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C9DC" w14:textId="77777777" w:rsidR="00167D6B" w:rsidRPr="002C3EBF" w:rsidRDefault="002128FD" w:rsidP="00167D6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8DCB18" wp14:editId="408DCB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66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8DC9DD" w14:textId="77777777" w:rsidR="00167D6B" w:rsidRDefault="002128FD" w:rsidP="00167D6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8DC9DE" w14:textId="77777777" w:rsidR="00167D6B" w:rsidRDefault="002128FD" w:rsidP="00167D6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8DC9DF" w14:textId="77777777" w:rsidR="00167D6B" w:rsidRPr="002C3EBF" w:rsidRDefault="002128FD" w:rsidP="00167D6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2F4F" w14:paraId="408DC9E2" w14:textId="77777777" w:rsidTr="00282F4F">
        <w:tc>
          <w:tcPr>
            <w:cnfStyle w:val="001000000000" w:firstRow="0" w:lastRow="0" w:firstColumn="1" w:lastColumn="0" w:oddVBand="0" w:evenVBand="0" w:oddHBand="0" w:evenHBand="0" w:firstRowFirstColumn="0" w:firstRowLastColumn="0" w:lastRowFirstColumn="0" w:lastRowLastColumn="0"/>
            <w:tcW w:w="3227" w:type="dxa"/>
          </w:tcPr>
          <w:p w14:paraId="408DC9E0" w14:textId="77777777" w:rsidR="00167D6B" w:rsidRPr="00996FAF" w:rsidRDefault="002128FD" w:rsidP="00167D6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8DC9E1" w14:textId="77777777" w:rsidR="00167D6B" w:rsidRPr="00996FAF" w:rsidRDefault="002128FD"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Riverside Views</w:t>
            </w:r>
          </w:p>
        </w:tc>
      </w:tr>
      <w:tr w:rsidR="00282F4F" w14:paraId="408DC9E5"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DC9E3" w14:textId="77777777" w:rsidR="00167D6B" w:rsidRPr="00996FAF" w:rsidRDefault="002128FD" w:rsidP="00167D6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8DC9E4" w14:textId="77777777" w:rsidR="00167D6B" w:rsidRPr="00996FAF" w:rsidRDefault="002128FD"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58a Cormiston Road</w:t>
            </w:r>
            <w:r w:rsidRPr="00602258">
              <w:rPr>
                <w:rFonts w:ascii="Arial" w:hAnsi="Arial" w:cs="Arial"/>
                <w:color w:val="auto"/>
              </w:rPr>
              <w:t xml:space="preserve"> RIVERSIDE TAS 7250</w:t>
            </w:r>
          </w:p>
        </w:tc>
      </w:tr>
      <w:tr w:rsidR="00282F4F" w14:paraId="408DC9E8" w14:textId="77777777" w:rsidTr="00282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DC9E6" w14:textId="77777777" w:rsidR="00167D6B" w:rsidRPr="00996FAF" w:rsidRDefault="002128FD" w:rsidP="00167D6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8DC9E7" w14:textId="77777777" w:rsidR="00167D6B" w:rsidRPr="00996FAF" w:rsidRDefault="002128FD"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8115</w:t>
            </w:r>
          </w:p>
        </w:tc>
      </w:tr>
      <w:tr w:rsidR="00282F4F" w14:paraId="408DC9EB"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DC9E9" w14:textId="77777777" w:rsidR="00167D6B" w:rsidRPr="00996FAF" w:rsidRDefault="002128FD" w:rsidP="00167D6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8DC9EA" w14:textId="77777777" w:rsidR="00167D6B" w:rsidRPr="00996FAF" w:rsidRDefault="002128FD"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282F4F" w14:paraId="408DC9EE" w14:textId="77777777" w:rsidTr="00282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DC9EC" w14:textId="77777777" w:rsidR="00167D6B" w:rsidRPr="00996FAF" w:rsidRDefault="002128FD" w:rsidP="00167D6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8DC9ED" w14:textId="77777777" w:rsidR="00167D6B" w:rsidRPr="00996FAF" w:rsidRDefault="002128FD"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82F4F" w14:paraId="408DC9F1"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DC9EF" w14:textId="77777777" w:rsidR="00167D6B" w:rsidRPr="00996FAF" w:rsidRDefault="002128FD" w:rsidP="00167D6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8DC9F0" w14:textId="77777777" w:rsidR="00167D6B" w:rsidRPr="00996FAF" w:rsidRDefault="002128FD"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9 September 2022</w:t>
            </w:r>
          </w:p>
        </w:tc>
      </w:tr>
      <w:tr w:rsidR="00282F4F" w14:paraId="408DC9F4" w14:textId="77777777" w:rsidTr="00282F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8DC9F2" w14:textId="77777777" w:rsidR="00167D6B" w:rsidRPr="00996FAF" w:rsidRDefault="002128FD" w:rsidP="00167D6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8DC9F3" w14:textId="654297A4" w:rsidR="00167D6B" w:rsidRPr="00996FAF" w:rsidRDefault="004E1A8A"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1A8A">
              <w:rPr>
                <w:rFonts w:ascii="Arial" w:hAnsi="Arial" w:cs="Arial"/>
                <w:color w:val="auto"/>
              </w:rPr>
              <w:t xml:space="preserve">18 </w:t>
            </w:r>
            <w:r w:rsidR="0095378F" w:rsidRPr="004E1A8A">
              <w:rPr>
                <w:rFonts w:ascii="Arial" w:hAnsi="Arial" w:cs="Arial"/>
                <w:color w:val="auto"/>
              </w:rPr>
              <w:t>October 2022</w:t>
            </w:r>
          </w:p>
        </w:tc>
      </w:tr>
    </w:tbl>
    <w:bookmarkEnd w:id="0"/>
    <w:p w14:paraId="408DC9F5" w14:textId="77777777" w:rsidR="00167D6B" w:rsidRPr="00996FAF" w:rsidRDefault="002128FD" w:rsidP="00167D6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8DC9F6" w14:textId="77777777" w:rsidR="00167D6B" w:rsidRPr="00996FAF" w:rsidRDefault="002128FD" w:rsidP="00167D6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8DC9F7" w14:textId="447A12AD" w:rsidR="00167D6B" w:rsidRPr="00996FAF" w:rsidRDefault="002128FD" w:rsidP="00167D6B">
      <w:pPr>
        <w:pStyle w:val="NormalArial"/>
      </w:pPr>
      <w:r w:rsidRPr="00996FAF">
        <w:t xml:space="preserve">This performance report for </w:t>
      </w:r>
      <w:r w:rsidRPr="00996FAF">
        <w:rPr>
          <w:color w:val="auto"/>
        </w:rPr>
        <w:t>Calvary Riverside Views (</w:t>
      </w:r>
      <w:r w:rsidRPr="00996FAF">
        <w:rPr>
          <w:b/>
          <w:color w:val="auto"/>
        </w:rPr>
        <w:t>the service</w:t>
      </w:r>
      <w:r w:rsidRPr="00996FAF">
        <w:rPr>
          <w:color w:val="auto"/>
        </w:rPr>
        <w:t>) has been prepared by</w:t>
      </w:r>
      <w:r w:rsidR="0095378F">
        <w:rPr>
          <w:color w:val="auto"/>
        </w:rPr>
        <w:t xml:space="preserve">          </w:t>
      </w:r>
      <w:r w:rsidRPr="00996FAF">
        <w:rPr>
          <w:color w:val="0000FF"/>
        </w:rPr>
        <w:t xml:space="preserve"> </w:t>
      </w:r>
      <w:r w:rsidR="0095378F" w:rsidRPr="0095378F">
        <w:rPr>
          <w:color w:val="auto"/>
        </w:rPr>
        <w:t>L Glass</w:t>
      </w:r>
      <w:r w:rsidRPr="0095378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08DC9F8" w14:textId="77777777" w:rsidR="00167D6B" w:rsidRPr="00996FAF" w:rsidRDefault="002128FD" w:rsidP="00167D6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8DC9F9" w14:textId="77777777" w:rsidR="00167D6B" w:rsidRPr="00996FAF" w:rsidRDefault="002128FD" w:rsidP="00167D6B">
      <w:pPr>
        <w:pStyle w:val="NormalArial"/>
      </w:pPr>
      <w:r w:rsidRPr="00996FAF">
        <w:t>The report also specifies any areas in which improvements must be made to ensure the Quality Standards are complied with.</w:t>
      </w:r>
    </w:p>
    <w:p w14:paraId="408DC9FA" w14:textId="77777777" w:rsidR="00167D6B" w:rsidRPr="00996FAF" w:rsidRDefault="002128FD" w:rsidP="00167D6B">
      <w:pPr>
        <w:pStyle w:val="Heading1"/>
        <w:spacing w:before="240" w:after="240" w:line="22" w:lineRule="atLeast"/>
        <w:rPr>
          <w:rFonts w:ascii="Arial" w:hAnsi="Arial" w:cs="Arial"/>
        </w:rPr>
      </w:pPr>
      <w:r w:rsidRPr="00996FAF">
        <w:rPr>
          <w:rFonts w:ascii="Arial" w:hAnsi="Arial" w:cs="Arial"/>
        </w:rPr>
        <w:t>Material relied on</w:t>
      </w:r>
    </w:p>
    <w:p w14:paraId="408DC9FB" w14:textId="77777777" w:rsidR="00167D6B" w:rsidRPr="00996FAF" w:rsidRDefault="002128FD" w:rsidP="00167D6B">
      <w:pPr>
        <w:pStyle w:val="NormalArial"/>
      </w:pPr>
      <w:r w:rsidRPr="00996FAF">
        <w:t>The following information has been considered in preparing the performance report:</w:t>
      </w:r>
    </w:p>
    <w:p w14:paraId="408DC9FC" w14:textId="7B6EE33B" w:rsidR="00167D6B" w:rsidRPr="0095378F" w:rsidRDefault="002128FD" w:rsidP="00167D6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95378F">
        <w:rPr>
          <w:rFonts w:ascii="Arial" w:hAnsi="Arial" w:cs="Arial"/>
          <w:color w:val="auto"/>
        </w:rPr>
        <w:t>a site assessment, observations at the service, review of documents and interviews with staff, consumers/representatives and others</w:t>
      </w:r>
      <w:r w:rsidR="0095378F">
        <w:rPr>
          <w:rFonts w:ascii="Arial" w:hAnsi="Arial" w:cs="Arial"/>
          <w:color w:val="auto"/>
        </w:rPr>
        <w:t>.</w:t>
      </w:r>
    </w:p>
    <w:p w14:paraId="408DCA00" w14:textId="1831F6E7" w:rsidR="00167D6B" w:rsidRPr="00712752" w:rsidRDefault="002128FD" w:rsidP="00167D6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8DCA01" w14:textId="77777777" w:rsidR="00167D6B" w:rsidRPr="00996FAF" w:rsidRDefault="002128FD" w:rsidP="00167D6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2F4F" w14:paraId="408DCA04" w14:textId="77777777" w:rsidTr="00282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8DCA02" w14:textId="77777777" w:rsidR="00167D6B" w:rsidRPr="00996FAF" w:rsidRDefault="002128FD" w:rsidP="00167D6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8DCA03" w14:textId="2EA33ACB" w:rsidR="00167D6B" w:rsidRPr="00996FAF" w:rsidRDefault="0086233E" w:rsidP="00167D6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5800">
                  <w:rPr>
                    <w:rFonts w:ascii="Arial" w:hAnsi="Arial" w:cs="Arial"/>
                  </w:rPr>
                  <w:t>Compliant</w:t>
                </w:r>
              </w:sdtContent>
            </w:sdt>
          </w:p>
        </w:tc>
      </w:tr>
      <w:tr w:rsidR="00282F4F" w14:paraId="408DCA07" w14:textId="77777777" w:rsidTr="00282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05" w14:textId="77777777" w:rsidR="00167D6B" w:rsidRPr="00996FAF" w:rsidRDefault="002128FD" w:rsidP="00167D6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8DCA06" w14:textId="47345F4B" w:rsidR="00167D6B" w:rsidRPr="00996FAF" w:rsidRDefault="0086233E"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5800">
                  <w:rPr>
                    <w:rFonts w:ascii="Arial" w:hAnsi="Arial" w:cs="Arial"/>
                    <w:b/>
                  </w:rPr>
                  <w:t>Compliant</w:t>
                </w:r>
              </w:sdtContent>
            </w:sdt>
            <w:r w:rsidR="002128FD" w:rsidRPr="00996FAF">
              <w:rPr>
                <w:rFonts w:ascii="Arial" w:hAnsi="Arial" w:cs="Arial"/>
                <w:b/>
              </w:rPr>
              <w:t xml:space="preserve"> </w:t>
            </w:r>
          </w:p>
        </w:tc>
      </w:tr>
      <w:tr w:rsidR="00282F4F" w14:paraId="408DCA0A" w14:textId="77777777" w:rsidTr="00282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08"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8DCA09" w14:textId="773D2987" w:rsidR="00167D6B" w:rsidRPr="00996FAF" w:rsidRDefault="0086233E"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5800">
                  <w:rPr>
                    <w:rFonts w:ascii="Arial" w:hAnsi="Arial" w:cs="Arial"/>
                    <w:b/>
                  </w:rPr>
                  <w:t>Compliant</w:t>
                </w:r>
              </w:sdtContent>
            </w:sdt>
            <w:r w:rsidR="002128FD" w:rsidRPr="00996FAF">
              <w:rPr>
                <w:rFonts w:ascii="Arial" w:hAnsi="Arial" w:cs="Arial"/>
                <w:b/>
              </w:rPr>
              <w:t xml:space="preserve"> </w:t>
            </w:r>
          </w:p>
        </w:tc>
      </w:tr>
      <w:tr w:rsidR="00282F4F" w14:paraId="408DCA0D" w14:textId="77777777" w:rsidTr="00282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0B"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8DCA0C" w14:textId="3F2CC58D" w:rsidR="00167D6B" w:rsidRPr="00996FAF" w:rsidRDefault="0086233E"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5800">
                  <w:rPr>
                    <w:rFonts w:ascii="Arial" w:hAnsi="Arial" w:cs="Arial"/>
                    <w:b/>
                  </w:rPr>
                  <w:t>Compliant</w:t>
                </w:r>
              </w:sdtContent>
            </w:sdt>
            <w:r w:rsidR="002128FD" w:rsidRPr="00996FAF">
              <w:rPr>
                <w:rFonts w:ascii="Arial" w:hAnsi="Arial" w:cs="Arial"/>
                <w:b/>
              </w:rPr>
              <w:t xml:space="preserve"> </w:t>
            </w:r>
          </w:p>
        </w:tc>
      </w:tr>
      <w:tr w:rsidR="00282F4F" w14:paraId="408DCA10" w14:textId="77777777" w:rsidTr="00282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0E"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8DCA0F" w14:textId="2540F371" w:rsidR="00167D6B" w:rsidRPr="00996FAF" w:rsidRDefault="0086233E"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5800">
                  <w:rPr>
                    <w:rFonts w:ascii="Arial" w:hAnsi="Arial" w:cs="Arial"/>
                    <w:b/>
                  </w:rPr>
                  <w:t>Compliant</w:t>
                </w:r>
              </w:sdtContent>
            </w:sdt>
            <w:r w:rsidR="002128FD" w:rsidRPr="00996FAF">
              <w:rPr>
                <w:rFonts w:ascii="Arial" w:hAnsi="Arial" w:cs="Arial"/>
                <w:b/>
              </w:rPr>
              <w:t xml:space="preserve"> </w:t>
            </w:r>
          </w:p>
        </w:tc>
      </w:tr>
      <w:tr w:rsidR="00282F4F" w14:paraId="408DCA13" w14:textId="77777777" w:rsidTr="00282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11"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8DCA12" w14:textId="13D2D527" w:rsidR="00167D6B" w:rsidRPr="00996FAF" w:rsidRDefault="0086233E"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2095">
                  <w:rPr>
                    <w:rFonts w:ascii="Arial" w:hAnsi="Arial" w:cs="Arial"/>
                    <w:b/>
                  </w:rPr>
                  <w:t>Compliant</w:t>
                </w:r>
              </w:sdtContent>
            </w:sdt>
            <w:r w:rsidR="002128FD" w:rsidRPr="00996FAF">
              <w:rPr>
                <w:rFonts w:ascii="Arial" w:hAnsi="Arial" w:cs="Arial"/>
                <w:b/>
              </w:rPr>
              <w:t xml:space="preserve"> </w:t>
            </w:r>
          </w:p>
        </w:tc>
      </w:tr>
      <w:tr w:rsidR="00282F4F" w14:paraId="408DCA16" w14:textId="77777777" w:rsidTr="00282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14"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8DCA15" w14:textId="56F1C938" w:rsidR="00167D6B" w:rsidRPr="00996FAF" w:rsidRDefault="0086233E" w:rsidP="00167D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2095">
                  <w:rPr>
                    <w:rFonts w:ascii="Arial" w:hAnsi="Arial" w:cs="Arial"/>
                    <w:b/>
                  </w:rPr>
                  <w:t>Compliant</w:t>
                </w:r>
              </w:sdtContent>
            </w:sdt>
            <w:r w:rsidR="002128FD" w:rsidRPr="00996FAF">
              <w:rPr>
                <w:rFonts w:ascii="Arial" w:hAnsi="Arial" w:cs="Arial"/>
                <w:b/>
              </w:rPr>
              <w:t xml:space="preserve"> </w:t>
            </w:r>
          </w:p>
        </w:tc>
      </w:tr>
      <w:tr w:rsidR="00282F4F" w14:paraId="408DCA19" w14:textId="77777777" w:rsidTr="00282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DCA17" w14:textId="77777777" w:rsidR="00167D6B" w:rsidRPr="00996FAF" w:rsidRDefault="002128FD" w:rsidP="00167D6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8DCA18" w14:textId="59826279" w:rsidR="00167D6B" w:rsidRPr="00996FAF" w:rsidRDefault="0086233E" w:rsidP="00167D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2095">
                  <w:rPr>
                    <w:rFonts w:ascii="Arial" w:hAnsi="Arial" w:cs="Arial"/>
                    <w:b/>
                  </w:rPr>
                  <w:t>Compliant</w:t>
                </w:r>
              </w:sdtContent>
            </w:sdt>
            <w:r w:rsidR="002128FD" w:rsidRPr="00996FAF">
              <w:rPr>
                <w:rFonts w:ascii="Arial" w:hAnsi="Arial" w:cs="Arial"/>
                <w:b/>
              </w:rPr>
              <w:t xml:space="preserve"> </w:t>
            </w:r>
          </w:p>
        </w:tc>
      </w:tr>
    </w:tbl>
    <w:p w14:paraId="408DCA1A" w14:textId="77777777" w:rsidR="00167D6B" w:rsidRPr="00996FAF" w:rsidRDefault="002128FD" w:rsidP="00167D6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8DCA1B" w14:textId="77777777" w:rsidR="00167D6B" w:rsidRPr="00996FAF" w:rsidRDefault="002128FD" w:rsidP="00167D6B">
      <w:pPr>
        <w:pStyle w:val="Heading1"/>
        <w:spacing w:before="0" w:after="240" w:line="22" w:lineRule="atLeast"/>
        <w:rPr>
          <w:rFonts w:ascii="Arial" w:hAnsi="Arial" w:cs="Arial"/>
        </w:rPr>
      </w:pPr>
      <w:r w:rsidRPr="00996FAF">
        <w:rPr>
          <w:rFonts w:ascii="Arial" w:hAnsi="Arial" w:cs="Arial"/>
        </w:rPr>
        <w:t>Areas for improvement</w:t>
      </w:r>
    </w:p>
    <w:p w14:paraId="408DCA1D" w14:textId="77777777" w:rsidR="00167D6B" w:rsidRPr="00996FAF" w:rsidRDefault="002128FD" w:rsidP="00167D6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8DCA22" w14:textId="73547DD6" w:rsidR="00167D6B" w:rsidRPr="00996FAF" w:rsidRDefault="002128FD" w:rsidP="00167D6B">
      <w:pPr>
        <w:pStyle w:val="NormalArial"/>
      </w:pPr>
      <w:r w:rsidRPr="00996FAF">
        <w:br w:type="page"/>
      </w:r>
    </w:p>
    <w:p w14:paraId="408DCA23"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82F4F" w14:paraId="408DCA26"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8DCA24" w14:textId="77777777" w:rsidR="00167D6B" w:rsidRPr="00550022" w:rsidRDefault="002128FD" w:rsidP="00167D6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8DCA25"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2A"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27" w14:textId="77777777" w:rsidR="00167D6B" w:rsidRPr="00996FAF" w:rsidRDefault="002128FD" w:rsidP="00167D6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8DCA28"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8DCA29" w14:textId="0E6DDDB9"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84DD1">
                  <w:rPr>
                    <w:rFonts w:ascii="Arial" w:hAnsi="Arial" w:cs="Arial"/>
                    <w:color w:val="auto"/>
                  </w:rPr>
                  <w:t>Compliant</w:t>
                </w:r>
              </w:sdtContent>
            </w:sdt>
          </w:p>
        </w:tc>
      </w:tr>
      <w:tr w:rsidR="00282F4F" w14:paraId="408DCA2E"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2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8DCA2C"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8DCA2D" w14:textId="4B444384"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84DD1">
                  <w:rPr>
                    <w:rFonts w:ascii="Arial" w:hAnsi="Arial" w:cs="Arial"/>
                    <w:color w:val="auto"/>
                  </w:rPr>
                  <w:t>Compliant</w:t>
                </w:r>
              </w:sdtContent>
            </w:sdt>
            <w:r w:rsidR="002128FD" w:rsidRPr="00996FAF">
              <w:rPr>
                <w:rFonts w:ascii="Arial" w:hAnsi="Arial" w:cs="Arial"/>
                <w:color w:val="0000FF"/>
              </w:rPr>
              <w:t xml:space="preserve"> </w:t>
            </w:r>
          </w:p>
        </w:tc>
      </w:tr>
      <w:tr w:rsidR="00282F4F" w14:paraId="408DCA36"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2F"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8DCA30"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8DCA31" w14:textId="77777777" w:rsidR="00167D6B" w:rsidRPr="00996FAF" w:rsidRDefault="002128FD" w:rsidP="00167D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8DCA32" w14:textId="77777777" w:rsidR="00167D6B" w:rsidRPr="00996FAF" w:rsidRDefault="002128FD" w:rsidP="00167D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8DCA33" w14:textId="77777777" w:rsidR="00167D6B" w:rsidRPr="00996FAF" w:rsidRDefault="002128FD" w:rsidP="00167D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8DCA34" w14:textId="77777777" w:rsidR="00167D6B" w:rsidRPr="00996FAF" w:rsidRDefault="002128FD" w:rsidP="00167D6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8DCA35" w14:textId="4A1DA8BA"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2E10">
                  <w:rPr>
                    <w:rFonts w:ascii="Arial" w:hAnsi="Arial" w:cs="Arial"/>
                    <w:color w:val="auto"/>
                  </w:rPr>
                  <w:t>Compliant</w:t>
                </w:r>
              </w:sdtContent>
            </w:sdt>
            <w:r w:rsidR="002128FD" w:rsidRPr="00996FAF">
              <w:rPr>
                <w:rFonts w:ascii="Arial" w:hAnsi="Arial" w:cs="Arial"/>
                <w:color w:val="0000FF"/>
              </w:rPr>
              <w:t xml:space="preserve"> </w:t>
            </w:r>
          </w:p>
        </w:tc>
      </w:tr>
      <w:tr w:rsidR="00282F4F" w14:paraId="408DCA3A"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37"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8DCA38"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8DCA39" w14:textId="1841F83B" w:rsidR="00167D6B" w:rsidRPr="00996FAF" w:rsidRDefault="0086233E" w:rsidP="00167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3E"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3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8DCA3C" w14:textId="77777777" w:rsidR="00167D6B" w:rsidRPr="00996FAF" w:rsidRDefault="002128FD" w:rsidP="00167D6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08DCA3D" w14:textId="70A6E52B"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42"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3F"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8DCA40"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08DCA41" w14:textId="5A147F47"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43" w14:textId="77777777" w:rsidR="00167D6B" w:rsidRDefault="002128FD" w:rsidP="00167D6B">
      <w:pPr>
        <w:pStyle w:val="Heading20"/>
      </w:pPr>
      <w:r w:rsidRPr="00996FAF">
        <w:t>Findings</w:t>
      </w:r>
    </w:p>
    <w:p w14:paraId="2C54D116" w14:textId="0E67CDCD" w:rsidR="002F2095" w:rsidRDefault="00DA2A17" w:rsidP="00167D6B">
      <w:pPr>
        <w:pStyle w:val="NormalArial"/>
      </w:pPr>
      <w:r>
        <w:rPr>
          <w:rFonts w:eastAsia="Arial"/>
          <w:color w:val="auto"/>
        </w:rPr>
        <w:t>C</w:t>
      </w:r>
      <w:r w:rsidR="002F2095" w:rsidRPr="00A01DF2">
        <w:rPr>
          <w:rFonts w:eastAsia="Arial"/>
          <w:color w:val="auto"/>
        </w:rPr>
        <w:t>onsumers are treated with respect</w:t>
      </w:r>
      <w:r w:rsidR="002F2095">
        <w:rPr>
          <w:rFonts w:eastAsia="Arial"/>
          <w:color w:val="auto"/>
        </w:rPr>
        <w:t xml:space="preserve"> and</w:t>
      </w:r>
      <w:r w:rsidR="002F2095" w:rsidRPr="00A01DF2">
        <w:rPr>
          <w:rFonts w:eastAsia="Arial"/>
          <w:color w:val="auto"/>
        </w:rPr>
        <w:t xml:space="preserve"> dignity by staff</w:t>
      </w:r>
      <w:r>
        <w:rPr>
          <w:rFonts w:eastAsia="Arial"/>
          <w:color w:val="auto"/>
        </w:rPr>
        <w:t xml:space="preserve"> and</w:t>
      </w:r>
      <w:r w:rsidR="002F2095" w:rsidRPr="00A01DF2">
        <w:rPr>
          <w:rFonts w:eastAsia="Arial"/>
          <w:color w:val="auto"/>
        </w:rPr>
        <w:t xml:space="preserve"> staff are aware of individual and cultural preferences</w:t>
      </w:r>
      <w:r>
        <w:rPr>
          <w:rFonts w:eastAsia="Arial"/>
          <w:color w:val="auto"/>
        </w:rPr>
        <w:t xml:space="preserve">. Staff </w:t>
      </w:r>
      <w:r w:rsidR="002F2095">
        <w:rPr>
          <w:rFonts w:eastAsia="Arial"/>
          <w:color w:val="auto"/>
        </w:rPr>
        <w:t xml:space="preserve">observe consumers’ right to privacy. </w:t>
      </w:r>
      <w:r w:rsidR="002F2095" w:rsidRPr="00F972DA">
        <w:rPr>
          <w:rFonts w:eastAsia="Calibri"/>
        </w:rPr>
        <w:t xml:space="preserve">Staff treat consumers with </w:t>
      </w:r>
      <w:r w:rsidR="002F2095">
        <w:rPr>
          <w:rFonts w:eastAsia="Calibri"/>
        </w:rPr>
        <w:t xml:space="preserve">dignity and </w:t>
      </w:r>
      <w:r w:rsidR="002F2095" w:rsidRPr="00F972DA">
        <w:rPr>
          <w:rFonts w:eastAsia="Calibri"/>
        </w:rPr>
        <w:t xml:space="preserve">respect and </w:t>
      </w:r>
      <w:r w:rsidR="002F2095">
        <w:rPr>
          <w:rFonts w:eastAsia="Calibri"/>
        </w:rPr>
        <w:t xml:space="preserve">demonstrated an </w:t>
      </w:r>
      <w:r w:rsidR="002F2095" w:rsidRPr="00F972DA">
        <w:rPr>
          <w:rFonts w:eastAsia="Calibri"/>
        </w:rPr>
        <w:t>underst</w:t>
      </w:r>
      <w:r w:rsidR="002F2095">
        <w:rPr>
          <w:rFonts w:eastAsia="Calibri"/>
        </w:rPr>
        <w:t>an</w:t>
      </w:r>
      <w:r w:rsidR="002F2095" w:rsidRPr="00F972DA">
        <w:rPr>
          <w:rFonts w:eastAsia="Calibri"/>
        </w:rPr>
        <w:t>d</w:t>
      </w:r>
      <w:r w:rsidR="002F2095">
        <w:rPr>
          <w:rFonts w:eastAsia="Calibri"/>
        </w:rPr>
        <w:t xml:space="preserve">ing of consumers’ </w:t>
      </w:r>
      <w:r w:rsidR="002F2095" w:rsidRPr="00F972DA">
        <w:rPr>
          <w:rFonts w:eastAsia="Calibri"/>
        </w:rPr>
        <w:t>individual choices and preferences</w:t>
      </w:r>
      <w:r w:rsidR="002F2095" w:rsidRPr="00571F0E">
        <w:rPr>
          <w:rFonts w:eastAsia="Calibri"/>
        </w:rPr>
        <w:t xml:space="preserve">. </w:t>
      </w:r>
      <w:r w:rsidR="002F2095">
        <w:rPr>
          <w:rFonts w:eastAsia="Calibri"/>
        </w:rPr>
        <w:t>The c</w:t>
      </w:r>
      <w:r w:rsidR="002F2095" w:rsidRPr="00571F0E">
        <w:rPr>
          <w:rFonts w:eastAsia="Calibri"/>
        </w:rPr>
        <w:t xml:space="preserve">are planning documentation reflected what is important to consumers </w:t>
      </w:r>
      <w:proofErr w:type="gramStart"/>
      <w:r>
        <w:rPr>
          <w:rFonts w:eastAsia="Calibri"/>
        </w:rPr>
        <w:t xml:space="preserve">in order </w:t>
      </w:r>
      <w:r w:rsidR="002F2095" w:rsidRPr="00571F0E">
        <w:rPr>
          <w:rFonts w:eastAsia="Calibri"/>
        </w:rPr>
        <w:t>to</w:t>
      </w:r>
      <w:proofErr w:type="gramEnd"/>
      <w:r w:rsidR="002F2095" w:rsidRPr="00571F0E">
        <w:rPr>
          <w:rFonts w:eastAsia="Calibri"/>
        </w:rPr>
        <w:t xml:space="preserve"> maintain identity. </w:t>
      </w:r>
      <w:r w:rsidR="002F2095" w:rsidRPr="00571F0E">
        <w:t xml:space="preserve">The organisation </w:t>
      </w:r>
      <w:r w:rsidR="002F2095">
        <w:t>has</w:t>
      </w:r>
      <w:r w:rsidR="002F2095" w:rsidRPr="00571F0E">
        <w:t xml:space="preserve"> documents and process</w:t>
      </w:r>
      <w:r w:rsidR="002F2095">
        <w:t>es</w:t>
      </w:r>
      <w:r w:rsidR="002F2095" w:rsidRPr="00571F0E">
        <w:t xml:space="preserve"> outlin</w:t>
      </w:r>
      <w:r w:rsidR="00020B28">
        <w:t>ing</w:t>
      </w:r>
      <w:r w:rsidR="002F2095" w:rsidRPr="00571F0E">
        <w:t xml:space="preserve"> consumers</w:t>
      </w:r>
      <w:r w:rsidR="002F2095">
        <w:t>’</w:t>
      </w:r>
      <w:r w:rsidR="002F2095" w:rsidRPr="00571F0E">
        <w:t xml:space="preserve"> right to respect and dignity.</w:t>
      </w:r>
      <w:r w:rsidR="002F2095">
        <w:t xml:space="preserve"> </w:t>
      </w:r>
    </w:p>
    <w:p w14:paraId="3DB5E397" w14:textId="77777777" w:rsidR="003E44AB" w:rsidRDefault="003E44AB" w:rsidP="00167D6B">
      <w:pPr>
        <w:pStyle w:val="NormalArial"/>
      </w:pPr>
      <w:r>
        <w:t>S</w:t>
      </w:r>
      <w:r w:rsidR="002F2095" w:rsidRPr="002F2095">
        <w:t>taff respect consumers’ culture, values and diversity and this informs the daily provision of care and services. Care planning documentation reviewed reflected consumers’ cultural needs, interests and preferences</w:t>
      </w:r>
      <w:r w:rsidR="002F2095">
        <w:t>.</w:t>
      </w:r>
    </w:p>
    <w:p w14:paraId="73B08942" w14:textId="520CA1A9" w:rsidR="002F2095" w:rsidRPr="003E44AB" w:rsidRDefault="003E44AB" w:rsidP="00167D6B">
      <w:pPr>
        <w:pStyle w:val="NormalArial"/>
      </w:pPr>
      <w:r>
        <w:rPr>
          <w:rFonts w:eastAsia="Arial"/>
          <w:color w:val="auto"/>
        </w:rPr>
        <w:t>C</w:t>
      </w:r>
      <w:r w:rsidR="002F2095">
        <w:rPr>
          <w:rFonts w:eastAsia="Arial"/>
          <w:color w:val="auto"/>
        </w:rPr>
        <w:t>onsumers</w:t>
      </w:r>
      <w:r>
        <w:rPr>
          <w:rFonts w:eastAsia="Arial"/>
          <w:color w:val="auto"/>
        </w:rPr>
        <w:t>/</w:t>
      </w:r>
      <w:r w:rsidR="002F2095">
        <w:rPr>
          <w:rFonts w:eastAsia="Arial"/>
          <w:color w:val="auto"/>
        </w:rPr>
        <w:t>representatives</w:t>
      </w:r>
      <w:r w:rsidR="002F2095" w:rsidRPr="00A01DF2">
        <w:rPr>
          <w:rFonts w:eastAsia="Arial"/>
          <w:color w:val="auto"/>
        </w:rPr>
        <w:t xml:space="preserve"> </w:t>
      </w:r>
      <w:r w:rsidR="002F2095">
        <w:rPr>
          <w:rFonts w:eastAsia="Arial"/>
          <w:color w:val="auto"/>
        </w:rPr>
        <w:t>expressed satisfaction that consumers</w:t>
      </w:r>
      <w:r w:rsidR="002F2095" w:rsidRPr="00A01DF2">
        <w:rPr>
          <w:rFonts w:eastAsia="Arial"/>
          <w:color w:val="auto"/>
        </w:rPr>
        <w:t xml:space="preserve"> c</w:t>
      </w:r>
      <w:r w:rsidR="002F2095">
        <w:rPr>
          <w:rFonts w:eastAsia="Arial"/>
          <w:color w:val="auto"/>
        </w:rPr>
        <w:t>an</w:t>
      </w:r>
      <w:r w:rsidR="002F2095" w:rsidRPr="00A01DF2">
        <w:rPr>
          <w:rFonts w:eastAsia="Arial"/>
          <w:color w:val="auto"/>
        </w:rPr>
        <w:t xml:space="preserve"> exercise choice and make decisions about care and services, while being supported to maintain relationships that are important to them.</w:t>
      </w:r>
      <w:r w:rsidR="002F2095">
        <w:rPr>
          <w:rFonts w:eastAsia="Arial"/>
          <w:color w:val="auto"/>
        </w:rPr>
        <w:t xml:space="preserve"> Representatives indicated staff enable consumers to make independent choices and assist them to achieve their outcomes. Staff provided examples of how they support consumers to achieve their goals.</w:t>
      </w:r>
    </w:p>
    <w:p w14:paraId="53563437" w14:textId="633FAF94" w:rsidR="002F2095" w:rsidRDefault="002F2095" w:rsidP="00167D6B">
      <w:pPr>
        <w:pStyle w:val="NormalArial"/>
        <w:rPr>
          <w:rFonts w:eastAsia="Arial"/>
          <w:color w:val="auto"/>
        </w:rPr>
      </w:pPr>
      <w:r>
        <w:rPr>
          <w:rFonts w:eastAsia="Arial"/>
          <w:color w:val="auto"/>
        </w:rPr>
        <w:t>C</w:t>
      </w:r>
      <w:r w:rsidRPr="00A01DF2">
        <w:rPr>
          <w:rFonts w:eastAsia="Arial"/>
          <w:color w:val="auto"/>
        </w:rPr>
        <w:t xml:space="preserve">onsumers </w:t>
      </w:r>
      <w:r w:rsidR="004E1A8A">
        <w:rPr>
          <w:rFonts w:eastAsia="Arial"/>
          <w:color w:val="auto"/>
        </w:rPr>
        <w:t xml:space="preserve">are </w:t>
      </w:r>
      <w:r w:rsidRPr="00A01DF2">
        <w:rPr>
          <w:rFonts w:eastAsia="Arial"/>
          <w:color w:val="auto"/>
        </w:rPr>
        <w:t>supported by staff to take risks and live the best life they can. Staff describe</w:t>
      </w:r>
      <w:r w:rsidR="004E1A8A">
        <w:rPr>
          <w:rFonts w:eastAsia="Arial"/>
          <w:color w:val="auto"/>
        </w:rPr>
        <w:t>d</w:t>
      </w:r>
      <w:r w:rsidRPr="00A01DF2">
        <w:rPr>
          <w:rFonts w:eastAsia="Arial"/>
          <w:color w:val="auto"/>
        </w:rPr>
        <w:t xml:space="preserve"> instances where a risk assessment was required and how consumers are supported to understand the risks and benefits of specific activities. </w:t>
      </w:r>
    </w:p>
    <w:p w14:paraId="2066A80E" w14:textId="41B7DFBF" w:rsidR="002F2095" w:rsidRDefault="002F2095" w:rsidP="00167D6B">
      <w:pPr>
        <w:pStyle w:val="NormalArial"/>
        <w:rPr>
          <w:rFonts w:eastAsia="Arial"/>
          <w:color w:val="auto"/>
        </w:rPr>
      </w:pPr>
      <w:r>
        <w:rPr>
          <w:rFonts w:eastAsia="Arial"/>
          <w:color w:val="auto"/>
        </w:rPr>
        <w:lastRenderedPageBreak/>
        <w:t>Most c</w:t>
      </w:r>
      <w:r w:rsidRPr="00A01DF2">
        <w:rPr>
          <w:rFonts w:eastAsia="Arial"/>
          <w:color w:val="auto"/>
        </w:rPr>
        <w:t>onsumers</w:t>
      </w:r>
      <w:r w:rsidR="003E44AB">
        <w:rPr>
          <w:rFonts w:eastAsia="Arial"/>
          <w:color w:val="auto"/>
        </w:rPr>
        <w:t>/</w:t>
      </w:r>
      <w:r>
        <w:rPr>
          <w:rFonts w:eastAsia="Arial"/>
          <w:color w:val="auto"/>
        </w:rPr>
        <w:t>representatives</w:t>
      </w:r>
      <w:r w:rsidRPr="00A01DF2">
        <w:rPr>
          <w:rFonts w:eastAsia="Arial"/>
          <w:color w:val="auto"/>
        </w:rPr>
        <w:t xml:space="preserve"> </w:t>
      </w:r>
      <w:r w:rsidR="004E1A8A">
        <w:rPr>
          <w:rFonts w:eastAsia="Arial"/>
          <w:color w:val="auto"/>
        </w:rPr>
        <w:t>a</w:t>
      </w:r>
      <w:r w:rsidR="003E44AB">
        <w:rPr>
          <w:rFonts w:eastAsia="Arial"/>
          <w:color w:val="auto"/>
        </w:rPr>
        <w:t xml:space="preserve">re satisfied </w:t>
      </w:r>
      <w:r>
        <w:rPr>
          <w:rFonts w:eastAsia="Arial"/>
          <w:color w:val="auto"/>
        </w:rPr>
        <w:t xml:space="preserve">the </w:t>
      </w:r>
      <w:r w:rsidRPr="00A01DF2">
        <w:rPr>
          <w:rFonts w:eastAsia="Arial"/>
          <w:color w:val="auto"/>
        </w:rPr>
        <w:t>information they receive is current, accurate, timely, communicated clearly</w:t>
      </w:r>
      <w:r>
        <w:rPr>
          <w:rFonts w:eastAsia="Arial"/>
          <w:color w:val="auto"/>
        </w:rPr>
        <w:t>,</w:t>
      </w:r>
      <w:r w:rsidRPr="00A01DF2">
        <w:rPr>
          <w:rFonts w:eastAsia="Arial"/>
          <w:color w:val="auto"/>
        </w:rPr>
        <w:t xml:space="preserve"> and is easy to understand. </w:t>
      </w:r>
      <w:r w:rsidR="003E44AB">
        <w:rPr>
          <w:rFonts w:eastAsia="Arial"/>
          <w:color w:val="auto"/>
        </w:rPr>
        <w:t>A</w:t>
      </w:r>
      <w:r w:rsidRPr="00A01DF2">
        <w:rPr>
          <w:rFonts w:eastAsia="Arial"/>
          <w:color w:val="auto"/>
        </w:rPr>
        <w:t xml:space="preserve">dvice about changes to care or notifications about incidents </w:t>
      </w:r>
      <w:r>
        <w:rPr>
          <w:rFonts w:eastAsia="Arial"/>
          <w:color w:val="auto"/>
        </w:rPr>
        <w:t>that</w:t>
      </w:r>
      <w:r w:rsidRPr="00A01DF2">
        <w:rPr>
          <w:rFonts w:eastAsia="Arial"/>
          <w:color w:val="auto"/>
        </w:rPr>
        <w:t xml:space="preserve"> have occurred are communicated to in a timely manner.</w:t>
      </w:r>
      <w:r>
        <w:rPr>
          <w:rFonts w:eastAsia="Arial"/>
          <w:color w:val="auto"/>
        </w:rPr>
        <w:t xml:space="preserve"> </w:t>
      </w:r>
      <w:r w:rsidRPr="00A01DF2">
        <w:rPr>
          <w:rFonts w:eastAsia="Arial"/>
          <w:color w:val="auto"/>
        </w:rPr>
        <w:t>The</w:t>
      </w:r>
      <w:r>
        <w:rPr>
          <w:rFonts w:eastAsia="Arial"/>
          <w:color w:val="auto"/>
        </w:rPr>
        <w:t xml:space="preserve"> service</w:t>
      </w:r>
      <w:r w:rsidR="004E1A8A">
        <w:rPr>
          <w:rFonts w:eastAsia="Arial"/>
          <w:color w:val="auto"/>
        </w:rPr>
        <w:t>’s</w:t>
      </w:r>
      <w:r>
        <w:rPr>
          <w:rFonts w:eastAsia="Arial"/>
          <w:color w:val="auto"/>
        </w:rPr>
        <w:t xml:space="preserve"> </w:t>
      </w:r>
      <w:r w:rsidRPr="00A01DF2">
        <w:rPr>
          <w:rFonts w:eastAsia="Arial"/>
          <w:color w:val="auto"/>
        </w:rPr>
        <w:t xml:space="preserve">notice boards in the communal </w:t>
      </w:r>
      <w:r>
        <w:rPr>
          <w:rFonts w:eastAsia="Arial"/>
          <w:color w:val="auto"/>
        </w:rPr>
        <w:t xml:space="preserve">and dining </w:t>
      </w:r>
      <w:r w:rsidRPr="00A01DF2">
        <w:rPr>
          <w:rFonts w:eastAsia="Arial"/>
          <w:color w:val="auto"/>
        </w:rPr>
        <w:t>areas</w:t>
      </w:r>
      <w:r w:rsidR="003E44AB">
        <w:rPr>
          <w:rFonts w:eastAsia="Arial"/>
          <w:color w:val="auto"/>
        </w:rPr>
        <w:t xml:space="preserve"> displayed a range of current information</w:t>
      </w:r>
      <w:r w:rsidRPr="00A01DF2">
        <w:rPr>
          <w:rFonts w:eastAsia="Arial"/>
          <w:color w:val="auto"/>
        </w:rPr>
        <w:t xml:space="preserve">. </w:t>
      </w:r>
    </w:p>
    <w:p w14:paraId="408DCA44" w14:textId="1F3C2ABE" w:rsidR="00167D6B" w:rsidRPr="00712752" w:rsidRDefault="003E44AB" w:rsidP="00167D6B">
      <w:pPr>
        <w:pStyle w:val="NormalArial"/>
      </w:pPr>
      <w:r>
        <w:rPr>
          <w:rFonts w:eastAsia="Arial"/>
          <w:color w:val="auto"/>
        </w:rPr>
        <w:t>C</w:t>
      </w:r>
      <w:r w:rsidR="002F2095" w:rsidRPr="00A01DF2">
        <w:rPr>
          <w:rFonts w:eastAsia="Arial"/>
          <w:color w:val="auto"/>
        </w:rPr>
        <w:t>onsumers</w:t>
      </w:r>
      <w:r>
        <w:rPr>
          <w:rFonts w:eastAsia="Arial"/>
          <w:color w:val="auto"/>
        </w:rPr>
        <w:t>/</w:t>
      </w:r>
      <w:r w:rsidR="002F2095">
        <w:rPr>
          <w:rFonts w:eastAsia="Arial"/>
          <w:color w:val="auto"/>
        </w:rPr>
        <w:t>representatives</w:t>
      </w:r>
      <w:r w:rsidR="002F2095" w:rsidRPr="00A01DF2">
        <w:rPr>
          <w:rFonts w:eastAsia="Arial"/>
          <w:color w:val="auto"/>
        </w:rPr>
        <w:t xml:space="preserve"> </w:t>
      </w:r>
      <w:r w:rsidR="004E1A8A">
        <w:rPr>
          <w:rFonts w:eastAsia="Arial"/>
          <w:color w:val="auto"/>
        </w:rPr>
        <w:t>a</w:t>
      </w:r>
      <w:r w:rsidR="002F2095" w:rsidRPr="00A01DF2">
        <w:rPr>
          <w:rFonts w:eastAsia="Arial"/>
          <w:color w:val="auto"/>
        </w:rPr>
        <w:t>re satisfied that</w:t>
      </w:r>
      <w:r w:rsidR="002F2095">
        <w:rPr>
          <w:rFonts w:eastAsia="Arial"/>
          <w:color w:val="auto"/>
        </w:rPr>
        <w:t xml:space="preserve"> consumers’</w:t>
      </w:r>
      <w:r w:rsidR="002F2095" w:rsidRPr="00A01DF2">
        <w:rPr>
          <w:rFonts w:eastAsia="Arial"/>
          <w:color w:val="auto"/>
        </w:rPr>
        <w:t xml:space="preserve"> privacy is respected by staff, and </w:t>
      </w:r>
      <w:r w:rsidR="002F2095">
        <w:rPr>
          <w:rFonts w:eastAsia="Arial"/>
          <w:color w:val="auto"/>
        </w:rPr>
        <w:t xml:space="preserve">that </w:t>
      </w:r>
      <w:r w:rsidR="002F2095" w:rsidRPr="00A01DF2">
        <w:rPr>
          <w:rFonts w:eastAsia="Arial"/>
          <w:color w:val="auto"/>
        </w:rPr>
        <w:t>information is kept confidential. Consumers described various ways in which staff respect their privacy</w:t>
      </w:r>
      <w:r w:rsidR="002F2095">
        <w:rPr>
          <w:rFonts w:eastAsia="Arial"/>
          <w:color w:val="auto"/>
        </w:rPr>
        <w:t xml:space="preserve">, and staff were observed knocking on consumers’ doors and announcing themselves before entering their rooms. </w:t>
      </w:r>
      <w:r w:rsidR="002F2095" w:rsidRPr="00DE64DB">
        <w:rPr>
          <w:color w:val="auto"/>
          <w:szCs w:val="22"/>
        </w:rPr>
        <w:t xml:space="preserve">Staff computers </w:t>
      </w:r>
      <w:r w:rsidR="004E1A8A">
        <w:rPr>
          <w:color w:val="auto"/>
          <w:szCs w:val="22"/>
        </w:rPr>
        <w:t xml:space="preserve">are </w:t>
      </w:r>
      <w:proofErr w:type="gramStart"/>
      <w:r w:rsidR="002F2095" w:rsidRPr="00DE64DB">
        <w:rPr>
          <w:color w:val="auto"/>
          <w:szCs w:val="22"/>
        </w:rPr>
        <w:t>locked</w:t>
      </w:r>
      <w:proofErr w:type="gramEnd"/>
      <w:r w:rsidR="002F2095" w:rsidRPr="00DE64DB">
        <w:rPr>
          <w:color w:val="auto"/>
          <w:szCs w:val="22"/>
        </w:rPr>
        <w:t xml:space="preserve"> and passwords </w:t>
      </w:r>
      <w:r w:rsidR="004E1A8A">
        <w:rPr>
          <w:color w:val="auto"/>
          <w:szCs w:val="22"/>
        </w:rPr>
        <w:t xml:space="preserve">are used </w:t>
      </w:r>
      <w:r w:rsidR="002F2095" w:rsidRPr="00DE64DB">
        <w:rPr>
          <w:color w:val="auto"/>
          <w:szCs w:val="22"/>
        </w:rPr>
        <w:t xml:space="preserve">to access </w:t>
      </w:r>
      <w:r w:rsidR="002F2095">
        <w:rPr>
          <w:color w:val="auto"/>
          <w:szCs w:val="22"/>
        </w:rPr>
        <w:t>consumers’</w:t>
      </w:r>
      <w:r w:rsidR="002F2095" w:rsidRPr="00DE64DB">
        <w:rPr>
          <w:color w:val="auto"/>
          <w:szCs w:val="22"/>
        </w:rPr>
        <w:t xml:space="preserve"> personal information. </w:t>
      </w:r>
      <w:r w:rsidR="002F2095" w:rsidRPr="00A01DF2">
        <w:rPr>
          <w:rFonts w:eastAsia="Arial"/>
          <w:color w:val="auto"/>
        </w:rPr>
        <w:t>The organisation has policies, procedures and dedicated training for staff in relation to</w:t>
      </w:r>
      <w:r w:rsidR="002F2095">
        <w:rPr>
          <w:rFonts w:eastAsia="Arial"/>
          <w:color w:val="auto"/>
        </w:rPr>
        <w:t xml:space="preserve"> respecting consumers’ privacy and </w:t>
      </w:r>
      <w:r w:rsidR="002F2095" w:rsidRPr="00A01DF2">
        <w:rPr>
          <w:rFonts w:eastAsia="Arial"/>
          <w:color w:val="auto"/>
        </w:rPr>
        <w:t xml:space="preserve">keeping </w:t>
      </w:r>
      <w:r w:rsidR="002F2095">
        <w:rPr>
          <w:rFonts w:eastAsia="Arial"/>
          <w:color w:val="auto"/>
        </w:rPr>
        <w:t xml:space="preserve">their </w:t>
      </w:r>
      <w:r w:rsidR="002F2095" w:rsidRPr="00A01DF2">
        <w:rPr>
          <w:rFonts w:eastAsia="Arial"/>
          <w:color w:val="auto"/>
        </w:rPr>
        <w:t>personal information confidential.</w:t>
      </w:r>
      <w:r w:rsidR="002F2095">
        <w:rPr>
          <w:rFonts w:eastAsia="Arial"/>
          <w:color w:val="auto"/>
        </w:rPr>
        <w:t xml:space="preserve"> </w:t>
      </w:r>
      <w:r w:rsidR="002128FD" w:rsidRPr="00996FAF">
        <w:br w:type="page"/>
      </w:r>
    </w:p>
    <w:p w14:paraId="408DCA45"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82F4F" w14:paraId="408DCA48"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8DCA46" w14:textId="77777777" w:rsidR="00167D6B" w:rsidRPr="0075021E" w:rsidRDefault="002128FD" w:rsidP="00167D6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8DCA47"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4C" w14:textId="77777777" w:rsidTr="00282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DCA49"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8DCA4A"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8DCA4B" w14:textId="0BB19D0E"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50"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DCA4D"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8DCA4E"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08DCA4F" w14:textId="12B4F7AC"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56" w14:textId="77777777" w:rsidTr="00282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DCA51"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8DCA52"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8DCA53" w14:textId="77777777" w:rsidR="00167D6B" w:rsidRPr="00996FAF" w:rsidRDefault="002128FD" w:rsidP="00167D6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8DCA54" w14:textId="77777777" w:rsidR="00167D6B" w:rsidRPr="00996FAF" w:rsidRDefault="002128FD" w:rsidP="00167D6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8DCA55" w14:textId="40AF7D42"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5A"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DCA57"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8DCA58"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8DCA59" w14:textId="6B89B462" w:rsidR="00167D6B" w:rsidRPr="00996FAF" w:rsidRDefault="0086233E" w:rsidP="00167D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5E" w14:textId="77777777" w:rsidTr="00282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DCA5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8DCA5C"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08DCA5D" w14:textId="748CFF23"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5F" w14:textId="77777777" w:rsidR="00167D6B" w:rsidRDefault="002128FD" w:rsidP="00167D6B">
      <w:pPr>
        <w:pStyle w:val="Heading20"/>
      </w:pPr>
      <w:r w:rsidRPr="00996FAF">
        <w:t>Findings</w:t>
      </w:r>
    </w:p>
    <w:p w14:paraId="506A9554" w14:textId="03CD6F2E" w:rsidR="00D07FD5" w:rsidRDefault="0077290F" w:rsidP="00167D6B">
      <w:pPr>
        <w:pStyle w:val="NormalArial"/>
      </w:pPr>
      <w:r>
        <w:t>Feedback provided by consumers</w:t>
      </w:r>
      <w:r w:rsidR="00D466A0">
        <w:t>/</w:t>
      </w:r>
      <w:r>
        <w:t>representatives, indicate</w:t>
      </w:r>
      <w:r w:rsidR="00D466A0">
        <w:t>d</w:t>
      </w:r>
      <w:r>
        <w:t xml:space="preserve"> they feel included in the ongoing assessment and planning of care and services provided to them or those they represent. </w:t>
      </w:r>
      <w:r w:rsidRPr="00404C89">
        <w:t>The service demonstrate</w:t>
      </w:r>
      <w:r w:rsidR="00D466A0">
        <w:t>d</w:t>
      </w:r>
      <w:r w:rsidRPr="00404C89">
        <w:t xml:space="preserve"> that assessment and care planning include</w:t>
      </w:r>
      <w:r w:rsidR="00D466A0">
        <w:t>d</w:t>
      </w:r>
      <w:r w:rsidRPr="00404C89">
        <w:t xml:space="preserve"> consideration of risks to consumers' health and well-being to inform the delivery of safe and effective care and services</w:t>
      </w:r>
      <w:r>
        <w:t>.</w:t>
      </w:r>
    </w:p>
    <w:p w14:paraId="1D30804C" w14:textId="441E397F" w:rsidR="00D07FD5" w:rsidRDefault="00D466A0" w:rsidP="00167D6B">
      <w:pPr>
        <w:pStyle w:val="NormalArial"/>
        <w:rPr>
          <w:rFonts w:eastAsia="Arial"/>
          <w:color w:val="auto"/>
        </w:rPr>
      </w:pPr>
      <w:r>
        <w:rPr>
          <w:rFonts w:eastAsia="Arial"/>
          <w:color w:val="auto"/>
        </w:rPr>
        <w:t>C</w:t>
      </w:r>
      <w:r w:rsidR="00D07FD5" w:rsidRPr="00457D28">
        <w:rPr>
          <w:rFonts w:eastAsia="Arial"/>
          <w:color w:val="auto"/>
        </w:rPr>
        <w:t>are and services are planned around what is important the consumer</w:t>
      </w:r>
      <w:r>
        <w:rPr>
          <w:rFonts w:eastAsia="Arial"/>
          <w:color w:val="auto"/>
        </w:rPr>
        <w:t xml:space="preserve">. </w:t>
      </w:r>
      <w:r w:rsidR="00D07FD5" w:rsidRPr="00A97491">
        <w:rPr>
          <w:rFonts w:eastAsia="Arial"/>
          <w:color w:val="auto"/>
        </w:rPr>
        <w:t>All care plans reviewed are individualised and reflect consumers’ current goals, needs and preferences</w:t>
      </w:r>
      <w:r>
        <w:rPr>
          <w:rFonts w:eastAsia="Arial"/>
          <w:color w:val="auto"/>
        </w:rPr>
        <w:t xml:space="preserve"> and </w:t>
      </w:r>
      <w:r w:rsidR="00D07FD5" w:rsidRPr="00A97491">
        <w:rPr>
          <w:rFonts w:eastAsia="Arial"/>
          <w:color w:val="auto"/>
        </w:rPr>
        <w:t>includ</w:t>
      </w:r>
      <w:r>
        <w:rPr>
          <w:rFonts w:eastAsia="Arial"/>
          <w:color w:val="auto"/>
        </w:rPr>
        <w:t>ed</w:t>
      </w:r>
      <w:r w:rsidR="00D07FD5" w:rsidRPr="00A97491">
        <w:rPr>
          <w:rFonts w:eastAsia="Arial"/>
          <w:color w:val="auto"/>
        </w:rPr>
        <w:t xml:space="preserve"> documentation </w:t>
      </w:r>
      <w:r>
        <w:rPr>
          <w:rFonts w:eastAsia="Arial"/>
          <w:color w:val="auto"/>
        </w:rPr>
        <w:t>about</w:t>
      </w:r>
      <w:r w:rsidR="00D07FD5" w:rsidRPr="00A97491">
        <w:rPr>
          <w:rFonts w:eastAsia="Arial"/>
          <w:color w:val="auto"/>
        </w:rPr>
        <w:t xml:space="preserve"> advance</w:t>
      </w:r>
      <w:r w:rsidR="00D07FD5">
        <w:rPr>
          <w:rFonts w:eastAsia="Arial"/>
          <w:color w:val="auto"/>
        </w:rPr>
        <w:t>d</w:t>
      </w:r>
      <w:r w:rsidR="00D07FD5" w:rsidRPr="00A97491">
        <w:rPr>
          <w:rFonts w:eastAsia="Arial"/>
          <w:color w:val="auto"/>
        </w:rPr>
        <w:t xml:space="preserve"> care wishes and end of life planning. Staff demonstrated an understanding of consumers’ care needs including comfort care at the end of life. </w:t>
      </w:r>
    </w:p>
    <w:p w14:paraId="42C889C0" w14:textId="46B89F4D" w:rsidR="00D07FD5" w:rsidRDefault="00D07FD5" w:rsidP="00167D6B">
      <w:pPr>
        <w:pStyle w:val="NormalArial"/>
        <w:rPr>
          <w:rFonts w:eastAsia="Arial"/>
          <w:color w:val="auto"/>
        </w:rPr>
      </w:pPr>
      <w:r w:rsidRPr="002F3A1D">
        <w:rPr>
          <w:rFonts w:eastAsia="Arial"/>
          <w:color w:val="auto"/>
        </w:rPr>
        <w:t>Consumers</w:t>
      </w:r>
      <w:r w:rsidR="00D466A0">
        <w:rPr>
          <w:rFonts w:eastAsia="Arial"/>
          <w:color w:val="auto"/>
        </w:rPr>
        <w:t>/</w:t>
      </w:r>
      <w:r w:rsidRPr="002F3A1D">
        <w:rPr>
          <w:rFonts w:eastAsia="Arial"/>
          <w:color w:val="auto"/>
        </w:rPr>
        <w:t xml:space="preserve">representatives described their participation and </w:t>
      </w:r>
      <w:r>
        <w:rPr>
          <w:rFonts w:eastAsia="Arial"/>
          <w:color w:val="auto"/>
        </w:rPr>
        <w:t xml:space="preserve">of </w:t>
      </w:r>
      <w:r w:rsidRPr="002F3A1D">
        <w:rPr>
          <w:rFonts w:eastAsia="Arial"/>
          <w:color w:val="auto"/>
        </w:rPr>
        <w:t xml:space="preserve">others they wish to be involved in assessment </w:t>
      </w:r>
      <w:r>
        <w:rPr>
          <w:rFonts w:eastAsia="Arial"/>
          <w:color w:val="auto"/>
        </w:rPr>
        <w:t xml:space="preserve">and </w:t>
      </w:r>
      <w:r w:rsidRPr="002F3A1D">
        <w:rPr>
          <w:rFonts w:eastAsia="Arial"/>
          <w:color w:val="auto"/>
        </w:rPr>
        <w:t xml:space="preserve">planning. Staff describe how consumers, representatives, health professionals and other organisations contribute to the consumers’ care and how they work together to deliver a tailored care and service plan. Care planning documents evidence involvement of other health services and management described a planned approach to involve consumers and representatives in the process. </w:t>
      </w:r>
    </w:p>
    <w:p w14:paraId="1C83D41B" w14:textId="4AED02D8" w:rsidR="00D07FD5" w:rsidRDefault="00D07FD5" w:rsidP="00167D6B">
      <w:pPr>
        <w:pStyle w:val="NormalArial"/>
        <w:rPr>
          <w:rFonts w:eastAsia="Arial"/>
          <w:color w:val="auto"/>
        </w:rPr>
      </w:pPr>
      <w:r w:rsidRPr="00C473B8">
        <w:rPr>
          <w:rFonts w:eastAsia="Calibri"/>
          <w:color w:val="auto"/>
        </w:rPr>
        <w:t>Consumers</w:t>
      </w:r>
      <w:r>
        <w:rPr>
          <w:rFonts w:eastAsia="Calibri"/>
          <w:color w:val="auto"/>
        </w:rPr>
        <w:t>/</w:t>
      </w:r>
      <w:r w:rsidRPr="00C473B8">
        <w:rPr>
          <w:rFonts w:eastAsia="Calibri"/>
          <w:color w:val="auto"/>
        </w:rPr>
        <w:t xml:space="preserve">representatives said </w:t>
      </w:r>
      <w:r>
        <w:rPr>
          <w:rFonts w:eastAsia="Calibri"/>
          <w:color w:val="auto"/>
        </w:rPr>
        <w:t>staff</w:t>
      </w:r>
      <w:r w:rsidRPr="00C473B8">
        <w:rPr>
          <w:rFonts w:eastAsia="Calibri"/>
          <w:color w:val="auto"/>
        </w:rPr>
        <w:t xml:space="preserve"> </w:t>
      </w:r>
      <w:r>
        <w:rPr>
          <w:rFonts w:eastAsia="Calibri"/>
          <w:color w:val="auto"/>
        </w:rPr>
        <w:t xml:space="preserve">always </w:t>
      </w:r>
      <w:r w:rsidRPr="00C473B8">
        <w:rPr>
          <w:rFonts w:eastAsia="Calibri"/>
          <w:color w:val="auto"/>
        </w:rPr>
        <w:t xml:space="preserve">discuss </w:t>
      </w:r>
      <w:r>
        <w:rPr>
          <w:rFonts w:eastAsia="Calibri"/>
          <w:color w:val="auto"/>
        </w:rPr>
        <w:t xml:space="preserve">planned </w:t>
      </w:r>
      <w:r w:rsidRPr="00C473B8">
        <w:rPr>
          <w:rFonts w:eastAsia="Calibri"/>
          <w:color w:val="auto"/>
        </w:rPr>
        <w:t xml:space="preserve">care </w:t>
      </w:r>
      <w:r>
        <w:rPr>
          <w:rFonts w:eastAsia="Calibri"/>
          <w:color w:val="auto"/>
        </w:rPr>
        <w:t>strategies</w:t>
      </w:r>
      <w:r w:rsidRPr="00C473B8">
        <w:rPr>
          <w:rFonts w:eastAsia="Calibri"/>
          <w:color w:val="auto"/>
        </w:rPr>
        <w:t xml:space="preserve"> with </w:t>
      </w:r>
      <w:r>
        <w:rPr>
          <w:rFonts w:eastAsia="Calibri"/>
          <w:color w:val="auto"/>
        </w:rPr>
        <w:t>them before making changes.</w:t>
      </w:r>
      <w:r w:rsidRPr="00C473B8">
        <w:rPr>
          <w:rFonts w:eastAsia="Calibri"/>
          <w:color w:val="auto"/>
        </w:rPr>
        <w:t xml:space="preserve"> </w:t>
      </w:r>
      <w:r w:rsidRPr="0032125C">
        <w:rPr>
          <w:rFonts w:eastAsia="Arial"/>
          <w:color w:val="auto"/>
        </w:rPr>
        <w:t>Outcomes of assessment and planning are effectively communicated to consumer</w:t>
      </w:r>
      <w:r w:rsidR="00C412E4">
        <w:rPr>
          <w:rFonts w:eastAsia="Arial"/>
          <w:color w:val="auto"/>
        </w:rPr>
        <w:t>s</w:t>
      </w:r>
      <w:r w:rsidRPr="0032125C">
        <w:rPr>
          <w:rFonts w:eastAsia="Arial"/>
          <w:color w:val="auto"/>
        </w:rPr>
        <w:t xml:space="preserve"> and contain language that is easy for consumers</w:t>
      </w:r>
      <w:r w:rsidR="00C412E4">
        <w:rPr>
          <w:rFonts w:eastAsia="Arial"/>
          <w:color w:val="auto"/>
        </w:rPr>
        <w:t>/</w:t>
      </w:r>
      <w:r w:rsidRPr="0032125C">
        <w:rPr>
          <w:rFonts w:eastAsia="Arial"/>
          <w:color w:val="auto"/>
        </w:rPr>
        <w:t xml:space="preserve">representatives to understand. </w:t>
      </w:r>
      <w:r w:rsidRPr="0032125C">
        <w:rPr>
          <w:rFonts w:eastAsia="Arial"/>
          <w:color w:val="auto"/>
        </w:rPr>
        <w:lastRenderedPageBreak/>
        <w:t xml:space="preserve">Care plans can be printed from the electronic information management system, are readily available to consumer/representatives and are accessible to staff. </w:t>
      </w:r>
    </w:p>
    <w:p w14:paraId="408DCA60" w14:textId="12072CF6" w:rsidR="00167D6B" w:rsidRPr="00334B7D" w:rsidRDefault="00D07FD5" w:rsidP="00167D6B">
      <w:pPr>
        <w:pStyle w:val="NormalArial"/>
      </w:pPr>
      <w:r w:rsidRPr="00C473B8">
        <w:rPr>
          <w:rFonts w:eastAsia="Calibri"/>
          <w:color w:val="auto"/>
        </w:rPr>
        <w:t>Consumers</w:t>
      </w:r>
      <w:r w:rsidR="00C412E4">
        <w:rPr>
          <w:rFonts w:eastAsia="Calibri"/>
          <w:color w:val="auto"/>
        </w:rPr>
        <w:t>/</w:t>
      </w:r>
      <w:r w:rsidRPr="00C473B8">
        <w:rPr>
          <w:rFonts w:eastAsia="Calibri"/>
          <w:color w:val="auto"/>
        </w:rPr>
        <w:t>representatives described how they are involved in reviewing the effectiveness of their care, including when changes or incidents impact their well-being.</w:t>
      </w:r>
      <w:r>
        <w:rPr>
          <w:rFonts w:eastAsia="Calibri"/>
          <w:color w:val="auto"/>
        </w:rPr>
        <w:t xml:space="preserve"> </w:t>
      </w:r>
      <w:r w:rsidRPr="00290144">
        <w:rPr>
          <w:rFonts w:eastAsia="Arial"/>
          <w:color w:val="auto"/>
        </w:rPr>
        <w:t xml:space="preserve">Overall, consumer documentation </w:t>
      </w:r>
      <w:r>
        <w:rPr>
          <w:rFonts w:eastAsia="Arial"/>
          <w:color w:val="auto"/>
        </w:rPr>
        <w:t xml:space="preserve">such as progress notes </w:t>
      </w:r>
      <w:r w:rsidRPr="00290144">
        <w:rPr>
          <w:rFonts w:eastAsia="Arial"/>
          <w:color w:val="auto"/>
        </w:rPr>
        <w:t xml:space="preserve">shows care and services </w:t>
      </w:r>
      <w:r>
        <w:rPr>
          <w:rFonts w:eastAsia="Arial"/>
          <w:color w:val="auto"/>
        </w:rPr>
        <w:t>are</w:t>
      </w:r>
      <w:r w:rsidRPr="00290144">
        <w:rPr>
          <w:rFonts w:eastAsia="Arial"/>
          <w:color w:val="auto"/>
        </w:rPr>
        <w:t xml:space="preserve"> reviewed regularly for effectiveness and when circumstances change</w:t>
      </w:r>
      <w:r>
        <w:rPr>
          <w:rFonts w:eastAsia="Arial"/>
          <w:color w:val="auto"/>
        </w:rPr>
        <w:t>.</w:t>
      </w:r>
      <w:r w:rsidRPr="00290144">
        <w:rPr>
          <w:rFonts w:eastAsia="Arial"/>
          <w:color w:val="auto"/>
        </w:rPr>
        <w:t xml:space="preserve"> </w:t>
      </w:r>
      <w:r w:rsidR="00C412E4">
        <w:rPr>
          <w:rFonts w:eastAsia="Arial"/>
          <w:color w:val="auto"/>
        </w:rPr>
        <w:t xml:space="preserve">While </w:t>
      </w:r>
      <w:r w:rsidRPr="00290144">
        <w:rPr>
          <w:rFonts w:eastAsia="Arial"/>
          <w:color w:val="auto"/>
        </w:rPr>
        <w:t>review of care plan</w:t>
      </w:r>
      <w:r>
        <w:rPr>
          <w:rFonts w:eastAsia="Arial"/>
          <w:color w:val="auto"/>
        </w:rPr>
        <w:t>s</w:t>
      </w:r>
      <w:r w:rsidRPr="00290144">
        <w:rPr>
          <w:rFonts w:eastAsia="Arial"/>
          <w:color w:val="auto"/>
        </w:rPr>
        <w:t xml:space="preserve"> shows that consumer care plans do not always accurately reflect changes to consumers</w:t>
      </w:r>
      <w:r>
        <w:rPr>
          <w:rFonts w:eastAsia="Arial"/>
          <w:color w:val="auto"/>
        </w:rPr>
        <w:t>’</w:t>
      </w:r>
      <w:r w:rsidRPr="00290144">
        <w:rPr>
          <w:rFonts w:eastAsia="Arial"/>
          <w:color w:val="auto"/>
        </w:rPr>
        <w:t xml:space="preserve"> condition and/or the current consumer experience</w:t>
      </w:r>
      <w:r w:rsidR="00C412E4">
        <w:rPr>
          <w:rFonts w:eastAsia="Arial"/>
          <w:color w:val="auto"/>
        </w:rPr>
        <w:t xml:space="preserve"> </w:t>
      </w:r>
      <w:r w:rsidR="00027165">
        <w:rPr>
          <w:rFonts w:eastAsia="Arial"/>
          <w:color w:val="auto"/>
        </w:rPr>
        <w:t xml:space="preserve">this information is documented </w:t>
      </w:r>
      <w:r w:rsidRPr="00290144">
        <w:rPr>
          <w:rFonts w:eastAsia="Arial"/>
          <w:color w:val="auto"/>
        </w:rPr>
        <w:t>in the consumer progress notes with minimal consumer impact observed as a result.</w:t>
      </w:r>
      <w:r w:rsidR="002128FD" w:rsidRPr="00996FAF">
        <w:br w:type="page"/>
      </w:r>
    </w:p>
    <w:p w14:paraId="408DCA61"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82F4F" w14:paraId="408DCA64"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8DCA62"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8DCA63"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6B"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65"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8DCA66"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8DCA67" w14:textId="77777777" w:rsidR="00167D6B" w:rsidRPr="00996FAF" w:rsidRDefault="002128FD" w:rsidP="00167D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8DCA68" w14:textId="77777777" w:rsidR="00167D6B" w:rsidRPr="00996FAF" w:rsidRDefault="002128FD" w:rsidP="00167D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8DCA69" w14:textId="77777777" w:rsidR="00167D6B" w:rsidRPr="00996FAF" w:rsidRDefault="002128FD" w:rsidP="00167D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8DCA6A" w14:textId="7E1C12CF"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6F"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6C"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8DCA6D"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8DCA6E" w14:textId="2ACAFB2B"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73"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70" w14:textId="77777777" w:rsidR="00167D6B" w:rsidRPr="00996FAF" w:rsidRDefault="002128FD" w:rsidP="00167D6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8DCA71" w14:textId="77777777" w:rsidR="00167D6B" w:rsidRPr="00996FAF" w:rsidRDefault="002128FD" w:rsidP="00167D6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08DCA72" w14:textId="0622075D"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77"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74"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8DCA75"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8DCA76" w14:textId="12795F43" w:rsidR="00167D6B" w:rsidRPr="00996FAF" w:rsidRDefault="0086233E" w:rsidP="00167D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7B"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78"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8DCA79"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8DCA7A" w14:textId="5249E84F"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7F"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7C"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8DCA7D"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8DCA7E" w14:textId="6362E277"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85"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80"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8DCA81"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8DCA82" w14:textId="77777777" w:rsidR="00167D6B" w:rsidRPr="00996FAF" w:rsidRDefault="002128FD" w:rsidP="00167D6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8DCA83" w14:textId="77777777" w:rsidR="00167D6B" w:rsidRPr="00996FAF" w:rsidRDefault="002128FD" w:rsidP="00167D6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8DCA84" w14:textId="2C3377A0"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86" w14:textId="77777777" w:rsidR="00167D6B" w:rsidRDefault="002128FD" w:rsidP="00167D6B">
      <w:pPr>
        <w:pStyle w:val="Heading20"/>
      </w:pPr>
      <w:r w:rsidRPr="00996FAF">
        <w:t>Findings</w:t>
      </w:r>
    </w:p>
    <w:p w14:paraId="4E05FC31" w14:textId="32BDBA48" w:rsidR="00CE5112" w:rsidRPr="00CC2BEB" w:rsidRDefault="00CE5112" w:rsidP="00CE5112">
      <w:pPr>
        <w:spacing w:after="240"/>
        <w:rPr>
          <w:rFonts w:eastAsia="Calibri"/>
          <w:color w:val="auto"/>
        </w:rPr>
      </w:pPr>
      <w:r w:rsidRPr="00CE5112">
        <w:rPr>
          <w:rFonts w:ascii="Arial" w:eastAsia="Calibri" w:hAnsi="Arial" w:cs="Arial"/>
          <w:color w:val="auto"/>
        </w:rPr>
        <w:t>Most consumers</w:t>
      </w:r>
      <w:r w:rsidR="00183307">
        <w:rPr>
          <w:rFonts w:ascii="Arial" w:eastAsia="Calibri" w:hAnsi="Arial" w:cs="Arial"/>
          <w:color w:val="auto"/>
        </w:rPr>
        <w:t>/</w:t>
      </w:r>
      <w:r w:rsidRPr="00CE5112">
        <w:rPr>
          <w:rFonts w:ascii="Arial" w:eastAsia="Calibri" w:hAnsi="Arial" w:cs="Arial"/>
          <w:color w:val="auto"/>
        </w:rPr>
        <w:t>representatives expressed satisfaction with the personal and clinical care provided. The service has policies and procedures to guide staff in their approach to providing personal and clinical care which optimises each consumer’s health and well-being. Nursing and care staff demonstrated knowledge of consumers’ personal and most clinical care needs. Pain management, skin integrity management and restrictive practice are in accordance with best practice</w:t>
      </w:r>
      <w:r w:rsidR="00183307">
        <w:rPr>
          <w:rFonts w:ascii="Arial" w:eastAsia="Calibri" w:hAnsi="Arial" w:cs="Arial"/>
          <w:color w:val="auto"/>
        </w:rPr>
        <w:t>.</w:t>
      </w:r>
      <w:r w:rsidRPr="00CE5112">
        <w:rPr>
          <w:rFonts w:ascii="Arial" w:eastAsia="Calibri" w:hAnsi="Arial" w:cs="Arial"/>
          <w:color w:val="auto"/>
        </w:rPr>
        <w:t xml:space="preserve"> </w:t>
      </w:r>
      <w:r w:rsidR="00183307">
        <w:rPr>
          <w:rFonts w:ascii="Arial" w:eastAsia="Calibri" w:hAnsi="Arial" w:cs="Arial"/>
          <w:color w:val="auto"/>
        </w:rPr>
        <w:t>R</w:t>
      </w:r>
      <w:r w:rsidRPr="00CE5112">
        <w:rPr>
          <w:rFonts w:ascii="Arial" w:eastAsia="Calibri" w:hAnsi="Arial" w:cs="Arial"/>
          <w:color w:val="auto"/>
        </w:rPr>
        <w:t xml:space="preserve">estrictive practice </w:t>
      </w:r>
      <w:r w:rsidR="00183307">
        <w:rPr>
          <w:rFonts w:ascii="Arial" w:eastAsia="Calibri" w:hAnsi="Arial" w:cs="Arial"/>
          <w:color w:val="auto"/>
        </w:rPr>
        <w:t xml:space="preserve">is </w:t>
      </w:r>
      <w:r w:rsidRPr="00CE5112">
        <w:rPr>
          <w:rFonts w:ascii="Arial" w:eastAsia="Calibri" w:hAnsi="Arial" w:cs="Arial"/>
          <w:color w:val="auto"/>
        </w:rPr>
        <w:t>in accordance with legislative requirements</w:t>
      </w:r>
      <w:r w:rsidRPr="00CC2BEB">
        <w:rPr>
          <w:rFonts w:eastAsia="Calibri"/>
          <w:color w:val="auto"/>
        </w:rPr>
        <w:t>.</w:t>
      </w:r>
    </w:p>
    <w:p w14:paraId="36CCB8B7" w14:textId="5882313F" w:rsidR="00CE5112" w:rsidRDefault="00CE5112" w:rsidP="00167D6B">
      <w:pPr>
        <w:pStyle w:val="NormalArial"/>
      </w:pPr>
      <w:r w:rsidRPr="00CE5112">
        <w:t>Consumers</w:t>
      </w:r>
      <w:r w:rsidR="00183307">
        <w:t>/</w:t>
      </w:r>
      <w:r w:rsidRPr="00CE5112">
        <w:t xml:space="preserve">representatives feel safe, and risks related to their care are mostly effectively managed. The service has policies regarding management of high impact, high prevalence risks </w:t>
      </w:r>
      <w:r>
        <w:t xml:space="preserve">such as </w:t>
      </w:r>
      <w:proofErr w:type="gramStart"/>
      <w:r>
        <w:t>falls</w:t>
      </w:r>
      <w:proofErr w:type="gramEnd"/>
      <w:r>
        <w:t xml:space="preserve"> and nutrition management </w:t>
      </w:r>
      <w:r w:rsidRPr="00CE5112">
        <w:t>and risk rated tools are available to monitor consumers who may experience high impact or high prevalence risks. Most staff demonstrate</w:t>
      </w:r>
      <w:r>
        <w:t>d</w:t>
      </w:r>
      <w:r w:rsidRPr="00CE5112">
        <w:t xml:space="preserve"> an understanding of consumers’ high impact risks and documentation mostly indicate</w:t>
      </w:r>
      <w:r>
        <w:t>d</w:t>
      </w:r>
      <w:r w:rsidRPr="00CE5112">
        <w:t xml:space="preserve"> management of high impact or high prevalence risks associated with the care of each consumer </w:t>
      </w:r>
      <w:r w:rsidRPr="00CE5112">
        <w:lastRenderedPageBreak/>
        <w:t xml:space="preserve">is effective. The service collects and reports high impact, high prevalence data as part of the National Quality Indicator Program (NQIP) and the clinical care coordinator maintains a clinical risk register. </w:t>
      </w:r>
    </w:p>
    <w:p w14:paraId="63D0A514" w14:textId="2C5F072D" w:rsidR="00CE5112" w:rsidRDefault="00CE5112" w:rsidP="00167D6B">
      <w:pPr>
        <w:pStyle w:val="NormalArial"/>
        <w:rPr>
          <w:color w:val="auto"/>
          <w:szCs w:val="22"/>
        </w:rPr>
      </w:pPr>
      <w:r w:rsidRPr="00DB1BAD">
        <w:rPr>
          <w:color w:val="auto"/>
          <w:szCs w:val="22"/>
        </w:rPr>
        <w:t>Consumers</w:t>
      </w:r>
      <w:r w:rsidR="00183307">
        <w:rPr>
          <w:color w:val="auto"/>
          <w:szCs w:val="22"/>
        </w:rPr>
        <w:t>/</w:t>
      </w:r>
      <w:r w:rsidRPr="00DB1BAD">
        <w:rPr>
          <w:color w:val="auto"/>
          <w:szCs w:val="22"/>
        </w:rPr>
        <w:t>representatives confirmed that staff communicate with them regarding the goals and preferences related to end of life wishes</w:t>
      </w:r>
      <w:r w:rsidR="00183307">
        <w:rPr>
          <w:color w:val="auto"/>
          <w:szCs w:val="22"/>
        </w:rPr>
        <w:t xml:space="preserve">. </w:t>
      </w:r>
      <w:r w:rsidRPr="00DB1BAD">
        <w:rPr>
          <w:color w:val="auto"/>
          <w:szCs w:val="22"/>
        </w:rPr>
        <w:t>The service has policies to ensure consumers receiving end of life care have their comfort and dignity maintained. Staff demonstrated an understanding of the needs of consumers nearing the end of life and described how they recognise and respond to consumers’ end of life care.</w:t>
      </w:r>
    </w:p>
    <w:p w14:paraId="378941F0" w14:textId="49FB7E93" w:rsidR="00954D6D" w:rsidRDefault="00CE5112" w:rsidP="00167D6B">
      <w:pPr>
        <w:pStyle w:val="NormalArial"/>
        <w:rPr>
          <w:color w:val="auto"/>
          <w:szCs w:val="22"/>
        </w:rPr>
      </w:pPr>
      <w:r w:rsidRPr="00BB3CFF">
        <w:rPr>
          <w:rFonts w:eastAsia="Arial"/>
          <w:iCs/>
          <w:color w:val="auto"/>
        </w:rPr>
        <w:t>Most consumers</w:t>
      </w:r>
      <w:r w:rsidR="00183307">
        <w:rPr>
          <w:rFonts w:eastAsia="Arial"/>
          <w:iCs/>
          <w:color w:val="auto"/>
        </w:rPr>
        <w:t>/</w:t>
      </w:r>
      <w:r w:rsidRPr="00BB3CFF">
        <w:rPr>
          <w:rFonts w:eastAsia="Arial"/>
          <w:iCs/>
          <w:color w:val="auto"/>
        </w:rPr>
        <w:t xml:space="preserve">representatives said they are satisfied with </w:t>
      </w:r>
      <w:r w:rsidR="00954D6D">
        <w:rPr>
          <w:rFonts w:eastAsia="Arial"/>
          <w:iCs/>
          <w:color w:val="auto"/>
        </w:rPr>
        <w:t xml:space="preserve">the </w:t>
      </w:r>
      <w:r w:rsidRPr="00BB3CFF">
        <w:rPr>
          <w:rFonts w:eastAsia="Arial"/>
          <w:iCs/>
          <w:color w:val="auto"/>
        </w:rPr>
        <w:t xml:space="preserve">responsiveness </w:t>
      </w:r>
      <w:r w:rsidR="00183307">
        <w:rPr>
          <w:rFonts w:eastAsia="Arial"/>
          <w:iCs/>
          <w:color w:val="auto"/>
        </w:rPr>
        <w:t>of the</w:t>
      </w:r>
      <w:r w:rsidRPr="00BB3CFF">
        <w:rPr>
          <w:rFonts w:eastAsia="Arial"/>
          <w:iCs/>
          <w:color w:val="auto"/>
        </w:rPr>
        <w:t xml:space="preserve"> service</w:t>
      </w:r>
      <w:r w:rsidR="00183307">
        <w:rPr>
          <w:rFonts w:eastAsia="Arial"/>
          <w:iCs/>
          <w:color w:val="auto"/>
        </w:rPr>
        <w:t>,</w:t>
      </w:r>
      <w:r w:rsidRPr="00BB3CFF">
        <w:rPr>
          <w:rFonts w:eastAsia="Arial"/>
          <w:iCs/>
          <w:color w:val="auto"/>
        </w:rPr>
        <w:t xml:space="preserve"> staff and other health professionals when there has been a change in health status for themselves or the consumer they represent. Care documentation for the sampled consumers demonstrate</w:t>
      </w:r>
      <w:r w:rsidR="00183307">
        <w:rPr>
          <w:rFonts w:eastAsia="Arial"/>
          <w:iCs/>
          <w:color w:val="auto"/>
        </w:rPr>
        <w:t>d</w:t>
      </w:r>
      <w:r w:rsidR="00183307" w:rsidRPr="00BB3CFF">
        <w:rPr>
          <w:rFonts w:eastAsia="Arial"/>
          <w:iCs/>
          <w:color w:val="auto"/>
        </w:rPr>
        <w:t xml:space="preserve"> timely </w:t>
      </w:r>
      <w:r w:rsidRPr="00BB3CFF">
        <w:rPr>
          <w:rFonts w:eastAsia="Arial"/>
          <w:iCs/>
          <w:color w:val="auto"/>
        </w:rPr>
        <w:t>staff identification and appropriate response to changes</w:t>
      </w:r>
      <w:r w:rsidR="00183307">
        <w:rPr>
          <w:rFonts w:eastAsia="Arial"/>
          <w:iCs/>
          <w:color w:val="auto"/>
        </w:rPr>
        <w:t xml:space="preserve"> and deterioration in consumer health</w:t>
      </w:r>
      <w:r w:rsidR="00954D6D">
        <w:rPr>
          <w:color w:val="auto"/>
          <w:szCs w:val="22"/>
        </w:rPr>
        <w:t>.</w:t>
      </w:r>
    </w:p>
    <w:p w14:paraId="09A67B42" w14:textId="6B166B00" w:rsidR="00954D6D" w:rsidRPr="006A58A5" w:rsidRDefault="00954D6D" w:rsidP="00167D6B">
      <w:pPr>
        <w:pStyle w:val="NormalArial"/>
        <w:rPr>
          <w:rFonts w:eastAsia="Arial"/>
          <w:color w:val="auto"/>
        </w:rPr>
      </w:pPr>
      <w:r w:rsidRPr="006A58A5">
        <w:rPr>
          <w:rFonts w:eastAsia="Arial"/>
          <w:color w:val="auto"/>
        </w:rPr>
        <w:t>Information about the consumer’s condition, needs and preferences is documented and communicated within the organisation. This is shared effectively where responsibility for care is shared. Care documents including progress notes, handover sheets, charting and referrals reflect appropriate information regarding consumer health status, needs and preferences to ensure safe delivery of appropriate care.</w:t>
      </w:r>
    </w:p>
    <w:p w14:paraId="5D5EEA58" w14:textId="149EA46D" w:rsidR="00954D6D" w:rsidRPr="006A58A5" w:rsidRDefault="00954D6D" w:rsidP="00167D6B">
      <w:pPr>
        <w:pStyle w:val="NormalArial"/>
        <w:rPr>
          <w:rFonts w:eastAsia="Calibri"/>
          <w:color w:val="auto"/>
        </w:rPr>
      </w:pPr>
      <w:r w:rsidRPr="006A58A5">
        <w:rPr>
          <w:rFonts w:eastAsia="Calibri"/>
          <w:color w:val="auto"/>
        </w:rPr>
        <w:t>Consumers</w:t>
      </w:r>
      <w:r w:rsidR="00183307" w:rsidRPr="006A58A5">
        <w:rPr>
          <w:rFonts w:eastAsia="Calibri"/>
          <w:color w:val="auto"/>
        </w:rPr>
        <w:t>/</w:t>
      </w:r>
      <w:r w:rsidRPr="006A58A5">
        <w:rPr>
          <w:rFonts w:eastAsia="Calibri"/>
          <w:color w:val="auto"/>
        </w:rPr>
        <w:t xml:space="preserve">representatives confirm that referrals occur to medical officers and other health professionals when care needs require specialist input. </w:t>
      </w:r>
      <w:r w:rsidR="006A58A5" w:rsidRPr="006A58A5">
        <w:rPr>
          <w:rFonts w:eastAsia="Calibri"/>
          <w:color w:val="auto"/>
        </w:rPr>
        <w:t>A</w:t>
      </w:r>
      <w:r w:rsidRPr="006A58A5">
        <w:rPr>
          <w:rFonts w:eastAsia="Calibri"/>
          <w:color w:val="auto"/>
        </w:rPr>
        <w:t xml:space="preserve">llied health professionals </w:t>
      </w:r>
      <w:proofErr w:type="gramStart"/>
      <w:r w:rsidR="006A58A5" w:rsidRPr="006A58A5">
        <w:rPr>
          <w:rFonts w:eastAsia="Calibri"/>
          <w:color w:val="auto"/>
        </w:rPr>
        <w:t xml:space="preserve">attending </w:t>
      </w:r>
      <w:r w:rsidRPr="006A58A5">
        <w:rPr>
          <w:rFonts w:eastAsia="Calibri"/>
          <w:color w:val="auto"/>
        </w:rPr>
        <w:t xml:space="preserve"> the</w:t>
      </w:r>
      <w:proofErr w:type="gramEnd"/>
      <w:r w:rsidRPr="006A58A5">
        <w:rPr>
          <w:rFonts w:eastAsia="Calibri"/>
          <w:color w:val="auto"/>
        </w:rPr>
        <w:t xml:space="preserve"> service include</w:t>
      </w:r>
      <w:r w:rsidR="006A58A5" w:rsidRPr="006A58A5">
        <w:rPr>
          <w:rFonts w:eastAsia="Calibri"/>
          <w:color w:val="auto"/>
        </w:rPr>
        <w:t>d</w:t>
      </w:r>
      <w:r w:rsidRPr="006A58A5">
        <w:rPr>
          <w:rFonts w:eastAsia="Calibri"/>
          <w:color w:val="auto"/>
        </w:rPr>
        <w:t xml:space="preserve"> physiotherapists, </w:t>
      </w:r>
      <w:r w:rsidR="006A58A5" w:rsidRPr="006A58A5">
        <w:rPr>
          <w:rFonts w:eastAsia="Calibri"/>
          <w:color w:val="auto"/>
        </w:rPr>
        <w:t xml:space="preserve">a </w:t>
      </w:r>
      <w:r w:rsidRPr="006A58A5">
        <w:rPr>
          <w:rFonts w:eastAsia="Calibri"/>
          <w:color w:val="auto"/>
        </w:rPr>
        <w:t xml:space="preserve">speech pathologist, dietitian and podiatrist. Other visiting health specialists include aged person mental health services, hearing services, a remote wound consultant, dementia specialist services and </w:t>
      </w:r>
      <w:r w:rsidR="006A58A5" w:rsidRPr="006A58A5">
        <w:rPr>
          <w:rFonts w:eastAsia="Calibri"/>
          <w:color w:val="auto"/>
        </w:rPr>
        <w:t xml:space="preserve">a </w:t>
      </w:r>
      <w:r w:rsidRPr="006A58A5">
        <w:rPr>
          <w:rFonts w:eastAsia="Calibri"/>
          <w:color w:val="auto"/>
        </w:rPr>
        <w:t xml:space="preserve">community rapid response service. Staff are aware of the referral process and of services available. </w:t>
      </w:r>
    </w:p>
    <w:p w14:paraId="408DCA87" w14:textId="1ECFB4A0" w:rsidR="00167D6B" w:rsidRPr="006A58A5" w:rsidRDefault="00954D6D" w:rsidP="006A58A5">
      <w:pPr>
        <w:pStyle w:val="NormalArial"/>
      </w:pPr>
      <w:r w:rsidRPr="006A58A5">
        <w:rPr>
          <w:color w:val="auto"/>
          <w:szCs w:val="22"/>
        </w:rPr>
        <w:t>The service has a</w:t>
      </w:r>
      <w:r w:rsidRPr="006A58A5">
        <w:rPr>
          <w:rFonts w:eastAsia="Arial"/>
          <w:color w:val="auto"/>
          <w:szCs w:val="22"/>
        </w:rPr>
        <w:t>n</w:t>
      </w:r>
      <w:r w:rsidRPr="006A58A5">
        <w:rPr>
          <w:color w:val="auto"/>
          <w:szCs w:val="22"/>
        </w:rPr>
        <w:t xml:space="preserve"> infection </w:t>
      </w:r>
      <w:r w:rsidRPr="006A58A5">
        <w:rPr>
          <w:rFonts w:eastAsia="Arial"/>
          <w:color w:val="auto"/>
          <w:szCs w:val="22"/>
        </w:rPr>
        <w:t xml:space="preserve">control policy, a policy on antimicrobial stewardship and a COVID-19 outbreak prevention management plan. </w:t>
      </w:r>
      <w:r w:rsidRPr="006A58A5">
        <w:t xml:space="preserve">A registered nurse is currently enrolled in the infection prevention and control, (IPC) foundations course to take on the role as the services IPC lead. </w:t>
      </w:r>
      <w:r w:rsidRPr="006A58A5">
        <w:rPr>
          <w:rFonts w:eastAsia="Arial"/>
          <w:color w:val="auto"/>
          <w:szCs w:val="22"/>
        </w:rPr>
        <w:t>C</w:t>
      </w:r>
      <w:r w:rsidRPr="006A58A5">
        <w:rPr>
          <w:color w:val="auto"/>
          <w:szCs w:val="22"/>
        </w:rPr>
        <w:t xml:space="preserve">onsumers indicated confidence </w:t>
      </w:r>
      <w:r w:rsidR="006A58A5" w:rsidRPr="006A58A5">
        <w:rPr>
          <w:color w:val="auto"/>
          <w:szCs w:val="22"/>
        </w:rPr>
        <w:t xml:space="preserve">about </w:t>
      </w:r>
      <w:r w:rsidRPr="006A58A5">
        <w:rPr>
          <w:color w:val="auto"/>
          <w:szCs w:val="22"/>
        </w:rPr>
        <w:t>how the service successfully managed a previous COVID-19 outbreak and s</w:t>
      </w:r>
      <w:r w:rsidRPr="006A58A5">
        <w:t>taff were able to describe IPC practices to minimise the transmission of infections such as wearing of personal protective equipment, (PPE) appropriate hand hygiene practice, wiping down of shared equipment and the isolation of infected consumers</w:t>
      </w:r>
      <w:r w:rsidR="006A58A5" w:rsidRPr="006A58A5">
        <w:t xml:space="preserve">. </w:t>
      </w:r>
      <w:r w:rsidR="00953F09">
        <w:t>C</w:t>
      </w:r>
      <w:r w:rsidR="006A58A5" w:rsidRPr="006A58A5">
        <w:t>oncepts of antimicrobial stewardship and the measures taken to reduce the use of antibiotics</w:t>
      </w:r>
      <w:r w:rsidR="00953F09">
        <w:t xml:space="preserve"> are understood by staff</w:t>
      </w:r>
      <w:r w:rsidR="006A58A5" w:rsidRPr="006A58A5">
        <w:t>.</w:t>
      </w:r>
      <w:r w:rsidR="00DB2B41">
        <w:t xml:space="preserve"> </w:t>
      </w:r>
      <w:r w:rsidR="006A58A5">
        <w:t>Monthly r</w:t>
      </w:r>
      <w:r w:rsidR="006A58A5" w:rsidRPr="006A58A5">
        <w:t xml:space="preserve">eports </w:t>
      </w:r>
      <w:r w:rsidR="006A58A5">
        <w:t xml:space="preserve">about </w:t>
      </w:r>
      <w:r w:rsidR="006A58A5" w:rsidRPr="006A58A5">
        <w:t>infection types and infection rates a</w:t>
      </w:r>
      <w:r w:rsidR="006A58A5">
        <w:t>re</w:t>
      </w:r>
      <w:r w:rsidR="006A58A5" w:rsidRPr="006A58A5">
        <w:t xml:space="preserve"> provided </w:t>
      </w:r>
      <w:r w:rsidR="006A58A5">
        <w:t xml:space="preserve">to </w:t>
      </w:r>
      <w:r w:rsidR="006A58A5" w:rsidRPr="006A58A5">
        <w:t>executive board.</w:t>
      </w:r>
      <w:r w:rsidR="002128FD" w:rsidRPr="006A58A5">
        <w:br w:type="page"/>
      </w:r>
    </w:p>
    <w:p w14:paraId="408DCA88"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82F4F" w14:paraId="408DCA8B"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8DCA89"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8DCA8A"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8F"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8C"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8DCA8D"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8DCA8E" w14:textId="6795D487"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93"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90"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8DCA91"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08DCA92" w14:textId="7E2CDDF1"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9A"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94"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8DCA95"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8DCA96" w14:textId="77777777" w:rsidR="00167D6B" w:rsidRPr="00996FAF" w:rsidRDefault="002128FD" w:rsidP="00167D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8DCA97" w14:textId="77777777" w:rsidR="00167D6B" w:rsidRPr="00996FAF" w:rsidRDefault="002128FD" w:rsidP="00167D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8DCA98" w14:textId="77777777" w:rsidR="00167D6B" w:rsidRPr="00996FAF" w:rsidRDefault="002128FD" w:rsidP="00167D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08DCA99" w14:textId="58B4D73D"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9E"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9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8DCA9C"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8DCA9D" w14:textId="4B0ADD6B" w:rsidR="00167D6B" w:rsidRPr="00996FAF" w:rsidRDefault="0086233E" w:rsidP="00167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A2"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9F"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08DCAA0"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8DCAA1" w14:textId="1047A949" w:rsidR="00167D6B" w:rsidRPr="00996FAF" w:rsidRDefault="0086233E" w:rsidP="00167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A6"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A3"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8DCAA4"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8DCAA5" w14:textId="3E095908"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AA"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A7"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8DCAA8"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08DCAA9" w14:textId="06180515"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AB" w14:textId="77777777" w:rsidR="00167D6B" w:rsidRDefault="002128FD" w:rsidP="00167D6B">
      <w:pPr>
        <w:pStyle w:val="Heading20"/>
      </w:pPr>
      <w:r w:rsidRPr="00996FAF">
        <w:t>Findings</w:t>
      </w:r>
    </w:p>
    <w:p w14:paraId="6E383EEE" w14:textId="52B52779" w:rsidR="00FD24C9" w:rsidRDefault="00FD24C9" w:rsidP="00167D6B">
      <w:pPr>
        <w:pStyle w:val="NormalArial"/>
        <w:rPr>
          <w:rFonts w:eastAsia="Arial"/>
          <w:color w:val="auto"/>
        </w:rPr>
      </w:pPr>
      <w:r w:rsidRPr="00CF0326">
        <w:rPr>
          <w:rFonts w:eastAsia="Arial"/>
          <w:color w:val="auto"/>
        </w:rPr>
        <w:t xml:space="preserve">Consumers are satisfied with how they are supported to meet their care needs, goals and preferences. Consumers receive effective services which allow them to maintain their independence, well-being and quality of life. Staff demonstrated knowledge of consumers’ needs and preferred activities. Care planning documentation identified consumers’ choices and provided information about the services and supports consumers’ need to do the things they want to do. </w:t>
      </w:r>
      <w:r>
        <w:rPr>
          <w:rFonts w:eastAsia="Arial"/>
          <w:color w:val="auto"/>
        </w:rPr>
        <w:t>C</w:t>
      </w:r>
      <w:r w:rsidRPr="00CF0326">
        <w:rPr>
          <w:rFonts w:eastAsia="Arial"/>
          <w:color w:val="auto"/>
        </w:rPr>
        <w:t>are plan document</w:t>
      </w:r>
      <w:r w:rsidR="00C854EE">
        <w:rPr>
          <w:rFonts w:eastAsia="Arial"/>
          <w:color w:val="auto"/>
        </w:rPr>
        <w:t>ation</w:t>
      </w:r>
      <w:r w:rsidRPr="00CF0326">
        <w:rPr>
          <w:rFonts w:eastAsia="Arial"/>
          <w:color w:val="auto"/>
        </w:rPr>
        <w:t xml:space="preserve"> describe</w:t>
      </w:r>
      <w:r w:rsidR="00C854EE">
        <w:rPr>
          <w:rFonts w:eastAsia="Arial"/>
          <w:color w:val="auto"/>
        </w:rPr>
        <w:t>d</w:t>
      </w:r>
      <w:r w:rsidRPr="00CF0326">
        <w:rPr>
          <w:rFonts w:eastAsia="Arial"/>
          <w:color w:val="auto"/>
        </w:rPr>
        <w:t xml:space="preserve"> consumers</w:t>
      </w:r>
      <w:r>
        <w:rPr>
          <w:rFonts w:eastAsia="Arial"/>
          <w:color w:val="auto"/>
        </w:rPr>
        <w:t>’</w:t>
      </w:r>
      <w:r w:rsidRPr="00CF0326">
        <w:rPr>
          <w:rFonts w:eastAsia="Arial"/>
          <w:color w:val="auto"/>
        </w:rPr>
        <w:t xml:space="preserve"> activity preferences, as well as the support that is required for their participation.</w:t>
      </w:r>
      <w:r>
        <w:rPr>
          <w:rFonts w:eastAsia="Arial"/>
          <w:color w:val="auto"/>
        </w:rPr>
        <w:t xml:space="preserve"> </w:t>
      </w:r>
    </w:p>
    <w:p w14:paraId="4E82BF8B" w14:textId="3B6F56C4" w:rsidR="00FD24C9" w:rsidRDefault="00C854EE" w:rsidP="00167D6B">
      <w:pPr>
        <w:pStyle w:val="NormalArial"/>
      </w:pPr>
      <w:r>
        <w:t>S</w:t>
      </w:r>
      <w:r w:rsidR="00FD24C9" w:rsidRPr="00FD24C9">
        <w:t xml:space="preserve">ervices and supports </w:t>
      </w:r>
      <w:r>
        <w:t xml:space="preserve">are documented and </w:t>
      </w:r>
      <w:r w:rsidR="00FD24C9" w:rsidRPr="00FD24C9">
        <w:t xml:space="preserve">available to promote </w:t>
      </w:r>
      <w:r>
        <w:t xml:space="preserve">individual consumers’ </w:t>
      </w:r>
      <w:r w:rsidR="00FD24C9" w:rsidRPr="00FD24C9">
        <w:t>emotional, spiritual and psychological well-being</w:t>
      </w:r>
      <w:r w:rsidRPr="00C854EE">
        <w:t xml:space="preserve"> </w:t>
      </w:r>
      <w:r w:rsidRPr="00FD24C9">
        <w:t>and preferences</w:t>
      </w:r>
      <w:r>
        <w:t>. S</w:t>
      </w:r>
      <w:r w:rsidR="00FD24C9" w:rsidRPr="00FD24C9">
        <w:t>taff demonstrated knowledge</w:t>
      </w:r>
      <w:r>
        <w:t xml:space="preserve"> about</w:t>
      </w:r>
      <w:r w:rsidR="00FD24C9" w:rsidRPr="00FD24C9">
        <w:t xml:space="preserve"> the support </w:t>
      </w:r>
      <w:r>
        <w:t>needed</w:t>
      </w:r>
      <w:r w:rsidR="003C2AA3">
        <w:t xml:space="preserve"> by</w:t>
      </w:r>
      <w:r>
        <w:t xml:space="preserve"> </w:t>
      </w:r>
      <w:r w:rsidR="00FD24C9" w:rsidRPr="00FD24C9">
        <w:t xml:space="preserve">individual consumers. </w:t>
      </w:r>
    </w:p>
    <w:p w14:paraId="544A9F69" w14:textId="621A7BE5" w:rsidR="00FD24C9" w:rsidRDefault="00FD24C9" w:rsidP="00167D6B">
      <w:pPr>
        <w:pStyle w:val="NormalArial"/>
        <w:rPr>
          <w:szCs w:val="22"/>
        </w:rPr>
      </w:pPr>
      <w:r>
        <w:rPr>
          <w:szCs w:val="22"/>
        </w:rPr>
        <w:t xml:space="preserve">Consumers are supported and encouraged to do the things of interest to them and participate in community activities within and outside the service, as they choose. </w:t>
      </w:r>
      <w:r w:rsidR="003C2AA3">
        <w:rPr>
          <w:szCs w:val="22"/>
        </w:rPr>
        <w:t xml:space="preserve">Consumers are </w:t>
      </w:r>
      <w:r>
        <w:rPr>
          <w:szCs w:val="22"/>
        </w:rPr>
        <w:t>enable</w:t>
      </w:r>
      <w:r w:rsidR="003C2AA3">
        <w:rPr>
          <w:szCs w:val="22"/>
        </w:rPr>
        <w:t>d</w:t>
      </w:r>
      <w:r>
        <w:rPr>
          <w:szCs w:val="22"/>
        </w:rPr>
        <w:t xml:space="preserve"> to maintain social and personal connections important to the</w:t>
      </w:r>
      <w:r w:rsidR="003C2AA3">
        <w:rPr>
          <w:szCs w:val="22"/>
        </w:rPr>
        <w:t>m.</w:t>
      </w:r>
    </w:p>
    <w:p w14:paraId="026CCF24" w14:textId="4ECB2939" w:rsidR="00FD24C9" w:rsidRDefault="00FD24C9" w:rsidP="00167D6B">
      <w:pPr>
        <w:pStyle w:val="NormalArial"/>
        <w:rPr>
          <w:szCs w:val="22"/>
        </w:rPr>
      </w:pPr>
      <w:r>
        <w:rPr>
          <w:szCs w:val="22"/>
        </w:rPr>
        <w:t>Consumers</w:t>
      </w:r>
      <w:r w:rsidR="003C2AA3">
        <w:rPr>
          <w:szCs w:val="22"/>
        </w:rPr>
        <w:t>/</w:t>
      </w:r>
      <w:r>
        <w:rPr>
          <w:szCs w:val="22"/>
        </w:rPr>
        <w:t xml:space="preserve">representatives </w:t>
      </w:r>
      <w:r w:rsidR="003C2AA3">
        <w:rPr>
          <w:szCs w:val="22"/>
        </w:rPr>
        <w:t>confirmed</w:t>
      </w:r>
      <w:r>
        <w:rPr>
          <w:szCs w:val="22"/>
        </w:rPr>
        <w:t xml:space="preserve"> the service communicates needs and preference</w:t>
      </w:r>
      <w:r w:rsidR="003C2AA3">
        <w:rPr>
          <w:szCs w:val="22"/>
        </w:rPr>
        <w:t>s</w:t>
      </w:r>
      <w:r>
        <w:rPr>
          <w:szCs w:val="22"/>
        </w:rPr>
        <w:t xml:space="preserve"> within the organisation and to others.</w:t>
      </w:r>
      <w:r w:rsidRPr="00FD24C9">
        <w:rPr>
          <w:szCs w:val="22"/>
        </w:rPr>
        <w:t xml:space="preserve"> </w:t>
      </w:r>
      <w:r w:rsidRPr="00B837ED">
        <w:rPr>
          <w:szCs w:val="22"/>
        </w:rPr>
        <w:t>The service has processes and systems in place for identifying and recording each consumer’s condition, needs and preferences, including when they change.</w:t>
      </w:r>
      <w:r>
        <w:t xml:space="preserve"> </w:t>
      </w:r>
      <w:r w:rsidRPr="00FD24C9">
        <w:rPr>
          <w:szCs w:val="22"/>
        </w:rPr>
        <w:lastRenderedPageBreak/>
        <w:t xml:space="preserve">Staff are informed </w:t>
      </w:r>
      <w:r w:rsidR="00C854EE">
        <w:rPr>
          <w:szCs w:val="22"/>
        </w:rPr>
        <w:t>about</w:t>
      </w:r>
      <w:r w:rsidRPr="00FD24C9">
        <w:rPr>
          <w:szCs w:val="22"/>
        </w:rPr>
        <w:t xml:space="preserve"> changes to consumer needs communicated through written notes, handover sheets and handover meetings</w:t>
      </w:r>
      <w:r>
        <w:rPr>
          <w:szCs w:val="22"/>
        </w:rPr>
        <w:t>.</w:t>
      </w:r>
    </w:p>
    <w:p w14:paraId="429B9C14" w14:textId="298F1761" w:rsidR="00FD24C9" w:rsidRPr="00377E2A" w:rsidRDefault="00FD24C9" w:rsidP="00FD24C9">
      <w:pPr>
        <w:rPr>
          <w:rFonts w:ascii="Arial" w:hAnsi="Arial" w:cs="Arial"/>
          <w:szCs w:val="22"/>
        </w:rPr>
      </w:pPr>
      <w:r w:rsidRPr="00FD24C9">
        <w:rPr>
          <w:rFonts w:ascii="Arial" w:hAnsi="Arial" w:cs="Arial"/>
          <w:szCs w:val="22"/>
        </w:rPr>
        <w:t xml:space="preserve">Feedback from consumers </w:t>
      </w:r>
      <w:r w:rsidR="003C2AA3" w:rsidRPr="00FD24C9">
        <w:rPr>
          <w:rFonts w:ascii="Arial" w:hAnsi="Arial" w:cs="Arial"/>
          <w:szCs w:val="22"/>
        </w:rPr>
        <w:t>was mixed</w:t>
      </w:r>
      <w:r w:rsidR="003C2AA3">
        <w:rPr>
          <w:rFonts w:ascii="Arial" w:hAnsi="Arial" w:cs="Arial"/>
          <w:szCs w:val="22"/>
        </w:rPr>
        <w:t xml:space="preserve"> about the variety, quality and quantity food</w:t>
      </w:r>
      <w:r w:rsidRPr="00FD24C9">
        <w:rPr>
          <w:rFonts w:ascii="Arial" w:hAnsi="Arial" w:cs="Arial"/>
          <w:szCs w:val="22"/>
        </w:rPr>
        <w:t xml:space="preserve">. Consumer meals are offered in accordance with dietician and speech pathologist recommendations, following clinical assessments. Alternatives are available, such as sandwiches. </w:t>
      </w:r>
      <w:r w:rsidR="00377E2A" w:rsidRPr="00377E2A">
        <w:rPr>
          <w:rFonts w:ascii="Arial" w:hAnsi="Arial" w:cs="Arial"/>
          <w:szCs w:val="22"/>
        </w:rPr>
        <w:t xml:space="preserve">All staff are currently receiving face to face training from the regional hospitality manager </w:t>
      </w:r>
      <w:proofErr w:type="gramStart"/>
      <w:r w:rsidR="00377E2A" w:rsidRPr="00377E2A">
        <w:rPr>
          <w:rFonts w:ascii="Arial" w:hAnsi="Arial" w:cs="Arial"/>
          <w:szCs w:val="22"/>
        </w:rPr>
        <w:t>in regard to</w:t>
      </w:r>
      <w:proofErr w:type="gramEnd"/>
      <w:r w:rsidR="00377E2A" w:rsidRPr="00377E2A">
        <w:rPr>
          <w:rFonts w:ascii="Arial" w:hAnsi="Arial" w:cs="Arial"/>
          <w:szCs w:val="22"/>
        </w:rPr>
        <w:t xml:space="preserve"> </w:t>
      </w:r>
      <w:r w:rsidR="003C2AA3">
        <w:rPr>
          <w:rFonts w:ascii="Arial" w:hAnsi="Arial" w:cs="Arial"/>
          <w:szCs w:val="22"/>
        </w:rPr>
        <w:t xml:space="preserve">the </w:t>
      </w:r>
      <w:r w:rsidR="00377E2A" w:rsidRPr="00377E2A">
        <w:rPr>
          <w:rFonts w:ascii="Arial" w:hAnsi="Arial" w:cs="Arial"/>
          <w:szCs w:val="22"/>
        </w:rPr>
        <w:t>dining room experience</w:t>
      </w:r>
      <w:r w:rsidR="00377E2A">
        <w:rPr>
          <w:rFonts w:ascii="Arial" w:hAnsi="Arial" w:cs="Arial"/>
          <w:szCs w:val="22"/>
        </w:rPr>
        <w:t xml:space="preserve"> and meal temperatures are being reviewed in particular for meals delivered to consumer’s rooms.</w:t>
      </w:r>
    </w:p>
    <w:p w14:paraId="4FBE0123" w14:textId="729E7BB8" w:rsidR="00377E2A" w:rsidRPr="00377E2A" w:rsidRDefault="003C2AA3" w:rsidP="00377E2A">
      <w:pPr>
        <w:rPr>
          <w:rFonts w:ascii="Arial" w:hAnsi="Arial" w:cs="Arial"/>
          <w:szCs w:val="22"/>
        </w:rPr>
      </w:pPr>
      <w:r w:rsidRPr="003C2AA3">
        <w:rPr>
          <w:rFonts w:ascii="Arial" w:hAnsi="Arial" w:cs="Arial"/>
          <w:szCs w:val="22"/>
        </w:rPr>
        <w:t>E</w:t>
      </w:r>
      <w:r w:rsidR="00377E2A" w:rsidRPr="00377E2A">
        <w:rPr>
          <w:rFonts w:ascii="Arial" w:hAnsi="Arial" w:cs="Arial"/>
          <w:szCs w:val="22"/>
        </w:rPr>
        <w:t>quipment is safe, clean and well maintained. Equipment which supports consumers to mobilise and engage in lifestyle activities was observed to be suitable, clean and well maintained.</w:t>
      </w:r>
      <w:r w:rsidR="00377E2A">
        <w:rPr>
          <w:rFonts w:ascii="Arial" w:hAnsi="Arial" w:cs="Arial"/>
          <w:szCs w:val="22"/>
        </w:rPr>
        <w:t xml:space="preserve"> </w:t>
      </w:r>
      <w:r w:rsidR="00377E2A" w:rsidRPr="00377E2A">
        <w:rPr>
          <w:rFonts w:ascii="Arial" w:hAnsi="Arial" w:cs="Arial"/>
          <w:szCs w:val="22"/>
        </w:rPr>
        <w:t>Staff reported having access to the equipment they need to support consumer participation and independence, they described how equipment is cleaned and how they can report a maintenance issue.</w:t>
      </w:r>
    </w:p>
    <w:p w14:paraId="408DCAAC" w14:textId="7DA8EDC4" w:rsidR="00167D6B" w:rsidRPr="00377E2A" w:rsidRDefault="002128FD" w:rsidP="00167D6B">
      <w:pPr>
        <w:pStyle w:val="NormalArial"/>
      </w:pPr>
      <w:r w:rsidRPr="00377E2A">
        <w:br w:type="page"/>
      </w:r>
    </w:p>
    <w:p w14:paraId="408DCAAD"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82F4F" w14:paraId="408DCAB0"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8DCAAE"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8DCAAF"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B4"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B1"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8DCAB2"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08DCAB3" w14:textId="0A36983E"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BA"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B5"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8DCAB6"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8DCAB7" w14:textId="77777777" w:rsidR="00167D6B" w:rsidRPr="00996FAF" w:rsidRDefault="002128FD" w:rsidP="00167D6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8DCAB8" w14:textId="77777777" w:rsidR="00167D6B" w:rsidRPr="00996FAF" w:rsidRDefault="002128FD" w:rsidP="00167D6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8DCAB9" w14:textId="70AB317B"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BE"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B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8DCABC"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08DCABD" w14:textId="0598E6D7" w:rsidR="00167D6B" w:rsidRPr="00996FAF" w:rsidRDefault="0086233E" w:rsidP="00167D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BF" w14:textId="77777777" w:rsidR="00167D6B" w:rsidRDefault="002128FD" w:rsidP="00167D6B">
      <w:pPr>
        <w:pStyle w:val="Heading20"/>
      </w:pPr>
      <w:r>
        <w:t>Findings</w:t>
      </w:r>
    </w:p>
    <w:p w14:paraId="29FAB294" w14:textId="2BBF6B3B" w:rsidR="005F6E63" w:rsidRDefault="005A18D1" w:rsidP="005F6E63">
      <w:pPr>
        <w:rPr>
          <w:rFonts w:ascii="Arial" w:hAnsi="Arial" w:cs="Arial"/>
          <w:szCs w:val="22"/>
        </w:rPr>
      </w:pPr>
      <w:r>
        <w:rPr>
          <w:rFonts w:ascii="Arial" w:hAnsi="Arial" w:cs="Arial"/>
          <w:szCs w:val="22"/>
        </w:rPr>
        <w:t>C</w:t>
      </w:r>
      <w:r w:rsidR="005F6E63" w:rsidRPr="005F6E63">
        <w:rPr>
          <w:rFonts w:ascii="Arial" w:hAnsi="Arial" w:cs="Arial"/>
          <w:szCs w:val="22"/>
        </w:rPr>
        <w:t xml:space="preserve">onsumers feel safe and are happy with the living environment. They have free access </w:t>
      </w:r>
      <w:r w:rsidR="003742E3">
        <w:rPr>
          <w:rFonts w:ascii="Arial" w:hAnsi="Arial" w:cs="Arial"/>
          <w:szCs w:val="22"/>
        </w:rPr>
        <w:t xml:space="preserve">to areas in </w:t>
      </w:r>
      <w:r w:rsidR="005F6E63" w:rsidRPr="005F6E63">
        <w:rPr>
          <w:rFonts w:ascii="Arial" w:hAnsi="Arial" w:cs="Arial"/>
          <w:szCs w:val="22"/>
        </w:rPr>
        <w:t xml:space="preserve">the service and </w:t>
      </w:r>
      <w:proofErr w:type="gramStart"/>
      <w:r w:rsidR="005F6E63" w:rsidRPr="005F6E63">
        <w:rPr>
          <w:rFonts w:ascii="Arial" w:hAnsi="Arial" w:cs="Arial"/>
          <w:szCs w:val="22"/>
        </w:rPr>
        <w:t>are able to</w:t>
      </w:r>
      <w:proofErr w:type="gramEnd"/>
      <w:r w:rsidR="005F6E63" w:rsidRPr="005F6E63">
        <w:rPr>
          <w:rFonts w:ascii="Arial" w:hAnsi="Arial" w:cs="Arial"/>
          <w:szCs w:val="22"/>
        </w:rPr>
        <w:t xml:space="preserve"> utilise communal places when they choose to. They </w:t>
      </w:r>
      <w:proofErr w:type="gramStart"/>
      <w:r w:rsidR="005F6E63" w:rsidRPr="005F6E63">
        <w:rPr>
          <w:rFonts w:ascii="Arial" w:hAnsi="Arial" w:cs="Arial"/>
          <w:szCs w:val="22"/>
        </w:rPr>
        <w:t>are able to</w:t>
      </w:r>
      <w:proofErr w:type="gramEnd"/>
      <w:r w:rsidR="005F6E63" w:rsidRPr="005F6E63">
        <w:rPr>
          <w:rFonts w:ascii="Arial" w:hAnsi="Arial" w:cs="Arial"/>
          <w:szCs w:val="22"/>
        </w:rPr>
        <w:t xml:space="preserve"> bring personal items into their rooms to make it like home. It is a pet friendly service</w:t>
      </w:r>
      <w:r w:rsidR="003742E3">
        <w:rPr>
          <w:rFonts w:ascii="Arial" w:hAnsi="Arial" w:cs="Arial"/>
          <w:szCs w:val="22"/>
        </w:rPr>
        <w:t xml:space="preserve"> and</w:t>
      </w:r>
      <w:r w:rsidR="005F6E63" w:rsidRPr="005F6E63">
        <w:rPr>
          <w:rFonts w:ascii="Arial" w:hAnsi="Arial" w:cs="Arial"/>
          <w:szCs w:val="22"/>
        </w:rPr>
        <w:t xml:space="preserve"> consumers </w:t>
      </w:r>
      <w:proofErr w:type="gramStart"/>
      <w:r w:rsidR="005F6E63" w:rsidRPr="005F6E63">
        <w:rPr>
          <w:rFonts w:ascii="Arial" w:hAnsi="Arial" w:cs="Arial"/>
          <w:szCs w:val="22"/>
        </w:rPr>
        <w:t>are able to</w:t>
      </w:r>
      <w:proofErr w:type="gramEnd"/>
      <w:r w:rsidR="005F6E63" w:rsidRPr="005F6E63">
        <w:rPr>
          <w:rFonts w:ascii="Arial" w:hAnsi="Arial" w:cs="Arial"/>
          <w:szCs w:val="22"/>
        </w:rPr>
        <w:t xml:space="preserve"> bring their pets with them</w:t>
      </w:r>
      <w:r w:rsidR="003742E3">
        <w:rPr>
          <w:rFonts w:ascii="Arial" w:hAnsi="Arial" w:cs="Arial"/>
          <w:szCs w:val="22"/>
        </w:rPr>
        <w:t>. F</w:t>
      </w:r>
      <w:r w:rsidR="005F6E63" w:rsidRPr="005F6E63">
        <w:rPr>
          <w:rFonts w:ascii="Arial" w:hAnsi="Arial" w:cs="Arial"/>
          <w:szCs w:val="22"/>
        </w:rPr>
        <w:t xml:space="preserve">eedback on improvements to the environment </w:t>
      </w:r>
      <w:r w:rsidR="003742E3">
        <w:rPr>
          <w:rFonts w:ascii="Arial" w:hAnsi="Arial" w:cs="Arial"/>
          <w:szCs w:val="22"/>
        </w:rPr>
        <w:t>are</w:t>
      </w:r>
      <w:r w:rsidR="005F6E63" w:rsidRPr="005F6E63">
        <w:rPr>
          <w:rFonts w:ascii="Arial" w:hAnsi="Arial" w:cs="Arial"/>
          <w:szCs w:val="22"/>
        </w:rPr>
        <w:t xml:space="preserve"> discussed mainly during the ‘resident-relative’ meetings. </w:t>
      </w:r>
      <w:r w:rsidR="00700820">
        <w:rPr>
          <w:rFonts w:ascii="Arial" w:hAnsi="Arial" w:cs="Arial"/>
          <w:szCs w:val="22"/>
        </w:rPr>
        <w:t>C</w:t>
      </w:r>
      <w:r w:rsidR="005F6E63" w:rsidRPr="005F6E63">
        <w:rPr>
          <w:rFonts w:ascii="Arial" w:hAnsi="Arial" w:cs="Arial"/>
          <w:szCs w:val="22"/>
        </w:rPr>
        <w:t>onsumers’ rooms had their own names on the door and their rooms were personalised to reflect their interests. The service had several outdoor spaces for consumers to enjoy</w:t>
      </w:r>
      <w:r w:rsidR="00700820">
        <w:rPr>
          <w:rFonts w:ascii="Arial" w:hAnsi="Arial" w:cs="Arial"/>
          <w:szCs w:val="22"/>
        </w:rPr>
        <w:t>.</w:t>
      </w:r>
    </w:p>
    <w:p w14:paraId="0C67BF4D" w14:textId="74756DB2" w:rsidR="005F6E63" w:rsidRDefault="005F6E63" w:rsidP="005F6E63">
      <w:pPr>
        <w:rPr>
          <w:rFonts w:ascii="Arial" w:hAnsi="Arial" w:cs="Arial"/>
        </w:rPr>
      </w:pPr>
      <w:r w:rsidRPr="005F6E63">
        <w:rPr>
          <w:rFonts w:ascii="Arial" w:hAnsi="Arial" w:cs="Arial"/>
          <w:color w:val="auto"/>
          <w:szCs w:val="22"/>
        </w:rPr>
        <w:t>Consumer</w:t>
      </w:r>
      <w:r>
        <w:rPr>
          <w:rFonts w:ascii="Arial" w:hAnsi="Arial" w:cs="Arial"/>
          <w:color w:val="auto"/>
          <w:szCs w:val="22"/>
        </w:rPr>
        <w:t>’</w:t>
      </w:r>
      <w:r w:rsidRPr="005F6E63">
        <w:rPr>
          <w:rFonts w:ascii="Arial" w:hAnsi="Arial" w:cs="Arial"/>
          <w:color w:val="auto"/>
          <w:szCs w:val="22"/>
        </w:rPr>
        <w:t xml:space="preserve">s rooms are clean and well maintained. Any cleaning or maintenance requests are attended </w:t>
      </w:r>
      <w:proofErr w:type="spellStart"/>
      <w:r w:rsidR="00700820">
        <w:rPr>
          <w:rFonts w:ascii="Arial" w:hAnsi="Arial" w:cs="Arial"/>
          <w:color w:val="auto"/>
          <w:szCs w:val="22"/>
        </w:rPr>
        <w:t>to</w:t>
      </w:r>
      <w:proofErr w:type="spellEnd"/>
      <w:r w:rsidR="00700820">
        <w:rPr>
          <w:rFonts w:ascii="Arial" w:hAnsi="Arial" w:cs="Arial"/>
          <w:color w:val="auto"/>
          <w:szCs w:val="22"/>
        </w:rPr>
        <w:t xml:space="preserve"> </w:t>
      </w:r>
      <w:r w:rsidRPr="005F6E63">
        <w:rPr>
          <w:rFonts w:ascii="Arial" w:hAnsi="Arial" w:cs="Arial"/>
          <w:color w:val="auto"/>
          <w:szCs w:val="22"/>
        </w:rPr>
        <w:t>quickly. Cleaning staff are very attentive and clean</w:t>
      </w:r>
      <w:r w:rsidR="006C3E08">
        <w:rPr>
          <w:rFonts w:ascii="Arial" w:hAnsi="Arial" w:cs="Arial"/>
          <w:color w:val="auto"/>
          <w:szCs w:val="22"/>
        </w:rPr>
        <w:t xml:space="preserve"> consumer’s</w:t>
      </w:r>
      <w:r w:rsidRPr="005F6E63">
        <w:rPr>
          <w:rFonts w:ascii="Arial" w:hAnsi="Arial" w:cs="Arial"/>
          <w:color w:val="auto"/>
          <w:szCs w:val="22"/>
        </w:rPr>
        <w:t xml:space="preserve"> rooms daily.</w:t>
      </w:r>
      <w:r>
        <w:rPr>
          <w:rFonts w:ascii="Arial" w:hAnsi="Arial" w:cs="Arial"/>
          <w:color w:val="auto"/>
          <w:szCs w:val="22"/>
        </w:rPr>
        <w:t xml:space="preserve"> </w:t>
      </w:r>
      <w:r w:rsidRPr="005F6E63">
        <w:rPr>
          <w:rFonts w:ascii="Arial" w:hAnsi="Arial" w:cs="Arial"/>
        </w:rPr>
        <w:t>Maintenance occurs as required and an effective cleaning schedule is in place.</w:t>
      </w:r>
      <w:r>
        <w:rPr>
          <w:rFonts w:ascii="Arial" w:hAnsi="Arial" w:cs="Arial"/>
        </w:rPr>
        <w:t xml:space="preserve"> </w:t>
      </w:r>
      <w:r w:rsidR="006C3E08">
        <w:rPr>
          <w:rFonts w:ascii="Arial" w:hAnsi="Arial" w:cs="Arial"/>
        </w:rPr>
        <w:t>C</w:t>
      </w:r>
      <w:r w:rsidR="006C3E08" w:rsidRPr="005F6E63">
        <w:rPr>
          <w:rFonts w:ascii="Arial" w:hAnsi="Arial" w:cs="Arial"/>
        </w:rPr>
        <w:t xml:space="preserve">onsumers </w:t>
      </w:r>
      <w:r w:rsidR="006C3E08">
        <w:rPr>
          <w:rFonts w:ascii="Arial" w:hAnsi="Arial" w:cs="Arial"/>
        </w:rPr>
        <w:t xml:space="preserve">were </w:t>
      </w:r>
      <w:r w:rsidRPr="005F6E63">
        <w:rPr>
          <w:rFonts w:ascii="Arial" w:hAnsi="Arial" w:cs="Arial"/>
        </w:rPr>
        <w:t>observed walking freely around the service, including the outdoor areas.</w:t>
      </w:r>
    </w:p>
    <w:p w14:paraId="2D15B139" w14:textId="7089F431" w:rsidR="005F6E63" w:rsidRPr="005F6E63" w:rsidRDefault="005F6E63" w:rsidP="005F6E63">
      <w:pPr>
        <w:rPr>
          <w:rFonts w:ascii="Arial" w:eastAsia="Times New Roman" w:hAnsi="Arial" w:cs="Arial"/>
          <w:color w:val="000000"/>
          <w:szCs w:val="22"/>
          <w:lang w:eastAsia="en-AU"/>
        </w:rPr>
      </w:pPr>
      <w:r w:rsidRPr="005F6E63">
        <w:rPr>
          <w:rFonts w:ascii="Arial" w:eastAsia="Times New Roman" w:hAnsi="Arial" w:cs="Arial"/>
          <w:color w:val="000000"/>
          <w:szCs w:val="22"/>
          <w:lang w:eastAsia="en-AU"/>
        </w:rPr>
        <w:t>Furniture, fittings and equipment were clean and well maintained. Consumers have access to safe and clean equipment.</w:t>
      </w:r>
      <w:r>
        <w:rPr>
          <w:rFonts w:ascii="Arial" w:eastAsia="Times New Roman" w:hAnsi="Arial" w:cs="Arial"/>
          <w:color w:val="000000"/>
          <w:szCs w:val="22"/>
          <w:lang w:eastAsia="en-AU"/>
        </w:rPr>
        <w:t xml:space="preserve"> </w:t>
      </w:r>
      <w:r w:rsidRPr="005F6E63">
        <w:rPr>
          <w:rFonts w:ascii="Arial" w:eastAsia="Times New Roman" w:hAnsi="Arial" w:cs="Arial"/>
          <w:color w:val="000000"/>
          <w:szCs w:val="22"/>
          <w:lang w:eastAsia="en-AU"/>
        </w:rPr>
        <w:t>The</w:t>
      </w:r>
      <w:r w:rsidR="006C3E08">
        <w:rPr>
          <w:rFonts w:ascii="Arial" w:eastAsia="Times New Roman" w:hAnsi="Arial" w:cs="Arial"/>
          <w:color w:val="000000"/>
          <w:szCs w:val="22"/>
          <w:lang w:eastAsia="en-AU"/>
        </w:rPr>
        <w:t>re</w:t>
      </w:r>
      <w:r w:rsidRPr="005F6E63">
        <w:rPr>
          <w:rFonts w:ascii="Arial" w:eastAsia="Times New Roman" w:hAnsi="Arial" w:cs="Arial"/>
          <w:color w:val="000000"/>
          <w:szCs w:val="22"/>
          <w:lang w:eastAsia="en-AU"/>
        </w:rPr>
        <w:t xml:space="preserve"> was a range of equipment available to meet the care and clinical needs of consumers. Staff demonstrated the maintenance process should any equipment fail and were also aware of the need to clean shared equipment before and after use</w:t>
      </w:r>
      <w:r w:rsidR="006C3E08">
        <w:rPr>
          <w:rFonts w:ascii="Arial" w:eastAsia="Times New Roman" w:hAnsi="Arial" w:cs="Arial"/>
          <w:color w:val="000000"/>
          <w:szCs w:val="22"/>
          <w:lang w:eastAsia="en-AU"/>
        </w:rPr>
        <w:t>.</w:t>
      </w:r>
      <w:r w:rsidRPr="005F6E63">
        <w:rPr>
          <w:rFonts w:ascii="Arial" w:eastAsia="Times New Roman" w:hAnsi="Arial" w:cs="Arial"/>
          <w:color w:val="000000"/>
          <w:szCs w:val="22"/>
          <w:lang w:eastAsia="en-AU"/>
        </w:rPr>
        <w:t xml:space="preserve"> </w:t>
      </w:r>
      <w:r w:rsidRPr="006C3E08">
        <w:rPr>
          <w:rFonts w:ascii="Arial" w:eastAsia="Times New Roman" w:hAnsi="Arial" w:cs="Arial"/>
          <w:color w:val="000000"/>
          <w:szCs w:val="22"/>
          <w:lang w:eastAsia="en-AU"/>
        </w:rPr>
        <w:t>The call bell system was observed being used and staff respond</w:t>
      </w:r>
      <w:r w:rsidR="003828C8">
        <w:rPr>
          <w:rFonts w:ascii="Arial" w:eastAsia="Times New Roman" w:hAnsi="Arial" w:cs="Arial"/>
          <w:color w:val="000000"/>
          <w:szCs w:val="22"/>
          <w:lang w:eastAsia="en-AU"/>
        </w:rPr>
        <w:t xml:space="preserve">ed </w:t>
      </w:r>
      <w:r w:rsidRPr="006C3E08">
        <w:rPr>
          <w:rFonts w:ascii="Arial" w:eastAsia="Times New Roman" w:hAnsi="Arial" w:cs="Arial"/>
          <w:color w:val="000000"/>
          <w:szCs w:val="22"/>
          <w:lang w:eastAsia="en-AU"/>
        </w:rPr>
        <w:t>to the calls in a timely manner.</w:t>
      </w:r>
    </w:p>
    <w:p w14:paraId="5A9A3DAB" w14:textId="326416F4" w:rsidR="005F6E63" w:rsidRPr="005F6E63" w:rsidRDefault="005F6E63" w:rsidP="005F6E63">
      <w:pPr>
        <w:spacing w:before="240" w:line="276" w:lineRule="auto"/>
        <w:rPr>
          <w:rFonts w:ascii="Arial" w:eastAsia="Times New Roman" w:hAnsi="Arial" w:cs="Arial"/>
          <w:color w:val="000000"/>
          <w:szCs w:val="22"/>
          <w:lang w:eastAsia="en-AU"/>
        </w:rPr>
      </w:pPr>
    </w:p>
    <w:p w14:paraId="408DCAC0" w14:textId="3FCF3D19" w:rsidR="00167D6B" w:rsidRPr="005F6E63" w:rsidRDefault="002128FD" w:rsidP="005F6E63">
      <w:pPr>
        <w:rPr>
          <w:rFonts w:ascii="Arial" w:hAnsi="Arial" w:cs="Arial"/>
          <w:szCs w:val="22"/>
        </w:rPr>
      </w:pPr>
      <w:r>
        <w:br w:type="page"/>
      </w:r>
    </w:p>
    <w:p w14:paraId="408DCAC1"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82F4F" w14:paraId="408DCAC4"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8DCAC2"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8DCAC3"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C8"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C5"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8DCAC6"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08DCAC7" w14:textId="06C69414"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CC"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C9"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8DCACA"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8DCACB" w14:textId="1FC74E0E"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D0"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CD"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08DCACE"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8DCACF" w14:textId="70CD8714"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D4" w14:textId="77777777" w:rsidTr="00282F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D1"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8DCAD2"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08DCAD3" w14:textId="553A41B4" w:rsidR="00167D6B" w:rsidRPr="00996FAF" w:rsidRDefault="0086233E" w:rsidP="00167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D5" w14:textId="77777777" w:rsidR="00167D6B" w:rsidRDefault="002128FD" w:rsidP="00167D6B">
      <w:pPr>
        <w:pStyle w:val="Heading20"/>
      </w:pPr>
      <w:r w:rsidRPr="00996FAF">
        <w:t>Findings</w:t>
      </w:r>
    </w:p>
    <w:p w14:paraId="485FC55B" w14:textId="0019D28E" w:rsidR="00D47669" w:rsidRDefault="00D47669" w:rsidP="00167D6B">
      <w:pPr>
        <w:pStyle w:val="NormalArial"/>
      </w:pPr>
      <w:r>
        <w:rPr>
          <w:rFonts w:cs="Times New Roman"/>
        </w:rPr>
        <w:t>All c</w:t>
      </w:r>
      <w:r w:rsidRPr="009C5F2C">
        <w:rPr>
          <w:rFonts w:cs="Times New Roman"/>
        </w:rPr>
        <w:t>onsumers</w:t>
      </w:r>
      <w:r w:rsidR="00167D6B">
        <w:rPr>
          <w:rFonts w:cs="Times New Roman"/>
        </w:rPr>
        <w:t>/</w:t>
      </w:r>
      <w:r w:rsidRPr="009C5F2C">
        <w:rPr>
          <w:rFonts w:cs="Times New Roman"/>
        </w:rPr>
        <w:t>representatives</w:t>
      </w:r>
      <w:r>
        <w:rPr>
          <w:rFonts w:cs="Times New Roman"/>
        </w:rPr>
        <w:t xml:space="preserve"> </w:t>
      </w:r>
      <w:r w:rsidR="00167D6B">
        <w:rPr>
          <w:rFonts w:cs="Times New Roman"/>
        </w:rPr>
        <w:t>were satisfied about the encouragement</w:t>
      </w:r>
      <w:r w:rsidRPr="009C5F2C">
        <w:rPr>
          <w:rFonts w:cs="Times New Roman"/>
        </w:rPr>
        <w:t xml:space="preserve"> and support provide</w:t>
      </w:r>
      <w:r w:rsidR="00167D6B">
        <w:rPr>
          <w:rFonts w:cs="Times New Roman"/>
        </w:rPr>
        <w:t>d to give</w:t>
      </w:r>
      <w:r w:rsidRPr="009C5F2C">
        <w:rPr>
          <w:rFonts w:cs="Times New Roman"/>
        </w:rPr>
        <w:t xml:space="preserve"> feedback and make complaints</w:t>
      </w:r>
      <w:r w:rsidR="00167D6B">
        <w:rPr>
          <w:rFonts w:cs="Times New Roman"/>
        </w:rPr>
        <w:t xml:space="preserve"> and </w:t>
      </w:r>
      <w:r w:rsidRPr="009C5F2C">
        <w:rPr>
          <w:rFonts w:cs="Times New Roman"/>
        </w:rPr>
        <w:t xml:space="preserve">internal and external feedback mechanisms </w:t>
      </w:r>
      <w:r w:rsidR="00167D6B">
        <w:rPr>
          <w:rFonts w:cs="Times New Roman"/>
        </w:rPr>
        <w:t xml:space="preserve">are available </w:t>
      </w:r>
      <w:r w:rsidRPr="009C5F2C">
        <w:rPr>
          <w:rFonts w:cs="Times New Roman"/>
        </w:rPr>
        <w:t>throughout the service</w:t>
      </w:r>
      <w:r>
        <w:rPr>
          <w:rFonts w:cs="Times New Roman"/>
        </w:rPr>
        <w:t xml:space="preserve">. A regular ‘residents’ meeting’ is scheduled to give consumers a voice and to provide management with consumer feedback about the quality of care and services. </w:t>
      </w:r>
      <w:r w:rsidR="00167D6B">
        <w:rPr>
          <w:szCs w:val="22"/>
        </w:rPr>
        <w:t>C</w:t>
      </w:r>
      <w:r w:rsidRPr="0008712A">
        <w:rPr>
          <w:szCs w:val="22"/>
        </w:rPr>
        <w:t>onsumer feedback</w:t>
      </w:r>
      <w:r>
        <w:rPr>
          <w:szCs w:val="22"/>
        </w:rPr>
        <w:t xml:space="preserve"> is</w:t>
      </w:r>
      <w:r w:rsidRPr="0008712A">
        <w:rPr>
          <w:szCs w:val="22"/>
        </w:rPr>
        <w:t xml:space="preserve"> </w:t>
      </w:r>
      <w:r>
        <w:rPr>
          <w:szCs w:val="22"/>
        </w:rPr>
        <w:t xml:space="preserve">encouraged and </w:t>
      </w:r>
      <w:r w:rsidR="00167D6B">
        <w:rPr>
          <w:szCs w:val="22"/>
        </w:rPr>
        <w:t xml:space="preserve">considered a </w:t>
      </w:r>
      <w:r w:rsidRPr="0008712A">
        <w:rPr>
          <w:szCs w:val="22"/>
        </w:rPr>
        <w:t xml:space="preserve">valuable </w:t>
      </w:r>
      <w:r>
        <w:rPr>
          <w:szCs w:val="22"/>
        </w:rPr>
        <w:t xml:space="preserve">indicator of current performance and informs </w:t>
      </w:r>
      <w:r w:rsidR="00167D6B">
        <w:rPr>
          <w:szCs w:val="22"/>
        </w:rPr>
        <w:t>the service’s</w:t>
      </w:r>
      <w:r>
        <w:rPr>
          <w:szCs w:val="22"/>
        </w:rPr>
        <w:t xml:space="preserve"> process of continuous improvement. </w:t>
      </w:r>
      <w:r w:rsidRPr="00712752">
        <w:t xml:space="preserve"> </w:t>
      </w:r>
    </w:p>
    <w:p w14:paraId="6EA8D476" w14:textId="6E123D54" w:rsidR="00D47669" w:rsidRPr="00D47669" w:rsidRDefault="00167D6B" w:rsidP="00D47669">
      <w:pPr>
        <w:rPr>
          <w:rFonts w:ascii="Arial" w:eastAsia="Calibri" w:hAnsi="Arial" w:cs="Arial"/>
          <w:color w:val="000000"/>
        </w:rPr>
      </w:pPr>
      <w:r>
        <w:rPr>
          <w:rFonts w:ascii="Arial" w:eastAsia="Calibri" w:hAnsi="Arial" w:cs="Arial"/>
          <w:color w:val="000000"/>
        </w:rPr>
        <w:t>C</w:t>
      </w:r>
      <w:r w:rsidR="00D47669" w:rsidRPr="00D47669">
        <w:rPr>
          <w:rFonts w:ascii="Arial" w:eastAsia="Calibri" w:hAnsi="Arial" w:cs="Arial"/>
          <w:color w:val="000000"/>
        </w:rPr>
        <w:t>onsumers are aware of and have access to advocates and other methods for raising and resolving complaints</w:t>
      </w:r>
      <w:r w:rsidR="00DC6503">
        <w:rPr>
          <w:rFonts w:ascii="Arial" w:eastAsia="Calibri" w:hAnsi="Arial" w:cs="Arial"/>
          <w:color w:val="000000"/>
        </w:rPr>
        <w:t>. C</w:t>
      </w:r>
      <w:r w:rsidR="00D47669" w:rsidRPr="00D47669">
        <w:rPr>
          <w:rFonts w:ascii="Arial" w:eastAsia="Calibri" w:hAnsi="Arial" w:cs="Arial"/>
          <w:color w:val="000000"/>
        </w:rPr>
        <w:t xml:space="preserve">omplaints and feedback </w:t>
      </w:r>
      <w:r w:rsidR="00DC6503">
        <w:rPr>
          <w:rFonts w:ascii="Arial" w:eastAsia="Calibri" w:hAnsi="Arial" w:cs="Arial"/>
          <w:color w:val="000000"/>
        </w:rPr>
        <w:t xml:space="preserve">are reflected in </w:t>
      </w:r>
      <w:r w:rsidR="00D47669" w:rsidRPr="00D47669">
        <w:rPr>
          <w:rFonts w:ascii="Arial" w:eastAsia="Calibri" w:hAnsi="Arial" w:cs="Arial"/>
          <w:color w:val="000000"/>
        </w:rPr>
        <w:t>documentation. Management utilise</w:t>
      </w:r>
      <w:r w:rsidR="00DC6503">
        <w:rPr>
          <w:rFonts w:ascii="Arial" w:eastAsia="Calibri" w:hAnsi="Arial" w:cs="Arial"/>
          <w:color w:val="000000"/>
        </w:rPr>
        <w:t>s</w:t>
      </w:r>
      <w:r w:rsidR="00D47669" w:rsidRPr="00D47669">
        <w:rPr>
          <w:rFonts w:ascii="Arial" w:eastAsia="Calibri" w:hAnsi="Arial" w:cs="Arial"/>
          <w:color w:val="000000"/>
        </w:rPr>
        <w:t xml:space="preserve"> feedback and complaints to improve the quality of care and services, as reflected in its plan for continuous improvement. </w:t>
      </w:r>
    </w:p>
    <w:p w14:paraId="3D42CB42" w14:textId="3C530F77" w:rsidR="00D47669" w:rsidRDefault="00D47669" w:rsidP="00167D6B">
      <w:pPr>
        <w:pStyle w:val="NormalArial"/>
        <w:rPr>
          <w:color w:val="auto"/>
          <w:szCs w:val="22"/>
        </w:rPr>
      </w:pPr>
      <w:r>
        <w:rPr>
          <w:rFonts w:cs="Times New Roman"/>
        </w:rPr>
        <w:t>Most c</w:t>
      </w:r>
      <w:r w:rsidRPr="009C5F2C">
        <w:rPr>
          <w:rFonts w:cs="Times New Roman"/>
        </w:rPr>
        <w:t>onsumers</w:t>
      </w:r>
      <w:r w:rsidR="00DC6503">
        <w:rPr>
          <w:rFonts w:cs="Times New Roman"/>
        </w:rPr>
        <w:t>/</w:t>
      </w:r>
      <w:r w:rsidRPr="009C5F2C">
        <w:rPr>
          <w:rFonts w:cs="Times New Roman"/>
        </w:rPr>
        <w:t>representatives</w:t>
      </w:r>
      <w:r>
        <w:rPr>
          <w:rFonts w:cs="Times New Roman"/>
        </w:rPr>
        <w:t xml:space="preserve"> </w:t>
      </w:r>
      <w:r w:rsidRPr="00CC681D">
        <w:t xml:space="preserve">were satisfied </w:t>
      </w:r>
      <w:r>
        <w:t xml:space="preserve">that </w:t>
      </w:r>
      <w:r w:rsidRPr="00CC681D">
        <w:t xml:space="preserve">actions had been taken to resolve their respective issues. </w:t>
      </w:r>
      <w:r w:rsidR="00DC6503">
        <w:t>O</w:t>
      </w:r>
      <w:r w:rsidRPr="00CC681D">
        <w:t>pen disclosure principles</w:t>
      </w:r>
      <w:r w:rsidR="00DC6503">
        <w:t xml:space="preserve"> are used when responding to </w:t>
      </w:r>
      <w:r w:rsidRPr="00CC681D">
        <w:t>feedback and complaints</w:t>
      </w:r>
      <w:r w:rsidR="00EF4E69">
        <w:t xml:space="preserve"> although not all staff were familiar with the term, open disclosure</w:t>
      </w:r>
      <w:r w:rsidRPr="00CC681D">
        <w:t>.</w:t>
      </w:r>
      <w:r>
        <w:rPr>
          <w:szCs w:val="22"/>
        </w:rPr>
        <w:t xml:space="preserve"> Most consumers </w:t>
      </w:r>
      <w:r>
        <w:rPr>
          <w:rFonts w:eastAsiaTheme="minorEastAsia"/>
          <w:color w:val="auto"/>
        </w:rPr>
        <w:t xml:space="preserve">and their representatives consistently reported </w:t>
      </w:r>
      <w:r>
        <w:rPr>
          <w:szCs w:val="22"/>
        </w:rPr>
        <w:t xml:space="preserve">that issues </w:t>
      </w:r>
      <w:r>
        <w:rPr>
          <w:color w:val="auto"/>
          <w:szCs w:val="22"/>
        </w:rPr>
        <w:t xml:space="preserve">they raised with staff or management were either satisfactorily resolved within an appropriate timeframe or </w:t>
      </w:r>
      <w:r w:rsidR="00DC6503">
        <w:rPr>
          <w:color w:val="auto"/>
          <w:szCs w:val="22"/>
        </w:rPr>
        <w:t>a</w:t>
      </w:r>
      <w:r>
        <w:rPr>
          <w:color w:val="auto"/>
          <w:szCs w:val="22"/>
        </w:rPr>
        <w:t>re in the process of being addressed.</w:t>
      </w:r>
    </w:p>
    <w:p w14:paraId="408DCAD6" w14:textId="58C2E916" w:rsidR="00167D6B" w:rsidRPr="00712752" w:rsidRDefault="00D47669" w:rsidP="00167D6B">
      <w:pPr>
        <w:pStyle w:val="NormalArial"/>
      </w:pPr>
      <w:r w:rsidRPr="00C73F4F">
        <w:rPr>
          <w:szCs w:val="22"/>
        </w:rPr>
        <w:t xml:space="preserve">The </w:t>
      </w:r>
      <w:r w:rsidRPr="00781948">
        <w:rPr>
          <w:color w:val="auto"/>
          <w:szCs w:val="22"/>
        </w:rPr>
        <w:t xml:space="preserve">service demonstrated </w:t>
      </w:r>
      <w:r>
        <w:rPr>
          <w:color w:val="auto"/>
          <w:szCs w:val="22"/>
        </w:rPr>
        <w:t xml:space="preserve">that </w:t>
      </w:r>
      <w:r w:rsidRPr="00781948">
        <w:rPr>
          <w:color w:val="auto"/>
          <w:szCs w:val="22"/>
        </w:rPr>
        <w:t>feedback and complaints ha</w:t>
      </w:r>
      <w:r>
        <w:rPr>
          <w:color w:val="auto"/>
          <w:szCs w:val="22"/>
        </w:rPr>
        <w:t>ve</w:t>
      </w:r>
      <w:r w:rsidRPr="00781948">
        <w:rPr>
          <w:color w:val="auto"/>
          <w:szCs w:val="22"/>
        </w:rPr>
        <w:t xml:space="preserve"> </w:t>
      </w:r>
      <w:r>
        <w:rPr>
          <w:color w:val="auto"/>
          <w:szCs w:val="22"/>
        </w:rPr>
        <w:t xml:space="preserve">generally </w:t>
      </w:r>
      <w:r w:rsidRPr="00781948">
        <w:rPr>
          <w:color w:val="auto"/>
          <w:szCs w:val="22"/>
        </w:rPr>
        <w:t>resulted in improvements for consumers</w:t>
      </w:r>
      <w:r>
        <w:rPr>
          <w:color w:val="auto"/>
          <w:szCs w:val="22"/>
        </w:rPr>
        <w:t xml:space="preserve">. </w:t>
      </w:r>
      <w:proofErr w:type="gramStart"/>
      <w:r w:rsidR="00DC6503">
        <w:rPr>
          <w:color w:val="auto"/>
          <w:szCs w:val="22"/>
        </w:rPr>
        <w:t>C</w:t>
      </w:r>
      <w:r w:rsidRPr="00781948">
        <w:rPr>
          <w:color w:val="auto"/>
          <w:szCs w:val="22"/>
        </w:rPr>
        <w:t>omplaints</w:t>
      </w:r>
      <w:proofErr w:type="gramEnd"/>
      <w:r w:rsidRPr="00781948">
        <w:rPr>
          <w:color w:val="auto"/>
          <w:szCs w:val="22"/>
        </w:rPr>
        <w:t xml:space="preserve"> data </w:t>
      </w:r>
      <w:r>
        <w:rPr>
          <w:color w:val="auto"/>
          <w:szCs w:val="22"/>
        </w:rPr>
        <w:t>is analysed and</w:t>
      </w:r>
      <w:r w:rsidRPr="00781948">
        <w:rPr>
          <w:color w:val="auto"/>
          <w:szCs w:val="22"/>
        </w:rPr>
        <w:t xml:space="preserve"> actions are taken to improve the quality of care and services. Complaints documentation reviewed identified appropriate action taken by management</w:t>
      </w:r>
      <w:r w:rsidR="002128FD" w:rsidRPr="00712752">
        <w:br w:type="page"/>
      </w:r>
    </w:p>
    <w:p w14:paraId="408DCAD7"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82F4F" w14:paraId="408DCADA"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8DCAD8"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8DCAD9"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DE"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D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8DCADC"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8DCADD" w14:textId="50091D0B"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E2"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DF"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8DCAE0"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08DCAE1" w14:textId="490180C1"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E6"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E3"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8DCAE4"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08DCAE5" w14:textId="18A2E653"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EA"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E7"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8DCAE8"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08DCAE9" w14:textId="68A82B8F" w:rsidR="00167D6B" w:rsidRPr="00996FAF" w:rsidRDefault="0086233E" w:rsidP="00167D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r w:rsidR="00282F4F" w14:paraId="408DCAEE" w14:textId="77777777" w:rsidTr="00282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CAEB"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8DCAEC"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8DCAED" w14:textId="76AC7CA5" w:rsidR="00167D6B" w:rsidRPr="00996FAF" w:rsidRDefault="0086233E" w:rsidP="00167D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r w:rsidR="002128FD" w:rsidRPr="00996FAF">
              <w:rPr>
                <w:rFonts w:ascii="Arial" w:hAnsi="Arial" w:cs="Arial"/>
                <w:color w:val="0000FF"/>
              </w:rPr>
              <w:t xml:space="preserve"> </w:t>
            </w:r>
          </w:p>
        </w:tc>
      </w:tr>
    </w:tbl>
    <w:p w14:paraId="408DCAEF" w14:textId="77777777" w:rsidR="00167D6B" w:rsidRDefault="002128FD" w:rsidP="00167D6B">
      <w:pPr>
        <w:pStyle w:val="Heading20"/>
      </w:pPr>
      <w:r>
        <w:t>Findings</w:t>
      </w:r>
    </w:p>
    <w:p w14:paraId="029AB34B" w14:textId="77777777" w:rsidR="0082254E" w:rsidRDefault="00D47669" w:rsidP="0082254E">
      <w:pPr>
        <w:pStyle w:val="NormalArial"/>
        <w:rPr>
          <w:szCs w:val="22"/>
        </w:rPr>
      </w:pPr>
      <w:r>
        <w:rPr>
          <w:szCs w:val="22"/>
        </w:rPr>
        <w:t xml:space="preserve">The service demonstrated </w:t>
      </w:r>
      <w:r w:rsidR="004E1B6D">
        <w:rPr>
          <w:szCs w:val="22"/>
        </w:rPr>
        <w:t xml:space="preserve">it </w:t>
      </w:r>
      <w:r>
        <w:rPr>
          <w:szCs w:val="22"/>
        </w:rPr>
        <w:t>plan</w:t>
      </w:r>
      <w:r w:rsidR="004E1B6D">
        <w:rPr>
          <w:szCs w:val="22"/>
        </w:rPr>
        <w:t>s</w:t>
      </w:r>
      <w:r>
        <w:rPr>
          <w:szCs w:val="22"/>
        </w:rPr>
        <w:t xml:space="preserve"> the number and mix of staff to enable safe and quality care and services to consumers. </w:t>
      </w:r>
      <w:r w:rsidR="0082254E">
        <w:rPr>
          <w:szCs w:val="22"/>
        </w:rPr>
        <w:t>T</w:t>
      </w:r>
      <w:r>
        <w:rPr>
          <w:szCs w:val="22"/>
        </w:rPr>
        <w:t xml:space="preserve">here is adequate staffing </w:t>
      </w:r>
      <w:r w:rsidR="0082254E">
        <w:rPr>
          <w:szCs w:val="22"/>
        </w:rPr>
        <w:t xml:space="preserve">to </w:t>
      </w:r>
      <w:r>
        <w:rPr>
          <w:szCs w:val="22"/>
        </w:rPr>
        <w:t>complete tasks within delegated shifts. Consumers mostly confirmed there are sufficient staff.</w:t>
      </w:r>
    </w:p>
    <w:p w14:paraId="52B27963" w14:textId="2594B293" w:rsidR="00D47669" w:rsidRPr="0082254E" w:rsidRDefault="0082254E" w:rsidP="0082254E">
      <w:pPr>
        <w:pStyle w:val="NormalArial"/>
        <w:rPr>
          <w:szCs w:val="22"/>
        </w:rPr>
      </w:pPr>
      <w:r>
        <w:rPr>
          <w:color w:val="auto"/>
          <w:szCs w:val="22"/>
        </w:rPr>
        <w:t>S</w:t>
      </w:r>
      <w:r w:rsidR="00D47669" w:rsidRPr="00D47669">
        <w:rPr>
          <w:color w:val="auto"/>
          <w:szCs w:val="22"/>
        </w:rPr>
        <w:t xml:space="preserve">taff interact with </w:t>
      </w:r>
      <w:r>
        <w:rPr>
          <w:color w:val="auto"/>
          <w:szCs w:val="22"/>
        </w:rPr>
        <w:t xml:space="preserve">consumers </w:t>
      </w:r>
      <w:r w:rsidR="00D47669" w:rsidRPr="00D47669">
        <w:rPr>
          <w:color w:val="auto"/>
          <w:szCs w:val="22"/>
        </w:rPr>
        <w:t xml:space="preserve">in a kind and caring manner and were complimentary about how staff treated them and acknowledged their background. Staff demonstrated knowledge and respect of consumer background and cultural preferences. </w:t>
      </w:r>
      <w:r>
        <w:rPr>
          <w:color w:val="auto"/>
          <w:szCs w:val="22"/>
        </w:rPr>
        <w:t>S</w:t>
      </w:r>
      <w:r w:rsidR="00D47669" w:rsidRPr="00D47669">
        <w:rPr>
          <w:color w:val="auto"/>
          <w:szCs w:val="22"/>
        </w:rPr>
        <w:t xml:space="preserve">taff address consumers by their preferred names and interact with them in a caring and respectful manner. </w:t>
      </w:r>
    </w:p>
    <w:p w14:paraId="2B458AFD" w14:textId="325505FA" w:rsidR="00D47669" w:rsidRPr="005F2EDB" w:rsidRDefault="00D47669" w:rsidP="005F2EDB">
      <w:pPr>
        <w:spacing w:before="60" w:after="60"/>
        <w:rPr>
          <w:rFonts w:ascii="Arial" w:hAnsi="Arial" w:cs="Arial"/>
          <w:color w:val="auto"/>
          <w:szCs w:val="22"/>
        </w:rPr>
      </w:pPr>
      <w:r w:rsidRPr="0082254E">
        <w:rPr>
          <w:rFonts w:ascii="Arial" w:eastAsia="Times New Roman" w:hAnsi="Arial" w:cs="Arial"/>
          <w:color w:val="000000"/>
          <w:szCs w:val="22"/>
          <w:lang w:eastAsia="en-AU"/>
        </w:rPr>
        <w:t>Training records evidence</w:t>
      </w:r>
      <w:r w:rsidR="005F2EDB" w:rsidRPr="0082254E">
        <w:rPr>
          <w:rFonts w:ascii="Arial" w:eastAsia="Times New Roman" w:hAnsi="Arial" w:cs="Arial"/>
          <w:color w:val="000000"/>
          <w:szCs w:val="22"/>
          <w:lang w:eastAsia="en-AU"/>
        </w:rPr>
        <w:t>d</w:t>
      </w:r>
      <w:r w:rsidRPr="0082254E">
        <w:rPr>
          <w:rFonts w:ascii="Arial" w:eastAsia="Times New Roman" w:hAnsi="Arial" w:cs="Arial"/>
          <w:color w:val="000000"/>
          <w:szCs w:val="22"/>
          <w:lang w:eastAsia="en-AU"/>
        </w:rPr>
        <w:t xml:space="preserve"> completion of required staff training and competencies in line the </w:t>
      </w:r>
      <w:r w:rsidRPr="0082254E">
        <w:rPr>
          <w:rFonts w:ascii="Arial" w:hAnsi="Arial" w:cs="Arial"/>
          <w:szCs w:val="22"/>
        </w:rPr>
        <w:t>service’s expectations.</w:t>
      </w:r>
      <w:r w:rsidR="005F2EDB" w:rsidRPr="0082254E">
        <w:rPr>
          <w:rFonts w:ascii="Arial" w:eastAsia="Times New Roman" w:hAnsi="Arial" w:cs="Arial"/>
          <w:color w:val="000000"/>
          <w:szCs w:val="22"/>
          <w:lang w:eastAsia="en-AU"/>
        </w:rPr>
        <w:t xml:space="preserve"> </w:t>
      </w:r>
      <w:r w:rsidR="0082254E" w:rsidRPr="0082254E">
        <w:rPr>
          <w:rFonts w:ascii="Arial" w:eastAsia="Times New Roman" w:hAnsi="Arial" w:cs="Arial"/>
          <w:color w:val="000000"/>
          <w:szCs w:val="22"/>
          <w:lang w:eastAsia="en-AU"/>
        </w:rPr>
        <w:t xml:space="preserve">The </w:t>
      </w:r>
      <w:r w:rsidR="005F2EDB" w:rsidRPr="0082254E">
        <w:rPr>
          <w:rFonts w:ascii="Arial" w:eastAsia="Times New Roman" w:hAnsi="Arial" w:cs="Arial"/>
          <w:color w:val="000000"/>
          <w:szCs w:val="22"/>
          <w:lang w:eastAsia="en-AU"/>
        </w:rPr>
        <w:t>recruitment and selection process, position descriptions and review of qualifications ensure</w:t>
      </w:r>
      <w:r w:rsidR="0082254E" w:rsidRPr="0082254E">
        <w:rPr>
          <w:rFonts w:ascii="Arial" w:eastAsia="Times New Roman" w:hAnsi="Arial" w:cs="Arial"/>
          <w:color w:val="000000"/>
          <w:szCs w:val="22"/>
          <w:lang w:eastAsia="en-AU"/>
        </w:rPr>
        <w:t>s</w:t>
      </w:r>
      <w:r w:rsidR="005F2EDB" w:rsidRPr="0082254E">
        <w:rPr>
          <w:rFonts w:ascii="Arial" w:eastAsia="Times New Roman" w:hAnsi="Arial" w:cs="Arial"/>
          <w:color w:val="000000"/>
          <w:szCs w:val="22"/>
          <w:lang w:eastAsia="en-AU"/>
        </w:rPr>
        <w:t xml:space="preserve"> staff are competent and capable for the position for which they are recruited. </w:t>
      </w:r>
      <w:r w:rsidRPr="0082254E">
        <w:rPr>
          <w:rFonts w:ascii="Arial" w:eastAsia="Times New Roman" w:hAnsi="Arial" w:cs="Arial"/>
          <w:color w:val="000000"/>
          <w:szCs w:val="22"/>
          <w:lang w:eastAsia="en-AU"/>
        </w:rPr>
        <w:t xml:space="preserve">Consumers </w:t>
      </w:r>
      <w:r w:rsidR="0082254E" w:rsidRPr="0082254E">
        <w:rPr>
          <w:rFonts w:ascii="Arial" w:eastAsia="Times New Roman" w:hAnsi="Arial" w:cs="Arial"/>
          <w:color w:val="000000"/>
          <w:szCs w:val="22"/>
          <w:lang w:eastAsia="en-AU"/>
        </w:rPr>
        <w:t xml:space="preserve">said </w:t>
      </w:r>
      <w:r w:rsidRPr="0082254E">
        <w:rPr>
          <w:rFonts w:ascii="Arial" w:eastAsia="Times New Roman" w:hAnsi="Arial" w:cs="Arial"/>
          <w:color w:val="000000"/>
          <w:szCs w:val="22"/>
          <w:lang w:eastAsia="en-AU"/>
        </w:rPr>
        <w:t xml:space="preserve">staff </w:t>
      </w:r>
      <w:r w:rsidR="0082254E" w:rsidRPr="0082254E">
        <w:rPr>
          <w:rFonts w:ascii="Arial" w:eastAsia="Times New Roman" w:hAnsi="Arial" w:cs="Arial"/>
          <w:color w:val="000000"/>
          <w:szCs w:val="22"/>
          <w:lang w:eastAsia="en-AU"/>
        </w:rPr>
        <w:t xml:space="preserve">have the </w:t>
      </w:r>
      <w:r w:rsidRPr="0082254E">
        <w:rPr>
          <w:rFonts w:ascii="Arial" w:eastAsia="Times New Roman" w:hAnsi="Arial" w:cs="Arial"/>
          <w:color w:val="000000"/>
          <w:szCs w:val="22"/>
          <w:lang w:eastAsia="en-AU"/>
        </w:rPr>
        <w:t>knowledge and skills to meet clinical and care needs, as well as other services provided. Documentation demonstrates staff have qualifications commensurate with their roles and their competence is monitored and included a suite of compulsory training modules.</w:t>
      </w:r>
      <w:r w:rsidR="005F2EDB" w:rsidRPr="0082254E">
        <w:rPr>
          <w:szCs w:val="22"/>
        </w:rPr>
        <w:t xml:space="preserve"> </w:t>
      </w:r>
    </w:p>
    <w:p w14:paraId="1193CF90" w14:textId="6B2DF54A" w:rsidR="0032433C" w:rsidRDefault="0032433C" w:rsidP="005F2EDB">
      <w:pPr>
        <w:pStyle w:val="NormalArial"/>
      </w:pPr>
      <w:r>
        <w:rPr>
          <w:szCs w:val="22"/>
        </w:rPr>
        <w:t>Consumers</w:t>
      </w:r>
      <w:r w:rsidR="0082254E">
        <w:rPr>
          <w:szCs w:val="22"/>
        </w:rPr>
        <w:t>/</w:t>
      </w:r>
      <w:r>
        <w:rPr>
          <w:szCs w:val="22"/>
        </w:rPr>
        <w:t xml:space="preserve">representatives </w:t>
      </w:r>
      <w:r w:rsidR="0082254E">
        <w:rPr>
          <w:szCs w:val="22"/>
        </w:rPr>
        <w:t xml:space="preserve">said staff have the </w:t>
      </w:r>
      <w:r>
        <w:rPr>
          <w:szCs w:val="22"/>
        </w:rPr>
        <w:t>training and support</w:t>
      </w:r>
      <w:r w:rsidR="0082254E">
        <w:rPr>
          <w:szCs w:val="22"/>
        </w:rPr>
        <w:t xml:space="preserve"> needed</w:t>
      </w:r>
      <w:r>
        <w:rPr>
          <w:szCs w:val="22"/>
        </w:rPr>
        <w:t>, to deliver consumer care. The service has a schedule of training and staff</w:t>
      </w:r>
      <w:r w:rsidR="0082254E">
        <w:rPr>
          <w:szCs w:val="22"/>
        </w:rPr>
        <w:t xml:space="preserve"> are </w:t>
      </w:r>
      <w:r>
        <w:rPr>
          <w:szCs w:val="22"/>
        </w:rPr>
        <w:t>satisf</w:t>
      </w:r>
      <w:r w:rsidR="0082254E">
        <w:rPr>
          <w:szCs w:val="22"/>
        </w:rPr>
        <w:t>ied</w:t>
      </w:r>
      <w:r>
        <w:rPr>
          <w:szCs w:val="22"/>
        </w:rPr>
        <w:t xml:space="preserve"> with the training provided. </w:t>
      </w:r>
      <w:r w:rsidR="0082254E">
        <w:rPr>
          <w:szCs w:val="22"/>
        </w:rPr>
        <w:t>E</w:t>
      </w:r>
      <w:r>
        <w:rPr>
          <w:szCs w:val="22"/>
        </w:rPr>
        <w:t>vidence of staff training monitor</w:t>
      </w:r>
      <w:r w:rsidR="0082254E">
        <w:rPr>
          <w:szCs w:val="22"/>
        </w:rPr>
        <w:t xml:space="preserve">ing of the </w:t>
      </w:r>
      <w:r>
        <w:rPr>
          <w:szCs w:val="22"/>
        </w:rPr>
        <w:t xml:space="preserve">completion of mandatory </w:t>
      </w:r>
      <w:r w:rsidR="0082254E">
        <w:rPr>
          <w:szCs w:val="22"/>
        </w:rPr>
        <w:t xml:space="preserve">modules was provided and included </w:t>
      </w:r>
      <w:r>
        <w:rPr>
          <w:szCs w:val="22"/>
        </w:rPr>
        <w:t>additional training in response to feedback or changes to legislation. The service has a formalised recruitment process and staff gave positive feedback about the training program. The service provides an orientation and induction program for new staff with annual training completed thereafter</w:t>
      </w:r>
      <w:r>
        <w:t xml:space="preserve"> </w:t>
      </w:r>
    </w:p>
    <w:p w14:paraId="408DCAF0" w14:textId="6F2D3DDE" w:rsidR="00167D6B" w:rsidRPr="00262C0B" w:rsidRDefault="0032433C" w:rsidP="0082254E">
      <w:pPr>
        <w:spacing w:before="60" w:after="60"/>
      </w:pPr>
      <w:r w:rsidRPr="0032433C">
        <w:rPr>
          <w:rFonts w:ascii="Arial" w:eastAsia="Times New Roman" w:hAnsi="Arial" w:cs="Arial"/>
          <w:color w:val="000000"/>
          <w:szCs w:val="22"/>
          <w:lang w:eastAsia="en-AU"/>
        </w:rPr>
        <w:t>The service demonstrate</w:t>
      </w:r>
      <w:r w:rsidR="0082254E">
        <w:rPr>
          <w:rFonts w:ascii="Arial" w:eastAsia="Times New Roman" w:hAnsi="Arial" w:cs="Arial"/>
          <w:color w:val="000000"/>
          <w:szCs w:val="22"/>
          <w:lang w:eastAsia="en-AU"/>
        </w:rPr>
        <w:t>d</w:t>
      </w:r>
      <w:r w:rsidRPr="0032433C">
        <w:rPr>
          <w:rFonts w:ascii="Arial" w:eastAsia="Times New Roman" w:hAnsi="Arial" w:cs="Arial"/>
          <w:color w:val="000000"/>
          <w:szCs w:val="22"/>
          <w:lang w:eastAsia="en-AU"/>
        </w:rPr>
        <w:t xml:space="preserve"> assessment, monitoring and review of the performance of the workforce. The service has policies and procedures in relation to human resources, including managing performance. </w:t>
      </w:r>
    </w:p>
    <w:p w14:paraId="408DCAF1" w14:textId="77777777" w:rsidR="00167D6B" w:rsidRPr="00996FAF" w:rsidRDefault="002128FD" w:rsidP="00167D6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82F4F" w14:paraId="408DCAF4" w14:textId="77777777" w:rsidTr="0028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8DCAF2" w14:textId="77777777" w:rsidR="00167D6B" w:rsidRPr="00996FAF" w:rsidRDefault="002128FD" w:rsidP="00167D6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8DCAF3" w14:textId="77777777" w:rsidR="00167D6B" w:rsidRPr="00996FAF" w:rsidRDefault="00167D6B" w:rsidP="00167D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82F4F" w14:paraId="408DCAF8" w14:textId="77777777" w:rsidTr="00282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CAF5"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08DCAF6"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08DCAF7" w14:textId="1A64EAE1"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E19DF">
                  <w:rPr>
                    <w:rFonts w:ascii="Arial" w:hAnsi="Arial" w:cs="Arial"/>
                    <w:color w:val="auto"/>
                  </w:rPr>
                  <w:t>Compliant</w:t>
                </w:r>
              </w:sdtContent>
            </w:sdt>
          </w:p>
        </w:tc>
      </w:tr>
      <w:tr w:rsidR="00282F4F" w14:paraId="408DCAFC"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CAF9"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8DCAFA"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08DCAFB" w14:textId="44076759" w:rsidR="00167D6B" w:rsidRPr="00996FAF" w:rsidRDefault="0086233E"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45800">
                  <w:rPr>
                    <w:rFonts w:ascii="Arial" w:hAnsi="Arial" w:cs="Arial"/>
                    <w:color w:val="auto"/>
                  </w:rPr>
                  <w:t>Compliant</w:t>
                </w:r>
              </w:sdtContent>
            </w:sdt>
          </w:p>
        </w:tc>
      </w:tr>
      <w:tr w:rsidR="00282F4F" w14:paraId="408DCB06" w14:textId="77777777" w:rsidTr="00282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CAFD"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8DCAFE"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8DCAFF"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8DCB00"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8DCB01"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8DCB02"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8DCB03"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8DCB04" w14:textId="77777777" w:rsidR="00167D6B" w:rsidRPr="00996FAF" w:rsidRDefault="002128FD" w:rsidP="00167D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8DCB05" w14:textId="12CADF0E" w:rsidR="00167D6B" w:rsidRPr="00996FAF" w:rsidRDefault="0086233E"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45800">
                  <w:rPr>
                    <w:rFonts w:ascii="Arial" w:hAnsi="Arial" w:cs="Arial"/>
                    <w:color w:val="auto"/>
                  </w:rPr>
                  <w:t>Compliant</w:t>
                </w:r>
              </w:sdtContent>
            </w:sdt>
          </w:p>
        </w:tc>
      </w:tr>
      <w:tr w:rsidR="00282F4F" w14:paraId="408DCB0E" w14:textId="77777777" w:rsidTr="00282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CB07"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8DCB08" w14:textId="77777777" w:rsidR="00167D6B" w:rsidRPr="00996FAF" w:rsidRDefault="002128FD" w:rsidP="00167D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8DCB09" w14:textId="77777777" w:rsidR="00167D6B" w:rsidRPr="00996FAF" w:rsidRDefault="002128FD" w:rsidP="00167D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8DCB0A" w14:textId="77777777" w:rsidR="00167D6B" w:rsidRPr="00996FAF" w:rsidRDefault="002128FD" w:rsidP="00167D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08DCB0B" w14:textId="77777777" w:rsidR="00167D6B" w:rsidRPr="00996FAF" w:rsidRDefault="002128FD" w:rsidP="00167D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8DCB0C" w14:textId="77777777" w:rsidR="00167D6B" w:rsidRPr="00996FAF" w:rsidRDefault="002128FD" w:rsidP="00167D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8DCB0D" w14:textId="0918AB9C" w:rsidR="00167D6B" w:rsidRPr="00996FAF" w:rsidRDefault="0086233E" w:rsidP="00167D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45800">
                  <w:rPr>
                    <w:rFonts w:ascii="Arial" w:hAnsi="Arial" w:cs="Arial"/>
                    <w:color w:val="auto"/>
                  </w:rPr>
                  <w:t>Compliant</w:t>
                </w:r>
              </w:sdtContent>
            </w:sdt>
          </w:p>
        </w:tc>
      </w:tr>
      <w:tr w:rsidR="00282F4F" w14:paraId="408DCB15" w14:textId="77777777" w:rsidTr="00282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CB0F" w14:textId="77777777" w:rsidR="00167D6B" w:rsidRPr="00996FAF" w:rsidRDefault="002128FD" w:rsidP="00167D6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8DCB10" w14:textId="77777777" w:rsidR="00167D6B" w:rsidRPr="00996FAF" w:rsidRDefault="002128FD" w:rsidP="00167D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8DCB11" w14:textId="77777777" w:rsidR="00167D6B" w:rsidRPr="00996FAF" w:rsidRDefault="002128FD" w:rsidP="00167D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8DCB12" w14:textId="77777777" w:rsidR="00167D6B" w:rsidRPr="00996FAF" w:rsidRDefault="002128FD" w:rsidP="00167D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08DCB13" w14:textId="77777777" w:rsidR="00167D6B" w:rsidRPr="00996FAF" w:rsidRDefault="002128FD" w:rsidP="00167D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8DCB14" w14:textId="4463AC37" w:rsidR="00167D6B" w:rsidRPr="00996FAF" w:rsidRDefault="0086233E" w:rsidP="00167D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45800">
                  <w:rPr>
                    <w:rFonts w:ascii="Arial" w:hAnsi="Arial" w:cs="Arial"/>
                    <w:color w:val="auto"/>
                  </w:rPr>
                  <w:t>Compliant</w:t>
                </w:r>
              </w:sdtContent>
            </w:sdt>
          </w:p>
        </w:tc>
      </w:tr>
    </w:tbl>
    <w:p w14:paraId="408DCB16" w14:textId="77777777" w:rsidR="00167D6B" w:rsidRDefault="002128FD" w:rsidP="00167D6B">
      <w:pPr>
        <w:pStyle w:val="Heading20"/>
      </w:pPr>
      <w:r w:rsidRPr="00996FAF">
        <w:t>Findings</w:t>
      </w:r>
    </w:p>
    <w:p w14:paraId="408DCB17" w14:textId="1CBA618F" w:rsidR="00167D6B" w:rsidRDefault="0032433C" w:rsidP="00167D6B">
      <w:pPr>
        <w:pStyle w:val="NormalArial"/>
        <w:rPr>
          <w:szCs w:val="22"/>
        </w:rPr>
      </w:pPr>
      <w:r>
        <w:rPr>
          <w:szCs w:val="22"/>
        </w:rPr>
        <w:t>Consumers/representatives are engaged in care planning and service provision. Consumers</w:t>
      </w:r>
      <w:r w:rsidR="002000BC">
        <w:rPr>
          <w:szCs w:val="22"/>
        </w:rPr>
        <w:t xml:space="preserve"> </w:t>
      </w:r>
      <w:r>
        <w:rPr>
          <w:szCs w:val="22"/>
        </w:rPr>
        <w:t>/representatives confirmed they are invited to and attend ‘resident/relative’ meetings. They are kept informed of any changes that are occurring in the service. The service demonstrated it had effective systems to involve consumers and representatives in the planning, delivery and evaluation of care, lifestyle and services.</w:t>
      </w:r>
    </w:p>
    <w:p w14:paraId="18E91E8D" w14:textId="7699E233" w:rsidR="0032433C" w:rsidRDefault="0032433C" w:rsidP="00167D6B">
      <w:pPr>
        <w:pStyle w:val="NormalArial"/>
        <w:rPr>
          <w:szCs w:val="22"/>
        </w:rPr>
      </w:pPr>
      <w:r>
        <w:rPr>
          <w:szCs w:val="22"/>
        </w:rPr>
        <w:t xml:space="preserve">Consumers expressed feeling safe at the service and living in an inclusive environment with the provision of quality care and services. The service is part of a larger organisation which has a variety of policies, procedures and work instructions to support and guide management and staff. Management was able to describe how the organisation’s governing body promotes these policies. </w:t>
      </w:r>
    </w:p>
    <w:p w14:paraId="37E8AB91" w14:textId="18CA8551" w:rsidR="0032433C" w:rsidRDefault="0032433C" w:rsidP="00167D6B">
      <w:pPr>
        <w:pStyle w:val="NormalArial"/>
        <w:rPr>
          <w:szCs w:val="22"/>
        </w:rPr>
      </w:pPr>
      <w:r>
        <w:rPr>
          <w:szCs w:val="22"/>
        </w:rPr>
        <w:lastRenderedPageBreak/>
        <w:t>The service demonstrated governance systems are in place for the management of information, continuous improvement, financial and workforce governance, regulatory compliance and feedback and complaints.</w:t>
      </w:r>
    </w:p>
    <w:p w14:paraId="2C6933F7" w14:textId="74C345C5" w:rsidR="0032433C" w:rsidRDefault="0032433C" w:rsidP="00167D6B">
      <w:pPr>
        <w:pStyle w:val="NormalArial"/>
        <w:rPr>
          <w:szCs w:val="22"/>
        </w:rPr>
      </w:pPr>
      <w:r>
        <w:rPr>
          <w:szCs w:val="22"/>
        </w:rPr>
        <w:t>The service has risk management systems implemented to monitor and assess high impact or high prevalence risks associated with the care of consumers. Risks are reported, escalated and reviewed by management at the service level and the organisation’s regional directors and quality team, with ongoing reports to the board. Feedback is communicated through service and organisation meetings leading to improvements to care and services for consumers.</w:t>
      </w:r>
    </w:p>
    <w:p w14:paraId="4D6E1CE6" w14:textId="55B5E781" w:rsidR="002128FD" w:rsidRPr="002128FD" w:rsidRDefault="0032433C" w:rsidP="002128FD">
      <w:pPr>
        <w:spacing w:before="60" w:after="60"/>
        <w:rPr>
          <w:rFonts w:ascii="Arial" w:eastAsia="Times New Roman" w:hAnsi="Arial" w:cs="Arial"/>
          <w:color w:val="000000"/>
          <w:szCs w:val="22"/>
          <w:lang w:eastAsia="en-AU"/>
        </w:rPr>
      </w:pPr>
      <w:r w:rsidRPr="002128FD">
        <w:rPr>
          <w:rFonts w:ascii="Arial" w:hAnsi="Arial" w:cs="Arial"/>
          <w:szCs w:val="22"/>
        </w:rPr>
        <w:t>Clinical staff were able to describe the concepts of antimicrobial stewardship and the measures taken to reduce the use of antibiotics</w:t>
      </w:r>
      <w:r w:rsidR="00EF4E69">
        <w:rPr>
          <w:rFonts w:ascii="Arial" w:hAnsi="Arial" w:cs="Arial"/>
          <w:szCs w:val="22"/>
        </w:rPr>
        <w:t xml:space="preserve"> and is </w:t>
      </w:r>
      <w:r w:rsidRPr="002128FD">
        <w:rPr>
          <w:rFonts w:ascii="Arial" w:hAnsi="Arial" w:cs="Arial"/>
          <w:szCs w:val="22"/>
        </w:rPr>
        <w:t xml:space="preserve">discussed with the medical officer, consumers and representatives when infections are identified. </w:t>
      </w:r>
      <w:r w:rsidR="00EF4E69">
        <w:rPr>
          <w:rFonts w:ascii="Arial" w:hAnsi="Arial" w:cs="Arial"/>
          <w:szCs w:val="22"/>
        </w:rPr>
        <w:t xml:space="preserve">The service </w:t>
      </w:r>
      <w:r w:rsidRPr="002128FD">
        <w:rPr>
          <w:rFonts w:ascii="Arial" w:hAnsi="Arial" w:cs="Arial"/>
          <w:szCs w:val="22"/>
        </w:rPr>
        <w:t>demonstrated an understanding of requirements in relation to minimising restraint</w:t>
      </w:r>
      <w:r w:rsidR="00EF4E69">
        <w:rPr>
          <w:rFonts w:ascii="Arial" w:hAnsi="Arial" w:cs="Arial"/>
          <w:szCs w:val="22"/>
        </w:rPr>
        <w:t xml:space="preserve"> </w:t>
      </w:r>
      <w:r w:rsidR="002128FD" w:rsidRPr="002128FD">
        <w:rPr>
          <w:rFonts w:ascii="Arial" w:eastAsia="Times New Roman" w:hAnsi="Arial" w:cs="Arial"/>
          <w:color w:val="auto"/>
          <w:szCs w:val="22"/>
          <w:lang w:eastAsia="en-AU"/>
        </w:rPr>
        <w:t xml:space="preserve">and their roles in monitoring and reviewing consumers subject to any restrictive practices. </w:t>
      </w:r>
      <w:r w:rsidR="002128FD" w:rsidRPr="002128FD">
        <w:rPr>
          <w:rFonts w:ascii="Arial" w:eastAsia="Times New Roman" w:hAnsi="Arial" w:cs="Arial"/>
          <w:color w:val="000000"/>
          <w:szCs w:val="22"/>
          <w:lang w:eastAsia="en-AU"/>
        </w:rPr>
        <w:t xml:space="preserve">Not all care and services staff were familiar with the specific term ‘open disclosure’. However, they demonstrated an understanding of the practices which support open disclosure such as acknowledging an incident and apologising. A feedback and complaints register </w:t>
      </w:r>
      <w:proofErr w:type="gramStart"/>
      <w:r w:rsidR="002128FD" w:rsidRPr="002128FD">
        <w:rPr>
          <w:rFonts w:ascii="Arial" w:eastAsia="Times New Roman" w:hAnsi="Arial" w:cs="Arial"/>
          <w:color w:val="000000"/>
          <w:szCs w:val="22"/>
          <w:lang w:eastAsia="en-AU"/>
        </w:rPr>
        <w:t>is</w:t>
      </w:r>
      <w:proofErr w:type="gramEnd"/>
      <w:r w:rsidR="002128FD" w:rsidRPr="002128FD">
        <w:rPr>
          <w:rFonts w:ascii="Arial" w:eastAsia="Times New Roman" w:hAnsi="Arial" w:cs="Arial"/>
          <w:color w:val="000000"/>
          <w:szCs w:val="22"/>
          <w:lang w:eastAsia="en-AU"/>
        </w:rPr>
        <w:t xml:space="preserve"> maintained. Where indicated, incidents and complaints are included on the service’s continuous improvement plan and reported to management and the board for further action. </w:t>
      </w:r>
    </w:p>
    <w:p w14:paraId="7396F89C" w14:textId="77777777" w:rsidR="002128FD" w:rsidRPr="002128FD" w:rsidRDefault="002128FD" w:rsidP="002128FD">
      <w:pPr>
        <w:spacing w:before="60" w:after="60"/>
        <w:rPr>
          <w:rFonts w:ascii="Arial" w:eastAsia="Times New Roman" w:hAnsi="Arial" w:cs="Arial"/>
          <w:color w:val="000000"/>
          <w:szCs w:val="22"/>
          <w:lang w:eastAsia="en-AU"/>
        </w:rPr>
      </w:pPr>
    </w:p>
    <w:p w14:paraId="0A9A539D" w14:textId="0FF94FF8" w:rsidR="0032433C" w:rsidRPr="0032433C" w:rsidRDefault="0032433C" w:rsidP="0032433C">
      <w:pPr>
        <w:spacing w:before="60" w:after="60"/>
        <w:rPr>
          <w:rFonts w:ascii="Arial" w:hAnsi="Arial" w:cs="Arial"/>
          <w:szCs w:val="22"/>
        </w:rPr>
      </w:pPr>
    </w:p>
    <w:sectPr w:rsidR="0032433C" w:rsidRPr="0032433C" w:rsidSect="00167D6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CB24" w14:textId="77777777" w:rsidR="00167D6B" w:rsidRDefault="00167D6B">
      <w:pPr>
        <w:spacing w:after="0"/>
      </w:pPr>
      <w:r>
        <w:separator/>
      </w:r>
    </w:p>
  </w:endnote>
  <w:endnote w:type="continuationSeparator" w:id="0">
    <w:p w14:paraId="408DCB26" w14:textId="77777777" w:rsidR="00167D6B" w:rsidRDefault="00167D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CB1D" w14:textId="77777777" w:rsidR="00167D6B" w:rsidRPr="00DF37F2" w:rsidRDefault="00167D6B" w:rsidP="00167D6B">
    <w:pPr>
      <w:pStyle w:val="FooterArial9"/>
      <w:rPr>
        <w:rStyle w:val="FooterBold"/>
        <w:rFonts w:ascii="Arial" w:hAnsi="Arial"/>
        <w:b w:val="0"/>
      </w:rPr>
    </w:pPr>
    <w:r w:rsidRPr="00DF37F2">
      <w:rPr>
        <w:rStyle w:val="FooterBold"/>
        <w:rFonts w:ascii="Arial" w:hAnsi="Arial"/>
        <w:b w:val="0"/>
      </w:rPr>
      <w:t>Name of service: Calvary Riverside Views</w:t>
    </w:r>
    <w:r w:rsidRPr="00DF37F2">
      <w:rPr>
        <w:rStyle w:val="FooterBold"/>
        <w:rFonts w:ascii="Arial" w:hAnsi="Arial"/>
        <w:b w:val="0"/>
      </w:rPr>
      <w:tab/>
      <w:t xml:space="preserve">RPT-ACC-0122 v3.0 </w:t>
    </w:r>
  </w:p>
  <w:p w14:paraId="408DCB1E" w14:textId="77777777" w:rsidR="00167D6B" w:rsidRPr="00DF37F2" w:rsidRDefault="00167D6B" w:rsidP="00167D6B">
    <w:pPr>
      <w:pStyle w:val="FooterArial9"/>
      <w:rPr>
        <w:rStyle w:val="FooterBold"/>
        <w:rFonts w:ascii="Arial" w:hAnsi="Arial"/>
        <w:b w:val="0"/>
      </w:rPr>
    </w:pPr>
    <w:r w:rsidRPr="00DF37F2">
      <w:rPr>
        <w:rStyle w:val="FooterBold"/>
        <w:rFonts w:ascii="Arial" w:hAnsi="Arial"/>
        <w:b w:val="0"/>
      </w:rPr>
      <w:t>Commission ID: 8115</w:t>
    </w:r>
    <w:r w:rsidRPr="00DF37F2">
      <w:rPr>
        <w:rStyle w:val="FooterBold"/>
        <w:rFonts w:ascii="Arial" w:hAnsi="Arial"/>
        <w:b w:val="0"/>
      </w:rPr>
      <w:tab/>
      <w:t xml:space="preserve">OFFICIAL: Sensitive </w:t>
    </w:r>
  </w:p>
  <w:p w14:paraId="408DCB1F" w14:textId="77777777" w:rsidR="00167D6B" w:rsidRPr="00DF37F2" w:rsidRDefault="00167D6B" w:rsidP="00167D6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CB21" w14:textId="77777777" w:rsidR="00167D6B" w:rsidRDefault="00167D6B" w:rsidP="00167D6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CB1A" w14:textId="77777777" w:rsidR="00167D6B" w:rsidRDefault="00167D6B" w:rsidP="00167D6B">
      <w:pPr>
        <w:spacing w:after="0"/>
      </w:pPr>
      <w:r>
        <w:separator/>
      </w:r>
    </w:p>
  </w:footnote>
  <w:footnote w:type="continuationSeparator" w:id="0">
    <w:p w14:paraId="408DCB1B" w14:textId="77777777" w:rsidR="00167D6B" w:rsidRDefault="00167D6B" w:rsidP="00167D6B">
      <w:pPr>
        <w:spacing w:after="0"/>
      </w:pPr>
      <w:r>
        <w:continuationSeparator/>
      </w:r>
    </w:p>
  </w:footnote>
  <w:footnote w:id="1">
    <w:p w14:paraId="408DCB26" w14:textId="262D430C" w:rsidR="00167D6B" w:rsidRDefault="00167D6B" w:rsidP="00167D6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95378F">
        <w:rPr>
          <w:rFonts w:ascii="Arial" w:hAnsi="Arial" w:cs="Arial"/>
          <w:color w:val="auto"/>
          <w:sz w:val="20"/>
          <w:szCs w:val="20"/>
        </w:rPr>
        <w:t xml:space="preserve">n 40A </w:t>
      </w:r>
      <w:r w:rsidRPr="00443CA4">
        <w:rPr>
          <w:rFonts w:ascii="Arial" w:hAnsi="Arial" w:cs="Arial"/>
          <w:sz w:val="20"/>
          <w:szCs w:val="20"/>
        </w:rPr>
        <w:t>of the Aged Care Quality and Safety Commission Rules 2018.</w:t>
      </w:r>
    </w:p>
    <w:p w14:paraId="408DCB27" w14:textId="77777777" w:rsidR="00167D6B" w:rsidRDefault="00167D6B" w:rsidP="00167D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CB1C" w14:textId="77777777" w:rsidR="00167D6B" w:rsidRDefault="00167D6B">
    <w:pPr>
      <w:pStyle w:val="Header"/>
    </w:pPr>
    <w:r>
      <w:rPr>
        <w:noProof/>
        <w:color w:val="2B579A"/>
        <w:shd w:val="clear" w:color="auto" w:fill="E6E6E6"/>
        <w:lang w:val="en-US"/>
      </w:rPr>
      <w:drawing>
        <wp:anchor distT="0" distB="0" distL="114300" distR="114300" simplePos="0" relativeHeight="251659264" behindDoc="1" locked="0" layoutInCell="1" allowOverlap="1" wp14:anchorId="408DCB22" wp14:editId="408DCB2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67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CB20" w14:textId="77777777" w:rsidR="00167D6B" w:rsidRDefault="00167D6B">
    <w:pPr>
      <w:pStyle w:val="Header"/>
    </w:pPr>
    <w:r>
      <w:rPr>
        <w:noProof/>
      </w:rPr>
      <w:drawing>
        <wp:anchor distT="0" distB="0" distL="114300" distR="114300" simplePos="0" relativeHeight="251658240" behindDoc="0" locked="0" layoutInCell="1" allowOverlap="1" wp14:anchorId="408DCB24" wp14:editId="408DCB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2E9726">
      <w:start w:val="1"/>
      <w:numFmt w:val="lowerRoman"/>
      <w:lvlText w:val="(%1)"/>
      <w:lvlJc w:val="left"/>
      <w:pPr>
        <w:ind w:left="1080" w:hanging="720"/>
      </w:pPr>
      <w:rPr>
        <w:rFonts w:hint="default"/>
      </w:rPr>
    </w:lvl>
    <w:lvl w:ilvl="1" w:tplc="1E96B61A" w:tentative="1">
      <w:start w:val="1"/>
      <w:numFmt w:val="lowerLetter"/>
      <w:lvlText w:val="%2."/>
      <w:lvlJc w:val="left"/>
      <w:pPr>
        <w:ind w:left="1440" w:hanging="360"/>
      </w:pPr>
    </w:lvl>
    <w:lvl w:ilvl="2" w:tplc="B436EE44" w:tentative="1">
      <w:start w:val="1"/>
      <w:numFmt w:val="lowerRoman"/>
      <w:lvlText w:val="%3."/>
      <w:lvlJc w:val="right"/>
      <w:pPr>
        <w:ind w:left="2160" w:hanging="180"/>
      </w:pPr>
    </w:lvl>
    <w:lvl w:ilvl="3" w:tplc="4814790E" w:tentative="1">
      <w:start w:val="1"/>
      <w:numFmt w:val="decimal"/>
      <w:lvlText w:val="%4."/>
      <w:lvlJc w:val="left"/>
      <w:pPr>
        <w:ind w:left="2880" w:hanging="360"/>
      </w:pPr>
    </w:lvl>
    <w:lvl w:ilvl="4" w:tplc="98766CB8" w:tentative="1">
      <w:start w:val="1"/>
      <w:numFmt w:val="lowerLetter"/>
      <w:lvlText w:val="%5."/>
      <w:lvlJc w:val="left"/>
      <w:pPr>
        <w:ind w:left="3600" w:hanging="360"/>
      </w:pPr>
    </w:lvl>
    <w:lvl w:ilvl="5" w:tplc="6EFC50DC" w:tentative="1">
      <w:start w:val="1"/>
      <w:numFmt w:val="lowerRoman"/>
      <w:lvlText w:val="%6."/>
      <w:lvlJc w:val="right"/>
      <w:pPr>
        <w:ind w:left="4320" w:hanging="180"/>
      </w:pPr>
    </w:lvl>
    <w:lvl w:ilvl="6" w:tplc="93AEF386" w:tentative="1">
      <w:start w:val="1"/>
      <w:numFmt w:val="decimal"/>
      <w:lvlText w:val="%7."/>
      <w:lvlJc w:val="left"/>
      <w:pPr>
        <w:ind w:left="5040" w:hanging="360"/>
      </w:pPr>
    </w:lvl>
    <w:lvl w:ilvl="7" w:tplc="1160ECB2" w:tentative="1">
      <w:start w:val="1"/>
      <w:numFmt w:val="lowerLetter"/>
      <w:lvlText w:val="%8."/>
      <w:lvlJc w:val="left"/>
      <w:pPr>
        <w:ind w:left="5760" w:hanging="360"/>
      </w:pPr>
    </w:lvl>
    <w:lvl w:ilvl="8" w:tplc="3170E1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B381A00">
      <w:start w:val="1"/>
      <w:numFmt w:val="lowerRoman"/>
      <w:lvlText w:val="(%1)"/>
      <w:lvlJc w:val="left"/>
      <w:pPr>
        <w:ind w:left="1080" w:hanging="720"/>
      </w:pPr>
      <w:rPr>
        <w:rFonts w:hint="default"/>
      </w:rPr>
    </w:lvl>
    <w:lvl w:ilvl="1" w:tplc="F83EE41A" w:tentative="1">
      <w:start w:val="1"/>
      <w:numFmt w:val="lowerLetter"/>
      <w:lvlText w:val="%2."/>
      <w:lvlJc w:val="left"/>
      <w:pPr>
        <w:ind w:left="1440" w:hanging="360"/>
      </w:pPr>
    </w:lvl>
    <w:lvl w:ilvl="2" w:tplc="3E907660" w:tentative="1">
      <w:start w:val="1"/>
      <w:numFmt w:val="lowerRoman"/>
      <w:lvlText w:val="%3."/>
      <w:lvlJc w:val="right"/>
      <w:pPr>
        <w:ind w:left="2160" w:hanging="180"/>
      </w:pPr>
    </w:lvl>
    <w:lvl w:ilvl="3" w:tplc="C6F2EAA0" w:tentative="1">
      <w:start w:val="1"/>
      <w:numFmt w:val="decimal"/>
      <w:lvlText w:val="%4."/>
      <w:lvlJc w:val="left"/>
      <w:pPr>
        <w:ind w:left="2880" w:hanging="360"/>
      </w:pPr>
    </w:lvl>
    <w:lvl w:ilvl="4" w:tplc="A6300734" w:tentative="1">
      <w:start w:val="1"/>
      <w:numFmt w:val="lowerLetter"/>
      <w:lvlText w:val="%5."/>
      <w:lvlJc w:val="left"/>
      <w:pPr>
        <w:ind w:left="3600" w:hanging="360"/>
      </w:pPr>
    </w:lvl>
    <w:lvl w:ilvl="5" w:tplc="C1DCC39E" w:tentative="1">
      <w:start w:val="1"/>
      <w:numFmt w:val="lowerRoman"/>
      <w:lvlText w:val="%6."/>
      <w:lvlJc w:val="right"/>
      <w:pPr>
        <w:ind w:left="4320" w:hanging="180"/>
      </w:pPr>
    </w:lvl>
    <w:lvl w:ilvl="6" w:tplc="F6E4351E" w:tentative="1">
      <w:start w:val="1"/>
      <w:numFmt w:val="decimal"/>
      <w:lvlText w:val="%7."/>
      <w:lvlJc w:val="left"/>
      <w:pPr>
        <w:ind w:left="5040" w:hanging="360"/>
      </w:pPr>
    </w:lvl>
    <w:lvl w:ilvl="7" w:tplc="1390DEBE" w:tentative="1">
      <w:start w:val="1"/>
      <w:numFmt w:val="lowerLetter"/>
      <w:lvlText w:val="%8."/>
      <w:lvlJc w:val="left"/>
      <w:pPr>
        <w:ind w:left="5760" w:hanging="360"/>
      </w:pPr>
    </w:lvl>
    <w:lvl w:ilvl="8" w:tplc="C29454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7CC6CAE">
      <w:start w:val="1"/>
      <w:numFmt w:val="lowerRoman"/>
      <w:lvlText w:val="(%1)"/>
      <w:lvlJc w:val="left"/>
      <w:pPr>
        <w:ind w:left="1080" w:hanging="720"/>
      </w:pPr>
      <w:rPr>
        <w:rFonts w:hint="default"/>
      </w:rPr>
    </w:lvl>
    <w:lvl w:ilvl="1" w:tplc="A76E965C" w:tentative="1">
      <w:start w:val="1"/>
      <w:numFmt w:val="lowerLetter"/>
      <w:lvlText w:val="%2."/>
      <w:lvlJc w:val="left"/>
      <w:pPr>
        <w:ind w:left="1440" w:hanging="360"/>
      </w:pPr>
    </w:lvl>
    <w:lvl w:ilvl="2" w:tplc="F2B0E20A" w:tentative="1">
      <w:start w:val="1"/>
      <w:numFmt w:val="lowerRoman"/>
      <w:lvlText w:val="%3."/>
      <w:lvlJc w:val="right"/>
      <w:pPr>
        <w:ind w:left="2160" w:hanging="180"/>
      </w:pPr>
    </w:lvl>
    <w:lvl w:ilvl="3" w:tplc="1EDE8318" w:tentative="1">
      <w:start w:val="1"/>
      <w:numFmt w:val="decimal"/>
      <w:lvlText w:val="%4."/>
      <w:lvlJc w:val="left"/>
      <w:pPr>
        <w:ind w:left="2880" w:hanging="360"/>
      </w:pPr>
    </w:lvl>
    <w:lvl w:ilvl="4" w:tplc="C47A261C" w:tentative="1">
      <w:start w:val="1"/>
      <w:numFmt w:val="lowerLetter"/>
      <w:lvlText w:val="%5."/>
      <w:lvlJc w:val="left"/>
      <w:pPr>
        <w:ind w:left="3600" w:hanging="360"/>
      </w:pPr>
    </w:lvl>
    <w:lvl w:ilvl="5" w:tplc="812842B4" w:tentative="1">
      <w:start w:val="1"/>
      <w:numFmt w:val="lowerRoman"/>
      <w:lvlText w:val="%6."/>
      <w:lvlJc w:val="right"/>
      <w:pPr>
        <w:ind w:left="4320" w:hanging="180"/>
      </w:pPr>
    </w:lvl>
    <w:lvl w:ilvl="6" w:tplc="60A4C806" w:tentative="1">
      <w:start w:val="1"/>
      <w:numFmt w:val="decimal"/>
      <w:lvlText w:val="%7."/>
      <w:lvlJc w:val="left"/>
      <w:pPr>
        <w:ind w:left="5040" w:hanging="360"/>
      </w:pPr>
    </w:lvl>
    <w:lvl w:ilvl="7" w:tplc="4ADC3BB8" w:tentative="1">
      <w:start w:val="1"/>
      <w:numFmt w:val="lowerLetter"/>
      <w:lvlText w:val="%8."/>
      <w:lvlJc w:val="left"/>
      <w:pPr>
        <w:ind w:left="5760" w:hanging="360"/>
      </w:pPr>
    </w:lvl>
    <w:lvl w:ilvl="8" w:tplc="8564C6D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970042A">
      <w:start w:val="1"/>
      <w:numFmt w:val="bullet"/>
      <w:lvlText w:val=""/>
      <w:lvlJc w:val="left"/>
      <w:pPr>
        <w:ind w:left="360" w:hanging="360"/>
      </w:pPr>
      <w:rPr>
        <w:rFonts w:ascii="Symbol" w:hAnsi="Symbol" w:hint="default"/>
        <w:color w:val="auto"/>
      </w:rPr>
    </w:lvl>
    <w:lvl w:ilvl="1" w:tplc="FDCAC236">
      <w:start w:val="1"/>
      <w:numFmt w:val="bullet"/>
      <w:lvlText w:val="o"/>
      <w:lvlJc w:val="left"/>
      <w:pPr>
        <w:ind w:left="1080" w:hanging="360"/>
      </w:pPr>
      <w:rPr>
        <w:rFonts w:ascii="Courier New" w:hAnsi="Courier New" w:cs="Courier New" w:hint="default"/>
      </w:rPr>
    </w:lvl>
    <w:lvl w:ilvl="2" w:tplc="03982E66" w:tentative="1">
      <w:start w:val="1"/>
      <w:numFmt w:val="bullet"/>
      <w:lvlText w:val=""/>
      <w:lvlJc w:val="left"/>
      <w:pPr>
        <w:ind w:left="1800" w:hanging="360"/>
      </w:pPr>
      <w:rPr>
        <w:rFonts w:ascii="Wingdings" w:hAnsi="Wingdings" w:hint="default"/>
      </w:rPr>
    </w:lvl>
    <w:lvl w:ilvl="3" w:tplc="81B8FDA2" w:tentative="1">
      <w:start w:val="1"/>
      <w:numFmt w:val="bullet"/>
      <w:lvlText w:val=""/>
      <w:lvlJc w:val="left"/>
      <w:pPr>
        <w:ind w:left="2520" w:hanging="360"/>
      </w:pPr>
      <w:rPr>
        <w:rFonts w:ascii="Symbol" w:hAnsi="Symbol" w:hint="default"/>
      </w:rPr>
    </w:lvl>
    <w:lvl w:ilvl="4" w:tplc="EA5C530E" w:tentative="1">
      <w:start w:val="1"/>
      <w:numFmt w:val="bullet"/>
      <w:lvlText w:val="o"/>
      <w:lvlJc w:val="left"/>
      <w:pPr>
        <w:ind w:left="3240" w:hanging="360"/>
      </w:pPr>
      <w:rPr>
        <w:rFonts w:ascii="Courier New" w:hAnsi="Courier New" w:cs="Courier New" w:hint="default"/>
      </w:rPr>
    </w:lvl>
    <w:lvl w:ilvl="5" w:tplc="D4FA2382" w:tentative="1">
      <w:start w:val="1"/>
      <w:numFmt w:val="bullet"/>
      <w:lvlText w:val=""/>
      <w:lvlJc w:val="left"/>
      <w:pPr>
        <w:ind w:left="3960" w:hanging="360"/>
      </w:pPr>
      <w:rPr>
        <w:rFonts w:ascii="Wingdings" w:hAnsi="Wingdings" w:hint="default"/>
      </w:rPr>
    </w:lvl>
    <w:lvl w:ilvl="6" w:tplc="914A51AC" w:tentative="1">
      <w:start w:val="1"/>
      <w:numFmt w:val="bullet"/>
      <w:lvlText w:val=""/>
      <w:lvlJc w:val="left"/>
      <w:pPr>
        <w:ind w:left="4680" w:hanging="360"/>
      </w:pPr>
      <w:rPr>
        <w:rFonts w:ascii="Symbol" w:hAnsi="Symbol" w:hint="default"/>
      </w:rPr>
    </w:lvl>
    <w:lvl w:ilvl="7" w:tplc="B60CA298" w:tentative="1">
      <w:start w:val="1"/>
      <w:numFmt w:val="bullet"/>
      <w:lvlText w:val="o"/>
      <w:lvlJc w:val="left"/>
      <w:pPr>
        <w:ind w:left="5400" w:hanging="360"/>
      </w:pPr>
      <w:rPr>
        <w:rFonts w:ascii="Courier New" w:hAnsi="Courier New" w:cs="Courier New" w:hint="default"/>
      </w:rPr>
    </w:lvl>
    <w:lvl w:ilvl="8" w:tplc="1A020E6E"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12A24AD6">
      <w:start w:val="1"/>
      <w:numFmt w:val="bullet"/>
      <w:lvlText w:val=""/>
      <w:lvlJc w:val="left"/>
      <w:pPr>
        <w:ind w:left="720" w:hanging="360"/>
      </w:pPr>
      <w:rPr>
        <w:rFonts w:ascii="Symbol" w:hAnsi="Symbol" w:hint="default"/>
        <w:color w:val="auto"/>
        <w:sz w:val="24"/>
        <w:szCs w:val="24"/>
      </w:rPr>
    </w:lvl>
    <w:lvl w:ilvl="1" w:tplc="5C88240E" w:tentative="1">
      <w:start w:val="1"/>
      <w:numFmt w:val="bullet"/>
      <w:lvlText w:val="o"/>
      <w:lvlJc w:val="left"/>
      <w:pPr>
        <w:ind w:left="1440" w:hanging="360"/>
      </w:pPr>
      <w:rPr>
        <w:rFonts w:ascii="Courier New" w:hAnsi="Courier New" w:cs="Courier New" w:hint="default"/>
      </w:rPr>
    </w:lvl>
    <w:lvl w:ilvl="2" w:tplc="A628F488" w:tentative="1">
      <w:start w:val="1"/>
      <w:numFmt w:val="bullet"/>
      <w:lvlText w:val=""/>
      <w:lvlJc w:val="left"/>
      <w:pPr>
        <w:ind w:left="2160" w:hanging="360"/>
      </w:pPr>
      <w:rPr>
        <w:rFonts w:ascii="Wingdings" w:hAnsi="Wingdings" w:hint="default"/>
      </w:rPr>
    </w:lvl>
    <w:lvl w:ilvl="3" w:tplc="C708F268" w:tentative="1">
      <w:start w:val="1"/>
      <w:numFmt w:val="bullet"/>
      <w:lvlText w:val=""/>
      <w:lvlJc w:val="left"/>
      <w:pPr>
        <w:ind w:left="2880" w:hanging="360"/>
      </w:pPr>
      <w:rPr>
        <w:rFonts w:ascii="Symbol" w:hAnsi="Symbol" w:hint="default"/>
      </w:rPr>
    </w:lvl>
    <w:lvl w:ilvl="4" w:tplc="21FAEF78" w:tentative="1">
      <w:start w:val="1"/>
      <w:numFmt w:val="bullet"/>
      <w:lvlText w:val="o"/>
      <w:lvlJc w:val="left"/>
      <w:pPr>
        <w:ind w:left="3600" w:hanging="360"/>
      </w:pPr>
      <w:rPr>
        <w:rFonts w:ascii="Courier New" w:hAnsi="Courier New" w:cs="Courier New" w:hint="default"/>
      </w:rPr>
    </w:lvl>
    <w:lvl w:ilvl="5" w:tplc="5568F896" w:tentative="1">
      <w:start w:val="1"/>
      <w:numFmt w:val="bullet"/>
      <w:lvlText w:val=""/>
      <w:lvlJc w:val="left"/>
      <w:pPr>
        <w:ind w:left="4320" w:hanging="360"/>
      </w:pPr>
      <w:rPr>
        <w:rFonts w:ascii="Wingdings" w:hAnsi="Wingdings" w:hint="default"/>
      </w:rPr>
    </w:lvl>
    <w:lvl w:ilvl="6" w:tplc="2A9E7338" w:tentative="1">
      <w:start w:val="1"/>
      <w:numFmt w:val="bullet"/>
      <w:lvlText w:val=""/>
      <w:lvlJc w:val="left"/>
      <w:pPr>
        <w:ind w:left="5040" w:hanging="360"/>
      </w:pPr>
      <w:rPr>
        <w:rFonts w:ascii="Symbol" w:hAnsi="Symbol" w:hint="default"/>
      </w:rPr>
    </w:lvl>
    <w:lvl w:ilvl="7" w:tplc="A88C7740" w:tentative="1">
      <w:start w:val="1"/>
      <w:numFmt w:val="bullet"/>
      <w:lvlText w:val="o"/>
      <w:lvlJc w:val="left"/>
      <w:pPr>
        <w:ind w:left="5760" w:hanging="360"/>
      </w:pPr>
      <w:rPr>
        <w:rFonts w:ascii="Courier New" w:hAnsi="Courier New" w:cs="Courier New" w:hint="default"/>
      </w:rPr>
    </w:lvl>
    <w:lvl w:ilvl="8" w:tplc="32CAF5D6" w:tentative="1">
      <w:start w:val="1"/>
      <w:numFmt w:val="bullet"/>
      <w:lvlText w:val=""/>
      <w:lvlJc w:val="left"/>
      <w:pPr>
        <w:ind w:left="6480" w:hanging="360"/>
      </w:pPr>
      <w:rPr>
        <w:rFonts w:ascii="Wingdings" w:hAnsi="Wingdings" w:hint="default"/>
      </w:rPr>
    </w:lvl>
  </w:abstractNum>
  <w:abstractNum w:abstractNumId="5" w15:restartNumberingAfterBreak="0">
    <w:nsid w:val="1A1F5681"/>
    <w:multiLevelType w:val="hybridMultilevel"/>
    <w:tmpl w:val="A95A6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CAAE32CA">
      <w:start w:val="1"/>
      <w:numFmt w:val="lowerRoman"/>
      <w:lvlText w:val="(%1)"/>
      <w:lvlJc w:val="left"/>
      <w:pPr>
        <w:ind w:left="1080" w:hanging="720"/>
      </w:pPr>
      <w:rPr>
        <w:rFonts w:hint="default"/>
      </w:rPr>
    </w:lvl>
    <w:lvl w:ilvl="1" w:tplc="BCB296C8" w:tentative="1">
      <w:start w:val="1"/>
      <w:numFmt w:val="lowerLetter"/>
      <w:lvlText w:val="%2."/>
      <w:lvlJc w:val="left"/>
      <w:pPr>
        <w:ind w:left="1440" w:hanging="360"/>
      </w:pPr>
    </w:lvl>
    <w:lvl w:ilvl="2" w:tplc="E3ACBE72" w:tentative="1">
      <w:start w:val="1"/>
      <w:numFmt w:val="lowerRoman"/>
      <w:lvlText w:val="%3."/>
      <w:lvlJc w:val="right"/>
      <w:pPr>
        <w:ind w:left="2160" w:hanging="180"/>
      </w:pPr>
    </w:lvl>
    <w:lvl w:ilvl="3" w:tplc="A0BCFCAC" w:tentative="1">
      <w:start w:val="1"/>
      <w:numFmt w:val="decimal"/>
      <w:lvlText w:val="%4."/>
      <w:lvlJc w:val="left"/>
      <w:pPr>
        <w:ind w:left="2880" w:hanging="360"/>
      </w:pPr>
    </w:lvl>
    <w:lvl w:ilvl="4" w:tplc="D6CE537A" w:tentative="1">
      <w:start w:val="1"/>
      <w:numFmt w:val="lowerLetter"/>
      <w:lvlText w:val="%5."/>
      <w:lvlJc w:val="left"/>
      <w:pPr>
        <w:ind w:left="3600" w:hanging="360"/>
      </w:pPr>
    </w:lvl>
    <w:lvl w:ilvl="5" w:tplc="D01C39A0" w:tentative="1">
      <w:start w:val="1"/>
      <w:numFmt w:val="lowerRoman"/>
      <w:lvlText w:val="%6."/>
      <w:lvlJc w:val="right"/>
      <w:pPr>
        <w:ind w:left="4320" w:hanging="180"/>
      </w:pPr>
    </w:lvl>
    <w:lvl w:ilvl="6" w:tplc="22EE592A" w:tentative="1">
      <w:start w:val="1"/>
      <w:numFmt w:val="decimal"/>
      <w:lvlText w:val="%7."/>
      <w:lvlJc w:val="left"/>
      <w:pPr>
        <w:ind w:left="5040" w:hanging="360"/>
      </w:pPr>
    </w:lvl>
    <w:lvl w:ilvl="7" w:tplc="3748280C" w:tentative="1">
      <w:start w:val="1"/>
      <w:numFmt w:val="lowerLetter"/>
      <w:lvlText w:val="%8."/>
      <w:lvlJc w:val="left"/>
      <w:pPr>
        <w:ind w:left="5760" w:hanging="360"/>
      </w:pPr>
    </w:lvl>
    <w:lvl w:ilvl="8" w:tplc="D010A22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F72CC26">
      <w:start w:val="1"/>
      <w:numFmt w:val="lowerRoman"/>
      <w:lvlText w:val="(%1)"/>
      <w:lvlJc w:val="left"/>
      <w:pPr>
        <w:ind w:left="1080" w:hanging="720"/>
      </w:pPr>
      <w:rPr>
        <w:rFonts w:hint="default"/>
      </w:rPr>
    </w:lvl>
    <w:lvl w:ilvl="1" w:tplc="70F60EB4" w:tentative="1">
      <w:start w:val="1"/>
      <w:numFmt w:val="lowerLetter"/>
      <w:lvlText w:val="%2."/>
      <w:lvlJc w:val="left"/>
      <w:pPr>
        <w:ind w:left="1440" w:hanging="360"/>
      </w:pPr>
    </w:lvl>
    <w:lvl w:ilvl="2" w:tplc="7F2AD2D0" w:tentative="1">
      <w:start w:val="1"/>
      <w:numFmt w:val="lowerRoman"/>
      <w:lvlText w:val="%3."/>
      <w:lvlJc w:val="right"/>
      <w:pPr>
        <w:ind w:left="2160" w:hanging="180"/>
      </w:pPr>
    </w:lvl>
    <w:lvl w:ilvl="3" w:tplc="F9F01234" w:tentative="1">
      <w:start w:val="1"/>
      <w:numFmt w:val="decimal"/>
      <w:lvlText w:val="%4."/>
      <w:lvlJc w:val="left"/>
      <w:pPr>
        <w:ind w:left="2880" w:hanging="360"/>
      </w:pPr>
    </w:lvl>
    <w:lvl w:ilvl="4" w:tplc="CC0ED5F6" w:tentative="1">
      <w:start w:val="1"/>
      <w:numFmt w:val="lowerLetter"/>
      <w:lvlText w:val="%5."/>
      <w:lvlJc w:val="left"/>
      <w:pPr>
        <w:ind w:left="3600" w:hanging="360"/>
      </w:pPr>
    </w:lvl>
    <w:lvl w:ilvl="5" w:tplc="CA884FB8" w:tentative="1">
      <w:start w:val="1"/>
      <w:numFmt w:val="lowerRoman"/>
      <w:lvlText w:val="%6."/>
      <w:lvlJc w:val="right"/>
      <w:pPr>
        <w:ind w:left="4320" w:hanging="180"/>
      </w:pPr>
    </w:lvl>
    <w:lvl w:ilvl="6" w:tplc="BDDE721E" w:tentative="1">
      <w:start w:val="1"/>
      <w:numFmt w:val="decimal"/>
      <w:lvlText w:val="%7."/>
      <w:lvlJc w:val="left"/>
      <w:pPr>
        <w:ind w:left="5040" w:hanging="360"/>
      </w:pPr>
    </w:lvl>
    <w:lvl w:ilvl="7" w:tplc="5A90BADA" w:tentative="1">
      <w:start w:val="1"/>
      <w:numFmt w:val="lowerLetter"/>
      <w:lvlText w:val="%8."/>
      <w:lvlJc w:val="left"/>
      <w:pPr>
        <w:ind w:left="5760" w:hanging="360"/>
      </w:pPr>
    </w:lvl>
    <w:lvl w:ilvl="8" w:tplc="B41E528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F3C5D46">
      <w:start w:val="1"/>
      <w:numFmt w:val="lowerRoman"/>
      <w:lvlText w:val="(%1)"/>
      <w:lvlJc w:val="left"/>
      <w:pPr>
        <w:ind w:left="1080" w:hanging="720"/>
      </w:pPr>
      <w:rPr>
        <w:rFonts w:hint="default"/>
      </w:rPr>
    </w:lvl>
    <w:lvl w:ilvl="1" w:tplc="E2CEA196" w:tentative="1">
      <w:start w:val="1"/>
      <w:numFmt w:val="lowerLetter"/>
      <w:lvlText w:val="%2."/>
      <w:lvlJc w:val="left"/>
      <w:pPr>
        <w:ind w:left="1440" w:hanging="360"/>
      </w:pPr>
    </w:lvl>
    <w:lvl w:ilvl="2" w:tplc="695C5750" w:tentative="1">
      <w:start w:val="1"/>
      <w:numFmt w:val="lowerRoman"/>
      <w:lvlText w:val="%3."/>
      <w:lvlJc w:val="right"/>
      <w:pPr>
        <w:ind w:left="2160" w:hanging="180"/>
      </w:pPr>
    </w:lvl>
    <w:lvl w:ilvl="3" w:tplc="2304DD82" w:tentative="1">
      <w:start w:val="1"/>
      <w:numFmt w:val="decimal"/>
      <w:lvlText w:val="%4."/>
      <w:lvlJc w:val="left"/>
      <w:pPr>
        <w:ind w:left="2880" w:hanging="360"/>
      </w:pPr>
    </w:lvl>
    <w:lvl w:ilvl="4" w:tplc="3D320F92" w:tentative="1">
      <w:start w:val="1"/>
      <w:numFmt w:val="lowerLetter"/>
      <w:lvlText w:val="%5."/>
      <w:lvlJc w:val="left"/>
      <w:pPr>
        <w:ind w:left="3600" w:hanging="360"/>
      </w:pPr>
    </w:lvl>
    <w:lvl w:ilvl="5" w:tplc="BEE27984" w:tentative="1">
      <w:start w:val="1"/>
      <w:numFmt w:val="lowerRoman"/>
      <w:lvlText w:val="%6."/>
      <w:lvlJc w:val="right"/>
      <w:pPr>
        <w:ind w:left="4320" w:hanging="180"/>
      </w:pPr>
    </w:lvl>
    <w:lvl w:ilvl="6" w:tplc="5E66094A" w:tentative="1">
      <w:start w:val="1"/>
      <w:numFmt w:val="decimal"/>
      <w:lvlText w:val="%7."/>
      <w:lvlJc w:val="left"/>
      <w:pPr>
        <w:ind w:left="5040" w:hanging="360"/>
      </w:pPr>
    </w:lvl>
    <w:lvl w:ilvl="7" w:tplc="968E693C" w:tentative="1">
      <w:start w:val="1"/>
      <w:numFmt w:val="lowerLetter"/>
      <w:lvlText w:val="%8."/>
      <w:lvlJc w:val="left"/>
      <w:pPr>
        <w:ind w:left="5760" w:hanging="360"/>
      </w:pPr>
    </w:lvl>
    <w:lvl w:ilvl="8" w:tplc="AAB0D40C" w:tentative="1">
      <w:start w:val="1"/>
      <w:numFmt w:val="lowerRoman"/>
      <w:lvlText w:val="%9."/>
      <w:lvlJc w:val="right"/>
      <w:pPr>
        <w:ind w:left="6480" w:hanging="180"/>
      </w:pPr>
    </w:lvl>
  </w:abstractNum>
  <w:abstractNum w:abstractNumId="9" w15:restartNumberingAfterBreak="0">
    <w:nsid w:val="313039FB"/>
    <w:multiLevelType w:val="hybridMultilevel"/>
    <w:tmpl w:val="12A00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F1448E"/>
    <w:multiLevelType w:val="hybridMultilevel"/>
    <w:tmpl w:val="D0AE350E"/>
    <w:lvl w:ilvl="0" w:tplc="1B4C8856">
      <w:start w:val="1"/>
      <w:numFmt w:val="lowerRoman"/>
      <w:lvlText w:val="(%1)"/>
      <w:lvlJc w:val="left"/>
      <w:pPr>
        <w:ind w:left="1080" w:hanging="720"/>
      </w:pPr>
      <w:rPr>
        <w:rFonts w:hint="default"/>
      </w:rPr>
    </w:lvl>
    <w:lvl w:ilvl="1" w:tplc="C91E13B2" w:tentative="1">
      <w:start w:val="1"/>
      <w:numFmt w:val="lowerLetter"/>
      <w:lvlText w:val="%2."/>
      <w:lvlJc w:val="left"/>
      <w:pPr>
        <w:ind w:left="1440" w:hanging="360"/>
      </w:pPr>
    </w:lvl>
    <w:lvl w:ilvl="2" w:tplc="F034983E" w:tentative="1">
      <w:start w:val="1"/>
      <w:numFmt w:val="lowerRoman"/>
      <w:lvlText w:val="%3."/>
      <w:lvlJc w:val="right"/>
      <w:pPr>
        <w:ind w:left="2160" w:hanging="180"/>
      </w:pPr>
    </w:lvl>
    <w:lvl w:ilvl="3" w:tplc="F38E13F6" w:tentative="1">
      <w:start w:val="1"/>
      <w:numFmt w:val="decimal"/>
      <w:lvlText w:val="%4."/>
      <w:lvlJc w:val="left"/>
      <w:pPr>
        <w:ind w:left="2880" w:hanging="360"/>
      </w:pPr>
    </w:lvl>
    <w:lvl w:ilvl="4" w:tplc="2C18ED26" w:tentative="1">
      <w:start w:val="1"/>
      <w:numFmt w:val="lowerLetter"/>
      <w:lvlText w:val="%5."/>
      <w:lvlJc w:val="left"/>
      <w:pPr>
        <w:ind w:left="3600" w:hanging="360"/>
      </w:pPr>
    </w:lvl>
    <w:lvl w:ilvl="5" w:tplc="8C668760" w:tentative="1">
      <w:start w:val="1"/>
      <w:numFmt w:val="lowerRoman"/>
      <w:lvlText w:val="%6."/>
      <w:lvlJc w:val="right"/>
      <w:pPr>
        <w:ind w:left="4320" w:hanging="180"/>
      </w:pPr>
    </w:lvl>
    <w:lvl w:ilvl="6" w:tplc="01BA7BE8" w:tentative="1">
      <w:start w:val="1"/>
      <w:numFmt w:val="decimal"/>
      <w:lvlText w:val="%7."/>
      <w:lvlJc w:val="left"/>
      <w:pPr>
        <w:ind w:left="5040" w:hanging="360"/>
      </w:pPr>
    </w:lvl>
    <w:lvl w:ilvl="7" w:tplc="E988B2E6" w:tentative="1">
      <w:start w:val="1"/>
      <w:numFmt w:val="lowerLetter"/>
      <w:lvlText w:val="%8."/>
      <w:lvlJc w:val="left"/>
      <w:pPr>
        <w:ind w:left="5760" w:hanging="360"/>
      </w:pPr>
    </w:lvl>
    <w:lvl w:ilvl="8" w:tplc="A23440E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1A7C673C">
      <w:start w:val="1"/>
      <w:numFmt w:val="lowerRoman"/>
      <w:lvlText w:val="(%1)"/>
      <w:lvlJc w:val="left"/>
      <w:pPr>
        <w:ind w:left="1080" w:hanging="720"/>
      </w:pPr>
      <w:rPr>
        <w:rFonts w:hint="default"/>
      </w:rPr>
    </w:lvl>
    <w:lvl w:ilvl="1" w:tplc="C696E444" w:tentative="1">
      <w:start w:val="1"/>
      <w:numFmt w:val="lowerLetter"/>
      <w:lvlText w:val="%2."/>
      <w:lvlJc w:val="left"/>
      <w:pPr>
        <w:ind w:left="1440" w:hanging="360"/>
      </w:pPr>
    </w:lvl>
    <w:lvl w:ilvl="2" w:tplc="99E0A346" w:tentative="1">
      <w:start w:val="1"/>
      <w:numFmt w:val="lowerRoman"/>
      <w:lvlText w:val="%3."/>
      <w:lvlJc w:val="right"/>
      <w:pPr>
        <w:ind w:left="2160" w:hanging="180"/>
      </w:pPr>
    </w:lvl>
    <w:lvl w:ilvl="3" w:tplc="54AA6DD6" w:tentative="1">
      <w:start w:val="1"/>
      <w:numFmt w:val="decimal"/>
      <w:lvlText w:val="%4."/>
      <w:lvlJc w:val="left"/>
      <w:pPr>
        <w:ind w:left="2880" w:hanging="360"/>
      </w:pPr>
    </w:lvl>
    <w:lvl w:ilvl="4" w:tplc="1D3C0168" w:tentative="1">
      <w:start w:val="1"/>
      <w:numFmt w:val="lowerLetter"/>
      <w:lvlText w:val="%5."/>
      <w:lvlJc w:val="left"/>
      <w:pPr>
        <w:ind w:left="3600" w:hanging="360"/>
      </w:pPr>
    </w:lvl>
    <w:lvl w:ilvl="5" w:tplc="75D25FA8" w:tentative="1">
      <w:start w:val="1"/>
      <w:numFmt w:val="lowerRoman"/>
      <w:lvlText w:val="%6."/>
      <w:lvlJc w:val="right"/>
      <w:pPr>
        <w:ind w:left="4320" w:hanging="180"/>
      </w:pPr>
    </w:lvl>
    <w:lvl w:ilvl="6" w:tplc="105849F0" w:tentative="1">
      <w:start w:val="1"/>
      <w:numFmt w:val="decimal"/>
      <w:lvlText w:val="%7."/>
      <w:lvlJc w:val="left"/>
      <w:pPr>
        <w:ind w:left="5040" w:hanging="360"/>
      </w:pPr>
    </w:lvl>
    <w:lvl w:ilvl="7" w:tplc="F4809218" w:tentative="1">
      <w:start w:val="1"/>
      <w:numFmt w:val="lowerLetter"/>
      <w:lvlText w:val="%8."/>
      <w:lvlJc w:val="left"/>
      <w:pPr>
        <w:ind w:left="5760" w:hanging="360"/>
      </w:pPr>
    </w:lvl>
    <w:lvl w:ilvl="8" w:tplc="0F429E20" w:tentative="1">
      <w:start w:val="1"/>
      <w:numFmt w:val="lowerRoman"/>
      <w:lvlText w:val="%9."/>
      <w:lvlJc w:val="right"/>
      <w:pPr>
        <w:ind w:left="6480" w:hanging="180"/>
      </w:pPr>
    </w:lvl>
  </w:abstractNum>
  <w:abstractNum w:abstractNumId="12" w15:restartNumberingAfterBreak="0">
    <w:nsid w:val="5D246AD5"/>
    <w:multiLevelType w:val="hybridMultilevel"/>
    <w:tmpl w:val="87DA1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BEDA36A0">
      <w:start w:val="1"/>
      <w:numFmt w:val="lowerRoman"/>
      <w:lvlText w:val="(%1)"/>
      <w:lvlJc w:val="left"/>
      <w:pPr>
        <w:ind w:left="1080" w:hanging="720"/>
      </w:pPr>
      <w:rPr>
        <w:rFonts w:hint="default"/>
      </w:rPr>
    </w:lvl>
    <w:lvl w:ilvl="1" w:tplc="227415A8" w:tentative="1">
      <w:start w:val="1"/>
      <w:numFmt w:val="lowerLetter"/>
      <w:lvlText w:val="%2."/>
      <w:lvlJc w:val="left"/>
      <w:pPr>
        <w:ind w:left="1440" w:hanging="360"/>
      </w:pPr>
    </w:lvl>
    <w:lvl w:ilvl="2" w:tplc="4FBEC01C" w:tentative="1">
      <w:start w:val="1"/>
      <w:numFmt w:val="lowerRoman"/>
      <w:lvlText w:val="%3."/>
      <w:lvlJc w:val="right"/>
      <w:pPr>
        <w:ind w:left="2160" w:hanging="180"/>
      </w:pPr>
    </w:lvl>
    <w:lvl w:ilvl="3" w:tplc="83A253EE" w:tentative="1">
      <w:start w:val="1"/>
      <w:numFmt w:val="decimal"/>
      <w:lvlText w:val="%4."/>
      <w:lvlJc w:val="left"/>
      <w:pPr>
        <w:ind w:left="2880" w:hanging="360"/>
      </w:pPr>
    </w:lvl>
    <w:lvl w:ilvl="4" w:tplc="55003940" w:tentative="1">
      <w:start w:val="1"/>
      <w:numFmt w:val="lowerLetter"/>
      <w:lvlText w:val="%5."/>
      <w:lvlJc w:val="left"/>
      <w:pPr>
        <w:ind w:left="3600" w:hanging="360"/>
      </w:pPr>
    </w:lvl>
    <w:lvl w:ilvl="5" w:tplc="DAE0833E" w:tentative="1">
      <w:start w:val="1"/>
      <w:numFmt w:val="lowerRoman"/>
      <w:lvlText w:val="%6."/>
      <w:lvlJc w:val="right"/>
      <w:pPr>
        <w:ind w:left="4320" w:hanging="180"/>
      </w:pPr>
    </w:lvl>
    <w:lvl w:ilvl="6" w:tplc="81EE1F04" w:tentative="1">
      <w:start w:val="1"/>
      <w:numFmt w:val="decimal"/>
      <w:lvlText w:val="%7."/>
      <w:lvlJc w:val="left"/>
      <w:pPr>
        <w:ind w:left="5040" w:hanging="360"/>
      </w:pPr>
    </w:lvl>
    <w:lvl w:ilvl="7" w:tplc="3CECAA2E" w:tentative="1">
      <w:start w:val="1"/>
      <w:numFmt w:val="lowerLetter"/>
      <w:lvlText w:val="%8."/>
      <w:lvlJc w:val="left"/>
      <w:pPr>
        <w:ind w:left="5760" w:hanging="360"/>
      </w:pPr>
    </w:lvl>
    <w:lvl w:ilvl="8" w:tplc="45BEFDF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1"/>
  </w:num>
  <w:num w:numId="8">
    <w:abstractNumId w:val="6"/>
  </w:num>
  <w:num w:numId="9">
    <w:abstractNumId w:val="10"/>
  </w:num>
  <w:num w:numId="10">
    <w:abstractNumId w:val="2"/>
  </w:num>
  <w:num w:numId="11">
    <w:abstractNumId w:val="13"/>
  </w:num>
  <w:num w:numId="12">
    <w:abstractNumId w:val="3"/>
  </w:num>
  <w:num w:numId="13">
    <w:abstractNumId w:val="5"/>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F4F"/>
    <w:rsid w:val="00020B28"/>
    <w:rsid w:val="00027165"/>
    <w:rsid w:val="00167D6B"/>
    <w:rsid w:val="00183307"/>
    <w:rsid w:val="001D2E10"/>
    <w:rsid w:val="002000BC"/>
    <w:rsid w:val="002128FD"/>
    <w:rsid w:val="00282F4F"/>
    <w:rsid w:val="002F2095"/>
    <w:rsid w:val="0032433C"/>
    <w:rsid w:val="003742E3"/>
    <w:rsid w:val="00377E2A"/>
    <w:rsid w:val="003828C8"/>
    <w:rsid w:val="003C2AA3"/>
    <w:rsid w:val="003E44AB"/>
    <w:rsid w:val="003E7443"/>
    <w:rsid w:val="004E1A8A"/>
    <w:rsid w:val="004E1B6D"/>
    <w:rsid w:val="005A18D1"/>
    <w:rsid w:val="005F2EDB"/>
    <w:rsid w:val="005F6E63"/>
    <w:rsid w:val="006A58A5"/>
    <w:rsid w:val="006A7A7D"/>
    <w:rsid w:val="006C3E08"/>
    <w:rsid w:val="006E1336"/>
    <w:rsid w:val="00700820"/>
    <w:rsid w:val="0077290F"/>
    <w:rsid w:val="007C34A0"/>
    <w:rsid w:val="0082254E"/>
    <w:rsid w:val="00945800"/>
    <w:rsid w:val="0095378F"/>
    <w:rsid w:val="00953F09"/>
    <w:rsid w:val="00954D6D"/>
    <w:rsid w:val="00965EB3"/>
    <w:rsid w:val="00B84DD1"/>
    <w:rsid w:val="00BD2A29"/>
    <w:rsid w:val="00C412E4"/>
    <w:rsid w:val="00C854EE"/>
    <w:rsid w:val="00CE5112"/>
    <w:rsid w:val="00D07FD5"/>
    <w:rsid w:val="00D466A0"/>
    <w:rsid w:val="00D47669"/>
    <w:rsid w:val="00DA2A17"/>
    <w:rsid w:val="00DB2B41"/>
    <w:rsid w:val="00DC6503"/>
    <w:rsid w:val="00EF4E69"/>
    <w:rsid w:val="00FD24C9"/>
    <w:rsid w:val="00FE1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DC9DC"/>
  <w15:docId w15:val="{5665EBC9-1E65-411A-ACDA-BE5B4DF4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D4766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47669"/>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2433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C4637" w:rsidP="00CC463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C4637" w:rsidRDefault="00CC4637" w:rsidP="00CC463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C4637" w:rsidRDefault="00CC4637" w:rsidP="00CC463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C4637" w:rsidRDefault="00CC4637" w:rsidP="00CC463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C4637" w:rsidRDefault="00CC4637" w:rsidP="00CC463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C4637" w:rsidRDefault="00CC4637" w:rsidP="00CC463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C4637" w:rsidRDefault="00CC4637" w:rsidP="00CC463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C4637" w:rsidRDefault="00CC4637" w:rsidP="00CC463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C4637" w:rsidRDefault="00CC4637" w:rsidP="00CC463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C4637" w:rsidRDefault="00CC4637" w:rsidP="00CC463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C4637" w:rsidRDefault="00CC4637" w:rsidP="00CC463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C4637" w:rsidRDefault="00CC4637" w:rsidP="00CC463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C4637" w:rsidRDefault="00CC4637" w:rsidP="00CC463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C4637" w:rsidRDefault="00CC4637" w:rsidP="00CC463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C4637" w:rsidRDefault="00CC4637" w:rsidP="00CC463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C4637" w:rsidRDefault="00CC4637" w:rsidP="00CC463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C4637" w:rsidRDefault="00CC4637" w:rsidP="00CC463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C4637" w:rsidRDefault="00CC4637" w:rsidP="00CC463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C4637" w:rsidRDefault="00CC4637" w:rsidP="00CC463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C4637" w:rsidRDefault="00CC4637" w:rsidP="00CC463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C4637" w:rsidRDefault="00CC4637" w:rsidP="00CC463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C4637" w:rsidRDefault="00CC4637" w:rsidP="00CC463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C4637" w:rsidRDefault="00CC4637" w:rsidP="00CC463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C4637" w:rsidRDefault="00CC4637" w:rsidP="00CC463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C4637" w:rsidRDefault="00CC4637" w:rsidP="00CC463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C4637" w:rsidRDefault="00CC4637" w:rsidP="00CC463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C4637" w:rsidRDefault="00CC4637" w:rsidP="00CC463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C4637" w:rsidRDefault="00CC4637" w:rsidP="00CC463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C4637" w:rsidRDefault="00CC4637" w:rsidP="00CC463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C4637" w:rsidRDefault="00CC4637" w:rsidP="00CC463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C4637" w:rsidRDefault="00CC4637" w:rsidP="00CC463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C4637" w:rsidRDefault="00CC4637" w:rsidP="00CC463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C4637" w:rsidRDefault="00CC4637" w:rsidP="00CC463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C4637" w:rsidRDefault="00CC4637" w:rsidP="00CC463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C4637" w:rsidRDefault="00CC4637" w:rsidP="00CC463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C4637" w:rsidRDefault="00CC4637" w:rsidP="00CC463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C4637" w:rsidRDefault="00CC4637" w:rsidP="00CC463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C4637" w:rsidRDefault="00CC4637" w:rsidP="00CC463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C4637" w:rsidRDefault="00CC4637" w:rsidP="00CC463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C4637" w:rsidRDefault="00CC4637" w:rsidP="00CC463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C4637" w:rsidRDefault="00CC4637" w:rsidP="00CC463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C4637" w:rsidRDefault="00CC4637" w:rsidP="00CC463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C4637" w:rsidRDefault="00CC4637" w:rsidP="00CC463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C4637" w:rsidRDefault="00CC4637" w:rsidP="00CC463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C4637" w:rsidRDefault="00CC4637" w:rsidP="00CC463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C4637" w:rsidRDefault="00CC4637" w:rsidP="00CC463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C4637" w:rsidRDefault="00CC4637" w:rsidP="00CC463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C4637" w:rsidRDefault="00CC4637" w:rsidP="00CC463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C4637" w:rsidRDefault="00CC4637" w:rsidP="00CC463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C4637" w:rsidRDefault="00CC4637" w:rsidP="00CC463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637"/>
    <w:rsid w:val="005F4C42"/>
    <w:rsid w:val="00CC4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8115</RACS_x0020_ID>
    <Approved_x0020_Provider xmlns="a8338b6e-77a6-4851-82b6-98166143ffdd">Calvary Aged Care Services Pty Ltd</Approved_x0020_Provider>
    <Management_x0020_Company_x0020_ID xmlns="a8338b6e-77a6-4851-82b6-98166143ffdd" xsi:nil="true"/>
    <Home xmlns="a8338b6e-77a6-4851-82b6-98166143ffdd">Calvary Riverside Views</Home>
    <Signed xmlns="a8338b6e-77a6-4851-82b6-98166143ffdd" xsi:nil="true"/>
    <Uploaded xmlns="a8338b6e-77a6-4851-82b6-98166143ffdd">False</Uploaded>
    <Management_x0020_Company xmlns="a8338b6e-77a6-4851-82b6-98166143ffdd" xsi:nil="true"/>
    <Doc_x0020_Date xmlns="a8338b6e-77a6-4851-82b6-98166143ffdd">2022-09-14T05:24:00+00:00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ACCC992E-753F-E711-B899-005056922186</Home_x0020_ID>
    <State xmlns="a8338b6e-77a6-4851-82b6-98166143ffdd">TAS</State>
    <Doc_x0020_Sent_Received_x0020_Date xmlns="a8338b6e-77a6-4851-82b6-98166143ffdd">2022-09-14T00:00:00+00:00</Doc_x0020_Sent_Received_x0020_Date>
    <Activity_x0020_ID xmlns="a8338b6e-77a6-4851-82b6-98166143ffdd">8D294EC0-AB53-EB11-816D-005056922186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a8338b6e-77a6-4851-82b6-98166143ffdd"/>
    <ds:schemaRef ds:uri="http://schemas.microsoft.com/office/2006/metadata/properties"/>
    <ds:schemaRef ds:uri="http://schemas.openxmlformats.org/package/2006/metadata/core-properties"/>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C48CE077-A1B6-4A36-A8F9-7892B5245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CC9D15F-3ABA-4077-85CD-E6C6B6301DD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4329</Words>
  <Characters>24681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2022-10-23T21:36:00Z</dcterms:created>
  <dcterms:modified xsi:type="dcterms:W3CDTF">2022-10-23T21:37:00Z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