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8275E" w14:textId="77777777" w:rsidR="00D2559D" w:rsidRPr="002C3EBF" w:rsidRDefault="000448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08289A" wp14:editId="190828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791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08275F" w14:textId="77777777" w:rsidR="00D2559D" w:rsidRDefault="000448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082760" w14:textId="77777777" w:rsidR="00D2559D" w:rsidRDefault="000448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082761" w14:textId="77777777" w:rsidR="00D2559D" w:rsidRPr="002C3EBF" w:rsidRDefault="000448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7E47" w14:paraId="19082764" w14:textId="77777777" w:rsidTr="00C27E47">
        <w:tc>
          <w:tcPr>
            <w:cnfStyle w:val="001000000000" w:firstRow="0" w:lastRow="0" w:firstColumn="1" w:lastColumn="0" w:oddVBand="0" w:evenVBand="0" w:oddHBand="0" w:evenHBand="0" w:firstRowFirstColumn="0" w:firstRowLastColumn="0" w:lastRowFirstColumn="0" w:lastRowLastColumn="0"/>
            <w:tcW w:w="3227" w:type="dxa"/>
          </w:tcPr>
          <w:p w14:paraId="19082762" w14:textId="77777777" w:rsidR="00D2559D" w:rsidRPr="00996FAF" w:rsidRDefault="000448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082763" w14:textId="77777777" w:rsidR="00D2559D" w:rsidRPr="00996FAF" w:rsidRDefault="000448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Jewish Care (Vic) Inc. Residential Homes, Windsor</w:t>
            </w:r>
          </w:p>
        </w:tc>
      </w:tr>
      <w:tr w:rsidR="00C27E47" w14:paraId="19082767"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2765" w14:textId="77777777" w:rsidR="00CA37CB" w:rsidRPr="00996FAF" w:rsidRDefault="000448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082766" w14:textId="77777777" w:rsidR="00CA37CB" w:rsidRPr="00996FAF" w:rsidRDefault="000448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619 St Kilda Road</w:t>
            </w:r>
            <w:r w:rsidRPr="00602258">
              <w:rPr>
                <w:rFonts w:ascii="Arial" w:hAnsi="Arial" w:cs="Arial"/>
                <w:color w:val="auto"/>
              </w:rPr>
              <w:t xml:space="preserve"> MELBOURNE VIC 3004</w:t>
            </w:r>
          </w:p>
        </w:tc>
      </w:tr>
      <w:tr w:rsidR="00C27E47" w14:paraId="1908276A" w14:textId="77777777" w:rsidTr="00C27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2768" w14:textId="77777777" w:rsidR="00CA37CB" w:rsidRPr="00996FAF" w:rsidRDefault="000448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082769" w14:textId="77777777" w:rsidR="00CA37CB" w:rsidRPr="00996FAF" w:rsidRDefault="000448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3024</w:t>
            </w:r>
          </w:p>
        </w:tc>
      </w:tr>
      <w:tr w:rsidR="00C27E47" w14:paraId="1908276D"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276B" w14:textId="77777777" w:rsidR="00D2559D" w:rsidRPr="00996FAF" w:rsidRDefault="000448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08276C" w14:textId="77777777" w:rsidR="00D2559D" w:rsidRPr="00996FAF" w:rsidRDefault="000448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Jewish Care (Victoria) Inc</w:t>
            </w:r>
          </w:p>
        </w:tc>
      </w:tr>
      <w:tr w:rsidR="00C27E47" w14:paraId="19082770" w14:textId="77777777" w:rsidTr="00C27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276E" w14:textId="77777777" w:rsidR="00D2559D" w:rsidRPr="00996FAF" w:rsidRDefault="000448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08276F" w14:textId="77777777" w:rsidR="00D2559D" w:rsidRPr="00996FAF" w:rsidRDefault="000448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27E47" w14:paraId="19082773"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82771" w14:textId="77777777" w:rsidR="00D2559D" w:rsidRPr="00996FAF" w:rsidRDefault="000448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082772" w14:textId="77777777" w:rsidR="00D2559D" w:rsidRPr="00996FAF" w:rsidRDefault="000448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April 2023 to 14 April 2023</w:t>
            </w:r>
          </w:p>
        </w:tc>
      </w:tr>
      <w:tr w:rsidR="00C27E47" w14:paraId="19082776" w14:textId="77777777" w:rsidTr="00C27E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082774" w14:textId="77777777" w:rsidR="00D2559D" w:rsidRPr="00996FAF" w:rsidRDefault="000448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082775" w14:textId="05964CF0" w:rsidR="00D2559D" w:rsidRPr="00996FAF" w:rsidRDefault="00764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4DB4">
              <w:rPr>
                <w:rFonts w:ascii="Arial" w:hAnsi="Arial" w:cs="Arial"/>
                <w:color w:val="auto"/>
              </w:rPr>
              <w:t>19 May 2023</w:t>
            </w:r>
          </w:p>
        </w:tc>
      </w:tr>
    </w:tbl>
    <w:bookmarkEnd w:id="0"/>
    <w:p w14:paraId="19082777" w14:textId="77777777" w:rsidR="00FA0A5B" w:rsidRPr="00996FAF" w:rsidRDefault="000448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082778" w14:textId="77777777" w:rsidR="000078F8" w:rsidRPr="00996FAF" w:rsidRDefault="000448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082779" w14:textId="0482B767" w:rsidR="000078F8" w:rsidRPr="00996FAF" w:rsidRDefault="00044887" w:rsidP="0036130C">
      <w:pPr>
        <w:pStyle w:val="NormalArial"/>
      </w:pPr>
      <w:r w:rsidRPr="00996FAF">
        <w:t xml:space="preserve">This performance report for </w:t>
      </w:r>
      <w:r w:rsidRPr="00996FAF">
        <w:rPr>
          <w:color w:val="auto"/>
        </w:rPr>
        <w:t>Jewish Care (Vic) Inc. Residential Homes, Windsor (</w:t>
      </w:r>
      <w:r w:rsidRPr="00996FAF">
        <w:rPr>
          <w:b/>
          <w:color w:val="auto"/>
        </w:rPr>
        <w:t>the service</w:t>
      </w:r>
      <w:r w:rsidRPr="00996FAF">
        <w:rPr>
          <w:color w:val="auto"/>
        </w:rPr>
        <w:t xml:space="preserve">) </w:t>
      </w:r>
      <w:r w:rsidRPr="0099256E">
        <w:rPr>
          <w:color w:val="auto"/>
        </w:rPr>
        <w:t xml:space="preserve">has been prepared by </w:t>
      </w:r>
      <w:r w:rsidR="00BF2C56" w:rsidRPr="0099256E">
        <w:rPr>
          <w:color w:val="auto"/>
        </w:rPr>
        <w:t>S Byers</w:t>
      </w:r>
      <w:r w:rsidRPr="0099256E">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1908277A" w14:textId="77777777" w:rsidR="000078F8" w:rsidRPr="00996FAF" w:rsidRDefault="000448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08277B" w14:textId="77777777" w:rsidR="000078F8" w:rsidRPr="00996FAF" w:rsidRDefault="00044887" w:rsidP="0036130C">
      <w:pPr>
        <w:pStyle w:val="NormalArial"/>
      </w:pPr>
      <w:r w:rsidRPr="00996FAF">
        <w:t>The report also specifies any areas in which improvements must be made to ensure the Quality Standards are complied with.</w:t>
      </w:r>
    </w:p>
    <w:p w14:paraId="1908277C" w14:textId="77777777" w:rsidR="00DF37F2" w:rsidRPr="00996FAF" w:rsidRDefault="00044887" w:rsidP="00712752">
      <w:pPr>
        <w:pStyle w:val="Heading1"/>
        <w:spacing w:before="240" w:after="240" w:line="22" w:lineRule="atLeast"/>
        <w:rPr>
          <w:rFonts w:ascii="Arial" w:hAnsi="Arial" w:cs="Arial"/>
        </w:rPr>
      </w:pPr>
      <w:r w:rsidRPr="00996FAF">
        <w:rPr>
          <w:rFonts w:ascii="Arial" w:hAnsi="Arial" w:cs="Arial"/>
        </w:rPr>
        <w:t>Material relied on</w:t>
      </w:r>
    </w:p>
    <w:p w14:paraId="1908277D" w14:textId="77777777" w:rsidR="00DF37F2" w:rsidRPr="009478BF" w:rsidRDefault="00044887" w:rsidP="0036130C">
      <w:pPr>
        <w:pStyle w:val="NormalArial"/>
        <w:rPr>
          <w:color w:val="auto"/>
        </w:rPr>
      </w:pPr>
      <w:r w:rsidRPr="009478BF">
        <w:rPr>
          <w:color w:val="auto"/>
        </w:rPr>
        <w:t>The following information has been considered in preparing the performance report:</w:t>
      </w:r>
    </w:p>
    <w:p w14:paraId="1908277E" w14:textId="360DAD6B" w:rsidR="00DF37F2" w:rsidRPr="009478BF" w:rsidRDefault="00044887" w:rsidP="00712752">
      <w:pPr>
        <w:pStyle w:val="ListParagraph"/>
        <w:numPr>
          <w:ilvl w:val="0"/>
          <w:numId w:val="2"/>
        </w:numPr>
        <w:spacing w:line="240" w:lineRule="atLeast"/>
        <w:ind w:left="714" w:hanging="357"/>
        <w:contextualSpacing w:val="0"/>
        <w:rPr>
          <w:rFonts w:ascii="Arial" w:hAnsi="Arial" w:cs="Arial"/>
          <w:color w:val="auto"/>
        </w:rPr>
      </w:pPr>
      <w:r w:rsidRPr="009478B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908277F" w14:textId="084CAAA1" w:rsidR="00DF37F2" w:rsidRPr="009478BF" w:rsidRDefault="00044887" w:rsidP="00712752">
      <w:pPr>
        <w:pStyle w:val="ListParagraph"/>
        <w:numPr>
          <w:ilvl w:val="0"/>
          <w:numId w:val="2"/>
        </w:numPr>
        <w:spacing w:line="240" w:lineRule="atLeast"/>
        <w:ind w:left="714" w:hanging="357"/>
        <w:contextualSpacing w:val="0"/>
        <w:rPr>
          <w:rFonts w:ascii="Arial" w:hAnsi="Arial" w:cs="Arial"/>
          <w:color w:val="auto"/>
        </w:rPr>
      </w:pPr>
      <w:r w:rsidRPr="009478BF">
        <w:rPr>
          <w:rFonts w:ascii="Arial" w:hAnsi="Arial" w:cs="Arial"/>
          <w:color w:val="auto"/>
        </w:rPr>
        <w:t xml:space="preserve">the provider’s response to the assessment team’s report received </w:t>
      </w:r>
      <w:r w:rsidR="002A69AF" w:rsidRPr="009478BF">
        <w:rPr>
          <w:rFonts w:ascii="Arial" w:hAnsi="Arial" w:cs="Arial"/>
          <w:color w:val="auto"/>
        </w:rPr>
        <w:t>4 May 2023</w:t>
      </w:r>
    </w:p>
    <w:p w14:paraId="19082782" w14:textId="62109A7F" w:rsidR="003B1763" w:rsidRPr="00712752" w:rsidRDefault="000448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082783" w14:textId="77777777" w:rsidR="00FC045E" w:rsidRPr="00996FAF" w:rsidRDefault="000448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7E47" w14:paraId="19082786" w14:textId="77777777" w:rsidTr="00C27E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082784" w14:textId="77777777" w:rsidR="00FC045E" w:rsidRPr="00996FAF" w:rsidRDefault="0004488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082785" w14:textId="0D60AC3D" w:rsidR="00FC045E" w:rsidRPr="00996FAF" w:rsidRDefault="00E73D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rPr>
                  <w:t>Not applicable as not all requirements have been assessed</w:t>
                </w:r>
              </w:sdtContent>
            </w:sdt>
          </w:p>
        </w:tc>
      </w:tr>
      <w:tr w:rsidR="00C27E47" w14:paraId="19082789" w14:textId="77777777" w:rsidTr="00C27E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87" w14:textId="77777777" w:rsidR="00FC045E" w:rsidRPr="00996FAF" w:rsidRDefault="0004488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9082788" w14:textId="62B95335" w:rsidR="00FC045E" w:rsidRPr="00996FAF" w:rsidRDefault="00E73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r w:rsidR="00C27E47" w14:paraId="1908278C" w14:textId="77777777" w:rsidTr="00C27E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8A" w14:textId="77777777" w:rsidR="00FC045E" w:rsidRPr="00996FAF" w:rsidRDefault="0004488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08278B" w14:textId="4AD6F0E6" w:rsidR="00FC045E" w:rsidRPr="00996FAF" w:rsidRDefault="00E73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r w:rsidR="00C27E47" w14:paraId="1908278F" w14:textId="77777777" w:rsidTr="00C27E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8D" w14:textId="77777777" w:rsidR="00FC045E" w:rsidRPr="00996FAF" w:rsidRDefault="0004488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08278E" w14:textId="03C90B6B" w:rsidR="00FC045E" w:rsidRPr="00996FAF" w:rsidRDefault="00E73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r w:rsidR="00C27E47" w14:paraId="19082795" w14:textId="77777777" w:rsidTr="00C27E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93" w14:textId="77777777" w:rsidR="00FC045E" w:rsidRPr="00996FAF" w:rsidRDefault="0004488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082794" w14:textId="53B013E6" w:rsidR="00FC045E" w:rsidRPr="00996FAF" w:rsidRDefault="00E73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r w:rsidR="00C27E47" w14:paraId="19082798" w14:textId="77777777" w:rsidTr="00C27E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96" w14:textId="77777777" w:rsidR="00FC045E" w:rsidRPr="00996FAF" w:rsidRDefault="0004488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082797" w14:textId="63F3F134" w:rsidR="00FC045E" w:rsidRPr="00996FAF" w:rsidRDefault="00E73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r w:rsidR="00C27E47" w14:paraId="1908279B" w14:textId="77777777" w:rsidTr="00C27E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82799" w14:textId="77777777" w:rsidR="00FC045E" w:rsidRPr="00996FAF" w:rsidRDefault="0004488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08279A" w14:textId="66EE0827" w:rsidR="00FC045E" w:rsidRPr="00996FAF" w:rsidRDefault="00E73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E9A">
                  <w:rPr>
                    <w:rFonts w:ascii="Arial" w:hAnsi="Arial" w:cs="Arial"/>
                    <w:b/>
                  </w:rPr>
                  <w:t>Not applicable as not all requirements have been assessed</w:t>
                </w:r>
              </w:sdtContent>
            </w:sdt>
            <w:r w:rsidR="00044887" w:rsidRPr="00996FAF">
              <w:rPr>
                <w:rFonts w:ascii="Arial" w:hAnsi="Arial" w:cs="Arial"/>
                <w:b/>
              </w:rPr>
              <w:t xml:space="preserve"> </w:t>
            </w:r>
          </w:p>
        </w:tc>
      </w:tr>
    </w:tbl>
    <w:p w14:paraId="1908279C" w14:textId="77777777" w:rsidR="00FC045E" w:rsidRPr="00996FAF" w:rsidRDefault="000448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08279D" w14:textId="77777777" w:rsidR="00FC045E" w:rsidRPr="00996FAF" w:rsidRDefault="00044887" w:rsidP="00712752">
      <w:pPr>
        <w:pStyle w:val="Heading1"/>
        <w:spacing w:before="0" w:after="240" w:line="22" w:lineRule="atLeast"/>
        <w:rPr>
          <w:rFonts w:ascii="Arial" w:hAnsi="Arial" w:cs="Arial"/>
        </w:rPr>
      </w:pPr>
      <w:r w:rsidRPr="00996FAF">
        <w:rPr>
          <w:rFonts w:ascii="Arial" w:hAnsi="Arial" w:cs="Arial"/>
        </w:rPr>
        <w:t>Areas for improvement</w:t>
      </w:r>
    </w:p>
    <w:p w14:paraId="1908279F" w14:textId="77777777" w:rsidR="00FC045E" w:rsidRPr="00996FAF" w:rsidRDefault="0004488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0827A4" w14:textId="3D7DBD0D" w:rsidR="00FC045E" w:rsidRPr="00996FAF" w:rsidRDefault="00044887" w:rsidP="0036130C">
      <w:pPr>
        <w:pStyle w:val="NormalArial"/>
      </w:pPr>
      <w:r w:rsidRPr="00996FAF">
        <w:br w:type="page"/>
      </w:r>
    </w:p>
    <w:p w14:paraId="190827A5"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7E47" w14:paraId="190827A8" w14:textId="77777777" w:rsidTr="00DB2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90827A6" w14:textId="77777777" w:rsidR="00FC045E" w:rsidRPr="00550022" w:rsidRDefault="0004488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90827A7"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7AC" w14:textId="77777777" w:rsidTr="00C27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7A9" w14:textId="77777777" w:rsidR="00FC045E" w:rsidRPr="00996FAF" w:rsidRDefault="0004488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90827AA" w14:textId="77777777" w:rsidR="00FC045E" w:rsidRPr="00996FAF" w:rsidRDefault="000448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90827AB" w14:textId="450EB799" w:rsidR="00FC045E" w:rsidRPr="00996FAF" w:rsidRDefault="00E73D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056B7">
                  <w:rPr>
                    <w:rFonts w:ascii="Arial" w:hAnsi="Arial" w:cs="Arial"/>
                    <w:color w:val="auto"/>
                  </w:rPr>
                  <w:t>Compliant</w:t>
                </w:r>
              </w:sdtContent>
            </w:sdt>
          </w:p>
        </w:tc>
      </w:tr>
    </w:tbl>
    <w:p w14:paraId="190827C5" w14:textId="77777777" w:rsidR="001A5684" w:rsidRDefault="00044887" w:rsidP="001A5684">
      <w:pPr>
        <w:pStyle w:val="Heading20"/>
      </w:pPr>
      <w:r w:rsidRPr="00996FAF">
        <w:t>Findings</w:t>
      </w:r>
    </w:p>
    <w:p w14:paraId="4D442DB8" w14:textId="01EB61DF" w:rsidR="002F48B4" w:rsidRPr="007056B7" w:rsidRDefault="002F48B4" w:rsidP="002F48B4">
      <w:pPr>
        <w:rPr>
          <w:rFonts w:ascii="Arial" w:hAnsi="Arial" w:cs="Arial"/>
          <w:color w:val="auto"/>
        </w:rPr>
      </w:pPr>
      <w:r w:rsidRPr="007056B7">
        <w:rPr>
          <w:rFonts w:ascii="Arial" w:hAnsi="Arial" w:cs="Arial"/>
          <w:color w:val="auto"/>
        </w:rPr>
        <w:t xml:space="preserve">The service was found Non-compliant in Standard </w:t>
      </w:r>
      <w:r w:rsidR="00C57AC5" w:rsidRPr="007056B7">
        <w:rPr>
          <w:rFonts w:ascii="Arial" w:hAnsi="Arial" w:cs="Arial"/>
          <w:color w:val="auto"/>
        </w:rPr>
        <w:t>1</w:t>
      </w:r>
      <w:r w:rsidRPr="007056B7">
        <w:rPr>
          <w:rFonts w:ascii="Arial" w:hAnsi="Arial" w:cs="Arial"/>
          <w:color w:val="auto"/>
        </w:rPr>
        <w:t xml:space="preserve"> in relation to Requirement 1(3)(a) following a site audit in </w:t>
      </w:r>
      <w:r w:rsidRPr="007056B7">
        <w:rPr>
          <w:rFonts w:ascii="Arial" w:hAnsi="Arial" w:cs="Arial"/>
        </w:rPr>
        <w:t xml:space="preserve">July 2022 </w:t>
      </w:r>
      <w:r w:rsidRPr="007056B7">
        <w:rPr>
          <w:rFonts w:ascii="Arial" w:hAnsi="Arial" w:cs="Arial"/>
          <w:color w:val="auto"/>
        </w:rPr>
        <w:t>where it was unable to demonstrate:</w:t>
      </w:r>
    </w:p>
    <w:p w14:paraId="4B9AB74C" w14:textId="3FB59B8B" w:rsidR="002F48B4" w:rsidRPr="007056B7" w:rsidRDefault="00387E11" w:rsidP="002F48B4">
      <w:pPr>
        <w:pStyle w:val="ListParagraph"/>
        <w:numPr>
          <w:ilvl w:val="0"/>
          <w:numId w:val="13"/>
        </w:numPr>
        <w:rPr>
          <w:rFonts w:ascii="Arial" w:hAnsi="Arial" w:cs="Arial"/>
          <w:color w:val="auto"/>
        </w:rPr>
      </w:pPr>
      <w:r w:rsidRPr="007056B7">
        <w:rPr>
          <w:rFonts w:ascii="Arial" w:hAnsi="Arial" w:cs="Arial"/>
          <w:color w:val="auto"/>
        </w:rPr>
        <w:t>Each consumer is treated with dignity and respect</w:t>
      </w:r>
      <w:r w:rsidR="00632888" w:rsidRPr="007056B7">
        <w:rPr>
          <w:rFonts w:ascii="Arial" w:hAnsi="Arial" w:cs="Arial"/>
          <w:color w:val="auto"/>
        </w:rPr>
        <w:t xml:space="preserve">, specifically </w:t>
      </w:r>
      <w:r w:rsidR="00777FB4" w:rsidRPr="007056B7">
        <w:rPr>
          <w:rFonts w:ascii="Arial" w:hAnsi="Arial" w:cs="Arial"/>
          <w:color w:val="auto"/>
        </w:rPr>
        <w:t>in relation to hygiene care</w:t>
      </w:r>
      <w:r w:rsidR="00257D35">
        <w:rPr>
          <w:rFonts w:ascii="Arial" w:hAnsi="Arial" w:cs="Arial"/>
          <w:color w:val="auto"/>
        </w:rPr>
        <w:t>.</w:t>
      </w:r>
      <w:r w:rsidR="00632888" w:rsidRPr="007056B7">
        <w:rPr>
          <w:rFonts w:ascii="Arial" w:hAnsi="Arial" w:cs="Arial"/>
          <w:color w:val="auto"/>
        </w:rPr>
        <w:t xml:space="preserve"> </w:t>
      </w:r>
    </w:p>
    <w:p w14:paraId="0976B515" w14:textId="77777777" w:rsidR="002F48B4" w:rsidRPr="007056B7" w:rsidRDefault="002F48B4" w:rsidP="002F48B4">
      <w:pPr>
        <w:rPr>
          <w:rFonts w:ascii="Arial" w:hAnsi="Arial" w:cs="Arial"/>
        </w:rPr>
      </w:pPr>
      <w:r w:rsidRPr="007056B7">
        <w:rPr>
          <w:rFonts w:ascii="Arial" w:hAnsi="Arial" w:cs="Arial"/>
        </w:rPr>
        <w:t>At the April 2023 assessment contact, the Assessment Team found the service had implemented improvements to address the deficits identified at the previous site audit.</w:t>
      </w:r>
    </w:p>
    <w:p w14:paraId="3DC798F3" w14:textId="39E4AB7A" w:rsidR="00F7405B" w:rsidRPr="007056B7" w:rsidRDefault="000B29C7" w:rsidP="00F7405B">
      <w:pPr>
        <w:rPr>
          <w:rFonts w:ascii="Arial" w:hAnsi="Arial" w:cs="Arial"/>
          <w:iCs/>
          <w:color w:val="auto"/>
        </w:rPr>
      </w:pPr>
      <w:r w:rsidRPr="007056B7">
        <w:rPr>
          <w:rFonts w:ascii="Arial" w:hAnsi="Arial" w:cs="Arial"/>
        </w:rPr>
        <w:t>C</w:t>
      </w:r>
      <w:r w:rsidR="00914421" w:rsidRPr="007056B7">
        <w:rPr>
          <w:rFonts w:ascii="Arial" w:hAnsi="Arial" w:cs="Arial"/>
        </w:rPr>
        <w:t>onsumers an</w:t>
      </w:r>
      <w:r w:rsidRPr="007056B7">
        <w:rPr>
          <w:rFonts w:ascii="Arial" w:hAnsi="Arial" w:cs="Arial"/>
        </w:rPr>
        <w:t>d</w:t>
      </w:r>
      <w:r w:rsidR="00914421" w:rsidRPr="007056B7">
        <w:rPr>
          <w:rFonts w:ascii="Arial" w:hAnsi="Arial" w:cs="Arial"/>
        </w:rPr>
        <w:t xml:space="preserve"> representatives said they are treated with dignity and respect and feel their identity, culture and diversity is valued. </w:t>
      </w:r>
      <w:r w:rsidR="00F7405B" w:rsidRPr="007056B7">
        <w:rPr>
          <w:rFonts w:ascii="Arial" w:hAnsi="Arial" w:cs="Arial"/>
        </w:rPr>
        <w:t xml:space="preserve">The service has implemented changes to the handover process to include consumer hygiene preferences and developed improved work instructions to support staff practice. Staff have completed training in the new handover process, reporting requirements and hygiene and personal care. </w:t>
      </w:r>
      <w:r w:rsidR="005521BB" w:rsidRPr="007056B7">
        <w:rPr>
          <w:rFonts w:ascii="Arial" w:hAnsi="Arial" w:cs="Arial"/>
        </w:rPr>
        <w:t xml:space="preserve">Staff demonstrated their understanding of </w:t>
      </w:r>
      <w:r w:rsidR="00D27BD5">
        <w:rPr>
          <w:rFonts w:ascii="Arial" w:hAnsi="Arial" w:cs="Arial"/>
        </w:rPr>
        <w:t xml:space="preserve">each </w:t>
      </w:r>
      <w:r w:rsidR="005521BB" w:rsidRPr="007056B7">
        <w:rPr>
          <w:rFonts w:ascii="Arial" w:hAnsi="Arial" w:cs="Arial"/>
        </w:rPr>
        <w:t>consumers identities and provided examples of how they treat consumers with dignity and respect</w:t>
      </w:r>
      <w:r w:rsidR="00CB6A8D" w:rsidRPr="007056B7">
        <w:rPr>
          <w:rFonts w:ascii="Arial" w:hAnsi="Arial" w:cs="Arial"/>
        </w:rPr>
        <w:t>, including when delivering hygie</w:t>
      </w:r>
      <w:r w:rsidR="00F7405B" w:rsidRPr="007056B7">
        <w:rPr>
          <w:rFonts w:ascii="Arial" w:hAnsi="Arial" w:cs="Arial"/>
        </w:rPr>
        <w:t>ne and personal care</w:t>
      </w:r>
      <w:r w:rsidR="005521BB" w:rsidRPr="007056B7">
        <w:rPr>
          <w:rFonts w:ascii="Arial" w:hAnsi="Arial" w:cs="Arial"/>
        </w:rPr>
        <w:t>.</w:t>
      </w:r>
      <w:r w:rsidR="00F7405B" w:rsidRPr="007056B7">
        <w:rPr>
          <w:rFonts w:ascii="Arial" w:hAnsi="Arial" w:cs="Arial"/>
        </w:rPr>
        <w:t xml:space="preserve"> </w:t>
      </w:r>
      <w:r w:rsidR="00F7405B" w:rsidRPr="007056B7">
        <w:rPr>
          <w:rFonts w:ascii="Arial" w:eastAsia="Arial" w:hAnsi="Arial" w:cs="Arial"/>
        </w:rPr>
        <w:t xml:space="preserve">Consumer care </w:t>
      </w:r>
      <w:r w:rsidR="00CC7393" w:rsidRPr="007056B7">
        <w:rPr>
          <w:rFonts w:ascii="Arial" w:eastAsia="Arial" w:hAnsi="Arial" w:cs="Arial"/>
        </w:rPr>
        <w:t>document</w:t>
      </w:r>
      <w:r w:rsidR="00CC7393">
        <w:rPr>
          <w:rFonts w:ascii="Arial" w:eastAsia="Arial" w:hAnsi="Arial" w:cs="Arial"/>
        </w:rPr>
        <w:t>s were individualised and</w:t>
      </w:r>
      <w:r w:rsidR="00CC7393" w:rsidRPr="007056B7">
        <w:rPr>
          <w:rFonts w:ascii="Arial" w:eastAsia="Arial" w:hAnsi="Arial" w:cs="Arial"/>
        </w:rPr>
        <w:t xml:space="preserve"> </w:t>
      </w:r>
      <w:r w:rsidR="00F7405B" w:rsidRPr="007056B7">
        <w:rPr>
          <w:rFonts w:ascii="Arial" w:eastAsia="Arial" w:hAnsi="Arial" w:cs="Arial"/>
        </w:rPr>
        <w:t xml:space="preserve">reflected the background, culture, and </w:t>
      </w:r>
      <w:r w:rsidR="00F4063E" w:rsidRPr="007056B7">
        <w:rPr>
          <w:rFonts w:ascii="Arial" w:eastAsia="Arial" w:hAnsi="Arial" w:cs="Arial"/>
        </w:rPr>
        <w:t xml:space="preserve">preferences </w:t>
      </w:r>
      <w:r w:rsidR="00F7405B" w:rsidRPr="007056B7">
        <w:rPr>
          <w:rFonts w:ascii="Arial" w:eastAsia="Arial" w:hAnsi="Arial" w:cs="Arial"/>
        </w:rPr>
        <w:t xml:space="preserve">of each consumer. </w:t>
      </w:r>
      <w:r w:rsidR="005521BB" w:rsidRPr="007056B7">
        <w:rPr>
          <w:rFonts w:ascii="Arial" w:hAnsi="Arial" w:cs="Arial"/>
          <w:iCs/>
          <w:color w:val="auto"/>
        </w:rPr>
        <w:t xml:space="preserve"> </w:t>
      </w:r>
      <w:r w:rsidR="00387E11" w:rsidRPr="007056B7">
        <w:rPr>
          <w:rFonts w:ascii="Arial" w:hAnsi="Arial" w:cs="Arial"/>
        </w:rPr>
        <w:t>The Assessment Team observed</w:t>
      </w:r>
      <w:r w:rsidR="00A757DD" w:rsidRPr="007056B7">
        <w:rPr>
          <w:rFonts w:ascii="Arial" w:hAnsi="Arial" w:cs="Arial"/>
        </w:rPr>
        <w:t xml:space="preserve"> staff </w:t>
      </w:r>
      <w:r w:rsidR="009930A4" w:rsidRPr="007056B7">
        <w:rPr>
          <w:rFonts w:ascii="Arial" w:hAnsi="Arial" w:cs="Arial"/>
        </w:rPr>
        <w:t>interactions</w:t>
      </w:r>
      <w:r w:rsidR="00A757DD" w:rsidRPr="007056B7">
        <w:rPr>
          <w:rFonts w:ascii="Arial" w:hAnsi="Arial" w:cs="Arial"/>
        </w:rPr>
        <w:t xml:space="preserve"> with consumers to be </w:t>
      </w:r>
      <w:r w:rsidR="009930A4" w:rsidRPr="007056B7">
        <w:rPr>
          <w:rFonts w:ascii="Arial" w:hAnsi="Arial" w:cs="Arial"/>
        </w:rPr>
        <w:t>respectful, and</w:t>
      </w:r>
      <w:r w:rsidR="00387E11" w:rsidRPr="007056B7">
        <w:rPr>
          <w:rFonts w:ascii="Arial" w:hAnsi="Arial" w:cs="Arial"/>
        </w:rPr>
        <w:t xml:space="preserve"> </w:t>
      </w:r>
      <w:r w:rsidR="00CC7393">
        <w:rPr>
          <w:rFonts w:ascii="Arial" w:hAnsi="Arial" w:cs="Arial"/>
        </w:rPr>
        <w:t xml:space="preserve">all </w:t>
      </w:r>
      <w:r w:rsidR="00387E11" w:rsidRPr="007056B7">
        <w:rPr>
          <w:rFonts w:ascii="Arial" w:hAnsi="Arial" w:cs="Arial"/>
        </w:rPr>
        <w:t>consumers to be</w:t>
      </w:r>
      <w:r w:rsidR="00FF30D5" w:rsidRPr="007056B7">
        <w:rPr>
          <w:rFonts w:ascii="Arial" w:hAnsi="Arial" w:cs="Arial"/>
        </w:rPr>
        <w:t xml:space="preserve"> </w:t>
      </w:r>
      <w:r w:rsidR="0059262B" w:rsidRPr="007056B7">
        <w:rPr>
          <w:rFonts w:ascii="Arial" w:hAnsi="Arial" w:cs="Arial"/>
        </w:rPr>
        <w:t>neat</w:t>
      </w:r>
      <w:r w:rsidR="00D61DDB" w:rsidRPr="007056B7">
        <w:rPr>
          <w:rFonts w:ascii="Arial" w:hAnsi="Arial" w:cs="Arial"/>
        </w:rPr>
        <w:t xml:space="preserve"> and </w:t>
      </w:r>
      <w:r w:rsidR="00387E11" w:rsidRPr="007056B7">
        <w:rPr>
          <w:rFonts w:ascii="Arial" w:hAnsi="Arial" w:cs="Arial"/>
        </w:rPr>
        <w:t>well-presented</w:t>
      </w:r>
      <w:r w:rsidR="009930A4" w:rsidRPr="007056B7">
        <w:rPr>
          <w:rFonts w:ascii="Arial" w:hAnsi="Arial" w:cs="Arial"/>
        </w:rPr>
        <w:t>.</w:t>
      </w:r>
    </w:p>
    <w:p w14:paraId="04114DFC" w14:textId="19B56C39" w:rsidR="002F48B4" w:rsidRPr="007056B7" w:rsidRDefault="002F48B4" w:rsidP="002F48B4">
      <w:pPr>
        <w:rPr>
          <w:rFonts w:ascii="Arial" w:hAnsi="Arial" w:cs="Arial"/>
          <w:color w:val="auto"/>
        </w:rPr>
      </w:pPr>
      <w:r w:rsidRPr="007056B7">
        <w:rPr>
          <w:rFonts w:ascii="Arial" w:hAnsi="Arial" w:cs="Arial"/>
          <w:iCs/>
          <w:color w:val="auto"/>
        </w:rPr>
        <w:t xml:space="preserve">Based on the available evidence, </w:t>
      </w:r>
      <w:r w:rsidRPr="007056B7">
        <w:rPr>
          <w:rFonts w:ascii="Arial" w:hAnsi="Arial" w:cs="Arial"/>
          <w:color w:val="auto"/>
          <w:lang w:val="en-US"/>
        </w:rPr>
        <w:t xml:space="preserve">I find </w:t>
      </w:r>
      <w:r w:rsidRPr="007056B7">
        <w:rPr>
          <w:rFonts w:ascii="Arial" w:hAnsi="Arial" w:cs="Arial"/>
        </w:rPr>
        <w:t xml:space="preserve">Requirement </w:t>
      </w:r>
      <w:r w:rsidR="006F0F41" w:rsidRPr="007056B7">
        <w:rPr>
          <w:rFonts w:ascii="Arial" w:hAnsi="Arial" w:cs="Arial"/>
        </w:rPr>
        <w:t>1</w:t>
      </w:r>
      <w:r w:rsidRPr="007056B7">
        <w:rPr>
          <w:rFonts w:ascii="Arial" w:hAnsi="Arial" w:cs="Arial"/>
        </w:rPr>
        <w:t>(3)(a) is C</w:t>
      </w:r>
      <w:r w:rsidRPr="007056B7">
        <w:rPr>
          <w:rFonts w:ascii="Arial" w:hAnsi="Arial" w:cs="Arial"/>
          <w:color w:val="auto"/>
          <w:lang w:val="en-US"/>
        </w:rPr>
        <w:t>ompliant.</w:t>
      </w:r>
    </w:p>
    <w:p w14:paraId="190827C6" w14:textId="178465DB" w:rsidR="001A5684" w:rsidRPr="00712752" w:rsidRDefault="00044887" w:rsidP="0036130C">
      <w:pPr>
        <w:pStyle w:val="NormalArial"/>
      </w:pPr>
      <w:r w:rsidRPr="00996FAF">
        <w:br w:type="page"/>
      </w:r>
    </w:p>
    <w:p w14:paraId="190827C7"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7E47" w14:paraId="190827CA" w14:textId="77777777" w:rsidTr="00C2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0827C8" w14:textId="77777777" w:rsidR="00FC045E" w:rsidRPr="0075021E" w:rsidRDefault="0004488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0827C9"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7CE" w14:textId="77777777" w:rsidTr="00C27E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0827CB" w14:textId="77777777" w:rsidR="00FC045E" w:rsidRPr="00996FAF" w:rsidRDefault="0004488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0827CC" w14:textId="77777777" w:rsidR="00FC045E" w:rsidRPr="00996FAF" w:rsidRDefault="000448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90827CD" w14:textId="4ABD69CD" w:rsidR="00FC045E" w:rsidRPr="00996FAF" w:rsidRDefault="00E73D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43F6">
                  <w:rPr>
                    <w:rFonts w:ascii="Arial" w:hAnsi="Arial" w:cs="Arial"/>
                    <w:color w:val="auto"/>
                  </w:rPr>
                  <w:t>Compliant</w:t>
                </w:r>
              </w:sdtContent>
            </w:sdt>
            <w:r w:rsidR="00044887" w:rsidRPr="00996FAF">
              <w:rPr>
                <w:rFonts w:ascii="Arial" w:hAnsi="Arial" w:cs="Arial"/>
                <w:color w:val="0000FF"/>
              </w:rPr>
              <w:t xml:space="preserve"> </w:t>
            </w:r>
          </w:p>
        </w:tc>
      </w:tr>
    </w:tbl>
    <w:p w14:paraId="190827E1" w14:textId="77777777" w:rsidR="00D87E7C" w:rsidRDefault="00044887" w:rsidP="00D87E7C">
      <w:pPr>
        <w:pStyle w:val="Heading20"/>
      </w:pPr>
      <w:r w:rsidRPr="00996FAF">
        <w:t>Findings</w:t>
      </w:r>
    </w:p>
    <w:p w14:paraId="0E81E0ED" w14:textId="42D94A3A" w:rsidR="002F48B4" w:rsidRDefault="002F48B4" w:rsidP="002F48B4">
      <w:pPr>
        <w:rPr>
          <w:rFonts w:ascii="Arial" w:hAnsi="Arial" w:cs="Arial"/>
          <w:color w:val="auto"/>
        </w:rPr>
      </w:pPr>
      <w:r w:rsidRPr="00CC2000">
        <w:rPr>
          <w:rFonts w:ascii="Arial" w:hAnsi="Arial" w:cs="Arial"/>
          <w:color w:val="auto"/>
        </w:rPr>
        <w:t xml:space="preserve">The service was found Non-compliant in Standard </w:t>
      </w:r>
      <w:r w:rsidR="00A02D54">
        <w:rPr>
          <w:rFonts w:ascii="Arial" w:hAnsi="Arial" w:cs="Arial"/>
          <w:color w:val="auto"/>
        </w:rPr>
        <w:t>2</w:t>
      </w:r>
      <w:r w:rsidRPr="00CC2000">
        <w:rPr>
          <w:rFonts w:ascii="Arial" w:hAnsi="Arial" w:cs="Arial"/>
          <w:color w:val="auto"/>
        </w:rPr>
        <w:t xml:space="preserve"> in relation to Requirement </w:t>
      </w:r>
      <w:r>
        <w:rPr>
          <w:rFonts w:ascii="Arial" w:hAnsi="Arial" w:cs="Arial"/>
          <w:color w:val="auto"/>
        </w:rPr>
        <w:t>2</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July 2022</w:t>
      </w:r>
      <w:r w:rsidRPr="00CC2000">
        <w:rPr>
          <w:rFonts w:ascii="Arial" w:hAnsi="Arial" w:cs="Arial"/>
          <w:szCs w:val="22"/>
        </w:rPr>
        <w:t xml:space="preserve"> </w:t>
      </w:r>
      <w:r w:rsidRPr="00CC2000">
        <w:rPr>
          <w:rFonts w:ascii="Arial" w:hAnsi="Arial" w:cs="Arial"/>
          <w:color w:val="auto"/>
        </w:rPr>
        <w:t>where it was unable to demonstrate:</w:t>
      </w:r>
    </w:p>
    <w:p w14:paraId="279EA1B1" w14:textId="0B127EA7" w:rsidR="002F48B4" w:rsidRPr="00C315B0" w:rsidRDefault="004F69E0" w:rsidP="002F48B4">
      <w:pPr>
        <w:pStyle w:val="ListParagraph"/>
        <w:numPr>
          <w:ilvl w:val="0"/>
          <w:numId w:val="13"/>
        </w:numPr>
        <w:rPr>
          <w:rFonts w:ascii="Arial" w:hAnsi="Arial" w:cs="Arial"/>
          <w:color w:val="auto"/>
        </w:rPr>
      </w:pPr>
      <w:r>
        <w:rPr>
          <w:rFonts w:ascii="Arial" w:hAnsi="Arial" w:cs="Arial"/>
          <w:color w:val="auto"/>
        </w:rPr>
        <w:t>Assessment and care plan</w:t>
      </w:r>
      <w:r w:rsidR="00D612E1">
        <w:rPr>
          <w:rFonts w:ascii="Arial" w:hAnsi="Arial" w:cs="Arial"/>
          <w:color w:val="auto"/>
        </w:rPr>
        <w:t>ning</w:t>
      </w:r>
      <w:r w:rsidR="00302FB2">
        <w:rPr>
          <w:rFonts w:ascii="Arial" w:hAnsi="Arial" w:cs="Arial"/>
          <w:color w:val="auto"/>
        </w:rPr>
        <w:t xml:space="preserve"> </w:t>
      </w:r>
      <w:r w:rsidR="00A97E2B">
        <w:rPr>
          <w:rFonts w:ascii="Arial" w:hAnsi="Arial" w:cs="Arial"/>
          <w:color w:val="auto"/>
        </w:rPr>
        <w:t>considered</w:t>
      </w:r>
      <w:r w:rsidR="00302FB2">
        <w:rPr>
          <w:rFonts w:ascii="Arial" w:hAnsi="Arial" w:cs="Arial"/>
          <w:color w:val="auto"/>
        </w:rPr>
        <w:t xml:space="preserve"> risks</w:t>
      </w:r>
      <w:r w:rsidR="00007D1F">
        <w:rPr>
          <w:rFonts w:ascii="Arial" w:hAnsi="Arial" w:cs="Arial"/>
          <w:color w:val="auto"/>
        </w:rPr>
        <w:t xml:space="preserve"> associated with </w:t>
      </w:r>
      <w:r w:rsidR="00707090">
        <w:rPr>
          <w:rFonts w:ascii="Arial" w:hAnsi="Arial" w:cs="Arial"/>
          <w:color w:val="auto"/>
        </w:rPr>
        <w:t>pain, risks</w:t>
      </w:r>
      <w:r w:rsidR="00F960FA">
        <w:rPr>
          <w:rFonts w:ascii="Arial" w:hAnsi="Arial" w:cs="Arial"/>
          <w:color w:val="auto"/>
        </w:rPr>
        <w:t xml:space="preserve"> and effective strategie</w:t>
      </w:r>
      <w:r w:rsidR="00D612E1">
        <w:rPr>
          <w:rFonts w:ascii="Arial" w:hAnsi="Arial" w:cs="Arial"/>
          <w:color w:val="auto"/>
        </w:rPr>
        <w:t>s</w:t>
      </w:r>
      <w:r w:rsidR="00F960FA">
        <w:rPr>
          <w:rFonts w:ascii="Arial" w:hAnsi="Arial" w:cs="Arial"/>
          <w:color w:val="auto"/>
        </w:rPr>
        <w:t xml:space="preserve"> were</w:t>
      </w:r>
      <w:r w:rsidR="00D612E1">
        <w:rPr>
          <w:rFonts w:ascii="Arial" w:hAnsi="Arial" w:cs="Arial"/>
          <w:color w:val="auto"/>
        </w:rPr>
        <w:t xml:space="preserve"> accurately</w:t>
      </w:r>
      <w:r w:rsidR="00805D6F">
        <w:rPr>
          <w:rFonts w:ascii="Arial" w:hAnsi="Arial" w:cs="Arial"/>
          <w:color w:val="auto"/>
        </w:rPr>
        <w:t xml:space="preserve"> recorded</w:t>
      </w:r>
      <w:r w:rsidR="00D612E1">
        <w:rPr>
          <w:rFonts w:ascii="Arial" w:hAnsi="Arial" w:cs="Arial"/>
          <w:color w:val="auto"/>
        </w:rPr>
        <w:t xml:space="preserve"> in care plans</w:t>
      </w:r>
      <w:r w:rsidR="0058277F">
        <w:rPr>
          <w:rFonts w:ascii="Arial" w:hAnsi="Arial" w:cs="Arial"/>
          <w:color w:val="auto"/>
        </w:rPr>
        <w:t>, and pain charting and assessments</w:t>
      </w:r>
      <w:r w:rsidR="00817A1A">
        <w:rPr>
          <w:rFonts w:ascii="Arial" w:hAnsi="Arial" w:cs="Arial"/>
          <w:color w:val="auto"/>
        </w:rPr>
        <w:t xml:space="preserve"> were</w:t>
      </w:r>
      <w:r w:rsidR="0058277F">
        <w:rPr>
          <w:rFonts w:ascii="Arial" w:hAnsi="Arial" w:cs="Arial"/>
          <w:color w:val="auto"/>
        </w:rPr>
        <w:t xml:space="preserve"> completed in line with the services work instructions</w:t>
      </w:r>
      <w:r w:rsidR="00817A1A">
        <w:rPr>
          <w:rFonts w:ascii="Arial" w:hAnsi="Arial" w:cs="Arial"/>
          <w:color w:val="auto"/>
        </w:rPr>
        <w:t>.</w:t>
      </w:r>
    </w:p>
    <w:p w14:paraId="0BADC29E" w14:textId="77777777" w:rsidR="002F48B4" w:rsidRDefault="002F48B4" w:rsidP="002F48B4">
      <w:pPr>
        <w:rPr>
          <w:rFonts w:ascii="Arial" w:hAnsi="Arial" w:cs="Arial"/>
        </w:rPr>
      </w:pPr>
      <w:r w:rsidRPr="00AB2603">
        <w:rPr>
          <w:rFonts w:ascii="Arial" w:hAnsi="Arial" w:cs="Arial"/>
        </w:rPr>
        <w:t xml:space="preserve">At the </w:t>
      </w:r>
      <w:r>
        <w:rPr>
          <w:rFonts w:ascii="Arial" w:hAnsi="Arial" w:cs="Arial"/>
        </w:rPr>
        <w:t>April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240FED89" w14:textId="2BA0535D" w:rsidR="002F48B4" w:rsidRPr="00AE3A8A" w:rsidRDefault="00AB6D26" w:rsidP="002F48B4">
      <w:pPr>
        <w:rPr>
          <w:rFonts w:ascii="Arial" w:hAnsi="Arial" w:cs="Arial"/>
          <w:iCs/>
          <w:color w:val="auto"/>
          <w:szCs w:val="22"/>
        </w:rPr>
      </w:pPr>
      <w:r w:rsidRPr="00AE3A8A">
        <w:rPr>
          <w:rFonts w:ascii="Arial" w:eastAsia="Arial" w:hAnsi="Arial" w:cs="Arial"/>
        </w:rPr>
        <w:t xml:space="preserve">Consumers and representatives expressed confidence that the assessment and care planning process considers the risks to the consumer’s health and well-being in relation to pain. </w:t>
      </w:r>
      <w:r w:rsidR="00880DD0" w:rsidRPr="00AE3A8A">
        <w:rPr>
          <w:rFonts w:ascii="Arial" w:eastAsia="Arial" w:hAnsi="Arial" w:cs="Arial"/>
        </w:rPr>
        <w:t xml:space="preserve"> </w:t>
      </w:r>
      <w:r w:rsidRPr="00AE3A8A">
        <w:rPr>
          <w:rFonts w:ascii="Arial" w:hAnsi="Arial" w:cs="Arial"/>
        </w:rPr>
        <w:t>The service</w:t>
      </w:r>
      <w:r w:rsidR="00683AF2" w:rsidRPr="00AE3A8A">
        <w:rPr>
          <w:rFonts w:ascii="Arial" w:hAnsi="Arial" w:cs="Arial"/>
        </w:rPr>
        <w:t xml:space="preserve"> </w:t>
      </w:r>
      <w:r w:rsidR="00AE3A8A">
        <w:rPr>
          <w:rFonts w:ascii="Arial" w:hAnsi="Arial" w:cs="Arial"/>
        </w:rPr>
        <w:t>d</w:t>
      </w:r>
      <w:r w:rsidR="00683AF2" w:rsidRPr="00AE3A8A">
        <w:rPr>
          <w:rFonts w:ascii="Arial" w:hAnsi="Arial" w:cs="Arial"/>
        </w:rPr>
        <w:t>emonstrated it</w:t>
      </w:r>
      <w:r w:rsidRPr="00AE3A8A">
        <w:rPr>
          <w:rFonts w:ascii="Arial" w:hAnsi="Arial" w:cs="Arial"/>
        </w:rPr>
        <w:t xml:space="preserve"> has policies and procedures</w:t>
      </w:r>
      <w:r w:rsidR="00683AF2" w:rsidRPr="00AE3A8A">
        <w:rPr>
          <w:rFonts w:ascii="Arial" w:hAnsi="Arial" w:cs="Arial"/>
        </w:rPr>
        <w:t xml:space="preserve"> in place</w:t>
      </w:r>
      <w:r w:rsidRPr="00AE3A8A">
        <w:rPr>
          <w:rFonts w:ascii="Arial" w:hAnsi="Arial" w:cs="Arial"/>
        </w:rPr>
        <w:t xml:space="preserve"> to guide staff in assessment, care planning and ris</w:t>
      </w:r>
      <w:r w:rsidR="00683AF2" w:rsidRPr="00AE3A8A">
        <w:rPr>
          <w:rFonts w:ascii="Arial" w:hAnsi="Arial" w:cs="Arial"/>
        </w:rPr>
        <w:t>k</w:t>
      </w:r>
      <w:r w:rsidRPr="00AE3A8A">
        <w:rPr>
          <w:rFonts w:ascii="Arial" w:hAnsi="Arial" w:cs="Arial"/>
        </w:rPr>
        <w:t xml:space="preserve"> management. </w:t>
      </w:r>
      <w:r w:rsidR="00683AF2" w:rsidRPr="00AE3A8A">
        <w:rPr>
          <w:rFonts w:ascii="Arial" w:hAnsi="Arial" w:cs="Arial"/>
        </w:rPr>
        <w:t>C</w:t>
      </w:r>
      <w:r w:rsidRPr="00AE3A8A">
        <w:rPr>
          <w:rFonts w:ascii="Arial" w:hAnsi="Arial" w:cs="Arial"/>
        </w:rPr>
        <w:t>linical and care staff demonstrated knowledge of</w:t>
      </w:r>
      <w:r w:rsidR="00683AF2" w:rsidRPr="00AE3A8A">
        <w:rPr>
          <w:rFonts w:ascii="Arial" w:hAnsi="Arial" w:cs="Arial"/>
        </w:rPr>
        <w:t xml:space="preserve"> individual</w:t>
      </w:r>
      <w:r w:rsidRPr="00AE3A8A">
        <w:rPr>
          <w:rFonts w:ascii="Arial" w:hAnsi="Arial" w:cs="Arial"/>
        </w:rPr>
        <w:t xml:space="preserve"> consumer risks and described</w:t>
      </w:r>
      <w:r w:rsidR="00AE3A8A">
        <w:rPr>
          <w:rFonts w:ascii="Arial" w:hAnsi="Arial" w:cs="Arial"/>
        </w:rPr>
        <w:t xml:space="preserve"> </w:t>
      </w:r>
      <w:r w:rsidR="00707090">
        <w:rPr>
          <w:rFonts w:ascii="Arial" w:hAnsi="Arial" w:cs="Arial"/>
        </w:rPr>
        <w:t>relevant</w:t>
      </w:r>
      <w:r w:rsidRPr="00AE3A8A">
        <w:rPr>
          <w:rFonts w:ascii="Arial" w:hAnsi="Arial" w:cs="Arial"/>
        </w:rPr>
        <w:t xml:space="preserve"> strategies to ensure</w:t>
      </w:r>
      <w:r w:rsidR="00AE3A8A">
        <w:rPr>
          <w:rFonts w:ascii="Arial" w:hAnsi="Arial" w:cs="Arial"/>
        </w:rPr>
        <w:t xml:space="preserve"> the delivery</w:t>
      </w:r>
      <w:r w:rsidR="002F1BBC">
        <w:rPr>
          <w:rFonts w:ascii="Arial" w:hAnsi="Arial" w:cs="Arial"/>
        </w:rPr>
        <w:t xml:space="preserve"> of</w:t>
      </w:r>
      <w:r w:rsidRPr="00AE3A8A">
        <w:rPr>
          <w:rFonts w:ascii="Arial" w:hAnsi="Arial" w:cs="Arial"/>
        </w:rPr>
        <w:t xml:space="preserve"> safe and effective care.</w:t>
      </w:r>
      <w:r w:rsidR="00683AF2" w:rsidRPr="00AE3A8A">
        <w:rPr>
          <w:rFonts w:ascii="Arial" w:hAnsi="Arial" w:cs="Arial"/>
        </w:rPr>
        <w:t xml:space="preserve"> </w:t>
      </w:r>
      <w:r w:rsidR="004A0D1E" w:rsidRPr="00AE3A8A">
        <w:rPr>
          <w:rFonts w:ascii="Arial" w:hAnsi="Arial" w:cs="Arial"/>
        </w:rPr>
        <w:t xml:space="preserve">Care documentation reflected </w:t>
      </w:r>
      <w:r w:rsidR="00C84C72" w:rsidRPr="00AE3A8A">
        <w:rPr>
          <w:rFonts w:ascii="Arial" w:hAnsi="Arial" w:cs="Arial"/>
        </w:rPr>
        <w:t xml:space="preserve">risks </w:t>
      </w:r>
      <w:r w:rsidR="00AE245C" w:rsidRPr="00AE3A8A">
        <w:rPr>
          <w:rFonts w:ascii="Arial" w:hAnsi="Arial" w:cs="Arial"/>
        </w:rPr>
        <w:t>associated with pain are assessed</w:t>
      </w:r>
      <w:r w:rsidR="001D3FEC">
        <w:rPr>
          <w:rFonts w:ascii="Arial" w:hAnsi="Arial" w:cs="Arial"/>
        </w:rPr>
        <w:t>, completed</w:t>
      </w:r>
      <w:r w:rsidR="00AE245C" w:rsidRPr="00AE3A8A">
        <w:rPr>
          <w:rFonts w:ascii="Arial" w:hAnsi="Arial" w:cs="Arial"/>
        </w:rPr>
        <w:t xml:space="preserve"> risk assessments</w:t>
      </w:r>
      <w:r w:rsidR="001D3FEC">
        <w:rPr>
          <w:rFonts w:ascii="Arial" w:hAnsi="Arial" w:cs="Arial"/>
        </w:rPr>
        <w:t xml:space="preserve"> are recorded,</w:t>
      </w:r>
      <w:r w:rsidR="002119FB">
        <w:rPr>
          <w:rFonts w:ascii="Arial" w:hAnsi="Arial" w:cs="Arial"/>
        </w:rPr>
        <w:t xml:space="preserve"> strategies are documented, </w:t>
      </w:r>
      <w:r w:rsidR="00880DD0" w:rsidRPr="00AE3A8A">
        <w:rPr>
          <w:rFonts w:ascii="Arial" w:hAnsi="Arial" w:cs="Arial"/>
        </w:rPr>
        <w:t xml:space="preserve">and care plans are developed in consultation with the consumer and their representative. </w:t>
      </w:r>
      <w:r w:rsidR="00E073A4" w:rsidRPr="00AE3A8A">
        <w:rPr>
          <w:rFonts w:ascii="Arial" w:hAnsi="Arial" w:cs="Arial"/>
        </w:rPr>
        <w:t>Pain charting</w:t>
      </w:r>
      <w:r w:rsidR="00C84C72" w:rsidRPr="00AE3A8A">
        <w:rPr>
          <w:rFonts w:ascii="Arial" w:hAnsi="Arial" w:cs="Arial"/>
        </w:rPr>
        <w:t xml:space="preserve"> was in place and </w:t>
      </w:r>
      <w:r w:rsidR="002F1BBC">
        <w:rPr>
          <w:rFonts w:ascii="Arial" w:hAnsi="Arial" w:cs="Arial"/>
        </w:rPr>
        <w:t xml:space="preserve">pain </w:t>
      </w:r>
      <w:r w:rsidR="00C84C72" w:rsidRPr="00AE3A8A">
        <w:rPr>
          <w:rFonts w:ascii="Arial" w:hAnsi="Arial" w:cs="Arial"/>
        </w:rPr>
        <w:t xml:space="preserve">assessed in accordance with </w:t>
      </w:r>
      <w:r w:rsidR="00707090" w:rsidRPr="00AE3A8A">
        <w:rPr>
          <w:rFonts w:ascii="Arial" w:hAnsi="Arial" w:cs="Arial"/>
        </w:rPr>
        <w:t>organisation</w:t>
      </w:r>
      <w:r w:rsidR="00C84C72" w:rsidRPr="00AE3A8A">
        <w:rPr>
          <w:rFonts w:ascii="Arial" w:hAnsi="Arial" w:cs="Arial"/>
        </w:rPr>
        <w:t xml:space="preserve"> policy. </w:t>
      </w:r>
      <w:r w:rsidR="00C319EC" w:rsidRPr="00AE3A8A">
        <w:rPr>
          <w:rFonts w:ascii="Arial" w:hAnsi="Arial" w:cs="Arial"/>
        </w:rPr>
        <w:t xml:space="preserve">Staff have received training in risk assessments and care planning. </w:t>
      </w:r>
    </w:p>
    <w:p w14:paraId="09558478" w14:textId="0794E1AF" w:rsidR="002F48B4" w:rsidRPr="00830C19" w:rsidRDefault="002F48B4" w:rsidP="002F48B4">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 </w:t>
      </w:r>
      <w:r w:rsidRPr="002553A3">
        <w:rPr>
          <w:rFonts w:ascii="Arial" w:hAnsi="Arial" w:cs="Arial"/>
        </w:rPr>
        <w:t>2(3)(a) is C</w:t>
      </w:r>
      <w:r w:rsidRPr="002553A3">
        <w:rPr>
          <w:rFonts w:ascii="Arial" w:hAnsi="Arial" w:cs="Arial"/>
          <w:color w:val="auto"/>
          <w:lang w:val="en-US"/>
        </w:rPr>
        <w:t>ompliant.</w:t>
      </w:r>
    </w:p>
    <w:p w14:paraId="190827E2" w14:textId="128B8BE1" w:rsidR="0087700C" w:rsidRPr="00334B7D" w:rsidRDefault="00044887" w:rsidP="0036130C">
      <w:pPr>
        <w:pStyle w:val="NormalArial"/>
      </w:pPr>
      <w:r w:rsidRPr="00996FAF">
        <w:br w:type="page"/>
      </w:r>
    </w:p>
    <w:p w14:paraId="190827E3"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7E47" w14:paraId="190827E6" w14:textId="77777777" w:rsidTr="002D3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0827E4" w14:textId="77777777" w:rsidR="00FC045E" w:rsidRPr="00996FAF" w:rsidRDefault="000448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0827E5"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7ED" w14:textId="77777777" w:rsidTr="00C27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7E7" w14:textId="77777777" w:rsidR="00FC045E" w:rsidRPr="00996FAF" w:rsidRDefault="0004488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0827E8" w14:textId="77777777" w:rsidR="00FC045E" w:rsidRPr="00996FAF" w:rsidRDefault="000448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0827E9" w14:textId="77777777" w:rsidR="00FC045E" w:rsidRPr="00996FAF" w:rsidRDefault="000448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0827EA" w14:textId="77777777" w:rsidR="00FC045E" w:rsidRPr="00996FAF" w:rsidRDefault="000448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0827EB" w14:textId="77777777" w:rsidR="00FC045E" w:rsidRPr="00996FAF" w:rsidRDefault="000448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0827EC" w14:textId="3DB8B875" w:rsidR="00FC045E" w:rsidRPr="00996FAF" w:rsidRDefault="00E73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4DB4">
                  <w:rPr>
                    <w:rFonts w:ascii="Arial" w:hAnsi="Arial" w:cs="Arial"/>
                    <w:color w:val="auto"/>
                  </w:rPr>
                  <w:t>Compliant</w:t>
                </w:r>
              </w:sdtContent>
            </w:sdt>
            <w:r w:rsidR="00044887" w:rsidRPr="00996FAF">
              <w:rPr>
                <w:rFonts w:ascii="Arial" w:hAnsi="Arial" w:cs="Arial"/>
                <w:color w:val="0000FF"/>
              </w:rPr>
              <w:t xml:space="preserve"> </w:t>
            </w:r>
          </w:p>
        </w:tc>
      </w:tr>
      <w:tr w:rsidR="00C27E47" w14:paraId="190827F1"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7EE" w14:textId="77777777" w:rsidR="00FC045E" w:rsidRPr="00996FAF" w:rsidRDefault="0004488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90827EF" w14:textId="77777777" w:rsidR="00FC045E" w:rsidRPr="00996FAF" w:rsidRDefault="000448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0827F0" w14:textId="16E62441" w:rsidR="00FC045E" w:rsidRPr="00996FAF" w:rsidRDefault="00E73D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4DB4">
                  <w:rPr>
                    <w:rFonts w:ascii="Arial" w:hAnsi="Arial" w:cs="Arial"/>
                    <w:color w:val="auto"/>
                  </w:rPr>
                  <w:t>Compliant</w:t>
                </w:r>
              </w:sdtContent>
            </w:sdt>
            <w:r w:rsidR="00044887" w:rsidRPr="00996FAF">
              <w:rPr>
                <w:rFonts w:ascii="Arial" w:hAnsi="Arial" w:cs="Arial"/>
                <w:color w:val="0000FF"/>
              </w:rPr>
              <w:t xml:space="preserve"> </w:t>
            </w:r>
          </w:p>
        </w:tc>
      </w:tr>
      <w:tr w:rsidR="00C27E47" w14:paraId="19082807" w14:textId="77777777" w:rsidTr="00C27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02" w14:textId="77777777" w:rsidR="00FC045E" w:rsidRPr="00996FAF" w:rsidRDefault="0004488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082803" w14:textId="77777777" w:rsidR="00FC045E" w:rsidRPr="00996FAF" w:rsidRDefault="000448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082804" w14:textId="77777777" w:rsidR="00FC045E" w:rsidRPr="00996FAF" w:rsidRDefault="0004488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082805" w14:textId="77777777" w:rsidR="00FC045E" w:rsidRPr="00996FAF" w:rsidRDefault="0004488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082806" w14:textId="07744753" w:rsidR="00FC045E" w:rsidRPr="00996FAF" w:rsidRDefault="00E73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4DB4">
                  <w:rPr>
                    <w:rFonts w:ascii="Arial" w:hAnsi="Arial" w:cs="Arial"/>
                    <w:color w:val="auto"/>
                  </w:rPr>
                  <w:t>Compliant</w:t>
                </w:r>
              </w:sdtContent>
            </w:sdt>
            <w:r w:rsidR="00044887" w:rsidRPr="00996FAF">
              <w:rPr>
                <w:rFonts w:ascii="Arial" w:hAnsi="Arial" w:cs="Arial"/>
                <w:color w:val="0000FF"/>
              </w:rPr>
              <w:t xml:space="preserve"> </w:t>
            </w:r>
          </w:p>
        </w:tc>
      </w:tr>
    </w:tbl>
    <w:p w14:paraId="19082808" w14:textId="77777777" w:rsidR="00D87E7C" w:rsidRDefault="00044887" w:rsidP="00D87E7C">
      <w:pPr>
        <w:pStyle w:val="Heading20"/>
      </w:pPr>
      <w:r w:rsidRPr="00996FAF">
        <w:t>Findings</w:t>
      </w:r>
    </w:p>
    <w:p w14:paraId="5C5B9CA3" w14:textId="02AB25C0" w:rsidR="006C30F2" w:rsidRDefault="006C30F2" w:rsidP="006C30F2">
      <w:pPr>
        <w:rPr>
          <w:rFonts w:ascii="Arial" w:hAnsi="Arial" w:cs="Arial"/>
          <w:color w:val="auto"/>
        </w:rPr>
      </w:pPr>
      <w:r w:rsidRPr="00CC2000">
        <w:rPr>
          <w:rFonts w:ascii="Arial" w:hAnsi="Arial" w:cs="Arial"/>
          <w:color w:val="auto"/>
        </w:rPr>
        <w:t xml:space="preserve">The service was found Non-compliant in Standard </w:t>
      </w:r>
      <w:r w:rsidR="00067AE5">
        <w:rPr>
          <w:rFonts w:ascii="Arial" w:hAnsi="Arial" w:cs="Arial"/>
          <w:color w:val="auto"/>
        </w:rPr>
        <w:t>3</w:t>
      </w:r>
      <w:r w:rsidRPr="00CC2000">
        <w:rPr>
          <w:rFonts w:ascii="Arial" w:hAnsi="Arial" w:cs="Arial"/>
          <w:color w:val="auto"/>
        </w:rPr>
        <w:t xml:space="preserve"> in relation to Requirements </w:t>
      </w:r>
      <w:r w:rsidR="00067AE5">
        <w:rPr>
          <w:rFonts w:ascii="Arial" w:hAnsi="Arial" w:cs="Arial"/>
          <w:color w:val="auto"/>
        </w:rPr>
        <w:t>3</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sidR="00067AE5">
        <w:rPr>
          <w:rFonts w:ascii="Arial" w:hAnsi="Arial" w:cs="Arial"/>
          <w:color w:val="auto"/>
        </w:rPr>
        <w:t>, 3</w:t>
      </w:r>
      <w:r w:rsidR="00067AE5" w:rsidRPr="00996FAF">
        <w:rPr>
          <w:rFonts w:ascii="Arial" w:hAnsi="Arial" w:cs="Arial"/>
          <w:color w:val="auto"/>
        </w:rPr>
        <w:t>(3)(</w:t>
      </w:r>
      <w:r w:rsidR="00A8370B">
        <w:rPr>
          <w:rFonts w:ascii="Arial" w:hAnsi="Arial" w:cs="Arial"/>
          <w:color w:val="auto"/>
        </w:rPr>
        <w:t>b</w:t>
      </w:r>
      <w:r w:rsidR="00A8370B" w:rsidRPr="00996FAF">
        <w:rPr>
          <w:rFonts w:ascii="Arial" w:hAnsi="Arial" w:cs="Arial"/>
          <w:color w:val="auto"/>
        </w:rPr>
        <w:t>)</w:t>
      </w:r>
      <w:r w:rsidR="00A8370B">
        <w:rPr>
          <w:rFonts w:ascii="Arial" w:hAnsi="Arial" w:cs="Arial"/>
          <w:color w:val="auto"/>
        </w:rPr>
        <w:t xml:space="preserve"> and</w:t>
      </w:r>
      <w:r>
        <w:rPr>
          <w:rFonts w:ascii="Arial" w:hAnsi="Arial" w:cs="Arial"/>
          <w:color w:val="auto"/>
        </w:rPr>
        <w:t xml:space="preserve"> </w:t>
      </w:r>
      <w:r w:rsidR="001A68CC">
        <w:rPr>
          <w:rFonts w:ascii="Arial" w:hAnsi="Arial" w:cs="Arial"/>
          <w:color w:val="auto"/>
        </w:rPr>
        <w:t>3</w:t>
      </w:r>
      <w:r w:rsidRPr="00996FAF">
        <w:rPr>
          <w:rFonts w:ascii="Arial" w:hAnsi="Arial" w:cs="Arial"/>
          <w:color w:val="auto"/>
        </w:rPr>
        <w:t>(3)(</w:t>
      </w:r>
      <w:r w:rsidR="001A68CC">
        <w:rPr>
          <w:rFonts w:ascii="Arial" w:hAnsi="Arial" w:cs="Arial"/>
          <w:color w:val="auto"/>
        </w:rPr>
        <w:t>g</w:t>
      </w:r>
      <w:r w:rsidRPr="00996FAF">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July 2022</w:t>
      </w:r>
      <w:r w:rsidRPr="00CC2000">
        <w:rPr>
          <w:rFonts w:ascii="Arial" w:hAnsi="Arial" w:cs="Arial"/>
          <w:szCs w:val="22"/>
        </w:rPr>
        <w:t xml:space="preserve"> </w:t>
      </w:r>
      <w:r w:rsidRPr="00CC2000">
        <w:rPr>
          <w:rFonts w:ascii="Arial" w:hAnsi="Arial" w:cs="Arial"/>
          <w:color w:val="auto"/>
        </w:rPr>
        <w:t>where it was unable to demonstrate:</w:t>
      </w:r>
    </w:p>
    <w:p w14:paraId="4194FBD2" w14:textId="1C736FC1" w:rsidR="006C30F2" w:rsidRPr="007869A1" w:rsidRDefault="005964AA" w:rsidP="006C30F2">
      <w:pPr>
        <w:pStyle w:val="ListParagraph"/>
        <w:numPr>
          <w:ilvl w:val="0"/>
          <w:numId w:val="13"/>
        </w:numPr>
        <w:rPr>
          <w:rFonts w:ascii="Arial" w:hAnsi="Arial" w:cs="Arial"/>
          <w:color w:val="auto"/>
        </w:rPr>
      </w:pPr>
      <w:r>
        <w:rPr>
          <w:rFonts w:ascii="Arial" w:hAnsi="Arial" w:cs="Arial"/>
        </w:rPr>
        <w:t>E</w:t>
      </w:r>
      <w:r w:rsidR="009600B1" w:rsidRPr="007869A1">
        <w:rPr>
          <w:rFonts w:ascii="Arial" w:hAnsi="Arial" w:cs="Arial"/>
        </w:rPr>
        <w:t xml:space="preserve">ach consumer </w:t>
      </w:r>
      <w:r w:rsidR="009317A7" w:rsidRPr="007869A1">
        <w:rPr>
          <w:rFonts w:ascii="Arial" w:hAnsi="Arial" w:cs="Arial"/>
        </w:rPr>
        <w:t>received</w:t>
      </w:r>
      <w:r w:rsidR="009600B1" w:rsidRPr="007869A1">
        <w:rPr>
          <w:rFonts w:ascii="Arial" w:hAnsi="Arial" w:cs="Arial"/>
        </w:rPr>
        <w:t xml:space="preserve"> </w:t>
      </w:r>
      <w:r w:rsidR="009317A7" w:rsidRPr="007869A1">
        <w:rPr>
          <w:rFonts w:ascii="Arial" w:hAnsi="Arial" w:cs="Arial"/>
        </w:rPr>
        <w:t xml:space="preserve">best practice </w:t>
      </w:r>
      <w:r w:rsidR="009600B1" w:rsidRPr="007869A1">
        <w:rPr>
          <w:rFonts w:ascii="Arial" w:hAnsi="Arial" w:cs="Arial"/>
        </w:rPr>
        <w:t>personal and clinical care in relation to restrictive practices and pain management</w:t>
      </w:r>
      <w:r w:rsidR="001A35B8">
        <w:rPr>
          <w:rFonts w:ascii="Arial" w:hAnsi="Arial" w:cs="Arial"/>
        </w:rPr>
        <w:t>.</w:t>
      </w:r>
    </w:p>
    <w:p w14:paraId="04B462D9" w14:textId="13930D57" w:rsidR="009317A7" w:rsidRPr="007869A1" w:rsidRDefault="005964AA" w:rsidP="006C30F2">
      <w:pPr>
        <w:pStyle w:val="ListParagraph"/>
        <w:numPr>
          <w:ilvl w:val="0"/>
          <w:numId w:val="13"/>
        </w:numPr>
        <w:rPr>
          <w:rFonts w:ascii="Arial" w:hAnsi="Arial" w:cs="Arial"/>
          <w:color w:val="auto"/>
        </w:rPr>
      </w:pPr>
      <w:r>
        <w:rPr>
          <w:rFonts w:ascii="Arial" w:hAnsi="Arial" w:cs="Arial"/>
        </w:rPr>
        <w:t>E</w:t>
      </w:r>
      <w:r w:rsidR="009317A7" w:rsidRPr="007869A1">
        <w:rPr>
          <w:rFonts w:ascii="Arial" w:hAnsi="Arial" w:cs="Arial"/>
        </w:rPr>
        <w:t>ffective management of high impact or high prevalence risk</w:t>
      </w:r>
      <w:r w:rsidR="00364713" w:rsidRPr="007869A1">
        <w:rPr>
          <w:rFonts w:ascii="Arial" w:hAnsi="Arial" w:cs="Arial"/>
        </w:rPr>
        <w:t>s</w:t>
      </w:r>
      <w:r w:rsidR="009317A7" w:rsidRPr="007869A1">
        <w:rPr>
          <w:rFonts w:ascii="Arial" w:hAnsi="Arial" w:cs="Arial"/>
        </w:rPr>
        <w:t xml:space="preserve">, </w:t>
      </w:r>
      <w:r w:rsidR="00364713" w:rsidRPr="007869A1">
        <w:rPr>
          <w:rFonts w:ascii="Arial" w:hAnsi="Arial" w:cs="Arial"/>
        </w:rPr>
        <w:t>associated with</w:t>
      </w:r>
      <w:r w:rsidR="009317A7" w:rsidRPr="007869A1">
        <w:rPr>
          <w:rFonts w:ascii="Arial" w:hAnsi="Arial" w:cs="Arial"/>
        </w:rPr>
        <w:t xml:space="preserve"> pain and wound management</w:t>
      </w:r>
      <w:r w:rsidR="001A35B8">
        <w:rPr>
          <w:rFonts w:ascii="Arial" w:hAnsi="Arial" w:cs="Arial"/>
        </w:rPr>
        <w:t>.</w:t>
      </w:r>
    </w:p>
    <w:p w14:paraId="12877BFF" w14:textId="6B292B66" w:rsidR="00744F1D" w:rsidRPr="007869A1" w:rsidRDefault="005964AA" w:rsidP="006C30F2">
      <w:pPr>
        <w:pStyle w:val="ListParagraph"/>
        <w:numPr>
          <w:ilvl w:val="0"/>
          <w:numId w:val="13"/>
        </w:numPr>
        <w:rPr>
          <w:rFonts w:ascii="Arial" w:hAnsi="Arial" w:cs="Arial"/>
        </w:rPr>
      </w:pPr>
      <w:r>
        <w:rPr>
          <w:rFonts w:ascii="Arial" w:hAnsi="Arial" w:cs="Arial"/>
        </w:rPr>
        <w:t>E</w:t>
      </w:r>
      <w:r w:rsidR="00044F80" w:rsidRPr="007869A1">
        <w:rPr>
          <w:rFonts w:ascii="Arial" w:hAnsi="Arial" w:cs="Arial"/>
        </w:rPr>
        <w:t xml:space="preserve">ffective </w:t>
      </w:r>
      <w:r w:rsidR="00744F1D" w:rsidRPr="007869A1">
        <w:rPr>
          <w:rFonts w:ascii="Arial" w:hAnsi="Arial" w:cs="Arial"/>
        </w:rPr>
        <w:t>standard and transmission based precautions to prevent and control infection</w:t>
      </w:r>
      <w:r w:rsidR="001A35B8">
        <w:rPr>
          <w:rFonts w:ascii="Arial" w:hAnsi="Arial" w:cs="Arial"/>
        </w:rPr>
        <w:t>.</w:t>
      </w:r>
    </w:p>
    <w:p w14:paraId="0B8D82A1" w14:textId="653A8EDC" w:rsidR="006C30F2" w:rsidRPr="00744F1D" w:rsidRDefault="006C30F2" w:rsidP="00744F1D">
      <w:pPr>
        <w:rPr>
          <w:rFonts w:ascii="Arial" w:hAnsi="Arial" w:cs="Arial"/>
        </w:rPr>
      </w:pPr>
      <w:r w:rsidRPr="00744F1D">
        <w:rPr>
          <w:rFonts w:ascii="Arial" w:hAnsi="Arial" w:cs="Arial"/>
        </w:rPr>
        <w:t>At the April 2023 assessment contact, the Assessment Team found the service had implemented improvements to address the deficits identified at the previous site audit.</w:t>
      </w:r>
    </w:p>
    <w:p w14:paraId="58D0C3E4" w14:textId="2E324BBB" w:rsidR="00ED1B93" w:rsidRPr="00364713" w:rsidRDefault="005B0ED0" w:rsidP="006C30F2">
      <w:pPr>
        <w:rPr>
          <w:rFonts w:ascii="Arial" w:hAnsi="Arial" w:cs="Arial"/>
        </w:rPr>
      </w:pPr>
      <w:r w:rsidRPr="00364713">
        <w:rPr>
          <w:rFonts w:ascii="Arial" w:hAnsi="Arial" w:cs="Arial"/>
        </w:rPr>
        <w:t xml:space="preserve">Consumers and representatives were satisfied with how the consumer’s pain was managed by the service. </w:t>
      </w:r>
      <w:r w:rsidR="001A1E73" w:rsidRPr="00364713">
        <w:rPr>
          <w:rFonts w:ascii="Arial" w:hAnsi="Arial" w:cs="Arial"/>
        </w:rPr>
        <w:t xml:space="preserve">Care planning documents detailed </w:t>
      </w:r>
      <w:r w:rsidR="00CB7717" w:rsidRPr="00364713">
        <w:rPr>
          <w:rFonts w:ascii="Arial" w:hAnsi="Arial" w:cs="Arial"/>
        </w:rPr>
        <w:t xml:space="preserve">ongoing assessment, monitoring and evaluation of care </w:t>
      </w:r>
      <w:r w:rsidR="001A1E73" w:rsidRPr="00364713">
        <w:rPr>
          <w:rFonts w:ascii="Arial" w:hAnsi="Arial" w:cs="Arial"/>
        </w:rPr>
        <w:t>in collaboration with specialist services.</w:t>
      </w:r>
      <w:r w:rsidR="00180E0E" w:rsidRPr="00364713">
        <w:rPr>
          <w:rFonts w:ascii="Arial" w:hAnsi="Arial" w:cs="Arial"/>
        </w:rPr>
        <w:t xml:space="preserve"> </w:t>
      </w:r>
      <w:r w:rsidR="00A049CA" w:rsidRPr="00364713">
        <w:rPr>
          <w:rFonts w:ascii="Arial" w:hAnsi="Arial" w:cs="Arial"/>
        </w:rPr>
        <w:t>Staff demonstrated a sound knowledge of consumer’s</w:t>
      </w:r>
      <w:r w:rsidRPr="00364713">
        <w:rPr>
          <w:rFonts w:ascii="Arial" w:hAnsi="Arial" w:cs="Arial"/>
        </w:rPr>
        <w:t xml:space="preserve"> non-pharmacological</w:t>
      </w:r>
      <w:r w:rsidR="00A049CA" w:rsidRPr="00364713">
        <w:rPr>
          <w:rFonts w:ascii="Arial" w:hAnsi="Arial" w:cs="Arial"/>
        </w:rPr>
        <w:t xml:space="preserve"> pain management</w:t>
      </w:r>
      <w:r w:rsidRPr="00364713">
        <w:rPr>
          <w:rFonts w:ascii="Arial" w:hAnsi="Arial" w:cs="Arial"/>
        </w:rPr>
        <w:t xml:space="preserve"> strategies</w:t>
      </w:r>
      <w:r w:rsidR="00A049CA" w:rsidRPr="00364713">
        <w:rPr>
          <w:rFonts w:ascii="Arial" w:hAnsi="Arial" w:cs="Arial"/>
        </w:rPr>
        <w:t xml:space="preserve"> that aligned with the consumers assessed care needs.</w:t>
      </w:r>
      <w:r w:rsidR="00A504C9" w:rsidRPr="00364713">
        <w:rPr>
          <w:rFonts w:ascii="Arial" w:hAnsi="Arial" w:cs="Arial"/>
        </w:rPr>
        <w:t xml:space="preserve"> </w:t>
      </w:r>
      <w:r w:rsidRPr="00364713">
        <w:rPr>
          <w:rFonts w:ascii="Arial" w:hAnsi="Arial" w:cs="Arial"/>
        </w:rPr>
        <w:t>Consumers subject to restrictive practices had personalised behaviour support plans in place, with evidence of informed consent and ongoing medical review.</w:t>
      </w:r>
      <w:r w:rsidR="009572E6">
        <w:rPr>
          <w:rFonts w:ascii="Arial" w:hAnsi="Arial" w:cs="Arial"/>
        </w:rPr>
        <w:t xml:space="preserve"> </w:t>
      </w:r>
      <w:r w:rsidR="009572E6" w:rsidRPr="00364713">
        <w:rPr>
          <w:rFonts w:ascii="Arial" w:hAnsi="Arial" w:cs="Arial"/>
          <w:iCs/>
          <w:color w:val="auto"/>
          <w:szCs w:val="22"/>
        </w:rPr>
        <w:t xml:space="preserve">The </w:t>
      </w:r>
      <w:r w:rsidR="00A8370B" w:rsidRPr="00364713">
        <w:rPr>
          <w:rFonts w:ascii="Arial" w:hAnsi="Arial" w:cs="Arial"/>
          <w:iCs/>
          <w:color w:val="auto"/>
          <w:szCs w:val="22"/>
        </w:rPr>
        <w:t>service</w:t>
      </w:r>
      <w:r w:rsidR="009572E6" w:rsidRPr="00364713">
        <w:rPr>
          <w:rFonts w:ascii="Arial" w:hAnsi="Arial" w:cs="Arial"/>
          <w:iCs/>
          <w:color w:val="auto"/>
          <w:szCs w:val="22"/>
        </w:rPr>
        <w:t xml:space="preserve"> demonstrated it had reviewed its clinical processes and delivered training to staff in relation to restrictive practices</w:t>
      </w:r>
      <w:r w:rsidR="005964AA">
        <w:rPr>
          <w:rFonts w:ascii="Arial" w:hAnsi="Arial" w:cs="Arial"/>
          <w:iCs/>
          <w:color w:val="auto"/>
          <w:szCs w:val="22"/>
        </w:rPr>
        <w:t>,</w:t>
      </w:r>
      <w:r w:rsidR="009572E6" w:rsidRPr="00364713">
        <w:rPr>
          <w:rFonts w:ascii="Arial" w:hAnsi="Arial" w:cs="Arial"/>
          <w:iCs/>
          <w:color w:val="auto"/>
          <w:szCs w:val="22"/>
        </w:rPr>
        <w:t xml:space="preserve"> and pain assessment and monitoring.</w:t>
      </w:r>
    </w:p>
    <w:p w14:paraId="65D530B1" w14:textId="62788BF3" w:rsidR="00CC0DAC" w:rsidRDefault="00592614" w:rsidP="00CC0DAC">
      <w:pPr>
        <w:pStyle w:val="NormalArial"/>
        <w:rPr>
          <w:szCs w:val="22"/>
        </w:rPr>
      </w:pPr>
      <w:r>
        <w:rPr>
          <w:iCs/>
          <w:color w:val="auto"/>
          <w:szCs w:val="22"/>
        </w:rPr>
        <w:t>The serv</w:t>
      </w:r>
      <w:r w:rsidR="009572E6">
        <w:rPr>
          <w:iCs/>
          <w:color w:val="auto"/>
          <w:szCs w:val="22"/>
        </w:rPr>
        <w:t>ice demonstrated it</w:t>
      </w:r>
      <w:r>
        <w:rPr>
          <w:iCs/>
          <w:color w:val="auto"/>
          <w:szCs w:val="22"/>
        </w:rPr>
        <w:t xml:space="preserve"> engaged a wound consultant to review</w:t>
      </w:r>
      <w:r w:rsidR="007E753E">
        <w:rPr>
          <w:iCs/>
          <w:color w:val="auto"/>
          <w:szCs w:val="22"/>
        </w:rPr>
        <w:t xml:space="preserve"> all wounds at the service and provide recommendations.</w:t>
      </w:r>
      <w:r w:rsidR="00F16BEE">
        <w:rPr>
          <w:iCs/>
          <w:color w:val="auto"/>
          <w:szCs w:val="22"/>
        </w:rPr>
        <w:t xml:space="preserve"> Review of consumer documentation demonstrated</w:t>
      </w:r>
      <w:r w:rsidR="007E753E">
        <w:rPr>
          <w:iCs/>
          <w:color w:val="auto"/>
          <w:szCs w:val="22"/>
        </w:rPr>
        <w:t xml:space="preserve"> all recommendations were being followed in practice. </w:t>
      </w:r>
      <w:r w:rsidR="00975178">
        <w:rPr>
          <w:iCs/>
          <w:color w:val="auto"/>
          <w:szCs w:val="22"/>
        </w:rPr>
        <w:t xml:space="preserve">The </w:t>
      </w:r>
      <w:r w:rsidR="00A8370B">
        <w:rPr>
          <w:iCs/>
          <w:color w:val="auto"/>
          <w:szCs w:val="22"/>
        </w:rPr>
        <w:t>service</w:t>
      </w:r>
      <w:r w:rsidR="00975178">
        <w:rPr>
          <w:iCs/>
          <w:color w:val="auto"/>
          <w:szCs w:val="22"/>
        </w:rPr>
        <w:t xml:space="preserve"> demonstrated improved</w:t>
      </w:r>
      <w:r w:rsidR="00902641">
        <w:rPr>
          <w:iCs/>
          <w:color w:val="auto"/>
          <w:szCs w:val="22"/>
        </w:rPr>
        <w:t xml:space="preserve"> assessment and monitoring</w:t>
      </w:r>
      <w:r w:rsidR="00975178">
        <w:rPr>
          <w:iCs/>
          <w:color w:val="auto"/>
          <w:szCs w:val="22"/>
        </w:rPr>
        <w:t xml:space="preserve"> processes in relatio</w:t>
      </w:r>
      <w:r w:rsidR="00902641">
        <w:rPr>
          <w:iCs/>
          <w:color w:val="auto"/>
          <w:szCs w:val="22"/>
        </w:rPr>
        <w:t>n to weight loss</w:t>
      </w:r>
      <w:r w:rsidR="00CC0DAC">
        <w:rPr>
          <w:iCs/>
          <w:color w:val="auto"/>
          <w:szCs w:val="22"/>
        </w:rPr>
        <w:t xml:space="preserve">. </w:t>
      </w:r>
      <w:r w:rsidR="00CC0DAC" w:rsidRPr="00281644">
        <w:rPr>
          <w:rFonts w:eastAsia="Calibri"/>
        </w:rPr>
        <w:t>Care planning documents demonstrated risks are identified, assessed</w:t>
      </w:r>
      <w:r w:rsidR="00CC0DAC">
        <w:rPr>
          <w:rFonts w:eastAsia="Calibri"/>
        </w:rPr>
        <w:t xml:space="preserve"> </w:t>
      </w:r>
      <w:r w:rsidR="00CC0DAC" w:rsidRPr="00281644">
        <w:rPr>
          <w:rFonts w:eastAsia="Calibri"/>
        </w:rPr>
        <w:t xml:space="preserve">and include </w:t>
      </w:r>
      <w:r w:rsidR="00CC0DAC" w:rsidRPr="00281644">
        <w:rPr>
          <w:rFonts w:eastAsia="Arial"/>
          <w:color w:val="auto"/>
        </w:rPr>
        <w:t xml:space="preserve">individualised strategies and care interventions with review and monitoring </w:t>
      </w:r>
      <w:r w:rsidR="00CC0DAC">
        <w:rPr>
          <w:rFonts w:eastAsia="Arial"/>
          <w:color w:val="auto"/>
        </w:rPr>
        <w:t xml:space="preserve">to </w:t>
      </w:r>
      <w:r w:rsidR="00CC0DAC" w:rsidRPr="00281644">
        <w:rPr>
          <w:rFonts w:eastAsia="Arial"/>
          <w:color w:val="auto"/>
        </w:rPr>
        <w:t>minimise and manage the risks</w:t>
      </w:r>
      <w:r w:rsidR="00CC0DAC" w:rsidRPr="00281644">
        <w:rPr>
          <w:color w:val="auto"/>
          <w:szCs w:val="22"/>
        </w:rPr>
        <w:t xml:space="preserve">. Staff demonstrated an understanding of the high impact and high prevalence risks associated with each consumer </w:t>
      </w:r>
      <w:r w:rsidR="00CC0DAC" w:rsidRPr="00281644">
        <w:rPr>
          <w:color w:val="auto"/>
          <w:szCs w:val="22"/>
        </w:rPr>
        <w:lastRenderedPageBreak/>
        <w:t>and the</w:t>
      </w:r>
      <w:r w:rsidR="00CC0DAC">
        <w:rPr>
          <w:color w:val="auto"/>
          <w:szCs w:val="22"/>
        </w:rPr>
        <w:t xml:space="preserve"> assessed</w:t>
      </w:r>
      <w:r w:rsidR="00CC0DAC" w:rsidRPr="00281644">
        <w:rPr>
          <w:color w:val="auto"/>
          <w:szCs w:val="22"/>
        </w:rPr>
        <w:t xml:space="preserve"> strategies</w:t>
      </w:r>
      <w:r w:rsidR="00CC0DAC">
        <w:rPr>
          <w:color w:val="auto"/>
          <w:szCs w:val="22"/>
        </w:rPr>
        <w:t xml:space="preserve"> </w:t>
      </w:r>
      <w:r w:rsidR="00CC0DAC" w:rsidRPr="00281644">
        <w:rPr>
          <w:color w:val="auto"/>
          <w:szCs w:val="22"/>
        </w:rPr>
        <w:t>to manage and minimise risk to the consumer</w:t>
      </w:r>
      <w:r w:rsidR="00CC0DAC">
        <w:rPr>
          <w:color w:val="auto"/>
          <w:szCs w:val="22"/>
        </w:rPr>
        <w:t>.</w:t>
      </w:r>
      <w:r w:rsidR="007054B1" w:rsidRPr="007054B1">
        <w:rPr>
          <w:iCs/>
          <w:color w:val="auto"/>
          <w:szCs w:val="22"/>
        </w:rPr>
        <w:t xml:space="preserve"> </w:t>
      </w:r>
      <w:r w:rsidR="007054B1">
        <w:rPr>
          <w:iCs/>
          <w:color w:val="auto"/>
          <w:szCs w:val="22"/>
        </w:rPr>
        <w:t>Staff have received education and training in high impact and high prevalence risks.</w:t>
      </w:r>
    </w:p>
    <w:p w14:paraId="2174B7D8" w14:textId="6ABC7074" w:rsidR="00180E0E" w:rsidRPr="00437C49" w:rsidRDefault="008F06C8" w:rsidP="006C30F2">
      <w:pPr>
        <w:rPr>
          <w:rFonts w:ascii="Arial" w:hAnsi="Arial" w:cs="Arial"/>
          <w:iCs/>
          <w:color w:val="auto"/>
          <w:szCs w:val="22"/>
        </w:rPr>
      </w:pPr>
      <w:r w:rsidRPr="00437C49">
        <w:rPr>
          <w:rFonts w:ascii="Arial" w:hAnsi="Arial" w:cs="Arial"/>
        </w:rPr>
        <w:t xml:space="preserve">The service demonstrated </w:t>
      </w:r>
      <w:r w:rsidR="00331F1B" w:rsidRPr="00437C49">
        <w:rPr>
          <w:rFonts w:ascii="Arial" w:hAnsi="Arial" w:cs="Arial"/>
          <w:color w:val="auto"/>
          <w:szCs w:val="22"/>
        </w:rPr>
        <w:t>it has an organisational outbreak management plan, infection control and antimicrobial stewardship policies in p</w:t>
      </w:r>
      <w:r w:rsidR="00437C49">
        <w:rPr>
          <w:rFonts w:ascii="Arial" w:hAnsi="Arial" w:cs="Arial"/>
          <w:color w:val="auto"/>
          <w:szCs w:val="22"/>
        </w:rPr>
        <w:t>la</w:t>
      </w:r>
      <w:r w:rsidR="00331F1B" w:rsidRPr="00437C49">
        <w:rPr>
          <w:rFonts w:ascii="Arial" w:hAnsi="Arial" w:cs="Arial"/>
          <w:color w:val="auto"/>
          <w:szCs w:val="22"/>
        </w:rPr>
        <w:t>ce to guide staff practice.</w:t>
      </w:r>
      <w:r w:rsidR="0080298D" w:rsidRPr="00437C49">
        <w:rPr>
          <w:rFonts w:ascii="Arial" w:hAnsi="Arial" w:cs="Arial"/>
        </w:rPr>
        <w:t xml:space="preserve"> Staff demonstrated knowledge and understanding of infection control practices to reduce the spread of infection as well as practices to promote </w:t>
      </w:r>
      <w:r w:rsidR="008B11F2" w:rsidRPr="00996FAF">
        <w:rPr>
          <w:rFonts w:ascii="Arial" w:hAnsi="Arial" w:cs="Arial"/>
        </w:rPr>
        <w:t>appropriate</w:t>
      </w:r>
      <w:r w:rsidR="00415E7F">
        <w:rPr>
          <w:rFonts w:ascii="Arial" w:hAnsi="Arial" w:cs="Arial"/>
        </w:rPr>
        <w:t xml:space="preserve"> use of</w:t>
      </w:r>
      <w:r w:rsidR="008B11F2" w:rsidRPr="00996FAF">
        <w:rPr>
          <w:rFonts w:ascii="Arial" w:hAnsi="Arial" w:cs="Arial"/>
        </w:rPr>
        <w:t xml:space="preserve"> </w:t>
      </w:r>
      <w:r w:rsidR="00415E7F">
        <w:rPr>
          <w:rFonts w:ascii="Arial" w:hAnsi="Arial" w:cs="Arial"/>
        </w:rPr>
        <w:t>antimicrobials</w:t>
      </w:r>
      <w:r w:rsidR="008B11F2">
        <w:rPr>
          <w:rFonts w:ascii="Arial" w:hAnsi="Arial" w:cs="Arial"/>
        </w:rPr>
        <w:t>.</w:t>
      </w:r>
      <w:r w:rsidR="007372D4">
        <w:rPr>
          <w:rFonts w:ascii="Arial" w:hAnsi="Arial" w:cs="Arial"/>
        </w:rPr>
        <w:t>.</w:t>
      </w:r>
      <w:r w:rsidR="0080298D" w:rsidRPr="00437C49">
        <w:rPr>
          <w:rFonts w:ascii="Arial" w:hAnsi="Arial" w:cs="Arial"/>
          <w:iCs/>
          <w:color w:val="auto"/>
          <w:szCs w:val="22"/>
        </w:rPr>
        <w:t xml:space="preserve"> Staff have completed training in infection control practices and antimicrobial stewardship. </w:t>
      </w:r>
      <w:r w:rsidR="0080298D" w:rsidRPr="00437C49">
        <w:rPr>
          <w:rFonts w:ascii="Arial" w:hAnsi="Arial" w:cs="Arial"/>
        </w:rPr>
        <w:t xml:space="preserve">The Assessment Team observed most staff wearing appropriate </w:t>
      </w:r>
      <w:r w:rsidR="0080298D" w:rsidRPr="00437C49">
        <w:rPr>
          <w:rFonts w:ascii="Arial" w:eastAsia="Calibri" w:hAnsi="Arial" w:cs="Arial"/>
        </w:rPr>
        <w:t>Personal Protective Equipment</w:t>
      </w:r>
      <w:r w:rsidR="0080298D" w:rsidRPr="00437C49">
        <w:rPr>
          <w:rFonts w:ascii="Arial" w:hAnsi="Arial" w:cs="Arial"/>
        </w:rPr>
        <w:t xml:space="preserve"> in line within current guidelines.</w:t>
      </w:r>
    </w:p>
    <w:p w14:paraId="4EFFD505" w14:textId="65B70DEB" w:rsidR="006C30F2" w:rsidRPr="00830C19" w:rsidRDefault="006C30F2" w:rsidP="006C30F2">
      <w:pPr>
        <w:rPr>
          <w:rFonts w:ascii="Arial" w:hAnsi="Arial" w:cs="Arial"/>
          <w:color w:val="auto"/>
        </w:rPr>
      </w:pPr>
      <w:r w:rsidRPr="00830C19">
        <w:rPr>
          <w:rFonts w:ascii="Arial" w:hAnsi="Arial" w:cs="Arial"/>
          <w:iCs/>
          <w:color w:val="auto"/>
          <w:szCs w:val="22"/>
        </w:rPr>
        <w:t xml:space="preserve">Based on the available evidence, summarised above, </w:t>
      </w:r>
      <w:r w:rsidRPr="00830C19">
        <w:rPr>
          <w:rFonts w:ascii="Arial" w:hAnsi="Arial" w:cs="Arial"/>
          <w:color w:val="auto"/>
          <w:lang w:val="en-US"/>
        </w:rPr>
        <w:t xml:space="preserve">I find </w:t>
      </w:r>
      <w:r w:rsidRPr="00830C19">
        <w:rPr>
          <w:rFonts w:ascii="Arial" w:hAnsi="Arial" w:cs="Arial"/>
        </w:rPr>
        <w:t xml:space="preserve">Requirements </w:t>
      </w:r>
      <w:r w:rsidR="007869A1">
        <w:rPr>
          <w:rFonts w:ascii="Arial" w:hAnsi="Arial" w:cs="Arial"/>
          <w:color w:val="auto"/>
        </w:rPr>
        <w:t>3</w:t>
      </w:r>
      <w:r w:rsidR="007869A1" w:rsidRPr="00996FAF">
        <w:rPr>
          <w:rFonts w:ascii="Arial" w:hAnsi="Arial" w:cs="Arial"/>
          <w:color w:val="auto"/>
        </w:rPr>
        <w:t>(3)(</w:t>
      </w:r>
      <w:r w:rsidR="007869A1">
        <w:rPr>
          <w:rFonts w:ascii="Arial" w:hAnsi="Arial" w:cs="Arial"/>
          <w:color w:val="auto"/>
        </w:rPr>
        <w:t>a</w:t>
      </w:r>
      <w:r w:rsidR="007869A1" w:rsidRPr="00996FAF">
        <w:rPr>
          <w:rFonts w:ascii="Arial" w:hAnsi="Arial" w:cs="Arial"/>
          <w:color w:val="auto"/>
        </w:rPr>
        <w:t>)</w:t>
      </w:r>
      <w:r w:rsidR="007869A1">
        <w:rPr>
          <w:rFonts w:ascii="Arial" w:hAnsi="Arial" w:cs="Arial"/>
          <w:color w:val="auto"/>
        </w:rPr>
        <w:t>, 3</w:t>
      </w:r>
      <w:r w:rsidR="007869A1" w:rsidRPr="00996FAF">
        <w:rPr>
          <w:rFonts w:ascii="Arial" w:hAnsi="Arial" w:cs="Arial"/>
          <w:color w:val="auto"/>
        </w:rPr>
        <w:t>(3)(</w:t>
      </w:r>
      <w:r w:rsidR="00A8370B">
        <w:rPr>
          <w:rFonts w:ascii="Arial" w:hAnsi="Arial" w:cs="Arial"/>
          <w:color w:val="auto"/>
        </w:rPr>
        <w:t>b</w:t>
      </w:r>
      <w:r w:rsidR="00A8370B" w:rsidRPr="00996FAF">
        <w:rPr>
          <w:rFonts w:ascii="Arial" w:hAnsi="Arial" w:cs="Arial"/>
          <w:color w:val="auto"/>
        </w:rPr>
        <w:t>)</w:t>
      </w:r>
      <w:r w:rsidR="00A8370B">
        <w:rPr>
          <w:rFonts w:ascii="Arial" w:hAnsi="Arial" w:cs="Arial"/>
          <w:color w:val="auto"/>
        </w:rPr>
        <w:t xml:space="preserve"> and</w:t>
      </w:r>
      <w:r w:rsidR="007869A1">
        <w:rPr>
          <w:rFonts w:ascii="Arial" w:hAnsi="Arial" w:cs="Arial"/>
          <w:color w:val="auto"/>
        </w:rPr>
        <w:t xml:space="preserve"> </w:t>
      </w:r>
      <w:r w:rsidR="007869A1" w:rsidRPr="007869A1">
        <w:rPr>
          <w:rFonts w:ascii="Arial" w:hAnsi="Arial" w:cs="Arial"/>
          <w:color w:val="auto"/>
        </w:rPr>
        <w:t xml:space="preserve">3(3)(g) </w:t>
      </w:r>
      <w:r w:rsidR="00132378">
        <w:rPr>
          <w:rFonts w:ascii="Arial" w:hAnsi="Arial" w:cs="Arial"/>
        </w:rPr>
        <w:t>are</w:t>
      </w:r>
      <w:r w:rsidRPr="007869A1">
        <w:rPr>
          <w:rFonts w:ascii="Arial" w:hAnsi="Arial" w:cs="Arial"/>
        </w:rPr>
        <w:t xml:space="preserve"> C</w:t>
      </w:r>
      <w:r w:rsidRPr="007869A1">
        <w:rPr>
          <w:rFonts w:ascii="Arial" w:hAnsi="Arial" w:cs="Arial"/>
          <w:color w:val="auto"/>
          <w:lang w:val="en-US"/>
        </w:rPr>
        <w:t>ompliant.</w:t>
      </w:r>
    </w:p>
    <w:p w14:paraId="19082809" w14:textId="62DD3C35" w:rsidR="002B0C90" w:rsidRPr="00262C0B" w:rsidRDefault="00044887" w:rsidP="0036130C">
      <w:pPr>
        <w:pStyle w:val="NormalArial"/>
      </w:pPr>
      <w:r>
        <w:br w:type="page"/>
      </w:r>
    </w:p>
    <w:p w14:paraId="1908280A"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7E47" w14:paraId="1908280D" w14:textId="77777777" w:rsidTr="001C5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908280B" w14:textId="77777777" w:rsidR="00FC045E" w:rsidRPr="00996FAF" w:rsidRDefault="0004488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908280C"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811" w14:textId="77777777" w:rsidTr="00C27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0E" w14:textId="77777777" w:rsidR="00FC045E" w:rsidRPr="00996FAF" w:rsidRDefault="0004488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08280F" w14:textId="77777777" w:rsidR="00FC045E" w:rsidRPr="00996FAF" w:rsidRDefault="000448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9082810" w14:textId="65AB9DE4" w:rsidR="00FC045E" w:rsidRPr="00996FAF" w:rsidRDefault="00E73D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643F6">
                  <w:rPr>
                    <w:rFonts w:ascii="Arial" w:hAnsi="Arial" w:cs="Arial"/>
                    <w:color w:val="auto"/>
                  </w:rPr>
                  <w:t>Compliant</w:t>
                </w:r>
              </w:sdtContent>
            </w:sdt>
            <w:r w:rsidR="00044887" w:rsidRPr="00996FAF">
              <w:rPr>
                <w:rFonts w:ascii="Arial" w:hAnsi="Arial" w:cs="Arial"/>
                <w:color w:val="0000FF"/>
              </w:rPr>
              <w:t xml:space="preserve"> </w:t>
            </w:r>
          </w:p>
        </w:tc>
      </w:tr>
      <w:tr w:rsidR="00C27E47" w14:paraId="19082828"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25" w14:textId="77777777" w:rsidR="00FC045E" w:rsidRPr="00996FAF" w:rsidRDefault="0004488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082826" w14:textId="77777777" w:rsidR="00FC045E" w:rsidRPr="00996FAF" w:rsidRDefault="000448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082827" w14:textId="215A3533" w:rsidR="00FC045E" w:rsidRPr="00996FAF" w:rsidRDefault="00E73D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43F6">
                  <w:rPr>
                    <w:rFonts w:ascii="Arial" w:hAnsi="Arial" w:cs="Arial"/>
                    <w:color w:val="auto"/>
                  </w:rPr>
                  <w:t>Compliant</w:t>
                </w:r>
              </w:sdtContent>
            </w:sdt>
            <w:r w:rsidR="00044887" w:rsidRPr="00996FAF">
              <w:rPr>
                <w:rFonts w:ascii="Arial" w:hAnsi="Arial" w:cs="Arial"/>
                <w:color w:val="0000FF"/>
              </w:rPr>
              <w:t xml:space="preserve"> </w:t>
            </w:r>
          </w:p>
        </w:tc>
      </w:tr>
    </w:tbl>
    <w:p w14:paraId="1908282D" w14:textId="77777777" w:rsidR="00D87E7C" w:rsidRDefault="00044887" w:rsidP="00D87E7C">
      <w:pPr>
        <w:pStyle w:val="Heading20"/>
      </w:pPr>
      <w:r w:rsidRPr="00996FAF">
        <w:t>Findings</w:t>
      </w:r>
    </w:p>
    <w:p w14:paraId="2E218225" w14:textId="782F8E75" w:rsidR="00D0217D" w:rsidRDefault="00D0217D" w:rsidP="00D0217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4</w:t>
      </w:r>
      <w:r w:rsidRPr="00CC2000">
        <w:rPr>
          <w:rFonts w:ascii="Arial" w:hAnsi="Arial" w:cs="Arial"/>
          <w:color w:val="auto"/>
        </w:rPr>
        <w:t xml:space="preserve"> in relation to Requirements </w:t>
      </w:r>
      <w:r>
        <w:rPr>
          <w:rFonts w:ascii="Arial" w:hAnsi="Arial" w:cs="Arial"/>
          <w:color w:val="auto"/>
        </w:rPr>
        <w:t>4</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and </w:t>
      </w:r>
      <w:r w:rsidR="009368F9">
        <w:rPr>
          <w:rFonts w:ascii="Arial" w:hAnsi="Arial" w:cs="Arial"/>
          <w:color w:val="auto"/>
        </w:rPr>
        <w:t>4</w:t>
      </w:r>
      <w:r w:rsidRPr="00996FAF">
        <w:rPr>
          <w:rFonts w:ascii="Arial" w:hAnsi="Arial" w:cs="Arial"/>
          <w:color w:val="auto"/>
        </w:rPr>
        <w:t>(3)(</w:t>
      </w:r>
      <w:r w:rsidR="009368F9">
        <w:rPr>
          <w:rFonts w:ascii="Arial" w:hAnsi="Arial" w:cs="Arial"/>
          <w:color w:val="auto"/>
        </w:rPr>
        <w:t>f</w:t>
      </w:r>
      <w:r w:rsidRPr="00996FAF">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July 2022</w:t>
      </w:r>
      <w:r w:rsidRPr="00CC2000">
        <w:rPr>
          <w:rFonts w:ascii="Arial" w:hAnsi="Arial" w:cs="Arial"/>
          <w:szCs w:val="22"/>
        </w:rPr>
        <w:t xml:space="preserve"> </w:t>
      </w:r>
      <w:r w:rsidRPr="00CC2000">
        <w:rPr>
          <w:rFonts w:ascii="Arial" w:hAnsi="Arial" w:cs="Arial"/>
          <w:color w:val="auto"/>
        </w:rPr>
        <w:t>where it was unable to demonstrate:</w:t>
      </w:r>
    </w:p>
    <w:p w14:paraId="38888C92" w14:textId="6573972E" w:rsidR="00A9548E" w:rsidRPr="00A9548E" w:rsidRDefault="00322A7E" w:rsidP="00A9548E">
      <w:pPr>
        <w:pStyle w:val="ListParagraph"/>
        <w:numPr>
          <w:ilvl w:val="0"/>
          <w:numId w:val="13"/>
        </w:numPr>
        <w:rPr>
          <w:rFonts w:ascii="Arial" w:hAnsi="Arial" w:cs="Arial"/>
          <w:color w:val="auto"/>
        </w:rPr>
      </w:pPr>
      <w:r>
        <w:rPr>
          <w:rFonts w:ascii="Arial" w:hAnsi="Arial" w:cs="Arial"/>
          <w:bCs/>
          <w:szCs w:val="22"/>
        </w:rPr>
        <w:t>S</w:t>
      </w:r>
      <w:r w:rsidR="00D6761B" w:rsidRPr="00D2645D">
        <w:rPr>
          <w:rFonts w:ascii="Arial" w:hAnsi="Arial" w:cs="Arial"/>
          <w:bCs/>
          <w:szCs w:val="22"/>
        </w:rPr>
        <w:t>afe and effective services and supports</w:t>
      </w:r>
      <w:r w:rsidR="00D2645D">
        <w:rPr>
          <w:rFonts w:ascii="Arial" w:hAnsi="Arial" w:cs="Arial"/>
          <w:bCs/>
          <w:szCs w:val="22"/>
        </w:rPr>
        <w:t xml:space="preserve"> of daily living</w:t>
      </w:r>
      <w:r w:rsidR="00D6761B" w:rsidRPr="00D2645D">
        <w:rPr>
          <w:rFonts w:ascii="Arial" w:hAnsi="Arial" w:cs="Arial"/>
          <w:bCs/>
          <w:szCs w:val="22"/>
        </w:rPr>
        <w:t xml:space="preserve"> that met </w:t>
      </w:r>
      <w:r>
        <w:rPr>
          <w:rFonts w:ascii="Arial" w:hAnsi="Arial" w:cs="Arial"/>
          <w:bCs/>
          <w:szCs w:val="22"/>
        </w:rPr>
        <w:t xml:space="preserve">each </w:t>
      </w:r>
      <w:r w:rsidR="00D6761B" w:rsidRPr="00D2645D">
        <w:rPr>
          <w:rFonts w:ascii="Arial" w:hAnsi="Arial" w:cs="Arial"/>
          <w:bCs/>
          <w:szCs w:val="22"/>
        </w:rPr>
        <w:t>consumers’ needs, goals and preferences</w:t>
      </w:r>
      <w:r w:rsidR="00097371">
        <w:rPr>
          <w:rFonts w:ascii="Arial" w:hAnsi="Arial" w:cs="Arial"/>
          <w:bCs/>
          <w:szCs w:val="22"/>
        </w:rPr>
        <w:t>.</w:t>
      </w:r>
    </w:p>
    <w:p w14:paraId="5697F8DA" w14:textId="67272691" w:rsidR="00D6761B" w:rsidRPr="00A9548E" w:rsidRDefault="00A9548E" w:rsidP="00A9548E">
      <w:pPr>
        <w:pStyle w:val="ListParagraph"/>
        <w:numPr>
          <w:ilvl w:val="0"/>
          <w:numId w:val="13"/>
        </w:numPr>
        <w:rPr>
          <w:rFonts w:ascii="Arial" w:hAnsi="Arial" w:cs="Arial"/>
          <w:color w:val="auto"/>
        </w:rPr>
      </w:pPr>
      <w:r>
        <w:rPr>
          <w:rFonts w:ascii="Arial" w:hAnsi="Arial" w:cs="Arial"/>
          <w:bCs/>
          <w:szCs w:val="22"/>
        </w:rPr>
        <w:t>M</w:t>
      </w:r>
      <w:r w:rsidR="00D2645D" w:rsidRPr="00A9548E">
        <w:rPr>
          <w:rFonts w:ascii="Arial" w:hAnsi="Arial" w:cs="Arial"/>
          <w:bCs/>
          <w:szCs w:val="22"/>
        </w:rPr>
        <w:t>eals were varied and of suitable quality and quantity</w:t>
      </w:r>
      <w:r w:rsidR="00322A7E">
        <w:rPr>
          <w:rFonts w:ascii="Arial" w:hAnsi="Arial" w:cs="Arial"/>
          <w:bCs/>
          <w:szCs w:val="22"/>
        </w:rPr>
        <w:t>.</w:t>
      </w:r>
    </w:p>
    <w:p w14:paraId="1EE240C5" w14:textId="77777777" w:rsidR="00D0217D" w:rsidRDefault="00D0217D" w:rsidP="00D0217D">
      <w:pPr>
        <w:rPr>
          <w:rFonts w:ascii="Arial" w:hAnsi="Arial" w:cs="Arial"/>
        </w:rPr>
      </w:pPr>
      <w:r w:rsidRPr="00AB2603">
        <w:rPr>
          <w:rFonts w:ascii="Arial" w:hAnsi="Arial" w:cs="Arial"/>
        </w:rPr>
        <w:t xml:space="preserve">At the </w:t>
      </w:r>
      <w:r>
        <w:rPr>
          <w:rFonts w:ascii="Arial" w:hAnsi="Arial" w:cs="Arial"/>
        </w:rPr>
        <w:t>April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1596E0F7" w14:textId="07E0DAD6" w:rsidR="00DD6F98" w:rsidRDefault="0075741E" w:rsidP="00D0217D">
      <w:pPr>
        <w:rPr>
          <w:rFonts w:ascii="Arial" w:eastAsia="Calibri" w:hAnsi="Arial" w:cs="Arial"/>
        </w:rPr>
      </w:pPr>
      <w:r w:rsidRPr="002A3078">
        <w:rPr>
          <w:rFonts w:ascii="Arial" w:eastAsia="Arial" w:hAnsi="Arial" w:cs="Arial"/>
          <w:color w:val="auto"/>
        </w:rPr>
        <w:t xml:space="preserve">Most consumers and representatives were satisfied with the supports of daily living the consumer receives </w:t>
      </w:r>
      <w:r w:rsidR="007D52FC" w:rsidRPr="002A3078">
        <w:rPr>
          <w:rFonts w:ascii="Arial" w:eastAsia="Arial" w:hAnsi="Arial" w:cs="Arial"/>
          <w:color w:val="auto"/>
        </w:rPr>
        <w:t>and the activities on offer at the service</w:t>
      </w:r>
      <w:r w:rsidR="009C022D" w:rsidRPr="002A3078">
        <w:rPr>
          <w:rFonts w:ascii="Arial" w:eastAsia="Arial" w:hAnsi="Arial" w:cs="Arial"/>
          <w:color w:val="auto"/>
        </w:rPr>
        <w:t xml:space="preserve">, </w:t>
      </w:r>
      <w:r w:rsidR="002664B3" w:rsidRPr="002A3078">
        <w:rPr>
          <w:rFonts w:ascii="Arial" w:eastAsia="Arial" w:hAnsi="Arial" w:cs="Arial"/>
          <w:color w:val="auto"/>
        </w:rPr>
        <w:t xml:space="preserve">providing </w:t>
      </w:r>
      <w:r w:rsidR="007D52FC" w:rsidRPr="002A3078">
        <w:rPr>
          <w:rFonts w:ascii="Arial" w:eastAsia="Arial" w:hAnsi="Arial" w:cs="Arial"/>
          <w:color w:val="auto"/>
        </w:rPr>
        <w:t>positive feedback about attending</w:t>
      </w:r>
      <w:r w:rsidR="002664B3" w:rsidRPr="002A3078">
        <w:rPr>
          <w:rFonts w:ascii="Arial" w:eastAsia="Arial" w:hAnsi="Arial" w:cs="Arial"/>
          <w:color w:val="auto"/>
        </w:rPr>
        <w:t xml:space="preserve"> bingo, bus trips and </w:t>
      </w:r>
      <w:r w:rsidR="007D52FC" w:rsidRPr="002A3078">
        <w:rPr>
          <w:rFonts w:ascii="Arial" w:eastAsia="Arial" w:hAnsi="Arial" w:cs="Arial"/>
          <w:color w:val="auto"/>
        </w:rPr>
        <w:t xml:space="preserve">concerts. </w:t>
      </w:r>
      <w:r w:rsidR="00E15B7D" w:rsidRPr="002A3078">
        <w:rPr>
          <w:rFonts w:ascii="Arial" w:eastAsia="Arial" w:hAnsi="Arial" w:cs="Arial"/>
          <w:color w:val="auto"/>
        </w:rPr>
        <w:t>While s</w:t>
      </w:r>
      <w:r w:rsidRPr="002A3078">
        <w:rPr>
          <w:rFonts w:ascii="Arial" w:eastAsia="Arial" w:hAnsi="Arial" w:cs="Arial"/>
          <w:color w:val="auto"/>
        </w:rPr>
        <w:t xml:space="preserve">ome consumers provided mixed feedback </w:t>
      </w:r>
      <w:r w:rsidR="00E15B7D" w:rsidRPr="002A3078">
        <w:rPr>
          <w:rFonts w:ascii="Arial" w:eastAsia="Arial" w:hAnsi="Arial" w:cs="Arial"/>
          <w:color w:val="auto"/>
        </w:rPr>
        <w:t xml:space="preserve">about </w:t>
      </w:r>
      <w:r w:rsidR="007D52FC" w:rsidRPr="002A3078">
        <w:rPr>
          <w:rFonts w:ascii="Arial" w:eastAsia="Arial" w:hAnsi="Arial" w:cs="Arial"/>
          <w:color w:val="auto"/>
        </w:rPr>
        <w:t xml:space="preserve">lifestyle </w:t>
      </w:r>
      <w:r w:rsidR="00A8370B" w:rsidRPr="002A3078">
        <w:rPr>
          <w:rFonts w:ascii="Arial" w:eastAsia="Arial" w:hAnsi="Arial" w:cs="Arial"/>
          <w:color w:val="auto"/>
        </w:rPr>
        <w:t>activities</w:t>
      </w:r>
      <w:r w:rsidR="00E15B7D" w:rsidRPr="002A3078">
        <w:rPr>
          <w:rFonts w:ascii="Arial" w:eastAsia="Arial" w:hAnsi="Arial" w:cs="Arial"/>
          <w:color w:val="auto"/>
        </w:rPr>
        <w:t>, they</w:t>
      </w:r>
      <w:r w:rsidR="009A5E2A" w:rsidRPr="002A3078">
        <w:rPr>
          <w:rFonts w:ascii="Arial" w:eastAsia="Arial" w:hAnsi="Arial" w:cs="Arial"/>
          <w:color w:val="auto"/>
        </w:rPr>
        <w:t xml:space="preserve"> also said </w:t>
      </w:r>
      <w:r w:rsidR="00E15B7D" w:rsidRPr="002A3078">
        <w:rPr>
          <w:rFonts w:ascii="Arial" w:eastAsia="Arial" w:hAnsi="Arial" w:cs="Arial"/>
          <w:color w:val="auto"/>
        </w:rPr>
        <w:t>they</w:t>
      </w:r>
      <w:r w:rsidR="009A5E2A" w:rsidRPr="002A3078">
        <w:rPr>
          <w:rFonts w:ascii="Arial" w:eastAsia="Arial" w:hAnsi="Arial" w:cs="Arial"/>
          <w:color w:val="auto"/>
        </w:rPr>
        <w:t xml:space="preserve"> choose not to participate in the</w:t>
      </w:r>
      <w:r w:rsidR="00360E82" w:rsidRPr="002A3078">
        <w:rPr>
          <w:rFonts w:ascii="Arial" w:eastAsia="Arial" w:hAnsi="Arial" w:cs="Arial"/>
          <w:color w:val="auto"/>
        </w:rPr>
        <w:t xml:space="preserve"> group</w:t>
      </w:r>
      <w:r w:rsidR="009A5E2A" w:rsidRPr="002A3078">
        <w:rPr>
          <w:rFonts w:ascii="Arial" w:eastAsia="Arial" w:hAnsi="Arial" w:cs="Arial"/>
          <w:color w:val="auto"/>
        </w:rPr>
        <w:t xml:space="preserve"> activities</w:t>
      </w:r>
      <w:r w:rsidR="00E15B7D" w:rsidRPr="002A3078">
        <w:rPr>
          <w:rFonts w:ascii="Arial" w:eastAsia="Arial" w:hAnsi="Arial" w:cs="Arial"/>
          <w:color w:val="auto"/>
        </w:rPr>
        <w:t>, and provided examples of other activities they</w:t>
      </w:r>
      <w:r w:rsidR="00360E82" w:rsidRPr="002A3078">
        <w:rPr>
          <w:rFonts w:ascii="Arial" w:eastAsia="Arial" w:hAnsi="Arial" w:cs="Arial"/>
          <w:color w:val="auto"/>
        </w:rPr>
        <w:t xml:space="preserve"> engage in. </w:t>
      </w:r>
      <w:r w:rsidR="00B5195E" w:rsidRPr="002A3078">
        <w:rPr>
          <w:rFonts w:ascii="Arial" w:eastAsia="Calibri" w:hAnsi="Arial" w:cs="Arial"/>
        </w:rPr>
        <w:t>Lifestyl</w:t>
      </w:r>
      <w:r w:rsidR="00360E82" w:rsidRPr="002A3078">
        <w:rPr>
          <w:rFonts w:ascii="Arial" w:eastAsia="Calibri" w:hAnsi="Arial" w:cs="Arial"/>
        </w:rPr>
        <w:t>e</w:t>
      </w:r>
      <w:r w:rsidR="00B5195E" w:rsidRPr="002A3078">
        <w:rPr>
          <w:rFonts w:ascii="Arial" w:eastAsia="Calibri" w:hAnsi="Arial" w:cs="Arial"/>
        </w:rPr>
        <w:t xml:space="preserve"> </w:t>
      </w:r>
      <w:r w:rsidR="00D15780" w:rsidRPr="002A3078">
        <w:rPr>
          <w:rFonts w:ascii="Arial" w:eastAsia="Calibri" w:hAnsi="Arial" w:cs="Arial"/>
        </w:rPr>
        <w:t>staff</w:t>
      </w:r>
      <w:r w:rsidR="00B5195E" w:rsidRPr="002A3078">
        <w:rPr>
          <w:rFonts w:ascii="Arial" w:eastAsia="Calibri" w:hAnsi="Arial" w:cs="Arial"/>
        </w:rPr>
        <w:t xml:space="preserve"> demonstrated understanding of the</w:t>
      </w:r>
      <w:r w:rsidR="001E34AB" w:rsidRPr="002A3078">
        <w:rPr>
          <w:rFonts w:ascii="Arial" w:eastAsia="Calibri" w:hAnsi="Arial" w:cs="Arial"/>
        </w:rPr>
        <w:t xml:space="preserve"> consumers individual needs and preferences and the</w:t>
      </w:r>
      <w:r w:rsidR="00B5195E" w:rsidRPr="002A3078">
        <w:rPr>
          <w:rFonts w:ascii="Arial" w:eastAsia="Calibri" w:hAnsi="Arial" w:cs="Arial"/>
        </w:rPr>
        <w:t xml:space="preserve"> services and activities available</w:t>
      </w:r>
      <w:r w:rsidR="008B6D43" w:rsidRPr="002A3078">
        <w:rPr>
          <w:rFonts w:ascii="Arial" w:eastAsia="Calibri" w:hAnsi="Arial" w:cs="Arial"/>
        </w:rPr>
        <w:t xml:space="preserve"> to optimise </w:t>
      </w:r>
      <w:r w:rsidR="00FB23B7">
        <w:rPr>
          <w:rFonts w:ascii="Arial" w:eastAsia="Calibri" w:hAnsi="Arial" w:cs="Arial"/>
        </w:rPr>
        <w:t xml:space="preserve">the </w:t>
      </w:r>
      <w:r w:rsidR="008B6D43" w:rsidRPr="002A3078">
        <w:rPr>
          <w:rFonts w:ascii="Arial" w:eastAsia="Calibri" w:hAnsi="Arial" w:cs="Arial"/>
        </w:rPr>
        <w:t>consumers independence and quality of life</w:t>
      </w:r>
      <w:r w:rsidR="001E34AB" w:rsidRPr="002A3078">
        <w:rPr>
          <w:rFonts w:ascii="Arial" w:eastAsia="Calibri" w:hAnsi="Arial" w:cs="Arial"/>
        </w:rPr>
        <w:t>.</w:t>
      </w:r>
      <w:r w:rsidR="002A3078" w:rsidRPr="002A3078">
        <w:rPr>
          <w:rFonts w:ascii="Arial" w:eastAsia="Calibri" w:hAnsi="Arial" w:cs="Arial"/>
        </w:rPr>
        <w:t xml:space="preserve"> </w:t>
      </w:r>
      <w:r w:rsidR="002A3078" w:rsidRPr="002A3078">
        <w:rPr>
          <w:rFonts w:ascii="Arial" w:hAnsi="Arial" w:cs="Arial"/>
          <w:iCs/>
          <w:color w:val="auto"/>
          <w:szCs w:val="22"/>
        </w:rPr>
        <w:t>Consumer documentation reflected all sampled consumers</w:t>
      </w:r>
      <w:r w:rsidR="00D129DA">
        <w:rPr>
          <w:rFonts w:ascii="Arial" w:hAnsi="Arial" w:cs="Arial"/>
          <w:iCs/>
          <w:color w:val="auto"/>
          <w:szCs w:val="22"/>
        </w:rPr>
        <w:t xml:space="preserve"> attendance and</w:t>
      </w:r>
      <w:r w:rsidR="002A3078" w:rsidRPr="002A3078">
        <w:rPr>
          <w:rFonts w:ascii="Arial" w:hAnsi="Arial" w:cs="Arial"/>
          <w:iCs/>
          <w:color w:val="auto"/>
          <w:szCs w:val="22"/>
        </w:rPr>
        <w:t xml:space="preserve"> participati</w:t>
      </w:r>
      <w:r w:rsidR="00D129DA">
        <w:rPr>
          <w:rFonts w:ascii="Arial" w:hAnsi="Arial" w:cs="Arial"/>
          <w:iCs/>
          <w:color w:val="auto"/>
          <w:szCs w:val="22"/>
        </w:rPr>
        <w:t>on</w:t>
      </w:r>
      <w:r w:rsidR="002A3078" w:rsidRPr="002A3078">
        <w:rPr>
          <w:rFonts w:ascii="Arial" w:hAnsi="Arial" w:cs="Arial"/>
          <w:iCs/>
          <w:color w:val="auto"/>
          <w:szCs w:val="22"/>
        </w:rPr>
        <w:t xml:space="preserve"> in activities, both group and individual, and their activities of interest and preferences. </w:t>
      </w:r>
      <w:r w:rsidR="007D52FC" w:rsidRPr="002A3078">
        <w:rPr>
          <w:rFonts w:ascii="Arial" w:hAnsi="Arial" w:cs="Arial"/>
          <w:iCs/>
          <w:color w:val="auto"/>
          <w:szCs w:val="22"/>
        </w:rPr>
        <w:t xml:space="preserve">The </w:t>
      </w:r>
      <w:r w:rsidR="00A8370B" w:rsidRPr="002A3078">
        <w:rPr>
          <w:rFonts w:ascii="Arial" w:hAnsi="Arial" w:cs="Arial"/>
          <w:iCs/>
          <w:color w:val="auto"/>
          <w:szCs w:val="22"/>
        </w:rPr>
        <w:t>service</w:t>
      </w:r>
      <w:r w:rsidR="007D52FC" w:rsidRPr="002A3078">
        <w:rPr>
          <w:rFonts w:ascii="Arial" w:hAnsi="Arial" w:cs="Arial"/>
          <w:iCs/>
          <w:color w:val="auto"/>
          <w:szCs w:val="22"/>
        </w:rPr>
        <w:t xml:space="preserve"> has</w:t>
      </w:r>
      <w:r w:rsidR="00BD407C" w:rsidRPr="002A3078">
        <w:rPr>
          <w:rFonts w:ascii="Arial" w:hAnsi="Arial" w:cs="Arial"/>
          <w:iCs/>
          <w:color w:val="auto"/>
          <w:szCs w:val="22"/>
        </w:rPr>
        <w:t xml:space="preserve"> appointed additional lifestyle staff and implemented new activities including one on one sessions. The lifestyle program is regularly reviewed </w:t>
      </w:r>
      <w:r w:rsidR="00E55AB9" w:rsidRPr="002A3078">
        <w:rPr>
          <w:rFonts w:ascii="Arial" w:hAnsi="Arial" w:cs="Arial"/>
          <w:iCs/>
          <w:color w:val="auto"/>
          <w:szCs w:val="22"/>
        </w:rPr>
        <w:t>and incorporate</w:t>
      </w:r>
      <w:r w:rsidR="00D15780" w:rsidRPr="002A3078">
        <w:rPr>
          <w:rFonts w:ascii="Arial" w:hAnsi="Arial" w:cs="Arial"/>
          <w:iCs/>
          <w:color w:val="auto"/>
          <w:szCs w:val="22"/>
        </w:rPr>
        <w:t>s consumer and representative feedback</w:t>
      </w:r>
      <w:r w:rsidR="00D129DA">
        <w:rPr>
          <w:rFonts w:ascii="Arial" w:hAnsi="Arial" w:cs="Arial"/>
          <w:iCs/>
          <w:color w:val="auto"/>
          <w:szCs w:val="22"/>
        </w:rPr>
        <w:t xml:space="preserve"> from resident and relative meetings and other sources</w:t>
      </w:r>
      <w:r w:rsidR="00D15780" w:rsidRPr="002A3078">
        <w:rPr>
          <w:rFonts w:ascii="Arial" w:hAnsi="Arial" w:cs="Arial"/>
          <w:iCs/>
          <w:color w:val="auto"/>
          <w:szCs w:val="22"/>
        </w:rPr>
        <w:t xml:space="preserve">. </w:t>
      </w:r>
      <w:r w:rsidR="002A3078" w:rsidRPr="002A3078">
        <w:rPr>
          <w:rFonts w:ascii="Arial" w:eastAsia="Calibri" w:hAnsi="Arial" w:cs="Arial"/>
        </w:rPr>
        <w:t>The Assessment Team observed consumers participating in activities during the assessment contact.</w:t>
      </w:r>
    </w:p>
    <w:p w14:paraId="063FDCA3" w14:textId="76275D06" w:rsidR="00705F56" w:rsidRPr="00654937" w:rsidRDefault="0019030C" w:rsidP="00705F56">
      <w:r w:rsidRPr="00C24BF2">
        <w:rPr>
          <w:rFonts w:ascii="Arial" w:hAnsi="Arial" w:cs="Arial"/>
          <w:bCs/>
          <w:szCs w:val="22"/>
        </w:rPr>
        <w:t>Most consumers and representatives expressed satisfaction with the variety, quality and quantity of the meals.</w:t>
      </w:r>
      <w:r w:rsidR="00E76AFB" w:rsidRPr="00C24BF2">
        <w:rPr>
          <w:rFonts w:ascii="Arial" w:hAnsi="Arial" w:cs="Arial"/>
          <w:bCs/>
          <w:szCs w:val="22"/>
        </w:rPr>
        <w:t xml:space="preserve"> </w:t>
      </w:r>
      <w:r w:rsidR="000A0B8E" w:rsidRPr="00C24BF2">
        <w:rPr>
          <w:rFonts w:ascii="Arial" w:hAnsi="Arial" w:cs="Arial"/>
          <w:bCs/>
          <w:szCs w:val="22"/>
        </w:rPr>
        <w:t>The service</w:t>
      </w:r>
      <w:r w:rsidR="009A1ACB" w:rsidRPr="00C24BF2">
        <w:rPr>
          <w:rFonts w:ascii="Arial" w:hAnsi="Arial" w:cs="Arial"/>
          <w:bCs/>
          <w:szCs w:val="22"/>
        </w:rPr>
        <w:t xml:space="preserve"> demonstrated</w:t>
      </w:r>
      <w:r w:rsidR="008C1ECB">
        <w:rPr>
          <w:rFonts w:ascii="Arial" w:hAnsi="Arial" w:cs="Arial"/>
          <w:bCs/>
          <w:szCs w:val="22"/>
        </w:rPr>
        <w:t xml:space="preserve"> it</w:t>
      </w:r>
      <w:r w:rsidR="000A0B8E" w:rsidRPr="00C24BF2">
        <w:rPr>
          <w:rFonts w:ascii="Arial" w:hAnsi="Arial" w:cs="Arial"/>
          <w:bCs/>
          <w:szCs w:val="22"/>
        </w:rPr>
        <w:t xml:space="preserve"> has processes in place to ensure </w:t>
      </w:r>
      <w:r w:rsidR="000A0B8E" w:rsidRPr="00C24BF2">
        <w:rPr>
          <w:rFonts w:ascii="Arial" w:hAnsi="Arial" w:cs="Arial"/>
          <w:color w:val="auto"/>
          <w:szCs w:val="22"/>
        </w:rPr>
        <w:t>consumers have input into</w:t>
      </w:r>
      <w:r w:rsidR="00BE074A">
        <w:rPr>
          <w:rFonts w:ascii="Arial" w:hAnsi="Arial" w:cs="Arial"/>
          <w:color w:val="auto"/>
          <w:szCs w:val="22"/>
        </w:rPr>
        <w:t xml:space="preserve"> the</w:t>
      </w:r>
      <w:r w:rsidR="000A0B8E" w:rsidRPr="00C24BF2">
        <w:rPr>
          <w:rFonts w:ascii="Arial" w:hAnsi="Arial" w:cs="Arial"/>
          <w:color w:val="auto"/>
          <w:szCs w:val="22"/>
        </w:rPr>
        <w:t xml:space="preserve"> menu</w:t>
      </w:r>
      <w:r w:rsidR="00DA1628" w:rsidRPr="00C24BF2">
        <w:rPr>
          <w:rFonts w:ascii="Arial" w:hAnsi="Arial" w:cs="Arial"/>
          <w:color w:val="auto"/>
          <w:szCs w:val="22"/>
        </w:rPr>
        <w:t>.</w:t>
      </w:r>
      <w:r w:rsidR="009A1ACB" w:rsidRPr="00C24BF2">
        <w:rPr>
          <w:rFonts w:ascii="Arial" w:hAnsi="Arial" w:cs="Arial"/>
          <w:color w:val="auto"/>
          <w:szCs w:val="22"/>
        </w:rPr>
        <w:t xml:space="preserve"> </w:t>
      </w:r>
      <w:r w:rsidR="00DA1628" w:rsidRPr="00C24BF2">
        <w:rPr>
          <w:rFonts w:ascii="Arial" w:hAnsi="Arial" w:cs="Arial"/>
          <w:bCs/>
          <w:szCs w:val="22"/>
        </w:rPr>
        <w:t>F</w:t>
      </w:r>
      <w:r w:rsidR="009A1ACB" w:rsidRPr="00C24BF2">
        <w:rPr>
          <w:rFonts w:ascii="Arial" w:hAnsi="Arial" w:cs="Arial"/>
          <w:bCs/>
          <w:szCs w:val="22"/>
        </w:rPr>
        <w:t>or</w:t>
      </w:r>
      <w:r w:rsidR="00DA1628" w:rsidRPr="00C24BF2">
        <w:rPr>
          <w:rFonts w:ascii="Arial" w:hAnsi="Arial" w:cs="Arial"/>
          <w:bCs/>
          <w:szCs w:val="22"/>
        </w:rPr>
        <w:t xml:space="preserve"> example, for the</w:t>
      </w:r>
      <w:r w:rsidR="009A1ACB" w:rsidRPr="00C24BF2">
        <w:rPr>
          <w:rFonts w:ascii="Arial" w:hAnsi="Arial" w:cs="Arial"/>
          <w:bCs/>
          <w:szCs w:val="22"/>
        </w:rPr>
        <w:t xml:space="preserve"> consumers who provided negative feedback in relation to the </w:t>
      </w:r>
      <w:r w:rsidR="008C1ECB">
        <w:rPr>
          <w:rFonts w:ascii="Arial" w:hAnsi="Arial" w:cs="Arial"/>
          <w:bCs/>
          <w:szCs w:val="22"/>
        </w:rPr>
        <w:t>meals</w:t>
      </w:r>
      <w:r w:rsidR="009A1ACB" w:rsidRPr="00C24BF2">
        <w:rPr>
          <w:rFonts w:ascii="Arial" w:hAnsi="Arial" w:cs="Arial"/>
          <w:bCs/>
          <w:szCs w:val="22"/>
        </w:rPr>
        <w:t xml:space="preserve">, </w:t>
      </w:r>
      <w:r w:rsidR="00DA1628" w:rsidRPr="00C24BF2">
        <w:rPr>
          <w:rFonts w:ascii="Arial" w:hAnsi="Arial" w:cs="Arial"/>
          <w:bCs/>
          <w:szCs w:val="22"/>
        </w:rPr>
        <w:t>management</w:t>
      </w:r>
      <w:r w:rsidR="009A1ACB" w:rsidRPr="00C24BF2">
        <w:rPr>
          <w:rFonts w:ascii="Arial" w:hAnsi="Arial" w:cs="Arial"/>
          <w:bCs/>
          <w:szCs w:val="22"/>
        </w:rPr>
        <w:t xml:space="preserve"> demonstrated </w:t>
      </w:r>
      <w:r w:rsidR="00DA1628" w:rsidRPr="00C24BF2">
        <w:rPr>
          <w:rFonts w:ascii="Arial" w:hAnsi="Arial" w:cs="Arial"/>
          <w:bCs/>
          <w:szCs w:val="22"/>
        </w:rPr>
        <w:t>they have</w:t>
      </w:r>
      <w:r w:rsidR="009A1ACB" w:rsidRPr="00C24BF2">
        <w:rPr>
          <w:rFonts w:ascii="Arial" w:hAnsi="Arial" w:cs="Arial"/>
          <w:bCs/>
          <w:szCs w:val="22"/>
        </w:rPr>
        <w:t xml:space="preserve"> </w:t>
      </w:r>
      <w:r w:rsidR="00DA1628" w:rsidRPr="00C24BF2">
        <w:rPr>
          <w:rFonts w:ascii="Arial" w:hAnsi="Arial" w:cs="Arial"/>
          <w:bCs/>
          <w:szCs w:val="22"/>
        </w:rPr>
        <w:t xml:space="preserve">obtained recipes from the consumers </w:t>
      </w:r>
      <w:r w:rsidR="00C24BF2" w:rsidRPr="00C24BF2">
        <w:rPr>
          <w:rFonts w:ascii="Arial" w:hAnsi="Arial" w:cs="Arial"/>
          <w:bCs/>
          <w:szCs w:val="22"/>
        </w:rPr>
        <w:t xml:space="preserve">and are working </w:t>
      </w:r>
      <w:r w:rsidR="00767251">
        <w:rPr>
          <w:rFonts w:ascii="Arial" w:hAnsi="Arial" w:cs="Arial"/>
          <w:bCs/>
          <w:szCs w:val="22"/>
        </w:rPr>
        <w:t>with the</w:t>
      </w:r>
      <w:r w:rsidR="0022588F">
        <w:rPr>
          <w:rFonts w:ascii="Arial" w:hAnsi="Arial" w:cs="Arial"/>
          <w:bCs/>
          <w:szCs w:val="22"/>
        </w:rPr>
        <w:t xml:space="preserve">m </w:t>
      </w:r>
      <w:r w:rsidR="00767251">
        <w:rPr>
          <w:rFonts w:ascii="Arial" w:hAnsi="Arial" w:cs="Arial"/>
          <w:bCs/>
          <w:szCs w:val="22"/>
        </w:rPr>
        <w:t>to</w:t>
      </w:r>
      <w:r w:rsidR="00C24BF2" w:rsidRPr="00C24BF2">
        <w:rPr>
          <w:rFonts w:ascii="Arial" w:hAnsi="Arial" w:cs="Arial"/>
          <w:bCs/>
          <w:szCs w:val="22"/>
        </w:rPr>
        <w:t xml:space="preserve"> collect ingredients </w:t>
      </w:r>
      <w:r w:rsidR="0022588F">
        <w:rPr>
          <w:rFonts w:ascii="Arial" w:hAnsi="Arial" w:cs="Arial"/>
          <w:bCs/>
          <w:szCs w:val="22"/>
        </w:rPr>
        <w:t>to</w:t>
      </w:r>
      <w:r w:rsidR="00DA1628" w:rsidRPr="00C24BF2">
        <w:rPr>
          <w:rFonts w:ascii="Arial" w:hAnsi="Arial" w:cs="Arial"/>
          <w:bCs/>
          <w:szCs w:val="22"/>
        </w:rPr>
        <w:t xml:space="preserve"> incorporat</w:t>
      </w:r>
      <w:r w:rsidR="00767251">
        <w:rPr>
          <w:rFonts w:ascii="Arial" w:hAnsi="Arial" w:cs="Arial"/>
          <w:bCs/>
          <w:szCs w:val="22"/>
        </w:rPr>
        <w:t>e</w:t>
      </w:r>
      <w:r w:rsidR="00C24BF2" w:rsidRPr="00C24BF2">
        <w:rPr>
          <w:rFonts w:ascii="Arial" w:hAnsi="Arial" w:cs="Arial"/>
          <w:bCs/>
          <w:szCs w:val="22"/>
        </w:rPr>
        <w:t xml:space="preserve"> the dishes</w:t>
      </w:r>
      <w:r w:rsidR="00DA1628" w:rsidRPr="00C24BF2">
        <w:rPr>
          <w:rFonts w:ascii="Arial" w:hAnsi="Arial" w:cs="Arial"/>
          <w:bCs/>
          <w:szCs w:val="22"/>
        </w:rPr>
        <w:t xml:space="preserve"> into the menu</w:t>
      </w:r>
      <w:r w:rsidR="00700573" w:rsidRPr="00C24BF2">
        <w:rPr>
          <w:rFonts w:ascii="Arial" w:hAnsi="Arial" w:cs="Arial"/>
        </w:rPr>
        <w:t xml:space="preserve">. </w:t>
      </w:r>
      <w:r w:rsidR="00700573" w:rsidRPr="00C24BF2">
        <w:rPr>
          <w:rFonts w:ascii="Arial" w:hAnsi="Arial" w:cs="Arial"/>
          <w:color w:val="auto"/>
        </w:rPr>
        <w:t xml:space="preserve">Staff described consumers are offered </w:t>
      </w:r>
      <w:r w:rsidR="005259B8" w:rsidRPr="00C24BF2">
        <w:rPr>
          <w:rFonts w:ascii="Arial" w:hAnsi="Arial" w:cs="Arial"/>
          <w:color w:val="auto"/>
        </w:rPr>
        <w:t>alternative</w:t>
      </w:r>
      <w:r w:rsidR="00700573" w:rsidRPr="00C24BF2">
        <w:rPr>
          <w:rFonts w:ascii="Arial" w:hAnsi="Arial" w:cs="Arial"/>
          <w:color w:val="auto"/>
        </w:rPr>
        <w:t xml:space="preserve"> meal</w:t>
      </w:r>
      <w:r w:rsidR="005259B8" w:rsidRPr="00C24BF2">
        <w:rPr>
          <w:rFonts w:ascii="Arial" w:hAnsi="Arial" w:cs="Arial"/>
          <w:color w:val="auto"/>
        </w:rPr>
        <w:t xml:space="preserve"> options if they do not like what is being offered.</w:t>
      </w:r>
      <w:r w:rsidR="00654937" w:rsidRPr="00C24BF2">
        <w:rPr>
          <w:rFonts w:ascii="Arial" w:hAnsi="Arial" w:cs="Arial"/>
        </w:rPr>
        <w:t xml:space="preserve"> </w:t>
      </w:r>
      <w:r w:rsidR="00C23D03" w:rsidRPr="00C24BF2">
        <w:rPr>
          <w:rFonts w:ascii="Arial" w:hAnsi="Arial" w:cs="Arial"/>
        </w:rPr>
        <w:t>Catering staff</w:t>
      </w:r>
      <w:r w:rsidR="00437DD2" w:rsidRPr="00C24BF2">
        <w:rPr>
          <w:rFonts w:ascii="Arial" w:hAnsi="Arial" w:cs="Arial"/>
        </w:rPr>
        <w:t xml:space="preserve"> </w:t>
      </w:r>
      <w:r w:rsidR="00D36999">
        <w:rPr>
          <w:rFonts w:ascii="Arial" w:hAnsi="Arial" w:cs="Arial"/>
        </w:rPr>
        <w:t>described how they keep</w:t>
      </w:r>
      <w:r w:rsidR="00437DD2" w:rsidRPr="00C24BF2">
        <w:rPr>
          <w:rFonts w:ascii="Arial" w:hAnsi="Arial" w:cs="Arial"/>
        </w:rPr>
        <w:t xml:space="preserve"> dietary folders </w:t>
      </w:r>
      <w:r w:rsidR="00D36999">
        <w:rPr>
          <w:rFonts w:ascii="Arial" w:hAnsi="Arial" w:cs="Arial"/>
        </w:rPr>
        <w:t xml:space="preserve">to </w:t>
      </w:r>
      <w:r w:rsidR="00437DD2" w:rsidRPr="00C24BF2">
        <w:rPr>
          <w:rFonts w:ascii="Arial" w:hAnsi="Arial" w:cs="Arial"/>
        </w:rPr>
        <w:t xml:space="preserve">ensure consumer dietary requirements are </w:t>
      </w:r>
      <w:r w:rsidR="00654937" w:rsidRPr="00C24BF2">
        <w:rPr>
          <w:rFonts w:ascii="Arial" w:hAnsi="Arial" w:cs="Arial"/>
        </w:rPr>
        <w:t>followed</w:t>
      </w:r>
      <w:r w:rsidR="00511CF1" w:rsidRPr="00C24BF2">
        <w:rPr>
          <w:rFonts w:ascii="Arial" w:hAnsi="Arial" w:cs="Arial"/>
        </w:rPr>
        <w:t>.</w:t>
      </w:r>
      <w:r w:rsidR="00426846" w:rsidRPr="00426846">
        <w:rPr>
          <w:bCs/>
        </w:rPr>
        <w:t xml:space="preserve"> </w:t>
      </w:r>
      <w:r w:rsidR="009442BF" w:rsidRPr="008B76A7">
        <w:rPr>
          <w:rFonts w:ascii="Arial" w:hAnsi="Arial" w:cs="Arial"/>
          <w:bCs/>
        </w:rPr>
        <w:t>Meeting</w:t>
      </w:r>
      <w:r w:rsidR="00295119" w:rsidRPr="008B76A7">
        <w:rPr>
          <w:rFonts w:ascii="Arial" w:hAnsi="Arial" w:cs="Arial"/>
          <w:bCs/>
        </w:rPr>
        <w:t xml:space="preserve"> minutes </w:t>
      </w:r>
      <w:r w:rsidR="009442BF" w:rsidRPr="008B76A7">
        <w:rPr>
          <w:rFonts w:ascii="Arial" w:hAnsi="Arial" w:cs="Arial"/>
          <w:bCs/>
        </w:rPr>
        <w:t>demonstrated</w:t>
      </w:r>
      <w:r w:rsidR="00295119" w:rsidRPr="008B76A7">
        <w:rPr>
          <w:rFonts w:ascii="Arial" w:hAnsi="Arial" w:cs="Arial"/>
          <w:bCs/>
        </w:rPr>
        <w:t xml:space="preserve"> there is a standing food focus agenda item where menu updates, planned actions and feedback </w:t>
      </w:r>
      <w:r w:rsidR="009442BF" w:rsidRPr="008B76A7">
        <w:rPr>
          <w:rFonts w:ascii="Arial" w:hAnsi="Arial" w:cs="Arial"/>
          <w:bCs/>
        </w:rPr>
        <w:t>are</w:t>
      </w:r>
      <w:r w:rsidR="00295119" w:rsidRPr="008B76A7">
        <w:rPr>
          <w:rFonts w:ascii="Arial" w:hAnsi="Arial" w:cs="Arial"/>
          <w:bCs/>
        </w:rPr>
        <w:t xml:space="preserve"> discussed</w:t>
      </w:r>
      <w:r w:rsidR="00511CF1" w:rsidRPr="008B76A7">
        <w:rPr>
          <w:rFonts w:ascii="Arial" w:hAnsi="Arial" w:cs="Arial"/>
          <w:bCs/>
        </w:rPr>
        <w:t>.</w:t>
      </w:r>
      <w:r w:rsidR="009442BF" w:rsidRPr="008B76A7">
        <w:rPr>
          <w:rFonts w:ascii="Arial" w:hAnsi="Arial" w:cs="Arial"/>
          <w:bCs/>
        </w:rPr>
        <w:t xml:space="preserve"> </w:t>
      </w:r>
      <w:r w:rsidR="00C94D52" w:rsidRPr="008B76A7">
        <w:rPr>
          <w:rFonts w:ascii="Arial" w:hAnsi="Arial" w:cs="Arial"/>
          <w:bCs/>
        </w:rPr>
        <w:t>F</w:t>
      </w:r>
      <w:r w:rsidR="00511CF1" w:rsidRPr="008B76A7">
        <w:rPr>
          <w:rFonts w:ascii="Arial" w:hAnsi="Arial" w:cs="Arial"/>
          <w:bCs/>
        </w:rPr>
        <w:t xml:space="preserve">eedback and complaints data </w:t>
      </w:r>
      <w:r w:rsidR="009442BF" w:rsidRPr="008B76A7">
        <w:rPr>
          <w:rFonts w:ascii="Arial" w:hAnsi="Arial" w:cs="Arial"/>
          <w:bCs/>
        </w:rPr>
        <w:t>demonstrated</w:t>
      </w:r>
      <w:r w:rsidR="00511CF1" w:rsidRPr="008B76A7">
        <w:rPr>
          <w:rFonts w:ascii="Arial" w:hAnsi="Arial" w:cs="Arial"/>
          <w:bCs/>
        </w:rPr>
        <w:t xml:space="preserve"> a </w:t>
      </w:r>
      <w:r w:rsidR="00633087">
        <w:rPr>
          <w:rFonts w:ascii="Arial" w:hAnsi="Arial" w:cs="Arial"/>
          <w:bCs/>
        </w:rPr>
        <w:t>decrease</w:t>
      </w:r>
      <w:r w:rsidR="00511CF1" w:rsidRPr="008B76A7">
        <w:rPr>
          <w:rFonts w:ascii="Arial" w:hAnsi="Arial" w:cs="Arial"/>
          <w:bCs/>
        </w:rPr>
        <w:t xml:space="preserve"> in complaints regarding food and hospitality and an increase in compliments</w:t>
      </w:r>
      <w:r w:rsidR="00D36999">
        <w:rPr>
          <w:rFonts w:ascii="Arial" w:hAnsi="Arial" w:cs="Arial"/>
          <w:bCs/>
        </w:rPr>
        <w:t xml:space="preserve"> since the </w:t>
      </w:r>
      <w:r w:rsidR="00F6201A">
        <w:rPr>
          <w:rFonts w:ascii="Arial" w:hAnsi="Arial" w:cs="Arial"/>
          <w:bCs/>
        </w:rPr>
        <w:t>previous</w:t>
      </w:r>
      <w:r w:rsidR="00D36999">
        <w:rPr>
          <w:rFonts w:ascii="Arial" w:hAnsi="Arial" w:cs="Arial"/>
          <w:bCs/>
        </w:rPr>
        <w:t xml:space="preserve"> site audit</w:t>
      </w:r>
      <w:r w:rsidR="00C94D52" w:rsidRPr="008B76A7">
        <w:rPr>
          <w:rFonts w:ascii="Arial" w:hAnsi="Arial" w:cs="Arial"/>
          <w:bCs/>
        </w:rPr>
        <w:t xml:space="preserve">. </w:t>
      </w:r>
      <w:r w:rsidRPr="008B76A7">
        <w:rPr>
          <w:rFonts w:ascii="Arial" w:hAnsi="Arial" w:cs="Arial"/>
          <w:bCs/>
          <w:szCs w:val="22"/>
        </w:rPr>
        <w:t>The Assessment Team observed</w:t>
      </w:r>
      <w:r w:rsidR="008B76A7" w:rsidRPr="008B76A7">
        <w:rPr>
          <w:rFonts w:ascii="Arial" w:hAnsi="Arial" w:cs="Arial"/>
          <w:bCs/>
          <w:szCs w:val="22"/>
        </w:rPr>
        <w:t xml:space="preserve"> consumers eating and enjoying the meals during the assessment contact and</w:t>
      </w:r>
      <w:r w:rsidR="00705F56" w:rsidRPr="008B76A7">
        <w:rPr>
          <w:rFonts w:ascii="Arial" w:hAnsi="Arial" w:cs="Arial"/>
          <w:bCs/>
          <w:szCs w:val="22"/>
        </w:rPr>
        <w:t xml:space="preserve"> menus in English and Russian displayed on dining tables. </w:t>
      </w:r>
      <w:r w:rsidR="00654937">
        <w:rPr>
          <w:rFonts w:ascii="Arial" w:hAnsi="Arial" w:cs="Arial"/>
          <w:bCs/>
          <w:szCs w:val="22"/>
        </w:rPr>
        <w:t>Management was observed engaging with consumers during meal</w:t>
      </w:r>
      <w:r w:rsidR="004F3840">
        <w:rPr>
          <w:rFonts w:ascii="Arial" w:hAnsi="Arial" w:cs="Arial"/>
          <w:bCs/>
          <w:szCs w:val="22"/>
        </w:rPr>
        <w:t>s and dietary folders were</w:t>
      </w:r>
      <w:r w:rsidR="00E76AFB">
        <w:rPr>
          <w:rFonts w:ascii="Arial" w:hAnsi="Arial" w:cs="Arial"/>
          <w:bCs/>
          <w:szCs w:val="22"/>
        </w:rPr>
        <w:t xml:space="preserve"> observed in the main kitchen. </w:t>
      </w:r>
    </w:p>
    <w:p w14:paraId="19082842" w14:textId="295509A0" w:rsidR="002B0C90" w:rsidRPr="007276FB" w:rsidRDefault="00D0217D" w:rsidP="007276FB">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Requirements </w:t>
      </w:r>
      <w:r w:rsidR="00B0798E">
        <w:rPr>
          <w:rFonts w:ascii="Arial" w:hAnsi="Arial" w:cs="Arial"/>
          <w:color w:val="auto"/>
        </w:rPr>
        <w:t>4</w:t>
      </w:r>
      <w:r w:rsidR="00B0798E" w:rsidRPr="00996FAF">
        <w:rPr>
          <w:rFonts w:ascii="Arial" w:hAnsi="Arial" w:cs="Arial"/>
          <w:color w:val="auto"/>
        </w:rPr>
        <w:t>(3)(</w:t>
      </w:r>
      <w:r w:rsidR="00B0798E">
        <w:rPr>
          <w:rFonts w:ascii="Arial" w:hAnsi="Arial" w:cs="Arial"/>
          <w:color w:val="auto"/>
        </w:rPr>
        <w:t>a</w:t>
      </w:r>
      <w:r w:rsidR="00B0798E" w:rsidRPr="00996FAF">
        <w:rPr>
          <w:rFonts w:ascii="Arial" w:hAnsi="Arial" w:cs="Arial"/>
          <w:color w:val="auto"/>
        </w:rPr>
        <w:t>)</w:t>
      </w:r>
      <w:r w:rsidR="00B0798E">
        <w:rPr>
          <w:rFonts w:ascii="Arial" w:hAnsi="Arial" w:cs="Arial"/>
          <w:color w:val="auto"/>
        </w:rPr>
        <w:t xml:space="preserve"> and 4</w:t>
      </w:r>
      <w:r w:rsidR="00B0798E" w:rsidRPr="00996FAF">
        <w:rPr>
          <w:rFonts w:ascii="Arial" w:hAnsi="Arial" w:cs="Arial"/>
          <w:color w:val="auto"/>
        </w:rPr>
        <w:t>(3)(</w:t>
      </w:r>
      <w:r w:rsidR="00B0798E">
        <w:rPr>
          <w:rFonts w:ascii="Arial" w:hAnsi="Arial" w:cs="Arial"/>
          <w:color w:val="auto"/>
        </w:rPr>
        <w:t>f</w:t>
      </w:r>
      <w:r w:rsidR="00B0798E" w:rsidRPr="00996FAF">
        <w:rPr>
          <w:rFonts w:ascii="Arial" w:hAnsi="Arial" w:cs="Arial"/>
          <w:color w:val="auto"/>
        </w:rPr>
        <w:t>)</w:t>
      </w:r>
      <w:r w:rsidR="00B0798E">
        <w:rPr>
          <w:rFonts w:ascii="Arial" w:hAnsi="Arial" w:cs="Arial"/>
          <w:color w:val="auto"/>
        </w:rPr>
        <w:t xml:space="preserve"> </w:t>
      </w:r>
      <w:r w:rsidR="00B0798E" w:rsidRPr="00BE074A">
        <w:rPr>
          <w:rFonts w:ascii="Arial" w:hAnsi="Arial" w:cs="Arial"/>
        </w:rPr>
        <w:t>are</w:t>
      </w:r>
      <w:r w:rsidRPr="00BE074A">
        <w:rPr>
          <w:rFonts w:ascii="Arial" w:hAnsi="Arial" w:cs="Arial"/>
        </w:rPr>
        <w:t xml:space="preserve"> C</w:t>
      </w:r>
      <w:r w:rsidRPr="00BE074A">
        <w:rPr>
          <w:rFonts w:ascii="Arial" w:hAnsi="Arial" w:cs="Arial"/>
          <w:color w:val="auto"/>
          <w:lang w:val="en-US"/>
        </w:rPr>
        <w:t>ompliant.</w:t>
      </w:r>
    </w:p>
    <w:p w14:paraId="19082843"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7E47" w14:paraId="19082846" w14:textId="77777777" w:rsidTr="00D66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9082844" w14:textId="77777777" w:rsidR="00FC045E" w:rsidRPr="00996FAF" w:rsidRDefault="0004488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082845"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856" w14:textId="77777777" w:rsidTr="00C27E47">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53" w14:textId="77777777" w:rsidR="00FC045E" w:rsidRPr="00996FAF" w:rsidRDefault="0004488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082854" w14:textId="77777777" w:rsidR="00FC045E" w:rsidRPr="00996FAF" w:rsidRDefault="000448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9082855" w14:textId="120590F1" w:rsidR="00FC045E" w:rsidRPr="00996FAF" w:rsidRDefault="00E73D4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668BD">
                  <w:rPr>
                    <w:rFonts w:ascii="Arial" w:hAnsi="Arial" w:cs="Arial"/>
                    <w:color w:val="auto"/>
                  </w:rPr>
                  <w:t>Compliant</w:t>
                </w:r>
              </w:sdtContent>
            </w:sdt>
            <w:r w:rsidR="00044887" w:rsidRPr="00996FAF">
              <w:rPr>
                <w:rFonts w:ascii="Arial" w:hAnsi="Arial" w:cs="Arial"/>
                <w:color w:val="0000FF"/>
              </w:rPr>
              <w:t xml:space="preserve"> </w:t>
            </w:r>
          </w:p>
        </w:tc>
      </w:tr>
    </w:tbl>
    <w:p w14:paraId="19082857" w14:textId="77777777" w:rsidR="00D87E7C" w:rsidRDefault="00044887" w:rsidP="00D87E7C">
      <w:pPr>
        <w:pStyle w:val="Heading20"/>
      </w:pPr>
      <w:r w:rsidRPr="00996FAF">
        <w:t>Findings</w:t>
      </w:r>
    </w:p>
    <w:p w14:paraId="4A1C6F26" w14:textId="23EA02CE" w:rsidR="00D0217D" w:rsidRDefault="00D0217D" w:rsidP="00D0217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6</w:t>
      </w:r>
      <w:r w:rsidRPr="00CC2000">
        <w:rPr>
          <w:rFonts w:ascii="Arial" w:hAnsi="Arial" w:cs="Arial"/>
          <w:color w:val="auto"/>
        </w:rPr>
        <w:t xml:space="preserve"> in relation to Requirement </w:t>
      </w:r>
      <w:r>
        <w:rPr>
          <w:rFonts w:ascii="Arial" w:hAnsi="Arial" w:cs="Arial"/>
          <w:color w:val="auto"/>
        </w:rPr>
        <w:t>6</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July 2022</w:t>
      </w:r>
      <w:r w:rsidRPr="00CC2000">
        <w:rPr>
          <w:rFonts w:ascii="Arial" w:hAnsi="Arial" w:cs="Arial"/>
          <w:szCs w:val="22"/>
        </w:rPr>
        <w:t xml:space="preserve"> </w:t>
      </w:r>
      <w:r w:rsidRPr="00CC2000">
        <w:rPr>
          <w:rFonts w:ascii="Arial" w:hAnsi="Arial" w:cs="Arial"/>
          <w:color w:val="auto"/>
        </w:rPr>
        <w:t>where it was unable to demonstrate:</w:t>
      </w:r>
    </w:p>
    <w:p w14:paraId="3FE0CEC2" w14:textId="11CA408B" w:rsidR="00D0217D" w:rsidRPr="00516813" w:rsidRDefault="003C6BFF" w:rsidP="00D0217D">
      <w:pPr>
        <w:pStyle w:val="ListParagraph"/>
        <w:numPr>
          <w:ilvl w:val="0"/>
          <w:numId w:val="13"/>
        </w:numPr>
        <w:rPr>
          <w:rFonts w:ascii="Arial" w:hAnsi="Arial" w:cs="Arial"/>
          <w:color w:val="auto"/>
        </w:rPr>
      </w:pPr>
      <w:r>
        <w:rPr>
          <w:rFonts w:ascii="Arial" w:hAnsi="Arial" w:cs="Arial"/>
        </w:rPr>
        <w:t>A</w:t>
      </w:r>
      <w:r w:rsidR="00516813" w:rsidRPr="00516813">
        <w:rPr>
          <w:rFonts w:ascii="Arial" w:hAnsi="Arial" w:cs="Arial"/>
        </w:rPr>
        <w:t xml:space="preserve">ctions taken </w:t>
      </w:r>
      <w:r w:rsidR="00516813">
        <w:rPr>
          <w:rFonts w:ascii="Arial" w:hAnsi="Arial" w:cs="Arial"/>
        </w:rPr>
        <w:t>in response to</w:t>
      </w:r>
      <w:r w:rsidR="00516813" w:rsidRPr="00516813">
        <w:rPr>
          <w:rFonts w:ascii="Arial" w:hAnsi="Arial" w:cs="Arial"/>
        </w:rPr>
        <w:t xml:space="preserve"> complaints and feedback resulted in continuous improvement in quality care and services</w:t>
      </w:r>
      <w:r>
        <w:rPr>
          <w:rFonts w:ascii="Arial" w:hAnsi="Arial" w:cs="Arial"/>
        </w:rPr>
        <w:t>.</w:t>
      </w:r>
    </w:p>
    <w:p w14:paraId="68C0F571" w14:textId="77777777" w:rsidR="005A5237" w:rsidRDefault="00D0217D" w:rsidP="005A5237">
      <w:pPr>
        <w:rPr>
          <w:rFonts w:ascii="Arial" w:hAnsi="Arial" w:cs="Arial"/>
        </w:rPr>
      </w:pPr>
      <w:r w:rsidRPr="00AB2603">
        <w:rPr>
          <w:rFonts w:ascii="Arial" w:hAnsi="Arial" w:cs="Arial"/>
        </w:rPr>
        <w:t xml:space="preserve">At the </w:t>
      </w:r>
      <w:r>
        <w:rPr>
          <w:rFonts w:ascii="Arial" w:hAnsi="Arial" w:cs="Arial"/>
        </w:rPr>
        <w:t>April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38AF9F8F" w14:textId="527EE26B" w:rsidR="000B1F7F" w:rsidRPr="005A5237" w:rsidRDefault="00D347CC" w:rsidP="005A5237">
      <w:pPr>
        <w:rPr>
          <w:rStyle w:val="PlaceholderText"/>
          <w:rFonts w:ascii="Arial" w:hAnsi="Arial" w:cs="Arial"/>
          <w:color w:val="000000" w:themeColor="text1"/>
        </w:rPr>
      </w:pPr>
      <w:r w:rsidRPr="006A1D5F">
        <w:rPr>
          <w:rFonts w:ascii="Arial" w:hAnsi="Arial" w:cs="Arial"/>
        </w:rPr>
        <w:t xml:space="preserve">The service demonstrated that complaints and feedback are </w:t>
      </w:r>
      <w:r w:rsidR="00623E3B">
        <w:rPr>
          <w:rFonts w:ascii="Arial" w:hAnsi="Arial" w:cs="Arial"/>
        </w:rPr>
        <w:t xml:space="preserve">reviewed and used to inform continuous improvement. </w:t>
      </w:r>
      <w:r w:rsidR="009B642D" w:rsidRPr="006A1D5F">
        <w:rPr>
          <w:rFonts w:ascii="Arial" w:hAnsi="Arial" w:cs="Arial"/>
        </w:rPr>
        <w:t xml:space="preserve">Management </w:t>
      </w:r>
      <w:r w:rsidR="00240B77">
        <w:rPr>
          <w:rFonts w:ascii="Arial" w:hAnsi="Arial" w:cs="Arial"/>
        </w:rPr>
        <w:t xml:space="preserve">described how they </w:t>
      </w:r>
      <w:r w:rsidR="009B642D" w:rsidRPr="006A1D5F">
        <w:rPr>
          <w:rFonts w:ascii="Arial" w:hAnsi="Arial" w:cs="Arial"/>
        </w:rPr>
        <w:t xml:space="preserve">review </w:t>
      </w:r>
      <w:r w:rsidR="009B642D" w:rsidRPr="006A1D5F">
        <w:rPr>
          <w:rStyle w:val="PlaceholderText"/>
          <w:rFonts w:ascii="Arial" w:eastAsia="Calibri" w:hAnsi="Arial" w:cs="Arial"/>
          <w:color w:val="000000"/>
        </w:rPr>
        <w:t>feedback and complaints data monthly and</w:t>
      </w:r>
      <w:r w:rsidR="00240B77">
        <w:rPr>
          <w:rStyle w:val="PlaceholderText"/>
          <w:rFonts w:ascii="Arial" w:eastAsia="Calibri" w:hAnsi="Arial" w:cs="Arial"/>
          <w:color w:val="000000"/>
        </w:rPr>
        <w:t xml:space="preserve"> discuss any</w:t>
      </w:r>
      <w:r w:rsidR="009B642D" w:rsidRPr="006A1D5F">
        <w:rPr>
          <w:rStyle w:val="PlaceholderText"/>
          <w:rFonts w:ascii="Arial" w:eastAsia="Calibri" w:hAnsi="Arial" w:cs="Arial"/>
          <w:color w:val="000000"/>
        </w:rPr>
        <w:t xml:space="preserve"> identified trends and strategies for improvement</w:t>
      </w:r>
      <w:r w:rsidR="000B1F7F" w:rsidRPr="006A1D5F">
        <w:rPr>
          <w:rStyle w:val="PlaceholderText"/>
          <w:rFonts w:ascii="Arial" w:eastAsia="Calibri" w:hAnsi="Arial" w:cs="Arial"/>
          <w:color w:val="000000"/>
        </w:rPr>
        <w:t>.</w:t>
      </w:r>
      <w:r w:rsidR="00240B77">
        <w:rPr>
          <w:rStyle w:val="PlaceholderText"/>
          <w:rFonts w:ascii="Arial" w:eastAsia="Calibri" w:hAnsi="Arial" w:cs="Arial"/>
          <w:color w:val="000000"/>
        </w:rPr>
        <w:t xml:space="preserve"> </w:t>
      </w:r>
      <w:r w:rsidR="00F668BD">
        <w:rPr>
          <w:rFonts w:ascii="Arial" w:hAnsi="Arial" w:cs="Arial"/>
        </w:rPr>
        <w:t>A</w:t>
      </w:r>
      <w:r w:rsidR="00F668BD" w:rsidRPr="006A1D5F">
        <w:rPr>
          <w:rFonts w:ascii="Arial" w:hAnsi="Arial" w:cs="Arial"/>
        </w:rPr>
        <w:t>ctions for improvement are reviewed regularly, and ongoing feedback is sought and encouraged from consumers and</w:t>
      </w:r>
      <w:r w:rsidR="00F668BD">
        <w:rPr>
          <w:rFonts w:ascii="Arial" w:hAnsi="Arial" w:cs="Arial"/>
        </w:rPr>
        <w:t xml:space="preserve"> </w:t>
      </w:r>
      <w:r w:rsidR="00F668BD" w:rsidRPr="006A1D5F">
        <w:rPr>
          <w:rFonts w:ascii="Arial" w:hAnsi="Arial" w:cs="Arial"/>
        </w:rPr>
        <w:t>representatives to establish the effectiveness of continuous improvement strategies</w:t>
      </w:r>
      <w:r w:rsidR="00F668BD">
        <w:rPr>
          <w:rFonts w:ascii="Arial" w:hAnsi="Arial" w:cs="Arial"/>
        </w:rPr>
        <w:t>.</w:t>
      </w:r>
      <w:r w:rsidR="00F668BD">
        <w:rPr>
          <w:rStyle w:val="PlaceholderText"/>
          <w:rFonts w:ascii="Arial" w:eastAsia="Calibri" w:hAnsi="Arial" w:cs="Arial"/>
          <w:color w:val="000000"/>
        </w:rPr>
        <w:t xml:space="preserve"> </w:t>
      </w:r>
      <w:r w:rsidR="000B1F7F" w:rsidRPr="006A1D5F">
        <w:rPr>
          <w:rStyle w:val="PlaceholderText"/>
          <w:rFonts w:ascii="Arial" w:eastAsia="Calibri" w:hAnsi="Arial" w:cs="Arial"/>
          <w:color w:val="000000"/>
        </w:rPr>
        <w:t>The service</w:t>
      </w:r>
      <w:r w:rsidR="008E2929">
        <w:rPr>
          <w:rStyle w:val="PlaceholderText"/>
          <w:rFonts w:ascii="Arial" w:eastAsia="Calibri" w:hAnsi="Arial" w:cs="Arial"/>
          <w:color w:val="000000"/>
        </w:rPr>
        <w:t>’s plan for</w:t>
      </w:r>
      <w:r w:rsidR="000B1F7F" w:rsidRPr="006A1D5F">
        <w:rPr>
          <w:rStyle w:val="PlaceholderText"/>
          <w:rFonts w:ascii="Arial" w:eastAsia="Calibri" w:hAnsi="Arial" w:cs="Arial"/>
          <w:color w:val="000000"/>
        </w:rPr>
        <w:t xml:space="preserve"> continuous improvement </w:t>
      </w:r>
      <w:r w:rsidR="00F668BD">
        <w:rPr>
          <w:rStyle w:val="PlaceholderText"/>
          <w:rFonts w:ascii="Arial" w:eastAsia="Calibri" w:hAnsi="Arial" w:cs="Arial"/>
          <w:color w:val="000000"/>
        </w:rPr>
        <w:t>detailed</w:t>
      </w:r>
      <w:r w:rsidR="000B1F7F" w:rsidRPr="006A1D5F">
        <w:rPr>
          <w:rStyle w:val="PlaceholderText"/>
          <w:rFonts w:ascii="Arial" w:eastAsia="Calibri" w:hAnsi="Arial" w:cs="Arial"/>
          <w:color w:val="000000"/>
        </w:rPr>
        <w:t xml:space="preserve"> opportunities for improvement identified through feedback and complaints data, actions for improvement, timeframes, and progress updates on agreed actions.</w:t>
      </w:r>
      <w:r w:rsidR="000A7FA3">
        <w:rPr>
          <w:rStyle w:val="PlaceholderText"/>
          <w:rFonts w:ascii="Arial" w:eastAsia="Calibri" w:hAnsi="Arial" w:cs="Arial"/>
          <w:color w:val="000000"/>
        </w:rPr>
        <w:t xml:space="preserve"> </w:t>
      </w:r>
      <w:r w:rsidR="00F43323">
        <w:rPr>
          <w:rStyle w:val="PlaceholderText"/>
          <w:rFonts w:ascii="Arial" w:eastAsia="Calibri" w:hAnsi="Arial" w:cs="Arial"/>
          <w:color w:val="000000"/>
        </w:rPr>
        <w:t>The services c</w:t>
      </w:r>
      <w:r w:rsidR="000B1F7F" w:rsidRPr="006A1D5F">
        <w:rPr>
          <w:rStyle w:val="PlaceholderText"/>
          <w:rFonts w:ascii="Arial" w:eastAsia="Calibri" w:hAnsi="Arial" w:cs="Arial"/>
          <w:color w:val="000000"/>
        </w:rPr>
        <w:t xml:space="preserve">omplaints and feedback </w:t>
      </w:r>
      <w:r w:rsidR="00F43323">
        <w:rPr>
          <w:rStyle w:val="PlaceholderText"/>
          <w:rFonts w:ascii="Arial" w:eastAsia="Calibri" w:hAnsi="Arial" w:cs="Arial"/>
          <w:color w:val="000000"/>
        </w:rPr>
        <w:t>register</w:t>
      </w:r>
      <w:r w:rsidR="000B1F7F" w:rsidRPr="006A1D5F">
        <w:rPr>
          <w:rStyle w:val="PlaceholderText"/>
          <w:rFonts w:ascii="Arial" w:eastAsia="Calibri" w:hAnsi="Arial" w:cs="Arial"/>
          <w:color w:val="000000"/>
        </w:rPr>
        <w:t xml:space="preserve"> demonstrated a decrease in the number of complaints and an increase in the number of compliments since the previous site audit.</w:t>
      </w:r>
    </w:p>
    <w:p w14:paraId="6881D797" w14:textId="02861B7A" w:rsidR="00D0217D" w:rsidRPr="00830C19" w:rsidRDefault="00D0217D" w:rsidP="00D0217D">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 </w:t>
      </w:r>
      <w:r w:rsidRPr="000A7FA3">
        <w:rPr>
          <w:rFonts w:ascii="Arial" w:hAnsi="Arial" w:cs="Arial"/>
        </w:rPr>
        <w:t>6(3)(d) is C</w:t>
      </w:r>
      <w:r w:rsidRPr="000A7FA3">
        <w:rPr>
          <w:rFonts w:ascii="Arial" w:hAnsi="Arial" w:cs="Arial"/>
          <w:color w:val="auto"/>
          <w:lang w:val="en-US"/>
        </w:rPr>
        <w:t>ompliant.</w:t>
      </w:r>
    </w:p>
    <w:p w14:paraId="19082858" w14:textId="2F5E2775" w:rsidR="002B0C90" w:rsidRPr="00712752" w:rsidRDefault="00044887" w:rsidP="0036130C">
      <w:pPr>
        <w:pStyle w:val="NormalArial"/>
      </w:pPr>
      <w:r w:rsidRPr="00712752">
        <w:br w:type="page"/>
      </w:r>
    </w:p>
    <w:p w14:paraId="19082859"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7E47" w14:paraId="1908285C" w14:textId="77777777" w:rsidTr="00D66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08285A" w14:textId="77777777" w:rsidR="00FC045E" w:rsidRPr="00996FAF" w:rsidRDefault="0004488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08285B"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860" w14:textId="77777777" w:rsidTr="00C27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5D" w14:textId="77777777" w:rsidR="00FC045E" w:rsidRPr="00996FAF" w:rsidRDefault="0004488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908285E" w14:textId="77777777" w:rsidR="00FC045E" w:rsidRPr="00996FAF" w:rsidRDefault="000448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08285F" w14:textId="4F92D5B0" w:rsidR="00FC045E" w:rsidRPr="00996FAF" w:rsidRDefault="00E73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43F6">
                  <w:rPr>
                    <w:rFonts w:ascii="Arial" w:hAnsi="Arial" w:cs="Arial"/>
                    <w:color w:val="auto"/>
                  </w:rPr>
                  <w:t>Compliant</w:t>
                </w:r>
              </w:sdtContent>
            </w:sdt>
            <w:r w:rsidR="00044887" w:rsidRPr="00996FAF">
              <w:rPr>
                <w:rFonts w:ascii="Arial" w:hAnsi="Arial" w:cs="Arial"/>
                <w:color w:val="0000FF"/>
              </w:rPr>
              <w:t xml:space="preserve"> </w:t>
            </w:r>
          </w:p>
        </w:tc>
      </w:tr>
      <w:tr w:rsidR="00C27E47" w14:paraId="1908286C"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82869" w14:textId="77777777" w:rsidR="00FC045E" w:rsidRPr="00996FAF" w:rsidRDefault="0004488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08286A" w14:textId="77777777" w:rsidR="00FC045E" w:rsidRPr="00996FAF" w:rsidRDefault="000448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908286B" w14:textId="195BDF98" w:rsidR="00FC045E" w:rsidRPr="00996FAF" w:rsidRDefault="00E73D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43F6">
                  <w:rPr>
                    <w:rFonts w:ascii="Arial" w:hAnsi="Arial" w:cs="Arial"/>
                    <w:color w:val="auto"/>
                  </w:rPr>
                  <w:t>Compliant</w:t>
                </w:r>
              </w:sdtContent>
            </w:sdt>
            <w:r w:rsidR="00044887" w:rsidRPr="00996FAF">
              <w:rPr>
                <w:rFonts w:ascii="Arial" w:hAnsi="Arial" w:cs="Arial"/>
                <w:color w:val="0000FF"/>
              </w:rPr>
              <w:t xml:space="preserve"> </w:t>
            </w:r>
          </w:p>
        </w:tc>
      </w:tr>
    </w:tbl>
    <w:p w14:paraId="19082871" w14:textId="77777777" w:rsidR="002B0C90" w:rsidRDefault="00044887" w:rsidP="002B0C90">
      <w:pPr>
        <w:pStyle w:val="Heading20"/>
      </w:pPr>
      <w:r>
        <w:t>Findings</w:t>
      </w:r>
    </w:p>
    <w:p w14:paraId="0BC5E185" w14:textId="636568BD" w:rsidR="00D0217D" w:rsidRDefault="00D0217D" w:rsidP="00D0217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7</w:t>
      </w:r>
      <w:r w:rsidRPr="00CC2000">
        <w:rPr>
          <w:rFonts w:ascii="Arial" w:hAnsi="Arial" w:cs="Arial"/>
          <w:color w:val="auto"/>
        </w:rPr>
        <w:t xml:space="preserve"> in relation to Requirements </w:t>
      </w:r>
      <w:r>
        <w:rPr>
          <w:rFonts w:ascii="Arial" w:hAnsi="Arial" w:cs="Arial"/>
          <w:color w:val="auto"/>
        </w:rPr>
        <w:t>7</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Pr>
          <w:rFonts w:ascii="Arial" w:hAnsi="Arial" w:cs="Arial"/>
          <w:color w:val="auto"/>
        </w:rPr>
        <w:t xml:space="preserve"> and 7</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July 2022</w:t>
      </w:r>
      <w:r w:rsidRPr="00CC2000">
        <w:rPr>
          <w:rFonts w:ascii="Arial" w:hAnsi="Arial" w:cs="Arial"/>
          <w:szCs w:val="22"/>
        </w:rPr>
        <w:t xml:space="preserve"> </w:t>
      </w:r>
      <w:r w:rsidRPr="00CC2000">
        <w:rPr>
          <w:rFonts w:ascii="Arial" w:hAnsi="Arial" w:cs="Arial"/>
          <w:color w:val="auto"/>
        </w:rPr>
        <w:t>where it was unable to demonstrate:</w:t>
      </w:r>
    </w:p>
    <w:p w14:paraId="416953B4" w14:textId="61093660" w:rsidR="00D0217D" w:rsidRPr="00E931A7" w:rsidRDefault="00FF6095" w:rsidP="00D0217D">
      <w:pPr>
        <w:pStyle w:val="ListParagraph"/>
        <w:numPr>
          <w:ilvl w:val="0"/>
          <w:numId w:val="13"/>
        </w:numPr>
        <w:rPr>
          <w:rFonts w:ascii="Arial" w:hAnsi="Arial" w:cs="Arial"/>
          <w:color w:val="auto"/>
        </w:rPr>
      </w:pPr>
      <w:r>
        <w:rPr>
          <w:rFonts w:ascii="Arial" w:hAnsi="Arial" w:cs="Arial"/>
        </w:rPr>
        <w:t>T</w:t>
      </w:r>
      <w:r w:rsidR="005A5C84">
        <w:rPr>
          <w:rFonts w:ascii="Arial" w:hAnsi="Arial" w:cs="Arial"/>
        </w:rPr>
        <w:t>he workforce is planned and deployed</w:t>
      </w:r>
      <w:r w:rsidR="00CC4CA4">
        <w:rPr>
          <w:rFonts w:ascii="Arial" w:hAnsi="Arial" w:cs="Arial"/>
        </w:rPr>
        <w:t xml:space="preserve"> </w:t>
      </w:r>
      <w:r w:rsidR="005D2E7C" w:rsidRPr="005D2E7C">
        <w:rPr>
          <w:rFonts w:ascii="Arial" w:hAnsi="Arial" w:cs="Arial"/>
        </w:rPr>
        <w:t xml:space="preserve">to </w:t>
      </w:r>
      <w:r w:rsidR="005A5C84">
        <w:rPr>
          <w:rFonts w:ascii="Arial" w:hAnsi="Arial" w:cs="Arial"/>
        </w:rPr>
        <w:t>enable delivery of</w:t>
      </w:r>
      <w:r w:rsidR="005D2E7C" w:rsidRPr="005D2E7C">
        <w:rPr>
          <w:rFonts w:ascii="Arial" w:hAnsi="Arial" w:cs="Arial"/>
        </w:rPr>
        <w:t xml:space="preserve"> care and services to meet the needs of consumers</w:t>
      </w:r>
      <w:r w:rsidR="005A5237">
        <w:rPr>
          <w:rFonts w:ascii="Arial" w:hAnsi="Arial" w:cs="Arial"/>
        </w:rPr>
        <w:t>.</w:t>
      </w:r>
    </w:p>
    <w:p w14:paraId="32A37854" w14:textId="2FE795A7" w:rsidR="00E931A7" w:rsidRPr="00245F94" w:rsidRDefault="00FF6095" w:rsidP="00A05E4F">
      <w:pPr>
        <w:pStyle w:val="ListParagraph"/>
        <w:numPr>
          <w:ilvl w:val="0"/>
          <w:numId w:val="13"/>
        </w:numPr>
        <w:rPr>
          <w:rFonts w:ascii="Arial" w:hAnsi="Arial" w:cs="Arial"/>
          <w:color w:val="auto"/>
        </w:rPr>
      </w:pPr>
      <w:r>
        <w:rPr>
          <w:rFonts w:ascii="Arial" w:hAnsi="Arial" w:cs="Arial"/>
        </w:rPr>
        <w:t>T</w:t>
      </w:r>
      <w:r w:rsidR="00A05E4F" w:rsidRPr="00245F94">
        <w:rPr>
          <w:rFonts w:ascii="Arial" w:hAnsi="Arial" w:cs="Arial"/>
        </w:rPr>
        <w:t>he workforce had</w:t>
      </w:r>
      <w:r w:rsidR="00EC69ED" w:rsidRPr="00245F94">
        <w:rPr>
          <w:rFonts w:ascii="Arial" w:hAnsi="Arial" w:cs="Arial"/>
        </w:rPr>
        <w:t xml:space="preserve"> completed their mandatory competencies, and </w:t>
      </w:r>
      <w:r w:rsidR="00245F94" w:rsidRPr="00245F94">
        <w:rPr>
          <w:rFonts w:ascii="Arial" w:hAnsi="Arial" w:cs="Arial"/>
        </w:rPr>
        <w:t>processes were in place to monitor the</w:t>
      </w:r>
      <w:r w:rsidR="00EC69ED" w:rsidRPr="00245F94">
        <w:rPr>
          <w:rFonts w:ascii="Arial" w:hAnsi="Arial" w:cs="Arial"/>
        </w:rPr>
        <w:t xml:space="preserve"> completion of mandatory training</w:t>
      </w:r>
      <w:r w:rsidR="00245F94">
        <w:rPr>
          <w:rFonts w:ascii="Arial" w:hAnsi="Arial" w:cs="Arial"/>
        </w:rPr>
        <w:t>.</w:t>
      </w:r>
    </w:p>
    <w:p w14:paraId="00BCF690" w14:textId="77777777" w:rsidR="00D0217D" w:rsidRDefault="00D0217D" w:rsidP="00D0217D">
      <w:pPr>
        <w:rPr>
          <w:rFonts w:ascii="Arial" w:hAnsi="Arial" w:cs="Arial"/>
        </w:rPr>
      </w:pPr>
      <w:r w:rsidRPr="00AB2603">
        <w:rPr>
          <w:rFonts w:ascii="Arial" w:hAnsi="Arial" w:cs="Arial"/>
        </w:rPr>
        <w:t xml:space="preserve">At the </w:t>
      </w:r>
      <w:r>
        <w:rPr>
          <w:rFonts w:ascii="Arial" w:hAnsi="Arial" w:cs="Arial"/>
        </w:rPr>
        <w:t>April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2C7D4F8F" w14:textId="2D32F78B" w:rsidR="00D0217D" w:rsidRDefault="006D7271" w:rsidP="00D0217D">
      <w:pPr>
        <w:rPr>
          <w:rStyle w:val="PlaceholderText"/>
          <w:rFonts w:ascii="Arial" w:eastAsia="Calibri" w:hAnsi="Arial" w:cs="Arial"/>
          <w:color w:val="000000"/>
        </w:rPr>
      </w:pPr>
      <w:r>
        <w:rPr>
          <w:rStyle w:val="PlaceholderText"/>
          <w:rFonts w:ascii="Arial" w:eastAsia="Calibri" w:hAnsi="Arial" w:cs="Arial"/>
          <w:color w:val="000000"/>
        </w:rPr>
        <w:t xml:space="preserve">The service has recruited several roles including </w:t>
      </w:r>
      <w:r w:rsidR="00ED073E">
        <w:rPr>
          <w:rStyle w:val="PlaceholderText"/>
          <w:rFonts w:ascii="Arial" w:eastAsia="Calibri" w:hAnsi="Arial" w:cs="Arial"/>
          <w:color w:val="000000"/>
        </w:rPr>
        <w:t>registered nurses, care staff and lifestyle staff. The service has implemented a new rostering system</w:t>
      </w:r>
      <w:r w:rsidR="00101E85">
        <w:rPr>
          <w:rStyle w:val="PlaceholderText"/>
          <w:rFonts w:ascii="Arial" w:eastAsia="Calibri" w:hAnsi="Arial" w:cs="Arial"/>
          <w:color w:val="000000"/>
        </w:rPr>
        <w:t xml:space="preserve"> that has streamlined roster and allocation processes.</w:t>
      </w:r>
      <w:r w:rsidR="004D1681">
        <w:rPr>
          <w:rStyle w:val="PlaceholderText"/>
          <w:rFonts w:ascii="Arial" w:eastAsia="Calibri" w:hAnsi="Arial" w:cs="Arial"/>
          <w:color w:val="000000"/>
        </w:rPr>
        <w:t xml:space="preserve"> The new roster system has improved the process for filling vacant shift</w:t>
      </w:r>
      <w:r w:rsidR="002875B2">
        <w:rPr>
          <w:rStyle w:val="PlaceholderText"/>
          <w:rFonts w:ascii="Arial" w:eastAsia="Calibri" w:hAnsi="Arial" w:cs="Arial"/>
          <w:color w:val="000000"/>
        </w:rPr>
        <w:t>s</w:t>
      </w:r>
      <w:r w:rsidR="004D1681">
        <w:rPr>
          <w:rStyle w:val="PlaceholderText"/>
          <w:rFonts w:ascii="Arial" w:eastAsia="Calibri" w:hAnsi="Arial" w:cs="Arial"/>
          <w:color w:val="000000"/>
        </w:rPr>
        <w:t xml:space="preserve"> with</w:t>
      </w:r>
      <w:r w:rsidR="002875B2">
        <w:rPr>
          <w:rStyle w:val="PlaceholderText"/>
          <w:rFonts w:ascii="Arial" w:eastAsia="Calibri" w:hAnsi="Arial" w:cs="Arial"/>
          <w:color w:val="000000"/>
        </w:rPr>
        <w:t xml:space="preserve"> internal staff and has reduced the services use of agency staff. </w:t>
      </w:r>
      <w:r w:rsidR="00101E85">
        <w:rPr>
          <w:rStyle w:val="PlaceholderText"/>
          <w:rFonts w:ascii="Arial" w:eastAsia="Calibri" w:hAnsi="Arial" w:cs="Arial"/>
          <w:color w:val="000000"/>
        </w:rPr>
        <w:t xml:space="preserve"> Roster documentation </w:t>
      </w:r>
      <w:r w:rsidR="000F282B">
        <w:rPr>
          <w:rStyle w:val="PlaceholderText"/>
          <w:rFonts w:ascii="Arial" w:eastAsia="Calibri" w:hAnsi="Arial" w:cs="Arial"/>
          <w:color w:val="000000"/>
        </w:rPr>
        <w:t xml:space="preserve">reviewed demonstrated all shifts were filled and no vacancies for the two weeks prior to the assessment contact. </w:t>
      </w:r>
      <w:r w:rsidR="00CC2E6D">
        <w:rPr>
          <w:rFonts w:ascii="Arial" w:hAnsi="Arial" w:cs="Arial"/>
          <w:iCs/>
          <w:color w:val="auto"/>
          <w:szCs w:val="22"/>
        </w:rPr>
        <w:t>Consumers and representatives provided positive feedback in relation to staffing levels and call bell response times.</w:t>
      </w:r>
      <w:r w:rsidR="00CC2E6D" w:rsidRPr="00FF6094">
        <w:rPr>
          <w:rFonts w:eastAsia="Calibri"/>
          <w:color w:val="000000"/>
        </w:rPr>
        <w:t xml:space="preserve"> </w:t>
      </w:r>
      <w:r w:rsidR="00CC2E6D" w:rsidRPr="00263212">
        <w:rPr>
          <w:rStyle w:val="PlaceholderText"/>
          <w:rFonts w:ascii="Arial" w:eastAsia="Calibri" w:hAnsi="Arial" w:cs="Arial"/>
          <w:color w:val="000000"/>
        </w:rPr>
        <w:t>Staff were satisfied with the staffing levels, noting that staff were able to provide adequate and timely care to consumers, and provided positive feedback about the new rostering system.</w:t>
      </w:r>
      <w:r w:rsidR="00EC22BC">
        <w:rPr>
          <w:rStyle w:val="PlaceholderText"/>
          <w:rFonts w:ascii="Arial" w:eastAsia="Calibri" w:hAnsi="Arial" w:cs="Arial"/>
          <w:color w:val="000000"/>
        </w:rPr>
        <w:t xml:space="preserve"> Call bell response times have decreased since the</w:t>
      </w:r>
      <w:r w:rsidR="00171F2E">
        <w:rPr>
          <w:rStyle w:val="PlaceholderText"/>
          <w:rFonts w:ascii="Arial" w:eastAsia="Calibri" w:hAnsi="Arial" w:cs="Arial"/>
          <w:color w:val="000000"/>
        </w:rPr>
        <w:t xml:space="preserve"> previous</w:t>
      </w:r>
      <w:r w:rsidR="00EC22BC">
        <w:rPr>
          <w:rStyle w:val="PlaceholderText"/>
          <w:rFonts w:ascii="Arial" w:eastAsia="Calibri" w:hAnsi="Arial" w:cs="Arial"/>
          <w:color w:val="000000"/>
        </w:rPr>
        <w:t xml:space="preserve"> </w:t>
      </w:r>
      <w:r w:rsidR="008D12B1">
        <w:rPr>
          <w:rStyle w:val="PlaceholderText"/>
          <w:rFonts w:ascii="Arial" w:eastAsia="Calibri" w:hAnsi="Arial" w:cs="Arial"/>
          <w:color w:val="000000"/>
        </w:rPr>
        <w:t xml:space="preserve">site audit, and call bell data demonstrates call bells are being responded to in a timely manner. </w:t>
      </w:r>
    </w:p>
    <w:p w14:paraId="5AA413F5" w14:textId="369E793E" w:rsidR="002267B0" w:rsidRDefault="00237E82" w:rsidP="00D0217D">
      <w:pPr>
        <w:rPr>
          <w:rFonts w:ascii="Arial" w:hAnsi="Arial" w:cs="Arial"/>
          <w:iCs/>
          <w:color w:val="auto"/>
          <w:szCs w:val="22"/>
        </w:rPr>
      </w:pPr>
      <w:r>
        <w:rPr>
          <w:rFonts w:ascii="Arial" w:hAnsi="Arial" w:cs="Arial"/>
          <w:iCs/>
          <w:color w:val="auto"/>
          <w:szCs w:val="22"/>
        </w:rPr>
        <w:t>Most consumers expressed satisfaction that staff know what they are doing</w:t>
      </w:r>
      <w:r w:rsidR="00171F2E">
        <w:rPr>
          <w:rFonts w:ascii="Arial" w:hAnsi="Arial" w:cs="Arial"/>
          <w:iCs/>
          <w:color w:val="auto"/>
          <w:szCs w:val="22"/>
        </w:rPr>
        <w:t xml:space="preserve"> and</w:t>
      </w:r>
      <w:r>
        <w:rPr>
          <w:rFonts w:ascii="Arial" w:hAnsi="Arial" w:cs="Arial"/>
          <w:iCs/>
          <w:color w:val="auto"/>
          <w:szCs w:val="22"/>
        </w:rPr>
        <w:t xml:space="preserve"> are well trained. </w:t>
      </w:r>
      <w:r w:rsidR="00393865">
        <w:rPr>
          <w:rFonts w:ascii="Arial" w:hAnsi="Arial" w:cs="Arial"/>
          <w:iCs/>
          <w:color w:val="auto"/>
          <w:szCs w:val="22"/>
        </w:rPr>
        <w:t xml:space="preserve">Staff provided positive feedback in relation to training provided </w:t>
      </w:r>
      <w:r w:rsidR="00DB6810">
        <w:rPr>
          <w:rFonts w:ascii="Arial" w:hAnsi="Arial" w:cs="Arial"/>
          <w:iCs/>
          <w:color w:val="auto"/>
          <w:szCs w:val="22"/>
        </w:rPr>
        <w:t>and felt well equipped and supported by the service to perform their roles</w:t>
      </w:r>
      <w:r w:rsidR="008F51ED">
        <w:rPr>
          <w:rFonts w:ascii="Arial" w:hAnsi="Arial" w:cs="Arial"/>
          <w:iCs/>
          <w:color w:val="auto"/>
          <w:szCs w:val="22"/>
        </w:rPr>
        <w:t>, and supported to requested additional training opportunities</w:t>
      </w:r>
      <w:r w:rsidR="00DB6810">
        <w:rPr>
          <w:rFonts w:ascii="Arial" w:hAnsi="Arial" w:cs="Arial"/>
          <w:iCs/>
          <w:color w:val="auto"/>
          <w:szCs w:val="22"/>
        </w:rPr>
        <w:t xml:space="preserve">. </w:t>
      </w:r>
      <w:r w:rsidR="008F51ED">
        <w:rPr>
          <w:rFonts w:ascii="Arial" w:hAnsi="Arial" w:cs="Arial"/>
          <w:iCs/>
          <w:color w:val="auto"/>
          <w:szCs w:val="22"/>
        </w:rPr>
        <w:t>Training records demonstrated most staff have completed mandatory training and management explained the monitoring systems in place, including internal reports</w:t>
      </w:r>
      <w:r w:rsidR="005E156B">
        <w:rPr>
          <w:rFonts w:ascii="Arial" w:hAnsi="Arial" w:cs="Arial"/>
          <w:iCs/>
          <w:color w:val="auto"/>
          <w:szCs w:val="22"/>
        </w:rPr>
        <w:t xml:space="preserve"> that highlight non-compliance and training needs. The service has moved to an online training platform. </w:t>
      </w:r>
      <w:r w:rsidR="00F230F1">
        <w:rPr>
          <w:rFonts w:ascii="Arial" w:hAnsi="Arial" w:cs="Arial"/>
          <w:iCs/>
          <w:color w:val="auto"/>
          <w:szCs w:val="22"/>
        </w:rPr>
        <w:t xml:space="preserve">Management described how they </w:t>
      </w:r>
      <w:r w:rsidR="00903982">
        <w:rPr>
          <w:rFonts w:ascii="Arial" w:hAnsi="Arial" w:cs="Arial"/>
          <w:iCs/>
          <w:color w:val="auto"/>
          <w:szCs w:val="22"/>
        </w:rPr>
        <w:t>monitor</w:t>
      </w:r>
      <w:r w:rsidR="00F230F1">
        <w:rPr>
          <w:rFonts w:ascii="Arial" w:hAnsi="Arial" w:cs="Arial"/>
          <w:iCs/>
          <w:color w:val="auto"/>
          <w:szCs w:val="22"/>
        </w:rPr>
        <w:t xml:space="preserve"> training outcomes through ‘spot checks’</w:t>
      </w:r>
      <w:r w:rsidR="00171F2E">
        <w:rPr>
          <w:rFonts w:ascii="Arial" w:hAnsi="Arial" w:cs="Arial"/>
          <w:iCs/>
          <w:color w:val="auto"/>
          <w:szCs w:val="22"/>
        </w:rPr>
        <w:t xml:space="preserve"> </w:t>
      </w:r>
      <w:r w:rsidR="00F230F1">
        <w:rPr>
          <w:rFonts w:ascii="Arial" w:hAnsi="Arial" w:cs="Arial"/>
          <w:iCs/>
          <w:color w:val="auto"/>
          <w:szCs w:val="22"/>
        </w:rPr>
        <w:t>to ensure training is embedded</w:t>
      </w:r>
      <w:r w:rsidR="00903982">
        <w:rPr>
          <w:rFonts w:ascii="Arial" w:hAnsi="Arial" w:cs="Arial"/>
          <w:iCs/>
          <w:color w:val="auto"/>
          <w:szCs w:val="22"/>
        </w:rPr>
        <w:t xml:space="preserve"> into practice. </w:t>
      </w:r>
    </w:p>
    <w:p w14:paraId="6D1BC8DE" w14:textId="37121BC8" w:rsidR="00D0217D" w:rsidRPr="00830C19" w:rsidRDefault="00D0217D" w:rsidP="00D0217D">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Requirements </w:t>
      </w:r>
      <w:r w:rsidR="005A5C84">
        <w:rPr>
          <w:rFonts w:ascii="Arial" w:hAnsi="Arial" w:cs="Arial"/>
          <w:color w:val="auto"/>
        </w:rPr>
        <w:t>7</w:t>
      </w:r>
      <w:r w:rsidR="005A5C84" w:rsidRPr="00996FAF">
        <w:rPr>
          <w:rFonts w:ascii="Arial" w:hAnsi="Arial" w:cs="Arial"/>
          <w:color w:val="auto"/>
        </w:rPr>
        <w:t>(3)(</w:t>
      </w:r>
      <w:r w:rsidR="005A5C84">
        <w:rPr>
          <w:rFonts w:ascii="Arial" w:hAnsi="Arial" w:cs="Arial"/>
          <w:color w:val="auto"/>
        </w:rPr>
        <w:t>a</w:t>
      </w:r>
      <w:r w:rsidR="005A5C84" w:rsidRPr="00996FAF">
        <w:rPr>
          <w:rFonts w:ascii="Arial" w:hAnsi="Arial" w:cs="Arial"/>
          <w:color w:val="auto"/>
        </w:rPr>
        <w:t>)</w:t>
      </w:r>
      <w:r w:rsidR="005A5C84">
        <w:rPr>
          <w:rFonts w:ascii="Arial" w:hAnsi="Arial" w:cs="Arial"/>
          <w:color w:val="auto"/>
        </w:rPr>
        <w:t xml:space="preserve"> and 7</w:t>
      </w:r>
      <w:r w:rsidR="005A5C84" w:rsidRPr="00996FAF">
        <w:rPr>
          <w:rFonts w:ascii="Arial" w:hAnsi="Arial" w:cs="Arial"/>
          <w:color w:val="auto"/>
        </w:rPr>
        <w:t>(3)(</w:t>
      </w:r>
      <w:r w:rsidR="005A5C84">
        <w:rPr>
          <w:rFonts w:ascii="Arial" w:hAnsi="Arial" w:cs="Arial"/>
          <w:color w:val="auto"/>
        </w:rPr>
        <w:t>d</w:t>
      </w:r>
      <w:r w:rsidR="005A5C84" w:rsidRPr="00996FAF">
        <w:rPr>
          <w:rFonts w:ascii="Arial" w:hAnsi="Arial" w:cs="Arial"/>
          <w:color w:val="auto"/>
        </w:rPr>
        <w:t>)</w:t>
      </w:r>
      <w:r w:rsidR="005A5C84">
        <w:rPr>
          <w:rFonts w:ascii="Arial" w:hAnsi="Arial" w:cs="Arial"/>
          <w:color w:val="auto"/>
        </w:rPr>
        <w:t xml:space="preserve"> </w:t>
      </w:r>
      <w:r w:rsidR="005A5C84" w:rsidRPr="00A90A2A">
        <w:rPr>
          <w:rFonts w:ascii="Arial" w:hAnsi="Arial" w:cs="Arial"/>
        </w:rPr>
        <w:t>are</w:t>
      </w:r>
      <w:r w:rsidRPr="00A90A2A">
        <w:rPr>
          <w:rFonts w:ascii="Arial" w:hAnsi="Arial" w:cs="Arial"/>
        </w:rPr>
        <w:t xml:space="preserve"> C</w:t>
      </w:r>
      <w:r w:rsidRPr="00A90A2A">
        <w:rPr>
          <w:rFonts w:ascii="Arial" w:hAnsi="Arial" w:cs="Arial"/>
          <w:color w:val="auto"/>
          <w:lang w:val="en-US"/>
        </w:rPr>
        <w:t>ompliant.</w:t>
      </w:r>
    </w:p>
    <w:p w14:paraId="19082872" w14:textId="175DFD2A" w:rsidR="002B0C90" w:rsidRPr="00262C0B" w:rsidRDefault="00044887" w:rsidP="0036130C">
      <w:pPr>
        <w:pStyle w:val="NormalArial"/>
      </w:pPr>
      <w:r>
        <w:br w:type="page"/>
      </w:r>
    </w:p>
    <w:p w14:paraId="19082873" w14:textId="77777777" w:rsidR="00FC045E" w:rsidRPr="00996FAF" w:rsidRDefault="000448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27E47" w14:paraId="19082876" w14:textId="77777777" w:rsidTr="00C2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082874" w14:textId="77777777" w:rsidR="00FC045E" w:rsidRPr="00996FAF" w:rsidRDefault="0004488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082875" w14:textId="77777777" w:rsidR="00FC045E" w:rsidRPr="00996FAF" w:rsidRDefault="00E73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E47" w14:paraId="19082888" w14:textId="77777777" w:rsidTr="00C27E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08287F" w14:textId="77777777" w:rsidR="00FC045E" w:rsidRPr="00996FAF" w:rsidRDefault="0004488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9082880" w14:textId="77777777" w:rsidR="00FC045E" w:rsidRPr="00996FAF" w:rsidRDefault="000448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082881"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082882"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082883"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082884"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082885"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082886" w14:textId="77777777" w:rsidR="00FC045E" w:rsidRPr="00996FAF" w:rsidRDefault="000448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082887" w14:textId="4D51D8DF" w:rsidR="00FC045E" w:rsidRPr="00996FAF" w:rsidRDefault="00E73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B6AAF">
                  <w:rPr>
                    <w:rFonts w:ascii="Arial" w:hAnsi="Arial" w:cs="Arial"/>
                    <w:color w:val="auto"/>
                  </w:rPr>
                  <w:t>Compliant</w:t>
                </w:r>
              </w:sdtContent>
            </w:sdt>
          </w:p>
        </w:tc>
      </w:tr>
      <w:tr w:rsidR="00C27E47" w14:paraId="19082890" w14:textId="77777777" w:rsidTr="00C27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082889" w14:textId="77777777" w:rsidR="00FC045E" w:rsidRPr="00996FAF" w:rsidRDefault="0004488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908288A" w14:textId="77777777" w:rsidR="00FC045E" w:rsidRPr="00996FAF" w:rsidRDefault="000448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08288B" w14:textId="77777777" w:rsidR="00FC045E" w:rsidRPr="00996FAF" w:rsidRDefault="000448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08288C" w14:textId="77777777" w:rsidR="00FC045E" w:rsidRPr="00996FAF" w:rsidRDefault="000448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08288D" w14:textId="77777777" w:rsidR="00FC045E" w:rsidRPr="00996FAF" w:rsidRDefault="000448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08288E" w14:textId="77777777" w:rsidR="00FC045E" w:rsidRPr="00996FAF" w:rsidRDefault="000448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908288F" w14:textId="2164992A" w:rsidR="00FC045E" w:rsidRPr="00996FAF" w:rsidRDefault="00E73D4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B6AAF">
                  <w:rPr>
                    <w:rFonts w:ascii="Arial" w:hAnsi="Arial" w:cs="Arial"/>
                    <w:color w:val="auto"/>
                  </w:rPr>
                  <w:t>Compliant</w:t>
                </w:r>
              </w:sdtContent>
            </w:sdt>
          </w:p>
        </w:tc>
      </w:tr>
    </w:tbl>
    <w:p w14:paraId="19082898" w14:textId="77777777" w:rsidR="00D87E7C" w:rsidRDefault="00044887" w:rsidP="00D87E7C">
      <w:pPr>
        <w:pStyle w:val="Heading20"/>
      </w:pPr>
      <w:r w:rsidRPr="00996FAF">
        <w:t>Findings</w:t>
      </w:r>
    </w:p>
    <w:p w14:paraId="2088BD4E" w14:textId="0EB20577" w:rsidR="00D665AE" w:rsidRDefault="00D665AE" w:rsidP="00D665AE">
      <w:pPr>
        <w:rPr>
          <w:rFonts w:ascii="Arial" w:hAnsi="Arial" w:cs="Arial"/>
          <w:color w:val="auto"/>
        </w:rPr>
      </w:pPr>
      <w:r w:rsidRPr="00CC2000">
        <w:rPr>
          <w:rFonts w:ascii="Arial" w:hAnsi="Arial" w:cs="Arial"/>
          <w:color w:val="auto"/>
        </w:rPr>
        <w:t xml:space="preserve">The service was found Non-compliant in Standard </w:t>
      </w:r>
      <w:r w:rsidR="006C6EFF">
        <w:rPr>
          <w:rFonts w:ascii="Arial" w:hAnsi="Arial" w:cs="Arial"/>
          <w:color w:val="auto"/>
        </w:rPr>
        <w:t>8</w:t>
      </w:r>
      <w:r w:rsidRPr="00CC2000">
        <w:rPr>
          <w:rFonts w:ascii="Arial" w:hAnsi="Arial" w:cs="Arial"/>
          <w:color w:val="auto"/>
        </w:rPr>
        <w:t xml:space="preserve"> in relation to Requirements </w:t>
      </w:r>
      <w:r w:rsidR="006C6EFF" w:rsidRPr="00996FAF">
        <w:rPr>
          <w:rFonts w:ascii="Arial" w:hAnsi="Arial" w:cs="Arial"/>
          <w:color w:val="auto"/>
        </w:rPr>
        <w:t>8(3)(c)</w:t>
      </w:r>
      <w:r w:rsidR="00E346A5">
        <w:rPr>
          <w:rFonts w:ascii="Arial" w:hAnsi="Arial" w:cs="Arial"/>
          <w:color w:val="auto"/>
        </w:rPr>
        <w:t xml:space="preserve"> and </w:t>
      </w:r>
      <w:r w:rsidR="00E346A5" w:rsidRPr="00996FAF">
        <w:rPr>
          <w:rFonts w:ascii="Arial" w:hAnsi="Arial" w:cs="Arial"/>
          <w:color w:val="auto"/>
        </w:rPr>
        <w:t>8(3)(</w:t>
      </w:r>
      <w:r w:rsidR="00E346A5">
        <w:rPr>
          <w:rFonts w:ascii="Arial" w:hAnsi="Arial" w:cs="Arial"/>
          <w:color w:val="auto"/>
        </w:rPr>
        <w:t>d</w:t>
      </w:r>
      <w:r w:rsidR="00E346A5" w:rsidRPr="00996FAF">
        <w:rPr>
          <w:rFonts w:ascii="Arial" w:hAnsi="Arial" w:cs="Arial"/>
          <w:color w:val="auto"/>
        </w:rPr>
        <w:t>)</w:t>
      </w:r>
      <w:r w:rsidR="00E346A5">
        <w:rPr>
          <w:rFonts w:ascii="Arial" w:hAnsi="Arial" w:cs="Arial"/>
          <w:color w:val="auto"/>
        </w:rPr>
        <w:t xml:space="preserve"> </w:t>
      </w:r>
      <w:r w:rsidRPr="00CC2000">
        <w:rPr>
          <w:rFonts w:ascii="Arial" w:hAnsi="Arial" w:cs="Arial"/>
          <w:color w:val="auto"/>
        </w:rPr>
        <w:t xml:space="preserve">following a site audit in </w:t>
      </w:r>
      <w:r w:rsidR="00AA6AB2">
        <w:rPr>
          <w:rFonts w:ascii="Arial" w:hAnsi="Arial" w:cs="Arial"/>
          <w:szCs w:val="22"/>
        </w:rPr>
        <w:t>July 20</w:t>
      </w:r>
      <w:r w:rsidR="00C315B0">
        <w:rPr>
          <w:rFonts w:ascii="Arial" w:hAnsi="Arial" w:cs="Arial"/>
          <w:szCs w:val="22"/>
        </w:rPr>
        <w:t>22</w:t>
      </w:r>
      <w:r w:rsidRPr="00CC2000">
        <w:rPr>
          <w:rFonts w:ascii="Arial" w:hAnsi="Arial" w:cs="Arial"/>
          <w:szCs w:val="22"/>
        </w:rPr>
        <w:t xml:space="preserve"> </w:t>
      </w:r>
      <w:r w:rsidRPr="00CC2000">
        <w:rPr>
          <w:rFonts w:ascii="Arial" w:hAnsi="Arial" w:cs="Arial"/>
          <w:color w:val="auto"/>
        </w:rPr>
        <w:t>where it was unable to demonstrate:</w:t>
      </w:r>
    </w:p>
    <w:p w14:paraId="3D9760C4" w14:textId="3309C952" w:rsidR="00C315B0" w:rsidRPr="006B6AAF" w:rsidRDefault="00C2361E" w:rsidP="00C315B0">
      <w:pPr>
        <w:pStyle w:val="ListParagraph"/>
        <w:numPr>
          <w:ilvl w:val="0"/>
          <w:numId w:val="13"/>
        </w:numPr>
        <w:rPr>
          <w:rFonts w:ascii="Arial" w:hAnsi="Arial" w:cs="Arial"/>
          <w:color w:val="auto"/>
        </w:rPr>
      </w:pPr>
      <w:r>
        <w:rPr>
          <w:rFonts w:ascii="Arial" w:hAnsi="Arial" w:cs="Arial"/>
          <w:bCs/>
        </w:rPr>
        <w:t>E</w:t>
      </w:r>
      <w:r w:rsidR="005E2B0B" w:rsidRPr="006B6AAF">
        <w:rPr>
          <w:rFonts w:ascii="Arial" w:hAnsi="Arial" w:cs="Arial"/>
          <w:bCs/>
        </w:rPr>
        <w:t xml:space="preserve">ffective governance systems </w:t>
      </w:r>
      <w:r w:rsidR="005E2B0B" w:rsidRPr="006B6AAF">
        <w:rPr>
          <w:rFonts w:ascii="Arial" w:hAnsi="Arial" w:cs="Arial"/>
        </w:rPr>
        <w:t xml:space="preserve">in relation to continuous improvement, workforce governance, feedback and complaints, and regulatory compliance </w:t>
      </w:r>
      <w:r w:rsidR="00172038" w:rsidRPr="006B6AAF">
        <w:rPr>
          <w:rFonts w:ascii="Arial" w:hAnsi="Arial" w:cs="Arial"/>
        </w:rPr>
        <w:t>specifically</w:t>
      </w:r>
      <w:r w:rsidR="005E2B0B" w:rsidRPr="006B6AAF">
        <w:rPr>
          <w:rFonts w:ascii="Arial" w:hAnsi="Arial" w:cs="Arial"/>
        </w:rPr>
        <w:t xml:space="preserve"> </w:t>
      </w:r>
      <w:r w:rsidR="00172038" w:rsidRPr="006B6AAF">
        <w:rPr>
          <w:rFonts w:ascii="Arial" w:hAnsi="Arial" w:cs="Arial"/>
        </w:rPr>
        <w:t>restrictive practice requirements.</w:t>
      </w:r>
    </w:p>
    <w:p w14:paraId="4C5699C5" w14:textId="71F3F580" w:rsidR="00C12D5D" w:rsidRPr="006B6AAF" w:rsidRDefault="00C2361E" w:rsidP="00C315B0">
      <w:pPr>
        <w:pStyle w:val="ListParagraph"/>
        <w:numPr>
          <w:ilvl w:val="0"/>
          <w:numId w:val="13"/>
        </w:numPr>
        <w:rPr>
          <w:rFonts w:ascii="Arial" w:hAnsi="Arial" w:cs="Arial"/>
          <w:color w:val="auto"/>
        </w:rPr>
      </w:pPr>
      <w:r>
        <w:rPr>
          <w:rFonts w:ascii="Arial" w:hAnsi="Arial" w:cs="Arial"/>
        </w:rPr>
        <w:t>E</w:t>
      </w:r>
      <w:r w:rsidR="00C12D5D" w:rsidRPr="006B6AAF">
        <w:rPr>
          <w:rFonts w:ascii="Arial" w:hAnsi="Arial" w:cs="Arial"/>
        </w:rPr>
        <w:t>ffective risk management</w:t>
      </w:r>
      <w:r w:rsidR="00B81594" w:rsidRPr="006B6AAF">
        <w:rPr>
          <w:rFonts w:ascii="Arial" w:hAnsi="Arial" w:cs="Arial"/>
        </w:rPr>
        <w:t xml:space="preserve"> systems in relation to assessment of pain, </w:t>
      </w:r>
      <w:r w:rsidR="00013631" w:rsidRPr="006B6AAF">
        <w:rPr>
          <w:rFonts w:ascii="Arial" w:hAnsi="Arial" w:cs="Arial"/>
        </w:rPr>
        <w:t>call bell systems,</w:t>
      </w:r>
      <w:r w:rsidR="00815870">
        <w:rPr>
          <w:rFonts w:ascii="Arial" w:hAnsi="Arial" w:cs="Arial"/>
        </w:rPr>
        <w:t xml:space="preserve"> risks alerts,</w:t>
      </w:r>
      <w:r w:rsidR="00013631" w:rsidRPr="006B6AAF">
        <w:rPr>
          <w:rFonts w:ascii="Arial" w:hAnsi="Arial" w:cs="Arial"/>
        </w:rPr>
        <w:t xml:space="preserve"> staffing levels and infection control practices</w:t>
      </w:r>
      <w:r>
        <w:rPr>
          <w:rFonts w:ascii="Arial" w:hAnsi="Arial" w:cs="Arial"/>
        </w:rPr>
        <w:t>.</w:t>
      </w:r>
    </w:p>
    <w:p w14:paraId="2A2FE533" w14:textId="77777777" w:rsidR="002F36AE" w:rsidRDefault="00D665AE" w:rsidP="002F36AE">
      <w:pPr>
        <w:rPr>
          <w:rFonts w:ascii="Arial" w:hAnsi="Arial" w:cs="Arial"/>
        </w:rPr>
      </w:pPr>
      <w:r w:rsidRPr="00AB2603">
        <w:rPr>
          <w:rFonts w:ascii="Arial" w:hAnsi="Arial" w:cs="Arial"/>
        </w:rPr>
        <w:t xml:space="preserve">At the </w:t>
      </w:r>
      <w:r w:rsidR="00C315B0">
        <w:rPr>
          <w:rFonts w:ascii="Arial" w:hAnsi="Arial" w:cs="Arial"/>
        </w:rPr>
        <w:t>April</w:t>
      </w:r>
      <w:r>
        <w:rPr>
          <w:rFonts w:ascii="Arial" w:hAnsi="Arial" w:cs="Arial"/>
        </w:rPr>
        <w:t xml:space="preserve">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0471572D" w14:textId="77777777" w:rsidR="002F36AE" w:rsidRDefault="00B82ED0" w:rsidP="002F36AE">
      <w:pPr>
        <w:rPr>
          <w:rFonts w:ascii="Arial" w:hAnsi="Arial" w:cs="Arial"/>
        </w:rPr>
      </w:pPr>
      <w:r w:rsidRPr="00925385">
        <w:rPr>
          <w:rFonts w:ascii="Arial" w:hAnsi="Arial" w:cs="Arial"/>
        </w:rPr>
        <w:t>The service demonstrated effective governance systems in relation to information management, continuous improvement, financial and workforce governance</w:t>
      </w:r>
      <w:r w:rsidR="00A44DB7" w:rsidRPr="00925385">
        <w:rPr>
          <w:rFonts w:ascii="Arial" w:hAnsi="Arial" w:cs="Arial"/>
        </w:rPr>
        <w:t>, feedback and complaints</w:t>
      </w:r>
      <w:r w:rsidRPr="00925385">
        <w:rPr>
          <w:rFonts w:ascii="Arial" w:hAnsi="Arial" w:cs="Arial"/>
        </w:rPr>
        <w:t xml:space="preserve"> and regulatory compliance.</w:t>
      </w:r>
      <w:r w:rsidRPr="00925385">
        <w:rPr>
          <w:rFonts w:ascii="Arial" w:eastAsia="Calibri" w:hAnsi="Arial" w:cs="Arial"/>
          <w:iCs/>
          <w:color w:val="auto"/>
        </w:rPr>
        <w:t xml:space="preserve"> Staff demonstrated understanding of the policies and processes that supported each of the governance systems.</w:t>
      </w:r>
      <w:r w:rsidRPr="00925385">
        <w:rPr>
          <w:rFonts w:ascii="Arial" w:hAnsi="Arial" w:cs="Arial"/>
        </w:rPr>
        <w:t xml:space="preserve"> </w:t>
      </w:r>
      <w:r w:rsidR="00F12D99" w:rsidRPr="00925385">
        <w:rPr>
          <w:rFonts w:ascii="Arial" w:hAnsi="Arial" w:cs="Arial"/>
          <w:color w:val="auto"/>
        </w:rPr>
        <w:t>The service maintains a Plan for Continuous Improvement (PCI) that reflects a range of local and organisational improvements identified and actioned in response to consumer and staff feedback and complaints.</w:t>
      </w:r>
      <w:r w:rsidR="00941BD0" w:rsidRPr="00925385">
        <w:rPr>
          <w:rFonts w:ascii="Arial" w:hAnsi="Arial" w:cs="Arial"/>
          <w:color w:val="auto"/>
        </w:rPr>
        <w:t xml:space="preserve"> Most actions in the PCI </w:t>
      </w:r>
      <w:r w:rsidR="0022204F" w:rsidRPr="00925385">
        <w:rPr>
          <w:rFonts w:ascii="Arial" w:hAnsi="Arial" w:cs="Arial"/>
          <w:color w:val="auto"/>
        </w:rPr>
        <w:t>were observed to be</w:t>
      </w:r>
      <w:r w:rsidR="00941BD0" w:rsidRPr="00925385">
        <w:rPr>
          <w:rFonts w:ascii="Arial" w:hAnsi="Arial" w:cs="Arial"/>
          <w:color w:val="auto"/>
        </w:rPr>
        <w:t xml:space="preserve"> closed with outcomes and the remaining </w:t>
      </w:r>
      <w:r w:rsidR="0022204F" w:rsidRPr="00925385">
        <w:rPr>
          <w:rFonts w:ascii="Arial" w:hAnsi="Arial" w:cs="Arial"/>
          <w:color w:val="auto"/>
        </w:rPr>
        <w:t>actions</w:t>
      </w:r>
      <w:r w:rsidR="00941BD0" w:rsidRPr="00925385">
        <w:rPr>
          <w:rFonts w:ascii="Arial" w:hAnsi="Arial" w:cs="Arial"/>
          <w:color w:val="auto"/>
        </w:rPr>
        <w:t xml:space="preserve"> actively </w:t>
      </w:r>
      <w:r w:rsidR="0022204F" w:rsidRPr="00925385">
        <w:rPr>
          <w:rFonts w:ascii="Arial" w:hAnsi="Arial" w:cs="Arial"/>
          <w:color w:val="auto"/>
        </w:rPr>
        <w:t xml:space="preserve">being </w:t>
      </w:r>
      <w:r w:rsidR="00941BD0" w:rsidRPr="00925385">
        <w:rPr>
          <w:rFonts w:ascii="Arial" w:hAnsi="Arial" w:cs="Arial"/>
          <w:color w:val="auto"/>
        </w:rPr>
        <w:t>progressed.</w:t>
      </w:r>
      <w:r w:rsidR="006B3A73" w:rsidRPr="00925385">
        <w:rPr>
          <w:rFonts w:ascii="Arial" w:hAnsi="Arial" w:cs="Arial"/>
          <w:color w:val="auto"/>
        </w:rPr>
        <w:t xml:space="preserve"> Regulatory compliance is managed at an organisational level, and any updates or changes to legislation and its policies and procedures communicated to staff at a service level</w:t>
      </w:r>
      <w:r w:rsidR="00074FB6" w:rsidRPr="00925385">
        <w:rPr>
          <w:rFonts w:ascii="Arial" w:hAnsi="Arial" w:cs="Arial"/>
          <w:color w:val="auto"/>
        </w:rPr>
        <w:t xml:space="preserve">. </w:t>
      </w:r>
      <w:r w:rsidR="00F04873" w:rsidRPr="00925385">
        <w:rPr>
          <w:rFonts w:ascii="Arial" w:hAnsi="Arial" w:cs="Arial"/>
          <w:color w:val="auto"/>
        </w:rPr>
        <w:t xml:space="preserve">The service has reviewed the psychotropic </w:t>
      </w:r>
      <w:r w:rsidR="00C2361E">
        <w:rPr>
          <w:rFonts w:ascii="Arial" w:hAnsi="Arial" w:cs="Arial"/>
          <w:color w:val="auto"/>
        </w:rPr>
        <w:t>register</w:t>
      </w:r>
      <w:r w:rsidR="00F04873" w:rsidRPr="00925385">
        <w:rPr>
          <w:rFonts w:ascii="Arial" w:hAnsi="Arial" w:cs="Arial"/>
          <w:color w:val="auto"/>
        </w:rPr>
        <w:t xml:space="preserve"> </w:t>
      </w:r>
      <w:r w:rsidR="00074FB6" w:rsidRPr="00925385">
        <w:rPr>
          <w:rFonts w:ascii="Arial" w:hAnsi="Arial" w:cs="Arial"/>
          <w:color w:val="auto"/>
        </w:rPr>
        <w:t>to ensure</w:t>
      </w:r>
      <w:r w:rsidR="00F04873" w:rsidRPr="00925385">
        <w:rPr>
          <w:rFonts w:ascii="Arial" w:hAnsi="Arial" w:cs="Arial"/>
          <w:color w:val="auto"/>
        </w:rPr>
        <w:t xml:space="preserve"> it is completed in line with restrictive practice </w:t>
      </w:r>
      <w:r w:rsidR="00074FB6" w:rsidRPr="00925385">
        <w:rPr>
          <w:rFonts w:ascii="Arial" w:hAnsi="Arial" w:cs="Arial"/>
          <w:color w:val="auto"/>
        </w:rPr>
        <w:t>legislative requirements</w:t>
      </w:r>
      <w:r w:rsidR="00F04873" w:rsidRPr="00925385">
        <w:rPr>
          <w:rFonts w:ascii="Arial" w:hAnsi="Arial" w:cs="Arial"/>
          <w:color w:val="auto"/>
        </w:rPr>
        <w:t>.</w:t>
      </w:r>
      <w:r w:rsidR="009F5C56" w:rsidRPr="00925385">
        <w:rPr>
          <w:rFonts w:ascii="Arial" w:hAnsi="Arial" w:cs="Arial"/>
          <w:color w:val="auto"/>
        </w:rPr>
        <w:t xml:space="preserve"> Staff have completed</w:t>
      </w:r>
      <w:r w:rsidR="006D5974" w:rsidRPr="00925385">
        <w:rPr>
          <w:rFonts w:ascii="Arial" w:hAnsi="Arial" w:cs="Arial"/>
          <w:color w:val="auto"/>
        </w:rPr>
        <w:t xml:space="preserve"> education</w:t>
      </w:r>
      <w:r w:rsidR="00C2361E">
        <w:rPr>
          <w:rFonts w:ascii="Arial" w:hAnsi="Arial" w:cs="Arial"/>
          <w:color w:val="auto"/>
        </w:rPr>
        <w:t xml:space="preserve"> in </w:t>
      </w:r>
      <w:r w:rsidR="00707090" w:rsidRPr="00925385">
        <w:rPr>
          <w:rFonts w:ascii="Arial" w:hAnsi="Arial" w:cs="Arial"/>
          <w:color w:val="auto"/>
        </w:rPr>
        <w:t>restrictive</w:t>
      </w:r>
      <w:r w:rsidR="00C2361E" w:rsidRPr="00925385">
        <w:rPr>
          <w:rFonts w:ascii="Arial" w:hAnsi="Arial" w:cs="Arial"/>
          <w:color w:val="auto"/>
        </w:rPr>
        <w:t xml:space="preserve"> practices</w:t>
      </w:r>
      <w:r w:rsidR="006D5974" w:rsidRPr="00925385">
        <w:rPr>
          <w:rFonts w:ascii="Arial" w:hAnsi="Arial" w:cs="Arial"/>
          <w:color w:val="auto"/>
        </w:rPr>
        <w:t xml:space="preserve"> with the support of medical practitioners. </w:t>
      </w:r>
      <w:r w:rsidR="00C413A7" w:rsidRPr="00925385">
        <w:rPr>
          <w:rFonts w:ascii="Arial" w:hAnsi="Arial" w:cs="Arial"/>
          <w:color w:val="auto"/>
        </w:rPr>
        <w:t xml:space="preserve"> The psychotropic </w:t>
      </w:r>
      <w:r w:rsidR="00C2361E">
        <w:rPr>
          <w:rFonts w:ascii="Arial" w:hAnsi="Arial" w:cs="Arial"/>
          <w:color w:val="auto"/>
        </w:rPr>
        <w:t>register</w:t>
      </w:r>
      <w:r w:rsidR="00C2361E" w:rsidRPr="00925385">
        <w:rPr>
          <w:rFonts w:ascii="Arial" w:hAnsi="Arial" w:cs="Arial"/>
          <w:color w:val="auto"/>
        </w:rPr>
        <w:t xml:space="preserve"> </w:t>
      </w:r>
      <w:r w:rsidR="00C413A7" w:rsidRPr="00925385">
        <w:rPr>
          <w:rFonts w:ascii="Arial" w:hAnsi="Arial" w:cs="Arial"/>
          <w:color w:val="auto"/>
        </w:rPr>
        <w:t>and clinical risk register</w:t>
      </w:r>
      <w:r w:rsidR="006D5974" w:rsidRPr="00925385">
        <w:rPr>
          <w:rFonts w:ascii="Arial" w:hAnsi="Arial" w:cs="Arial"/>
          <w:color w:val="auto"/>
        </w:rPr>
        <w:t xml:space="preserve"> are regularly reviewed</w:t>
      </w:r>
      <w:r w:rsidR="00C413A7" w:rsidRPr="00925385">
        <w:rPr>
          <w:rFonts w:ascii="Arial" w:hAnsi="Arial" w:cs="Arial"/>
          <w:color w:val="auto"/>
        </w:rPr>
        <w:t xml:space="preserve">, with any variances escalated. </w:t>
      </w:r>
      <w:r w:rsidR="008B30A9" w:rsidRPr="00925385">
        <w:rPr>
          <w:rFonts w:ascii="Arial" w:hAnsi="Arial" w:cs="Arial"/>
          <w:color w:val="auto"/>
        </w:rPr>
        <w:t xml:space="preserve">Review of the </w:t>
      </w:r>
      <w:r w:rsidR="00C413A7" w:rsidRPr="00925385">
        <w:rPr>
          <w:rFonts w:ascii="Arial" w:hAnsi="Arial" w:cs="Arial"/>
          <w:color w:val="auto"/>
        </w:rPr>
        <w:t xml:space="preserve">psychotropic </w:t>
      </w:r>
      <w:r w:rsidR="00C2361E">
        <w:rPr>
          <w:rFonts w:ascii="Arial" w:hAnsi="Arial" w:cs="Arial"/>
          <w:color w:val="auto"/>
        </w:rPr>
        <w:lastRenderedPageBreak/>
        <w:t>register</w:t>
      </w:r>
      <w:r w:rsidR="00C2361E" w:rsidRPr="00925385">
        <w:rPr>
          <w:rFonts w:ascii="Arial" w:hAnsi="Arial" w:cs="Arial"/>
          <w:color w:val="auto"/>
        </w:rPr>
        <w:t xml:space="preserve"> </w:t>
      </w:r>
      <w:r w:rsidR="008B30A9" w:rsidRPr="00925385">
        <w:rPr>
          <w:rFonts w:ascii="Arial" w:hAnsi="Arial" w:cs="Arial"/>
          <w:color w:val="auto"/>
        </w:rPr>
        <w:t>demonstrated the</w:t>
      </w:r>
      <w:r w:rsidR="00C413A7" w:rsidRPr="00925385">
        <w:rPr>
          <w:rFonts w:ascii="Arial" w:hAnsi="Arial" w:cs="Arial"/>
          <w:color w:val="auto"/>
        </w:rPr>
        <w:t xml:space="preserve"> service is minimising the use of restrictive practices, which is </w:t>
      </w:r>
      <w:r w:rsidR="008B30A9" w:rsidRPr="00925385">
        <w:rPr>
          <w:rFonts w:ascii="Arial" w:hAnsi="Arial" w:cs="Arial"/>
          <w:color w:val="auto"/>
        </w:rPr>
        <w:t xml:space="preserve">supported by </w:t>
      </w:r>
      <w:r w:rsidR="00C413A7" w:rsidRPr="00925385">
        <w:rPr>
          <w:rFonts w:ascii="Arial" w:hAnsi="Arial" w:cs="Arial"/>
          <w:color w:val="auto"/>
        </w:rPr>
        <w:t>consumer’s medication charts.</w:t>
      </w:r>
      <w:r w:rsidR="008B30A9" w:rsidRPr="00925385">
        <w:rPr>
          <w:rFonts w:ascii="Arial" w:hAnsi="Arial" w:cs="Arial"/>
          <w:color w:val="auto"/>
        </w:rPr>
        <w:t xml:space="preserve"> </w:t>
      </w:r>
      <w:r w:rsidR="0022204F" w:rsidRPr="00925385">
        <w:rPr>
          <w:rFonts w:ascii="Arial" w:hAnsi="Arial" w:cs="Arial"/>
          <w:color w:val="auto"/>
        </w:rPr>
        <w:t xml:space="preserve">Management </w:t>
      </w:r>
      <w:r w:rsidR="008B30A9" w:rsidRPr="00925385">
        <w:rPr>
          <w:rFonts w:ascii="Arial" w:hAnsi="Arial" w:cs="Arial"/>
          <w:color w:val="auto"/>
        </w:rPr>
        <w:t>feedback</w:t>
      </w:r>
      <w:r w:rsidR="0022204F" w:rsidRPr="00925385">
        <w:rPr>
          <w:rFonts w:ascii="Arial" w:hAnsi="Arial" w:cs="Arial"/>
          <w:color w:val="auto"/>
        </w:rPr>
        <w:t xml:space="preserve">, and a roster review confirmed, that the workforce is planned to facilitate the management of safe and skilled quality care and services for consumers. </w:t>
      </w:r>
      <w:r w:rsidR="00814880" w:rsidRPr="00925385">
        <w:rPr>
          <w:rFonts w:ascii="Arial" w:hAnsi="Arial" w:cs="Arial"/>
          <w:color w:val="auto"/>
        </w:rPr>
        <w:t>The service has an effective feedback and complaints process that defines and describes open disclosure. Staff demonstrated their knowledge of open disclosure when dealing with complaints from consumers and representatives.</w:t>
      </w:r>
    </w:p>
    <w:p w14:paraId="5BF17C17" w14:textId="77777777" w:rsidR="002F36AE" w:rsidRDefault="006C5A59" w:rsidP="00D0217D">
      <w:pPr>
        <w:rPr>
          <w:rFonts w:ascii="Arial" w:hAnsi="Arial" w:cs="Arial"/>
        </w:rPr>
      </w:pPr>
      <w:r w:rsidRPr="00925385">
        <w:rPr>
          <w:rFonts w:ascii="Arial" w:hAnsi="Arial" w:cs="Arial"/>
        </w:rPr>
        <w:t>The organisation demonstrated it has effective risk management systems in place.</w:t>
      </w:r>
      <w:r w:rsidR="001039B2" w:rsidRPr="00925385">
        <w:rPr>
          <w:rFonts w:ascii="Arial" w:hAnsi="Arial" w:cs="Arial"/>
        </w:rPr>
        <w:t xml:space="preserve"> </w:t>
      </w:r>
      <w:r w:rsidR="001039B2" w:rsidRPr="00925385">
        <w:rPr>
          <w:rFonts w:ascii="Arial" w:hAnsi="Arial" w:cs="Arial"/>
          <w:color w:val="auto"/>
        </w:rPr>
        <w:t xml:space="preserve">Management and </w:t>
      </w:r>
      <w:r w:rsidR="00F11B60" w:rsidRPr="00925385">
        <w:rPr>
          <w:rFonts w:ascii="Arial" w:hAnsi="Arial" w:cs="Arial"/>
          <w:color w:val="auto"/>
        </w:rPr>
        <w:t>staff demonstrated understanding of</w:t>
      </w:r>
      <w:r w:rsidR="001039B2" w:rsidRPr="00925385">
        <w:rPr>
          <w:rFonts w:ascii="Arial" w:hAnsi="Arial" w:cs="Arial"/>
          <w:color w:val="auto"/>
        </w:rPr>
        <w:t xml:space="preserve"> </w:t>
      </w:r>
      <w:r w:rsidR="00F11B60" w:rsidRPr="00925385">
        <w:rPr>
          <w:rFonts w:ascii="Arial" w:hAnsi="Arial" w:cs="Arial"/>
          <w:color w:val="auto"/>
        </w:rPr>
        <w:t>thei</w:t>
      </w:r>
      <w:r w:rsidR="00925385">
        <w:rPr>
          <w:rFonts w:ascii="Arial" w:hAnsi="Arial" w:cs="Arial"/>
          <w:color w:val="auto"/>
        </w:rPr>
        <w:t>r</w:t>
      </w:r>
      <w:r w:rsidR="00F11B60" w:rsidRPr="00925385">
        <w:rPr>
          <w:rFonts w:ascii="Arial" w:hAnsi="Arial" w:cs="Arial"/>
          <w:color w:val="auto"/>
        </w:rPr>
        <w:t xml:space="preserve"> obligations in relation to</w:t>
      </w:r>
      <w:r w:rsidR="001039B2" w:rsidRPr="00925385">
        <w:rPr>
          <w:rFonts w:ascii="Arial" w:hAnsi="Arial" w:cs="Arial"/>
          <w:color w:val="auto"/>
        </w:rPr>
        <w:t xml:space="preserve"> reportable and non-reportable incidents, and document review confirmed that the service maintains a regularly updated incident register. Clinical staff effectively demonstrated their knowledge of SIRS and correctly outlined their responsibilities based on their </w:t>
      </w:r>
      <w:r w:rsidR="00FF1A3C">
        <w:rPr>
          <w:rFonts w:ascii="Arial" w:hAnsi="Arial" w:cs="Arial"/>
          <w:color w:val="auto"/>
        </w:rPr>
        <w:t>role</w:t>
      </w:r>
      <w:r w:rsidR="001039B2" w:rsidRPr="00925385">
        <w:rPr>
          <w:rFonts w:ascii="Arial" w:hAnsi="Arial" w:cs="Arial"/>
          <w:color w:val="auto"/>
        </w:rPr>
        <w:t>.</w:t>
      </w:r>
      <w:r w:rsidR="00C12D5D" w:rsidRPr="00925385">
        <w:rPr>
          <w:rFonts w:ascii="Arial" w:hAnsi="Arial" w:cs="Arial"/>
          <w:color w:val="auto"/>
        </w:rPr>
        <w:t xml:space="preserve"> </w:t>
      </w:r>
      <w:r w:rsidR="00013631" w:rsidRPr="00925385">
        <w:rPr>
          <w:rFonts w:ascii="Arial" w:hAnsi="Arial" w:cs="Arial"/>
          <w:color w:val="auto"/>
        </w:rPr>
        <w:t xml:space="preserve">Management described the high impact and high prevalence </w:t>
      </w:r>
      <w:r w:rsidR="008252F7" w:rsidRPr="00925385">
        <w:rPr>
          <w:rFonts w:ascii="Arial" w:hAnsi="Arial" w:cs="Arial"/>
          <w:color w:val="auto"/>
        </w:rPr>
        <w:t>risks for the service</w:t>
      </w:r>
      <w:r w:rsidR="00FF1A3C">
        <w:rPr>
          <w:rFonts w:ascii="Arial" w:hAnsi="Arial" w:cs="Arial"/>
          <w:color w:val="auto"/>
        </w:rPr>
        <w:t xml:space="preserve"> </w:t>
      </w:r>
      <w:r w:rsidR="00415DC3">
        <w:rPr>
          <w:rFonts w:ascii="Arial" w:hAnsi="Arial" w:cs="Arial"/>
          <w:color w:val="auto"/>
        </w:rPr>
        <w:t>and</w:t>
      </w:r>
      <w:r w:rsidR="008252F7" w:rsidRPr="00925385">
        <w:rPr>
          <w:rFonts w:ascii="Arial" w:hAnsi="Arial" w:cs="Arial"/>
          <w:color w:val="auto"/>
        </w:rPr>
        <w:t xml:space="preserve"> this aligned with incident report documentation.</w:t>
      </w:r>
      <w:r w:rsidR="005A5547" w:rsidRPr="00925385">
        <w:rPr>
          <w:rFonts w:ascii="Arial" w:hAnsi="Arial" w:cs="Arial"/>
          <w:color w:val="auto"/>
        </w:rPr>
        <w:t xml:space="preserve"> </w:t>
      </w:r>
      <w:r w:rsidR="005D5B5E" w:rsidRPr="00925385">
        <w:rPr>
          <w:rFonts w:ascii="Arial" w:hAnsi="Arial" w:cs="Arial"/>
          <w:color w:val="auto"/>
        </w:rPr>
        <w:t xml:space="preserve">The service has demonstrated it supports risk management and evaluates outcomes through audits and spot checks. </w:t>
      </w:r>
      <w:r w:rsidR="004C33BC" w:rsidRPr="00925385">
        <w:rPr>
          <w:rFonts w:ascii="Arial" w:hAnsi="Arial" w:cs="Arial"/>
          <w:color w:val="auto"/>
        </w:rPr>
        <w:t>I have found the service compliant in</w:t>
      </w:r>
      <w:r w:rsidR="00426E0A" w:rsidRPr="00925385">
        <w:rPr>
          <w:rFonts w:ascii="Arial" w:hAnsi="Arial" w:cs="Arial"/>
          <w:color w:val="auto"/>
        </w:rPr>
        <w:t xml:space="preserve"> s</w:t>
      </w:r>
      <w:r w:rsidR="00BF15FC" w:rsidRPr="00925385">
        <w:rPr>
          <w:rFonts w:ascii="Arial" w:hAnsi="Arial" w:cs="Arial"/>
          <w:color w:val="auto"/>
        </w:rPr>
        <w:t>tandards 2, 3 and 7</w:t>
      </w:r>
      <w:r w:rsidR="00426E0A" w:rsidRPr="00925385">
        <w:rPr>
          <w:rFonts w:ascii="Arial" w:hAnsi="Arial" w:cs="Arial"/>
          <w:color w:val="auto"/>
        </w:rPr>
        <w:t xml:space="preserve"> and</w:t>
      </w:r>
      <w:r w:rsidR="004C33BC" w:rsidRPr="00925385">
        <w:rPr>
          <w:rFonts w:ascii="Arial" w:hAnsi="Arial" w:cs="Arial"/>
          <w:color w:val="auto"/>
        </w:rPr>
        <w:t xml:space="preserve"> </w:t>
      </w:r>
      <w:r w:rsidR="00455A53" w:rsidRPr="00925385">
        <w:rPr>
          <w:rFonts w:ascii="Arial" w:hAnsi="Arial" w:cs="Arial"/>
          <w:color w:val="auto"/>
        </w:rPr>
        <w:t>it is my view</w:t>
      </w:r>
      <w:r w:rsidR="004C33BC" w:rsidRPr="00925385">
        <w:rPr>
          <w:rFonts w:ascii="Arial" w:hAnsi="Arial" w:cs="Arial"/>
          <w:color w:val="auto"/>
        </w:rPr>
        <w:t xml:space="preserve"> the service </w:t>
      </w:r>
      <w:r w:rsidR="00455A53" w:rsidRPr="00925385">
        <w:rPr>
          <w:rFonts w:ascii="Arial" w:hAnsi="Arial" w:cs="Arial"/>
          <w:color w:val="auto"/>
        </w:rPr>
        <w:t>h</w:t>
      </w:r>
      <w:r w:rsidR="004C33BC" w:rsidRPr="00925385">
        <w:rPr>
          <w:rFonts w:ascii="Arial" w:hAnsi="Arial" w:cs="Arial"/>
          <w:color w:val="auto"/>
        </w:rPr>
        <w:t xml:space="preserve">as </w:t>
      </w:r>
      <w:r w:rsidR="00C74CFD" w:rsidRPr="00925385">
        <w:rPr>
          <w:rFonts w:ascii="Arial" w:hAnsi="Arial" w:cs="Arial"/>
          <w:color w:val="auto"/>
        </w:rPr>
        <w:t xml:space="preserve">effectively addressed the deficits previously identified in the </w:t>
      </w:r>
      <w:r w:rsidR="00815870">
        <w:rPr>
          <w:rFonts w:ascii="Arial" w:hAnsi="Arial" w:cs="Arial"/>
          <w:color w:val="auto"/>
        </w:rPr>
        <w:t xml:space="preserve">previous </w:t>
      </w:r>
      <w:r w:rsidR="00C74CFD" w:rsidRPr="00925385">
        <w:rPr>
          <w:rFonts w:ascii="Arial" w:hAnsi="Arial" w:cs="Arial"/>
          <w:color w:val="auto"/>
        </w:rPr>
        <w:t>site audit, in relation to</w:t>
      </w:r>
      <w:r w:rsidR="005A5547" w:rsidRPr="00925385">
        <w:rPr>
          <w:rFonts w:ascii="Arial" w:hAnsi="Arial" w:cs="Arial"/>
          <w:color w:val="auto"/>
        </w:rPr>
        <w:t xml:space="preserve"> the risks associated with the</w:t>
      </w:r>
      <w:r w:rsidR="00C74CFD" w:rsidRPr="00925385">
        <w:rPr>
          <w:rFonts w:ascii="Arial" w:hAnsi="Arial" w:cs="Arial"/>
          <w:color w:val="auto"/>
        </w:rPr>
        <w:t xml:space="preserve"> assessment of pain,</w:t>
      </w:r>
      <w:r w:rsidR="006B6AAF">
        <w:rPr>
          <w:rFonts w:ascii="Arial" w:hAnsi="Arial" w:cs="Arial"/>
          <w:color w:val="auto"/>
        </w:rPr>
        <w:t xml:space="preserve"> documented risk alerts, </w:t>
      </w:r>
      <w:r w:rsidR="005A5547" w:rsidRPr="00925385">
        <w:rPr>
          <w:rFonts w:ascii="Arial" w:hAnsi="Arial" w:cs="Arial"/>
          <w:color w:val="auto"/>
        </w:rPr>
        <w:t xml:space="preserve">workforce levels and safe delivery of care, </w:t>
      </w:r>
      <w:r w:rsidR="00FB54C6" w:rsidRPr="00925385">
        <w:rPr>
          <w:rFonts w:ascii="Arial" w:hAnsi="Arial" w:cs="Arial"/>
          <w:color w:val="auto"/>
        </w:rPr>
        <w:t>call bell</w:t>
      </w:r>
      <w:r w:rsidR="006B6AAF">
        <w:rPr>
          <w:rFonts w:ascii="Arial" w:hAnsi="Arial" w:cs="Arial"/>
          <w:color w:val="auto"/>
        </w:rPr>
        <w:t xml:space="preserve"> system</w:t>
      </w:r>
      <w:r w:rsidR="00FB54C6" w:rsidRPr="00925385">
        <w:rPr>
          <w:rFonts w:ascii="Arial" w:hAnsi="Arial" w:cs="Arial"/>
          <w:color w:val="auto"/>
        </w:rPr>
        <w:t xml:space="preserve"> </w:t>
      </w:r>
      <w:r w:rsidR="005A5547" w:rsidRPr="00925385">
        <w:rPr>
          <w:rFonts w:ascii="Arial" w:hAnsi="Arial" w:cs="Arial"/>
          <w:color w:val="auto"/>
        </w:rPr>
        <w:t>and infection control</w:t>
      </w:r>
      <w:r w:rsidR="006B6AAF">
        <w:rPr>
          <w:rFonts w:ascii="Arial" w:hAnsi="Arial" w:cs="Arial"/>
          <w:color w:val="auto"/>
        </w:rPr>
        <w:t xml:space="preserve"> practices</w:t>
      </w:r>
      <w:r w:rsidR="005A5547" w:rsidRPr="00925385">
        <w:rPr>
          <w:rFonts w:ascii="Arial" w:hAnsi="Arial" w:cs="Arial"/>
          <w:color w:val="auto"/>
        </w:rPr>
        <w:t xml:space="preserve">. </w:t>
      </w:r>
    </w:p>
    <w:p w14:paraId="05644F24" w14:textId="4CCE5A2E" w:rsidR="00D0217D" w:rsidRPr="002F36AE" w:rsidRDefault="00D0217D" w:rsidP="00D0217D">
      <w:pPr>
        <w:rPr>
          <w:rFonts w:ascii="Arial" w:hAnsi="Arial" w:cs="Arial"/>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Requirements </w:t>
      </w:r>
      <w:r w:rsidR="006B6AAF" w:rsidRPr="00996FAF">
        <w:rPr>
          <w:rFonts w:ascii="Arial" w:hAnsi="Arial" w:cs="Arial"/>
          <w:color w:val="auto"/>
        </w:rPr>
        <w:t>8(3)(c)</w:t>
      </w:r>
      <w:r w:rsidR="006B6AAF">
        <w:rPr>
          <w:rFonts w:ascii="Arial" w:hAnsi="Arial" w:cs="Arial"/>
          <w:color w:val="auto"/>
        </w:rPr>
        <w:t xml:space="preserve"> and </w:t>
      </w:r>
      <w:r w:rsidR="006B6AAF" w:rsidRPr="00996FAF">
        <w:rPr>
          <w:rFonts w:ascii="Arial" w:hAnsi="Arial" w:cs="Arial"/>
          <w:color w:val="auto"/>
        </w:rPr>
        <w:t>8(3)(</w:t>
      </w:r>
      <w:r w:rsidR="006B6AAF">
        <w:rPr>
          <w:rFonts w:ascii="Arial" w:hAnsi="Arial" w:cs="Arial"/>
          <w:color w:val="auto"/>
        </w:rPr>
        <w:t>d</w:t>
      </w:r>
      <w:r w:rsidR="006B6AAF" w:rsidRPr="00996FAF">
        <w:rPr>
          <w:rFonts w:ascii="Arial" w:hAnsi="Arial" w:cs="Arial"/>
          <w:color w:val="auto"/>
        </w:rPr>
        <w:t>)</w:t>
      </w:r>
      <w:r w:rsidR="006B6AAF">
        <w:rPr>
          <w:rFonts w:ascii="Arial" w:hAnsi="Arial" w:cs="Arial"/>
          <w:color w:val="auto"/>
        </w:rPr>
        <w:t xml:space="preserve"> </w:t>
      </w:r>
      <w:r w:rsidR="006B6AAF" w:rsidRPr="006B6AAF">
        <w:rPr>
          <w:rFonts w:ascii="Arial" w:hAnsi="Arial" w:cs="Arial"/>
        </w:rPr>
        <w:t>are</w:t>
      </w:r>
      <w:r w:rsidRPr="006B6AAF">
        <w:rPr>
          <w:rFonts w:ascii="Arial" w:hAnsi="Arial" w:cs="Arial"/>
        </w:rPr>
        <w:t xml:space="preserve"> C</w:t>
      </w:r>
      <w:r w:rsidRPr="006B6AAF">
        <w:rPr>
          <w:rFonts w:ascii="Arial" w:hAnsi="Arial" w:cs="Arial"/>
          <w:color w:val="auto"/>
          <w:lang w:val="en-US"/>
        </w:rPr>
        <w:t>ompliant.</w:t>
      </w:r>
    </w:p>
    <w:sectPr w:rsidR="00D0217D" w:rsidRPr="002F36A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2E4DD" w14:textId="77777777" w:rsidR="004950C6" w:rsidRDefault="004950C6">
      <w:pPr>
        <w:spacing w:after="0"/>
      </w:pPr>
      <w:r>
        <w:separator/>
      </w:r>
    </w:p>
  </w:endnote>
  <w:endnote w:type="continuationSeparator" w:id="0">
    <w:p w14:paraId="5D2591D0" w14:textId="77777777" w:rsidR="004950C6" w:rsidRDefault="004950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096B" w14:textId="77777777" w:rsidR="000B176C" w:rsidRDefault="000B176C" w:rsidP="00DF37F2">
    <w:pPr>
      <w:pStyle w:val="FooterArial9"/>
      <w:rPr>
        <w:rStyle w:val="FooterBold"/>
        <w:rFonts w:ascii="Arial" w:hAnsi="Arial"/>
        <w:b w:val="0"/>
      </w:rPr>
    </w:pPr>
  </w:p>
  <w:p w14:paraId="1908289F" w14:textId="5B8E6023" w:rsidR="00DF37F2" w:rsidRPr="00DF37F2" w:rsidRDefault="00044887" w:rsidP="00DF37F2">
    <w:pPr>
      <w:pStyle w:val="FooterArial9"/>
      <w:rPr>
        <w:rStyle w:val="FooterBold"/>
        <w:rFonts w:ascii="Arial" w:hAnsi="Arial"/>
        <w:b w:val="0"/>
      </w:rPr>
    </w:pPr>
    <w:r w:rsidRPr="00DF37F2">
      <w:rPr>
        <w:rStyle w:val="FooterBold"/>
        <w:rFonts w:ascii="Arial" w:hAnsi="Arial"/>
        <w:b w:val="0"/>
      </w:rPr>
      <w:t>Name of service: Jewish Care (Vic) Inc. Residential Homes, Windsor</w:t>
    </w:r>
    <w:r w:rsidRPr="00DF37F2">
      <w:rPr>
        <w:rStyle w:val="FooterBold"/>
        <w:rFonts w:ascii="Arial" w:hAnsi="Arial"/>
        <w:b w:val="0"/>
      </w:rPr>
      <w:tab/>
      <w:t xml:space="preserve">RPT-ACC-0122 v3.0 </w:t>
    </w:r>
  </w:p>
  <w:p w14:paraId="190828A0" w14:textId="77777777" w:rsidR="00DF37F2" w:rsidRPr="00DF37F2" w:rsidRDefault="00044887" w:rsidP="00DF37F2">
    <w:pPr>
      <w:pStyle w:val="FooterArial9"/>
      <w:rPr>
        <w:rStyle w:val="FooterBold"/>
        <w:rFonts w:ascii="Arial" w:hAnsi="Arial"/>
        <w:b w:val="0"/>
      </w:rPr>
    </w:pPr>
    <w:r w:rsidRPr="00DF37F2">
      <w:rPr>
        <w:rStyle w:val="FooterBold"/>
        <w:rFonts w:ascii="Arial" w:hAnsi="Arial"/>
        <w:b w:val="0"/>
      </w:rPr>
      <w:t>Commission ID: 3024</w:t>
    </w:r>
    <w:r w:rsidRPr="00DF37F2">
      <w:rPr>
        <w:rStyle w:val="FooterBold"/>
        <w:rFonts w:ascii="Arial" w:hAnsi="Arial"/>
        <w:b w:val="0"/>
      </w:rPr>
      <w:tab/>
      <w:t xml:space="preserve">OFFICIAL: Sensitive </w:t>
    </w:r>
  </w:p>
  <w:p w14:paraId="190828A1" w14:textId="77777777" w:rsidR="00DF37F2" w:rsidRPr="00DF37F2" w:rsidRDefault="000448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28A3" w14:textId="77777777" w:rsidR="00E2364A" w:rsidRDefault="00E73D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27524" w14:textId="77777777" w:rsidR="004950C6" w:rsidRDefault="004950C6" w:rsidP="00D71F88">
      <w:pPr>
        <w:spacing w:after="0"/>
      </w:pPr>
      <w:r>
        <w:separator/>
      </w:r>
    </w:p>
  </w:footnote>
  <w:footnote w:type="continuationSeparator" w:id="0">
    <w:p w14:paraId="53ECFE56" w14:textId="77777777" w:rsidR="004950C6" w:rsidRDefault="004950C6" w:rsidP="00D71F88">
      <w:pPr>
        <w:spacing w:after="0"/>
      </w:pPr>
      <w:r>
        <w:continuationSeparator/>
      </w:r>
    </w:p>
  </w:footnote>
  <w:footnote w:id="1">
    <w:p w14:paraId="190828A9" w14:textId="1BC79BC5" w:rsidR="002B0884" w:rsidRPr="000B176C" w:rsidRDefault="00044887" w:rsidP="000B176C">
      <w:pPr>
        <w:pStyle w:val="FootnoteText"/>
        <w:rPr>
          <w:rFonts w:ascii="Arial" w:hAnsi="Arial" w:cs="Arial"/>
          <w:sz w:val="20"/>
          <w:szCs w:val="20"/>
        </w:rPr>
      </w:pPr>
      <w:r w:rsidRPr="009478BF">
        <w:rPr>
          <w:rStyle w:val="FootnoteReference"/>
          <w:color w:val="auto"/>
        </w:rPr>
        <w:footnoteRef/>
      </w:r>
      <w:r w:rsidRPr="009478BF">
        <w:rPr>
          <w:rFonts w:ascii="Arial" w:hAnsi="Arial" w:cs="Arial"/>
          <w:color w:val="auto"/>
          <w:sz w:val="20"/>
          <w:szCs w:val="20"/>
        </w:rPr>
        <w:t>The preparation of the performance report is in accordance with section 68A</w:t>
      </w:r>
      <w:r w:rsidR="002A69AF" w:rsidRPr="009478BF">
        <w:rPr>
          <w:rFonts w:ascii="Arial" w:hAnsi="Arial" w:cs="Arial"/>
          <w:color w:val="auto"/>
          <w:sz w:val="20"/>
          <w:szCs w:val="20"/>
        </w:rPr>
        <w:t xml:space="preserve"> </w:t>
      </w:r>
      <w:r w:rsidRPr="009478BF">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289E" w14:textId="77777777" w:rsidR="00D71F88" w:rsidRDefault="00044887">
    <w:pPr>
      <w:pStyle w:val="Header"/>
    </w:pPr>
    <w:r>
      <w:rPr>
        <w:noProof/>
        <w:color w:val="2B579A"/>
        <w:shd w:val="clear" w:color="auto" w:fill="E6E6E6"/>
        <w:lang w:val="en-US"/>
      </w:rPr>
      <w:drawing>
        <wp:anchor distT="0" distB="0" distL="114300" distR="114300" simplePos="0" relativeHeight="251659264" behindDoc="1" locked="0" layoutInCell="1" allowOverlap="1" wp14:anchorId="190828A4" wp14:editId="190828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516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28A2" w14:textId="77777777" w:rsidR="00FA0A5B" w:rsidRDefault="00044887">
    <w:pPr>
      <w:pStyle w:val="Header"/>
    </w:pPr>
    <w:r>
      <w:rPr>
        <w:noProof/>
      </w:rPr>
      <w:drawing>
        <wp:anchor distT="0" distB="0" distL="114300" distR="114300" simplePos="0" relativeHeight="251658240" behindDoc="0" locked="0" layoutInCell="1" allowOverlap="1" wp14:anchorId="190828A6" wp14:editId="190828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FCB350">
      <w:start w:val="1"/>
      <w:numFmt w:val="lowerRoman"/>
      <w:lvlText w:val="(%1)"/>
      <w:lvlJc w:val="left"/>
      <w:pPr>
        <w:ind w:left="1080" w:hanging="720"/>
      </w:pPr>
      <w:rPr>
        <w:rFonts w:hint="default"/>
      </w:rPr>
    </w:lvl>
    <w:lvl w:ilvl="1" w:tplc="AA342878" w:tentative="1">
      <w:start w:val="1"/>
      <w:numFmt w:val="lowerLetter"/>
      <w:lvlText w:val="%2."/>
      <w:lvlJc w:val="left"/>
      <w:pPr>
        <w:ind w:left="1440" w:hanging="360"/>
      </w:pPr>
    </w:lvl>
    <w:lvl w:ilvl="2" w:tplc="0CA458FC" w:tentative="1">
      <w:start w:val="1"/>
      <w:numFmt w:val="lowerRoman"/>
      <w:lvlText w:val="%3."/>
      <w:lvlJc w:val="right"/>
      <w:pPr>
        <w:ind w:left="2160" w:hanging="180"/>
      </w:pPr>
    </w:lvl>
    <w:lvl w:ilvl="3" w:tplc="1D1AD656" w:tentative="1">
      <w:start w:val="1"/>
      <w:numFmt w:val="decimal"/>
      <w:lvlText w:val="%4."/>
      <w:lvlJc w:val="left"/>
      <w:pPr>
        <w:ind w:left="2880" w:hanging="360"/>
      </w:pPr>
    </w:lvl>
    <w:lvl w:ilvl="4" w:tplc="37C29430" w:tentative="1">
      <w:start w:val="1"/>
      <w:numFmt w:val="lowerLetter"/>
      <w:lvlText w:val="%5."/>
      <w:lvlJc w:val="left"/>
      <w:pPr>
        <w:ind w:left="3600" w:hanging="360"/>
      </w:pPr>
    </w:lvl>
    <w:lvl w:ilvl="5" w:tplc="68444F92" w:tentative="1">
      <w:start w:val="1"/>
      <w:numFmt w:val="lowerRoman"/>
      <w:lvlText w:val="%6."/>
      <w:lvlJc w:val="right"/>
      <w:pPr>
        <w:ind w:left="4320" w:hanging="180"/>
      </w:pPr>
    </w:lvl>
    <w:lvl w:ilvl="6" w:tplc="E42851C2" w:tentative="1">
      <w:start w:val="1"/>
      <w:numFmt w:val="decimal"/>
      <w:lvlText w:val="%7."/>
      <w:lvlJc w:val="left"/>
      <w:pPr>
        <w:ind w:left="5040" w:hanging="360"/>
      </w:pPr>
    </w:lvl>
    <w:lvl w:ilvl="7" w:tplc="F14A4982" w:tentative="1">
      <w:start w:val="1"/>
      <w:numFmt w:val="lowerLetter"/>
      <w:lvlText w:val="%8."/>
      <w:lvlJc w:val="left"/>
      <w:pPr>
        <w:ind w:left="5760" w:hanging="360"/>
      </w:pPr>
    </w:lvl>
    <w:lvl w:ilvl="8" w:tplc="4F04D6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407918">
      <w:start w:val="1"/>
      <w:numFmt w:val="lowerRoman"/>
      <w:lvlText w:val="(%1)"/>
      <w:lvlJc w:val="left"/>
      <w:pPr>
        <w:ind w:left="1080" w:hanging="720"/>
      </w:pPr>
      <w:rPr>
        <w:rFonts w:hint="default"/>
      </w:rPr>
    </w:lvl>
    <w:lvl w:ilvl="1" w:tplc="E9E0D166" w:tentative="1">
      <w:start w:val="1"/>
      <w:numFmt w:val="lowerLetter"/>
      <w:lvlText w:val="%2."/>
      <w:lvlJc w:val="left"/>
      <w:pPr>
        <w:ind w:left="1440" w:hanging="360"/>
      </w:pPr>
    </w:lvl>
    <w:lvl w:ilvl="2" w:tplc="BA5A9706" w:tentative="1">
      <w:start w:val="1"/>
      <w:numFmt w:val="lowerRoman"/>
      <w:lvlText w:val="%3."/>
      <w:lvlJc w:val="right"/>
      <w:pPr>
        <w:ind w:left="2160" w:hanging="180"/>
      </w:pPr>
    </w:lvl>
    <w:lvl w:ilvl="3" w:tplc="32D0A284" w:tentative="1">
      <w:start w:val="1"/>
      <w:numFmt w:val="decimal"/>
      <w:lvlText w:val="%4."/>
      <w:lvlJc w:val="left"/>
      <w:pPr>
        <w:ind w:left="2880" w:hanging="360"/>
      </w:pPr>
    </w:lvl>
    <w:lvl w:ilvl="4" w:tplc="390E3F38" w:tentative="1">
      <w:start w:val="1"/>
      <w:numFmt w:val="lowerLetter"/>
      <w:lvlText w:val="%5."/>
      <w:lvlJc w:val="left"/>
      <w:pPr>
        <w:ind w:left="3600" w:hanging="360"/>
      </w:pPr>
    </w:lvl>
    <w:lvl w:ilvl="5" w:tplc="96886646" w:tentative="1">
      <w:start w:val="1"/>
      <w:numFmt w:val="lowerRoman"/>
      <w:lvlText w:val="%6."/>
      <w:lvlJc w:val="right"/>
      <w:pPr>
        <w:ind w:left="4320" w:hanging="180"/>
      </w:pPr>
    </w:lvl>
    <w:lvl w:ilvl="6" w:tplc="2B0483AC" w:tentative="1">
      <w:start w:val="1"/>
      <w:numFmt w:val="decimal"/>
      <w:lvlText w:val="%7."/>
      <w:lvlJc w:val="left"/>
      <w:pPr>
        <w:ind w:left="5040" w:hanging="360"/>
      </w:pPr>
    </w:lvl>
    <w:lvl w:ilvl="7" w:tplc="F3662388" w:tentative="1">
      <w:start w:val="1"/>
      <w:numFmt w:val="lowerLetter"/>
      <w:lvlText w:val="%8."/>
      <w:lvlJc w:val="left"/>
      <w:pPr>
        <w:ind w:left="5760" w:hanging="360"/>
      </w:pPr>
    </w:lvl>
    <w:lvl w:ilvl="8" w:tplc="5A74A06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FCDE32">
      <w:start w:val="1"/>
      <w:numFmt w:val="lowerRoman"/>
      <w:lvlText w:val="(%1)"/>
      <w:lvlJc w:val="left"/>
      <w:pPr>
        <w:ind w:left="1080" w:hanging="720"/>
      </w:pPr>
      <w:rPr>
        <w:rFonts w:hint="default"/>
      </w:rPr>
    </w:lvl>
    <w:lvl w:ilvl="1" w:tplc="B7584A1A" w:tentative="1">
      <w:start w:val="1"/>
      <w:numFmt w:val="lowerLetter"/>
      <w:lvlText w:val="%2."/>
      <w:lvlJc w:val="left"/>
      <w:pPr>
        <w:ind w:left="1440" w:hanging="360"/>
      </w:pPr>
    </w:lvl>
    <w:lvl w:ilvl="2" w:tplc="19BED346" w:tentative="1">
      <w:start w:val="1"/>
      <w:numFmt w:val="lowerRoman"/>
      <w:lvlText w:val="%3."/>
      <w:lvlJc w:val="right"/>
      <w:pPr>
        <w:ind w:left="2160" w:hanging="180"/>
      </w:pPr>
    </w:lvl>
    <w:lvl w:ilvl="3" w:tplc="BCB85DC2" w:tentative="1">
      <w:start w:val="1"/>
      <w:numFmt w:val="decimal"/>
      <w:lvlText w:val="%4."/>
      <w:lvlJc w:val="left"/>
      <w:pPr>
        <w:ind w:left="2880" w:hanging="360"/>
      </w:pPr>
    </w:lvl>
    <w:lvl w:ilvl="4" w:tplc="3B1029DA" w:tentative="1">
      <w:start w:val="1"/>
      <w:numFmt w:val="lowerLetter"/>
      <w:lvlText w:val="%5."/>
      <w:lvlJc w:val="left"/>
      <w:pPr>
        <w:ind w:left="3600" w:hanging="360"/>
      </w:pPr>
    </w:lvl>
    <w:lvl w:ilvl="5" w:tplc="ED2A110A" w:tentative="1">
      <w:start w:val="1"/>
      <w:numFmt w:val="lowerRoman"/>
      <w:lvlText w:val="%6."/>
      <w:lvlJc w:val="right"/>
      <w:pPr>
        <w:ind w:left="4320" w:hanging="180"/>
      </w:pPr>
    </w:lvl>
    <w:lvl w:ilvl="6" w:tplc="086ECD7A" w:tentative="1">
      <w:start w:val="1"/>
      <w:numFmt w:val="decimal"/>
      <w:lvlText w:val="%7."/>
      <w:lvlJc w:val="left"/>
      <w:pPr>
        <w:ind w:left="5040" w:hanging="360"/>
      </w:pPr>
    </w:lvl>
    <w:lvl w:ilvl="7" w:tplc="6CB4AABA" w:tentative="1">
      <w:start w:val="1"/>
      <w:numFmt w:val="lowerLetter"/>
      <w:lvlText w:val="%8."/>
      <w:lvlJc w:val="left"/>
      <w:pPr>
        <w:ind w:left="5760" w:hanging="360"/>
      </w:pPr>
    </w:lvl>
    <w:lvl w:ilvl="8" w:tplc="3B4C323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FE1322">
      <w:start w:val="1"/>
      <w:numFmt w:val="bullet"/>
      <w:lvlText w:val=""/>
      <w:lvlJc w:val="left"/>
      <w:pPr>
        <w:ind w:left="720" w:hanging="360"/>
      </w:pPr>
      <w:rPr>
        <w:rFonts w:ascii="Symbol" w:hAnsi="Symbol" w:hint="default"/>
        <w:color w:val="auto"/>
        <w:sz w:val="24"/>
        <w:szCs w:val="24"/>
      </w:rPr>
    </w:lvl>
    <w:lvl w:ilvl="1" w:tplc="6A7CAD0A" w:tentative="1">
      <w:start w:val="1"/>
      <w:numFmt w:val="bullet"/>
      <w:lvlText w:val="o"/>
      <w:lvlJc w:val="left"/>
      <w:pPr>
        <w:ind w:left="1440" w:hanging="360"/>
      </w:pPr>
      <w:rPr>
        <w:rFonts w:ascii="Courier New" w:hAnsi="Courier New" w:cs="Courier New" w:hint="default"/>
      </w:rPr>
    </w:lvl>
    <w:lvl w:ilvl="2" w:tplc="03B0C910" w:tentative="1">
      <w:start w:val="1"/>
      <w:numFmt w:val="bullet"/>
      <w:lvlText w:val=""/>
      <w:lvlJc w:val="left"/>
      <w:pPr>
        <w:ind w:left="2160" w:hanging="360"/>
      </w:pPr>
      <w:rPr>
        <w:rFonts w:ascii="Wingdings" w:hAnsi="Wingdings" w:hint="default"/>
      </w:rPr>
    </w:lvl>
    <w:lvl w:ilvl="3" w:tplc="23E8D956" w:tentative="1">
      <w:start w:val="1"/>
      <w:numFmt w:val="bullet"/>
      <w:lvlText w:val=""/>
      <w:lvlJc w:val="left"/>
      <w:pPr>
        <w:ind w:left="2880" w:hanging="360"/>
      </w:pPr>
      <w:rPr>
        <w:rFonts w:ascii="Symbol" w:hAnsi="Symbol" w:hint="default"/>
      </w:rPr>
    </w:lvl>
    <w:lvl w:ilvl="4" w:tplc="6E1A7AF0" w:tentative="1">
      <w:start w:val="1"/>
      <w:numFmt w:val="bullet"/>
      <w:lvlText w:val="o"/>
      <w:lvlJc w:val="left"/>
      <w:pPr>
        <w:ind w:left="3600" w:hanging="360"/>
      </w:pPr>
      <w:rPr>
        <w:rFonts w:ascii="Courier New" w:hAnsi="Courier New" w:cs="Courier New" w:hint="default"/>
      </w:rPr>
    </w:lvl>
    <w:lvl w:ilvl="5" w:tplc="A8C883AC" w:tentative="1">
      <w:start w:val="1"/>
      <w:numFmt w:val="bullet"/>
      <w:lvlText w:val=""/>
      <w:lvlJc w:val="left"/>
      <w:pPr>
        <w:ind w:left="4320" w:hanging="360"/>
      </w:pPr>
      <w:rPr>
        <w:rFonts w:ascii="Wingdings" w:hAnsi="Wingdings" w:hint="default"/>
      </w:rPr>
    </w:lvl>
    <w:lvl w:ilvl="6" w:tplc="CCD82F38" w:tentative="1">
      <w:start w:val="1"/>
      <w:numFmt w:val="bullet"/>
      <w:lvlText w:val=""/>
      <w:lvlJc w:val="left"/>
      <w:pPr>
        <w:ind w:left="5040" w:hanging="360"/>
      </w:pPr>
      <w:rPr>
        <w:rFonts w:ascii="Symbol" w:hAnsi="Symbol" w:hint="default"/>
      </w:rPr>
    </w:lvl>
    <w:lvl w:ilvl="7" w:tplc="C5EC943C" w:tentative="1">
      <w:start w:val="1"/>
      <w:numFmt w:val="bullet"/>
      <w:lvlText w:val="o"/>
      <w:lvlJc w:val="left"/>
      <w:pPr>
        <w:ind w:left="5760" w:hanging="360"/>
      </w:pPr>
      <w:rPr>
        <w:rFonts w:ascii="Courier New" w:hAnsi="Courier New" w:cs="Courier New" w:hint="default"/>
      </w:rPr>
    </w:lvl>
    <w:lvl w:ilvl="8" w:tplc="2CB8FB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064250">
      <w:start w:val="1"/>
      <w:numFmt w:val="lowerRoman"/>
      <w:lvlText w:val="(%1)"/>
      <w:lvlJc w:val="left"/>
      <w:pPr>
        <w:ind w:left="1080" w:hanging="720"/>
      </w:pPr>
      <w:rPr>
        <w:rFonts w:hint="default"/>
      </w:rPr>
    </w:lvl>
    <w:lvl w:ilvl="1" w:tplc="56520AD8" w:tentative="1">
      <w:start w:val="1"/>
      <w:numFmt w:val="lowerLetter"/>
      <w:lvlText w:val="%2."/>
      <w:lvlJc w:val="left"/>
      <w:pPr>
        <w:ind w:left="1440" w:hanging="360"/>
      </w:pPr>
    </w:lvl>
    <w:lvl w:ilvl="2" w:tplc="807A3002" w:tentative="1">
      <w:start w:val="1"/>
      <w:numFmt w:val="lowerRoman"/>
      <w:lvlText w:val="%3."/>
      <w:lvlJc w:val="right"/>
      <w:pPr>
        <w:ind w:left="2160" w:hanging="180"/>
      </w:pPr>
    </w:lvl>
    <w:lvl w:ilvl="3" w:tplc="3C389224" w:tentative="1">
      <w:start w:val="1"/>
      <w:numFmt w:val="decimal"/>
      <w:lvlText w:val="%4."/>
      <w:lvlJc w:val="left"/>
      <w:pPr>
        <w:ind w:left="2880" w:hanging="360"/>
      </w:pPr>
    </w:lvl>
    <w:lvl w:ilvl="4" w:tplc="DF16D70C" w:tentative="1">
      <w:start w:val="1"/>
      <w:numFmt w:val="lowerLetter"/>
      <w:lvlText w:val="%5."/>
      <w:lvlJc w:val="left"/>
      <w:pPr>
        <w:ind w:left="3600" w:hanging="360"/>
      </w:pPr>
    </w:lvl>
    <w:lvl w:ilvl="5" w:tplc="95AA2E50" w:tentative="1">
      <w:start w:val="1"/>
      <w:numFmt w:val="lowerRoman"/>
      <w:lvlText w:val="%6."/>
      <w:lvlJc w:val="right"/>
      <w:pPr>
        <w:ind w:left="4320" w:hanging="180"/>
      </w:pPr>
    </w:lvl>
    <w:lvl w:ilvl="6" w:tplc="2A22CD76" w:tentative="1">
      <w:start w:val="1"/>
      <w:numFmt w:val="decimal"/>
      <w:lvlText w:val="%7."/>
      <w:lvlJc w:val="left"/>
      <w:pPr>
        <w:ind w:left="5040" w:hanging="360"/>
      </w:pPr>
    </w:lvl>
    <w:lvl w:ilvl="7" w:tplc="D0249E06" w:tentative="1">
      <w:start w:val="1"/>
      <w:numFmt w:val="lowerLetter"/>
      <w:lvlText w:val="%8."/>
      <w:lvlJc w:val="left"/>
      <w:pPr>
        <w:ind w:left="5760" w:hanging="360"/>
      </w:pPr>
    </w:lvl>
    <w:lvl w:ilvl="8" w:tplc="B8A875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A56DBB0">
      <w:start w:val="1"/>
      <w:numFmt w:val="lowerRoman"/>
      <w:lvlText w:val="(%1)"/>
      <w:lvlJc w:val="left"/>
      <w:pPr>
        <w:ind w:left="1080" w:hanging="720"/>
      </w:pPr>
      <w:rPr>
        <w:rFonts w:hint="default"/>
      </w:rPr>
    </w:lvl>
    <w:lvl w:ilvl="1" w:tplc="8AE058D0" w:tentative="1">
      <w:start w:val="1"/>
      <w:numFmt w:val="lowerLetter"/>
      <w:lvlText w:val="%2."/>
      <w:lvlJc w:val="left"/>
      <w:pPr>
        <w:ind w:left="1440" w:hanging="360"/>
      </w:pPr>
    </w:lvl>
    <w:lvl w:ilvl="2" w:tplc="B0AE85BA" w:tentative="1">
      <w:start w:val="1"/>
      <w:numFmt w:val="lowerRoman"/>
      <w:lvlText w:val="%3."/>
      <w:lvlJc w:val="right"/>
      <w:pPr>
        <w:ind w:left="2160" w:hanging="180"/>
      </w:pPr>
    </w:lvl>
    <w:lvl w:ilvl="3" w:tplc="AA68F7A8" w:tentative="1">
      <w:start w:val="1"/>
      <w:numFmt w:val="decimal"/>
      <w:lvlText w:val="%4."/>
      <w:lvlJc w:val="left"/>
      <w:pPr>
        <w:ind w:left="2880" w:hanging="360"/>
      </w:pPr>
    </w:lvl>
    <w:lvl w:ilvl="4" w:tplc="A2C4D90E" w:tentative="1">
      <w:start w:val="1"/>
      <w:numFmt w:val="lowerLetter"/>
      <w:lvlText w:val="%5."/>
      <w:lvlJc w:val="left"/>
      <w:pPr>
        <w:ind w:left="3600" w:hanging="360"/>
      </w:pPr>
    </w:lvl>
    <w:lvl w:ilvl="5" w:tplc="A1C46F88" w:tentative="1">
      <w:start w:val="1"/>
      <w:numFmt w:val="lowerRoman"/>
      <w:lvlText w:val="%6."/>
      <w:lvlJc w:val="right"/>
      <w:pPr>
        <w:ind w:left="4320" w:hanging="180"/>
      </w:pPr>
    </w:lvl>
    <w:lvl w:ilvl="6" w:tplc="36A6E244" w:tentative="1">
      <w:start w:val="1"/>
      <w:numFmt w:val="decimal"/>
      <w:lvlText w:val="%7."/>
      <w:lvlJc w:val="left"/>
      <w:pPr>
        <w:ind w:left="5040" w:hanging="360"/>
      </w:pPr>
    </w:lvl>
    <w:lvl w:ilvl="7" w:tplc="FFD2E424" w:tentative="1">
      <w:start w:val="1"/>
      <w:numFmt w:val="lowerLetter"/>
      <w:lvlText w:val="%8."/>
      <w:lvlJc w:val="left"/>
      <w:pPr>
        <w:ind w:left="5760" w:hanging="360"/>
      </w:pPr>
    </w:lvl>
    <w:lvl w:ilvl="8" w:tplc="DEC6FB9C" w:tentative="1">
      <w:start w:val="1"/>
      <w:numFmt w:val="lowerRoman"/>
      <w:lvlText w:val="%9."/>
      <w:lvlJc w:val="right"/>
      <w:pPr>
        <w:ind w:left="6480" w:hanging="180"/>
      </w:pPr>
    </w:lvl>
  </w:abstractNum>
  <w:abstractNum w:abstractNumId="6" w15:restartNumberingAfterBreak="0">
    <w:nsid w:val="2F476269"/>
    <w:multiLevelType w:val="hybridMultilevel"/>
    <w:tmpl w:val="3F02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C92E9F4E">
      <w:start w:val="1"/>
      <w:numFmt w:val="lowerRoman"/>
      <w:lvlText w:val="(%1)"/>
      <w:lvlJc w:val="left"/>
      <w:pPr>
        <w:ind w:left="1080" w:hanging="720"/>
      </w:pPr>
      <w:rPr>
        <w:rFonts w:hint="default"/>
      </w:rPr>
    </w:lvl>
    <w:lvl w:ilvl="1" w:tplc="188ADD20" w:tentative="1">
      <w:start w:val="1"/>
      <w:numFmt w:val="lowerLetter"/>
      <w:lvlText w:val="%2."/>
      <w:lvlJc w:val="left"/>
      <w:pPr>
        <w:ind w:left="1440" w:hanging="360"/>
      </w:pPr>
    </w:lvl>
    <w:lvl w:ilvl="2" w:tplc="C93237E6" w:tentative="1">
      <w:start w:val="1"/>
      <w:numFmt w:val="lowerRoman"/>
      <w:lvlText w:val="%3."/>
      <w:lvlJc w:val="right"/>
      <w:pPr>
        <w:ind w:left="2160" w:hanging="180"/>
      </w:pPr>
    </w:lvl>
    <w:lvl w:ilvl="3" w:tplc="F3A4984C" w:tentative="1">
      <w:start w:val="1"/>
      <w:numFmt w:val="decimal"/>
      <w:lvlText w:val="%4."/>
      <w:lvlJc w:val="left"/>
      <w:pPr>
        <w:ind w:left="2880" w:hanging="360"/>
      </w:pPr>
    </w:lvl>
    <w:lvl w:ilvl="4" w:tplc="4B3A526C" w:tentative="1">
      <w:start w:val="1"/>
      <w:numFmt w:val="lowerLetter"/>
      <w:lvlText w:val="%5."/>
      <w:lvlJc w:val="left"/>
      <w:pPr>
        <w:ind w:left="3600" w:hanging="360"/>
      </w:pPr>
    </w:lvl>
    <w:lvl w:ilvl="5" w:tplc="8E2CA2C2" w:tentative="1">
      <w:start w:val="1"/>
      <w:numFmt w:val="lowerRoman"/>
      <w:lvlText w:val="%6."/>
      <w:lvlJc w:val="right"/>
      <w:pPr>
        <w:ind w:left="4320" w:hanging="180"/>
      </w:pPr>
    </w:lvl>
    <w:lvl w:ilvl="6" w:tplc="6376430E" w:tentative="1">
      <w:start w:val="1"/>
      <w:numFmt w:val="decimal"/>
      <w:lvlText w:val="%7."/>
      <w:lvlJc w:val="left"/>
      <w:pPr>
        <w:ind w:left="5040" w:hanging="360"/>
      </w:pPr>
    </w:lvl>
    <w:lvl w:ilvl="7" w:tplc="FE9C7578" w:tentative="1">
      <w:start w:val="1"/>
      <w:numFmt w:val="lowerLetter"/>
      <w:lvlText w:val="%8."/>
      <w:lvlJc w:val="left"/>
      <w:pPr>
        <w:ind w:left="5760" w:hanging="360"/>
      </w:pPr>
    </w:lvl>
    <w:lvl w:ilvl="8" w:tplc="1B40B3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3E415A">
      <w:start w:val="1"/>
      <w:numFmt w:val="lowerRoman"/>
      <w:lvlText w:val="(%1)"/>
      <w:lvlJc w:val="left"/>
      <w:pPr>
        <w:ind w:left="1080" w:hanging="720"/>
      </w:pPr>
      <w:rPr>
        <w:rFonts w:hint="default"/>
      </w:rPr>
    </w:lvl>
    <w:lvl w:ilvl="1" w:tplc="96E2C332" w:tentative="1">
      <w:start w:val="1"/>
      <w:numFmt w:val="lowerLetter"/>
      <w:lvlText w:val="%2."/>
      <w:lvlJc w:val="left"/>
      <w:pPr>
        <w:ind w:left="1440" w:hanging="360"/>
      </w:pPr>
    </w:lvl>
    <w:lvl w:ilvl="2" w:tplc="FFCE19B8" w:tentative="1">
      <w:start w:val="1"/>
      <w:numFmt w:val="lowerRoman"/>
      <w:lvlText w:val="%3."/>
      <w:lvlJc w:val="right"/>
      <w:pPr>
        <w:ind w:left="2160" w:hanging="180"/>
      </w:pPr>
    </w:lvl>
    <w:lvl w:ilvl="3" w:tplc="FA06485A" w:tentative="1">
      <w:start w:val="1"/>
      <w:numFmt w:val="decimal"/>
      <w:lvlText w:val="%4."/>
      <w:lvlJc w:val="left"/>
      <w:pPr>
        <w:ind w:left="2880" w:hanging="360"/>
      </w:pPr>
    </w:lvl>
    <w:lvl w:ilvl="4" w:tplc="098EE420" w:tentative="1">
      <w:start w:val="1"/>
      <w:numFmt w:val="lowerLetter"/>
      <w:lvlText w:val="%5."/>
      <w:lvlJc w:val="left"/>
      <w:pPr>
        <w:ind w:left="3600" w:hanging="360"/>
      </w:pPr>
    </w:lvl>
    <w:lvl w:ilvl="5" w:tplc="5E2C39C8" w:tentative="1">
      <w:start w:val="1"/>
      <w:numFmt w:val="lowerRoman"/>
      <w:lvlText w:val="%6."/>
      <w:lvlJc w:val="right"/>
      <w:pPr>
        <w:ind w:left="4320" w:hanging="180"/>
      </w:pPr>
    </w:lvl>
    <w:lvl w:ilvl="6" w:tplc="F9C6DE4C" w:tentative="1">
      <w:start w:val="1"/>
      <w:numFmt w:val="decimal"/>
      <w:lvlText w:val="%7."/>
      <w:lvlJc w:val="left"/>
      <w:pPr>
        <w:ind w:left="5040" w:hanging="360"/>
      </w:pPr>
    </w:lvl>
    <w:lvl w:ilvl="7" w:tplc="B9B2636A" w:tentative="1">
      <w:start w:val="1"/>
      <w:numFmt w:val="lowerLetter"/>
      <w:lvlText w:val="%8."/>
      <w:lvlJc w:val="left"/>
      <w:pPr>
        <w:ind w:left="5760" w:hanging="360"/>
      </w:pPr>
    </w:lvl>
    <w:lvl w:ilvl="8" w:tplc="46E2ACE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B3E3D4E">
      <w:start w:val="1"/>
      <w:numFmt w:val="bullet"/>
      <w:lvlText w:val=""/>
      <w:lvlJc w:val="left"/>
      <w:pPr>
        <w:ind w:left="2064" w:hanging="267"/>
      </w:pPr>
      <w:rPr>
        <w:rFonts w:ascii="Symbol" w:hAnsi="Symbol" w:hint="default"/>
      </w:rPr>
    </w:lvl>
    <w:lvl w:ilvl="1" w:tplc="6A1AC012">
      <w:start w:val="1"/>
      <w:numFmt w:val="bullet"/>
      <w:lvlText w:val="o"/>
      <w:lvlJc w:val="left"/>
      <w:pPr>
        <w:ind w:left="2520" w:hanging="360"/>
      </w:pPr>
      <w:rPr>
        <w:rFonts w:ascii="Courier New" w:hAnsi="Courier New" w:cs="Courier New" w:hint="default"/>
      </w:rPr>
    </w:lvl>
    <w:lvl w:ilvl="2" w:tplc="EE7CC6E2" w:tentative="1">
      <w:start w:val="1"/>
      <w:numFmt w:val="bullet"/>
      <w:lvlText w:val=""/>
      <w:lvlJc w:val="left"/>
      <w:pPr>
        <w:ind w:left="3240" w:hanging="360"/>
      </w:pPr>
      <w:rPr>
        <w:rFonts w:ascii="Wingdings" w:hAnsi="Wingdings" w:hint="default"/>
      </w:rPr>
    </w:lvl>
    <w:lvl w:ilvl="3" w:tplc="5EBE00C4" w:tentative="1">
      <w:start w:val="1"/>
      <w:numFmt w:val="bullet"/>
      <w:lvlText w:val=""/>
      <w:lvlJc w:val="left"/>
      <w:pPr>
        <w:ind w:left="3960" w:hanging="360"/>
      </w:pPr>
      <w:rPr>
        <w:rFonts w:ascii="Symbol" w:hAnsi="Symbol" w:hint="default"/>
      </w:rPr>
    </w:lvl>
    <w:lvl w:ilvl="4" w:tplc="CC462342" w:tentative="1">
      <w:start w:val="1"/>
      <w:numFmt w:val="bullet"/>
      <w:lvlText w:val="o"/>
      <w:lvlJc w:val="left"/>
      <w:pPr>
        <w:ind w:left="4680" w:hanging="360"/>
      </w:pPr>
      <w:rPr>
        <w:rFonts w:ascii="Courier New" w:hAnsi="Courier New" w:cs="Courier New" w:hint="default"/>
      </w:rPr>
    </w:lvl>
    <w:lvl w:ilvl="5" w:tplc="144E53DC" w:tentative="1">
      <w:start w:val="1"/>
      <w:numFmt w:val="bullet"/>
      <w:lvlText w:val=""/>
      <w:lvlJc w:val="left"/>
      <w:pPr>
        <w:ind w:left="5400" w:hanging="360"/>
      </w:pPr>
      <w:rPr>
        <w:rFonts w:ascii="Wingdings" w:hAnsi="Wingdings" w:hint="default"/>
      </w:rPr>
    </w:lvl>
    <w:lvl w:ilvl="6" w:tplc="7AB6276E" w:tentative="1">
      <w:start w:val="1"/>
      <w:numFmt w:val="bullet"/>
      <w:lvlText w:val=""/>
      <w:lvlJc w:val="left"/>
      <w:pPr>
        <w:ind w:left="6120" w:hanging="360"/>
      </w:pPr>
      <w:rPr>
        <w:rFonts w:ascii="Symbol" w:hAnsi="Symbol" w:hint="default"/>
      </w:rPr>
    </w:lvl>
    <w:lvl w:ilvl="7" w:tplc="E8EA0860" w:tentative="1">
      <w:start w:val="1"/>
      <w:numFmt w:val="bullet"/>
      <w:lvlText w:val="o"/>
      <w:lvlJc w:val="left"/>
      <w:pPr>
        <w:ind w:left="6840" w:hanging="360"/>
      </w:pPr>
      <w:rPr>
        <w:rFonts w:ascii="Courier New" w:hAnsi="Courier New" w:cs="Courier New" w:hint="default"/>
      </w:rPr>
    </w:lvl>
    <w:lvl w:ilvl="8" w:tplc="84D08F6A" w:tentative="1">
      <w:start w:val="1"/>
      <w:numFmt w:val="bullet"/>
      <w:lvlText w:val=""/>
      <w:lvlJc w:val="left"/>
      <w:pPr>
        <w:ind w:left="7560" w:hanging="360"/>
      </w:pPr>
      <w:rPr>
        <w:rFonts w:ascii="Wingdings" w:hAnsi="Wingdings" w:hint="default"/>
      </w:rPr>
    </w:lvl>
  </w:abstractNum>
  <w:abstractNum w:abstractNumId="10" w15:restartNumberingAfterBreak="0">
    <w:nsid w:val="5695616A"/>
    <w:multiLevelType w:val="hybridMultilevel"/>
    <w:tmpl w:val="790C5C02"/>
    <w:lvl w:ilvl="0" w:tplc="BCCA299E">
      <w:start w:val="1"/>
      <w:numFmt w:val="lowerRoman"/>
      <w:lvlText w:val="(%1)"/>
      <w:lvlJc w:val="left"/>
      <w:pPr>
        <w:ind w:left="1080" w:hanging="720"/>
      </w:pPr>
      <w:rPr>
        <w:rFonts w:hint="default"/>
      </w:rPr>
    </w:lvl>
    <w:lvl w:ilvl="1" w:tplc="E7623F3E" w:tentative="1">
      <w:start w:val="1"/>
      <w:numFmt w:val="lowerLetter"/>
      <w:lvlText w:val="%2."/>
      <w:lvlJc w:val="left"/>
      <w:pPr>
        <w:ind w:left="1440" w:hanging="360"/>
      </w:pPr>
    </w:lvl>
    <w:lvl w:ilvl="2" w:tplc="94DAEA2E" w:tentative="1">
      <w:start w:val="1"/>
      <w:numFmt w:val="lowerRoman"/>
      <w:lvlText w:val="%3."/>
      <w:lvlJc w:val="right"/>
      <w:pPr>
        <w:ind w:left="2160" w:hanging="180"/>
      </w:pPr>
    </w:lvl>
    <w:lvl w:ilvl="3" w:tplc="9500C510" w:tentative="1">
      <w:start w:val="1"/>
      <w:numFmt w:val="decimal"/>
      <w:lvlText w:val="%4."/>
      <w:lvlJc w:val="left"/>
      <w:pPr>
        <w:ind w:left="2880" w:hanging="360"/>
      </w:pPr>
    </w:lvl>
    <w:lvl w:ilvl="4" w:tplc="873EFA9C" w:tentative="1">
      <w:start w:val="1"/>
      <w:numFmt w:val="lowerLetter"/>
      <w:lvlText w:val="%5."/>
      <w:lvlJc w:val="left"/>
      <w:pPr>
        <w:ind w:left="3600" w:hanging="360"/>
      </w:pPr>
    </w:lvl>
    <w:lvl w:ilvl="5" w:tplc="B80AF48C" w:tentative="1">
      <w:start w:val="1"/>
      <w:numFmt w:val="lowerRoman"/>
      <w:lvlText w:val="%6."/>
      <w:lvlJc w:val="right"/>
      <w:pPr>
        <w:ind w:left="4320" w:hanging="180"/>
      </w:pPr>
    </w:lvl>
    <w:lvl w:ilvl="6" w:tplc="1FECF002" w:tentative="1">
      <w:start w:val="1"/>
      <w:numFmt w:val="decimal"/>
      <w:lvlText w:val="%7."/>
      <w:lvlJc w:val="left"/>
      <w:pPr>
        <w:ind w:left="5040" w:hanging="360"/>
      </w:pPr>
    </w:lvl>
    <w:lvl w:ilvl="7" w:tplc="128005E8" w:tentative="1">
      <w:start w:val="1"/>
      <w:numFmt w:val="lowerLetter"/>
      <w:lvlText w:val="%8."/>
      <w:lvlJc w:val="left"/>
      <w:pPr>
        <w:ind w:left="5760" w:hanging="360"/>
      </w:pPr>
    </w:lvl>
    <w:lvl w:ilvl="8" w:tplc="D8D8660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FDECA18">
      <w:start w:val="1"/>
      <w:numFmt w:val="lowerRoman"/>
      <w:lvlText w:val="(%1)"/>
      <w:lvlJc w:val="left"/>
      <w:pPr>
        <w:ind w:left="1080" w:hanging="720"/>
      </w:pPr>
      <w:rPr>
        <w:rFonts w:hint="default"/>
      </w:rPr>
    </w:lvl>
    <w:lvl w:ilvl="1" w:tplc="7D42D13C" w:tentative="1">
      <w:start w:val="1"/>
      <w:numFmt w:val="lowerLetter"/>
      <w:lvlText w:val="%2."/>
      <w:lvlJc w:val="left"/>
      <w:pPr>
        <w:ind w:left="1440" w:hanging="360"/>
      </w:pPr>
    </w:lvl>
    <w:lvl w:ilvl="2" w:tplc="A49217F8" w:tentative="1">
      <w:start w:val="1"/>
      <w:numFmt w:val="lowerRoman"/>
      <w:lvlText w:val="%3."/>
      <w:lvlJc w:val="right"/>
      <w:pPr>
        <w:ind w:left="2160" w:hanging="180"/>
      </w:pPr>
    </w:lvl>
    <w:lvl w:ilvl="3" w:tplc="071E4CAC" w:tentative="1">
      <w:start w:val="1"/>
      <w:numFmt w:val="decimal"/>
      <w:lvlText w:val="%4."/>
      <w:lvlJc w:val="left"/>
      <w:pPr>
        <w:ind w:left="2880" w:hanging="360"/>
      </w:pPr>
    </w:lvl>
    <w:lvl w:ilvl="4" w:tplc="C7047128" w:tentative="1">
      <w:start w:val="1"/>
      <w:numFmt w:val="lowerLetter"/>
      <w:lvlText w:val="%5."/>
      <w:lvlJc w:val="left"/>
      <w:pPr>
        <w:ind w:left="3600" w:hanging="360"/>
      </w:pPr>
    </w:lvl>
    <w:lvl w:ilvl="5" w:tplc="A73C555C" w:tentative="1">
      <w:start w:val="1"/>
      <w:numFmt w:val="lowerRoman"/>
      <w:lvlText w:val="%6."/>
      <w:lvlJc w:val="right"/>
      <w:pPr>
        <w:ind w:left="4320" w:hanging="180"/>
      </w:pPr>
    </w:lvl>
    <w:lvl w:ilvl="6" w:tplc="FD96FEA0" w:tentative="1">
      <w:start w:val="1"/>
      <w:numFmt w:val="decimal"/>
      <w:lvlText w:val="%7."/>
      <w:lvlJc w:val="left"/>
      <w:pPr>
        <w:ind w:left="5040" w:hanging="360"/>
      </w:pPr>
    </w:lvl>
    <w:lvl w:ilvl="7" w:tplc="E0AA5E44" w:tentative="1">
      <w:start w:val="1"/>
      <w:numFmt w:val="lowerLetter"/>
      <w:lvlText w:val="%8."/>
      <w:lvlJc w:val="left"/>
      <w:pPr>
        <w:ind w:left="5760" w:hanging="360"/>
      </w:pPr>
    </w:lvl>
    <w:lvl w:ilvl="8" w:tplc="AAA8668A" w:tentative="1">
      <w:start w:val="1"/>
      <w:numFmt w:val="lowerRoman"/>
      <w:lvlText w:val="%9."/>
      <w:lvlJc w:val="right"/>
      <w:pPr>
        <w:ind w:left="6480" w:hanging="180"/>
      </w:pPr>
    </w:lvl>
  </w:abstractNum>
  <w:abstractNum w:abstractNumId="12" w15:restartNumberingAfterBreak="0">
    <w:nsid w:val="73677898"/>
    <w:multiLevelType w:val="hybridMultilevel"/>
    <w:tmpl w:val="3F9E1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AB7203F"/>
    <w:multiLevelType w:val="hybridMultilevel"/>
    <w:tmpl w:val="AB1AB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6"/>
  </w:num>
  <w:num w:numId="13">
    <w:abstractNumId w:val="12"/>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zNDK0MLIwNjQzsjRT0lEKTi0uzszPAykwrQUAi2W5ICwAAAA="/>
  </w:docVars>
  <w:rsids>
    <w:rsidRoot w:val="00C27E47"/>
    <w:rsid w:val="00004857"/>
    <w:rsid w:val="00007D1F"/>
    <w:rsid w:val="00013631"/>
    <w:rsid w:val="00044887"/>
    <w:rsid w:val="00044F80"/>
    <w:rsid w:val="00067AE5"/>
    <w:rsid w:val="00074FB6"/>
    <w:rsid w:val="00076727"/>
    <w:rsid w:val="00077254"/>
    <w:rsid w:val="00097371"/>
    <w:rsid w:val="000A0B8E"/>
    <w:rsid w:val="000A7FA3"/>
    <w:rsid w:val="000B176C"/>
    <w:rsid w:val="000B1F7F"/>
    <w:rsid w:val="000B29C7"/>
    <w:rsid w:val="000C0F38"/>
    <w:rsid w:val="000C3CBE"/>
    <w:rsid w:val="000F282B"/>
    <w:rsid w:val="00101E85"/>
    <w:rsid w:val="001039B2"/>
    <w:rsid w:val="00114951"/>
    <w:rsid w:val="00132378"/>
    <w:rsid w:val="00171F2E"/>
    <w:rsid w:val="00172038"/>
    <w:rsid w:val="00180E0E"/>
    <w:rsid w:val="0018796F"/>
    <w:rsid w:val="0019030C"/>
    <w:rsid w:val="001952EC"/>
    <w:rsid w:val="001A1E73"/>
    <w:rsid w:val="001A35B8"/>
    <w:rsid w:val="001A38A3"/>
    <w:rsid w:val="001A68CC"/>
    <w:rsid w:val="001C53F9"/>
    <w:rsid w:val="001D04BB"/>
    <w:rsid w:val="001D0A8C"/>
    <w:rsid w:val="001D3FEC"/>
    <w:rsid w:val="001E34AB"/>
    <w:rsid w:val="001F2C55"/>
    <w:rsid w:val="00207EA9"/>
    <w:rsid w:val="002119FB"/>
    <w:rsid w:val="0022204F"/>
    <w:rsid w:val="0022588F"/>
    <w:rsid w:val="002267B0"/>
    <w:rsid w:val="00237E82"/>
    <w:rsid w:val="00240B77"/>
    <w:rsid w:val="00245F94"/>
    <w:rsid w:val="00251853"/>
    <w:rsid w:val="002553A3"/>
    <w:rsid w:val="00257D35"/>
    <w:rsid w:val="00263212"/>
    <w:rsid w:val="0026558C"/>
    <w:rsid w:val="002664B3"/>
    <w:rsid w:val="002849DB"/>
    <w:rsid w:val="002875B2"/>
    <w:rsid w:val="00295119"/>
    <w:rsid w:val="002A3078"/>
    <w:rsid w:val="002A69AF"/>
    <w:rsid w:val="002B4E2C"/>
    <w:rsid w:val="002D3EBE"/>
    <w:rsid w:val="002D7B06"/>
    <w:rsid w:val="002F1BBC"/>
    <w:rsid w:val="002F36AE"/>
    <w:rsid w:val="002F48B4"/>
    <w:rsid w:val="00302FB2"/>
    <w:rsid w:val="00322A7E"/>
    <w:rsid w:val="00331F1B"/>
    <w:rsid w:val="00344BD1"/>
    <w:rsid w:val="0035321D"/>
    <w:rsid w:val="00360E82"/>
    <w:rsid w:val="00364713"/>
    <w:rsid w:val="00372E95"/>
    <w:rsid w:val="00381555"/>
    <w:rsid w:val="00387E11"/>
    <w:rsid w:val="00393865"/>
    <w:rsid w:val="003C6BFF"/>
    <w:rsid w:val="00415DC3"/>
    <w:rsid w:val="00415E7F"/>
    <w:rsid w:val="0042669D"/>
    <w:rsid w:val="00426846"/>
    <w:rsid w:val="00426E0A"/>
    <w:rsid w:val="00437C49"/>
    <w:rsid w:val="00437DD2"/>
    <w:rsid w:val="00455A53"/>
    <w:rsid w:val="004634B6"/>
    <w:rsid w:val="004950C6"/>
    <w:rsid w:val="004A0D1E"/>
    <w:rsid w:val="004C33BC"/>
    <w:rsid w:val="004D1681"/>
    <w:rsid w:val="004F3840"/>
    <w:rsid w:val="004F69E0"/>
    <w:rsid w:val="00511CF1"/>
    <w:rsid w:val="00516813"/>
    <w:rsid w:val="005259B8"/>
    <w:rsid w:val="005337DF"/>
    <w:rsid w:val="005521BB"/>
    <w:rsid w:val="00577BEF"/>
    <w:rsid w:val="0058277F"/>
    <w:rsid w:val="00592614"/>
    <w:rsid w:val="0059262B"/>
    <w:rsid w:val="005964AA"/>
    <w:rsid w:val="00596CFD"/>
    <w:rsid w:val="005A5237"/>
    <w:rsid w:val="005A5547"/>
    <w:rsid w:val="005A5C84"/>
    <w:rsid w:val="005B0ED0"/>
    <w:rsid w:val="005D2E7C"/>
    <w:rsid w:val="005D5B5E"/>
    <w:rsid w:val="005E156B"/>
    <w:rsid w:val="005E2B0B"/>
    <w:rsid w:val="005F388C"/>
    <w:rsid w:val="00623E3B"/>
    <w:rsid w:val="00624823"/>
    <w:rsid w:val="00632888"/>
    <w:rsid w:val="00633087"/>
    <w:rsid w:val="00642C3C"/>
    <w:rsid w:val="00654937"/>
    <w:rsid w:val="006578CE"/>
    <w:rsid w:val="00683AF2"/>
    <w:rsid w:val="006A1D5F"/>
    <w:rsid w:val="006B3A73"/>
    <w:rsid w:val="006B6AAF"/>
    <w:rsid w:val="006C30F2"/>
    <w:rsid w:val="006C5A59"/>
    <w:rsid w:val="006C6EFF"/>
    <w:rsid w:val="006D5974"/>
    <w:rsid w:val="006D7271"/>
    <w:rsid w:val="006F0F41"/>
    <w:rsid w:val="00700573"/>
    <w:rsid w:val="007054B1"/>
    <w:rsid w:val="007056B7"/>
    <w:rsid w:val="00705F56"/>
    <w:rsid w:val="0070607B"/>
    <w:rsid w:val="00707090"/>
    <w:rsid w:val="007276FB"/>
    <w:rsid w:val="007372D4"/>
    <w:rsid w:val="00744F1D"/>
    <w:rsid w:val="0075741E"/>
    <w:rsid w:val="00761BBB"/>
    <w:rsid w:val="007643F6"/>
    <w:rsid w:val="00764DB4"/>
    <w:rsid w:val="00767251"/>
    <w:rsid w:val="00777FB4"/>
    <w:rsid w:val="007869A1"/>
    <w:rsid w:val="007900EB"/>
    <w:rsid w:val="007959DF"/>
    <w:rsid w:val="007B4B0A"/>
    <w:rsid w:val="007B7366"/>
    <w:rsid w:val="007D43E6"/>
    <w:rsid w:val="007D52FC"/>
    <w:rsid w:val="007E753E"/>
    <w:rsid w:val="007F0E08"/>
    <w:rsid w:val="0080298D"/>
    <w:rsid w:val="008044CF"/>
    <w:rsid w:val="00805D6F"/>
    <w:rsid w:val="00814880"/>
    <w:rsid w:val="00815870"/>
    <w:rsid w:val="00817A1A"/>
    <w:rsid w:val="008252F7"/>
    <w:rsid w:val="008418DE"/>
    <w:rsid w:val="0085102F"/>
    <w:rsid w:val="0085369B"/>
    <w:rsid w:val="00880DD0"/>
    <w:rsid w:val="00890041"/>
    <w:rsid w:val="008B11F2"/>
    <w:rsid w:val="008B30A9"/>
    <w:rsid w:val="008B6D43"/>
    <w:rsid w:val="008B76A7"/>
    <w:rsid w:val="008C1ECB"/>
    <w:rsid w:val="008C3665"/>
    <w:rsid w:val="008C4A51"/>
    <w:rsid w:val="008D12B1"/>
    <w:rsid w:val="008E2929"/>
    <w:rsid w:val="008F06C8"/>
    <w:rsid w:val="008F51ED"/>
    <w:rsid w:val="00902641"/>
    <w:rsid w:val="00903982"/>
    <w:rsid w:val="00914421"/>
    <w:rsid w:val="00925385"/>
    <w:rsid w:val="009317A7"/>
    <w:rsid w:val="009368F9"/>
    <w:rsid w:val="00941BD0"/>
    <w:rsid w:val="009442BF"/>
    <w:rsid w:val="009478BF"/>
    <w:rsid w:val="009572E6"/>
    <w:rsid w:val="009600B1"/>
    <w:rsid w:val="00965BE0"/>
    <w:rsid w:val="00971227"/>
    <w:rsid w:val="00971EDD"/>
    <w:rsid w:val="00975178"/>
    <w:rsid w:val="00980512"/>
    <w:rsid w:val="0099256E"/>
    <w:rsid w:val="009930A4"/>
    <w:rsid w:val="009A1ACB"/>
    <w:rsid w:val="009A5E2A"/>
    <w:rsid w:val="009B642D"/>
    <w:rsid w:val="009C022D"/>
    <w:rsid w:val="009E744E"/>
    <w:rsid w:val="009F5C56"/>
    <w:rsid w:val="00A02D54"/>
    <w:rsid w:val="00A049CA"/>
    <w:rsid w:val="00A05E4F"/>
    <w:rsid w:val="00A274EC"/>
    <w:rsid w:val="00A44DB7"/>
    <w:rsid w:val="00A504C9"/>
    <w:rsid w:val="00A5611F"/>
    <w:rsid w:val="00A6523E"/>
    <w:rsid w:val="00A757DD"/>
    <w:rsid w:val="00A8370B"/>
    <w:rsid w:val="00A90A2A"/>
    <w:rsid w:val="00A9546B"/>
    <w:rsid w:val="00A9548E"/>
    <w:rsid w:val="00A97E2B"/>
    <w:rsid w:val="00AA6AB2"/>
    <w:rsid w:val="00AB6D26"/>
    <w:rsid w:val="00AE245C"/>
    <w:rsid w:val="00AE3A8A"/>
    <w:rsid w:val="00B0798E"/>
    <w:rsid w:val="00B127D6"/>
    <w:rsid w:val="00B207FC"/>
    <w:rsid w:val="00B5195E"/>
    <w:rsid w:val="00B560BD"/>
    <w:rsid w:val="00B732A6"/>
    <w:rsid w:val="00B81594"/>
    <w:rsid w:val="00B82ED0"/>
    <w:rsid w:val="00BC2253"/>
    <w:rsid w:val="00BD407C"/>
    <w:rsid w:val="00BE074A"/>
    <w:rsid w:val="00BF15FC"/>
    <w:rsid w:val="00BF2C56"/>
    <w:rsid w:val="00C12D5D"/>
    <w:rsid w:val="00C2361E"/>
    <w:rsid w:val="00C23D03"/>
    <w:rsid w:val="00C24BF2"/>
    <w:rsid w:val="00C27E47"/>
    <w:rsid w:val="00C315B0"/>
    <w:rsid w:val="00C319EC"/>
    <w:rsid w:val="00C413A7"/>
    <w:rsid w:val="00C57AC5"/>
    <w:rsid w:val="00C72B67"/>
    <w:rsid w:val="00C742CC"/>
    <w:rsid w:val="00C74CFD"/>
    <w:rsid w:val="00C75E5A"/>
    <w:rsid w:val="00C84C72"/>
    <w:rsid w:val="00C8694E"/>
    <w:rsid w:val="00C94D52"/>
    <w:rsid w:val="00CA5487"/>
    <w:rsid w:val="00CB6A8D"/>
    <w:rsid w:val="00CB7717"/>
    <w:rsid w:val="00CC0DAC"/>
    <w:rsid w:val="00CC2E6D"/>
    <w:rsid w:val="00CC4CA4"/>
    <w:rsid w:val="00CC7393"/>
    <w:rsid w:val="00CD0840"/>
    <w:rsid w:val="00D0217D"/>
    <w:rsid w:val="00D129DA"/>
    <w:rsid w:val="00D15780"/>
    <w:rsid w:val="00D2645D"/>
    <w:rsid w:val="00D27BD5"/>
    <w:rsid w:val="00D347CC"/>
    <w:rsid w:val="00D36999"/>
    <w:rsid w:val="00D612E1"/>
    <w:rsid w:val="00D61DDB"/>
    <w:rsid w:val="00D66155"/>
    <w:rsid w:val="00D665AE"/>
    <w:rsid w:val="00D6761B"/>
    <w:rsid w:val="00D737AF"/>
    <w:rsid w:val="00DA1628"/>
    <w:rsid w:val="00DB2E9A"/>
    <w:rsid w:val="00DB6810"/>
    <w:rsid w:val="00DD1071"/>
    <w:rsid w:val="00DD6F98"/>
    <w:rsid w:val="00E073A4"/>
    <w:rsid w:val="00E15B7D"/>
    <w:rsid w:val="00E20B36"/>
    <w:rsid w:val="00E346A5"/>
    <w:rsid w:val="00E55AB9"/>
    <w:rsid w:val="00E73D4C"/>
    <w:rsid w:val="00E76AFB"/>
    <w:rsid w:val="00E931A7"/>
    <w:rsid w:val="00E96847"/>
    <w:rsid w:val="00E96D12"/>
    <w:rsid w:val="00EC22BC"/>
    <w:rsid w:val="00EC4D69"/>
    <w:rsid w:val="00EC69ED"/>
    <w:rsid w:val="00ED073E"/>
    <w:rsid w:val="00ED1B93"/>
    <w:rsid w:val="00EF3D71"/>
    <w:rsid w:val="00F04873"/>
    <w:rsid w:val="00F11B60"/>
    <w:rsid w:val="00F12D99"/>
    <w:rsid w:val="00F13DCB"/>
    <w:rsid w:val="00F16BEE"/>
    <w:rsid w:val="00F230F1"/>
    <w:rsid w:val="00F4063E"/>
    <w:rsid w:val="00F43323"/>
    <w:rsid w:val="00F552A2"/>
    <w:rsid w:val="00F6201A"/>
    <w:rsid w:val="00F668BD"/>
    <w:rsid w:val="00F7405B"/>
    <w:rsid w:val="00F9096E"/>
    <w:rsid w:val="00F960FA"/>
    <w:rsid w:val="00FB23B7"/>
    <w:rsid w:val="00FB54C6"/>
    <w:rsid w:val="00FD2356"/>
    <w:rsid w:val="00FF1A3C"/>
    <w:rsid w:val="00FF30D5"/>
    <w:rsid w:val="00FF6094"/>
    <w:rsid w:val="00FF6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8275E"/>
  <w15:docId w15:val="{F4E0681F-38B3-4CCA-9970-AD851C3F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9B642D"/>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1F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5CA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35CA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35CA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35CA8"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35CA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35CA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35CA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35CA8"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35CA8"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35CA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35CA8"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35CA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35CA8"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35CA8"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35CA8"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35CA8"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35CA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35CA8"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35CA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A8"/>
    <w:rsid w:val="00433C17"/>
    <w:rsid w:val="009F2CB9"/>
    <w:rsid w:val="00C16F96"/>
    <w:rsid w:val="00E35CA8"/>
    <w:rsid w:val="00FF5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3024</RACS_x0020_ID>
    <Approved_x0020_Provider xmlns="a8338b6e-77a6-4851-82b6-98166143ffdd">Jewish Care (Victoria) Inc</Approved_x0020_Provider>
    <Management_x0020_Company_x0020_ID xmlns="a8338b6e-77a6-4851-82b6-98166143ffdd" xsi:nil="true"/>
    <Home xmlns="a8338b6e-77a6-4851-82b6-98166143ffdd">Jewish Care (Vic) Inc. Residential Homes, Windsor</Home>
    <Signed xmlns="a8338b6e-77a6-4851-82b6-98166143ffdd" xsi:nil="true"/>
    <Uploaded xmlns="a8338b6e-77a6-4851-82b6-98166143ffdd">true</Uploaded>
    <Management_x0020_Company xmlns="a8338b6e-77a6-4851-82b6-98166143ffdd" xsi:nil="true"/>
    <Doc_x0020_Date xmlns="a8338b6e-77a6-4851-82b6-98166143ffdd">2023-05-19T02:17:56+00:00</Doc_x0020_Date>
    <CSI_x0020_ID xmlns="a8338b6e-77a6-4851-82b6-98166143ffdd" xsi:nil="true"/>
    <Case_x0020_ID xmlns="a8338b6e-77a6-4851-82b6-98166143ffdd" xsi:nil="true"/>
    <Approved_x0020_Provider_x0020_ID xmlns="a8338b6e-77a6-4851-82b6-98166143ffdd">E8A60409-77F4-DC11-AD41-005056922186</Approved_x0020_Provider_x0020_ID>
    <Location xmlns="a8338b6e-77a6-4851-82b6-98166143ffdd" xsi:nil="true"/>
    <Home_x0020_ID xmlns="a8338b6e-77a6-4851-82b6-98166143ffdd">533C3B86-7CF4-DC11-AD41-005056922186</Home_x0020_ID>
    <State xmlns="a8338b6e-77a6-4851-82b6-98166143ffdd">VIC</State>
    <Doc_x0020_Sent_Received_x0020_Date xmlns="a8338b6e-77a6-4851-82b6-98166143ffdd">2023-05-19T00:00:00+00:00</Doc_x0020_Sent_Received_x0020_Date>
    <Activity_x0020_ID xmlns="a8338b6e-77a6-4851-82b6-98166143ffdd">9A513BBE-87D2-ED11-86F8-005056922186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a8338b6e-77a6-4851-82b6-98166143ffdd"/>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251ED61-32F2-4109-AB5F-64A6D046D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3218</Words>
  <Characters>18348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2023-05-22T02:55:00Z</dcterms:created>
  <dcterms:modified xsi:type="dcterms:W3CDTF">2023-05-22T02:55:00Z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