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25781" w14:textId="77777777" w:rsidR="00D2559D" w:rsidRPr="003217D3" w:rsidRDefault="0077702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1A2590D" wp14:editId="71A2590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6223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1A25782" w14:textId="77777777" w:rsidR="00D2559D" w:rsidRPr="003217D3" w:rsidRDefault="0077702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A25783" w14:textId="77777777" w:rsidR="00D2559D" w:rsidRPr="00A36AA9" w:rsidRDefault="0077702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1A25784" w14:textId="77777777" w:rsidR="00D2559D" w:rsidRPr="00A36AA9" w:rsidRDefault="0077702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023D" w14:paraId="71A25787" w14:textId="77777777" w:rsidTr="00FD023D">
        <w:tc>
          <w:tcPr>
            <w:cnfStyle w:val="001000000000" w:firstRow="0" w:lastRow="0" w:firstColumn="1" w:lastColumn="0" w:oddVBand="0" w:evenVBand="0" w:oddHBand="0" w:evenHBand="0" w:firstRowFirstColumn="0" w:firstRowLastColumn="0" w:lastRowFirstColumn="0" w:lastRowLastColumn="0"/>
            <w:tcW w:w="3227" w:type="dxa"/>
          </w:tcPr>
          <w:p w14:paraId="71A25785" w14:textId="77777777" w:rsidR="00D2559D" w:rsidRPr="00A36AA9" w:rsidRDefault="0077702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1A25786" w14:textId="77777777" w:rsidR="00D2559D" w:rsidRPr="00A36AA9" w:rsidRDefault="007770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Just Better Care - Newington</w:t>
            </w:r>
          </w:p>
        </w:tc>
      </w:tr>
      <w:tr w:rsidR="00FD023D" w14:paraId="71A2578A" w14:textId="77777777" w:rsidTr="00FD02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A25788" w14:textId="77777777" w:rsidR="00540817" w:rsidRPr="00A36AA9" w:rsidRDefault="0077702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1A25789" w14:textId="77777777" w:rsidR="00540817" w:rsidRPr="00A36AA9" w:rsidRDefault="007770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36, 8 Avenue of the Americas NEWINGTON NSW 2127</w:t>
            </w:r>
          </w:p>
        </w:tc>
      </w:tr>
      <w:tr w:rsidR="00FD023D" w14:paraId="71A2578D" w14:textId="77777777" w:rsidTr="00FD02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A2578B" w14:textId="77777777" w:rsidR="00D2559D" w:rsidRPr="00A36AA9" w:rsidRDefault="0077702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A2578C" w14:textId="77777777" w:rsidR="00D2559D" w:rsidRPr="00A36AA9" w:rsidRDefault="007770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201293</w:t>
            </w:r>
          </w:p>
        </w:tc>
      </w:tr>
      <w:tr w:rsidR="00FD023D" w14:paraId="71A25790" w14:textId="77777777" w:rsidTr="00FD02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A2578E" w14:textId="77777777" w:rsidR="00D2559D" w:rsidRPr="00A36AA9" w:rsidRDefault="0077702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1A2578F" w14:textId="77777777" w:rsidR="00D2559D" w:rsidRPr="00A36AA9" w:rsidRDefault="007770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LTC Care Services Pty Ltd</w:t>
            </w:r>
          </w:p>
        </w:tc>
      </w:tr>
      <w:tr w:rsidR="00FD023D" w14:paraId="71A25793" w14:textId="77777777" w:rsidTr="00FD02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A25791" w14:textId="77777777" w:rsidR="00D2559D" w:rsidRPr="00A36AA9" w:rsidRDefault="0077702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1A25792" w14:textId="77777777" w:rsidR="00D2559D" w:rsidRPr="00A36AA9" w:rsidRDefault="007770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FD023D" w14:paraId="71A25796" w14:textId="77777777" w:rsidTr="00FD02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A25794" w14:textId="77777777" w:rsidR="00D2559D" w:rsidRPr="00A36AA9" w:rsidRDefault="0077702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1A25795" w14:textId="77777777" w:rsidR="00D2559D" w:rsidRPr="00A36AA9" w:rsidRDefault="007770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September 2022</w:t>
            </w:r>
          </w:p>
        </w:tc>
      </w:tr>
      <w:tr w:rsidR="00FD023D" w14:paraId="71A25799" w14:textId="77777777" w:rsidTr="00FD02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A25797" w14:textId="77777777" w:rsidR="00D2559D" w:rsidRPr="00A36AA9" w:rsidRDefault="0077702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1A25798" w14:textId="7B65428E" w:rsidR="00D2559D" w:rsidRPr="00A36AA9" w:rsidRDefault="00833D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7EF0">
              <w:rPr>
                <w:rFonts w:ascii="Arial" w:hAnsi="Arial" w:cs="Arial"/>
                <w:color w:val="auto"/>
              </w:rPr>
              <w:t>26 October 2022</w:t>
            </w:r>
          </w:p>
        </w:tc>
      </w:tr>
    </w:tbl>
    <w:bookmarkEnd w:id="0"/>
    <w:p w14:paraId="71A2579A" w14:textId="77777777" w:rsidR="00FA0A5B" w:rsidRPr="00A36AA9" w:rsidRDefault="0077702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A2579B" w14:textId="77777777" w:rsidR="000078F8" w:rsidRPr="00A36AA9" w:rsidRDefault="0077702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1A2579C" w14:textId="43B4224F" w:rsidR="000078F8" w:rsidRPr="00A36AA9" w:rsidRDefault="0077702A" w:rsidP="00F87E39">
      <w:pPr>
        <w:pStyle w:val="NormalArial"/>
      </w:pPr>
      <w:r w:rsidRPr="00A36AA9">
        <w:t xml:space="preserve">This performance report for </w:t>
      </w:r>
      <w:r w:rsidRPr="00A36AA9">
        <w:rPr>
          <w:color w:val="auto"/>
        </w:rPr>
        <w:t>Just Better Care - Newington (</w:t>
      </w:r>
      <w:r w:rsidRPr="00A36AA9">
        <w:rPr>
          <w:b/>
          <w:color w:val="auto"/>
        </w:rPr>
        <w:t>the service</w:t>
      </w:r>
      <w:r w:rsidRPr="00A36AA9">
        <w:rPr>
          <w:color w:val="auto"/>
        </w:rPr>
        <w:t>) has been prepared by</w:t>
      </w:r>
      <w:r w:rsidRPr="00A36AA9">
        <w:rPr>
          <w:color w:val="0000FF"/>
        </w:rPr>
        <w:t xml:space="preserve"> </w:t>
      </w:r>
      <w:r w:rsidR="00833DA0">
        <w:rPr>
          <w:color w:val="0000FF"/>
        </w:rPr>
        <w:t xml:space="preserve">  </w:t>
      </w:r>
      <w:r w:rsidR="00833DA0" w:rsidRPr="004D0CF2">
        <w:rPr>
          <w:color w:val="auto"/>
        </w:rPr>
        <w:t>J ZHOU</w:t>
      </w:r>
      <w:r w:rsidRPr="004D0CF2">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71A2579D" w14:textId="77777777" w:rsidR="000078F8" w:rsidRPr="00A36AA9" w:rsidRDefault="0077702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A2579E" w14:textId="77777777" w:rsidR="000078F8" w:rsidRPr="00A36AA9" w:rsidRDefault="0077702A" w:rsidP="00F87E39">
      <w:pPr>
        <w:pStyle w:val="NormalArial"/>
      </w:pPr>
      <w:r w:rsidRPr="00A36AA9">
        <w:t>The report also specifies any areas in which improvements must be made to ensure the Quality Standards are complied with.</w:t>
      </w:r>
    </w:p>
    <w:p w14:paraId="71A2579F" w14:textId="77777777" w:rsidR="00A36AA9" w:rsidRPr="00A36AA9" w:rsidRDefault="0077702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1A257A0" w14:textId="77777777" w:rsidR="00A36AA9" w:rsidRPr="00A36AA9" w:rsidRDefault="0077702A" w:rsidP="00AD5BE0">
      <w:pPr>
        <w:pStyle w:val="NormalArial"/>
      </w:pPr>
      <w:bookmarkStart w:id="1" w:name="HcsServicesFullListWithAddress"/>
      <w:r w:rsidRPr="00A36AA9">
        <w:rPr>
          <w:b/>
          <w:bCs/>
        </w:rPr>
        <w:t>Home Care:</w:t>
      </w:r>
    </w:p>
    <w:p w14:paraId="71A257A1" w14:textId="77777777" w:rsidR="00A36AA9" w:rsidRPr="00A36AA9" w:rsidRDefault="0077702A" w:rsidP="00AD5BE0">
      <w:pPr>
        <w:pStyle w:val="NormalArial"/>
        <w:numPr>
          <w:ilvl w:val="0"/>
          <w:numId w:val="21"/>
        </w:numPr>
        <w:spacing w:after="0"/>
      </w:pPr>
      <w:r w:rsidRPr="00A36AA9">
        <w:t>Just Better Care Bankstown, 26164, Unit 36, 8 Avenue of the Americas, NEWINGTON NSW 2127</w:t>
      </w:r>
    </w:p>
    <w:bookmarkEnd w:id="1"/>
    <w:p w14:paraId="71A257A3" w14:textId="77777777" w:rsidR="00DF37F2" w:rsidRPr="00A36AA9" w:rsidRDefault="0077702A" w:rsidP="00671857">
      <w:pPr>
        <w:pStyle w:val="Heading1"/>
        <w:spacing w:before="240" w:after="240" w:line="22" w:lineRule="atLeast"/>
        <w:rPr>
          <w:rFonts w:ascii="Arial" w:hAnsi="Arial" w:cs="Arial"/>
        </w:rPr>
      </w:pPr>
      <w:r w:rsidRPr="00A36AA9">
        <w:rPr>
          <w:rFonts w:ascii="Arial" w:hAnsi="Arial" w:cs="Arial"/>
        </w:rPr>
        <w:t>Material relied on</w:t>
      </w:r>
    </w:p>
    <w:p w14:paraId="71A257A4" w14:textId="77777777" w:rsidR="00DF37F2" w:rsidRPr="004D0CF2" w:rsidRDefault="0077702A" w:rsidP="00F87E39">
      <w:pPr>
        <w:pStyle w:val="NormalArial"/>
        <w:rPr>
          <w:color w:val="auto"/>
        </w:rPr>
      </w:pPr>
      <w:r w:rsidRPr="00A36AA9">
        <w:t xml:space="preserve">The following </w:t>
      </w:r>
      <w:r w:rsidRPr="004D0CF2">
        <w:rPr>
          <w:color w:val="auto"/>
        </w:rPr>
        <w:t>information has been considered in preparing the performance report:</w:t>
      </w:r>
    </w:p>
    <w:p w14:paraId="71A257A5" w14:textId="148E3012" w:rsidR="00DF37F2" w:rsidRPr="004D0CF2" w:rsidRDefault="0077702A" w:rsidP="00DF37F2">
      <w:pPr>
        <w:pStyle w:val="ListParagraph"/>
        <w:numPr>
          <w:ilvl w:val="0"/>
          <w:numId w:val="2"/>
        </w:numPr>
        <w:spacing w:line="22" w:lineRule="atLeast"/>
        <w:ind w:left="714" w:hanging="357"/>
        <w:contextualSpacing w:val="0"/>
        <w:rPr>
          <w:rFonts w:ascii="Arial" w:hAnsi="Arial" w:cs="Arial"/>
          <w:color w:val="auto"/>
        </w:rPr>
      </w:pPr>
      <w:r w:rsidRPr="004D0CF2">
        <w:rPr>
          <w:rFonts w:ascii="Arial" w:hAnsi="Arial" w:cs="Arial"/>
          <w:color w:val="auto"/>
        </w:rPr>
        <w:t>the assessment team’s report for the Assessment Contact - Desk was informed by a</w:t>
      </w:r>
      <w:r w:rsidR="004D0CF2" w:rsidRPr="004D0CF2">
        <w:rPr>
          <w:rFonts w:ascii="Arial" w:hAnsi="Arial" w:cs="Arial"/>
          <w:color w:val="auto"/>
        </w:rPr>
        <w:t>n</w:t>
      </w:r>
      <w:r w:rsidRPr="004D0CF2">
        <w:rPr>
          <w:rFonts w:ascii="Arial" w:hAnsi="Arial" w:cs="Arial"/>
          <w:color w:val="auto"/>
        </w:rPr>
        <w:t xml:space="preserve"> assessment</w:t>
      </w:r>
      <w:r w:rsidR="004D0CF2" w:rsidRPr="004D0CF2">
        <w:rPr>
          <w:rFonts w:ascii="Arial" w:hAnsi="Arial" w:cs="Arial"/>
          <w:color w:val="auto"/>
        </w:rPr>
        <w:t xml:space="preserve"> and </w:t>
      </w:r>
      <w:r w:rsidRPr="004D0CF2">
        <w:rPr>
          <w:rFonts w:ascii="Arial" w:hAnsi="Arial" w:cs="Arial"/>
          <w:color w:val="auto"/>
        </w:rPr>
        <w:t>review of documents</w:t>
      </w:r>
      <w:r w:rsidR="004D0CF2" w:rsidRPr="004D0CF2">
        <w:rPr>
          <w:rFonts w:ascii="Arial" w:hAnsi="Arial" w:cs="Arial"/>
          <w:color w:val="auto"/>
        </w:rPr>
        <w:t>.</w:t>
      </w:r>
    </w:p>
    <w:p w14:paraId="71A257AA" w14:textId="77777777" w:rsidR="003B1763" w:rsidRPr="00D76BC8" w:rsidRDefault="0077702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1A257AB" w14:textId="4BCD9619" w:rsidR="003217D3" w:rsidRPr="00244176" w:rsidRDefault="0077702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D023D" w14:paraId="71A257B1" w14:textId="77777777" w:rsidTr="00FD02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A257AF" w14:textId="77777777" w:rsidR="00FC045E" w:rsidRPr="00A36AA9" w:rsidRDefault="0077702A"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71A257B0" w14:textId="562CC931" w:rsidR="00FC045E" w:rsidRPr="00A36AA9" w:rsidRDefault="009464E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0A3">
                  <w:rPr>
                    <w:rFonts w:ascii="Arial" w:hAnsi="Arial" w:cs="Arial"/>
                    <w:b w:val="0"/>
                  </w:rPr>
                  <w:t>Not applicable as not all requirements have been assessed</w:t>
                </w:r>
              </w:sdtContent>
            </w:sdt>
            <w:r w:rsidR="0077702A" w:rsidRPr="00A36AA9">
              <w:rPr>
                <w:rFonts w:ascii="Arial" w:hAnsi="Arial" w:cs="Arial"/>
              </w:rPr>
              <w:t xml:space="preserve"> </w:t>
            </w:r>
          </w:p>
        </w:tc>
      </w:tr>
    </w:tbl>
    <w:p w14:paraId="71A257DD" w14:textId="77777777" w:rsidR="00FC045E" w:rsidRPr="00A36AA9" w:rsidRDefault="0077702A" w:rsidP="00F87E39">
      <w:pPr>
        <w:pStyle w:val="NormalArial"/>
        <w:spacing w:before="120"/>
      </w:pPr>
      <w:r w:rsidRPr="00A36AA9">
        <w:t>A detailed assessment is provided later in this report for each assessed Standard.</w:t>
      </w:r>
    </w:p>
    <w:p w14:paraId="71A257DE" w14:textId="77777777" w:rsidR="00FC045E" w:rsidRPr="00A36AA9" w:rsidRDefault="0077702A" w:rsidP="00FC045E">
      <w:pPr>
        <w:pStyle w:val="Heading1"/>
        <w:spacing w:before="0" w:after="240" w:line="22" w:lineRule="atLeast"/>
        <w:rPr>
          <w:rFonts w:ascii="Arial" w:hAnsi="Arial" w:cs="Arial"/>
        </w:rPr>
      </w:pPr>
      <w:r w:rsidRPr="00A36AA9">
        <w:rPr>
          <w:rFonts w:ascii="Arial" w:hAnsi="Arial" w:cs="Arial"/>
        </w:rPr>
        <w:t>Areas for improvement</w:t>
      </w:r>
    </w:p>
    <w:p w14:paraId="71A257E0" w14:textId="77777777" w:rsidR="00FC045E" w:rsidRPr="00A36AA9" w:rsidRDefault="0077702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A257E5" w14:textId="56C45E47" w:rsidR="00FC045E" w:rsidRPr="00A36AA9" w:rsidRDefault="0077702A" w:rsidP="00F87E39">
      <w:pPr>
        <w:pStyle w:val="NormalArial"/>
      </w:pPr>
      <w:r w:rsidRPr="00A36AA9">
        <w:br w:type="page"/>
      </w:r>
    </w:p>
    <w:p w14:paraId="71A2580F" w14:textId="77777777" w:rsidR="003217D3" w:rsidRDefault="0077702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4820A3" w14:paraId="71A25813" w14:textId="77777777" w:rsidTr="0048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71A25810" w14:textId="77777777" w:rsidR="004820A3" w:rsidRPr="003217D3" w:rsidRDefault="004820A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71A25811" w14:textId="77777777" w:rsidR="004820A3" w:rsidRPr="003217D3" w:rsidRDefault="004820A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r>
      <w:tr w:rsidR="004820A3" w14:paraId="71A2581D" w14:textId="77777777" w:rsidTr="004820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A25819" w14:textId="77777777" w:rsidR="004820A3" w:rsidRPr="00244176" w:rsidRDefault="004820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71A2581A" w14:textId="77777777" w:rsidR="004820A3" w:rsidRPr="00244176" w:rsidRDefault="004820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71A2581B" w14:textId="3838AF57" w:rsidR="004820A3" w:rsidRPr="00CC646C" w:rsidRDefault="009464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1DEA62AE99C141B09A10568AFDA7A1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0A3">
                  <w:rPr>
                    <w:rFonts w:ascii="Arial" w:hAnsi="Arial" w:cs="Arial"/>
                    <w:color w:val="auto"/>
                  </w:rPr>
                  <w:t>Compliant</w:t>
                </w:r>
              </w:sdtContent>
            </w:sdt>
            <w:r w:rsidR="004820A3" w:rsidRPr="00CC646C">
              <w:rPr>
                <w:rFonts w:ascii="Arial" w:hAnsi="Arial" w:cs="Arial"/>
                <w:color w:val="auto"/>
              </w:rPr>
              <w:t xml:space="preserve"> </w:t>
            </w:r>
          </w:p>
        </w:tc>
      </w:tr>
    </w:tbl>
    <w:bookmarkEnd w:id="2"/>
    <w:p w14:paraId="71A2582F" w14:textId="2E238600" w:rsidR="0087700C" w:rsidRDefault="0077702A" w:rsidP="00671857">
      <w:pPr>
        <w:pStyle w:val="Heading20"/>
        <w:tabs>
          <w:tab w:val="left" w:pos="1890"/>
        </w:tabs>
        <w:spacing w:after="0"/>
      </w:pPr>
      <w:r w:rsidRPr="00A36AA9">
        <w:t>Findings</w:t>
      </w:r>
    </w:p>
    <w:p w14:paraId="4EF5C1AD" w14:textId="0F964129" w:rsidR="00AD7EF0" w:rsidRPr="00671857" w:rsidRDefault="00AD7EF0" w:rsidP="00671857">
      <w:pPr>
        <w:pStyle w:val="NormalArial"/>
        <w:spacing w:before="120"/>
        <w:rPr>
          <w:color w:val="auto"/>
        </w:rPr>
      </w:pPr>
      <w:r w:rsidRPr="00671857">
        <w:rPr>
          <w:color w:val="auto"/>
        </w:rPr>
        <w:t xml:space="preserve">Based on evidence considered by the Assessment Team, I find that the service demonstrates its assessment and planning addresses the consumer’s current needs, </w:t>
      </w:r>
      <w:proofErr w:type="gramStart"/>
      <w:r w:rsidRPr="00671857">
        <w:rPr>
          <w:color w:val="auto"/>
        </w:rPr>
        <w:t>goals</w:t>
      </w:r>
      <w:proofErr w:type="gramEnd"/>
      <w:r w:rsidRPr="00671857">
        <w:rPr>
          <w:color w:val="auto"/>
        </w:rPr>
        <w:t xml:space="preserve"> and preferences. This includes Advance Care Planning and End of Life planning subject to consumer’s individual wishes.</w:t>
      </w:r>
      <w:r w:rsidR="008F7782" w:rsidRPr="00671857">
        <w:rPr>
          <w:color w:val="auto"/>
        </w:rPr>
        <w:t xml:space="preserve"> </w:t>
      </w:r>
    </w:p>
    <w:p w14:paraId="5827D735" w14:textId="669C6C41" w:rsidR="00BE51E8" w:rsidRPr="00671857" w:rsidRDefault="002A73E6" w:rsidP="00671857">
      <w:pPr>
        <w:pStyle w:val="NormalArial"/>
        <w:rPr>
          <w:color w:val="auto"/>
        </w:rPr>
      </w:pPr>
      <w:r w:rsidRPr="00671857">
        <w:rPr>
          <w:color w:val="auto"/>
        </w:rPr>
        <w:t xml:space="preserve">Care documentation reviewed describe in sufficient detail the services the consumer receives and includes goals and preferences. </w:t>
      </w:r>
      <w:r w:rsidR="00BE51E8" w:rsidRPr="00671857">
        <w:rPr>
          <w:color w:val="auto"/>
        </w:rPr>
        <w:t xml:space="preserve">Details </w:t>
      </w:r>
      <w:r w:rsidR="008C0AE6" w:rsidRPr="00671857">
        <w:rPr>
          <w:color w:val="auto"/>
        </w:rPr>
        <w:t>within the care plans include references to</w:t>
      </w:r>
      <w:r w:rsidR="00BE51E8" w:rsidRPr="00671857">
        <w:rPr>
          <w:color w:val="auto"/>
        </w:rPr>
        <w:t xml:space="preserve"> meal preparation to social interactions that are line with consumer </w:t>
      </w:r>
      <w:r w:rsidR="0077702A" w:rsidRPr="00671857">
        <w:rPr>
          <w:color w:val="auto"/>
        </w:rPr>
        <w:t xml:space="preserve">individual goals and </w:t>
      </w:r>
      <w:r w:rsidR="00BE51E8" w:rsidRPr="00671857">
        <w:rPr>
          <w:color w:val="auto"/>
        </w:rPr>
        <w:t xml:space="preserve">preferences. </w:t>
      </w:r>
    </w:p>
    <w:p w14:paraId="1A4C0661" w14:textId="30FFCAD0" w:rsidR="002A73E6" w:rsidRPr="00671857" w:rsidRDefault="002A73E6" w:rsidP="00671857">
      <w:pPr>
        <w:pStyle w:val="NormalArial"/>
        <w:rPr>
          <w:color w:val="auto"/>
        </w:rPr>
      </w:pPr>
      <w:r w:rsidRPr="00671857">
        <w:rPr>
          <w:color w:val="auto"/>
        </w:rPr>
        <w:t xml:space="preserve">There are policies and procedures to guide staff in the assessment, planning and review processes. Examples were sighted of advance care planning discussions having taken place with relevant consumers and their representatives, with one consumer electing her family to be her substitute decision maker.  </w:t>
      </w:r>
    </w:p>
    <w:sectPr w:rsidR="002A73E6" w:rsidRPr="0067185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25918" w14:textId="77777777" w:rsidR="00D82533" w:rsidRDefault="0077702A">
      <w:pPr>
        <w:spacing w:after="0"/>
      </w:pPr>
      <w:r>
        <w:separator/>
      </w:r>
    </w:p>
  </w:endnote>
  <w:endnote w:type="continuationSeparator" w:id="0">
    <w:p w14:paraId="71A2591A" w14:textId="77777777" w:rsidR="00D82533" w:rsidRDefault="007770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25912" w14:textId="77777777" w:rsidR="00DF37F2" w:rsidRPr="00DF37F2" w:rsidRDefault="0077702A" w:rsidP="00DF37F2">
    <w:pPr>
      <w:pStyle w:val="FooterArial9"/>
      <w:rPr>
        <w:rStyle w:val="FooterBold"/>
        <w:rFonts w:ascii="Arial" w:hAnsi="Arial"/>
        <w:b w:val="0"/>
      </w:rPr>
    </w:pPr>
    <w:r w:rsidRPr="00DF37F2">
      <w:rPr>
        <w:rStyle w:val="FooterBold"/>
        <w:rFonts w:ascii="Arial" w:hAnsi="Arial"/>
        <w:b w:val="0"/>
      </w:rPr>
      <w:t>Name of service: Just Better Care - Newington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1A25913" w14:textId="77777777" w:rsidR="00DF37F2" w:rsidRPr="00DF37F2" w:rsidRDefault="0077702A" w:rsidP="00DF37F2">
    <w:pPr>
      <w:pStyle w:val="FooterArial9"/>
      <w:rPr>
        <w:rStyle w:val="FooterBold"/>
        <w:rFonts w:ascii="Arial" w:hAnsi="Arial"/>
        <w:b w:val="0"/>
      </w:rPr>
    </w:pPr>
    <w:r w:rsidRPr="00DF37F2">
      <w:rPr>
        <w:rStyle w:val="FooterBold"/>
        <w:rFonts w:ascii="Arial" w:hAnsi="Arial"/>
        <w:b w:val="0"/>
      </w:rPr>
      <w:t>Commission ID: 201293</w:t>
    </w:r>
    <w:r w:rsidRPr="00DF37F2">
      <w:rPr>
        <w:rStyle w:val="FooterBold"/>
        <w:rFonts w:ascii="Arial" w:hAnsi="Arial"/>
        <w:b w:val="0"/>
      </w:rPr>
      <w:tab/>
      <w:t xml:space="preserve">OFFICIAL: Sensitive </w:t>
    </w:r>
  </w:p>
  <w:p w14:paraId="71A25914" w14:textId="77777777" w:rsidR="00DF37F2" w:rsidRPr="00DF37F2" w:rsidRDefault="0077702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2590F" w14:textId="77777777" w:rsidR="00C4295B" w:rsidRDefault="0077702A" w:rsidP="00D71F88">
      <w:pPr>
        <w:spacing w:after="0"/>
      </w:pPr>
      <w:r>
        <w:separator/>
      </w:r>
    </w:p>
  </w:footnote>
  <w:footnote w:type="continuationSeparator" w:id="0">
    <w:p w14:paraId="71A25910" w14:textId="77777777" w:rsidR="00C4295B" w:rsidRDefault="0077702A" w:rsidP="00D71F88">
      <w:pPr>
        <w:spacing w:after="0"/>
      </w:pPr>
      <w:r>
        <w:continuationSeparator/>
      </w:r>
    </w:p>
  </w:footnote>
  <w:footnote w:id="1">
    <w:p w14:paraId="71A2591A" w14:textId="33EA750C" w:rsidR="000078F8" w:rsidRDefault="0077702A" w:rsidP="000078F8">
      <w:pPr>
        <w:pStyle w:val="FootnoteText"/>
        <w:rPr>
          <w:rFonts w:ascii="Arial" w:hAnsi="Arial" w:cs="Arial"/>
          <w:sz w:val="20"/>
          <w:szCs w:val="20"/>
        </w:rPr>
      </w:pPr>
      <w:r>
        <w:rPr>
          <w:rStyle w:val="FootnoteReference"/>
        </w:rPr>
        <w:footnoteRef/>
      </w:r>
      <w:r>
        <w:t xml:space="preserve"> </w:t>
      </w:r>
      <w:r w:rsidRPr="00AA6A12">
        <w:rPr>
          <w:rFonts w:ascii="Arial" w:hAnsi="Arial" w:cs="Arial"/>
          <w:color w:val="auto"/>
          <w:sz w:val="20"/>
          <w:szCs w:val="20"/>
        </w:rPr>
        <w:t>The preparation of the performance report is in accordance with section 68A of the Aged Care Quality and Safety Commission Rules 2018.</w:t>
      </w:r>
    </w:p>
    <w:p w14:paraId="71A2591B" w14:textId="77777777" w:rsidR="00540817" w:rsidRDefault="009464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25911" w14:textId="77777777" w:rsidR="00D71F88" w:rsidRDefault="0077702A">
    <w:pPr>
      <w:pStyle w:val="Header"/>
    </w:pPr>
    <w:r>
      <w:rPr>
        <w:noProof/>
        <w:color w:val="2B579A"/>
        <w:shd w:val="clear" w:color="auto" w:fill="E6E6E6"/>
        <w:lang w:val="en-US"/>
      </w:rPr>
      <w:drawing>
        <wp:anchor distT="0" distB="0" distL="114300" distR="114300" simplePos="0" relativeHeight="251659264" behindDoc="1" locked="0" layoutInCell="1" allowOverlap="1" wp14:anchorId="71A25916" wp14:editId="71A2591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686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25915" w14:textId="77777777" w:rsidR="00FA0A5B" w:rsidRDefault="0077702A">
    <w:pPr>
      <w:pStyle w:val="Header"/>
    </w:pPr>
    <w:r>
      <w:rPr>
        <w:noProof/>
      </w:rPr>
      <w:drawing>
        <wp:anchor distT="0" distB="0" distL="114300" distR="114300" simplePos="0" relativeHeight="251658240" behindDoc="0" locked="0" layoutInCell="1" allowOverlap="1" wp14:anchorId="71A25918" wp14:editId="71A2591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BBAB2D4">
      <w:start w:val="1"/>
      <w:numFmt w:val="lowerRoman"/>
      <w:lvlText w:val="(%1)"/>
      <w:lvlJc w:val="left"/>
      <w:pPr>
        <w:ind w:left="1080" w:hanging="720"/>
      </w:pPr>
      <w:rPr>
        <w:rFonts w:hint="default"/>
      </w:rPr>
    </w:lvl>
    <w:lvl w:ilvl="1" w:tplc="F4703616" w:tentative="1">
      <w:start w:val="1"/>
      <w:numFmt w:val="lowerLetter"/>
      <w:lvlText w:val="%2."/>
      <w:lvlJc w:val="left"/>
      <w:pPr>
        <w:ind w:left="1440" w:hanging="360"/>
      </w:pPr>
    </w:lvl>
    <w:lvl w:ilvl="2" w:tplc="5B146A68" w:tentative="1">
      <w:start w:val="1"/>
      <w:numFmt w:val="lowerRoman"/>
      <w:lvlText w:val="%3."/>
      <w:lvlJc w:val="right"/>
      <w:pPr>
        <w:ind w:left="2160" w:hanging="180"/>
      </w:pPr>
    </w:lvl>
    <w:lvl w:ilvl="3" w:tplc="73AA9E7E" w:tentative="1">
      <w:start w:val="1"/>
      <w:numFmt w:val="decimal"/>
      <w:lvlText w:val="%4."/>
      <w:lvlJc w:val="left"/>
      <w:pPr>
        <w:ind w:left="2880" w:hanging="360"/>
      </w:pPr>
    </w:lvl>
    <w:lvl w:ilvl="4" w:tplc="F5624C5C" w:tentative="1">
      <w:start w:val="1"/>
      <w:numFmt w:val="lowerLetter"/>
      <w:lvlText w:val="%5."/>
      <w:lvlJc w:val="left"/>
      <w:pPr>
        <w:ind w:left="3600" w:hanging="360"/>
      </w:pPr>
    </w:lvl>
    <w:lvl w:ilvl="5" w:tplc="FD6012AC" w:tentative="1">
      <w:start w:val="1"/>
      <w:numFmt w:val="lowerRoman"/>
      <w:lvlText w:val="%6."/>
      <w:lvlJc w:val="right"/>
      <w:pPr>
        <w:ind w:left="4320" w:hanging="180"/>
      </w:pPr>
    </w:lvl>
    <w:lvl w:ilvl="6" w:tplc="9B08E782" w:tentative="1">
      <w:start w:val="1"/>
      <w:numFmt w:val="decimal"/>
      <w:lvlText w:val="%7."/>
      <w:lvlJc w:val="left"/>
      <w:pPr>
        <w:ind w:left="5040" w:hanging="360"/>
      </w:pPr>
    </w:lvl>
    <w:lvl w:ilvl="7" w:tplc="F1D2C2A4" w:tentative="1">
      <w:start w:val="1"/>
      <w:numFmt w:val="lowerLetter"/>
      <w:lvlText w:val="%8."/>
      <w:lvlJc w:val="left"/>
      <w:pPr>
        <w:ind w:left="5760" w:hanging="360"/>
      </w:pPr>
    </w:lvl>
    <w:lvl w:ilvl="8" w:tplc="A3DEECB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93220AC">
      <w:start w:val="1"/>
      <w:numFmt w:val="lowerRoman"/>
      <w:lvlText w:val="(%1)"/>
      <w:lvlJc w:val="left"/>
      <w:pPr>
        <w:ind w:left="1080" w:hanging="720"/>
      </w:pPr>
      <w:rPr>
        <w:rFonts w:hint="default"/>
      </w:rPr>
    </w:lvl>
    <w:lvl w:ilvl="1" w:tplc="F168C106" w:tentative="1">
      <w:start w:val="1"/>
      <w:numFmt w:val="lowerLetter"/>
      <w:lvlText w:val="%2."/>
      <w:lvlJc w:val="left"/>
      <w:pPr>
        <w:ind w:left="1440" w:hanging="360"/>
      </w:pPr>
    </w:lvl>
    <w:lvl w:ilvl="2" w:tplc="87100E28" w:tentative="1">
      <w:start w:val="1"/>
      <w:numFmt w:val="lowerRoman"/>
      <w:lvlText w:val="%3."/>
      <w:lvlJc w:val="right"/>
      <w:pPr>
        <w:ind w:left="2160" w:hanging="180"/>
      </w:pPr>
    </w:lvl>
    <w:lvl w:ilvl="3" w:tplc="868AFAB8" w:tentative="1">
      <w:start w:val="1"/>
      <w:numFmt w:val="decimal"/>
      <w:lvlText w:val="%4."/>
      <w:lvlJc w:val="left"/>
      <w:pPr>
        <w:ind w:left="2880" w:hanging="360"/>
      </w:pPr>
    </w:lvl>
    <w:lvl w:ilvl="4" w:tplc="142E75C4" w:tentative="1">
      <w:start w:val="1"/>
      <w:numFmt w:val="lowerLetter"/>
      <w:lvlText w:val="%5."/>
      <w:lvlJc w:val="left"/>
      <w:pPr>
        <w:ind w:left="3600" w:hanging="360"/>
      </w:pPr>
    </w:lvl>
    <w:lvl w:ilvl="5" w:tplc="6ACCA92C" w:tentative="1">
      <w:start w:val="1"/>
      <w:numFmt w:val="lowerRoman"/>
      <w:lvlText w:val="%6."/>
      <w:lvlJc w:val="right"/>
      <w:pPr>
        <w:ind w:left="4320" w:hanging="180"/>
      </w:pPr>
    </w:lvl>
    <w:lvl w:ilvl="6" w:tplc="7CE83E52" w:tentative="1">
      <w:start w:val="1"/>
      <w:numFmt w:val="decimal"/>
      <w:lvlText w:val="%7."/>
      <w:lvlJc w:val="left"/>
      <w:pPr>
        <w:ind w:left="5040" w:hanging="360"/>
      </w:pPr>
    </w:lvl>
    <w:lvl w:ilvl="7" w:tplc="1CE28A8C" w:tentative="1">
      <w:start w:val="1"/>
      <w:numFmt w:val="lowerLetter"/>
      <w:lvlText w:val="%8."/>
      <w:lvlJc w:val="left"/>
      <w:pPr>
        <w:ind w:left="5760" w:hanging="360"/>
      </w:pPr>
    </w:lvl>
    <w:lvl w:ilvl="8" w:tplc="9CB2E5A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9249600">
      <w:start w:val="1"/>
      <w:numFmt w:val="lowerRoman"/>
      <w:lvlText w:val="(%1)"/>
      <w:lvlJc w:val="left"/>
      <w:pPr>
        <w:ind w:left="1080" w:hanging="720"/>
      </w:pPr>
      <w:rPr>
        <w:rFonts w:hint="default"/>
      </w:rPr>
    </w:lvl>
    <w:lvl w:ilvl="1" w:tplc="0DF4C296" w:tentative="1">
      <w:start w:val="1"/>
      <w:numFmt w:val="lowerLetter"/>
      <w:lvlText w:val="%2."/>
      <w:lvlJc w:val="left"/>
      <w:pPr>
        <w:ind w:left="1440" w:hanging="360"/>
      </w:pPr>
    </w:lvl>
    <w:lvl w:ilvl="2" w:tplc="A26A69A0" w:tentative="1">
      <w:start w:val="1"/>
      <w:numFmt w:val="lowerRoman"/>
      <w:lvlText w:val="%3."/>
      <w:lvlJc w:val="right"/>
      <w:pPr>
        <w:ind w:left="2160" w:hanging="180"/>
      </w:pPr>
    </w:lvl>
    <w:lvl w:ilvl="3" w:tplc="B2D673D2" w:tentative="1">
      <w:start w:val="1"/>
      <w:numFmt w:val="decimal"/>
      <w:lvlText w:val="%4."/>
      <w:lvlJc w:val="left"/>
      <w:pPr>
        <w:ind w:left="2880" w:hanging="360"/>
      </w:pPr>
    </w:lvl>
    <w:lvl w:ilvl="4" w:tplc="E3B4195A" w:tentative="1">
      <w:start w:val="1"/>
      <w:numFmt w:val="lowerLetter"/>
      <w:lvlText w:val="%5."/>
      <w:lvlJc w:val="left"/>
      <w:pPr>
        <w:ind w:left="3600" w:hanging="360"/>
      </w:pPr>
    </w:lvl>
    <w:lvl w:ilvl="5" w:tplc="E2A8C426" w:tentative="1">
      <w:start w:val="1"/>
      <w:numFmt w:val="lowerRoman"/>
      <w:lvlText w:val="%6."/>
      <w:lvlJc w:val="right"/>
      <w:pPr>
        <w:ind w:left="4320" w:hanging="180"/>
      </w:pPr>
    </w:lvl>
    <w:lvl w:ilvl="6" w:tplc="6BF2B080" w:tentative="1">
      <w:start w:val="1"/>
      <w:numFmt w:val="decimal"/>
      <w:lvlText w:val="%7."/>
      <w:lvlJc w:val="left"/>
      <w:pPr>
        <w:ind w:left="5040" w:hanging="360"/>
      </w:pPr>
    </w:lvl>
    <w:lvl w:ilvl="7" w:tplc="BA1401A2" w:tentative="1">
      <w:start w:val="1"/>
      <w:numFmt w:val="lowerLetter"/>
      <w:lvlText w:val="%8."/>
      <w:lvlJc w:val="left"/>
      <w:pPr>
        <w:ind w:left="5760" w:hanging="360"/>
      </w:pPr>
    </w:lvl>
    <w:lvl w:ilvl="8" w:tplc="07E683E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CA89FDA">
      <w:start w:val="1"/>
      <w:numFmt w:val="lowerRoman"/>
      <w:lvlText w:val="(%1)"/>
      <w:lvlJc w:val="left"/>
      <w:pPr>
        <w:ind w:left="1080" w:hanging="720"/>
      </w:pPr>
      <w:rPr>
        <w:rFonts w:hint="default"/>
      </w:rPr>
    </w:lvl>
    <w:lvl w:ilvl="1" w:tplc="F988716C" w:tentative="1">
      <w:start w:val="1"/>
      <w:numFmt w:val="lowerLetter"/>
      <w:lvlText w:val="%2."/>
      <w:lvlJc w:val="left"/>
      <w:pPr>
        <w:ind w:left="1440" w:hanging="360"/>
      </w:pPr>
    </w:lvl>
    <w:lvl w:ilvl="2" w:tplc="A10A7652" w:tentative="1">
      <w:start w:val="1"/>
      <w:numFmt w:val="lowerRoman"/>
      <w:lvlText w:val="%3."/>
      <w:lvlJc w:val="right"/>
      <w:pPr>
        <w:ind w:left="2160" w:hanging="180"/>
      </w:pPr>
    </w:lvl>
    <w:lvl w:ilvl="3" w:tplc="8B56EF06" w:tentative="1">
      <w:start w:val="1"/>
      <w:numFmt w:val="decimal"/>
      <w:lvlText w:val="%4."/>
      <w:lvlJc w:val="left"/>
      <w:pPr>
        <w:ind w:left="2880" w:hanging="360"/>
      </w:pPr>
    </w:lvl>
    <w:lvl w:ilvl="4" w:tplc="7938FFF6" w:tentative="1">
      <w:start w:val="1"/>
      <w:numFmt w:val="lowerLetter"/>
      <w:lvlText w:val="%5."/>
      <w:lvlJc w:val="left"/>
      <w:pPr>
        <w:ind w:left="3600" w:hanging="360"/>
      </w:pPr>
    </w:lvl>
    <w:lvl w:ilvl="5" w:tplc="48E4D848" w:tentative="1">
      <w:start w:val="1"/>
      <w:numFmt w:val="lowerRoman"/>
      <w:lvlText w:val="%6."/>
      <w:lvlJc w:val="right"/>
      <w:pPr>
        <w:ind w:left="4320" w:hanging="180"/>
      </w:pPr>
    </w:lvl>
    <w:lvl w:ilvl="6" w:tplc="DFC06670" w:tentative="1">
      <w:start w:val="1"/>
      <w:numFmt w:val="decimal"/>
      <w:lvlText w:val="%7."/>
      <w:lvlJc w:val="left"/>
      <w:pPr>
        <w:ind w:left="5040" w:hanging="360"/>
      </w:pPr>
    </w:lvl>
    <w:lvl w:ilvl="7" w:tplc="3E84D280" w:tentative="1">
      <w:start w:val="1"/>
      <w:numFmt w:val="lowerLetter"/>
      <w:lvlText w:val="%8."/>
      <w:lvlJc w:val="left"/>
      <w:pPr>
        <w:ind w:left="5760" w:hanging="360"/>
      </w:pPr>
    </w:lvl>
    <w:lvl w:ilvl="8" w:tplc="F2B8FE9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7044C8A">
      <w:start w:val="1"/>
      <w:numFmt w:val="lowerRoman"/>
      <w:lvlText w:val="(%1)"/>
      <w:lvlJc w:val="left"/>
      <w:pPr>
        <w:ind w:left="1080" w:hanging="720"/>
      </w:pPr>
      <w:rPr>
        <w:rFonts w:hint="default"/>
      </w:rPr>
    </w:lvl>
    <w:lvl w:ilvl="1" w:tplc="CCAED81C" w:tentative="1">
      <w:start w:val="1"/>
      <w:numFmt w:val="lowerLetter"/>
      <w:lvlText w:val="%2."/>
      <w:lvlJc w:val="left"/>
      <w:pPr>
        <w:ind w:left="1440" w:hanging="360"/>
      </w:pPr>
    </w:lvl>
    <w:lvl w:ilvl="2" w:tplc="39BE86A4" w:tentative="1">
      <w:start w:val="1"/>
      <w:numFmt w:val="lowerRoman"/>
      <w:lvlText w:val="%3."/>
      <w:lvlJc w:val="right"/>
      <w:pPr>
        <w:ind w:left="2160" w:hanging="180"/>
      </w:pPr>
    </w:lvl>
    <w:lvl w:ilvl="3" w:tplc="E9D8C748" w:tentative="1">
      <w:start w:val="1"/>
      <w:numFmt w:val="decimal"/>
      <w:lvlText w:val="%4."/>
      <w:lvlJc w:val="left"/>
      <w:pPr>
        <w:ind w:left="2880" w:hanging="360"/>
      </w:pPr>
    </w:lvl>
    <w:lvl w:ilvl="4" w:tplc="B150F254" w:tentative="1">
      <w:start w:val="1"/>
      <w:numFmt w:val="lowerLetter"/>
      <w:lvlText w:val="%5."/>
      <w:lvlJc w:val="left"/>
      <w:pPr>
        <w:ind w:left="3600" w:hanging="360"/>
      </w:pPr>
    </w:lvl>
    <w:lvl w:ilvl="5" w:tplc="45E83530" w:tentative="1">
      <w:start w:val="1"/>
      <w:numFmt w:val="lowerRoman"/>
      <w:lvlText w:val="%6."/>
      <w:lvlJc w:val="right"/>
      <w:pPr>
        <w:ind w:left="4320" w:hanging="180"/>
      </w:pPr>
    </w:lvl>
    <w:lvl w:ilvl="6" w:tplc="CA7EB718" w:tentative="1">
      <w:start w:val="1"/>
      <w:numFmt w:val="decimal"/>
      <w:lvlText w:val="%7."/>
      <w:lvlJc w:val="left"/>
      <w:pPr>
        <w:ind w:left="5040" w:hanging="360"/>
      </w:pPr>
    </w:lvl>
    <w:lvl w:ilvl="7" w:tplc="B7E8ADEC" w:tentative="1">
      <w:start w:val="1"/>
      <w:numFmt w:val="lowerLetter"/>
      <w:lvlText w:val="%8."/>
      <w:lvlJc w:val="left"/>
      <w:pPr>
        <w:ind w:left="5760" w:hanging="360"/>
      </w:pPr>
    </w:lvl>
    <w:lvl w:ilvl="8" w:tplc="DD4AFA1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5988580">
      <w:start w:val="1"/>
      <w:numFmt w:val="bullet"/>
      <w:lvlText w:val=""/>
      <w:lvlJc w:val="left"/>
      <w:pPr>
        <w:ind w:left="720" w:hanging="360"/>
      </w:pPr>
      <w:rPr>
        <w:rFonts w:ascii="Symbol" w:hAnsi="Symbol" w:hint="default"/>
        <w:color w:val="auto"/>
        <w:sz w:val="24"/>
        <w:szCs w:val="24"/>
      </w:rPr>
    </w:lvl>
    <w:lvl w:ilvl="1" w:tplc="260E7292" w:tentative="1">
      <w:start w:val="1"/>
      <w:numFmt w:val="bullet"/>
      <w:lvlText w:val="o"/>
      <w:lvlJc w:val="left"/>
      <w:pPr>
        <w:ind w:left="1440" w:hanging="360"/>
      </w:pPr>
      <w:rPr>
        <w:rFonts w:ascii="Courier New" w:hAnsi="Courier New" w:cs="Courier New" w:hint="default"/>
      </w:rPr>
    </w:lvl>
    <w:lvl w:ilvl="2" w:tplc="AE709028" w:tentative="1">
      <w:start w:val="1"/>
      <w:numFmt w:val="bullet"/>
      <w:lvlText w:val=""/>
      <w:lvlJc w:val="left"/>
      <w:pPr>
        <w:ind w:left="2160" w:hanging="360"/>
      </w:pPr>
      <w:rPr>
        <w:rFonts w:ascii="Wingdings" w:hAnsi="Wingdings" w:hint="default"/>
      </w:rPr>
    </w:lvl>
    <w:lvl w:ilvl="3" w:tplc="C6BA6C10" w:tentative="1">
      <w:start w:val="1"/>
      <w:numFmt w:val="bullet"/>
      <w:lvlText w:val=""/>
      <w:lvlJc w:val="left"/>
      <w:pPr>
        <w:ind w:left="2880" w:hanging="360"/>
      </w:pPr>
      <w:rPr>
        <w:rFonts w:ascii="Symbol" w:hAnsi="Symbol" w:hint="default"/>
      </w:rPr>
    </w:lvl>
    <w:lvl w:ilvl="4" w:tplc="0F16FE78" w:tentative="1">
      <w:start w:val="1"/>
      <w:numFmt w:val="bullet"/>
      <w:lvlText w:val="o"/>
      <w:lvlJc w:val="left"/>
      <w:pPr>
        <w:ind w:left="3600" w:hanging="360"/>
      </w:pPr>
      <w:rPr>
        <w:rFonts w:ascii="Courier New" w:hAnsi="Courier New" w:cs="Courier New" w:hint="default"/>
      </w:rPr>
    </w:lvl>
    <w:lvl w:ilvl="5" w:tplc="EE720E02" w:tentative="1">
      <w:start w:val="1"/>
      <w:numFmt w:val="bullet"/>
      <w:lvlText w:val=""/>
      <w:lvlJc w:val="left"/>
      <w:pPr>
        <w:ind w:left="4320" w:hanging="360"/>
      </w:pPr>
      <w:rPr>
        <w:rFonts w:ascii="Wingdings" w:hAnsi="Wingdings" w:hint="default"/>
      </w:rPr>
    </w:lvl>
    <w:lvl w:ilvl="6" w:tplc="C9CAE390" w:tentative="1">
      <w:start w:val="1"/>
      <w:numFmt w:val="bullet"/>
      <w:lvlText w:val=""/>
      <w:lvlJc w:val="left"/>
      <w:pPr>
        <w:ind w:left="5040" w:hanging="360"/>
      </w:pPr>
      <w:rPr>
        <w:rFonts w:ascii="Symbol" w:hAnsi="Symbol" w:hint="default"/>
      </w:rPr>
    </w:lvl>
    <w:lvl w:ilvl="7" w:tplc="939AEFAC" w:tentative="1">
      <w:start w:val="1"/>
      <w:numFmt w:val="bullet"/>
      <w:lvlText w:val="o"/>
      <w:lvlJc w:val="left"/>
      <w:pPr>
        <w:ind w:left="5760" w:hanging="360"/>
      </w:pPr>
      <w:rPr>
        <w:rFonts w:ascii="Courier New" w:hAnsi="Courier New" w:cs="Courier New" w:hint="default"/>
      </w:rPr>
    </w:lvl>
    <w:lvl w:ilvl="8" w:tplc="1B0AD81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C4E5836">
      <w:start w:val="1"/>
      <w:numFmt w:val="lowerRoman"/>
      <w:lvlText w:val="(%1)"/>
      <w:lvlJc w:val="left"/>
      <w:pPr>
        <w:ind w:left="1080" w:hanging="720"/>
      </w:pPr>
      <w:rPr>
        <w:rFonts w:hint="default"/>
      </w:rPr>
    </w:lvl>
    <w:lvl w:ilvl="1" w:tplc="A8182646" w:tentative="1">
      <w:start w:val="1"/>
      <w:numFmt w:val="lowerLetter"/>
      <w:lvlText w:val="%2."/>
      <w:lvlJc w:val="left"/>
      <w:pPr>
        <w:ind w:left="1440" w:hanging="360"/>
      </w:pPr>
    </w:lvl>
    <w:lvl w:ilvl="2" w:tplc="9236AD44" w:tentative="1">
      <w:start w:val="1"/>
      <w:numFmt w:val="lowerRoman"/>
      <w:lvlText w:val="%3."/>
      <w:lvlJc w:val="right"/>
      <w:pPr>
        <w:ind w:left="2160" w:hanging="180"/>
      </w:pPr>
    </w:lvl>
    <w:lvl w:ilvl="3" w:tplc="B7BC3E8A" w:tentative="1">
      <w:start w:val="1"/>
      <w:numFmt w:val="decimal"/>
      <w:lvlText w:val="%4."/>
      <w:lvlJc w:val="left"/>
      <w:pPr>
        <w:ind w:left="2880" w:hanging="360"/>
      </w:pPr>
    </w:lvl>
    <w:lvl w:ilvl="4" w:tplc="81226A82" w:tentative="1">
      <w:start w:val="1"/>
      <w:numFmt w:val="lowerLetter"/>
      <w:lvlText w:val="%5."/>
      <w:lvlJc w:val="left"/>
      <w:pPr>
        <w:ind w:left="3600" w:hanging="360"/>
      </w:pPr>
    </w:lvl>
    <w:lvl w:ilvl="5" w:tplc="67463FFC" w:tentative="1">
      <w:start w:val="1"/>
      <w:numFmt w:val="lowerRoman"/>
      <w:lvlText w:val="%6."/>
      <w:lvlJc w:val="right"/>
      <w:pPr>
        <w:ind w:left="4320" w:hanging="180"/>
      </w:pPr>
    </w:lvl>
    <w:lvl w:ilvl="6" w:tplc="1D467202" w:tentative="1">
      <w:start w:val="1"/>
      <w:numFmt w:val="decimal"/>
      <w:lvlText w:val="%7."/>
      <w:lvlJc w:val="left"/>
      <w:pPr>
        <w:ind w:left="5040" w:hanging="360"/>
      </w:pPr>
    </w:lvl>
    <w:lvl w:ilvl="7" w:tplc="2E2820BE" w:tentative="1">
      <w:start w:val="1"/>
      <w:numFmt w:val="lowerLetter"/>
      <w:lvlText w:val="%8."/>
      <w:lvlJc w:val="left"/>
      <w:pPr>
        <w:ind w:left="5760" w:hanging="360"/>
      </w:pPr>
    </w:lvl>
    <w:lvl w:ilvl="8" w:tplc="62221D8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8800B50">
      <w:start w:val="1"/>
      <w:numFmt w:val="lowerRoman"/>
      <w:lvlText w:val="(%1)"/>
      <w:lvlJc w:val="left"/>
      <w:pPr>
        <w:ind w:left="1080" w:hanging="720"/>
      </w:pPr>
      <w:rPr>
        <w:rFonts w:hint="default"/>
      </w:rPr>
    </w:lvl>
    <w:lvl w:ilvl="1" w:tplc="44FABF2A" w:tentative="1">
      <w:start w:val="1"/>
      <w:numFmt w:val="lowerLetter"/>
      <w:lvlText w:val="%2."/>
      <w:lvlJc w:val="left"/>
      <w:pPr>
        <w:ind w:left="1440" w:hanging="360"/>
      </w:pPr>
    </w:lvl>
    <w:lvl w:ilvl="2" w:tplc="47CA5F00" w:tentative="1">
      <w:start w:val="1"/>
      <w:numFmt w:val="lowerRoman"/>
      <w:lvlText w:val="%3."/>
      <w:lvlJc w:val="right"/>
      <w:pPr>
        <w:ind w:left="2160" w:hanging="180"/>
      </w:pPr>
    </w:lvl>
    <w:lvl w:ilvl="3" w:tplc="0B1A64F2" w:tentative="1">
      <w:start w:val="1"/>
      <w:numFmt w:val="decimal"/>
      <w:lvlText w:val="%4."/>
      <w:lvlJc w:val="left"/>
      <w:pPr>
        <w:ind w:left="2880" w:hanging="360"/>
      </w:pPr>
    </w:lvl>
    <w:lvl w:ilvl="4" w:tplc="38D48768" w:tentative="1">
      <w:start w:val="1"/>
      <w:numFmt w:val="lowerLetter"/>
      <w:lvlText w:val="%5."/>
      <w:lvlJc w:val="left"/>
      <w:pPr>
        <w:ind w:left="3600" w:hanging="360"/>
      </w:pPr>
    </w:lvl>
    <w:lvl w:ilvl="5" w:tplc="1A48B626" w:tentative="1">
      <w:start w:val="1"/>
      <w:numFmt w:val="lowerRoman"/>
      <w:lvlText w:val="%6."/>
      <w:lvlJc w:val="right"/>
      <w:pPr>
        <w:ind w:left="4320" w:hanging="180"/>
      </w:pPr>
    </w:lvl>
    <w:lvl w:ilvl="6" w:tplc="4CCA508E" w:tentative="1">
      <w:start w:val="1"/>
      <w:numFmt w:val="decimal"/>
      <w:lvlText w:val="%7."/>
      <w:lvlJc w:val="left"/>
      <w:pPr>
        <w:ind w:left="5040" w:hanging="360"/>
      </w:pPr>
    </w:lvl>
    <w:lvl w:ilvl="7" w:tplc="E3DE7096" w:tentative="1">
      <w:start w:val="1"/>
      <w:numFmt w:val="lowerLetter"/>
      <w:lvlText w:val="%8."/>
      <w:lvlJc w:val="left"/>
      <w:pPr>
        <w:ind w:left="5760" w:hanging="360"/>
      </w:pPr>
    </w:lvl>
    <w:lvl w:ilvl="8" w:tplc="9E5EF0C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7F4CD3C">
      <w:start w:val="1"/>
      <w:numFmt w:val="lowerRoman"/>
      <w:lvlText w:val="(%1)"/>
      <w:lvlJc w:val="left"/>
      <w:pPr>
        <w:ind w:left="1080" w:hanging="720"/>
      </w:pPr>
      <w:rPr>
        <w:rFonts w:hint="default"/>
      </w:rPr>
    </w:lvl>
    <w:lvl w:ilvl="1" w:tplc="0A2814D2" w:tentative="1">
      <w:start w:val="1"/>
      <w:numFmt w:val="lowerLetter"/>
      <w:lvlText w:val="%2."/>
      <w:lvlJc w:val="left"/>
      <w:pPr>
        <w:ind w:left="1440" w:hanging="360"/>
      </w:pPr>
    </w:lvl>
    <w:lvl w:ilvl="2" w:tplc="0FC2E430" w:tentative="1">
      <w:start w:val="1"/>
      <w:numFmt w:val="lowerRoman"/>
      <w:lvlText w:val="%3."/>
      <w:lvlJc w:val="right"/>
      <w:pPr>
        <w:ind w:left="2160" w:hanging="180"/>
      </w:pPr>
    </w:lvl>
    <w:lvl w:ilvl="3" w:tplc="C63A235E" w:tentative="1">
      <w:start w:val="1"/>
      <w:numFmt w:val="decimal"/>
      <w:lvlText w:val="%4."/>
      <w:lvlJc w:val="left"/>
      <w:pPr>
        <w:ind w:left="2880" w:hanging="360"/>
      </w:pPr>
    </w:lvl>
    <w:lvl w:ilvl="4" w:tplc="4538DCAA" w:tentative="1">
      <w:start w:val="1"/>
      <w:numFmt w:val="lowerLetter"/>
      <w:lvlText w:val="%5."/>
      <w:lvlJc w:val="left"/>
      <w:pPr>
        <w:ind w:left="3600" w:hanging="360"/>
      </w:pPr>
    </w:lvl>
    <w:lvl w:ilvl="5" w:tplc="27F41390" w:tentative="1">
      <w:start w:val="1"/>
      <w:numFmt w:val="lowerRoman"/>
      <w:lvlText w:val="%6."/>
      <w:lvlJc w:val="right"/>
      <w:pPr>
        <w:ind w:left="4320" w:hanging="180"/>
      </w:pPr>
    </w:lvl>
    <w:lvl w:ilvl="6" w:tplc="E580EA8C" w:tentative="1">
      <w:start w:val="1"/>
      <w:numFmt w:val="decimal"/>
      <w:lvlText w:val="%7."/>
      <w:lvlJc w:val="left"/>
      <w:pPr>
        <w:ind w:left="5040" w:hanging="360"/>
      </w:pPr>
    </w:lvl>
    <w:lvl w:ilvl="7" w:tplc="AEF0C918" w:tentative="1">
      <w:start w:val="1"/>
      <w:numFmt w:val="lowerLetter"/>
      <w:lvlText w:val="%8."/>
      <w:lvlJc w:val="left"/>
      <w:pPr>
        <w:ind w:left="5760" w:hanging="360"/>
      </w:pPr>
    </w:lvl>
    <w:lvl w:ilvl="8" w:tplc="33F8FAC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AFEE8E4">
      <w:start w:val="1"/>
      <w:numFmt w:val="lowerRoman"/>
      <w:lvlText w:val="(%1)"/>
      <w:lvlJc w:val="left"/>
      <w:pPr>
        <w:ind w:left="1080" w:hanging="720"/>
      </w:pPr>
      <w:rPr>
        <w:rFonts w:hint="default"/>
      </w:rPr>
    </w:lvl>
    <w:lvl w:ilvl="1" w:tplc="FA58C8D4" w:tentative="1">
      <w:start w:val="1"/>
      <w:numFmt w:val="lowerLetter"/>
      <w:lvlText w:val="%2."/>
      <w:lvlJc w:val="left"/>
      <w:pPr>
        <w:ind w:left="1440" w:hanging="360"/>
      </w:pPr>
    </w:lvl>
    <w:lvl w:ilvl="2" w:tplc="03BEEA5A" w:tentative="1">
      <w:start w:val="1"/>
      <w:numFmt w:val="lowerRoman"/>
      <w:lvlText w:val="%3."/>
      <w:lvlJc w:val="right"/>
      <w:pPr>
        <w:ind w:left="2160" w:hanging="180"/>
      </w:pPr>
    </w:lvl>
    <w:lvl w:ilvl="3" w:tplc="0FEC19D6" w:tentative="1">
      <w:start w:val="1"/>
      <w:numFmt w:val="decimal"/>
      <w:lvlText w:val="%4."/>
      <w:lvlJc w:val="left"/>
      <w:pPr>
        <w:ind w:left="2880" w:hanging="360"/>
      </w:pPr>
    </w:lvl>
    <w:lvl w:ilvl="4" w:tplc="846C8782" w:tentative="1">
      <w:start w:val="1"/>
      <w:numFmt w:val="lowerLetter"/>
      <w:lvlText w:val="%5."/>
      <w:lvlJc w:val="left"/>
      <w:pPr>
        <w:ind w:left="3600" w:hanging="360"/>
      </w:pPr>
    </w:lvl>
    <w:lvl w:ilvl="5" w:tplc="FA38F976" w:tentative="1">
      <w:start w:val="1"/>
      <w:numFmt w:val="lowerRoman"/>
      <w:lvlText w:val="%6."/>
      <w:lvlJc w:val="right"/>
      <w:pPr>
        <w:ind w:left="4320" w:hanging="180"/>
      </w:pPr>
    </w:lvl>
    <w:lvl w:ilvl="6" w:tplc="A5342818" w:tentative="1">
      <w:start w:val="1"/>
      <w:numFmt w:val="decimal"/>
      <w:lvlText w:val="%7."/>
      <w:lvlJc w:val="left"/>
      <w:pPr>
        <w:ind w:left="5040" w:hanging="360"/>
      </w:pPr>
    </w:lvl>
    <w:lvl w:ilvl="7" w:tplc="81DEAE32" w:tentative="1">
      <w:start w:val="1"/>
      <w:numFmt w:val="lowerLetter"/>
      <w:lvlText w:val="%8."/>
      <w:lvlJc w:val="left"/>
      <w:pPr>
        <w:ind w:left="5760" w:hanging="360"/>
      </w:pPr>
    </w:lvl>
    <w:lvl w:ilvl="8" w:tplc="3B823EC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4689B50">
      <w:start w:val="1"/>
      <w:numFmt w:val="lowerRoman"/>
      <w:lvlText w:val="(%1)"/>
      <w:lvlJc w:val="left"/>
      <w:pPr>
        <w:ind w:left="1080" w:hanging="720"/>
      </w:pPr>
      <w:rPr>
        <w:rFonts w:hint="default"/>
      </w:rPr>
    </w:lvl>
    <w:lvl w:ilvl="1" w:tplc="D5E435C0" w:tentative="1">
      <w:start w:val="1"/>
      <w:numFmt w:val="lowerLetter"/>
      <w:lvlText w:val="%2."/>
      <w:lvlJc w:val="left"/>
      <w:pPr>
        <w:ind w:left="1440" w:hanging="360"/>
      </w:pPr>
    </w:lvl>
    <w:lvl w:ilvl="2" w:tplc="812CE072" w:tentative="1">
      <w:start w:val="1"/>
      <w:numFmt w:val="lowerRoman"/>
      <w:lvlText w:val="%3."/>
      <w:lvlJc w:val="right"/>
      <w:pPr>
        <w:ind w:left="2160" w:hanging="180"/>
      </w:pPr>
    </w:lvl>
    <w:lvl w:ilvl="3" w:tplc="24FC5716" w:tentative="1">
      <w:start w:val="1"/>
      <w:numFmt w:val="decimal"/>
      <w:lvlText w:val="%4."/>
      <w:lvlJc w:val="left"/>
      <w:pPr>
        <w:ind w:left="2880" w:hanging="360"/>
      </w:pPr>
    </w:lvl>
    <w:lvl w:ilvl="4" w:tplc="64E4F956" w:tentative="1">
      <w:start w:val="1"/>
      <w:numFmt w:val="lowerLetter"/>
      <w:lvlText w:val="%5."/>
      <w:lvlJc w:val="left"/>
      <w:pPr>
        <w:ind w:left="3600" w:hanging="360"/>
      </w:pPr>
    </w:lvl>
    <w:lvl w:ilvl="5" w:tplc="DF0C50D2" w:tentative="1">
      <w:start w:val="1"/>
      <w:numFmt w:val="lowerRoman"/>
      <w:lvlText w:val="%6."/>
      <w:lvlJc w:val="right"/>
      <w:pPr>
        <w:ind w:left="4320" w:hanging="180"/>
      </w:pPr>
    </w:lvl>
    <w:lvl w:ilvl="6" w:tplc="0BFE6556" w:tentative="1">
      <w:start w:val="1"/>
      <w:numFmt w:val="decimal"/>
      <w:lvlText w:val="%7."/>
      <w:lvlJc w:val="left"/>
      <w:pPr>
        <w:ind w:left="5040" w:hanging="360"/>
      </w:pPr>
    </w:lvl>
    <w:lvl w:ilvl="7" w:tplc="F704E58A" w:tentative="1">
      <w:start w:val="1"/>
      <w:numFmt w:val="lowerLetter"/>
      <w:lvlText w:val="%8."/>
      <w:lvlJc w:val="left"/>
      <w:pPr>
        <w:ind w:left="5760" w:hanging="360"/>
      </w:pPr>
    </w:lvl>
    <w:lvl w:ilvl="8" w:tplc="67B05C7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13232C8">
      <w:start w:val="1"/>
      <w:numFmt w:val="lowerRoman"/>
      <w:lvlText w:val="(%1)"/>
      <w:lvlJc w:val="left"/>
      <w:pPr>
        <w:ind w:left="1080" w:hanging="720"/>
      </w:pPr>
      <w:rPr>
        <w:rFonts w:hint="default"/>
      </w:rPr>
    </w:lvl>
    <w:lvl w:ilvl="1" w:tplc="9962DBAC" w:tentative="1">
      <w:start w:val="1"/>
      <w:numFmt w:val="lowerLetter"/>
      <w:lvlText w:val="%2."/>
      <w:lvlJc w:val="left"/>
      <w:pPr>
        <w:ind w:left="1440" w:hanging="360"/>
      </w:pPr>
    </w:lvl>
    <w:lvl w:ilvl="2" w:tplc="1526948C" w:tentative="1">
      <w:start w:val="1"/>
      <w:numFmt w:val="lowerRoman"/>
      <w:lvlText w:val="%3."/>
      <w:lvlJc w:val="right"/>
      <w:pPr>
        <w:ind w:left="2160" w:hanging="180"/>
      </w:pPr>
    </w:lvl>
    <w:lvl w:ilvl="3" w:tplc="4D4257A0" w:tentative="1">
      <w:start w:val="1"/>
      <w:numFmt w:val="decimal"/>
      <w:lvlText w:val="%4."/>
      <w:lvlJc w:val="left"/>
      <w:pPr>
        <w:ind w:left="2880" w:hanging="360"/>
      </w:pPr>
    </w:lvl>
    <w:lvl w:ilvl="4" w:tplc="F154D61A" w:tentative="1">
      <w:start w:val="1"/>
      <w:numFmt w:val="lowerLetter"/>
      <w:lvlText w:val="%5."/>
      <w:lvlJc w:val="left"/>
      <w:pPr>
        <w:ind w:left="3600" w:hanging="360"/>
      </w:pPr>
    </w:lvl>
    <w:lvl w:ilvl="5" w:tplc="4D42397E" w:tentative="1">
      <w:start w:val="1"/>
      <w:numFmt w:val="lowerRoman"/>
      <w:lvlText w:val="%6."/>
      <w:lvlJc w:val="right"/>
      <w:pPr>
        <w:ind w:left="4320" w:hanging="180"/>
      </w:pPr>
    </w:lvl>
    <w:lvl w:ilvl="6" w:tplc="1C12439E" w:tentative="1">
      <w:start w:val="1"/>
      <w:numFmt w:val="decimal"/>
      <w:lvlText w:val="%7."/>
      <w:lvlJc w:val="left"/>
      <w:pPr>
        <w:ind w:left="5040" w:hanging="360"/>
      </w:pPr>
    </w:lvl>
    <w:lvl w:ilvl="7" w:tplc="4EF21C32" w:tentative="1">
      <w:start w:val="1"/>
      <w:numFmt w:val="lowerLetter"/>
      <w:lvlText w:val="%8."/>
      <w:lvlJc w:val="left"/>
      <w:pPr>
        <w:ind w:left="5760" w:hanging="360"/>
      </w:pPr>
    </w:lvl>
    <w:lvl w:ilvl="8" w:tplc="210AFD8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35A0A0D0">
      <w:start w:val="1"/>
      <w:numFmt w:val="lowerRoman"/>
      <w:lvlText w:val="(%1)"/>
      <w:lvlJc w:val="left"/>
      <w:pPr>
        <w:ind w:left="1080" w:hanging="720"/>
      </w:pPr>
      <w:rPr>
        <w:rFonts w:hint="default"/>
      </w:rPr>
    </w:lvl>
    <w:lvl w:ilvl="1" w:tplc="F8FCA2BA" w:tentative="1">
      <w:start w:val="1"/>
      <w:numFmt w:val="lowerLetter"/>
      <w:lvlText w:val="%2."/>
      <w:lvlJc w:val="left"/>
      <w:pPr>
        <w:ind w:left="1440" w:hanging="360"/>
      </w:pPr>
    </w:lvl>
    <w:lvl w:ilvl="2" w:tplc="30B4F906" w:tentative="1">
      <w:start w:val="1"/>
      <w:numFmt w:val="lowerRoman"/>
      <w:lvlText w:val="%3."/>
      <w:lvlJc w:val="right"/>
      <w:pPr>
        <w:ind w:left="2160" w:hanging="180"/>
      </w:pPr>
    </w:lvl>
    <w:lvl w:ilvl="3" w:tplc="10EA4D9A" w:tentative="1">
      <w:start w:val="1"/>
      <w:numFmt w:val="decimal"/>
      <w:lvlText w:val="%4."/>
      <w:lvlJc w:val="left"/>
      <w:pPr>
        <w:ind w:left="2880" w:hanging="360"/>
      </w:pPr>
    </w:lvl>
    <w:lvl w:ilvl="4" w:tplc="808E43A4" w:tentative="1">
      <w:start w:val="1"/>
      <w:numFmt w:val="lowerLetter"/>
      <w:lvlText w:val="%5."/>
      <w:lvlJc w:val="left"/>
      <w:pPr>
        <w:ind w:left="3600" w:hanging="360"/>
      </w:pPr>
    </w:lvl>
    <w:lvl w:ilvl="5" w:tplc="3F9A5B78" w:tentative="1">
      <w:start w:val="1"/>
      <w:numFmt w:val="lowerRoman"/>
      <w:lvlText w:val="%6."/>
      <w:lvlJc w:val="right"/>
      <w:pPr>
        <w:ind w:left="4320" w:hanging="180"/>
      </w:pPr>
    </w:lvl>
    <w:lvl w:ilvl="6" w:tplc="89E22DC4" w:tentative="1">
      <w:start w:val="1"/>
      <w:numFmt w:val="decimal"/>
      <w:lvlText w:val="%7."/>
      <w:lvlJc w:val="left"/>
      <w:pPr>
        <w:ind w:left="5040" w:hanging="360"/>
      </w:pPr>
    </w:lvl>
    <w:lvl w:ilvl="7" w:tplc="FE84D00A" w:tentative="1">
      <w:start w:val="1"/>
      <w:numFmt w:val="lowerLetter"/>
      <w:lvlText w:val="%8."/>
      <w:lvlJc w:val="left"/>
      <w:pPr>
        <w:ind w:left="5760" w:hanging="360"/>
      </w:pPr>
    </w:lvl>
    <w:lvl w:ilvl="8" w:tplc="B104817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0BA20B6">
      <w:start w:val="1"/>
      <w:numFmt w:val="lowerRoman"/>
      <w:lvlText w:val="(%1)"/>
      <w:lvlJc w:val="left"/>
      <w:pPr>
        <w:ind w:left="1080" w:hanging="720"/>
      </w:pPr>
      <w:rPr>
        <w:rFonts w:hint="default"/>
      </w:rPr>
    </w:lvl>
    <w:lvl w:ilvl="1" w:tplc="57921780" w:tentative="1">
      <w:start w:val="1"/>
      <w:numFmt w:val="lowerLetter"/>
      <w:lvlText w:val="%2."/>
      <w:lvlJc w:val="left"/>
      <w:pPr>
        <w:ind w:left="1440" w:hanging="360"/>
      </w:pPr>
    </w:lvl>
    <w:lvl w:ilvl="2" w:tplc="0C80F84C" w:tentative="1">
      <w:start w:val="1"/>
      <w:numFmt w:val="lowerRoman"/>
      <w:lvlText w:val="%3."/>
      <w:lvlJc w:val="right"/>
      <w:pPr>
        <w:ind w:left="2160" w:hanging="180"/>
      </w:pPr>
    </w:lvl>
    <w:lvl w:ilvl="3" w:tplc="FF6A5498" w:tentative="1">
      <w:start w:val="1"/>
      <w:numFmt w:val="decimal"/>
      <w:lvlText w:val="%4."/>
      <w:lvlJc w:val="left"/>
      <w:pPr>
        <w:ind w:left="2880" w:hanging="360"/>
      </w:pPr>
    </w:lvl>
    <w:lvl w:ilvl="4" w:tplc="BE7401CA" w:tentative="1">
      <w:start w:val="1"/>
      <w:numFmt w:val="lowerLetter"/>
      <w:lvlText w:val="%5."/>
      <w:lvlJc w:val="left"/>
      <w:pPr>
        <w:ind w:left="3600" w:hanging="360"/>
      </w:pPr>
    </w:lvl>
    <w:lvl w:ilvl="5" w:tplc="FBC69C02" w:tentative="1">
      <w:start w:val="1"/>
      <w:numFmt w:val="lowerRoman"/>
      <w:lvlText w:val="%6."/>
      <w:lvlJc w:val="right"/>
      <w:pPr>
        <w:ind w:left="4320" w:hanging="180"/>
      </w:pPr>
    </w:lvl>
    <w:lvl w:ilvl="6" w:tplc="7512A108" w:tentative="1">
      <w:start w:val="1"/>
      <w:numFmt w:val="decimal"/>
      <w:lvlText w:val="%7."/>
      <w:lvlJc w:val="left"/>
      <w:pPr>
        <w:ind w:left="5040" w:hanging="360"/>
      </w:pPr>
    </w:lvl>
    <w:lvl w:ilvl="7" w:tplc="4184F12A" w:tentative="1">
      <w:start w:val="1"/>
      <w:numFmt w:val="lowerLetter"/>
      <w:lvlText w:val="%8."/>
      <w:lvlJc w:val="left"/>
      <w:pPr>
        <w:ind w:left="5760" w:hanging="360"/>
      </w:pPr>
    </w:lvl>
    <w:lvl w:ilvl="8" w:tplc="622ED5F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0576BEDC">
      <w:start w:val="1"/>
      <w:numFmt w:val="lowerRoman"/>
      <w:lvlText w:val="(%1)"/>
      <w:lvlJc w:val="left"/>
      <w:pPr>
        <w:ind w:left="1080" w:hanging="720"/>
      </w:pPr>
      <w:rPr>
        <w:rFonts w:hint="default"/>
      </w:rPr>
    </w:lvl>
    <w:lvl w:ilvl="1" w:tplc="9C68C14C" w:tentative="1">
      <w:start w:val="1"/>
      <w:numFmt w:val="lowerLetter"/>
      <w:lvlText w:val="%2."/>
      <w:lvlJc w:val="left"/>
      <w:pPr>
        <w:ind w:left="1440" w:hanging="360"/>
      </w:pPr>
    </w:lvl>
    <w:lvl w:ilvl="2" w:tplc="058E9496" w:tentative="1">
      <w:start w:val="1"/>
      <w:numFmt w:val="lowerRoman"/>
      <w:lvlText w:val="%3."/>
      <w:lvlJc w:val="right"/>
      <w:pPr>
        <w:ind w:left="2160" w:hanging="180"/>
      </w:pPr>
    </w:lvl>
    <w:lvl w:ilvl="3" w:tplc="CE66AA80" w:tentative="1">
      <w:start w:val="1"/>
      <w:numFmt w:val="decimal"/>
      <w:lvlText w:val="%4."/>
      <w:lvlJc w:val="left"/>
      <w:pPr>
        <w:ind w:left="2880" w:hanging="360"/>
      </w:pPr>
    </w:lvl>
    <w:lvl w:ilvl="4" w:tplc="7A581E30" w:tentative="1">
      <w:start w:val="1"/>
      <w:numFmt w:val="lowerLetter"/>
      <w:lvlText w:val="%5."/>
      <w:lvlJc w:val="left"/>
      <w:pPr>
        <w:ind w:left="3600" w:hanging="360"/>
      </w:pPr>
    </w:lvl>
    <w:lvl w:ilvl="5" w:tplc="906CEEC0" w:tentative="1">
      <w:start w:val="1"/>
      <w:numFmt w:val="lowerRoman"/>
      <w:lvlText w:val="%6."/>
      <w:lvlJc w:val="right"/>
      <w:pPr>
        <w:ind w:left="4320" w:hanging="180"/>
      </w:pPr>
    </w:lvl>
    <w:lvl w:ilvl="6" w:tplc="D786A7D6" w:tentative="1">
      <w:start w:val="1"/>
      <w:numFmt w:val="decimal"/>
      <w:lvlText w:val="%7."/>
      <w:lvlJc w:val="left"/>
      <w:pPr>
        <w:ind w:left="5040" w:hanging="360"/>
      </w:pPr>
    </w:lvl>
    <w:lvl w:ilvl="7" w:tplc="4168B9D8" w:tentative="1">
      <w:start w:val="1"/>
      <w:numFmt w:val="lowerLetter"/>
      <w:lvlText w:val="%8."/>
      <w:lvlJc w:val="left"/>
      <w:pPr>
        <w:ind w:left="5760" w:hanging="360"/>
      </w:pPr>
    </w:lvl>
    <w:lvl w:ilvl="8" w:tplc="244CE3F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BCB29634">
      <w:start w:val="1"/>
      <w:numFmt w:val="lowerRoman"/>
      <w:lvlText w:val="(%1)"/>
      <w:lvlJc w:val="left"/>
      <w:pPr>
        <w:ind w:left="1080" w:hanging="720"/>
      </w:pPr>
      <w:rPr>
        <w:rFonts w:hint="default"/>
      </w:rPr>
    </w:lvl>
    <w:lvl w:ilvl="1" w:tplc="EEEECCD4" w:tentative="1">
      <w:start w:val="1"/>
      <w:numFmt w:val="lowerLetter"/>
      <w:lvlText w:val="%2."/>
      <w:lvlJc w:val="left"/>
      <w:pPr>
        <w:ind w:left="1440" w:hanging="360"/>
      </w:pPr>
    </w:lvl>
    <w:lvl w:ilvl="2" w:tplc="950A265E" w:tentative="1">
      <w:start w:val="1"/>
      <w:numFmt w:val="lowerRoman"/>
      <w:lvlText w:val="%3."/>
      <w:lvlJc w:val="right"/>
      <w:pPr>
        <w:ind w:left="2160" w:hanging="180"/>
      </w:pPr>
    </w:lvl>
    <w:lvl w:ilvl="3" w:tplc="522CB780" w:tentative="1">
      <w:start w:val="1"/>
      <w:numFmt w:val="decimal"/>
      <w:lvlText w:val="%4."/>
      <w:lvlJc w:val="left"/>
      <w:pPr>
        <w:ind w:left="2880" w:hanging="360"/>
      </w:pPr>
    </w:lvl>
    <w:lvl w:ilvl="4" w:tplc="514409CA" w:tentative="1">
      <w:start w:val="1"/>
      <w:numFmt w:val="lowerLetter"/>
      <w:lvlText w:val="%5."/>
      <w:lvlJc w:val="left"/>
      <w:pPr>
        <w:ind w:left="3600" w:hanging="360"/>
      </w:pPr>
    </w:lvl>
    <w:lvl w:ilvl="5" w:tplc="04F68CD2" w:tentative="1">
      <w:start w:val="1"/>
      <w:numFmt w:val="lowerRoman"/>
      <w:lvlText w:val="%6."/>
      <w:lvlJc w:val="right"/>
      <w:pPr>
        <w:ind w:left="4320" w:hanging="180"/>
      </w:pPr>
    </w:lvl>
    <w:lvl w:ilvl="6" w:tplc="CEEE0DF6" w:tentative="1">
      <w:start w:val="1"/>
      <w:numFmt w:val="decimal"/>
      <w:lvlText w:val="%7."/>
      <w:lvlJc w:val="left"/>
      <w:pPr>
        <w:ind w:left="5040" w:hanging="360"/>
      </w:pPr>
    </w:lvl>
    <w:lvl w:ilvl="7" w:tplc="D2942226" w:tentative="1">
      <w:start w:val="1"/>
      <w:numFmt w:val="lowerLetter"/>
      <w:lvlText w:val="%8."/>
      <w:lvlJc w:val="left"/>
      <w:pPr>
        <w:ind w:left="5760" w:hanging="360"/>
      </w:pPr>
    </w:lvl>
    <w:lvl w:ilvl="8" w:tplc="73482A0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40EA61E">
      <w:start w:val="1"/>
      <w:numFmt w:val="lowerRoman"/>
      <w:lvlText w:val="(%1)"/>
      <w:lvlJc w:val="left"/>
      <w:pPr>
        <w:ind w:left="1080" w:hanging="720"/>
      </w:pPr>
      <w:rPr>
        <w:rFonts w:hint="default"/>
      </w:rPr>
    </w:lvl>
    <w:lvl w:ilvl="1" w:tplc="39F851C4" w:tentative="1">
      <w:start w:val="1"/>
      <w:numFmt w:val="lowerLetter"/>
      <w:lvlText w:val="%2."/>
      <w:lvlJc w:val="left"/>
      <w:pPr>
        <w:ind w:left="1440" w:hanging="360"/>
      </w:pPr>
    </w:lvl>
    <w:lvl w:ilvl="2" w:tplc="63E6F356" w:tentative="1">
      <w:start w:val="1"/>
      <w:numFmt w:val="lowerRoman"/>
      <w:lvlText w:val="%3."/>
      <w:lvlJc w:val="right"/>
      <w:pPr>
        <w:ind w:left="2160" w:hanging="180"/>
      </w:pPr>
    </w:lvl>
    <w:lvl w:ilvl="3" w:tplc="D9E25310" w:tentative="1">
      <w:start w:val="1"/>
      <w:numFmt w:val="decimal"/>
      <w:lvlText w:val="%4."/>
      <w:lvlJc w:val="left"/>
      <w:pPr>
        <w:ind w:left="2880" w:hanging="360"/>
      </w:pPr>
    </w:lvl>
    <w:lvl w:ilvl="4" w:tplc="ECF27D70" w:tentative="1">
      <w:start w:val="1"/>
      <w:numFmt w:val="lowerLetter"/>
      <w:lvlText w:val="%5."/>
      <w:lvlJc w:val="left"/>
      <w:pPr>
        <w:ind w:left="3600" w:hanging="360"/>
      </w:pPr>
    </w:lvl>
    <w:lvl w:ilvl="5" w:tplc="C01C8484" w:tentative="1">
      <w:start w:val="1"/>
      <w:numFmt w:val="lowerRoman"/>
      <w:lvlText w:val="%6."/>
      <w:lvlJc w:val="right"/>
      <w:pPr>
        <w:ind w:left="4320" w:hanging="180"/>
      </w:pPr>
    </w:lvl>
    <w:lvl w:ilvl="6" w:tplc="24BEFE42" w:tentative="1">
      <w:start w:val="1"/>
      <w:numFmt w:val="decimal"/>
      <w:lvlText w:val="%7."/>
      <w:lvlJc w:val="left"/>
      <w:pPr>
        <w:ind w:left="5040" w:hanging="360"/>
      </w:pPr>
    </w:lvl>
    <w:lvl w:ilvl="7" w:tplc="C1E28F7E" w:tentative="1">
      <w:start w:val="1"/>
      <w:numFmt w:val="lowerLetter"/>
      <w:lvlText w:val="%8."/>
      <w:lvlJc w:val="left"/>
      <w:pPr>
        <w:ind w:left="5760" w:hanging="360"/>
      </w:pPr>
    </w:lvl>
    <w:lvl w:ilvl="8" w:tplc="44EC82D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B0487FC">
      <w:start w:val="1"/>
      <w:numFmt w:val="lowerRoman"/>
      <w:lvlText w:val="(%1)"/>
      <w:lvlJc w:val="left"/>
      <w:pPr>
        <w:ind w:left="1080" w:hanging="720"/>
      </w:pPr>
      <w:rPr>
        <w:rFonts w:hint="default"/>
      </w:rPr>
    </w:lvl>
    <w:lvl w:ilvl="1" w:tplc="6B54E068" w:tentative="1">
      <w:start w:val="1"/>
      <w:numFmt w:val="lowerLetter"/>
      <w:lvlText w:val="%2."/>
      <w:lvlJc w:val="left"/>
      <w:pPr>
        <w:ind w:left="1440" w:hanging="360"/>
      </w:pPr>
    </w:lvl>
    <w:lvl w:ilvl="2" w:tplc="B57E363A" w:tentative="1">
      <w:start w:val="1"/>
      <w:numFmt w:val="lowerRoman"/>
      <w:lvlText w:val="%3."/>
      <w:lvlJc w:val="right"/>
      <w:pPr>
        <w:ind w:left="2160" w:hanging="180"/>
      </w:pPr>
    </w:lvl>
    <w:lvl w:ilvl="3" w:tplc="BB5A1306" w:tentative="1">
      <w:start w:val="1"/>
      <w:numFmt w:val="decimal"/>
      <w:lvlText w:val="%4."/>
      <w:lvlJc w:val="left"/>
      <w:pPr>
        <w:ind w:left="2880" w:hanging="360"/>
      </w:pPr>
    </w:lvl>
    <w:lvl w:ilvl="4" w:tplc="4956E634" w:tentative="1">
      <w:start w:val="1"/>
      <w:numFmt w:val="lowerLetter"/>
      <w:lvlText w:val="%5."/>
      <w:lvlJc w:val="left"/>
      <w:pPr>
        <w:ind w:left="3600" w:hanging="360"/>
      </w:pPr>
    </w:lvl>
    <w:lvl w:ilvl="5" w:tplc="F830CF6E" w:tentative="1">
      <w:start w:val="1"/>
      <w:numFmt w:val="lowerRoman"/>
      <w:lvlText w:val="%6."/>
      <w:lvlJc w:val="right"/>
      <w:pPr>
        <w:ind w:left="4320" w:hanging="180"/>
      </w:pPr>
    </w:lvl>
    <w:lvl w:ilvl="6" w:tplc="518E427A" w:tentative="1">
      <w:start w:val="1"/>
      <w:numFmt w:val="decimal"/>
      <w:lvlText w:val="%7."/>
      <w:lvlJc w:val="left"/>
      <w:pPr>
        <w:ind w:left="5040" w:hanging="360"/>
      </w:pPr>
    </w:lvl>
    <w:lvl w:ilvl="7" w:tplc="D79E783E" w:tentative="1">
      <w:start w:val="1"/>
      <w:numFmt w:val="lowerLetter"/>
      <w:lvlText w:val="%8."/>
      <w:lvlJc w:val="left"/>
      <w:pPr>
        <w:ind w:left="5760" w:hanging="360"/>
      </w:pPr>
    </w:lvl>
    <w:lvl w:ilvl="8" w:tplc="5B76314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132CC5B6">
      <w:start w:val="1"/>
      <w:numFmt w:val="lowerRoman"/>
      <w:lvlText w:val="(%1)"/>
      <w:lvlJc w:val="left"/>
      <w:pPr>
        <w:ind w:left="1080" w:hanging="720"/>
      </w:pPr>
      <w:rPr>
        <w:rFonts w:hint="default"/>
      </w:rPr>
    </w:lvl>
    <w:lvl w:ilvl="1" w:tplc="67B85CE8" w:tentative="1">
      <w:start w:val="1"/>
      <w:numFmt w:val="lowerLetter"/>
      <w:lvlText w:val="%2."/>
      <w:lvlJc w:val="left"/>
      <w:pPr>
        <w:ind w:left="1440" w:hanging="360"/>
      </w:pPr>
    </w:lvl>
    <w:lvl w:ilvl="2" w:tplc="A0CEAA52" w:tentative="1">
      <w:start w:val="1"/>
      <w:numFmt w:val="lowerRoman"/>
      <w:lvlText w:val="%3."/>
      <w:lvlJc w:val="right"/>
      <w:pPr>
        <w:ind w:left="2160" w:hanging="180"/>
      </w:pPr>
    </w:lvl>
    <w:lvl w:ilvl="3" w:tplc="79D66EAE" w:tentative="1">
      <w:start w:val="1"/>
      <w:numFmt w:val="decimal"/>
      <w:lvlText w:val="%4."/>
      <w:lvlJc w:val="left"/>
      <w:pPr>
        <w:ind w:left="2880" w:hanging="360"/>
      </w:pPr>
    </w:lvl>
    <w:lvl w:ilvl="4" w:tplc="96B62BE6" w:tentative="1">
      <w:start w:val="1"/>
      <w:numFmt w:val="lowerLetter"/>
      <w:lvlText w:val="%5."/>
      <w:lvlJc w:val="left"/>
      <w:pPr>
        <w:ind w:left="3600" w:hanging="360"/>
      </w:pPr>
    </w:lvl>
    <w:lvl w:ilvl="5" w:tplc="9C1A1BA8" w:tentative="1">
      <w:start w:val="1"/>
      <w:numFmt w:val="lowerRoman"/>
      <w:lvlText w:val="%6."/>
      <w:lvlJc w:val="right"/>
      <w:pPr>
        <w:ind w:left="4320" w:hanging="180"/>
      </w:pPr>
    </w:lvl>
    <w:lvl w:ilvl="6" w:tplc="848C8A18" w:tentative="1">
      <w:start w:val="1"/>
      <w:numFmt w:val="decimal"/>
      <w:lvlText w:val="%7."/>
      <w:lvlJc w:val="left"/>
      <w:pPr>
        <w:ind w:left="5040" w:hanging="360"/>
      </w:pPr>
    </w:lvl>
    <w:lvl w:ilvl="7" w:tplc="1C069580" w:tentative="1">
      <w:start w:val="1"/>
      <w:numFmt w:val="lowerLetter"/>
      <w:lvlText w:val="%8."/>
      <w:lvlJc w:val="left"/>
      <w:pPr>
        <w:ind w:left="5760" w:hanging="360"/>
      </w:pPr>
    </w:lvl>
    <w:lvl w:ilvl="8" w:tplc="B54A552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4D5648AE">
      <w:start w:val="1"/>
      <w:numFmt w:val="bullet"/>
      <w:lvlText w:val=""/>
      <w:lvlJc w:val="left"/>
      <w:pPr>
        <w:tabs>
          <w:tab w:val="num" w:pos="720"/>
        </w:tabs>
        <w:ind w:left="720" w:hanging="360"/>
      </w:pPr>
      <w:rPr>
        <w:rFonts w:ascii="Symbol" w:hAnsi="Symbol"/>
      </w:rPr>
    </w:lvl>
    <w:lvl w:ilvl="1" w:tplc="BA18A804">
      <w:start w:val="1"/>
      <w:numFmt w:val="bullet"/>
      <w:lvlText w:val="o"/>
      <w:lvlJc w:val="left"/>
      <w:pPr>
        <w:tabs>
          <w:tab w:val="num" w:pos="1440"/>
        </w:tabs>
        <w:ind w:left="1440" w:hanging="360"/>
      </w:pPr>
      <w:rPr>
        <w:rFonts w:ascii="Courier New" w:hAnsi="Courier New"/>
      </w:rPr>
    </w:lvl>
    <w:lvl w:ilvl="2" w:tplc="4BB02224">
      <w:start w:val="1"/>
      <w:numFmt w:val="bullet"/>
      <w:lvlText w:val=""/>
      <w:lvlJc w:val="left"/>
      <w:pPr>
        <w:tabs>
          <w:tab w:val="num" w:pos="2160"/>
        </w:tabs>
        <w:ind w:left="2160" w:hanging="360"/>
      </w:pPr>
      <w:rPr>
        <w:rFonts w:ascii="Wingdings" w:hAnsi="Wingdings"/>
      </w:rPr>
    </w:lvl>
    <w:lvl w:ilvl="3" w:tplc="21E81E6C">
      <w:start w:val="1"/>
      <w:numFmt w:val="bullet"/>
      <w:lvlText w:val=""/>
      <w:lvlJc w:val="left"/>
      <w:pPr>
        <w:tabs>
          <w:tab w:val="num" w:pos="2880"/>
        </w:tabs>
        <w:ind w:left="2880" w:hanging="360"/>
      </w:pPr>
      <w:rPr>
        <w:rFonts w:ascii="Symbol" w:hAnsi="Symbol"/>
      </w:rPr>
    </w:lvl>
    <w:lvl w:ilvl="4" w:tplc="87AA0448">
      <w:start w:val="1"/>
      <w:numFmt w:val="bullet"/>
      <w:lvlText w:val="o"/>
      <w:lvlJc w:val="left"/>
      <w:pPr>
        <w:tabs>
          <w:tab w:val="num" w:pos="3600"/>
        </w:tabs>
        <w:ind w:left="3600" w:hanging="360"/>
      </w:pPr>
      <w:rPr>
        <w:rFonts w:ascii="Courier New" w:hAnsi="Courier New"/>
      </w:rPr>
    </w:lvl>
    <w:lvl w:ilvl="5" w:tplc="BD2842D0">
      <w:start w:val="1"/>
      <w:numFmt w:val="bullet"/>
      <w:lvlText w:val=""/>
      <w:lvlJc w:val="left"/>
      <w:pPr>
        <w:tabs>
          <w:tab w:val="num" w:pos="4320"/>
        </w:tabs>
        <w:ind w:left="4320" w:hanging="360"/>
      </w:pPr>
      <w:rPr>
        <w:rFonts w:ascii="Wingdings" w:hAnsi="Wingdings"/>
      </w:rPr>
    </w:lvl>
    <w:lvl w:ilvl="6" w:tplc="A4802E38">
      <w:start w:val="1"/>
      <w:numFmt w:val="bullet"/>
      <w:lvlText w:val=""/>
      <w:lvlJc w:val="left"/>
      <w:pPr>
        <w:tabs>
          <w:tab w:val="num" w:pos="5040"/>
        </w:tabs>
        <w:ind w:left="5040" w:hanging="360"/>
      </w:pPr>
      <w:rPr>
        <w:rFonts w:ascii="Symbol" w:hAnsi="Symbol"/>
      </w:rPr>
    </w:lvl>
    <w:lvl w:ilvl="7" w:tplc="5FF813BC">
      <w:start w:val="1"/>
      <w:numFmt w:val="bullet"/>
      <w:lvlText w:val="o"/>
      <w:lvlJc w:val="left"/>
      <w:pPr>
        <w:tabs>
          <w:tab w:val="num" w:pos="5760"/>
        </w:tabs>
        <w:ind w:left="5760" w:hanging="360"/>
      </w:pPr>
      <w:rPr>
        <w:rFonts w:ascii="Courier New" w:hAnsi="Courier New"/>
      </w:rPr>
    </w:lvl>
    <w:lvl w:ilvl="8" w:tplc="93ACAD1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23D"/>
    <w:rsid w:val="002A73E6"/>
    <w:rsid w:val="004820A3"/>
    <w:rsid w:val="004D0CF2"/>
    <w:rsid w:val="00510280"/>
    <w:rsid w:val="00671857"/>
    <w:rsid w:val="0077702A"/>
    <w:rsid w:val="00833DA0"/>
    <w:rsid w:val="008C0AE6"/>
    <w:rsid w:val="008F7782"/>
    <w:rsid w:val="009464E9"/>
    <w:rsid w:val="00AA6A12"/>
    <w:rsid w:val="00AD7EF0"/>
    <w:rsid w:val="00BE51E8"/>
    <w:rsid w:val="00CD7B82"/>
    <w:rsid w:val="00D82533"/>
    <w:rsid w:val="00FD02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25781"/>
  <w15:docId w15:val="{BAEEFBFE-365D-41B1-81D3-853693EF9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21D74" w:rsidP="00BF58F7">
          <w:pPr>
            <w:pStyle w:val="F5402488970F42ED84F60CFC4AB307DB"/>
          </w:pPr>
          <w:r w:rsidRPr="00D858FE">
            <w:rPr>
              <w:rStyle w:val="PlaceholderText"/>
            </w:rPr>
            <w:t>Choose an item.</w:t>
          </w:r>
        </w:p>
      </w:docPartBody>
    </w:docPart>
    <w:docPart>
      <w:docPartPr>
        <w:name w:val="1DEA62AE99C141B09A10568AFDA7A182"/>
        <w:category>
          <w:name w:val="General"/>
          <w:gallery w:val="placeholder"/>
        </w:category>
        <w:types>
          <w:type w:val="bbPlcHdr"/>
        </w:types>
        <w:behaviors>
          <w:behavior w:val="content"/>
        </w:behaviors>
        <w:guid w:val="{3A0CDB4B-EEFB-495A-B43F-D272409F7ABC}"/>
      </w:docPartPr>
      <w:docPartBody>
        <w:p w:rsidR="00A42EA7" w:rsidRDefault="00821D74" w:rsidP="00821D74">
          <w:pPr>
            <w:pStyle w:val="1DEA62AE99C141B09A10568AFDA7A18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D74"/>
    <w:rsid w:val="00821D74"/>
    <w:rsid w:val="00A42E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21D74"/>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1DEA62AE99C141B09A10568AFDA7A182">
    <w:name w:val="1DEA62AE99C141B09A10568AFDA7A182"/>
    <w:rsid w:val="00821D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201293</RACS_x0020_ID>
    <Approved_x0020_Provider xmlns="a8338b6e-77a6-4851-82b6-98166143ffdd">LTC Care Services Pty Ltd</Approved_x0020_Provider>
    <Management_x0020_Company_x0020_ID xmlns="a8338b6e-77a6-4851-82b6-98166143ffdd" xsi:nil="true"/>
    <Home xmlns="a8338b6e-77a6-4851-82b6-98166143ffdd">Just Better Care - Newington</Home>
    <Signed xmlns="a8338b6e-77a6-4851-82b6-98166143ffdd" xsi:nil="true"/>
    <Uploaded xmlns="a8338b6e-77a6-4851-82b6-98166143ffdd">False</Uploaded>
    <Management_x0020_Company xmlns="a8338b6e-77a6-4851-82b6-98166143ffdd" xsi:nil="true"/>
    <Doc_x0020_Date xmlns="a8338b6e-77a6-4851-82b6-98166143ffdd">2022-09-28T05:40:00+00:00</Doc_x0020_Date>
    <CSI_x0020_ID xmlns="a8338b6e-77a6-4851-82b6-98166143ffdd" xsi:nil="true"/>
    <Case_x0020_ID xmlns="a8338b6e-77a6-4851-82b6-98166143ffdd" xsi:nil="true"/>
    <Approved_x0020_Provider_x0020_ID xmlns="a8338b6e-77a6-4851-82b6-98166143ffdd">37B62C99-26A4-E711-B924-005056922186</Approved_x0020_Provider_x0020_ID>
    <Location xmlns="a8338b6e-77a6-4851-82b6-98166143ffdd" xsi:nil="true"/>
    <Home_x0020_ID xmlns="a8338b6e-77a6-4851-82b6-98166143ffdd">ADD0F3C2-EDA4-E711-B924-005056922186</Home_x0020_ID>
    <State xmlns="a8338b6e-77a6-4851-82b6-98166143ffdd">NSW</State>
    <Doc_x0020_Sent_Received_x0020_Date xmlns="a8338b6e-77a6-4851-82b6-98166143ffdd">2022-09-28T00:00:00+00:00</Doc_x0020_Sent_Received_x0020_Date>
    <Activity_x0020_ID xmlns="a8338b6e-77a6-4851-82b6-98166143ffdd">587D2BBB-BEE9-EB11-9C34-005056922186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FADBEE4F-7B42-4350-9A97-D607FC5F9ADA}">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terms/"/>
    <ds:schemaRef ds:uri="http://purl.org/dc/elements/1.1/"/>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3C0A82C8-4EB9-4855-A459-0C31C2705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2022-10-27T02:39:00Z</dcterms:created>
  <dcterms:modified xsi:type="dcterms:W3CDTF">2022-10-27T02:43:00Z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