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CD879" w14:textId="77777777" w:rsidR="00AC4620" w:rsidRPr="001E694D" w:rsidRDefault="007A6740"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4745EBA2" wp14:editId="606D7127">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57095E37" w14:textId="77777777" w:rsidR="00AC4620" w:rsidRPr="001E694D" w:rsidRDefault="007A6740"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1D705008" w14:textId="77777777" w:rsidR="00AC4620" w:rsidRPr="001E694D" w:rsidRDefault="007A6740"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8BAF388" w14:textId="77777777" w:rsidR="00AC4620" w:rsidRPr="001E694D" w:rsidRDefault="007A6740"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0730A1FA" w14:textId="2D70BBB4" w:rsidR="00AC4620" w:rsidRPr="00A36AA9" w:rsidRDefault="007A6740" w:rsidP="007027C7">
      <w:pPr>
        <w:pStyle w:val="ContactNumber"/>
        <w:framePr w:hRule="auto" w:wrap="auto" w:vAnchor="margin" w:yAlign="inline"/>
        <w:spacing w:after="600"/>
        <w:rPr>
          <w:rFonts w:ascii="Arial" w:hAnsi="Arial" w:cs="Arial"/>
        </w:rPr>
      </w:pPr>
      <w:r w:rsidRPr="00A36AA9">
        <w:rPr>
          <w:rFonts w:ascii="Arial" w:hAnsi="Arial" w:cs="Arial"/>
        </w:rPr>
        <w:t>dcarequality.gov.au</w:t>
      </w:r>
    </w:p>
    <w:tbl>
      <w:tblPr>
        <w:tblStyle w:val="TableGrid"/>
        <w:tblW w:w="10341" w:type="dxa"/>
        <w:tblInd w:w="-142" w:type="dxa"/>
        <w:tblLook w:val="0480" w:firstRow="0" w:lastRow="0" w:firstColumn="1" w:lastColumn="0" w:noHBand="0" w:noVBand="1"/>
      </w:tblPr>
      <w:tblGrid>
        <w:gridCol w:w="3227"/>
        <w:gridCol w:w="7114"/>
      </w:tblGrid>
      <w:tr w:rsidR="00A951D4" w14:paraId="08D0175D" w14:textId="77777777" w:rsidTr="00A951D4">
        <w:tc>
          <w:tcPr>
            <w:cnfStyle w:val="001000000000" w:firstRow="0" w:lastRow="0" w:firstColumn="1" w:lastColumn="0" w:oddVBand="0" w:evenVBand="0" w:oddHBand="0" w:evenHBand="0" w:firstRowFirstColumn="0" w:firstRowLastColumn="0" w:lastRowFirstColumn="0" w:lastRowLastColumn="0"/>
            <w:tcW w:w="3227" w:type="dxa"/>
          </w:tcPr>
          <w:p w14:paraId="6FC2B3CE" w14:textId="77777777" w:rsidR="00AC4620" w:rsidRPr="00A36AA9" w:rsidRDefault="007A6740"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1B78EAB0" w14:textId="77777777" w:rsidR="00AC4620" w:rsidRPr="00485483" w:rsidRDefault="007A6740"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Kal'ang Community Care</w:t>
            </w:r>
          </w:p>
        </w:tc>
      </w:tr>
      <w:tr w:rsidR="00A951D4" w14:paraId="07169BF2" w14:textId="77777777" w:rsidTr="00A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21D11D1" w14:textId="77777777" w:rsidR="00AC4620" w:rsidRPr="00A36AA9" w:rsidRDefault="007A6740"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20416043" w14:textId="77777777" w:rsidR="00AC4620" w:rsidRPr="00485483" w:rsidRDefault="007A6740"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700173</w:t>
            </w:r>
          </w:p>
        </w:tc>
      </w:tr>
      <w:tr w:rsidR="00A951D4" w14:paraId="31B8C39D" w14:textId="77777777" w:rsidTr="00A951D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9694FD6" w14:textId="77777777" w:rsidR="00AC4620" w:rsidRPr="00A36AA9" w:rsidRDefault="007A6740"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28286BB5" w14:textId="77777777" w:rsidR="00AC4620" w:rsidRPr="00485483" w:rsidRDefault="007A6740"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133 Denmans Camp Road, Kawungan, Queensland, 4655</w:t>
            </w:r>
          </w:p>
        </w:tc>
      </w:tr>
      <w:tr w:rsidR="00A951D4" w14:paraId="41D07DCB" w14:textId="77777777" w:rsidTr="00A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835351B" w14:textId="77777777" w:rsidR="00AC4620" w:rsidRPr="00A36AA9" w:rsidRDefault="007A6740"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4C4302D5" w14:textId="77777777" w:rsidR="00AC4620" w:rsidRPr="00481883" w:rsidRDefault="007A6740"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Assessment contact (performance assessment) – non-site</w:t>
            </w:r>
          </w:p>
        </w:tc>
      </w:tr>
      <w:tr w:rsidR="00A951D4" w14:paraId="3F2183FE" w14:textId="77777777" w:rsidTr="00A951D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676BB78" w14:textId="77777777" w:rsidR="00AC4620" w:rsidRPr="00A36AA9" w:rsidRDefault="007A6740"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4402EBEC" w14:textId="77777777" w:rsidR="00AC4620" w:rsidRPr="00481883" w:rsidRDefault="007A6740"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on 2 April</w:t>
            </w:r>
            <w:r w:rsidRPr="00481883">
              <w:rPr>
                <w:rFonts w:ascii="Open Sans" w:eastAsia="Open Sans" w:hAnsi="Open Sans" w:cs="Open Sans"/>
              </w:rPr>
              <w:t xml:space="preserve"> 2025</w:t>
            </w:r>
          </w:p>
        </w:tc>
      </w:tr>
      <w:tr w:rsidR="00A951D4" w14:paraId="1CB35230" w14:textId="77777777" w:rsidTr="00A95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3D17727" w14:textId="77777777" w:rsidR="00AC4620" w:rsidRPr="00A36AA9" w:rsidRDefault="007A6740"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1576446216"/>
            <w:placeholder>
              <w:docPart w:val="A7F4949C78414813B67B25D37262F9D8"/>
            </w:placeholder>
            <w:date w:fullDate="2025-04-30T00:00:00Z">
              <w:dateFormat w:val="d MMMM yyyy"/>
              <w:lid w:val="en-AU"/>
              <w:storeMappedDataAs w:val="dateTime"/>
              <w:calendar w:val="gregorian"/>
            </w:date>
          </w:sdtPr>
          <w:sdtEndPr/>
          <w:sdtContent>
            <w:tc>
              <w:tcPr>
                <w:tcW w:w="7114" w:type="dxa"/>
                <w:shd w:val="clear" w:color="auto" w:fill="auto"/>
              </w:tcPr>
              <w:p w14:paraId="15D4B869" w14:textId="5997E266" w:rsidR="00AC4620" w:rsidRPr="00481883" w:rsidRDefault="009142B4"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30 April 2025</w:t>
                </w:r>
              </w:p>
            </w:tc>
          </w:sdtContent>
        </w:sdt>
      </w:tr>
    </w:tbl>
    <w:bookmarkEnd w:id="1"/>
    <w:p w14:paraId="2664BE33" w14:textId="77777777" w:rsidR="00AC4620" w:rsidRPr="00A36AA9" w:rsidRDefault="007A6740"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01E17E4D" w14:textId="77777777" w:rsidR="00AC4620" w:rsidRPr="00B82817" w:rsidRDefault="007A6740"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02795F8B" w14:textId="745DC816" w:rsidR="00AC4620" w:rsidRPr="00785136" w:rsidRDefault="007A6740" w:rsidP="00E32C63">
      <w:pPr>
        <w:rPr>
          <w:rFonts w:ascii="Open Sans" w:eastAsia="Open Sans" w:hAnsi="Open Sans" w:cs="Open Sans"/>
          <w:color w:val="781E77"/>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Provider: 340 Kal'ang Respite Care Centre Aboriginal Corporation</w:t>
      </w:r>
      <w:r>
        <w:rPr>
          <w:rFonts w:ascii="Arial" w:eastAsia="Arial" w:hAnsi="Arial" w:cs="Arial"/>
        </w:rPr>
        <w:br/>
        <w:t>Service: 18232 Kal'ang Community Care</w:t>
      </w:r>
      <w:r>
        <w:br/>
      </w:r>
      <w:bookmarkEnd w:id="2"/>
      <w:r>
        <w:br/>
      </w:r>
      <w:r w:rsidRPr="00E32C63">
        <w:rPr>
          <w:rFonts w:ascii="Open Sans" w:eastAsia="Open Sans" w:hAnsi="Open Sans" w:cs="Open Sans"/>
          <w:b/>
          <w:bCs/>
          <w:color w:val="781E77"/>
          <w:sz w:val="30"/>
          <w:szCs w:val="28"/>
        </w:rPr>
        <w:t>This performance report</w:t>
      </w:r>
    </w:p>
    <w:p w14:paraId="0552F805" w14:textId="386C0BD3" w:rsidR="00AC4620" w:rsidRPr="00785136" w:rsidRDefault="007A6740"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008D1A42">
        <w:rPr>
          <w:rFonts w:ascii="Open Sans" w:hAnsi="Open Sans" w:cs="Open Sans"/>
        </w:rPr>
        <w:t>Jemma Wilson</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5B0184D9" w14:textId="77777777" w:rsidR="00AC4620" w:rsidRPr="00785136" w:rsidRDefault="007A6740"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49A0D373" w14:textId="77777777" w:rsidR="00AC4620" w:rsidRPr="00785136" w:rsidRDefault="007A6740"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05ACA3D3" w14:textId="77777777" w:rsidR="009142B4" w:rsidRPr="00785136" w:rsidRDefault="009142B4" w:rsidP="009142B4">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4B157A11" w14:textId="77777777" w:rsidR="009142B4" w:rsidRPr="00785136" w:rsidRDefault="009142B4" w:rsidP="009142B4">
      <w:pPr>
        <w:pStyle w:val="ListParagraph"/>
        <w:numPr>
          <w:ilvl w:val="0"/>
          <w:numId w:val="2"/>
        </w:numPr>
        <w:spacing w:line="22" w:lineRule="atLeast"/>
        <w:ind w:left="714" w:hanging="357"/>
        <w:rPr>
          <w:rFonts w:ascii="Open Sans" w:eastAsia="Open Sans" w:hAnsi="Open Sans" w:cs="Open Sans"/>
          <w:color w:val="0000FF"/>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 xml:space="preserve">the Assessment contact (performance assessment) – non-site report was informed </w:t>
      </w:r>
      <w:r w:rsidRPr="00912A36">
        <w:rPr>
          <w:rFonts w:ascii="Open Sans" w:eastAsia="Open Sans" w:hAnsi="Open Sans" w:cs="Open Sans"/>
          <w:color w:val="auto"/>
        </w:rPr>
        <w:t>by a site assessment, observations, review of documents and interviews with staff, older people/representatives and others</w:t>
      </w:r>
      <w:r>
        <w:rPr>
          <w:rFonts w:ascii="Open Sans" w:eastAsia="Open Sans" w:hAnsi="Open Sans" w:cs="Open Sans"/>
          <w:color w:val="auto"/>
        </w:rPr>
        <w:t>.</w:t>
      </w:r>
    </w:p>
    <w:p w14:paraId="6DAFC119" w14:textId="77777777" w:rsidR="009142B4" w:rsidRDefault="009142B4">
      <w:pPr>
        <w:spacing w:after="160" w:line="259" w:lineRule="auto"/>
        <w:rPr>
          <w:rFonts w:ascii="Open Sans" w:eastAsia="Open Sans" w:hAnsi="Open Sans" w:cs="Open Sans"/>
          <w:b/>
          <w:bCs/>
          <w:color w:val="781E77"/>
          <w:sz w:val="30"/>
          <w:szCs w:val="30"/>
        </w:rPr>
      </w:pPr>
      <w:r>
        <w:rPr>
          <w:rFonts w:ascii="Open Sans" w:eastAsia="Open Sans" w:hAnsi="Open Sans" w:cs="Open Sans"/>
          <w:color w:val="781E77"/>
          <w:szCs w:val="30"/>
        </w:rPr>
        <w:br w:type="page"/>
      </w:r>
    </w:p>
    <w:p w14:paraId="4C6C45C6" w14:textId="1908479B" w:rsidR="00AC4620" w:rsidRPr="005E2F9B" w:rsidRDefault="007A6740"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5963"/>
        <w:gridCol w:w="4451"/>
      </w:tblGrid>
      <w:tr w:rsidR="00A951D4" w14:paraId="22E85B1D" w14:textId="77777777" w:rsidTr="009142B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63" w:type="pct"/>
            <w:shd w:val="clear" w:color="auto" w:fill="auto"/>
          </w:tcPr>
          <w:p w14:paraId="70BD9D49" w14:textId="77777777" w:rsidR="00AC4620" w:rsidRPr="008E245C" w:rsidRDefault="007A6740" w:rsidP="00E466CC">
            <w:pPr>
              <w:keepNext/>
              <w:spacing w:before="0" w:line="22" w:lineRule="atLeast"/>
              <w:ind w:right="-109"/>
              <w:rPr>
                <w:rFonts w:ascii="Open Sans" w:hAnsi="Open Sans" w:cs="Open Sans"/>
              </w:rPr>
            </w:pPr>
            <w:bookmarkStart w:id="3"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2137" w:type="pct"/>
            <w:shd w:val="clear" w:color="auto" w:fill="auto"/>
          </w:tcPr>
          <w:p w14:paraId="3547E9FD" w14:textId="6ABD85E7" w:rsidR="00AC4620" w:rsidRPr="008E245C" w:rsidRDefault="009142B4"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r w:rsidRPr="006D7AEE">
              <w:rPr>
                <w:rFonts w:ascii="Open Sans" w:hAnsi="Open Sans" w:cs="Open Sans"/>
                <w:bCs/>
              </w:rPr>
              <w:t>Not applicable as not all requirements were assessed</w:t>
            </w:r>
          </w:p>
        </w:tc>
      </w:tr>
      <w:tr w:rsidR="00A951D4" w14:paraId="3C1411F4" w14:textId="77777777" w:rsidTr="009142B4">
        <w:trPr>
          <w:trHeight w:val="227"/>
        </w:trPr>
        <w:tc>
          <w:tcPr>
            <w:cnfStyle w:val="001000000000" w:firstRow="0" w:lastRow="0" w:firstColumn="1" w:lastColumn="0" w:oddVBand="0" w:evenVBand="0" w:oddHBand="0" w:evenHBand="0" w:firstRowFirstColumn="0" w:firstRowLastColumn="0" w:lastRowFirstColumn="0" w:lastRowLastColumn="0"/>
            <w:tcW w:w="2863" w:type="pct"/>
            <w:shd w:val="clear" w:color="auto" w:fill="auto"/>
          </w:tcPr>
          <w:p w14:paraId="02E7CC24" w14:textId="77777777" w:rsidR="00AC4620" w:rsidRPr="008E245C" w:rsidRDefault="007A6740"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2137" w:type="pct"/>
            <w:shd w:val="clear" w:color="auto" w:fill="auto"/>
          </w:tcPr>
          <w:p w14:paraId="118F2892" w14:textId="627B0E08" w:rsidR="00AC4620" w:rsidRPr="009142B4" w:rsidRDefault="009142B4"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9142B4">
              <w:rPr>
                <w:rFonts w:ascii="Open Sans" w:hAnsi="Open Sans" w:cs="Open Sans"/>
                <w:b/>
              </w:rPr>
              <w:t>Not applicable as not all requirements were assessed</w:t>
            </w:r>
          </w:p>
        </w:tc>
      </w:tr>
      <w:tr w:rsidR="00A951D4" w14:paraId="464A4B6B" w14:textId="77777777" w:rsidTr="009142B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63" w:type="pct"/>
            <w:shd w:val="clear" w:color="auto" w:fill="auto"/>
          </w:tcPr>
          <w:p w14:paraId="44A641D6" w14:textId="77777777" w:rsidR="00AC4620" w:rsidRPr="008E245C" w:rsidRDefault="007A6740"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2137" w:type="pct"/>
            <w:shd w:val="clear" w:color="auto" w:fill="auto"/>
          </w:tcPr>
          <w:p w14:paraId="3938776C" w14:textId="21344E52" w:rsidR="00AC4620" w:rsidRPr="009142B4" w:rsidRDefault="009142B4"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rPr>
            </w:pPr>
            <w:r w:rsidRPr="009142B4">
              <w:rPr>
                <w:rFonts w:ascii="Open Sans" w:hAnsi="Open Sans" w:cs="Open Sans"/>
                <w:b/>
              </w:rPr>
              <w:t>Not applicable as not all requirements were assessed</w:t>
            </w:r>
          </w:p>
        </w:tc>
      </w:tr>
      <w:bookmarkEnd w:id="3"/>
    </w:tbl>
    <w:p w14:paraId="2B3C11E7" w14:textId="77777777" w:rsidR="00AC4620" w:rsidRPr="00D00B68" w:rsidRDefault="00AC4620" w:rsidP="00EF538B">
      <w:pPr>
        <w:rPr>
          <w:color w:val="auto"/>
        </w:rPr>
      </w:pPr>
    </w:p>
    <w:p w14:paraId="161FAE87" w14:textId="77777777" w:rsidR="00AC4620" w:rsidRPr="00D00B68" w:rsidRDefault="007A6740"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58772B1C" w14:textId="77777777" w:rsidR="00AC4620" w:rsidRPr="00785136" w:rsidRDefault="007A6740"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01C5D0AF" w14:textId="77777777" w:rsidR="00AC4620" w:rsidRPr="00785136" w:rsidRDefault="007A6740"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1DF6370" w14:textId="77777777" w:rsidR="00AC4620" w:rsidRPr="00785136" w:rsidRDefault="007A6740" w:rsidP="00CF290B">
      <w:pPr>
        <w:spacing w:after="160" w:line="259" w:lineRule="auto"/>
        <w:rPr>
          <w:rFonts w:ascii="Open Sans" w:hAnsi="Open Sans" w:cs="Open Sans"/>
        </w:rPr>
      </w:pPr>
      <w:r>
        <w:rPr>
          <w:rFonts w:ascii="Open Sans" w:hAnsi="Open Sans" w:cs="Open Sans"/>
        </w:rPr>
        <w:br w:type="page"/>
      </w:r>
    </w:p>
    <w:p w14:paraId="44326F01" w14:textId="77777777" w:rsidR="009142B4" w:rsidRPr="00785136" w:rsidRDefault="009142B4" w:rsidP="009142B4">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6199"/>
        <w:gridCol w:w="1701"/>
      </w:tblGrid>
      <w:tr w:rsidR="009142B4" w14:paraId="214ABDB5" w14:textId="77777777" w:rsidTr="00B97D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gridSpan w:val="2"/>
            <w:shd w:val="clear" w:color="auto" w:fill="781E77"/>
          </w:tcPr>
          <w:p w14:paraId="5DD957FF" w14:textId="77777777" w:rsidR="009142B4" w:rsidRPr="00785136" w:rsidRDefault="009142B4" w:rsidP="00B97D10">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701" w:type="dxa"/>
            <w:shd w:val="clear" w:color="auto" w:fill="781E77"/>
          </w:tcPr>
          <w:p w14:paraId="7611BB48" w14:textId="77777777" w:rsidR="009142B4" w:rsidRPr="00785136" w:rsidRDefault="009142B4" w:rsidP="00B97D10">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9142B4" w14:paraId="5C26C269" w14:textId="77777777" w:rsidTr="00B97D1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5C88AB" w14:textId="77777777" w:rsidR="009142B4" w:rsidRPr="00785136" w:rsidRDefault="009142B4" w:rsidP="00B97D10">
            <w:pPr>
              <w:spacing w:line="22" w:lineRule="atLeast"/>
              <w:rPr>
                <w:rFonts w:ascii="Open Sans" w:hAnsi="Open Sans" w:cs="Open Sans"/>
              </w:rPr>
            </w:pPr>
            <w:r w:rsidRPr="00785136">
              <w:rPr>
                <w:rFonts w:ascii="Open Sans" w:hAnsi="Open Sans" w:cs="Open Sans"/>
              </w:rPr>
              <w:t>Requirement 1(3)(d)</w:t>
            </w:r>
          </w:p>
        </w:tc>
        <w:tc>
          <w:tcPr>
            <w:tcW w:w="6199" w:type="dxa"/>
            <w:shd w:val="clear" w:color="auto" w:fill="auto"/>
          </w:tcPr>
          <w:p w14:paraId="37F3DFA3" w14:textId="77777777" w:rsidR="009142B4" w:rsidRPr="00785136" w:rsidRDefault="009142B4" w:rsidP="00B97D1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701" w:type="dxa"/>
            <w:shd w:val="clear" w:color="auto" w:fill="auto"/>
          </w:tcPr>
          <w:p w14:paraId="21D7500D" w14:textId="77777777" w:rsidR="009142B4" w:rsidRPr="00785136" w:rsidRDefault="007336C0" w:rsidP="00B97D1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50194123"/>
                <w:placeholder>
                  <w:docPart w:val="99E82F1D2D6C4D9795D78EA4BBBD97D2"/>
                </w:placeholder>
                <w:dropDownList>
                  <w:listItem w:displayText="choose a rating" w:value="choose a rating"/>
                  <w:listItem w:displayText="Compliant" w:value="Compliant"/>
                  <w:listItem w:displayText="Not Compliant" w:value="Not Compliant"/>
                </w:dropDownList>
              </w:sdtPr>
              <w:sdtEndPr/>
              <w:sdtContent>
                <w:r w:rsidR="009142B4" w:rsidRPr="00785136">
                  <w:rPr>
                    <w:rFonts w:ascii="Open Sans" w:hAnsi="Open Sans" w:cs="Open Sans"/>
                  </w:rPr>
                  <w:t>Compliant</w:t>
                </w:r>
              </w:sdtContent>
            </w:sdt>
            <w:r w:rsidR="009142B4" w:rsidRPr="00785136">
              <w:rPr>
                <w:rFonts w:ascii="Open Sans" w:eastAsia="Open Sans" w:hAnsi="Open Sans" w:cs="Open Sans"/>
              </w:rPr>
              <w:t xml:space="preserve"> </w:t>
            </w:r>
          </w:p>
        </w:tc>
      </w:tr>
    </w:tbl>
    <w:p w14:paraId="55FD1F1E" w14:textId="77777777" w:rsidR="009142B4" w:rsidRPr="00785136" w:rsidRDefault="009142B4" w:rsidP="009142B4">
      <w:pPr>
        <w:pStyle w:val="Heading20"/>
        <w:rPr>
          <w:rFonts w:ascii="Open Sans" w:hAnsi="Open Sans" w:cs="Open Sans"/>
          <w:color w:val="781E77"/>
        </w:rPr>
      </w:pPr>
      <w:r w:rsidRPr="00785136">
        <w:rPr>
          <w:rFonts w:ascii="Open Sans" w:hAnsi="Open Sans" w:cs="Open Sans"/>
          <w:color w:val="781E77"/>
        </w:rPr>
        <w:t>Findings</w:t>
      </w:r>
    </w:p>
    <w:p w14:paraId="6A9FAE18" w14:textId="77777777" w:rsidR="009142B4" w:rsidRDefault="009142B4" w:rsidP="009142B4">
      <w:pPr>
        <w:pStyle w:val="NormalArial"/>
        <w:rPr>
          <w:rFonts w:ascii="Open Sans" w:hAnsi="Open Sans" w:cs="Open Sans"/>
        </w:rPr>
      </w:pPr>
      <w:r>
        <w:rPr>
          <w:rFonts w:ascii="Open Sans" w:hAnsi="Open Sans" w:cs="Open Sans"/>
        </w:rPr>
        <w:t xml:space="preserve">The provider was found non-compliant in requirement (3)(d) following an assessment contact undertaken in May 2024 as staff and management did not understand how to support consumers to undertake activities of risk and consumers could not describe how the service supports them to undertake activities involving risks. The provider implemented a range of actions to address the identified non-compliance, including, but not limited to, implementing and monitoring training in relation to supporting consumer risk, implementing a freedom of choice policy to guide staff practice, and undertaking individual consultations with consumers regarding risks. </w:t>
      </w:r>
    </w:p>
    <w:p w14:paraId="0AE6B3A7" w14:textId="77777777" w:rsidR="009142B4" w:rsidRDefault="009142B4" w:rsidP="009142B4">
      <w:pPr>
        <w:pStyle w:val="NormalArial"/>
        <w:rPr>
          <w:rFonts w:ascii="Open Sans" w:hAnsi="Open Sans" w:cs="Open Sans"/>
        </w:rPr>
      </w:pPr>
      <w:r>
        <w:rPr>
          <w:rFonts w:ascii="Open Sans" w:hAnsi="Open Sans" w:cs="Open Sans"/>
        </w:rPr>
        <w:t xml:space="preserve">At the assessment contact undertaken in April 2025, the assessment team were satisfied the service is effectively supporting consumers to undertake risks to enable them to live the best lives they can and provided to following evidence relevant to my finding. </w:t>
      </w:r>
    </w:p>
    <w:p w14:paraId="4F86B47B" w14:textId="77777777" w:rsidR="009142B4" w:rsidRDefault="009142B4" w:rsidP="009142B4">
      <w:pPr>
        <w:rPr>
          <w:rFonts w:ascii="Open Sans" w:hAnsi="Open Sans" w:cs="Open Sans"/>
        </w:rPr>
      </w:pPr>
      <w:r>
        <w:rPr>
          <w:rFonts w:ascii="Open Sans" w:hAnsi="Open Sans" w:cs="Open Sans"/>
        </w:rPr>
        <w:t xml:space="preserve">Consumers described how the service supports them to take risks, including the mitigation strategies implemented to minimise the risk of harm. Both internal and subcontracted staff described the ways in which they support consumers to undertake activities of risk and were familiar with processes undertaken, such as discussing the risks and mitigation strategies with the consumer. Management described processes to ensure consumers are informed of risks and potential harm in the decision-making process regarding care and service delivery, and work with consumers to identify appropriate mitigation strategies where required. Service documentation demonstrates both internal and subcontracted staff are required to undertake training in supporting consumer risks, and a policy is in place to guide and support staff practices. </w:t>
      </w:r>
    </w:p>
    <w:p w14:paraId="7DC6AFF7" w14:textId="77777777" w:rsidR="009142B4" w:rsidRDefault="009142B4" w:rsidP="009142B4">
      <w:pPr>
        <w:rPr>
          <w:rFonts w:ascii="Open Sans" w:hAnsi="Open Sans" w:cs="Open Sans"/>
        </w:rPr>
      </w:pPr>
      <w:r>
        <w:rPr>
          <w:rFonts w:ascii="Open Sans" w:hAnsi="Open Sans" w:cs="Open Sans"/>
        </w:rPr>
        <w:t xml:space="preserve">Based on the assessment team’s report, I find requirement (3)(d) in Standard 1 Consumer dignity and choice compliant. </w:t>
      </w:r>
    </w:p>
    <w:p w14:paraId="552B9F88" w14:textId="4DFED4B1" w:rsidR="00AC4620" w:rsidRPr="00785136" w:rsidRDefault="007A6740" w:rsidP="00F87E39">
      <w:pPr>
        <w:pStyle w:val="NormalArial"/>
        <w:rPr>
          <w:rFonts w:ascii="Open Sans" w:hAnsi="Open Sans" w:cs="Open Sans"/>
        </w:rPr>
      </w:pPr>
      <w:r w:rsidRPr="00785136">
        <w:rPr>
          <w:rFonts w:ascii="Open Sans" w:hAnsi="Open Sans" w:cs="Open Sans"/>
        </w:rPr>
        <w:br w:type="page"/>
      </w:r>
    </w:p>
    <w:p w14:paraId="343C2542" w14:textId="77777777" w:rsidR="00AC4620" w:rsidRPr="00395939" w:rsidRDefault="007A6740"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6057"/>
        <w:gridCol w:w="1701"/>
      </w:tblGrid>
      <w:tr w:rsidR="009142B4" w14:paraId="4ADDABB7" w14:textId="77777777" w:rsidTr="00B97D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gridSpan w:val="2"/>
            <w:tcBorders>
              <w:bottom w:val="single" w:sz="4" w:space="0" w:color="BFBFBF" w:themeColor="background1" w:themeShade="BF"/>
            </w:tcBorders>
            <w:shd w:val="clear" w:color="auto" w:fill="781E77"/>
          </w:tcPr>
          <w:p w14:paraId="01F79985" w14:textId="77777777" w:rsidR="009142B4" w:rsidRPr="00395939" w:rsidRDefault="009142B4" w:rsidP="00B97D10">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1701" w:type="dxa"/>
            <w:tcBorders>
              <w:bottom w:val="single" w:sz="4" w:space="0" w:color="BFBFBF" w:themeColor="background1" w:themeShade="BF"/>
            </w:tcBorders>
            <w:shd w:val="clear" w:color="auto" w:fill="781E77"/>
          </w:tcPr>
          <w:p w14:paraId="12C92D5B" w14:textId="77777777" w:rsidR="009142B4" w:rsidRPr="00395939" w:rsidRDefault="009142B4" w:rsidP="00B97D10">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9142B4" w14:paraId="210A02FA" w14:textId="77777777" w:rsidTr="00B97D10">
        <w:trPr>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116A0A" w14:textId="77777777" w:rsidR="009142B4" w:rsidRPr="00395939" w:rsidRDefault="009142B4" w:rsidP="00B97D10">
            <w:pPr>
              <w:spacing w:line="22" w:lineRule="atLeast"/>
              <w:rPr>
                <w:rFonts w:ascii="Open Sans" w:hAnsi="Open Sans" w:cs="Open Sans"/>
              </w:rPr>
            </w:pPr>
            <w:r w:rsidRPr="00395939">
              <w:rPr>
                <w:rFonts w:ascii="Open Sans" w:hAnsi="Open Sans" w:cs="Open Sans"/>
              </w:rPr>
              <w:t>Requirement 6(3)(d)</w:t>
            </w:r>
          </w:p>
        </w:tc>
        <w:tc>
          <w:tcPr>
            <w:tcW w:w="6057" w:type="dxa"/>
            <w:shd w:val="clear" w:color="auto" w:fill="auto"/>
          </w:tcPr>
          <w:p w14:paraId="781DE44F" w14:textId="77777777" w:rsidR="009142B4" w:rsidRPr="00395939" w:rsidRDefault="009142B4" w:rsidP="00B97D1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1701" w:type="dxa"/>
            <w:shd w:val="clear" w:color="auto" w:fill="auto"/>
          </w:tcPr>
          <w:p w14:paraId="2DCCB35F" w14:textId="77777777" w:rsidR="009142B4" w:rsidRPr="00395939" w:rsidRDefault="007336C0" w:rsidP="00B97D1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89488226"/>
                <w:placeholder>
                  <w:docPart w:val="6DA1D0E36B97419CA46CC952CE43681B"/>
                </w:placeholder>
                <w:dropDownList>
                  <w:listItem w:displayText="choose a rating" w:value="choose a rating"/>
                  <w:listItem w:displayText="Compliant" w:value="Compliant"/>
                  <w:listItem w:displayText="Not Compliant" w:value="Not Compliant"/>
                </w:dropDownList>
              </w:sdtPr>
              <w:sdtEndPr/>
              <w:sdtContent>
                <w:r w:rsidR="009142B4" w:rsidRPr="00395939">
                  <w:rPr>
                    <w:rFonts w:ascii="Open Sans" w:hAnsi="Open Sans" w:cs="Open Sans"/>
                  </w:rPr>
                  <w:t>Compliant</w:t>
                </w:r>
              </w:sdtContent>
            </w:sdt>
            <w:r w:rsidR="009142B4" w:rsidRPr="00395939">
              <w:rPr>
                <w:rFonts w:ascii="Open Sans" w:eastAsia="Open Sans" w:hAnsi="Open Sans" w:cs="Open Sans"/>
              </w:rPr>
              <w:t xml:space="preserve"> </w:t>
            </w:r>
          </w:p>
        </w:tc>
      </w:tr>
    </w:tbl>
    <w:p w14:paraId="182104E5" w14:textId="77777777" w:rsidR="009142B4" w:rsidRPr="00395939" w:rsidRDefault="009142B4" w:rsidP="009142B4">
      <w:pPr>
        <w:pStyle w:val="Heading20"/>
        <w:rPr>
          <w:rFonts w:ascii="Open Sans" w:hAnsi="Open Sans" w:cs="Open Sans"/>
          <w:color w:val="781E77"/>
        </w:rPr>
      </w:pPr>
      <w:r w:rsidRPr="00395939">
        <w:rPr>
          <w:rFonts w:ascii="Open Sans" w:hAnsi="Open Sans" w:cs="Open Sans"/>
          <w:color w:val="781E77"/>
        </w:rPr>
        <w:t>Findings</w:t>
      </w:r>
    </w:p>
    <w:p w14:paraId="45C57106" w14:textId="77777777" w:rsidR="009142B4" w:rsidRDefault="009142B4" w:rsidP="009142B4">
      <w:pPr>
        <w:pStyle w:val="NormalArial"/>
        <w:rPr>
          <w:rFonts w:ascii="Open Sans" w:hAnsi="Open Sans" w:cs="Open Sans"/>
        </w:rPr>
      </w:pPr>
      <w:r>
        <w:rPr>
          <w:rFonts w:ascii="Open Sans" w:hAnsi="Open Sans" w:cs="Open Sans"/>
        </w:rPr>
        <w:t xml:space="preserve">The provider was found non-compliant in requirement (3)(d) following an assessment contact undertaken in May 2024 as feedback and complaints were not consistently documented and used to inform improvements to the quality of care and services. The provider implemented a range of actions to address the identified non-compliance, including, but not limited to, ensuring all feedback and complaints are recorded within the complaints register and the board and general manager review and discuss the complaints register monthly. At the assessment contact undertaken in April 2025, the assessment team were satisfied feedback and complaints are reviewed and used to improve the quality of care and services delivered and provided to following evidence relevant to my finding. </w:t>
      </w:r>
    </w:p>
    <w:p w14:paraId="428DD6FC" w14:textId="77777777" w:rsidR="009142B4" w:rsidRDefault="009142B4" w:rsidP="009142B4">
      <w:pPr>
        <w:rPr>
          <w:rFonts w:ascii="Open Sans" w:hAnsi="Open Sans" w:cs="Open Sans"/>
        </w:rPr>
      </w:pPr>
      <w:r>
        <w:rPr>
          <w:rFonts w:ascii="Open Sans" w:hAnsi="Open Sans" w:cs="Open Sans"/>
        </w:rPr>
        <w:t>Consumers described how the provider has made</w:t>
      </w:r>
      <w:r w:rsidRPr="00843F28">
        <w:rPr>
          <w:rFonts w:ascii="Open Sans" w:hAnsi="Open Sans" w:cs="Open Sans"/>
        </w:rPr>
        <w:t xml:space="preserve"> changes </w:t>
      </w:r>
      <w:r>
        <w:rPr>
          <w:rFonts w:ascii="Open Sans" w:hAnsi="Open Sans" w:cs="Open Sans"/>
        </w:rPr>
        <w:t>to their service delivery</w:t>
      </w:r>
      <w:r w:rsidRPr="00843F28">
        <w:rPr>
          <w:rFonts w:ascii="Open Sans" w:hAnsi="Open Sans" w:cs="Open Sans"/>
        </w:rPr>
        <w:t xml:space="preserve"> because of feedback</w:t>
      </w:r>
      <w:r>
        <w:rPr>
          <w:rFonts w:ascii="Open Sans" w:hAnsi="Open Sans" w:cs="Open Sans"/>
        </w:rPr>
        <w:t xml:space="preserve"> and confirmed there are improved communication processes with the service in response to complaints, such as relating to invoices or statements. Staff were familiar with feedback processes, and described how they receive and report feedback or complaints made by consumers. Management confirmed feedback and complaints are recorded, monitored and discussed with the general manager, with improvements made to care and service delivery as a result. Service documentation includes complaints register to record complaints. Management advised the organisation is working with the newly appointed aged care coordinator to develop processes to enable reporting and trending.</w:t>
      </w:r>
    </w:p>
    <w:p w14:paraId="567D5949" w14:textId="77777777" w:rsidR="009142B4" w:rsidRPr="00395939" w:rsidRDefault="009142B4" w:rsidP="009142B4">
      <w:pPr>
        <w:rPr>
          <w:rFonts w:ascii="Open Sans" w:hAnsi="Open Sans" w:cs="Open Sans"/>
        </w:rPr>
      </w:pPr>
      <w:r>
        <w:rPr>
          <w:rFonts w:ascii="Open Sans" w:hAnsi="Open Sans" w:cs="Open Sans"/>
        </w:rPr>
        <w:t xml:space="preserve">Based on the assessment team’s report, I find requirement (3)(d) in Standard 6 Feedback and complaints compliant. </w:t>
      </w:r>
      <w:r w:rsidRPr="00395939">
        <w:rPr>
          <w:rFonts w:ascii="Open Sans" w:hAnsi="Open Sans" w:cs="Open Sans"/>
        </w:rPr>
        <w:br w:type="page"/>
      </w:r>
    </w:p>
    <w:p w14:paraId="3AFC72B4" w14:textId="77777777" w:rsidR="00AC4620" w:rsidRPr="00395939" w:rsidRDefault="007A6740"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31"/>
        <w:gridCol w:w="6211"/>
        <w:gridCol w:w="1559"/>
      </w:tblGrid>
      <w:tr w:rsidR="009142B4" w14:paraId="68B7B3D7" w14:textId="77777777" w:rsidTr="00B97D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gridSpan w:val="2"/>
            <w:shd w:val="clear" w:color="auto" w:fill="781E77"/>
          </w:tcPr>
          <w:p w14:paraId="704FBA7A" w14:textId="77777777" w:rsidR="009142B4" w:rsidRPr="00395939" w:rsidRDefault="009142B4" w:rsidP="00B97D10">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559" w:type="dxa"/>
            <w:shd w:val="clear" w:color="auto" w:fill="781E77"/>
          </w:tcPr>
          <w:p w14:paraId="3DB1CAA3" w14:textId="77777777" w:rsidR="009142B4" w:rsidRPr="00395939" w:rsidRDefault="009142B4" w:rsidP="00B97D10">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9142B4" w14:paraId="36831A44" w14:textId="77777777" w:rsidTr="00B97D1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7B3D22" w14:textId="77777777" w:rsidR="009142B4" w:rsidRPr="00395939" w:rsidRDefault="009142B4" w:rsidP="00B97D10">
            <w:pPr>
              <w:spacing w:line="22" w:lineRule="atLeast"/>
              <w:rPr>
                <w:rFonts w:ascii="Open Sans" w:hAnsi="Open Sans" w:cs="Open Sans"/>
              </w:rPr>
            </w:pPr>
            <w:r w:rsidRPr="00395939">
              <w:rPr>
                <w:rFonts w:ascii="Open Sans" w:hAnsi="Open Sans" w:cs="Open Sans"/>
              </w:rPr>
              <w:t>Requirement 8(3)(a)</w:t>
            </w:r>
          </w:p>
        </w:tc>
        <w:tc>
          <w:tcPr>
            <w:tcW w:w="6211" w:type="dxa"/>
            <w:shd w:val="clear" w:color="auto" w:fill="auto"/>
          </w:tcPr>
          <w:p w14:paraId="14E52F20" w14:textId="77777777" w:rsidR="009142B4" w:rsidRPr="00395939" w:rsidRDefault="009142B4" w:rsidP="00B97D1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559" w:type="dxa"/>
            <w:shd w:val="clear" w:color="auto" w:fill="auto"/>
          </w:tcPr>
          <w:p w14:paraId="374D9613" w14:textId="77777777" w:rsidR="009142B4" w:rsidRPr="00395939" w:rsidRDefault="007336C0" w:rsidP="00B97D1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10192479"/>
                <w:placeholder>
                  <w:docPart w:val="1D09545EE12043BFA3142AB30F52DD92"/>
                </w:placeholder>
                <w:dropDownList>
                  <w:listItem w:displayText="choose a rating" w:value="choose a rating"/>
                  <w:listItem w:displayText="Compliant" w:value="Compliant"/>
                  <w:listItem w:displayText="Not Compliant" w:value="Not Compliant"/>
                </w:dropDownList>
              </w:sdtPr>
              <w:sdtEndPr/>
              <w:sdtContent>
                <w:r w:rsidR="009142B4" w:rsidRPr="00395939">
                  <w:rPr>
                    <w:rFonts w:ascii="Open Sans" w:hAnsi="Open Sans" w:cs="Open Sans"/>
                  </w:rPr>
                  <w:t>Compliant</w:t>
                </w:r>
              </w:sdtContent>
            </w:sdt>
            <w:r w:rsidR="009142B4" w:rsidRPr="00395939">
              <w:rPr>
                <w:rFonts w:ascii="Open Sans" w:eastAsia="Open Sans" w:hAnsi="Open Sans" w:cs="Open Sans"/>
              </w:rPr>
              <w:t xml:space="preserve"> </w:t>
            </w:r>
          </w:p>
        </w:tc>
      </w:tr>
      <w:tr w:rsidR="009142B4" w14:paraId="1F9C03AA" w14:textId="77777777" w:rsidTr="00B97D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93617E" w14:textId="77777777" w:rsidR="009142B4" w:rsidRPr="00395939" w:rsidRDefault="009142B4" w:rsidP="00B97D10">
            <w:pPr>
              <w:spacing w:line="22" w:lineRule="atLeast"/>
              <w:rPr>
                <w:rFonts w:ascii="Open Sans" w:hAnsi="Open Sans" w:cs="Open Sans"/>
              </w:rPr>
            </w:pPr>
            <w:r w:rsidRPr="00395939">
              <w:rPr>
                <w:rFonts w:ascii="Open Sans" w:hAnsi="Open Sans" w:cs="Open Sans"/>
              </w:rPr>
              <w:t>Requirement 8(3)(c)</w:t>
            </w:r>
          </w:p>
        </w:tc>
        <w:tc>
          <w:tcPr>
            <w:tcW w:w="6211" w:type="dxa"/>
            <w:shd w:val="clear" w:color="auto" w:fill="auto"/>
          </w:tcPr>
          <w:p w14:paraId="571000DA" w14:textId="77777777" w:rsidR="009142B4" w:rsidRPr="00395939" w:rsidRDefault="009142B4" w:rsidP="00B97D1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1BFDA27C" w14:textId="77777777" w:rsidR="009142B4" w:rsidRPr="00395939" w:rsidRDefault="009142B4" w:rsidP="00B97D10">
            <w:pPr>
              <w:numPr>
                <w:ilvl w:val="0"/>
                <w:numId w:val="18"/>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6C4F291D" w14:textId="77777777" w:rsidR="009142B4" w:rsidRPr="00395939" w:rsidRDefault="009142B4" w:rsidP="00B97D10">
            <w:pPr>
              <w:numPr>
                <w:ilvl w:val="0"/>
                <w:numId w:val="18"/>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33E934F9" w14:textId="77777777" w:rsidR="009142B4" w:rsidRPr="00395939" w:rsidRDefault="009142B4" w:rsidP="00B97D10">
            <w:pPr>
              <w:numPr>
                <w:ilvl w:val="0"/>
                <w:numId w:val="18"/>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financial governance;</w:t>
            </w:r>
          </w:p>
          <w:p w14:paraId="14A1FC9E" w14:textId="77777777" w:rsidR="009142B4" w:rsidRPr="00395939" w:rsidRDefault="009142B4" w:rsidP="00B97D10">
            <w:pPr>
              <w:numPr>
                <w:ilvl w:val="0"/>
                <w:numId w:val="18"/>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2564E9CE" w14:textId="77777777" w:rsidR="009142B4" w:rsidRPr="00395939" w:rsidRDefault="009142B4" w:rsidP="00B97D10">
            <w:pPr>
              <w:numPr>
                <w:ilvl w:val="0"/>
                <w:numId w:val="18"/>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2B6A445A" w14:textId="77777777" w:rsidR="009142B4" w:rsidRPr="00395939" w:rsidRDefault="009142B4" w:rsidP="00B97D10">
            <w:pPr>
              <w:numPr>
                <w:ilvl w:val="0"/>
                <w:numId w:val="18"/>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559" w:type="dxa"/>
            <w:shd w:val="clear" w:color="auto" w:fill="auto"/>
          </w:tcPr>
          <w:p w14:paraId="26CCF33C" w14:textId="77777777" w:rsidR="009142B4" w:rsidRPr="00395939" w:rsidRDefault="007336C0" w:rsidP="00B97D1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88381132"/>
                <w:placeholder>
                  <w:docPart w:val="B1D4176E6B1246D9A6F859F37FB21655"/>
                </w:placeholder>
                <w:dropDownList>
                  <w:listItem w:displayText="choose a rating" w:value="choose a rating"/>
                  <w:listItem w:displayText="Compliant" w:value="Compliant"/>
                  <w:listItem w:displayText="Not Compliant" w:value="Not Compliant"/>
                </w:dropDownList>
              </w:sdtPr>
              <w:sdtEndPr/>
              <w:sdtContent>
                <w:r w:rsidR="009142B4" w:rsidRPr="00395939">
                  <w:rPr>
                    <w:rFonts w:ascii="Open Sans" w:hAnsi="Open Sans" w:cs="Open Sans"/>
                  </w:rPr>
                  <w:t>Compliant</w:t>
                </w:r>
              </w:sdtContent>
            </w:sdt>
            <w:r w:rsidR="009142B4" w:rsidRPr="00395939">
              <w:rPr>
                <w:rFonts w:ascii="Open Sans" w:eastAsia="Open Sans" w:hAnsi="Open Sans" w:cs="Open Sans"/>
              </w:rPr>
              <w:t xml:space="preserve"> </w:t>
            </w:r>
          </w:p>
        </w:tc>
      </w:tr>
      <w:tr w:rsidR="009142B4" w14:paraId="7DA7D175" w14:textId="77777777" w:rsidTr="00B97D1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455372" w14:textId="77777777" w:rsidR="009142B4" w:rsidRPr="00395939" w:rsidRDefault="009142B4" w:rsidP="00B97D10">
            <w:pPr>
              <w:spacing w:line="22" w:lineRule="atLeast"/>
              <w:rPr>
                <w:rFonts w:ascii="Open Sans" w:hAnsi="Open Sans" w:cs="Open Sans"/>
              </w:rPr>
            </w:pPr>
            <w:r w:rsidRPr="00395939">
              <w:rPr>
                <w:rFonts w:ascii="Open Sans" w:hAnsi="Open Sans" w:cs="Open Sans"/>
              </w:rPr>
              <w:t>Requirement 8(3)(e)</w:t>
            </w:r>
          </w:p>
        </w:tc>
        <w:tc>
          <w:tcPr>
            <w:tcW w:w="6211" w:type="dxa"/>
            <w:shd w:val="clear" w:color="auto" w:fill="auto"/>
          </w:tcPr>
          <w:p w14:paraId="619F0937" w14:textId="77777777" w:rsidR="009142B4" w:rsidRPr="00395939" w:rsidRDefault="009142B4" w:rsidP="00B97D1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2D3163CA" w14:textId="77777777" w:rsidR="009142B4" w:rsidRPr="00395939" w:rsidRDefault="009142B4" w:rsidP="00B97D10">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5ACE09EF" w14:textId="77777777" w:rsidR="009142B4" w:rsidRPr="00395939" w:rsidRDefault="009142B4" w:rsidP="00B97D10">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2D5FEF97" w14:textId="77777777" w:rsidR="009142B4" w:rsidRPr="00395939" w:rsidRDefault="009142B4" w:rsidP="00B97D10">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559" w:type="dxa"/>
            <w:shd w:val="clear" w:color="auto" w:fill="auto"/>
          </w:tcPr>
          <w:p w14:paraId="54773E8F" w14:textId="77777777" w:rsidR="009142B4" w:rsidRPr="00395939" w:rsidRDefault="007336C0" w:rsidP="00B97D1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7295144"/>
                <w:placeholder>
                  <w:docPart w:val="8A8943CB53DD40918636880276A85889"/>
                </w:placeholder>
                <w:dropDownList>
                  <w:listItem w:displayText="choose a rating" w:value="choose a rating"/>
                  <w:listItem w:displayText="Compliant" w:value="Compliant"/>
                  <w:listItem w:displayText="Not Compliant" w:value="Not Compliant"/>
                </w:dropDownList>
              </w:sdtPr>
              <w:sdtEndPr/>
              <w:sdtContent>
                <w:r w:rsidR="009142B4" w:rsidRPr="00395939">
                  <w:rPr>
                    <w:rFonts w:ascii="Open Sans" w:hAnsi="Open Sans" w:cs="Open Sans"/>
                  </w:rPr>
                  <w:t>Compliant</w:t>
                </w:r>
              </w:sdtContent>
            </w:sdt>
            <w:r w:rsidR="009142B4" w:rsidRPr="00395939">
              <w:rPr>
                <w:rFonts w:ascii="Open Sans" w:eastAsia="Open Sans" w:hAnsi="Open Sans" w:cs="Open Sans"/>
              </w:rPr>
              <w:t xml:space="preserve"> </w:t>
            </w:r>
          </w:p>
        </w:tc>
      </w:tr>
    </w:tbl>
    <w:p w14:paraId="2A1B69B8" w14:textId="77777777" w:rsidR="009142B4" w:rsidRPr="00395939" w:rsidRDefault="009142B4" w:rsidP="009142B4">
      <w:pPr>
        <w:pStyle w:val="Heading20"/>
        <w:rPr>
          <w:rFonts w:ascii="Open Sans" w:hAnsi="Open Sans" w:cs="Open Sans"/>
          <w:color w:val="781E77"/>
        </w:rPr>
      </w:pPr>
      <w:r w:rsidRPr="00395939">
        <w:rPr>
          <w:rFonts w:ascii="Open Sans" w:hAnsi="Open Sans" w:cs="Open Sans"/>
          <w:color w:val="781E77"/>
        </w:rPr>
        <w:t>Findings</w:t>
      </w:r>
    </w:p>
    <w:p w14:paraId="78B38731" w14:textId="77777777" w:rsidR="009142B4" w:rsidRDefault="009142B4" w:rsidP="00E32C63">
      <w:pPr>
        <w:pStyle w:val="NormalArial"/>
        <w:rPr>
          <w:rFonts w:ascii="Open Sans" w:hAnsi="Open Sans" w:cs="Open Sans"/>
        </w:rPr>
      </w:pPr>
      <w:r>
        <w:rPr>
          <w:rFonts w:ascii="Open Sans" w:hAnsi="Open Sans" w:cs="Open Sans"/>
        </w:rPr>
        <w:t xml:space="preserve">The provider was found non-compliant in requirements (3)(a), (3)(c) and (3)(e) in Standard 8 following an assessment contact undertaken in May 2024 as consumers were not engaged in the development, delivery and evaluation of care and service delivery, and the organisation did not have effective organisation wide governance systems in place in relation to feedback and complaints and workforce governance. Additionally, the organisation did not have a clinical governance framework in place to monitor and oversee the clinical care delivered to consumers. The provider implemented a range of actions to address the identified non-compliance, including, but not limited to inviting consumers to participate in a consumer advisory body and review and implementing a system to undertake trending of incoming survey results. The provider has also improved communication processes between subcontracted service providers to ensure adequate monitoring of the subcontracted workforce and improved the recording of feedback and complaints. The provider has engaged a registered nurse to provide clinical oversight and monitoring of clinical care being delivered. </w:t>
      </w:r>
    </w:p>
    <w:p w14:paraId="1A564A5B" w14:textId="77777777" w:rsidR="009142B4" w:rsidRDefault="009142B4" w:rsidP="00E32C63">
      <w:pPr>
        <w:pStyle w:val="NormalArial"/>
        <w:rPr>
          <w:rFonts w:ascii="Open Sans" w:hAnsi="Open Sans" w:cs="Open Sans"/>
        </w:rPr>
      </w:pPr>
      <w:r>
        <w:rPr>
          <w:rFonts w:ascii="Open Sans" w:hAnsi="Open Sans" w:cs="Open Sans"/>
        </w:rPr>
        <w:t xml:space="preserve">At the assessment contact undertaken in April 2025, the assessment team were satisfied the organisation has effective organisation wide governance systems and a clinical governance framework in place, and engages and supports consumers in the </w:t>
      </w:r>
      <w:r>
        <w:rPr>
          <w:rFonts w:ascii="Open Sans" w:hAnsi="Open Sans" w:cs="Open Sans"/>
        </w:rPr>
        <w:lastRenderedPageBreak/>
        <w:t xml:space="preserve">development, delivery and evaluation of care and services delivered. The assessment teams report provided to following evidence relevant to my finding. </w:t>
      </w:r>
    </w:p>
    <w:p w14:paraId="7B6F39BB" w14:textId="77777777" w:rsidR="009142B4" w:rsidRPr="00105CBD" w:rsidRDefault="009142B4" w:rsidP="00E32C63">
      <w:pPr>
        <w:pStyle w:val="NormalArial"/>
        <w:rPr>
          <w:rFonts w:ascii="Open Sans" w:hAnsi="Open Sans" w:cs="Open Sans"/>
        </w:rPr>
      </w:pPr>
      <w:r>
        <w:rPr>
          <w:rFonts w:ascii="Open Sans" w:hAnsi="Open Sans" w:cs="Open Sans"/>
        </w:rPr>
        <w:t xml:space="preserve">Consumers confirmed they are supported to provide input into how care and services are delivered through feedback processes, including 2 consumers who confirmed they are members of the board. Consumers confirmed they have been invited to participate in a consumer advisory body. Staff described the organisation as well run and confirmed consumers have a voice in the development and delivery of care and services. Management described processes undertaken to establish a consumer advisory body, </w:t>
      </w:r>
      <w:r w:rsidRPr="00105CBD">
        <w:rPr>
          <w:rFonts w:ascii="Open Sans" w:hAnsi="Open Sans" w:cs="Open Sans"/>
        </w:rPr>
        <w:t xml:space="preserve">however, there were no consumers who opted to participate. Management confirmed a further invitation will be extended annually. Management and service documentation confirmed the organisation undertakes consumer surveys to identify trends. Additionally, the general manager meets with Elders participating in the social support group to gain feedback and discuss service delivery. </w:t>
      </w:r>
    </w:p>
    <w:p w14:paraId="7506AF5F" w14:textId="77777777" w:rsidR="009142B4" w:rsidRDefault="009142B4" w:rsidP="00E32C63">
      <w:pPr>
        <w:rPr>
          <w:rFonts w:ascii="Open Sans" w:hAnsi="Open Sans" w:cs="Open Sans"/>
          <w:bCs/>
          <w:szCs w:val="22"/>
        </w:rPr>
      </w:pPr>
      <w:r>
        <w:rPr>
          <w:rFonts w:ascii="Open Sans" w:hAnsi="Open Sans" w:cs="Open Sans"/>
        </w:rPr>
        <w:t>The organisation demonstrated ef</w:t>
      </w:r>
      <w:r w:rsidRPr="00105CBD">
        <w:rPr>
          <w:rFonts w:ascii="Open Sans" w:hAnsi="Open Sans" w:cs="Open Sans"/>
        </w:rPr>
        <w:t>fective organisation wide governance systems relating to information management, continuous improvement, financial governance, workforce governance, regulatory compliance and feedback and complaints.</w:t>
      </w:r>
      <w:r>
        <w:rPr>
          <w:rFonts w:ascii="Open Sans" w:hAnsi="Open Sans" w:cs="Open Sans"/>
        </w:rPr>
        <w:t xml:space="preserve"> Staff confirmed they have access to consumer information they require to undertake care and service delivery, with effective information management systems in place in relation to care documentation, managing consumer funds and managing compliance. Management indicated opportunities for continuous improvement are identified through various mechanisms, including </w:t>
      </w:r>
      <w:r>
        <w:rPr>
          <w:rFonts w:ascii="Open Sans" w:hAnsi="Open Sans" w:cs="Open Sans"/>
          <w:bCs/>
          <w:szCs w:val="22"/>
        </w:rPr>
        <w:t>consumer complaints, policy and procedural documentation reviews, training requirements and associated reviews, audits, and feedback from care staff.</w:t>
      </w:r>
      <w:r w:rsidRPr="00105CBD">
        <w:rPr>
          <w:rFonts w:ascii="Open Sans" w:hAnsi="Open Sans" w:cs="Open Sans"/>
          <w:bCs/>
          <w:szCs w:val="22"/>
        </w:rPr>
        <w:t xml:space="preserve"> </w:t>
      </w:r>
      <w:r>
        <w:rPr>
          <w:rFonts w:ascii="Open Sans" w:hAnsi="Open Sans" w:cs="Open Sans"/>
          <w:bCs/>
          <w:szCs w:val="22"/>
        </w:rPr>
        <w:t>The organisation maintains a continuous improvement plan, which includes the issue identified, the planned action, who is responsible and the date it is due to be completed.</w:t>
      </w:r>
      <w:r w:rsidRPr="00105CBD">
        <w:rPr>
          <w:rFonts w:ascii="Open Sans" w:hAnsi="Open Sans" w:cs="Open Sans"/>
          <w:bCs/>
          <w:szCs w:val="22"/>
        </w:rPr>
        <w:t xml:space="preserve"> </w:t>
      </w:r>
      <w:r>
        <w:rPr>
          <w:rFonts w:ascii="Open Sans" w:hAnsi="Open Sans" w:cs="Open Sans"/>
          <w:bCs/>
          <w:szCs w:val="22"/>
        </w:rPr>
        <w:t>Management confirmed the organisation has implemented an electronic HCP funds management platform to improve accuracy in HCP monthly statements, which management use to monitor consumers unspent funds. Management described how the organisation ensures their workforce, including subcontracted workers are appropriately qualified, competent, and trained. Service documentation, including training completion records, show the organisation is monitoring training compliance for internal and subcontracted staff.</w:t>
      </w:r>
      <w:r w:rsidRPr="005B35C9">
        <w:rPr>
          <w:rFonts w:ascii="Open Sans" w:hAnsi="Open Sans" w:cs="Open Sans"/>
          <w:bCs/>
          <w:szCs w:val="22"/>
        </w:rPr>
        <w:t xml:space="preserve"> </w:t>
      </w:r>
      <w:r>
        <w:rPr>
          <w:rFonts w:ascii="Open Sans" w:hAnsi="Open Sans" w:cs="Open Sans"/>
          <w:bCs/>
          <w:szCs w:val="22"/>
        </w:rPr>
        <w:t xml:space="preserve">Management advised the organisation tracks changes to regulatory requirements through emails from peak bodies including the Aged Care Quality and Safety Commission and the Department of Health. The organisation has systems and processes in place to enable effective recording and reporting of complaints, including board review of complaints monthly. </w:t>
      </w:r>
    </w:p>
    <w:p w14:paraId="1C82B3D8" w14:textId="77777777" w:rsidR="009142B4" w:rsidRPr="005B35C9" w:rsidRDefault="009142B4" w:rsidP="00E32C63">
      <w:pPr>
        <w:rPr>
          <w:rFonts w:ascii="Open Sans" w:hAnsi="Open Sans" w:cs="Open Sans"/>
        </w:rPr>
      </w:pPr>
      <w:r>
        <w:rPr>
          <w:rFonts w:ascii="Open Sans" w:hAnsi="Open Sans" w:cs="Open Sans"/>
        </w:rPr>
        <w:t xml:space="preserve">Staff confirmed undertaking training in relation to restrictive practices, and were confident they would identify and report restrictive practice use. Management described the organisation has employed a registered nurse to be responsible for monitoring clinical care across care and service delivery. Management advised the organisation ensures the clarity of clinical roles and responsibilities through a recently implemented updated organisational structure which entrenches the aged care coordinator in reporting </w:t>
      </w:r>
      <w:r>
        <w:rPr>
          <w:rFonts w:ascii="Open Sans" w:hAnsi="Open Sans" w:cs="Open Sans"/>
        </w:rPr>
        <w:lastRenderedPageBreak/>
        <w:t>processes.</w:t>
      </w:r>
      <w:r w:rsidRPr="005B35C9">
        <w:rPr>
          <w:rFonts w:ascii="Open Sans" w:hAnsi="Open Sans" w:cs="Open Sans"/>
        </w:rPr>
        <w:t xml:space="preserve"> </w:t>
      </w:r>
      <w:r>
        <w:rPr>
          <w:rFonts w:ascii="Open Sans" w:hAnsi="Open Sans" w:cs="Open Sans"/>
        </w:rPr>
        <w:t xml:space="preserve">While management advised there is no clinical indicator data reported to the board, all clinical incidents are reported to the board. In addition, management advised, and the continuous improvement plan shows, the organisation is planning to implement key clinical indicator data reporting by the July 2025 board meeting. </w:t>
      </w:r>
      <w:r>
        <w:rPr>
          <w:rFonts w:ascii="Open Sans" w:hAnsi="Open Sans" w:cs="Open Sans"/>
          <w:szCs w:val="22"/>
        </w:rPr>
        <w:t>The organisation maintains infection, prevention and control, antimicrobial stewardship, restrictive practice, and open disclosure policies.</w:t>
      </w:r>
    </w:p>
    <w:p w14:paraId="5E7846ED" w14:textId="64DB2C35" w:rsidR="00AC4620" w:rsidRPr="00395939" w:rsidRDefault="009142B4" w:rsidP="00E32C63">
      <w:pPr>
        <w:rPr>
          <w:rFonts w:ascii="Open Sans" w:hAnsi="Open Sans" w:cs="Open Sans"/>
        </w:rPr>
      </w:pPr>
      <w:r>
        <w:rPr>
          <w:rFonts w:ascii="Open Sans" w:hAnsi="Open Sans" w:cs="Open Sans"/>
          <w:szCs w:val="22"/>
        </w:rPr>
        <w:t xml:space="preserve">Based on the assessment team’s report, I find requirements (3)(a), (3)(c) and (3)(e) in Standard 8 Organisational governance compliant. </w:t>
      </w:r>
    </w:p>
    <w:sectPr w:rsidR="00AC4620"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666E7" w14:textId="77777777" w:rsidR="00F37914" w:rsidRDefault="00F37914">
      <w:pPr>
        <w:spacing w:after="0"/>
      </w:pPr>
      <w:r>
        <w:separator/>
      </w:r>
    </w:p>
  </w:endnote>
  <w:endnote w:type="continuationSeparator" w:id="0">
    <w:p w14:paraId="0E6F3630" w14:textId="77777777" w:rsidR="00F37914" w:rsidRDefault="00F379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DF6F0" w14:textId="77777777" w:rsidR="00AC4620" w:rsidRDefault="00AC4620" w:rsidP="00937FBB">
    <w:pPr>
      <w:pStyle w:val="FooterArial9"/>
      <w:rPr>
        <w:rStyle w:val="FooterBold"/>
        <w:rFonts w:ascii="Arial" w:hAnsi="Arial"/>
        <w:b w:val="0"/>
      </w:rPr>
    </w:pPr>
    <w:bookmarkStart w:id="4" w:name="_Hlk144301213"/>
  </w:p>
  <w:bookmarkEnd w:id="4"/>
  <w:p w14:paraId="2DE75B50" w14:textId="77777777" w:rsidR="00AC4620" w:rsidRPr="00DF37F2" w:rsidRDefault="007A6740"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Kal'ang Community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1FA6C4EF" w14:textId="77777777" w:rsidR="00AC4620" w:rsidRPr="00DF37F2" w:rsidRDefault="007A6740"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700173</w:t>
    </w:r>
    <w:r w:rsidRPr="00DF37F2">
      <w:rPr>
        <w:rStyle w:val="FooterBold"/>
        <w:rFonts w:ascii="Arial" w:hAnsi="Arial"/>
        <w:b w:val="0"/>
      </w:rPr>
      <w:tab/>
      <w:t xml:space="preserve">OFFICIAL: Sensitive </w:t>
    </w:r>
  </w:p>
  <w:p w14:paraId="5BDDD97E" w14:textId="77777777" w:rsidR="00AC4620" w:rsidRPr="00937FBB" w:rsidRDefault="007A6740"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4BB85" w14:textId="77777777" w:rsidR="00F37914" w:rsidRDefault="00F37914" w:rsidP="00D71F88">
      <w:pPr>
        <w:spacing w:after="0"/>
      </w:pPr>
      <w:r>
        <w:separator/>
      </w:r>
    </w:p>
  </w:footnote>
  <w:footnote w:type="continuationSeparator" w:id="0">
    <w:p w14:paraId="228EBC34" w14:textId="77777777" w:rsidR="00F37914" w:rsidRDefault="00F37914" w:rsidP="00D71F88">
      <w:pPr>
        <w:spacing w:after="0"/>
      </w:pPr>
      <w:r>
        <w:continuationSeparator/>
      </w:r>
    </w:p>
  </w:footnote>
  <w:footnote w:id="1">
    <w:p w14:paraId="4A2CBF4B" w14:textId="6F20B5FF" w:rsidR="00AC4620" w:rsidRPr="00E32C63" w:rsidRDefault="007A6740" w:rsidP="00E32C63">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9142B4">
        <w:rPr>
          <w:rFonts w:ascii="Arial" w:hAnsi="Arial" w:cs="Arial"/>
          <w:color w:val="auto"/>
          <w:sz w:val="20"/>
          <w:szCs w:val="20"/>
        </w:rPr>
        <w:t>section 68A</w:t>
      </w:r>
      <w:r w:rsidRPr="009142B4">
        <w:rPr>
          <w:rFonts w:ascii="Arial" w:hAnsi="Arial" w:cs="Arial"/>
          <w:b/>
          <w:color w:val="auto"/>
          <w:sz w:val="20"/>
          <w:szCs w:val="20"/>
        </w:rPr>
        <w:t xml:space="preserve"> </w:t>
      </w:r>
      <w:r w:rsidRPr="009142B4">
        <w:rPr>
          <w:rFonts w:ascii="Arial" w:hAnsi="Arial" w:cs="Arial"/>
          <w:color w:val="auto"/>
          <w:sz w:val="20"/>
          <w:szCs w:val="20"/>
        </w:rPr>
        <w:t>of the</w:t>
      </w:r>
      <w:r w:rsidRPr="002C3CB4">
        <w:rPr>
          <w:rFonts w:ascii="Arial" w:hAnsi="Arial" w:cs="Arial"/>
          <w:sz w:val="20"/>
          <w:szCs w:val="20"/>
        </w:rPr>
        <w:t xml:space="preserv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03A3D" w14:textId="77777777" w:rsidR="00AC4620" w:rsidRDefault="007A6740">
    <w:pPr>
      <w:pStyle w:val="Header"/>
    </w:pPr>
    <w:r>
      <w:rPr>
        <w:noProof/>
        <w:color w:val="2B579A"/>
        <w:shd w:val="clear" w:color="auto" w:fill="E6E6E6"/>
        <w:lang w:val="en-US"/>
      </w:rPr>
      <w:drawing>
        <wp:anchor distT="0" distB="0" distL="114300" distR="114300" simplePos="0" relativeHeight="251658241" behindDoc="1" locked="0" layoutInCell="1" allowOverlap="1" wp14:anchorId="5746C7B6" wp14:editId="51688614">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57E4" w14:textId="77777777" w:rsidR="00AC4620" w:rsidRDefault="007A6740">
    <w:pPr>
      <w:pStyle w:val="Header"/>
    </w:pPr>
    <w:r>
      <w:rPr>
        <w:noProof/>
      </w:rPr>
      <w:drawing>
        <wp:anchor distT="0" distB="0" distL="114300" distR="114300" simplePos="0" relativeHeight="251658240" behindDoc="0" locked="0" layoutInCell="1" allowOverlap="1" wp14:anchorId="31EC9BDC" wp14:editId="5D2424A8">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1D0C288">
      <w:start w:val="1"/>
      <w:numFmt w:val="lowerRoman"/>
      <w:lvlText w:val="(%1)"/>
      <w:lvlJc w:val="left"/>
      <w:pPr>
        <w:ind w:left="1080" w:hanging="720"/>
      </w:pPr>
      <w:rPr>
        <w:rFonts w:hint="default"/>
      </w:rPr>
    </w:lvl>
    <w:lvl w:ilvl="1" w:tplc="8C1A4E84" w:tentative="1">
      <w:start w:val="1"/>
      <w:numFmt w:val="lowerLetter"/>
      <w:lvlText w:val="%2."/>
      <w:lvlJc w:val="left"/>
      <w:pPr>
        <w:ind w:left="1440" w:hanging="360"/>
      </w:pPr>
    </w:lvl>
    <w:lvl w:ilvl="2" w:tplc="9DECE382" w:tentative="1">
      <w:start w:val="1"/>
      <w:numFmt w:val="lowerRoman"/>
      <w:lvlText w:val="%3."/>
      <w:lvlJc w:val="right"/>
      <w:pPr>
        <w:ind w:left="2160" w:hanging="180"/>
      </w:pPr>
    </w:lvl>
    <w:lvl w:ilvl="3" w:tplc="7DA80C8C" w:tentative="1">
      <w:start w:val="1"/>
      <w:numFmt w:val="decimal"/>
      <w:lvlText w:val="%4."/>
      <w:lvlJc w:val="left"/>
      <w:pPr>
        <w:ind w:left="2880" w:hanging="360"/>
      </w:pPr>
    </w:lvl>
    <w:lvl w:ilvl="4" w:tplc="D7428A3C" w:tentative="1">
      <w:start w:val="1"/>
      <w:numFmt w:val="lowerLetter"/>
      <w:lvlText w:val="%5."/>
      <w:lvlJc w:val="left"/>
      <w:pPr>
        <w:ind w:left="3600" w:hanging="360"/>
      </w:pPr>
    </w:lvl>
    <w:lvl w:ilvl="5" w:tplc="AACCDEEC" w:tentative="1">
      <w:start w:val="1"/>
      <w:numFmt w:val="lowerRoman"/>
      <w:lvlText w:val="%6."/>
      <w:lvlJc w:val="right"/>
      <w:pPr>
        <w:ind w:left="4320" w:hanging="180"/>
      </w:pPr>
    </w:lvl>
    <w:lvl w:ilvl="6" w:tplc="B1FA38AC" w:tentative="1">
      <w:start w:val="1"/>
      <w:numFmt w:val="decimal"/>
      <w:lvlText w:val="%7."/>
      <w:lvlJc w:val="left"/>
      <w:pPr>
        <w:ind w:left="5040" w:hanging="360"/>
      </w:pPr>
    </w:lvl>
    <w:lvl w:ilvl="7" w:tplc="9572DC78" w:tentative="1">
      <w:start w:val="1"/>
      <w:numFmt w:val="lowerLetter"/>
      <w:lvlText w:val="%8."/>
      <w:lvlJc w:val="left"/>
      <w:pPr>
        <w:ind w:left="5760" w:hanging="360"/>
      </w:pPr>
    </w:lvl>
    <w:lvl w:ilvl="8" w:tplc="6AE411F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4C98E5F2">
      <w:start w:val="1"/>
      <w:numFmt w:val="lowerRoman"/>
      <w:lvlText w:val="(%1)"/>
      <w:lvlJc w:val="left"/>
      <w:pPr>
        <w:ind w:left="1080" w:hanging="720"/>
      </w:pPr>
      <w:rPr>
        <w:rFonts w:hint="default"/>
      </w:rPr>
    </w:lvl>
    <w:lvl w:ilvl="1" w:tplc="F000EC44" w:tentative="1">
      <w:start w:val="1"/>
      <w:numFmt w:val="lowerLetter"/>
      <w:lvlText w:val="%2."/>
      <w:lvlJc w:val="left"/>
      <w:pPr>
        <w:ind w:left="1440" w:hanging="360"/>
      </w:pPr>
    </w:lvl>
    <w:lvl w:ilvl="2" w:tplc="6A3CDB62" w:tentative="1">
      <w:start w:val="1"/>
      <w:numFmt w:val="lowerRoman"/>
      <w:lvlText w:val="%3."/>
      <w:lvlJc w:val="right"/>
      <w:pPr>
        <w:ind w:left="2160" w:hanging="180"/>
      </w:pPr>
    </w:lvl>
    <w:lvl w:ilvl="3" w:tplc="E75C6D8E" w:tentative="1">
      <w:start w:val="1"/>
      <w:numFmt w:val="decimal"/>
      <w:lvlText w:val="%4."/>
      <w:lvlJc w:val="left"/>
      <w:pPr>
        <w:ind w:left="2880" w:hanging="360"/>
      </w:pPr>
    </w:lvl>
    <w:lvl w:ilvl="4" w:tplc="437425EA" w:tentative="1">
      <w:start w:val="1"/>
      <w:numFmt w:val="lowerLetter"/>
      <w:lvlText w:val="%5."/>
      <w:lvlJc w:val="left"/>
      <w:pPr>
        <w:ind w:left="3600" w:hanging="360"/>
      </w:pPr>
    </w:lvl>
    <w:lvl w:ilvl="5" w:tplc="D914559E" w:tentative="1">
      <w:start w:val="1"/>
      <w:numFmt w:val="lowerRoman"/>
      <w:lvlText w:val="%6."/>
      <w:lvlJc w:val="right"/>
      <w:pPr>
        <w:ind w:left="4320" w:hanging="180"/>
      </w:pPr>
    </w:lvl>
    <w:lvl w:ilvl="6" w:tplc="0EE6EC1A" w:tentative="1">
      <w:start w:val="1"/>
      <w:numFmt w:val="decimal"/>
      <w:lvlText w:val="%7."/>
      <w:lvlJc w:val="left"/>
      <w:pPr>
        <w:ind w:left="5040" w:hanging="360"/>
      </w:pPr>
    </w:lvl>
    <w:lvl w:ilvl="7" w:tplc="4E6CE848" w:tentative="1">
      <w:start w:val="1"/>
      <w:numFmt w:val="lowerLetter"/>
      <w:lvlText w:val="%8."/>
      <w:lvlJc w:val="left"/>
      <w:pPr>
        <w:ind w:left="5760" w:hanging="360"/>
      </w:pPr>
    </w:lvl>
    <w:lvl w:ilvl="8" w:tplc="9D34476E"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DC80B3CE">
      <w:start w:val="1"/>
      <w:numFmt w:val="lowerRoman"/>
      <w:lvlText w:val="(%1)"/>
      <w:lvlJc w:val="left"/>
      <w:pPr>
        <w:ind w:left="1080" w:hanging="720"/>
      </w:pPr>
      <w:rPr>
        <w:rFonts w:hint="default"/>
      </w:rPr>
    </w:lvl>
    <w:lvl w:ilvl="1" w:tplc="61F0BEAA" w:tentative="1">
      <w:start w:val="1"/>
      <w:numFmt w:val="lowerLetter"/>
      <w:lvlText w:val="%2."/>
      <w:lvlJc w:val="left"/>
      <w:pPr>
        <w:ind w:left="1440" w:hanging="360"/>
      </w:pPr>
    </w:lvl>
    <w:lvl w:ilvl="2" w:tplc="0628AA22" w:tentative="1">
      <w:start w:val="1"/>
      <w:numFmt w:val="lowerRoman"/>
      <w:lvlText w:val="%3."/>
      <w:lvlJc w:val="right"/>
      <w:pPr>
        <w:ind w:left="2160" w:hanging="180"/>
      </w:pPr>
    </w:lvl>
    <w:lvl w:ilvl="3" w:tplc="6E6466FE" w:tentative="1">
      <w:start w:val="1"/>
      <w:numFmt w:val="decimal"/>
      <w:lvlText w:val="%4."/>
      <w:lvlJc w:val="left"/>
      <w:pPr>
        <w:ind w:left="2880" w:hanging="360"/>
      </w:pPr>
    </w:lvl>
    <w:lvl w:ilvl="4" w:tplc="885C9B24" w:tentative="1">
      <w:start w:val="1"/>
      <w:numFmt w:val="lowerLetter"/>
      <w:lvlText w:val="%5."/>
      <w:lvlJc w:val="left"/>
      <w:pPr>
        <w:ind w:left="3600" w:hanging="360"/>
      </w:pPr>
    </w:lvl>
    <w:lvl w:ilvl="5" w:tplc="4E347A68" w:tentative="1">
      <w:start w:val="1"/>
      <w:numFmt w:val="lowerRoman"/>
      <w:lvlText w:val="%6."/>
      <w:lvlJc w:val="right"/>
      <w:pPr>
        <w:ind w:left="4320" w:hanging="180"/>
      </w:pPr>
    </w:lvl>
    <w:lvl w:ilvl="6" w:tplc="7F8C9F10" w:tentative="1">
      <w:start w:val="1"/>
      <w:numFmt w:val="decimal"/>
      <w:lvlText w:val="%7."/>
      <w:lvlJc w:val="left"/>
      <w:pPr>
        <w:ind w:left="5040" w:hanging="360"/>
      </w:pPr>
    </w:lvl>
    <w:lvl w:ilvl="7" w:tplc="C8D8AEA2" w:tentative="1">
      <w:start w:val="1"/>
      <w:numFmt w:val="lowerLetter"/>
      <w:lvlText w:val="%8."/>
      <w:lvlJc w:val="left"/>
      <w:pPr>
        <w:ind w:left="5760" w:hanging="360"/>
      </w:pPr>
    </w:lvl>
    <w:lvl w:ilvl="8" w:tplc="0B4A5332"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A3F695EA">
      <w:start w:val="1"/>
      <w:numFmt w:val="lowerRoman"/>
      <w:lvlText w:val="(%1)"/>
      <w:lvlJc w:val="left"/>
      <w:pPr>
        <w:ind w:left="1080" w:hanging="720"/>
      </w:pPr>
      <w:rPr>
        <w:rFonts w:hint="default"/>
      </w:rPr>
    </w:lvl>
    <w:lvl w:ilvl="1" w:tplc="B7FCB818" w:tentative="1">
      <w:start w:val="1"/>
      <w:numFmt w:val="lowerLetter"/>
      <w:lvlText w:val="%2."/>
      <w:lvlJc w:val="left"/>
      <w:pPr>
        <w:ind w:left="1440" w:hanging="360"/>
      </w:pPr>
    </w:lvl>
    <w:lvl w:ilvl="2" w:tplc="FE9C6C42" w:tentative="1">
      <w:start w:val="1"/>
      <w:numFmt w:val="lowerRoman"/>
      <w:lvlText w:val="%3."/>
      <w:lvlJc w:val="right"/>
      <w:pPr>
        <w:ind w:left="2160" w:hanging="180"/>
      </w:pPr>
    </w:lvl>
    <w:lvl w:ilvl="3" w:tplc="8FAAFDF8" w:tentative="1">
      <w:start w:val="1"/>
      <w:numFmt w:val="decimal"/>
      <w:lvlText w:val="%4."/>
      <w:lvlJc w:val="left"/>
      <w:pPr>
        <w:ind w:left="2880" w:hanging="360"/>
      </w:pPr>
    </w:lvl>
    <w:lvl w:ilvl="4" w:tplc="A9387414" w:tentative="1">
      <w:start w:val="1"/>
      <w:numFmt w:val="lowerLetter"/>
      <w:lvlText w:val="%5."/>
      <w:lvlJc w:val="left"/>
      <w:pPr>
        <w:ind w:left="3600" w:hanging="360"/>
      </w:pPr>
    </w:lvl>
    <w:lvl w:ilvl="5" w:tplc="821A80B0" w:tentative="1">
      <w:start w:val="1"/>
      <w:numFmt w:val="lowerRoman"/>
      <w:lvlText w:val="%6."/>
      <w:lvlJc w:val="right"/>
      <w:pPr>
        <w:ind w:left="4320" w:hanging="180"/>
      </w:pPr>
    </w:lvl>
    <w:lvl w:ilvl="6" w:tplc="70641314" w:tentative="1">
      <w:start w:val="1"/>
      <w:numFmt w:val="decimal"/>
      <w:lvlText w:val="%7."/>
      <w:lvlJc w:val="left"/>
      <w:pPr>
        <w:ind w:left="5040" w:hanging="360"/>
      </w:pPr>
    </w:lvl>
    <w:lvl w:ilvl="7" w:tplc="69AA1628" w:tentative="1">
      <w:start w:val="1"/>
      <w:numFmt w:val="lowerLetter"/>
      <w:lvlText w:val="%8."/>
      <w:lvlJc w:val="left"/>
      <w:pPr>
        <w:ind w:left="5760" w:hanging="360"/>
      </w:pPr>
    </w:lvl>
    <w:lvl w:ilvl="8" w:tplc="5A9EFCA2"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B2FACEC8">
      <w:start w:val="1"/>
      <w:numFmt w:val="lowerRoman"/>
      <w:lvlText w:val="(%1)"/>
      <w:lvlJc w:val="left"/>
      <w:pPr>
        <w:ind w:left="1080" w:hanging="720"/>
      </w:pPr>
      <w:rPr>
        <w:rFonts w:hint="default"/>
      </w:rPr>
    </w:lvl>
    <w:lvl w:ilvl="1" w:tplc="46B6265E" w:tentative="1">
      <w:start w:val="1"/>
      <w:numFmt w:val="lowerLetter"/>
      <w:lvlText w:val="%2."/>
      <w:lvlJc w:val="left"/>
      <w:pPr>
        <w:ind w:left="1440" w:hanging="360"/>
      </w:pPr>
    </w:lvl>
    <w:lvl w:ilvl="2" w:tplc="397E210A" w:tentative="1">
      <w:start w:val="1"/>
      <w:numFmt w:val="lowerRoman"/>
      <w:lvlText w:val="%3."/>
      <w:lvlJc w:val="right"/>
      <w:pPr>
        <w:ind w:left="2160" w:hanging="180"/>
      </w:pPr>
    </w:lvl>
    <w:lvl w:ilvl="3" w:tplc="C32AC92E" w:tentative="1">
      <w:start w:val="1"/>
      <w:numFmt w:val="decimal"/>
      <w:lvlText w:val="%4."/>
      <w:lvlJc w:val="left"/>
      <w:pPr>
        <w:ind w:left="2880" w:hanging="360"/>
      </w:pPr>
    </w:lvl>
    <w:lvl w:ilvl="4" w:tplc="5DB20B76" w:tentative="1">
      <w:start w:val="1"/>
      <w:numFmt w:val="lowerLetter"/>
      <w:lvlText w:val="%5."/>
      <w:lvlJc w:val="left"/>
      <w:pPr>
        <w:ind w:left="3600" w:hanging="360"/>
      </w:pPr>
    </w:lvl>
    <w:lvl w:ilvl="5" w:tplc="EBBAEF28" w:tentative="1">
      <w:start w:val="1"/>
      <w:numFmt w:val="lowerRoman"/>
      <w:lvlText w:val="%6."/>
      <w:lvlJc w:val="right"/>
      <w:pPr>
        <w:ind w:left="4320" w:hanging="180"/>
      </w:pPr>
    </w:lvl>
    <w:lvl w:ilvl="6" w:tplc="5010CEC6" w:tentative="1">
      <w:start w:val="1"/>
      <w:numFmt w:val="decimal"/>
      <w:lvlText w:val="%7."/>
      <w:lvlJc w:val="left"/>
      <w:pPr>
        <w:ind w:left="5040" w:hanging="360"/>
      </w:pPr>
    </w:lvl>
    <w:lvl w:ilvl="7" w:tplc="34CCCC0C" w:tentative="1">
      <w:start w:val="1"/>
      <w:numFmt w:val="lowerLetter"/>
      <w:lvlText w:val="%8."/>
      <w:lvlJc w:val="left"/>
      <w:pPr>
        <w:ind w:left="5760" w:hanging="360"/>
      </w:pPr>
    </w:lvl>
    <w:lvl w:ilvl="8" w:tplc="880EE1E0"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1858264C">
      <w:start w:val="1"/>
      <w:numFmt w:val="bullet"/>
      <w:lvlText w:val=""/>
      <w:lvlJc w:val="left"/>
      <w:pPr>
        <w:ind w:left="720" w:hanging="360"/>
      </w:pPr>
      <w:rPr>
        <w:rFonts w:ascii="Symbol" w:hAnsi="Symbol" w:hint="default"/>
        <w:color w:val="auto"/>
        <w:sz w:val="24"/>
        <w:szCs w:val="24"/>
      </w:rPr>
    </w:lvl>
    <w:lvl w:ilvl="1" w:tplc="A6A82BC8" w:tentative="1">
      <w:start w:val="1"/>
      <w:numFmt w:val="bullet"/>
      <w:lvlText w:val="o"/>
      <w:lvlJc w:val="left"/>
      <w:pPr>
        <w:ind w:left="1440" w:hanging="360"/>
      </w:pPr>
      <w:rPr>
        <w:rFonts w:ascii="Courier New" w:hAnsi="Courier New" w:cs="Courier New" w:hint="default"/>
      </w:rPr>
    </w:lvl>
    <w:lvl w:ilvl="2" w:tplc="F4D88212" w:tentative="1">
      <w:start w:val="1"/>
      <w:numFmt w:val="bullet"/>
      <w:lvlText w:val=""/>
      <w:lvlJc w:val="left"/>
      <w:pPr>
        <w:ind w:left="2160" w:hanging="360"/>
      </w:pPr>
      <w:rPr>
        <w:rFonts w:ascii="Wingdings" w:hAnsi="Wingdings" w:hint="default"/>
      </w:rPr>
    </w:lvl>
    <w:lvl w:ilvl="3" w:tplc="4D343C76" w:tentative="1">
      <w:start w:val="1"/>
      <w:numFmt w:val="bullet"/>
      <w:lvlText w:val=""/>
      <w:lvlJc w:val="left"/>
      <w:pPr>
        <w:ind w:left="2880" w:hanging="360"/>
      </w:pPr>
      <w:rPr>
        <w:rFonts w:ascii="Symbol" w:hAnsi="Symbol" w:hint="default"/>
      </w:rPr>
    </w:lvl>
    <w:lvl w:ilvl="4" w:tplc="CF464956" w:tentative="1">
      <w:start w:val="1"/>
      <w:numFmt w:val="bullet"/>
      <w:lvlText w:val="o"/>
      <w:lvlJc w:val="left"/>
      <w:pPr>
        <w:ind w:left="3600" w:hanging="360"/>
      </w:pPr>
      <w:rPr>
        <w:rFonts w:ascii="Courier New" w:hAnsi="Courier New" w:cs="Courier New" w:hint="default"/>
      </w:rPr>
    </w:lvl>
    <w:lvl w:ilvl="5" w:tplc="C5084340" w:tentative="1">
      <w:start w:val="1"/>
      <w:numFmt w:val="bullet"/>
      <w:lvlText w:val=""/>
      <w:lvlJc w:val="left"/>
      <w:pPr>
        <w:ind w:left="4320" w:hanging="360"/>
      </w:pPr>
      <w:rPr>
        <w:rFonts w:ascii="Wingdings" w:hAnsi="Wingdings" w:hint="default"/>
      </w:rPr>
    </w:lvl>
    <w:lvl w:ilvl="6" w:tplc="64847F30" w:tentative="1">
      <w:start w:val="1"/>
      <w:numFmt w:val="bullet"/>
      <w:lvlText w:val=""/>
      <w:lvlJc w:val="left"/>
      <w:pPr>
        <w:ind w:left="5040" w:hanging="360"/>
      </w:pPr>
      <w:rPr>
        <w:rFonts w:ascii="Symbol" w:hAnsi="Symbol" w:hint="default"/>
      </w:rPr>
    </w:lvl>
    <w:lvl w:ilvl="7" w:tplc="C3EA9A8E" w:tentative="1">
      <w:start w:val="1"/>
      <w:numFmt w:val="bullet"/>
      <w:lvlText w:val="o"/>
      <w:lvlJc w:val="left"/>
      <w:pPr>
        <w:ind w:left="5760" w:hanging="360"/>
      </w:pPr>
      <w:rPr>
        <w:rFonts w:ascii="Courier New" w:hAnsi="Courier New" w:cs="Courier New" w:hint="default"/>
      </w:rPr>
    </w:lvl>
    <w:lvl w:ilvl="8" w:tplc="9E00011A"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A6245E06">
      <w:start w:val="1"/>
      <w:numFmt w:val="lowerRoman"/>
      <w:lvlText w:val="(%1)"/>
      <w:lvlJc w:val="left"/>
      <w:pPr>
        <w:ind w:left="1080" w:hanging="720"/>
      </w:pPr>
      <w:rPr>
        <w:rFonts w:hint="default"/>
      </w:rPr>
    </w:lvl>
    <w:lvl w:ilvl="1" w:tplc="62060F7C" w:tentative="1">
      <w:start w:val="1"/>
      <w:numFmt w:val="lowerLetter"/>
      <w:lvlText w:val="%2."/>
      <w:lvlJc w:val="left"/>
      <w:pPr>
        <w:ind w:left="1440" w:hanging="360"/>
      </w:pPr>
    </w:lvl>
    <w:lvl w:ilvl="2" w:tplc="789EBF3C" w:tentative="1">
      <w:start w:val="1"/>
      <w:numFmt w:val="lowerRoman"/>
      <w:lvlText w:val="%3."/>
      <w:lvlJc w:val="right"/>
      <w:pPr>
        <w:ind w:left="2160" w:hanging="180"/>
      </w:pPr>
    </w:lvl>
    <w:lvl w:ilvl="3" w:tplc="FF9E035E" w:tentative="1">
      <w:start w:val="1"/>
      <w:numFmt w:val="decimal"/>
      <w:lvlText w:val="%4."/>
      <w:lvlJc w:val="left"/>
      <w:pPr>
        <w:ind w:left="2880" w:hanging="360"/>
      </w:pPr>
    </w:lvl>
    <w:lvl w:ilvl="4" w:tplc="AB2E7FC4" w:tentative="1">
      <w:start w:val="1"/>
      <w:numFmt w:val="lowerLetter"/>
      <w:lvlText w:val="%5."/>
      <w:lvlJc w:val="left"/>
      <w:pPr>
        <w:ind w:left="3600" w:hanging="360"/>
      </w:pPr>
    </w:lvl>
    <w:lvl w:ilvl="5" w:tplc="F5B24DFC" w:tentative="1">
      <w:start w:val="1"/>
      <w:numFmt w:val="lowerRoman"/>
      <w:lvlText w:val="%6."/>
      <w:lvlJc w:val="right"/>
      <w:pPr>
        <w:ind w:left="4320" w:hanging="180"/>
      </w:pPr>
    </w:lvl>
    <w:lvl w:ilvl="6" w:tplc="2A70521C" w:tentative="1">
      <w:start w:val="1"/>
      <w:numFmt w:val="decimal"/>
      <w:lvlText w:val="%7."/>
      <w:lvlJc w:val="left"/>
      <w:pPr>
        <w:ind w:left="5040" w:hanging="360"/>
      </w:pPr>
    </w:lvl>
    <w:lvl w:ilvl="7" w:tplc="76983506" w:tentative="1">
      <w:start w:val="1"/>
      <w:numFmt w:val="lowerLetter"/>
      <w:lvlText w:val="%8."/>
      <w:lvlJc w:val="left"/>
      <w:pPr>
        <w:ind w:left="5760" w:hanging="360"/>
      </w:pPr>
    </w:lvl>
    <w:lvl w:ilvl="8" w:tplc="84DA32D8"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EA58F22C">
      <w:start w:val="1"/>
      <w:numFmt w:val="lowerRoman"/>
      <w:lvlText w:val="(%1)"/>
      <w:lvlJc w:val="left"/>
      <w:pPr>
        <w:ind w:left="1080" w:hanging="720"/>
      </w:pPr>
      <w:rPr>
        <w:rFonts w:hint="default"/>
      </w:rPr>
    </w:lvl>
    <w:lvl w:ilvl="1" w:tplc="29843112" w:tentative="1">
      <w:start w:val="1"/>
      <w:numFmt w:val="lowerLetter"/>
      <w:lvlText w:val="%2."/>
      <w:lvlJc w:val="left"/>
      <w:pPr>
        <w:ind w:left="1440" w:hanging="360"/>
      </w:pPr>
    </w:lvl>
    <w:lvl w:ilvl="2" w:tplc="E62014AA" w:tentative="1">
      <w:start w:val="1"/>
      <w:numFmt w:val="lowerRoman"/>
      <w:lvlText w:val="%3."/>
      <w:lvlJc w:val="right"/>
      <w:pPr>
        <w:ind w:left="2160" w:hanging="180"/>
      </w:pPr>
    </w:lvl>
    <w:lvl w:ilvl="3" w:tplc="2B20CD7E" w:tentative="1">
      <w:start w:val="1"/>
      <w:numFmt w:val="decimal"/>
      <w:lvlText w:val="%4."/>
      <w:lvlJc w:val="left"/>
      <w:pPr>
        <w:ind w:left="2880" w:hanging="360"/>
      </w:pPr>
    </w:lvl>
    <w:lvl w:ilvl="4" w:tplc="EA3CAAD8" w:tentative="1">
      <w:start w:val="1"/>
      <w:numFmt w:val="lowerLetter"/>
      <w:lvlText w:val="%5."/>
      <w:lvlJc w:val="left"/>
      <w:pPr>
        <w:ind w:left="3600" w:hanging="360"/>
      </w:pPr>
    </w:lvl>
    <w:lvl w:ilvl="5" w:tplc="A6F0C882" w:tentative="1">
      <w:start w:val="1"/>
      <w:numFmt w:val="lowerRoman"/>
      <w:lvlText w:val="%6."/>
      <w:lvlJc w:val="right"/>
      <w:pPr>
        <w:ind w:left="4320" w:hanging="180"/>
      </w:pPr>
    </w:lvl>
    <w:lvl w:ilvl="6" w:tplc="AACA970E" w:tentative="1">
      <w:start w:val="1"/>
      <w:numFmt w:val="decimal"/>
      <w:lvlText w:val="%7."/>
      <w:lvlJc w:val="left"/>
      <w:pPr>
        <w:ind w:left="5040" w:hanging="360"/>
      </w:pPr>
    </w:lvl>
    <w:lvl w:ilvl="7" w:tplc="6ED21060" w:tentative="1">
      <w:start w:val="1"/>
      <w:numFmt w:val="lowerLetter"/>
      <w:lvlText w:val="%8."/>
      <w:lvlJc w:val="left"/>
      <w:pPr>
        <w:ind w:left="5760" w:hanging="360"/>
      </w:pPr>
    </w:lvl>
    <w:lvl w:ilvl="8" w:tplc="81202A78"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24F2BD92">
      <w:start w:val="1"/>
      <w:numFmt w:val="lowerRoman"/>
      <w:lvlText w:val="(%1)"/>
      <w:lvlJc w:val="left"/>
      <w:pPr>
        <w:ind w:left="1080" w:hanging="720"/>
      </w:pPr>
      <w:rPr>
        <w:rFonts w:hint="default"/>
      </w:rPr>
    </w:lvl>
    <w:lvl w:ilvl="1" w:tplc="3850A9EC" w:tentative="1">
      <w:start w:val="1"/>
      <w:numFmt w:val="lowerLetter"/>
      <w:lvlText w:val="%2."/>
      <w:lvlJc w:val="left"/>
      <w:pPr>
        <w:ind w:left="1440" w:hanging="360"/>
      </w:pPr>
    </w:lvl>
    <w:lvl w:ilvl="2" w:tplc="6512FE16" w:tentative="1">
      <w:start w:val="1"/>
      <w:numFmt w:val="lowerRoman"/>
      <w:lvlText w:val="%3."/>
      <w:lvlJc w:val="right"/>
      <w:pPr>
        <w:ind w:left="2160" w:hanging="180"/>
      </w:pPr>
    </w:lvl>
    <w:lvl w:ilvl="3" w:tplc="5AEEF746" w:tentative="1">
      <w:start w:val="1"/>
      <w:numFmt w:val="decimal"/>
      <w:lvlText w:val="%4."/>
      <w:lvlJc w:val="left"/>
      <w:pPr>
        <w:ind w:left="2880" w:hanging="360"/>
      </w:pPr>
    </w:lvl>
    <w:lvl w:ilvl="4" w:tplc="E2CC2A74" w:tentative="1">
      <w:start w:val="1"/>
      <w:numFmt w:val="lowerLetter"/>
      <w:lvlText w:val="%5."/>
      <w:lvlJc w:val="left"/>
      <w:pPr>
        <w:ind w:left="3600" w:hanging="360"/>
      </w:pPr>
    </w:lvl>
    <w:lvl w:ilvl="5" w:tplc="2EA860E6" w:tentative="1">
      <w:start w:val="1"/>
      <w:numFmt w:val="lowerRoman"/>
      <w:lvlText w:val="%6."/>
      <w:lvlJc w:val="right"/>
      <w:pPr>
        <w:ind w:left="4320" w:hanging="180"/>
      </w:pPr>
    </w:lvl>
    <w:lvl w:ilvl="6" w:tplc="BD249E72" w:tentative="1">
      <w:start w:val="1"/>
      <w:numFmt w:val="decimal"/>
      <w:lvlText w:val="%7."/>
      <w:lvlJc w:val="left"/>
      <w:pPr>
        <w:ind w:left="5040" w:hanging="360"/>
      </w:pPr>
    </w:lvl>
    <w:lvl w:ilvl="7" w:tplc="E9B8E6A8" w:tentative="1">
      <w:start w:val="1"/>
      <w:numFmt w:val="lowerLetter"/>
      <w:lvlText w:val="%8."/>
      <w:lvlJc w:val="left"/>
      <w:pPr>
        <w:ind w:left="5760" w:hanging="360"/>
      </w:pPr>
    </w:lvl>
    <w:lvl w:ilvl="8" w:tplc="6AE2C7C0"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63982CC8">
      <w:start w:val="1"/>
      <w:numFmt w:val="lowerRoman"/>
      <w:lvlText w:val="(%1)"/>
      <w:lvlJc w:val="left"/>
      <w:pPr>
        <w:ind w:left="1080" w:hanging="720"/>
      </w:pPr>
      <w:rPr>
        <w:rFonts w:hint="default"/>
      </w:rPr>
    </w:lvl>
    <w:lvl w:ilvl="1" w:tplc="74D0CCE8" w:tentative="1">
      <w:start w:val="1"/>
      <w:numFmt w:val="lowerLetter"/>
      <w:lvlText w:val="%2."/>
      <w:lvlJc w:val="left"/>
      <w:pPr>
        <w:ind w:left="1440" w:hanging="360"/>
      </w:pPr>
    </w:lvl>
    <w:lvl w:ilvl="2" w:tplc="96EC5494" w:tentative="1">
      <w:start w:val="1"/>
      <w:numFmt w:val="lowerRoman"/>
      <w:lvlText w:val="%3."/>
      <w:lvlJc w:val="right"/>
      <w:pPr>
        <w:ind w:left="2160" w:hanging="180"/>
      </w:pPr>
    </w:lvl>
    <w:lvl w:ilvl="3" w:tplc="09464022" w:tentative="1">
      <w:start w:val="1"/>
      <w:numFmt w:val="decimal"/>
      <w:lvlText w:val="%4."/>
      <w:lvlJc w:val="left"/>
      <w:pPr>
        <w:ind w:left="2880" w:hanging="360"/>
      </w:pPr>
    </w:lvl>
    <w:lvl w:ilvl="4" w:tplc="B66E1A34" w:tentative="1">
      <w:start w:val="1"/>
      <w:numFmt w:val="lowerLetter"/>
      <w:lvlText w:val="%5."/>
      <w:lvlJc w:val="left"/>
      <w:pPr>
        <w:ind w:left="3600" w:hanging="360"/>
      </w:pPr>
    </w:lvl>
    <w:lvl w:ilvl="5" w:tplc="A5009D6A" w:tentative="1">
      <w:start w:val="1"/>
      <w:numFmt w:val="lowerRoman"/>
      <w:lvlText w:val="%6."/>
      <w:lvlJc w:val="right"/>
      <w:pPr>
        <w:ind w:left="4320" w:hanging="180"/>
      </w:pPr>
    </w:lvl>
    <w:lvl w:ilvl="6" w:tplc="7FFE9100" w:tentative="1">
      <w:start w:val="1"/>
      <w:numFmt w:val="decimal"/>
      <w:lvlText w:val="%7."/>
      <w:lvlJc w:val="left"/>
      <w:pPr>
        <w:ind w:left="5040" w:hanging="360"/>
      </w:pPr>
    </w:lvl>
    <w:lvl w:ilvl="7" w:tplc="37424C6C" w:tentative="1">
      <w:start w:val="1"/>
      <w:numFmt w:val="lowerLetter"/>
      <w:lvlText w:val="%8."/>
      <w:lvlJc w:val="left"/>
      <w:pPr>
        <w:ind w:left="5760" w:hanging="360"/>
      </w:pPr>
    </w:lvl>
    <w:lvl w:ilvl="8" w:tplc="4056B8D4"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3308024A">
      <w:start w:val="1"/>
      <w:numFmt w:val="lowerRoman"/>
      <w:lvlText w:val="(%1)"/>
      <w:lvlJc w:val="left"/>
      <w:pPr>
        <w:ind w:left="1080" w:hanging="720"/>
      </w:pPr>
      <w:rPr>
        <w:rFonts w:hint="default"/>
      </w:rPr>
    </w:lvl>
    <w:lvl w:ilvl="1" w:tplc="2F1C8EEC" w:tentative="1">
      <w:start w:val="1"/>
      <w:numFmt w:val="lowerLetter"/>
      <w:lvlText w:val="%2."/>
      <w:lvlJc w:val="left"/>
      <w:pPr>
        <w:ind w:left="1440" w:hanging="360"/>
      </w:pPr>
    </w:lvl>
    <w:lvl w:ilvl="2" w:tplc="73645950" w:tentative="1">
      <w:start w:val="1"/>
      <w:numFmt w:val="lowerRoman"/>
      <w:lvlText w:val="%3."/>
      <w:lvlJc w:val="right"/>
      <w:pPr>
        <w:ind w:left="2160" w:hanging="180"/>
      </w:pPr>
    </w:lvl>
    <w:lvl w:ilvl="3" w:tplc="C36EFD36" w:tentative="1">
      <w:start w:val="1"/>
      <w:numFmt w:val="decimal"/>
      <w:lvlText w:val="%4."/>
      <w:lvlJc w:val="left"/>
      <w:pPr>
        <w:ind w:left="2880" w:hanging="360"/>
      </w:pPr>
    </w:lvl>
    <w:lvl w:ilvl="4" w:tplc="8B108B88" w:tentative="1">
      <w:start w:val="1"/>
      <w:numFmt w:val="lowerLetter"/>
      <w:lvlText w:val="%5."/>
      <w:lvlJc w:val="left"/>
      <w:pPr>
        <w:ind w:left="3600" w:hanging="360"/>
      </w:pPr>
    </w:lvl>
    <w:lvl w:ilvl="5" w:tplc="88602D62" w:tentative="1">
      <w:start w:val="1"/>
      <w:numFmt w:val="lowerRoman"/>
      <w:lvlText w:val="%6."/>
      <w:lvlJc w:val="right"/>
      <w:pPr>
        <w:ind w:left="4320" w:hanging="180"/>
      </w:pPr>
    </w:lvl>
    <w:lvl w:ilvl="6" w:tplc="6D48C032" w:tentative="1">
      <w:start w:val="1"/>
      <w:numFmt w:val="decimal"/>
      <w:lvlText w:val="%7."/>
      <w:lvlJc w:val="left"/>
      <w:pPr>
        <w:ind w:left="5040" w:hanging="360"/>
      </w:pPr>
    </w:lvl>
    <w:lvl w:ilvl="7" w:tplc="E5A2F6F8" w:tentative="1">
      <w:start w:val="1"/>
      <w:numFmt w:val="lowerLetter"/>
      <w:lvlText w:val="%8."/>
      <w:lvlJc w:val="left"/>
      <w:pPr>
        <w:ind w:left="5760" w:hanging="360"/>
      </w:pPr>
    </w:lvl>
    <w:lvl w:ilvl="8" w:tplc="520AD6CE"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124C3278">
      <w:start w:val="1"/>
      <w:numFmt w:val="lowerRoman"/>
      <w:lvlText w:val="(%1)"/>
      <w:lvlJc w:val="left"/>
      <w:pPr>
        <w:ind w:left="1080" w:hanging="720"/>
      </w:pPr>
      <w:rPr>
        <w:rFonts w:hint="default"/>
      </w:rPr>
    </w:lvl>
    <w:lvl w:ilvl="1" w:tplc="AA9220BE" w:tentative="1">
      <w:start w:val="1"/>
      <w:numFmt w:val="lowerLetter"/>
      <w:lvlText w:val="%2."/>
      <w:lvlJc w:val="left"/>
      <w:pPr>
        <w:ind w:left="1440" w:hanging="360"/>
      </w:pPr>
    </w:lvl>
    <w:lvl w:ilvl="2" w:tplc="73D2D85E" w:tentative="1">
      <w:start w:val="1"/>
      <w:numFmt w:val="lowerRoman"/>
      <w:lvlText w:val="%3."/>
      <w:lvlJc w:val="right"/>
      <w:pPr>
        <w:ind w:left="2160" w:hanging="180"/>
      </w:pPr>
    </w:lvl>
    <w:lvl w:ilvl="3" w:tplc="25023152" w:tentative="1">
      <w:start w:val="1"/>
      <w:numFmt w:val="decimal"/>
      <w:lvlText w:val="%4."/>
      <w:lvlJc w:val="left"/>
      <w:pPr>
        <w:ind w:left="2880" w:hanging="360"/>
      </w:pPr>
    </w:lvl>
    <w:lvl w:ilvl="4" w:tplc="6BD095AA" w:tentative="1">
      <w:start w:val="1"/>
      <w:numFmt w:val="lowerLetter"/>
      <w:lvlText w:val="%5."/>
      <w:lvlJc w:val="left"/>
      <w:pPr>
        <w:ind w:left="3600" w:hanging="360"/>
      </w:pPr>
    </w:lvl>
    <w:lvl w:ilvl="5" w:tplc="375E7F14" w:tentative="1">
      <w:start w:val="1"/>
      <w:numFmt w:val="lowerRoman"/>
      <w:lvlText w:val="%6."/>
      <w:lvlJc w:val="right"/>
      <w:pPr>
        <w:ind w:left="4320" w:hanging="180"/>
      </w:pPr>
    </w:lvl>
    <w:lvl w:ilvl="6" w:tplc="C7662294" w:tentative="1">
      <w:start w:val="1"/>
      <w:numFmt w:val="decimal"/>
      <w:lvlText w:val="%7."/>
      <w:lvlJc w:val="left"/>
      <w:pPr>
        <w:ind w:left="5040" w:hanging="360"/>
      </w:pPr>
    </w:lvl>
    <w:lvl w:ilvl="7" w:tplc="DCCC424A" w:tentative="1">
      <w:start w:val="1"/>
      <w:numFmt w:val="lowerLetter"/>
      <w:lvlText w:val="%8."/>
      <w:lvlJc w:val="left"/>
      <w:pPr>
        <w:ind w:left="5760" w:hanging="360"/>
      </w:pPr>
    </w:lvl>
    <w:lvl w:ilvl="8" w:tplc="73308822"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6AACD33E">
      <w:start w:val="1"/>
      <w:numFmt w:val="lowerRoman"/>
      <w:lvlText w:val="(%1)"/>
      <w:lvlJc w:val="left"/>
      <w:pPr>
        <w:ind w:left="1080" w:hanging="720"/>
      </w:pPr>
      <w:rPr>
        <w:rFonts w:hint="default"/>
      </w:rPr>
    </w:lvl>
    <w:lvl w:ilvl="1" w:tplc="9F806D18" w:tentative="1">
      <w:start w:val="1"/>
      <w:numFmt w:val="lowerLetter"/>
      <w:lvlText w:val="%2."/>
      <w:lvlJc w:val="left"/>
      <w:pPr>
        <w:ind w:left="1440" w:hanging="360"/>
      </w:pPr>
    </w:lvl>
    <w:lvl w:ilvl="2" w:tplc="D17C0F08" w:tentative="1">
      <w:start w:val="1"/>
      <w:numFmt w:val="lowerRoman"/>
      <w:lvlText w:val="%3."/>
      <w:lvlJc w:val="right"/>
      <w:pPr>
        <w:ind w:left="2160" w:hanging="180"/>
      </w:pPr>
    </w:lvl>
    <w:lvl w:ilvl="3" w:tplc="F4AE6B0A" w:tentative="1">
      <w:start w:val="1"/>
      <w:numFmt w:val="decimal"/>
      <w:lvlText w:val="%4."/>
      <w:lvlJc w:val="left"/>
      <w:pPr>
        <w:ind w:left="2880" w:hanging="360"/>
      </w:pPr>
    </w:lvl>
    <w:lvl w:ilvl="4" w:tplc="C218AAA8" w:tentative="1">
      <w:start w:val="1"/>
      <w:numFmt w:val="lowerLetter"/>
      <w:lvlText w:val="%5."/>
      <w:lvlJc w:val="left"/>
      <w:pPr>
        <w:ind w:left="3600" w:hanging="360"/>
      </w:pPr>
    </w:lvl>
    <w:lvl w:ilvl="5" w:tplc="87903F9A" w:tentative="1">
      <w:start w:val="1"/>
      <w:numFmt w:val="lowerRoman"/>
      <w:lvlText w:val="%6."/>
      <w:lvlJc w:val="right"/>
      <w:pPr>
        <w:ind w:left="4320" w:hanging="180"/>
      </w:pPr>
    </w:lvl>
    <w:lvl w:ilvl="6" w:tplc="85F6C512" w:tentative="1">
      <w:start w:val="1"/>
      <w:numFmt w:val="decimal"/>
      <w:lvlText w:val="%7."/>
      <w:lvlJc w:val="left"/>
      <w:pPr>
        <w:ind w:left="5040" w:hanging="360"/>
      </w:pPr>
    </w:lvl>
    <w:lvl w:ilvl="7" w:tplc="E40AF612" w:tentative="1">
      <w:start w:val="1"/>
      <w:numFmt w:val="lowerLetter"/>
      <w:lvlText w:val="%8."/>
      <w:lvlJc w:val="left"/>
      <w:pPr>
        <w:ind w:left="5760" w:hanging="360"/>
      </w:pPr>
    </w:lvl>
    <w:lvl w:ilvl="8" w:tplc="9AAE98EC"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55283F8E">
      <w:start w:val="1"/>
      <w:numFmt w:val="lowerRoman"/>
      <w:lvlText w:val="(%1)"/>
      <w:lvlJc w:val="left"/>
      <w:pPr>
        <w:ind w:left="1080" w:hanging="720"/>
      </w:pPr>
      <w:rPr>
        <w:rFonts w:hint="default"/>
      </w:rPr>
    </w:lvl>
    <w:lvl w:ilvl="1" w:tplc="AD04F1CE" w:tentative="1">
      <w:start w:val="1"/>
      <w:numFmt w:val="lowerLetter"/>
      <w:lvlText w:val="%2."/>
      <w:lvlJc w:val="left"/>
      <w:pPr>
        <w:ind w:left="1440" w:hanging="360"/>
      </w:pPr>
    </w:lvl>
    <w:lvl w:ilvl="2" w:tplc="0AB65D6A" w:tentative="1">
      <w:start w:val="1"/>
      <w:numFmt w:val="lowerRoman"/>
      <w:lvlText w:val="%3."/>
      <w:lvlJc w:val="right"/>
      <w:pPr>
        <w:ind w:left="2160" w:hanging="180"/>
      </w:pPr>
    </w:lvl>
    <w:lvl w:ilvl="3" w:tplc="2DD6B98A" w:tentative="1">
      <w:start w:val="1"/>
      <w:numFmt w:val="decimal"/>
      <w:lvlText w:val="%4."/>
      <w:lvlJc w:val="left"/>
      <w:pPr>
        <w:ind w:left="2880" w:hanging="360"/>
      </w:pPr>
    </w:lvl>
    <w:lvl w:ilvl="4" w:tplc="71261C56" w:tentative="1">
      <w:start w:val="1"/>
      <w:numFmt w:val="lowerLetter"/>
      <w:lvlText w:val="%5."/>
      <w:lvlJc w:val="left"/>
      <w:pPr>
        <w:ind w:left="3600" w:hanging="360"/>
      </w:pPr>
    </w:lvl>
    <w:lvl w:ilvl="5" w:tplc="69D22EFA" w:tentative="1">
      <w:start w:val="1"/>
      <w:numFmt w:val="lowerRoman"/>
      <w:lvlText w:val="%6."/>
      <w:lvlJc w:val="right"/>
      <w:pPr>
        <w:ind w:left="4320" w:hanging="180"/>
      </w:pPr>
    </w:lvl>
    <w:lvl w:ilvl="6" w:tplc="B00C5504" w:tentative="1">
      <w:start w:val="1"/>
      <w:numFmt w:val="decimal"/>
      <w:lvlText w:val="%7."/>
      <w:lvlJc w:val="left"/>
      <w:pPr>
        <w:ind w:left="5040" w:hanging="360"/>
      </w:pPr>
    </w:lvl>
    <w:lvl w:ilvl="7" w:tplc="1010BB30" w:tentative="1">
      <w:start w:val="1"/>
      <w:numFmt w:val="lowerLetter"/>
      <w:lvlText w:val="%8."/>
      <w:lvlJc w:val="left"/>
      <w:pPr>
        <w:ind w:left="5760" w:hanging="360"/>
      </w:pPr>
    </w:lvl>
    <w:lvl w:ilvl="8" w:tplc="AFA8774A"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15CA617E">
      <w:start w:val="1"/>
      <w:numFmt w:val="lowerRoman"/>
      <w:lvlText w:val="(%1)"/>
      <w:lvlJc w:val="left"/>
      <w:pPr>
        <w:ind w:left="1080" w:hanging="720"/>
      </w:pPr>
      <w:rPr>
        <w:rFonts w:hint="default"/>
      </w:rPr>
    </w:lvl>
    <w:lvl w:ilvl="1" w:tplc="8A5A4382" w:tentative="1">
      <w:start w:val="1"/>
      <w:numFmt w:val="lowerLetter"/>
      <w:lvlText w:val="%2."/>
      <w:lvlJc w:val="left"/>
      <w:pPr>
        <w:ind w:left="1440" w:hanging="360"/>
      </w:pPr>
    </w:lvl>
    <w:lvl w:ilvl="2" w:tplc="5998AEC4" w:tentative="1">
      <w:start w:val="1"/>
      <w:numFmt w:val="lowerRoman"/>
      <w:lvlText w:val="%3."/>
      <w:lvlJc w:val="right"/>
      <w:pPr>
        <w:ind w:left="2160" w:hanging="180"/>
      </w:pPr>
    </w:lvl>
    <w:lvl w:ilvl="3" w:tplc="0CE4F176" w:tentative="1">
      <w:start w:val="1"/>
      <w:numFmt w:val="decimal"/>
      <w:lvlText w:val="%4."/>
      <w:lvlJc w:val="left"/>
      <w:pPr>
        <w:ind w:left="2880" w:hanging="360"/>
      </w:pPr>
    </w:lvl>
    <w:lvl w:ilvl="4" w:tplc="EAD21440" w:tentative="1">
      <w:start w:val="1"/>
      <w:numFmt w:val="lowerLetter"/>
      <w:lvlText w:val="%5."/>
      <w:lvlJc w:val="left"/>
      <w:pPr>
        <w:ind w:left="3600" w:hanging="360"/>
      </w:pPr>
    </w:lvl>
    <w:lvl w:ilvl="5" w:tplc="3D1E0104" w:tentative="1">
      <w:start w:val="1"/>
      <w:numFmt w:val="lowerRoman"/>
      <w:lvlText w:val="%6."/>
      <w:lvlJc w:val="right"/>
      <w:pPr>
        <w:ind w:left="4320" w:hanging="180"/>
      </w:pPr>
    </w:lvl>
    <w:lvl w:ilvl="6" w:tplc="69E03528" w:tentative="1">
      <w:start w:val="1"/>
      <w:numFmt w:val="decimal"/>
      <w:lvlText w:val="%7."/>
      <w:lvlJc w:val="left"/>
      <w:pPr>
        <w:ind w:left="5040" w:hanging="360"/>
      </w:pPr>
    </w:lvl>
    <w:lvl w:ilvl="7" w:tplc="9398D194" w:tentative="1">
      <w:start w:val="1"/>
      <w:numFmt w:val="lowerLetter"/>
      <w:lvlText w:val="%8."/>
      <w:lvlJc w:val="left"/>
      <w:pPr>
        <w:ind w:left="5760" w:hanging="360"/>
      </w:pPr>
    </w:lvl>
    <w:lvl w:ilvl="8" w:tplc="D910F2B4"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DF987824">
      <w:start w:val="1"/>
      <w:numFmt w:val="lowerRoman"/>
      <w:lvlText w:val="(%1)"/>
      <w:lvlJc w:val="left"/>
      <w:pPr>
        <w:ind w:left="1080" w:hanging="720"/>
      </w:pPr>
      <w:rPr>
        <w:rFonts w:hint="default"/>
      </w:rPr>
    </w:lvl>
    <w:lvl w:ilvl="1" w:tplc="857A3C7C" w:tentative="1">
      <w:start w:val="1"/>
      <w:numFmt w:val="lowerLetter"/>
      <w:lvlText w:val="%2."/>
      <w:lvlJc w:val="left"/>
      <w:pPr>
        <w:ind w:left="1440" w:hanging="360"/>
      </w:pPr>
    </w:lvl>
    <w:lvl w:ilvl="2" w:tplc="AC3892A8" w:tentative="1">
      <w:start w:val="1"/>
      <w:numFmt w:val="lowerRoman"/>
      <w:lvlText w:val="%3."/>
      <w:lvlJc w:val="right"/>
      <w:pPr>
        <w:ind w:left="2160" w:hanging="180"/>
      </w:pPr>
    </w:lvl>
    <w:lvl w:ilvl="3" w:tplc="D1924790" w:tentative="1">
      <w:start w:val="1"/>
      <w:numFmt w:val="decimal"/>
      <w:lvlText w:val="%4."/>
      <w:lvlJc w:val="left"/>
      <w:pPr>
        <w:ind w:left="2880" w:hanging="360"/>
      </w:pPr>
    </w:lvl>
    <w:lvl w:ilvl="4" w:tplc="DE504CE0" w:tentative="1">
      <w:start w:val="1"/>
      <w:numFmt w:val="lowerLetter"/>
      <w:lvlText w:val="%5."/>
      <w:lvlJc w:val="left"/>
      <w:pPr>
        <w:ind w:left="3600" w:hanging="360"/>
      </w:pPr>
    </w:lvl>
    <w:lvl w:ilvl="5" w:tplc="9CD2B8E2" w:tentative="1">
      <w:start w:val="1"/>
      <w:numFmt w:val="lowerRoman"/>
      <w:lvlText w:val="%6."/>
      <w:lvlJc w:val="right"/>
      <w:pPr>
        <w:ind w:left="4320" w:hanging="180"/>
      </w:pPr>
    </w:lvl>
    <w:lvl w:ilvl="6" w:tplc="46D83ED4" w:tentative="1">
      <w:start w:val="1"/>
      <w:numFmt w:val="decimal"/>
      <w:lvlText w:val="%7."/>
      <w:lvlJc w:val="left"/>
      <w:pPr>
        <w:ind w:left="5040" w:hanging="360"/>
      </w:pPr>
    </w:lvl>
    <w:lvl w:ilvl="7" w:tplc="A836A2EE" w:tentative="1">
      <w:start w:val="1"/>
      <w:numFmt w:val="lowerLetter"/>
      <w:lvlText w:val="%8."/>
      <w:lvlJc w:val="left"/>
      <w:pPr>
        <w:ind w:left="5760" w:hanging="360"/>
      </w:pPr>
    </w:lvl>
    <w:lvl w:ilvl="8" w:tplc="06ECE8D4"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9FB2F464">
      <w:start w:val="1"/>
      <w:numFmt w:val="lowerRoman"/>
      <w:lvlText w:val="(%1)"/>
      <w:lvlJc w:val="left"/>
      <w:pPr>
        <w:ind w:left="1080" w:hanging="720"/>
      </w:pPr>
      <w:rPr>
        <w:rFonts w:hint="default"/>
      </w:rPr>
    </w:lvl>
    <w:lvl w:ilvl="1" w:tplc="479473F4" w:tentative="1">
      <w:start w:val="1"/>
      <w:numFmt w:val="lowerLetter"/>
      <w:lvlText w:val="%2."/>
      <w:lvlJc w:val="left"/>
      <w:pPr>
        <w:ind w:left="1440" w:hanging="360"/>
      </w:pPr>
    </w:lvl>
    <w:lvl w:ilvl="2" w:tplc="F4CE1E08" w:tentative="1">
      <w:start w:val="1"/>
      <w:numFmt w:val="lowerRoman"/>
      <w:lvlText w:val="%3."/>
      <w:lvlJc w:val="right"/>
      <w:pPr>
        <w:ind w:left="2160" w:hanging="180"/>
      </w:pPr>
    </w:lvl>
    <w:lvl w:ilvl="3" w:tplc="7F9AB15C" w:tentative="1">
      <w:start w:val="1"/>
      <w:numFmt w:val="decimal"/>
      <w:lvlText w:val="%4."/>
      <w:lvlJc w:val="left"/>
      <w:pPr>
        <w:ind w:left="2880" w:hanging="360"/>
      </w:pPr>
    </w:lvl>
    <w:lvl w:ilvl="4" w:tplc="C9F6905E" w:tentative="1">
      <w:start w:val="1"/>
      <w:numFmt w:val="lowerLetter"/>
      <w:lvlText w:val="%5."/>
      <w:lvlJc w:val="left"/>
      <w:pPr>
        <w:ind w:left="3600" w:hanging="360"/>
      </w:pPr>
    </w:lvl>
    <w:lvl w:ilvl="5" w:tplc="02A82394" w:tentative="1">
      <w:start w:val="1"/>
      <w:numFmt w:val="lowerRoman"/>
      <w:lvlText w:val="%6."/>
      <w:lvlJc w:val="right"/>
      <w:pPr>
        <w:ind w:left="4320" w:hanging="180"/>
      </w:pPr>
    </w:lvl>
    <w:lvl w:ilvl="6" w:tplc="5DB421C8" w:tentative="1">
      <w:start w:val="1"/>
      <w:numFmt w:val="decimal"/>
      <w:lvlText w:val="%7."/>
      <w:lvlJc w:val="left"/>
      <w:pPr>
        <w:ind w:left="5040" w:hanging="360"/>
      </w:pPr>
    </w:lvl>
    <w:lvl w:ilvl="7" w:tplc="45C4D2CC" w:tentative="1">
      <w:start w:val="1"/>
      <w:numFmt w:val="lowerLetter"/>
      <w:lvlText w:val="%8."/>
      <w:lvlJc w:val="left"/>
      <w:pPr>
        <w:ind w:left="5760" w:hanging="360"/>
      </w:pPr>
    </w:lvl>
    <w:lvl w:ilvl="8" w:tplc="65863F82"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01660CE4">
      <w:start w:val="1"/>
      <w:numFmt w:val="lowerRoman"/>
      <w:lvlText w:val="(%1)"/>
      <w:lvlJc w:val="left"/>
      <w:pPr>
        <w:ind w:left="1080" w:hanging="720"/>
      </w:pPr>
      <w:rPr>
        <w:rFonts w:hint="default"/>
      </w:rPr>
    </w:lvl>
    <w:lvl w:ilvl="1" w:tplc="ED881AD0" w:tentative="1">
      <w:start w:val="1"/>
      <w:numFmt w:val="lowerLetter"/>
      <w:lvlText w:val="%2."/>
      <w:lvlJc w:val="left"/>
      <w:pPr>
        <w:ind w:left="1440" w:hanging="360"/>
      </w:pPr>
    </w:lvl>
    <w:lvl w:ilvl="2" w:tplc="01A8E404" w:tentative="1">
      <w:start w:val="1"/>
      <w:numFmt w:val="lowerRoman"/>
      <w:lvlText w:val="%3."/>
      <w:lvlJc w:val="right"/>
      <w:pPr>
        <w:ind w:left="2160" w:hanging="180"/>
      </w:pPr>
    </w:lvl>
    <w:lvl w:ilvl="3" w:tplc="1FEC0C0C" w:tentative="1">
      <w:start w:val="1"/>
      <w:numFmt w:val="decimal"/>
      <w:lvlText w:val="%4."/>
      <w:lvlJc w:val="left"/>
      <w:pPr>
        <w:ind w:left="2880" w:hanging="360"/>
      </w:pPr>
    </w:lvl>
    <w:lvl w:ilvl="4" w:tplc="9F0884B4" w:tentative="1">
      <w:start w:val="1"/>
      <w:numFmt w:val="lowerLetter"/>
      <w:lvlText w:val="%5."/>
      <w:lvlJc w:val="left"/>
      <w:pPr>
        <w:ind w:left="3600" w:hanging="360"/>
      </w:pPr>
    </w:lvl>
    <w:lvl w:ilvl="5" w:tplc="54B055FA" w:tentative="1">
      <w:start w:val="1"/>
      <w:numFmt w:val="lowerRoman"/>
      <w:lvlText w:val="%6."/>
      <w:lvlJc w:val="right"/>
      <w:pPr>
        <w:ind w:left="4320" w:hanging="180"/>
      </w:pPr>
    </w:lvl>
    <w:lvl w:ilvl="6" w:tplc="CB0E8CE2" w:tentative="1">
      <w:start w:val="1"/>
      <w:numFmt w:val="decimal"/>
      <w:lvlText w:val="%7."/>
      <w:lvlJc w:val="left"/>
      <w:pPr>
        <w:ind w:left="5040" w:hanging="360"/>
      </w:pPr>
    </w:lvl>
    <w:lvl w:ilvl="7" w:tplc="27C651D2" w:tentative="1">
      <w:start w:val="1"/>
      <w:numFmt w:val="lowerLetter"/>
      <w:lvlText w:val="%8."/>
      <w:lvlJc w:val="left"/>
      <w:pPr>
        <w:ind w:left="5760" w:hanging="360"/>
      </w:pPr>
    </w:lvl>
    <w:lvl w:ilvl="8" w:tplc="4FFE360A"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81F2A9E2">
      <w:start w:val="1"/>
      <w:numFmt w:val="lowerRoman"/>
      <w:lvlText w:val="(%1)"/>
      <w:lvlJc w:val="left"/>
      <w:pPr>
        <w:ind w:left="1080" w:hanging="720"/>
      </w:pPr>
      <w:rPr>
        <w:rFonts w:hint="default"/>
      </w:rPr>
    </w:lvl>
    <w:lvl w:ilvl="1" w:tplc="CCAA1432" w:tentative="1">
      <w:start w:val="1"/>
      <w:numFmt w:val="lowerLetter"/>
      <w:lvlText w:val="%2."/>
      <w:lvlJc w:val="left"/>
      <w:pPr>
        <w:ind w:left="1440" w:hanging="360"/>
      </w:pPr>
    </w:lvl>
    <w:lvl w:ilvl="2" w:tplc="05E47A18" w:tentative="1">
      <w:start w:val="1"/>
      <w:numFmt w:val="lowerRoman"/>
      <w:lvlText w:val="%3."/>
      <w:lvlJc w:val="right"/>
      <w:pPr>
        <w:ind w:left="2160" w:hanging="180"/>
      </w:pPr>
    </w:lvl>
    <w:lvl w:ilvl="3" w:tplc="4F20FBDE" w:tentative="1">
      <w:start w:val="1"/>
      <w:numFmt w:val="decimal"/>
      <w:lvlText w:val="%4."/>
      <w:lvlJc w:val="left"/>
      <w:pPr>
        <w:ind w:left="2880" w:hanging="360"/>
      </w:pPr>
    </w:lvl>
    <w:lvl w:ilvl="4" w:tplc="26A6157E" w:tentative="1">
      <w:start w:val="1"/>
      <w:numFmt w:val="lowerLetter"/>
      <w:lvlText w:val="%5."/>
      <w:lvlJc w:val="left"/>
      <w:pPr>
        <w:ind w:left="3600" w:hanging="360"/>
      </w:pPr>
    </w:lvl>
    <w:lvl w:ilvl="5" w:tplc="D74AB4B4" w:tentative="1">
      <w:start w:val="1"/>
      <w:numFmt w:val="lowerRoman"/>
      <w:lvlText w:val="%6."/>
      <w:lvlJc w:val="right"/>
      <w:pPr>
        <w:ind w:left="4320" w:hanging="180"/>
      </w:pPr>
    </w:lvl>
    <w:lvl w:ilvl="6" w:tplc="CA20CC10" w:tentative="1">
      <w:start w:val="1"/>
      <w:numFmt w:val="decimal"/>
      <w:lvlText w:val="%7."/>
      <w:lvlJc w:val="left"/>
      <w:pPr>
        <w:ind w:left="5040" w:hanging="360"/>
      </w:pPr>
    </w:lvl>
    <w:lvl w:ilvl="7" w:tplc="0EA4FC04" w:tentative="1">
      <w:start w:val="1"/>
      <w:numFmt w:val="lowerLetter"/>
      <w:lvlText w:val="%8."/>
      <w:lvlJc w:val="left"/>
      <w:pPr>
        <w:ind w:left="5760" w:hanging="360"/>
      </w:pPr>
    </w:lvl>
    <w:lvl w:ilvl="8" w:tplc="B7B668BC"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562831992">
    <w:abstractNumId w:val="20"/>
  </w:num>
  <w:num w:numId="2" w16cid:durableId="523130305">
    <w:abstractNumId w:val="6"/>
  </w:num>
  <w:num w:numId="3" w16cid:durableId="471607225">
    <w:abstractNumId w:val="2"/>
  </w:num>
  <w:num w:numId="4" w16cid:durableId="184711980">
    <w:abstractNumId w:val="10"/>
  </w:num>
  <w:num w:numId="5" w16cid:durableId="391273094">
    <w:abstractNumId w:val="9"/>
  </w:num>
  <w:num w:numId="6" w16cid:durableId="1258518589">
    <w:abstractNumId w:val="1"/>
  </w:num>
  <w:num w:numId="7" w16cid:durableId="869489001">
    <w:abstractNumId w:val="15"/>
  </w:num>
  <w:num w:numId="8" w16cid:durableId="220606064">
    <w:abstractNumId w:val="7"/>
  </w:num>
  <w:num w:numId="9" w16cid:durableId="130636449">
    <w:abstractNumId w:val="13"/>
  </w:num>
  <w:num w:numId="10" w16cid:durableId="2083527055">
    <w:abstractNumId w:val="5"/>
  </w:num>
  <w:num w:numId="11" w16cid:durableId="1212114639">
    <w:abstractNumId w:val="19"/>
  </w:num>
  <w:num w:numId="12" w16cid:durableId="1730228841">
    <w:abstractNumId w:val="11"/>
  </w:num>
  <w:num w:numId="13" w16cid:durableId="455948429">
    <w:abstractNumId w:val="4"/>
  </w:num>
  <w:num w:numId="14" w16cid:durableId="1909264775">
    <w:abstractNumId w:val="3"/>
  </w:num>
  <w:num w:numId="15" w16cid:durableId="380831837">
    <w:abstractNumId w:val="17"/>
  </w:num>
  <w:num w:numId="16" w16cid:durableId="1266419852">
    <w:abstractNumId w:val="16"/>
  </w:num>
  <w:num w:numId="17" w16cid:durableId="1946842564">
    <w:abstractNumId w:val="8"/>
  </w:num>
  <w:num w:numId="18" w16cid:durableId="2052074566">
    <w:abstractNumId w:val="14"/>
  </w:num>
  <w:num w:numId="19" w16cid:durableId="1629697167">
    <w:abstractNumId w:val="18"/>
  </w:num>
  <w:num w:numId="20" w16cid:durableId="1879276853">
    <w:abstractNumId w:val="12"/>
  </w:num>
  <w:num w:numId="21" w16cid:durableId="1355380370">
    <w:abstractNumId w:val="0"/>
  </w:num>
  <w:num w:numId="22" w16cid:durableId="2811157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1D4"/>
    <w:rsid w:val="0003593F"/>
    <w:rsid w:val="002829B5"/>
    <w:rsid w:val="004B7F8D"/>
    <w:rsid w:val="00502E6C"/>
    <w:rsid w:val="007254D8"/>
    <w:rsid w:val="007336C0"/>
    <w:rsid w:val="007A6740"/>
    <w:rsid w:val="008D1A42"/>
    <w:rsid w:val="009142B4"/>
    <w:rsid w:val="00A951D4"/>
    <w:rsid w:val="00AC4620"/>
    <w:rsid w:val="00D028F0"/>
    <w:rsid w:val="00E32C63"/>
    <w:rsid w:val="00F379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D14AB"/>
  <w15:docId w15:val="{E6CFFC9F-469C-4A83-8B2C-CB2F8A0E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BF1255" w:rsidRDefault="001F337E" w:rsidP="009B242A">
          <w:pPr>
            <w:pStyle w:val="4D6CDB0F478A47378458119DA633E90A"/>
          </w:pPr>
          <w:r w:rsidRPr="00925A3E">
            <w:rPr>
              <w:rStyle w:val="PlaceholderText"/>
            </w:rPr>
            <w:t>Click or tap to enter a date.</w:t>
          </w:r>
        </w:p>
      </w:docPartBody>
    </w:docPart>
    <w:docPart>
      <w:docPartPr>
        <w:name w:val="99E82F1D2D6C4D9795D78EA4BBBD97D2"/>
        <w:category>
          <w:name w:val="General"/>
          <w:gallery w:val="placeholder"/>
        </w:category>
        <w:types>
          <w:type w:val="bbPlcHdr"/>
        </w:types>
        <w:behaviors>
          <w:behavior w:val="content"/>
        </w:behaviors>
        <w:guid w:val="{91EBDAA1-BC33-448C-A142-BC40677430B4}"/>
      </w:docPartPr>
      <w:docPartBody>
        <w:p w:rsidR="00BF1255" w:rsidRDefault="001636D4" w:rsidP="001636D4">
          <w:pPr>
            <w:pStyle w:val="99E82F1D2D6C4D9795D78EA4BBBD97D2"/>
          </w:pPr>
          <w:r w:rsidRPr="00D858FE">
            <w:rPr>
              <w:rStyle w:val="PlaceholderText"/>
            </w:rPr>
            <w:t>Choose an item.</w:t>
          </w:r>
        </w:p>
      </w:docPartBody>
    </w:docPart>
    <w:docPart>
      <w:docPartPr>
        <w:name w:val="6DA1D0E36B97419CA46CC952CE43681B"/>
        <w:category>
          <w:name w:val="General"/>
          <w:gallery w:val="placeholder"/>
        </w:category>
        <w:types>
          <w:type w:val="bbPlcHdr"/>
        </w:types>
        <w:behaviors>
          <w:behavior w:val="content"/>
        </w:behaviors>
        <w:guid w:val="{EDABC5EB-4B6B-492E-874B-46219D28C57F}"/>
      </w:docPartPr>
      <w:docPartBody>
        <w:p w:rsidR="00BF1255" w:rsidRDefault="001636D4" w:rsidP="001636D4">
          <w:pPr>
            <w:pStyle w:val="6DA1D0E36B97419CA46CC952CE43681B"/>
          </w:pPr>
          <w:r w:rsidRPr="00D858FE">
            <w:rPr>
              <w:rStyle w:val="PlaceholderText"/>
            </w:rPr>
            <w:t>Choose an item.</w:t>
          </w:r>
        </w:p>
      </w:docPartBody>
    </w:docPart>
    <w:docPart>
      <w:docPartPr>
        <w:name w:val="1D09545EE12043BFA3142AB30F52DD92"/>
        <w:category>
          <w:name w:val="General"/>
          <w:gallery w:val="placeholder"/>
        </w:category>
        <w:types>
          <w:type w:val="bbPlcHdr"/>
        </w:types>
        <w:behaviors>
          <w:behavior w:val="content"/>
        </w:behaviors>
        <w:guid w:val="{A3338073-CD5C-484F-9C12-629C74AD393D}"/>
      </w:docPartPr>
      <w:docPartBody>
        <w:p w:rsidR="00BF1255" w:rsidRDefault="001636D4" w:rsidP="001636D4">
          <w:pPr>
            <w:pStyle w:val="1D09545EE12043BFA3142AB30F52DD92"/>
          </w:pPr>
          <w:r w:rsidRPr="00D858FE">
            <w:rPr>
              <w:rStyle w:val="PlaceholderText"/>
            </w:rPr>
            <w:t>Choose an item.</w:t>
          </w:r>
        </w:p>
      </w:docPartBody>
    </w:docPart>
    <w:docPart>
      <w:docPartPr>
        <w:name w:val="B1D4176E6B1246D9A6F859F37FB21655"/>
        <w:category>
          <w:name w:val="General"/>
          <w:gallery w:val="placeholder"/>
        </w:category>
        <w:types>
          <w:type w:val="bbPlcHdr"/>
        </w:types>
        <w:behaviors>
          <w:behavior w:val="content"/>
        </w:behaviors>
        <w:guid w:val="{D70046C2-949E-42A4-A0AF-23DB7CCF9351}"/>
      </w:docPartPr>
      <w:docPartBody>
        <w:p w:rsidR="00BF1255" w:rsidRDefault="001636D4" w:rsidP="001636D4">
          <w:pPr>
            <w:pStyle w:val="B1D4176E6B1246D9A6F859F37FB21655"/>
          </w:pPr>
          <w:r w:rsidRPr="00D858FE">
            <w:rPr>
              <w:rStyle w:val="PlaceholderText"/>
            </w:rPr>
            <w:t>Choose an item.</w:t>
          </w:r>
        </w:p>
      </w:docPartBody>
    </w:docPart>
    <w:docPart>
      <w:docPartPr>
        <w:name w:val="8A8943CB53DD40918636880276A85889"/>
        <w:category>
          <w:name w:val="General"/>
          <w:gallery w:val="placeholder"/>
        </w:category>
        <w:types>
          <w:type w:val="bbPlcHdr"/>
        </w:types>
        <w:behaviors>
          <w:behavior w:val="content"/>
        </w:behaviors>
        <w:guid w:val="{88959DD8-3CDA-49C4-9F4E-9882785A62FD}"/>
      </w:docPartPr>
      <w:docPartBody>
        <w:p w:rsidR="00BF1255" w:rsidRDefault="001636D4" w:rsidP="001636D4">
          <w:pPr>
            <w:pStyle w:val="8A8943CB53DD40918636880276A85889"/>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636D4"/>
    <w:rsid w:val="0003593F"/>
    <w:rsid w:val="000D3C99"/>
    <w:rsid w:val="001636D4"/>
    <w:rsid w:val="001F337E"/>
    <w:rsid w:val="002829B5"/>
    <w:rsid w:val="004B7F8D"/>
    <w:rsid w:val="00A003C4"/>
    <w:rsid w:val="00BF1255"/>
    <w:rsid w:val="00D028F0"/>
    <w:rsid w:val="00F153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636D4"/>
    <w:rPr>
      <w:color w:val="808080"/>
    </w:rPr>
  </w:style>
  <w:style w:type="paragraph" w:customStyle="1" w:styleId="4D6CDB0F478A47378458119DA633E90A">
    <w:name w:val="4D6CDB0F478A47378458119DA633E90A"/>
    <w:rsid w:val="00193AC5"/>
  </w:style>
  <w:style w:type="paragraph" w:customStyle="1" w:styleId="99E82F1D2D6C4D9795D78EA4BBBD97D2">
    <w:name w:val="99E82F1D2D6C4D9795D78EA4BBBD97D2"/>
    <w:rsid w:val="001636D4"/>
    <w:pPr>
      <w:spacing w:line="278" w:lineRule="auto"/>
    </w:pPr>
    <w:rPr>
      <w:kern w:val="2"/>
      <w:sz w:val="24"/>
      <w:szCs w:val="24"/>
      <w14:ligatures w14:val="standardContextual"/>
    </w:rPr>
  </w:style>
  <w:style w:type="paragraph" w:customStyle="1" w:styleId="6DA1D0E36B97419CA46CC952CE43681B">
    <w:name w:val="6DA1D0E36B97419CA46CC952CE43681B"/>
    <w:rsid w:val="001636D4"/>
    <w:pPr>
      <w:spacing w:line="278" w:lineRule="auto"/>
    </w:pPr>
    <w:rPr>
      <w:kern w:val="2"/>
      <w:sz w:val="24"/>
      <w:szCs w:val="24"/>
      <w14:ligatures w14:val="standardContextual"/>
    </w:rPr>
  </w:style>
  <w:style w:type="paragraph" w:customStyle="1" w:styleId="1D09545EE12043BFA3142AB30F52DD92">
    <w:name w:val="1D09545EE12043BFA3142AB30F52DD92"/>
    <w:rsid w:val="001636D4"/>
    <w:pPr>
      <w:spacing w:line="278" w:lineRule="auto"/>
    </w:pPr>
    <w:rPr>
      <w:kern w:val="2"/>
      <w:sz w:val="24"/>
      <w:szCs w:val="24"/>
      <w14:ligatures w14:val="standardContextual"/>
    </w:rPr>
  </w:style>
  <w:style w:type="paragraph" w:customStyle="1" w:styleId="B1D4176E6B1246D9A6F859F37FB21655">
    <w:name w:val="B1D4176E6B1246D9A6F859F37FB21655"/>
    <w:rsid w:val="001636D4"/>
    <w:pPr>
      <w:spacing w:line="278" w:lineRule="auto"/>
    </w:pPr>
    <w:rPr>
      <w:kern w:val="2"/>
      <w:sz w:val="24"/>
      <w:szCs w:val="24"/>
      <w14:ligatures w14:val="standardContextual"/>
    </w:rPr>
  </w:style>
  <w:style w:type="paragraph" w:customStyle="1" w:styleId="8A8943CB53DD40918636880276A85889">
    <w:name w:val="8A8943CB53DD40918636880276A85889"/>
    <w:rsid w:val="001636D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B754879D-9916-4689-8A20-782504E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1816</Words>
  <Characters>10352</Characters>
  <Application>Microsoft Office Word</Application>
  <DocSecurity>12</DocSecurity>
  <Lines>86</Lines>
  <Paragraphs>24</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2</cp:revision>
  <dcterms:created xsi:type="dcterms:W3CDTF">2025-05-02T01:17:00Z</dcterms:created>
  <dcterms:modified xsi:type="dcterms:W3CDTF">2025-05-02T01:17:00Z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