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CA93E" w14:textId="77777777" w:rsidR="00D2559D" w:rsidRPr="003217D3" w:rsidRDefault="002B2D8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7AC0BB" wp14:editId="7F4074D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BD59067" w14:textId="77777777" w:rsidR="00D2559D" w:rsidRPr="003217D3" w:rsidRDefault="002B2D8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B11BA4C" w14:textId="77777777" w:rsidR="00D2559D" w:rsidRPr="00A36AA9" w:rsidRDefault="002B2D8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24F19D" w14:textId="77777777" w:rsidR="00D2559D" w:rsidRPr="00A36AA9" w:rsidRDefault="002B2D8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C6183" w14:paraId="00F84713" w14:textId="77777777" w:rsidTr="00FC6183">
        <w:tc>
          <w:tcPr>
            <w:cnfStyle w:val="001000000000" w:firstRow="0" w:lastRow="0" w:firstColumn="1" w:lastColumn="0" w:oddVBand="0" w:evenVBand="0" w:oddHBand="0" w:evenHBand="0" w:firstRowFirstColumn="0" w:firstRowLastColumn="0" w:lastRowFirstColumn="0" w:lastRowLastColumn="0"/>
            <w:tcW w:w="3227" w:type="dxa"/>
          </w:tcPr>
          <w:p w14:paraId="0E56058E" w14:textId="77777777" w:rsidR="00D80913" w:rsidRPr="00A36AA9" w:rsidRDefault="002B2D8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1FD342" w14:textId="77777777" w:rsidR="00D80913" w:rsidRDefault="002B2D8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Kal'ang</w:t>
            </w:r>
            <w:proofErr w:type="spellEnd"/>
            <w:r w:rsidRPr="00C27BE3">
              <w:rPr>
                <w:rFonts w:ascii="Arial" w:hAnsi="Arial" w:cs="Arial"/>
              </w:rPr>
              <w:t xml:space="preserve"> Community Care</w:t>
            </w:r>
          </w:p>
        </w:tc>
      </w:tr>
      <w:tr w:rsidR="00FC6183" w14:paraId="30B526A6" w14:textId="77777777" w:rsidTr="00FC6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CB4AF0" w14:textId="77777777" w:rsidR="00126F43" w:rsidRPr="00A36AA9" w:rsidRDefault="002B2D8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506CB61" w14:textId="77777777" w:rsidR="00126F43" w:rsidRPr="00C27BE3" w:rsidRDefault="002B2D8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700173</w:t>
            </w:r>
          </w:p>
        </w:tc>
      </w:tr>
      <w:tr w:rsidR="00FC6183" w14:paraId="1C01A25D" w14:textId="77777777" w:rsidTr="00FC61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8830D" w14:textId="77777777" w:rsidR="00126F43" w:rsidRPr="00A36AA9" w:rsidRDefault="002B2D8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5E84DE8" w14:textId="77777777" w:rsidR="00126F43" w:rsidRPr="00540817" w:rsidRDefault="002B2D8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133 Denmans</w:t>
            </w:r>
            <w:r>
              <w:rPr>
                <w:rFonts w:ascii="Arial" w:eastAsia="Times New Roman" w:hAnsi="Arial" w:cs="Arial"/>
                <w:lang w:eastAsia="en-AU"/>
              </w:rPr>
              <w:t xml:space="preserve"> Camp Road, </w:t>
            </w:r>
            <w:proofErr w:type="spellStart"/>
            <w:r>
              <w:rPr>
                <w:rFonts w:ascii="Arial" w:eastAsia="Times New Roman" w:hAnsi="Arial" w:cs="Arial"/>
                <w:lang w:eastAsia="en-AU"/>
              </w:rPr>
              <w:t>Kawungan</w:t>
            </w:r>
            <w:proofErr w:type="spellEnd"/>
            <w:r>
              <w:rPr>
                <w:rFonts w:ascii="Arial" w:eastAsia="Times New Roman" w:hAnsi="Arial" w:cs="Arial"/>
                <w:lang w:eastAsia="en-AU"/>
              </w:rPr>
              <w:t>, Queensland, 4655</w:t>
            </w:r>
          </w:p>
        </w:tc>
      </w:tr>
      <w:tr w:rsidR="00FC6183" w14:paraId="118965A0" w14:textId="77777777" w:rsidTr="00FC6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E7E8A" w14:textId="77777777" w:rsidR="00126F43" w:rsidRPr="00A36AA9" w:rsidRDefault="002B2D8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0922CF" w14:textId="77777777" w:rsidR="00126F43" w:rsidRPr="00A36AA9" w:rsidRDefault="002B2D8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C6183" w14:paraId="64946539" w14:textId="77777777" w:rsidTr="00FC61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0C5981" w14:textId="77777777" w:rsidR="00126F43" w:rsidRPr="00A36AA9" w:rsidRDefault="002B2D8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7D29469" w14:textId="77777777" w:rsidR="00126F43" w:rsidRPr="00A36AA9" w:rsidRDefault="002B2D8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October 2023 to 2 November 2023</w:t>
            </w:r>
          </w:p>
        </w:tc>
      </w:tr>
      <w:tr w:rsidR="00FC6183" w14:paraId="0B1145D5" w14:textId="77777777" w:rsidTr="00FC6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C16E5" w14:textId="77777777" w:rsidR="00126F43" w:rsidRPr="00A36AA9" w:rsidRDefault="002B2D8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49048417"/>
            <w:placeholder>
              <w:docPart w:val="A7F4949C78414813B67B25D37262F9D8"/>
            </w:placeholder>
            <w:date w:fullDate="2023-12-15T00:00:00Z">
              <w:dateFormat w:val="d MMMM yyyy"/>
              <w:lid w:val="en-AU"/>
              <w:storeMappedDataAs w:val="dateTime"/>
              <w:calendar w:val="gregorian"/>
            </w:date>
          </w:sdtPr>
          <w:sdtEndPr/>
          <w:sdtContent>
            <w:tc>
              <w:tcPr>
                <w:tcW w:w="7114" w:type="dxa"/>
                <w:shd w:val="clear" w:color="auto" w:fill="auto"/>
              </w:tcPr>
              <w:p w14:paraId="01072B35" w14:textId="6D1E929F" w:rsidR="00126F43" w:rsidRPr="0066127B" w:rsidRDefault="00DA2F8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DA2F89">
                  <w:rPr>
                    <w:rFonts w:ascii="Arial" w:hAnsi="Arial" w:cs="Arial"/>
                    <w:color w:val="auto"/>
                  </w:rPr>
                  <w:t>15 December 2023</w:t>
                </w:r>
              </w:p>
            </w:tc>
          </w:sdtContent>
        </w:sdt>
      </w:tr>
    </w:tbl>
    <w:bookmarkEnd w:id="0"/>
    <w:p w14:paraId="30B0AAFD" w14:textId="77777777" w:rsidR="00FA0A5B" w:rsidRPr="00A36AA9" w:rsidRDefault="002B2D8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9C6A24" w14:textId="77777777" w:rsidR="00126F43" w:rsidRDefault="002B2D81"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FA0A813" w14:textId="77777777" w:rsidR="00126F43" w:rsidRPr="00214549" w:rsidRDefault="002B2D8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340 </w:t>
      </w:r>
      <w:proofErr w:type="spellStart"/>
      <w:r>
        <w:rPr>
          <w:rFonts w:ascii="Arial" w:eastAsia="Arial" w:hAnsi="Arial" w:cs="Arial"/>
        </w:rPr>
        <w:t>Kal'ang</w:t>
      </w:r>
      <w:proofErr w:type="spellEnd"/>
      <w:r>
        <w:rPr>
          <w:rFonts w:ascii="Arial" w:eastAsia="Arial" w:hAnsi="Arial" w:cs="Arial"/>
        </w:rPr>
        <w:t xml:space="preserve"> Respite Care Centre Aboriginal Corporation</w:t>
      </w:r>
      <w:r>
        <w:rPr>
          <w:rFonts w:ascii="Arial" w:eastAsia="Arial" w:hAnsi="Arial" w:cs="Arial"/>
        </w:rPr>
        <w:br/>
        <w:t xml:space="preserve">Service: 18232 </w:t>
      </w:r>
      <w:proofErr w:type="spellStart"/>
      <w:r>
        <w:rPr>
          <w:rFonts w:ascii="Arial" w:eastAsia="Arial" w:hAnsi="Arial" w:cs="Arial"/>
        </w:rPr>
        <w:t>Kal'ang</w:t>
      </w:r>
      <w:proofErr w:type="spellEnd"/>
      <w:r>
        <w:rPr>
          <w:rFonts w:ascii="Arial" w:eastAsia="Arial" w:hAnsi="Arial" w:cs="Arial"/>
        </w:rPr>
        <w:t xml:space="preserve"> Community Care</w:t>
      </w:r>
      <w:r>
        <w:br/>
      </w:r>
      <w:bookmarkEnd w:id="1"/>
    </w:p>
    <w:p w14:paraId="515CE3EA" w14:textId="77777777" w:rsidR="000078F8" w:rsidRPr="00A36AA9" w:rsidRDefault="002B2D8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3A065BE" w14:textId="28908275" w:rsidR="000078F8" w:rsidRPr="00A36AA9" w:rsidRDefault="002B2D81" w:rsidP="00F87E39">
      <w:pPr>
        <w:pStyle w:val="NormalArial"/>
      </w:pPr>
      <w:r w:rsidRPr="00A36AA9">
        <w:t xml:space="preserve">This performance report for </w:t>
      </w:r>
      <w:proofErr w:type="spellStart"/>
      <w:r w:rsidRPr="00C27BE3">
        <w:rPr>
          <w:color w:val="auto"/>
        </w:rPr>
        <w:t>Kal'ang</w:t>
      </w:r>
      <w:proofErr w:type="spellEnd"/>
      <w:r w:rsidRPr="00C27BE3">
        <w:rPr>
          <w:color w:val="auto"/>
        </w:rPr>
        <w:t xml:space="preserve"> Community Care</w:t>
      </w:r>
      <w:r w:rsidRPr="00A36AA9">
        <w:rPr>
          <w:color w:val="auto"/>
        </w:rPr>
        <w:t xml:space="preserve"> (</w:t>
      </w:r>
      <w:r w:rsidRPr="00A36AA9">
        <w:rPr>
          <w:b/>
          <w:color w:val="auto"/>
        </w:rPr>
        <w:t>the service</w:t>
      </w:r>
      <w:r w:rsidRPr="00A36AA9">
        <w:rPr>
          <w:color w:val="auto"/>
        </w:rPr>
        <w:t xml:space="preserve">) has </w:t>
      </w:r>
      <w:r w:rsidRPr="0066127B">
        <w:rPr>
          <w:color w:val="auto"/>
        </w:rPr>
        <w:t>been prepared</w:t>
      </w:r>
      <w:r w:rsidRPr="0066127B">
        <w:rPr>
          <w:color w:val="auto"/>
        </w:rPr>
        <w:t xml:space="preserve"> by </w:t>
      </w:r>
      <w:r w:rsidR="006730EA" w:rsidRPr="0066127B">
        <w:rPr>
          <w:color w:val="auto"/>
        </w:rPr>
        <w:t>B Bassett</w:t>
      </w:r>
      <w:r w:rsidRPr="0066127B">
        <w:rPr>
          <w:noProof/>
          <w:color w:val="auto"/>
        </w:rPr>
        <w:t xml:space="preserve">, </w:t>
      </w:r>
      <w:r w:rsidRPr="0066127B">
        <w:rPr>
          <w:color w:val="auto"/>
        </w:rPr>
        <w:t>d</w:t>
      </w:r>
      <w:r w:rsidRPr="0066127B">
        <w:t>elegate</w:t>
      </w:r>
      <w:r w:rsidRPr="00A36AA9">
        <w:t xml:space="preserve"> of the Aged Care Quality and Safety Commissioner (Commissioner)</w:t>
      </w:r>
      <w:r>
        <w:rPr>
          <w:rStyle w:val="FootnoteReference"/>
        </w:rPr>
        <w:footnoteReference w:id="1"/>
      </w:r>
      <w:r w:rsidRPr="00A36AA9">
        <w:t xml:space="preserve">. </w:t>
      </w:r>
    </w:p>
    <w:p w14:paraId="6B6C0CC7" w14:textId="77777777" w:rsidR="000078F8" w:rsidRPr="00A36AA9" w:rsidRDefault="002B2D81" w:rsidP="00F87E39">
      <w:pPr>
        <w:pStyle w:val="NormalArial"/>
      </w:pPr>
      <w:r w:rsidRPr="00A36AA9">
        <w:t>This performance report details the Commissioner’s assessment of the provider’s performance, in relation to the service, against the Aged Care Quality Standards (Qu</w:t>
      </w:r>
      <w:r w:rsidRPr="00A36AA9">
        <w:t>ality Standards). The Quality Standards and requirements are assessed as either compliant or non-compliant at the Standard and requirement level where applicable.</w:t>
      </w:r>
    </w:p>
    <w:p w14:paraId="2B3317B8" w14:textId="77777777" w:rsidR="000078F8" w:rsidRDefault="002B2D81" w:rsidP="00F87E39">
      <w:pPr>
        <w:pStyle w:val="NormalArial"/>
      </w:pPr>
      <w:r w:rsidRPr="00A36AA9">
        <w:t xml:space="preserve">The report also specifies any areas in which improvements must be made to ensure the </w:t>
      </w:r>
      <w:r w:rsidRPr="00A36AA9">
        <w:t>Quality Standards are complied with.</w:t>
      </w:r>
    </w:p>
    <w:p w14:paraId="6221B732" w14:textId="77777777" w:rsidR="00DF37F2" w:rsidRPr="00A36AA9" w:rsidRDefault="002B2D81" w:rsidP="00DF37F2">
      <w:pPr>
        <w:pStyle w:val="Heading1"/>
        <w:spacing w:before="0" w:after="240" w:line="22" w:lineRule="atLeast"/>
        <w:rPr>
          <w:rFonts w:ascii="Arial" w:hAnsi="Arial" w:cs="Arial"/>
        </w:rPr>
      </w:pPr>
      <w:r w:rsidRPr="00A36AA9">
        <w:rPr>
          <w:rFonts w:ascii="Arial" w:hAnsi="Arial" w:cs="Arial"/>
        </w:rPr>
        <w:t>Material relied on</w:t>
      </w:r>
    </w:p>
    <w:p w14:paraId="427DF2B3" w14:textId="77777777" w:rsidR="00DF37F2" w:rsidRPr="00A36AA9" w:rsidRDefault="002B2D81" w:rsidP="00F87E39">
      <w:pPr>
        <w:pStyle w:val="NormalArial"/>
      </w:pPr>
      <w:r w:rsidRPr="00A36AA9">
        <w:t>The following information has been considered in preparing the performance report:</w:t>
      </w:r>
    </w:p>
    <w:p w14:paraId="74D48854" w14:textId="71D9D118" w:rsidR="00DF37F2" w:rsidRPr="006730EA" w:rsidRDefault="002B2D8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t>
      </w:r>
      <w:r w:rsidRPr="006730EA">
        <w:rPr>
          <w:rFonts w:ascii="Arial" w:hAnsi="Arial" w:cs="Arial"/>
          <w:color w:val="auto"/>
        </w:rPr>
        <w:t>was informed by a site assessment, observations at the serv</w:t>
      </w:r>
      <w:r w:rsidRPr="006730EA">
        <w:rPr>
          <w:rFonts w:ascii="Arial" w:hAnsi="Arial" w:cs="Arial"/>
          <w:color w:val="auto"/>
        </w:rPr>
        <w:t>ice, review of documents and interviews with staff, consumers/</w:t>
      </w:r>
      <w:proofErr w:type="gramStart"/>
      <w:r w:rsidRPr="006730EA">
        <w:rPr>
          <w:rFonts w:ascii="Arial" w:hAnsi="Arial" w:cs="Arial"/>
          <w:color w:val="auto"/>
        </w:rPr>
        <w:t>representatives</w:t>
      </w:r>
      <w:proofErr w:type="gramEnd"/>
      <w:r w:rsidRPr="006730EA">
        <w:rPr>
          <w:rFonts w:ascii="Arial" w:hAnsi="Arial" w:cs="Arial"/>
          <w:color w:val="auto"/>
        </w:rPr>
        <w:t xml:space="preserve"> and others</w:t>
      </w:r>
      <w:r w:rsidR="006730EA" w:rsidRPr="006730EA">
        <w:rPr>
          <w:rFonts w:ascii="Arial" w:hAnsi="Arial" w:cs="Arial"/>
          <w:color w:val="auto"/>
        </w:rPr>
        <w:t xml:space="preserve">. </w:t>
      </w:r>
    </w:p>
    <w:p w14:paraId="187EED6A" w14:textId="04A58657" w:rsidR="00DF37F2" w:rsidRPr="00A36AA9" w:rsidRDefault="002B2D81"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66127B">
        <w:rPr>
          <w:rFonts w:ascii="Arial" w:hAnsi="Arial" w:cs="Arial"/>
          <w:color w:val="auto"/>
        </w:rPr>
        <w:t xml:space="preserve">received </w:t>
      </w:r>
      <w:r w:rsidR="0066127B" w:rsidRPr="0066127B">
        <w:rPr>
          <w:rFonts w:ascii="Arial" w:hAnsi="Arial" w:cs="Arial"/>
          <w:color w:val="auto"/>
        </w:rPr>
        <w:t>25 November 2023.</w:t>
      </w:r>
    </w:p>
    <w:p w14:paraId="305BF4C1" w14:textId="77777777" w:rsidR="003B1763" w:rsidRPr="00D76BC8" w:rsidRDefault="002B2D8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2C965D5" w14:textId="33927B63" w:rsidR="003217D3" w:rsidRPr="00244176" w:rsidRDefault="002B2D8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C6183" w14:paraId="5D99B236" w14:textId="77777777" w:rsidTr="00FC61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46E6E" w14:textId="77777777" w:rsidR="00FC045E" w:rsidRPr="00A36AA9" w:rsidRDefault="002B2D8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91D2178" w14:textId="07649424" w:rsidR="00FC045E" w:rsidRPr="00E96B92" w:rsidRDefault="002B2D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5164877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730EA">
                  <w:rPr>
                    <w:rFonts w:ascii="Arial" w:hAnsi="Arial" w:cs="Arial"/>
                  </w:rPr>
                  <w:t>Not Compliant</w:t>
                </w:r>
              </w:sdtContent>
            </w:sdt>
          </w:p>
        </w:tc>
      </w:tr>
      <w:tr w:rsidR="00FC6183" w14:paraId="71E358A7" w14:textId="77777777" w:rsidTr="00FC61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56B59B" w14:textId="77777777" w:rsidR="00A213EA" w:rsidRPr="00A36AA9" w:rsidRDefault="002B2D8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581DC0A" w14:textId="77777777" w:rsidR="00A213EA" w:rsidRPr="00A213EA" w:rsidRDefault="002B2D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099616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C6183" w14:paraId="58F5129D" w14:textId="77777777" w:rsidTr="00FC61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CCE386" w14:textId="77777777" w:rsidR="00A213EA" w:rsidRPr="00A36AA9" w:rsidRDefault="002B2D8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441520B" w14:textId="77777777" w:rsidR="00A213EA" w:rsidRPr="00A213EA" w:rsidRDefault="002B2D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308926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C6183" w14:paraId="1955F758" w14:textId="77777777" w:rsidTr="00FC61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D7E7BA" w14:textId="77777777" w:rsidR="00A213EA" w:rsidRPr="00A36AA9" w:rsidRDefault="002B2D8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1E1AA7B" w14:textId="77777777" w:rsidR="00A213EA" w:rsidRPr="00A213EA" w:rsidRDefault="002B2D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344425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C6183" w14:paraId="3535EC4F" w14:textId="77777777" w:rsidTr="00FC61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FEA976" w14:textId="77777777" w:rsidR="00A213EA" w:rsidRPr="00A36AA9" w:rsidRDefault="002B2D8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1B7DA13" w14:textId="77777777" w:rsidR="00A213EA" w:rsidRPr="00A213EA" w:rsidRDefault="002B2D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370370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C6183" w14:paraId="38A4C7F1" w14:textId="77777777" w:rsidTr="00FC61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B771A1" w14:textId="77777777" w:rsidR="00A213EA" w:rsidRPr="00A36AA9" w:rsidRDefault="002B2D8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88F3303" w14:textId="1E5E0448" w:rsidR="00A213EA" w:rsidRPr="00A213EA" w:rsidRDefault="002B2D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374585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730EA">
                  <w:rPr>
                    <w:rFonts w:ascii="Arial" w:hAnsi="Arial" w:cs="Arial"/>
                    <w:b/>
                    <w:bCs/>
                  </w:rPr>
                  <w:t>Not Compliant</w:t>
                </w:r>
              </w:sdtContent>
            </w:sdt>
          </w:p>
        </w:tc>
      </w:tr>
      <w:tr w:rsidR="00FC6183" w14:paraId="7C6F2ECD" w14:textId="77777777" w:rsidTr="00FC61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737D4" w14:textId="77777777" w:rsidR="00A213EA" w:rsidRPr="00A36AA9" w:rsidRDefault="002B2D8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8457A3C" w14:textId="6113BC18" w:rsidR="00A213EA" w:rsidRPr="00A213EA" w:rsidRDefault="002B2D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102997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B67C4">
                  <w:rPr>
                    <w:rFonts w:ascii="Arial" w:hAnsi="Arial" w:cs="Arial"/>
                    <w:b/>
                    <w:bCs/>
                  </w:rPr>
                  <w:t>Compliant</w:t>
                </w:r>
              </w:sdtContent>
            </w:sdt>
          </w:p>
        </w:tc>
      </w:tr>
      <w:tr w:rsidR="00FC6183" w14:paraId="75CDE1A4" w14:textId="77777777" w:rsidTr="00FC61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37AF6" w14:textId="77777777" w:rsidR="00A213EA" w:rsidRPr="00A36AA9" w:rsidRDefault="002B2D8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3711F63" w14:textId="6898119B" w:rsidR="00A213EA" w:rsidRPr="00A213EA" w:rsidRDefault="002B2D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801891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730EA">
                  <w:rPr>
                    <w:rFonts w:ascii="Arial" w:hAnsi="Arial" w:cs="Arial"/>
                    <w:b/>
                    <w:bCs/>
                  </w:rPr>
                  <w:t>Not Compliant</w:t>
                </w:r>
              </w:sdtContent>
            </w:sdt>
          </w:p>
        </w:tc>
      </w:tr>
    </w:tbl>
    <w:p w14:paraId="49F652AC" w14:textId="77777777" w:rsidR="00FC045E" w:rsidRPr="00A36AA9" w:rsidRDefault="002B2D81" w:rsidP="00F87E39">
      <w:pPr>
        <w:pStyle w:val="NormalArial"/>
        <w:spacing w:before="120"/>
      </w:pPr>
      <w:r w:rsidRPr="00A36AA9">
        <w:t>A detailed assessment is provided later in this report for each assessed Standard.</w:t>
      </w:r>
    </w:p>
    <w:p w14:paraId="09CE70D9" w14:textId="77777777" w:rsidR="00FC045E" w:rsidRPr="00A36AA9" w:rsidRDefault="002B2D81" w:rsidP="00FC045E">
      <w:pPr>
        <w:pStyle w:val="Heading1"/>
        <w:spacing w:before="0" w:after="240" w:line="22" w:lineRule="atLeast"/>
        <w:rPr>
          <w:rFonts w:ascii="Arial" w:hAnsi="Arial" w:cs="Arial"/>
        </w:rPr>
      </w:pPr>
      <w:r w:rsidRPr="00A36AA9">
        <w:rPr>
          <w:rFonts w:ascii="Arial" w:hAnsi="Arial" w:cs="Arial"/>
        </w:rPr>
        <w:t>Areas for improvement</w:t>
      </w:r>
    </w:p>
    <w:p w14:paraId="2B29B290" w14:textId="77777777" w:rsidR="00FC045E" w:rsidRPr="00A36AA9" w:rsidRDefault="002B2D81" w:rsidP="00F87E39">
      <w:pPr>
        <w:pStyle w:val="NormalArial"/>
      </w:pPr>
      <w:r w:rsidRPr="00A36AA9">
        <w:t xml:space="preserve">Areas have been identified in which </w:t>
      </w:r>
      <w:r w:rsidRPr="00A36AA9">
        <w:rPr>
          <w:b/>
        </w:rPr>
        <w:t xml:space="preserve">improvements must be made to ensure compliance with the Quality </w:t>
      </w:r>
      <w:r w:rsidRPr="00A36AA9">
        <w:rPr>
          <w:b/>
        </w:rPr>
        <w:t>Standards</w:t>
      </w:r>
      <w:r w:rsidRPr="00A36AA9">
        <w:t>. This is based on non-compliance with the Quality Standards as described in this performance report.</w:t>
      </w:r>
    </w:p>
    <w:p w14:paraId="79B414DA" w14:textId="79A9705D" w:rsidR="00AD5BE0" w:rsidRDefault="003C2769" w:rsidP="00D76BC8">
      <w:pPr>
        <w:pStyle w:val="ListBullet"/>
        <w:spacing w:before="0" w:after="120" w:line="22" w:lineRule="atLeast"/>
        <w:ind w:left="425" w:hanging="425"/>
        <w:rPr>
          <w:rFonts w:ascii="Arial" w:hAnsi="Arial" w:cs="Arial"/>
          <w:color w:val="auto"/>
        </w:rPr>
      </w:pPr>
      <w:r w:rsidRPr="006F2473">
        <w:rPr>
          <w:rFonts w:ascii="Arial" w:hAnsi="Arial" w:cs="Arial"/>
          <w:color w:val="auto"/>
        </w:rPr>
        <w:t xml:space="preserve">Implement </w:t>
      </w:r>
      <w:r w:rsidR="006F2473" w:rsidRPr="006F2473">
        <w:rPr>
          <w:rFonts w:ascii="Arial" w:hAnsi="Arial" w:cs="Arial"/>
          <w:color w:val="auto"/>
        </w:rPr>
        <w:t xml:space="preserve">processes to ensure consumers are educated and empowered to make informed decisions regarding activities carrying potential risk they wish to undertake. </w:t>
      </w:r>
    </w:p>
    <w:p w14:paraId="74489977" w14:textId="46B88624" w:rsidR="006F2473" w:rsidRDefault="002B67C4" w:rsidP="00D76BC8">
      <w:pPr>
        <w:pStyle w:val="ListBullet"/>
        <w:spacing w:before="0" w:after="120" w:line="22" w:lineRule="atLeast"/>
        <w:ind w:left="425" w:hanging="425"/>
        <w:rPr>
          <w:rFonts w:ascii="Arial" w:hAnsi="Arial" w:cs="Arial"/>
          <w:color w:val="auto"/>
        </w:rPr>
      </w:pPr>
      <w:r>
        <w:rPr>
          <w:rFonts w:ascii="Arial" w:hAnsi="Arial" w:cs="Arial"/>
          <w:color w:val="auto"/>
        </w:rPr>
        <w:t xml:space="preserve">Institute an effective complaints and feedback process to ensure complaints are actioned and resolved using open disclosure processes and feedback is used to inform continuous improvement process within the service. </w:t>
      </w:r>
    </w:p>
    <w:p w14:paraId="2FFEF83C" w14:textId="29F88DD8" w:rsidR="000862BD" w:rsidRDefault="000862BD" w:rsidP="00D76BC8">
      <w:pPr>
        <w:pStyle w:val="ListBullet"/>
        <w:spacing w:before="0" w:after="120" w:line="22" w:lineRule="atLeast"/>
        <w:ind w:left="425" w:hanging="425"/>
        <w:rPr>
          <w:rFonts w:ascii="Arial" w:hAnsi="Arial" w:cs="Arial"/>
          <w:color w:val="auto"/>
        </w:rPr>
      </w:pPr>
      <w:r>
        <w:rPr>
          <w:rFonts w:ascii="Arial" w:eastAsia="Arial" w:hAnsi="Arial" w:cs="Arial"/>
          <w:lang w:eastAsia="en-AU"/>
        </w:rPr>
        <w:t>Ensure con</w:t>
      </w:r>
      <w:r w:rsidRPr="00244176">
        <w:rPr>
          <w:rFonts w:ascii="Arial" w:hAnsi="Arial" w:cs="Arial"/>
        </w:rPr>
        <w:t xml:space="preserve">sumers </w:t>
      </w:r>
      <w:r>
        <w:rPr>
          <w:rFonts w:ascii="Arial" w:hAnsi="Arial" w:cs="Arial"/>
        </w:rPr>
        <w:t>are</w:t>
      </w:r>
      <w:r w:rsidRPr="00244176">
        <w:rPr>
          <w:rFonts w:ascii="Arial" w:hAnsi="Arial" w:cs="Arial"/>
        </w:rPr>
        <w:t xml:space="preserve"> engaged in the </w:t>
      </w:r>
      <w:r w:rsidRPr="00F316A4">
        <w:rPr>
          <w:rFonts w:ascii="Arial" w:hAnsi="Arial" w:cs="Arial"/>
          <w:color w:val="auto"/>
        </w:rPr>
        <w:t>development, delivery and evaluation of care and services</w:t>
      </w:r>
      <w:r>
        <w:rPr>
          <w:rFonts w:ascii="Arial" w:hAnsi="Arial" w:cs="Arial"/>
          <w:color w:val="auto"/>
        </w:rPr>
        <w:t>.</w:t>
      </w:r>
    </w:p>
    <w:p w14:paraId="3F666060" w14:textId="2278207C" w:rsidR="000862BD" w:rsidRDefault="001A62E5" w:rsidP="00D76BC8">
      <w:pPr>
        <w:pStyle w:val="ListBullet"/>
        <w:spacing w:before="0" w:after="120" w:line="22" w:lineRule="atLeast"/>
        <w:ind w:left="425" w:hanging="425"/>
        <w:rPr>
          <w:rFonts w:ascii="Arial" w:hAnsi="Arial" w:cs="Arial"/>
          <w:color w:val="auto"/>
        </w:rPr>
      </w:pPr>
      <w:r>
        <w:rPr>
          <w:rFonts w:ascii="Arial" w:hAnsi="Arial" w:cs="Arial"/>
          <w:color w:val="auto"/>
        </w:rPr>
        <w:t xml:space="preserve">Address identified issues </w:t>
      </w:r>
      <w:r w:rsidR="000862BD">
        <w:rPr>
          <w:rFonts w:ascii="Arial" w:hAnsi="Arial" w:cs="Arial"/>
          <w:color w:val="auto"/>
        </w:rPr>
        <w:t xml:space="preserve">in relation to </w:t>
      </w:r>
      <w:r w:rsidR="000862BD" w:rsidRPr="000862BD">
        <w:rPr>
          <w:rFonts w:ascii="Arial" w:hAnsi="Arial" w:cs="Arial"/>
          <w:color w:val="auto"/>
        </w:rPr>
        <w:t>information management, continuous improvement and feedback and complaints</w:t>
      </w:r>
      <w:r>
        <w:rPr>
          <w:rFonts w:ascii="Arial" w:hAnsi="Arial" w:cs="Arial"/>
          <w:color w:val="auto"/>
        </w:rPr>
        <w:t xml:space="preserve"> that are impacting upon the service’s governance systems.</w:t>
      </w:r>
    </w:p>
    <w:p w14:paraId="0636E7FF" w14:textId="7699526D" w:rsidR="002B67C4" w:rsidRPr="000862BD" w:rsidRDefault="000862BD" w:rsidP="000862BD">
      <w:pPr>
        <w:pStyle w:val="ListBullet"/>
        <w:spacing w:before="0" w:after="120" w:line="22" w:lineRule="atLeast"/>
        <w:ind w:left="425" w:hanging="425"/>
        <w:rPr>
          <w:rFonts w:ascii="Arial" w:hAnsi="Arial" w:cs="Arial"/>
          <w:color w:val="auto"/>
        </w:rPr>
      </w:pPr>
      <w:r>
        <w:rPr>
          <w:rFonts w:ascii="Arial" w:hAnsi="Arial" w:cs="Arial"/>
          <w:color w:val="auto"/>
        </w:rPr>
        <w:t>Develop effective clinical oversight and monitoring of the service’s clinical governance system.</w:t>
      </w:r>
    </w:p>
    <w:p w14:paraId="2E0F1B75" w14:textId="2CE85980" w:rsidR="00FC045E" w:rsidRPr="00A36AA9" w:rsidRDefault="002B2D81" w:rsidP="00F87E39">
      <w:pPr>
        <w:pStyle w:val="NormalArial"/>
      </w:pPr>
      <w:r w:rsidRPr="00A36AA9">
        <w:br w:type="page"/>
      </w:r>
    </w:p>
    <w:p w14:paraId="149D232F" w14:textId="77777777" w:rsidR="003217D3" w:rsidRDefault="002B2D8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7B1822" w14:paraId="65C4FECD" w14:textId="77777777" w:rsidTr="00E6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6B5B8715" w14:textId="77777777" w:rsidR="007B1822" w:rsidRPr="003217D3" w:rsidRDefault="007B1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315A15A2" w14:textId="77777777" w:rsidR="007B1822" w:rsidRPr="003217D3" w:rsidRDefault="007B1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B1822" w14:paraId="53ADB6CB" w14:textId="77777777" w:rsidTr="00E606C7">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16FDE28" w14:textId="77777777" w:rsidR="007B1822" w:rsidRPr="00244176" w:rsidRDefault="007B182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4BAA7CA6"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667CB728"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225613"/>
                <w:placeholder>
                  <w:docPart w:val="B4BCBB309A5B4BFABB2575EA40B3C831"/>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1E92C0D3"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A4A59C5"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2162B41C"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62A44BF8"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173733"/>
                <w:placeholder>
                  <w:docPart w:val="D367FD103C6146A796784CF580EB413C"/>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3E384FB3" w14:textId="77777777" w:rsidTr="00E606C7">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EFC1220"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27504DA9"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C025EF" w14:textId="77777777" w:rsidR="007B1822" w:rsidRPr="00244176" w:rsidRDefault="007B182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C7C1DFD" w14:textId="77777777" w:rsidR="007B1822" w:rsidRPr="00244176" w:rsidRDefault="007B18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097366D" w14:textId="77777777" w:rsidR="007B1822" w:rsidRPr="00244176" w:rsidRDefault="007B18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40F99F6" w14:textId="77777777" w:rsidR="007B1822" w:rsidRPr="00244176" w:rsidRDefault="007B18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25924C36"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667912"/>
                <w:placeholder>
                  <w:docPart w:val="539487B905664F9A8E7553DBD2B581DF"/>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489D4F20"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1566A0F"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3B2F87BC"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2976F94F" w14:textId="1E3B1565"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766399"/>
                <w:placeholder>
                  <w:docPart w:val="C4C9B74038DF45F2B319069AFF91E993"/>
                </w:placeholder>
                <w:dropDownList>
                  <w:listItem w:displayText="choose a rating" w:value="choose a rating"/>
                  <w:listItem w:displayText="Compliant" w:value="Compliant"/>
                  <w:listItem w:displayText="Not Compliant" w:value="Not Compliant"/>
                </w:dropDownList>
              </w:sdtPr>
              <w:sdtEndPr/>
              <w:sdtContent>
                <w:r w:rsidR="007C3736">
                  <w:rPr>
                    <w:rFonts w:ascii="Arial" w:hAnsi="Arial" w:cs="Arial"/>
                    <w:color w:val="auto"/>
                  </w:rPr>
                  <w:t>Not Compliant</w:t>
                </w:r>
              </w:sdtContent>
            </w:sdt>
            <w:r w:rsidR="007B1822" w:rsidRPr="00501C01">
              <w:rPr>
                <w:rFonts w:ascii="Arial" w:hAnsi="Arial" w:cs="Arial"/>
              </w:rPr>
              <w:t xml:space="preserve"> </w:t>
            </w:r>
          </w:p>
        </w:tc>
      </w:tr>
      <w:tr w:rsidR="007B1822" w14:paraId="6E0594BA" w14:textId="77777777" w:rsidTr="00E606C7">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5F148CE"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2482D9EF"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tcPr>
          <w:p w14:paraId="4AEF6A29"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683724"/>
                <w:placeholder>
                  <w:docPart w:val="2F6901135EC3454891546DE07234A2C2"/>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53B48F9F"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7279FB9"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76277BA8"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tcPr>
          <w:p w14:paraId="63BFDB1C"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933452"/>
                <w:placeholder>
                  <w:docPart w:val="03DC72233166441EABECBCD38E81A8F7"/>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bl>
    <w:p w14:paraId="50F6B5BB" w14:textId="77777777" w:rsidR="00A63FCF" w:rsidRDefault="002B2D81" w:rsidP="007B3959">
      <w:pPr>
        <w:pStyle w:val="Heading20"/>
      </w:pPr>
      <w:r w:rsidRPr="00A36AA9">
        <w:t>Findings</w:t>
      </w:r>
    </w:p>
    <w:p w14:paraId="3844B5DD" w14:textId="77777777" w:rsidR="006974BA" w:rsidRDefault="006974BA" w:rsidP="006974BA">
      <w:pPr>
        <w:pStyle w:val="NormalArial"/>
        <w:rPr>
          <w:u w:val="single"/>
        </w:rPr>
      </w:pPr>
      <w:r w:rsidRPr="00130447">
        <w:rPr>
          <w:u w:val="single"/>
        </w:rPr>
        <w:t>Requirements 1(3)(a), 1(3)(b), 1(3)(c)</w:t>
      </w:r>
      <w:r>
        <w:rPr>
          <w:u w:val="single"/>
        </w:rPr>
        <w:t xml:space="preserve">, </w:t>
      </w:r>
      <w:r w:rsidRPr="00130447">
        <w:rPr>
          <w:u w:val="single"/>
        </w:rPr>
        <w:t>1(3)(e) and 1(3)(</w:t>
      </w:r>
      <w:r>
        <w:rPr>
          <w:u w:val="single"/>
        </w:rPr>
        <w:t>f</w:t>
      </w:r>
      <w:r w:rsidRPr="00130447">
        <w:rPr>
          <w:u w:val="single"/>
        </w:rPr>
        <w:t>)</w:t>
      </w:r>
    </w:p>
    <w:p w14:paraId="20E788BB" w14:textId="389302BA" w:rsidR="00C962D0" w:rsidRDefault="006974BA" w:rsidP="00C962D0">
      <w:pPr>
        <w:pStyle w:val="NormalArial"/>
        <w:rPr>
          <w:rFonts w:eastAsia="Tahoma"/>
          <w:color w:val="auto"/>
        </w:rPr>
      </w:pPr>
      <w:r w:rsidRPr="2C01FAA0">
        <w:rPr>
          <w:color w:val="auto"/>
        </w:rPr>
        <w:t>Consumers said staff treat</w:t>
      </w:r>
      <w:r>
        <w:rPr>
          <w:color w:val="auto"/>
        </w:rPr>
        <w:t>ed</w:t>
      </w:r>
      <w:r w:rsidRPr="2C01FAA0">
        <w:rPr>
          <w:color w:val="auto"/>
        </w:rPr>
        <w:t xml:space="preserve"> </w:t>
      </w:r>
      <w:r>
        <w:rPr>
          <w:color w:val="auto"/>
        </w:rPr>
        <w:t xml:space="preserve">them </w:t>
      </w:r>
      <w:r w:rsidRPr="2C01FAA0">
        <w:rPr>
          <w:color w:val="auto"/>
        </w:rPr>
        <w:t>with dignity and respect and support</w:t>
      </w:r>
      <w:r>
        <w:rPr>
          <w:color w:val="auto"/>
        </w:rPr>
        <w:t>ed</w:t>
      </w:r>
      <w:r w:rsidRPr="2C01FAA0">
        <w:rPr>
          <w:color w:val="auto"/>
        </w:rPr>
        <w:t xml:space="preserve"> their cultural diversity</w:t>
      </w:r>
      <w:r>
        <w:rPr>
          <w:color w:val="auto"/>
        </w:rPr>
        <w:t>.</w:t>
      </w:r>
      <w:r w:rsidRPr="00705C5F">
        <w:rPr>
          <w:color w:val="auto"/>
        </w:rPr>
        <w:t xml:space="preserve"> </w:t>
      </w:r>
      <w:r w:rsidR="00C962D0">
        <w:t xml:space="preserve">They said staff </w:t>
      </w:r>
      <w:r w:rsidR="007C3736">
        <w:t>knew the cultural backgrounds of consumers and d</w:t>
      </w:r>
      <w:r w:rsidR="00C962D0">
        <w:t xml:space="preserve">elivered care and services in a way that made consumers feel safe. Staff spoke respectfully about consumers and </w:t>
      </w:r>
      <w:r w:rsidR="007C3736">
        <w:t>could describe</w:t>
      </w:r>
      <w:r w:rsidR="00C962D0">
        <w:t xml:space="preserve"> how they ensured consumers’ dignity was respected and culturally safe care was delivered. </w:t>
      </w:r>
      <w:r w:rsidR="007C3736" w:rsidRPr="00CA4BF3">
        <w:rPr>
          <w:rFonts w:eastAsiaTheme="minorEastAsia"/>
          <w:color w:val="auto"/>
        </w:rPr>
        <w:t>The</w:t>
      </w:r>
      <w:r w:rsidR="007C3736" w:rsidRPr="2C01FAA0">
        <w:rPr>
          <w:rFonts w:eastAsia="Tahoma"/>
          <w:color w:val="auto"/>
        </w:rPr>
        <w:t xml:space="preserve"> organisation has a code of conduct which establishes the appropriate behaviour and conduct of staff when interacting with consumers.</w:t>
      </w:r>
    </w:p>
    <w:p w14:paraId="768391F8" w14:textId="77777777" w:rsidR="006974BA" w:rsidRDefault="006974BA" w:rsidP="006974BA">
      <w:pPr>
        <w:pStyle w:val="NormalArial"/>
      </w:pPr>
      <w:r>
        <w:t>Consumers’ care plans included individual cultural needs, including staff gender preferences. Staff demonstrated a thorough knowledge of consumers’ cultural care needs and how they were ensured when providing care. Consumers said their diversity was valued.</w:t>
      </w:r>
    </w:p>
    <w:p w14:paraId="20F8DFBA" w14:textId="0E776157" w:rsidR="00C50187" w:rsidRDefault="00C962D0" w:rsidP="00C962D0">
      <w:pPr>
        <w:pStyle w:val="NormalArial"/>
        <w:rPr>
          <w:rFonts w:eastAsiaTheme="minorEastAsia"/>
          <w:color w:val="auto"/>
        </w:rPr>
      </w:pPr>
      <w:r>
        <w:t>Consumers said they felt supported to mak</w:t>
      </w:r>
      <w:r w:rsidR="00C50187">
        <w:t xml:space="preserve">e </w:t>
      </w:r>
      <w:r>
        <w:t xml:space="preserve">their own decisions and in maintaining their independence. </w:t>
      </w:r>
      <w:r w:rsidR="00C50187">
        <w:rPr>
          <w:rFonts w:eastAsiaTheme="minorEastAsia"/>
          <w:color w:val="auto"/>
        </w:rPr>
        <w:t xml:space="preserve">Consumers said they are supported to maintain relationships with friends, other </w:t>
      </w:r>
      <w:proofErr w:type="gramStart"/>
      <w:r w:rsidR="00C50187">
        <w:rPr>
          <w:rFonts w:eastAsiaTheme="minorEastAsia"/>
          <w:color w:val="auto"/>
        </w:rPr>
        <w:t>consumers</w:t>
      </w:r>
      <w:proofErr w:type="gramEnd"/>
      <w:r w:rsidR="00C50187">
        <w:rPr>
          <w:rFonts w:eastAsiaTheme="minorEastAsia"/>
          <w:color w:val="auto"/>
        </w:rPr>
        <w:t xml:space="preserve"> and members of the community through weekly community days at the service. </w:t>
      </w:r>
      <w:r w:rsidR="00C50187" w:rsidRPr="00C50187">
        <w:rPr>
          <w:rFonts w:eastAsiaTheme="minorEastAsia"/>
          <w:color w:val="auto"/>
        </w:rPr>
        <w:t xml:space="preserve">Management advised they ascertain consumers’ care and service choices upon </w:t>
      </w:r>
      <w:r w:rsidR="00C50187">
        <w:rPr>
          <w:rFonts w:eastAsiaTheme="minorEastAsia"/>
          <w:color w:val="auto"/>
        </w:rPr>
        <w:lastRenderedPageBreak/>
        <w:t>c</w:t>
      </w:r>
      <w:r w:rsidR="00C50187" w:rsidRPr="00C50187">
        <w:rPr>
          <w:rFonts w:eastAsiaTheme="minorEastAsia"/>
          <w:color w:val="auto"/>
        </w:rPr>
        <w:t>ommencement with the service, in consultation with their representatives, and review their choices during care plan reviews.</w:t>
      </w:r>
      <w:r w:rsidR="00C50187">
        <w:rPr>
          <w:rFonts w:eastAsiaTheme="minorEastAsia"/>
          <w:color w:val="auto"/>
        </w:rPr>
        <w:t xml:space="preserve"> </w:t>
      </w:r>
    </w:p>
    <w:p w14:paraId="2320D0E1" w14:textId="5E9C41CB" w:rsidR="00C962D0" w:rsidRDefault="00C962D0" w:rsidP="00C962D0">
      <w:pPr>
        <w:pStyle w:val="NormalArial"/>
      </w:pPr>
      <w:r>
        <w:t xml:space="preserve">Consumers </w:t>
      </w:r>
      <w:r w:rsidR="009E6F61">
        <w:t xml:space="preserve">and representatives </w:t>
      </w:r>
      <w:r>
        <w:t xml:space="preserve">said </w:t>
      </w:r>
      <w:r w:rsidR="009E6F61">
        <w:t>consumers</w:t>
      </w:r>
      <w:r>
        <w:t xml:space="preserve"> received information in a way they could understand and in a format that was appropriate to their needs. This included information about </w:t>
      </w:r>
      <w:r w:rsidR="009E6F61">
        <w:t xml:space="preserve">monthly statements, the pricing </w:t>
      </w:r>
      <w:proofErr w:type="gramStart"/>
      <w:r w:rsidR="009E6F61">
        <w:t>structure</w:t>
      </w:r>
      <w:proofErr w:type="gramEnd"/>
      <w:r w:rsidR="009E6F61">
        <w:t xml:space="preserve"> and available services. </w:t>
      </w:r>
      <w:r w:rsidR="000C7B94" w:rsidRPr="000C7B94">
        <w:t>Consumers were provided an introduction pack on entering the service.</w:t>
      </w:r>
      <w:r>
        <w:t xml:space="preserve"> </w:t>
      </w:r>
    </w:p>
    <w:p w14:paraId="1B613F06" w14:textId="3068412F" w:rsidR="0066127B" w:rsidRDefault="00C962D0" w:rsidP="00F87E39">
      <w:pPr>
        <w:pStyle w:val="NormalArial"/>
      </w:pPr>
      <w:r>
        <w:t xml:space="preserve">Consumers said staff were respectful of their privacy and they felt that their information was kept confidential. </w:t>
      </w:r>
      <w:r w:rsidR="00DC12D6">
        <w:t xml:space="preserve">Staff said they seek permission from consumers before entering a consumer’s residence or attending to any personal cares or services. </w:t>
      </w:r>
      <w:r w:rsidR="00724B78" w:rsidRPr="00724B78">
        <w:t>Consumers were consulted and consent was sought for how their personal information was collected and used.</w:t>
      </w:r>
    </w:p>
    <w:p w14:paraId="2A996358" w14:textId="0E843BFF" w:rsidR="00907209" w:rsidRDefault="00907209" w:rsidP="00F87E39">
      <w:pPr>
        <w:pStyle w:val="NormalArial"/>
      </w:pPr>
      <w:r>
        <w:t>Following consideration of this information I have decided these Requirements are Compliant.</w:t>
      </w:r>
    </w:p>
    <w:p w14:paraId="7B992A67" w14:textId="4949B80B" w:rsidR="001F7177" w:rsidRPr="003B3FB8" w:rsidRDefault="003B3FB8" w:rsidP="00F87E39">
      <w:pPr>
        <w:pStyle w:val="NormalArial"/>
        <w:rPr>
          <w:u w:val="single"/>
        </w:rPr>
      </w:pPr>
      <w:r w:rsidRPr="003B3FB8">
        <w:rPr>
          <w:u w:val="single"/>
        </w:rPr>
        <w:t>Requirement 1(3)(d)</w:t>
      </w:r>
    </w:p>
    <w:p w14:paraId="5E61E061" w14:textId="4C95C465" w:rsidR="003B3FB8" w:rsidRDefault="003B3FB8" w:rsidP="001F7177">
      <w:pPr>
        <w:pStyle w:val="NormalArial"/>
      </w:pPr>
      <w:r>
        <w:t>The Quality Audit report indicated management and staff did not have a shared understanding of how to support consumers to take risks</w:t>
      </w:r>
      <w:r w:rsidR="001F7177">
        <w:t xml:space="preserve"> to live the life they wanted</w:t>
      </w:r>
      <w:r>
        <w:t xml:space="preserve">, and there were no embedded processes to </w:t>
      </w:r>
      <w:r w:rsidR="00CE06E6">
        <w:t>assist staff in this regard</w:t>
      </w:r>
      <w:r w:rsidR="001F7177">
        <w:t xml:space="preserve">. </w:t>
      </w:r>
      <w:r w:rsidR="00E31941" w:rsidRPr="00E31941">
        <w:t xml:space="preserve">The service was unable to provide evidence demonstrating how their consumers are, or could be, encouraged and supported to take risks, and were unaware of any examples where consumers are supported to take risks where they choose. </w:t>
      </w:r>
      <w:r w:rsidR="00286FFE">
        <w:t xml:space="preserve">The service did not have </w:t>
      </w:r>
      <w:r w:rsidR="00286FFE" w:rsidRPr="00286FFE">
        <w:t>policies regarding supporting the choice and risk taking of consumers.</w:t>
      </w:r>
    </w:p>
    <w:p w14:paraId="17D7D52E" w14:textId="590D8656" w:rsidR="00286FFE" w:rsidRDefault="00286FFE" w:rsidP="001F7177">
      <w:pPr>
        <w:pStyle w:val="NormalArial"/>
      </w:pPr>
      <w:r w:rsidRPr="00286FFE">
        <w:t xml:space="preserve">At the time of the Quality Audit, the service established an item in their </w:t>
      </w:r>
      <w:r w:rsidR="00670DDB">
        <w:t xml:space="preserve">Plan for </w:t>
      </w:r>
      <w:r w:rsidRPr="00286FFE">
        <w:t xml:space="preserve">Continuous Improvement </w:t>
      </w:r>
      <w:r>
        <w:t>(</w:t>
      </w:r>
      <w:r w:rsidR="00670DDB">
        <w:t>P</w:t>
      </w:r>
      <w:r>
        <w:t xml:space="preserve">CI) </w:t>
      </w:r>
      <w:r w:rsidRPr="00286FFE">
        <w:t xml:space="preserve">to acknowledge consumers’ </w:t>
      </w:r>
      <w:r w:rsidRPr="00907209">
        <w:t>choice of risk by engaging with and understanding consumers’ choices that may present a risk.</w:t>
      </w:r>
      <w:r w:rsidRPr="00286FFE">
        <w:t xml:space="preserve"> The item was allocated to the Board, manager, team leader and staff, for completion by 30 November 2023.</w:t>
      </w:r>
    </w:p>
    <w:p w14:paraId="7900A8AF" w14:textId="7041FD4F" w:rsidR="00B15FA1" w:rsidRDefault="00B15FA1" w:rsidP="001F7177">
      <w:pPr>
        <w:pStyle w:val="NormalArial"/>
      </w:pPr>
      <w:r w:rsidRPr="00907209">
        <w:t>In their response to the Quality Audit report, the provider said</w:t>
      </w:r>
      <w:r>
        <w:t xml:space="preserve"> </w:t>
      </w:r>
      <w:r w:rsidR="0066127B">
        <w:t xml:space="preserve">they have taken actions to </w:t>
      </w:r>
      <w:r w:rsidR="00FA5E5D">
        <w:t>address</w:t>
      </w:r>
      <w:r w:rsidR="0066127B">
        <w:t xml:space="preserve"> the identified deficiencies, </w:t>
      </w:r>
      <w:proofErr w:type="gramStart"/>
      <w:r w:rsidR="0066127B">
        <w:t>including;</w:t>
      </w:r>
      <w:proofErr w:type="gramEnd"/>
    </w:p>
    <w:p w14:paraId="782DD02D" w14:textId="7B2CAB0C" w:rsidR="0066127B" w:rsidRDefault="0066127B" w:rsidP="0066127B">
      <w:pPr>
        <w:pStyle w:val="NormalArial"/>
        <w:numPr>
          <w:ilvl w:val="0"/>
          <w:numId w:val="24"/>
        </w:numPr>
      </w:pPr>
      <w:r>
        <w:t>I</w:t>
      </w:r>
      <w:r w:rsidRPr="0066127B">
        <w:t>mplement</w:t>
      </w:r>
      <w:r>
        <w:t xml:space="preserve">ing </w:t>
      </w:r>
      <w:r w:rsidRPr="0066127B">
        <w:t xml:space="preserve">a Risk Indemnity Form to </w:t>
      </w:r>
      <w:r w:rsidR="00FA5E5D">
        <w:t xml:space="preserve">prompt discussions with consumers regarding the assessment of risks and how to manage these </w:t>
      </w:r>
      <w:r w:rsidRPr="0066127B">
        <w:t>with supports</w:t>
      </w:r>
      <w:r w:rsidR="00FA5E5D">
        <w:t>. The provider has also sent</w:t>
      </w:r>
      <w:r>
        <w:t xml:space="preserve"> the form to their b</w:t>
      </w:r>
      <w:r w:rsidRPr="0066127B">
        <w:t xml:space="preserve">rokered </w:t>
      </w:r>
      <w:r w:rsidR="003479F0">
        <w:t>contractors</w:t>
      </w:r>
      <w:r>
        <w:t xml:space="preserve"> </w:t>
      </w:r>
      <w:r w:rsidR="00FA5E5D">
        <w:t xml:space="preserve">with instructions </w:t>
      </w:r>
      <w:r w:rsidRPr="0066127B">
        <w:t xml:space="preserve">to ensure that </w:t>
      </w:r>
      <w:r w:rsidR="00FA5E5D">
        <w:t>consumer</w:t>
      </w:r>
      <w:r w:rsidRPr="0066127B">
        <w:t xml:space="preserve"> risks have been evaluated and </w:t>
      </w:r>
      <w:r w:rsidR="00FA5E5D">
        <w:t>consumers</w:t>
      </w:r>
      <w:r w:rsidRPr="0066127B">
        <w:t xml:space="preserve"> are able to make their own informed decision of what risks they</w:t>
      </w:r>
      <w:r w:rsidR="00FA5E5D">
        <w:t xml:space="preserve"> choose to </w:t>
      </w:r>
      <w:r w:rsidRPr="0066127B">
        <w:t>take</w:t>
      </w:r>
      <w:r w:rsidR="00FA5E5D">
        <w:t>.</w:t>
      </w:r>
      <w:r w:rsidRPr="0066127B">
        <w:t xml:space="preserve"> </w:t>
      </w:r>
    </w:p>
    <w:p w14:paraId="5D0811AB" w14:textId="0038774B" w:rsidR="0066127B" w:rsidRDefault="0066127B" w:rsidP="0066127B">
      <w:pPr>
        <w:pStyle w:val="NormalArial"/>
        <w:numPr>
          <w:ilvl w:val="0"/>
          <w:numId w:val="24"/>
        </w:numPr>
      </w:pPr>
      <w:r>
        <w:t xml:space="preserve">The service now </w:t>
      </w:r>
      <w:r w:rsidRPr="0066127B">
        <w:t>requests O</w:t>
      </w:r>
      <w:r>
        <w:t>ccupational Therapists</w:t>
      </w:r>
      <w:r w:rsidRPr="0066127B">
        <w:t xml:space="preserve"> to assist with recommendations for clients to maintain their quality of life through extra supports </w:t>
      </w:r>
      <w:r w:rsidR="00FA5E5D">
        <w:t>(</w:t>
      </w:r>
      <w:r w:rsidRPr="0066127B">
        <w:t>e.g., emergency button, equipment that assists with mobility</w:t>
      </w:r>
      <w:r w:rsidR="00FA5E5D">
        <w:t xml:space="preserve">) and </w:t>
      </w:r>
      <w:r w:rsidRPr="0066127B">
        <w:t xml:space="preserve">explain the risks identified to </w:t>
      </w:r>
      <w:r w:rsidR="00FA5E5D">
        <w:t>consumers</w:t>
      </w:r>
      <w:r w:rsidRPr="0066127B">
        <w:t xml:space="preserve"> and </w:t>
      </w:r>
      <w:r w:rsidR="00FA5E5D">
        <w:t xml:space="preserve">advise </w:t>
      </w:r>
      <w:r w:rsidRPr="0066127B">
        <w:t>management</w:t>
      </w:r>
      <w:r w:rsidR="00FA5E5D">
        <w:t>.</w:t>
      </w:r>
      <w:r w:rsidRPr="0066127B">
        <w:t xml:space="preserve"> </w:t>
      </w:r>
    </w:p>
    <w:p w14:paraId="52619E51" w14:textId="0A33B1D0" w:rsidR="0066127B" w:rsidRDefault="0066127B" w:rsidP="0066127B">
      <w:pPr>
        <w:pStyle w:val="NormalArial"/>
        <w:numPr>
          <w:ilvl w:val="0"/>
          <w:numId w:val="24"/>
        </w:numPr>
      </w:pPr>
      <w:r>
        <w:t xml:space="preserve">The service has </w:t>
      </w:r>
      <w:r w:rsidRPr="0066127B">
        <w:t xml:space="preserve">signed an agreement with </w:t>
      </w:r>
      <w:r>
        <w:t xml:space="preserve">an external service provider </w:t>
      </w:r>
      <w:r w:rsidRPr="0066127B">
        <w:t xml:space="preserve">to </w:t>
      </w:r>
      <w:r w:rsidR="00907209">
        <w:t xml:space="preserve">have </w:t>
      </w:r>
      <w:r w:rsidRPr="0066127B">
        <w:t>services commenc</w:t>
      </w:r>
      <w:r>
        <w:t>ing</w:t>
      </w:r>
      <w:r w:rsidRPr="0066127B">
        <w:t xml:space="preserve"> in January 2024 to assist </w:t>
      </w:r>
      <w:r w:rsidR="00FA5E5D">
        <w:t>consumers</w:t>
      </w:r>
      <w:r w:rsidRPr="0066127B">
        <w:t xml:space="preserve"> with risk </w:t>
      </w:r>
      <w:r w:rsidR="00907209">
        <w:t xml:space="preserve">management. </w:t>
      </w:r>
    </w:p>
    <w:p w14:paraId="2B77113C" w14:textId="37F62FDE" w:rsidR="0066127B" w:rsidRDefault="0066127B" w:rsidP="0066127B">
      <w:pPr>
        <w:pStyle w:val="NormalArial"/>
        <w:numPr>
          <w:ilvl w:val="0"/>
          <w:numId w:val="24"/>
        </w:numPr>
      </w:pPr>
      <w:r>
        <w:t>D</w:t>
      </w:r>
      <w:r w:rsidRPr="0066127B">
        <w:t xml:space="preserve">eveloped </w:t>
      </w:r>
      <w:r>
        <w:t xml:space="preserve">a policy </w:t>
      </w:r>
      <w:r w:rsidRPr="0066127B">
        <w:t xml:space="preserve">to support the choice and risk taking of </w:t>
      </w:r>
      <w:r w:rsidR="00907209">
        <w:t>consumers.</w:t>
      </w:r>
    </w:p>
    <w:p w14:paraId="152AEBAE" w14:textId="752BAF7B" w:rsidR="0066127B" w:rsidRDefault="00FA5E5D" w:rsidP="0066127B">
      <w:pPr>
        <w:pStyle w:val="NormalArial"/>
        <w:numPr>
          <w:ilvl w:val="0"/>
          <w:numId w:val="24"/>
        </w:numPr>
      </w:pPr>
      <w:r>
        <w:t>Discussed supporting consumer risk at team meetings</w:t>
      </w:r>
      <w:r w:rsidR="00907209">
        <w:t xml:space="preserve"> and including it into the training matrix for brokered </w:t>
      </w:r>
      <w:r w:rsidR="003479F0">
        <w:t>contractors</w:t>
      </w:r>
      <w:r w:rsidR="00907209">
        <w:t xml:space="preserve"> as well. </w:t>
      </w:r>
    </w:p>
    <w:p w14:paraId="016EE65A" w14:textId="0702B152" w:rsidR="00907209" w:rsidRDefault="00907209" w:rsidP="00907209">
      <w:pPr>
        <w:pStyle w:val="NormalArial"/>
      </w:pPr>
      <w:r>
        <w:t xml:space="preserve">While acknowledging the actions taken by the provider, I am of the view these actions will take some time to be embedded in regular practice and to be </w:t>
      </w:r>
      <w:r w:rsidR="00CE06E6">
        <w:t>evaluated</w:t>
      </w:r>
      <w:r>
        <w:t xml:space="preserve">. Therefore, I have decided Requirement 1(3)(d) is Not Compliant.  </w:t>
      </w:r>
    </w:p>
    <w:p w14:paraId="4A80FCF4" w14:textId="77777777" w:rsidR="003217D3" w:rsidRDefault="002B2D8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7B1822" w14:paraId="334382D8" w14:textId="77777777" w:rsidTr="00E6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517507CA" w14:textId="77777777" w:rsidR="007B1822" w:rsidRPr="003217D3" w:rsidRDefault="007B182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11B8A07C" w14:textId="77777777" w:rsidR="007B1822" w:rsidRPr="003217D3" w:rsidRDefault="007B182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B1822" w14:paraId="70C8C272" w14:textId="77777777" w:rsidTr="00E606C7">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FFF5C6E"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4289B822"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3869D7D4"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589348"/>
                <w:placeholder>
                  <w:docPart w:val="1405C41991C44EB4BE578479562E2ED3"/>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75463293"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0D87B76"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6C053502"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2" w:type="pct"/>
            <w:shd w:val="clear" w:color="auto" w:fill="auto"/>
          </w:tcPr>
          <w:p w14:paraId="1ECF7115"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605308"/>
                <w:placeholder>
                  <w:docPart w:val="321B948C8A1B4FACA5B5B898DFA79CEF"/>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0B077D5C" w14:textId="77777777" w:rsidTr="00E606C7">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10F26F8"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5D56AB6B"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FB11F8" w14:textId="77777777" w:rsidR="007B1822" w:rsidRPr="00244176" w:rsidRDefault="007B182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ED38BA" w14:textId="77777777" w:rsidR="007B1822" w:rsidRPr="00244176" w:rsidRDefault="007B182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19A6050D"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90936"/>
                <w:placeholder>
                  <w:docPart w:val="90D2F95DFE534D44B83A4E41F495CAA1"/>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58548DB5"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960E932"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55DEF489"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65580FA6"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571579"/>
                <w:placeholder>
                  <w:docPart w:val="394791A1B9CF43F5B018600A74DC376D"/>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6EB92244" w14:textId="77777777" w:rsidTr="00E606C7">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ECD32E5"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6126425F"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102" w:type="pct"/>
            <w:shd w:val="clear" w:color="auto" w:fill="auto"/>
          </w:tcPr>
          <w:p w14:paraId="13CD25C9"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020163"/>
                <w:placeholder>
                  <w:docPart w:val="FFE906BF3D5A4AEFB8AFB690EBD9A9FA"/>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bl>
    <w:bookmarkEnd w:id="2"/>
    <w:p w14:paraId="4F647759" w14:textId="77777777" w:rsidR="0087700C" w:rsidRDefault="002B2D81" w:rsidP="00A63FCF">
      <w:pPr>
        <w:pStyle w:val="Heading20"/>
        <w:tabs>
          <w:tab w:val="left" w:pos="1890"/>
        </w:tabs>
      </w:pPr>
      <w:r w:rsidRPr="00A36AA9">
        <w:t>Findings</w:t>
      </w:r>
    </w:p>
    <w:p w14:paraId="74C1128F" w14:textId="67131EB9" w:rsidR="00C962D0" w:rsidRDefault="00C962D0" w:rsidP="00C962D0">
      <w:pPr>
        <w:pStyle w:val="NormalArial"/>
      </w:pPr>
      <w:r>
        <w:t xml:space="preserve">Consumers </w:t>
      </w:r>
      <w:r w:rsidR="008028E8">
        <w:t>they</w:t>
      </w:r>
      <w:r>
        <w:t xml:space="preserve"> received care and services that met their needs, </w:t>
      </w:r>
      <w:proofErr w:type="gramStart"/>
      <w:r>
        <w:t>goals</w:t>
      </w:r>
      <w:proofErr w:type="gramEnd"/>
      <w:r>
        <w:t xml:space="preserve"> and preferences. </w:t>
      </w:r>
      <w:r w:rsidR="008028E8">
        <w:t xml:space="preserve">Care planning documents demonstrating consumers care needs and preferences are sufficiently detailed to enable care staff to deliver cares that is in line with the consumers requests. </w:t>
      </w:r>
      <w:r w:rsidR="008028E8" w:rsidRPr="0021071B">
        <w:t xml:space="preserve">Risk assessment tools are used to identify health and well-being risks to consumers, including falls, pain, </w:t>
      </w:r>
      <w:proofErr w:type="gramStart"/>
      <w:r w:rsidR="008028E8" w:rsidRPr="0021071B">
        <w:t>medication</w:t>
      </w:r>
      <w:proofErr w:type="gramEnd"/>
      <w:r w:rsidR="008028E8" w:rsidRPr="0021071B">
        <w:t xml:space="preserve"> and wound management.</w:t>
      </w:r>
    </w:p>
    <w:p w14:paraId="322DC5DF" w14:textId="6F285876" w:rsidR="00BB5F2D" w:rsidRDefault="00BB5F2D" w:rsidP="00C962D0">
      <w:pPr>
        <w:pStyle w:val="NormalArial"/>
        <w:rPr>
          <w:rFonts w:eastAsia="Arial"/>
        </w:rPr>
      </w:pPr>
      <w:r w:rsidRPr="003214D6">
        <w:rPr>
          <w:rFonts w:eastAsia="Arial"/>
        </w:rPr>
        <w:t>Consumers</w:t>
      </w:r>
      <w:r>
        <w:rPr>
          <w:rFonts w:eastAsia="Arial"/>
        </w:rPr>
        <w:t xml:space="preserve"> and representatives </w:t>
      </w:r>
      <w:r w:rsidRPr="003214D6">
        <w:rPr>
          <w:rFonts w:eastAsia="Arial"/>
        </w:rPr>
        <w:t>said they discuss</w:t>
      </w:r>
      <w:r>
        <w:rPr>
          <w:rFonts w:eastAsia="Arial"/>
        </w:rPr>
        <w:t xml:space="preserve">ed consumers’ </w:t>
      </w:r>
      <w:r w:rsidRPr="003214D6">
        <w:rPr>
          <w:rFonts w:eastAsia="Arial"/>
        </w:rPr>
        <w:t>needs</w:t>
      </w:r>
      <w:r>
        <w:rPr>
          <w:rFonts w:eastAsia="Arial"/>
        </w:rPr>
        <w:t>, goals</w:t>
      </w:r>
      <w:r w:rsidRPr="003214D6">
        <w:rPr>
          <w:rFonts w:eastAsia="Arial"/>
        </w:rPr>
        <w:t xml:space="preserve"> and preferences </w:t>
      </w:r>
      <w:r>
        <w:rPr>
          <w:rFonts w:eastAsia="Arial"/>
        </w:rPr>
        <w:t xml:space="preserve">with the service, as well as their advanced care and end of life planning. </w:t>
      </w:r>
      <w:r w:rsidR="00591A30">
        <w:rPr>
          <w:rFonts w:eastAsia="Arial"/>
        </w:rPr>
        <w:t xml:space="preserve">Consumers who declined to discuss end of life planning were respected. </w:t>
      </w:r>
      <w:r>
        <w:rPr>
          <w:rFonts w:eastAsia="Arial"/>
        </w:rPr>
        <w:t>Care staff said consumer care plans are available in the consumers home and they are detailed enough to provide cares that meet the consumers’ needs and preferences.</w:t>
      </w:r>
    </w:p>
    <w:p w14:paraId="45A30227" w14:textId="3DB9E044" w:rsidR="00560CBA" w:rsidRDefault="00560CBA" w:rsidP="00C962D0">
      <w:pPr>
        <w:pStyle w:val="NormalArial"/>
        <w:rPr>
          <w:rFonts w:eastAsia="Arial"/>
          <w:color w:val="auto"/>
        </w:rPr>
      </w:pPr>
      <w:r w:rsidRPr="0021071B">
        <w:rPr>
          <w:rFonts w:eastAsia="Arial"/>
        </w:rPr>
        <w:t>Consumers</w:t>
      </w:r>
      <w:r>
        <w:rPr>
          <w:rFonts w:eastAsia="Arial"/>
        </w:rPr>
        <w:t xml:space="preserve"> and </w:t>
      </w:r>
      <w:r w:rsidRPr="0021071B">
        <w:rPr>
          <w:rFonts w:eastAsia="Arial"/>
        </w:rPr>
        <w:t xml:space="preserve">representatives </w:t>
      </w:r>
      <w:r>
        <w:rPr>
          <w:rFonts w:eastAsia="Arial"/>
        </w:rPr>
        <w:t xml:space="preserve">said they are involved in the assessment and planning of care plans, and they </w:t>
      </w:r>
      <w:proofErr w:type="gramStart"/>
      <w:r>
        <w:rPr>
          <w:rFonts w:eastAsia="Arial"/>
        </w:rPr>
        <w:t>are able to</w:t>
      </w:r>
      <w:proofErr w:type="gramEnd"/>
      <w:r>
        <w:rPr>
          <w:rFonts w:eastAsia="Arial"/>
        </w:rPr>
        <w:t xml:space="preserve"> discuss changes in care as needed. Management described the </w:t>
      </w:r>
      <w:r>
        <w:rPr>
          <w:rFonts w:eastAsia="Arial"/>
        </w:rPr>
        <w:lastRenderedPageBreak/>
        <w:t xml:space="preserve">assessment process and use of verified assessment tools. Care planning documents evidenced allied health </w:t>
      </w:r>
      <w:r w:rsidRPr="00205FBB">
        <w:rPr>
          <w:rFonts w:eastAsia="Arial"/>
          <w:color w:val="auto"/>
        </w:rPr>
        <w:t>professionals as well as the consumer</w:t>
      </w:r>
      <w:r>
        <w:rPr>
          <w:rFonts w:eastAsia="Arial"/>
          <w:color w:val="auto"/>
        </w:rPr>
        <w:t>’s</w:t>
      </w:r>
      <w:r w:rsidRPr="00205FBB">
        <w:rPr>
          <w:rFonts w:eastAsia="Arial"/>
          <w:color w:val="auto"/>
        </w:rPr>
        <w:t xml:space="preserve"> Medical Officer (MO) are involved with the development or care planning documents when required</w:t>
      </w:r>
      <w:r>
        <w:rPr>
          <w:rFonts w:eastAsia="Arial"/>
          <w:color w:val="auto"/>
        </w:rPr>
        <w:t>.</w:t>
      </w:r>
    </w:p>
    <w:p w14:paraId="1EDD5E8E" w14:textId="56006560" w:rsidR="00560CBA" w:rsidRDefault="00560CBA" w:rsidP="00C962D0">
      <w:pPr>
        <w:pStyle w:val="NormalArial"/>
        <w:rPr>
          <w:rFonts w:eastAsia="Arial"/>
          <w:color w:val="auto"/>
        </w:rPr>
      </w:pPr>
      <w:r w:rsidRPr="0021071B">
        <w:t>Consumers</w:t>
      </w:r>
      <w:r>
        <w:t xml:space="preserve"> and </w:t>
      </w:r>
      <w:r w:rsidRPr="0021071B">
        <w:t xml:space="preserve">representatives </w:t>
      </w:r>
      <w:r>
        <w:t xml:space="preserve">said they are informed of any changes to their care plans with consumers saying they have access to their support plans or can request it if needed. </w:t>
      </w:r>
      <w:r w:rsidR="00591A30">
        <w:t>C</w:t>
      </w:r>
      <w:r>
        <w:t>are plans for all consumers including those brokered to other services interstate are available through the services electronic care management system (ECMS) where it is updated and available to those staff who need it to provide care.</w:t>
      </w:r>
    </w:p>
    <w:p w14:paraId="525272F8" w14:textId="7C441FCF" w:rsidR="00C962D0" w:rsidRDefault="00C962D0" w:rsidP="00560CBA">
      <w:pPr>
        <w:pStyle w:val="NormalArial"/>
      </w:pPr>
      <w:r>
        <w:t xml:space="preserve">Staff said care planning documentation provided detailed information about consumers, including in relation to risks, that guided them in the delivery of care and services to consumers. Staff said assessments were conducted when the consumer commenced with the service and were then conducted at regular intervals. </w:t>
      </w:r>
    </w:p>
    <w:p w14:paraId="5C4379DB" w14:textId="40118589" w:rsidR="0087700C" w:rsidRPr="006B4042" w:rsidRDefault="00C962D0" w:rsidP="00C962D0">
      <w:pPr>
        <w:pStyle w:val="NormalArial"/>
      </w:pPr>
      <w:r>
        <w:t xml:space="preserve">Following consideration of the information above, I have decided Standard 2 is Compliant. </w:t>
      </w:r>
      <w:r w:rsidRPr="006B4042">
        <w:br w:type="page"/>
      </w:r>
    </w:p>
    <w:p w14:paraId="23A6AF4F" w14:textId="77777777" w:rsidR="003217D3" w:rsidRDefault="002B2D8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7B1822" w14:paraId="3CADB667" w14:textId="77777777" w:rsidTr="00E6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A040FD" w14:textId="77777777" w:rsidR="007B1822" w:rsidRPr="003217D3" w:rsidRDefault="007B182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EA1B34" w14:textId="77777777" w:rsidR="007B1822" w:rsidRPr="003217D3" w:rsidRDefault="007B1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B1822" w14:paraId="7E3C5165" w14:textId="77777777" w:rsidTr="00E606C7">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3B5DD0"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8AF0F1"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4A3B79" w14:textId="77777777" w:rsidR="007B1822" w:rsidRPr="00244176" w:rsidRDefault="007B182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D85656" w14:textId="77777777" w:rsidR="007B1822" w:rsidRPr="00244176" w:rsidRDefault="007B182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C752916" w14:textId="77777777" w:rsidR="007B1822" w:rsidRPr="00244176" w:rsidRDefault="007B182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B616F8"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632605"/>
                <w:placeholder>
                  <w:docPart w:val="BF3C869145E2415B93060F1845AA73C0"/>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3ED5CAE2"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0B9AAE"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3A0351"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9E08E0"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203810"/>
                <w:placeholder>
                  <w:docPart w:val="1D184EB6161147CDB7AD859EA6B7EDD9"/>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76DA26AB" w14:textId="77777777" w:rsidTr="00E606C7">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5221C" w14:textId="77777777" w:rsidR="007B1822" w:rsidRPr="00244176" w:rsidRDefault="007B182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A5620" w14:textId="77777777" w:rsidR="007B1822" w:rsidRPr="00244176" w:rsidRDefault="007B182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16EE2E"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506277"/>
                <w:placeholder>
                  <w:docPart w:val="EBDCC3DC87204E53817165679E467AEA"/>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2296371E"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A71EC"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C131B0"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9C2DAB"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720945"/>
                <w:placeholder>
                  <w:docPart w:val="A479683338704D288A7E0C964DD2E2FB"/>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25453822" w14:textId="77777777" w:rsidTr="00E606C7">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CD4280"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7D2914"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9DB26B"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798235"/>
                <w:placeholder>
                  <w:docPart w:val="D504B574BD6049E2BC1D3C6AB7FB0D49"/>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3B297094"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72A7F"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762DAE"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33EDB"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872403"/>
                <w:placeholder>
                  <w:docPart w:val="0AB8D22769F840F7B73F3AF37E855917"/>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40F19362" w14:textId="77777777" w:rsidTr="00E606C7">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D0AE64"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BEF6E3"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0124406" w14:textId="77777777" w:rsidR="007B1822" w:rsidRPr="00244176" w:rsidRDefault="007B182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7C860B0" w14:textId="77777777" w:rsidR="007B1822" w:rsidRPr="00244176" w:rsidRDefault="007B182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216DB"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611075"/>
                <w:placeholder>
                  <w:docPart w:val="F0F33586B7F44CE890B84E18379FDEDB"/>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bl>
    <w:bookmarkEnd w:id="3"/>
    <w:p w14:paraId="0EAFFC95" w14:textId="77777777" w:rsidR="002253FC" w:rsidRDefault="002B2D81" w:rsidP="007B3959">
      <w:pPr>
        <w:pStyle w:val="Heading20"/>
      </w:pPr>
      <w:r w:rsidRPr="00A36AA9">
        <w:t>Findings</w:t>
      </w:r>
    </w:p>
    <w:p w14:paraId="53C83884" w14:textId="2C99140A" w:rsidR="00C962D0" w:rsidRDefault="00C962D0" w:rsidP="00C962D0">
      <w:pPr>
        <w:pStyle w:val="NormalArial"/>
      </w:pPr>
      <w:r>
        <w:t xml:space="preserve">Consumers </w:t>
      </w:r>
      <w:r w:rsidR="00B11DAA">
        <w:t xml:space="preserve">and representatives </w:t>
      </w:r>
      <w:r>
        <w:t xml:space="preserve">said the clinical and personal care </w:t>
      </w:r>
      <w:r w:rsidR="00B11DAA">
        <w:t>consumers received</w:t>
      </w:r>
      <w:r>
        <w:t xml:space="preserve"> was safe, </w:t>
      </w:r>
      <w:proofErr w:type="gramStart"/>
      <w:r>
        <w:t>effective</w:t>
      </w:r>
      <w:proofErr w:type="gramEnd"/>
      <w:r>
        <w:t xml:space="preserve"> and optimised their health and well-being. </w:t>
      </w:r>
      <w:r w:rsidR="00B11DAA">
        <w:t xml:space="preserve">Care documentation </w:t>
      </w:r>
      <w:r w:rsidR="00B11DAA" w:rsidRPr="0021071B">
        <w:rPr>
          <w:rFonts w:eastAsia="Fira Sans Light"/>
          <w:iCs/>
          <w:color w:val="auto"/>
        </w:rPr>
        <w:t xml:space="preserve">reflected individualised care that is safe, effective, and tailored to the specific needs and preferences of the consumer. </w:t>
      </w:r>
      <w:r w:rsidR="00B11DAA">
        <w:rPr>
          <w:rFonts w:eastAsia="Fira Sans Light"/>
          <w:iCs/>
          <w:color w:val="auto"/>
        </w:rPr>
        <w:t>The service does not delivery clinical care</w:t>
      </w:r>
      <w:r w:rsidR="0019255F">
        <w:rPr>
          <w:rFonts w:eastAsia="Fira Sans Light"/>
          <w:iCs/>
          <w:color w:val="auto"/>
        </w:rPr>
        <w:t xml:space="preserve">, however, </w:t>
      </w:r>
      <w:r w:rsidR="00B11DAA">
        <w:rPr>
          <w:rFonts w:eastAsia="Fira Sans Light"/>
          <w:iCs/>
          <w:color w:val="auto"/>
        </w:rPr>
        <w:t xml:space="preserve">management </w:t>
      </w:r>
      <w:r w:rsidR="0019255F">
        <w:rPr>
          <w:rFonts w:eastAsia="Fira Sans Light"/>
          <w:iCs/>
          <w:color w:val="auto"/>
        </w:rPr>
        <w:t xml:space="preserve">and staff </w:t>
      </w:r>
      <w:r w:rsidR="00B11DAA">
        <w:rPr>
          <w:rFonts w:eastAsia="Fira Sans Light"/>
          <w:iCs/>
          <w:color w:val="auto"/>
        </w:rPr>
        <w:t>advised they work with consumers MO’s and family to ensure the consumer receives the necessary clinical care.</w:t>
      </w:r>
    </w:p>
    <w:p w14:paraId="28658B7B" w14:textId="3A8BF8AE" w:rsidR="00B11DAA" w:rsidRDefault="00B11DAA" w:rsidP="00C962D0">
      <w:pPr>
        <w:pStyle w:val="NormalArial"/>
      </w:pPr>
      <w:r w:rsidRPr="0021071B">
        <w:lastRenderedPageBreak/>
        <w:t>Risk assessments are undertaken for</w:t>
      </w:r>
      <w:r>
        <w:t xml:space="preserve"> all consumers during their initial assessment and as needed as the consumers’ needs change. </w:t>
      </w:r>
      <w:r w:rsidR="000654DE" w:rsidRPr="0021071B">
        <w:t xml:space="preserve">Risk assessment tools are used to identify health and well-being risks to consumers, including falls, pain, </w:t>
      </w:r>
      <w:proofErr w:type="gramStart"/>
      <w:r w:rsidR="000654DE" w:rsidRPr="0021071B">
        <w:t>medication</w:t>
      </w:r>
      <w:proofErr w:type="gramEnd"/>
      <w:r w:rsidR="000654DE" w:rsidRPr="0021071B">
        <w:t xml:space="preserve"> and wound management. </w:t>
      </w:r>
      <w:r w:rsidRPr="0021071B">
        <w:rPr>
          <w:color w:val="auto"/>
        </w:rPr>
        <w:t>Policies and procedures are available to all staff on high impact or high prevalence risks associated with the care of consumers</w:t>
      </w:r>
      <w:r w:rsidRPr="0021071B">
        <w:t xml:space="preserve">. </w:t>
      </w:r>
    </w:p>
    <w:p w14:paraId="4322C800" w14:textId="4739AC6C" w:rsidR="00AE1C58" w:rsidRDefault="00AE1C58" w:rsidP="00C962D0">
      <w:pPr>
        <w:pStyle w:val="NormalArial"/>
      </w:pPr>
      <w:r>
        <w:t xml:space="preserve">Management said they will work with local MO’s, </w:t>
      </w:r>
      <w:proofErr w:type="gramStart"/>
      <w:r>
        <w:t>hospitals</w:t>
      </w:r>
      <w:proofErr w:type="gramEnd"/>
      <w:r>
        <w:t xml:space="preserve"> and hospices to ensure consumers receive the care and services needed to maximise their comfort and their dignity is preserved. </w:t>
      </w:r>
      <w:r w:rsidRPr="006332E9">
        <w:t>C</w:t>
      </w:r>
      <w:r w:rsidRPr="0021071B">
        <w:t>onsumers</w:t>
      </w:r>
      <w:r>
        <w:t xml:space="preserve"> and </w:t>
      </w:r>
      <w:r w:rsidRPr="0021071B">
        <w:t>representatives</w:t>
      </w:r>
      <w:r>
        <w:t xml:space="preserve"> said consumers have advanced care plans in place or have declined to discuss this subject, but know they are able to discuss their end-of-life cares when they are ready to.</w:t>
      </w:r>
      <w:r w:rsidR="00241B3A">
        <w:t xml:space="preserve"> </w:t>
      </w:r>
      <w:r w:rsidR="00241B3A" w:rsidRPr="00241B3A">
        <w:t>The service has worked with elders in the community to ensure support was culturally appropriate.</w:t>
      </w:r>
    </w:p>
    <w:p w14:paraId="0BAF649F" w14:textId="42962139" w:rsidR="00C962D0" w:rsidRPr="00AE1C58" w:rsidRDefault="00AE1C58" w:rsidP="00C962D0">
      <w:pPr>
        <w:pStyle w:val="NormalArial"/>
        <w:rPr>
          <w:color w:val="auto"/>
        </w:rPr>
      </w:pPr>
      <w:r>
        <w:t>C</w:t>
      </w:r>
      <w:r w:rsidRPr="0021071B">
        <w:rPr>
          <w:color w:val="auto"/>
        </w:rPr>
        <w:t>onsumers</w:t>
      </w:r>
      <w:r>
        <w:rPr>
          <w:color w:val="auto"/>
        </w:rPr>
        <w:t xml:space="preserve"> and </w:t>
      </w:r>
      <w:r w:rsidRPr="0021071B">
        <w:rPr>
          <w:color w:val="auto"/>
        </w:rPr>
        <w:t xml:space="preserve">representatives </w:t>
      </w:r>
      <w:r>
        <w:rPr>
          <w:color w:val="auto"/>
        </w:rPr>
        <w:t>said the care staff are proactive in recognising changes and reporting these changes back to the team leader, who will contact them when needed. Care documentation and progress notes evidenced staff recording changes in the condition of consumers. Care staff said they are seeing the same consumers regularly so they would be able to notice differences and they have received training in how to recognise deterioration or changes in their consumers. S</w:t>
      </w:r>
      <w:r w:rsidR="00C962D0">
        <w:t xml:space="preserve">taff provided examples of consumers who had experienced a change in condition and how this had informed care and service delivery. </w:t>
      </w:r>
    </w:p>
    <w:p w14:paraId="3B1B952D" w14:textId="11EC59CD" w:rsidR="00AE1C58" w:rsidRDefault="00AE1C58" w:rsidP="00C962D0">
      <w:pPr>
        <w:pStyle w:val="NormalArial"/>
        <w:rPr>
          <w:color w:val="auto"/>
        </w:rPr>
      </w:pPr>
      <w:r w:rsidRPr="004B17B3">
        <w:rPr>
          <w:color w:val="auto"/>
        </w:rPr>
        <w:t>C</w:t>
      </w:r>
      <w:r w:rsidRPr="0021071B">
        <w:rPr>
          <w:color w:val="auto"/>
        </w:rPr>
        <w:t xml:space="preserve">onsumers said staff </w:t>
      </w:r>
      <w:r>
        <w:rPr>
          <w:color w:val="auto"/>
        </w:rPr>
        <w:t xml:space="preserve">know how they prefer to receive their personal care and when new staff come, they do not need to explain these preferences again. </w:t>
      </w:r>
      <w:r w:rsidRPr="0021071B">
        <w:rPr>
          <w:color w:val="auto"/>
        </w:rPr>
        <w:t xml:space="preserve"> Care plans and other information is available in the consumer’s home and on </w:t>
      </w:r>
      <w:r>
        <w:rPr>
          <w:color w:val="auto"/>
        </w:rPr>
        <w:t>t</w:t>
      </w:r>
      <w:r w:rsidRPr="0021071B">
        <w:rPr>
          <w:color w:val="auto"/>
        </w:rPr>
        <w:t xml:space="preserve">he </w:t>
      </w:r>
      <w:r>
        <w:rPr>
          <w:color w:val="auto"/>
        </w:rPr>
        <w:t>ECMS.</w:t>
      </w:r>
      <w:r w:rsidRPr="0021071B">
        <w:rPr>
          <w:color w:val="auto"/>
        </w:rPr>
        <w:t xml:space="preserve"> The service </w:t>
      </w:r>
      <w:r>
        <w:rPr>
          <w:color w:val="auto"/>
        </w:rPr>
        <w:t xml:space="preserve">uses external providers for allied health assessment and delivery, and they provide reports with recommendations which is then added to care plans. </w:t>
      </w:r>
    </w:p>
    <w:p w14:paraId="283F2CB9" w14:textId="5F1005A8" w:rsidR="00C962D0" w:rsidRDefault="003D3011" w:rsidP="00C962D0">
      <w:pPr>
        <w:pStyle w:val="NormalArial"/>
      </w:pPr>
      <w:r>
        <w:t>Consumers said referral processes were timely and appropriate</w:t>
      </w:r>
      <w:r w:rsidR="00C962D0">
        <w:t xml:space="preserve">. Care planning documentation demonstrated that information was communicated to organisations where the responsibility for care was shared. Consumers and representatives reported staff provided consistent care and services. </w:t>
      </w:r>
    </w:p>
    <w:p w14:paraId="0D100F6D" w14:textId="3158FF65" w:rsidR="00C962D0" w:rsidRDefault="00C962D0" w:rsidP="00C962D0">
      <w:pPr>
        <w:pStyle w:val="NormalArial"/>
      </w:pPr>
      <w:r>
        <w:t>Management described how they maintained appropriate infection control</w:t>
      </w:r>
      <w:r w:rsidR="003D3011">
        <w:t>.</w:t>
      </w:r>
      <w:r>
        <w:t xml:space="preserve"> Staff had received training in infection control practices including hand hygiene and the correct use of personal protective equipment. The service had policies and procedures relevant to this standard to guide staff</w:t>
      </w:r>
      <w:r w:rsidR="003D3011">
        <w:t>.</w:t>
      </w:r>
      <w:r w:rsidR="00863663" w:rsidRPr="00863663">
        <w:t xml:space="preserve"> I have considered information in Standard 8 in relation to Antimicrobial Stewardship where the Assessment Team provided information that the service had no current policies guiding staff in antimicrobial stewardship or the minimising the use of restrictive practices, however I am of the view that there has been no impact to consumers in relation to antimicrobial stewardship </w:t>
      </w:r>
      <w:r w:rsidR="00863663" w:rsidRPr="00136423">
        <w:t>and the provider has no</w:t>
      </w:r>
      <w:r w:rsidR="00136423">
        <w:t xml:space="preserve">w committed to actions to address any potential risk in this regard, through increasing clinical oversight. </w:t>
      </w:r>
    </w:p>
    <w:p w14:paraId="10799BC6" w14:textId="3C2C84FE" w:rsidR="0087700C" w:rsidRPr="006B4042" w:rsidRDefault="00C962D0" w:rsidP="00C962D0">
      <w:pPr>
        <w:pStyle w:val="NormalArial"/>
      </w:pPr>
      <w:r>
        <w:t xml:space="preserve">Following consideration of the information above, I have decided Standard 3 is Compliant. </w:t>
      </w:r>
      <w:r w:rsidRPr="006B4042">
        <w:br w:type="page"/>
      </w:r>
    </w:p>
    <w:p w14:paraId="2459C4E3" w14:textId="77777777" w:rsidR="00FC045E" w:rsidRPr="00A36AA9" w:rsidRDefault="002B2D8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7B1822" w14:paraId="6833EC4D" w14:textId="77777777" w:rsidTr="00E6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22E2F6A8" w14:textId="77777777" w:rsidR="007B1822" w:rsidRPr="00991076" w:rsidRDefault="007B182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781D5BBA" w14:textId="77777777" w:rsidR="007B1822" w:rsidRPr="00991076" w:rsidRDefault="007B1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B1822" w14:paraId="2781DC15" w14:textId="77777777" w:rsidTr="00E606C7">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AFD3338"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4EA2BEBD"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47" w:type="pct"/>
            <w:shd w:val="clear" w:color="auto" w:fill="auto"/>
          </w:tcPr>
          <w:p w14:paraId="547C38DE"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677495"/>
                <w:placeholder>
                  <w:docPart w:val="46054B65F2E3447C94823E8D4D689B69"/>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47EA3C5F"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BE4D956"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55728B90"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47" w:type="pct"/>
            <w:shd w:val="clear" w:color="auto" w:fill="auto"/>
          </w:tcPr>
          <w:p w14:paraId="2660EC8E"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005070"/>
                <w:placeholder>
                  <w:docPart w:val="84610365826A45809BEC867826C672EE"/>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55BF008E" w14:textId="77777777" w:rsidTr="00E606C7">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01AD3D2"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203CC175"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D678C0" w14:textId="77777777" w:rsidR="007B1822" w:rsidRPr="00244176" w:rsidRDefault="007B182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E33E69" w14:textId="77777777" w:rsidR="007B1822" w:rsidRPr="00244176" w:rsidRDefault="007B182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BDE01C2" w14:textId="77777777" w:rsidR="007B1822" w:rsidRPr="00244176" w:rsidRDefault="007B182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3EF6517C"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123001"/>
                <w:placeholder>
                  <w:docPart w:val="A73174126817419B857CB1125B77E03D"/>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1BF0D0AC"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B851849"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5C01740C"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3ECDCDCC"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286171"/>
                <w:placeholder>
                  <w:docPart w:val="0BAEE9D4368F4DDBAF438C20DA64F4C9"/>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6202006A" w14:textId="77777777" w:rsidTr="00E606C7">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0821068"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18BC28EB"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057A8FA0"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333223"/>
                <w:placeholder>
                  <w:docPart w:val="AA64DCEE7C5E4475B2F6B950FA9DCD2C"/>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2F240E5F"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1D6CDF6"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28A7F59D"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4E86580F"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252698"/>
                <w:placeholder>
                  <w:docPart w:val="ED1E16264A7B496E819F373D60DEFCE7"/>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44074746" w14:textId="77777777" w:rsidTr="00E606C7">
        <w:tc>
          <w:tcPr>
            <w:cnfStyle w:val="001000000000" w:firstRow="0" w:lastRow="0" w:firstColumn="1" w:lastColumn="0" w:oddVBand="0" w:evenVBand="0" w:oddHBand="0" w:evenHBand="0" w:firstRowFirstColumn="0" w:firstRowLastColumn="0" w:lastRowFirstColumn="0" w:lastRowLastColumn="0"/>
            <w:tcW w:w="1320" w:type="pct"/>
          </w:tcPr>
          <w:p w14:paraId="154816D9"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09A14F7D"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47" w:type="pct"/>
          </w:tcPr>
          <w:p w14:paraId="0C731AEC"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28311"/>
                <w:placeholder>
                  <w:docPart w:val="6A6D151E3DD64E05AF9403DBDCAA865B"/>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bl>
    <w:p w14:paraId="66461A2D" w14:textId="77777777" w:rsidR="0087700C" w:rsidRDefault="002B2D81" w:rsidP="007B3959">
      <w:pPr>
        <w:pStyle w:val="Heading20"/>
      </w:pPr>
      <w:r w:rsidRPr="00A36AA9">
        <w:t>Findings</w:t>
      </w:r>
    </w:p>
    <w:p w14:paraId="19CE728F" w14:textId="73CB03FE" w:rsidR="00C962D0" w:rsidRDefault="00C962D0" w:rsidP="00C962D0">
      <w:pPr>
        <w:pStyle w:val="NormalArial"/>
      </w:pPr>
      <w:r>
        <w:t xml:space="preserve">Consumers </w:t>
      </w:r>
      <w:r w:rsidR="007C0C22">
        <w:t xml:space="preserve">and representatives </w:t>
      </w:r>
      <w:r>
        <w:t>said the services and supports provided helped them to maintain their quality of life and promoted their independence. Staff understood what was important to consumers and described the ways they helped the consumer to maintain their independence.</w:t>
      </w:r>
    </w:p>
    <w:p w14:paraId="200D868F" w14:textId="1AA3E398" w:rsidR="00C962D0" w:rsidRDefault="007C0C22" w:rsidP="00C962D0">
      <w:pPr>
        <w:pStyle w:val="NormalArial"/>
      </w:pPr>
      <w:r>
        <w:t xml:space="preserve">Consumers and representatives said staff </w:t>
      </w:r>
      <w:proofErr w:type="gramStart"/>
      <w:r>
        <w:t>are able to</w:t>
      </w:r>
      <w:proofErr w:type="gramEnd"/>
      <w:r>
        <w:t xml:space="preserve"> support them through services to promote emotional, spiritual and psychological well-being. Management said they encourage all their consumers to access services that will help them with their overall well-being. </w:t>
      </w:r>
      <w:r w:rsidR="00C962D0">
        <w:t xml:space="preserve">Consumers and representatives felt the service promoted the consumers’ emotional well-being with one consumer saying if she was feeling low, staff would notice and spend more time with her.  </w:t>
      </w:r>
    </w:p>
    <w:p w14:paraId="093552C7" w14:textId="6378E53F" w:rsidR="00BB69EF" w:rsidRDefault="00C962D0" w:rsidP="00C962D0">
      <w:pPr>
        <w:pStyle w:val="NormalArial"/>
      </w:pPr>
      <w:r>
        <w:t xml:space="preserve">Care planning documentation was individualised, provided details about the consumers’ backgrounds and interests, and outlined the care and services that were to be provided. Care plans outlined various activities and social supports to promote consumer well-being and quality of life including for example, </w:t>
      </w:r>
      <w:r w:rsidR="00BB69EF" w:rsidRPr="0014309F">
        <w:t xml:space="preserve">through </w:t>
      </w:r>
      <w:r w:rsidR="00BB69EF">
        <w:t>interactions with staff as well as through activities through the service and in their day respite centre</w:t>
      </w:r>
      <w:r w:rsidR="00BB69EF" w:rsidRPr="0014309F">
        <w:t>.</w:t>
      </w:r>
      <w:r w:rsidR="00BB69EF">
        <w:t xml:space="preserve"> The service has programs for their local consumers </w:t>
      </w:r>
      <w:r w:rsidR="00BB69EF">
        <w:lastRenderedPageBreak/>
        <w:t xml:space="preserve">including women’s group, elders’ groups that meet with local youths and other activities that keeps consumers connected to community. Staff provided examples of how they support consumers to do things of interest to them and participate in their community. </w:t>
      </w:r>
    </w:p>
    <w:p w14:paraId="10523E0D" w14:textId="61E1F4EF" w:rsidR="00CD2DEC" w:rsidRDefault="002E22B7" w:rsidP="00C962D0">
      <w:pPr>
        <w:pStyle w:val="NormalArial"/>
      </w:pPr>
      <w:r w:rsidRPr="230928A0">
        <w:t xml:space="preserve">Staff </w:t>
      </w:r>
      <w:r>
        <w:t>said</w:t>
      </w:r>
      <w:r w:rsidRPr="230928A0">
        <w:t xml:space="preserve"> information about the cons</w:t>
      </w:r>
      <w:r w:rsidRPr="0021071B">
        <w:t>umer’s care and services is available</w:t>
      </w:r>
      <w:r>
        <w:t xml:space="preserve"> in the consumer’s home on the care plan. </w:t>
      </w:r>
      <w:r w:rsidRPr="0021071B">
        <w:t>Care planning documents have sufficient information to guide staff in delivering care and services in line with the consumer’s preferences</w:t>
      </w:r>
      <w:r>
        <w:t>.</w:t>
      </w:r>
      <w:r w:rsidR="00CD2DEC">
        <w:t xml:space="preserve"> </w:t>
      </w:r>
      <w:r w:rsidR="00CD2DEC" w:rsidRPr="00BA6A6C">
        <w:t>S</w:t>
      </w:r>
      <w:r w:rsidR="00CD2DEC" w:rsidRPr="00FB05A6">
        <w:t>taff and management described the process for referrals to other organisations and individuals involved in the consumer’s care.</w:t>
      </w:r>
    </w:p>
    <w:p w14:paraId="75036B08" w14:textId="19A0AB81" w:rsidR="00A31B2A" w:rsidRDefault="00A31B2A" w:rsidP="00C962D0">
      <w:pPr>
        <w:pStyle w:val="NormalArial"/>
      </w:pPr>
      <w:r w:rsidRPr="00A31B2A">
        <w:t xml:space="preserve">Consumers have a choice of receiving assistance for the preparation of meals in their homes or receive meals through a brokered </w:t>
      </w:r>
      <w:r w:rsidR="003479F0">
        <w:t>contractor</w:t>
      </w:r>
      <w:r w:rsidRPr="00A31B2A">
        <w:t xml:space="preserve">. Consumers said meals provided were varied and of suitable quality and quantity. </w:t>
      </w:r>
    </w:p>
    <w:p w14:paraId="069E510A" w14:textId="77777777" w:rsidR="00BF2E97" w:rsidRDefault="00BF2E97" w:rsidP="00C962D0">
      <w:pPr>
        <w:pStyle w:val="NormalArial"/>
      </w:pPr>
      <w:r>
        <w:t>Transportation services are offered using the service’s vehicles. Consumers said vehicles were clean and well-maintained. The service has processes to ensure the vehicles are regularly maintained. Vehicle were observed by the Assessment Team as clean and appeared well maintained.</w:t>
      </w:r>
    </w:p>
    <w:p w14:paraId="2A6710B5" w14:textId="0901015F" w:rsidR="0087700C" w:rsidRPr="00A36AA9" w:rsidRDefault="00C962D0" w:rsidP="00C962D0">
      <w:pPr>
        <w:pStyle w:val="NormalArial"/>
      </w:pPr>
      <w:r>
        <w:t xml:space="preserve">Following consideration of the information above, I have decided Standard 4 is Compliant.  </w:t>
      </w:r>
      <w:r w:rsidRPr="00A36AA9">
        <w:br w:type="page"/>
      </w:r>
    </w:p>
    <w:p w14:paraId="4EF8B9DB" w14:textId="77777777" w:rsidR="00FC045E" w:rsidRDefault="002B2D8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5380"/>
        <w:gridCol w:w="2122"/>
      </w:tblGrid>
      <w:tr w:rsidR="007B1822" w14:paraId="019C6075" w14:textId="77777777" w:rsidTr="00E6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36FEF90D" w14:textId="77777777" w:rsidR="007B1822" w:rsidRPr="003217D3" w:rsidRDefault="007B1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6EA5302D" w14:textId="77777777" w:rsidR="007B1822" w:rsidRPr="003217D3" w:rsidRDefault="007B1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B1822" w14:paraId="37671725" w14:textId="77777777" w:rsidTr="00E606C7">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72D141C"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39" w:type="pct"/>
            <w:shd w:val="clear" w:color="auto" w:fill="auto"/>
          </w:tcPr>
          <w:p w14:paraId="47696B70"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41" w:type="pct"/>
            <w:shd w:val="clear" w:color="auto" w:fill="auto"/>
          </w:tcPr>
          <w:p w14:paraId="324B70E5"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121650"/>
                <w:placeholder>
                  <w:docPart w:val="51315FDD845D4C42B2183B7C7DEAF8A4"/>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3E566A0E"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8EFAE3A"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39" w:type="pct"/>
            <w:shd w:val="clear" w:color="auto" w:fill="auto"/>
          </w:tcPr>
          <w:p w14:paraId="6DFB9AFE"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875FDC1" w14:textId="77777777" w:rsidR="007B1822" w:rsidRPr="00244176" w:rsidRDefault="007B182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194BC25" w14:textId="77777777" w:rsidR="007B1822" w:rsidRPr="00244176" w:rsidRDefault="007B182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41" w:type="pct"/>
            <w:shd w:val="clear" w:color="auto" w:fill="auto"/>
          </w:tcPr>
          <w:p w14:paraId="1202818E"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86792"/>
                <w:placeholder>
                  <w:docPart w:val="A1C7A5AAFCC24C338AAA686CDCCF1B10"/>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0EDF882B" w14:textId="77777777" w:rsidTr="00E606C7">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42F60D9"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39" w:type="pct"/>
            <w:shd w:val="clear" w:color="auto" w:fill="auto"/>
          </w:tcPr>
          <w:p w14:paraId="78A31C6D"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41" w:type="pct"/>
            <w:shd w:val="clear" w:color="auto" w:fill="auto"/>
          </w:tcPr>
          <w:p w14:paraId="24867943"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485923"/>
                <w:placeholder>
                  <w:docPart w:val="F18C431E823B4AAEB77A679E3C7BDBD9"/>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bl>
    <w:p w14:paraId="30779F61" w14:textId="77777777" w:rsidR="001A5684" w:rsidRDefault="002B2D81" w:rsidP="007B3959">
      <w:pPr>
        <w:pStyle w:val="Heading20"/>
      </w:pPr>
      <w:r w:rsidRPr="00A36AA9">
        <w:t>Findings</w:t>
      </w:r>
    </w:p>
    <w:p w14:paraId="1DEE9A51" w14:textId="46F1F634" w:rsidR="006C1D8C" w:rsidRDefault="006C1D8C" w:rsidP="00C962D0">
      <w:pPr>
        <w:pStyle w:val="NormalArial"/>
      </w:pPr>
      <w:r w:rsidRPr="002107FD">
        <w:t>T</w:t>
      </w:r>
      <w:r w:rsidRPr="00D53A74">
        <w:t>he service environment</w:t>
      </w:r>
      <w:r>
        <w:t xml:space="preserve"> includes facilities used for day respite activities and personal care. </w:t>
      </w:r>
      <w:r w:rsidRPr="00D53A74">
        <w:t>The centre</w:t>
      </w:r>
      <w:r>
        <w:t xml:space="preserve"> was</w:t>
      </w:r>
      <w:r w:rsidRPr="00D53A74">
        <w:t xml:space="preserve"> </w:t>
      </w:r>
      <w:r>
        <w:t xml:space="preserve">observed to be </w:t>
      </w:r>
      <w:r w:rsidRPr="00D53A74">
        <w:t xml:space="preserve">welcoming </w:t>
      </w:r>
      <w:r>
        <w:t>and filled with local artworks. The service was easy to access for people with various levels of ability and mobility.</w:t>
      </w:r>
      <w:r w:rsidRPr="00D53A74">
        <w:t xml:space="preserve"> </w:t>
      </w:r>
      <w:r>
        <w:t xml:space="preserve">The </w:t>
      </w:r>
      <w:r w:rsidRPr="00D53A74">
        <w:t xml:space="preserve">centre had </w:t>
      </w:r>
      <w:r>
        <w:t xml:space="preserve">multiple spaces where </w:t>
      </w:r>
      <w:r w:rsidRPr="00D53A74">
        <w:t xml:space="preserve">consumers could participate in group activities and areas where those consumers preferring quiet spaces could sit. </w:t>
      </w:r>
      <w:r>
        <w:t xml:space="preserve">Management and staff were able to explain how they listen to their consumers and undertake activities requested by them. </w:t>
      </w:r>
    </w:p>
    <w:p w14:paraId="4B7F008E" w14:textId="15365830" w:rsidR="006C1D8C" w:rsidRDefault="006C1D8C" w:rsidP="00C962D0">
      <w:pPr>
        <w:pStyle w:val="NormalArial"/>
      </w:pPr>
      <w:r>
        <w:t>The Assessment Team observed c</w:t>
      </w:r>
      <w:r w:rsidRPr="00E6269A">
        <w:t>onsumers mov</w:t>
      </w:r>
      <w:r>
        <w:t>ing</w:t>
      </w:r>
      <w:r w:rsidRPr="00E6269A">
        <w:t xml:space="preserve"> freely around the service </w:t>
      </w:r>
      <w:r>
        <w:t>both</w:t>
      </w:r>
      <w:r w:rsidRPr="00E6269A">
        <w:t xml:space="preserve"> indoors and outdoor</w:t>
      </w:r>
      <w:r>
        <w:t xml:space="preserve">s. The </w:t>
      </w:r>
      <w:r w:rsidRPr="00E6269A">
        <w:t>day</w:t>
      </w:r>
      <w:r>
        <w:t xml:space="preserve"> respite</w:t>
      </w:r>
      <w:r w:rsidRPr="00E6269A">
        <w:t xml:space="preserve"> centre </w:t>
      </w:r>
      <w:r>
        <w:t>was</w:t>
      </w:r>
      <w:r w:rsidRPr="00E6269A">
        <w:t xml:space="preserve"> easy to access</w:t>
      </w:r>
      <w:r>
        <w:t xml:space="preserve"> with parking for consumers and visitors and transport drop off at the front entrance</w:t>
      </w:r>
      <w:r w:rsidRPr="00E6269A">
        <w:t xml:space="preserve">. </w:t>
      </w:r>
      <w:r>
        <w:t>P</w:t>
      </w:r>
      <w:r w:rsidRPr="00E6269A">
        <w:t xml:space="preserve">rocesses are in place to ensure the environment is clean and well maintained, with identified issues promptly addressed </w:t>
      </w:r>
      <w:r>
        <w:t xml:space="preserve">and reported </w:t>
      </w:r>
      <w:r w:rsidRPr="00E6269A">
        <w:t xml:space="preserve">to minimise risks to consumers, </w:t>
      </w:r>
      <w:proofErr w:type="gramStart"/>
      <w:r w:rsidRPr="00E6269A">
        <w:t>staff</w:t>
      </w:r>
      <w:proofErr w:type="gramEnd"/>
      <w:r w:rsidRPr="00E6269A">
        <w:t xml:space="preserve"> and visitors.</w:t>
      </w:r>
    </w:p>
    <w:p w14:paraId="60E1D425" w14:textId="3A2AB473" w:rsidR="006C1D8C" w:rsidRDefault="006C1D8C" w:rsidP="00C962D0">
      <w:pPr>
        <w:pStyle w:val="NormalArial"/>
      </w:pPr>
      <w:r w:rsidRPr="007D6609">
        <w:rPr>
          <w:color w:val="auto"/>
        </w:rPr>
        <w:t>F</w:t>
      </w:r>
      <w:r w:rsidRPr="00742BAA">
        <w:rPr>
          <w:color w:val="auto"/>
        </w:rPr>
        <w:t xml:space="preserve">urniture, fittings and equipment in the </w:t>
      </w:r>
      <w:r>
        <w:rPr>
          <w:color w:val="auto"/>
        </w:rPr>
        <w:t>day respite centre and facilities for personal care were</w:t>
      </w:r>
      <w:r w:rsidRPr="00742BAA">
        <w:rPr>
          <w:color w:val="auto"/>
        </w:rPr>
        <w:t xml:space="preserve"> suitable for consumers to use. </w:t>
      </w:r>
      <w:r>
        <w:rPr>
          <w:color w:val="auto"/>
        </w:rPr>
        <w:t>Staff</w:t>
      </w:r>
      <w:r w:rsidRPr="00742BAA">
        <w:rPr>
          <w:color w:val="auto"/>
        </w:rPr>
        <w:t xml:space="preserve"> described the cleaning processes in place and said there is sufficient furniture and equipment to meet the needs of consumers.</w:t>
      </w:r>
      <w:r>
        <w:t xml:space="preserve"> </w:t>
      </w:r>
      <w:r w:rsidRPr="005C3FFA">
        <w:t>Management</w:t>
      </w:r>
      <w:r>
        <w:t xml:space="preserve"> and the maintenance officer</w:t>
      </w:r>
      <w:r w:rsidRPr="005C3FFA">
        <w:t xml:space="preserve"> described the maintenance program for furniture, </w:t>
      </w:r>
      <w:proofErr w:type="gramStart"/>
      <w:r w:rsidRPr="005C3FFA">
        <w:t>fittings</w:t>
      </w:r>
      <w:proofErr w:type="gramEnd"/>
      <w:r w:rsidRPr="005C3FFA">
        <w:t xml:space="preserve"> and equipment</w:t>
      </w:r>
      <w:r>
        <w:t>. Staff are required to complete a vehicle log that includes a daily checklist.</w:t>
      </w:r>
    </w:p>
    <w:p w14:paraId="782A2A32" w14:textId="7F62A40C" w:rsidR="0087700C" w:rsidRPr="00A36AA9" w:rsidRDefault="00C962D0" w:rsidP="00C962D0">
      <w:pPr>
        <w:pStyle w:val="NormalArial"/>
      </w:pPr>
      <w:r>
        <w:t xml:space="preserve">Following consideration of the information above, I have decided Standard 5 is Compliant.  </w:t>
      </w:r>
      <w:r w:rsidRPr="00A36AA9">
        <w:br w:type="page"/>
      </w:r>
    </w:p>
    <w:p w14:paraId="04A1B7D4" w14:textId="77777777" w:rsidR="00FC045E" w:rsidRPr="00A36AA9" w:rsidRDefault="002B2D8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7B1822" w14:paraId="17349595" w14:textId="77777777" w:rsidTr="00E60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4B15F6A3" w14:textId="77777777" w:rsidR="007B1822" w:rsidRPr="003217D3" w:rsidRDefault="007B1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24A3B504" w14:textId="77777777" w:rsidR="007B1822" w:rsidRPr="003217D3" w:rsidRDefault="007B1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B1822" w14:paraId="1456EA54" w14:textId="77777777" w:rsidTr="00E606C7">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75B2010"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5DE9E2B9"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111" w:type="pct"/>
            <w:shd w:val="clear" w:color="auto" w:fill="auto"/>
          </w:tcPr>
          <w:p w14:paraId="70ABB609"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806455"/>
                <w:placeholder>
                  <w:docPart w:val="0A9F098624CE4BDDBDA02EDEFA1AEEA3"/>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4491A7FA" w14:textId="77777777" w:rsidTr="00E60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656854E8"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6E8E318E"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600FF64A"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86897"/>
                <w:placeholder>
                  <w:docPart w:val="2AC16DE86BCF4B15AA90F6FC98843298"/>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1AC04C6D" w14:textId="77777777" w:rsidTr="00E606C7">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2E5F106"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6A5C266E"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6C3B2D17" w14:textId="6866548C"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935856"/>
                <w:placeholder>
                  <w:docPart w:val="824B51ABD58B4E0BAE2B716C19726289"/>
                </w:placeholder>
                <w:dropDownList>
                  <w:listItem w:displayText="choose a rating" w:value="choose a rating"/>
                  <w:listItem w:displayText="Compliant" w:value="Compliant"/>
                  <w:listItem w:displayText="Not Compliant" w:value="Not Compliant"/>
                </w:dropDownList>
              </w:sdtPr>
              <w:sdtEndPr/>
              <w:sdtContent>
                <w:r w:rsidR="009D7C6A">
                  <w:rPr>
                    <w:rFonts w:ascii="Arial" w:hAnsi="Arial" w:cs="Arial"/>
                    <w:color w:val="auto"/>
                  </w:rPr>
                  <w:t>Not Compliant</w:t>
                </w:r>
              </w:sdtContent>
            </w:sdt>
            <w:r w:rsidR="007B1822" w:rsidRPr="00501C01">
              <w:rPr>
                <w:rFonts w:ascii="Arial" w:hAnsi="Arial" w:cs="Arial"/>
              </w:rPr>
              <w:t xml:space="preserve"> </w:t>
            </w:r>
          </w:p>
        </w:tc>
      </w:tr>
      <w:tr w:rsidR="007B1822" w14:paraId="22BAA894" w14:textId="77777777" w:rsidTr="00E606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E40AF7D"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72992998"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78DDAE97" w14:textId="2CB5B7A8"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73401"/>
                <w:placeholder>
                  <w:docPart w:val="CD47819C495A466B9168E52DAC101A7C"/>
                </w:placeholder>
                <w:dropDownList>
                  <w:listItem w:displayText="choose a rating" w:value="choose a rating"/>
                  <w:listItem w:displayText="Compliant" w:value="Compliant"/>
                  <w:listItem w:displayText="Not Compliant" w:value="Not Compliant"/>
                </w:dropDownList>
              </w:sdtPr>
              <w:sdtEndPr/>
              <w:sdtContent>
                <w:r w:rsidR="009D7C6A">
                  <w:rPr>
                    <w:rFonts w:ascii="Arial" w:hAnsi="Arial" w:cs="Arial"/>
                    <w:color w:val="auto"/>
                  </w:rPr>
                  <w:t>Not Compliant</w:t>
                </w:r>
              </w:sdtContent>
            </w:sdt>
            <w:r w:rsidR="007B1822" w:rsidRPr="00501C01">
              <w:rPr>
                <w:rFonts w:ascii="Arial" w:hAnsi="Arial" w:cs="Arial"/>
              </w:rPr>
              <w:t xml:space="preserve"> </w:t>
            </w:r>
          </w:p>
        </w:tc>
      </w:tr>
    </w:tbl>
    <w:p w14:paraId="6DE1EF88" w14:textId="77777777" w:rsidR="001A5684" w:rsidRDefault="002B2D81" w:rsidP="007B3959">
      <w:pPr>
        <w:pStyle w:val="Heading20"/>
      </w:pPr>
      <w:r w:rsidRPr="00A36AA9">
        <w:t>Findings</w:t>
      </w:r>
    </w:p>
    <w:p w14:paraId="0ADB81FE" w14:textId="1FC36FE3" w:rsidR="00EE4AC7" w:rsidRPr="009F61DC" w:rsidRDefault="00EE4AC7" w:rsidP="00EE4AC7">
      <w:pPr>
        <w:pStyle w:val="NormalArial"/>
        <w:rPr>
          <w:u w:val="single"/>
        </w:rPr>
      </w:pPr>
      <w:r w:rsidRPr="009F61DC">
        <w:rPr>
          <w:u w:val="single"/>
        </w:rPr>
        <w:t>Requirement</w:t>
      </w:r>
      <w:r>
        <w:rPr>
          <w:u w:val="single"/>
        </w:rPr>
        <w:t>s</w:t>
      </w:r>
      <w:r w:rsidRPr="009F61DC">
        <w:rPr>
          <w:u w:val="single"/>
        </w:rPr>
        <w:t xml:space="preserve"> 6(3)(a) and 6(3)(b)</w:t>
      </w:r>
    </w:p>
    <w:p w14:paraId="221693CA" w14:textId="77777777" w:rsidR="00EE4AC7" w:rsidRDefault="00EE4AC7" w:rsidP="00EE4AC7">
      <w:pPr>
        <w:pStyle w:val="NormalArial"/>
      </w:pPr>
      <w:r>
        <w:t xml:space="preserve">Consumers and their representatives said they felt supported to make complaints and provide feedback. Consumers said they felt comfortable raising concerns and provided examples of having provided feedback to staff and management. Complaints forms were available to provide feedback to the service and staff had knowledge of how to escalate a complaint. </w:t>
      </w:r>
    </w:p>
    <w:p w14:paraId="57306DCB" w14:textId="77777777" w:rsidR="00EE4AC7" w:rsidRDefault="00EE4AC7" w:rsidP="00EE4AC7">
      <w:pPr>
        <w:pStyle w:val="NormalArial"/>
      </w:pPr>
      <w:r>
        <w:t xml:space="preserve">Consumers and their representatives said they were aware of external complaints and advocacy services including the Older Person’s Advocacy Network (OPAN), however preferred to manage complaints directly with the service. Consumers were made aware of the complaints process, the Commission and external advocacy networks, including Aged and Disability Advocacy Australia (ADA </w:t>
      </w:r>
      <w:proofErr w:type="spellStart"/>
      <w:r>
        <w:t>AustraIia</w:t>
      </w:r>
      <w:proofErr w:type="spellEnd"/>
      <w:r>
        <w:t>).</w:t>
      </w:r>
    </w:p>
    <w:p w14:paraId="0CC940B1" w14:textId="77777777" w:rsidR="00EE4AC7" w:rsidRDefault="00EE4AC7" w:rsidP="00EE4AC7">
      <w:pPr>
        <w:pStyle w:val="NormalArial"/>
      </w:pPr>
      <w:r>
        <w:t xml:space="preserve">Following consideration of the above, I have decided that Requirements 6(3)(a) and 6(3)(b) are Compliant. </w:t>
      </w:r>
    </w:p>
    <w:p w14:paraId="5A6B32AB" w14:textId="71E22C45" w:rsidR="009F61DC" w:rsidRPr="009F61DC" w:rsidRDefault="009F61DC" w:rsidP="00EE4AC7">
      <w:pPr>
        <w:pStyle w:val="NormalArial"/>
        <w:rPr>
          <w:color w:val="auto"/>
          <w:u w:val="single"/>
        </w:rPr>
      </w:pPr>
      <w:r w:rsidRPr="009F61DC">
        <w:rPr>
          <w:color w:val="auto"/>
          <w:u w:val="single"/>
        </w:rPr>
        <w:t>Requirement</w:t>
      </w:r>
      <w:r w:rsidR="00C61BA9">
        <w:rPr>
          <w:color w:val="auto"/>
          <w:u w:val="single"/>
        </w:rPr>
        <w:t>s</w:t>
      </w:r>
      <w:r w:rsidRPr="009F61DC">
        <w:rPr>
          <w:color w:val="auto"/>
          <w:u w:val="single"/>
        </w:rPr>
        <w:t xml:space="preserve"> 6(3)(c) </w:t>
      </w:r>
      <w:r w:rsidR="00C61BA9">
        <w:rPr>
          <w:color w:val="auto"/>
          <w:u w:val="single"/>
        </w:rPr>
        <w:t>and 6(3)(d)</w:t>
      </w:r>
    </w:p>
    <w:p w14:paraId="4B950F84" w14:textId="0B95CFFA" w:rsidR="00F64B5B" w:rsidRDefault="009F61DC" w:rsidP="009F61DC">
      <w:pPr>
        <w:pStyle w:val="NormalArial"/>
      </w:pPr>
      <w:r w:rsidRPr="00F64B5B">
        <w:t xml:space="preserve">The </w:t>
      </w:r>
      <w:r w:rsidR="00641DB4">
        <w:t>Quality Audit report</w:t>
      </w:r>
      <w:r>
        <w:t xml:space="preserve"> provided information that the service did not take timely action </w:t>
      </w:r>
      <w:r w:rsidR="00641DB4">
        <w:t xml:space="preserve">in response to complaints </w:t>
      </w:r>
      <w:r>
        <w:t>or ensure the provision of an open disclosure process.</w:t>
      </w:r>
      <w:r w:rsidR="00641DB4">
        <w:t xml:space="preserve"> The representative for a consumer named in the report said they had made multiple complaints</w:t>
      </w:r>
      <w:r w:rsidR="00F64B5B">
        <w:t xml:space="preserve"> in recent months</w:t>
      </w:r>
      <w:r w:rsidR="00641DB4">
        <w:t xml:space="preserve"> regarding delays in provision of equipment recommended for the consumer. </w:t>
      </w:r>
      <w:r w:rsidR="00F64B5B">
        <w:t xml:space="preserve">The representative said the matter remained unresolved. </w:t>
      </w:r>
    </w:p>
    <w:p w14:paraId="5D83A89B" w14:textId="4891446F" w:rsidR="009F61DC" w:rsidRDefault="00F64B5B" w:rsidP="009F61DC">
      <w:pPr>
        <w:pStyle w:val="NormalArial"/>
      </w:pPr>
      <w:r>
        <w:t xml:space="preserve">The service’s feedback and complaints register did not record any complaints by the representative. While the service has an established complaints process, only </w:t>
      </w:r>
      <w:r w:rsidR="00F22124">
        <w:t>four</w:t>
      </w:r>
      <w:r>
        <w:t xml:space="preserve"> complaints had been recorded in the last year and none of the service’s brokered </w:t>
      </w:r>
      <w:r w:rsidR="003479F0">
        <w:t>contractors</w:t>
      </w:r>
      <w:r>
        <w:t xml:space="preserve"> reported receiving any direct feedback or complaints from consumers or representatives. This indicated consumer feedback was not being recorded or actioned. </w:t>
      </w:r>
    </w:p>
    <w:p w14:paraId="1EE81E06" w14:textId="07FE0EBC" w:rsidR="009F61DC" w:rsidRDefault="009F61DC" w:rsidP="009F61DC">
      <w:pPr>
        <w:pStyle w:val="NormalArial"/>
      </w:pPr>
      <w:r w:rsidRPr="004A0C16">
        <w:t>The provider’s</w:t>
      </w:r>
      <w:r>
        <w:t xml:space="preserve"> response </w:t>
      </w:r>
      <w:r w:rsidR="004A0C16">
        <w:t xml:space="preserve">advised of actions taken by the provider to address the identified deficiencies. These </w:t>
      </w:r>
      <w:proofErr w:type="gramStart"/>
      <w:r w:rsidR="004A0C16">
        <w:t>included;</w:t>
      </w:r>
      <w:proofErr w:type="gramEnd"/>
    </w:p>
    <w:p w14:paraId="7B606C1B" w14:textId="67A1481A" w:rsidR="004A0C16" w:rsidRDefault="004A0C16" w:rsidP="004A0C16">
      <w:pPr>
        <w:pStyle w:val="NormalArial"/>
        <w:numPr>
          <w:ilvl w:val="0"/>
          <w:numId w:val="25"/>
        </w:numPr>
      </w:pPr>
      <w:r>
        <w:t>With regards to the complaint of the named consumer, the service obtained a briefing from the broke</w:t>
      </w:r>
      <w:r w:rsidR="003479F0">
        <w:t>red</w:t>
      </w:r>
      <w:r>
        <w:t xml:space="preserve"> contractor involved and has now arranged payment for the equipment required by the consumer. To prevent further instances of this type of complaint the </w:t>
      </w:r>
      <w:r>
        <w:lastRenderedPageBreak/>
        <w:t>service now requires brokered contractors to provide all such requests directly to the service</w:t>
      </w:r>
      <w:r w:rsidR="003479F0">
        <w:t xml:space="preserve"> to ensure they are dealt with in a timely manner</w:t>
      </w:r>
      <w:r>
        <w:t xml:space="preserve">. </w:t>
      </w:r>
    </w:p>
    <w:p w14:paraId="4EE01348" w14:textId="7CDBFB01" w:rsidR="003479F0" w:rsidRDefault="003479F0" w:rsidP="004A0C16">
      <w:pPr>
        <w:pStyle w:val="NormalArial"/>
        <w:numPr>
          <w:ilvl w:val="0"/>
          <w:numId w:val="25"/>
        </w:numPr>
      </w:pPr>
      <w:r>
        <w:t>A c</w:t>
      </w:r>
      <w:r w:rsidR="004A0C16">
        <w:t xml:space="preserve">omplaints </w:t>
      </w:r>
      <w:r>
        <w:t>t</w:t>
      </w:r>
      <w:r w:rsidR="004A0C16">
        <w:t xml:space="preserve">racker and process </w:t>
      </w:r>
      <w:r>
        <w:t xml:space="preserve">have been </w:t>
      </w:r>
      <w:r w:rsidR="004A0C16">
        <w:t xml:space="preserve">sent to </w:t>
      </w:r>
      <w:r>
        <w:t>all b</w:t>
      </w:r>
      <w:r w:rsidR="004A0C16">
        <w:t xml:space="preserve">rokered </w:t>
      </w:r>
      <w:r>
        <w:t>c</w:t>
      </w:r>
      <w:r w:rsidR="004A0C16">
        <w:t xml:space="preserve">ontractors to </w:t>
      </w:r>
      <w:r>
        <w:t xml:space="preserve">ensure all complaints are recorded and tracked. Brokered contractors are to </w:t>
      </w:r>
      <w:r w:rsidR="004A0C16">
        <w:t xml:space="preserve">advise </w:t>
      </w:r>
      <w:r>
        <w:t xml:space="preserve">the service </w:t>
      </w:r>
      <w:r w:rsidR="004A0C16">
        <w:t>of all complaints within 48</w:t>
      </w:r>
      <w:r w:rsidR="00530716">
        <w:t xml:space="preserve"> </w:t>
      </w:r>
      <w:r w:rsidR="004A0C16">
        <w:t>hours to ensure complaint</w:t>
      </w:r>
      <w:r>
        <w:t>s</w:t>
      </w:r>
      <w:r w:rsidR="004A0C16">
        <w:t xml:space="preserve"> </w:t>
      </w:r>
      <w:r>
        <w:t>are</w:t>
      </w:r>
      <w:r w:rsidR="004A0C16">
        <w:t xml:space="preserve"> followed up and resolved in a timely manner. Brokered </w:t>
      </w:r>
      <w:r>
        <w:t>c</w:t>
      </w:r>
      <w:r w:rsidR="004A0C16">
        <w:t xml:space="preserve">ontractors </w:t>
      </w:r>
      <w:r>
        <w:t>were</w:t>
      </w:r>
      <w:r w:rsidR="004A0C16">
        <w:t xml:space="preserve"> reminded </w:t>
      </w:r>
      <w:r w:rsidR="001D2C9C">
        <w:t xml:space="preserve">a condition </w:t>
      </w:r>
      <w:r w:rsidR="004A0C16">
        <w:t>of their agreements</w:t>
      </w:r>
      <w:r w:rsidR="001D2C9C">
        <w:t xml:space="preserve"> is</w:t>
      </w:r>
      <w:r w:rsidR="004A0C16">
        <w:t xml:space="preserve"> to maintain records</w:t>
      </w:r>
      <w:r>
        <w:t>.</w:t>
      </w:r>
    </w:p>
    <w:p w14:paraId="12E9A672" w14:textId="2A1F1A80" w:rsidR="00B36237" w:rsidRDefault="004A0C16" w:rsidP="004A0C16">
      <w:pPr>
        <w:pStyle w:val="NormalArial"/>
        <w:numPr>
          <w:ilvl w:val="0"/>
          <w:numId w:val="25"/>
        </w:numPr>
      </w:pPr>
      <w:r>
        <w:t xml:space="preserve">Brokered </w:t>
      </w:r>
      <w:r w:rsidR="003479F0">
        <w:t>c</w:t>
      </w:r>
      <w:r>
        <w:t xml:space="preserve">ontractors </w:t>
      </w:r>
      <w:r w:rsidR="00B36237">
        <w:t xml:space="preserve">were given until </w:t>
      </w:r>
      <w:r>
        <w:t xml:space="preserve">22 December 2023 to record and send through information so that </w:t>
      </w:r>
      <w:r w:rsidR="00B36237">
        <w:t>the service</w:t>
      </w:r>
      <w:r>
        <w:t xml:space="preserve"> has records of </w:t>
      </w:r>
      <w:r w:rsidR="00B36237">
        <w:t xml:space="preserve">consumers </w:t>
      </w:r>
      <w:r>
        <w:t>complaints</w:t>
      </w:r>
      <w:r w:rsidR="00B36237">
        <w:t xml:space="preserve"> and </w:t>
      </w:r>
      <w:r>
        <w:t>feedback</w:t>
      </w:r>
      <w:r w:rsidR="00B36237">
        <w:t>.</w:t>
      </w:r>
    </w:p>
    <w:p w14:paraId="2E5BEA5E" w14:textId="77777777" w:rsidR="000A0299" w:rsidRDefault="00B36237" w:rsidP="004A0C16">
      <w:pPr>
        <w:pStyle w:val="NormalArial"/>
        <w:numPr>
          <w:ilvl w:val="0"/>
          <w:numId w:val="25"/>
        </w:numPr>
      </w:pPr>
      <w:r>
        <w:t>The service will</w:t>
      </w:r>
      <w:r w:rsidR="004A0C16">
        <w:t xml:space="preserve"> commence weekly checks with </w:t>
      </w:r>
      <w:r w:rsidR="000A0299">
        <w:t>consumers of b</w:t>
      </w:r>
      <w:r w:rsidR="004A0C16">
        <w:t xml:space="preserve">rokered </w:t>
      </w:r>
      <w:r w:rsidR="000A0299">
        <w:t>services</w:t>
      </w:r>
      <w:r w:rsidR="004A0C16">
        <w:t xml:space="preserve"> to ensure </w:t>
      </w:r>
      <w:r w:rsidR="000A0299">
        <w:t xml:space="preserve">those </w:t>
      </w:r>
      <w:r w:rsidR="004A0C16">
        <w:t xml:space="preserve">services </w:t>
      </w:r>
      <w:r w:rsidR="000A0299">
        <w:t xml:space="preserve">are being provided as agreed </w:t>
      </w:r>
      <w:r w:rsidR="004A0C16">
        <w:t>and their care needs are met</w:t>
      </w:r>
      <w:r w:rsidR="000A0299">
        <w:t>.</w:t>
      </w:r>
    </w:p>
    <w:p w14:paraId="3887FB65" w14:textId="4E03DB82" w:rsidR="004A0C16" w:rsidRDefault="000A0299" w:rsidP="004A0C16">
      <w:pPr>
        <w:pStyle w:val="NormalArial"/>
        <w:numPr>
          <w:ilvl w:val="0"/>
          <w:numId w:val="25"/>
        </w:numPr>
      </w:pPr>
      <w:r>
        <w:t xml:space="preserve">The service provided evidence of the actions outlined above. </w:t>
      </w:r>
    </w:p>
    <w:p w14:paraId="12EEFA78" w14:textId="727F2418" w:rsidR="007014BE" w:rsidRPr="00C61BA9" w:rsidRDefault="000A0299" w:rsidP="007014BE">
      <w:pPr>
        <w:pStyle w:val="NormalArial"/>
      </w:pPr>
      <w:r>
        <w:t xml:space="preserve">While I acknowledge and commend that actions taken by the service to address the identified deficiencies, it is clear the service was not aware of complaints made concerned brokered services </w:t>
      </w:r>
      <w:r w:rsidR="00B75DDC">
        <w:t>provided and</w:t>
      </w:r>
      <w:r>
        <w:t xml:space="preserve"> cannot evidence an understanding or use of </w:t>
      </w:r>
      <w:r w:rsidR="00B75DDC">
        <w:t>open disclosure to address complaints. I</w:t>
      </w:r>
      <w:r w:rsidR="00D41EA5">
        <w:t xml:space="preserve"> have</w:t>
      </w:r>
      <w:r w:rsidR="00B75DDC">
        <w:t xml:space="preserve"> therefore </w:t>
      </w:r>
      <w:r w:rsidR="00D41EA5">
        <w:t>decided</w:t>
      </w:r>
      <w:r w:rsidR="00B75DDC">
        <w:t xml:space="preserve"> Requirement 6(3)(c) is Not Compliant. </w:t>
      </w:r>
      <w:r w:rsidR="007014BE" w:rsidRPr="009F61DC">
        <w:rPr>
          <w:color w:val="auto"/>
          <w:u w:val="single"/>
        </w:rPr>
        <w:t xml:space="preserve"> </w:t>
      </w:r>
    </w:p>
    <w:p w14:paraId="49D48C3E" w14:textId="62F5D592" w:rsidR="009F61DC" w:rsidRDefault="009F61DC" w:rsidP="009F61DC">
      <w:pPr>
        <w:pStyle w:val="NormalArial"/>
      </w:pPr>
      <w:r>
        <w:t xml:space="preserve">The </w:t>
      </w:r>
      <w:r w:rsidR="00A266B2">
        <w:t xml:space="preserve">Quality Audit report </w:t>
      </w:r>
      <w:r>
        <w:t>provided information that the service did not use feedback and complaints to continuously improve care and services.</w:t>
      </w:r>
      <w:r w:rsidR="00A266B2">
        <w:t xml:space="preserve"> The service was unable to provide examples of feedback obtained by consumers being used to improve care and services. The service’s </w:t>
      </w:r>
      <w:r w:rsidR="00670DDB">
        <w:t xml:space="preserve">PCI did not feature any improvement actions identified or established </w:t>
      </w:r>
      <w:proofErr w:type="gramStart"/>
      <w:r w:rsidR="00670DDB">
        <w:t>as a result of</w:t>
      </w:r>
      <w:proofErr w:type="gramEnd"/>
      <w:r w:rsidR="00670DDB">
        <w:t xml:space="preserve"> consumer or representative feedback. </w:t>
      </w:r>
    </w:p>
    <w:p w14:paraId="0C0F37E8" w14:textId="0448E240" w:rsidR="00670DDB" w:rsidRDefault="00670DDB" w:rsidP="009F61DC">
      <w:pPr>
        <w:pStyle w:val="NormalArial"/>
      </w:pPr>
      <w:r>
        <w:t xml:space="preserve">Management advised consumer feedback raising concerns about appropriate cultural protocols had led to training for staff on culturally safe care. While staff confirmed this had occurred, the service could provide any record of the consumer feedback or any evidence regarding the evaluation of the training for its effectiveness. </w:t>
      </w:r>
    </w:p>
    <w:p w14:paraId="7A150BF9" w14:textId="0387B926" w:rsidR="009F61DC" w:rsidRDefault="009F61DC" w:rsidP="009F61DC">
      <w:pPr>
        <w:pStyle w:val="NormalArial"/>
      </w:pPr>
      <w:r w:rsidRPr="00B47E0E">
        <w:t>The provider’s</w:t>
      </w:r>
      <w:r>
        <w:t xml:space="preserve"> response included th</w:t>
      </w:r>
      <w:r w:rsidR="00B47E0E">
        <w:t xml:space="preserve">at they have taken actions to address the identified deficiencies </w:t>
      </w:r>
      <w:proofErr w:type="gramStart"/>
      <w:r w:rsidR="00B47E0E">
        <w:t>including;</w:t>
      </w:r>
      <w:proofErr w:type="gramEnd"/>
    </w:p>
    <w:p w14:paraId="40C549FF" w14:textId="396A7CE2" w:rsidR="00B47E0E" w:rsidRDefault="00B47E0E" w:rsidP="00B47E0E">
      <w:pPr>
        <w:pStyle w:val="NormalArial"/>
        <w:numPr>
          <w:ilvl w:val="0"/>
          <w:numId w:val="26"/>
        </w:numPr>
      </w:pPr>
      <w:r>
        <w:t xml:space="preserve">Sending an updated training matrix and attendance template to all brokered contractors to complete by the 22 December 2023. </w:t>
      </w:r>
    </w:p>
    <w:p w14:paraId="788767DD" w14:textId="77777777" w:rsidR="00B47E0E" w:rsidRDefault="00B47E0E" w:rsidP="00B47E0E">
      <w:pPr>
        <w:pStyle w:val="NormalArial"/>
        <w:numPr>
          <w:ilvl w:val="0"/>
          <w:numId w:val="26"/>
        </w:numPr>
      </w:pPr>
      <w:r>
        <w:t>The service’s PCI will reflect and record the issue of culturally safe training needs and will be monitored by the service monthly.</w:t>
      </w:r>
    </w:p>
    <w:p w14:paraId="3F2F1889" w14:textId="1F3314F8" w:rsidR="00B47E0E" w:rsidRDefault="00B47E0E" w:rsidP="00B47E0E">
      <w:pPr>
        <w:pStyle w:val="NormalArial"/>
        <w:numPr>
          <w:ilvl w:val="0"/>
          <w:numId w:val="26"/>
        </w:numPr>
      </w:pPr>
      <w:r>
        <w:t>The service will call all consumers receiving brokered services by 22 December 2023 to ensure workers are providing culturally safe services.</w:t>
      </w:r>
    </w:p>
    <w:p w14:paraId="08D697F6" w14:textId="71165D92" w:rsidR="00B47E0E" w:rsidRDefault="00B47E0E" w:rsidP="00B47E0E">
      <w:pPr>
        <w:pStyle w:val="NormalArial"/>
        <w:numPr>
          <w:ilvl w:val="0"/>
          <w:numId w:val="26"/>
        </w:numPr>
      </w:pPr>
      <w:r>
        <w:t xml:space="preserve">Management have completed Three Diversity Training Workshops with an external advocacy provider and the Board of Directors and staff will commence diversity training and all brokered contractors will be instructed to complete the diversity training as well. </w:t>
      </w:r>
    </w:p>
    <w:p w14:paraId="0210963D" w14:textId="18E44458" w:rsidR="00B47E0E" w:rsidRDefault="00B47E0E" w:rsidP="00B47E0E">
      <w:pPr>
        <w:pStyle w:val="NormalArial"/>
      </w:pPr>
      <w:r>
        <w:t xml:space="preserve">The Quality Audit report </w:t>
      </w:r>
      <w:r w:rsidR="0005553A">
        <w:t xml:space="preserve">indicated the service was unable to evidence an effective system to manage consumer feedback and complaints that is </w:t>
      </w:r>
      <w:r w:rsidR="0064740B">
        <w:t xml:space="preserve">also </w:t>
      </w:r>
      <w:r w:rsidR="0005553A">
        <w:t xml:space="preserve">used to identify and drive areas for continuous improvement within the service. While the provider’s response is laudable with respect to improving </w:t>
      </w:r>
      <w:r w:rsidR="0064740B">
        <w:t xml:space="preserve">culturally safe care provided by the service, it does not address the systemic intent underlying this Requirement and Standard 6 generally, being how services need to seek and welcome feedback and complaints as an opportunity to learn about ways in which they can improve outcomes for consumers. I have therefore decided that Requirement 6(3)(d) is Not Compliant. </w:t>
      </w:r>
    </w:p>
    <w:p w14:paraId="4FC43385" w14:textId="77777777" w:rsidR="003217D3" w:rsidRPr="003217D3" w:rsidRDefault="002B2D8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7B1822" w14:paraId="79ABEB02" w14:textId="77777777" w:rsidTr="007F4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34F94A96" w14:textId="77777777" w:rsidR="007B1822" w:rsidRPr="003217D3" w:rsidRDefault="007B1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5AAF2B17" w14:textId="77777777" w:rsidR="007B1822" w:rsidRPr="003217D3" w:rsidRDefault="007B1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B1822" w14:paraId="2EFD2B52" w14:textId="77777777" w:rsidTr="007F46FB">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363B4D8"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331DABE5"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14583979"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191077"/>
                <w:placeholder>
                  <w:docPart w:val="10ACB20D08324BA192BD1827BD1F1F72"/>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437E700E" w14:textId="77777777" w:rsidTr="007F4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173B0F2"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0E580AAF"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07" w:type="pct"/>
            <w:shd w:val="clear" w:color="auto" w:fill="auto"/>
          </w:tcPr>
          <w:p w14:paraId="629E9C16"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729048"/>
                <w:placeholder>
                  <w:docPart w:val="5E000AD4188C4A4081CA058966C301A2"/>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05DF4C77" w14:textId="77777777" w:rsidTr="007F46FB">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49DB235"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10CA9564"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07" w:type="pct"/>
            <w:shd w:val="clear" w:color="auto" w:fill="auto"/>
          </w:tcPr>
          <w:p w14:paraId="46D1D3A7" w14:textId="43141154"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763753"/>
                <w:placeholder>
                  <w:docPart w:val="008D5107038C478C900D800C54D46738"/>
                </w:placeholder>
                <w:dropDownList>
                  <w:listItem w:displayText="choose a rating" w:value="choose a rating"/>
                  <w:listItem w:displayText="Compliant" w:value="Compliant"/>
                  <w:listItem w:displayText="Not Compliant" w:value="Not Compliant"/>
                </w:dropDownList>
              </w:sdtPr>
              <w:sdtEndPr/>
              <w:sdtContent>
                <w:r w:rsidR="00884050">
                  <w:rPr>
                    <w:rFonts w:ascii="Arial" w:hAnsi="Arial" w:cs="Arial"/>
                    <w:color w:val="auto"/>
                  </w:rPr>
                  <w:t>Compliant</w:t>
                </w:r>
              </w:sdtContent>
            </w:sdt>
            <w:r w:rsidR="007B1822" w:rsidRPr="00501C01">
              <w:rPr>
                <w:rFonts w:ascii="Arial" w:hAnsi="Arial" w:cs="Arial"/>
              </w:rPr>
              <w:t xml:space="preserve"> </w:t>
            </w:r>
          </w:p>
        </w:tc>
      </w:tr>
      <w:tr w:rsidR="007B1822" w14:paraId="788A62C0" w14:textId="77777777" w:rsidTr="007F4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2852767"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294580C6"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07" w:type="pct"/>
            <w:shd w:val="clear" w:color="auto" w:fill="auto"/>
          </w:tcPr>
          <w:p w14:paraId="6A69E40C" w14:textId="42BBBE32"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89422"/>
                <w:placeholder>
                  <w:docPart w:val="1BA842AD5914488E9B6176D9ACBC1D54"/>
                </w:placeholder>
                <w:dropDownList>
                  <w:listItem w:displayText="choose a rating" w:value="choose a rating"/>
                  <w:listItem w:displayText="Compliant" w:value="Compliant"/>
                  <w:listItem w:displayText="Not Compliant" w:value="Not Compliant"/>
                </w:dropDownList>
              </w:sdtPr>
              <w:sdtEndPr/>
              <w:sdtContent>
                <w:r w:rsidR="00C926BE">
                  <w:rPr>
                    <w:rFonts w:ascii="Arial" w:hAnsi="Arial" w:cs="Arial"/>
                    <w:color w:val="auto"/>
                  </w:rPr>
                  <w:t>Compliant</w:t>
                </w:r>
              </w:sdtContent>
            </w:sdt>
            <w:r w:rsidR="007B1822" w:rsidRPr="00501C01">
              <w:rPr>
                <w:rFonts w:ascii="Arial" w:hAnsi="Arial" w:cs="Arial"/>
              </w:rPr>
              <w:t xml:space="preserve"> </w:t>
            </w:r>
          </w:p>
        </w:tc>
      </w:tr>
      <w:tr w:rsidR="007B1822" w14:paraId="42900BA2" w14:textId="77777777" w:rsidTr="007F46FB">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FFB4546"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159D936E"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592DA652" w14:textId="7777777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945385"/>
                <w:placeholder>
                  <w:docPart w:val="F5225CD977D642A780007211FB89D7CA"/>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bl>
    <w:p w14:paraId="2B1B16C7" w14:textId="77777777" w:rsidR="002F49A8" w:rsidRDefault="002B2D81" w:rsidP="007B3959">
      <w:pPr>
        <w:pStyle w:val="Heading20"/>
      </w:pPr>
      <w:r w:rsidRPr="00A36AA9">
        <w:t>Findings</w:t>
      </w:r>
    </w:p>
    <w:p w14:paraId="4E2D91CC" w14:textId="77777777" w:rsidR="00780642" w:rsidRDefault="00780642" w:rsidP="00780642">
      <w:pPr>
        <w:spacing w:before="240" w:line="276" w:lineRule="auto"/>
        <w:rPr>
          <w:rFonts w:ascii="Arial" w:eastAsia="Times New Roman" w:hAnsi="Arial" w:cs="Arial"/>
          <w:color w:val="000000"/>
          <w:szCs w:val="22"/>
          <w:u w:val="single"/>
          <w:lang w:eastAsia="en-AU"/>
        </w:rPr>
      </w:pPr>
      <w:r w:rsidRPr="00F61FFF">
        <w:rPr>
          <w:rFonts w:ascii="Arial" w:eastAsia="Times New Roman" w:hAnsi="Arial" w:cs="Arial"/>
          <w:color w:val="000000"/>
          <w:szCs w:val="22"/>
          <w:u w:val="single"/>
          <w:lang w:eastAsia="en-AU"/>
        </w:rPr>
        <w:t>Requirement 7(3)(</w:t>
      </w:r>
      <w:r>
        <w:rPr>
          <w:rFonts w:ascii="Arial" w:eastAsia="Times New Roman" w:hAnsi="Arial" w:cs="Arial"/>
          <w:color w:val="000000"/>
          <w:szCs w:val="22"/>
          <w:u w:val="single"/>
          <w:lang w:eastAsia="en-AU"/>
        </w:rPr>
        <w:t>a</w:t>
      </w:r>
      <w:r w:rsidRPr="00F61FFF">
        <w:rPr>
          <w:rFonts w:ascii="Arial" w:eastAsia="Times New Roman" w:hAnsi="Arial" w:cs="Arial"/>
          <w:color w:val="000000"/>
          <w:szCs w:val="22"/>
          <w:u w:val="single"/>
          <w:lang w:eastAsia="en-AU"/>
        </w:rPr>
        <w:t>)</w:t>
      </w:r>
      <w:r>
        <w:rPr>
          <w:rFonts w:ascii="Arial" w:eastAsia="Times New Roman" w:hAnsi="Arial" w:cs="Arial"/>
          <w:color w:val="000000"/>
          <w:szCs w:val="22"/>
          <w:u w:val="single"/>
          <w:lang w:eastAsia="en-AU"/>
        </w:rPr>
        <w:t xml:space="preserve">, </w:t>
      </w:r>
      <w:r w:rsidRPr="00F61FFF">
        <w:rPr>
          <w:rFonts w:ascii="Arial" w:eastAsia="Times New Roman" w:hAnsi="Arial" w:cs="Arial"/>
          <w:color w:val="000000"/>
          <w:szCs w:val="22"/>
          <w:u w:val="single"/>
          <w:lang w:eastAsia="en-AU"/>
        </w:rPr>
        <w:t>7(3)(</w:t>
      </w:r>
      <w:r>
        <w:rPr>
          <w:rFonts w:ascii="Arial" w:eastAsia="Times New Roman" w:hAnsi="Arial" w:cs="Arial"/>
          <w:color w:val="000000"/>
          <w:szCs w:val="22"/>
          <w:u w:val="single"/>
          <w:lang w:eastAsia="en-AU"/>
        </w:rPr>
        <w:t>b)</w:t>
      </w:r>
      <w:r w:rsidRPr="00F61FFF">
        <w:rPr>
          <w:rFonts w:ascii="Arial" w:eastAsia="Times New Roman" w:hAnsi="Arial" w:cs="Arial"/>
          <w:color w:val="000000"/>
          <w:szCs w:val="22"/>
          <w:u w:val="single"/>
          <w:lang w:eastAsia="en-AU"/>
        </w:rPr>
        <w:t xml:space="preserve"> and</w:t>
      </w:r>
      <w:r w:rsidRPr="00C840EF">
        <w:rPr>
          <w:rFonts w:ascii="Arial" w:eastAsia="Times New Roman" w:hAnsi="Arial" w:cs="Arial"/>
          <w:color w:val="000000"/>
          <w:szCs w:val="22"/>
          <w:u w:val="single"/>
          <w:lang w:eastAsia="en-AU"/>
        </w:rPr>
        <w:t xml:space="preserve"> </w:t>
      </w:r>
      <w:r w:rsidRPr="00F61FFF">
        <w:rPr>
          <w:rFonts w:ascii="Arial" w:eastAsia="Times New Roman" w:hAnsi="Arial" w:cs="Arial"/>
          <w:color w:val="000000"/>
          <w:szCs w:val="22"/>
          <w:u w:val="single"/>
          <w:lang w:eastAsia="en-AU"/>
        </w:rPr>
        <w:t>7(3)(</w:t>
      </w:r>
      <w:r>
        <w:rPr>
          <w:rFonts w:ascii="Arial" w:eastAsia="Times New Roman" w:hAnsi="Arial" w:cs="Arial"/>
          <w:color w:val="000000"/>
          <w:szCs w:val="22"/>
          <w:u w:val="single"/>
          <w:lang w:eastAsia="en-AU"/>
        </w:rPr>
        <w:t>e</w:t>
      </w:r>
      <w:r w:rsidRPr="00F61FFF">
        <w:rPr>
          <w:rFonts w:ascii="Arial" w:eastAsia="Times New Roman" w:hAnsi="Arial" w:cs="Arial"/>
          <w:color w:val="000000"/>
          <w:szCs w:val="22"/>
          <w:u w:val="single"/>
          <w:lang w:eastAsia="en-AU"/>
        </w:rPr>
        <w:t>)</w:t>
      </w:r>
    </w:p>
    <w:p w14:paraId="453F19B3" w14:textId="77777777" w:rsidR="00780642" w:rsidRPr="00C840EF" w:rsidRDefault="00780642" w:rsidP="00780642">
      <w:pPr>
        <w:spacing w:before="240"/>
        <w:rPr>
          <w:rFonts w:ascii="Arial" w:eastAsia="Times New Roman" w:hAnsi="Arial" w:cs="Arial"/>
          <w:color w:val="auto"/>
          <w:lang w:eastAsia="en-AU"/>
        </w:rPr>
      </w:pPr>
      <w:r>
        <w:rPr>
          <w:rFonts w:ascii="Arial" w:eastAsia="Times New Roman" w:hAnsi="Arial" w:cs="Arial"/>
          <w:color w:val="auto"/>
          <w:lang w:eastAsia="en-AU"/>
        </w:rPr>
        <w:t>C</w:t>
      </w:r>
      <w:r w:rsidRPr="00C840EF">
        <w:rPr>
          <w:rFonts w:ascii="Arial" w:eastAsia="Times New Roman" w:hAnsi="Arial" w:cs="Arial"/>
          <w:color w:val="auto"/>
          <w:lang w:eastAsia="en-AU"/>
        </w:rPr>
        <w:t>onsumers</w:t>
      </w:r>
      <w:r>
        <w:rPr>
          <w:rFonts w:ascii="Arial" w:eastAsia="Times New Roman" w:hAnsi="Arial" w:cs="Arial"/>
          <w:color w:val="auto"/>
          <w:lang w:eastAsia="en-AU"/>
        </w:rPr>
        <w:t xml:space="preserve"> and </w:t>
      </w:r>
      <w:r w:rsidRPr="00C840EF">
        <w:rPr>
          <w:rFonts w:ascii="Arial" w:eastAsia="Times New Roman" w:hAnsi="Arial" w:cs="Arial"/>
          <w:color w:val="auto"/>
          <w:lang w:eastAsia="en-AU"/>
        </w:rPr>
        <w:t xml:space="preserve">representatives </w:t>
      </w:r>
      <w:r>
        <w:rPr>
          <w:rFonts w:ascii="Arial" w:eastAsia="Times New Roman" w:hAnsi="Arial" w:cs="Arial"/>
          <w:color w:val="auto"/>
          <w:lang w:eastAsia="en-AU"/>
        </w:rPr>
        <w:t>said</w:t>
      </w:r>
      <w:r w:rsidRPr="00C840EF">
        <w:rPr>
          <w:rFonts w:ascii="Arial" w:eastAsia="Times New Roman" w:hAnsi="Arial" w:cs="Arial"/>
          <w:color w:val="auto"/>
          <w:lang w:eastAsia="en-AU"/>
        </w:rPr>
        <w:t xml:space="preserve"> staff arrive</w:t>
      </w:r>
      <w:r>
        <w:rPr>
          <w:rFonts w:ascii="Arial" w:eastAsia="Times New Roman" w:hAnsi="Arial" w:cs="Arial"/>
          <w:color w:val="auto"/>
          <w:lang w:eastAsia="en-AU"/>
        </w:rPr>
        <w:t>d</w:t>
      </w:r>
      <w:r w:rsidRPr="00C840EF">
        <w:rPr>
          <w:rFonts w:ascii="Arial" w:eastAsia="Times New Roman" w:hAnsi="Arial" w:cs="Arial"/>
          <w:color w:val="auto"/>
          <w:lang w:eastAsia="en-AU"/>
        </w:rPr>
        <w:t xml:space="preserve"> on time and </w:t>
      </w:r>
      <w:r>
        <w:rPr>
          <w:rFonts w:ascii="Arial" w:eastAsia="Times New Roman" w:hAnsi="Arial" w:cs="Arial"/>
          <w:color w:val="auto"/>
          <w:lang w:eastAsia="en-AU"/>
        </w:rPr>
        <w:t>were</w:t>
      </w:r>
      <w:r w:rsidRPr="00C840EF">
        <w:rPr>
          <w:rFonts w:ascii="Arial" w:eastAsia="Times New Roman" w:hAnsi="Arial" w:cs="Arial"/>
          <w:color w:val="auto"/>
          <w:lang w:eastAsia="en-AU"/>
        </w:rPr>
        <w:t xml:space="preserve"> not rushed in </w:t>
      </w:r>
      <w:r>
        <w:rPr>
          <w:rFonts w:ascii="Arial" w:eastAsia="Times New Roman" w:hAnsi="Arial" w:cs="Arial"/>
          <w:color w:val="auto"/>
          <w:lang w:eastAsia="en-AU"/>
        </w:rPr>
        <w:t>providing services</w:t>
      </w:r>
      <w:r w:rsidRPr="00C840EF">
        <w:rPr>
          <w:rFonts w:ascii="Arial" w:eastAsia="Times New Roman" w:hAnsi="Arial" w:cs="Arial"/>
          <w:color w:val="auto"/>
          <w:lang w:eastAsia="en-AU"/>
        </w:rPr>
        <w:t xml:space="preserve">. </w:t>
      </w:r>
      <w:r>
        <w:rPr>
          <w:rFonts w:ascii="Arial" w:eastAsia="Times New Roman" w:hAnsi="Arial" w:cs="Arial"/>
          <w:color w:val="auto"/>
          <w:lang w:eastAsia="en-AU"/>
        </w:rPr>
        <w:t xml:space="preserve">While the service does not directly co-ordinate most staff providing care and services, management consulted with consumers with changes to service times. Staff felt there was </w:t>
      </w:r>
      <w:r w:rsidRPr="00C840EF">
        <w:rPr>
          <w:rFonts w:ascii="Arial" w:eastAsia="Times New Roman" w:hAnsi="Arial" w:cs="Arial"/>
          <w:color w:val="auto"/>
          <w:lang w:eastAsia="en-AU"/>
        </w:rPr>
        <w:t xml:space="preserve">adequate staff to provide care and services in accordance with consumers’ needs and preferences. </w:t>
      </w:r>
    </w:p>
    <w:p w14:paraId="20C9B2A8" w14:textId="77777777" w:rsidR="00780642" w:rsidRDefault="00780642" w:rsidP="00780642">
      <w:pPr>
        <w:spacing w:before="240"/>
        <w:rPr>
          <w:rFonts w:ascii="Arial" w:eastAsiaTheme="minorEastAsia" w:hAnsi="Arial" w:cs="Arial"/>
          <w:color w:val="auto"/>
          <w:lang w:eastAsia="en-AU"/>
        </w:rPr>
      </w:pPr>
      <w:r w:rsidRPr="00C840EF">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C840EF">
        <w:rPr>
          <w:rFonts w:ascii="Arial" w:eastAsia="Times New Roman" w:hAnsi="Arial" w:cs="Arial"/>
          <w:color w:val="000000"/>
          <w:lang w:eastAsia="en-AU"/>
        </w:rPr>
        <w:t xml:space="preserve">representatives said staff </w:t>
      </w:r>
      <w:r>
        <w:rPr>
          <w:rFonts w:ascii="Arial" w:eastAsia="Times New Roman" w:hAnsi="Arial" w:cs="Arial"/>
          <w:color w:val="000000"/>
          <w:lang w:eastAsia="en-AU"/>
        </w:rPr>
        <w:t>were</w:t>
      </w:r>
      <w:r w:rsidRPr="00C840EF">
        <w:rPr>
          <w:rFonts w:ascii="Arial" w:eastAsia="Times New Roman" w:hAnsi="Arial" w:cs="Arial"/>
          <w:color w:val="000000"/>
          <w:lang w:eastAsia="en-AU"/>
        </w:rPr>
        <w:t xml:space="preserve"> kind</w:t>
      </w:r>
      <w:r>
        <w:rPr>
          <w:rFonts w:ascii="Arial" w:eastAsia="Times New Roman" w:hAnsi="Arial" w:cs="Arial"/>
          <w:color w:val="000000"/>
          <w:lang w:eastAsia="en-AU"/>
        </w:rPr>
        <w:t xml:space="preserve">, </w:t>
      </w:r>
      <w:r w:rsidRPr="00C840EF">
        <w:rPr>
          <w:rFonts w:ascii="Arial" w:eastAsia="Times New Roman" w:hAnsi="Arial" w:cs="Arial"/>
          <w:color w:val="000000"/>
          <w:lang w:eastAsia="en-AU"/>
        </w:rPr>
        <w:t xml:space="preserve">caring and are respectful to consumers. Staff were able to describe consumers’ backgrounds, culture, and identity and those important to the consumer. </w:t>
      </w:r>
      <w:r>
        <w:rPr>
          <w:rFonts w:ascii="Arial" w:eastAsia="Times New Roman" w:hAnsi="Arial" w:cs="Arial"/>
          <w:color w:val="000000"/>
          <w:lang w:eastAsia="en-AU"/>
        </w:rPr>
        <w:t>S</w:t>
      </w:r>
      <w:r w:rsidRPr="00C840EF">
        <w:rPr>
          <w:rFonts w:ascii="Arial" w:eastAsia="Times New Roman" w:hAnsi="Arial" w:cs="Arial"/>
          <w:color w:val="000000"/>
          <w:lang w:eastAsia="en-AU"/>
        </w:rPr>
        <w:t>taff interactions</w:t>
      </w:r>
      <w:r>
        <w:rPr>
          <w:rFonts w:ascii="Arial" w:eastAsia="Times New Roman" w:hAnsi="Arial" w:cs="Arial"/>
          <w:color w:val="000000"/>
          <w:lang w:eastAsia="en-AU"/>
        </w:rPr>
        <w:t xml:space="preserve"> were monitored by management. Staff described how</w:t>
      </w:r>
      <w:r w:rsidRPr="00C840EF">
        <w:rPr>
          <w:rFonts w:ascii="Arial" w:eastAsiaTheme="minorEastAsia" w:hAnsi="Arial" w:cs="Arial"/>
          <w:color w:val="auto"/>
          <w:lang w:eastAsia="en-AU"/>
        </w:rPr>
        <w:t xml:space="preserve"> </w:t>
      </w:r>
      <w:r>
        <w:rPr>
          <w:rFonts w:ascii="Arial" w:eastAsiaTheme="minorEastAsia" w:hAnsi="Arial" w:cs="Arial"/>
          <w:color w:val="auto"/>
          <w:lang w:eastAsia="en-AU"/>
        </w:rPr>
        <w:t xml:space="preserve">they would </w:t>
      </w:r>
      <w:r w:rsidRPr="00C840EF">
        <w:rPr>
          <w:rFonts w:ascii="Arial" w:eastAsiaTheme="minorEastAsia" w:hAnsi="Arial" w:cs="Arial"/>
          <w:color w:val="auto"/>
          <w:lang w:eastAsia="en-AU"/>
        </w:rPr>
        <w:t>report any staff who were not treating consumers in a kind and respectful manner.</w:t>
      </w:r>
    </w:p>
    <w:p w14:paraId="74D7AD92" w14:textId="77777777" w:rsidR="00780642" w:rsidRDefault="00780642" w:rsidP="00780642">
      <w:pPr>
        <w:spacing w:before="240"/>
        <w:rPr>
          <w:rFonts w:ascii="Arial" w:hAnsi="Arial" w:cs="Arial"/>
          <w:color w:val="000000"/>
        </w:rPr>
      </w:pPr>
      <w:r>
        <w:rPr>
          <w:rFonts w:ascii="Arial" w:hAnsi="Arial" w:cs="Arial"/>
          <w:color w:val="000000"/>
        </w:rPr>
        <w:t xml:space="preserve">Staff directly employed by the service reported regular performance appraisal processes. Management was able to provide evidence of staff appraisals and formal performance management processes for issues identified with staff. </w:t>
      </w:r>
    </w:p>
    <w:p w14:paraId="112AB261" w14:textId="77777777" w:rsidR="00780642" w:rsidRDefault="00780642" w:rsidP="00780642">
      <w:pPr>
        <w:spacing w:before="240"/>
        <w:rPr>
          <w:rFonts w:ascii="Arial" w:hAnsi="Arial" w:cs="Arial"/>
          <w:color w:val="000000"/>
        </w:rPr>
      </w:pPr>
      <w:r>
        <w:rPr>
          <w:rFonts w:ascii="Arial" w:hAnsi="Arial" w:cs="Arial"/>
          <w:color w:val="000000"/>
        </w:rPr>
        <w:t>While p</w:t>
      </w:r>
      <w:r w:rsidRPr="00804F25">
        <w:rPr>
          <w:rFonts w:ascii="Arial" w:hAnsi="Arial" w:cs="Arial"/>
          <w:color w:val="000000"/>
        </w:rPr>
        <w:t xml:space="preserve">rovider agreements with brokered </w:t>
      </w:r>
      <w:r>
        <w:rPr>
          <w:rFonts w:ascii="Arial" w:hAnsi="Arial" w:cs="Arial"/>
          <w:color w:val="000000"/>
        </w:rPr>
        <w:t>contractors</w:t>
      </w:r>
      <w:r w:rsidRPr="00804F25">
        <w:rPr>
          <w:rFonts w:ascii="Arial" w:hAnsi="Arial" w:cs="Arial"/>
          <w:color w:val="000000"/>
        </w:rPr>
        <w:t xml:space="preserve"> include provisions outline the expected performance of staff, there are no procedures in place to ensure their performance is monitored or managed.</w:t>
      </w:r>
      <w:r>
        <w:rPr>
          <w:rFonts w:ascii="Arial" w:hAnsi="Arial" w:cs="Arial"/>
          <w:color w:val="000000"/>
        </w:rPr>
        <w:t xml:space="preserve"> </w:t>
      </w:r>
      <w:r w:rsidRPr="00C722B6">
        <w:rPr>
          <w:rFonts w:ascii="Arial" w:hAnsi="Arial" w:cs="Arial"/>
          <w:color w:val="000000"/>
        </w:rPr>
        <w:t xml:space="preserve">However, </w:t>
      </w:r>
      <w:r>
        <w:rPr>
          <w:rFonts w:ascii="Arial" w:hAnsi="Arial" w:cs="Arial"/>
          <w:color w:val="000000"/>
        </w:rPr>
        <w:t xml:space="preserve">management demonstrated </w:t>
      </w:r>
      <w:r w:rsidRPr="00C722B6">
        <w:rPr>
          <w:rFonts w:ascii="Arial" w:hAnsi="Arial" w:cs="Arial"/>
          <w:color w:val="000000"/>
        </w:rPr>
        <w:t xml:space="preserve">where </w:t>
      </w:r>
      <w:r>
        <w:rPr>
          <w:rFonts w:ascii="Arial" w:hAnsi="Arial" w:cs="Arial"/>
          <w:color w:val="000000"/>
        </w:rPr>
        <w:t xml:space="preserve">negative </w:t>
      </w:r>
      <w:r w:rsidRPr="00C722B6">
        <w:rPr>
          <w:rFonts w:ascii="Arial" w:hAnsi="Arial" w:cs="Arial"/>
          <w:color w:val="000000"/>
        </w:rPr>
        <w:t xml:space="preserve">feedback is received from consumers regarding the performance and/or conduct of staff of brokered </w:t>
      </w:r>
      <w:r>
        <w:rPr>
          <w:rFonts w:ascii="Arial" w:hAnsi="Arial" w:cs="Arial"/>
          <w:color w:val="000000"/>
        </w:rPr>
        <w:t>contractors</w:t>
      </w:r>
      <w:r w:rsidRPr="00C722B6">
        <w:rPr>
          <w:rFonts w:ascii="Arial" w:hAnsi="Arial" w:cs="Arial"/>
          <w:color w:val="000000"/>
        </w:rPr>
        <w:t xml:space="preserve">, </w:t>
      </w:r>
      <w:r>
        <w:rPr>
          <w:rFonts w:ascii="Arial" w:hAnsi="Arial" w:cs="Arial"/>
          <w:color w:val="000000"/>
        </w:rPr>
        <w:t>those</w:t>
      </w:r>
      <w:r w:rsidRPr="00C722B6">
        <w:rPr>
          <w:rFonts w:ascii="Arial" w:hAnsi="Arial" w:cs="Arial"/>
          <w:color w:val="000000"/>
        </w:rPr>
        <w:t xml:space="preserve"> staff </w:t>
      </w:r>
      <w:r>
        <w:rPr>
          <w:rFonts w:ascii="Arial" w:hAnsi="Arial" w:cs="Arial"/>
          <w:color w:val="000000"/>
        </w:rPr>
        <w:t>were</w:t>
      </w:r>
      <w:r w:rsidRPr="00C722B6">
        <w:rPr>
          <w:rFonts w:ascii="Arial" w:hAnsi="Arial" w:cs="Arial"/>
          <w:color w:val="000000"/>
        </w:rPr>
        <w:t xml:space="preserve"> removed from providing services to the relevant consumer at the request of the service.</w:t>
      </w:r>
    </w:p>
    <w:p w14:paraId="2E09DBED" w14:textId="77777777" w:rsidR="00780642" w:rsidRPr="00C840EF" w:rsidRDefault="00780642" w:rsidP="00780642">
      <w:pPr>
        <w:spacing w:before="240"/>
        <w:rPr>
          <w:rFonts w:ascii="Arial" w:hAnsi="Arial" w:cs="Arial"/>
          <w:color w:val="000000"/>
        </w:rPr>
      </w:pPr>
      <w:r>
        <w:rPr>
          <w:rFonts w:ascii="Arial" w:hAnsi="Arial" w:cs="Arial"/>
          <w:color w:val="000000"/>
        </w:rPr>
        <w:t xml:space="preserve">Following consideration of the above information, I have decided Requirements 7(3)(a), 7(3)(b) and 7(3)(e) are Compliant. </w:t>
      </w:r>
    </w:p>
    <w:p w14:paraId="2415D144" w14:textId="597662DD" w:rsidR="00F91249" w:rsidRDefault="00F91249" w:rsidP="00F91249">
      <w:pPr>
        <w:spacing w:before="240" w:line="276" w:lineRule="auto"/>
        <w:rPr>
          <w:rFonts w:ascii="Arial" w:eastAsia="Times New Roman" w:hAnsi="Arial" w:cs="Arial"/>
          <w:color w:val="000000"/>
          <w:szCs w:val="22"/>
          <w:u w:val="single"/>
          <w:lang w:eastAsia="en-AU"/>
        </w:rPr>
      </w:pPr>
      <w:r w:rsidRPr="00D53CD1">
        <w:rPr>
          <w:rFonts w:ascii="Arial" w:eastAsia="Times New Roman" w:hAnsi="Arial" w:cs="Arial"/>
          <w:color w:val="000000"/>
          <w:szCs w:val="22"/>
          <w:u w:val="single"/>
          <w:lang w:eastAsia="en-AU"/>
        </w:rPr>
        <w:lastRenderedPageBreak/>
        <w:t>Requirement</w:t>
      </w:r>
      <w:r w:rsidRPr="00F61FFF">
        <w:rPr>
          <w:rFonts w:ascii="Arial" w:eastAsia="Times New Roman" w:hAnsi="Arial" w:cs="Arial"/>
          <w:color w:val="000000"/>
          <w:szCs w:val="22"/>
          <w:u w:val="single"/>
          <w:lang w:eastAsia="en-AU"/>
        </w:rPr>
        <w:t xml:space="preserve"> 7(3)(c) </w:t>
      </w:r>
    </w:p>
    <w:p w14:paraId="7409D153" w14:textId="1E3CB655" w:rsidR="00F91249" w:rsidRDefault="00F91249" w:rsidP="003D6BD8">
      <w:pPr>
        <w:spacing w:before="240"/>
        <w:rPr>
          <w:rFonts w:ascii="Arial" w:eastAsia="Times New Roman" w:hAnsi="Arial" w:cs="Arial"/>
          <w:color w:val="000000"/>
          <w:szCs w:val="22"/>
          <w:lang w:eastAsia="en-AU"/>
        </w:rPr>
      </w:pPr>
      <w:r w:rsidRPr="000116BE">
        <w:rPr>
          <w:rFonts w:ascii="Arial" w:eastAsia="Times New Roman" w:hAnsi="Arial" w:cs="Arial"/>
          <w:color w:val="000000"/>
          <w:szCs w:val="22"/>
          <w:lang w:eastAsia="en-AU"/>
        </w:rPr>
        <w:t>The Assessment Team provided information that the service did not have a process to ensure staff were suitably qualified and competent.</w:t>
      </w:r>
      <w:r w:rsidR="00155073">
        <w:rPr>
          <w:rFonts w:ascii="Arial" w:eastAsia="Times New Roman" w:hAnsi="Arial" w:cs="Arial"/>
          <w:color w:val="000000"/>
          <w:szCs w:val="22"/>
          <w:lang w:eastAsia="en-AU"/>
        </w:rPr>
        <w:t xml:space="preserve"> While the provider was able to demonstrate that staff directly employed had required qualifications, and had completed necessary mandatory training and suitability checks, it was not able to confirm this was the case for some staff of brokered </w:t>
      </w:r>
      <w:r w:rsidR="00C63986">
        <w:rPr>
          <w:rFonts w:ascii="Arial" w:eastAsia="Times New Roman" w:hAnsi="Arial" w:cs="Arial"/>
          <w:color w:val="000000"/>
          <w:szCs w:val="22"/>
          <w:lang w:eastAsia="en-AU"/>
        </w:rPr>
        <w:t>contractors</w:t>
      </w:r>
      <w:r w:rsidR="00155073">
        <w:rPr>
          <w:rFonts w:ascii="Arial" w:eastAsia="Times New Roman" w:hAnsi="Arial" w:cs="Arial"/>
          <w:color w:val="000000"/>
          <w:szCs w:val="22"/>
          <w:lang w:eastAsia="en-AU"/>
        </w:rPr>
        <w:t xml:space="preserve"> engaged by the provider. </w:t>
      </w:r>
    </w:p>
    <w:p w14:paraId="0B672FB4" w14:textId="1950182D" w:rsidR="00CB595E" w:rsidRPr="00CB595E" w:rsidRDefault="00EC04C4" w:rsidP="00CB595E">
      <w:pPr>
        <w:spacing w:before="240"/>
        <w:rPr>
          <w:rFonts w:ascii="Arial" w:eastAsia="Times New Roman" w:hAnsi="Arial" w:cs="Arial"/>
          <w:color w:val="000000"/>
          <w:szCs w:val="22"/>
          <w:lang w:eastAsia="en-AU"/>
        </w:rPr>
      </w:pPr>
      <w:r w:rsidRPr="00EC04C4">
        <w:rPr>
          <w:rFonts w:ascii="Arial" w:eastAsia="Times New Roman" w:hAnsi="Arial" w:cs="Arial"/>
          <w:color w:val="000000"/>
          <w:szCs w:val="22"/>
          <w:lang w:eastAsia="en-AU"/>
        </w:rPr>
        <w:t xml:space="preserve">Management advised, and review of </w:t>
      </w:r>
      <w:r>
        <w:rPr>
          <w:rFonts w:ascii="Arial" w:eastAsia="Times New Roman" w:hAnsi="Arial" w:cs="Arial"/>
          <w:color w:val="000000"/>
          <w:szCs w:val="22"/>
          <w:lang w:eastAsia="en-AU"/>
        </w:rPr>
        <w:t xml:space="preserve">the </w:t>
      </w:r>
      <w:r w:rsidRPr="00EC04C4">
        <w:rPr>
          <w:rFonts w:ascii="Arial" w:eastAsia="Times New Roman" w:hAnsi="Arial" w:cs="Arial"/>
          <w:color w:val="000000"/>
          <w:szCs w:val="22"/>
          <w:lang w:eastAsia="en-AU"/>
        </w:rPr>
        <w:t>provider</w:t>
      </w:r>
      <w:r>
        <w:rPr>
          <w:rFonts w:ascii="Arial" w:eastAsia="Times New Roman" w:hAnsi="Arial" w:cs="Arial"/>
          <w:color w:val="000000"/>
          <w:szCs w:val="22"/>
          <w:lang w:eastAsia="en-AU"/>
        </w:rPr>
        <w:t>’s</w:t>
      </w:r>
      <w:r w:rsidRPr="00EC04C4">
        <w:rPr>
          <w:rFonts w:ascii="Arial" w:eastAsia="Times New Roman" w:hAnsi="Arial" w:cs="Arial"/>
          <w:color w:val="000000"/>
          <w:szCs w:val="22"/>
          <w:lang w:eastAsia="en-AU"/>
        </w:rPr>
        <w:t xml:space="preserve"> agreements with brokered </w:t>
      </w:r>
      <w:r w:rsidR="00C63986">
        <w:rPr>
          <w:rFonts w:ascii="Arial" w:eastAsia="Times New Roman" w:hAnsi="Arial" w:cs="Arial"/>
          <w:color w:val="000000"/>
          <w:szCs w:val="22"/>
          <w:lang w:eastAsia="en-AU"/>
        </w:rPr>
        <w:t>contractors</w:t>
      </w:r>
      <w:r w:rsidRPr="00EC04C4">
        <w:rPr>
          <w:rFonts w:ascii="Arial" w:eastAsia="Times New Roman" w:hAnsi="Arial" w:cs="Arial"/>
          <w:color w:val="000000"/>
          <w:szCs w:val="22"/>
          <w:lang w:eastAsia="en-AU"/>
        </w:rPr>
        <w:t xml:space="preserve"> confirmed, brokered service </w:t>
      </w:r>
      <w:r w:rsidR="00C63986">
        <w:rPr>
          <w:rFonts w:ascii="Arial" w:eastAsia="Times New Roman" w:hAnsi="Arial" w:cs="Arial"/>
          <w:color w:val="000000"/>
          <w:szCs w:val="22"/>
          <w:lang w:eastAsia="en-AU"/>
        </w:rPr>
        <w:t>contractors</w:t>
      </w:r>
      <w:r w:rsidRPr="00EC04C4">
        <w:rPr>
          <w:rFonts w:ascii="Arial" w:eastAsia="Times New Roman" w:hAnsi="Arial" w:cs="Arial"/>
          <w:color w:val="000000"/>
          <w:szCs w:val="22"/>
          <w:lang w:eastAsia="en-AU"/>
        </w:rPr>
        <w:t xml:space="preserve"> are required to provide staff qualification and competency information to the service on an ongoing basis.</w:t>
      </w:r>
      <w:r w:rsidR="00CB595E">
        <w:rPr>
          <w:rFonts w:ascii="Arial" w:eastAsia="Times New Roman" w:hAnsi="Arial" w:cs="Arial"/>
          <w:color w:val="000000"/>
          <w:szCs w:val="22"/>
          <w:lang w:eastAsia="en-AU"/>
        </w:rPr>
        <w:t xml:space="preserve"> </w:t>
      </w:r>
      <w:r w:rsidR="00CB595E" w:rsidRPr="00CB595E">
        <w:rPr>
          <w:rFonts w:ascii="Arial" w:eastAsia="Times New Roman" w:hAnsi="Arial" w:cs="Arial"/>
          <w:color w:val="000000"/>
          <w:szCs w:val="22"/>
          <w:lang w:eastAsia="en-AU"/>
        </w:rPr>
        <w:t xml:space="preserve">The </w:t>
      </w:r>
      <w:r w:rsidR="00CB595E">
        <w:rPr>
          <w:rFonts w:ascii="Arial" w:eastAsia="Times New Roman" w:hAnsi="Arial" w:cs="Arial"/>
          <w:color w:val="000000"/>
          <w:szCs w:val="22"/>
          <w:lang w:eastAsia="en-AU"/>
        </w:rPr>
        <w:t>provider</w:t>
      </w:r>
      <w:r w:rsidR="00CB595E" w:rsidRPr="00CB595E">
        <w:rPr>
          <w:rFonts w:ascii="Arial" w:eastAsia="Times New Roman" w:hAnsi="Arial" w:cs="Arial"/>
          <w:color w:val="000000"/>
          <w:szCs w:val="22"/>
          <w:lang w:eastAsia="en-AU"/>
        </w:rPr>
        <w:t xml:space="preserve"> acknowledged compliance with these requirements had not been enforced</w:t>
      </w:r>
      <w:r w:rsidR="00CB595E">
        <w:rPr>
          <w:rFonts w:ascii="Arial" w:eastAsia="Times New Roman" w:hAnsi="Arial" w:cs="Arial"/>
          <w:color w:val="000000"/>
          <w:szCs w:val="22"/>
          <w:lang w:eastAsia="en-AU"/>
        </w:rPr>
        <w:t>.</w:t>
      </w:r>
      <w:r w:rsidR="00CB595E" w:rsidRPr="00CB595E">
        <w:rPr>
          <w:rFonts w:ascii="Arial" w:eastAsia="Times New Roman" w:hAnsi="Arial" w:cs="Arial"/>
          <w:color w:val="000000"/>
          <w:szCs w:val="22"/>
          <w:lang w:eastAsia="en-AU"/>
        </w:rPr>
        <w:t xml:space="preserve"> </w:t>
      </w:r>
      <w:r w:rsidR="00CB595E">
        <w:rPr>
          <w:rFonts w:ascii="Arial" w:eastAsia="Times New Roman" w:hAnsi="Arial" w:cs="Arial"/>
          <w:color w:val="000000"/>
          <w:szCs w:val="22"/>
          <w:lang w:eastAsia="en-AU"/>
        </w:rPr>
        <w:t>H</w:t>
      </w:r>
      <w:r w:rsidR="00CB595E" w:rsidRPr="00CB595E">
        <w:rPr>
          <w:rFonts w:ascii="Arial" w:eastAsia="Times New Roman" w:hAnsi="Arial" w:cs="Arial"/>
          <w:color w:val="000000"/>
          <w:szCs w:val="22"/>
          <w:lang w:eastAsia="en-AU"/>
        </w:rPr>
        <w:t>owever</w:t>
      </w:r>
      <w:r w:rsidR="00CB595E">
        <w:rPr>
          <w:rFonts w:ascii="Arial" w:eastAsia="Times New Roman" w:hAnsi="Arial" w:cs="Arial"/>
          <w:color w:val="000000"/>
          <w:szCs w:val="22"/>
          <w:lang w:eastAsia="en-AU"/>
        </w:rPr>
        <w:t>,</w:t>
      </w:r>
      <w:r w:rsidR="00CB595E" w:rsidRPr="00CB595E">
        <w:rPr>
          <w:rFonts w:ascii="Arial" w:eastAsia="Times New Roman" w:hAnsi="Arial" w:cs="Arial"/>
          <w:color w:val="000000"/>
          <w:szCs w:val="22"/>
          <w:lang w:eastAsia="en-AU"/>
        </w:rPr>
        <w:t xml:space="preserve"> </w:t>
      </w:r>
      <w:r w:rsidR="00CB595E">
        <w:rPr>
          <w:rFonts w:ascii="Arial" w:eastAsia="Times New Roman" w:hAnsi="Arial" w:cs="Arial"/>
          <w:color w:val="000000"/>
          <w:szCs w:val="22"/>
          <w:lang w:eastAsia="en-AU"/>
        </w:rPr>
        <w:t>management</w:t>
      </w:r>
      <w:r w:rsidR="00CB595E" w:rsidRPr="00CB595E">
        <w:rPr>
          <w:rFonts w:ascii="Arial" w:eastAsia="Times New Roman" w:hAnsi="Arial" w:cs="Arial"/>
          <w:color w:val="000000"/>
          <w:szCs w:val="22"/>
          <w:lang w:eastAsia="en-AU"/>
        </w:rPr>
        <w:t xml:space="preserve"> </w:t>
      </w:r>
      <w:r w:rsidR="00CB595E">
        <w:rPr>
          <w:rFonts w:ascii="Arial" w:eastAsia="Times New Roman" w:hAnsi="Arial" w:cs="Arial"/>
          <w:color w:val="000000"/>
          <w:szCs w:val="22"/>
          <w:lang w:eastAsia="en-AU"/>
        </w:rPr>
        <w:t xml:space="preserve">advised they </w:t>
      </w:r>
      <w:r w:rsidR="00CB595E" w:rsidRPr="00CB595E">
        <w:rPr>
          <w:rFonts w:ascii="Arial" w:eastAsia="Times New Roman" w:hAnsi="Arial" w:cs="Arial"/>
          <w:color w:val="000000"/>
          <w:szCs w:val="22"/>
          <w:lang w:eastAsia="en-AU"/>
        </w:rPr>
        <w:t xml:space="preserve">would be taking action to ensure brokered </w:t>
      </w:r>
      <w:r w:rsidR="00C63986">
        <w:rPr>
          <w:rFonts w:ascii="Arial" w:eastAsia="Times New Roman" w:hAnsi="Arial" w:cs="Arial"/>
          <w:color w:val="000000"/>
          <w:szCs w:val="22"/>
          <w:lang w:eastAsia="en-AU"/>
        </w:rPr>
        <w:t>contractors</w:t>
      </w:r>
      <w:r w:rsidR="00CB595E" w:rsidRPr="00CB595E">
        <w:rPr>
          <w:rFonts w:ascii="Arial" w:eastAsia="Times New Roman" w:hAnsi="Arial" w:cs="Arial"/>
          <w:color w:val="000000"/>
          <w:szCs w:val="22"/>
          <w:lang w:eastAsia="en-AU"/>
        </w:rPr>
        <w:t xml:space="preserve"> ensure their workers meet these minimum requirements and </w:t>
      </w:r>
      <w:r w:rsidR="00CB595E">
        <w:rPr>
          <w:rFonts w:ascii="Arial" w:eastAsia="Times New Roman" w:hAnsi="Arial" w:cs="Arial"/>
          <w:color w:val="000000"/>
          <w:szCs w:val="22"/>
          <w:lang w:eastAsia="en-AU"/>
        </w:rPr>
        <w:t xml:space="preserve">evidence of </w:t>
      </w:r>
      <w:r w:rsidR="00CB595E" w:rsidRPr="00CB595E">
        <w:rPr>
          <w:rFonts w:ascii="Arial" w:eastAsia="Times New Roman" w:hAnsi="Arial" w:cs="Arial"/>
          <w:color w:val="000000"/>
          <w:szCs w:val="22"/>
          <w:lang w:eastAsia="en-AU"/>
        </w:rPr>
        <w:t>staff qualifications and competencies are provided in a timely manner.</w:t>
      </w:r>
    </w:p>
    <w:p w14:paraId="59C94458" w14:textId="07D94903" w:rsidR="00EC04C4" w:rsidRPr="000116BE" w:rsidRDefault="00CB595E" w:rsidP="00CB595E">
      <w:pPr>
        <w:spacing w:before="240"/>
        <w:rPr>
          <w:rFonts w:ascii="Arial" w:eastAsia="Times New Roman" w:hAnsi="Arial" w:cs="Arial"/>
          <w:color w:val="000000"/>
          <w:szCs w:val="22"/>
          <w:lang w:eastAsia="en-AU"/>
        </w:rPr>
      </w:pPr>
      <w:r w:rsidRPr="00CB595E">
        <w:rPr>
          <w:rFonts w:ascii="Arial" w:eastAsia="Times New Roman" w:hAnsi="Arial" w:cs="Arial"/>
          <w:color w:val="000000"/>
          <w:szCs w:val="22"/>
          <w:lang w:eastAsia="en-AU"/>
        </w:rPr>
        <w:t xml:space="preserve">The service established an action in their </w:t>
      </w:r>
      <w:r>
        <w:rPr>
          <w:rFonts w:ascii="Arial" w:eastAsia="Times New Roman" w:hAnsi="Arial" w:cs="Arial"/>
          <w:color w:val="000000"/>
          <w:szCs w:val="22"/>
          <w:lang w:eastAsia="en-AU"/>
        </w:rPr>
        <w:t xml:space="preserve">PCI </w:t>
      </w:r>
      <w:r w:rsidRPr="00CB595E">
        <w:rPr>
          <w:rFonts w:ascii="Arial" w:eastAsia="Times New Roman" w:hAnsi="Arial" w:cs="Arial"/>
          <w:color w:val="000000"/>
          <w:szCs w:val="22"/>
          <w:lang w:eastAsia="en-AU"/>
        </w:rPr>
        <w:t>to address the identified deficiencies. This include</w:t>
      </w:r>
      <w:r>
        <w:rPr>
          <w:rFonts w:ascii="Arial" w:eastAsia="Times New Roman" w:hAnsi="Arial" w:cs="Arial"/>
          <w:color w:val="000000"/>
          <w:szCs w:val="22"/>
          <w:lang w:eastAsia="en-AU"/>
        </w:rPr>
        <w:t>d</w:t>
      </w:r>
      <w:r w:rsidRPr="00CB595E">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 xml:space="preserve">conducting </w:t>
      </w:r>
      <w:r w:rsidRPr="00CB595E">
        <w:rPr>
          <w:rFonts w:ascii="Arial" w:eastAsia="Times New Roman" w:hAnsi="Arial" w:cs="Arial"/>
          <w:color w:val="000000"/>
          <w:szCs w:val="22"/>
          <w:lang w:eastAsia="en-AU"/>
        </w:rPr>
        <w:t xml:space="preserve">internal audits </w:t>
      </w:r>
      <w:r>
        <w:rPr>
          <w:rFonts w:ascii="Arial" w:eastAsia="Times New Roman" w:hAnsi="Arial" w:cs="Arial"/>
          <w:color w:val="000000"/>
          <w:szCs w:val="22"/>
          <w:lang w:eastAsia="en-AU"/>
        </w:rPr>
        <w:t>of</w:t>
      </w:r>
      <w:r w:rsidRPr="00CB595E">
        <w:rPr>
          <w:rFonts w:ascii="Arial" w:eastAsia="Times New Roman" w:hAnsi="Arial" w:cs="Arial"/>
          <w:color w:val="000000"/>
          <w:szCs w:val="22"/>
          <w:lang w:eastAsia="en-AU"/>
        </w:rPr>
        <w:t xml:space="preserve"> brokered </w:t>
      </w:r>
      <w:r w:rsidR="00C63986">
        <w:rPr>
          <w:rFonts w:ascii="Arial" w:eastAsia="Times New Roman" w:hAnsi="Arial" w:cs="Arial"/>
          <w:color w:val="000000"/>
          <w:szCs w:val="22"/>
          <w:lang w:eastAsia="en-AU"/>
        </w:rPr>
        <w:t>contractors</w:t>
      </w:r>
      <w:r w:rsidRPr="00CB595E">
        <w:rPr>
          <w:rFonts w:ascii="Arial" w:eastAsia="Times New Roman" w:hAnsi="Arial" w:cs="Arial"/>
          <w:color w:val="000000"/>
          <w:szCs w:val="22"/>
          <w:lang w:eastAsia="en-AU"/>
        </w:rPr>
        <w:t xml:space="preserve"> to ensure they understand their obligations under the Standards and requirements set out in the service provider agreements. The estimated completion date for conducting this activity with all brokered service</w:t>
      </w:r>
      <w:r w:rsidR="00C63986">
        <w:rPr>
          <w:rFonts w:ascii="Arial" w:eastAsia="Times New Roman" w:hAnsi="Arial" w:cs="Arial"/>
          <w:color w:val="000000"/>
          <w:szCs w:val="22"/>
          <w:lang w:eastAsia="en-AU"/>
        </w:rPr>
        <w:t xml:space="preserve"> contractors</w:t>
      </w:r>
      <w:r w:rsidRPr="00CB595E">
        <w:rPr>
          <w:rFonts w:ascii="Arial" w:eastAsia="Times New Roman" w:hAnsi="Arial" w:cs="Arial"/>
          <w:color w:val="000000"/>
          <w:szCs w:val="22"/>
          <w:lang w:eastAsia="en-AU"/>
        </w:rPr>
        <w:t xml:space="preserve"> is by 31 January 2024.</w:t>
      </w:r>
    </w:p>
    <w:p w14:paraId="37B06320" w14:textId="178138CA" w:rsidR="00F91249" w:rsidRDefault="00F91249" w:rsidP="003D6BD8">
      <w:pPr>
        <w:spacing w:before="240"/>
        <w:rPr>
          <w:rFonts w:ascii="Arial" w:eastAsia="Times New Roman" w:hAnsi="Arial" w:cs="Arial"/>
          <w:color w:val="000000"/>
          <w:szCs w:val="22"/>
          <w:lang w:eastAsia="en-AU"/>
        </w:rPr>
      </w:pPr>
      <w:r w:rsidRPr="003F6123">
        <w:rPr>
          <w:rFonts w:ascii="Arial" w:eastAsia="Times New Roman" w:hAnsi="Arial" w:cs="Arial"/>
          <w:color w:val="000000"/>
          <w:szCs w:val="22"/>
          <w:lang w:eastAsia="en-AU"/>
        </w:rPr>
        <w:t>The provider’s</w:t>
      </w:r>
      <w:r w:rsidRPr="000116BE">
        <w:rPr>
          <w:rFonts w:ascii="Arial" w:eastAsia="Times New Roman" w:hAnsi="Arial" w:cs="Arial"/>
          <w:color w:val="000000"/>
          <w:szCs w:val="22"/>
          <w:lang w:eastAsia="en-AU"/>
        </w:rPr>
        <w:t xml:space="preserve"> response include</w:t>
      </w:r>
      <w:r w:rsidR="00884050">
        <w:rPr>
          <w:rFonts w:ascii="Arial" w:eastAsia="Times New Roman" w:hAnsi="Arial" w:cs="Arial"/>
          <w:color w:val="000000"/>
          <w:szCs w:val="22"/>
          <w:lang w:eastAsia="en-AU"/>
        </w:rPr>
        <w:t xml:space="preserve">d actions to address the identified deficiencies, </w:t>
      </w:r>
      <w:proofErr w:type="gramStart"/>
      <w:r w:rsidR="00884050">
        <w:rPr>
          <w:rFonts w:ascii="Arial" w:eastAsia="Times New Roman" w:hAnsi="Arial" w:cs="Arial"/>
          <w:color w:val="000000"/>
          <w:szCs w:val="22"/>
          <w:lang w:eastAsia="en-AU"/>
        </w:rPr>
        <w:t>including;</w:t>
      </w:r>
      <w:proofErr w:type="gramEnd"/>
    </w:p>
    <w:p w14:paraId="55A3F238" w14:textId="20A7F5D0" w:rsidR="00884050" w:rsidRDefault="00884050" w:rsidP="00884050">
      <w:pPr>
        <w:pStyle w:val="ListParagraph"/>
        <w:numPr>
          <w:ilvl w:val="0"/>
          <w:numId w:val="27"/>
        </w:numPr>
        <w:spacing w:before="240"/>
        <w:rPr>
          <w:rFonts w:ascii="Arial" w:eastAsia="Times New Roman" w:hAnsi="Arial" w:cs="Arial"/>
          <w:color w:val="000000"/>
          <w:szCs w:val="22"/>
          <w:lang w:eastAsia="en-AU"/>
        </w:rPr>
      </w:pPr>
      <w:r w:rsidRPr="00884050">
        <w:rPr>
          <w:rFonts w:ascii="Arial" w:eastAsia="Times New Roman" w:hAnsi="Arial" w:cs="Arial"/>
          <w:color w:val="000000"/>
          <w:szCs w:val="22"/>
          <w:lang w:eastAsia="en-AU"/>
        </w:rPr>
        <w:t>Send</w:t>
      </w:r>
      <w:r>
        <w:rPr>
          <w:rFonts w:ascii="Arial" w:eastAsia="Times New Roman" w:hAnsi="Arial" w:cs="Arial"/>
          <w:color w:val="000000"/>
          <w:szCs w:val="22"/>
          <w:lang w:eastAsia="en-AU"/>
        </w:rPr>
        <w:t>ing an</w:t>
      </w:r>
      <w:r w:rsidRPr="00884050">
        <w:rPr>
          <w:rFonts w:ascii="Arial" w:eastAsia="Times New Roman" w:hAnsi="Arial" w:cs="Arial"/>
          <w:color w:val="000000"/>
          <w:szCs w:val="22"/>
          <w:lang w:eastAsia="en-AU"/>
        </w:rPr>
        <w:t xml:space="preserve"> updated training matrix and attendance template to all brokered contractors to complete by 22 December 2023 to ensure </w:t>
      </w:r>
      <w:r>
        <w:rPr>
          <w:rFonts w:ascii="Arial" w:eastAsia="Times New Roman" w:hAnsi="Arial" w:cs="Arial"/>
          <w:color w:val="000000"/>
          <w:szCs w:val="22"/>
          <w:lang w:eastAsia="en-AU"/>
        </w:rPr>
        <w:t xml:space="preserve">all </w:t>
      </w:r>
      <w:r w:rsidRPr="00884050">
        <w:rPr>
          <w:rFonts w:ascii="Arial" w:eastAsia="Times New Roman" w:hAnsi="Arial" w:cs="Arial"/>
          <w:color w:val="000000"/>
          <w:szCs w:val="22"/>
          <w:lang w:eastAsia="en-AU"/>
        </w:rPr>
        <w:t>appropriate and relevant training needs are met</w:t>
      </w:r>
      <w:r>
        <w:rPr>
          <w:rFonts w:ascii="Arial" w:eastAsia="Times New Roman" w:hAnsi="Arial" w:cs="Arial"/>
          <w:color w:val="000000"/>
          <w:szCs w:val="22"/>
          <w:lang w:eastAsia="en-AU"/>
        </w:rPr>
        <w:t>.</w:t>
      </w:r>
    </w:p>
    <w:p w14:paraId="08331A3E" w14:textId="77777777" w:rsidR="00884050" w:rsidRDefault="00884050" w:rsidP="00884050">
      <w:pPr>
        <w:pStyle w:val="ListParagraph"/>
        <w:numPr>
          <w:ilvl w:val="0"/>
          <w:numId w:val="27"/>
        </w:numPr>
        <w:spacing w:before="240"/>
        <w:rPr>
          <w:rFonts w:ascii="Arial" w:eastAsia="Times New Roman" w:hAnsi="Arial" w:cs="Arial"/>
          <w:color w:val="000000"/>
          <w:szCs w:val="22"/>
          <w:lang w:eastAsia="en-AU"/>
        </w:rPr>
      </w:pPr>
      <w:r>
        <w:rPr>
          <w:rFonts w:ascii="Arial" w:eastAsia="Times New Roman" w:hAnsi="Arial" w:cs="Arial"/>
          <w:color w:val="000000"/>
          <w:szCs w:val="22"/>
          <w:lang w:eastAsia="en-AU"/>
        </w:rPr>
        <w:t>S</w:t>
      </w:r>
      <w:r w:rsidRPr="00884050">
        <w:rPr>
          <w:rFonts w:ascii="Arial" w:eastAsia="Times New Roman" w:hAnsi="Arial" w:cs="Arial"/>
          <w:color w:val="000000"/>
          <w:szCs w:val="22"/>
          <w:lang w:eastAsia="en-AU"/>
        </w:rPr>
        <w:t>end</w:t>
      </w:r>
      <w:r>
        <w:rPr>
          <w:rFonts w:ascii="Arial" w:eastAsia="Times New Roman" w:hAnsi="Arial" w:cs="Arial"/>
          <w:color w:val="000000"/>
          <w:szCs w:val="22"/>
          <w:lang w:eastAsia="en-AU"/>
        </w:rPr>
        <w:t>ing a</w:t>
      </w:r>
      <w:r w:rsidRPr="00884050">
        <w:rPr>
          <w:rFonts w:ascii="Arial" w:eastAsia="Times New Roman" w:hAnsi="Arial" w:cs="Arial"/>
          <w:color w:val="000000"/>
          <w:szCs w:val="22"/>
          <w:lang w:eastAsia="en-AU"/>
        </w:rPr>
        <w:t xml:space="preserve"> performance review template to all brokered contractors to complete by 22 December 2023 to ensure brokered staff are competent and to monitor brokered staff behaviour</w:t>
      </w:r>
      <w:r>
        <w:rPr>
          <w:rFonts w:ascii="Arial" w:eastAsia="Times New Roman" w:hAnsi="Arial" w:cs="Arial"/>
          <w:color w:val="000000"/>
          <w:szCs w:val="22"/>
          <w:lang w:eastAsia="en-AU"/>
        </w:rPr>
        <w:t>.</w:t>
      </w:r>
    </w:p>
    <w:p w14:paraId="536C508F" w14:textId="20B0FB20" w:rsidR="00884050" w:rsidRDefault="00884050" w:rsidP="00884050">
      <w:pPr>
        <w:pStyle w:val="ListParagraph"/>
        <w:numPr>
          <w:ilvl w:val="0"/>
          <w:numId w:val="27"/>
        </w:numPr>
        <w:spacing w:before="240"/>
        <w:rPr>
          <w:rFonts w:ascii="Arial" w:eastAsia="Times New Roman" w:hAnsi="Arial" w:cs="Arial"/>
          <w:color w:val="000000"/>
          <w:szCs w:val="22"/>
          <w:lang w:eastAsia="en-AU"/>
        </w:rPr>
      </w:pPr>
      <w:r>
        <w:rPr>
          <w:rFonts w:ascii="Arial" w:eastAsia="Times New Roman" w:hAnsi="Arial" w:cs="Arial"/>
          <w:color w:val="000000"/>
          <w:szCs w:val="22"/>
          <w:lang w:eastAsia="en-AU"/>
        </w:rPr>
        <w:t>I</w:t>
      </w:r>
      <w:r w:rsidRPr="00884050">
        <w:rPr>
          <w:rFonts w:ascii="Arial" w:eastAsia="Times New Roman" w:hAnsi="Arial" w:cs="Arial"/>
          <w:color w:val="000000"/>
          <w:szCs w:val="22"/>
          <w:lang w:eastAsia="en-AU"/>
        </w:rPr>
        <w:t>nform</w:t>
      </w:r>
      <w:r>
        <w:rPr>
          <w:rFonts w:ascii="Arial" w:eastAsia="Times New Roman" w:hAnsi="Arial" w:cs="Arial"/>
          <w:color w:val="000000"/>
          <w:szCs w:val="22"/>
          <w:lang w:eastAsia="en-AU"/>
        </w:rPr>
        <w:t>ing</w:t>
      </w:r>
      <w:r w:rsidRPr="00884050">
        <w:rPr>
          <w:rFonts w:ascii="Arial" w:eastAsia="Times New Roman" w:hAnsi="Arial" w:cs="Arial"/>
          <w:color w:val="000000"/>
          <w:szCs w:val="22"/>
          <w:lang w:eastAsia="en-AU"/>
        </w:rPr>
        <w:t xml:space="preserve"> all brokered contractors, they are to provide all brokered staff training records and qualifications to </w:t>
      </w:r>
      <w:r>
        <w:rPr>
          <w:rFonts w:ascii="Arial" w:eastAsia="Times New Roman" w:hAnsi="Arial" w:cs="Arial"/>
          <w:color w:val="000000"/>
          <w:szCs w:val="22"/>
          <w:lang w:eastAsia="en-AU"/>
        </w:rPr>
        <w:t xml:space="preserve">the service </w:t>
      </w:r>
      <w:r w:rsidRPr="00884050">
        <w:rPr>
          <w:rFonts w:ascii="Arial" w:eastAsia="Times New Roman" w:hAnsi="Arial" w:cs="Arial"/>
          <w:color w:val="000000"/>
          <w:szCs w:val="22"/>
          <w:lang w:eastAsia="en-AU"/>
        </w:rPr>
        <w:t>by 22</w:t>
      </w:r>
      <w:r>
        <w:rPr>
          <w:rFonts w:ascii="Arial" w:eastAsia="Times New Roman" w:hAnsi="Arial" w:cs="Arial"/>
          <w:color w:val="000000"/>
          <w:szCs w:val="22"/>
          <w:lang w:eastAsia="en-AU"/>
        </w:rPr>
        <w:t xml:space="preserve"> </w:t>
      </w:r>
      <w:r w:rsidRPr="00884050">
        <w:rPr>
          <w:rFonts w:ascii="Arial" w:eastAsia="Times New Roman" w:hAnsi="Arial" w:cs="Arial"/>
          <w:color w:val="000000"/>
          <w:szCs w:val="22"/>
          <w:lang w:eastAsia="en-AU"/>
        </w:rPr>
        <w:t>December 2023</w:t>
      </w:r>
      <w:r>
        <w:rPr>
          <w:rFonts w:ascii="Arial" w:eastAsia="Times New Roman" w:hAnsi="Arial" w:cs="Arial"/>
          <w:color w:val="000000"/>
          <w:szCs w:val="22"/>
          <w:lang w:eastAsia="en-AU"/>
        </w:rPr>
        <w:t xml:space="preserve"> so it can be confirmed all brokered staff have the qualifications and knowledge to perform their duties. </w:t>
      </w:r>
    </w:p>
    <w:p w14:paraId="4CB086CE" w14:textId="268B77C1" w:rsidR="00884050" w:rsidRDefault="00884050" w:rsidP="00884050">
      <w:pPr>
        <w:spacing w:before="240"/>
        <w:rPr>
          <w:rFonts w:ascii="Arial" w:eastAsia="Times New Roman" w:hAnsi="Arial" w:cs="Arial"/>
          <w:color w:val="000000"/>
          <w:szCs w:val="22"/>
          <w:lang w:eastAsia="en-AU"/>
        </w:rPr>
      </w:pPr>
      <w:r>
        <w:rPr>
          <w:rFonts w:ascii="Arial" w:eastAsia="Times New Roman" w:hAnsi="Arial" w:cs="Arial"/>
          <w:color w:val="000000"/>
          <w:szCs w:val="22"/>
          <w:lang w:eastAsia="en-AU"/>
        </w:rPr>
        <w:t xml:space="preserve">In coming to a decision regarding this Requirement, I note the Quality Audit report identified the provider was able to demonstrate staff directly employed by the service had the necessary qualifications and checks completed and documented, and that the deficiency related only to oversight of the staff of brokered contractors. </w:t>
      </w:r>
      <w:r w:rsidR="00330E98">
        <w:rPr>
          <w:rFonts w:ascii="Arial" w:eastAsia="Times New Roman" w:hAnsi="Arial" w:cs="Arial"/>
          <w:color w:val="000000"/>
          <w:szCs w:val="22"/>
          <w:lang w:eastAsia="en-AU"/>
        </w:rPr>
        <w:t xml:space="preserve">Nor did the Quality Audit report identify any staff providing services to consumers who were not appropriately qualified of lacking in knowledge. I am also confident that the actions taken by the provider since the Quality Audit are adequate to ensure all staff, including the staff of brokered contractors have the appropriate qualifications and knowledge to effectively perform their roles. I have therefore decided not to accept the recommendation of the Quality Audit report. </w:t>
      </w:r>
    </w:p>
    <w:p w14:paraId="4F7DDCD6" w14:textId="11F56F60" w:rsidR="00330E98" w:rsidRDefault="00330E98" w:rsidP="00884050">
      <w:pPr>
        <w:spacing w:before="240"/>
        <w:rPr>
          <w:rFonts w:ascii="Arial" w:eastAsia="Times New Roman" w:hAnsi="Arial" w:cs="Arial"/>
          <w:color w:val="000000"/>
          <w:szCs w:val="22"/>
          <w:lang w:eastAsia="en-AU"/>
        </w:rPr>
      </w:pPr>
      <w:r>
        <w:rPr>
          <w:rFonts w:ascii="Arial" w:eastAsia="Times New Roman" w:hAnsi="Arial" w:cs="Arial"/>
          <w:color w:val="000000"/>
          <w:szCs w:val="22"/>
          <w:lang w:eastAsia="en-AU"/>
        </w:rPr>
        <w:t>After consideration of all the information above, I have decided Requirement 7(3)(c) is Compliant.</w:t>
      </w:r>
    </w:p>
    <w:p w14:paraId="17860BBD" w14:textId="78DD3D4C" w:rsidR="00422981" w:rsidRDefault="00422981" w:rsidP="00422981">
      <w:pPr>
        <w:spacing w:before="240" w:line="276" w:lineRule="auto"/>
        <w:rPr>
          <w:rFonts w:ascii="Arial" w:eastAsia="Times New Roman" w:hAnsi="Arial" w:cs="Arial"/>
          <w:color w:val="000000"/>
          <w:szCs w:val="22"/>
          <w:u w:val="single"/>
          <w:lang w:eastAsia="en-AU"/>
        </w:rPr>
      </w:pPr>
      <w:r w:rsidRPr="00D53CD1">
        <w:rPr>
          <w:rFonts w:ascii="Arial" w:eastAsia="Times New Roman" w:hAnsi="Arial" w:cs="Arial"/>
          <w:color w:val="000000"/>
          <w:szCs w:val="22"/>
          <w:u w:val="single"/>
          <w:lang w:eastAsia="en-AU"/>
        </w:rPr>
        <w:t>Requirement</w:t>
      </w:r>
      <w:r w:rsidRPr="00F61FFF">
        <w:rPr>
          <w:rFonts w:ascii="Arial" w:eastAsia="Times New Roman" w:hAnsi="Arial" w:cs="Arial"/>
          <w:color w:val="000000"/>
          <w:szCs w:val="22"/>
          <w:u w:val="single"/>
          <w:lang w:eastAsia="en-AU"/>
        </w:rPr>
        <w:t xml:space="preserve"> 7(3)(</w:t>
      </w:r>
      <w:r w:rsidR="00780642">
        <w:rPr>
          <w:rFonts w:ascii="Arial" w:eastAsia="Times New Roman" w:hAnsi="Arial" w:cs="Arial"/>
          <w:color w:val="000000"/>
          <w:szCs w:val="22"/>
          <w:u w:val="single"/>
          <w:lang w:eastAsia="en-AU"/>
        </w:rPr>
        <w:t>d</w:t>
      </w:r>
      <w:r w:rsidRPr="00F61FFF">
        <w:rPr>
          <w:rFonts w:ascii="Arial" w:eastAsia="Times New Roman" w:hAnsi="Arial" w:cs="Arial"/>
          <w:color w:val="000000"/>
          <w:szCs w:val="22"/>
          <w:u w:val="single"/>
          <w:lang w:eastAsia="en-AU"/>
        </w:rPr>
        <w:t xml:space="preserve">) </w:t>
      </w:r>
    </w:p>
    <w:p w14:paraId="04D793C7" w14:textId="40E174C5" w:rsidR="00F91249" w:rsidRDefault="00F91249" w:rsidP="003D6BD8">
      <w:pPr>
        <w:spacing w:before="240"/>
        <w:rPr>
          <w:rFonts w:ascii="Arial" w:hAnsi="Arial" w:cs="Arial"/>
        </w:rPr>
      </w:pPr>
      <w:r w:rsidRPr="00D53CD1">
        <w:rPr>
          <w:rFonts w:ascii="Arial" w:eastAsia="Times New Roman" w:hAnsi="Arial" w:cs="Arial"/>
          <w:color w:val="000000"/>
          <w:szCs w:val="22"/>
          <w:lang w:eastAsia="en-AU"/>
        </w:rPr>
        <w:t>The Assessment</w:t>
      </w:r>
      <w:r w:rsidRPr="000116BE">
        <w:rPr>
          <w:rFonts w:ascii="Arial" w:eastAsia="Times New Roman" w:hAnsi="Arial" w:cs="Arial"/>
          <w:color w:val="000000"/>
          <w:szCs w:val="22"/>
          <w:lang w:eastAsia="en-AU"/>
        </w:rPr>
        <w:t xml:space="preserve"> Team provided information that the service did no</w:t>
      </w:r>
      <w:r w:rsidRPr="000116BE">
        <w:rPr>
          <w:rFonts w:ascii="Arial" w:hAnsi="Arial" w:cs="Arial"/>
        </w:rPr>
        <w:t>t have an established framework governing the provision of, or monitoring of training</w:t>
      </w:r>
      <w:r>
        <w:rPr>
          <w:rFonts w:ascii="Arial" w:hAnsi="Arial" w:cs="Arial"/>
        </w:rPr>
        <w:t>,</w:t>
      </w:r>
      <w:r w:rsidRPr="000116BE">
        <w:rPr>
          <w:rFonts w:ascii="Arial" w:hAnsi="Arial" w:cs="Arial"/>
        </w:rPr>
        <w:t xml:space="preserve"> of staff.</w:t>
      </w:r>
      <w:r w:rsidR="001C3881">
        <w:rPr>
          <w:rFonts w:ascii="Arial" w:hAnsi="Arial" w:cs="Arial"/>
        </w:rPr>
        <w:t xml:space="preserve"> </w:t>
      </w:r>
      <w:r w:rsidR="001C3881" w:rsidRPr="001C3881">
        <w:rPr>
          <w:rFonts w:ascii="Arial" w:hAnsi="Arial" w:cs="Arial"/>
        </w:rPr>
        <w:t xml:space="preserve">Whilst the service was </w:t>
      </w:r>
      <w:r w:rsidR="001C3881" w:rsidRPr="001C3881">
        <w:rPr>
          <w:rFonts w:ascii="Arial" w:hAnsi="Arial" w:cs="Arial"/>
        </w:rPr>
        <w:lastRenderedPageBreak/>
        <w:t xml:space="preserve">able to demonstrate training had been provided to staff directly employed by the service, </w:t>
      </w:r>
      <w:r w:rsidR="001C3881">
        <w:rPr>
          <w:rFonts w:ascii="Arial" w:hAnsi="Arial" w:cs="Arial"/>
        </w:rPr>
        <w:t>the provider was unable to demonstrate</w:t>
      </w:r>
      <w:r w:rsidR="001C3881" w:rsidRPr="001C3881">
        <w:rPr>
          <w:rFonts w:ascii="Arial" w:hAnsi="Arial" w:cs="Arial"/>
        </w:rPr>
        <w:t xml:space="preserve"> this training had been </w:t>
      </w:r>
      <w:r w:rsidR="001C3881">
        <w:rPr>
          <w:rFonts w:ascii="Arial" w:hAnsi="Arial" w:cs="Arial"/>
        </w:rPr>
        <w:t>undertaken by</w:t>
      </w:r>
      <w:r w:rsidR="001C3881" w:rsidRPr="001C3881">
        <w:rPr>
          <w:rFonts w:ascii="Arial" w:hAnsi="Arial" w:cs="Arial"/>
        </w:rPr>
        <w:t xml:space="preserve"> staff of brokered </w:t>
      </w:r>
      <w:r w:rsidR="00C63986">
        <w:rPr>
          <w:rFonts w:ascii="Arial" w:hAnsi="Arial" w:cs="Arial"/>
        </w:rPr>
        <w:t>contractors</w:t>
      </w:r>
      <w:r w:rsidR="001C3881" w:rsidRPr="001C3881">
        <w:rPr>
          <w:rFonts w:ascii="Arial" w:hAnsi="Arial" w:cs="Arial"/>
        </w:rPr>
        <w:t>.</w:t>
      </w:r>
      <w:r w:rsidR="001C3881">
        <w:rPr>
          <w:rFonts w:ascii="Arial" w:hAnsi="Arial" w:cs="Arial"/>
        </w:rPr>
        <w:t xml:space="preserve"> T</w:t>
      </w:r>
      <w:r w:rsidR="001C3881" w:rsidRPr="001C3881">
        <w:rPr>
          <w:rFonts w:ascii="Arial" w:hAnsi="Arial" w:cs="Arial"/>
        </w:rPr>
        <w:t xml:space="preserve">here were no systems in place to allocate or monitor the completion of training for staff employed by brokered </w:t>
      </w:r>
      <w:r w:rsidR="00C63986">
        <w:rPr>
          <w:rFonts w:ascii="Arial" w:hAnsi="Arial" w:cs="Arial"/>
        </w:rPr>
        <w:t>contractors</w:t>
      </w:r>
      <w:r w:rsidR="001C3881" w:rsidRPr="001C3881">
        <w:rPr>
          <w:rFonts w:ascii="Arial" w:hAnsi="Arial" w:cs="Arial"/>
        </w:rPr>
        <w:t>.</w:t>
      </w:r>
    </w:p>
    <w:p w14:paraId="1937A1DB" w14:textId="7783CCCD" w:rsidR="001C3881" w:rsidRPr="00C840EF" w:rsidRDefault="001C3881" w:rsidP="003D6BD8">
      <w:pPr>
        <w:spacing w:before="240"/>
        <w:rPr>
          <w:rFonts w:ascii="Arial" w:eastAsia="Times New Roman" w:hAnsi="Arial" w:cs="Arial"/>
          <w:color w:val="000000"/>
          <w:szCs w:val="22"/>
          <w:lang w:eastAsia="en-AU"/>
        </w:rPr>
      </w:pPr>
      <w:r>
        <w:rPr>
          <w:rFonts w:ascii="Arial" w:hAnsi="Arial" w:cs="Arial"/>
        </w:rPr>
        <w:t xml:space="preserve">Staff of brokered </w:t>
      </w:r>
      <w:r w:rsidR="00C63986">
        <w:rPr>
          <w:rFonts w:ascii="Arial" w:hAnsi="Arial" w:cs="Arial"/>
        </w:rPr>
        <w:t>contractors</w:t>
      </w:r>
      <w:r>
        <w:rPr>
          <w:rFonts w:ascii="Arial" w:hAnsi="Arial" w:cs="Arial"/>
        </w:rPr>
        <w:t xml:space="preserve"> gave inconsistent reports regarding training they had received. The provider was unable to supply evidence of processes to check what training had been undertaken by staff employed by brokered </w:t>
      </w:r>
      <w:r w:rsidR="00C63986">
        <w:rPr>
          <w:rFonts w:ascii="Arial" w:hAnsi="Arial" w:cs="Arial"/>
        </w:rPr>
        <w:t>contractors</w:t>
      </w:r>
      <w:r>
        <w:rPr>
          <w:rFonts w:ascii="Arial" w:hAnsi="Arial" w:cs="Arial"/>
        </w:rPr>
        <w:t>. Four</w:t>
      </w:r>
      <w:r w:rsidRPr="001C3881">
        <w:rPr>
          <w:rFonts w:ascii="Arial" w:hAnsi="Arial" w:cs="Arial"/>
        </w:rPr>
        <w:t xml:space="preserve"> of the </w:t>
      </w:r>
      <w:r>
        <w:rPr>
          <w:rFonts w:ascii="Arial" w:hAnsi="Arial" w:cs="Arial"/>
        </w:rPr>
        <w:t>seven</w:t>
      </w:r>
      <w:r w:rsidRPr="001C3881">
        <w:rPr>
          <w:rFonts w:ascii="Arial" w:hAnsi="Arial" w:cs="Arial"/>
        </w:rPr>
        <w:t xml:space="preserve"> brokered service </w:t>
      </w:r>
      <w:r w:rsidR="00C63986">
        <w:rPr>
          <w:rFonts w:ascii="Arial" w:hAnsi="Arial" w:cs="Arial"/>
        </w:rPr>
        <w:t>contractors</w:t>
      </w:r>
      <w:r w:rsidRPr="001C3881">
        <w:rPr>
          <w:rFonts w:ascii="Arial" w:hAnsi="Arial" w:cs="Arial"/>
        </w:rPr>
        <w:t xml:space="preserve"> were able to provide records of training by the conclusion of the Quality Audit.</w:t>
      </w:r>
    </w:p>
    <w:p w14:paraId="5D4CE1E7" w14:textId="68525846" w:rsidR="00F91249" w:rsidRDefault="00F91249" w:rsidP="003D6BD8">
      <w:pPr>
        <w:spacing w:before="240"/>
        <w:rPr>
          <w:rFonts w:ascii="Arial" w:eastAsia="Times New Roman" w:hAnsi="Arial" w:cs="Arial"/>
          <w:color w:val="auto"/>
          <w:lang w:eastAsia="en-AU"/>
        </w:rPr>
      </w:pPr>
      <w:r w:rsidRPr="003F6123">
        <w:rPr>
          <w:rFonts w:ascii="Arial" w:eastAsia="Times New Roman" w:hAnsi="Arial" w:cs="Arial"/>
          <w:color w:val="auto"/>
          <w:lang w:eastAsia="en-AU"/>
        </w:rPr>
        <w:t>The provider’s</w:t>
      </w:r>
      <w:r>
        <w:rPr>
          <w:rFonts w:ascii="Arial" w:eastAsia="Times New Roman" w:hAnsi="Arial" w:cs="Arial"/>
          <w:color w:val="auto"/>
          <w:lang w:eastAsia="en-AU"/>
        </w:rPr>
        <w:t xml:space="preserve"> response includ</w:t>
      </w:r>
      <w:r w:rsidR="00535AF1">
        <w:rPr>
          <w:rFonts w:ascii="Arial" w:eastAsia="Times New Roman" w:hAnsi="Arial" w:cs="Arial"/>
          <w:color w:val="auto"/>
          <w:lang w:eastAsia="en-AU"/>
        </w:rPr>
        <w:t xml:space="preserve">ed actions to address the identified deficiencies, </w:t>
      </w:r>
      <w:proofErr w:type="gramStart"/>
      <w:r w:rsidR="00535AF1">
        <w:rPr>
          <w:rFonts w:ascii="Arial" w:eastAsia="Times New Roman" w:hAnsi="Arial" w:cs="Arial"/>
          <w:color w:val="auto"/>
          <w:lang w:eastAsia="en-AU"/>
        </w:rPr>
        <w:t>including;</w:t>
      </w:r>
      <w:proofErr w:type="gramEnd"/>
    </w:p>
    <w:p w14:paraId="1D2A642E" w14:textId="53D931FE" w:rsidR="00535AF1" w:rsidRDefault="00535AF1" w:rsidP="00535AF1">
      <w:pPr>
        <w:pStyle w:val="ListParagraph"/>
        <w:numPr>
          <w:ilvl w:val="0"/>
          <w:numId w:val="28"/>
        </w:numPr>
        <w:spacing w:before="240"/>
        <w:rPr>
          <w:rFonts w:ascii="Arial" w:eastAsia="Times New Roman" w:hAnsi="Arial" w:cs="Arial"/>
          <w:color w:val="auto"/>
          <w:lang w:eastAsia="en-AU"/>
        </w:rPr>
      </w:pPr>
      <w:r>
        <w:rPr>
          <w:rFonts w:ascii="Arial" w:eastAsia="Times New Roman" w:hAnsi="Arial" w:cs="Arial"/>
          <w:color w:val="auto"/>
          <w:lang w:eastAsia="en-AU"/>
        </w:rPr>
        <w:t>A</w:t>
      </w:r>
      <w:r w:rsidRPr="00535AF1">
        <w:rPr>
          <w:rFonts w:ascii="Arial" w:eastAsia="Times New Roman" w:hAnsi="Arial" w:cs="Arial"/>
          <w:color w:val="auto"/>
          <w:lang w:eastAsia="en-AU"/>
        </w:rPr>
        <w:t>ll brokered contractor</w:t>
      </w:r>
      <w:r>
        <w:rPr>
          <w:rFonts w:ascii="Arial" w:eastAsia="Times New Roman" w:hAnsi="Arial" w:cs="Arial"/>
          <w:color w:val="auto"/>
          <w:lang w:eastAsia="en-AU"/>
        </w:rPr>
        <w:t>’</w:t>
      </w:r>
      <w:r w:rsidRPr="00535AF1">
        <w:rPr>
          <w:rFonts w:ascii="Arial" w:eastAsia="Times New Roman" w:hAnsi="Arial" w:cs="Arial"/>
          <w:color w:val="auto"/>
          <w:lang w:eastAsia="en-AU"/>
        </w:rPr>
        <w:t xml:space="preserve">s employees </w:t>
      </w:r>
      <w:r>
        <w:rPr>
          <w:rFonts w:ascii="Arial" w:eastAsia="Times New Roman" w:hAnsi="Arial" w:cs="Arial"/>
          <w:color w:val="auto"/>
          <w:lang w:eastAsia="en-AU"/>
        </w:rPr>
        <w:t xml:space="preserve">will be </w:t>
      </w:r>
      <w:r w:rsidRPr="00535AF1">
        <w:rPr>
          <w:rFonts w:ascii="Arial" w:eastAsia="Times New Roman" w:hAnsi="Arial" w:cs="Arial"/>
          <w:color w:val="auto"/>
          <w:lang w:eastAsia="en-AU"/>
        </w:rPr>
        <w:t xml:space="preserve">added to </w:t>
      </w:r>
      <w:r>
        <w:rPr>
          <w:rFonts w:ascii="Arial" w:eastAsia="Times New Roman" w:hAnsi="Arial" w:cs="Arial"/>
          <w:color w:val="auto"/>
          <w:lang w:eastAsia="en-AU"/>
        </w:rPr>
        <w:t xml:space="preserve">the online </w:t>
      </w:r>
      <w:r w:rsidRPr="00535AF1">
        <w:rPr>
          <w:rFonts w:ascii="Arial" w:eastAsia="Times New Roman" w:hAnsi="Arial" w:cs="Arial"/>
          <w:color w:val="auto"/>
          <w:lang w:eastAsia="en-AU"/>
        </w:rPr>
        <w:t>training systems by 22 December 2023 to ensure consistent training across all brokered contractors</w:t>
      </w:r>
      <w:r>
        <w:rPr>
          <w:rFonts w:ascii="Arial" w:eastAsia="Times New Roman" w:hAnsi="Arial" w:cs="Arial"/>
          <w:color w:val="auto"/>
          <w:lang w:eastAsia="en-AU"/>
        </w:rPr>
        <w:t>.</w:t>
      </w:r>
    </w:p>
    <w:p w14:paraId="61319767" w14:textId="522425F7" w:rsidR="00535AF1" w:rsidRDefault="00535AF1" w:rsidP="00535AF1">
      <w:pPr>
        <w:pStyle w:val="ListParagraph"/>
        <w:numPr>
          <w:ilvl w:val="0"/>
          <w:numId w:val="28"/>
        </w:numPr>
        <w:spacing w:before="240"/>
        <w:rPr>
          <w:rFonts w:ascii="Arial" w:eastAsia="Times New Roman" w:hAnsi="Arial" w:cs="Arial"/>
          <w:color w:val="auto"/>
          <w:lang w:eastAsia="en-AU"/>
        </w:rPr>
      </w:pPr>
      <w:r w:rsidRPr="00535AF1">
        <w:rPr>
          <w:rFonts w:ascii="Arial" w:eastAsia="Times New Roman" w:hAnsi="Arial" w:cs="Arial"/>
          <w:color w:val="auto"/>
          <w:lang w:eastAsia="en-AU"/>
        </w:rPr>
        <w:t xml:space="preserve">All </w:t>
      </w:r>
      <w:r>
        <w:rPr>
          <w:rFonts w:ascii="Arial" w:eastAsia="Times New Roman" w:hAnsi="Arial" w:cs="Arial"/>
          <w:color w:val="auto"/>
          <w:lang w:eastAsia="en-AU"/>
        </w:rPr>
        <w:t>b</w:t>
      </w:r>
      <w:r w:rsidRPr="00535AF1">
        <w:rPr>
          <w:rFonts w:ascii="Arial" w:eastAsia="Times New Roman" w:hAnsi="Arial" w:cs="Arial"/>
          <w:color w:val="auto"/>
          <w:lang w:eastAsia="en-AU"/>
        </w:rPr>
        <w:t xml:space="preserve">rokered </w:t>
      </w:r>
      <w:r>
        <w:rPr>
          <w:rFonts w:ascii="Arial" w:eastAsia="Times New Roman" w:hAnsi="Arial" w:cs="Arial"/>
          <w:color w:val="auto"/>
          <w:lang w:eastAsia="en-AU"/>
        </w:rPr>
        <w:t>c</w:t>
      </w:r>
      <w:r w:rsidRPr="00535AF1">
        <w:rPr>
          <w:rFonts w:ascii="Arial" w:eastAsia="Times New Roman" w:hAnsi="Arial" w:cs="Arial"/>
          <w:color w:val="auto"/>
          <w:lang w:eastAsia="en-AU"/>
        </w:rPr>
        <w:t>ontractor</w:t>
      </w:r>
      <w:r>
        <w:rPr>
          <w:rFonts w:ascii="Arial" w:eastAsia="Times New Roman" w:hAnsi="Arial" w:cs="Arial"/>
          <w:color w:val="auto"/>
          <w:lang w:eastAsia="en-AU"/>
        </w:rPr>
        <w:t>’</w:t>
      </w:r>
      <w:r w:rsidRPr="00535AF1">
        <w:rPr>
          <w:rFonts w:ascii="Arial" w:eastAsia="Times New Roman" w:hAnsi="Arial" w:cs="Arial"/>
          <w:color w:val="auto"/>
          <w:lang w:eastAsia="en-AU"/>
        </w:rPr>
        <w:t xml:space="preserve">s employees </w:t>
      </w:r>
      <w:r>
        <w:rPr>
          <w:rFonts w:ascii="Arial" w:eastAsia="Times New Roman" w:hAnsi="Arial" w:cs="Arial"/>
          <w:color w:val="auto"/>
          <w:lang w:eastAsia="en-AU"/>
        </w:rPr>
        <w:t xml:space="preserve">will be assisted to </w:t>
      </w:r>
      <w:r w:rsidRPr="00535AF1">
        <w:rPr>
          <w:rFonts w:ascii="Arial" w:eastAsia="Times New Roman" w:hAnsi="Arial" w:cs="Arial"/>
          <w:color w:val="auto"/>
          <w:lang w:eastAsia="en-AU"/>
        </w:rPr>
        <w:t xml:space="preserve">complete </w:t>
      </w:r>
      <w:r w:rsidR="008A03DD">
        <w:rPr>
          <w:rFonts w:ascii="Arial" w:eastAsia="Times New Roman" w:hAnsi="Arial" w:cs="Arial"/>
          <w:color w:val="auto"/>
          <w:lang w:eastAsia="en-AU"/>
        </w:rPr>
        <w:t>the Serious Incident Response Scheme (</w:t>
      </w:r>
      <w:r w:rsidRPr="008A03DD">
        <w:rPr>
          <w:rFonts w:ascii="Arial" w:eastAsia="Times New Roman" w:hAnsi="Arial" w:cs="Arial"/>
          <w:color w:val="auto"/>
          <w:lang w:eastAsia="en-AU"/>
        </w:rPr>
        <w:t>SIRS</w:t>
      </w:r>
      <w:r w:rsidR="008A03DD">
        <w:rPr>
          <w:rFonts w:ascii="Arial" w:eastAsia="Times New Roman" w:hAnsi="Arial" w:cs="Arial"/>
          <w:color w:val="auto"/>
          <w:lang w:eastAsia="en-AU"/>
        </w:rPr>
        <w:t>)</w:t>
      </w:r>
      <w:r w:rsidRPr="00535AF1">
        <w:rPr>
          <w:rFonts w:ascii="Arial" w:eastAsia="Times New Roman" w:hAnsi="Arial" w:cs="Arial"/>
          <w:color w:val="auto"/>
          <w:lang w:eastAsia="en-AU"/>
        </w:rPr>
        <w:t xml:space="preserve"> Training by 20 January 202</w:t>
      </w:r>
      <w:r w:rsidR="00780642">
        <w:rPr>
          <w:rFonts w:ascii="Arial" w:eastAsia="Times New Roman" w:hAnsi="Arial" w:cs="Arial"/>
          <w:color w:val="auto"/>
          <w:lang w:eastAsia="en-AU"/>
        </w:rPr>
        <w:t>4</w:t>
      </w:r>
      <w:r w:rsidR="008A03DD">
        <w:rPr>
          <w:rFonts w:ascii="Arial" w:eastAsia="Times New Roman" w:hAnsi="Arial" w:cs="Arial"/>
          <w:color w:val="auto"/>
          <w:lang w:eastAsia="en-AU"/>
        </w:rPr>
        <w:t>.</w:t>
      </w:r>
    </w:p>
    <w:p w14:paraId="6391AB0D" w14:textId="75243249" w:rsidR="00535AF1" w:rsidRDefault="00535AF1" w:rsidP="00535AF1">
      <w:pPr>
        <w:pStyle w:val="ListParagraph"/>
        <w:numPr>
          <w:ilvl w:val="0"/>
          <w:numId w:val="28"/>
        </w:numPr>
        <w:spacing w:before="240"/>
        <w:rPr>
          <w:rFonts w:ascii="Arial" w:eastAsia="Times New Roman" w:hAnsi="Arial" w:cs="Arial"/>
          <w:color w:val="auto"/>
          <w:lang w:eastAsia="en-AU"/>
        </w:rPr>
      </w:pPr>
      <w:r>
        <w:rPr>
          <w:rFonts w:ascii="Arial" w:eastAsia="Times New Roman" w:hAnsi="Arial" w:cs="Arial"/>
          <w:color w:val="auto"/>
          <w:lang w:eastAsia="en-AU"/>
        </w:rPr>
        <w:t xml:space="preserve">The provider </w:t>
      </w:r>
      <w:r w:rsidRPr="00535AF1">
        <w:rPr>
          <w:rFonts w:ascii="Arial" w:eastAsia="Times New Roman" w:hAnsi="Arial" w:cs="Arial"/>
          <w:color w:val="auto"/>
          <w:lang w:eastAsia="en-AU"/>
        </w:rPr>
        <w:t xml:space="preserve">has developed guidelines to assist </w:t>
      </w:r>
      <w:r>
        <w:rPr>
          <w:rFonts w:ascii="Arial" w:eastAsia="Times New Roman" w:hAnsi="Arial" w:cs="Arial"/>
          <w:color w:val="auto"/>
          <w:lang w:eastAsia="en-AU"/>
        </w:rPr>
        <w:t>b</w:t>
      </w:r>
      <w:r w:rsidRPr="00535AF1">
        <w:rPr>
          <w:rFonts w:ascii="Arial" w:eastAsia="Times New Roman" w:hAnsi="Arial" w:cs="Arial"/>
          <w:color w:val="auto"/>
          <w:lang w:eastAsia="en-AU"/>
        </w:rPr>
        <w:t xml:space="preserve">rokered </w:t>
      </w:r>
      <w:r>
        <w:rPr>
          <w:rFonts w:ascii="Arial" w:eastAsia="Times New Roman" w:hAnsi="Arial" w:cs="Arial"/>
          <w:color w:val="auto"/>
          <w:lang w:eastAsia="en-AU"/>
        </w:rPr>
        <w:t>c</w:t>
      </w:r>
      <w:r w:rsidRPr="00535AF1">
        <w:rPr>
          <w:rFonts w:ascii="Arial" w:eastAsia="Times New Roman" w:hAnsi="Arial" w:cs="Arial"/>
          <w:color w:val="auto"/>
          <w:lang w:eastAsia="en-AU"/>
        </w:rPr>
        <w:t xml:space="preserve">ontractors to </w:t>
      </w:r>
      <w:r>
        <w:rPr>
          <w:rFonts w:ascii="Arial" w:eastAsia="Times New Roman" w:hAnsi="Arial" w:cs="Arial"/>
          <w:color w:val="auto"/>
          <w:lang w:eastAsia="en-AU"/>
        </w:rPr>
        <w:t xml:space="preserve">rectify any training deficiencies identified with the staff of brokered contractors and ensure compliance with this Requirement. Copies of the guidelines were provided with the response. </w:t>
      </w:r>
    </w:p>
    <w:p w14:paraId="74708B0B" w14:textId="6047B2A1" w:rsidR="00535AF1" w:rsidRDefault="00535AF1" w:rsidP="00535AF1">
      <w:pPr>
        <w:spacing w:before="240"/>
        <w:rPr>
          <w:rFonts w:ascii="Arial" w:eastAsia="Times New Roman" w:hAnsi="Arial" w:cs="Arial"/>
          <w:color w:val="auto"/>
          <w:lang w:eastAsia="en-AU"/>
        </w:rPr>
      </w:pPr>
      <w:r>
        <w:rPr>
          <w:rFonts w:ascii="Arial" w:eastAsia="Times New Roman" w:hAnsi="Arial" w:cs="Arial"/>
          <w:color w:val="auto"/>
          <w:lang w:eastAsia="en-AU"/>
        </w:rPr>
        <w:t xml:space="preserve">In coming to a decision regarding this Requirement, I note, as per Requirement 7(3)(c), that the deficiency identified applied only to staff of brokered contractors engaged by the provider and that some of the contractors were also able to provide records of training. Additionally, I am confident that the actions already taken by the provider, and other being implemented, will be sufficient to ensure the workforce is recruited, trained, equipped and support to deliver the outcomes required by the Quality Standards. I have therefore decided not to accept the recommendation of the Quality Audit report. </w:t>
      </w:r>
    </w:p>
    <w:p w14:paraId="1769694E" w14:textId="1FC5856C" w:rsidR="00535AF1" w:rsidRPr="00884050" w:rsidRDefault="00535AF1" w:rsidP="00535AF1">
      <w:pPr>
        <w:spacing w:before="240"/>
        <w:rPr>
          <w:rFonts w:ascii="Arial" w:eastAsia="Times New Roman" w:hAnsi="Arial" w:cs="Arial"/>
          <w:color w:val="000000"/>
          <w:szCs w:val="22"/>
          <w:lang w:eastAsia="en-AU"/>
        </w:rPr>
      </w:pPr>
      <w:r>
        <w:rPr>
          <w:rFonts w:ascii="Arial" w:eastAsia="Times New Roman" w:hAnsi="Arial" w:cs="Arial"/>
          <w:color w:val="000000"/>
          <w:szCs w:val="22"/>
          <w:lang w:eastAsia="en-AU"/>
        </w:rPr>
        <w:t>After consideration of all the information above, I have decided Requirement 7(3)(d) is Compliant.</w:t>
      </w:r>
    </w:p>
    <w:p w14:paraId="49458A5D" w14:textId="1C487DFB" w:rsidR="005D23EC" w:rsidRPr="00A36AA9" w:rsidRDefault="002B2D81" w:rsidP="00F87E39">
      <w:pPr>
        <w:pStyle w:val="NormalArial"/>
      </w:pPr>
      <w:r w:rsidRPr="00A36AA9">
        <w:br w:type="page"/>
      </w:r>
    </w:p>
    <w:p w14:paraId="0BD9E2DC" w14:textId="77777777" w:rsidR="00FC045E" w:rsidRPr="00A36AA9" w:rsidRDefault="002B2D8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7B1822" w14:paraId="37889E27" w14:textId="77777777" w:rsidTr="007F4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40E0D9EE" w14:textId="77777777" w:rsidR="007B1822" w:rsidRPr="003217D3" w:rsidRDefault="007B1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0D15484B" w14:textId="77777777" w:rsidR="007B1822" w:rsidRPr="003217D3" w:rsidRDefault="007B1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B1822" w14:paraId="6FD8EE2D" w14:textId="77777777" w:rsidTr="007F46FB">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F280414"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0D3138CD"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345CD987" w14:textId="324F5A1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04954"/>
                <w:placeholder>
                  <w:docPart w:val="5993C17B2449439A9DDDF71C8DC98D62"/>
                </w:placeholder>
                <w:dropDownList>
                  <w:listItem w:displayText="choose a rating" w:value="choose a rating"/>
                  <w:listItem w:displayText="Compliant" w:value="Compliant"/>
                  <w:listItem w:displayText="Not Compliant" w:value="Not Compliant"/>
                </w:dropDownList>
              </w:sdtPr>
              <w:sdtEndPr/>
              <w:sdtContent>
                <w:r w:rsidR="00F316A4">
                  <w:rPr>
                    <w:rFonts w:ascii="Arial" w:hAnsi="Arial" w:cs="Arial"/>
                    <w:color w:val="auto"/>
                  </w:rPr>
                  <w:t>Not Compliant</w:t>
                </w:r>
              </w:sdtContent>
            </w:sdt>
            <w:r w:rsidR="007B1822" w:rsidRPr="00501C01">
              <w:rPr>
                <w:rFonts w:ascii="Arial" w:hAnsi="Arial" w:cs="Arial"/>
              </w:rPr>
              <w:t xml:space="preserve"> </w:t>
            </w:r>
          </w:p>
        </w:tc>
      </w:tr>
      <w:tr w:rsidR="007B1822" w14:paraId="0A6D3116" w14:textId="77777777" w:rsidTr="007F4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03621BE"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67B9575A"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42" w:type="pct"/>
            <w:shd w:val="clear" w:color="auto" w:fill="auto"/>
          </w:tcPr>
          <w:p w14:paraId="4C591619" w14:textId="77777777" w:rsidR="007B1822" w:rsidRPr="00CC646C" w:rsidRDefault="002B2D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600401"/>
                <w:placeholder>
                  <w:docPart w:val="5E6EDCA1E2FA4B7EBDAA0BA01DEC14A8"/>
                </w:placeholder>
                <w:dropDownList>
                  <w:listItem w:displayText="choose a rating" w:value="choose a rating"/>
                  <w:listItem w:displayText="Compliant" w:value="Compliant"/>
                  <w:listItem w:displayText="Not Compliant" w:value="Not Compliant"/>
                </w:dropDownList>
              </w:sdtPr>
              <w:sdtEndPr/>
              <w:sdtContent>
                <w:r w:rsidR="007B1822" w:rsidRPr="00501C01">
                  <w:rPr>
                    <w:rFonts w:ascii="Arial" w:hAnsi="Arial" w:cs="Arial"/>
                  </w:rPr>
                  <w:t>Compliant</w:t>
                </w:r>
              </w:sdtContent>
            </w:sdt>
            <w:r w:rsidR="007B1822" w:rsidRPr="00501C01">
              <w:rPr>
                <w:rFonts w:ascii="Arial" w:hAnsi="Arial" w:cs="Arial"/>
              </w:rPr>
              <w:t xml:space="preserve"> </w:t>
            </w:r>
          </w:p>
        </w:tc>
      </w:tr>
      <w:tr w:rsidR="007B1822" w14:paraId="496F16EB" w14:textId="77777777" w:rsidTr="007F46FB">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A00DE3B"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2E5A2A9E"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21B72E" w14:textId="77777777" w:rsidR="007B1822" w:rsidRPr="00244176" w:rsidRDefault="007B1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C7D3A00" w14:textId="77777777" w:rsidR="007B1822" w:rsidRPr="00244176" w:rsidRDefault="007B1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B26E71E" w14:textId="77777777" w:rsidR="007B1822" w:rsidRPr="00244176" w:rsidRDefault="007B1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E7D50EC" w14:textId="77777777" w:rsidR="007B1822" w:rsidRPr="00244176" w:rsidRDefault="007B1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8966493" w14:textId="77777777" w:rsidR="007B1822" w:rsidRPr="00244176" w:rsidRDefault="007B1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C9D122D" w14:textId="77777777" w:rsidR="007B1822" w:rsidRPr="00244176" w:rsidRDefault="007B1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20CF19B9" w14:textId="161060F6"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229763"/>
                <w:placeholder>
                  <w:docPart w:val="3E34C410CF1F46F0B48F91004ADFDB56"/>
                </w:placeholder>
                <w:dropDownList>
                  <w:listItem w:displayText="choose a rating" w:value="choose a rating"/>
                  <w:listItem w:displayText="Compliant" w:value="Compliant"/>
                  <w:listItem w:displayText="Not Compliant" w:value="Not Compliant"/>
                </w:dropDownList>
              </w:sdtPr>
              <w:sdtEndPr/>
              <w:sdtContent>
                <w:r w:rsidR="00F316A4">
                  <w:rPr>
                    <w:rFonts w:ascii="Arial" w:hAnsi="Arial" w:cs="Arial"/>
                    <w:color w:val="auto"/>
                  </w:rPr>
                  <w:t>Not Compliant</w:t>
                </w:r>
              </w:sdtContent>
            </w:sdt>
            <w:r w:rsidR="007B1822" w:rsidRPr="00501C01">
              <w:rPr>
                <w:rFonts w:ascii="Arial" w:hAnsi="Arial" w:cs="Arial"/>
              </w:rPr>
              <w:t xml:space="preserve"> </w:t>
            </w:r>
          </w:p>
        </w:tc>
      </w:tr>
      <w:tr w:rsidR="007B1822" w14:paraId="12642F71" w14:textId="77777777" w:rsidTr="007F4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5CEFFA0"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31317731" w14:textId="77777777" w:rsidR="007B1822" w:rsidRPr="00244176" w:rsidRDefault="007B1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1B65303" w14:textId="77777777" w:rsidR="007B1822" w:rsidRPr="00244176" w:rsidRDefault="007B1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A9B8D7A" w14:textId="77777777" w:rsidR="007B1822" w:rsidRPr="00244176" w:rsidRDefault="007B1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C8F7709" w14:textId="77777777" w:rsidR="007B1822" w:rsidRPr="00244176" w:rsidRDefault="007B1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6D65575" w14:textId="77777777" w:rsidR="007B1822" w:rsidRPr="00244176" w:rsidRDefault="007B1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27994465" w14:textId="34B7E733" w:rsidR="007B1822" w:rsidRPr="00CC646C" w:rsidRDefault="002B2D8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824089"/>
                <w:placeholder>
                  <w:docPart w:val="C0947994B37A4169BBE40BA8F5CCEA00"/>
                </w:placeholder>
                <w:dropDownList>
                  <w:listItem w:displayText="choose a rating" w:value="choose a rating"/>
                  <w:listItem w:displayText="Compliant" w:value="Compliant"/>
                  <w:listItem w:displayText="Not Compliant" w:value="Not Compliant"/>
                </w:dropDownList>
              </w:sdtPr>
              <w:sdtEndPr/>
              <w:sdtContent>
                <w:r w:rsidR="00006F69">
                  <w:rPr>
                    <w:rFonts w:ascii="Arial" w:hAnsi="Arial" w:cs="Arial"/>
                    <w:color w:val="auto"/>
                  </w:rPr>
                  <w:t>Compliant</w:t>
                </w:r>
              </w:sdtContent>
            </w:sdt>
            <w:r w:rsidR="007B1822" w:rsidRPr="00501C01">
              <w:rPr>
                <w:rFonts w:ascii="Arial" w:hAnsi="Arial" w:cs="Arial"/>
              </w:rPr>
              <w:t xml:space="preserve"> </w:t>
            </w:r>
          </w:p>
        </w:tc>
      </w:tr>
      <w:tr w:rsidR="007B1822" w14:paraId="1E7B5005" w14:textId="77777777" w:rsidTr="007F46FB">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87CAF29" w14:textId="77777777" w:rsidR="007B1822" w:rsidRPr="00244176" w:rsidRDefault="007B1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525878B5" w14:textId="77777777" w:rsidR="007B1822" w:rsidRPr="00244176" w:rsidRDefault="007B1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71B962A" w14:textId="77777777" w:rsidR="007B1822" w:rsidRPr="00244176" w:rsidRDefault="007B18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85C9E00" w14:textId="77777777" w:rsidR="007B1822" w:rsidRPr="00244176" w:rsidRDefault="007B18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426508C" w14:textId="77777777" w:rsidR="007B1822" w:rsidRPr="00244176" w:rsidRDefault="007B18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0CECEFF1" w14:textId="31E88757" w:rsidR="007B1822" w:rsidRPr="00CC646C" w:rsidRDefault="002B2D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094194"/>
                <w:placeholder>
                  <w:docPart w:val="EAF89C8C099A4A51BF39D88DEEEC947D"/>
                </w:placeholder>
                <w:dropDownList>
                  <w:listItem w:displayText="choose a rating" w:value="choose a rating"/>
                  <w:listItem w:displayText="Compliant" w:value="Compliant"/>
                  <w:listItem w:displayText="Not Compliant" w:value="Not Compliant"/>
                </w:dropDownList>
              </w:sdtPr>
              <w:sdtEndPr/>
              <w:sdtContent>
                <w:r w:rsidR="00F316A4">
                  <w:rPr>
                    <w:rFonts w:ascii="Arial" w:hAnsi="Arial" w:cs="Arial"/>
                    <w:color w:val="auto"/>
                  </w:rPr>
                  <w:t>Not Compliant</w:t>
                </w:r>
              </w:sdtContent>
            </w:sdt>
            <w:r w:rsidR="007B1822" w:rsidRPr="00501C01">
              <w:rPr>
                <w:rFonts w:ascii="Arial" w:hAnsi="Arial" w:cs="Arial"/>
              </w:rPr>
              <w:t xml:space="preserve"> </w:t>
            </w:r>
          </w:p>
        </w:tc>
      </w:tr>
    </w:tbl>
    <w:p w14:paraId="7BB98995" w14:textId="77777777" w:rsidR="007B3959" w:rsidRDefault="002B2D81" w:rsidP="003217D3">
      <w:pPr>
        <w:pStyle w:val="Heading20"/>
      </w:pPr>
      <w:r w:rsidRPr="00A36AA9">
        <w:t>Findings</w:t>
      </w:r>
    </w:p>
    <w:p w14:paraId="5C91813A" w14:textId="39786C79" w:rsidR="00F91249" w:rsidRPr="001F0E27" w:rsidRDefault="00F91249" w:rsidP="00F91249">
      <w:pPr>
        <w:spacing w:before="240" w:line="276" w:lineRule="auto"/>
        <w:rPr>
          <w:rFonts w:ascii="Arial" w:eastAsia="Arial" w:hAnsi="Arial" w:cs="Arial"/>
          <w:u w:val="single"/>
          <w:lang w:eastAsia="en-AU"/>
        </w:rPr>
      </w:pPr>
      <w:r w:rsidRPr="001F0E27">
        <w:rPr>
          <w:rFonts w:ascii="Arial" w:eastAsia="Arial" w:hAnsi="Arial" w:cs="Arial"/>
          <w:u w:val="single"/>
          <w:lang w:eastAsia="en-AU"/>
        </w:rPr>
        <w:t>Requirement 8(3)(a)</w:t>
      </w:r>
    </w:p>
    <w:p w14:paraId="55177A91" w14:textId="64FF3640" w:rsidR="00F91249" w:rsidRPr="006C75A5" w:rsidRDefault="00F91249" w:rsidP="00371A40">
      <w:pPr>
        <w:spacing w:before="240"/>
        <w:rPr>
          <w:rFonts w:ascii="Arial" w:eastAsia="Times New Roman" w:hAnsi="Arial" w:cs="Arial"/>
          <w:color w:val="FF0000"/>
          <w:lang w:eastAsia="en-AU"/>
        </w:rPr>
      </w:pPr>
      <w:r>
        <w:rPr>
          <w:rFonts w:ascii="Arial" w:eastAsia="Arial" w:hAnsi="Arial" w:cs="Arial"/>
          <w:lang w:eastAsia="en-AU"/>
        </w:rPr>
        <w:t xml:space="preserve">The </w:t>
      </w:r>
      <w:r w:rsidR="00F316A4">
        <w:rPr>
          <w:rFonts w:ascii="Arial" w:eastAsia="Arial" w:hAnsi="Arial" w:cs="Arial"/>
          <w:lang w:eastAsia="en-AU"/>
        </w:rPr>
        <w:t xml:space="preserve">Quality Audit report </w:t>
      </w:r>
      <w:r>
        <w:rPr>
          <w:rFonts w:ascii="Arial" w:eastAsia="Arial" w:hAnsi="Arial" w:cs="Arial"/>
          <w:lang w:eastAsia="en-AU"/>
        </w:rPr>
        <w:t>provided information that the organisation did not ensure con</w:t>
      </w:r>
      <w:r w:rsidRPr="00244176">
        <w:rPr>
          <w:rFonts w:ascii="Arial" w:hAnsi="Arial" w:cs="Arial"/>
        </w:rPr>
        <w:t xml:space="preserve">sumers </w:t>
      </w:r>
      <w:r>
        <w:rPr>
          <w:rFonts w:ascii="Arial" w:hAnsi="Arial" w:cs="Arial"/>
        </w:rPr>
        <w:t>were</w:t>
      </w:r>
      <w:r w:rsidRPr="00244176">
        <w:rPr>
          <w:rFonts w:ascii="Arial" w:hAnsi="Arial" w:cs="Arial"/>
        </w:rPr>
        <w:t xml:space="preserve"> engaged in the </w:t>
      </w:r>
      <w:r w:rsidRPr="00F316A4">
        <w:rPr>
          <w:rFonts w:ascii="Arial" w:hAnsi="Arial" w:cs="Arial"/>
          <w:color w:val="auto"/>
        </w:rPr>
        <w:t xml:space="preserve">development, delivery and evaluation of care and services and were supported in that engagement. </w:t>
      </w:r>
      <w:r w:rsidRPr="00F316A4">
        <w:rPr>
          <w:rFonts w:ascii="Arial" w:eastAsia="Arial" w:hAnsi="Arial" w:cs="Arial"/>
          <w:color w:val="auto"/>
          <w:lang w:eastAsia="en-AU"/>
        </w:rPr>
        <w:t xml:space="preserve">The organisation was unable to demonstrate a process for active engagement of consumers in the development, delivery, and evaluation of care and </w:t>
      </w:r>
      <w:r w:rsidRPr="00F316A4">
        <w:rPr>
          <w:rFonts w:ascii="Arial" w:eastAsia="Arial" w:hAnsi="Arial" w:cs="Arial"/>
          <w:color w:val="auto"/>
          <w:lang w:eastAsia="en-AU"/>
        </w:rPr>
        <w:lastRenderedPageBreak/>
        <w:t>services, and management decisions that affect consumers are made without consumer consultation or involvement. For example</w:t>
      </w:r>
      <w:r w:rsidR="00F316A4" w:rsidRPr="00F316A4">
        <w:rPr>
          <w:rFonts w:ascii="Arial" w:eastAsia="Arial" w:hAnsi="Arial" w:cs="Arial"/>
          <w:color w:val="auto"/>
          <w:lang w:eastAsia="en-AU"/>
        </w:rPr>
        <w:t>, consumers reported they do not recall being asked for feedback or how they can contribute to and engage with the service in the development of how care and services are delivered.</w:t>
      </w:r>
    </w:p>
    <w:p w14:paraId="17E01B0F" w14:textId="1AEE1C2B" w:rsidR="004A5361" w:rsidRDefault="00F316A4" w:rsidP="00F91249">
      <w:pPr>
        <w:pStyle w:val="NormalArial"/>
      </w:pPr>
      <w:r w:rsidRPr="00B77B7C">
        <w:t>The provider’s</w:t>
      </w:r>
      <w:r>
        <w:t xml:space="preserve"> response </w:t>
      </w:r>
      <w:r w:rsidR="00E92E5D">
        <w:t xml:space="preserve">advised of actions the service will undertake to address the deficiencies identified. These </w:t>
      </w:r>
      <w:proofErr w:type="gramStart"/>
      <w:r w:rsidR="00E92E5D">
        <w:t>include;</w:t>
      </w:r>
      <w:proofErr w:type="gramEnd"/>
    </w:p>
    <w:p w14:paraId="3BBB4C01" w14:textId="2DD4B4B4" w:rsidR="00E92E5D" w:rsidRDefault="00E92E5D" w:rsidP="00E92E5D">
      <w:pPr>
        <w:pStyle w:val="NormalArial"/>
        <w:numPr>
          <w:ilvl w:val="0"/>
          <w:numId w:val="29"/>
        </w:numPr>
      </w:pPr>
      <w:r>
        <w:t xml:space="preserve">The Board will commence a strategic planning process for the next three years which will focus on areas such as direction and strategic priorities, financial and operational targets, </w:t>
      </w:r>
      <w:proofErr w:type="gramStart"/>
      <w:r>
        <w:t>quality</w:t>
      </w:r>
      <w:proofErr w:type="gramEnd"/>
      <w:r>
        <w:t xml:space="preserve"> and safety targets, setting the culture of the organisation and considering the cultural influences of being an Aboriginal and Torres Strait Islander (ATSI) organisation.</w:t>
      </w:r>
    </w:p>
    <w:p w14:paraId="542535E1" w14:textId="67184781" w:rsidR="00E92E5D" w:rsidRDefault="00E92E5D" w:rsidP="00E92E5D">
      <w:pPr>
        <w:pStyle w:val="NormalArial"/>
        <w:numPr>
          <w:ilvl w:val="0"/>
          <w:numId w:val="29"/>
        </w:numPr>
      </w:pPr>
      <w:r>
        <w:t xml:space="preserve">Review and implementation of the </w:t>
      </w:r>
      <w:r w:rsidR="006F4153">
        <w:t>B</w:t>
      </w:r>
      <w:r>
        <w:t>oards ethical behaviour including consideration of the organisation’s mission, resources and client quality and safety outcomes.</w:t>
      </w:r>
    </w:p>
    <w:p w14:paraId="4D558173" w14:textId="52B75D62" w:rsidR="00ED0DE8" w:rsidRDefault="006F4153" w:rsidP="00F91249">
      <w:pPr>
        <w:pStyle w:val="NormalArial"/>
        <w:numPr>
          <w:ilvl w:val="0"/>
          <w:numId w:val="29"/>
        </w:numPr>
      </w:pPr>
      <w:r>
        <w:t>Rev</w:t>
      </w:r>
      <w:r w:rsidR="00B65093">
        <w:t xml:space="preserve">iew and introduction of additional reporting to the Board including on Quality and safety of care indicators, managing complaints and incidents, proactive feedback mechanisms including surveys and consume satisfaction calls, implementation of an internal auditing framework and enhancing monitoring of brokerage partner clients, processes, </w:t>
      </w:r>
      <w:proofErr w:type="gramStart"/>
      <w:r w:rsidR="00B65093">
        <w:t>practices</w:t>
      </w:r>
      <w:proofErr w:type="gramEnd"/>
      <w:r w:rsidR="00B65093">
        <w:t xml:space="preserve"> and staffing. </w:t>
      </w:r>
    </w:p>
    <w:p w14:paraId="5F86519D" w14:textId="5C93001E" w:rsidR="00B65093" w:rsidRDefault="00B65093" w:rsidP="00F91249">
      <w:pPr>
        <w:pStyle w:val="NormalArial"/>
        <w:numPr>
          <w:ilvl w:val="0"/>
          <w:numId w:val="29"/>
        </w:numPr>
      </w:pPr>
      <w:r>
        <w:t xml:space="preserve">The Board will undertake an independent review of the service quality and safety framework. </w:t>
      </w:r>
    </w:p>
    <w:p w14:paraId="0E786328" w14:textId="7D9EB79D" w:rsidR="00B65093" w:rsidRDefault="00B65093" w:rsidP="00F91249">
      <w:pPr>
        <w:pStyle w:val="NormalArial"/>
        <w:numPr>
          <w:ilvl w:val="0"/>
          <w:numId w:val="29"/>
        </w:numPr>
      </w:pPr>
      <w:r>
        <w:t xml:space="preserve">The Board is implementing a Quality and Care Advisory Body. </w:t>
      </w:r>
    </w:p>
    <w:p w14:paraId="4CF702E9" w14:textId="3DD5884F" w:rsidR="00B65093" w:rsidRDefault="00B65093" w:rsidP="00B65093">
      <w:pPr>
        <w:pStyle w:val="NormalArial"/>
      </w:pPr>
      <w:r>
        <w:t xml:space="preserve">I acknowledge and commend the depth of the provider response with respect to issues of governance, and with </w:t>
      </w:r>
      <w:proofErr w:type="gramStart"/>
      <w:r>
        <w:t>particular regards</w:t>
      </w:r>
      <w:proofErr w:type="gramEnd"/>
      <w:r>
        <w:t xml:space="preserve"> to Requirement 8(3)(a), the implementation of proactive feedback mechanisms to allow for consumer engagement in the evaluation of care and services. I am of the view that it will take time for these measures to be implemented, </w:t>
      </w:r>
      <w:proofErr w:type="gramStart"/>
      <w:r>
        <w:t>evaluated</w:t>
      </w:r>
      <w:proofErr w:type="gramEnd"/>
      <w:r>
        <w:t xml:space="preserve"> and embedded in regular practice. At present there are not opportunities </w:t>
      </w:r>
      <w:r w:rsidR="004F6C0E">
        <w:t xml:space="preserve">for consumers to actively engage in the development, </w:t>
      </w:r>
      <w:proofErr w:type="gramStart"/>
      <w:r w:rsidR="004F6C0E">
        <w:t>delivery</w:t>
      </w:r>
      <w:proofErr w:type="gramEnd"/>
      <w:r w:rsidR="004F6C0E">
        <w:t xml:space="preserve"> and evaluation of care services, therefore I have decided that Requirement 8(3)(a) is Not Compliant. </w:t>
      </w:r>
    </w:p>
    <w:p w14:paraId="3AF27DC9" w14:textId="77777777" w:rsidR="00513932" w:rsidRDefault="00513932" w:rsidP="00513932">
      <w:pPr>
        <w:spacing w:before="240" w:line="276" w:lineRule="auto"/>
        <w:rPr>
          <w:rFonts w:ascii="Arial" w:eastAsia="Arial" w:hAnsi="Arial" w:cs="Arial"/>
          <w:lang w:eastAsia="en-AU"/>
        </w:rPr>
      </w:pPr>
      <w:r w:rsidRPr="001F0E27">
        <w:rPr>
          <w:rFonts w:ascii="Arial" w:hAnsi="Arial" w:cs="Arial"/>
          <w:color w:val="000000"/>
          <w:u w:val="single"/>
        </w:rPr>
        <w:t xml:space="preserve">Requirement </w:t>
      </w:r>
      <w:r w:rsidRPr="001F0E27">
        <w:rPr>
          <w:rFonts w:ascii="Arial" w:eastAsia="Arial" w:hAnsi="Arial" w:cs="Arial"/>
          <w:u w:val="single"/>
          <w:lang w:eastAsia="en-AU"/>
        </w:rPr>
        <w:t>8(3)(b)</w:t>
      </w:r>
    </w:p>
    <w:p w14:paraId="03D05846" w14:textId="77777777" w:rsidR="00513932" w:rsidRDefault="00513932" w:rsidP="00513932">
      <w:pPr>
        <w:spacing w:before="240"/>
        <w:rPr>
          <w:rFonts w:ascii="Arial" w:eastAsia="Tahoma" w:hAnsi="Arial" w:cs="Arial"/>
          <w:color w:val="auto"/>
          <w:lang w:eastAsia="en-AU"/>
        </w:rPr>
      </w:pPr>
      <w:r w:rsidRPr="006C75A5">
        <w:rPr>
          <w:rFonts w:ascii="Arial" w:hAnsi="Arial" w:cs="Arial"/>
          <w:color w:val="000000"/>
        </w:rPr>
        <w:t>The</w:t>
      </w:r>
      <w:r>
        <w:rPr>
          <w:rFonts w:ascii="Arial" w:hAnsi="Arial" w:cs="Arial"/>
          <w:color w:val="000000"/>
        </w:rPr>
        <w:t xml:space="preserve"> organisation’s </w:t>
      </w:r>
      <w:r w:rsidRPr="006C75A5">
        <w:rPr>
          <w:rFonts w:ascii="Arial" w:eastAsia="Tahoma" w:hAnsi="Arial" w:cs="Arial"/>
          <w:color w:val="auto"/>
          <w:lang w:eastAsia="en-AU"/>
        </w:rPr>
        <w:t xml:space="preserve">governance framework </w:t>
      </w:r>
      <w:r>
        <w:rPr>
          <w:rFonts w:ascii="Arial" w:eastAsia="Tahoma" w:hAnsi="Arial" w:cs="Arial"/>
          <w:color w:val="auto"/>
          <w:lang w:eastAsia="en-AU"/>
        </w:rPr>
        <w:t>had</w:t>
      </w:r>
      <w:r w:rsidRPr="006C75A5">
        <w:rPr>
          <w:rFonts w:ascii="Arial" w:eastAsia="Tahoma" w:hAnsi="Arial" w:cs="Arial"/>
          <w:color w:val="auto"/>
          <w:lang w:eastAsia="en-AU"/>
        </w:rPr>
        <w:t xml:space="preserve"> a leadership structure with the governing body (the Board) holding overall accountability for quality and safety in the organisation. </w:t>
      </w:r>
      <w:r>
        <w:rPr>
          <w:rFonts w:ascii="Arial" w:eastAsia="Tahoma" w:hAnsi="Arial" w:cs="Arial"/>
          <w:color w:val="auto"/>
          <w:lang w:eastAsia="en-AU"/>
        </w:rPr>
        <w:t>Management provides monthly reports</w:t>
      </w:r>
      <w:r w:rsidRPr="006C75A5">
        <w:rPr>
          <w:rFonts w:ascii="Arial" w:eastAsia="Tahoma" w:hAnsi="Arial" w:cs="Arial"/>
          <w:color w:val="auto"/>
          <w:lang w:eastAsia="en-AU"/>
        </w:rPr>
        <w:t xml:space="preserve"> to the Board</w:t>
      </w:r>
      <w:r>
        <w:rPr>
          <w:rFonts w:ascii="Arial" w:eastAsia="Tahoma" w:hAnsi="Arial" w:cs="Arial"/>
          <w:color w:val="auto"/>
          <w:lang w:eastAsia="en-AU"/>
        </w:rPr>
        <w:t xml:space="preserve"> including </w:t>
      </w:r>
      <w:r w:rsidRPr="006C75A5">
        <w:rPr>
          <w:rFonts w:ascii="Arial" w:eastAsia="Tahoma" w:hAnsi="Arial" w:cs="Arial"/>
          <w:color w:val="auto"/>
          <w:lang w:eastAsia="en-AU"/>
        </w:rPr>
        <w:t xml:space="preserve">updates on operations, </w:t>
      </w:r>
      <w:proofErr w:type="gramStart"/>
      <w:r w:rsidRPr="006C75A5">
        <w:rPr>
          <w:rFonts w:ascii="Arial" w:eastAsia="Tahoma" w:hAnsi="Arial" w:cs="Arial"/>
          <w:color w:val="auto"/>
          <w:lang w:eastAsia="en-AU"/>
        </w:rPr>
        <w:t>finances</w:t>
      </w:r>
      <w:proofErr w:type="gramEnd"/>
      <w:r w:rsidRPr="006C75A5">
        <w:rPr>
          <w:rFonts w:ascii="Arial" w:eastAsia="Tahoma" w:hAnsi="Arial" w:cs="Arial"/>
          <w:color w:val="auto"/>
          <w:lang w:eastAsia="en-AU"/>
        </w:rPr>
        <w:t xml:space="preserve"> and risk. The Board use</w:t>
      </w:r>
      <w:r>
        <w:rPr>
          <w:rFonts w:ascii="Arial" w:eastAsia="Tahoma" w:hAnsi="Arial" w:cs="Arial"/>
          <w:color w:val="auto"/>
          <w:lang w:eastAsia="en-AU"/>
        </w:rPr>
        <w:t>d</w:t>
      </w:r>
      <w:r w:rsidRPr="006C75A5">
        <w:rPr>
          <w:rFonts w:ascii="Arial" w:eastAsia="Tahoma" w:hAnsi="Arial" w:cs="Arial"/>
          <w:color w:val="auto"/>
          <w:lang w:eastAsia="en-AU"/>
        </w:rPr>
        <w:t xml:space="preserve"> this information to </w:t>
      </w:r>
      <w:r>
        <w:rPr>
          <w:rFonts w:ascii="Arial" w:eastAsia="Tahoma" w:hAnsi="Arial" w:cs="Arial"/>
          <w:color w:val="auto"/>
          <w:lang w:eastAsia="en-AU"/>
        </w:rPr>
        <w:t>monitor</w:t>
      </w:r>
      <w:r w:rsidRPr="006C75A5">
        <w:rPr>
          <w:rFonts w:ascii="Arial" w:eastAsia="Tahoma" w:hAnsi="Arial" w:cs="Arial"/>
          <w:color w:val="auto"/>
          <w:lang w:eastAsia="en-AU"/>
        </w:rPr>
        <w:t xml:space="preserve"> the service’s compliance with the Quality Standards, enhance performance</w:t>
      </w:r>
      <w:r>
        <w:rPr>
          <w:rFonts w:ascii="Arial" w:eastAsia="Tahoma" w:hAnsi="Arial" w:cs="Arial"/>
          <w:color w:val="auto"/>
          <w:lang w:eastAsia="en-AU"/>
        </w:rPr>
        <w:t>,</w:t>
      </w:r>
      <w:r w:rsidRPr="006C75A5">
        <w:rPr>
          <w:rFonts w:ascii="Arial" w:eastAsia="Tahoma" w:hAnsi="Arial" w:cs="Arial"/>
          <w:color w:val="auto"/>
          <w:lang w:eastAsia="en-AU"/>
        </w:rPr>
        <w:t xml:space="preserve"> mitigate risks, and take accountability for care and service delivery.</w:t>
      </w:r>
    </w:p>
    <w:p w14:paraId="6AD71725" w14:textId="77777777" w:rsidR="00513932" w:rsidRDefault="00513932" w:rsidP="00513932">
      <w:pPr>
        <w:spacing w:before="240"/>
        <w:rPr>
          <w:rFonts w:ascii="Arial" w:eastAsia="Arial" w:hAnsi="Arial" w:cs="Arial"/>
          <w:u w:val="single"/>
          <w:lang w:eastAsia="en-AU"/>
        </w:rPr>
      </w:pPr>
      <w:r>
        <w:rPr>
          <w:rFonts w:ascii="Arial" w:hAnsi="Arial" w:cs="Arial"/>
        </w:rPr>
        <w:t xml:space="preserve">Following consideration of the above information, I have decided Requirement 8(3)(b) is Compliant. </w:t>
      </w:r>
    </w:p>
    <w:p w14:paraId="2A9577AC" w14:textId="344DF9D8" w:rsidR="00282332" w:rsidRPr="001F0E27" w:rsidRDefault="00282332" w:rsidP="00282332">
      <w:pPr>
        <w:spacing w:before="240" w:line="276" w:lineRule="auto"/>
        <w:rPr>
          <w:rFonts w:ascii="Arial" w:eastAsia="Arial" w:hAnsi="Arial" w:cs="Arial"/>
          <w:u w:val="single"/>
          <w:lang w:eastAsia="en-AU"/>
        </w:rPr>
      </w:pPr>
      <w:r w:rsidRPr="001F0E27">
        <w:rPr>
          <w:rFonts w:ascii="Arial" w:eastAsia="Arial" w:hAnsi="Arial" w:cs="Arial"/>
          <w:u w:val="single"/>
          <w:lang w:eastAsia="en-AU"/>
        </w:rPr>
        <w:t>Requirement 8(3)(</w:t>
      </w:r>
      <w:r w:rsidR="001C1A3F">
        <w:rPr>
          <w:rFonts w:ascii="Arial" w:eastAsia="Arial" w:hAnsi="Arial" w:cs="Arial"/>
          <w:u w:val="single"/>
          <w:lang w:eastAsia="en-AU"/>
        </w:rPr>
        <w:t>c</w:t>
      </w:r>
      <w:r w:rsidRPr="001F0E27">
        <w:rPr>
          <w:rFonts w:ascii="Arial" w:eastAsia="Arial" w:hAnsi="Arial" w:cs="Arial"/>
          <w:u w:val="single"/>
          <w:lang w:eastAsia="en-AU"/>
        </w:rPr>
        <w:t>)</w:t>
      </w:r>
    </w:p>
    <w:p w14:paraId="63957F1A" w14:textId="77777777" w:rsidR="00793722" w:rsidRDefault="008F0962" w:rsidP="00B65093">
      <w:pPr>
        <w:pStyle w:val="NormalArial"/>
      </w:pPr>
      <w:r w:rsidRPr="003A4386">
        <w:t>The Quality</w:t>
      </w:r>
      <w:r>
        <w:t xml:space="preserve"> Audit report indicated</w:t>
      </w:r>
      <w:r w:rsidR="00AB0496">
        <w:t xml:space="preserve"> that while the service was able to demonstrate effective governance systems </w:t>
      </w:r>
      <w:r w:rsidR="00793722">
        <w:t xml:space="preserve">relating to financial governance and regulatory compliance, deficiencies were identified in relation to information management, continuous improvement, workforce governance and feedback and complaints. </w:t>
      </w:r>
    </w:p>
    <w:p w14:paraId="4354BC55" w14:textId="77777777" w:rsidR="00465C70" w:rsidRDefault="00793722" w:rsidP="00B65093">
      <w:pPr>
        <w:pStyle w:val="NormalArial"/>
      </w:pPr>
      <w:r>
        <w:t xml:space="preserve">With respect to information management, the report identified information gaps between the service and its brokered contractors regarding the qualifications, training and performance management of brokered staff and reporting of complaints and feedback. </w:t>
      </w:r>
    </w:p>
    <w:p w14:paraId="43DB26A0" w14:textId="1A99D409" w:rsidR="00371A40" w:rsidRDefault="00465C70" w:rsidP="00B65093">
      <w:pPr>
        <w:pStyle w:val="NormalArial"/>
      </w:pPr>
      <w:r>
        <w:lastRenderedPageBreak/>
        <w:t xml:space="preserve">While the service has an established PCI process, it was identified </w:t>
      </w:r>
      <w:r w:rsidRPr="005412DB">
        <w:rPr>
          <w:color w:val="auto"/>
        </w:rPr>
        <w:t xml:space="preserve">consumer feedback is not sought, </w:t>
      </w:r>
      <w:proofErr w:type="gramStart"/>
      <w:r w:rsidRPr="005412DB">
        <w:rPr>
          <w:color w:val="auto"/>
        </w:rPr>
        <w:t>recorded</w:t>
      </w:r>
      <w:proofErr w:type="gramEnd"/>
      <w:r w:rsidRPr="005412DB">
        <w:rPr>
          <w:color w:val="auto"/>
        </w:rPr>
        <w:t xml:space="preserve"> or used to </w:t>
      </w:r>
      <w:r w:rsidR="0026228E">
        <w:rPr>
          <w:color w:val="auto"/>
        </w:rPr>
        <w:t>contribute to continuous improvement processes</w:t>
      </w:r>
      <w:r>
        <w:rPr>
          <w:color w:val="auto"/>
        </w:rPr>
        <w:t>.</w:t>
      </w:r>
      <w:r w:rsidR="00AB0496">
        <w:t xml:space="preserve"> </w:t>
      </w:r>
    </w:p>
    <w:p w14:paraId="768044AE" w14:textId="65BDA939" w:rsidR="00465C70" w:rsidRDefault="00465C70" w:rsidP="00B65093">
      <w:pPr>
        <w:pStyle w:val="NormalArial"/>
        <w:rPr>
          <w:szCs w:val="22"/>
        </w:rPr>
      </w:pPr>
      <w:r>
        <w:t xml:space="preserve">The Quality Audit report indicated </w:t>
      </w:r>
      <w:r>
        <w:rPr>
          <w:szCs w:val="22"/>
        </w:rPr>
        <w:t>t</w:t>
      </w:r>
      <w:r w:rsidRPr="001230F7">
        <w:rPr>
          <w:szCs w:val="22"/>
        </w:rPr>
        <w:t>he service was unable to demonstrate effective governance of its workforce, including staff employed by brokered services. The service did not have effective processes for monitoring or oversight of staff qualifications or completed training.</w:t>
      </w:r>
    </w:p>
    <w:p w14:paraId="3811E233" w14:textId="1120FC3C" w:rsidR="00465C70" w:rsidRDefault="0026228E" w:rsidP="00B65093">
      <w:pPr>
        <w:pStyle w:val="NormalArial"/>
      </w:pPr>
      <w:r>
        <w:t>R</w:t>
      </w:r>
      <w:r w:rsidRPr="00921D8E">
        <w:t xml:space="preserve">eview of the service’s feedback and complaints register identified complaints and feedback </w:t>
      </w:r>
      <w:r>
        <w:t xml:space="preserve">involving brokered contractors </w:t>
      </w:r>
      <w:r w:rsidRPr="00921D8E">
        <w:t>had not been recorded as per the service’s processes.</w:t>
      </w:r>
    </w:p>
    <w:p w14:paraId="39795485" w14:textId="7D2CD974" w:rsidR="00A33C24" w:rsidRDefault="00A33C24" w:rsidP="00B65093">
      <w:pPr>
        <w:pStyle w:val="NormalArial"/>
      </w:pPr>
      <w:r w:rsidRPr="003A4386">
        <w:t>The provider response</w:t>
      </w:r>
      <w:r w:rsidR="00495DEC">
        <w:t xml:space="preserve"> indicated they are taking actions to address the identified deficiencies, </w:t>
      </w:r>
      <w:proofErr w:type="gramStart"/>
      <w:r w:rsidR="00495DEC">
        <w:t>including;</w:t>
      </w:r>
      <w:proofErr w:type="gramEnd"/>
    </w:p>
    <w:p w14:paraId="3C9F2DFA" w14:textId="1F8B0776" w:rsidR="00495DEC" w:rsidRDefault="00522772" w:rsidP="00495DEC">
      <w:pPr>
        <w:pStyle w:val="NormalArial"/>
        <w:numPr>
          <w:ilvl w:val="0"/>
          <w:numId w:val="30"/>
        </w:numPr>
      </w:pPr>
      <w:r>
        <w:t xml:space="preserve">Improving continuous improvement processes to include reviewing consumer feedback and information, further train and develop staff and increase internal audits. </w:t>
      </w:r>
    </w:p>
    <w:p w14:paraId="33A9F86F" w14:textId="2C47A79C" w:rsidR="00522772" w:rsidRDefault="00522772" w:rsidP="00495DEC">
      <w:pPr>
        <w:pStyle w:val="NormalArial"/>
        <w:numPr>
          <w:ilvl w:val="0"/>
          <w:numId w:val="30"/>
        </w:numPr>
      </w:pPr>
      <w:r>
        <w:t xml:space="preserve">Developing and implementing a workforce plan which includes professional development of employees, as well as best practice process in relation to selection, </w:t>
      </w:r>
      <w:proofErr w:type="gramStart"/>
      <w:r>
        <w:t>retention</w:t>
      </w:r>
      <w:proofErr w:type="gramEnd"/>
      <w:r>
        <w:t xml:space="preserve"> and development.</w:t>
      </w:r>
    </w:p>
    <w:p w14:paraId="53F5D3C1" w14:textId="0A9CA81D" w:rsidR="00522772" w:rsidRDefault="00522772" w:rsidP="00495DEC">
      <w:pPr>
        <w:pStyle w:val="NormalArial"/>
        <w:numPr>
          <w:ilvl w:val="0"/>
          <w:numId w:val="30"/>
        </w:numPr>
      </w:pPr>
      <w:r>
        <w:t>Review of feedback and complaints processes which includes making amendments to policies, procedures or practices as required, staff training and reviews to make sure that the changes have been fully implemented and resolve the initial complaint or feedback.</w:t>
      </w:r>
    </w:p>
    <w:p w14:paraId="36EA0E51" w14:textId="4A8DFA58" w:rsidR="00522772" w:rsidRDefault="00522772" w:rsidP="00522772">
      <w:pPr>
        <w:pStyle w:val="NormalArial"/>
      </w:pPr>
      <w:r>
        <w:t xml:space="preserve">I also note the actions being taken by the provider in relation to workforce governance and information management as outlined their responses to Requirements in Standards 6 and 7 and I am confident actions taken in relation to those governance issues will address the identified deficiencies. I am of the view that the actions being implemented by the provider in relation to information management, continuous improvement and feedback and complaints will require time to be evaluated and embedded in usual practice. I therefore have decided that Requirement 8(3)(c) is Not Compliant. </w:t>
      </w:r>
    </w:p>
    <w:p w14:paraId="43C9DE35" w14:textId="406AA14A" w:rsidR="00522772" w:rsidRPr="00522772" w:rsidRDefault="00522772" w:rsidP="00522772">
      <w:pPr>
        <w:pStyle w:val="NormalArial"/>
        <w:rPr>
          <w:u w:val="single"/>
        </w:rPr>
      </w:pPr>
      <w:r w:rsidRPr="00522772">
        <w:rPr>
          <w:u w:val="single"/>
        </w:rPr>
        <w:t>Requirement 8(3)(d)</w:t>
      </w:r>
    </w:p>
    <w:p w14:paraId="55BA6FF8" w14:textId="5E7818F4" w:rsidR="00522772" w:rsidRDefault="00B350D6" w:rsidP="00522772">
      <w:pPr>
        <w:pStyle w:val="NormalArial"/>
      </w:pPr>
      <w:r>
        <w:t xml:space="preserve">The Quality Audit report indicated staff of the service had completed training on incident management and SIRS, however, no evidence could be provided demonstrating staff of brokered contractors had completed this training. </w:t>
      </w:r>
    </w:p>
    <w:p w14:paraId="40623C8E" w14:textId="6CFCBD8C" w:rsidR="00B350D6" w:rsidRDefault="00B350D6" w:rsidP="00522772">
      <w:pPr>
        <w:pStyle w:val="NormalArial"/>
      </w:pPr>
      <w:r w:rsidRPr="00B350D6">
        <w:t>The service d</w:t>
      </w:r>
      <w:r>
        <w:t xml:space="preserve">id </w:t>
      </w:r>
      <w:r w:rsidRPr="00B350D6">
        <w:t xml:space="preserve">not have any policies or procedures for the monitoring and management of high-impact and high-prevalence risk. </w:t>
      </w:r>
      <w:r>
        <w:t xml:space="preserve">The service did not have </w:t>
      </w:r>
      <w:r w:rsidRPr="00B350D6">
        <w:t>established monitoring mechanisms, such as reporting review or data in place to ensure the service’s oversight of high-impact and high-prevalence risks associated with consumers’ care.</w:t>
      </w:r>
    </w:p>
    <w:p w14:paraId="37009B5F" w14:textId="734EEEAB" w:rsidR="00B350D6" w:rsidRDefault="00B350D6" w:rsidP="00522772">
      <w:pPr>
        <w:pStyle w:val="NormalArial"/>
      </w:pPr>
      <w:r>
        <w:t xml:space="preserve">The service had no incidents logged for 2023 and advised none of the brokered contractors had reported any incidents either. </w:t>
      </w:r>
    </w:p>
    <w:p w14:paraId="36271341" w14:textId="7B6202BD" w:rsidR="00B350D6" w:rsidRDefault="00B350D6" w:rsidP="00522772">
      <w:pPr>
        <w:pStyle w:val="NormalArial"/>
      </w:pPr>
      <w:r>
        <w:t xml:space="preserve">In response to the Quality Audit report, the provider </w:t>
      </w:r>
      <w:r w:rsidR="008A03DD">
        <w:t xml:space="preserve">noted the report found the service had effective risk management systems and practices including, but not limited </w:t>
      </w:r>
      <w:proofErr w:type="gramStart"/>
      <w:r w:rsidR="008A03DD">
        <w:t>to;</w:t>
      </w:r>
      <w:proofErr w:type="gramEnd"/>
    </w:p>
    <w:p w14:paraId="06412A6C" w14:textId="51B1D5F9" w:rsidR="008A03DD" w:rsidRDefault="008A03DD" w:rsidP="008A03DD">
      <w:pPr>
        <w:pStyle w:val="NormalArial"/>
        <w:numPr>
          <w:ilvl w:val="0"/>
          <w:numId w:val="31"/>
        </w:numPr>
      </w:pPr>
      <w:r>
        <w:t>Managing high-impact or high-prevalence risks associated with the care of consumers.</w:t>
      </w:r>
    </w:p>
    <w:p w14:paraId="1E5B363D" w14:textId="76C1D271" w:rsidR="008A03DD" w:rsidRDefault="008A03DD" w:rsidP="008A03DD">
      <w:pPr>
        <w:pStyle w:val="NormalArial"/>
        <w:numPr>
          <w:ilvl w:val="0"/>
          <w:numId w:val="31"/>
        </w:numPr>
      </w:pPr>
      <w:r>
        <w:t>Identifying and responding to abuse and neglect of consumers</w:t>
      </w:r>
    </w:p>
    <w:p w14:paraId="443AD743" w14:textId="445907C2" w:rsidR="008A03DD" w:rsidRDefault="008A03DD" w:rsidP="008A03DD">
      <w:pPr>
        <w:pStyle w:val="NormalArial"/>
        <w:numPr>
          <w:ilvl w:val="0"/>
          <w:numId w:val="31"/>
        </w:numPr>
      </w:pPr>
      <w:r>
        <w:t>Supporting consumers to live the best life they can.</w:t>
      </w:r>
    </w:p>
    <w:p w14:paraId="7A100E5C" w14:textId="09AEB2B5" w:rsidR="008A03DD" w:rsidRDefault="008A03DD" w:rsidP="008A03DD">
      <w:pPr>
        <w:pStyle w:val="NormalArial"/>
        <w:numPr>
          <w:ilvl w:val="0"/>
          <w:numId w:val="31"/>
        </w:numPr>
      </w:pPr>
      <w:r>
        <w:t>Managing and preventing incidents, including the use of an incident management system</w:t>
      </w:r>
    </w:p>
    <w:p w14:paraId="41968EAD" w14:textId="4FA0B5E7" w:rsidR="008A03DD" w:rsidRDefault="008A03DD" w:rsidP="00522772">
      <w:pPr>
        <w:pStyle w:val="NormalArial"/>
      </w:pPr>
      <w:r>
        <w:t>The provider also advised they will undertake a review of the risk management system including its policies and procedures to ensure it has appropriate strategies in place to manage, mitigate and monitor risk</w:t>
      </w:r>
      <w:r w:rsidR="00B77B7C">
        <w:t xml:space="preserve"> in association with care outcomes, </w:t>
      </w:r>
      <w:proofErr w:type="gramStart"/>
      <w:r w:rsidR="00B77B7C">
        <w:t>abuse</w:t>
      </w:r>
      <w:proofErr w:type="gramEnd"/>
      <w:r w:rsidR="00B77B7C">
        <w:t xml:space="preserve"> and neglect</w:t>
      </w:r>
      <w:r>
        <w:t xml:space="preserve">. </w:t>
      </w:r>
    </w:p>
    <w:p w14:paraId="13F79656" w14:textId="6084AFA5" w:rsidR="002E4C3F" w:rsidRDefault="008A03DD" w:rsidP="00522772">
      <w:pPr>
        <w:pStyle w:val="NormalArial"/>
      </w:pPr>
      <w:r>
        <w:lastRenderedPageBreak/>
        <w:t xml:space="preserve">In coming to a decision in relation to this Requirement, I </w:t>
      </w:r>
      <w:r w:rsidR="002E4C3F">
        <w:t xml:space="preserve">accept the provider’s argument that the Quality Audit report found the service does have effective risk management systems. I also </w:t>
      </w:r>
      <w:r>
        <w:t>note th</w:t>
      </w:r>
      <w:r w:rsidR="002E4C3F">
        <w:t xml:space="preserve">e Assessment Team did not identify any incidents which should have been reported to SIRS. The absence of </w:t>
      </w:r>
      <w:r w:rsidR="00B77B7C">
        <w:t xml:space="preserve">recorded </w:t>
      </w:r>
      <w:r w:rsidR="002E4C3F">
        <w:t xml:space="preserve">incidents does not, in and of itself, indicate a failure of the risk management system. </w:t>
      </w:r>
    </w:p>
    <w:p w14:paraId="3E3D7117" w14:textId="5E67DE3F" w:rsidR="002E4C3F" w:rsidRDefault="002E4C3F" w:rsidP="00522772">
      <w:pPr>
        <w:pStyle w:val="NormalArial"/>
      </w:pPr>
      <w:r>
        <w:t>I accept that staff of the service had received training on incident management and SIRS and demonstrate</w:t>
      </w:r>
      <w:r w:rsidR="00B77B7C">
        <w:t>d</w:t>
      </w:r>
      <w:r>
        <w:t xml:space="preserve"> knowledge of how to recognise and report abuse. The provider response outlines actions they have taken in relation to requiring brokered contractor’s staff to complete this training by 20 January 202</w:t>
      </w:r>
      <w:r w:rsidR="0080773B">
        <w:t>4</w:t>
      </w:r>
      <w:r>
        <w:t xml:space="preserve">. </w:t>
      </w:r>
    </w:p>
    <w:p w14:paraId="2B206EA5" w14:textId="49C14A1F" w:rsidR="008A03DD" w:rsidRDefault="002E4C3F" w:rsidP="00522772">
      <w:pPr>
        <w:pStyle w:val="NormalArial"/>
      </w:pPr>
      <w:r>
        <w:t xml:space="preserve">Following consideration of the above information, I have decided not to accept the recommendation of the Assessment Team. The evidence before me indicates the service does have an effective risk management system and the service is taking steps to strengthen </w:t>
      </w:r>
      <w:r w:rsidR="00006F69">
        <w:t xml:space="preserve">it through review of the system, increased monitoring and requiring training to be undertaken by the staff of their brokered contractors. I therefore have decided that Requirement 8(3)(d) is Compliant. </w:t>
      </w:r>
    </w:p>
    <w:p w14:paraId="17455856" w14:textId="19E63513" w:rsidR="00FA6390" w:rsidRPr="00FA6390" w:rsidRDefault="00FA6390" w:rsidP="00522772">
      <w:pPr>
        <w:pStyle w:val="NormalArial"/>
        <w:rPr>
          <w:u w:val="single"/>
        </w:rPr>
      </w:pPr>
      <w:r w:rsidRPr="00FA6390">
        <w:rPr>
          <w:u w:val="single"/>
        </w:rPr>
        <w:t>Requirement 8(3)(e)</w:t>
      </w:r>
    </w:p>
    <w:p w14:paraId="2F8EE68E" w14:textId="529E0AC8" w:rsidR="00FA6390" w:rsidRDefault="00A9683D" w:rsidP="00522772">
      <w:pPr>
        <w:pStyle w:val="NormalArial"/>
      </w:pPr>
      <w:r>
        <w:t xml:space="preserve">The Quality Audit report indicated that while the service has a documented clinical governance framework, it does not have clinical staff or management to provide effective oversight and monitoring of the clinical care needs of consumers, or the provision of clinical care and services. </w:t>
      </w:r>
    </w:p>
    <w:p w14:paraId="14108788" w14:textId="0A4EA4CA" w:rsidR="00A9683D" w:rsidRDefault="00A9683D" w:rsidP="00522772">
      <w:pPr>
        <w:pStyle w:val="NormalArial"/>
        <w:rPr>
          <w:rFonts w:eastAsia="Arial"/>
        </w:rPr>
      </w:pPr>
      <w:r>
        <w:t xml:space="preserve">The service’s clinical governance policy describes medical advisory and clinical care committees; however, these committees have not been established. The policy also </w:t>
      </w:r>
      <w:r w:rsidRPr="00AF0227">
        <w:rPr>
          <w:rFonts w:eastAsia="Arial"/>
        </w:rPr>
        <w:t>describes clinical risk management and escalation pathways to be undertaken by case co-ordinators in consultation with clinical staff, however the service does not have any clinical staff</w:t>
      </w:r>
      <w:r>
        <w:rPr>
          <w:rFonts w:eastAsia="Arial"/>
        </w:rPr>
        <w:t xml:space="preserve"> employed. </w:t>
      </w:r>
    </w:p>
    <w:p w14:paraId="4C143B7F" w14:textId="4A2552DF" w:rsidR="00750172" w:rsidRDefault="00750172" w:rsidP="00750172">
      <w:pPr>
        <w:pStyle w:val="NormalArial"/>
      </w:pPr>
      <w:r w:rsidRPr="00750172">
        <w:t>The service has no current policies guiding staff in antimicrobial stewardship or the minimising the use of restrictive practices.</w:t>
      </w:r>
    </w:p>
    <w:p w14:paraId="0E74AF49" w14:textId="0E93994F" w:rsidR="00750172" w:rsidRDefault="00750172" w:rsidP="00750172">
      <w:pPr>
        <w:pStyle w:val="NormalArial"/>
      </w:pPr>
      <w:r w:rsidRPr="00750172">
        <w:t>At the time of the Quality Audit the service established an action item in their PCI to implement a clinical governance committee to oversee brokered service providers and monitor clinical needs of consumers to ensure a standard provision of clinical care.</w:t>
      </w:r>
    </w:p>
    <w:p w14:paraId="3D6C3A6C" w14:textId="77777777" w:rsidR="004F1DD3" w:rsidRDefault="00750172" w:rsidP="00750172">
      <w:pPr>
        <w:pStyle w:val="NormalArial"/>
      </w:pPr>
      <w:r>
        <w:t xml:space="preserve">In responding to the Quality Audit report, the provider advised </w:t>
      </w:r>
      <w:r w:rsidR="004F1DD3">
        <w:t xml:space="preserve">the Board is in the process of appointing a clinician to the organisation’s board. The clinician will drive the clinical governance of the organisation with the care team including: </w:t>
      </w:r>
    </w:p>
    <w:p w14:paraId="2BABF112" w14:textId="77777777" w:rsidR="004F1DD3" w:rsidRDefault="004F1DD3" w:rsidP="004F1DD3">
      <w:pPr>
        <w:pStyle w:val="NormalArial"/>
        <w:numPr>
          <w:ilvl w:val="0"/>
          <w:numId w:val="31"/>
        </w:numPr>
      </w:pPr>
      <w:r>
        <w:t xml:space="preserve">Clinical Leadership and Culture </w:t>
      </w:r>
    </w:p>
    <w:p w14:paraId="44C4BA75" w14:textId="77777777" w:rsidR="004F1DD3" w:rsidRDefault="004F1DD3" w:rsidP="004F1DD3">
      <w:pPr>
        <w:pStyle w:val="NormalArial"/>
        <w:numPr>
          <w:ilvl w:val="0"/>
          <w:numId w:val="31"/>
        </w:numPr>
      </w:pPr>
      <w:r>
        <w:t xml:space="preserve">Implementation of a clinical governance framework that enhances consumer partnerships including decision making, quality of care outcomes and encouraging consumer feedback. </w:t>
      </w:r>
    </w:p>
    <w:p w14:paraId="125C66B2" w14:textId="77777777" w:rsidR="004F1DD3" w:rsidRDefault="004F1DD3" w:rsidP="004F1DD3">
      <w:pPr>
        <w:pStyle w:val="NormalArial"/>
        <w:numPr>
          <w:ilvl w:val="0"/>
          <w:numId w:val="31"/>
        </w:numPr>
      </w:pPr>
      <w:r>
        <w:t xml:space="preserve">Implementation of monitoring of clinical risk, including the identification, collection and review of data that provides meaningful information. </w:t>
      </w:r>
    </w:p>
    <w:p w14:paraId="69D5DC8A" w14:textId="1D4E841F" w:rsidR="004F1DD3" w:rsidRDefault="004F1DD3" w:rsidP="004F1DD3">
      <w:pPr>
        <w:pStyle w:val="NormalArial"/>
        <w:numPr>
          <w:ilvl w:val="0"/>
          <w:numId w:val="31"/>
        </w:numPr>
      </w:pPr>
      <w:r>
        <w:t>Policies and procedures in relation to antimicrobial stewardship, minimising the use of restraint and open disclosure.</w:t>
      </w:r>
    </w:p>
    <w:p w14:paraId="682F5953" w14:textId="2142CEA0" w:rsidR="004F1DD3" w:rsidRPr="00750172" w:rsidRDefault="004F1DD3" w:rsidP="004F1DD3">
      <w:pPr>
        <w:pStyle w:val="NormalArial"/>
      </w:pPr>
      <w:r>
        <w:t>The Board is also considering implementing a clinical governance committee that will be responsible for clinical oversight and quality and safety. Clinical and associated risk will also form part of the terms of reference for this committee.</w:t>
      </w:r>
    </w:p>
    <w:p w14:paraId="06148047" w14:textId="0078FF54" w:rsidR="00750172" w:rsidRDefault="00D47EDA" w:rsidP="00522772">
      <w:pPr>
        <w:pStyle w:val="NormalArial"/>
      </w:pPr>
      <w:r>
        <w:t xml:space="preserve">While acknowledging the proposed actions by the provider to identify the deficiencies reported in relation to this Requirement, they have yet to be implemented and currently there is </w:t>
      </w:r>
      <w:r>
        <w:lastRenderedPageBreak/>
        <w:t xml:space="preserve">insufficient clinical oversight and monitoring of the clinical governance framework. I therefore find Requirement 8(3)(e) to be Not Compliant. </w:t>
      </w:r>
    </w:p>
    <w:p w14:paraId="4B239F5E" w14:textId="77777777" w:rsidR="0026228E" w:rsidRPr="006B4042" w:rsidRDefault="0026228E" w:rsidP="00B65093">
      <w:pPr>
        <w:pStyle w:val="NormalArial"/>
      </w:pPr>
    </w:p>
    <w:sectPr w:rsidR="0026228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CBB07" w14:textId="77777777" w:rsidR="002146C2" w:rsidRDefault="002146C2">
      <w:pPr>
        <w:spacing w:after="0"/>
      </w:pPr>
      <w:r>
        <w:separator/>
      </w:r>
    </w:p>
  </w:endnote>
  <w:endnote w:type="continuationSeparator" w:id="0">
    <w:p w14:paraId="385A1209" w14:textId="77777777" w:rsidR="002146C2" w:rsidRDefault="002146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EE4B" w14:textId="77777777" w:rsidR="00825B37" w:rsidRPr="00DF37F2" w:rsidRDefault="002B2D8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Kal'ang</w:t>
    </w:r>
    <w:proofErr w:type="spellEnd"/>
    <w:r w:rsidRPr="00D3376F">
      <w:rPr>
        <w:rFonts w:cs="Times New Roman"/>
        <w:color w:val="auto"/>
        <w:szCs w:val="18"/>
      </w:rPr>
      <w:t xml:space="preserve"> </w:t>
    </w:r>
    <w:r w:rsidRPr="00D3376F">
      <w:rPr>
        <w:rFonts w:cs="Times New Roman"/>
        <w:color w:val="auto"/>
        <w:szCs w:val="18"/>
      </w:rPr>
      <w:t>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BDA2E4" w14:textId="77777777" w:rsidR="00DF37F2" w:rsidRPr="00DF37F2" w:rsidRDefault="002B2D8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700173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D1ED12E" w14:textId="77777777" w:rsidR="00DF37F2" w:rsidRPr="00DF37F2" w:rsidRDefault="002B2D8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BCCAE" w14:textId="77777777" w:rsidR="002146C2" w:rsidRDefault="002146C2" w:rsidP="00D71F88">
      <w:pPr>
        <w:spacing w:after="0"/>
      </w:pPr>
      <w:r>
        <w:separator/>
      </w:r>
    </w:p>
  </w:footnote>
  <w:footnote w:type="continuationSeparator" w:id="0">
    <w:p w14:paraId="7109975C" w14:textId="77777777" w:rsidR="002146C2" w:rsidRDefault="002146C2" w:rsidP="00D71F88">
      <w:pPr>
        <w:spacing w:after="0"/>
      </w:pPr>
      <w:r>
        <w:continuationSeparator/>
      </w:r>
    </w:p>
  </w:footnote>
  <w:footnote w:id="1">
    <w:p w14:paraId="485A9B7C" w14:textId="42F19C40" w:rsidR="000078F8" w:rsidRDefault="002B2D8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w:t>
      </w:r>
      <w:r w:rsidRPr="007B1822">
        <w:rPr>
          <w:rFonts w:ascii="Arial" w:hAnsi="Arial" w:cs="Arial"/>
          <w:color w:val="auto"/>
          <w:sz w:val="20"/>
          <w:szCs w:val="20"/>
        </w:rPr>
        <w:t>report is in accordance with section 57</w:t>
      </w:r>
      <w:r w:rsidRPr="007B1822">
        <w:rPr>
          <w:rFonts w:ascii="Arial" w:hAnsi="Arial" w:cs="Arial"/>
          <w:b/>
          <w:color w:val="auto"/>
          <w:sz w:val="20"/>
          <w:szCs w:val="20"/>
        </w:rPr>
        <w:t xml:space="preserve"> </w:t>
      </w:r>
      <w:r w:rsidRPr="007B1822">
        <w:rPr>
          <w:rFonts w:ascii="Arial" w:hAnsi="Arial" w:cs="Arial"/>
          <w:color w:val="auto"/>
          <w:sz w:val="20"/>
          <w:szCs w:val="20"/>
        </w:rPr>
        <w:t xml:space="preserve">of </w:t>
      </w:r>
      <w:r w:rsidRPr="007B1822">
        <w:rPr>
          <w:rFonts w:ascii="Arial" w:hAnsi="Arial" w:cs="Arial"/>
          <w:color w:val="auto"/>
          <w:sz w:val="20"/>
          <w:szCs w:val="20"/>
        </w:rPr>
        <w:t>the Aged Care Quality and</w:t>
      </w:r>
      <w:r w:rsidRPr="002C3CB4">
        <w:rPr>
          <w:rFonts w:ascii="Arial" w:hAnsi="Arial" w:cs="Arial"/>
          <w:sz w:val="20"/>
          <w:szCs w:val="20"/>
        </w:rPr>
        <w:t xml:space="preserve"> Safety Commission Rules 2018.</w:t>
      </w:r>
    </w:p>
    <w:p w14:paraId="570BB9FD" w14:textId="77777777" w:rsidR="00540817" w:rsidRDefault="002B2D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32A1" w14:textId="77777777" w:rsidR="00D71F88" w:rsidRDefault="002B2D81">
    <w:pPr>
      <w:pStyle w:val="Header"/>
    </w:pPr>
    <w:r>
      <w:rPr>
        <w:noProof/>
        <w:color w:val="2B579A"/>
        <w:shd w:val="clear" w:color="auto" w:fill="E6E6E6"/>
        <w:lang w:val="en-US"/>
      </w:rPr>
      <w:drawing>
        <wp:anchor distT="0" distB="0" distL="114300" distR="114300" simplePos="0" relativeHeight="251663360" behindDoc="1" locked="0" layoutInCell="1" allowOverlap="1" wp14:anchorId="1D3B1A9A" wp14:editId="7F78575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BD1" w14:textId="77777777" w:rsidR="00FA0A5B" w:rsidRDefault="002B2D81">
    <w:pPr>
      <w:pStyle w:val="Header"/>
    </w:pPr>
    <w:r>
      <w:rPr>
        <w:noProof/>
      </w:rPr>
      <w:drawing>
        <wp:anchor distT="0" distB="0" distL="114300" distR="114300" simplePos="0" relativeHeight="251661312" behindDoc="0" locked="0" layoutInCell="1" allowOverlap="1" wp14:anchorId="46BAA24E" wp14:editId="00F1692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07AD2EA">
      <w:start w:val="1"/>
      <w:numFmt w:val="lowerRoman"/>
      <w:lvlText w:val="(%1)"/>
      <w:lvlJc w:val="left"/>
      <w:pPr>
        <w:ind w:left="1080" w:hanging="720"/>
      </w:pPr>
      <w:rPr>
        <w:rFonts w:hint="default"/>
      </w:rPr>
    </w:lvl>
    <w:lvl w:ilvl="1" w:tplc="F2622712" w:tentative="1">
      <w:start w:val="1"/>
      <w:numFmt w:val="lowerLetter"/>
      <w:lvlText w:val="%2."/>
      <w:lvlJc w:val="left"/>
      <w:pPr>
        <w:ind w:left="1440" w:hanging="360"/>
      </w:pPr>
    </w:lvl>
    <w:lvl w:ilvl="2" w:tplc="590CA3E0" w:tentative="1">
      <w:start w:val="1"/>
      <w:numFmt w:val="lowerRoman"/>
      <w:lvlText w:val="%3."/>
      <w:lvlJc w:val="right"/>
      <w:pPr>
        <w:ind w:left="2160" w:hanging="180"/>
      </w:pPr>
    </w:lvl>
    <w:lvl w:ilvl="3" w:tplc="69FC73BC" w:tentative="1">
      <w:start w:val="1"/>
      <w:numFmt w:val="decimal"/>
      <w:lvlText w:val="%4."/>
      <w:lvlJc w:val="left"/>
      <w:pPr>
        <w:ind w:left="2880" w:hanging="360"/>
      </w:pPr>
    </w:lvl>
    <w:lvl w:ilvl="4" w:tplc="8B60757A" w:tentative="1">
      <w:start w:val="1"/>
      <w:numFmt w:val="lowerLetter"/>
      <w:lvlText w:val="%5."/>
      <w:lvlJc w:val="left"/>
      <w:pPr>
        <w:ind w:left="3600" w:hanging="360"/>
      </w:pPr>
    </w:lvl>
    <w:lvl w:ilvl="5" w:tplc="29CA7940" w:tentative="1">
      <w:start w:val="1"/>
      <w:numFmt w:val="lowerRoman"/>
      <w:lvlText w:val="%6."/>
      <w:lvlJc w:val="right"/>
      <w:pPr>
        <w:ind w:left="4320" w:hanging="180"/>
      </w:pPr>
    </w:lvl>
    <w:lvl w:ilvl="6" w:tplc="E76829E2" w:tentative="1">
      <w:start w:val="1"/>
      <w:numFmt w:val="decimal"/>
      <w:lvlText w:val="%7."/>
      <w:lvlJc w:val="left"/>
      <w:pPr>
        <w:ind w:left="5040" w:hanging="360"/>
      </w:pPr>
    </w:lvl>
    <w:lvl w:ilvl="7" w:tplc="3CB8AD56" w:tentative="1">
      <w:start w:val="1"/>
      <w:numFmt w:val="lowerLetter"/>
      <w:lvlText w:val="%8."/>
      <w:lvlJc w:val="left"/>
      <w:pPr>
        <w:ind w:left="5760" w:hanging="360"/>
      </w:pPr>
    </w:lvl>
    <w:lvl w:ilvl="8" w:tplc="4006A3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4CD2DE">
      <w:start w:val="1"/>
      <w:numFmt w:val="lowerRoman"/>
      <w:lvlText w:val="(%1)"/>
      <w:lvlJc w:val="left"/>
      <w:pPr>
        <w:ind w:left="1080" w:hanging="720"/>
      </w:pPr>
      <w:rPr>
        <w:rFonts w:hint="default"/>
      </w:rPr>
    </w:lvl>
    <w:lvl w:ilvl="1" w:tplc="0E901E7E" w:tentative="1">
      <w:start w:val="1"/>
      <w:numFmt w:val="lowerLetter"/>
      <w:lvlText w:val="%2."/>
      <w:lvlJc w:val="left"/>
      <w:pPr>
        <w:ind w:left="1440" w:hanging="360"/>
      </w:pPr>
    </w:lvl>
    <w:lvl w:ilvl="2" w:tplc="38603706" w:tentative="1">
      <w:start w:val="1"/>
      <w:numFmt w:val="lowerRoman"/>
      <w:lvlText w:val="%3."/>
      <w:lvlJc w:val="right"/>
      <w:pPr>
        <w:ind w:left="2160" w:hanging="180"/>
      </w:pPr>
    </w:lvl>
    <w:lvl w:ilvl="3" w:tplc="2D14D90A" w:tentative="1">
      <w:start w:val="1"/>
      <w:numFmt w:val="decimal"/>
      <w:lvlText w:val="%4."/>
      <w:lvlJc w:val="left"/>
      <w:pPr>
        <w:ind w:left="2880" w:hanging="360"/>
      </w:pPr>
    </w:lvl>
    <w:lvl w:ilvl="4" w:tplc="09C89F38" w:tentative="1">
      <w:start w:val="1"/>
      <w:numFmt w:val="lowerLetter"/>
      <w:lvlText w:val="%5."/>
      <w:lvlJc w:val="left"/>
      <w:pPr>
        <w:ind w:left="3600" w:hanging="360"/>
      </w:pPr>
    </w:lvl>
    <w:lvl w:ilvl="5" w:tplc="D07A9984" w:tentative="1">
      <w:start w:val="1"/>
      <w:numFmt w:val="lowerRoman"/>
      <w:lvlText w:val="%6."/>
      <w:lvlJc w:val="right"/>
      <w:pPr>
        <w:ind w:left="4320" w:hanging="180"/>
      </w:pPr>
    </w:lvl>
    <w:lvl w:ilvl="6" w:tplc="E3E44526" w:tentative="1">
      <w:start w:val="1"/>
      <w:numFmt w:val="decimal"/>
      <w:lvlText w:val="%7."/>
      <w:lvlJc w:val="left"/>
      <w:pPr>
        <w:ind w:left="5040" w:hanging="360"/>
      </w:pPr>
    </w:lvl>
    <w:lvl w:ilvl="7" w:tplc="51B05F34" w:tentative="1">
      <w:start w:val="1"/>
      <w:numFmt w:val="lowerLetter"/>
      <w:lvlText w:val="%8."/>
      <w:lvlJc w:val="left"/>
      <w:pPr>
        <w:ind w:left="5760" w:hanging="360"/>
      </w:pPr>
    </w:lvl>
    <w:lvl w:ilvl="8" w:tplc="C39026FA" w:tentative="1">
      <w:start w:val="1"/>
      <w:numFmt w:val="lowerRoman"/>
      <w:lvlText w:val="%9."/>
      <w:lvlJc w:val="right"/>
      <w:pPr>
        <w:ind w:left="6480" w:hanging="180"/>
      </w:pPr>
    </w:lvl>
  </w:abstractNum>
  <w:abstractNum w:abstractNumId="3" w15:restartNumberingAfterBreak="0">
    <w:nsid w:val="0B6D1577"/>
    <w:multiLevelType w:val="hybridMultilevel"/>
    <w:tmpl w:val="4F7CC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61FB3"/>
    <w:multiLevelType w:val="hybridMultilevel"/>
    <w:tmpl w:val="9A4E0DB6"/>
    <w:lvl w:ilvl="0" w:tplc="9B6AB3C8">
      <w:start w:val="1"/>
      <w:numFmt w:val="lowerRoman"/>
      <w:lvlText w:val="(%1)"/>
      <w:lvlJc w:val="left"/>
      <w:pPr>
        <w:ind w:left="1080" w:hanging="720"/>
      </w:pPr>
      <w:rPr>
        <w:rFonts w:hint="default"/>
      </w:rPr>
    </w:lvl>
    <w:lvl w:ilvl="1" w:tplc="B25881AC" w:tentative="1">
      <w:start w:val="1"/>
      <w:numFmt w:val="lowerLetter"/>
      <w:lvlText w:val="%2."/>
      <w:lvlJc w:val="left"/>
      <w:pPr>
        <w:ind w:left="1440" w:hanging="360"/>
      </w:pPr>
    </w:lvl>
    <w:lvl w:ilvl="2" w:tplc="1B90B0DE" w:tentative="1">
      <w:start w:val="1"/>
      <w:numFmt w:val="lowerRoman"/>
      <w:lvlText w:val="%3."/>
      <w:lvlJc w:val="right"/>
      <w:pPr>
        <w:ind w:left="2160" w:hanging="180"/>
      </w:pPr>
    </w:lvl>
    <w:lvl w:ilvl="3" w:tplc="BBAAEA02" w:tentative="1">
      <w:start w:val="1"/>
      <w:numFmt w:val="decimal"/>
      <w:lvlText w:val="%4."/>
      <w:lvlJc w:val="left"/>
      <w:pPr>
        <w:ind w:left="2880" w:hanging="360"/>
      </w:pPr>
    </w:lvl>
    <w:lvl w:ilvl="4" w:tplc="FAE0E4E8" w:tentative="1">
      <w:start w:val="1"/>
      <w:numFmt w:val="lowerLetter"/>
      <w:lvlText w:val="%5."/>
      <w:lvlJc w:val="left"/>
      <w:pPr>
        <w:ind w:left="3600" w:hanging="360"/>
      </w:pPr>
    </w:lvl>
    <w:lvl w:ilvl="5" w:tplc="4B345892" w:tentative="1">
      <w:start w:val="1"/>
      <w:numFmt w:val="lowerRoman"/>
      <w:lvlText w:val="%6."/>
      <w:lvlJc w:val="right"/>
      <w:pPr>
        <w:ind w:left="4320" w:hanging="180"/>
      </w:pPr>
    </w:lvl>
    <w:lvl w:ilvl="6" w:tplc="75666646" w:tentative="1">
      <w:start w:val="1"/>
      <w:numFmt w:val="decimal"/>
      <w:lvlText w:val="%7."/>
      <w:lvlJc w:val="left"/>
      <w:pPr>
        <w:ind w:left="5040" w:hanging="360"/>
      </w:pPr>
    </w:lvl>
    <w:lvl w:ilvl="7" w:tplc="2C02A3DC" w:tentative="1">
      <w:start w:val="1"/>
      <w:numFmt w:val="lowerLetter"/>
      <w:lvlText w:val="%8."/>
      <w:lvlJc w:val="left"/>
      <w:pPr>
        <w:ind w:left="5760" w:hanging="360"/>
      </w:pPr>
    </w:lvl>
    <w:lvl w:ilvl="8" w:tplc="DD0CA72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14204F92">
      <w:start w:val="1"/>
      <w:numFmt w:val="lowerRoman"/>
      <w:lvlText w:val="(%1)"/>
      <w:lvlJc w:val="left"/>
      <w:pPr>
        <w:ind w:left="1080" w:hanging="720"/>
      </w:pPr>
      <w:rPr>
        <w:rFonts w:hint="default"/>
      </w:rPr>
    </w:lvl>
    <w:lvl w:ilvl="1" w:tplc="17BABC7E" w:tentative="1">
      <w:start w:val="1"/>
      <w:numFmt w:val="lowerLetter"/>
      <w:lvlText w:val="%2."/>
      <w:lvlJc w:val="left"/>
      <w:pPr>
        <w:ind w:left="1440" w:hanging="360"/>
      </w:pPr>
    </w:lvl>
    <w:lvl w:ilvl="2" w:tplc="B43E62D8" w:tentative="1">
      <w:start w:val="1"/>
      <w:numFmt w:val="lowerRoman"/>
      <w:lvlText w:val="%3."/>
      <w:lvlJc w:val="right"/>
      <w:pPr>
        <w:ind w:left="2160" w:hanging="180"/>
      </w:pPr>
    </w:lvl>
    <w:lvl w:ilvl="3" w:tplc="8B5E027C" w:tentative="1">
      <w:start w:val="1"/>
      <w:numFmt w:val="decimal"/>
      <w:lvlText w:val="%4."/>
      <w:lvlJc w:val="left"/>
      <w:pPr>
        <w:ind w:left="2880" w:hanging="360"/>
      </w:pPr>
    </w:lvl>
    <w:lvl w:ilvl="4" w:tplc="AB58D8D0" w:tentative="1">
      <w:start w:val="1"/>
      <w:numFmt w:val="lowerLetter"/>
      <w:lvlText w:val="%5."/>
      <w:lvlJc w:val="left"/>
      <w:pPr>
        <w:ind w:left="3600" w:hanging="360"/>
      </w:pPr>
    </w:lvl>
    <w:lvl w:ilvl="5" w:tplc="537AE684" w:tentative="1">
      <w:start w:val="1"/>
      <w:numFmt w:val="lowerRoman"/>
      <w:lvlText w:val="%6."/>
      <w:lvlJc w:val="right"/>
      <w:pPr>
        <w:ind w:left="4320" w:hanging="180"/>
      </w:pPr>
    </w:lvl>
    <w:lvl w:ilvl="6" w:tplc="F0209AB8" w:tentative="1">
      <w:start w:val="1"/>
      <w:numFmt w:val="decimal"/>
      <w:lvlText w:val="%7."/>
      <w:lvlJc w:val="left"/>
      <w:pPr>
        <w:ind w:left="5040" w:hanging="360"/>
      </w:pPr>
    </w:lvl>
    <w:lvl w:ilvl="7" w:tplc="35E28AA2" w:tentative="1">
      <w:start w:val="1"/>
      <w:numFmt w:val="lowerLetter"/>
      <w:lvlText w:val="%8."/>
      <w:lvlJc w:val="left"/>
      <w:pPr>
        <w:ind w:left="5760" w:hanging="360"/>
      </w:pPr>
    </w:lvl>
    <w:lvl w:ilvl="8" w:tplc="F710B0F4" w:tentative="1">
      <w:start w:val="1"/>
      <w:numFmt w:val="lowerRoman"/>
      <w:lvlText w:val="%9."/>
      <w:lvlJc w:val="right"/>
      <w:pPr>
        <w:ind w:left="6480" w:hanging="180"/>
      </w:pPr>
    </w:lvl>
  </w:abstractNum>
  <w:abstractNum w:abstractNumId="6" w15:restartNumberingAfterBreak="0">
    <w:nsid w:val="0F561164"/>
    <w:multiLevelType w:val="hybridMultilevel"/>
    <w:tmpl w:val="B2389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84A30"/>
    <w:multiLevelType w:val="hybridMultilevel"/>
    <w:tmpl w:val="AC780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916AF9A2">
      <w:start w:val="1"/>
      <w:numFmt w:val="lowerRoman"/>
      <w:lvlText w:val="(%1)"/>
      <w:lvlJc w:val="left"/>
      <w:pPr>
        <w:ind w:left="1080" w:hanging="720"/>
      </w:pPr>
      <w:rPr>
        <w:rFonts w:hint="default"/>
      </w:rPr>
    </w:lvl>
    <w:lvl w:ilvl="1" w:tplc="834A0F60" w:tentative="1">
      <w:start w:val="1"/>
      <w:numFmt w:val="lowerLetter"/>
      <w:lvlText w:val="%2."/>
      <w:lvlJc w:val="left"/>
      <w:pPr>
        <w:ind w:left="1440" w:hanging="360"/>
      </w:pPr>
    </w:lvl>
    <w:lvl w:ilvl="2" w:tplc="4162A7CA" w:tentative="1">
      <w:start w:val="1"/>
      <w:numFmt w:val="lowerRoman"/>
      <w:lvlText w:val="%3."/>
      <w:lvlJc w:val="right"/>
      <w:pPr>
        <w:ind w:left="2160" w:hanging="180"/>
      </w:pPr>
    </w:lvl>
    <w:lvl w:ilvl="3" w:tplc="5FFCCADC" w:tentative="1">
      <w:start w:val="1"/>
      <w:numFmt w:val="decimal"/>
      <w:lvlText w:val="%4."/>
      <w:lvlJc w:val="left"/>
      <w:pPr>
        <w:ind w:left="2880" w:hanging="360"/>
      </w:pPr>
    </w:lvl>
    <w:lvl w:ilvl="4" w:tplc="E8769AFE" w:tentative="1">
      <w:start w:val="1"/>
      <w:numFmt w:val="lowerLetter"/>
      <w:lvlText w:val="%5."/>
      <w:lvlJc w:val="left"/>
      <w:pPr>
        <w:ind w:left="3600" w:hanging="360"/>
      </w:pPr>
    </w:lvl>
    <w:lvl w:ilvl="5" w:tplc="97F2902C" w:tentative="1">
      <w:start w:val="1"/>
      <w:numFmt w:val="lowerRoman"/>
      <w:lvlText w:val="%6."/>
      <w:lvlJc w:val="right"/>
      <w:pPr>
        <w:ind w:left="4320" w:hanging="180"/>
      </w:pPr>
    </w:lvl>
    <w:lvl w:ilvl="6" w:tplc="78B65E10" w:tentative="1">
      <w:start w:val="1"/>
      <w:numFmt w:val="decimal"/>
      <w:lvlText w:val="%7."/>
      <w:lvlJc w:val="left"/>
      <w:pPr>
        <w:ind w:left="5040" w:hanging="360"/>
      </w:pPr>
    </w:lvl>
    <w:lvl w:ilvl="7" w:tplc="1A98B33A" w:tentative="1">
      <w:start w:val="1"/>
      <w:numFmt w:val="lowerLetter"/>
      <w:lvlText w:val="%8."/>
      <w:lvlJc w:val="left"/>
      <w:pPr>
        <w:ind w:left="5760" w:hanging="360"/>
      </w:pPr>
    </w:lvl>
    <w:lvl w:ilvl="8" w:tplc="2C7E5F68"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3A5E8D0C">
      <w:start w:val="1"/>
      <w:numFmt w:val="bullet"/>
      <w:lvlText w:val=""/>
      <w:lvlJc w:val="left"/>
      <w:pPr>
        <w:ind w:left="720" w:hanging="360"/>
      </w:pPr>
      <w:rPr>
        <w:rFonts w:ascii="Symbol" w:hAnsi="Symbol" w:hint="default"/>
        <w:color w:val="auto"/>
        <w:sz w:val="24"/>
        <w:szCs w:val="24"/>
      </w:rPr>
    </w:lvl>
    <w:lvl w:ilvl="1" w:tplc="AF46B382" w:tentative="1">
      <w:start w:val="1"/>
      <w:numFmt w:val="bullet"/>
      <w:lvlText w:val="o"/>
      <w:lvlJc w:val="left"/>
      <w:pPr>
        <w:ind w:left="1440" w:hanging="360"/>
      </w:pPr>
      <w:rPr>
        <w:rFonts w:ascii="Courier New" w:hAnsi="Courier New" w:cs="Courier New" w:hint="default"/>
      </w:rPr>
    </w:lvl>
    <w:lvl w:ilvl="2" w:tplc="18BE8698" w:tentative="1">
      <w:start w:val="1"/>
      <w:numFmt w:val="bullet"/>
      <w:lvlText w:val=""/>
      <w:lvlJc w:val="left"/>
      <w:pPr>
        <w:ind w:left="2160" w:hanging="360"/>
      </w:pPr>
      <w:rPr>
        <w:rFonts w:ascii="Wingdings" w:hAnsi="Wingdings" w:hint="default"/>
      </w:rPr>
    </w:lvl>
    <w:lvl w:ilvl="3" w:tplc="16785776" w:tentative="1">
      <w:start w:val="1"/>
      <w:numFmt w:val="bullet"/>
      <w:lvlText w:val=""/>
      <w:lvlJc w:val="left"/>
      <w:pPr>
        <w:ind w:left="2880" w:hanging="360"/>
      </w:pPr>
      <w:rPr>
        <w:rFonts w:ascii="Symbol" w:hAnsi="Symbol" w:hint="default"/>
      </w:rPr>
    </w:lvl>
    <w:lvl w:ilvl="4" w:tplc="A1EA09C6" w:tentative="1">
      <w:start w:val="1"/>
      <w:numFmt w:val="bullet"/>
      <w:lvlText w:val="o"/>
      <w:lvlJc w:val="left"/>
      <w:pPr>
        <w:ind w:left="3600" w:hanging="360"/>
      </w:pPr>
      <w:rPr>
        <w:rFonts w:ascii="Courier New" w:hAnsi="Courier New" w:cs="Courier New" w:hint="default"/>
      </w:rPr>
    </w:lvl>
    <w:lvl w:ilvl="5" w:tplc="2E66780A" w:tentative="1">
      <w:start w:val="1"/>
      <w:numFmt w:val="bullet"/>
      <w:lvlText w:val=""/>
      <w:lvlJc w:val="left"/>
      <w:pPr>
        <w:ind w:left="4320" w:hanging="360"/>
      </w:pPr>
      <w:rPr>
        <w:rFonts w:ascii="Wingdings" w:hAnsi="Wingdings" w:hint="default"/>
      </w:rPr>
    </w:lvl>
    <w:lvl w:ilvl="6" w:tplc="86DC256E" w:tentative="1">
      <w:start w:val="1"/>
      <w:numFmt w:val="bullet"/>
      <w:lvlText w:val=""/>
      <w:lvlJc w:val="left"/>
      <w:pPr>
        <w:ind w:left="5040" w:hanging="360"/>
      </w:pPr>
      <w:rPr>
        <w:rFonts w:ascii="Symbol" w:hAnsi="Symbol" w:hint="default"/>
      </w:rPr>
    </w:lvl>
    <w:lvl w:ilvl="7" w:tplc="482C3F0A" w:tentative="1">
      <w:start w:val="1"/>
      <w:numFmt w:val="bullet"/>
      <w:lvlText w:val="o"/>
      <w:lvlJc w:val="left"/>
      <w:pPr>
        <w:ind w:left="5760" w:hanging="360"/>
      </w:pPr>
      <w:rPr>
        <w:rFonts w:ascii="Courier New" w:hAnsi="Courier New" w:cs="Courier New" w:hint="default"/>
      </w:rPr>
    </w:lvl>
    <w:lvl w:ilvl="8" w:tplc="F828BF78"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8756638A">
      <w:start w:val="1"/>
      <w:numFmt w:val="lowerRoman"/>
      <w:lvlText w:val="(%1)"/>
      <w:lvlJc w:val="left"/>
      <w:pPr>
        <w:ind w:left="1080" w:hanging="720"/>
      </w:pPr>
      <w:rPr>
        <w:rFonts w:hint="default"/>
      </w:rPr>
    </w:lvl>
    <w:lvl w:ilvl="1" w:tplc="12D26B1E" w:tentative="1">
      <w:start w:val="1"/>
      <w:numFmt w:val="lowerLetter"/>
      <w:lvlText w:val="%2."/>
      <w:lvlJc w:val="left"/>
      <w:pPr>
        <w:ind w:left="1440" w:hanging="360"/>
      </w:pPr>
    </w:lvl>
    <w:lvl w:ilvl="2" w:tplc="E1DC65AA" w:tentative="1">
      <w:start w:val="1"/>
      <w:numFmt w:val="lowerRoman"/>
      <w:lvlText w:val="%3."/>
      <w:lvlJc w:val="right"/>
      <w:pPr>
        <w:ind w:left="2160" w:hanging="180"/>
      </w:pPr>
    </w:lvl>
    <w:lvl w:ilvl="3" w:tplc="C73E1920" w:tentative="1">
      <w:start w:val="1"/>
      <w:numFmt w:val="decimal"/>
      <w:lvlText w:val="%4."/>
      <w:lvlJc w:val="left"/>
      <w:pPr>
        <w:ind w:left="2880" w:hanging="360"/>
      </w:pPr>
    </w:lvl>
    <w:lvl w:ilvl="4" w:tplc="2622442C" w:tentative="1">
      <w:start w:val="1"/>
      <w:numFmt w:val="lowerLetter"/>
      <w:lvlText w:val="%5."/>
      <w:lvlJc w:val="left"/>
      <w:pPr>
        <w:ind w:left="3600" w:hanging="360"/>
      </w:pPr>
    </w:lvl>
    <w:lvl w:ilvl="5" w:tplc="999A2BA8" w:tentative="1">
      <w:start w:val="1"/>
      <w:numFmt w:val="lowerRoman"/>
      <w:lvlText w:val="%6."/>
      <w:lvlJc w:val="right"/>
      <w:pPr>
        <w:ind w:left="4320" w:hanging="180"/>
      </w:pPr>
    </w:lvl>
    <w:lvl w:ilvl="6" w:tplc="338039A2" w:tentative="1">
      <w:start w:val="1"/>
      <w:numFmt w:val="decimal"/>
      <w:lvlText w:val="%7."/>
      <w:lvlJc w:val="left"/>
      <w:pPr>
        <w:ind w:left="5040" w:hanging="360"/>
      </w:pPr>
    </w:lvl>
    <w:lvl w:ilvl="7" w:tplc="81F885D0" w:tentative="1">
      <w:start w:val="1"/>
      <w:numFmt w:val="lowerLetter"/>
      <w:lvlText w:val="%8."/>
      <w:lvlJc w:val="left"/>
      <w:pPr>
        <w:ind w:left="5760" w:hanging="360"/>
      </w:pPr>
    </w:lvl>
    <w:lvl w:ilvl="8" w:tplc="F2BCA628"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D646F776">
      <w:start w:val="1"/>
      <w:numFmt w:val="lowerRoman"/>
      <w:lvlText w:val="(%1)"/>
      <w:lvlJc w:val="left"/>
      <w:pPr>
        <w:ind w:left="1080" w:hanging="720"/>
      </w:pPr>
      <w:rPr>
        <w:rFonts w:hint="default"/>
      </w:rPr>
    </w:lvl>
    <w:lvl w:ilvl="1" w:tplc="0E0C40B2" w:tentative="1">
      <w:start w:val="1"/>
      <w:numFmt w:val="lowerLetter"/>
      <w:lvlText w:val="%2."/>
      <w:lvlJc w:val="left"/>
      <w:pPr>
        <w:ind w:left="1440" w:hanging="360"/>
      </w:pPr>
    </w:lvl>
    <w:lvl w:ilvl="2" w:tplc="44107558" w:tentative="1">
      <w:start w:val="1"/>
      <w:numFmt w:val="lowerRoman"/>
      <w:lvlText w:val="%3."/>
      <w:lvlJc w:val="right"/>
      <w:pPr>
        <w:ind w:left="2160" w:hanging="180"/>
      </w:pPr>
    </w:lvl>
    <w:lvl w:ilvl="3" w:tplc="1D1043F6" w:tentative="1">
      <w:start w:val="1"/>
      <w:numFmt w:val="decimal"/>
      <w:lvlText w:val="%4."/>
      <w:lvlJc w:val="left"/>
      <w:pPr>
        <w:ind w:left="2880" w:hanging="360"/>
      </w:pPr>
    </w:lvl>
    <w:lvl w:ilvl="4" w:tplc="8BE6669A" w:tentative="1">
      <w:start w:val="1"/>
      <w:numFmt w:val="lowerLetter"/>
      <w:lvlText w:val="%5."/>
      <w:lvlJc w:val="left"/>
      <w:pPr>
        <w:ind w:left="3600" w:hanging="360"/>
      </w:pPr>
    </w:lvl>
    <w:lvl w:ilvl="5" w:tplc="C37867C0" w:tentative="1">
      <w:start w:val="1"/>
      <w:numFmt w:val="lowerRoman"/>
      <w:lvlText w:val="%6."/>
      <w:lvlJc w:val="right"/>
      <w:pPr>
        <w:ind w:left="4320" w:hanging="180"/>
      </w:pPr>
    </w:lvl>
    <w:lvl w:ilvl="6" w:tplc="869A5524" w:tentative="1">
      <w:start w:val="1"/>
      <w:numFmt w:val="decimal"/>
      <w:lvlText w:val="%7."/>
      <w:lvlJc w:val="left"/>
      <w:pPr>
        <w:ind w:left="5040" w:hanging="360"/>
      </w:pPr>
    </w:lvl>
    <w:lvl w:ilvl="7" w:tplc="D8200672" w:tentative="1">
      <w:start w:val="1"/>
      <w:numFmt w:val="lowerLetter"/>
      <w:lvlText w:val="%8."/>
      <w:lvlJc w:val="left"/>
      <w:pPr>
        <w:ind w:left="5760" w:hanging="360"/>
      </w:pPr>
    </w:lvl>
    <w:lvl w:ilvl="8" w:tplc="7FEAAAAA" w:tentative="1">
      <w:start w:val="1"/>
      <w:numFmt w:val="lowerRoman"/>
      <w:lvlText w:val="%9."/>
      <w:lvlJc w:val="right"/>
      <w:pPr>
        <w:ind w:left="6480" w:hanging="180"/>
      </w:pPr>
    </w:lvl>
  </w:abstractNum>
  <w:abstractNum w:abstractNumId="12" w15:restartNumberingAfterBreak="0">
    <w:nsid w:val="26C212C6"/>
    <w:multiLevelType w:val="hybridMultilevel"/>
    <w:tmpl w:val="F91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864A6220">
      <w:start w:val="1"/>
      <w:numFmt w:val="lowerRoman"/>
      <w:lvlText w:val="(%1)"/>
      <w:lvlJc w:val="left"/>
      <w:pPr>
        <w:ind w:left="1080" w:hanging="720"/>
      </w:pPr>
      <w:rPr>
        <w:rFonts w:hint="default"/>
      </w:rPr>
    </w:lvl>
    <w:lvl w:ilvl="1" w:tplc="F4C23AD0" w:tentative="1">
      <w:start w:val="1"/>
      <w:numFmt w:val="lowerLetter"/>
      <w:lvlText w:val="%2."/>
      <w:lvlJc w:val="left"/>
      <w:pPr>
        <w:ind w:left="1440" w:hanging="360"/>
      </w:pPr>
    </w:lvl>
    <w:lvl w:ilvl="2" w:tplc="C3147C56" w:tentative="1">
      <w:start w:val="1"/>
      <w:numFmt w:val="lowerRoman"/>
      <w:lvlText w:val="%3."/>
      <w:lvlJc w:val="right"/>
      <w:pPr>
        <w:ind w:left="2160" w:hanging="180"/>
      </w:pPr>
    </w:lvl>
    <w:lvl w:ilvl="3" w:tplc="5380B0C6" w:tentative="1">
      <w:start w:val="1"/>
      <w:numFmt w:val="decimal"/>
      <w:lvlText w:val="%4."/>
      <w:lvlJc w:val="left"/>
      <w:pPr>
        <w:ind w:left="2880" w:hanging="360"/>
      </w:pPr>
    </w:lvl>
    <w:lvl w:ilvl="4" w:tplc="4C7CC302" w:tentative="1">
      <w:start w:val="1"/>
      <w:numFmt w:val="lowerLetter"/>
      <w:lvlText w:val="%5."/>
      <w:lvlJc w:val="left"/>
      <w:pPr>
        <w:ind w:left="3600" w:hanging="360"/>
      </w:pPr>
    </w:lvl>
    <w:lvl w:ilvl="5" w:tplc="AA0E588A" w:tentative="1">
      <w:start w:val="1"/>
      <w:numFmt w:val="lowerRoman"/>
      <w:lvlText w:val="%6."/>
      <w:lvlJc w:val="right"/>
      <w:pPr>
        <w:ind w:left="4320" w:hanging="180"/>
      </w:pPr>
    </w:lvl>
    <w:lvl w:ilvl="6" w:tplc="3D08E22E" w:tentative="1">
      <w:start w:val="1"/>
      <w:numFmt w:val="decimal"/>
      <w:lvlText w:val="%7."/>
      <w:lvlJc w:val="left"/>
      <w:pPr>
        <w:ind w:left="5040" w:hanging="360"/>
      </w:pPr>
    </w:lvl>
    <w:lvl w:ilvl="7" w:tplc="7FCACF5E" w:tentative="1">
      <w:start w:val="1"/>
      <w:numFmt w:val="lowerLetter"/>
      <w:lvlText w:val="%8."/>
      <w:lvlJc w:val="left"/>
      <w:pPr>
        <w:ind w:left="5760" w:hanging="360"/>
      </w:pPr>
    </w:lvl>
    <w:lvl w:ilvl="8" w:tplc="D66C9E02"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1E2AA312">
      <w:start w:val="1"/>
      <w:numFmt w:val="lowerRoman"/>
      <w:lvlText w:val="(%1)"/>
      <w:lvlJc w:val="left"/>
      <w:pPr>
        <w:ind w:left="1080" w:hanging="720"/>
      </w:pPr>
      <w:rPr>
        <w:rFonts w:hint="default"/>
      </w:rPr>
    </w:lvl>
    <w:lvl w:ilvl="1" w:tplc="62CE0E0A" w:tentative="1">
      <w:start w:val="1"/>
      <w:numFmt w:val="lowerLetter"/>
      <w:lvlText w:val="%2."/>
      <w:lvlJc w:val="left"/>
      <w:pPr>
        <w:ind w:left="1440" w:hanging="360"/>
      </w:pPr>
    </w:lvl>
    <w:lvl w:ilvl="2" w:tplc="EAC070DA" w:tentative="1">
      <w:start w:val="1"/>
      <w:numFmt w:val="lowerRoman"/>
      <w:lvlText w:val="%3."/>
      <w:lvlJc w:val="right"/>
      <w:pPr>
        <w:ind w:left="2160" w:hanging="180"/>
      </w:pPr>
    </w:lvl>
    <w:lvl w:ilvl="3" w:tplc="E3B88B54" w:tentative="1">
      <w:start w:val="1"/>
      <w:numFmt w:val="decimal"/>
      <w:lvlText w:val="%4."/>
      <w:lvlJc w:val="left"/>
      <w:pPr>
        <w:ind w:left="2880" w:hanging="360"/>
      </w:pPr>
    </w:lvl>
    <w:lvl w:ilvl="4" w:tplc="7EBEBEBA" w:tentative="1">
      <w:start w:val="1"/>
      <w:numFmt w:val="lowerLetter"/>
      <w:lvlText w:val="%5."/>
      <w:lvlJc w:val="left"/>
      <w:pPr>
        <w:ind w:left="3600" w:hanging="360"/>
      </w:pPr>
    </w:lvl>
    <w:lvl w:ilvl="5" w:tplc="921849BE" w:tentative="1">
      <w:start w:val="1"/>
      <w:numFmt w:val="lowerRoman"/>
      <w:lvlText w:val="%6."/>
      <w:lvlJc w:val="right"/>
      <w:pPr>
        <w:ind w:left="4320" w:hanging="180"/>
      </w:pPr>
    </w:lvl>
    <w:lvl w:ilvl="6" w:tplc="68B8CBE4" w:tentative="1">
      <w:start w:val="1"/>
      <w:numFmt w:val="decimal"/>
      <w:lvlText w:val="%7."/>
      <w:lvlJc w:val="left"/>
      <w:pPr>
        <w:ind w:left="5040" w:hanging="360"/>
      </w:pPr>
    </w:lvl>
    <w:lvl w:ilvl="7" w:tplc="63ECDD32" w:tentative="1">
      <w:start w:val="1"/>
      <w:numFmt w:val="lowerLetter"/>
      <w:lvlText w:val="%8."/>
      <w:lvlJc w:val="left"/>
      <w:pPr>
        <w:ind w:left="5760" w:hanging="360"/>
      </w:pPr>
    </w:lvl>
    <w:lvl w:ilvl="8" w:tplc="573E439A"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D03C1E9E">
      <w:start w:val="1"/>
      <w:numFmt w:val="lowerRoman"/>
      <w:lvlText w:val="(%1)"/>
      <w:lvlJc w:val="left"/>
      <w:pPr>
        <w:ind w:left="1080" w:hanging="720"/>
      </w:pPr>
      <w:rPr>
        <w:rFonts w:hint="default"/>
      </w:rPr>
    </w:lvl>
    <w:lvl w:ilvl="1" w:tplc="FF4244EE" w:tentative="1">
      <w:start w:val="1"/>
      <w:numFmt w:val="lowerLetter"/>
      <w:lvlText w:val="%2."/>
      <w:lvlJc w:val="left"/>
      <w:pPr>
        <w:ind w:left="1440" w:hanging="360"/>
      </w:pPr>
    </w:lvl>
    <w:lvl w:ilvl="2" w:tplc="CCCA0226" w:tentative="1">
      <w:start w:val="1"/>
      <w:numFmt w:val="lowerRoman"/>
      <w:lvlText w:val="%3."/>
      <w:lvlJc w:val="right"/>
      <w:pPr>
        <w:ind w:left="2160" w:hanging="180"/>
      </w:pPr>
    </w:lvl>
    <w:lvl w:ilvl="3" w:tplc="D98690C0" w:tentative="1">
      <w:start w:val="1"/>
      <w:numFmt w:val="decimal"/>
      <w:lvlText w:val="%4."/>
      <w:lvlJc w:val="left"/>
      <w:pPr>
        <w:ind w:left="2880" w:hanging="360"/>
      </w:pPr>
    </w:lvl>
    <w:lvl w:ilvl="4" w:tplc="959036C8" w:tentative="1">
      <w:start w:val="1"/>
      <w:numFmt w:val="lowerLetter"/>
      <w:lvlText w:val="%5."/>
      <w:lvlJc w:val="left"/>
      <w:pPr>
        <w:ind w:left="3600" w:hanging="360"/>
      </w:pPr>
    </w:lvl>
    <w:lvl w:ilvl="5" w:tplc="11ECFAC2" w:tentative="1">
      <w:start w:val="1"/>
      <w:numFmt w:val="lowerRoman"/>
      <w:lvlText w:val="%6."/>
      <w:lvlJc w:val="right"/>
      <w:pPr>
        <w:ind w:left="4320" w:hanging="180"/>
      </w:pPr>
    </w:lvl>
    <w:lvl w:ilvl="6" w:tplc="93444062" w:tentative="1">
      <w:start w:val="1"/>
      <w:numFmt w:val="decimal"/>
      <w:lvlText w:val="%7."/>
      <w:lvlJc w:val="left"/>
      <w:pPr>
        <w:ind w:left="5040" w:hanging="360"/>
      </w:pPr>
    </w:lvl>
    <w:lvl w:ilvl="7" w:tplc="7ADA8004" w:tentative="1">
      <w:start w:val="1"/>
      <w:numFmt w:val="lowerLetter"/>
      <w:lvlText w:val="%8."/>
      <w:lvlJc w:val="left"/>
      <w:pPr>
        <w:ind w:left="5760" w:hanging="360"/>
      </w:pPr>
    </w:lvl>
    <w:lvl w:ilvl="8" w:tplc="80941C54"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1B20EB4E">
      <w:start w:val="1"/>
      <w:numFmt w:val="lowerRoman"/>
      <w:lvlText w:val="(%1)"/>
      <w:lvlJc w:val="left"/>
      <w:pPr>
        <w:ind w:left="1080" w:hanging="720"/>
      </w:pPr>
      <w:rPr>
        <w:rFonts w:hint="default"/>
      </w:rPr>
    </w:lvl>
    <w:lvl w:ilvl="1" w:tplc="A770FC0A" w:tentative="1">
      <w:start w:val="1"/>
      <w:numFmt w:val="lowerLetter"/>
      <w:lvlText w:val="%2."/>
      <w:lvlJc w:val="left"/>
      <w:pPr>
        <w:ind w:left="1440" w:hanging="360"/>
      </w:pPr>
    </w:lvl>
    <w:lvl w:ilvl="2" w:tplc="8EACC0DE" w:tentative="1">
      <w:start w:val="1"/>
      <w:numFmt w:val="lowerRoman"/>
      <w:lvlText w:val="%3."/>
      <w:lvlJc w:val="right"/>
      <w:pPr>
        <w:ind w:left="2160" w:hanging="180"/>
      </w:pPr>
    </w:lvl>
    <w:lvl w:ilvl="3" w:tplc="B5228764" w:tentative="1">
      <w:start w:val="1"/>
      <w:numFmt w:val="decimal"/>
      <w:lvlText w:val="%4."/>
      <w:lvlJc w:val="left"/>
      <w:pPr>
        <w:ind w:left="2880" w:hanging="360"/>
      </w:pPr>
    </w:lvl>
    <w:lvl w:ilvl="4" w:tplc="A2EE0EE8" w:tentative="1">
      <w:start w:val="1"/>
      <w:numFmt w:val="lowerLetter"/>
      <w:lvlText w:val="%5."/>
      <w:lvlJc w:val="left"/>
      <w:pPr>
        <w:ind w:left="3600" w:hanging="360"/>
      </w:pPr>
    </w:lvl>
    <w:lvl w:ilvl="5" w:tplc="339EB546" w:tentative="1">
      <w:start w:val="1"/>
      <w:numFmt w:val="lowerRoman"/>
      <w:lvlText w:val="%6."/>
      <w:lvlJc w:val="right"/>
      <w:pPr>
        <w:ind w:left="4320" w:hanging="180"/>
      </w:pPr>
    </w:lvl>
    <w:lvl w:ilvl="6" w:tplc="D98C7FE0" w:tentative="1">
      <w:start w:val="1"/>
      <w:numFmt w:val="decimal"/>
      <w:lvlText w:val="%7."/>
      <w:lvlJc w:val="left"/>
      <w:pPr>
        <w:ind w:left="5040" w:hanging="360"/>
      </w:pPr>
    </w:lvl>
    <w:lvl w:ilvl="7" w:tplc="40D8224E" w:tentative="1">
      <w:start w:val="1"/>
      <w:numFmt w:val="lowerLetter"/>
      <w:lvlText w:val="%8."/>
      <w:lvlJc w:val="left"/>
      <w:pPr>
        <w:ind w:left="5760" w:hanging="360"/>
      </w:pPr>
    </w:lvl>
    <w:lvl w:ilvl="8" w:tplc="8C120862"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DDC0D2F0">
      <w:start w:val="1"/>
      <w:numFmt w:val="lowerRoman"/>
      <w:lvlText w:val="(%1)"/>
      <w:lvlJc w:val="left"/>
      <w:pPr>
        <w:ind w:left="1080" w:hanging="720"/>
      </w:pPr>
      <w:rPr>
        <w:rFonts w:hint="default"/>
      </w:rPr>
    </w:lvl>
    <w:lvl w:ilvl="1" w:tplc="C826025E" w:tentative="1">
      <w:start w:val="1"/>
      <w:numFmt w:val="lowerLetter"/>
      <w:lvlText w:val="%2."/>
      <w:lvlJc w:val="left"/>
      <w:pPr>
        <w:ind w:left="1440" w:hanging="360"/>
      </w:pPr>
    </w:lvl>
    <w:lvl w:ilvl="2" w:tplc="2B92D04A" w:tentative="1">
      <w:start w:val="1"/>
      <w:numFmt w:val="lowerRoman"/>
      <w:lvlText w:val="%3."/>
      <w:lvlJc w:val="right"/>
      <w:pPr>
        <w:ind w:left="2160" w:hanging="180"/>
      </w:pPr>
    </w:lvl>
    <w:lvl w:ilvl="3" w:tplc="38A8E66A" w:tentative="1">
      <w:start w:val="1"/>
      <w:numFmt w:val="decimal"/>
      <w:lvlText w:val="%4."/>
      <w:lvlJc w:val="left"/>
      <w:pPr>
        <w:ind w:left="2880" w:hanging="360"/>
      </w:pPr>
    </w:lvl>
    <w:lvl w:ilvl="4" w:tplc="FCBC776E" w:tentative="1">
      <w:start w:val="1"/>
      <w:numFmt w:val="lowerLetter"/>
      <w:lvlText w:val="%5."/>
      <w:lvlJc w:val="left"/>
      <w:pPr>
        <w:ind w:left="3600" w:hanging="360"/>
      </w:pPr>
    </w:lvl>
    <w:lvl w:ilvl="5" w:tplc="591621E8" w:tentative="1">
      <w:start w:val="1"/>
      <w:numFmt w:val="lowerRoman"/>
      <w:lvlText w:val="%6."/>
      <w:lvlJc w:val="right"/>
      <w:pPr>
        <w:ind w:left="4320" w:hanging="180"/>
      </w:pPr>
    </w:lvl>
    <w:lvl w:ilvl="6" w:tplc="3806B984" w:tentative="1">
      <w:start w:val="1"/>
      <w:numFmt w:val="decimal"/>
      <w:lvlText w:val="%7."/>
      <w:lvlJc w:val="left"/>
      <w:pPr>
        <w:ind w:left="5040" w:hanging="360"/>
      </w:pPr>
    </w:lvl>
    <w:lvl w:ilvl="7" w:tplc="8CD0ACC2" w:tentative="1">
      <w:start w:val="1"/>
      <w:numFmt w:val="lowerLetter"/>
      <w:lvlText w:val="%8."/>
      <w:lvlJc w:val="left"/>
      <w:pPr>
        <w:ind w:left="5760" w:hanging="360"/>
      </w:pPr>
    </w:lvl>
    <w:lvl w:ilvl="8" w:tplc="09E4E164"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0AE8E4CC">
      <w:start w:val="1"/>
      <w:numFmt w:val="lowerRoman"/>
      <w:lvlText w:val="(%1)"/>
      <w:lvlJc w:val="left"/>
      <w:pPr>
        <w:ind w:left="1080" w:hanging="720"/>
      </w:pPr>
      <w:rPr>
        <w:rFonts w:hint="default"/>
      </w:rPr>
    </w:lvl>
    <w:lvl w:ilvl="1" w:tplc="FFA4D632" w:tentative="1">
      <w:start w:val="1"/>
      <w:numFmt w:val="lowerLetter"/>
      <w:lvlText w:val="%2."/>
      <w:lvlJc w:val="left"/>
      <w:pPr>
        <w:ind w:left="1440" w:hanging="360"/>
      </w:pPr>
    </w:lvl>
    <w:lvl w:ilvl="2" w:tplc="DB803CB8" w:tentative="1">
      <w:start w:val="1"/>
      <w:numFmt w:val="lowerRoman"/>
      <w:lvlText w:val="%3."/>
      <w:lvlJc w:val="right"/>
      <w:pPr>
        <w:ind w:left="2160" w:hanging="180"/>
      </w:pPr>
    </w:lvl>
    <w:lvl w:ilvl="3" w:tplc="ACD4E916" w:tentative="1">
      <w:start w:val="1"/>
      <w:numFmt w:val="decimal"/>
      <w:lvlText w:val="%4."/>
      <w:lvlJc w:val="left"/>
      <w:pPr>
        <w:ind w:left="2880" w:hanging="360"/>
      </w:pPr>
    </w:lvl>
    <w:lvl w:ilvl="4" w:tplc="81B8E968" w:tentative="1">
      <w:start w:val="1"/>
      <w:numFmt w:val="lowerLetter"/>
      <w:lvlText w:val="%5."/>
      <w:lvlJc w:val="left"/>
      <w:pPr>
        <w:ind w:left="3600" w:hanging="360"/>
      </w:pPr>
    </w:lvl>
    <w:lvl w:ilvl="5" w:tplc="FAF4FB7E" w:tentative="1">
      <w:start w:val="1"/>
      <w:numFmt w:val="lowerRoman"/>
      <w:lvlText w:val="%6."/>
      <w:lvlJc w:val="right"/>
      <w:pPr>
        <w:ind w:left="4320" w:hanging="180"/>
      </w:pPr>
    </w:lvl>
    <w:lvl w:ilvl="6" w:tplc="A6DA98A4" w:tentative="1">
      <w:start w:val="1"/>
      <w:numFmt w:val="decimal"/>
      <w:lvlText w:val="%7."/>
      <w:lvlJc w:val="left"/>
      <w:pPr>
        <w:ind w:left="5040" w:hanging="360"/>
      </w:pPr>
    </w:lvl>
    <w:lvl w:ilvl="7" w:tplc="6C603FC0" w:tentative="1">
      <w:start w:val="1"/>
      <w:numFmt w:val="lowerLetter"/>
      <w:lvlText w:val="%8."/>
      <w:lvlJc w:val="left"/>
      <w:pPr>
        <w:ind w:left="5760" w:hanging="360"/>
      </w:pPr>
    </w:lvl>
    <w:lvl w:ilvl="8" w:tplc="FEE68A50" w:tentative="1">
      <w:start w:val="1"/>
      <w:numFmt w:val="lowerRoman"/>
      <w:lvlText w:val="%9."/>
      <w:lvlJc w:val="right"/>
      <w:pPr>
        <w:ind w:left="6480" w:hanging="180"/>
      </w:pPr>
    </w:lvl>
  </w:abstractNum>
  <w:abstractNum w:abstractNumId="19" w15:restartNumberingAfterBreak="0">
    <w:nsid w:val="4FAB1B31"/>
    <w:multiLevelType w:val="hybridMultilevel"/>
    <w:tmpl w:val="D59C5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674F8D"/>
    <w:multiLevelType w:val="hybridMultilevel"/>
    <w:tmpl w:val="5240E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7E6C9A"/>
    <w:multiLevelType w:val="hybridMultilevel"/>
    <w:tmpl w:val="38F22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0E1165"/>
    <w:multiLevelType w:val="hybridMultilevel"/>
    <w:tmpl w:val="5984A22C"/>
    <w:lvl w:ilvl="0" w:tplc="F97A8370">
      <w:start w:val="1"/>
      <w:numFmt w:val="bullet"/>
      <w:lvlText w:val=""/>
      <w:lvlJc w:val="left"/>
      <w:pPr>
        <w:ind w:left="624" w:hanging="267"/>
      </w:pPr>
      <w:rPr>
        <w:rFonts w:ascii="Symbol" w:hAnsi="Symbol" w:hint="default"/>
        <w:color w:val="auto"/>
      </w:rPr>
    </w:lvl>
    <w:lvl w:ilvl="1" w:tplc="E6B2BF66">
      <w:start w:val="1"/>
      <w:numFmt w:val="bullet"/>
      <w:lvlText w:val="o"/>
      <w:lvlJc w:val="left"/>
      <w:pPr>
        <w:ind w:left="1080" w:hanging="360"/>
      </w:pPr>
      <w:rPr>
        <w:rFonts w:ascii="Courier New" w:hAnsi="Courier New" w:cs="Courier New" w:hint="default"/>
      </w:rPr>
    </w:lvl>
    <w:lvl w:ilvl="2" w:tplc="2302876A">
      <w:start w:val="1"/>
      <w:numFmt w:val="bullet"/>
      <w:lvlText w:val=""/>
      <w:lvlJc w:val="left"/>
      <w:pPr>
        <w:ind w:left="1800" w:hanging="360"/>
      </w:pPr>
      <w:rPr>
        <w:rFonts w:ascii="Wingdings" w:hAnsi="Wingdings" w:hint="default"/>
      </w:rPr>
    </w:lvl>
    <w:lvl w:ilvl="3" w:tplc="67246E72">
      <w:start w:val="1"/>
      <w:numFmt w:val="bullet"/>
      <w:lvlText w:val=""/>
      <w:lvlJc w:val="left"/>
      <w:pPr>
        <w:ind w:left="2520" w:hanging="360"/>
      </w:pPr>
      <w:rPr>
        <w:rFonts w:ascii="Symbol" w:hAnsi="Symbol" w:hint="default"/>
      </w:rPr>
    </w:lvl>
    <w:lvl w:ilvl="4" w:tplc="8F4A6E60" w:tentative="1">
      <w:start w:val="1"/>
      <w:numFmt w:val="bullet"/>
      <w:lvlText w:val="o"/>
      <w:lvlJc w:val="left"/>
      <w:pPr>
        <w:ind w:left="3240" w:hanging="360"/>
      </w:pPr>
      <w:rPr>
        <w:rFonts w:ascii="Courier New" w:hAnsi="Courier New" w:cs="Courier New" w:hint="default"/>
      </w:rPr>
    </w:lvl>
    <w:lvl w:ilvl="5" w:tplc="F19EC1B6" w:tentative="1">
      <w:start w:val="1"/>
      <w:numFmt w:val="bullet"/>
      <w:lvlText w:val=""/>
      <w:lvlJc w:val="left"/>
      <w:pPr>
        <w:ind w:left="3960" w:hanging="360"/>
      </w:pPr>
      <w:rPr>
        <w:rFonts w:ascii="Wingdings" w:hAnsi="Wingdings" w:hint="default"/>
      </w:rPr>
    </w:lvl>
    <w:lvl w:ilvl="6" w:tplc="EF10D55A" w:tentative="1">
      <w:start w:val="1"/>
      <w:numFmt w:val="bullet"/>
      <w:lvlText w:val=""/>
      <w:lvlJc w:val="left"/>
      <w:pPr>
        <w:ind w:left="4680" w:hanging="360"/>
      </w:pPr>
      <w:rPr>
        <w:rFonts w:ascii="Symbol" w:hAnsi="Symbol" w:hint="default"/>
      </w:rPr>
    </w:lvl>
    <w:lvl w:ilvl="7" w:tplc="8C62FD2A" w:tentative="1">
      <w:start w:val="1"/>
      <w:numFmt w:val="bullet"/>
      <w:lvlText w:val="o"/>
      <w:lvlJc w:val="left"/>
      <w:pPr>
        <w:ind w:left="5400" w:hanging="360"/>
      </w:pPr>
      <w:rPr>
        <w:rFonts w:ascii="Courier New" w:hAnsi="Courier New" w:cs="Courier New" w:hint="default"/>
      </w:rPr>
    </w:lvl>
    <w:lvl w:ilvl="8" w:tplc="E04E95C6" w:tentative="1">
      <w:start w:val="1"/>
      <w:numFmt w:val="bullet"/>
      <w:lvlText w:val=""/>
      <w:lvlJc w:val="left"/>
      <w:pPr>
        <w:ind w:left="6120" w:hanging="360"/>
      </w:pPr>
      <w:rPr>
        <w:rFonts w:ascii="Wingdings" w:hAnsi="Wingdings" w:hint="default"/>
      </w:rPr>
    </w:lvl>
  </w:abstractNum>
  <w:abstractNum w:abstractNumId="23" w15:restartNumberingAfterBreak="0">
    <w:nsid w:val="5695616A"/>
    <w:multiLevelType w:val="hybridMultilevel"/>
    <w:tmpl w:val="790C5C02"/>
    <w:lvl w:ilvl="0" w:tplc="DF9C23C2">
      <w:start w:val="1"/>
      <w:numFmt w:val="lowerRoman"/>
      <w:lvlText w:val="(%1)"/>
      <w:lvlJc w:val="left"/>
      <w:pPr>
        <w:ind w:left="1080" w:hanging="720"/>
      </w:pPr>
      <w:rPr>
        <w:rFonts w:hint="default"/>
      </w:rPr>
    </w:lvl>
    <w:lvl w:ilvl="1" w:tplc="3B463EA0" w:tentative="1">
      <w:start w:val="1"/>
      <w:numFmt w:val="lowerLetter"/>
      <w:lvlText w:val="%2."/>
      <w:lvlJc w:val="left"/>
      <w:pPr>
        <w:ind w:left="1440" w:hanging="360"/>
      </w:pPr>
    </w:lvl>
    <w:lvl w:ilvl="2" w:tplc="0E808032" w:tentative="1">
      <w:start w:val="1"/>
      <w:numFmt w:val="lowerRoman"/>
      <w:lvlText w:val="%3."/>
      <w:lvlJc w:val="right"/>
      <w:pPr>
        <w:ind w:left="2160" w:hanging="180"/>
      </w:pPr>
    </w:lvl>
    <w:lvl w:ilvl="3" w:tplc="6B306844" w:tentative="1">
      <w:start w:val="1"/>
      <w:numFmt w:val="decimal"/>
      <w:lvlText w:val="%4."/>
      <w:lvlJc w:val="left"/>
      <w:pPr>
        <w:ind w:left="2880" w:hanging="360"/>
      </w:pPr>
    </w:lvl>
    <w:lvl w:ilvl="4" w:tplc="83BA092A" w:tentative="1">
      <w:start w:val="1"/>
      <w:numFmt w:val="lowerLetter"/>
      <w:lvlText w:val="%5."/>
      <w:lvlJc w:val="left"/>
      <w:pPr>
        <w:ind w:left="3600" w:hanging="360"/>
      </w:pPr>
    </w:lvl>
    <w:lvl w:ilvl="5" w:tplc="FD0EBA82" w:tentative="1">
      <w:start w:val="1"/>
      <w:numFmt w:val="lowerRoman"/>
      <w:lvlText w:val="%6."/>
      <w:lvlJc w:val="right"/>
      <w:pPr>
        <w:ind w:left="4320" w:hanging="180"/>
      </w:pPr>
    </w:lvl>
    <w:lvl w:ilvl="6" w:tplc="B57A8012" w:tentative="1">
      <w:start w:val="1"/>
      <w:numFmt w:val="decimal"/>
      <w:lvlText w:val="%7."/>
      <w:lvlJc w:val="left"/>
      <w:pPr>
        <w:ind w:left="5040" w:hanging="360"/>
      </w:pPr>
    </w:lvl>
    <w:lvl w:ilvl="7" w:tplc="99CE1E96" w:tentative="1">
      <w:start w:val="1"/>
      <w:numFmt w:val="lowerLetter"/>
      <w:lvlText w:val="%8."/>
      <w:lvlJc w:val="left"/>
      <w:pPr>
        <w:ind w:left="5760" w:hanging="360"/>
      </w:pPr>
    </w:lvl>
    <w:lvl w:ilvl="8" w:tplc="E7288662" w:tentative="1">
      <w:start w:val="1"/>
      <w:numFmt w:val="lowerRoman"/>
      <w:lvlText w:val="%9."/>
      <w:lvlJc w:val="right"/>
      <w:pPr>
        <w:ind w:left="6480" w:hanging="180"/>
      </w:pPr>
    </w:lvl>
  </w:abstractNum>
  <w:abstractNum w:abstractNumId="24" w15:restartNumberingAfterBreak="0">
    <w:nsid w:val="5D6C500C"/>
    <w:multiLevelType w:val="hybridMultilevel"/>
    <w:tmpl w:val="257C5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A3824"/>
    <w:multiLevelType w:val="hybridMultilevel"/>
    <w:tmpl w:val="9A4E0DB6"/>
    <w:lvl w:ilvl="0" w:tplc="54A0EB50">
      <w:start w:val="1"/>
      <w:numFmt w:val="lowerRoman"/>
      <w:lvlText w:val="(%1)"/>
      <w:lvlJc w:val="left"/>
      <w:pPr>
        <w:ind w:left="1080" w:hanging="720"/>
      </w:pPr>
      <w:rPr>
        <w:rFonts w:hint="default"/>
      </w:rPr>
    </w:lvl>
    <w:lvl w:ilvl="1" w:tplc="DD20D576" w:tentative="1">
      <w:start w:val="1"/>
      <w:numFmt w:val="lowerLetter"/>
      <w:lvlText w:val="%2."/>
      <w:lvlJc w:val="left"/>
      <w:pPr>
        <w:ind w:left="1440" w:hanging="360"/>
      </w:pPr>
    </w:lvl>
    <w:lvl w:ilvl="2" w:tplc="BE30C85C" w:tentative="1">
      <w:start w:val="1"/>
      <w:numFmt w:val="lowerRoman"/>
      <w:lvlText w:val="%3."/>
      <w:lvlJc w:val="right"/>
      <w:pPr>
        <w:ind w:left="2160" w:hanging="180"/>
      </w:pPr>
    </w:lvl>
    <w:lvl w:ilvl="3" w:tplc="F0B05784" w:tentative="1">
      <w:start w:val="1"/>
      <w:numFmt w:val="decimal"/>
      <w:lvlText w:val="%4."/>
      <w:lvlJc w:val="left"/>
      <w:pPr>
        <w:ind w:left="2880" w:hanging="360"/>
      </w:pPr>
    </w:lvl>
    <w:lvl w:ilvl="4" w:tplc="F0D23EA4" w:tentative="1">
      <w:start w:val="1"/>
      <w:numFmt w:val="lowerLetter"/>
      <w:lvlText w:val="%5."/>
      <w:lvlJc w:val="left"/>
      <w:pPr>
        <w:ind w:left="3600" w:hanging="360"/>
      </w:pPr>
    </w:lvl>
    <w:lvl w:ilvl="5" w:tplc="A54E4E56" w:tentative="1">
      <w:start w:val="1"/>
      <w:numFmt w:val="lowerRoman"/>
      <w:lvlText w:val="%6."/>
      <w:lvlJc w:val="right"/>
      <w:pPr>
        <w:ind w:left="4320" w:hanging="180"/>
      </w:pPr>
    </w:lvl>
    <w:lvl w:ilvl="6" w:tplc="BE50AF32" w:tentative="1">
      <w:start w:val="1"/>
      <w:numFmt w:val="decimal"/>
      <w:lvlText w:val="%7."/>
      <w:lvlJc w:val="left"/>
      <w:pPr>
        <w:ind w:left="5040" w:hanging="360"/>
      </w:pPr>
    </w:lvl>
    <w:lvl w:ilvl="7" w:tplc="AE98990E" w:tentative="1">
      <w:start w:val="1"/>
      <w:numFmt w:val="lowerLetter"/>
      <w:lvlText w:val="%8."/>
      <w:lvlJc w:val="left"/>
      <w:pPr>
        <w:ind w:left="5760" w:hanging="360"/>
      </w:pPr>
    </w:lvl>
    <w:lvl w:ilvl="8" w:tplc="2258E0F2" w:tentative="1">
      <w:start w:val="1"/>
      <w:numFmt w:val="lowerRoman"/>
      <w:lvlText w:val="%9."/>
      <w:lvlJc w:val="right"/>
      <w:pPr>
        <w:ind w:left="6480" w:hanging="180"/>
      </w:pPr>
    </w:lvl>
  </w:abstractNum>
  <w:abstractNum w:abstractNumId="26" w15:restartNumberingAfterBreak="0">
    <w:nsid w:val="68E203D1"/>
    <w:multiLevelType w:val="hybridMultilevel"/>
    <w:tmpl w:val="0C8E0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0D259A"/>
    <w:multiLevelType w:val="hybridMultilevel"/>
    <w:tmpl w:val="9A4E0DB6"/>
    <w:lvl w:ilvl="0" w:tplc="C4046274">
      <w:start w:val="1"/>
      <w:numFmt w:val="lowerRoman"/>
      <w:lvlText w:val="(%1)"/>
      <w:lvlJc w:val="left"/>
      <w:pPr>
        <w:ind w:left="1080" w:hanging="720"/>
      </w:pPr>
      <w:rPr>
        <w:rFonts w:hint="default"/>
      </w:rPr>
    </w:lvl>
    <w:lvl w:ilvl="1" w:tplc="9ACC2172" w:tentative="1">
      <w:start w:val="1"/>
      <w:numFmt w:val="lowerLetter"/>
      <w:lvlText w:val="%2."/>
      <w:lvlJc w:val="left"/>
      <w:pPr>
        <w:ind w:left="1440" w:hanging="360"/>
      </w:pPr>
    </w:lvl>
    <w:lvl w:ilvl="2" w:tplc="7BEEC1BE" w:tentative="1">
      <w:start w:val="1"/>
      <w:numFmt w:val="lowerRoman"/>
      <w:lvlText w:val="%3."/>
      <w:lvlJc w:val="right"/>
      <w:pPr>
        <w:ind w:left="2160" w:hanging="180"/>
      </w:pPr>
    </w:lvl>
    <w:lvl w:ilvl="3" w:tplc="0C184620" w:tentative="1">
      <w:start w:val="1"/>
      <w:numFmt w:val="decimal"/>
      <w:lvlText w:val="%4."/>
      <w:lvlJc w:val="left"/>
      <w:pPr>
        <w:ind w:left="2880" w:hanging="360"/>
      </w:pPr>
    </w:lvl>
    <w:lvl w:ilvl="4" w:tplc="903E45D2" w:tentative="1">
      <w:start w:val="1"/>
      <w:numFmt w:val="lowerLetter"/>
      <w:lvlText w:val="%5."/>
      <w:lvlJc w:val="left"/>
      <w:pPr>
        <w:ind w:left="3600" w:hanging="360"/>
      </w:pPr>
    </w:lvl>
    <w:lvl w:ilvl="5" w:tplc="0CCA2196" w:tentative="1">
      <w:start w:val="1"/>
      <w:numFmt w:val="lowerRoman"/>
      <w:lvlText w:val="%6."/>
      <w:lvlJc w:val="right"/>
      <w:pPr>
        <w:ind w:left="4320" w:hanging="180"/>
      </w:pPr>
    </w:lvl>
    <w:lvl w:ilvl="6" w:tplc="F180662E" w:tentative="1">
      <w:start w:val="1"/>
      <w:numFmt w:val="decimal"/>
      <w:lvlText w:val="%7."/>
      <w:lvlJc w:val="left"/>
      <w:pPr>
        <w:ind w:left="5040" w:hanging="360"/>
      </w:pPr>
    </w:lvl>
    <w:lvl w:ilvl="7" w:tplc="636CBBA8" w:tentative="1">
      <w:start w:val="1"/>
      <w:numFmt w:val="lowerLetter"/>
      <w:lvlText w:val="%8."/>
      <w:lvlJc w:val="left"/>
      <w:pPr>
        <w:ind w:left="5760" w:hanging="360"/>
      </w:pPr>
    </w:lvl>
    <w:lvl w:ilvl="8" w:tplc="8FA2A860"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CA2208AA">
      <w:start w:val="1"/>
      <w:numFmt w:val="lowerRoman"/>
      <w:lvlText w:val="(%1)"/>
      <w:lvlJc w:val="left"/>
      <w:pPr>
        <w:ind w:left="1080" w:hanging="720"/>
      </w:pPr>
      <w:rPr>
        <w:rFonts w:hint="default"/>
      </w:rPr>
    </w:lvl>
    <w:lvl w:ilvl="1" w:tplc="C90207DE" w:tentative="1">
      <w:start w:val="1"/>
      <w:numFmt w:val="lowerLetter"/>
      <w:lvlText w:val="%2."/>
      <w:lvlJc w:val="left"/>
      <w:pPr>
        <w:ind w:left="1440" w:hanging="360"/>
      </w:pPr>
    </w:lvl>
    <w:lvl w:ilvl="2" w:tplc="522832F0" w:tentative="1">
      <w:start w:val="1"/>
      <w:numFmt w:val="lowerRoman"/>
      <w:lvlText w:val="%3."/>
      <w:lvlJc w:val="right"/>
      <w:pPr>
        <w:ind w:left="2160" w:hanging="180"/>
      </w:pPr>
    </w:lvl>
    <w:lvl w:ilvl="3" w:tplc="79F6622A" w:tentative="1">
      <w:start w:val="1"/>
      <w:numFmt w:val="decimal"/>
      <w:lvlText w:val="%4."/>
      <w:lvlJc w:val="left"/>
      <w:pPr>
        <w:ind w:left="2880" w:hanging="360"/>
      </w:pPr>
    </w:lvl>
    <w:lvl w:ilvl="4" w:tplc="4B86D6A8" w:tentative="1">
      <w:start w:val="1"/>
      <w:numFmt w:val="lowerLetter"/>
      <w:lvlText w:val="%5."/>
      <w:lvlJc w:val="left"/>
      <w:pPr>
        <w:ind w:left="3600" w:hanging="360"/>
      </w:pPr>
    </w:lvl>
    <w:lvl w:ilvl="5" w:tplc="640ED800" w:tentative="1">
      <w:start w:val="1"/>
      <w:numFmt w:val="lowerRoman"/>
      <w:lvlText w:val="%6."/>
      <w:lvlJc w:val="right"/>
      <w:pPr>
        <w:ind w:left="4320" w:hanging="180"/>
      </w:pPr>
    </w:lvl>
    <w:lvl w:ilvl="6" w:tplc="FE9648FA" w:tentative="1">
      <w:start w:val="1"/>
      <w:numFmt w:val="decimal"/>
      <w:lvlText w:val="%7."/>
      <w:lvlJc w:val="left"/>
      <w:pPr>
        <w:ind w:left="5040" w:hanging="360"/>
      </w:pPr>
    </w:lvl>
    <w:lvl w:ilvl="7" w:tplc="2F8EB37C" w:tentative="1">
      <w:start w:val="1"/>
      <w:numFmt w:val="lowerLetter"/>
      <w:lvlText w:val="%8."/>
      <w:lvlJc w:val="left"/>
      <w:pPr>
        <w:ind w:left="5760" w:hanging="360"/>
      </w:pPr>
    </w:lvl>
    <w:lvl w:ilvl="8" w:tplc="49B2B1D2"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F73AFDB2">
      <w:start w:val="1"/>
      <w:numFmt w:val="lowerRoman"/>
      <w:lvlText w:val="(%1)"/>
      <w:lvlJc w:val="left"/>
      <w:pPr>
        <w:ind w:left="1080" w:hanging="720"/>
      </w:pPr>
      <w:rPr>
        <w:rFonts w:hint="default"/>
      </w:rPr>
    </w:lvl>
    <w:lvl w:ilvl="1" w:tplc="45E0F1DE" w:tentative="1">
      <w:start w:val="1"/>
      <w:numFmt w:val="lowerLetter"/>
      <w:lvlText w:val="%2."/>
      <w:lvlJc w:val="left"/>
      <w:pPr>
        <w:ind w:left="1440" w:hanging="360"/>
      </w:pPr>
    </w:lvl>
    <w:lvl w:ilvl="2" w:tplc="8CDC3AA2" w:tentative="1">
      <w:start w:val="1"/>
      <w:numFmt w:val="lowerRoman"/>
      <w:lvlText w:val="%3."/>
      <w:lvlJc w:val="right"/>
      <w:pPr>
        <w:ind w:left="2160" w:hanging="180"/>
      </w:pPr>
    </w:lvl>
    <w:lvl w:ilvl="3" w:tplc="E626E99E" w:tentative="1">
      <w:start w:val="1"/>
      <w:numFmt w:val="decimal"/>
      <w:lvlText w:val="%4."/>
      <w:lvlJc w:val="left"/>
      <w:pPr>
        <w:ind w:left="2880" w:hanging="360"/>
      </w:pPr>
    </w:lvl>
    <w:lvl w:ilvl="4" w:tplc="12ACAFE0" w:tentative="1">
      <w:start w:val="1"/>
      <w:numFmt w:val="lowerLetter"/>
      <w:lvlText w:val="%5."/>
      <w:lvlJc w:val="left"/>
      <w:pPr>
        <w:ind w:left="3600" w:hanging="360"/>
      </w:pPr>
    </w:lvl>
    <w:lvl w:ilvl="5" w:tplc="A5BEDC4C" w:tentative="1">
      <w:start w:val="1"/>
      <w:numFmt w:val="lowerRoman"/>
      <w:lvlText w:val="%6."/>
      <w:lvlJc w:val="right"/>
      <w:pPr>
        <w:ind w:left="4320" w:hanging="180"/>
      </w:pPr>
    </w:lvl>
    <w:lvl w:ilvl="6" w:tplc="F0C07F64" w:tentative="1">
      <w:start w:val="1"/>
      <w:numFmt w:val="decimal"/>
      <w:lvlText w:val="%7."/>
      <w:lvlJc w:val="left"/>
      <w:pPr>
        <w:ind w:left="5040" w:hanging="360"/>
      </w:pPr>
    </w:lvl>
    <w:lvl w:ilvl="7" w:tplc="A1F0E982" w:tentative="1">
      <w:start w:val="1"/>
      <w:numFmt w:val="lowerLetter"/>
      <w:lvlText w:val="%8."/>
      <w:lvlJc w:val="left"/>
      <w:pPr>
        <w:ind w:left="5760" w:hanging="360"/>
      </w:pPr>
    </w:lvl>
    <w:lvl w:ilvl="8" w:tplc="A476D706"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FFA6F29"/>
    <w:multiLevelType w:val="hybridMultilevel"/>
    <w:tmpl w:val="7974C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045523">
    <w:abstractNumId w:val="30"/>
  </w:num>
  <w:num w:numId="2" w16cid:durableId="1230068085">
    <w:abstractNumId w:val="9"/>
  </w:num>
  <w:num w:numId="3" w16cid:durableId="1375734812">
    <w:abstractNumId w:val="2"/>
  </w:num>
  <w:num w:numId="4" w16cid:durableId="103499638">
    <w:abstractNumId w:val="14"/>
  </w:num>
  <w:num w:numId="5" w16cid:durableId="1553813023">
    <w:abstractNumId w:val="13"/>
  </w:num>
  <w:num w:numId="6" w16cid:durableId="793642942">
    <w:abstractNumId w:val="1"/>
  </w:num>
  <w:num w:numId="7" w16cid:durableId="925043359">
    <w:abstractNumId w:val="23"/>
  </w:num>
  <w:num w:numId="8" w16cid:durableId="1821652557">
    <w:abstractNumId w:val="10"/>
  </w:num>
  <w:num w:numId="9" w16cid:durableId="1917278178">
    <w:abstractNumId w:val="17"/>
  </w:num>
  <w:num w:numId="10" w16cid:durableId="617105933">
    <w:abstractNumId w:val="8"/>
  </w:num>
  <w:num w:numId="11" w16cid:durableId="628826067">
    <w:abstractNumId w:val="29"/>
  </w:num>
  <w:num w:numId="12" w16cid:durableId="1745494903">
    <w:abstractNumId w:val="15"/>
  </w:num>
  <w:num w:numId="13" w16cid:durableId="1091200589">
    <w:abstractNumId w:val="5"/>
  </w:num>
  <w:num w:numId="14" w16cid:durableId="567036507">
    <w:abstractNumId w:val="4"/>
  </w:num>
  <w:num w:numId="15" w16cid:durableId="1599947638">
    <w:abstractNumId w:val="27"/>
  </w:num>
  <w:num w:numId="16" w16cid:durableId="2018920584">
    <w:abstractNumId w:val="25"/>
  </w:num>
  <w:num w:numId="17" w16cid:durableId="429470029">
    <w:abstractNumId w:val="11"/>
  </w:num>
  <w:num w:numId="18" w16cid:durableId="1185483083">
    <w:abstractNumId w:val="18"/>
  </w:num>
  <w:num w:numId="19" w16cid:durableId="1027869550">
    <w:abstractNumId w:val="28"/>
  </w:num>
  <w:num w:numId="20" w16cid:durableId="1059942450">
    <w:abstractNumId w:val="16"/>
  </w:num>
  <w:num w:numId="21" w16cid:durableId="1220169949">
    <w:abstractNumId w:val="0"/>
  </w:num>
  <w:num w:numId="22" w16cid:durableId="649401468">
    <w:abstractNumId w:val="30"/>
  </w:num>
  <w:num w:numId="23" w16cid:durableId="293951605">
    <w:abstractNumId w:val="22"/>
  </w:num>
  <w:num w:numId="24" w16cid:durableId="1206715638">
    <w:abstractNumId w:val="3"/>
  </w:num>
  <w:num w:numId="25" w16cid:durableId="1278685672">
    <w:abstractNumId w:val="21"/>
  </w:num>
  <w:num w:numId="26" w16cid:durableId="791171324">
    <w:abstractNumId w:val="7"/>
  </w:num>
  <w:num w:numId="27" w16cid:durableId="189073063">
    <w:abstractNumId w:val="24"/>
  </w:num>
  <w:num w:numId="28" w16cid:durableId="304356779">
    <w:abstractNumId w:val="20"/>
  </w:num>
  <w:num w:numId="29" w16cid:durableId="850608365">
    <w:abstractNumId w:val="6"/>
  </w:num>
  <w:num w:numId="30" w16cid:durableId="1088038994">
    <w:abstractNumId w:val="31"/>
  </w:num>
  <w:num w:numId="31" w16cid:durableId="1067335789">
    <w:abstractNumId w:val="26"/>
  </w:num>
  <w:num w:numId="32" w16cid:durableId="1148784356">
    <w:abstractNumId w:val="12"/>
  </w:num>
  <w:num w:numId="33" w16cid:durableId="9842857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83"/>
    <w:rsid w:val="00006F69"/>
    <w:rsid w:val="0005553A"/>
    <w:rsid w:val="000654DE"/>
    <w:rsid w:val="0006775B"/>
    <w:rsid w:val="00070300"/>
    <w:rsid w:val="000862BD"/>
    <w:rsid w:val="000A0299"/>
    <w:rsid w:val="000C7B94"/>
    <w:rsid w:val="00136423"/>
    <w:rsid w:val="00155073"/>
    <w:rsid w:val="0019255F"/>
    <w:rsid w:val="001A3173"/>
    <w:rsid w:val="001A62E5"/>
    <w:rsid w:val="001C1A3F"/>
    <w:rsid w:val="001C3881"/>
    <w:rsid w:val="001D2C9C"/>
    <w:rsid w:val="001F5934"/>
    <w:rsid w:val="001F7177"/>
    <w:rsid w:val="0021118C"/>
    <w:rsid w:val="002146C2"/>
    <w:rsid w:val="00222066"/>
    <w:rsid w:val="002361D9"/>
    <w:rsid w:val="00241B3A"/>
    <w:rsid w:val="0026228E"/>
    <w:rsid w:val="0026604C"/>
    <w:rsid w:val="0026661F"/>
    <w:rsid w:val="00282332"/>
    <w:rsid w:val="00286FFE"/>
    <w:rsid w:val="002B2D81"/>
    <w:rsid w:val="002B67C4"/>
    <w:rsid w:val="002E22B7"/>
    <w:rsid w:val="002E4C3F"/>
    <w:rsid w:val="00330E98"/>
    <w:rsid w:val="00332331"/>
    <w:rsid w:val="00337B13"/>
    <w:rsid w:val="003479F0"/>
    <w:rsid w:val="00371A40"/>
    <w:rsid w:val="003A4386"/>
    <w:rsid w:val="003B3FB8"/>
    <w:rsid w:val="003C2769"/>
    <w:rsid w:val="003D3011"/>
    <w:rsid w:val="003D6BD8"/>
    <w:rsid w:val="003F6123"/>
    <w:rsid w:val="00422981"/>
    <w:rsid w:val="00465C70"/>
    <w:rsid w:val="00495DEC"/>
    <w:rsid w:val="004A0C16"/>
    <w:rsid w:val="004F1DD3"/>
    <w:rsid w:val="004F6C0E"/>
    <w:rsid w:val="005003FB"/>
    <w:rsid w:val="00513932"/>
    <w:rsid w:val="00522772"/>
    <w:rsid w:val="00530716"/>
    <w:rsid w:val="005322CB"/>
    <w:rsid w:val="00535AF1"/>
    <w:rsid w:val="00560CBA"/>
    <w:rsid w:val="00591A30"/>
    <w:rsid w:val="00641DB4"/>
    <w:rsid w:val="0064740B"/>
    <w:rsid w:val="00650FC8"/>
    <w:rsid w:val="0066127B"/>
    <w:rsid w:val="00670DDB"/>
    <w:rsid w:val="006730EA"/>
    <w:rsid w:val="006974BA"/>
    <w:rsid w:val="006C1D8C"/>
    <w:rsid w:val="006F2473"/>
    <w:rsid w:val="006F4153"/>
    <w:rsid w:val="007014BE"/>
    <w:rsid w:val="007140FF"/>
    <w:rsid w:val="0072326A"/>
    <w:rsid w:val="00724B78"/>
    <w:rsid w:val="00735CB3"/>
    <w:rsid w:val="007370DE"/>
    <w:rsid w:val="00750172"/>
    <w:rsid w:val="00750B80"/>
    <w:rsid w:val="00760021"/>
    <w:rsid w:val="00780642"/>
    <w:rsid w:val="00782D6F"/>
    <w:rsid w:val="00793722"/>
    <w:rsid w:val="007A0493"/>
    <w:rsid w:val="007B1822"/>
    <w:rsid w:val="007C0C22"/>
    <w:rsid w:val="007C3736"/>
    <w:rsid w:val="007E4F73"/>
    <w:rsid w:val="007F46FB"/>
    <w:rsid w:val="008028E8"/>
    <w:rsid w:val="00804F25"/>
    <w:rsid w:val="0080773B"/>
    <w:rsid w:val="00811548"/>
    <w:rsid w:val="00820EEB"/>
    <w:rsid w:val="008244A6"/>
    <w:rsid w:val="00826F82"/>
    <w:rsid w:val="00863663"/>
    <w:rsid w:val="00884050"/>
    <w:rsid w:val="008A03DD"/>
    <w:rsid w:val="008A217C"/>
    <w:rsid w:val="008A2B5B"/>
    <w:rsid w:val="008F0962"/>
    <w:rsid w:val="00907209"/>
    <w:rsid w:val="0092656E"/>
    <w:rsid w:val="00943E3D"/>
    <w:rsid w:val="0095783B"/>
    <w:rsid w:val="009B2353"/>
    <w:rsid w:val="009D5627"/>
    <w:rsid w:val="009D7C6A"/>
    <w:rsid w:val="009E6F61"/>
    <w:rsid w:val="009F61DC"/>
    <w:rsid w:val="00A266B2"/>
    <w:rsid w:val="00A31B2A"/>
    <w:rsid w:val="00A33C24"/>
    <w:rsid w:val="00A47149"/>
    <w:rsid w:val="00A9683D"/>
    <w:rsid w:val="00AB0496"/>
    <w:rsid w:val="00AC7D97"/>
    <w:rsid w:val="00AE1C58"/>
    <w:rsid w:val="00AE616F"/>
    <w:rsid w:val="00B11DAA"/>
    <w:rsid w:val="00B15FA1"/>
    <w:rsid w:val="00B350D6"/>
    <w:rsid w:val="00B36237"/>
    <w:rsid w:val="00B47E0E"/>
    <w:rsid w:val="00B65093"/>
    <w:rsid w:val="00B661D0"/>
    <w:rsid w:val="00B75DDC"/>
    <w:rsid w:val="00B77B7C"/>
    <w:rsid w:val="00B96388"/>
    <w:rsid w:val="00BB5F2D"/>
    <w:rsid w:val="00BB69EF"/>
    <w:rsid w:val="00BF2E97"/>
    <w:rsid w:val="00C2607A"/>
    <w:rsid w:val="00C50187"/>
    <w:rsid w:val="00C61BA9"/>
    <w:rsid w:val="00C63986"/>
    <w:rsid w:val="00C722B6"/>
    <w:rsid w:val="00C926BE"/>
    <w:rsid w:val="00C962D0"/>
    <w:rsid w:val="00CB595E"/>
    <w:rsid w:val="00CB70A3"/>
    <w:rsid w:val="00CD2DEC"/>
    <w:rsid w:val="00CE06E6"/>
    <w:rsid w:val="00D02E32"/>
    <w:rsid w:val="00D41EA5"/>
    <w:rsid w:val="00D47EDA"/>
    <w:rsid w:val="00D53CD1"/>
    <w:rsid w:val="00D744A6"/>
    <w:rsid w:val="00D7585D"/>
    <w:rsid w:val="00D85320"/>
    <w:rsid w:val="00D915A0"/>
    <w:rsid w:val="00DA2F89"/>
    <w:rsid w:val="00DC12D6"/>
    <w:rsid w:val="00E12A6E"/>
    <w:rsid w:val="00E311D5"/>
    <w:rsid w:val="00E31941"/>
    <w:rsid w:val="00E606C7"/>
    <w:rsid w:val="00E92E5D"/>
    <w:rsid w:val="00EC04C4"/>
    <w:rsid w:val="00ED0DE8"/>
    <w:rsid w:val="00EE4AC7"/>
    <w:rsid w:val="00EE6DE1"/>
    <w:rsid w:val="00F22124"/>
    <w:rsid w:val="00F316A4"/>
    <w:rsid w:val="00F353D8"/>
    <w:rsid w:val="00F37D41"/>
    <w:rsid w:val="00F62874"/>
    <w:rsid w:val="00F64B5B"/>
    <w:rsid w:val="00F91249"/>
    <w:rsid w:val="00FA5E5D"/>
    <w:rsid w:val="00FA6390"/>
    <w:rsid w:val="00FC6183"/>
    <w:rsid w:val="00FE7047"/>
    <w:rsid w:val="00FF3B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F47EA"/>
  <w15:docId w15:val="{6BA5FCB0-3644-4F76-B04D-27B49E214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13ED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13ED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96937" w:rsidRDefault="00013ED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96937" w:rsidRDefault="00013ED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96937" w:rsidRDefault="00013ED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96937" w:rsidRDefault="00013ED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96937" w:rsidRDefault="00013ED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96937" w:rsidRDefault="00013ED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96937" w:rsidRDefault="00013ED5" w:rsidP="003F0F27">
          <w:pPr>
            <w:pStyle w:val="15C0292866B847DA9326E179CB55CD97"/>
          </w:pPr>
          <w:r w:rsidRPr="00D858FE">
            <w:rPr>
              <w:rStyle w:val="PlaceholderText"/>
            </w:rPr>
            <w:t>Choose an item.</w:t>
          </w:r>
        </w:p>
      </w:docPartBody>
    </w:docPart>
    <w:docPart>
      <w:docPartPr>
        <w:name w:val="B4BCBB309A5B4BFABB2575EA40B3C831"/>
        <w:category>
          <w:name w:val="General"/>
          <w:gallery w:val="placeholder"/>
        </w:category>
        <w:types>
          <w:type w:val="bbPlcHdr"/>
        </w:types>
        <w:behaviors>
          <w:behavior w:val="content"/>
        </w:behaviors>
        <w:guid w:val="{1E83E5C6-6C9D-4B34-B8AF-F874C63D758E}"/>
      </w:docPartPr>
      <w:docPartBody>
        <w:p w:rsidR="00851AE6" w:rsidRDefault="00A96937" w:rsidP="00A96937">
          <w:pPr>
            <w:pStyle w:val="B4BCBB309A5B4BFABB2575EA40B3C831"/>
          </w:pPr>
          <w:r w:rsidRPr="00D858FE">
            <w:rPr>
              <w:rStyle w:val="PlaceholderText"/>
            </w:rPr>
            <w:t>Choose an item.</w:t>
          </w:r>
        </w:p>
      </w:docPartBody>
    </w:docPart>
    <w:docPart>
      <w:docPartPr>
        <w:name w:val="D367FD103C6146A796784CF580EB413C"/>
        <w:category>
          <w:name w:val="General"/>
          <w:gallery w:val="placeholder"/>
        </w:category>
        <w:types>
          <w:type w:val="bbPlcHdr"/>
        </w:types>
        <w:behaviors>
          <w:behavior w:val="content"/>
        </w:behaviors>
        <w:guid w:val="{AAEA3D46-FD9A-4F71-AEB5-46248E614A08}"/>
      </w:docPartPr>
      <w:docPartBody>
        <w:p w:rsidR="00851AE6" w:rsidRDefault="00A96937" w:rsidP="00A96937">
          <w:pPr>
            <w:pStyle w:val="D367FD103C6146A796784CF580EB413C"/>
          </w:pPr>
          <w:r w:rsidRPr="00D858FE">
            <w:rPr>
              <w:rStyle w:val="PlaceholderText"/>
            </w:rPr>
            <w:t>Choose an item.</w:t>
          </w:r>
        </w:p>
      </w:docPartBody>
    </w:docPart>
    <w:docPart>
      <w:docPartPr>
        <w:name w:val="539487B905664F9A8E7553DBD2B581DF"/>
        <w:category>
          <w:name w:val="General"/>
          <w:gallery w:val="placeholder"/>
        </w:category>
        <w:types>
          <w:type w:val="bbPlcHdr"/>
        </w:types>
        <w:behaviors>
          <w:behavior w:val="content"/>
        </w:behaviors>
        <w:guid w:val="{8776A233-1628-4C3C-95AD-A887496FC8BF}"/>
      </w:docPartPr>
      <w:docPartBody>
        <w:p w:rsidR="00851AE6" w:rsidRDefault="00A96937" w:rsidP="00A96937">
          <w:pPr>
            <w:pStyle w:val="539487B905664F9A8E7553DBD2B581DF"/>
          </w:pPr>
          <w:r w:rsidRPr="00D858FE">
            <w:rPr>
              <w:rStyle w:val="PlaceholderText"/>
            </w:rPr>
            <w:t>Choose an item.</w:t>
          </w:r>
        </w:p>
      </w:docPartBody>
    </w:docPart>
    <w:docPart>
      <w:docPartPr>
        <w:name w:val="C4C9B74038DF45F2B319069AFF91E993"/>
        <w:category>
          <w:name w:val="General"/>
          <w:gallery w:val="placeholder"/>
        </w:category>
        <w:types>
          <w:type w:val="bbPlcHdr"/>
        </w:types>
        <w:behaviors>
          <w:behavior w:val="content"/>
        </w:behaviors>
        <w:guid w:val="{C8933491-7F11-454A-ADE4-5837BF167798}"/>
      </w:docPartPr>
      <w:docPartBody>
        <w:p w:rsidR="00851AE6" w:rsidRDefault="00A96937" w:rsidP="00A96937">
          <w:pPr>
            <w:pStyle w:val="C4C9B74038DF45F2B319069AFF91E993"/>
          </w:pPr>
          <w:r w:rsidRPr="00D858FE">
            <w:rPr>
              <w:rStyle w:val="PlaceholderText"/>
            </w:rPr>
            <w:t>Choose an item.</w:t>
          </w:r>
        </w:p>
      </w:docPartBody>
    </w:docPart>
    <w:docPart>
      <w:docPartPr>
        <w:name w:val="2F6901135EC3454891546DE07234A2C2"/>
        <w:category>
          <w:name w:val="General"/>
          <w:gallery w:val="placeholder"/>
        </w:category>
        <w:types>
          <w:type w:val="bbPlcHdr"/>
        </w:types>
        <w:behaviors>
          <w:behavior w:val="content"/>
        </w:behaviors>
        <w:guid w:val="{FCA83387-E6F2-461D-A680-C4940A0406BE}"/>
      </w:docPartPr>
      <w:docPartBody>
        <w:p w:rsidR="00851AE6" w:rsidRDefault="00A96937" w:rsidP="00A96937">
          <w:pPr>
            <w:pStyle w:val="2F6901135EC3454891546DE07234A2C2"/>
          </w:pPr>
          <w:r w:rsidRPr="00D858FE">
            <w:rPr>
              <w:rStyle w:val="PlaceholderText"/>
            </w:rPr>
            <w:t>Choose an item.</w:t>
          </w:r>
        </w:p>
      </w:docPartBody>
    </w:docPart>
    <w:docPart>
      <w:docPartPr>
        <w:name w:val="03DC72233166441EABECBCD38E81A8F7"/>
        <w:category>
          <w:name w:val="General"/>
          <w:gallery w:val="placeholder"/>
        </w:category>
        <w:types>
          <w:type w:val="bbPlcHdr"/>
        </w:types>
        <w:behaviors>
          <w:behavior w:val="content"/>
        </w:behaviors>
        <w:guid w:val="{EA553413-5482-495B-A080-BF733738F54A}"/>
      </w:docPartPr>
      <w:docPartBody>
        <w:p w:rsidR="00851AE6" w:rsidRDefault="00A96937" w:rsidP="00A96937">
          <w:pPr>
            <w:pStyle w:val="03DC72233166441EABECBCD38E81A8F7"/>
          </w:pPr>
          <w:r w:rsidRPr="00D858FE">
            <w:rPr>
              <w:rStyle w:val="PlaceholderText"/>
            </w:rPr>
            <w:t>Choose an item.</w:t>
          </w:r>
        </w:p>
      </w:docPartBody>
    </w:docPart>
    <w:docPart>
      <w:docPartPr>
        <w:name w:val="1405C41991C44EB4BE578479562E2ED3"/>
        <w:category>
          <w:name w:val="General"/>
          <w:gallery w:val="placeholder"/>
        </w:category>
        <w:types>
          <w:type w:val="bbPlcHdr"/>
        </w:types>
        <w:behaviors>
          <w:behavior w:val="content"/>
        </w:behaviors>
        <w:guid w:val="{CF44F68E-DBE4-45D3-9982-23FB5C1EB4BC}"/>
      </w:docPartPr>
      <w:docPartBody>
        <w:p w:rsidR="00851AE6" w:rsidRDefault="00A96937" w:rsidP="00A96937">
          <w:pPr>
            <w:pStyle w:val="1405C41991C44EB4BE578479562E2ED3"/>
          </w:pPr>
          <w:r w:rsidRPr="00D858FE">
            <w:rPr>
              <w:rStyle w:val="PlaceholderText"/>
            </w:rPr>
            <w:t>Choose an item.</w:t>
          </w:r>
        </w:p>
      </w:docPartBody>
    </w:docPart>
    <w:docPart>
      <w:docPartPr>
        <w:name w:val="321B948C8A1B4FACA5B5B898DFA79CEF"/>
        <w:category>
          <w:name w:val="General"/>
          <w:gallery w:val="placeholder"/>
        </w:category>
        <w:types>
          <w:type w:val="bbPlcHdr"/>
        </w:types>
        <w:behaviors>
          <w:behavior w:val="content"/>
        </w:behaviors>
        <w:guid w:val="{A9BD6F07-17DB-4B31-A616-A6AB2405DBCD}"/>
      </w:docPartPr>
      <w:docPartBody>
        <w:p w:rsidR="00851AE6" w:rsidRDefault="00A96937" w:rsidP="00A96937">
          <w:pPr>
            <w:pStyle w:val="321B948C8A1B4FACA5B5B898DFA79CEF"/>
          </w:pPr>
          <w:r w:rsidRPr="00D858FE">
            <w:rPr>
              <w:rStyle w:val="PlaceholderText"/>
            </w:rPr>
            <w:t>Choose an item.</w:t>
          </w:r>
        </w:p>
      </w:docPartBody>
    </w:docPart>
    <w:docPart>
      <w:docPartPr>
        <w:name w:val="90D2F95DFE534D44B83A4E41F495CAA1"/>
        <w:category>
          <w:name w:val="General"/>
          <w:gallery w:val="placeholder"/>
        </w:category>
        <w:types>
          <w:type w:val="bbPlcHdr"/>
        </w:types>
        <w:behaviors>
          <w:behavior w:val="content"/>
        </w:behaviors>
        <w:guid w:val="{4EB411AA-06BA-4F7F-A1CA-5CE4B742E8BF}"/>
      </w:docPartPr>
      <w:docPartBody>
        <w:p w:rsidR="00851AE6" w:rsidRDefault="00A96937" w:rsidP="00A96937">
          <w:pPr>
            <w:pStyle w:val="90D2F95DFE534D44B83A4E41F495CAA1"/>
          </w:pPr>
          <w:r w:rsidRPr="00D858FE">
            <w:rPr>
              <w:rStyle w:val="PlaceholderText"/>
            </w:rPr>
            <w:t>Choose an item.</w:t>
          </w:r>
        </w:p>
      </w:docPartBody>
    </w:docPart>
    <w:docPart>
      <w:docPartPr>
        <w:name w:val="394791A1B9CF43F5B018600A74DC376D"/>
        <w:category>
          <w:name w:val="General"/>
          <w:gallery w:val="placeholder"/>
        </w:category>
        <w:types>
          <w:type w:val="bbPlcHdr"/>
        </w:types>
        <w:behaviors>
          <w:behavior w:val="content"/>
        </w:behaviors>
        <w:guid w:val="{4FB96367-2DDA-41F7-BE45-076FE8BBFDA7}"/>
      </w:docPartPr>
      <w:docPartBody>
        <w:p w:rsidR="00851AE6" w:rsidRDefault="00A96937" w:rsidP="00A96937">
          <w:pPr>
            <w:pStyle w:val="394791A1B9CF43F5B018600A74DC376D"/>
          </w:pPr>
          <w:r w:rsidRPr="00D858FE">
            <w:rPr>
              <w:rStyle w:val="PlaceholderText"/>
            </w:rPr>
            <w:t>Choose an item.</w:t>
          </w:r>
        </w:p>
      </w:docPartBody>
    </w:docPart>
    <w:docPart>
      <w:docPartPr>
        <w:name w:val="FFE906BF3D5A4AEFB8AFB690EBD9A9FA"/>
        <w:category>
          <w:name w:val="General"/>
          <w:gallery w:val="placeholder"/>
        </w:category>
        <w:types>
          <w:type w:val="bbPlcHdr"/>
        </w:types>
        <w:behaviors>
          <w:behavior w:val="content"/>
        </w:behaviors>
        <w:guid w:val="{AF7EE62E-DB7B-470F-9E4F-3F5A5F67940E}"/>
      </w:docPartPr>
      <w:docPartBody>
        <w:p w:rsidR="00851AE6" w:rsidRDefault="00A96937" w:rsidP="00A96937">
          <w:pPr>
            <w:pStyle w:val="FFE906BF3D5A4AEFB8AFB690EBD9A9FA"/>
          </w:pPr>
          <w:r w:rsidRPr="00D858FE">
            <w:rPr>
              <w:rStyle w:val="PlaceholderText"/>
            </w:rPr>
            <w:t>Choose an item.</w:t>
          </w:r>
        </w:p>
      </w:docPartBody>
    </w:docPart>
    <w:docPart>
      <w:docPartPr>
        <w:name w:val="BF3C869145E2415B93060F1845AA73C0"/>
        <w:category>
          <w:name w:val="General"/>
          <w:gallery w:val="placeholder"/>
        </w:category>
        <w:types>
          <w:type w:val="bbPlcHdr"/>
        </w:types>
        <w:behaviors>
          <w:behavior w:val="content"/>
        </w:behaviors>
        <w:guid w:val="{24FDCA84-C1EE-4239-B30B-522119EEEB76}"/>
      </w:docPartPr>
      <w:docPartBody>
        <w:p w:rsidR="00851AE6" w:rsidRDefault="00A96937" w:rsidP="00A96937">
          <w:pPr>
            <w:pStyle w:val="BF3C869145E2415B93060F1845AA73C0"/>
          </w:pPr>
          <w:r w:rsidRPr="00D858FE">
            <w:rPr>
              <w:rStyle w:val="PlaceholderText"/>
            </w:rPr>
            <w:t>Choose an item.</w:t>
          </w:r>
        </w:p>
      </w:docPartBody>
    </w:docPart>
    <w:docPart>
      <w:docPartPr>
        <w:name w:val="1D184EB6161147CDB7AD859EA6B7EDD9"/>
        <w:category>
          <w:name w:val="General"/>
          <w:gallery w:val="placeholder"/>
        </w:category>
        <w:types>
          <w:type w:val="bbPlcHdr"/>
        </w:types>
        <w:behaviors>
          <w:behavior w:val="content"/>
        </w:behaviors>
        <w:guid w:val="{C3C2866C-0F2F-41CB-A080-37984A877308}"/>
      </w:docPartPr>
      <w:docPartBody>
        <w:p w:rsidR="00851AE6" w:rsidRDefault="00A96937" w:rsidP="00A96937">
          <w:pPr>
            <w:pStyle w:val="1D184EB6161147CDB7AD859EA6B7EDD9"/>
          </w:pPr>
          <w:r w:rsidRPr="00D858FE">
            <w:rPr>
              <w:rStyle w:val="PlaceholderText"/>
            </w:rPr>
            <w:t>Choose an item.</w:t>
          </w:r>
        </w:p>
      </w:docPartBody>
    </w:docPart>
    <w:docPart>
      <w:docPartPr>
        <w:name w:val="EBDCC3DC87204E53817165679E467AEA"/>
        <w:category>
          <w:name w:val="General"/>
          <w:gallery w:val="placeholder"/>
        </w:category>
        <w:types>
          <w:type w:val="bbPlcHdr"/>
        </w:types>
        <w:behaviors>
          <w:behavior w:val="content"/>
        </w:behaviors>
        <w:guid w:val="{CFE2DBDD-8AC1-4A1E-97A2-98C3F5DC1353}"/>
      </w:docPartPr>
      <w:docPartBody>
        <w:p w:rsidR="00851AE6" w:rsidRDefault="00A96937" w:rsidP="00A96937">
          <w:pPr>
            <w:pStyle w:val="EBDCC3DC87204E53817165679E467AEA"/>
          </w:pPr>
          <w:r w:rsidRPr="00D858FE">
            <w:rPr>
              <w:rStyle w:val="PlaceholderText"/>
            </w:rPr>
            <w:t>Choose an item.</w:t>
          </w:r>
        </w:p>
      </w:docPartBody>
    </w:docPart>
    <w:docPart>
      <w:docPartPr>
        <w:name w:val="A479683338704D288A7E0C964DD2E2FB"/>
        <w:category>
          <w:name w:val="General"/>
          <w:gallery w:val="placeholder"/>
        </w:category>
        <w:types>
          <w:type w:val="bbPlcHdr"/>
        </w:types>
        <w:behaviors>
          <w:behavior w:val="content"/>
        </w:behaviors>
        <w:guid w:val="{074DEE6D-C073-47C3-A811-DCFEAF824B99}"/>
      </w:docPartPr>
      <w:docPartBody>
        <w:p w:rsidR="00851AE6" w:rsidRDefault="00A96937" w:rsidP="00A96937">
          <w:pPr>
            <w:pStyle w:val="A479683338704D288A7E0C964DD2E2FB"/>
          </w:pPr>
          <w:r w:rsidRPr="00D858FE">
            <w:rPr>
              <w:rStyle w:val="PlaceholderText"/>
            </w:rPr>
            <w:t>Choose an item.</w:t>
          </w:r>
        </w:p>
      </w:docPartBody>
    </w:docPart>
    <w:docPart>
      <w:docPartPr>
        <w:name w:val="D504B574BD6049E2BC1D3C6AB7FB0D49"/>
        <w:category>
          <w:name w:val="General"/>
          <w:gallery w:val="placeholder"/>
        </w:category>
        <w:types>
          <w:type w:val="bbPlcHdr"/>
        </w:types>
        <w:behaviors>
          <w:behavior w:val="content"/>
        </w:behaviors>
        <w:guid w:val="{63F97D9B-47CF-4735-B3CA-4AAEF9DDC70A}"/>
      </w:docPartPr>
      <w:docPartBody>
        <w:p w:rsidR="00851AE6" w:rsidRDefault="00A96937" w:rsidP="00A96937">
          <w:pPr>
            <w:pStyle w:val="D504B574BD6049E2BC1D3C6AB7FB0D49"/>
          </w:pPr>
          <w:r w:rsidRPr="00D858FE">
            <w:rPr>
              <w:rStyle w:val="PlaceholderText"/>
            </w:rPr>
            <w:t>Choose an item.</w:t>
          </w:r>
        </w:p>
      </w:docPartBody>
    </w:docPart>
    <w:docPart>
      <w:docPartPr>
        <w:name w:val="0AB8D22769F840F7B73F3AF37E855917"/>
        <w:category>
          <w:name w:val="General"/>
          <w:gallery w:val="placeholder"/>
        </w:category>
        <w:types>
          <w:type w:val="bbPlcHdr"/>
        </w:types>
        <w:behaviors>
          <w:behavior w:val="content"/>
        </w:behaviors>
        <w:guid w:val="{85BFA8FA-AB99-4B54-9BA1-1D7B49EFA409}"/>
      </w:docPartPr>
      <w:docPartBody>
        <w:p w:rsidR="00851AE6" w:rsidRDefault="00A96937" w:rsidP="00A96937">
          <w:pPr>
            <w:pStyle w:val="0AB8D22769F840F7B73F3AF37E855917"/>
          </w:pPr>
          <w:r w:rsidRPr="00D858FE">
            <w:rPr>
              <w:rStyle w:val="PlaceholderText"/>
            </w:rPr>
            <w:t>Choose an item.</w:t>
          </w:r>
        </w:p>
      </w:docPartBody>
    </w:docPart>
    <w:docPart>
      <w:docPartPr>
        <w:name w:val="F0F33586B7F44CE890B84E18379FDEDB"/>
        <w:category>
          <w:name w:val="General"/>
          <w:gallery w:val="placeholder"/>
        </w:category>
        <w:types>
          <w:type w:val="bbPlcHdr"/>
        </w:types>
        <w:behaviors>
          <w:behavior w:val="content"/>
        </w:behaviors>
        <w:guid w:val="{8ED9A606-B7CC-45E2-A491-A3DF10CC7003}"/>
      </w:docPartPr>
      <w:docPartBody>
        <w:p w:rsidR="00851AE6" w:rsidRDefault="00A96937" w:rsidP="00A96937">
          <w:pPr>
            <w:pStyle w:val="F0F33586B7F44CE890B84E18379FDEDB"/>
          </w:pPr>
          <w:r w:rsidRPr="00D858FE">
            <w:rPr>
              <w:rStyle w:val="PlaceholderText"/>
            </w:rPr>
            <w:t>Choose an item.</w:t>
          </w:r>
        </w:p>
      </w:docPartBody>
    </w:docPart>
    <w:docPart>
      <w:docPartPr>
        <w:name w:val="46054B65F2E3447C94823E8D4D689B69"/>
        <w:category>
          <w:name w:val="General"/>
          <w:gallery w:val="placeholder"/>
        </w:category>
        <w:types>
          <w:type w:val="bbPlcHdr"/>
        </w:types>
        <w:behaviors>
          <w:behavior w:val="content"/>
        </w:behaviors>
        <w:guid w:val="{C6D0FE0E-76EF-49A2-9562-98A26CAB0FED}"/>
      </w:docPartPr>
      <w:docPartBody>
        <w:p w:rsidR="00851AE6" w:rsidRDefault="00A96937" w:rsidP="00A96937">
          <w:pPr>
            <w:pStyle w:val="46054B65F2E3447C94823E8D4D689B69"/>
          </w:pPr>
          <w:r w:rsidRPr="00D858FE">
            <w:rPr>
              <w:rStyle w:val="PlaceholderText"/>
            </w:rPr>
            <w:t>Choose an item.</w:t>
          </w:r>
        </w:p>
      </w:docPartBody>
    </w:docPart>
    <w:docPart>
      <w:docPartPr>
        <w:name w:val="84610365826A45809BEC867826C672EE"/>
        <w:category>
          <w:name w:val="General"/>
          <w:gallery w:val="placeholder"/>
        </w:category>
        <w:types>
          <w:type w:val="bbPlcHdr"/>
        </w:types>
        <w:behaviors>
          <w:behavior w:val="content"/>
        </w:behaviors>
        <w:guid w:val="{6DF42415-D93F-49DA-80F6-0D4DBD28BDC9}"/>
      </w:docPartPr>
      <w:docPartBody>
        <w:p w:rsidR="00851AE6" w:rsidRDefault="00A96937" w:rsidP="00A96937">
          <w:pPr>
            <w:pStyle w:val="84610365826A45809BEC867826C672EE"/>
          </w:pPr>
          <w:r w:rsidRPr="00D858FE">
            <w:rPr>
              <w:rStyle w:val="PlaceholderText"/>
            </w:rPr>
            <w:t>Choose an item.</w:t>
          </w:r>
        </w:p>
      </w:docPartBody>
    </w:docPart>
    <w:docPart>
      <w:docPartPr>
        <w:name w:val="A73174126817419B857CB1125B77E03D"/>
        <w:category>
          <w:name w:val="General"/>
          <w:gallery w:val="placeholder"/>
        </w:category>
        <w:types>
          <w:type w:val="bbPlcHdr"/>
        </w:types>
        <w:behaviors>
          <w:behavior w:val="content"/>
        </w:behaviors>
        <w:guid w:val="{DD1E8968-6A72-4BC1-8D8E-EC234DAB5296}"/>
      </w:docPartPr>
      <w:docPartBody>
        <w:p w:rsidR="00851AE6" w:rsidRDefault="00A96937" w:rsidP="00A96937">
          <w:pPr>
            <w:pStyle w:val="A73174126817419B857CB1125B77E03D"/>
          </w:pPr>
          <w:r w:rsidRPr="00D858FE">
            <w:rPr>
              <w:rStyle w:val="PlaceholderText"/>
            </w:rPr>
            <w:t>Choose an item.</w:t>
          </w:r>
        </w:p>
      </w:docPartBody>
    </w:docPart>
    <w:docPart>
      <w:docPartPr>
        <w:name w:val="0BAEE9D4368F4DDBAF438C20DA64F4C9"/>
        <w:category>
          <w:name w:val="General"/>
          <w:gallery w:val="placeholder"/>
        </w:category>
        <w:types>
          <w:type w:val="bbPlcHdr"/>
        </w:types>
        <w:behaviors>
          <w:behavior w:val="content"/>
        </w:behaviors>
        <w:guid w:val="{7A15F2D4-5B19-4B8B-832B-7B0E00A9D18E}"/>
      </w:docPartPr>
      <w:docPartBody>
        <w:p w:rsidR="00851AE6" w:rsidRDefault="00A96937" w:rsidP="00A96937">
          <w:pPr>
            <w:pStyle w:val="0BAEE9D4368F4DDBAF438C20DA64F4C9"/>
          </w:pPr>
          <w:r w:rsidRPr="00D858FE">
            <w:rPr>
              <w:rStyle w:val="PlaceholderText"/>
            </w:rPr>
            <w:t>Choose an item.</w:t>
          </w:r>
        </w:p>
      </w:docPartBody>
    </w:docPart>
    <w:docPart>
      <w:docPartPr>
        <w:name w:val="AA64DCEE7C5E4475B2F6B950FA9DCD2C"/>
        <w:category>
          <w:name w:val="General"/>
          <w:gallery w:val="placeholder"/>
        </w:category>
        <w:types>
          <w:type w:val="bbPlcHdr"/>
        </w:types>
        <w:behaviors>
          <w:behavior w:val="content"/>
        </w:behaviors>
        <w:guid w:val="{39FA546A-607C-42A4-B2EE-E809329B04D0}"/>
      </w:docPartPr>
      <w:docPartBody>
        <w:p w:rsidR="00851AE6" w:rsidRDefault="00A96937" w:rsidP="00A96937">
          <w:pPr>
            <w:pStyle w:val="AA64DCEE7C5E4475B2F6B950FA9DCD2C"/>
          </w:pPr>
          <w:r w:rsidRPr="00D858FE">
            <w:rPr>
              <w:rStyle w:val="PlaceholderText"/>
            </w:rPr>
            <w:t>Choose an item.</w:t>
          </w:r>
        </w:p>
      </w:docPartBody>
    </w:docPart>
    <w:docPart>
      <w:docPartPr>
        <w:name w:val="ED1E16264A7B496E819F373D60DEFCE7"/>
        <w:category>
          <w:name w:val="General"/>
          <w:gallery w:val="placeholder"/>
        </w:category>
        <w:types>
          <w:type w:val="bbPlcHdr"/>
        </w:types>
        <w:behaviors>
          <w:behavior w:val="content"/>
        </w:behaviors>
        <w:guid w:val="{68973B8D-2379-4150-A7A2-6E422ABD3D84}"/>
      </w:docPartPr>
      <w:docPartBody>
        <w:p w:rsidR="00851AE6" w:rsidRDefault="00A96937" w:rsidP="00A96937">
          <w:pPr>
            <w:pStyle w:val="ED1E16264A7B496E819F373D60DEFCE7"/>
          </w:pPr>
          <w:r w:rsidRPr="00D858FE">
            <w:rPr>
              <w:rStyle w:val="PlaceholderText"/>
            </w:rPr>
            <w:t>Choose an item.</w:t>
          </w:r>
        </w:p>
      </w:docPartBody>
    </w:docPart>
    <w:docPart>
      <w:docPartPr>
        <w:name w:val="6A6D151E3DD64E05AF9403DBDCAA865B"/>
        <w:category>
          <w:name w:val="General"/>
          <w:gallery w:val="placeholder"/>
        </w:category>
        <w:types>
          <w:type w:val="bbPlcHdr"/>
        </w:types>
        <w:behaviors>
          <w:behavior w:val="content"/>
        </w:behaviors>
        <w:guid w:val="{5007B78D-DFCE-4ECB-A40F-EC1FCD11DFE7}"/>
      </w:docPartPr>
      <w:docPartBody>
        <w:p w:rsidR="00851AE6" w:rsidRDefault="00A96937" w:rsidP="00A96937">
          <w:pPr>
            <w:pStyle w:val="6A6D151E3DD64E05AF9403DBDCAA865B"/>
          </w:pPr>
          <w:r w:rsidRPr="00D858FE">
            <w:rPr>
              <w:rStyle w:val="PlaceholderText"/>
            </w:rPr>
            <w:t>Choose an item.</w:t>
          </w:r>
        </w:p>
      </w:docPartBody>
    </w:docPart>
    <w:docPart>
      <w:docPartPr>
        <w:name w:val="51315FDD845D4C42B2183B7C7DEAF8A4"/>
        <w:category>
          <w:name w:val="General"/>
          <w:gallery w:val="placeholder"/>
        </w:category>
        <w:types>
          <w:type w:val="bbPlcHdr"/>
        </w:types>
        <w:behaviors>
          <w:behavior w:val="content"/>
        </w:behaviors>
        <w:guid w:val="{0B6974A1-B59A-4A4F-8BDB-FC178C1FCA63}"/>
      </w:docPartPr>
      <w:docPartBody>
        <w:p w:rsidR="00851AE6" w:rsidRDefault="00A96937" w:rsidP="00A96937">
          <w:pPr>
            <w:pStyle w:val="51315FDD845D4C42B2183B7C7DEAF8A4"/>
          </w:pPr>
          <w:r w:rsidRPr="00D858FE">
            <w:rPr>
              <w:rStyle w:val="PlaceholderText"/>
            </w:rPr>
            <w:t>Choose an item.</w:t>
          </w:r>
        </w:p>
      </w:docPartBody>
    </w:docPart>
    <w:docPart>
      <w:docPartPr>
        <w:name w:val="A1C7A5AAFCC24C338AAA686CDCCF1B10"/>
        <w:category>
          <w:name w:val="General"/>
          <w:gallery w:val="placeholder"/>
        </w:category>
        <w:types>
          <w:type w:val="bbPlcHdr"/>
        </w:types>
        <w:behaviors>
          <w:behavior w:val="content"/>
        </w:behaviors>
        <w:guid w:val="{1DB1B785-2699-4D99-9232-D120DAD7520C}"/>
      </w:docPartPr>
      <w:docPartBody>
        <w:p w:rsidR="00851AE6" w:rsidRDefault="00A96937" w:rsidP="00A96937">
          <w:pPr>
            <w:pStyle w:val="A1C7A5AAFCC24C338AAA686CDCCF1B10"/>
          </w:pPr>
          <w:r w:rsidRPr="00D858FE">
            <w:rPr>
              <w:rStyle w:val="PlaceholderText"/>
            </w:rPr>
            <w:t>Choose an item.</w:t>
          </w:r>
        </w:p>
      </w:docPartBody>
    </w:docPart>
    <w:docPart>
      <w:docPartPr>
        <w:name w:val="F18C431E823B4AAEB77A679E3C7BDBD9"/>
        <w:category>
          <w:name w:val="General"/>
          <w:gallery w:val="placeholder"/>
        </w:category>
        <w:types>
          <w:type w:val="bbPlcHdr"/>
        </w:types>
        <w:behaviors>
          <w:behavior w:val="content"/>
        </w:behaviors>
        <w:guid w:val="{76E3CB06-D97A-4BB3-A539-C1EAD11C2CE1}"/>
      </w:docPartPr>
      <w:docPartBody>
        <w:p w:rsidR="00851AE6" w:rsidRDefault="00A96937" w:rsidP="00A96937">
          <w:pPr>
            <w:pStyle w:val="F18C431E823B4AAEB77A679E3C7BDBD9"/>
          </w:pPr>
          <w:r w:rsidRPr="00D858FE">
            <w:rPr>
              <w:rStyle w:val="PlaceholderText"/>
            </w:rPr>
            <w:t>Choose an item.</w:t>
          </w:r>
        </w:p>
      </w:docPartBody>
    </w:docPart>
    <w:docPart>
      <w:docPartPr>
        <w:name w:val="0A9F098624CE4BDDBDA02EDEFA1AEEA3"/>
        <w:category>
          <w:name w:val="General"/>
          <w:gallery w:val="placeholder"/>
        </w:category>
        <w:types>
          <w:type w:val="bbPlcHdr"/>
        </w:types>
        <w:behaviors>
          <w:behavior w:val="content"/>
        </w:behaviors>
        <w:guid w:val="{9E882FBB-3CAD-42A4-8FE4-072B7CF14EC9}"/>
      </w:docPartPr>
      <w:docPartBody>
        <w:p w:rsidR="00851AE6" w:rsidRDefault="00A96937" w:rsidP="00A96937">
          <w:pPr>
            <w:pStyle w:val="0A9F098624CE4BDDBDA02EDEFA1AEEA3"/>
          </w:pPr>
          <w:r w:rsidRPr="00D858FE">
            <w:rPr>
              <w:rStyle w:val="PlaceholderText"/>
            </w:rPr>
            <w:t>Choose an item.</w:t>
          </w:r>
        </w:p>
      </w:docPartBody>
    </w:docPart>
    <w:docPart>
      <w:docPartPr>
        <w:name w:val="2AC16DE86BCF4B15AA90F6FC98843298"/>
        <w:category>
          <w:name w:val="General"/>
          <w:gallery w:val="placeholder"/>
        </w:category>
        <w:types>
          <w:type w:val="bbPlcHdr"/>
        </w:types>
        <w:behaviors>
          <w:behavior w:val="content"/>
        </w:behaviors>
        <w:guid w:val="{1242CEAF-652D-4894-9A0A-2DBDE6B49881}"/>
      </w:docPartPr>
      <w:docPartBody>
        <w:p w:rsidR="00851AE6" w:rsidRDefault="00A96937" w:rsidP="00A96937">
          <w:pPr>
            <w:pStyle w:val="2AC16DE86BCF4B15AA90F6FC98843298"/>
          </w:pPr>
          <w:r w:rsidRPr="00D858FE">
            <w:rPr>
              <w:rStyle w:val="PlaceholderText"/>
            </w:rPr>
            <w:t>Choose an item.</w:t>
          </w:r>
        </w:p>
      </w:docPartBody>
    </w:docPart>
    <w:docPart>
      <w:docPartPr>
        <w:name w:val="824B51ABD58B4E0BAE2B716C19726289"/>
        <w:category>
          <w:name w:val="General"/>
          <w:gallery w:val="placeholder"/>
        </w:category>
        <w:types>
          <w:type w:val="bbPlcHdr"/>
        </w:types>
        <w:behaviors>
          <w:behavior w:val="content"/>
        </w:behaviors>
        <w:guid w:val="{37881EFE-0859-47C2-A4D4-E265A8AAC899}"/>
      </w:docPartPr>
      <w:docPartBody>
        <w:p w:rsidR="00851AE6" w:rsidRDefault="00A96937" w:rsidP="00A96937">
          <w:pPr>
            <w:pStyle w:val="824B51ABD58B4E0BAE2B716C19726289"/>
          </w:pPr>
          <w:r w:rsidRPr="00D858FE">
            <w:rPr>
              <w:rStyle w:val="PlaceholderText"/>
            </w:rPr>
            <w:t>Choose an item.</w:t>
          </w:r>
        </w:p>
      </w:docPartBody>
    </w:docPart>
    <w:docPart>
      <w:docPartPr>
        <w:name w:val="CD47819C495A466B9168E52DAC101A7C"/>
        <w:category>
          <w:name w:val="General"/>
          <w:gallery w:val="placeholder"/>
        </w:category>
        <w:types>
          <w:type w:val="bbPlcHdr"/>
        </w:types>
        <w:behaviors>
          <w:behavior w:val="content"/>
        </w:behaviors>
        <w:guid w:val="{40BC23A5-DA96-4F2B-B3FD-48C7B3D5A3F8}"/>
      </w:docPartPr>
      <w:docPartBody>
        <w:p w:rsidR="00851AE6" w:rsidRDefault="00A96937" w:rsidP="00A96937">
          <w:pPr>
            <w:pStyle w:val="CD47819C495A466B9168E52DAC101A7C"/>
          </w:pPr>
          <w:r w:rsidRPr="00D858FE">
            <w:rPr>
              <w:rStyle w:val="PlaceholderText"/>
            </w:rPr>
            <w:t>Choose an item.</w:t>
          </w:r>
        </w:p>
      </w:docPartBody>
    </w:docPart>
    <w:docPart>
      <w:docPartPr>
        <w:name w:val="10ACB20D08324BA192BD1827BD1F1F72"/>
        <w:category>
          <w:name w:val="General"/>
          <w:gallery w:val="placeholder"/>
        </w:category>
        <w:types>
          <w:type w:val="bbPlcHdr"/>
        </w:types>
        <w:behaviors>
          <w:behavior w:val="content"/>
        </w:behaviors>
        <w:guid w:val="{CFB0F7B4-8397-4241-B1F4-0E9032A38349}"/>
      </w:docPartPr>
      <w:docPartBody>
        <w:p w:rsidR="00851AE6" w:rsidRDefault="00A96937" w:rsidP="00A96937">
          <w:pPr>
            <w:pStyle w:val="10ACB20D08324BA192BD1827BD1F1F72"/>
          </w:pPr>
          <w:r w:rsidRPr="00D858FE">
            <w:rPr>
              <w:rStyle w:val="PlaceholderText"/>
            </w:rPr>
            <w:t>Choose an item.</w:t>
          </w:r>
        </w:p>
      </w:docPartBody>
    </w:docPart>
    <w:docPart>
      <w:docPartPr>
        <w:name w:val="5E000AD4188C4A4081CA058966C301A2"/>
        <w:category>
          <w:name w:val="General"/>
          <w:gallery w:val="placeholder"/>
        </w:category>
        <w:types>
          <w:type w:val="bbPlcHdr"/>
        </w:types>
        <w:behaviors>
          <w:behavior w:val="content"/>
        </w:behaviors>
        <w:guid w:val="{689ED1A1-F6D1-46D7-9C14-4A69A97EFB22}"/>
      </w:docPartPr>
      <w:docPartBody>
        <w:p w:rsidR="00851AE6" w:rsidRDefault="00A96937" w:rsidP="00A96937">
          <w:pPr>
            <w:pStyle w:val="5E000AD4188C4A4081CA058966C301A2"/>
          </w:pPr>
          <w:r w:rsidRPr="00D858FE">
            <w:rPr>
              <w:rStyle w:val="PlaceholderText"/>
            </w:rPr>
            <w:t>Choose an item.</w:t>
          </w:r>
        </w:p>
      </w:docPartBody>
    </w:docPart>
    <w:docPart>
      <w:docPartPr>
        <w:name w:val="008D5107038C478C900D800C54D46738"/>
        <w:category>
          <w:name w:val="General"/>
          <w:gallery w:val="placeholder"/>
        </w:category>
        <w:types>
          <w:type w:val="bbPlcHdr"/>
        </w:types>
        <w:behaviors>
          <w:behavior w:val="content"/>
        </w:behaviors>
        <w:guid w:val="{513F17DE-E858-41CA-968E-41298C05C35E}"/>
      </w:docPartPr>
      <w:docPartBody>
        <w:p w:rsidR="00851AE6" w:rsidRDefault="00A96937" w:rsidP="00A96937">
          <w:pPr>
            <w:pStyle w:val="008D5107038C478C900D800C54D46738"/>
          </w:pPr>
          <w:r w:rsidRPr="00D858FE">
            <w:rPr>
              <w:rStyle w:val="PlaceholderText"/>
            </w:rPr>
            <w:t>Choose an item.</w:t>
          </w:r>
        </w:p>
      </w:docPartBody>
    </w:docPart>
    <w:docPart>
      <w:docPartPr>
        <w:name w:val="1BA842AD5914488E9B6176D9ACBC1D54"/>
        <w:category>
          <w:name w:val="General"/>
          <w:gallery w:val="placeholder"/>
        </w:category>
        <w:types>
          <w:type w:val="bbPlcHdr"/>
        </w:types>
        <w:behaviors>
          <w:behavior w:val="content"/>
        </w:behaviors>
        <w:guid w:val="{A6193CDC-143B-4DF1-802C-84052E83D809}"/>
      </w:docPartPr>
      <w:docPartBody>
        <w:p w:rsidR="00851AE6" w:rsidRDefault="00A96937" w:rsidP="00A96937">
          <w:pPr>
            <w:pStyle w:val="1BA842AD5914488E9B6176D9ACBC1D54"/>
          </w:pPr>
          <w:r w:rsidRPr="00D858FE">
            <w:rPr>
              <w:rStyle w:val="PlaceholderText"/>
            </w:rPr>
            <w:t>Choose an item.</w:t>
          </w:r>
        </w:p>
      </w:docPartBody>
    </w:docPart>
    <w:docPart>
      <w:docPartPr>
        <w:name w:val="F5225CD977D642A780007211FB89D7CA"/>
        <w:category>
          <w:name w:val="General"/>
          <w:gallery w:val="placeholder"/>
        </w:category>
        <w:types>
          <w:type w:val="bbPlcHdr"/>
        </w:types>
        <w:behaviors>
          <w:behavior w:val="content"/>
        </w:behaviors>
        <w:guid w:val="{36E99396-69F7-4B2F-85F3-B548A7C982C0}"/>
      </w:docPartPr>
      <w:docPartBody>
        <w:p w:rsidR="00851AE6" w:rsidRDefault="00A96937" w:rsidP="00A96937">
          <w:pPr>
            <w:pStyle w:val="F5225CD977D642A780007211FB89D7CA"/>
          </w:pPr>
          <w:r w:rsidRPr="00D858FE">
            <w:rPr>
              <w:rStyle w:val="PlaceholderText"/>
            </w:rPr>
            <w:t>Choose an item.</w:t>
          </w:r>
        </w:p>
      </w:docPartBody>
    </w:docPart>
    <w:docPart>
      <w:docPartPr>
        <w:name w:val="5993C17B2449439A9DDDF71C8DC98D62"/>
        <w:category>
          <w:name w:val="General"/>
          <w:gallery w:val="placeholder"/>
        </w:category>
        <w:types>
          <w:type w:val="bbPlcHdr"/>
        </w:types>
        <w:behaviors>
          <w:behavior w:val="content"/>
        </w:behaviors>
        <w:guid w:val="{9ACAA7E0-AA75-48DE-9CA7-64665F6F7324}"/>
      </w:docPartPr>
      <w:docPartBody>
        <w:p w:rsidR="00851AE6" w:rsidRDefault="00A96937" w:rsidP="00A96937">
          <w:pPr>
            <w:pStyle w:val="5993C17B2449439A9DDDF71C8DC98D62"/>
          </w:pPr>
          <w:r w:rsidRPr="00D858FE">
            <w:rPr>
              <w:rStyle w:val="PlaceholderText"/>
            </w:rPr>
            <w:t>Choose an item.</w:t>
          </w:r>
        </w:p>
      </w:docPartBody>
    </w:docPart>
    <w:docPart>
      <w:docPartPr>
        <w:name w:val="5E6EDCA1E2FA4B7EBDAA0BA01DEC14A8"/>
        <w:category>
          <w:name w:val="General"/>
          <w:gallery w:val="placeholder"/>
        </w:category>
        <w:types>
          <w:type w:val="bbPlcHdr"/>
        </w:types>
        <w:behaviors>
          <w:behavior w:val="content"/>
        </w:behaviors>
        <w:guid w:val="{6983D6D1-7B36-4B74-AEA0-042B57DF2CD4}"/>
      </w:docPartPr>
      <w:docPartBody>
        <w:p w:rsidR="00851AE6" w:rsidRDefault="00A96937" w:rsidP="00A96937">
          <w:pPr>
            <w:pStyle w:val="5E6EDCA1E2FA4B7EBDAA0BA01DEC14A8"/>
          </w:pPr>
          <w:r w:rsidRPr="00D858FE">
            <w:rPr>
              <w:rStyle w:val="PlaceholderText"/>
            </w:rPr>
            <w:t>Choose an item.</w:t>
          </w:r>
        </w:p>
      </w:docPartBody>
    </w:docPart>
    <w:docPart>
      <w:docPartPr>
        <w:name w:val="3E34C410CF1F46F0B48F91004ADFDB56"/>
        <w:category>
          <w:name w:val="General"/>
          <w:gallery w:val="placeholder"/>
        </w:category>
        <w:types>
          <w:type w:val="bbPlcHdr"/>
        </w:types>
        <w:behaviors>
          <w:behavior w:val="content"/>
        </w:behaviors>
        <w:guid w:val="{B45AAB63-1D2C-4EA3-9534-3CD87613E5BE}"/>
      </w:docPartPr>
      <w:docPartBody>
        <w:p w:rsidR="00851AE6" w:rsidRDefault="00A96937" w:rsidP="00A96937">
          <w:pPr>
            <w:pStyle w:val="3E34C410CF1F46F0B48F91004ADFDB56"/>
          </w:pPr>
          <w:r w:rsidRPr="00D858FE">
            <w:rPr>
              <w:rStyle w:val="PlaceholderText"/>
            </w:rPr>
            <w:t>Choose an item.</w:t>
          </w:r>
        </w:p>
      </w:docPartBody>
    </w:docPart>
    <w:docPart>
      <w:docPartPr>
        <w:name w:val="C0947994B37A4169BBE40BA8F5CCEA00"/>
        <w:category>
          <w:name w:val="General"/>
          <w:gallery w:val="placeholder"/>
        </w:category>
        <w:types>
          <w:type w:val="bbPlcHdr"/>
        </w:types>
        <w:behaviors>
          <w:behavior w:val="content"/>
        </w:behaviors>
        <w:guid w:val="{1FE425B9-BFD2-4931-8357-C3D7835106EB}"/>
      </w:docPartPr>
      <w:docPartBody>
        <w:p w:rsidR="00851AE6" w:rsidRDefault="00A96937" w:rsidP="00A96937">
          <w:pPr>
            <w:pStyle w:val="C0947994B37A4169BBE40BA8F5CCEA00"/>
          </w:pPr>
          <w:r w:rsidRPr="00D858FE">
            <w:rPr>
              <w:rStyle w:val="PlaceholderText"/>
            </w:rPr>
            <w:t>Choose an item.</w:t>
          </w:r>
        </w:p>
      </w:docPartBody>
    </w:docPart>
    <w:docPart>
      <w:docPartPr>
        <w:name w:val="EAF89C8C099A4A51BF39D88DEEEC947D"/>
        <w:category>
          <w:name w:val="General"/>
          <w:gallery w:val="placeholder"/>
        </w:category>
        <w:types>
          <w:type w:val="bbPlcHdr"/>
        </w:types>
        <w:behaviors>
          <w:behavior w:val="content"/>
        </w:behaviors>
        <w:guid w:val="{B20E03C0-5EDF-4032-B8B1-F5DDC3550788}"/>
      </w:docPartPr>
      <w:docPartBody>
        <w:p w:rsidR="00851AE6" w:rsidRDefault="00A96937" w:rsidP="00A96937">
          <w:pPr>
            <w:pStyle w:val="EAF89C8C099A4A51BF39D88DEEEC94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96937"/>
    <w:rsid w:val="00013ED5"/>
    <w:rsid w:val="00200D09"/>
    <w:rsid w:val="00486833"/>
    <w:rsid w:val="00565151"/>
    <w:rsid w:val="00576224"/>
    <w:rsid w:val="00851AE6"/>
    <w:rsid w:val="00952004"/>
    <w:rsid w:val="009D6B7C"/>
    <w:rsid w:val="00A81314"/>
    <w:rsid w:val="00A96937"/>
    <w:rsid w:val="00AD68CD"/>
    <w:rsid w:val="00C37D66"/>
    <w:rsid w:val="00CA597C"/>
    <w:rsid w:val="00CB6EFD"/>
    <w:rsid w:val="00CC474D"/>
    <w:rsid w:val="00EB1CD4"/>
    <w:rsid w:val="00F15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3ED5"/>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B4BCBB309A5B4BFABB2575EA40B3C831">
    <w:name w:val="B4BCBB309A5B4BFABB2575EA40B3C831"/>
    <w:rsid w:val="00A96937"/>
  </w:style>
  <w:style w:type="paragraph" w:customStyle="1" w:styleId="D367FD103C6146A796784CF580EB413C">
    <w:name w:val="D367FD103C6146A796784CF580EB413C"/>
    <w:rsid w:val="00A96937"/>
  </w:style>
  <w:style w:type="paragraph" w:customStyle="1" w:styleId="539487B905664F9A8E7553DBD2B581DF">
    <w:name w:val="539487B905664F9A8E7553DBD2B581DF"/>
    <w:rsid w:val="00A96937"/>
  </w:style>
  <w:style w:type="paragraph" w:customStyle="1" w:styleId="C4C9B74038DF45F2B319069AFF91E993">
    <w:name w:val="C4C9B74038DF45F2B319069AFF91E993"/>
    <w:rsid w:val="00A96937"/>
  </w:style>
  <w:style w:type="paragraph" w:customStyle="1" w:styleId="2F6901135EC3454891546DE07234A2C2">
    <w:name w:val="2F6901135EC3454891546DE07234A2C2"/>
    <w:rsid w:val="00A96937"/>
  </w:style>
  <w:style w:type="paragraph" w:customStyle="1" w:styleId="03DC72233166441EABECBCD38E81A8F7">
    <w:name w:val="03DC72233166441EABECBCD38E81A8F7"/>
    <w:rsid w:val="00A96937"/>
  </w:style>
  <w:style w:type="paragraph" w:customStyle="1" w:styleId="1405C41991C44EB4BE578479562E2ED3">
    <w:name w:val="1405C41991C44EB4BE578479562E2ED3"/>
    <w:rsid w:val="00A96937"/>
  </w:style>
  <w:style w:type="paragraph" w:customStyle="1" w:styleId="321B948C8A1B4FACA5B5B898DFA79CEF">
    <w:name w:val="321B948C8A1B4FACA5B5B898DFA79CEF"/>
    <w:rsid w:val="00A96937"/>
  </w:style>
  <w:style w:type="paragraph" w:customStyle="1" w:styleId="90D2F95DFE534D44B83A4E41F495CAA1">
    <w:name w:val="90D2F95DFE534D44B83A4E41F495CAA1"/>
    <w:rsid w:val="00A96937"/>
  </w:style>
  <w:style w:type="paragraph" w:customStyle="1" w:styleId="394791A1B9CF43F5B018600A74DC376D">
    <w:name w:val="394791A1B9CF43F5B018600A74DC376D"/>
    <w:rsid w:val="00A96937"/>
  </w:style>
  <w:style w:type="paragraph" w:customStyle="1" w:styleId="FFE906BF3D5A4AEFB8AFB690EBD9A9FA">
    <w:name w:val="FFE906BF3D5A4AEFB8AFB690EBD9A9FA"/>
    <w:rsid w:val="00A96937"/>
  </w:style>
  <w:style w:type="paragraph" w:customStyle="1" w:styleId="BF3C869145E2415B93060F1845AA73C0">
    <w:name w:val="BF3C869145E2415B93060F1845AA73C0"/>
    <w:rsid w:val="00A96937"/>
  </w:style>
  <w:style w:type="paragraph" w:customStyle="1" w:styleId="1D184EB6161147CDB7AD859EA6B7EDD9">
    <w:name w:val="1D184EB6161147CDB7AD859EA6B7EDD9"/>
    <w:rsid w:val="00A96937"/>
  </w:style>
  <w:style w:type="paragraph" w:customStyle="1" w:styleId="EBDCC3DC87204E53817165679E467AEA">
    <w:name w:val="EBDCC3DC87204E53817165679E467AEA"/>
    <w:rsid w:val="00A96937"/>
  </w:style>
  <w:style w:type="paragraph" w:customStyle="1" w:styleId="A479683338704D288A7E0C964DD2E2FB">
    <w:name w:val="A479683338704D288A7E0C964DD2E2FB"/>
    <w:rsid w:val="00A96937"/>
  </w:style>
  <w:style w:type="paragraph" w:customStyle="1" w:styleId="D504B574BD6049E2BC1D3C6AB7FB0D49">
    <w:name w:val="D504B574BD6049E2BC1D3C6AB7FB0D49"/>
    <w:rsid w:val="00A96937"/>
  </w:style>
  <w:style w:type="paragraph" w:customStyle="1" w:styleId="0AB8D22769F840F7B73F3AF37E855917">
    <w:name w:val="0AB8D22769F840F7B73F3AF37E855917"/>
    <w:rsid w:val="00A96937"/>
  </w:style>
  <w:style w:type="paragraph" w:customStyle="1" w:styleId="F0F33586B7F44CE890B84E18379FDEDB">
    <w:name w:val="F0F33586B7F44CE890B84E18379FDEDB"/>
    <w:rsid w:val="00A96937"/>
  </w:style>
  <w:style w:type="paragraph" w:customStyle="1" w:styleId="46054B65F2E3447C94823E8D4D689B69">
    <w:name w:val="46054B65F2E3447C94823E8D4D689B69"/>
    <w:rsid w:val="00A96937"/>
  </w:style>
  <w:style w:type="paragraph" w:customStyle="1" w:styleId="84610365826A45809BEC867826C672EE">
    <w:name w:val="84610365826A45809BEC867826C672EE"/>
    <w:rsid w:val="00A96937"/>
  </w:style>
  <w:style w:type="paragraph" w:customStyle="1" w:styleId="A73174126817419B857CB1125B77E03D">
    <w:name w:val="A73174126817419B857CB1125B77E03D"/>
    <w:rsid w:val="00A96937"/>
  </w:style>
  <w:style w:type="paragraph" w:customStyle="1" w:styleId="0BAEE9D4368F4DDBAF438C20DA64F4C9">
    <w:name w:val="0BAEE9D4368F4DDBAF438C20DA64F4C9"/>
    <w:rsid w:val="00A96937"/>
  </w:style>
  <w:style w:type="paragraph" w:customStyle="1" w:styleId="AA64DCEE7C5E4475B2F6B950FA9DCD2C">
    <w:name w:val="AA64DCEE7C5E4475B2F6B950FA9DCD2C"/>
    <w:rsid w:val="00A96937"/>
  </w:style>
  <w:style w:type="paragraph" w:customStyle="1" w:styleId="ED1E16264A7B496E819F373D60DEFCE7">
    <w:name w:val="ED1E16264A7B496E819F373D60DEFCE7"/>
    <w:rsid w:val="00A96937"/>
  </w:style>
  <w:style w:type="paragraph" w:customStyle="1" w:styleId="6A6D151E3DD64E05AF9403DBDCAA865B">
    <w:name w:val="6A6D151E3DD64E05AF9403DBDCAA865B"/>
    <w:rsid w:val="00A96937"/>
  </w:style>
  <w:style w:type="paragraph" w:customStyle="1" w:styleId="51315FDD845D4C42B2183B7C7DEAF8A4">
    <w:name w:val="51315FDD845D4C42B2183B7C7DEAF8A4"/>
    <w:rsid w:val="00A96937"/>
  </w:style>
  <w:style w:type="paragraph" w:customStyle="1" w:styleId="A1C7A5AAFCC24C338AAA686CDCCF1B10">
    <w:name w:val="A1C7A5AAFCC24C338AAA686CDCCF1B10"/>
    <w:rsid w:val="00A96937"/>
  </w:style>
  <w:style w:type="paragraph" w:customStyle="1" w:styleId="F18C431E823B4AAEB77A679E3C7BDBD9">
    <w:name w:val="F18C431E823B4AAEB77A679E3C7BDBD9"/>
    <w:rsid w:val="00A96937"/>
  </w:style>
  <w:style w:type="paragraph" w:customStyle="1" w:styleId="0A9F098624CE4BDDBDA02EDEFA1AEEA3">
    <w:name w:val="0A9F098624CE4BDDBDA02EDEFA1AEEA3"/>
    <w:rsid w:val="00A96937"/>
  </w:style>
  <w:style w:type="paragraph" w:customStyle="1" w:styleId="2AC16DE86BCF4B15AA90F6FC98843298">
    <w:name w:val="2AC16DE86BCF4B15AA90F6FC98843298"/>
    <w:rsid w:val="00A96937"/>
  </w:style>
  <w:style w:type="paragraph" w:customStyle="1" w:styleId="824B51ABD58B4E0BAE2B716C19726289">
    <w:name w:val="824B51ABD58B4E0BAE2B716C19726289"/>
    <w:rsid w:val="00A96937"/>
  </w:style>
  <w:style w:type="paragraph" w:customStyle="1" w:styleId="CD47819C495A466B9168E52DAC101A7C">
    <w:name w:val="CD47819C495A466B9168E52DAC101A7C"/>
    <w:rsid w:val="00A96937"/>
  </w:style>
  <w:style w:type="paragraph" w:customStyle="1" w:styleId="10ACB20D08324BA192BD1827BD1F1F72">
    <w:name w:val="10ACB20D08324BA192BD1827BD1F1F72"/>
    <w:rsid w:val="00A96937"/>
  </w:style>
  <w:style w:type="paragraph" w:customStyle="1" w:styleId="5E000AD4188C4A4081CA058966C301A2">
    <w:name w:val="5E000AD4188C4A4081CA058966C301A2"/>
    <w:rsid w:val="00A96937"/>
  </w:style>
  <w:style w:type="paragraph" w:customStyle="1" w:styleId="008D5107038C478C900D800C54D46738">
    <w:name w:val="008D5107038C478C900D800C54D46738"/>
    <w:rsid w:val="00A96937"/>
  </w:style>
  <w:style w:type="paragraph" w:customStyle="1" w:styleId="1BA842AD5914488E9B6176D9ACBC1D54">
    <w:name w:val="1BA842AD5914488E9B6176D9ACBC1D54"/>
    <w:rsid w:val="00A96937"/>
  </w:style>
  <w:style w:type="paragraph" w:customStyle="1" w:styleId="F5225CD977D642A780007211FB89D7CA">
    <w:name w:val="F5225CD977D642A780007211FB89D7CA"/>
    <w:rsid w:val="00A96937"/>
  </w:style>
  <w:style w:type="paragraph" w:customStyle="1" w:styleId="5993C17B2449439A9DDDF71C8DC98D62">
    <w:name w:val="5993C17B2449439A9DDDF71C8DC98D62"/>
    <w:rsid w:val="00A96937"/>
  </w:style>
  <w:style w:type="paragraph" w:customStyle="1" w:styleId="5E6EDCA1E2FA4B7EBDAA0BA01DEC14A8">
    <w:name w:val="5E6EDCA1E2FA4B7EBDAA0BA01DEC14A8"/>
    <w:rsid w:val="00A96937"/>
  </w:style>
  <w:style w:type="paragraph" w:customStyle="1" w:styleId="3E34C410CF1F46F0B48F91004ADFDB56">
    <w:name w:val="3E34C410CF1F46F0B48F91004ADFDB56"/>
    <w:rsid w:val="00A96937"/>
  </w:style>
  <w:style w:type="paragraph" w:customStyle="1" w:styleId="C0947994B37A4169BBE40BA8F5CCEA00">
    <w:name w:val="C0947994B37A4169BBE40BA8F5CCEA00"/>
    <w:rsid w:val="00A96937"/>
  </w:style>
  <w:style w:type="paragraph" w:customStyle="1" w:styleId="EAF89C8C099A4A51BF39D88DEEEC947D">
    <w:name w:val="EAF89C8C099A4A51BF39D88DEEEC947D"/>
    <w:rsid w:val="00A96937"/>
  </w:style>
  <w:style w:type="paragraph" w:customStyle="1" w:styleId="4D6CDB0F478A47378458119DA633E90A">
    <w:name w:val="4D6CDB0F478A47378458119DA633E90A"/>
    <w:rsid w:val="00193AC5"/>
  </w:style>
  <w:style w:type="paragraph" w:customStyle="1" w:styleId="256CC7F2FE5547B08CF99792633F6629">
    <w:name w:val="256CC7F2FE5547B08CF99792633F6629"/>
    <w:rsid w:val="00013ED5"/>
  </w:style>
  <w:style w:type="paragraph" w:customStyle="1" w:styleId="33124594C0B54CEE85914F7E286E1097">
    <w:name w:val="33124594C0B54CEE85914F7E286E1097"/>
    <w:rsid w:val="00013ED5"/>
  </w:style>
  <w:style w:type="paragraph" w:customStyle="1" w:styleId="740E460E144447DE8BEDCD54167C7F45">
    <w:name w:val="740E460E144447DE8BEDCD54167C7F45"/>
    <w:rsid w:val="00013ED5"/>
  </w:style>
  <w:style w:type="paragraph" w:customStyle="1" w:styleId="96D206F1E484442F9AA9D2C9CE16501D">
    <w:name w:val="96D206F1E484442F9AA9D2C9CE16501D"/>
    <w:rsid w:val="00013ED5"/>
  </w:style>
  <w:style w:type="paragraph" w:customStyle="1" w:styleId="9CC3D5CA71D842EBB1BDA1999FA083BB">
    <w:name w:val="9CC3D5CA71D842EBB1BDA1999FA083BB"/>
    <w:rsid w:val="00013ED5"/>
  </w:style>
  <w:style w:type="paragraph" w:customStyle="1" w:styleId="9F6E70CF38AB4F8DB7EDE70F59AF6D1A">
    <w:name w:val="9F6E70CF38AB4F8DB7EDE70F59AF6D1A"/>
    <w:rsid w:val="00013ED5"/>
  </w:style>
  <w:style w:type="paragraph" w:customStyle="1" w:styleId="AF088166D27F4795B7F06B3CC2D5ACD2">
    <w:name w:val="AF088166D27F4795B7F06B3CC2D5ACD2"/>
    <w:rsid w:val="00013E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Pages>
  <Words>7271</Words>
  <Characters>41451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2024-01-04T00:57:00Z</dcterms:created>
  <dcterms:modified xsi:type="dcterms:W3CDTF">2024-01-04T00:57:00Z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