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F1522" w14:textId="77777777" w:rsidR="007D4817" w:rsidRPr="003217D3" w:rsidRDefault="00377BC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E54A431" wp14:editId="602BA86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9BA8B1A" w14:textId="77777777" w:rsidR="007D4817" w:rsidRPr="003217D3" w:rsidRDefault="00377BC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4771E70" w14:textId="77777777" w:rsidR="007D4817" w:rsidRPr="00A36AA9" w:rsidRDefault="00377BC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8D79F28" w14:textId="77777777" w:rsidR="007D4817" w:rsidRPr="00A36AA9" w:rsidRDefault="00377BC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E1BA7" w14:paraId="629E655C" w14:textId="77777777" w:rsidTr="00CE1BA7">
        <w:tc>
          <w:tcPr>
            <w:cnfStyle w:val="001000000000" w:firstRow="0" w:lastRow="0" w:firstColumn="1" w:lastColumn="0" w:oddVBand="0" w:evenVBand="0" w:oddHBand="0" w:evenHBand="0" w:firstRowFirstColumn="0" w:firstRowLastColumn="0" w:lastRowFirstColumn="0" w:lastRowLastColumn="0"/>
            <w:tcW w:w="3227" w:type="dxa"/>
          </w:tcPr>
          <w:p w14:paraId="23018DBC" w14:textId="77777777" w:rsidR="007D4817" w:rsidRPr="00A36AA9" w:rsidRDefault="00377BC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DA734B9" w14:textId="77777777" w:rsidR="007D4817" w:rsidRDefault="00377BC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Kaloma</w:t>
            </w:r>
          </w:p>
        </w:tc>
      </w:tr>
      <w:tr w:rsidR="00CE1BA7" w14:paraId="34D0FF0F" w14:textId="77777777" w:rsidTr="00CE1B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A3778D" w14:textId="77777777" w:rsidR="007D4817" w:rsidRPr="00A36AA9" w:rsidRDefault="00377BC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72E431A" w14:textId="77777777" w:rsidR="007D4817" w:rsidRPr="00C27BE3" w:rsidRDefault="00377BC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700087</w:t>
            </w:r>
          </w:p>
        </w:tc>
      </w:tr>
      <w:tr w:rsidR="00CE1BA7" w14:paraId="036D942C" w14:textId="77777777" w:rsidTr="00CE1B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D5A848" w14:textId="77777777" w:rsidR="007D4817" w:rsidRPr="00A36AA9" w:rsidRDefault="00377BC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FA5B716" w14:textId="77777777" w:rsidR="007D4817" w:rsidRPr="00540817" w:rsidRDefault="00377BC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 Gough</w:t>
            </w:r>
            <w:r>
              <w:rPr>
                <w:rFonts w:ascii="Arial" w:eastAsia="Times New Roman" w:hAnsi="Arial" w:cs="Arial"/>
                <w:lang w:eastAsia="en-AU"/>
              </w:rPr>
              <w:t xml:space="preserve"> Street, GOONDIWINDI, Queensland, 4390</w:t>
            </w:r>
          </w:p>
        </w:tc>
      </w:tr>
      <w:tr w:rsidR="00CE1BA7" w14:paraId="6B25D57E" w14:textId="77777777" w:rsidTr="00CE1B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DA12E9" w14:textId="77777777" w:rsidR="007D4817" w:rsidRPr="00A36AA9" w:rsidRDefault="00377BC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2142D97" w14:textId="77777777" w:rsidR="007D4817" w:rsidRPr="00A36AA9" w:rsidRDefault="00377BC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E1BA7" w14:paraId="1E30B2B0" w14:textId="77777777" w:rsidTr="00CE1B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7C223C" w14:textId="77777777" w:rsidR="007D4817" w:rsidRPr="00A36AA9" w:rsidRDefault="00377BC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63A1B29" w14:textId="77777777" w:rsidR="007D4817" w:rsidRPr="00A36AA9" w:rsidRDefault="00377BC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 May 2024 to 2 May 2024</w:t>
            </w:r>
          </w:p>
        </w:tc>
      </w:tr>
      <w:tr w:rsidR="00CE1BA7" w14:paraId="49330713" w14:textId="77777777" w:rsidTr="00CE1B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43C5A8" w14:textId="77777777" w:rsidR="007D4817" w:rsidRPr="00A36AA9" w:rsidRDefault="00377BC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52317822"/>
            <w:placeholder>
              <w:docPart w:val="A7F4949C78414813B67B25D37262F9D8"/>
            </w:placeholder>
            <w:date w:fullDate="2024-06-24T00:00:00Z">
              <w:dateFormat w:val="d MMMM yyyy"/>
              <w:lid w:val="en-AU"/>
              <w:storeMappedDataAs w:val="dateTime"/>
              <w:calendar w:val="gregorian"/>
            </w:date>
          </w:sdtPr>
          <w:sdtEndPr/>
          <w:sdtContent>
            <w:tc>
              <w:tcPr>
                <w:tcW w:w="7114" w:type="dxa"/>
                <w:shd w:val="clear" w:color="auto" w:fill="auto"/>
              </w:tcPr>
              <w:p w14:paraId="3C028EF4" w14:textId="7DFAD8C1" w:rsidR="007D4817" w:rsidRPr="00A36AA9" w:rsidRDefault="0027251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June 2024</w:t>
                </w:r>
              </w:p>
            </w:tc>
          </w:sdtContent>
        </w:sdt>
      </w:tr>
    </w:tbl>
    <w:bookmarkEnd w:id="0"/>
    <w:p w14:paraId="45A334FA" w14:textId="77777777" w:rsidR="007D4817" w:rsidRPr="00A36AA9" w:rsidRDefault="00377BC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13422D4" w14:textId="77777777" w:rsidR="007D4817" w:rsidRDefault="00377BCE" w:rsidP="008B3587">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6828E7D8" w14:textId="25F392BD" w:rsidR="007D4817" w:rsidRPr="00214549" w:rsidRDefault="00377BCE"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1311 Kaloma Home for the Aged Limited</w:t>
      </w:r>
      <w:r>
        <w:rPr>
          <w:rFonts w:ascii="Arial" w:eastAsia="Arial" w:hAnsi="Arial" w:cs="Arial"/>
        </w:rPr>
        <w:br/>
        <w:t>Service: 18234 Kaloma Home For The Aged [Ccp]</w:t>
      </w:r>
      <w:bookmarkEnd w:id="1"/>
    </w:p>
    <w:p w14:paraId="04533897" w14:textId="77777777" w:rsidR="007D4817" w:rsidRPr="00A36AA9" w:rsidRDefault="00377BCE" w:rsidP="008B3587">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7AEBAA5" w14:textId="26112518" w:rsidR="007D4817" w:rsidRPr="00A36AA9" w:rsidRDefault="00377BCE" w:rsidP="00F87E39">
      <w:pPr>
        <w:pStyle w:val="NormalArial"/>
      </w:pPr>
      <w:r w:rsidRPr="00A36AA9">
        <w:t xml:space="preserve">This performance report for </w:t>
      </w:r>
      <w:r w:rsidRPr="00C27BE3">
        <w:rPr>
          <w:color w:val="auto"/>
        </w:rPr>
        <w:t>Kaloma</w:t>
      </w:r>
      <w:r w:rsidRPr="00A36AA9">
        <w:rPr>
          <w:color w:val="auto"/>
        </w:rPr>
        <w:t xml:space="preserve"> (</w:t>
      </w:r>
      <w:r w:rsidRPr="00A36AA9">
        <w:rPr>
          <w:b/>
          <w:color w:val="auto"/>
        </w:rPr>
        <w:t>the service</w:t>
      </w:r>
      <w:r w:rsidRPr="00A36AA9">
        <w:rPr>
          <w:color w:val="auto"/>
        </w:rPr>
        <w:t xml:space="preserve">) has been prepared </w:t>
      </w:r>
      <w:r w:rsidRPr="00273E7A">
        <w:rPr>
          <w:color w:val="auto"/>
        </w:rPr>
        <w:t xml:space="preserve">by </w:t>
      </w:r>
      <w:r w:rsidR="00273E7A" w:rsidRPr="00273E7A">
        <w:rPr>
          <w:color w:val="auto"/>
        </w:rPr>
        <w:t>G</w:t>
      </w:r>
      <w:r w:rsidR="00604C15">
        <w:rPr>
          <w:color w:val="auto"/>
        </w:rPr>
        <w:t xml:space="preserve"> </w:t>
      </w:r>
      <w:r w:rsidR="00273E7A" w:rsidRPr="00273E7A">
        <w:rPr>
          <w:color w:val="auto"/>
        </w:rPr>
        <w:t>Cherry</w:t>
      </w:r>
      <w:r w:rsidRPr="00273E7A">
        <w:rPr>
          <w:noProof/>
          <w:color w:val="auto"/>
        </w:rPr>
        <w: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53B11D9" w14:textId="77777777" w:rsidR="007D4817" w:rsidRPr="00A36AA9" w:rsidRDefault="00377BC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6289DBA" w14:textId="77777777" w:rsidR="007D4817" w:rsidRDefault="00377BCE" w:rsidP="00F87E39">
      <w:pPr>
        <w:pStyle w:val="NormalArial"/>
      </w:pPr>
      <w:r w:rsidRPr="00A36AA9">
        <w:t>The report also specifies any areas in which improvements must be made to ensure the Quality Standards are complied with.</w:t>
      </w:r>
    </w:p>
    <w:p w14:paraId="6F37D7FC" w14:textId="77777777" w:rsidR="007D4817" w:rsidRPr="00A36AA9" w:rsidRDefault="00377BCE" w:rsidP="008B3587">
      <w:pPr>
        <w:pStyle w:val="Heading1"/>
        <w:spacing w:before="240" w:after="120" w:line="22" w:lineRule="atLeast"/>
        <w:rPr>
          <w:rFonts w:ascii="Arial" w:hAnsi="Arial" w:cs="Arial"/>
        </w:rPr>
      </w:pPr>
      <w:r w:rsidRPr="00A36AA9">
        <w:rPr>
          <w:rFonts w:ascii="Arial" w:hAnsi="Arial" w:cs="Arial"/>
        </w:rPr>
        <w:t>Material relied on</w:t>
      </w:r>
    </w:p>
    <w:p w14:paraId="4C65E292" w14:textId="77777777" w:rsidR="007D4817" w:rsidRPr="00A36AA9" w:rsidRDefault="00377BCE" w:rsidP="00F87E39">
      <w:pPr>
        <w:pStyle w:val="NormalArial"/>
      </w:pPr>
      <w:r w:rsidRPr="00A36AA9">
        <w:t>The following information has been considered in preparing the performance report:</w:t>
      </w:r>
    </w:p>
    <w:p w14:paraId="7BB1D6F9" w14:textId="040EA1D2" w:rsidR="007D4817" w:rsidRPr="00763ED4" w:rsidRDefault="00377BCE" w:rsidP="00DF37F2">
      <w:pPr>
        <w:pStyle w:val="ListParagraph"/>
        <w:numPr>
          <w:ilvl w:val="0"/>
          <w:numId w:val="2"/>
        </w:numPr>
        <w:spacing w:line="22" w:lineRule="atLeast"/>
        <w:ind w:left="714" w:hanging="357"/>
        <w:contextualSpacing w:val="0"/>
        <w:rPr>
          <w:rFonts w:ascii="Arial" w:hAnsi="Arial" w:cs="Arial"/>
          <w:color w:val="auto"/>
        </w:rPr>
      </w:pPr>
      <w:r w:rsidRPr="00763ED4">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709109C9" w14:textId="6BEBF26E" w:rsidR="007D4817" w:rsidRPr="00A36AA9" w:rsidRDefault="00377BCE"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bookmarkStart w:id="2" w:name="_Hlk144301165"/>
      <w:r w:rsidR="00763ED4">
        <w:rPr>
          <w:rFonts w:ascii="Arial" w:hAnsi="Arial" w:cs="Arial"/>
        </w:rPr>
        <w:t>14 May 2024</w:t>
      </w:r>
      <w:bookmarkEnd w:id="2"/>
    </w:p>
    <w:p w14:paraId="2B4FA0FC" w14:textId="77777777" w:rsidR="007D4817" w:rsidRPr="00D76BC8" w:rsidRDefault="00377BC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8DFA57C" w14:textId="35A0E662" w:rsidR="007D4817" w:rsidRPr="00244176" w:rsidRDefault="00377BC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E1BA7" w14:paraId="0F0255DB" w14:textId="77777777" w:rsidTr="00CE1B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DC59E5" w14:textId="77777777" w:rsidR="007D4817" w:rsidRPr="00A36AA9" w:rsidRDefault="00377BCE"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E71637B" w14:textId="77777777" w:rsidR="007D4817" w:rsidRPr="00E96B92" w:rsidRDefault="000E17A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0759806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77BCE">
                  <w:rPr>
                    <w:rFonts w:ascii="Arial" w:hAnsi="Arial" w:cs="Arial"/>
                  </w:rPr>
                  <w:t>Compliant</w:t>
                </w:r>
              </w:sdtContent>
            </w:sdt>
          </w:p>
        </w:tc>
      </w:tr>
      <w:tr w:rsidR="00CE1BA7" w14:paraId="4B66EF88" w14:textId="77777777" w:rsidTr="00CE1B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A462E3" w14:textId="77777777" w:rsidR="007D4817" w:rsidRPr="00A36AA9" w:rsidRDefault="00377BCE"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8727E60" w14:textId="77777777" w:rsidR="007D4817" w:rsidRPr="00A213EA" w:rsidRDefault="000E17A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7752118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377BCE" w:rsidRPr="00A213EA">
                  <w:rPr>
                    <w:rFonts w:ascii="Arial" w:hAnsi="Arial" w:cs="Arial"/>
                    <w:b/>
                    <w:bCs/>
                  </w:rPr>
                  <w:t>Compliant</w:t>
                </w:r>
              </w:sdtContent>
            </w:sdt>
          </w:p>
        </w:tc>
      </w:tr>
      <w:tr w:rsidR="00CE1BA7" w14:paraId="4DD40D44" w14:textId="77777777" w:rsidTr="00CE1B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001942" w14:textId="77777777" w:rsidR="007D4817" w:rsidRPr="00A36AA9" w:rsidRDefault="00377BCE"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9D5E58C" w14:textId="77777777" w:rsidR="007D4817" w:rsidRPr="00A213EA" w:rsidRDefault="000E17A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857927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377BCE" w:rsidRPr="00A213EA">
                  <w:rPr>
                    <w:rFonts w:ascii="Arial" w:hAnsi="Arial" w:cs="Arial"/>
                    <w:b/>
                    <w:bCs/>
                  </w:rPr>
                  <w:t>Compliant</w:t>
                </w:r>
              </w:sdtContent>
            </w:sdt>
          </w:p>
        </w:tc>
      </w:tr>
      <w:tr w:rsidR="00CE1BA7" w14:paraId="6369D493" w14:textId="77777777" w:rsidTr="00CE1B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0DC8A3" w14:textId="77777777" w:rsidR="007D4817" w:rsidRPr="00A36AA9" w:rsidRDefault="00377BCE"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AD6F460" w14:textId="77777777" w:rsidR="007D4817" w:rsidRPr="00A213EA" w:rsidRDefault="000E17A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1041557"/>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377BCE" w:rsidRPr="00A213EA">
                  <w:rPr>
                    <w:rFonts w:ascii="Arial" w:hAnsi="Arial" w:cs="Arial"/>
                    <w:b/>
                    <w:bCs/>
                  </w:rPr>
                  <w:t>Compliant</w:t>
                </w:r>
              </w:sdtContent>
            </w:sdt>
          </w:p>
        </w:tc>
      </w:tr>
      <w:tr w:rsidR="00CE1BA7" w14:paraId="3357D667" w14:textId="77777777" w:rsidTr="00CE1B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0CF31A" w14:textId="77777777" w:rsidR="007D4817" w:rsidRPr="00A36AA9" w:rsidRDefault="00377BCE"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1D71546" w14:textId="5183DD28" w:rsidR="007D4817" w:rsidRPr="00A213EA" w:rsidRDefault="00273E7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w:t>
            </w:r>
            <w:r w:rsidR="00BC4AA0">
              <w:rPr>
                <w:rFonts w:ascii="Arial" w:hAnsi="Arial" w:cs="Arial"/>
                <w:b/>
                <w:bCs/>
              </w:rPr>
              <w:t>A</w:t>
            </w:r>
            <w:r>
              <w:rPr>
                <w:rFonts w:ascii="Arial" w:hAnsi="Arial" w:cs="Arial"/>
                <w:b/>
                <w:bCs/>
              </w:rPr>
              <w:t>pplicable</w:t>
            </w:r>
          </w:p>
        </w:tc>
      </w:tr>
      <w:tr w:rsidR="00CE1BA7" w14:paraId="1E6ED999" w14:textId="77777777" w:rsidTr="00CE1B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C8FB32" w14:textId="77777777" w:rsidR="007D4817" w:rsidRPr="00A36AA9" w:rsidRDefault="00377BCE"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8598C78" w14:textId="77777777" w:rsidR="007D4817" w:rsidRPr="00A213EA" w:rsidRDefault="000E17A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2306005"/>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377BCE" w:rsidRPr="00A213EA">
                  <w:rPr>
                    <w:rFonts w:ascii="Arial" w:hAnsi="Arial" w:cs="Arial"/>
                    <w:b/>
                    <w:bCs/>
                  </w:rPr>
                  <w:t>Compliant</w:t>
                </w:r>
              </w:sdtContent>
            </w:sdt>
          </w:p>
        </w:tc>
      </w:tr>
      <w:tr w:rsidR="00CE1BA7" w14:paraId="3180C158" w14:textId="77777777" w:rsidTr="00CE1B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9E7BC1" w14:textId="77777777" w:rsidR="007D4817" w:rsidRPr="00A36AA9" w:rsidRDefault="00377BCE"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3FE654A" w14:textId="77777777" w:rsidR="007D4817" w:rsidRPr="00A213EA" w:rsidRDefault="000E17A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0704926"/>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377BCE" w:rsidRPr="00A213EA">
                  <w:rPr>
                    <w:rFonts w:ascii="Arial" w:hAnsi="Arial" w:cs="Arial"/>
                    <w:b/>
                    <w:bCs/>
                  </w:rPr>
                  <w:t>Compliant</w:t>
                </w:r>
              </w:sdtContent>
            </w:sdt>
          </w:p>
        </w:tc>
      </w:tr>
      <w:tr w:rsidR="00CE1BA7" w14:paraId="335021C8" w14:textId="77777777" w:rsidTr="00CE1B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86114E" w14:textId="77777777" w:rsidR="007D4817" w:rsidRPr="00A36AA9" w:rsidRDefault="00377BCE"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952A9FD" w14:textId="77777777" w:rsidR="007D4817" w:rsidRPr="00A213EA" w:rsidRDefault="000E17A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8626993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377BCE" w:rsidRPr="00A213EA">
                  <w:rPr>
                    <w:rFonts w:ascii="Arial" w:hAnsi="Arial" w:cs="Arial"/>
                    <w:b/>
                    <w:bCs/>
                  </w:rPr>
                  <w:t>Compliant</w:t>
                </w:r>
              </w:sdtContent>
            </w:sdt>
          </w:p>
        </w:tc>
      </w:tr>
    </w:tbl>
    <w:p w14:paraId="1EF0985A" w14:textId="77777777" w:rsidR="007D4817" w:rsidRPr="00A36AA9" w:rsidRDefault="00377BCE" w:rsidP="00F87E39">
      <w:pPr>
        <w:pStyle w:val="NormalArial"/>
        <w:spacing w:before="120"/>
      </w:pPr>
      <w:r w:rsidRPr="00A36AA9">
        <w:t>A detailed assessment is provided later in this report for each assessed Standard.</w:t>
      </w:r>
    </w:p>
    <w:p w14:paraId="0F116EFE" w14:textId="77777777" w:rsidR="007D4817" w:rsidRPr="00A36AA9" w:rsidRDefault="00377BCE" w:rsidP="008B3587">
      <w:pPr>
        <w:pStyle w:val="Heading1"/>
        <w:spacing w:before="240" w:after="120" w:line="22" w:lineRule="atLeast"/>
        <w:rPr>
          <w:rFonts w:ascii="Arial" w:hAnsi="Arial" w:cs="Arial"/>
        </w:rPr>
      </w:pPr>
      <w:r w:rsidRPr="00A36AA9">
        <w:rPr>
          <w:rFonts w:ascii="Arial" w:hAnsi="Arial" w:cs="Arial"/>
        </w:rPr>
        <w:t>Areas for improvement</w:t>
      </w:r>
    </w:p>
    <w:p w14:paraId="4C437778" w14:textId="77777777" w:rsidR="007D4817" w:rsidRPr="00A36AA9" w:rsidRDefault="00377BCE"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615C504" w14:textId="1B5A6AFD" w:rsidR="007D4817" w:rsidRPr="00A36AA9" w:rsidRDefault="00377BCE" w:rsidP="00F87E39">
      <w:pPr>
        <w:pStyle w:val="NormalArial"/>
      </w:pPr>
      <w:r w:rsidRPr="00A36AA9">
        <w:br w:type="page"/>
      </w:r>
    </w:p>
    <w:p w14:paraId="4C3417B3" w14:textId="77777777" w:rsidR="007D4817" w:rsidRDefault="00377BC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236"/>
        <w:gridCol w:w="1701"/>
      </w:tblGrid>
      <w:tr w:rsidR="00273E7A" w14:paraId="301FE180" w14:textId="77777777" w:rsidTr="00273E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Pr>
          <w:p w14:paraId="057E016D" w14:textId="77777777" w:rsidR="00273E7A" w:rsidRPr="003217D3" w:rsidRDefault="00273E7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701" w:type="dxa"/>
          </w:tcPr>
          <w:p w14:paraId="4E096C71" w14:textId="77777777" w:rsidR="00273E7A" w:rsidRPr="003217D3" w:rsidRDefault="00273E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73E7A" w14:paraId="27E9D46E" w14:textId="77777777" w:rsidTr="00273E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1AB335" w14:textId="77777777" w:rsidR="00273E7A" w:rsidRPr="00244176" w:rsidRDefault="00273E7A"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236" w:type="dxa"/>
            <w:shd w:val="clear" w:color="auto" w:fill="auto"/>
          </w:tcPr>
          <w:p w14:paraId="6559CB92" w14:textId="77777777" w:rsidR="00273E7A" w:rsidRPr="00244176" w:rsidRDefault="00273E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701" w:type="dxa"/>
            <w:shd w:val="clear" w:color="auto" w:fill="auto"/>
          </w:tcPr>
          <w:p w14:paraId="40E39FA4" w14:textId="77777777" w:rsidR="00273E7A" w:rsidRPr="00CC646C" w:rsidRDefault="000E17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1774364"/>
                <w:placeholder>
                  <w:docPart w:val="1BAEF7ECD4EB4A08BAF4C5D375051D71"/>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r w:rsidR="00273E7A" w14:paraId="2635C46C" w14:textId="77777777" w:rsidTr="0027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874B43"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236" w:type="dxa"/>
            <w:shd w:val="clear" w:color="auto" w:fill="auto"/>
          </w:tcPr>
          <w:p w14:paraId="715F383B" w14:textId="77777777" w:rsidR="00273E7A" w:rsidRPr="00244176" w:rsidRDefault="00273E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701" w:type="dxa"/>
            <w:shd w:val="clear" w:color="auto" w:fill="auto"/>
          </w:tcPr>
          <w:p w14:paraId="6CFD290A" w14:textId="77777777" w:rsidR="00273E7A" w:rsidRPr="00CC646C" w:rsidRDefault="000E17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3299382"/>
                <w:placeholder>
                  <w:docPart w:val="776B2279ABBA46DCB539427E5CA1A94B"/>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r w:rsidR="00273E7A" w14:paraId="22F190A1" w14:textId="77777777" w:rsidTr="00273E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BD39B3"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236" w:type="dxa"/>
            <w:shd w:val="clear" w:color="auto" w:fill="auto"/>
          </w:tcPr>
          <w:p w14:paraId="315B7965" w14:textId="77777777" w:rsidR="00273E7A" w:rsidRPr="00244176" w:rsidRDefault="00273E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D4CEACA" w14:textId="77777777" w:rsidR="00273E7A" w:rsidRPr="00244176" w:rsidRDefault="00273E7A"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AD80BB8" w14:textId="77777777" w:rsidR="00273E7A" w:rsidRPr="00244176" w:rsidRDefault="00273E7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D465E7F" w14:textId="77777777" w:rsidR="00273E7A" w:rsidRPr="00244176" w:rsidRDefault="00273E7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FA40102" w14:textId="77777777" w:rsidR="00273E7A" w:rsidRPr="00244176" w:rsidRDefault="00273E7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701" w:type="dxa"/>
            <w:shd w:val="clear" w:color="auto" w:fill="auto"/>
          </w:tcPr>
          <w:p w14:paraId="61C77F85" w14:textId="77777777" w:rsidR="00273E7A" w:rsidRPr="00CC646C" w:rsidRDefault="000E17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7873287"/>
                <w:placeholder>
                  <w:docPart w:val="6A1E33A5EC95463A89AD1DE4FC34C46A"/>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r w:rsidR="00273E7A" w14:paraId="1D193D75" w14:textId="77777777" w:rsidTr="0027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462A7C"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236" w:type="dxa"/>
            <w:shd w:val="clear" w:color="auto" w:fill="auto"/>
          </w:tcPr>
          <w:p w14:paraId="26D8A127" w14:textId="77777777" w:rsidR="00273E7A" w:rsidRPr="00244176" w:rsidRDefault="00273E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701" w:type="dxa"/>
            <w:shd w:val="clear" w:color="auto" w:fill="auto"/>
          </w:tcPr>
          <w:p w14:paraId="5FAB214B" w14:textId="77777777" w:rsidR="00273E7A" w:rsidRPr="00CC646C" w:rsidRDefault="000E17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0042819"/>
                <w:placeholder>
                  <w:docPart w:val="7C09A125E3E2478CA86D066616597EEA"/>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r w:rsidR="00273E7A" w14:paraId="314AE984" w14:textId="77777777" w:rsidTr="00273E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576188"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236" w:type="dxa"/>
            <w:shd w:val="clear" w:color="auto" w:fill="auto"/>
          </w:tcPr>
          <w:p w14:paraId="6F4588CD" w14:textId="77777777" w:rsidR="00273E7A" w:rsidRPr="00244176" w:rsidRDefault="00273E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701" w:type="dxa"/>
            <w:shd w:val="clear" w:color="auto" w:fill="auto"/>
          </w:tcPr>
          <w:p w14:paraId="599E1DFA" w14:textId="77777777" w:rsidR="00273E7A" w:rsidRPr="00CC646C" w:rsidRDefault="000E17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6161457"/>
                <w:placeholder>
                  <w:docPart w:val="962E912BE50D4285B57152609AD33A19"/>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r w:rsidR="00273E7A" w14:paraId="785EADAB" w14:textId="77777777" w:rsidTr="0027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ED2993"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236" w:type="dxa"/>
            <w:shd w:val="clear" w:color="auto" w:fill="auto"/>
          </w:tcPr>
          <w:p w14:paraId="22609DDB" w14:textId="77777777" w:rsidR="00273E7A" w:rsidRPr="00244176" w:rsidRDefault="00273E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701" w:type="dxa"/>
            <w:shd w:val="clear" w:color="auto" w:fill="auto"/>
          </w:tcPr>
          <w:p w14:paraId="6F94AFE6" w14:textId="77777777" w:rsidR="00273E7A" w:rsidRPr="00CC646C" w:rsidRDefault="000E17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5819809"/>
                <w:placeholder>
                  <w:docPart w:val="24181502E7DF4910B79F1CA2973615B0"/>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bl>
    <w:p w14:paraId="6339652A" w14:textId="77777777" w:rsidR="007D4817" w:rsidRDefault="00377BCE" w:rsidP="007B3959">
      <w:pPr>
        <w:pStyle w:val="Heading20"/>
      </w:pPr>
      <w:r w:rsidRPr="00A36AA9">
        <w:t>Findings</w:t>
      </w:r>
    </w:p>
    <w:p w14:paraId="77B47336" w14:textId="35360E95" w:rsidR="007A47EE" w:rsidRPr="002B55E8" w:rsidRDefault="007A47EE" w:rsidP="008B3587">
      <w:pPr>
        <w:pStyle w:val="NormalArial"/>
        <w:rPr>
          <w:lang w:eastAsia="en-AU"/>
        </w:rPr>
      </w:pPr>
      <w:r w:rsidRPr="002B55E8">
        <w:rPr>
          <w:lang w:eastAsia="en-AU"/>
        </w:rPr>
        <w:t xml:space="preserve">Sampled consumers/representatives consider staff to be kind, caring, respectful, </w:t>
      </w:r>
      <w:r>
        <w:rPr>
          <w:lang w:eastAsia="en-AU"/>
        </w:rPr>
        <w:t xml:space="preserve">and </w:t>
      </w:r>
      <w:r w:rsidRPr="002B55E8">
        <w:rPr>
          <w:lang w:eastAsia="en-AU"/>
        </w:rPr>
        <w:t>satisf</w:t>
      </w:r>
      <w:r>
        <w:rPr>
          <w:lang w:eastAsia="en-AU"/>
        </w:rPr>
        <w:t>ied</w:t>
      </w:r>
      <w:r w:rsidRPr="002B55E8">
        <w:rPr>
          <w:lang w:eastAsia="en-AU"/>
        </w:rPr>
        <w:t xml:space="preserve"> consumer</w:t>
      </w:r>
      <w:r w:rsidR="00DF0F6B">
        <w:rPr>
          <w:lang w:eastAsia="en-AU"/>
        </w:rPr>
        <w:t>s</w:t>
      </w:r>
      <w:r>
        <w:rPr>
          <w:lang w:eastAsia="en-AU"/>
        </w:rPr>
        <w:t xml:space="preserve"> are</w:t>
      </w:r>
      <w:r w:rsidRPr="002B55E8">
        <w:rPr>
          <w:lang w:eastAsia="en-AU"/>
        </w:rPr>
        <w:t xml:space="preserve"> treated with dignity</w:t>
      </w:r>
      <w:r>
        <w:rPr>
          <w:lang w:eastAsia="en-AU"/>
        </w:rPr>
        <w:t>/</w:t>
      </w:r>
      <w:r w:rsidRPr="002B55E8">
        <w:rPr>
          <w:lang w:eastAsia="en-AU"/>
        </w:rPr>
        <w:t>respect</w:t>
      </w:r>
      <w:r>
        <w:rPr>
          <w:lang w:eastAsia="en-AU"/>
        </w:rPr>
        <w:t xml:space="preserve"> and their values/diversity </w:t>
      </w:r>
      <w:r w:rsidRPr="002B55E8">
        <w:rPr>
          <w:lang w:eastAsia="en-AU"/>
        </w:rPr>
        <w:t>recognis</w:t>
      </w:r>
      <w:r>
        <w:rPr>
          <w:lang w:eastAsia="en-AU"/>
        </w:rPr>
        <w:t>ed</w:t>
      </w:r>
      <w:r w:rsidRPr="002B55E8">
        <w:rPr>
          <w:lang w:eastAsia="en-AU"/>
        </w:rPr>
        <w:t>. Interviewed management and staff spoke respectfully about consumers and documentation demonstrates inclusive, respectful, personalised care. Policy/procedur</w:t>
      </w:r>
      <w:r>
        <w:rPr>
          <w:lang w:eastAsia="en-AU"/>
        </w:rPr>
        <w:t>al</w:t>
      </w:r>
      <w:r w:rsidRPr="002B55E8">
        <w:rPr>
          <w:lang w:eastAsia="en-AU"/>
        </w:rPr>
        <w:t xml:space="preserve"> documents guide staff in organisational expectations.</w:t>
      </w:r>
      <w:r>
        <w:rPr>
          <w:lang w:eastAsia="en-AU"/>
        </w:rPr>
        <w:t xml:space="preserve"> </w:t>
      </w:r>
      <w:r w:rsidRPr="002B55E8">
        <w:rPr>
          <w:lang w:eastAsia="en-AU"/>
        </w:rPr>
        <w:t>Consumers/representatives consider staff understand cultural needs</w:t>
      </w:r>
      <w:r>
        <w:rPr>
          <w:lang w:eastAsia="en-AU"/>
        </w:rPr>
        <w:t>/</w:t>
      </w:r>
      <w:r w:rsidRPr="002B55E8">
        <w:rPr>
          <w:lang w:eastAsia="en-AU"/>
        </w:rPr>
        <w:t xml:space="preserve">preferences and services are delivered in a method </w:t>
      </w:r>
      <w:r>
        <w:rPr>
          <w:lang w:eastAsia="en-AU"/>
        </w:rPr>
        <w:t>to ensure cons</w:t>
      </w:r>
      <w:r w:rsidRPr="002B55E8">
        <w:rPr>
          <w:lang w:eastAsia="en-AU"/>
        </w:rPr>
        <w:t>umers feel safe</w:t>
      </w:r>
      <w:r>
        <w:rPr>
          <w:lang w:eastAsia="en-AU"/>
        </w:rPr>
        <w:t>/</w:t>
      </w:r>
      <w:r w:rsidRPr="002B55E8">
        <w:rPr>
          <w:lang w:eastAsia="en-AU"/>
        </w:rPr>
        <w:t>respected. Management and staff gave specific examples of meeting individualised cultural needs/preferences, noting the assessment process captures information to guide care delivery</w:t>
      </w:r>
      <w:r>
        <w:rPr>
          <w:lang w:eastAsia="en-AU"/>
        </w:rPr>
        <w:t>.</w:t>
      </w:r>
      <w:r w:rsidRPr="002B55E8">
        <w:rPr>
          <w:lang w:eastAsia="en-AU"/>
        </w:rPr>
        <w:t xml:space="preserve"> </w:t>
      </w:r>
      <w:r>
        <w:rPr>
          <w:lang w:eastAsia="en-AU"/>
        </w:rPr>
        <w:t>A process ensure s</w:t>
      </w:r>
      <w:r w:rsidRPr="002B55E8">
        <w:rPr>
          <w:lang w:eastAsia="en-AU"/>
        </w:rPr>
        <w:t>taff attend training relating to Standard 1 topics.</w:t>
      </w:r>
    </w:p>
    <w:p w14:paraId="60B4DC7F" w14:textId="77777777" w:rsidR="007A47EE" w:rsidRDefault="007A47EE" w:rsidP="008B3587">
      <w:pPr>
        <w:pStyle w:val="NormalArial"/>
        <w:rPr>
          <w:lang w:eastAsia="en-AU"/>
        </w:rPr>
      </w:pPr>
      <w:r w:rsidRPr="002B55E8">
        <w:rPr>
          <w:lang w:eastAsia="en-AU"/>
        </w:rPr>
        <w:t xml:space="preserve">Consumers note they are informed of available services and supported to make decisions and be as independent as possible; a process ensures their involvement in exercising choice and </w:t>
      </w:r>
      <w:r>
        <w:rPr>
          <w:lang w:eastAsia="en-AU"/>
        </w:rPr>
        <w:t xml:space="preserve">to </w:t>
      </w:r>
      <w:r w:rsidRPr="002B55E8">
        <w:rPr>
          <w:lang w:eastAsia="en-AU"/>
        </w:rPr>
        <w:t>include those important to them. Consumers express satisfaction with management/staff availability</w:t>
      </w:r>
      <w:r>
        <w:rPr>
          <w:lang w:eastAsia="en-AU"/>
        </w:rPr>
        <w:t xml:space="preserve"> to</w:t>
      </w:r>
      <w:r w:rsidRPr="002B55E8">
        <w:rPr>
          <w:lang w:eastAsia="en-AU"/>
        </w:rPr>
        <w:t xml:space="preserve"> requests/changes to services, advising of prompt responses. Management and staff describe methods of supporting consumers, giving specific examples </w:t>
      </w:r>
      <w:r>
        <w:rPr>
          <w:lang w:eastAsia="en-AU"/>
        </w:rPr>
        <w:t>of individualised pr</w:t>
      </w:r>
      <w:r w:rsidRPr="002B55E8">
        <w:rPr>
          <w:lang w:eastAsia="en-AU"/>
        </w:rPr>
        <w:t>eferences. Consumers/representatives consider staff listen</w:t>
      </w:r>
      <w:r>
        <w:rPr>
          <w:lang w:eastAsia="en-AU"/>
        </w:rPr>
        <w:t>,</w:t>
      </w:r>
      <w:r w:rsidRPr="002B55E8">
        <w:rPr>
          <w:lang w:eastAsia="en-AU"/>
        </w:rPr>
        <w:t xml:space="preserve"> demonstrat</w:t>
      </w:r>
      <w:r>
        <w:rPr>
          <w:lang w:eastAsia="en-AU"/>
        </w:rPr>
        <w:t xml:space="preserve">ing an </w:t>
      </w:r>
      <w:r w:rsidRPr="002B55E8">
        <w:rPr>
          <w:lang w:eastAsia="en-AU"/>
        </w:rPr>
        <w:t xml:space="preserve">understanding of what is important to </w:t>
      </w:r>
      <w:r>
        <w:rPr>
          <w:lang w:eastAsia="en-AU"/>
        </w:rPr>
        <w:t>consumers.</w:t>
      </w:r>
      <w:r w:rsidRPr="002B55E8">
        <w:rPr>
          <w:lang w:eastAsia="en-AU"/>
        </w:rPr>
        <w:t xml:space="preserve"> Management and staff gave examples of supporting consumers to live a life of their choosing such as provision of mobility aids to access transport </w:t>
      </w:r>
      <w:r w:rsidRPr="002B55E8">
        <w:rPr>
          <w:lang w:eastAsia="en-AU"/>
        </w:rPr>
        <w:lastRenderedPageBreak/>
        <w:t>vehicles</w:t>
      </w:r>
      <w:r>
        <w:rPr>
          <w:lang w:eastAsia="en-AU"/>
        </w:rPr>
        <w:t>.</w:t>
      </w:r>
      <w:r w:rsidRPr="002B55E8">
        <w:rPr>
          <w:lang w:eastAsia="en-AU"/>
        </w:rPr>
        <w:t xml:space="preserve"> Management describe</w:t>
      </w:r>
      <w:r>
        <w:rPr>
          <w:lang w:eastAsia="en-AU"/>
        </w:rPr>
        <w:t xml:space="preserve"> processes implemented to ensure appropriate mitigation strategies to support safety/wellbeing </w:t>
      </w:r>
      <w:r w:rsidRPr="002B55E8">
        <w:rPr>
          <w:lang w:eastAsia="en-AU"/>
        </w:rPr>
        <w:t>if consumers chose to take risks</w:t>
      </w:r>
      <w:r>
        <w:rPr>
          <w:lang w:eastAsia="en-AU"/>
        </w:rPr>
        <w:t>.</w:t>
      </w:r>
      <w:r w:rsidRPr="002B55E8">
        <w:rPr>
          <w:lang w:eastAsia="en-AU"/>
        </w:rPr>
        <w:t xml:space="preserve"> </w:t>
      </w:r>
    </w:p>
    <w:p w14:paraId="2BEAF9C4" w14:textId="157BD3F9" w:rsidR="007D4817" w:rsidRPr="006B4042" w:rsidRDefault="007A47EE" w:rsidP="008B3587">
      <w:pPr>
        <w:pStyle w:val="NormalArial"/>
      </w:pPr>
      <w:r w:rsidRPr="002B55E8">
        <w:rPr>
          <w:lang w:eastAsia="en-AU"/>
        </w:rPr>
        <w:t xml:space="preserve">Consumers/representatives consider regular receipt of information in a format </w:t>
      </w:r>
      <w:r>
        <w:rPr>
          <w:lang w:eastAsia="en-AU"/>
        </w:rPr>
        <w:t xml:space="preserve">which </w:t>
      </w:r>
      <w:r w:rsidRPr="002B55E8">
        <w:rPr>
          <w:lang w:eastAsia="en-AU"/>
        </w:rPr>
        <w:t>support</w:t>
      </w:r>
      <w:r>
        <w:rPr>
          <w:lang w:eastAsia="en-AU"/>
        </w:rPr>
        <w:t>s</w:t>
      </w:r>
      <w:r w:rsidRPr="002B55E8">
        <w:rPr>
          <w:lang w:eastAsia="en-AU"/>
        </w:rPr>
        <w:t xml:space="preserve"> understanding/appropriate to their needs </w:t>
      </w:r>
      <w:r>
        <w:rPr>
          <w:lang w:eastAsia="en-AU"/>
        </w:rPr>
        <w:t xml:space="preserve">and </w:t>
      </w:r>
      <w:r w:rsidRPr="002B55E8">
        <w:rPr>
          <w:lang w:eastAsia="en-AU"/>
        </w:rPr>
        <w:t>enabl</w:t>
      </w:r>
      <w:r>
        <w:rPr>
          <w:lang w:eastAsia="en-AU"/>
        </w:rPr>
        <w:t>es</w:t>
      </w:r>
      <w:r w:rsidRPr="002B55E8">
        <w:rPr>
          <w:lang w:eastAsia="en-AU"/>
        </w:rPr>
        <w:t xml:space="preserve"> informed decision</w:t>
      </w:r>
      <w:r>
        <w:rPr>
          <w:lang w:eastAsia="en-AU"/>
        </w:rPr>
        <w:t xml:space="preserve"> making</w:t>
      </w:r>
      <w:r w:rsidRPr="002B55E8">
        <w:rPr>
          <w:lang w:eastAsia="en-AU"/>
        </w:rPr>
        <w:t xml:space="preserve">. Information is provided on commencement of services including assessment/care planning, complaints processes and the Charter of Aged Care Rights. Management advise translation and interpreter information is provided when required. The service demonstrates methods used to ensure consumer’s privacy is respected and personal information </w:t>
      </w:r>
      <w:r>
        <w:rPr>
          <w:lang w:eastAsia="en-AU"/>
        </w:rPr>
        <w:t xml:space="preserve">is </w:t>
      </w:r>
      <w:r w:rsidRPr="002B55E8">
        <w:rPr>
          <w:lang w:eastAsia="en-AU"/>
        </w:rPr>
        <w:t>kept in a confident manner. Consumers/representatives advise staff are respectful of personal privacy and interviewed staff describe methods to maintain privacy/confidentiality including security via a password protected electronic database.</w:t>
      </w:r>
      <w:r>
        <w:rPr>
          <w:color w:val="auto"/>
        </w:rPr>
        <w:t xml:space="preserve"> </w:t>
      </w:r>
      <w:r w:rsidR="0027798F" w:rsidRPr="00A36AA9">
        <w:br w:type="page"/>
      </w:r>
    </w:p>
    <w:p w14:paraId="707C9131" w14:textId="77777777" w:rsidR="007D4817" w:rsidRDefault="00377BC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378"/>
        <w:gridCol w:w="1559"/>
      </w:tblGrid>
      <w:tr w:rsidR="00273E7A" w14:paraId="656A3773" w14:textId="77777777" w:rsidTr="00273E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tcBorders>
              <w:bottom w:val="single" w:sz="4" w:space="0" w:color="BFBFBF" w:themeColor="background1" w:themeShade="BF"/>
            </w:tcBorders>
          </w:tcPr>
          <w:p w14:paraId="75DAFF75" w14:textId="77777777" w:rsidR="00273E7A" w:rsidRPr="003217D3" w:rsidRDefault="00273E7A"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559" w:type="dxa"/>
            <w:tcBorders>
              <w:bottom w:val="single" w:sz="4" w:space="0" w:color="BFBFBF" w:themeColor="background1" w:themeShade="BF"/>
            </w:tcBorders>
          </w:tcPr>
          <w:p w14:paraId="6D8712AD" w14:textId="77777777" w:rsidR="00273E7A" w:rsidRPr="003217D3" w:rsidRDefault="00273E7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73E7A" w14:paraId="3FABF35F" w14:textId="77777777" w:rsidTr="00273E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DE2440"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378" w:type="dxa"/>
            <w:shd w:val="clear" w:color="auto" w:fill="auto"/>
          </w:tcPr>
          <w:p w14:paraId="03216D31" w14:textId="77777777" w:rsidR="00273E7A" w:rsidRPr="00244176" w:rsidRDefault="00273E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559" w:type="dxa"/>
            <w:shd w:val="clear" w:color="auto" w:fill="auto"/>
          </w:tcPr>
          <w:p w14:paraId="34669E49" w14:textId="77777777" w:rsidR="00273E7A" w:rsidRPr="00CC646C" w:rsidRDefault="000E17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1064159"/>
                <w:placeholder>
                  <w:docPart w:val="BECC47125DF04FFABFFFFC79174001DA"/>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r w:rsidR="00273E7A" w14:paraId="3349C2A9" w14:textId="77777777" w:rsidTr="0027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A45110"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378" w:type="dxa"/>
            <w:shd w:val="clear" w:color="auto" w:fill="auto"/>
          </w:tcPr>
          <w:p w14:paraId="34C6AC94" w14:textId="77777777" w:rsidR="00273E7A" w:rsidRPr="00244176" w:rsidRDefault="00273E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559" w:type="dxa"/>
            <w:shd w:val="clear" w:color="auto" w:fill="auto"/>
          </w:tcPr>
          <w:p w14:paraId="44D77478" w14:textId="77777777" w:rsidR="00273E7A" w:rsidRPr="00CC646C" w:rsidRDefault="000E17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0754859"/>
                <w:placeholder>
                  <w:docPart w:val="F5E89A3FFE4D4D9BA4A9987150547738"/>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r w:rsidR="00273E7A" w14:paraId="54F74753" w14:textId="77777777" w:rsidTr="00273E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BD9CAC"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378" w:type="dxa"/>
            <w:shd w:val="clear" w:color="auto" w:fill="auto"/>
          </w:tcPr>
          <w:p w14:paraId="18302CB5" w14:textId="77777777" w:rsidR="00273E7A" w:rsidRPr="00244176" w:rsidRDefault="00273E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B2FD467" w14:textId="77777777" w:rsidR="00273E7A" w:rsidRPr="00244176" w:rsidRDefault="00273E7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4F4332F" w14:textId="77777777" w:rsidR="00273E7A" w:rsidRPr="00244176" w:rsidRDefault="00273E7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559" w:type="dxa"/>
            <w:shd w:val="clear" w:color="auto" w:fill="auto"/>
          </w:tcPr>
          <w:p w14:paraId="675C5BA7" w14:textId="77777777" w:rsidR="00273E7A" w:rsidRPr="00CC646C" w:rsidRDefault="000E17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8800356"/>
                <w:placeholder>
                  <w:docPart w:val="752CF5E40CE848A0B008EF5E128123B6"/>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r w:rsidR="00273E7A" w14:paraId="288B8929" w14:textId="77777777" w:rsidTr="0027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782B2C"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378" w:type="dxa"/>
            <w:shd w:val="clear" w:color="auto" w:fill="auto"/>
          </w:tcPr>
          <w:p w14:paraId="761CFFA9" w14:textId="77777777" w:rsidR="00273E7A" w:rsidRPr="00244176" w:rsidRDefault="00273E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559" w:type="dxa"/>
            <w:shd w:val="clear" w:color="auto" w:fill="auto"/>
          </w:tcPr>
          <w:p w14:paraId="5188FDF0" w14:textId="77777777" w:rsidR="00273E7A" w:rsidRPr="00CC646C" w:rsidRDefault="000E17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8009539"/>
                <w:placeholder>
                  <w:docPart w:val="A446818F749C47C5BFC3D722C87324AB"/>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r w:rsidR="00273E7A" w14:paraId="52DA9193" w14:textId="77777777" w:rsidTr="00273E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19B25B"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378" w:type="dxa"/>
            <w:shd w:val="clear" w:color="auto" w:fill="auto"/>
          </w:tcPr>
          <w:p w14:paraId="50DBF2F9" w14:textId="77777777" w:rsidR="00273E7A" w:rsidRPr="00244176" w:rsidRDefault="00273E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559" w:type="dxa"/>
            <w:shd w:val="clear" w:color="auto" w:fill="auto"/>
          </w:tcPr>
          <w:p w14:paraId="210510DA" w14:textId="77777777" w:rsidR="00273E7A" w:rsidRPr="00CC646C" w:rsidRDefault="000E17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2365234"/>
                <w:placeholder>
                  <w:docPart w:val="6CE5C81559854879A8221610D6A78B9C"/>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bl>
    <w:bookmarkEnd w:id="3"/>
    <w:p w14:paraId="260F97C2" w14:textId="77777777" w:rsidR="007D4817" w:rsidRDefault="00377BCE" w:rsidP="00A63FCF">
      <w:pPr>
        <w:pStyle w:val="Heading20"/>
        <w:tabs>
          <w:tab w:val="left" w:pos="1890"/>
        </w:tabs>
      </w:pPr>
      <w:r w:rsidRPr="00A36AA9">
        <w:t>Findings</w:t>
      </w:r>
    </w:p>
    <w:p w14:paraId="3319E95D" w14:textId="77777777" w:rsidR="007A47EE" w:rsidRPr="002B55E8" w:rsidRDefault="007A47EE" w:rsidP="008B3587">
      <w:pPr>
        <w:pStyle w:val="NormalArial"/>
        <w:rPr>
          <w:lang w:eastAsia="en-AU"/>
        </w:rPr>
      </w:pPr>
      <w:r w:rsidRPr="002B55E8">
        <w:rPr>
          <w:lang w:eastAsia="en-AU"/>
        </w:rPr>
        <w:t>The service demonstrates an assessment/planning process</w:t>
      </w:r>
      <w:r>
        <w:rPr>
          <w:lang w:eastAsia="en-AU"/>
        </w:rPr>
        <w:t xml:space="preserve"> (</w:t>
      </w:r>
      <w:r w:rsidRPr="002B55E8">
        <w:rPr>
          <w:lang w:eastAsia="en-AU"/>
        </w:rPr>
        <w:t>including consideration of risk</w:t>
      </w:r>
      <w:r>
        <w:rPr>
          <w:lang w:eastAsia="en-AU"/>
        </w:rPr>
        <w:t>)</w:t>
      </w:r>
      <w:r w:rsidRPr="002B55E8">
        <w:rPr>
          <w:lang w:eastAsia="en-AU"/>
        </w:rPr>
        <w:t xml:space="preserve"> informs safe and effective care/services. Sampled consumers/representatives’ express satisfaction consumer’s receive safe care </w:t>
      </w:r>
      <w:r>
        <w:rPr>
          <w:lang w:eastAsia="en-AU"/>
        </w:rPr>
        <w:t xml:space="preserve">that </w:t>
      </w:r>
      <w:r w:rsidRPr="002B55E8">
        <w:rPr>
          <w:lang w:eastAsia="en-AU"/>
        </w:rPr>
        <w:t>meet</w:t>
      </w:r>
      <w:r>
        <w:rPr>
          <w:lang w:eastAsia="en-AU"/>
        </w:rPr>
        <w:t>s</w:t>
      </w:r>
      <w:r w:rsidRPr="002B55E8">
        <w:rPr>
          <w:lang w:eastAsia="en-AU"/>
        </w:rPr>
        <w:t xml:space="preserve"> their needs. Via document review the assessment team observed use of validated assessment tools by a registered nurse </w:t>
      </w:r>
      <w:r>
        <w:rPr>
          <w:lang w:eastAsia="en-AU"/>
        </w:rPr>
        <w:t xml:space="preserve">on </w:t>
      </w:r>
      <w:r w:rsidRPr="002B55E8">
        <w:rPr>
          <w:lang w:eastAsia="en-AU"/>
        </w:rPr>
        <w:t>entry to the service to enable baseline data</w:t>
      </w:r>
      <w:r>
        <w:rPr>
          <w:lang w:eastAsia="en-AU"/>
        </w:rPr>
        <w:t xml:space="preserve"> and ongoing</w:t>
      </w:r>
      <w:r w:rsidRPr="002B55E8">
        <w:rPr>
          <w:lang w:eastAsia="en-AU"/>
        </w:rPr>
        <w:t xml:space="preserve">. Interviewed staff demonstrate knowledge of consumers individual needs, describing risk mitigation strategies for sampled consumers. </w:t>
      </w:r>
    </w:p>
    <w:p w14:paraId="041A70BA" w14:textId="77777777" w:rsidR="007A47EE" w:rsidRPr="002B55E8" w:rsidRDefault="007A47EE" w:rsidP="008B3587">
      <w:pPr>
        <w:pStyle w:val="NormalArial"/>
        <w:rPr>
          <w:lang w:eastAsia="en-AU"/>
        </w:rPr>
      </w:pPr>
      <w:r w:rsidRPr="002B55E8">
        <w:rPr>
          <w:lang w:eastAsia="en-AU"/>
        </w:rPr>
        <w:t>Consumers consider</w:t>
      </w:r>
      <w:r>
        <w:rPr>
          <w:lang w:eastAsia="en-AU"/>
        </w:rPr>
        <w:t>s</w:t>
      </w:r>
      <w:r w:rsidRPr="002B55E8">
        <w:rPr>
          <w:lang w:eastAsia="en-AU"/>
        </w:rPr>
        <w:t xml:space="preserve"> </w:t>
      </w:r>
      <w:r>
        <w:rPr>
          <w:lang w:eastAsia="en-AU"/>
        </w:rPr>
        <w:t xml:space="preserve">receipt of appropriate </w:t>
      </w:r>
      <w:r w:rsidRPr="002B55E8">
        <w:rPr>
          <w:lang w:eastAsia="en-AU"/>
        </w:rPr>
        <w:t xml:space="preserve">care </w:t>
      </w:r>
      <w:r>
        <w:rPr>
          <w:lang w:eastAsia="en-AU"/>
        </w:rPr>
        <w:t xml:space="preserve">in meeting their </w:t>
      </w:r>
      <w:r w:rsidRPr="002B55E8">
        <w:rPr>
          <w:lang w:eastAsia="en-AU"/>
        </w:rPr>
        <w:t>needs, goals, and preferences. Staff gave</w:t>
      </w:r>
      <w:r>
        <w:rPr>
          <w:lang w:eastAsia="en-AU"/>
        </w:rPr>
        <w:t xml:space="preserve"> detailed</w:t>
      </w:r>
      <w:r w:rsidRPr="002B55E8">
        <w:rPr>
          <w:lang w:eastAsia="en-AU"/>
        </w:rPr>
        <w:t xml:space="preserve"> examples</w:t>
      </w:r>
      <w:r>
        <w:rPr>
          <w:lang w:eastAsia="en-AU"/>
        </w:rPr>
        <w:t>/</w:t>
      </w:r>
      <w:r w:rsidRPr="002B55E8">
        <w:rPr>
          <w:lang w:eastAsia="en-AU"/>
        </w:rPr>
        <w:t xml:space="preserve">understanding of individual consumer needs noting they gain </w:t>
      </w:r>
      <w:r>
        <w:rPr>
          <w:lang w:eastAsia="en-AU"/>
        </w:rPr>
        <w:t xml:space="preserve">information </w:t>
      </w:r>
      <w:r w:rsidRPr="002B55E8">
        <w:rPr>
          <w:lang w:eastAsia="en-AU"/>
        </w:rPr>
        <w:t xml:space="preserve">via regular communication with management/staff and </w:t>
      </w:r>
      <w:r>
        <w:rPr>
          <w:lang w:eastAsia="en-AU"/>
        </w:rPr>
        <w:t xml:space="preserve">consumer/representative </w:t>
      </w:r>
      <w:r w:rsidRPr="002B55E8">
        <w:rPr>
          <w:lang w:eastAsia="en-AU"/>
        </w:rPr>
        <w:t>interactions</w:t>
      </w:r>
      <w:r>
        <w:rPr>
          <w:lang w:eastAsia="en-AU"/>
        </w:rPr>
        <w:t>.</w:t>
      </w:r>
      <w:r w:rsidRPr="002B55E8">
        <w:rPr>
          <w:lang w:eastAsia="en-AU"/>
        </w:rPr>
        <w:t xml:space="preserve"> End of life wishes are discussed during initial assessment processes and documentation details individualised needs/preferences to support care delivery. Active involvement of consumers/representatives occurs throughout assessment</w:t>
      </w:r>
      <w:r>
        <w:rPr>
          <w:lang w:eastAsia="en-AU"/>
        </w:rPr>
        <w:t>/</w:t>
      </w:r>
      <w:r w:rsidRPr="002B55E8">
        <w:rPr>
          <w:lang w:eastAsia="en-AU"/>
        </w:rPr>
        <w:t xml:space="preserve">care planning processes, via meetings and ongoing reviews. Sampled consumers consider they participate in planning/review of services choosing who they wish to be involved. Interviewed representatives note involvement/consultation particularly when consumers require assistance with communication and/or understanding, providing examples of positive outcomes. Management described the process of partnering with other individuals/service providers in assessment/care </w:t>
      </w:r>
      <w:r w:rsidRPr="002B55E8">
        <w:rPr>
          <w:lang w:eastAsia="en-AU"/>
        </w:rPr>
        <w:lastRenderedPageBreak/>
        <w:t xml:space="preserve">planning, regularly communicating consumers’ needs and review of documents </w:t>
      </w:r>
      <w:r>
        <w:rPr>
          <w:lang w:eastAsia="en-AU"/>
        </w:rPr>
        <w:t>evidence this occurring.</w:t>
      </w:r>
    </w:p>
    <w:p w14:paraId="05633E2E" w14:textId="77777777" w:rsidR="007A47EE" w:rsidRPr="00D07E5C" w:rsidRDefault="007A47EE" w:rsidP="008B3587">
      <w:pPr>
        <w:pStyle w:val="NormalArial"/>
        <w:rPr>
          <w:lang w:eastAsia="en-AU"/>
        </w:rPr>
      </w:pPr>
      <w:r w:rsidRPr="00D07E5C">
        <w:rPr>
          <w:lang w:eastAsia="en-AU"/>
        </w:rPr>
        <w:t xml:space="preserve">Consumers/representatives </w:t>
      </w:r>
      <w:r>
        <w:rPr>
          <w:lang w:eastAsia="en-AU"/>
        </w:rPr>
        <w:t xml:space="preserve">express </w:t>
      </w:r>
      <w:r w:rsidRPr="00D07E5C">
        <w:rPr>
          <w:lang w:eastAsia="en-AU"/>
        </w:rPr>
        <w:t>satisf</w:t>
      </w:r>
      <w:r>
        <w:rPr>
          <w:lang w:eastAsia="en-AU"/>
        </w:rPr>
        <w:t>action w</w:t>
      </w:r>
      <w:r w:rsidRPr="00D07E5C">
        <w:rPr>
          <w:lang w:eastAsia="en-AU"/>
        </w:rPr>
        <w:t>ith</w:t>
      </w:r>
      <w:r>
        <w:rPr>
          <w:lang w:eastAsia="en-AU"/>
        </w:rPr>
        <w:t xml:space="preserve"> receipt of </w:t>
      </w:r>
      <w:r w:rsidRPr="00D07E5C">
        <w:rPr>
          <w:lang w:eastAsia="en-AU"/>
        </w:rPr>
        <w:t>information</w:t>
      </w:r>
      <w:r>
        <w:rPr>
          <w:lang w:eastAsia="en-AU"/>
        </w:rPr>
        <w:t xml:space="preserve"> and documentation </w:t>
      </w:r>
      <w:r w:rsidRPr="00D07E5C">
        <w:rPr>
          <w:lang w:eastAsia="en-AU"/>
        </w:rPr>
        <w:t xml:space="preserve">demonstrates </w:t>
      </w:r>
      <w:r>
        <w:rPr>
          <w:lang w:eastAsia="en-AU"/>
        </w:rPr>
        <w:t>their consultation/involvement in decision making</w:t>
      </w:r>
      <w:r w:rsidRPr="00D07E5C">
        <w:rPr>
          <w:lang w:eastAsia="en-AU"/>
        </w:rPr>
        <w:t xml:space="preserve">. </w:t>
      </w:r>
      <w:r>
        <w:rPr>
          <w:lang w:eastAsia="en-AU"/>
        </w:rPr>
        <w:t>M</w:t>
      </w:r>
      <w:r w:rsidRPr="00D07E5C">
        <w:rPr>
          <w:lang w:eastAsia="en-AU"/>
        </w:rPr>
        <w:t>anage</w:t>
      </w:r>
      <w:r>
        <w:rPr>
          <w:lang w:eastAsia="en-AU"/>
        </w:rPr>
        <w:t>ment and registered nurses u</w:t>
      </w:r>
      <w:r w:rsidRPr="00D07E5C">
        <w:rPr>
          <w:lang w:eastAsia="en-AU"/>
        </w:rPr>
        <w:t>ndertake reviews</w:t>
      </w:r>
      <w:r>
        <w:rPr>
          <w:lang w:eastAsia="en-AU"/>
        </w:rPr>
        <w:t xml:space="preserve">/reassessment, update </w:t>
      </w:r>
      <w:r w:rsidRPr="00D07E5C">
        <w:rPr>
          <w:lang w:eastAsia="en-AU"/>
        </w:rPr>
        <w:t xml:space="preserve">care plan information </w:t>
      </w:r>
      <w:r>
        <w:rPr>
          <w:lang w:eastAsia="en-AU"/>
        </w:rPr>
        <w:t xml:space="preserve">which is </w:t>
      </w:r>
      <w:r w:rsidRPr="00D07E5C">
        <w:rPr>
          <w:lang w:eastAsia="en-AU"/>
        </w:rPr>
        <w:t xml:space="preserve">provided </w:t>
      </w:r>
      <w:r>
        <w:rPr>
          <w:lang w:eastAsia="en-AU"/>
        </w:rPr>
        <w:t>to consumers who sign in agreement.</w:t>
      </w:r>
      <w:r w:rsidRPr="00D07E5C">
        <w:rPr>
          <w:lang w:eastAsia="en-AU"/>
        </w:rPr>
        <w:t xml:space="preserve"> </w:t>
      </w:r>
      <w:r>
        <w:rPr>
          <w:lang w:eastAsia="en-AU"/>
        </w:rPr>
        <w:t>E</w:t>
      </w:r>
      <w:r w:rsidRPr="00D07E5C">
        <w:rPr>
          <w:lang w:eastAsia="en-AU"/>
        </w:rPr>
        <w:t xml:space="preserve">lectronic </w:t>
      </w:r>
      <w:r>
        <w:rPr>
          <w:lang w:eastAsia="en-AU"/>
        </w:rPr>
        <w:t xml:space="preserve">documents are maintained on the </w:t>
      </w:r>
      <w:r w:rsidRPr="00D07E5C">
        <w:rPr>
          <w:lang w:eastAsia="en-AU"/>
        </w:rPr>
        <w:t>service’s database</w:t>
      </w:r>
      <w:r>
        <w:rPr>
          <w:lang w:eastAsia="en-AU"/>
        </w:rPr>
        <w:t xml:space="preserve">. A process ensures staff are </w:t>
      </w:r>
      <w:r w:rsidRPr="00D07E5C">
        <w:rPr>
          <w:lang w:eastAsia="en-AU"/>
        </w:rPr>
        <w:t>informed of consumer’s changes in a timely manner</w:t>
      </w:r>
      <w:r>
        <w:rPr>
          <w:lang w:eastAsia="en-AU"/>
        </w:rPr>
        <w:t xml:space="preserve"> and staff advise receipt of</w:t>
      </w:r>
      <w:r w:rsidRPr="00D07E5C">
        <w:rPr>
          <w:lang w:eastAsia="en-AU"/>
        </w:rPr>
        <w:t xml:space="preserve"> updates through various communication</w:t>
      </w:r>
      <w:r>
        <w:rPr>
          <w:lang w:eastAsia="en-AU"/>
        </w:rPr>
        <w:t xml:space="preserve"> methods.</w:t>
      </w:r>
      <w:r w:rsidRPr="00D07E5C">
        <w:rPr>
          <w:lang w:eastAsia="en-AU"/>
        </w:rPr>
        <w:t xml:space="preserve"> </w:t>
      </w:r>
      <w:r w:rsidRPr="00074B1A">
        <w:rPr>
          <w:lang w:eastAsia="en-AU"/>
        </w:rPr>
        <w:t>An effective process ensures care plan</w:t>
      </w:r>
      <w:r>
        <w:rPr>
          <w:lang w:eastAsia="en-AU"/>
        </w:rPr>
        <w:t xml:space="preserve"> </w:t>
      </w:r>
      <w:r w:rsidRPr="00074B1A">
        <w:rPr>
          <w:lang w:eastAsia="en-AU"/>
        </w:rPr>
        <w:t xml:space="preserve">documentation is reviewed/updated on a regular basis </w:t>
      </w:r>
      <w:r>
        <w:rPr>
          <w:lang w:eastAsia="en-AU"/>
        </w:rPr>
        <w:t>plus</w:t>
      </w:r>
      <w:r w:rsidRPr="00074B1A">
        <w:rPr>
          <w:lang w:eastAsia="en-AU"/>
        </w:rPr>
        <w:t xml:space="preserve"> when changes and/or incidents occur. Interviewed staff describe circumstance which would result in review/reassessment, providing examples such as incidents, return from hospital or a change in service</w:t>
      </w:r>
      <w:r>
        <w:rPr>
          <w:lang w:eastAsia="en-AU"/>
        </w:rPr>
        <w:t xml:space="preserve"> need</w:t>
      </w:r>
      <w:r w:rsidRPr="00074B1A">
        <w:rPr>
          <w:lang w:eastAsia="en-AU"/>
        </w:rPr>
        <w:t xml:space="preserve">s. Registered nurses demonstrate knowledge of care plan review and sampled consumers/representatives note staff consultation </w:t>
      </w:r>
      <w:r>
        <w:rPr>
          <w:lang w:eastAsia="en-AU"/>
        </w:rPr>
        <w:t>to ensure</w:t>
      </w:r>
      <w:r w:rsidRPr="00074B1A">
        <w:rPr>
          <w:lang w:eastAsia="en-AU"/>
        </w:rPr>
        <w:t xml:space="preserve"> satisfaction, adapting care and services to suit.</w:t>
      </w:r>
    </w:p>
    <w:p w14:paraId="3F3DC1C5" w14:textId="57E8920B" w:rsidR="007D4817" w:rsidRPr="006B4042" w:rsidRDefault="00340E11" w:rsidP="00F87E39">
      <w:pPr>
        <w:pStyle w:val="NormalArial"/>
      </w:pPr>
      <w:r w:rsidRPr="006B4042">
        <w:br w:type="page"/>
      </w:r>
    </w:p>
    <w:p w14:paraId="3F3F89AB" w14:textId="77777777" w:rsidR="007D4817" w:rsidRDefault="00377BC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257"/>
        <w:gridCol w:w="6236"/>
        <w:gridCol w:w="1701"/>
      </w:tblGrid>
      <w:tr w:rsidR="00273E7A" w14:paraId="646B9FFD" w14:textId="77777777" w:rsidTr="00273E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913C91" w14:textId="77777777" w:rsidR="00273E7A" w:rsidRPr="003217D3" w:rsidRDefault="00273E7A"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CD392D" w14:textId="77777777" w:rsidR="00273E7A" w:rsidRPr="003217D3" w:rsidRDefault="00273E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73E7A" w14:paraId="68BB0D11" w14:textId="77777777" w:rsidTr="00273E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E5A39A"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C1F3A1" w14:textId="77777777" w:rsidR="00273E7A" w:rsidRPr="00244176" w:rsidRDefault="00273E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6AC5987" w14:textId="77777777" w:rsidR="00273E7A" w:rsidRPr="00244176" w:rsidRDefault="00273E7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CF37B90" w14:textId="77777777" w:rsidR="00273E7A" w:rsidRPr="00244176" w:rsidRDefault="00273E7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3D83641" w14:textId="77777777" w:rsidR="00273E7A" w:rsidRPr="00244176" w:rsidRDefault="00273E7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A627AB" w14:textId="77777777" w:rsidR="00273E7A" w:rsidRPr="00CC646C" w:rsidRDefault="000E17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3774154"/>
                <w:placeholder>
                  <w:docPart w:val="FADC76C7DA3D48ECB170CDB17F8A70A5"/>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r w:rsidR="00273E7A" w14:paraId="13137BF7" w14:textId="77777777" w:rsidTr="0027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F1418E"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6CD281" w14:textId="77777777" w:rsidR="00273E7A" w:rsidRPr="00244176" w:rsidRDefault="00273E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D48AB0" w14:textId="77777777" w:rsidR="00273E7A" w:rsidRPr="00CC646C" w:rsidRDefault="000E17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881435"/>
                <w:placeholder>
                  <w:docPart w:val="91E73BF942024CFCB915FB4E3458CD87"/>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r w:rsidR="00273E7A" w14:paraId="70F374F4" w14:textId="77777777" w:rsidTr="00273E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8767DA" w14:textId="77777777" w:rsidR="00273E7A" w:rsidRPr="00244176" w:rsidRDefault="00273E7A"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A80E14" w14:textId="77777777" w:rsidR="00273E7A" w:rsidRPr="00244176" w:rsidRDefault="00273E7A"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310716" w14:textId="77777777" w:rsidR="00273E7A" w:rsidRPr="00CC646C" w:rsidRDefault="000E17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268740"/>
                <w:placeholder>
                  <w:docPart w:val="2C2F2A19A6F74220B994AF2FE48DE5A6"/>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r w:rsidR="00273E7A" w14:paraId="7A36575E" w14:textId="77777777" w:rsidTr="0027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DAA9E7"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B4E719" w14:textId="77777777" w:rsidR="00273E7A" w:rsidRPr="00244176" w:rsidRDefault="00273E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127E4D" w14:textId="77777777" w:rsidR="00273E7A" w:rsidRPr="00CC646C" w:rsidRDefault="000E17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5750907"/>
                <w:placeholder>
                  <w:docPart w:val="2A4D5DF0BDD34286913EFC4909E1BC30"/>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r w:rsidR="00273E7A" w14:paraId="49DF7ABC" w14:textId="77777777" w:rsidTr="00273E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C2B001"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E6DDC4" w14:textId="77777777" w:rsidR="00273E7A" w:rsidRPr="00244176" w:rsidRDefault="00273E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D6AC60" w14:textId="77777777" w:rsidR="00273E7A" w:rsidRPr="00CC646C" w:rsidRDefault="000E17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3627556"/>
                <w:placeholder>
                  <w:docPart w:val="C4CBBA73B5DB40248399C22C3CDC5322"/>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r w:rsidR="00273E7A" w14:paraId="32C2E2DD" w14:textId="77777777" w:rsidTr="0027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746061"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A23A2A" w14:textId="77777777" w:rsidR="00273E7A" w:rsidRPr="00244176" w:rsidRDefault="00273E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9E1754" w14:textId="77777777" w:rsidR="00273E7A" w:rsidRPr="00CC646C" w:rsidRDefault="000E17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509281"/>
                <w:placeholder>
                  <w:docPart w:val="2C6CD27226B84317A6D6E2E09A034875"/>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r w:rsidR="00273E7A" w14:paraId="1FC25554" w14:textId="77777777" w:rsidTr="00273E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86011D"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E5BBA9" w14:textId="77777777" w:rsidR="00273E7A" w:rsidRPr="00244176" w:rsidRDefault="00273E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C5CFB45" w14:textId="694D9512" w:rsidR="00273E7A" w:rsidRPr="00244176" w:rsidRDefault="00273E7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r w:rsidR="00272510" w:rsidRPr="00244176">
              <w:rPr>
                <w:rFonts w:ascii="Arial" w:hAnsi="Arial" w:cs="Arial"/>
              </w:rPr>
              <w:t>transmission-based</w:t>
            </w:r>
            <w:r w:rsidRPr="00244176">
              <w:rPr>
                <w:rFonts w:ascii="Arial" w:hAnsi="Arial" w:cs="Arial"/>
              </w:rPr>
              <w:t xml:space="preserve"> precautions to prevent and control infection; and</w:t>
            </w:r>
          </w:p>
          <w:p w14:paraId="3620345F" w14:textId="77777777" w:rsidR="00273E7A" w:rsidRPr="00244176" w:rsidRDefault="00273E7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860418" w14:textId="77777777" w:rsidR="00273E7A" w:rsidRPr="00CC646C" w:rsidRDefault="000E17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3858815"/>
                <w:placeholder>
                  <w:docPart w:val="F2CCDE4DA3764CB1A19804F7D2E0E7E9"/>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bl>
    <w:bookmarkEnd w:id="4"/>
    <w:p w14:paraId="7D5029B7" w14:textId="77777777" w:rsidR="007D4817" w:rsidRDefault="00377BCE" w:rsidP="007B3959">
      <w:pPr>
        <w:pStyle w:val="Heading20"/>
      </w:pPr>
      <w:r w:rsidRPr="00A36AA9">
        <w:t>Findings</w:t>
      </w:r>
    </w:p>
    <w:p w14:paraId="6559DCA1" w14:textId="77777777" w:rsidR="0033735D" w:rsidRPr="00E951FA" w:rsidRDefault="0033735D" w:rsidP="008B3587">
      <w:pPr>
        <w:pStyle w:val="NormalArial"/>
        <w:rPr>
          <w:lang w:eastAsia="en-AU"/>
        </w:rPr>
      </w:pPr>
      <w:r w:rsidRPr="00E951FA">
        <w:rPr>
          <w:lang w:eastAsia="en-AU"/>
        </w:rPr>
        <w:t xml:space="preserve">Consumers/representatives consider clinical and personal care is safe/effective and optimises health and well-being. Interviewed Management and staff demonstrate understanding of each consumer's needs/goals/preferences, articulating how care is based on principles of best practice and tailored to individual needs. Management and registered nurse’s complete </w:t>
      </w:r>
      <w:r>
        <w:rPr>
          <w:lang w:eastAsia="en-AU"/>
        </w:rPr>
        <w:t>v</w:t>
      </w:r>
      <w:r w:rsidRPr="00E951FA">
        <w:rPr>
          <w:lang w:eastAsia="en-AU"/>
        </w:rPr>
        <w:t xml:space="preserve">alidated assessment tools to determine appropriate care/services based on specific needs. Review of documents demonstrate consumer's clinical/personal care needs to guide staff in </w:t>
      </w:r>
      <w:r>
        <w:rPr>
          <w:lang w:eastAsia="en-AU"/>
        </w:rPr>
        <w:t xml:space="preserve">care </w:t>
      </w:r>
      <w:r w:rsidRPr="00E951FA">
        <w:rPr>
          <w:lang w:eastAsia="en-AU"/>
        </w:rPr>
        <w:t>deliver</w:t>
      </w:r>
      <w:r>
        <w:rPr>
          <w:lang w:eastAsia="en-AU"/>
        </w:rPr>
        <w:t>y</w:t>
      </w:r>
      <w:r w:rsidRPr="00E951FA">
        <w:rPr>
          <w:lang w:eastAsia="en-AU"/>
        </w:rPr>
        <w:t xml:space="preserve"> to ensure consumers receive support to maintain health and well-being. </w:t>
      </w:r>
    </w:p>
    <w:p w14:paraId="43720247" w14:textId="77777777" w:rsidR="0033735D" w:rsidRPr="008952D6" w:rsidRDefault="0033735D" w:rsidP="008B3587">
      <w:pPr>
        <w:pStyle w:val="NormalArial"/>
        <w:rPr>
          <w:lang w:eastAsia="en-AU"/>
        </w:rPr>
      </w:pPr>
      <w:r w:rsidRPr="00E951FA">
        <w:rPr>
          <w:lang w:eastAsia="en-AU"/>
        </w:rPr>
        <w:t xml:space="preserve">Effective processes identify and monitor risks, including adjustment of practices </w:t>
      </w:r>
      <w:r>
        <w:rPr>
          <w:lang w:eastAsia="en-AU"/>
        </w:rPr>
        <w:t xml:space="preserve">in meeting </w:t>
      </w:r>
      <w:r w:rsidRPr="00E951FA">
        <w:rPr>
          <w:lang w:eastAsia="en-AU"/>
        </w:rPr>
        <w:t>individual needs. Validated tools are used for high impact/prevalence risks including development of minimisation strategies</w:t>
      </w:r>
      <w:r>
        <w:rPr>
          <w:lang w:eastAsia="en-AU"/>
        </w:rPr>
        <w:t>.</w:t>
      </w:r>
      <w:r w:rsidRPr="00E951FA">
        <w:rPr>
          <w:lang w:eastAsia="en-AU"/>
        </w:rPr>
        <w:t xml:space="preserve"> </w:t>
      </w:r>
      <w:r>
        <w:rPr>
          <w:lang w:eastAsia="en-AU"/>
        </w:rPr>
        <w:t>Interviewed r</w:t>
      </w:r>
      <w:r w:rsidRPr="00E951FA">
        <w:rPr>
          <w:lang w:eastAsia="en-AU"/>
        </w:rPr>
        <w:t>egistered nurse</w:t>
      </w:r>
      <w:r>
        <w:rPr>
          <w:lang w:eastAsia="en-AU"/>
        </w:rPr>
        <w:t>s</w:t>
      </w:r>
      <w:r w:rsidRPr="00E951FA">
        <w:rPr>
          <w:lang w:eastAsia="en-AU"/>
        </w:rPr>
        <w:t xml:space="preserve"> note falls, skin integrity and cognition assessments are completed annually </w:t>
      </w:r>
      <w:r>
        <w:rPr>
          <w:lang w:eastAsia="en-AU"/>
        </w:rPr>
        <w:t xml:space="preserve">plus regular </w:t>
      </w:r>
      <w:r w:rsidRPr="00E951FA">
        <w:rPr>
          <w:lang w:eastAsia="en-AU"/>
        </w:rPr>
        <w:t>self-medication assessment</w:t>
      </w:r>
      <w:r>
        <w:rPr>
          <w:lang w:eastAsia="en-AU"/>
        </w:rPr>
        <w:t>s.</w:t>
      </w:r>
      <w:r w:rsidRPr="00E951FA">
        <w:rPr>
          <w:lang w:eastAsia="en-AU"/>
        </w:rPr>
        <w:t xml:space="preserve"> Identified risks (including minimisation strategies) are reflected in care plan document</w:t>
      </w:r>
      <w:r>
        <w:rPr>
          <w:lang w:eastAsia="en-AU"/>
        </w:rPr>
        <w:t>s.</w:t>
      </w:r>
      <w:r w:rsidRPr="00E951FA">
        <w:rPr>
          <w:lang w:eastAsia="en-AU"/>
        </w:rPr>
        <w:t xml:space="preserve"> </w:t>
      </w:r>
      <w:r w:rsidRPr="00E951FA">
        <w:rPr>
          <w:lang w:eastAsia="en-AU"/>
        </w:rPr>
        <w:lastRenderedPageBreak/>
        <w:t>Interviewed staff demonstrate knowledge of individual consumer risk</w:t>
      </w:r>
      <w:r>
        <w:rPr>
          <w:lang w:eastAsia="en-AU"/>
        </w:rPr>
        <w:t>/</w:t>
      </w:r>
      <w:r w:rsidRPr="00E951FA">
        <w:rPr>
          <w:lang w:eastAsia="en-AU"/>
        </w:rPr>
        <w:t>management strategies. Sampled consumers/representatives consider involvement and receipt of information to enable informed decision making</w:t>
      </w:r>
      <w:r>
        <w:rPr>
          <w:lang w:eastAsia="en-AU"/>
        </w:rPr>
        <w:t>.</w:t>
      </w:r>
      <w:r w:rsidRPr="0023488D">
        <w:t xml:space="preserve"> </w:t>
      </w:r>
      <w:r w:rsidRPr="008952D6">
        <w:rPr>
          <w:lang w:eastAsia="en-AU"/>
        </w:rPr>
        <w:t xml:space="preserve">A process </w:t>
      </w:r>
      <w:r>
        <w:rPr>
          <w:lang w:eastAsia="en-AU"/>
        </w:rPr>
        <w:t xml:space="preserve">exists </w:t>
      </w:r>
      <w:r w:rsidRPr="008952D6">
        <w:rPr>
          <w:lang w:eastAsia="en-AU"/>
        </w:rPr>
        <w:t xml:space="preserve">for discussion/management of consumer’s nearing end of life </w:t>
      </w:r>
      <w:r>
        <w:rPr>
          <w:lang w:eastAsia="en-AU"/>
        </w:rPr>
        <w:t>care.</w:t>
      </w:r>
      <w:r w:rsidRPr="008952D6">
        <w:rPr>
          <w:lang w:eastAsia="en-AU"/>
        </w:rPr>
        <w:t xml:space="preserve"> While sampled consumers/representatives did not specifically discuss palliative care, they consider receipt of care preserves consumer’s dignity/maximises quality of life. Management advise consumers may choose to enter the service’s residential aged care and outlined use of existing documentation to enable transition, however if consumers chose to remain at home</w:t>
      </w:r>
      <w:r>
        <w:rPr>
          <w:lang w:eastAsia="en-AU"/>
        </w:rPr>
        <w:t>,</w:t>
      </w:r>
      <w:r w:rsidRPr="008952D6">
        <w:rPr>
          <w:lang w:eastAsia="en-AU"/>
        </w:rPr>
        <w:t xml:space="preserve"> provision of services/supports </w:t>
      </w:r>
      <w:r>
        <w:rPr>
          <w:lang w:eastAsia="en-AU"/>
        </w:rPr>
        <w:t xml:space="preserve">enables </w:t>
      </w:r>
      <w:r w:rsidRPr="008952D6">
        <w:rPr>
          <w:lang w:eastAsia="en-AU"/>
        </w:rPr>
        <w:t xml:space="preserve">this, including involvement of community health nurse from nearby hospital. </w:t>
      </w:r>
    </w:p>
    <w:p w14:paraId="07CE25F4" w14:textId="77777777" w:rsidR="0033735D" w:rsidRPr="004243D7" w:rsidRDefault="0033735D" w:rsidP="008B3587">
      <w:pPr>
        <w:pStyle w:val="NormalArial"/>
        <w:rPr>
          <w:lang w:eastAsia="en-AU"/>
        </w:rPr>
      </w:pPr>
      <w:r w:rsidRPr="005B4246">
        <w:rPr>
          <w:lang w:eastAsia="en-AU"/>
        </w:rPr>
        <w:t>An effective method ensures deterioration in a consumer’s capacity or condition is recognised</w:t>
      </w:r>
      <w:r>
        <w:rPr>
          <w:lang w:eastAsia="en-AU"/>
        </w:rPr>
        <w:t>/</w:t>
      </w:r>
      <w:r w:rsidRPr="005B4246">
        <w:rPr>
          <w:lang w:eastAsia="en-AU"/>
        </w:rPr>
        <w:t>responded to in a timely manner. Document</w:t>
      </w:r>
      <w:r>
        <w:rPr>
          <w:lang w:eastAsia="en-AU"/>
        </w:rPr>
        <w:t>s</w:t>
      </w:r>
      <w:r w:rsidRPr="005B4246">
        <w:rPr>
          <w:lang w:eastAsia="en-AU"/>
        </w:rPr>
        <w:t xml:space="preserve"> detail actions </w:t>
      </w:r>
      <w:r>
        <w:rPr>
          <w:lang w:eastAsia="en-AU"/>
        </w:rPr>
        <w:t xml:space="preserve">in response to </w:t>
      </w:r>
      <w:r w:rsidRPr="005B4246">
        <w:rPr>
          <w:lang w:eastAsia="en-AU"/>
        </w:rPr>
        <w:t>changes</w:t>
      </w:r>
      <w:r>
        <w:rPr>
          <w:lang w:eastAsia="en-AU"/>
        </w:rPr>
        <w:t>.</w:t>
      </w:r>
      <w:r w:rsidRPr="005B4246">
        <w:rPr>
          <w:lang w:eastAsia="en-AU"/>
        </w:rPr>
        <w:t xml:space="preserve"> Interviewed staff demonstrate an understanding relating to recognition/responding and reporting deterioration</w:t>
      </w:r>
      <w:r>
        <w:rPr>
          <w:lang w:eastAsia="en-AU"/>
        </w:rPr>
        <w:t>/</w:t>
      </w:r>
      <w:r w:rsidRPr="005B4246">
        <w:rPr>
          <w:lang w:eastAsia="en-AU"/>
        </w:rPr>
        <w:t xml:space="preserve">changes in health and well-being, advising observation for triggers/signs </w:t>
      </w:r>
      <w:r>
        <w:rPr>
          <w:lang w:eastAsia="en-AU"/>
        </w:rPr>
        <w:t xml:space="preserve">which are </w:t>
      </w:r>
      <w:r w:rsidRPr="005B4246">
        <w:rPr>
          <w:lang w:eastAsia="en-AU"/>
        </w:rPr>
        <w:t>report</w:t>
      </w:r>
      <w:r>
        <w:rPr>
          <w:lang w:eastAsia="en-AU"/>
        </w:rPr>
        <w:t>ed</w:t>
      </w:r>
      <w:r w:rsidRPr="005B4246">
        <w:rPr>
          <w:lang w:eastAsia="en-AU"/>
        </w:rPr>
        <w:t xml:space="preserve"> to management.</w:t>
      </w:r>
      <w:r w:rsidRPr="008B15F5">
        <w:rPr>
          <w:lang w:eastAsia="en-AU"/>
        </w:rPr>
        <w:t xml:space="preserve"> Representatives gave positive feedback in relation to timely staff</w:t>
      </w:r>
      <w:r>
        <w:rPr>
          <w:lang w:eastAsia="en-AU"/>
        </w:rPr>
        <w:t>/management</w:t>
      </w:r>
      <w:r w:rsidRPr="008B15F5">
        <w:rPr>
          <w:lang w:eastAsia="en-AU"/>
        </w:rPr>
        <w:t xml:space="preserve"> response.</w:t>
      </w:r>
      <w:r>
        <w:rPr>
          <w:lang w:eastAsia="en-AU"/>
        </w:rPr>
        <w:t xml:space="preserve"> </w:t>
      </w:r>
      <w:r w:rsidRPr="004243D7">
        <w:rPr>
          <w:lang w:eastAsia="en-AU"/>
        </w:rPr>
        <w:t>Sampled consumers/representatives consider staff are knowledgeable of consumers' needs</w:t>
      </w:r>
      <w:r>
        <w:rPr>
          <w:lang w:eastAsia="en-AU"/>
        </w:rPr>
        <w:t xml:space="preserve"> and c</w:t>
      </w:r>
      <w:r w:rsidRPr="004243D7">
        <w:rPr>
          <w:lang w:eastAsia="en-AU"/>
        </w:rPr>
        <w:t xml:space="preserve">onsumers express satisfaction of </w:t>
      </w:r>
      <w:r>
        <w:rPr>
          <w:lang w:eastAsia="en-AU"/>
        </w:rPr>
        <w:t>f</w:t>
      </w:r>
      <w:r w:rsidRPr="004243D7">
        <w:rPr>
          <w:lang w:eastAsia="en-AU"/>
        </w:rPr>
        <w:t>amiliar staff who understand their individual requirements. Document review details guidance/directives for care. Care plans are maintained at the service’s office, ensuring accessibility for staff members when needed and consumers are provided with a copy</w:t>
      </w:r>
      <w:r>
        <w:rPr>
          <w:lang w:eastAsia="en-AU"/>
        </w:rPr>
        <w:t>.</w:t>
      </w:r>
      <w:r w:rsidRPr="004243D7">
        <w:rPr>
          <w:lang w:eastAsia="en-AU"/>
        </w:rPr>
        <w:t xml:space="preserve"> Interviewed staff outline internal communication systems to gain details/updates on changes in consumer’s needs. </w:t>
      </w:r>
    </w:p>
    <w:p w14:paraId="075D4626" w14:textId="0A92B20C" w:rsidR="007D4817" w:rsidRPr="00AA2BE7" w:rsidRDefault="0033735D" w:rsidP="008B3587">
      <w:pPr>
        <w:pStyle w:val="NormalArial"/>
        <w:rPr>
          <w:lang w:eastAsia="en-AU"/>
        </w:rPr>
      </w:pPr>
      <w:r w:rsidRPr="007F294B">
        <w:rPr>
          <w:lang w:eastAsia="en-AU"/>
        </w:rPr>
        <w:t>An effective system exists to ensure consultation/consent with consumers/representatives prior to medical</w:t>
      </w:r>
      <w:r>
        <w:rPr>
          <w:lang w:eastAsia="en-AU"/>
        </w:rPr>
        <w:t>/</w:t>
      </w:r>
      <w:r w:rsidRPr="007F294B">
        <w:rPr>
          <w:lang w:eastAsia="en-AU"/>
        </w:rPr>
        <w:t xml:space="preserve">allied health professional referral. Consumers/representatives consider timely access when required. Document review demonstrates input from others and subsequent recommendations incorporated into care plans to guide care delivery. Interviewed staff demonstrate knowledge of external professionals used in supporting consumers’ needs. </w:t>
      </w:r>
      <w:r w:rsidRPr="00AA2BE7">
        <w:rPr>
          <w:lang w:eastAsia="en-AU"/>
        </w:rPr>
        <w:t>Consumers/representatives describe observation of staff practices regarding preventing infection transfer including hand hygiene, and use of personal protection equipment. Staff demonstrate knowledge of practical ways to minimise infection transmission. Documents contain information relating</w:t>
      </w:r>
      <w:r>
        <w:rPr>
          <w:lang w:eastAsia="en-AU"/>
        </w:rPr>
        <w:t xml:space="preserve"> to</w:t>
      </w:r>
      <w:r w:rsidRPr="00AA2BE7">
        <w:rPr>
          <w:lang w:eastAsia="en-AU"/>
        </w:rPr>
        <w:t xml:space="preserve"> infection control practices appropriate to consumer’s individual needs and registered nurses demonstrate awareness of antibiotic prescribing,</w:t>
      </w:r>
      <w:r>
        <w:rPr>
          <w:lang w:eastAsia="en-AU"/>
        </w:rPr>
        <w:t xml:space="preserve"> consumer</w:t>
      </w:r>
      <w:r w:rsidRPr="00AA2BE7">
        <w:rPr>
          <w:lang w:eastAsia="en-AU"/>
        </w:rPr>
        <w:t xml:space="preserve"> support</w:t>
      </w:r>
      <w:r>
        <w:rPr>
          <w:lang w:eastAsia="en-AU"/>
        </w:rPr>
        <w:t xml:space="preserve"> including </w:t>
      </w:r>
      <w:r w:rsidRPr="00AA2BE7">
        <w:rPr>
          <w:lang w:eastAsia="en-AU"/>
        </w:rPr>
        <w:t>liais</w:t>
      </w:r>
      <w:r>
        <w:rPr>
          <w:lang w:eastAsia="en-AU"/>
        </w:rPr>
        <w:t xml:space="preserve">on </w:t>
      </w:r>
      <w:r w:rsidRPr="00AA2BE7">
        <w:rPr>
          <w:lang w:eastAsia="en-AU"/>
        </w:rPr>
        <w:t xml:space="preserve">with medical officers when needed. </w:t>
      </w:r>
      <w:r w:rsidR="001E5F42" w:rsidRPr="00AA2BE7">
        <w:rPr>
          <w:lang w:eastAsia="en-AU"/>
        </w:rPr>
        <w:br w:type="page"/>
      </w:r>
    </w:p>
    <w:p w14:paraId="2058CC3D" w14:textId="77777777" w:rsidR="007D4817" w:rsidRPr="00A36AA9" w:rsidRDefault="00377BC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236"/>
        <w:gridCol w:w="1701"/>
      </w:tblGrid>
      <w:tr w:rsidR="00273E7A" w14:paraId="23CBAFCC" w14:textId="77777777" w:rsidTr="00273E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bottom w:val="single" w:sz="4" w:space="0" w:color="BFBFBF" w:themeColor="background1" w:themeShade="BF"/>
            </w:tcBorders>
          </w:tcPr>
          <w:p w14:paraId="09A00EFD" w14:textId="77777777" w:rsidR="00273E7A" w:rsidRPr="00991076" w:rsidRDefault="00273E7A"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701" w:type="dxa"/>
            <w:tcBorders>
              <w:bottom w:val="single" w:sz="4" w:space="0" w:color="BFBFBF" w:themeColor="background1" w:themeShade="BF"/>
            </w:tcBorders>
          </w:tcPr>
          <w:p w14:paraId="5C6BB6AE" w14:textId="77777777" w:rsidR="00273E7A" w:rsidRPr="00991076" w:rsidRDefault="00273E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273E7A" w14:paraId="1E58E9E3" w14:textId="77777777" w:rsidTr="00273E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23DD74"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236" w:type="dxa"/>
            <w:shd w:val="clear" w:color="auto" w:fill="auto"/>
          </w:tcPr>
          <w:p w14:paraId="72F39BC1" w14:textId="77777777" w:rsidR="00273E7A" w:rsidRPr="00244176" w:rsidRDefault="00273E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701" w:type="dxa"/>
            <w:shd w:val="clear" w:color="auto" w:fill="auto"/>
          </w:tcPr>
          <w:p w14:paraId="06AB3B8B" w14:textId="77777777" w:rsidR="00273E7A" w:rsidRPr="00CC646C" w:rsidRDefault="000E17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5908918"/>
                <w:placeholder>
                  <w:docPart w:val="7D53C47E70074DA2991525574B4D2167"/>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r w:rsidR="00273E7A" w14:paraId="43643FDE" w14:textId="77777777" w:rsidTr="0027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1170B9"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236" w:type="dxa"/>
            <w:shd w:val="clear" w:color="auto" w:fill="auto"/>
          </w:tcPr>
          <w:p w14:paraId="3C1E3915" w14:textId="77777777" w:rsidR="00273E7A" w:rsidRPr="00244176" w:rsidRDefault="00273E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701" w:type="dxa"/>
            <w:shd w:val="clear" w:color="auto" w:fill="auto"/>
          </w:tcPr>
          <w:p w14:paraId="6E80A63B" w14:textId="77777777" w:rsidR="00273E7A" w:rsidRPr="00CC646C" w:rsidRDefault="000E17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0713943"/>
                <w:placeholder>
                  <w:docPart w:val="4AC98046590247989DBECA1BE5A6AA6B"/>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r w:rsidR="00273E7A" w14:paraId="7A456BCB" w14:textId="77777777" w:rsidTr="00273E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F2FB6A"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236" w:type="dxa"/>
            <w:shd w:val="clear" w:color="auto" w:fill="auto"/>
          </w:tcPr>
          <w:p w14:paraId="3FA4148F" w14:textId="77777777" w:rsidR="00273E7A" w:rsidRPr="00244176" w:rsidRDefault="00273E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4B57FF4" w14:textId="77777777" w:rsidR="00273E7A" w:rsidRPr="00244176" w:rsidRDefault="00273E7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1FA6A7E" w14:textId="77777777" w:rsidR="00273E7A" w:rsidRPr="00244176" w:rsidRDefault="00273E7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ED415C0" w14:textId="77777777" w:rsidR="00273E7A" w:rsidRPr="00244176" w:rsidRDefault="00273E7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701" w:type="dxa"/>
            <w:shd w:val="clear" w:color="auto" w:fill="auto"/>
          </w:tcPr>
          <w:p w14:paraId="39534682" w14:textId="77777777" w:rsidR="00273E7A" w:rsidRPr="00CC646C" w:rsidRDefault="000E17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6072222"/>
                <w:placeholder>
                  <w:docPart w:val="7A1D0E10719F4B9A82C331EA2171A2E8"/>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r w:rsidR="00273E7A" w14:paraId="665B7FA9" w14:textId="77777777" w:rsidTr="0027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453691"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236" w:type="dxa"/>
            <w:shd w:val="clear" w:color="auto" w:fill="auto"/>
          </w:tcPr>
          <w:p w14:paraId="7E4B4133" w14:textId="77777777" w:rsidR="00273E7A" w:rsidRPr="00244176" w:rsidRDefault="00273E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701" w:type="dxa"/>
            <w:shd w:val="clear" w:color="auto" w:fill="auto"/>
          </w:tcPr>
          <w:p w14:paraId="28112A47" w14:textId="77777777" w:rsidR="00273E7A" w:rsidRPr="00CC646C" w:rsidRDefault="000E17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8529623"/>
                <w:placeholder>
                  <w:docPart w:val="EB943FE78036413E9160A657A3627362"/>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r w:rsidR="00273E7A" w14:paraId="77225A1F" w14:textId="77777777" w:rsidTr="00273E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3D6091"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236" w:type="dxa"/>
            <w:shd w:val="clear" w:color="auto" w:fill="auto"/>
          </w:tcPr>
          <w:p w14:paraId="50AE8346" w14:textId="77777777" w:rsidR="00273E7A" w:rsidRPr="00244176" w:rsidRDefault="00273E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shd w:val="clear" w:color="auto" w:fill="auto"/>
          </w:tcPr>
          <w:p w14:paraId="51EF0426" w14:textId="77777777" w:rsidR="00273E7A" w:rsidRPr="00CC646C" w:rsidRDefault="000E17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3171160"/>
                <w:placeholder>
                  <w:docPart w:val="9847FC22AC8746159B8E30AF71A20951"/>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r w:rsidR="00273E7A" w14:paraId="09B8AB82" w14:textId="77777777" w:rsidTr="0027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E84627"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236" w:type="dxa"/>
            <w:shd w:val="clear" w:color="auto" w:fill="auto"/>
          </w:tcPr>
          <w:p w14:paraId="18D83FC8" w14:textId="77777777" w:rsidR="00273E7A" w:rsidRPr="00244176" w:rsidRDefault="00273E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701" w:type="dxa"/>
            <w:shd w:val="clear" w:color="auto" w:fill="auto"/>
          </w:tcPr>
          <w:p w14:paraId="3B1387A4" w14:textId="77777777" w:rsidR="00273E7A" w:rsidRPr="00CC646C" w:rsidRDefault="000E17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530867"/>
                <w:placeholder>
                  <w:docPart w:val="3F3EC614658A41FE8845E77C28AC224B"/>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r w:rsidR="00273E7A" w14:paraId="7337B467" w14:textId="77777777" w:rsidTr="00273E7A">
        <w:tc>
          <w:tcPr>
            <w:cnfStyle w:val="001000000000" w:firstRow="0" w:lastRow="0" w:firstColumn="1" w:lastColumn="0" w:oddVBand="0" w:evenVBand="0" w:oddHBand="0" w:evenHBand="0" w:firstRowFirstColumn="0" w:firstRowLastColumn="0" w:lastRowFirstColumn="0" w:lastRowLastColumn="0"/>
            <w:tcW w:w="0" w:type="auto"/>
          </w:tcPr>
          <w:p w14:paraId="0C984311"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236" w:type="dxa"/>
          </w:tcPr>
          <w:p w14:paraId="4851966D" w14:textId="77777777" w:rsidR="00273E7A" w:rsidRPr="00244176" w:rsidRDefault="00273E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701" w:type="dxa"/>
          </w:tcPr>
          <w:p w14:paraId="7D04B6B9" w14:textId="77777777" w:rsidR="00273E7A" w:rsidRPr="00CC646C" w:rsidRDefault="000E17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369902"/>
                <w:placeholder>
                  <w:docPart w:val="E1AC700171044660B92AA4C52DA130E7"/>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bl>
    <w:p w14:paraId="3B10B7AC" w14:textId="77777777" w:rsidR="007D4817" w:rsidRDefault="00377BCE" w:rsidP="007B3959">
      <w:pPr>
        <w:pStyle w:val="Heading20"/>
      </w:pPr>
      <w:r w:rsidRPr="00A36AA9">
        <w:t>Findings</w:t>
      </w:r>
    </w:p>
    <w:p w14:paraId="7EA44335" w14:textId="77777777" w:rsidR="00424AB7" w:rsidRPr="00AE7B49" w:rsidRDefault="00424AB7" w:rsidP="008B3587">
      <w:pPr>
        <w:pStyle w:val="NormalArial"/>
        <w:rPr>
          <w:lang w:eastAsia="en-AU"/>
        </w:rPr>
      </w:pPr>
      <w:r w:rsidRPr="00AE7B49">
        <w:rPr>
          <w:lang w:eastAsia="en-AU"/>
        </w:rPr>
        <w:t>Consumers/representatives consider receipt of appropriate services/supports for consumers to maintain their independence and quality of life</w:t>
      </w:r>
      <w:r>
        <w:rPr>
          <w:lang w:eastAsia="en-AU"/>
        </w:rPr>
        <w:t>.</w:t>
      </w:r>
      <w:r w:rsidRPr="00AE7B49">
        <w:rPr>
          <w:lang w:eastAsia="en-AU"/>
        </w:rPr>
        <w:t xml:space="preserve"> Staff demonstrate awareness of what is important to individual consumers, describing methods of support to enable independence as per </w:t>
      </w:r>
      <w:r>
        <w:rPr>
          <w:lang w:eastAsia="en-AU"/>
        </w:rPr>
        <w:t>consumer</w:t>
      </w:r>
      <w:r w:rsidRPr="00AE7B49">
        <w:rPr>
          <w:lang w:eastAsia="en-AU"/>
        </w:rPr>
        <w:t xml:space="preserve"> choice. Documents detail individualised directives.</w:t>
      </w:r>
    </w:p>
    <w:p w14:paraId="7EB33831" w14:textId="77777777" w:rsidR="00424AB7" w:rsidRPr="00415E7A" w:rsidRDefault="00424AB7" w:rsidP="008B3587">
      <w:pPr>
        <w:pStyle w:val="NormalArial"/>
        <w:rPr>
          <w:lang w:eastAsia="en-AU"/>
        </w:rPr>
      </w:pPr>
      <w:r w:rsidRPr="00AE7B49">
        <w:rPr>
          <w:lang w:eastAsia="en-AU"/>
        </w:rPr>
        <w:t xml:space="preserve">Consumers/representatives gave examples of emotional support </w:t>
      </w:r>
      <w:r>
        <w:rPr>
          <w:lang w:eastAsia="en-AU"/>
        </w:rPr>
        <w:t>received.</w:t>
      </w:r>
      <w:r w:rsidRPr="00AE7B49">
        <w:rPr>
          <w:lang w:eastAsia="en-AU"/>
        </w:rPr>
        <w:t xml:space="preserve"> A process guides staff in reporting/escalating any concerns relating to emotional/psychological well-being; resulting in necessary action taken by Management. Documents contain information on consumers’ emotional, spiritual, and psychological well-being needs to guide care delivery.</w:t>
      </w:r>
      <w:r w:rsidRPr="00BB7897">
        <w:rPr>
          <w:color w:val="auto"/>
        </w:rPr>
        <w:t xml:space="preserve"> </w:t>
      </w:r>
      <w:r w:rsidRPr="00415E7A">
        <w:rPr>
          <w:lang w:eastAsia="en-AU"/>
        </w:rPr>
        <w:t>Consumers/representatives consider flexibility in delivery of services, enables consumer participation within the community and to do things of interest</w:t>
      </w:r>
      <w:r>
        <w:rPr>
          <w:lang w:eastAsia="en-AU"/>
        </w:rPr>
        <w:t>.</w:t>
      </w:r>
      <w:r w:rsidRPr="00415E7A">
        <w:rPr>
          <w:lang w:eastAsia="en-AU"/>
        </w:rPr>
        <w:t xml:space="preserve"> Staff gave examples of supporting consumers to maintain relationships/participate in the community</w:t>
      </w:r>
      <w:r>
        <w:rPr>
          <w:lang w:eastAsia="en-AU"/>
        </w:rPr>
        <w:t>.</w:t>
      </w:r>
      <w:r w:rsidRPr="00415E7A">
        <w:rPr>
          <w:lang w:eastAsia="en-AU"/>
        </w:rPr>
        <w:t xml:space="preserve"> Documents identify those important to individual consumers</w:t>
      </w:r>
      <w:r>
        <w:rPr>
          <w:lang w:eastAsia="en-AU"/>
        </w:rPr>
        <w:t xml:space="preserve"> and </w:t>
      </w:r>
      <w:r w:rsidRPr="00415E7A">
        <w:rPr>
          <w:lang w:eastAsia="en-AU"/>
        </w:rPr>
        <w:t>outlin</w:t>
      </w:r>
      <w:r>
        <w:rPr>
          <w:lang w:eastAsia="en-AU"/>
        </w:rPr>
        <w:t>e</w:t>
      </w:r>
      <w:r w:rsidRPr="00415E7A">
        <w:rPr>
          <w:lang w:eastAsia="en-AU"/>
        </w:rPr>
        <w:t xml:space="preserve"> activities </w:t>
      </w:r>
      <w:r>
        <w:rPr>
          <w:lang w:eastAsia="en-AU"/>
        </w:rPr>
        <w:t>of interest.</w:t>
      </w:r>
      <w:r w:rsidRPr="00415E7A">
        <w:rPr>
          <w:lang w:eastAsia="en-AU"/>
        </w:rPr>
        <w:t xml:space="preserve"> </w:t>
      </w:r>
    </w:p>
    <w:p w14:paraId="3C7FBE64" w14:textId="77777777" w:rsidR="00424AB7" w:rsidRPr="00651F8D" w:rsidRDefault="00424AB7" w:rsidP="008B3587">
      <w:pPr>
        <w:pStyle w:val="NormalArial"/>
        <w:rPr>
          <w:lang w:eastAsia="en-AU"/>
        </w:rPr>
      </w:pPr>
      <w:r w:rsidRPr="00651F8D">
        <w:rPr>
          <w:lang w:eastAsia="en-AU"/>
        </w:rPr>
        <w:t xml:space="preserve">An effective system ensures information relating to consumer’s condition/needs/preferences is communicated within the service and others with responsibility for care. </w:t>
      </w:r>
      <w:r>
        <w:rPr>
          <w:lang w:eastAsia="en-AU"/>
        </w:rPr>
        <w:t>C</w:t>
      </w:r>
      <w:r w:rsidRPr="00651F8D">
        <w:rPr>
          <w:lang w:eastAsia="en-AU"/>
        </w:rPr>
        <w:t>onsumers/representatives express satisfaction relevant information is shared with</w:t>
      </w:r>
      <w:r>
        <w:rPr>
          <w:lang w:eastAsia="en-AU"/>
        </w:rPr>
        <w:t xml:space="preserve"> those </w:t>
      </w:r>
      <w:r w:rsidRPr="00651F8D">
        <w:rPr>
          <w:lang w:eastAsia="en-AU"/>
        </w:rPr>
        <w:t>involved in care</w:t>
      </w:r>
      <w:r>
        <w:rPr>
          <w:lang w:eastAsia="en-AU"/>
        </w:rPr>
        <w:t>.</w:t>
      </w:r>
      <w:r w:rsidRPr="00651F8D">
        <w:rPr>
          <w:lang w:eastAsia="en-AU"/>
        </w:rPr>
        <w:t xml:space="preserve"> Staff advise information is readily accessible and </w:t>
      </w:r>
      <w:r>
        <w:rPr>
          <w:lang w:eastAsia="en-AU"/>
        </w:rPr>
        <w:t xml:space="preserve">consumer </w:t>
      </w:r>
      <w:r w:rsidRPr="00651F8D">
        <w:rPr>
          <w:lang w:eastAsia="en-AU"/>
        </w:rPr>
        <w:t>consultation</w:t>
      </w:r>
      <w:r>
        <w:rPr>
          <w:lang w:eastAsia="en-AU"/>
        </w:rPr>
        <w:t xml:space="preserve"> </w:t>
      </w:r>
      <w:r w:rsidRPr="00651F8D">
        <w:rPr>
          <w:lang w:eastAsia="en-AU"/>
        </w:rPr>
        <w:t>occurs. Documents contain information to guide care delivery</w:t>
      </w:r>
      <w:r>
        <w:rPr>
          <w:lang w:eastAsia="en-AU"/>
        </w:rPr>
        <w:t>/</w:t>
      </w:r>
      <w:r w:rsidRPr="00651F8D">
        <w:rPr>
          <w:lang w:eastAsia="en-AU"/>
        </w:rPr>
        <w:t xml:space="preserve">services aligned to </w:t>
      </w:r>
      <w:r>
        <w:rPr>
          <w:lang w:eastAsia="en-AU"/>
        </w:rPr>
        <w:t>individual p</w:t>
      </w:r>
      <w:r w:rsidRPr="00651F8D">
        <w:rPr>
          <w:lang w:eastAsia="en-AU"/>
        </w:rPr>
        <w:t xml:space="preserve">references. </w:t>
      </w:r>
    </w:p>
    <w:p w14:paraId="218D1E5F" w14:textId="77777777" w:rsidR="00424AB7" w:rsidRDefault="00424AB7" w:rsidP="008B3587">
      <w:pPr>
        <w:pStyle w:val="NormalArial"/>
        <w:rPr>
          <w:color w:val="auto"/>
        </w:rPr>
      </w:pPr>
      <w:r w:rsidRPr="00651F8D">
        <w:rPr>
          <w:lang w:eastAsia="en-AU"/>
        </w:rPr>
        <w:lastRenderedPageBreak/>
        <w:t>Timely and appropriate referrals occur to individuals</w:t>
      </w:r>
      <w:r>
        <w:rPr>
          <w:lang w:eastAsia="en-AU"/>
        </w:rPr>
        <w:t>/</w:t>
      </w:r>
      <w:r w:rsidRPr="00651F8D">
        <w:rPr>
          <w:lang w:eastAsia="en-AU"/>
        </w:rPr>
        <w:t>other organisations/providers of care. Consumers/representatives express satisfaction and Management/staff describe processes/methods used to engage other individuals/organisations noting a range of supports</w:t>
      </w:r>
      <w:r>
        <w:rPr>
          <w:lang w:eastAsia="en-AU"/>
        </w:rPr>
        <w:t xml:space="preserve"> available</w:t>
      </w:r>
      <w:r w:rsidRPr="00651F8D">
        <w:rPr>
          <w:lang w:eastAsia="en-AU"/>
        </w:rPr>
        <w:t>. Documents demonstrate timely referrals when needed. Consumer’s nutritional needs are supported via assistance with meal delivery when required. An external provider delivers meals to the adjacent residential service and consumers receive meals via this method or directly from the supplier. Consumers/representatives express satisfaction noting meals of suitable quality and quantity.</w:t>
      </w:r>
      <w:r w:rsidRPr="00093B0A">
        <w:rPr>
          <w:color w:val="auto"/>
        </w:rPr>
        <w:t xml:space="preserve"> </w:t>
      </w:r>
    </w:p>
    <w:p w14:paraId="2687405C" w14:textId="19AC361A" w:rsidR="006F238C" w:rsidRDefault="006F238C" w:rsidP="00AE7B49">
      <w:pPr>
        <w:spacing w:before="240" w:line="276" w:lineRule="auto"/>
        <w:rPr>
          <w:rFonts w:ascii="Arial" w:hAnsi="Arial" w:cs="Arial"/>
        </w:rPr>
      </w:pPr>
      <w:r>
        <w:br w:type="page"/>
      </w:r>
    </w:p>
    <w:p w14:paraId="49C38C9E" w14:textId="77777777" w:rsidR="007D4817" w:rsidRPr="00A36AA9" w:rsidRDefault="00377BC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236"/>
        <w:gridCol w:w="1701"/>
      </w:tblGrid>
      <w:tr w:rsidR="00273E7A" w14:paraId="1AAB1281" w14:textId="77777777" w:rsidTr="00273E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bottom w:val="single" w:sz="4" w:space="0" w:color="BFBFBF" w:themeColor="background1" w:themeShade="BF"/>
            </w:tcBorders>
          </w:tcPr>
          <w:p w14:paraId="6DF6748B" w14:textId="77777777" w:rsidR="00273E7A" w:rsidRPr="003217D3" w:rsidRDefault="00273E7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701" w:type="dxa"/>
            <w:tcBorders>
              <w:bottom w:val="single" w:sz="4" w:space="0" w:color="BFBFBF" w:themeColor="background1" w:themeShade="BF"/>
            </w:tcBorders>
          </w:tcPr>
          <w:p w14:paraId="22E1EEF6" w14:textId="77777777" w:rsidR="00273E7A" w:rsidRPr="003217D3" w:rsidRDefault="00273E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73E7A" w14:paraId="53D7C13D" w14:textId="77777777" w:rsidTr="00273E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F19EA1"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236" w:type="dxa"/>
            <w:shd w:val="clear" w:color="auto" w:fill="auto"/>
          </w:tcPr>
          <w:p w14:paraId="635F5011" w14:textId="77777777" w:rsidR="00273E7A" w:rsidRPr="00244176" w:rsidRDefault="00273E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701" w:type="dxa"/>
            <w:shd w:val="clear" w:color="auto" w:fill="auto"/>
          </w:tcPr>
          <w:p w14:paraId="5A8F8440" w14:textId="77777777" w:rsidR="00273E7A" w:rsidRPr="00CC646C" w:rsidRDefault="000E17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6343054"/>
                <w:placeholder>
                  <w:docPart w:val="54FAA732D4E842768C68BDB63F86987B"/>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r w:rsidR="00273E7A" w14:paraId="68C26F1F" w14:textId="77777777" w:rsidTr="0027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1D3035"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236" w:type="dxa"/>
            <w:shd w:val="clear" w:color="auto" w:fill="auto"/>
          </w:tcPr>
          <w:p w14:paraId="55CF1C12" w14:textId="77777777" w:rsidR="00273E7A" w:rsidRPr="00244176" w:rsidRDefault="00273E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701" w:type="dxa"/>
            <w:shd w:val="clear" w:color="auto" w:fill="auto"/>
          </w:tcPr>
          <w:p w14:paraId="0574CEEF" w14:textId="77777777" w:rsidR="00273E7A" w:rsidRPr="00CC646C" w:rsidRDefault="000E17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8003784"/>
                <w:placeholder>
                  <w:docPart w:val="006097B3E0324DA7B9D15E2DAE6FCFE7"/>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r w:rsidR="00273E7A" w14:paraId="59993CF4" w14:textId="77777777" w:rsidTr="00273E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2DEAAE"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236" w:type="dxa"/>
            <w:shd w:val="clear" w:color="auto" w:fill="auto"/>
          </w:tcPr>
          <w:p w14:paraId="2A90D6B3" w14:textId="77777777" w:rsidR="00273E7A" w:rsidRPr="00244176" w:rsidRDefault="00273E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701" w:type="dxa"/>
            <w:shd w:val="clear" w:color="auto" w:fill="auto"/>
          </w:tcPr>
          <w:p w14:paraId="1189616E" w14:textId="77777777" w:rsidR="00273E7A" w:rsidRPr="00CC646C" w:rsidRDefault="000E17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6769185"/>
                <w:placeholder>
                  <w:docPart w:val="FAFC586914374BBA96C70726BE9BBCDC"/>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r w:rsidR="00273E7A" w14:paraId="3D79574E" w14:textId="77777777" w:rsidTr="00273E7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C44863"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236" w:type="dxa"/>
            <w:shd w:val="clear" w:color="auto" w:fill="auto"/>
          </w:tcPr>
          <w:p w14:paraId="1319DF73" w14:textId="77777777" w:rsidR="00273E7A" w:rsidRPr="00244176" w:rsidRDefault="00273E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701" w:type="dxa"/>
            <w:shd w:val="clear" w:color="auto" w:fill="auto"/>
          </w:tcPr>
          <w:p w14:paraId="629DFE51" w14:textId="77777777" w:rsidR="00273E7A" w:rsidRPr="00CC646C" w:rsidRDefault="000E17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7452203"/>
                <w:placeholder>
                  <w:docPart w:val="1EC597A77EDB4D13B9EFD53E9BC07BDC"/>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bl>
    <w:p w14:paraId="73172F83" w14:textId="77777777" w:rsidR="007D4817" w:rsidRDefault="00377BCE" w:rsidP="007B3959">
      <w:pPr>
        <w:pStyle w:val="Heading20"/>
      </w:pPr>
      <w:r w:rsidRPr="00A36AA9">
        <w:t>Findings</w:t>
      </w:r>
    </w:p>
    <w:p w14:paraId="68133665" w14:textId="77777777" w:rsidR="00424AB7" w:rsidRPr="00FE0323" w:rsidRDefault="00424AB7" w:rsidP="008B3587">
      <w:pPr>
        <w:pStyle w:val="NormalArial"/>
        <w:rPr>
          <w:lang w:eastAsia="en-AU"/>
        </w:rPr>
      </w:pPr>
      <w:r w:rsidRPr="00FE0323">
        <w:rPr>
          <w:lang w:eastAsia="en-AU"/>
        </w:rPr>
        <w:t xml:space="preserve">Sampled consumers/representatives </w:t>
      </w:r>
      <w:r>
        <w:rPr>
          <w:lang w:eastAsia="en-AU"/>
        </w:rPr>
        <w:t>express awareness of pr</w:t>
      </w:r>
      <w:r w:rsidRPr="00FE0323">
        <w:rPr>
          <w:lang w:eastAsia="en-AU"/>
        </w:rPr>
        <w:t>ovid</w:t>
      </w:r>
      <w:r>
        <w:rPr>
          <w:lang w:eastAsia="en-AU"/>
        </w:rPr>
        <w:t>ing</w:t>
      </w:r>
      <w:r w:rsidRPr="00FE0323">
        <w:rPr>
          <w:lang w:eastAsia="en-AU"/>
        </w:rPr>
        <w:t xml:space="preserve"> feedback</w:t>
      </w:r>
      <w:r>
        <w:rPr>
          <w:lang w:eastAsia="en-AU"/>
        </w:rPr>
        <w:t>/</w:t>
      </w:r>
      <w:r w:rsidRPr="00FE0323">
        <w:rPr>
          <w:lang w:eastAsia="en-AU"/>
        </w:rPr>
        <w:t xml:space="preserve">make a complaint stating they feel comfortable </w:t>
      </w:r>
      <w:r>
        <w:rPr>
          <w:lang w:eastAsia="en-AU"/>
        </w:rPr>
        <w:t xml:space="preserve">in doing </w:t>
      </w:r>
      <w:r w:rsidRPr="00FE0323">
        <w:rPr>
          <w:lang w:eastAsia="en-AU"/>
        </w:rPr>
        <w:t xml:space="preserve">so. Management and staff describe processes to encourage and support feedback/complaints plus policy/procedural guidance regarding responding/escalating concerns. </w:t>
      </w:r>
      <w:r>
        <w:rPr>
          <w:lang w:eastAsia="en-AU"/>
        </w:rPr>
        <w:t xml:space="preserve">Consumers </w:t>
      </w:r>
      <w:r w:rsidRPr="00FE0323">
        <w:rPr>
          <w:lang w:eastAsia="en-AU"/>
        </w:rPr>
        <w:t>demonstrate awareness of advocacy</w:t>
      </w:r>
      <w:r>
        <w:rPr>
          <w:lang w:eastAsia="en-AU"/>
        </w:rPr>
        <w:t>/</w:t>
      </w:r>
      <w:r w:rsidRPr="00FE0323">
        <w:rPr>
          <w:lang w:eastAsia="en-AU"/>
        </w:rPr>
        <w:t>interpreting services</w:t>
      </w:r>
      <w:r>
        <w:rPr>
          <w:lang w:eastAsia="en-AU"/>
        </w:rPr>
        <w:t xml:space="preserve">, </w:t>
      </w:r>
      <w:r w:rsidRPr="00FE0323">
        <w:rPr>
          <w:lang w:eastAsia="en-AU"/>
        </w:rPr>
        <w:t xml:space="preserve">consider appropriate complaint management exists, noting they feel safe/comfortable </w:t>
      </w:r>
      <w:r>
        <w:rPr>
          <w:lang w:eastAsia="en-AU"/>
        </w:rPr>
        <w:t xml:space="preserve">in raising </w:t>
      </w:r>
      <w:r w:rsidRPr="00FE0323">
        <w:rPr>
          <w:lang w:eastAsia="en-AU"/>
        </w:rPr>
        <w:t>concerns</w:t>
      </w:r>
      <w:r>
        <w:rPr>
          <w:lang w:eastAsia="en-AU"/>
        </w:rPr>
        <w:t xml:space="preserve">. </w:t>
      </w:r>
      <w:r w:rsidRPr="00FE0323">
        <w:rPr>
          <w:lang w:eastAsia="en-AU"/>
        </w:rPr>
        <w:t xml:space="preserve">Staff </w:t>
      </w:r>
      <w:r>
        <w:rPr>
          <w:lang w:eastAsia="en-AU"/>
        </w:rPr>
        <w:t xml:space="preserve">demonstrate awareness </w:t>
      </w:r>
      <w:r w:rsidRPr="00FE0323">
        <w:rPr>
          <w:lang w:eastAsia="en-AU"/>
        </w:rPr>
        <w:t>of options available to support consumers if they require assistance</w:t>
      </w:r>
      <w:r>
        <w:rPr>
          <w:lang w:eastAsia="en-AU"/>
        </w:rPr>
        <w:t>.</w:t>
      </w:r>
      <w:r w:rsidRPr="00FE0323">
        <w:rPr>
          <w:lang w:eastAsia="en-AU"/>
        </w:rPr>
        <w:t xml:space="preserve"> Doc</w:t>
      </w:r>
      <w:r w:rsidRPr="0049107B">
        <w:rPr>
          <w:lang w:eastAsia="en-AU"/>
        </w:rPr>
        <w:t>ument</w:t>
      </w:r>
      <w:r w:rsidRPr="00FE0323">
        <w:rPr>
          <w:lang w:eastAsia="en-AU"/>
        </w:rPr>
        <w:t>s detail information provided to consumers regarding internal and external complaints mechanisms, advocacy</w:t>
      </w:r>
      <w:r>
        <w:rPr>
          <w:lang w:eastAsia="en-AU"/>
        </w:rPr>
        <w:t>/</w:t>
      </w:r>
      <w:r w:rsidRPr="00FE0323">
        <w:rPr>
          <w:lang w:eastAsia="en-AU"/>
        </w:rPr>
        <w:t>translation services, plus board member details</w:t>
      </w:r>
      <w:r>
        <w:rPr>
          <w:lang w:eastAsia="en-AU"/>
        </w:rPr>
        <w:t>.</w:t>
      </w:r>
    </w:p>
    <w:p w14:paraId="5B86AF2C" w14:textId="441A9D9A" w:rsidR="007D4817" w:rsidRPr="0049107B" w:rsidRDefault="00424AB7" w:rsidP="008B3587">
      <w:pPr>
        <w:pStyle w:val="NormalArial"/>
        <w:rPr>
          <w:color w:val="FF0000"/>
        </w:rPr>
      </w:pPr>
      <w:r>
        <w:rPr>
          <w:rFonts w:eastAsia="Arial"/>
          <w:lang w:eastAsia="en-AU"/>
        </w:rPr>
        <w:t xml:space="preserve">An effective system ensures </w:t>
      </w:r>
      <w:r w:rsidRPr="0049107B">
        <w:rPr>
          <w:rFonts w:eastAsia="Arial"/>
          <w:lang w:eastAsia="en-AU"/>
        </w:rPr>
        <w:t>appropriate action in response to complaints</w:t>
      </w:r>
      <w:r>
        <w:rPr>
          <w:rFonts w:eastAsia="Arial"/>
          <w:lang w:eastAsia="en-AU"/>
        </w:rPr>
        <w:t xml:space="preserve">, including use of </w:t>
      </w:r>
      <w:r w:rsidRPr="0049107B">
        <w:rPr>
          <w:rFonts w:eastAsia="Arial"/>
          <w:lang w:eastAsia="en-AU"/>
        </w:rPr>
        <w:t>open disclosure pr</w:t>
      </w:r>
      <w:r>
        <w:rPr>
          <w:rFonts w:eastAsia="Arial"/>
          <w:lang w:eastAsia="en-AU"/>
        </w:rPr>
        <w:t xml:space="preserve">actices. </w:t>
      </w:r>
      <w:r w:rsidRPr="0049107B">
        <w:rPr>
          <w:lang w:eastAsia="en-AU"/>
        </w:rPr>
        <w:t>Consumers</w:t>
      </w:r>
      <w:r>
        <w:rPr>
          <w:lang w:eastAsia="en-AU"/>
        </w:rPr>
        <w:t>/</w:t>
      </w:r>
      <w:r w:rsidRPr="0049107B">
        <w:rPr>
          <w:lang w:eastAsia="en-AU"/>
        </w:rPr>
        <w:t>representatives con</w:t>
      </w:r>
      <w:r>
        <w:rPr>
          <w:lang w:eastAsia="en-AU"/>
        </w:rPr>
        <w:t xml:space="preserve">sider receipt of a </w:t>
      </w:r>
      <w:r w:rsidRPr="0049107B">
        <w:rPr>
          <w:lang w:eastAsia="en-AU"/>
        </w:rPr>
        <w:t>prompt</w:t>
      </w:r>
      <w:r>
        <w:rPr>
          <w:lang w:eastAsia="en-AU"/>
        </w:rPr>
        <w:t xml:space="preserve"> explanation/response/action </w:t>
      </w:r>
      <w:r w:rsidRPr="0049107B">
        <w:rPr>
          <w:lang w:eastAsia="en-AU"/>
        </w:rPr>
        <w:t xml:space="preserve">to issues raised, </w:t>
      </w:r>
      <w:r>
        <w:rPr>
          <w:lang w:eastAsia="en-AU"/>
        </w:rPr>
        <w:t xml:space="preserve">noting confidence in being </w:t>
      </w:r>
      <w:r w:rsidRPr="0049107B">
        <w:rPr>
          <w:lang w:eastAsia="en-AU"/>
        </w:rPr>
        <w:t>treated with respect and dignity</w:t>
      </w:r>
      <w:r>
        <w:rPr>
          <w:lang w:eastAsia="en-AU"/>
        </w:rPr>
        <w:t>.</w:t>
      </w:r>
      <w:r w:rsidRPr="0049107B">
        <w:rPr>
          <w:lang w:eastAsia="en-AU"/>
        </w:rPr>
        <w:t xml:space="preserve"> </w:t>
      </w:r>
      <w:r w:rsidRPr="008834F9">
        <w:rPr>
          <w:rFonts w:eastAsia="Arial"/>
          <w:lang w:eastAsia="en-AU"/>
        </w:rPr>
        <w:t xml:space="preserve">Consumers/representatives express satisfaction their views are considered, and they receive </w:t>
      </w:r>
      <w:r>
        <w:rPr>
          <w:rFonts w:eastAsia="Arial"/>
          <w:lang w:eastAsia="en-AU"/>
        </w:rPr>
        <w:t xml:space="preserve">timely </w:t>
      </w:r>
      <w:r w:rsidRPr="008834F9">
        <w:rPr>
          <w:rFonts w:eastAsia="Arial"/>
          <w:lang w:eastAsia="en-AU"/>
        </w:rPr>
        <w:t>respons</w:t>
      </w:r>
      <w:r>
        <w:rPr>
          <w:rFonts w:eastAsia="Arial"/>
          <w:lang w:eastAsia="en-AU"/>
        </w:rPr>
        <w:t>e</w:t>
      </w:r>
      <w:r w:rsidRPr="008834F9">
        <w:rPr>
          <w:rFonts w:eastAsia="Arial"/>
          <w:lang w:eastAsia="en-AU"/>
        </w:rPr>
        <w:t xml:space="preserve"> to </w:t>
      </w:r>
      <w:r>
        <w:rPr>
          <w:rFonts w:eastAsia="Arial"/>
          <w:lang w:eastAsia="en-AU"/>
        </w:rPr>
        <w:t>suggestions</w:t>
      </w:r>
      <w:r w:rsidRPr="008834F9">
        <w:rPr>
          <w:rFonts w:eastAsia="Arial"/>
          <w:lang w:eastAsia="en-AU"/>
        </w:rPr>
        <w:t>. Management describe actions taken in response to feedback/complaints including use</w:t>
      </w:r>
      <w:r>
        <w:rPr>
          <w:rFonts w:eastAsia="Arial"/>
          <w:lang w:eastAsia="en-AU"/>
        </w:rPr>
        <w:t xml:space="preserve"> of issues</w:t>
      </w:r>
      <w:r w:rsidRPr="008834F9">
        <w:rPr>
          <w:rFonts w:eastAsia="Arial"/>
          <w:lang w:eastAsia="en-AU"/>
        </w:rPr>
        <w:t xml:space="preserve"> to drive continuous improvement</w:t>
      </w:r>
      <w:r>
        <w:rPr>
          <w:rFonts w:eastAsia="Arial"/>
          <w:lang w:eastAsia="en-AU"/>
        </w:rPr>
        <w:t xml:space="preserve">, plus </w:t>
      </w:r>
      <w:r w:rsidRPr="008834F9">
        <w:rPr>
          <w:rFonts w:eastAsia="Arial"/>
          <w:lang w:eastAsia="en-AU"/>
        </w:rPr>
        <w:t>effective systems to receive/monitor and action feedback.</w:t>
      </w:r>
      <w:r>
        <w:t xml:space="preserve"> </w:t>
      </w:r>
      <w:r w:rsidR="0049107B" w:rsidRPr="0049107B">
        <w:rPr>
          <w:color w:val="FF0000"/>
        </w:rPr>
        <w:br w:type="page"/>
      </w:r>
    </w:p>
    <w:p w14:paraId="58FB0B1E" w14:textId="77777777" w:rsidR="007D4817" w:rsidRPr="003217D3" w:rsidRDefault="00377BC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36"/>
        <w:gridCol w:w="1701"/>
      </w:tblGrid>
      <w:tr w:rsidR="00273E7A" w14:paraId="3CDACEF5" w14:textId="77777777" w:rsidTr="00273E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Pr>
          <w:p w14:paraId="31E65976" w14:textId="77777777" w:rsidR="00273E7A" w:rsidRPr="003217D3" w:rsidRDefault="00273E7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701" w:type="dxa"/>
          </w:tcPr>
          <w:p w14:paraId="6D02DC5B" w14:textId="77777777" w:rsidR="00273E7A" w:rsidRPr="003217D3" w:rsidRDefault="00273E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73E7A" w14:paraId="3DFD0FB7" w14:textId="77777777" w:rsidTr="00273E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42547D"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236" w:type="dxa"/>
            <w:shd w:val="clear" w:color="auto" w:fill="auto"/>
          </w:tcPr>
          <w:p w14:paraId="58AFFDD3" w14:textId="77777777" w:rsidR="00273E7A" w:rsidRPr="00244176" w:rsidRDefault="00273E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701" w:type="dxa"/>
            <w:shd w:val="clear" w:color="auto" w:fill="auto"/>
          </w:tcPr>
          <w:p w14:paraId="72A96D41" w14:textId="77777777" w:rsidR="00273E7A" w:rsidRPr="00CC646C" w:rsidRDefault="000E17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8274813"/>
                <w:placeholder>
                  <w:docPart w:val="BBC873C2A3E84F2E883A7A76BAC8C94B"/>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r w:rsidR="00273E7A" w14:paraId="44EE5E93" w14:textId="77777777" w:rsidTr="0027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50A2C4"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236" w:type="dxa"/>
            <w:shd w:val="clear" w:color="auto" w:fill="auto"/>
          </w:tcPr>
          <w:p w14:paraId="20811764" w14:textId="77777777" w:rsidR="00273E7A" w:rsidRPr="00244176" w:rsidRDefault="00273E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701" w:type="dxa"/>
            <w:shd w:val="clear" w:color="auto" w:fill="auto"/>
          </w:tcPr>
          <w:p w14:paraId="136B172C" w14:textId="77777777" w:rsidR="00273E7A" w:rsidRPr="00CC646C" w:rsidRDefault="000E17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6582256"/>
                <w:placeholder>
                  <w:docPart w:val="13653B9D2C4D40579FD56C754D7CBFAC"/>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r w:rsidR="00273E7A" w14:paraId="4028169E" w14:textId="77777777" w:rsidTr="00273E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AF1315"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236" w:type="dxa"/>
            <w:shd w:val="clear" w:color="auto" w:fill="auto"/>
          </w:tcPr>
          <w:p w14:paraId="627BD2C3" w14:textId="77777777" w:rsidR="00273E7A" w:rsidRPr="00244176" w:rsidRDefault="00273E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701" w:type="dxa"/>
            <w:shd w:val="clear" w:color="auto" w:fill="auto"/>
          </w:tcPr>
          <w:p w14:paraId="43515D47" w14:textId="77777777" w:rsidR="00273E7A" w:rsidRPr="00CC646C" w:rsidRDefault="000E17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9290867"/>
                <w:placeholder>
                  <w:docPart w:val="E2973EFEFDE34569AC02926E32984A12"/>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r w:rsidR="00273E7A" w14:paraId="08B3E111" w14:textId="77777777" w:rsidTr="0027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F87C9F"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236" w:type="dxa"/>
            <w:shd w:val="clear" w:color="auto" w:fill="auto"/>
          </w:tcPr>
          <w:p w14:paraId="43D1B5B4" w14:textId="77777777" w:rsidR="00273E7A" w:rsidRPr="00244176" w:rsidRDefault="00273E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701" w:type="dxa"/>
            <w:shd w:val="clear" w:color="auto" w:fill="auto"/>
          </w:tcPr>
          <w:p w14:paraId="5F34A157" w14:textId="77777777" w:rsidR="00273E7A" w:rsidRPr="00CC646C" w:rsidRDefault="000E17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8328803"/>
                <w:placeholder>
                  <w:docPart w:val="00605992B3804BEABF157CBBC454543A"/>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r w:rsidR="00273E7A" w14:paraId="349B0CDC" w14:textId="77777777" w:rsidTr="00273E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CE0C3C"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236" w:type="dxa"/>
            <w:shd w:val="clear" w:color="auto" w:fill="auto"/>
          </w:tcPr>
          <w:p w14:paraId="36B854F1" w14:textId="77777777" w:rsidR="00273E7A" w:rsidRPr="00244176" w:rsidRDefault="00273E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701" w:type="dxa"/>
            <w:shd w:val="clear" w:color="auto" w:fill="auto"/>
          </w:tcPr>
          <w:p w14:paraId="589F7C70" w14:textId="77777777" w:rsidR="00273E7A" w:rsidRPr="00CC646C" w:rsidRDefault="000E17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0274976"/>
                <w:placeholder>
                  <w:docPart w:val="B223EEF6F7954DFA93943553E4FB7350"/>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bl>
    <w:p w14:paraId="3B492778" w14:textId="77777777" w:rsidR="007D4817" w:rsidRDefault="00377BCE" w:rsidP="007B3959">
      <w:pPr>
        <w:pStyle w:val="Heading20"/>
      </w:pPr>
      <w:r w:rsidRPr="00A36AA9">
        <w:t>Findings</w:t>
      </w:r>
    </w:p>
    <w:p w14:paraId="7F457FAF" w14:textId="77777777" w:rsidR="009A64FD" w:rsidRPr="0068114E" w:rsidRDefault="009A64FD" w:rsidP="008B3587">
      <w:pPr>
        <w:pStyle w:val="NormalArial"/>
        <w:rPr>
          <w:lang w:eastAsia="en-AU"/>
        </w:rPr>
      </w:pPr>
      <w:r w:rsidRPr="0068114E">
        <w:rPr>
          <w:lang w:eastAsia="en-AU"/>
        </w:rPr>
        <w:t xml:space="preserve">Sampled consumers/representatives’ express satisfaction with staff availability/consistency, </w:t>
      </w:r>
      <w:r>
        <w:rPr>
          <w:lang w:eastAsia="en-AU"/>
        </w:rPr>
        <w:t xml:space="preserve">stating </w:t>
      </w:r>
      <w:r w:rsidRPr="0068114E">
        <w:rPr>
          <w:lang w:eastAsia="en-AU"/>
        </w:rPr>
        <w:t>care/services are received on time. A process ensures consult</w:t>
      </w:r>
      <w:r>
        <w:rPr>
          <w:lang w:eastAsia="en-AU"/>
        </w:rPr>
        <w:t>ation/</w:t>
      </w:r>
      <w:r w:rsidRPr="0068114E">
        <w:rPr>
          <w:lang w:eastAsia="en-AU"/>
        </w:rPr>
        <w:t>offer</w:t>
      </w:r>
      <w:r>
        <w:rPr>
          <w:lang w:eastAsia="en-AU"/>
        </w:rPr>
        <w:t>ing</w:t>
      </w:r>
      <w:r w:rsidRPr="0068114E">
        <w:rPr>
          <w:lang w:eastAsia="en-AU"/>
        </w:rPr>
        <w:t xml:space="preserve"> alternative options if staff are not available for set times/days. Interviewed staff consider they have sufficient time</w:t>
      </w:r>
      <w:r>
        <w:rPr>
          <w:lang w:eastAsia="en-AU"/>
        </w:rPr>
        <w:t>/</w:t>
      </w:r>
      <w:r w:rsidRPr="0068114E">
        <w:rPr>
          <w:lang w:eastAsia="en-AU"/>
        </w:rPr>
        <w:t>information to provide care in a safe and efficient manner. Management note</w:t>
      </w:r>
      <w:r>
        <w:rPr>
          <w:lang w:eastAsia="en-AU"/>
        </w:rPr>
        <w:t>s</w:t>
      </w:r>
      <w:r w:rsidRPr="0068114E">
        <w:rPr>
          <w:lang w:eastAsia="en-AU"/>
        </w:rPr>
        <w:t xml:space="preserve"> sufficient staff numbers to cover leave absences and ensu</w:t>
      </w:r>
      <w:r>
        <w:rPr>
          <w:lang w:eastAsia="en-AU"/>
        </w:rPr>
        <w:t>re</w:t>
      </w:r>
      <w:r w:rsidRPr="0068114E">
        <w:rPr>
          <w:lang w:eastAsia="en-AU"/>
        </w:rPr>
        <w:t xml:space="preserve"> required shifts are covered. </w:t>
      </w:r>
    </w:p>
    <w:p w14:paraId="28404AA5" w14:textId="77777777" w:rsidR="009A64FD" w:rsidRPr="00522609" w:rsidRDefault="009A64FD" w:rsidP="008B3587">
      <w:pPr>
        <w:pStyle w:val="NormalArial"/>
        <w:rPr>
          <w:lang w:eastAsia="en-AU"/>
        </w:rPr>
      </w:pPr>
      <w:r w:rsidRPr="007710E8">
        <w:rPr>
          <w:lang w:eastAsia="en-AU"/>
        </w:rPr>
        <w:t>Consumers/representatives gave positive feedback in relation to staff interactions</w:t>
      </w:r>
      <w:r>
        <w:rPr>
          <w:lang w:eastAsia="en-AU"/>
        </w:rPr>
        <w:t xml:space="preserve">, </w:t>
      </w:r>
      <w:r w:rsidRPr="007710E8">
        <w:rPr>
          <w:lang w:eastAsia="en-AU"/>
        </w:rPr>
        <w:t>consider</w:t>
      </w:r>
      <w:r>
        <w:rPr>
          <w:lang w:eastAsia="en-AU"/>
        </w:rPr>
        <w:t>ing</w:t>
      </w:r>
      <w:r w:rsidRPr="007710E8">
        <w:rPr>
          <w:lang w:eastAsia="en-AU"/>
        </w:rPr>
        <w:t xml:space="preserve"> staff to be kind, caring and respectful. Staff demonstrate </w:t>
      </w:r>
      <w:r>
        <w:rPr>
          <w:lang w:eastAsia="en-AU"/>
        </w:rPr>
        <w:t xml:space="preserve">examples of </w:t>
      </w:r>
      <w:r w:rsidRPr="007710E8">
        <w:rPr>
          <w:lang w:eastAsia="en-AU"/>
        </w:rPr>
        <w:t>respond</w:t>
      </w:r>
      <w:r>
        <w:rPr>
          <w:lang w:eastAsia="en-AU"/>
        </w:rPr>
        <w:t>ing</w:t>
      </w:r>
      <w:r w:rsidRPr="007710E8">
        <w:rPr>
          <w:lang w:eastAsia="en-AU"/>
        </w:rPr>
        <w:t xml:space="preserve"> to consumers’ diverse needs, conducting respectful conversations</w:t>
      </w:r>
      <w:r>
        <w:rPr>
          <w:lang w:eastAsia="en-AU"/>
        </w:rPr>
        <w:t xml:space="preserve"> and </w:t>
      </w:r>
      <w:r w:rsidRPr="007710E8">
        <w:rPr>
          <w:lang w:eastAsia="en-AU"/>
        </w:rPr>
        <w:t>engaging consumers in decision making</w:t>
      </w:r>
      <w:r>
        <w:rPr>
          <w:lang w:eastAsia="en-AU"/>
        </w:rPr>
        <w:t>.</w:t>
      </w:r>
      <w:r w:rsidRPr="007710E8">
        <w:rPr>
          <w:lang w:eastAsia="en-AU"/>
        </w:rPr>
        <w:t xml:space="preserve"> </w:t>
      </w:r>
      <w:r>
        <w:rPr>
          <w:lang w:eastAsia="en-AU"/>
        </w:rPr>
        <w:t>Monitoring p</w:t>
      </w:r>
      <w:r w:rsidRPr="007710E8">
        <w:rPr>
          <w:lang w:eastAsia="en-AU"/>
        </w:rPr>
        <w:t>rocesses ensure staff interactions adhere to organisation</w:t>
      </w:r>
      <w:r>
        <w:rPr>
          <w:lang w:eastAsia="en-AU"/>
        </w:rPr>
        <w:t>al</w:t>
      </w:r>
      <w:r w:rsidRPr="007710E8">
        <w:rPr>
          <w:lang w:eastAsia="en-AU"/>
        </w:rPr>
        <w:t xml:space="preserve"> expectations </w:t>
      </w:r>
      <w:r>
        <w:rPr>
          <w:lang w:eastAsia="en-AU"/>
        </w:rPr>
        <w:t>including</w:t>
      </w:r>
      <w:r w:rsidRPr="007710E8">
        <w:rPr>
          <w:lang w:eastAsia="en-AU"/>
        </w:rPr>
        <w:t xml:space="preserve"> a code of conduct. Consumers/representatives express confidence in staff ability to ensure required care. A process ensures staff (with appropriate skills) know their responsibilities/scope of practice, and requests for additional training are responded</w:t>
      </w:r>
      <w:r>
        <w:rPr>
          <w:lang w:eastAsia="en-AU"/>
        </w:rPr>
        <w:t>.</w:t>
      </w:r>
      <w:r w:rsidRPr="007710E8">
        <w:rPr>
          <w:lang w:eastAsia="en-AU"/>
        </w:rPr>
        <w:t xml:space="preserve"> An induction processes exists</w:t>
      </w:r>
      <w:r>
        <w:rPr>
          <w:lang w:eastAsia="en-AU"/>
        </w:rPr>
        <w:t>,</w:t>
      </w:r>
      <w:r w:rsidRPr="007710E8">
        <w:rPr>
          <w:lang w:eastAsia="en-AU"/>
        </w:rPr>
        <w:t xml:space="preserve"> as does ongoing mandatory training requirements, plus selection criteria guides recruitment. A system ensure</w:t>
      </w:r>
      <w:r>
        <w:rPr>
          <w:lang w:eastAsia="en-AU"/>
        </w:rPr>
        <w:t>s</w:t>
      </w:r>
      <w:r w:rsidRPr="007710E8">
        <w:rPr>
          <w:lang w:eastAsia="en-AU"/>
        </w:rPr>
        <w:t xml:space="preserve"> compliance checks and competency assessments ensure currency</w:t>
      </w:r>
      <w:r>
        <w:rPr>
          <w:lang w:eastAsia="en-AU"/>
        </w:rPr>
        <w:t xml:space="preserve"> of skills</w:t>
      </w:r>
      <w:r w:rsidRPr="007710E8">
        <w:rPr>
          <w:lang w:eastAsia="en-AU"/>
        </w:rPr>
        <w:t xml:space="preserve">. The assessment team note while a system exists to ensure </w:t>
      </w:r>
      <w:r w:rsidRPr="00522609">
        <w:rPr>
          <w:lang w:eastAsia="en-AU"/>
        </w:rPr>
        <w:t>police certificates for subcontracted staff, and policy directs a documented agreement, it is not evident</w:t>
      </w:r>
      <w:r>
        <w:rPr>
          <w:lang w:eastAsia="en-AU"/>
        </w:rPr>
        <w:t xml:space="preserve"> for 2 subcontractors</w:t>
      </w:r>
      <w:r w:rsidRPr="00522609">
        <w:rPr>
          <w:lang w:eastAsia="en-AU"/>
        </w:rPr>
        <w:t>. Interviewed subcontract</w:t>
      </w:r>
      <w:r>
        <w:rPr>
          <w:lang w:eastAsia="en-AU"/>
        </w:rPr>
        <w:t>ors</w:t>
      </w:r>
      <w:r w:rsidRPr="00522609">
        <w:rPr>
          <w:lang w:eastAsia="en-AU"/>
        </w:rPr>
        <w:t xml:space="preserve"> demonstrate knowledge in escalating incidents/concerns </w:t>
      </w:r>
      <w:r>
        <w:rPr>
          <w:lang w:eastAsia="en-AU"/>
        </w:rPr>
        <w:t xml:space="preserve">however </w:t>
      </w:r>
      <w:r w:rsidRPr="00522609">
        <w:rPr>
          <w:lang w:eastAsia="en-AU"/>
        </w:rPr>
        <w:t>the service did not demonstrate a process for education/training</w:t>
      </w:r>
      <w:r>
        <w:rPr>
          <w:lang w:eastAsia="en-AU"/>
        </w:rPr>
        <w:t xml:space="preserve"> subcontractors</w:t>
      </w:r>
      <w:r w:rsidRPr="00522609">
        <w:rPr>
          <w:lang w:eastAsia="en-AU"/>
        </w:rPr>
        <w:t xml:space="preserve">. [refer to requirement 8 3(b)]. </w:t>
      </w:r>
    </w:p>
    <w:p w14:paraId="457C6F56" w14:textId="77777777" w:rsidR="009A64FD" w:rsidRPr="007710E8" w:rsidRDefault="009A64FD" w:rsidP="008B3587">
      <w:pPr>
        <w:pStyle w:val="NormalArial"/>
        <w:rPr>
          <w:lang w:eastAsia="en-AU"/>
        </w:rPr>
      </w:pPr>
      <w:r w:rsidRPr="007710E8">
        <w:rPr>
          <w:lang w:eastAsia="en-AU"/>
        </w:rPr>
        <w:t>Consumers/representatives consider staff are trained/equipped to deliver quality care. A recruitment/induction/orientation process ensures staff are trained prior to commencement Interviewed staff advise receipt of ongoing training noting Management availability/support. Management said staff are informed of changes to policy and procedures and aged care reforms via training and regular meeting forums. Additionally, individual staff training needs are identified through feedback, document review and annual performance appraisal process.</w:t>
      </w:r>
    </w:p>
    <w:p w14:paraId="51C81673" w14:textId="77777777" w:rsidR="009A64FD" w:rsidRPr="007710E8" w:rsidRDefault="009A64FD" w:rsidP="008B3587">
      <w:pPr>
        <w:pStyle w:val="NormalArial"/>
        <w:rPr>
          <w:lang w:eastAsia="en-AU"/>
        </w:rPr>
      </w:pPr>
      <w:r w:rsidRPr="007710E8">
        <w:rPr>
          <w:lang w:eastAsia="en-AU"/>
        </w:rPr>
        <w:lastRenderedPageBreak/>
        <w:t xml:space="preserve">Consumers/representatives consider they receive regular staff contact; they are comfortable providing feedback on staff performance to which Management is responsive. Staff Consider they receive support in performing their roles and can request additional training when needed. Training and staff development is discussed at board meetings, annual reviews. Management described monitoring staff performance via consumer/representative feedback and underperformance results in additional training/support. </w:t>
      </w:r>
    </w:p>
    <w:p w14:paraId="007BEE61" w14:textId="132F1FDB" w:rsidR="007D4817" w:rsidRPr="007710E8" w:rsidRDefault="00377BCE" w:rsidP="007710E8">
      <w:pPr>
        <w:spacing w:before="240" w:line="276" w:lineRule="auto"/>
        <w:rPr>
          <w:rFonts w:ascii="Arial" w:eastAsia="Arial" w:hAnsi="Arial" w:cs="Arial"/>
          <w:lang w:eastAsia="en-AU"/>
        </w:rPr>
      </w:pPr>
      <w:r w:rsidRPr="007710E8">
        <w:rPr>
          <w:rFonts w:ascii="Arial" w:eastAsia="Arial" w:hAnsi="Arial" w:cs="Arial"/>
          <w:lang w:eastAsia="en-AU"/>
        </w:rPr>
        <w:br w:type="page"/>
      </w:r>
    </w:p>
    <w:p w14:paraId="2D74B32A" w14:textId="77777777" w:rsidR="007D4817" w:rsidRPr="00A36AA9" w:rsidRDefault="00377BC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236"/>
        <w:gridCol w:w="1701"/>
      </w:tblGrid>
      <w:tr w:rsidR="00273E7A" w14:paraId="51E3B156" w14:textId="77777777" w:rsidTr="00273E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Pr>
          <w:p w14:paraId="710A2760" w14:textId="77777777" w:rsidR="00273E7A" w:rsidRPr="003217D3" w:rsidRDefault="00273E7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701" w:type="dxa"/>
          </w:tcPr>
          <w:p w14:paraId="2D958068" w14:textId="77777777" w:rsidR="00273E7A" w:rsidRPr="003217D3" w:rsidRDefault="00273E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273E7A" w14:paraId="71FF5AF5" w14:textId="77777777" w:rsidTr="00273E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1713D3"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236" w:type="dxa"/>
            <w:shd w:val="clear" w:color="auto" w:fill="auto"/>
          </w:tcPr>
          <w:p w14:paraId="3B60487D" w14:textId="77777777" w:rsidR="00273E7A" w:rsidRPr="00244176" w:rsidRDefault="00273E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701" w:type="dxa"/>
            <w:shd w:val="clear" w:color="auto" w:fill="auto"/>
          </w:tcPr>
          <w:p w14:paraId="77C9BE25" w14:textId="77777777" w:rsidR="00273E7A" w:rsidRPr="00CC646C" w:rsidRDefault="000E17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1030707"/>
                <w:placeholder>
                  <w:docPart w:val="5E6FAEE9AA0E459A8F607973BF4FDFE6"/>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r w:rsidR="00273E7A" w14:paraId="594B1ED7" w14:textId="77777777" w:rsidTr="0027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517006"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236" w:type="dxa"/>
            <w:shd w:val="clear" w:color="auto" w:fill="auto"/>
          </w:tcPr>
          <w:p w14:paraId="0B437C4F" w14:textId="77777777" w:rsidR="00273E7A" w:rsidRPr="00244176" w:rsidRDefault="00273E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701" w:type="dxa"/>
            <w:shd w:val="clear" w:color="auto" w:fill="auto"/>
          </w:tcPr>
          <w:p w14:paraId="3704AC5B" w14:textId="77777777" w:rsidR="00273E7A" w:rsidRPr="00CC646C" w:rsidRDefault="000E17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9492723"/>
                <w:placeholder>
                  <w:docPart w:val="13DA3C28C9CF47C19B93256AB4360306"/>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r w:rsidR="00273E7A" w14:paraId="2C6D59F2" w14:textId="77777777" w:rsidTr="00273E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EB0E80"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236" w:type="dxa"/>
            <w:shd w:val="clear" w:color="auto" w:fill="auto"/>
          </w:tcPr>
          <w:p w14:paraId="219809A9" w14:textId="77777777" w:rsidR="00273E7A" w:rsidRPr="00244176" w:rsidRDefault="00273E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0B764F8" w14:textId="77777777" w:rsidR="00273E7A" w:rsidRPr="00244176" w:rsidRDefault="00273E7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6A9705B" w14:textId="77777777" w:rsidR="00273E7A" w:rsidRPr="00244176" w:rsidRDefault="00273E7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D485356" w14:textId="77777777" w:rsidR="00273E7A" w:rsidRPr="00244176" w:rsidRDefault="00273E7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AB1E2E2" w14:textId="77777777" w:rsidR="00273E7A" w:rsidRPr="00244176" w:rsidRDefault="00273E7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559CD5E" w14:textId="77777777" w:rsidR="00273E7A" w:rsidRPr="00244176" w:rsidRDefault="00273E7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128841C" w14:textId="77777777" w:rsidR="00273E7A" w:rsidRPr="00244176" w:rsidRDefault="00273E7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701" w:type="dxa"/>
            <w:shd w:val="clear" w:color="auto" w:fill="auto"/>
          </w:tcPr>
          <w:p w14:paraId="3A6114C4" w14:textId="77777777" w:rsidR="00273E7A" w:rsidRPr="00CC646C" w:rsidRDefault="000E17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8936304"/>
                <w:placeholder>
                  <w:docPart w:val="96CDEC95D9594C4D9C19A3501750D6D4"/>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r w:rsidR="00273E7A" w14:paraId="425419AB" w14:textId="77777777" w:rsidTr="00273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205BD2"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236" w:type="dxa"/>
            <w:shd w:val="clear" w:color="auto" w:fill="auto"/>
          </w:tcPr>
          <w:p w14:paraId="466F8F5C" w14:textId="77777777" w:rsidR="00273E7A" w:rsidRPr="00244176" w:rsidRDefault="00273E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0DB90DE" w14:textId="77777777" w:rsidR="00273E7A" w:rsidRPr="00244176" w:rsidRDefault="00273E7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2516353" w14:textId="77777777" w:rsidR="00273E7A" w:rsidRPr="00244176" w:rsidRDefault="00273E7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75C365A" w14:textId="77777777" w:rsidR="00273E7A" w:rsidRPr="00244176" w:rsidRDefault="00273E7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79DF44F" w14:textId="77777777" w:rsidR="00273E7A" w:rsidRPr="00244176" w:rsidRDefault="00273E7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701" w:type="dxa"/>
            <w:shd w:val="clear" w:color="auto" w:fill="auto"/>
          </w:tcPr>
          <w:p w14:paraId="41B25DD4" w14:textId="77777777" w:rsidR="00273E7A" w:rsidRPr="00CC646C" w:rsidRDefault="000E17AB"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28292"/>
                <w:placeholder>
                  <w:docPart w:val="4755EA78889B4F6EBAA818CA4CE1D7DF"/>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r w:rsidR="00273E7A" w14:paraId="18136A47" w14:textId="77777777" w:rsidTr="00273E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698B84" w14:textId="77777777" w:rsidR="00273E7A" w:rsidRPr="00244176" w:rsidRDefault="00273E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236" w:type="dxa"/>
            <w:shd w:val="clear" w:color="auto" w:fill="auto"/>
          </w:tcPr>
          <w:p w14:paraId="7F1A0AFC" w14:textId="77777777" w:rsidR="00273E7A" w:rsidRPr="00244176" w:rsidRDefault="00273E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524630E" w14:textId="77777777" w:rsidR="00273E7A" w:rsidRPr="00244176" w:rsidRDefault="00273E7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FF8CD26" w14:textId="77777777" w:rsidR="00273E7A" w:rsidRPr="00244176" w:rsidRDefault="00273E7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6E32C6F" w14:textId="77777777" w:rsidR="00273E7A" w:rsidRPr="00244176" w:rsidRDefault="00273E7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701" w:type="dxa"/>
            <w:shd w:val="clear" w:color="auto" w:fill="auto"/>
          </w:tcPr>
          <w:p w14:paraId="542C5B17" w14:textId="77777777" w:rsidR="00273E7A" w:rsidRPr="00CC646C" w:rsidRDefault="000E17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4727468"/>
                <w:placeholder>
                  <w:docPart w:val="0A5D1411AED84EC2A013637D2E8316B9"/>
                </w:placeholder>
                <w:dropDownList>
                  <w:listItem w:displayText="choose a rating" w:value="choose a rating"/>
                  <w:listItem w:displayText="Compliant" w:value="Compliant"/>
                  <w:listItem w:displayText="Not Compliant" w:value="Not Compliant"/>
                </w:dropDownList>
              </w:sdtPr>
              <w:sdtEndPr/>
              <w:sdtContent>
                <w:r w:rsidR="00273E7A" w:rsidRPr="00501C01">
                  <w:rPr>
                    <w:rFonts w:ascii="Arial" w:hAnsi="Arial" w:cs="Arial"/>
                  </w:rPr>
                  <w:t>Compliant</w:t>
                </w:r>
              </w:sdtContent>
            </w:sdt>
            <w:r w:rsidR="00273E7A" w:rsidRPr="00501C01">
              <w:rPr>
                <w:rFonts w:ascii="Arial" w:hAnsi="Arial" w:cs="Arial"/>
              </w:rPr>
              <w:t xml:space="preserve"> </w:t>
            </w:r>
          </w:p>
        </w:tc>
      </w:tr>
    </w:tbl>
    <w:p w14:paraId="3BE0D5BF" w14:textId="77777777" w:rsidR="007D4817" w:rsidRDefault="00377BCE" w:rsidP="003217D3">
      <w:pPr>
        <w:pStyle w:val="Heading20"/>
      </w:pPr>
      <w:r w:rsidRPr="00A36AA9">
        <w:t>Findings</w:t>
      </w:r>
    </w:p>
    <w:p w14:paraId="5E76A075" w14:textId="77777777" w:rsidR="00685814" w:rsidRDefault="00685814" w:rsidP="008B3587">
      <w:pPr>
        <w:pStyle w:val="NormalArial"/>
        <w:rPr>
          <w:rFonts w:eastAsia="Arial"/>
          <w:color w:val="000000"/>
          <w:lang w:eastAsia="en-AU"/>
        </w:rPr>
      </w:pPr>
      <w:r w:rsidRPr="000E2A18">
        <w:rPr>
          <w:rFonts w:eastAsia="Arial"/>
          <w:u w:val="single"/>
        </w:rPr>
        <w:t>Requirement 8(3)(b)</w:t>
      </w:r>
      <w:r w:rsidRPr="000E2A18">
        <w:rPr>
          <w:rFonts w:eastAsia="Arial"/>
        </w:rPr>
        <w:t xml:space="preserve"> - T</w:t>
      </w:r>
      <w:r w:rsidRPr="000E2A18">
        <w:rPr>
          <w:shd w:val="clear" w:color="auto" w:fill="FFFFFF"/>
          <w:lang w:eastAsia="en-AU"/>
        </w:rPr>
        <w:t>he board promotes a culture of safe, inclusive, quality care and is accountable for its delivery</w:t>
      </w:r>
      <w:r>
        <w:rPr>
          <w:shd w:val="clear" w:color="auto" w:fill="FFFFFF"/>
          <w:lang w:eastAsia="en-AU"/>
        </w:rPr>
        <w:t xml:space="preserve">. A process ensures information communicated to </w:t>
      </w:r>
      <w:r w:rsidRPr="000E2A18">
        <w:rPr>
          <w:rFonts w:eastAsia="Arial"/>
          <w:color w:val="000000"/>
          <w:lang w:eastAsia="en-AU"/>
        </w:rPr>
        <w:t xml:space="preserve">board </w:t>
      </w:r>
      <w:r>
        <w:rPr>
          <w:rFonts w:eastAsia="Arial"/>
          <w:color w:val="000000"/>
          <w:lang w:eastAsia="en-AU"/>
        </w:rPr>
        <w:t xml:space="preserve">members relating to </w:t>
      </w:r>
      <w:r w:rsidRPr="000E2A18">
        <w:rPr>
          <w:rFonts w:eastAsia="Arial"/>
          <w:color w:val="000000"/>
          <w:lang w:eastAsia="en-AU"/>
        </w:rPr>
        <w:t>the service’s operations through regular meetings and report</w:t>
      </w:r>
      <w:r>
        <w:rPr>
          <w:rFonts w:eastAsia="Arial"/>
          <w:color w:val="000000"/>
          <w:lang w:eastAsia="en-AU"/>
        </w:rPr>
        <w:t>ing mechanisms.</w:t>
      </w:r>
      <w:r w:rsidRPr="000E2A18">
        <w:rPr>
          <w:rFonts w:eastAsia="Arial"/>
          <w:color w:val="000000"/>
          <w:lang w:eastAsia="en-AU"/>
        </w:rPr>
        <w:t xml:space="preserve"> </w:t>
      </w:r>
      <w:r>
        <w:rPr>
          <w:shd w:val="clear" w:color="auto" w:fill="FFFFFF"/>
          <w:lang w:eastAsia="en-AU"/>
        </w:rPr>
        <w:t xml:space="preserve">Interviewed </w:t>
      </w:r>
      <w:r w:rsidRPr="000E2A18">
        <w:rPr>
          <w:shd w:val="clear" w:color="auto" w:fill="FFFFFF"/>
          <w:lang w:eastAsia="en-AU"/>
        </w:rPr>
        <w:t xml:space="preserve">board members </w:t>
      </w:r>
      <w:r>
        <w:rPr>
          <w:shd w:val="clear" w:color="auto" w:fill="FFFFFF"/>
          <w:lang w:eastAsia="en-AU"/>
        </w:rPr>
        <w:t xml:space="preserve">explained overarching processes of information transfer and actioning consumers </w:t>
      </w:r>
      <w:r w:rsidRPr="000E2A18">
        <w:rPr>
          <w:shd w:val="clear" w:color="auto" w:fill="FFFFFF"/>
          <w:lang w:eastAsia="en-AU"/>
        </w:rPr>
        <w:t>concerns</w:t>
      </w:r>
      <w:r>
        <w:rPr>
          <w:shd w:val="clear" w:color="auto" w:fill="FFFFFF"/>
          <w:lang w:eastAsia="en-AU"/>
        </w:rPr>
        <w:t>.</w:t>
      </w:r>
      <w:r w:rsidRPr="000E2A18">
        <w:rPr>
          <w:shd w:val="clear" w:color="auto" w:fill="FFFFFF"/>
          <w:lang w:eastAsia="en-AU"/>
        </w:rPr>
        <w:t xml:space="preserve"> Additionally, they </w:t>
      </w:r>
      <w:r>
        <w:rPr>
          <w:shd w:val="clear" w:color="auto" w:fill="FFFFFF"/>
          <w:lang w:eastAsia="en-AU"/>
        </w:rPr>
        <w:t xml:space="preserve">note </w:t>
      </w:r>
      <w:r w:rsidRPr="000E2A18">
        <w:rPr>
          <w:shd w:val="clear" w:color="auto" w:fill="FFFFFF"/>
          <w:lang w:eastAsia="en-AU"/>
        </w:rPr>
        <w:t>topic</w:t>
      </w:r>
      <w:r>
        <w:rPr>
          <w:shd w:val="clear" w:color="auto" w:fill="FFFFFF"/>
          <w:lang w:eastAsia="en-AU"/>
        </w:rPr>
        <w:t>s</w:t>
      </w:r>
      <w:r w:rsidRPr="000E2A18">
        <w:rPr>
          <w:shd w:val="clear" w:color="auto" w:fill="FFFFFF"/>
          <w:lang w:eastAsia="en-AU"/>
        </w:rPr>
        <w:t xml:space="preserve"> of </w:t>
      </w:r>
      <w:r>
        <w:rPr>
          <w:shd w:val="clear" w:color="auto" w:fill="FFFFFF"/>
          <w:lang w:eastAsia="en-AU"/>
        </w:rPr>
        <w:t xml:space="preserve">board meeting </w:t>
      </w:r>
      <w:r w:rsidRPr="000E2A18">
        <w:rPr>
          <w:shd w:val="clear" w:color="auto" w:fill="FFFFFF"/>
          <w:lang w:eastAsia="en-AU"/>
        </w:rPr>
        <w:t>discussion</w:t>
      </w:r>
      <w:r>
        <w:rPr>
          <w:shd w:val="clear" w:color="auto" w:fill="FFFFFF"/>
          <w:lang w:eastAsia="en-AU"/>
        </w:rPr>
        <w:t>s in relation to Quality Standard requirements. T</w:t>
      </w:r>
      <w:r w:rsidRPr="000E2A18">
        <w:rPr>
          <w:shd w:val="clear" w:color="auto" w:fill="FFFFFF"/>
          <w:lang w:eastAsia="en-AU"/>
        </w:rPr>
        <w:t xml:space="preserve">he </w:t>
      </w:r>
      <w:r>
        <w:rPr>
          <w:shd w:val="clear" w:color="auto" w:fill="FFFFFF"/>
          <w:lang w:eastAsia="en-AU"/>
        </w:rPr>
        <w:t xml:space="preserve">advised </w:t>
      </w:r>
      <w:r w:rsidRPr="000E2A18">
        <w:rPr>
          <w:shd w:val="clear" w:color="auto" w:fill="FFFFFF"/>
          <w:lang w:eastAsia="en-AU"/>
        </w:rPr>
        <w:t>frequently visit</w:t>
      </w:r>
      <w:r>
        <w:rPr>
          <w:shd w:val="clear" w:color="auto" w:fill="FFFFFF"/>
          <w:lang w:eastAsia="en-AU"/>
        </w:rPr>
        <w:t>ing</w:t>
      </w:r>
      <w:r w:rsidRPr="000E2A18">
        <w:rPr>
          <w:shd w:val="clear" w:color="auto" w:fill="FFFFFF"/>
          <w:lang w:eastAsia="en-AU"/>
        </w:rPr>
        <w:t xml:space="preserve"> the service to enhance visibility and foster an open and transparent management structure</w:t>
      </w:r>
      <w:r w:rsidRPr="00795C5D">
        <w:rPr>
          <w:shd w:val="clear" w:color="auto" w:fill="FFFFFF"/>
          <w:lang w:eastAsia="en-AU"/>
        </w:rPr>
        <w:t xml:space="preserve"> </w:t>
      </w:r>
      <w:r>
        <w:rPr>
          <w:shd w:val="clear" w:color="auto" w:fill="FFFFFF"/>
          <w:lang w:eastAsia="en-AU"/>
        </w:rPr>
        <w:t xml:space="preserve">and were observed </w:t>
      </w:r>
      <w:r w:rsidRPr="000E2A18">
        <w:rPr>
          <w:shd w:val="clear" w:color="auto" w:fill="FFFFFF"/>
          <w:lang w:eastAsia="en-AU"/>
        </w:rPr>
        <w:t xml:space="preserve">wearing </w:t>
      </w:r>
      <w:r>
        <w:rPr>
          <w:shd w:val="clear" w:color="auto" w:fill="FFFFFF"/>
          <w:lang w:eastAsia="en-AU"/>
        </w:rPr>
        <w:t>signed clothing to in</w:t>
      </w:r>
      <w:r w:rsidRPr="000E2A18">
        <w:rPr>
          <w:shd w:val="clear" w:color="auto" w:fill="FFFFFF"/>
          <w:lang w:eastAsia="en-AU"/>
        </w:rPr>
        <w:t xml:space="preserve">crease visibility, </w:t>
      </w:r>
      <w:r>
        <w:rPr>
          <w:shd w:val="clear" w:color="auto" w:fill="FFFFFF"/>
          <w:lang w:eastAsia="en-AU"/>
        </w:rPr>
        <w:t>promoting engagement.</w:t>
      </w:r>
      <w:r w:rsidRPr="00D420B7">
        <w:rPr>
          <w:kern w:val="2"/>
        </w:rPr>
        <w:t xml:space="preserve"> </w:t>
      </w:r>
      <w:r>
        <w:rPr>
          <w:kern w:val="2"/>
        </w:rPr>
        <w:t>Interviewed s</w:t>
      </w:r>
      <w:r w:rsidRPr="000E2A18">
        <w:rPr>
          <w:kern w:val="2"/>
        </w:rPr>
        <w:t xml:space="preserve">taff </w:t>
      </w:r>
      <w:r>
        <w:rPr>
          <w:kern w:val="2"/>
        </w:rPr>
        <w:t xml:space="preserve">noted recent </w:t>
      </w:r>
      <w:r w:rsidRPr="000E2A18">
        <w:rPr>
          <w:kern w:val="2"/>
        </w:rPr>
        <w:t>improve</w:t>
      </w:r>
      <w:r>
        <w:rPr>
          <w:kern w:val="2"/>
        </w:rPr>
        <w:t xml:space="preserve">ments, plus an inclusive/responsive </w:t>
      </w:r>
      <w:r w:rsidRPr="000E2A18">
        <w:rPr>
          <w:kern w:val="2"/>
        </w:rPr>
        <w:t>culture</w:t>
      </w:r>
      <w:r>
        <w:rPr>
          <w:kern w:val="2"/>
        </w:rPr>
        <w:t xml:space="preserve"> by management and board members. </w:t>
      </w:r>
    </w:p>
    <w:p w14:paraId="07F69754" w14:textId="77777777" w:rsidR="00685814" w:rsidRPr="008C4779" w:rsidRDefault="00685814" w:rsidP="008B3587">
      <w:pPr>
        <w:pStyle w:val="NormalArial"/>
      </w:pPr>
      <w:r w:rsidRPr="008C4779">
        <w:lastRenderedPageBreak/>
        <w:t xml:space="preserve">However, via review of documentation the assessment team bought forward evidence a lack of completed subcontractor agreements nor a process of oversight/monitoring to identify deficits in requirements at the service level, plus a process to ensure competency/skills of subcontracted staff is not evident. Organisational policy requires a signed agreement by subcontracted staff prior to consumer engagement, however, via interview Management and 2 subcontracted staff acknowledge this is not in place. Management advised responsive actions to address this issue. </w:t>
      </w:r>
    </w:p>
    <w:p w14:paraId="1A18176F" w14:textId="77777777" w:rsidR="00685814" w:rsidRPr="008C4779" w:rsidRDefault="00685814" w:rsidP="008B3587">
      <w:pPr>
        <w:pStyle w:val="NormalArial"/>
      </w:pPr>
      <w:r w:rsidRPr="008C4779">
        <w:t xml:space="preserve">In their response, the provider supplied contracts required to be signed by subcontractors, organisational policy documents, plus an improvement requirement for receipt of signed contracts within a limited timeframe. In consideration of compliance while I accept contracts had not been signed for 2 subcontractors, it is noted </w:t>
      </w:r>
      <w:r w:rsidRPr="007710E8">
        <w:t xml:space="preserve">a system exists to ensure </w:t>
      </w:r>
      <w:r w:rsidRPr="00522609">
        <w:t xml:space="preserve">police certificates for subcontracted staff, </w:t>
      </w:r>
      <w:r>
        <w:t xml:space="preserve">organisational </w:t>
      </w:r>
      <w:r w:rsidRPr="00522609">
        <w:t xml:space="preserve">policy directs a documented agreement, </w:t>
      </w:r>
      <w:r>
        <w:t xml:space="preserve">and interviewed </w:t>
      </w:r>
      <w:r w:rsidRPr="00522609">
        <w:t>subcontract</w:t>
      </w:r>
      <w:r>
        <w:t>ors</w:t>
      </w:r>
      <w:r w:rsidRPr="00522609">
        <w:t xml:space="preserve"> demonstrate knowledge in </w:t>
      </w:r>
      <w:r>
        <w:t xml:space="preserve">systems and processes including </w:t>
      </w:r>
      <w:r w:rsidRPr="00522609">
        <w:t>escalating incidents/concerns</w:t>
      </w:r>
      <w:r>
        <w:t xml:space="preserve">. Demonstration that the </w:t>
      </w:r>
      <w:r w:rsidRPr="008C4779">
        <w:t>organisation’s governing body promotes (and is accountable) for a safe, inclusive culture of quality care/services is evident in multiple aspects. I find requirement 8(3)(b) is compliant.</w:t>
      </w:r>
    </w:p>
    <w:p w14:paraId="2947AD5B" w14:textId="77777777" w:rsidR="00685814" w:rsidRPr="00D420B7" w:rsidRDefault="00685814" w:rsidP="00685814">
      <w:pPr>
        <w:rPr>
          <w:rFonts w:ascii="Arial" w:eastAsia="Arial" w:hAnsi="Arial" w:cs="Arial"/>
          <w:color w:val="000000"/>
          <w:u w:val="single"/>
          <w:lang w:eastAsia="en-AU"/>
        </w:rPr>
      </w:pPr>
      <w:r w:rsidRPr="00D420B7">
        <w:rPr>
          <w:rFonts w:ascii="Arial" w:eastAsia="Arial" w:hAnsi="Arial" w:cs="Arial"/>
          <w:color w:val="000000"/>
          <w:u w:val="single"/>
          <w:lang w:eastAsia="en-AU"/>
        </w:rPr>
        <w:t>Requirements 8(3)</w:t>
      </w:r>
      <w:r>
        <w:rPr>
          <w:rFonts w:ascii="Arial" w:eastAsia="Arial" w:hAnsi="Arial" w:cs="Arial"/>
          <w:color w:val="000000"/>
          <w:u w:val="single"/>
          <w:lang w:eastAsia="en-AU"/>
        </w:rPr>
        <w:t xml:space="preserve"> </w:t>
      </w:r>
      <w:r w:rsidRPr="00D420B7">
        <w:rPr>
          <w:rFonts w:ascii="Arial" w:eastAsia="Arial" w:hAnsi="Arial" w:cs="Arial"/>
          <w:color w:val="000000"/>
          <w:u w:val="single"/>
          <w:lang w:eastAsia="en-AU"/>
        </w:rPr>
        <w:t>(a), (c), (d)</w:t>
      </w:r>
      <w:r>
        <w:rPr>
          <w:rFonts w:ascii="Arial" w:eastAsia="Arial" w:hAnsi="Arial" w:cs="Arial"/>
          <w:color w:val="000000"/>
          <w:u w:val="single"/>
          <w:lang w:eastAsia="en-AU"/>
        </w:rPr>
        <w:t xml:space="preserve"> and </w:t>
      </w:r>
      <w:r w:rsidRPr="00D420B7">
        <w:rPr>
          <w:rFonts w:ascii="Arial" w:eastAsia="Arial" w:hAnsi="Arial" w:cs="Arial"/>
          <w:color w:val="000000"/>
          <w:u w:val="single"/>
          <w:lang w:eastAsia="en-AU"/>
        </w:rPr>
        <w:t>(e)</w:t>
      </w:r>
    </w:p>
    <w:p w14:paraId="3DD24018" w14:textId="77777777" w:rsidR="00685814" w:rsidRPr="00A7555D" w:rsidRDefault="00685814" w:rsidP="008B3587">
      <w:pPr>
        <w:pStyle w:val="NormalArial"/>
      </w:pPr>
      <w:r w:rsidRPr="002C59D8">
        <w:t>Overall consumers/representatives consider the service seeks feedback/input relating to consumers care and services. Consumers express satisfaction in receipt of quality service noting they have input in service delivery in meeting diverse needs. Interviewed Management and staff demonstrate understanding of requirements, providing examples of ongoing consultation, seeking feedback to ensure satisfaction.</w:t>
      </w:r>
      <w:r>
        <w:t xml:space="preserve"> </w:t>
      </w:r>
      <w:r w:rsidRPr="001F7038">
        <w:t>Effective governance systems are evident in relation to information management, continuous improvement, financial governance, workforce governance, regulatory compliance, feedback, and complaints. Policies and procedures guide requirements relevant to each role and updates occur through established communication/reporting pathways and meeting forums.</w:t>
      </w:r>
      <w:r>
        <w:t xml:space="preserve"> </w:t>
      </w:r>
      <w:r w:rsidRPr="00AA41E5">
        <w:t xml:space="preserve">Dual systems of hard copy and electronic systems ensure consumer information is appropriately and safely managed/communicated. Staff have access to information to support care and service delivery via password-protection to ensuring security. Continuous improvement is evident via a range of systems and processes, including self-assessment against the Quality Standards and is embedded in service operations and staff practice. Documents detail identified improvement, actions achieved completion dates and outcomes. </w:t>
      </w:r>
      <w:r w:rsidRPr="00A7555D">
        <w:t xml:space="preserve">Effective governance systems associated with financial governance, including board member involvement to ensure appropriate oversight exists. The service actively monitors ongoing home care package balances, adopting strategies to use funds via consumer consultation/involvement. A system exists for monitoring compliance with regulatory requirements, plus and established system for reporting and actioning feedback and complaints. </w:t>
      </w:r>
    </w:p>
    <w:p w14:paraId="45F1AFDC" w14:textId="77777777" w:rsidR="00685814" w:rsidRPr="002C59D8" w:rsidRDefault="00685814" w:rsidP="008B3587">
      <w:pPr>
        <w:pStyle w:val="NormalArial"/>
      </w:pPr>
      <w:r w:rsidRPr="00A7555D">
        <w:t>An organisational risk management framework is evident, including policies and procedures to guide Management and staff practices in identifying and responding to risk. A system ensures incidents are recorded, assessed, actioned, resolved, and escalated as appropriate; and includes assessment/care planning processes to identify risks, resulting in tailored strategies for individual consumers.</w:t>
      </w:r>
      <w:r>
        <w:t xml:space="preserve"> </w:t>
      </w:r>
      <w:r w:rsidRPr="002C59D8">
        <w:t xml:space="preserve">The service demonstrates and effective clinical governance framework providing guidance in relation to anti-microbial stewardship, risk assessment, minimising use of restrictive practices, training/development, consumer participation, incident reporting, best clinical practice, and principles of open disclosure. Interviewed Management and staff outline examples of clinical practice. </w:t>
      </w:r>
    </w:p>
    <w:sectPr w:rsidR="00685814" w:rsidRPr="002C59D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D5B8B" w14:textId="77777777" w:rsidR="008D3F6C" w:rsidRDefault="008D3F6C">
      <w:pPr>
        <w:spacing w:after="0"/>
      </w:pPr>
      <w:r>
        <w:separator/>
      </w:r>
    </w:p>
  </w:endnote>
  <w:endnote w:type="continuationSeparator" w:id="0">
    <w:p w14:paraId="0315BB63" w14:textId="77777777" w:rsidR="008D3F6C" w:rsidRDefault="008D3F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31261" w14:textId="77777777" w:rsidR="007D4817" w:rsidRPr="00DF37F2" w:rsidRDefault="00377BCE"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Kaloma</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3A503C8" w14:textId="77777777" w:rsidR="007D4817" w:rsidRPr="00DF37F2" w:rsidRDefault="00377BC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700087</w:t>
    </w:r>
    <w:bookmarkEnd w:id="6"/>
    <w:r w:rsidRPr="00DF37F2">
      <w:rPr>
        <w:rStyle w:val="FooterBold"/>
        <w:rFonts w:ascii="Arial" w:hAnsi="Arial"/>
        <w:b w:val="0"/>
      </w:rPr>
      <w:tab/>
      <w:t xml:space="preserve">OFFICIAL: Sensitive </w:t>
    </w:r>
  </w:p>
  <w:p w14:paraId="2C8EE2C1" w14:textId="77777777" w:rsidR="007D4817" w:rsidRPr="00DF37F2" w:rsidRDefault="00377BC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49FCA" w14:textId="77777777" w:rsidR="008D3F6C" w:rsidRDefault="008D3F6C" w:rsidP="00D71F88">
      <w:pPr>
        <w:spacing w:after="0"/>
      </w:pPr>
      <w:r>
        <w:separator/>
      </w:r>
    </w:p>
  </w:footnote>
  <w:footnote w:type="continuationSeparator" w:id="0">
    <w:p w14:paraId="27625852" w14:textId="77777777" w:rsidR="008D3F6C" w:rsidRDefault="008D3F6C" w:rsidP="00D71F88">
      <w:pPr>
        <w:spacing w:after="0"/>
      </w:pPr>
      <w:r>
        <w:continuationSeparator/>
      </w:r>
    </w:p>
  </w:footnote>
  <w:footnote w:id="1">
    <w:p w14:paraId="6316D996" w14:textId="75DCE097" w:rsidR="007D4817" w:rsidRDefault="00377BC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73E7A">
        <w:rPr>
          <w:rFonts w:ascii="Arial" w:hAnsi="Arial" w:cs="Arial"/>
          <w:color w:val="auto"/>
          <w:sz w:val="20"/>
          <w:szCs w:val="20"/>
        </w:rPr>
        <w:t>section 57</w:t>
      </w:r>
      <w:r w:rsidRPr="00273E7A">
        <w:rPr>
          <w:rFonts w:ascii="Arial" w:hAnsi="Arial" w:cs="Arial"/>
          <w:b/>
          <w:color w:val="auto"/>
          <w:sz w:val="20"/>
          <w:szCs w:val="20"/>
        </w:rPr>
        <w:t xml:space="preserve"> </w:t>
      </w:r>
      <w:r w:rsidRPr="00273E7A">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7EA62A14" w14:textId="77777777" w:rsidR="007D4817" w:rsidRDefault="007D481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51B80" w14:textId="77777777" w:rsidR="007D4817" w:rsidRDefault="00377BCE">
    <w:pPr>
      <w:pStyle w:val="Header"/>
    </w:pPr>
    <w:r>
      <w:rPr>
        <w:noProof/>
        <w:color w:val="2B579A"/>
        <w:shd w:val="clear" w:color="auto" w:fill="E6E6E6"/>
        <w:lang w:val="en-US"/>
      </w:rPr>
      <w:drawing>
        <wp:anchor distT="0" distB="0" distL="114300" distR="114300" simplePos="0" relativeHeight="251663360" behindDoc="1" locked="0" layoutInCell="1" allowOverlap="1" wp14:anchorId="1239AA37" wp14:editId="4943C10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C6A6E" w14:textId="77777777" w:rsidR="007D4817" w:rsidRDefault="00377BCE">
    <w:pPr>
      <w:pStyle w:val="Header"/>
    </w:pPr>
    <w:r>
      <w:rPr>
        <w:noProof/>
      </w:rPr>
      <w:drawing>
        <wp:anchor distT="0" distB="0" distL="114300" distR="114300" simplePos="0" relativeHeight="251661312" behindDoc="0" locked="0" layoutInCell="1" allowOverlap="1" wp14:anchorId="4750A9C5" wp14:editId="7C8DB2F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2BCA116">
      <w:start w:val="1"/>
      <w:numFmt w:val="lowerRoman"/>
      <w:lvlText w:val="(%1)"/>
      <w:lvlJc w:val="left"/>
      <w:pPr>
        <w:ind w:left="1080" w:hanging="720"/>
      </w:pPr>
      <w:rPr>
        <w:rFonts w:hint="default"/>
      </w:rPr>
    </w:lvl>
    <w:lvl w:ilvl="1" w:tplc="39E0D2EA" w:tentative="1">
      <w:start w:val="1"/>
      <w:numFmt w:val="lowerLetter"/>
      <w:lvlText w:val="%2."/>
      <w:lvlJc w:val="left"/>
      <w:pPr>
        <w:ind w:left="1440" w:hanging="360"/>
      </w:pPr>
    </w:lvl>
    <w:lvl w:ilvl="2" w:tplc="19A2A57A" w:tentative="1">
      <w:start w:val="1"/>
      <w:numFmt w:val="lowerRoman"/>
      <w:lvlText w:val="%3."/>
      <w:lvlJc w:val="right"/>
      <w:pPr>
        <w:ind w:left="2160" w:hanging="180"/>
      </w:pPr>
    </w:lvl>
    <w:lvl w:ilvl="3" w:tplc="A1B40074" w:tentative="1">
      <w:start w:val="1"/>
      <w:numFmt w:val="decimal"/>
      <w:lvlText w:val="%4."/>
      <w:lvlJc w:val="left"/>
      <w:pPr>
        <w:ind w:left="2880" w:hanging="360"/>
      </w:pPr>
    </w:lvl>
    <w:lvl w:ilvl="4" w:tplc="A8FA2EE0" w:tentative="1">
      <w:start w:val="1"/>
      <w:numFmt w:val="lowerLetter"/>
      <w:lvlText w:val="%5."/>
      <w:lvlJc w:val="left"/>
      <w:pPr>
        <w:ind w:left="3600" w:hanging="360"/>
      </w:pPr>
    </w:lvl>
    <w:lvl w:ilvl="5" w:tplc="A6B4E37E" w:tentative="1">
      <w:start w:val="1"/>
      <w:numFmt w:val="lowerRoman"/>
      <w:lvlText w:val="%6."/>
      <w:lvlJc w:val="right"/>
      <w:pPr>
        <w:ind w:left="4320" w:hanging="180"/>
      </w:pPr>
    </w:lvl>
    <w:lvl w:ilvl="6" w:tplc="14704D68" w:tentative="1">
      <w:start w:val="1"/>
      <w:numFmt w:val="decimal"/>
      <w:lvlText w:val="%7."/>
      <w:lvlJc w:val="left"/>
      <w:pPr>
        <w:ind w:left="5040" w:hanging="360"/>
      </w:pPr>
    </w:lvl>
    <w:lvl w:ilvl="7" w:tplc="123C0A3E" w:tentative="1">
      <w:start w:val="1"/>
      <w:numFmt w:val="lowerLetter"/>
      <w:lvlText w:val="%8."/>
      <w:lvlJc w:val="left"/>
      <w:pPr>
        <w:ind w:left="5760" w:hanging="360"/>
      </w:pPr>
    </w:lvl>
    <w:lvl w:ilvl="8" w:tplc="31444F3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06A4016">
      <w:start w:val="1"/>
      <w:numFmt w:val="lowerRoman"/>
      <w:lvlText w:val="(%1)"/>
      <w:lvlJc w:val="left"/>
      <w:pPr>
        <w:ind w:left="1080" w:hanging="720"/>
      </w:pPr>
      <w:rPr>
        <w:rFonts w:hint="default"/>
      </w:rPr>
    </w:lvl>
    <w:lvl w:ilvl="1" w:tplc="E3A85106" w:tentative="1">
      <w:start w:val="1"/>
      <w:numFmt w:val="lowerLetter"/>
      <w:lvlText w:val="%2."/>
      <w:lvlJc w:val="left"/>
      <w:pPr>
        <w:ind w:left="1440" w:hanging="360"/>
      </w:pPr>
    </w:lvl>
    <w:lvl w:ilvl="2" w:tplc="E45E9C52" w:tentative="1">
      <w:start w:val="1"/>
      <w:numFmt w:val="lowerRoman"/>
      <w:lvlText w:val="%3."/>
      <w:lvlJc w:val="right"/>
      <w:pPr>
        <w:ind w:left="2160" w:hanging="180"/>
      </w:pPr>
    </w:lvl>
    <w:lvl w:ilvl="3" w:tplc="875C75D0" w:tentative="1">
      <w:start w:val="1"/>
      <w:numFmt w:val="decimal"/>
      <w:lvlText w:val="%4."/>
      <w:lvlJc w:val="left"/>
      <w:pPr>
        <w:ind w:left="2880" w:hanging="360"/>
      </w:pPr>
    </w:lvl>
    <w:lvl w:ilvl="4" w:tplc="1BE8E4B8" w:tentative="1">
      <w:start w:val="1"/>
      <w:numFmt w:val="lowerLetter"/>
      <w:lvlText w:val="%5."/>
      <w:lvlJc w:val="left"/>
      <w:pPr>
        <w:ind w:left="3600" w:hanging="360"/>
      </w:pPr>
    </w:lvl>
    <w:lvl w:ilvl="5" w:tplc="2D2EBF6A" w:tentative="1">
      <w:start w:val="1"/>
      <w:numFmt w:val="lowerRoman"/>
      <w:lvlText w:val="%6."/>
      <w:lvlJc w:val="right"/>
      <w:pPr>
        <w:ind w:left="4320" w:hanging="180"/>
      </w:pPr>
    </w:lvl>
    <w:lvl w:ilvl="6" w:tplc="F556AD78" w:tentative="1">
      <w:start w:val="1"/>
      <w:numFmt w:val="decimal"/>
      <w:lvlText w:val="%7."/>
      <w:lvlJc w:val="left"/>
      <w:pPr>
        <w:ind w:left="5040" w:hanging="360"/>
      </w:pPr>
    </w:lvl>
    <w:lvl w:ilvl="7" w:tplc="4006937C" w:tentative="1">
      <w:start w:val="1"/>
      <w:numFmt w:val="lowerLetter"/>
      <w:lvlText w:val="%8."/>
      <w:lvlJc w:val="left"/>
      <w:pPr>
        <w:ind w:left="5760" w:hanging="360"/>
      </w:pPr>
    </w:lvl>
    <w:lvl w:ilvl="8" w:tplc="A372F9E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1C0AB92">
      <w:start w:val="1"/>
      <w:numFmt w:val="lowerRoman"/>
      <w:lvlText w:val="(%1)"/>
      <w:lvlJc w:val="left"/>
      <w:pPr>
        <w:ind w:left="1080" w:hanging="720"/>
      </w:pPr>
      <w:rPr>
        <w:rFonts w:hint="default"/>
      </w:rPr>
    </w:lvl>
    <w:lvl w:ilvl="1" w:tplc="ADB68E76" w:tentative="1">
      <w:start w:val="1"/>
      <w:numFmt w:val="lowerLetter"/>
      <w:lvlText w:val="%2."/>
      <w:lvlJc w:val="left"/>
      <w:pPr>
        <w:ind w:left="1440" w:hanging="360"/>
      </w:pPr>
    </w:lvl>
    <w:lvl w:ilvl="2" w:tplc="CEB81A8A" w:tentative="1">
      <w:start w:val="1"/>
      <w:numFmt w:val="lowerRoman"/>
      <w:lvlText w:val="%3."/>
      <w:lvlJc w:val="right"/>
      <w:pPr>
        <w:ind w:left="2160" w:hanging="180"/>
      </w:pPr>
    </w:lvl>
    <w:lvl w:ilvl="3" w:tplc="A5D6B1C2" w:tentative="1">
      <w:start w:val="1"/>
      <w:numFmt w:val="decimal"/>
      <w:lvlText w:val="%4."/>
      <w:lvlJc w:val="left"/>
      <w:pPr>
        <w:ind w:left="2880" w:hanging="360"/>
      </w:pPr>
    </w:lvl>
    <w:lvl w:ilvl="4" w:tplc="FD404086" w:tentative="1">
      <w:start w:val="1"/>
      <w:numFmt w:val="lowerLetter"/>
      <w:lvlText w:val="%5."/>
      <w:lvlJc w:val="left"/>
      <w:pPr>
        <w:ind w:left="3600" w:hanging="360"/>
      </w:pPr>
    </w:lvl>
    <w:lvl w:ilvl="5" w:tplc="D17C308C" w:tentative="1">
      <w:start w:val="1"/>
      <w:numFmt w:val="lowerRoman"/>
      <w:lvlText w:val="%6."/>
      <w:lvlJc w:val="right"/>
      <w:pPr>
        <w:ind w:left="4320" w:hanging="180"/>
      </w:pPr>
    </w:lvl>
    <w:lvl w:ilvl="6" w:tplc="D292EBD6" w:tentative="1">
      <w:start w:val="1"/>
      <w:numFmt w:val="decimal"/>
      <w:lvlText w:val="%7."/>
      <w:lvlJc w:val="left"/>
      <w:pPr>
        <w:ind w:left="5040" w:hanging="360"/>
      </w:pPr>
    </w:lvl>
    <w:lvl w:ilvl="7" w:tplc="00CCE48C" w:tentative="1">
      <w:start w:val="1"/>
      <w:numFmt w:val="lowerLetter"/>
      <w:lvlText w:val="%8."/>
      <w:lvlJc w:val="left"/>
      <w:pPr>
        <w:ind w:left="5760" w:hanging="360"/>
      </w:pPr>
    </w:lvl>
    <w:lvl w:ilvl="8" w:tplc="6DB8B41E" w:tentative="1">
      <w:start w:val="1"/>
      <w:numFmt w:val="lowerRoman"/>
      <w:lvlText w:val="%9."/>
      <w:lvlJc w:val="right"/>
      <w:pPr>
        <w:ind w:left="6480" w:hanging="180"/>
      </w:pPr>
    </w:lvl>
  </w:abstractNum>
  <w:abstractNum w:abstractNumId="4" w15:restartNumberingAfterBreak="0">
    <w:nsid w:val="0C74001A"/>
    <w:multiLevelType w:val="hybridMultilevel"/>
    <w:tmpl w:val="D0C4A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FE0571"/>
    <w:multiLevelType w:val="hybridMultilevel"/>
    <w:tmpl w:val="9A4E0DB6"/>
    <w:lvl w:ilvl="0" w:tplc="8A7665F4">
      <w:start w:val="1"/>
      <w:numFmt w:val="lowerRoman"/>
      <w:lvlText w:val="(%1)"/>
      <w:lvlJc w:val="left"/>
      <w:pPr>
        <w:ind w:left="1080" w:hanging="720"/>
      </w:pPr>
      <w:rPr>
        <w:rFonts w:hint="default"/>
      </w:rPr>
    </w:lvl>
    <w:lvl w:ilvl="1" w:tplc="B838E662" w:tentative="1">
      <w:start w:val="1"/>
      <w:numFmt w:val="lowerLetter"/>
      <w:lvlText w:val="%2."/>
      <w:lvlJc w:val="left"/>
      <w:pPr>
        <w:ind w:left="1440" w:hanging="360"/>
      </w:pPr>
    </w:lvl>
    <w:lvl w:ilvl="2" w:tplc="BFAEF010" w:tentative="1">
      <w:start w:val="1"/>
      <w:numFmt w:val="lowerRoman"/>
      <w:lvlText w:val="%3."/>
      <w:lvlJc w:val="right"/>
      <w:pPr>
        <w:ind w:left="2160" w:hanging="180"/>
      </w:pPr>
    </w:lvl>
    <w:lvl w:ilvl="3" w:tplc="24DA0AD6" w:tentative="1">
      <w:start w:val="1"/>
      <w:numFmt w:val="decimal"/>
      <w:lvlText w:val="%4."/>
      <w:lvlJc w:val="left"/>
      <w:pPr>
        <w:ind w:left="2880" w:hanging="360"/>
      </w:pPr>
    </w:lvl>
    <w:lvl w:ilvl="4" w:tplc="11FC3172" w:tentative="1">
      <w:start w:val="1"/>
      <w:numFmt w:val="lowerLetter"/>
      <w:lvlText w:val="%5."/>
      <w:lvlJc w:val="left"/>
      <w:pPr>
        <w:ind w:left="3600" w:hanging="360"/>
      </w:pPr>
    </w:lvl>
    <w:lvl w:ilvl="5" w:tplc="58448D14" w:tentative="1">
      <w:start w:val="1"/>
      <w:numFmt w:val="lowerRoman"/>
      <w:lvlText w:val="%6."/>
      <w:lvlJc w:val="right"/>
      <w:pPr>
        <w:ind w:left="4320" w:hanging="180"/>
      </w:pPr>
    </w:lvl>
    <w:lvl w:ilvl="6" w:tplc="ADA8B850" w:tentative="1">
      <w:start w:val="1"/>
      <w:numFmt w:val="decimal"/>
      <w:lvlText w:val="%7."/>
      <w:lvlJc w:val="left"/>
      <w:pPr>
        <w:ind w:left="5040" w:hanging="360"/>
      </w:pPr>
    </w:lvl>
    <w:lvl w:ilvl="7" w:tplc="8A3820E0" w:tentative="1">
      <w:start w:val="1"/>
      <w:numFmt w:val="lowerLetter"/>
      <w:lvlText w:val="%8."/>
      <w:lvlJc w:val="left"/>
      <w:pPr>
        <w:ind w:left="5760" w:hanging="360"/>
      </w:pPr>
    </w:lvl>
    <w:lvl w:ilvl="8" w:tplc="839C9248"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F68AA9BE">
      <w:start w:val="1"/>
      <w:numFmt w:val="lowerRoman"/>
      <w:lvlText w:val="(%1)"/>
      <w:lvlJc w:val="left"/>
      <w:pPr>
        <w:ind w:left="1080" w:hanging="720"/>
      </w:pPr>
      <w:rPr>
        <w:rFonts w:hint="default"/>
      </w:rPr>
    </w:lvl>
    <w:lvl w:ilvl="1" w:tplc="5D027CA4" w:tentative="1">
      <w:start w:val="1"/>
      <w:numFmt w:val="lowerLetter"/>
      <w:lvlText w:val="%2."/>
      <w:lvlJc w:val="left"/>
      <w:pPr>
        <w:ind w:left="1440" w:hanging="360"/>
      </w:pPr>
    </w:lvl>
    <w:lvl w:ilvl="2" w:tplc="32149080" w:tentative="1">
      <w:start w:val="1"/>
      <w:numFmt w:val="lowerRoman"/>
      <w:lvlText w:val="%3."/>
      <w:lvlJc w:val="right"/>
      <w:pPr>
        <w:ind w:left="2160" w:hanging="180"/>
      </w:pPr>
    </w:lvl>
    <w:lvl w:ilvl="3" w:tplc="20D84928" w:tentative="1">
      <w:start w:val="1"/>
      <w:numFmt w:val="decimal"/>
      <w:lvlText w:val="%4."/>
      <w:lvlJc w:val="left"/>
      <w:pPr>
        <w:ind w:left="2880" w:hanging="360"/>
      </w:pPr>
    </w:lvl>
    <w:lvl w:ilvl="4" w:tplc="DECE26A4" w:tentative="1">
      <w:start w:val="1"/>
      <w:numFmt w:val="lowerLetter"/>
      <w:lvlText w:val="%5."/>
      <w:lvlJc w:val="left"/>
      <w:pPr>
        <w:ind w:left="3600" w:hanging="360"/>
      </w:pPr>
    </w:lvl>
    <w:lvl w:ilvl="5" w:tplc="C9DEE282" w:tentative="1">
      <w:start w:val="1"/>
      <w:numFmt w:val="lowerRoman"/>
      <w:lvlText w:val="%6."/>
      <w:lvlJc w:val="right"/>
      <w:pPr>
        <w:ind w:left="4320" w:hanging="180"/>
      </w:pPr>
    </w:lvl>
    <w:lvl w:ilvl="6" w:tplc="1F821D8E" w:tentative="1">
      <w:start w:val="1"/>
      <w:numFmt w:val="decimal"/>
      <w:lvlText w:val="%7."/>
      <w:lvlJc w:val="left"/>
      <w:pPr>
        <w:ind w:left="5040" w:hanging="360"/>
      </w:pPr>
    </w:lvl>
    <w:lvl w:ilvl="7" w:tplc="207A5488" w:tentative="1">
      <w:start w:val="1"/>
      <w:numFmt w:val="lowerLetter"/>
      <w:lvlText w:val="%8."/>
      <w:lvlJc w:val="left"/>
      <w:pPr>
        <w:ind w:left="5760" w:hanging="360"/>
      </w:pPr>
    </w:lvl>
    <w:lvl w:ilvl="8" w:tplc="7C2C0F62"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61903B0E">
      <w:start w:val="1"/>
      <w:numFmt w:val="bullet"/>
      <w:lvlText w:val=""/>
      <w:lvlJc w:val="left"/>
      <w:pPr>
        <w:ind w:left="720" w:hanging="360"/>
      </w:pPr>
      <w:rPr>
        <w:rFonts w:ascii="Symbol" w:hAnsi="Symbol" w:hint="default"/>
        <w:color w:val="auto"/>
        <w:sz w:val="24"/>
        <w:szCs w:val="24"/>
      </w:rPr>
    </w:lvl>
    <w:lvl w:ilvl="1" w:tplc="192AC552" w:tentative="1">
      <w:start w:val="1"/>
      <w:numFmt w:val="bullet"/>
      <w:lvlText w:val="o"/>
      <w:lvlJc w:val="left"/>
      <w:pPr>
        <w:ind w:left="1440" w:hanging="360"/>
      </w:pPr>
      <w:rPr>
        <w:rFonts w:ascii="Courier New" w:hAnsi="Courier New" w:cs="Courier New" w:hint="default"/>
      </w:rPr>
    </w:lvl>
    <w:lvl w:ilvl="2" w:tplc="77C2CDAC" w:tentative="1">
      <w:start w:val="1"/>
      <w:numFmt w:val="bullet"/>
      <w:lvlText w:val=""/>
      <w:lvlJc w:val="left"/>
      <w:pPr>
        <w:ind w:left="2160" w:hanging="360"/>
      </w:pPr>
      <w:rPr>
        <w:rFonts w:ascii="Wingdings" w:hAnsi="Wingdings" w:hint="default"/>
      </w:rPr>
    </w:lvl>
    <w:lvl w:ilvl="3" w:tplc="E9DC223E" w:tentative="1">
      <w:start w:val="1"/>
      <w:numFmt w:val="bullet"/>
      <w:lvlText w:val=""/>
      <w:lvlJc w:val="left"/>
      <w:pPr>
        <w:ind w:left="2880" w:hanging="360"/>
      </w:pPr>
      <w:rPr>
        <w:rFonts w:ascii="Symbol" w:hAnsi="Symbol" w:hint="default"/>
      </w:rPr>
    </w:lvl>
    <w:lvl w:ilvl="4" w:tplc="F4E47C38" w:tentative="1">
      <w:start w:val="1"/>
      <w:numFmt w:val="bullet"/>
      <w:lvlText w:val="o"/>
      <w:lvlJc w:val="left"/>
      <w:pPr>
        <w:ind w:left="3600" w:hanging="360"/>
      </w:pPr>
      <w:rPr>
        <w:rFonts w:ascii="Courier New" w:hAnsi="Courier New" w:cs="Courier New" w:hint="default"/>
      </w:rPr>
    </w:lvl>
    <w:lvl w:ilvl="5" w:tplc="FD5E869C" w:tentative="1">
      <w:start w:val="1"/>
      <w:numFmt w:val="bullet"/>
      <w:lvlText w:val=""/>
      <w:lvlJc w:val="left"/>
      <w:pPr>
        <w:ind w:left="4320" w:hanging="360"/>
      </w:pPr>
      <w:rPr>
        <w:rFonts w:ascii="Wingdings" w:hAnsi="Wingdings" w:hint="default"/>
      </w:rPr>
    </w:lvl>
    <w:lvl w:ilvl="6" w:tplc="86A6FD44" w:tentative="1">
      <w:start w:val="1"/>
      <w:numFmt w:val="bullet"/>
      <w:lvlText w:val=""/>
      <w:lvlJc w:val="left"/>
      <w:pPr>
        <w:ind w:left="5040" w:hanging="360"/>
      </w:pPr>
      <w:rPr>
        <w:rFonts w:ascii="Symbol" w:hAnsi="Symbol" w:hint="default"/>
      </w:rPr>
    </w:lvl>
    <w:lvl w:ilvl="7" w:tplc="D5606862" w:tentative="1">
      <w:start w:val="1"/>
      <w:numFmt w:val="bullet"/>
      <w:lvlText w:val="o"/>
      <w:lvlJc w:val="left"/>
      <w:pPr>
        <w:ind w:left="5760" w:hanging="360"/>
      </w:pPr>
      <w:rPr>
        <w:rFonts w:ascii="Courier New" w:hAnsi="Courier New" w:cs="Courier New" w:hint="default"/>
      </w:rPr>
    </w:lvl>
    <w:lvl w:ilvl="8" w:tplc="D6F04500"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CCB01ADC">
      <w:start w:val="1"/>
      <w:numFmt w:val="lowerRoman"/>
      <w:lvlText w:val="(%1)"/>
      <w:lvlJc w:val="left"/>
      <w:pPr>
        <w:ind w:left="1080" w:hanging="720"/>
      </w:pPr>
      <w:rPr>
        <w:rFonts w:hint="default"/>
      </w:rPr>
    </w:lvl>
    <w:lvl w:ilvl="1" w:tplc="EB42083E" w:tentative="1">
      <w:start w:val="1"/>
      <w:numFmt w:val="lowerLetter"/>
      <w:lvlText w:val="%2."/>
      <w:lvlJc w:val="left"/>
      <w:pPr>
        <w:ind w:left="1440" w:hanging="360"/>
      </w:pPr>
    </w:lvl>
    <w:lvl w:ilvl="2" w:tplc="A6905070" w:tentative="1">
      <w:start w:val="1"/>
      <w:numFmt w:val="lowerRoman"/>
      <w:lvlText w:val="%3."/>
      <w:lvlJc w:val="right"/>
      <w:pPr>
        <w:ind w:left="2160" w:hanging="180"/>
      </w:pPr>
    </w:lvl>
    <w:lvl w:ilvl="3" w:tplc="67E894FE" w:tentative="1">
      <w:start w:val="1"/>
      <w:numFmt w:val="decimal"/>
      <w:lvlText w:val="%4."/>
      <w:lvlJc w:val="left"/>
      <w:pPr>
        <w:ind w:left="2880" w:hanging="360"/>
      </w:pPr>
    </w:lvl>
    <w:lvl w:ilvl="4" w:tplc="72F4774E" w:tentative="1">
      <w:start w:val="1"/>
      <w:numFmt w:val="lowerLetter"/>
      <w:lvlText w:val="%5."/>
      <w:lvlJc w:val="left"/>
      <w:pPr>
        <w:ind w:left="3600" w:hanging="360"/>
      </w:pPr>
    </w:lvl>
    <w:lvl w:ilvl="5" w:tplc="62D027F8" w:tentative="1">
      <w:start w:val="1"/>
      <w:numFmt w:val="lowerRoman"/>
      <w:lvlText w:val="%6."/>
      <w:lvlJc w:val="right"/>
      <w:pPr>
        <w:ind w:left="4320" w:hanging="180"/>
      </w:pPr>
    </w:lvl>
    <w:lvl w:ilvl="6" w:tplc="9D66F812" w:tentative="1">
      <w:start w:val="1"/>
      <w:numFmt w:val="decimal"/>
      <w:lvlText w:val="%7."/>
      <w:lvlJc w:val="left"/>
      <w:pPr>
        <w:ind w:left="5040" w:hanging="360"/>
      </w:pPr>
    </w:lvl>
    <w:lvl w:ilvl="7" w:tplc="4F5C05B0" w:tentative="1">
      <w:start w:val="1"/>
      <w:numFmt w:val="lowerLetter"/>
      <w:lvlText w:val="%8."/>
      <w:lvlJc w:val="left"/>
      <w:pPr>
        <w:ind w:left="5760" w:hanging="360"/>
      </w:pPr>
    </w:lvl>
    <w:lvl w:ilvl="8" w:tplc="A9469750"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9F38B570">
      <w:start w:val="1"/>
      <w:numFmt w:val="lowerRoman"/>
      <w:lvlText w:val="(%1)"/>
      <w:lvlJc w:val="left"/>
      <w:pPr>
        <w:ind w:left="1080" w:hanging="720"/>
      </w:pPr>
      <w:rPr>
        <w:rFonts w:hint="default"/>
      </w:rPr>
    </w:lvl>
    <w:lvl w:ilvl="1" w:tplc="4226F88A" w:tentative="1">
      <w:start w:val="1"/>
      <w:numFmt w:val="lowerLetter"/>
      <w:lvlText w:val="%2."/>
      <w:lvlJc w:val="left"/>
      <w:pPr>
        <w:ind w:left="1440" w:hanging="360"/>
      </w:pPr>
    </w:lvl>
    <w:lvl w:ilvl="2" w:tplc="5DBA020E" w:tentative="1">
      <w:start w:val="1"/>
      <w:numFmt w:val="lowerRoman"/>
      <w:lvlText w:val="%3."/>
      <w:lvlJc w:val="right"/>
      <w:pPr>
        <w:ind w:left="2160" w:hanging="180"/>
      </w:pPr>
    </w:lvl>
    <w:lvl w:ilvl="3" w:tplc="559E0688" w:tentative="1">
      <w:start w:val="1"/>
      <w:numFmt w:val="decimal"/>
      <w:lvlText w:val="%4."/>
      <w:lvlJc w:val="left"/>
      <w:pPr>
        <w:ind w:left="2880" w:hanging="360"/>
      </w:pPr>
    </w:lvl>
    <w:lvl w:ilvl="4" w:tplc="DF9AD018" w:tentative="1">
      <w:start w:val="1"/>
      <w:numFmt w:val="lowerLetter"/>
      <w:lvlText w:val="%5."/>
      <w:lvlJc w:val="left"/>
      <w:pPr>
        <w:ind w:left="3600" w:hanging="360"/>
      </w:pPr>
    </w:lvl>
    <w:lvl w:ilvl="5" w:tplc="D408F5CC" w:tentative="1">
      <w:start w:val="1"/>
      <w:numFmt w:val="lowerRoman"/>
      <w:lvlText w:val="%6."/>
      <w:lvlJc w:val="right"/>
      <w:pPr>
        <w:ind w:left="4320" w:hanging="180"/>
      </w:pPr>
    </w:lvl>
    <w:lvl w:ilvl="6" w:tplc="36C2FF3C" w:tentative="1">
      <w:start w:val="1"/>
      <w:numFmt w:val="decimal"/>
      <w:lvlText w:val="%7."/>
      <w:lvlJc w:val="left"/>
      <w:pPr>
        <w:ind w:left="5040" w:hanging="360"/>
      </w:pPr>
    </w:lvl>
    <w:lvl w:ilvl="7" w:tplc="68D09066" w:tentative="1">
      <w:start w:val="1"/>
      <w:numFmt w:val="lowerLetter"/>
      <w:lvlText w:val="%8."/>
      <w:lvlJc w:val="left"/>
      <w:pPr>
        <w:ind w:left="5760" w:hanging="360"/>
      </w:pPr>
    </w:lvl>
    <w:lvl w:ilvl="8" w:tplc="09A2E528"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4162D4AA">
      <w:start w:val="1"/>
      <w:numFmt w:val="lowerRoman"/>
      <w:lvlText w:val="(%1)"/>
      <w:lvlJc w:val="left"/>
      <w:pPr>
        <w:ind w:left="1080" w:hanging="720"/>
      </w:pPr>
      <w:rPr>
        <w:rFonts w:hint="default"/>
      </w:rPr>
    </w:lvl>
    <w:lvl w:ilvl="1" w:tplc="16DA29A4" w:tentative="1">
      <w:start w:val="1"/>
      <w:numFmt w:val="lowerLetter"/>
      <w:lvlText w:val="%2."/>
      <w:lvlJc w:val="left"/>
      <w:pPr>
        <w:ind w:left="1440" w:hanging="360"/>
      </w:pPr>
    </w:lvl>
    <w:lvl w:ilvl="2" w:tplc="D368BCEC" w:tentative="1">
      <w:start w:val="1"/>
      <w:numFmt w:val="lowerRoman"/>
      <w:lvlText w:val="%3."/>
      <w:lvlJc w:val="right"/>
      <w:pPr>
        <w:ind w:left="2160" w:hanging="180"/>
      </w:pPr>
    </w:lvl>
    <w:lvl w:ilvl="3" w:tplc="4CA484F2" w:tentative="1">
      <w:start w:val="1"/>
      <w:numFmt w:val="decimal"/>
      <w:lvlText w:val="%4."/>
      <w:lvlJc w:val="left"/>
      <w:pPr>
        <w:ind w:left="2880" w:hanging="360"/>
      </w:pPr>
    </w:lvl>
    <w:lvl w:ilvl="4" w:tplc="C2388A3A" w:tentative="1">
      <w:start w:val="1"/>
      <w:numFmt w:val="lowerLetter"/>
      <w:lvlText w:val="%5."/>
      <w:lvlJc w:val="left"/>
      <w:pPr>
        <w:ind w:left="3600" w:hanging="360"/>
      </w:pPr>
    </w:lvl>
    <w:lvl w:ilvl="5" w:tplc="5A8C16E4" w:tentative="1">
      <w:start w:val="1"/>
      <w:numFmt w:val="lowerRoman"/>
      <w:lvlText w:val="%6."/>
      <w:lvlJc w:val="right"/>
      <w:pPr>
        <w:ind w:left="4320" w:hanging="180"/>
      </w:pPr>
    </w:lvl>
    <w:lvl w:ilvl="6" w:tplc="66CAAF78" w:tentative="1">
      <w:start w:val="1"/>
      <w:numFmt w:val="decimal"/>
      <w:lvlText w:val="%7."/>
      <w:lvlJc w:val="left"/>
      <w:pPr>
        <w:ind w:left="5040" w:hanging="360"/>
      </w:pPr>
    </w:lvl>
    <w:lvl w:ilvl="7" w:tplc="00B0E0C2" w:tentative="1">
      <w:start w:val="1"/>
      <w:numFmt w:val="lowerLetter"/>
      <w:lvlText w:val="%8."/>
      <w:lvlJc w:val="left"/>
      <w:pPr>
        <w:ind w:left="5760" w:hanging="360"/>
      </w:pPr>
    </w:lvl>
    <w:lvl w:ilvl="8" w:tplc="FFF28E6A"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70C817D6">
      <w:start w:val="1"/>
      <w:numFmt w:val="lowerRoman"/>
      <w:lvlText w:val="(%1)"/>
      <w:lvlJc w:val="left"/>
      <w:pPr>
        <w:ind w:left="1080" w:hanging="720"/>
      </w:pPr>
      <w:rPr>
        <w:rFonts w:hint="default"/>
      </w:rPr>
    </w:lvl>
    <w:lvl w:ilvl="1" w:tplc="B3728B7A" w:tentative="1">
      <w:start w:val="1"/>
      <w:numFmt w:val="lowerLetter"/>
      <w:lvlText w:val="%2."/>
      <w:lvlJc w:val="left"/>
      <w:pPr>
        <w:ind w:left="1440" w:hanging="360"/>
      </w:pPr>
    </w:lvl>
    <w:lvl w:ilvl="2" w:tplc="64544274" w:tentative="1">
      <w:start w:val="1"/>
      <w:numFmt w:val="lowerRoman"/>
      <w:lvlText w:val="%3."/>
      <w:lvlJc w:val="right"/>
      <w:pPr>
        <w:ind w:left="2160" w:hanging="180"/>
      </w:pPr>
    </w:lvl>
    <w:lvl w:ilvl="3" w:tplc="BBC4F8C0" w:tentative="1">
      <w:start w:val="1"/>
      <w:numFmt w:val="decimal"/>
      <w:lvlText w:val="%4."/>
      <w:lvlJc w:val="left"/>
      <w:pPr>
        <w:ind w:left="2880" w:hanging="360"/>
      </w:pPr>
    </w:lvl>
    <w:lvl w:ilvl="4" w:tplc="8CECAD84" w:tentative="1">
      <w:start w:val="1"/>
      <w:numFmt w:val="lowerLetter"/>
      <w:lvlText w:val="%5."/>
      <w:lvlJc w:val="left"/>
      <w:pPr>
        <w:ind w:left="3600" w:hanging="360"/>
      </w:pPr>
    </w:lvl>
    <w:lvl w:ilvl="5" w:tplc="484C0190" w:tentative="1">
      <w:start w:val="1"/>
      <w:numFmt w:val="lowerRoman"/>
      <w:lvlText w:val="%6."/>
      <w:lvlJc w:val="right"/>
      <w:pPr>
        <w:ind w:left="4320" w:hanging="180"/>
      </w:pPr>
    </w:lvl>
    <w:lvl w:ilvl="6" w:tplc="741485BE" w:tentative="1">
      <w:start w:val="1"/>
      <w:numFmt w:val="decimal"/>
      <w:lvlText w:val="%7."/>
      <w:lvlJc w:val="left"/>
      <w:pPr>
        <w:ind w:left="5040" w:hanging="360"/>
      </w:pPr>
    </w:lvl>
    <w:lvl w:ilvl="7" w:tplc="63AAE18C" w:tentative="1">
      <w:start w:val="1"/>
      <w:numFmt w:val="lowerLetter"/>
      <w:lvlText w:val="%8."/>
      <w:lvlJc w:val="left"/>
      <w:pPr>
        <w:ind w:left="5760" w:hanging="360"/>
      </w:pPr>
    </w:lvl>
    <w:lvl w:ilvl="8" w:tplc="31F4BC82"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7F287F02">
      <w:start w:val="1"/>
      <w:numFmt w:val="lowerRoman"/>
      <w:lvlText w:val="(%1)"/>
      <w:lvlJc w:val="left"/>
      <w:pPr>
        <w:ind w:left="1080" w:hanging="720"/>
      </w:pPr>
      <w:rPr>
        <w:rFonts w:hint="default"/>
      </w:rPr>
    </w:lvl>
    <w:lvl w:ilvl="1" w:tplc="CBECD846" w:tentative="1">
      <w:start w:val="1"/>
      <w:numFmt w:val="lowerLetter"/>
      <w:lvlText w:val="%2."/>
      <w:lvlJc w:val="left"/>
      <w:pPr>
        <w:ind w:left="1440" w:hanging="360"/>
      </w:pPr>
    </w:lvl>
    <w:lvl w:ilvl="2" w:tplc="8DF20B28" w:tentative="1">
      <w:start w:val="1"/>
      <w:numFmt w:val="lowerRoman"/>
      <w:lvlText w:val="%3."/>
      <w:lvlJc w:val="right"/>
      <w:pPr>
        <w:ind w:left="2160" w:hanging="180"/>
      </w:pPr>
    </w:lvl>
    <w:lvl w:ilvl="3" w:tplc="64E2CDE6" w:tentative="1">
      <w:start w:val="1"/>
      <w:numFmt w:val="decimal"/>
      <w:lvlText w:val="%4."/>
      <w:lvlJc w:val="left"/>
      <w:pPr>
        <w:ind w:left="2880" w:hanging="360"/>
      </w:pPr>
    </w:lvl>
    <w:lvl w:ilvl="4" w:tplc="AEDE252C" w:tentative="1">
      <w:start w:val="1"/>
      <w:numFmt w:val="lowerLetter"/>
      <w:lvlText w:val="%5."/>
      <w:lvlJc w:val="left"/>
      <w:pPr>
        <w:ind w:left="3600" w:hanging="360"/>
      </w:pPr>
    </w:lvl>
    <w:lvl w:ilvl="5" w:tplc="96942408" w:tentative="1">
      <w:start w:val="1"/>
      <w:numFmt w:val="lowerRoman"/>
      <w:lvlText w:val="%6."/>
      <w:lvlJc w:val="right"/>
      <w:pPr>
        <w:ind w:left="4320" w:hanging="180"/>
      </w:pPr>
    </w:lvl>
    <w:lvl w:ilvl="6" w:tplc="962819A4" w:tentative="1">
      <w:start w:val="1"/>
      <w:numFmt w:val="decimal"/>
      <w:lvlText w:val="%7."/>
      <w:lvlJc w:val="left"/>
      <w:pPr>
        <w:ind w:left="5040" w:hanging="360"/>
      </w:pPr>
    </w:lvl>
    <w:lvl w:ilvl="7" w:tplc="13BEC996" w:tentative="1">
      <w:start w:val="1"/>
      <w:numFmt w:val="lowerLetter"/>
      <w:lvlText w:val="%8."/>
      <w:lvlJc w:val="left"/>
      <w:pPr>
        <w:ind w:left="5760" w:hanging="360"/>
      </w:pPr>
    </w:lvl>
    <w:lvl w:ilvl="8" w:tplc="31DE8F8E"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9C782FA4">
      <w:start w:val="1"/>
      <w:numFmt w:val="lowerRoman"/>
      <w:lvlText w:val="(%1)"/>
      <w:lvlJc w:val="left"/>
      <w:pPr>
        <w:ind w:left="1080" w:hanging="720"/>
      </w:pPr>
      <w:rPr>
        <w:rFonts w:hint="default"/>
      </w:rPr>
    </w:lvl>
    <w:lvl w:ilvl="1" w:tplc="25B86A44" w:tentative="1">
      <w:start w:val="1"/>
      <w:numFmt w:val="lowerLetter"/>
      <w:lvlText w:val="%2."/>
      <w:lvlJc w:val="left"/>
      <w:pPr>
        <w:ind w:left="1440" w:hanging="360"/>
      </w:pPr>
    </w:lvl>
    <w:lvl w:ilvl="2" w:tplc="31588588" w:tentative="1">
      <w:start w:val="1"/>
      <w:numFmt w:val="lowerRoman"/>
      <w:lvlText w:val="%3."/>
      <w:lvlJc w:val="right"/>
      <w:pPr>
        <w:ind w:left="2160" w:hanging="180"/>
      </w:pPr>
    </w:lvl>
    <w:lvl w:ilvl="3" w:tplc="533ECA9E" w:tentative="1">
      <w:start w:val="1"/>
      <w:numFmt w:val="decimal"/>
      <w:lvlText w:val="%4."/>
      <w:lvlJc w:val="left"/>
      <w:pPr>
        <w:ind w:left="2880" w:hanging="360"/>
      </w:pPr>
    </w:lvl>
    <w:lvl w:ilvl="4" w:tplc="BAB07DDA" w:tentative="1">
      <w:start w:val="1"/>
      <w:numFmt w:val="lowerLetter"/>
      <w:lvlText w:val="%5."/>
      <w:lvlJc w:val="left"/>
      <w:pPr>
        <w:ind w:left="3600" w:hanging="360"/>
      </w:pPr>
    </w:lvl>
    <w:lvl w:ilvl="5" w:tplc="840AD83E" w:tentative="1">
      <w:start w:val="1"/>
      <w:numFmt w:val="lowerRoman"/>
      <w:lvlText w:val="%6."/>
      <w:lvlJc w:val="right"/>
      <w:pPr>
        <w:ind w:left="4320" w:hanging="180"/>
      </w:pPr>
    </w:lvl>
    <w:lvl w:ilvl="6" w:tplc="6A90787E" w:tentative="1">
      <w:start w:val="1"/>
      <w:numFmt w:val="decimal"/>
      <w:lvlText w:val="%7."/>
      <w:lvlJc w:val="left"/>
      <w:pPr>
        <w:ind w:left="5040" w:hanging="360"/>
      </w:pPr>
    </w:lvl>
    <w:lvl w:ilvl="7" w:tplc="0C626578" w:tentative="1">
      <w:start w:val="1"/>
      <w:numFmt w:val="lowerLetter"/>
      <w:lvlText w:val="%8."/>
      <w:lvlJc w:val="left"/>
      <w:pPr>
        <w:ind w:left="5760" w:hanging="360"/>
      </w:pPr>
    </w:lvl>
    <w:lvl w:ilvl="8" w:tplc="297CBCB6"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63D09048">
      <w:start w:val="1"/>
      <w:numFmt w:val="lowerRoman"/>
      <w:lvlText w:val="(%1)"/>
      <w:lvlJc w:val="left"/>
      <w:pPr>
        <w:ind w:left="1080" w:hanging="720"/>
      </w:pPr>
      <w:rPr>
        <w:rFonts w:hint="default"/>
      </w:rPr>
    </w:lvl>
    <w:lvl w:ilvl="1" w:tplc="A0429654" w:tentative="1">
      <w:start w:val="1"/>
      <w:numFmt w:val="lowerLetter"/>
      <w:lvlText w:val="%2."/>
      <w:lvlJc w:val="left"/>
      <w:pPr>
        <w:ind w:left="1440" w:hanging="360"/>
      </w:pPr>
    </w:lvl>
    <w:lvl w:ilvl="2" w:tplc="81E4A2F0" w:tentative="1">
      <w:start w:val="1"/>
      <w:numFmt w:val="lowerRoman"/>
      <w:lvlText w:val="%3."/>
      <w:lvlJc w:val="right"/>
      <w:pPr>
        <w:ind w:left="2160" w:hanging="180"/>
      </w:pPr>
    </w:lvl>
    <w:lvl w:ilvl="3" w:tplc="57BE7CB8" w:tentative="1">
      <w:start w:val="1"/>
      <w:numFmt w:val="decimal"/>
      <w:lvlText w:val="%4."/>
      <w:lvlJc w:val="left"/>
      <w:pPr>
        <w:ind w:left="2880" w:hanging="360"/>
      </w:pPr>
    </w:lvl>
    <w:lvl w:ilvl="4" w:tplc="257E9C74" w:tentative="1">
      <w:start w:val="1"/>
      <w:numFmt w:val="lowerLetter"/>
      <w:lvlText w:val="%5."/>
      <w:lvlJc w:val="left"/>
      <w:pPr>
        <w:ind w:left="3600" w:hanging="360"/>
      </w:pPr>
    </w:lvl>
    <w:lvl w:ilvl="5" w:tplc="8084B0E4" w:tentative="1">
      <w:start w:val="1"/>
      <w:numFmt w:val="lowerRoman"/>
      <w:lvlText w:val="%6."/>
      <w:lvlJc w:val="right"/>
      <w:pPr>
        <w:ind w:left="4320" w:hanging="180"/>
      </w:pPr>
    </w:lvl>
    <w:lvl w:ilvl="6" w:tplc="8D9038E8" w:tentative="1">
      <w:start w:val="1"/>
      <w:numFmt w:val="decimal"/>
      <w:lvlText w:val="%7."/>
      <w:lvlJc w:val="left"/>
      <w:pPr>
        <w:ind w:left="5040" w:hanging="360"/>
      </w:pPr>
    </w:lvl>
    <w:lvl w:ilvl="7" w:tplc="A59A8F7E" w:tentative="1">
      <w:start w:val="1"/>
      <w:numFmt w:val="lowerLetter"/>
      <w:lvlText w:val="%8."/>
      <w:lvlJc w:val="left"/>
      <w:pPr>
        <w:ind w:left="5760" w:hanging="360"/>
      </w:pPr>
    </w:lvl>
    <w:lvl w:ilvl="8" w:tplc="6D8885AA" w:tentative="1">
      <w:start w:val="1"/>
      <w:numFmt w:val="lowerRoman"/>
      <w:lvlText w:val="%9."/>
      <w:lvlJc w:val="right"/>
      <w:pPr>
        <w:ind w:left="6480" w:hanging="180"/>
      </w:pPr>
    </w:lvl>
  </w:abstractNum>
  <w:abstractNum w:abstractNumId="15" w15:restartNumberingAfterBreak="0">
    <w:nsid w:val="37C113CC"/>
    <w:multiLevelType w:val="hybridMultilevel"/>
    <w:tmpl w:val="585E6BB0"/>
    <w:lvl w:ilvl="0" w:tplc="035E70B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422BD3"/>
    <w:multiLevelType w:val="hybridMultilevel"/>
    <w:tmpl w:val="9A4E0DB6"/>
    <w:lvl w:ilvl="0" w:tplc="C6ECDCCE">
      <w:start w:val="1"/>
      <w:numFmt w:val="lowerRoman"/>
      <w:lvlText w:val="(%1)"/>
      <w:lvlJc w:val="left"/>
      <w:pPr>
        <w:ind w:left="1080" w:hanging="720"/>
      </w:pPr>
      <w:rPr>
        <w:rFonts w:hint="default"/>
      </w:rPr>
    </w:lvl>
    <w:lvl w:ilvl="1" w:tplc="5128BA16" w:tentative="1">
      <w:start w:val="1"/>
      <w:numFmt w:val="lowerLetter"/>
      <w:lvlText w:val="%2."/>
      <w:lvlJc w:val="left"/>
      <w:pPr>
        <w:ind w:left="1440" w:hanging="360"/>
      </w:pPr>
    </w:lvl>
    <w:lvl w:ilvl="2" w:tplc="6DBAE6C2" w:tentative="1">
      <w:start w:val="1"/>
      <w:numFmt w:val="lowerRoman"/>
      <w:lvlText w:val="%3."/>
      <w:lvlJc w:val="right"/>
      <w:pPr>
        <w:ind w:left="2160" w:hanging="180"/>
      </w:pPr>
    </w:lvl>
    <w:lvl w:ilvl="3" w:tplc="2D6870C4" w:tentative="1">
      <w:start w:val="1"/>
      <w:numFmt w:val="decimal"/>
      <w:lvlText w:val="%4."/>
      <w:lvlJc w:val="left"/>
      <w:pPr>
        <w:ind w:left="2880" w:hanging="360"/>
      </w:pPr>
    </w:lvl>
    <w:lvl w:ilvl="4" w:tplc="974CCEEA" w:tentative="1">
      <w:start w:val="1"/>
      <w:numFmt w:val="lowerLetter"/>
      <w:lvlText w:val="%5."/>
      <w:lvlJc w:val="left"/>
      <w:pPr>
        <w:ind w:left="3600" w:hanging="360"/>
      </w:pPr>
    </w:lvl>
    <w:lvl w:ilvl="5" w:tplc="6138FCEE" w:tentative="1">
      <w:start w:val="1"/>
      <w:numFmt w:val="lowerRoman"/>
      <w:lvlText w:val="%6."/>
      <w:lvlJc w:val="right"/>
      <w:pPr>
        <w:ind w:left="4320" w:hanging="180"/>
      </w:pPr>
    </w:lvl>
    <w:lvl w:ilvl="6" w:tplc="FFA62AD4" w:tentative="1">
      <w:start w:val="1"/>
      <w:numFmt w:val="decimal"/>
      <w:lvlText w:val="%7."/>
      <w:lvlJc w:val="left"/>
      <w:pPr>
        <w:ind w:left="5040" w:hanging="360"/>
      </w:pPr>
    </w:lvl>
    <w:lvl w:ilvl="7" w:tplc="8018A3B2" w:tentative="1">
      <w:start w:val="1"/>
      <w:numFmt w:val="lowerLetter"/>
      <w:lvlText w:val="%8."/>
      <w:lvlJc w:val="left"/>
      <w:pPr>
        <w:ind w:left="5760" w:hanging="360"/>
      </w:pPr>
    </w:lvl>
    <w:lvl w:ilvl="8" w:tplc="7952DE60" w:tentative="1">
      <w:start w:val="1"/>
      <w:numFmt w:val="lowerRoman"/>
      <w:lvlText w:val="%9."/>
      <w:lvlJc w:val="right"/>
      <w:pPr>
        <w:ind w:left="6480" w:hanging="180"/>
      </w:pPr>
    </w:lvl>
  </w:abstractNum>
  <w:abstractNum w:abstractNumId="17" w15:restartNumberingAfterBreak="0">
    <w:nsid w:val="4052454B"/>
    <w:multiLevelType w:val="hybridMultilevel"/>
    <w:tmpl w:val="5E2AEC6C"/>
    <w:lvl w:ilvl="0" w:tplc="1AD82A2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5F61C1"/>
    <w:multiLevelType w:val="hybridMultilevel"/>
    <w:tmpl w:val="194005FC"/>
    <w:lvl w:ilvl="0" w:tplc="1AD82A2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0E1165"/>
    <w:multiLevelType w:val="hybridMultilevel"/>
    <w:tmpl w:val="5FDA8F44"/>
    <w:lvl w:ilvl="0" w:tplc="F5929820">
      <w:start w:val="1"/>
      <w:numFmt w:val="bullet"/>
      <w:lvlText w:val=""/>
      <w:lvlJc w:val="left"/>
      <w:pPr>
        <w:ind w:left="624" w:hanging="267"/>
      </w:pPr>
      <w:rPr>
        <w:rFonts w:ascii="Symbol" w:hAnsi="Symbol" w:hint="default"/>
      </w:rPr>
    </w:lvl>
    <w:lvl w:ilvl="1" w:tplc="AD3C4728">
      <w:start w:val="1"/>
      <w:numFmt w:val="bullet"/>
      <w:lvlText w:val="o"/>
      <w:lvlJc w:val="left"/>
      <w:pPr>
        <w:ind w:left="1080" w:hanging="360"/>
      </w:pPr>
      <w:rPr>
        <w:rFonts w:ascii="Courier New" w:hAnsi="Courier New" w:cs="Courier New" w:hint="default"/>
      </w:rPr>
    </w:lvl>
    <w:lvl w:ilvl="2" w:tplc="49661D94">
      <w:start w:val="1"/>
      <w:numFmt w:val="bullet"/>
      <w:lvlText w:val=""/>
      <w:lvlJc w:val="left"/>
      <w:pPr>
        <w:ind w:left="1800" w:hanging="360"/>
      </w:pPr>
      <w:rPr>
        <w:rFonts w:ascii="Wingdings" w:hAnsi="Wingdings" w:hint="default"/>
      </w:rPr>
    </w:lvl>
    <w:lvl w:ilvl="3" w:tplc="0EDEAA62" w:tentative="1">
      <w:start w:val="1"/>
      <w:numFmt w:val="bullet"/>
      <w:lvlText w:val=""/>
      <w:lvlJc w:val="left"/>
      <w:pPr>
        <w:ind w:left="2520" w:hanging="360"/>
      </w:pPr>
      <w:rPr>
        <w:rFonts w:ascii="Symbol" w:hAnsi="Symbol" w:hint="default"/>
      </w:rPr>
    </w:lvl>
    <w:lvl w:ilvl="4" w:tplc="1B2002A6" w:tentative="1">
      <w:start w:val="1"/>
      <w:numFmt w:val="bullet"/>
      <w:lvlText w:val="o"/>
      <w:lvlJc w:val="left"/>
      <w:pPr>
        <w:ind w:left="3240" w:hanging="360"/>
      </w:pPr>
      <w:rPr>
        <w:rFonts w:ascii="Courier New" w:hAnsi="Courier New" w:cs="Courier New" w:hint="default"/>
      </w:rPr>
    </w:lvl>
    <w:lvl w:ilvl="5" w:tplc="EDF0A360" w:tentative="1">
      <w:start w:val="1"/>
      <w:numFmt w:val="bullet"/>
      <w:lvlText w:val=""/>
      <w:lvlJc w:val="left"/>
      <w:pPr>
        <w:ind w:left="3960" w:hanging="360"/>
      </w:pPr>
      <w:rPr>
        <w:rFonts w:ascii="Wingdings" w:hAnsi="Wingdings" w:hint="default"/>
      </w:rPr>
    </w:lvl>
    <w:lvl w:ilvl="6" w:tplc="0A048434" w:tentative="1">
      <w:start w:val="1"/>
      <w:numFmt w:val="bullet"/>
      <w:lvlText w:val=""/>
      <w:lvlJc w:val="left"/>
      <w:pPr>
        <w:ind w:left="4680" w:hanging="360"/>
      </w:pPr>
      <w:rPr>
        <w:rFonts w:ascii="Symbol" w:hAnsi="Symbol" w:hint="default"/>
      </w:rPr>
    </w:lvl>
    <w:lvl w:ilvl="7" w:tplc="306051F2" w:tentative="1">
      <w:start w:val="1"/>
      <w:numFmt w:val="bullet"/>
      <w:lvlText w:val="o"/>
      <w:lvlJc w:val="left"/>
      <w:pPr>
        <w:ind w:left="5400" w:hanging="360"/>
      </w:pPr>
      <w:rPr>
        <w:rFonts w:ascii="Courier New" w:hAnsi="Courier New" w:cs="Courier New" w:hint="default"/>
      </w:rPr>
    </w:lvl>
    <w:lvl w:ilvl="8" w:tplc="08143FB8" w:tentative="1">
      <w:start w:val="1"/>
      <w:numFmt w:val="bullet"/>
      <w:lvlText w:val=""/>
      <w:lvlJc w:val="left"/>
      <w:pPr>
        <w:ind w:left="6120" w:hanging="360"/>
      </w:pPr>
      <w:rPr>
        <w:rFonts w:ascii="Wingdings" w:hAnsi="Wingdings" w:hint="default"/>
      </w:rPr>
    </w:lvl>
  </w:abstractNum>
  <w:abstractNum w:abstractNumId="20" w15:restartNumberingAfterBreak="0">
    <w:nsid w:val="5695616A"/>
    <w:multiLevelType w:val="hybridMultilevel"/>
    <w:tmpl w:val="790C5C02"/>
    <w:lvl w:ilvl="0" w:tplc="C49C4AD0">
      <w:start w:val="1"/>
      <w:numFmt w:val="lowerRoman"/>
      <w:lvlText w:val="(%1)"/>
      <w:lvlJc w:val="left"/>
      <w:pPr>
        <w:ind w:left="1080" w:hanging="720"/>
      </w:pPr>
      <w:rPr>
        <w:rFonts w:hint="default"/>
      </w:rPr>
    </w:lvl>
    <w:lvl w:ilvl="1" w:tplc="6BD8C99E" w:tentative="1">
      <w:start w:val="1"/>
      <w:numFmt w:val="lowerLetter"/>
      <w:lvlText w:val="%2."/>
      <w:lvlJc w:val="left"/>
      <w:pPr>
        <w:ind w:left="1440" w:hanging="360"/>
      </w:pPr>
    </w:lvl>
    <w:lvl w:ilvl="2" w:tplc="4906E0E0" w:tentative="1">
      <w:start w:val="1"/>
      <w:numFmt w:val="lowerRoman"/>
      <w:lvlText w:val="%3."/>
      <w:lvlJc w:val="right"/>
      <w:pPr>
        <w:ind w:left="2160" w:hanging="180"/>
      </w:pPr>
    </w:lvl>
    <w:lvl w:ilvl="3" w:tplc="A4E8FCCC" w:tentative="1">
      <w:start w:val="1"/>
      <w:numFmt w:val="decimal"/>
      <w:lvlText w:val="%4."/>
      <w:lvlJc w:val="left"/>
      <w:pPr>
        <w:ind w:left="2880" w:hanging="360"/>
      </w:pPr>
    </w:lvl>
    <w:lvl w:ilvl="4" w:tplc="AC5E1F8C" w:tentative="1">
      <w:start w:val="1"/>
      <w:numFmt w:val="lowerLetter"/>
      <w:lvlText w:val="%5."/>
      <w:lvlJc w:val="left"/>
      <w:pPr>
        <w:ind w:left="3600" w:hanging="360"/>
      </w:pPr>
    </w:lvl>
    <w:lvl w:ilvl="5" w:tplc="7EF853BA" w:tentative="1">
      <w:start w:val="1"/>
      <w:numFmt w:val="lowerRoman"/>
      <w:lvlText w:val="%6."/>
      <w:lvlJc w:val="right"/>
      <w:pPr>
        <w:ind w:left="4320" w:hanging="180"/>
      </w:pPr>
    </w:lvl>
    <w:lvl w:ilvl="6" w:tplc="78FAB0BE" w:tentative="1">
      <w:start w:val="1"/>
      <w:numFmt w:val="decimal"/>
      <w:lvlText w:val="%7."/>
      <w:lvlJc w:val="left"/>
      <w:pPr>
        <w:ind w:left="5040" w:hanging="360"/>
      </w:pPr>
    </w:lvl>
    <w:lvl w:ilvl="7" w:tplc="F3DA87D8" w:tentative="1">
      <w:start w:val="1"/>
      <w:numFmt w:val="lowerLetter"/>
      <w:lvlText w:val="%8."/>
      <w:lvlJc w:val="left"/>
      <w:pPr>
        <w:ind w:left="5760" w:hanging="360"/>
      </w:pPr>
    </w:lvl>
    <w:lvl w:ilvl="8" w:tplc="D2E8A700" w:tentative="1">
      <w:start w:val="1"/>
      <w:numFmt w:val="lowerRoman"/>
      <w:lvlText w:val="%9."/>
      <w:lvlJc w:val="right"/>
      <w:pPr>
        <w:ind w:left="6480" w:hanging="180"/>
      </w:pPr>
    </w:lvl>
  </w:abstractNum>
  <w:abstractNum w:abstractNumId="21" w15:restartNumberingAfterBreak="0">
    <w:nsid w:val="5F6A3824"/>
    <w:multiLevelType w:val="hybridMultilevel"/>
    <w:tmpl w:val="9A4E0DB6"/>
    <w:lvl w:ilvl="0" w:tplc="020C01C4">
      <w:start w:val="1"/>
      <w:numFmt w:val="lowerRoman"/>
      <w:lvlText w:val="(%1)"/>
      <w:lvlJc w:val="left"/>
      <w:pPr>
        <w:ind w:left="1080" w:hanging="720"/>
      </w:pPr>
      <w:rPr>
        <w:rFonts w:hint="default"/>
      </w:rPr>
    </w:lvl>
    <w:lvl w:ilvl="1" w:tplc="125E0CE2" w:tentative="1">
      <w:start w:val="1"/>
      <w:numFmt w:val="lowerLetter"/>
      <w:lvlText w:val="%2."/>
      <w:lvlJc w:val="left"/>
      <w:pPr>
        <w:ind w:left="1440" w:hanging="360"/>
      </w:pPr>
    </w:lvl>
    <w:lvl w:ilvl="2" w:tplc="7F14CAB6" w:tentative="1">
      <w:start w:val="1"/>
      <w:numFmt w:val="lowerRoman"/>
      <w:lvlText w:val="%3."/>
      <w:lvlJc w:val="right"/>
      <w:pPr>
        <w:ind w:left="2160" w:hanging="180"/>
      </w:pPr>
    </w:lvl>
    <w:lvl w:ilvl="3" w:tplc="548AB656" w:tentative="1">
      <w:start w:val="1"/>
      <w:numFmt w:val="decimal"/>
      <w:lvlText w:val="%4."/>
      <w:lvlJc w:val="left"/>
      <w:pPr>
        <w:ind w:left="2880" w:hanging="360"/>
      </w:pPr>
    </w:lvl>
    <w:lvl w:ilvl="4" w:tplc="B67097CE" w:tentative="1">
      <w:start w:val="1"/>
      <w:numFmt w:val="lowerLetter"/>
      <w:lvlText w:val="%5."/>
      <w:lvlJc w:val="left"/>
      <w:pPr>
        <w:ind w:left="3600" w:hanging="360"/>
      </w:pPr>
    </w:lvl>
    <w:lvl w:ilvl="5" w:tplc="449C75CC" w:tentative="1">
      <w:start w:val="1"/>
      <w:numFmt w:val="lowerRoman"/>
      <w:lvlText w:val="%6."/>
      <w:lvlJc w:val="right"/>
      <w:pPr>
        <w:ind w:left="4320" w:hanging="180"/>
      </w:pPr>
    </w:lvl>
    <w:lvl w:ilvl="6" w:tplc="872C3BE0" w:tentative="1">
      <w:start w:val="1"/>
      <w:numFmt w:val="decimal"/>
      <w:lvlText w:val="%7."/>
      <w:lvlJc w:val="left"/>
      <w:pPr>
        <w:ind w:left="5040" w:hanging="360"/>
      </w:pPr>
    </w:lvl>
    <w:lvl w:ilvl="7" w:tplc="71AC521C" w:tentative="1">
      <w:start w:val="1"/>
      <w:numFmt w:val="lowerLetter"/>
      <w:lvlText w:val="%8."/>
      <w:lvlJc w:val="left"/>
      <w:pPr>
        <w:ind w:left="5760" w:hanging="360"/>
      </w:pPr>
    </w:lvl>
    <w:lvl w:ilvl="8" w:tplc="87CC1836" w:tentative="1">
      <w:start w:val="1"/>
      <w:numFmt w:val="lowerRoman"/>
      <w:lvlText w:val="%9."/>
      <w:lvlJc w:val="right"/>
      <w:pPr>
        <w:ind w:left="6480" w:hanging="180"/>
      </w:pPr>
    </w:lvl>
  </w:abstractNum>
  <w:abstractNum w:abstractNumId="22" w15:restartNumberingAfterBreak="0">
    <w:nsid w:val="6F0D259A"/>
    <w:multiLevelType w:val="hybridMultilevel"/>
    <w:tmpl w:val="9A4E0DB6"/>
    <w:lvl w:ilvl="0" w:tplc="06821BE8">
      <w:start w:val="1"/>
      <w:numFmt w:val="lowerRoman"/>
      <w:lvlText w:val="(%1)"/>
      <w:lvlJc w:val="left"/>
      <w:pPr>
        <w:ind w:left="1080" w:hanging="720"/>
      </w:pPr>
      <w:rPr>
        <w:rFonts w:hint="default"/>
      </w:rPr>
    </w:lvl>
    <w:lvl w:ilvl="1" w:tplc="183859DC" w:tentative="1">
      <w:start w:val="1"/>
      <w:numFmt w:val="lowerLetter"/>
      <w:lvlText w:val="%2."/>
      <w:lvlJc w:val="left"/>
      <w:pPr>
        <w:ind w:left="1440" w:hanging="360"/>
      </w:pPr>
    </w:lvl>
    <w:lvl w:ilvl="2" w:tplc="E43A2AEA" w:tentative="1">
      <w:start w:val="1"/>
      <w:numFmt w:val="lowerRoman"/>
      <w:lvlText w:val="%3."/>
      <w:lvlJc w:val="right"/>
      <w:pPr>
        <w:ind w:left="2160" w:hanging="180"/>
      </w:pPr>
    </w:lvl>
    <w:lvl w:ilvl="3" w:tplc="CD6AD7D8" w:tentative="1">
      <w:start w:val="1"/>
      <w:numFmt w:val="decimal"/>
      <w:lvlText w:val="%4."/>
      <w:lvlJc w:val="left"/>
      <w:pPr>
        <w:ind w:left="2880" w:hanging="360"/>
      </w:pPr>
    </w:lvl>
    <w:lvl w:ilvl="4" w:tplc="F50EAE4C" w:tentative="1">
      <w:start w:val="1"/>
      <w:numFmt w:val="lowerLetter"/>
      <w:lvlText w:val="%5."/>
      <w:lvlJc w:val="left"/>
      <w:pPr>
        <w:ind w:left="3600" w:hanging="360"/>
      </w:pPr>
    </w:lvl>
    <w:lvl w:ilvl="5" w:tplc="424CEF72" w:tentative="1">
      <w:start w:val="1"/>
      <w:numFmt w:val="lowerRoman"/>
      <w:lvlText w:val="%6."/>
      <w:lvlJc w:val="right"/>
      <w:pPr>
        <w:ind w:left="4320" w:hanging="180"/>
      </w:pPr>
    </w:lvl>
    <w:lvl w:ilvl="6" w:tplc="88106200" w:tentative="1">
      <w:start w:val="1"/>
      <w:numFmt w:val="decimal"/>
      <w:lvlText w:val="%7."/>
      <w:lvlJc w:val="left"/>
      <w:pPr>
        <w:ind w:left="5040" w:hanging="360"/>
      </w:pPr>
    </w:lvl>
    <w:lvl w:ilvl="7" w:tplc="20A4ADE8" w:tentative="1">
      <w:start w:val="1"/>
      <w:numFmt w:val="lowerLetter"/>
      <w:lvlText w:val="%8."/>
      <w:lvlJc w:val="left"/>
      <w:pPr>
        <w:ind w:left="5760" w:hanging="360"/>
      </w:pPr>
    </w:lvl>
    <w:lvl w:ilvl="8" w:tplc="534AA36C"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130AC052">
      <w:start w:val="1"/>
      <w:numFmt w:val="lowerRoman"/>
      <w:lvlText w:val="(%1)"/>
      <w:lvlJc w:val="left"/>
      <w:pPr>
        <w:ind w:left="1080" w:hanging="720"/>
      </w:pPr>
      <w:rPr>
        <w:rFonts w:hint="default"/>
      </w:rPr>
    </w:lvl>
    <w:lvl w:ilvl="1" w:tplc="A792FB6E" w:tentative="1">
      <w:start w:val="1"/>
      <w:numFmt w:val="lowerLetter"/>
      <w:lvlText w:val="%2."/>
      <w:lvlJc w:val="left"/>
      <w:pPr>
        <w:ind w:left="1440" w:hanging="360"/>
      </w:pPr>
    </w:lvl>
    <w:lvl w:ilvl="2" w:tplc="38883FCA" w:tentative="1">
      <w:start w:val="1"/>
      <w:numFmt w:val="lowerRoman"/>
      <w:lvlText w:val="%3."/>
      <w:lvlJc w:val="right"/>
      <w:pPr>
        <w:ind w:left="2160" w:hanging="180"/>
      </w:pPr>
    </w:lvl>
    <w:lvl w:ilvl="3" w:tplc="9CE68A0E" w:tentative="1">
      <w:start w:val="1"/>
      <w:numFmt w:val="decimal"/>
      <w:lvlText w:val="%4."/>
      <w:lvlJc w:val="left"/>
      <w:pPr>
        <w:ind w:left="2880" w:hanging="360"/>
      </w:pPr>
    </w:lvl>
    <w:lvl w:ilvl="4" w:tplc="B7F48CEA" w:tentative="1">
      <w:start w:val="1"/>
      <w:numFmt w:val="lowerLetter"/>
      <w:lvlText w:val="%5."/>
      <w:lvlJc w:val="left"/>
      <w:pPr>
        <w:ind w:left="3600" w:hanging="360"/>
      </w:pPr>
    </w:lvl>
    <w:lvl w:ilvl="5" w:tplc="6E620D00" w:tentative="1">
      <w:start w:val="1"/>
      <w:numFmt w:val="lowerRoman"/>
      <w:lvlText w:val="%6."/>
      <w:lvlJc w:val="right"/>
      <w:pPr>
        <w:ind w:left="4320" w:hanging="180"/>
      </w:pPr>
    </w:lvl>
    <w:lvl w:ilvl="6" w:tplc="0EDC869C" w:tentative="1">
      <w:start w:val="1"/>
      <w:numFmt w:val="decimal"/>
      <w:lvlText w:val="%7."/>
      <w:lvlJc w:val="left"/>
      <w:pPr>
        <w:ind w:left="5040" w:hanging="360"/>
      </w:pPr>
    </w:lvl>
    <w:lvl w:ilvl="7" w:tplc="706C4CCA" w:tentative="1">
      <w:start w:val="1"/>
      <w:numFmt w:val="lowerLetter"/>
      <w:lvlText w:val="%8."/>
      <w:lvlJc w:val="left"/>
      <w:pPr>
        <w:ind w:left="5760" w:hanging="360"/>
      </w:pPr>
    </w:lvl>
    <w:lvl w:ilvl="8" w:tplc="45DC8846"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1598D684">
      <w:start w:val="1"/>
      <w:numFmt w:val="lowerRoman"/>
      <w:lvlText w:val="(%1)"/>
      <w:lvlJc w:val="left"/>
      <w:pPr>
        <w:ind w:left="1080" w:hanging="720"/>
      </w:pPr>
      <w:rPr>
        <w:rFonts w:hint="default"/>
      </w:rPr>
    </w:lvl>
    <w:lvl w:ilvl="1" w:tplc="25DA8DA4" w:tentative="1">
      <w:start w:val="1"/>
      <w:numFmt w:val="lowerLetter"/>
      <w:lvlText w:val="%2."/>
      <w:lvlJc w:val="left"/>
      <w:pPr>
        <w:ind w:left="1440" w:hanging="360"/>
      </w:pPr>
    </w:lvl>
    <w:lvl w:ilvl="2" w:tplc="30ACC62A" w:tentative="1">
      <w:start w:val="1"/>
      <w:numFmt w:val="lowerRoman"/>
      <w:lvlText w:val="%3."/>
      <w:lvlJc w:val="right"/>
      <w:pPr>
        <w:ind w:left="2160" w:hanging="180"/>
      </w:pPr>
    </w:lvl>
    <w:lvl w:ilvl="3" w:tplc="E55CB2A2" w:tentative="1">
      <w:start w:val="1"/>
      <w:numFmt w:val="decimal"/>
      <w:lvlText w:val="%4."/>
      <w:lvlJc w:val="left"/>
      <w:pPr>
        <w:ind w:left="2880" w:hanging="360"/>
      </w:pPr>
    </w:lvl>
    <w:lvl w:ilvl="4" w:tplc="6A48D85E" w:tentative="1">
      <w:start w:val="1"/>
      <w:numFmt w:val="lowerLetter"/>
      <w:lvlText w:val="%5."/>
      <w:lvlJc w:val="left"/>
      <w:pPr>
        <w:ind w:left="3600" w:hanging="360"/>
      </w:pPr>
    </w:lvl>
    <w:lvl w:ilvl="5" w:tplc="27D68BF2" w:tentative="1">
      <w:start w:val="1"/>
      <w:numFmt w:val="lowerRoman"/>
      <w:lvlText w:val="%6."/>
      <w:lvlJc w:val="right"/>
      <w:pPr>
        <w:ind w:left="4320" w:hanging="180"/>
      </w:pPr>
    </w:lvl>
    <w:lvl w:ilvl="6" w:tplc="355217D4" w:tentative="1">
      <w:start w:val="1"/>
      <w:numFmt w:val="decimal"/>
      <w:lvlText w:val="%7."/>
      <w:lvlJc w:val="left"/>
      <w:pPr>
        <w:ind w:left="5040" w:hanging="360"/>
      </w:pPr>
    </w:lvl>
    <w:lvl w:ilvl="7" w:tplc="9558FF18" w:tentative="1">
      <w:start w:val="1"/>
      <w:numFmt w:val="lowerLetter"/>
      <w:lvlText w:val="%8."/>
      <w:lvlJc w:val="left"/>
      <w:pPr>
        <w:ind w:left="5760" w:hanging="360"/>
      </w:pPr>
    </w:lvl>
    <w:lvl w:ilvl="8" w:tplc="D6249D74"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E780A88"/>
    <w:multiLevelType w:val="hybridMultilevel"/>
    <w:tmpl w:val="707A7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2897799">
    <w:abstractNumId w:val="25"/>
  </w:num>
  <w:num w:numId="2" w16cid:durableId="325868419">
    <w:abstractNumId w:val="7"/>
  </w:num>
  <w:num w:numId="3" w16cid:durableId="260114727">
    <w:abstractNumId w:val="2"/>
  </w:num>
  <w:num w:numId="4" w16cid:durableId="161512792">
    <w:abstractNumId w:val="11"/>
  </w:num>
  <w:num w:numId="5" w16cid:durableId="1724213249">
    <w:abstractNumId w:val="10"/>
  </w:num>
  <w:num w:numId="6" w16cid:durableId="1277635395">
    <w:abstractNumId w:val="1"/>
  </w:num>
  <w:num w:numId="7" w16cid:durableId="1484932566">
    <w:abstractNumId w:val="20"/>
  </w:num>
  <w:num w:numId="8" w16cid:durableId="1667393143">
    <w:abstractNumId w:val="8"/>
  </w:num>
  <w:num w:numId="9" w16cid:durableId="537857425">
    <w:abstractNumId w:val="14"/>
  </w:num>
  <w:num w:numId="10" w16cid:durableId="587883767">
    <w:abstractNumId w:val="6"/>
  </w:num>
  <w:num w:numId="11" w16cid:durableId="327364725">
    <w:abstractNumId w:val="24"/>
  </w:num>
  <w:num w:numId="12" w16cid:durableId="590823398">
    <w:abstractNumId w:val="12"/>
  </w:num>
  <w:num w:numId="13" w16cid:durableId="1965499444">
    <w:abstractNumId w:val="5"/>
  </w:num>
  <w:num w:numId="14" w16cid:durableId="537399463">
    <w:abstractNumId w:val="3"/>
  </w:num>
  <w:num w:numId="15" w16cid:durableId="1165585499">
    <w:abstractNumId w:val="22"/>
  </w:num>
  <w:num w:numId="16" w16cid:durableId="282424192">
    <w:abstractNumId w:val="21"/>
  </w:num>
  <w:num w:numId="17" w16cid:durableId="361706647">
    <w:abstractNumId w:val="9"/>
  </w:num>
  <w:num w:numId="18" w16cid:durableId="756361636">
    <w:abstractNumId w:val="16"/>
  </w:num>
  <w:num w:numId="19" w16cid:durableId="242878587">
    <w:abstractNumId w:val="23"/>
  </w:num>
  <w:num w:numId="20" w16cid:durableId="45840923">
    <w:abstractNumId w:val="13"/>
  </w:num>
  <w:num w:numId="21" w16cid:durableId="623772818">
    <w:abstractNumId w:val="0"/>
  </w:num>
  <w:num w:numId="22" w16cid:durableId="1824004603">
    <w:abstractNumId w:val="25"/>
  </w:num>
  <w:num w:numId="23" w16cid:durableId="1379284369">
    <w:abstractNumId w:val="19"/>
  </w:num>
  <w:num w:numId="24" w16cid:durableId="620841200">
    <w:abstractNumId w:val="15"/>
  </w:num>
  <w:num w:numId="25" w16cid:durableId="2047177286">
    <w:abstractNumId w:val="17"/>
  </w:num>
  <w:num w:numId="26" w16cid:durableId="1440023260">
    <w:abstractNumId w:val="18"/>
  </w:num>
  <w:num w:numId="27" w16cid:durableId="1042560333">
    <w:abstractNumId w:val="4"/>
  </w:num>
  <w:num w:numId="28" w16cid:durableId="117075008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BA7"/>
    <w:rsid w:val="00053603"/>
    <w:rsid w:val="00070FE2"/>
    <w:rsid w:val="00074B1A"/>
    <w:rsid w:val="0008508B"/>
    <w:rsid w:val="000E17AB"/>
    <w:rsid w:val="000E2A18"/>
    <w:rsid w:val="001B2096"/>
    <w:rsid w:val="001E5F42"/>
    <w:rsid w:val="002146BE"/>
    <w:rsid w:val="00272510"/>
    <w:rsid w:val="00273D98"/>
    <w:rsid w:val="00273E7A"/>
    <w:rsid w:val="0027798F"/>
    <w:rsid w:val="002807FF"/>
    <w:rsid w:val="002B55E8"/>
    <w:rsid w:val="002D0072"/>
    <w:rsid w:val="002F71EB"/>
    <w:rsid w:val="0033735D"/>
    <w:rsid w:val="00340E11"/>
    <w:rsid w:val="0034117D"/>
    <w:rsid w:val="00344916"/>
    <w:rsid w:val="003620CA"/>
    <w:rsid w:val="00377BCE"/>
    <w:rsid w:val="0040672A"/>
    <w:rsid w:val="00415E7A"/>
    <w:rsid w:val="00422446"/>
    <w:rsid w:val="004243D7"/>
    <w:rsid w:val="00424AB7"/>
    <w:rsid w:val="004748ED"/>
    <w:rsid w:val="0049107B"/>
    <w:rsid w:val="00502981"/>
    <w:rsid w:val="00510BFF"/>
    <w:rsid w:val="00522609"/>
    <w:rsid w:val="005B4246"/>
    <w:rsid w:val="00604C15"/>
    <w:rsid w:val="00651F8D"/>
    <w:rsid w:val="0068114E"/>
    <w:rsid w:val="00685814"/>
    <w:rsid w:val="006E7B71"/>
    <w:rsid w:val="006F238C"/>
    <w:rsid w:val="00763ED4"/>
    <w:rsid w:val="007710E8"/>
    <w:rsid w:val="0078313E"/>
    <w:rsid w:val="00795C5D"/>
    <w:rsid w:val="007A47EE"/>
    <w:rsid w:val="007B5478"/>
    <w:rsid w:val="007C5974"/>
    <w:rsid w:val="007D4817"/>
    <w:rsid w:val="007F294B"/>
    <w:rsid w:val="00814158"/>
    <w:rsid w:val="00820AFF"/>
    <w:rsid w:val="008834F9"/>
    <w:rsid w:val="008952D6"/>
    <w:rsid w:val="008B15F5"/>
    <w:rsid w:val="008B3587"/>
    <w:rsid w:val="008D3F6C"/>
    <w:rsid w:val="0091767F"/>
    <w:rsid w:val="00994D8B"/>
    <w:rsid w:val="009A110F"/>
    <w:rsid w:val="009A64FD"/>
    <w:rsid w:val="009D2B6E"/>
    <w:rsid w:val="00A15C6D"/>
    <w:rsid w:val="00AA2BE7"/>
    <w:rsid w:val="00AE7B49"/>
    <w:rsid w:val="00B47655"/>
    <w:rsid w:val="00BC4AA0"/>
    <w:rsid w:val="00C8687D"/>
    <w:rsid w:val="00CE1BA7"/>
    <w:rsid w:val="00D07E5C"/>
    <w:rsid w:val="00D420B7"/>
    <w:rsid w:val="00D4742C"/>
    <w:rsid w:val="00DF0F6B"/>
    <w:rsid w:val="00E067EC"/>
    <w:rsid w:val="00E634B5"/>
    <w:rsid w:val="00E951FA"/>
    <w:rsid w:val="00EA0B72"/>
    <w:rsid w:val="00F61768"/>
    <w:rsid w:val="00F67254"/>
    <w:rsid w:val="00F93E41"/>
    <w:rsid w:val="00FD0E07"/>
    <w:rsid w:val="00FE0323"/>
    <w:rsid w:val="00FF71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0944A"/>
  <w15:docId w15:val="{6AF2FB75-9A7D-461A-8C5C-51D4C6D89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2807FF"/>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E5FAC" w:rsidRDefault="00617689"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E5FAC" w:rsidRDefault="00617689"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4606B5" w:rsidRDefault="00617689"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4606B5" w:rsidRDefault="00617689"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4606B5" w:rsidRDefault="00617689"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4606B5" w:rsidRDefault="00617689"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4606B5" w:rsidRDefault="00617689"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4606B5" w:rsidRDefault="00617689" w:rsidP="003F0F27">
          <w:pPr>
            <w:pStyle w:val="15C0292866B847DA9326E179CB55CD97"/>
          </w:pPr>
          <w:r w:rsidRPr="00D858FE">
            <w:rPr>
              <w:rStyle w:val="PlaceholderText"/>
            </w:rPr>
            <w:t>Choose an item.</w:t>
          </w:r>
        </w:p>
      </w:docPartBody>
    </w:docPart>
    <w:docPart>
      <w:docPartPr>
        <w:name w:val="1BAEF7ECD4EB4A08BAF4C5D375051D71"/>
        <w:category>
          <w:name w:val="General"/>
          <w:gallery w:val="placeholder"/>
        </w:category>
        <w:types>
          <w:type w:val="bbPlcHdr"/>
        </w:types>
        <w:behaviors>
          <w:behavior w:val="content"/>
        </w:behaviors>
        <w:guid w:val="{BE4E520A-E7E3-4C8F-8466-F20A82BC899A}"/>
      </w:docPartPr>
      <w:docPartBody>
        <w:p w:rsidR="007E5FAC" w:rsidRDefault="004606B5" w:rsidP="004606B5">
          <w:pPr>
            <w:pStyle w:val="1BAEF7ECD4EB4A08BAF4C5D375051D71"/>
          </w:pPr>
          <w:r w:rsidRPr="00D858FE">
            <w:rPr>
              <w:rStyle w:val="PlaceholderText"/>
            </w:rPr>
            <w:t>Choose an item.</w:t>
          </w:r>
        </w:p>
      </w:docPartBody>
    </w:docPart>
    <w:docPart>
      <w:docPartPr>
        <w:name w:val="776B2279ABBA46DCB539427E5CA1A94B"/>
        <w:category>
          <w:name w:val="General"/>
          <w:gallery w:val="placeholder"/>
        </w:category>
        <w:types>
          <w:type w:val="bbPlcHdr"/>
        </w:types>
        <w:behaviors>
          <w:behavior w:val="content"/>
        </w:behaviors>
        <w:guid w:val="{28D811B9-17E6-43F9-9599-578D59EBA09E}"/>
      </w:docPartPr>
      <w:docPartBody>
        <w:p w:rsidR="007E5FAC" w:rsidRDefault="004606B5" w:rsidP="004606B5">
          <w:pPr>
            <w:pStyle w:val="776B2279ABBA46DCB539427E5CA1A94B"/>
          </w:pPr>
          <w:r w:rsidRPr="00D858FE">
            <w:rPr>
              <w:rStyle w:val="PlaceholderText"/>
            </w:rPr>
            <w:t>Choose an item.</w:t>
          </w:r>
        </w:p>
      </w:docPartBody>
    </w:docPart>
    <w:docPart>
      <w:docPartPr>
        <w:name w:val="6A1E33A5EC95463A89AD1DE4FC34C46A"/>
        <w:category>
          <w:name w:val="General"/>
          <w:gallery w:val="placeholder"/>
        </w:category>
        <w:types>
          <w:type w:val="bbPlcHdr"/>
        </w:types>
        <w:behaviors>
          <w:behavior w:val="content"/>
        </w:behaviors>
        <w:guid w:val="{A514EBF9-E8E2-47CC-9CEC-8213BE1207D7}"/>
      </w:docPartPr>
      <w:docPartBody>
        <w:p w:rsidR="007E5FAC" w:rsidRDefault="004606B5" w:rsidP="004606B5">
          <w:pPr>
            <w:pStyle w:val="6A1E33A5EC95463A89AD1DE4FC34C46A"/>
          </w:pPr>
          <w:r w:rsidRPr="00D858FE">
            <w:rPr>
              <w:rStyle w:val="PlaceholderText"/>
            </w:rPr>
            <w:t>Choose an item.</w:t>
          </w:r>
        </w:p>
      </w:docPartBody>
    </w:docPart>
    <w:docPart>
      <w:docPartPr>
        <w:name w:val="7C09A125E3E2478CA86D066616597EEA"/>
        <w:category>
          <w:name w:val="General"/>
          <w:gallery w:val="placeholder"/>
        </w:category>
        <w:types>
          <w:type w:val="bbPlcHdr"/>
        </w:types>
        <w:behaviors>
          <w:behavior w:val="content"/>
        </w:behaviors>
        <w:guid w:val="{0226FB42-004C-4736-BC32-FE5FFFCD74D0}"/>
      </w:docPartPr>
      <w:docPartBody>
        <w:p w:rsidR="007E5FAC" w:rsidRDefault="004606B5" w:rsidP="004606B5">
          <w:pPr>
            <w:pStyle w:val="7C09A125E3E2478CA86D066616597EEA"/>
          </w:pPr>
          <w:r w:rsidRPr="00D858FE">
            <w:rPr>
              <w:rStyle w:val="PlaceholderText"/>
            </w:rPr>
            <w:t>Choose an item.</w:t>
          </w:r>
        </w:p>
      </w:docPartBody>
    </w:docPart>
    <w:docPart>
      <w:docPartPr>
        <w:name w:val="962E912BE50D4285B57152609AD33A19"/>
        <w:category>
          <w:name w:val="General"/>
          <w:gallery w:val="placeholder"/>
        </w:category>
        <w:types>
          <w:type w:val="bbPlcHdr"/>
        </w:types>
        <w:behaviors>
          <w:behavior w:val="content"/>
        </w:behaviors>
        <w:guid w:val="{5EF21A40-C9DC-4297-B5EE-CE1E8ECE0099}"/>
      </w:docPartPr>
      <w:docPartBody>
        <w:p w:rsidR="007E5FAC" w:rsidRDefault="004606B5" w:rsidP="004606B5">
          <w:pPr>
            <w:pStyle w:val="962E912BE50D4285B57152609AD33A19"/>
          </w:pPr>
          <w:r w:rsidRPr="00D858FE">
            <w:rPr>
              <w:rStyle w:val="PlaceholderText"/>
            </w:rPr>
            <w:t>Choose an item.</w:t>
          </w:r>
        </w:p>
      </w:docPartBody>
    </w:docPart>
    <w:docPart>
      <w:docPartPr>
        <w:name w:val="24181502E7DF4910B79F1CA2973615B0"/>
        <w:category>
          <w:name w:val="General"/>
          <w:gallery w:val="placeholder"/>
        </w:category>
        <w:types>
          <w:type w:val="bbPlcHdr"/>
        </w:types>
        <w:behaviors>
          <w:behavior w:val="content"/>
        </w:behaviors>
        <w:guid w:val="{E95B4187-2B10-4A23-B495-27EC7E4F3C01}"/>
      </w:docPartPr>
      <w:docPartBody>
        <w:p w:rsidR="007E5FAC" w:rsidRDefault="004606B5" w:rsidP="004606B5">
          <w:pPr>
            <w:pStyle w:val="24181502E7DF4910B79F1CA2973615B0"/>
          </w:pPr>
          <w:r w:rsidRPr="00D858FE">
            <w:rPr>
              <w:rStyle w:val="PlaceholderText"/>
            </w:rPr>
            <w:t>Choose an item.</w:t>
          </w:r>
        </w:p>
      </w:docPartBody>
    </w:docPart>
    <w:docPart>
      <w:docPartPr>
        <w:name w:val="BECC47125DF04FFABFFFFC79174001DA"/>
        <w:category>
          <w:name w:val="General"/>
          <w:gallery w:val="placeholder"/>
        </w:category>
        <w:types>
          <w:type w:val="bbPlcHdr"/>
        </w:types>
        <w:behaviors>
          <w:behavior w:val="content"/>
        </w:behaviors>
        <w:guid w:val="{EE9F98C1-8389-42FF-985A-BC740EA78ED4}"/>
      </w:docPartPr>
      <w:docPartBody>
        <w:p w:rsidR="007E5FAC" w:rsidRDefault="004606B5" w:rsidP="004606B5">
          <w:pPr>
            <w:pStyle w:val="BECC47125DF04FFABFFFFC79174001DA"/>
          </w:pPr>
          <w:r w:rsidRPr="00D858FE">
            <w:rPr>
              <w:rStyle w:val="PlaceholderText"/>
            </w:rPr>
            <w:t>Choose an item.</w:t>
          </w:r>
        </w:p>
      </w:docPartBody>
    </w:docPart>
    <w:docPart>
      <w:docPartPr>
        <w:name w:val="F5E89A3FFE4D4D9BA4A9987150547738"/>
        <w:category>
          <w:name w:val="General"/>
          <w:gallery w:val="placeholder"/>
        </w:category>
        <w:types>
          <w:type w:val="bbPlcHdr"/>
        </w:types>
        <w:behaviors>
          <w:behavior w:val="content"/>
        </w:behaviors>
        <w:guid w:val="{5D690BD7-8025-4F98-B030-EF098CB4B7FE}"/>
      </w:docPartPr>
      <w:docPartBody>
        <w:p w:rsidR="007E5FAC" w:rsidRDefault="004606B5" w:rsidP="004606B5">
          <w:pPr>
            <w:pStyle w:val="F5E89A3FFE4D4D9BA4A9987150547738"/>
          </w:pPr>
          <w:r w:rsidRPr="00D858FE">
            <w:rPr>
              <w:rStyle w:val="PlaceholderText"/>
            </w:rPr>
            <w:t>Choose an item.</w:t>
          </w:r>
        </w:p>
      </w:docPartBody>
    </w:docPart>
    <w:docPart>
      <w:docPartPr>
        <w:name w:val="752CF5E40CE848A0B008EF5E128123B6"/>
        <w:category>
          <w:name w:val="General"/>
          <w:gallery w:val="placeholder"/>
        </w:category>
        <w:types>
          <w:type w:val="bbPlcHdr"/>
        </w:types>
        <w:behaviors>
          <w:behavior w:val="content"/>
        </w:behaviors>
        <w:guid w:val="{677C8D16-6429-40AB-8B40-7C589092A925}"/>
      </w:docPartPr>
      <w:docPartBody>
        <w:p w:rsidR="007E5FAC" w:rsidRDefault="004606B5" w:rsidP="004606B5">
          <w:pPr>
            <w:pStyle w:val="752CF5E40CE848A0B008EF5E128123B6"/>
          </w:pPr>
          <w:r w:rsidRPr="00D858FE">
            <w:rPr>
              <w:rStyle w:val="PlaceholderText"/>
            </w:rPr>
            <w:t>Choose an item.</w:t>
          </w:r>
        </w:p>
      </w:docPartBody>
    </w:docPart>
    <w:docPart>
      <w:docPartPr>
        <w:name w:val="A446818F749C47C5BFC3D722C87324AB"/>
        <w:category>
          <w:name w:val="General"/>
          <w:gallery w:val="placeholder"/>
        </w:category>
        <w:types>
          <w:type w:val="bbPlcHdr"/>
        </w:types>
        <w:behaviors>
          <w:behavior w:val="content"/>
        </w:behaviors>
        <w:guid w:val="{4D082640-AA7E-4F75-A097-525B6306E3B5}"/>
      </w:docPartPr>
      <w:docPartBody>
        <w:p w:rsidR="007E5FAC" w:rsidRDefault="004606B5" w:rsidP="004606B5">
          <w:pPr>
            <w:pStyle w:val="A446818F749C47C5BFC3D722C87324AB"/>
          </w:pPr>
          <w:r w:rsidRPr="00D858FE">
            <w:rPr>
              <w:rStyle w:val="PlaceholderText"/>
            </w:rPr>
            <w:t>Choose an item.</w:t>
          </w:r>
        </w:p>
      </w:docPartBody>
    </w:docPart>
    <w:docPart>
      <w:docPartPr>
        <w:name w:val="6CE5C81559854879A8221610D6A78B9C"/>
        <w:category>
          <w:name w:val="General"/>
          <w:gallery w:val="placeholder"/>
        </w:category>
        <w:types>
          <w:type w:val="bbPlcHdr"/>
        </w:types>
        <w:behaviors>
          <w:behavior w:val="content"/>
        </w:behaviors>
        <w:guid w:val="{7CC566DA-4AE9-4E02-929D-CC9E2A87054C}"/>
      </w:docPartPr>
      <w:docPartBody>
        <w:p w:rsidR="007E5FAC" w:rsidRDefault="004606B5" w:rsidP="004606B5">
          <w:pPr>
            <w:pStyle w:val="6CE5C81559854879A8221610D6A78B9C"/>
          </w:pPr>
          <w:r w:rsidRPr="00D858FE">
            <w:rPr>
              <w:rStyle w:val="PlaceholderText"/>
            </w:rPr>
            <w:t>Choose an item.</w:t>
          </w:r>
        </w:p>
      </w:docPartBody>
    </w:docPart>
    <w:docPart>
      <w:docPartPr>
        <w:name w:val="FADC76C7DA3D48ECB170CDB17F8A70A5"/>
        <w:category>
          <w:name w:val="General"/>
          <w:gallery w:val="placeholder"/>
        </w:category>
        <w:types>
          <w:type w:val="bbPlcHdr"/>
        </w:types>
        <w:behaviors>
          <w:behavior w:val="content"/>
        </w:behaviors>
        <w:guid w:val="{19803EEA-B156-49D3-AC04-42AE298366CA}"/>
      </w:docPartPr>
      <w:docPartBody>
        <w:p w:rsidR="007E5FAC" w:rsidRDefault="004606B5" w:rsidP="004606B5">
          <w:pPr>
            <w:pStyle w:val="FADC76C7DA3D48ECB170CDB17F8A70A5"/>
          </w:pPr>
          <w:r w:rsidRPr="00D858FE">
            <w:rPr>
              <w:rStyle w:val="PlaceholderText"/>
            </w:rPr>
            <w:t>Choose an item.</w:t>
          </w:r>
        </w:p>
      </w:docPartBody>
    </w:docPart>
    <w:docPart>
      <w:docPartPr>
        <w:name w:val="91E73BF942024CFCB915FB4E3458CD87"/>
        <w:category>
          <w:name w:val="General"/>
          <w:gallery w:val="placeholder"/>
        </w:category>
        <w:types>
          <w:type w:val="bbPlcHdr"/>
        </w:types>
        <w:behaviors>
          <w:behavior w:val="content"/>
        </w:behaviors>
        <w:guid w:val="{ED5DA0C8-C5EC-4E55-874A-D44E23CDE325}"/>
      </w:docPartPr>
      <w:docPartBody>
        <w:p w:rsidR="007E5FAC" w:rsidRDefault="004606B5" w:rsidP="004606B5">
          <w:pPr>
            <w:pStyle w:val="91E73BF942024CFCB915FB4E3458CD87"/>
          </w:pPr>
          <w:r w:rsidRPr="00D858FE">
            <w:rPr>
              <w:rStyle w:val="PlaceholderText"/>
            </w:rPr>
            <w:t>Choose an item.</w:t>
          </w:r>
        </w:p>
      </w:docPartBody>
    </w:docPart>
    <w:docPart>
      <w:docPartPr>
        <w:name w:val="2C2F2A19A6F74220B994AF2FE48DE5A6"/>
        <w:category>
          <w:name w:val="General"/>
          <w:gallery w:val="placeholder"/>
        </w:category>
        <w:types>
          <w:type w:val="bbPlcHdr"/>
        </w:types>
        <w:behaviors>
          <w:behavior w:val="content"/>
        </w:behaviors>
        <w:guid w:val="{37A1237C-EE80-47BE-BF45-6D0E8B96D89A}"/>
      </w:docPartPr>
      <w:docPartBody>
        <w:p w:rsidR="007E5FAC" w:rsidRDefault="004606B5" w:rsidP="004606B5">
          <w:pPr>
            <w:pStyle w:val="2C2F2A19A6F74220B994AF2FE48DE5A6"/>
          </w:pPr>
          <w:r w:rsidRPr="00D858FE">
            <w:rPr>
              <w:rStyle w:val="PlaceholderText"/>
            </w:rPr>
            <w:t>Choose an item.</w:t>
          </w:r>
        </w:p>
      </w:docPartBody>
    </w:docPart>
    <w:docPart>
      <w:docPartPr>
        <w:name w:val="2A4D5DF0BDD34286913EFC4909E1BC30"/>
        <w:category>
          <w:name w:val="General"/>
          <w:gallery w:val="placeholder"/>
        </w:category>
        <w:types>
          <w:type w:val="bbPlcHdr"/>
        </w:types>
        <w:behaviors>
          <w:behavior w:val="content"/>
        </w:behaviors>
        <w:guid w:val="{653FDE4C-8A80-4FE1-8774-86E40F272C0A}"/>
      </w:docPartPr>
      <w:docPartBody>
        <w:p w:rsidR="007E5FAC" w:rsidRDefault="004606B5" w:rsidP="004606B5">
          <w:pPr>
            <w:pStyle w:val="2A4D5DF0BDD34286913EFC4909E1BC30"/>
          </w:pPr>
          <w:r w:rsidRPr="00D858FE">
            <w:rPr>
              <w:rStyle w:val="PlaceholderText"/>
            </w:rPr>
            <w:t>Choose an item.</w:t>
          </w:r>
        </w:p>
      </w:docPartBody>
    </w:docPart>
    <w:docPart>
      <w:docPartPr>
        <w:name w:val="C4CBBA73B5DB40248399C22C3CDC5322"/>
        <w:category>
          <w:name w:val="General"/>
          <w:gallery w:val="placeholder"/>
        </w:category>
        <w:types>
          <w:type w:val="bbPlcHdr"/>
        </w:types>
        <w:behaviors>
          <w:behavior w:val="content"/>
        </w:behaviors>
        <w:guid w:val="{B258401E-7A5D-4E6F-BFB0-31C710324FD4}"/>
      </w:docPartPr>
      <w:docPartBody>
        <w:p w:rsidR="007E5FAC" w:rsidRDefault="004606B5" w:rsidP="004606B5">
          <w:pPr>
            <w:pStyle w:val="C4CBBA73B5DB40248399C22C3CDC5322"/>
          </w:pPr>
          <w:r w:rsidRPr="00D858FE">
            <w:rPr>
              <w:rStyle w:val="PlaceholderText"/>
            </w:rPr>
            <w:t>Choose an item.</w:t>
          </w:r>
        </w:p>
      </w:docPartBody>
    </w:docPart>
    <w:docPart>
      <w:docPartPr>
        <w:name w:val="2C6CD27226B84317A6D6E2E09A034875"/>
        <w:category>
          <w:name w:val="General"/>
          <w:gallery w:val="placeholder"/>
        </w:category>
        <w:types>
          <w:type w:val="bbPlcHdr"/>
        </w:types>
        <w:behaviors>
          <w:behavior w:val="content"/>
        </w:behaviors>
        <w:guid w:val="{0F18F8CB-2A0B-46C3-B407-6BA947CA243D}"/>
      </w:docPartPr>
      <w:docPartBody>
        <w:p w:rsidR="007E5FAC" w:rsidRDefault="004606B5" w:rsidP="004606B5">
          <w:pPr>
            <w:pStyle w:val="2C6CD27226B84317A6D6E2E09A034875"/>
          </w:pPr>
          <w:r w:rsidRPr="00D858FE">
            <w:rPr>
              <w:rStyle w:val="PlaceholderText"/>
            </w:rPr>
            <w:t>Choose an item.</w:t>
          </w:r>
        </w:p>
      </w:docPartBody>
    </w:docPart>
    <w:docPart>
      <w:docPartPr>
        <w:name w:val="F2CCDE4DA3764CB1A19804F7D2E0E7E9"/>
        <w:category>
          <w:name w:val="General"/>
          <w:gallery w:val="placeholder"/>
        </w:category>
        <w:types>
          <w:type w:val="bbPlcHdr"/>
        </w:types>
        <w:behaviors>
          <w:behavior w:val="content"/>
        </w:behaviors>
        <w:guid w:val="{73A0DEDC-AFAE-4136-84DE-DF303693F0D3}"/>
      </w:docPartPr>
      <w:docPartBody>
        <w:p w:rsidR="007E5FAC" w:rsidRDefault="004606B5" w:rsidP="004606B5">
          <w:pPr>
            <w:pStyle w:val="F2CCDE4DA3764CB1A19804F7D2E0E7E9"/>
          </w:pPr>
          <w:r w:rsidRPr="00D858FE">
            <w:rPr>
              <w:rStyle w:val="PlaceholderText"/>
            </w:rPr>
            <w:t>Choose an item.</w:t>
          </w:r>
        </w:p>
      </w:docPartBody>
    </w:docPart>
    <w:docPart>
      <w:docPartPr>
        <w:name w:val="7D53C47E70074DA2991525574B4D2167"/>
        <w:category>
          <w:name w:val="General"/>
          <w:gallery w:val="placeholder"/>
        </w:category>
        <w:types>
          <w:type w:val="bbPlcHdr"/>
        </w:types>
        <w:behaviors>
          <w:behavior w:val="content"/>
        </w:behaviors>
        <w:guid w:val="{F3C128E2-573B-4552-8080-715EF38C2850}"/>
      </w:docPartPr>
      <w:docPartBody>
        <w:p w:rsidR="007E5FAC" w:rsidRDefault="004606B5" w:rsidP="004606B5">
          <w:pPr>
            <w:pStyle w:val="7D53C47E70074DA2991525574B4D2167"/>
          </w:pPr>
          <w:r w:rsidRPr="00D858FE">
            <w:rPr>
              <w:rStyle w:val="PlaceholderText"/>
            </w:rPr>
            <w:t>Choose an item.</w:t>
          </w:r>
        </w:p>
      </w:docPartBody>
    </w:docPart>
    <w:docPart>
      <w:docPartPr>
        <w:name w:val="4AC98046590247989DBECA1BE5A6AA6B"/>
        <w:category>
          <w:name w:val="General"/>
          <w:gallery w:val="placeholder"/>
        </w:category>
        <w:types>
          <w:type w:val="bbPlcHdr"/>
        </w:types>
        <w:behaviors>
          <w:behavior w:val="content"/>
        </w:behaviors>
        <w:guid w:val="{9A22E2FB-75D6-4C2D-B9D9-E2F508E54D2E}"/>
      </w:docPartPr>
      <w:docPartBody>
        <w:p w:rsidR="007E5FAC" w:rsidRDefault="004606B5" w:rsidP="004606B5">
          <w:pPr>
            <w:pStyle w:val="4AC98046590247989DBECA1BE5A6AA6B"/>
          </w:pPr>
          <w:r w:rsidRPr="00D858FE">
            <w:rPr>
              <w:rStyle w:val="PlaceholderText"/>
            </w:rPr>
            <w:t>Choose an item.</w:t>
          </w:r>
        </w:p>
      </w:docPartBody>
    </w:docPart>
    <w:docPart>
      <w:docPartPr>
        <w:name w:val="7A1D0E10719F4B9A82C331EA2171A2E8"/>
        <w:category>
          <w:name w:val="General"/>
          <w:gallery w:val="placeholder"/>
        </w:category>
        <w:types>
          <w:type w:val="bbPlcHdr"/>
        </w:types>
        <w:behaviors>
          <w:behavior w:val="content"/>
        </w:behaviors>
        <w:guid w:val="{D14B053A-3B06-44FE-B712-2F8D97BAEF5F}"/>
      </w:docPartPr>
      <w:docPartBody>
        <w:p w:rsidR="007E5FAC" w:rsidRDefault="004606B5" w:rsidP="004606B5">
          <w:pPr>
            <w:pStyle w:val="7A1D0E10719F4B9A82C331EA2171A2E8"/>
          </w:pPr>
          <w:r w:rsidRPr="00D858FE">
            <w:rPr>
              <w:rStyle w:val="PlaceholderText"/>
            </w:rPr>
            <w:t>Choose an item.</w:t>
          </w:r>
        </w:p>
      </w:docPartBody>
    </w:docPart>
    <w:docPart>
      <w:docPartPr>
        <w:name w:val="EB943FE78036413E9160A657A3627362"/>
        <w:category>
          <w:name w:val="General"/>
          <w:gallery w:val="placeholder"/>
        </w:category>
        <w:types>
          <w:type w:val="bbPlcHdr"/>
        </w:types>
        <w:behaviors>
          <w:behavior w:val="content"/>
        </w:behaviors>
        <w:guid w:val="{D15B7C4E-CED6-42F3-8F60-F293F0ECDDB8}"/>
      </w:docPartPr>
      <w:docPartBody>
        <w:p w:rsidR="007E5FAC" w:rsidRDefault="004606B5" w:rsidP="004606B5">
          <w:pPr>
            <w:pStyle w:val="EB943FE78036413E9160A657A3627362"/>
          </w:pPr>
          <w:r w:rsidRPr="00D858FE">
            <w:rPr>
              <w:rStyle w:val="PlaceholderText"/>
            </w:rPr>
            <w:t>Choose an item.</w:t>
          </w:r>
        </w:p>
      </w:docPartBody>
    </w:docPart>
    <w:docPart>
      <w:docPartPr>
        <w:name w:val="9847FC22AC8746159B8E30AF71A20951"/>
        <w:category>
          <w:name w:val="General"/>
          <w:gallery w:val="placeholder"/>
        </w:category>
        <w:types>
          <w:type w:val="bbPlcHdr"/>
        </w:types>
        <w:behaviors>
          <w:behavior w:val="content"/>
        </w:behaviors>
        <w:guid w:val="{703FA5A8-59CF-4155-85F2-ABBCAAFE9888}"/>
      </w:docPartPr>
      <w:docPartBody>
        <w:p w:rsidR="007E5FAC" w:rsidRDefault="004606B5" w:rsidP="004606B5">
          <w:pPr>
            <w:pStyle w:val="9847FC22AC8746159B8E30AF71A20951"/>
          </w:pPr>
          <w:r w:rsidRPr="00D858FE">
            <w:rPr>
              <w:rStyle w:val="PlaceholderText"/>
            </w:rPr>
            <w:t>Choose an item.</w:t>
          </w:r>
        </w:p>
      </w:docPartBody>
    </w:docPart>
    <w:docPart>
      <w:docPartPr>
        <w:name w:val="3F3EC614658A41FE8845E77C28AC224B"/>
        <w:category>
          <w:name w:val="General"/>
          <w:gallery w:val="placeholder"/>
        </w:category>
        <w:types>
          <w:type w:val="bbPlcHdr"/>
        </w:types>
        <w:behaviors>
          <w:behavior w:val="content"/>
        </w:behaviors>
        <w:guid w:val="{7B3F0FA7-94CD-4F17-B66D-AC1E9B86FF1D}"/>
      </w:docPartPr>
      <w:docPartBody>
        <w:p w:rsidR="007E5FAC" w:rsidRDefault="004606B5" w:rsidP="004606B5">
          <w:pPr>
            <w:pStyle w:val="3F3EC614658A41FE8845E77C28AC224B"/>
          </w:pPr>
          <w:r w:rsidRPr="00D858FE">
            <w:rPr>
              <w:rStyle w:val="PlaceholderText"/>
            </w:rPr>
            <w:t>Choose an item.</w:t>
          </w:r>
        </w:p>
      </w:docPartBody>
    </w:docPart>
    <w:docPart>
      <w:docPartPr>
        <w:name w:val="E1AC700171044660B92AA4C52DA130E7"/>
        <w:category>
          <w:name w:val="General"/>
          <w:gallery w:val="placeholder"/>
        </w:category>
        <w:types>
          <w:type w:val="bbPlcHdr"/>
        </w:types>
        <w:behaviors>
          <w:behavior w:val="content"/>
        </w:behaviors>
        <w:guid w:val="{E4E08A70-0A08-4800-B1F0-68F7F11661DD}"/>
      </w:docPartPr>
      <w:docPartBody>
        <w:p w:rsidR="007E5FAC" w:rsidRDefault="004606B5" w:rsidP="004606B5">
          <w:pPr>
            <w:pStyle w:val="E1AC700171044660B92AA4C52DA130E7"/>
          </w:pPr>
          <w:r w:rsidRPr="00D858FE">
            <w:rPr>
              <w:rStyle w:val="PlaceholderText"/>
            </w:rPr>
            <w:t>Choose an item.</w:t>
          </w:r>
        </w:p>
      </w:docPartBody>
    </w:docPart>
    <w:docPart>
      <w:docPartPr>
        <w:name w:val="54FAA732D4E842768C68BDB63F86987B"/>
        <w:category>
          <w:name w:val="General"/>
          <w:gallery w:val="placeholder"/>
        </w:category>
        <w:types>
          <w:type w:val="bbPlcHdr"/>
        </w:types>
        <w:behaviors>
          <w:behavior w:val="content"/>
        </w:behaviors>
        <w:guid w:val="{032650C1-011D-4D51-A4D8-B9B9C6C03164}"/>
      </w:docPartPr>
      <w:docPartBody>
        <w:p w:rsidR="007E5FAC" w:rsidRDefault="004606B5" w:rsidP="004606B5">
          <w:pPr>
            <w:pStyle w:val="54FAA732D4E842768C68BDB63F86987B"/>
          </w:pPr>
          <w:r w:rsidRPr="00D858FE">
            <w:rPr>
              <w:rStyle w:val="PlaceholderText"/>
            </w:rPr>
            <w:t>Choose an item.</w:t>
          </w:r>
        </w:p>
      </w:docPartBody>
    </w:docPart>
    <w:docPart>
      <w:docPartPr>
        <w:name w:val="006097B3E0324DA7B9D15E2DAE6FCFE7"/>
        <w:category>
          <w:name w:val="General"/>
          <w:gallery w:val="placeholder"/>
        </w:category>
        <w:types>
          <w:type w:val="bbPlcHdr"/>
        </w:types>
        <w:behaviors>
          <w:behavior w:val="content"/>
        </w:behaviors>
        <w:guid w:val="{8AC537FA-9BCC-44EF-AD7C-01E55DB17495}"/>
      </w:docPartPr>
      <w:docPartBody>
        <w:p w:rsidR="007E5FAC" w:rsidRDefault="004606B5" w:rsidP="004606B5">
          <w:pPr>
            <w:pStyle w:val="006097B3E0324DA7B9D15E2DAE6FCFE7"/>
          </w:pPr>
          <w:r w:rsidRPr="00D858FE">
            <w:rPr>
              <w:rStyle w:val="PlaceholderText"/>
            </w:rPr>
            <w:t>Choose an item.</w:t>
          </w:r>
        </w:p>
      </w:docPartBody>
    </w:docPart>
    <w:docPart>
      <w:docPartPr>
        <w:name w:val="FAFC586914374BBA96C70726BE9BBCDC"/>
        <w:category>
          <w:name w:val="General"/>
          <w:gallery w:val="placeholder"/>
        </w:category>
        <w:types>
          <w:type w:val="bbPlcHdr"/>
        </w:types>
        <w:behaviors>
          <w:behavior w:val="content"/>
        </w:behaviors>
        <w:guid w:val="{71E49E28-1E9D-42F1-8F7A-838DCCC80A43}"/>
      </w:docPartPr>
      <w:docPartBody>
        <w:p w:rsidR="007E5FAC" w:rsidRDefault="004606B5" w:rsidP="004606B5">
          <w:pPr>
            <w:pStyle w:val="FAFC586914374BBA96C70726BE9BBCDC"/>
          </w:pPr>
          <w:r w:rsidRPr="00D858FE">
            <w:rPr>
              <w:rStyle w:val="PlaceholderText"/>
            </w:rPr>
            <w:t>Choose an item.</w:t>
          </w:r>
        </w:p>
      </w:docPartBody>
    </w:docPart>
    <w:docPart>
      <w:docPartPr>
        <w:name w:val="1EC597A77EDB4D13B9EFD53E9BC07BDC"/>
        <w:category>
          <w:name w:val="General"/>
          <w:gallery w:val="placeholder"/>
        </w:category>
        <w:types>
          <w:type w:val="bbPlcHdr"/>
        </w:types>
        <w:behaviors>
          <w:behavior w:val="content"/>
        </w:behaviors>
        <w:guid w:val="{EFF789D6-7848-4B08-89FD-82D9237F098A}"/>
      </w:docPartPr>
      <w:docPartBody>
        <w:p w:rsidR="007E5FAC" w:rsidRDefault="004606B5" w:rsidP="004606B5">
          <w:pPr>
            <w:pStyle w:val="1EC597A77EDB4D13B9EFD53E9BC07BDC"/>
          </w:pPr>
          <w:r w:rsidRPr="00D858FE">
            <w:rPr>
              <w:rStyle w:val="PlaceholderText"/>
            </w:rPr>
            <w:t>Choose an item.</w:t>
          </w:r>
        </w:p>
      </w:docPartBody>
    </w:docPart>
    <w:docPart>
      <w:docPartPr>
        <w:name w:val="BBC873C2A3E84F2E883A7A76BAC8C94B"/>
        <w:category>
          <w:name w:val="General"/>
          <w:gallery w:val="placeholder"/>
        </w:category>
        <w:types>
          <w:type w:val="bbPlcHdr"/>
        </w:types>
        <w:behaviors>
          <w:behavior w:val="content"/>
        </w:behaviors>
        <w:guid w:val="{A116CBD0-0F58-48C5-9603-B370526829DF}"/>
      </w:docPartPr>
      <w:docPartBody>
        <w:p w:rsidR="007E5FAC" w:rsidRDefault="004606B5" w:rsidP="004606B5">
          <w:pPr>
            <w:pStyle w:val="BBC873C2A3E84F2E883A7A76BAC8C94B"/>
          </w:pPr>
          <w:r w:rsidRPr="00D858FE">
            <w:rPr>
              <w:rStyle w:val="PlaceholderText"/>
            </w:rPr>
            <w:t>Choose an item.</w:t>
          </w:r>
        </w:p>
      </w:docPartBody>
    </w:docPart>
    <w:docPart>
      <w:docPartPr>
        <w:name w:val="13653B9D2C4D40579FD56C754D7CBFAC"/>
        <w:category>
          <w:name w:val="General"/>
          <w:gallery w:val="placeholder"/>
        </w:category>
        <w:types>
          <w:type w:val="bbPlcHdr"/>
        </w:types>
        <w:behaviors>
          <w:behavior w:val="content"/>
        </w:behaviors>
        <w:guid w:val="{02EE6437-6D69-4B72-A597-F2664F61D35D}"/>
      </w:docPartPr>
      <w:docPartBody>
        <w:p w:rsidR="007E5FAC" w:rsidRDefault="004606B5" w:rsidP="004606B5">
          <w:pPr>
            <w:pStyle w:val="13653B9D2C4D40579FD56C754D7CBFAC"/>
          </w:pPr>
          <w:r w:rsidRPr="00D858FE">
            <w:rPr>
              <w:rStyle w:val="PlaceholderText"/>
            </w:rPr>
            <w:t>Choose an item.</w:t>
          </w:r>
        </w:p>
      </w:docPartBody>
    </w:docPart>
    <w:docPart>
      <w:docPartPr>
        <w:name w:val="E2973EFEFDE34569AC02926E32984A12"/>
        <w:category>
          <w:name w:val="General"/>
          <w:gallery w:val="placeholder"/>
        </w:category>
        <w:types>
          <w:type w:val="bbPlcHdr"/>
        </w:types>
        <w:behaviors>
          <w:behavior w:val="content"/>
        </w:behaviors>
        <w:guid w:val="{1C370EC6-27D8-42D2-96EE-C4033250279D}"/>
      </w:docPartPr>
      <w:docPartBody>
        <w:p w:rsidR="007E5FAC" w:rsidRDefault="004606B5" w:rsidP="004606B5">
          <w:pPr>
            <w:pStyle w:val="E2973EFEFDE34569AC02926E32984A12"/>
          </w:pPr>
          <w:r w:rsidRPr="00D858FE">
            <w:rPr>
              <w:rStyle w:val="PlaceholderText"/>
            </w:rPr>
            <w:t>Choose an item.</w:t>
          </w:r>
        </w:p>
      </w:docPartBody>
    </w:docPart>
    <w:docPart>
      <w:docPartPr>
        <w:name w:val="00605992B3804BEABF157CBBC454543A"/>
        <w:category>
          <w:name w:val="General"/>
          <w:gallery w:val="placeholder"/>
        </w:category>
        <w:types>
          <w:type w:val="bbPlcHdr"/>
        </w:types>
        <w:behaviors>
          <w:behavior w:val="content"/>
        </w:behaviors>
        <w:guid w:val="{CCF1A496-C2FE-4D25-8616-9B23D4CA69D8}"/>
      </w:docPartPr>
      <w:docPartBody>
        <w:p w:rsidR="007E5FAC" w:rsidRDefault="004606B5" w:rsidP="004606B5">
          <w:pPr>
            <w:pStyle w:val="00605992B3804BEABF157CBBC454543A"/>
          </w:pPr>
          <w:r w:rsidRPr="00D858FE">
            <w:rPr>
              <w:rStyle w:val="PlaceholderText"/>
            </w:rPr>
            <w:t>Choose an item.</w:t>
          </w:r>
        </w:p>
      </w:docPartBody>
    </w:docPart>
    <w:docPart>
      <w:docPartPr>
        <w:name w:val="B223EEF6F7954DFA93943553E4FB7350"/>
        <w:category>
          <w:name w:val="General"/>
          <w:gallery w:val="placeholder"/>
        </w:category>
        <w:types>
          <w:type w:val="bbPlcHdr"/>
        </w:types>
        <w:behaviors>
          <w:behavior w:val="content"/>
        </w:behaviors>
        <w:guid w:val="{56FB1878-A2D0-49A2-936D-B1A3653C4035}"/>
      </w:docPartPr>
      <w:docPartBody>
        <w:p w:rsidR="007E5FAC" w:rsidRDefault="004606B5" w:rsidP="004606B5">
          <w:pPr>
            <w:pStyle w:val="B223EEF6F7954DFA93943553E4FB7350"/>
          </w:pPr>
          <w:r w:rsidRPr="00D858FE">
            <w:rPr>
              <w:rStyle w:val="PlaceholderText"/>
            </w:rPr>
            <w:t>Choose an item.</w:t>
          </w:r>
        </w:p>
      </w:docPartBody>
    </w:docPart>
    <w:docPart>
      <w:docPartPr>
        <w:name w:val="5E6FAEE9AA0E459A8F607973BF4FDFE6"/>
        <w:category>
          <w:name w:val="General"/>
          <w:gallery w:val="placeholder"/>
        </w:category>
        <w:types>
          <w:type w:val="bbPlcHdr"/>
        </w:types>
        <w:behaviors>
          <w:behavior w:val="content"/>
        </w:behaviors>
        <w:guid w:val="{3AAE43FC-782F-4DAD-9555-29EBD74DF7CC}"/>
      </w:docPartPr>
      <w:docPartBody>
        <w:p w:rsidR="007E5FAC" w:rsidRDefault="004606B5" w:rsidP="004606B5">
          <w:pPr>
            <w:pStyle w:val="5E6FAEE9AA0E459A8F607973BF4FDFE6"/>
          </w:pPr>
          <w:r w:rsidRPr="00D858FE">
            <w:rPr>
              <w:rStyle w:val="PlaceholderText"/>
            </w:rPr>
            <w:t>Choose an item.</w:t>
          </w:r>
        </w:p>
      </w:docPartBody>
    </w:docPart>
    <w:docPart>
      <w:docPartPr>
        <w:name w:val="13DA3C28C9CF47C19B93256AB4360306"/>
        <w:category>
          <w:name w:val="General"/>
          <w:gallery w:val="placeholder"/>
        </w:category>
        <w:types>
          <w:type w:val="bbPlcHdr"/>
        </w:types>
        <w:behaviors>
          <w:behavior w:val="content"/>
        </w:behaviors>
        <w:guid w:val="{1B2AA2B4-4A13-4829-8F84-38E6040BAF2C}"/>
      </w:docPartPr>
      <w:docPartBody>
        <w:p w:rsidR="007E5FAC" w:rsidRDefault="004606B5" w:rsidP="004606B5">
          <w:pPr>
            <w:pStyle w:val="13DA3C28C9CF47C19B93256AB4360306"/>
          </w:pPr>
          <w:r w:rsidRPr="00D858FE">
            <w:rPr>
              <w:rStyle w:val="PlaceholderText"/>
            </w:rPr>
            <w:t>Choose an item.</w:t>
          </w:r>
        </w:p>
      </w:docPartBody>
    </w:docPart>
    <w:docPart>
      <w:docPartPr>
        <w:name w:val="96CDEC95D9594C4D9C19A3501750D6D4"/>
        <w:category>
          <w:name w:val="General"/>
          <w:gallery w:val="placeholder"/>
        </w:category>
        <w:types>
          <w:type w:val="bbPlcHdr"/>
        </w:types>
        <w:behaviors>
          <w:behavior w:val="content"/>
        </w:behaviors>
        <w:guid w:val="{9BAA4176-5FE9-4E86-934E-6FBE692776DB}"/>
      </w:docPartPr>
      <w:docPartBody>
        <w:p w:rsidR="007E5FAC" w:rsidRDefault="004606B5" w:rsidP="004606B5">
          <w:pPr>
            <w:pStyle w:val="96CDEC95D9594C4D9C19A3501750D6D4"/>
          </w:pPr>
          <w:r w:rsidRPr="00D858FE">
            <w:rPr>
              <w:rStyle w:val="PlaceholderText"/>
            </w:rPr>
            <w:t>Choose an item.</w:t>
          </w:r>
        </w:p>
      </w:docPartBody>
    </w:docPart>
    <w:docPart>
      <w:docPartPr>
        <w:name w:val="4755EA78889B4F6EBAA818CA4CE1D7DF"/>
        <w:category>
          <w:name w:val="General"/>
          <w:gallery w:val="placeholder"/>
        </w:category>
        <w:types>
          <w:type w:val="bbPlcHdr"/>
        </w:types>
        <w:behaviors>
          <w:behavior w:val="content"/>
        </w:behaviors>
        <w:guid w:val="{CF30E6F3-A910-4568-8D6B-DA6C58BC19E0}"/>
      </w:docPartPr>
      <w:docPartBody>
        <w:p w:rsidR="007E5FAC" w:rsidRDefault="004606B5" w:rsidP="004606B5">
          <w:pPr>
            <w:pStyle w:val="4755EA78889B4F6EBAA818CA4CE1D7DF"/>
          </w:pPr>
          <w:r w:rsidRPr="00D858FE">
            <w:rPr>
              <w:rStyle w:val="PlaceholderText"/>
            </w:rPr>
            <w:t>Choose an item.</w:t>
          </w:r>
        </w:p>
      </w:docPartBody>
    </w:docPart>
    <w:docPart>
      <w:docPartPr>
        <w:name w:val="0A5D1411AED84EC2A013637D2E8316B9"/>
        <w:category>
          <w:name w:val="General"/>
          <w:gallery w:val="placeholder"/>
        </w:category>
        <w:types>
          <w:type w:val="bbPlcHdr"/>
        </w:types>
        <w:behaviors>
          <w:behavior w:val="content"/>
        </w:behaviors>
        <w:guid w:val="{B9CAE416-7C69-4612-AC1D-E58023343A8E}"/>
      </w:docPartPr>
      <w:docPartBody>
        <w:p w:rsidR="007E5FAC" w:rsidRDefault="004606B5" w:rsidP="004606B5">
          <w:pPr>
            <w:pStyle w:val="0A5D1411AED84EC2A013637D2E8316B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606B5"/>
    <w:rsid w:val="00136B6E"/>
    <w:rsid w:val="004606B5"/>
    <w:rsid w:val="004F0D7D"/>
    <w:rsid w:val="00502981"/>
    <w:rsid w:val="005B7039"/>
    <w:rsid w:val="00617689"/>
    <w:rsid w:val="007E5FAC"/>
    <w:rsid w:val="00927ED3"/>
    <w:rsid w:val="00A963CF"/>
    <w:rsid w:val="00B1066B"/>
    <w:rsid w:val="00B264A2"/>
    <w:rsid w:val="00CE1CF3"/>
    <w:rsid w:val="00E354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606B5"/>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1BAEF7ECD4EB4A08BAF4C5D375051D71">
    <w:name w:val="1BAEF7ECD4EB4A08BAF4C5D375051D71"/>
    <w:rsid w:val="004606B5"/>
    <w:pPr>
      <w:spacing w:line="278" w:lineRule="auto"/>
    </w:pPr>
    <w:rPr>
      <w:kern w:val="2"/>
      <w:sz w:val="24"/>
      <w:szCs w:val="24"/>
      <w14:ligatures w14:val="standardContextual"/>
    </w:rPr>
  </w:style>
  <w:style w:type="paragraph" w:customStyle="1" w:styleId="776B2279ABBA46DCB539427E5CA1A94B">
    <w:name w:val="776B2279ABBA46DCB539427E5CA1A94B"/>
    <w:rsid w:val="004606B5"/>
    <w:pPr>
      <w:spacing w:line="278" w:lineRule="auto"/>
    </w:pPr>
    <w:rPr>
      <w:kern w:val="2"/>
      <w:sz w:val="24"/>
      <w:szCs w:val="24"/>
      <w14:ligatures w14:val="standardContextual"/>
    </w:rPr>
  </w:style>
  <w:style w:type="paragraph" w:customStyle="1" w:styleId="6A1E33A5EC95463A89AD1DE4FC34C46A">
    <w:name w:val="6A1E33A5EC95463A89AD1DE4FC34C46A"/>
    <w:rsid w:val="004606B5"/>
    <w:pPr>
      <w:spacing w:line="278" w:lineRule="auto"/>
    </w:pPr>
    <w:rPr>
      <w:kern w:val="2"/>
      <w:sz w:val="24"/>
      <w:szCs w:val="24"/>
      <w14:ligatures w14:val="standardContextual"/>
    </w:rPr>
  </w:style>
  <w:style w:type="paragraph" w:customStyle="1" w:styleId="7C09A125E3E2478CA86D066616597EEA">
    <w:name w:val="7C09A125E3E2478CA86D066616597EEA"/>
    <w:rsid w:val="004606B5"/>
    <w:pPr>
      <w:spacing w:line="278" w:lineRule="auto"/>
    </w:pPr>
    <w:rPr>
      <w:kern w:val="2"/>
      <w:sz w:val="24"/>
      <w:szCs w:val="24"/>
      <w14:ligatures w14:val="standardContextual"/>
    </w:rPr>
  </w:style>
  <w:style w:type="paragraph" w:customStyle="1" w:styleId="962E912BE50D4285B57152609AD33A19">
    <w:name w:val="962E912BE50D4285B57152609AD33A19"/>
    <w:rsid w:val="004606B5"/>
    <w:pPr>
      <w:spacing w:line="278" w:lineRule="auto"/>
    </w:pPr>
    <w:rPr>
      <w:kern w:val="2"/>
      <w:sz w:val="24"/>
      <w:szCs w:val="24"/>
      <w14:ligatures w14:val="standardContextual"/>
    </w:rPr>
  </w:style>
  <w:style w:type="paragraph" w:customStyle="1" w:styleId="24181502E7DF4910B79F1CA2973615B0">
    <w:name w:val="24181502E7DF4910B79F1CA2973615B0"/>
    <w:rsid w:val="004606B5"/>
    <w:pPr>
      <w:spacing w:line="278" w:lineRule="auto"/>
    </w:pPr>
    <w:rPr>
      <w:kern w:val="2"/>
      <w:sz w:val="24"/>
      <w:szCs w:val="24"/>
      <w14:ligatures w14:val="standardContextual"/>
    </w:rPr>
  </w:style>
  <w:style w:type="paragraph" w:customStyle="1" w:styleId="BECC47125DF04FFABFFFFC79174001DA">
    <w:name w:val="BECC47125DF04FFABFFFFC79174001DA"/>
    <w:rsid w:val="004606B5"/>
    <w:pPr>
      <w:spacing w:line="278" w:lineRule="auto"/>
    </w:pPr>
    <w:rPr>
      <w:kern w:val="2"/>
      <w:sz w:val="24"/>
      <w:szCs w:val="24"/>
      <w14:ligatures w14:val="standardContextual"/>
    </w:rPr>
  </w:style>
  <w:style w:type="paragraph" w:customStyle="1" w:styleId="F5E89A3FFE4D4D9BA4A9987150547738">
    <w:name w:val="F5E89A3FFE4D4D9BA4A9987150547738"/>
    <w:rsid w:val="004606B5"/>
    <w:pPr>
      <w:spacing w:line="278" w:lineRule="auto"/>
    </w:pPr>
    <w:rPr>
      <w:kern w:val="2"/>
      <w:sz w:val="24"/>
      <w:szCs w:val="24"/>
      <w14:ligatures w14:val="standardContextual"/>
    </w:rPr>
  </w:style>
  <w:style w:type="paragraph" w:customStyle="1" w:styleId="752CF5E40CE848A0B008EF5E128123B6">
    <w:name w:val="752CF5E40CE848A0B008EF5E128123B6"/>
    <w:rsid w:val="004606B5"/>
    <w:pPr>
      <w:spacing w:line="278" w:lineRule="auto"/>
    </w:pPr>
    <w:rPr>
      <w:kern w:val="2"/>
      <w:sz w:val="24"/>
      <w:szCs w:val="24"/>
      <w14:ligatures w14:val="standardContextual"/>
    </w:rPr>
  </w:style>
  <w:style w:type="paragraph" w:customStyle="1" w:styleId="A446818F749C47C5BFC3D722C87324AB">
    <w:name w:val="A446818F749C47C5BFC3D722C87324AB"/>
    <w:rsid w:val="004606B5"/>
    <w:pPr>
      <w:spacing w:line="278" w:lineRule="auto"/>
    </w:pPr>
    <w:rPr>
      <w:kern w:val="2"/>
      <w:sz w:val="24"/>
      <w:szCs w:val="24"/>
      <w14:ligatures w14:val="standardContextual"/>
    </w:rPr>
  </w:style>
  <w:style w:type="paragraph" w:customStyle="1" w:styleId="6CE5C81559854879A8221610D6A78B9C">
    <w:name w:val="6CE5C81559854879A8221610D6A78B9C"/>
    <w:rsid w:val="004606B5"/>
    <w:pPr>
      <w:spacing w:line="278" w:lineRule="auto"/>
    </w:pPr>
    <w:rPr>
      <w:kern w:val="2"/>
      <w:sz w:val="24"/>
      <w:szCs w:val="24"/>
      <w14:ligatures w14:val="standardContextual"/>
    </w:rPr>
  </w:style>
  <w:style w:type="paragraph" w:customStyle="1" w:styleId="FADC76C7DA3D48ECB170CDB17F8A70A5">
    <w:name w:val="FADC76C7DA3D48ECB170CDB17F8A70A5"/>
    <w:rsid w:val="004606B5"/>
    <w:pPr>
      <w:spacing w:line="278" w:lineRule="auto"/>
    </w:pPr>
    <w:rPr>
      <w:kern w:val="2"/>
      <w:sz w:val="24"/>
      <w:szCs w:val="24"/>
      <w14:ligatures w14:val="standardContextual"/>
    </w:rPr>
  </w:style>
  <w:style w:type="paragraph" w:customStyle="1" w:styleId="91E73BF942024CFCB915FB4E3458CD87">
    <w:name w:val="91E73BF942024CFCB915FB4E3458CD87"/>
    <w:rsid w:val="004606B5"/>
    <w:pPr>
      <w:spacing w:line="278" w:lineRule="auto"/>
    </w:pPr>
    <w:rPr>
      <w:kern w:val="2"/>
      <w:sz w:val="24"/>
      <w:szCs w:val="24"/>
      <w14:ligatures w14:val="standardContextual"/>
    </w:rPr>
  </w:style>
  <w:style w:type="paragraph" w:customStyle="1" w:styleId="2C2F2A19A6F74220B994AF2FE48DE5A6">
    <w:name w:val="2C2F2A19A6F74220B994AF2FE48DE5A6"/>
    <w:rsid w:val="004606B5"/>
    <w:pPr>
      <w:spacing w:line="278" w:lineRule="auto"/>
    </w:pPr>
    <w:rPr>
      <w:kern w:val="2"/>
      <w:sz w:val="24"/>
      <w:szCs w:val="24"/>
      <w14:ligatures w14:val="standardContextual"/>
    </w:rPr>
  </w:style>
  <w:style w:type="paragraph" w:customStyle="1" w:styleId="2A4D5DF0BDD34286913EFC4909E1BC30">
    <w:name w:val="2A4D5DF0BDD34286913EFC4909E1BC30"/>
    <w:rsid w:val="004606B5"/>
    <w:pPr>
      <w:spacing w:line="278" w:lineRule="auto"/>
    </w:pPr>
    <w:rPr>
      <w:kern w:val="2"/>
      <w:sz w:val="24"/>
      <w:szCs w:val="24"/>
      <w14:ligatures w14:val="standardContextual"/>
    </w:rPr>
  </w:style>
  <w:style w:type="paragraph" w:customStyle="1" w:styleId="C4CBBA73B5DB40248399C22C3CDC5322">
    <w:name w:val="C4CBBA73B5DB40248399C22C3CDC5322"/>
    <w:rsid w:val="004606B5"/>
    <w:pPr>
      <w:spacing w:line="278" w:lineRule="auto"/>
    </w:pPr>
    <w:rPr>
      <w:kern w:val="2"/>
      <w:sz w:val="24"/>
      <w:szCs w:val="24"/>
      <w14:ligatures w14:val="standardContextual"/>
    </w:rPr>
  </w:style>
  <w:style w:type="paragraph" w:customStyle="1" w:styleId="2C6CD27226B84317A6D6E2E09A034875">
    <w:name w:val="2C6CD27226B84317A6D6E2E09A034875"/>
    <w:rsid w:val="004606B5"/>
    <w:pPr>
      <w:spacing w:line="278" w:lineRule="auto"/>
    </w:pPr>
    <w:rPr>
      <w:kern w:val="2"/>
      <w:sz w:val="24"/>
      <w:szCs w:val="24"/>
      <w14:ligatures w14:val="standardContextual"/>
    </w:rPr>
  </w:style>
  <w:style w:type="paragraph" w:customStyle="1" w:styleId="F2CCDE4DA3764CB1A19804F7D2E0E7E9">
    <w:name w:val="F2CCDE4DA3764CB1A19804F7D2E0E7E9"/>
    <w:rsid w:val="004606B5"/>
    <w:pPr>
      <w:spacing w:line="278" w:lineRule="auto"/>
    </w:pPr>
    <w:rPr>
      <w:kern w:val="2"/>
      <w:sz w:val="24"/>
      <w:szCs w:val="24"/>
      <w14:ligatures w14:val="standardContextual"/>
    </w:rPr>
  </w:style>
  <w:style w:type="paragraph" w:customStyle="1" w:styleId="7D53C47E70074DA2991525574B4D2167">
    <w:name w:val="7D53C47E70074DA2991525574B4D2167"/>
    <w:rsid w:val="004606B5"/>
    <w:pPr>
      <w:spacing w:line="278" w:lineRule="auto"/>
    </w:pPr>
    <w:rPr>
      <w:kern w:val="2"/>
      <w:sz w:val="24"/>
      <w:szCs w:val="24"/>
      <w14:ligatures w14:val="standardContextual"/>
    </w:rPr>
  </w:style>
  <w:style w:type="paragraph" w:customStyle="1" w:styleId="4AC98046590247989DBECA1BE5A6AA6B">
    <w:name w:val="4AC98046590247989DBECA1BE5A6AA6B"/>
    <w:rsid w:val="004606B5"/>
    <w:pPr>
      <w:spacing w:line="278" w:lineRule="auto"/>
    </w:pPr>
    <w:rPr>
      <w:kern w:val="2"/>
      <w:sz w:val="24"/>
      <w:szCs w:val="24"/>
      <w14:ligatures w14:val="standardContextual"/>
    </w:rPr>
  </w:style>
  <w:style w:type="paragraph" w:customStyle="1" w:styleId="7A1D0E10719F4B9A82C331EA2171A2E8">
    <w:name w:val="7A1D0E10719F4B9A82C331EA2171A2E8"/>
    <w:rsid w:val="004606B5"/>
    <w:pPr>
      <w:spacing w:line="278" w:lineRule="auto"/>
    </w:pPr>
    <w:rPr>
      <w:kern w:val="2"/>
      <w:sz w:val="24"/>
      <w:szCs w:val="24"/>
      <w14:ligatures w14:val="standardContextual"/>
    </w:rPr>
  </w:style>
  <w:style w:type="paragraph" w:customStyle="1" w:styleId="EB943FE78036413E9160A657A3627362">
    <w:name w:val="EB943FE78036413E9160A657A3627362"/>
    <w:rsid w:val="004606B5"/>
    <w:pPr>
      <w:spacing w:line="278" w:lineRule="auto"/>
    </w:pPr>
    <w:rPr>
      <w:kern w:val="2"/>
      <w:sz w:val="24"/>
      <w:szCs w:val="24"/>
      <w14:ligatures w14:val="standardContextual"/>
    </w:rPr>
  </w:style>
  <w:style w:type="paragraph" w:customStyle="1" w:styleId="9847FC22AC8746159B8E30AF71A20951">
    <w:name w:val="9847FC22AC8746159B8E30AF71A20951"/>
    <w:rsid w:val="004606B5"/>
    <w:pPr>
      <w:spacing w:line="278" w:lineRule="auto"/>
    </w:pPr>
    <w:rPr>
      <w:kern w:val="2"/>
      <w:sz w:val="24"/>
      <w:szCs w:val="24"/>
      <w14:ligatures w14:val="standardContextual"/>
    </w:rPr>
  </w:style>
  <w:style w:type="paragraph" w:customStyle="1" w:styleId="3F3EC614658A41FE8845E77C28AC224B">
    <w:name w:val="3F3EC614658A41FE8845E77C28AC224B"/>
    <w:rsid w:val="004606B5"/>
    <w:pPr>
      <w:spacing w:line="278" w:lineRule="auto"/>
    </w:pPr>
    <w:rPr>
      <w:kern w:val="2"/>
      <w:sz w:val="24"/>
      <w:szCs w:val="24"/>
      <w14:ligatures w14:val="standardContextual"/>
    </w:rPr>
  </w:style>
  <w:style w:type="paragraph" w:customStyle="1" w:styleId="E1AC700171044660B92AA4C52DA130E7">
    <w:name w:val="E1AC700171044660B92AA4C52DA130E7"/>
    <w:rsid w:val="004606B5"/>
    <w:pPr>
      <w:spacing w:line="278" w:lineRule="auto"/>
    </w:pPr>
    <w:rPr>
      <w:kern w:val="2"/>
      <w:sz w:val="24"/>
      <w:szCs w:val="24"/>
      <w14:ligatures w14:val="standardContextual"/>
    </w:rPr>
  </w:style>
  <w:style w:type="paragraph" w:customStyle="1" w:styleId="54FAA732D4E842768C68BDB63F86987B">
    <w:name w:val="54FAA732D4E842768C68BDB63F86987B"/>
    <w:rsid w:val="004606B5"/>
    <w:pPr>
      <w:spacing w:line="278" w:lineRule="auto"/>
    </w:pPr>
    <w:rPr>
      <w:kern w:val="2"/>
      <w:sz w:val="24"/>
      <w:szCs w:val="24"/>
      <w14:ligatures w14:val="standardContextual"/>
    </w:rPr>
  </w:style>
  <w:style w:type="paragraph" w:customStyle="1" w:styleId="006097B3E0324DA7B9D15E2DAE6FCFE7">
    <w:name w:val="006097B3E0324DA7B9D15E2DAE6FCFE7"/>
    <w:rsid w:val="004606B5"/>
    <w:pPr>
      <w:spacing w:line="278" w:lineRule="auto"/>
    </w:pPr>
    <w:rPr>
      <w:kern w:val="2"/>
      <w:sz w:val="24"/>
      <w:szCs w:val="24"/>
      <w14:ligatures w14:val="standardContextual"/>
    </w:rPr>
  </w:style>
  <w:style w:type="paragraph" w:customStyle="1" w:styleId="FAFC586914374BBA96C70726BE9BBCDC">
    <w:name w:val="FAFC586914374BBA96C70726BE9BBCDC"/>
    <w:rsid w:val="004606B5"/>
    <w:pPr>
      <w:spacing w:line="278" w:lineRule="auto"/>
    </w:pPr>
    <w:rPr>
      <w:kern w:val="2"/>
      <w:sz w:val="24"/>
      <w:szCs w:val="24"/>
      <w14:ligatures w14:val="standardContextual"/>
    </w:rPr>
  </w:style>
  <w:style w:type="paragraph" w:customStyle="1" w:styleId="1EC597A77EDB4D13B9EFD53E9BC07BDC">
    <w:name w:val="1EC597A77EDB4D13B9EFD53E9BC07BDC"/>
    <w:rsid w:val="004606B5"/>
    <w:pPr>
      <w:spacing w:line="278" w:lineRule="auto"/>
    </w:pPr>
    <w:rPr>
      <w:kern w:val="2"/>
      <w:sz w:val="24"/>
      <w:szCs w:val="24"/>
      <w14:ligatures w14:val="standardContextual"/>
    </w:rPr>
  </w:style>
  <w:style w:type="paragraph" w:customStyle="1" w:styleId="BBC873C2A3E84F2E883A7A76BAC8C94B">
    <w:name w:val="BBC873C2A3E84F2E883A7A76BAC8C94B"/>
    <w:rsid w:val="004606B5"/>
    <w:pPr>
      <w:spacing w:line="278" w:lineRule="auto"/>
    </w:pPr>
    <w:rPr>
      <w:kern w:val="2"/>
      <w:sz w:val="24"/>
      <w:szCs w:val="24"/>
      <w14:ligatures w14:val="standardContextual"/>
    </w:rPr>
  </w:style>
  <w:style w:type="paragraph" w:customStyle="1" w:styleId="13653B9D2C4D40579FD56C754D7CBFAC">
    <w:name w:val="13653B9D2C4D40579FD56C754D7CBFAC"/>
    <w:rsid w:val="004606B5"/>
    <w:pPr>
      <w:spacing w:line="278" w:lineRule="auto"/>
    </w:pPr>
    <w:rPr>
      <w:kern w:val="2"/>
      <w:sz w:val="24"/>
      <w:szCs w:val="24"/>
      <w14:ligatures w14:val="standardContextual"/>
    </w:rPr>
  </w:style>
  <w:style w:type="paragraph" w:customStyle="1" w:styleId="E2973EFEFDE34569AC02926E32984A12">
    <w:name w:val="E2973EFEFDE34569AC02926E32984A12"/>
    <w:rsid w:val="004606B5"/>
    <w:pPr>
      <w:spacing w:line="278" w:lineRule="auto"/>
    </w:pPr>
    <w:rPr>
      <w:kern w:val="2"/>
      <w:sz w:val="24"/>
      <w:szCs w:val="24"/>
      <w14:ligatures w14:val="standardContextual"/>
    </w:rPr>
  </w:style>
  <w:style w:type="paragraph" w:customStyle="1" w:styleId="00605992B3804BEABF157CBBC454543A">
    <w:name w:val="00605992B3804BEABF157CBBC454543A"/>
    <w:rsid w:val="004606B5"/>
    <w:pPr>
      <w:spacing w:line="278" w:lineRule="auto"/>
    </w:pPr>
    <w:rPr>
      <w:kern w:val="2"/>
      <w:sz w:val="24"/>
      <w:szCs w:val="24"/>
      <w14:ligatures w14:val="standardContextual"/>
    </w:rPr>
  </w:style>
  <w:style w:type="paragraph" w:customStyle="1" w:styleId="B223EEF6F7954DFA93943553E4FB7350">
    <w:name w:val="B223EEF6F7954DFA93943553E4FB7350"/>
    <w:rsid w:val="004606B5"/>
    <w:pPr>
      <w:spacing w:line="278" w:lineRule="auto"/>
    </w:pPr>
    <w:rPr>
      <w:kern w:val="2"/>
      <w:sz w:val="24"/>
      <w:szCs w:val="24"/>
      <w14:ligatures w14:val="standardContextual"/>
    </w:rPr>
  </w:style>
  <w:style w:type="paragraph" w:customStyle="1" w:styleId="5E6FAEE9AA0E459A8F607973BF4FDFE6">
    <w:name w:val="5E6FAEE9AA0E459A8F607973BF4FDFE6"/>
    <w:rsid w:val="004606B5"/>
    <w:pPr>
      <w:spacing w:line="278" w:lineRule="auto"/>
    </w:pPr>
    <w:rPr>
      <w:kern w:val="2"/>
      <w:sz w:val="24"/>
      <w:szCs w:val="24"/>
      <w14:ligatures w14:val="standardContextual"/>
    </w:rPr>
  </w:style>
  <w:style w:type="paragraph" w:customStyle="1" w:styleId="13DA3C28C9CF47C19B93256AB4360306">
    <w:name w:val="13DA3C28C9CF47C19B93256AB4360306"/>
    <w:rsid w:val="004606B5"/>
    <w:pPr>
      <w:spacing w:line="278" w:lineRule="auto"/>
    </w:pPr>
    <w:rPr>
      <w:kern w:val="2"/>
      <w:sz w:val="24"/>
      <w:szCs w:val="24"/>
      <w14:ligatures w14:val="standardContextual"/>
    </w:rPr>
  </w:style>
  <w:style w:type="paragraph" w:customStyle="1" w:styleId="96CDEC95D9594C4D9C19A3501750D6D4">
    <w:name w:val="96CDEC95D9594C4D9C19A3501750D6D4"/>
    <w:rsid w:val="004606B5"/>
    <w:pPr>
      <w:spacing w:line="278" w:lineRule="auto"/>
    </w:pPr>
    <w:rPr>
      <w:kern w:val="2"/>
      <w:sz w:val="24"/>
      <w:szCs w:val="24"/>
      <w14:ligatures w14:val="standardContextual"/>
    </w:rPr>
  </w:style>
  <w:style w:type="paragraph" w:customStyle="1" w:styleId="4755EA78889B4F6EBAA818CA4CE1D7DF">
    <w:name w:val="4755EA78889B4F6EBAA818CA4CE1D7DF"/>
    <w:rsid w:val="004606B5"/>
    <w:pPr>
      <w:spacing w:line="278" w:lineRule="auto"/>
    </w:pPr>
    <w:rPr>
      <w:kern w:val="2"/>
      <w:sz w:val="24"/>
      <w:szCs w:val="24"/>
      <w14:ligatures w14:val="standardContextual"/>
    </w:rPr>
  </w:style>
  <w:style w:type="paragraph" w:customStyle="1" w:styleId="0A5D1411AED84EC2A013637D2E8316B9">
    <w:name w:val="0A5D1411AED84EC2A013637D2E8316B9"/>
    <w:rsid w:val="004606B5"/>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4531</Words>
  <Characters>25828</Characters>
  <Application>Microsoft Office Word</Application>
  <DocSecurity>8</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2024-06-26T01:05:00Z</dcterms:created>
  <dcterms:modified xsi:type="dcterms:W3CDTF">2024-06-26T01:06:00Z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