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BC0C0" w14:textId="77777777" w:rsidR="00D2559D" w:rsidRPr="002C3EBF" w:rsidRDefault="005B5A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DBC1FC" wp14:editId="71DBC1F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953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DBC0C1" w14:textId="77777777" w:rsidR="00D2559D" w:rsidRDefault="005B5A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DBC0C2" w14:textId="77777777" w:rsidR="00D2559D" w:rsidRDefault="005B5A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DBC0C3" w14:textId="77777777" w:rsidR="00D2559D" w:rsidRPr="002C3EBF" w:rsidRDefault="005B5A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3526" w14:paraId="71DBC0C6" w14:textId="77777777" w:rsidTr="00863526">
        <w:tc>
          <w:tcPr>
            <w:cnfStyle w:val="001000000000" w:firstRow="0" w:lastRow="0" w:firstColumn="1" w:lastColumn="0" w:oddVBand="0" w:evenVBand="0" w:oddHBand="0" w:evenHBand="0" w:firstRowFirstColumn="0" w:firstRowLastColumn="0" w:lastRowFirstColumn="0" w:lastRowLastColumn="0"/>
            <w:tcW w:w="3227" w:type="dxa"/>
          </w:tcPr>
          <w:p w14:paraId="71DBC0C4" w14:textId="77777777" w:rsidR="00D2559D" w:rsidRPr="00996FAF" w:rsidRDefault="005B5A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DBC0C5" w14:textId="77777777" w:rsidR="00D2559D" w:rsidRPr="00996FAF" w:rsidRDefault="005B5A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Karinya</w:t>
            </w:r>
          </w:p>
        </w:tc>
      </w:tr>
      <w:tr w:rsidR="00863526" w14:paraId="71DBC0C9"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BC0C7" w14:textId="77777777" w:rsidR="00CA37CB" w:rsidRPr="00996FAF" w:rsidRDefault="005B5A6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DBC0C8" w14:textId="77777777" w:rsidR="00CA37CB" w:rsidRPr="00996FAF" w:rsidRDefault="005B5A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Katamatite Road</w:t>
            </w:r>
            <w:r w:rsidRPr="00602258">
              <w:rPr>
                <w:rFonts w:ascii="Arial" w:hAnsi="Arial" w:cs="Arial"/>
                <w:color w:val="auto"/>
              </w:rPr>
              <w:t xml:space="preserve"> NUMURKAH VIC 3636</w:t>
            </w:r>
          </w:p>
        </w:tc>
      </w:tr>
      <w:tr w:rsidR="00863526" w14:paraId="71DBC0CC" w14:textId="77777777" w:rsidTr="008635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BC0CA" w14:textId="77777777" w:rsidR="00CA37CB" w:rsidRPr="00996FAF" w:rsidRDefault="005B5A6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DBC0CB" w14:textId="77777777" w:rsidR="00CA37CB" w:rsidRPr="00996FAF" w:rsidRDefault="005B5A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3499</w:t>
            </w:r>
          </w:p>
        </w:tc>
      </w:tr>
      <w:tr w:rsidR="00863526" w14:paraId="71DBC0CF"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BC0CD" w14:textId="77777777" w:rsidR="00D2559D" w:rsidRPr="00996FAF" w:rsidRDefault="005B5A6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DBC0CE" w14:textId="77777777" w:rsidR="00D2559D" w:rsidRPr="00996FAF" w:rsidRDefault="005B5A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NCN Health</w:t>
            </w:r>
          </w:p>
        </w:tc>
      </w:tr>
      <w:tr w:rsidR="00863526" w14:paraId="71DBC0D2" w14:textId="77777777" w:rsidTr="008635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BC0D0" w14:textId="77777777" w:rsidR="00D2559D" w:rsidRPr="00996FAF" w:rsidRDefault="005B5A6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DBC0D1" w14:textId="77777777" w:rsidR="00D2559D" w:rsidRPr="00996FAF" w:rsidRDefault="005B5A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63526" w14:paraId="71DBC0D5"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DBC0D3" w14:textId="77777777" w:rsidR="00D2559D" w:rsidRPr="00996FAF" w:rsidRDefault="005B5A6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DBC0D4" w14:textId="77777777" w:rsidR="00D2559D" w:rsidRPr="00996FAF" w:rsidRDefault="005B5A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17 February 2023</w:t>
            </w:r>
          </w:p>
        </w:tc>
      </w:tr>
      <w:tr w:rsidR="00863526" w14:paraId="71DBC0D8" w14:textId="77777777" w:rsidTr="0086352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DBC0D6" w14:textId="77777777" w:rsidR="00D2559D" w:rsidRPr="00996FAF" w:rsidRDefault="005B5A6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DBC0D7" w14:textId="4CBE85B0" w:rsidR="00D2559D" w:rsidRPr="00996FAF" w:rsidRDefault="002277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77C0">
              <w:rPr>
                <w:rFonts w:ascii="Arial" w:hAnsi="Arial" w:cs="Arial"/>
                <w:color w:val="auto"/>
              </w:rPr>
              <w:t>31 March 2023</w:t>
            </w:r>
          </w:p>
        </w:tc>
      </w:tr>
    </w:tbl>
    <w:bookmarkEnd w:id="0"/>
    <w:p w14:paraId="71DBC0D9" w14:textId="77777777" w:rsidR="00FA0A5B" w:rsidRPr="00996FAF" w:rsidRDefault="005B5A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DBC0DA" w14:textId="77777777" w:rsidR="000078F8" w:rsidRPr="00996FAF" w:rsidRDefault="005B5A6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DBC0DB" w14:textId="45322CAA" w:rsidR="000078F8" w:rsidRPr="00996FAF" w:rsidRDefault="005B5A6E" w:rsidP="0036130C">
      <w:pPr>
        <w:pStyle w:val="NormalArial"/>
      </w:pPr>
      <w:r w:rsidRPr="005019D5">
        <w:rPr>
          <w:color w:val="auto"/>
        </w:rPr>
        <w:t>This performance report for Karinya (</w:t>
      </w:r>
      <w:r w:rsidRPr="005019D5">
        <w:rPr>
          <w:b/>
          <w:color w:val="auto"/>
        </w:rPr>
        <w:t>the service</w:t>
      </w:r>
      <w:r w:rsidRPr="005019D5">
        <w:rPr>
          <w:color w:val="auto"/>
        </w:rPr>
        <w:t xml:space="preserve">) has been prepared by </w:t>
      </w:r>
      <w:r w:rsidR="00D236D1" w:rsidRPr="005019D5">
        <w:rPr>
          <w:color w:val="auto"/>
        </w:rPr>
        <w:t>S Byers,</w:t>
      </w:r>
      <w:r w:rsidRPr="005019D5">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71DBC0DC" w14:textId="77777777" w:rsidR="000078F8" w:rsidRPr="00996FAF" w:rsidRDefault="005B5A6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DBC0DD" w14:textId="77777777" w:rsidR="000078F8" w:rsidRPr="00996FAF" w:rsidRDefault="005B5A6E" w:rsidP="0036130C">
      <w:pPr>
        <w:pStyle w:val="NormalArial"/>
      </w:pPr>
      <w:r w:rsidRPr="00996FAF">
        <w:t>The report also specifies any areas in which improvements must be made to ensure the Quality Standards are complied with.</w:t>
      </w:r>
    </w:p>
    <w:p w14:paraId="71DBC0DE" w14:textId="77777777" w:rsidR="00DF37F2" w:rsidRPr="00996FAF" w:rsidRDefault="005B5A6E" w:rsidP="00712752">
      <w:pPr>
        <w:pStyle w:val="Heading1"/>
        <w:spacing w:before="240" w:after="240" w:line="22" w:lineRule="atLeast"/>
        <w:rPr>
          <w:rFonts w:ascii="Arial" w:hAnsi="Arial" w:cs="Arial"/>
        </w:rPr>
      </w:pPr>
      <w:r w:rsidRPr="00996FAF">
        <w:rPr>
          <w:rFonts w:ascii="Arial" w:hAnsi="Arial" w:cs="Arial"/>
        </w:rPr>
        <w:t>Material relied on</w:t>
      </w:r>
    </w:p>
    <w:p w14:paraId="71DBC0DF" w14:textId="77777777" w:rsidR="00DF37F2" w:rsidRPr="00996FAF" w:rsidRDefault="005B5A6E" w:rsidP="0036130C">
      <w:pPr>
        <w:pStyle w:val="NormalArial"/>
      </w:pPr>
      <w:r w:rsidRPr="00996FAF">
        <w:t>The following information has been considered in preparing the performance report:</w:t>
      </w:r>
    </w:p>
    <w:p w14:paraId="71DBC0E0" w14:textId="7E6982B1" w:rsidR="00DF37F2" w:rsidRPr="00BD09FA" w:rsidRDefault="005B5A6E" w:rsidP="00712752">
      <w:pPr>
        <w:pStyle w:val="ListParagraph"/>
        <w:numPr>
          <w:ilvl w:val="0"/>
          <w:numId w:val="2"/>
        </w:numPr>
        <w:spacing w:line="240" w:lineRule="atLeast"/>
        <w:ind w:left="714" w:hanging="357"/>
        <w:contextualSpacing w:val="0"/>
        <w:rPr>
          <w:rFonts w:ascii="Arial" w:hAnsi="Arial" w:cs="Arial"/>
          <w:color w:val="auto"/>
        </w:rPr>
      </w:pPr>
      <w:r w:rsidRPr="00BD09F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E87980">
        <w:rPr>
          <w:rFonts w:ascii="Arial" w:hAnsi="Arial" w:cs="Arial"/>
          <w:color w:val="auto"/>
        </w:rPr>
        <w:t>.</w:t>
      </w:r>
    </w:p>
    <w:p w14:paraId="71DBC0E4" w14:textId="3B350498" w:rsidR="003B1763" w:rsidRPr="00712752" w:rsidRDefault="005B5A6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DBC0E5" w14:textId="77777777" w:rsidR="00FC045E" w:rsidRPr="00996FAF" w:rsidRDefault="005B5A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3526" w14:paraId="71DBC0E8" w14:textId="77777777" w:rsidTr="0086352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DBC0E6" w14:textId="77777777" w:rsidR="00FC045E" w:rsidRPr="00996FAF" w:rsidRDefault="005B5A6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1DBC0E7" w14:textId="68B3D508" w:rsidR="00FC045E" w:rsidRPr="00996FAF" w:rsidRDefault="008C74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rPr>
                  <w:t>Compliant</w:t>
                </w:r>
              </w:sdtContent>
            </w:sdt>
          </w:p>
        </w:tc>
      </w:tr>
      <w:tr w:rsidR="00863526" w14:paraId="71DBC0EB" w14:textId="77777777" w:rsidTr="008635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C0E9" w14:textId="77777777" w:rsidR="00FC045E" w:rsidRPr="00996FAF" w:rsidRDefault="005B5A6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DBC0EA" w14:textId="6A25C28E" w:rsidR="00FC045E" w:rsidRPr="00996FAF" w:rsidRDefault="008C74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b/>
                  </w:rPr>
                  <w:t>Compliant</w:t>
                </w:r>
              </w:sdtContent>
            </w:sdt>
            <w:r w:rsidR="005B5A6E" w:rsidRPr="00996FAF">
              <w:rPr>
                <w:rFonts w:ascii="Arial" w:hAnsi="Arial" w:cs="Arial"/>
                <w:b/>
              </w:rPr>
              <w:t xml:space="preserve"> </w:t>
            </w:r>
          </w:p>
        </w:tc>
      </w:tr>
      <w:tr w:rsidR="00863526" w14:paraId="71DBC0EE" w14:textId="77777777" w:rsidTr="008635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C0EC" w14:textId="77777777" w:rsidR="00FC045E" w:rsidRPr="00996FAF" w:rsidRDefault="005B5A6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DBC0ED" w14:textId="01A3C418" w:rsidR="00FC045E" w:rsidRPr="00996FAF" w:rsidRDefault="008C74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b/>
                  </w:rPr>
                  <w:t>Compliant</w:t>
                </w:r>
              </w:sdtContent>
            </w:sdt>
            <w:r w:rsidR="005B5A6E" w:rsidRPr="00996FAF">
              <w:rPr>
                <w:rFonts w:ascii="Arial" w:hAnsi="Arial" w:cs="Arial"/>
                <w:b/>
              </w:rPr>
              <w:t xml:space="preserve"> </w:t>
            </w:r>
          </w:p>
        </w:tc>
      </w:tr>
      <w:tr w:rsidR="00863526" w14:paraId="71DBC0F1" w14:textId="77777777" w:rsidTr="008635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C0EF" w14:textId="77777777" w:rsidR="00FC045E" w:rsidRPr="00996FAF" w:rsidRDefault="005B5A6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1DBC0F0" w14:textId="4A56FB67" w:rsidR="00FC045E" w:rsidRPr="00996FAF" w:rsidRDefault="008C74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b/>
                  </w:rPr>
                  <w:t>Compliant</w:t>
                </w:r>
              </w:sdtContent>
            </w:sdt>
            <w:r w:rsidR="005B5A6E" w:rsidRPr="00996FAF">
              <w:rPr>
                <w:rFonts w:ascii="Arial" w:hAnsi="Arial" w:cs="Arial"/>
                <w:b/>
              </w:rPr>
              <w:t xml:space="preserve"> </w:t>
            </w:r>
          </w:p>
        </w:tc>
      </w:tr>
      <w:tr w:rsidR="00863526" w14:paraId="71DBC0F4" w14:textId="77777777" w:rsidTr="008635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C0F2" w14:textId="77777777" w:rsidR="00FC045E" w:rsidRPr="00996FAF" w:rsidRDefault="005B5A6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1DBC0F3" w14:textId="039D71CD" w:rsidR="00FC045E" w:rsidRPr="00996FAF" w:rsidRDefault="008C74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b/>
                  </w:rPr>
                  <w:t>Compliant</w:t>
                </w:r>
              </w:sdtContent>
            </w:sdt>
            <w:r w:rsidR="005B5A6E" w:rsidRPr="00996FAF">
              <w:rPr>
                <w:rFonts w:ascii="Arial" w:hAnsi="Arial" w:cs="Arial"/>
                <w:b/>
              </w:rPr>
              <w:t xml:space="preserve"> </w:t>
            </w:r>
          </w:p>
        </w:tc>
      </w:tr>
      <w:tr w:rsidR="00863526" w14:paraId="71DBC0F7" w14:textId="77777777" w:rsidTr="008635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C0F5" w14:textId="77777777" w:rsidR="00FC045E" w:rsidRPr="00996FAF" w:rsidRDefault="005B5A6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1DBC0F6" w14:textId="5B941CE6" w:rsidR="00FC045E" w:rsidRPr="00996FAF" w:rsidRDefault="008C74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b/>
                  </w:rPr>
                  <w:t>Compliant</w:t>
                </w:r>
              </w:sdtContent>
            </w:sdt>
            <w:r w:rsidR="005B5A6E" w:rsidRPr="00996FAF">
              <w:rPr>
                <w:rFonts w:ascii="Arial" w:hAnsi="Arial" w:cs="Arial"/>
                <w:b/>
              </w:rPr>
              <w:t xml:space="preserve"> </w:t>
            </w:r>
          </w:p>
        </w:tc>
      </w:tr>
      <w:tr w:rsidR="00863526" w14:paraId="71DBC0FA" w14:textId="77777777" w:rsidTr="008635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C0F8" w14:textId="77777777" w:rsidR="00FC045E" w:rsidRPr="00996FAF" w:rsidRDefault="005B5A6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DBC0F9" w14:textId="2664F090" w:rsidR="00FC045E" w:rsidRPr="00996FAF" w:rsidRDefault="008C742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b/>
                  </w:rPr>
                  <w:t>Compliant</w:t>
                </w:r>
              </w:sdtContent>
            </w:sdt>
            <w:r w:rsidR="005B5A6E" w:rsidRPr="00996FAF">
              <w:rPr>
                <w:rFonts w:ascii="Arial" w:hAnsi="Arial" w:cs="Arial"/>
                <w:b/>
              </w:rPr>
              <w:t xml:space="preserve"> </w:t>
            </w:r>
          </w:p>
        </w:tc>
      </w:tr>
      <w:tr w:rsidR="00863526" w14:paraId="71DBC0FD" w14:textId="77777777" w:rsidTr="0086352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BC0FB" w14:textId="77777777" w:rsidR="00FC045E" w:rsidRPr="00996FAF" w:rsidRDefault="005B5A6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DBC0FC" w14:textId="49A19AA5" w:rsidR="00FC045E" w:rsidRPr="00996FAF" w:rsidRDefault="008C742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09FA">
                  <w:rPr>
                    <w:rFonts w:ascii="Arial" w:hAnsi="Arial" w:cs="Arial"/>
                    <w:b/>
                  </w:rPr>
                  <w:t>Compliant</w:t>
                </w:r>
              </w:sdtContent>
            </w:sdt>
            <w:r w:rsidR="005B5A6E" w:rsidRPr="00996FAF">
              <w:rPr>
                <w:rFonts w:ascii="Arial" w:hAnsi="Arial" w:cs="Arial"/>
                <w:b/>
              </w:rPr>
              <w:t xml:space="preserve"> </w:t>
            </w:r>
          </w:p>
        </w:tc>
      </w:tr>
    </w:tbl>
    <w:p w14:paraId="71DBC0FE" w14:textId="77777777" w:rsidR="00FC045E" w:rsidRPr="00996FAF" w:rsidRDefault="005B5A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DBC0FF" w14:textId="77777777" w:rsidR="00FC045E" w:rsidRPr="00996FAF" w:rsidRDefault="005B5A6E" w:rsidP="00712752">
      <w:pPr>
        <w:pStyle w:val="Heading1"/>
        <w:spacing w:before="0" w:after="240" w:line="22" w:lineRule="atLeast"/>
        <w:rPr>
          <w:rFonts w:ascii="Arial" w:hAnsi="Arial" w:cs="Arial"/>
        </w:rPr>
      </w:pPr>
      <w:r w:rsidRPr="00996FAF">
        <w:rPr>
          <w:rFonts w:ascii="Arial" w:hAnsi="Arial" w:cs="Arial"/>
        </w:rPr>
        <w:t>Areas for improvement</w:t>
      </w:r>
    </w:p>
    <w:p w14:paraId="71DBC101" w14:textId="77777777" w:rsidR="00FC045E" w:rsidRPr="00996FAF" w:rsidRDefault="005B5A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DBC106" w14:textId="607C18CC" w:rsidR="00FC045E" w:rsidRPr="00996FAF" w:rsidRDefault="005B5A6E" w:rsidP="0036130C">
      <w:pPr>
        <w:pStyle w:val="NormalArial"/>
      </w:pPr>
      <w:r w:rsidRPr="00996FAF">
        <w:br w:type="page"/>
      </w:r>
    </w:p>
    <w:p w14:paraId="71DBC107"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63526" w14:paraId="71DBC10A"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1DBC108" w14:textId="77777777" w:rsidR="00FC045E" w:rsidRPr="00550022" w:rsidRDefault="005B5A6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1DBC109"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0E"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0B" w14:textId="77777777" w:rsidR="00FC045E" w:rsidRPr="00996FAF" w:rsidRDefault="005B5A6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1DBC10C" w14:textId="77777777" w:rsidR="00FC045E" w:rsidRPr="00996FAF" w:rsidRDefault="005B5A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1DBC10D" w14:textId="48F7A051" w:rsidR="00FC045E" w:rsidRPr="00996FAF" w:rsidRDefault="008C74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236F9">
                  <w:rPr>
                    <w:rFonts w:ascii="Arial" w:hAnsi="Arial" w:cs="Arial"/>
                    <w:color w:val="auto"/>
                  </w:rPr>
                  <w:t>Compliant</w:t>
                </w:r>
              </w:sdtContent>
            </w:sdt>
          </w:p>
        </w:tc>
      </w:tr>
      <w:tr w:rsidR="00863526" w14:paraId="71DBC112"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0F" w14:textId="77777777" w:rsidR="00FC045E" w:rsidRPr="00996FAF" w:rsidRDefault="005B5A6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1DBC110" w14:textId="77777777" w:rsidR="00FC045E" w:rsidRPr="00996FAF" w:rsidRDefault="005B5A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1DBC111" w14:textId="23233870" w:rsidR="00FC045E" w:rsidRPr="00996FAF" w:rsidRDefault="008C74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236F9">
                  <w:rPr>
                    <w:rFonts w:ascii="Arial" w:hAnsi="Arial" w:cs="Arial"/>
                    <w:color w:val="auto"/>
                  </w:rPr>
                  <w:t>Compliant</w:t>
                </w:r>
              </w:sdtContent>
            </w:sdt>
            <w:r w:rsidR="005B5A6E" w:rsidRPr="00996FAF">
              <w:rPr>
                <w:rFonts w:ascii="Arial" w:hAnsi="Arial" w:cs="Arial"/>
                <w:color w:val="0000FF"/>
              </w:rPr>
              <w:t xml:space="preserve"> </w:t>
            </w:r>
          </w:p>
        </w:tc>
      </w:tr>
      <w:tr w:rsidR="00863526" w14:paraId="71DBC11A"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13" w14:textId="77777777" w:rsidR="00FC045E" w:rsidRPr="00996FAF" w:rsidRDefault="005B5A6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1DBC114" w14:textId="77777777" w:rsidR="00FC045E" w:rsidRPr="00996FAF" w:rsidRDefault="005B5A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DBC115" w14:textId="77777777" w:rsidR="00FC045E" w:rsidRPr="00996FAF" w:rsidRDefault="005B5A6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1DBC116" w14:textId="77777777" w:rsidR="00FC045E" w:rsidRPr="00996FAF" w:rsidRDefault="005B5A6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DBC117" w14:textId="77777777" w:rsidR="00FC045E" w:rsidRPr="00996FAF" w:rsidRDefault="005B5A6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1DBC118" w14:textId="77777777" w:rsidR="00FC045E" w:rsidRPr="00996FAF" w:rsidRDefault="005B5A6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1DBC119" w14:textId="39014973" w:rsidR="00FC045E" w:rsidRPr="00996FAF" w:rsidRDefault="008C74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236F9">
                  <w:rPr>
                    <w:rFonts w:ascii="Arial" w:hAnsi="Arial" w:cs="Arial"/>
                    <w:color w:val="auto"/>
                  </w:rPr>
                  <w:t>Compliant</w:t>
                </w:r>
              </w:sdtContent>
            </w:sdt>
            <w:r w:rsidR="005B5A6E" w:rsidRPr="00996FAF">
              <w:rPr>
                <w:rFonts w:ascii="Arial" w:hAnsi="Arial" w:cs="Arial"/>
                <w:color w:val="0000FF"/>
              </w:rPr>
              <w:t xml:space="preserve"> </w:t>
            </w:r>
          </w:p>
        </w:tc>
      </w:tr>
      <w:tr w:rsidR="00863526" w14:paraId="71DBC11E"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1B" w14:textId="77777777" w:rsidR="00FC045E" w:rsidRPr="00996FAF" w:rsidRDefault="005B5A6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1DBC11C" w14:textId="77777777" w:rsidR="00FC045E" w:rsidRPr="00996FAF" w:rsidRDefault="005B5A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1DBC11D" w14:textId="178A9769" w:rsidR="00FC045E" w:rsidRPr="00996FAF" w:rsidRDefault="008C742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236F9">
                  <w:rPr>
                    <w:rFonts w:ascii="Arial" w:hAnsi="Arial" w:cs="Arial"/>
                    <w:color w:val="auto"/>
                  </w:rPr>
                  <w:t>Compliant</w:t>
                </w:r>
              </w:sdtContent>
            </w:sdt>
            <w:r w:rsidR="005B5A6E" w:rsidRPr="00996FAF">
              <w:rPr>
                <w:rFonts w:ascii="Arial" w:hAnsi="Arial" w:cs="Arial"/>
                <w:color w:val="0000FF"/>
              </w:rPr>
              <w:t xml:space="preserve"> </w:t>
            </w:r>
          </w:p>
        </w:tc>
      </w:tr>
      <w:tr w:rsidR="00863526" w14:paraId="71DBC122"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1F" w14:textId="77777777" w:rsidR="00FC045E" w:rsidRPr="00996FAF" w:rsidRDefault="005B5A6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1DBC120" w14:textId="77777777" w:rsidR="00FC045E" w:rsidRPr="00996FAF" w:rsidRDefault="005B5A6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1DBC121" w14:textId="24B16241" w:rsidR="00FC045E" w:rsidRPr="00996FAF" w:rsidRDefault="008C74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236F9">
                  <w:rPr>
                    <w:rFonts w:ascii="Arial" w:hAnsi="Arial" w:cs="Arial"/>
                    <w:color w:val="auto"/>
                  </w:rPr>
                  <w:t>Compliant</w:t>
                </w:r>
              </w:sdtContent>
            </w:sdt>
            <w:r w:rsidR="005B5A6E" w:rsidRPr="00996FAF">
              <w:rPr>
                <w:rFonts w:ascii="Arial" w:hAnsi="Arial" w:cs="Arial"/>
                <w:color w:val="0000FF"/>
              </w:rPr>
              <w:t xml:space="preserve"> </w:t>
            </w:r>
          </w:p>
        </w:tc>
      </w:tr>
      <w:tr w:rsidR="00863526" w14:paraId="71DBC126"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23" w14:textId="77777777" w:rsidR="00FC045E" w:rsidRPr="00996FAF" w:rsidRDefault="005B5A6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1DBC124" w14:textId="77777777" w:rsidR="00FC045E" w:rsidRPr="00996FAF" w:rsidRDefault="005B5A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1DBC125" w14:textId="2C914104" w:rsidR="00FC045E" w:rsidRPr="00996FAF" w:rsidRDefault="008C74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236F9">
                  <w:rPr>
                    <w:rFonts w:ascii="Arial" w:hAnsi="Arial" w:cs="Arial"/>
                    <w:color w:val="auto"/>
                  </w:rPr>
                  <w:t>Compliant</w:t>
                </w:r>
              </w:sdtContent>
            </w:sdt>
            <w:r w:rsidR="005B5A6E" w:rsidRPr="00996FAF">
              <w:rPr>
                <w:rFonts w:ascii="Arial" w:hAnsi="Arial" w:cs="Arial"/>
                <w:color w:val="0000FF"/>
              </w:rPr>
              <w:t xml:space="preserve"> </w:t>
            </w:r>
          </w:p>
        </w:tc>
      </w:tr>
    </w:tbl>
    <w:p w14:paraId="71DBC127" w14:textId="77777777" w:rsidR="001A5684" w:rsidRDefault="005B5A6E" w:rsidP="001A5684">
      <w:pPr>
        <w:pStyle w:val="Heading20"/>
      </w:pPr>
      <w:r w:rsidRPr="00996FAF">
        <w:t>Findings</w:t>
      </w:r>
    </w:p>
    <w:p w14:paraId="1F135E23" w14:textId="77777777" w:rsidR="001A6006" w:rsidRDefault="007433B7" w:rsidP="0036130C">
      <w:pPr>
        <w:pStyle w:val="NormalArial"/>
        <w:rPr>
          <w:rFonts w:eastAsia="Arial"/>
        </w:rPr>
      </w:pPr>
      <w:r w:rsidRPr="4F7807F7">
        <w:rPr>
          <w:rFonts w:eastAsia="Arial"/>
        </w:rPr>
        <w:t xml:space="preserve">All consumers and representatives </w:t>
      </w:r>
      <w:r w:rsidR="002D09BB">
        <w:rPr>
          <w:rFonts w:eastAsia="Arial"/>
        </w:rPr>
        <w:t>were</w:t>
      </w:r>
      <w:r w:rsidRPr="4F7807F7">
        <w:rPr>
          <w:rFonts w:eastAsia="Arial"/>
        </w:rPr>
        <w:t xml:space="preserve"> satisfied that staff and management treat them with dignity and respect, their care is inclusive</w:t>
      </w:r>
      <w:r w:rsidR="008F2223">
        <w:rPr>
          <w:rFonts w:eastAsia="Arial"/>
        </w:rPr>
        <w:t xml:space="preserve"> </w:t>
      </w:r>
      <w:r w:rsidR="00630CE6">
        <w:rPr>
          <w:rFonts w:eastAsia="Arial"/>
        </w:rPr>
        <w:t xml:space="preserve">and </w:t>
      </w:r>
      <w:r w:rsidR="00C76AA4">
        <w:rPr>
          <w:rFonts w:eastAsia="Arial"/>
        </w:rPr>
        <w:t>culturally safe</w:t>
      </w:r>
      <w:r w:rsidRPr="4F7807F7">
        <w:rPr>
          <w:rFonts w:eastAsia="Arial"/>
        </w:rPr>
        <w:t xml:space="preserve">. </w:t>
      </w:r>
      <w:r w:rsidR="002D09BB">
        <w:rPr>
          <w:rFonts w:eastAsia="Arial"/>
        </w:rPr>
        <w:t>Consumer care files</w:t>
      </w:r>
      <w:r w:rsidRPr="4F7807F7">
        <w:rPr>
          <w:rFonts w:eastAsia="Arial"/>
        </w:rPr>
        <w:t xml:space="preserve"> reflected the background, culture</w:t>
      </w:r>
      <w:r>
        <w:rPr>
          <w:rFonts w:eastAsia="Arial"/>
        </w:rPr>
        <w:t>,</w:t>
      </w:r>
      <w:r w:rsidRPr="4F7807F7">
        <w:rPr>
          <w:rFonts w:eastAsia="Arial"/>
        </w:rPr>
        <w:t xml:space="preserve"> and diversity of each consumer and demonstrated an awareness of individual choices and preferences.</w:t>
      </w:r>
      <w:r w:rsidR="00C76AA4">
        <w:rPr>
          <w:rFonts w:eastAsia="Arial"/>
        </w:rPr>
        <w:t xml:space="preserve"> </w:t>
      </w:r>
      <w:r w:rsidR="00C76AA4" w:rsidRPr="4F7807F7">
        <w:rPr>
          <w:rFonts w:eastAsia="Arial"/>
        </w:rPr>
        <w:t xml:space="preserve">Staff </w:t>
      </w:r>
      <w:r w:rsidR="00C76AA4">
        <w:rPr>
          <w:rFonts w:eastAsia="Arial"/>
        </w:rPr>
        <w:t>provided</w:t>
      </w:r>
      <w:r w:rsidR="00C76AA4" w:rsidRPr="4F7807F7">
        <w:rPr>
          <w:rFonts w:eastAsia="Arial"/>
        </w:rPr>
        <w:t xml:space="preserve"> examples of how they support consumers’ individual needs</w:t>
      </w:r>
      <w:r w:rsidR="00C76AA4">
        <w:rPr>
          <w:rFonts w:eastAsia="Arial"/>
        </w:rPr>
        <w:t xml:space="preserve"> in line with the care planning documentation</w:t>
      </w:r>
      <w:r w:rsidR="00C76AA4" w:rsidRPr="4F7807F7">
        <w:rPr>
          <w:rFonts w:eastAsia="Arial"/>
        </w:rPr>
        <w:t xml:space="preserve">. </w:t>
      </w:r>
      <w:r w:rsidR="00C76AA4">
        <w:rPr>
          <w:rFonts w:eastAsia="Arial"/>
        </w:rPr>
        <w:t xml:space="preserve"> </w:t>
      </w:r>
      <w:r w:rsidR="0044467E">
        <w:rPr>
          <w:rFonts w:eastAsia="Arial"/>
        </w:rPr>
        <w:t xml:space="preserve">Staff </w:t>
      </w:r>
      <w:r w:rsidR="00C83CBE">
        <w:rPr>
          <w:rFonts w:eastAsia="Arial"/>
        </w:rPr>
        <w:t>have completed</w:t>
      </w:r>
      <w:r w:rsidR="0044467E">
        <w:rPr>
          <w:rFonts w:eastAsia="Arial"/>
        </w:rPr>
        <w:t xml:space="preserve"> diversity and cultural training.</w:t>
      </w:r>
    </w:p>
    <w:p w14:paraId="777C9A51" w14:textId="51321D8C" w:rsidR="001A6006" w:rsidRDefault="00CF547B" w:rsidP="00A4310A">
      <w:pPr>
        <w:pStyle w:val="NormalArial"/>
        <w:rPr>
          <w:rFonts w:eastAsia="Arial"/>
        </w:rPr>
      </w:pPr>
      <w:r>
        <w:rPr>
          <w:rFonts w:eastAsia="Arial"/>
        </w:rPr>
        <w:t>Consumers and representatives</w:t>
      </w:r>
      <w:r w:rsidR="00B35AA1" w:rsidRPr="4F7807F7">
        <w:rPr>
          <w:rFonts w:eastAsia="Arial"/>
        </w:rPr>
        <w:t xml:space="preserve"> </w:t>
      </w:r>
      <w:r>
        <w:rPr>
          <w:rFonts w:eastAsia="Arial"/>
        </w:rPr>
        <w:t>were satisfied they are</w:t>
      </w:r>
      <w:r w:rsidR="00B35AA1" w:rsidRPr="4F7807F7">
        <w:rPr>
          <w:rFonts w:eastAsia="Arial"/>
        </w:rPr>
        <w:t xml:space="preserve"> supported to </w:t>
      </w:r>
      <w:r w:rsidR="003E5819">
        <w:rPr>
          <w:rFonts w:eastAsia="Arial"/>
        </w:rPr>
        <w:t>exercise</w:t>
      </w:r>
      <w:r w:rsidR="003E5819" w:rsidRPr="4F7807F7">
        <w:rPr>
          <w:rFonts w:eastAsia="Arial"/>
        </w:rPr>
        <w:t xml:space="preserve"> </w:t>
      </w:r>
      <w:r w:rsidR="00B35AA1" w:rsidRPr="4F7807F7">
        <w:rPr>
          <w:rFonts w:eastAsia="Arial"/>
        </w:rPr>
        <w:t xml:space="preserve">choice and </w:t>
      </w:r>
      <w:r w:rsidR="00717AA1">
        <w:rPr>
          <w:rFonts w:eastAsia="Arial"/>
        </w:rPr>
        <w:t>make decisions about</w:t>
      </w:r>
      <w:r w:rsidR="00B35AA1" w:rsidRPr="4F7807F7">
        <w:rPr>
          <w:rFonts w:eastAsia="Arial"/>
        </w:rPr>
        <w:t xml:space="preserve"> how</w:t>
      </w:r>
      <w:r w:rsidR="00717AA1">
        <w:rPr>
          <w:rFonts w:eastAsia="Arial"/>
        </w:rPr>
        <w:t xml:space="preserve"> their</w:t>
      </w:r>
      <w:r w:rsidR="00B35AA1" w:rsidRPr="4F7807F7">
        <w:rPr>
          <w:rFonts w:eastAsia="Arial"/>
        </w:rPr>
        <w:t xml:space="preserve"> care and services are delivered. </w:t>
      </w:r>
      <w:r w:rsidR="00D35467" w:rsidRPr="009834E5">
        <w:rPr>
          <w:color w:val="auto"/>
          <w:szCs w:val="22"/>
        </w:rPr>
        <w:t xml:space="preserve">Staff described how they support </w:t>
      </w:r>
      <w:r w:rsidR="00D35467">
        <w:rPr>
          <w:color w:val="auto"/>
          <w:szCs w:val="22"/>
        </w:rPr>
        <w:t>consumers to make informed decisions and ma</w:t>
      </w:r>
      <w:r w:rsidR="00B91445">
        <w:rPr>
          <w:color w:val="auto"/>
          <w:szCs w:val="22"/>
        </w:rPr>
        <w:t>intain relationships of choice, including intimate relationships</w:t>
      </w:r>
      <w:r w:rsidR="00D35467" w:rsidRPr="009834E5">
        <w:rPr>
          <w:color w:val="auto"/>
          <w:szCs w:val="22"/>
        </w:rPr>
        <w:t xml:space="preserve">. </w:t>
      </w:r>
      <w:r>
        <w:rPr>
          <w:rFonts w:eastAsia="Arial"/>
        </w:rPr>
        <w:t xml:space="preserve">Consumer </w:t>
      </w:r>
      <w:r w:rsidR="007A5C5C">
        <w:rPr>
          <w:rFonts w:eastAsia="Arial"/>
        </w:rPr>
        <w:t>documentation detailed</w:t>
      </w:r>
      <w:r w:rsidR="00B35AA1" w:rsidRPr="4F7807F7">
        <w:rPr>
          <w:rFonts w:eastAsia="Arial"/>
        </w:rPr>
        <w:t xml:space="preserve"> contact information of representatives involved </w:t>
      </w:r>
      <w:r w:rsidR="007A5C5C">
        <w:rPr>
          <w:rFonts w:eastAsia="Arial"/>
        </w:rPr>
        <w:t xml:space="preserve">in </w:t>
      </w:r>
      <w:r w:rsidR="0046122E">
        <w:rPr>
          <w:rFonts w:eastAsia="Arial"/>
        </w:rPr>
        <w:t xml:space="preserve">each </w:t>
      </w:r>
      <w:r w:rsidR="007A5C5C">
        <w:rPr>
          <w:rFonts w:eastAsia="Arial"/>
        </w:rPr>
        <w:t>consumers care</w:t>
      </w:r>
      <w:r w:rsidR="00B35AA1" w:rsidRPr="4F7807F7">
        <w:rPr>
          <w:rFonts w:eastAsia="Arial"/>
        </w:rPr>
        <w:t>.</w:t>
      </w:r>
    </w:p>
    <w:p w14:paraId="0C3275DB" w14:textId="77777777" w:rsidR="001A6006" w:rsidRDefault="00C41641" w:rsidP="00A4310A">
      <w:pPr>
        <w:pStyle w:val="NormalArial"/>
        <w:rPr>
          <w:rFonts w:eastAsia="Arial"/>
        </w:rPr>
      </w:pPr>
      <w:r w:rsidRPr="00D1780F">
        <w:t>C</w:t>
      </w:r>
      <w:r w:rsidRPr="00D1780F">
        <w:rPr>
          <w:rFonts w:eastAsia="Arial"/>
          <w:color w:val="auto"/>
        </w:rPr>
        <w:t>onsumers were satisfied they are supported to engage in activities that</w:t>
      </w:r>
      <w:r w:rsidR="00654FBD">
        <w:rPr>
          <w:rFonts w:eastAsia="Arial"/>
          <w:color w:val="auto"/>
        </w:rPr>
        <w:t xml:space="preserve"> may</w:t>
      </w:r>
      <w:r w:rsidRPr="00D1780F">
        <w:rPr>
          <w:rFonts w:eastAsia="Arial"/>
          <w:color w:val="auto"/>
        </w:rPr>
        <w:t xml:space="preserve"> involve</w:t>
      </w:r>
      <w:r w:rsidR="00654FBD">
        <w:rPr>
          <w:rFonts w:eastAsia="Arial"/>
          <w:color w:val="auto"/>
        </w:rPr>
        <w:t xml:space="preserve"> an element of</w:t>
      </w:r>
      <w:r w:rsidRPr="00D1780F">
        <w:rPr>
          <w:rFonts w:eastAsia="Arial"/>
          <w:color w:val="auto"/>
        </w:rPr>
        <w:t xml:space="preserve"> risk</w:t>
      </w:r>
      <w:r w:rsidR="0046122E">
        <w:rPr>
          <w:rFonts w:eastAsia="Arial"/>
          <w:color w:val="auto"/>
        </w:rPr>
        <w:t>,</w:t>
      </w:r>
      <w:r w:rsidR="00654FBD">
        <w:rPr>
          <w:rFonts w:eastAsia="Arial"/>
          <w:color w:val="auto"/>
        </w:rPr>
        <w:t xml:space="preserve"> </w:t>
      </w:r>
      <w:r w:rsidRPr="00D1780F">
        <w:rPr>
          <w:rFonts w:eastAsia="Arial"/>
          <w:color w:val="auto"/>
        </w:rPr>
        <w:t xml:space="preserve">to live their best lives. </w:t>
      </w:r>
      <w:r w:rsidR="00654FBD">
        <w:rPr>
          <w:rFonts w:eastAsia="Arial"/>
          <w:color w:val="auto"/>
        </w:rPr>
        <w:t xml:space="preserve">Care plans detailed consultations and discussions of risk, consent and risk minimisation strategies. </w:t>
      </w:r>
      <w:r w:rsidR="003C1B8C">
        <w:t>The service has in place dignity of risk policies and procedures.</w:t>
      </w:r>
    </w:p>
    <w:p w14:paraId="5BB1DACC" w14:textId="77777777" w:rsidR="001A6006" w:rsidRDefault="00251C31" w:rsidP="00A4310A">
      <w:pPr>
        <w:pStyle w:val="NormalArial"/>
        <w:rPr>
          <w:rFonts w:eastAsia="Arial"/>
        </w:rPr>
      </w:pPr>
      <w:r w:rsidRPr="00624AD4">
        <w:rPr>
          <w:rFonts w:eastAsia="Arial"/>
        </w:rPr>
        <w:t xml:space="preserve">Most consumers and representatives expressed satisfaction with how the </w:t>
      </w:r>
      <w:r w:rsidR="0081620E" w:rsidRPr="00624AD4">
        <w:rPr>
          <w:rFonts w:eastAsia="Arial"/>
        </w:rPr>
        <w:t>service</w:t>
      </w:r>
      <w:r w:rsidRPr="00624AD4">
        <w:rPr>
          <w:rFonts w:eastAsia="Arial"/>
        </w:rPr>
        <w:t xml:space="preserve"> communicates information. Consumers are informed of daily lifestyle activities and encouraged </w:t>
      </w:r>
      <w:r w:rsidRPr="00624AD4">
        <w:rPr>
          <w:rFonts w:eastAsia="Arial"/>
        </w:rPr>
        <w:lastRenderedPageBreak/>
        <w:t xml:space="preserve">to attend. The service prepares newsletters for consumers and their representatives which are displayed and available in the foyer, with age care-specific information, such as the Older persons advocacy network (OPAN). </w:t>
      </w:r>
      <w:r w:rsidR="00624AD4" w:rsidRPr="00624AD4">
        <w:t xml:space="preserve">Each consumer had a copy of the </w:t>
      </w:r>
      <w:r w:rsidR="00EC19B4">
        <w:t xml:space="preserve">current </w:t>
      </w:r>
      <w:r w:rsidR="00624AD4" w:rsidRPr="00624AD4">
        <w:t xml:space="preserve">lifestyle and activities calendar in their room </w:t>
      </w:r>
      <w:r w:rsidR="00406544">
        <w:t>and a</w:t>
      </w:r>
      <w:r w:rsidR="00624AD4" w:rsidRPr="00624AD4">
        <w:t xml:space="preserve"> communication board list</w:t>
      </w:r>
      <w:r w:rsidR="0046122E">
        <w:t>ed</w:t>
      </w:r>
      <w:r w:rsidR="00624AD4" w:rsidRPr="00624AD4">
        <w:t xml:space="preserve"> the clinical staff</w:t>
      </w:r>
      <w:r w:rsidR="00406544">
        <w:t xml:space="preserve"> on </w:t>
      </w:r>
      <w:r w:rsidR="00624AD4" w:rsidRPr="00624AD4">
        <w:t>that shift</w:t>
      </w:r>
      <w:r w:rsidR="003F0F6D">
        <w:t xml:space="preserve">. </w:t>
      </w:r>
      <w:r w:rsidR="003A1E07">
        <w:t>The</w:t>
      </w:r>
      <w:r w:rsidR="00624AD4" w:rsidRPr="00624AD4">
        <w:t xml:space="preserve"> Assessment Team </w:t>
      </w:r>
      <w:r w:rsidR="003F0F6D">
        <w:t>observed</w:t>
      </w:r>
      <w:r w:rsidR="00624AD4" w:rsidRPr="00624AD4">
        <w:t xml:space="preserve"> </w:t>
      </w:r>
      <w:r w:rsidR="003A1E07">
        <w:t>the communication board was</w:t>
      </w:r>
      <w:r w:rsidR="00624AD4" w:rsidRPr="00624AD4">
        <w:t xml:space="preserve"> updated at the start of each shift.</w:t>
      </w:r>
    </w:p>
    <w:p w14:paraId="5DDA42F8" w14:textId="0AA46785" w:rsidR="00BD2464" w:rsidRPr="00A4310A" w:rsidRDefault="00BD2464" w:rsidP="00A4310A">
      <w:pPr>
        <w:pStyle w:val="NormalArial"/>
        <w:rPr>
          <w:rFonts w:eastAsia="Arial"/>
        </w:rPr>
      </w:pPr>
      <w:r w:rsidRPr="00BD2464">
        <w:rPr>
          <w:rFonts w:eastAsia="Arial"/>
        </w:rPr>
        <w:t xml:space="preserve">Consumers and representatives were satisfied that </w:t>
      </w:r>
      <w:r>
        <w:rPr>
          <w:rFonts w:eastAsia="Arial"/>
        </w:rPr>
        <w:t>the consumer’s</w:t>
      </w:r>
      <w:r w:rsidRPr="00BD2464">
        <w:rPr>
          <w:rFonts w:eastAsia="Arial"/>
        </w:rPr>
        <w:t xml:space="preserve"> privacy is respected, and information is kept confidential. Staff demonstrated understanding </w:t>
      </w:r>
      <w:r w:rsidR="00E87DC9">
        <w:rPr>
          <w:rFonts w:eastAsia="Arial"/>
        </w:rPr>
        <w:t xml:space="preserve">about </w:t>
      </w:r>
      <w:r w:rsidRPr="00BD2464">
        <w:rPr>
          <w:rFonts w:eastAsia="Arial"/>
        </w:rPr>
        <w:t xml:space="preserve">confidentiality of information and could describe </w:t>
      </w:r>
      <w:r>
        <w:rPr>
          <w:rFonts w:eastAsia="Arial"/>
        </w:rPr>
        <w:t>how</w:t>
      </w:r>
      <w:r w:rsidRPr="00BD2464">
        <w:rPr>
          <w:rFonts w:eastAsia="Arial"/>
        </w:rPr>
        <w:t xml:space="preserve"> consumer information</w:t>
      </w:r>
      <w:r>
        <w:rPr>
          <w:rFonts w:eastAsia="Arial"/>
        </w:rPr>
        <w:t xml:space="preserve"> is</w:t>
      </w:r>
      <w:r w:rsidRPr="00BD2464">
        <w:rPr>
          <w:rFonts w:eastAsia="Arial"/>
        </w:rPr>
        <w:t xml:space="preserve"> protected.</w:t>
      </w:r>
      <w:r w:rsidR="002532B4">
        <w:rPr>
          <w:rFonts w:eastAsia="Arial"/>
        </w:rPr>
        <w:t xml:space="preserve"> The electronic care planning system, computers and tablets were password protected. The </w:t>
      </w:r>
      <w:r w:rsidR="0081620E">
        <w:rPr>
          <w:rFonts w:eastAsia="Arial"/>
        </w:rPr>
        <w:t>service</w:t>
      </w:r>
      <w:r w:rsidR="002532B4">
        <w:rPr>
          <w:rFonts w:eastAsia="Arial"/>
        </w:rPr>
        <w:t xml:space="preserve"> has </w:t>
      </w:r>
      <w:r w:rsidR="00BC3CBB">
        <w:rPr>
          <w:rFonts w:eastAsia="Arial"/>
        </w:rPr>
        <w:t>a privacy framework</w:t>
      </w:r>
      <w:r w:rsidR="00532B37">
        <w:rPr>
          <w:rFonts w:eastAsia="Arial"/>
        </w:rPr>
        <w:t xml:space="preserve"> in place</w:t>
      </w:r>
      <w:r w:rsidR="00BC3CBB">
        <w:rPr>
          <w:rFonts w:eastAsia="Arial"/>
        </w:rPr>
        <w:t xml:space="preserve"> supported by policies to guide staff practice.</w:t>
      </w:r>
    </w:p>
    <w:p w14:paraId="71DBC128" w14:textId="6023FCC1" w:rsidR="001A5684" w:rsidRPr="00BD2464" w:rsidRDefault="005B5A6E" w:rsidP="0036130C">
      <w:pPr>
        <w:pStyle w:val="NormalArial"/>
      </w:pPr>
      <w:r w:rsidRPr="00BD2464">
        <w:br w:type="page"/>
      </w:r>
    </w:p>
    <w:p w14:paraId="71DBC129"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63526" w14:paraId="71DBC12C"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1DBC12A" w14:textId="77777777" w:rsidR="00FC045E" w:rsidRPr="0075021E" w:rsidRDefault="005B5A6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DBC12B"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30" w14:textId="77777777" w:rsidTr="008635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DBC12D" w14:textId="77777777" w:rsidR="00FC045E" w:rsidRPr="00996FAF" w:rsidRDefault="005B5A6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1DBC12E" w14:textId="77777777" w:rsidR="00FC045E" w:rsidRPr="00996FAF" w:rsidRDefault="005B5A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1DBC12F" w14:textId="45764812" w:rsidR="00FC045E" w:rsidRPr="00996FAF" w:rsidRDefault="008C74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B7615">
                  <w:rPr>
                    <w:rFonts w:ascii="Arial" w:hAnsi="Arial" w:cs="Arial"/>
                    <w:color w:val="auto"/>
                  </w:rPr>
                  <w:t>Compliant</w:t>
                </w:r>
              </w:sdtContent>
            </w:sdt>
            <w:r w:rsidR="005B5A6E" w:rsidRPr="00996FAF">
              <w:rPr>
                <w:rFonts w:ascii="Arial" w:hAnsi="Arial" w:cs="Arial"/>
                <w:color w:val="0000FF"/>
              </w:rPr>
              <w:t xml:space="preserve"> </w:t>
            </w:r>
          </w:p>
        </w:tc>
      </w:tr>
      <w:tr w:rsidR="00863526" w14:paraId="71DBC134"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DBC131" w14:textId="77777777" w:rsidR="00FC045E" w:rsidRPr="00996FAF" w:rsidRDefault="005B5A6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1DBC132" w14:textId="77777777" w:rsidR="00FC045E" w:rsidRPr="00996FAF" w:rsidRDefault="005B5A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1DBC133" w14:textId="54DA5009" w:rsidR="00FC045E" w:rsidRPr="00996FAF" w:rsidRDefault="008C742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B7615">
                  <w:rPr>
                    <w:rFonts w:ascii="Arial" w:hAnsi="Arial" w:cs="Arial"/>
                    <w:color w:val="auto"/>
                  </w:rPr>
                  <w:t>Compliant</w:t>
                </w:r>
              </w:sdtContent>
            </w:sdt>
            <w:r w:rsidR="005B5A6E" w:rsidRPr="00996FAF">
              <w:rPr>
                <w:rFonts w:ascii="Arial" w:hAnsi="Arial" w:cs="Arial"/>
                <w:color w:val="0000FF"/>
              </w:rPr>
              <w:t xml:space="preserve"> </w:t>
            </w:r>
          </w:p>
        </w:tc>
      </w:tr>
      <w:tr w:rsidR="00863526" w14:paraId="71DBC13A" w14:textId="77777777" w:rsidTr="008635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DBC135" w14:textId="77777777" w:rsidR="00FC045E" w:rsidRPr="00996FAF" w:rsidRDefault="005B5A6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1DBC136" w14:textId="77777777" w:rsidR="00FC045E" w:rsidRPr="00996FAF" w:rsidRDefault="005B5A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DBC137" w14:textId="77777777" w:rsidR="00FC045E" w:rsidRPr="00996FAF" w:rsidRDefault="005B5A6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DBC138" w14:textId="77777777" w:rsidR="00FC045E" w:rsidRPr="00996FAF" w:rsidRDefault="005B5A6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1DBC139" w14:textId="0AEA90D1" w:rsidR="00FC045E" w:rsidRPr="00996FAF" w:rsidRDefault="008C74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B7615">
                  <w:rPr>
                    <w:rFonts w:ascii="Arial" w:hAnsi="Arial" w:cs="Arial"/>
                    <w:color w:val="auto"/>
                  </w:rPr>
                  <w:t>Compliant</w:t>
                </w:r>
              </w:sdtContent>
            </w:sdt>
            <w:r w:rsidR="005B5A6E" w:rsidRPr="00996FAF">
              <w:rPr>
                <w:rFonts w:ascii="Arial" w:hAnsi="Arial" w:cs="Arial"/>
                <w:color w:val="0000FF"/>
              </w:rPr>
              <w:t xml:space="preserve"> </w:t>
            </w:r>
          </w:p>
        </w:tc>
      </w:tr>
      <w:tr w:rsidR="00863526" w14:paraId="71DBC13E"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DBC13B" w14:textId="77777777" w:rsidR="00FC045E" w:rsidRPr="00996FAF" w:rsidRDefault="005B5A6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1DBC13C" w14:textId="77777777" w:rsidR="00FC045E" w:rsidRPr="00996FAF" w:rsidRDefault="005B5A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1DBC13D" w14:textId="31C33D0C" w:rsidR="00FC045E" w:rsidRPr="00996FAF" w:rsidRDefault="008C742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B7615">
                  <w:rPr>
                    <w:rFonts w:ascii="Arial" w:hAnsi="Arial" w:cs="Arial"/>
                    <w:color w:val="auto"/>
                  </w:rPr>
                  <w:t>Compliant</w:t>
                </w:r>
              </w:sdtContent>
            </w:sdt>
            <w:r w:rsidR="005B5A6E" w:rsidRPr="00996FAF">
              <w:rPr>
                <w:rFonts w:ascii="Arial" w:hAnsi="Arial" w:cs="Arial"/>
                <w:color w:val="0000FF"/>
              </w:rPr>
              <w:t xml:space="preserve"> </w:t>
            </w:r>
          </w:p>
        </w:tc>
      </w:tr>
      <w:tr w:rsidR="00863526" w14:paraId="71DBC142" w14:textId="77777777" w:rsidTr="0086352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DBC13F" w14:textId="77777777" w:rsidR="00FC045E" w:rsidRPr="00996FAF" w:rsidRDefault="005B5A6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1DBC140" w14:textId="77777777" w:rsidR="00FC045E" w:rsidRPr="00996FAF" w:rsidRDefault="005B5A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1DBC141" w14:textId="54369685" w:rsidR="00FC045E" w:rsidRPr="00996FAF" w:rsidRDefault="008C74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B7615">
                  <w:rPr>
                    <w:rFonts w:ascii="Arial" w:hAnsi="Arial" w:cs="Arial"/>
                    <w:color w:val="auto"/>
                  </w:rPr>
                  <w:t>Compliant</w:t>
                </w:r>
              </w:sdtContent>
            </w:sdt>
            <w:r w:rsidR="005B5A6E" w:rsidRPr="00996FAF">
              <w:rPr>
                <w:rFonts w:ascii="Arial" w:hAnsi="Arial" w:cs="Arial"/>
                <w:color w:val="0000FF"/>
              </w:rPr>
              <w:t xml:space="preserve"> </w:t>
            </w:r>
          </w:p>
        </w:tc>
      </w:tr>
    </w:tbl>
    <w:p w14:paraId="71DBC143" w14:textId="77777777" w:rsidR="00D87E7C" w:rsidRDefault="005B5A6E" w:rsidP="00D87E7C">
      <w:pPr>
        <w:pStyle w:val="Heading20"/>
      </w:pPr>
      <w:r w:rsidRPr="00996FAF">
        <w:t>Findings</w:t>
      </w:r>
    </w:p>
    <w:p w14:paraId="04224D20" w14:textId="77777777" w:rsidR="001A6006" w:rsidRDefault="00587ADB" w:rsidP="0036130C">
      <w:pPr>
        <w:pStyle w:val="NormalArial"/>
        <w:rPr>
          <w:rFonts w:eastAsia="Calibri"/>
        </w:rPr>
      </w:pPr>
      <w:r w:rsidRPr="004825F3">
        <w:rPr>
          <w:bCs/>
        </w:rPr>
        <w:t>Consumers and representatives expressed confidence that the assessment and care planning process consider</w:t>
      </w:r>
      <w:r w:rsidR="00532B37">
        <w:rPr>
          <w:bCs/>
        </w:rPr>
        <w:t>s</w:t>
      </w:r>
      <w:r w:rsidRPr="004825F3">
        <w:rPr>
          <w:bCs/>
        </w:rPr>
        <w:t xml:space="preserve"> risks to the consumer’s health and well-being. </w:t>
      </w:r>
      <w:r>
        <w:t>Clinical</w:t>
      </w:r>
      <w:r w:rsidRPr="004825F3">
        <w:rPr>
          <w:rFonts w:eastAsia="Calibri"/>
        </w:rPr>
        <w:t xml:space="preserve"> staff demonstrated knowledge of consumers’ risks and described strategies to ensure their safe and effective care. </w:t>
      </w:r>
      <w:r w:rsidRPr="004825F3">
        <w:t xml:space="preserve">Care planning documents </w:t>
      </w:r>
      <w:r w:rsidR="0000321D">
        <w:t xml:space="preserve">reflected </w:t>
      </w:r>
      <w:r w:rsidR="001A46F7">
        <w:t>risks are considered and</w:t>
      </w:r>
      <w:r w:rsidR="0000321D">
        <w:t xml:space="preserve"> risk assessments</w:t>
      </w:r>
      <w:r w:rsidR="001A46F7">
        <w:t xml:space="preserve"> are completed as part</w:t>
      </w:r>
      <w:r w:rsidR="0000321D">
        <w:t xml:space="preserve"> </w:t>
      </w:r>
      <w:r w:rsidR="001A46F7">
        <w:t>of assessment and</w:t>
      </w:r>
      <w:r w:rsidR="0000321D">
        <w:t xml:space="preserve"> care planning in line with the </w:t>
      </w:r>
      <w:r w:rsidR="0081620E">
        <w:t>organisation’s</w:t>
      </w:r>
      <w:r w:rsidR="0000321D">
        <w:t xml:space="preserve"> admission processes. </w:t>
      </w:r>
      <w:r w:rsidRPr="004825F3">
        <w:t xml:space="preserve"> </w:t>
      </w:r>
      <w:r w:rsidRPr="004825F3">
        <w:rPr>
          <w:rFonts w:eastAsia="Calibri"/>
        </w:rPr>
        <w:t>The service</w:t>
      </w:r>
      <w:r>
        <w:rPr>
          <w:rFonts w:eastAsia="Calibri"/>
        </w:rPr>
        <w:t xml:space="preserve"> demonstrated</w:t>
      </w:r>
      <w:r w:rsidR="00373F2B">
        <w:rPr>
          <w:rFonts w:eastAsia="Calibri"/>
        </w:rPr>
        <w:t xml:space="preserve"> it</w:t>
      </w:r>
      <w:r w:rsidRPr="004825F3">
        <w:rPr>
          <w:rFonts w:eastAsia="Calibri"/>
        </w:rPr>
        <w:t xml:space="preserve"> has a range of </w:t>
      </w:r>
      <w:r w:rsidR="0000321D">
        <w:rPr>
          <w:rFonts w:eastAsia="Calibri"/>
        </w:rPr>
        <w:t xml:space="preserve">validated </w:t>
      </w:r>
      <w:r w:rsidRPr="004825F3">
        <w:rPr>
          <w:rFonts w:eastAsia="Calibri"/>
        </w:rPr>
        <w:t>risk assessment tools</w:t>
      </w:r>
      <w:r w:rsidR="00F77501">
        <w:rPr>
          <w:rFonts w:eastAsia="Calibri"/>
        </w:rPr>
        <w:t xml:space="preserve"> in place </w:t>
      </w:r>
      <w:r w:rsidRPr="004825F3">
        <w:rPr>
          <w:rFonts w:eastAsia="Calibri"/>
        </w:rPr>
        <w:t xml:space="preserve">to guide </w:t>
      </w:r>
      <w:r w:rsidR="00F77501">
        <w:rPr>
          <w:rFonts w:eastAsia="Calibri"/>
        </w:rPr>
        <w:t>staff practice</w:t>
      </w:r>
      <w:r w:rsidR="001A46F7">
        <w:rPr>
          <w:rFonts w:eastAsia="Calibri"/>
        </w:rPr>
        <w:t>.</w:t>
      </w:r>
    </w:p>
    <w:p w14:paraId="011B77B4" w14:textId="77777777" w:rsidR="001A6006" w:rsidRDefault="00700FEC" w:rsidP="0036130C">
      <w:pPr>
        <w:pStyle w:val="NormalArial"/>
        <w:rPr>
          <w:rFonts w:eastAsia="Calibri"/>
        </w:rPr>
      </w:pPr>
      <w:r w:rsidRPr="00C071D9">
        <w:t xml:space="preserve">Consumers and representatives </w:t>
      </w:r>
      <w:r>
        <w:t xml:space="preserve">were satisfied </w:t>
      </w:r>
      <w:r w:rsidR="0074624E">
        <w:t>assessment and care planning information</w:t>
      </w:r>
      <w:r w:rsidRPr="00C071D9">
        <w:t xml:space="preserve"> was reflective of </w:t>
      </w:r>
      <w:r w:rsidR="0074624E">
        <w:t xml:space="preserve">the consumers </w:t>
      </w:r>
      <w:r w:rsidRPr="00C071D9">
        <w:t>current care needs. Clinical staff described the organisation</w:t>
      </w:r>
      <w:r>
        <w:t>’s</w:t>
      </w:r>
      <w:r w:rsidRPr="00C071D9">
        <w:t xml:space="preserve"> process in developing </w:t>
      </w:r>
      <w:r w:rsidR="001B0EC2">
        <w:t>a</w:t>
      </w:r>
      <w:r w:rsidRPr="00C071D9">
        <w:t xml:space="preserve">dvance </w:t>
      </w:r>
      <w:r w:rsidR="001B0EC2">
        <w:t>c</w:t>
      </w:r>
      <w:r w:rsidRPr="00C071D9">
        <w:t xml:space="preserve">are </w:t>
      </w:r>
      <w:r w:rsidR="001B0EC2">
        <w:t>d</w:t>
      </w:r>
      <w:r w:rsidRPr="00C071D9">
        <w:t>irective</w:t>
      </w:r>
      <w:r>
        <w:t>s</w:t>
      </w:r>
      <w:r w:rsidRPr="00C071D9">
        <w:t xml:space="preserve">. </w:t>
      </w:r>
      <w:r w:rsidR="0060057D">
        <w:t>Consumer</w:t>
      </w:r>
      <w:r w:rsidRPr="00C071D9">
        <w:t xml:space="preserve"> files </w:t>
      </w:r>
      <w:r w:rsidR="0060057D">
        <w:t>included</w:t>
      </w:r>
      <w:r w:rsidRPr="00C071D9">
        <w:t xml:space="preserve"> </w:t>
      </w:r>
      <w:r w:rsidR="0060057D">
        <w:t>advance care directi</w:t>
      </w:r>
      <w:r w:rsidR="001B0EC2">
        <w:t>v</w:t>
      </w:r>
      <w:r w:rsidR="0060057D">
        <w:t>e</w:t>
      </w:r>
      <w:r w:rsidR="001B0EC2">
        <w:t>s</w:t>
      </w:r>
      <w:r w:rsidR="00DF38D3">
        <w:t xml:space="preserve"> completed</w:t>
      </w:r>
      <w:r w:rsidR="0060057D">
        <w:t xml:space="preserve"> in consultation with</w:t>
      </w:r>
      <w:r w:rsidR="00DF38D3">
        <w:t xml:space="preserve"> the consumer and</w:t>
      </w:r>
      <w:r w:rsidR="00DD4A86">
        <w:t xml:space="preserve"> their</w:t>
      </w:r>
      <w:r w:rsidR="00DF38D3">
        <w:t xml:space="preserve"> </w:t>
      </w:r>
      <w:r w:rsidR="0081620E">
        <w:t>representees</w:t>
      </w:r>
      <w:r w:rsidR="0060057D">
        <w:t>, where appropriate</w:t>
      </w:r>
      <w:r w:rsidRPr="00C071D9">
        <w:t xml:space="preserve">. </w:t>
      </w:r>
      <w:r w:rsidR="00D059EE">
        <w:rPr>
          <w:rFonts w:eastAsia="Calibri"/>
          <w:color w:val="auto"/>
        </w:rPr>
        <w:t>Staff demonstrated understanding</w:t>
      </w:r>
      <w:r w:rsidR="00D059EE" w:rsidRPr="001E6E9E">
        <w:rPr>
          <w:rFonts w:eastAsia="Calibri"/>
          <w:color w:val="auto"/>
        </w:rPr>
        <w:t xml:space="preserve"> of consumers’ </w:t>
      </w:r>
      <w:r w:rsidR="00D059EE">
        <w:rPr>
          <w:rFonts w:eastAsia="Calibri"/>
          <w:color w:val="auto"/>
        </w:rPr>
        <w:t xml:space="preserve">current </w:t>
      </w:r>
      <w:r w:rsidR="00D059EE" w:rsidRPr="001E6E9E">
        <w:rPr>
          <w:rFonts w:eastAsia="Calibri"/>
          <w:color w:val="auto"/>
        </w:rPr>
        <w:t xml:space="preserve">needs, goals and preferences </w:t>
      </w:r>
      <w:r w:rsidR="00D059EE">
        <w:rPr>
          <w:rFonts w:eastAsia="Calibri"/>
          <w:color w:val="auto"/>
        </w:rPr>
        <w:t>which aligned with</w:t>
      </w:r>
      <w:r w:rsidR="00D059EE" w:rsidRPr="001E6E9E">
        <w:rPr>
          <w:rFonts w:eastAsia="Calibri"/>
          <w:color w:val="auto"/>
        </w:rPr>
        <w:t xml:space="preserve"> care planning document</w:t>
      </w:r>
      <w:r w:rsidR="0065466D">
        <w:rPr>
          <w:rFonts w:eastAsia="Calibri"/>
          <w:color w:val="auto"/>
        </w:rPr>
        <w:t>s</w:t>
      </w:r>
      <w:r w:rsidR="00D059EE" w:rsidRPr="001E6E9E">
        <w:rPr>
          <w:rFonts w:eastAsia="Calibri"/>
          <w:color w:val="auto"/>
        </w:rPr>
        <w:t>.</w:t>
      </w:r>
    </w:p>
    <w:p w14:paraId="431922DE" w14:textId="77777777" w:rsidR="001A6006" w:rsidRDefault="006025B6" w:rsidP="0036130C">
      <w:pPr>
        <w:pStyle w:val="NormalArial"/>
        <w:rPr>
          <w:rFonts w:eastAsia="Calibri"/>
        </w:rPr>
      </w:pPr>
      <w:r w:rsidRPr="00A42E35">
        <w:t>Consumers an</w:t>
      </w:r>
      <w:r>
        <w:t>d</w:t>
      </w:r>
      <w:r w:rsidRPr="00A42E35">
        <w:t xml:space="preserve"> representatives expressed satisfaction </w:t>
      </w:r>
      <w:r>
        <w:t>with</w:t>
      </w:r>
      <w:r w:rsidRPr="00A42E35">
        <w:t xml:space="preserve"> their involvement in </w:t>
      </w:r>
      <w:r>
        <w:t>assessment and care planning</w:t>
      </w:r>
      <w:r w:rsidRPr="00A42E35">
        <w:t xml:space="preserve">. </w:t>
      </w:r>
      <w:r w:rsidR="009236C4" w:rsidRPr="00AF00D7">
        <w:rPr>
          <w:rFonts w:eastAsia="Calibri"/>
          <w:color w:val="auto"/>
        </w:rPr>
        <w:t xml:space="preserve">Staff </w:t>
      </w:r>
      <w:r w:rsidR="009236C4">
        <w:rPr>
          <w:rFonts w:eastAsia="Calibri"/>
          <w:color w:val="auto"/>
        </w:rPr>
        <w:t>described</w:t>
      </w:r>
      <w:r w:rsidR="009236C4" w:rsidRPr="00AF00D7">
        <w:rPr>
          <w:rFonts w:eastAsia="Calibri"/>
          <w:color w:val="auto"/>
        </w:rPr>
        <w:t xml:space="preserve"> how consumers, representatives, other health professionals and external health service</w:t>
      </w:r>
      <w:r w:rsidR="009236C4">
        <w:rPr>
          <w:rFonts w:eastAsia="Calibri"/>
          <w:color w:val="auto"/>
        </w:rPr>
        <w:t xml:space="preserve"> providers</w:t>
      </w:r>
      <w:r w:rsidR="009236C4" w:rsidRPr="00AF00D7">
        <w:rPr>
          <w:rFonts w:eastAsia="Calibri"/>
          <w:color w:val="auto"/>
        </w:rPr>
        <w:t xml:space="preserve"> collaborate to ensure the delivery of safe and </w:t>
      </w:r>
      <w:r w:rsidR="009236C4">
        <w:rPr>
          <w:rFonts w:eastAsia="Calibri"/>
          <w:color w:val="auto"/>
        </w:rPr>
        <w:t>personalised</w:t>
      </w:r>
      <w:r w:rsidR="009236C4" w:rsidRPr="00AF00D7">
        <w:rPr>
          <w:rFonts w:eastAsia="Calibri"/>
          <w:color w:val="auto"/>
        </w:rPr>
        <w:t xml:space="preserve"> care. </w:t>
      </w:r>
      <w:r w:rsidR="009236C4" w:rsidRPr="00F67C46">
        <w:rPr>
          <w:rFonts w:eastAsia="Arial"/>
          <w:color w:val="auto"/>
        </w:rPr>
        <w:t>Care planning document</w:t>
      </w:r>
      <w:r w:rsidR="009236C4">
        <w:rPr>
          <w:rFonts w:eastAsia="Arial"/>
          <w:color w:val="auto"/>
        </w:rPr>
        <w:t>s</w:t>
      </w:r>
      <w:r w:rsidR="009236C4" w:rsidRPr="00F67C46">
        <w:rPr>
          <w:rFonts w:eastAsia="Arial"/>
          <w:color w:val="auto"/>
        </w:rPr>
        <w:t xml:space="preserve"> </w:t>
      </w:r>
      <w:r w:rsidR="009236C4">
        <w:rPr>
          <w:rFonts w:eastAsia="Arial"/>
          <w:color w:val="auto"/>
        </w:rPr>
        <w:t xml:space="preserve">demonstrated ongoing partnership between </w:t>
      </w:r>
      <w:r w:rsidR="009236C4">
        <w:rPr>
          <w:rFonts w:eastAsia="Arial"/>
          <w:color w:val="auto"/>
        </w:rPr>
        <w:lastRenderedPageBreak/>
        <w:t>consumers and representatives with documented</w:t>
      </w:r>
      <w:r w:rsidR="009236C4" w:rsidRPr="00F67C46">
        <w:rPr>
          <w:rFonts w:eastAsia="Arial"/>
          <w:color w:val="auto"/>
        </w:rPr>
        <w:t xml:space="preserve"> </w:t>
      </w:r>
      <w:r w:rsidR="009236C4">
        <w:rPr>
          <w:rFonts w:eastAsia="Arial"/>
          <w:color w:val="auto"/>
        </w:rPr>
        <w:t xml:space="preserve">participation in </w:t>
      </w:r>
      <w:r w:rsidR="009236C4" w:rsidRPr="00F67C46">
        <w:rPr>
          <w:rFonts w:eastAsia="Arial"/>
          <w:color w:val="auto"/>
        </w:rPr>
        <w:t xml:space="preserve">care </w:t>
      </w:r>
      <w:r w:rsidR="009236C4">
        <w:rPr>
          <w:rFonts w:eastAsia="Arial"/>
          <w:color w:val="auto"/>
        </w:rPr>
        <w:t>consultations</w:t>
      </w:r>
      <w:r w:rsidR="0065466D">
        <w:rPr>
          <w:rFonts w:eastAsia="Arial"/>
          <w:color w:val="auto"/>
        </w:rPr>
        <w:t>, and input from</w:t>
      </w:r>
      <w:r w:rsidR="007F1C38">
        <w:rPr>
          <w:rFonts w:eastAsia="Arial"/>
          <w:color w:val="auto"/>
        </w:rPr>
        <w:t xml:space="preserve"> other </w:t>
      </w:r>
      <w:r w:rsidR="007B4F55">
        <w:rPr>
          <w:rFonts w:eastAsia="Arial"/>
          <w:color w:val="auto"/>
        </w:rPr>
        <w:t xml:space="preserve">individuals and organisations </w:t>
      </w:r>
      <w:r w:rsidR="007F1C38">
        <w:rPr>
          <w:rFonts w:eastAsia="Arial"/>
          <w:color w:val="auto"/>
        </w:rPr>
        <w:t xml:space="preserve">involved in the care of the </w:t>
      </w:r>
      <w:r w:rsidR="007B4F55">
        <w:rPr>
          <w:rFonts w:eastAsia="Arial"/>
          <w:color w:val="auto"/>
        </w:rPr>
        <w:t>consumer</w:t>
      </w:r>
      <w:r w:rsidR="009236C4">
        <w:rPr>
          <w:rFonts w:eastAsia="Arial"/>
          <w:color w:val="auto"/>
        </w:rPr>
        <w:t>.</w:t>
      </w:r>
    </w:p>
    <w:p w14:paraId="438CD728" w14:textId="77777777" w:rsidR="001A6006" w:rsidRDefault="00404F31" w:rsidP="0036130C">
      <w:pPr>
        <w:pStyle w:val="NormalArial"/>
        <w:rPr>
          <w:rFonts w:eastAsia="Calibri"/>
        </w:rPr>
      </w:pPr>
      <w:r>
        <w:t>C</w:t>
      </w:r>
      <w:r w:rsidRPr="00A42E35">
        <w:t xml:space="preserve">onsumers and representatives confirmed they felt well-informed </w:t>
      </w:r>
      <w:r>
        <w:t xml:space="preserve">about </w:t>
      </w:r>
      <w:r w:rsidRPr="00A42E35">
        <w:t>the consumer</w:t>
      </w:r>
      <w:r>
        <w:t>s</w:t>
      </w:r>
      <w:r w:rsidRPr="00A42E35">
        <w:t xml:space="preserve"> care. </w:t>
      </w:r>
      <w:r>
        <w:t>While some representatives</w:t>
      </w:r>
      <w:r w:rsidRPr="00A42E35">
        <w:t xml:space="preserve"> said they have not seen</w:t>
      </w:r>
      <w:r>
        <w:t xml:space="preserve"> a</w:t>
      </w:r>
      <w:r w:rsidRPr="00A42E35">
        <w:t xml:space="preserve"> care plan</w:t>
      </w:r>
      <w:r>
        <w:t xml:space="preserve"> they were confident </w:t>
      </w:r>
      <w:r w:rsidRPr="00A42E35">
        <w:t xml:space="preserve">it would be provided on request. </w:t>
      </w:r>
      <w:r w:rsidR="00411939">
        <w:t>Care planning documents demonstrated o</w:t>
      </w:r>
      <w:r w:rsidRPr="00A42E35">
        <w:t>utcomes of assessment and planning were</w:t>
      </w:r>
      <w:r w:rsidR="00DF7181">
        <w:t xml:space="preserve"> documented </w:t>
      </w:r>
      <w:r w:rsidR="00411939">
        <w:t xml:space="preserve">and </w:t>
      </w:r>
      <w:r w:rsidR="00DF7181">
        <w:t xml:space="preserve">communicated </w:t>
      </w:r>
      <w:r w:rsidRPr="00A42E35">
        <w:t xml:space="preserve">to the consumer </w:t>
      </w:r>
      <w:r w:rsidR="00DF7181">
        <w:t>and</w:t>
      </w:r>
      <w:r w:rsidRPr="00A42E35">
        <w:t xml:space="preserve"> representative in a timely manner.</w:t>
      </w:r>
    </w:p>
    <w:p w14:paraId="5CB4EDEA" w14:textId="56391854" w:rsidR="007B4F55" w:rsidRDefault="00630578" w:rsidP="0036130C">
      <w:pPr>
        <w:pStyle w:val="NormalArial"/>
        <w:rPr>
          <w:rFonts w:eastAsia="Calibri"/>
        </w:rPr>
      </w:pPr>
      <w:r>
        <w:t>C</w:t>
      </w:r>
      <w:r w:rsidRPr="00A42E35">
        <w:t>onsumers and representatives expressed satisfaction in how the service reviews care and services provided to consumers</w:t>
      </w:r>
      <w:r>
        <w:t xml:space="preserve"> when circumstances change and following</w:t>
      </w:r>
      <w:r w:rsidRPr="00A42E35">
        <w:t xml:space="preserve"> incidents. All clinical staff </w:t>
      </w:r>
      <w:r>
        <w:t>demonstrated understanding</w:t>
      </w:r>
      <w:r w:rsidR="007867C5">
        <w:t xml:space="preserve"> of</w:t>
      </w:r>
      <w:r>
        <w:t xml:space="preserve"> </w:t>
      </w:r>
      <w:r w:rsidR="000B566D">
        <w:t xml:space="preserve">review processes. </w:t>
      </w:r>
      <w:r w:rsidR="006E5642">
        <w:t>C</w:t>
      </w:r>
      <w:r w:rsidR="007867C5">
        <w:t>onsumer c</w:t>
      </w:r>
      <w:r w:rsidR="006E5642">
        <w:t>are documentation demo</w:t>
      </w:r>
      <w:r w:rsidR="008F3BB5">
        <w:t>nstrated review, reassessment and evaluation of consumer</w:t>
      </w:r>
      <w:r w:rsidR="00733255">
        <w:t xml:space="preserve"> needs, goals and preferences following an incident or change in health status. </w:t>
      </w:r>
      <w:r w:rsidRPr="00A42E35">
        <w:t xml:space="preserve"> </w:t>
      </w:r>
      <w:r w:rsidRPr="001C0265">
        <w:t>Care and services are</w:t>
      </w:r>
      <w:r w:rsidR="00733255">
        <w:t xml:space="preserve"> regularly</w:t>
      </w:r>
      <w:r w:rsidRPr="001C0265">
        <w:t xml:space="preserve"> reviewed for effectiveness during the </w:t>
      </w:r>
      <w:r>
        <w:t xml:space="preserve">3-monthly ’Resident of the day’ </w:t>
      </w:r>
      <w:r w:rsidRPr="001C0265">
        <w:t>evaluation</w:t>
      </w:r>
      <w:r>
        <w:t xml:space="preserve"> process</w:t>
      </w:r>
      <w:r w:rsidR="00733255">
        <w:t>.</w:t>
      </w:r>
    </w:p>
    <w:p w14:paraId="71DBC144" w14:textId="466B25CF" w:rsidR="0087700C" w:rsidRPr="00334B7D" w:rsidRDefault="005B5A6E" w:rsidP="0036130C">
      <w:pPr>
        <w:pStyle w:val="NormalArial"/>
      </w:pPr>
      <w:r w:rsidRPr="00996FAF">
        <w:br w:type="page"/>
      </w:r>
    </w:p>
    <w:p w14:paraId="71DBC145"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63526" w14:paraId="71DBC148"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1DBC146" w14:textId="77777777" w:rsidR="00FC045E" w:rsidRPr="00996FAF" w:rsidRDefault="005B5A6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DBC147"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4F"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49" w14:textId="77777777" w:rsidR="00FC045E" w:rsidRPr="00996FAF" w:rsidRDefault="005B5A6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1DBC14A" w14:textId="77777777" w:rsidR="00FC045E" w:rsidRPr="00996FAF" w:rsidRDefault="005B5A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DBC14B" w14:textId="77777777" w:rsidR="00FC045E" w:rsidRPr="00996FAF" w:rsidRDefault="005B5A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DBC14C" w14:textId="77777777" w:rsidR="00FC045E" w:rsidRPr="00996FAF" w:rsidRDefault="005B5A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DBC14D" w14:textId="77777777" w:rsidR="00FC045E" w:rsidRPr="00996FAF" w:rsidRDefault="005B5A6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1DBC14E" w14:textId="2992DAB7" w:rsidR="00FC045E" w:rsidRPr="00996FAF" w:rsidRDefault="008C74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B7615">
                  <w:rPr>
                    <w:rFonts w:ascii="Arial" w:hAnsi="Arial" w:cs="Arial"/>
                    <w:color w:val="auto"/>
                  </w:rPr>
                  <w:t>Compliant</w:t>
                </w:r>
              </w:sdtContent>
            </w:sdt>
            <w:r w:rsidR="005B5A6E" w:rsidRPr="00996FAF">
              <w:rPr>
                <w:rFonts w:ascii="Arial" w:hAnsi="Arial" w:cs="Arial"/>
                <w:color w:val="0000FF"/>
              </w:rPr>
              <w:t xml:space="preserve"> </w:t>
            </w:r>
          </w:p>
        </w:tc>
      </w:tr>
      <w:tr w:rsidR="00863526" w14:paraId="71DBC153"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50" w14:textId="77777777" w:rsidR="00FC045E" w:rsidRPr="00996FAF" w:rsidRDefault="005B5A6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1DBC151" w14:textId="77777777" w:rsidR="00FC045E" w:rsidRPr="00996FAF" w:rsidRDefault="005B5A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DBC152" w14:textId="0039F2EC" w:rsidR="00FC045E" w:rsidRPr="00996FAF" w:rsidRDefault="008C74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F10EE">
                  <w:rPr>
                    <w:rFonts w:ascii="Arial" w:hAnsi="Arial" w:cs="Arial"/>
                    <w:color w:val="auto"/>
                  </w:rPr>
                  <w:t>Compliant</w:t>
                </w:r>
              </w:sdtContent>
            </w:sdt>
            <w:r w:rsidR="005B5A6E" w:rsidRPr="00996FAF">
              <w:rPr>
                <w:rFonts w:ascii="Arial" w:hAnsi="Arial" w:cs="Arial"/>
                <w:color w:val="0000FF"/>
              </w:rPr>
              <w:t xml:space="preserve"> </w:t>
            </w:r>
          </w:p>
        </w:tc>
      </w:tr>
      <w:tr w:rsidR="00863526" w14:paraId="71DBC157"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54" w14:textId="77777777" w:rsidR="00FC045E" w:rsidRPr="00996FAF" w:rsidRDefault="005B5A6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1DBC155" w14:textId="77777777" w:rsidR="00FC045E" w:rsidRPr="00996FAF" w:rsidRDefault="005B5A6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1DBC156" w14:textId="1E5A3966" w:rsidR="00FC045E" w:rsidRPr="00996FAF" w:rsidRDefault="008C74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F10EE">
                  <w:rPr>
                    <w:rFonts w:ascii="Arial" w:hAnsi="Arial" w:cs="Arial"/>
                    <w:color w:val="auto"/>
                  </w:rPr>
                  <w:t>Compliant</w:t>
                </w:r>
              </w:sdtContent>
            </w:sdt>
            <w:r w:rsidR="005B5A6E" w:rsidRPr="00996FAF">
              <w:rPr>
                <w:rFonts w:ascii="Arial" w:hAnsi="Arial" w:cs="Arial"/>
                <w:color w:val="0000FF"/>
              </w:rPr>
              <w:t xml:space="preserve"> </w:t>
            </w:r>
          </w:p>
        </w:tc>
      </w:tr>
      <w:tr w:rsidR="00863526" w14:paraId="71DBC15B"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58" w14:textId="77777777" w:rsidR="00FC045E" w:rsidRPr="00996FAF" w:rsidRDefault="005B5A6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1DBC159" w14:textId="77777777" w:rsidR="00FC045E" w:rsidRPr="00996FAF" w:rsidRDefault="005B5A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DBC15A" w14:textId="189606EB" w:rsidR="00FC045E" w:rsidRPr="00996FAF" w:rsidRDefault="008C742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F10EE">
                  <w:rPr>
                    <w:rFonts w:ascii="Arial" w:hAnsi="Arial" w:cs="Arial"/>
                    <w:color w:val="auto"/>
                  </w:rPr>
                  <w:t>Compliant</w:t>
                </w:r>
              </w:sdtContent>
            </w:sdt>
            <w:r w:rsidR="005B5A6E" w:rsidRPr="00996FAF">
              <w:rPr>
                <w:rFonts w:ascii="Arial" w:hAnsi="Arial" w:cs="Arial"/>
                <w:color w:val="0000FF"/>
              </w:rPr>
              <w:t xml:space="preserve"> </w:t>
            </w:r>
          </w:p>
        </w:tc>
      </w:tr>
      <w:tr w:rsidR="00863526" w14:paraId="71DBC15F"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5C" w14:textId="77777777" w:rsidR="00FC045E" w:rsidRPr="00996FAF" w:rsidRDefault="005B5A6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1DBC15D" w14:textId="77777777" w:rsidR="00FC045E" w:rsidRPr="00996FAF" w:rsidRDefault="005B5A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1DBC15E" w14:textId="25756CE2" w:rsidR="00FC045E" w:rsidRPr="00996FAF" w:rsidRDefault="008C74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F10EE">
                  <w:rPr>
                    <w:rFonts w:ascii="Arial" w:hAnsi="Arial" w:cs="Arial"/>
                    <w:color w:val="auto"/>
                  </w:rPr>
                  <w:t>Compliant</w:t>
                </w:r>
              </w:sdtContent>
            </w:sdt>
            <w:r w:rsidR="005B5A6E" w:rsidRPr="00996FAF">
              <w:rPr>
                <w:rFonts w:ascii="Arial" w:hAnsi="Arial" w:cs="Arial"/>
                <w:color w:val="0000FF"/>
              </w:rPr>
              <w:t xml:space="preserve"> </w:t>
            </w:r>
          </w:p>
        </w:tc>
      </w:tr>
      <w:tr w:rsidR="00863526" w14:paraId="71DBC163"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60" w14:textId="77777777" w:rsidR="00FC045E" w:rsidRPr="00996FAF" w:rsidRDefault="005B5A6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1DBC161" w14:textId="77777777" w:rsidR="00FC045E" w:rsidRPr="00996FAF" w:rsidRDefault="005B5A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1DBC162" w14:textId="12D7B490" w:rsidR="00FC045E" w:rsidRPr="00996FAF" w:rsidRDefault="008C74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F10EE">
                  <w:rPr>
                    <w:rFonts w:ascii="Arial" w:hAnsi="Arial" w:cs="Arial"/>
                    <w:color w:val="auto"/>
                  </w:rPr>
                  <w:t>Compliant</w:t>
                </w:r>
              </w:sdtContent>
            </w:sdt>
            <w:r w:rsidR="005B5A6E" w:rsidRPr="00996FAF">
              <w:rPr>
                <w:rFonts w:ascii="Arial" w:hAnsi="Arial" w:cs="Arial"/>
                <w:color w:val="0000FF"/>
              </w:rPr>
              <w:t xml:space="preserve"> </w:t>
            </w:r>
          </w:p>
        </w:tc>
      </w:tr>
      <w:tr w:rsidR="00863526" w14:paraId="71DBC169"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64" w14:textId="77777777" w:rsidR="00FC045E" w:rsidRPr="00996FAF" w:rsidRDefault="005B5A6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1DBC165" w14:textId="77777777" w:rsidR="00FC045E" w:rsidRPr="00996FAF" w:rsidRDefault="005B5A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DBC166" w14:textId="77777777" w:rsidR="00FC045E" w:rsidRPr="00996FAF" w:rsidRDefault="005B5A6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1DBC167" w14:textId="77777777" w:rsidR="00FC045E" w:rsidRPr="00996FAF" w:rsidRDefault="005B5A6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DBC168" w14:textId="63104592" w:rsidR="00FC045E" w:rsidRPr="00996FAF" w:rsidRDefault="008C74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F10EE">
                  <w:rPr>
                    <w:rFonts w:ascii="Arial" w:hAnsi="Arial" w:cs="Arial"/>
                    <w:color w:val="auto"/>
                  </w:rPr>
                  <w:t>Compliant</w:t>
                </w:r>
              </w:sdtContent>
            </w:sdt>
            <w:r w:rsidR="005B5A6E" w:rsidRPr="00996FAF">
              <w:rPr>
                <w:rFonts w:ascii="Arial" w:hAnsi="Arial" w:cs="Arial"/>
                <w:color w:val="0000FF"/>
              </w:rPr>
              <w:t xml:space="preserve"> </w:t>
            </w:r>
          </w:p>
        </w:tc>
      </w:tr>
    </w:tbl>
    <w:p w14:paraId="71DBC16A" w14:textId="77777777" w:rsidR="00D87E7C" w:rsidRDefault="005B5A6E" w:rsidP="00D87E7C">
      <w:pPr>
        <w:pStyle w:val="Heading20"/>
      </w:pPr>
      <w:r w:rsidRPr="00996FAF">
        <w:t>Findings</w:t>
      </w:r>
    </w:p>
    <w:p w14:paraId="410227CF" w14:textId="77777777" w:rsidR="001A6006" w:rsidRDefault="00D82D42" w:rsidP="0036130C">
      <w:pPr>
        <w:pStyle w:val="NormalArial"/>
        <w:rPr>
          <w:szCs w:val="22"/>
        </w:rPr>
      </w:pPr>
      <w:r>
        <w:rPr>
          <w:szCs w:val="22"/>
        </w:rPr>
        <w:t>C</w:t>
      </w:r>
      <w:r w:rsidR="00684D22" w:rsidRPr="009E2D94">
        <w:rPr>
          <w:szCs w:val="22"/>
        </w:rPr>
        <w:t>onsumers an</w:t>
      </w:r>
      <w:r w:rsidR="00684D22">
        <w:rPr>
          <w:szCs w:val="22"/>
        </w:rPr>
        <w:t>d</w:t>
      </w:r>
      <w:r w:rsidR="00684D22" w:rsidRPr="009E2D94">
        <w:rPr>
          <w:szCs w:val="22"/>
        </w:rPr>
        <w:t xml:space="preserve"> representatives </w:t>
      </w:r>
      <w:r>
        <w:rPr>
          <w:szCs w:val="22"/>
        </w:rPr>
        <w:t>were</w:t>
      </w:r>
      <w:r w:rsidR="00684D22" w:rsidRPr="009E2D94">
        <w:rPr>
          <w:szCs w:val="22"/>
        </w:rPr>
        <w:t xml:space="preserve"> satisfied the provision of personal </w:t>
      </w:r>
      <w:r>
        <w:rPr>
          <w:szCs w:val="22"/>
        </w:rPr>
        <w:t xml:space="preserve">and clinical </w:t>
      </w:r>
      <w:r w:rsidR="00684D22" w:rsidRPr="009E2D94">
        <w:rPr>
          <w:szCs w:val="22"/>
        </w:rPr>
        <w:t>care meets the consumer’s needs and preferences</w:t>
      </w:r>
      <w:r>
        <w:rPr>
          <w:szCs w:val="22"/>
        </w:rPr>
        <w:t xml:space="preserve">. Representatives provided positive </w:t>
      </w:r>
      <w:r w:rsidR="0081620E">
        <w:rPr>
          <w:szCs w:val="22"/>
        </w:rPr>
        <w:t>feedback specifically</w:t>
      </w:r>
      <w:r>
        <w:rPr>
          <w:szCs w:val="22"/>
        </w:rPr>
        <w:t xml:space="preserve"> </w:t>
      </w:r>
      <w:r w:rsidR="0079530B">
        <w:rPr>
          <w:szCs w:val="22"/>
        </w:rPr>
        <w:t>in relation to the management of</w:t>
      </w:r>
      <w:r>
        <w:rPr>
          <w:szCs w:val="22"/>
        </w:rPr>
        <w:t xml:space="preserve"> </w:t>
      </w:r>
      <w:r w:rsidR="00684D22" w:rsidRPr="009E2D94">
        <w:rPr>
          <w:szCs w:val="22"/>
        </w:rPr>
        <w:t>pain</w:t>
      </w:r>
      <w:r w:rsidR="00684D22">
        <w:rPr>
          <w:szCs w:val="22"/>
        </w:rPr>
        <w:t xml:space="preserve">, </w:t>
      </w:r>
      <w:r w:rsidR="00684D22" w:rsidRPr="009E2D94">
        <w:rPr>
          <w:szCs w:val="22"/>
        </w:rPr>
        <w:t>wound</w:t>
      </w:r>
      <w:r w:rsidR="0079530B">
        <w:rPr>
          <w:szCs w:val="22"/>
        </w:rPr>
        <w:t>s</w:t>
      </w:r>
      <w:r w:rsidR="00684D22" w:rsidRPr="009E2D94">
        <w:rPr>
          <w:szCs w:val="22"/>
        </w:rPr>
        <w:t xml:space="preserve"> </w:t>
      </w:r>
      <w:r w:rsidR="00684D22">
        <w:rPr>
          <w:szCs w:val="22"/>
        </w:rPr>
        <w:t>and restrictive practices</w:t>
      </w:r>
      <w:r w:rsidR="00684D22" w:rsidRPr="009E2D94">
        <w:rPr>
          <w:szCs w:val="22"/>
        </w:rPr>
        <w:t>.</w:t>
      </w:r>
      <w:r w:rsidR="00684D22">
        <w:t xml:space="preserve"> Staff demonstrate</w:t>
      </w:r>
      <w:r>
        <w:t>d</w:t>
      </w:r>
      <w:r w:rsidR="00684D22">
        <w:t xml:space="preserve"> a sound knowledge of </w:t>
      </w:r>
      <w:r>
        <w:t xml:space="preserve">each </w:t>
      </w:r>
      <w:r w:rsidR="00684D22">
        <w:t>consumer</w:t>
      </w:r>
      <w:r>
        <w:t>’s</w:t>
      </w:r>
      <w:r w:rsidR="00684D22">
        <w:t xml:space="preserve"> care needs that aligned with </w:t>
      </w:r>
      <w:r w:rsidR="00EE159B">
        <w:t>the consumers</w:t>
      </w:r>
      <w:r w:rsidR="00684D22">
        <w:t xml:space="preserve"> assessed care</w:t>
      </w:r>
      <w:r w:rsidR="00EE159B">
        <w:t xml:space="preserve"> needs</w:t>
      </w:r>
      <w:r w:rsidR="00684D22">
        <w:t xml:space="preserve">. </w:t>
      </w:r>
      <w:r w:rsidR="00F47B22" w:rsidRPr="00915706">
        <w:t xml:space="preserve">Care planning documents </w:t>
      </w:r>
      <w:r w:rsidR="00F47B22">
        <w:t>detailed</w:t>
      </w:r>
      <w:r w:rsidR="00F47B22" w:rsidRPr="00915706">
        <w:t xml:space="preserve"> individualised care that is safe, effective and tailored to the needs of the consumer </w:t>
      </w:r>
      <w:r w:rsidR="00F47B22" w:rsidRPr="00532C6F">
        <w:t>in collaboration with specialist services.</w:t>
      </w:r>
      <w:r w:rsidR="00F47B22">
        <w:t xml:space="preserve"> </w:t>
      </w:r>
      <w:r w:rsidR="00EE159B">
        <w:t xml:space="preserve">Consumers subject to restrictive practices had detailed and personalised behaviour support plans in place, with evidence of informed consent and ongoing medical review. </w:t>
      </w:r>
      <w:r w:rsidR="00684D22" w:rsidRPr="009E2D94">
        <w:rPr>
          <w:szCs w:val="22"/>
        </w:rPr>
        <w:t>The service has a comprehensive range of clinical care policies and work instructions</w:t>
      </w:r>
      <w:r>
        <w:rPr>
          <w:szCs w:val="22"/>
        </w:rPr>
        <w:t xml:space="preserve"> to inform staff practice.</w:t>
      </w:r>
    </w:p>
    <w:p w14:paraId="63AB79A9" w14:textId="77777777" w:rsidR="001A6006" w:rsidRDefault="00DA1C66" w:rsidP="0036130C">
      <w:pPr>
        <w:pStyle w:val="NormalArial"/>
        <w:rPr>
          <w:szCs w:val="22"/>
        </w:rPr>
      </w:pPr>
      <w:r w:rsidRPr="00281644">
        <w:rPr>
          <w:rFonts w:eastAsia="Calibri"/>
        </w:rPr>
        <w:t>Care planning documents demonstrated risks are identified, assessed</w:t>
      </w:r>
      <w:r>
        <w:rPr>
          <w:rFonts w:eastAsia="Calibri"/>
        </w:rPr>
        <w:t xml:space="preserve"> </w:t>
      </w:r>
      <w:r w:rsidRPr="00281644">
        <w:rPr>
          <w:rFonts w:eastAsia="Calibri"/>
        </w:rPr>
        <w:t xml:space="preserve">and include </w:t>
      </w:r>
      <w:r w:rsidRPr="00281644">
        <w:rPr>
          <w:rFonts w:eastAsia="Arial"/>
          <w:color w:val="auto"/>
        </w:rPr>
        <w:t xml:space="preserve">individualised strategies and care interventions with review and monitoring </w:t>
      </w:r>
      <w:r>
        <w:rPr>
          <w:rFonts w:eastAsia="Arial"/>
          <w:color w:val="auto"/>
        </w:rPr>
        <w:t xml:space="preserve">to </w:t>
      </w:r>
      <w:r w:rsidRPr="00281644">
        <w:rPr>
          <w:rFonts w:eastAsia="Arial"/>
          <w:color w:val="auto"/>
        </w:rPr>
        <w:t>minimise and manage the risks</w:t>
      </w:r>
      <w:r w:rsidRPr="00281644">
        <w:rPr>
          <w:color w:val="auto"/>
          <w:szCs w:val="22"/>
        </w:rPr>
        <w:t xml:space="preserve">. Staff demonstrated an understanding of the high impact and high prevalence </w:t>
      </w:r>
      <w:r w:rsidRPr="00281644">
        <w:rPr>
          <w:color w:val="auto"/>
          <w:szCs w:val="22"/>
        </w:rPr>
        <w:lastRenderedPageBreak/>
        <w:t>risks associated with each consumer and the</w:t>
      </w:r>
      <w:r>
        <w:rPr>
          <w:color w:val="auto"/>
          <w:szCs w:val="22"/>
        </w:rPr>
        <w:t xml:space="preserve"> assessed</w:t>
      </w:r>
      <w:r w:rsidRPr="00281644">
        <w:rPr>
          <w:color w:val="auto"/>
          <w:szCs w:val="22"/>
        </w:rPr>
        <w:t xml:space="preserve"> strategies</w:t>
      </w:r>
      <w:r>
        <w:rPr>
          <w:color w:val="auto"/>
          <w:szCs w:val="22"/>
        </w:rPr>
        <w:t xml:space="preserve"> </w:t>
      </w:r>
      <w:r w:rsidRPr="00281644">
        <w:rPr>
          <w:color w:val="auto"/>
          <w:szCs w:val="22"/>
        </w:rPr>
        <w:t>to manage and minimise risk to the consumer</w:t>
      </w:r>
      <w:r w:rsidR="003E0026">
        <w:rPr>
          <w:color w:val="auto"/>
          <w:szCs w:val="22"/>
        </w:rPr>
        <w:t>.</w:t>
      </w:r>
    </w:p>
    <w:p w14:paraId="55E9F045" w14:textId="2583ED44" w:rsidR="001A6006" w:rsidRDefault="00C0260E" w:rsidP="0036130C">
      <w:pPr>
        <w:pStyle w:val="NormalArial"/>
        <w:rPr>
          <w:szCs w:val="22"/>
        </w:rPr>
      </w:pPr>
      <w:r w:rsidRPr="0036030E">
        <w:t xml:space="preserve">Consumers and representatives expressed their satisfaction with the palliative care approach provided by the service. </w:t>
      </w:r>
      <w:r w:rsidR="00FF2D5B">
        <w:rPr>
          <w:szCs w:val="22"/>
        </w:rPr>
        <w:t>Consumer d</w:t>
      </w:r>
      <w:r w:rsidR="00FF2D5B" w:rsidRPr="0086762F">
        <w:rPr>
          <w:szCs w:val="22"/>
        </w:rPr>
        <w:t xml:space="preserve">ocumentation </w:t>
      </w:r>
      <w:r w:rsidR="00FF2D5B">
        <w:rPr>
          <w:szCs w:val="22"/>
        </w:rPr>
        <w:t xml:space="preserve">demonstrated end of life wishes are discussed and documented, with </w:t>
      </w:r>
      <w:r w:rsidR="00304819">
        <w:rPr>
          <w:szCs w:val="22"/>
        </w:rPr>
        <w:t>care delivered</w:t>
      </w:r>
      <w:r w:rsidR="00FF2D5B">
        <w:rPr>
          <w:szCs w:val="22"/>
        </w:rPr>
        <w:t xml:space="preserve"> in accordance with the </w:t>
      </w:r>
      <w:r w:rsidR="0081620E">
        <w:rPr>
          <w:szCs w:val="22"/>
        </w:rPr>
        <w:t>consumers</w:t>
      </w:r>
      <w:r w:rsidR="00304819">
        <w:rPr>
          <w:szCs w:val="22"/>
        </w:rPr>
        <w:t xml:space="preserve"> </w:t>
      </w:r>
      <w:r w:rsidR="00FF2D5B">
        <w:rPr>
          <w:szCs w:val="22"/>
        </w:rPr>
        <w:t xml:space="preserve">end of life </w:t>
      </w:r>
      <w:r w:rsidR="00304819">
        <w:rPr>
          <w:szCs w:val="22"/>
        </w:rPr>
        <w:t>wishes</w:t>
      </w:r>
      <w:r w:rsidR="00FF2D5B">
        <w:rPr>
          <w:szCs w:val="22"/>
        </w:rPr>
        <w:t xml:space="preserve"> to ensure comfort is maximised</w:t>
      </w:r>
      <w:r w:rsidR="00862477">
        <w:rPr>
          <w:szCs w:val="22"/>
        </w:rPr>
        <w:t xml:space="preserve"> and dignity preserved</w:t>
      </w:r>
      <w:r w:rsidR="00FF2D5B">
        <w:rPr>
          <w:szCs w:val="22"/>
        </w:rPr>
        <w:t xml:space="preserve">. </w:t>
      </w:r>
      <w:r w:rsidR="00862477">
        <w:rPr>
          <w:szCs w:val="22"/>
        </w:rPr>
        <w:t xml:space="preserve">Staff </w:t>
      </w:r>
      <w:r w:rsidRPr="0036030E">
        <w:t xml:space="preserve">described the </w:t>
      </w:r>
      <w:r>
        <w:t>end of life c</w:t>
      </w:r>
      <w:r w:rsidRPr="0036030E">
        <w:t>are pathway and resources available to them to support consumers nearing end of life. The service maintains palliative care kits with equipment to provide aromatherapy</w:t>
      </w:r>
      <w:r w:rsidR="00862477">
        <w:t>.</w:t>
      </w:r>
    </w:p>
    <w:p w14:paraId="3AD38845" w14:textId="77777777" w:rsidR="001A6006" w:rsidRDefault="00FA6BAE" w:rsidP="0036130C">
      <w:pPr>
        <w:pStyle w:val="NormalArial"/>
        <w:rPr>
          <w:szCs w:val="22"/>
        </w:rPr>
      </w:pPr>
      <w:r w:rsidRPr="008E24BA">
        <w:t xml:space="preserve">Consumers and representatives </w:t>
      </w:r>
      <w:r w:rsidR="00430289">
        <w:t xml:space="preserve">were </w:t>
      </w:r>
      <w:r w:rsidR="0081620E">
        <w:t>satisfied</w:t>
      </w:r>
      <w:r w:rsidR="00430289">
        <w:t xml:space="preserve"> staff</w:t>
      </w:r>
      <w:r w:rsidRPr="008E24BA">
        <w:t xml:space="preserve"> </w:t>
      </w:r>
      <w:r w:rsidR="001905AA">
        <w:t xml:space="preserve">recognise signs of deterioration </w:t>
      </w:r>
      <w:r w:rsidR="00430289">
        <w:t xml:space="preserve">or changes to the consumers health condition in a timely manner. </w:t>
      </w:r>
      <w:r w:rsidRPr="008E24BA">
        <w:t xml:space="preserve"> Clinical staff described how changes to</w:t>
      </w:r>
      <w:r w:rsidR="00E60DA9">
        <w:t xml:space="preserve"> a</w:t>
      </w:r>
      <w:r w:rsidRPr="008E24BA">
        <w:t xml:space="preserve"> </w:t>
      </w:r>
      <w:r w:rsidR="0081620E" w:rsidRPr="008E24BA">
        <w:t>consumer’s</w:t>
      </w:r>
      <w:r>
        <w:t xml:space="preserve"> circumstance or condition</w:t>
      </w:r>
      <w:r w:rsidRPr="008E24BA">
        <w:t xml:space="preserve"> are</w:t>
      </w:r>
      <w:r w:rsidR="000708E8">
        <w:t xml:space="preserve"> </w:t>
      </w:r>
      <w:r w:rsidR="0081620E">
        <w:t>identified</w:t>
      </w:r>
      <w:r w:rsidR="000708E8">
        <w:t>, actioned</w:t>
      </w:r>
      <w:r w:rsidR="00BC1937">
        <w:t xml:space="preserve">, </w:t>
      </w:r>
      <w:r w:rsidR="000708E8">
        <w:t>communicated</w:t>
      </w:r>
      <w:r w:rsidR="00BC1937">
        <w:t xml:space="preserve"> and escalated, where necessary. </w:t>
      </w:r>
      <w:r w:rsidR="00DE6167">
        <w:rPr>
          <w:szCs w:val="22"/>
        </w:rPr>
        <w:t>Care planning documents and progress notes recorded the identification of, and response to, deterioration or changes in the consumer’s condition</w:t>
      </w:r>
      <w:r w:rsidR="00DE6167">
        <w:t>.</w:t>
      </w:r>
    </w:p>
    <w:p w14:paraId="54E90973" w14:textId="77777777" w:rsidR="001A6006" w:rsidRDefault="00A0754E" w:rsidP="0036130C">
      <w:pPr>
        <w:pStyle w:val="NormalArial"/>
        <w:rPr>
          <w:szCs w:val="22"/>
        </w:rPr>
      </w:pPr>
      <w:r w:rsidRPr="00EC67BB">
        <w:rPr>
          <w:rFonts w:eastAsia="Calibri"/>
          <w:color w:val="auto"/>
        </w:rPr>
        <w:t>The service has systems and processes</w:t>
      </w:r>
      <w:r>
        <w:rPr>
          <w:rFonts w:eastAsia="Calibri"/>
          <w:color w:val="auto"/>
        </w:rPr>
        <w:t xml:space="preserve"> in place</w:t>
      </w:r>
      <w:r w:rsidRPr="00EC67BB">
        <w:rPr>
          <w:rFonts w:eastAsia="Calibri"/>
          <w:color w:val="auto"/>
        </w:rPr>
        <w:t xml:space="preserve"> for communicating information about consumers’ conditions, needs and preferences</w:t>
      </w:r>
      <w:r>
        <w:rPr>
          <w:rFonts w:eastAsia="Calibri"/>
        </w:rPr>
        <w:t xml:space="preserve">. </w:t>
      </w:r>
      <w:r w:rsidR="009A6D38">
        <w:rPr>
          <w:color w:val="auto"/>
        </w:rPr>
        <w:t>I</w:t>
      </w:r>
      <w:r w:rsidR="009A6D38" w:rsidRPr="00136223">
        <w:rPr>
          <w:color w:val="auto"/>
        </w:rPr>
        <w:t xml:space="preserve">nformation is documented in </w:t>
      </w:r>
      <w:r w:rsidR="00064ABA">
        <w:rPr>
          <w:color w:val="auto"/>
        </w:rPr>
        <w:t xml:space="preserve">the </w:t>
      </w:r>
      <w:r w:rsidR="009A6D38">
        <w:rPr>
          <w:color w:val="auto"/>
        </w:rPr>
        <w:t>consumer’s</w:t>
      </w:r>
      <w:r w:rsidR="009A6D38" w:rsidRPr="00136223">
        <w:rPr>
          <w:color w:val="auto"/>
        </w:rPr>
        <w:t xml:space="preserve"> care plan</w:t>
      </w:r>
      <w:r w:rsidR="009A6D38">
        <w:rPr>
          <w:color w:val="auto"/>
        </w:rPr>
        <w:t>, handover sheet</w:t>
      </w:r>
      <w:r w:rsidR="009A6D38" w:rsidRPr="00136223">
        <w:rPr>
          <w:color w:val="auto"/>
        </w:rPr>
        <w:t xml:space="preserve"> and progress notes and is</w:t>
      </w:r>
      <w:r w:rsidR="009A6D38">
        <w:rPr>
          <w:color w:val="auto"/>
        </w:rPr>
        <w:t xml:space="preserve"> effectively</w:t>
      </w:r>
      <w:r w:rsidR="009A6D38" w:rsidRPr="00136223">
        <w:rPr>
          <w:color w:val="auto"/>
        </w:rPr>
        <w:t xml:space="preserve"> communicated within the service</w:t>
      </w:r>
      <w:r w:rsidR="009A6D38">
        <w:rPr>
          <w:color w:val="auto"/>
        </w:rPr>
        <w:t xml:space="preserve"> and shared with </w:t>
      </w:r>
      <w:r w:rsidR="009A6D38" w:rsidRPr="00136223">
        <w:rPr>
          <w:color w:val="auto"/>
        </w:rPr>
        <w:t xml:space="preserve">external services involved in </w:t>
      </w:r>
      <w:r w:rsidR="009A6D38">
        <w:rPr>
          <w:color w:val="auto"/>
        </w:rPr>
        <w:t xml:space="preserve">the consumers </w:t>
      </w:r>
      <w:r w:rsidR="009A6D38" w:rsidRPr="00136223">
        <w:rPr>
          <w:color w:val="auto"/>
        </w:rPr>
        <w:t>care</w:t>
      </w:r>
      <w:r w:rsidR="009A6D38">
        <w:rPr>
          <w:color w:val="auto"/>
        </w:rPr>
        <w:t>,</w:t>
      </w:r>
      <w:r w:rsidR="009A6D38" w:rsidRPr="00136223">
        <w:rPr>
          <w:color w:val="auto"/>
        </w:rPr>
        <w:t xml:space="preserve"> as required</w:t>
      </w:r>
      <w:r w:rsidR="00876911" w:rsidRPr="00BF50D9">
        <w:rPr>
          <w:szCs w:val="22"/>
        </w:rPr>
        <w:t xml:space="preserve">. </w:t>
      </w:r>
      <w:r w:rsidR="00876911" w:rsidRPr="00BF50D9">
        <w:t xml:space="preserve">Staff described how they refer to </w:t>
      </w:r>
      <w:r w:rsidR="00D72B77">
        <w:t xml:space="preserve">consumer care </w:t>
      </w:r>
      <w:r w:rsidR="002060C1">
        <w:t>documentation</w:t>
      </w:r>
      <w:r w:rsidR="00876911" w:rsidRPr="00BF50D9">
        <w:t xml:space="preserve"> to ensure the delivery of </w:t>
      </w:r>
      <w:r w:rsidR="00876911">
        <w:t>safe and effective care.</w:t>
      </w:r>
    </w:p>
    <w:p w14:paraId="67FAD38A" w14:textId="77777777" w:rsidR="001A6006" w:rsidRDefault="00590184" w:rsidP="0036130C">
      <w:pPr>
        <w:pStyle w:val="NormalArial"/>
        <w:rPr>
          <w:szCs w:val="22"/>
        </w:rPr>
      </w:pPr>
      <w:r w:rsidRPr="001B22C9">
        <w:t xml:space="preserve">Consumers and representatives expressed satisfaction with </w:t>
      </w:r>
      <w:r w:rsidR="005628B6">
        <w:t xml:space="preserve">the </w:t>
      </w:r>
      <w:r w:rsidRPr="001B22C9">
        <w:t xml:space="preserve">access and referral to their medical practitioner and other health professionals as needed. </w:t>
      </w:r>
      <w:r w:rsidR="003568E8" w:rsidRPr="003F0F6E">
        <w:rPr>
          <w:rFonts w:eastAsia="Calibri"/>
          <w:color w:val="auto"/>
        </w:rPr>
        <w:t xml:space="preserve">Care planning documents </w:t>
      </w:r>
      <w:r w:rsidR="003568E8">
        <w:rPr>
          <w:rFonts w:eastAsia="Calibri"/>
          <w:color w:val="auto"/>
        </w:rPr>
        <w:t>demonstrated</w:t>
      </w:r>
      <w:r w:rsidR="003568E8" w:rsidRPr="003F0F6E">
        <w:rPr>
          <w:rFonts w:eastAsia="Calibri"/>
          <w:color w:val="auto"/>
        </w:rPr>
        <w:t xml:space="preserve"> timely and appropriate referrals to individual health professionals, other organisations and providers of other care and services. </w:t>
      </w:r>
      <w:r w:rsidR="00983902">
        <w:rPr>
          <w:rFonts w:eastAsia="Calibri"/>
          <w:color w:val="auto"/>
        </w:rPr>
        <w:t>Staff</w:t>
      </w:r>
      <w:r w:rsidR="003568E8" w:rsidRPr="003F0F6E">
        <w:rPr>
          <w:rFonts w:eastAsia="Calibri"/>
          <w:color w:val="auto"/>
        </w:rPr>
        <w:t xml:space="preserve"> described the service’s referral processes.</w:t>
      </w:r>
    </w:p>
    <w:p w14:paraId="76FA9E9B" w14:textId="67672ECC" w:rsidR="0047678E" w:rsidRPr="002815D0" w:rsidRDefault="007E679C" w:rsidP="0036130C">
      <w:pPr>
        <w:pStyle w:val="NormalArial"/>
        <w:rPr>
          <w:szCs w:val="22"/>
        </w:rPr>
      </w:pPr>
      <w:r w:rsidRPr="008634D7">
        <w:rPr>
          <w:rFonts w:eastAsia="Calibri"/>
        </w:rPr>
        <w:t xml:space="preserve">Consumers and representatives provided positive feedback on how the service </w:t>
      </w:r>
      <w:r>
        <w:rPr>
          <w:rFonts w:eastAsia="Calibri"/>
        </w:rPr>
        <w:t xml:space="preserve">manages infections. </w:t>
      </w:r>
      <w:r w:rsidR="00EE5D7F" w:rsidRPr="000257EC">
        <w:rPr>
          <w:color w:val="auto"/>
          <w:szCs w:val="22"/>
        </w:rPr>
        <w:t xml:space="preserve">Staff demonstrated knowledge and understanding of infection control practices </w:t>
      </w:r>
      <w:r w:rsidR="00B51862">
        <w:rPr>
          <w:color w:val="auto"/>
          <w:szCs w:val="22"/>
        </w:rPr>
        <w:t xml:space="preserve">and described how they </w:t>
      </w:r>
      <w:r w:rsidR="00B51862">
        <w:rPr>
          <w:rFonts w:eastAsia="Calibri"/>
        </w:rPr>
        <w:t>minimise the use of antibiotics in the service.</w:t>
      </w:r>
      <w:r w:rsidR="00EE5D7F" w:rsidRPr="000257EC">
        <w:rPr>
          <w:color w:val="auto"/>
          <w:szCs w:val="22"/>
        </w:rPr>
        <w:t xml:space="preserve"> </w:t>
      </w:r>
      <w:r>
        <w:rPr>
          <w:color w:val="auto"/>
          <w:szCs w:val="22"/>
        </w:rPr>
        <w:t xml:space="preserve">The </w:t>
      </w:r>
      <w:r w:rsidR="002060C1">
        <w:rPr>
          <w:color w:val="auto"/>
          <w:szCs w:val="22"/>
        </w:rPr>
        <w:t>service</w:t>
      </w:r>
      <w:r>
        <w:rPr>
          <w:color w:val="auto"/>
          <w:szCs w:val="22"/>
        </w:rPr>
        <w:t xml:space="preserve"> has access to</w:t>
      </w:r>
      <w:r w:rsidR="00EE5D7F" w:rsidRPr="000257EC">
        <w:rPr>
          <w:color w:val="auto"/>
          <w:szCs w:val="22"/>
        </w:rPr>
        <w:t xml:space="preserve"> an organisation</w:t>
      </w:r>
      <w:r w:rsidR="002060C1">
        <w:rPr>
          <w:color w:val="auto"/>
          <w:szCs w:val="22"/>
        </w:rPr>
        <w:t>al</w:t>
      </w:r>
      <w:r w:rsidR="00EE5D7F" w:rsidRPr="000257EC">
        <w:rPr>
          <w:color w:val="auto"/>
          <w:szCs w:val="22"/>
        </w:rPr>
        <w:t xml:space="preserve"> COVID-19 outbreak management plan</w:t>
      </w:r>
      <w:r w:rsidR="00795622">
        <w:rPr>
          <w:color w:val="auto"/>
          <w:szCs w:val="22"/>
        </w:rPr>
        <w:t>, infection</w:t>
      </w:r>
      <w:r w:rsidR="009B5B8E">
        <w:rPr>
          <w:color w:val="auto"/>
          <w:szCs w:val="22"/>
        </w:rPr>
        <w:t xml:space="preserve"> control and antimicrobial stewardship</w:t>
      </w:r>
      <w:r w:rsidR="00A753F9">
        <w:rPr>
          <w:color w:val="auto"/>
          <w:szCs w:val="22"/>
        </w:rPr>
        <w:t xml:space="preserve"> policies</w:t>
      </w:r>
      <w:r w:rsidR="00EE5D7F" w:rsidRPr="000257EC">
        <w:rPr>
          <w:color w:val="auto"/>
          <w:szCs w:val="22"/>
        </w:rPr>
        <w:t xml:space="preserve"> </w:t>
      </w:r>
      <w:r w:rsidR="00235AA6">
        <w:rPr>
          <w:color w:val="auto"/>
          <w:szCs w:val="22"/>
        </w:rPr>
        <w:t xml:space="preserve">to guide staff </w:t>
      </w:r>
      <w:r w:rsidR="002060C1">
        <w:rPr>
          <w:color w:val="auto"/>
          <w:szCs w:val="22"/>
        </w:rPr>
        <w:t>practice</w:t>
      </w:r>
      <w:r w:rsidR="002060C1" w:rsidRPr="000257EC">
        <w:rPr>
          <w:color w:val="auto"/>
          <w:szCs w:val="22"/>
        </w:rPr>
        <w:t>.</w:t>
      </w:r>
    </w:p>
    <w:p w14:paraId="71DBC16B" w14:textId="4AE23B7D" w:rsidR="002B0C90" w:rsidRPr="00262C0B" w:rsidRDefault="005B5A6E" w:rsidP="0036130C">
      <w:pPr>
        <w:pStyle w:val="NormalArial"/>
      </w:pPr>
      <w:r>
        <w:br w:type="page"/>
      </w:r>
    </w:p>
    <w:p w14:paraId="71DBC16C"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63526" w14:paraId="71DBC16F"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1DBC16D" w14:textId="77777777" w:rsidR="00FC045E" w:rsidRPr="00996FAF" w:rsidRDefault="005B5A6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1DBC16E"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73"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70"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1DBC171" w14:textId="77777777" w:rsidR="00FC045E" w:rsidRPr="00996FAF" w:rsidRDefault="005B5A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1DBC172" w14:textId="2C9693B7" w:rsidR="00FC045E" w:rsidRPr="00996FAF" w:rsidRDefault="008C74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936BD">
                  <w:rPr>
                    <w:rFonts w:ascii="Arial" w:hAnsi="Arial" w:cs="Arial"/>
                    <w:color w:val="auto"/>
                  </w:rPr>
                  <w:t>Compliant</w:t>
                </w:r>
              </w:sdtContent>
            </w:sdt>
            <w:r w:rsidR="005B5A6E" w:rsidRPr="00996FAF">
              <w:rPr>
                <w:rFonts w:ascii="Arial" w:hAnsi="Arial" w:cs="Arial"/>
                <w:color w:val="0000FF"/>
              </w:rPr>
              <w:t xml:space="preserve"> </w:t>
            </w:r>
          </w:p>
        </w:tc>
      </w:tr>
      <w:tr w:rsidR="00863526" w14:paraId="71DBC177"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74"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1DBC175" w14:textId="77777777" w:rsidR="00FC045E" w:rsidRPr="00996FAF" w:rsidRDefault="005B5A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1DBC176" w14:textId="48024C75" w:rsidR="00FC045E" w:rsidRPr="00996FAF" w:rsidRDefault="008C74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936BD">
                  <w:rPr>
                    <w:rFonts w:ascii="Arial" w:hAnsi="Arial" w:cs="Arial"/>
                    <w:color w:val="auto"/>
                  </w:rPr>
                  <w:t>Compliant</w:t>
                </w:r>
              </w:sdtContent>
            </w:sdt>
            <w:r w:rsidR="005B5A6E" w:rsidRPr="00996FAF">
              <w:rPr>
                <w:rFonts w:ascii="Arial" w:hAnsi="Arial" w:cs="Arial"/>
                <w:color w:val="0000FF"/>
              </w:rPr>
              <w:t xml:space="preserve"> </w:t>
            </w:r>
          </w:p>
        </w:tc>
      </w:tr>
      <w:tr w:rsidR="00863526" w14:paraId="71DBC17E"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78"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1DBC179" w14:textId="77777777" w:rsidR="00FC045E" w:rsidRPr="00996FAF" w:rsidRDefault="005B5A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DBC17A" w14:textId="77777777" w:rsidR="00FC045E" w:rsidRPr="00996FAF" w:rsidRDefault="005B5A6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DBC17B" w14:textId="77777777" w:rsidR="00FC045E" w:rsidRPr="00996FAF" w:rsidRDefault="005B5A6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DBC17C" w14:textId="77777777" w:rsidR="00FC045E" w:rsidRPr="00996FAF" w:rsidRDefault="005B5A6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1DBC17D" w14:textId="6A7C0667" w:rsidR="00FC045E" w:rsidRPr="00996FAF" w:rsidRDefault="008C74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936BD">
                  <w:rPr>
                    <w:rFonts w:ascii="Arial" w:hAnsi="Arial" w:cs="Arial"/>
                    <w:color w:val="auto"/>
                  </w:rPr>
                  <w:t>Compliant</w:t>
                </w:r>
              </w:sdtContent>
            </w:sdt>
            <w:r w:rsidR="005B5A6E" w:rsidRPr="00996FAF">
              <w:rPr>
                <w:rFonts w:ascii="Arial" w:hAnsi="Arial" w:cs="Arial"/>
                <w:color w:val="0000FF"/>
              </w:rPr>
              <w:t xml:space="preserve"> </w:t>
            </w:r>
          </w:p>
        </w:tc>
      </w:tr>
      <w:tr w:rsidR="00863526" w14:paraId="71DBC182"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7F"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1DBC180" w14:textId="77777777" w:rsidR="00FC045E" w:rsidRPr="00996FAF" w:rsidRDefault="005B5A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1DBC181" w14:textId="4F32776E" w:rsidR="00FC045E" w:rsidRPr="00996FAF" w:rsidRDefault="008C742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936BD">
                  <w:rPr>
                    <w:rFonts w:ascii="Arial" w:hAnsi="Arial" w:cs="Arial"/>
                    <w:color w:val="auto"/>
                  </w:rPr>
                  <w:t>Compliant</w:t>
                </w:r>
              </w:sdtContent>
            </w:sdt>
            <w:r w:rsidR="005B5A6E" w:rsidRPr="00996FAF">
              <w:rPr>
                <w:rFonts w:ascii="Arial" w:hAnsi="Arial" w:cs="Arial"/>
                <w:color w:val="0000FF"/>
              </w:rPr>
              <w:t xml:space="preserve"> </w:t>
            </w:r>
          </w:p>
        </w:tc>
      </w:tr>
      <w:tr w:rsidR="00863526" w14:paraId="71DBC186"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83"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1DBC184" w14:textId="77777777" w:rsidR="00FC045E" w:rsidRPr="00996FAF" w:rsidRDefault="005B5A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1DBC185" w14:textId="0928376F" w:rsidR="00FC045E" w:rsidRPr="00996FAF" w:rsidRDefault="008C742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936BD">
                  <w:rPr>
                    <w:rFonts w:ascii="Arial" w:hAnsi="Arial" w:cs="Arial"/>
                    <w:color w:val="auto"/>
                  </w:rPr>
                  <w:t>Compliant</w:t>
                </w:r>
              </w:sdtContent>
            </w:sdt>
            <w:r w:rsidR="005B5A6E" w:rsidRPr="00996FAF">
              <w:rPr>
                <w:rFonts w:ascii="Arial" w:hAnsi="Arial" w:cs="Arial"/>
                <w:color w:val="0000FF"/>
              </w:rPr>
              <w:t xml:space="preserve"> </w:t>
            </w:r>
          </w:p>
        </w:tc>
      </w:tr>
      <w:tr w:rsidR="00863526" w14:paraId="71DBC18A"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87"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1DBC188" w14:textId="77777777" w:rsidR="00FC045E" w:rsidRPr="00996FAF" w:rsidRDefault="005B5A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1DBC189" w14:textId="3815CBDD" w:rsidR="00FC045E" w:rsidRPr="00996FAF" w:rsidRDefault="008C74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936BD">
                  <w:rPr>
                    <w:rFonts w:ascii="Arial" w:hAnsi="Arial" w:cs="Arial"/>
                    <w:color w:val="auto"/>
                  </w:rPr>
                  <w:t>Compliant</w:t>
                </w:r>
              </w:sdtContent>
            </w:sdt>
            <w:r w:rsidR="005B5A6E" w:rsidRPr="00996FAF">
              <w:rPr>
                <w:rFonts w:ascii="Arial" w:hAnsi="Arial" w:cs="Arial"/>
                <w:color w:val="0000FF"/>
              </w:rPr>
              <w:t xml:space="preserve"> </w:t>
            </w:r>
          </w:p>
        </w:tc>
      </w:tr>
      <w:tr w:rsidR="00863526" w14:paraId="71DBC18E"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8B"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1DBC18C" w14:textId="77777777" w:rsidR="00FC045E" w:rsidRPr="00996FAF" w:rsidRDefault="005B5A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1DBC18D" w14:textId="60DE0BD3" w:rsidR="00FC045E" w:rsidRPr="00996FAF" w:rsidRDefault="008C74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936BD">
                  <w:rPr>
                    <w:rFonts w:ascii="Arial" w:hAnsi="Arial" w:cs="Arial"/>
                    <w:color w:val="auto"/>
                  </w:rPr>
                  <w:t>Compliant</w:t>
                </w:r>
              </w:sdtContent>
            </w:sdt>
            <w:r w:rsidR="005B5A6E" w:rsidRPr="00996FAF">
              <w:rPr>
                <w:rFonts w:ascii="Arial" w:hAnsi="Arial" w:cs="Arial"/>
                <w:color w:val="0000FF"/>
              </w:rPr>
              <w:t xml:space="preserve"> </w:t>
            </w:r>
          </w:p>
        </w:tc>
      </w:tr>
    </w:tbl>
    <w:p w14:paraId="71DBC18F" w14:textId="77777777" w:rsidR="00D87E7C" w:rsidRDefault="005B5A6E" w:rsidP="00D87E7C">
      <w:pPr>
        <w:pStyle w:val="Heading20"/>
      </w:pPr>
      <w:r w:rsidRPr="00996FAF">
        <w:t>Findings</w:t>
      </w:r>
    </w:p>
    <w:p w14:paraId="489E8637" w14:textId="77777777" w:rsidR="001A6006" w:rsidRDefault="00596728" w:rsidP="0036130C">
      <w:pPr>
        <w:pStyle w:val="NormalArial"/>
      </w:pPr>
      <w:r>
        <w:rPr>
          <w:rFonts w:eastAsia="Arial"/>
          <w:color w:val="auto"/>
        </w:rPr>
        <w:t>C</w:t>
      </w:r>
      <w:r w:rsidRPr="3366A771">
        <w:rPr>
          <w:rFonts w:eastAsia="Arial"/>
          <w:color w:val="auto"/>
        </w:rPr>
        <w:t>onsumers and representative</w:t>
      </w:r>
      <w:r>
        <w:rPr>
          <w:rFonts w:eastAsia="Arial"/>
          <w:color w:val="auto"/>
        </w:rPr>
        <w:t>s</w:t>
      </w:r>
      <w:r w:rsidRPr="3366A771">
        <w:rPr>
          <w:rFonts w:eastAsia="Arial"/>
          <w:color w:val="auto"/>
        </w:rPr>
        <w:t xml:space="preserve"> </w:t>
      </w:r>
      <w:r>
        <w:rPr>
          <w:rFonts w:eastAsia="Arial"/>
          <w:color w:val="auto"/>
        </w:rPr>
        <w:t>were</w:t>
      </w:r>
      <w:r w:rsidRPr="3366A771">
        <w:rPr>
          <w:rFonts w:eastAsia="Arial"/>
          <w:color w:val="auto"/>
        </w:rPr>
        <w:t xml:space="preserve"> satisfied with the support</w:t>
      </w:r>
      <w:r w:rsidR="00403ED8">
        <w:rPr>
          <w:rFonts w:eastAsia="Arial"/>
          <w:color w:val="auto"/>
        </w:rPr>
        <w:t>s of daily living</w:t>
      </w:r>
      <w:r w:rsidRPr="3366A771">
        <w:rPr>
          <w:rFonts w:eastAsia="Arial"/>
          <w:color w:val="auto"/>
        </w:rPr>
        <w:t xml:space="preserve"> the</w:t>
      </w:r>
      <w:r>
        <w:rPr>
          <w:rFonts w:eastAsia="Arial"/>
          <w:color w:val="auto"/>
        </w:rPr>
        <w:t xml:space="preserve"> consumer</w:t>
      </w:r>
      <w:r w:rsidRPr="3366A771">
        <w:rPr>
          <w:rFonts w:eastAsia="Arial"/>
          <w:color w:val="auto"/>
        </w:rPr>
        <w:t xml:space="preserve"> receive</w:t>
      </w:r>
      <w:r>
        <w:rPr>
          <w:rFonts w:eastAsia="Arial"/>
          <w:color w:val="auto"/>
        </w:rPr>
        <w:t>s</w:t>
      </w:r>
      <w:r w:rsidRPr="3366A771">
        <w:rPr>
          <w:rFonts w:eastAsia="Arial"/>
          <w:color w:val="auto"/>
        </w:rPr>
        <w:t xml:space="preserve"> to meet their individualised care needs, goals, and preferences. Staff demonstrated knowledge of</w:t>
      </w:r>
      <w:r w:rsidR="003427CC">
        <w:rPr>
          <w:rFonts w:eastAsia="Arial"/>
          <w:color w:val="auto"/>
        </w:rPr>
        <w:t xml:space="preserve"> individual</w:t>
      </w:r>
      <w:r w:rsidRPr="3366A771">
        <w:rPr>
          <w:rFonts w:eastAsia="Arial"/>
          <w:color w:val="auto"/>
        </w:rPr>
        <w:t xml:space="preserve"> consumers’ backgrounds</w:t>
      </w:r>
      <w:r w:rsidR="004053FC">
        <w:rPr>
          <w:rFonts w:eastAsia="Arial"/>
          <w:color w:val="auto"/>
        </w:rPr>
        <w:t>, supports and</w:t>
      </w:r>
      <w:r w:rsidR="00D1132B">
        <w:rPr>
          <w:rFonts w:eastAsia="Arial"/>
          <w:color w:val="auto"/>
        </w:rPr>
        <w:t xml:space="preserve"> interests in order to deliver</w:t>
      </w:r>
      <w:r w:rsidRPr="3366A771">
        <w:rPr>
          <w:rFonts w:eastAsia="Arial"/>
          <w:color w:val="auto"/>
        </w:rPr>
        <w:t xml:space="preserve"> personalised preferred activities</w:t>
      </w:r>
      <w:r w:rsidR="004053FC">
        <w:rPr>
          <w:rFonts w:eastAsia="Arial"/>
          <w:color w:val="auto"/>
        </w:rPr>
        <w:t xml:space="preserve"> aligned with care </w:t>
      </w:r>
      <w:r w:rsidRPr="3366A771">
        <w:rPr>
          <w:rFonts w:eastAsia="Arial"/>
          <w:color w:val="auto"/>
        </w:rPr>
        <w:t>planning documentation</w:t>
      </w:r>
      <w:r w:rsidR="00AF5189">
        <w:rPr>
          <w:rFonts w:eastAsia="Arial"/>
          <w:color w:val="auto"/>
        </w:rPr>
        <w:t>.</w:t>
      </w:r>
      <w:r w:rsidRPr="3366A771">
        <w:rPr>
          <w:rFonts w:eastAsia="Arial"/>
          <w:color w:val="auto"/>
        </w:rPr>
        <w:t xml:space="preserve"> </w:t>
      </w:r>
      <w:r w:rsidR="006323AB" w:rsidRPr="00932021">
        <w:t xml:space="preserve">Lifestyle staff described how the activity program is </w:t>
      </w:r>
      <w:r w:rsidR="003427CC">
        <w:t>informed by</w:t>
      </w:r>
      <w:r w:rsidR="006323AB" w:rsidRPr="00932021">
        <w:t xml:space="preserve"> consumer preferences</w:t>
      </w:r>
      <w:r w:rsidR="003427CC">
        <w:t xml:space="preserve"> and </w:t>
      </w:r>
      <w:r w:rsidR="006323AB" w:rsidRPr="00932021">
        <w:t>one</w:t>
      </w:r>
      <w:r w:rsidR="00361EB3">
        <w:t>-to-</w:t>
      </w:r>
      <w:r w:rsidR="006323AB" w:rsidRPr="00932021">
        <w:t xml:space="preserve">one activities are </w:t>
      </w:r>
      <w:r w:rsidR="003427CC">
        <w:t>available</w:t>
      </w:r>
      <w:r w:rsidR="006323AB" w:rsidRPr="00932021">
        <w:t xml:space="preserve"> for consumers who </w:t>
      </w:r>
      <w:r w:rsidR="003427CC">
        <w:t>choose not to</w:t>
      </w:r>
      <w:r w:rsidR="006323AB" w:rsidRPr="00932021">
        <w:t xml:space="preserve"> attend group activities. </w:t>
      </w:r>
      <w:r w:rsidR="00CC7F65">
        <w:t>Consumers are offered the opportunity to provide</w:t>
      </w:r>
      <w:r w:rsidR="00F725E8">
        <w:t xml:space="preserve"> feedback about the </w:t>
      </w:r>
      <w:r w:rsidR="002060C1">
        <w:t>activity</w:t>
      </w:r>
      <w:r w:rsidR="00F725E8">
        <w:t xml:space="preserve"> program </w:t>
      </w:r>
      <w:r w:rsidR="006323AB" w:rsidRPr="00932021">
        <w:t>following group activities and at every bimonthly consumer meeting</w:t>
      </w:r>
      <w:r w:rsidR="00F725E8">
        <w:t>.</w:t>
      </w:r>
      <w:r w:rsidR="00F5715E">
        <w:t xml:space="preserve"> Throughout the site audit c</w:t>
      </w:r>
      <w:r w:rsidR="00F5715E" w:rsidRPr="00932021">
        <w:t>onsumers</w:t>
      </w:r>
      <w:r w:rsidR="00F5715E">
        <w:t xml:space="preserve"> were observed to be</w:t>
      </w:r>
      <w:r w:rsidR="00F5715E" w:rsidRPr="00932021">
        <w:t xml:space="preserve"> engaged in group </w:t>
      </w:r>
      <w:r w:rsidR="00B4012A">
        <w:t>activities</w:t>
      </w:r>
      <w:r w:rsidR="00F5715E" w:rsidRPr="00932021">
        <w:t xml:space="preserve"> in line with the activity calendar</w:t>
      </w:r>
      <w:r w:rsidR="00F5715E">
        <w:t>.</w:t>
      </w:r>
    </w:p>
    <w:p w14:paraId="0BBC591D" w14:textId="7C7B319B" w:rsidR="001A6006" w:rsidRDefault="00CC7F65" w:rsidP="0036130C">
      <w:pPr>
        <w:pStyle w:val="NormalArial"/>
      </w:pPr>
      <w:r>
        <w:rPr>
          <w:color w:val="auto"/>
        </w:rPr>
        <w:t>C</w:t>
      </w:r>
      <w:r w:rsidRPr="3366A771">
        <w:rPr>
          <w:color w:val="auto"/>
        </w:rPr>
        <w:t>onsumers and representative</w:t>
      </w:r>
      <w:r>
        <w:rPr>
          <w:color w:val="auto"/>
        </w:rPr>
        <w:t>s</w:t>
      </w:r>
      <w:r w:rsidRPr="3366A771">
        <w:rPr>
          <w:color w:val="auto"/>
        </w:rPr>
        <w:t xml:space="preserve"> described</w:t>
      </w:r>
      <w:r>
        <w:rPr>
          <w:color w:val="auto"/>
        </w:rPr>
        <w:t xml:space="preserve"> the</w:t>
      </w:r>
      <w:r w:rsidRPr="3366A771">
        <w:rPr>
          <w:color w:val="auto"/>
        </w:rPr>
        <w:t xml:space="preserve"> services and supports available to promote emotional, spiritual and psychological well-being including access to church services, social workers, volunteers, and one-to-one time with staff. </w:t>
      </w:r>
      <w:r w:rsidRPr="00EC5F2D">
        <w:rPr>
          <w:color w:val="auto"/>
        </w:rPr>
        <w:t>Staff</w:t>
      </w:r>
      <w:r w:rsidRPr="3366A771">
        <w:rPr>
          <w:color w:val="auto"/>
        </w:rPr>
        <w:t xml:space="preserve"> demonstrate</w:t>
      </w:r>
      <w:r>
        <w:rPr>
          <w:color w:val="auto"/>
        </w:rPr>
        <w:t>d</w:t>
      </w:r>
      <w:r w:rsidRPr="3366A771">
        <w:rPr>
          <w:color w:val="auto"/>
        </w:rPr>
        <w:t xml:space="preserve"> knowledge of consumers’ emotional and spiritual needs and describe</w:t>
      </w:r>
      <w:r>
        <w:rPr>
          <w:color w:val="auto"/>
        </w:rPr>
        <w:t>d</w:t>
      </w:r>
      <w:r w:rsidRPr="3366A771">
        <w:rPr>
          <w:color w:val="auto"/>
        </w:rPr>
        <w:t xml:space="preserve"> how they support individual consumers</w:t>
      </w:r>
      <w:r w:rsidR="006F5ED1">
        <w:rPr>
          <w:color w:val="auto"/>
        </w:rPr>
        <w:t xml:space="preserve"> in accordance with care documentation.</w:t>
      </w:r>
    </w:p>
    <w:p w14:paraId="695C1544" w14:textId="77777777" w:rsidR="001A6006" w:rsidRDefault="00E52599" w:rsidP="00070CE1">
      <w:pPr>
        <w:pStyle w:val="NormalArial"/>
      </w:pPr>
      <w:r>
        <w:t>Consumers said they are supported and encouraged to do things of interest to them, to maintain their personal relationship</w:t>
      </w:r>
      <w:r w:rsidR="0087601D">
        <w:t>s</w:t>
      </w:r>
      <w:r>
        <w:t>, and to participate in community activities within and outside the service as they choose.</w:t>
      </w:r>
      <w:r w:rsidRPr="3366A771">
        <w:rPr>
          <w:rFonts w:eastAsia="Arial"/>
        </w:rPr>
        <w:t xml:space="preserve"> Staff outlined group activities provided at the service, and how consumers are supported with individual pursuits and </w:t>
      </w:r>
      <w:r>
        <w:t xml:space="preserve">personal relationships that are </w:t>
      </w:r>
      <w:r>
        <w:lastRenderedPageBreak/>
        <w:t>important to them.</w:t>
      </w:r>
      <w:r w:rsidRPr="3366A771">
        <w:rPr>
          <w:rFonts w:eastAsia="Arial"/>
        </w:rPr>
        <w:t xml:space="preserve"> </w:t>
      </w:r>
      <w:r w:rsidR="0087601D" w:rsidRPr="001C095C">
        <w:t>Care planning documents contained information about</w:t>
      </w:r>
      <w:r w:rsidR="0087601D">
        <w:t xml:space="preserve"> the consumer’s</w:t>
      </w:r>
      <w:r w:rsidR="0087601D" w:rsidRPr="001C095C">
        <w:t xml:space="preserve"> significant relationships, and information about their participation in activities</w:t>
      </w:r>
      <w:r w:rsidR="0087601D">
        <w:t xml:space="preserve"> of interest</w:t>
      </w:r>
      <w:r w:rsidR="0087601D" w:rsidRPr="001C095C">
        <w:t xml:space="preserve"> at the service and within the local community.</w:t>
      </w:r>
      <w:r w:rsidR="00907E7F">
        <w:t xml:space="preserve"> </w:t>
      </w:r>
      <w:r w:rsidR="00907E7F" w:rsidRPr="00297929">
        <w:t xml:space="preserve">The Assessment Team observed consumers </w:t>
      </w:r>
      <w:r w:rsidR="00907E7F">
        <w:t>being visited by their loved ones during the site audit.</w:t>
      </w:r>
    </w:p>
    <w:p w14:paraId="6D19D6C1" w14:textId="77777777" w:rsidR="001A6006" w:rsidRDefault="00EC0111" w:rsidP="00070CE1">
      <w:pPr>
        <w:pStyle w:val="NormalArial"/>
      </w:pPr>
      <w:r w:rsidRPr="00D96A50">
        <w:rPr>
          <w:rFonts w:eastAsia="Calibri"/>
          <w:color w:val="auto"/>
        </w:rPr>
        <w:t xml:space="preserve">The service demonstrated that it has systems and processes for communicating information about consumers’ conditions, needs and preferences within the organisation and with others where responsibility for care is shared. </w:t>
      </w:r>
      <w:r w:rsidR="009B6EE4">
        <w:t>All consumers and representatives expressed satisfaction with the level of communication</w:t>
      </w:r>
      <w:r w:rsidR="00E02545">
        <w:t xml:space="preserve"> from the service and</w:t>
      </w:r>
      <w:r w:rsidR="009B6EE4">
        <w:t xml:space="preserve"> </w:t>
      </w:r>
      <w:r w:rsidR="00E02545">
        <w:t>that</w:t>
      </w:r>
      <w:r w:rsidR="009B6EE4">
        <w:t xml:space="preserve"> staff </w:t>
      </w:r>
      <w:r w:rsidR="00863575">
        <w:t>were aware of</w:t>
      </w:r>
      <w:r w:rsidR="009B6EE4">
        <w:t xml:space="preserve"> their specific needs and preferences. </w:t>
      </w:r>
      <w:r w:rsidR="000E2839" w:rsidRPr="00EA3ECB">
        <w:rPr>
          <w:szCs w:val="22"/>
        </w:rPr>
        <w:t xml:space="preserve">Staff said they are informed about changes to consumer needs and this is communicated through </w:t>
      </w:r>
      <w:r w:rsidR="000E2839">
        <w:rPr>
          <w:szCs w:val="22"/>
        </w:rPr>
        <w:t>care plans</w:t>
      </w:r>
      <w:r w:rsidR="000E2839" w:rsidRPr="00EA3ECB">
        <w:rPr>
          <w:szCs w:val="22"/>
        </w:rPr>
        <w:t xml:space="preserve">, handover sheets and </w:t>
      </w:r>
      <w:r w:rsidR="000E2839">
        <w:rPr>
          <w:szCs w:val="22"/>
        </w:rPr>
        <w:t>discussions</w:t>
      </w:r>
      <w:r w:rsidR="007B1535">
        <w:t>.</w:t>
      </w:r>
    </w:p>
    <w:p w14:paraId="4C3D4DC0" w14:textId="1D2AFDEC" w:rsidR="001A6006" w:rsidRDefault="007E35A6" w:rsidP="00070CE1">
      <w:pPr>
        <w:pStyle w:val="NormalArial"/>
      </w:pPr>
      <w:r w:rsidRPr="00063C8E">
        <w:rPr>
          <w:rFonts w:eastAsia="Arial"/>
        </w:rPr>
        <w:t xml:space="preserve">The service has processes in place to ensure consumers can access and are referred to appropriate individuals, other organisations and providers in a timely manner. </w:t>
      </w:r>
      <w:r w:rsidRPr="00063C8E">
        <w:rPr>
          <w:szCs w:val="22"/>
        </w:rPr>
        <w:t>Staff described referral processes</w:t>
      </w:r>
      <w:r w:rsidR="00077A5B" w:rsidRPr="00063C8E">
        <w:rPr>
          <w:szCs w:val="22"/>
        </w:rPr>
        <w:t xml:space="preserve"> and provided examples of </w:t>
      </w:r>
      <w:r w:rsidR="00E02545" w:rsidRPr="00063C8E">
        <w:rPr>
          <w:szCs w:val="22"/>
        </w:rPr>
        <w:t>organisations</w:t>
      </w:r>
      <w:r w:rsidR="00077A5B" w:rsidRPr="00063C8E">
        <w:rPr>
          <w:szCs w:val="22"/>
        </w:rPr>
        <w:t xml:space="preserve"> regularly accessed to provide additional support to consumers. </w:t>
      </w:r>
      <w:r w:rsidR="0032654E" w:rsidRPr="00063C8E">
        <w:rPr>
          <w:rFonts w:eastAsia="Arial"/>
        </w:rPr>
        <w:t>Consumer documentation confirmed the involvement of a range of external providers.</w:t>
      </w:r>
      <w:r w:rsidR="00992CDD" w:rsidRPr="00063C8E">
        <w:rPr>
          <w:rFonts w:eastAsia="Arial"/>
        </w:rPr>
        <w:t xml:space="preserve"> Representatives </w:t>
      </w:r>
      <w:r w:rsidR="00F82F8D" w:rsidRPr="00063C8E">
        <w:rPr>
          <w:rFonts w:eastAsia="Arial"/>
        </w:rPr>
        <w:t xml:space="preserve">provided positive feedback in relation to support they have received from the </w:t>
      </w:r>
      <w:r w:rsidR="00E02545" w:rsidRPr="00063C8E">
        <w:rPr>
          <w:rFonts w:eastAsia="Arial"/>
        </w:rPr>
        <w:t>service</w:t>
      </w:r>
      <w:r w:rsidR="00F82F8D" w:rsidRPr="00063C8E">
        <w:rPr>
          <w:rFonts w:eastAsia="Arial"/>
        </w:rPr>
        <w:t>, including access to a professional counsellor</w:t>
      </w:r>
      <w:r w:rsidR="006F4DF2" w:rsidRPr="00063C8E">
        <w:rPr>
          <w:rFonts w:eastAsia="Arial"/>
        </w:rPr>
        <w:t xml:space="preserve"> to </w:t>
      </w:r>
      <w:r w:rsidR="00063C8E" w:rsidRPr="00063C8E">
        <w:rPr>
          <w:rFonts w:eastAsia="Arial"/>
        </w:rPr>
        <w:t>support their well-being</w:t>
      </w:r>
      <w:r w:rsidR="006F4DF2" w:rsidRPr="00063C8E">
        <w:rPr>
          <w:rFonts w:eastAsia="Arial"/>
        </w:rPr>
        <w:t>.</w:t>
      </w:r>
    </w:p>
    <w:p w14:paraId="6231A2F9" w14:textId="77777777" w:rsidR="001A6006" w:rsidRDefault="00856F0B" w:rsidP="00070CE1">
      <w:pPr>
        <w:pStyle w:val="NormalArial"/>
      </w:pPr>
      <w:r w:rsidRPr="0050320C">
        <w:rPr>
          <w:color w:val="auto"/>
        </w:rPr>
        <w:t>Most consumers provided positive feedback in relation to the quantity, quality, and variety of food</w:t>
      </w:r>
      <w:r w:rsidR="00E255A5" w:rsidRPr="0050320C">
        <w:rPr>
          <w:color w:val="auto"/>
        </w:rPr>
        <w:t xml:space="preserve"> and </w:t>
      </w:r>
      <w:r w:rsidR="007756A0" w:rsidRPr="0050320C">
        <w:rPr>
          <w:color w:val="auto"/>
        </w:rPr>
        <w:t>are provided with alternative options if they do not like what is being offered.</w:t>
      </w:r>
      <w:r w:rsidRPr="0050320C">
        <w:rPr>
          <w:color w:val="auto"/>
        </w:rPr>
        <w:t xml:space="preserve"> </w:t>
      </w:r>
      <w:r w:rsidR="00CA2E3E" w:rsidRPr="0050320C">
        <w:rPr>
          <w:color w:val="auto"/>
          <w:szCs w:val="22"/>
        </w:rPr>
        <w:t xml:space="preserve">Catering staff and management said consumers have input into menu planning and food choices through a bimonthly consumer meeting. </w:t>
      </w:r>
      <w:r w:rsidRPr="0050320C">
        <w:rPr>
          <w:rFonts w:eastAsia="Arial"/>
        </w:rPr>
        <w:t xml:space="preserve">The chef </w:t>
      </w:r>
      <w:r w:rsidR="00E255A5" w:rsidRPr="0050320C">
        <w:rPr>
          <w:rFonts w:eastAsia="Arial"/>
        </w:rPr>
        <w:t>described</w:t>
      </w:r>
      <w:r w:rsidRPr="0050320C">
        <w:rPr>
          <w:rFonts w:eastAsia="Arial"/>
        </w:rPr>
        <w:t xml:space="preserve"> a seasonal 4-week rotating dietitian-approved menu, and </w:t>
      </w:r>
      <w:r w:rsidR="00CA2E3E" w:rsidRPr="0050320C">
        <w:rPr>
          <w:rFonts w:eastAsia="Arial"/>
        </w:rPr>
        <w:t>provided examples of the</w:t>
      </w:r>
      <w:r w:rsidR="00E255A5" w:rsidRPr="0050320C">
        <w:rPr>
          <w:rFonts w:eastAsia="Arial"/>
        </w:rPr>
        <w:t xml:space="preserve"> various </w:t>
      </w:r>
      <w:r w:rsidRPr="0050320C">
        <w:rPr>
          <w:rFonts w:eastAsia="Arial"/>
        </w:rPr>
        <w:t>choices available to consumers.</w:t>
      </w:r>
      <w:r w:rsidRPr="0050320C">
        <w:rPr>
          <w:color w:val="auto"/>
        </w:rPr>
        <w:t xml:space="preserve"> </w:t>
      </w:r>
      <w:r w:rsidRPr="0050320C">
        <w:rPr>
          <w:rFonts w:eastAsia="Arial"/>
        </w:rPr>
        <w:t>Care plans and printed kitchen dietary forms contained information regarding dietary requirements, and consumers were observed receiving meals in accordance with these documents.</w:t>
      </w:r>
      <w:r w:rsidR="00CA2E3E" w:rsidRPr="0050320C">
        <w:rPr>
          <w:rFonts w:eastAsia="Arial"/>
        </w:rPr>
        <w:t xml:space="preserve"> The din</w:t>
      </w:r>
      <w:r w:rsidR="0008186D" w:rsidRPr="0050320C">
        <w:rPr>
          <w:rFonts w:eastAsia="Arial"/>
        </w:rPr>
        <w:t>ing experience was observed to be calm.</w:t>
      </w:r>
    </w:p>
    <w:p w14:paraId="3617568B" w14:textId="08272E8E" w:rsidR="0008186D" w:rsidRPr="00070CE1" w:rsidRDefault="00DB58B7" w:rsidP="00070CE1">
      <w:pPr>
        <w:pStyle w:val="NormalArial"/>
      </w:pPr>
      <w:r w:rsidRPr="0050320C">
        <w:rPr>
          <w:szCs w:val="22"/>
        </w:rPr>
        <w:t xml:space="preserve">All consumers and representatives were confident the equipment provided and used to deliver care is safe, suitable, clean, and well-maintained. </w:t>
      </w:r>
      <w:r w:rsidR="00341E23" w:rsidRPr="0050320C">
        <w:rPr>
          <w:szCs w:val="22"/>
        </w:rPr>
        <w:t xml:space="preserve">Staff confirmed they have access to sufficient equipment when they need it </w:t>
      </w:r>
      <w:r w:rsidR="00341E23" w:rsidRPr="0050320C">
        <w:rPr>
          <w:rFonts w:eastAsia="Arial"/>
        </w:rPr>
        <w:t>and</w:t>
      </w:r>
      <w:r w:rsidR="008A62F8" w:rsidRPr="0050320C">
        <w:rPr>
          <w:szCs w:val="22"/>
        </w:rPr>
        <w:t xml:space="preserve"> described the cleaning process for shared equipment, and reporting processes for maintenance and repairs</w:t>
      </w:r>
      <w:r w:rsidR="008A62F8" w:rsidRPr="0050320C">
        <w:rPr>
          <w:rFonts w:eastAsia="Arial"/>
        </w:rPr>
        <w:t>. E</w:t>
      </w:r>
      <w:r w:rsidRPr="0050320C">
        <w:rPr>
          <w:rFonts w:eastAsia="Arial"/>
        </w:rPr>
        <w:t>quipment</w:t>
      </w:r>
      <w:r w:rsidR="008A62F8" w:rsidRPr="0050320C">
        <w:rPr>
          <w:rFonts w:eastAsia="Arial"/>
        </w:rPr>
        <w:t xml:space="preserve"> was observed to</w:t>
      </w:r>
      <w:r w:rsidRPr="0050320C">
        <w:rPr>
          <w:rFonts w:eastAsia="Arial"/>
        </w:rPr>
        <w:t xml:space="preserve"> be clean and well</w:t>
      </w:r>
      <w:r w:rsidR="0050320C" w:rsidRPr="0050320C">
        <w:rPr>
          <w:rFonts w:eastAsia="Arial"/>
        </w:rPr>
        <w:t>-</w:t>
      </w:r>
      <w:r w:rsidRPr="0050320C">
        <w:rPr>
          <w:rFonts w:eastAsia="Arial"/>
        </w:rPr>
        <w:t>maintained</w:t>
      </w:r>
      <w:r w:rsidR="0050320C" w:rsidRPr="0050320C">
        <w:rPr>
          <w:rFonts w:eastAsia="Arial"/>
        </w:rPr>
        <w:t xml:space="preserve"> and suitable to meet the needs of the consumers</w:t>
      </w:r>
      <w:r w:rsidRPr="0050320C">
        <w:rPr>
          <w:rFonts w:eastAsia="Arial"/>
        </w:rPr>
        <w:t>.</w:t>
      </w:r>
    </w:p>
    <w:p w14:paraId="71DBC190" w14:textId="253E1F67" w:rsidR="002B0C90" w:rsidRPr="00262C0B" w:rsidRDefault="005B5A6E" w:rsidP="0036130C">
      <w:pPr>
        <w:pStyle w:val="NormalArial"/>
      </w:pPr>
      <w:r>
        <w:br w:type="page"/>
      </w:r>
    </w:p>
    <w:p w14:paraId="71DBC191"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63526" w14:paraId="71DBC194"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1DBC192" w14:textId="77777777" w:rsidR="00FC045E" w:rsidRPr="00996FAF" w:rsidRDefault="005B5A6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1DBC193"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98"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95"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1DBC196" w14:textId="77777777" w:rsidR="00FC045E" w:rsidRPr="00996FAF" w:rsidRDefault="005B5A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1DBC197" w14:textId="593770BF" w:rsidR="00FC045E" w:rsidRPr="00996FAF" w:rsidRDefault="008C74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82F9F">
                  <w:rPr>
                    <w:rFonts w:ascii="Arial" w:hAnsi="Arial" w:cs="Arial"/>
                    <w:color w:val="auto"/>
                  </w:rPr>
                  <w:t>Compliant</w:t>
                </w:r>
              </w:sdtContent>
            </w:sdt>
            <w:r w:rsidR="005B5A6E" w:rsidRPr="00996FAF">
              <w:rPr>
                <w:rFonts w:ascii="Arial" w:hAnsi="Arial" w:cs="Arial"/>
                <w:color w:val="0000FF"/>
              </w:rPr>
              <w:t xml:space="preserve"> </w:t>
            </w:r>
          </w:p>
        </w:tc>
      </w:tr>
      <w:tr w:rsidR="00863526" w14:paraId="71DBC19E"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99"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1DBC19A" w14:textId="77777777" w:rsidR="00FC045E" w:rsidRPr="00996FAF" w:rsidRDefault="005B5A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DBC19B" w14:textId="77777777" w:rsidR="00FC045E" w:rsidRPr="00996FAF" w:rsidRDefault="005B5A6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DBC19C" w14:textId="77777777" w:rsidR="00FC045E" w:rsidRPr="00996FAF" w:rsidRDefault="005B5A6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1DBC19D" w14:textId="2A39B46B" w:rsidR="00FC045E" w:rsidRPr="00996FAF" w:rsidRDefault="008C74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2F9F">
                  <w:rPr>
                    <w:rFonts w:ascii="Arial" w:hAnsi="Arial" w:cs="Arial"/>
                    <w:color w:val="auto"/>
                  </w:rPr>
                  <w:t>Compliant</w:t>
                </w:r>
              </w:sdtContent>
            </w:sdt>
            <w:r w:rsidR="005B5A6E" w:rsidRPr="00996FAF">
              <w:rPr>
                <w:rFonts w:ascii="Arial" w:hAnsi="Arial" w:cs="Arial"/>
                <w:color w:val="0000FF"/>
              </w:rPr>
              <w:t xml:space="preserve"> </w:t>
            </w:r>
          </w:p>
        </w:tc>
      </w:tr>
      <w:tr w:rsidR="00863526" w14:paraId="71DBC1A2"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9F" w14:textId="77777777" w:rsidR="00FC045E" w:rsidRPr="00996FAF" w:rsidRDefault="005B5A6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1DBC1A0" w14:textId="77777777" w:rsidR="00FC045E" w:rsidRPr="00996FAF" w:rsidRDefault="005B5A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1DBC1A1" w14:textId="489BA5DD" w:rsidR="00FC045E" w:rsidRPr="00996FAF" w:rsidRDefault="008C742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82F9F">
                  <w:rPr>
                    <w:rFonts w:ascii="Arial" w:hAnsi="Arial" w:cs="Arial"/>
                    <w:color w:val="auto"/>
                  </w:rPr>
                  <w:t>Compliant</w:t>
                </w:r>
              </w:sdtContent>
            </w:sdt>
            <w:r w:rsidR="005B5A6E" w:rsidRPr="00996FAF">
              <w:rPr>
                <w:rFonts w:ascii="Arial" w:hAnsi="Arial" w:cs="Arial"/>
                <w:color w:val="0000FF"/>
              </w:rPr>
              <w:t xml:space="preserve"> </w:t>
            </w:r>
          </w:p>
        </w:tc>
      </w:tr>
    </w:tbl>
    <w:p w14:paraId="71DBC1A3" w14:textId="77777777" w:rsidR="002B0C90" w:rsidRDefault="005B5A6E" w:rsidP="002B0C90">
      <w:pPr>
        <w:pStyle w:val="Heading20"/>
      </w:pPr>
      <w:r>
        <w:t>Findings</w:t>
      </w:r>
    </w:p>
    <w:p w14:paraId="012B7E69" w14:textId="155C0EE5" w:rsidR="001A6006" w:rsidRDefault="000B4F5F" w:rsidP="0036130C">
      <w:pPr>
        <w:pStyle w:val="NormalArial"/>
        <w:rPr>
          <w:rFonts w:eastAsia="Arial"/>
        </w:rPr>
      </w:pPr>
      <w:r>
        <w:rPr>
          <w:rFonts w:eastAsia="Arial"/>
        </w:rPr>
        <w:t>All</w:t>
      </w:r>
      <w:r w:rsidRPr="3366A771">
        <w:rPr>
          <w:rFonts w:eastAsia="Arial"/>
        </w:rPr>
        <w:t xml:space="preserve"> consumers</w:t>
      </w:r>
      <w:r>
        <w:rPr>
          <w:rFonts w:eastAsia="Arial"/>
        </w:rPr>
        <w:t xml:space="preserve"> interviewed</w:t>
      </w:r>
      <w:r w:rsidRPr="3366A771">
        <w:rPr>
          <w:rFonts w:eastAsia="Arial"/>
        </w:rPr>
        <w:t xml:space="preserve"> </w:t>
      </w:r>
      <w:r>
        <w:rPr>
          <w:rFonts w:eastAsia="Arial"/>
        </w:rPr>
        <w:t>said</w:t>
      </w:r>
      <w:r w:rsidRPr="3366A771">
        <w:rPr>
          <w:rFonts w:eastAsia="Arial"/>
        </w:rPr>
        <w:t xml:space="preserve"> they felt comfortable</w:t>
      </w:r>
      <w:r>
        <w:rPr>
          <w:rFonts w:eastAsia="Arial"/>
        </w:rPr>
        <w:t xml:space="preserve">, </w:t>
      </w:r>
      <w:r w:rsidRPr="3366A771">
        <w:rPr>
          <w:rFonts w:eastAsia="Arial"/>
        </w:rPr>
        <w:t xml:space="preserve">safe and </w:t>
      </w:r>
      <w:r w:rsidR="006648EF">
        <w:rPr>
          <w:rFonts w:eastAsia="Arial"/>
        </w:rPr>
        <w:t>are</w:t>
      </w:r>
      <w:r w:rsidRPr="3366A771">
        <w:rPr>
          <w:rFonts w:eastAsia="Arial"/>
        </w:rPr>
        <w:t xml:space="preserve"> encouraged to personalise their rooms. Throughout the service, consumers were observed to be moving independently, when able, and</w:t>
      </w:r>
      <w:r w:rsidR="00E01999">
        <w:rPr>
          <w:rFonts w:eastAsia="Arial"/>
        </w:rPr>
        <w:t xml:space="preserve"> freely</w:t>
      </w:r>
      <w:r w:rsidRPr="3366A771">
        <w:rPr>
          <w:rFonts w:eastAsia="Arial"/>
        </w:rPr>
        <w:t xml:space="preserve"> using the courtyard and communal areas. The service was</w:t>
      </w:r>
      <w:r w:rsidR="00E01999">
        <w:rPr>
          <w:rFonts w:eastAsia="Arial"/>
        </w:rPr>
        <w:t xml:space="preserve"> observed to be</w:t>
      </w:r>
      <w:r w:rsidRPr="3366A771">
        <w:rPr>
          <w:rFonts w:eastAsia="Arial"/>
        </w:rPr>
        <w:t xml:space="preserve"> bright with natural sunlight throughout and navigational aids were displayed in both picture and word form to enhance the ability and interaction of consumers. </w:t>
      </w:r>
      <w:r w:rsidR="002164B8">
        <w:rPr>
          <w:rFonts w:eastAsia="Arial"/>
        </w:rPr>
        <w:t>Consumer’s rooms were observed to be personalised with</w:t>
      </w:r>
      <w:r w:rsidR="007D1C17">
        <w:rPr>
          <w:rFonts w:eastAsia="Arial"/>
        </w:rPr>
        <w:t xml:space="preserve"> photos and items of importance.</w:t>
      </w:r>
    </w:p>
    <w:p w14:paraId="6C3D7067" w14:textId="07B41799" w:rsidR="001A6006" w:rsidRDefault="0057738C" w:rsidP="0036130C">
      <w:pPr>
        <w:pStyle w:val="NormalArial"/>
        <w:rPr>
          <w:rFonts w:eastAsia="Arial"/>
        </w:rPr>
      </w:pPr>
      <w:r>
        <w:rPr>
          <w:rFonts w:eastAsia="Arial"/>
        </w:rPr>
        <w:t>All</w:t>
      </w:r>
      <w:r w:rsidRPr="3366A771">
        <w:rPr>
          <w:rFonts w:eastAsia="Arial"/>
        </w:rPr>
        <w:t xml:space="preserve"> consumers and representatives </w:t>
      </w:r>
      <w:r>
        <w:rPr>
          <w:rFonts w:eastAsia="Arial"/>
        </w:rPr>
        <w:t>were satisfied the</w:t>
      </w:r>
      <w:r w:rsidRPr="3366A771">
        <w:rPr>
          <w:rFonts w:eastAsia="Arial"/>
        </w:rPr>
        <w:t xml:space="preserve"> service </w:t>
      </w:r>
      <w:r>
        <w:rPr>
          <w:rFonts w:eastAsia="Arial"/>
        </w:rPr>
        <w:t>is</w:t>
      </w:r>
      <w:r w:rsidRPr="3366A771">
        <w:rPr>
          <w:rFonts w:eastAsia="Arial"/>
        </w:rPr>
        <w:t xml:space="preserve"> </w:t>
      </w:r>
      <w:r>
        <w:rPr>
          <w:rFonts w:eastAsia="Arial"/>
        </w:rPr>
        <w:t>clean</w:t>
      </w:r>
      <w:r w:rsidR="002F5E32">
        <w:rPr>
          <w:rFonts w:eastAsia="Arial"/>
        </w:rPr>
        <w:t xml:space="preserve"> and maintenance is completed promptly</w:t>
      </w:r>
      <w:r w:rsidRPr="3366A771">
        <w:rPr>
          <w:rFonts w:eastAsia="Arial"/>
        </w:rPr>
        <w:t xml:space="preserve">. </w:t>
      </w:r>
      <w:r w:rsidR="002F5E32">
        <w:rPr>
          <w:rFonts w:eastAsia="Arial"/>
        </w:rPr>
        <w:t xml:space="preserve">The </w:t>
      </w:r>
      <w:r w:rsidR="00A93353">
        <w:rPr>
          <w:rFonts w:eastAsia="Arial"/>
        </w:rPr>
        <w:t>service</w:t>
      </w:r>
      <w:r w:rsidR="002F5E32">
        <w:rPr>
          <w:rFonts w:eastAsia="Arial"/>
        </w:rPr>
        <w:t xml:space="preserve"> has </w:t>
      </w:r>
      <w:r w:rsidRPr="3366A771">
        <w:rPr>
          <w:rFonts w:eastAsia="Arial"/>
        </w:rPr>
        <w:t>cleaning schedules and policies</w:t>
      </w:r>
      <w:r w:rsidR="002F5E32">
        <w:rPr>
          <w:rFonts w:eastAsia="Arial"/>
        </w:rPr>
        <w:t xml:space="preserve"> in place to guide staff practice</w:t>
      </w:r>
      <w:r w:rsidRPr="3366A771">
        <w:rPr>
          <w:rFonts w:eastAsia="Arial"/>
        </w:rPr>
        <w:t xml:space="preserve">. All staff interviewed </w:t>
      </w:r>
      <w:r>
        <w:rPr>
          <w:rFonts w:eastAsia="Arial"/>
        </w:rPr>
        <w:t>described</w:t>
      </w:r>
      <w:r w:rsidRPr="3366A771">
        <w:rPr>
          <w:rFonts w:eastAsia="Arial"/>
        </w:rPr>
        <w:t xml:space="preserve"> the preventative and reactive processes for maintenance and repairs, and how they recognise, react, and escalate a hazard. </w:t>
      </w:r>
      <w:r w:rsidR="00906EE4">
        <w:rPr>
          <w:rFonts w:eastAsia="Arial"/>
        </w:rPr>
        <w:t>Communal</w:t>
      </w:r>
      <w:r w:rsidR="009D39C1">
        <w:rPr>
          <w:rFonts w:eastAsia="Arial"/>
        </w:rPr>
        <w:t xml:space="preserve"> areas were comfortably furnished, and passageways</w:t>
      </w:r>
      <w:r w:rsidR="004376DA">
        <w:rPr>
          <w:rFonts w:eastAsia="Arial"/>
        </w:rPr>
        <w:t xml:space="preserve"> and do</w:t>
      </w:r>
      <w:r w:rsidR="00906EE4">
        <w:rPr>
          <w:rFonts w:eastAsia="Arial"/>
        </w:rPr>
        <w:t>o</w:t>
      </w:r>
      <w:r w:rsidR="004376DA">
        <w:rPr>
          <w:rFonts w:eastAsia="Arial"/>
        </w:rPr>
        <w:t>rs were observed to be clear to optimise consumer</w:t>
      </w:r>
      <w:r w:rsidR="00906EE4">
        <w:rPr>
          <w:rFonts w:eastAsia="Arial"/>
        </w:rPr>
        <w:t xml:space="preserve"> movement.</w:t>
      </w:r>
    </w:p>
    <w:p w14:paraId="36CBE48B" w14:textId="22FA0919" w:rsidR="00667FD0" w:rsidRDefault="00CC6AFD" w:rsidP="0036130C">
      <w:pPr>
        <w:pStyle w:val="NormalArial"/>
        <w:rPr>
          <w:rFonts w:eastAsia="Arial"/>
        </w:rPr>
      </w:pPr>
      <w:r w:rsidRPr="3366A771">
        <w:rPr>
          <w:rFonts w:eastAsia="Arial"/>
        </w:rPr>
        <w:t xml:space="preserve">Consumers and representatives expressed satisfaction </w:t>
      </w:r>
      <w:r>
        <w:rPr>
          <w:rFonts w:eastAsia="Arial"/>
        </w:rPr>
        <w:t>with the</w:t>
      </w:r>
      <w:r w:rsidRPr="3366A771">
        <w:rPr>
          <w:rFonts w:eastAsia="Arial"/>
        </w:rPr>
        <w:t xml:space="preserve"> cleanliness and maintenance of fittings, fixtures and equipment.</w:t>
      </w:r>
      <w:r w:rsidR="007115A7">
        <w:rPr>
          <w:rFonts w:eastAsia="Arial"/>
        </w:rPr>
        <w:t xml:space="preserve"> Maintenance registers</w:t>
      </w:r>
      <w:r w:rsidR="002E086D">
        <w:rPr>
          <w:rFonts w:eastAsia="Arial"/>
        </w:rPr>
        <w:t xml:space="preserve"> </w:t>
      </w:r>
      <w:r w:rsidR="00F633BE">
        <w:rPr>
          <w:rFonts w:eastAsia="Arial"/>
        </w:rPr>
        <w:t>d</w:t>
      </w:r>
      <w:r w:rsidR="002E086D">
        <w:rPr>
          <w:rFonts w:eastAsia="Arial"/>
        </w:rPr>
        <w:t xml:space="preserve">emonstrated all </w:t>
      </w:r>
      <w:r w:rsidR="00F633BE">
        <w:rPr>
          <w:rFonts w:eastAsia="Arial"/>
        </w:rPr>
        <w:t xml:space="preserve">maintenances requests had been actioned. </w:t>
      </w:r>
      <w:r w:rsidR="007115A7" w:rsidRPr="0014270D">
        <w:rPr>
          <w:szCs w:val="22"/>
        </w:rPr>
        <w:t>A range of suitable equipment was observed to be available to meet the care and clinical needs of consumers.</w:t>
      </w:r>
      <w:r w:rsidR="007115A7">
        <w:rPr>
          <w:szCs w:val="22"/>
        </w:rPr>
        <w:t xml:space="preserve"> </w:t>
      </w:r>
      <w:r w:rsidR="007115A7">
        <w:t>Call bells were observed to be within reach of consumers.</w:t>
      </w:r>
    </w:p>
    <w:p w14:paraId="71DBC1A4" w14:textId="31EEBA98" w:rsidR="002B0C90" w:rsidRPr="00262C0B" w:rsidRDefault="005B5A6E" w:rsidP="0036130C">
      <w:pPr>
        <w:pStyle w:val="NormalArial"/>
      </w:pPr>
      <w:r>
        <w:br w:type="page"/>
      </w:r>
    </w:p>
    <w:p w14:paraId="71DBC1A5"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63526" w14:paraId="71DBC1A8"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1DBC1A6" w14:textId="77777777" w:rsidR="00FC045E" w:rsidRPr="00996FAF" w:rsidRDefault="005B5A6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1DBC1A7"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AC"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A9"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1DBC1AA"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1DBC1AB" w14:textId="3F6D7D70" w:rsidR="00FC045E" w:rsidRPr="00996FAF" w:rsidRDefault="008C74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r w:rsidR="00863526" w14:paraId="71DBC1B0"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AD"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1DBC1AE" w14:textId="77777777" w:rsidR="00FC045E" w:rsidRPr="00996FAF" w:rsidRDefault="005B5A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1DBC1AF" w14:textId="3D346E1E" w:rsidR="00FC045E" w:rsidRPr="00996FAF" w:rsidRDefault="008C74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r w:rsidR="00863526" w14:paraId="71DBC1B4"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B1"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1DBC1B2"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1DBC1B3" w14:textId="5662974D" w:rsidR="00FC045E" w:rsidRPr="00996FAF" w:rsidRDefault="008C74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r w:rsidR="00863526" w14:paraId="71DBC1B8" w14:textId="77777777" w:rsidTr="0086352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B5"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1DBC1B6" w14:textId="77777777" w:rsidR="00FC045E" w:rsidRPr="00996FAF" w:rsidRDefault="005B5A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1DBC1B7" w14:textId="57E83FDF" w:rsidR="00FC045E" w:rsidRPr="00996FAF" w:rsidRDefault="008C742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bl>
    <w:p w14:paraId="71DBC1B9" w14:textId="77777777" w:rsidR="00D87E7C" w:rsidRDefault="005B5A6E" w:rsidP="00D87E7C">
      <w:pPr>
        <w:pStyle w:val="Heading20"/>
      </w:pPr>
      <w:r w:rsidRPr="00996FAF">
        <w:t>Findings</w:t>
      </w:r>
    </w:p>
    <w:p w14:paraId="408B2AD4" w14:textId="6D3BC69E" w:rsidR="001A6006" w:rsidRDefault="00FB4AFF" w:rsidP="0036130C">
      <w:pPr>
        <w:pStyle w:val="NormalArial"/>
      </w:pPr>
      <w:r>
        <w:rPr>
          <w:rFonts w:cs="Times New Roman"/>
        </w:rPr>
        <w:t>All c</w:t>
      </w:r>
      <w:r w:rsidRPr="009C5F2C">
        <w:rPr>
          <w:rFonts w:cs="Times New Roman"/>
        </w:rPr>
        <w:t>onsumers</w:t>
      </w:r>
      <w:r>
        <w:rPr>
          <w:rFonts w:cs="Times New Roman"/>
        </w:rPr>
        <w:t xml:space="preserve"> and </w:t>
      </w:r>
      <w:r w:rsidR="008B621E">
        <w:rPr>
          <w:rFonts w:cs="Times New Roman"/>
        </w:rPr>
        <w:t>representatives</w:t>
      </w:r>
      <w:r>
        <w:rPr>
          <w:rFonts w:cs="Times New Roman"/>
        </w:rPr>
        <w:t xml:space="preserve"> </w:t>
      </w:r>
      <w:r w:rsidR="008B621E">
        <w:rPr>
          <w:rFonts w:cs="Times New Roman"/>
        </w:rPr>
        <w:t>were satisfied</w:t>
      </w:r>
      <w:r w:rsidRPr="009C5F2C">
        <w:rPr>
          <w:rFonts w:cs="Times New Roman"/>
        </w:rPr>
        <w:t xml:space="preserve"> they </w:t>
      </w:r>
      <w:r>
        <w:rPr>
          <w:rFonts w:cs="Times New Roman"/>
        </w:rPr>
        <w:t>are</w:t>
      </w:r>
      <w:r w:rsidRPr="009C5F2C">
        <w:rPr>
          <w:rFonts w:cs="Times New Roman"/>
        </w:rPr>
        <w:t xml:space="preserve"> encouraged and supported to provide feedback and make complaints</w:t>
      </w:r>
      <w:r w:rsidR="00797576">
        <w:rPr>
          <w:rFonts w:cs="Times New Roman"/>
        </w:rPr>
        <w:t>, and were aware</w:t>
      </w:r>
      <w:r w:rsidR="007531B1">
        <w:rPr>
          <w:rFonts w:cs="Times New Roman"/>
        </w:rPr>
        <w:t xml:space="preserve"> of</w:t>
      </w:r>
      <w:r w:rsidR="00797576">
        <w:rPr>
          <w:rFonts w:cs="Times New Roman"/>
        </w:rPr>
        <w:t xml:space="preserve"> advocacy</w:t>
      </w:r>
      <w:r w:rsidR="00782745">
        <w:rPr>
          <w:rFonts w:cs="Times New Roman"/>
        </w:rPr>
        <w:t xml:space="preserve"> servi</w:t>
      </w:r>
      <w:r w:rsidR="007531B1">
        <w:rPr>
          <w:rFonts w:cs="Times New Roman"/>
        </w:rPr>
        <w:t>c</w:t>
      </w:r>
      <w:r w:rsidR="00782745">
        <w:rPr>
          <w:rFonts w:cs="Times New Roman"/>
        </w:rPr>
        <w:t>es and external complaint</w:t>
      </w:r>
      <w:r w:rsidR="004B39C6">
        <w:rPr>
          <w:rFonts w:cs="Times New Roman"/>
        </w:rPr>
        <w:t xml:space="preserve"> mechanism</w:t>
      </w:r>
      <w:r w:rsidR="007531B1">
        <w:rPr>
          <w:rFonts w:cs="Times New Roman"/>
        </w:rPr>
        <w:t>s</w:t>
      </w:r>
      <w:r w:rsidRPr="009C5F2C">
        <w:rPr>
          <w:rFonts w:cs="Times New Roman"/>
        </w:rPr>
        <w:t xml:space="preserve">. </w:t>
      </w:r>
      <w:r w:rsidR="004B39C6">
        <w:rPr>
          <w:rFonts w:cs="Times New Roman"/>
        </w:rPr>
        <w:t>All consumers and representatives said they were comfortable providing feedback directly to</w:t>
      </w:r>
      <w:r w:rsidR="000E02D9">
        <w:rPr>
          <w:rFonts w:cs="Times New Roman"/>
        </w:rPr>
        <w:t xml:space="preserve"> staff and</w:t>
      </w:r>
      <w:r w:rsidR="004B39C6">
        <w:rPr>
          <w:rFonts w:cs="Times New Roman"/>
        </w:rPr>
        <w:t xml:space="preserve"> management. </w:t>
      </w:r>
      <w:r w:rsidR="00797576">
        <w:rPr>
          <w:rFonts w:cs="Times New Roman"/>
        </w:rPr>
        <w:t>Staff</w:t>
      </w:r>
      <w:r w:rsidR="00E80E1B">
        <w:rPr>
          <w:rFonts w:cs="Times New Roman"/>
        </w:rPr>
        <w:t xml:space="preserve"> were aware of advocacy and language services available to consumers and</w:t>
      </w:r>
      <w:r w:rsidR="00797576">
        <w:rPr>
          <w:rFonts w:cs="Times New Roman"/>
        </w:rPr>
        <w:t xml:space="preserve"> d</w:t>
      </w:r>
      <w:r w:rsidR="001D50C8">
        <w:rPr>
          <w:rFonts w:cs="Times New Roman"/>
        </w:rPr>
        <w:t>escribed how the service</w:t>
      </w:r>
      <w:r w:rsidR="00E73829">
        <w:rPr>
          <w:rFonts w:cs="Times New Roman"/>
        </w:rPr>
        <w:t xml:space="preserve"> encourages consumers to provide feedback about their care and services through informal conversations with staff and management, </w:t>
      </w:r>
      <w:r w:rsidR="00D73D21">
        <w:rPr>
          <w:rFonts w:cs="Times New Roman"/>
        </w:rPr>
        <w:t>feedback forms and regularly scheduled ‘</w:t>
      </w:r>
      <w:r>
        <w:rPr>
          <w:rFonts w:cs="Times New Roman"/>
        </w:rPr>
        <w:t>residents and representative meeting</w:t>
      </w:r>
      <w:r w:rsidR="00D73D21">
        <w:rPr>
          <w:rFonts w:cs="Times New Roman"/>
        </w:rPr>
        <w:t>s</w:t>
      </w:r>
      <w:r>
        <w:rPr>
          <w:rFonts w:cs="Times New Roman"/>
        </w:rPr>
        <w:t xml:space="preserve">. </w:t>
      </w:r>
      <w:r w:rsidR="001D50C8">
        <w:t>F</w:t>
      </w:r>
      <w:r w:rsidR="001D50C8" w:rsidRPr="00174DFB">
        <w:t xml:space="preserve">eedback </w:t>
      </w:r>
      <w:r w:rsidR="00E02545" w:rsidRPr="00174DFB">
        <w:t>forms</w:t>
      </w:r>
      <w:r w:rsidR="00E02545">
        <w:t xml:space="preserve">, </w:t>
      </w:r>
      <w:r w:rsidR="00E02545" w:rsidRPr="00174DFB">
        <w:t>advocacy</w:t>
      </w:r>
      <w:r w:rsidR="001D50C8" w:rsidRPr="00174DFB">
        <w:t xml:space="preserve"> and external complaints information </w:t>
      </w:r>
      <w:r w:rsidR="001D50C8">
        <w:t>was observed readily accessible and on display</w:t>
      </w:r>
      <w:r w:rsidR="00797576">
        <w:t xml:space="preserve"> in the service.</w:t>
      </w:r>
    </w:p>
    <w:p w14:paraId="02677C61" w14:textId="293F80A1" w:rsidR="001A6006" w:rsidRDefault="003F5810" w:rsidP="0036130C">
      <w:pPr>
        <w:pStyle w:val="NormalArial"/>
      </w:pPr>
      <w:r>
        <w:rPr>
          <w:rFonts w:cs="Times New Roman"/>
        </w:rPr>
        <w:t>Most</w:t>
      </w:r>
      <w:r w:rsidR="00DB1B2B">
        <w:rPr>
          <w:rFonts w:cs="Times New Roman"/>
        </w:rPr>
        <w:t xml:space="preserve"> consumers and representative</w:t>
      </w:r>
      <w:r>
        <w:rPr>
          <w:rFonts w:cs="Times New Roman"/>
        </w:rPr>
        <w:t>s</w:t>
      </w:r>
      <w:r w:rsidR="00824CD2">
        <w:rPr>
          <w:rFonts w:cs="Times New Roman"/>
        </w:rPr>
        <w:t xml:space="preserve"> </w:t>
      </w:r>
      <w:r w:rsidR="00824CD2" w:rsidRPr="00C336D6">
        <w:t xml:space="preserve">were satisfied </w:t>
      </w:r>
      <w:r w:rsidR="00824CD2">
        <w:t>appropriate and timely</w:t>
      </w:r>
      <w:r w:rsidR="00824CD2" w:rsidRPr="00C336D6">
        <w:t xml:space="preserve"> actions </w:t>
      </w:r>
      <w:r w:rsidR="00824CD2">
        <w:t>are</w:t>
      </w:r>
      <w:r w:rsidR="00824CD2" w:rsidRPr="00C336D6">
        <w:t xml:space="preserve"> taken </w:t>
      </w:r>
      <w:r w:rsidR="00824CD2">
        <w:t>in response to complaints or following an incident</w:t>
      </w:r>
      <w:r w:rsidR="00DB1B2B" w:rsidRPr="7BA7792B">
        <w:rPr>
          <w:rFonts w:eastAsia="Arial"/>
        </w:rPr>
        <w:t>.</w:t>
      </w:r>
      <w:r w:rsidR="00DB1B2B">
        <w:rPr>
          <w:rFonts w:eastAsia="Arial"/>
        </w:rPr>
        <w:t xml:space="preserve"> </w:t>
      </w:r>
      <w:r w:rsidR="00824CD2">
        <w:rPr>
          <w:rFonts w:eastAsia="Arial"/>
        </w:rPr>
        <w:t>While</w:t>
      </w:r>
      <w:r w:rsidR="00DB1B2B">
        <w:rPr>
          <w:rFonts w:eastAsia="Arial"/>
        </w:rPr>
        <w:t xml:space="preserve"> </w:t>
      </w:r>
      <w:r w:rsidR="00DB1B2B">
        <w:t>s</w:t>
      </w:r>
      <w:r w:rsidR="00DB1B2B" w:rsidRPr="00C336D6">
        <w:t xml:space="preserve">taff </w:t>
      </w:r>
      <w:r w:rsidR="00DB1B2B">
        <w:t>were unfamiliar with the term open disclosure, they</w:t>
      </w:r>
      <w:r w:rsidR="00824CD2">
        <w:t xml:space="preserve"> demonstrated</w:t>
      </w:r>
      <w:r w:rsidR="00B1020E">
        <w:t xml:space="preserve"> understanding</w:t>
      </w:r>
      <w:r w:rsidR="00824CD2">
        <w:t xml:space="preserve"> of the principles in practice and </w:t>
      </w:r>
      <w:r w:rsidR="00E02545">
        <w:t>described</w:t>
      </w:r>
      <w:r w:rsidR="00824CD2">
        <w:t xml:space="preserve"> </w:t>
      </w:r>
      <w:r w:rsidR="00DB1B2B">
        <w:t>how they inform and apologise to consumers and representatives when things go wrong. Management</w:t>
      </w:r>
      <w:r w:rsidR="00DB1B2B" w:rsidRPr="00C336D6">
        <w:t xml:space="preserve"> described using open disclosure principles in their handling of feedback and complaints. </w:t>
      </w:r>
      <w:r w:rsidR="00AD7A63" w:rsidRPr="0087240D">
        <w:t xml:space="preserve">The service </w:t>
      </w:r>
      <w:r w:rsidR="00AD7A63">
        <w:t>demonstrated it has</w:t>
      </w:r>
      <w:r w:rsidR="00AD7A63" w:rsidRPr="0087240D">
        <w:t xml:space="preserve"> complaints and open disclosure</w:t>
      </w:r>
      <w:r w:rsidR="00AD7A63">
        <w:t xml:space="preserve"> policies and</w:t>
      </w:r>
      <w:r w:rsidR="00AD7A63" w:rsidRPr="0087240D">
        <w:t xml:space="preserve"> processes</w:t>
      </w:r>
      <w:r w:rsidR="00AD7A63">
        <w:t xml:space="preserve"> in place to guide staff practice.</w:t>
      </w:r>
    </w:p>
    <w:p w14:paraId="71DBC1BA" w14:textId="139CD36B" w:rsidR="002B0C90" w:rsidRPr="00712752" w:rsidRDefault="00E7247D" w:rsidP="0036130C">
      <w:pPr>
        <w:pStyle w:val="NormalArial"/>
      </w:pPr>
      <w:r>
        <w:rPr>
          <w:szCs w:val="22"/>
        </w:rPr>
        <w:t>Consumers and representatives were satisfied</w:t>
      </w:r>
      <w:r w:rsidRPr="0048328E">
        <w:rPr>
          <w:szCs w:val="22"/>
        </w:rPr>
        <w:t xml:space="preserve"> their feedback is used to improve</w:t>
      </w:r>
      <w:r>
        <w:rPr>
          <w:szCs w:val="22"/>
        </w:rPr>
        <w:t xml:space="preserve"> care and</w:t>
      </w:r>
      <w:r w:rsidRPr="0048328E">
        <w:rPr>
          <w:szCs w:val="22"/>
        </w:rPr>
        <w:t xml:space="preserve"> services. Staff </w:t>
      </w:r>
      <w:r w:rsidR="006F7048">
        <w:rPr>
          <w:szCs w:val="22"/>
        </w:rPr>
        <w:t>provided examples of</w:t>
      </w:r>
      <w:r w:rsidRPr="0048328E">
        <w:rPr>
          <w:szCs w:val="22"/>
        </w:rPr>
        <w:t xml:space="preserve"> improvements</w:t>
      </w:r>
      <w:r w:rsidR="006F7048">
        <w:rPr>
          <w:szCs w:val="22"/>
        </w:rPr>
        <w:t xml:space="preserve"> to care and services that were </w:t>
      </w:r>
      <w:r w:rsidRPr="0048328E">
        <w:rPr>
          <w:szCs w:val="22"/>
        </w:rPr>
        <w:t xml:space="preserve">driven by consumer </w:t>
      </w:r>
      <w:r>
        <w:rPr>
          <w:szCs w:val="22"/>
        </w:rPr>
        <w:t xml:space="preserve">and staff </w:t>
      </w:r>
      <w:r w:rsidRPr="0048328E">
        <w:rPr>
          <w:szCs w:val="22"/>
        </w:rPr>
        <w:t>feedback</w:t>
      </w:r>
      <w:r w:rsidR="004A5F1C">
        <w:rPr>
          <w:szCs w:val="22"/>
        </w:rPr>
        <w:t xml:space="preserve"> including</w:t>
      </w:r>
      <w:r w:rsidR="00B1020E">
        <w:rPr>
          <w:szCs w:val="22"/>
        </w:rPr>
        <w:t xml:space="preserve"> the use of</w:t>
      </w:r>
      <w:r w:rsidR="004A5F1C">
        <w:rPr>
          <w:szCs w:val="22"/>
        </w:rPr>
        <w:t xml:space="preserve"> badges for staff and</w:t>
      </w:r>
      <w:r w:rsidR="00276A04">
        <w:rPr>
          <w:szCs w:val="22"/>
        </w:rPr>
        <w:t xml:space="preserve"> improved</w:t>
      </w:r>
      <w:r w:rsidR="0034129B">
        <w:rPr>
          <w:szCs w:val="22"/>
        </w:rPr>
        <w:t xml:space="preserve"> mealtime experiences. </w:t>
      </w:r>
      <w:r w:rsidR="001F6016">
        <w:rPr>
          <w:szCs w:val="22"/>
        </w:rPr>
        <w:t>While the</w:t>
      </w:r>
      <w:r w:rsidR="00A50DC4">
        <w:rPr>
          <w:szCs w:val="22"/>
        </w:rPr>
        <w:t xml:space="preserve"> Assessment Team identified some </w:t>
      </w:r>
      <w:r w:rsidR="001F6016">
        <w:rPr>
          <w:szCs w:val="22"/>
        </w:rPr>
        <w:t xml:space="preserve">gaps in the services feedback and complaints register, the </w:t>
      </w:r>
      <w:r w:rsidR="00F15C56">
        <w:rPr>
          <w:szCs w:val="22"/>
        </w:rPr>
        <w:t>service</w:t>
      </w:r>
      <w:r w:rsidR="001F6016">
        <w:rPr>
          <w:szCs w:val="22"/>
        </w:rPr>
        <w:t xml:space="preserve"> demonstrated it </w:t>
      </w:r>
      <w:r w:rsidR="00F15C56">
        <w:rPr>
          <w:szCs w:val="22"/>
        </w:rPr>
        <w:t xml:space="preserve">had </w:t>
      </w:r>
      <w:r w:rsidR="00E02545">
        <w:rPr>
          <w:szCs w:val="22"/>
        </w:rPr>
        <w:t>self-identified</w:t>
      </w:r>
      <w:r w:rsidR="00F15C56">
        <w:rPr>
          <w:szCs w:val="22"/>
        </w:rPr>
        <w:t xml:space="preserve"> the deficits</w:t>
      </w:r>
      <w:r w:rsidR="00DF50AF">
        <w:rPr>
          <w:szCs w:val="22"/>
        </w:rPr>
        <w:t xml:space="preserve"> and included appropriate actions</w:t>
      </w:r>
      <w:r w:rsidR="00F15C56">
        <w:rPr>
          <w:szCs w:val="22"/>
        </w:rPr>
        <w:t xml:space="preserve"> </w:t>
      </w:r>
      <w:r w:rsidR="00DF50AF">
        <w:rPr>
          <w:szCs w:val="22"/>
        </w:rPr>
        <w:t>in its</w:t>
      </w:r>
      <w:r w:rsidR="00F15C56">
        <w:rPr>
          <w:szCs w:val="22"/>
        </w:rPr>
        <w:t xml:space="preserve"> Plan for </w:t>
      </w:r>
      <w:r w:rsidR="00DF50AF">
        <w:rPr>
          <w:szCs w:val="22"/>
        </w:rPr>
        <w:t>Continuous Improvement to</w:t>
      </w:r>
      <w:r w:rsidR="00A56251">
        <w:rPr>
          <w:szCs w:val="22"/>
        </w:rPr>
        <w:t xml:space="preserve"> ensure</w:t>
      </w:r>
      <w:r w:rsidR="00DF50AF">
        <w:rPr>
          <w:szCs w:val="22"/>
        </w:rPr>
        <w:t xml:space="preserve"> </w:t>
      </w:r>
      <w:r w:rsidR="00A56251" w:rsidRPr="00174DFB">
        <w:t>all feedback and complaints are captured for appropriate classification, trending, and analys</w:t>
      </w:r>
      <w:r w:rsidR="00A56251">
        <w:t>i</w:t>
      </w:r>
      <w:r w:rsidR="00A56251" w:rsidRPr="00174DFB">
        <w:t>s</w:t>
      </w:r>
      <w:r w:rsidR="00A56251">
        <w:t>.</w:t>
      </w:r>
      <w:r w:rsidR="005B5A6E" w:rsidRPr="00712752">
        <w:br w:type="page"/>
      </w:r>
    </w:p>
    <w:p w14:paraId="71DBC1BB"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63526" w14:paraId="71DBC1BE"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1DBC1BC" w14:textId="77777777" w:rsidR="00FC045E" w:rsidRPr="00996FAF" w:rsidRDefault="005B5A6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1DBC1BD"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C2"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BF"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1DBC1C0"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DBC1C1" w14:textId="57101AEF" w:rsidR="00FC045E" w:rsidRPr="00996FAF" w:rsidRDefault="008C74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r w:rsidR="00863526" w14:paraId="71DBC1C6"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C3"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1DBC1C4" w14:textId="77777777" w:rsidR="00FC045E" w:rsidRPr="00996FAF" w:rsidRDefault="005B5A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1DBC1C5" w14:textId="5B50A722" w:rsidR="00FC045E" w:rsidRPr="00996FAF" w:rsidRDefault="008C74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r w:rsidR="00863526" w14:paraId="71DBC1CA"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C7"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1DBC1C8"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DBC1C9" w14:textId="73BE1477" w:rsidR="00FC045E" w:rsidRPr="00996FAF" w:rsidRDefault="008C74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r w:rsidR="00863526" w14:paraId="71DBC1CE"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CB"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1DBC1CC" w14:textId="77777777" w:rsidR="00FC045E" w:rsidRPr="00996FAF" w:rsidRDefault="005B5A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1DBC1CD" w14:textId="2A5244AD" w:rsidR="00FC045E" w:rsidRPr="00996FAF" w:rsidRDefault="008C742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r w:rsidR="00863526" w14:paraId="71DBC1D2" w14:textId="77777777" w:rsidTr="0086352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BC1CF"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1DBC1D0"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1DBC1D1" w14:textId="69A6838D" w:rsidR="00FC045E" w:rsidRPr="00996FAF" w:rsidRDefault="008C742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r w:rsidR="005B5A6E" w:rsidRPr="00996FAF">
              <w:rPr>
                <w:rFonts w:ascii="Arial" w:hAnsi="Arial" w:cs="Arial"/>
                <w:color w:val="0000FF"/>
              </w:rPr>
              <w:t xml:space="preserve"> </w:t>
            </w:r>
          </w:p>
        </w:tc>
      </w:tr>
    </w:tbl>
    <w:p w14:paraId="71DBC1D3" w14:textId="77777777" w:rsidR="002B0C90" w:rsidRDefault="005B5A6E" w:rsidP="002B0C90">
      <w:pPr>
        <w:pStyle w:val="Heading20"/>
      </w:pPr>
      <w:r>
        <w:t>Findings</w:t>
      </w:r>
    </w:p>
    <w:p w14:paraId="57629195" w14:textId="77777777" w:rsidR="001A6006" w:rsidRDefault="003D6EE0" w:rsidP="00DA4AC5">
      <w:pPr>
        <w:pStyle w:val="NormalArial"/>
      </w:pPr>
      <w:r w:rsidRPr="00C85DA0">
        <w:t>Overall, c</w:t>
      </w:r>
      <w:r w:rsidR="00D94D0B" w:rsidRPr="00C85DA0">
        <w:t xml:space="preserve">onsumers and representatives </w:t>
      </w:r>
      <w:r w:rsidRPr="00C85DA0">
        <w:t>were</w:t>
      </w:r>
      <w:r w:rsidR="00D94D0B" w:rsidRPr="00C85DA0">
        <w:t xml:space="preserve"> satisfied with staffing numbers, confirming call bells are generally answered promptly. </w:t>
      </w:r>
      <w:r w:rsidR="001C6814" w:rsidRPr="00C85DA0">
        <w:t xml:space="preserve">Staff said that unplanned leave is generally covered </w:t>
      </w:r>
      <w:r w:rsidR="00C85DA0" w:rsidRPr="00C85DA0">
        <w:t xml:space="preserve">and this was supported by roster documentation. </w:t>
      </w:r>
      <w:r w:rsidR="00A0340F" w:rsidRPr="00C85DA0">
        <w:t xml:space="preserve">Management described </w:t>
      </w:r>
      <w:r w:rsidR="00A057CF" w:rsidRPr="00C85DA0">
        <w:t xml:space="preserve">how the workforce is planned, including </w:t>
      </w:r>
      <w:r w:rsidR="006C7CA9" w:rsidRPr="00C85DA0">
        <w:t xml:space="preserve">the implementation of </w:t>
      </w:r>
      <w:r w:rsidR="00A057CF" w:rsidRPr="00C85DA0">
        <w:t>additional</w:t>
      </w:r>
      <w:r w:rsidR="006C7CA9" w:rsidRPr="00C85DA0">
        <w:t xml:space="preserve"> short</w:t>
      </w:r>
      <w:r w:rsidR="00A057CF" w:rsidRPr="00C85DA0">
        <w:t xml:space="preserve"> shifts</w:t>
      </w:r>
      <w:r w:rsidR="00C23BFA" w:rsidRPr="00C85DA0">
        <w:t xml:space="preserve"> and </w:t>
      </w:r>
      <w:r w:rsidR="006C7CA9" w:rsidRPr="00C85DA0">
        <w:t>an earlier start to morning shifts to meet the needs of consumers with responsive behaviours and</w:t>
      </w:r>
      <w:r w:rsidR="00C23BFA" w:rsidRPr="00C85DA0">
        <w:t xml:space="preserve"> </w:t>
      </w:r>
      <w:r w:rsidR="001A3373" w:rsidRPr="00C85DA0">
        <w:t>consumer</w:t>
      </w:r>
      <w:r w:rsidR="00B1020E">
        <w:t>s</w:t>
      </w:r>
      <w:r w:rsidR="001A3373" w:rsidRPr="00C85DA0">
        <w:t xml:space="preserve"> who rise early. </w:t>
      </w:r>
      <w:r w:rsidR="00D57516" w:rsidRPr="00C85DA0">
        <w:t xml:space="preserve">The changes to the roster </w:t>
      </w:r>
      <w:r w:rsidR="00F400DA">
        <w:t>were</w:t>
      </w:r>
      <w:r w:rsidR="00F400DA" w:rsidRPr="00C85DA0">
        <w:t xml:space="preserve"> </w:t>
      </w:r>
      <w:r w:rsidR="0046534D" w:rsidRPr="00C85DA0">
        <w:t>in response to call bell analysis and the identification of peak times</w:t>
      </w:r>
      <w:r w:rsidR="00F400DA">
        <w:t xml:space="preserve"> for assistance</w:t>
      </w:r>
      <w:r w:rsidR="0046534D" w:rsidRPr="00C85DA0">
        <w:t xml:space="preserve">. </w:t>
      </w:r>
      <w:r w:rsidR="00EB5A14">
        <w:t>Roster</w:t>
      </w:r>
      <w:r w:rsidR="003F6236" w:rsidRPr="00C85DA0">
        <w:t xml:space="preserve"> and allocation </w:t>
      </w:r>
      <w:r w:rsidR="00EB5A14">
        <w:t>documentation</w:t>
      </w:r>
      <w:r w:rsidR="003F6236" w:rsidRPr="00C85DA0">
        <w:t xml:space="preserve"> </w:t>
      </w:r>
      <w:r w:rsidR="00EB5A14">
        <w:t>demonstrated</w:t>
      </w:r>
      <w:r w:rsidR="003F6236" w:rsidRPr="00C85DA0">
        <w:t xml:space="preserve"> a consistent mix of nurse unit manager, registered and enrolled nurses, and allied health personnel. Registered nurses are allocated across all shifts, when a registered nurse is not available on the overnight shift, a supernumerary afterhours manager based in the acute ward is available to provide care and support.</w:t>
      </w:r>
      <w:r w:rsidR="00C85DA0" w:rsidRPr="00C85DA0">
        <w:t xml:space="preserve"> Call bell reports demonstrated staff respond to call bells in a timely manner.</w:t>
      </w:r>
    </w:p>
    <w:p w14:paraId="2F416EAD" w14:textId="77777777" w:rsidR="001A6006" w:rsidRDefault="00857BEF" w:rsidP="00DA4AC5">
      <w:pPr>
        <w:pStyle w:val="NormalArial"/>
      </w:pPr>
      <w:r w:rsidRPr="00D86170">
        <w:t xml:space="preserve">Consumers and representatives were satisfied staff are kind and caring. Staff were knowledgeable and respectful of consumer backgrounds, culture and diversity. </w:t>
      </w:r>
      <w:r w:rsidR="00170818" w:rsidRPr="00D86170">
        <w:t>S</w:t>
      </w:r>
      <w:r w:rsidRPr="00D86170">
        <w:t>taff</w:t>
      </w:r>
      <w:r w:rsidR="0065587A">
        <w:t xml:space="preserve"> were</w:t>
      </w:r>
      <w:r w:rsidRPr="00D86170">
        <w:t xml:space="preserve"> </w:t>
      </w:r>
      <w:r w:rsidR="00170818" w:rsidRPr="00D86170">
        <w:t xml:space="preserve">observed </w:t>
      </w:r>
      <w:r w:rsidRPr="00D86170">
        <w:t xml:space="preserve">addressing consumers by name, proactively engaging with </w:t>
      </w:r>
      <w:r w:rsidR="00170818" w:rsidRPr="00D86170">
        <w:t>consumers</w:t>
      </w:r>
      <w:r w:rsidRPr="00D86170">
        <w:t xml:space="preserve"> and </w:t>
      </w:r>
      <w:r w:rsidR="007D0F59" w:rsidRPr="00D86170">
        <w:t xml:space="preserve">interacting in a kind, caring and patient manner when </w:t>
      </w:r>
      <w:r w:rsidR="00282AF0" w:rsidRPr="00D86170">
        <w:t>providing information.</w:t>
      </w:r>
    </w:p>
    <w:p w14:paraId="5E2711E9" w14:textId="77777777" w:rsidR="001A6006" w:rsidRDefault="00C02EDB" w:rsidP="00DA4AC5">
      <w:pPr>
        <w:pStyle w:val="NormalArial"/>
      </w:pPr>
      <w:r w:rsidRPr="00D86170">
        <w:t xml:space="preserve">Consumers and representatives said that staff know what they are doing, and were </w:t>
      </w:r>
      <w:r w:rsidR="00287B3E" w:rsidRPr="00D86170">
        <w:t>satisfied clinical</w:t>
      </w:r>
      <w:r w:rsidRPr="00D86170">
        <w:t xml:space="preserve"> staff have the skills to look after the specialised nursing care needs of the consumers. Consumers provided positive feedback regarding the skills and knowledge of staff employed in other roles at the service. Management demonstrated a robust recruitment process to identify, recruit and employ staff with appropriate skills and knowledge. Ongoing monitoring of staff skills and qualifications occur, including annual checks of nursing and allied health professional registrations for relevant staff.</w:t>
      </w:r>
      <w:r w:rsidR="000D6AEA" w:rsidRPr="00D86170">
        <w:t xml:space="preserve"> Education and monitoring records demonstrated staff are required to complete mandatory training, a range of core education and competencies relevant to their roles.</w:t>
      </w:r>
    </w:p>
    <w:p w14:paraId="63EABF20" w14:textId="358A6205" w:rsidR="001A6006" w:rsidRDefault="00736FD8" w:rsidP="00DA4AC5">
      <w:pPr>
        <w:pStyle w:val="NormalArial"/>
      </w:pPr>
      <w:r w:rsidRPr="00D86170">
        <w:lastRenderedPageBreak/>
        <w:t>Staff provided positive feedback about the training provided and described a range of education topics in relation to legislative/regulatory changes such as the Serious Incident Response Scheme (SIRS), restrictive practices, PPE, and clinical care.</w:t>
      </w:r>
      <w:r w:rsidR="00B11679" w:rsidRPr="00D86170">
        <w:t xml:space="preserve"> The service demonstrated it identifies staff additional or supplementary training needs through feedback received from consumers or representatives, performance appraisals, and incident and audit results.</w:t>
      </w:r>
    </w:p>
    <w:p w14:paraId="33B99EE0" w14:textId="18DF3681" w:rsidR="000D6AEA" w:rsidRPr="00C85DA0" w:rsidRDefault="001E7466" w:rsidP="002815D0">
      <w:pPr>
        <w:pStyle w:val="NormalArial"/>
      </w:pPr>
      <w:r w:rsidRPr="00D86170">
        <w:t xml:space="preserve">The organisation has effective processes to regularly assess, monitor and review the performance of the workforce. The service has policies and procedures in relation to staff performance and disciplinary matters.  </w:t>
      </w:r>
      <w:r w:rsidR="00466B59" w:rsidRPr="00D86170">
        <w:t>Staff confirmed that they have had regular performance appraisals with an opportunity to receive and provide feedback.</w:t>
      </w:r>
    </w:p>
    <w:p w14:paraId="71DBC1D4" w14:textId="661A66BC" w:rsidR="002B0C90" w:rsidRPr="00262C0B" w:rsidRDefault="005B5A6E" w:rsidP="0036130C">
      <w:pPr>
        <w:pStyle w:val="NormalArial"/>
      </w:pPr>
      <w:r>
        <w:br w:type="page"/>
      </w:r>
    </w:p>
    <w:p w14:paraId="71DBC1D5" w14:textId="77777777" w:rsidR="00FC045E" w:rsidRPr="00996FAF" w:rsidRDefault="005B5A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63526" w14:paraId="71DBC1D8" w14:textId="77777777" w:rsidTr="00863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DBC1D6" w14:textId="77777777" w:rsidR="00FC045E" w:rsidRPr="00996FAF" w:rsidRDefault="005B5A6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1DBC1D7" w14:textId="77777777" w:rsidR="00FC045E" w:rsidRPr="00996FAF" w:rsidRDefault="008C74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3526" w14:paraId="71DBC1DC" w14:textId="77777777" w:rsidTr="008635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BC1D9"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1DBC1DA"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1DBC1DB" w14:textId="241CBEF5" w:rsidR="00FC045E" w:rsidRPr="00996FAF" w:rsidRDefault="008C74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p>
        </w:tc>
      </w:tr>
      <w:tr w:rsidR="00863526" w14:paraId="71DBC1E0"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BC1DD"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1DBC1DE" w14:textId="77777777" w:rsidR="00FC045E" w:rsidRPr="00996FAF" w:rsidRDefault="005B5A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1DBC1DF" w14:textId="28693C0E" w:rsidR="00FC045E" w:rsidRPr="00996FAF" w:rsidRDefault="008C74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p>
        </w:tc>
      </w:tr>
      <w:tr w:rsidR="00863526" w14:paraId="71DBC1EA" w14:textId="77777777" w:rsidTr="008635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BC1E1"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1DBC1E2"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DBC1E3" w14:textId="77777777" w:rsidR="00FC045E" w:rsidRPr="00996FAF" w:rsidRDefault="005B5A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DBC1E4" w14:textId="77777777" w:rsidR="00FC045E" w:rsidRPr="00996FAF" w:rsidRDefault="005B5A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DBC1E5" w14:textId="77777777" w:rsidR="00FC045E" w:rsidRPr="00996FAF" w:rsidRDefault="005B5A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DBC1E6" w14:textId="77777777" w:rsidR="00FC045E" w:rsidRPr="00996FAF" w:rsidRDefault="005B5A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1DBC1E7" w14:textId="77777777" w:rsidR="00FC045E" w:rsidRPr="00996FAF" w:rsidRDefault="005B5A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1DBC1E8" w14:textId="77777777" w:rsidR="00FC045E" w:rsidRPr="00996FAF" w:rsidRDefault="005B5A6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1DBC1E9" w14:textId="526E95B5" w:rsidR="00FC045E" w:rsidRPr="00996FAF" w:rsidRDefault="008C74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p>
        </w:tc>
      </w:tr>
      <w:tr w:rsidR="00863526" w14:paraId="71DBC1F2" w14:textId="77777777" w:rsidTr="008635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BC1EB"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DBC1EC" w14:textId="77777777" w:rsidR="00FC045E" w:rsidRPr="00996FAF" w:rsidRDefault="005B5A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DBC1ED" w14:textId="77777777" w:rsidR="00FC045E" w:rsidRPr="00996FAF" w:rsidRDefault="005B5A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DBC1EE" w14:textId="77777777" w:rsidR="00FC045E" w:rsidRPr="00996FAF" w:rsidRDefault="005B5A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DBC1EF" w14:textId="77777777" w:rsidR="00FC045E" w:rsidRPr="00996FAF" w:rsidRDefault="005B5A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DBC1F0" w14:textId="77777777" w:rsidR="00FC045E" w:rsidRPr="00996FAF" w:rsidRDefault="005B5A6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1DBC1F1" w14:textId="7019C363" w:rsidR="00FC045E" w:rsidRPr="00996FAF" w:rsidRDefault="008C742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p>
        </w:tc>
      </w:tr>
      <w:tr w:rsidR="00863526" w14:paraId="71DBC1F9" w14:textId="77777777" w:rsidTr="0086352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DBC1F3" w14:textId="77777777" w:rsidR="00FC045E" w:rsidRPr="00996FAF" w:rsidRDefault="005B5A6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1DBC1F4" w14:textId="77777777" w:rsidR="00FC045E" w:rsidRPr="00996FAF" w:rsidRDefault="005B5A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DBC1F5" w14:textId="77777777" w:rsidR="00FC045E" w:rsidRPr="00996FAF" w:rsidRDefault="005B5A6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1DBC1F6" w14:textId="77777777" w:rsidR="00FC045E" w:rsidRPr="00996FAF" w:rsidRDefault="005B5A6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DBC1F7" w14:textId="77777777" w:rsidR="00FC045E" w:rsidRPr="00996FAF" w:rsidRDefault="005B5A6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1DBC1F8" w14:textId="1AC0AC68" w:rsidR="00FC045E" w:rsidRPr="00996FAF" w:rsidRDefault="008C742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51A20">
                  <w:rPr>
                    <w:rFonts w:ascii="Arial" w:hAnsi="Arial" w:cs="Arial"/>
                    <w:color w:val="auto"/>
                  </w:rPr>
                  <w:t>Compliant</w:t>
                </w:r>
              </w:sdtContent>
            </w:sdt>
          </w:p>
        </w:tc>
      </w:tr>
    </w:tbl>
    <w:p w14:paraId="71DBC1FA" w14:textId="77777777" w:rsidR="00D87E7C" w:rsidRDefault="005B5A6E" w:rsidP="00D87E7C">
      <w:pPr>
        <w:pStyle w:val="Heading20"/>
      </w:pPr>
      <w:r w:rsidRPr="00996FAF">
        <w:t>Findings</w:t>
      </w:r>
    </w:p>
    <w:p w14:paraId="3CACAC10" w14:textId="463AC0CA" w:rsidR="001A6006" w:rsidRDefault="00A36022" w:rsidP="0036130C">
      <w:pPr>
        <w:pStyle w:val="NormalArial"/>
      </w:pPr>
      <w:r w:rsidRPr="009C0261">
        <w:t xml:space="preserve">The service demonstrated it has effective systems to </w:t>
      </w:r>
      <w:r w:rsidR="00A73AF8">
        <w:t>engage</w:t>
      </w:r>
      <w:r w:rsidRPr="009C0261">
        <w:t xml:space="preserve"> consumers and representatives in the planning, delivery and evaluation of care, lifestyle and services.</w:t>
      </w:r>
      <w:r>
        <w:t xml:space="preserve"> </w:t>
      </w:r>
      <w:r w:rsidR="005A3075" w:rsidRPr="009C0261">
        <w:t xml:space="preserve">Consumers </w:t>
      </w:r>
      <w:r w:rsidR="005A3075">
        <w:t>and</w:t>
      </w:r>
      <w:r w:rsidR="005A3075" w:rsidRPr="009C0261">
        <w:t xml:space="preserve"> representatives said they are engaged in care planning and service provision</w:t>
      </w:r>
      <w:r w:rsidR="00D1194F">
        <w:t xml:space="preserve">, are kept informed of any changes at the service, </w:t>
      </w:r>
      <w:r w:rsidR="005A3075" w:rsidRPr="009C0261">
        <w:t xml:space="preserve">and confirmed they are invited to and attend resident/relative meetings. </w:t>
      </w:r>
      <w:r w:rsidR="005A3075" w:rsidRPr="00571682">
        <w:t>M</w:t>
      </w:r>
      <w:r w:rsidR="00367106">
        <w:t xml:space="preserve">eeting minutes confirmed consumer and </w:t>
      </w:r>
      <w:r w:rsidR="00713EE4">
        <w:t>representatives’</w:t>
      </w:r>
      <w:r w:rsidR="00367106">
        <w:t xml:space="preserve"> participation in meetings.</w:t>
      </w:r>
    </w:p>
    <w:p w14:paraId="17B9CABA" w14:textId="5702DBA0" w:rsidR="001A6006" w:rsidRDefault="00547803" w:rsidP="0036130C">
      <w:pPr>
        <w:pStyle w:val="NormalArial"/>
      </w:pPr>
      <w:r w:rsidRPr="008C4404">
        <w:t>Consumers and representatives said they feel safe living at the service</w:t>
      </w:r>
      <w:r w:rsidR="006E2EE1">
        <w:t xml:space="preserve"> and live</w:t>
      </w:r>
      <w:r w:rsidR="006E2EE1" w:rsidRPr="00D00BA9">
        <w:t xml:space="preserve"> in an inclusive environment with the provision of quality care and services.</w:t>
      </w:r>
      <w:r w:rsidR="00A57C96" w:rsidRPr="00A57C96">
        <w:t xml:space="preserve"> </w:t>
      </w:r>
      <w:r w:rsidR="00A57C96" w:rsidRPr="00D00BA9">
        <w:t>The organisation has a suite of policies, procedures and work instructions that support and guide management and staff to provide a safe and inclusive culture for consumers and stakeholders.</w:t>
      </w:r>
      <w:r w:rsidR="00742EA1" w:rsidRPr="00742EA1">
        <w:t xml:space="preserve"> </w:t>
      </w:r>
      <w:r w:rsidR="00742EA1" w:rsidRPr="00D00BA9">
        <w:t xml:space="preserve">The Board is informed of </w:t>
      </w:r>
      <w:r w:rsidR="00742EA1" w:rsidRPr="00D00BA9">
        <w:lastRenderedPageBreak/>
        <w:t>quality indicators, feedback</w:t>
      </w:r>
      <w:r w:rsidR="00742EA1">
        <w:t>,</w:t>
      </w:r>
      <w:r w:rsidR="00742EA1" w:rsidRPr="00D00BA9">
        <w:t xml:space="preserve"> and compliance issue</w:t>
      </w:r>
      <w:r w:rsidR="00742EA1">
        <w:t xml:space="preserve"> and is supported by estab</w:t>
      </w:r>
      <w:r w:rsidR="00855E15">
        <w:t>lished committees to ensure accountability</w:t>
      </w:r>
      <w:r w:rsidR="00E1607C">
        <w:t xml:space="preserve"> in the delivery of </w:t>
      </w:r>
      <w:r w:rsidR="00E1607C" w:rsidRPr="00996FAF">
        <w:t>quality care and services</w:t>
      </w:r>
      <w:r w:rsidR="00855E15">
        <w:t>.</w:t>
      </w:r>
    </w:p>
    <w:p w14:paraId="39E6BD12" w14:textId="77777777" w:rsidR="001A6006" w:rsidRDefault="00847BCA" w:rsidP="007272B3">
      <w:pPr>
        <w:pStyle w:val="NormalArial"/>
      </w:pPr>
      <w:r w:rsidRPr="00D3513A">
        <w:t>The service demonstrated effective governance systems in relation to information management, continuous improvement, financial and workforce governance and regulatory compliance.</w:t>
      </w:r>
      <w:r w:rsidR="00BD4833" w:rsidRPr="00BD4833">
        <w:rPr>
          <w:rFonts w:eastAsia="Calibri"/>
          <w:iCs/>
          <w:color w:val="auto"/>
        </w:rPr>
        <w:t xml:space="preserve"> </w:t>
      </w:r>
      <w:r w:rsidR="00BD4833">
        <w:rPr>
          <w:rFonts w:eastAsia="Calibri"/>
          <w:iCs/>
          <w:color w:val="auto"/>
        </w:rPr>
        <w:t>Staff demonstrated understanding of the policies and processes that supported each of the governance systems.</w:t>
      </w:r>
      <w:r w:rsidR="00913F5F" w:rsidRPr="00913F5F">
        <w:t xml:space="preserve"> </w:t>
      </w:r>
      <w:r w:rsidR="00913F5F" w:rsidRPr="00AD4ED4">
        <w:t>Regulatory compliance is managed centrally by the executive team who receive updates to legislati</w:t>
      </w:r>
      <w:r w:rsidR="00E1607C">
        <w:t>ve</w:t>
      </w:r>
      <w:r w:rsidR="00913F5F" w:rsidRPr="00AD4ED4">
        <w:t xml:space="preserve"> changes</w:t>
      </w:r>
      <w:r w:rsidR="00913F5F">
        <w:t xml:space="preserve"> and communicate</w:t>
      </w:r>
      <w:r w:rsidR="00913F5F" w:rsidRPr="00AD4ED4">
        <w:t xml:space="preserve"> </w:t>
      </w:r>
      <w:r w:rsidR="00913F5F">
        <w:t>c</w:t>
      </w:r>
      <w:r w:rsidR="00913F5F" w:rsidRPr="00AD4ED4">
        <w:t xml:space="preserve">hanges or updates to policies and procedures </w:t>
      </w:r>
      <w:r w:rsidR="00913F5F">
        <w:t>to</w:t>
      </w:r>
      <w:r w:rsidR="00913F5F" w:rsidRPr="00AD4ED4">
        <w:t xml:space="preserve"> </w:t>
      </w:r>
      <w:r w:rsidR="00713EE4" w:rsidRPr="00AD4ED4">
        <w:t xml:space="preserve">staff </w:t>
      </w:r>
      <w:r w:rsidR="00713EE4">
        <w:t>through</w:t>
      </w:r>
      <w:r w:rsidR="00913F5F">
        <w:t xml:space="preserve"> </w:t>
      </w:r>
      <w:r w:rsidR="00913F5F" w:rsidRPr="00AD4ED4">
        <w:t>meetings, emails, and newsletters.</w:t>
      </w:r>
      <w:r w:rsidR="00F11D04" w:rsidRPr="00F11D04">
        <w:t xml:space="preserve"> </w:t>
      </w:r>
      <w:r w:rsidR="00F11D04">
        <w:t>The services quality</w:t>
      </w:r>
      <w:r w:rsidR="00F11D04" w:rsidRPr="00583A58">
        <w:t xml:space="preserve"> improvement register </w:t>
      </w:r>
      <w:r w:rsidR="00F11D04">
        <w:t>demonstrated</w:t>
      </w:r>
      <w:r w:rsidR="00F11D04" w:rsidRPr="00583A58">
        <w:t xml:space="preserve"> improvement activities </w:t>
      </w:r>
      <w:r w:rsidR="00F11D04">
        <w:t>are</w:t>
      </w:r>
      <w:r w:rsidR="00F11D04" w:rsidRPr="00583A58">
        <w:t xml:space="preserve"> identified from various sources, </w:t>
      </w:r>
      <w:r w:rsidR="00F11D04">
        <w:t>actions are</w:t>
      </w:r>
      <w:r w:rsidR="00F11D04" w:rsidRPr="00583A58">
        <w:t xml:space="preserve"> taken and evaluated following completion</w:t>
      </w:r>
      <w:r w:rsidR="00F11D04">
        <w:t>.</w:t>
      </w:r>
    </w:p>
    <w:p w14:paraId="09823FA3" w14:textId="23B06597" w:rsidR="001A6006" w:rsidRDefault="000C4F43" w:rsidP="007272B3">
      <w:pPr>
        <w:pStyle w:val="NormalArial"/>
      </w:pPr>
      <w:r w:rsidRPr="00837D6C">
        <w:t xml:space="preserve">The organisation demonstrated it has effective risk management systems in place </w:t>
      </w:r>
      <w:r w:rsidRPr="00837D6C">
        <w:rPr>
          <w:rFonts w:eastAsia="Calibri"/>
          <w:iCs/>
          <w:color w:val="auto"/>
        </w:rPr>
        <w:t>supported by policies and procedures documented to manage risk, abuse and neglect of consumers, supporting consumers to live the best life they can and incident management</w:t>
      </w:r>
      <w:r>
        <w:rPr>
          <w:rFonts w:eastAsia="Calibri"/>
          <w:iCs/>
          <w:color w:val="auto"/>
        </w:rPr>
        <w:t>.</w:t>
      </w:r>
      <w:r w:rsidR="001C20EA">
        <w:rPr>
          <w:rFonts w:eastAsia="Calibri"/>
          <w:iCs/>
          <w:color w:val="auto"/>
        </w:rPr>
        <w:t xml:space="preserve"> </w:t>
      </w:r>
      <w:r w:rsidR="001C20EA" w:rsidRPr="00EE3E31">
        <w:t xml:space="preserve">Risks are reported, escalated and reviewed by management at the service level and </w:t>
      </w:r>
      <w:r w:rsidR="001C20EA">
        <w:t>organisation level.</w:t>
      </w:r>
      <w:r w:rsidR="009E2DE9" w:rsidRPr="009E2DE9">
        <w:t xml:space="preserve"> </w:t>
      </w:r>
      <w:r w:rsidR="009E2DE9" w:rsidRPr="00AD4ED4">
        <w:t xml:space="preserve">Staff </w:t>
      </w:r>
      <w:r w:rsidR="00336766">
        <w:t>demonstrated understanding of</w:t>
      </w:r>
      <w:r w:rsidR="009E2DE9" w:rsidRPr="00AD4ED4">
        <w:t xml:space="preserve"> the</w:t>
      </w:r>
      <w:r w:rsidR="00336766">
        <w:t xml:space="preserve"> service’s</w:t>
      </w:r>
      <w:r w:rsidR="009E2DE9" w:rsidRPr="00AD4ED4">
        <w:t xml:space="preserve"> reportable incident system and </w:t>
      </w:r>
      <w:r w:rsidR="00336766">
        <w:t>described</w:t>
      </w:r>
      <w:r w:rsidR="009E2DE9" w:rsidRPr="00AD4ED4">
        <w:t xml:space="preserve"> their responsibilities based on their position.</w:t>
      </w:r>
      <w:r w:rsidR="00B3783C" w:rsidRPr="00B3783C">
        <w:t xml:space="preserve"> </w:t>
      </w:r>
      <w:r w:rsidR="00FF1421">
        <w:t xml:space="preserve">Staff have completed training in SIRS. </w:t>
      </w:r>
      <w:r w:rsidR="00B3783C">
        <w:t>Management is</w:t>
      </w:r>
      <w:r w:rsidR="00B3783C" w:rsidRPr="00AD4ED4">
        <w:t xml:space="preserve"> aware of its reporting </w:t>
      </w:r>
      <w:r w:rsidR="00A13441">
        <w:t>responsibilities</w:t>
      </w:r>
      <w:r w:rsidR="00A13441" w:rsidRPr="00AD4ED4">
        <w:t xml:space="preserve"> </w:t>
      </w:r>
      <w:r w:rsidR="00A13441">
        <w:t>in relation</w:t>
      </w:r>
      <w:r w:rsidR="00A13441" w:rsidRPr="00AD4ED4">
        <w:t xml:space="preserve"> </w:t>
      </w:r>
      <w:r w:rsidR="00B3783C" w:rsidRPr="00AD4ED4">
        <w:t>to reportable and non-reportable events and appropriate registers are maintained</w:t>
      </w:r>
      <w:r w:rsidR="00546FEE">
        <w:t xml:space="preserve">. </w:t>
      </w:r>
      <w:r w:rsidR="00546FEE" w:rsidRPr="00E15B72">
        <w:t xml:space="preserve">The clinical incidents report, along with meeting minutes </w:t>
      </w:r>
      <w:r w:rsidR="00546FEE">
        <w:t>demonstrated the</w:t>
      </w:r>
      <w:r w:rsidR="00546FEE" w:rsidRPr="00E15B72">
        <w:t xml:space="preserve"> discussion of risks and strategies for individual consumers, and discussion of risks and strategies reviewed</w:t>
      </w:r>
      <w:r w:rsidR="00546FEE">
        <w:t xml:space="preserve"> at relevant committees for trending and analysis.</w:t>
      </w:r>
    </w:p>
    <w:p w14:paraId="13F528C7" w14:textId="6EF41985" w:rsidR="001C20EA" w:rsidRPr="00712752" w:rsidRDefault="00950BE9" w:rsidP="0036130C">
      <w:pPr>
        <w:pStyle w:val="NormalArial"/>
      </w:pPr>
      <w:r w:rsidRPr="00847A83">
        <w:rPr>
          <w:rFonts w:eastAsia="Calibri"/>
          <w:color w:val="auto"/>
        </w:rPr>
        <w:t>The organisation demonstrated it has a clinical governance framework which includes antimicrobial stewardship, minimising the use of restraint and open disclosure policies and procedures.</w:t>
      </w:r>
      <w:r w:rsidR="002C19EB" w:rsidRPr="00847A83">
        <w:t xml:space="preserve"> Management described their clinical governance roles and responsibilities, clinical and quality meetings, and the review and monitoring of obligations to maintain safe and quality care. </w:t>
      </w:r>
      <w:r w:rsidR="00847A83" w:rsidRPr="00847A83">
        <w:rPr>
          <w:rStyle w:val="normaltextrun"/>
          <w:color w:val="000000"/>
          <w:shd w:val="clear" w:color="auto" w:fill="FFFFFF"/>
        </w:rPr>
        <w:t>Staff confirmed receiving education about the policies and procedures and were able to provide examples of the relevance to their work.</w:t>
      </w:r>
    </w:p>
    <w:sectPr w:rsidR="001C20E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14095" w14:textId="77777777" w:rsidR="00876A2F" w:rsidRDefault="00876A2F">
      <w:pPr>
        <w:spacing w:after="0"/>
      </w:pPr>
      <w:r>
        <w:separator/>
      </w:r>
    </w:p>
  </w:endnote>
  <w:endnote w:type="continuationSeparator" w:id="0">
    <w:p w14:paraId="154F4913" w14:textId="77777777" w:rsidR="00876A2F" w:rsidRDefault="00876A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C201" w14:textId="77777777" w:rsidR="00DF37F2" w:rsidRPr="00DF37F2" w:rsidRDefault="005B5A6E" w:rsidP="00DF37F2">
    <w:pPr>
      <w:pStyle w:val="FooterArial9"/>
      <w:rPr>
        <w:rStyle w:val="FooterBold"/>
        <w:rFonts w:ascii="Arial" w:hAnsi="Arial"/>
        <w:b w:val="0"/>
      </w:rPr>
    </w:pPr>
    <w:r w:rsidRPr="00DF37F2">
      <w:rPr>
        <w:rStyle w:val="FooterBold"/>
        <w:rFonts w:ascii="Arial" w:hAnsi="Arial"/>
        <w:b w:val="0"/>
      </w:rPr>
      <w:t>Name of service: Karinya</w:t>
    </w:r>
    <w:r w:rsidRPr="00DF37F2">
      <w:rPr>
        <w:rStyle w:val="FooterBold"/>
        <w:rFonts w:ascii="Arial" w:hAnsi="Arial"/>
        <w:b w:val="0"/>
      </w:rPr>
      <w:tab/>
      <w:t xml:space="preserve">RPT-ACC-0122 v3.0 </w:t>
    </w:r>
  </w:p>
  <w:p w14:paraId="71DBC202" w14:textId="77777777" w:rsidR="00DF37F2" w:rsidRPr="00DF37F2" w:rsidRDefault="005B5A6E" w:rsidP="00DF37F2">
    <w:pPr>
      <w:pStyle w:val="FooterArial9"/>
      <w:rPr>
        <w:rStyle w:val="FooterBold"/>
        <w:rFonts w:ascii="Arial" w:hAnsi="Arial"/>
        <w:b w:val="0"/>
      </w:rPr>
    </w:pPr>
    <w:r w:rsidRPr="00DF37F2">
      <w:rPr>
        <w:rStyle w:val="FooterBold"/>
        <w:rFonts w:ascii="Arial" w:hAnsi="Arial"/>
        <w:b w:val="0"/>
      </w:rPr>
      <w:t>Commission ID: 3499</w:t>
    </w:r>
    <w:r w:rsidRPr="00DF37F2">
      <w:rPr>
        <w:rStyle w:val="FooterBold"/>
        <w:rFonts w:ascii="Arial" w:hAnsi="Arial"/>
        <w:b w:val="0"/>
      </w:rPr>
      <w:tab/>
      <w:t xml:space="preserve">OFFICIAL: Sensitive </w:t>
    </w:r>
  </w:p>
  <w:p w14:paraId="71DBC203" w14:textId="77777777" w:rsidR="00DF37F2" w:rsidRPr="00DF37F2" w:rsidRDefault="005B5A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C205" w14:textId="77777777" w:rsidR="00E2364A" w:rsidRDefault="008C74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6D90F" w14:textId="77777777" w:rsidR="00876A2F" w:rsidRDefault="00876A2F" w:rsidP="00D71F88">
      <w:pPr>
        <w:spacing w:after="0"/>
      </w:pPr>
      <w:r>
        <w:separator/>
      </w:r>
    </w:p>
  </w:footnote>
  <w:footnote w:type="continuationSeparator" w:id="0">
    <w:p w14:paraId="7442CFC2" w14:textId="77777777" w:rsidR="00876A2F" w:rsidRDefault="00876A2F" w:rsidP="00D71F88">
      <w:pPr>
        <w:spacing w:after="0"/>
      </w:pPr>
      <w:r>
        <w:continuationSeparator/>
      </w:r>
    </w:p>
  </w:footnote>
  <w:footnote w:id="1">
    <w:p w14:paraId="71DBC20A" w14:textId="608F20D1" w:rsidR="000078F8" w:rsidRDefault="005B5A6E" w:rsidP="000078F8">
      <w:pPr>
        <w:pStyle w:val="FootnoteText"/>
        <w:rPr>
          <w:rFonts w:ascii="Arial" w:hAnsi="Arial" w:cs="Arial"/>
          <w:sz w:val="20"/>
          <w:szCs w:val="20"/>
        </w:rPr>
      </w:pPr>
      <w:r>
        <w:rPr>
          <w:rStyle w:val="FootnoteReference"/>
        </w:rPr>
        <w:footnoteRef/>
      </w:r>
      <w:r>
        <w:t xml:space="preserve"> </w:t>
      </w:r>
      <w:r w:rsidRPr="00BD09FA">
        <w:rPr>
          <w:rFonts w:ascii="Arial" w:hAnsi="Arial" w:cs="Arial"/>
          <w:color w:val="auto"/>
          <w:sz w:val="20"/>
          <w:szCs w:val="20"/>
        </w:rPr>
        <w:t>The preparation of the performance report is in accordance with section 40A</w:t>
      </w:r>
      <w:r w:rsidR="00BD09FA" w:rsidRPr="00BD09FA">
        <w:rPr>
          <w:rFonts w:ascii="Arial" w:hAnsi="Arial" w:cs="Arial"/>
          <w:color w:val="auto"/>
          <w:sz w:val="20"/>
          <w:szCs w:val="20"/>
        </w:rPr>
        <w:t xml:space="preserve"> </w:t>
      </w:r>
      <w:r w:rsidRPr="00BD09FA">
        <w:rPr>
          <w:rFonts w:ascii="Arial" w:hAnsi="Arial" w:cs="Arial"/>
          <w:color w:val="auto"/>
          <w:sz w:val="20"/>
          <w:szCs w:val="20"/>
        </w:rPr>
        <w:t>of the Aged Care Quality and Safety Commission Rules 2018.</w:t>
      </w:r>
    </w:p>
    <w:p w14:paraId="71DBC20B" w14:textId="77777777" w:rsidR="002B0884" w:rsidRDefault="008C74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C200" w14:textId="77777777" w:rsidR="00D71F88" w:rsidRDefault="005B5A6E">
    <w:pPr>
      <w:pStyle w:val="Header"/>
    </w:pPr>
    <w:r>
      <w:rPr>
        <w:noProof/>
        <w:color w:val="2B579A"/>
        <w:shd w:val="clear" w:color="auto" w:fill="E6E6E6"/>
        <w:lang w:val="en-US"/>
      </w:rPr>
      <w:drawing>
        <wp:anchor distT="0" distB="0" distL="114300" distR="114300" simplePos="0" relativeHeight="251659264" behindDoc="1" locked="0" layoutInCell="1" allowOverlap="1" wp14:anchorId="71DBC206" wp14:editId="71DBC20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50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C204" w14:textId="77777777" w:rsidR="00FA0A5B" w:rsidRDefault="005B5A6E">
    <w:pPr>
      <w:pStyle w:val="Header"/>
    </w:pPr>
    <w:r>
      <w:rPr>
        <w:noProof/>
      </w:rPr>
      <w:drawing>
        <wp:anchor distT="0" distB="0" distL="114300" distR="114300" simplePos="0" relativeHeight="251658240" behindDoc="0" locked="0" layoutInCell="1" allowOverlap="1" wp14:anchorId="71DBC208" wp14:editId="71DBC2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F58E83E">
      <w:start w:val="1"/>
      <w:numFmt w:val="lowerRoman"/>
      <w:lvlText w:val="(%1)"/>
      <w:lvlJc w:val="left"/>
      <w:pPr>
        <w:ind w:left="1080" w:hanging="720"/>
      </w:pPr>
      <w:rPr>
        <w:rFonts w:hint="default"/>
      </w:rPr>
    </w:lvl>
    <w:lvl w:ilvl="1" w:tplc="41AAA432" w:tentative="1">
      <w:start w:val="1"/>
      <w:numFmt w:val="lowerLetter"/>
      <w:lvlText w:val="%2."/>
      <w:lvlJc w:val="left"/>
      <w:pPr>
        <w:ind w:left="1440" w:hanging="360"/>
      </w:pPr>
    </w:lvl>
    <w:lvl w:ilvl="2" w:tplc="AC3886A6" w:tentative="1">
      <w:start w:val="1"/>
      <w:numFmt w:val="lowerRoman"/>
      <w:lvlText w:val="%3."/>
      <w:lvlJc w:val="right"/>
      <w:pPr>
        <w:ind w:left="2160" w:hanging="180"/>
      </w:pPr>
    </w:lvl>
    <w:lvl w:ilvl="3" w:tplc="2A6A736A" w:tentative="1">
      <w:start w:val="1"/>
      <w:numFmt w:val="decimal"/>
      <w:lvlText w:val="%4."/>
      <w:lvlJc w:val="left"/>
      <w:pPr>
        <w:ind w:left="2880" w:hanging="360"/>
      </w:pPr>
    </w:lvl>
    <w:lvl w:ilvl="4" w:tplc="34AE869A" w:tentative="1">
      <w:start w:val="1"/>
      <w:numFmt w:val="lowerLetter"/>
      <w:lvlText w:val="%5."/>
      <w:lvlJc w:val="left"/>
      <w:pPr>
        <w:ind w:left="3600" w:hanging="360"/>
      </w:pPr>
    </w:lvl>
    <w:lvl w:ilvl="5" w:tplc="60DA160C" w:tentative="1">
      <w:start w:val="1"/>
      <w:numFmt w:val="lowerRoman"/>
      <w:lvlText w:val="%6."/>
      <w:lvlJc w:val="right"/>
      <w:pPr>
        <w:ind w:left="4320" w:hanging="180"/>
      </w:pPr>
    </w:lvl>
    <w:lvl w:ilvl="6" w:tplc="1BA26AFA" w:tentative="1">
      <w:start w:val="1"/>
      <w:numFmt w:val="decimal"/>
      <w:lvlText w:val="%7."/>
      <w:lvlJc w:val="left"/>
      <w:pPr>
        <w:ind w:left="5040" w:hanging="360"/>
      </w:pPr>
    </w:lvl>
    <w:lvl w:ilvl="7" w:tplc="57720EB4" w:tentative="1">
      <w:start w:val="1"/>
      <w:numFmt w:val="lowerLetter"/>
      <w:lvlText w:val="%8."/>
      <w:lvlJc w:val="left"/>
      <w:pPr>
        <w:ind w:left="5760" w:hanging="360"/>
      </w:pPr>
    </w:lvl>
    <w:lvl w:ilvl="8" w:tplc="600AE2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D623A00">
      <w:start w:val="1"/>
      <w:numFmt w:val="lowerRoman"/>
      <w:lvlText w:val="(%1)"/>
      <w:lvlJc w:val="left"/>
      <w:pPr>
        <w:ind w:left="1080" w:hanging="720"/>
      </w:pPr>
      <w:rPr>
        <w:rFonts w:hint="default"/>
      </w:rPr>
    </w:lvl>
    <w:lvl w:ilvl="1" w:tplc="895AD6AE" w:tentative="1">
      <w:start w:val="1"/>
      <w:numFmt w:val="lowerLetter"/>
      <w:lvlText w:val="%2."/>
      <w:lvlJc w:val="left"/>
      <w:pPr>
        <w:ind w:left="1440" w:hanging="360"/>
      </w:pPr>
    </w:lvl>
    <w:lvl w:ilvl="2" w:tplc="6E260AE4" w:tentative="1">
      <w:start w:val="1"/>
      <w:numFmt w:val="lowerRoman"/>
      <w:lvlText w:val="%3."/>
      <w:lvlJc w:val="right"/>
      <w:pPr>
        <w:ind w:left="2160" w:hanging="180"/>
      </w:pPr>
    </w:lvl>
    <w:lvl w:ilvl="3" w:tplc="2576808A" w:tentative="1">
      <w:start w:val="1"/>
      <w:numFmt w:val="decimal"/>
      <w:lvlText w:val="%4."/>
      <w:lvlJc w:val="left"/>
      <w:pPr>
        <w:ind w:left="2880" w:hanging="360"/>
      </w:pPr>
    </w:lvl>
    <w:lvl w:ilvl="4" w:tplc="CE2AA67A" w:tentative="1">
      <w:start w:val="1"/>
      <w:numFmt w:val="lowerLetter"/>
      <w:lvlText w:val="%5."/>
      <w:lvlJc w:val="left"/>
      <w:pPr>
        <w:ind w:left="3600" w:hanging="360"/>
      </w:pPr>
    </w:lvl>
    <w:lvl w:ilvl="5" w:tplc="3AB4661E" w:tentative="1">
      <w:start w:val="1"/>
      <w:numFmt w:val="lowerRoman"/>
      <w:lvlText w:val="%6."/>
      <w:lvlJc w:val="right"/>
      <w:pPr>
        <w:ind w:left="4320" w:hanging="180"/>
      </w:pPr>
    </w:lvl>
    <w:lvl w:ilvl="6" w:tplc="FD9CD27E" w:tentative="1">
      <w:start w:val="1"/>
      <w:numFmt w:val="decimal"/>
      <w:lvlText w:val="%7."/>
      <w:lvlJc w:val="left"/>
      <w:pPr>
        <w:ind w:left="5040" w:hanging="360"/>
      </w:pPr>
    </w:lvl>
    <w:lvl w:ilvl="7" w:tplc="BEB4B6DE" w:tentative="1">
      <w:start w:val="1"/>
      <w:numFmt w:val="lowerLetter"/>
      <w:lvlText w:val="%8."/>
      <w:lvlJc w:val="left"/>
      <w:pPr>
        <w:ind w:left="5760" w:hanging="360"/>
      </w:pPr>
    </w:lvl>
    <w:lvl w:ilvl="8" w:tplc="DFCAFD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15A1B70">
      <w:start w:val="1"/>
      <w:numFmt w:val="lowerRoman"/>
      <w:lvlText w:val="(%1)"/>
      <w:lvlJc w:val="left"/>
      <w:pPr>
        <w:ind w:left="1080" w:hanging="720"/>
      </w:pPr>
      <w:rPr>
        <w:rFonts w:hint="default"/>
      </w:rPr>
    </w:lvl>
    <w:lvl w:ilvl="1" w:tplc="FEF832B0" w:tentative="1">
      <w:start w:val="1"/>
      <w:numFmt w:val="lowerLetter"/>
      <w:lvlText w:val="%2."/>
      <w:lvlJc w:val="left"/>
      <w:pPr>
        <w:ind w:left="1440" w:hanging="360"/>
      </w:pPr>
    </w:lvl>
    <w:lvl w:ilvl="2" w:tplc="1B169D22" w:tentative="1">
      <w:start w:val="1"/>
      <w:numFmt w:val="lowerRoman"/>
      <w:lvlText w:val="%3."/>
      <w:lvlJc w:val="right"/>
      <w:pPr>
        <w:ind w:left="2160" w:hanging="180"/>
      </w:pPr>
    </w:lvl>
    <w:lvl w:ilvl="3" w:tplc="8988CF7C" w:tentative="1">
      <w:start w:val="1"/>
      <w:numFmt w:val="decimal"/>
      <w:lvlText w:val="%4."/>
      <w:lvlJc w:val="left"/>
      <w:pPr>
        <w:ind w:left="2880" w:hanging="360"/>
      </w:pPr>
    </w:lvl>
    <w:lvl w:ilvl="4" w:tplc="7C72B18C" w:tentative="1">
      <w:start w:val="1"/>
      <w:numFmt w:val="lowerLetter"/>
      <w:lvlText w:val="%5."/>
      <w:lvlJc w:val="left"/>
      <w:pPr>
        <w:ind w:left="3600" w:hanging="360"/>
      </w:pPr>
    </w:lvl>
    <w:lvl w:ilvl="5" w:tplc="D5F80552" w:tentative="1">
      <w:start w:val="1"/>
      <w:numFmt w:val="lowerRoman"/>
      <w:lvlText w:val="%6."/>
      <w:lvlJc w:val="right"/>
      <w:pPr>
        <w:ind w:left="4320" w:hanging="180"/>
      </w:pPr>
    </w:lvl>
    <w:lvl w:ilvl="6" w:tplc="76B6CA0E" w:tentative="1">
      <w:start w:val="1"/>
      <w:numFmt w:val="decimal"/>
      <w:lvlText w:val="%7."/>
      <w:lvlJc w:val="left"/>
      <w:pPr>
        <w:ind w:left="5040" w:hanging="360"/>
      </w:pPr>
    </w:lvl>
    <w:lvl w:ilvl="7" w:tplc="0206F3E8" w:tentative="1">
      <w:start w:val="1"/>
      <w:numFmt w:val="lowerLetter"/>
      <w:lvlText w:val="%8."/>
      <w:lvlJc w:val="left"/>
      <w:pPr>
        <w:ind w:left="5760" w:hanging="360"/>
      </w:pPr>
    </w:lvl>
    <w:lvl w:ilvl="8" w:tplc="D6CE34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624A6CE">
      <w:start w:val="1"/>
      <w:numFmt w:val="bullet"/>
      <w:lvlText w:val=""/>
      <w:lvlJc w:val="left"/>
      <w:pPr>
        <w:ind w:left="720" w:hanging="360"/>
      </w:pPr>
      <w:rPr>
        <w:rFonts w:ascii="Symbol" w:hAnsi="Symbol" w:hint="default"/>
        <w:color w:val="auto"/>
        <w:sz w:val="24"/>
        <w:szCs w:val="24"/>
      </w:rPr>
    </w:lvl>
    <w:lvl w:ilvl="1" w:tplc="B08A4E4A" w:tentative="1">
      <w:start w:val="1"/>
      <w:numFmt w:val="bullet"/>
      <w:lvlText w:val="o"/>
      <w:lvlJc w:val="left"/>
      <w:pPr>
        <w:ind w:left="1440" w:hanging="360"/>
      </w:pPr>
      <w:rPr>
        <w:rFonts w:ascii="Courier New" w:hAnsi="Courier New" w:cs="Courier New" w:hint="default"/>
      </w:rPr>
    </w:lvl>
    <w:lvl w:ilvl="2" w:tplc="F3F6DC38" w:tentative="1">
      <w:start w:val="1"/>
      <w:numFmt w:val="bullet"/>
      <w:lvlText w:val=""/>
      <w:lvlJc w:val="left"/>
      <w:pPr>
        <w:ind w:left="2160" w:hanging="360"/>
      </w:pPr>
      <w:rPr>
        <w:rFonts w:ascii="Wingdings" w:hAnsi="Wingdings" w:hint="default"/>
      </w:rPr>
    </w:lvl>
    <w:lvl w:ilvl="3" w:tplc="D35AC74E" w:tentative="1">
      <w:start w:val="1"/>
      <w:numFmt w:val="bullet"/>
      <w:lvlText w:val=""/>
      <w:lvlJc w:val="left"/>
      <w:pPr>
        <w:ind w:left="2880" w:hanging="360"/>
      </w:pPr>
      <w:rPr>
        <w:rFonts w:ascii="Symbol" w:hAnsi="Symbol" w:hint="default"/>
      </w:rPr>
    </w:lvl>
    <w:lvl w:ilvl="4" w:tplc="A0CE9B0E" w:tentative="1">
      <w:start w:val="1"/>
      <w:numFmt w:val="bullet"/>
      <w:lvlText w:val="o"/>
      <w:lvlJc w:val="left"/>
      <w:pPr>
        <w:ind w:left="3600" w:hanging="360"/>
      </w:pPr>
      <w:rPr>
        <w:rFonts w:ascii="Courier New" w:hAnsi="Courier New" w:cs="Courier New" w:hint="default"/>
      </w:rPr>
    </w:lvl>
    <w:lvl w:ilvl="5" w:tplc="07DAB916" w:tentative="1">
      <w:start w:val="1"/>
      <w:numFmt w:val="bullet"/>
      <w:lvlText w:val=""/>
      <w:lvlJc w:val="left"/>
      <w:pPr>
        <w:ind w:left="4320" w:hanging="360"/>
      </w:pPr>
      <w:rPr>
        <w:rFonts w:ascii="Wingdings" w:hAnsi="Wingdings" w:hint="default"/>
      </w:rPr>
    </w:lvl>
    <w:lvl w:ilvl="6" w:tplc="377E592E" w:tentative="1">
      <w:start w:val="1"/>
      <w:numFmt w:val="bullet"/>
      <w:lvlText w:val=""/>
      <w:lvlJc w:val="left"/>
      <w:pPr>
        <w:ind w:left="5040" w:hanging="360"/>
      </w:pPr>
      <w:rPr>
        <w:rFonts w:ascii="Symbol" w:hAnsi="Symbol" w:hint="default"/>
      </w:rPr>
    </w:lvl>
    <w:lvl w:ilvl="7" w:tplc="B6A210EE" w:tentative="1">
      <w:start w:val="1"/>
      <w:numFmt w:val="bullet"/>
      <w:lvlText w:val="o"/>
      <w:lvlJc w:val="left"/>
      <w:pPr>
        <w:ind w:left="5760" w:hanging="360"/>
      </w:pPr>
      <w:rPr>
        <w:rFonts w:ascii="Courier New" w:hAnsi="Courier New" w:cs="Courier New" w:hint="default"/>
      </w:rPr>
    </w:lvl>
    <w:lvl w:ilvl="8" w:tplc="BEDA5D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C26FE30">
      <w:start w:val="1"/>
      <w:numFmt w:val="lowerRoman"/>
      <w:lvlText w:val="(%1)"/>
      <w:lvlJc w:val="left"/>
      <w:pPr>
        <w:ind w:left="1080" w:hanging="720"/>
      </w:pPr>
      <w:rPr>
        <w:rFonts w:hint="default"/>
      </w:rPr>
    </w:lvl>
    <w:lvl w:ilvl="1" w:tplc="3D22C560" w:tentative="1">
      <w:start w:val="1"/>
      <w:numFmt w:val="lowerLetter"/>
      <w:lvlText w:val="%2."/>
      <w:lvlJc w:val="left"/>
      <w:pPr>
        <w:ind w:left="1440" w:hanging="360"/>
      </w:pPr>
    </w:lvl>
    <w:lvl w:ilvl="2" w:tplc="8EF4AA88" w:tentative="1">
      <w:start w:val="1"/>
      <w:numFmt w:val="lowerRoman"/>
      <w:lvlText w:val="%3."/>
      <w:lvlJc w:val="right"/>
      <w:pPr>
        <w:ind w:left="2160" w:hanging="180"/>
      </w:pPr>
    </w:lvl>
    <w:lvl w:ilvl="3" w:tplc="92ECF122" w:tentative="1">
      <w:start w:val="1"/>
      <w:numFmt w:val="decimal"/>
      <w:lvlText w:val="%4."/>
      <w:lvlJc w:val="left"/>
      <w:pPr>
        <w:ind w:left="2880" w:hanging="360"/>
      </w:pPr>
    </w:lvl>
    <w:lvl w:ilvl="4" w:tplc="5066C28E" w:tentative="1">
      <w:start w:val="1"/>
      <w:numFmt w:val="lowerLetter"/>
      <w:lvlText w:val="%5."/>
      <w:lvlJc w:val="left"/>
      <w:pPr>
        <w:ind w:left="3600" w:hanging="360"/>
      </w:pPr>
    </w:lvl>
    <w:lvl w:ilvl="5" w:tplc="3D52E05E" w:tentative="1">
      <w:start w:val="1"/>
      <w:numFmt w:val="lowerRoman"/>
      <w:lvlText w:val="%6."/>
      <w:lvlJc w:val="right"/>
      <w:pPr>
        <w:ind w:left="4320" w:hanging="180"/>
      </w:pPr>
    </w:lvl>
    <w:lvl w:ilvl="6" w:tplc="07D03A2C" w:tentative="1">
      <w:start w:val="1"/>
      <w:numFmt w:val="decimal"/>
      <w:lvlText w:val="%7."/>
      <w:lvlJc w:val="left"/>
      <w:pPr>
        <w:ind w:left="5040" w:hanging="360"/>
      </w:pPr>
    </w:lvl>
    <w:lvl w:ilvl="7" w:tplc="0C848178" w:tentative="1">
      <w:start w:val="1"/>
      <w:numFmt w:val="lowerLetter"/>
      <w:lvlText w:val="%8."/>
      <w:lvlJc w:val="left"/>
      <w:pPr>
        <w:ind w:left="5760" w:hanging="360"/>
      </w:pPr>
    </w:lvl>
    <w:lvl w:ilvl="8" w:tplc="644A040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C7A0D9E">
      <w:start w:val="1"/>
      <w:numFmt w:val="lowerRoman"/>
      <w:lvlText w:val="(%1)"/>
      <w:lvlJc w:val="left"/>
      <w:pPr>
        <w:ind w:left="1080" w:hanging="720"/>
      </w:pPr>
      <w:rPr>
        <w:rFonts w:hint="default"/>
      </w:rPr>
    </w:lvl>
    <w:lvl w:ilvl="1" w:tplc="B5B0C152" w:tentative="1">
      <w:start w:val="1"/>
      <w:numFmt w:val="lowerLetter"/>
      <w:lvlText w:val="%2."/>
      <w:lvlJc w:val="left"/>
      <w:pPr>
        <w:ind w:left="1440" w:hanging="360"/>
      </w:pPr>
    </w:lvl>
    <w:lvl w:ilvl="2" w:tplc="0576C4F0" w:tentative="1">
      <w:start w:val="1"/>
      <w:numFmt w:val="lowerRoman"/>
      <w:lvlText w:val="%3."/>
      <w:lvlJc w:val="right"/>
      <w:pPr>
        <w:ind w:left="2160" w:hanging="180"/>
      </w:pPr>
    </w:lvl>
    <w:lvl w:ilvl="3" w:tplc="C73853C0" w:tentative="1">
      <w:start w:val="1"/>
      <w:numFmt w:val="decimal"/>
      <w:lvlText w:val="%4."/>
      <w:lvlJc w:val="left"/>
      <w:pPr>
        <w:ind w:left="2880" w:hanging="360"/>
      </w:pPr>
    </w:lvl>
    <w:lvl w:ilvl="4" w:tplc="425665F0" w:tentative="1">
      <w:start w:val="1"/>
      <w:numFmt w:val="lowerLetter"/>
      <w:lvlText w:val="%5."/>
      <w:lvlJc w:val="left"/>
      <w:pPr>
        <w:ind w:left="3600" w:hanging="360"/>
      </w:pPr>
    </w:lvl>
    <w:lvl w:ilvl="5" w:tplc="341C82B8" w:tentative="1">
      <w:start w:val="1"/>
      <w:numFmt w:val="lowerRoman"/>
      <w:lvlText w:val="%6."/>
      <w:lvlJc w:val="right"/>
      <w:pPr>
        <w:ind w:left="4320" w:hanging="180"/>
      </w:pPr>
    </w:lvl>
    <w:lvl w:ilvl="6" w:tplc="5F583B60" w:tentative="1">
      <w:start w:val="1"/>
      <w:numFmt w:val="decimal"/>
      <w:lvlText w:val="%7."/>
      <w:lvlJc w:val="left"/>
      <w:pPr>
        <w:ind w:left="5040" w:hanging="360"/>
      </w:pPr>
    </w:lvl>
    <w:lvl w:ilvl="7" w:tplc="57BC5A10" w:tentative="1">
      <w:start w:val="1"/>
      <w:numFmt w:val="lowerLetter"/>
      <w:lvlText w:val="%8."/>
      <w:lvlJc w:val="left"/>
      <w:pPr>
        <w:ind w:left="5760" w:hanging="360"/>
      </w:pPr>
    </w:lvl>
    <w:lvl w:ilvl="8" w:tplc="AB486A9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73A5E06">
      <w:start w:val="1"/>
      <w:numFmt w:val="lowerRoman"/>
      <w:lvlText w:val="(%1)"/>
      <w:lvlJc w:val="left"/>
      <w:pPr>
        <w:ind w:left="1080" w:hanging="720"/>
      </w:pPr>
      <w:rPr>
        <w:rFonts w:hint="default"/>
      </w:rPr>
    </w:lvl>
    <w:lvl w:ilvl="1" w:tplc="93D8637E" w:tentative="1">
      <w:start w:val="1"/>
      <w:numFmt w:val="lowerLetter"/>
      <w:lvlText w:val="%2."/>
      <w:lvlJc w:val="left"/>
      <w:pPr>
        <w:ind w:left="1440" w:hanging="360"/>
      </w:pPr>
    </w:lvl>
    <w:lvl w:ilvl="2" w:tplc="6F7424D2" w:tentative="1">
      <w:start w:val="1"/>
      <w:numFmt w:val="lowerRoman"/>
      <w:lvlText w:val="%3."/>
      <w:lvlJc w:val="right"/>
      <w:pPr>
        <w:ind w:left="2160" w:hanging="180"/>
      </w:pPr>
    </w:lvl>
    <w:lvl w:ilvl="3" w:tplc="F7340F8E" w:tentative="1">
      <w:start w:val="1"/>
      <w:numFmt w:val="decimal"/>
      <w:lvlText w:val="%4."/>
      <w:lvlJc w:val="left"/>
      <w:pPr>
        <w:ind w:left="2880" w:hanging="360"/>
      </w:pPr>
    </w:lvl>
    <w:lvl w:ilvl="4" w:tplc="342CF338" w:tentative="1">
      <w:start w:val="1"/>
      <w:numFmt w:val="lowerLetter"/>
      <w:lvlText w:val="%5."/>
      <w:lvlJc w:val="left"/>
      <w:pPr>
        <w:ind w:left="3600" w:hanging="360"/>
      </w:pPr>
    </w:lvl>
    <w:lvl w:ilvl="5" w:tplc="5486F724" w:tentative="1">
      <w:start w:val="1"/>
      <w:numFmt w:val="lowerRoman"/>
      <w:lvlText w:val="%6."/>
      <w:lvlJc w:val="right"/>
      <w:pPr>
        <w:ind w:left="4320" w:hanging="180"/>
      </w:pPr>
    </w:lvl>
    <w:lvl w:ilvl="6" w:tplc="A648A044" w:tentative="1">
      <w:start w:val="1"/>
      <w:numFmt w:val="decimal"/>
      <w:lvlText w:val="%7."/>
      <w:lvlJc w:val="left"/>
      <w:pPr>
        <w:ind w:left="5040" w:hanging="360"/>
      </w:pPr>
    </w:lvl>
    <w:lvl w:ilvl="7" w:tplc="FADED164" w:tentative="1">
      <w:start w:val="1"/>
      <w:numFmt w:val="lowerLetter"/>
      <w:lvlText w:val="%8."/>
      <w:lvlJc w:val="left"/>
      <w:pPr>
        <w:ind w:left="5760" w:hanging="360"/>
      </w:pPr>
    </w:lvl>
    <w:lvl w:ilvl="8" w:tplc="8858F8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7C051A0">
      <w:start w:val="1"/>
      <w:numFmt w:val="lowerRoman"/>
      <w:lvlText w:val="(%1)"/>
      <w:lvlJc w:val="left"/>
      <w:pPr>
        <w:ind w:left="1080" w:hanging="720"/>
      </w:pPr>
      <w:rPr>
        <w:rFonts w:hint="default"/>
      </w:rPr>
    </w:lvl>
    <w:lvl w:ilvl="1" w:tplc="CB6200A2" w:tentative="1">
      <w:start w:val="1"/>
      <w:numFmt w:val="lowerLetter"/>
      <w:lvlText w:val="%2."/>
      <w:lvlJc w:val="left"/>
      <w:pPr>
        <w:ind w:left="1440" w:hanging="360"/>
      </w:pPr>
    </w:lvl>
    <w:lvl w:ilvl="2" w:tplc="AC167BF4" w:tentative="1">
      <w:start w:val="1"/>
      <w:numFmt w:val="lowerRoman"/>
      <w:lvlText w:val="%3."/>
      <w:lvlJc w:val="right"/>
      <w:pPr>
        <w:ind w:left="2160" w:hanging="180"/>
      </w:pPr>
    </w:lvl>
    <w:lvl w:ilvl="3" w:tplc="B7164CD8" w:tentative="1">
      <w:start w:val="1"/>
      <w:numFmt w:val="decimal"/>
      <w:lvlText w:val="%4."/>
      <w:lvlJc w:val="left"/>
      <w:pPr>
        <w:ind w:left="2880" w:hanging="360"/>
      </w:pPr>
    </w:lvl>
    <w:lvl w:ilvl="4" w:tplc="4AF616C2" w:tentative="1">
      <w:start w:val="1"/>
      <w:numFmt w:val="lowerLetter"/>
      <w:lvlText w:val="%5."/>
      <w:lvlJc w:val="left"/>
      <w:pPr>
        <w:ind w:left="3600" w:hanging="360"/>
      </w:pPr>
    </w:lvl>
    <w:lvl w:ilvl="5" w:tplc="8F982098" w:tentative="1">
      <w:start w:val="1"/>
      <w:numFmt w:val="lowerRoman"/>
      <w:lvlText w:val="%6."/>
      <w:lvlJc w:val="right"/>
      <w:pPr>
        <w:ind w:left="4320" w:hanging="180"/>
      </w:pPr>
    </w:lvl>
    <w:lvl w:ilvl="6" w:tplc="CD3C1ED0" w:tentative="1">
      <w:start w:val="1"/>
      <w:numFmt w:val="decimal"/>
      <w:lvlText w:val="%7."/>
      <w:lvlJc w:val="left"/>
      <w:pPr>
        <w:ind w:left="5040" w:hanging="360"/>
      </w:pPr>
    </w:lvl>
    <w:lvl w:ilvl="7" w:tplc="6FA2FE0E" w:tentative="1">
      <w:start w:val="1"/>
      <w:numFmt w:val="lowerLetter"/>
      <w:lvlText w:val="%8."/>
      <w:lvlJc w:val="left"/>
      <w:pPr>
        <w:ind w:left="5760" w:hanging="360"/>
      </w:pPr>
    </w:lvl>
    <w:lvl w:ilvl="8" w:tplc="EC283836" w:tentative="1">
      <w:start w:val="1"/>
      <w:numFmt w:val="lowerRoman"/>
      <w:lvlText w:val="%9."/>
      <w:lvlJc w:val="right"/>
      <w:pPr>
        <w:ind w:left="6480" w:hanging="180"/>
      </w:pPr>
    </w:lvl>
  </w:abstractNum>
  <w:abstractNum w:abstractNumId="8" w15:restartNumberingAfterBreak="0">
    <w:nsid w:val="560E1165"/>
    <w:multiLevelType w:val="hybridMultilevel"/>
    <w:tmpl w:val="B060FF8C"/>
    <w:lvl w:ilvl="0" w:tplc="88362A52">
      <w:start w:val="1"/>
      <w:numFmt w:val="bullet"/>
      <w:lvlText w:val=""/>
      <w:lvlJc w:val="left"/>
      <w:pPr>
        <w:ind w:left="360" w:hanging="360"/>
      </w:pPr>
      <w:rPr>
        <w:rFonts w:ascii="Symbol" w:hAnsi="Symbol" w:hint="default"/>
      </w:rPr>
    </w:lvl>
    <w:lvl w:ilvl="1" w:tplc="DA3CCC50">
      <w:start w:val="1"/>
      <w:numFmt w:val="bullet"/>
      <w:lvlText w:val="o"/>
      <w:lvlJc w:val="left"/>
      <w:pPr>
        <w:ind w:left="1080" w:hanging="360"/>
      </w:pPr>
      <w:rPr>
        <w:rFonts w:ascii="Courier New" w:hAnsi="Courier New" w:cs="Courier New" w:hint="default"/>
      </w:rPr>
    </w:lvl>
    <w:lvl w:ilvl="2" w:tplc="C0E492A2">
      <w:start w:val="1"/>
      <w:numFmt w:val="bullet"/>
      <w:lvlText w:val=""/>
      <w:lvlJc w:val="left"/>
      <w:pPr>
        <w:ind w:left="1800" w:hanging="360"/>
      </w:pPr>
      <w:rPr>
        <w:rFonts w:ascii="Wingdings" w:hAnsi="Wingdings" w:hint="default"/>
      </w:rPr>
    </w:lvl>
    <w:lvl w:ilvl="3" w:tplc="BFD003CC" w:tentative="1">
      <w:start w:val="1"/>
      <w:numFmt w:val="bullet"/>
      <w:lvlText w:val=""/>
      <w:lvlJc w:val="left"/>
      <w:pPr>
        <w:ind w:left="2520" w:hanging="360"/>
      </w:pPr>
      <w:rPr>
        <w:rFonts w:ascii="Symbol" w:hAnsi="Symbol" w:hint="default"/>
      </w:rPr>
    </w:lvl>
    <w:lvl w:ilvl="4" w:tplc="EA9E2F62" w:tentative="1">
      <w:start w:val="1"/>
      <w:numFmt w:val="bullet"/>
      <w:lvlText w:val="o"/>
      <w:lvlJc w:val="left"/>
      <w:pPr>
        <w:ind w:left="3240" w:hanging="360"/>
      </w:pPr>
      <w:rPr>
        <w:rFonts w:ascii="Courier New" w:hAnsi="Courier New" w:cs="Courier New" w:hint="default"/>
      </w:rPr>
    </w:lvl>
    <w:lvl w:ilvl="5" w:tplc="1EE20BF4" w:tentative="1">
      <w:start w:val="1"/>
      <w:numFmt w:val="bullet"/>
      <w:lvlText w:val=""/>
      <w:lvlJc w:val="left"/>
      <w:pPr>
        <w:ind w:left="3960" w:hanging="360"/>
      </w:pPr>
      <w:rPr>
        <w:rFonts w:ascii="Wingdings" w:hAnsi="Wingdings" w:hint="default"/>
      </w:rPr>
    </w:lvl>
    <w:lvl w:ilvl="6" w:tplc="14544AD0" w:tentative="1">
      <w:start w:val="1"/>
      <w:numFmt w:val="bullet"/>
      <w:lvlText w:val=""/>
      <w:lvlJc w:val="left"/>
      <w:pPr>
        <w:ind w:left="4680" w:hanging="360"/>
      </w:pPr>
      <w:rPr>
        <w:rFonts w:ascii="Symbol" w:hAnsi="Symbol" w:hint="default"/>
      </w:rPr>
    </w:lvl>
    <w:lvl w:ilvl="7" w:tplc="91AAACF4" w:tentative="1">
      <w:start w:val="1"/>
      <w:numFmt w:val="bullet"/>
      <w:lvlText w:val="o"/>
      <w:lvlJc w:val="left"/>
      <w:pPr>
        <w:ind w:left="5400" w:hanging="360"/>
      </w:pPr>
      <w:rPr>
        <w:rFonts w:ascii="Courier New" w:hAnsi="Courier New" w:cs="Courier New" w:hint="default"/>
      </w:rPr>
    </w:lvl>
    <w:lvl w:ilvl="8" w:tplc="7A441F34"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66A9A74">
      <w:start w:val="1"/>
      <w:numFmt w:val="lowerRoman"/>
      <w:lvlText w:val="(%1)"/>
      <w:lvlJc w:val="left"/>
      <w:pPr>
        <w:ind w:left="1080" w:hanging="720"/>
      </w:pPr>
      <w:rPr>
        <w:rFonts w:hint="default"/>
      </w:rPr>
    </w:lvl>
    <w:lvl w:ilvl="1" w:tplc="B8CAC844" w:tentative="1">
      <w:start w:val="1"/>
      <w:numFmt w:val="lowerLetter"/>
      <w:lvlText w:val="%2."/>
      <w:lvlJc w:val="left"/>
      <w:pPr>
        <w:ind w:left="1440" w:hanging="360"/>
      </w:pPr>
    </w:lvl>
    <w:lvl w:ilvl="2" w:tplc="8BE66F74" w:tentative="1">
      <w:start w:val="1"/>
      <w:numFmt w:val="lowerRoman"/>
      <w:lvlText w:val="%3."/>
      <w:lvlJc w:val="right"/>
      <w:pPr>
        <w:ind w:left="2160" w:hanging="180"/>
      </w:pPr>
    </w:lvl>
    <w:lvl w:ilvl="3" w:tplc="52AAC896" w:tentative="1">
      <w:start w:val="1"/>
      <w:numFmt w:val="decimal"/>
      <w:lvlText w:val="%4."/>
      <w:lvlJc w:val="left"/>
      <w:pPr>
        <w:ind w:left="2880" w:hanging="360"/>
      </w:pPr>
    </w:lvl>
    <w:lvl w:ilvl="4" w:tplc="DE2267D4" w:tentative="1">
      <w:start w:val="1"/>
      <w:numFmt w:val="lowerLetter"/>
      <w:lvlText w:val="%5."/>
      <w:lvlJc w:val="left"/>
      <w:pPr>
        <w:ind w:left="3600" w:hanging="360"/>
      </w:pPr>
    </w:lvl>
    <w:lvl w:ilvl="5" w:tplc="AF56F688" w:tentative="1">
      <w:start w:val="1"/>
      <w:numFmt w:val="lowerRoman"/>
      <w:lvlText w:val="%6."/>
      <w:lvlJc w:val="right"/>
      <w:pPr>
        <w:ind w:left="4320" w:hanging="180"/>
      </w:pPr>
    </w:lvl>
    <w:lvl w:ilvl="6" w:tplc="887A29F2" w:tentative="1">
      <w:start w:val="1"/>
      <w:numFmt w:val="decimal"/>
      <w:lvlText w:val="%7."/>
      <w:lvlJc w:val="left"/>
      <w:pPr>
        <w:ind w:left="5040" w:hanging="360"/>
      </w:pPr>
    </w:lvl>
    <w:lvl w:ilvl="7" w:tplc="7F4058B2" w:tentative="1">
      <w:start w:val="1"/>
      <w:numFmt w:val="lowerLetter"/>
      <w:lvlText w:val="%8."/>
      <w:lvlJc w:val="left"/>
      <w:pPr>
        <w:ind w:left="5760" w:hanging="360"/>
      </w:pPr>
    </w:lvl>
    <w:lvl w:ilvl="8" w:tplc="0F3AA9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536C9BC">
      <w:start w:val="1"/>
      <w:numFmt w:val="lowerRoman"/>
      <w:lvlText w:val="(%1)"/>
      <w:lvlJc w:val="left"/>
      <w:pPr>
        <w:ind w:left="1080" w:hanging="720"/>
      </w:pPr>
      <w:rPr>
        <w:rFonts w:hint="default"/>
      </w:rPr>
    </w:lvl>
    <w:lvl w:ilvl="1" w:tplc="EE1ADD46" w:tentative="1">
      <w:start w:val="1"/>
      <w:numFmt w:val="lowerLetter"/>
      <w:lvlText w:val="%2."/>
      <w:lvlJc w:val="left"/>
      <w:pPr>
        <w:ind w:left="1440" w:hanging="360"/>
      </w:pPr>
    </w:lvl>
    <w:lvl w:ilvl="2" w:tplc="5686B05E" w:tentative="1">
      <w:start w:val="1"/>
      <w:numFmt w:val="lowerRoman"/>
      <w:lvlText w:val="%3."/>
      <w:lvlJc w:val="right"/>
      <w:pPr>
        <w:ind w:left="2160" w:hanging="180"/>
      </w:pPr>
    </w:lvl>
    <w:lvl w:ilvl="3" w:tplc="ADFAF418" w:tentative="1">
      <w:start w:val="1"/>
      <w:numFmt w:val="decimal"/>
      <w:lvlText w:val="%4."/>
      <w:lvlJc w:val="left"/>
      <w:pPr>
        <w:ind w:left="2880" w:hanging="360"/>
      </w:pPr>
    </w:lvl>
    <w:lvl w:ilvl="4" w:tplc="E1B8C99E" w:tentative="1">
      <w:start w:val="1"/>
      <w:numFmt w:val="lowerLetter"/>
      <w:lvlText w:val="%5."/>
      <w:lvlJc w:val="left"/>
      <w:pPr>
        <w:ind w:left="3600" w:hanging="360"/>
      </w:pPr>
    </w:lvl>
    <w:lvl w:ilvl="5" w:tplc="324C0758" w:tentative="1">
      <w:start w:val="1"/>
      <w:numFmt w:val="lowerRoman"/>
      <w:lvlText w:val="%6."/>
      <w:lvlJc w:val="right"/>
      <w:pPr>
        <w:ind w:left="4320" w:hanging="180"/>
      </w:pPr>
    </w:lvl>
    <w:lvl w:ilvl="6" w:tplc="0B203736" w:tentative="1">
      <w:start w:val="1"/>
      <w:numFmt w:val="decimal"/>
      <w:lvlText w:val="%7."/>
      <w:lvlJc w:val="left"/>
      <w:pPr>
        <w:ind w:left="5040" w:hanging="360"/>
      </w:pPr>
    </w:lvl>
    <w:lvl w:ilvl="7" w:tplc="910AC420" w:tentative="1">
      <w:start w:val="1"/>
      <w:numFmt w:val="lowerLetter"/>
      <w:lvlText w:val="%8."/>
      <w:lvlJc w:val="left"/>
      <w:pPr>
        <w:ind w:left="5760" w:hanging="360"/>
      </w:pPr>
    </w:lvl>
    <w:lvl w:ilvl="8" w:tplc="9FD8AB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3MzI1NDMzNjW3MDZS0lEKTi0uzszPAykwrwUAIgKeSCwAAAA="/>
  </w:docVars>
  <w:rsids>
    <w:rsidRoot w:val="00863526"/>
    <w:rsid w:val="0000321D"/>
    <w:rsid w:val="00063C8E"/>
    <w:rsid w:val="00064ABA"/>
    <w:rsid w:val="000708E8"/>
    <w:rsid w:val="00070CE1"/>
    <w:rsid w:val="00072859"/>
    <w:rsid w:val="00077A5B"/>
    <w:rsid w:val="0008186D"/>
    <w:rsid w:val="0009555F"/>
    <w:rsid w:val="000B4F5F"/>
    <w:rsid w:val="000B566D"/>
    <w:rsid w:val="000B57D0"/>
    <w:rsid w:val="000C4F43"/>
    <w:rsid w:val="000D6AEA"/>
    <w:rsid w:val="000E02D9"/>
    <w:rsid w:val="000E2839"/>
    <w:rsid w:val="000E61FA"/>
    <w:rsid w:val="00117532"/>
    <w:rsid w:val="00142609"/>
    <w:rsid w:val="00170818"/>
    <w:rsid w:val="001905AA"/>
    <w:rsid w:val="001A3373"/>
    <w:rsid w:val="001A46F7"/>
    <w:rsid w:val="001A6006"/>
    <w:rsid w:val="001B0EC2"/>
    <w:rsid w:val="001B62D0"/>
    <w:rsid w:val="001C20EA"/>
    <w:rsid w:val="001C6814"/>
    <w:rsid w:val="001D3ABC"/>
    <w:rsid w:val="001D50C8"/>
    <w:rsid w:val="001E7466"/>
    <w:rsid w:val="001F6016"/>
    <w:rsid w:val="001F65B1"/>
    <w:rsid w:val="002060C1"/>
    <w:rsid w:val="002164B8"/>
    <w:rsid w:val="002277C0"/>
    <w:rsid w:val="002347BF"/>
    <w:rsid w:val="00235AA6"/>
    <w:rsid w:val="00251C31"/>
    <w:rsid w:val="002532B4"/>
    <w:rsid w:val="00276A04"/>
    <w:rsid w:val="002815D0"/>
    <w:rsid w:val="00282AF0"/>
    <w:rsid w:val="00287B3E"/>
    <w:rsid w:val="002C19EB"/>
    <w:rsid w:val="002D09BB"/>
    <w:rsid w:val="002E086D"/>
    <w:rsid w:val="002E6828"/>
    <w:rsid w:val="002E7B50"/>
    <w:rsid w:val="002F5E32"/>
    <w:rsid w:val="00304819"/>
    <w:rsid w:val="0032654E"/>
    <w:rsid w:val="00332728"/>
    <w:rsid w:val="00336766"/>
    <w:rsid w:val="0034129B"/>
    <w:rsid w:val="00341E23"/>
    <w:rsid w:val="003427CC"/>
    <w:rsid w:val="003568E8"/>
    <w:rsid w:val="00361EB3"/>
    <w:rsid w:val="00367106"/>
    <w:rsid w:val="00373F2B"/>
    <w:rsid w:val="003A1E07"/>
    <w:rsid w:val="003C1B8C"/>
    <w:rsid w:val="003D6EE0"/>
    <w:rsid w:val="003E0026"/>
    <w:rsid w:val="003E5819"/>
    <w:rsid w:val="003F0F6D"/>
    <w:rsid w:val="003F5810"/>
    <w:rsid w:val="003F6236"/>
    <w:rsid w:val="00403ED8"/>
    <w:rsid w:val="00404F31"/>
    <w:rsid w:val="004053FC"/>
    <w:rsid w:val="00406544"/>
    <w:rsid w:val="00411939"/>
    <w:rsid w:val="00430289"/>
    <w:rsid w:val="00435FCA"/>
    <w:rsid w:val="004376DA"/>
    <w:rsid w:val="0044467E"/>
    <w:rsid w:val="0046122E"/>
    <w:rsid w:val="00461FB1"/>
    <w:rsid w:val="0046534D"/>
    <w:rsid w:val="00466B59"/>
    <w:rsid w:val="0047678E"/>
    <w:rsid w:val="004936BD"/>
    <w:rsid w:val="004A5F1C"/>
    <w:rsid w:val="004B39C6"/>
    <w:rsid w:val="004C3A86"/>
    <w:rsid w:val="005019D5"/>
    <w:rsid w:val="0050320C"/>
    <w:rsid w:val="0052345A"/>
    <w:rsid w:val="00532B37"/>
    <w:rsid w:val="00532BCE"/>
    <w:rsid w:val="00532C6F"/>
    <w:rsid w:val="005347D7"/>
    <w:rsid w:val="00546FEE"/>
    <w:rsid w:val="00547803"/>
    <w:rsid w:val="00547AB2"/>
    <w:rsid w:val="005628B6"/>
    <w:rsid w:val="0057738C"/>
    <w:rsid w:val="00587ADB"/>
    <w:rsid w:val="00590184"/>
    <w:rsid w:val="00596728"/>
    <w:rsid w:val="005A3075"/>
    <w:rsid w:val="005B5A6E"/>
    <w:rsid w:val="005B7615"/>
    <w:rsid w:val="005D0B2C"/>
    <w:rsid w:val="005E3C8E"/>
    <w:rsid w:val="005F10EE"/>
    <w:rsid w:val="0060057D"/>
    <w:rsid w:val="006025B6"/>
    <w:rsid w:val="00624AD4"/>
    <w:rsid w:val="00624D11"/>
    <w:rsid w:val="006275B2"/>
    <w:rsid w:val="00630578"/>
    <w:rsid w:val="00630CE6"/>
    <w:rsid w:val="006323AB"/>
    <w:rsid w:val="00646927"/>
    <w:rsid w:val="0065466D"/>
    <w:rsid w:val="00654FBD"/>
    <w:rsid w:val="0065587A"/>
    <w:rsid w:val="006620E7"/>
    <w:rsid w:val="006648EF"/>
    <w:rsid w:val="00667FD0"/>
    <w:rsid w:val="00670F26"/>
    <w:rsid w:val="006801DB"/>
    <w:rsid w:val="0068328B"/>
    <w:rsid w:val="00684D22"/>
    <w:rsid w:val="00685124"/>
    <w:rsid w:val="006B1792"/>
    <w:rsid w:val="006B4CB2"/>
    <w:rsid w:val="006C7CA9"/>
    <w:rsid w:val="006E2EE1"/>
    <w:rsid w:val="006E5642"/>
    <w:rsid w:val="006F0068"/>
    <w:rsid w:val="006F4DF2"/>
    <w:rsid w:val="006F5ED1"/>
    <w:rsid w:val="006F7048"/>
    <w:rsid w:val="00700FEC"/>
    <w:rsid w:val="007115A7"/>
    <w:rsid w:val="00713EE4"/>
    <w:rsid w:val="00714A3A"/>
    <w:rsid w:val="007159CA"/>
    <w:rsid w:val="00717AA1"/>
    <w:rsid w:val="00726DB8"/>
    <w:rsid w:val="007272B3"/>
    <w:rsid w:val="00733255"/>
    <w:rsid w:val="00736FD8"/>
    <w:rsid w:val="00742EA1"/>
    <w:rsid w:val="007433B7"/>
    <w:rsid w:val="0074624E"/>
    <w:rsid w:val="007531B1"/>
    <w:rsid w:val="00771DAE"/>
    <w:rsid w:val="00774AAC"/>
    <w:rsid w:val="0077561D"/>
    <w:rsid w:val="007756A0"/>
    <w:rsid w:val="00782745"/>
    <w:rsid w:val="007867C5"/>
    <w:rsid w:val="0079530B"/>
    <w:rsid w:val="00795622"/>
    <w:rsid w:val="00797576"/>
    <w:rsid w:val="007A5C5C"/>
    <w:rsid w:val="007B1535"/>
    <w:rsid w:val="007B4F55"/>
    <w:rsid w:val="007D0F59"/>
    <w:rsid w:val="007D1C17"/>
    <w:rsid w:val="007E35A6"/>
    <w:rsid w:val="007E679C"/>
    <w:rsid w:val="007F1C38"/>
    <w:rsid w:val="008024FE"/>
    <w:rsid w:val="00806E45"/>
    <w:rsid w:val="0081620E"/>
    <w:rsid w:val="00824CD2"/>
    <w:rsid w:val="00840563"/>
    <w:rsid w:val="008460B1"/>
    <w:rsid w:val="00847A83"/>
    <w:rsid w:val="00847BCA"/>
    <w:rsid w:val="00855E15"/>
    <w:rsid w:val="00856F0B"/>
    <w:rsid w:val="00857BEF"/>
    <w:rsid w:val="00862477"/>
    <w:rsid w:val="00863526"/>
    <w:rsid w:val="00863575"/>
    <w:rsid w:val="00864994"/>
    <w:rsid w:val="0087601D"/>
    <w:rsid w:val="00876911"/>
    <w:rsid w:val="00876A2F"/>
    <w:rsid w:val="00883EA3"/>
    <w:rsid w:val="008A62F8"/>
    <w:rsid w:val="008B621E"/>
    <w:rsid w:val="008F2223"/>
    <w:rsid w:val="008F3BB5"/>
    <w:rsid w:val="00906EE4"/>
    <w:rsid w:val="00907E7F"/>
    <w:rsid w:val="00913F5F"/>
    <w:rsid w:val="009236C4"/>
    <w:rsid w:val="009236F9"/>
    <w:rsid w:val="00931BE1"/>
    <w:rsid w:val="00950BE9"/>
    <w:rsid w:val="00957460"/>
    <w:rsid w:val="0097134A"/>
    <w:rsid w:val="00983902"/>
    <w:rsid w:val="00992CDD"/>
    <w:rsid w:val="009A6D38"/>
    <w:rsid w:val="009B5B8E"/>
    <w:rsid w:val="009B6EE4"/>
    <w:rsid w:val="009C790F"/>
    <w:rsid w:val="009D39C1"/>
    <w:rsid w:val="009E2DE9"/>
    <w:rsid w:val="00A0340F"/>
    <w:rsid w:val="00A04646"/>
    <w:rsid w:val="00A057CF"/>
    <w:rsid w:val="00A06FF1"/>
    <w:rsid w:val="00A0754E"/>
    <w:rsid w:val="00A13266"/>
    <w:rsid w:val="00A13441"/>
    <w:rsid w:val="00A36022"/>
    <w:rsid w:val="00A4310A"/>
    <w:rsid w:val="00A50DC4"/>
    <w:rsid w:val="00A56251"/>
    <w:rsid w:val="00A57C96"/>
    <w:rsid w:val="00A73AF8"/>
    <w:rsid w:val="00A753F9"/>
    <w:rsid w:val="00A93353"/>
    <w:rsid w:val="00AD7A63"/>
    <w:rsid w:val="00AF5189"/>
    <w:rsid w:val="00B1020E"/>
    <w:rsid w:val="00B11679"/>
    <w:rsid w:val="00B136CF"/>
    <w:rsid w:val="00B35AA1"/>
    <w:rsid w:val="00B3783C"/>
    <w:rsid w:val="00B4012A"/>
    <w:rsid w:val="00B51862"/>
    <w:rsid w:val="00B51A20"/>
    <w:rsid w:val="00B91445"/>
    <w:rsid w:val="00BC1937"/>
    <w:rsid w:val="00BC3CBB"/>
    <w:rsid w:val="00BD09FA"/>
    <w:rsid w:val="00BD2464"/>
    <w:rsid w:val="00BD4833"/>
    <w:rsid w:val="00BD50E2"/>
    <w:rsid w:val="00C0260E"/>
    <w:rsid w:val="00C02EDB"/>
    <w:rsid w:val="00C23BFA"/>
    <w:rsid w:val="00C41641"/>
    <w:rsid w:val="00C76AA4"/>
    <w:rsid w:val="00C833B6"/>
    <w:rsid w:val="00C83CBE"/>
    <w:rsid w:val="00C85616"/>
    <w:rsid w:val="00C85DA0"/>
    <w:rsid w:val="00C96D1B"/>
    <w:rsid w:val="00CA2E3E"/>
    <w:rsid w:val="00CC6AFD"/>
    <w:rsid w:val="00CC7F65"/>
    <w:rsid w:val="00CD0B1F"/>
    <w:rsid w:val="00CE4D54"/>
    <w:rsid w:val="00CF547B"/>
    <w:rsid w:val="00D059EE"/>
    <w:rsid w:val="00D05BA4"/>
    <w:rsid w:val="00D1132B"/>
    <w:rsid w:val="00D11634"/>
    <w:rsid w:val="00D1194F"/>
    <w:rsid w:val="00D236D1"/>
    <w:rsid w:val="00D35467"/>
    <w:rsid w:val="00D57516"/>
    <w:rsid w:val="00D72B77"/>
    <w:rsid w:val="00D73D21"/>
    <w:rsid w:val="00D82D42"/>
    <w:rsid w:val="00D86170"/>
    <w:rsid w:val="00D94D0B"/>
    <w:rsid w:val="00DA1C66"/>
    <w:rsid w:val="00DA29E6"/>
    <w:rsid w:val="00DA4AC5"/>
    <w:rsid w:val="00DB1B2B"/>
    <w:rsid w:val="00DB2047"/>
    <w:rsid w:val="00DB58B7"/>
    <w:rsid w:val="00DC7EAA"/>
    <w:rsid w:val="00DD4A86"/>
    <w:rsid w:val="00DE6167"/>
    <w:rsid w:val="00DF38D3"/>
    <w:rsid w:val="00DF50AF"/>
    <w:rsid w:val="00DF7181"/>
    <w:rsid w:val="00E01999"/>
    <w:rsid w:val="00E02545"/>
    <w:rsid w:val="00E1607C"/>
    <w:rsid w:val="00E255A5"/>
    <w:rsid w:val="00E52599"/>
    <w:rsid w:val="00E60DA9"/>
    <w:rsid w:val="00E7247D"/>
    <w:rsid w:val="00E73829"/>
    <w:rsid w:val="00E80E1B"/>
    <w:rsid w:val="00E87980"/>
    <w:rsid w:val="00E87DC9"/>
    <w:rsid w:val="00EA6955"/>
    <w:rsid w:val="00EB5A14"/>
    <w:rsid w:val="00EC0111"/>
    <w:rsid w:val="00EC19B4"/>
    <w:rsid w:val="00EC637D"/>
    <w:rsid w:val="00EE159B"/>
    <w:rsid w:val="00EE5D7F"/>
    <w:rsid w:val="00F11D04"/>
    <w:rsid w:val="00F15C56"/>
    <w:rsid w:val="00F400DA"/>
    <w:rsid w:val="00F47B22"/>
    <w:rsid w:val="00F5715E"/>
    <w:rsid w:val="00F633BE"/>
    <w:rsid w:val="00F725E8"/>
    <w:rsid w:val="00F77501"/>
    <w:rsid w:val="00F82CB2"/>
    <w:rsid w:val="00F82F8D"/>
    <w:rsid w:val="00F82F9F"/>
    <w:rsid w:val="00F87393"/>
    <w:rsid w:val="00FA6BAE"/>
    <w:rsid w:val="00FB4AFF"/>
    <w:rsid w:val="00FF1421"/>
    <w:rsid w:val="00FF2D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BC0C0"/>
  <w15:docId w15:val="{A2176DA6-2460-4978-A8E0-3E9724001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847A83"/>
  </w:style>
  <w:style w:type="character" w:customStyle="1" w:styleId="eop">
    <w:name w:val="eop"/>
    <w:basedOn w:val="DefaultParagraphFont"/>
    <w:rsid w:val="00847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9253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9253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9253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9253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9253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9253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9253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92532"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92532"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92532"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92532"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92532"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92532"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92532"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92532"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92532"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92532"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92532"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92532"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92532"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92532"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92532"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92532"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92532"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92532"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92532"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92532"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92532"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92532"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92532"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92532"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92532"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92532"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92532"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92532"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92532"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92532"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92532"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92532"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92532"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9253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92532"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92532"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92532"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92532"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92532"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92532"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92532"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92532"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9253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532"/>
    <w:rsid w:val="00222AE0"/>
    <w:rsid w:val="00471EFE"/>
    <w:rsid w:val="004767C0"/>
    <w:rsid w:val="00650ECD"/>
    <w:rsid w:val="009350C8"/>
    <w:rsid w:val="009E5FDA"/>
    <w:rsid w:val="00A611DE"/>
    <w:rsid w:val="00B92532"/>
    <w:rsid w:val="00D85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3499</RACS_x0020_ID>
    <Approved_x0020_Provider xmlns="a8338b6e-77a6-4851-82b6-98166143ffdd">NCN Health</Approved_x0020_Provider>
    <Management_x0020_Company_x0020_ID xmlns="a8338b6e-77a6-4851-82b6-98166143ffdd" xsi:nil="true"/>
    <Home xmlns="a8338b6e-77a6-4851-82b6-98166143ffdd">Karinya</Home>
    <Signed xmlns="a8338b6e-77a6-4851-82b6-98166143ffdd" xsi:nil="true"/>
    <Uploaded xmlns="a8338b6e-77a6-4851-82b6-98166143ffdd">true</Uploaded>
    <Management_x0020_Company xmlns="a8338b6e-77a6-4851-82b6-98166143ffdd" xsi:nil="true"/>
    <Doc_x0020_Date xmlns="a8338b6e-77a6-4851-82b6-98166143ffdd">2023-03-30T23:34:43+00:00</Doc_x0020_Date>
    <CSI_x0020_ID xmlns="a8338b6e-77a6-4851-82b6-98166143ffdd" xsi:nil="true"/>
    <Case_x0020_ID xmlns="a8338b6e-77a6-4851-82b6-98166143ffdd" xsi:nil="true"/>
    <Approved_x0020_Provider_x0020_ID xmlns="a8338b6e-77a6-4851-82b6-98166143ffdd">C8563075-A453-EA11-9E51-005056922186</Approved_x0020_Provider_x0020_ID>
    <Location xmlns="a8338b6e-77a6-4851-82b6-98166143ffdd" xsi:nil="true"/>
    <Home_x0020_ID xmlns="a8338b6e-77a6-4851-82b6-98166143ffdd">689B338C-7CF4-DC11-AD41-005056922186</Home_x0020_ID>
    <State xmlns="a8338b6e-77a6-4851-82b6-98166143ffdd">VIC</State>
    <Doc_x0020_Sent_Received_x0020_Date xmlns="a8338b6e-77a6-4851-82b6-98166143ffdd">2023-03-31T00:00:00+00:00</Doc_x0020_Sent_Received_x0020_Date>
    <Activity_x0020_ID xmlns="a8338b6e-77a6-4851-82b6-98166143ffdd">EDA0D0DB-CA6C-EB11-9091-005056922186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8CE154-7707-4442-AA6F-F9CB01DD5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4847</Words>
  <Characters>27631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2023-03-31T03:42:00Z</dcterms:created>
  <dcterms:modified xsi:type="dcterms:W3CDTF">2023-03-31T03:42:00Z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