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34AD" w14:textId="1766B73D" w:rsidR="00827755" w:rsidRDefault="0082775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1966A93" wp14:editId="40AF1288">
                <wp:simplePos x="0" y="0"/>
                <wp:positionH relativeFrom="column">
                  <wp:posOffset>-895350</wp:posOffset>
                </wp:positionH>
                <wp:positionV relativeFrom="paragraph">
                  <wp:posOffset>722630</wp:posOffset>
                </wp:positionV>
                <wp:extent cx="5686425" cy="1727200"/>
                <wp:effectExtent l="0" t="0" r="0" b="0"/>
                <wp:wrapSquare wrapText="bothSides"/>
                <wp:docPr id="225183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27BC" w14:textId="77777777" w:rsidR="00827755" w:rsidRDefault="0082775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6F547B0" w14:textId="77777777" w:rsidR="00827755" w:rsidRPr="001E694D" w:rsidRDefault="0082775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CC1676" w14:textId="77777777" w:rsidR="00827755" w:rsidRPr="001E694D" w:rsidRDefault="00827755" w:rsidP="009504D0">
                            <w:pPr>
                              <w:pStyle w:val="ContactNumber"/>
                              <w:spacing w:after="600"/>
                              <w:rPr>
                                <w:rFonts w:ascii="Open Sans" w:hAnsi="Open Sans" w:cs="Open Sans"/>
                              </w:rPr>
                            </w:pPr>
                            <w:r w:rsidRPr="001E694D">
                              <w:rPr>
                                <w:rFonts w:ascii="Open Sans" w:hAnsi="Open Sans" w:cs="Open Sans"/>
                              </w:rPr>
                              <w:t>Agedcarequality.gov.au</w:t>
                            </w:r>
                          </w:p>
                          <w:p w14:paraId="12867972" w14:textId="77777777" w:rsidR="00827755" w:rsidRDefault="008277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66A9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68427BC" w14:textId="77777777" w:rsidR="00827755" w:rsidRDefault="0082775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6F547B0" w14:textId="77777777" w:rsidR="00827755" w:rsidRPr="001E694D" w:rsidRDefault="0082775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CC1676" w14:textId="77777777" w:rsidR="00827755" w:rsidRPr="001E694D" w:rsidRDefault="00827755" w:rsidP="009504D0">
                      <w:pPr>
                        <w:pStyle w:val="ContactNumber"/>
                        <w:spacing w:after="600"/>
                        <w:rPr>
                          <w:rFonts w:ascii="Open Sans" w:hAnsi="Open Sans" w:cs="Open Sans"/>
                        </w:rPr>
                      </w:pPr>
                      <w:r w:rsidRPr="001E694D">
                        <w:rPr>
                          <w:rFonts w:ascii="Open Sans" w:hAnsi="Open Sans" w:cs="Open Sans"/>
                        </w:rPr>
                        <w:t>Agedcarequality.gov.au</w:t>
                      </w:r>
                    </w:p>
                    <w:p w14:paraId="12867972" w14:textId="77777777" w:rsidR="00827755" w:rsidRDefault="00827755"/>
                  </w:txbxContent>
                </v:textbox>
                <w10:wrap type="square"/>
              </v:shape>
            </w:pict>
          </mc:Fallback>
        </mc:AlternateContent>
      </w:r>
      <w:r>
        <w:rPr>
          <w:noProof/>
        </w:rPr>
        <w:drawing>
          <wp:anchor distT="360045" distB="180340" distL="114300" distR="114300" simplePos="0" relativeHeight="251659264" behindDoc="1" locked="0" layoutInCell="1" allowOverlap="1" wp14:anchorId="02833EE8" wp14:editId="0010F1E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54E885F" w14:textId="77777777" w:rsidR="00827755" w:rsidRPr="001E694D" w:rsidRDefault="00827755" w:rsidP="001E694D">
      <w:pPr>
        <w:tabs>
          <w:tab w:val="left" w:pos="4569"/>
        </w:tabs>
        <w:rPr>
          <w:rFonts w:ascii="Open Sans" w:hAnsi="Open Sans" w:cs="Open Sans"/>
          <w:color w:val="FFFFFF" w:themeColor="background1"/>
          <w:sz w:val="66"/>
          <w:szCs w:val="66"/>
        </w:rPr>
      </w:pPr>
    </w:p>
    <w:p w14:paraId="50D26ED7" w14:textId="77777777" w:rsidR="00827755" w:rsidRDefault="00827755" w:rsidP="00372ED2">
      <w:pPr>
        <w:spacing w:after="0"/>
        <w:rPr>
          <w:rFonts w:ascii="Open Sans" w:hAnsi="Open Sans" w:cs="Open Sans"/>
          <w:b/>
          <w:bCs/>
          <w:color w:val="FFFFFF" w:themeColor="background1"/>
          <w:sz w:val="66"/>
          <w:szCs w:val="66"/>
        </w:rPr>
      </w:pPr>
    </w:p>
    <w:p w14:paraId="33F30F23" w14:textId="77777777" w:rsidR="00827755" w:rsidRDefault="00827755" w:rsidP="00372ED2">
      <w:pPr>
        <w:spacing w:after="0"/>
        <w:rPr>
          <w:rFonts w:ascii="Open Sans" w:hAnsi="Open Sans" w:cs="Open Sans"/>
          <w:b/>
          <w:bCs/>
          <w:color w:val="FFFFFF" w:themeColor="background1"/>
          <w:sz w:val="66"/>
          <w:szCs w:val="66"/>
        </w:rPr>
      </w:pPr>
    </w:p>
    <w:p w14:paraId="0E98942D" w14:textId="77777777" w:rsidR="00827755" w:rsidRPr="00412FC5" w:rsidRDefault="0082775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4"/>
        <w:gridCol w:w="6184"/>
      </w:tblGrid>
      <w:tr w:rsidR="009555B3" w14:paraId="7580ECB0" w14:textId="77777777" w:rsidTr="009555B3">
        <w:tc>
          <w:tcPr>
            <w:cnfStyle w:val="001000000000" w:firstRow="0" w:lastRow="0" w:firstColumn="1" w:lastColumn="0" w:oddVBand="0" w:evenVBand="0" w:oddHBand="0" w:evenHBand="0" w:firstRowFirstColumn="0" w:firstRowLastColumn="0" w:lastRowFirstColumn="0" w:lastRowLastColumn="0"/>
            <w:tcW w:w="3227" w:type="dxa"/>
          </w:tcPr>
          <w:p w14:paraId="0E792963" w14:textId="77777777" w:rsidR="00827755" w:rsidRPr="001E694D" w:rsidRDefault="0082775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93586CB" w14:textId="77777777" w:rsidR="00827755" w:rsidRPr="001E694D" w:rsidRDefault="0082775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Katherine Hostel</w:t>
            </w:r>
          </w:p>
        </w:tc>
      </w:tr>
      <w:tr w:rsidR="009555B3" w14:paraId="7D3A1AB0"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051F0F" w14:textId="77777777" w:rsidR="00827755" w:rsidRPr="001E694D" w:rsidRDefault="0082775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5857DDB" w14:textId="77777777" w:rsidR="00827755" w:rsidRPr="001E694D" w:rsidRDefault="0082775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6990</w:t>
            </w:r>
          </w:p>
        </w:tc>
      </w:tr>
      <w:tr w:rsidR="009555B3" w14:paraId="5561625D" w14:textId="77777777" w:rsidTr="009555B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1ED3DD" w14:textId="77777777" w:rsidR="00827755" w:rsidRPr="001E694D" w:rsidRDefault="0082775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EB29DEC" w14:textId="77777777" w:rsidR="00827755" w:rsidRPr="001E694D" w:rsidRDefault="008277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31 Harrod</w:t>
            </w:r>
            <w:r w:rsidRPr="001E694D">
              <w:rPr>
                <w:rFonts w:ascii="Open Sans" w:eastAsia="Times New Roman" w:hAnsi="Open Sans" w:cs="Open Sans"/>
                <w:lang w:eastAsia="en-AU"/>
              </w:rPr>
              <w:t xml:space="preserve"> Street, KATHERINE, Northern Territory, 0850</w:t>
            </w:r>
          </w:p>
        </w:tc>
      </w:tr>
      <w:tr w:rsidR="009555B3" w14:paraId="44AD75B3"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077EE7" w14:textId="77777777" w:rsidR="00827755" w:rsidRPr="001E694D" w:rsidRDefault="0082775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E9C13B8" w14:textId="77777777" w:rsidR="00827755" w:rsidRPr="001E694D" w:rsidRDefault="0082775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555B3" w14:paraId="0BCA3BF8" w14:textId="77777777" w:rsidTr="009555B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89379B" w14:textId="77777777" w:rsidR="00827755" w:rsidRPr="001E694D" w:rsidRDefault="0082775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4271E83" w14:textId="77777777" w:rsidR="00827755" w:rsidRPr="001E694D" w:rsidRDefault="008277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April 2025 to 10 April 2025</w:t>
            </w:r>
          </w:p>
        </w:tc>
      </w:tr>
      <w:tr w:rsidR="009555B3" w14:paraId="31DC6D5E"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86B4B4B" w14:textId="77777777" w:rsidR="00827755" w:rsidRPr="001B6868" w:rsidRDefault="00827755" w:rsidP="009B6303">
            <w:pPr>
              <w:pStyle w:val="CoverHeading"/>
              <w:spacing w:before="0" w:after="120" w:line="22" w:lineRule="atLeast"/>
              <w:rPr>
                <w:rFonts w:ascii="Open Sans" w:hAnsi="Open Sans" w:cs="Open Sans"/>
                <w:sz w:val="24"/>
              </w:rPr>
            </w:pPr>
            <w:r w:rsidRPr="001B6868">
              <w:rPr>
                <w:rFonts w:ascii="Open Sans" w:hAnsi="Open Sans" w:cs="Open Sans"/>
                <w:sz w:val="24"/>
              </w:rPr>
              <w:t>Performance report date:</w:t>
            </w:r>
          </w:p>
        </w:tc>
        <w:sdt>
          <w:sdtPr>
            <w:rPr>
              <w:rFonts w:ascii="Open Sans" w:hAnsi="Open Sans" w:cs="Open Sans"/>
              <w:color w:val="auto"/>
            </w:rPr>
            <w:id w:val="-1306758449"/>
            <w:placeholder>
              <w:docPart w:val="DefaultPlaceholder_-1854013437"/>
            </w:placeholder>
            <w:date w:fullDate="2025-05-12T00:00:00Z">
              <w:dateFormat w:val="d MMMM yyyy"/>
              <w:lid w:val="en-AU"/>
              <w:storeMappedDataAs w:val="dateTime"/>
              <w:calendar w:val="gregorian"/>
            </w:date>
          </w:sdtPr>
          <w:sdtEndPr/>
          <w:sdtContent>
            <w:tc>
              <w:tcPr>
                <w:tcW w:w="7114" w:type="dxa"/>
                <w:shd w:val="clear" w:color="auto" w:fill="FFFFFF" w:themeFill="background1"/>
              </w:tcPr>
              <w:p w14:paraId="773470E8" w14:textId="70E76AA5" w:rsidR="00827755" w:rsidRPr="001B6868" w:rsidRDefault="001B686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B6868">
                  <w:rPr>
                    <w:rFonts w:ascii="Open Sans" w:hAnsi="Open Sans" w:cs="Open Sans"/>
                    <w:color w:val="auto"/>
                  </w:rPr>
                  <w:t>12 May 2025</w:t>
                </w:r>
              </w:p>
            </w:tc>
          </w:sdtContent>
        </w:sdt>
      </w:tr>
      <w:tr w:rsidR="009555B3" w14:paraId="00031FA0" w14:textId="77777777" w:rsidTr="009555B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05C7701" w14:textId="77777777" w:rsidR="00827755" w:rsidRPr="001E694D" w:rsidRDefault="0082775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64E429F" w14:textId="77777777" w:rsidR="00827755" w:rsidRPr="001E694D" w:rsidRDefault="008277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6871 Australian Regional and Remote Community Services Limited </w:t>
            </w:r>
          </w:p>
          <w:p w14:paraId="235E9EE9" w14:textId="77777777" w:rsidR="00827755" w:rsidRPr="001E694D" w:rsidRDefault="008277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4398 Katherine Hostel</w:t>
            </w:r>
          </w:p>
        </w:tc>
      </w:tr>
    </w:tbl>
    <w:bookmarkEnd w:id="0"/>
    <w:p w14:paraId="12E0DB79" w14:textId="77777777" w:rsidR="00827755" w:rsidRPr="001E694D" w:rsidRDefault="0082775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7507A16" w14:textId="77777777" w:rsidR="00827755" w:rsidRPr="003E162B" w:rsidRDefault="0082775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5689072" w14:textId="77777777" w:rsidR="00827755" w:rsidRPr="001E694D" w:rsidRDefault="0082775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Katherine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Gwyneth Harbrow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77A3D87" w14:textId="77777777" w:rsidR="00827755" w:rsidRPr="001E694D" w:rsidRDefault="0082775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7975543" w14:textId="77777777" w:rsidR="00827755" w:rsidRPr="001E694D" w:rsidRDefault="0082775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3AEB06C" w14:textId="77777777" w:rsidR="00827755" w:rsidRPr="003E162B" w:rsidRDefault="0082775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FB30B34" w14:textId="77777777" w:rsidR="00827755" w:rsidRPr="001E694D" w:rsidRDefault="0082775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2C1C047" w14:textId="13B7F566" w:rsidR="00827755" w:rsidRPr="00E90881" w:rsidRDefault="00827755" w:rsidP="00712752">
      <w:pPr>
        <w:pStyle w:val="ListParagraph"/>
        <w:numPr>
          <w:ilvl w:val="0"/>
          <w:numId w:val="2"/>
        </w:numPr>
        <w:spacing w:line="240" w:lineRule="atLeast"/>
        <w:ind w:left="714" w:hanging="357"/>
        <w:contextualSpacing w:val="0"/>
        <w:rPr>
          <w:rFonts w:ascii="Open Sans" w:hAnsi="Open Sans" w:cs="Open Sans"/>
          <w:color w:val="auto"/>
        </w:rPr>
      </w:pPr>
      <w:r w:rsidRPr="00E90881">
        <w:rPr>
          <w:rFonts w:ascii="Open Sans" w:hAnsi="Open Sans" w:cs="Open Sans"/>
          <w:color w:val="auto"/>
        </w:rPr>
        <w:t xml:space="preserve">the assessment team’s report for the Site Audit was informed by a site assessment, observations at the service, review of documents and interviews with staff, </w:t>
      </w:r>
      <w:r w:rsidR="00E90881">
        <w:rPr>
          <w:rFonts w:ascii="Open Sans" w:hAnsi="Open Sans" w:cs="Open Sans"/>
          <w:color w:val="auto"/>
        </w:rPr>
        <w:t>consumers</w:t>
      </w:r>
      <w:r w:rsidRPr="00E90881">
        <w:rPr>
          <w:rFonts w:ascii="Open Sans" w:hAnsi="Open Sans" w:cs="Open Sans"/>
          <w:color w:val="auto"/>
        </w:rPr>
        <w:t>/</w:t>
      </w:r>
      <w:r w:rsidR="00AA3F9A" w:rsidRPr="00E90881">
        <w:rPr>
          <w:rFonts w:ascii="Open Sans" w:hAnsi="Open Sans" w:cs="Open Sans"/>
          <w:color w:val="auto"/>
        </w:rPr>
        <w:t>representatives,</w:t>
      </w:r>
      <w:r w:rsidRPr="00E90881">
        <w:rPr>
          <w:rFonts w:ascii="Open Sans" w:hAnsi="Open Sans" w:cs="Open Sans"/>
          <w:color w:val="auto"/>
        </w:rPr>
        <w:t xml:space="preserve"> and others</w:t>
      </w:r>
      <w:r w:rsidR="00E90881">
        <w:rPr>
          <w:rFonts w:ascii="Open Sans" w:hAnsi="Open Sans" w:cs="Open Sans"/>
          <w:color w:val="auto"/>
        </w:rPr>
        <w:t>.</w:t>
      </w:r>
    </w:p>
    <w:p w14:paraId="1DFA3D56" w14:textId="319F809B" w:rsidR="00827755" w:rsidRPr="009D20C6" w:rsidRDefault="00827755" w:rsidP="00712752">
      <w:pPr>
        <w:pStyle w:val="ListParagraph"/>
        <w:numPr>
          <w:ilvl w:val="0"/>
          <w:numId w:val="2"/>
        </w:numPr>
        <w:spacing w:line="240" w:lineRule="atLeast"/>
        <w:ind w:left="714" w:hanging="357"/>
        <w:contextualSpacing w:val="0"/>
        <w:rPr>
          <w:rFonts w:ascii="Open Sans" w:hAnsi="Open Sans" w:cs="Open Sans"/>
          <w:color w:val="auto"/>
        </w:rPr>
      </w:pPr>
      <w:r w:rsidRPr="009D20C6">
        <w:rPr>
          <w:rFonts w:ascii="Open Sans" w:hAnsi="Open Sans" w:cs="Open Sans"/>
          <w:color w:val="auto"/>
        </w:rPr>
        <w:t xml:space="preserve">the provider’s response to the assessment team’s report received </w:t>
      </w:r>
      <w:r w:rsidR="009D20C6" w:rsidRPr="009D20C6">
        <w:rPr>
          <w:rFonts w:ascii="Open Sans" w:hAnsi="Open Sans" w:cs="Open Sans"/>
          <w:color w:val="auto"/>
        </w:rPr>
        <w:t>7 Ma</w:t>
      </w:r>
      <w:r w:rsidR="009D20C6">
        <w:rPr>
          <w:rFonts w:ascii="Open Sans" w:hAnsi="Open Sans" w:cs="Open Sans"/>
          <w:color w:val="auto"/>
        </w:rPr>
        <w:t>y</w:t>
      </w:r>
      <w:r w:rsidR="009D20C6" w:rsidRPr="009D20C6">
        <w:rPr>
          <w:rFonts w:ascii="Open Sans" w:hAnsi="Open Sans" w:cs="Open Sans"/>
          <w:color w:val="auto"/>
        </w:rPr>
        <w:t xml:space="preserve"> 2025</w:t>
      </w:r>
      <w:r w:rsidR="00AA3F9A" w:rsidRPr="009D20C6">
        <w:rPr>
          <w:rFonts w:ascii="Open Sans" w:hAnsi="Open Sans" w:cs="Open Sans"/>
          <w:color w:val="auto"/>
        </w:rPr>
        <w:t xml:space="preserve">. </w:t>
      </w:r>
    </w:p>
    <w:p w14:paraId="438BBEF4" w14:textId="37B293E7" w:rsidR="00827755" w:rsidRPr="001E694D" w:rsidRDefault="0082775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329707A" w14:textId="77777777" w:rsidR="00827755" w:rsidRPr="003E162B" w:rsidRDefault="0082775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555B3" w14:paraId="1F3D8601" w14:textId="77777777" w:rsidTr="009555B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CCF05B" w14:textId="77777777" w:rsidR="00827755" w:rsidRPr="001E694D" w:rsidRDefault="0082775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C2DAC73" w14:textId="77777777" w:rsidR="00827755" w:rsidRPr="001E694D" w:rsidRDefault="00DE218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9407480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7A29F441" w14:textId="77777777" w:rsidTr="009555B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4AA01E" w14:textId="77777777" w:rsidR="00827755" w:rsidRPr="001E694D" w:rsidRDefault="0082775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7ED6AE0" w14:textId="225FEF3A" w:rsidR="00827755" w:rsidRPr="001E694D" w:rsidRDefault="00DE218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771681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F473D">
                  <w:rPr>
                    <w:rFonts w:ascii="Open Sans" w:hAnsi="Open Sans" w:cs="Open Sans"/>
                    <w:b/>
                    <w:bCs/>
                  </w:rPr>
                  <w:t>Compliant</w:t>
                </w:r>
              </w:sdtContent>
            </w:sdt>
          </w:p>
        </w:tc>
      </w:tr>
      <w:tr w:rsidR="009555B3" w14:paraId="48AC48BC" w14:textId="77777777" w:rsidTr="009555B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8C5C7F" w14:textId="77777777" w:rsidR="00827755" w:rsidRPr="001E694D" w:rsidRDefault="0082775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1C549C8" w14:textId="77777777" w:rsidR="00827755" w:rsidRPr="001E694D" w:rsidRDefault="00DE218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741151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b/>
                    <w:bCs/>
                  </w:rPr>
                  <w:t>Compliant</w:t>
                </w:r>
              </w:sdtContent>
            </w:sdt>
          </w:p>
        </w:tc>
      </w:tr>
      <w:tr w:rsidR="009555B3" w14:paraId="6DD97122" w14:textId="77777777" w:rsidTr="009555B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6F2E4A" w14:textId="77777777" w:rsidR="00827755" w:rsidRPr="001E694D" w:rsidRDefault="0082775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84F8622" w14:textId="5FC1AE9E" w:rsidR="00827755" w:rsidRPr="001E694D" w:rsidRDefault="00DE218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298391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E55BD">
                  <w:rPr>
                    <w:rFonts w:ascii="Open Sans" w:hAnsi="Open Sans" w:cs="Open Sans"/>
                    <w:b/>
                    <w:bCs/>
                  </w:rPr>
                  <w:t>Compliant</w:t>
                </w:r>
              </w:sdtContent>
            </w:sdt>
          </w:p>
        </w:tc>
      </w:tr>
      <w:tr w:rsidR="009555B3" w14:paraId="3DC7A4F6" w14:textId="77777777" w:rsidTr="009555B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D61AB0" w14:textId="77777777" w:rsidR="00827755" w:rsidRPr="001E694D" w:rsidRDefault="0082775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5CABD29" w14:textId="77777777" w:rsidR="00827755" w:rsidRPr="001E694D" w:rsidRDefault="00DE218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373433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b/>
                    <w:bCs/>
                  </w:rPr>
                  <w:t>Compliant</w:t>
                </w:r>
              </w:sdtContent>
            </w:sdt>
          </w:p>
        </w:tc>
      </w:tr>
      <w:tr w:rsidR="009555B3" w14:paraId="1C0ACAC6" w14:textId="77777777" w:rsidTr="009555B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104DC1" w14:textId="77777777" w:rsidR="00827755" w:rsidRPr="001E694D" w:rsidRDefault="0082775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F83BD88" w14:textId="77777777" w:rsidR="00827755" w:rsidRPr="001E694D" w:rsidRDefault="00DE218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59390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b/>
                    <w:bCs/>
                  </w:rPr>
                  <w:t>Compliant</w:t>
                </w:r>
              </w:sdtContent>
            </w:sdt>
          </w:p>
        </w:tc>
      </w:tr>
      <w:tr w:rsidR="009555B3" w14:paraId="174763E5" w14:textId="77777777" w:rsidTr="009555B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11C287" w14:textId="77777777" w:rsidR="00827755" w:rsidRPr="001E694D" w:rsidRDefault="0082775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560A283" w14:textId="50850EBB" w:rsidR="00827755" w:rsidRPr="001E694D" w:rsidRDefault="00DE218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911788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33B58">
                  <w:rPr>
                    <w:rFonts w:ascii="Open Sans" w:hAnsi="Open Sans" w:cs="Open Sans"/>
                    <w:b/>
                    <w:bCs/>
                  </w:rPr>
                  <w:t>Not Compliant</w:t>
                </w:r>
              </w:sdtContent>
            </w:sdt>
          </w:p>
        </w:tc>
      </w:tr>
      <w:tr w:rsidR="009555B3" w14:paraId="13824DE3" w14:textId="77777777" w:rsidTr="009555B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CFF5AD" w14:textId="77777777" w:rsidR="00827755" w:rsidRPr="001E694D" w:rsidRDefault="0082775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D10AB23" w14:textId="1F0609BF" w:rsidR="00827755" w:rsidRPr="001E694D" w:rsidRDefault="00DE218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7554013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F473D">
                  <w:rPr>
                    <w:rFonts w:ascii="Open Sans" w:hAnsi="Open Sans" w:cs="Open Sans"/>
                    <w:b/>
                    <w:bCs/>
                  </w:rPr>
                  <w:t>Compliant</w:t>
                </w:r>
              </w:sdtContent>
            </w:sdt>
          </w:p>
        </w:tc>
      </w:tr>
    </w:tbl>
    <w:p w14:paraId="08F2ADB9" w14:textId="77777777" w:rsidR="00827755" w:rsidRPr="001E694D" w:rsidRDefault="0082775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B9B8324" w14:textId="77777777" w:rsidR="00827755" w:rsidRDefault="00827755"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51CCF18B" w14:textId="79671C40" w:rsidR="000F0057" w:rsidRDefault="000F0057" w:rsidP="000F0057">
      <w:pPr>
        <w:spacing w:line="22" w:lineRule="atLeast"/>
        <w:rPr>
          <w:rFonts w:ascii="Open Sans" w:hAnsi="Open Sans" w:cs="Open Sans"/>
          <w:u w:val="single"/>
        </w:rPr>
      </w:pPr>
      <w:r w:rsidRPr="00CD616F">
        <w:rPr>
          <w:rFonts w:ascii="Open Sans" w:hAnsi="Open Sans" w:cs="Open Sans"/>
          <w:u w:val="single"/>
        </w:rPr>
        <w:t xml:space="preserve">Requirement </w:t>
      </w:r>
      <w:r w:rsidR="00210036">
        <w:rPr>
          <w:rFonts w:ascii="Open Sans" w:hAnsi="Open Sans" w:cs="Open Sans"/>
          <w:u w:val="single"/>
        </w:rPr>
        <w:t>7</w:t>
      </w:r>
      <w:r w:rsidRPr="00CD616F">
        <w:rPr>
          <w:rFonts w:ascii="Open Sans" w:hAnsi="Open Sans" w:cs="Open Sans"/>
          <w:u w:val="single"/>
        </w:rPr>
        <w:t>(3)(</w:t>
      </w:r>
      <w:r w:rsidR="00210036">
        <w:rPr>
          <w:rFonts w:ascii="Open Sans" w:hAnsi="Open Sans" w:cs="Open Sans"/>
          <w:u w:val="single"/>
        </w:rPr>
        <w:t>e</w:t>
      </w:r>
      <w:r w:rsidRPr="00CD616F">
        <w:rPr>
          <w:rFonts w:ascii="Open Sans" w:hAnsi="Open Sans" w:cs="Open Sans"/>
          <w:u w:val="single"/>
        </w:rPr>
        <w:t>)</w:t>
      </w:r>
    </w:p>
    <w:p w14:paraId="2672593F" w14:textId="542548EF" w:rsidR="002E7764" w:rsidRDefault="0075776E" w:rsidP="002E7764">
      <w:pPr>
        <w:spacing w:line="22" w:lineRule="atLeast"/>
        <w:rPr>
          <w:rFonts w:ascii="Open Sans" w:hAnsi="Open Sans" w:cs="Open Sans"/>
        </w:rPr>
      </w:pPr>
      <w:r w:rsidRPr="00D85ADC">
        <w:rPr>
          <w:rFonts w:ascii="Open Sans" w:hAnsi="Open Sans" w:cs="Open Sans"/>
        </w:rPr>
        <w:t xml:space="preserve">Ensure an effective process </w:t>
      </w:r>
      <w:r w:rsidR="002E7764">
        <w:rPr>
          <w:rFonts w:ascii="Open Sans" w:hAnsi="Open Sans" w:cs="Open Sans"/>
        </w:rPr>
        <w:t>to demonstrate regular assessment monitoring and review of each staff member</w:t>
      </w:r>
      <w:r w:rsidR="00F74F21">
        <w:rPr>
          <w:rFonts w:ascii="Open Sans" w:hAnsi="Open Sans" w:cs="Open Sans"/>
        </w:rPr>
        <w:t>’s performance</w:t>
      </w:r>
      <w:r w:rsidR="002E7764">
        <w:rPr>
          <w:rFonts w:ascii="Open Sans" w:hAnsi="Open Sans" w:cs="Open Sans"/>
        </w:rPr>
        <w:t xml:space="preserve"> to maintain the workforce’s overall ability to provide safe and quality care and services.</w:t>
      </w:r>
    </w:p>
    <w:p w14:paraId="3F0B1063" w14:textId="77777777" w:rsidR="00210036" w:rsidRPr="00D85ADC" w:rsidRDefault="00210036" w:rsidP="000F0057">
      <w:pPr>
        <w:spacing w:line="22" w:lineRule="atLeast"/>
        <w:rPr>
          <w:rFonts w:ascii="Open Sans" w:hAnsi="Open Sans" w:cs="Open Sans"/>
        </w:rPr>
      </w:pPr>
    </w:p>
    <w:p w14:paraId="2832D059" w14:textId="77777777" w:rsidR="00210036" w:rsidRDefault="00210036" w:rsidP="000F0057">
      <w:pPr>
        <w:spacing w:line="22" w:lineRule="atLeast"/>
        <w:rPr>
          <w:rFonts w:ascii="Open Sans" w:hAnsi="Open Sans" w:cs="Open Sans"/>
          <w:u w:val="single"/>
        </w:rPr>
      </w:pPr>
    </w:p>
    <w:p w14:paraId="19D8CD69" w14:textId="2D4CEC98" w:rsidR="00210036" w:rsidRDefault="00210036">
      <w:pPr>
        <w:spacing w:after="160" w:line="259" w:lineRule="auto"/>
        <w:rPr>
          <w:rFonts w:ascii="Open Sans" w:hAnsi="Open Sans" w:cs="Open Sans"/>
          <w:u w:val="single"/>
        </w:rPr>
      </w:pPr>
      <w:r>
        <w:rPr>
          <w:rFonts w:ascii="Open Sans" w:hAnsi="Open Sans" w:cs="Open Sans"/>
          <w:u w:val="single"/>
        </w:rPr>
        <w:br w:type="page"/>
      </w:r>
    </w:p>
    <w:p w14:paraId="17DD79E9" w14:textId="7A5DBBF9" w:rsidR="00827755" w:rsidRPr="001E694D" w:rsidRDefault="008277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555B3" w14:paraId="43C28CBA" w14:textId="77777777" w:rsidTr="0095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69AAD7F" w14:textId="77777777" w:rsidR="00827755" w:rsidRPr="001E694D" w:rsidRDefault="0082775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6FEB06A" w14:textId="77777777" w:rsidR="00827755" w:rsidRPr="001E694D" w:rsidRDefault="008277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555B3" w14:paraId="6817CCA4"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9D9A95" w14:textId="77777777" w:rsidR="00827755" w:rsidRPr="001E694D" w:rsidRDefault="0082775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E4005E4" w14:textId="77777777" w:rsidR="00827755" w:rsidRPr="001E694D" w:rsidRDefault="0082775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92EEBC6" w14:textId="77777777" w:rsidR="00827755" w:rsidRPr="001E694D" w:rsidRDefault="00DE218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988845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55B55195"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1294E1"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7E66BC3"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DC0BA3C"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845683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507296D5"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07AD67"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9940DF3"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FE812B2" w14:textId="77777777" w:rsidR="00827755" w:rsidRPr="001E694D" w:rsidRDefault="0082775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5221454" w14:textId="77777777" w:rsidR="00827755" w:rsidRPr="001E694D" w:rsidRDefault="0082775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7728FF0" w14:textId="77777777" w:rsidR="00827755" w:rsidRPr="001E694D" w:rsidRDefault="0082775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108D795" w14:textId="77777777" w:rsidR="00827755" w:rsidRPr="001E694D" w:rsidRDefault="0082775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B435076"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207046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2CBEC53E"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114CA8"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DB6BCB8"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672CA10" w14:textId="77777777" w:rsidR="00827755" w:rsidRPr="001E694D" w:rsidRDefault="00DE218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841265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5E68B5B7"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A1B810"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01EFDCD" w14:textId="77777777" w:rsidR="00827755" w:rsidRPr="001E694D" w:rsidRDefault="0082775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FFB7FF5"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860783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20E5D216"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1013E8"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DD890BB"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835540A"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436184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bl>
    <w:p w14:paraId="2BB9504A" w14:textId="77777777" w:rsidR="00827755" w:rsidRPr="003E162B" w:rsidRDefault="00827755" w:rsidP="001A5684">
      <w:pPr>
        <w:pStyle w:val="Heading20"/>
        <w:rPr>
          <w:rFonts w:ascii="Open Sans" w:hAnsi="Open Sans" w:cs="Open Sans"/>
          <w:color w:val="781E77"/>
        </w:rPr>
      </w:pPr>
      <w:r w:rsidRPr="003E162B">
        <w:rPr>
          <w:rFonts w:ascii="Open Sans" w:hAnsi="Open Sans" w:cs="Open Sans"/>
          <w:color w:val="781E77"/>
        </w:rPr>
        <w:t>Findings</w:t>
      </w:r>
    </w:p>
    <w:p w14:paraId="67E544BA" w14:textId="550386C7" w:rsidR="00ED5444" w:rsidRPr="00ED5444" w:rsidRDefault="00ED5444" w:rsidP="00ED5444">
      <w:pPr>
        <w:spacing w:before="240" w:line="276" w:lineRule="auto"/>
        <w:rPr>
          <w:rFonts w:ascii="Open Sans" w:eastAsia="Times New Roman" w:hAnsi="Open Sans" w:cs="Open Sans"/>
          <w:color w:val="000000"/>
          <w:lang w:eastAsia="en-AU"/>
        </w:rPr>
      </w:pPr>
      <w:r w:rsidRPr="00ED5444">
        <w:rPr>
          <w:rFonts w:ascii="Open Sans" w:eastAsia="Times New Roman" w:hAnsi="Open Sans" w:cs="Open Sans"/>
          <w:color w:val="000000"/>
          <w:lang w:eastAsia="en-AU"/>
        </w:rPr>
        <w:t>Consumers and representatives confirmed consumers are treated with dignity and respect</w:t>
      </w:r>
      <w:r w:rsidR="00595AAC">
        <w:rPr>
          <w:rFonts w:ascii="Open Sans" w:eastAsia="Times New Roman" w:hAnsi="Open Sans" w:cs="Open Sans"/>
          <w:color w:val="000000"/>
          <w:lang w:eastAsia="en-AU"/>
        </w:rPr>
        <w:t xml:space="preserve"> and </w:t>
      </w:r>
      <w:r w:rsidR="00D17813">
        <w:rPr>
          <w:rFonts w:ascii="Open Sans" w:eastAsia="Times New Roman" w:hAnsi="Open Sans" w:cs="Open Sans"/>
          <w:color w:val="000000"/>
          <w:lang w:eastAsia="en-AU"/>
        </w:rPr>
        <w:t xml:space="preserve">described how </w:t>
      </w:r>
      <w:r w:rsidR="0090206B">
        <w:rPr>
          <w:rFonts w:ascii="Open Sans" w:eastAsia="Times New Roman" w:hAnsi="Open Sans" w:cs="Open Sans"/>
          <w:color w:val="000000"/>
          <w:lang w:eastAsia="en-AU"/>
        </w:rPr>
        <w:t>st</w:t>
      </w:r>
      <w:r w:rsidR="00D062E4">
        <w:rPr>
          <w:rFonts w:ascii="Open Sans" w:eastAsia="Times New Roman" w:hAnsi="Open Sans" w:cs="Open Sans"/>
          <w:color w:val="000000"/>
          <w:lang w:eastAsia="en-AU"/>
        </w:rPr>
        <w:t xml:space="preserve">aff value </w:t>
      </w:r>
      <w:r w:rsidR="00127068">
        <w:rPr>
          <w:rFonts w:ascii="Open Sans" w:eastAsia="Times New Roman" w:hAnsi="Open Sans" w:cs="Open Sans"/>
          <w:color w:val="000000"/>
          <w:lang w:eastAsia="en-AU"/>
        </w:rPr>
        <w:t xml:space="preserve">and consider </w:t>
      </w:r>
      <w:r w:rsidR="00D17813">
        <w:rPr>
          <w:rFonts w:ascii="Open Sans" w:eastAsia="Times New Roman" w:hAnsi="Open Sans" w:cs="Open Sans"/>
          <w:color w:val="000000"/>
          <w:lang w:eastAsia="en-AU"/>
        </w:rPr>
        <w:t xml:space="preserve">consumer </w:t>
      </w:r>
      <w:r w:rsidR="00D062E4">
        <w:rPr>
          <w:rFonts w:ascii="Open Sans" w:eastAsia="Times New Roman" w:hAnsi="Open Sans" w:cs="Open Sans"/>
          <w:color w:val="000000"/>
          <w:lang w:eastAsia="en-AU"/>
        </w:rPr>
        <w:t xml:space="preserve">diversity </w:t>
      </w:r>
      <w:r w:rsidR="00127068">
        <w:rPr>
          <w:rFonts w:ascii="Open Sans" w:eastAsia="Times New Roman" w:hAnsi="Open Sans" w:cs="Open Sans"/>
          <w:color w:val="000000"/>
          <w:lang w:eastAsia="en-AU"/>
        </w:rPr>
        <w:t xml:space="preserve">and </w:t>
      </w:r>
      <w:r w:rsidR="00D17813">
        <w:rPr>
          <w:rFonts w:ascii="Open Sans" w:eastAsia="Times New Roman" w:hAnsi="Open Sans" w:cs="Open Sans"/>
          <w:color w:val="000000"/>
          <w:lang w:eastAsia="en-AU"/>
        </w:rPr>
        <w:t>culture</w:t>
      </w:r>
      <w:r w:rsidR="00617C1F">
        <w:rPr>
          <w:rFonts w:ascii="Open Sans" w:eastAsia="Times New Roman" w:hAnsi="Open Sans" w:cs="Open Sans"/>
          <w:color w:val="000000"/>
          <w:lang w:eastAsia="en-AU"/>
        </w:rPr>
        <w:t>,</w:t>
      </w:r>
      <w:r w:rsidR="00D17813">
        <w:rPr>
          <w:rFonts w:ascii="Open Sans" w:eastAsia="Times New Roman" w:hAnsi="Open Sans" w:cs="Open Sans"/>
          <w:color w:val="000000"/>
          <w:lang w:eastAsia="en-AU"/>
        </w:rPr>
        <w:t xml:space="preserve"> influenc</w:t>
      </w:r>
      <w:r w:rsidR="0091527E">
        <w:rPr>
          <w:rFonts w:ascii="Open Sans" w:eastAsia="Times New Roman" w:hAnsi="Open Sans" w:cs="Open Sans"/>
          <w:color w:val="000000"/>
          <w:lang w:eastAsia="en-AU"/>
        </w:rPr>
        <w:t xml:space="preserve">ing </w:t>
      </w:r>
      <w:r w:rsidR="005331F3">
        <w:rPr>
          <w:rFonts w:ascii="Open Sans" w:eastAsia="Times New Roman" w:hAnsi="Open Sans" w:cs="Open Sans"/>
          <w:color w:val="000000"/>
          <w:lang w:eastAsia="en-AU"/>
        </w:rPr>
        <w:t xml:space="preserve">the way staff deliver care. </w:t>
      </w:r>
    </w:p>
    <w:p w14:paraId="7F49E67E" w14:textId="086E782A" w:rsidR="00827755" w:rsidRPr="001E694D" w:rsidRDefault="006B3266" w:rsidP="0036130C">
      <w:pPr>
        <w:pStyle w:val="NormalArial"/>
        <w:rPr>
          <w:rFonts w:ascii="Open Sans" w:hAnsi="Open Sans" w:cs="Open Sans"/>
        </w:rPr>
      </w:pPr>
      <w:r>
        <w:rPr>
          <w:rFonts w:ascii="Open Sans" w:hAnsi="Open Sans" w:cs="Open Sans"/>
        </w:rPr>
        <w:t xml:space="preserve">There was evidence the service </w:t>
      </w:r>
      <w:r w:rsidR="00C71B34">
        <w:rPr>
          <w:rFonts w:ascii="Open Sans" w:hAnsi="Open Sans" w:cs="Open Sans"/>
        </w:rPr>
        <w:t xml:space="preserve">provides </w:t>
      </w:r>
      <w:r w:rsidR="00984865">
        <w:rPr>
          <w:rFonts w:ascii="Open Sans" w:hAnsi="Open Sans" w:cs="Open Sans"/>
        </w:rPr>
        <w:t xml:space="preserve">culturally safe </w:t>
      </w:r>
      <w:r w:rsidR="00CF1AC6">
        <w:rPr>
          <w:rFonts w:ascii="Open Sans" w:hAnsi="Open Sans" w:cs="Open Sans"/>
        </w:rPr>
        <w:t>care and services</w:t>
      </w:r>
      <w:r w:rsidR="00984865">
        <w:rPr>
          <w:rFonts w:ascii="Open Sans" w:hAnsi="Open Sans" w:cs="Open Sans"/>
        </w:rPr>
        <w:t xml:space="preserve">, acknowledging </w:t>
      </w:r>
      <w:r w:rsidR="007E0C60">
        <w:rPr>
          <w:rFonts w:ascii="Open Sans" w:hAnsi="Open Sans" w:cs="Open Sans"/>
        </w:rPr>
        <w:t>the cultural norms of first nations people</w:t>
      </w:r>
      <w:r w:rsidR="009920D8">
        <w:rPr>
          <w:rFonts w:ascii="Open Sans" w:hAnsi="Open Sans" w:cs="Open Sans"/>
        </w:rPr>
        <w:t xml:space="preserve">, </w:t>
      </w:r>
      <w:r w:rsidR="00237467">
        <w:rPr>
          <w:rFonts w:ascii="Open Sans" w:hAnsi="Open Sans" w:cs="Open Sans"/>
        </w:rPr>
        <w:t xml:space="preserve">consumer </w:t>
      </w:r>
      <w:r w:rsidR="00281208">
        <w:rPr>
          <w:rFonts w:ascii="Open Sans" w:hAnsi="Open Sans" w:cs="Open Sans"/>
        </w:rPr>
        <w:t xml:space="preserve">gender </w:t>
      </w:r>
      <w:r w:rsidR="00237467">
        <w:rPr>
          <w:rFonts w:ascii="Open Sans" w:hAnsi="Open Sans" w:cs="Open Sans"/>
        </w:rPr>
        <w:lastRenderedPageBreak/>
        <w:t xml:space="preserve">preferences </w:t>
      </w:r>
      <w:r w:rsidR="00484EEA">
        <w:rPr>
          <w:rFonts w:ascii="Open Sans" w:hAnsi="Open Sans" w:cs="Open Sans"/>
        </w:rPr>
        <w:t xml:space="preserve">of </w:t>
      </w:r>
      <w:r w:rsidR="00281208">
        <w:rPr>
          <w:rFonts w:ascii="Open Sans" w:hAnsi="Open Sans" w:cs="Open Sans"/>
        </w:rPr>
        <w:t xml:space="preserve">staff </w:t>
      </w:r>
      <w:r w:rsidR="00461C37">
        <w:rPr>
          <w:rFonts w:ascii="Open Sans" w:hAnsi="Open Sans" w:cs="Open Sans"/>
        </w:rPr>
        <w:t xml:space="preserve">care providers, </w:t>
      </w:r>
      <w:r w:rsidR="005D196C">
        <w:rPr>
          <w:rFonts w:ascii="Open Sans" w:hAnsi="Open Sans" w:cs="Open Sans"/>
        </w:rPr>
        <w:t>and assisting consumers</w:t>
      </w:r>
      <w:r w:rsidR="005D31B4">
        <w:rPr>
          <w:rFonts w:ascii="Open Sans" w:hAnsi="Open Sans" w:cs="Open Sans"/>
        </w:rPr>
        <w:t xml:space="preserve"> </w:t>
      </w:r>
      <w:r w:rsidR="00461C37">
        <w:rPr>
          <w:rFonts w:ascii="Open Sans" w:hAnsi="Open Sans" w:cs="Open Sans"/>
        </w:rPr>
        <w:t xml:space="preserve">with </w:t>
      </w:r>
      <w:r w:rsidR="005D31B4">
        <w:rPr>
          <w:rFonts w:ascii="Open Sans" w:hAnsi="Open Sans" w:cs="Open Sans"/>
        </w:rPr>
        <w:t>religious practices</w:t>
      </w:r>
      <w:r w:rsidR="00AA3F9A">
        <w:rPr>
          <w:rFonts w:ascii="Open Sans" w:hAnsi="Open Sans" w:cs="Open Sans"/>
        </w:rPr>
        <w:t xml:space="preserve">. </w:t>
      </w:r>
    </w:p>
    <w:p w14:paraId="794F70A4" w14:textId="2C173BFC" w:rsidR="009646F4" w:rsidRPr="009646F4" w:rsidRDefault="009646F4" w:rsidP="009646F4">
      <w:pPr>
        <w:spacing w:before="240" w:line="276" w:lineRule="auto"/>
        <w:rPr>
          <w:rFonts w:ascii="Open Sans" w:eastAsia="Times New Roman" w:hAnsi="Open Sans" w:cs="Open Sans"/>
          <w:color w:val="000000"/>
          <w:lang w:eastAsia="en-AU"/>
        </w:rPr>
      </w:pPr>
      <w:r w:rsidRPr="009646F4">
        <w:rPr>
          <w:rFonts w:ascii="Open Sans" w:eastAsia="Times New Roman" w:hAnsi="Open Sans" w:cs="Open Sans"/>
          <w:color w:val="000000"/>
          <w:lang w:eastAsia="en-AU"/>
        </w:rPr>
        <w:t>Consumers</w:t>
      </w:r>
      <w:r w:rsidR="003D7D58">
        <w:rPr>
          <w:rFonts w:ascii="Open Sans" w:eastAsia="Times New Roman" w:hAnsi="Open Sans" w:cs="Open Sans"/>
          <w:color w:val="000000"/>
          <w:lang w:eastAsia="en-AU"/>
        </w:rPr>
        <w:t xml:space="preserve">, </w:t>
      </w:r>
      <w:r w:rsidR="00AA3F9A">
        <w:rPr>
          <w:rFonts w:ascii="Open Sans" w:eastAsia="Times New Roman" w:hAnsi="Open Sans" w:cs="Open Sans"/>
          <w:color w:val="000000"/>
          <w:lang w:eastAsia="en-AU"/>
        </w:rPr>
        <w:t>representatives,</w:t>
      </w:r>
      <w:r w:rsidR="003D7D58">
        <w:rPr>
          <w:rFonts w:ascii="Open Sans" w:eastAsia="Times New Roman" w:hAnsi="Open Sans" w:cs="Open Sans"/>
          <w:color w:val="000000"/>
          <w:lang w:eastAsia="en-AU"/>
        </w:rPr>
        <w:t xml:space="preserve"> and staff</w:t>
      </w:r>
      <w:r w:rsidR="0013559A">
        <w:rPr>
          <w:rFonts w:ascii="Open Sans" w:eastAsia="Times New Roman" w:hAnsi="Open Sans" w:cs="Open Sans"/>
          <w:color w:val="000000"/>
          <w:lang w:eastAsia="en-AU"/>
        </w:rPr>
        <w:t xml:space="preserve"> </w:t>
      </w:r>
      <w:r w:rsidR="009933CE">
        <w:rPr>
          <w:rFonts w:ascii="Open Sans" w:eastAsia="Times New Roman" w:hAnsi="Open Sans" w:cs="Open Sans"/>
          <w:color w:val="000000"/>
          <w:lang w:eastAsia="en-AU"/>
        </w:rPr>
        <w:t xml:space="preserve">provided examples of </w:t>
      </w:r>
      <w:r w:rsidR="00056DE8">
        <w:rPr>
          <w:rFonts w:ascii="Open Sans" w:eastAsia="Times New Roman" w:hAnsi="Open Sans" w:cs="Open Sans"/>
          <w:color w:val="000000"/>
          <w:lang w:eastAsia="en-AU"/>
        </w:rPr>
        <w:t xml:space="preserve">the </w:t>
      </w:r>
      <w:r w:rsidR="003C12A2">
        <w:rPr>
          <w:rFonts w:ascii="Open Sans" w:eastAsia="Times New Roman" w:hAnsi="Open Sans" w:cs="Open Sans"/>
          <w:color w:val="000000"/>
          <w:lang w:eastAsia="en-AU"/>
        </w:rPr>
        <w:t>service supporting</w:t>
      </w:r>
      <w:r w:rsidR="00056DE8">
        <w:rPr>
          <w:rFonts w:ascii="Open Sans" w:eastAsia="Times New Roman" w:hAnsi="Open Sans" w:cs="Open Sans"/>
          <w:color w:val="000000"/>
          <w:lang w:eastAsia="en-AU"/>
        </w:rPr>
        <w:t xml:space="preserve"> consumers t</w:t>
      </w:r>
      <w:r w:rsidRPr="009646F4">
        <w:rPr>
          <w:rFonts w:ascii="Open Sans" w:eastAsia="Times New Roman" w:hAnsi="Open Sans" w:cs="Open Sans"/>
          <w:color w:val="000000"/>
          <w:lang w:eastAsia="en-AU"/>
        </w:rPr>
        <w:t>o exercise choice, maintain independence and nominate who</w:t>
      </w:r>
      <w:r w:rsidR="009618A0">
        <w:rPr>
          <w:rFonts w:ascii="Open Sans" w:eastAsia="Times New Roman" w:hAnsi="Open Sans" w:cs="Open Sans"/>
          <w:color w:val="000000"/>
          <w:lang w:eastAsia="en-AU"/>
        </w:rPr>
        <w:t>m</w:t>
      </w:r>
      <w:r w:rsidRPr="009646F4">
        <w:rPr>
          <w:rFonts w:ascii="Open Sans" w:eastAsia="Times New Roman" w:hAnsi="Open Sans" w:cs="Open Sans"/>
          <w:color w:val="000000"/>
          <w:lang w:eastAsia="en-AU"/>
        </w:rPr>
        <w:t xml:space="preserve"> they would like involved in their care. </w:t>
      </w:r>
      <w:r w:rsidR="001D100C">
        <w:rPr>
          <w:rFonts w:ascii="Open Sans" w:eastAsia="Times New Roman" w:hAnsi="Open Sans" w:cs="Open Sans"/>
          <w:color w:val="000000"/>
          <w:lang w:eastAsia="en-AU"/>
        </w:rPr>
        <w:t xml:space="preserve">Consumers </w:t>
      </w:r>
      <w:r w:rsidRPr="009646F4">
        <w:rPr>
          <w:rFonts w:ascii="Open Sans" w:eastAsia="Times New Roman" w:hAnsi="Open Sans" w:cs="Open Sans"/>
          <w:color w:val="000000"/>
          <w:lang w:eastAsia="en-AU"/>
        </w:rPr>
        <w:t xml:space="preserve">are supported to </w:t>
      </w:r>
      <w:r w:rsidR="00564B83">
        <w:rPr>
          <w:rFonts w:ascii="Open Sans" w:eastAsia="Times New Roman" w:hAnsi="Open Sans" w:cs="Open Sans"/>
          <w:color w:val="000000"/>
          <w:lang w:eastAsia="en-AU"/>
        </w:rPr>
        <w:t xml:space="preserve">engage in </w:t>
      </w:r>
      <w:r w:rsidR="008D7D3F">
        <w:rPr>
          <w:rFonts w:ascii="Open Sans" w:eastAsia="Times New Roman" w:hAnsi="Open Sans" w:cs="Open Sans"/>
          <w:color w:val="000000"/>
          <w:lang w:eastAsia="en-AU"/>
        </w:rPr>
        <w:t xml:space="preserve">and maintain </w:t>
      </w:r>
      <w:r w:rsidR="00564B83">
        <w:rPr>
          <w:rFonts w:ascii="Open Sans" w:eastAsia="Times New Roman" w:hAnsi="Open Sans" w:cs="Open Sans"/>
          <w:color w:val="000000"/>
          <w:lang w:eastAsia="en-AU"/>
        </w:rPr>
        <w:t>relatio</w:t>
      </w:r>
      <w:r w:rsidRPr="009646F4">
        <w:rPr>
          <w:rFonts w:ascii="Open Sans" w:eastAsia="Times New Roman" w:hAnsi="Open Sans" w:cs="Open Sans"/>
          <w:color w:val="000000"/>
          <w:lang w:eastAsia="en-AU"/>
        </w:rPr>
        <w:t>nships</w:t>
      </w:r>
      <w:r w:rsidR="00632AD8">
        <w:rPr>
          <w:rFonts w:ascii="Open Sans" w:eastAsia="Times New Roman" w:hAnsi="Open Sans" w:cs="Open Sans"/>
          <w:color w:val="000000"/>
          <w:lang w:eastAsia="en-AU"/>
        </w:rPr>
        <w:t xml:space="preserve"> of </w:t>
      </w:r>
      <w:r w:rsidR="00785C4F">
        <w:rPr>
          <w:rFonts w:ascii="Open Sans" w:eastAsia="Times New Roman" w:hAnsi="Open Sans" w:cs="Open Sans"/>
          <w:color w:val="000000"/>
          <w:lang w:eastAsia="en-AU"/>
        </w:rPr>
        <w:t>cho</w:t>
      </w:r>
      <w:r w:rsidR="003D1FEB">
        <w:rPr>
          <w:rFonts w:ascii="Open Sans" w:eastAsia="Times New Roman" w:hAnsi="Open Sans" w:cs="Open Sans"/>
          <w:color w:val="000000"/>
          <w:lang w:eastAsia="en-AU"/>
        </w:rPr>
        <w:t>ice</w:t>
      </w:r>
      <w:r w:rsidR="00785C4F">
        <w:rPr>
          <w:rFonts w:ascii="Open Sans" w:eastAsia="Times New Roman" w:hAnsi="Open Sans" w:cs="Open Sans"/>
          <w:color w:val="000000"/>
          <w:lang w:eastAsia="en-AU"/>
        </w:rPr>
        <w:t xml:space="preserve">. </w:t>
      </w:r>
    </w:p>
    <w:p w14:paraId="6F852CE7" w14:textId="279C4BC6" w:rsidR="0035259D" w:rsidRPr="0035259D" w:rsidRDefault="0035259D" w:rsidP="0035259D">
      <w:pPr>
        <w:spacing w:before="240" w:line="276" w:lineRule="auto"/>
        <w:rPr>
          <w:rFonts w:ascii="Open Sans" w:eastAsia="Times New Roman" w:hAnsi="Open Sans" w:cs="Open Sans"/>
          <w:color w:val="000000"/>
          <w:lang w:eastAsia="en-AU"/>
        </w:rPr>
      </w:pPr>
      <w:r w:rsidRPr="0035259D">
        <w:rPr>
          <w:rFonts w:ascii="Open Sans" w:eastAsia="Times New Roman" w:hAnsi="Open Sans" w:cs="Open Sans"/>
          <w:color w:val="000000"/>
          <w:lang w:eastAsia="en-AU"/>
        </w:rPr>
        <w:t xml:space="preserve">Staff demonstrated </w:t>
      </w:r>
      <w:r>
        <w:rPr>
          <w:rFonts w:ascii="Open Sans" w:eastAsia="Times New Roman" w:hAnsi="Open Sans" w:cs="Open Sans"/>
          <w:color w:val="000000"/>
          <w:lang w:eastAsia="en-AU"/>
        </w:rPr>
        <w:t xml:space="preserve">being </w:t>
      </w:r>
      <w:r w:rsidRPr="0035259D">
        <w:rPr>
          <w:rFonts w:ascii="Open Sans" w:eastAsia="Times New Roman" w:hAnsi="Open Sans" w:cs="Open Sans"/>
          <w:color w:val="000000"/>
          <w:lang w:eastAsia="en-AU"/>
        </w:rPr>
        <w:t xml:space="preserve">aware </w:t>
      </w:r>
      <w:r>
        <w:rPr>
          <w:rFonts w:ascii="Open Sans" w:eastAsia="Times New Roman" w:hAnsi="Open Sans" w:cs="Open Sans"/>
          <w:color w:val="000000"/>
          <w:lang w:eastAsia="en-AU"/>
        </w:rPr>
        <w:t xml:space="preserve">and supportive </w:t>
      </w:r>
      <w:r w:rsidR="00C20B76">
        <w:rPr>
          <w:rFonts w:ascii="Open Sans" w:eastAsia="Times New Roman" w:hAnsi="Open Sans" w:cs="Open Sans"/>
          <w:color w:val="000000"/>
          <w:lang w:eastAsia="en-AU"/>
        </w:rPr>
        <w:t>of consumer</w:t>
      </w:r>
      <w:r w:rsidR="00714014">
        <w:rPr>
          <w:rFonts w:ascii="Open Sans" w:eastAsia="Times New Roman" w:hAnsi="Open Sans" w:cs="Open Sans"/>
          <w:color w:val="000000"/>
          <w:lang w:eastAsia="en-AU"/>
        </w:rPr>
        <w:t>s</w:t>
      </w:r>
      <w:r w:rsidR="00C20B76">
        <w:rPr>
          <w:rFonts w:ascii="Open Sans" w:eastAsia="Times New Roman" w:hAnsi="Open Sans" w:cs="Open Sans"/>
          <w:color w:val="000000"/>
          <w:lang w:eastAsia="en-AU"/>
        </w:rPr>
        <w:t xml:space="preserve"> </w:t>
      </w:r>
      <w:r w:rsidRPr="0035259D">
        <w:rPr>
          <w:rFonts w:ascii="Open Sans" w:eastAsia="Times New Roman" w:hAnsi="Open Sans" w:cs="Open Sans"/>
          <w:color w:val="000000"/>
          <w:lang w:eastAsia="en-AU"/>
        </w:rPr>
        <w:t xml:space="preserve">to take risks to </w:t>
      </w:r>
      <w:r w:rsidR="003E370A">
        <w:rPr>
          <w:rFonts w:ascii="Open Sans" w:eastAsia="Times New Roman" w:hAnsi="Open Sans" w:cs="Open Sans"/>
          <w:color w:val="000000"/>
          <w:lang w:eastAsia="en-AU"/>
        </w:rPr>
        <w:t xml:space="preserve">enable them to </w:t>
      </w:r>
      <w:r w:rsidRPr="0035259D">
        <w:rPr>
          <w:rFonts w:ascii="Open Sans" w:eastAsia="Times New Roman" w:hAnsi="Open Sans" w:cs="Open Sans"/>
          <w:color w:val="000000"/>
          <w:lang w:eastAsia="en-AU"/>
        </w:rPr>
        <w:t xml:space="preserve">live the </w:t>
      </w:r>
      <w:r w:rsidR="00714014">
        <w:rPr>
          <w:rFonts w:ascii="Open Sans" w:eastAsia="Times New Roman" w:hAnsi="Open Sans" w:cs="Open Sans"/>
          <w:color w:val="000000"/>
          <w:lang w:eastAsia="en-AU"/>
        </w:rPr>
        <w:t>life t</w:t>
      </w:r>
      <w:r w:rsidRPr="0035259D">
        <w:rPr>
          <w:rFonts w:ascii="Open Sans" w:eastAsia="Times New Roman" w:hAnsi="Open Sans" w:cs="Open Sans"/>
          <w:color w:val="000000"/>
          <w:lang w:eastAsia="en-AU"/>
        </w:rPr>
        <w:t xml:space="preserve">hey choose. </w:t>
      </w:r>
      <w:r w:rsidR="00EE716C">
        <w:rPr>
          <w:rFonts w:ascii="Open Sans" w:eastAsia="Times New Roman" w:hAnsi="Open Sans" w:cs="Open Sans"/>
          <w:color w:val="000000"/>
          <w:lang w:eastAsia="en-AU"/>
        </w:rPr>
        <w:t xml:space="preserve">Documentation demonstrated </w:t>
      </w:r>
      <w:r w:rsidR="002A1BB0" w:rsidRPr="001529DB">
        <w:rPr>
          <w:rFonts w:ascii="Open Sans" w:hAnsi="Open Sans" w:cs="Open Sans"/>
        </w:rPr>
        <w:t>consumer choice and decision-making</w:t>
      </w:r>
      <w:r w:rsidR="00714014">
        <w:rPr>
          <w:rFonts w:ascii="Open Sans" w:hAnsi="Open Sans" w:cs="Open Sans"/>
        </w:rPr>
        <w:t>,</w:t>
      </w:r>
      <w:r w:rsidR="00EE716C">
        <w:rPr>
          <w:rFonts w:ascii="Open Sans" w:hAnsi="Open Sans" w:cs="Open Sans"/>
        </w:rPr>
        <w:t xml:space="preserve"> and staff were observed </w:t>
      </w:r>
      <w:r w:rsidR="005679AD">
        <w:rPr>
          <w:rFonts w:ascii="Open Sans" w:hAnsi="Open Sans" w:cs="Open Sans"/>
        </w:rPr>
        <w:t>assisting consumers to part</w:t>
      </w:r>
      <w:r w:rsidR="006B76F2">
        <w:rPr>
          <w:rFonts w:ascii="Open Sans" w:hAnsi="Open Sans" w:cs="Open Sans"/>
        </w:rPr>
        <w:t>ici</w:t>
      </w:r>
      <w:r w:rsidR="009D31D5">
        <w:rPr>
          <w:rFonts w:ascii="Open Sans" w:hAnsi="Open Sans" w:cs="Open Sans"/>
        </w:rPr>
        <w:t xml:space="preserve">pate </w:t>
      </w:r>
      <w:r w:rsidR="005679AD">
        <w:rPr>
          <w:rFonts w:ascii="Open Sans" w:hAnsi="Open Sans" w:cs="Open Sans"/>
        </w:rPr>
        <w:t xml:space="preserve">in activities </w:t>
      </w:r>
      <w:r w:rsidR="006B76F2">
        <w:rPr>
          <w:rFonts w:ascii="Open Sans" w:hAnsi="Open Sans" w:cs="Open Sans"/>
        </w:rPr>
        <w:t xml:space="preserve">of choice </w:t>
      </w:r>
      <w:r w:rsidR="005679AD">
        <w:rPr>
          <w:rFonts w:ascii="Open Sans" w:hAnsi="Open Sans" w:cs="Open Sans"/>
        </w:rPr>
        <w:t>involving an element of risk</w:t>
      </w:r>
      <w:r w:rsidR="00AA3F9A">
        <w:rPr>
          <w:rFonts w:ascii="Open Sans" w:hAnsi="Open Sans" w:cs="Open Sans"/>
        </w:rPr>
        <w:t xml:space="preserve">. </w:t>
      </w:r>
    </w:p>
    <w:p w14:paraId="359CB571" w14:textId="56E5C372" w:rsidR="007F5647" w:rsidRPr="00BC7686" w:rsidRDefault="00E50D24" w:rsidP="00BC7686">
      <w:pPr>
        <w:spacing w:before="240" w:line="276" w:lineRule="auto"/>
        <w:rPr>
          <w:rFonts w:ascii="Open Sans" w:eastAsia="Times New Roman" w:hAnsi="Open Sans" w:cs="Open Sans"/>
          <w:color w:val="000000"/>
          <w:lang w:eastAsia="en-AU"/>
        </w:rPr>
      </w:pPr>
      <w:r w:rsidRPr="00BC7686">
        <w:rPr>
          <w:rFonts w:ascii="Open Sans" w:eastAsia="Times New Roman" w:hAnsi="Open Sans" w:cs="Open Sans"/>
          <w:color w:val="000000"/>
          <w:lang w:eastAsia="en-AU"/>
        </w:rPr>
        <w:t xml:space="preserve">Consumers and representatives were satisfied </w:t>
      </w:r>
      <w:r w:rsidR="00C0309A" w:rsidRPr="00BC7686">
        <w:rPr>
          <w:rFonts w:ascii="Open Sans" w:eastAsia="Times New Roman" w:hAnsi="Open Sans" w:cs="Open Sans"/>
          <w:color w:val="000000"/>
          <w:lang w:eastAsia="en-AU"/>
        </w:rPr>
        <w:t xml:space="preserve">they receive </w:t>
      </w:r>
      <w:r w:rsidRPr="00BC7686">
        <w:rPr>
          <w:rFonts w:ascii="Open Sans" w:eastAsia="Times New Roman" w:hAnsi="Open Sans" w:cs="Open Sans"/>
          <w:color w:val="000000"/>
          <w:lang w:eastAsia="en-AU"/>
        </w:rPr>
        <w:t xml:space="preserve">adequate information relating to consumer care and services. </w:t>
      </w:r>
      <w:r w:rsidR="006830E8" w:rsidRPr="00BC7686">
        <w:rPr>
          <w:rFonts w:ascii="Open Sans" w:eastAsia="Times New Roman" w:hAnsi="Open Sans" w:cs="Open Sans"/>
          <w:color w:val="000000"/>
          <w:lang w:eastAsia="en-AU"/>
        </w:rPr>
        <w:t xml:space="preserve">Staff described </w:t>
      </w:r>
      <w:r w:rsidR="00290249" w:rsidRPr="00BC7686">
        <w:rPr>
          <w:rFonts w:ascii="Open Sans" w:eastAsia="Times New Roman" w:hAnsi="Open Sans" w:cs="Open Sans"/>
          <w:color w:val="000000"/>
          <w:lang w:eastAsia="en-AU"/>
        </w:rPr>
        <w:t>adap</w:t>
      </w:r>
      <w:r w:rsidR="00D6417C" w:rsidRPr="00BC7686">
        <w:rPr>
          <w:rFonts w:ascii="Open Sans" w:eastAsia="Times New Roman" w:hAnsi="Open Sans" w:cs="Open Sans"/>
          <w:color w:val="000000"/>
          <w:lang w:eastAsia="en-AU"/>
        </w:rPr>
        <w:t>t</w:t>
      </w:r>
      <w:r w:rsidR="00290249" w:rsidRPr="00BC7686">
        <w:rPr>
          <w:rFonts w:ascii="Open Sans" w:eastAsia="Times New Roman" w:hAnsi="Open Sans" w:cs="Open Sans"/>
          <w:color w:val="000000"/>
          <w:lang w:eastAsia="en-AU"/>
        </w:rPr>
        <w:t xml:space="preserve">ive </w:t>
      </w:r>
      <w:r w:rsidR="006830E8" w:rsidRPr="00BC7686">
        <w:rPr>
          <w:rFonts w:ascii="Open Sans" w:eastAsia="Times New Roman" w:hAnsi="Open Sans" w:cs="Open Sans"/>
          <w:color w:val="000000"/>
          <w:lang w:eastAsia="en-AU"/>
        </w:rPr>
        <w:t xml:space="preserve">communication strategies to </w:t>
      </w:r>
      <w:r w:rsidR="00290249" w:rsidRPr="00BC7686">
        <w:rPr>
          <w:rFonts w:ascii="Open Sans" w:eastAsia="Times New Roman" w:hAnsi="Open Sans" w:cs="Open Sans"/>
          <w:color w:val="000000"/>
          <w:lang w:eastAsia="en-AU"/>
        </w:rPr>
        <w:t xml:space="preserve">provide </w:t>
      </w:r>
      <w:r w:rsidR="006830E8" w:rsidRPr="00BC7686">
        <w:rPr>
          <w:rFonts w:ascii="Open Sans" w:eastAsia="Times New Roman" w:hAnsi="Open Sans" w:cs="Open Sans"/>
          <w:color w:val="000000"/>
          <w:lang w:eastAsia="en-AU"/>
        </w:rPr>
        <w:t xml:space="preserve">information to consumers with diverse </w:t>
      </w:r>
      <w:r w:rsidR="00290249" w:rsidRPr="00BC7686">
        <w:rPr>
          <w:rFonts w:ascii="Open Sans" w:eastAsia="Times New Roman" w:hAnsi="Open Sans" w:cs="Open Sans"/>
          <w:color w:val="000000"/>
          <w:lang w:eastAsia="en-AU"/>
        </w:rPr>
        <w:t xml:space="preserve">communication </w:t>
      </w:r>
      <w:r w:rsidR="006830E8" w:rsidRPr="00BC7686">
        <w:rPr>
          <w:rFonts w:ascii="Open Sans" w:eastAsia="Times New Roman" w:hAnsi="Open Sans" w:cs="Open Sans"/>
          <w:color w:val="000000"/>
          <w:lang w:eastAsia="en-AU"/>
        </w:rPr>
        <w:t>needs</w:t>
      </w:r>
      <w:r w:rsidR="00290249" w:rsidRPr="00BC7686">
        <w:rPr>
          <w:rFonts w:ascii="Open Sans" w:eastAsia="Times New Roman" w:hAnsi="Open Sans" w:cs="Open Sans"/>
          <w:color w:val="000000"/>
          <w:lang w:eastAsia="en-AU"/>
        </w:rPr>
        <w:t xml:space="preserve">. </w:t>
      </w:r>
      <w:r w:rsidR="00710669" w:rsidRPr="00BC7686">
        <w:rPr>
          <w:rFonts w:ascii="Open Sans" w:eastAsia="Times New Roman" w:hAnsi="Open Sans" w:cs="Open Sans"/>
          <w:color w:val="000000"/>
          <w:lang w:eastAsia="en-AU"/>
        </w:rPr>
        <w:t xml:space="preserve">Printed </w:t>
      </w:r>
      <w:r w:rsidR="00073D2A" w:rsidRPr="00BC7686">
        <w:rPr>
          <w:rFonts w:ascii="Open Sans" w:eastAsia="Times New Roman" w:hAnsi="Open Sans" w:cs="Open Sans"/>
          <w:color w:val="000000"/>
          <w:lang w:eastAsia="en-AU"/>
        </w:rPr>
        <w:t xml:space="preserve">information </w:t>
      </w:r>
      <w:r w:rsidR="0079126E" w:rsidRPr="00BC7686">
        <w:rPr>
          <w:rFonts w:ascii="Open Sans" w:eastAsia="Times New Roman" w:hAnsi="Open Sans" w:cs="Open Sans"/>
          <w:color w:val="000000"/>
          <w:lang w:eastAsia="en-AU"/>
        </w:rPr>
        <w:t xml:space="preserve">and </w:t>
      </w:r>
      <w:r w:rsidR="00D11B75" w:rsidRPr="00BC7686">
        <w:rPr>
          <w:rFonts w:ascii="Open Sans" w:eastAsia="Times New Roman" w:hAnsi="Open Sans" w:cs="Open Sans"/>
          <w:color w:val="000000"/>
          <w:lang w:eastAsia="en-AU"/>
        </w:rPr>
        <w:t xml:space="preserve">material </w:t>
      </w:r>
      <w:r w:rsidR="00321693" w:rsidRPr="00BC7686">
        <w:rPr>
          <w:rFonts w:ascii="Open Sans" w:eastAsia="Times New Roman" w:hAnsi="Open Sans" w:cs="Open Sans"/>
          <w:color w:val="000000"/>
          <w:lang w:eastAsia="en-AU"/>
        </w:rPr>
        <w:t xml:space="preserve">promoting </w:t>
      </w:r>
      <w:r w:rsidR="00CF05D5" w:rsidRPr="00BC7686">
        <w:rPr>
          <w:rFonts w:ascii="Open Sans" w:eastAsia="Times New Roman" w:hAnsi="Open Sans" w:cs="Open Sans"/>
          <w:color w:val="000000"/>
          <w:lang w:eastAsia="en-AU"/>
        </w:rPr>
        <w:t xml:space="preserve">upcoming </w:t>
      </w:r>
      <w:r w:rsidR="00463024" w:rsidRPr="00BC7686">
        <w:rPr>
          <w:rFonts w:ascii="Open Sans" w:eastAsia="Times New Roman" w:hAnsi="Open Sans" w:cs="Open Sans"/>
          <w:color w:val="000000"/>
          <w:lang w:eastAsia="en-AU"/>
        </w:rPr>
        <w:t xml:space="preserve">consumer </w:t>
      </w:r>
      <w:r w:rsidR="00CF05D5" w:rsidRPr="00BC7686">
        <w:rPr>
          <w:rFonts w:ascii="Open Sans" w:eastAsia="Times New Roman" w:hAnsi="Open Sans" w:cs="Open Sans"/>
          <w:color w:val="000000"/>
          <w:lang w:eastAsia="en-AU"/>
        </w:rPr>
        <w:t>activities were observed on noticeboards</w:t>
      </w:r>
      <w:r w:rsidR="00321693" w:rsidRPr="00BC7686">
        <w:rPr>
          <w:rFonts w:ascii="Open Sans" w:eastAsia="Times New Roman" w:hAnsi="Open Sans" w:cs="Open Sans"/>
          <w:color w:val="000000"/>
          <w:lang w:eastAsia="en-AU"/>
        </w:rPr>
        <w:t xml:space="preserve"> and in communal areas. </w:t>
      </w:r>
    </w:p>
    <w:p w14:paraId="36D11CDC" w14:textId="37E26D8E" w:rsidR="0050597D" w:rsidRPr="0050597D" w:rsidRDefault="0050597D" w:rsidP="0050597D">
      <w:pPr>
        <w:spacing w:before="240" w:line="276" w:lineRule="auto"/>
        <w:rPr>
          <w:rFonts w:ascii="Open Sans" w:eastAsia="Times New Roman" w:hAnsi="Open Sans" w:cs="Open Sans"/>
          <w:color w:val="000000"/>
          <w:lang w:eastAsia="en-AU"/>
        </w:rPr>
      </w:pPr>
      <w:r w:rsidRPr="0050597D">
        <w:rPr>
          <w:rFonts w:ascii="Open Sans" w:hAnsi="Open Sans" w:cs="Open Sans"/>
          <w:color w:val="000000"/>
        </w:rPr>
        <w:t>Consumers</w:t>
      </w:r>
      <w:r w:rsidRPr="0050597D">
        <w:rPr>
          <w:rFonts w:ascii="Open Sans" w:eastAsia="Times New Roman" w:hAnsi="Open Sans" w:cs="Open Sans"/>
          <w:color w:val="000000"/>
          <w:lang w:eastAsia="en-AU"/>
        </w:rPr>
        <w:t xml:space="preserve"> and representatives </w:t>
      </w:r>
      <w:r>
        <w:rPr>
          <w:rFonts w:ascii="Open Sans" w:eastAsia="Times New Roman" w:hAnsi="Open Sans" w:cs="Open Sans"/>
          <w:color w:val="000000"/>
          <w:lang w:eastAsia="en-AU"/>
        </w:rPr>
        <w:t xml:space="preserve">were confident consumer personal information and </w:t>
      </w:r>
      <w:r w:rsidRPr="0050597D">
        <w:rPr>
          <w:rFonts w:ascii="Open Sans" w:eastAsia="Times New Roman" w:hAnsi="Open Sans" w:cs="Open Sans"/>
          <w:color w:val="000000"/>
          <w:lang w:eastAsia="en-AU"/>
        </w:rPr>
        <w:t xml:space="preserve">privacy is protected by </w:t>
      </w:r>
      <w:r w:rsidR="009674D5">
        <w:rPr>
          <w:rFonts w:ascii="Open Sans" w:eastAsia="Times New Roman" w:hAnsi="Open Sans" w:cs="Open Sans"/>
          <w:color w:val="000000"/>
          <w:lang w:eastAsia="en-AU"/>
        </w:rPr>
        <w:t>the service.</w:t>
      </w:r>
      <w:r w:rsidRPr="0050597D">
        <w:rPr>
          <w:rFonts w:ascii="Open Sans" w:eastAsia="Times New Roman" w:hAnsi="Open Sans" w:cs="Open Sans"/>
          <w:color w:val="000000"/>
          <w:lang w:eastAsia="en-AU"/>
        </w:rPr>
        <w:t xml:space="preserve"> Staff described </w:t>
      </w:r>
      <w:r w:rsidR="00B01AAE">
        <w:rPr>
          <w:rFonts w:ascii="Open Sans" w:eastAsia="Times New Roman" w:hAnsi="Open Sans" w:cs="Open Sans"/>
          <w:color w:val="000000"/>
          <w:lang w:eastAsia="en-AU"/>
        </w:rPr>
        <w:t>strategies to m</w:t>
      </w:r>
      <w:r w:rsidRPr="0050597D">
        <w:rPr>
          <w:rFonts w:ascii="Open Sans" w:eastAsia="Times New Roman" w:hAnsi="Open Sans" w:cs="Open Sans"/>
          <w:color w:val="000000"/>
          <w:lang w:eastAsia="en-AU"/>
        </w:rPr>
        <w:t>aintain consumer privacy</w:t>
      </w:r>
      <w:r w:rsidR="00B01AAE">
        <w:rPr>
          <w:rFonts w:ascii="Open Sans" w:eastAsia="Times New Roman" w:hAnsi="Open Sans" w:cs="Open Sans"/>
          <w:color w:val="000000"/>
          <w:lang w:eastAsia="en-AU"/>
        </w:rPr>
        <w:t xml:space="preserve"> </w:t>
      </w:r>
      <w:r w:rsidR="000F5017">
        <w:rPr>
          <w:rFonts w:ascii="Open Sans" w:eastAsia="Times New Roman" w:hAnsi="Open Sans" w:cs="Open Sans"/>
          <w:color w:val="000000"/>
          <w:lang w:eastAsia="en-AU"/>
        </w:rPr>
        <w:t xml:space="preserve">and confirmed </w:t>
      </w:r>
      <w:r w:rsidR="00EE5009">
        <w:rPr>
          <w:rFonts w:ascii="Open Sans" w:eastAsia="Times New Roman" w:hAnsi="Open Sans" w:cs="Open Sans"/>
          <w:color w:val="000000"/>
          <w:lang w:eastAsia="en-AU"/>
        </w:rPr>
        <w:t xml:space="preserve">receiving education about </w:t>
      </w:r>
      <w:r w:rsidR="00405019">
        <w:rPr>
          <w:rFonts w:ascii="Open Sans" w:eastAsia="Times New Roman" w:hAnsi="Open Sans" w:cs="Open Sans"/>
          <w:color w:val="000000"/>
          <w:lang w:eastAsia="en-AU"/>
        </w:rPr>
        <w:t xml:space="preserve">safeguarding </w:t>
      </w:r>
      <w:r w:rsidR="00EE5009">
        <w:rPr>
          <w:rFonts w:ascii="Open Sans" w:eastAsia="Times New Roman" w:hAnsi="Open Sans" w:cs="Open Sans"/>
          <w:color w:val="000000"/>
          <w:lang w:eastAsia="en-AU"/>
        </w:rPr>
        <w:t>consumer privacy and confidentiality</w:t>
      </w:r>
      <w:r w:rsidR="00405019">
        <w:rPr>
          <w:rFonts w:ascii="Open Sans" w:eastAsia="Times New Roman" w:hAnsi="Open Sans" w:cs="Open Sans"/>
          <w:color w:val="000000"/>
          <w:lang w:eastAsia="en-AU"/>
        </w:rPr>
        <w:t xml:space="preserve">. </w:t>
      </w:r>
      <w:r w:rsidR="0095034D">
        <w:rPr>
          <w:rFonts w:ascii="Open Sans" w:eastAsia="Times New Roman" w:hAnsi="Open Sans" w:cs="Open Sans"/>
          <w:color w:val="000000"/>
          <w:lang w:eastAsia="en-AU"/>
        </w:rPr>
        <w:t xml:space="preserve">Documentation evidenced </w:t>
      </w:r>
      <w:r w:rsidR="00F65615">
        <w:rPr>
          <w:rFonts w:ascii="Open Sans" w:eastAsia="Times New Roman" w:hAnsi="Open Sans" w:cs="Open Sans"/>
          <w:color w:val="000000"/>
          <w:lang w:eastAsia="en-AU"/>
        </w:rPr>
        <w:t xml:space="preserve">notations </w:t>
      </w:r>
      <w:r w:rsidR="00DF6815">
        <w:rPr>
          <w:rFonts w:ascii="Open Sans" w:eastAsia="Times New Roman" w:hAnsi="Open Sans" w:cs="Open Sans"/>
          <w:color w:val="000000"/>
          <w:lang w:eastAsia="en-AU"/>
        </w:rPr>
        <w:t xml:space="preserve">related to </w:t>
      </w:r>
      <w:r w:rsidR="007F594D">
        <w:rPr>
          <w:rFonts w:ascii="Open Sans" w:eastAsia="Times New Roman" w:hAnsi="Open Sans" w:cs="Open Sans"/>
          <w:color w:val="000000"/>
          <w:lang w:eastAsia="en-AU"/>
        </w:rPr>
        <w:t xml:space="preserve">consumer </w:t>
      </w:r>
      <w:r w:rsidR="00D12B41">
        <w:rPr>
          <w:rFonts w:ascii="Open Sans" w:eastAsia="Times New Roman" w:hAnsi="Open Sans" w:cs="Open Sans"/>
          <w:color w:val="000000"/>
          <w:lang w:eastAsia="en-AU"/>
        </w:rPr>
        <w:t>privacy considerations</w:t>
      </w:r>
      <w:r w:rsidR="00BF77E3">
        <w:rPr>
          <w:rFonts w:ascii="Open Sans" w:eastAsia="Times New Roman" w:hAnsi="Open Sans" w:cs="Open Sans"/>
          <w:color w:val="000000"/>
          <w:lang w:eastAsia="en-AU"/>
        </w:rPr>
        <w:t xml:space="preserve">. </w:t>
      </w:r>
    </w:p>
    <w:p w14:paraId="511C7824" w14:textId="39ADAC94" w:rsidR="00827755" w:rsidRPr="001E694D" w:rsidRDefault="00997F5C" w:rsidP="00BC7686">
      <w:pPr>
        <w:spacing w:before="240" w:line="276" w:lineRule="auto"/>
        <w:rPr>
          <w:rFonts w:ascii="Open Sans" w:hAnsi="Open Sans" w:cs="Open Sans"/>
        </w:rPr>
      </w:pPr>
      <w:r w:rsidRPr="00BC7686">
        <w:rPr>
          <w:rFonts w:ascii="Open Sans" w:hAnsi="Open Sans" w:cs="Open Sans"/>
          <w:color w:val="000000"/>
        </w:rPr>
        <w:t>I am satisfied based on the Assessment Team’s observations and recommendations that the service complies with these Requirements and is Compliant with this Standard.</w:t>
      </w:r>
      <w:r w:rsidRPr="00997F5C">
        <w:rPr>
          <w:rFonts w:ascii="Open Sans" w:hAnsi="Open Sans" w:cs="Open Sans"/>
        </w:rPr>
        <w:t xml:space="preserve"> </w:t>
      </w:r>
      <w:r w:rsidR="00827755" w:rsidRPr="001E694D">
        <w:rPr>
          <w:rFonts w:ascii="Open Sans" w:hAnsi="Open Sans" w:cs="Open Sans"/>
        </w:rPr>
        <w:br w:type="page"/>
      </w:r>
    </w:p>
    <w:p w14:paraId="4C39ED65" w14:textId="77777777" w:rsidR="00827755" w:rsidRPr="001E694D" w:rsidRDefault="008277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555B3" w14:paraId="08550306" w14:textId="77777777" w:rsidTr="0095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555203E" w14:textId="77777777" w:rsidR="00827755" w:rsidRPr="001E694D" w:rsidRDefault="0082775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DC2E196" w14:textId="77777777" w:rsidR="00827755" w:rsidRPr="001E694D" w:rsidRDefault="008277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555B3" w14:paraId="02DFF8B1" w14:textId="77777777" w:rsidTr="009555B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61B441"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F4CE87E"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bookmarkStart w:id="1" w:name="_Hlk197519379"/>
            <w:r w:rsidRPr="001E694D">
              <w:rPr>
                <w:rFonts w:ascii="Open Sans" w:hAnsi="Open Sans" w:cs="Open Sans"/>
              </w:rPr>
              <w:t>Assessment and planning, including consideration of risks to the consumer’s health and well-being, informs the delivery of safe and effective care and services.</w:t>
            </w:r>
            <w:bookmarkEnd w:id="1"/>
          </w:p>
        </w:tc>
        <w:tc>
          <w:tcPr>
            <w:tcW w:w="970" w:type="pct"/>
            <w:shd w:val="clear" w:color="auto" w:fill="auto"/>
          </w:tcPr>
          <w:p w14:paraId="44802388"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117568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207B3F3D"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54616F"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12AD5EF"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35E3746"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815054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25F879C1" w14:textId="77777777" w:rsidTr="009555B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335D397"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30305D3"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6032B73" w14:textId="77777777" w:rsidR="00827755" w:rsidRPr="001E694D" w:rsidRDefault="0082775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2A68C4F" w14:textId="77777777" w:rsidR="00827755" w:rsidRPr="001E694D" w:rsidRDefault="0082775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A6168A6"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68329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05553895"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863A599"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1D4B92C"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8D0979D" w14:textId="52C0B5B3" w:rsidR="00827755" w:rsidRPr="001E694D" w:rsidRDefault="00DE218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744172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94B61">
                  <w:rPr>
                    <w:rFonts w:ascii="Open Sans" w:hAnsi="Open Sans" w:cs="Open Sans"/>
                    <w:color w:val="auto"/>
                  </w:rPr>
                  <w:t>Compliant</w:t>
                </w:r>
              </w:sdtContent>
            </w:sdt>
          </w:p>
        </w:tc>
      </w:tr>
      <w:tr w:rsidR="009555B3" w14:paraId="0E5C4C57" w14:textId="77777777" w:rsidTr="009555B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6857BD"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AFABC90"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0209E0E"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112464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bl>
    <w:p w14:paraId="05E96380" w14:textId="77777777" w:rsidR="00827755" w:rsidRPr="003E162B" w:rsidRDefault="00827755" w:rsidP="00D87E7C">
      <w:pPr>
        <w:pStyle w:val="Heading20"/>
        <w:rPr>
          <w:rFonts w:ascii="Open Sans" w:hAnsi="Open Sans" w:cs="Open Sans"/>
          <w:color w:val="781E77"/>
        </w:rPr>
      </w:pPr>
      <w:r w:rsidRPr="003E162B">
        <w:rPr>
          <w:rFonts w:ascii="Open Sans" w:hAnsi="Open Sans" w:cs="Open Sans"/>
          <w:color w:val="781E77"/>
        </w:rPr>
        <w:t>Findings</w:t>
      </w:r>
    </w:p>
    <w:p w14:paraId="7EB7A727" w14:textId="77777777" w:rsidR="00D86743" w:rsidRPr="00CD616F" w:rsidRDefault="00D86743" w:rsidP="00D86743">
      <w:pPr>
        <w:spacing w:line="22" w:lineRule="atLeast"/>
        <w:rPr>
          <w:rFonts w:ascii="Open Sans" w:hAnsi="Open Sans" w:cs="Open Sans"/>
          <w:u w:val="single"/>
        </w:rPr>
      </w:pPr>
      <w:bookmarkStart w:id="2" w:name="_Hlk197428117"/>
      <w:r w:rsidRPr="00CD616F">
        <w:rPr>
          <w:rFonts w:ascii="Open Sans" w:hAnsi="Open Sans" w:cs="Open Sans"/>
          <w:u w:val="single"/>
        </w:rPr>
        <w:t>Requirement 2(3)(d)</w:t>
      </w:r>
    </w:p>
    <w:bookmarkEnd w:id="2"/>
    <w:p w14:paraId="12589496" w14:textId="3A3502EF" w:rsidR="008B37FF" w:rsidRPr="008B37FF" w:rsidRDefault="00362C94" w:rsidP="008B37FF">
      <w:pPr>
        <w:spacing w:before="240" w:line="276" w:lineRule="auto"/>
        <w:rPr>
          <w:rFonts w:ascii="Open Sans" w:hAnsi="Open Sans" w:cs="Open Sans"/>
        </w:rPr>
      </w:pPr>
      <w:r>
        <w:rPr>
          <w:rFonts w:ascii="Open Sans" w:hAnsi="Open Sans" w:cs="Open Sans"/>
        </w:rPr>
        <w:t xml:space="preserve">The Assessment Team </w:t>
      </w:r>
      <w:r w:rsidR="00C72976">
        <w:rPr>
          <w:rFonts w:ascii="Open Sans" w:hAnsi="Open Sans" w:cs="Open Sans"/>
        </w:rPr>
        <w:t>found, w</w:t>
      </w:r>
      <w:r w:rsidR="00536B7C" w:rsidRPr="008B37FF">
        <w:rPr>
          <w:rFonts w:ascii="Open Sans" w:hAnsi="Open Sans" w:cs="Open Sans"/>
        </w:rPr>
        <w:t xml:space="preserve">hile consumers and representatives </w:t>
      </w:r>
      <w:r w:rsidR="00A36C8A" w:rsidRPr="008B37FF">
        <w:rPr>
          <w:rFonts w:ascii="Open Sans" w:hAnsi="Open Sans" w:cs="Open Sans"/>
        </w:rPr>
        <w:t xml:space="preserve">were satisfied </w:t>
      </w:r>
      <w:r w:rsidR="00FF0311">
        <w:rPr>
          <w:rFonts w:ascii="Open Sans" w:hAnsi="Open Sans" w:cs="Open Sans"/>
        </w:rPr>
        <w:t xml:space="preserve">that </w:t>
      </w:r>
      <w:r w:rsidR="00A36C8A" w:rsidRPr="008B37FF">
        <w:rPr>
          <w:rFonts w:ascii="Open Sans" w:hAnsi="Open Sans" w:cs="Open Sans"/>
        </w:rPr>
        <w:t xml:space="preserve">they </w:t>
      </w:r>
      <w:r w:rsidR="00536B7C" w:rsidRPr="008B37FF">
        <w:rPr>
          <w:rFonts w:ascii="Open Sans" w:hAnsi="Open Sans" w:cs="Open Sans"/>
        </w:rPr>
        <w:t xml:space="preserve">are kept informed </w:t>
      </w:r>
      <w:r w:rsidR="003C12A2" w:rsidRPr="008B37FF">
        <w:rPr>
          <w:rFonts w:ascii="Open Sans" w:hAnsi="Open Sans" w:cs="Open Sans"/>
        </w:rPr>
        <w:t xml:space="preserve">of </w:t>
      </w:r>
      <w:r w:rsidR="003C12A2" w:rsidRPr="008B37FF">
        <w:rPr>
          <w:rFonts w:ascii="Open Sans" w:eastAsia="Open Sans" w:hAnsi="Open Sans" w:cs="Open Sans"/>
        </w:rPr>
        <w:t>consumer</w:t>
      </w:r>
      <w:r w:rsidR="00611935" w:rsidRPr="008B37FF">
        <w:rPr>
          <w:rFonts w:ascii="Open Sans" w:eastAsia="Open Sans" w:hAnsi="Open Sans" w:cs="Open Sans"/>
        </w:rPr>
        <w:t xml:space="preserve"> care needs</w:t>
      </w:r>
      <w:r w:rsidR="0014677F">
        <w:rPr>
          <w:rFonts w:ascii="Open Sans" w:eastAsia="Open Sans" w:hAnsi="Open Sans" w:cs="Open Sans"/>
        </w:rPr>
        <w:t>,</w:t>
      </w:r>
      <w:r w:rsidR="00611935" w:rsidRPr="008B37FF">
        <w:rPr>
          <w:rFonts w:ascii="Open Sans" w:eastAsia="Open Sans" w:hAnsi="Open Sans" w:cs="Open Sans"/>
        </w:rPr>
        <w:t xml:space="preserve"> and care plan</w:t>
      </w:r>
      <w:r w:rsidR="00870DA7" w:rsidRPr="008B37FF">
        <w:rPr>
          <w:rFonts w:ascii="Open Sans" w:eastAsia="Open Sans" w:hAnsi="Open Sans" w:cs="Open Sans"/>
        </w:rPr>
        <w:t>s</w:t>
      </w:r>
      <w:r w:rsidR="00611935" w:rsidRPr="008B37FF">
        <w:rPr>
          <w:rFonts w:ascii="Open Sans" w:eastAsia="Open Sans" w:hAnsi="Open Sans" w:cs="Open Sans"/>
        </w:rPr>
        <w:t xml:space="preserve"> are made available </w:t>
      </w:r>
      <w:r w:rsidR="00870DA7" w:rsidRPr="008B37FF">
        <w:rPr>
          <w:rFonts w:ascii="Open Sans" w:eastAsia="Open Sans" w:hAnsi="Open Sans" w:cs="Open Sans"/>
        </w:rPr>
        <w:t>upon</w:t>
      </w:r>
      <w:r w:rsidR="00033EDC">
        <w:rPr>
          <w:rFonts w:ascii="Open Sans" w:eastAsia="Open Sans" w:hAnsi="Open Sans" w:cs="Open Sans"/>
        </w:rPr>
        <w:t xml:space="preserve"> </w:t>
      </w:r>
      <w:r w:rsidR="00611935" w:rsidRPr="008B37FF">
        <w:rPr>
          <w:rFonts w:ascii="Open Sans" w:eastAsia="Open Sans" w:hAnsi="Open Sans" w:cs="Open Sans"/>
        </w:rPr>
        <w:t>request</w:t>
      </w:r>
      <w:r w:rsidR="00870DA7" w:rsidRPr="008B37FF">
        <w:rPr>
          <w:rFonts w:ascii="Open Sans" w:eastAsia="Open Sans" w:hAnsi="Open Sans" w:cs="Open Sans"/>
        </w:rPr>
        <w:t>, the service did not demonstrate</w:t>
      </w:r>
      <w:r w:rsidR="002053AF" w:rsidRPr="008B37FF">
        <w:rPr>
          <w:rFonts w:ascii="Open Sans" w:eastAsia="Open Sans" w:hAnsi="Open Sans" w:cs="Open Sans"/>
        </w:rPr>
        <w:t xml:space="preserve"> </w:t>
      </w:r>
      <w:r w:rsidR="00EF34CF" w:rsidRPr="008B37FF">
        <w:rPr>
          <w:rFonts w:ascii="Open Sans" w:eastAsia="Open Sans" w:hAnsi="Open Sans" w:cs="Open Sans"/>
        </w:rPr>
        <w:t xml:space="preserve">all </w:t>
      </w:r>
      <w:r w:rsidR="002053AF" w:rsidRPr="008B37FF">
        <w:rPr>
          <w:rFonts w:ascii="Open Sans" w:eastAsia="Open Sans" w:hAnsi="Open Sans" w:cs="Open Sans"/>
        </w:rPr>
        <w:t xml:space="preserve">assessment outcomes </w:t>
      </w:r>
      <w:r w:rsidR="00EF34CF" w:rsidRPr="008B37FF">
        <w:rPr>
          <w:rFonts w:ascii="Open Sans" w:eastAsia="Open Sans" w:hAnsi="Open Sans" w:cs="Open Sans"/>
        </w:rPr>
        <w:t xml:space="preserve">available to inform care where services are provided. </w:t>
      </w:r>
      <w:bookmarkStart w:id="3" w:name="_Hlk195791454"/>
      <w:r w:rsidR="005A0F70">
        <w:rPr>
          <w:rFonts w:ascii="Open Sans" w:eastAsia="Open Sans" w:hAnsi="Open Sans" w:cs="Open Sans"/>
        </w:rPr>
        <w:t xml:space="preserve">The Assessment </w:t>
      </w:r>
      <w:r w:rsidR="005A0F70">
        <w:rPr>
          <w:rFonts w:ascii="Open Sans" w:eastAsia="Open Sans" w:hAnsi="Open Sans" w:cs="Open Sans"/>
        </w:rPr>
        <w:lastRenderedPageBreak/>
        <w:t>Team report identified a</w:t>
      </w:r>
      <w:r w:rsidR="00AB4FD8" w:rsidRPr="008B37FF">
        <w:rPr>
          <w:rFonts w:ascii="Open Sans" w:hAnsi="Open Sans" w:cs="Open Sans"/>
          <w:color w:val="000000"/>
        </w:rPr>
        <w:t xml:space="preserve">ssessment outcomes regarding consumer personal care preferences, lifestyle goals, history and background </w:t>
      </w:r>
      <w:r w:rsidR="00453DE8">
        <w:rPr>
          <w:rFonts w:ascii="Open Sans" w:hAnsi="Open Sans" w:cs="Open Sans"/>
          <w:color w:val="000000"/>
        </w:rPr>
        <w:t xml:space="preserve">are </w:t>
      </w:r>
      <w:r w:rsidR="00AB4FD8" w:rsidRPr="008B37FF">
        <w:rPr>
          <w:rFonts w:ascii="Open Sans" w:hAnsi="Open Sans" w:cs="Open Sans"/>
          <w:color w:val="000000"/>
        </w:rPr>
        <w:t xml:space="preserve">not </w:t>
      </w:r>
      <w:r w:rsidR="009E7674" w:rsidRPr="008B37FF">
        <w:rPr>
          <w:rFonts w:ascii="Open Sans" w:hAnsi="Open Sans" w:cs="Open Sans"/>
          <w:color w:val="000000"/>
        </w:rPr>
        <w:t xml:space="preserve">always </w:t>
      </w:r>
      <w:r w:rsidR="00AB4FD8" w:rsidRPr="008B37FF">
        <w:rPr>
          <w:rFonts w:ascii="Open Sans" w:hAnsi="Open Sans" w:cs="Open Sans"/>
          <w:color w:val="000000"/>
        </w:rPr>
        <w:t>accessible or available to staff</w:t>
      </w:r>
      <w:r w:rsidR="00591EBF">
        <w:rPr>
          <w:rFonts w:ascii="Open Sans" w:hAnsi="Open Sans" w:cs="Open Sans"/>
          <w:color w:val="000000"/>
        </w:rPr>
        <w:t xml:space="preserve"> and </w:t>
      </w:r>
      <w:r w:rsidR="00AB4FD8" w:rsidRPr="008B37FF">
        <w:rPr>
          <w:rFonts w:ascii="Open Sans" w:hAnsi="Open Sans" w:cs="Open Sans"/>
          <w:color w:val="000000"/>
        </w:rPr>
        <w:t xml:space="preserve">visiting care providers to inform </w:t>
      </w:r>
      <w:r w:rsidR="00374C65">
        <w:rPr>
          <w:rFonts w:ascii="Open Sans" w:hAnsi="Open Sans" w:cs="Open Sans"/>
          <w:color w:val="000000"/>
        </w:rPr>
        <w:t xml:space="preserve">consumer </w:t>
      </w:r>
      <w:r w:rsidR="00AB4FD8" w:rsidRPr="008B37FF">
        <w:rPr>
          <w:rFonts w:ascii="Open Sans" w:hAnsi="Open Sans" w:cs="Open Sans"/>
          <w:color w:val="000000"/>
        </w:rPr>
        <w:t xml:space="preserve">care. </w:t>
      </w:r>
      <w:r w:rsidR="00B40126">
        <w:rPr>
          <w:rFonts w:ascii="Open Sans" w:hAnsi="Open Sans" w:cs="Open Sans"/>
          <w:color w:val="000000"/>
        </w:rPr>
        <w:t>In response to feedback f</w:t>
      </w:r>
      <w:r w:rsidR="00591EBF">
        <w:rPr>
          <w:rFonts w:ascii="Open Sans" w:hAnsi="Open Sans" w:cs="Open Sans"/>
          <w:color w:val="000000"/>
        </w:rPr>
        <w:t xml:space="preserve">rom </w:t>
      </w:r>
      <w:r w:rsidR="00B40126">
        <w:rPr>
          <w:rFonts w:ascii="Open Sans" w:hAnsi="Open Sans" w:cs="Open Sans"/>
          <w:color w:val="000000"/>
        </w:rPr>
        <w:t>the Assessment Team, t</w:t>
      </w:r>
      <w:r w:rsidR="008B37FF">
        <w:rPr>
          <w:rFonts w:ascii="Open Sans" w:hAnsi="Open Sans" w:cs="Open Sans"/>
          <w:color w:val="000000"/>
        </w:rPr>
        <w:t xml:space="preserve">he service </w:t>
      </w:r>
      <w:r w:rsidR="00F44DED">
        <w:rPr>
          <w:rFonts w:ascii="Open Sans" w:hAnsi="Open Sans" w:cs="Open Sans"/>
          <w:color w:val="000000"/>
        </w:rPr>
        <w:t xml:space="preserve">acknowledged </w:t>
      </w:r>
      <w:r w:rsidR="00F44DED" w:rsidRPr="008B37FF">
        <w:rPr>
          <w:rFonts w:ascii="Open Sans" w:hAnsi="Open Sans" w:cs="Open Sans"/>
          <w:color w:val="000000"/>
        </w:rPr>
        <w:t xml:space="preserve">the importance of </w:t>
      </w:r>
      <w:r w:rsidR="00F44DED">
        <w:rPr>
          <w:rFonts w:ascii="Open Sans" w:hAnsi="Open Sans" w:cs="Open Sans"/>
          <w:color w:val="000000"/>
        </w:rPr>
        <w:t>assessments related to</w:t>
      </w:r>
      <w:r w:rsidR="00AC0739">
        <w:rPr>
          <w:rFonts w:ascii="Open Sans" w:hAnsi="Open Sans" w:cs="Open Sans"/>
          <w:color w:val="000000"/>
        </w:rPr>
        <w:t xml:space="preserve"> consumers’</w:t>
      </w:r>
      <w:r w:rsidR="00F44DED">
        <w:rPr>
          <w:rFonts w:ascii="Open Sans" w:hAnsi="Open Sans" w:cs="Open Sans"/>
          <w:color w:val="000000"/>
        </w:rPr>
        <w:t xml:space="preserve"> </w:t>
      </w:r>
      <w:r w:rsidR="00F44DED" w:rsidRPr="008B37FF">
        <w:rPr>
          <w:rFonts w:ascii="Open Sans" w:hAnsi="Open Sans" w:cs="Open Sans"/>
          <w:color w:val="000000"/>
        </w:rPr>
        <w:t>activities of daily living</w:t>
      </w:r>
      <w:r w:rsidR="00F44DED">
        <w:rPr>
          <w:rFonts w:ascii="Open Sans" w:hAnsi="Open Sans" w:cs="Open Sans"/>
          <w:color w:val="000000"/>
        </w:rPr>
        <w:t xml:space="preserve"> and </w:t>
      </w:r>
      <w:r w:rsidR="008B37FF">
        <w:rPr>
          <w:rFonts w:ascii="Open Sans" w:hAnsi="Open Sans" w:cs="Open Sans"/>
          <w:color w:val="000000"/>
        </w:rPr>
        <w:t xml:space="preserve">advised </w:t>
      </w:r>
      <w:r w:rsidR="00082894">
        <w:rPr>
          <w:rFonts w:ascii="Open Sans" w:hAnsi="Open Sans" w:cs="Open Sans"/>
          <w:color w:val="000000"/>
        </w:rPr>
        <w:t xml:space="preserve">while </w:t>
      </w:r>
      <w:r w:rsidR="00F05E15">
        <w:rPr>
          <w:rFonts w:ascii="Open Sans" w:hAnsi="Open Sans" w:cs="Open Sans"/>
          <w:color w:val="000000"/>
        </w:rPr>
        <w:t xml:space="preserve">some </w:t>
      </w:r>
      <w:r w:rsidR="00082894">
        <w:rPr>
          <w:rFonts w:ascii="Open Sans" w:hAnsi="Open Sans" w:cs="Open Sans"/>
          <w:color w:val="000000"/>
        </w:rPr>
        <w:t>assessments</w:t>
      </w:r>
      <w:r w:rsidR="006B7903">
        <w:rPr>
          <w:rFonts w:ascii="Open Sans" w:hAnsi="Open Sans" w:cs="Open Sans"/>
          <w:color w:val="000000"/>
        </w:rPr>
        <w:t xml:space="preserve"> had</w:t>
      </w:r>
      <w:r w:rsidR="00082894">
        <w:rPr>
          <w:rFonts w:ascii="Open Sans" w:hAnsi="Open Sans" w:cs="Open Sans"/>
          <w:color w:val="000000"/>
        </w:rPr>
        <w:t xml:space="preserve"> been competed, </w:t>
      </w:r>
      <w:r w:rsidR="008B37FF" w:rsidRPr="008B37FF">
        <w:rPr>
          <w:rFonts w:ascii="Open Sans" w:hAnsi="Open Sans" w:cs="Open Sans"/>
          <w:color w:val="000000"/>
        </w:rPr>
        <w:t xml:space="preserve">they </w:t>
      </w:r>
      <w:r w:rsidR="006B7903">
        <w:rPr>
          <w:rFonts w:ascii="Open Sans" w:hAnsi="Open Sans" w:cs="Open Sans"/>
          <w:color w:val="000000"/>
        </w:rPr>
        <w:t xml:space="preserve">were </w:t>
      </w:r>
      <w:r w:rsidR="008B37FF" w:rsidRPr="008B37FF">
        <w:rPr>
          <w:rFonts w:ascii="Open Sans" w:hAnsi="Open Sans" w:cs="Open Sans"/>
          <w:color w:val="000000"/>
        </w:rPr>
        <w:t>not currently available to staff</w:t>
      </w:r>
      <w:r w:rsidR="00A5239A">
        <w:rPr>
          <w:rFonts w:ascii="Open Sans" w:hAnsi="Open Sans" w:cs="Open Sans"/>
          <w:color w:val="000000"/>
        </w:rPr>
        <w:t>.</w:t>
      </w:r>
      <w:r w:rsidR="008B37FF" w:rsidRPr="008B37FF">
        <w:rPr>
          <w:rFonts w:ascii="Open Sans" w:hAnsi="Open Sans" w:cs="Open Sans"/>
          <w:color w:val="000000"/>
        </w:rPr>
        <w:t xml:space="preserve"> </w:t>
      </w:r>
      <w:r w:rsidR="006026C8">
        <w:rPr>
          <w:rFonts w:ascii="Open Sans" w:hAnsi="Open Sans" w:cs="Open Sans"/>
          <w:color w:val="000000"/>
        </w:rPr>
        <w:t xml:space="preserve">The service </w:t>
      </w:r>
      <w:r w:rsidR="00CA2E3C">
        <w:rPr>
          <w:rFonts w:ascii="Open Sans" w:hAnsi="Open Sans" w:cs="Open Sans"/>
          <w:color w:val="000000"/>
        </w:rPr>
        <w:t xml:space="preserve">advised </w:t>
      </w:r>
      <w:r w:rsidR="00591EBF">
        <w:rPr>
          <w:rFonts w:ascii="Open Sans" w:hAnsi="Open Sans" w:cs="Open Sans"/>
          <w:color w:val="000000"/>
        </w:rPr>
        <w:t xml:space="preserve">the </w:t>
      </w:r>
      <w:r w:rsidR="00CA2E3C">
        <w:rPr>
          <w:rFonts w:ascii="Open Sans" w:hAnsi="Open Sans" w:cs="Open Sans"/>
          <w:color w:val="000000"/>
        </w:rPr>
        <w:t xml:space="preserve">planned introduction of a </w:t>
      </w:r>
      <w:r w:rsidR="008B37FF" w:rsidRPr="008B37FF">
        <w:rPr>
          <w:rFonts w:ascii="Open Sans" w:hAnsi="Open Sans" w:cs="Open Sans"/>
          <w:color w:val="000000"/>
        </w:rPr>
        <w:t xml:space="preserve">new care management system in May 2025, </w:t>
      </w:r>
      <w:r w:rsidR="00E736A7">
        <w:rPr>
          <w:rFonts w:ascii="Open Sans" w:hAnsi="Open Sans" w:cs="Open Sans"/>
          <w:color w:val="000000"/>
        </w:rPr>
        <w:t xml:space="preserve">would </w:t>
      </w:r>
      <w:r w:rsidR="008B37FF" w:rsidRPr="008B37FF">
        <w:rPr>
          <w:rFonts w:ascii="Open Sans" w:hAnsi="Open Sans" w:cs="Open Sans"/>
          <w:color w:val="000000"/>
        </w:rPr>
        <w:t>help resolve this deficit</w:t>
      </w:r>
      <w:r w:rsidR="00FE0FD2">
        <w:rPr>
          <w:rFonts w:ascii="Open Sans" w:hAnsi="Open Sans" w:cs="Open Sans"/>
          <w:color w:val="000000"/>
        </w:rPr>
        <w:t xml:space="preserve">. </w:t>
      </w:r>
      <w:r w:rsidR="007A5242">
        <w:rPr>
          <w:rFonts w:ascii="Open Sans" w:hAnsi="Open Sans" w:cs="Open Sans"/>
          <w:color w:val="000000"/>
        </w:rPr>
        <w:t xml:space="preserve"> </w:t>
      </w:r>
    </w:p>
    <w:p w14:paraId="299C6F86" w14:textId="35AB82BB" w:rsidR="00CA48C6" w:rsidRDefault="00EF3DA6" w:rsidP="00AB4FD8">
      <w:pPr>
        <w:spacing w:before="240" w:line="276" w:lineRule="auto"/>
        <w:rPr>
          <w:rFonts w:ascii="Open Sans" w:hAnsi="Open Sans" w:cs="Open Sans"/>
          <w:color w:val="000000"/>
        </w:rPr>
      </w:pPr>
      <w:bookmarkStart w:id="4" w:name="_Hlk197330258"/>
      <w:r w:rsidRPr="00EF3DA6">
        <w:rPr>
          <w:rFonts w:ascii="Open Sans" w:hAnsi="Open Sans" w:cs="Open Sans"/>
          <w:color w:val="000000"/>
        </w:rPr>
        <w:t xml:space="preserve">The Approved Provider submitted a response (the response) </w:t>
      </w:r>
      <w:r w:rsidR="00002F57">
        <w:rPr>
          <w:rFonts w:ascii="Open Sans" w:hAnsi="Open Sans" w:cs="Open Sans"/>
          <w:color w:val="000000"/>
        </w:rPr>
        <w:t>clarif</w:t>
      </w:r>
      <w:r w:rsidR="0009121A">
        <w:rPr>
          <w:rFonts w:ascii="Open Sans" w:hAnsi="Open Sans" w:cs="Open Sans"/>
          <w:color w:val="000000"/>
        </w:rPr>
        <w:t xml:space="preserve">ying that </w:t>
      </w:r>
      <w:r w:rsidR="00002F57">
        <w:rPr>
          <w:rFonts w:ascii="Open Sans" w:hAnsi="Open Sans" w:cs="Open Sans"/>
          <w:color w:val="000000"/>
        </w:rPr>
        <w:t xml:space="preserve">at the time of the Site </w:t>
      </w:r>
      <w:r w:rsidR="00FD7977">
        <w:rPr>
          <w:rFonts w:ascii="Open Sans" w:hAnsi="Open Sans" w:cs="Open Sans"/>
          <w:color w:val="000000"/>
        </w:rPr>
        <w:t xml:space="preserve">Audit, </w:t>
      </w:r>
      <w:r w:rsidR="00002F57">
        <w:rPr>
          <w:rFonts w:ascii="Open Sans" w:hAnsi="Open Sans" w:cs="Open Sans"/>
          <w:color w:val="000000"/>
        </w:rPr>
        <w:t>s</w:t>
      </w:r>
      <w:r w:rsidR="00087819">
        <w:rPr>
          <w:rFonts w:ascii="Open Sans" w:hAnsi="Open Sans" w:cs="Open Sans"/>
          <w:color w:val="000000"/>
        </w:rPr>
        <w:t xml:space="preserve">everal </w:t>
      </w:r>
      <w:r w:rsidR="00CB2E42">
        <w:rPr>
          <w:rFonts w:ascii="Open Sans" w:hAnsi="Open Sans" w:cs="Open Sans"/>
          <w:color w:val="000000"/>
        </w:rPr>
        <w:t xml:space="preserve">consumer assessments remained paper based </w:t>
      </w:r>
      <w:r w:rsidR="005B3F17">
        <w:rPr>
          <w:rFonts w:ascii="Open Sans" w:hAnsi="Open Sans" w:cs="Open Sans"/>
          <w:color w:val="000000"/>
        </w:rPr>
        <w:t xml:space="preserve">and not currently available </w:t>
      </w:r>
      <w:r w:rsidR="00EA247E">
        <w:rPr>
          <w:rFonts w:ascii="Open Sans" w:hAnsi="Open Sans" w:cs="Open Sans"/>
          <w:color w:val="000000"/>
        </w:rPr>
        <w:t xml:space="preserve">to staff </w:t>
      </w:r>
      <w:r w:rsidR="005B3F17">
        <w:rPr>
          <w:rFonts w:ascii="Open Sans" w:hAnsi="Open Sans" w:cs="Open Sans"/>
          <w:color w:val="000000"/>
        </w:rPr>
        <w:t xml:space="preserve">in the document system </w:t>
      </w:r>
      <w:r w:rsidR="00CA41CD">
        <w:rPr>
          <w:rFonts w:ascii="Open Sans" w:hAnsi="Open Sans" w:cs="Open Sans"/>
          <w:color w:val="000000"/>
        </w:rPr>
        <w:t>prior to a planned transfer</w:t>
      </w:r>
      <w:r w:rsidR="005B3F17">
        <w:rPr>
          <w:rFonts w:ascii="Open Sans" w:hAnsi="Open Sans" w:cs="Open Sans"/>
          <w:color w:val="000000"/>
        </w:rPr>
        <w:t xml:space="preserve"> of information. </w:t>
      </w:r>
      <w:r w:rsidR="00447F6E">
        <w:rPr>
          <w:rFonts w:ascii="Open Sans" w:hAnsi="Open Sans" w:cs="Open Sans"/>
          <w:color w:val="000000"/>
        </w:rPr>
        <w:t xml:space="preserve">The response </w:t>
      </w:r>
      <w:r w:rsidR="00FD7977">
        <w:rPr>
          <w:rFonts w:ascii="Open Sans" w:hAnsi="Open Sans" w:cs="Open Sans"/>
          <w:color w:val="000000"/>
        </w:rPr>
        <w:t xml:space="preserve">refuted this to impact </w:t>
      </w:r>
      <w:r w:rsidR="0015311F">
        <w:rPr>
          <w:rFonts w:ascii="Open Sans" w:hAnsi="Open Sans" w:cs="Open Sans"/>
          <w:color w:val="000000"/>
        </w:rPr>
        <w:t>the</w:t>
      </w:r>
      <w:r w:rsidR="00D2297D">
        <w:rPr>
          <w:rFonts w:ascii="Open Sans" w:hAnsi="Open Sans" w:cs="Open Sans"/>
          <w:color w:val="000000"/>
        </w:rPr>
        <w:t xml:space="preserve"> </w:t>
      </w:r>
      <w:r w:rsidR="0015311F">
        <w:rPr>
          <w:rFonts w:ascii="Open Sans" w:hAnsi="Open Sans" w:cs="Open Sans"/>
          <w:color w:val="000000"/>
        </w:rPr>
        <w:t xml:space="preserve">informing of care provision by staff and visiting care providers, </w:t>
      </w:r>
      <w:r w:rsidR="001C542E">
        <w:rPr>
          <w:rFonts w:ascii="Open Sans" w:hAnsi="Open Sans" w:cs="Open Sans"/>
          <w:color w:val="000000"/>
        </w:rPr>
        <w:t xml:space="preserve">referring to </w:t>
      </w:r>
      <w:r w:rsidR="00447F6E">
        <w:rPr>
          <w:rFonts w:ascii="Open Sans" w:hAnsi="Open Sans" w:cs="Open Sans"/>
          <w:color w:val="000000"/>
        </w:rPr>
        <w:t xml:space="preserve">staff </w:t>
      </w:r>
      <w:r w:rsidR="00100B57">
        <w:rPr>
          <w:rFonts w:ascii="Open Sans" w:hAnsi="Open Sans" w:cs="Open Sans"/>
          <w:color w:val="000000"/>
        </w:rPr>
        <w:t>knowledge of these assessment</w:t>
      </w:r>
      <w:r w:rsidR="00F427E0">
        <w:rPr>
          <w:rFonts w:ascii="Open Sans" w:hAnsi="Open Sans" w:cs="Open Sans"/>
          <w:color w:val="000000"/>
        </w:rPr>
        <w:t xml:space="preserve">s </w:t>
      </w:r>
      <w:r w:rsidR="004C084E">
        <w:rPr>
          <w:rFonts w:ascii="Open Sans" w:hAnsi="Open Sans" w:cs="Open Sans"/>
          <w:color w:val="000000"/>
        </w:rPr>
        <w:t xml:space="preserve">outcomes </w:t>
      </w:r>
      <w:r w:rsidR="00100B57">
        <w:rPr>
          <w:rFonts w:ascii="Open Sans" w:hAnsi="Open Sans" w:cs="Open Sans"/>
          <w:color w:val="000000"/>
        </w:rPr>
        <w:t xml:space="preserve">and </w:t>
      </w:r>
      <w:r w:rsidR="001C542E">
        <w:rPr>
          <w:rFonts w:ascii="Open Sans" w:hAnsi="Open Sans" w:cs="Open Sans"/>
          <w:color w:val="000000"/>
        </w:rPr>
        <w:t xml:space="preserve">their </w:t>
      </w:r>
      <w:r w:rsidR="00100B57">
        <w:rPr>
          <w:rFonts w:ascii="Open Sans" w:hAnsi="Open Sans" w:cs="Open Sans"/>
          <w:color w:val="000000"/>
        </w:rPr>
        <w:t xml:space="preserve">ability to share </w:t>
      </w:r>
      <w:r w:rsidR="00464F1C">
        <w:rPr>
          <w:rFonts w:ascii="Open Sans" w:hAnsi="Open Sans" w:cs="Open Sans"/>
          <w:color w:val="000000"/>
        </w:rPr>
        <w:t>with</w:t>
      </w:r>
      <w:r w:rsidR="00C63F84">
        <w:rPr>
          <w:rFonts w:ascii="Open Sans" w:hAnsi="Open Sans" w:cs="Open Sans"/>
          <w:color w:val="000000"/>
        </w:rPr>
        <w:t xml:space="preserve"> other</w:t>
      </w:r>
      <w:r w:rsidR="001C542E">
        <w:rPr>
          <w:rFonts w:ascii="Open Sans" w:hAnsi="Open Sans" w:cs="Open Sans"/>
          <w:color w:val="000000"/>
        </w:rPr>
        <w:t xml:space="preserve"> providers of care.</w:t>
      </w:r>
      <w:r w:rsidR="00464F1C">
        <w:rPr>
          <w:rFonts w:ascii="Open Sans" w:hAnsi="Open Sans" w:cs="Open Sans"/>
          <w:color w:val="000000"/>
        </w:rPr>
        <w:t xml:space="preserve"> </w:t>
      </w:r>
      <w:r w:rsidR="005B3F17">
        <w:rPr>
          <w:rFonts w:ascii="Open Sans" w:hAnsi="Open Sans" w:cs="Open Sans"/>
          <w:color w:val="000000"/>
        </w:rPr>
        <w:t xml:space="preserve">The response further advised a recent internal audit identified most consumer assessments regarding </w:t>
      </w:r>
      <w:bookmarkStart w:id="5" w:name="_Hlk197677902"/>
      <w:r w:rsidR="005B3F17">
        <w:rPr>
          <w:rFonts w:ascii="Open Sans" w:hAnsi="Open Sans" w:cs="Open Sans"/>
          <w:color w:val="000000"/>
        </w:rPr>
        <w:t xml:space="preserve">lifestyle, life stories and preferences </w:t>
      </w:r>
      <w:bookmarkEnd w:id="5"/>
      <w:r w:rsidR="005B3F17">
        <w:rPr>
          <w:rFonts w:ascii="Open Sans" w:hAnsi="Open Sans" w:cs="Open Sans"/>
          <w:color w:val="000000"/>
        </w:rPr>
        <w:t xml:space="preserve">completed. </w:t>
      </w:r>
    </w:p>
    <w:p w14:paraId="171E8390" w14:textId="5D970219" w:rsidR="00AB4FD8" w:rsidRDefault="00D0150D" w:rsidP="00AB4FD8">
      <w:pPr>
        <w:spacing w:before="240" w:line="276" w:lineRule="auto"/>
        <w:rPr>
          <w:rFonts w:ascii="Open Sans" w:hAnsi="Open Sans" w:cs="Open Sans"/>
          <w:color w:val="000000"/>
        </w:rPr>
      </w:pPr>
      <w:r>
        <w:rPr>
          <w:rFonts w:ascii="Open Sans" w:hAnsi="Open Sans" w:cs="Open Sans"/>
          <w:color w:val="000000"/>
        </w:rPr>
        <w:t xml:space="preserve">While the response provided </w:t>
      </w:r>
      <w:r w:rsidR="0016175A">
        <w:rPr>
          <w:rFonts w:ascii="Open Sans" w:hAnsi="Open Sans" w:cs="Open Sans"/>
          <w:color w:val="000000"/>
        </w:rPr>
        <w:t xml:space="preserve">an </w:t>
      </w:r>
      <w:r w:rsidR="001F1AA6">
        <w:rPr>
          <w:rFonts w:ascii="Open Sans" w:hAnsi="Open Sans" w:cs="Open Sans"/>
          <w:color w:val="000000"/>
        </w:rPr>
        <w:t>overview</w:t>
      </w:r>
      <w:r w:rsidR="0016175A">
        <w:rPr>
          <w:rFonts w:ascii="Open Sans" w:hAnsi="Open Sans" w:cs="Open Sans"/>
          <w:color w:val="000000"/>
        </w:rPr>
        <w:t xml:space="preserve"> of what would </w:t>
      </w:r>
      <w:r w:rsidR="00A03DC8">
        <w:rPr>
          <w:rFonts w:ascii="Open Sans" w:hAnsi="Open Sans" w:cs="Open Sans"/>
          <w:color w:val="000000"/>
        </w:rPr>
        <w:t xml:space="preserve">typically be included in such assessments, there was no </w:t>
      </w:r>
      <w:r w:rsidR="00800B35">
        <w:rPr>
          <w:rFonts w:ascii="Open Sans" w:hAnsi="Open Sans" w:cs="Open Sans"/>
          <w:color w:val="000000"/>
        </w:rPr>
        <w:t xml:space="preserve">provision of </w:t>
      </w:r>
      <w:r w:rsidR="00A03DC8">
        <w:rPr>
          <w:rFonts w:ascii="Open Sans" w:hAnsi="Open Sans" w:cs="Open Sans"/>
          <w:color w:val="000000"/>
        </w:rPr>
        <w:t>supporting evidence</w:t>
      </w:r>
      <w:r w:rsidR="00147582">
        <w:rPr>
          <w:rFonts w:ascii="Open Sans" w:hAnsi="Open Sans" w:cs="Open Sans"/>
          <w:color w:val="000000"/>
        </w:rPr>
        <w:t>, either paper based or electronic</w:t>
      </w:r>
      <w:r w:rsidR="00A03DC8">
        <w:rPr>
          <w:rFonts w:ascii="Open Sans" w:hAnsi="Open Sans" w:cs="Open Sans"/>
          <w:color w:val="000000"/>
        </w:rPr>
        <w:t xml:space="preserve"> to demonstrate </w:t>
      </w:r>
      <w:r w:rsidR="0010745A">
        <w:rPr>
          <w:rFonts w:ascii="Open Sans" w:hAnsi="Open Sans" w:cs="Open Sans"/>
          <w:color w:val="000000"/>
        </w:rPr>
        <w:t xml:space="preserve">this </w:t>
      </w:r>
      <w:r w:rsidR="00B118C5">
        <w:rPr>
          <w:rFonts w:ascii="Open Sans" w:hAnsi="Open Sans" w:cs="Open Sans"/>
          <w:color w:val="000000"/>
        </w:rPr>
        <w:t xml:space="preserve">in </w:t>
      </w:r>
      <w:r w:rsidR="0010745A">
        <w:rPr>
          <w:rFonts w:ascii="Open Sans" w:hAnsi="Open Sans" w:cs="Open Sans"/>
          <w:color w:val="000000"/>
        </w:rPr>
        <w:t>practice</w:t>
      </w:r>
      <w:r w:rsidR="00AA3F9A">
        <w:rPr>
          <w:rFonts w:ascii="Open Sans" w:hAnsi="Open Sans" w:cs="Open Sans"/>
          <w:color w:val="000000"/>
        </w:rPr>
        <w:t xml:space="preserve">. </w:t>
      </w:r>
    </w:p>
    <w:p w14:paraId="349950BB" w14:textId="77777777" w:rsidR="007A5605" w:rsidRDefault="00224399" w:rsidP="00AB4FD8">
      <w:pPr>
        <w:spacing w:before="240" w:line="276" w:lineRule="auto"/>
        <w:rPr>
          <w:rFonts w:ascii="Open Sans" w:hAnsi="Open Sans" w:cs="Open Sans"/>
          <w:color w:val="000000"/>
        </w:rPr>
      </w:pPr>
      <w:r>
        <w:rPr>
          <w:rFonts w:ascii="Open Sans" w:hAnsi="Open Sans" w:cs="Open Sans"/>
          <w:color w:val="000000"/>
        </w:rPr>
        <w:t xml:space="preserve">The intent of this Requirement </w:t>
      </w:r>
      <w:r w:rsidR="00E158AA">
        <w:rPr>
          <w:rFonts w:ascii="Open Sans" w:hAnsi="Open Sans" w:cs="Open Sans"/>
          <w:color w:val="000000"/>
        </w:rPr>
        <w:t xml:space="preserve">is a </w:t>
      </w:r>
      <w:r w:rsidR="004D1E65">
        <w:rPr>
          <w:rFonts w:ascii="Open Sans" w:hAnsi="Open Sans" w:cs="Open Sans"/>
          <w:color w:val="000000"/>
        </w:rPr>
        <w:t xml:space="preserve">documented </w:t>
      </w:r>
      <w:r w:rsidR="00E158AA">
        <w:rPr>
          <w:rFonts w:ascii="Open Sans" w:hAnsi="Open Sans" w:cs="Open Sans"/>
          <w:color w:val="000000"/>
        </w:rPr>
        <w:t>care and serv</w:t>
      </w:r>
      <w:r w:rsidR="00AE327C">
        <w:rPr>
          <w:rFonts w:ascii="Open Sans" w:hAnsi="Open Sans" w:cs="Open Sans"/>
          <w:color w:val="000000"/>
        </w:rPr>
        <w:t xml:space="preserve">ice </w:t>
      </w:r>
      <w:r w:rsidR="00E158AA">
        <w:rPr>
          <w:rFonts w:ascii="Open Sans" w:hAnsi="Open Sans" w:cs="Open Sans"/>
          <w:color w:val="000000"/>
        </w:rPr>
        <w:t xml:space="preserve">plan </w:t>
      </w:r>
      <w:r w:rsidR="004D1E65">
        <w:rPr>
          <w:rFonts w:ascii="Open Sans" w:hAnsi="Open Sans" w:cs="Open Sans"/>
          <w:color w:val="000000"/>
        </w:rPr>
        <w:t>reflective of the outcomes of assessment and planning for each consumer</w:t>
      </w:r>
      <w:r w:rsidR="000C0CC3">
        <w:rPr>
          <w:rFonts w:ascii="Open Sans" w:hAnsi="Open Sans" w:cs="Open Sans"/>
          <w:color w:val="000000"/>
        </w:rPr>
        <w:t>, inclusive of consu</w:t>
      </w:r>
      <w:r w:rsidR="00DA38FF">
        <w:rPr>
          <w:rFonts w:ascii="Open Sans" w:hAnsi="Open Sans" w:cs="Open Sans"/>
          <w:color w:val="000000"/>
        </w:rPr>
        <w:t>m</w:t>
      </w:r>
      <w:r w:rsidR="000C0CC3">
        <w:rPr>
          <w:rFonts w:ascii="Open Sans" w:hAnsi="Open Sans" w:cs="Open Sans"/>
          <w:color w:val="000000"/>
        </w:rPr>
        <w:t>er needs</w:t>
      </w:r>
      <w:r w:rsidR="00DA38FF">
        <w:rPr>
          <w:rFonts w:ascii="Open Sans" w:hAnsi="Open Sans" w:cs="Open Sans"/>
          <w:color w:val="000000"/>
        </w:rPr>
        <w:t xml:space="preserve">, goals and preferences. </w:t>
      </w:r>
      <w:r w:rsidR="00571FD1">
        <w:rPr>
          <w:rFonts w:ascii="Open Sans" w:hAnsi="Open Sans" w:cs="Open Sans"/>
          <w:color w:val="000000"/>
        </w:rPr>
        <w:t xml:space="preserve">Relevant </w:t>
      </w:r>
      <w:r w:rsidR="00AE327C">
        <w:rPr>
          <w:rFonts w:ascii="Open Sans" w:hAnsi="Open Sans" w:cs="Open Sans"/>
          <w:color w:val="000000"/>
        </w:rPr>
        <w:t>information</w:t>
      </w:r>
      <w:r w:rsidR="00571FD1">
        <w:rPr>
          <w:rFonts w:ascii="Open Sans" w:hAnsi="Open Sans" w:cs="Open Sans"/>
          <w:color w:val="000000"/>
        </w:rPr>
        <w:t xml:space="preserve"> </w:t>
      </w:r>
      <w:r w:rsidR="00A62E16">
        <w:rPr>
          <w:rFonts w:ascii="Open Sans" w:hAnsi="Open Sans" w:cs="Open Sans"/>
          <w:color w:val="000000"/>
        </w:rPr>
        <w:t xml:space="preserve">must be available when and where it is needed to support safe </w:t>
      </w:r>
      <w:r w:rsidR="00AE327C">
        <w:rPr>
          <w:rFonts w:ascii="Open Sans" w:hAnsi="Open Sans" w:cs="Open Sans"/>
          <w:color w:val="000000"/>
        </w:rPr>
        <w:t xml:space="preserve">and effective care. </w:t>
      </w:r>
    </w:p>
    <w:p w14:paraId="72A09588" w14:textId="66347CC9" w:rsidR="00DC1AA4" w:rsidRDefault="008A4AA8" w:rsidP="00AB4FD8">
      <w:pPr>
        <w:spacing w:before="240" w:line="276" w:lineRule="auto"/>
        <w:rPr>
          <w:rFonts w:ascii="Open Sans" w:hAnsi="Open Sans" w:cs="Open Sans"/>
          <w:color w:val="000000"/>
        </w:rPr>
      </w:pPr>
      <w:r>
        <w:rPr>
          <w:rFonts w:ascii="Open Sans" w:hAnsi="Open Sans" w:cs="Open Sans"/>
          <w:color w:val="000000"/>
        </w:rPr>
        <w:t xml:space="preserve">I </w:t>
      </w:r>
      <w:r w:rsidR="008124ED">
        <w:rPr>
          <w:rFonts w:ascii="Open Sans" w:hAnsi="Open Sans" w:cs="Open Sans"/>
          <w:color w:val="000000"/>
        </w:rPr>
        <w:t>acknowl</w:t>
      </w:r>
      <w:r w:rsidR="00D02BD9">
        <w:rPr>
          <w:rFonts w:ascii="Open Sans" w:hAnsi="Open Sans" w:cs="Open Sans"/>
          <w:color w:val="000000"/>
        </w:rPr>
        <w:t>edge the advised introduction of a new care management system</w:t>
      </w:r>
      <w:r w:rsidR="00996759">
        <w:rPr>
          <w:rFonts w:ascii="Open Sans" w:hAnsi="Open Sans" w:cs="Open Sans"/>
          <w:color w:val="000000"/>
        </w:rPr>
        <w:t xml:space="preserve"> in </w:t>
      </w:r>
      <w:r w:rsidR="00D02BD9">
        <w:rPr>
          <w:rFonts w:ascii="Open Sans" w:hAnsi="Open Sans" w:cs="Open Sans"/>
          <w:color w:val="000000"/>
        </w:rPr>
        <w:t xml:space="preserve">May 2025 and </w:t>
      </w:r>
      <w:r>
        <w:rPr>
          <w:rFonts w:ascii="Open Sans" w:hAnsi="Open Sans" w:cs="Open Sans"/>
          <w:color w:val="000000"/>
        </w:rPr>
        <w:t xml:space="preserve">accept </w:t>
      </w:r>
      <w:r w:rsidR="002B5AE8">
        <w:rPr>
          <w:rFonts w:ascii="Open Sans" w:hAnsi="Open Sans" w:cs="Open Sans"/>
          <w:color w:val="000000"/>
        </w:rPr>
        <w:t xml:space="preserve">some </w:t>
      </w:r>
      <w:r w:rsidR="00420F98">
        <w:rPr>
          <w:rFonts w:ascii="Open Sans" w:hAnsi="Open Sans" w:cs="Open Sans"/>
          <w:color w:val="000000"/>
        </w:rPr>
        <w:t xml:space="preserve">documented </w:t>
      </w:r>
      <w:r w:rsidR="009B428D">
        <w:rPr>
          <w:rFonts w:ascii="Open Sans" w:hAnsi="Open Sans" w:cs="Open Sans"/>
          <w:color w:val="000000"/>
        </w:rPr>
        <w:t xml:space="preserve">assessment </w:t>
      </w:r>
      <w:r w:rsidR="002B5AE8">
        <w:rPr>
          <w:rFonts w:ascii="Open Sans" w:hAnsi="Open Sans" w:cs="Open Sans"/>
          <w:color w:val="000000"/>
        </w:rPr>
        <w:t>outcomes</w:t>
      </w:r>
      <w:r w:rsidR="00420F98">
        <w:rPr>
          <w:rFonts w:ascii="Open Sans" w:hAnsi="Open Sans" w:cs="Open Sans"/>
          <w:color w:val="000000"/>
        </w:rPr>
        <w:t xml:space="preserve"> to be</w:t>
      </w:r>
      <w:r w:rsidR="002B5AE8">
        <w:rPr>
          <w:rFonts w:ascii="Open Sans" w:hAnsi="Open Sans" w:cs="Open Sans"/>
          <w:color w:val="000000"/>
        </w:rPr>
        <w:t xml:space="preserve"> </w:t>
      </w:r>
      <w:r w:rsidR="009B428D">
        <w:rPr>
          <w:rFonts w:ascii="Open Sans" w:hAnsi="Open Sans" w:cs="Open Sans"/>
          <w:color w:val="000000"/>
        </w:rPr>
        <w:t xml:space="preserve">paper based </w:t>
      </w:r>
      <w:r w:rsidR="00D02BD9">
        <w:rPr>
          <w:rFonts w:ascii="Open Sans" w:hAnsi="Open Sans" w:cs="Open Sans"/>
          <w:color w:val="000000"/>
        </w:rPr>
        <w:t>in the interim.</w:t>
      </w:r>
      <w:r w:rsidR="001A2995">
        <w:rPr>
          <w:rFonts w:ascii="Open Sans" w:hAnsi="Open Sans" w:cs="Open Sans"/>
          <w:color w:val="000000"/>
        </w:rPr>
        <w:t xml:space="preserve"> </w:t>
      </w:r>
      <w:r w:rsidR="00742403">
        <w:rPr>
          <w:rFonts w:ascii="Open Sans" w:hAnsi="Open Sans" w:cs="Open Sans"/>
          <w:color w:val="000000"/>
        </w:rPr>
        <w:t xml:space="preserve">I </w:t>
      </w:r>
      <w:r w:rsidR="000C5C45">
        <w:rPr>
          <w:rFonts w:ascii="Open Sans" w:hAnsi="Open Sans" w:cs="Open Sans"/>
          <w:color w:val="000000"/>
        </w:rPr>
        <w:t xml:space="preserve">also </w:t>
      </w:r>
      <w:r w:rsidR="00742403">
        <w:rPr>
          <w:rFonts w:ascii="Open Sans" w:hAnsi="Open Sans" w:cs="Open Sans"/>
          <w:color w:val="000000"/>
        </w:rPr>
        <w:t>ac</w:t>
      </w:r>
      <w:r w:rsidR="006D111C">
        <w:rPr>
          <w:rFonts w:ascii="Open Sans" w:hAnsi="Open Sans" w:cs="Open Sans"/>
          <w:color w:val="000000"/>
        </w:rPr>
        <w:t xml:space="preserve">cept </w:t>
      </w:r>
      <w:r w:rsidR="00742403">
        <w:rPr>
          <w:rFonts w:ascii="Open Sans" w:hAnsi="Open Sans" w:cs="Open Sans"/>
          <w:color w:val="000000"/>
        </w:rPr>
        <w:t xml:space="preserve">the </w:t>
      </w:r>
      <w:r w:rsidR="000C5C45">
        <w:rPr>
          <w:rFonts w:ascii="Open Sans" w:hAnsi="Open Sans" w:cs="Open Sans"/>
          <w:color w:val="000000"/>
        </w:rPr>
        <w:t xml:space="preserve">capacity of staff to </w:t>
      </w:r>
      <w:r w:rsidR="00E157FD">
        <w:rPr>
          <w:rFonts w:ascii="Open Sans" w:hAnsi="Open Sans" w:cs="Open Sans"/>
          <w:color w:val="000000"/>
        </w:rPr>
        <w:t xml:space="preserve">provide access to and/or share </w:t>
      </w:r>
      <w:r w:rsidR="00420F98">
        <w:rPr>
          <w:rFonts w:ascii="Open Sans" w:hAnsi="Open Sans" w:cs="Open Sans"/>
          <w:color w:val="000000"/>
        </w:rPr>
        <w:t xml:space="preserve">documented </w:t>
      </w:r>
      <w:r w:rsidR="00E157FD">
        <w:rPr>
          <w:rFonts w:ascii="Open Sans" w:hAnsi="Open Sans" w:cs="Open Sans"/>
          <w:color w:val="000000"/>
        </w:rPr>
        <w:t xml:space="preserve">consumer assessment outcomes </w:t>
      </w:r>
      <w:r w:rsidR="00DC1AA4">
        <w:rPr>
          <w:rFonts w:ascii="Open Sans" w:hAnsi="Open Sans" w:cs="Open Sans"/>
          <w:color w:val="000000"/>
        </w:rPr>
        <w:t xml:space="preserve">to inform </w:t>
      </w:r>
      <w:r w:rsidR="00420F98">
        <w:rPr>
          <w:rFonts w:ascii="Open Sans" w:hAnsi="Open Sans" w:cs="Open Sans"/>
          <w:color w:val="000000"/>
        </w:rPr>
        <w:t xml:space="preserve">care delivery. I </w:t>
      </w:r>
      <w:r w:rsidR="00DC1AA4">
        <w:rPr>
          <w:rFonts w:ascii="Open Sans" w:hAnsi="Open Sans" w:cs="Open Sans"/>
          <w:color w:val="000000"/>
        </w:rPr>
        <w:t xml:space="preserve">also </w:t>
      </w:r>
      <w:r w:rsidR="00420F98">
        <w:rPr>
          <w:rFonts w:ascii="Open Sans" w:hAnsi="Open Sans" w:cs="Open Sans"/>
          <w:color w:val="000000"/>
        </w:rPr>
        <w:t xml:space="preserve">acknowledge the </w:t>
      </w:r>
      <w:r w:rsidR="00742403">
        <w:rPr>
          <w:rFonts w:ascii="Open Sans" w:hAnsi="Open Sans" w:cs="Open Sans"/>
          <w:color w:val="000000"/>
        </w:rPr>
        <w:t xml:space="preserve">provider’s </w:t>
      </w:r>
      <w:r w:rsidR="003C7FC9">
        <w:rPr>
          <w:rFonts w:ascii="Open Sans" w:hAnsi="Open Sans" w:cs="Open Sans"/>
          <w:color w:val="000000"/>
        </w:rPr>
        <w:t>intention</w:t>
      </w:r>
      <w:r w:rsidR="0009066E">
        <w:rPr>
          <w:rFonts w:ascii="Open Sans" w:hAnsi="Open Sans" w:cs="Open Sans"/>
          <w:color w:val="000000"/>
        </w:rPr>
        <w:t xml:space="preserve"> </w:t>
      </w:r>
      <w:r w:rsidR="003C7FC9">
        <w:rPr>
          <w:rFonts w:ascii="Open Sans" w:hAnsi="Open Sans" w:cs="Open Sans"/>
          <w:color w:val="000000"/>
        </w:rPr>
        <w:t xml:space="preserve">to demonstrate </w:t>
      </w:r>
      <w:r w:rsidR="0009066E">
        <w:rPr>
          <w:rFonts w:ascii="Open Sans" w:hAnsi="Open Sans" w:cs="Open Sans"/>
          <w:color w:val="000000"/>
        </w:rPr>
        <w:t>completion of most consumer lifestyle assessments through audit outcomes</w:t>
      </w:r>
      <w:r w:rsidR="00857252">
        <w:rPr>
          <w:rFonts w:ascii="Open Sans" w:hAnsi="Open Sans" w:cs="Open Sans"/>
          <w:color w:val="000000"/>
        </w:rPr>
        <w:t>.</w:t>
      </w:r>
      <w:r w:rsidR="00401859">
        <w:rPr>
          <w:rFonts w:ascii="Open Sans" w:hAnsi="Open Sans" w:cs="Open Sans"/>
          <w:color w:val="000000"/>
        </w:rPr>
        <w:t xml:space="preserve"> </w:t>
      </w:r>
    </w:p>
    <w:p w14:paraId="3D8F99C3" w14:textId="7D5F8387" w:rsidR="00CF49B8" w:rsidRPr="00765DDE" w:rsidRDefault="00B85B19" w:rsidP="00CF49B8">
      <w:pPr>
        <w:spacing w:before="240" w:line="276" w:lineRule="auto"/>
        <w:rPr>
          <w:rFonts w:ascii="Open Sans" w:hAnsi="Open Sans" w:cs="Open Sans"/>
          <w:iCs/>
          <w:color w:val="000000"/>
        </w:rPr>
      </w:pPr>
      <w:r>
        <w:rPr>
          <w:rFonts w:ascii="Open Sans" w:hAnsi="Open Sans" w:cs="Open Sans"/>
          <w:color w:val="000000"/>
        </w:rPr>
        <w:t>I</w:t>
      </w:r>
      <w:r w:rsidR="00F54592">
        <w:rPr>
          <w:rFonts w:ascii="Open Sans" w:hAnsi="Open Sans" w:cs="Open Sans"/>
          <w:color w:val="000000"/>
        </w:rPr>
        <w:t xml:space="preserve"> have </w:t>
      </w:r>
      <w:r w:rsidR="007E478B">
        <w:rPr>
          <w:rFonts w:ascii="Open Sans" w:hAnsi="Open Sans" w:cs="Open Sans"/>
          <w:color w:val="000000"/>
        </w:rPr>
        <w:t xml:space="preserve">considered the </w:t>
      </w:r>
      <w:r w:rsidR="00232EB3">
        <w:rPr>
          <w:rFonts w:ascii="Open Sans" w:hAnsi="Open Sans" w:cs="Open Sans"/>
          <w:color w:val="000000"/>
        </w:rPr>
        <w:t>relevant in</w:t>
      </w:r>
      <w:r w:rsidR="00AD5955">
        <w:rPr>
          <w:rFonts w:ascii="Open Sans" w:hAnsi="Open Sans" w:cs="Open Sans"/>
          <w:color w:val="000000"/>
        </w:rPr>
        <w:t xml:space="preserve">formation available to me </w:t>
      </w:r>
      <w:r w:rsidR="00FF0764">
        <w:rPr>
          <w:rFonts w:ascii="Open Sans" w:hAnsi="Open Sans" w:cs="Open Sans"/>
          <w:color w:val="000000"/>
        </w:rPr>
        <w:t>(as summarised above</w:t>
      </w:r>
      <w:r w:rsidR="00370E37">
        <w:rPr>
          <w:rFonts w:ascii="Open Sans" w:hAnsi="Open Sans" w:cs="Open Sans"/>
          <w:color w:val="000000"/>
        </w:rPr>
        <w:t>) and</w:t>
      </w:r>
      <w:r w:rsidR="00AD5955">
        <w:rPr>
          <w:rFonts w:ascii="Open Sans" w:hAnsi="Open Sans" w:cs="Open Sans"/>
          <w:color w:val="000000"/>
        </w:rPr>
        <w:t xml:space="preserve"> </w:t>
      </w:r>
      <w:r w:rsidR="0057050E">
        <w:rPr>
          <w:rFonts w:ascii="Open Sans" w:hAnsi="Open Sans" w:cs="Open Sans"/>
          <w:color w:val="000000"/>
        </w:rPr>
        <w:t xml:space="preserve">given weight to </w:t>
      </w:r>
      <w:r w:rsidR="00726B6E">
        <w:rPr>
          <w:rFonts w:ascii="Open Sans" w:hAnsi="Open Sans" w:cs="Open Sans"/>
          <w:color w:val="000000"/>
        </w:rPr>
        <w:t xml:space="preserve">the </w:t>
      </w:r>
      <w:r w:rsidR="00827C0C">
        <w:rPr>
          <w:rFonts w:ascii="Open Sans" w:hAnsi="Open Sans" w:cs="Open Sans"/>
          <w:color w:val="000000"/>
        </w:rPr>
        <w:t>Assessment Team</w:t>
      </w:r>
      <w:r w:rsidR="00F54592">
        <w:rPr>
          <w:rFonts w:ascii="Open Sans" w:hAnsi="Open Sans" w:cs="Open Sans"/>
          <w:color w:val="000000"/>
        </w:rPr>
        <w:t xml:space="preserve">’s </w:t>
      </w:r>
      <w:r w:rsidR="00827C0C">
        <w:rPr>
          <w:rFonts w:ascii="Open Sans" w:hAnsi="Open Sans" w:cs="Open Sans"/>
          <w:color w:val="000000"/>
        </w:rPr>
        <w:t>identif</w:t>
      </w:r>
      <w:r w:rsidR="009E2DD0">
        <w:rPr>
          <w:rFonts w:ascii="Open Sans" w:hAnsi="Open Sans" w:cs="Open Sans"/>
          <w:color w:val="000000"/>
        </w:rPr>
        <w:t xml:space="preserve">ication of </w:t>
      </w:r>
      <w:r w:rsidR="00726B6E">
        <w:rPr>
          <w:rFonts w:ascii="Open Sans" w:hAnsi="Open Sans" w:cs="Open Sans"/>
          <w:color w:val="000000"/>
        </w:rPr>
        <w:t>consumer</w:t>
      </w:r>
      <w:r w:rsidR="00D60861">
        <w:rPr>
          <w:rFonts w:ascii="Open Sans" w:hAnsi="Open Sans" w:cs="Open Sans"/>
          <w:color w:val="000000"/>
        </w:rPr>
        <w:t xml:space="preserve"> </w:t>
      </w:r>
      <w:r w:rsidR="00827C0C">
        <w:rPr>
          <w:rFonts w:ascii="Open Sans" w:hAnsi="Open Sans" w:cs="Open Sans"/>
          <w:color w:val="000000"/>
        </w:rPr>
        <w:t xml:space="preserve">satisfaction </w:t>
      </w:r>
      <w:r w:rsidR="00D60861">
        <w:rPr>
          <w:rFonts w:ascii="Open Sans" w:hAnsi="Open Sans" w:cs="Open Sans"/>
          <w:color w:val="000000"/>
        </w:rPr>
        <w:t>with service engagement</w:t>
      </w:r>
      <w:r w:rsidR="00B61032">
        <w:rPr>
          <w:rFonts w:ascii="Open Sans" w:hAnsi="Open Sans" w:cs="Open Sans"/>
          <w:color w:val="000000"/>
        </w:rPr>
        <w:t xml:space="preserve">, </w:t>
      </w:r>
      <w:r w:rsidR="00AA3F9A">
        <w:rPr>
          <w:rFonts w:ascii="Open Sans" w:hAnsi="Open Sans" w:cs="Open Sans"/>
          <w:color w:val="000000"/>
        </w:rPr>
        <w:t>communication,</w:t>
      </w:r>
      <w:r w:rsidR="003741A4">
        <w:rPr>
          <w:rFonts w:ascii="Open Sans" w:hAnsi="Open Sans" w:cs="Open Sans"/>
          <w:color w:val="000000"/>
        </w:rPr>
        <w:t xml:space="preserve"> and availability of </w:t>
      </w:r>
      <w:r w:rsidR="00D465AA">
        <w:rPr>
          <w:rFonts w:ascii="Open Sans" w:hAnsi="Open Sans" w:cs="Open Sans"/>
          <w:color w:val="000000"/>
        </w:rPr>
        <w:t>a care and services plan</w:t>
      </w:r>
      <w:r w:rsidR="00C410C3">
        <w:rPr>
          <w:rFonts w:ascii="Open Sans" w:hAnsi="Open Sans" w:cs="Open Sans"/>
          <w:color w:val="000000"/>
        </w:rPr>
        <w:t>,</w:t>
      </w:r>
      <w:r w:rsidR="00C74211">
        <w:rPr>
          <w:rFonts w:ascii="Open Sans" w:hAnsi="Open Sans" w:cs="Open Sans"/>
          <w:color w:val="000000"/>
        </w:rPr>
        <w:t xml:space="preserve"> </w:t>
      </w:r>
      <w:r w:rsidR="009D653B">
        <w:rPr>
          <w:rFonts w:ascii="Open Sans" w:hAnsi="Open Sans" w:cs="Open Sans"/>
          <w:color w:val="000000"/>
        </w:rPr>
        <w:t xml:space="preserve">and the absence </w:t>
      </w:r>
      <w:r w:rsidR="001E549E">
        <w:rPr>
          <w:rFonts w:ascii="Open Sans" w:hAnsi="Open Sans" w:cs="Open Sans"/>
          <w:color w:val="000000"/>
        </w:rPr>
        <w:t>of identified consumer impact</w:t>
      </w:r>
      <w:r w:rsidR="00994B61">
        <w:rPr>
          <w:rFonts w:ascii="Open Sans" w:hAnsi="Open Sans" w:cs="Open Sans"/>
          <w:color w:val="000000"/>
        </w:rPr>
        <w:t xml:space="preserve">. </w:t>
      </w:r>
      <w:r w:rsidR="00CF49B8" w:rsidRPr="0031335F">
        <w:rPr>
          <w:rFonts w:ascii="Open Sans" w:hAnsi="Open Sans" w:cs="Open Sans"/>
          <w:iCs/>
          <w:color w:val="000000"/>
        </w:rPr>
        <w:t xml:space="preserve">I </w:t>
      </w:r>
      <w:r w:rsidR="00CF49B8">
        <w:rPr>
          <w:rFonts w:ascii="Open Sans" w:hAnsi="Open Sans" w:cs="Open Sans"/>
          <w:iCs/>
          <w:color w:val="000000"/>
        </w:rPr>
        <w:t xml:space="preserve">consider </w:t>
      </w:r>
      <w:r w:rsidR="00CF49B8" w:rsidRPr="0031335F">
        <w:rPr>
          <w:rFonts w:ascii="Open Sans" w:hAnsi="Open Sans" w:cs="Open Sans"/>
          <w:iCs/>
          <w:color w:val="000000"/>
        </w:rPr>
        <w:t>th</w:t>
      </w:r>
      <w:r w:rsidR="00CF49B8">
        <w:rPr>
          <w:rFonts w:ascii="Open Sans" w:hAnsi="Open Sans" w:cs="Open Sans"/>
          <w:iCs/>
          <w:color w:val="000000"/>
        </w:rPr>
        <w:t xml:space="preserve">e </w:t>
      </w:r>
      <w:r w:rsidR="00CF49B8">
        <w:rPr>
          <w:rFonts w:ascii="Open Sans" w:hAnsi="Open Sans" w:cs="Open Sans"/>
          <w:iCs/>
          <w:color w:val="000000"/>
        </w:rPr>
        <w:lastRenderedPageBreak/>
        <w:t>service C</w:t>
      </w:r>
      <w:r w:rsidR="00CF49B8" w:rsidRPr="0031335F">
        <w:rPr>
          <w:rFonts w:ascii="Open Sans" w:hAnsi="Open Sans" w:cs="Open Sans"/>
          <w:iCs/>
          <w:color w:val="000000"/>
        </w:rPr>
        <w:t>ompliant</w:t>
      </w:r>
      <w:r w:rsidR="00CF49B8" w:rsidRPr="004338EB">
        <w:rPr>
          <w:rFonts w:ascii="Open Sans" w:hAnsi="Open Sans" w:cs="Open Sans"/>
          <w:iCs/>
          <w:color w:val="000000"/>
        </w:rPr>
        <w:t xml:space="preserve"> with this Requirement and as a result </w:t>
      </w:r>
      <w:r w:rsidR="00CF49B8">
        <w:rPr>
          <w:rFonts w:ascii="Open Sans" w:hAnsi="Open Sans" w:cs="Open Sans"/>
          <w:iCs/>
          <w:color w:val="000000"/>
        </w:rPr>
        <w:t xml:space="preserve">Compliant </w:t>
      </w:r>
      <w:r w:rsidR="00CF49B8" w:rsidRPr="004338EB">
        <w:rPr>
          <w:rFonts w:ascii="Open Sans" w:hAnsi="Open Sans" w:cs="Open Sans"/>
          <w:iCs/>
          <w:color w:val="000000"/>
        </w:rPr>
        <w:t>with this Standard.</w:t>
      </w:r>
    </w:p>
    <w:bookmarkEnd w:id="3"/>
    <w:bookmarkEnd w:id="4"/>
    <w:p w14:paraId="5F8AD16D" w14:textId="77777777" w:rsidR="00856F62" w:rsidRPr="00AC0739" w:rsidRDefault="00CD616F" w:rsidP="00AC0739">
      <w:pPr>
        <w:spacing w:before="240" w:line="276" w:lineRule="auto"/>
        <w:rPr>
          <w:rFonts w:ascii="Open Sans" w:hAnsi="Open Sans" w:cs="Open Sans"/>
          <w:color w:val="000000"/>
          <w:u w:val="single"/>
        </w:rPr>
      </w:pPr>
      <w:r w:rsidRPr="00AC0739">
        <w:rPr>
          <w:rFonts w:ascii="Open Sans" w:hAnsi="Open Sans" w:cs="Open Sans"/>
          <w:color w:val="000000"/>
          <w:u w:val="single"/>
        </w:rPr>
        <w:t xml:space="preserve">Compliance with the remaining Requirements. </w:t>
      </w:r>
    </w:p>
    <w:p w14:paraId="392DA429" w14:textId="2891CEB0" w:rsidR="00856F62" w:rsidRPr="00AC0739" w:rsidRDefault="00E2262F" w:rsidP="00AC0739">
      <w:pPr>
        <w:spacing w:before="240" w:line="276" w:lineRule="auto"/>
        <w:rPr>
          <w:rFonts w:ascii="Open Sans" w:hAnsi="Open Sans" w:cs="Open Sans"/>
          <w:color w:val="000000"/>
        </w:rPr>
      </w:pPr>
      <w:r w:rsidRPr="00AC0739">
        <w:rPr>
          <w:rFonts w:ascii="Open Sans" w:hAnsi="Open Sans" w:cs="Open Sans"/>
          <w:color w:val="000000"/>
        </w:rPr>
        <w:t>Most c</w:t>
      </w:r>
      <w:r w:rsidR="00F52618" w:rsidRPr="00AC0739">
        <w:rPr>
          <w:rFonts w:ascii="Open Sans" w:hAnsi="Open Sans" w:cs="Open Sans"/>
          <w:color w:val="000000"/>
        </w:rPr>
        <w:t xml:space="preserve">onsumers and representatives </w:t>
      </w:r>
      <w:r w:rsidR="00A6311B" w:rsidRPr="00AC0739">
        <w:rPr>
          <w:rFonts w:ascii="Open Sans" w:hAnsi="Open Sans" w:cs="Open Sans"/>
          <w:color w:val="000000"/>
        </w:rPr>
        <w:t xml:space="preserve">confirmed </w:t>
      </w:r>
      <w:r w:rsidR="00F52618" w:rsidRPr="00AC0739">
        <w:rPr>
          <w:rFonts w:ascii="Open Sans" w:hAnsi="Open Sans" w:cs="Open Sans"/>
          <w:color w:val="000000"/>
        </w:rPr>
        <w:t xml:space="preserve">consumer needs, goals, and preferences </w:t>
      </w:r>
      <w:r w:rsidR="001F1A4B" w:rsidRPr="00AC0739">
        <w:rPr>
          <w:rFonts w:ascii="Open Sans" w:hAnsi="Open Sans" w:cs="Open Sans"/>
          <w:color w:val="000000"/>
        </w:rPr>
        <w:t xml:space="preserve">are assessed </w:t>
      </w:r>
      <w:r w:rsidR="00A6311B" w:rsidRPr="00AC0739">
        <w:rPr>
          <w:rFonts w:ascii="Open Sans" w:hAnsi="Open Sans" w:cs="Open Sans"/>
          <w:color w:val="000000"/>
        </w:rPr>
        <w:t>in consultatio</w:t>
      </w:r>
      <w:r w:rsidR="00DA51B1" w:rsidRPr="00AC0739">
        <w:rPr>
          <w:rFonts w:ascii="Open Sans" w:hAnsi="Open Sans" w:cs="Open Sans"/>
          <w:color w:val="000000"/>
        </w:rPr>
        <w:t>n</w:t>
      </w:r>
      <w:r w:rsidR="008A6C8E" w:rsidRPr="00AC0739">
        <w:rPr>
          <w:rFonts w:ascii="Open Sans" w:hAnsi="Open Sans" w:cs="Open Sans"/>
          <w:color w:val="000000"/>
        </w:rPr>
        <w:t xml:space="preserve"> with </w:t>
      </w:r>
      <w:r w:rsidR="00F35FE4" w:rsidRPr="00AC0739">
        <w:rPr>
          <w:rFonts w:ascii="Open Sans" w:hAnsi="Open Sans" w:cs="Open Sans"/>
          <w:color w:val="000000"/>
        </w:rPr>
        <w:t xml:space="preserve">consumers, </w:t>
      </w:r>
      <w:r w:rsidR="00AA3F9A" w:rsidRPr="00AC0739">
        <w:rPr>
          <w:rFonts w:ascii="Open Sans" w:hAnsi="Open Sans" w:cs="Open Sans"/>
          <w:color w:val="000000"/>
        </w:rPr>
        <w:t>representatives,</w:t>
      </w:r>
      <w:r w:rsidR="00F35FE4" w:rsidRPr="00AC0739">
        <w:rPr>
          <w:rFonts w:ascii="Open Sans" w:hAnsi="Open Sans" w:cs="Open Sans"/>
          <w:color w:val="000000"/>
        </w:rPr>
        <w:t xml:space="preserve"> a</w:t>
      </w:r>
      <w:r w:rsidR="008A6C8E" w:rsidRPr="00AC0739">
        <w:rPr>
          <w:rFonts w:ascii="Open Sans" w:hAnsi="Open Sans" w:cs="Open Sans"/>
          <w:color w:val="000000"/>
        </w:rPr>
        <w:t>nd staff</w:t>
      </w:r>
      <w:r w:rsidR="00DA51B1" w:rsidRPr="00AC0739">
        <w:rPr>
          <w:rFonts w:ascii="Open Sans" w:hAnsi="Open Sans" w:cs="Open Sans"/>
          <w:color w:val="000000"/>
        </w:rPr>
        <w:t>. C</w:t>
      </w:r>
      <w:r w:rsidR="00F52618" w:rsidRPr="00AC0739">
        <w:rPr>
          <w:rFonts w:ascii="Open Sans" w:hAnsi="Open Sans" w:cs="Open Sans"/>
          <w:color w:val="000000"/>
        </w:rPr>
        <w:t xml:space="preserve">are documentation </w:t>
      </w:r>
      <w:r w:rsidRPr="00AC0739">
        <w:rPr>
          <w:rFonts w:ascii="Open Sans" w:hAnsi="Open Sans" w:cs="Open Sans"/>
          <w:color w:val="000000"/>
        </w:rPr>
        <w:t>indicat</w:t>
      </w:r>
      <w:r w:rsidR="00DA51B1" w:rsidRPr="00AC0739">
        <w:rPr>
          <w:rFonts w:ascii="Open Sans" w:hAnsi="Open Sans" w:cs="Open Sans"/>
          <w:color w:val="000000"/>
        </w:rPr>
        <w:t>es</w:t>
      </w:r>
      <w:r w:rsidRPr="00AC0739">
        <w:rPr>
          <w:rFonts w:ascii="Open Sans" w:hAnsi="Open Sans" w:cs="Open Sans"/>
          <w:color w:val="000000"/>
        </w:rPr>
        <w:t xml:space="preserve"> </w:t>
      </w:r>
      <w:r w:rsidR="00F52618" w:rsidRPr="00AC0739">
        <w:rPr>
          <w:rFonts w:ascii="Open Sans" w:hAnsi="Open Sans" w:cs="Open Sans"/>
          <w:color w:val="000000"/>
        </w:rPr>
        <w:t>a range of clinical risk assessment</w:t>
      </w:r>
      <w:r w:rsidR="004D198F" w:rsidRPr="00AC0739">
        <w:rPr>
          <w:rFonts w:ascii="Open Sans" w:hAnsi="Open Sans" w:cs="Open Sans"/>
          <w:color w:val="000000"/>
        </w:rPr>
        <w:t>s</w:t>
      </w:r>
      <w:r w:rsidR="00F52618" w:rsidRPr="00AC0739">
        <w:rPr>
          <w:rFonts w:ascii="Open Sans" w:hAnsi="Open Sans" w:cs="Open Sans"/>
          <w:color w:val="000000"/>
        </w:rPr>
        <w:t xml:space="preserve"> completed </w:t>
      </w:r>
      <w:r w:rsidR="008A54CE" w:rsidRPr="00AC0739">
        <w:rPr>
          <w:rFonts w:ascii="Open Sans" w:hAnsi="Open Sans" w:cs="Open Sans"/>
          <w:color w:val="000000"/>
        </w:rPr>
        <w:t>up</w:t>
      </w:r>
      <w:r w:rsidR="00F52618" w:rsidRPr="00AC0739">
        <w:rPr>
          <w:rFonts w:ascii="Open Sans" w:hAnsi="Open Sans" w:cs="Open Sans"/>
          <w:color w:val="000000"/>
        </w:rPr>
        <w:t xml:space="preserve">on entry to the service and </w:t>
      </w:r>
      <w:r w:rsidR="000E2575">
        <w:rPr>
          <w:rFonts w:ascii="Open Sans" w:hAnsi="Open Sans" w:cs="Open Sans"/>
          <w:color w:val="000000"/>
        </w:rPr>
        <w:t xml:space="preserve">with </w:t>
      </w:r>
      <w:r w:rsidR="00F52618" w:rsidRPr="00AC0739">
        <w:rPr>
          <w:rFonts w:ascii="Open Sans" w:hAnsi="Open Sans" w:cs="Open Sans"/>
          <w:color w:val="000000"/>
        </w:rPr>
        <w:t xml:space="preserve">change </w:t>
      </w:r>
      <w:r w:rsidR="000D1342" w:rsidRPr="00AC0739">
        <w:rPr>
          <w:rFonts w:ascii="Open Sans" w:hAnsi="Open Sans" w:cs="Open Sans"/>
          <w:color w:val="000000"/>
        </w:rPr>
        <w:t xml:space="preserve">in </w:t>
      </w:r>
      <w:r w:rsidR="00F52618" w:rsidRPr="00AC0739">
        <w:rPr>
          <w:rFonts w:ascii="Open Sans" w:hAnsi="Open Sans" w:cs="Open Sans"/>
          <w:color w:val="000000"/>
        </w:rPr>
        <w:t>consumer condition</w:t>
      </w:r>
      <w:r w:rsidR="000D1342" w:rsidRPr="00AC0739">
        <w:rPr>
          <w:rFonts w:ascii="Open Sans" w:hAnsi="Open Sans" w:cs="Open Sans"/>
          <w:color w:val="000000"/>
        </w:rPr>
        <w:t>.</w:t>
      </w:r>
      <w:r w:rsidR="00662E9F" w:rsidRPr="00AC0739">
        <w:rPr>
          <w:rFonts w:ascii="Open Sans" w:hAnsi="Open Sans" w:cs="Open Sans"/>
          <w:color w:val="000000"/>
        </w:rPr>
        <w:t xml:space="preserve"> </w:t>
      </w:r>
      <w:r w:rsidR="00F35FE4" w:rsidRPr="00AC0739">
        <w:rPr>
          <w:rFonts w:ascii="Open Sans" w:hAnsi="Open Sans" w:cs="Open Sans"/>
          <w:color w:val="000000"/>
        </w:rPr>
        <w:t>While t</w:t>
      </w:r>
      <w:r w:rsidR="006C0D07" w:rsidRPr="00AC0739">
        <w:rPr>
          <w:rFonts w:ascii="Open Sans" w:hAnsi="Open Sans" w:cs="Open Sans"/>
          <w:color w:val="000000"/>
        </w:rPr>
        <w:t>he Assessment Team identifie</w:t>
      </w:r>
      <w:r w:rsidR="008B5F8E" w:rsidRPr="00AC0739">
        <w:rPr>
          <w:rFonts w:ascii="Open Sans" w:hAnsi="Open Sans" w:cs="Open Sans"/>
          <w:color w:val="000000"/>
        </w:rPr>
        <w:t>d</w:t>
      </w:r>
      <w:r w:rsidR="006C0D07" w:rsidRPr="00AC0739">
        <w:rPr>
          <w:rFonts w:ascii="Open Sans" w:hAnsi="Open Sans" w:cs="Open Sans"/>
          <w:color w:val="000000"/>
        </w:rPr>
        <w:t xml:space="preserve"> o</w:t>
      </w:r>
      <w:r w:rsidR="00662E9F" w:rsidRPr="00AC0739">
        <w:rPr>
          <w:rFonts w:ascii="Open Sans" w:hAnsi="Open Sans" w:cs="Open Sans"/>
          <w:color w:val="000000"/>
        </w:rPr>
        <w:t>ne consumer</w:t>
      </w:r>
      <w:r w:rsidR="001874DC" w:rsidRPr="00AC0739">
        <w:rPr>
          <w:rFonts w:ascii="Open Sans" w:hAnsi="Open Sans" w:cs="Open Sans"/>
          <w:color w:val="000000"/>
        </w:rPr>
        <w:t xml:space="preserve"> for whom </w:t>
      </w:r>
      <w:r w:rsidR="003F29AE" w:rsidRPr="00AC0739">
        <w:rPr>
          <w:rFonts w:ascii="Open Sans" w:hAnsi="Open Sans" w:cs="Open Sans"/>
          <w:color w:val="000000"/>
        </w:rPr>
        <w:t xml:space="preserve">assessment and care planning </w:t>
      </w:r>
      <w:r w:rsidR="008E14B0" w:rsidRPr="00AC0739">
        <w:rPr>
          <w:rFonts w:ascii="Open Sans" w:hAnsi="Open Sans" w:cs="Open Sans"/>
          <w:color w:val="000000"/>
        </w:rPr>
        <w:t xml:space="preserve">was not completed </w:t>
      </w:r>
      <w:r w:rsidR="00890923" w:rsidRPr="00AC0739">
        <w:rPr>
          <w:rFonts w:ascii="Open Sans" w:hAnsi="Open Sans" w:cs="Open Sans"/>
          <w:color w:val="000000"/>
        </w:rPr>
        <w:t xml:space="preserve">following service </w:t>
      </w:r>
      <w:r w:rsidR="00003F63" w:rsidRPr="00AC0739">
        <w:rPr>
          <w:rFonts w:ascii="Open Sans" w:hAnsi="Open Sans" w:cs="Open Sans"/>
          <w:color w:val="000000"/>
        </w:rPr>
        <w:t>entry</w:t>
      </w:r>
      <w:r w:rsidR="00F35FE4" w:rsidRPr="00AC0739">
        <w:rPr>
          <w:rFonts w:ascii="Open Sans" w:hAnsi="Open Sans" w:cs="Open Sans"/>
          <w:color w:val="000000"/>
        </w:rPr>
        <w:t xml:space="preserve">, </w:t>
      </w:r>
      <w:r w:rsidR="00003F63" w:rsidRPr="00AC0739">
        <w:rPr>
          <w:rFonts w:ascii="Open Sans" w:hAnsi="Open Sans" w:cs="Open Sans"/>
          <w:color w:val="000000"/>
        </w:rPr>
        <w:t xml:space="preserve">the consumer </w:t>
      </w:r>
      <w:r w:rsidR="006C0D07" w:rsidRPr="00AC0739">
        <w:rPr>
          <w:rFonts w:ascii="Open Sans" w:hAnsi="Open Sans" w:cs="Open Sans"/>
          <w:color w:val="000000"/>
        </w:rPr>
        <w:t xml:space="preserve">and representative </w:t>
      </w:r>
      <w:r w:rsidR="00003F63" w:rsidRPr="00AC0739">
        <w:rPr>
          <w:rFonts w:ascii="Open Sans" w:hAnsi="Open Sans" w:cs="Open Sans"/>
          <w:color w:val="000000"/>
        </w:rPr>
        <w:t xml:space="preserve">indicated the service </w:t>
      </w:r>
      <w:r w:rsidR="00E95FC7" w:rsidRPr="00AC0739">
        <w:rPr>
          <w:rFonts w:ascii="Open Sans" w:hAnsi="Open Sans" w:cs="Open Sans"/>
          <w:color w:val="000000"/>
        </w:rPr>
        <w:t xml:space="preserve">was using information provided </w:t>
      </w:r>
      <w:r w:rsidR="00890923" w:rsidRPr="00AC0739">
        <w:rPr>
          <w:rFonts w:ascii="Open Sans" w:hAnsi="Open Sans" w:cs="Open Sans"/>
          <w:color w:val="000000"/>
        </w:rPr>
        <w:t xml:space="preserve">by themselves and </w:t>
      </w:r>
      <w:r w:rsidR="00255659" w:rsidRPr="00AC0739">
        <w:rPr>
          <w:rFonts w:ascii="Open Sans" w:hAnsi="Open Sans" w:cs="Open Sans"/>
          <w:color w:val="000000"/>
        </w:rPr>
        <w:t>from external services to inform care</w:t>
      </w:r>
      <w:r w:rsidR="00270DB4" w:rsidRPr="00AC0739">
        <w:rPr>
          <w:rFonts w:ascii="Open Sans" w:hAnsi="Open Sans" w:cs="Open Sans"/>
          <w:color w:val="000000"/>
        </w:rPr>
        <w:t xml:space="preserve">. </w:t>
      </w:r>
      <w:r w:rsidR="008E6D5F" w:rsidRPr="00AC0739">
        <w:rPr>
          <w:rFonts w:ascii="Open Sans" w:hAnsi="Open Sans" w:cs="Open Sans"/>
          <w:color w:val="000000"/>
        </w:rPr>
        <w:t>In response to feedback, t</w:t>
      </w:r>
      <w:r w:rsidR="00337402" w:rsidRPr="00AC0739">
        <w:rPr>
          <w:rFonts w:ascii="Open Sans" w:hAnsi="Open Sans" w:cs="Open Sans"/>
          <w:color w:val="000000"/>
        </w:rPr>
        <w:t>he service identified assessment</w:t>
      </w:r>
      <w:r w:rsidR="00270DB4" w:rsidRPr="00AC0739">
        <w:rPr>
          <w:rFonts w:ascii="Open Sans" w:hAnsi="Open Sans" w:cs="Open Sans"/>
          <w:color w:val="000000"/>
        </w:rPr>
        <w:t xml:space="preserve">s </w:t>
      </w:r>
      <w:r w:rsidR="00F35FE4" w:rsidRPr="00AC0739">
        <w:rPr>
          <w:rFonts w:ascii="Open Sans" w:hAnsi="Open Sans" w:cs="Open Sans"/>
          <w:color w:val="000000"/>
        </w:rPr>
        <w:t xml:space="preserve">had not been </w:t>
      </w:r>
      <w:r w:rsidR="00270DB4" w:rsidRPr="00AC0739">
        <w:rPr>
          <w:rFonts w:ascii="Open Sans" w:hAnsi="Open Sans" w:cs="Open Sans"/>
          <w:color w:val="000000"/>
        </w:rPr>
        <w:t>completed</w:t>
      </w:r>
      <w:r w:rsidR="00337402" w:rsidRPr="00AC0739">
        <w:rPr>
          <w:rFonts w:ascii="Open Sans" w:hAnsi="Open Sans" w:cs="Open Sans"/>
          <w:color w:val="000000"/>
        </w:rPr>
        <w:t xml:space="preserve"> due to </w:t>
      </w:r>
      <w:r w:rsidR="00270DB4" w:rsidRPr="00AC0739">
        <w:rPr>
          <w:rFonts w:ascii="Open Sans" w:hAnsi="Open Sans" w:cs="Open Sans"/>
          <w:color w:val="000000"/>
        </w:rPr>
        <w:t xml:space="preserve">the consumer requiring </w:t>
      </w:r>
      <w:r w:rsidR="00337402" w:rsidRPr="00AC0739">
        <w:rPr>
          <w:rFonts w:ascii="Open Sans" w:hAnsi="Open Sans" w:cs="Open Sans"/>
          <w:color w:val="000000"/>
        </w:rPr>
        <w:t>multiple hospital admissions</w:t>
      </w:r>
      <w:r w:rsidR="00EA5FA9" w:rsidRPr="00AC0739">
        <w:rPr>
          <w:rFonts w:ascii="Open Sans" w:hAnsi="Open Sans" w:cs="Open Sans"/>
          <w:color w:val="000000"/>
        </w:rPr>
        <w:t xml:space="preserve">. The service advised of plans </w:t>
      </w:r>
      <w:r w:rsidR="00F35FE4" w:rsidRPr="00AC0739">
        <w:rPr>
          <w:rFonts w:ascii="Open Sans" w:hAnsi="Open Sans" w:cs="Open Sans"/>
          <w:color w:val="000000"/>
        </w:rPr>
        <w:t xml:space="preserve">to </w:t>
      </w:r>
      <w:r w:rsidR="00CC5F37" w:rsidRPr="00AC0739">
        <w:rPr>
          <w:rFonts w:ascii="Open Sans" w:hAnsi="Open Sans" w:cs="Open Sans"/>
          <w:color w:val="000000"/>
        </w:rPr>
        <w:t xml:space="preserve">follow up </w:t>
      </w:r>
      <w:r w:rsidR="00F35FE4" w:rsidRPr="00AC0739">
        <w:rPr>
          <w:rFonts w:ascii="Open Sans" w:hAnsi="Open Sans" w:cs="Open Sans"/>
          <w:color w:val="000000"/>
        </w:rPr>
        <w:t>directly.</w:t>
      </w:r>
      <w:r w:rsidR="00CC5F37" w:rsidRPr="00AC0739">
        <w:rPr>
          <w:rFonts w:ascii="Open Sans" w:hAnsi="Open Sans" w:cs="Open Sans"/>
          <w:color w:val="000000"/>
        </w:rPr>
        <w:t xml:space="preserve"> </w:t>
      </w:r>
    </w:p>
    <w:p w14:paraId="6367CBC2" w14:textId="7F21BCE6" w:rsidR="00DA194A" w:rsidRPr="00D85EED" w:rsidRDefault="00DA194A" w:rsidP="00AC0739">
      <w:pPr>
        <w:spacing w:before="240" w:line="276" w:lineRule="auto"/>
        <w:rPr>
          <w:rFonts w:ascii="Open Sans" w:hAnsi="Open Sans" w:cs="Open Sans"/>
          <w:color w:val="000000"/>
        </w:rPr>
      </w:pPr>
      <w:r w:rsidRPr="00AC0739">
        <w:rPr>
          <w:rFonts w:ascii="Open Sans" w:hAnsi="Open Sans" w:cs="Open Sans"/>
          <w:color w:val="000000"/>
        </w:rPr>
        <w:t xml:space="preserve">Most consumers and representatives </w:t>
      </w:r>
      <w:r w:rsidR="00BB08C4" w:rsidRPr="00AC0739">
        <w:rPr>
          <w:rFonts w:ascii="Open Sans" w:hAnsi="Open Sans" w:cs="Open Sans"/>
          <w:color w:val="000000"/>
        </w:rPr>
        <w:t xml:space="preserve">advised </w:t>
      </w:r>
      <w:r w:rsidRPr="00AC0739">
        <w:rPr>
          <w:rFonts w:ascii="Open Sans" w:hAnsi="Open Sans" w:cs="Open Sans"/>
          <w:color w:val="000000"/>
        </w:rPr>
        <w:t xml:space="preserve">they participate in assessment and planning of their care, including </w:t>
      </w:r>
      <w:r w:rsidR="00BB08C4" w:rsidRPr="00AC0739">
        <w:rPr>
          <w:rFonts w:ascii="Open Sans" w:hAnsi="Open Sans" w:cs="Open Sans"/>
          <w:color w:val="000000"/>
        </w:rPr>
        <w:t xml:space="preserve">for </w:t>
      </w:r>
      <w:r w:rsidRPr="00AC0739">
        <w:rPr>
          <w:rFonts w:ascii="Open Sans" w:hAnsi="Open Sans" w:cs="Open Sans"/>
          <w:color w:val="000000"/>
        </w:rPr>
        <w:t>end of life</w:t>
      </w:r>
      <w:r w:rsidR="00DC261C" w:rsidRPr="00AC0739">
        <w:rPr>
          <w:rFonts w:ascii="Open Sans" w:hAnsi="Open Sans" w:cs="Open Sans"/>
          <w:color w:val="000000"/>
        </w:rPr>
        <w:t xml:space="preserve"> preferences.</w:t>
      </w:r>
      <w:r w:rsidRPr="00AC0739">
        <w:rPr>
          <w:rFonts w:ascii="Open Sans" w:hAnsi="Open Sans" w:cs="Open Sans"/>
          <w:color w:val="000000"/>
        </w:rPr>
        <w:t xml:space="preserve"> Staff </w:t>
      </w:r>
      <w:r w:rsidR="00B01E6B" w:rsidRPr="00AC0739">
        <w:rPr>
          <w:rFonts w:ascii="Open Sans" w:hAnsi="Open Sans" w:cs="Open Sans"/>
          <w:color w:val="000000"/>
        </w:rPr>
        <w:t xml:space="preserve">are sensitive to </w:t>
      </w:r>
      <w:r w:rsidRPr="00AC0739">
        <w:rPr>
          <w:rFonts w:ascii="Open Sans" w:hAnsi="Open Sans" w:cs="Open Sans"/>
          <w:color w:val="000000"/>
        </w:rPr>
        <w:t xml:space="preserve">individual </w:t>
      </w:r>
      <w:r w:rsidR="00B01E6B" w:rsidRPr="00AC0739">
        <w:rPr>
          <w:rFonts w:ascii="Open Sans" w:hAnsi="Open Sans" w:cs="Open Sans"/>
          <w:color w:val="000000"/>
        </w:rPr>
        <w:t xml:space="preserve">and cultural </w:t>
      </w:r>
      <w:r w:rsidR="00BF222C">
        <w:rPr>
          <w:rFonts w:ascii="Open Sans" w:hAnsi="Open Sans" w:cs="Open Sans"/>
          <w:color w:val="000000"/>
        </w:rPr>
        <w:t xml:space="preserve">consumer </w:t>
      </w:r>
      <w:r w:rsidRPr="00AC0739">
        <w:rPr>
          <w:rFonts w:ascii="Open Sans" w:hAnsi="Open Sans" w:cs="Open Sans"/>
          <w:color w:val="000000"/>
        </w:rPr>
        <w:t>needs and preferences</w:t>
      </w:r>
      <w:r w:rsidR="00B01E6B" w:rsidRPr="00AC0739">
        <w:rPr>
          <w:rFonts w:ascii="Open Sans" w:hAnsi="Open Sans" w:cs="Open Sans"/>
          <w:color w:val="000000"/>
        </w:rPr>
        <w:t xml:space="preserve"> in</w:t>
      </w:r>
      <w:r w:rsidR="00166925" w:rsidRPr="00AC0739">
        <w:rPr>
          <w:rFonts w:ascii="Open Sans" w:hAnsi="Open Sans" w:cs="Open Sans"/>
          <w:color w:val="000000"/>
        </w:rPr>
        <w:t xml:space="preserve">cluding </w:t>
      </w:r>
      <w:r w:rsidR="00E86C03" w:rsidRPr="00AC0739">
        <w:rPr>
          <w:rFonts w:ascii="Open Sans" w:hAnsi="Open Sans" w:cs="Open Sans"/>
          <w:color w:val="000000"/>
        </w:rPr>
        <w:t xml:space="preserve">those related </w:t>
      </w:r>
      <w:r w:rsidR="00B01E6B" w:rsidRPr="00AC0739">
        <w:rPr>
          <w:rFonts w:ascii="Open Sans" w:hAnsi="Open Sans" w:cs="Open Sans"/>
          <w:color w:val="000000"/>
        </w:rPr>
        <w:t>to end of life planning</w:t>
      </w:r>
      <w:r w:rsidR="00BF222C">
        <w:rPr>
          <w:rFonts w:ascii="Open Sans" w:hAnsi="Open Sans" w:cs="Open Sans"/>
          <w:color w:val="000000"/>
        </w:rPr>
        <w:t xml:space="preserve">. </w:t>
      </w:r>
      <w:r w:rsidR="00D94795" w:rsidRPr="00AC0739">
        <w:rPr>
          <w:rFonts w:ascii="Open Sans" w:hAnsi="Open Sans" w:cs="Open Sans"/>
          <w:color w:val="000000"/>
        </w:rPr>
        <w:t xml:space="preserve">Advanced care planning </w:t>
      </w:r>
      <w:r w:rsidR="00687428" w:rsidRPr="00AC0739">
        <w:rPr>
          <w:rFonts w:ascii="Open Sans" w:hAnsi="Open Sans" w:cs="Open Sans"/>
          <w:color w:val="000000"/>
        </w:rPr>
        <w:t>is evident in consumer documentation</w:t>
      </w:r>
      <w:r w:rsidR="00687428" w:rsidRPr="00D85EED">
        <w:rPr>
          <w:rFonts w:ascii="Open Sans" w:hAnsi="Open Sans" w:cs="Open Sans"/>
          <w:color w:val="000000"/>
        </w:rPr>
        <w:t xml:space="preserve">. </w:t>
      </w:r>
    </w:p>
    <w:p w14:paraId="2D7FCE87" w14:textId="7843D2A9" w:rsidR="00E86C03" w:rsidRPr="00D85EED" w:rsidRDefault="008450F0" w:rsidP="00D85EED">
      <w:pPr>
        <w:spacing w:before="240" w:line="276" w:lineRule="auto"/>
        <w:rPr>
          <w:rFonts w:ascii="Open Sans" w:hAnsi="Open Sans" w:cs="Open Sans"/>
          <w:color w:val="000000"/>
        </w:rPr>
      </w:pPr>
      <w:r w:rsidRPr="00D85EED">
        <w:rPr>
          <w:rFonts w:ascii="Open Sans" w:hAnsi="Open Sans" w:cs="Open Sans"/>
          <w:color w:val="000000"/>
        </w:rPr>
        <w:t xml:space="preserve">There was evidence </w:t>
      </w:r>
      <w:r w:rsidR="00A45CC2" w:rsidRPr="00D85EED">
        <w:rPr>
          <w:rFonts w:ascii="Open Sans" w:hAnsi="Open Sans" w:cs="Open Sans"/>
          <w:color w:val="000000"/>
        </w:rPr>
        <w:t xml:space="preserve">assessment and care planning </w:t>
      </w:r>
      <w:r w:rsidR="00A65925" w:rsidRPr="00D85EED">
        <w:rPr>
          <w:rFonts w:ascii="Open Sans" w:hAnsi="Open Sans" w:cs="Open Sans"/>
          <w:color w:val="000000"/>
        </w:rPr>
        <w:t>are</w:t>
      </w:r>
      <w:r w:rsidR="00A45CC2" w:rsidRPr="00D85EED">
        <w:rPr>
          <w:rFonts w:ascii="Open Sans" w:hAnsi="Open Sans" w:cs="Open Sans"/>
          <w:color w:val="000000"/>
        </w:rPr>
        <w:t xml:space="preserve"> </w:t>
      </w:r>
      <w:r w:rsidR="005D5FDD" w:rsidRPr="00D85EED">
        <w:rPr>
          <w:rFonts w:ascii="Open Sans" w:hAnsi="Open Sans" w:cs="Open Sans"/>
          <w:color w:val="000000"/>
        </w:rPr>
        <w:t>a collaborative process involving consumers</w:t>
      </w:r>
      <w:r w:rsidR="00B0255F" w:rsidRPr="00D85EED">
        <w:rPr>
          <w:rFonts w:ascii="Open Sans" w:hAnsi="Open Sans" w:cs="Open Sans"/>
          <w:color w:val="000000"/>
        </w:rPr>
        <w:t xml:space="preserve">, representatives and other providers of care and services. Consumers </w:t>
      </w:r>
      <w:r w:rsidR="00AC60CB" w:rsidRPr="00D85EED">
        <w:rPr>
          <w:rFonts w:ascii="Open Sans" w:hAnsi="Open Sans" w:cs="Open Sans"/>
          <w:color w:val="000000"/>
        </w:rPr>
        <w:t xml:space="preserve">advised they can </w:t>
      </w:r>
      <w:r w:rsidR="00B52D7A" w:rsidRPr="00D85EED">
        <w:rPr>
          <w:rFonts w:ascii="Open Sans" w:hAnsi="Open Sans" w:cs="Open Sans"/>
          <w:color w:val="000000"/>
        </w:rPr>
        <w:t>choose if their representatives are to be involved</w:t>
      </w:r>
      <w:r w:rsidR="00382843" w:rsidRPr="00D85EED">
        <w:rPr>
          <w:rFonts w:ascii="Open Sans" w:hAnsi="Open Sans" w:cs="Open Sans"/>
          <w:color w:val="000000"/>
        </w:rPr>
        <w:t xml:space="preserve">. </w:t>
      </w:r>
      <w:r w:rsidR="004668DA" w:rsidRPr="00D85EED">
        <w:rPr>
          <w:rFonts w:ascii="Open Sans" w:hAnsi="Open Sans" w:cs="Open Sans"/>
          <w:color w:val="000000"/>
        </w:rPr>
        <w:t>D</w:t>
      </w:r>
      <w:r w:rsidR="00C257EA" w:rsidRPr="00D85EED">
        <w:rPr>
          <w:rFonts w:ascii="Open Sans" w:hAnsi="Open Sans" w:cs="Open Sans"/>
          <w:color w:val="000000"/>
        </w:rPr>
        <w:t xml:space="preserve">ocumentation </w:t>
      </w:r>
      <w:r w:rsidR="00BD0990" w:rsidRPr="00D85EED">
        <w:rPr>
          <w:rFonts w:ascii="Open Sans" w:hAnsi="Open Sans" w:cs="Open Sans"/>
          <w:color w:val="000000"/>
        </w:rPr>
        <w:t xml:space="preserve">evidenced </w:t>
      </w:r>
      <w:r w:rsidR="007B7F93" w:rsidRPr="00D85EED">
        <w:rPr>
          <w:rFonts w:ascii="Open Sans" w:hAnsi="Open Sans" w:cs="Open Sans"/>
          <w:color w:val="000000"/>
        </w:rPr>
        <w:t xml:space="preserve">consumers engaged with allied health professionals </w:t>
      </w:r>
      <w:r w:rsidR="005D645E" w:rsidRPr="00D85EED">
        <w:rPr>
          <w:rFonts w:ascii="Open Sans" w:hAnsi="Open Sans" w:cs="Open Sans"/>
          <w:color w:val="000000"/>
        </w:rPr>
        <w:t>in care assessment planning and review</w:t>
      </w:r>
      <w:r w:rsidR="00BF77E3" w:rsidRPr="00D85EED">
        <w:rPr>
          <w:rFonts w:ascii="Open Sans" w:hAnsi="Open Sans" w:cs="Open Sans"/>
          <w:color w:val="000000"/>
        </w:rPr>
        <w:t xml:space="preserve">. </w:t>
      </w:r>
    </w:p>
    <w:p w14:paraId="38538E28" w14:textId="137A3B7E" w:rsidR="004B01DA" w:rsidRPr="00D85EED" w:rsidRDefault="004B01DA" w:rsidP="00D85EED">
      <w:pPr>
        <w:spacing w:before="240" w:line="276" w:lineRule="auto"/>
        <w:rPr>
          <w:rFonts w:ascii="Open Sans" w:hAnsi="Open Sans" w:cs="Open Sans"/>
          <w:color w:val="000000"/>
        </w:rPr>
      </w:pPr>
      <w:r w:rsidRPr="00D85EED">
        <w:rPr>
          <w:rFonts w:ascii="Open Sans" w:hAnsi="Open Sans" w:cs="Open Sans"/>
          <w:color w:val="000000"/>
        </w:rPr>
        <w:t xml:space="preserve">Consumers and representatives </w:t>
      </w:r>
      <w:r w:rsidR="00144D7C" w:rsidRPr="00D85EED">
        <w:rPr>
          <w:rFonts w:ascii="Open Sans" w:hAnsi="Open Sans" w:cs="Open Sans"/>
          <w:color w:val="000000"/>
        </w:rPr>
        <w:t xml:space="preserve">confirmed </w:t>
      </w:r>
      <w:r w:rsidRPr="00D85EED">
        <w:rPr>
          <w:rFonts w:ascii="Open Sans" w:hAnsi="Open Sans" w:cs="Open Sans"/>
          <w:color w:val="000000"/>
        </w:rPr>
        <w:t>staff are responsive when there is a change</w:t>
      </w:r>
      <w:r w:rsidR="00D313FE" w:rsidRPr="00D85EED">
        <w:rPr>
          <w:rFonts w:ascii="Open Sans" w:hAnsi="Open Sans" w:cs="Open Sans"/>
          <w:color w:val="000000"/>
        </w:rPr>
        <w:t xml:space="preserve"> in consumer circumstance</w:t>
      </w:r>
      <w:r w:rsidRPr="00D85EED">
        <w:rPr>
          <w:rFonts w:ascii="Open Sans" w:hAnsi="Open Sans" w:cs="Open Sans"/>
          <w:color w:val="000000"/>
        </w:rPr>
        <w:t xml:space="preserve">. </w:t>
      </w:r>
      <w:r w:rsidR="000F6773" w:rsidRPr="00D85EED">
        <w:rPr>
          <w:rFonts w:ascii="Open Sans" w:hAnsi="Open Sans" w:cs="Open Sans"/>
          <w:color w:val="000000"/>
        </w:rPr>
        <w:t xml:space="preserve">Consumer </w:t>
      </w:r>
      <w:r w:rsidRPr="00D85EED">
        <w:rPr>
          <w:rFonts w:ascii="Open Sans" w:hAnsi="Open Sans" w:cs="Open Sans"/>
          <w:color w:val="000000"/>
        </w:rPr>
        <w:t xml:space="preserve">care plans are </w:t>
      </w:r>
      <w:r w:rsidR="00BF7E44" w:rsidRPr="00D85EED">
        <w:rPr>
          <w:rFonts w:ascii="Open Sans" w:hAnsi="Open Sans" w:cs="Open Sans"/>
          <w:color w:val="000000"/>
        </w:rPr>
        <w:t xml:space="preserve">reviewed regularly as </w:t>
      </w:r>
      <w:r w:rsidR="00C410C3" w:rsidRPr="00D85EED">
        <w:rPr>
          <w:rFonts w:ascii="Open Sans" w:hAnsi="Open Sans" w:cs="Open Sans"/>
          <w:color w:val="000000"/>
        </w:rPr>
        <w:t>scheduled</w:t>
      </w:r>
      <w:r w:rsidR="00C410C3">
        <w:rPr>
          <w:rFonts w:ascii="Open Sans" w:hAnsi="Open Sans" w:cs="Open Sans"/>
          <w:color w:val="000000"/>
        </w:rPr>
        <w:t xml:space="preserve"> or</w:t>
      </w:r>
      <w:r w:rsidR="00172641" w:rsidRPr="00D85EED">
        <w:rPr>
          <w:rFonts w:ascii="Open Sans" w:hAnsi="Open Sans" w:cs="Open Sans"/>
          <w:color w:val="000000"/>
        </w:rPr>
        <w:t xml:space="preserve"> </w:t>
      </w:r>
      <w:r w:rsidRPr="00D85EED">
        <w:rPr>
          <w:rFonts w:ascii="Open Sans" w:hAnsi="Open Sans" w:cs="Open Sans"/>
          <w:color w:val="000000"/>
        </w:rPr>
        <w:t>following an</w:t>
      </w:r>
      <w:r w:rsidR="00230606" w:rsidRPr="00D85EED">
        <w:rPr>
          <w:rFonts w:ascii="Open Sans" w:hAnsi="Open Sans" w:cs="Open Sans"/>
          <w:color w:val="000000"/>
        </w:rPr>
        <w:t xml:space="preserve"> event or</w:t>
      </w:r>
      <w:r w:rsidRPr="00D85EED">
        <w:rPr>
          <w:rFonts w:ascii="Open Sans" w:hAnsi="Open Sans" w:cs="Open Sans"/>
          <w:color w:val="000000"/>
        </w:rPr>
        <w:t xml:space="preserve"> incident</w:t>
      </w:r>
      <w:r w:rsidR="00230606" w:rsidRPr="00D85EED">
        <w:rPr>
          <w:rFonts w:ascii="Open Sans" w:hAnsi="Open Sans" w:cs="Open Sans"/>
          <w:color w:val="000000"/>
        </w:rPr>
        <w:t xml:space="preserve"> impacting on consumer needs goals or preferences. </w:t>
      </w:r>
      <w:r w:rsidR="004668DA" w:rsidRPr="00D85EED">
        <w:rPr>
          <w:rFonts w:ascii="Open Sans" w:hAnsi="Open Sans" w:cs="Open Sans"/>
          <w:color w:val="000000"/>
        </w:rPr>
        <w:t>C</w:t>
      </w:r>
      <w:r w:rsidR="007D1B0D" w:rsidRPr="00D85EED">
        <w:rPr>
          <w:rFonts w:ascii="Open Sans" w:hAnsi="Open Sans" w:cs="Open Sans"/>
          <w:color w:val="000000"/>
        </w:rPr>
        <w:t xml:space="preserve">are plans are updated </w:t>
      </w:r>
      <w:r w:rsidR="004668DA" w:rsidRPr="00D85EED">
        <w:rPr>
          <w:rFonts w:ascii="Open Sans" w:hAnsi="Open Sans" w:cs="Open Sans"/>
          <w:color w:val="000000"/>
        </w:rPr>
        <w:t xml:space="preserve">following review </w:t>
      </w:r>
      <w:r w:rsidR="007D1B0D" w:rsidRPr="00D85EED">
        <w:rPr>
          <w:rFonts w:ascii="Open Sans" w:hAnsi="Open Sans" w:cs="Open Sans"/>
          <w:color w:val="000000"/>
        </w:rPr>
        <w:t xml:space="preserve">to reflect required change. </w:t>
      </w:r>
    </w:p>
    <w:p w14:paraId="00B67E2B" w14:textId="6B911DB5" w:rsidR="00827755" w:rsidRPr="004B01DA" w:rsidRDefault="00827755" w:rsidP="00CD616F">
      <w:pPr>
        <w:pStyle w:val="NormalArial"/>
        <w:rPr>
          <w:rFonts w:ascii="Open Sans" w:hAnsi="Open Sans" w:cs="Open Sans"/>
        </w:rPr>
      </w:pPr>
      <w:r w:rsidRPr="004B01DA">
        <w:rPr>
          <w:rFonts w:ascii="Open Sans" w:hAnsi="Open Sans" w:cs="Open Sans"/>
        </w:rPr>
        <w:br w:type="page"/>
      </w:r>
    </w:p>
    <w:p w14:paraId="7412ED31" w14:textId="77777777" w:rsidR="00827755" w:rsidRPr="001E694D" w:rsidRDefault="008277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555B3" w14:paraId="31E5CCDA" w14:textId="77777777" w:rsidTr="0095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226C23" w14:textId="77777777" w:rsidR="00827755" w:rsidRPr="001E694D" w:rsidRDefault="0082775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49B38FA" w14:textId="77777777" w:rsidR="00827755" w:rsidRPr="001E694D" w:rsidRDefault="008277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555B3" w14:paraId="54E66C21"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F08E9A"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29B87C1"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3B3E0D6" w14:textId="77777777" w:rsidR="00827755" w:rsidRPr="001E694D" w:rsidRDefault="0082775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6C556E6" w14:textId="77777777" w:rsidR="00827755" w:rsidRPr="001E694D" w:rsidRDefault="0082775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BA37145" w14:textId="77777777" w:rsidR="00827755" w:rsidRPr="001E694D" w:rsidRDefault="0082775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83D5B5B"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781993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38315B05"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CEFF10"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E1BD0D1"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C26D11F"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1177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7C2C35CA"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7D909A" w14:textId="77777777" w:rsidR="00827755" w:rsidRPr="001E694D" w:rsidRDefault="0082775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4215037" w14:textId="77777777" w:rsidR="00827755" w:rsidRPr="001E694D" w:rsidRDefault="0082775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D0F39E0"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09980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7235C0F6"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188A7B"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3857384"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1AD58D6" w14:textId="77777777" w:rsidR="00827755" w:rsidRPr="001E694D" w:rsidRDefault="00DE218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489709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7876C856"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38988E"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D413B73"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A92B000"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482579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6AE3787F"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F0915C"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B057C05"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C73A090"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4769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020564A9"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928537"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70D6A2C"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8AECFA1" w14:textId="77777777" w:rsidR="00827755" w:rsidRPr="001E694D" w:rsidRDefault="0082775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56055C9" w14:textId="77777777" w:rsidR="00827755" w:rsidRPr="001E694D" w:rsidRDefault="0082775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BC7FB6D"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228265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bl>
    <w:p w14:paraId="23F355A1" w14:textId="77777777" w:rsidR="00827755" w:rsidRPr="003E162B" w:rsidRDefault="0082775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58BC057" w14:textId="238150FF" w:rsidR="005A52A3" w:rsidRPr="005A52A3" w:rsidRDefault="005A52A3" w:rsidP="005A52A3">
      <w:pPr>
        <w:spacing w:before="240" w:line="276" w:lineRule="auto"/>
        <w:rPr>
          <w:rFonts w:ascii="Open Sans" w:eastAsia="Times New Roman" w:hAnsi="Open Sans" w:cs="Open Sans"/>
          <w:color w:val="000000"/>
          <w:lang w:eastAsia="en-AU"/>
        </w:rPr>
      </w:pPr>
      <w:r w:rsidRPr="005A52A3">
        <w:rPr>
          <w:rFonts w:ascii="Open Sans" w:eastAsia="Times New Roman" w:hAnsi="Open Sans" w:cs="Open Sans"/>
          <w:color w:val="000000"/>
          <w:lang w:eastAsia="en-AU"/>
        </w:rPr>
        <w:t xml:space="preserve">Consumers </w:t>
      </w:r>
      <w:r w:rsidR="00723263">
        <w:rPr>
          <w:rFonts w:ascii="Open Sans" w:eastAsia="Times New Roman" w:hAnsi="Open Sans" w:cs="Open Sans"/>
          <w:color w:val="000000"/>
          <w:lang w:eastAsia="en-AU"/>
        </w:rPr>
        <w:t xml:space="preserve">and staff </w:t>
      </w:r>
      <w:r w:rsidR="009E1AC3">
        <w:rPr>
          <w:rFonts w:ascii="Open Sans" w:eastAsia="Times New Roman" w:hAnsi="Open Sans" w:cs="Open Sans"/>
          <w:color w:val="000000"/>
          <w:lang w:eastAsia="en-AU"/>
        </w:rPr>
        <w:t>confirmed</w:t>
      </w:r>
      <w:r w:rsidR="00CC3FAB">
        <w:rPr>
          <w:rFonts w:ascii="Open Sans" w:eastAsia="Times New Roman" w:hAnsi="Open Sans" w:cs="Open Sans"/>
          <w:color w:val="000000"/>
          <w:lang w:eastAsia="en-AU"/>
        </w:rPr>
        <w:t xml:space="preserve"> </w:t>
      </w:r>
      <w:r w:rsidRPr="005A52A3">
        <w:rPr>
          <w:rFonts w:ascii="Open Sans" w:eastAsia="Times New Roman" w:hAnsi="Open Sans" w:cs="Open Sans"/>
          <w:color w:val="000000"/>
          <w:lang w:eastAsia="en-AU"/>
        </w:rPr>
        <w:t xml:space="preserve">personal and clinical care is individualised to suit </w:t>
      </w:r>
      <w:r w:rsidR="00723263">
        <w:rPr>
          <w:rFonts w:ascii="Open Sans" w:eastAsia="Times New Roman" w:hAnsi="Open Sans" w:cs="Open Sans"/>
          <w:color w:val="000000"/>
          <w:lang w:eastAsia="en-AU"/>
        </w:rPr>
        <w:t xml:space="preserve">consumer </w:t>
      </w:r>
      <w:r w:rsidRPr="005A52A3">
        <w:rPr>
          <w:rFonts w:ascii="Open Sans" w:eastAsia="Times New Roman" w:hAnsi="Open Sans" w:cs="Open Sans"/>
          <w:color w:val="000000"/>
          <w:lang w:eastAsia="en-AU"/>
        </w:rPr>
        <w:t>need</w:t>
      </w:r>
      <w:r w:rsidR="00BB1247">
        <w:rPr>
          <w:rFonts w:ascii="Open Sans" w:eastAsia="Times New Roman" w:hAnsi="Open Sans" w:cs="Open Sans"/>
          <w:color w:val="000000"/>
          <w:lang w:eastAsia="en-AU"/>
        </w:rPr>
        <w:t>s</w:t>
      </w:r>
      <w:r w:rsidR="00723263">
        <w:rPr>
          <w:rFonts w:ascii="Open Sans" w:eastAsia="Times New Roman" w:hAnsi="Open Sans" w:cs="Open Sans"/>
          <w:color w:val="000000"/>
          <w:lang w:eastAsia="en-AU"/>
        </w:rPr>
        <w:t xml:space="preserve"> and preferences</w:t>
      </w:r>
      <w:r w:rsidR="009E1AC3">
        <w:rPr>
          <w:rFonts w:ascii="Open Sans" w:eastAsia="Times New Roman" w:hAnsi="Open Sans" w:cs="Open Sans"/>
          <w:color w:val="000000"/>
          <w:lang w:eastAsia="en-AU"/>
        </w:rPr>
        <w:t>.</w:t>
      </w:r>
      <w:r w:rsidRPr="005A52A3">
        <w:rPr>
          <w:rFonts w:ascii="Open Sans" w:eastAsia="Times New Roman" w:hAnsi="Open Sans" w:cs="Open Sans"/>
          <w:color w:val="000000"/>
          <w:lang w:eastAsia="en-AU"/>
        </w:rPr>
        <w:t xml:space="preserve"> Staff follow best practice guid</w:t>
      </w:r>
      <w:r w:rsidR="00BB1247">
        <w:rPr>
          <w:rFonts w:ascii="Open Sans" w:eastAsia="Times New Roman" w:hAnsi="Open Sans" w:cs="Open Sans"/>
          <w:color w:val="000000"/>
          <w:lang w:eastAsia="en-AU"/>
        </w:rPr>
        <w:t xml:space="preserve">elines </w:t>
      </w:r>
      <w:r w:rsidR="00ED38ED">
        <w:rPr>
          <w:rFonts w:ascii="Open Sans" w:eastAsia="Times New Roman" w:hAnsi="Open Sans" w:cs="Open Sans"/>
          <w:color w:val="000000"/>
          <w:lang w:eastAsia="en-AU"/>
        </w:rPr>
        <w:t xml:space="preserve">reflected in the </w:t>
      </w:r>
      <w:r w:rsidR="00CA05F3">
        <w:rPr>
          <w:rFonts w:ascii="Open Sans" w:eastAsia="Times New Roman" w:hAnsi="Open Sans" w:cs="Open Sans"/>
          <w:color w:val="000000"/>
          <w:lang w:eastAsia="en-AU"/>
        </w:rPr>
        <w:t xml:space="preserve">service’s </w:t>
      </w:r>
      <w:r w:rsidRPr="005A52A3">
        <w:rPr>
          <w:rFonts w:ascii="Open Sans" w:eastAsia="Times New Roman" w:hAnsi="Open Sans" w:cs="Open Sans"/>
          <w:color w:val="000000"/>
          <w:lang w:eastAsia="en-AU"/>
        </w:rPr>
        <w:t xml:space="preserve">policies and procedures. </w:t>
      </w:r>
    </w:p>
    <w:p w14:paraId="3F0A4966" w14:textId="38514AA6" w:rsidR="00315212" w:rsidRDefault="00103B97" w:rsidP="007D376F">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There was evidence the service is </w:t>
      </w:r>
      <w:r w:rsidR="00567ADC">
        <w:rPr>
          <w:rFonts w:ascii="Open Sans" w:eastAsia="Times New Roman" w:hAnsi="Open Sans" w:cs="Open Sans"/>
          <w:color w:val="000000"/>
          <w:lang w:eastAsia="en-AU"/>
        </w:rPr>
        <w:t xml:space="preserve">mostly </w:t>
      </w:r>
      <w:r w:rsidR="00F657E8">
        <w:rPr>
          <w:rFonts w:ascii="Open Sans" w:eastAsia="Times New Roman" w:hAnsi="Open Sans" w:cs="Open Sans"/>
          <w:color w:val="000000"/>
          <w:lang w:eastAsia="en-AU"/>
        </w:rPr>
        <w:t xml:space="preserve">managing high impact or high prevalence risks associated with consumer care. </w:t>
      </w:r>
      <w:r w:rsidR="00ED7FDE">
        <w:rPr>
          <w:rFonts w:ascii="Open Sans" w:eastAsia="Times New Roman" w:hAnsi="Open Sans" w:cs="Open Sans"/>
          <w:color w:val="000000"/>
          <w:lang w:eastAsia="en-AU"/>
        </w:rPr>
        <w:t>S</w:t>
      </w:r>
      <w:r w:rsidR="00ED7FDE" w:rsidRPr="004D2010">
        <w:rPr>
          <w:rFonts w:ascii="Open Sans" w:eastAsia="Times New Roman" w:hAnsi="Open Sans" w:cs="Open Sans"/>
          <w:color w:val="000000"/>
          <w:lang w:eastAsia="en-AU"/>
        </w:rPr>
        <w:t xml:space="preserve">taff </w:t>
      </w:r>
      <w:r w:rsidR="00ED7FDE">
        <w:rPr>
          <w:rFonts w:ascii="Open Sans" w:eastAsia="Times New Roman" w:hAnsi="Open Sans" w:cs="Open Sans"/>
          <w:color w:val="000000"/>
          <w:lang w:eastAsia="en-AU"/>
        </w:rPr>
        <w:t xml:space="preserve">provided examples of </w:t>
      </w:r>
      <w:r w:rsidR="002C6169">
        <w:rPr>
          <w:rFonts w:ascii="Open Sans" w:eastAsia="Times New Roman" w:hAnsi="Open Sans" w:cs="Open Sans"/>
          <w:color w:val="000000"/>
          <w:lang w:eastAsia="en-AU"/>
        </w:rPr>
        <w:t xml:space="preserve">risk </w:t>
      </w:r>
      <w:r w:rsidR="00890569">
        <w:rPr>
          <w:rFonts w:ascii="Open Sans" w:eastAsia="Times New Roman" w:hAnsi="Open Sans" w:cs="Open Sans"/>
          <w:color w:val="000000"/>
          <w:lang w:eastAsia="en-AU"/>
        </w:rPr>
        <w:t>management strategies t</w:t>
      </w:r>
      <w:r w:rsidR="00ED7FDE" w:rsidRPr="004D2010">
        <w:rPr>
          <w:rFonts w:ascii="Open Sans" w:eastAsia="Times New Roman" w:hAnsi="Open Sans" w:cs="Open Sans"/>
          <w:color w:val="000000"/>
          <w:lang w:eastAsia="en-AU"/>
        </w:rPr>
        <w:t xml:space="preserve">o assist in </w:t>
      </w:r>
      <w:bookmarkStart w:id="6" w:name="_Hlk197433953"/>
      <w:r w:rsidR="00ED7FDE" w:rsidRPr="004D2010">
        <w:rPr>
          <w:rFonts w:ascii="Open Sans" w:eastAsia="Times New Roman" w:hAnsi="Open Sans" w:cs="Open Sans"/>
          <w:color w:val="000000"/>
          <w:lang w:eastAsia="en-AU"/>
        </w:rPr>
        <w:t>minimising the use of restrictive practices, ma</w:t>
      </w:r>
      <w:r w:rsidR="00A1118C">
        <w:rPr>
          <w:rFonts w:ascii="Open Sans" w:eastAsia="Times New Roman" w:hAnsi="Open Sans" w:cs="Open Sans"/>
          <w:color w:val="000000"/>
          <w:lang w:eastAsia="en-AU"/>
        </w:rPr>
        <w:t xml:space="preserve">intenance </w:t>
      </w:r>
      <w:r w:rsidR="00ED7FDE" w:rsidRPr="004D2010">
        <w:rPr>
          <w:rFonts w:ascii="Open Sans" w:eastAsia="Times New Roman" w:hAnsi="Open Sans" w:cs="Open Sans"/>
          <w:color w:val="000000"/>
          <w:lang w:eastAsia="en-AU"/>
        </w:rPr>
        <w:t>of skin integrity, and</w:t>
      </w:r>
      <w:r w:rsidR="00BB6EE8">
        <w:rPr>
          <w:rFonts w:ascii="Open Sans" w:eastAsia="Times New Roman" w:hAnsi="Open Sans" w:cs="Open Sans"/>
          <w:color w:val="000000"/>
          <w:lang w:eastAsia="en-AU"/>
        </w:rPr>
        <w:t xml:space="preserve"> </w:t>
      </w:r>
      <w:r w:rsidR="000D7431">
        <w:rPr>
          <w:rFonts w:ascii="Open Sans" w:eastAsia="Times New Roman" w:hAnsi="Open Sans" w:cs="Open Sans"/>
          <w:color w:val="000000"/>
          <w:lang w:eastAsia="en-AU"/>
        </w:rPr>
        <w:t xml:space="preserve">minimising </w:t>
      </w:r>
      <w:r w:rsidR="00ED7FDE" w:rsidRPr="004D2010">
        <w:rPr>
          <w:rFonts w:ascii="Open Sans" w:eastAsia="Times New Roman" w:hAnsi="Open Sans" w:cs="Open Sans"/>
          <w:color w:val="000000"/>
          <w:lang w:eastAsia="en-AU"/>
        </w:rPr>
        <w:t>falls</w:t>
      </w:r>
      <w:bookmarkEnd w:id="6"/>
      <w:r w:rsidR="00BB6EE8">
        <w:rPr>
          <w:rFonts w:ascii="Open Sans" w:eastAsia="Times New Roman" w:hAnsi="Open Sans" w:cs="Open Sans"/>
          <w:color w:val="000000"/>
          <w:lang w:eastAsia="en-AU"/>
        </w:rPr>
        <w:t>.</w:t>
      </w:r>
      <w:r w:rsidR="00ED7FDE" w:rsidRPr="004D2010">
        <w:rPr>
          <w:rFonts w:ascii="Open Sans" w:eastAsia="Times New Roman" w:hAnsi="Open Sans" w:cs="Open Sans"/>
          <w:color w:val="000000"/>
          <w:lang w:eastAsia="en-AU"/>
        </w:rPr>
        <w:t xml:space="preserve"> </w:t>
      </w:r>
      <w:r w:rsidR="00377455">
        <w:rPr>
          <w:rFonts w:ascii="Open Sans" w:eastAsia="Times New Roman" w:hAnsi="Open Sans" w:cs="Open Sans"/>
          <w:color w:val="000000"/>
          <w:lang w:eastAsia="en-AU"/>
        </w:rPr>
        <w:t>Most c</w:t>
      </w:r>
      <w:r w:rsidR="004D2010" w:rsidRPr="004D2010">
        <w:rPr>
          <w:rFonts w:ascii="Open Sans" w:eastAsia="Times New Roman" w:hAnsi="Open Sans" w:cs="Open Sans"/>
          <w:color w:val="000000"/>
          <w:lang w:eastAsia="en-AU"/>
        </w:rPr>
        <w:t xml:space="preserve">onsumers and representatives </w:t>
      </w:r>
      <w:r w:rsidR="00611FD2">
        <w:rPr>
          <w:rFonts w:ascii="Open Sans" w:eastAsia="Times New Roman" w:hAnsi="Open Sans" w:cs="Open Sans"/>
          <w:color w:val="000000"/>
          <w:lang w:eastAsia="en-AU"/>
        </w:rPr>
        <w:t xml:space="preserve">were </w:t>
      </w:r>
      <w:r w:rsidR="004D2010" w:rsidRPr="004D2010">
        <w:rPr>
          <w:rFonts w:ascii="Open Sans" w:eastAsia="Times New Roman" w:hAnsi="Open Sans" w:cs="Open Sans"/>
          <w:color w:val="000000"/>
          <w:lang w:eastAsia="en-AU"/>
        </w:rPr>
        <w:t xml:space="preserve">satisfied </w:t>
      </w:r>
      <w:r w:rsidR="007203CF">
        <w:rPr>
          <w:rFonts w:ascii="Open Sans" w:eastAsia="Times New Roman" w:hAnsi="Open Sans" w:cs="Open Sans"/>
          <w:color w:val="000000"/>
          <w:lang w:eastAsia="en-AU"/>
        </w:rPr>
        <w:t xml:space="preserve">with </w:t>
      </w:r>
      <w:r w:rsidR="00CC4F8D">
        <w:rPr>
          <w:rFonts w:ascii="Open Sans" w:eastAsia="Times New Roman" w:hAnsi="Open Sans" w:cs="Open Sans"/>
          <w:color w:val="000000"/>
          <w:lang w:eastAsia="en-AU"/>
        </w:rPr>
        <w:t xml:space="preserve">risk mitigation </w:t>
      </w:r>
      <w:r w:rsidR="00680618">
        <w:rPr>
          <w:rFonts w:ascii="Open Sans" w:eastAsia="Times New Roman" w:hAnsi="Open Sans" w:cs="Open Sans"/>
          <w:color w:val="000000"/>
          <w:lang w:eastAsia="en-AU"/>
        </w:rPr>
        <w:t>strategies</w:t>
      </w:r>
      <w:r w:rsidR="007203CF">
        <w:rPr>
          <w:rFonts w:ascii="Open Sans" w:eastAsia="Times New Roman" w:hAnsi="Open Sans" w:cs="Open Sans"/>
          <w:color w:val="000000"/>
          <w:lang w:eastAsia="en-AU"/>
        </w:rPr>
        <w:t xml:space="preserve"> </w:t>
      </w:r>
      <w:r w:rsidR="007203CF" w:rsidRPr="00D5749F">
        <w:rPr>
          <w:rFonts w:ascii="Open Sans" w:eastAsia="Times New Roman" w:hAnsi="Open Sans" w:cs="Open Sans"/>
          <w:color w:val="000000"/>
          <w:lang w:eastAsia="en-AU"/>
        </w:rPr>
        <w:t xml:space="preserve">implemented by the </w:t>
      </w:r>
      <w:r w:rsidR="00074111" w:rsidRPr="00D5749F">
        <w:rPr>
          <w:rFonts w:ascii="Open Sans" w:eastAsia="Times New Roman" w:hAnsi="Open Sans" w:cs="Open Sans"/>
          <w:color w:val="000000"/>
          <w:lang w:eastAsia="en-AU"/>
        </w:rPr>
        <w:t>service;</w:t>
      </w:r>
      <w:r w:rsidR="0017249C" w:rsidRPr="00D5749F">
        <w:rPr>
          <w:rFonts w:ascii="Open Sans" w:eastAsia="Times New Roman" w:hAnsi="Open Sans" w:cs="Open Sans"/>
          <w:color w:val="000000"/>
          <w:lang w:eastAsia="en-AU"/>
        </w:rPr>
        <w:t xml:space="preserve"> however, </w:t>
      </w:r>
      <w:r w:rsidR="00C32972">
        <w:rPr>
          <w:rFonts w:ascii="Open Sans" w:eastAsia="Times New Roman" w:hAnsi="Open Sans" w:cs="Open Sans"/>
          <w:color w:val="000000"/>
          <w:lang w:eastAsia="en-AU"/>
        </w:rPr>
        <w:t xml:space="preserve">the </w:t>
      </w:r>
      <w:r w:rsidR="009B78B8">
        <w:rPr>
          <w:rFonts w:ascii="Open Sans" w:eastAsia="Times New Roman" w:hAnsi="Open Sans" w:cs="Open Sans"/>
          <w:color w:val="000000"/>
          <w:lang w:eastAsia="en-AU"/>
        </w:rPr>
        <w:t xml:space="preserve">Assessment Team identified the </w:t>
      </w:r>
      <w:r w:rsidR="00C32972">
        <w:rPr>
          <w:rFonts w:ascii="Open Sans" w:eastAsia="Times New Roman" w:hAnsi="Open Sans" w:cs="Open Sans"/>
          <w:color w:val="000000"/>
          <w:lang w:eastAsia="en-AU"/>
        </w:rPr>
        <w:t xml:space="preserve">service did not demonstrate </w:t>
      </w:r>
      <w:r w:rsidR="00A2109B" w:rsidRPr="00D5749F">
        <w:rPr>
          <w:rFonts w:ascii="Open Sans" w:eastAsia="Times New Roman" w:hAnsi="Open Sans" w:cs="Open Sans"/>
          <w:color w:val="000000"/>
          <w:lang w:eastAsia="en-AU"/>
        </w:rPr>
        <w:t xml:space="preserve">effective </w:t>
      </w:r>
      <w:r w:rsidR="00701FB6" w:rsidRPr="00D5749F">
        <w:rPr>
          <w:rFonts w:ascii="Open Sans" w:eastAsia="Times New Roman" w:hAnsi="Open Sans" w:cs="Open Sans"/>
          <w:color w:val="000000"/>
          <w:lang w:eastAsia="en-AU"/>
        </w:rPr>
        <w:t>risk m</w:t>
      </w:r>
      <w:r w:rsidR="00A2109B" w:rsidRPr="00D5749F">
        <w:rPr>
          <w:rFonts w:ascii="Open Sans" w:eastAsia="Times New Roman" w:hAnsi="Open Sans" w:cs="Open Sans"/>
          <w:color w:val="000000"/>
          <w:lang w:eastAsia="en-AU"/>
        </w:rPr>
        <w:t xml:space="preserve">anagement </w:t>
      </w:r>
      <w:r w:rsidR="00F5533A" w:rsidRPr="00D5749F">
        <w:rPr>
          <w:rFonts w:ascii="Open Sans" w:eastAsia="Times New Roman" w:hAnsi="Open Sans" w:cs="Open Sans"/>
          <w:color w:val="000000"/>
          <w:lang w:eastAsia="en-AU"/>
        </w:rPr>
        <w:t xml:space="preserve">for </w:t>
      </w:r>
      <w:r w:rsidR="0017249C" w:rsidRPr="00D5749F">
        <w:rPr>
          <w:rFonts w:ascii="Open Sans" w:eastAsia="Times New Roman" w:hAnsi="Open Sans" w:cs="Open Sans"/>
          <w:color w:val="000000"/>
          <w:lang w:eastAsia="en-AU"/>
        </w:rPr>
        <w:t>one consumer</w:t>
      </w:r>
      <w:r w:rsidR="00277834">
        <w:rPr>
          <w:rFonts w:ascii="Open Sans" w:eastAsia="Times New Roman" w:hAnsi="Open Sans" w:cs="Open Sans"/>
          <w:color w:val="000000"/>
          <w:lang w:eastAsia="en-AU"/>
        </w:rPr>
        <w:t xml:space="preserve"> following their experience of a fall</w:t>
      </w:r>
      <w:r w:rsidR="00E64EBE">
        <w:rPr>
          <w:rFonts w:ascii="Open Sans" w:eastAsia="Times New Roman" w:hAnsi="Open Sans" w:cs="Open Sans"/>
          <w:color w:val="000000"/>
          <w:lang w:eastAsia="en-AU"/>
        </w:rPr>
        <w:t xml:space="preserve">. While post fall protocols were followed including reassessment to identify the consumer </w:t>
      </w:r>
      <w:r w:rsidR="00682664">
        <w:rPr>
          <w:rFonts w:ascii="Open Sans" w:eastAsia="Times New Roman" w:hAnsi="Open Sans" w:cs="Open Sans"/>
          <w:color w:val="000000"/>
          <w:lang w:eastAsia="en-AU"/>
        </w:rPr>
        <w:t xml:space="preserve">as at low risk of falling, there were </w:t>
      </w:r>
      <w:r w:rsidR="00A1102F">
        <w:rPr>
          <w:rFonts w:ascii="Open Sans" w:eastAsia="Times New Roman" w:hAnsi="Open Sans" w:cs="Open Sans"/>
          <w:color w:val="000000"/>
          <w:lang w:eastAsia="en-AU"/>
        </w:rPr>
        <w:t>delays in</w:t>
      </w:r>
      <w:r w:rsidR="00EC6A69">
        <w:rPr>
          <w:rFonts w:ascii="Open Sans" w:eastAsia="Times New Roman" w:hAnsi="Open Sans" w:cs="Open Sans"/>
          <w:color w:val="000000"/>
          <w:lang w:eastAsia="en-AU"/>
        </w:rPr>
        <w:t xml:space="preserve"> provi</w:t>
      </w:r>
      <w:r w:rsidR="005312CD">
        <w:rPr>
          <w:rFonts w:ascii="Open Sans" w:eastAsia="Times New Roman" w:hAnsi="Open Sans" w:cs="Open Sans"/>
          <w:color w:val="000000"/>
          <w:lang w:eastAsia="en-AU"/>
        </w:rPr>
        <w:t xml:space="preserve">ding </w:t>
      </w:r>
      <w:r w:rsidR="00EC6A69">
        <w:rPr>
          <w:rFonts w:ascii="Open Sans" w:eastAsia="Times New Roman" w:hAnsi="Open Sans" w:cs="Open Sans"/>
          <w:color w:val="000000"/>
          <w:lang w:eastAsia="en-AU"/>
        </w:rPr>
        <w:t xml:space="preserve">a call bell </w:t>
      </w:r>
      <w:r w:rsidR="005312CD">
        <w:rPr>
          <w:rFonts w:ascii="Open Sans" w:eastAsia="Times New Roman" w:hAnsi="Open Sans" w:cs="Open Sans"/>
          <w:color w:val="000000"/>
          <w:lang w:eastAsia="en-AU"/>
        </w:rPr>
        <w:t>or personal alarm</w:t>
      </w:r>
      <w:r w:rsidR="00277834">
        <w:rPr>
          <w:rFonts w:ascii="Open Sans" w:eastAsia="Times New Roman" w:hAnsi="Open Sans" w:cs="Open Sans"/>
          <w:color w:val="000000"/>
          <w:lang w:eastAsia="en-AU"/>
        </w:rPr>
        <w:t xml:space="preserve">. </w:t>
      </w:r>
      <w:r w:rsidR="00315212">
        <w:rPr>
          <w:rFonts w:ascii="Open Sans" w:eastAsia="Times New Roman" w:hAnsi="Open Sans" w:cs="Open Sans"/>
          <w:color w:val="000000"/>
          <w:lang w:eastAsia="en-AU"/>
        </w:rPr>
        <w:t xml:space="preserve">The service </w:t>
      </w:r>
      <w:r w:rsidR="0062184D">
        <w:rPr>
          <w:rFonts w:ascii="Open Sans" w:eastAsia="Times New Roman" w:hAnsi="Open Sans" w:cs="Open Sans"/>
          <w:color w:val="000000"/>
          <w:lang w:eastAsia="en-AU"/>
        </w:rPr>
        <w:t xml:space="preserve">advised </w:t>
      </w:r>
      <w:r w:rsidR="00B86A46">
        <w:rPr>
          <w:rFonts w:ascii="Open Sans" w:eastAsia="Times New Roman" w:hAnsi="Open Sans" w:cs="Open Sans"/>
          <w:color w:val="000000"/>
          <w:lang w:eastAsia="en-AU"/>
        </w:rPr>
        <w:t>of delays in ordering</w:t>
      </w:r>
      <w:r w:rsidR="00804999">
        <w:rPr>
          <w:rFonts w:ascii="Open Sans" w:eastAsia="Times New Roman" w:hAnsi="Open Sans" w:cs="Open Sans"/>
          <w:color w:val="000000"/>
          <w:lang w:eastAsia="en-AU"/>
        </w:rPr>
        <w:t xml:space="preserve"> the </w:t>
      </w:r>
      <w:r w:rsidR="00214B3F">
        <w:rPr>
          <w:rFonts w:ascii="Open Sans" w:eastAsia="Times New Roman" w:hAnsi="Open Sans" w:cs="Open Sans"/>
          <w:color w:val="000000"/>
          <w:lang w:eastAsia="en-AU"/>
        </w:rPr>
        <w:t xml:space="preserve">call </w:t>
      </w:r>
      <w:r w:rsidR="00804999">
        <w:rPr>
          <w:rFonts w:ascii="Open Sans" w:eastAsia="Times New Roman" w:hAnsi="Open Sans" w:cs="Open Sans"/>
          <w:color w:val="000000"/>
          <w:lang w:eastAsia="en-AU"/>
        </w:rPr>
        <w:t>devices due to system deficits</w:t>
      </w:r>
      <w:r w:rsidR="009B78B8">
        <w:rPr>
          <w:rFonts w:ascii="Open Sans" w:eastAsia="Times New Roman" w:hAnsi="Open Sans" w:cs="Open Sans"/>
          <w:color w:val="000000"/>
          <w:lang w:eastAsia="en-AU"/>
        </w:rPr>
        <w:t xml:space="preserve">, </w:t>
      </w:r>
      <w:r w:rsidR="00DD0E23">
        <w:rPr>
          <w:rFonts w:ascii="Open Sans" w:eastAsia="Times New Roman" w:hAnsi="Open Sans" w:cs="Open Sans"/>
          <w:color w:val="000000"/>
          <w:lang w:eastAsia="en-AU"/>
        </w:rPr>
        <w:t xml:space="preserve">indicating these </w:t>
      </w:r>
      <w:r w:rsidR="00823D0F">
        <w:rPr>
          <w:rFonts w:ascii="Open Sans" w:eastAsia="Times New Roman" w:hAnsi="Open Sans" w:cs="Open Sans"/>
          <w:color w:val="000000"/>
          <w:lang w:eastAsia="en-AU"/>
        </w:rPr>
        <w:t xml:space="preserve">would be resolved with an </w:t>
      </w:r>
      <w:r w:rsidR="00214B3F">
        <w:rPr>
          <w:rFonts w:ascii="Open Sans" w:eastAsia="Times New Roman" w:hAnsi="Open Sans" w:cs="Open Sans"/>
          <w:color w:val="000000"/>
          <w:lang w:eastAsia="en-AU"/>
        </w:rPr>
        <w:t>organisational</w:t>
      </w:r>
      <w:r w:rsidR="00823D0F">
        <w:rPr>
          <w:rFonts w:ascii="Open Sans" w:eastAsia="Times New Roman" w:hAnsi="Open Sans" w:cs="Open Sans"/>
          <w:color w:val="000000"/>
          <w:lang w:eastAsia="en-AU"/>
        </w:rPr>
        <w:t xml:space="preserve"> restructure </w:t>
      </w:r>
      <w:r w:rsidR="00214B3F">
        <w:rPr>
          <w:rFonts w:ascii="Open Sans" w:eastAsia="Times New Roman" w:hAnsi="Open Sans" w:cs="Open Sans"/>
          <w:color w:val="000000"/>
          <w:lang w:eastAsia="en-AU"/>
        </w:rPr>
        <w:t xml:space="preserve">planned for July 2025. </w:t>
      </w:r>
    </w:p>
    <w:p w14:paraId="43F97E52" w14:textId="180D7758" w:rsidR="00426872" w:rsidRDefault="00892D88" w:rsidP="007D376F">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The Assessment Team </w:t>
      </w:r>
      <w:r w:rsidR="00436EE0">
        <w:rPr>
          <w:rFonts w:ascii="Open Sans" w:eastAsia="Times New Roman" w:hAnsi="Open Sans" w:cs="Open Sans"/>
          <w:color w:val="000000"/>
          <w:lang w:eastAsia="en-AU"/>
        </w:rPr>
        <w:t xml:space="preserve">report </w:t>
      </w:r>
      <w:r>
        <w:rPr>
          <w:rFonts w:ascii="Open Sans" w:eastAsia="Times New Roman" w:hAnsi="Open Sans" w:cs="Open Sans"/>
          <w:color w:val="000000"/>
          <w:lang w:eastAsia="en-AU"/>
        </w:rPr>
        <w:t>recommended this Requirement as met</w:t>
      </w:r>
      <w:r w:rsidR="00436EE0">
        <w:rPr>
          <w:rFonts w:ascii="Open Sans" w:eastAsia="Times New Roman" w:hAnsi="Open Sans" w:cs="Open Sans"/>
          <w:color w:val="000000"/>
          <w:lang w:eastAsia="en-AU"/>
        </w:rPr>
        <w:t xml:space="preserve">, however identified </w:t>
      </w:r>
      <w:r w:rsidR="006E5B50">
        <w:rPr>
          <w:rFonts w:ascii="Open Sans" w:eastAsia="Times New Roman" w:hAnsi="Open Sans" w:cs="Open Sans"/>
          <w:color w:val="000000"/>
          <w:lang w:eastAsia="en-AU"/>
        </w:rPr>
        <w:t xml:space="preserve">evidence </w:t>
      </w:r>
      <w:r w:rsidR="0085749C">
        <w:rPr>
          <w:rFonts w:ascii="Open Sans" w:eastAsia="Times New Roman" w:hAnsi="Open Sans" w:cs="Open Sans"/>
          <w:color w:val="000000"/>
          <w:lang w:eastAsia="en-AU"/>
        </w:rPr>
        <w:t>indicating the service no</w:t>
      </w:r>
      <w:r w:rsidR="00C04C75">
        <w:rPr>
          <w:rFonts w:ascii="Open Sans" w:eastAsia="Times New Roman" w:hAnsi="Open Sans" w:cs="Open Sans"/>
          <w:color w:val="000000"/>
          <w:lang w:eastAsia="en-AU"/>
        </w:rPr>
        <w:t>t</w:t>
      </w:r>
      <w:r w:rsidR="0085749C">
        <w:rPr>
          <w:rFonts w:ascii="Open Sans" w:eastAsia="Times New Roman" w:hAnsi="Open Sans" w:cs="Open Sans"/>
          <w:color w:val="000000"/>
          <w:lang w:eastAsia="en-AU"/>
        </w:rPr>
        <w:t xml:space="preserve"> to effectively manage the high impact, high prevalence risk</w:t>
      </w:r>
      <w:r w:rsidR="00C04C75">
        <w:rPr>
          <w:rFonts w:ascii="Open Sans" w:eastAsia="Times New Roman" w:hAnsi="Open Sans" w:cs="Open Sans"/>
          <w:color w:val="000000"/>
          <w:lang w:eastAsia="en-AU"/>
        </w:rPr>
        <w:t xml:space="preserve">s associated with </w:t>
      </w:r>
      <w:r w:rsidR="00B72E79">
        <w:rPr>
          <w:rFonts w:ascii="Open Sans" w:eastAsia="Times New Roman" w:hAnsi="Open Sans" w:cs="Open Sans"/>
          <w:color w:val="000000"/>
          <w:lang w:eastAsia="en-AU"/>
        </w:rPr>
        <w:t>consumer falls.</w:t>
      </w:r>
      <w:r w:rsidR="003A65B2">
        <w:rPr>
          <w:rFonts w:ascii="Open Sans" w:eastAsia="Times New Roman" w:hAnsi="Open Sans" w:cs="Open Sans"/>
          <w:color w:val="000000"/>
          <w:lang w:eastAsia="en-AU"/>
        </w:rPr>
        <w:t xml:space="preserve"> Consequently, </w:t>
      </w:r>
      <w:r w:rsidR="00BB3617">
        <w:rPr>
          <w:rFonts w:ascii="Open Sans" w:eastAsia="Times New Roman" w:hAnsi="Open Sans" w:cs="Open Sans"/>
          <w:color w:val="000000"/>
          <w:lang w:eastAsia="en-AU"/>
        </w:rPr>
        <w:t xml:space="preserve">I have considered </w:t>
      </w:r>
      <w:r w:rsidR="005031BF">
        <w:rPr>
          <w:rFonts w:ascii="Open Sans" w:eastAsia="Times New Roman" w:hAnsi="Open Sans" w:cs="Open Sans"/>
          <w:color w:val="000000"/>
          <w:lang w:eastAsia="en-AU"/>
        </w:rPr>
        <w:t>the</w:t>
      </w:r>
      <w:r w:rsidR="00417BE8">
        <w:rPr>
          <w:rFonts w:ascii="Open Sans" w:eastAsia="Times New Roman" w:hAnsi="Open Sans" w:cs="Open Sans"/>
          <w:color w:val="000000"/>
          <w:lang w:eastAsia="en-AU"/>
        </w:rPr>
        <w:t xml:space="preserve"> </w:t>
      </w:r>
      <w:r w:rsidR="0024741A">
        <w:rPr>
          <w:rFonts w:ascii="Open Sans" w:eastAsia="Times New Roman" w:hAnsi="Open Sans" w:cs="Open Sans"/>
          <w:color w:val="000000"/>
          <w:lang w:eastAsia="en-AU"/>
        </w:rPr>
        <w:t xml:space="preserve">potential risk </w:t>
      </w:r>
      <w:r w:rsidR="00791B8F">
        <w:rPr>
          <w:rFonts w:ascii="Open Sans" w:eastAsia="Times New Roman" w:hAnsi="Open Sans" w:cs="Open Sans"/>
          <w:color w:val="000000"/>
          <w:lang w:eastAsia="en-AU"/>
        </w:rPr>
        <w:t>posed for th</w:t>
      </w:r>
      <w:r w:rsidR="00DD0E23">
        <w:rPr>
          <w:rFonts w:ascii="Open Sans" w:eastAsia="Times New Roman" w:hAnsi="Open Sans" w:cs="Open Sans"/>
          <w:color w:val="000000"/>
          <w:lang w:eastAsia="en-AU"/>
        </w:rPr>
        <w:t>e</w:t>
      </w:r>
      <w:r w:rsidR="00791B8F">
        <w:rPr>
          <w:rFonts w:ascii="Open Sans" w:eastAsia="Times New Roman" w:hAnsi="Open Sans" w:cs="Open Sans"/>
          <w:color w:val="000000"/>
          <w:lang w:eastAsia="en-AU"/>
        </w:rPr>
        <w:t xml:space="preserve"> consumer </w:t>
      </w:r>
      <w:r w:rsidR="00A83F6D">
        <w:rPr>
          <w:rFonts w:ascii="Open Sans" w:eastAsia="Times New Roman" w:hAnsi="Open Sans" w:cs="Open Sans"/>
          <w:color w:val="000000"/>
          <w:lang w:eastAsia="en-AU"/>
        </w:rPr>
        <w:t xml:space="preserve">being unable to </w:t>
      </w:r>
      <w:r w:rsidR="00C13B73">
        <w:rPr>
          <w:rFonts w:ascii="Open Sans" w:eastAsia="Times New Roman" w:hAnsi="Open Sans" w:cs="Open Sans"/>
          <w:color w:val="000000"/>
          <w:lang w:eastAsia="en-AU"/>
        </w:rPr>
        <w:t xml:space="preserve">call for assistance in the event of </w:t>
      </w:r>
      <w:r w:rsidR="00161DAA">
        <w:rPr>
          <w:rFonts w:ascii="Open Sans" w:eastAsia="Times New Roman" w:hAnsi="Open Sans" w:cs="Open Sans"/>
          <w:color w:val="000000"/>
          <w:lang w:eastAsia="en-AU"/>
        </w:rPr>
        <w:t xml:space="preserve">further </w:t>
      </w:r>
      <w:r w:rsidR="00C13B73">
        <w:rPr>
          <w:rFonts w:ascii="Open Sans" w:eastAsia="Times New Roman" w:hAnsi="Open Sans" w:cs="Open Sans"/>
          <w:color w:val="000000"/>
          <w:lang w:eastAsia="en-AU"/>
        </w:rPr>
        <w:t>fall</w:t>
      </w:r>
      <w:r w:rsidR="00161DAA">
        <w:rPr>
          <w:rFonts w:ascii="Open Sans" w:eastAsia="Times New Roman" w:hAnsi="Open Sans" w:cs="Open Sans"/>
          <w:color w:val="000000"/>
          <w:lang w:eastAsia="en-AU"/>
        </w:rPr>
        <w:t>s</w:t>
      </w:r>
      <w:r w:rsidR="00C13B73">
        <w:rPr>
          <w:rFonts w:ascii="Open Sans" w:eastAsia="Times New Roman" w:hAnsi="Open Sans" w:cs="Open Sans"/>
          <w:color w:val="000000"/>
          <w:lang w:eastAsia="en-AU"/>
        </w:rPr>
        <w:t xml:space="preserve">. I have </w:t>
      </w:r>
      <w:r w:rsidR="00527DDD">
        <w:rPr>
          <w:rFonts w:ascii="Open Sans" w:eastAsia="Times New Roman" w:hAnsi="Open Sans" w:cs="Open Sans"/>
          <w:color w:val="000000"/>
          <w:lang w:eastAsia="en-AU"/>
        </w:rPr>
        <w:t xml:space="preserve">given weight to the </w:t>
      </w:r>
      <w:r w:rsidR="00913E57">
        <w:rPr>
          <w:rFonts w:ascii="Open Sans" w:eastAsia="Times New Roman" w:hAnsi="Open Sans" w:cs="Open Sans"/>
          <w:color w:val="000000"/>
          <w:lang w:eastAsia="en-AU"/>
        </w:rPr>
        <w:t xml:space="preserve">negative </w:t>
      </w:r>
      <w:r w:rsidR="00BA0E3C">
        <w:rPr>
          <w:rFonts w:ascii="Open Sans" w:eastAsia="Times New Roman" w:hAnsi="Open Sans" w:cs="Open Sans"/>
          <w:color w:val="000000"/>
          <w:lang w:eastAsia="en-AU"/>
        </w:rPr>
        <w:t xml:space="preserve">consumer experience </w:t>
      </w:r>
      <w:r w:rsidR="0033482A">
        <w:rPr>
          <w:rFonts w:ascii="Open Sans" w:eastAsia="Times New Roman" w:hAnsi="Open Sans" w:cs="Open Sans"/>
          <w:color w:val="000000"/>
          <w:lang w:eastAsia="en-AU"/>
        </w:rPr>
        <w:t xml:space="preserve">in relation to the service’s management of high impact or high prevalence risks </w:t>
      </w:r>
      <w:r w:rsidR="003A65B2">
        <w:rPr>
          <w:rFonts w:ascii="Open Sans" w:eastAsia="Times New Roman" w:hAnsi="Open Sans" w:cs="Open Sans"/>
          <w:color w:val="000000"/>
          <w:lang w:eastAsia="en-AU"/>
        </w:rPr>
        <w:t xml:space="preserve">overall </w:t>
      </w:r>
      <w:r w:rsidR="00BA0E3C">
        <w:rPr>
          <w:rFonts w:ascii="Open Sans" w:eastAsia="Times New Roman" w:hAnsi="Open Sans" w:cs="Open Sans"/>
          <w:color w:val="000000"/>
          <w:lang w:eastAsia="en-AU"/>
        </w:rPr>
        <w:t xml:space="preserve">and </w:t>
      </w:r>
      <w:r w:rsidR="00913E57">
        <w:rPr>
          <w:rFonts w:ascii="Open Sans" w:eastAsia="Times New Roman" w:hAnsi="Open Sans" w:cs="Open Sans"/>
          <w:color w:val="000000"/>
          <w:lang w:eastAsia="en-AU"/>
        </w:rPr>
        <w:t xml:space="preserve">that </w:t>
      </w:r>
      <w:r w:rsidR="00BA0E3C">
        <w:rPr>
          <w:rFonts w:ascii="Open Sans" w:eastAsia="Times New Roman" w:hAnsi="Open Sans" w:cs="Open Sans"/>
          <w:color w:val="000000"/>
          <w:lang w:eastAsia="en-AU"/>
        </w:rPr>
        <w:t xml:space="preserve">the consumer </w:t>
      </w:r>
      <w:r w:rsidR="007F3F77">
        <w:rPr>
          <w:rFonts w:ascii="Open Sans" w:eastAsia="Times New Roman" w:hAnsi="Open Sans" w:cs="Open Sans"/>
          <w:color w:val="000000"/>
          <w:lang w:eastAsia="en-AU"/>
        </w:rPr>
        <w:t xml:space="preserve">was </w:t>
      </w:r>
      <w:r w:rsidR="00A83F6D">
        <w:rPr>
          <w:rFonts w:ascii="Open Sans" w:eastAsia="Times New Roman" w:hAnsi="Open Sans" w:cs="Open Sans"/>
          <w:color w:val="000000"/>
          <w:lang w:eastAsia="en-AU"/>
        </w:rPr>
        <w:t>identified as a</w:t>
      </w:r>
      <w:r w:rsidR="007F3F77">
        <w:rPr>
          <w:rFonts w:ascii="Open Sans" w:eastAsia="Times New Roman" w:hAnsi="Open Sans" w:cs="Open Sans"/>
          <w:color w:val="000000"/>
          <w:lang w:eastAsia="en-AU"/>
        </w:rPr>
        <w:t>t</w:t>
      </w:r>
      <w:r w:rsidR="00A83F6D">
        <w:rPr>
          <w:rFonts w:ascii="Open Sans" w:eastAsia="Times New Roman" w:hAnsi="Open Sans" w:cs="Open Sans"/>
          <w:color w:val="000000"/>
          <w:lang w:eastAsia="en-AU"/>
        </w:rPr>
        <w:t xml:space="preserve"> low </w:t>
      </w:r>
      <w:r w:rsidR="007F3F77">
        <w:rPr>
          <w:rFonts w:ascii="Open Sans" w:eastAsia="Times New Roman" w:hAnsi="Open Sans" w:cs="Open Sans"/>
          <w:color w:val="000000"/>
          <w:lang w:eastAsia="en-AU"/>
        </w:rPr>
        <w:t xml:space="preserve">risk of </w:t>
      </w:r>
      <w:r w:rsidR="00A83F6D">
        <w:rPr>
          <w:rFonts w:ascii="Open Sans" w:eastAsia="Times New Roman" w:hAnsi="Open Sans" w:cs="Open Sans"/>
          <w:color w:val="000000"/>
          <w:lang w:eastAsia="en-AU"/>
        </w:rPr>
        <w:t>fall</w:t>
      </w:r>
      <w:r w:rsidR="007F3F77">
        <w:rPr>
          <w:rFonts w:ascii="Open Sans" w:eastAsia="Times New Roman" w:hAnsi="Open Sans" w:cs="Open Sans"/>
          <w:color w:val="000000"/>
          <w:lang w:eastAsia="en-AU"/>
        </w:rPr>
        <w:t>ing.</w:t>
      </w:r>
      <w:r w:rsidR="00A83F6D">
        <w:rPr>
          <w:rFonts w:ascii="Open Sans" w:eastAsia="Times New Roman" w:hAnsi="Open Sans" w:cs="Open Sans"/>
          <w:color w:val="000000"/>
          <w:lang w:eastAsia="en-AU"/>
        </w:rPr>
        <w:t xml:space="preserve"> </w:t>
      </w:r>
      <w:r w:rsidR="00BA0E3C">
        <w:rPr>
          <w:rFonts w:ascii="Open Sans" w:eastAsia="Times New Roman" w:hAnsi="Open Sans" w:cs="Open Sans"/>
          <w:color w:val="000000"/>
          <w:lang w:eastAsia="en-AU"/>
        </w:rPr>
        <w:t>I consider th</w:t>
      </w:r>
      <w:r w:rsidR="00D7540A">
        <w:rPr>
          <w:rFonts w:ascii="Open Sans" w:eastAsia="Times New Roman" w:hAnsi="Open Sans" w:cs="Open Sans"/>
          <w:color w:val="000000"/>
          <w:lang w:eastAsia="en-AU"/>
        </w:rPr>
        <w:t>e service to demonstrate mostly effective management of high impact or high prevalence risks</w:t>
      </w:r>
      <w:r w:rsidR="00E3384A">
        <w:rPr>
          <w:rFonts w:ascii="Open Sans" w:eastAsia="Times New Roman" w:hAnsi="Open Sans" w:cs="Open Sans"/>
          <w:color w:val="000000"/>
          <w:lang w:eastAsia="en-AU"/>
        </w:rPr>
        <w:t xml:space="preserve">, however, encourage </w:t>
      </w:r>
      <w:r w:rsidR="007B75E9">
        <w:rPr>
          <w:rFonts w:ascii="Open Sans" w:eastAsia="Times New Roman" w:hAnsi="Open Sans" w:cs="Open Sans"/>
          <w:color w:val="000000"/>
          <w:lang w:eastAsia="en-AU"/>
        </w:rPr>
        <w:t xml:space="preserve">use of </w:t>
      </w:r>
      <w:r w:rsidR="00E3384A">
        <w:rPr>
          <w:rFonts w:ascii="Open Sans" w:eastAsia="Times New Roman" w:hAnsi="Open Sans" w:cs="Open Sans"/>
          <w:color w:val="000000"/>
          <w:lang w:eastAsia="en-AU"/>
        </w:rPr>
        <w:t xml:space="preserve">alternative </w:t>
      </w:r>
      <w:r w:rsidR="007B75E9">
        <w:rPr>
          <w:rFonts w:ascii="Open Sans" w:eastAsia="Times New Roman" w:hAnsi="Open Sans" w:cs="Open Sans"/>
          <w:color w:val="000000"/>
          <w:lang w:eastAsia="en-AU"/>
        </w:rPr>
        <w:t xml:space="preserve">strategies </w:t>
      </w:r>
      <w:r w:rsidR="005D3D16">
        <w:rPr>
          <w:rFonts w:ascii="Open Sans" w:eastAsia="Times New Roman" w:hAnsi="Open Sans" w:cs="Open Sans"/>
          <w:color w:val="000000"/>
          <w:lang w:eastAsia="en-AU"/>
        </w:rPr>
        <w:t xml:space="preserve">for ordering consumer safety </w:t>
      </w:r>
      <w:r w:rsidR="00BC0015">
        <w:rPr>
          <w:rFonts w:ascii="Open Sans" w:eastAsia="Times New Roman" w:hAnsi="Open Sans" w:cs="Open Sans"/>
          <w:color w:val="000000"/>
          <w:lang w:eastAsia="en-AU"/>
        </w:rPr>
        <w:t>device</w:t>
      </w:r>
      <w:r w:rsidR="005E38D2">
        <w:rPr>
          <w:rFonts w:ascii="Open Sans" w:eastAsia="Times New Roman" w:hAnsi="Open Sans" w:cs="Open Sans"/>
          <w:color w:val="000000"/>
          <w:lang w:eastAsia="en-AU"/>
        </w:rPr>
        <w:t>s</w:t>
      </w:r>
      <w:r w:rsidR="00BC0015">
        <w:rPr>
          <w:rFonts w:ascii="Open Sans" w:eastAsia="Times New Roman" w:hAnsi="Open Sans" w:cs="Open Sans"/>
          <w:color w:val="000000"/>
          <w:lang w:eastAsia="en-AU"/>
        </w:rPr>
        <w:t xml:space="preserve"> </w:t>
      </w:r>
      <w:r w:rsidR="007B75E9">
        <w:rPr>
          <w:rFonts w:ascii="Open Sans" w:eastAsia="Times New Roman" w:hAnsi="Open Sans" w:cs="Open Sans"/>
          <w:color w:val="000000"/>
          <w:lang w:eastAsia="en-AU"/>
        </w:rPr>
        <w:t xml:space="preserve">before July 2025. </w:t>
      </w:r>
    </w:p>
    <w:p w14:paraId="6B3E8B4A" w14:textId="58BA789C" w:rsidR="00251B1E" w:rsidRPr="00251B1E" w:rsidRDefault="00251B1E" w:rsidP="00251B1E">
      <w:pPr>
        <w:suppressAutoHyphens/>
        <w:autoSpaceDN w:val="0"/>
        <w:spacing w:before="240" w:line="276" w:lineRule="auto"/>
        <w:rPr>
          <w:rFonts w:ascii="Open Sans" w:eastAsia="Open Sans" w:hAnsi="Open Sans" w:cs="Open Sans"/>
          <w:lang w:eastAsia="en-AU"/>
        </w:rPr>
      </w:pPr>
      <w:r w:rsidRPr="00251B1E">
        <w:rPr>
          <w:rFonts w:ascii="Open Sans" w:eastAsia="Cambria Math" w:hAnsi="Open Sans" w:cs="Open Sans"/>
          <w:color w:val="000000"/>
          <w:lang w:eastAsia="en-AU"/>
        </w:rPr>
        <w:t xml:space="preserve">Consumers and representatives </w:t>
      </w:r>
      <w:r w:rsidR="006709EF">
        <w:rPr>
          <w:rFonts w:ascii="Open Sans" w:eastAsia="Cambria Math" w:hAnsi="Open Sans" w:cs="Open Sans"/>
          <w:color w:val="000000"/>
          <w:lang w:eastAsia="en-AU"/>
        </w:rPr>
        <w:t>confirmed</w:t>
      </w:r>
      <w:r w:rsidR="00BC10E0">
        <w:rPr>
          <w:rFonts w:ascii="Open Sans" w:eastAsia="Cambria Math" w:hAnsi="Open Sans" w:cs="Open Sans"/>
          <w:color w:val="000000"/>
          <w:lang w:eastAsia="en-AU"/>
        </w:rPr>
        <w:t xml:space="preserve"> </w:t>
      </w:r>
      <w:r w:rsidRPr="00251B1E">
        <w:rPr>
          <w:rFonts w:ascii="Open Sans" w:eastAsia="Cambria Math" w:hAnsi="Open Sans" w:cs="Open Sans"/>
          <w:color w:val="000000"/>
          <w:lang w:eastAsia="en-AU"/>
        </w:rPr>
        <w:t xml:space="preserve">the wishes of consumers nearing </w:t>
      </w:r>
      <w:r w:rsidR="00582A58">
        <w:rPr>
          <w:rFonts w:ascii="Open Sans" w:eastAsia="Cambria Math" w:hAnsi="Open Sans" w:cs="Open Sans"/>
          <w:color w:val="000000"/>
          <w:lang w:eastAsia="en-AU"/>
        </w:rPr>
        <w:t xml:space="preserve">the </w:t>
      </w:r>
      <w:r w:rsidRPr="00251B1E">
        <w:rPr>
          <w:rFonts w:ascii="Open Sans" w:eastAsia="Cambria Math" w:hAnsi="Open Sans" w:cs="Open Sans"/>
          <w:color w:val="000000"/>
          <w:lang w:eastAsia="en-AU"/>
        </w:rPr>
        <w:t>end of life are respected</w:t>
      </w:r>
      <w:r w:rsidR="006709EF">
        <w:rPr>
          <w:rFonts w:ascii="Open Sans" w:eastAsia="Cambria Math" w:hAnsi="Open Sans" w:cs="Open Sans"/>
          <w:color w:val="000000"/>
          <w:lang w:eastAsia="en-AU"/>
        </w:rPr>
        <w:t xml:space="preserve"> with </w:t>
      </w:r>
      <w:r w:rsidR="00CD7785">
        <w:rPr>
          <w:rFonts w:ascii="Open Sans" w:eastAsia="Cambria Math" w:hAnsi="Open Sans" w:cs="Open Sans"/>
          <w:color w:val="000000"/>
          <w:lang w:eastAsia="en-AU"/>
        </w:rPr>
        <w:t>their</w:t>
      </w:r>
      <w:r w:rsidRPr="00251B1E">
        <w:rPr>
          <w:rFonts w:ascii="Open Sans" w:eastAsia="Cambria Math" w:hAnsi="Open Sans" w:cs="Open Sans"/>
          <w:color w:val="000000"/>
          <w:lang w:eastAsia="en-AU"/>
        </w:rPr>
        <w:t xml:space="preserve"> comfort and dignity maintained</w:t>
      </w:r>
      <w:r w:rsidR="002E779A">
        <w:rPr>
          <w:rFonts w:ascii="Open Sans" w:eastAsia="Cambria Math" w:hAnsi="Open Sans" w:cs="Open Sans"/>
          <w:color w:val="000000"/>
          <w:lang w:eastAsia="en-AU"/>
        </w:rPr>
        <w:t xml:space="preserve">. Staff described provision </w:t>
      </w:r>
      <w:r w:rsidR="004E6923">
        <w:rPr>
          <w:rFonts w:ascii="Open Sans" w:eastAsia="Cambria Math" w:hAnsi="Open Sans" w:cs="Open Sans"/>
          <w:color w:val="000000"/>
          <w:lang w:eastAsia="en-AU"/>
        </w:rPr>
        <w:t xml:space="preserve">of </w:t>
      </w:r>
      <w:r w:rsidR="002E779A">
        <w:rPr>
          <w:rFonts w:ascii="Open Sans" w:eastAsia="Cambria Math" w:hAnsi="Open Sans" w:cs="Open Sans"/>
          <w:color w:val="000000"/>
          <w:lang w:eastAsia="en-AU"/>
        </w:rPr>
        <w:t>individualised care</w:t>
      </w:r>
      <w:r w:rsidR="004E6923">
        <w:rPr>
          <w:rFonts w:ascii="Open Sans" w:eastAsia="Cambria Math" w:hAnsi="Open Sans" w:cs="Open Sans"/>
          <w:color w:val="000000"/>
          <w:lang w:eastAsia="en-AU"/>
        </w:rPr>
        <w:t xml:space="preserve"> and the prioritising of consumer </w:t>
      </w:r>
      <w:r w:rsidR="00592CA4">
        <w:rPr>
          <w:rFonts w:ascii="Open Sans" w:eastAsia="Cambria Math" w:hAnsi="Open Sans" w:cs="Open Sans"/>
          <w:color w:val="000000"/>
          <w:lang w:eastAsia="en-AU"/>
        </w:rPr>
        <w:t xml:space="preserve">comfort and pain management. </w:t>
      </w:r>
      <w:r w:rsidR="00AC02D3">
        <w:rPr>
          <w:rFonts w:ascii="Open Sans" w:eastAsia="Cambria Math" w:hAnsi="Open Sans" w:cs="Open Sans"/>
          <w:color w:val="000000"/>
          <w:lang w:eastAsia="en-AU"/>
        </w:rPr>
        <w:t xml:space="preserve">Care documentation evidenced </w:t>
      </w:r>
      <w:r w:rsidR="005B6F76" w:rsidRPr="00EF294A">
        <w:rPr>
          <w:rFonts w:ascii="Open Sans" w:hAnsi="Open Sans" w:cs="Open Sans"/>
        </w:rPr>
        <w:t xml:space="preserve">advance care planning and </w:t>
      </w:r>
      <w:r w:rsidR="005B6F76">
        <w:rPr>
          <w:rFonts w:ascii="Open Sans" w:hAnsi="Open Sans" w:cs="Open Sans"/>
        </w:rPr>
        <w:t xml:space="preserve">completion of </w:t>
      </w:r>
      <w:r w:rsidR="005B6F76" w:rsidRPr="00EF294A">
        <w:rPr>
          <w:rFonts w:ascii="Open Sans" w:hAnsi="Open Sans" w:cs="Open Sans"/>
        </w:rPr>
        <w:t>palliative assessment</w:t>
      </w:r>
      <w:r w:rsidR="005B6F76">
        <w:rPr>
          <w:rFonts w:ascii="Open Sans" w:hAnsi="Open Sans" w:cs="Open Sans"/>
        </w:rPr>
        <w:t xml:space="preserve">s </w:t>
      </w:r>
      <w:r w:rsidR="00582A58">
        <w:rPr>
          <w:rFonts w:ascii="Open Sans" w:hAnsi="Open Sans" w:cs="Open Sans"/>
        </w:rPr>
        <w:t xml:space="preserve">detailing </w:t>
      </w:r>
      <w:r w:rsidR="005B6F76" w:rsidRPr="00EF294A">
        <w:rPr>
          <w:rFonts w:ascii="Open Sans" w:hAnsi="Open Sans" w:cs="Open Sans"/>
        </w:rPr>
        <w:t xml:space="preserve">consumer </w:t>
      </w:r>
      <w:r w:rsidR="00582A58">
        <w:rPr>
          <w:rFonts w:ascii="Open Sans" w:hAnsi="Open Sans" w:cs="Open Sans"/>
        </w:rPr>
        <w:t xml:space="preserve">end of life care </w:t>
      </w:r>
      <w:r w:rsidR="005B6F76" w:rsidRPr="00EF294A">
        <w:rPr>
          <w:rFonts w:ascii="Open Sans" w:hAnsi="Open Sans" w:cs="Open Sans"/>
        </w:rPr>
        <w:t>preferences</w:t>
      </w:r>
      <w:r w:rsidR="005B6F76">
        <w:rPr>
          <w:rFonts w:ascii="Open Sans" w:hAnsi="Open Sans" w:cs="Open Sans"/>
        </w:rPr>
        <w:t>.</w:t>
      </w:r>
    </w:p>
    <w:p w14:paraId="01400007" w14:textId="4E554E99" w:rsidR="00681915" w:rsidRPr="00681915" w:rsidRDefault="00681915" w:rsidP="00681915">
      <w:pPr>
        <w:spacing w:before="240" w:line="276" w:lineRule="auto"/>
        <w:rPr>
          <w:rFonts w:ascii="Open Sans" w:eastAsia="Times New Roman" w:hAnsi="Open Sans" w:cs="Open Sans"/>
          <w:b/>
          <w:bCs/>
          <w:color w:val="000000"/>
          <w:lang w:eastAsia="en-AU"/>
        </w:rPr>
      </w:pPr>
      <w:r w:rsidRPr="00681915">
        <w:rPr>
          <w:rFonts w:ascii="Open Sans" w:eastAsia="Arial" w:hAnsi="Open Sans" w:cs="Open Sans"/>
          <w:lang w:eastAsia="en-AU"/>
        </w:rPr>
        <w:t xml:space="preserve">Consumers </w:t>
      </w:r>
      <w:r>
        <w:rPr>
          <w:rFonts w:ascii="Open Sans" w:eastAsia="Arial" w:hAnsi="Open Sans" w:cs="Open Sans"/>
          <w:lang w:eastAsia="en-AU"/>
        </w:rPr>
        <w:t xml:space="preserve">were confident </w:t>
      </w:r>
      <w:r w:rsidRPr="00681915">
        <w:rPr>
          <w:rFonts w:ascii="Open Sans" w:eastAsia="Arial" w:hAnsi="Open Sans" w:cs="Open Sans"/>
          <w:lang w:eastAsia="en-AU"/>
        </w:rPr>
        <w:t xml:space="preserve">staff know them well </w:t>
      </w:r>
      <w:r w:rsidR="00A3368E">
        <w:rPr>
          <w:rFonts w:ascii="Open Sans" w:eastAsia="Arial" w:hAnsi="Open Sans" w:cs="Open Sans"/>
          <w:lang w:eastAsia="en-AU"/>
        </w:rPr>
        <w:t xml:space="preserve">and would </w:t>
      </w:r>
      <w:r w:rsidRPr="00681915">
        <w:rPr>
          <w:rFonts w:ascii="Open Sans" w:eastAsia="Arial" w:hAnsi="Open Sans" w:cs="Open Sans"/>
          <w:lang w:eastAsia="en-AU"/>
        </w:rPr>
        <w:t xml:space="preserve">identify a change in </w:t>
      </w:r>
      <w:r w:rsidR="0028051F">
        <w:rPr>
          <w:rFonts w:ascii="Open Sans" w:eastAsia="Arial" w:hAnsi="Open Sans" w:cs="Open Sans"/>
          <w:lang w:eastAsia="en-AU"/>
        </w:rPr>
        <w:t xml:space="preserve">their </w:t>
      </w:r>
      <w:r w:rsidRPr="00681915">
        <w:rPr>
          <w:rFonts w:ascii="Open Sans" w:eastAsia="Arial" w:hAnsi="Open Sans" w:cs="Open Sans"/>
          <w:lang w:eastAsia="en-AU"/>
        </w:rPr>
        <w:t xml:space="preserve">health status. </w:t>
      </w:r>
      <w:r w:rsidR="00A3368E">
        <w:rPr>
          <w:rFonts w:ascii="Open Sans" w:eastAsia="Arial" w:hAnsi="Open Sans" w:cs="Open Sans"/>
          <w:lang w:eastAsia="en-AU"/>
        </w:rPr>
        <w:t xml:space="preserve">Staff identified </w:t>
      </w:r>
      <w:r w:rsidR="003A7DF1">
        <w:rPr>
          <w:rFonts w:ascii="Open Sans" w:eastAsia="Arial" w:hAnsi="Open Sans" w:cs="Open Sans"/>
          <w:lang w:eastAsia="en-AU"/>
        </w:rPr>
        <w:t xml:space="preserve">a process of </w:t>
      </w:r>
      <w:r w:rsidRPr="00681915">
        <w:rPr>
          <w:rFonts w:ascii="Open Sans" w:eastAsia="Arial" w:hAnsi="Open Sans" w:cs="Open Sans"/>
          <w:lang w:eastAsia="en-AU"/>
        </w:rPr>
        <w:t xml:space="preserve">assessment following </w:t>
      </w:r>
      <w:r w:rsidR="003A7DF1">
        <w:rPr>
          <w:rFonts w:ascii="Open Sans" w:eastAsia="Arial" w:hAnsi="Open Sans" w:cs="Open Sans"/>
          <w:lang w:eastAsia="en-AU"/>
        </w:rPr>
        <w:t xml:space="preserve">identified </w:t>
      </w:r>
      <w:r w:rsidRPr="00681915">
        <w:rPr>
          <w:rFonts w:ascii="Open Sans" w:eastAsia="Arial" w:hAnsi="Open Sans" w:cs="Open Sans"/>
          <w:lang w:eastAsia="en-AU"/>
        </w:rPr>
        <w:lastRenderedPageBreak/>
        <w:t>changes to a consumer’s condition</w:t>
      </w:r>
      <w:r w:rsidR="003A7DF1">
        <w:rPr>
          <w:rFonts w:ascii="Open Sans" w:eastAsia="Arial" w:hAnsi="Open Sans" w:cs="Open Sans"/>
          <w:lang w:eastAsia="en-AU"/>
        </w:rPr>
        <w:t xml:space="preserve">. </w:t>
      </w:r>
      <w:r w:rsidR="00A82B4E">
        <w:rPr>
          <w:rFonts w:ascii="Open Sans" w:eastAsia="Arial" w:hAnsi="Open Sans" w:cs="Open Sans"/>
          <w:lang w:eastAsia="en-AU"/>
        </w:rPr>
        <w:t xml:space="preserve">Care </w:t>
      </w:r>
      <w:r w:rsidRPr="00681915">
        <w:rPr>
          <w:rFonts w:ascii="Open Sans" w:eastAsia="Arial" w:hAnsi="Open Sans" w:cs="Open Sans"/>
          <w:lang w:eastAsia="en-AU"/>
        </w:rPr>
        <w:t xml:space="preserve">documentation </w:t>
      </w:r>
      <w:r w:rsidR="00D16771">
        <w:rPr>
          <w:rFonts w:ascii="Open Sans" w:eastAsia="Arial" w:hAnsi="Open Sans" w:cs="Open Sans"/>
          <w:lang w:eastAsia="en-AU"/>
        </w:rPr>
        <w:t>confirm</w:t>
      </w:r>
      <w:r w:rsidR="00B70900">
        <w:rPr>
          <w:rFonts w:ascii="Open Sans" w:eastAsia="Arial" w:hAnsi="Open Sans" w:cs="Open Sans"/>
          <w:lang w:eastAsia="en-AU"/>
        </w:rPr>
        <w:t>ed</w:t>
      </w:r>
      <w:r w:rsidR="00D16771">
        <w:rPr>
          <w:rFonts w:ascii="Open Sans" w:eastAsia="Arial" w:hAnsi="Open Sans" w:cs="Open Sans"/>
          <w:lang w:eastAsia="en-AU"/>
        </w:rPr>
        <w:t xml:space="preserve"> </w:t>
      </w:r>
      <w:r w:rsidR="00D92A9A">
        <w:rPr>
          <w:rFonts w:ascii="Open Sans" w:eastAsia="Arial" w:hAnsi="Open Sans" w:cs="Open Sans"/>
          <w:lang w:eastAsia="en-AU"/>
        </w:rPr>
        <w:t>staff</w:t>
      </w:r>
      <w:r w:rsidR="004D0268">
        <w:rPr>
          <w:rFonts w:ascii="Open Sans" w:eastAsia="Arial" w:hAnsi="Open Sans" w:cs="Open Sans"/>
          <w:lang w:eastAsia="en-AU"/>
        </w:rPr>
        <w:t>’</w:t>
      </w:r>
      <w:r w:rsidR="00CC4563">
        <w:rPr>
          <w:rFonts w:ascii="Open Sans" w:eastAsia="Arial" w:hAnsi="Open Sans" w:cs="Open Sans"/>
          <w:lang w:eastAsia="en-AU"/>
        </w:rPr>
        <w:t xml:space="preserve">s </w:t>
      </w:r>
      <w:r w:rsidR="00D16771">
        <w:rPr>
          <w:rFonts w:ascii="Open Sans" w:eastAsia="Arial" w:hAnsi="Open Sans" w:cs="Open Sans"/>
          <w:lang w:eastAsia="en-AU"/>
        </w:rPr>
        <w:t>effective</w:t>
      </w:r>
      <w:r w:rsidRPr="00681915">
        <w:rPr>
          <w:rFonts w:ascii="Open Sans" w:eastAsia="Arial" w:hAnsi="Open Sans" w:cs="Open Sans"/>
          <w:lang w:eastAsia="en-AU"/>
        </w:rPr>
        <w:t xml:space="preserve"> identification and response to </w:t>
      </w:r>
      <w:r w:rsidR="00D16771">
        <w:rPr>
          <w:rFonts w:ascii="Open Sans" w:eastAsia="Arial" w:hAnsi="Open Sans" w:cs="Open Sans"/>
          <w:lang w:eastAsia="en-AU"/>
        </w:rPr>
        <w:t xml:space="preserve">consumer </w:t>
      </w:r>
      <w:r w:rsidRPr="00681915">
        <w:rPr>
          <w:rFonts w:ascii="Open Sans" w:eastAsia="Arial" w:hAnsi="Open Sans" w:cs="Open Sans"/>
          <w:lang w:eastAsia="en-AU"/>
        </w:rPr>
        <w:t>deterioration</w:t>
      </w:r>
      <w:r w:rsidR="00D16771">
        <w:rPr>
          <w:rFonts w:ascii="Open Sans" w:eastAsia="Arial" w:hAnsi="Open Sans" w:cs="Open Sans"/>
          <w:lang w:eastAsia="en-AU"/>
        </w:rPr>
        <w:t>.</w:t>
      </w:r>
    </w:p>
    <w:p w14:paraId="7556EE3F" w14:textId="7ABC2286" w:rsidR="007D376F" w:rsidRDefault="00F2061D" w:rsidP="007D376F">
      <w:pPr>
        <w:spacing w:before="240" w:line="276" w:lineRule="auto"/>
        <w:rPr>
          <w:rFonts w:ascii="Open Sans" w:eastAsia="Times New Roman" w:hAnsi="Open Sans" w:cs="Open Sans"/>
          <w:color w:val="000000"/>
          <w:lang w:eastAsia="en-AU"/>
        </w:rPr>
      </w:pPr>
      <w:r w:rsidRPr="00F2061D">
        <w:rPr>
          <w:rFonts w:ascii="Open Sans" w:eastAsia="Times New Roman" w:hAnsi="Open Sans" w:cs="Open Sans"/>
          <w:color w:val="000000"/>
          <w:lang w:eastAsia="en-AU"/>
        </w:rPr>
        <w:t xml:space="preserve">Consumers and representatives </w:t>
      </w:r>
      <w:r w:rsidR="000C65EE">
        <w:rPr>
          <w:rFonts w:ascii="Open Sans" w:eastAsia="Times New Roman" w:hAnsi="Open Sans" w:cs="Open Sans"/>
          <w:color w:val="000000"/>
          <w:lang w:eastAsia="en-AU"/>
        </w:rPr>
        <w:t xml:space="preserve">were satisfied </w:t>
      </w:r>
      <w:r w:rsidRPr="00F2061D">
        <w:rPr>
          <w:rFonts w:ascii="Open Sans" w:eastAsia="Times New Roman" w:hAnsi="Open Sans" w:cs="Open Sans"/>
          <w:color w:val="000000"/>
          <w:lang w:eastAsia="en-AU"/>
        </w:rPr>
        <w:t>consumer</w:t>
      </w:r>
      <w:r w:rsidR="000C65EE">
        <w:rPr>
          <w:rFonts w:ascii="Open Sans" w:eastAsia="Times New Roman" w:hAnsi="Open Sans" w:cs="Open Sans"/>
          <w:color w:val="000000"/>
          <w:lang w:eastAsia="en-AU"/>
        </w:rPr>
        <w:t xml:space="preserve"> </w:t>
      </w:r>
      <w:r w:rsidRPr="00F2061D">
        <w:rPr>
          <w:rFonts w:ascii="Open Sans" w:eastAsia="Times New Roman" w:hAnsi="Open Sans" w:cs="Open Sans"/>
          <w:color w:val="000000"/>
          <w:lang w:eastAsia="en-AU"/>
        </w:rPr>
        <w:t xml:space="preserve">care needs and preferences are </w:t>
      </w:r>
      <w:r w:rsidR="000C65EE">
        <w:rPr>
          <w:rFonts w:ascii="Open Sans" w:eastAsia="Times New Roman" w:hAnsi="Open Sans" w:cs="Open Sans"/>
          <w:color w:val="000000"/>
          <w:lang w:eastAsia="en-AU"/>
        </w:rPr>
        <w:t xml:space="preserve">effectively </w:t>
      </w:r>
      <w:r w:rsidRPr="00F2061D">
        <w:rPr>
          <w:rFonts w:ascii="Open Sans" w:eastAsia="Times New Roman" w:hAnsi="Open Sans" w:cs="Open Sans"/>
          <w:color w:val="000000"/>
          <w:lang w:eastAsia="en-AU"/>
        </w:rPr>
        <w:t xml:space="preserve">communicated between </w:t>
      </w:r>
      <w:r w:rsidR="00FE4719">
        <w:rPr>
          <w:rFonts w:ascii="Open Sans" w:eastAsia="Times New Roman" w:hAnsi="Open Sans" w:cs="Open Sans"/>
          <w:color w:val="000000"/>
          <w:lang w:eastAsia="en-AU"/>
        </w:rPr>
        <w:t xml:space="preserve">service </w:t>
      </w:r>
      <w:r w:rsidRPr="00F2061D">
        <w:rPr>
          <w:rFonts w:ascii="Open Sans" w:eastAsia="Times New Roman" w:hAnsi="Open Sans" w:cs="Open Sans"/>
          <w:color w:val="000000"/>
          <w:lang w:eastAsia="en-AU"/>
        </w:rPr>
        <w:t>staff</w:t>
      </w:r>
      <w:r w:rsidR="00FE4719">
        <w:rPr>
          <w:rFonts w:ascii="Open Sans" w:eastAsia="Times New Roman" w:hAnsi="Open Sans" w:cs="Open Sans"/>
          <w:color w:val="000000"/>
          <w:lang w:eastAsia="en-AU"/>
        </w:rPr>
        <w:t xml:space="preserve">. </w:t>
      </w:r>
      <w:r w:rsidR="00B82FB7">
        <w:rPr>
          <w:rFonts w:ascii="Open Sans" w:eastAsia="Times New Roman" w:hAnsi="Open Sans" w:cs="Open Sans"/>
          <w:color w:val="000000"/>
          <w:lang w:eastAsia="en-AU"/>
        </w:rPr>
        <w:t>S</w:t>
      </w:r>
      <w:r w:rsidRPr="00F2061D">
        <w:rPr>
          <w:rFonts w:ascii="Open Sans" w:eastAsia="Times New Roman" w:hAnsi="Open Sans" w:cs="Open Sans"/>
          <w:color w:val="000000"/>
          <w:lang w:eastAsia="en-AU"/>
        </w:rPr>
        <w:t xml:space="preserve">taff confirmed </w:t>
      </w:r>
      <w:r w:rsidR="00B82FB7">
        <w:rPr>
          <w:rFonts w:ascii="Open Sans" w:eastAsia="Times New Roman" w:hAnsi="Open Sans" w:cs="Open Sans"/>
          <w:color w:val="000000"/>
          <w:lang w:eastAsia="en-AU"/>
        </w:rPr>
        <w:t xml:space="preserve">communication regarding consumer care needs and condition </w:t>
      </w:r>
      <w:r w:rsidR="00894E9A">
        <w:rPr>
          <w:rFonts w:ascii="Open Sans" w:eastAsia="Times New Roman" w:hAnsi="Open Sans" w:cs="Open Sans"/>
          <w:color w:val="000000"/>
          <w:lang w:eastAsia="en-AU"/>
        </w:rPr>
        <w:t xml:space="preserve">through </w:t>
      </w:r>
      <w:r w:rsidR="004C6B37">
        <w:rPr>
          <w:rFonts w:ascii="Open Sans" w:eastAsia="Times New Roman" w:hAnsi="Open Sans" w:cs="Open Sans"/>
          <w:color w:val="000000"/>
          <w:lang w:eastAsia="en-AU"/>
        </w:rPr>
        <w:t xml:space="preserve">processes of </w:t>
      </w:r>
      <w:r w:rsidR="00996B28">
        <w:rPr>
          <w:rFonts w:ascii="Open Sans" w:eastAsia="Times New Roman" w:hAnsi="Open Sans" w:cs="Open Sans"/>
          <w:color w:val="000000"/>
          <w:lang w:eastAsia="en-AU"/>
        </w:rPr>
        <w:t xml:space="preserve">shared </w:t>
      </w:r>
      <w:r w:rsidR="00894E9A">
        <w:rPr>
          <w:rFonts w:ascii="Open Sans" w:eastAsia="Times New Roman" w:hAnsi="Open Sans" w:cs="Open Sans"/>
          <w:color w:val="000000"/>
          <w:lang w:eastAsia="en-AU"/>
        </w:rPr>
        <w:t xml:space="preserve">documentation </w:t>
      </w:r>
      <w:r w:rsidR="008D7A74">
        <w:rPr>
          <w:rFonts w:ascii="Open Sans" w:eastAsia="Times New Roman" w:hAnsi="Open Sans" w:cs="Open Sans"/>
          <w:color w:val="000000"/>
          <w:lang w:eastAsia="en-AU"/>
        </w:rPr>
        <w:t xml:space="preserve">and handover to facilitate continuity of </w:t>
      </w:r>
      <w:r w:rsidR="008E7FE6">
        <w:rPr>
          <w:rFonts w:ascii="Open Sans" w:eastAsia="Times New Roman" w:hAnsi="Open Sans" w:cs="Open Sans"/>
          <w:color w:val="000000"/>
          <w:lang w:eastAsia="en-AU"/>
        </w:rPr>
        <w:t xml:space="preserve">shared </w:t>
      </w:r>
      <w:r w:rsidR="008D7A74">
        <w:rPr>
          <w:rFonts w:ascii="Open Sans" w:eastAsia="Times New Roman" w:hAnsi="Open Sans" w:cs="Open Sans"/>
          <w:color w:val="000000"/>
          <w:lang w:eastAsia="en-AU"/>
        </w:rPr>
        <w:t>care</w:t>
      </w:r>
      <w:r w:rsidR="008E7FE6">
        <w:rPr>
          <w:rFonts w:ascii="Open Sans" w:eastAsia="Times New Roman" w:hAnsi="Open Sans" w:cs="Open Sans"/>
          <w:color w:val="000000"/>
          <w:lang w:eastAsia="en-AU"/>
        </w:rPr>
        <w:t>.</w:t>
      </w:r>
      <w:r w:rsidR="001F295B">
        <w:rPr>
          <w:rFonts w:ascii="Open Sans" w:eastAsia="Times New Roman" w:hAnsi="Open Sans" w:cs="Open Sans"/>
          <w:color w:val="000000"/>
          <w:lang w:eastAsia="en-AU"/>
        </w:rPr>
        <w:t xml:space="preserve"> </w:t>
      </w:r>
      <w:r w:rsidR="000D49CE">
        <w:rPr>
          <w:rFonts w:ascii="Open Sans" w:eastAsia="Times New Roman" w:hAnsi="Open Sans" w:cs="Open Sans"/>
          <w:color w:val="000000"/>
          <w:lang w:eastAsia="en-AU"/>
        </w:rPr>
        <w:t xml:space="preserve">Care </w:t>
      </w:r>
      <w:r w:rsidR="001F295B" w:rsidRPr="002321AE">
        <w:rPr>
          <w:rFonts w:ascii="Open Sans" w:hAnsi="Open Sans" w:cs="Open Sans"/>
        </w:rPr>
        <w:t xml:space="preserve">documentation </w:t>
      </w:r>
      <w:r w:rsidR="005912CD">
        <w:rPr>
          <w:rFonts w:ascii="Open Sans" w:hAnsi="Open Sans" w:cs="Open Sans"/>
        </w:rPr>
        <w:t xml:space="preserve">evidenced </w:t>
      </w:r>
      <w:r w:rsidR="000D49CE">
        <w:rPr>
          <w:rFonts w:ascii="Open Sans" w:hAnsi="Open Sans" w:cs="Open Sans"/>
        </w:rPr>
        <w:t xml:space="preserve">information relating </w:t>
      </w:r>
      <w:r w:rsidR="007E509F">
        <w:rPr>
          <w:rFonts w:ascii="Open Sans" w:hAnsi="Open Sans" w:cs="Open Sans"/>
        </w:rPr>
        <w:t>to consumer condition</w:t>
      </w:r>
      <w:r w:rsidR="0028051F">
        <w:rPr>
          <w:rFonts w:ascii="Open Sans" w:hAnsi="Open Sans" w:cs="Open Sans"/>
        </w:rPr>
        <w:t>,</w:t>
      </w:r>
      <w:r w:rsidR="007E509F">
        <w:rPr>
          <w:rFonts w:ascii="Open Sans" w:hAnsi="Open Sans" w:cs="Open Sans"/>
        </w:rPr>
        <w:t xml:space="preserve"> </w:t>
      </w:r>
      <w:r w:rsidR="00BF77E3">
        <w:rPr>
          <w:rFonts w:ascii="Open Sans" w:hAnsi="Open Sans" w:cs="Open Sans"/>
        </w:rPr>
        <w:t>needs,</w:t>
      </w:r>
      <w:r w:rsidR="007E509F">
        <w:rPr>
          <w:rFonts w:ascii="Open Sans" w:hAnsi="Open Sans" w:cs="Open Sans"/>
        </w:rPr>
        <w:t xml:space="preserve"> and preferences </w:t>
      </w:r>
      <w:r w:rsidR="001F295B" w:rsidRPr="002321AE">
        <w:rPr>
          <w:rFonts w:ascii="Open Sans" w:hAnsi="Open Sans" w:cs="Open Sans"/>
        </w:rPr>
        <w:t xml:space="preserve">accessible to </w:t>
      </w:r>
      <w:r w:rsidR="007E509F">
        <w:rPr>
          <w:rFonts w:ascii="Open Sans" w:hAnsi="Open Sans" w:cs="Open Sans"/>
        </w:rPr>
        <w:t xml:space="preserve">service </w:t>
      </w:r>
      <w:r w:rsidR="001F295B" w:rsidRPr="002321AE">
        <w:rPr>
          <w:rFonts w:ascii="Open Sans" w:hAnsi="Open Sans" w:cs="Open Sans"/>
        </w:rPr>
        <w:t>staff and other health professionals</w:t>
      </w:r>
      <w:r w:rsidR="00BF77E3">
        <w:rPr>
          <w:rFonts w:ascii="Open Sans" w:hAnsi="Open Sans" w:cs="Open Sans"/>
        </w:rPr>
        <w:t xml:space="preserve">. </w:t>
      </w:r>
    </w:p>
    <w:p w14:paraId="54E5A2C4" w14:textId="7E15DBC7" w:rsidR="00600DD9" w:rsidRDefault="002C3A27" w:rsidP="00600DD9">
      <w:pPr>
        <w:spacing w:before="240" w:line="276" w:lineRule="auto"/>
        <w:rPr>
          <w:rFonts w:ascii="Open Sans" w:eastAsia="Times New Roman" w:hAnsi="Open Sans" w:cs="Open Sans"/>
          <w:color w:val="000000"/>
          <w:lang w:eastAsia="en-AU"/>
        </w:rPr>
      </w:pPr>
      <w:r>
        <w:rPr>
          <w:rFonts w:ascii="Open Sans" w:hAnsi="Open Sans" w:cs="Open Sans"/>
          <w:color w:val="000000"/>
        </w:rPr>
        <w:t>C</w:t>
      </w:r>
      <w:r w:rsidR="00600DD9" w:rsidRPr="00600DD9">
        <w:rPr>
          <w:rFonts w:ascii="Open Sans" w:eastAsia="Times New Roman" w:hAnsi="Open Sans" w:cs="Open Sans"/>
          <w:color w:val="000000"/>
          <w:lang w:eastAsia="en-AU"/>
        </w:rPr>
        <w:t xml:space="preserve">onsumers and representatives confirmed, </w:t>
      </w:r>
      <w:r>
        <w:rPr>
          <w:rFonts w:ascii="Open Sans" w:eastAsia="Times New Roman" w:hAnsi="Open Sans" w:cs="Open Sans"/>
          <w:color w:val="000000"/>
          <w:lang w:eastAsia="en-AU"/>
        </w:rPr>
        <w:t xml:space="preserve">and documentation identified </w:t>
      </w:r>
      <w:r w:rsidR="00E32F1A">
        <w:rPr>
          <w:rFonts w:ascii="Open Sans" w:eastAsia="Times New Roman" w:hAnsi="Open Sans" w:cs="Open Sans"/>
          <w:color w:val="000000"/>
          <w:lang w:eastAsia="en-AU"/>
        </w:rPr>
        <w:t xml:space="preserve">consumer </w:t>
      </w:r>
      <w:r w:rsidR="00600DD9" w:rsidRPr="00600DD9">
        <w:rPr>
          <w:rFonts w:ascii="Open Sans" w:eastAsia="Times New Roman" w:hAnsi="Open Sans" w:cs="Open Sans"/>
          <w:color w:val="000000"/>
          <w:lang w:eastAsia="en-AU"/>
        </w:rPr>
        <w:t xml:space="preserve">referrals </w:t>
      </w:r>
      <w:r>
        <w:rPr>
          <w:rFonts w:ascii="Open Sans" w:eastAsia="Times New Roman" w:hAnsi="Open Sans" w:cs="Open Sans"/>
          <w:color w:val="000000"/>
          <w:lang w:eastAsia="en-AU"/>
        </w:rPr>
        <w:t xml:space="preserve">to </w:t>
      </w:r>
      <w:r w:rsidR="00600DD9" w:rsidRPr="00600DD9">
        <w:rPr>
          <w:rFonts w:ascii="Open Sans" w:eastAsia="Times New Roman" w:hAnsi="Open Sans" w:cs="Open Sans"/>
          <w:color w:val="000000"/>
          <w:lang w:eastAsia="en-AU"/>
        </w:rPr>
        <w:t xml:space="preserve">other health professionals </w:t>
      </w:r>
      <w:r w:rsidR="00B16D60">
        <w:rPr>
          <w:rFonts w:ascii="Open Sans" w:eastAsia="Times New Roman" w:hAnsi="Open Sans" w:cs="Open Sans"/>
          <w:color w:val="000000"/>
          <w:lang w:eastAsia="en-AU"/>
        </w:rPr>
        <w:t>as</w:t>
      </w:r>
      <w:r w:rsidR="00DF52D2">
        <w:rPr>
          <w:rFonts w:ascii="Open Sans" w:eastAsia="Times New Roman" w:hAnsi="Open Sans" w:cs="Open Sans"/>
          <w:color w:val="000000"/>
          <w:lang w:eastAsia="en-AU"/>
        </w:rPr>
        <w:t xml:space="preserve"> required</w:t>
      </w:r>
      <w:r w:rsidR="00BF77E3">
        <w:rPr>
          <w:rFonts w:ascii="Open Sans" w:eastAsia="Times New Roman" w:hAnsi="Open Sans" w:cs="Open Sans"/>
          <w:color w:val="000000"/>
          <w:lang w:eastAsia="en-AU"/>
        </w:rPr>
        <w:t xml:space="preserve">. </w:t>
      </w:r>
    </w:p>
    <w:p w14:paraId="3C7762FD" w14:textId="75B81544" w:rsidR="00DB0F6D" w:rsidRPr="00DB0F6D" w:rsidRDefault="00DB0F6D" w:rsidP="00DB0F6D">
      <w:pPr>
        <w:spacing w:before="240" w:line="276" w:lineRule="auto"/>
        <w:rPr>
          <w:rFonts w:ascii="Open Sans" w:eastAsia="Times New Roman" w:hAnsi="Open Sans" w:cs="Open Sans"/>
          <w:color w:val="000000"/>
          <w:lang w:eastAsia="en-AU"/>
        </w:rPr>
      </w:pPr>
      <w:r w:rsidRPr="00C96D87">
        <w:rPr>
          <w:rFonts w:ascii="Open Sans" w:eastAsia="Times New Roman" w:hAnsi="Open Sans" w:cs="Open Sans"/>
          <w:color w:val="000000"/>
          <w:lang w:eastAsia="en-AU"/>
        </w:rPr>
        <w:t xml:space="preserve">The service </w:t>
      </w:r>
      <w:r w:rsidR="00DF1A2A" w:rsidRPr="00C96D87">
        <w:rPr>
          <w:rFonts w:ascii="Open Sans" w:eastAsia="Times New Roman" w:hAnsi="Open Sans" w:cs="Open Sans"/>
          <w:color w:val="000000"/>
          <w:lang w:eastAsia="en-AU"/>
        </w:rPr>
        <w:t xml:space="preserve">demonstrated effective </w:t>
      </w:r>
      <w:r w:rsidRPr="00C96D87">
        <w:rPr>
          <w:rFonts w:ascii="Open Sans" w:eastAsia="Times New Roman" w:hAnsi="Open Sans" w:cs="Open Sans"/>
          <w:color w:val="000000"/>
          <w:lang w:eastAsia="en-AU"/>
        </w:rPr>
        <w:t xml:space="preserve">processes </w:t>
      </w:r>
      <w:r w:rsidR="000501CB" w:rsidRPr="00C96D87">
        <w:rPr>
          <w:rFonts w:ascii="Open Sans" w:eastAsia="Times New Roman" w:hAnsi="Open Sans" w:cs="Open Sans"/>
          <w:color w:val="000000"/>
          <w:lang w:eastAsia="en-AU"/>
        </w:rPr>
        <w:t xml:space="preserve">to minimise infection related </w:t>
      </w:r>
      <w:r w:rsidR="00BC1E31">
        <w:rPr>
          <w:rFonts w:ascii="Open Sans" w:eastAsia="Times New Roman" w:hAnsi="Open Sans" w:cs="Open Sans"/>
          <w:color w:val="000000"/>
          <w:lang w:eastAsia="en-AU"/>
        </w:rPr>
        <w:t xml:space="preserve">consumer </w:t>
      </w:r>
      <w:r w:rsidR="000501CB" w:rsidRPr="00C96D87">
        <w:rPr>
          <w:rFonts w:ascii="Open Sans" w:eastAsia="Times New Roman" w:hAnsi="Open Sans" w:cs="Open Sans"/>
          <w:color w:val="000000"/>
          <w:lang w:eastAsia="en-AU"/>
        </w:rPr>
        <w:t>risks</w:t>
      </w:r>
      <w:r w:rsidR="00E330A1" w:rsidRPr="00C96D87">
        <w:rPr>
          <w:rFonts w:ascii="Open Sans" w:eastAsia="Times New Roman" w:hAnsi="Open Sans" w:cs="Open Sans"/>
          <w:color w:val="000000"/>
          <w:lang w:eastAsia="en-AU"/>
        </w:rPr>
        <w:t xml:space="preserve">. Staff </w:t>
      </w:r>
      <w:r w:rsidR="00C96D87">
        <w:rPr>
          <w:rFonts w:ascii="Open Sans" w:eastAsia="Times New Roman" w:hAnsi="Open Sans" w:cs="Open Sans"/>
          <w:color w:val="000000"/>
          <w:lang w:eastAsia="en-AU"/>
        </w:rPr>
        <w:t>demonstrated infection prevention and control (</w:t>
      </w:r>
      <w:r w:rsidR="002A1856">
        <w:rPr>
          <w:rFonts w:ascii="Open Sans" w:eastAsia="Times New Roman" w:hAnsi="Open Sans" w:cs="Open Sans"/>
          <w:color w:val="000000"/>
          <w:lang w:eastAsia="en-AU"/>
        </w:rPr>
        <w:t xml:space="preserve">IPC) </w:t>
      </w:r>
      <w:r w:rsidR="002A1856" w:rsidRPr="00EF125F">
        <w:rPr>
          <w:rFonts w:ascii="Open Sans" w:eastAsia="Times New Roman" w:hAnsi="Open Sans" w:cs="Open Sans"/>
          <w:color w:val="000000"/>
          <w:lang w:eastAsia="en-AU"/>
        </w:rPr>
        <w:t>strategies</w:t>
      </w:r>
      <w:r w:rsidR="00C96D87" w:rsidRPr="00EF125F">
        <w:rPr>
          <w:rFonts w:ascii="Open Sans" w:eastAsia="Times New Roman" w:hAnsi="Open Sans" w:cs="Open Sans"/>
          <w:color w:val="000000"/>
          <w:lang w:eastAsia="en-AU"/>
        </w:rPr>
        <w:t xml:space="preserve"> </w:t>
      </w:r>
      <w:r w:rsidR="00302E08" w:rsidRPr="00EF125F">
        <w:rPr>
          <w:rFonts w:ascii="Open Sans" w:eastAsia="Times New Roman" w:hAnsi="Open Sans" w:cs="Open Sans"/>
          <w:color w:val="000000"/>
          <w:lang w:eastAsia="en-AU"/>
        </w:rPr>
        <w:t xml:space="preserve">and </w:t>
      </w:r>
      <w:r w:rsidR="005A5327" w:rsidRPr="00EF125F">
        <w:rPr>
          <w:rFonts w:ascii="Open Sans" w:eastAsia="Times New Roman" w:hAnsi="Open Sans" w:cs="Open Sans"/>
          <w:color w:val="000000"/>
          <w:lang w:eastAsia="en-AU"/>
        </w:rPr>
        <w:t xml:space="preserve">promotion of </w:t>
      </w:r>
      <w:r w:rsidR="00987013" w:rsidRPr="00EF125F">
        <w:rPr>
          <w:rFonts w:ascii="Open Sans" w:eastAsia="Times New Roman" w:hAnsi="Open Sans" w:cs="Open Sans"/>
          <w:color w:val="000000"/>
          <w:lang w:eastAsia="en-AU"/>
        </w:rPr>
        <w:t>antimicrobial stewardship</w:t>
      </w:r>
      <w:r w:rsidR="005A5327" w:rsidRPr="00EF125F">
        <w:rPr>
          <w:rFonts w:ascii="Open Sans" w:eastAsia="Times New Roman" w:hAnsi="Open Sans" w:cs="Open Sans"/>
          <w:color w:val="000000"/>
          <w:lang w:eastAsia="en-AU"/>
        </w:rPr>
        <w:t xml:space="preserve">. </w:t>
      </w:r>
      <w:r w:rsidR="00C04F2D" w:rsidRPr="00EF125F">
        <w:rPr>
          <w:rFonts w:ascii="Open Sans" w:eastAsia="Times New Roman" w:hAnsi="Open Sans" w:cs="Open Sans"/>
          <w:color w:val="000000"/>
          <w:lang w:eastAsia="en-AU"/>
        </w:rPr>
        <w:t>Documentation confirmed</w:t>
      </w:r>
      <w:r w:rsidR="00AF02D4" w:rsidRPr="00EF125F">
        <w:rPr>
          <w:rFonts w:ascii="Open Sans" w:eastAsia="Times New Roman" w:hAnsi="Open Sans" w:cs="Open Sans"/>
          <w:color w:val="000000"/>
          <w:lang w:eastAsia="en-AU"/>
        </w:rPr>
        <w:t xml:space="preserve"> use of antibiotics in response to identified pathology. </w:t>
      </w:r>
    </w:p>
    <w:p w14:paraId="14983C55" w14:textId="55C92D58" w:rsidR="008307D6" w:rsidRPr="00EF125F" w:rsidRDefault="008307D6" w:rsidP="00EF125F">
      <w:pPr>
        <w:spacing w:before="240" w:line="276" w:lineRule="auto"/>
        <w:rPr>
          <w:rFonts w:ascii="Open Sans" w:eastAsia="Times New Roman" w:hAnsi="Open Sans" w:cs="Open Sans"/>
          <w:color w:val="000000"/>
          <w:lang w:eastAsia="en-AU"/>
        </w:rPr>
      </w:pPr>
      <w:r w:rsidRPr="00EF125F">
        <w:rPr>
          <w:rFonts w:ascii="Open Sans" w:eastAsia="Times New Roman" w:hAnsi="Open Sans" w:cs="Open Sans"/>
          <w:color w:val="000000"/>
          <w:lang w:eastAsia="en-AU"/>
        </w:rPr>
        <w:t xml:space="preserve">I am satisfied based on the Assessment Team’s observations and recommendations that the service complies with these Requirements and is Compliant with this Standard. </w:t>
      </w:r>
    </w:p>
    <w:p w14:paraId="0C8FF7A5" w14:textId="77777777" w:rsidR="00DF52D2" w:rsidRPr="00600DD9" w:rsidRDefault="00DF52D2" w:rsidP="00600DD9">
      <w:pPr>
        <w:spacing w:before="240" w:line="276" w:lineRule="auto"/>
        <w:rPr>
          <w:rFonts w:ascii="Open Sans" w:eastAsia="Times New Roman" w:hAnsi="Open Sans" w:cs="Open Sans"/>
          <w:color w:val="000000"/>
          <w:lang w:eastAsia="en-AU"/>
        </w:rPr>
      </w:pPr>
    </w:p>
    <w:p w14:paraId="644C0EEE" w14:textId="77777777" w:rsidR="00600DD9" w:rsidRPr="004D2010" w:rsidRDefault="00600DD9" w:rsidP="007D376F">
      <w:pPr>
        <w:spacing w:before="240" w:line="276" w:lineRule="auto"/>
        <w:rPr>
          <w:rFonts w:ascii="Open Sans" w:eastAsia="Times New Roman" w:hAnsi="Open Sans" w:cs="Open Sans"/>
          <w:color w:val="000000"/>
          <w:lang w:eastAsia="en-AU"/>
        </w:rPr>
      </w:pPr>
    </w:p>
    <w:p w14:paraId="5D9BFDEA" w14:textId="77777777" w:rsidR="004D2010" w:rsidRPr="004D2010" w:rsidRDefault="004D2010" w:rsidP="007D376F">
      <w:pPr>
        <w:spacing w:before="240" w:line="276" w:lineRule="auto"/>
        <w:rPr>
          <w:rFonts w:ascii="Open Sans" w:eastAsia="Times New Roman" w:hAnsi="Open Sans" w:cs="Open Sans"/>
          <w:color w:val="000000"/>
          <w:lang w:eastAsia="en-AU"/>
        </w:rPr>
      </w:pPr>
    </w:p>
    <w:p w14:paraId="3A1DAB9F" w14:textId="77777777" w:rsidR="00827755" w:rsidRPr="007D376F" w:rsidRDefault="00827755" w:rsidP="007D376F">
      <w:pPr>
        <w:spacing w:before="240" w:line="276" w:lineRule="auto"/>
        <w:rPr>
          <w:rFonts w:ascii="Open Sans" w:eastAsia="Times New Roman" w:hAnsi="Open Sans" w:cs="Open Sans"/>
          <w:color w:val="000000"/>
          <w:lang w:eastAsia="en-AU"/>
        </w:rPr>
      </w:pPr>
      <w:r w:rsidRPr="007D376F">
        <w:rPr>
          <w:rFonts w:ascii="Open Sans" w:eastAsia="Times New Roman" w:hAnsi="Open Sans" w:cs="Open Sans"/>
          <w:color w:val="000000"/>
          <w:lang w:eastAsia="en-AU"/>
        </w:rPr>
        <w:br w:type="page"/>
      </w:r>
    </w:p>
    <w:p w14:paraId="1F4DC410" w14:textId="77777777" w:rsidR="00827755" w:rsidRPr="001E694D" w:rsidRDefault="008277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555B3" w14:paraId="1D7CD37F" w14:textId="77777777" w:rsidTr="0095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67505D" w14:textId="77777777" w:rsidR="00827755" w:rsidRPr="001E694D" w:rsidRDefault="0082775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782BC40" w14:textId="77777777" w:rsidR="00827755" w:rsidRPr="001E694D" w:rsidRDefault="008277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555B3" w14:paraId="777A7ACD"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CA665C"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7C5AC3D"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56D91AE" w14:textId="7A6E1A62"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984113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E55BD">
                  <w:rPr>
                    <w:rFonts w:ascii="Open Sans" w:hAnsi="Open Sans" w:cs="Open Sans"/>
                    <w:color w:val="auto"/>
                  </w:rPr>
                  <w:t>Compliant</w:t>
                </w:r>
              </w:sdtContent>
            </w:sdt>
          </w:p>
        </w:tc>
      </w:tr>
      <w:tr w:rsidR="009555B3" w14:paraId="21CEE755"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C60C53"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8D39DC0"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957A12C"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13244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5E031525"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D7342"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28B7A79"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BE66972" w14:textId="77777777" w:rsidR="00827755" w:rsidRPr="001E694D" w:rsidRDefault="0082775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1680D0F" w14:textId="77777777" w:rsidR="00827755" w:rsidRPr="001E694D" w:rsidRDefault="0082775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FC9DFB3" w14:textId="77777777" w:rsidR="00827755" w:rsidRPr="001E694D" w:rsidRDefault="0082775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E97BB8E"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632830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3A259302"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4F0F1F"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F03FA91"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6B07282" w14:textId="77777777" w:rsidR="00827755" w:rsidRPr="001E694D" w:rsidRDefault="00DE218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255103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1236759C"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858CE4"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47AE682"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9EA07B5" w14:textId="77777777" w:rsidR="00827755" w:rsidRPr="001E694D" w:rsidRDefault="00DE218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92900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5F8774FE"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4AA6C1"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0EC2616"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E7DEA05"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655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5A78E073"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A0106F"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9A35C33"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B14DD41"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636038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bl>
    <w:p w14:paraId="6A4793CF" w14:textId="77777777" w:rsidR="00827755" w:rsidRPr="003E162B" w:rsidRDefault="00827755" w:rsidP="00D87E7C">
      <w:pPr>
        <w:pStyle w:val="Heading20"/>
        <w:rPr>
          <w:rFonts w:ascii="Open Sans" w:hAnsi="Open Sans" w:cs="Open Sans"/>
          <w:color w:val="781E77"/>
        </w:rPr>
      </w:pPr>
      <w:r w:rsidRPr="003E162B">
        <w:rPr>
          <w:rFonts w:ascii="Open Sans" w:hAnsi="Open Sans" w:cs="Open Sans"/>
          <w:color w:val="781E77"/>
        </w:rPr>
        <w:t>Findings</w:t>
      </w:r>
    </w:p>
    <w:p w14:paraId="20F65FB7" w14:textId="5960E12C" w:rsidR="00A01141" w:rsidRPr="001C32D5" w:rsidRDefault="00A01141" w:rsidP="00A01141">
      <w:pPr>
        <w:spacing w:line="22" w:lineRule="atLeast"/>
        <w:rPr>
          <w:rFonts w:ascii="Open Sans" w:hAnsi="Open Sans" w:cs="Open Sans"/>
          <w:u w:val="single"/>
        </w:rPr>
      </w:pPr>
      <w:r w:rsidRPr="001C32D5">
        <w:rPr>
          <w:rFonts w:ascii="Open Sans" w:hAnsi="Open Sans" w:cs="Open Sans"/>
          <w:u w:val="single"/>
        </w:rPr>
        <w:t>Requirement 4(3)(a)</w:t>
      </w:r>
    </w:p>
    <w:p w14:paraId="58E22D19" w14:textId="00EE47B8" w:rsidR="00977968" w:rsidRDefault="005D3D16" w:rsidP="00CC484B">
      <w:pPr>
        <w:spacing w:before="240" w:line="276" w:lineRule="auto"/>
        <w:rPr>
          <w:rFonts w:ascii="Open Sans" w:hAnsi="Open Sans" w:cs="Open Sans"/>
          <w:iCs/>
          <w:color w:val="000000"/>
        </w:rPr>
      </w:pPr>
      <w:r>
        <w:rPr>
          <w:rFonts w:ascii="Open Sans" w:eastAsia="Times New Roman" w:hAnsi="Open Sans" w:cs="Open Sans"/>
          <w:color w:val="000000"/>
          <w:lang w:eastAsia="en-AU"/>
        </w:rPr>
        <w:t>The Assessment Team determined w</w:t>
      </w:r>
      <w:r w:rsidR="00BF069D" w:rsidRPr="001C32D5">
        <w:rPr>
          <w:rFonts w:ascii="Open Sans" w:eastAsia="Times New Roman" w:hAnsi="Open Sans" w:cs="Open Sans"/>
          <w:color w:val="000000"/>
          <w:lang w:eastAsia="en-AU"/>
        </w:rPr>
        <w:t>hilst some consumers</w:t>
      </w:r>
      <w:r w:rsidR="00BF069D" w:rsidRPr="00CC484B">
        <w:rPr>
          <w:rFonts w:ascii="Open Sans" w:eastAsia="Times New Roman" w:hAnsi="Open Sans" w:cs="Open Sans"/>
          <w:color w:val="000000"/>
          <w:lang w:eastAsia="en-AU"/>
        </w:rPr>
        <w:t xml:space="preserve"> were satisfied </w:t>
      </w:r>
      <w:r w:rsidR="00D93ECD" w:rsidRPr="00CC484B">
        <w:rPr>
          <w:rFonts w:ascii="Open Sans" w:eastAsia="Times New Roman" w:hAnsi="Open Sans" w:cs="Open Sans"/>
          <w:color w:val="000000"/>
          <w:lang w:eastAsia="en-AU"/>
        </w:rPr>
        <w:t xml:space="preserve">with </w:t>
      </w:r>
      <w:r w:rsidR="008A3A16">
        <w:rPr>
          <w:rFonts w:ascii="Open Sans" w:eastAsia="Times New Roman" w:hAnsi="Open Sans" w:cs="Open Sans"/>
          <w:color w:val="000000"/>
          <w:lang w:eastAsia="en-AU"/>
        </w:rPr>
        <w:t>the</w:t>
      </w:r>
      <w:r w:rsidR="0087179B">
        <w:rPr>
          <w:rFonts w:ascii="Open Sans" w:eastAsia="Times New Roman" w:hAnsi="Open Sans" w:cs="Open Sans"/>
          <w:color w:val="000000"/>
          <w:lang w:eastAsia="en-AU"/>
        </w:rPr>
        <w:t>ir</w:t>
      </w:r>
      <w:r w:rsidR="008A3A16">
        <w:rPr>
          <w:rFonts w:ascii="Open Sans" w:eastAsia="Times New Roman" w:hAnsi="Open Sans" w:cs="Open Sans"/>
          <w:color w:val="000000"/>
          <w:lang w:eastAsia="en-AU"/>
        </w:rPr>
        <w:t xml:space="preserve"> </w:t>
      </w:r>
      <w:r w:rsidR="00BF069D" w:rsidRPr="00CC484B">
        <w:rPr>
          <w:rFonts w:ascii="Open Sans" w:eastAsia="Times New Roman" w:hAnsi="Open Sans" w:cs="Open Sans"/>
          <w:color w:val="000000"/>
          <w:lang w:eastAsia="en-AU"/>
        </w:rPr>
        <w:t xml:space="preserve">services and supports for daily living, </w:t>
      </w:r>
      <w:r w:rsidR="00707F8C" w:rsidRPr="00CC484B">
        <w:rPr>
          <w:rFonts w:ascii="Open Sans" w:eastAsia="Times New Roman" w:hAnsi="Open Sans" w:cs="Open Sans"/>
          <w:color w:val="000000"/>
          <w:lang w:eastAsia="en-AU"/>
        </w:rPr>
        <w:t xml:space="preserve">consumer </w:t>
      </w:r>
      <w:r w:rsidR="00693E14">
        <w:rPr>
          <w:rFonts w:ascii="Open Sans" w:eastAsia="Times New Roman" w:hAnsi="Open Sans" w:cs="Open Sans"/>
          <w:color w:val="000000"/>
          <w:lang w:eastAsia="en-AU"/>
        </w:rPr>
        <w:t xml:space="preserve">lifestyle </w:t>
      </w:r>
      <w:r w:rsidR="009A62FF">
        <w:rPr>
          <w:rFonts w:ascii="Open Sans" w:eastAsia="Times New Roman" w:hAnsi="Open Sans" w:cs="Open Sans"/>
          <w:color w:val="000000"/>
          <w:lang w:eastAsia="en-AU"/>
        </w:rPr>
        <w:t xml:space="preserve">documentation </w:t>
      </w:r>
      <w:r w:rsidR="005D4597">
        <w:rPr>
          <w:rFonts w:ascii="Open Sans" w:eastAsia="Times New Roman" w:hAnsi="Open Sans" w:cs="Open Sans"/>
          <w:color w:val="000000"/>
          <w:lang w:eastAsia="en-AU"/>
        </w:rPr>
        <w:t xml:space="preserve">was </w:t>
      </w:r>
      <w:r w:rsidR="00351E76" w:rsidRPr="00CC484B">
        <w:rPr>
          <w:rFonts w:ascii="Open Sans" w:hAnsi="Open Sans" w:cs="Open Sans"/>
          <w:iCs/>
        </w:rPr>
        <w:t xml:space="preserve">not </w:t>
      </w:r>
      <w:r w:rsidR="0074693F">
        <w:rPr>
          <w:rFonts w:ascii="Open Sans" w:hAnsi="Open Sans" w:cs="Open Sans"/>
          <w:iCs/>
        </w:rPr>
        <w:t>consistent</w:t>
      </w:r>
      <w:r w:rsidR="004875AA">
        <w:rPr>
          <w:rFonts w:ascii="Open Sans" w:hAnsi="Open Sans" w:cs="Open Sans"/>
          <w:iCs/>
        </w:rPr>
        <w:t xml:space="preserve"> in the provision </w:t>
      </w:r>
      <w:r w:rsidR="00D83A79">
        <w:rPr>
          <w:rFonts w:ascii="Open Sans" w:hAnsi="Open Sans" w:cs="Open Sans"/>
          <w:iCs/>
        </w:rPr>
        <w:t xml:space="preserve">of consumer information </w:t>
      </w:r>
      <w:r w:rsidR="00351E76" w:rsidRPr="00CC484B">
        <w:rPr>
          <w:rFonts w:ascii="Open Sans" w:hAnsi="Open Sans" w:cs="Open Sans"/>
          <w:iCs/>
        </w:rPr>
        <w:t xml:space="preserve">to </w:t>
      </w:r>
      <w:r w:rsidR="00CC484B" w:rsidRPr="00CC484B">
        <w:rPr>
          <w:rFonts w:ascii="Open Sans" w:hAnsi="Open Sans" w:cs="Open Sans"/>
          <w:iCs/>
          <w:color w:val="000000"/>
        </w:rPr>
        <w:t xml:space="preserve">inform </w:t>
      </w:r>
      <w:r w:rsidR="00D83A79">
        <w:rPr>
          <w:rFonts w:ascii="Open Sans" w:hAnsi="Open Sans" w:cs="Open Sans"/>
          <w:iCs/>
          <w:color w:val="000000"/>
        </w:rPr>
        <w:t xml:space="preserve">effective safe and effective </w:t>
      </w:r>
      <w:r w:rsidR="00CC484B" w:rsidRPr="00CC484B">
        <w:rPr>
          <w:rFonts w:ascii="Open Sans" w:hAnsi="Open Sans" w:cs="Open Sans"/>
          <w:iCs/>
          <w:color w:val="000000"/>
        </w:rPr>
        <w:t>services and supports for daily living</w:t>
      </w:r>
      <w:r w:rsidR="00D40160">
        <w:rPr>
          <w:rFonts w:ascii="Open Sans" w:hAnsi="Open Sans" w:cs="Open Sans"/>
          <w:iCs/>
          <w:color w:val="000000"/>
        </w:rPr>
        <w:t>.</w:t>
      </w:r>
      <w:r w:rsidR="00CC484B" w:rsidRPr="00CC484B">
        <w:rPr>
          <w:rFonts w:ascii="Open Sans" w:hAnsi="Open Sans" w:cs="Open Sans"/>
          <w:iCs/>
          <w:color w:val="000000"/>
        </w:rPr>
        <w:t xml:space="preserve"> </w:t>
      </w:r>
    </w:p>
    <w:p w14:paraId="78F806E3" w14:textId="30EB4F0D" w:rsidR="00CC484B" w:rsidRDefault="00A730DD" w:rsidP="00CC484B">
      <w:pPr>
        <w:spacing w:before="240" w:line="276" w:lineRule="auto"/>
        <w:rPr>
          <w:rFonts w:ascii="Open Sans" w:hAnsi="Open Sans" w:cs="Open Sans"/>
          <w:iCs/>
          <w:color w:val="000000"/>
        </w:rPr>
      </w:pPr>
      <w:r>
        <w:rPr>
          <w:rFonts w:ascii="Open Sans" w:hAnsi="Open Sans" w:cs="Open Sans"/>
          <w:iCs/>
          <w:color w:val="000000"/>
        </w:rPr>
        <w:lastRenderedPageBreak/>
        <w:t xml:space="preserve">Consumers identified </w:t>
      </w:r>
      <w:r w:rsidR="00390F6B">
        <w:rPr>
          <w:rFonts w:ascii="Open Sans" w:hAnsi="Open Sans" w:cs="Open Sans"/>
          <w:iCs/>
          <w:color w:val="000000"/>
        </w:rPr>
        <w:t xml:space="preserve">by the Assessment Team </w:t>
      </w:r>
      <w:r>
        <w:rPr>
          <w:rFonts w:ascii="Open Sans" w:hAnsi="Open Sans" w:cs="Open Sans"/>
          <w:iCs/>
          <w:color w:val="000000"/>
        </w:rPr>
        <w:t xml:space="preserve">as </w:t>
      </w:r>
      <w:r w:rsidR="003A5C43">
        <w:rPr>
          <w:rFonts w:ascii="Open Sans" w:hAnsi="Open Sans" w:cs="Open Sans"/>
          <w:iCs/>
          <w:color w:val="000000"/>
        </w:rPr>
        <w:t xml:space="preserve">requiring assistance to </w:t>
      </w:r>
      <w:r w:rsidR="00936087">
        <w:rPr>
          <w:rFonts w:ascii="Open Sans" w:hAnsi="Open Sans" w:cs="Open Sans"/>
          <w:iCs/>
          <w:color w:val="000000"/>
        </w:rPr>
        <w:t xml:space="preserve">watch television in their room, </w:t>
      </w:r>
      <w:r w:rsidR="00390F6B">
        <w:rPr>
          <w:rFonts w:ascii="Open Sans" w:hAnsi="Open Sans" w:cs="Open Sans"/>
          <w:iCs/>
          <w:color w:val="000000"/>
        </w:rPr>
        <w:t xml:space="preserve">advised they </w:t>
      </w:r>
      <w:r w:rsidR="004559D5">
        <w:rPr>
          <w:rFonts w:ascii="Open Sans" w:hAnsi="Open Sans" w:cs="Open Sans"/>
          <w:iCs/>
          <w:color w:val="000000"/>
        </w:rPr>
        <w:t xml:space="preserve">were </w:t>
      </w:r>
      <w:r w:rsidR="00C708EA">
        <w:rPr>
          <w:rFonts w:ascii="Open Sans" w:hAnsi="Open Sans" w:cs="Open Sans"/>
          <w:iCs/>
          <w:color w:val="000000"/>
        </w:rPr>
        <w:t>un</w:t>
      </w:r>
      <w:r w:rsidR="004559D5">
        <w:rPr>
          <w:rFonts w:ascii="Open Sans" w:hAnsi="Open Sans" w:cs="Open Sans"/>
          <w:iCs/>
          <w:color w:val="000000"/>
        </w:rPr>
        <w:t xml:space="preserve">able </w:t>
      </w:r>
      <w:r w:rsidR="00936087">
        <w:rPr>
          <w:rFonts w:ascii="Open Sans" w:hAnsi="Open Sans" w:cs="Open Sans"/>
          <w:iCs/>
          <w:color w:val="000000"/>
        </w:rPr>
        <w:t xml:space="preserve">to operate </w:t>
      </w:r>
      <w:r w:rsidR="00E92ED7">
        <w:rPr>
          <w:rFonts w:ascii="Open Sans" w:hAnsi="Open Sans" w:cs="Open Sans"/>
          <w:iCs/>
          <w:color w:val="000000"/>
        </w:rPr>
        <w:t>the</w:t>
      </w:r>
      <w:r w:rsidR="005D3D16">
        <w:rPr>
          <w:rFonts w:ascii="Open Sans" w:hAnsi="Open Sans" w:cs="Open Sans"/>
          <w:iCs/>
          <w:color w:val="000000"/>
        </w:rPr>
        <w:t xml:space="preserve"> required </w:t>
      </w:r>
      <w:r w:rsidR="00E92ED7">
        <w:rPr>
          <w:rFonts w:ascii="Open Sans" w:hAnsi="Open Sans" w:cs="Open Sans"/>
          <w:iCs/>
          <w:color w:val="000000"/>
        </w:rPr>
        <w:t xml:space="preserve">remote controls and </w:t>
      </w:r>
      <w:r w:rsidR="00390F6B">
        <w:rPr>
          <w:rFonts w:ascii="Open Sans" w:hAnsi="Open Sans" w:cs="Open Sans"/>
          <w:iCs/>
          <w:color w:val="000000"/>
        </w:rPr>
        <w:t xml:space="preserve">not </w:t>
      </w:r>
      <w:r w:rsidR="00716903">
        <w:rPr>
          <w:rFonts w:ascii="Open Sans" w:hAnsi="Open Sans" w:cs="Open Sans"/>
          <w:iCs/>
          <w:color w:val="000000"/>
        </w:rPr>
        <w:t>provided the necessary support</w:t>
      </w:r>
      <w:r w:rsidR="0062526A">
        <w:rPr>
          <w:rFonts w:ascii="Open Sans" w:hAnsi="Open Sans" w:cs="Open Sans"/>
          <w:iCs/>
          <w:color w:val="000000"/>
        </w:rPr>
        <w:t xml:space="preserve"> or assistance</w:t>
      </w:r>
      <w:r w:rsidR="00E92ED7">
        <w:rPr>
          <w:rFonts w:ascii="Open Sans" w:hAnsi="Open Sans" w:cs="Open Sans"/>
          <w:iCs/>
          <w:color w:val="000000"/>
        </w:rPr>
        <w:t xml:space="preserve"> to do so</w:t>
      </w:r>
      <w:r w:rsidR="0062526A">
        <w:rPr>
          <w:rFonts w:ascii="Open Sans" w:hAnsi="Open Sans" w:cs="Open Sans"/>
          <w:iCs/>
          <w:color w:val="000000"/>
        </w:rPr>
        <w:t xml:space="preserve">. </w:t>
      </w:r>
    </w:p>
    <w:p w14:paraId="7B1F6485" w14:textId="2CDED397" w:rsidR="00190327" w:rsidRPr="00190327" w:rsidRDefault="004932EB" w:rsidP="00190327">
      <w:pPr>
        <w:spacing w:before="240" w:line="276" w:lineRule="auto"/>
        <w:rPr>
          <w:rFonts w:ascii="Open Sans" w:hAnsi="Open Sans" w:cs="Open Sans"/>
          <w:iCs/>
          <w:color w:val="000000"/>
        </w:rPr>
      </w:pPr>
      <w:r>
        <w:rPr>
          <w:rFonts w:ascii="Open Sans" w:hAnsi="Open Sans" w:cs="Open Sans"/>
          <w:iCs/>
          <w:color w:val="000000"/>
        </w:rPr>
        <w:t xml:space="preserve">In response to the Assessment Teams </w:t>
      </w:r>
      <w:r w:rsidR="00B078D3">
        <w:rPr>
          <w:rFonts w:ascii="Open Sans" w:hAnsi="Open Sans" w:cs="Open Sans"/>
          <w:iCs/>
          <w:color w:val="000000"/>
        </w:rPr>
        <w:t xml:space="preserve">feedback, </w:t>
      </w:r>
      <w:r>
        <w:rPr>
          <w:rFonts w:ascii="Open Sans" w:hAnsi="Open Sans" w:cs="Open Sans"/>
          <w:iCs/>
          <w:color w:val="000000"/>
        </w:rPr>
        <w:t>t</w:t>
      </w:r>
      <w:r w:rsidR="00CA026C" w:rsidRPr="00157D47">
        <w:rPr>
          <w:rFonts w:ascii="Open Sans" w:hAnsi="Open Sans" w:cs="Open Sans"/>
          <w:iCs/>
          <w:color w:val="000000"/>
        </w:rPr>
        <w:t xml:space="preserve">he service </w:t>
      </w:r>
      <w:r w:rsidR="00AC5078" w:rsidRPr="00157D47">
        <w:rPr>
          <w:rFonts w:ascii="Open Sans" w:hAnsi="Open Sans" w:cs="Open Sans"/>
          <w:iCs/>
          <w:color w:val="000000"/>
        </w:rPr>
        <w:t xml:space="preserve">advised </w:t>
      </w:r>
      <w:r w:rsidR="008858FB">
        <w:rPr>
          <w:rFonts w:ascii="Open Sans" w:hAnsi="Open Sans" w:cs="Open Sans"/>
          <w:iCs/>
          <w:color w:val="000000"/>
        </w:rPr>
        <w:t xml:space="preserve">the necessary </w:t>
      </w:r>
      <w:r w:rsidR="00705E46">
        <w:rPr>
          <w:rFonts w:ascii="Open Sans" w:hAnsi="Open Sans" w:cs="Open Sans"/>
          <w:iCs/>
          <w:color w:val="000000"/>
        </w:rPr>
        <w:t>support</w:t>
      </w:r>
      <w:r w:rsidR="008858FB">
        <w:rPr>
          <w:rFonts w:ascii="Open Sans" w:hAnsi="Open Sans" w:cs="Open Sans"/>
          <w:iCs/>
          <w:color w:val="000000"/>
        </w:rPr>
        <w:t>s</w:t>
      </w:r>
      <w:r w:rsidR="00705E46">
        <w:rPr>
          <w:rFonts w:ascii="Open Sans" w:hAnsi="Open Sans" w:cs="Open Sans"/>
          <w:iCs/>
          <w:color w:val="000000"/>
        </w:rPr>
        <w:t xml:space="preserve"> for the consumers identified by the Assessment Team would be provided</w:t>
      </w:r>
      <w:r w:rsidR="00385E72">
        <w:rPr>
          <w:rFonts w:ascii="Open Sans" w:hAnsi="Open Sans" w:cs="Open Sans"/>
          <w:iCs/>
          <w:color w:val="000000"/>
        </w:rPr>
        <w:t xml:space="preserve"> </w:t>
      </w:r>
      <w:r w:rsidR="00977968">
        <w:rPr>
          <w:rFonts w:ascii="Open Sans" w:hAnsi="Open Sans" w:cs="Open Sans"/>
          <w:iCs/>
          <w:color w:val="000000"/>
        </w:rPr>
        <w:t xml:space="preserve">directly </w:t>
      </w:r>
      <w:r w:rsidR="0041412E">
        <w:rPr>
          <w:rFonts w:ascii="Open Sans" w:hAnsi="Open Sans" w:cs="Open Sans"/>
          <w:iCs/>
          <w:color w:val="000000"/>
        </w:rPr>
        <w:t xml:space="preserve">and </w:t>
      </w:r>
      <w:r w:rsidR="00762D9A">
        <w:rPr>
          <w:rFonts w:ascii="Open Sans" w:hAnsi="Open Sans" w:cs="Open Sans"/>
          <w:iCs/>
          <w:color w:val="000000"/>
        </w:rPr>
        <w:t xml:space="preserve">integrated into care staff rounds. They indicated </w:t>
      </w:r>
      <w:r w:rsidR="00DB4305">
        <w:rPr>
          <w:rFonts w:ascii="Open Sans" w:hAnsi="Open Sans" w:cs="Open Sans"/>
          <w:iCs/>
          <w:color w:val="000000"/>
        </w:rPr>
        <w:t xml:space="preserve">a </w:t>
      </w:r>
      <w:r w:rsidR="00190327" w:rsidRPr="00157D47">
        <w:rPr>
          <w:rFonts w:ascii="Open Sans" w:hAnsi="Open Sans" w:cs="Open Sans"/>
          <w:iCs/>
          <w:color w:val="000000"/>
        </w:rPr>
        <w:t xml:space="preserve">new care management system </w:t>
      </w:r>
      <w:r w:rsidR="00AC5078" w:rsidRPr="00157D47">
        <w:rPr>
          <w:rFonts w:ascii="Open Sans" w:hAnsi="Open Sans" w:cs="Open Sans"/>
          <w:iCs/>
          <w:color w:val="000000"/>
        </w:rPr>
        <w:t xml:space="preserve">planned for </w:t>
      </w:r>
      <w:r w:rsidR="00190327" w:rsidRPr="00157D47">
        <w:rPr>
          <w:rFonts w:ascii="Open Sans" w:hAnsi="Open Sans" w:cs="Open Sans"/>
          <w:iCs/>
          <w:color w:val="000000"/>
        </w:rPr>
        <w:t>May 2025</w:t>
      </w:r>
      <w:r w:rsidR="00F61A8F">
        <w:rPr>
          <w:rFonts w:ascii="Open Sans" w:hAnsi="Open Sans" w:cs="Open Sans"/>
          <w:iCs/>
          <w:color w:val="000000"/>
        </w:rPr>
        <w:t xml:space="preserve">, </w:t>
      </w:r>
      <w:r w:rsidR="00594E84" w:rsidRPr="00157D47">
        <w:rPr>
          <w:rFonts w:ascii="Open Sans" w:hAnsi="Open Sans" w:cs="Open Sans"/>
          <w:iCs/>
          <w:color w:val="000000"/>
        </w:rPr>
        <w:t xml:space="preserve">would </w:t>
      </w:r>
      <w:r w:rsidR="008858FB">
        <w:rPr>
          <w:rFonts w:ascii="Open Sans" w:hAnsi="Open Sans" w:cs="Open Sans"/>
          <w:iCs/>
          <w:color w:val="000000"/>
        </w:rPr>
        <w:t xml:space="preserve">assist in resolving </w:t>
      </w:r>
      <w:r w:rsidR="00190327" w:rsidRPr="00157D47">
        <w:rPr>
          <w:rFonts w:ascii="Open Sans" w:hAnsi="Open Sans" w:cs="Open Sans"/>
          <w:iCs/>
          <w:color w:val="000000"/>
        </w:rPr>
        <w:t>deficit</w:t>
      </w:r>
      <w:r w:rsidR="00D20B73">
        <w:rPr>
          <w:rFonts w:ascii="Open Sans" w:hAnsi="Open Sans" w:cs="Open Sans"/>
          <w:iCs/>
          <w:color w:val="000000"/>
        </w:rPr>
        <w:t>s</w:t>
      </w:r>
      <w:r w:rsidR="00190327" w:rsidRPr="00157D47">
        <w:rPr>
          <w:rFonts w:ascii="Open Sans" w:hAnsi="Open Sans" w:cs="Open Sans"/>
          <w:iCs/>
          <w:color w:val="000000"/>
        </w:rPr>
        <w:t xml:space="preserve"> in identifying effective </w:t>
      </w:r>
      <w:r w:rsidR="00D53A7E">
        <w:rPr>
          <w:rFonts w:ascii="Open Sans" w:hAnsi="Open Sans" w:cs="Open Sans"/>
          <w:iCs/>
          <w:color w:val="000000"/>
        </w:rPr>
        <w:t xml:space="preserve">consumer </w:t>
      </w:r>
      <w:r w:rsidR="00190327" w:rsidRPr="00157D47">
        <w:rPr>
          <w:rFonts w:ascii="Open Sans" w:hAnsi="Open Sans" w:cs="Open Sans"/>
          <w:iCs/>
          <w:color w:val="000000"/>
        </w:rPr>
        <w:t xml:space="preserve">supports for daily living. </w:t>
      </w:r>
    </w:p>
    <w:p w14:paraId="7797E7A9" w14:textId="661FB5A7" w:rsidR="009873C4" w:rsidRDefault="001C32D5" w:rsidP="00CC484B">
      <w:pPr>
        <w:spacing w:before="240" w:line="276" w:lineRule="auto"/>
        <w:rPr>
          <w:rFonts w:ascii="Open Sans" w:hAnsi="Open Sans" w:cs="Open Sans"/>
          <w:color w:val="000000"/>
        </w:rPr>
      </w:pPr>
      <w:r w:rsidRPr="001C32D5">
        <w:rPr>
          <w:rFonts w:ascii="Open Sans" w:hAnsi="Open Sans" w:cs="Open Sans"/>
          <w:iCs/>
          <w:color w:val="000000"/>
        </w:rPr>
        <w:t>The Approved Provider submitted a response (the response)</w:t>
      </w:r>
      <w:r w:rsidR="00E464F2">
        <w:rPr>
          <w:rFonts w:ascii="Open Sans" w:hAnsi="Open Sans" w:cs="Open Sans"/>
          <w:iCs/>
          <w:color w:val="000000"/>
        </w:rPr>
        <w:t xml:space="preserve"> </w:t>
      </w:r>
      <w:r w:rsidR="00223C31">
        <w:rPr>
          <w:rFonts w:ascii="Open Sans" w:hAnsi="Open Sans" w:cs="Open Sans"/>
          <w:iCs/>
          <w:color w:val="000000"/>
        </w:rPr>
        <w:t xml:space="preserve">providing </w:t>
      </w:r>
      <w:r w:rsidR="00223C31">
        <w:rPr>
          <w:rFonts w:ascii="Open Sans" w:hAnsi="Open Sans" w:cs="Open Sans"/>
          <w:color w:val="000000"/>
        </w:rPr>
        <w:t>clarification</w:t>
      </w:r>
      <w:r w:rsidR="00507CD4">
        <w:rPr>
          <w:rFonts w:ascii="Open Sans" w:hAnsi="Open Sans" w:cs="Open Sans"/>
          <w:color w:val="000000"/>
        </w:rPr>
        <w:t xml:space="preserve"> that</w:t>
      </w:r>
      <w:r w:rsidR="00223C31">
        <w:rPr>
          <w:rFonts w:ascii="Open Sans" w:hAnsi="Open Sans" w:cs="Open Sans"/>
          <w:color w:val="000000"/>
        </w:rPr>
        <w:t xml:space="preserve"> at the time of the Site Audit, several consumer assessments remained paper based prior to a planned transfer into a document system. The response refute</w:t>
      </w:r>
      <w:r w:rsidR="00F74F21">
        <w:rPr>
          <w:rFonts w:ascii="Open Sans" w:hAnsi="Open Sans" w:cs="Open Sans"/>
          <w:color w:val="000000"/>
        </w:rPr>
        <w:t>s</w:t>
      </w:r>
      <w:r w:rsidR="00223C31">
        <w:rPr>
          <w:rFonts w:ascii="Open Sans" w:hAnsi="Open Sans" w:cs="Open Sans"/>
          <w:color w:val="000000"/>
        </w:rPr>
        <w:t xml:space="preserve"> </w:t>
      </w:r>
      <w:r w:rsidR="00EC5BE0">
        <w:rPr>
          <w:rFonts w:ascii="Open Sans" w:hAnsi="Open Sans" w:cs="Open Sans"/>
          <w:color w:val="000000"/>
        </w:rPr>
        <w:t>information was not available</w:t>
      </w:r>
      <w:r w:rsidR="00F74F21">
        <w:rPr>
          <w:rFonts w:ascii="Open Sans" w:hAnsi="Open Sans" w:cs="Open Sans"/>
          <w:color w:val="000000"/>
        </w:rPr>
        <w:t xml:space="preserve"> and </w:t>
      </w:r>
      <w:r w:rsidR="00225B2C">
        <w:rPr>
          <w:rFonts w:ascii="Open Sans" w:hAnsi="Open Sans" w:cs="Open Sans"/>
          <w:color w:val="000000"/>
        </w:rPr>
        <w:t xml:space="preserve">further </w:t>
      </w:r>
      <w:r w:rsidR="00152A8D">
        <w:rPr>
          <w:rFonts w:ascii="Open Sans" w:hAnsi="Open Sans" w:cs="Open Sans"/>
          <w:color w:val="000000"/>
        </w:rPr>
        <w:t>clarified, r</w:t>
      </w:r>
      <w:r w:rsidR="00E57D58">
        <w:rPr>
          <w:rFonts w:ascii="Open Sans" w:hAnsi="Open Sans" w:cs="Open Sans"/>
          <w:color w:val="000000"/>
        </w:rPr>
        <w:t xml:space="preserve">eference to </w:t>
      </w:r>
      <w:r w:rsidR="00157700">
        <w:rPr>
          <w:rFonts w:ascii="Open Sans" w:hAnsi="Open Sans" w:cs="Open Sans"/>
          <w:color w:val="000000"/>
        </w:rPr>
        <w:t>a</w:t>
      </w:r>
      <w:r w:rsidR="00E57D58">
        <w:rPr>
          <w:rFonts w:ascii="Open Sans" w:hAnsi="Open Sans" w:cs="Open Sans"/>
          <w:color w:val="000000"/>
        </w:rPr>
        <w:t xml:space="preserve"> new care management system </w:t>
      </w:r>
      <w:r w:rsidR="00152A8D">
        <w:rPr>
          <w:rFonts w:ascii="Open Sans" w:hAnsi="Open Sans" w:cs="Open Sans"/>
          <w:color w:val="000000"/>
        </w:rPr>
        <w:t>to assist in resolving deficits, did n</w:t>
      </w:r>
      <w:r w:rsidR="00EE7840">
        <w:rPr>
          <w:rFonts w:ascii="Open Sans" w:hAnsi="Open Sans" w:cs="Open Sans"/>
          <w:color w:val="000000"/>
        </w:rPr>
        <w:t xml:space="preserve">ot </w:t>
      </w:r>
      <w:r w:rsidR="00451E38">
        <w:rPr>
          <w:rFonts w:ascii="Open Sans" w:hAnsi="Open Sans" w:cs="Open Sans"/>
          <w:color w:val="000000"/>
        </w:rPr>
        <w:t xml:space="preserve">indicate </w:t>
      </w:r>
      <w:r w:rsidR="00D54156">
        <w:rPr>
          <w:rFonts w:ascii="Open Sans" w:hAnsi="Open Sans" w:cs="Open Sans"/>
          <w:color w:val="000000"/>
        </w:rPr>
        <w:t>assessment was not occurring</w:t>
      </w:r>
      <w:r w:rsidR="00451E38">
        <w:rPr>
          <w:rFonts w:ascii="Open Sans" w:hAnsi="Open Sans" w:cs="Open Sans"/>
          <w:color w:val="000000"/>
        </w:rPr>
        <w:t xml:space="preserve">, </w:t>
      </w:r>
      <w:r w:rsidR="00EE7840">
        <w:rPr>
          <w:rFonts w:ascii="Open Sans" w:hAnsi="Open Sans" w:cs="Open Sans"/>
          <w:color w:val="000000"/>
        </w:rPr>
        <w:t xml:space="preserve">or lack of knowledge, </w:t>
      </w:r>
      <w:r w:rsidR="00451E38">
        <w:rPr>
          <w:rFonts w:ascii="Open Sans" w:hAnsi="Open Sans" w:cs="Open Sans"/>
          <w:color w:val="000000"/>
        </w:rPr>
        <w:t xml:space="preserve">rather identified </w:t>
      </w:r>
      <w:r w:rsidR="00EE7840">
        <w:rPr>
          <w:rFonts w:ascii="Open Sans" w:hAnsi="Open Sans" w:cs="Open Sans"/>
          <w:color w:val="000000"/>
        </w:rPr>
        <w:t xml:space="preserve">associated </w:t>
      </w:r>
      <w:r w:rsidR="001A3BEC">
        <w:rPr>
          <w:rFonts w:ascii="Open Sans" w:hAnsi="Open Sans" w:cs="Open Sans"/>
          <w:color w:val="000000"/>
        </w:rPr>
        <w:t>documentation would be easier</w:t>
      </w:r>
      <w:r w:rsidR="00BF77E3">
        <w:rPr>
          <w:rFonts w:ascii="Open Sans" w:hAnsi="Open Sans" w:cs="Open Sans"/>
          <w:color w:val="000000"/>
        </w:rPr>
        <w:t xml:space="preserve">. </w:t>
      </w:r>
    </w:p>
    <w:p w14:paraId="13FA4689" w14:textId="6C1605C8" w:rsidR="00190327" w:rsidRDefault="00445C3E" w:rsidP="00CC484B">
      <w:pPr>
        <w:spacing w:before="240" w:line="276" w:lineRule="auto"/>
        <w:rPr>
          <w:rFonts w:ascii="Open Sans" w:hAnsi="Open Sans" w:cs="Open Sans"/>
          <w:iCs/>
          <w:color w:val="000000"/>
        </w:rPr>
      </w:pPr>
      <w:r>
        <w:rPr>
          <w:rFonts w:ascii="Open Sans" w:hAnsi="Open Sans" w:cs="Open Sans"/>
          <w:color w:val="000000"/>
        </w:rPr>
        <w:t xml:space="preserve">The response </w:t>
      </w:r>
      <w:r w:rsidR="009873C4">
        <w:rPr>
          <w:rFonts w:ascii="Open Sans" w:hAnsi="Open Sans" w:cs="Open Sans"/>
          <w:color w:val="000000"/>
        </w:rPr>
        <w:t xml:space="preserve">advised </w:t>
      </w:r>
      <w:r w:rsidR="0005026F">
        <w:rPr>
          <w:rFonts w:ascii="Open Sans" w:hAnsi="Open Sans" w:cs="Open Sans"/>
          <w:iCs/>
          <w:color w:val="000000"/>
        </w:rPr>
        <w:t xml:space="preserve">of a </w:t>
      </w:r>
      <w:r w:rsidR="00D943C4">
        <w:rPr>
          <w:rFonts w:ascii="Open Sans" w:hAnsi="Open Sans" w:cs="Open Sans"/>
          <w:iCs/>
          <w:color w:val="000000"/>
        </w:rPr>
        <w:t xml:space="preserve">subsequent </w:t>
      </w:r>
      <w:r w:rsidR="00A71B61">
        <w:rPr>
          <w:rFonts w:ascii="Open Sans" w:hAnsi="Open Sans" w:cs="Open Sans"/>
          <w:iCs/>
          <w:color w:val="000000"/>
        </w:rPr>
        <w:t>review of all consumers to determine those requiring assistance</w:t>
      </w:r>
      <w:r w:rsidR="0005026F">
        <w:rPr>
          <w:rFonts w:ascii="Open Sans" w:hAnsi="Open Sans" w:cs="Open Sans"/>
          <w:iCs/>
          <w:color w:val="000000"/>
        </w:rPr>
        <w:t xml:space="preserve"> to operate remote control</w:t>
      </w:r>
      <w:r w:rsidR="00C66EDE">
        <w:rPr>
          <w:rFonts w:ascii="Open Sans" w:hAnsi="Open Sans" w:cs="Open Sans"/>
          <w:iCs/>
          <w:color w:val="000000"/>
        </w:rPr>
        <w:t>s</w:t>
      </w:r>
      <w:r w:rsidR="0005026F">
        <w:rPr>
          <w:rFonts w:ascii="Open Sans" w:hAnsi="Open Sans" w:cs="Open Sans"/>
          <w:iCs/>
          <w:color w:val="000000"/>
        </w:rPr>
        <w:t xml:space="preserve"> to </w:t>
      </w:r>
      <w:r w:rsidR="00557AD8">
        <w:rPr>
          <w:rFonts w:ascii="Open Sans" w:hAnsi="Open Sans" w:cs="Open Sans"/>
          <w:iCs/>
          <w:color w:val="000000"/>
        </w:rPr>
        <w:t xml:space="preserve">watch </w:t>
      </w:r>
      <w:r w:rsidR="0005026F">
        <w:rPr>
          <w:rFonts w:ascii="Open Sans" w:hAnsi="Open Sans" w:cs="Open Sans"/>
          <w:iCs/>
          <w:color w:val="000000"/>
        </w:rPr>
        <w:t>television</w:t>
      </w:r>
      <w:r w:rsidR="00557AD8">
        <w:rPr>
          <w:rFonts w:ascii="Open Sans" w:hAnsi="Open Sans" w:cs="Open Sans"/>
          <w:iCs/>
          <w:color w:val="000000"/>
        </w:rPr>
        <w:t>.</w:t>
      </w:r>
      <w:r w:rsidR="0005026F">
        <w:rPr>
          <w:rFonts w:ascii="Open Sans" w:hAnsi="Open Sans" w:cs="Open Sans"/>
          <w:iCs/>
          <w:color w:val="000000"/>
        </w:rPr>
        <w:t xml:space="preserve"> </w:t>
      </w:r>
      <w:r w:rsidR="00B35D0B">
        <w:rPr>
          <w:rFonts w:ascii="Open Sans" w:hAnsi="Open Sans" w:cs="Open Sans"/>
          <w:iCs/>
          <w:color w:val="000000"/>
        </w:rPr>
        <w:t xml:space="preserve">The response indicates several additional consumers identified as requiring assistance </w:t>
      </w:r>
      <w:r w:rsidR="005D7B84">
        <w:rPr>
          <w:rFonts w:ascii="Open Sans" w:hAnsi="Open Sans" w:cs="Open Sans"/>
          <w:iCs/>
          <w:color w:val="000000"/>
        </w:rPr>
        <w:t xml:space="preserve">and provided evidence </w:t>
      </w:r>
      <w:r w:rsidR="008C6E31">
        <w:rPr>
          <w:rFonts w:ascii="Open Sans" w:hAnsi="Open Sans" w:cs="Open Sans"/>
          <w:iCs/>
          <w:color w:val="000000"/>
        </w:rPr>
        <w:t>of t</w:t>
      </w:r>
      <w:r w:rsidR="005413B1">
        <w:rPr>
          <w:rFonts w:ascii="Open Sans" w:hAnsi="Open Sans" w:cs="Open Sans"/>
          <w:iCs/>
          <w:color w:val="000000"/>
        </w:rPr>
        <w:t xml:space="preserve">his information </w:t>
      </w:r>
      <w:r w:rsidR="00145AAF">
        <w:rPr>
          <w:rFonts w:ascii="Open Sans" w:hAnsi="Open Sans" w:cs="Open Sans"/>
          <w:iCs/>
          <w:color w:val="000000"/>
        </w:rPr>
        <w:t xml:space="preserve">added to </w:t>
      </w:r>
      <w:r w:rsidR="008C6E31">
        <w:rPr>
          <w:rFonts w:ascii="Open Sans" w:hAnsi="Open Sans" w:cs="Open Sans"/>
          <w:iCs/>
          <w:color w:val="000000"/>
        </w:rPr>
        <w:t xml:space="preserve">consumer file notes and </w:t>
      </w:r>
      <w:r w:rsidR="005413B1">
        <w:rPr>
          <w:rFonts w:ascii="Open Sans" w:hAnsi="Open Sans" w:cs="Open Sans"/>
          <w:iCs/>
          <w:color w:val="000000"/>
        </w:rPr>
        <w:t>care plans</w:t>
      </w:r>
      <w:r w:rsidR="005D7B84">
        <w:rPr>
          <w:rFonts w:ascii="Open Sans" w:hAnsi="Open Sans" w:cs="Open Sans"/>
          <w:iCs/>
          <w:color w:val="000000"/>
        </w:rPr>
        <w:t xml:space="preserve">. </w:t>
      </w:r>
      <w:r w:rsidR="008C6E31">
        <w:rPr>
          <w:rFonts w:ascii="Open Sans" w:hAnsi="Open Sans" w:cs="Open Sans"/>
          <w:iCs/>
          <w:color w:val="000000"/>
        </w:rPr>
        <w:t xml:space="preserve">The </w:t>
      </w:r>
      <w:r w:rsidR="005F46E4">
        <w:rPr>
          <w:rFonts w:ascii="Open Sans" w:hAnsi="Open Sans" w:cs="Open Sans"/>
          <w:iCs/>
          <w:color w:val="000000"/>
        </w:rPr>
        <w:t xml:space="preserve">response </w:t>
      </w:r>
      <w:r w:rsidR="000B25D3">
        <w:rPr>
          <w:rFonts w:ascii="Open Sans" w:hAnsi="Open Sans" w:cs="Open Sans"/>
          <w:iCs/>
          <w:color w:val="000000"/>
        </w:rPr>
        <w:t xml:space="preserve">advised of additional </w:t>
      </w:r>
      <w:r w:rsidR="005413B1">
        <w:rPr>
          <w:rFonts w:ascii="Open Sans" w:hAnsi="Open Sans" w:cs="Open Sans"/>
          <w:iCs/>
          <w:color w:val="000000"/>
        </w:rPr>
        <w:t>strat</w:t>
      </w:r>
      <w:r w:rsidR="005D7B84">
        <w:rPr>
          <w:rFonts w:ascii="Open Sans" w:hAnsi="Open Sans" w:cs="Open Sans"/>
          <w:iCs/>
          <w:color w:val="000000"/>
        </w:rPr>
        <w:t>eg</w:t>
      </w:r>
      <w:r w:rsidR="005D2703">
        <w:rPr>
          <w:rFonts w:ascii="Open Sans" w:hAnsi="Open Sans" w:cs="Open Sans"/>
          <w:iCs/>
          <w:color w:val="000000"/>
        </w:rPr>
        <w:t xml:space="preserve">ies </w:t>
      </w:r>
      <w:r w:rsidR="00F17374">
        <w:rPr>
          <w:rFonts w:ascii="Open Sans" w:hAnsi="Open Sans" w:cs="Open Sans"/>
          <w:iCs/>
          <w:color w:val="000000"/>
        </w:rPr>
        <w:t>to provide consumer support with the offer of assistance during staff rounds</w:t>
      </w:r>
      <w:r w:rsidR="005D2703">
        <w:rPr>
          <w:rFonts w:ascii="Open Sans" w:hAnsi="Open Sans" w:cs="Open Sans"/>
          <w:iCs/>
          <w:color w:val="000000"/>
        </w:rPr>
        <w:t xml:space="preserve"> and </w:t>
      </w:r>
      <w:r w:rsidR="00473B8F">
        <w:rPr>
          <w:rFonts w:ascii="Open Sans" w:hAnsi="Open Sans" w:cs="Open Sans"/>
          <w:iCs/>
          <w:color w:val="000000"/>
        </w:rPr>
        <w:t xml:space="preserve">consideration given to the purchase of </w:t>
      </w:r>
      <w:r w:rsidR="00121787">
        <w:rPr>
          <w:rFonts w:ascii="Open Sans" w:hAnsi="Open Sans" w:cs="Open Sans"/>
          <w:iCs/>
          <w:color w:val="000000"/>
        </w:rPr>
        <w:t xml:space="preserve">tactile </w:t>
      </w:r>
      <w:r w:rsidR="00452D8D">
        <w:rPr>
          <w:rFonts w:ascii="Open Sans" w:hAnsi="Open Sans" w:cs="Open Sans"/>
          <w:iCs/>
          <w:color w:val="000000"/>
        </w:rPr>
        <w:t xml:space="preserve">assistive </w:t>
      </w:r>
      <w:r w:rsidR="00006497">
        <w:rPr>
          <w:rFonts w:ascii="Open Sans" w:hAnsi="Open Sans" w:cs="Open Sans"/>
          <w:iCs/>
          <w:color w:val="000000"/>
        </w:rPr>
        <w:t>universal remotes</w:t>
      </w:r>
      <w:r w:rsidR="00E83C9A">
        <w:rPr>
          <w:rFonts w:ascii="Open Sans" w:hAnsi="Open Sans" w:cs="Open Sans"/>
          <w:iCs/>
          <w:color w:val="000000"/>
        </w:rPr>
        <w:t xml:space="preserve">, designed for use by </w:t>
      </w:r>
      <w:r w:rsidR="00CB149C">
        <w:rPr>
          <w:rFonts w:ascii="Open Sans" w:hAnsi="Open Sans" w:cs="Open Sans"/>
          <w:iCs/>
          <w:color w:val="000000"/>
        </w:rPr>
        <w:t xml:space="preserve">older persons, and/or those </w:t>
      </w:r>
      <w:r w:rsidR="00121787">
        <w:rPr>
          <w:rFonts w:ascii="Open Sans" w:hAnsi="Open Sans" w:cs="Open Sans"/>
          <w:iCs/>
          <w:color w:val="000000"/>
        </w:rPr>
        <w:t>living with visual deficits</w:t>
      </w:r>
      <w:r w:rsidR="00BF77E3">
        <w:rPr>
          <w:rFonts w:ascii="Open Sans" w:hAnsi="Open Sans" w:cs="Open Sans"/>
          <w:iCs/>
          <w:color w:val="000000"/>
        </w:rPr>
        <w:t xml:space="preserve">. </w:t>
      </w:r>
    </w:p>
    <w:p w14:paraId="26C2C581" w14:textId="7011ECF6" w:rsidR="00A01141" w:rsidRPr="00765DDE" w:rsidRDefault="000C2A17" w:rsidP="001C32D5">
      <w:pPr>
        <w:spacing w:before="240" w:line="276" w:lineRule="auto"/>
        <w:rPr>
          <w:rFonts w:ascii="Open Sans" w:hAnsi="Open Sans" w:cs="Open Sans"/>
          <w:iCs/>
          <w:color w:val="000000"/>
        </w:rPr>
      </w:pPr>
      <w:r>
        <w:rPr>
          <w:rFonts w:ascii="Open Sans" w:hAnsi="Open Sans" w:cs="Open Sans"/>
          <w:iCs/>
          <w:color w:val="000000"/>
        </w:rPr>
        <w:t xml:space="preserve">I </w:t>
      </w:r>
      <w:r w:rsidR="00131BC3">
        <w:rPr>
          <w:rFonts w:ascii="Open Sans" w:hAnsi="Open Sans" w:cs="Open Sans"/>
          <w:iCs/>
          <w:color w:val="000000"/>
        </w:rPr>
        <w:t xml:space="preserve">have considered the evidence available to me </w:t>
      </w:r>
      <w:r w:rsidR="00C449A7">
        <w:rPr>
          <w:rFonts w:ascii="Open Sans" w:hAnsi="Open Sans" w:cs="Open Sans"/>
          <w:iCs/>
          <w:color w:val="000000"/>
        </w:rPr>
        <w:t xml:space="preserve">and </w:t>
      </w:r>
      <w:r w:rsidR="00DA1767" w:rsidRPr="00DA1767">
        <w:rPr>
          <w:rFonts w:ascii="Open Sans" w:hAnsi="Open Sans" w:cs="Open Sans"/>
          <w:iCs/>
          <w:color w:val="000000"/>
        </w:rPr>
        <w:t>acknowledge the</w:t>
      </w:r>
      <w:r w:rsidR="003B63FA">
        <w:rPr>
          <w:rFonts w:ascii="Open Sans" w:hAnsi="Open Sans" w:cs="Open Sans"/>
          <w:iCs/>
          <w:color w:val="000000"/>
        </w:rPr>
        <w:t xml:space="preserve"> service’s </w:t>
      </w:r>
      <w:r>
        <w:rPr>
          <w:rFonts w:ascii="Open Sans" w:hAnsi="Open Sans" w:cs="Open Sans"/>
          <w:iCs/>
          <w:color w:val="000000"/>
        </w:rPr>
        <w:t>responsiveness</w:t>
      </w:r>
      <w:r w:rsidR="00DA1767" w:rsidRPr="00DA1767">
        <w:rPr>
          <w:rFonts w:ascii="Open Sans" w:hAnsi="Open Sans" w:cs="Open Sans"/>
          <w:iCs/>
          <w:color w:val="000000"/>
        </w:rPr>
        <w:t xml:space="preserve"> and steps to address the </w:t>
      </w:r>
      <w:r w:rsidR="006C6F3A">
        <w:rPr>
          <w:rFonts w:ascii="Open Sans" w:hAnsi="Open Sans" w:cs="Open Sans"/>
          <w:iCs/>
          <w:color w:val="000000"/>
        </w:rPr>
        <w:t xml:space="preserve">identified </w:t>
      </w:r>
      <w:r w:rsidR="00DA1767" w:rsidRPr="00DA1767">
        <w:rPr>
          <w:rFonts w:ascii="Open Sans" w:hAnsi="Open Sans" w:cs="Open Sans"/>
          <w:iCs/>
          <w:color w:val="000000"/>
        </w:rPr>
        <w:t>deficit</w:t>
      </w:r>
      <w:r w:rsidR="008327B5">
        <w:rPr>
          <w:rFonts w:ascii="Open Sans" w:hAnsi="Open Sans" w:cs="Open Sans"/>
          <w:iCs/>
          <w:color w:val="000000"/>
        </w:rPr>
        <w:t xml:space="preserve">. </w:t>
      </w:r>
      <w:r w:rsidR="00663B46">
        <w:rPr>
          <w:rFonts w:ascii="Open Sans" w:hAnsi="Open Sans" w:cs="Open Sans"/>
          <w:iCs/>
          <w:color w:val="000000"/>
        </w:rPr>
        <w:t xml:space="preserve">I </w:t>
      </w:r>
      <w:r w:rsidR="00846CEC">
        <w:rPr>
          <w:rFonts w:ascii="Open Sans" w:hAnsi="Open Sans" w:cs="Open Sans"/>
          <w:iCs/>
          <w:color w:val="000000"/>
        </w:rPr>
        <w:t xml:space="preserve">encourage the </w:t>
      </w:r>
      <w:r w:rsidR="00663B46">
        <w:rPr>
          <w:rFonts w:ascii="Open Sans" w:hAnsi="Open Sans" w:cs="Open Sans"/>
          <w:iCs/>
          <w:color w:val="000000"/>
        </w:rPr>
        <w:t xml:space="preserve">providers </w:t>
      </w:r>
      <w:r w:rsidR="00BF0D59">
        <w:rPr>
          <w:rFonts w:ascii="Open Sans" w:hAnsi="Open Sans" w:cs="Open Sans"/>
          <w:iCs/>
          <w:color w:val="000000"/>
        </w:rPr>
        <w:t xml:space="preserve">consideration </w:t>
      </w:r>
      <w:r w:rsidR="00663B46">
        <w:rPr>
          <w:rFonts w:ascii="Open Sans" w:hAnsi="Open Sans" w:cs="Open Sans"/>
          <w:iCs/>
          <w:color w:val="000000"/>
        </w:rPr>
        <w:t xml:space="preserve">of assistive devices to enhance consumer independence. </w:t>
      </w:r>
      <w:r w:rsidR="000F1676">
        <w:rPr>
          <w:rFonts w:ascii="Open Sans" w:hAnsi="Open Sans" w:cs="Open Sans"/>
          <w:iCs/>
          <w:color w:val="000000"/>
        </w:rPr>
        <w:t xml:space="preserve">I </w:t>
      </w:r>
      <w:r w:rsidR="00A01141" w:rsidRPr="004338EB">
        <w:rPr>
          <w:rFonts w:ascii="Open Sans" w:hAnsi="Open Sans" w:cs="Open Sans"/>
          <w:iCs/>
          <w:color w:val="000000"/>
        </w:rPr>
        <w:t xml:space="preserve">am satisfied that the service </w:t>
      </w:r>
      <w:r w:rsidR="00071B0D">
        <w:rPr>
          <w:rFonts w:ascii="Open Sans" w:hAnsi="Open Sans" w:cs="Open Sans"/>
          <w:iCs/>
          <w:color w:val="000000"/>
        </w:rPr>
        <w:t xml:space="preserve">has </w:t>
      </w:r>
      <w:r w:rsidR="00D04A1D" w:rsidRPr="0031335F">
        <w:rPr>
          <w:rFonts w:ascii="Open Sans" w:hAnsi="Open Sans" w:cs="Open Sans"/>
          <w:iCs/>
          <w:color w:val="000000"/>
        </w:rPr>
        <w:t>demonstrate</w:t>
      </w:r>
      <w:r w:rsidR="00071B0D">
        <w:rPr>
          <w:rFonts w:ascii="Open Sans" w:hAnsi="Open Sans" w:cs="Open Sans"/>
          <w:iCs/>
          <w:color w:val="000000"/>
        </w:rPr>
        <w:t>d</w:t>
      </w:r>
      <w:r w:rsidR="00D04A1D" w:rsidRPr="0031335F">
        <w:rPr>
          <w:rFonts w:ascii="Open Sans" w:hAnsi="Open Sans" w:cs="Open Sans"/>
          <w:iCs/>
          <w:color w:val="000000"/>
        </w:rPr>
        <w:t xml:space="preserve"> adequate strategies in place with additional actions to </w:t>
      </w:r>
      <w:r w:rsidR="00D04A1D">
        <w:rPr>
          <w:rFonts w:ascii="Open Sans" w:hAnsi="Open Sans" w:cs="Open Sans"/>
          <w:iCs/>
          <w:color w:val="000000"/>
        </w:rPr>
        <w:t>meet consumer preferences and optimise their independence</w:t>
      </w:r>
      <w:r w:rsidR="00CE0AAB">
        <w:rPr>
          <w:rFonts w:ascii="Open Sans" w:hAnsi="Open Sans" w:cs="Open Sans"/>
          <w:iCs/>
          <w:color w:val="000000"/>
        </w:rPr>
        <w:t>.</w:t>
      </w:r>
      <w:r w:rsidR="00D04A1D">
        <w:rPr>
          <w:rFonts w:ascii="Open Sans" w:hAnsi="Open Sans" w:cs="Open Sans"/>
          <w:iCs/>
          <w:color w:val="000000"/>
        </w:rPr>
        <w:t xml:space="preserve"> </w:t>
      </w:r>
      <w:r w:rsidR="00D04A1D" w:rsidRPr="0031335F">
        <w:rPr>
          <w:rFonts w:ascii="Open Sans" w:hAnsi="Open Sans" w:cs="Open Sans"/>
          <w:iCs/>
          <w:color w:val="000000"/>
        </w:rPr>
        <w:t>I find th</w:t>
      </w:r>
      <w:r w:rsidR="007E55BD">
        <w:rPr>
          <w:rFonts w:ascii="Open Sans" w:hAnsi="Open Sans" w:cs="Open Sans"/>
          <w:iCs/>
          <w:color w:val="000000"/>
        </w:rPr>
        <w:t>e service C</w:t>
      </w:r>
      <w:r w:rsidR="00D04A1D" w:rsidRPr="0031335F">
        <w:rPr>
          <w:rFonts w:ascii="Open Sans" w:hAnsi="Open Sans" w:cs="Open Sans"/>
          <w:iCs/>
          <w:color w:val="000000"/>
        </w:rPr>
        <w:t>ompliant</w:t>
      </w:r>
      <w:r w:rsidR="00A01141" w:rsidRPr="004338EB">
        <w:rPr>
          <w:rFonts w:ascii="Open Sans" w:hAnsi="Open Sans" w:cs="Open Sans"/>
          <w:iCs/>
          <w:color w:val="000000"/>
        </w:rPr>
        <w:t xml:space="preserve"> with th</w:t>
      </w:r>
      <w:r w:rsidR="00765DDE" w:rsidRPr="004338EB">
        <w:rPr>
          <w:rFonts w:ascii="Open Sans" w:hAnsi="Open Sans" w:cs="Open Sans"/>
          <w:iCs/>
          <w:color w:val="000000"/>
        </w:rPr>
        <w:t xml:space="preserve">is </w:t>
      </w:r>
      <w:r w:rsidR="00A01141" w:rsidRPr="004338EB">
        <w:rPr>
          <w:rFonts w:ascii="Open Sans" w:hAnsi="Open Sans" w:cs="Open Sans"/>
          <w:iCs/>
          <w:color w:val="000000"/>
        </w:rPr>
        <w:t xml:space="preserve">Requirement and as a result </w:t>
      </w:r>
      <w:r w:rsidR="007E55BD">
        <w:rPr>
          <w:rFonts w:ascii="Open Sans" w:hAnsi="Open Sans" w:cs="Open Sans"/>
          <w:iCs/>
          <w:color w:val="000000"/>
        </w:rPr>
        <w:t xml:space="preserve">Compliant </w:t>
      </w:r>
      <w:r w:rsidR="00A01141" w:rsidRPr="004338EB">
        <w:rPr>
          <w:rFonts w:ascii="Open Sans" w:hAnsi="Open Sans" w:cs="Open Sans"/>
          <w:iCs/>
          <w:color w:val="000000"/>
        </w:rPr>
        <w:t>with this Standard.</w:t>
      </w:r>
    </w:p>
    <w:p w14:paraId="7C0108BC" w14:textId="77777777" w:rsidR="001C32D5" w:rsidRPr="001C32D5" w:rsidRDefault="00A01141" w:rsidP="001C32D5">
      <w:pPr>
        <w:spacing w:before="240" w:line="276" w:lineRule="auto"/>
        <w:rPr>
          <w:rFonts w:ascii="Open Sans" w:hAnsi="Open Sans" w:cs="Open Sans"/>
          <w:iCs/>
          <w:color w:val="000000"/>
          <w:u w:val="single"/>
        </w:rPr>
      </w:pPr>
      <w:r w:rsidRPr="001C32D5">
        <w:rPr>
          <w:rFonts w:ascii="Open Sans" w:hAnsi="Open Sans" w:cs="Open Sans"/>
          <w:iCs/>
          <w:color w:val="000000"/>
          <w:u w:val="single"/>
        </w:rPr>
        <w:t xml:space="preserve">Compliance with the remaining Requirements. </w:t>
      </w:r>
    </w:p>
    <w:p w14:paraId="32D64FE2" w14:textId="53B2A989" w:rsidR="000A0B4E" w:rsidRPr="00F3704E" w:rsidRDefault="00C565E3" w:rsidP="00F3704E">
      <w:pPr>
        <w:spacing w:before="240" w:line="276" w:lineRule="auto"/>
        <w:rPr>
          <w:rFonts w:ascii="Open Sans" w:hAnsi="Open Sans" w:cs="Open Sans"/>
          <w:iCs/>
          <w:color w:val="000000"/>
        </w:rPr>
      </w:pPr>
      <w:r>
        <w:rPr>
          <w:rFonts w:ascii="Open Sans" w:hAnsi="Open Sans" w:cs="Open Sans"/>
          <w:iCs/>
          <w:color w:val="000000"/>
        </w:rPr>
        <w:lastRenderedPageBreak/>
        <w:t xml:space="preserve">There was evidence the service </w:t>
      </w:r>
      <w:r w:rsidR="0089256B">
        <w:rPr>
          <w:rFonts w:ascii="Open Sans" w:hAnsi="Open Sans" w:cs="Open Sans"/>
          <w:iCs/>
          <w:color w:val="000000"/>
        </w:rPr>
        <w:t xml:space="preserve">provides </w:t>
      </w:r>
      <w:r w:rsidR="0089256B" w:rsidRPr="00F3704E">
        <w:rPr>
          <w:rFonts w:ascii="Open Sans" w:hAnsi="Open Sans" w:cs="Open Sans"/>
          <w:iCs/>
          <w:color w:val="000000"/>
        </w:rPr>
        <w:t>supports to promote consumer emotional, spiritual, and psychological wellbeing</w:t>
      </w:r>
      <w:r w:rsidR="00AC4E34" w:rsidRPr="00F3704E">
        <w:rPr>
          <w:rFonts w:ascii="Open Sans" w:hAnsi="Open Sans" w:cs="Open Sans"/>
          <w:iCs/>
          <w:color w:val="000000"/>
        </w:rPr>
        <w:t xml:space="preserve"> providing access to </w:t>
      </w:r>
      <w:r w:rsidR="00D53A7E" w:rsidRPr="00F3704E">
        <w:rPr>
          <w:rFonts w:ascii="Open Sans" w:hAnsi="Open Sans" w:cs="Open Sans"/>
          <w:iCs/>
          <w:color w:val="000000"/>
        </w:rPr>
        <w:t xml:space="preserve">relevant </w:t>
      </w:r>
      <w:r w:rsidR="00D509F2" w:rsidRPr="00F3704E">
        <w:rPr>
          <w:rFonts w:ascii="Open Sans" w:hAnsi="Open Sans" w:cs="Open Sans"/>
          <w:iCs/>
          <w:color w:val="000000"/>
        </w:rPr>
        <w:t xml:space="preserve">services </w:t>
      </w:r>
      <w:r w:rsidR="00920D52" w:rsidRPr="00F3704E">
        <w:rPr>
          <w:rFonts w:ascii="Open Sans" w:hAnsi="Open Sans" w:cs="Open Sans"/>
          <w:iCs/>
          <w:color w:val="000000"/>
        </w:rPr>
        <w:t xml:space="preserve">for consumers according to identified </w:t>
      </w:r>
      <w:r w:rsidR="000A0B4E" w:rsidRPr="00F3704E">
        <w:rPr>
          <w:rFonts w:ascii="Open Sans" w:hAnsi="Open Sans" w:cs="Open Sans"/>
          <w:iCs/>
          <w:color w:val="000000"/>
        </w:rPr>
        <w:t xml:space="preserve">needs. </w:t>
      </w:r>
    </w:p>
    <w:p w14:paraId="65E2A0E3" w14:textId="6ABF7C4A" w:rsidR="0089256B" w:rsidRPr="0089256B" w:rsidRDefault="0004369B" w:rsidP="00D855ED">
      <w:pPr>
        <w:spacing w:before="240" w:line="276" w:lineRule="auto"/>
        <w:rPr>
          <w:rFonts w:ascii="Open Sans" w:eastAsia="Times New Roman" w:hAnsi="Open Sans" w:cs="Open Sans"/>
          <w:color w:val="000000"/>
          <w:lang w:eastAsia="en-AU"/>
        </w:rPr>
      </w:pPr>
      <w:r w:rsidRPr="00F3704E">
        <w:rPr>
          <w:rFonts w:ascii="Open Sans" w:hAnsi="Open Sans" w:cs="Open Sans"/>
          <w:iCs/>
          <w:color w:val="000000"/>
        </w:rPr>
        <w:t>While consumers provided mixed feedback about being able to participate in activities of interest to them, consumers are supported to participate in community and social activities a</w:t>
      </w:r>
      <w:r w:rsidR="00A431C0" w:rsidRPr="00F3704E">
        <w:rPr>
          <w:rFonts w:ascii="Open Sans" w:hAnsi="Open Sans" w:cs="Open Sans"/>
          <w:iCs/>
          <w:color w:val="000000"/>
        </w:rPr>
        <w:t xml:space="preserve">nd </w:t>
      </w:r>
      <w:r w:rsidR="00D9547F" w:rsidRPr="00F3704E">
        <w:rPr>
          <w:rFonts w:ascii="Open Sans" w:hAnsi="Open Sans" w:cs="Open Sans"/>
          <w:iCs/>
          <w:color w:val="000000"/>
        </w:rPr>
        <w:t xml:space="preserve">engage in personal and social relationships </w:t>
      </w:r>
      <w:r w:rsidR="009F50F5" w:rsidRPr="00F3704E">
        <w:rPr>
          <w:rFonts w:ascii="Open Sans" w:hAnsi="Open Sans" w:cs="Open Sans"/>
          <w:iCs/>
          <w:color w:val="000000"/>
        </w:rPr>
        <w:t xml:space="preserve">of choice. </w:t>
      </w:r>
      <w:r w:rsidRPr="00F3704E">
        <w:rPr>
          <w:rFonts w:ascii="Open Sans" w:hAnsi="Open Sans" w:cs="Open Sans"/>
          <w:iCs/>
          <w:color w:val="000000"/>
        </w:rPr>
        <w:t>Staff demonstrated knowledge of activities</w:t>
      </w:r>
      <w:r w:rsidRPr="0004369B">
        <w:rPr>
          <w:rFonts w:ascii="Open Sans" w:eastAsia="Times New Roman" w:hAnsi="Open Sans" w:cs="Open Sans"/>
          <w:color w:val="000000"/>
          <w:lang w:eastAsia="en-AU"/>
        </w:rPr>
        <w:t xml:space="preserve"> </w:t>
      </w:r>
      <w:r w:rsidR="000C2F99">
        <w:rPr>
          <w:rFonts w:ascii="Open Sans" w:eastAsia="Times New Roman" w:hAnsi="Open Sans" w:cs="Open Sans"/>
          <w:color w:val="000000"/>
          <w:lang w:eastAsia="en-AU"/>
        </w:rPr>
        <w:t>outside the service i</w:t>
      </w:r>
      <w:r w:rsidRPr="0004369B">
        <w:rPr>
          <w:rFonts w:ascii="Open Sans" w:eastAsia="Times New Roman" w:hAnsi="Open Sans" w:cs="Open Sans"/>
          <w:color w:val="000000"/>
          <w:lang w:eastAsia="en-AU"/>
        </w:rPr>
        <w:t>n which consumers participate</w:t>
      </w:r>
      <w:r w:rsidR="00891B03">
        <w:rPr>
          <w:rFonts w:ascii="Open Sans" w:eastAsia="Times New Roman" w:hAnsi="Open Sans" w:cs="Open Sans"/>
          <w:color w:val="000000"/>
          <w:lang w:eastAsia="en-AU"/>
        </w:rPr>
        <w:t>,</w:t>
      </w:r>
      <w:r w:rsidRPr="0004369B">
        <w:rPr>
          <w:rFonts w:ascii="Open Sans" w:eastAsia="Times New Roman" w:hAnsi="Open Sans" w:cs="Open Sans"/>
          <w:color w:val="000000"/>
          <w:lang w:eastAsia="en-AU"/>
        </w:rPr>
        <w:t xml:space="preserve"> and </w:t>
      </w:r>
      <w:r w:rsidR="00D438E6">
        <w:rPr>
          <w:rFonts w:ascii="Open Sans" w:eastAsia="Times New Roman" w:hAnsi="Open Sans" w:cs="Open Sans"/>
          <w:color w:val="000000"/>
          <w:lang w:eastAsia="en-AU"/>
        </w:rPr>
        <w:t xml:space="preserve">consumers’ </w:t>
      </w:r>
      <w:r w:rsidRPr="0004369B">
        <w:rPr>
          <w:rFonts w:ascii="Open Sans" w:eastAsia="Times New Roman" w:hAnsi="Open Sans" w:cs="Open Sans"/>
          <w:color w:val="000000"/>
          <w:lang w:eastAsia="en-AU"/>
        </w:rPr>
        <w:t xml:space="preserve">relationships </w:t>
      </w:r>
      <w:r w:rsidR="00D216C0">
        <w:rPr>
          <w:rFonts w:ascii="Open Sans" w:eastAsia="Times New Roman" w:hAnsi="Open Sans" w:cs="Open Sans"/>
          <w:color w:val="000000"/>
          <w:lang w:eastAsia="en-AU"/>
        </w:rPr>
        <w:t>of importance</w:t>
      </w:r>
      <w:r w:rsidR="00BF77E3">
        <w:rPr>
          <w:rFonts w:ascii="Open Sans" w:eastAsia="Times New Roman" w:hAnsi="Open Sans" w:cs="Open Sans"/>
          <w:color w:val="000000"/>
          <w:lang w:eastAsia="en-AU"/>
        </w:rPr>
        <w:t xml:space="preserve">. </w:t>
      </w:r>
      <w:r w:rsidR="000F18C2">
        <w:rPr>
          <w:rFonts w:ascii="Open Sans" w:eastAsia="Times New Roman" w:hAnsi="Open Sans" w:cs="Open Sans"/>
          <w:color w:val="000000"/>
          <w:lang w:eastAsia="en-AU"/>
        </w:rPr>
        <w:t xml:space="preserve">The service advised of recent </w:t>
      </w:r>
      <w:r w:rsidR="00D855ED">
        <w:rPr>
          <w:rFonts w:ascii="Open Sans" w:eastAsia="Times New Roman" w:hAnsi="Open Sans" w:cs="Open Sans"/>
          <w:color w:val="000000"/>
          <w:lang w:eastAsia="en-AU"/>
        </w:rPr>
        <w:t xml:space="preserve">changes to </w:t>
      </w:r>
      <w:r w:rsidR="000F18C2" w:rsidRPr="00EF70CD">
        <w:rPr>
          <w:rFonts w:ascii="Open Sans" w:hAnsi="Open Sans" w:cs="Open Sans"/>
        </w:rPr>
        <w:t xml:space="preserve">staffing to enhance </w:t>
      </w:r>
      <w:r w:rsidR="00822897">
        <w:rPr>
          <w:rFonts w:ascii="Open Sans" w:hAnsi="Open Sans" w:cs="Open Sans"/>
        </w:rPr>
        <w:t xml:space="preserve">availability of </w:t>
      </w:r>
      <w:r w:rsidR="00D855ED">
        <w:rPr>
          <w:rFonts w:ascii="Open Sans" w:hAnsi="Open Sans" w:cs="Open Sans"/>
        </w:rPr>
        <w:t xml:space="preserve">consumer </w:t>
      </w:r>
      <w:r w:rsidR="000F18C2" w:rsidRPr="00EF70CD">
        <w:rPr>
          <w:rFonts w:ascii="Open Sans" w:hAnsi="Open Sans" w:cs="Open Sans"/>
        </w:rPr>
        <w:t xml:space="preserve">activities </w:t>
      </w:r>
      <w:r w:rsidR="00D855ED">
        <w:rPr>
          <w:rFonts w:ascii="Open Sans" w:hAnsi="Open Sans" w:cs="Open Sans"/>
        </w:rPr>
        <w:t>of choice</w:t>
      </w:r>
      <w:r w:rsidR="00BF77E3">
        <w:rPr>
          <w:rFonts w:ascii="Open Sans" w:hAnsi="Open Sans" w:cs="Open Sans"/>
        </w:rPr>
        <w:t xml:space="preserve">. </w:t>
      </w:r>
    </w:p>
    <w:p w14:paraId="0165A3B9" w14:textId="27BB68C0" w:rsidR="004522B8" w:rsidRDefault="00CA287F" w:rsidP="004522B8">
      <w:pPr>
        <w:spacing w:before="240" w:line="276" w:lineRule="auto"/>
        <w:rPr>
          <w:rFonts w:ascii="Open Sans" w:hAnsi="Open Sans" w:cs="Open Sans"/>
          <w:color w:val="000000"/>
        </w:rPr>
      </w:pPr>
      <w:r w:rsidRPr="004522B8">
        <w:rPr>
          <w:rFonts w:ascii="Open Sans" w:hAnsi="Open Sans" w:cs="Open Sans"/>
          <w:iCs/>
          <w:color w:val="000000"/>
        </w:rPr>
        <w:t xml:space="preserve">Consumers and representatives were confident staff </w:t>
      </w:r>
      <w:r w:rsidR="00733E79" w:rsidRPr="004522B8">
        <w:rPr>
          <w:rFonts w:ascii="Open Sans" w:hAnsi="Open Sans" w:cs="Open Sans"/>
          <w:iCs/>
          <w:color w:val="000000"/>
        </w:rPr>
        <w:t>know consumers’ needs and preferences.</w:t>
      </w:r>
      <w:r w:rsidR="004522B8" w:rsidRPr="004522B8">
        <w:rPr>
          <w:rFonts w:ascii="Open Sans" w:hAnsi="Open Sans" w:cs="Open Sans"/>
          <w:iCs/>
          <w:color w:val="000000"/>
        </w:rPr>
        <w:t xml:space="preserve"> </w:t>
      </w:r>
      <w:r w:rsidR="004522B8" w:rsidRPr="004522B8">
        <w:rPr>
          <w:rFonts w:ascii="Open Sans" w:hAnsi="Open Sans" w:cs="Open Sans"/>
          <w:color w:val="000000"/>
        </w:rPr>
        <w:t>Staff describe</w:t>
      </w:r>
      <w:r w:rsidR="004522B8">
        <w:rPr>
          <w:rFonts w:ascii="Open Sans" w:hAnsi="Open Sans" w:cs="Open Sans"/>
          <w:color w:val="000000"/>
        </w:rPr>
        <w:t xml:space="preserve">d </w:t>
      </w:r>
      <w:r w:rsidR="005204D3">
        <w:rPr>
          <w:rFonts w:ascii="Open Sans" w:hAnsi="Open Sans" w:cs="Open Sans"/>
          <w:color w:val="000000"/>
        </w:rPr>
        <w:t>the various ways c</w:t>
      </w:r>
      <w:r w:rsidR="00226FB8">
        <w:rPr>
          <w:rFonts w:ascii="Open Sans" w:hAnsi="Open Sans" w:cs="Open Sans"/>
          <w:color w:val="000000"/>
        </w:rPr>
        <w:t xml:space="preserve">onsumer information is shared </w:t>
      </w:r>
      <w:r w:rsidR="00806A67">
        <w:rPr>
          <w:rFonts w:ascii="Open Sans" w:hAnsi="Open Sans" w:cs="Open Sans"/>
          <w:color w:val="000000"/>
        </w:rPr>
        <w:t xml:space="preserve">with </w:t>
      </w:r>
      <w:r w:rsidR="00BD3B89">
        <w:rPr>
          <w:rFonts w:ascii="Open Sans" w:hAnsi="Open Sans" w:cs="Open Sans"/>
          <w:color w:val="000000"/>
        </w:rPr>
        <w:t xml:space="preserve">those </w:t>
      </w:r>
      <w:r w:rsidR="00806A67">
        <w:rPr>
          <w:rFonts w:ascii="Open Sans" w:hAnsi="Open Sans" w:cs="Open Sans"/>
          <w:color w:val="000000"/>
        </w:rPr>
        <w:t xml:space="preserve">involved in consumer care. </w:t>
      </w:r>
    </w:p>
    <w:p w14:paraId="3AB47B5B" w14:textId="2EB22065" w:rsidR="00B05C4A" w:rsidRPr="00B05C4A" w:rsidRDefault="00B05C4A" w:rsidP="00B05C4A">
      <w:pPr>
        <w:spacing w:before="240" w:line="276" w:lineRule="auto"/>
        <w:rPr>
          <w:rFonts w:ascii="Open Sans" w:eastAsia="Times New Roman" w:hAnsi="Open Sans" w:cs="Open Sans"/>
          <w:color w:val="000000"/>
          <w:lang w:eastAsia="en-AU"/>
        </w:rPr>
      </w:pPr>
      <w:r w:rsidRPr="00B05C4A">
        <w:rPr>
          <w:rFonts w:ascii="Open Sans" w:eastAsia="Times New Roman" w:hAnsi="Open Sans" w:cs="Open Sans"/>
          <w:color w:val="000000"/>
          <w:lang w:eastAsia="en-AU"/>
        </w:rPr>
        <w:t>The service demonstrated collaborat</w:t>
      </w:r>
      <w:r w:rsidR="003B3C73">
        <w:rPr>
          <w:rFonts w:ascii="Open Sans" w:eastAsia="Times New Roman" w:hAnsi="Open Sans" w:cs="Open Sans"/>
          <w:color w:val="000000"/>
          <w:lang w:eastAsia="en-AU"/>
        </w:rPr>
        <w:t>ion</w:t>
      </w:r>
      <w:r w:rsidRPr="00B05C4A">
        <w:rPr>
          <w:rFonts w:ascii="Open Sans" w:eastAsia="Times New Roman" w:hAnsi="Open Sans" w:cs="Open Sans"/>
          <w:color w:val="000000"/>
          <w:lang w:eastAsia="en-AU"/>
        </w:rPr>
        <w:t xml:space="preserve"> </w:t>
      </w:r>
      <w:r w:rsidR="000C1AA7">
        <w:rPr>
          <w:rFonts w:ascii="Open Sans" w:eastAsia="Times New Roman" w:hAnsi="Open Sans" w:cs="Open Sans"/>
          <w:color w:val="000000"/>
          <w:lang w:eastAsia="en-AU"/>
        </w:rPr>
        <w:t xml:space="preserve">with other organisations and providers of care </w:t>
      </w:r>
      <w:r w:rsidRPr="00B05C4A">
        <w:rPr>
          <w:rFonts w:ascii="Open Sans" w:eastAsia="Times New Roman" w:hAnsi="Open Sans" w:cs="Open Sans"/>
          <w:color w:val="000000"/>
          <w:lang w:eastAsia="en-AU"/>
        </w:rPr>
        <w:t xml:space="preserve">to meet the needs of consumers. </w:t>
      </w:r>
      <w:r w:rsidR="00317FBD" w:rsidRPr="00843C35">
        <w:rPr>
          <w:rFonts w:ascii="Open Sans" w:hAnsi="Open Sans" w:cs="Open Sans"/>
        </w:rPr>
        <w:t xml:space="preserve">Consumers </w:t>
      </w:r>
      <w:r w:rsidR="00317FBD">
        <w:rPr>
          <w:rFonts w:ascii="Open Sans" w:hAnsi="Open Sans" w:cs="Open Sans"/>
        </w:rPr>
        <w:t xml:space="preserve">confirmed </w:t>
      </w:r>
      <w:r w:rsidR="00DB4394">
        <w:rPr>
          <w:rFonts w:ascii="Open Sans" w:hAnsi="Open Sans" w:cs="Open Sans"/>
        </w:rPr>
        <w:t xml:space="preserve">referrals to a variety of </w:t>
      </w:r>
      <w:r w:rsidR="001C3F1A">
        <w:rPr>
          <w:rFonts w:ascii="Open Sans" w:hAnsi="Open Sans" w:cs="Open Sans"/>
        </w:rPr>
        <w:t xml:space="preserve">community </w:t>
      </w:r>
      <w:r w:rsidR="00765DDE">
        <w:rPr>
          <w:rFonts w:ascii="Open Sans" w:hAnsi="Open Sans" w:cs="Open Sans"/>
        </w:rPr>
        <w:t xml:space="preserve">and faith based </w:t>
      </w:r>
      <w:r w:rsidR="00317FBD" w:rsidRPr="00843C35">
        <w:rPr>
          <w:rFonts w:ascii="Open Sans" w:hAnsi="Open Sans" w:cs="Open Sans"/>
        </w:rPr>
        <w:t>services and supports</w:t>
      </w:r>
      <w:r w:rsidR="00891B03">
        <w:rPr>
          <w:rFonts w:ascii="Open Sans" w:hAnsi="Open Sans" w:cs="Open Sans"/>
        </w:rPr>
        <w:t>,</w:t>
      </w:r>
      <w:r w:rsidR="00317FBD">
        <w:rPr>
          <w:rFonts w:ascii="Open Sans" w:hAnsi="Open Sans" w:cs="Open Sans"/>
        </w:rPr>
        <w:t xml:space="preserve"> </w:t>
      </w:r>
      <w:r w:rsidR="003B3C73">
        <w:rPr>
          <w:rFonts w:ascii="Open Sans" w:hAnsi="Open Sans" w:cs="Open Sans"/>
        </w:rPr>
        <w:t xml:space="preserve">and staff </w:t>
      </w:r>
      <w:r w:rsidR="00BC504C">
        <w:rPr>
          <w:rFonts w:ascii="Open Sans" w:hAnsi="Open Sans" w:cs="Open Sans"/>
        </w:rPr>
        <w:t xml:space="preserve">explained </w:t>
      </w:r>
      <w:r w:rsidR="008D249C">
        <w:rPr>
          <w:rFonts w:ascii="Open Sans" w:hAnsi="Open Sans" w:cs="Open Sans"/>
        </w:rPr>
        <w:t>processes to ensure consumer attendance</w:t>
      </w:r>
      <w:r w:rsidR="00DF220D">
        <w:rPr>
          <w:rFonts w:ascii="Open Sans" w:hAnsi="Open Sans" w:cs="Open Sans"/>
        </w:rPr>
        <w:t xml:space="preserve"> as scheduled</w:t>
      </w:r>
      <w:r w:rsidR="008D249C">
        <w:rPr>
          <w:rFonts w:ascii="Open Sans" w:hAnsi="Open Sans" w:cs="Open Sans"/>
        </w:rPr>
        <w:t xml:space="preserve">. </w:t>
      </w:r>
    </w:p>
    <w:p w14:paraId="50513E4A" w14:textId="361C7753" w:rsidR="00545FDA" w:rsidRPr="00545FDA" w:rsidRDefault="00545FDA" w:rsidP="00545FDA">
      <w:pPr>
        <w:spacing w:before="240" w:line="276" w:lineRule="auto"/>
        <w:rPr>
          <w:rFonts w:ascii="Open Sans" w:eastAsia="Times New Roman" w:hAnsi="Open Sans" w:cs="Open Sans"/>
          <w:color w:val="000000"/>
          <w:lang w:eastAsia="en-AU"/>
        </w:rPr>
      </w:pPr>
      <w:r w:rsidRPr="00545FDA">
        <w:rPr>
          <w:rFonts w:ascii="Open Sans" w:eastAsia="Times New Roman" w:hAnsi="Open Sans" w:cs="Open Sans"/>
          <w:color w:val="000000"/>
          <w:lang w:eastAsia="en-AU"/>
        </w:rPr>
        <w:t xml:space="preserve">Consumers and representatives </w:t>
      </w:r>
      <w:r w:rsidR="00362490">
        <w:rPr>
          <w:rFonts w:ascii="Open Sans" w:eastAsia="Times New Roman" w:hAnsi="Open Sans" w:cs="Open Sans"/>
          <w:color w:val="000000"/>
          <w:lang w:eastAsia="en-AU"/>
        </w:rPr>
        <w:t xml:space="preserve">were satisfied </w:t>
      </w:r>
      <w:r w:rsidRPr="00545FDA">
        <w:rPr>
          <w:rFonts w:ascii="Open Sans" w:eastAsia="Times New Roman" w:hAnsi="Open Sans" w:cs="Open Sans"/>
          <w:color w:val="000000"/>
          <w:lang w:eastAsia="en-AU"/>
        </w:rPr>
        <w:t xml:space="preserve">meals are varied and of suitable quality and quantity. </w:t>
      </w:r>
      <w:r w:rsidR="004E3782">
        <w:rPr>
          <w:rFonts w:ascii="Open Sans" w:eastAsia="Times New Roman" w:hAnsi="Open Sans" w:cs="Open Sans"/>
          <w:color w:val="000000"/>
          <w:lang w:eastAsia="en-AU"/>
        </w:rPr>
        <w:t xml:space="preserve">Consumers </w:t>
      </w:r>
      <w:r w:rsidR="00814E33">
        <w:rPr>
          <w:rFonts w:ascii="Open Sans" w:eastAsia="Times New Roman" w:hAnsi="Open Sans" w:cs="Open Sans"/>
          <w:color w:val="000000"/>
          <w:lang w:eastAsia="en-AU"/>
        </w:rPr>
        <w:t xml:space="preserve">advised of menu choices and access to snacks between meals. </w:t>
      </w:r>
      <w:r>
        <w:rPr>
          <w:rFonts w:ascii="Open Sans" w:eastAsia="Times New Roman" w:hAnsi="Open Sans" w:cs="Open Sans"/>
          <w:color w:val="000000"/>
          <w:lang w:eastAsia="en-AU"/>
        </w:rPr>
        <w:t>S</w:t>
      </w:r>
      <w:r w:rsidRPr="00545FDA">
        <w:rPr>
          <w:rFonts w:ascii="Open Sans" w:eastAsia="Times New Roman" w:hAnsi="Open Sans" w:cs="Open Sans"/>
          <w:color w:val="000000"/>
          <w:lang w:eastAsia="en-AU"/>
        </w:rPr>
        <w:t xml:space="preserve">taff </w:t>
      </w:r>
      <w:r>
        <w:rPr>
          <w:rFonts w:ascii="Open Sans" w:eastAsia="Times New Roman" w:hAnsi="Open Sans" w:cs="Open Sans"/>
          <w:color w:val="000000"/>
          <w:lang w:eastAsia="en-AU"/>
        </w:rPr>
        <w:t xml:space="preserve">were knowledgeable </w:t>
      </w:r>
      <w:r w:rsidR="00447569">
        <w:rPr>
          <w:rFonts w:ascii="Open Sans" w:eastAsia="Times New Roman" w:hAnsi="Open Sans" w:cs="Open Sans"/>
          <w:color w:val="000000"/>
          <w:lang w:eastAsia="en-AU"/>
        </w:rPr>
        <w:t xml:space="preserve">about </w:t>
      </w:r>
      <w:r w:rsidRPr="00545FDA">
        <w:rPr>
          <w:rFonts w:ascii="Open Sans" w:eastAsia="Times New Roman" w:hAnsi="Open Sans" w:cs="Open Sans"/>
          <w:color w:val="000000"/>
          <w:lang w:eastAsia="en-AU"/>
        </w:rPr>
        <w:t>consumer nutrition</w:t>
      </w:r>
      <w:r w:rsidR="00447569">
        <w:rPr>
          <w:rFonts w:ascii="Open Sans" w:eastAsia="Times New Roman" w:hAnsi="Open Sans" w:cs="Open Sans"/>
          <w:color w:val="000000"/>
          <w:lang w:eastAsia="en-AU"/>
        </w:rPr>
        <w:t>al</w:t>
      </w:r>
      <w:r w:rsidRPr="00545FDA">
        <w:rPr>
          <w:rFonts w:ascii="Open Sans" w:eastAsia="Times New Roman" w:hAnsi="Open Sans" w:cs="Open Sans"/>
          <w:color w:val="000000"/>
          <w:lang w:eastAsia="en-AU"/>
        </w:rPr>
        <w:t xml:space="preserve"> needs and preferences</w:t>
      </w:r>
      <w:r w:rsidR="00447569">
        <w:rPr>
          <w:rFonts w:ascii="Open Sans" w:eastAsia="Times New Roman" w:hAnsi="Open Sans" w:cs="Open Sans"/>
          <w:color w:val="000000"/>
          <w:lang w:eastAsia="en-AU"/>
        </w:rPr>
        <w:t>, confi</w:t>
      </w:r>
      <w:r w:rsidR="006B4C5C">
        <w:rPr>
          <w:rFonts w:ascii="Open Sans" w:eastAsia="Times New Roman" w:hAnsi="Open Sans" w:cs="Open Sans"/>
          <w:color w:val="000000"/>
          <w:lang w:eastAsia="en-AU"/>
        </w:rPr>
        <w:t xml:space="preserve">rmed by consumer </w:t>
      </w:r>
      <w:r w:rsidR="00E70081">
        <w:rPr>
          <w:rFonts w:ascii="Open Sans" w:eastAsia="Times New Roman" w:hAnsi="Open Sans" w:cs="Open Sans"/>
          <w:color w:val="000000"/>
          <w:lang w:eastAsia="en-AU"/>
        </w:rPr>
        <w:t xml:space="preserve">care </w:t>
      </w:r>
      <w:r w:rsidR="006B4C5C">
        <w:rPr>
          <w:rFonts w:ascii="Open Sans" w:eastAsia="Times New Roman" w:hAnsi="Open Sans" w:cs="Open Sans"/>
          <w:color w:val="000000"/>
          <w:lang w:eastAsia="en-AU"/>
        </w:rPr>
        <w:t>d</w:t>
      </w:r>
      <w:r w:rsidRPr="00545FDA">
        <w:rPr>
          <w:rFonts w:ascii="Open Sans" w:eastAsia="Times New Roman" w:hAnsi="Open Sans" w:cs="Open Sans"/>
          <w:color w:val="000000"/>
          <w:lang w:eastAsia="en-AU"/>
        </w:rPr>
        <w:t>ocument</w:t>
      </w:r>
      <w:r w:rsidR="006B4C5C">
        <w:rPr>
          <w:rFonts w:ascii="Open Sans" w:eastAsia="Times New Roman" w:hAnsi="Open Sans" w:cs="Open Sans"/>
          <w:color w:val="000000"/>
          <w:lang w:eastAsia="en-AU"/>
        </w:rPr>
        <w:t>ation</w:t>
      </w:r>
      <w:r w:rsidR="00BF77E3">
        <w:rPr>
          <w:rFonts w:ascii="Open Sans" w:eastAsia="Times New Roman" w:hAnsi="Open Sans" w:cs="Open Sans"/>
          <w:color w:val="000000"/>
          <w:lang w:eastAsia="en-AU"/>
        </w:rPr>
        <w:t xml:space="preserve">. </w:t>
      </w:r>
    </w:p>
    <w:p w14:paraId="44D4FFB9" w14:textId="69A00BDE" w:rsidR="00362490" w:rsidRPr="00362490" w:rsidRDefault="00362490" w:rsidP="00362490">
      <w:pPr>
        <w:spacing w:before="240" w:line="276" w:lineRule="auto"/>
        <w:rPr>
          <w:rFonts w:ascii="Open Sans" w:eastAsia="Times New Roman" w:hAnsi="Open Sans" w:cs="Open Sans"/>
          <w:color w:val="000000"/>
          <w:lang w:eastAsia="en-AU"/>
        </w:rPr>
      </w:pPr>
      <w:r w:rsidRPr="00362490">
        <w:rPr>
          <w:rFonts w:ascii="Open Sans" w:eastAsia="Times New Roman" w:hAnsi="Open Sans" w:cs="Open Sans"/>
          <w:color w:val="000000"/>
          <w:lang w:eastAsia="en-AU"/>
        </w:rPr>
        <w:t>Consumers</w:t>
      </w:r>
      <w:r w:rsidR="006F4929">
        <w:rPr>
          <w:rFonts w:ascii="Open Sans" w:eastAsia="Times New Roman" w:hAnsi="Open Sans" w:cs="Open Sans"/>
          <w:color w:val="000000"/>
          <w:lang w:eastAsia="en-AU"/>
        </w:rPr>
        <w:t xml:space="preserve">, </w:t>
      </w:r>
      <w:r w:rsidR="00BF77E3" w:rsidRPr="00362490">
        <w:rPr>
          <w:rFonts w:ascii="Open Sans" w:eastAsia="Times New Roman" w:hAnsi="Open Sans" w:cs="Open Sans"/>
          <w:color w:val="000000"/>
          <w:lang w:eastAsia="en-AU"/>
        </w:rPr>
        <w:t>representatives,</w:t>
      </w:r>
      <w:r w:rsidRPr="00362490">
        <w:rPr>
          <w:rFonts w:ascii="Open Sans" w:eastAsia="Times New Roman" w:hAnsi="Open Sans" w:cs="Open Sans"/>
          <w:color w:val="000000"/>
          <w:lang w:eastAsia="en-AU"/>
        </w:rPr>
        <w:t xml:space="preserve"> </w:t>
      </w:r>
      <w:r w:rsidR="006F4929">
        <w:rPr>
          <w:rFonts w:ascii="Open Sans" w:eastAsia="Times New Roman" w:hAnsi="Open Sans" w:cs="Open Sans"/>
          <w:color w:val="000000"/>
          <w:lang w:eastAsia="en-AU"/>
        </w:rPr>
        <w:t xml:space="preserve">and staff </w:t>
      </w:r>
      <w:r w:rsidR="00434E54">
        <w:rPr>
          <w:rFonts w:ascii="Open Sans" w:eastAsia="Times New Roman" w:hAnsi="Open Sans" w:cs="Open Sans"/>
          <w:color w:val="000000"/>
          <w:lang w:eastAsia="en-AU"/>
        </w:rPr>
        <w:t xml:space="preserve">confirmed </w:t>
      </w:r>
      <w:r w:rsidRPr="00362490">
        <w:rPr>
          <w:rFonts w:ascii="Open Sans" w:eastAsia="Times New Roman" w:hAnsi="Open Sans" w:cs="Open Sans"/>
          <w:color w:val="000000"/>
          <w:lang w:eastAsia="en-AU"/>
        </w:rPr>
        <w:t xml:space="preserve">access to </w:t>
      </w:r>
      <w:r w:rsidR="00AA0F6E">
        <w:rPr>
          <w:rFonts w:ascii="Open Sans" w:eastAsia="Times New Roman" w:hAnsi="Open Sans" w:cs="Open Sans"/>
          <w:color w:val="000000"/>
          <w:lang w:eastAsia="en-AU"/>
        </w:rPr>
        <w:t xml:space="preserve">service </w:t>
      </w:r>
      <w:r w:rsidRPr="00362490">
        <w:rPr>
          <w:rFonts w:ascii="Open Sans" w:eastAsia="Times New Roman" w:hAnsi="Open Sans" w:cs="Open Sans"/>
          <w:color w:val="000000"/>
          <w:lang w:eastAsia="en-AU"/>
        </w:rPr>
        <w:t>equipment that is</w:t>
      </w:r>
      <w:r w:rsidR="007C4B3C">
        <w:rPr>
          <w:rFonts w:ascii="Open Sans" w:eastAsia="Times New Roman" w:hAnsi="Open Sans" w:cs="Open Sans"/>
          <w:color w:val="000000"/>
          <w:lang w:eastAsia="en-AU"/>
        </w:rPr>
        <w:t xml:space="preserve"> suitable for consumer use</w:t>
      </w:r>
      <w:r w:rsidRPr="00362490">
        <w:rPr>
          <w:rFonts w:ascii="Open Sans" w:eastAsia="Times New Roman" w:hAnsi="Open Sans" w:cs="Open Sans"/>
          <w:color w:val="000000"/>
          <w:lang w:eastAsia="en-AU"/>
        </w:rPr>
        <w:t>, well maintained and clean</w:t>
      </w:r>
      <w:r w:rsidR="00AA0F6E">
        <w:rPr>
          <w:rFonts w:ascii="Open Sans" w:eastAsia="Times New Roman" w:hAnsi="Open Sans" w:cs="Open Sans"/>
          <w:color w:val="000000"/>
          <w:lang w:eastAsia="en-AU"/>
        </w:rPr>
        <w:t xml:space="preserve">. </w:t>
      </w:r>
      <w:r w:rsidR="0092741E">
        <w:rPr>
          <w:rFonts w:ascii="Open Sans" w:eastAsia="Times New Roman" w:hAnsi="Open Sans" w:cs="Open Sans"/>
          <w:color w:val="000000"/>
          <w:lang w:eastAsia="en-AU"/>
        </w:rPr>
        <w:t xml:space="preserve">Staff </w:t>
      </w:r>
      <w:r w:rsidR="00F17909">
        <w:rPr>
          <w:rFonts w:ascii="Open Sans" w:eastAsia="Times New Roman" w:hAnsi="Open Sans" w:cs="Open Sans"/>
          <w:color w:val="000000"/>
          <w:lang w:eastAsia="en-AU"/>
        </w:rPr>
        <w:t xml:space="preserve">advised </w:t>
      </w:r>
      <w:r w:rsidR="009A2094">
        <w:rPr>
          <w:rFonts w:ascii="Open Sans" w:eastAsia="Times New Roman" w:hAnsi="Open Sans" w:cs="Open Sans"/>
          <w:color w:val="000000"/>
          <w:lang w:eastAsia="en-AU"/>
        </w:rPr>
        <w:t xml:space="preserve">on the </w:t>
      </w:r>
      <w:r w:rsidR="00570D43">
        <w:rPr>
          <w:rFonts w:ascii="Open Sans" w:eastAsia="Times New Roman" w:hAnsi="Open Sans" w:cs="Open Sans"/>
          <w:color w:val="000000"/>
          <w:lang w:eastAsia="en-AU"/>
        </w:rPr>
        <w:t>service</w:t>
      </w:r>
      <w:r w:rsidR="009A2094">
        <w:rPr>
          <w:rFonts w:ascii="Open Sans" w:eastAsia="Times New Roman" w:hAnsi="Open Sans" w:cs="Open Sans"/>
          <w:color w:val="000000"/>
          <w:lang w:eastAsia="en-AU"/>
        </w:rPr>
        <w:t xml:space="preserve">’s </w:t>
      </w:r>
      <w:r w:rsidR="00570D43">
        <w:rPr>
          <w:rFonts w:ascii="Open Sans" w:eastAsia="Times New Roman" w:hAnsi="Open Sans" w:cs="Open Sans"/>
          <w:color w:val="000000"/>
          <w:lang w:eastAsia="en-AU"/>
        </w:rPr>
        <w:t xml:space="preserve">process for </w:t>
      </w:r>
      <w:r w:rsidR="0092741E">
        <w:rPr>
          <w:rFonts w:ascii="Open Sans" w:eastAsia="Times New Roman" w:hAnsi="Open Sans" w:cs="Open Sans"/>
          <w:color w:val="000000"/>
          <w:lang w:eastAsia="en-AU"/>
        </w:rPr>
        <w:t>cleaning and maintenance of equipment</w:t>
      </w:r>
      <w:r w:rsidR="00BF77E3">
        <w:rPr>
          <w:rFonts w:ascii="Open Sans" w:eastAsia="Times New Roman" w:hAnsi="Open Sans" w:cs="Open Sans"/>
          <w:color w:val="000000"/>
          <w:lang w:eastAsia="en-AU"/>
        </w:rPr>
        <w:t xml:space="preserve">. </w:t>
      </w:r>
    </w:p>
    <w:p w14:paraId="47C6D735" w14:textId="77777777" w:rsidR="00BD3B89" w:rsidRPr="004522B8" w:rsidRDefault="00BD3B89" w:rsidP="004522B8">
      <w:pPr>
        <w:spacing w:before="240" w:line="276" w:lineRule="auto"/>
        <w:rPr>
          <w:rFonts w:ascii="Open Sans" w:hAnsi="Open Sans" w:cs="Open Sans"/>
          <w:color w:val="000000"/>
        </w:rPr>
      </w:pPr>
    </w:p>
    <w:p w14:paraId="79803DDD" w14:textId="334693CD" w:rsidR="00827755" w:rsidRPr="001C32D5" w:rsidRDefault="00827755" w:rsidP="001C32D5">
      <w:pPr>
        <w:spacing w:before="240" w:line="276" w:lineRule="auto"/>
        <w:rPr>
          <w:rFonts w:ascii="Open Sans" w:hAnsi="Open Sans" w:cs="Open Sans"/>
          <w:iCs/>
          <w:color w:val="000000"/>
        </w:rPr>
      </w:pPr>
      <w:r w:rsidRPr="001C32D5">
        <w:rPr>
          <w:rFonts w:ascii="Open Sans" w:hAnsi="Open Sans" w:cs="Open Sans"/>
          <w:iCs/>
          <w:color w:val="000000"/>
        </w:rPr>
        <w:br w:type="page"/>
      </w:r>
    </w:p>
    <w:p w14:paraId="47D23967" w14:textId="77777777" w:rsidR="00827755" w:rsidRPr="001E694D" w:rsidRDefault="008277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555B3" w14:paraId="4F64CCD0" w14:textId="77777777" w:rsidTr="0095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6F0F078" w14:textId="77777777" w:rsidR="00827755" w:rsidRPr="001E694D" w:rsidRDefault="0082775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4461372" w14:textId="77777777" w:rsidR="00827755" w:rsidRPr="001E694D" w:rsidRDefault="008277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555B3" w14:paraId="4151606C"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121D94"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705A4AF"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E8BB953"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07160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7CDA9007"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ECDCB5"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EDC04EA"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9B553D6" w14:textId="77777777" w:rsidR="00827755" w:rsidRPr="001E694D" w:rsidRDefault="0082775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C5DEF83" w14:textId="77777777" w:rsidR="00827755" w:rsidRPr="001E694D" w:rsidRDefault="0082775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ABA6C54"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477780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0195A084"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D4619D"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9B1B4A7"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16C44BC" w14:textId="77777777" w:rsidR="00827755" w:rsidRPr="001E694D" w:rsidRDefault="00DE218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96289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bl>
    <w:p w14:paraId="643B8E9D" w14:textId="77777777" w:rsidR="00827755" w:rsidRPr="003E162B" w:rsidRDefault="00827755" w:rsidP="002B0C90">
      <w:pPr>
        <w:pStyle w:val="Heading20"/>
        <w:rPr>
          <w:rFonts w:ascii="Open Sans" w:hAnsi="Open Sans" w:cs="Open Sans"/>
          <w:color w:val="781E77"/>
        </w:rPr>
      </w:pPr>
      <w:r w:rsidRPr="003E162B">
        <w:rPr>
          <w:rFonts w:ascii="Open Sans" w:hAnsi="Open Sans" w:cs="Open Sans"/>
          <w:color w:val="781E77"/>
        </w:rPr>
        <w:t>Findings</w:t>
      </w:r>
    </w:p>
    <w:p w14:paraId="260874BC" w14:textId="1F2AD870" w:rsidR="000A7628" w:rsidRDefault="000C2583" w:rsidP="000C2583">
      <w:pPr>
        <w:spacing w:before="240" w:line="276" w:lineRule="auto"/>
        <w:rPr>
          <w:rFonts w:ascii="Open Sans" w:eastAsia="Times New Roman" w:hAnsi="Open Sans" w:cs="Open Sans"/>
          <w:color w:val="000000"/>
          <w:lang w:eastAsia="en-AU"/>
        </w:rPr>
      </w:pPr>
      <w:r w:rsidRPr="000C2583">
        <w:rPr>
          <w:rFonts w:ascii="Open Sans" w:eastAsia="Times New Roman" w:hAnsi="Open Sans" w:cs="Open Sans"/>
          <w:color w:val="000000"/>
          <w:lang w:eastAsia="en-AU"/>
        </w:rPr>
        <w:t xml:space="preserve">Consumers and representatives </w:t>
      </w:r>
      <w:r w:rsidR="009231D1">
        <w:rPr>
          <w:rFonts w:ascii="Open Sans" w:eastAsia="Times New Roman" w:hAnsi="Open Sans" w:cs="Open Sans"/>
          <w:color w:val="000000"/>
          <w:lang w:eastAsia="en-AU"/>
        </w:rPr>
        <w:t xml:space="preserve">described </w:t>
      </w:r>
      <w:r w:rsidRPr="000C2583">
        <w:rPr>
          <w:rFonts w:ascii="Open Sans" w:eastAsia="Times New Roman" w:hAnsi="Open Sans" w:cs="Open Sans"/>
          <w:color w:val="000000"/>
          <w:lang w:eastAsia="en-AU"/>
        </w:rPr>
        <w:t xml:space="preserve">the service </w:t>
      </w:r>
      <w:r w:rsidR="009231D1">
        <w:rPr>
          <w:rFonts w:ascii="Open Sans" w:eastAsia="Times New Roman" w:hAnsi="Open Sans" w:cs="Open Sans"/>
          <w:color w:val="000000"/>
          <w:lang w:eastAsia="en-AU"/>
        </w:rPr>
        <w:t xml:space="preserve">as welcoming </w:t>
      </w:r>
      <w:r w:rsidR="00211907">
        <w:rPr>
          <w:rFonts w:ascii="Open Sans" w:eastAsia="Times New Roman" w:hAnsi="Open Sans" w:cs="Open Sans"/>
          <w:color w:val="000000"/>
          <w:lang w:eastAsia="en-AU"/>
        </w:rPr>
        <w:t xml:space="preserve">to </w:t>
      </w:r>
      <w:r w:rsidR="007C4B3C">
        <w:rPr>
          <w:rFonts w:ascii="Open Sans" w:eastAsia="Times New Roman" w:hAnsi="Open Sans" w:cs="Open Sans"/>
          <w:color w:val="000000"/>
          <w:lang w:eastAsia="en-AU"/>
        </w:rPr>
        <w:t xml:space="preserve">their </w:t>
      </w:r>
      <w:r w:rsidRPr="000C2583">
        <w:rPr>
          <w:rFonts w:ascii="Open Sans" w:eastAsia="Times New Roman" w:hAnsi="Open Sans" w:cs="Open Sans"/>
          <w:color w:val="000000"/>
          <w:lang w:eastAsia="en-AU"/>
        </w:rPr>
        <w:t xml:space="preserve">family and friends and </w:t>
      </w:r>
      <w:r w:rsidR="00211907">
        <w:rPr>
          <w:rFonts w:ascii="Open Sans" w:eastAsia="Times New Roman" w:hAnsi="Open Sans" w:cs="Open Sans"/>
          <w:color w:val="000000"/>
          <w:lang w:eastAsia="en-AU"/>
        </w:rPr>
        <w:t xml:space="preserve">how consumers </w:t>
      </w:r>
      <w:r w:rsidR="00EA1FCB">
        <w:rPr>
          <w:rFonts w:ascii="Open Sans" w:eastAsia="Times New Roman" w:hAnsi="Open Sans" w:cs="Open Sans"/>
          <w:color w:val="000000"/>
          <w:lang w:eastAsia="en-AU"/>
        </w:rPr>
        <w:t xml:space="preserve">are encouraged to </w:t>
      </w:r>
      <w:r w:rsidRPr="000C2583">
        <w:rPr>
          <w:rFonts w:ascii="Open Sans" w:eastAsia="Times New Roman" w:hAnsi="Open Sans" w:cs="Open Sans"/>
          <w:color w:val="000000"/>
          <w:lang w:eastAsia="en-AU"/>
        </w:rPr>
        <w:t>personalise their room</w:t>
      </w:r>
      <w:r w:rsidR="00EA1FCB">
        <w:rPr>
          <w:rFonts w:ascii="Open Sans" w:eastAsia="Times New Roman" w:hAnsi="Open Sans" w:cs="Open Sans"/>
          <w:color w:val="000000"/>
          <w:lang w:eastAsia="en-AU"/>
        </w:rPr>
        <w:t>s.</w:t>
      </w:r>
      <w:r w:rsidRPr="000C2583">
        <w:rPr>
          <w:rFonts w:ascii="Open Sans" w:eastAsia="Times New Roman" w:hAnsi="Open Sans" w:cs="Open Sans"/>
          <w:color w:val="000000"/>
          <w:lang w:eastAsia="en-AU"/>
        </w:rPr>
        <w:t xml:space="preserve"> The Assessment Team observed consumers</w:t>
      </w:r>
      <w:r w:rsidR="009925D5">
        <w:rPr>
          <w:rFonts w:ascii="Open Sans" w:eastAsia="Times New Roman" w:hAnsi="Open Sans" w:cs="Open Sans"/>
          <w:color w:val="000000"/>
          <w:lang w:eastAsia="en-AU"/>
        </w:rPr>
        <w:t xml:space="preserve"> to navigate easily throughout the </w:t>
      </w:r>
      <w:r w:rsidR="00931C6E">
        <w:rPr>
          <w:rFonts w:ascii="Open Sans" w:eastAsia="Times New Roman" w:hAnsi="Open Sans" w:cs="Open Sans"/>
          <w:color w:val="000000"/>
          <w:lang w:eastAsia="en-AU"/>
        </w:rPr>
        <w:t>facility.</w:t>
      </w:r>
    </w:p>
    <w:p w14:paraId="0B55AA0A" w14:textId="237D23A6" w:rsidR="000C78D8" w:rsidRPr="006E55C7" w:rsidRDefault="000C78D8" w:rsidP="006E55C7">
      <w:pPr>
        <w:spacing w:before="240" w:line="276" w:lineRule="auto"/>
        <w:rPr>
          <w:rFonts w:ascii="Open Sans" w:eastAsia="Times New Roman" w:hAnsi="Open Sans" w:cs="Open Sans"/>
          <w:color w:val="000000"/>
          <w:lang w:eastAsia="en-AU"/>
        </w:rPr>
      </w:pPr>
      <w:r w:rsidRPr="006E55C7">
        <w:rPr>
          <w:rFonts w:ascii="Open Sans" w:eastAsia="Times New Roman" w:hAnsi="Open Sans" w:cs="Open Sans"/>
          <w:color w:val="000000"/>
          <w:lang w:eastAsia="en-AU"/>
        </w:rPr>
        <w:t>Consumers confirmed feeling safe</w:t>
      </w:r>
      <w:r w:rsidR="006A0E8D" w:rsidRPr="006E55C7">
        <w:rPr>
          <w:rFonts w:ascii="Open Sans" w:eastAsia="Times New Roman" w:hAnsi="Open Sans" w:cs="Open Sans"/>
          <w:color w:val="000000"/>
          <w:lang w:eastAsia="en-AU"/>
        </w:rPr>
        <w:t xml:space="preserve"> and comfortable </w:t>
      </w:r>
      <w:r w:rsidR="00931C6E" w:rsidRPr="006E55C7">
        <w:rPr>
          <w:rFonts w:ascii="Open Sans" w:eastAsia="Times New Roman" w:hAnsi="Open Sans" w:cs="Open Sans"/>
          <w:color w:val="000000"/>
          <w:lang w:eastAsia="en-AU"/>
        </w:rPr>
        <w:t>in the service environment. Consumers</w:t>
      </w:r>
      <w:r w:rsidR="006A0E8D" w:rsidRPr="006E55C7">
        <w:rPr>
          <w:rFonts w:ascii="Open Sans" w:eastAsia="Times New Roman" w:hAnsi="Open Sans" w:cs="Open Sans"/>
          <w:color w:val="000000"/>
          <w:lang w:eastAsia="en-AU"/>
        </w:rPr>
        <w:t xml:space="preserve"> and </w:t>
      </w:r>
      <w:r w:rsidRPr="006E55C7">
        <w:rPr>
          <w:rFonts w:ascii="Open Sans" w:eastAsia="Times New Roman" w:hAnsi="Open Sans" w:cs="Open Sans"/>
          <w:color w:val="000000"/>
          <w:lang w:eastAsia="en-AU"/>
        </w:rPr>
        <w:t xml:space="preserve">representatives </w:t>
      </w:r>
      <w:r w:rsidR="00931C6E" w:rsidRPr="006E55C7">
        <w:rPr>
          <w:rFonts w:ascii="Open Sans" w:eastAsia="Times New Roman" w:hAnsi="Open Sans" w:cs="Open Sans"/>
          <w:color w:val="000000"/>
          <w:lang w:eastAsia="en-AU"/>
        </w:rPr>
        <w:t>describ</w:t>
      </w:r>
      <w:r w:rsidR="00FA606C" w:rsidRPr="006E55C7">
        <w:rPr>
          <w:rFonts w:ascii="Open Sans" w:eastAsia="Times New Roman" w:hAnsi="Open Sans" w:cs="Open Sans"/>
          <w:color w:val="000000"/>
          <w:lang w:eastAsia="en-AU"/>
        </w:rPr>
        <w:t xml:space="preserve">ed the </w:t>
      </w:r>
      <w:r w:rsidRPr="006E55C7">
        <w:rPr>
          <w:rFonts w:ascii="Open Sans" w:eastAsia="Times New Roman" w:hAnsi="Open Sans" w:cs="Open Sans"/>
          <w:color w:val="000000"/>
          <w:lang w:eastAsia="en-AU"/>
        </w:rPr>
        <w:t>service and consumer</w:t>
      </w:r>
      <w:r w:rsidR="004D1F38" w:rsidRPr="006E55C7">
        <w:rPr>
          <w:rFonts w:ascii="Open Sans" w:eastAsia="Times New Roman" w:hAnsi="Open Sans" w:cs="Open Sans"/>
          <w:color w:val="000000"/>
          <w:lang w:eastAsia="en-AU"/>
        </w:rPr>
        <w:t xml:space="preserve">s’ </w:t>
      </w:r>
      <w:r w:rsidRPr="006E55C7">
        <w:rPr>
          <w:rFonts w:ascii="Open Sans" w:eastAsia="Times New Roman" w:hAnsi="Open Sans" w:cs="Open Sans"/>
          <w:color w:val="000000"/>
          <w:lang w:eastAsia="en-AU"/>
        </w:rPr>
        <w:t>rooms a</w:t>
      </w:r>
      <w:r w:rsidR="00FA606C" w:rsidRPr="006E55C7">
        <w:rPr>
          <w:rFonts w:ascii="Open Sans" w:eastAsia="Times New Roman" w:hAnsi="Open Sans" w:cs="Open Sans"/>
          <w:color w:val="000000"/>
          <w:lang w:eastAsia="en-AU"/>
        </w:rPr>
        <w:t>s</w:t>
      </w:r>
      <w:r w:rsidRPr="006E55C7">
        <w:rPr>
          <w:rFonts w:ascii="Open Sans" w:eastAsia="Times New Roman" w:hAnsi="Open Sans" w:cs="Open Sans"/>
          <w:color w:val="000000"/>
          <w:lang w:eastAsia="en-AU"/>
        </w:rPr>
        <w:t xml:space="preserve"> clean</w:t>
      </w:r>
      <w:r w:rsidR="004D1F38" w:rsidRPr="006E55C7">
        <w:rPr>
          <w:rFonts w:ascii="Open Sans" w:eastAsia="Times New Roman" w:hAnsi="Open Sans" w:cs="Open Sans"/>
          <w:color w:val="000000"/>
          <w:lang w:eastAsia="en-AU"/>
        </w:rPr>
        <w:t xml:space="preserve">. </w:t>
      </w:r>
      <w:r w:rsidR="009C159B" w:rsidRPr="006E55C7">
        <w:rPr>
          <w:rFonts w:ascii="Open Sans" w:eastAsia="Times New Roman" w:hAnsi="Open Sans" w:cs="Open Sans"/>
          <w:color w:val="000000"/>
          <w:lang w:eastAsia="en-AU"/>
        </w:rPr>
        <w:t xml:space="preserve">The </w:t>
      </w:r>
      <w:r w:rsidRPr="006E55C7">
        <w:rPr>
          <w:rFonts w:ascii="Open Sans" w:eastAsia="Times New Roman" w:hAnsi="Open Sans" w:cs="Open Sans"/>
          <w:color w:val="000000"/>
          <w:lang w:eastAsia="en-AU"/>
        </w:rPr>
        <w:t>service</w:t>
      </w:r>
      <w:r w:rsidR="00672B78" w:rsidRPr="006E55C7">
        <w:rPr>
          <w:rFonts w:ascii="Open Sans" w:eastAsia="Times New Roman" w:hAnsi="Open Sans" w:cs="Open Sans"/>
          <w:color w:val="000000"/>
          <w:lang w:eastAsia="en-AU"/>
        </w:rPr>
        <w:t xml:space="preserve"> has processes for </w:t>
      </w:r>
      <w:r w:rsidR="00647E0E" w:rsidRPr="006E55C7">
        <w:rPr>
          <w:rFonts w:ascii="Open Sans" w:eastAsia="Times New Roman" w:hAnsi="Open Sans" w:cs="Open Sans"/>
          <w:color w:val="000000"/>
          <w:lang w:eastAsia="en-AU"/>
        </w:rPr>
        <w:t xml:space="preserve">scheduled </w:t>
      </w:r>
      <w:r w:rsidR="00F57AF2" w:rsidRPr="006E55C7">
        <w:rPr>
          <w:rFonts w:ascii="Open Sans" w:eastAsia="Times New Roman" w:hAnsi="Open Sans" w:cs="Open Sans"/>
          <w:color w:val="000000"/>
          <w:lang w:eastAsia="en-AU"/>
        </w:rPr>
        <w:t xml:space="preserve">preventative </w:t>
      </w:r>
      <w:r w:rsidR="00647E0E" w:rsidRPr="006E55C7">
        <w:rPr>
          <w:rFonts w:ascii="Open Sans" w:eastAsia="Times New Roman" w:hAnsi="Open Sans" w:cs="Open Sans"/>
          <w:color w:val="000000"/>
          <w:lang w:eastAsia="en-AU"/>
        </w:rPr>
        <w:t>and reactive cleaning and maintenance</w:t>
      </w:r>
      <w:r w:rsidR="00BF77E3" w:rsidRPr="006E55C7">
        <w:rPr>
          <w:rFonts w:ascii="Open Sans" w:eastAsia="Times New Roman" w:hAnsi="Open Sans" w:cs="Open Sans"/>
          <w:color w:val="000000"/>
          <w:lang w:eastAsia="en-AU"/>
        </w:rPr>
        <w:t xml:space="preserve">. </w:t>
      </w:r>
    </w:p>
    <w:p w14:paraId="4943FFDD" w14:textId="62EA71CE" w:rsidR="0093552F" w:rsidRPr="0093552F" w:rsidRDefault="0093552F" w:rsidP="0093552F">
      <w:pPr>
        <w:spacing w:before="240" w:line="276" w:lineRule="auto"/>
        <w:rPr>
          <w:rFonts w:ascii="Open Sans" w:eastAsia="Times New Roman" w:hAnsi="Open Sans" w:cs="Open Sans"/>
          <w:color w:val="000000"/>
          <w:lang w:eastAsia="en-AU"/>
        </w:rPr>
      </w:pPr>
      <w:r w:rsidRPr="0093552F">
        <w:rPr>
          <w:rFonts w:ascii="Open Sans" w:eastAsia="Times New Roman" w:hAnsi="Open Sans" w:cs="Open Sans"/>
          <w:color w:val="000000"/>
          <w:lang w:eastAsia="en-AU"/>
        </w:rPr>
        <w:t xml:space="preserve">Furniture and equipment were observed to be </w:t>
      </w:r>
      <w:r w:rsidR="00FC667F">
        <w:rPr>
          <w:rFonts w:ascii="Open Sans" w:eastAsia="Times New Roman" w:hAnsi="Open Sans" w:cs="Open Sans"/>
          <w:color w:val="000000"/>
          <w:lang w:eastAsia="en-AU"/>
        </w:rPr>
        <w:t>clean</w:t>
      </w:r>
      <w:r w:rsidR="00F4493B">
        <w:rPr>
          <w:rFonts w:ascii="Open Sans" w:eastAsia="Times New Roman" w:hAnsi="Open Sans" w:cs="Open Sans"/>
          <w:color w:val="000000"/>
          <w:lang w:eastAsia="en-AU"/>
        </w:rPr>
        <w:t xml:space="preserve">, </w:t>
      </w:r>
      <w:r w:rsidR="00BF77E3">
        <w:rPr>
          <w:rFonts w:ascii="Open Sans" w:eastAsia="Times New Roman" w:hAnsi="Open Sans" w:cs="Open Sans"/>
          <w:color w:val="000000"/>
          <w:lang w:eastAsia="en-AU"/>
        </w:rPr>
        <w:t>safe,</w:t>
      </w:r>
      <w:r w:rsidR="00F4493B">
        <w:rPr>
          <w:rFonts w:ascii="Open Sans" w:eastAsia="Times New Roman" w:hAnsi="Open Sans" w:cs="Open Sans"/>
          <w:color w:val="000000"/>
          <w:lang w:eastAsia="en-AU"/>
        </w:rPr>
        <w:t xml:space="preserve"> and </w:t>
      </w:r>
      <w:r w:rsidRPr="0093552F">
        <w:rPr>
          <w:rFonts w:ascii="Open Sans" w:eastAsia="Times New Roman" w:hAnsi="Open Sans" w:cs="Open Sans"/>
          <w:color w:val="000000"/>
          <w:lang w:eastAsia="en-AU"/>
        </w:rPr>
        <w:t>maintained</w:t>
      </w:r>
      <w:r w:rsidR="00F4493B">
        <w:rPr>
          <w:rFonts w:ascii="Open Sans" w:eastAsia="Times New Roman" w:hAnsi="Open Sans" w:cs="Open Sans"/>
          <w:color w:val="000000"/>
          <w:lang w:eastAsia="en-AU"/>
        </w:rPr>
        <w:t>.</w:t>
      </w:r>
      <w:r w:rsidRPr="0093552F">
        <w:rPr>
          <w:rFonts w:ascii="Open Sans" w:eastAsia="Times New Roman" w:hAnsi="Open Sans" w:cs="Open Sans"/>
          <w:color w:val="000000"/>
          <w:lang w:eastAsia="en-AU"/>
        </w:rPr>
        <w:t xml:space="preserve"> Consumers and representatives </w:t>
      </w:r>
      <w:r w:rsidR="00F4493B">
        <w:rPr>
          <w:rFonts w:ascii="Open Sans" w:eastAsia="Times New Roman" w:hAnsi="Open Sans" w:cs="Open Sans"/>
          <w:color w:val="000000"/>
          <w:lang w:eastAsia="en-AU"/>
        </w:rPr>
        <w:t xml:space="preserve">confirmed </w:t>
      </w:r>
      <w:r w:rsidRPr="0093552F">
        <w:rPr>
          <w:rFonts w:ascii="Open Sans" w:eastAsia="Times New Roman" w:hAnsi="Open Sans" w:cs="Open Sans"/>
          <w:color w:val="000000"/>
          <w:lang w:eastAsia="en-AU"/>
        </w:rPr>
        <w:t xml:space="preserve">equipment is clean and </w:t>
      </w:r>
      <w:r w:rsidR="00451840">
        <w:rPr>
          <w:rFonts w:ascii="Open Sans" w:eastAsia="Times New Roman" w:hAnsi="Open Sans" w:cs="Open Sans"/>
          <w:color w:val="000000"/>
          <w:lang w:eastAsia="en-AU"/>
        </w:rPr>
        <w:t xml:space="preserve">well </w:t>
      </w:r>
      <w:r w:rsidR="00FF7F70">
        <w:rPr>
          <w:rFonts w:ascii="Open Sans" w:eastAsia="Times New Roman" w:hAnsi="Open Sans" w:cs="Open Sans"/>
          <w:color w:val="000000"/>
          <w:lang w:eastAsia="en-AU"/>
        </w:rPr>
        <w:t xml:space="preserve">maintained, </w:t>
      </w:r>
      <w:r w:rsidR="00AF4108">
        <w:rPr>
          <w:rFonts w:ascii="Open Sans" w:eastAsia="Times New Roman" w:hAnsi="Open Sans" w:cs="Open Sans"/>
          <w:color w:val="000000"/>
          <w:lang w:eastAsia="en-AU"/>
        </w:rPr>
        <w:t xml:space="preserve">providing examples </w:t>
      </w:r>
      <w:r w:rsidR="00720CFE">
        <w:rPr>
          <w:rFonts w:ascii="Open Sans" w:eastAsia="Times New Roman" w:hAnsi="Open Sans" w:cs="Open Sans"/>
          <w:color w:val="000000"/>
          <w:lang w:eastAsia="en-AU"/>
        </w:rPr>
        <w:t>of furniture in their rooms</w:t>
      </w:r>
      <w:r w:rsidRPr="0093552F">
        <w:rPr>
          <w:rFonts w:ascii="Open Sans" w:eastAsia="Times New Roman" w:hAnsi="Open Sans" w:cs="Open Sans"/>
          <w:color w:val="000000"/>
          <w:lang w:eastAsia="en-AU"/>
        </w:rPr>
        <w:t xml:space="preserve">. Staff </w:t>
      </w:r>
      <w:r w:rsidR="00720CFE">
        <w:rPr>
          <w:rFonts w:ascii="Open Sans" w:eastAsia="Times New Roman" w:hAnsi="Open Sans" w:cs="Open Sans"/>
          <w:color w:val="000000"/>
          <w:lang w:eastAsia="en-AU"/>
        </w:rPr>
        <w:t xml:space="preserve">advised </w:t>
      </w:r>
      <w:r w:rsidRPr="0093552F">
        <w:rPr>
          <w:rFonts w:ascii="Open Sans" w:eastAsia="Times New Roman" w:hAnsi="Open Sans" w:cs="Open Sans"/>
          <w:color w:val="000000"/>
          <w:lang w:eastAsia="en-AU"/>
        </w:rPr>
        <w:t xml:space="preserve">they have access </w:t>
      </w:r>
      <w:r w:rsidR="00A549D5" w:rsidRPr="0093552F">
        <w:rPr>
          <w:rFonts w:ascii="Open Sans" w:eastAsia="Times New Roman" w:hAnsi="Open Sans" w:cs="Open Sans"/>
          <w:color w:val="000000"/>
          <w:lang w:eastAsia="en-AU"/>
        </w:rPr>
        <w:t>to equipment</w:t>
      </w:r>
      <w:r w:rsidRPr="0093552F">
        <w:rPr>
          <w:rFonts w:ascii="Open Sans" w:eastAsia="Times New Roman" w:hAnsi="Open Sans" w:cs="Open Sans"/>
          <w:color w:val="000000"/>
          <w:lang w:eastAsia="en-AU"/>
        </w:rPr>
        <w:t xml:space="preserve"> </w:t>
      </w:r>
      <w:r w:rsidR="00B602E6">
        <w:rPr>
          <w:rFonts w:ascii="Open Sans" w:eastAsia="Times New Roman" w:hAnsi="Open Sans" w:cs="Open Sans"/>
          <w:color w:val="000000"/>
          <w:lang w:eastAsia="en-AU"/>
        </w:rPr>
        <w:t xml:space="preserve">appropriate </w:t>
      </w:r>
      <w:r w:rsidRPr="0093552F">
        <w:rPr>
          <w:rFonts w:ascii="Open Sans" w:eastAsia="Times New Roman" w:hAnsi="Open Sans" w:cs="Open Sans"/>
          <w:color w:val="000000"/>
          <w:lang w:eastAsia="en-AU"/>
        </w:rPr>
        <w:t xml:space="preserve">for consumer care. </w:t>
      </w:r>
    </w:p>
    <w:p w14:paraId="0B689592" w14:textId="6467E510" w:rsidR="009925D5" w:rsidRPr="000C2583" w:rsidRDefault="00765DDE" w:rsidP="000C2583">
      <w:pPr>
        <w:spacing w:before="240" w:line="276" w:lineRule="auto"/>
        <w:rPr>
          <w:rFonts w:ascii="Open Sans" w:eastAsia="Times New Roman" w:hAnsi="Open Sans" w:cs="Open Sans"/>
          <w:color w:val="000000"/>
          <w:lang w:eastAsia="en-AU"/>
        </w:rPr>
      </w:pPr>
      <w:r w:rsidRPr="006E55C7">
        <w:rPr>
          <w:rFonts w:ascii="Open Sans" w:eastAsia="Times New Roman" w:hAnsi="Open Sans" w:cs="Open Sans"/>
          <w:color w:val="000000"/>
          <w:lang w:eastAsia="en-AU"/>
        </w:rPr>
        <w:t xml:space="preserve">I am satisfied based on the Assessment Team’s observations and recommendations that the service complies with these Requirements and is Compliant with this Standard. </w:t>
      </w:r>
    </w:p>
    <w:p w14:paraId="5BDB12BF" w14:textId="178A9BE6" w:rsidR="00827755" w:rsidRPr="001E694D" w:rsidRDefault="00827755" w:rsidP="0036130C">
      <w:pPr>
        <w:pStyle w:val="NormalArial"/>
        <w:rPr>
          <w:rFonts w:ascii="Open Sans" w:hAnsi="Open Sans" w:cs="Open Sans"/>
        </w:rPr>
      </w:pPr>
    </w:p>
    <w:p w14:paraId="7E6B1C66" w14:textId="77777777" w:rsidR="00827755" w:rsidRPr="001E694D" w:rsidRDefault="00827755" w:rsidP="0036130C">
      <w:pPr>
        <w:pStyle w:val="NormalArial"/>
        <w:rPr>
          <w:rFonts w:ascii="Open Sans" w:hAnsi="Open Sans" w:cs="Open Sans"/>
        </w:rPr>
      </w:pPr>
      <w:r w:rsidRPr="001E694D">
        <w:rPr>
          <w:rFonts w:ascii="Open Sans" w:hAnsi="Open Sans" w:cs="Open Sans"/>
        </w:rPr>
        <w:br w:type="page"/>
      </w:r>
    </w:p>
    <w:p w14:paraId="6E2D6E49" w14:textId="77777777" w:rsidR="00827755" w:rsidRPr="001E694D" w:rsidRDefault="008277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555B3" w14:paraId="67E8A6AF" w14:textId="77777777" w:rsidTr="0095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ECE2D3" w14:textId="77777777" w:rsidR="00827755" w:rsidRPr="001E694D" w:rsidRDefault="0082775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DC69FAE" w14:textId="77777777" w:rsidR="00827755" w:rsidRPr="001E694D" w:rsidRDefault="008277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555B3" w14:paraId="17B81B44"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4F648F"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7D1ABBF"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1B6AA82"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090562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04B6173F"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FAB19C"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87C601A"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67F824A"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307336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1482E2CC"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A66E81"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3EA218F"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816247E"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259572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1BA23736" w14:textId="77777777" w:rsidTr="009555B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436A99"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15D5C27"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5A525A7" w14:textId="77777777" w:rsidR="00827755" w:rsidRPr="001E694D" w:rsidRDefault="00DE218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495166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bl>
    <w:p w14:paraId="392CC74B" w14:textId="77777777" w:rsidR="00827755" w:rsidRPr="003E162B" w:rsidRDefault="00827755" w:rsidP="00D87E7C">
      <w:pPr>
        <w:pStyle w:val="Heading20"/>
        <w:rPr>
          <w:rFonts w:ascii="Open Sans" w:hAnsi="Open Sans" w:cs="Open Sans"/>
          <w:color w:val="781E77"/>
        </w:rPr>
      </w:pPr>
      <w:r w:rsidRPr="003E162B">
        <w:rPr>
          <w:rFonts w:ascii="Open Sans" w:hAnsi="Open Sans" w:cs="Open Sans"/>
          <w:color w:val="781E77"/>
        </w:rPr>
        <w:t>Findings</w:t>
      </w:r>
    </w:p>
    <w:p w14:paraId="209CF033" w14:textId="4E2D35B1" w:rsidR="00B91210" w:rsidRPr="00CB5103" w:rsidRDefault="00D80F86" w:rsidP="00CB5103">
      <w:pPr>
        <w:spacing w:before="240" w:line="276" w:lineRule="auto"/>
        <w:rPr>
          <w:rFonts w:ascii="Open Sans" w:hAnsi="Open Sans" w:cs="Open Sans"/>
        </w:rPr>
      </w:pPr>
      <w:r>
        <w:rPr>
          <w:rFonts w:ascii="Open Sans" w:hAnsi="Open Sans" w:cs="Open Sans"/>
        </w:rPr>
        <w:t>C</w:t>
      </w:r>
      <w:r w:rsidRPr="008804A2">
        <w:rPr>
          <w:rFonts w:ascii="Open Sans" w:hAnsi="Open Sans" w:cs="Open Sans"/>
        </w:rPr>
        <w:t>onsumers</w:t>
      </w:r>
      <w:r>
        <w:rPr>
          <w:rFonts w:ascii="Open Sans" w:hAnsi="Open Sans" w:cs="Open Sans"/>
        </w:rPr>
        <w:t xml:space="preserve"> and </w:t>
      </w:r>
      <w:r w:rsidRPr="008804A2">
        <w:rPr>
          <w:rFonts w:ascii="Open Sans" w:hAnsi="Open Sans" w:cs="Open Sans"/>
        </w:rPr>
        <w:t xml:space="preserve">representatives </w:t>
      </w:r>
      <w:r>
        <w:rPr>
          <w:rFonts w:ascii="Open Sans" w:hAnsi="Open Sans" w:cs="Open Sans"/>
        </w:rPr>
        <w:t xml:space="preserve">confirmed </w:t>
      </w:r>
      <w:r w:rsidR="000E606C">
        <w:rPr>
          <w:rFonts w:ascii="Open Sans" w:hAnsi="Open Sans" w:cs="Open Sans"/>
        </w:rPr>
        <w:t xml:space="preserve">being informed and </w:t>
      </w:r>
      <w:r w:rsidR="00757C14">
        <w:rPr>
          <w:rFonts w:ascii="Open Sans" w:hAnsi="Open Sans" w:cs="Open Sans"/>
        </w:rPr>
        <w:t>supported by staff</w:t>
      </w:r>
      <w:r w:rsidR="00717DD6">
        <w:rPr>
          <w:rFonts w:ascii="Open Sans" w:hAnsi="Open Sans" w:cs="Open Sans"/>
        </w:rPr>
        <w:t>,</w:t>
      </w:r>
      <w:r w:rsidR="00757C14">
        <w:rPr>
          <w:rFonts w:ascii="Open Sans" w:hAnsi="Open Sans" w:cs="Open Sans"/>
        </w:rPr>
        <w:t xml:space="preserve"> to </w:t>
      </w:r>
      <w:r w:rsidRPr="008804A2">
        <w:rPr>
          <w:rFonts w:ascii="Open Sans" w:hAnsi="Open Sans" w:cs="Open Sans"/>
        </w:rPr>
        <w:t>provide feedback or make a complaint</w:t>
      </w:r>
      <w:r w:rsidR="00757C14">
        <w:rPr>
          <w:rFonts w:ascii="Open Sans" w:hAnsi="Open Sans" w:cs="Open Sans"/>
        </w:rPr>
        <w:t>. Staff des</w:t>
      </w:r>
      <w:r w:rsidR="00B91210" w:rsidRPr="00CB5103">
        <w:rPr>
          <w:rFonts w:ascii="Open Sans" w:hAnsi="Open Sans" w:cs="Open Sans"/>
        </w:rPr>
        <w:t xml:space="preserve">cribed processes to encourage and support </w:t>
      </w:r>
      <w:r w:rsidR="007A56D2" w:rsidRPr="00CB5103">
        <w:rPr>
          <w:rFonts w:ascii="Open Sans" w:hAnsi="Open Sans" w:cs="Open Sans"/>
        </w:rPr>
        <w:t xml:space="preserve">consumers </w:t>
      </w:r>
      <w:r w:rsidR="00383FDA" w:rsidRPr="00CB5103">
        <w:rPr>
          <w:rFonts w:ascii="Open Sans" w:hAnsi="Open Sans" w:cs="Open Sans"/>
        </w:rPr>
        <w:t>in the provision of f</w:t>
      </w:r>
      <w:r w:rsidR="00B91210" w:rsidRPr="00CB5103">
        <w:rPr>
          <w:rFonts w:ascii="Open Sans" w:hAnsi="Open Sans" w:cs="Open Sans"/>
        </w:rPr>
        <w:t xml:space="preserve">eedback </w:t>
      </w:r>
      <w:r w:rsidR="00383FDA" w:rsidRPr="00CB5103">
        <w:rPr>
          <w:rFonts w:ascii="Open Sans" w:hAnsi="Open Sans" w:cs="Open Sans"/>
        </w:rPr>
        <w:t xml:space="preserve">or to </w:t>
      </w:r>
      <w:r w:rsidR="00A82020" w:rsidRPr="00CB5103">
        <w:rPr>
          <w:rFonts w:ascii="Open Sans" w:hAnsi="Open Sans" w:cs="Open Sans"/>
        </w:rPr>
        <w:t xml:space="preserve">make </w:t>
      </w:r>
      <w:r w:rsidR="00383FDA" w:rsidRPr="00CB5103">
        <w:rPr>
          <w:rFonts w:ascii="Open Sans" w:hAnsi="Open Sans" w:cs="Open Sans"/>
        </w:rPr>
        <w:t xml:space="preserve">a </w:t>
      </w:r>
      <w:r w:rsidR="00B91210" w:rsidRPr="00CB5103">
        <w:rPr>
          <w:rFonts w:ascii="Open Sans" w:hAnsi="Open Sans" w:cs="Open Sans"/>
        </w:rPr>
        <w:t>complaint</w:t>
      </w:r>
      <w:r w:rsidR="00BF77E3" w:rsidRPr="00CB5103">
        <w:rPr>
          <w:rFonts w:ascii="Open Sans" w:hAnsi="Open Sans" w:cs="Open Sans"/>
        </w:rPr>
        <w:t xml:space="preserve">. </w:t>
      </w:r>
    </w:p>
    <w:p w14:paraId="5B66080A" w14:textId="13B62E3B" w:rsidR="00A13B84" w:rsidRDefault="00167FD7" w:rsidP="00A13B84">
      <w:pPr>
        <w:spacing w:before="240" w:line="276" w:lineRule="auto"/>
        <w:rPr>
          <w:rFonts w:ascii="Open Sans" w:hAnsi="Open Sans" w:cs="Open Sans"/>
          <w:color w:val="000000"/>
        </w:rPr>
      </w:pPr>
      <w:r w:rsidRPr="00A13B84">
        <w:rPr>
          <w:rFonts w:ascii="Open Sans" w:hAnsi="Open Sans" w:cs="Open Sans"/>
        </w:rPr>
        <w:t xml:space="preserve">There was evidence consumers are </w:t>
      </w:r>
      <w:r w:rsidR="00CC6EA4" w:rsidRPr="00A13B84">
        <w:rPr>
          <w:rFonts w:ascii="Open Sans" w:hAnsi="Open Sans" w:cs="Open Sans"/>
        </w:rPr>
        <w:t xml:space="preserve">provided information </w:t>
      </w:r>
      <w:r w:rsidR="00C62FC0" w:rsidRPr="00A13B84">
        <w:rPr>
          <w:rFonts w:ascii="Open Sans" w:hAnsi="Open Sans" w:cs="Open Sans"/>
        </w:rPr>
        <w:t>ab</w:t>
      </w:r>
      <w:r w:rsidR="00C8114F" w:rsidRPr="00A13B84">
        <w:rPr>
          <w:rFonts w:ascii="Open Sans" w:hAnsi="Open Sans" w:cs="Open Sans"/>
        </w:rPr>
        <w:t>out the service’s feedback and complaints process</w:t>
      </w:r>
      <w:r w:rsidR="00717DD6">
        <w:rPr>
          <w:rFonts w:ascii="Open Sans" w:hAnsi="Open Sans" w:cs="Open Sans"/>
        </w:rPr>
        <w:t>es</w:t>
      </w:r>
      <w:r w:rsidR="006430FB">
        <w:rPr>
          <w:rFonts w:ascii="Open Sans" w:hAnsi="Open Sans" w:cs="Open Sans"/>
        </w:rPr>
        <w:t xml:space="preserve">. </w:t>
      </w:r>
      <w:r w:rsidR="00023EDA">
        <w:rPr>
          <w:rFonts w:ascii="Open Sans" w:hAnsi="Open Sans" w:cs="Open Sans"/>
          <w:color w:val="000000"/>
        </w:rPr>
        <w:t xml:space="preserve">Information </w:t>
      </w:r>
      <w:r w:rsidR="00420939">
        <w:rPr>
          <w:rFonts w:ascii="Open Sans" w:hAnsi="Open Sans" w:cs="Open Sans"/>
          <w:color w:val="000000"/>
        </w:rPr>
        <w:t>about c</w:t>
      </w:r>
      <w:r w:rsidR="00A13B84" w:rsidRPr="00A13B84">
        <w:rPr>
          <w:rFonts w:ascii="Open Sans" w:hAnsi="Open Sans" w:cs="Open Sans"/>
          <w:color w:val="000000"/>
        </w:rPr>
        <w:t>onsumer rights</w:t>
      </w:r>
      <w:r w:rsidR="0046287C">
        <w:rPr>
          <w:rFonts w:ascii="Open Sans" w:hAnsi="Open Sans" w:cs="Open Sans"/>
          <w:color w:val="000000"/>
        </w:rPr>
        <w:t xml:space="preserve">, </w:t>
      </w:r>
      <w:r w:rsidR="00A13B84" w:rsidRPr="00A13B84">
        <w:rPr>
          <w:rFonts w:ascii="Open Sans" w:hAnsi="Open Sans" w:cs="Open Sans"/>
          <w:color w:val="000000"/>
        </w:rPr>
        <w:t>consumer</w:t>
      </w:r>
      <w:r w:rsidR="00483344">
        <w:rPr>
          <w:rFonts w:ascii="Open Sans" w:hAnsi="Open Sans" w:cs="Open Sans"/>
          <w:color w:val="000000"/>
        </w:rPr>
        <w:t xml:space="preserve"> </w:t>
      </w:r>
      <w:r w:rsidR="00A13B84" w:rsidRPr="00A13B84">
        <w:rPr>
          <w:rFonts w:ascii="Open Sans" w:hAnsi="Open Sans" w:cs="Open Sans"/>
          <w:color w:val="000000"/>
        </w:rPr>
        <w:t xml:space="preserve">advocacy services, </w:t>
      </w:r>
      <w:r w:rsidR="0046287C">
        <w:rPr>
          <w:rFonts w:ascii="Open Sans" w:hAnsi="Open Sans" w:cs="Open Sans"/>
          <w:color w:val="000000"/>
        </w:rPr>
        <w:t xml:space="preserve">and </w:t>
      </w:r>
      <w:r w:rsidR="00A13B84" w:rsidRPr="00A13B84">
        <w:rPr>
          <w:rFonts w:ascii="Open Sans" w:hAnsi="Open Sans" w:cs="Open Sans"/>
          <w:color w:val="000000"/>
        </w:rPr>
        <w:t>guidance for consumer guardians</w:t>
      </w:r>
      <w:r w:rsidR="00420939">
        <w:rPr>
          <w:rFonts w:ascii="Open Sans" w:hAnsi="Open Sans" w:cs="Open Sans"/>
          <w:color w:val="000000"/>
        </w:rPr>
        <w:t xml:space="preserve"> w</w:t>
      </w:r>
      <w:r w:rsidR="000E606C">
        <w:rPr>
          <w:rFonts w:ascii="Open Sans" w:hAnsi="Open Sans" w:cs="Open Sans"/>
          <w:color w:val="000000"/>
        </w:rPr>
        <w:t xml:space="preserve">ere </w:t>
      </w:r>
      <w:r w:rsidR="00420939">
        <w:rPr>
          <w:rFonts w:ascii="Open Sans" w:hAnsi="Open Sans" w:cs="Open Sans"/>
          <w:color w:val="000000"/>
        </w:rPr>
        <w:t>observed</w:t>
      </w:r>
      <w:r w:rsidR="005A619F">
        <w:rPr>
          <w:rFonts w:ascii="Open Sans" w:hAnsi="Open Sans" w:cs="Open Sans"/>
          <w:color w:val="000000"/>
        </w:rPr>
        <w:t xml:space="preserve"> </w:t>
      </w:r>
      <w:r w:rsidR="00FD61B1">
        <w:rPr>
          <w:rFonts w:ascii="Open Sans" w:hAnsi="Open Sans" w:cs="Open Sans"/>
          <w:color w:val="000000"/>
        </w:rPr>
        <w:t xml:space="preserve">on display </w:t>
      </w:r>
      <w:r w:rsidR="005A619F">
        <w:rPr>
          <w:rFonts w:ascii="Open Sans" w:hAnsi="Open Sans" w:cs="Open Sans"/>
          <w:color w:val="000000"/>
        </w:rPr>
        <w:t>by the assessment team</w:t>
      </w:r>
      <w:r w:rsidR="004F7BA9">
        <w:rPr>
          <w:rFonts w:ascii="Open Sans" w:hAnsi="Open Sans" w:cs="Open Sans"/>
          <w:color w:val="000000"/>
        </w:rPr>
        <w:t xml:space="preserve">. </w:t>
      </w:r>
    </w:p>
    <w:p w14:paraId="410236CC" w14:textId="0C550FD8" w:rsidR="00830CD3" w:rsidRPr="00830CD3" w:rsidRDefault="004A5AEB" w:rsidP="00830CD3">
      <w:pPr>
        <w:spacing w:before="240" w:line="276" w:lineRule="auto"/>
        <w:rPr>
          <w:rFonts w:ascii="Open Sans" w:hAnsi="Open Sans" w:cs="Open Sans"/>
          <w:color w:val="000000"/>
        </w:rPr>
      </w:pPr>
      <w:r w:rsidRPr="00830CD3">
        <w:rPr>
          <w:rFonts w:ascii="Open Sans" w:hAnsi="Open Sans" w:cs="Open Sans"/>
          <w:color w:val="000000"/>
        </w:rPr>
        <w:t xml:space="preserve">Consumers and representatives were confident the service </w:t>
      </w:r>
      <w:r w:rsidR="00D3513D" w:rsidRPr="00830CD3">
        <w:rPr>
          <w:rFonts w:ascii="Open Sans" w:hAnsi="Open Sans" w:cs="Open Sans"/>
          <w:color w:val="000000"/>
        </w:rPr>
        <w:t>wo</w:t>
      </w:r>
      <w:r w:rsidRPr="00830CD3">
        <w:rPr>
          <w:rFonts w:ascii="Open Sans" w:hAnsi="Open Sans" w:cs="Open Sans"/>
          <w:color w:val="000000"/>
        </w:rPr>
        <w:t xml:space="preserve">uld </w:t>
      </w:r>
      <w:r w:rsidR="00540D5E" w:rsidRPr="00830CD3">
        <w:rPr>
          <w:rFonts w:ascii="Open Sans" w:hAnsi="Open Sans" w:cs="Open Sans"/>
          <w:color w:val="000000"/>
        </w:rPr>
        <w:t>take action t</w:t>
      </w:r>
      <w:r w:rsidRPr="00830CD3">
        <w:rPr>
          <w:rFonts w:ascii="Open Sans" w:hAnsi="Open Sans" w:cs="Open Sans"/>
          <w:color w:val="000000"/>
        </w:rPr>
        <w:t xml:space="preserve">o resolve any concerns in a timely manner. </w:t>
      </w:r>
      <w:r w:rsidR="008144C7" w:rsidRPr="00830CD3">
        <w:rPr>
          <w:rFonts w:ascii="Open Sans" w:hAnsi="Open Sans" w:cs="Open Sans"/>
          <w:color w:val="000000"/>
        </w:rPr>
        <w:t xml:space="preserve">Staff </w:t>
      </w:r>
      <w:r w:rsidR="0001601B" w:rsidRPr="00830CD3">
        <w:rPr>
          <w:rFonts w:ascii="Open Sans" w:hAnsi="Open Sans" w:cs="Open Sans"/>
          <w:color w:val="000000"/>
        </w:rPr>
        <w:t xml:space="preserve">explained </w:t>
      </w:r>
      <w:r w:rsidR="007F26E1">
        <w:rPr>
          <w:rFonts w:ascii="Open Sans" w:hAnsi="Open Sans" w:cs="Open Sans"/>
          <w:color w:val="000000"/>
        </w:rPr>
        <w:t xml:space="preserve">and consumer documentation confirmed, </w:t>
      </w:r>
      <w:r w:rsidR="002F6DAD">
        <w:rPr>
          <w:rFonts w:ascii="Open Sans" w:hAnsi="Open Sans" w:cs="Open Sans"/>
          <w:color w:val="000000"/>
        </w:rPr>
        <w:t xml:space="preserve">how </w:t>
      </w:r>
      <w:r w:rsidR="008144C7" w:rsidRPr="00830CD3">
        <w:rPr>
          <w:rFonts w:ascii="Open Sans" w:hAnsi="Open Sans" w:cs="Open Sans"/>
          <w:color w:val="000000"/>
        </w:rPr>
        <w:t>feedback and complaints</w:t>
      </w:r>
      <w:r w:rsidR="002F6DAD">
        <w:rPr>
          <w:rFonts w:ascii="Open Sans" w:hAnsi="Open Sans" w:cs="Open Sans"/>
          <w:color w:val="000000"/>
        </w:rPr>
        <w:t xml:space="preserve"> management </w:t>
      </w:r>
      <w:r w:rsidR="00116C9D" w:rsidRPr="00830CD3">
        <w:rPr>
          <w:rFonts w:ascii="Open Sans" w:hAnsi="Open Sans" w:cs="Open Sans"/>
          <w:color w:val="000000"/>
        </w:rPr>
        <w:t>include</w:t>
      </w:r>
      <w:r w:rsidR="00A34C97" w:rsidRPr="00830CD3">
        <w:rPr>
          <w:rFonts w:ascii="Open Sans" w:hAnsi="Open Sans" w:cs="Open Sans"/>
          <w:color w:val="000000"/>
        </w:rPr>
        <w:t xml:space="preserve"> </w:t>
      </w:r>
      <w:r w:rsidR="00AD0520" w:rsidRPr="00830CD3">
        <w:rPr>
          <w:rFonts w:ascii="Open Sans" w:hAnsi="Open Sans" w:cs="Open Sans"/>
          <w:color w:val="000000"/>
        </w:rPr>
        <w:t xml:space="preserve">the practice of </w:t>
      </w:r>
      <w:r w:rsidR="008144C7" w:rsidRPr="00830CD3">
        <w:rPr>
          <w:rFonts w:ascii="Open Sans" w:hAnsi="Open Sans" w:cs="Open Sans"/>
          <w:color w:val="000000"/>
        </w:rPr>
        <w:t>open disclosure and escalat</w:t>
      </w:r>
      <w:r w:rsidR="00AD0520" w:rsidRPr="00830CD3">
        <w:rPr>
          <w:rFonts w:ascii="Open Sans" w:hAnsi="Open Sans" w:cs="Open Sans"/>
          <w:color w:val="000000"/>
        </w:rPr>
        <w:t xml:space="preserve">ion </w:t>
      </w:r>
      <w:r w:rsidR="008144C7" w:rsidRPr="00830CD3">
        <w:rPr>
          <w:rFonts w:ascii="Open Sans" w:hAnsi="Open Sans" w:cs="Open Sans"/>
          <w:color w:val="000000"/>
        </w:rPr>
        <w:t>if required</w:t>
      </w:r>
      <w:r w:rsidR="00BF77E3">
        <w:rPr>
          <w:rFonts w:ascii="Open Sans" w:hAnsi="Open Sans" w:cs="Open Sans"/>
          <w:color w:val="000000"/>
        </w:rPr>
        <w:t xml:space="preserve">. </w:t>
      </w:r>
    </w:p>
    <w:p w14:paraId="3242C1A1" w14:textId="4E90EF27" w:rsidR="006F3DD2" w:rsidRPr="006F3DD2" w:rsidRDefault="006F3DD2" w:rsidP="006F3DD2">
      <w:pPr>
        <w:spacing w:before="240" w:line="276" w:lineRule="auto"/>
        <w:rPr>
          <w:rFonts w:ascii="Open Sans" w:eastAsia="Times New Roman" w:hAnsi="Open Sans" w:cs="Open Sans"/>
          <w:color w:val="000000"/>
          <w:lang w:eastAsia="en-AU"/>
        </w:rPr>
      </w:pPr>
      <w:r w:rsidRPr="006F3DD2">
        <w:rPr>
          <w:rFonts w:ascii="Open Sans" w:eastAsia="Times New Roman" w:hAnsi="Open Sans" w:cs="Open Sans"/>
          <w:color w:val="000000"/>
          <w:lang w:eastAsia="en-AU"/>
        </w:rPr>
        <w:t xml:space="preserve">Consumers and representatives </w:t>
      </w:r>
      <w:r w:rsidR="00070444">
        <w:rPr>
          <w:rFonts w:ascii="Open Sans" w:eastAsia="Times New Roman" w:hAnsi="Open Sans" w:cs="Open Sans"/>
          <w:color w:val="000000"/>
          <w:lang w:eastAsia="en-AU"/>
        </w:rPr>
        <w:t xml:space="preserve">were confident consumer </w:t>
      </w:r>
      <w:r w:rsidRPr="006F3DD2">
        <w:rPr>
          <w:rFonts w:ascii="Open Sans" w:eastAsia="Times New Roman" w:hAnsi="Open Sans" w:cs="Open Sans"/>
          <w:color w:val="000000"/>
          <w:lang w:eastAsia="en-AU"/>
        </w:rPr>
        <w:t xml:space="preserve">feedback is </w:t>
      </w:r>
      <w:r w:rsidR="006E6499">
        <w:rPr>
          <w:rFonts w:ascii="Open Sans" w:eastAsia="Times New Roman" w:hAnsi="Open Sans" w:cs="Open Sans"/>
          <w:color w:val="000000"/>
          <w:lang w:eastAsia="en-AU"/>
        </w:rPr>
        <w:t xml:space="preserve">used to improve </w:t>
      </w:r>
      <w:r w:rsidRPr="006F3DD2">
        <w:rPr>
          <w:rFonts w:ascii="Open Sans" w:eastAsia="Times New Roman" w:hAnsi="Open Sans" w:cs="Open Sans"/>
          <w:color w:val="000000"/>
          <w:lang w:eastAsia="en-AU"/>
        </w:rPr>
        <w:t xml:space="preserve">care and services. The service demonstrated processes to review feedback and complaints </w:t>
      </w:r>
      <w:r w:rsidR="00E47C3C">
        <w:rPr>
          <w:rFonts w:ascii="Open Sans" w:eastAsia="Times New Roman" w:hAnsi="Open Sans" w:cs="Open Sans"/>
          <w:color w:val="000000"/>
          <w:lang w:eastAsia="en-AU"/>
        </w:rPr>
        <w:t xml:space="preserve">to </w:t>
      </w:r>
      <w:r w:rsidR="00423785">
        <w:rPr>
          <w:rFonts w:ascii="Open Sans" w:eastAsia="Times New Roman" w:hAnsi="Open Sans" w:cs="Open Sans"/>
          <w:color w:val="000000"/>
          <w:lang w:eastAsia="en-AU"/>
        </w:rPr>
        <w:t xml:space="preserve">effectively </w:t>
      </w:r>
      <w:r w:rsidR="00E47C3C">
        <w:rPr>
          <w:rFonts w:ascii="Open Sans" w:eastAsia="Times New Roman" w:hAnsi="Open Sans" w:cs="Open Sans"/>
          <w:color w:val="000000"/>
          <w:lang w:eastAsia="en-AU"/>
        </w:rPr>
        <w:t>inform and i</w:t>
      </w:r>
      <w:r w:rsidRPr="006F3DD2">
        <w:rPr>
          <w:rFonts w:ascii="Open Sans" w:eastAsia="Times New Roman" w:hAnsi="Open Sans" w:cs="Open Sans"/>
          <w:color w:val="000000"/>
          <w:lang w:eastAsia="en-AU"/>
        </w:rPr>
        <w:t>mprove the quality of c</w:t>
      </w:r>
      <w:r w:rsidR="00E47C3C">
        <w:rPr>
          <w:rFonts w:ascii="Open Sans" w:eastAsia="Times New Roman" w:hAnsi="Open Sans" w:cs="Open Sans"/>
          <w:color w:val="000000"/>
          <w:lang w:eastAsia="en-AU"/>
        </w:rPr>
        <w:t>onsumer c</w:t>
      </w:r>
      <w:r w:rsidRPr="006F3DD2">
        <w:rPr>
          <w:rFonts w:ascii="Open Sans" w:eastAsia="Times New Roman" w:hAnsi="Open Sans" w:cs="Open Sans"/>
          <w:color w:val="000000"/>
          <w:lang w:eastAsia="en-AU"/>
        </w:rPr>
        <w:t>are and services</w:t>
      </w:r>
      <w:r w:rsidR="00BF77E3">
        <w:rPr>
          <w:rFonts w:ascii="Open Sans" w:eastAsia="Times New Roman" w:hAnsi="Open Sans" w:cs="Open Sans"/>
          <w:color w:val="000000"/>
          <w:lang w:eastAsia="en-AU"/>
        </w:rPr>
        <w:t xml:space="preserve">. </w:t>
      </w:r>
    </w:p>
    <w:p w14:paraId="29CDAC12" w14:textId="77777777" w:rsidR="00FF7F70" w:rsidRPr="002E28A0" w:rsidRDefault="00FF7F70" w:rsidP="002E28A0">
      <w:pPr>
        <w:spacing w:before="240" w:line="276" w:lineRule="auto"/>
        <w:rPr>
          <w:rFonts w:ascii="Open Sans" w:eastAsia="Times New Roman" w:hAnsi="Open Sans" w:cs="Open Sans"/>
          <w:color w:val="000000"/>
          <w:lang w:eastAsia="en-AU"/>
        </w:rPr>
      </w:pPr>
      <w:r w:rsidRPr="002E28A0">
        <w:rPr>
          <w:rFonts w:ascii="Open Sans" w:eastAsia="Times New Roman" w:hAnsi="Open Sans" w:cs="Open Sans"/>
          <w:color w:val="000000"/>
          <w:lang w:eastAsia="en-AU"/>
        </w:rPr>
        <w:lastRenderedPageBreak/>
        <w:t xml:space="preserve">I am satisfied based on the Assessment Team’s observations and recommendations that the service complies with these Requirements and is Compliant with this Standard. </w:t>
      </w:r>
    </w:p>
    <w:p w14:paraId="29A7FDCD" w14:textId="0CFD0202" w:rsidR="008144C7" w:rsidRPr="002E28A0" w:rsidRDefault="008144C7" w:rsidP="008144C7">
      <w:pPr>
        <w:spacing w:before="240" w:line="276" w:lineRule="auto"/>
        <w:rPr>
          <w:rFonts w:ascii="Open Sans" w:eastAsia="Times New Roman" w:hAnsi="Open Sans" w:cs="Open Sans"/>
          <w:color w:val="000000"/>
          <w:lang w:eastAsia="en-AU"/>
        </w:rPr>
      </w:pPr>
    </w:p>
    <w:p w14:paraId="3E3B3032" w14:textId="77777777" w:rsidR="005A619F" w:rsidRPr="00A13B84" w:rsidRDefault="005A619F" w:rsidP="00A13B84">
      <w:pPr>
        <w:spacing w:before="240" w:line="276" w:lineRule="auto"/>
        <w:rPr>
          <w:rFonts w:ascii="Open Sans" w:hAnsi="Open Sans" w:cs="Open Sans"/>
          <w:color w:val="000000"/>
        </w:rPr>
      </w:pPr>
    </w:p>
    <w:p w14:paraId="05E65653" w14:textId="744F42E5" w:rsidR="00827755" w:rsidRPr="001E694D" w:rsidRDefault="00827755" w:rsidP="0036130C">
      <w:pPr>
        <w:pStyle w:val="NormalArial"/>
        <w:rPr>
          <w:rFonts w:ascii="Open Sans" w:hAnsi="Open Sans" w:cs="Open Sans"/>
        </w:rPr>
      </w:pPr>
    </w:p>
    <w:p w14:paraId="708A6BF7" w14:textId="77777777" w:rsidR="00827755" w:rsidRPr="001E694D" w:rsidRDefault="00827755" w:rsidP="0036130C">
      <w:pPr>
        <w:pStyle w:val="NormalArial"/>
        <w:rPr>
          <w:rFonts w:ascii="Open Sans" w:hAnsi="Open Sans" w:cs="Open Sans"/>
        </w:rPr>
      </w:pPr>
      <w:r w:rsidRPr="001E694D">
        <w:rPr>
          <w:rFonts w:ascii="Open Sans" w:hAnsi="Open Sans" w:cs="Open Sans"/>
        </w:rPr>
        <w:br w:type="page"/>
      </w:r>
    </w:p>
    <w:p w14:paraId="095CDD51" w14:textId="77777777" w:rsidR="00827755" w:rsidRPr="001E694D" w:rsidRDefault="008277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555B3" w14:paraId="5DE9E30F" w14:textId="77777777" w:rsidTr="0095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A32632" w14:textId="77777777" w:rsidR="00827755" w:rsidRPr="001E694D" w:rsidRDefault="0082775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FFD27B9" w14:textId="77777777" w:rsidR="00827755" w:rsidRPr="001E694D" w:rsidRDefault="008277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555B3" w14:paraId="0CCB330F"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B8A437"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680D627"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7A47FE4"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558993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11855E65"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728922"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703D084"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86338C2"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894046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5D2EC083"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82FC2B"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010CF4A"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FED49A3" w14:textId="77777777"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239418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63A0F94D"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9C5AAC"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A4F66B4"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323E8A7" w14:textId="77777777" w:rsidR="00827755" w:rsidRPr="001E694D" w:rsidRDefault="00DE218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957234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7FA0AC82" w14:textId="77777777" w:rsidTr="009555B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88E660"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BFABDD3"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D513666" w14:textId="09F712C8" w:rsidR="00827755" w:rsidRPr="001E694D" w:rsidRDefault="00DE218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618837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10036">
                  <w:rPr>
                    <w:rFonts w:ascii="Open Sans" w:hAnsi="Open Sans" w:cs="Open Sans"/>
                    <w:color w:val="auto"/>
                  </w:rPr>
                  <w:t>Not Compliant</w:t>
                </w:r>
              </w:sdtContent>
            </w:sdt>
          </w:p>
        </w:tc>
      </w:tr>
    </w:tbl>
    <w:p w14:paraId="5207060A" w14:textId="77777777" w:rsidR="00827755" w:rsidRPr="00081088" w:rsidRDefault="00827755" w:rsidP="002B0C90">
      <w:pPr>
        <w:pStyle w:val="Heading20"/>
        <w:rPr>
          <w:rFonts w:ascii="Open Sans" w:hAnsi="Open Sans" w:cs="Open Sans"/>
          <w:color w:val="781E77"/>
        </w:rPr>
      </w:pPr>
      <w:r w:rsidRPr="00081088">
        <w:rPr>
          <w:rFonts w:ascii="Open Sans" w:hAnsi="Open Sans" w:cs="Open Sans"/>
          <w:color w:val="781E77"/>
        </w:rPr>
        <w:t>Findings</w:t>
      </w:r>
    </w:p>
    <w:p w14:paraId="58F0DB69" w14:textId="512CF3B8" w:rsidR="00A01141" w:rsidRPr="00CD616F" w:rsidRDefault="00A01141" w:rsidP="00A01141">
      <w:pPr>
        <w:spacing w:line="22" w:lineRule="atLeast"/>
        <w:rPr>
          <w:rFonts w:ascii="Open Sans" w:hAnsi="Open Sans" w:cs="Open Sans"/>
          <w:u w:val="single"/>
        </w:rPr>
      </w:pPr>
      <w:r w:rsidRPr="00081088">
        <w:rPr>
          <w:rFonts w:ascii="Open Sans" w:hAnsi="Open Sans" w:cs="Open Sans"/>
          <w:u w:val="single"/>
        </w:rPr>
        <w:t xml:space="preserve">Requirement </w:t>
      </w:r>
      <w:r w:rsidR="00081088" w:rsidRPr="00081088">
        <w:rPr>
          <w:rFonts w:ascii="Open Sans" w:hAnsi="Open Sans" w:cs="Open Sans"/>
          <w:u w:val="single"/>
        </w:rPr>
        <w:t>7(3)(e)</w:t>
      </w:r>
    </w:p>
    <w:p w14:paraId="405C29AC" w14:textId="658431F8" w:rsidR="00293066" w:rsidRPr="00293066" w:rsidRDefault="006E3F86" w:rsidP="00293066">
      <w:pPr>
        <w:spacing w:before="240" w:line="276" w:lineRule="auto"/>
        <w:rPr>
          <w:rFonts w:ascii="Open Sans" w:hAnsi="Open Sans" w:cs="Open Sans"/>
          <w:color w:val="000000"/>
        </w:rPr>
      </w:pPr>
      <w:r w:rsidRPr="00293066">
        <w:rPr>
          <w:rFonts w:ascii="Open Sans" w:hAnsi="Open Sans" w:cs="Open Sans"/>
        </w:rPr>
        <w:t xml:space="preserve">The service did not effectively demonstrate </w:t>
      </w:r>
      <w:r w:rsidR="000A76F8" w:rsidRPr="00293066">
        <w:rPr>
          <w:rFonts w:ascii="Open Sans" w:hAnsi="Open Sans" w:cs="Open Sans"/>
        </w:rPr>
        <w:t xml:space="preserve">regular assessment, </w:t>
      </w:r>
      <w:r w:rsidR="00BF77E3" w:rsidRPr="00293066">
        <w:rPr>
          <w:rFonts w:ascii="Open Sans" w:hAnsi="Open Sans" w:cs="Open Sans"/>
        </w:rPr>
        <w:t>monitoring,</w:t>
      </w:r>
      <w:r w:rsidR="000A76F8" w:rsidRPr="00293066">
        <w:rPr>
          <w:rFonts w:ascii="Open Sans" w:hAnsi="Open Sans" w:cs="Open Sans"/>
        </w:rPr>
        <w:t xml:space="preserve"> and review of workforce performance. </w:t>
      </w:r>
      <w:r w:rsidR="007E3F39" w:rsidRPr="00293066">
        <w:rPr>
          <w:rFonts w:ascii="Open Sans" w:hAnsi="Open Sans" w:cs="Open Sans"/>
        </w:rPr>
        <w:t>Most s</w:t>
      </w:r>
      <w:r w:rsidR="00E802ED" w:rsidRPr="00293066">
        <w:rPr>
          <w:rFonts w:ascii="Open Sans" w:hAnsi="Open Sans" w:cs="Open Sans"/>
        </w:rPr>
        <w:t xml:space="preserve">taff </w:t>
      </w:r>
      <w:r w:rsidR="008E715D" w:rsidRPr="00293066">
        <w:rPr>
          <w:rFonts w:ascii="Open Sans" w:hAnsi="Open Sans" w:cs="Open Sans"/>
        </w:rPr>
        <w:t xml:space="preserve">advised </w:t>
      </w:r>
      <w:r w:rsidR="00E802ED" w:rsidRPr="00293066">
        <w:rPr>
          <w:rFonts w:ascii="Open Sans" w:hAnsi="Open Sans" w:cs="Open Sans"/>
        </w:rPr>
        <w:t>they ha</w:t>
      </w:r>
      <w:r w:rsidR="00603200" w:rsidRPr="00293066">
        <w:rPr>
          <w:rFonts w:ascii="Open Sans" w:hAnsi="Open Sans" w:cs="Open Sans"/>
        </w:rPr>
        <w:t>d</w:t>
      </w:r>
      <w:r w:rsidR="00E802ED" w:rsidRPr="00293066">
        <w:rPr>
          <w:rFonts w:ascii="Open Sans" w:hAnsi="Open Sans" w:cs="Open Sans"/>
        </w:rPr>
        <w:t xml:space="preserve"> not participated in </w:t>
      </w:r>
      <w:r w:rsidR="00603200" w:rsidRPr="00293066">
        <w:rPr>
          <w:rFonts w:ascii="Open Sans" w:hAnsi="Open Sans" w:cs="Open Sans"/>
        </w:rPr>
        <w:t xml:space="preserve">a </w:t>
      </w:r>
      <w:r w:rsidR="007E3F39" w:rsidRPr="00293066">
        <w:rPr>
          <w:rFonts w:ascii="Open Sans" w:hAnsi="Open Sans" w:cs="Open Sans"/>
        </w:rPr>
        <w:t xml:space="preserve">process </w:t>
      </w:r>
      <w:r w:rsidR="00603200" w:rsidRPr="00293066">
        <w:rPr>
          <w:rFonts w:ascii="Open Sans" w:hAnsi="Open Sans" w:cs="Open Sans"/>
        </w:rPr>
        <w:t xml:space="preserve">for </w:t>
      </w:r>
      <w:r w:rsidR="00E802ED" w:rsidRPr="00293066">
        <w:rPr>
          <w:rFonts w:ascii="Open Sans" w:hAnsi="Open Sans" w:cs="Open Sans"/>
        </w:rPr>
        <w:t>assessment or monitoring</w:t>
      </w:r>
      <w:r w:rsidR="00897DD8" w:rsidRPr="00293066">
        <w:rPr>
          <w:rFonts w:ascii="Open Sans" w:hAnsi="Open Sans" w:cs="Open Sans"/>
        </w:rPr>
        <w:t xml:space="preserve"> of staff performance</w:t>
      </w:r>
      <w:r w:rsidR="00832A18" w:rsidRPr="00293066">
        <w:rPr>
          <w:rFonts w:ascii="Open Sans" w:hAnsi="Open Sans" w:cs="Open Sans"/>
        </w:rPr>
        <w:t xml:space="preserve">. </w:t>
      </w:r>
      <w:r w:rsidR="00603200" w:rsidRPr="00293066">
        <w:rPr>
          <w:rFonts w:ascii="Open Sans" w:hAnsi="Open Sans" w:cs="Open Sans"/>
        </w:rPr>
        <w:t>The Assessment Team determined</w:t>
      </w:r>
      <w:r w:rsidR="003F3ECF" w:rsidRPr="00293066">
        <w:rPr>
          <w:rFonts w:ascii="Open Sans" w:hAnsi="Open Sans" w:cs="Open Sans"/>
        </w:rPr>
        <w:t>,</w:t>
      </w:r>
      <w:r w:rsidR="00603200" w:rsidRPr="00293066">
        <w:rPr>
          <w:rFonts w:ascii="Open Sans" w:hAnsi="Open Sans" w:cs="Open Sans"/>
        </w:rPr>
        <w:t xml:space="preserve"> </w:t>
      </w:r>
      <w:r w:rsidR="003F3ECF" w:rsidRPr="00293066">
        <w:rPr>
          <w:rFonts w:ascii="Open Sans" w:hAnsi="Open Sans" w:cs="Open Sans"/>
        </w:rPr>
        <w:t>w</w:t>
      </w:r>
      <w:r w:rsidR="00DF5F38" w:rsidRPr="00293066">
        <w:rPr>
          <w:rFonts w:ascii="Open Sans" w:hAnsi="Open Sans" w:cs="Open Sans"/>
        </w:rPr>
        <w:t xml:space="preserve">hile the service </w:t>
      </w:r>
      <w:r w:rsidR="00613114" w:rsidRPr="00293066">
        <w:rPr>
          <w:rFonts w:ascii="Open Sans" w:hAnsi="Open Sans" w:cs="Open Sans"/>
        </w:rPr>
        <w:t xml:space="preserve">has a policy </w:t>
      </w:r>
      <w:r w:rsidR="00515EE3" w:rsidRPr="00293066">
        <w:rPr>
          <w:rFonts w:ascii="Open Sans" w:hAnsi="Open Sans" w:cs="Open Sans"/>
        </w:rPr>
        <w:t xml:space="preserve">to guide </w:t>
      </w:r>
      <w:r w:rsidR="00CC52E3" w:rsidRPr="00293066">
        <w:rPr>
          <w:rFonts w:ascii="Open Sans" w:hAnsi="Open Sans" w:cs="Open Sans"/>
        </w:rPr>
        <w:t xml:space="preserve">the process and </w:t>
      </w:r>
      <w:r w:rsidR="00515EE3" w:rsidRPr="00293066">
        <w:rPr>
          <w:rFonts w:ascii="Open Sans" w:hAnsi="Open Sans" w:cs="Open Sans"/>
        </w:rPr>
        <w:t xml:space="preserve">expectations </w:t>
      </w:r>
      <w:r w:rsidR="00CC52E3" w:rsidRPr="00293066">
        <w:rPr>
          <w:rFonts w:ascii="Open Sans" w:hAnsi="Open Sans" w:cs="Open Sans"/>
        </w:rPr>
        <w:t xml:space="preserve">of </w:t>
      </w:r>
      <w:r w:rsidR="00E54D5A" w:rsidRPr="00293066">
        <w:rPr>
          <w:rFonts w:ascii="Open Sans" w:hAnsi="Open Sans" w:cs="Open Sans"/>
        </w:rPr>
        <w:t>staff performance appraisal</w:t>
      </w:r>
      <w:r w:rsidR="00CC52E3" w:rsidRPr="00293066">
        <w:rPr>
          <w:rFonts w:ascii="Open Sans" w:hAnsi="Open Sans" w:cs="Open Sans"/>
        </w:rPr>
        <w:t>, this was not evident in practice</w:t>
      </w:r>
      <w:r w:rsidR="00C84334">
        <w:rPr>
          <w:rFonts w:ascii="Open Sans" w:hAnsi="Open Sans" w:cs="Open Sans"/>
        </w:rPr>
        <w:t>.</w:t>
      </w:r>
      <w:r w:rsidR="00D56DE0">
        <w:rPr>
          <w:rFonts w:ascii="Open Sans" w:hAnsi="Open Sans" w:cs="Open Sans"/>
        </w:rPr>
        <w:t xml:space="preserve"> </w:t>
      </w:r>
      <w:r w:rsidR="00C32D71" w:rsidRPr="00293066">
        <w:rPr>
          <w:rFonts w:ascii="Open Sans" w:hAnsi="Open Sans" w:cs="Open Sans"/>
        </w:rPr>
        <w:t xml:space="preserve">In response to the Assessment Teams </w:t>
      </w:r>
      <w:r w:rsidR="00BE14C0" w:rsidRPr="00293066">
        <w:rPr>
          <w:rFonts w:ascii="Open Sans" w:hAnsi="Open Sans" w:cs="Open Sans"/>
        </w:rPr>
        <w:t xml:space="preserve">feedback, the service acknowledged </w:t>
      </w:r>
      <w:r w:rsidR="00957F40">
        <w:rPr>
          <w:rFonts w:ascii="Open Sans" w:hAnsi="Open Sans" w:cs="Open Sans"/>
        </w:rPr>
        <w:t xml:space="preserve">performance appraisals for </w:t>
      </w:r>
      <w:r w:rsidR="000C0E8A">
        <w:rPr>
          <w:rFonts w:ascii="Open Sans" w:hAnsi="Open Sans" w:cs="Open Sans"/>
        </w:rPr>
        <w:t xml:space="preserve">most staff not </w:t>
      </w:r>
      <w:r w:rsidR="00957F40">
        <w:rPr>
          <w:rFonts w:ascii="Open Sans" w:hAnsi="Open Sans" w:cs="Open Sans"/>
        </w:rPr>
        <w:t>completed</w:t>
      </w:r>
      <w:r w:rsidR="005307B9">
        <w:rPr>
          <w:rFonts w:ascii="Open Sans" w:hAnsi="Open Sans" w:cs="Open Sans"/>
        </w:rPr>
        <w:t xml:space="preserve">. They further acknowledged </w:t>
      </w:r>
      <w:r w:rsidR="00BE14C0" w:rsidRPr="00293066">
        <w:rPr>
          <w:rFonts w:ascii="Open Sans" w:hAnsi="Open Sans" w:cs="Open Sans"/>
        </w:rPr>
        <w:t>the process for performance appraisals</w:t>
      </w:r>
      <w:r w:rsidR="00841B8F" w:rsidRPr="00293066">
        <w:rPr>
          <w:rFonts w:ascii="Open Sans" w:hAnsi="Open Sans" w:cs="Open Sans"/>
        </w:rPr>
        <w:t xml:space="preserve"> </w:t>
      </w:r>
      <w:r w:rsidR="005307B9">
        <w:rPr>
          <w:rFonts w:ascii="Open Sans" w:hAnsi="Open Sans" w:cs="Open Sans"/>
        </w:rPr>
        <w:t xml:space="preserve">was </w:t>
      </w:r>
      <w:r w:rsidR="00BE14C0" w:rsidRPr="00293066">
        <w:rPr>
          <w:rFonts w:ascii="Open Sans" w:hAnsi="Open Sans" w:cs="Open Sans"/>
        </w:rPr>
        <w:t xml:space="preserve">not </w:t>
      </w:r>
      <w:r w:rsidR="00841B8F" w:rsidRPr="00293066">
        <w:rPr>
          <w:rFonts w:ascii="Open Sans" w:hAnsi="Open Sans" w:cs="Open Sans"/>
        </w:rPr>
        <w:t xml:space="preserve">effective with </w:t>
      </w:r>
      <w:r w:rsidR="00832A18" w:rsidRPr="00293066">
        <w:rPr>
          <w:rFonts w:ascii="Open Sans" w:hAnsi="Open Sans" w:cs="Open Sans"/>
        </w:rPr>
        <w:t>development</w:t>
      </w:r>
      <w:r w:rsidR="00841B8F" w:rsidRPr="00293066">
        <w:rPr>
          <w:rFonts w:ascii="Open Sans" w:hAnsi="Open Sans" w:cs="Open Sans"/>
        </w:rPr>
        <w:t xml:space="preserve"> </w:t>
      </w:r>
      <w:r w:rsidR="00BE14C0" w:rsidRPr="00293066">
        <w:rPr>
          <w:rFonts w:ascii="Open Sans" w:hAnsi="Open Sans" w:cs="Open Sans"/>
        </w:rPr>
        <w:t xml:space="preserve">required. </w:t>
      </w:r>
      <w:r w:rsidR="002846A7" w:rsidRPr="00293066">
        <w:rPr>
          <w:rFonts w:ascii="Open Sans" w:hAnsi="Open Sans" w:cs="Open Sans"/>
        </w:rPr>
        <w:t>The</w:t>
      </w:r>
      <w:r w:rsidR="005307B9">
        <w:rPr>
          <w:rFonts w:ascii="Open Sans" w:hAnsi="Open Sans" w:cs="Open Sans"/>
        </w:rPr>
        <w:t xml:space="preserve"> service </w:t>
      </w:r>
      <w:r w:rsidR="002846A7" w:rsidRPr="00293066">
        <w:rPr>
          <w:rFonts w:ascii="Open Sans" w:hAnsi="Open Sans" w:cs="Open Sans"/>
        </w:rPr>
        <w:t xml:space="preserve">advised </w:t>
      </w:r>
      <w:r w:rsidR="00293066">
        <w:rPr>
          <w:rFonts w:ascii="Open Sans" w:hAnsi="Open Sans" w:cs="Open Sans"/>
        </w:rPr>
        <w:t xml:space="preserve">this </w:t>
      </w:r>
      <w:r w:rsidR="005307B9">
        <w:rPr>
          <w:rFonts w:ascii="Open Sans" w:hAnsi="Open Sans" w:cs="Open Sans"/>
        </w:rPr>
        <w:t xml:space="preserve">activity </w:t>
      </w:r>
      <w:r w:rsidR="00293066">
        <w:rPr>
          <w:rFonts w:ascii="Open Sans" w:hAnsi="Open Sans" w:cs="Open Sans"/>
        </w:rPr>
        <w:t xml:space="preserve">to be included in the </w:t>
      </w:r>
      <w:r w:rsidR="00293066" w:rsidRPr="00293066">
        <w:rPr>
          <w:rFonts w:ascii="Open Sans" w:hAnsi="Open Sans" w:cs="Open Sans"/>
          <w:color w:val="000000"/>
        </w:rPr>
        <w:t>organisation’s plan for continuous improvement</w:t>
      </w:r>
      <w:r w:rsidR="0028719B">
        <w:rPr>
          <w:rFonts w:ascii="Open Sans" w:hAnsi="Open Sans" w:cs="Open Sans"/>
          <w:color w:val="000000"/>
        </w:rPr>
        <w:t xml:space="preserve"> (PCI).</w:t>
      </w:r>
    </w:p>
    <w:p w14:paraId="539EA0CD" w14:textId="16945825" w:rsidR="0028719B" w:rsidRPr="0032168D" w:rsidRDefault="0028719B" w:rsidP="0028719B">
      <w:pPr>
        <w:spacing w:before="240" w:line="276" w:lineRule="auto"/>
        <w:rPr>
          <w:rFonts w:ascii="Open Sans" w:hAnsi="Open Sans" w:cs="Open Sans"/>
        </w:rPr>
      </w:pPr>
      <w:r w:rsidRPr="00EF3DA6">
        <w:rPr>
          <w:rFonts w:ascii="Open Sans" w:hAnsi="Open Sans" w:cs="Open Sans"/>
          <w:color w:val="000000"/>
        </w:rPr>
        <w:t xml:space="preserve">The Approved Provider submitted a response (the response) </w:t>
      </w:r>
      <w:r w:rsidR="00A140DB">
        <w:rPr>
          <w:rFonts w:ascii="Open Sans" w:hAnsi="Open Sans" w:cs="Open Sans"/>
          <w:color w:val="000000"/>
        </w:rPr>
        <w:t xml:space="preserve">indicating </w:t>
      </w:r>
      <w:r w:rsidR="00CB73D9">
        <w:rPr>
          <w:rFonts w:ascii="Open Sans" w:hAnsi="Open Sans" w:cs="Open Sans"/>
          <w:color w:val="000000"/>
        </w:rPr>
        <w:t xml:space="preserve">education and competency assessments to form the basis </w:t>
      </w:r>
      <w:r w:rsidR="0073414B">
        <w:rPr>
          <w:rFonts w:ascii="Open Sans" w:hAnsi="Open Sans" w:cs="Open Sans"/>
          <w:color w:val="000000"/>
        </w:rPr>
        <w:t xml:space="preserve">of staff assessment, </w:t>
      </w:r>
      <w:r w:rsidR="00BF77E3">
        <w:rPr>
          <w:rFonts w:ascii="Open Sans" w:hAnsi="Open Sans" w:cs="Open Sans"/>
          <w:color w:val="000000"/>
        </w:rPr>
        <w:t>monitoring,</w:t>
      </w:r>
      <w:r w:rsidR="0073414B">
        <w:rPr>
          <w:rFonts w:ascii="Open Sans" w:hAnsi="Open Sans" w:cs="Open Sans"/>
          <w:color w:val="000000"/>
        </w:rPr>
        <w:t xml:space="preserve"> and review of staff performance. </w:t>
      </w:r>
      <w:r w:rsidR="00C66BE9">
        <w:rPr>
          <w:rFonts w:ascii="Open Sans" w:hAnsi="Open Sans" w:cs="Open Sans"/>
          <w:color w:val="000000"/>
        </w:rPr>
        <w:t>The response</w:t>
      </w:r>
      <w:r w:rsidR="00F94162">
        <w:rPr>
          <w:rFonts w:ascii="Open Sans" w:hAnsi="Open Sans" w:cs="Open Sans"/>
          <w:color w:val="000000"/>
        </w:rPr>
        <w:t xml:space="preserve"> outlined a process </w:t>
      </w:r>
      <w:r w:rsidR="0012645D">
        <w:rPr>
          <w:rFonts w:ascii="Open Sans" w:hAnsi="Open Sans" w:cs="Open Sans"/>
          <w:color w:val="000000"/>
        </w:rPr>
        <w:t xml:space="preserve">of </w:t>
      </w:r>
      <w:r w:rsidR="0012645D" w:rsidRPr="0032168D">
        <w:rPr>
          <w:rFonts w:ascii="Open Sans" w:hAnsi="Open Sans" w:cs="Open Sans"/>
        </w:rPr>
        <w:lastRenderedPageBreak/>
        <w:t xml:space="preserve">staff performance management </w:t>
      </w:r>
      <w:r w:rsidR="00BB7421">
        <w:rPr>
          <w:rFonts w:ascii="Open Sans" w:hAnsi="Open Sans" w:cs="Open Sans"/>
        </w:rPr>
        <w:t xml:space="preserve">for </w:t>
      </w:r>
      <w:r w:rsidR="003148DB">
        <w:rPr>
          <w:rFonts w:ascii="Open Sans" w:hAnsi="Open Sans" w:cs="Open Sans"/>
        </w:rPr>
        <w:t>underperformance</w:t>
      </w:r>
      <w:r w:rsidR="00B42972">
        <w:rPr>
          <w:rFonts w:ascii="Open Sans" w:hAnsi="Open Sans" w:cs="Open Sans"/>
        </w:rPr>
        <w:t>,</w:t>
      </w:r>
      <w:r w:rsidR="003148DB">
        <w:rPr>
          <w:rFonts w:ascii="Open Sans" w:hAnsi="Open Sans" w:cs="Open Sans"/>
        </w:rPr>
        <w:t xml:space="preserve"> </w:t>
      </w:r>
      <w:r w:rsidR="0012645D" w:rsidRPr="0032168D">
        <w:rPr>
          <w:rFonts w:ascii="Open Sans" w:hAnsi="Open Sans" w:cs="Open Sans"/>
        </w:rPr>
        <w:t>and new staff probation review</w:t>
      </w:r>
      <w:r w:rsidR="003148DB">
        <w:rPr>
          <w:rFonts w:ascii="Open Sans" w:hAnsi="Open Sans" w:cs="Open Sans"/>
        </w:rPr>
        <w:t>,</w:t>
      </w:r>
      <w:r w:rsidR="00C2127A" w:rsidRPr="0032168D">
        <w:rPr>
          <w:rFonts w:ascii="Open Sans" w:hAnsi="Open Sans" w:cs="Open Sans"/>
        </w:rPr>
        <w:t xml:space="preserve"> </w:t>
      </w:r>
      <w:r w:rsidR="00116C9D">
        <w:rPr>
          <w:rFonts w:ascii="Open Sans" w:hAnsi="Open Sans" w:cs="Open Sans"/>
        </w:rPr>
        <w:t xml:space="preserve">providing </w:t>
      </w:r>
      <w:r w:rsidR="00116C9D" w:rsidRPr="0032168D">
        <w:rPr>
          <w:rFonts w:ascii="Open Sans" w:hAnsi="Open Sans" w:cs="Open Sans"/>
        </w:rPr>
        <w:t>examples</w:t>
      </w:r>
      <w:r w:rsidR="00A0203E">
        <w:rPr>
          <w:rFonts w:ascii="Open Sans" w:hAnsi="Open Sans" w:cs="Open Sans"/>
        </w:rPr>
        <w:t xml:space="preserve"> of templates used as supporting </w:t>
      </w:r>
      <w:r w:rsidR="00C2127A" w:rsidRPr="0032168D">
        <w:rPr>
          <w:rFonts w:ascii="Open Sans" w:hAnsi="Open Sans" w:cs="Open Sans"/>
        </w:rPr>
        <w:t>documentation</w:t>
      </w:r>
      <w:r w:rsidR="00BF77E3">
        <w:rPr>
          <w:rFonts w:ascii="Open Sans" w:hAnsi="Open Sans" w:cs="Open Sans"/>
        </w:rPr>
        <w:t>.</w:t>
      </w:r>
      <w:r w:rsidR="00BF77E3" w:rsidRPr="0032168D">
        <w:rPr>
          <w:rFonts w:ascii="Open Sans" w:hAnsi="Open Sans" w:cs="Open Sans"/>
        </w:rPr>
        <w:t xml:space="preserve"> </w:t>
      </w:r>
    </w:p>
    <w:p w14:paraId="27ECA627" w14:textId="201A4ECB" w:rsidR="001F5051" w:rsidRDefault="00454CC9" w:rsidP="001F5051">
      <w:pPr>
        <w:spacing w:before="240" w:line="276" w:lineRule="auto"/>
        <w:rPr>
          <w:rFonts w:ascii="Open Sans" w:hAnsi="Open Sans" w:cs="Open Sans"/>
        </w:rPr>
      </w:pPr>
      <w:r>
        <w:rPr>
          <w:rFonts w:ascii="Open Sans" w:hAnsi="Open Sans" w:cs="Open Sans"/>
        </w:rPr>
        <w:t>I a</w:t>
      </w:r>
      <w:r w:rsidR="002F41E8">
        <w:rPr>
          <w:rFonts w:ascii="Open Sans" w:hAnsi="Open Sans" w:cs="Open Sans"/>
        </w:rPr>
        <w:t xml:space="preserve">ppreciate </w:t>
      </w:r>
      <w:r w:rsidR="00213D47">
        <w:rPr>
          <w:rFonts w:ascii="Open Sans" w:hAnsi="Open Sans" w:cs="Open Sans"/>
        </w:rPr>
        <w:t xml:space="preserve">the role </w:t>
      </w:r>
      <w:r w:rsidR="00C47CDE">
        <w:rPr>
          <w:rFonts w:ascii="Open Sans" w:hAnsi="Open Sans" w:cs="Open Sans"/>
        </w:rPr>
        <w:t>of education</w:t>
      </w:r>
      <w:r w:rsidR="00632235">
        <w:rPr>
          <w:rFonts w:ascii="Open Sans" w:hAnsi="Open Sans" w:cs="Open Sans"/>
        </w:rPr>
        <w:t xml:space="preserve"> and </w:t>
      </w:r>
      <w:r w:rsidR="00C47CDE">
        <w:rPr>
          <w:rFonts w:ascii="Open Sans" w:hAnsi="Open Sans" w:cs="Open Sans"/>
        </w:rPr>
        <w:t xml:space="preserve">competency assessment </w:t>
      </w:r>
      <w:r w:rsidR="002F41E8">
        <w:rPr>
          <w:rFonts w:ascii="Open Sans" w:hAnsi="Open Sans" w:cs="Open Sans"/>
        </w:rPr>
        <w:t>to determine</w:t>
      </w:r>
      <w:r w:rsidR="00B370B3">
        <w:rPr>
          <w:rFonts w:ascii="Open Sans" w:hAnsi="Open Sans" w:cs="Open Sans"/>
        </w:rPr>
        <w:t xml:space="preserve"> workforce competency</w:t>
      </w:r>
      <w:r w:rsidR="00EF4513">
        <w:rPr>
          <w:rFonts w:ascii="Open Sans" w:hAnsi="Open Sans" w:cs="Open Sans"/>
        </w:rPr>
        <w:t xml:space="preserve">, and the process of probation review to ensure </w:t>
      </w:r>
      <w:r w:rsidR="00382061">
        <w:rPr>
          <w:rFonts w:ascii="Open Sans" w:hAnsi="Open Sans" w:cs="Open Sans"/>
        </w:rPr>
        <w:t xml:space="preserve">staff are recruited and supported to </w:t>
      </w:r>
      <w:r w:rsidR="005A299A">
        <w:rPr>
          <w:rFonts w:ascii="Open Sans" w:hAnsi="Open Sans" w:cs="Open Sans"/>
        </w:rPr>
        <w:t xml:space="preserve">deliver the outcomes required of these Standards. </w:t>
      </w:r>
      <w:r w:rsidR="001F5051">
        <w:rPr>
          <w:rFonts w:ascii="Open Sans" w:hAnsi="Open Sans" w:cs="Open Sans"/>
        </w:rPr>
        <w:t xml:space="preserve">However, the intent of this requirement is to determine the service regularly assesses the performance and capabilities of the workforce as a whole and supports continuous improvement and professional development of workforce members. </w:t>
      </w:r>
      <w:bookmarkStart w:id="7" w:name="_Hlk197602704"/>
      <w:r w:rsidR="00547145">
        <w:rPr>
          <w:rFonts w:ascii="Open Sans" w:hAnsi="Open Sans" w:cs="Open Sans"/>
        </w:rPr>
        <w:t>T</w:t>
      </w:r>
      <w:r w:rsidR="0059494A">
        <w:rPr>
          <w:rFonts w:ascii="Open Sans" w:hAnsi="Open Sans" w:cs="Open Sans"/>
        </w:rPr>
        <w:t>his would be demonstrated through</w:t>
      </w:r>
      <w:bookmarkStart w:id="8" w:name="_Hlk197608339"/>
      <w:r w:rsidR="00523085">
        <w:rPr>
          <w:rFonts w:ascii="Open Sans" w:hAnsi="Open Sans" w:cs="Open Sans"/>
        </w:rPr>
        <w:t xml:space="preserve"> </w:t>
      </w:r>
      <w:r w:rsidR="00A30D54">
        <w:rPr>
          <w:rFonts w:ascii="Open Sans" w:hAnsi="Open Sans" w:cs="Open Sans"/>
        </w:rPr>
        <w:t xml:space="preserve">a process </w:t>
      </w:r>
      <w:r w:rsidR="00BF17DC">
        <w:rPr>
          <w:rFonts w:ascii="Open Sans" w:hAnsi="Open Sans" w:cs="Open Sans"/>
        </w:rPr>
        <w:t xml:space="preserve">of regular assessment monitoring and review </w:t>
      </w:r>
      <w:r w:rsidR="009D0E00">
        <w:rPr>
          <w:rFonts w:ascii="Open Sans" w:hAnsi="Open Sans" w:cs="Open Sans"/>
        </w:rPr>
        <w:t xml:space="preserve">of each staff member </w:t>
      </w:r>
      <w:r w:rsidR="001F5051">
        <w:rPr>
          <w:rFonts w:ascii="Open Sans" w:hAnsi="Open Sans" w:cs="Open Sans"/>
        </w:rPr>
        <w:t xml:space="preserve">to </w:t>
      </w:r>
      <w:r w:rsidR="0059494A">
        <w:rPr>
          <w:rFonts w:ascii="Open Sans" w:hAnsi="Open Sans" w:cs="Open Sans"/>
        </w:rPr>
        <w:t xml:space="preserve">include </w:t>
      </w:r>
      <w:r w:rsidR="001F5051">
        <w:rPr>
          <w:rFonts w:ascii="Open Sans" w:hAnsi="Open Sans" w:cs="Open Sans"/>
        </w:rPr>
        <w:t>inform</w:t>
      </w:r>
      <w:r w:rsidR="0059494A">
        <w:rPr>
          <w:rFonts w:ascii="Open Sans" w:hAnsi="Open Sans" w:cs="Open Sans"/>
        </w:rPr>
        <w:t>ing of</w:t>
      </w:r>
      <w:r w:rsidR="001F5051">
        <w:rPr>
          <w:rFonts w:ascii="Open Sans" w:hAnsi="Open Sans" w:cs="Open Sans"/>
        </w:rPr>
        <w:t xml:space="preserve"> staff education and training</w:t>
      </w:r>
      <w:r w:rsidR="00523085">
        <w:rPr>
          <w:rFonts w:ascii="Open Sans" w:hAnsi="Open Sans" w:cs="Open Sans"/>
        </w:rPr>
        <w:t xml:space="preserve">, </w:t>
      </w:r>
      <w:r w:rsidR="001F5051">
        <w:rPr>
          <w:rFonts w:ascii="Open Sans" w:hAnsi="Open Sans" w:cs="Open Sans"/>
        </w:rPr>
        <w:t>review staff duties and responsibilities and maintain the workforce’s overall ability to provide safe and quality care and services</w:t>
      </w:r>
      <w:r w:rsidR="008302DF">
        <w:rPr>
          <w:rFonts w:ascii="Open Sans" w:hAnsi="Open Sans" w:cs="Open Sans"/>
        </w:rPr>
        <w:t>.</w:t>
      </w:r>
    </w:p>
    <w:bookmarkEnd w:id="7"/>
    <w:bookmarkEnd w:id="8"/>
    <w:p w14:paraId="05960A0D" w14:textId="42B6D6F1" w:rsidR="00E83051" w:rsidRPr="00293066" w:rsidRDefault="00661F5C" w:rsidP="00E83051">
      <w:pPr>
        <w:spacing w:before="240" w:line="276" w:lineRule="auto"/>
        <w:rPr>
          <w:rFonts w:ascii="Open Sans" w:hAnsi="Open Sans" w:cs="Open Sans"/>
          <w:color w:val="000000"/>
        </w:rPr>
      </w:pPr>
      <w:r>
        <w:rPr>
          <w:rFonts w:ascii="Open Sans" w:hAnsi="Open Sans" w:cs="Open Sans"/>
        </w:rPr>
        <w:t xml:space="preserve">The Assessment Team report identified </w:t>
      </w:r>
      <w:r w:rsidR="00042A79">
        <w:rPr>
          <w:rFonts w:ascii="Open Sans" w:hAnsi="Open Sans" w:cs="Open Sans"/>
        </w:rPr>
        <w:t xml:space="preserve">the service </w:t>
      </w:r>
      <w:r w:rsidR="00E83051">
        <w:rPr>
          <w:rFonts w:ascii="Open Sans" w:hAnsi="Open Sans" w:cs="Open Sans"/>
        </w:rPr>
        <w:t>acknowledge</w:t>
      </w:r>
      <w:r w:rsidR="008840BB">
        <w:rPr>
          <w:rFonts w:ascii="Open Sans" w:hAnsi="Open Sans" w:cs="Open Sans"/>
        </w:rPr>
        <w:t>d</w:t>
      </w:r>
      <w:r w:rsidR="00E83051" w:rsidRPr="00293066">
        <w:rPr>
          <w:rFonts w:ascii="Open Sans" w:hAnsi="Open Sans" w:cs="Open Sans"/>
        </w:rPr>
        <w:t xml:space="preserve"> </w:t>
      </w:r>
      <w:r w:rsidR="00AE5153">
        <w:rPr>
          <w:rFonts w:ascii="Open Sans" w:hAnsi="Open Sans" w:cs="Open Sans"/>
        </w:rPr>
        <w:t xml:space="preserve">further </w:t>
      </w:r>
      <w:r w:rsidR="00E83051" w:rsidRPr="00293066">
        <w:rPr>
          <w:rFonts w:ascii="Open Sans" w:hAnsi="Open Sans" w:cs="Open Sans"/>
        </w:rPr>
        <w:t xml:space="preserve">development </w:t>
      </w:r>
      <w:r w:rsidR="00083575">
        <w:rPr>
          <w:rFonts w:ascii="Open Sans" w:hAnsi="Open Sans" w:cs="Open Sans"/>
        </w:rPr>
        <w:t xml:space="preserve">of the performance appraisal process is </w:t>
      </w:r>
      <w:r w:rsidR="00E83051" w:rsidRPr="00293066">
        <w:rPr>
          <w:rFonts w:ascii="Open Sans" w:hAnsi="Open Sans" w:cs="Open Sans"/>
        </w:rPr>
        <w:t>required</w:t>
      </w:r>
      <w:r w:rsidR="00083575">
        <w:rPr>
          <w:rFonts w:ascii="Open Sans" w:hAnsi="Open Sans" w:cs="Open Sans"/>
        </w:rPr>
        <w:t xml:space="preserve"> and </w:t>
      </w:r>
      <w:r w:rsidR="00E83051" w:rsidRPr="00293066">
        <w:rPr>
          <w:rFonts w:ascii="Open Sans" w:hAnsi="Open Sans" w:cs="Open Sans"/>
        </w:rPr>
        <w:t xml:space="preserve">advised </w:t>
      </w:r>
      <w:r w:rsidR="00E83051">
        <w:rPr>
          <w:rFonts w:ascii="Open Sans" w:hAnsi="Open Sans" w:cs="Open Sans"/>
        </w:rPr>
        <w:t xml:space="preserve">this activity to be included in the </w:t>
      </w:r>
      <w:r w:rsidR="00E83051" w:rsidRPr="00293066">
        <w:rPr>
          <w:rFonts w:ascii="Open Sans" w:hAnsi="Open Sans" w:cs="Open Sans"/>
          <w:color w:val="000000"/>
        </w:rPr>
        <w:t>organisation’s plan for continuous improvement</w:t>
      </w:r>
      <w:r w:rsidR="00E83051">
        <w:rPr>
          <w:rFonts w:ascii="Open Sans" w:hAnsi="Open Sans" w:cs="Open Sans"/>
          <w:color w:val="000000"/>
        </w:rPr>
        <w:t xml:space="preserve"> (PCI).</w:t>
      </w:r>
      <w:r w:rsidR="000818F9">
        <w:rPr>
          <w:rFonts w:ascii="Open Sans" w:hAnsi="Open Sans" w:cs="Open Sans"/>
          <w:color w:val="000000"/>
        </w:rPr>
        <w:t xml:space="preserve"> The response did not include the service’s </w:t>
      </w:r>
      <w:r w:rsidR="008840BB">
        <w:rPr>
          <w:rFonts w:ascii="Open Sans" w:hAnsi="Open Sans" w:cs="Open Sans"/>
          <w:color w:val="000000"/>
        </w:rPr>
        <w:t>PCI. H</w:t>
      </w:r>
      <w:r w:rsidR="000818F9">
        <w:rPr>
          <w:rFonts w:ascii="Open Sans" w:hAnsi="Open Sans" w:cs="Open Sans"/>
          <w:color w:val="000000"/>
        </w:rPr>
        <w:t xml:space="preserve">owever, I </w:t>
      </w:r>
      <w:r w:rsidR="000818F9" w:rsidRPr="000818F9">
        <w:rPr>
          <w:rFonts w:ascii="Open Sans" w:hAnsi="Open Sans" w:cs="Open Sans"/>
          <w:color w:val="000000"/>
        </w:rPr>
        <w:t xml:space="preserve">encourage the service to continue to implement actions as </w:t>
      </w:r>
      <w:r w:rsidR="008840BB">
        <w:rPr>
          <w:rFonts w:ascii="Open Sans" w:hAnsi="Open Sans" w:cs="Open Sans"/>
          <w:color w:val="000000"/>
        </w:rPr>
        <w:t xml:space="preserve">indicated in the Assessment Team report. </w:t>
      </w:r>
    </w:p>
    <w:p w14:paraId="12F4913B" w14:textId="1DB09A69" w:rsidR="00A01141" w:rsidRDefault="00A01141" w:rsidP="008840BB">
      <w:pPr>
        <w:spacing w:before="240" w:line="276" w:lineRule="auto"/>
        <w:rPr>
          <w:rFonts w:ascii="Open Sans" w:hAnsi="Open Sans" w:cs="Open Sans"/>
        </w:rPr>
      </w:pPr>
      <w:r w:rsidRPr="008840BB">
        <w:rPr>
          <w:rFonts w:ascii="Open Sans" w:hAnsi="Open Sans" w:cs="Open Sans"/>
        </w:rPr>
        <w:t xml:space="preserve">I am satisfied based on the Assessment Team’s report and the approved provider’s response that the service does not comply with Requirement </w:t>
      </w:r>
      <w:r w:rsidR="00081088" w:rsidRPr="008840BB">
        <w:rPr>
          <w:rFonts w:ascii="Open Sans" w:hAnsi="Open Sans" w:cs="Open Sans"/>
        </w:rPr>
        <w:t>7(3)(e)</w:t>
      </w:r>
      <w:r w:rsidRPr="008840BB">
        <w:rPr>
          <w:rFonts w:ascii="Open Sans" w:hAnsi="Open Sans" w:cs="Open Sans"/>
        </w:rPr>
        <w:t xml:space="preserve"> and as a result </w:t>
      </w:r>
      <w:r w:rsidR="00CF49B8">
        <w:rPr>
          <w:rFonts w:ascii="Open Sans" w:hAnsi="Open Sans" w:cs="Open Sans"/>
        </w:rPr>
        <w:t xml:space="preserve">is Not Compliant </w:t>
      </w:r>
      <w:r w:rsidRPr="008840BB">
        <w:rPr>
          <w:rFonts w:ascii="Open Sans" w:hAnsi="Open Sans" w:cs="Open Sans"/>
        </w:rPr>
        <w:t>with Standard 7.</w:t>
      </w:r>
    </w:p>
    <w:p w14:paraId="1ACB38BF" w14:textId="77777777" w:rsidR="00A658F5" w:rsidRDefault="00A01141" w:rsidP="0036130C">
      <w:pPr>
        <w:pStyle w:val="NormalArial"/>
        <w:rPr>
          <w:rFonts w:ascii="Open Sans" w:hAnsi="Open Sans" w:cs="Open Sans"/>
          <w:u w:val="single"/>
        </w:rPr>
      </w:pPr>
      <w:r w:rsidRPr="00CD616F">
        <w:rPr>
          <w:rFonts w:ascii="Open Sans" w:hAnsi="Open Sans" w:cs="Open Sans"/>
          <w:u w:val="single"/>
        </w:rPr>
        <w:t xml:space="preserve">Compliance with the remaining Requirements. </w:t>
      </w:r>
    </w:p>
    <w:p w14:paraId="307A7B4A" w14:textId="497C6450" w:rsidR="000C5B2E" w:rsidRPr="000C5B2E" w:rsidRDefault="000C5B2E" w:rsidP="00D20466">
      <w:pPr>
        <w:spacing w:before="240" w:line="276" w:lineRule="auto"/>
        <w:rPr>
          <w:rFonts w:ascii="Open Sans" w:eastAsia="Times New Roman" w:hAnsi="Open Sans" w:cs="Open Sans"/>
          <w:color w:val="000000"/>
          <w:lang w:eastAsia="en-AU"/>
        </w:rPr>
      </w:pPr>
      <w:r w:rsidRPr="00D20466">
        <w:rPr>
          <w:rFonts w:ascii="Open Sans" w:eastAsia="Times New Roman" w:hAnsi="Open Sans" w:cs="Open Sans"/>
          <w:color w:val="000000"/>
          <w:lang w:eastAsia="en-AU"/>
        </w:rPr>
        <w:t>Consumers and representatives were satisfied the</w:t>
      </w:r>
      <w:r w:rsidR="00D07CF7" w:rsidRPr="00D20466">
        <w:rPr>
          <w:rFonts w:ascii="Open Sans" w:eastAsia="Times New Roman" w:hAnsi="Open Sans" w:cs="Open Sans"/>
          <w:color w:val="000000"/>
          <w:lang w:eastAsia="en-AU"/>
        </w:rPr>
        <w:t xml:space="preserve"> service </w:t>
      </w:r>
      <w:r w:rsidR="00563406" w:rsidRPr="00D20466">
        <w:rPr>
          <w:rFonts w:ascii="Open Sans" w:eastAsia="Times New Roman" w:hAnsi="Open Sans" w:cs="Open Sans"/>
          <w:color w:val="000000"/>
          <w:lang w:eastAsia="en-AU"/>
        </w:rPr>
        <w:t xml:space="preserve">employs </w:t>
      </w:r>
      <w:r w:rsidRPr="00D20466">
        <w:rPr>
          <w:rFonts w:ascii="Open Sans" w:eastAsia="Times New Roman" w:hAnsi="Open Sans" w:cs="Open Sans"/>
          <w:color w:val="000000"/>
          <w:lang w:eastAsia="en-AU"/>
        </w:rPr>
        <w:t xml:space="preserve">enough staff to </w:t>
      </w:r>
      <w:r w:rsidR="00022993" w:rsidRPr="00D20466">
        <w:rPr>
          <w:rFonts w:ascii="Open Sans" w:eastAsia="Times New Roman" w:hAnsi="Open Sans" w:cs="Open Sans"/>
          <w:color w:val="000000"/>
          <w:lang w:eastAsia="en-AU"/>
        </w:rPr>
        <w:t xml:space="preserve">respond to </w:t>
      </w:r>
      <w:r w:rsidR="00AB02E2" w:rsidRPr="00D20466">
        <w:rPr>
          <w:rFonts w:ascii="Open Sans" w:eastAsia="Times New Roman" w:hAnsi="Open Sans" w:cs="Open Sans"/>
          <w:color w:val="000000"/>
          <w:lang w:eastAsia="en-AU"/>
        </w:rPr>
        <w:t xml:space="preserve">consumer </w:t>
      </w:r>
      <w:r w:rsidR="00D127E3" w:rsidRPr="00D20466">
        <w:rPr>
          <w:rFonts w:ascii="Open Sans" w:eastAsia="Times New Roman" w:hAnsi="Open Sans" w:cs="Open Sans"/>
          <w:color w:val="000000"/>
          <w:lang w:eastAsia="en-AU"/>
        </w:rPr>
        <w:t xml:space="preserve">care needs and requests in a timely manner. </w:t>
      </w:r>
      <w:r w:rsidRPr="00D20466">
        <w:rPr>
          <w:rFonts w:ascii="Open Sans" w:eastAsia="Times New Roman" w:hAnsi="Open Sans" w:cs="Open Sans"/>
          <w:color w:val="000000"/>
          <w:lang w:eastAsia="en-AU"/>
        </w:rPr>
        <w:t xml:space="preserve">Staff </w:t>
      </w:r>
      <w:r w:rsidR="009D70ED" w:rsidRPr="00D20466">
        <w:rPr>
          <w:rFonts w:ascii="Open Sans" w:eastAsia="Times New Roman" w:hAnsi="Open Sans" w:cs="Open Sans"/>
          <w:color w:val="000000"/>
          <w:lang w:eastAsia="en-AU"/>
        </w:rPr>
        <w:t xml:space="preserve">confirmed </w:t>
      </w:r>
      <w:r w:rsidR="008B38BF" w:rsidRPr="00D20466">
        <w:rPr>
          <w:rFonts w:ascii="Open Sans" w:eastAsia="Times New Roman" w:hAnsi="Open Sans" w:cs="Open Sans"/>
          <w:color w:val="000000"/>
          <w:lang w:eastAsia="en-AU"/>
        </w:rPr>
        <w:t xml:space="preserve">they </w:t>
      </w:r>
      <w:r w:rsidRPr="00D20466">
        <w:rPr>
          <w:rFonts w:ascii="Open Sans" w:eastAsia="Times New Roman" w:hAnsi="Open Sans" w:cs="Open Sans"/>
          <w:color w:val="000000"/>
          <w:lang w:eastAsia="en-AU"/>
        </w:rPr>
        <w:t>hav</w:t>
      </w:r>
      <w:r w:rsidR="008B38BF" w:rsidRPr="00D20466">
        <w:rPr>
          <w:rFonts w:ascii="Open Sans" w:eastAsia="Times New Roman" w:hAnsi="Open Sans" w:cs="Open Sans"/>
          <w:color w:val="000000"/>
          <w:lang w:eastAsia="en-AU"/>
        </w:rPr>
        <w:t>e</w:t>
      </w:r>
      <w:r w:rsidR="009D70ED" w:rsidRPr="00D20466">
        <w:rPr>
          <w:rFonts w:ascii="Open Sans" w:eastAsia="Times New Roman" w:hAnsi="Open Sans" w:cs="Open Sans"/>
          <w:color w:val="000000"/>
          <w:lang w:eastAsia="en-AU"/>
        </w:rPr>
        <w:t xml:space="preserve"> adequate </w:t>
      </w:r>
      <w:r w:rsidRPr="00D20466">
        <w:rPr>
          <w:rFonts w:ascii="Open Sans" w:eastAsia="Times New Roman" w:hAnsi="Open Sans" w:cs="Open Sans"/>
          <w:color w:val="000000"/>
          <w:lang w:eastAsia="en-AU"/>
        </w:rPr>
        <w:t xml:space="preserve">time to </w:t>
      </w:r>
      <w:r w:rsidR="00D07CF7" w:rsidRPr="00D20466">
        <w:rPr>
          <w:rFonts w:ascii="Open Sans" w:eastAsia="Times New Roman" w:hAnsi="Open Sans" w:cs="Open Sans"/>
          <w:color w:val="000000"/>
          <w:lang w:eastAsia="en-AU"/>
        </w:rPr>
        <w:t xml:space="preserve">complete </w:t>
      </w:r>
      <w:r w:rsidRPr="00D20466">
        <w:rPr>
          <w:rFonts w:ascii="Open Sans" w:eastAsia="Times New Roman" w:hAnsi="Open Sans" w:cs="Open Sans"/>
          <w:color w:val="000000"/>
          <w:lang w:eastAsia="en-AU"/>
        </w:rPr>
        <w:t>their</w:t>
      </w:r>
      <w:r w:rsidR="009D70ED" w:rsidRPr="00D20466">
        <w:rPr>
          <w:rFonts w:ascii="Open Sans" w:eastAsia="Times New Roman" w:hAnsi="Open Sans" w:cs="Open Sans"/>
          <w:color w:val="000000"/>
          <w:lang w:eastAsia="en-AU"/>
        </w:rPr>
        <w:t xml:space="preserve"> duties</w:t>
      </w:r>
      <w:r w:rsidR="008B38BF" w:rsidRPr="00D20466">
        <w:rPr>
          <w:rFonts w:ascii="Open Sans" w:eastAsia="Times New Roman" w:hAnsi="Open Sans" w:cs="Open Sans"/>
          <w:color w:val="000000"/>
          <w:lang w:eastAsia="en-AU"/>
        </w:rPr>
        <w:t xml:space="preserve">. </w:t>
      </w:r>
      <w:r w:rsidR="00D94ABA" w:rsidRPr="00D20466">
        <w:rPr>
          <w:rFonts w:ascii="Open Sans" w:eastAsia="Times New Roman" w:hAnsi="Open Sans" w:cs="Open Sans"/>
          <w:color w:val="000000"/>
          <w:lang w:eastAsia="en-AU"/>
        </w:rPr>
        <w:t>T</w:t>
      </w:r>
      <w:r w:rsidR="00D20466">
        <w:rPr>
          <w:rFonts w:ascii="Open Sans" w:eastAsia="Times New Roman" w:hAnsi="Open Sans" w:cs="Open Sans"/>
          <w:color w:val="000000"/>
          <w:lang w:eastAsia="en-AU"/>
        </w:rPr>
        <w:t xml:space="preserve">he service advised </w:t>
      </w:r>
      <w:r w:rsidR="00D20466" w:rsidRPr="00D20466">
        <w:rPr>
          <w:rFonts w:ascii="Open Sans" w:hAnsi="Open Sans" w:cs="Open Sans"/>
          <w:color w:val="000000"/>
        </w:rPr>
        <w:t xml:space="preserve">the </w:t>
      </w:r>
      <w:r w:rsidR="00BF12D5">
        <w:rPr>
          <w:rFonts w:ascii="Open Sans" w:hAnsi="Open Sans" w:cs="Open Sans"/>
          <w:color w:val="000000"/>
        </w:rPr>
        <w:t xml:space="preserve">staff </w:t>
      </w:r>
      <w:r w:rsidR="00D20466" w:rsidRPr="00D20466">
        <w:rPr>
          <w:rFonts w:ascii="Open Sans" w:hAnsi="Open Sans" w:cs="Open Sans"/>
          <w:color w:val="000000"/>
        </w:rPr>
        <w:t xml:space="preserve">roster is </w:t>
      </w:r>
      <w:r w:rsidR="00802C16">
        <w:rPr>
          <w:rFonts w:ascii="Open Sans" w:hAnsi="Open Sans" w:cs="Open Sans"/>
          <w:color w:val="000000"/>
        </w:rPr>
        <w:t xml:space="preserve">developed </w:t>
      </w:r>
      <w:r w:rsidR="00D20466" w:rsidRPr="00D20466">
        <w:rPr>
          <w:rFonts w:ascii="Open Sans" w:hAnsi="Open Sans" w:cs="Open Sans"/>
          <w:color w:val="000000"/>
        </w:rPr>
        <w:t xml:space="preserve">with consideration to </w:t>
      </w:r>
      <w:r w:rsidR="0020012B">
        <w:rPr>
          <w:rFonts w:ascii="Open Sans" w:hAnsi="Open Sans" w:cs="Open Sans"/>
          <w:color w:val="000000"/>
        </w:rPr>
        <w:t xml:space="preserve">staff </w:t>
      </w:r>
      <w:r w:rsidR="00151839">
        <w:rPr>
          <w:rFonts w:ascii="Open Sans" w:hAnsi="Open Sans" w:cs="Open Sans"/>
          <w:color w:val="000000"/>
        </w:rPr>
        <w:t xml:space="preserve">skill, consumer </w:t>
      </w:r>
      <w:r w:rsidR="00D20466" w:rsidRPr="00D20466">
        <w:rPr>
          <w:rFonts w:ascii="Open Sans" w:hAnsi="Open Sans" w:cs="Open Sans"/>
          <w:color w:val="000000"/>
        </w:rPr>
        <w:t xml:space="preserve">occupancy </w:t>
      </w:r>
      <w:r w:rsidR="00151839">
        <w:rPr>
          <w:rFonts w:ascii="Open Sans" w:hAnsi="Open Sans" w:cs="Open Sans"/>
          <w:color w:val="000000"/>
        </w:rPr>
        <w:t xml:space="preserve">and </w:t>
      </w:r>
      <w:r w:rsidR="0020012B">
        <w:rPr>
          <w:rFonts w:ascii="Open Sans" w:hAnsi="Open Sans" w:cs="Open Sans"/>
          <w:color w:val="000000"/>
        </w:rPr>
        <w:t xml:space="preserve">consumer </w:t>
      </w:r>
      <w:r w:rsidR="00D20466" w:rsidRPr="00D20466">
        <w:rPr>
          <w:rFonts w:ascii="Open Sans" w:hAnsi="Open Sans" w:cs="Open Sans"/>
          <w:color w:val="000000"/>
        </w:rPr>
        <w:t>clinical needs</w:t>
      </w:r>
      <w:r w:rsidR="00D379E8">
        <w:rPr>
          <w:rFonts w:ascii="Open Sans" w:hAnsi="Open Sans" w:cs="Open Sans"/>
          <w:color w:val="000000"/>
        </w:rPr>
        <w:t>. T</w:t>
      </w:r>
      <w:r w:rsidR="00D94ABA">
        <w:rPr>
          <w:rFonts w:ascii="Open Sans" w:eastAsia="Times New Roman" w:hAnsi="Open Sans" w:cs="Open Sans"/>
          <w:color w:val="000000"/>
          <w:lang w:eastAsia="en-AU"/>
        </w:rPr>
        <w:t xml:space="preserve">here is a process to manage unplanned </w:t>
      </w:r>
      <w:r w:rsidR="00773A83">
        <w:rPr>
          <w:rFonts w:ascii="Open Sans" w:eastAsia="Times New Roman" w:hAnsi="Open Sans" w:cs="Open Sans"/>
          <w:color w:val="000000"/>
          <w:lang w:eastAsia="en-AU"/>
        </w:rPr>
        <w:t xml:space="preserve">staff leave to ensure continuity of consumer care. </w:t>
      </w:r>
    </w:p>
    <w:p w14:paraId="3779A310" w14:textId="5FFA71D9" w:rsidR="002F0773" w:rsidRDefault="002F0773" w:rsidP="002F0773">
      <w:pPr>
        <w:spacing w:before="240" w:line="276" w:lineRule="auto"/>
        <w:rPr>
          <w:rFonts w:ascii="Open Sans" w:eastAsia="Times New Roman" w:hAnsi="Open Sans" w:cs="Open Sans"/>
          <w:color w:val="000000"/>
          <w:lang w:eastAsia="en-AU"/>
        </w:rPr>
      </w:pPr>
      <w:r w:rsidRPr="002F0773">
        <w:rPr>
          <w:rFonts w:ascii="Open Sans" w:eastAsia="Times New Roman" w:hAnsi="Open Sans" w:cs="Open Sans"/>
          <w:color w:val="000000"/>
          <w:lang w:eastAsia="en-AU"/>
        </w:rPr>
        <w:t xml:space="preserve">Consumers and representatives </w:t>
      </w:r>
      <w:r w:rsidR="00D379E8">
        <w:rPr>
          <w:rFonts w:ascii="Open Sans" w:eastAsia="Times New Roman" w:hAnsi="Open Sans" w:cs="Open Sans"/>
          <w:color w:val="000000"/>
          <w:lang w:eastAsia="en-AU"/>
        </w:rPr>
        <w:t xml:space="preserve">described </w:t>
      </w:r>
      <w:r w:rsidRPr="002F0773">
        <w:rPr>
          <w:rFonts w:ascii="Open Sans" w:eastAsia="Times New Roman" w:hAnsi="Open Sans" w:cs="Open Sans"/>
          <w:color w:val="000000"/>
          <w:lang w:eastAsia="en-AU"/>
        </w:rPr>
        <w:t>staff interactions with consumers a</w:t>
      </w:r>
      <w:r w:rsidR="00D379E8">
        <w:rPr>
          <w:rFonts w:ascii="Open Sans" w:eastAsia="Times New Roman" w:hAnsi="Open Sans" w:cs="Open Sans"/>
          <w:color w:val="000000"/>
          <w:lang w:eastAsia="en-AU"/>
        </w:rPr>
        <w:t>s</w:t>
      </w:r>
      <w:r w:rsidRPr="002F0773">
        <w:rPr>
          <w:rFonts w:ascii="Open Sans" w:eastAsia="Times New Roman" w:hAnsi="Open Sans" w:cs="Open Sans"/>
          <w:color w:val="000000"/>
          <w:lang w:eastAsia="en-AU"/>
        </w:rPr>
        <w:t xml:space="preserve"> kind, caring and respectful. Staff described how </w:t>
      </w:r>
      <w:r w:rsidR="004205D4">
        <w:rPr>
          <w:rFonts w:ascii="Open Sans" w:eastAsia="Times New Roman" w:hAnsi="Open Sans" w:cs="Open Sans"/>
          <w:color w:val="000000"/>
          <w:lang w:eastAsia="en-AU"/>
        </w:rPr>
        <w:t xml:space="preserve">they consider </w:t>
      </w:r>
      <w:r w:rsidR="00C32023" w:rsidRPr="002F0773">
        <w:rPr>
          <w:rFonts w:ascii="Open Sans" w:eastAsia="Times New Roman" w:hAnsi="Open Sans" w:cs="Open Sans"/>
          <w:color w:val="000000"/>
          <w:lang w:eastAsia="en-AU"/>
        </w:rPr>
        <w:t>cons</w:t>
      </w:r>
      <w:r w:rsidR="00C32023" w:rsidRPr="002F0773">
        <w:rPr>
          <w:rFonts w:ascii="Open Sans" w:eastAsia="Times New Roman" w:hAnsi="Open Sans" w:cs="Open Sans"/>
          <w:lang w:eastAsia="en-AU"/>
        </w:rPr>
        <w:t>umer identity, cu</w:t>
      </w:r>
      <w:r w:rsidR="00C32023" w:rsidRPr="002F0773">
        <w:rPr>
          <w:rFonts w:ascii="Open Sans" w:eastAsia="Times New Roman" w:hAnsi="Open Sans" w:cs="Open Sans"/>
          <w:color w:val="000000"/>
          <w:lang w:eastAsia="en-AU"/>
        </w:rPr>
        <w:t>lture, and diversity</w:t>
      </w:r>
      <w:r w:rsidR="00C32023">
        <w:rPr>
          <w:rFonts w:ascii="Open Sans" w:eastAsia="Times New Roman" w:hAnsi="Open Sans" w:cs="Open Sans"/>
          <w:color w:val="000000"/>
          <w:lang w:eastAsia="en-AU"/>
        </w:rPr>
        <w:t xml:space="preserve"> to </w:t>
      </w:r>
      <w:r w:rsidR="00243AED">
        <w:rPr>
          <w:rFonts w:ascii="Open Sans" w:eastAsia="Times New Roman" w:hAnsi="Open Sans" w:cs="Open Sans"/>
          <w:color w:val="000000"/>
          <w:lang w:eastAsia="en-AU"/>
        </w:rPr>
        <w:t xml:space="preserve">inform respectful </w:t>
      </w:r>
      <w:r w:rsidRPr="002F0773">
        <w:rPr>
          <w:rFonts w:ascii="Open Sans" w:eastAsia="Times New Roman" w:hAnsi="Open Sans" w:cs="Open Sans"/>
          <w:color w:val="000000"/>
          <w:lang w:eastAsia="en-AU"/>
        </w:rPr>
        <w:t>care and services</w:t>
      </w:r>
      <w:r w:rsidR="00243AED">
        <w:rPr>
          <w:rFonts w:ascii="Open Sans" w:eastAsia="Times New Roman" w:hAnsi="Open Sans" w:cs="Open Sans"/>
          <w:color w:val="000000"/>
          <w:lang w:eastAsia="en-AU"/>
        </w:rPr>
        <w:t xml:space="preserve">. </w:t>
      </w:r>
      <w:r w:rsidR="00147EDB" w:rsidRPr="00B53B24">
        <w:rPr>
          <w:rFonts w:ascii="Open Sans" w:hAnsi="Open Sans" w:cs="Open Sans"/>
        </w:rPr>
        <w:t>The Assessment Team observed staff interacti</w:t>
      </w:r>
      <w:r w:rsidR="00FE17F1">
        <w:rPr>
          <w:rFonts w:ascii="Open Sans" w:hAnsi="Open Sans" w:cs="Open Sans"/>
        </w:rPr>
        <w:t xml:space="preserve">ons </w:t>
      </w:r>
      <w:r w:rsidR="00147EDB" w:rsidRPr="00B53B24">
        <w:rPr>
          <w:rFonts w:ascii="Open Sans" w:hAnsi="Open Sans" w:cs="Open Sans"/>
        </w:rPr>
        <w:t xml:space="preserve">with consumers </w:t>
      </w:r>
      <w:r w:rsidR="00FE17F1">
        <w:rPr>
          <w:rFonts w:ascii="Open Sans" w:hAnsi="Open Sans" w:cs="Open Sans"/>
        </w:rPr>
        <w:t xml:space="preserve">to </w:t>
      </w:r>
      <w:r w:rsidR="00147EDB">
        <w:rPr>
          <w:rFonts w:ascii="Open Sans" w:hAnsi="Open Sans" w:cs="Open Sans"/>
        </w:rPr>
        <w:t>demonstrat</w:t>
      </w:r>
      <w:r w:rsidR="00FE17F1">
        <w:rPr>
          <w:rFonts w:ascii="Open Sans" w:hAnsi="Open Sans" w:cs="Open Sans"/>
        </w:rPr>
        <w:t>e</w:t>
      </w:r>
      <w:r w:rsidR="00147EDB">
        <w:rPr>
          <w:rFonts w:ascii="Open Sans" w:hAnsi="Open Sans" w:cs="Open Sans"/>
        </w:rPr>
        <w:t xml:space="preserve"> </w:t>
      </w:r>
      <w:r w:rsidR="00147EDB" w:rsidRPr="00B53B24">
        <w:rPr>
          <w:rFonts w:ascii="Open Sans" w:hAnsi="Open Sans" w:cs="Open Sans"/>
        </w:rPr>
        <w:t xml:space="preserve">care and </w:t>
      </w:r>
      <w:r w:rsidR="00147EDB">
        <w:rPr>
          <w:rFonts w:ascii="Open Sans" w:hAnsi="Open Sans" w:cs="Open Sans"/>
        </w:rPr>
        <w:t xml:space="preserve">cultural </w:t>
      </w:r>
      <w:r w:rsidR="00147EDB" w:rsidRPr="00B53B24">
        <w:rPr>
          <w:rFonts w:ascii="Open Sans" w:hAnsi="Open Sans" w:cs="Open Sans"/>
        </w:rPr>
        <w:t>respect.</w:t>
      </w:r>
    </w:p>
    <w:p w14:paraId="6AC6643E" w14:textId="0A5DCBE5" w:rsidR="00537F3A" w:rsidRPr="00537F3A" w:rsidRDefault="00537F3A" w:rsidP="00537F3A">
      <w:pPr>
        <w:spacing w:before="240" w:line="276" w:lineRule="auto"/>
        <w:rPr>
          <w:rFonts w:ascii="Open Sans" w:eastAsia="Times New Roman" w:hAnsi="Open Sans" w:cs="Open Sans"/>
          <w:color w:val="000000"/>
          <w:lang w:eastAsia="en-AU"/>
        </w:rPr>
      </w:pPr>
      <w:r w:rsidRPr="00537F3A">
        <w:rPr>
          <w:rFonts w:ascii="Open Sans" w:eastAsia="Open Sans" w:hAnsi="Open Sans" w:cs="Open Sans"/>
          <w:lang w:eastAsia="en-AU"/>
        </w:rPr>
        <w:lastRenderedPageBreak/>
        <w:t xml:space="preserve">Consumers and representatives </w:t>
      </w:r>
      <w:r>
        <w:rPr>
          <w:rFonts w:ascii="Open Sans" w:eastAsia="Open Sans" w:hAnsi="Open Sans" w:cs="Open Sans"/>
          <w:lang w:eastAsia="en-AU"/>
        </w:rPr>
        <w:t xml:space="preserve">were confident </w:t>
      </w:r>
      <w:r w:rsidRPr="00537F3A">
        <w:rPr>
          <w:rFonts w:ascii="Open Sans" w:eastAsia="Open Sans" w:hAnsi="Open Sans" w:cs="Open Sans"/>
          <w:lang w:eastAsia="en-AU"/>
        </w:rPr>
        <w:t xml:space="preserve">staff have the knowledge and skills to provide safe and quality care. </w:t>
      </w:r>
      <w:r w:rsidR="00980309">
        <w:rPr>
          <w:rFonts w:ascii="Open Sans" w:eastAsia="Open Sans" w:hAnsi="Open Sans" w:cs="Open Sans"/>
          <w:lang w:eastAsia="en-AU"/>
        </w:rPr>
        <w:t xml:space="preserve">Staff described and the </w:t>
      </w:r>
      <w:r w:rsidR="00B06ED3">
        <w:rPr>
          <w:rFonts w:ascii="Open Sans" w:eastAsia="Open Sans" w:hAnsi="Open Sans" w:cs="Open Sans"/>
          <w:lang w:eastAsia="en-AU"/>
        </w:rPr>
        <w:t xml:space="preserve">service </w:t>
      </w:r>
      <w:r w:rsidR="00980309">
        <w:rPr>
          <w:rFonts w:ascii="Open Sans" w:eastAsia="Open Sans" w:hAnsi="Open Sans" w:cs="Open Sans"/>
          <w:lang w:eastAsia="en-AU"/>
        </w:rPr>
        <w:t xml:space="preserve">confirmed </w:t>
      </w:r>
      <w:r w:rsidRPr="00537F3A">
        <w:rPr>
          <w:rFonts w:ascii="Open Sans" w:eastAsia="Open Sans" w:hAnsi="Open Sans" w:cs="Open Sans"/>
          <w:lang w:eastAsia="en-AU"/>
        </w:rPr>
        <w:t>process</w:t>
      </w:r>
      <w:r w:rsidR="00B06ED3">
        <w:rPr>
          <w:rFonts w:ascii="Open Sans" w:eastAsia="Open Sans" w:hAnsi="Open Sans" w:cs="Open Sans"/>
          <w:lang w:eastAsia="en-AU"/>
        </w:rPr>
        <w:t xml:space="preserve">es to ensure </w:t>
      </w:r>
      <w:r w:rsidRPr="00537F3A">
        <w:rPr>
          <w:rFonts w:ascii="Open Sans" w:eastAsia="Open Sans" w:hAnsi="Open Sans" w:cs="Open Sans"/>
          <w:lang w:eastAsia="en-AU"/>
        </w:rPr>
        <w:t xml:space="preserve">staff </w:t>
      </w:r>
      <w:r w:rsidR="007A65A1">
        <w:rPr>
          <w:rFonts w:ascii="Open Sans" w:eastAsia="Open Sans" w:hAnsi="Open Sans" w:cs="Open Sans"/>
          <w:lang w:eastAsia="en-AU"/>
        </w:rPr>
        <w:t xml:space="preserve">have the required </w:t>
      </w:r>
      <w:r w:rsidR="00651DFB">
        <w:rPr>
          <w:rFonts w:ascii="Open Sans" w:eastAsia="Open Sans" w:hAnsi="Open Sans" w:cs="Open Sans"/>
          <w:lang w:eastAsia="en-AU"/>
        </w:rPr>
        <w:t xml:space="preserve">checks, </w:t>
      </w:r>
      <w:r w:rsidR="00BF77E3" w:rsidRPr="00537F3A">
        <w:rPr>
          <w:rFonts w:ascii="Open Sans" w:eastAsia="Open Sans" w:hAnsi="Open Sans" w:cs="Open Sans"/>
          <w:lang w:eastAsia="en-AU"/>
        </w:rPr>
        <w:t>qualifications,</w:t>
      </w:r>
      <w:r w:rsidRPr="00537F3A">
        <w:rPr>
          <w:rFonts w:ascii="Open Sans" w:eastAsia="Open Sans" w:hAnsi="Open Sans" w:cs="Open Sans"/>
          <w:lang w:eastAsia="en-AU"/>
        </w:rPr>
        <w:t xml:space="preserve"> and </w:t>
      </w:r>
      <w:r w:rsidR="005938BE">
        <w:rPr>
          <w:rFonts w:ascii="Open Sans" w:eastAsia="Open Sans" w:hAnsi="Open Sans" w:cs="Open Sans"/>
          <w:lang w:eastAsia="en-AU"/>
        </w:rPr>
        <w:t xml:space="preserve">professional </w:t>
      </w:r>
      <w:r w:rsidRPr="00537F3A">
        <w:rPr>
          <w:rFonts w:ascii="Open Sans" w:eastAsia="Open Sans" w:hAnsi="Open Sans" w:cs="Open Sans"/>
          <w:lang w:eastAsia="en-AU"/>
        </w:rPr>
        <w:t xml:space="preserve">registrations to effectively perform their roles. </w:t>
      </w:r>
    </w:p>
    <w:p w14:paraId="4D1FDA43" w14:textId="2C4D9657" w:rsidR="002A77B3" w:rsidRDefault="00EA4DEE" w:rsidP="00787764">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There was evidence that</w:t>
      </w:r>
      <w:r w:rsidR="009250B0">
        <w:rPr>
          <w:rFonts w:ascii="Open Sans" w:eastAsia="Times New Roman" w:hAnsi="Open Sans" w:cs="Open Sans"/>
          <w:color w:val="000000"/>
          <w:lang w:eastAsia="en-AU"/>
        </w:rPr>
        <w:t xml:space="preserve"> the service </w:t>
      </w:r>
      <w:r w:rsidR="005378D0">
        <w:rPr>
          <w:rFonts w:ascii="Open Sans" w:eastAsia="Times New Roman" w:hAnsi="Open Sans" w:cs="Open Sans"/>
          <w:color w:val="000000"/>
          <w:lang w:eastAsia="en-AU"/>
        </w:rPr>
        <w:t xml:space="preserve">has an </w:t>
      </w:r>
      <w:r w:rsidR="00107DF2">
        <w:rPr>
          <w:rFonts w:ascii="Open Sans" w:eastAsia="Times New Roman" w:hAnsi="Open Sans" w:cs="Open Sans"/>
          <w:color w:val="000000"/>
          <w:lang w:eastAsia="en-AU"/>
        </w:rPr>
        <w:t xml:space="preserve">effective </w:t>
      </w:r>
      <w:r w:rsidR="005378D0">
        <w:rPr>
          <w:rFonts w:ascii="Open Sans" w:eastAsia="Times New Roman" w:hAnsi="Open Sans" w:cs="Open Sans"/>
          <w:color w:val="000000"/>
          <w:lang w:eastAsia="en-AU"/>
        </w:rPr>
        <w:t xml:space="preserve">staff </w:t>
      </w:r>
      <w:r w:rsidR="00107DF2">
        <w:rPr>
          <w:rFonts w:ascii="Open Sans" w:eastAsia="Times New Roman" w:hAnsi="Open Sans" w:cs="Open Sans"/>
          <w:color w:val="000000"/>
          <w:lang w:eastAsia="en-AU"/>
        </w:rPr>
        <w:t xml:space="preserve">orientation and </w:t>
      </w:r>
      <w:r w:rsidR="00830A1C">
        <w:rPr>
          <w:rFonts w:ascii="Open Sans" w:eastAsia="Times New Roman" w:hAnsi="Open Sans" w:cs="Open Sans"/>
          <w:color w:val="000000"/>
          <w:lang w:eastAsia="en-AU"/>
        </w:rPr>
        <w:t xml:space="preserve">mandatory education </w:t>
      </w:r>
      <w:r w:rsidR="00107DF2">
        <w:rPr>
          <w:rFonts w:ascii="Open Sans" w:eastAsia="Times New Roman" w:hAnsi="Open Sans" w:cs="Open Sans"/>
          <w:color w:val="000000"/>
          <w:lang w:eastAsia="en-AU"/>
        </w:rPr>
        <w:t xml:space="preserve">program to </w:t>
      </w:r>
      <w:r w:rsidR="005378D0">
        <w:rPr>
          <w:rFonts w:ascii="Open Sans" w:eastAsia="Times New Roman" w:hAnsi="Open Sans" w:cs="Open Sans"/>
          <w:color w:val="000000"/>
          <w:lang w:eastAsia="en-AU"/>
        </w:rPr>
        <w:t xml:space="preserve">support </w:t>
      </w:r>
      <w:r w:rsidR="007B2295">
        <w:rPr>
          <w:rFonts w:ascii="Open Sans" w:eastAsia="Times New Roman" w:hAnsi="Open Sans" w:cs="Open Sans"/>
          <w:color w:val="000000"/>
          <w:lang w:eastAsia="en-AU"/>
        </w:rPr>
        <w:t>workforce</w:t>
      </w:r>
      <w:r w:rsidR="00EE26D9">
        <w:rPr>
          <w:rFonts w:ascii="Open Sans" w:eastAsia="Times New Roman" w:hAnsi="Open Sans" w:cs="Open Sans"/>
          <w:color w:val="000000"/>
          <w:lang w:eastAsia="en-AU"/>
        </w:rPr>
        <w:t xml:space="preserve"> </w:t>
      </w:r>
      <w:r w:rsidR="008B6602">
        <w:rPr>
          <w:rFonts w:ascii="Open Sans" w:eastAsia="Times New Roman" w:hAnsi="Open Sans" w:cs="Open Sans"/>
          <w:color w:val="000000"/>
          <w:lang w:eastAsia="en-AU"/>
        </w:rPr>
        <w:t>delivery of outcomes required by the</w:t>
      </w:r>
      <w:r w:rsidR="00830A1C">
        <w:rPr>
          <w:rFonts w:ascii="Open Sans" w:eastAsia="Times New Roman" w:hAnsi="Open Sans" w:cs="Open Sans"/>
          <w:color w:val="000000"/>
          <w:lang w:eastAsia="en-AU"/>
        </w:rPr>
        <w:t xml:space="preserve"> Quality S</w:t>
      </w:r>
      <w:r w:rsidR="008B6602">
        <w:rPr>
          <w:rFonts w:ascii="Open Sans" w:eastAsia="Times New Roman" w:hAnsi="Open Sans" w:cs="Open Sans"/>
          <w:color w:val="000000"/>
          <w:lang w:eastAsia="en-AU"/>
        </w:rPr>
        <w:t xml:space="preserve">tandards. </w:t>
      </w:r>
    </w:p>
    <w:p w14:paraId="22B370AA" w14:textId="1730FB28" w:rsidR="00827755" w:rsidRPr="001E694D" w:rsidRDefault="00827755" w:rsidP="00787764">
      <w:pPr>
        <w:spacing w:before="240" w:line="276" w:lineRule="auto"/>
        <w:rPr>
          <w:rFonts w:ascii="Open Sans" w:hAnsi="Open Sans" w:cs="Open Sans"/>
        </w:rPr>
      </w:pPr>
      <w:r w:rsidRPr="001E694D">
        <w:rPr>
          <w:rFonts w:ascii="Open Sans" w:hAnsi="Open Sans" w:cs="Open Sans"/>
        </w:rPr>
        <w:br w:type="page"/>
      </w:r>
    </w:p>
    <w:p w14:paraId="58F5EC38" w14:textId="77777777" w:rsidR="00827755" w:rsidRPr="001E694D" w:rsidRDefault="008277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555B3" w14:paraId="63E41666" w14:textId="77777777" w:rsidTr="00955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73FE9A" w14:textId="77777777" w:rsidR="00827755" w:rsidRPr="001E694D" w:rsidRDefault="0082775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5FB471E" w14:textId="77777777" w:rsidR="00827755" w:rsidRPr="001E694D" w:rsidRDefault="008277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555B3" w14:paraId="6A40C751" w14:textId="77777777" w:rsidTr="009555B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03C325A"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06484BB"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B44D234" w14:textId="4FA669D8"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584469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65785">
                  <w:rPr>
                    <w:rFonts w:ascii="Open Sans" w:hAnsi="Open Sans" w:cs="Open Sans"/>
                    <w:color w:val="auto"/>
                  </w:rPr>
                  <w:t>Compliant</w:t>
                </w:r>
              </w:sdtContent>
            </w:sdt>
          </w:p>
        </w:tc>
      </w:tr>
      <w:tr w:rsidR="009555B3" w14:paraId="1DC9EE47"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22B51A1"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2E77A35"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5483298" w14:textId="77777777" w:rsidR="00827755" w:rsidRPr="001E694D" w:rsidRDefault="00DE21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057675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587DBA2F" w14:textId="77777777" w:rsidTr="009555B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6C6D356"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4A67743"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13A2A32" w14:textId="77777777" w:rsidR="00827755" w:rsidRPr="001E694D" w:rsidRDefault="008277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F718686" w14:textId="77777777" w:rsidR="00827755" w:rsidRPr="001E694D" w:rsidRDefault="008277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1428BA8" w14:textId="77777777" w:rsidR="00827755" w:rsidRPr="001E694D" w:rsidRDefault="008277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0F4A916" w14:textId="77777777" w:rsidR="00827755" w:rsidRPr="001E694D" w:rsidRDefault="008277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50790E6" w14:textId="77777777" w:rsidR="00827755" w:rsidRPr="001E694D" w:rsidRDefault="008277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E4EB494" w14:textId="77777777" w:rsidR="00827755" w:rsidRPr="001E694D" w:rsidRDefault="008277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C725041" w14:textId="717A3AC2" w:rsidR="00827755" w:rsidRPr="001E694D" w:rsidRDefault="00DE21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810916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65785">
                  <w:rPr>
                    <w:rFonts w:ascii="Open Sans" w:hAnsi="Open Sans" w:cs="Open Sans"/>
                    <w:color w:val="auto"/>
                  </w:rPr>
                  <w:t>Compliant</w:t>
                </w:r>
              </w:sdtContent>
            </w:sdt>
          </w:p>
        </w:tc>
      </w:tr>
      <w:tr w:rsidR="009555B3" w14:paraId="1235E05B" w14:textId="77777777" w:rsidTr="0095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5C7E7B"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96D139D" w14:textId="77777777" w:rsidR="00827755" w:rsidRPr="001E694D" w:rsidRDefault="008277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896738E" w14:textId="77777777" w:rsidR="00827755" w:rsidRPr="001E694D" w:rsidRDefault="0082775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EDC02CC" w14:textId="77777777" w:rsidR="00827755" w:rsidRPr="001E694D" w:rsidRDefault="0082775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96441C0" w14:textId="77777777" w:rsidR="00827755" w:rsidRPr="001E694D" w:rsidRDefault="0082775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63B1D1E" w14:textId="77777777" w:rsidR="00827755" w:rsidRPr="001E694D" w:rsidRDefault="0082775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4D8F4D9" w14:textId="77777777" w:rsidR="00827755" w:rsidRPr="001E694D" w:rsidRDefault="00DE218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485899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r w:rsidR="009555B3" w14:paraId="1B261ABD" w14:textId="77777777" w:rsidTr="009555B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ECCD63" w14:textId="77777777" w:rsidR="00827755" w:rsidRPr="001E694D" w:rsidRDefault="0082775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2903000" w14:textId="77777777" w:rsidR="00827755" w:rsidRPr="001E694D" w:rsidRDefault="008277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08E2C18" w14:textId="77777777" w:rsidR="00827755" w:rsidRPr="001E694D" w:rsidRDefault="0082775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93E621F" w14:textId="77777777" w:rsidR="00827755" w:rsidRPr="001E694D" w:rsidRDefault="0082775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9470B17" w14:textId="77777777" w:rsidR="00827755" w:rsidRPr="001E694D" w:rsidRDefault="0082775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581444E" w14:textId="77777777" w:rsidR="00827755" w:rsidRPr="001E694D" w:rsidRDefault="00DE218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104396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27755" w:rsidRPr="001E694D">
                  <w:rPr>
                    <w:rFonts w:ascii="Open Sans" w:hAnsi="Open Sans" w:cs="Open Sans"/>
                  </w:rPr>
                  <w:t>Compliant</w:t>
                </w:r>
              </w:sdtContent>
            </w:sdt>
          </w:p>
        </w:tc>
      </w:tr>
    </w:tbl>
    <w:p w14:paraId="1FDC7331" w14:textId="77777777" w:rsidR="00827755" w:rsidRPr="007A2323" w:rsidRDefault="0082775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3592BDE" w14:textId="7CA44142" w:rsidR="00C55495" w:rsidRDefault="00A01141" w:rsidP="00A01141">
      <w:pPr>
        <w:spacing w:line="22" w:lineRule="atLeast"/>
        <w:rPr>
          <w:rFonts w:ascii="Open Sans" w:hAnsi="Open Sans" w:cs="Open Sans"/>
          <w:u w:val="single"/>
        </w:rPr>
      </w:pPr>
      <w:r w:rsidRPr="00481413">
        <w:rPr>
          <w:rFonts w:ascii="Open Sans" w:hAnsi="Open Sans" w:cs="Open Sans"/>
          <w:u w:val="single"/>
        </w:rPr>
        <w:t xml:space="preserve">Requirement </w:t>
      </w:r>
      <w:r w:rsidR="00514E5A" w:rsidRPr="00481413">
        <w:rPr>
          <w:rFonts w:ascii="Open Sans" w:hAnsi="Open Sans" w:cs="Open Sans"/>
          <w:u w:val="single"/>
        </w:rPr>
        <w:t>8(3)(a)</w:t>
      </w:r>
    </w:p>
    <w:p w14:paraId="7D5F1B99" w14:textId="78DBB4B8" w:rsidR="002C6A4E" w:rsidRPr="00D90384" w:rsidRDefault="0019634C" w:rsidP="007F1054">
      <w:pPr>
        <w:spacing w:before="240" w:line="276" w:lineRule="auto"/>
        <w:rPr>
          <w:rFonts w:ascii="Open Sans" w:hAnsi="Open Sans" w:cs="Open Sans"/>
          <w:color w:val="000000"/>
        </w:rPr>
      </w:pPr>
      <w:r w:rsidRPr="00D90384">
        <w:rPr>
          <w:rFonts w:ascii="Open Sans" w:hAnsi="Open Sans" w:cs="Open Sans"/>
          <w:color w:val="000000"/>
        </w:rPr>
        <w:t xml:space="preserve">The </w:t>
      </w:r>
      <w:r w:rsidR="00A647C2">
        <w:rPr>
          <w:rFonts w:ascii="Open Sans" w:hAnsi="Open Sans" w:cs="Open Sans"/>
          <w:color w:val="000000"/>
        </w:rPr>
        <w:t xml:space="preserve">Assessment Team </w:t>
      </w:r>
      <w:r w:rsidR="00D853D2">
        <w:rPr>
          <w:rFonts w:ascii="Open Sans" w:hAnsi="Open Sans" w:cs="Open Sans"/>
          <w:color w:val="000000"/>
        </w:rPr>
        <w:t xml:space="preserve">found the </w:t>
      </w:r>
      <w:r w:rsidRPr="00D90384">
        <w:rPr>
          <w:rFonts w:ascii="Open Sans" w:hAnsi="Open Sans" w:cs="Open Sans"/>
          <w:color w:val="000000"/>
        </w:rPr>
        <w:t>service did not demonstrate consumer</w:t>
      </w:r>
      <w:r w:rsidR="0017683F" w:rsidRPr="00D90384">
        <w:rPr>
          <w:rFonts w:ascii="Open Sans" w:hAnsi="Open Sans" w:cs="Open Sans"/>
          <w:color w:val="000000"/>
        </w:rPr>
        <w:t xml:space="preserve"> involvement </w:t>
      </w:r>
      <w:r w:rsidRPr="00D90384">
        <w:rPr>
          <w:rFonts w:ascii="Open Sans" w:hAnsi="Open Sans" w:cs="Open Sans"/>
          <w:color w:val="000000"/>
        </w:rPr>
        <w:t>in the development, de</w:t>
      </w:r>
      <w:r w:rsidR="002A11E4" w:rsidRPr="00D90384">
        <w:rPr>
          <w:rFonts w:ascii="Open Sans" w:hAnsi="Open Sans" w:cs="Open Sans"/>
          <w:color w:val="000000"/>
        </w:rPr>
        <w:t>livery and evaluation of care and services</w:t>
      </w:r>
      <w:r w:rsidR="001F2013" w:rsidRPr="00D90384">
        <w:rPr>
          <w:rFonts w:ascii="Open Sans" w:hAnsi="Open Sans" w:cs="Open Sans"/>
          <w:color w:val="000000"/>
        </w:rPr>
        <w:t xml:space="preserve">. The service advised and consumers confirmed </w:t>
      </w:r>
      <w:r w:rsidR="007F67AC" w:rsidRPr="00D90384">
        <w:rPr>
          <w:rFonts w:ascii="Open Sans" w:hAnsi="Open Sans" w:cs="Open Sans"/>
          <w:color w:val="000000"/>
        </w:rPr>
        <w:t xml:space="preserve">the absence of </w:t>
      </w:r>
      <w:r w:rsidR="001F2013" w:rsidRPr="00D90384">
        <w:rPr>
          <w:rFonts w:ascii="Open Sans" w:hAnsi="Open Sans" w:cs="Open Sans"/>
          <w:color w:val="000000"/>
        </w:rPr>
        <w:t xml:space="preserve">consumer and representative meetings at </w:t>
      </w:r>
      <w:r w:rsidR="007F67AC" w:rsidRPr="00D90384">
        <w:rPr>
          <w:rFonts w:ascii="Open Sans" w:hAnsi="Open Sans" w:cs="Open Sans"/>
          <w:color w:val="000000"/>
        </w:rPr>
        <w:t>service</w:t>
      </w:r>
      <w:r w:rsidR="0054040E" w:rsidRPr="00D90384">
        <w:rPr>
          <w:rFonts w:ascii="Open Sans" w:hAnsi="Open Sans" w:cs="Open Sans"/>
          <w:color w:val="000000"/>
        </w:rPr>
        <w:t xml:space="preserve"> </w:t>
      </w:r>
      <w:r w:rsidR="001F2013" w:rsidRPr="00D90384">
        <w:rPr>
          <w:rFonts w:ascii="Open Sans" w:hAnsi="Open Sans" w:cs="Open Sans"/>
          <w:color w:val="000000"/>
        </w:rPr>
        <w:t>level</w:t>
      </w:r>
      <w:r w:rsidR="00445432" w:rsidRPr="00D90384">
        <w:rPr>
          <w:rFonts w:ascii="Open Sans" w:hAnsi="Open Sans" w:cs="Open Sans"/>
          <w:color w:val="000000"/>
        </w:rPr>
        <w:t xml:space="preserve"> and that </w:t>
      </w:r>
      <w:r w:rsidR="001F2013" w:rsidRPr="00D90384">
        <w:rPr>
          <w:rFonts w:ascii="Open Sans" w:hAnsi="Open Sans" w:cs="Open Sans"/>
          <w:color w:val="000000"/>
        </w:rPr>
        <w:t xml:space="preserve">the Board does not engage directly with consumers through representation at organisational meetings. </w:t>
      </w:r>
      <w:r w:rsidR="002C6A4E" w:rsidRPr="00D90384">
        <w:rPr>
          <w:rFonts w:ascii="Open Sans" w:hAnsi="Open Sans" w:cs="Open Sans"/>
          <w:color w:val="000000"/>
        </w:rPr>
        <w:t xml:space="preserve">Consumers advised they are not engaged in the development and evaluation of care and services and </w:t>
      </w:r>
      <w:r w:rsidR="007F1054" w:rsidRPr="00D90384">
        <w:rPr>
          <w:rFonts w:ascii="Open Sans" w:hAnsi="Open Sans" w:cs="Open Sans"/>
          <w:color w:val="000000"/>
        </w:rPr>
        <w:t>e</w:t>
      </w:r>
      <w:r w:rsidR="002C6A4E" w:rsidRPr="00D90384">
        <w:rPr>
          <w:rFonts w:ascii="Open Sans" w:hAnsi="Open Sans" w:cs="Open Sans"/>
          <w:color w:val="000000"/>
        </w:rPr>
        <w:t xml:space="preserve">xcept for a new menu, </w:t>
      </w:r>
      <w:r w:rsidR="007F1054" w:rsidRPr="00D90384">
        <w:rPr>
          <w:rFonts w:ascii="Open Sans" w:hAnsi="Open Sans" w:cs="Open Sans"/>
          <w:color w:val="000000"/>
        </w:rPr>
        <w:t xml:space="preserve">the service </w:t>
      </w:r>
      <w:r w:rsidR="002C6A4E" w:rsidRPr="00D90384">
        <w:rPr>
          <w:rFonts w:ascii="Open Sans" w:hAnsi="Open Sans" w:cs="Open Sans"/>
          <w:color w:val="000000"/>
        </w:rPr>
        <w:t xml:space="preserve">was unable to provide examples of development, delivery, and evaluation of care provision which involved the input of consumer and representatives. </w:t>
      </w:r>
    </w:p>
    <w:p w14:paraId="4CC81843" w14:textId="27C03E33" w:rsidR="00FC08E0" w:rsidRPr="00FC08E0" w:rsidRDefault="00FC08E0" w:rsidP="00FC08E0">
      <w:pPr>
        <w:spacing w:before="240" w:line="276" w:lineRule="auto"/>
        <w:rPr>
          <w:rFonts w:ascii="Open Sans" w:hAnsi="Open Sans" w:cs="Open Sans"/>
          <w:color w:val="000000"/>
        </w:rPr>
      </w:pPr>
      <w:r w:rsidRPr="00D90384">
        <w:rPr>
          <w:rFonts w:ascii="Open Sans" w:hAnsi="Open Sans" w:cs="Open Sans"/>
          <w:color w:val="000000"/>
        </w:rPr>
        <w:t>While c</w:t>
      </w:r>
      <w:r w:rsidR="000B7271" w:rsidRPr="00D90384">
        <w:rPr>
          <w:rFonts w:ascii="Open Sans" w:hAnsi="Open Sans" w:cs="Open Sans"/>
          <w:color w:val="000000"/>
        </w:rPr>
        <w:t>onsumers</w:t>
      </w:r>
      <w:r w:rsidRPr="00FC08E0">
        <w:rPr>
          <w:rFonts w:ascii="Open Sans" w:hAnsi="Open Sans" w:cs="Open Sans"/>
          <w:color w:val="000000"/>
        </w:rPr>
        <w:t xml:space="preserve"> and representatives </w:t>
      </w:r>
      <w:r w:rsidR="001B75E7">
        <w:rPr>
          <w:rFonts w:ascii="Open Sans" w:hAnsi="Open Sans" w:cs="Open Sans"/>
          <w:color w:val="000000"/>
        </w:rPr>
        <w:t xml:space="preserve">confirmed </w:t>
      </w:r>
      <w:r w:rsidRPr="00FC08E0">
        <w:rPr>
          <w:rFonts w:ascii="Open Sans" w:hAnsi="Open Sans" w:cs="Open Sans"/>
          <w:color w:val="000000"/>
        </w:rPr>
        <w:t>receiv</w:t>
      </w:r>
      <w:r w:rsidR="001B75E7">
        <w:rPr>
          <w:rFonts w:ascii="Open Sans" w:hAnsi="Open Sans" w:cs="Open Sans"/>
          <w:color w:val="000000"/>
        </w:rPr>
        <w:t xml:space="preserve">ing </w:t>
      </w:r>
      <w:r w:rsidRPr="00FC08E0">
        <w:rPr>
          <w:rFonts w:ascii="Open Sans" w:hAnsi="Open Sans" w:cs="Open Sans"/>
          <w:color w:val="000000"/>
        </w:rPr>
        <w:t xml:space="preserve">an invitation to participate in a consumer advisory body, they </w:t>
      </w:r>
      <w:r w:rsidR="00B407C8">
        <w:rPr>
          <w:rFonts w:ascii="Open Sans" w:hAnsi="Open Sans" w:cs="Open Sans"/>
          <w:color w:val="000000"/>
        </w:rPr>
        <w:t xml:space="preserve">advised they </w:t>
      </w:r>
      <w:r w:rsidR="005D0470">
        <w:rPr>
          <w:rFonts w:ascii="Open Sans" w:hAnsi="Open Sans" w:cs="Open Sans"/>
          <w:color w:val="000000"/>
        </w:rPr>
        <w:t xml:space="preserve">did not feel </w:t>
      </w:r>
      <w:r w:rsidR="00D853D2">
        <w:rPr>
          <w:rFonts w:ascii="Open Sans" w:hAnsi="Open Sans" w:cs="Open Sans"/>
          <w:color w:val="000000"/>
        </w:rPr>
        <w:t xml:space="preserve">adequately </w:t>
      </w:r>
      <w:r w:rsidR="00670029">
        <w:rPr>
          <w:rFonts w:ascii="Open Sans" w:hAnsi="Open Sans" w:cs="Open Sans"/>
          <w:color w:val="000000"/>
        </w:rPr>
        <w:t xml:space="preserve">involved </w:t>
      </w:r>
      <w:r w:rsidR="00AE6715" w:rsidRPr="00D90384">
        <w:rPr>
          <w:rFonts w:ascii="Open Sans" w:hAnsi="Open Sans" w:cs="Open Sans"/>
          <w:color w:val="000000"/>
        </w:rPr>
        <w:t xml:space="preserve">to provide </w:t>
      </w:r>
      <w:r w:rsidR="0004024A" w:rsidRPr="00D90384">
        <w:rPr>
          <w:rFonts w:ascii="Open Sans" w:hAnsi="Open Sans" w:cs="Open Sans"/>
          <w:color w:val="000000"/>
        </w:rPr>
        <w:t xml:space="preserve">input </w:t>
      </w:r>
      <w:r w:rsidR="008600CC" w:rsidRPr="00D90384">
        <w:rPr>
          <w:rFonts w:ascii="Open Sans" w:hAnsi="Open Sans" w:cs="Open Sans"/>
          <w:color w:val="000000"/>
        </w:rPr>
        <w:t xml:space="preserve">into </w:t>
      </w:r>
      <w:r w:rsidR="00D90384" w:rsidRPr="00D90384">
        <w:rPr>
          <w:rFonts w:ascii="Open Sans" w:hAnsi="Open Sans" w:cs="Open Sans"/>
          <w:color w:val="000000"/>
        </w:rPr>
        <w:t xml:space="preserve">the </w:t>
      </w:r>
      <w:r w:rsidR="00AE6715" w:rsidRPr="00D90384">
        <w:rPr>
          <w:rFonts w:ascii="Open Sans" w:hAnsi="Open Sans" w:cs="Open Sans"/>
          <w:color w:val="000000"/>
        </w:rPr>
        <w:t xml:space="preserve">design </w:t>
      </w:r>
      <w:r w:rsidR="00D90384" w:rsidRPr="00D90384">
        <w:rPr>
          <w:rFonts w:ascii="Open Sans" w:hAnsi="Open Sans" w:cs="Open Sans"/>
          <w:color w:val="000000"/>
        </w:rPr>
        <w:t xml:space="preserve">of </w:t>
      </w:r>
      <w:r w:rsidR="00AE6715" w:rsidRPr="00D90384">
        <w:rPr>
          <w:rFonts w:ascii="Open Sans" w:hAnsi="Open Sans" w:cs="Open Sans"/>
          <w:color w:val="000000"/>
        </w:rPr>
        <w:t>care and services</w:t>
      </w:r>
      <w:r w:rsidR="004838C8">
        <w:rPr>
          <w:rFonts w:ascii="Open Sans" w:hAnsi="Open Sans" w:cs="Open Sans"/>
          <w:color w:val="000000"/>
        </w:rPr>
        <w:t xml:space="preserve">. </w:t>
      </w:r>
      <w:r w:rsidR="007B0592">
        <w:rPr>
          <w:rFonts w:ascii="Open Sans" w:hAnsi="Open Sans" w:cs="Open Sans"/>
          <w:color w:val="000000"/>
        </w:rPr>
        <w:t xml:space="preserve">The service </w:t>
      </w:r>
      <w:r w:rsidR="007B0592" w:rsidRPr="00D90384">
        <w:rPr>
          <w:rFonts w:ascii="Open Sans" w:hAnsi="Open Sans" w:cs="Open Sans"/>
          <w:color w:val="000000"/>
        </w:rPr>
        <w:t xml:space="preserve">confirmed consumers being invited </w:t>
      </w:r>
      <w:r w:rsidR="00E67CF8" w:rsidRPr="00D90384">
        <w:rPr>
          <w:rFonts w:ascii="Open Sans" w:hAnsi="Open Sans" w:cs="Open Sans"/>
          <w:color w:val="000000"/>
        </w:rPr>
        <w:t xml:space="preserve">to participate in </w:t>
      </w:r>
      <w:r w:rsidR="007B0592" w:rsidRPr="00D90384">
        <w:rPr>
          <w:rFonts w:ascii="Open Sans" w:hAnsi="Open Sans" w:cs="Open Sans"/>
          <w:color w:val="000000"/>
        </w:rPr>
        <w:t>a</w:t>
      </w:r>
      <w:r w:rsidR="00E67CF8" w:rsidRPr="00D90384">
        <w:rPr>
          <w:rFonts w:ascii="Open Sans" w:hAnsi="Open Sans" w:cs="Open Sans"/>
          <w:color w:val="000000"/>
        </w:rPr>
        <w:t xml:space="preserve"> </w:t>
      </w:r>
      <w:r w:rsidR="007B0592" w:rsidRPr="00D90384">
        <w:rPr>
          <w:rFonts w:ascii="Open Sans" w:hAnsi="Open Sans" w:cs="Open Sans"/>
          <w:color w:val="000000"/>
        </w:rPr>
        <w:t xml:space="preserve">consumer advisory body, </w:t>
      </w:r>
      <w:r w:rsidR="00E67CF8" w:rsidRPr="00D90384">
        <w:rPr>
          <w:rFonts w:ascii="Open Sans" w:hAnsi="Open Sans" w:cs="Open Sans"/>
          <w:color w:val="000000"/>
        </w:rPr>
        <w:t>ho</w:t>
      </w:r>
      <w:r w:rsidR="00930DF0" w:rsidRPr="00D90384">
        <w:rPr>
          <w:rFonts w:ascii="Open Sans" w:hAnsi="Open Sans" w:cs="Open Sans"/>
          <w:color w:val="000000"/>
        </w:rPr>
        <w:t>wever, informed beyond this, there ha</w:t>
      </w:r>
      <w:r w:rsidR="00196204" w:rsidRPr="00D90384">
        <w:rPr>
          <w:rFonts w:ascii="Open Sans" w:hAnsi="Open Sans" w:cs="Open Sans"/>
          <w:color w:val="000000"/>
        </w:rPr>
        <w:t>d</w:t>
      </w:r>
      <w:r w:rsidR="00930DF0" w:rsidRPr="00D90384">
        <w:rPr>
          <w:rFonts w:ascii="Open Sans" w:hAnsi="Open Sans" w:cs="Open Sans"/>
          <w:color w:val="000000"/>
        </w:rPr>
        <w:t xml:space="preserve"> been </w:t>
      </w:r>
      <w:r w:rsidR="007B0592" w:rsidRPr="00D90384">
        <w:rPr>
          <w:rFonts w:ascii="Open Sans" w:hAnsi="Open Sans" w:cs="Open Sans"/>
          <w:color w:val="000000"/>
        </w:rPr>
        <w:t>no consideration of consumer representation on a quality care advisory body or similar.</w:t>
      </w:r>
    </w:p>
    <w:p w14:paraId="6A01CBE9" w14:textId="15FAD163" w:rsidR="00F74F21" w:rsidRPr="00F74F21" w:rsidRDefault="00960E79" w:rsidP="00F74F21">
      <w:pPr>
        <w:spacing w:before="240" w:line="276" w:lineRule="auto"/>
        <w:rPr>
          <w:rFonts w:ascii="Open Sans" w:hAnsi="Open Sans" w:cs="Open Sans"/>
          <w:color w:val="000000"/>
        </w:rPr>
      </w:pPr>
      <w:r w:rsidRPr="00F74F21">
        <w:rPr>
          <w:rFonts w:ascii="Open Sans" w:hAnsi="Open Sans" w:cs="Open Sans"/>
          <w:color w:val="000000"/>
        </w:rPr>
        <w:t>In response to feedback f</w:t>
      </w:r>
      <w:r w:rsidR="002552BA" w:rsidRPr="00F74F21">
        <w:rPr>
          <w:rFonts w:ascii="Open Sans" w:hAnsi="Open Sans" w:cs="Open Sans"/>
          <w:color w:val="000000"/>
        </w:rPr>
        <w:t xml:space="preserve">rom </w:t>
      </w:r>
      <w:r w:rsidRPr="00F74F21">
        <w:rPr>
          <w:rFonts w:ascii="Open Sans" w:hAnsi="Open Sans" w:cs="Open Sans"/>
          <w:color w:val="000000"/>
        </w:rPr>
        <w:t xml:space="preserve">the Assessment Team, the service advised </w:t>
      </w:r>
      <w:r w:rsidR="00940F21" w:rsidRPr="00F74F21">
        <w:rPr>
          <w:rFonts w:ascii="Open Sans" w:hAnsi="Open Sans" w:cs="Open Sans"/>
          <w:color w:val="000000"/>
        </w:rPr>
        <w:t>of the c</w:t>
      </w:r>
      <w:r w:rsidR="00500D96" w:rsidRPr="00F74F21">
        <w:rPr>
          <w:rFonts w:ascii="Open Sans" w:hAnsi="Open Sans" w:cs="Open Sans"/>
          <w:color w:val="000000"/>
        </w:rPr>
        <w:t>ommence</w:t>
      </w:r>
      <w:r w:rsidR="00940F21" w:rsidRPr="00F74F21">
        <w:rPr>
          <w:rFonts w:ascii="Open Sans" w:hAnsi="Open Sans" w:cs="Open Sans"/>
          <w:color w:val="000000"/>
        </w:rPr>
        <w:t xml:space="preserve">ment of </w:t>
      </w:r>
      <w:r w:rsidR="00500D96" w:rsidRPr="00F74F21">
        <w:rPr>
          <w:rFonts w:ascii="Open Sans" w:hAnsi="Open Sans" w:cs="Open Sans"/>
          <w:color w:val="000000"/>
        </w:rPr>
        <w:t xml:space="preserve">a </w:t>
      </w:r>
      <w:r w:rsidR="00834807" w:rsidRPr="00F74F21">
        <w:rPr>
          <w:rFonts w:ascii="Open Sans" w:hAnsi="Open Sans" w:cs="Open Sans"/>
          <w:color w:val="000000"/>
        </w:rPr>
        <w:t xml:space="preserve">Board </w:t>
      </w:r>
      <w:r w:rsidR="00500D96" w:rsidRPr="00F74F21">
        <w:rPr>
          <w:rFonts w:ascii="Open Sans" w:hAnsi="Open Sans" w:cs="Open Sans"/>
          <w:color w:val="000000"/>
        </w:rPr>
        <w:t>tour</w:t>
      </w:r>
      <w:r w:rsidR="004D20A4" w:rsidRPr="00F74F21">
        <w:rPr>
          <w:rFonts w:ascii="Open Sans" w:hAnsi="Open Sans" w:cs="Open Sans"/>
          <w:color w:val="000000"/>
        </w:rPr>
        <w:t xml:space="preserve"> </w:t>
      </w:r>
      <w:r w:rsidR="00500D96" w:rsidRPr="00F74F21">
        <w:rPr>
          <w:rFonts w:ascii="Open Sans" w:hAnsi="Open Sans" w:cs="Open Sans"/>
          <w:color w:val="000000"/>
        </w:rPr>
        <w:t>of the organisation’s services</w:t>
      </w:r>
      <w:r w:rsidR="00C06223" w:rsidRPr="00F74F21">
        <w:rPr>
          <w:rFonts w:ascii="Open Sans" w:hAnsi="Open Sans" w:cs="Open Sans"/>
          <w:color w:val="000000"/>
        </w:rPr>
        <w:t xml:space="preserve">. </w:t>
      </w:r>
      <w:r w:rsidR="003F4686" w:rsidRPr="00F74F21">
        <w:rPr>
          <w:rFonts w:ascii="Open Sans" w:hAnsi="Open Sans" w:cs="Open Sans"/>
          <w:color w:val="000000"/>
        </w:rPr>
        <w:t>T</w:t>
      </w:r>
      <w:r w:rsidR="00C336D9" w:rsidRPr="00F74F21">
        <w:rPr>
          <w:rFonts w:ascii="Open Sans" w:hAnsi="Open Sans" w:cs="Open Sans"/>
          <w:color w:val="000000"/>
        </w:rPr>
        <w:t xml:space="preserve">he service </w:t>
      </w:r>
      <w:r w:rsidR="003F4686" w:rsidRPr="00F74F21">
        <w:rPr>
          <w:rFonts w:ascii="Open Sans" w:hAnsi="Open Sans" w:cs="Open Sans"/>
          <w:color w:val="000000"/>
        </w:rPr>
        <w:t xml:space="preserve">further </w:t>
      </w:r>
      <w:r w:rsidR="00F74F21">
        <w:rPr>
          <w:rFonts w:ascii="Open Sans" w:hAnsi="Open Sans" w:cs="Open Sans"/>
          <w:color w:val="000000"/>
        </w:rPr>
        <w:t xml:space="preserve">advised </w:t>
      </w:r>
      <w:r w:rsidR="00F74F21" w:rsidRPr="00F74F21">
        <w:rPr>
          <w:rFonts w:ascii="Open Sans" w:hAnsi="Open Sans" w:cs="Open Sans"/>
          <w:color w:val="000000"/>
        </w:rPr>
        <w:t xml:space="preserve">that this type of engagement is not </w:t>
      </w:r>
      <w:r w:rsidR="00F74F21">
        <w:rPr>
          <w:rFonts w:ascii="Open Sans" w:hAnsi="Open Sans" w:cs="Open Sans"/>
          <w:color w:val="000000"/>
        </w:rPr>
        <w:t xml:space="preserve">always </w:t>
      </w:r>
      <w:r w:rsidR="00F74F21" w:rsidRPr="00F74F21">
        <w:rPr>
          <w:rFonts w:ascii="Open Sans" w:hAnsi="Open Sans" w:cs="Open Sans"/>
          <w:color w:val="000000"/>
        </w:rPr>
        <w:t>culturally appropriate for a cohort of indigenous consumers</w:t>
      </w:r>
      <w:r w:rsidR="00F74F21">
        <w:rPr>
          <w:rFonts w:ascii="Open Sans" w:hAnsi="Open Sans" w:cs="Open Sans"/>
          <w:color w:val="000000"/>
        </w:rPr>
        <w:t>.</w:t>
      </w:r>
    </w:p>
    <w:p w14:paraId="64F66055" w14:textId="5998A7DD" w:rsidR="00D33E3F" w:rsidRDefault="007C2FAD" w:rsidP="007C2FAD">
      <w:pPr>
        <w:spacing w:before="240" w:line="276" w:lineRule="auto"/>
        <w:rPr>
          <w:rFonts w:ascii="Open Sans" w:hAnsi="Open Sans" w:cs="Open Sans"/>
          <w:color w:val="000000"/>
        </w:rPr>
      </w:pPr>
      <w:r w:rsidRPr="009B7BF4">
        <w:rPr>
          <w:rFonts w:ascii="Open Sans" w:hAnsi="Open Sans" w:cs="Open Sans"/>
          <w:color w:val="000000"/>
        </w:rPr>
        <w:t xml:space="preserve">The Approved Provider submitted a response (the response) with supporting evidence </w:t>
      </w:r>
      <w:r w:rsidR="009538E7">
        <w:rPr>
          <w:rFonts w:ascii="Open Sans" w:hAnsi="Open Sans" w:cs="Open Sans"/>
          <w:color w:val="000000"/>
        </w:rPr>
        <w:t xml:space="preserve">to demonstrate efforts made to </w:t>
      </w:r>
      <w:r w:rsidR="008E4C6E">
        <w:rPr>
          <w:rFonts w:ascii="Open Sans" w:hAnsi="Open Sans" w:cs="Open Sans"/>
          <w:color w:val="000000"/>
        </w:rPr>
        <w:t xml:space="preserve">encourage consumer representation </w:t>
      </w:r>
      <w:r w:rsidR="0099313E">
        <w:rPr>
          <w:rFonts w:ascii="Open Sans" w:hAnsi="Open Sans" w:cs="Open Sans"/>
          <w:color w:val="000000"/>
        </w:rPr>
        <w:t xml:space="preserve">on </w:t>
      </w:r>
      <w:r w:rsidR="009538E7">
        <w:rPr>
          <w:rFonts w:ascii="Open Sans" w:hAnsi="Open Sans" w:cs="Open Sans"/>
          <w:color w:val="000000"/>
        </w:rPr>
        <w:t xml:space="preserve">a </w:t>
      </w:r>
      <w:r w:rsidR="004B4BEF">
        <w:rPr>
          <w:rFonts w:ascii="Open Sans" w:hAnsi="Open Sans" w:cs="Open Sans"/>
          <w:color w:val="000000"/>
        </w:rPr>
        <w:t>consumer advisory body</w:t>
      </w:r>
      <w:r w:rsidR="004F38A2">
        <w:rPr>
          <w:rFonts w:ascii="Open Sans" w:hAnsi="Open Sans" w:cs="Open Sans"/>
          <w:color w:val="000000"/>
        </w:rPr>
        <w:t xml:space="preserve">. The response </w:t>
      </w:r>
      <w:r w:rsidR="00A607EC">
        <w:rPr>
          <w:rFonts w:ascii="Open Sans" w:hAnsi="Open Sans" w:cs="Open Sans"/>
          <w:color w:val="000000"/>
        </w:rPr>
        <w:t>a</w:t>
      </w:r>
      <w:r w:rsidR="00D76C57">
        <w:rPr>
          <w:rFonts w:ascii="Open Sans" w:hAnsi="Open Sans" w:cs="Open Sans"/>
          <w:color w:val="000000"/>
        </w:rPr>
        <w:t xml:space="preserve">cknowledged </w:t>
      </w:r>
      <w:r w:rsidR="00017BCA">
        <w:rPr>
          <w:rFonts w:ascii="Open Sans" w:hAnsi="Open Sans" w:cs="Open Sans"/>
          <w:color w:val="000000"/>
        </w:rPr>
        <w:t xml:space="preserve">cultural </w:t>
      </w:r>
      <w:r w:rsidR="00D76C57">
        <w:rPr>
          <w:rFonts w:ascii="Open Sans" w:hAnsi="Open Sans" w:cs="Open Sans"/>
          <w:color w:val="000000"/>
        </w:rPr>
        <w:t xml:space="preserve">barriers and </w:t>
      </w:r>
      <w:r w:rsidR="00FB12BB">
        <w:rPr>
          <w:rFonts w:ascii="Open Sans" w:hAnsi="Open Sans" w:cs="Open Sans"/>
          <w:color w:val="000000"/>
        </w:rPr>
        <w:t xml:space="preserve">identified additional </w:t>
      </w:r>
      <w:r w:rsidR="00017BCA">
        <w:rPr>
          <w:rFonts w:ascii="Open Sans" w:hAnsi="Open Sans" w:cs="Open Sans"/>
          <w:color w:val="000000"/>
        </w:rPr>
        <w:t xml:space="preserve">social barriers to </w:t>
      </w:r>
      <w:r w:rsidR="00022EFE">
        <w:rPr>
          <w:rFonts w:ascii="Open Sans" w:hAnsi="Open Sans" w:cs="Open Sans"/>
          <w:color w:val="000000"/>
        </w:rPr>
        <w:t xml:space="preserve">the </w:t>
      </w:r>
      <w:r w:rsidR="00A71051">
        <w:rPr>
          <w:rFonts w:ascii="Open Sans" w:hAnsi="Open Sans" w:cs="Open Sans"/>
          <w:color w:val="000000"/>
        </w:rPr>
        <w:t xml:space="preserve">participation of </w:t>
      </w:r>
      <w:r w:rsidR="00022EFE">
        <w:rPr>
          <w:rFonts w:ascii="Open Sans" w:hAnsi="Open Sans" w:cs="Open Sans"/>
          <w:color w:val="000000"/>
        </w:rPr>
        <w:t xml:space="preserve">consumer </w:t>
      </w:r>
      <w:r w:rsidR="00A71051">
        <w:rPr>
          <w:rFonts w:ascii="Open Sans" w:hAnsi="Open Sans" w:cs="Open Sans"/>
          <w:color w:val="000000"/>
        </w:rPr>
        <w:t>engagement in service provision</w:t>
      </w:r>
      <w:r w:rsidR="00671DEA">
        <w:rPr>
          <w:rFonts w:ascii="Open Sans" w:hAnsi="Open Sans" w:cs="Open Sans"/>
          <w:color w:val="000000"/>
        </w:rPr>
        <w:t xml:space="preserve">, however </w:t>
      </w:r>
      <w:r w:rsidR="00FF7064">
        <w:rPr>
          <w:rFonts w:ascii="Open Sans" w:hAnsi="Open Sans" w:cs="Open Sans"/>
          <w:color w:val="000000"/>
        </w:rPr>
        <w:t xml:space="preserve">indicated representation from </w:t>
      </w:r>
      <w:r w:rsidR="004506F4">
        <w:rPr>
          <w:rFonts w:ascii="Open Sans" w:hAnsi="Open Sans" w:cs="Open Sans"/>
          <w:color w:val="000000"/>
        </w:rPr>
        <w:t xml:space="preserve">a community program had been </w:t>
      </w:r>
      <w:r w:rsidR="00860EF0">
        <w:rPr>
          <w:rFonts w:ascii="Open Sans" w:hAnsi="Open Sans" w:cs="Open Sans"/>
          <w:color w:val="000000"/>
        </w:rPr>
        <w:t xml:space="preserve">identified </w:t>
      </w:r>
      <w:r w:rsidR="0061338F">
        <w:rPr>
          <w:rFonts w:ascii="Open Sans" w:hAnsi="Open Sans" w:cs="Open Sans"/>
          <w:color w:val="000000"/>
        </w:rPr>
        <w:t>for a quality care advisory committee</w:t>
      </w:r>
      <w:r w:rsidR="0099313E">
        <w:rPr>
          <w:rFonts w:ascii="Open Sans" w:hAnsi="Open Sans" w:cs="Open Sans"/>
          <w:color w:val="000000"/>
        </w:rPr>
        <w:t xml:space="preserve"> as required by the </w:t>
      </w:r>
      <w:r w:rsidR="003833B0">
        <w:rPr>
          <w:rFonts w:ascii="Open Sans" w:hAnsi="Open Sans" w:cs="Open Sans"/>
          <w:color w:val="000000"/>
        </w:rPr>
        <w:t>committee’s</w:t>
      </w:r>
      <w:r w:rsidR="0099313E">
        <w:rPr>
          <w:rFonts w:ascii="Open Sans" w:hAnsi="Open Sans" w:cs="Open Sans"/>
          <w:color w:val="000000"/>
        </w:rPr>
        <w:t xml:space="preserve"> terms of reference. </w:t>
      </w:r>
      <w:r w:rsidR="00EC0B1D">
        <w:rPr>
          <w:rFonts w:ascii="Open Sans" w:hAnsi="Open Sans" w:cs="Open Sans"/>
          <w:color w:val="000000"/>
        </w:rPr>
        <w:t>C</w:t>
      </w:r>
      <w:r w:rsidR="0099313E">
        <w:rPr>
          <w:rFonts w:ascii="Open Sans" w:hAnsi="Open Sans" w:cs="Open Sans"/>
          <w:color w:val="000000"/>
        </w:rPr>
        <w:t xml:space="preserve">larification </w:t>
      </w:r>
      <w:r w:rsidR="00EC0B1D">
        <w:rPr>
          <w:rFonts w:ascii="Open Sans" w:hAnsi="Open Sans" w:cs="Open Sans"/>
          <w:color w:val="000000"/>
        </w:rPr>
        <w:t xml:space="preserve">was provided </w:t>
      </w:r>
      <w:r w:rsidR="002052D3">
        <w:rPr>
          <w:rFonts w:ascii="Open Sans" w:hAnsi="Open Sans" w:cs="Open Sans"/>
          <w:color w:val="000000"/>
        </w:rPr>
        <w:t xml:space="preserve">regarding the Board’s proposed tour of services identified in the Assessment Team report, </w:t>
      </w:r>
      <w:r w:rsidR="00CC488A">
        <w:rPr>
          <w:rFonts w:ascii="Open Sans" w:hAnsi="Open Sans" w:cs="Open Sans"/>
          <w:color w:val="000000"/>
        </w:rPr>
        <w:t xml:space="preserve">advising this was not a new </w:t>
      </w:r>
      <w:r w:rsidR="00CA19C7">
        <w:rPr>
          <w:rFonts w:ascii="Open Sans" w:hAnsi="Open Sans" w:cs="Open Sans"/>
          <w:color w:val="000000"/>
        </w:rPr>
        <w:t>occurrence</w:t>
      </w:r>
      <w:r w:rsidR="005C16BD">
        <w:rPr>
          <w:rFonts w:ascii="Open Sans" w:hAnsi="Open Sans" w:cs="Open Sans"/>
          <w:color w:val="000000"/>
        </w:rPr>
        <w:t>. T</w:t>
      </w:r>
      <w:r w:rsidR="005223A2">
        <w:rPr>
          <w:rFonts w:ascii="Open Sans" w:hAnsi="Open Sans" w:cs="Open Sans"/>
          <w:color w:val="000000"/>
        </w:rPr>
        <w:t xml:space="preserve">he Board </w:t>
      </w:r>
      <w:r w:rsidR="00B7249D">
        <w:rPr>
          <w:rFonts w:ascii="Open Sans" w:hAnsi="Open Sans" w:cs="Open Sans"/>
          <w:color w:val="000000"/>
        </w:rPr>
        <w:t xml:space="preserve">attended the service in June last year </w:t>
      </w:r>
      <w:r w:rsidR="00846054">
        <w:rPr>
          <w:rFonts w:ascii="Open Sans" w:hAnsi="Open Sans" w:cs="Open Sans"/>
          <w:color w:val="000000"/>
        </w:rPr>
        <w:t>with plans to attend in October this year</w:t>
      </w:r>
      <w:r w:rsidR="00A02D14">
        <w:rPr>
          <w:rFonts w:ascii="Open Sans" w:hAnsi="Open Sans" w:cs="Open Sans"/>
          <w:color w:val="000000"/>
        </w:rPr>
        <w:t>, the response indicating the Board to value these visits and the associated opportunity to meet and talk to staff residents and families.</w:t>
      </w:r>
      <w:r w:rsidR="00901833">
        <w:rPr>
          <w:rFonts w:ascii="Open Sans" w:hAnsi="Open Sans" w:cs="Open Sans"/>
          <w:color w:val="000000"/>
        </w:rPr>
        <w:t xml:space="preserve"> </w:t>
      </w:r>
      <w:r w:rsidR="00951ADC">
        <w:rPr>
          <w:rFonts w:ascii="Open Sans" w:hAnsi="Open Sans" w:cs="Open Sans"/>
          <w:color w:val="000000"/>
        </w:rPr>
        <w:t xml:space="preserve">It </w:t>
      </w:r>
      <w:r w:rsidR="00901833">
        <w:rPr>
          <w:rFonts w:ascii="Open Sans" w:hAnsi="Open Sans" w:cs="Open Sans"/>
          <w:color w:val="000000"/>
        </w:rPr>
        <w:t xml:space="preserve">further advised </w:t>
      </w:r>
      <w:r w:rsidR="00626B1C">
        <w:rPr>
          <w:rFonts w:ascii="Open Sans" w:hAnsi="Open Sans" w:cs="Open Sans"/>
          <w:color w:val="000000"/>
        </w:rPr>
        <w:t xml:space="preserve">of the </w:t>
      </w:r>
      <w:r w:rsidR="00442163">
        <w:rPr>
          <w:rFonts w:ascii="Open Sans" w:hAnsi="Open Sans" w:cs="Open Sans"/>
          <w:color w:val="000000"/>
        </w:rPr>
        <w:t>Board</w:t>
      </w:r>
      <w:r w:rsidR="00626B1C">
        <w:rPr>
          <w:rFonts w:ascii="Open Sans" w:hAnsi="Open Sans" w:cs="Open Sans"/>
          <w:color w:val="000000"/>
        </w:rPr>
        <w:t xml:space="preserve">’s provision </w:t>
      </w:r>
      <w:r w:rsidR="00EA5B30">
        <w:rPr>
          <w:rFonts w:ascii="Open Sans" w:hAnsi="Open Sans" w:cs="Open Sans"/>
          <w:color w:val="000000"/>
        </w:rPr>
        <w:t xml:space="preserve">of </w:t>
      </w:r>
      <w:r w:rsidR="00EA5B30">
        <w:rPr>
          <w:rFonts w:ascii="Open Sans" w:hAnsi="Open Sans" w:cs="Open Sans"/>
          <w:color w:val="000000"/>
        </w:rPr>
        <w:lastRenderedPageBreak/>
        <w:t xml:space="preserve">opportunity </w:t>
      </w:r>
      <w:r w:rsidR="00442163">
        <w:rPr>
          <w:rFonts w:ascii="Open Sans" w:hAnsi="Open Sans" w:cs="Open Sans"/>
          <w:color w:val="000000"/>
        </w:rPr>
        <w:t xml:space="preserve">to meet virtually </w:t>
      </w:r>
      <w:r w:rsidR="00626B1C">
        <w:rPr>
          <w:rFonts w:ascii="Open Sans" w:hAnsi="Open Sans" w:cs="Open Sans"/>
          <w:color w:val="000000"/>
        </w:rPr>
        <w:t>with staff and consumers every 2 months</w:t>
      </w:r>
      <w:r w:rsidR="005135E2">
        <w:rPr>
          <w:rFonts w:ascii="Open Sans" w:hAnsi="Open Sans" w:cs="Open Sans"/>
          <w:color w:val="000000"/>
        </w:rPr>
        <w:t>, however, s</w:t>
      </w:r>
      <w:r w:rsidR="00DE31DD">
        <w:rPr>
          <w:rFonts w:ascii="Open Sans" w:hAnsi="Open Sans" w:cs="Open Sans"/>
          <w:color w:val="000000"/>
        </w:rPr>
        <w:t>upporting evidence was not provided.</w:t>
      </w:r>
    </w:p>
    <w:p w14:paraId="04EB5F4C" w14:textId="00C38237" w:rsidR="007C2FAD" w:rsidRDefault="00F43794" w:rsidP="007C2FAD">
      <w:pPr>
        <w:spacing w:before="240" w:line="276" w:lineRule="auto"/>
        <w:rPr>
          <w:rFonts w:ascii="Open Sans" w:hAnsi="Open Sans" w:cs="Open Sans"/>
          <w:color w:val="000000"/>
        </w:rPr>
      </w:pPr>
      <w:r>
        <w:rPr>
          <w:rFonts w:ascii="Open Sans" w:hAnsi="Open Sans" w:cs="Open Sans"/>
          <w:color w:val="000000"/>
        </w:rPr>
        <w:t xml:space="preserve">The response indicated </w:t>
      </w:r>
      <w:r w:rsidR="00FD5794">
        <w:rPr>
          <w:rFonts w:ascii="Open Sans" w:hAnsi="Open Sans" w:cs="Open Sans"/>
          <w:color w:val="000000"/>
        </w:rPr>
        <w:t xml:space="preserve">a </w:t>
      </w:r>
      <w:r>
        <w:rPr>
          <w:rFonts w:ascii="Open Sans" w:hAnsi="Open Sans" w:cs="Open Sans"/>
          <w:color w:val="000000"/>
        </w:rPr>
        <w:t xml:space="preserve">service level </w:t>
      </w:r>
      <w:r w:rsidR="00FD5794">
        <w:rPr>
          <w:rFonts w:ascii="Open Sans" w:hAnsi="Open Sans" w:cs="Open Sans"/>
          <w:color w:val="000000"/>
        </w:rPr>
        <w:t>consumer meeting held every 6 months</w:t>
      </w:r>
      <w:r w:rsidR="005135E2">
        <w:rPr>
          <w:rFonts w:ascii="Open Sans" w:hAnsi="Open Sans" w:cs="Open Sans"/>
          <w:color w:val="000000"/>
        </w:rPr>
        <w:t>, identifying s</w:t>
      </w:r>
      <w:r w:rsidR="00FD5794">
        <w:rPr>
          <w:rFonts w:ascii="Open Sans" w:hAnsi="Open Sans" w:cs="Open Sans"/>
          <w:color w:val="000000"/>
        </w:rPr>
        <w:t xml:space="preserve">upporting evidence was not </w:t>
      </w:r>
      <w:r w:rsidR="005135E2">
        <w:rPr>
          <w:rFonts w:ascii="Open Sans" w:hAnsi="Open Sans" w:cs="Open Sans"/>
          <w:color w:val="000000"/>
        </w:rPr>
        <w:t>available</w:t>
      </w:r>
      <w:r w:rsidR="00BF77E3">
        <w:rPr>
          <w:rFonts w:ascii="Open Sans" w:hAnsi="Open Sans" w:cs="Open Sans"/>
          <w:color w:val="000000"/>
        </w:rPr>
        <w:t xml:space="preserve">. </w:t>
      </w:r>
    </w:p>
    <w:p w14:paraId="3E899423" w14:textId="2431691A" w:rsidR="00AA00C6" w:rsidRDefault="00A13089" w:rsidP="007C2FAD">
      <w:pPr>
        <w:spacing w:before="240" w:line="276" w:lineRule="auto"/>
        <w:rPr>
          <w:rFonts w:ascii="Open Sans" w:hAnsi="Open Sans" w:cs="Open Sans"/>
          <w:color w:val="000000"/>
        </w:rPr>
      </w:pPr>
      <w:r>
        <w:rPr>
          <w:rFonts w:ascii="Open Sans" w:hAnsi="Open Sans" w:cs="Open Sans"/>
          <w:color w:val="000000"/>
        </w:rPr>
        <w:t>I have considered the evidence available to me</w:t>
      </w:r>
      <w:r w:rsidR="00EB19DA">
        <w:rPr>
          <w:rFonts w:ascii="Open Sans" w:hAnsi="Open Sans" w:cs="Open Sans"/>
          <w:color w:val="000000"/>
        </w:rPr>
        <w:t xml:space="preserve"> </w:t>
      </w:r>
      <w:r w:rsidR="004875AB">
        <w:rPr>
          <w:rFonts w:ascii="Open Sans" w:hAnsi="Open Sans" w:cs="Open Sans"/>
          <w:color w:val="000000"/>
        </w:rPr>
        <w:t xml:space="preserve">including the social and cultural demographic of the service. I </w:t>
      </w:r>
      <w:r w:rsidR="00EB19DA">
        <w:rPr>
          <w:rFonts w:ascii="Open Sans" w:hAnsi="Open Sans" w:cs="Open Sans"/>
          <w:color w:val="000000"/>
        </w:rPr>
        <w:t xml:space="preserve">am satisfied </w:t>
      </w:r>
      <w:r w:rsidR="0029412D">
        <w:rPr>
          <w:rFonts w:ascii="Open Sans" w:hAnsi="Open Sans" w:cs="Open Sans"/>
          <w:color w:val="000000"/>
        </w:rPr>
        <w:t xml:space="preserve">the service meets its </w:t>
      </w:r>
      <w:r w:rsidR="00C852FF">
        <w:rPr>
          <w:rFonts w:ascii="Open Sans" w:hAnsi="Open Sans" w:cs="Open Sans"/>
          <w:color w:val="000000"/>
        </w:rPr>
        <w:t xml:space="preserve">provider governance </w:t>
      </w:r>
      <w:r w:rsidR="0002159A">
        <w:rPr>
          <w:rFonts w:ascii="Open Sans" w:hAnsi="Open Sans" w:cs="Open Sans"/>
          <w:color w:val="000000"/>
        </w:rPr>
        <w:t xml:space="preserve">responsibilities in offering </w:t>
      </w:r>
      <w:r w:rsidR="003C6F7A">
        <w:rPr>
          <w:rFonts w:ascii="Open Sans" w:hAnsi="Open Sans" w:cs="Open Sans"/>
          <w:color w:val="000000"/>
        </w:rPr>
        <w:t xml:space="preserve">consumers and their representatives the opportunity to establish a consumer advisory </w:t>
      </w:r>
      <w:r w:rsidR="00046D35">
        <w:rPr>
          <w:rFonts w:ascii="Open Sans" w:hAnsi="Open Sans" w:cs="Open Sans"/>
          <w:color w:val="000000"/>
        </w:rPr>
        <w:t>body to provide feedback to the Board</w:t>
      </w:r>
      <w:r w:rsidR="00AA00C6">
        <w:rPr>
          <w:rFonts w:ascii="Open Sans" w:hAnsi="Open Sans" w:cs="Open Sans"/>
          <w:color w:val="000000"/>
        </w:rPr>
        <w:t xml:space="preserve">. The Assessment Team report and the response identified effective mechanisms for consumers to provide negative and positive feedback, </w:t>
      </w:r>
      <w:r w:rsidR="00A025CF">
        <w:rPr>
          <w:rFonts w:ascii="Open Sans" w:hAnsi="Open Sans" w:cs="Open Sans"/>
          <w:color w:val="000000"/>
        </w:rPr>
        <w:t>and</w:t>
      </w:r>
      <w:r w:rsidR="00AA00C6">
        <w:rPr>
          <w:rFonts w:ascii="Open Sans" w:hAnsi="Open Sans" w:cs="Open Sans"/>
          <w:color w:val="000000"/>
        </w:rPr>
        <w:t xml:space="preserve"> </w:t>
      </w:r>
      <w:r w:rsidR="00A025CF">
        <w:rPr>
          <w:rFonts w:ascii="Open Sans" w:hAnsi="Open Sans" w:cs="Open Sans"/>
          <w:color w:val="000000"/>
        </w:rPr>
        <w:t xml:space="preserve">have </w:t>
      </w:r>
      <w:r w:rsidR="000868D9">
        <w:rPr>
          <w:rFonts w:ascii="Open Sans" w:hAnsi="Open Sans" w:cs="Open Sans"/>
          <w:color w:val="000000"/>
        </w:rPr>
        <w:t xml:space="preserve">input </w:t>
      </w:r>
      <w:r w:rsidR="001E71D1">
        <w:rPr>
          <w:rFonts w:ascii="Open Sans" w:hAnsi="Open Sans" w:cs="Open Sans"/>
          <w:color w:val="000000"/>
        </w:rPr>
        <w:t xml:space="preserve">into the development, </w:t>
      </w:r>
      <w:r w:rsidR="00AA3F9A">
        <w:rPr>
          <w:rFonts w:ascii="Open Sans" w:hAnsi="Open Sans" w:cs="Open Sans"/>
          <w:color w:val="000000"/>
        </w:rPr>
        <w:t>delivery,</w:t>
      </w:r>
      <w:r w:rsidR="001E71D1">
        <w:rPr>
          <w:rFonts w:ascii="Open Sans" w:hAnsi="Open Sans" w:cs="Open Sans"/>
          <w:color w:val="000000"/>
        </w:rPr>
        <w:t xml:space="preserve"> and evaluation o</w:t>
      </w:r>
      <w:r w:rsidR="00935784">
        <w:rPr>
          <w:rFonts w:ascii="Open Sans" w:hAnsi="Open Sans" w:cs="Open Sans"/>
          <w:color w:val="000000"/>
        </w:rPr>
        <w:t>f</w:t>
      </w:r>
      <w:r w:rsidR="001E71D1">
        <w:rPr>
          <w:rFonts w:ascii="Open Sans" w:hAnsi="Open Sans" w:cs="Open Sans"/>
          <w:color w:val="000000"/>
        </w:rPr>
        <w:t xml:space="preserve"> services</w:t>
      </w:r>
      <w:r w:rsidR="00114E56">
        <w:rPr>
          <w:rFonts w:ascii="Open Sans" w:hAnsi="Open Sans" w:cs="Open Sans"/>
          <w:color w:val="000000"/>
        </w:rPr>
        <w:t xml:space="preserve">. </w:t>
      </w:r>
    </w:p>
    <w:p w14:paraId="315F8F4D" w14:textId="77777777" w:rsidR="004A701D" w:rsidRDefault="004A701D" w:rsidP="004A701D">
      <w:pPr>
        <w:spacing w:before="240" w:line="276" w:lineRule="auto"/>
        <w:rPr>
          <w:rFonts w:ascii="Open Sans" w:hAnsi="Open Sans" w:cs="Open Sans"/>
          <w:color w:val="000000"/>
        </w:rPr>
      </w:pPr>
      <w:r>
        <w:rPr>
          <w:rFonts w:ascii="Open Sans" w:hAnsi="Open Sans" w:cs="Open Sans"/>
          <w:color w:val="000000"/>
        </w:rPr>
        <w:t xml:space="preserve">I encourage the service to maintain documentation of consumer and representative meetings and consumer and representative engagement at service and Board level, virtually and face to face, to better demonstrate the intent of this Requirement. </w:t>
      </w:r>
    </w:p>
    <w:p w14:paraId="2292E3CA" w14:textId="23F24E94" w:rsidR="00AB4B4C" w:rsidRDefault="00AB4B4C" w:rsidP="007C2FAD">
      <w:pPr>
        <w:spacing w:before="240" w:line="276" w:lineRule="auto"/>
        <w:rPr>
          <w:rFonts w:ascii="Open Sans" w:hAnsi="Open Sans" w:cs="Open Sans"/>
          <w:color w:val="000000"/>
        </w:rPr>
      </w:pPr>
      <w:bookmarkStart w:id="9" w:name="_Hlk197597054"/>
      <w:r w:rsidRPr="002B1745">
        <w:rPr>
          <w:rFonts w:ascii="Open Sans" w:eastAsia="Times New Roman" w:hAnsi="Open Sans" w:cs="Open Sans"/>
          <w:color w:val="000000"/>
          <w:lang w:eastAsia="en-AU"/>
        </w:rPr>
        <w:t xml:space="preserve">The Assessment Team recommended that Requirements 8(3)(a) not-met, however with consideration to the available information and Approved Provider response, </w:t>
      </w:r>
      <w:r w:rsidRPr="002B1745">
        <w:rPr>
          <w:rFonts w:ascii="Open Sans" w:hAnsi="Open Sans" w:cs="Open Sans"/>
          <w:color w:val="000000"/>
        </w:rPr>
        <w:t>I have</w:t>
      </w:r>
      <w:r w:rsidRPr="00AB4B4C">
        <w:rPr>
          <w:rFonts w:ascii="Open Sans" w:hAnsi="Open Sans" w:cs="Open Sans"/>
          <w:color w:val="000000"/>
        </w:rPr>
        <w:t xml:space="preserve"> come to a different view and consider Requirement</w:t>
      </w:r>
      <w:r w:rsidR="002B1745">
        <w:rPr>
          <w:rFonts w:ascii="Open Sans" w:hAnsi="Open Sans" w:cs="Open Sans"/>
          <w:color w:val="000000"/>
        </w:rPr>
        <w:t xml:space="preserve"> 8(3)(a)</w:t>
      </w:r>
      <w:r w:rsidRPr="00AB4B4C">
        <w:rPr>
          <w:rFonts w:ascii="Open Sans" w:hAnsi="Open Sans" w:cs="Open Sans"/>
          <w:color w:val="000000"/>
        </w:rPr>
        <w:t xml:space="preserve"> compliant</w:t>
      </w:r>
      <w:r w:rsidR="00AA3F9A" w:rsidRPr="00AB4B4C">
        <w:rPr>
          <w:rFonts w:ascii="Open Sans" w:hAnsi="Open Sans" w:cs="Open Sans"/>
          <w:color w:val="000000"/>
        </w:rPr>
        <w:t xml:space="preserve">. </w:t>
      </w:r>
    </w:p>
    <w:bookmarkEnd w:id="9"/>
    <w:p w14:paraId="50DE48F1" w14:textId="5AE04F8D" w:rsidR="00C55495" w:rsidRPr="00476A82" w:rsidRDefault="00C55495" w:rsidP="00476A82">
      <w:pPr>
        <w:spacing w:before="240" w:line="276" w:lineRule="auto"/>
        <w:rPr>
          <w:rFonts w:ascii="Open Sans" w:hAnsi="Open Sans" w:cs="Open Sans"/>
          <w:color w:val="000000"/>
          <w:u w:val="single"/>
        </w:rPr>
      </w:pPr>
      <w:r w:rsidRPr="00476A82">
        <w:rPr>
          <w:rFonts w:ascii="Open Sans" w:hAnsi="Open Sans" w:cs="Open Sans"/>
          <w:color w:val="000000"/>
          <w:u w:val="single"/>
        </w:rPr>
        <w:t xml:space="preserve">Requirement </w:t>
      </w:r>
      <w:r w:rsidR="00514E5A" w:rsidRPr="00476A82">
        <w:rPr>
          <w:rFonts w:ascii="Open Sans" w:hAnsi="Open Sans" w:cs="Open Sans"/>
          <w:color w:val="000000"/>
          <w:u w:val="single"/>
        </w:rPr>
        <w:t>8(</w:t>
      </w:r>
      <w:r w:rsidR="00481413" w:rsidRPr="00476A82">
        <w:rPr>
          <w:rFonts w:ascii="Open Sans" w:hAnsi="Open Sans" w:cs="Open Sans"/>
          <w:color w:val="000000"/>
          <w:u w:val="single"/>
        </w:rPr>
        <w:t>3)(c)</w:t>
      </w:r>
    </w:p>
    <w:p w14:paraId="3C7CB0C0" w14:textId="353EDDF0" w:rsidR="00D76C06" w:rsidRPr="00D76C06" w:rsidRDefault="00D76C06" w:rsidP="00D76C06">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T</w:t>
      </w:r>
      <w:r w:rsidRPr="00D76C06">
        <w:rPr>
          <w:rFonts w:ascii="Open Sans" w:eastAsia="Times New Roman" w:hAnsi="Open Sans" w:cs="Open Sans"/>
          <w:color w:val="000000"/>
          <w:lang w:eastAsia="en-AU"/>
        </w:rPr>
        <w:t xml:space="preserve">he Assessment Team </w:t>
      </w:r>
      <w:r w:rsidR="00F12AC3">
        <w:rPr>
          <w:rFonts w:ascii="Open Sans" w:eastAsia="Times New Roman" w:hAnsi="Open Sans" w:cs="Open Sans"/>
          <w:color w:val="000000"/>
          <w:lang w:eastAsia="en-AU"/>
        </w:rPr>
        <w:t xml:space="preserve">report </w:t>
      </w:r>
      <w:r w:rsidRPr="00D76C06">
        <w:rPr>
          <w:rFonts w:ascii="Open Sans" w:eastAsia="Times New Roman" w:hAnsi="Open Sans" w:cs="Open Sans"/>
          <w:color w:val="000000"/>
          <w:lang w:eastAsia="en-AU"/>
        </w:rPr>
        <w:t xml:space="preserve">identified </w:t>
      </w:r>
      <w:r w:rsidR="00F16D2E">
        <w:rPr>
          <w:rFonts w:ascii="Open Sans" w:eastAsia="Times New Roman" w:hAnsi="Open Sans" w:cs="Open Sans"/>
          <w:color w:val="000000"/>
          <w:lang w:eastAsia="en-AU"/>
        </w:rPr>
        <w:t xml:space="preserve">the service did not demonstrate </w:t>
      </w:r>
      <w:r w:rsidR="004F4EAE">
        <w:rPr>
          <w:rFonts w:ascii="Open Sans" w:eastAsia="Times New Roman" w:hAnsi="Open Sans" w:cs="Open Sans"/>
          <w:color w:val="000000"/>
          <w:lang w:eastAsia="en-AU"/>
        </w:rPr>
        <w:t xml:space="preserve">effective </w:t>
      </w:r>
      <w:r w:rsidR="0018127A">
        <w:rPr>
          <w:rFonts w:ascii="Open Sans" w:eastAsia="Times New Roman" w:hAnsi="Open Sans" w:cs="Open Sans"/>
          <w:color w:val="000000"/>
          <w:lang w:eastAsia="en-AU"/>
        </w:rPr>
        <w:t>gove</w:t>
      </w:r>
      <w:r w:rsidR="00F928A2">
        <w:rPr>
          <w:rFonts w:ascii="Open Sans" w:eastAsia="Times New Roman" w:hAnsi="Open Sans" w:cs="Open Sans"/>
          <w:color w:val="000000"/>
          <w:lang w:eastAsia="en-AU"/>
        </w:rPr>
        <w:t xml:space="preserve">rnance </w:t>
      </w:r>
      <w:r w:rsidRPr="00D76C06">
        <w:rPr>
          <w:rFonts w:ascii="Open Sans" w:eastAsia="Times New Roman" w:hAnsi="Open Sans" w:cs="Open Sans"/>
          <w:color w:val="000000"/>
          <w:lang w:eastAsia="en-AU"/>
        </w:rPr>
        <w:t>systems relating to information management and workforce</w:t>
      </w:r>
      <w:r w:rsidR="007C2FAD">
        <w:rPr>
          <w:rFonts w:ascii="Open Sans" w:eastAsia="Times New Roman" w:hAnsi="Open Sans" w:cs="Open Sans"/>
          <w:color w:val="000000"/>
          <w:lang w:eastAsia="en-AU"/>
        </w:rPr>
        <w:t>.</w:t>
      </w:r>
      <w:r w:rsidRPr="00D76C06">
        <w:rPr>
          <w:rFonts w:ascii="Open Sans" w:eastAsia="Times New Roman" w:hAnsi="Open Sans" w:cs="Open Sans"/>
          <w:color w:val="000000"/>
          <w:lang w:eastAsia="en-AU"/>
        </w:rPr>
        <w:t xml:space="preserve"> </w:t>
      </w:r>
    </w:p>
    <w:p w14:paraId="4D20208A" w14:textId="05B3B6CD" w:rsidR="00FA032C" w:rsidRPr="0081366B" w:rsidRDefault="0081366B" w:rsidP="00FD311A">
      <w:pPr>
        <w:spacing w:before="240" w:line="276" w:lineRule="auto"/>
        <w:rPr>
          <w:rFonts w:ascii="Open Sans" w:hAnsi="Open Sans" w:cs="Open Sans"/>
          <w:color w:val="000000"/>
          <w:u w:val="single"/>
        </w:rPr>
      </w:pPr>
      <w:r w:rsidRPr="0081366B">
        <w:rPr>
          <w:rFonts w:ascii="Open Sans" w:hAnsi="Open Sans" w:cs="Open Sans"/>
          <w:color w:val="000000"/>
          <w:u w:val="single"/>
        </w:rPr>
        <w:t xml:space="preserve">Sub </w:t>
      </w:r>
      <w:r w:rsidR="00CF283B" w:rsidRPr="0081366B">
        <w:rPr>
          <w:rFonts w:ascii="Open Sans" w:hAnsi="Open Sans" w:cs="Open Sans"/>
          <w:color w:val="000000"/>
          <w:u w:val="single"/>
        </w:rPr>
        <w:t>Requirement 8(3)(c)</w:t>
      </w:r>
      <w:r w:rsidR="00CC5F76">
        <w:rPr>
          <w:rFonts w:ascii="Open Sans" w:hAnsi="Open Sans" w:cs="Open Sans"/>
          <w:color w:val="000000"/>
          <w:u w:val="single"/>
        </w:rPr>
        <w:t>(</w:t>
      </w:r>
      <w:r w:rsidR="00FA032C" w:rsidRPr="0081366B">
        <w:rPr>
          <w:rFonts w:ascii="Open Sans" w:hAnsi="Open Sans" w:cs="Open Sans"/>
          <w:color w:val="000000"/>
          <w:u w:val="single"/>
        </w:rPr>
        <w:t>i)</w:t>
      </w:r>
    </w:p>
    <w:p w14:paraId="0AFCE277" w14:textId="422FC72F" w:rsidR="00FD311A" w:rsidRDefault="009653A8" w:rsidP="00FD311A">
      <w:pPr>
        <w:spacing w:before="240" w:line="276" w:lineRule="auto"/>
        <w:rPr>
          <w:rFonts w:ascii="Open Sans" w:hAnsi="Open Sans" w:cs="Open Sans"/>
          <w:color w:val="000000"/>
        </w:rPr>
      </w:pPr>
      <w:r>
        <w:rPr>
          <w:rFonts w:ascii="Open Sans" w:hAnsi="Open Sans" w:cs="Open Sans"/>
          <w:color w:val="000000"/>
        </w:rPr>
        <w:t>The Assessment Team identified s</w:t>
      </w:r>
      <w:r w:rsidR="00DA2237" w:rsidRPr="00DA2237">
        <w:rPr>
          <w:rFonts w:ascii="Open Sans" w:hAnsi="Open Sans" w:cs="Open Sans"/>
          <w:color w:val="000000"/>
        </w:rPr>
        <w:t xml:space="preserve">taff </w:t>
      </w:r>
      <w:r w:rsidR="00F505AB">
        <w:rPr>
          <w:rFonts w:ascii="Open Sans" w:hAnsi="Open Sans" w:cs="Open Sans"/>
          <w:color w:val="000000"/>
        </w:rPr>
        <w:t xml:space="preserve">are </w:t>
      </w:r>
      <w:r w:rsidR="00003F2E">
        <w:rPr>
          <w:rFonts w:ascii="Open Sans" w:hAnsi="Open Sans" w:cs="Open Sans"/>
          <w:color w:val="000000"/>
        </w:rPr>
        <w:t xml:space="preserve">not always provided </w:t>
      </w:r>
      <w:r w:rsidR="00DA2237" w:rsidRPr="00DA2237">
        <w:rPr>
          <w:rFonts w:ascii="Open Sans" w:hAnsi="Open Sans" w:cs="Open Sans"/>
          <w:color w:val="000000"/>
        </w:rPr>
        <w:t>access to the information necessary to perform their roles</w:t>
      </w:r>
      <w:r>
        <w:rPr>
          <w:rFonts w:ascii="Open Sans" w:hAnsi="Open Sans" w:cs="Open Sans"/>
          <w:color w:val="000000"/>
        </w:rPr>
        <w:t>,</w:t>
      </w:r>
      <w:r w:rsidR="00003F2E">
        <w:rPr>
          <w:rFonts w:ascii="Open Sans" w:hAnsi="Open Sans" w:cs="Open Sans"/>
          <w:color w:val="000000"/>
        </w:rPr>
        <w:t xml:space="preserve"> </w:t>
      </w:r>
      <w:r w:rsidR="00A1172C">
        <w:rPr>
          <w:rFonts w:ascii="Open Sans" w:hAnsi="Open Sans" w:cs="Open Sans"/>
          <w:color w:val="000000"/>
        </w:rPr>
        <w:t xml:space="preserve">and the service acknowledged </w:t>
      </w:r>
      <w:r w:rsidR="00DA2237" w:rsidRPr="00DA2237">
        <w:rPr>
          <w:rFonts w:ascii="Open Sans" w:hAnsi="Open Sans" w:cs="Open Sans"/>
          <w:color w:val="000000"/>
        </w:rPr>
        <w:t xml:space="preserve">information pertaining to consumer supports for daily living not always available, complete, accurate or consistent. </w:t>
      </w:r>
      <w:r w:rsidR="00FD311A">
        <w:rPr>
          <w:rFonts w:ascii="Open Sans" w:hAnsi="Open Sans" w:cs="Open Sans"/>
          <w:color w:val="000000"/>
        </w:rPr>
        <w:t>The service advised</w:t>
      </w:r>
      <w:r w:rsidR="00B02BBD">
        <w:rPr>
          <w:rFonts w:ascii="Open Sans" w:hAnsi="Open Sans" w:cs="Open Sans"/>
          <w:color w:val="000000"/>
        </w:rPr>
        <w:t xml:space="preserve"> the</w:t>
      </w:r>
      <w:r w:rsidR="00FD311A">
        <w:rPr>
          <w:rFonts w:ascii="Open Sans" w:hAnsi="Open Sans" w:cs="Open Sans"/>
          <w:color w:val="000000"/>
        </w:rPr>
        <w:t xml:space="preserve"> identified information management deficits w</w:t>
      </w:r>
      <w:r w:rsidR="00FD311A" w:rsidRPr="00DA2237">
        <w:rPr>
          <w:rFonts w:ascii="Open Sans" w:hAnsi="Open Sans" w:cs="Open Sans"/>
          <w:color w:val="000000"/>
        </w:rPr>
        <w:t xml:space="preserve">ould be addressed </w:t>
      </w:r>
      <w:r w:rsidR="00FD311A">
        <w:rPr>
          <w:rFonts w:ascii="Open Sans" w:hAnsi="Open Sans" w:cs="Open Sans"/>
          <w:color w:val="000000"/>
        </w:rPr>
        <w:t xml:space="preserve">with the </w:t>
      </w:r>
      <w:r w:rsidR="00FD311A" w:rsidRPr="00DA2237">
        <w:rPr>
          <w:rFonts w:ascii="Open Sans" w:hAnsi="Open Sans" w:cs="Open Sans"/>
          <w:color w:val="000000"/>
        </w:rPr>
        <w:t>organisation</w:t>
      </w:r>
      <w:r w:rsidR="00FD311A">
        <w:rPr>
          <w:rFonts w:ascii="Open Sans" w:hAnsi="Open Sans" w:cs="Open Sans"/>
          <w:color w:val="000000"/>
        </w:rPr>
        <w:t xml:space="preserve">’s introduction of </w:t>
      </w:r>
      <w:r w:rsidR="00FD311A" w:rsidRPr="00DA2237">
        <w:rPr>
          <w:rFonts w:ascii="Open Sans" w:hAnsi="Open Sans" w:cs="Open Sans"/>
          <w:color w:val="000000"/>
        </w:rPr>
        <w:t xml:space="preserve">a new record management system </w:t>
      </w:r>
      <w:r w:rsidR="00FD311A">
        <w:rPr>
          <w:rFonts w:ascii="Open Sans" w:hAnsi="Open Sans" w:cs="Open Sans"/>
          <w:color w:val="000000"/>
        </w:rPr>
        <w:t xml:space="preserve">in July </w:t>
      </w:r>
      <w:r w:rsidR="00FD311A" w:rsidRPr="00DA2237">
        <w:rPr>
          <w:rFonts w:ascii="Open Sans" w:hAnsi="Open Sans" w:cs="Open Sans"/>
          <w:color w:val="000000"/>
        </w:rPr>
        <w:t>2025</w:t>
      </w:r>
      <w:r w:rsidR="00FD311A">
        <w:rPr>
          <w:rFonts w:ascii="Open Sans" w:hAnsi="Open Sans" w:cs="Open Sans"/>
          <w:color w:val="000000"/>
        </w:rPr>
        <w:t xml:space="preserve">. </w:t>
      </w:r>
    </w:p>
    <w:p w14:paraId="6D7BCF7E" w14:textId="0BD07F13" w:rsidR="0081366B" w:rsidRDefault="0081366B" w:rsidP="0081366B">
      <w:pPr>
        <w:spacing w:before="240" w:line="276" w:lineRule="auto"/>
        <w:rPr>
          <w:rFonts w:ascii="Open Sans" w:hAnsi="Open Sans" w:cs="Open Sans"/>
          <w:color w:val="000000"/>
        </w:rPr>
      </w:pPr>
      <w:r w:rsidRPr="009B7BF4">
        <w:rPr>
          <w:rFonts w:ascii="Open Sans" w:hAnsi="Open Sans" w:cs="Open Sans"/>
          <w:color w:val="000000"/>
        </w:rPr>
        <w:lastRenderedPageBreak/>
        <w:t xml:space="preserve">The Approved Provider submitted a response (the response) </w:t>
      </w:r>
      <w:r w:rsidR="00FD521A">
        <w:rPr>
          <w:rFonts w:ascii="Open Sans" w:hAnsi="Open Sans" w:cs="Open Sans"/>
          <w:color w:val="000000"/>
        </w:rPr>
        <w:t xml:space="preserve">identifying </w:t>
      </w:r>
      <w:r w:rsidR="00905C6F">
        <w:rPr>
          <w:rFonts w:ascii="Open Sans" w:hAnsi="Open Sans" w:cs="Open Sans"/>
          <w:color w:val="000000"/>
        </w:rPr>
        <w:t xml:space="preserve">the information referred to, </w:t>
      </w:r>
      <w:r w:rsidR="00A5236B">
        <w:rPr>
          <w:rFonts w:ascii="Open Sans" w:hAnsi="Open Sans" w:cs="Open Sans"/>
          <w:color w:val="000000"/>
        </w:rPr>
        <w:t xml:space="preserve">being </w:t>
      </w:r>
      <w:r w:rsidR="00C84C66">
        <w:rPr>
          <w:rFonts w:ascii="Open Sans" w:hAnsi="Open Sans" w:cs="Open Sans"/>
          <w:color w:val="000000"/>
        </w:rPr>
        <w:t>captured in hard copy</w:t>
      </w:r>
      <w:r w:rsidR="006341B5">
        <w:rPr>
          <w:rFonts w:ascii="Open Sans" w:hAnsi="Open Sans" w:cs="Open Sans"/>
          <w:color w:val="000000"/>
        </w:rPr>
        <w:t xml:space="preserve"> and remaining </w:t>
      </w:r>
      <w:r w:rsidR="00DD4FB4">
        <w:rPr>
          <w:rFonts w:ascii="Open Sans" w:hAnsi="Open Sans" w:cs="Open Sans"/>
          <w:color w:val="000000"/>
        </w:rPr>
        <w:t xml:space="preserve">available to staff </w:t>
      </w:r>
      <w:r w:rsidR="00A26C88">
        <w:rPr>
          <w:rFonts w:ascii="Open Sans" w:hAnsi="Open Sans" w:cs="Open Sans"/>
          <w:color w:val="000000"/>
        </w:rPr>
        <w:t xml:space="preserve">as identified </w:t>
      </w:r>
      <w:r w:rsidR="002D6AC9">
        <w:rPr>
          <w:rFonts w:ascii="Open Sans" w:hAnsi="Open Sans" w:cs="Open Sans"/>
          <w:color w:val="000000"/>
        </w:rPr>
        <w:t>previously in this report</w:t>
      </w:r>
      <w:r w:rsidR="006A664F">
        <w:rPr>
          <w:rFonts w:ascii="Open Sans" w:hAnsi="Open Sans" w:cs="Open Sans"/>
          <w:color w:val="000000"/>
        </w:rPr>
        <w:t xml:space="preserve">. Please refer to </w:t>
      </w:r>
      <w:r w:rsidR="00A26C88">
        <w:rPr>
          <w:rFonts w:ascii="Open Sans" w:hAnsi="Open Sans" w:cs="Open Sans"/>
          <w:color w:val="000000"/>
        </w:rPr>
        <w:t xml:space="preserve">Requirement 2(3)(d). </w:t>
      </w:r>
    </w:p>
    <w:p w14:paraId="54B02CF2" w14:textId="4F7A3464" w:rsidR="002F3D4D" w:rsidRPr="002F3D4D" w:rsidRDefault="006A664F" w:rsidP="002F3D4D">
      <w:pPr>
        <w:spacing w:before="240" w:line="276" w:lineRule="auto"/>
        <w:rPr>
          <w:rFonts w:ascii="Open Sans" w:hAnsi="Open Sans" w:cs="Open Sans"/>
          <w:color w:val="000000"/>
        </w:rPr>
      </w:pPr>
      <w:r>
        <w:rPr>
          <w:rFonts w:ascii="Open Sans" w:hAnsi="Open Sans" w:cs="Open Sans"/>
          <w:color w:val="000000"/>
        </w:rPr>
        <w:t xml:space="preserve">The response </w:t>
      </w:r>
      <w:r w:rsidR="00D77C2C">
        <w:rPr>
          <w:rFonts w:ascii="Open Sans" w:hAnsi="Open Sans" w:cs="Open Sans"/>
          <w:color w:val="000000"/>
        </w:rPr>
        <w:t>identifie</w:t>
      </w:r>
      <w:r w:rsidR="00285112">
        <w:rPr>
          <w:rFonts w:ascii="Open Sans" w:hAnsi="Open Sans" w:cs="Open Sans"/>
          <w:color w:val="000000"/>
        </w:rPr>
        <w:t>d</w:t>
      </w:r>
      <w:r w:rsidR="00D77C2C">
        <w:rPr>
          <w:rFonts w:ascii="Open Sans" w:hAnsi="Open Sans" w:cs="Open Sans"/>
          <w:color w:val="000000"/>
        </w:rPr>
        <w:t xml:space="preserve"> several </w:t>
      </w:r>
      <w:r w:rsidR="00E205FB">
        <w:rPr>
          <w:rFonts w:ascii="Open Sans" w:hAnsi="Open Sans" w:cs="Open Sans"/>
          <w:color w:val="000000"/>
        </w:rPr>
        <w:t xml:space="preserve">electronic information management </w:t>
      </w:r>
      <w:r w:rsidR="00D77C2C">
        <w:rPr>
          <w:rFonts w:ascii="Open Sans" w:hAnsi="Open Sans" w:cs="Open Sans"/>
          <w:color w:val="000000"/>
        </w:rPr>
        <w:t xml:space="preserve">systems </w:t>
      </w:r>
      <w:r w:rsidR="00473409">
        <w:rPr>
          <w:rFonts w:ascii="Open Sans" w:hAnsi="Open Sans" w:cs="Open Sans"/>
          <w:color w:val="000000"/>
        </w:rPr>
        <w:t>in relation to staff, consumers, workforce</w:t>
      </w:r>
      <w:r w:rsidR="00BD69A9">
        <w:rPr>
          <w:rFonts w:ascii="Open Sans" w:hAnsi="Open Sans" w:cs="Open Sans"/>
          <w:color w:val="000000"/>
        </w:rPr>
        <w:t xml:space="preserve"> and </w:t>
      </w:r>
      <w:r w:rsidR="00077551">
        <w:rPr>
          <w:rFonts w:ascii="Open Sans" w:hAnsi="Open Sans" w:cs="Open Sans"/>
          <w:color w:val="000000"/>
        </w:rPr>
        <w:t xml:space="preserve">risk </w:t>
      </w:r>
      <w:r w:rsidR="00D77C2C">
        <w:rPr>
          <w:rFonts w:ascii="Open Sans" w:hAnsi="Open Sans" w:cs="Open Sans"/>
          <w:color w:val="000000"/>
        </w:rPr>
        <w:t xml:space="preserve">for the </w:t>
      </w:r>
      <w:r w:rsidR="002720C7">
        <w:rPr>
          <w:rFonts w:ascii="Open Sans" w:hAnsi="Open Sans" w:cs="Open Sans"/>
          <w:color w:val="000000"/>
        </w:rPr>
        <w:t>maintenance, storage</w:t>
      </w:r>
      <w:r w:rsidR="00DD74CD">
        <w:rPr>
          <w:rFonts w:ascii="Open Sans" w:hAnsi="Open Sans" w:cs="Open Sans"/>
          <w:color w:val="000000"/>
        </w:rPr>
        <w:t xml:space="preserve">, and sharing </w:t>
      </w:r>
      <w:r w:rsidR="00D77C2C">
        <w:rPr>
          <w:rFonts w:ascii="Open Sans" w:hAnsi="Open Sans" w:cs="Open Sans"/>
          <w:color w:val="000000"/>
        </w:rPr>
        <w:t xml:space="preserve">of information </w:t>
      </w:r>
      <w:r w:rsidR="002601D8">
        <w:rPr>
          <w:rFonts w:ascii="Open Sans" w:hAnsi="Open Sans" w:cs="Open Sans"/>
          <w:color w:val="000000"/>
        </w:rPr>
        <w:t>across the service</w:t>
      </w:r>
      <w:r w:rsidR="00E205FB">
        <w:rPr>
          <w:rFonts w:ascii="Open Sans" w:hAnsi="Open Sans" w:cs="Open Sans"/>
          <w:color w:val="000000"/>
        </w:rPr>
        <w:t xml:space="preserve"> and </w:t>
      </w:r>
      <w:r w:rsidR="00FE2B06">
        <w:rPr>
          <w:rFonts w:ascii="Open Sans" w:hAnsi="Open Sans" w:cs="Open Sans"/>
          <w:color w:val="000000"/>
        </w:rPr>
        <w:t>organisation</w:t>
      </w:r>
      <w:r w:rsidR="00BD69A9">
        <w:rPr>
          <w:rFonts w:ascii="Open Sans" w:hAnsi="Open Sans" w:cs="Open Sans"/>
          <w:color w:val="000000"/>
        </w:rPr>
        <w:t>. T</w:t>
      </w:r>
      <w:r w:rsidR="00E205FB">
        <w:rPr>
          <w:rFonts w:ascii="Open Sans" w:hAnsi="Open Sans" w:cs="Open Sans"/>
          <w:color w:val="000000"/>
        </w:rPr>
        <w:t xml:space="preserve">he Assessment Team report identified </w:t>
      </w:r>
      <w:r w:rsidR="002F3D4D" w:rsidRPr="002F3D4D">
        <w:rPr>
          <w:rFonts w:ascii="Open Sans" w:hAnsi="Open Sans" w:cs="Open Sans"/>
          <w:color w:val="000000"/>
        </w:rPr>
        <w:t xml:space="preserve">procedures in place to ensure cyber security. </w:t>
      </w:r>
    </w:p>
    <w:p w14:paraId="7119FF0A" w14:textId="3184F581" w:rsidR="0051197B" w:rsidRDefault="002D0435" w:rsidP="0051197B">
      <w:pPr>
        <w:spacing w:before="240" w:line="276" w:lineRule="auto"/>
        <w:rPr>
          <w:rFonts w:ascii="Open Sans" w:hAnsi="Open Sans" w:cs="Open Sans"/>
          <w:color w:val="000000"/>
        </w:rPr>
      </w:pPr>
      <w:r>
        <w:rPr>
          <w:rFonts w:ascii="Open Sans" w:hAnsi="Open Sans" w:cs="Open Sans"/>
          <w:color w:val="000000"/>
        </w:rPr>
        <w:t xml:space="preserve">The </w:t>
      </w:r>
      <w:r w:rsidR="00BD69A9">
        <w:rPr>
          <w:rFonts w:ascii="Open Sans" w:hAnsi="Open Sans" w:cs="Open Sans"/>
          <w:color w:val="000000"/>
        </w:rPr>
        <w:t>i</w:t>
      </w:r>
      <w:r w:rsidR="0083302C">
        <w:rPr>
          <w:rFonts w:ascii="Open Sans" w:hAnsi="Open Sans" w:cs="Open Sans"/>
          <w:color w:val="000000"/>
        </w:rPr>
        <w:t xml:space="preserve">ntent of this </w:t>
      </w:r>
      <w:r w:rsidR="001B5520">
        <w:rPr>
          <w:rFonts w:ascii="Open Sans" w:hAnsi="Open Sans" w:cs="Open Sans"/>
          <w:color w:val="000000"/>
        </w:rPr>
        <w:t xml:space="preserve">Sub </w:t>
      </w:r>
      <w:r w:rsidR="0083302C">
        <w:rPr>
          <w:rFonts w:ascii="Open Sans" w:hAnsi="Open Sans" w:cs="Open Sans"/>
          <w:color w:val="000000"/>
        </w:rPr>
        <w:t xml:space="preserve">Requirement </w:t>
      </w:r>
      <w:r w:rsidR="001B5520">
        <w:rPr>
          <w:rFonts w:ascii="Open Sans" w:hAnsi="Open Sans" w:cs="Open Sans"/>
          <w:color w:val="000000"/>
        </w:rPr>
        <w:t xml:space="preserve">is </w:t>
      </w:r>
      <w:r w:rsidR="0083302C">
        <w:rPr>
          <w:rFonts w:ascii="Open Sans" w:hAnsi="Open Sans" w:cs="Open Sans"/>
          <w:color w:val="000000"/>
        </w:rPr>
        <w:t>to demonstrate organisation wide governance</w:t>
      </w:r>
      <w:r w:rsidR="0075116F">
        <w:rPr>
          <w:rFonts w:ascii="Open Sans" w:hAnsi="Open Sans" w:cs="Open Sans"/>
          <w:color w:val="000000"/>
        </w:rPr>
        <w:t xml:space="preserve"> </w:t>
      </w:r>
      <w:r w:rsidR="001B5520">
        <w:rPr>
          <w:rFonts w:ascii="Open Sans" w:hAnsi="Open Sans" w:cs="Open Sans"/>
          <w:color w:val="000000"/>
        </w:rPr>
        <w:t xml:space="preserve">for information </w:t>
      </w:r>
      <w:r w:rsidR="005622BA">
        <w:rPr>
          <w:rFonts w:ascii="Open Sans" w:hAnsi="Open Sans" w:cs="Open Sans"/>
          <w:color w:val="000000"/>
        </w:rPr>
        <w:t>management</w:t>
      </w:r>
      <w:r w:rsidR="001B5520">
        <w:rPr>
          <w:rFonts w:ascii="Open Sans" w:hAnsi="Open Sans" w:cs="Open Sans"/>
          <w:color w:val="000000"/>
        </w:rPr>
        <w:t xml:space="preserve"> </w:t>
      </w:r>
      <w:r w:rsidR="00EF62A2">
        <w:rPr>
          <w:rFonts w:ascii="Open Sans" w:hAnsi="Open Sans" w:cs="Open Sans"/>
          <w:color w:val="000000"/>
        </w:rPr>
        <w:t>from the care and service level through to the governing body</w:t>
      </w:r>
      <w:r w:rsidR="00BD69A9">
        <w:rPr>
          <w:rFonts w:ascii="Open Sans" w:hAnsi="Open Sans" w:cs="Open Sans"/>
          <w:color w:val="000000"/>
        </w:rPr>
        <w:t xml:space="preserve">. </w:t>
      </w:r>
      <w:r w:rsidR="008D7DCD">
        <w:rPr>
          <w:rFonts w:ascii="Open Sans" w:hAnsi="Open Sans" w:cs="Open Sans"/>
          <w:color w:val="000000"/>
        </w:rPr>
        <w:t>In consideration of the relevant information available to me, I</w:t>
      </w:r>
      <w:r w:rsidR="00BD69A9">
        <w:rPr>
          <w:rFonts w:ascii="Open Sans" w:hAnsi="Open Sans" w:cs="Open Sans"/>
          <w:color w:val="000000"/>
        </w:rPr>
        <w:t xml:space="preserve"> </w:t>
      </w:r>
      <w:r w:rsidR="00717015">
        <w:rPr>
          <w:rFonts w:ascii="Open Sans" w:hAnsi="Open Sans" w:cs="Open Sans"/>
          <w:color w:val="000000"/>
        </w:rPr>
        <w:t xml:space="preserve">am satisfied </w:t>
      </w:r>
      <w:r w:rsidR="00F070FD">
        <w:rPr>
          <w:rFonts w:ascii="Open Sans" w:hAnsi="Open Sans" w:cs="Open Sans"/>
          <w:color w:val="000000"/>
        </w:rPr>
        <w:t>th</w:t>
      </w:r>
      <w:r>
        <w:rPr>
          <w:rFonts w:ascii="Open Sans" w:hAnsi="Open Sans" w:cs="Open Sans"/>
          <w:color w:val="000000"/>
        </w:rPr>
        <w:t xml:space="preserve">is has </w:t>
      </w:r>
      <w:r w:rsidR="00C422F7">
        <w:rPr>
          <w:rFonts w:ascii="Open Sans" w:hAnsi="Open Sans" w:cs="Open Sans"/>
          <w:color w:val="000000"/>
        </w:rPr>
        <w:t xml:space="preserve">been demonstrated by the service. </w:t>
      </w:r>
    </w:p>
    <w:p w14:paraId="6206FE8B" w14:textId="567AF7B2" w:rsidR="00FA032C" w:rsidRPr="0081366B" w:rsidRDefault="0081366B" w:rsidP="00FA032C">
      <w:pPr>
        <w:spacing w:before="240" w:line="276" w:lineRule="auto"/>
        <w:rPr>
          <w:rFonts w:ascii="Open Sans" w:hAnsi="Open Sans" w:cs="Open Sans"/>
          <w:color w:val="000000"/>
          <w:u w:val="single"/>
        </w:rPr>
      </w:pPr>
      <w:r w:rsidRPr="0081366B">
        <w:rPr>
          <w:rFonts w:ascii="Open Sans" w:hAnsi="Open Sans" w:cs="Open Sans"/>
          <w:color w:val="000000"/>
          <w:u w:val="single"/>
        </w:rPr>
        <w:t xml:space="preserve">Sub </w:t>
      </w:r>
      <w:r w:rsidR="00FA032C" w:rsidRPr="0081366B">
        <w:rPr>
          <w:rFonts w:ascii="Open Sans" w:hAnsi="Open Sans" w:cs="Open Sans"/>
          <w:color w:val="000000"/>
          <w:u w:val="single"/>
        </w:rPr>
        <w:t>Requirement 8(3)(c)</w:t>
      </w:r>
      <w:r w:rsidR="00BB36AD">
        <w:rPr>
          <w:rFonts w:ascii="Open Sans" w:hAnsi="Open Sans" w:cs="Open Sans"/>
          <w:color w:val="000000"/>
          <w:u w:val="single"/>
        </w:rPr>
        <w:t>(</w:t>
      </w:r>
      <w:r w:rsidR="00FA032C" w:rsidRPr="0081366B">
        <w:rPr>
          <w:rFonts w:ascii="Open Sans" w:hAnsi="Open Sans" w:cs="Open Sans"/>
          <w:color w:val="000000"/>
          <w:u w:val="single"/>
        </w:rPr>
        <w:t>i</w:t>
      </w:r>
      <w:r w:rsidRPr="0081366B">
        <w:rPr>
          <w:rFonts w:ascii="Open Sans" w:hAnsi="Open Sans" w:cs="Open Sans"/>
          <w:color w:val="000000"/>
          <w:u w:val="single"/>
        </w:rPr>
        <w:t>v</w:t>
      </w:r>
      <w:r w:rsidR="00FA032C" w:rsidRPr="0081366B">
        <w:rPr>
          <w:rFonts w:ascii="Open Sans" w:hAnsi="Open Sans" w:cs="Open Sans"/>
          <w:color w:val="000000"/>
          <w:u w:val="single"/>
        </w:rPr>
        <w:t>)</w:t>
      </w:r>
    </w:p>
    <w:p w14:paraId="7FD695AD" w14:textId="050A9D1D" w:rsidR="009D56D3" w:rsidRDefault="00426B30" w:rsidP="009D56D3">
      <w:pPr>
        <w:spacing w:before="240" w:line="276" w:lineRule="auto"/>
        <w:rPr>
          <w:rFonts w:ascii="Open Sans" w:hAnsi="Open Sans" w:cs="Open Sans"/>
          <w:color w:val="000000"/>
        </w:rPr>
      </w:pPr>
      <w:r>
        <w:rPr>
          <w:rFonts w:ascii="Open Sans" w:hAnsi="Open Sans" w:cs="Open Sans"/>
          <w:color w:val="000000"/>
        </w:rPr>
        <w:t>The Assessment Team identifie</w:t>
      </w:r>
      <w:r w:rsidR="002D76CD">
        <w:rPr>
          <w:rFonts w:ascii="Open Sans" w:hAnsi="Open Sans" w:cs="Open Sans"/>
          <w:color w:val="000000"/>
        </w:rPr>
        <w:t>d t</w:t>
      </w:r>
      <w:r w:rsidR="00F505AB">
        <w:rPr>
          <w:rFonts w:ascii="Open Sans" w:hAnsi="Open Sans" w:cs="Open Sans"/>
          <w:color w:val="000000"/>
        </w:rPr>
        <w:t>he w</w:t>
      </w:r>
      <w:r w:rsidR="008F25BC" w:rsidRPr="008F25BC">
        <w:rPr>
          <w:rFonts w:ascii="Open Sans" w:hAnsi="Open Sans" w:cs="Open Sans"/>
          <w:color w:val="000000"/>
        </w:rPr>
        <w:t xml:space="preserve">orkforce </w:t>
      </w:r>
      <w:r w:rsidR="002D76CD">
        <w:rPr>
          <w:rFonts w:ascii="Open Sans" w:hAnsi="Open Sans" w:cs="Open Sans"/>
          <w:color w:val="000000"/>
        </w:rPr>
        <w:t xml:space="preserve">was </w:t>
      </w:r>
      <w:r w:rsidR="00F505AB">
        <w:rPr>
          <w:rFonts w:ascii="Open Sans" w:hAnsi="Open Sans" w:cs="Open Sans"/>
          <w:color w:val="000000"/>
        </w:rPr>
        <w:t xml:space="preserve">not </w:t>
      </w:r>
      <w:r w:rsidR="008F25BC" w:rsidRPr="008F25BC">
        <w:rPr>
          <w:rFonts w:ascii="Open Sans" w:hAnsi="Open Sans" w:cs="Open Sans"/>
          <w:color w:val="000000"/>
        </w:rPr>
        <w:t>supported and developed to deliver safe and quality care</w:t>
      </w:r>
      <w:r w:rsidR="00C6168C">
        <w:rPr>
          <w:rFonts w:ascii="Open Sans" w:hAnsi="Open Sans" w:cs="Open Sans"/>
          <w:color w:val="000000"/>
        </w:rPr>
        <w:t xml:space="preserve"> through regular </w:t>
      </w:r>
      <w:r w:rsidR="008F25BC" w:rsidRPr="008F25BC">
        <w:rPr>
          <w:rFonts w:ascii="Open Sans" w:hAnsi="Open Sans" w:cs="Open Sans"/>
          <w:color w:val="000000"/>
        </w:rPr>
        <w:t>monitor</w:t>
      </w:r>
      <w:r w:rsidR="00C6168C">
        <w:rPr>
          <w:rFonts w:ascii="Open Sans" w:hAnsi="Open Sans" w:cs="Open Sans"/>
          <w:color w:val="000000"/>
        </w:rPr>
        <w:t xml:space="preserve">ing, </w:t>
      </w:r>
      <w:r w:rsidR="00AA3F9A" w:rsidRPr="008F25BC">
        <w:rPr>
          <w:rFonts w:ascii="Open Sans" w:hAnsi="Open Sans" w:cs="Open Sans"/>
          <w:color w:val="000000"/>
        </w:rPr>
        <w:t>assess</w:t>
      </w:r>
      <w:r w:rsidR="00AA3F9A">
        <w:rPr>
          <w:rFonts w:ascii="Open Sans" w:hAnsi="Open Sans" w:cs="Open Sans"/>
          <w:color w:val="000000"/>
        </w:rPr>
        <w:t>ment,</w:t>
      </w:r>
      <w:r w:rsidR="00C6168C">
        <w:rPr>
          <w:rFonts w:ascii="Open Sans" w:hAnsi="Open Sans" w:cs="Open Sans"/>
          <w:color w:val="000000"/>
        </w:rPr>
        <w:t xml:space="preserve"> </w:t>
      </w:r>
      <w:r w:rsidR="008F25BC" w:rsidRPr="008F25BC">
        <w:rPr>
          <w:rFonts w:ascii="Open Sans" w:hAnsi="Open Sans" w:cs="Open Sans"/>
          <w:color w:val="000000"/>
        </w:rPr>
        <w:t>and evaluat</w:t>
      </w:r>
      <w:r w:rsidR="00C6168C">
        <w:rPr>
          <w:rFonts w:ascii="Open Sans" w:hAnsi="Open Sans" w:cs="Open Sans"/>
          <w:color w:val="000000"/>
        </w:rPr>
        <w:t>ion</w:t>
      </w:r>
      <w:r w:rsidR="00B07E0C">
        <w:rPr>
          <w:rFonts w:ascii="Open Sans" w:hAnsi="Open Sans" w:cs="Open Sans"/>
          <w:color w:val="000000"/>
        </w:rPr>
        <w:t>,</w:t>
      </w:r>
      <w:r w:rsidR="008F25BC" w:rsidRPr="008F25BC">
        <w:rPr>
          <w:rFonts w:ascii="Open Sans" w:hAnsi="Open Sans" w:cs="Open Sans"/>
          <w:color w:val="000000"/>
        </w:rPr>
        <w:t xml:space="preserve"> providing staff opportunity to </w:t>
      </w:r>
      <w:r w:rsidR="00907453">
        <w:rPr>
          <w:rFonts w:ascii="Open Sans" w:hAnsi="Open Sans" w:cs="Open Sans"/>
          <w:color w:val="000000"/>
        </w:rPr>
        <w:t xml:space="preserve">give </w:t>
      </w:r>
      <w:r w:rsidR="008F25BC" w:rsidRPr="008F25BC">
        <w:rPr>
          <w:rFonts w:ascii="Open Sans" w:hAnsi="Open Sans" w:cs="Open Sans"/>
          <w:color w:val="000000"/>
        </w:rPr>
        <w:t xml:space="preserve">feedback on how they can best be supported to meet the requirements of their roles. </w:t>
      </w:r>
      <w:r w:rsidR="00AA5332">
        <w:rPr>
          <w:rFonts w:ascii="Open Sans" w:hAnsi="Open Sans" w:cs="Open Sans"/>
          <w:color w:val="000000"/>
        </w:rPr>
        <w:t>The service acknowl</w:t>
      </w:r>
      <w:r w:rsidR="00B27086">
        <w:rPr>
          <w:rFonts w:ascii="Open Sans" w:hAnsi="Open Sans" w:cs="Open Sans"/>
          <w:color w:val="000000"/>
        </w:rPr>
        <w:t xml:space="preserve">edged development required in this </w:t>
      </w:r>
      <w:r w:rsidR="006A0409">
        <w:rPr>
          <w:rFonts w:ascii="Open Sans" w:hAnsi="Open Sans" w:cs="Open Sans"/>
          <w:color w:val="000000"/>
        </w:rPr>
        <w:t>process.</w:t>
      </w:r>
      <w:r w:rsidR="00B02BBD">
        <w:rPr>
          <w:rFonts w:ascii="Open Sans" w:hAnsi="Open Sans" w:cs="Open Sans"/>
          <w:color w:val="000000"/>
        </w:rPr>
        <w:t xml:space="preserve"> </w:t>
      </w:r>
      <w:r w:rsidR="007B6536">
        <w:rPr>
          <w:rFonts w:ascii="Open Sans" w:hAnsi="Open Sans" w:cs="Open Sans"/>
          <w:color w:val="000000"/>
        </w:rPr>
        <w:t xml:space="preserve">Under Requirement 7(3)(e) the service identified </w:t>
      </w:r>
      <w:r w:rsidR="00462F46">
        <w:rPr>
          <w:rFonts w:ascii="Open Sans" w:hAnsi="Open Sans" w:cs="Open Sans"/>
        </w:rPr>
        <w:t xml:space="preserve">development of </w:t>
      </w:r>
      <w:r w:rsidR="005C078E">
        <w:rPr>
          <w:rFonts w:ascii="Open Sans" w:hAnsi="Open Sans" w:cs="Open Sans"/>
        </w:rPr>
        <w:t>the service</w:t>
      </w:r>
      <w:r w:rsidR="00DA6117">
        <w:rPr>
          <w:rFonts w:ascii="Open Sans" w:hAnsi="Open Sans" w:cs="Open Sans"/>
        </w:rPr>
        <w:t>’</w:t>
      </w:r>
      <w:r w:rsidR="005C078E">
        <w:rPr>
          <w:rFonts w:ascii="Open Sans" w:hAnsi="Open Sans" w:cs="Open Sans"/>
        </w:rPr>
        <w:t xml:space="preserve">s </w:t>
      </w:r>
      <w:r w:rsidR="009D5824">
        <w:rPr>
          <w:rFonts w:ascii="Open Sans" w:hAnsi="Open Sans" w:cs="Open Sans"/>
        </w:rPr>
        <w:t>process f</w:t>
      </w:r>
      <w:r w:rsidR="005C078E">
        <w:rPr>
          <w:rFonts w:ascii="Open Sans" w:hAnsi="Open Sans" w:cs="Open Sans"/>
        </w:rPr>
        <w:t xml:space="preserve">or workforce appraisal </w:t>
      </w:r>
      <w:r w:rsidR="009D56D3">
        <w:rPr>
          <w:rFonts w:ascii="Open Sans" w:hAnsi="Open Sans" w:cs="Open Sans"/>
        </w:rPr>
        <w:t xml:space="preserve">to be included in the </w:t>
      </w:r>
      <w:r w:rsidR="009D56D3" w:rsidRPr="00293066">
        <w:rPr>
          <w:rFonts w:ascii="Open Sans" w:hAnsi="Open Sans" w:cs="Open Sans"/>
          <w:color w:val="000000"/>
        </w:rPr>
        <w:t>organisation’s plan for continuous improvement</w:t>
      </w:r>
      <w:r w:rsidR="009D56D3">
        <w:rPr>
          <w:rFonts w:ascii="Open Sans" w:hAnsi="Open Sans" w:cs="Open Sans"/>
          <w:color w:val="000000"/>
        </w:rPr>
        <w:t xml:space="preserve"> (PCI).</w:t>
      </w:r>
    </w:p>
    <w:p w14:paraId="0DA18DD1" w14:textId="4BA3C6B3" w:rsidR="00B00655" w:rsidRDefault="009B7BF4" w:rsidP="009D56D3">
      <w:pPr>
        <w:spacing w:before="240" w:line="276" w:lineRule="auto"/>
        <w:rPr>
          <w:rFonts w:ascii="Open Sans" w:hAnsi="Open Sans" w:cs="Open Sans"/>
          <w:color w:val="000000"/>
        </w:rPr>
      </w:pPr>
      <w:bookmarkStart w:id="10" w:name="_Hlk197500545"/>
      <w:r w:rsidRPr="009B7BF4">
        <w:rPr>
          <w:rFonts w:ascii="Open Sans" w:hAnsi="Open Sans" w:cs="Open Sans"/>
          <w:color w:val="000000"/>
        </w:rPr>
        <w:t>The Approved Provider submitted a response (the response)</w:t>
      </w:r>
      <w:r w:rsidR="00A415EF">
        <w:rPr>
          <w:rFonts w:ascii="Open Sans" w:hAnsi="Open Sans" w:cs="Open Sans"/>
          <w:color w:val="000000"/>
        </w:rPr>
        <w:t xml:space="preserve"> </w:t>
      </w:r>
      <w:r w:rsidR="00E20A9B">
        <w:rPr>
          <w:rFonts w:ascii="Open Sans" w:hAnsi="Open Sans" w:cs="Open Sans"/>
          <w:color w:val="000000"/>
        </w:rPr>
        <w:t xml:space="preserve">advising of workforce monitoring </w:t>
      </w:r>
      <w:r w:rsidR="00657ADA">
        <w:rPr>
          <w:rFonts w:ascii="Open Sans" w:hAnsi="Open Sans" w:cs="Open Sans"/>
          <w:color w:val="000000"/>
        </w:rPr>
        <w:t xml:space="preserve">through training and competency assessment, </w:t>
      </w:r>
      <w:r w:rsidR="00680BFD">
        <w:rPr>
          <w:rFonts w:ascii="Open Sans" w:hAnsi="Open Sans" w:cs="Open Sans"/>
          <w:color w:val="000000"/>
        </w:rPr>
        <w:t xml:space="preserve">including evidence of workforce education </w:t>
      </w:r>
      <w:r w:rsidR="00B17B3B">
        <w:rPr>
          <w:rFonts w:ascii="Open Sans" w:hAnsi="Open Sans" w:cs="Open Sans"/>
          <w:color w:val="000000"/>
        </w:rPr>
        <w:t>and template</w:t>
      </w:r>
      <w:r w:rsidR="00092452">
        <w:rPr>
          <w:rFonts w:ascii="Open Sans" w:hAnsi="Open Sans" w:cs="Open Sans"/>
          <w:color w:val="000000"/>
        </w:rPr>
        <w:t>s</w:t>
      </w:r>
      <w:r w:rsidR="00B17B3B">
        <w:rPr>
          <w:rFonts w:ascii="Open Sans" w:hAnsi="Open Sans" w:cs="Open Sans"/>
          <w:color w:val="000000"/>
        </w:rPr>
        <w:t xml:space="preserve"> used for staff performance management and probation review. </w:t>
      </w:r>
      <w:r w:rsidR="00BF3069">
        <w:rPr>
          <w:rFonts w:ascii="Open Sans" w:hAnsi="Open Sans" w:cs="Open Sans"/>
          <w:color w:val="000000"/>
        </w:rPr>
        <w:t xml:space="preserve">The response </w:t>
      </w:r>
      <w:r w:rsidR="00F500F9">
        <w:rPr>
          <w:rFonts w:ascii="Open Sans" w:hAnsi="Open Sans" w:cs="Open Sans"/>
          <w:color w:val="000000"/>
        </w:rPr>
        <w:t xml:space="preserve">acknowledges </w:t>
      </w:r>
      <w:r w:rsidR="004B6CCC">
        <w:rPr>
          <w:rFonts w:ascii="Open Sans" w:hAnsi="Open Sans" w:cs="Open Sans"/>
          <w:color w:val="000000"/>
        </w:rPr>
        <w:t xml:space="preserve">deficits in the service’s process for staff performance </w:t>
      </w:r>
      <w:r w:rsidR="00CA2EC6">
        <w:rPr>
          <w:rFonts w:ascii="Open Sans" w:hAnsi="Open Sans" w:cs="Open Sans"/>
          <w:color w:val="000000"/>
        </w:rPr>
        <w:t xml:space="preserve">development and </w:t>
      </w:r>
      <w:r w:rsidR="00FD10C7">
        <w:rPr>
          <w:rFonts w:ascii="Open Sans" w:hAnsi="Open Sans" w:cs="Open Sans"/>
          <w:color w:val="000000"/>
        </w:rPr>
        <w:t>review and</w:t>
      </w:r>
      <w:r w:rsidR="006E6DFE">
        <w:rPr>
          <w:rFonts w:ascii="Open Sans" w:hAnsi="Open Sans" w:cs="Open Sans"/>
          <w:color w:val="000000"/>
        </w:rPr>
        <w:t xml:space="preserve"> advise</w:t>
      </w:r>
      <w:r w:rsidR="006D2DEE">
        <w:rPr>
          <w:rFonts w:ascii="Open Sans" w:hAnsi="Open Sans" w:cs="Open Sans"/>
          <w:color w:val="000000"/>
        </w:rPr>
        <w:t>d</w:t>
      </w:r>
      <w:r w:rsidR="006E6DFE">
        <w:rPr>
          <w:rFonts w:ascii="Open Sans" w:hAnsi="Open Sans" w:cs="Open Sans"/>
          <w:color w:val="000000"/>
        </w:rPr>
        <w:t xml:space="preserve"> </w:t>
      </w:r>
      <w:r w:rsidR="00FD10C7">
        <w:rPr>
          <w:rFonts w:ascii="Open Sans" w:hAnsi="Open Sans" w:cs="Open Sans"/>
          <w:color w:val="000000"/>
        </w:rPr>
        <w:t>the serv</w:t>
      </w:r>
      <w:r w:rsidR="00C83EF8">
        <w:rPr>
          <w:rFonts w:ascii="Open Sans" w:hAnsi="Open Sans" w:cs="Open Sans"/>
          <w:color w:val="000000"/>
        </w:rPr>
        <w:t xml:space="preserve">ice </w:t>
      </w:r>
      <w:r w:rsidR="006D2DEE">
        <w:rPr>
          <w:rFonts w:ascii="Open Sans" w:hAnsi="Open Sans" w:cs="Open Sans"/>
          <w:color w:val="000000"/>
        </w:rPr>
        <w:t xml:space="preserve">to have </w:t>
      </w:r>
      <w:r w:rsidR="00FD10C7">
        <w:rPr>
          <w:rFonts w:ascii="Open Sans" w:hAnsi="Open Sans" w:cs="Open Sans"/>
          <w:color w:val="000000"/>
        </w:rPr>
        <w:t>provided a</w:t>
      </w:r>
      <w:r w:rsidR="006E6DFE">
        <w:rPr>
          <w:rFonts w:ascii="Open Sans" w:hAnsi="Open Sans" w:cs="Open Sans"/>
          <w:color w:val="000000"/>
        </w:rPr>
        <w:t xml:space="preserve">ssurance </w:t>
      </w:r>
      <w:r w:rsidR="00D316C3">
        <w:rPr>
          <w:rFonts w:ascii="Open Sans" w:hAnsi="Open Sans" w:cs="Open Sans"/>
          <w:color w:val="000000"/>
        </w:rPr>
        <w:t xml:space="preserve">that staff performance is monitored routinely. </w:t>
      </w:r>
    </w:p>
    <w:p w14:paraId="3FACE57E" w14:textId="57732BE2" w:rsidR="000635DF" w:rsidRDefault="00C14879" w:rsidP="009D56D3">
      <w:pPr>
        <w:spacing w:before="240" w:line="276" w:lineRule="auto"/>
        <w:rPr>
          <w:rFonts w:ascii="Open Sans" w:hAnsi="Open Sans" w:cs="Open Sans"/>
          <w:color w:val="000000"/>
        </w:rPr>
      </w:pPr>
      <w:r>
        <w:rPr>
          <w:rFonts w:ascii="Open Sans" w:hAnsi="Open Sans" w:cs="Open Sans"/>
          <w:color w:val="000000"/>
        </w:rPr>
        <w:t xml:space="preserve">The intent of this </w:t>
      </w:r>
      <w:r w:rsidR="00C150B9">
        <w:rPr>
          <w:rFonts w:ascii="Open Sans" w:hAnsi="Open Sans" w:cs="Open Sans"/>
          <w:color w:val="000000"/>
        </w:rPr>
        <w:t xml:space="preserve">Requirement </w:t>
      </w:r>
      <w:r w:rsidR="00D37840">
        <w:rPr>
          <w:rFonts w:ascii="Open Sans" w:hAnsi="Open Sans" w:cs="Open Sans"/>
          <w:color w:val="000000"/>
        </w:rPr>
        <w:t>is to ensure workforce governance systems are consistent with regulatory requirements</w:t>
      </w:r>
      <w:r w:rsidR="009D12A8">
        <w:rPr>
          <w:rFonts w:ascii="Open Sans" w:hAnsi="Open Sans" w:cs="Open Sans"/>
          <w:color w:val="000000"/>
        </w:rPr>
        <w:t xml:space="preserve"> and ensure </w:t>
      </w:r>
      <w:r w:rsidR="00CB2F0C">
        <w:rPr>
          <w:rFonts w:ascii="Open Sans" w:hAnsi="Open Sans" w:cs="Open Sans"/>
          <w:color w:val="000000"/>
        </w:rPr>
        <w:t xml:space="preserve">adequate skilled and qualified </w:t>
      </w:r>
      <w:r w:rsidR="00293F81">
        <w:rPr>
          <w:rFonts w:ascii="Open Sans" w:hAnsi="Open Sans" w:cs="Open Sans"/>
          <w:color w:val="000000"/>
        </w:rPr>
        <w:t>staff to deliver safe and quality care.</w:t>
      </w:r>
      <w:r w:rsidR="005D6FBA">
        <w:rPr>
          <w:rFonts w:ascii="Open Sans" w:hAnsi="Open Sans" w:cs="Open Sans"/>
          <w:color w:val="000000"/>
        </w:rPr>
        <w:t xml:space="preserve"> E</w:t>
      </w:r>
      <w:r w:rsidR="008A2F1B">
        <w:rPr>
          <w:rFonts w:ascii="Open Sans" w:hAnsi="Open Sans" w:cs="Open Sans"/>
          <w:color w:val="000000"/>
        </w:rPr>
        <w:t xml:space="preserve">ffective </w:t>
      </w:r>
      <w:r w:rsidR="00540C48">
        <w:rPr>
          <w:rFonts w:ascii="Open Sans" w:hAnsi="Open Sans" w:cs="Open Sans"/>
          <w:color w:val="000000"/>
        </w:rPr>
        <w:t xml:space="preserve">recruitment of staff </w:t>
      </w:r>
      <w:r w:rsidR="0020328E">
        <w:rPr>
          <w:rFonts w:ascii="Open Sans" w:hAnsi="Open Sans" w:cs="Open Sans"/>
          <w:color w:val="000000"/>
        </w:rPr>
        <w:t xml:space="preserve">with the requisite qualifications and/or skills </w:t>
      </w:r>
      <w:r w:rsidR="008A2E81">
        <w:rPr>
          <w:rFonts w:ascii="Open Sans" w:hAnsi="Open Sans" w:cs="Open Sans"/>
          <w:color w:val="000000"/>
        </w:rPr>
        <w:t xml:space="preserve">according to position descriptions </w:t>
      </w:r>
      <w:r w:rsidR="008A2F1B">
        <w:rPr>
          <w:rFonts w:ascii="Open Sans" w:hAnsi="Open Sans" w:cs="Open Sans"/>
          <w:color w:val="000000"/>
        </w:rPr>
        <w:t xml:space="preserve">and staff </w:t>
      </w:r>
      <w:r w:rsidR="00A715C6">
        <w:rPr>
          <w:rFonts w:ascii="Open Sans" w:hAnsi="Open Sans" w:cs="Open Sans"/>
          <w:color w:val="000000"/>
        </w:rPr>
        <w:t xml:space="preserve">development </w:t>
      </w:r>
      <w:r w:rsidR="008A2F1B">
        <w:rPr>
          <w:rFonts w:ascii="Open Sans" w:hAnsi="Open Sans" w:cs="Open Sans"/>
          <w:color w:val="000000"/>
        </w:rPr>
        <w:t xml:space="preserve">through education </w:t>
      </w:r>
      <w:r w:rsidR="00C92FFD">
        <w:rPr>
          <w:rFonts w:ascii="Open Sans" w:hAnsi="Open Sans" w:cs="Open Sans"/>
          <w:color w:val="000000"/>
        </w:rPr>
        <w:t xml:space="preserve">has been demonstrated under </w:t>
      </w:r>
      <w:r w:rsidR="008A2F1B">
        <w:rPr>
          <w:rFonts w:ascii="Open Sans" w:hAnsi="Open Sans" w:cs="Open Sans"/>
          <w:color w:val="000000"/>
        </w:rPr>
        <w:t xml:space="preserve">Standard 7. </w:t>
      </w:r>
      <w:r w:rsidR="00A310E9">
        <w:rPr>
          <w:rFonts w:ascii="Open Sans" w:hAnsi="Open Sans" w:cs="Open Sans"/>
          <w:color w:val="000000"/>
        </w:rPr>
        <w:lastRenderedPageBreak/>
        <w:t xml:space="preserve">The Assessment Team report identified the service to be meeting the legislated workforce requirement of </w:t>
      </w:r>
      <w:r w:rsidR="00D02338">
        <w:rPr>
          <w:rFonts w:ascii="Open Sans" w:hAnsi="Open Sans" w:cs="Open Sans"/>
          <w:color w:val="000000"/>
        </w:rPr>
        <w:t xml:space="preserve">a dedicated IPC lead. </w:t>
      </w:r>
    </w:p>
    <w:p w14:paraId="7A682AF6" w14:textId="016D4FD8" w:rsidR="00F62935" w:rsidRDefault="005E3ABC" w:rsidP="00F62935">
      <w:pPr>
        <w:spacing w:before="240" w:line="276" w:lineRule="auto"/>
        <w:rPr>
          <w:rFonts w:ascii="Open Sans" w:hAnsi="Open Sans" w:cs="Open Sans"/>
          <w:color w:val="000000"/>
        </w:rPr>
      </w:pPr>
      <w:r>
        <w:rPr>
          <w:rFonts w:ascii="Open Sans" w:hAnsi="Open Sans" w:cs="Open Sans"/>
          <w:color w:val="000000"/>
        </w:rPr>
        <w:t>While t</w:t>
      </w:r>
      <w:r w:rsidR="006D2DEE">
        <w:rPr>
          <w:rFonts w:ascii="Open Sans" w:hAnsi="Open Sans" w:cs="Open Sans"/>
          <w:color w:val="000000"/>
        </w:rPr>
        <w:t xml:space="preserve">he service has not demonstrated </w:t>
      </w:r>
      <w:r w:rsidR="006D2DEE">
        <w:rPr>
          <w:rFonts w:ascii="Open Sans" w:hAnsi="Open Sans" w:cs="Open Sans"/>
        </w:rPr>
        <w:t>a process of regular assessment monitoring and review of each staff member</w:t>
      </w:r>
      <w:r w:rsidR="00631262">
        <w:rPr>
          <w:rFonts w:ascii="Open Sans" w:hAnsi="Open Sans" w:cs="Open Sans"/>
        </w:rPr>
        <w:t xml:space="preserve"> as identified under Requirement 7(3)(e), this</w:t>
      </w:r>
      <w:r w:rsidR="00081ADB">
        <w:rPr>
          <w:rFonts w:ascii="Open Sans" w:hAnsi="Open Sans" w:cs="Open Sans"/>
          <w:color w:val="000000"/>
        </w:rPr>
        <w:t xml:space="preserve"> is one consideration of many in relation to workforce governance</w:t>
      </w:r>
      <w:r w:rsidR="00631262">
        <w:rPr>
          <w:rFonts w:ascii="Open Sans" w:hAnsi="Open Sans" w:cs="Open Sans"/>
          <w:color w:val="000000"/>
        </w:rPr>
        <w:t xml:space="preserve"> and has </w:t>
      </w:r>
      <w:r>
        <w:rPr>
          <w:rFonts w:ascii="Open Sans" w:hAnsi="Open Sans" w:cs="Open Sans"/>
          <w:color w:val="000000"/>
        </w:rPr>
        <w:t xml:space="preserve">already been addressed in this report. </w:t>
      </w:r>
      <w:r w:rsidR="0036650B">
        <w:rPr>
          <w:rFonts w:ascii="Open Sans" w:hAnsi="Open Sans" w:cs="Open Sans"/>
          <w:color w:val="000000"/>
        </w:rPr>
        <w:t xml:space="preserve">In consideration of the intent of this Requirement, and the information available to me, </w:t>
      </w:r>
      <w:r w:rsidR="00F62935">
        <w:rPr>
          <w:rFonts w:ascii="Open Sans" w:hAnsi="Open Sans" w:cs="Open Sans"/>
          <w:color w:val="000000"/>
        </w:rPr>
        <w:t xml:space="preserve">I considered </w:t>
      </w:r>
      <w:r w:rsidR="00270293">
        <w:rPr>
          <w:rFonts w:ascii="Open Sans" w:hAnsi="Open Sans" w:cs="Open Sans"/>
          <w:color w:val="000000"/>
        </w:rPr>
        <w:t xml:space="preserve">effective </w:t>
      </w:r>
      <w:r w:rsidR="00E65785">
        <w:rPr>
          <w:rFonts w:ascii="Open Sans" w:hAnsi="Open Sans" w:cs="Open Sans"/>
          <w:color w:val="000000"/>
        </w:rPr>
        <w:t xml:space="preserve">workforce governance </w:t>
      </w:r>
      <w:r w:rsidR="00F62935">
        <w:rPr>
          <w:rFonts w:ascii="Open Sans" w:hAnsi="Open Sans" w:cs="Open Sans"/>
          <w:color w:val="000000"/>
        </w:rPr>
        <w:t xml:space="preserve">has </w:t>
      </w:r>
      <w:r w:rsidR="0036650B">
        <w:rPr>
          <w:rFonts w:ascii="Open Sans" w:hAnsi="Open Sans" w:cs="Open Sans"/>
          <w:color w:val="000000"/>
        </w:rPr>
        <w:t>mostly been</w:t>
      </w:r>
      <w:r w:rsidR="00F62935">
        <w:rPr>
          <w:rFonts w:ascii="Open Sans" w:hAnsi="Open Sans" w:cs="Open Sans"/>
          <w:color w:val="000000"/>
        </w:rPr>
        <w:t xml:space="preserve"> demonstrated by the service. </w:t>
      </w:r>
    </w:p>
    <w:bookmarkEnd w:id="10"/>
    <w:p w14:paraId="1B35E7A6" w14:textId="6116EF5F" w:rsidR="00F928A2" w:rsidRDefault="00F928A2" w:rsidP="00F928A2">
      <w:pPr>
        <w:pStyle w:val="NormalArial"/>
        <w:rPr>
          <w:rFonts w:ascii="Open Sans" w:hAnsi="Open Sans" w:cs="Open Sans"/>
          <w:u w:val="single"/>
        </w:rPr>
      </w:pPr>
      <w:r w:rsidRPr="00481413">
        <w:rPr>
          <w:rFonts w:ascii="Open Sans" w:hAnsi="Open Sans" w:cs="Open Sans"/>
          <w:u w:val="single"/>
        </w:rPr>
        <w:t xml:space="preserve">Compliance with the remaining </w:t>
      </w:r>
      <w:r w:rsidR="003C0CE7">
        <w:rPr>
          <w:rFonts w:ascii="Open Sans" w:hAnsi="Open Sans" w:cs="Open Sans"/>
          <w:u w:val="single"/>
        </w:rPr>
        <w:t>S</w:t>
      </w:r>
      <w:r>
        <w:rPr>
          <w:rFonts w:ascii="Open Sans" w:hAnsi="Open Sans" w:cs="Open Sans"/>
          <w:u w:val="single"/>
        </w:rPr>
        <w:t>ub-</w:t>
      </w:r>
      <w:r w:rsidRPr="00481413">
        <w:rPr>
          <w:rFonts w:ascii="Open Sans" w:hAnsi="Open Sans" w:cs="Open Sans"/>
          <w:u w:val="single"/>
        </w:rPr>
        <w:t>Requirements.</w:t>
      </w:r>
      <w:r w:rsidRPr="00CD616F">
        <w:rPr>
          <w:rFonts w:ascii="Open Sans" w:hAnsi="Open Sans" w:cs="Open Sans"/>
          <w:u w:val="single"/>
        </w:rPr>
        <w:t xml:space="preserve"> </w:t>
      </w:r>
    </w:p>
    <w:p w14:paraId="321993DC" w14:textId="7B9A0BFE" w:rsidR="00087DED" w:rsidRDefault="00FC5C08" w:rsidP="00D14487">
      <w:pPr>
        <w:spacing w:before="240" w:line="276" w:lineRule="auto"/>
        <w:rPr>
          <w:rFonts w:ascii="Open Sans" w:hAnsi="Open Sans" w:cs="Open Sans"/>
          <w:color w:val="000000"/>
        </w:rPr>
      </w:pPr>
      <w:r w:rsidRPr="00B02BBD">
        <w:rPr>
          <w:rFonts w:ascii="Open Sans" w:hAnsi="Open Sans" w:cs="Open Sans"/>
          <w:color w:val="000000"/>
        </w:rPr>
        <w:t>The service demonstrated systems are in place for continuous improvement, financial governance, regulatory compliance, and feedback and complaints. C</w:t>
      </w:r>
      <w:r w:rsidR="00087DED" w:rsidRPr="00B02BBD">
        <w:rPr>
          <w:rFonts w:ascii="Open Sans" w:hAnsi="Open Sans" w:cs="Open Sans"/>
          <w:color w:val="000000"/>
        </w:rPr>
        <w:t>ontinuous improvement</w:t>
      </w:r>
      <w:r w:rsidR="005177E9" w:rsidRPr="00B02BBD">
        <w:rPr>
          <w:rFonts w:ascii="Open Sans" w:hAnsi="Open Sans" w:cs="Open Sans"/>
          <w:color w:val="000000"/>
        </w:rPr>
        <w:t xml:space="preserve"> </w:t>
      </w:r>
      <w:r w:rsidRPr="00B02BBD">
        <w:rPr>
          <w:rFonts w:ascii="Open Sans" w:hAnsi="Open Sans" w:cs="Open Sans"/>
          <w:color w:val="000000"/>
        </w:rPr>
        <w:t xml:space="preserve">is </w:t>
      </w:r>
      <w:r w:rsidR="005177E9" w:rsidRPr="00B02BBD">
        <w:rPr>
          <w:rFonts w:ascii="Open Sans" w:hAnsi="Open Sans" w:cs="Open Sans"/>
          <w:color w:val="000000"/>
        </w:rPr>
        <w:t xml:space="preserve">informed by </w:t>
      </w:r>
      <w:r w:rsidR="00632C17" w:rsidRPr="00B02BBD">
        <w:rPr>
          <w:rFonts w:ascii="Open Sans" w:hAnsi="Open Sans" w:cs="Open Sans"/>
          <w:color w:val="000000"/>
        </w:rPr>
        <w:t xml:space="preserve">a </w:t>
      </w:r>
      <w:r w:rsidR="00C232B4" w:rsidRPr="00B02BBD">
        <w:rPr>
          <w:rFonts w:ascii="Open Sans" w:hAnsi="Open Sans" w:cs="Open Sans"/>
          <w:color w:val="000000"/>
        </w:rPr>
        <w:t xml:space="preserve">variety of mechanisms </w:t>
      </w:r>
      <w:r w:rsidR="00B9042D" w:rsidRPr="00B02BBD">
        <w:rPr>
          <w:rFonts w:ascii="Open Sans" w:hAnsi="Open Sans" w:cs="Open Sans"/>
          <w:color w:val="000000"/>
        </w:rPr>
        <w:t xml:space="preserve">including feedback, clinical indicators, and incident data from across the organisation. </w:t>
      </w:r>
      <w:r w:rsidR="00BE2925" w:rsidRPr="00B02BBD">
        <w:rPr>
          <w:rFonts w:ascii="Open Sans" w:hAnsi="Open Sans" w:cs="Open Sans"/>
          <w:color w:val="000000"/>
        </w:rPr>
        <w:t xml:space="preserve">Financial governance is demonstrated through </w:t>
      </w:r>
      <w:r w:rsidR="0009654B" w:rsidRPr="00B02BBD">
        <w:rPr>
          <w:rFonts w:ascii="Open Sans" w:hAnsi="Open Sans" w:cs="Open Sans"/>
          <w:color w:val="000000"/>
        </w:rPr>
        <w:t xml:space="preserve">strategic planning responsive to </w:t>
      </w:r>
      <w:r w:rsidR="00A661D4" w:rsidRPr="00B02BBD">
        <w:rPr>
          <w:rFonts w:ascii="Open Sans" w:hAnsi="Open Sans" w:cs="Open Sans"/>
          <w:color w:val="000000"/>
        </w:rPr>
        <w:t xml:space="preserve">consumer changing needs. </w:t>
      </w:r>
      <w:r w:rsidR="005037F5" w:rsidRPr="00B02BBD">
        <w:rPr>
          <w:rFonts w:ascii="Open Sans" w:hAnsi="Open Sans" w:cs="Open Sans"/>
          <w:color w:val="000000"/>
        </w:rPr>
        <w:t>The service maintains r</w:t>
      </w:r>
      <w:r w:rsidR="00087DED" w:rsidRPr="00B02BBD">
        <w:rPr>
          <w:rFonts w:ascii="Open Sans" w:hAnsi="Open Sans" w:cs="Open Sans"/>
          <w:color w:val="000000"/>
        </w:rPr>
        <w:t>egulatory compliance</w:t>
      </w:r>
      <w:r w:rsidR="005037F5" w:rsidRPr="00B02BBD">
        <w:rPr>
          <w:rFonts w:ascii="Open Sans" w:hAnsi="Open Sans" w:cs="Open Sans"/>
          <w:color w:val="000000"/>
        </w:rPr>
        <w:t xml:space="preserve"> through </w:t>
      </w:r>
      <w:r w:rsidR="001A56E7" w:rsidRPr="00B02BBD">
        <w:rPr>
          <w:rFonts w:ascii="Open Sans" w:hAnsi="Open Sans" w:cs="Open Sans"/>
          <w:color w:val="000000"/>
        </w:rPr>
        <w:t xml:space="preserve">legislative </w:t>
      </w:r>
      <w:r w:rsidR="00280BE3" w:rsidRPr="00B02BBD">
        <w:rPr>
          <w:rFonts w:ascii="Open Sans" w:hAnsi="Open Sans" w:cs="Open Sans"/>
          <w:color w:val="000000"/>
        </w:rPr>
        <w:t xml:space="preserve">updates communicated </w:t>
      </w:r>
      <w:r w:rsidR="00725311" w:rsidRPr="00B02BBD">
        <w:rPr>
          <w:rFonts w:ascii="Open Sans" w:hAnsi="Open Sans" w:cs="Open Sans"/>
          <w:color w:val="000000"/>
        </w:rPr>
        <w:t xml:space="preserve">from </w:t>
      </w:r>
      <w:r w:rsidR="001A56E7" w:rsidRPr="00B02BBD">
        <w:rPr>
          <w:rFonts w:ascii="Open Sans" w:hAnsi="Open Sans" w:cs="Open Sans"/>
          <w:color w:val="000000"/>
        </w:rPr>
        <w:t>executive level</w:t>
      </w:r>
      <w:r w:rsidR="00BC7D30">
        <w:rPr>
          <w:rFonts w:ascii="Open Sans" w:hAnsi="Open Sans" w:cs="Open Sans"/>
          <w:color w:val="000000"/>
        </w:rPr>
        <w:t>. T</w:t>
      </w:r>
      <w:r w:rsidR="00685D29" w:rsidRPr="00B02BBD">
        <w:rPr>
          <w:rFonts w:ascii="Open Sans" w:hAnsi="Open Sans" w:cs="Open Sans"/>
          <w:color w:val="000000"/>
        </w:rPr>
        <w:t xml:space="preserve">rends in </w:t>
      </w:r>
      <w:r w:rsidR="00520A61" w:rsidRPr="00B02BBD">
        <w:rPr>
          <w:rFonts w:ascii="Open Sans" w:hAnsi="Open Sans" w:cs="Open Sans"/>
          <w:color w:val="000000"/>
        </w:rPr>
        <w:t xml:space="preserve">feedback and complaints </w:t>
      </w:r>
      <w:r w:rsidR="001B66F7" w:rsidRPr="00B02BBD">
        <w:rPr>
          <w:rFonts w:ascii="Open Sans" w:hAnsi="Open Sans" w:cs="Open Sans"/>
          <w:color w:val="000000"/>
        </w:rPr>
        <w:t xml:space="preserve">are analysed at executive level </w:t>
      </w:r>
      <w:r w:rsidR="00520A61" w:rsidRPr="00B02BBD">
        <w:rPr>
          <w:rFonts w:ascii="Open Sans" w:hAnsi="Open Sans" w:cs="Open Sans"/>
          <w:color w:val="000000"/>
        </w:rPr>
        <w:t xml:space="preserve">through a digital complaint management system. </w:t>
      </w:r>
    </w:p>
    <w:p w14:paraId="4D368DEB" w14:textId="0F1352EC" w:rsidR="003605FE" w:rsidRPr="00E65785" w:rsidRDefault="003605FE" w:rsidP="003605FE">
      <w:pPr>
        <w:spacing w:before="240" w:line="276" w:lineRule="auto"/>
        <w:rPr>
          <w:rFonts w:ascii="Open Sans" w:eastAsia="Times New Roman" w:hAnsi="Open Sans" w:cs="Open Sans"/>
          <w:color w:val="000000"/>
          <w:lang w:eastAsia="en-AU"/>
        </w:rPr>
      </w:pPr>
      <w:r w:rsidRPr="00E65785">
        <w:rPr>
          <w:rFonts w:ascii="Open Sans" w:eastAsia="Times New Roman" w:hAnsi="Open Sans" w:cs="Open Sans"/>
          <w:color w:val="000000"/>
          <w:lang w:eastAsia="en-AU"/>
        </w:rPr>
        <w:t xml:space="preserve">The Assessment Team recommended that Requirements 8(3)(a) and 8(3)(c) was </w:t>
      </w:r>
      <w:r w:rsidR="00CF49B8">
        <w:rPr>
          <w:rFonts w:ascii="Open Sans" w:eastAsia="Times New Roman" w:hAnsi="Open Sans" w:cs="Open Sans"/>
          <w:color w:val="000000"/>
          <w:lang w:eastAsia="en-AU"/>
        </w:rPr>
        <w:t>N</w:t>
      </w:r>
      <w:r w:rsidRPr="00E65785">
        <w:rPr>
          <w:rFonts w:ascii="Open Sans" w:eastAsia="Times New Roman" w:hAnsi="Open Sans" w:cs="Open Sans"/>
          <w:color w:val="000000"/>
          <w:lang w:eastAsia="en-AU"/>
        </w:rPr>
        <w:t>ot-</w:t>
      </w:r>
      <w:r w:rsidR="00CF49B8">
        <w:rPr>
          <w:rFonts w:ascii="Open Sans" w:eastAsia="Times New Roman" w:hAnsi="Open Sans" w:cs="Open Sans"/>
          <w:color w:val="000000"/>
          <w:lang w:eastAsia="en-AU"/>
        </w:rPr>
        <w:t>M</w:t>
      </w:r>
      <w:r w:rsidRPr="00E65785">
        <w:rPr>
          <w:rFonts w:ascii="Open Sans" w:eastAsia="Times New Roman" w:hAnsi="Open Sans" w:cs="Open Sans"/>
          <w:color w:val="000000"/>
          <w:lang w:eastAsia="en-AU"/>
        </w:rPr>
        <w:t>et, however with consideration to the available information and Approved Provider</w:t>
      </w:r>
      <w:r>
        <w:rPr>
          <w:rFonts w:ascii="Open Sans" w:eastAsia="Times New Roman" w:hAnsi="Open Sans" w:cs="Open Sans"/>
          <w:color w:val="000000"/>
          <w:lang w:eastAsia="en-AU"/>
        </w:rPr>
        <w:t>’s</w:t>
      </w:r>
      <w:r w:rsidRPr="00E65785">
        <w:rPr>
          <w:rFonts w:ascii="Open Sans" w:eastAsia="Times New Roman" w:hAnsi="Open Sans" w:cs="Open Sans"/>
          <w:color w:val="000000"/>
          <w:lang w:eastAsia="en-AU"/>
        </w:rPr>
        <w:t xml:space="preserve"> response, I am satisfied that the service complies with th</w:t>
      </w:r>
      <w:r>
        <w:rPr>
          <w:rFonts w:ascii="Open Sans" w:eastAsia="Times New Roman" w:hAnsi="Open Sans" w:cs="Open Sans"/>
          <w:color w:val="000000"/>
          <w:lang w:eastAsia="en-AU"/>
        </w:rPr>
        <w:t>ese</w:t>
      </w:r>
      <w:r w:rsidRPr="00E65785">
        <w:rPr>
          <w:rFonts w:ascii="Open Sans" w:eastAsia="Times New Roman" w:hAnsi="Open Sans" w:cs="Open Sans"/>
          <w:color w:val="000000"/>
          <w:lang w:eastAsia="en-AU"/>
        </w:rPr>
        <w:t xml:space="preserve"> Requirement</w:t>
      </w:r>
      <w:r>
        <w:rPr>
          <w:rFonts w:ascii="Open Sans" w:eastAsia="Times New Roman" w:hAnsi="Open Sans" w:cs="Open Sans"/>
          <w:color w:val="000000"/>
          <w:lang w:eastAsia="en-AU"/>
        </w:rPr>
        <w:t>s</w:t>
      </w:r>
      <w:r w:rsidRPr="00E65785">
        <w:rPr>
          <w:rFonts w:ascii="Open Sans" w:eastAsia="Times New Roman" w:hAnsi="Open Sans" w:cs="Open Sans"/>
          <w:color w:val="000000"/>
          <w:lang w:eastAsia="en-AU"/>
        </w:rPr>
        <w:t xml:space="preserve"> and </w:t>
      </w:r>
      <w:r>
        <w:rPr>
          <w:rFonts w:ascii="Open Sans" w:eastAsia="Times New Roman" w:hAnsi="Open Sans" w:cs="Open Sans"/>
          <w:color w:val="000000"/>
          <w:lang w:eastAsia="en-AU"/>
        </w:rPr>
        <w:t xml:space="preserve">is Compliant </w:t>
      </w:r>
      <w:r w:rsidRPr="00E65785">
        <w:rPr>
          <w:rFonts w:ascii="Open Sans" w:eastAsia="Times New Roman" w:hAnsi="Open Sans" w:cs="Open Sans"/>
          <w:color w:val="000000"/>
          <w:lang w:eastAsia="en-AU"/>
        </w:rPr>
        <w:t>with this Standard.</w:t>
      </w:r>
    </w:p>
    <w:p w14:paraId="673BF0EC" w14:textId="34167C0F" w:rsidR="00827755" w:rsidRPr="00D14487" w:rsidRDefault="00A01141" w:rsidP="00D14487">
      <w:pPr>
        <w:spacing w:before="240" w:line="276" w:lineRule="auto"/>
        <w:rPr>
          <w:rFonts w:ascii="Open Sans" w:eastAsia="Times New Roman" w:hAnsi="Open Sans" w:cs="Open Sans"/>
          <w:color w:val="000000"/>
          <w:u w:val="single"/>
          <w:lang w:eastAsia="en-AU"/>
        </w:rPr>
      </w:pPr>
      <w:bookmarkStart w:id="11" w:name="_Hlk197349170"/>
      <w:r w:rsidRPr="00D14487">
        <w:rPr>
          <w:rFonts w:ascii="Open Sans" w:eastAsia="Times New Roman" w:hAnsi="Open Sans" w:cs="Open Sans"/>
          <w:color w:val="000000"/>
          <w:u w:val="single"/>
          <w:lang w:eastAsia="en-AU"/>
        </w:rPr>
        <w:t xml:space="preserve">Compliance with the remaining Requirements. </w:t>
      </w:r>
    </w:p>
    <w:bookmarkEnd w:id="11"/>
    <w:p w14:paraId="6BD03529" w14:textId="1E80E095" w:rsidR="00CD26C4" w:rsidRPr="00CD26C4" w:rsidRDefault="00CD26C4" w:rsidP="00CD26C4">
      <w:pPr>
        <w:spacing w:before="240" w:line="276" w:lineRule="auto"/>
        <w:rPr>
          <w:rFonts w:ascii="Open Sans" w:eastAsia="Times New Roman" w:hAnsi="Open Sans" w:cs="Open Sans"/>
          <w:color w:val="000000"/>
          <w:lang w:eastAsia="en-AU"/>
        </w:rPr>
      </w:pPr>
      <w:r w:rsidRPr="00CD26C4">
        <w:rPr>
          <w:rFonts w:ascii="Open Sans" w:eastAsia="Times New Roman" w:hAnsi="Open Sans" w:cs="Open Sans"/>
          <w:color w:val="000000"/>
          <w:lang w:eastAsia="en-AU"/>
        </w:rPr>
        <w:t xml:space="preserve">Consumers and representatives </w:t>
      </w:r>
      <w:r>
        <w:rPr>
          <w:rFonts w:ascii="Open Sans" w:eastAsia="Times New Roman" w:hAnsi="Open Sans" w:cs="Open Sans"/>
          <w:color w:val="000000"/>
          <w:lang w:eastAsia="en-AU"/>
        </w:rPr>
        <w:t xml:space="preserve">were </w:t>
      </w:r>
      <w:r w:rsidRPr="00CD26C4">
        <w:rPr>
          <w:rFonts w:ascii="Open Sans" w:eastAsia="Times New Roman" w:hAnsi="Open Sans" w:cs="Open Sans"/>
          <w:color w:val="000000"/>
          <w:lang w:eastAsia="en-AU"/>
        </w:rPr>
        <w:t xml:space="preserve">satisfied </w:t>
      </w:r>
      <w:r w:rsidR="007C147A">
        <w:rPr>
          <w:rFonts w:ascii="Open Sans" w:eastAsia="Times New Roman" w:hAnsi="Open Sans" w:cs="Open Sans"/>
          <w:color w:val="000000"/>
          <w:lang w:eastAsia="en-AU"/>
        </w:rPr>
        <w:t xml:space="preserve">the service promotes </w:t>
      </w:r>
      <w:r w:rsidRPr="00CD26C4">
        <w:rPr>
          <w:rFonts w:ascii="Open Sans" w:eastAsia="Times New Roman" w:hAnsi="Open Sans" w:cs="Open Sans"/>
          <w:color w:val="000000"/>
          <w:lang w:eastAsia="en-AU"/>
        </w:rPr>
        <w:t>a culture of safe</w:t>
      </w:r>
      <w:r w:rsidR="007C147A">
        <w:rPr>
          <w:rFonts w:ascii="Open Sans" w:eastAsia="Times New Roman" w:hAnsi="Open Sans" w:cs="Open Sans"/>
          <w:color w:val="000000"/>
          <w:lang w:eastAsia="en-AU"/>
        </w:rPr>
        <w:t>ty an</w:t>
      </w:r>
      <w:r w:rsidR="00BC7D30">
        <w:rPr>
          <w:rFonts w:ascii="Open Sans" w:eastAsia="Times New Roman" w:hAnsi="Open Sans" w:cs="Open Sans"/>
          <w:color w:val="000000"/>
          <w:lang w:eastAsia="en-AU"/>
        </w:rPr>
        <w:t>d</w:t>
      </w:r>
      <w:r w:rsidR="007C147A">
        <w:rPr>
          <w:rFonts w:ascii="Open Sans" w:eastAsia="Times New Roman" w:hAnsi="Open Sans" w:cs="Open Sans"/>
          <w:color w:val="000000"/>
          <w:lang w:eastAsia="en-AU"/>
        </w:rPr>
        <w:t xml:space="preserve"> </w:t>
      </w:r>
      <w:r w:rsidRPr="00CD26C4">
        <w:rPr>
          <w:rFonts w:ascii="Open Sans" w:eastAsia="Times New Roman" w:hAnsi="Open Sans" w:cs="Open Sans"/>
          <w:color w:val="000000"/>
          <w:lang w:eastAsia="en-AU"/>
        </w:rPr>
        <w:t>inclusive</w:t>
      </w:r>
      <w:r w:rsidR="009C53B6">
        <w:rPr>
          <w:rFonts w:ascii="Open Sans" w:eastAsia="Times New Roman" w:hAnsi="Open Sans" w:cs="Open Sans"/>
          <w:color w:val="000000"/>
          <w:lang w:eastAsia="en-AU"/>
        </w:rPr>
        <w:t>ness</w:t>
      </w:r>
      <w:r w:rsidR="00E0060D">
        <w:rPr>
          <w:rFonts w:ascii="Open Sans" w:eastAsia="Times New Roman" w:hAnsi="Open Sans" w:cs="Open Sans"/>
          <w:color w:val="000000"/>
          <w:lang w:eastAsia="en-AU"/>
        </w:rPr>
        <w:t xml:space="preserve">, supported by </w:t>
      </w:r>
      <w:r w:rsidRPr="00CD26C4">
        <w:rPr>
          <w:rFonts w:ascii="Open Sans" w:eastAsia="Times New Roman" w:hAnsi="Open Sans" w:cs="Open Sans"/>
          <w:color w:val="000000"/>
          <w:lang w:eastAsia="en-AU"/>
        </w:rPr>
        <w:t xml:space="preserve">service governance documents </w:t>
      </w:r>
      <w:r w:rsidR="00A549D5" w:rsidRPr="00CD26C4">
        <w:rPr>
          <w:rFonts w:ascii="Open Sans" w:eastAsia="Times New Roman" w:hAnsi="Open Sans" w:cs="Open Sans"/>
          <w:color w:val="000000"/>
          <w:lang w:eastAsia="en-AU"/>
        </w:rPr>
        <w:t>outlin</w:t>
      </w:r>
      <w:r w:rsidR="00A549D5">
        <w:rPr>
          <w:rFonts w:ascii="Open Sans" w:eastAsia="Times New Roman" w:hAnsi="Open Sans" w:cs="Open Sans"/>
          <w:color w:val="000000"/>
          <w:lang w:eastAsia="en-AU"/>
        </w:rPr>
        <w:t xml:space="preserve">ing </w:t>
      </w:r>
      <w:r w:rsidR="00A549D5" w:rsidRPr="00CD26C4">
        <w:rPr>
          <w:rFonts w:ascii="Open Sans" w:eastAsia="Times New Roman" w:hAnsi="Open Sans" w:cs="Open Sans"/>
          <w:color w:val="000000"/>
          <w:lang w:eastAsia="en-AU"/>
        </w:rPr>
        <w:t>roles</w:t>
      </w:r>
      <w:r w:rsidRPr="00CD26C4">
        <w:rPr>
          <w:rFonts w:ascii="Open Sans" w:eastAsia="Times New Roman" w:hAnsi="Open Sans" w:cs="Open Sans"/>
          <w:color w:val="000000"/>
          <w:lang w:eastAsia="en-AU"/>
        </w:rPr>
        <w:t xml:space="preserve"> and responsibilities in the delivery of safe and quality care and services. </w:t>
      </w:r>
      <w:r w:rsidR="00CD429A">
        <w:rPr>
          <w:rFonts w:ascii="Open Sans" w:eastAsia="Times New Roman" w:hAnsi="Open Sans" w:cs="Open Sans"/>
          <w:color w:val="000000"/>
          <w:lang w:eastAsia="en-AU"/>
        </w:rPr>
        <w:t xml:space="preserve">Service policy </w:t>
      </w:r>
      <w:r w:rsidR="00CD429A" w:rsidRPr="003C7859">
        <w:rPr>
          <w:rFonts w:ascii="Open Sans" w:hAnsi="Open Sans" w:cs="Open Sans"/>
        </w:rPr>
        <w:t>guide</w:t>
      </w:r>
      <w:r w:rsidR="00CD429A">
        <w:rPr>
          <w:rFonts w:ascii="Open Sans" w:hAnsi="Open Sans" w:cs="Open Sans"/>
        </w:rPr>
        <w:t>s</w:t>
      </w:r>
      <w:r w:rsidR="00CD429A" w:rsidRPr="003C7859">
        <w:rPr>
          <w:rFonts w:ascii="Open Sans" w:hAnsi="Open Sans" w:cs="Open Sans"/>
        </w:rPr>
        <w:t xml:space="preserve"> </w:t>
      </w:r>
      <w:r w:rsidR="00CD429A">
        <w:rPr>
          <w:rFonts w:ascii="Open Sans" w:hAnsi="Open Sans" w:cs="Open Sans"/>
        </w:rPr>
        <w:t xml:space="preserve">staff </w:t>
      </w:r>
      <w:r w:rsidR="00D14487">
        <w:rPr>
          <w:rFonts w:ascii="Open Sans" w:hAnsi="Open Sans" w:cs="Open Sans"/>
        </w:rPr>
        <w:t xml:space="preserve">in the provision of </w:t>
      </w:r>
      <w:r w:rsidR="00CD429A" w:rsidRPr="003C7859">
        <w:rPr>
          <w:rFonts w:ascii="Open Sans" w:hAnsi="Open Sans" w:cs="Open Sans"/>
        </w:rPr>
        <w:t>safe</w:t>
      </w:r>
      <w:r w:rsidR="00831C38">
        <w:rPr>
          <w:rFonts w:ascii="Open Sans" w:hAnsi="Open Sans" w:cs="Open Sans"/>
        </w:rPr>
        <w:t xml:space="preserve"> and </w:t>
      </w:r>
      <w:r w:rsidR="00CD429A" w:rsidRPr="003C7859">
        <w:rPr>
          <w:rFonts w:ascii="Open Sans" w:hAnsi="Open Sans" w:cs="Open Sans"/>
        </w:rPr>
        <w:t>inclusive care</w:t>
      </w:r>
      <w:r w:rsidR="00831C38">
        <w:rPr>
          <w:rFonts w:ascii="Open Sans" w:hAnsi="Open Sans" w:cs="Open Sans"/>
        </w:rPr>
        <w:t>.</w:t>
      </w:r>
    </w:p>
    <w:p w14:paraId="054A9873" w14:textId="5C1F21B3" w:rsidR="0050215B" w:rsidRPr="0050215B" w:rsidRDefault="0050215B" w:rsidP="0050215B">
      <w:pPr>
        <w:spacing w:before="240" w:line="276" w:lineRule="auto"/>
        <w:rPr>
          <w:rFonts w:ascii="Open Sans" w:hAnsi="Open Sans" w:cs="Open Sans"/>
          <w:color w:val="000000"/>
        </w:rPr>
      </w:pPr>
      <w:r w:rsidRPr="0050215B">
        <w:rPr>
          <w:rFonts w:ascii="Open Sans" w:eastAsia="Times New Roman" w:hAnsi="Open Sans" w:cs="Open Sans"/>
          <w:color w:val="000000"/>
          <w:lang w:eastAsia="en-AU"/>
        </w:rPr>
        <w:t xml:space="preserve">The organisation has a documented risk management framework, </w:t>
      </w:r>
      <w:r w:rsidR="001B7719">
        <w:rPr>
          <w:rFonts w:ascii="Open Sans" w:eastAsia="Times New Roman" w:hAnsi="Open Sans" w:cs="Open Sans"/>
          <w:color w:val="000000"/>
          <w:lang w:eastAsia="en-AU"/>
        </w:rPr>
        <w:t xml:space="preserve">supported </w:t>
      </w:r>
      <w:r w:rsidR="003C12A2">
        <w:rPr>
          <w:rFonts w:ascii="Open Sans" w:eastAsia="Times New Roman" w:hAnsi="Open Sans" w:cs="Open Sans"/>
          <w:color w:val="000000"/>
          <w:lang w:eastAsia="en-AU"/>
        </w:rPr>
        <w:t xml:space="preserve">by </w:t>
      </w:r>
      <w:r w:rsidR="003C12A2" w:rsidRPr="0050215B">
        <w:rPr>
          <w:rFonts w:ascii="Open Sans" w:eastAsia="Times New Roman" w:hAnsi="Open Sans" w:cs="Open Sans"/>
          <w:color w:val="000000"/>
          <w:lang w:eastAsia="en-AU"/>
        </w:rPr>
        <w:t>policies</w:t>
      </w:r>
      <w:r w:rsidRPr="0050215B">
        <w:rPr>
          <w:rFonts w:ascii="Open Sans" w:eastAsia="Times New Roman" w:hAnsi="Open Sans" w:cs="Open Sans"/>
          <w:color w:val="000000"/>
          <w:lang w:eastAsia="en-AU"/>
        </w:rPr>
        <w:t xml:space="preserve"> </w:t>
      </w:r>
      <w:r w:rsidR="002A41CA">
        <w:rPr>
          <w:rFonts w:ascii="Open Sans" w:eastAsia="Times New Roman" w:hAnsi="Open Sans" w:cs="Open Sans"/>
          <w:color w:val="000000"/>
          <w:lang w:eastAsia="en-AU"/>
        </w:rPr>
        <w:t xml:space="preserve">to guide </w:t>
      </w:r>
      <w:r w:rsidRPr="0050215B">
        <w:rPr>
          <w:rFonts w:ascii="Open Sans" w:eastAsia="Times New Roman" w:hAnsi="Open Sans" w:cs="Open Sans"/>
          <w:color w:val="000000"/>
          <w:lang w:eastAsia="en-AU"/>
        </w:rPr>
        <w:t xml:space="preserve">the management of </w:t>
      </w:r>
      <w:r w:rsidR="00FA516C">
        <w:rPr>
          <w:rFonts w:ascii="Open Sans" w:eastAsia="Times New Roman" w:hAnsi="Open Sans" w:cs="Open Sans"/>
          <w:color w:val="000000"/>
          <w:lang w:eastAsia="en-AU"/>
        </w:rPr>
        <w:t xml:space="preserve">consumer </w:t>
      </w:r>
      <w:r w:rsidR="00E05E8B">
        <w:rPr>
          <w:rFonts w:ascii="Open Sans" w:eastAsia="Times New Roman" w:hAnsi="Open Sans" w:cs="Open Sans"/>
          <w:color w:val="000000"/>
          <w:lang w:eastAsia="en-AU"/>
        </w:rPr>
        <w:t xml:space="preserve">risk, including </w:t>
      </w:r>
      <w:r w:rsidR="00A55217">
        <w:rPr>
          <w:rFonts w:ascii="Open Sans" w:eastAsia="Times New Roman" w:hAnsi="Open Sans" w:cs="Open Sans"/>
          <w:color w:val="000000"/>
          <w:lang w:eastAsia="en-AU"/>
        </w:rPr>
        <w:t>high</w:t>
      </w:r>
      <w:r w:rsidR="00831C38">
        <w:rPr>
          <w:rFonts w:ascii="Open Sans" w:eastAsia="Times New Roman" w:hAnsi="Open Sans" w:cs="Open Sans"/>
          <w:color w:val="000000"/>
          <w:lang w:eastAsia="en-AU"/>
        </w:rPr>
        <w:t xml:space="preserve"> </w:t>
      </w:r>
      <w:r w:rsidR="00A55217">
        <w:rPr>
          <w:rFonts w:ascii="Open Sans" w:eastAsia="Times New Roman" w:hAnsi="Open Sans" w:cs="Open Sans"/>
          <w:color w:val="000000"/>
          <w:lang w:eastAsia="en-AU"/>
        </w:rPr>
        <w:t>impact</w:t>
      </w:r>
      <w:r w:rsidR="00E05E8B">
        <w:rPr>
          <w:rFonts w:ascii="Open Sans" w:eastAsia="Times New Roman" w:hAnsi="Open Sans" w:cs="Open Sans"/>
          <w:color w:val="000000"/>
          <w:lang w:eastAsia="en-AU"/>
        </w:rPr>
        <w:t xml:space="preserve"> or high</w:t>
      </w:r>
      <w:r w:rsidR="00831C38">
        <w:rPr>
          <w:rFonts w:ascii="Open Sans" w:eastAsia="Times New Roman" w:hAnsi="Open Sans" w:cs="Open Sans"/>
          <w:color w:val="000000"/>
          <w:lang w:eastAsia="en-AU"/>
        </w:rPr>
        <w:t xml:space="preserve"> </w:t>
      </w:r>
      <w:r w:rsidR="00E05E8B">
        <w:rPr>
          <w:rFonts w:ascii="Open Sans" w:eastAsia="Times New Roman" w:hAnsi="Open Sans" w:cs="Open Sans"/>
          <w:color w:val="000000"/>
          <w:lang w:eastAsia="en-AU"/>
        </w:rPr>
        <w:t xml:space="preserve">prevalence </w:t>
      </w:r>
      <w:r w:rsidRPr="0050215B">
        <w:rPr>
          <w:rFonts w:ascii="Open Sans" w:eastAsia="Times New Roman" w:hAnsi="Open Sans" w:cs="Open Sans"/>
          <w:color w:val="000000"/>
          <w:lang w:eastAsia="en-AU"/>
        </w:rPr>
        <w:t xml:space="preserve">risk, and </w:t>
      </w:r>
      <w:r w:rsidR="00257DEB">
        <w:rPr>
          <w:rFonts w:ascii="Open Sans" w:eastAsia="Times New Roman" w:hAnsi="Open Sans" w:cs="Open Sans"/>
          <w:color w:val="000000"/>
          <w:lang w:eastAsia="en-AU"/>
        </w:rPr>
        <w:t xml:space="preserve">supporting </w:t>
      </w:r>
      <w:r w:rsidR="004559A2">
        <w:rPr>
          <w:rFonts w:ascii="Open Sans" w:eastAsia="Times New Roman" w:hAnsi="Open Sans" w:cs="Open Sans"/>
          <w:color w:val="000000"/>
          <w:lang w:eastAsia="en-AU"/>
        </w:rPr>
        <w:t xml:space="preserve">consumer </w:t>
      </w:r>
      <w:r w:rsidRPr="0050215B">
        <w:rPr>
          <w:rFonts w:ascii="Open Sans" w:eastAsia="Times New Roman" w:hAnsi="Open Sans" w:cs="Open Sans"/>
          <w:color w:val="000000"/>
          <w:lang w:eastAsia="en-AU"/>
        </w:rPr>
        <w:t>choice</w:t>
      </w:r>
      <w:r w:rsidR="004559A2">
        <w:rPr>
          <w:rFonts w:ascii="Open Sans" w:eastAsia="Times New Roman" w:hAnsi="Open Sans" w:cs="Open Sans"/>
          <w:color w:val="000000"/>
          <w:lang w:eastAsia="en-AU"/>
        </w:rPr>
        <w:t>.</w:t>
      </w:r>
      <w:r w:rsidRPr="0050215B">
        <w:rPr>
          <w:rFonts w:ascii="Open Sans" w:eastAsia="Times New Roman" w:hAnsi="Open Sans" w:cs="Open Sans"/>
          <w:color w:val="000000"/>
          <w:lang w:eastAsia="en-AU"/>
        </w:rPr>
        <w:t xml:space="preserve"> </w:t>
      </w:r>
      <w:r w:rsidR="00261D45" w:rsidRPr="00A75C21">
        <w:rPr>
          <w:rFonts w:ascii="Open Sans" w:hAnsi="Open Sans" w:cs="Open Sans"/>
        </w:rPr>
        <w:t xml:space="preserve">Staff </w:t>
      </w:r>
      <w:r w:rsidR="00261D45">
        <w:rPr>
          <w:rFonts w:ascii="Open Sans" w:hAnsi="Open Sans" w:cs="Open Sans"/>
        </w:rPr>
        <w:t xml:space="preserve">identified </w:t>
      </w:r>
      <w:r w:rsidR="00F75A34">
        <w:rPr>
          <w:rFonts w:ascii="Open Sans" w:hAnsi="Open Sans" w:cs="Open Sans"/>
        </w:rPr>
        <w:t>service provision o</w:t>
      </w:r>
      <w:r w:rsidR="00A663D4">
        <w:rPr>
          <w:rFonts w:ascii="Open Sans" w:hAnsi="Open Sans" w:cs="Open Sans"/>
        </w:rPr>
        <w:t xml:space="preserve">f </w:t>
      </w:r>
      <w:r w:rsidR="00261D45" w:rsidRPr="00A75C21">
        <w:rPr>
          <w:rFonts w:ascii="Open Sans" w:hAnsi="Open Sans" w:cs="Open Sans"/>
        </w:rPr>
        <w:t xml:space="preserve">mandatory </w:t>
      </w:r>
      <w:r w:rsidR="00CA7051">
        <w:rPr>
          <w:rFonts w:ascii="Open Sans" w:hAnsi="Open Sans" w:cs="Open Sans"/>
        </w:rPr>
        <w:t xml:space="preserve">education </w:t>
      </w:r>
      <w:r w:rsidR="00F75A34">
        <w:rPr>
          <w:rFonts w:ascii="Open Sans" w:hAnsi="Open Sans" w:cs="Open Sans"/>
        </w:rPr>
        <w:t xml:space="preserve">in relation to </w:t>
      </w:r>
      <w:r w:rsidR="00261D45" w:rsidRPr="00A75C21">
        <w:rPr>
          <w:rFonts w:ascii="Open Sans" w:hAnsi="Open Sans" w:cs="Open Sans"/>
        </w:rPr>
        <w:t>elder abuse</w:t>
      </w:r>
      <w:r w:rsidR="00387D2C">
        <w:rPr>
          <w:rFonts w:ascii="Open Sans" w:hAnsi="Open Sans" w:cs="Open Sans"/>
        </w:rPr>
        <w:t xml:space="preserve">, </w:t>
      </w:r>
      <w:r w:rsidR="00AA3F9A" w:rsidRPr="00A75C21">
        <w:rPr>
          <w:rFonts w:ascii="Open Sans" w:hAnsi="Open Sans" w:cs="Open Sans"/>
        </w:rPr>
        <w:t>neglect,</w:t>
      </w:r>
      <w:r w:rsidR="00261D45" w:rsidRPr="00A75C21">
        <w:rPr>
          <w:rFonts w:ascii="Open Sans" w:hAnsi="Open Sans" w:cs="Open Sans"/>
        </w:rPr>
        <w:t xml:space="preserve"> </w:t>
      </w:r>
      <w:r w:rsidR="00CA7051">
        <w:rPr>
          <w:rFonts w:ascii="Open Sans" w:hAnsi="Open Sans" w:cs="Open Sans"/>
        </w:rPr>
        <w:t xml:space="preserve">and </w:t>
      </w:r>
      <w:r w:rsidR="00261D45" w:rsidRPr="00A75C21">
        <w:rPr>
          <w:rFonts w:ascii="Open Sans" w:hAnsi="Open Sans" w:cs="Open Sans"/>
        </w:rPr>
        <w:t>reportable incident</w:t>
      </w:r>
      <w:r w:rsidR="00387D2C">
        <w:rPr>
          <w:rFonts w:ascii="Open Sans" w:hAnsi="Open Sans" w:cs="Open Sans"/>
        </w:rPr>
        <w:t xml:space="preserve">s. </w:t>
      </w:r>
    </w:p>
    <w:p w14:paraId="61032AC3" w14:textId="6232DADE" w:rsidR="005A4372" w:rsidRPr="005A4372" w:rsidRDefault="00E30F62" w:rsidP="005A4372">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lastRenderedPageBreak/>
        <w:t xml:space="preserve">There was evidence the </w:t>
      </w:r>
      <w:r w:rsidR="005A4372" w:rsidRPr="005A4372">
        <w:rPr>
          <w:rFonts w:ascii="Open Sans" w:eastAsia="Times New Roman" w:hAnsi="Open Sans" w:cs="Open Sans"/>
          <w:color w:val="000000"/>
          <w:lang w:eastAsia="en-AU"/>
        </w:rPr>
        <w:t xml:space="preserve">organisation has </w:t>
      </w:r>
      <w:r w:rsidR="001762AB">
        <w:rPr>
          <w:rFonts w:ascii="Open Sans" w:eastAsia="Times New Roman" w:hAnsi="Open Sans" w:cs="Open Sans"/>
          <w:color w:val="000000"/>
          <w:lang w:eastAsia="en-AU"/>
        </w:rPr>
        <w:t xml:space="preserve">effective </w:t>
      </w:r>
      <w:r w:rsidR="005A4372" w:rsidRPr="005A4372">
        <w:rPr>
          <w:rFonts w:ascii="Open Sans" w:eastAsia="Times New Roman" w:hAnsi="Open Sans" w:cs="Open Sans"/>
          <w:color w:val="000000"/>
          <w:lang w:eastAsia="en-AU"/>
        </w:rPr>
        <w:t>clinical governance</w:t>
      </w:r>
      <w:r w:rsidR="001762AB">
        <w:rPr>
          <w:rFonts w:ascii="Open Sans" w:eastAsia="Times New Roman" w:hAnsi="Open Sans" w:cs="Open Sans"/>
          <w:color w:val="000000"/>
          <w:lang w:eastAsia="en-AU"/>
        </w:rPr>
        <w:t>,</w:t>
      </w:r>
      <w:r w:rsidR="005A4372" w:rsidRPr="005A4372">
        <w:rPr>
          <w:rFonts w:ascii="Open Sans" w:eastAsia="Times New Roman" w:hAnsi="Open Sans" w:cs="Open Sans"/>
          <w:color w:val="000000"/>
          <w:lang w:eastAsia="en-AU"/>
        </w:rPr>
        <w:t xml:space="preserve"> </w:t>
      </w:r>
      <w:r w:rsidR="001762AB">
        <w:rPr>
          <w:rFonts w:ascii="Open Sans" w:eastAsia="Times New Roman" w:hAnsi="Open Sans" w:cs="Open Sans"/>
          <w:color w:val="000000"/>
          <w:lang w:eastAsia="en-AU"/>
        </w:rPr>
        <w:t xml:space="preserve">including </w:t>
      </w:r>
      <w:r w:rsidR="00764C3C">
        <w:rPr>
          <w:rFonts w:ascii="Open Sans" w:eastAsia="Times New Roman" w:hAnsi="Open Sans" w:cs="Open Sans"/>
          <w:color w:val="000000"/>
          <w:lang w:eastAsia="en-AU"/>
        </w:rPr>
        <w:t xml:space="preserve">for </w:t>
      </w:r>
      <w:r w:rsidR="001762AB" w:rsidRPr="005A4372">
        <w:rPr>
          <w:rFonts w:ascii="Open Sans" w:eastAsia="Times New Roman" w:hAnsi="Open Sans" w:cs="Open Sans"/>
          <w:color w:val="000000"/>
          <w:lang w:eastAsia="en-AU"/>
        </w:rPr>
        <w:t xml:space="preserve">antimicrobial stewardship, </w:t>
      </w:r>
      <w:r w:rsidR="001762AB">
        <w:rPr>
          <w:rFonts w:ascii="Open Sans" w:eastAsia="Times New Roman" w:hAnsi="Open Sans" w:cs="Open Sans"/>
          <w:color w:val="000000"/>
          <w:lang w:eastAsia="en-AU"/>
        </w:rPr>
        <w:t xml:space="preserve">the use of </w:t>
      </w:r>
      <w:r w:rsidR="001762AB" w:rsidRPr="005A4372">
        <w:rPr>
          <w:rFonts w:ascii="Open Sans" w:eastAsia="Times New Roman" w:hAnsi="Open Sans" w:cs="Open Sans"/>
          <w:color w:val="000000"/>
          <w:lang w:eastAsia="en-AU"/>
        </w:rPr>
        <w:t xml:space="preserve">restrictive practices, </w:t>
      </w:r>
      <w:r w:rsidR="001762AB">
        <w:rPr>
          <w:rFonts w:ascii="Open Sans" w:eastAsia="Times New Roman" w:hAnsi="Open Sans" w:cs="Open Sans"/>
          <w:color w:val="000000"/>
          <w:lang w:eastAsia="en-AU"/>
        </w:rPr>
        <w:t xml:space="preserve">and open disclosure. The </w:t>
      </w:r>
      <w:r w:rsidR="00764C3C">
        <w:rPr>
          <w:rFonts w:ascii="Open Sans" w:eastAsia="Times New Roman" w:hAnsi="Open Sans" w:cs="Open Sans"/>
          <w:color w:val="000000"/>
          <w:lang w:eastAsia="en-AU"/>
        </w:rPr>
        <w:t xml:space="preserve">organisation has a clinical governance </w:t>
      </w:r>
      <w:r w:rsidR="005A4372" w:rsidRPr="005A4372">
        <w:rPr>
          <w:rFonts w:ascii="Open Sans" w:eastAsia="Times New Roman" w:hAnsi="Open Sans" w:cs="Open Sans"/>
          <w:color w:val="000000"/>
          <w:lang w:eastAsia="en-AU"/>
        </w:rPr>
        <w:t xml:space="preserve">framework, </w:t>
      </w:r>
      <w:r w:rsidR="005A4372">
        <w:rPr>
          <w:rFonts w:ascii="Open Sans" w:eastAsia="Times New Roman" w:hAnsi="Open Sans" w:cs="Open Sans"/>
          <w:color w:val="000000"/>
          <w:lang w:eastAsia="en-AU"/>
        </w:rPr>
        <w:t xml:space="preserve">supported by </w:t>
      </w:r>
      <w:r w:rsidR="00764C3C">
        <w:rPr>
          <w:rFonts w:ascii="Open Sans" w:eastAsia="Times New Roman" w:hAnsi="Open Sans" w:cs="Open Sans"/>
          <w:color w:val="000000"/>
          <w:lang w:eastAsia="en-AU"/>
        </w:rPr>
        <w:t xml:space="preserve">associated </w:t>
      </w:r>
      <w:r w:rsidR="005A4372">
        <w:rPr>
          <w:rFonts w:ascii="Open Sans" w:eastAsia="Times New Roman" w:hAnsi="Open Sans" w:cs="Open Sans"/>
          <w:color w:val="000000"/>
          <w:lang w:eastAsia="en-AU"/>
        </w:rPr>
        <w:t>policies</w:t>
      </w:r>
      <w:r w:rsidR="00AA3F9A">
        <w:rPr>
          <w:rFonts w:ascii="Open Sans" w:eastAsia="Times New Roman" w:hAnsi="Open Sans" w:cs="Open Sans"/>
          <w:color w:val="000000"/>
          <w:lang w:eastAsia="en-AU"/>
        </w:rPr>
        <w:t xml:space="preserve">. </w:t>
      </w:r>
      <w:r w:rsidR="00816CFB">
        <w:rPr>
          <w:rFonts w:ascii="Open Sans" w:eastAsia="Times New Roman" w:hAnsi="Open Sans" w:cs="Open Sans"/>
          <w:color w:val="000000"/>
          <w:lang w:eastAsia="en-AU"/>
        </w:rPr>
        <w:t xml:space="preserve">Clinical care is </w:t>
      </w:r>
      <w:r w:rsidR="00ED483F">
        <w:rPr>
          <w:rFonts w:ascii="Open Sans" w:eastAsia="Times New Roman" w:hAnsi="Open Sans" w:cs="Open Sans"/>
          <w:color w:val="000000"/>
          <w:lang w:eastAsia="en-AU"/>
        </w:rPr>
        <w:t>regularly audited with r</w:t>
      </w:r>
      <w:r w:rsidR="00CF3095">
        <w:rPr>
          <w:rFonts w:ascii="Open Sans" w:eastAsia="Times New Roman" w:hAnsi="Open Sans" w:cs="Open Sans"/>
          <w:color w:val="000000"/>
          <w:lang w:eastAsia="en-AU"/>
        </w:rPr>
        <w:t xml:space="preserve">eporting data </w:t>
      </w:r>
      <w:r w:rsidR="00764C3C">
        <w:rPr>
          <w:rFonts w:ascii="Open Sans" w:eastAsia="Times New Roman" w:hAnsi="Open Sans" w:cs="Open Sans"/>
          <w:color w:val="000000"/>
          <w:lang w:eastAsia="en-AU"/>
        </w:rPr>
        <w:t xml:space="preserve">communicated and discussed </w:t>
      </w:r>
      <w:r w:rsidR="00BE32C5">
        <w:rPr>
          <w:rFonts w:ascii="Open Sans" w:eastAsia="Times New Roman" w:hAnsi="Open Sans" w:cs="Open Sans"/>
          <w:color w:val="000000"/>
          <w:lang w:eastAsia="en-AU"/>
        </w:rPr>
        <w:t xml:space="preserve">at governance level </w:t>
      </w:r>
      <w:r w:rsidR="006C43D3">
        <w:rPr>
          <w:rFonts w:ascii="Open Sans" w:eastAsia="Times New Roman" w:hAnsi="Open Sans" w:cs="Open Sans"/>
          <w:color w:val="000000"/>
          <w:lang w:eastAsia="en-AU"/>
        </w:rPr>
        <w:t>for</w:t>
      </w:r>
      <w:r w:rsidR="005A4372" w:rsidRPr="005A4372">
        <w:rPr>
          <w:rFonts w:ascii="Open Sans" w:eastAsia="Times New Roman" w:hAnsi="Open Sans" w:cs="Open Sans"/>
          <w:color w:val="000000"/>
          <w:lang w:eastAsia="en-AU"/>
        </w:rPr>
        <w:t xml:space="preserve"> benchmarking </w:t>
      </w:r>
      <w:r w:rsidR="00956E74">
        <w:rPr>
          <w:rFonts w:ascii="Open Sans" w:eastAsia="Times New Roman" w:hAnsi="Open Sans" w:cs="Open Sans"/>
          <w:color w:val="000000"/>
          <w:lang w:eastAsia="en-AU"/>
        </w:rPr>
        <w:t xml:space="preserve">and development of </w:t>
      </w:r>
      <w:r w:rsidR="005A4372" w:rsidRPr="005A4372">
        <w:rPr>
          <w:rFonts w:ascii="Open Sans" w:eastAsia="Times New Roman" w:hAnsi="Open Sans" w:cs="Open Sans"/>
          <w:color w:val="000000"/>
          <w:lang w:eastAsia="en-AU"/>
        </w:rPr>
        <w:t>strategies for improvement</w:t>
      </w:r>
      <w:r w:rsidR="00956E74">
        <w:rPr>
          <w:rFonts w:ascii="Open Sans" w:eastAsia="Times New Roman" w:hAnsi="Open Sans" w:cs="Open Sans"/>
          <w:color w:val="000000"/>
          <w:lang w:eastAsia="en-AU"/>
        </w:rPr>
        <w:t xml:space="preserve">. </w:t>
      </w:r>
      <w:r w:rsidR="003E41BC">
        <w:rPr>
          <w:rFonts w:ascii="Open Sans" w:eastAsia="Times New Roman" w:hAnsi="Open Sans" w:cs="Open Sans"/>
          <w:color w:val="000000"/>
          <w:lang w:eastAsia="en-AU"/>
        </w:rPr>
        <w:t>S</w:t>
      </w:r>
      <w:r w:rsidR="00956E74">
        <w:rPr>
          <w:rFonts w:ascii="Open Sans" w:eastAsia="Times New Roman" w:hAnsi="Open Sans" w:cs="Open Sans"/>
          <w:color w:val="000000"/>
          <w:lang w:eastAsia="en-AU"/>
        </w:rPr>
        <w:t xml:space="preserve">trategies are </w:t>
      </w:r>
      <w:r w:rsidR="004F1AFE">
        <w:rPr>
          <w:rFonts w:ascii="Open Sans" w:eastAsia="Times New Roman" w:hAnsi="Open Sans" w:cs="Open Sans"/>
          <w:color w:val="000000"/>
          <w:lang w:eastAsia="en-AU"/>
        </w:rPr>
        <w:t>communicated t</w:t>
      </w:r>
      <w:r w:rsidR="00956E74">
        <w:rPr>
          <w:rFonts w:ascii="Open Sans" w:eastAsia="Times New Roman" w:hAnsi="Open Sans" w:cs="Open Sans"/>
          <w:color w:val="000000"/>
          <w:lang w:eastAsia="en-AU"/>
        </w:rPr>
        <w:t xml:space="preserve">o </w:t>
      </w:r>
      <w:r w:rsidR="001370C4">
        <w:rPr>
          <w:rFonts w:ascii="Open Sans" w:eastAsia="Times New Roman" w:hAnsi="Open Sans" w:cs="Open Sans"/>
          <w:color w:val="000000"/>
          <w:lang w:eastAsia="en-AU"/>
        </w:rPr>
        <w:t xml:space="preserve">staff </w:t>
      </w:r>
      <w:r w:rsidR="00956E74">
        <w:rPr>
          <w:rFonts w:ascii="Open Sans" w:eastAsia="Times New Roman" w:hAnsi="Open Sans" w:cs="Open Sans"/>
          <w:color w:val="000000"/>
          <w:lang w:eastAsia="en-AU"/>
        </w:rPr>
        <w:t xml:space="preserve">through various </w:t>
      </w:r>
      <w:r w:rsidR="00D060EB">
        <w:rPr>
          <w:rFonts w:ascii="Open Sans" w:eastAsia="Times New Roman" w:hAnsi="Open Sans" w:cs="Open Sans"/>
          <w:color w:val="000000"/>
          <w:lang w:eastAsia="en-AU"/>
        </w:rPr>
        <w:t xml:space="preserve">meetings and </w:t>
      </w:r>
      <w:r w:rsidR="007562F3">
        <w:rPr>
          <w:rFonts w:ascii="Open Sans" w:eastAsia="Times New Roman" w:hAnsi="Open Sans" w:cs="Open Sans"/>
          <w:color w:val="000000"/>
          <w:lang w:eastAsia="en-AU"/>
        </w:rPr>
        <w:t xml:space="preserve">mechanisms </w:t>
      </w:r>
      <w:r w:rsidR="00D9561A">
        <w:rPr>
          <w:rFonts w:ascii="Open Sans" w:eastAsia="Times New Roman" w:hAnsi="Open Sans" w:cs="Open Sans"/>
          <w:color w:val="000000"/>
          <w:lang w:eastAsia="en-AU"/>
        </w:rPr>
        <w:t xml:space="preserve">for </w:t>
      </w:r>
      <w:r w:rsidR="003E41BC">
        <w:rPr>
          <w:rFonts w:ascii="Open Sans" w:eastAsia="Times New Roman" w:hAnsi="Open Sans" w:cs="Open Sans"/>
          <w:color w:val="000000"/>
          <w:lang w:eastAsia="en-AU"/>
        </w:rPr>
        <w:t>inclusion in practice</w:t>
      </w:r>
      <w:r w:rsidR="00AA3F9A">
        <w:rPr>
          <w:rFonts w:ascii="Open Sans" w:eastAsia="Times New Roman" w:hAnsi="Open Sans" w:cs="Open Sans"/>
          <w:color w:val="000000"/>
          <w:lang w:eastAsia="en-AU"/>
        </w:rPr>
        <w:t xml:space="preserve">. </w:t>
      </w:r>
    </w:p>
    <w:p w14:paraId="4E1941CF" w14:textId="77777777" w:rsidR="00FC5C08" w:rsidRPr="007A2323" w:rsidRDefault="00FC5C08" w:rsidP="00A01141">
      <w:pPr>
        <w:pStyle w:val="NormalArial"/>
        <w:rPr>
          <w:rFonts w:ascii="Open Sans" w:hAnsi="Open Sans" w:cs="Open Sans"/>
          <w:color w:val="auto"/>
        </w:rPr>
      </w:pPr>
    </w:p>
    <w:sectPr w:rsidR="00FC5C0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74D4" w14:textId="77777777" w:rsidR="00FB4202" w:rsidRDefault="00FB4202">
      <w:pPr>
        <w:spacing w:after="0"/>
      </w:pPr>
      <w:r>
        <w:separator/>
      </w:r>
    </w:p>
  </w:endnote>
  <w:endnote w:type="continuationSeparator" w:id="0">
    <w:p w14:paraId="2F4F043C" w14:textId="77777777" w:rsidR="00FB4202" w:rsidRDefault="00FB4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45A" w14:textId="77777777" w:rsidR="00827755" w:rsidRPr="00DF37F2" w:rsidRDefault="00827755" w:rsidP="00DF37F2">
    <w:pPr>
      <w:pStyle w:val="FooterArial9"/>
      <w:rPr>
        <w:rStyle w:val="FooterBold"/>
        <w:rFonts w:ascii="Arial" w:hAnsi="Arial"/>
        <w:b w:val="0"/>
      </w:rPr>
    </w:pPr>
    <w:bookmarkStart w:id="12" w:name="_Hlk144301213"/>
    <w:r w:rsidRPr="00DF37F2">
      <w:rPr>
        <w:rStyle w:val="FooterBold"/>
        <w:rFonts w:ascii="Arial" w:hAnsi="Arial"/>
        <w:b w:val="0"/>
      </w:rPr>
      <w:t xml:space="preserve">Name of service: </w:t>
    </w:r>
    <w:r w:rsidRPr="00D3376F">
      <w:rPr>
        <w:rFonts w:cs="Times New Roman"/>
        <w:color w:val="auto"/>
        <w:szCs w:val="18"/>
      </w:rPr>
      <w:t>Katherine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7C55806" w14:textId="77777777" w:rsidR="00827755" w:rsidRPr="00DF37F2" w:rsidRDefault="0082775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6990</w:t>
    </w:r>
    <w:bookmarkEnd w:id="12"/>
    <w:r w:rsidRPr="00DF37F2">
      <w:rPr>
        <w:rStyle w:val="FooterBold"/>
        <w:rFonts w:ascii="Arial" w:hAnsi="Arial"/>
        <w:b w:val="0"/>
      </w:rPr>
      <w:tab/>
      <w:t xml:space="preserve">OFFICIAL: Sensitive </w:t>
    </w:r>
  </w:p>
  <w:p w14:paraId="08CEA42B" w14:textId="77777777" w:rsidR="00827755" w:rsidRPr="00DF37F2" w:rsidRDefault="0082775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9D00" w14:textId="77777777" w:rsidR="00827755" w:rsidRDefault="0082775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1FD2" w14:textId="77777777" w:rsidR="00FB4202" w:rsidRDefault="00FB4202" w:rsidP="00D71F88">
      <w:pPr>
        <w:spacing w:after="0"/>
      </w:pPr>
      <w:r>
        <w:separator/>
      </w:r>
    </w:p>
  </w:footnote>
  <w:footnote w:type="continuationSeparator" w:id="0">
    <w:p w14:paraId="6F04F87C" w14:textId="77777777" w:rsidR="00FB4202" w:rsidRDefault="00FB4202" w:rsidP="00D71F88">
      <w:pPr>
        <w:spacing w:after="0"/>
      </w:pPr>
      <w:r>
        <w:continuationSeparator/>
      </w:r>
    </w:p>
  </w:footnote>
  <w:footnote w:id="1">
    <w:p w14:paraId="2AE3EFB0" w14:textId="1FE7A003" w:rsidR="00827755" w:rsidRPr="00896421" w:rsidRDefault="00827755" w:rsidP="000078F8">
      <w:pPr>
        <w:pStyle w:val="FootnoteText"/>
        <w:rPr>
          <w:rFonts w:ascii="Arial" w:hAnsi="Arial"/>
          <w:color w:val="auto"/>
          <w:sz w:val="20"/>
          <w:szCs w:val="20"/>
        </w:rPr>
      </w:pPr>
      <w:r w:rsidRPr="00896421">
        <w:rPr>
          <w:rStyle w:val="FootnoteReference"/>
          <w:color w:val="auto"/>
        </w:rPr>
        <w:footnoteRef/>
      </w:r>
      <w:r w:rsidRPr="00896421">
        <w:rPr>
          <w:color w:val="auto"/>
        </w:rPr>
        <w:t xml:space="preserve"> </w:t>
      </w:r>
      <w:r w:rsidRPr="00896421">
        <w:rPr>
          <w:rFonts w:ascii="Arial" w:hAnsi="Arial"/>
          <w:color w:val="auto"/>
          <w:sz w:val="20"/>
          <w:szCs w:val="20"/>
        </w:rPr>
        <w:t>The preparation of the performance report is in accordance with section</w:t>
      </w:r>
      <w:r w:rsidR="00E90881">
        <w:rPr>
          <w:rFonts w:ascii="Arial" w:hAnsi="Arial"/>
          <w:color w:val="auto"/>
          <w:sz w:val="20"/>
          <w:szCs w:val="20"/>
        </w:rPr>
        <w:t xml:space="preserve"> </w:t>
      </w:r>
      <w:r w:rsidRPr="00896421">
        <w:rPr>
          <w:rFonts w:ascii="Arial" w:hAnsi="Arial"/>
          <w:color w:val="auto"/>
          <w:sz w:val="20"/>
          <w:szCs w:val="20"/>
        </w:rPr>
        <w:t>40A</w:t>
      </w:r>
      <w:r w:rsidR="00E90881">
        <w:rPr>
          <w:rFonts w:ascii="Arial" w:hAnsi="Arial"/>
          <w:color w:val="auto"/>
          <w:sz w:val="20"/>
          <w:szCs w:val="20"/>
        </w:rPr>
        <w:t xml:space="preserve"> </w:t>
      </w:r>
      <w:r w:rsidRPr="00896421">
        <w:rPr>
          <w:rFonts w:ascii="Arial" w:hAnsi="Arial"/>
          <w:color w:val="auto"/>
          <w:sz w:val="20"/>
          <w:szCs w:val="20"/>
        </w:rPr>
        <w:t>of the Aged Care Quality and Safety Commission Rules 2018.</w:t>
      </w:r>
    </w:p>
    <w:p w14:paraId="056EFC99" w14:textId="77777777" w:rsidR="00827755" w:rsidRDefault="0082775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8E63" w14:textId="77777777" w:rsidR="00827755" w:rsidRDefault="00827755">
    <w:pPr>
      <w:pStyle w:val="Header"/>
    </w:pPr>
    <w:r>
      <w:rPr>
        <w:noProof/>
        <w:color w:val="2B579A"/>
        <w:shd w:val="clear" w:color="auto" w:fill="E6E6E6"/>
        <w:lang w:val="en-US"/>
      </w:rPr>
      <w:drawing>
        <wp:anchor distT="0" distB="0" distL="114300" distR="114300" simplePos="0" relativeHeight="251658241" behindDoc="1" locked="0" layoutInCell="1" allowOverlap="1" wp14:anchorId="7C1CB75C" wp14:editId="74B3422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CC7" w14:textId="77777777" w:rsidR="00827755" w:rsidRDefault="00827755">
    <w:pPr>
      <w:pStyle w:val="Header"/>
    </w:pPr>
    <w:r>
      <w:rPr>
        <w:noProof/>
      </w:rPr>
      <w:drawing>
        <wp:anchor distT="0" distB="0" distL="114300" distR="114300" simplePos="0" relativeHeight="251658240" behindDoc="0" locked="0" layoutInCell="1" allowOverlap="1" wp14:anchorId="1BFDA438" wp14:editId="6C91A7E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5641C92">
      <w:start w:val="1"/>
      <w:numFmt w:val="lowerRoman"/>
      <w:lvlText w:val="(%1)"/>
      <w:lvlJc w:val="left"/>
      <w:pPr>
        <w:ind w:left="1080" w:hanging="720"/>
      </w:pPr>
      <w:rPr>
        <w:rFonts w:hint="default"/>
      </w:rPr>
    </w:lvl>
    <w:lvl w:ilvl="1" w:tplc="570CE36E" w:tentative="1">
      <w:start w:val="1"/>
      <w:numFmt w:val="lowerLetter"/>
      <w:lvlText w:val="%2."/>
      <w:lvlJc w:val="left"/>
      <w:pPr>
        <w:ind w:left="1440" w:hanging="360"/>
      </w:pPr>
    </w:lvl>
    <w:lvl w:ilvl="2" w:tplc="6F7455E6" w:tentative="1">
      <w:start w:val="1"/>
      <w:numFmt w:val="lowerRoman"/>
      <w:lvlText w:val="%3."/>
      <w:lvlJc w:val="right"/>
      <w:pPr>
        <w:ind w:left="2160" w:hanging="180"/>
      </w:pPr>
    </w:lvl>
    <w:lvl w:ilvl="3" w:tplc="B4B4042E" w:tentative="1">
      <w:start w:val="1"/>
      <w:numFmt w:val="decimal"/>
      <w:lvlText w:val="%4."/>
      <w:lvlJc w:val="left"/>
      <w:pPr>
        <w:ind w:left="2880" w:hanging="360"/>
      </w:pPr>
    </w:lvl>
    <w:lvl w:ilvl="4" w:tplc="96EA325C" w:tentative="1">
      <w:start w:val="1"/>
      <w:numFmt w:val="lowerLetter"/>
      <w:lvlText w:val="%5."/>
      <w:lvlJc w:val="left"/>
      <w:pPr>
        <w:ind w:left="3600" w:hanging="360"/>
      </w:pPr>
    </w:lvl>
    <w:lvl w:ilvl="5" w:tplc="5D283512" w:tentative="1">
      <w:start w:val="1"/>
      <w:numFmt w:val="lowerRoman"/>
      <w:lvlText w:val="%6."/>
      <w:lvlJc w:val="right"/>
      <w:pPr>
        <w:ind w:left="4320" w:hanging="180"/>
      </w:pPr>
    </w:lvl>
    <w:lvl w:ilvl="6" w:tplc="775433EA" w:tentative="1">
      <w:start w:val="1"/>
      <w:numFmt w:val="decimal"/>
      <w:lvlText w:val="%7."/>
      <w:lvlJc w:val="left"/>
      <w:pPr>
        <w:ind w:left="5040" w:hanging="360"/>
      </w:pPr>
    </w:lvl>
    <w:lvl w:ilvl="7" w:tplc="0CEE8400" w:tentative="1">
      <w:start w:val="1"/>
      <w:numFmt w:val="lowerLetter"/>
      <w:lvlText w:val="%8."/>
      <w:lvlJc w:val="left"/>
      <w:pPr>
        <w:ind w:left="5760" w:hanging="360"/>
      </w:pPr>
    </w:lvl>
    <w:lvl w:ilvl="8" w:tplc="5290E6F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07CB9EA">
      <w:start w:val="1"/>
      <w:numFmt w:val="lowerRoman"/>
      <w:lvlText w:val="(%1)"/>
      <w:lvlJc w:val="left"/>
      <w:pPr>
        <w:ind w:left="1080" w:hanging="720"/>
      </w:pPr>
      <w:rPr>
        <w:rFonts w:hint="default"/>
      </w:rPr>
    </w:lvl>
    <w:lvl w:ilvl="1" w:tplc="CF162FD2" w:tentative="1">
      <w:start w:val="1"/>
      <w:numFmt w:val="lowerLetter"/>
      <w:lvlText w:val="%2."/>
      <w:lvlJc w:val="left"/>
      <w:pPr>
        <w:ind w:left="1440" w:hanging="360"/>
      </w:pPr>
    </w:lvl>
    <w:lvl w:ilvl="2" w:tplc="1BFA888C" w:tentative="1">
      <w:start w:val="1"/>
      <w:numFmt w:val="lowerRoman"/>
      <w:lvlText w:val="%3."/>
      <w:lvlJc w:val="right"/>
      <w:pPr>
        <w:ind w:left="2160" w:hanging="180"/>
      </w:pPr>
    </w:lvl>
    <w:lvl w:ilvl="3" w:tplc="FBC66BAC" w:tentative="1">
      <w:start w:val="1"/>
      <w:numFmt w:val="decimal"/>
      <w:lvlText w:val="%4."/>
      <w:lvlJc w:val="left"/>
      <w:pPr>
        <w:ind w:left="2880" w:hanging="360"/>
      </w:pPr>
    </w:lvl>
    <w:lvl w:ilvl="4" w:tplc="19BA74E6" w:tentative="1">
      <w:start w:val="1"/>
      <w:numFmt w:val="lowerLetter"/>
      <w:lvlText w:val="%5."/>
      <w:lvlJc w:val="left"/>
      <w:pPr>
        <w:ind w:left="3600" w:hanging="360"/>
      </w:pPr>
    </w:lvl>
    <w:lvl w:ilvl="5" w:tplc="01B4C424" w:tentative="1">
      <w:start w:val="1"/>
      <w:numFmt w:val="lowerRoman"/>
      <w:lvlText w:val="%6."/>
      <w:lvlJc w:val="right"/>
      <w:pPr>
        <w:ind w:left="4320" w:hanging="180"/>
      </w:pPr>
    </w:lvl>
    <w:lvl w:ilvl="6" w:tplc="4178ED8C" w:tentative="1">
      <w:start w:val="1"/>
      <w:numFmt w:val="decimal"/>
      <w:lvlText w:val="%7."/>
      <w:lvlJc w:val="left"/>
      <w:pPr>
        <w:ind w:left="5040" w:hanging="360"/>
      </w:pPr>
    </w:lvl>
    <w:lvl w:ilvl="7" w:tplc="A080CE4A" w:tentative="1">
      <w:start w:val="1"/>
      <w:numFmt w:val="lowerLetter"/>
      <w:lvlText w:val="%8."/>
      <w:lvlJc w:val="left"/>
      <w:pPr>
        <w:ind w:left="5760" w:hanging="360"/>
      </w:pPr>
    </w:lvl>
    <w:lvl w:ilvl="8" w:tplc="6E2ADDA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7046EF4">
      <w:start w:val="1"/>
      <w:numFmt w:val="lowerRoman"/>
      <w:lvlText w:val="(%1)"/>
      <w:lvlJc w:val="left"/>
      <w:pPr>
        <w:ind w:left="1080" w:hanging="720"/>
      </w:pPr>
      <w:rPr>
        <w:rFonts w:hint="default"/>
      </w:rPr>
    </w:lvl>
    <w:lvl w:ilvl="1" w:tplc="1736BB06" w:tentative="1">
      <w:start w:val="1"/>
      <w:numFmt w:val="lowerLetter"/>
      <w:lvlText w:val="%2."/>
      <w:lvlJc w:val="left"/>
      <w:pPr>
        <w:ind w:left="1440" w:hanging="360"/>
      </w:pPr>
    </w:lvl>
    <w:lvl w:ilvl="2" w:tplc="8234A8BC" w:tentative="1">
      <w:start w:val="1"/>
      <w:numFmt w:val="lowerRoman"/>
      <w:lvlText w:val="%3."/>
      <w:lvlJc w:val="right"/>
      <w:pPr>
        <w:ind w:left="2160" w:hanging="180"/>
      </w:pPr>
    </w:lvl>
    <w:lvl w:ilvl="3" w:tplc="C408D9A0" w:tentative="1">
      <w:start w:val="1"/>
      <w:numFmt w:val="decimal"/>
      <w:lvlText w:val="%4."/>
      <w:lvlJc w:val="left"/>
      <w:pPr>
        <w:ind w:left="2880" w:hanging="360"/>
      </w:pPr>
    </w:lvl>
    <w:lvl w:ilvl="4" w:tplc="8DC444BA" w:tentative="1">
      <w:start w:val="1"/>
      <w:numFmt w:val="lowerLetter"/>
      <w:lvlText w:val="%5."/>
      <w:lvlJc w:val="left"/>
      <w:pPr>
        <w:ind w:left="3600" w:hanging="360"/>
      </w:pPr>
    </w:lvl>
    <w:lvl w:ilvl="5" w:tplc="E4D8F79A" w:tentative="1">
      <w:start w:val="1"/>
      <w:numFmt w:val="lowerRoman"/>
      <w:lvlText w:val="%6."/>
      <w:lvlJc w:val="right"/>
      <w:pPr>
        <w:ind w:left="4320" w:hanging="180"/>
      </w:pPr>
    </w:lvl>
    <w:lvl w:ilvl="6" w:tplc="78C6B29C" w:tentative="1">
      <w:start w:val="1"/>
      <w:numFmt w:val="decimal"/>
      <w:lvlText w:val="%7."/>
      <w:lvlJc w:val="left"/>
      <w:pPr>
        <w:ind w:left="5040" w:hanging="360"/>
      </w:pPr>
    </w:lvl>
    <w:lvl w:ilvl="7" w:tplc="877C0542" w:tentative="1">
      <w:start w:val="1"/>
      <w:numFmt w:val="lowerLetter"/>
      <w:lvlText w:val="%8."/>
      <w:lvlJc w:val="left"/>
      <w:pPr>
        <w:ind w:left="5760" w:hanging="360"/>
      </w:pPr>
    </w:lvl>
    <w:lvl w:ilvl="8" w:tplc="0D2EDB0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2E0ED78">
      <w:start w:val="1"/>
      <w:numFmt w:val="bullet"/>
      <w:lvlText w:val=""/>
      <w:lvlJc w:val="left"/>
      <w:pPr>
        <w:ind w:left="720" w:hanging="360"/>
      </w:pPr>
      <w:rPr>
        <w:rFonts w:ascii="Symbol" w:hAnsi="Symbol" w:hint="default"/>
        <w:color w:val="auto"/>
        <w:sz w:val="24"/>
        <w:szCs w:val="24"/>
      </w:rPr>
    </w:lvl>
    <w:lvl w:ilvl="1" w:tplc="CAC0A788" w:tentative="1">
      <w:start w:val="1"/>
      <w:numFmt w:val="bullet"/>
      <w:lvlText w:val="o"/>
      <w:lvlJc w:val="left"/>
      <w:pPr>
        <w:ind w:left="1440" w:hanging="360"/>
      </w:pPr>
      <w:rPr>
        <w:rFonts w:ascii="Courier New" w:hAnsi="Courier New" w:cs="Courier New" w:hint="default"/>
      </w:rPr>
    </w:lvl>
    <w:lvl w:ilvl="2" w:tplc="A5986314" w:tentative="1">
      <w:start w:val="1"/>
      <w:numFmt w:val="bullet"/>
      <w:lvlText w:val=""/>
      <w:lvlJc w:val="left"/>
      <w:pPr>
        <w:ind w:left="2160" w:hanging="360"/>
      </w:pPr>
      <w:rPr>
        <w:rFonts w:ascii="Wingdings" w:hAnsi="Wingdings" w:hint="default"/>
      </w:rPr>
    </w:lvl>
    <w:lvl w:ilvl="3" w:tplc="6AB647E4" w:tentative="1">
      <w:start w:val="1"/>
      <w:numFmt w:val="bullet"/>
      <w:lvlText w:val=""/>
      <w:lvlJc w:val="left"/>
      <w:pPr>
        <w:ind w:left="2880" w:hanging="360"/>
      </w:pPr>
      <w:rPr>
        <w:rFonts w:ascii="Symbol" w:hAnsi="Symbol" w:hint="default"/>
      </w:rPr>
    </w:lvl>
    <w:lvl w:ilvl="4" w:tplc="700CD492" w:tentative="1">
      <w:start w:val="1"/>
      <w:numFmt w:val="bullet"/>
      <w:lvlText w:val="o"/>
      <w:lvlJc w:val="left"/>
      <w:pPr>
        <w:ind w:left="3600" w:hanging="360"/>
      </w:pPr>
      <w:rPr>
        <w:rFonts w:ascii="Courier New" w:hAnsi="Courier New" w:cs="Courier New" w:hint="default"/>
      </w:rPr>
    </w:lvl>
    <w:lvl w:ilvl="5" w:tplc="6930AC1C" w:tentative="1">
      <w:start w:val="1"/>
      <w:numFmt w:val="bullet"/>
      <w:lvlText w:val=""/>
      <w:lvlJc w:val="left"/>
      <w:pPr>
        <w:ind w:left="4320" w:hanging="360"/>
      </w:pPr>
      <w:rPr>
        <w:rFonts w:ascii="Wingdings" w:hAnsi="Wingdings" w:hint="default"/>
      </w:rPr>
    </w:lvl>
    <w:lvl w:ilvl="6" w:tplc="37762C40" w:tentative="1">
      <w:start w:val="1"/>
      <w:numFmt w:val="bullet"/>
      <w:lvlText w:val=""/>
      <w:lvlJc w:val="left"/>
      <w:pPr>
        <w:ind w:left="5040" w:hanging="360"/>
      </w:pPr>
      <w:rPr>
        <w:rFonts w:ascii="Symbol" w:hAnsi="Symbol" w:hint="default"/>
      </w:rPr>
    </w:lvl>
    <w:lvl w:ilvl="7" w:tplc="1F8EFE76" w:tentative="1">
      <w:start w:val="1"/>
      <w:numFmt w:val="bullet"/>
      <w:lvlText w:val="o"/>
      <w:lvlJc w:val="left"/>
      <w:pPr>
        <w:ind w:left="5760" w:hanging="360"/>
      </w:pPr>
      <w:rPr>
        <w:rFonts w:ascii="Courier New" w:hAnsi="Courier New" w:cs="Courier New" w:hint="default"/>
      </w:rPr>
    </w:lvl>
    <w:lvl w:ilvl="8" w:tplc="C1C660E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1A08112">
      <w:start w:val="1"/>
      <w:numFmt w:val="lowerRoman"/>
      <w:lvlText w:val="(%1)"/>
      <w:lvlJc w:val="left"/>
      <w:pPr>
        <w:ind w:left="1080" w:hanging="720"/>
      </w:pPr>
      <w:rPr>
        <w:rFonts w:hint="default"/>
      </w:rPr>
    </w:lvl>
    <w:lvl w:ilvl="1" w:tplc="0BD2CF10" w:tentative="1">
      <w:start w:val="1"/>
      <w:numFmt w:val="lowerLetter"/>
      <w:lvlText w:val="%2."/>
      <w:lvlJc w:val="left"/>
      <w:pPr>
        <w:ind w:left="1440" w:hanging="360"/>
      </w:pPr>
    </w:lvl>
    <w:lvl w:ilvl="2" w:tplc="1AD232D6" w:tentative="1">
      <w:start w:val="1"/>
      <w:numFmt w:val="lowerRoman"/>
      <w:lvlText w:val="%3."/>
      <w:lvlJc w:val="right"/>
      <w:pPr>
        <w:ind w:left="2160" w:hanging="180"/>
      </w:pPr>
    </w:lvl>
    <w:lvl w:ilvl="3" w:tplc="B8FC2328" w:tentative="1">
      <w:start w:val="1"/>
      <w:numFmt w:val="decimal"/>
      <w:lvlText w:val="%4."/>
      <w:lvlJc w:val="left"/>
      <w:pPr>
        <w:ind w:left="2880" w:hanging="360"/>
      </w:pPr>
    </w:lvl>
    <w:lvl w:ilvl="4" w:tplc="413C3106" w:tentative="1">
      <w:start w:val="1"/>
      <w:numFmt w:val="lowerLetter"/>
      <w:lvlText w:val="%5."/>
      <w:lvlJc w:val="left"/>
      <w:pPr>
        <w:ind w:left="3600" w:hanging="360"/>
      </w:pPr>
    </w:lvl>
    <w:lvl w:ilvl="5" w:tplc="20801F66" w:tentative="1">
      <w:start w:val="1"/>
      <w:numFmt w:val="lowerRoman"/>
      <w:lvlText w:val="%6."/>
      <w:lvlJc w:val="right"/>
      <w:pPr>
        <w:ind w:left="4320" w:hanging="180"/>
      </w:pPr>
    </w:lvl>
    <w:lvl w:ilvl="6" w:tplc="E2C402F2" w:tentative="1">
      <w:start w:val="1"/>
      <w:numFmt w:val="decimal"/>
      <w:lvlText w:val="%7."/>
      <w:lvlJc w:val="left"/>
      <w:pPr>
        <w:ind w:left="5040" w:hanging="360"/>
      </w:pPr>
    </w:lvl>
    <w:lvl w:ilvl="7" w:tplc="7B1E9490" w:tentative="1">
      <w:start w:val="1"/>
      <w:numFmt w:val="lowerLetter"/>
      <w:lvlText w:val="%8."/>
      <w:lvlJc w:val="left"/>
      <w:pPr>
        <w:ind w:left="5760" w:hanging="360"/>
      </w:pPr>
    </w:lvl>
    <w:lvl w:ilvl="8" w:tplc="ED4E67D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DF8F872">
      <w:start w:val="1"/>
      <w:numFmt w:val="lowerRoman"/>
      <w:lvlText w:val="(%1)"/>
      <w:lvlJc w:val="left"/>
      <w:pPr>
        <w:ind w:left="1080" w:hanging="720"/>
      </w:pPr>
      <w:rPr>
        <w:rFonts w:hint="default"/>
      </w:rPr>
    </w:lvl>
    <w:lvl w:ilvl="1" w:tplc="B2A62DB2" w:tentative="1">
      <w:start w:val="1"/>
      <w:numFmt w:val="lowerLetter"/>
      <w:lvlText w:val="%2."/>
      <w:lvlJc w:val="left"/>
      <w:pPr>
        <w:ind w:left="1440" w:hanging="360"/>
      </w:pPr>
    </w:lvl>
    <w:lvl w:ilvl="2" w:tplc="5C3267FA" w:tentative="1">
      <w:start w:val="1"/>
      <w:numFmt w:val="lowerRoman"/>
      <w:lvlText w:val="%3."/>
      <w:lvlJc w:val="right"/>
      <w:pPr>
        <w:ind w:left="2160" w:hanging="180"/>
      </w:pPr>
    </w:lvl>
    <w:lvl w:ilvl="3" w:tplc="66065F96" w:tentative="1">
      <w:start w:val="1"/>
      <w:numFmt w:val="decimal"/>
      <w:lvlText w:val="%4."/>
      <w:lvlJc w:val="left"/>
      <w:pPr>
        <w:ind w:left="2880" w:hanging="360"/>
      </w:pPr>
    </w:lvl>
    <w:lvl w:ilvl="4" w:tplc="815887F0" w:tentative="1">
      <w:start w:val="1"/>
      <w:numFmt w:val="lowerLetter"/>
      <w:lvlText w:val="%5."/>
      <w:lvlJc w:val="left"/>
      <w:pPr>
        <w:ind w:left="3600" w:hanging="360"/>
      </w:pPr>
    </w:lvl>
    <w:lvl w:ilvl="5" w:tplc="8B62CBDE" w:tentative="1">
      <w:start w:val="1"/>
      <w:numFmt w:val="lowerRoman"/>
      <w:lvlText w:val="%6."/>
      <w:lvlJc w:val="right"/>
      <w:pPr>
        <w:ind w:left="4320" w:hanging="180"/>
      </w:pPr>
    </w:lvl>
    <w:lvl w:ilvl="6" w:tplc="AB5A34B2" w:tentative="1">
      <w:start w:val="1"/>
      <w:numFmt w:val="decimal"/>
      <w:lvlText w:val="%7."/>
      <w:lvlJc w:val="left"/>
      <w:pPr>
        <w:ind w:left="5040" w:hanging="360"/>
      </w:pPr>
    </w:lvl>
    <w:lvl w:ilvl="7" w:tplc="DEF04218" w:tentative="1">
      <w:start w:val="1"/>
      <w:numFmt w:val="lowerLetter"/>
      <w:lvlText w:val="%8."/>
      <w:lvlJc w:val="left"/>
      <w:pPr>
        <w:ind w:left="5760" w:hanging="360"/>
      </w:pPr>
    </w:lvl>
    <w:lvl w:ilvl="8" w:tplc="DD328C3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A1CF60E">
      <w:start w:val="1"/>
      <w:numFmt w:val="lowerRoman"/>
      <w:lvlText w:val="(%1)"/>
      <w:lvlJc w:val="left"/>
      <w:pPr>
        <w:ind w:left="1080" w:hanging="720"/>
      </w:pPr>
      <w:rPr>
        <w:rFonts w:hint="default"/>
      </w:rPr>
    </w:lvl>
    <w:lvl w:ilvl="1" w:tplc="FE8284A8" w:tentative="1">
      <w:start w:val="1"/>
      <w:numFmt w:val="lowerLetter"/>
      <w:lvlText w:val="%2."/>
      <w:lvlJc w:val="left"/>
      <w:pPr>
        <w:ind w:left="1440" w:hanging="360"/>
      </w:pPr>
    </w:lvl>
    <w:lvl w:ilvl="2" w:tplc="A79238EC" w:tentative="1">
      <w:start w:val="1"/>
      <w:numFmt w:val="lowerRoman"/>
      <w:lvlText w:val="%3."/>
      <w:lvlJc w:val="right"/>
      <w:pPr>
        <w:ind w:left="2160" w:hanging="180"/>
      </w:pPr>
    </w:lvl>
    <w:lvl w:ilvl="3" w:tplc="195415EA" w:tentative="1">
      <w:start w:val="1"/>
      <w:numFmt w:val="decimal"/>
      <w:lvlText w:val="%4."/>
      <w:lvlJc w:val="left"/>
      <w:pPr>
        <w:ind w:left="2880" w:hanging="360"/>
      </w:pPr>
    </w:lvl>
    <w:lvl w:ilvl="4" w:tplc="F8A6925E" w:tentative="1">
      <w:start w:val="1"/>
      <w:numFmt w:val="lowerLetter"/>
      <w:lvlText w:val="%5."/>
      <w:lvlJc w:val="left"/>
      <w:pPr>
        <w:ind w:left="3600" w:hanging="360"/>
      </w:pPr>
    </w:lvl>
    <w:lvl w:ilvl="5" w:tplc="C41ACEAC" w:tentative="1">
      <w:start w:val="1"/>
      <w:numFmt w:val="lowerRoman"/>
      <w:lvlText w:val="%6."/>
      <w:lvlJc w:val="right"/>
      <w:pPr>
        <w:ind w:left="4320" w:hanging="180"/>
      </w:pPr>
    </w:lvl>
    <w:lvl w:ilvl="6" w:tplc="21D42308" w:tentative="1">
      <w:start w:val="1"/>
      <w:numFmt w:val="decimal"/>
      <w:lvlText w:val="%7."/>
      <w:lvlJc w:val="left"/>
      <w:pPr>
        <w:ind w:left="5040" w:hanging="360"/>
      </w:pPr>
    </w:lvl>
    <w:lvl w:ilvl="7" w:tplc="7676F4E2" w:tentative="1">
      <w:start w:val="1"/>
      <w:numFmt w:val="lowerLetter"/>
      <w:lvlText w:val="%8."/>
      <w:lvlJc w:val="left"/>
      <w:pPr>
        <w:ind w:left="5760" w:hanging="360"/>
      </w:pPr>
    </w:lvl>
    <w:lvl w:ilvl="8" w:tplc="34ECC83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A91C386C">
      <w:start w:val="1"/>
      <w:numFmt w:val="lowerRoman"/>
      <w:lvlText w:val="(%1)"/>
      <w:lvlJc w:val="left"/>
      <w:pPr>
        <w:ind w:left="1080" w:hanging="720"/>
      </w:pPr>
      <w:rPr>
        <w:rFonts w:hint="default"/>
      </w:rPr>
    </w:lvl>
    <w:lvl w:ilvl="1" w:tplc="D4126582" w:tentative="1">
      <w:start w:val="1"/>
      <w:numFmt w:val="lowerLetter"/>
      <w:lvlText w:val="%2."/>
      <w:lvlJc w:val="left"/>
      <w:pPr>
        <w:ind w:left="1440" w:hanging="360"/>
      </w:pPr>
    </w:lvl>
    <w:lvl w:ilvl="2" w:tplc="CB9CD21E" w:tentative="1">
      <w:start w:val="1"/>
      <w:numFmt w:val="lowerRoman"/>
      <w:lvlText w:val="%3."/>
      <w:lvlJc w:val="right"/>
      <w:pPr>
        <w:ind w:left="2160" w:hanging="180"/>
      </w:pPr>
    </w:lvl>
    <w:lvl w:ilvl="3" w:tplc="595A38CE" w:tentative="1">
      <w:start w:val="1"/>
      <w:numFmt w:val="decimal"/>
      <w:lvlText w:val="%4."/>
      <w:lvlJc w:val="left"/>
      <w:pPr>
        <w:ind w:left="2880" w:hanging="360"/>
      </w:pPr>
    </w:lvl>
    <w:lvl w:ilvl="4" w:tplc="B99C3C80" w:tentative="1">
      <w:start w:val="1"/>
      <w:numFmt w:val="lowerLetter"/>
      <w:lvlText w:val="%5."/>
      <w:lvlJc w:val="left"/>
      <w:pPr>
        <w:ind w:left="3600" w:hanging="360"/>
      </w:pPr>
    </w:lvl>
    <w:lvl w:ilvl="5" w:tplc="59905D2A" w:tentative="1">
      <w:start w:val="1"/>
      <w:numFmt w:val="lowerRoman"/>
      <w:lvlText w:val="%6."/>
      <w:lvlJc w:val="right"/>
      <w:pPr>
        <w:ind w:left="4320" w:hanging="180"/>
      </w:pPr>
    </w:lvl>
    <w:lvl w:ilvl="6" w:tplc="93A4795A" w:tentative="1">
      <w:start w:val="1"/>
      <w:numFmt w:val="decimal"/>
      <w:lvlText w:val="%7."/>
      <w:lvlJc w:val="left"/>
      <w:pPr>
        <w:ind w:left="5040" w:hanging="360"/>
      </w:pPr>
    </w:lvl>
    <w:lvl w:ilvl="7" w:tplc="F5CE947A" w:tentative="1">
      <w:start w:val="1"/>
      <w:numFmt w:val="lowerLetter"/>
      <w:lvlText w:val="%8."/>
      <w:lvlJc w:val="left"/>
      <w:pPr>
        <w:ind w:left="5760" w:hanging="360"/>
      </w:pPr>
    </w:lvl>
    <w:lvl w:ilvl="8" w:tplc="A84CF806" w:tentative="1">
      <w:start w:val="1"/>
      <w:numFmt w:val="lowerRoman"/>
      <w:lvlText w:val="%9."/>
      <w:lvlJc w:val="right"/>
      <w:pPr>
        <w:ind w:left="6480" w:hanging="180"/>
      </w:pPr>
    </w:lvl>
  </w:abstractNum>
  <w:abstractNum w:abstractNumId="9" w15:restartNumberingAfterBreak="0">
    <w:nsid w:val="560E1165"/>
    <w:multiLevelType w:val="hybridMultilevel"/>
    <w:tmpl w:val="FF32AC56"/>
    <w:lvl w:ilvl="0" w:tplc="42F065C0">
      <w:start w:val="1"/>
      <w:numFmt w:val="bullet"/>
      <w:lvlText w:val=""/>
      <w:lvlJc w:val="left"/>
      <w:pPr>
        <w:ind w:left="624" w:hanging="267"/>
      </w:pPr>
      <w:rPr>
        <w:rFonts w:ascii="Symbol" w:hAnsi="Symbol" w:hint="default"/>
      </w:rPr>
    </w:lvl>
    <w:lvl w:ilvl="1" w:tplc="DF1859FE">
      <w:start w:val="1"/>
      <w:numFmt w:val="bullet"/>
      <w:lvlText w:val="o"/>
      <w:lvlJc w:val="left"/>
      <w:pPr>
        <w:ind w:left="1080" w:hanging="360"/>
      </w:pPr>
      <w:rPr>
        <w:rFonts w:ascii="Courier New" w:hAnsi="Courier New" w:cs="Courier New" w:hint="default"/>
      </w:rPr>
    </w:lvl>
    <w:lvl w:ilvl="2" w:tplc="BBE00F56">
      <w:start w:val="1"/>
      <w:numFmt w:val="bullet"/>
      <w:lvlText w:val=""/>
      <w:lvlJc w:val="left"/>
      <w:pPr>
        <w:ind w:left="1800" w:hanging="360"/>
      </w:pPr>
      <w:rPr>
        <w:rFonts w:ascii="Wingdings" w:hAnsi="Wingdings" w:hint="default"/>
      </w:rPr>
    </w:lvl>
    <w:lvl w:ilvl="3" w:tplc="D702179C" w:tentative="1">
      <w:start w:val="1"/>
      <w:numFmt w:val="bullet"/>
      <w:lvlText w:val=""/>
      <w:lvlJc w:val="left"/>
      <w:pPr>
        <w:ind w:left="2520" w:hanging="360"/>
      </w:pPr>
      <w:rPr>
        <w:rFonts w:ascii="Symbol" w:hAnsi="Symbol" w:hint="default"/>
      </w:rPr>
    </w:lvl>
    <w:lvl w:ilvl="4" w:tplc="2E1403A2" w:tentative="1">
      <w:start w:val="1"/>
      <w:numFmt w:val="bullet"/>
      <w:lvlText w:val="o"/>
      <w:lvlJc w:val="left"/>
      <w:pPr>
        <w:ind w:left="3240" w:hanging="360"/>
      </w:pPr>
      <w:rPr>
        <w:rFonts w:ascii="Courier New" w:hAnsi="Courier New" w:cs="Courier New" w:hint="default"/>
      </w:rPr>
    </w:lvl>
    <w:lvl w:ilvl="5" w:tplc="9C5280E6" w:tentative="1">
      <w:start w:val="1"/>
      <w:numFmt w:val="bullet"/>
      <w:lvlText w:val=""/>
      <w:lvlJc w:val="left"/>
      <w:pPr>
        <w:ind w:left="3960" w:hanging="360"/>
      </w:pPr>
      <w:rPr>
        <w:rFonts w:ascii="Wingdings" w:hAnsi="Wingdings" w:hint="default"/>
      </w:rPr>
    </w:lvl>
    <w:lvl w:ilvl="6" w:tplc="736EC22C" w:tentative="1">
      <w:start w:val="1"/>
      <w:numFmt w:val="bullet"/>
      <w:lvlText w:val=""/>
      <w:lvlJc w:val="left"/>
      <w:pPr>
        <w:ind w:left="4680" w:hanging="360"/>
      </w:pPr>
      <w:rPr>
        <w:rFonts w:ascii="Symbol" w:hAnsi="Symbol" w:hint="default"/>
      </w:rPr>
    </w:lvl>
    <w:lvl w:ilvl="7" w:tplc="A65EDD94" w:tentative="1">
      <w:start w:val="1"/>
      <w:numFmt w:val="bullet"/>
      <w:lvlText w:val="o"/>
      <w:lvlJc w:val="left"/>
      <w:pPr>
        <w:ind w:left="5400" w:hanging="360"/>
      </w:pPr>
      <w:rPr>
        <w:rFonts w:ascii="Courier New" w:hAnsi="Courier New" w:cs="Courier New" w:hint="default"/>
      </w:rPr>
    </w:lvl>
    <w:lvl w:ilvl="8" w:tplc="2C58B7C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7ABC0700">
      <w:start w:val="1"/>
      <w:numFmt w:val="lowerRoman"/>
      <w:lvlText w:val="(%1)"/>
      <w:lvlJc w:val="left"/>
      <w:pPr>
        <w:ind w:left="1080" w:hanging="720"/>
      </w:pPr>
      <w:rPr>
        <w:rFonts w:hint="default"/>
      </w:rPr>
    </w:lvl>
    <w:lvl w:ilvl="1" w:tplc="D9C055F0" w:tentative="1">
      <w:start w:val="1"/>
      <w:numFmt w:val="lowerLetter"/>
      <w:lvlText w:val="%2."/>
      <w:lvlJc w:val="left"/>
      <w:pPr>
        <w:ind w:left="1440" w:hanging="360"/>
      </w:pPr>
    </w:lvl>
    <w:lvl w:ilvl="2" w:tplc="4FC83C9C" w:tentative="1">
      <w:start w:val="1"/>
      <w:numFmt w:val="lowerRoman"/>
      <w:lvlText w:val="%3."/>
      <w:lvlJc w:val="right"/>
      <w:pPr>
        <w:ind w:left="2160" w:hanging="180"/>
      </w:pPr>
    </w:lvl>
    <w:lvl w:ilvl="3" w:tplc="B358D2C6" w:tentative="1">
      <w:start w:val="1"/>
      <w:numFmt w:val="decimal"/>
      <w:lvlText w:val="%4."/>
      <w:lvlJc w:val="left"/>
      <w:pPr>
        <w:ind w:left="2880" w:hanging="360"/>
      </w:pPr>
    </w:lvl>
    <w:lvl w:ilvl="4" w:tplc="964C6B5A" w:tentative="1">
      <w:start w:val="1"/>
      <w:numFmt w:val="lowerLetter"/>
      <w:lvlText w:val="%5."/>
      <w:lvlJc w:val="left"/>
      <w:pPr>
        <w:ind w:left="3600" w:hanging="360"/>
      </w:pPr>
    </w:lvl>
    <w:lvl w:ilvl="5" w:tplc="CACA4CB6" w:tentative="1">
      <w:start w:val="1"/>
      <w:numFmt w:val="lowerRoman"/>
      <w:lvlText w:val="%6."/>
      <w:lvlJc w:val="right"/>
      <w:pPr>
        <w:ind w:left="4320" w:hanging="180"/>
      </w:pPr>
    </w:lvl>
    <w:lvl w:ilvl="6" w:tplc="4FD4E700" w:tentative="1">
      <w:start w:val="1"/>
      <w:numFmt w:val="decimal"/>
      <w:lvlText w:val="%7."/>
      <w:lvlJc w:val="left"/>
      <w:pPr>
        <w:ind w:left="5040" w:hanging="360"/>
      </w:pPr>
    </w:lvl>
    <w:lvl w:ilvl="7" w:tplc="7D0CA0F8" w:tentative="1">
      <w:start w:val="1"/>
      <w:numFmt w:val="lowerLetter"/>
      <w:lvlText w:val="%8."/>
      <w:lvlJc w:val="left"/>
      <w:pPr>
        <w:ind w:left="5760" w:hanging="360"/>
      </w:pPr>
    </w:lvl>
    <w:lvl w:ilvl="8" w:tplc="ED2A12C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13FC089A">
      <w:start w:val="1"/>
      <w:numFmt w:val="lowerRoman"/>
      <w:lvlText w:val="(%1)"/>
      <w:lvlJc w:val="left"/>
      <w:pPr>
        <w:ind w:left="1080" w:hanging="720"/>
      </w:pPr>
      <w:rPr>
        <w:rFonts w:hint="default"/>
      </w:rPr>
    </w:lvl>
    <w:lvl w:ilvl="1" w:tplc="3A066D0E" w:tentative="1">
      <w:start w:val="1"/>
      <w:numFmt w:val="lowerLetter"/>
      <w:lvlText w:val="%2."/>
      <w:lvlJc w:val="left"/>
      <w:pPr>
        <w:ind w:left="1440" w:hanging="360"/>
      </w:pPr>
    </w:lvl>
    <w:lvl w:ilvl="2" w:tplc="44F86314" w:tentative="1">
      <w:start w:val="1"/>
      <w:numFmt w:val="lowerRoman"/>
      <w:lvlText w:val="%3."/>
      <w:lvlJc w:val="right"/>
      <w:pPr>
        <w:ind w:left="2160" w:hanging="180"/>
      </w:pPr>
    </w:lvl>
    <w:lvl w:ilvl="3" w:tplc="72C8FAE0" w:tentative="1">
      <w:start w:val="1"/>
      <w:numFmt w:val="decimal"/>
      <w:lvlText w:val="%4."/>
      <w:lvlJc w:val="left"/>
      <w:pPr>
        <w:ind w:left="2880" w:hanging="360"/>
      </w:pPr>
    </w:lvl>
    <w:lvl w:ilvl="4" w:tplc="207C789E" w:tentative="1">
      <w:start w:val="1"/>
      <w:numFmt w:val="lowerLetter"/>
      <w:lvlText w:val="%5."/>
      <w:lvlJc w:val="left"/>
      <w:pPr>
        <w:ind w:left="3600" w:hanging="360"/>
      </w:pPr>
    </w:lvl>
    <w:lvl w:ilvl="5" w:tplc="BF64062C" w:tentative="1">
      <w:start w:val="1"/>
      <w:numFmt w:val="lowerRoman"/>
      <w:lvlText w:val="%6."/>
      <w:lvlJc w:val="right"/>
      <w:pPr>
        <w:ind w:left="4320" w:hanging="180"/>
      </w:pPr>
    </w:lvl>
    <w:lvl w:ilvl="6" w:tplc="39A28966" w:tentative="1">
      <w:start w:val="1"/>
      <w:numFmt w:val="decimal"/>
      <w:lvlText w:val="%7."/>
      <w:lvlJc w:val="left"/>
      <w:pPr>
        <w:ind w:left="5040" w:hanging="360"/>
      </w:pPr>
    </w:lvl>
    <w:lvl w:ilvl="7" w:tplc="74740CD8" w:tentative="1">
      <w:start w:val="1"/>
      <w:numFmt w:val="lowerLetter"/>
      <w:lvlText w:val="%8."/>
      <w:lvlJc w:val="left"/>
      <w:pPr>
        <w:ind w:left="5760" w:hanging="360"/>
      </w:pPr>
    </w:lvl>
    <w:lvl w:ilvl="8" w:tplc="12D6DB4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84788356">
    <w:abstractNumId w:val="12"/>
  </w:num>
  <w:num w:numId="2" w16cid:durableId="1116169732">
    <w:abstractNumId w:val="4"/>
  </w:num>
  <w:num w:numId="3" w16cid:durableId="1102843610">
    <w:abstractNumId w:val="2"/>
  </w:num>
  <w:num w:numId="4" w16cid:durableId="1508205674">
    <w:abstractNumId w:val="7"/>
  </w:num>
  <w:num w:numId="5" w16cid:durableId="1305888011">
    <w:abstractNumId w:val="6"/>
  </w:num>
  <w:num w:numId="6" w16cid:durableId="898326501">
    <w:abstractNumId w:val="1"/>
  </w:num>
  <w:num w:numId="7" w16cid:durableId="1081633595">
    <w:abstractNumId w:val="10"/>
  </w:num>
  <w:num w:numId="8" w16cid:durableId="1574583985">
    <w:abstractNumId w:val="5"/>
  </w:num>
  <w:num w:numId="9" w16cid:durableId="1086152879">
    <w:abstractNumId w:val="8"/>
  </w:num>
  <w:num w:numId="10" w16cid:durableId="1882131622">
    <w:abstractNumId w:val="3"/>
  </w:num>
  <w:num w:numId="11" w16cid:durableId="1070077630">
    <w:abstractNumId w:val="11"/>
  </w:num>
  <w:num w:numId="12" w16cid:durableId="1901162661">
    <w:abstractNumId w:val="0"/>
  </w:num>
  <w:num w:numId="13" w16cid:durableId="511844313">
    <w:abstractNumId w:val="12"/>
  </w:num>
  <w:num w:numId="14" w16cid:durableId="397289530">
    <w:abstractNumId w:val="12"/>
  </w:num>
  <w:num w:numId="15" w16cid:durableId="1414159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B3"/>
    <w:rsid w:val="0000285E"/>
    <w:rsid w:val="00002F57"/>
    <w:rsid w:val="00003F2E"/>
    <w:rsid w:val="00003F63"/>
    <w:rsid w:val="00006497"/>
    <w:rsid w:val="00006634"/>
    <w:rsid w:val="00012734"/>
    <w:rsid w:val="0001601B"/>
    <w:rsid w:val="00017BCA"/>
    <w:rsid w:val="00020CE3"/>
    <w:rsid w:val="0002159A"/>
    <w:rsid w:val="00021990"/>
    <w:rsid w:val="00022993"/>
    <w:rsid w:val="00022EFE"/>
    <w:rsid w:val="0002351F"/>
    <w:rsid w:val="00023EDA"/>
    <w:rsid w:val="00033EDC"/>
    <w:rsid w:val="0004024A"/>
    <w:rsid w:val="00040603"/>
    <w:rsid w:val="00042A79"/>
    <w:rsid w:val="0004369B"/>
    <w:rsid w:val="000439C3"/>
    <w:rsid w:val="00046D35"/>
    <w:rsid w:val="000501CB"/>
    <w:rsid w:val="0005026F"/>
    <w:rsid w:val="0005198A"/>
    <w:rsid w:val="00056DE8"/>
    <w:rsid w:val="0006006B"/>
    <w:rsid w:val="0006071A"/>
    <w:rsid w:val="00060F15"/>
    <w:rsid w:val="000635DF"/>
    <w:rsid w:val="00063EF8"/>
    <w:rsid w:val="000650F8"/>
    <w:rsid w:val="000658E5"/>
    <w:rsid w:val="00070444"/>
    <w:rsid w:val="00071B0D"/>
    <w:rsid w:val="00073D2A"/>
    <w:rsid w:val="00074111"/>
    <w:rsid w:val="00077551"/>
    <w:rsid w:val="00081088"/>
    <w:rsid w:val="000818F9"/>
    <w:rsid w:val="00081ADB"/>
    <w:rsid w:val="00082894"/>
    <w:rsid w:val="00083575"/>
    <w:rsid w:val="000836F9"/>
    <w:rsid w:val="000857FD"/>
    <w:rsid w:val="0008624E"/>
    <w:rsid w:val="000868D9"/>
    <w:rsid w:val="00087819"/>
    <w:rsid w:val="00087DED"/>
    <w:rsid w:val="0009066E"/>
    <w:rsid w:val="0009121A"/>
    <w:rsid w:val="00092452"/>
    <w:rsid w:val="00095C91"/>
    <w:rsid w:val="0009654B"/>
    <w:rsid w:val="00097736"/>
    <w:rsid w:val="00097C62"/>
    <w:rsid w:val="00097D98"/>
    <w:rsid w:val="000A0B4E"/>
    <w:rsid w:val="000A1C2D"/>
    <w:rsid w:val="000A66CA"/>
    <w:rsid w:val="000A704C"/>
    <w:rsid w:val="000A70AB"/>
    <w:rsid w:val="000A7628"/>
    <w:rsid w:val="000A76F8"/>
    <w:rsid w:val="000B096A"/>
    <w:rsid w:val="000B25D3"/>
    <w:rsid w:val="000B50A0"/>
    <w:rsid w:val="000B7271"/>
    <w:rsid w:val="000C09C5"/>
    <w:rsid w:val="000C0CC3"/>
    <w:rsid w:val="000C0E8A"/>
    <w:rsid w:val="000C1AA7"/>
    <w:rsid w:val="000C1D83"/>
    <w:rsid w:val="000C2583"/>
    <w:rsid w:val="000C2A17"/>
    <w:rsid w:val="000C2F99"/>
    <w:rsid w:val="000C36F8"/>
    <w:rsid w:val="000C5B2E"/>
    <w:rsid w:val="000C5C45"/>
    <w:rsid w:val="000C65EE"/>
    <w:rsid w:val="000C78D8"/>
    <w:rsid w:val="000D1342"/>
    <w:rsid w:val="000D49CE"/>
    <w:rsid w:val="000D5BAF"/>
    <w:rsid w:val="000D7431"/>
    <w:rsid w:val="000E2575"/>
    <w:rsid w:val="000E2637"/>
    <w:rsid w:val="000E606C"/>
    <w:rsid w:val="000F0057"/>
    <w:rsid w:val="000F1676"/>
    <w:rsid w:val="000F18C2"/>
    <w:rsid w:val="000F2CAA"/>
    <w:rsid w:val="000F3E80"/>
    <w:rsid w:val="000F4EFB"/>
    <w:rsid w:val="000F5017"/>
    <w:rsid w:val="000F6773"/>
    <w:rsid w:val="000F73BF"/>
    <w:rsid w:val="00100B57"/>
    <w:rsid w:val="00103B97"/>
    <w:rsid w:val="0010745A"/>
    <w:rsid w:val="00107DF2"/>
    <w:rsid w:val="0011125A"/>
    <w:rsid w:val="00114E56"/>
    <w:rsid w:val="00116C9D"/>
    <w:rsid w:val="00121787"/>
    <w:rsid w:val="00121BD1"/>
    <w:rsid w:val="001230B2"/>
    <w:rsid w:val="0012645D"/>
    <w:rsid w:val="00127068"/>
    <w:rsid w:val="00131828"/>
    <w:rsid w:val="00131BC3"/>
    <w:rsid w:val="0013559A"/>
    <w:rsid w:val="00135AD2"/>
    <w:rsid w:val="001368CB"/>
    <w:rsid w:val="001370C4"/>
    <w:rsid w:val="00144D7C"/>
    <w:rsid w:val="00145AAF"/>
    <w:rsid w:val="0014677F"/>
    <w:rsid w:val="00147582"/>
    <w:rsid w:val="00147EDB"/>
    <w:rsid w:val="00151839"/>
    <w:rsid w:val="00152A8D"/>
    <w:rsid w:val="0015311F"/>
    <w:rsid w:val="00157700"/>
    <w:rsid w:val="00157D47"/>
    <w:rsid w:val="00157D82"/>
    <w:rsid w:val="0016175A"/>
    <w:rsid w:val="00161DAA"/>
    <w:rsid w:val="00162F95"/>
    <w:rsid w:val="00163F16"/>
    <w:rsid w:val="001640E3"/>
    <w:rsid w:val="00166925"/>
    <w:rsid w:val="00167AB0"/>
    <w:rsid w:val="00167FD7"/>
    <w:rsid w:val="0017249C"/>
    <w:rsid w:val="00172641"/>
    <w:rsid w:val="001762AB"/>
    <w:rsid w:val="001767DC"/>
    <w:rsid w:val="0017683F"/>
    <w:rsid w:val="0018127A"/>
    <w:rsid w:val="001874DC"/>
    <w:rsid w:val="00187C3E"/>
    <w:rsid w:val="00187FED"/>
    <w:rsid w:val="00190327"/>
    <w:rsid w:val="00196204"/>
    <w:rsid w:val="0019634C"/>
    <w:rsid w:val="0019696C"/>
    <w:rsid w:val="001A2995"/>
    <w:rsid w:val="001A3BEC"/>
    <w:rsid w:val="001A4ADD"/>
    <w:rsid w:val="001A56E7"/>
    <w:rsid w:val="001A77D4"/>
    <w:rsid w:val="001B5520"/>
    <w:rsid w:val="001B66F7"/>
    <w:rsid w:val="001B6868"/>
    <w:rsid w:val="001B75E7"/>
    <w:rsid w:val="001B7719"/>
    <w:rsid w:val="001C0FCC"/>
    <w:rsid w:val="001C32D5"/>
    <w:rsid w:val="001C3F1A"/>
    <w:rsid w:val="001C53AA"/>
    <w:rsid w:val="001C542E"/>
    <w:rsid w:val="001C70E1"/>
    <w:rsid w:val="001D100C"/>
    <w:rsid w:val="001D4D22"/>
    <w:rsid w:val="001D5C1B"/>
    <w:rsid w:val="001D66FA"/>
    <w:rsid w:val="001E0297"/>
    <w:rsid w:val="001E3D3D"/>
    <w:rsid w:val="001E549E"/>
    <w:rsid w:val="001E71D1"/>
    <w:rsid w:val="001F1A4B"/>
    <w:rsid w:val="001F1AA6"/>
    <w:rsid w:val="001F2013"/>
    <w:rsid w:val="001F295B"/>
    <w:rsid w:val="001F3FCE"/>
    <w:rsid w:val="001F5051"/>
    <w:rsid w:val="001F6806"/>
    <w:rsid w:val="0020012B"/>
    <w:rsid w:val="0020036D"/>
    <w:rsid w:val="0020328E"/>
    <w:rsid w:val="002052D3"/>
    <w:rsid w:val="002053AF"/>
    <w:rsid w:val="00210036"/>
    <w:rsid w:val="00211907"/>
    <w:rsid w:val="00213D47"/>
    <w:rsid w:val="00214B3F"/>
    <w:rsid w:val="002151FF"/>
    <w:rsid w:val="00217BCC"/>
    <w:rsid w:val="00221FE3"/>
    <w:rsid w:val="0022225B"/>
    <w:rsid w:val="00223C31"/>
    <w:rsid w:val="00224399"/>
    <w:rsid w:val="00225B2C"/>
    <w:rsid w:val="00226FB8"/>
    <w:rsid w:val="00230606"/>
    <w:rsid w:val="00231D22"/>
    <w:rsid w:val="00232EB3"/>
    <w:rsid w:val="00235180"/>
    <w:rsid w:val="00237467"/>
    <w:rsid w:val="00243AED"/>
    <w:rsid w:val="0024741A"/>
    <w:rsid w:val="00251B1E"/>
    <w:rsid w:val="002522B5"/>
    <w:rsid w:val="00253F5E"/>
    <w:rsid w:val="002552BA"/>
    <w:rsid w:val="00255659"/>
    <w:rsid w:val="0025578B"/>
    <w:rsid w:val="00255E4D"/>
    <w:rsid w:val="00257DEB"/>
    <w:rsid w:val="002601D8"/>
    <w:rsid w:val="00261D45"/>
    <w:rsid w:val="00262EBF"/>
    <w:rsid w:val="002672C4"/>
    <w:rsid w:val="00270293"/>
    <w:rsid w:val="00270DB4"/>
    <w:rsid w:val="002720C7"/>
    <w:rsid w:val="002727AC"/>
    <w:rsid w:val="00273442"/>
    <w:rsid w:val="00277834"/>
    <w:rsid w:val="00277943"/>
    <w:rsid w:val="0028051F"/>
    <w:rsid w:val="00280BE3"/>
    <w:rsid w:val="00281208"/>
    <w:rsid w:val="002846A7"/>
    <w:rsid w:val="00285090"/>
    <w:rsid w:val="00285112"/>
    <w:rsid w:val="00285FBD"/>
    <w:rsid w:val="0028719B"/>
    <w:rsid w:val="00290249"/>
    <w:rsid w:val="00291805"/>
    <w:rsid w:val="00293066"/>
    <w:rsid w:val="00293F81"/>
    <w:rsid w:val="0029412D"/>
    <w:rsid w:val="00294CE3"/>
    <w:rsid w:val="00295984"/>
    <w:rsid w:val="00297BC1"/>
    <w:rsid w:val="002A11E4"/>
    <w:rsid w:val="002A1856"/>
    <w:rsid w:val="002A1BB0"/>
    <w:rsid w:val="002A3F58"/>
    <w:rsid w:val="002A41CA"/>
    <w:rsid w:val="002A4D01"/>
    <w:rsid w:val="002A605F"/>
    <w:rsid w:val="002A6C73"/>
    <w:rsid w:val="002A77B3"/>
    <w:rsid w:val="002B1745"/>
    <w:rsid w:val="002B5AE8"/>
    <w:rsid w:val="002C0CCF"/>
    <w:rsid w:val="002C3A27"/>
    <w:rsid w:val="002C6169"/>
    <w:rsid w:val="002C6A4E"/>
    <w:rsid w:val="002D0435"/>
    <w:rsid w:val="002D1158"/>
    <w:rsid w:val="002D23EF"/>
    <w:rsid w:val="002D3C62"/>
    <w:rsid w:val="002D6AC9"/>
    <w:rsid w:val="002D76CD"/>
    <w:rsid w:val="002E28A0"/>
    <w:rsid w:val="002E4885"/>
    <w:rsid w:val="002E4C19"/>
    <w:rsid w:val="002E7764"/>
    <w:rsid w:val="002E779A"/>
    <w:rsid w:val="002F0773"/>
    <w:rsid w:val="002F3D4D"/>
    <w:rsid w:val="002F41E8"/>
    <w:rsid w:val="002F473D"/>
    <w:rsid w:val="002F6DAD"/>
    <w:rsid w:val="003025D4"/>
    <w:rsid w:val="00302E08"/>
    <w:rsid w:val="00305483"/>
    <w:rsid w:val="0030786D"/>
    <w:rsid w:val="0030799A"/>
    <w:rsid w:val="003123A5"/>
    <w:rsid w:val="0031335F"/>
    <w:rsid w:val="0031477C"/>
    <w:rsid w:val="003148DB"/>
    <w:rsid w:val="00315212"/>
    <w:rsid w:val="00317FBD"/>
    <w:rsid w:val="0032168D"/>
    <w:rsid w:val="00321693"/>
    <w:rsid w:val="003232EC"/>
    <w:rsid w:val="00323CCC"/>
    <w:rsid w:val="0033482A"/>
    <w:rsid w:val="00337402"/>
    <w:rsid w:val="00342143"/>
    <w:rsid w:val="00344FFB"/>
    <w:rsid w:val="00345191"/>
    <w:rsid w:val="00346369"/>
    <w:rsid w:val="00351E76"/>
    <w:rsid w:val="0035259D"/>
    <w:rsid w:val="003605FE"/>
    <w:rsid w:val="00362490"/>
    <w:rsid w:val="00362C94"/>
    <w:rsid w:val="0036576B"/>
    <w:rsid w:val="0036650B"/>
    <w:rsid w:val="00370E37"/>
    <w:rsid w:val="003741A4"/>
    <w:rsid w:val="00374489"/>
    <w:rsid w:val="00374C65"/>
    <w:rsid w:val="00377455"/>
    <w:rsid w:val="00382061"/>
    <w:rsid w:val="00382843"/>
    <w:rsid w:val="003833B0"/>
    <w:rsid w:val="00383FDA"/>
    <w:rsid w:val="00385E72"/>
    <w:rsid w:val="00387D2C"/>
    <w:rsid w:val="00390F6B"/>
    <w:rsid w:val="003A1DFA"/>
    <w:rsid w:val="003A5C43"/>
    <w:rsid w:val="003A65B2"/>
    <w:rsid w:val="003A7DF1"/>
    <w:rsid w:val="003B270E"/>
    <w:rsid w:val="003B3C73"/>
    <w:rsid w:val="003B63FA"/>
    <w:rsid w:val="003B7646"/>
    <w:rsid w:val="003C0CE7"/>
    <w:rsid w:val="003C12A2"/>
    <w:rsid w:val="003C6F7A"/>
    <w:rsid w:val="003C7FC9"/>
    <w:rsid w:val="003D1FEB"/>
    <w:rsid w:val="003D7D58"/>
    <w:rsid w:val="003E370A"/>
    <w:rsid w:val="003E41BC"/>
    <w:rsid w:val="003E431F"/>
    <w:rsid w:val="003F29AE"/>
    <w:rsid w:val="003F3ECF"/>
    <w:rsid w:val="003F4686"/>
    <w:rsid w:val="00401859"/>
    <w:rsid w:val="00405019"/>
    <w:rsid w:val="00413004"/>
    <w:rsid w:val="0041412E"/>
    <w:rsid w:val="00415D56"/>
    <w:rsid w:val="00417BE8"/>
    <w:rsid w:val="004205D4"/>
    <w:rsid w:val="00420939"/>
    <w:rsid w:val="00420F98"/>
    <w:rsid w:val="00423785"/>
    <w:rsid w:val="00426872"/>
    <w:rsid w:val="00426B30"/>
    <w:rsid w:val="004329E8"/>
    <w:rsid w:val="004338EB"/>
    <w:rsid w:val="00433B58"/>
    <w:rsid w:val="00434E54"/>
    <w:rsid w:val="00436EE0"/>
    <w:rsid w:val="00442163"/>
    <w:rsid w:val="00445432"/>
    <w:rsid w:val="00445C3E"/>
    <w:rsid w:val="00446F7E"/>
    <w:rsid w:val="00447569"/>
    <w:rsid w:val="0044760D"/>
    <w:rsid w:val="00447F6E"/>
    <w:rsid w:val="004506F4"/>
    <w:rsid w:val="00451840"/>
    <w:rsid w:val="00451E38"/>
    <w:rsid w:val="004522B8"/>
    <w:rsid w:val="00452D8D"/>
    <w:rsid w:val="00453DE8"/>
    <w:rsid w:val="004545FC"/>
    <w:rsid w:val="00454CC9"/>
    <w:rsid w:val="004559A2"/>
    <w:rsid w:val="004559D5"/>
    <w:rsid w:val="00461C37"/>
    <w:rsid w:val="0046287C"/>
    <w:rsid w:val="00462F46"/>
    <w:rsid w:val="00463024"/>
    <w:rsid w:val="00463F3F"/>
    <w:rsid w:val="00464F1C"/>
    <w:rsid w:val="004668DA"/>
    <w:rsid w:val="00470CB6"/>
    <w:rsid w:val="00470DE8"/>
    <w:rsid w:val="00473409"/>
    <w:rsid w:val="00473B8F"/>
    <w:rsid w:val="004764FB"/>
    <w:rsid w:val="00476A82"/>
    <w:rsid w:val="00477ABD"/>
    <w:rsid w:val="00481413"/>
    <w:rsid w:val="00481E5C"/>
    <w:rsid w:val="00483344"/>
    <w:rsid w:val="004838C8"/>
    <w:rsid w:val="00484EEA"/>
    <w:rsid w:val="0048523B"/>
    <w:rsid w:val="004871FC"/>
    <w:rsid w:val="004875AA"/>
    <w:rsid w:val="004875AB"/>
    <w:rsid w:val="00490EF1"/>
    <w:rsid w:val="004932EB"/>
    <w:rsid w:val="004A50C6"/>
    <w:rsid w:val="004A5AEB"/>
    <w:rsid w:val="004A6EE8"/>
    <w:rsid w:val="004A701D"/>
    <w:rsid w:val="004B01DA"/>
    <w:rsid w:val="004B4BEF"/>
    <w:rsid w:val="004B6CCC"/>
    <w:rsid w:val="004B7BC5"/>
    <w:rsid w:val="004C053C"/>
    <w:rsid w:val="004C084E"/>
    <w:rsid w:val="004C1F53"/>
    <w:rsid w:val="004C62BD"/>
    <w:rsid w:val="004C6B37"/>
    <w:rsid w:val="004D0268"/>
    <w:rsid w:val="004D153F"/>
    <w:rsid w:val="004D198F"/>
    <w:rsid w:val="004D1E65"/>
    <w:rsid w:val="004D1F38"/>
    <w:rsid w:val="004D2010"/>
    <w:rsid w:val="004D20A4"/>
    <w:rsid w:val="004E2326"/>
    <w:rsid w:val="004E3782"/>
    <w:rsid w:val="004E5113"/>
    <w:rsid w:val="004E6923"/>
    <w:rsid w:val="004F1AFE"/>
    <w:rsid w:val="004F38A2"/>
    <w:rsid w:val="004F4EAE"/>
    <w:rsid w:val="004F7BA9"/>
    <w:rsid w:val="004F7BD7"/>
    <w:rsid w:val="00500D96"/>
    <w:rsid w:val="0050215B"/>
    <w:rsid w:val="005031BF"/>
    <w:rsid w:val="005037F5"/>
    <w:rsid w:val="0050597D"/>
    <w:rsid w:val="005073F6"/>
    <w:rsid w:val="00507CD4"/>
    <w:rsid w:val="00510257"/>
    <w:rsid w:val="005104C0"/>
    <w:rsid w:val="0051197B"/>
    <w:rsid w:val="005135E2"/>
    <w:rsid w:val="00514E5A"/>
    <w:rsid w:val="00515EE3"/>
    <w:rsid w:val="005177E9"/>
    <w:rsid w:val="00517D8A"/>
    <w:rsid w:val="005204D3"/>
    <w:rsid w:val="0052062F"/>
    <w:rsid w:val="005206CD"/>
    <w:rsid w:val="00520A61"/>
    <w:rsid w:val="0052108F"/>
    <w:rsid w:val="005223A2"/>
    <w:rsid w:val="00523085"/>
    <w:rsid w:val="00527DDD"/>
    <w:rsid w:val="005307B9"/>
    <w:rsid w:val="005312CD"/>
    <w:rsid w:val="005313BD"/>
    <w:rsid w:val="005331F3"/>
    <w:rsid w:val="00533FA8"/>
    <w:rsid w:val="00535E04"/>
    <w:rsid w:val="00536B7C"/>
    <w:rsid w:val="005378D0"/>
    <w:rsid w:val="00537F3A"/>
    <w:rsid w:val="0054040E"/>
    <w:rsid w:val="00540C48"/>
    <w:rsid w:val="00540D5E"/>
    <w:rsid w:val="005413B1"/>
    <w:rsid w:val="00545FDA"/>
    <w:rsid w:val="00547145"/>
    <w:rsid w:val="00557AD8"/>
    <w:rsid w:val="005622BA"/>
    <w:rsid w:val="00563333"/>
    <w:rsid w:val="00563406"/>
    <w:rsid w:val="00564B83"/>
    <w:rsid w:val="0056761E"/>
    <w:rsid w:val="005679AD"/>
    <w:rsid w:val="00567A36"/>
    <w:rsid w:val="00567ADC"/>
    <w:rsid w:val="0057050E"/>
    <w:rsid w:val="00570D43"/>
    <w:rsid w:val="00571FD1"/>
    <w:rsid w:val="00577713"/>
    <w:rsid w:val="00582A58"/>
    <w:rsid w:val="00583F3E"/>
    <w:rsid w:val="0058430B"/>
    <w:rsid w:val="005912CD"/>
    <w:rsid w:val="00591BC0"/>
    <w:rsid w:val="00591EBF"/>
    <w:rsid w:val="005925C3"/>
    <w:rsid w:val="00592CA4"/>
    <w:rsid w:val="005938BE"/>
    <w:rsid w:val="0059494A"/>
    <w:rsid w:val="00594E84"/>
    <w:rsid w:val="005958F3"/>
    <w:rsid w:val="00595AAC"/>
    <w:rsid w:val="005A0F70"/>
    <w:rsid w:val="005A299A"/>
    <w:rsid w:val="005A4372"/>
    <w:rsid w:val="005A52A3"/>
    <w:rsid w:val="005A5327"/>
    <w:rsid w:val="005A554E"/>
    <w:rsid w:val="005A619F"/>
    <w:rsid w:val="005B3F17"/>
    <w:rsid w:val="005B4D58"/>
    <w:rsid w:val="005B6F76"/>
    <w:rsid w:val="005B706A"/>
    <w:rsid w:val="005C078E"/>
    <w:rsid w:val="005C16BD"/>
    <w:rsid w:val="005C63D8"/>
    <w:rsid w:val="005C70FB"/>
    <w:rsid w:val="005D0470"/>
    <w:rsid w:val="005D196C"/>
    <w:rsid w:val="005D22ED"/>
    <w:rsid w:val="005D2703"/>
    <w:rsid w:val="005D31B4"/>
    <w:rsid w:val="005D3D16"/>
    <w:rsid w:val="005D4597"/>
    <w:rsid w:val="005D5FDD"/>
    <w:rsid w:val="005D645E"/>
    <w:rsid w:val="005D6FBA"/>
    <w:rsid w:val="005D7B84"/>
    <w:rsid w:val="005E38D2"/>
    <w:rsid w:val="005E3ABC"/>
    <w:rsid w:val="005E3D69"/>
    <w:rsid w:val="005F46E4"/>
    <w:rsid w:val="00600DD9"/>
    <w:rsid w:val="006026C8"/>
    <w:rsid w:val="00603200"/>
    <w:rsid w:val="0060620D"/>
    <w:rsid w:val="00606D9C"/>
    <w:rsid w:val="00611935"/>
    <w:rsid w:val="00611FD2"/>
    <w:rsid w:val="00613114"/>
    <w:rsid w:val="0061338F"/>
    <w:rsid w:val="00617C1F"/>
    <w:rsid w:val="00620CE0"/>
    <w:rsid w:val="0062184D"/>
    <w:rsid w:val="00622428"/>
    <w:rsid w:val="00623999"/>
    <w:rsid w:val="00623E14"/>
    <w:rsid w:val="00624991"/>
    <w:rsid w:val="0062526A"/>
    <w:rsid w:val="00626B1C"/>
    <w:rsid w:val="00631262"/>
    <w:rsid w:val="00632235"/>
    <w:rsid w:val="00632AD8"/>
    <w:rsid w:val="00632C17"/>
    <w:rsid w:val="006341B5"/>
    <w:rsid w:val="00636AA0"/>
    <w:rsid w:val="0064226E"/>
    <w:rsid w:val="006430FB"/>
    <w:rsid w:val="00647E0E"/>
    <w:rsid w:val="00651DFB"/>
    <w:rsid w:val="00657ADA"/>
    <w:rsid w:val="00660A28"/>
    <w:rsid w:val="00660C58"/>
    <w:rsid w:val="00661F5C"/>
    <w:rsid w:val="00662E9F"/>
    <w:rsid w:val="00663B46"/>
    <w:rsid w:val="006645B4"/>
    <w:rsid w:val="00670029"/>
    <w:rsid w:val="006709EF"/>
    <w:rsid w:val="00671DEA"/>
    <w:rsid w:val="00672B78"/>
    <w:rsid w:val="006764B3"/>
    <w:rsid w:val="00680618"/>
    <w:rsid w:val="00680BFD"/>
    <w:rsid w:val="00681915"/>
    <w:rsid w:val="00682664"/>
    <w:rsid w:val="006827B3"/>
    <w:rsid w:val="00682CD4"/>
    <w:rsid w:val="006830E8"/>
    <w:rsid w:val="00683D7E"/>
    <w:rsid w:val="00685D29"/>
    <w:rsid w:val="00687428"/>
    <w:rsid w:val="00687D07"/>
    <w:rsid w:val="00691274"/>
    <w:rsid w:val="00693E14"/>
    <w:rsid w:val="00695CBC"/>
    <w:rsid w:val="006961A8"/>
    <w:rsid w:val="006A0409"/>
    <w:rsid w:val="006A0E8D"/>
    <w:rsid w:val="006A25FD"/>
    <w:rsid w:val="006A46F3"/>
    <w:rsid w:val="006A664F"/>
    <w:rsid w:val="006B185C"/>
    <w:rsid w:val="006B3266"/>
    <w:rsid w:val="006B4C5C"/>
    <w:rsid w:val="006B76F2"/>
    <w:rsid w:val="006B7903"/>
    <w:rsid w:val="006C0D07"/>
    <w:rsid w:val="006C1548"/>
    <w:rsid w:val="006C2F90"/>
    <w:rsid w:val="006C43D3"/>
    <w:rsid w:val="006C4864"/>
    <w:rsid w:val="006C6F3A"/>
    <w:rsid w:val="006D111C"/>
    <w:rsid w:val="006D2DEE"/>
    <w:rsid w:val="006D7B37"/>
    <w:rsid w:val="006E3F86"/>
    <w:rsid w:val="006E47EB"/>
    <w:rsid w:val="006E55C7"/>
    <w:rsid w:val="006E5B50"/>
    <w:rsid w:val="006E6499"/>
    <w:rsid w:val="006E6DFE"/>
    <w:rsid w:val="006F11E7"/>
    <w:rsid w:val="006F3DD2"/>
    <w:rsid w:val="006F4929"/>
    <w:rsid w:val="006F6DA9"/>
    <w:rsid w:val="007002EC"/>
    <w:rsid w:val="00701FB6"/>
    <w:rsid w:val="007021D2"/>
    <w:rsid w:val="00703561"/>
    <w:rsid w:val="007035AC"/>
    <w:rsid w:val="00704487"/>
    <w:rsid w:val="00705E46"/>
    <w:rsid w:val="00707F8C"/>
    <w:rsid w:val="00710669"/>
    <w:rsid w:val="00714014"/>
    <w:rsid w:val="007157DF"/>
    <w:rsid w:val="00716903"/>
    <w:rsid w:val="00717015"/>
    <w:rsid w:val="007177CE"/>
    <w:rsid w:val="00717DD6"/>
    <w:rsid w:val="00720254"/>
    <w:rsid w:val="007203CF"/>
    <w:rsid w:val="00720752"/>
    <w:rsid w:val="00720CFE"/>
    <w:rsid w:val="00720DEE"/>
    <w:rsid w:val="00722E46"/>
    <w:rsid w:val="00723263"/>
    <w:rsid w:val="00725311"/>
    <w:rsid w:val="00726B6E"/>
    <w:rsid w:val="007339F5"/>
    <w:rsid w:val="00733E79"/>
    <w:rsid w:val="0073414B"/>
    <w:rsid w:val="007375BB"/>
    <w:rsid w:val="00742403"/>
    <w:rsid w:val="007427BC"/>
    <w:rsid w:val="00742ECC"/>
    <w:rsid w:val="0074693F"/>
    <w:rsid w:val="0075116F"/>
    <w:rsid w:val="00751CC4"/>
    <w:rsid w:val="007562F3"/>
    <w:rsid w:val="0075776E"/>
    <w:rsid w:val="00757C14"/>
    <w:rsid w:val="00762D9A"/>
    <w:rsid w:val="00764C3C"/>
    <w:rsid w:val="00765DDE"/>
    <w:rsid w:val="00772417"/>
    <w:rsid w:val="00773A83"/>
    <w:rsid w:val="00783B3A"/>
    <w:rsid w:val="007851C1"/>
    <w:rsid w:val="00785C4F"/>
    <w:rsid w:val="00787764"/>
    <w:rsid w:val="0079126E"/>
    <w:rsid w:val="00791852"/>
    <w:rsid w:val="00791B8F"/>
    <w:rsid w:val="007943EF"/>
    <w:rsid w:val="007A5242"/>
    <w:rsid w:val="007A5605"/>
    <w:rsid w:val="007A56D2"/>
    <w:rsid w:val="007A65A1"/>
    <w:rsid w:val="007B0592"/>
    <w:rsid w:val="007B2295"/>
    <w:rsid w:val="007B233F"/>
    <w:rsid w:val="007B4E71"/>
    <w:rsid w:val="007B6536"/>
    <w:rsid w:val="007B7535"/>
    <w:rsid w:val="007B75E9"/>
    <w:rsid w:val="007B7F93"/>
    <w:rsid w:val="007C147A"/>
    <w:rsid w:val="007C2FAD"/>
    <w:rsid w:val="007C4B3C"/>
    <w:rsid w:val="007D1B0D"/>
    <w:rsid w:val="007D1DF7"/>
    <w:rsid w:val="007D376F"/>
    <w:rsid w:val="007D7D2A"/>
    <w:rsid w:val="007E0C60"/>
    <w:rsid w:val="007E1CD4"/>
    <w:rsid w:val="007E3F39"/>
    <w:rsid w:val="007E478B"/>
    <w:rsid w:val="007E509F"/>
    <w:rsid w:val="007E55BD"/>
    <w:rsid w:val="007F0BC8"/>
    <w:rsid w:val="007F1054"/>
    <w:rsid w:val="007F1718"/>
    <w:rsid w:val="007F26E1"/>
    <w:rsid w:val="007F3F77"/>
    <w:rsid w:val="007F41EB"/>
    <w:rsid w:val="007F5647"/>
    <w:rsid w:val="007F594D"/>
    <w:rsid w:val="007F644C"/>
    <w:rsid w:val="007F67AC"/>
    <w:rsid w:val="00800B35"/>
    <w:rsid w:val="00800C8D"/>
    <w:rsid w:val="00802C16"/>
    <w:rsid w:val="00803F3F"/>
    <w:rsid w:val="00803FDF"/>
    <w:rsid w:val="00804999"/>
    <w:rsid w:val="00805F23"/>
    <w:rsid w:val="00806A67"/>
    <w:rsid w:val="008124ED"/>
    <w:rsid w:val="00812993"/>
    <w:rsid w:val="00812B57"/>
    <w:rsid w:val="0081366B"/>
    <w:rsid w:val="008144C7"/>
    <w:rsid w:val="00814C84"/>
    <w:rsid w:val="00814E33"/>
    <w:rsid w:val="00816CFB"/>
    <w:rsid w:val="00822897"/>
    <w:rsid w:val="00823D0F"/>
    <w:rsid w:val="00827755"/>
    <w:rsid w:val="00827C0C"/>
    <w:rsid w:val="008302DF"/>
    <w:rsid w:val="008307D6"/>
    <w:rsid w:val="008309D9"/>
    <w:rsid w:val="00830A1C"/>
    <w:rsid w:val="00830CD3"/>
    <w:rsid w:val="00830DBA"/>
    <w:rsid w:val="00831C38"/>
    <w:rsid w:val="008327B5"/>
    <w:rsid w:val="00832A18"/>
    <w:rsid w:val="0083302C"/>
    <w:rsid w:val="00834807"/>
    <w:rsid w:val="00837553"/>
    <w:rsid w:val="00837D74"/>
    <w:rsid w:val="00840732"/>
    <w:rsid w:val="00841B8F"/>
    <w:rsid w:val="00842299"/>
    <w:rsid w:val="00843146"/>
    <w:rsid w:val="008450F0"/>
    <w:rsid w:val="00846054"/>
    <w:rsid w:val="00846CEC"/>
    <w:rsid w:val="00856F62"/>
    <w:rsid w:val="00857252"/>
    <w:rsid w:val="0085749C"/>
    <w:rsid w:val="008600CC"/>
    <w:rsid w:val="00860EF0"/>
    <w:rsid w:val="008679A3"/>
    <w:rsid w:val="00870DA7"/>
    <w:rsid w:val="0087179B"/>
    <w:rsid w:val="00872AC8"/>
    <w:rsid w:val="008840BB"/>
    <w:rsid w:val="008858FB"/>
    <w:rsid w:val="00890569"/>
    <w:rsid w:val="00890923"/>
    <w:rsid w:val="00891B03"/>
    <w:rsid w:val="0089256B"/>
    <w:rsid w:val="00892D88"/>
    <w:rsid w:val="00894625"/>
    <w:rsid w:val="00894E9A"/>
    <w:rsid w:val="00896421"/>
    <w:rsid w:val="00897DD8"/>
    <w:rsid w:val="008A0E88"/>
    <w:rsid w:val="008A2E81"/>
    <w:rsid w:val="008A2F1B"/>
    <w:rsid w:val="008A3A16"/>
    <w:rsid w:val="008A4AA8"/>
    <w:rsid w:val="008A54CE"/>
    <w:rsid w:val="008A6C8E"/>
    <w:rsid w:val="008A7235"/>
    <w:rsid w:val="008B2320"/>
    <w:rsid w:val="008B37FF"/>
    <w:rsid w:val="008B38BF"/>
    <w:rsid w:val="008B3D33"/>
    <w:rsid w:val="008B59A5"/>
    <w:rsid w:val="008B5F8E"/>
    <w:rsid w:val="008B6602"/>
    <w:rsid w:val="008C6E31"/>
    <w:rsid w:val="008D22C4"/>
    <w:rsid w:val="008D249C"/>
    <w:rsid w:val="008D5FDE"/>
    <w:rsid w:val="008D6A24"/>
    <w:rsid w:val="008D7A74"/>
    <w:rsid w:val="008D7D3F"/>
    <w:rsid w:val="008D7DCD"/>
    <w:rsid w:val="008E14B0"/>
    <w:rsid w:val="008E4C6E"/>
    <w:rsid w:val="008E58D1"/>
    <w:rsid w:val="008E66DF"/>
    <w:rsid w:val="008E6D5F"/>
    <w:rsid w:val="008E715D"/>
    <w:rsid w:val="008E7FE6"/>
    <w:rsid w:val="008F0D84"/>
    <w:rsid w:val="008F25BC"/>
    <w:rsid w:val="008F5522"/>
    <w:rsid w:val="00900771"/>
    <w:rsid w:val="00901833"/>
    <w:rsid w:val="0090206B"/>
    <w:rsid w:val="0090378A"/>
    <w:rsid w:val="00905C6F"/>
    <w:rsid w:val="00907453"/>
    <w:rsid w:val="00912B7F"/>
    <w:rsid w:val="00913E57"/>
    <w:rsid w:val="0091527E"/>
    <w:rsid w:val="00916420"/>
    <w:rsid w:val="00920D52"/>
    <w:rsid w:val="009231D1"/>
    <w:rsid w:val="00924F4A"/>
    <w:rsid w:val="009250B0"/>
    <w:rsid w:val="0092741E"/>
    <w:rsid w:val="00930DF0"/>
    <w:rsid w:val="00931C6E"/>
    <w:rsid w:val="00931F12"/>
    <w:rsid w:val="009320CF"/>
    <w:rsid w:val="0093552F"/>
    <w:rsid w:val="00935784"/>
    <w:rsid w:val="00936087"/>
    <w:rsid w:val="00940226"/>
    <w:rsid w:val="00940260"/>
    <w:rsid w:val="00940F21"/>
    <w:rsid w:val="00941733"/>
    <w:rsid w:val="009417CB"/>
    <w:rsid w:val="00950018"/>
    <w:rsid w:val="0095034D"/>
    <w:rsid w:val="00950D9D"/>
    <w:rsid w:val="00951ADC"/>
    <w:rsid w:val="009534EC"/>
    <w:rsid w:val="009538E7"/>
    <w:rsid w:val="009555B3"/>
    <w:rsid w:val="00956E74"/>
    <w:rsid w:val="00957F40"/>
    <w:rsid w:val="00960E79"/>
    <w:rsid w:val="009618A0"/>
    <w:rsid w:val="009646F4"/>
    <w:rsid w:val="009653A8"/>
    <w:rsid w:val="009674D5"/>
    <w:rsid w:val="009707F8"/>
    <w:rsid w:val="009755CF"/>
    <w:rsid w:val="00977370"/>
    <w:rsid w:val="00977968"/>
    <w:rsid w:val="00980309"/>
    <w:rsid w:val="009843F2"/>
    <w:rsid w:val="00984641"/>
    <w:rsid w:val="00984865"/>
    <w:rsid w:val="0098492A"/>
    <w:rsid w:val="00987013"/>
    <w:rsid w:val="009873C4"/>
    <w:rsid w:val="009920D8"/>
    <w:rsid w:val="0099249E"/>
    <w:rsid w:val="009925D5"/>
    <w:rsid w:val="0099313E"/>
    <w:rsid w:val="009933CE"/>
    <w:rsid w:val="00994B61"/>
    <w:rsid w:val="00996759"/>
    <w:rsid w:val="00996B28"/>
    <w:rsid w:val="00997F5C"/>
    <w:rsid w:val="009A07B0"/>
    <w:rsid w:val="009A2094"/>
    <w:rsid w:val="009A47C2"/>
    <w:rsid w:val="009A62FF"/>
    <w:rsid w:val="009B428D"/>
    <w:rsid w:val="009B78B8"/>
    <w:rsid w:val="009B7BF4"/>
    <w:rsid w:val="009C159B"/>
    <w:rsid w:val="009C53B6"/>
    <w:rsid w:val="009C7DFC"/>
    <w:rsid w:val="009D0E00"/>
    <w:rsid w:val="009D12A8"/>
    <w:rsid w:val="009D20C6"/>
    <w:rsid w:val="009D31D5"/>
    <w:rsid w:val="009D45EF"/>
    <w:rsid w:val="009D56D3"/>
    <w:rsid w:val="009D5824"/>
    <w:rsid w:val="009D653B"/>
    <w:rsid w:val="009D70ED"/>
    <w:rsid w:val="009D7CDE"/>
    <w:rsid w:val="009E1AC3"/>
    <w:rsid w:val="009E2DD0"/>
    <w:rsid w:val="009E50B5"/>
    <w:rsid w:val="009E7674"/>
    <w:rsid w:val="009F4078"/>
    <w:rsid w:val="009F50F5"/>
    <w:rsid w:val="00A01141"/>
    <w:rsid w:val="00A01ED3"/>
    <w:rsid w:val="00A0203E"/>
    <w:rsid w:val="00A025CF"/>
    <w:rsid w:val="00A02D14"/>
    <w:rsid w:val="00A03DC8"/>
    <w:rsid w:val="00A054B8"/>
    <w:rsid w:val="00A05B1E"/>
    <w:rsid w:val="00A07720"/>
    <w:rsid w:val="00A1102F"/>
    <w:rsid w:val="00A1118C"/>
    <w:rsid w:val="00A1172C"/>
    <w:rsid w:val="00A12E89"/>
    <w:rsid w:val="00A13089"/>
    <w:rsid w:val="00A13B84"/>
    <w:rsid w:val="00A140DB"/>
    <w:rsid w:val="00A1434A"/>
    <w:rsid w:val="00A14DFE"/>
    <w:rsid w:val="00A15B1B"/>
    <w:rsid w:val="00A16076"/>
    <w:rsid w:val="00A2109B"/>
    <w:rsid w:val="00A233C4"/>
    <w:rsid w:val="00A26C88"/>
    <w:rsid w:val="00A30D54"/>
    <w:rsid w:val="00A310E9"/>
    <w:rsid w:val="00A3368E"/>
    <w:rsid w:val="00A34C97"/>
    <w:rsid w:val="00A36B9D"/>
    <w:rsid w:val="00A36C8A"/>
    <w:rsid w:val="00A415EF"/>
    <w:rsid w:val="00A431C0"/>
    <w:rsid w:val="00A45CC2"/>
    <w:rsid w:val="00A5236B"/>
    <w:rsid w:val="00A5239A"/>
    <w:rsid w:val="00A54467"/>
    <w:rsid w:val="00A549D5"/>
    <w:rsid w:val="00A55217"/>
    <w:rsid w:val="00A607EC"/>
    <w:rsid w:val="00A62E16"/>
    <w:rsid w:val="00A6311B"/>
    <w:rsid w:val="00A647C2"/>
    <w:rsid w:val="00A65850"/>
    <w:rsid w:val="00A658F5"/>
    <w:rsid w:val="00A65925"/>
    <w:rsid w:val="00A661D4"/>
    <w:rsid w:val="00A663D4"/>
    <w:rsid w:val="00A67577"/>
    <w:rsid w:val="00A71051"/>
    <w:rsid w:val="00A715C6"/>
    <w:rsid w:val="00A71B61"/>
    <w:rsid w:val="00A730DD"/>
    <w:rsid w:val="00A81798"/>
    <w:rsid w:val="00A82020"/>
    <w:rsid w:val="00A82A1B"/>
    <w:rsid w:val="00A82B4E"/>
    <w:rsid w:val="00A83F6D"/>
    <w:rsid w:val="00A85AFE"/>
    <w:rsid w:val="00A93DB7"/>
    <w:rsid w:val="00AA0034"/>
    <w:rsid w:val="00AA00C6"/>
    <w:rsid w:val="00AA0F6E"/>
    <w:rsid w:val="00AA3430"/>
    <w:rsid w:val="00AA3EE3"/>
    <w:rsid w:val="00AA3F9A"/>
    <w:rsid w:val="00AA5332"/>
    <w:rsid w:val="00AB02E2"/>
    <w:rsid w:val="00AB4B4C"/>
    <w:rsid w:val="00AB4FD8"/>
    <w:rsid w:val="00AC02D3"/>
    <w:rsid w:val="00AC0739"/>
    <w:rsid w:val="00AC45F5"/>
    <w:rsid w:val="00AC4E34"/>
    <w:rsid w:val="00AC5078"/>
    <w:rsid w:val="00AC60CB"/>
    <w:rsid w:val="00AD0520"/>
    <w:rsid w:val="00AD3206"/>
    <w:rsid w:val="00AD5955"/>
    <w:rsid w:val="00AD7015"/>
    <w:rsid w:val="00AE1C4C"/>
    <w:rsid w:val="00AE327C"/>
    <w:rsid w:val="00AE3B6F"/>
    <w:rsid w:val="00AE5153"/>
    <w:rsid w:val="00AE6715"/>
    <w:rsid w:val="00AF02D4"/>
    <w:rsid w:val="00AF4108"/>
    <w:rsid w:val="00B00655"/>
    <w:rsid w:val="00B010BB"/>
    <w:rsid w:val="00B01AAE"/>
    <w:rsid w:val="00B01E6B"/>
    <w:rsid w:val="00B0255F"/>
    <w:rsid w:val="00B02BBD"/>
    <w:rsid w:val="00B05C4A"/>
    <w:rsid w:val="00B06ED3"/>
    <w:rsid w:val="00B078D3"/>
    <w:rsid w:val="00B07E0C"/>
    <w:rsid w:val="00B118C5"/>
    <w:rsid w:val="00B1697E"/>
    <w:rsid w:val="00B16D60"/>
    <w:rsid w:val="00B17B3B"/>
    <w:rsid w:val="00B2059C"/>
    <w:rsid w:val="00B25C06"/>
    <w:rsid w:val="00B27086"/>
    <w:rsid w:val="00B35D0B"/>
    <w:rsid w:val="00B370B3"/>
    <w:rsid w:val="00B40126"/>
    <w:rsid w:val="00B407C8"/>
    <w:rsid w:val="00B41A8F"/>
    <w:rsid w:val="00B42972"/>
    <w:rsid w:val="00B4306C"/>
    <w:rsid w:val="00B470E2"/>
    <w:rsid w:val="00B47BF5"/>
    <w:rsid w:val="00B52D7A"/>
    <w:rsid w:val="00B546DD"/>
    <w:rsid w:val="00B5581B"/>
    <w:rsid w:val="00B602E6"/>
    <w:rsid w:val="00B61032"/>
    <w:rsid w:val="00B67943"/>
    <w:rsid w:val="00B70900"/>
    <w:rsid w:val="00B71236"/>
    <w:rsid w:val="00B71C24"/>
    <w:rsid w:val="00B7249D"/>
    <w:rsid w:val="00B72E79"/>
    <w:rsid w:val="00B734B6"/>
    <w:rsid w:val="00B73BE7"/>
    <w:rsid w:val="00B81965"/>
    <w:rsid w:val="00B82FB7"/>
    <w:rsid w:val="00B85B19"/>
    <w:rsid w:val="00B85BDE"/>
    <w:rsid w:val="00B86A46"/>
    <w:rsid w:val="00B9042D"/>
    <w:rsid w:val="00B91210"/>
    <w:rsid w:val="00B9562B"/>
    <w:rsid w:val="00B964C2"/>
    <w:rsid w:val="00BA0E3C"/>
    <w:rsid w:val="00BA2F5D"/>
    <w:rsid w:val="00BA4FC4"/>
    <w:rsid w:val="00BB08C4"/>
    <w:rsid w:val="00BB1247"/>
    <w:rsid w:val="00BB176D"/>
    <w:rsid w:val="00BB3617"/>
    <w:rsid w:val="00BB36AD"/>
    <w:rsid w:val="00BB6EE8"/>
    <w:rsid w:val="00BB7421"/>
    <w:rsid w:val="00BC0015"/>
    <w:rsid w:val="00BC10E0"/>
    <w:rsid w:val="00BC1E31"/>
    <w:rsid w:val="00BC504C"/>
    <w:rsid w:val="00BC7686"/>
    <w:rsid w:val="00BC7A14"/>
    <w:rsid w:val="00BC7D30"/>
    <w:rsid w:val="00BD0990"/>
    <w:rsid w:val="00BD0AC3"/>
    <w:rsid w:val="00BD0B4D"/>
    <w:rsid w:val="00BD0BCC"/>
    <w:rsid w:val="00BD3B89"/>
    <w:rsid w:val="00BD47AA"/>
    <w:rsid w:val="00BD69A9"/>
    <w:rsid w:val="00BE07E2"/>
    <w:rsid w:val="00BE14C0"/>
    <w:rsid w:val="00BE2925"/>
    <w:rsid w:val="00BE32C5"/>
    <w:rsid w:val="00BF069D"/>
    <w:rsid w:val="00BF09E3"/>
    <w:rsid w:val="00BF0D59"/>
    <w:rsid w:val="00BF12D5"/>
    <w:rsid w:val="00BF17DC"/>
    <w:rsid w:val="00BF222C"/>
    <w:rsid w:val="00BF3069"/>
    <w:rsid w:val="00BF77E3"/>
    <w:rsid w:val="00BF7E44"/>
    <w:rsid w:val="00C021FD"/>
    <w:rsid w:val="00C0309A"/>
    <w:rsid w:val="00C0342D"/>
    <w:rsid w:val="00C04B02"/>
    <w:rsid w:val="00C04C75"/>
    <w:rsid w:val="00C04F2D"/>
    <w:rsid w:val="00C06223"/>
    <w:rsid w:val="00C13B73"/>
    <w:rsid w:val="00C14879"/>
    <w:rsid w:val="00C150B9"/>
    <w:rsid w:val="00C16073"/>
    <w:rsid w:val="00C20B76"/>
    <w:rsid w:val="00C2127A"/>
    <w:rsid w:val="00C232B4"/>
    <w:rsid w:val="00C23FE5"/>
    <w:rsid w:val="00C24A5C"/>
    <w:rsid w:val="00C257EA"/>
    <w:rsid w:val="00C32023"/>
    <w:rsid w:val="00C32972"/>
    <w:rsid w:val="00C32D71"/>
    <w:rsid w:val="00C336D9"/>
    <w:rsid w:val="00C3378C"/>
    <w:rsid w:val="00C33950"/>
    <w:rsid w:val="00C369A7"/>
    <w:rsid w:val="00C369D1"/>
    <w:rsid w:val="00C40411"/>
    <w:rsid w:val="00C410C3"/>
    <w:rsid w:val="00C422F7"/>
    <w:rsid w:val="00C449A7"/>
    <w:rsid w:val="00C4592B"/>
    <w:rsid w:val="00C47C9F"/>
    <w:rsid w:val="00C47CDE"/>
    <w:rsid w:val="00C55495"/>
    <w:rsid w:val="00C565E3"/>
    <w:rsid w:val="00C57587"/>
    <w:rsid w:val="00C6168C"/>
    <w:rsid w:val="00C62726"/>
    <w:rsid w:val="00C62FC0"/>
    <w:rsid w:val="00C63F84"/>
    <w:rsid w:val="00C665D1"/>
    <w:rsid w:val="00C66BE9"/>
    <w:rsid w:val="00C66EDE"/>
    <w:rsid w:val="00C67372"/>
    <w:rsid w:val="00C708EA"/>
    <w:rsid w:val="00C7140F"/>
    <w:rsid w:val="00C71B34"/>
    <w:rsid w:val="00C72976"/>
    <w:rsid w:val="00C74211"/>
    <w:rsid w:val="00C770A1"/>
    <w:rsid w:val="00C8114F"/>
    <w:rsid w:val="00C81DBE"/>
    <w:rsid w:val="00C83EF8"/>
    <w:rsid w:val="00C84334"/>
    <w:rsid w:val="00C84C66"/>
    <w:rsid w:val="00C852FF"/>
    <w:rsid w:val="00C90D76"/>
    <w:rsid w:val="00C92FFD"/>
    <w:rsid w:val="00C96040"/>
    <w:rsid w:val="00C96D87"/>
    <w:rsid w:val="00CA026C"/>
    <w:rsid w:val="00CA05F3"/>
    <w:rsid w:val="00CA19C7"/>
    <w:rsid w:val="00CA287F"/>
    <w:rsid w:val="00CA2E3C"/>
    <w:rsid w:val="00CA2EC6"/>
    <w:rsid w:val="00CA324A"/>
    <w:rsid w:val="00CA41CD"/>
    <w:rsid w:val="00CA48C6"/>
    <w:rsid w:val="00CA7051"/>
    <w:rsid w:val="00CB07B0"/>
    <w:rsid w:val="00CB149C"/>
    <w:rsid w:val="00CB2E42"/>
    <w:rsid w:val="00CB2F0C"/>
    <w:rsid w:val="00CB5103"/>
    <w:rsid w:val="00CB5C80"/>
    <w:rsid w:val="00CB73D9"/>
    <w:rsid w:val="00CC3FAB"/>
    <w:rsid w:val="00CC4563"/>
    <w:rsid w:val="00CC484B"/>
    <w:rsid w:val="00CC488A"/>
    <w:rsid w:val="00CC4F8D"/>
    <w:rsid w:val="00CC52E3"/>
    <w:rsid w:val="00CC5F37"/>
    <w:rsid w:val="00CC5F76"/>
    <w:rsid w:val="00CC6191"/>
    <w:rsid w:val="00CC6EA4"/>
    <w:rsid w:val="00CD26C4"/>
    <w:rsid w:val="00CD30C3"/>
    <w:rsid w:val="00CD429A"/>
    <w:rsid w:val="00CD53DA"/>
    <w:rsid w:val="00CD5975"/>
    <w:rsid w:val="00CD616F"/>
    <w:rsid w:val="00CD7785"/>
    <w:rsid w:val="00CE0AAB"/>
    <w:rsid w:val="00CF05D5"/>
    <w:rsid w:val="00CF1AC6"/>
    <w:rsid w:val="00CF283B"/>
    <w:rsid w:val="00CF3095"/>
    <w:rsid w:val="00CF49B8"/>
    <w:rsid w:val="00CF49EF"/>
    <w:rsid w:val="00CF4D36"/>
    <w:rsid w:val="00D0150D"/>
    <w:rsid w:val="00D02338"/>
    <w:rsid w:val="00D02BD9"/>
    <w:rsid w:val="00D04A1D"/>
    <w:rsid w:val="00D04B15"/>
    <w:rsid w:val="00D060EB"/>
    <w:rsid w:val="00D062E4"/>
    <w:rsid w:val="00D07CF7"/>
    <w:rsid w:val="00D11B75"/>
    <w:rsid w:val="00D127E3"/>
    <w:rsid w:val="00D12B41"/>
    <w:rsid w:val="00D14487"/>
    <w:rsid w:val="00D16771"/>
    <w:rsid w:val="00D17813"/>
    <w:rsid w:val="00D20466"/>
    <w:rsid w:val="00D20B73"/>
    <w:rsid w:val="00D216C0"/>
    <w:rsid w:val="00D219FE"/>
    <w:rsid w:val="00D2297D"/>
    <w:rsid w:val="00D313FE"/>
    <w:rsid w:val="00D316C3"/>
    <w:rsid w:val="00D33E3F"/>
    <w:rsid w:val="00D3513D"/>
    <w:rsid w:val="00D36487"/>
    <w:rsid w:val="00D37840"/>
    <w:rsid w:val="00D379E8"/>
    <w:rsid w:val="00D40160"/>
    <w:rsid w:val="00D406EB"/>
    <w:rsid w:val="00D42105"/>
    <w:rsid w:val="00D438E6"/>
    <w:rsid w:val="00D4613B"/>
    <w:rsid w:val="00D46209"/>
    <w:rsid w:val="00D465AA"/>
    <w:rsid w:val="00D502FA"/>
    <w:rsid w:val="00D509F2"/>
    <w:rsid w:val="00D51BB2"/>
    <w:rsid w:val="00D5381C"/>
    <w:rsid w:val="00D53A7E"/>
    <w:rsid w:val="00D54156"/>
    <w:rsid w:val="00D5611D"/>
    <w:rsid w:val="00D56DE0"/>
    <w:rsid w:val="00D5749F"/>
    <w:rsid w:val="00D60861"/>
    <w:rsid w:val="00D6417C"/>
    <w:rsid w:val="00D66A3B"/>
    <w:rsid w:val="00D7540A"/>
    <w:rsid w:val="00D76C06"/>
    <w:rsid w:val="00D76C57"/>
    <w:rsid w:val="00D77C2C"/>
    <w:rsid w:val="00D80F86"/>
    <w:rsid w:val="00D82C8D"/>
    <w:rsid w:val="00D83A79"/>
    <w:rsid w:val="00D853D2"/>
    <w:rsid w:val="00D855ED"/>
    <w:rsid w:val="00D85ADC"/>
    <w:rsid w:val="00D85EED"/>
    <w:rsid w:val="00D86743"/>
    <w:rsid w:val="00D90384"/>
    <w:rsid w:val="00D92A9A"/>
    <w:rsid w:val="00D93ECD"/>
    <w:rsid w:val="00D943C4"/>
    <w:rsid w:val="00D94795"/>
    <w:rsid w:val="00D94ABA"/>
    <w:rsid w:val="00D9547F"/>
    <w:rsid w:val="00D9561A"/>
    <w:rsid w:val="00DA1767"/>
    <w:rsid w:val="00DA194A"/>
    <w:rsid w:val="00DA2237"/>
    <w:rsid w:val="00DA38FF"/>
    <w:rsid w:val="00DA3DBF"/>
    <w:rsid w:val="00DA4BE1"/>
    <w:rsid w:val="00DA51B1"/>
    <w:rsid w:val="00DA6117"/>
    <w:rsid w:val="00DB0F6D"/>
    <w:rsid w:val="00DB4305"/>
    <w:rsid w:val="00DB4394"/>
    <w:rsid w:val="00DB4448"/>
    <w:rsid w:val="00DB4682"/>
    <w:rsid w:val="00DC1AA4"/>
    <w:rsid w:val="00DC261C"/>
    <w:rsid w:val="00DC5074"/>
    <w:rsid w:val="00DD0E23"/>
    <w:rsid w:val="00DD24F1"/>
    <w:rsid w:val="00DD4FB4"/>
    <w:rsid w:val="00DD5F98"/>
    <w:rsid w:val="00DD74CD"/>
    <w:rsid w:val="00DE1984"/>
    <w:rsid w:val="00DE1C24"/>
    <w:rsid w:val="00DE31DD"/>
    <w:rsid w:val="00DE45CE"/>
    <w:rsid w:val="00DF1A2A"/>
    <w:rsid w:val="00DF220D"/>
    <w:rsid w:val="00DF35B9"/>
    <w:rsid w:val="00DF52D2"/>
    <w:rsid w:val="00DF5F38"/>
    <w:rsid w:val="00DF6815"/>
    <w:rsid w:val="00DF7A8D"/>
    <w:rsid w:val="00E0060D"/>
    <w:rsid w:val="00E05E8B"/>
    <w:rsid w:val="00E157FD"/>
    <w:rsid w:val="00E158AA"/>
    <w:rsid w:val="00E1657D"/>
    <w:rsid w:val="00E1733E"/>
    <w:rsid w:val="00E205FB"/>
    <w:rsid w:val="00E20A9B"/>
    <w:rsid w:val="00E2262F"/>
    <w:rsid w:val="00E30F62"/>
    <w:rsid w:val="00E32F1A"/>
    <w:rsid w:val="00E330A1"/>
    <w:rsid w:val="00E3384A"/>
    <w:rsid w:val="00E35EC6"/>
    <w:rsid w:val="00E44A07"/>
    <w:rsid w:val="00E464F2"/>
    <w:rsid w:val="00E467F4"/>
    <w:rsid w:val="00E47C3C"/>
    <w:rsid w:val="00E50D24"/>
    <w:rsid w:val="00E54D5A"/>
    <w:rsid w:val="00E57D58"/>
    <w:rsid w:val="00E64EBE"/>
    <w:rsid w:val="00E65785"/>
    <w:rsid w:val="00E67CF8"/>
    <w:rsid w:val="00E67FBB"/>
    <w:rsid w:val="00E70081"/>
    <w:rsid w:val="00E736A7"/>
    <w:rsid w:val="00E802ED"/>
    <w:rsid w:val="00E83051"/>
    <w:rsid w:val="00E83C9A"/>
    <w:rsid w:val="00E86C03"/>
    <w:rsid w:val="00E86FA0"/>
    <w:rsid w:val="00E90881"/>
    <w:rsid w:val="00E90DA4"/>
    <w:rsid w:val="00E9168C"/>
    <w:rsid w:val="00E92ED7"/>
    <w:rsid w:val="00E95FC7"/>
    <w:rsid w:val="00E97AD9"/>
    <w:rsid w:val="00EA106E"/>
    <w:rsid w:val="00EA1FCB"/>
    <w:rsid w:val="00EA247E"/>
    <w:rsid w:val="00EA4DEE"/>
    <w:rsid w:val="00EA5B30"/>
    <w:rsid w:val="00EA5FA9"/>
    <w:rsid w:val="00EB19DA"/>
    <w:rsid w:val="00EB1C14"/>
    <w:rsid w:val="00EB6640"/>
    <w:rsid w:val="00EB6E7F"/>
    <w:rsid w:val="00EC05BD"/>
    <w:rsid w:val="00EC0B1D"/>
    <w:rsid w:val="00EC0DCD"/>
    <w:rsid w:val="00EC4B7F"/>
    <w:rsid w:val="00EC5BE0"/>
    <w:rsid w:val="00EC6A69"/>
    <w:rsid w:val="00ED3770"/>
    <w:rsid w:val="00ED38ED"/>
    <w:rsid w:val="00ED483F"/>
    <w:rsid w:val="00ED524A"/>
    <w:rsid w:val="00ED5444"/>
    <w:rsid w:val="00ED7452"/>
    <w:rsid w:val="00ED76C5"/>
    <w:rsid w:val="00ED7FDE"/>
    <w:rsid w:val="00EE26D9"/>
    <w:rsid w:val="00EE5009"/>
    <w:rsid w:val="00EE716C"/>
    <w:rsid w:val="00EE7840"/>
    <w:rsid w:val="00EF125F"/>
    <w:rsid w:val="00EF34CF"/>
    <w:rsid w:val="00EF3D44"/>
    <w:rsid w:val="00EF3DA6"/>
    <w:rsid w:val="00EF4513"/>
    <w:rsid w:val="00EF4E7C"/>
    <w:rsid w:val="00EF62A2"/>
    <w:rsid w:val="00F0315C"/>
    <w:rsid w:val="00F05E15"/>
    <w:rsid w:val="00F070FD"/>
    <w:rsid w:val="00F12AC3"/>
    <w:rsid w:val="00F16D2E"/>
    <w:rsid w:val="00F17374"/>
    <w:rsid w:val="00F17909"/>
    <w:rsid w:val="00F2061D"/>
    <w:rsid w:val="00F25966"/>
    <w:rsid w:val="00F35FE4"/>
    <w:rsid w:val="00F3704E"/>
    <w:rsid w:val="00F427E0"/>
    <w:rsid w:val="00F43794"/>
    <w:rsid w:val="00F4493B"/>
    <w:rsid w:val="00F44DED"/>
    <w:rsid w:val="00F500F9"/>
    <w:rsid w:val="00F505AB"/>
    <w:rsid w:val="00F52618"/>
    <w:rsid w:val="00F52A1F"/>
    <w:rsid w:val="00F53931"/>
    <w:rsid w:val="00F54592"/>
    <w:rsid w:val="00F5533A"/>
    <w:rsid w:val="00F57AF2"/>
    <w:rsid w:val="00F61A8F"/>
    <w:rsid w:val="00F62935"/>
    <w:rsid w:val="00F65615"/>
    <w:rsid w:val="00F657E8"/>
    <w:rsid w:val="00F72C7E"/>
    <w:rsid w:val="00F74681"/>
    <w:rsid w:val="00F74F21"/>
    <w:rsid w:val="00F75557"/>
    <w:rsid w:val="00F75A34"/>
    <w:rsid w:val="00F8033D"/>
    <w:rsid w:val="00F81439"/>
    <w:rsid w:val="00F86D17"/>
    <w:rsid w:val="00F928A2"/>
    <w:rsid w:val="00F93964"/>
    <w:rsid w:val="00F94162"/>
    <w:rsid w:val="00F96800"/>
    <w:rsid w:val="00FA0077"/>
    <w:rsid w:val="00FA01FE"/>
    <w:rsid w:val="00FA032C"/>
    <w:rsid w:val="00FA516C"/>
    <w:rsid w:val="00FA606C"/>
    <w:rsid w:val="00FA7555"/>
    <w:rsid w:val="00FB12BB"/>
    <w:rsid w:val="00FB396A"/>
    <w:rsid w:val="00FB4202"/>
    <w:rsid w:val="00FB6107"/>
    <w:rsid w:val="00FB6D1B"/>
    <w:rsid w:val="00FB6D33"/>
    <w:rsid w:val="00FB6DA6"/>
    <w:rsid w:val="00FB74C9"/>
    <w:rsid w:val="00FC08E0"/>
    <w:rsid w:val="00FC2FEF"/>
    <w:rsid w:val="00FC5C08"/>
    <w:rsid w:val="00FC667F"/>
    <w:rsid w:val="00FD10C7"/>
    <w:rsid w:val="00FD311A"/>
    <w:rsid w:val="00FD521A"/>
    <w:rsid w:val="00FD5794"/>
    <w:rsid w:val="00FD61B1"/>
    <w:rsid w:val="00FD7977"/>
    <w:rsid w:val="00FE0A87"/>
    <w:rsid w:val="00FE0FD2"/>
    <w:rsid w:val="00FE17F1"/>
    <w:rsid w:val="00FE2B06"/>
    <w:rsid w:val="00FE3F13"/>
    <w:rsid w:val="00FE4719"/>
    <w:rsid w:val="00FE6D2A"/>
    <w:rsid w:val="00FE6E6D"/>
    <w:rsid w:val="00FF0311"/>
    <w:rsid w:val="00FF0764"/>
    <w:rsid w:val="00FF508C"/>
    <w:rsid w:val="00FF7064"/>
    <w:rsid w:val="00FF7F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333A"/>
  <w15:docId w15:val="{5E002952-7179-4796-9CF0-E0A8E5BC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customStyle="1" w:styleId="pf0">
    <w:name w:val="pf0"/>
    <w:basedOn w:val="Normal"/>
    <w:rsid w:val="00F74F21"/>
    <w:pPr>
      <w:spacing w:before="100" w:beforeAutospacing="1" w:after="100" w:afterAutospacing="1"/>
    </w:pPr>
    <w:rPr>
      <w:rFonts w:ascii="Times New Roman" w:eastAsia="Times New Roman" w:hAnsi="Times New Roman" w:cs="Times New Roman"/>
      <w:color w:val="auto"/>
      <w:lang w:eastAsia="en-AU"/>
    </w:rPr>
  </w:style>
  <w:style w:type="character" w:customStyle="1" w:styleId="cf01">
    <w:name w:val="cf01"/>
    <w:basedOn w:val="DefaultParagraphFont"/>
    <w:rsid w:val="00F74F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9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92167" w:rsidRDefault="0059216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92167" w:rsidRDefault="0059216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92167" w:rsidRDefault="0059216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92167" w:rsidRDefault="0059216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92167" w:rsidRDefault="0059216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92167" w:rsidRDefault="0059216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92167" w:rsidRDefault="0059216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92167" w:rsidRDefault="0059216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92167" w:rsidRDefault="0059216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92167" w:rsidRDefault="0059216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92167" w:rsidRDefault="0059216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92167" w:rsidRDefault="0059216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92167" w:rsidRDefault="0059216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92167" w:rsidRDefault="0059216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92167" w:rsidRDefault="0059216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92167" w:rsidRDefault="0059216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92167" w:rsidRDefault="0059216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92167" w:rsidRDefault="0059216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92167" w:rsidRDefault="0059216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92167" w:rsidRDefault="0059216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92167" w:rsidRDefault="0059216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92167" w:rsidRDefault="0059216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92167" w:rsidRDefault="0059216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92167" w:rsidRDefault="0059216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92167" w:rsidRDefault="0059216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92167" w:rsidRDefault="0059216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92167" w:rsidRDefault="0059216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92167" w:rsidRDefault="0059216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92167" w:rsidRDefault="0059216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92167" w:rsidRDefault="0059216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92167" w:rsidRDefault="0059216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92167" w:rsidRDefault="0059216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92167" w:rsidRDefault="0059216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92167" w:rsidRDefault="0059216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92167" w:rsidRDefault="0059216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92167" w:rsidRDefault="0059216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92167" w:rsidRDefault="0059216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92167" w:rsidRDefault="0059216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92167" w:rsidRDefault="0059216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92167" w:rsidRDefault="0059216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92167" w:rsidRDefault="0059216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92167" w:rsidRDefault="0059216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92167" w:rsidRDefault="0059216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92167" w:rsidRDefault="0059216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92167" w:rsidRDefault="0059216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92167" w:rsidRDefault="0059216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92167" w:rsidRDefault="0059216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92167" w:rsidRDefault="0059216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92167" w:rsidRDefault="0059216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92167" w:rsidRDefault="0059216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92167" w:rsidRDefault="0059216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92167"/>
    <w:rsid w:val="000E2637"/>
    <w:rsid w:val="001D4D22"/>
    <w:rsid w:val="002142BB"/>
    <w:rsid w:val="0025791E"/>
    <w:rsid w:val="00295984"/>
    <w:rsid w:val="002A6C73"/>
    <w:rsid w:val="002E4C19"/>
    <w:rsid w:val="003025D4"/>
    <w:rsid w:val="003076C7"/>
    <w:rsid w:val="0030786D"/>
    <w:rsid w:val="0031477C"/>
    <w:rsid w:val="00586CA4"/>
    <w:rsid w:val="00592167"/>
    <w:rsid w:val="006371DB"/>
    <w:rsid w:val="006D7B37"/>
    <w:rsid w:val="007177CE"/>
    <w:rsid w:val="007851C1"/>
    <w:rsid w:val="00803F3F"/>
    <w:rsid w:val="00814158"/>
    <w:rsid w:val="008438F1"/>
    <w:rsid w:val="00900771"/>
    <w:rsid w:val="009F731B"/>
    <w:rsid w:val="009F767A"/>
    <w:rsid w:val="00BA4FC4"/>
    <w:rsid w:val="00C369D1"/>
    <w:rsid w:val="00CB5C80"/>
    <w:rsid w:val="00D42105"/>
    <w:rsid w:val="00DF35B9"/>
    <w:rsid w:val="00E67FBB"/>
    <w:rsid w:val="00ED524A"/>
    <w:rsid w:val="00F105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33A395A8-985F-43E9-95C9-7373759F91B2}"/>
</file>

<file path=docProps/app.xml><?xml version="1.0" encoding="utf-8"?>
<Properties xmlns="http://schemas.openxmlformats.org/officeDocument/2006/extended-properties" xmlns:vt="http://schemas.openxmlformats.org/officeDocument/2006/docPropsVTypes">
  <Template>Normal</Template>
  <TotalTime>12</TotalTime>
  <Pages>26</Pages>
  <Words>6072</Words>
  <Characters>34617</Characters>
  <Application>Microsoft Office Word</Application>
  <DocSecurity>8</DocSecurity>
  <Lines>288</Lines>
  <Paragraphs>81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2025-05-12T01:31:00Z</cp:lastPrinted>
  <dcterms:created xsi:type="dcterms:W3CDTF">2025-05-13T00:01:00Z</dcterms:created>
  <dcterms:modified xsi:type="dcterms:W3CDTF">2025-05-13T00:02:00Z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