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4A7C0" w14:textId="77777777" w:rsidR="00D2559D" w:rsidRPr="003217D3" w:rsidRDefault="00C36C8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134A94C" wp14:editId="4134A94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06462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134A7C1" w14:textId="77777777" w:rsidR="00D2559D" w:rsidRPr="003217D3" w:rsidRDefault="00C36C8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134A7C2" w14:textId="77777777" w:rsidR="00D2559D" w:rsidRPr="00A36AA9" w:rsidRDefault="00C36C8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134A7C3" w14:textId="77777777" w:rsidR="00D2559D" w:rsidRPr="00A36AA9" w:rsidRDefault="00C36C8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3626A" w14:paraId="4134A7C6" w14:textId="77777777" w:rsidTr="0033626A">
        <w:tc>
          <w:tcPr>
            <w:cnfStyle w:val="001000000000" w:firstRow="0" w:lastRow="0" w:firstColumn="1" w:lastColumn="0" w:oddVBand="0" w:evenVBand="0" w:oddHBand="0" w:evenHBand="0" w:firstRowFirstColumn="0" w:firstRowLastColumn="0" w:lastRowFirstColumn="0" w:lastRowLastColumn="0"/>
            <w:tcW w:w="3227" w:type="dxa"/>
          </w:tcPr>
          <w:p w14:paraId="4134A7C4" w14:textId="77777777" w:rsidR="00D2559D" w:rsidRPr="00A36AA9" w:rsidRDefault="00C36C8B"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134A7C5" w14:textId="77777777" w:rsidR="00D2559D" w:rsidRPr="00A36AA9" w:rsidRDefault="00C36C8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Kenmore Meals on Wheels</w:t>
            </w:r>
          </w:p>
        </w:tc>
      </w:tr>
      <w:tr w:rsidR="0033626A" w14:paraId="4134A7C9" w14:textId="77777777" w:rsidTr="003362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34A7C7" w14:textId="77777777" w:rsidR="00540817" w:rsidRPr="00A36AA9" w:rsidRDefault="00C36C8B"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134A7C8" w14:textId="77777777" w:rsidR="00540817" w:rsidRPr="00A36AA9" w:rsidRDefault="00C36C8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1036 Moggill Road KENMORE QLD 4069</w:t>
            </w:r>
          </w:p>
        </w:tc>
      </w:tr>
      <w:tr w:rsidR="0033626A" w14:paraId="4134A7CC" w14:textId="77777777" w:rsidTr="0033626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34A7CA" w14:textId="77777777" w:rsidR="00D2559D" w:rsidRPr="00A36AA9" w:rsidRDefault="00C36C8B"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134A7CB" w14:textId="77777777" w:rsidR="00D2559D" w:rsidRPr="00A36AA9" w:rsidRDefault="00C36C8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700580</w:t>
            </w:r>
          </w:p>
        </w:tc>
      </w:tr>
      <w:tr w:rsidR="0033626A" w14:paraId="4134A7CF" w14:textId="77777777" w:rsidTr="003362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34A7CD" w14:textId="77777777" w:rsidR="00D2559D" w:rsidRPr="00A36AA9" w:rsidRDefault="00C36C8B"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134A7CE" w14:textId="77777777" w:rsidR="00D2559D" w:rsidRPr="00A36AA9" w:rsidRDefault="00C36C8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Kenmore Meals on Wheels Incorporated</w:t>
            </w:r>
          </w:p>
        </w:tc>
      </w:tr>
      <w:tr w:rsidR="0033626A" w14:paraId="4134A7D2" w14:textId="77777777" w:rsidTr="0033626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34A7D0" w14:textId="77777777" w:rsidR="00D2559D" w:rsidRPr="00A36AA9" w:rsidRDefault="00C36C8B"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134A7D1" w14:textId="77777777" w:rsidR="00D2559D" w:rsidRPr="00A36AA9" w:rsidRDefault="00C36C8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33626A" w14:paraId="4134A7D5" w14:textId="77777777" w:rsidTr="003362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34A7D3" w14:textId="77777777" w:rsidR="00D2559D" w:rsidRPr="00A36AA9" w:rsidRDefault="00C36C8B"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134A7D4" w14:textId="77777777" w:rsidR="00D2559D" w:rsidRPr="00A36AA9" w:rsidRDefault="00C36C8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6 October 2022</w:t>
            </w:r>
          </w:p>
        </w:tc>
      </w:tr>
      <w:tr w:rsidR="0033626A" w14:paraId="4134A7D8" w14:textId="77777777" w:rsidTr="0033626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34A7D6" w14:textId="77777777" w:rsidR="00D2559D" w:rsidRPr="00A36AA9" w:rsidRDefault="00C36C8B"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134A7D7" w14:textId="1A1989E3" w:rsidR="00D2559D" w:rsidRPr="00A36AA9" w:rsidRDefault="005F0D4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0D46">
              <w:rPr>
                <w:rFonts w:ascii="Arial" w:hAnsi="Arial" w:cs="Arial"/>
                <w:color w:val="auto"/>
              </w:rPr>
              <w:t>26 October 2022</w:t>
            </w:r>
          </w:p>
        </w:tc>
      </w:tr>
    </w:tbl>
    <w:bookmarkEnd w:id="0"/>
    <w:p w14:paraId="4134A7D9" w14:textId="77777777" w:rsidR="00FA0A5B" w:rsidRPr="00A36AA9" w:rsidRDefault="00C36C8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134A7DA" w14:textId="77777777" w:rsidR="000078F8" w:rsidRPr="00A36AA9" w:rsidRDefault="00C36C8B"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134A7DB" w14:textId="4F134508" w:rsidR="000078F8" w:rsidRPr="00447009" w:rsidRDefault="00C36C8B" w:rsidP="00F87E39">
      <w:pPr>
        <w:pStyle w:val="NormalArial"/>
        <w:rPr>
          <w:color w:val="auto"/>
        </w:rPr>
      </w:pPr>
      <w:r w:rsidRPr="00A36AA9">
        <w:t xml:space="preserve">This performance report for </w:t>
      </w:r>
      <w:r w:rsidRPr="00A36AA9">
        <w:rPr>
          <w:color w:val="auto"/>
        </w:rPr>
        <w:t>Kenmore Meals on Wheels (</w:t>
      </w:r>
      <w:r w:rsidRPr="00A36AA9">
        <w:rPr>
          <w:b/>
          <w:color w:val="auto"/>
        </w:rPr>
        <w:t>the service</w:t>
      </w:r>
      <w:r w:rsidRPr="00A36AA9">
        <w:rPr>
          <w:color w:val="auto"/>
        </w:rPr>
        <w:t xml:space="preserve">) has been prepared </w:t>
      </w:r>
      <w:r w:rsidRPr="00447009">
        <w:rPr>
          <w:color w:val="auto"/>
        </w:rPr>
        <w:t xml:space="preserve">by </w:t>
      </w:r>
      <w:r w:rsidR="00A44720" w:rsidRPr="00447009">
        <w:rPr>
          <w:color w:val="auto"/>
        </w:rPr>
        <w:t xml:space="preserve">M Balukovska, </w:t>
      </w:r>
      <w:r w:rsidRPr="00447009">
        <w:rPr>
          <w:color w:val="auto"/>
        </w:rPr>
        <w:t>delegate of the Aged Care Quality and Safety Commissioner (Commissioner)</w:t>
      </w:r>
      <w:r w:rsidRPr="00447009">
        <w:rPr>
          <w:rStyle w:val="FootnoteReference"/>
          <w:color w:val="auto"/>
        </w:rPr>
        <w:footnoteReference w:id="1"/>
      </w:r>
      <w:r w:rsidRPr="00447009">
        <w:rPr>
          <w:color w:val="auto"/>
        </w:rPr>
        <w:t xml:space="preserve">. </w:t>
      </w:r>
    </w:p>
    <w:p w14:paraId="4134A7DC" w14:textId="77777777" w:rsidR="000078F8" w:rsidRPr="00A36AA9" w:rsidRDefault="00C36C8B" w:rsidP="00F87E39">
      <w:pPr>
        <w:pStyle w:val="NormalArial"/>
      </w:pPr>
      <w:r w:rsidRPr="00447009">
        <w:rPr>
          <w:color w:val="auto"/>
        </w:rPr>
        <w:t>This performance report details the Commissioner’s assessment of the provider’s p</w:t>
      </w:r>
      <w:r w:rsidRPr="00A36AA9">
        <w:t>erformance, in relation to the service, against the Aged Care Quality Standards (Quality Standards). The Quality Standards and requirements are assessed as either compliant or non-compliant at the Standard and requirement level where applicable.</w:t>
      </w:r>
    </w:p>
    <w:p w14:paraId="4134A7DD" w14:textId="77777777" w:rsidR="000078F8" w:rsidRPr="00A36AA9" w:rsidRDefault="00C36C8B" w:rsidP="00F87E39">
      <w:pPr>
        <w:pStyle w:val="NormalArial"/>
      </w:pPr>
      <w:r w:rsidRPr="00A36AA9">
        <w:t>The report also specifies any areas in which improvements must be made to ensure the Quality Standards are complied with.</w:t>
      </w:r>
    </w:p>
    <w:p w14:paraId="4134A7DE" w14:textId="77777777" w:rsidR="00A36AA9" w:rsidRPr="00A36AA9" w:rsidRDefault="00C36C8B"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134A7DF" w14:textId="77777777" w:rsidR="00A36AA9" w:rsidRPr="00A36AA9" w:rsidRDefault="00C36C8B" w:rsidP="00AD5BE0">
      <w:pPr>
        <w:pStyle w:val="NormalArial"/>
      </w:pPr>
      <w:bookmarkStart w:id="1" w:name="HcsServicesFullListWithAddress"/>
      <w:r w:rsidRPr="00A36AA9">
        <w:rPr>
          <w:b/>
          <w:bCs/>
        </w:rPr>
        <w:t>CHSP:</w:t>
      </w:r>
    </w:p>
    <w:p w14:paraId="4134A7E0" w14:textId="77777777" w:rsidR="00A36AA9" w:rsidRPr="00A36AA9" w:rsidRDefault="00C36C8B" w:rsidP="00AD5BE0">
      <w:pPr>
        <w:pStyle w:val="NormalArial"/>
        <w:numPr>
          <w:ilvl w:val="0"/>
          <w:numId w:val="21"/>
        </w:numPr>
        <w:spacing w:after="0"/>
      </w:pPr>
      <w:r w:rsidRPr="00A36AA9">
        <w:t>CHSP - Meals, 4-7ZFBVWF, 1036 Moggill Road, KENMORE QLD 4069</w:t>
      </w:r>
    </w:p>
    <w:bookmarkEnd w:id="1"/>
    <w:p w14:paraId="4134A7E2" w14:textId="77777777" w:rsidR="00DF37F2" w:rsidRPr="00A36AA9" w:rsidRDefault="00C36C8B" w:rsidP="007C6B60">
      <w:pPr>
        <w:pStyle w:val="Heading1"/>
        <w:spacing w:before="240" w:after="240" w:line="22" w:lineRule="atLeast"/>
        <w:rPr>
          <w:rFonts w:ascii="Arial" w:hAnsi="Arial" w:cs="Arial"/>
        </w:rPr>
      </w:pPr>
      <w:r w:rsidRPr="00A36AA9">
        <w:rPr>
          <w:rFonts w:ascii="Arial" w:hAnsi="Arial" w:cs="Arial"/>
        </w:rPr>
        <w:t>Material relied on</w:t>
      </w:r>
    </w:p>
    <w:p w14:paraId="4134A7E3" w14:textId="77777777" w:rsidR="00DF37F2" w:rsidRPr="00A36AA9" w:rsidRDefault="00C36C8B" w:rsidP="00F87E39">
      <w:pPr>
        <w:pStyle w:val="NormalArial"/>
      </w:pPr>
      <w:r w:rsidRPr="00A36AA9">
        <w:t>The following information has been considered in preparing the performance report:</w:t>
      </w:r>
    </w:p>
    <w:p w14:paraId="4134A7E4" w14:textId="2CF1C9C3" w:rsidR="00DF37F2" w:rsidRPr="00A36AA9" w:rsidRDefault="00C36C8B"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sidRPr="00A44720">
        <w:rPr>
          <w:rFonts w:ascii="Arial" w:hAnsi="Arial" w:cs="Arial"/>
          <w:color w:val="auto"/>
        </w:rPr>
        <w:t>assessment team’s report for the Assessment Contact - Desk; the Assessment Contact - Desk report was informed by review of documents and interviews with staff, consumers/</w:t>
      </w:r>
      <w:proofErr w:type="gramStart"/>
      <w:r w:rsidRPr="00A44720">
        <w:rPr>
          <w:rFonts w:ascii="Arial" w:hAnsi="Arial" w:cs="Arial"/>
          <w:color w:val="auto"/>
        </w:rPr>
        <w:t>representatives</w:t>
      </w:r>
      <w:proofErr w:type="gramEnd"/>
      <w:r w:rsidRPr="00A44720">
        <w:rPr>
          <w:rFonts w:ascii="Arial" w:hAnsi="Arial" w:cs="Arial"/>
          <w:color w:val="auto"/>
        </w:rPr>
        <w:t xml:space="preserve"> and others</w:t>
      </w:r>
    </w:p>
    <w:p w14:paraId="5A17A091" w14:textId="2E503038" w:rsidR="00A44720" w:rsidRPr="005F0D46" w:rsidRDefault="00C36C8B" w:rsidP="005F0D46">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5F0D46" w:rsidRPr="005F0D46">
        <w:rPr>
          <w:rFonts w:ascii="Arial" w:hAnsi="Arial" w:cs="Arial"/>
          <w:color w:val="auto"/>
        </w:rPr>
        <w:t>25 October 2022.</w:t>
      </w:r>
    </w:p>
    <w:p w14:paraId="286BA592" w14:textId="7E0CBA43" w:rsidR="007C6B60" w:rsidRDefault="007C6B60" w:rsidP="00A44720">
      <w:r>
        <w:br w:type="page"/>
      </w:r>
    </w:p>
    <w:p w14:paraId="4134A803" w14:textId="7C837475" w:rsidR="003217D3" w:rsidRPr="00244176" w:rsidRDefault="00A44720" w:rsidP="00A44720">
      <w:pPr>
        <w:pStyle w:val="Heading1"/>
        <w:spacing w:before="0" w:after="240" w:line="22" w:lineRule="atLeast"/>
      </w:pPr>
      <w:r>
        <w:rPr>
          <w:rFonts w:ascii="Arial" w:hAnsi="Arial" w:cs="Arial"/>
        </w:rPr>
        <w:lastRenderedPageBreak/>
        <w:t>A</w:t>
      </w:r>
      <w:r w:rsidR="00C36C8B" w:rsidRPr="00244176">
        <w:rPr>
          <w:rFonts w:ascii="Arial" w:hAnsi="Arial" w:cs="Arial"/>
        </w:rPr>
        <w:t xml:space="preserve">ssessment summary </w:t>
      </w:r>
      <w:r w:rsidR="00C36C8B">
        <w:rPr>
          <w:rFonts w:ascii="Arial" w:hAnsi="Arial" w:cs="Arial"/>
        </w:rPr>
        <w:t xml:space="preserve">for </w:t>
      </w:r>
      <w:r w:rsidR="00C36C8B"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3626A" w14:paraId="4134A818" w14:textId="77777777" w:rsidTr="0033626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34A816" w14:textId="77777777" w:rsidR="003217D3" w:rsidRPr="00244176" w:rsidRDefault="00C36C8B" w:rsidP="001F455A">
            <w:pPr>
              <w:keepNext/>
              <w:spacing w:before="0" w:line="22" w:lineRule="atLeast"/>
              <w:rPr>
                <w:rFonts w:ascii="Arial" w:hAnsi="Arial" w:cs="Arial"/>
              </w:rPr>
            </w:pPr>
            <w:r w:rsidRPr="00244176">
              <w:rPr>
                <w:rFonts w:ascii="Arial" w:hAnsi="Arial" w:cs="Arial"/>
              </w:rPr>
              <w:t>Standard 7 Human resources</w:t>
            </w:r>
          </w:p>
        </w:tc>
        <w:tc>
          <w:tcPr>
            <w:tcW w:w="1605" w:type="pct"/>
            <w:shd w:val="clear" w:color="auto" w:fill="auto"/>
          </w:tcPr>
          <w:p w14:paraId="4134A817" w14:textId="33B042AF" w:rsidR="003217D3" w:rsidRPr="00CC646C" w:rsidRDefault="002B2871"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4720">
                  <w:rPr>
                    <w:rFonts w:ascii="Arial" w:hAnsi="Arial" w:cs="Arial"/>
                    <w:b w:val="0"/>
                    <w:color w:val="auto"/>
                  </w:rPr>
                  <w:t>Non-compliant</w:t>
                </w:r>
              </w:sdtContent>
            </w:sdt>
            <w:r w:rsidR="00C36C8B" w:rsidRPr="00CC646C">
              <w:rPr>
                <w:rFonts w:ascii="Arial" w:hAnsi="Arial" w:cs="Arial"/>
                <w:color w:val="auto"/>
              </w:rPr>
              <w:t xml:space="preserve"> </w:t>
            </w:r>
          </w:p>
        </w:tc>
      </w:tr>
    </w:tbl>
    <w:p w14:paraId="4134A81C" w14:textId="77777777" w:rsidR="00FC045E" w:rsidRPr="00A36AA9" w:rsidRDefault="00C36C8B" w:rsidP="00F87E39">
      <w:pPr>
        <w:pStyle w:val="NormalArial"/>
        <w:spacing w:before="120"/>
      </w:pPr>
      <w:r w:rsidRPr="00A36AA9">
        <w:t>A detailed assessment is provided later in this report for each assessed Standard.</w:t>
      </w:r>
    </w:p>
    <w:p w14:paraId="4134A81D" w14:textId="77777777" w:rsidR="00FC045E" w:rsidRPr="00A36AA9" w:rsidRDefault="00C36C8B" w:rsidP="00FC045E">
      <w:pPr>
        <w:pStyle w:val="Heading1"/>
        <w:spacing w:before="0" w:after="240" w:line="22" w:lineRule="atLeast"/>
        <w:rPr>
          <w:rFonts w:ascii="Arial" w:hAnsi="Arial" w:cs="Arial"/>
        </w:rPr>
      </w:pPr>
      <w:r w:rsidRPr="00A36AA9">
        <w:rPr>
          <w:rFonts w:ascii="Arial" w:hAnsi="Arial" w:cs="Arial"/>
        </w:rPr>
        <w:t>Areas for improvement</w:t>
      </w:r>
    </w:p>
    <w:p w14:paraId="4134A821" w14:textId="0E53EAA4" w:rsidR="00FC045E" w:rsidRDefault="00C36C8B"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1"/>
        <w:gridCol w:w="5012"/>
        <w:gridCol w:w="3111"/>
      </w:tblGrid>
      <w:tr w:rsidR="005F0D46" w:rsidRPr="00CC646C" w14:paraId="13740358" w14:textId="77777777" w:rsidTr="002B28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F623E6C" w14:textId="77777777" w:rsidR="005F0D46" w:rsidRPr="00244176" w:rsidRDefault="005F0D46" w:rsidP="00890E0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012" w:type="dxa"/>
            <w:shd w:val="clear" w:color="auto" w:fill="auto"/>
            <w:vAlign w:val="top"/>
          </w:tcPr>
          <w:p w14:paraId="67017320" w14:textId="77777777" w:rsidR="005F0D46" w:rsidRPr="007C6B60" w:rsidRDefault="005F0D46" w:rsidP="00890E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7C6B60">
              <w:rPr>
                <w:rFonts w:ascii="Arial" w:hAnsi="Arial" w:cs="Arial"/>
                <w:b w:val="0"/>
                <w:bCs/>
              </w:rPr>
              <w:t xml:space="preserve">The workforce is recruited, trained, </w:t>
            </w:r>
            <w:proofErr w:type="gramStart"/>
            <w:r w:rsidRPr="007C6B60">
              <w:rPr>
                <w:rFonts w:ascii="Arial" w:hAnsi="Arial" w:cs="Arial"/>
                <w:b w:val="0"/>
                <w:bCs/>
              </w:rPr>
              <w:t>equipped</w:t>
            </w:r>
            <w:proofErr w:type="gramEnd"/>
            <w:r w:rsidRPr="007C6B60">
              <w:rPr>
                <w:rFonts w:ascii="Arial" w:hAnsi="Arial" w:cs="Arial"/>
                <w:b w:val="0"/>
                <w:bCs/>
              </w:rPr>
              <w:t xml:space="preserve"> and supported to deliver the outcomes required by these standards.</w:t>
            </w:r>
          </w:p>
        </w:tc>
        <w:tc>
          <w:tcPr>
            <w:tcW w:w="3111" w:type="dxa"/>
            <w:shd w:val="clear" w:color="auto" w:fill="auto"/>
            <w:vAlign w:val="top"/>
          </w:tcPr>
          <w:p w14:paraId="4E43A093" w14:textId="06A08C0A" w:rsidR="005F0D46" w:rsidRPr="007C6B60" w:rsidRDefault="002B2871" w:rsidP="00890E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sdt>
              <w:sdtPr>
                <w:rPr>
                  <w:rFonts w:ascii="Arial" w:hAnsi="Arial" w:cs="Arial"/>
                  <w:b w:val="0"/>
                  <w:bCs/>
                  <w:color w:val="auto"/>
                </w:rPr>
                <w:id w:val="372129924"/>
                <w:placeholder>
                  <w:docPart w:val="95BB949E70C740AFBFBB5E226701E2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0D46" w:rsidRPr="007C6B60">
                  <w:rPr>
                    <w:rFonts w:ascii="Arial" w:hAnsi="Arial" w:cs="Arial"/>
                    <w:b w:val="0"/>
                    <w:bCs/>
                    <w:color w:val="auto"/>
                  </w:rPr>
                  <w:t>Non-compliant</w:t>
                </w:r>
              </w:sdtContent>
            </w:sdt>
            <w:r w:rsidR="005F0D46" w:rsidRPr="007C6B60">
              <w:rPr>
                <w:rFonts w:ascii="Arial" w:hAnsi="Arial" w:cs="Arial"/>
                <w:b w:val="0"/>
                <w:bCs/>
                <w:color w:val="auto"/>
              </w:rPr>
              <w:t xml:space="preserve"> </w:t>
            </w:r>
          </w:p>
        </w:tc>
      </w:tr>
    </w:tbl>
    <w:p w14:paraId="4134A824" w14:textId="7A94837C" w:rsidR="00FC045E" w:rsidRPr="00A36AA9" w:rsidRDefault="00C36C8B" w:rsidP="00F87E39">
      <w:pPr>
        <w:pStyle w:val="NormalArial"/>
      </w:pPr>
      <w:r w:rsidRPr="00A36AA9">
        <w:br w:type="page"/>
      </w:r>
    </w:p>
    <w:p w14:paraId="4134A8FF" w14:textId="77777777" w:rsidR="003217D3" w:rsidRPr="003217D3" w:rsidRDefault="00C36C8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9"/>
        <w:gridCol w:w="6714"/>
        <w:gridCol w:w="1501"/>
      </w:tblGrid>
      <w:tr w:rsidR="00A44720" w14:paraId="4134A903" w14:textId="77777777" w:rsidTr="003362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134A900" w14:textId="77777777" w:rsidR="00A44720" w:rsidRPr="003217D3" w:rsidRDefault="00A44720"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4134A902" w14:textId="77777777" w:rsidR="00A44720" w:rsidRPr="003217D3" w:rsidRDefault="00A4472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44720" w14:paraId="4134A917" w14:textId="77777777" w:rsidTr="0033626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34A913" w14:textId="77777777" w:rsidR="00A44720" w:rsidRPr="00244176" w:rsidRDefault="00A4472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4134A914" w14:textId="77777777" w:rsidR="00A44720" w:rsidRPr="00244176" w:rsidRDefault="00A4472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4134A916" w14:textId="7D7BAD91" w:rsidR="00A44720" w:rsidRPr="00CC646C" w:rsidRDefault="002B287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7D26EEEEE10344C281B55F2398FD3C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0D46">
                  <w:rPr>
                    <w:rFonts w:ascii="Arial" w:hAnsi="Arial" w:cs="Arial"/>
                    <w:color w:val="auto"/>
                  </w:rPr>
                  <w:t>Non-compliant</w:t>
                </w:r>
              </w:sdtContent>
            </w:sdt>
            <w:r w:rsidR="00A44720" w:rsidRPr="00CC646C">
              <w:rPr>
                <w:rFonts w:ascii="Arial" w:hAnsi="Arial" w:cs="Arial"/>
                <w:color w:val="auto"/>
              </w:rPr>
              <w:t xml:space="preserve"> </w:t>
            </w:r>
          </w:p>
        </w:tc>
      </w:tr>
    </w:tbl>
    <w:p w14:paraId="4134A91D" w14:textId="77777777" w:rsidR="002F49A8" w:rsidRDefault="00C36C8B" w:rsidP="007B3959">
      <w:pPr>
        <w:pStyle w:val="Heading20"/>
      </w:pPr>
      <w:r w:rsidRPr="00A36AA9">
        <w:t>Findings</w:t>
      </w:r>
    </w:p>
    <w:p w14:paraId="0EFE29ED" w14:textId="77F3CBD0" w:rsidR="00A44720" w:rsidRDefault="00A44720" w:rsidP="00F87E39">
      <w:pPr>
        <w:pStyle w:val="NormalArial"/>
      </w:pPr>
      <w:r>
        <w:t>At the time of the performance report decision the provider was not:</w:t>
      </w:r>
    </w:p>
    <w:p w14:paraId="72A48220" w14:textId="5DD059EE" w:rsidR="00A44720" w:rsidRPr="009E23E0" w:rsidRDefault="002B2871" w:rsidP="00A44720">
      <w:pPr>
        <w:pStyle w:val="ListParagraph"/>
        <w:numPr>
          <w:ilvl w:val="0"/>
          <w:numId w:val="23"/>
        </w:numPr>
        <w:rPr>
          <w:rStyle w:val="BodyTextChar"/>
          <w:rFonts w:eastAsia="Calibri"/>
        </w:rPr>
      </w:pPr>
      <w:sdt>
        <w:sdtPr>
          <w:rPr>
            <w:rStyle w:val="BodyTextChar"/>
            <w:rFonts w:eastAsiaTheme="minorHAnsi"/>
          </w:rPr>
          <w:alias w:val="The service is not"/>
          <w:tag w:val="The service is not"/>
          <w:id w:val="-314874509"/>
          <w:placeholder>
            <w:docPart w:val="E9602BC6DAAB4B81B6BF02152AF44255"/>
          </w:placeholder>
        </w:sdtPr>
        <w:sdtEndPr>
          <w:rPr>
            <w:rStyle w:val="DefaultParagraphFont"/>
            <w:rFonts w:ascii="Fira Sans Light" w:hAnsi="Fira Sans Light" w:cstheme="minorBidi"/>
            <w:color w:val="000000" w:themeColor="text1"/>
            <w:lang w:eastAsia="en-US"/>
          </w:rPr>
        </w:sdtEndPr>
        <w:sdtContent>
          <w:r w:rsidR="00A44720">
            <w:rPr>
              <w:rStyle w:val="BodyTextChar"/>
              <w:rFonts w:eastAsiaTheme="minorHAnsi"/>
            </w:rPr>
            <w:t>Demonstrating staff and volunteers are rained, equipped or supported to deliver the outcomes required by the Standards.</w:t>
          </w:r>
        </w:sdtContent>
      </w:sdt>
    </w:p>
    <w:p w14:paraId="14050955" w14:textId="22CAB3DA" w:rsidR="00A44720" w:rsidRPr="00A44720" w:rsidRDefault="00A44720" w:rsidP="007C6B60">
      <w:pPr>
        <w:pStyle w:val="NormalArial"/>
      </w:pPr>
      <w:r w:rsidRPr="00A44720">
        <w:t>The service</w:t>
      </w:r>
      <w:r w:rsidR="005F0D46">
        <w:t xml:space="preserve"> demonstrated it</w:t>
      </w:r>
      <w:r w:rsidRPr="00A44720">
        <w:t xml:space="preserve"> does not have systems, processes and procedures to ensure staff and volunteers are trained, equipped and supported to deliver the outcomes required by the Standards.</w:t>
      </w:r>
    </w:p>
    <w:p w14:paraId="405E0A0C" w14:textId="4BE9CD1E" w:rsidR="005F0D46" w:rsidRDefault="005F0D46" w:rsidP="00F87E39">
      <w:pPr>
        <w:pStyle w:val="NormalArial"/>
      </w:pPr>
      <w:r>
        <w:t>The service advised the Assessment Team that work is currently undertaken to develop a schedule of training for staff and volunteers to access and participate in.</w:t>
      </w:r>
      <w:r w:rsidRPr="005F0D46">
        <w:t xml:space="preserve"> </w:t>
      </w:r>
      <w:r>
        <w:t>In relation to training in the Q</w:t>
      </w:r>
      <w:r w:rsidRPr="00D802C6">
        <w:t>uality Standards</w:t>
      </w:r>
      <w:r>
        <w:t xml:space="preserve">, feedback and complaints, cultural safety and abuse and neglect the service advised no training has been conducted and they are not aware of how to source this information, although they will investigate options. In addition, the service is waiting for </w:t>
      </w:r>
      <w:r w:rsidRPr="00D802C6">
        <w:t>the appointment of the vol</w:t>
      </w:r>
      <w:r>
        <w:t>unteer</w:t>
      </w:r>
      <w:r w:rsidRPr="00D802C6">
        <w:t xml:space="preserve"> training </w:t>
      </w:r>
      <w:r w:rsidR="003C7F57">
        <w:t>recruit</w:t>
      </w:r>
      <w:r w:rsidRPr="00D802C6">
        <w:t xml:space="preserve"> to support </w:t>
      </w:r>
      <w:r>
        <w:t>training implementation</w:t>
      </w:r>
      <w:r w:rsidR="003C7F57">
        <w:t>.</w:t>
      </w:r>
    </w:p>
    <w:p w14:paraId="681F5300" w14:textId="2DE5A002" w:rsidR="003C7F57" w:rsidRPr="003C7F57" w:rsidRDefault="003C7F57" w:rsidP="007C6B60">
      <w:pPr>
        <w:pStyle w:val="NormalArial"/>
      </w:pPr>
      <w:r w:rsidRPr="003C7F57">
        <w:t xml:space="preserve">In relation to incident management the </w:t>
      </w:r>
      <w:r>
        <w:t>service advised</w:t>
      </w:r>
      <w:r w:rsidRPr="003C7F57">
        <w:t xml:space="preserve"> </w:t>
      </w:r>
      <w:proofErr w:type="gramStart"/>
      <w:r w:rsidRPr="003C7F57">
        <w:t>as a result of</w:t>
      </w:r>
      <w:proofErr w:type="gramEnd"/>
      <w:r w:rsidRPr="003C7F57">
        <w:t xml:space="preserve"> a fall experienced by a consumer the service committee has identified an opportunity to include incident management as a training topic. In the meantime, information regarding what to do in the event of a consumer fall has been placed in the volunteer newsletter. </w:t>
      </w:r>
    </w:p>
    <w:p w14:paraId="1E7BDBF4" w14:textId="5C2096A1" w:rsidR="00447009" w:rsidRDefault="003C7F57" w:rsidP="00F87E39">
      <w:pPr>
        <w:pStyle w:val="NormalArial"/>
      </w:pPr>
      <w:r>
        <w:t xml:space="preserve">In response to the Assessment Team the service has advised the findings in the assessment report have been included as part of their Plan for Continuous Improvement.  The service has advised a training schedule </w:t>
      </w:r>
      <w:r w:rsidR="00447009">
        <w:t>for staff</w:t>
      </w:r>
      <w:r>
        <w:t xml:space="preserve"> and volunteers has been developed </w:t>
      </w:r>
      <w:proofErr w:type="gramStart"/>
      <w:r>
        <w:t>as a result of</w:t>
      </w:r>
      <w:proofErr w:type="gramEnd"/>
      <w:r>
        <w:t xml:space="preserve"> the findings. </w:t>
      </w:r>
      <w:r w:rsidR="00447009">
        <w:t xml:space="preserve"> The service has recognised the need for formal training to be considered as part of their onboarding induction, the training is anticipated to include: dementia awareness, elder abuse, hearing loss, cultural safety.  </w:t>
      </w:r>
    </w:p>
    <w:p w14:paraId="42F9D2F4" w14:textId="1488132E" w:rsidR="00447009" w:rsidRDefault="00447009" w:rsidP="00F87E39">
      <w:pPr>
        <w:pStyle w:val="NormalArial"/>
      </w:pPr>
      <w:r>
        <w:t xml:space="preserve">Whilst I acknowledge the work currently being undertaken by the service the actions will take time to be implemented and imbedded as part of </w:t>
      </w:r>
      <w:proofErr w:type="gramStart"/>
      <w:r>
        <w:t>business as usual</w:t>
      </w:r>
      <w:proofErr w:type="gramEnd"/>
      <w:r>
        <w:t xml:space="preserve"> practice. I therefore find the above requirement not met. </w:t>
      </w:r>
    </w:p>
    <w:sectPr w:rsidR="0044700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4A957" w14:textId="77777777" w:rsidR="00656D5F" w:rsidRDefault="00C36C8B">
      <w:pPr>
        <w:spacing w:after="0"/>
      </w:pPr>
      <w:r>
        <w:separator/>
      </w:r>
    </w:p>
  </w:endnote>
  <w:endnote w:type="continuationSeparator" w:id="0">
    <w:p w14:paraId="4134A959" w14:textId="77777777" w:rsidR="00656D5F" w:rsidRDefault="00C36C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4A951" w14:textId="77777777" w:rsidR="00DF37F2" w:rsidRPr="00DF37F2" w:rsidRDefault="00C36C8B" w:rsidP="00DF37F2">
    <w:pPr>
      <w:pStyle w:val="FooterArial9"/>
      <w:rPr>
        <w:rStyle w:val="FooterBold"/>
        <w:rFonts w:ascii="Arial" w:hAnsi="Arial"/>
        <w:b w:val="0"/>
      </w:rPr>
    </w:pPr>
    <w:r w:rsidRPr="00DF37F2">
      <w:rPr>
        <w:rStyle w:val="FooterBold"/>
        <w:rFonts w:ascii="Arial" w:hAnsi="Arial"/>
        <w:b w:val="0"/>
      </w:rPr>
      <w:t>Name of service: Kenmore Meals on Wheels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134A952" w14:textId="77777777" w:rsidR="00DF37F2" w:rsidRPr="00DF37F2" w:rsidRDefault="00C36C8B" w:rsidP="00DF37F2">
    <w:pPr>
      <w:pStyle w:val="FooterArial9"/>
      <w:rPr>
        <w:rStyle w:val="FooterBold"/>
        <w:rFonts w:ascii="Arial" w:hAnsi="Arial"/>
        <w:b w:val="0"/>
      </w:rPr>
    </w:pPr>
    <w:r w:rsidRPr="00DF37F2">
      <w:rPr>
        <w:rStyle w:val="FooterBold"/>
        <w:rFonts w:ascii="Arial" w:hAnsi="Arial"/>
        <w:b w:val="0"/>
      </w:rPr>
      <w:t>Commission ID: 700580</w:t>
    </w:r>
    <w:r w:rsidRPr="00DF37F2">
      <w:rPr>
        <w:rStyle w:val="FooterBold"/>
        <w:rFonts w:ascii="Arial" w:hAnsi="Arial"/>
        <w:b w:val="0"/>
      </w:rPr>
      <w:tab/>
      <w:t xml:space="preserve">OFFICIAL: Sensitive </w:t>
    </w:r>
  </w:p>
  <w:p w14:paraId="4134A953" w14:textId="77777777" w:rsidR="00DF37F2" w:rsidRPr="00DF37F2" w:rsidRDefault="00C36C8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4A94E" w14:textId="77777777" w:rsidR="00C4295B" w:rsidRDefault="00C36C8B" w:rsidP="00D71F88">
      <w:pPr>
        <w:spacing w:after="0"/>
      </w:pPr>
      <w:r>
        <w:separator/>
      </w:r>
    </w:p>
  </w:footnote>
  <w:footnote w:type="continuationSeparator" w:id="0">
    <w:p w14:paraId="4134A94F" w14:textId="77777777" w:rsidR="00C4295B" w:rsidRDefault="00C36C8B" w:rsidP="00D71F88">
      <w:pPr>
        <w:spacing w:after="0"/>
      </w:pPr>
      <w:r>
        <w:continuationSeparator/>
      </w:r>
    </w:p>
  </w:footnote>
  <w:footnote w:id="1">
    <w:p w14:paraId="4134A959" w14:textId="1143227B" w:rsidR="000078F8" w:rsidRDefault="00C36C8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A44720">
        <w:rPr>
          <w:rFonts w:ascii="Arial" w:hAnsi="Arial" w:cs="Arial"/>
          <w:color w:val="auto"/>
          <w:sz w:val="20"/>
          <w:szCs w:val="20"/>
        </w:rPr>
        <w:t>68A</w:t>
      </w:r>
      <w:r w:rsidRPr="00A44720">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4134A95A" w14:textId="77777777" w:rsidR="00540817" w:rsidRDefault="002B287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4A950" w14:textId="77777777" w:rsidR="00D71F88" w:rsidRDefault="00C36C8B">
    <w:pPr>
      <w:pStyle w:val="Header"/>
    </w:pPr>
    <w:r>
      <w:rPr>
        <w:noProof/>
        <w:color w:val="2B579A"/>
        <w:shd w:val="clear" w:color="auto" w:fill="E6E6E6"/>
        <w:lang w:val="en-US"/>
      </w:rPr>
      <w:drawing>
        <wp:anchor distT="0" distB="0" distL="114300" distR="114300" simplePos="0" relativeHeight="251659264" behindDoc="1" locked="0" layoutInCell="1" allowOverlap="1" wp14:anchorId="4134A955" wp14:editId="4134A95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24189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4A954" w14:textId="77777777" w:rsidR="00FA0A5B" w:rsidRDefault="00C36C8B">
    <w:pPr>
      <w:pStyle w:val="Header"/>
    </w:pPr>
    <w:r>
      <w:rPr>
        <w:noProof/>
      </w:rPr>
      <w:drawing>
        <wp:anchor distT="0" distB="0" distL="114300" distR="114300" simplePos="0" relativeHeight="251658240" behindDoc="0" locked="0" layoutInCell="1" allowOverlap="1" wp14:anchorId="4134A957" wp14:editId="4134A95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DC2E0BE">
      <w:start w:val="1"/>
      <w:numFmt w:val="lowerRoman"/>
      <w:lvlText w:val="(%1)"/>
      <w:lvlJc w:val="left"/>
      <w:pPr>
        <w:ind w:left="1080" w:hanging="720"/>
      </w:pPr>
      <w:rPr>
        <w:rFonts w:hint="default"/>
      </w:rPr>
    </w:lvl>
    <w:lvl w:ilvl="1" w:tplc="859C2610" w:tentative="1">
      <w:start w:val="1"/>
      <w:numFmt w:val="lowerLetter"/>
      <w:lvlText w:val="%2."/>
      <w:lvlJc w:val="left"/>
      <w:pPr>
        <w:ind w:left="1440" w:hanging="360"/>
      </w:pPr>
    </w:lvl>
    <w:lvl w:ilvl="2" w:tplc="7E643526" w:tentative="1">
      <w:start w:val="1"/>
      <w:numFmt w:val="lowerRoman"/>
      <w:lvlText w:val="%3."/>
      <w:lvlJc w:val="right"/>
      <w:pPr>
        <w:ind w:left="2160" w:hanging="180"/>
      </w:pPr>
    </w:lvl>
    <w:lvl w:ilvl="3" w:tplc="788C2016" w:tentative="1">
      <w:start w:val="1"/>
      <w:numFmt w:val="decimal"/>
      <w:lvlText w:val="%4."/>
      <w:lvlJc w:val="left"/>
      <w:pPr>
        <w:ind w:left="2880" w:hanging="360"/>
      </w:pPr>
    </w:lvl>
    <w:lvl w:ilvl="4" w:tplc="33DE2174" w:tentative="1">
      <w:start w:val="1"/>
      <w:numFmt w:val="lowerLetter"/>
      <w:lvlText w:val="%5."/>
      <w:lvlJc w:val="left"/>
      <w:pPr>
        <w:ind w:left="3600" w:hanging="360"/>
      </w:pPr>
    </w:lvl>
    <w:lvl w:ilvl="5" w:tplc="B2CCC748" w:tentative="1">
      <w:start w:val="1"/>
      <w:numFmt w:val="lowerRoman"/>
      <w:lvlText w:val="%6."/>
      <w:lvlJc w:val="right"/>
      <w:pPr>
        <w:ind w:left="4320" w:hanging="180"/>
      </w:pPr>
    </w:lvl>
    <w:lvl w:ilvl="6" w:tplc="A23C711C" w:tentative="1">
      <w:start w:val="1"/>
      <w:numFmt w:val="decimal"/>
      <w:lvlText w:val="%7."/>
      <w:lvlJc w:val="left"/>
      <w:pPr>
        <w:ind w:left="5040" w:hanging="360"/>
      </w:pPr>
    </w:lvl>
    <w:lvl w:ilvl="7" w:tplc="9BA46BEE" w:tentative="1">
      <w:start w:val="1"/>
      <w:numFmt w:val="lowerLetter"/>
      <w:lvlText w:val="%8."/>
      <w:lvlJc w:val="left"/>
      <w:pPr>
        <w:ind w:left="5760" w:hanging="360"/>
      </w:pPr>
    </w:lvl>
    <w:lvl w:ilvl="8" w:tplc="F940BDC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8FEECDC">
      <w:start w:val="1"/>
      <w:numFmt w:val="lowerRoman"/>
      <w:lvlText w:val="(%1)"/>
      <w:lvlJc w:val="left"/>
      <w:pPr>
        <w:ind w:left="1080" w:hanging="720"/>
      </w:pPr>
      <w:rPr>
        <w:rFonts w:hint="default"/>
      </w:rPr>
    </w:lvl>
    <w:lvl w:ilvl="1" w:tplc="57EC77FC" w:tentative="1">
      <w:start w:val="1"/>
      <w:numFmt w:val="lowerLetter"/>
      <w:lvlText w:val="%2."/>
      <w:lvlJc w:val="left"/>
      <w:pPr>
        <w:ind w:left="1440" w:hanging="360"/>
      </w:pPr>
    </w:lvl>
    <w:lvl w:ilvl="2" w:tplc="790AD73E" w:tentative="1">
      <w:start w:val="1"/>
      <w:numFmt w:val="lowerRoman"/>
      <w:lvlText w:val="%3."/>
      <w:lvlJc w:val="right"/>
      <w:pPr>
        <w:ind w:left="2160" w:hanging="180"/>
      </w:pPr>
    </w:lvl>
    <w:lvl w:ilvl="3" w:tplc="DEA2B1A6" w:tentative="1">
      <w:start w:val="1"/>
      <w:numFmt w:val="decimal"/>
      <w:lvlText w:val="%4."/>
      <w:lvlJc w:val="left"/>
      <w:pPr>
        <w:ind w:left="2880" w:hanging="360"/>
      </w:pPr>
    </w:lvl>
    <w:lvl w:ilvl="4" w:tplc="A9ACBFCA" w:tentative="1">
      <w:start w:val="1"/>
      <w:numFmt w:val="lowerLetter"/>
      <w:lvlText w:val="%5."/>
      <w:lvlJc w:val="left"/>
      <w:pPr>
        <w:ind w:left="3600" w:hanging="360"/>
      </w:pPr>
    </w:lvl>
    <w:lvl w:ilvl="5" w:tplc="22E63950" w:tentative="1">
      <w:start w:val="1"/>
      <w:numFmt w:val="lowerRoman"/>
      <w:lvlText w:val="%6."/>
      <w:lvlJc w:val="right"/>
      <w:pPr>
        <w:ind w:left="4320" w:hanging="180"/>
      </w:pPr>
    </w:lvl>
    <w:lvl w:ilvl="6" w:tplc="1E3C3462" w:tentative="1">
      <w:start w:val="1"/>
      <w:numFmt w:val="decimal"/>
      <w:lvlText w:val="%7."/>
      <w:lvlJc w:val="left"/>
      <w:pPr>
        <w:ind w:left="5040" w:hanging="360"/>
      </w:pPr>
    </w:lvl>
    <w:lvl w:ilvl="7" w:tplc="0F0246BC" w:tentative="1">
      <w:start w:val="1"/>
      <w:numFmt w:val="lowerLetter"/>
      <w:lvlText w:val="%8."/>
      <w:lvlJc w:val="left"/>
      <w:pPr>
        <w:ind w:left="5760" w:hanging="360"/>
      </w:pPr>
    </w:lvl>
    <w:lvl w:ilvl="8" w:tplc="090A389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215061AA">
      <w:start w:val="1"/>
      <w:numFmt w:val="lowerRoman"/>
      <w:lvlText w:val="(%1)"/>
      <w:lvlJc w:val="left"/>
      <w:pPr>
        <w:ind w:left="1080" w:hanging="720"/>
      </w:pPr>
      <w:rPr>
        <w:rFonts w:hint="default"/>
      </w:rPr>
    </w:lvl>
    <w:lvl w:ilvl="1" w:tplc="0D26A8F8" w:tentative="1">
      <w:start w:val="1"/>
      <w:numFmt w:val="lowerLetter"/>
      <w:lvlText w:val="%2."/>
      <w:lvlJc w:val="left"/>
      <w:pPr>
        <w:ind w:left="1440" w:hanging="360"/>
      </w:pPr>
    </w:lvl>
    <w:lvl w:ilvl="2" w:tplc="BFDCF3E0" w:tentative="1">
      <w:start w:val="1"/>
      <w:numFmt w:val="lowerRoman"/>
      <w:lvlText w:val="%3."/>
      <w:lvlJc w:val="right"/>
      <w:pPr>
        <w:ind w:left="2160" w:hanging="180"/>
      </w:pPr>
    </w:lvl>
    <w:lvl w:ilvl="3" w:tplc="5ADC0672" w:tentative="1">
      <w:start w:val="1"/>
      <w:numFmt w:val="decimal"/>
      <w:lvlText w:val="%4."/>
      <w:lvlJc w:val="left"/>
      <w:pPr>
        <w:ind w:left="2880" w:hanging="360"/>
      </w:pPr>
    </w:lvl>
    <w:lvl w:ilvl="4" w:tplc="9B78B2DE" w:tentative="1">
      <w:start w:val="1"/>
      <w:numFmt w:val="lowerLetter"/>
      <w:lvlText w:val="%5."/>
      <w:lvlJc w:val="left"/>
      <w:pPr>
        <w:ind w:left="3600" w:hanging="360"/>
      </w:pPr>
    </w:lvl>
    <w:lvl w:ilvl="5" w:tplc="7F8A6C60" w:tentative="1">
      <w:start w:val="1"/>
      <w:numFmt w:val="lowerRoman"/>
      <w:lvlText w:val="%6."/>
      <w:lvlJc w:val="right"/>
      <w:pPr>
        <w:ind w:left="4320" w:hanging="180"/>
      </w:pPr>
    </w:lvl>
    <w:lvl w:ilvl="6" w:tplc="120CA982" w:tentative="1">
      <w:start w:val="1"/>
      <w:numFmt w:val="decimal"/>
      <w:lvlText w:val="%7."/>
      <w:lvlJc w:val="left"/>
      <w:pPr>
        <w:ind w:left="5040" w:hanging="360"/>
      </w:pPr>
    </w:lvl>
    <w:lvl w:ilvl="7" w:tplc="57D856F4" w:tentative="1">
      <w:start w:val="1"/>
      <w:numFmt w:val="lowerLetter"/>
      <w:lvlText w:val="%8."/>
      <w:lvlJc w:val="left"/>
      <w:pPr>
        <w:ind w:left="5760" w:hanging="360"/>
      </w:pPr>
    </w:lvl>
    <w:lvl w:ilvl="8" w:tplc="66F2D78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E1E49AA8">
      <w:start w:val="1"/>
      <w:numFmt w:val="lowerRoman"/>
      <w:lvlText w:val="(%1)"/>
      <w:lvlJc w:val="left"/>
      <w:pPr>
        <w:ind w:left="1080" w:hanging="720"/>
      </w:pPr>
      <w:rPr>
        <w:rFonts w:hint="default"/>
      </w:rPr>
    </w:lvl>
    <w:lvl w:ilvl="1" w:tplc="84563678" w:tentative="1">
      <w:start w:val="1"/>
      <w:numFmt w:val="lowerLetter"/>
      <w:lvlText w:val="%2."/>
      <w:lvlJc w:val="left"/>
      <w:pPr>
        <w:ind w:left="1440" w:hanging="360"/>
      </w:pPr>
    </w:lvl>
    <w:lvl w:ilvl="2" w:tplc="E0E08474" w:tentative="1">
      <w:start w:val="1"/>
      <w:numFmt w:val="lowerRoman"/>
      <w:lvlText w:val="%3."/>
      <w:lvlJc w:val="right"/>
      <w:pPr>
        <w:ind w:left="2160" w:hanging="180"/>
      </w:pPr>
    </w:lvl>
    <w:lvl w:ilvl="3" w:tplc="CA303E74" w:tentative="1">
      <w:start w:val="1"/>
      <w:numFmt w:val="decimal"/>
      <w:lvlText w:val="%4."/>
      <w:lvlJc w:val="left"/>
      <w:pPr>
        <w:ind w:left="2880" w:hanging="360"/>
      </w:pPr>
    </w:lvl>
    <w:lvl w:ilvl="4" w:tplc="70029C94" w:tentative="1">
      <w:start w:val="1"/>
      <w:numFmt w:val="lowerLetter"/>
      <w:lvlText w:val="%5."/>
      <w:lvlJc w:val="left"/>
      <w:pPr>
        <w:ind w:left="3600" w:hanging="360"/>
      </w:pPr>
    </w:lvl>
    <w:lvl w:ilvl="5" w:tplc="6D389856" w:tentative="1">
      <w:start w:val="1"/>
      <w:numFmt w:val="lowerRoman"/>
      <w:lvlText w:val="%6."/>
      <w:lvlJc w:val="right"/>
      <w:pPr>
        <w:ind w:left="4320" w:hanging="180"/>
      </w:pPr>
    </w:lvl>
    <w:lvl w:ilvl="6" w:tplc="BEAC6464" w:tentative="1">
      <w:start w:val="1"/>
      <w:numFmt w:val="decimal"/>
      <w:lvlText w:val="%7."/>
      <w:lvlJc w:val="left"/>
      <w:pPr>
        <w:ind w:left="5040" w:hanging="360"/>
      </w:pPr>
    </w:lvl>
    <w:lvl w:ilvl="7" w:tplc="B33EE714" w:tentative="1">
      <w:start w:val="1"/>
      <w:numFmt w:val="lowerLetter"/>
      <w:lvlText w:val="%8."/>
      <w:lvlJc w:val="left"/>
      <w:pPr>
        <w:ind w:left="5760" w:hanging="360"/>
      </w:pPr>
    </w:lvl>
    <w:lvl w:ilvl="8" w:tplc="9F70F51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0850370C">
      <w:start w:val="1"/>
      <w:numFmt w:val="lowerRoman"/>
      <w:lvlText w:val="(%1)"/>
      <w:lvlJc w:val="left"/>
      <w:pPr>
        <w:ind w:left="1080" w:hanging="720"/>
      </w:pPr>
      <w:rPr>
        <w:rFonts w:hint="default"/>
      </w:rPr>
    </w:lvl>
    <w:lvl w:ilvl="1" w:tplc="4898795A" w:tentative="1">
      <w:start w:val="1"/>
      <w:numFmt w:val="lowerLetter"/>
      <w:lvlText w:val="%2."/>
      <w:lvlJc w:val="left"/>
      <w:pPr>
        <w:ind w:left="1440" w:hanging="360"/>
      </w:pPr>
    </w:lvl>
    <w:lvl w:ilvl="2" w:tplc="DD885B20" w:tentative="1">
      <w:start w:val="1"/>
      <w:numFmt w:val="lowerRoman"/>
      <w:lvlText w:val="%3."/>
      <w:lvlJc w:val="right"/>
      <w:pPr>
        <w:ind w:left="2160" w:hanging="180"/>
      </w:pPr>
    </w:lvl>
    <w:lvl w:ilvl="3" w:tplc="63DC7178" w:tentative="1">
      <w:start w:val="1"/>
      <w:numFmt w:val="decimal"/>
      <w:lvlText w:val="%4."/>
      <w:lvlJc w:val="left"/>
      <w:pPr>
        <w:ind w:left="2880" w:hanging="360"/>
      </w:pPr>
    </w:lvl>
    <w:lvl w:ilvl="4" w:tplc="7E227040" w:tentative="1">
      <w:start w:val="1"/>
      <w:numFmt w:val="lowerLetter"/>
      <w:lvlText w:val="%5."/>
      <w:lvlJc w:val="left"/>
      <w:pPr>
        <w:ind w:left="3600" w:hanging="360"/>
      </w:pPr>
    </w:lvl>
    <w:lvl w:ilvl="5" w:tplc="A1164AF6" w:tentative="1">
      <w:start w:val="1"/>
      <w:numFmt w:val="lowerRoman"/>
      <w:lvlText w:val="%6."/>
      <w:lvlJc w:val="right"/>
      <w:pPr>
        <w:ind w:left="4320" w:hanging="180"/>
      </w:pPr>
    </w:lvl>
    <w:lvl w:ilvl="6" w:tplc="3E9EC5B0" w:tentative="1">
      <w:start w:val="1"/>
      <w:numFmt w:val="decimal"/>
      <w:lvlText w:val="%7."/>
      <w:lvlJc w:val="left"/>
      <w:pPr>
        <w:ind w:left="5040" w:hanging="360"/>
      </w:pPr>
    </w:lvl>
    <w:lvl w:ilvl="7" w:tplc="9D8C9FC6" w:tentative="1">
      <w:start w:val="1"/>
      <w:numFmt w:val="lowerLetter"/>
      <w:lvlText w:val="%8."/>
      <w:lvlJc w:val="left"/>
      <w:pPr>
        <w:ind w:left="5760" w:hanging="360"/>
      </w:pPr>
    </w:lvl>
    <w:lvl w:ilvl="8" w:tplc="EDDE1482"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FA423FC4">
      <w:start w:val="1"/>
      <w:numFmt w:val="bullet"/>
      <w:lvlText w:val=""/>
      <w:lvlJc w:val="left"/>
      <w:pPr>
        <w:ind w:left="1440" w:hanging="360"/>
      </w:pPr>
      <w:rPr>
        <w:rFonts w:ascii="Symbol" w:hAnsi="Symbol" w:hint="default"/>
        <w:color w:val="auto"/>
      </w:rPr>
    </w:lvl>
    <w:lvl w:ilvl="1" w:tplc="C6FA0C94" w:tentative="1">
      <w:start w:val="1"/>
      <w:numFmt w:val="bullet"/>
      <w:lvlText w:val="o"/>
      <w:lvlJc w:val="left"/>
      <w:pPr>
        <w:ind w:left="2160" w:hanging="360"/>
      </w:pPr>
      <w:rPr>
        <w:rFonts w:ascii="Courier New" w:hAnsi="Courier New" w:cs="Courier New" w:hint="default"/>
      </w:rPr>
    </w:lvl>
    <w:lvl w:ilvl="2" w:tplc="D598A8AC" w:tentative="1">
      <w:start w:val="1"/>
      <w:numFmt w:val="bullet"/>
      <w:lvlText w:val=""/>
      <w:lvlJc w:val="left"/>
      <w:pPr>
        <w:ind w:left="2880" w:hanging="360"/>
      </w:pPr>
      <w:rPr>
        <w:rFonts w:ascii="Wingdings" w:hAnsi="Wingdings" w:hint="default"/>
      </w:rPr>
    </w:lvl>
    <w:lvl w:ilvl="3" w:tplc="3A146CBA" w:tentative="1">
      <w:start w:val="1"/>
      <w:numFmt w:val="bullet"/>
      <w:lvlText w:val=""/>
      <w:lvlJc w:val="left"/>
      <w:pPr>
        <w:ind w:left="3600" w:hanging="360"/>
      </w:pPr>
      <w:rPr>
        <w:rFonts w:ascii="Symbol" w:hAnsi="Symbol" w:hint="default"/>
      </w:rPr>
    </w:lvl>
    <w:lvl w:ilvl="4" w:tplc="BBB835F6" w:tentative="1">
      <w:start w:val="1"/>
      <w:numFmt w:val="bullet"/>
      <w:lvlText w:val="o"/>
      <w:lvlJc w:val="left"/>
      <w:pPr>
        <w:ind w:left="4320" w:hanging="360"/>
      </w:pPr>
      <w:rPr>
        <w:rFonts w:ascii="Courier New" w:hAnsi="Courier New" w:cs="Courier New" w:hint="default"/>
      </w:rPr>
    </w:lvl>
    <w:lvl w:ilvl="5" w:tplc="70ACD6B0" w:tentative="1">
      <w:start w:val="1"/>
      <w:numFmt w:val="bullet"/>
      <w:lvlText w:val=""/>
      <w:lvlJc w:val="left"/>
      <w:pPr>
        <w:ind w:left="5040" w:hanging="360"/>
      </w:pPr>
      <w:rPr>
        <w:rFonts w:ascii="Wingdings" w:hAnsi="Wingdings" w:hint="default"/>
      </w:rPr>
    </w:lvl>
    <w:lvl w:ilvl="6" w:tplc="DFDA6702" w:tentative="1">
      <w:start w:val="1"/>
      <w:numFmt w:val="bullet"/>
      <w:lvlText w:val=""/>
      <w:lvlJc w:val="left"/>
      <w:pPr>
        <w:ind w:left="5760" w:hanging="360"/>
      </w:pPr>
      <w:rPr>
        <w:rFonts w:ascii="Symbol" w:hAnsi="Symbol" w:hint="default"/>
      </w:rPr>
    </w:lvl>
    <w:lvl w:ilvl="7" w:tplc="3B5A4782" w:tentative="1">
      <w:start w:val="1"/>
      <w:numFmt w:val="bullet"/>
      <w:lvlText w:val="o"/>
      <w:lvlJc w:val="left"/>
      <w:pPr>
        <w:ind w:left="6480" w:hanging="360"/>
      </w:pPr>
      <w:rPr>
        <w:rFonts w:ascii="Courier New" w:hAnsi="Courier New" w:cs="Courier New" w:hint="default"/>
      </w:rPr>
    </w:lvl>
    <w:lvl w:ilvl="8" w:tplc="9FD895AA"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49023F7A">
      <w:start w:val="1"/>
      <w:numFmt w:val="bullet"/>
      <w:lvlText w:val=""/>
      <w:lvlJc w:val="left"/>
      <w:pPr>
        <w:ind w:left="720" w:hanging="360"/>
      </w:pPr>
      <w:rPr>
        <w:rFonts w:ascii="Symbol" w:hAnsi="Symbol" w:hint="default"/>
        <w:color w:val="auto"/>
        <w:sz w:val="24"/>
        <w:szCs w:val="24"/>
      </w:rPr>
    </w:lvl>
    <w:lvl w:ilvl="1" w:tplc="9DC4E0B6" w:tentative="1">
      <w:start w:val="1"/>
      <w:numFmt w:val="bullet"/>
      <w:lvlText w:val="o"/>
      <w:lvlJc w:val="left"/>
      <w:pPr>
        <w:ind w:left="1440" w:hanging="360"/>
      </w:pPr>
      <w:rPr>
        <w:rFonts w:ascii="Courier New" w:hAnsi="Courier New" w:cs="Courier New" w:hint="default"/>
      </w:rPr>
    </w:lvl>
    <w:lvl w:ilvl="2" w:tplc="51AEE70C" w:tentative="1">
      <w:start w:val="1"/>
      <w:numFmt w:val="bullet"/>
      <w:lvlText w:val=""/>
      <w:lvlJc w:val="left"/>
      <w:pPr>
        <w:ind w:left="2160" w:hanging="360"/>
      </w:pPr>
      <w:rPr>
        <w:rFonts w:ascii="Wingdings" w:hAnsi="Wingdings" w:hint="default"/>
      </w:rPr>
    </w:lvl>
    <w:lvl w:ilvl="3" w:tplc="349807FA" w:tentative="1">
      <w:start w:val="1"/>
      <w:numFmt w:val="bullet"/>
      <w:lvlText w:val=""/>
      <w:lvlJc w:val="left"/>
      <w:pPr>
        <w:ind w:left="2880" w:hanging="360"/>
      </w:pPr>
      <w:rPr>
        <w:rFonts w:ascii="Symbol" w:hAnsi="Symbol" w:hint="default"/>
      </w:rPr>
    </w:lvl>
    <w:lvl w:ilvl="4" w:tplc="58FAD65A" w:tentative="1">
      <w:start w:val="1"/>
      <w:numFmt w:val="bullet"/>
      <w:lvlText w:val="o"/>
      <w:lvlJc w:val="left"/>
      <w:pPr>
        <w:ind w:left="3600" w:hanging="360"/>
      </w:pPr>
      <w:rPr>
        <w:rFonts w:ascii="Courier New" w:hAnsi="Courier New" w:cs="Courier New" w:hint="default"/>
      </w:rPr>
    </w:lvl>
    <w:lvl w:ilvl="5" w:tplc="DF3CAA70" w:tentative="1">
      <w:start w:val="1"/>
      <w:numFmt w:val="bullet"/>
      <w:lvlText w:val=""/>
      <w:lvlJc w:val="left"/>
      <w:pPr>
        <w:ind w:left="4320" w:hanging="360"/>
      </w:pPr>
      <w:rPr>
        <w:rFonts w:ascii="Wingdings" w:hAnsi="Wingdings" w:hint="default"/>
      </w:rPr>
    </w:lvl>
    <w:lvl w:ilvl="6" w:tplc="F7F03ECE" w:tentative="1">
      <w:start w:val="1"/>
      <w:numFmt w:val="bullet"/>
      <w:lvlText w:val=""/>
      <w:lvlJc w:val="left"/>
      <w:pPr>
        <w:ind w:left="5040" w:hanging="360"/>
      </w:pPr>
      <w:rPr>
        <w:rFonts w:ascii="Symbol" w:hAnsi="Symbol" w:hint="default"/>
      </w:rPr>
    </w:lvl>
    <w:lvl w:ilvl="7" w:tplc="DD580158" w:tentative="1">
      <w:start w:val="1"/>
      <w:numFmt w:val="bullet"/>
      <w:lvlText w:val="o"/>
      <w:lvlJc w:val="left"/>
      <w:pPr>
        <w:ind w:left="5760" w:hanging="360"/>
      </w:pPr>
      <w:rPr>
        <w:rFonts w:ascii="Courier New" w:hAnsi="Courier New" w:cs="Courier New" w:hint="default"/>
      </w:rPr>
    </w:lvl>
    <w:lvl w:ilvl="8" w:tplc="DA38538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41E353E">
      <w:start w:val="1"/>
      <w:numFmt w:val="lowerRoman"/>
      <w:lvlText w:val="(%1)"/>
      <w:lvlJc w:val="left"/>
      <w:pPr>
        <w:ind w:left="1080" w:hanging="720"/>
      </w:pPr>
      <w:rPr>
        <w:rFonts w:hint="default"/>
      </w:rPr>
    </w:lvl>
    <w:lvl w:ilvl="1" w:tplc="EABE13EE" w:tentative="1">
      <w:start w:val="1"/>
      <w:numFmt w:val="lowerLetter"/>
      <w:lvlText w:val="%2."/>
      <w:lvlJc w:val="left"/>
      <w:pPr>
        <w:ind w:left="1440" w:hanging="360"/>
      </w:pPr>
    </w:lvl>
    <w:lvl w:ilvl="2" w:tplc="08E82D98" w:tentative="1">
      <w:start w:val="1"/>
      <w:numFmt w:val="lowerRoman"/>
      <w:lvlText w:val="%3."/>
      <w:lvlJc w:val="right"/>
      <w:pPr>
        <w:ind w:left="2160" w:hanging="180"/>
      </w:pPr>
    </w:lvl>
    <w:lvl w:ilvl="3" w:tplc="8BB88B6E" w:tentative="1">
      <w:start w:val="1"/>
      <w:numFmt w:val="decimal"/>
      <w:lvlText w:val="%4."/>
      <w:lvlJc w:val="left"/>
      <w:pPr>
        <w:ind w:left="2880" w:hanging="360"/>
      </w:pPr>
    </w:lvl>
    <w:lvl w:ilvl="4" w:tplc="6436D69E" w:tentative="1">
      <w:start w:val="1"/>
      <w:numFmt w:val="lowerLetter"/>
      <w:lvlText w:val="%5."/>
      <w:lvlJc w:val="left"/>
      <w:pPr>
        <w:ind w:left="3600" w:hanging="360"/>
      </w:pPr>
    </w:lvl>
    <w:lvl w:ilvl="5" w:tplc="2E002E4C" w:tentative="1">
      <w:start w:val="1"/>
      <w:numFmt w:val="lowerRoman"/>
      <w:lvlText w:val="%6."/>
      <w:lvlJc w:val="right"/>
      <w:pPr>
        <w:ind w:left="4320" w:hanging="180"/>
      </w:pPr>
    </w:lvl>
    <w:lvl w:ilvl="6" w:tplc="A21EE746" w:tentative="1">
      <w:start w:val="1"/>
      <w:numFmt w:val="decimal"/>
      <w:lvlText w:val="%7."/>
      <w:lvlJc w:val="left"/>
      <w:pPr>
        <w:ind w:left="5040" w:hanging="360"/>
      </w:pPr>
    </w:lvl>
    <w:lvl w:ilvl="7" w:tplc="FADA0128" w:tentative="1">
      <w:start w:val="1"/>
      <w:numFmt w:val="lowerLetter"/>
      <w:lvlText w:val="%8."/>
      <w:lvlJc w:val="left"/>
      <w:pPr>
        <w:ind w:left="5760" w:hanging="360"/>
      </w:pPr>
    </w:lvl>
    <w:lvl w:ilvl="8" w:tplc="D6B0DD6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354E7E62">
      <w:start w:val="1"/>
      <w:numFmt w:val="lowerRoman"/>
      <w:lvlText w:val="(%1)"/>
      <w:lvlJc w:val="left"/>
      <w:pPr>
        <w:ind w:left="1080" w:hanging="720"/>
      </w:pPr>
      <w:rPr>
        <w:rFonts w:hint="default"/>
      </w:rPr>
    </w:lvl>
    <w:lvl w:ilvl="1" w:tplc="F6F49D0A" w:tentative="1">
      <w:start w:val="1"/>
      <w:numFmt w:val="lowerLetter"/>
      <w:lvlText w:val="%2."/>
      <w:lvlJc w:val="left"/>
      <w:pPr>
        <w:ind w:left="1440" w:hanging="360"/>
      </w:pPr>
    </w:lvl>
    <w:lvl w:ilvl="2" w:tplc="0B0C4FC0" w:tentative="1">
      <w:start w:val="1"/>
      <w:numFmt w:val="lowerRoman"/>
      <w:lvlText w:val="%3."/>
      <w:lvlJc w:val="right"/>
      <w:pPr>
        <w:ind w:left="2160" w:hanging="180"/>
      </w:pPr>
    </w:lvl>
    <w:lvl w:ilvl="3" w:tplc="EE7A4962" w:tentative="1">
      <w:start w:val="1"/>
      <w:numFmt w:val="decimal"/>
      <w:lvlText w:val="%4."/>
      <w:lvlJc w:val="left"/>
      <w:pPr>
        <w:ind w:left="2880" w:hanging="360"/>
      </w:pPr>
    </w:lvl>
    <w:lvl w:ilvl="4" w:tplc="8CE4B182" w:tentative="1">
      <w:start w:val="1"/>
      <w:numFmt w:val="lowerLetter"/>
      <w:lvlText w:val="%5."/>
      <w:lvlJc w:val="left"/>
      <w:pPr>
        <w:ind w:left="3600" w:hanging="360"/>
      </w:pPr>
    </w:lvl>
    <w:lvl w:ilvl="5" w:tplc="4DB6CD6E" w:tentative="1">
      <w:start w:val="1"/>
      <w:numFmt w:val="lowerRoman"/>
      <w:lvlText w:val="%6."/>
      <w:lvlJc w:val="right"/>
      <w:pPr>
        <w:ind w:left="4320" w:hanging="180"/>
      </w:pPr>
    </w:lvl>
    <w:lvl w:ilvl="6" w:tplc="A134D3AE" w:tentative="1">
      <w:start w:val="1"/>
      <w:numFmt w:val="decimal"/>
      <w:lvlText w:val="%7."/>
      <w:lvlJc w:val="left"/>
      <w:pPr>
        <w:ind w:left="5040" w:hanging="360"/>
      </w:pPr>
    </w:lvl>
    <w:lvl w:ilvl="7" w:tplc="7180C724" w:tentative="1">
      <w:start w:val="1"/>
      <w:numFmt w:val="lowerLetter"/>
      <w:lvlText w:val="%8."/>
      <w:lvlJc w:val="left"/>
      <w:pPr>
        <w:ind w:left="5760" w:hanging="360"/>
      </w:pPr>
    </w:lvl>
    <w:lvl w:ilvl="8" w:tplc="29B0CB5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72EC68BC">
      <w:start w:val="1"/>
      <w:numFmt w:val="lowerRoman"/>
      <w:lvlText w:val="(%1)"/>
      <w:lvlJc w:val="left"/>
      <w:pPr>
        <w:ind w:left="1080" w:hanging="720"/>
      </w:pPr>
      <w:rPr>
        <w:rFonts w:hint="default"/>
      </w:rPr>
    </w:lvl>
    <w:lvl w:ilvl="1" w:tplc="8084CB46" w:tentative="1">
      <w:start w:val="1"/>
      <w:numFmt w:val="lowerLetter"/>
      <w:lvlText w:val="%2."/>
      <w:lvlJc w:val="left"/>
      <w:pPr>
        <w:ind w:left="1440" w:hanging="360"/>
      </w:pPr>
    </w:lvl>
    <w:lvl w:ilvl="2" w:tplc="E404FF64" w:tentative="1">
      <w:start w:val="1"/>
      <w:numFmt w:val="lowerRoman"/>
      <w:lvlText w:val="%3."/>
      <w:lvlJc w:val="right"/>
      <w:pPr>
        <w:ind w:left="2160" w:hanging="180"/>
      </w:pPr>
    </w:lvl>
    <w:lvl w:ilvl="3" w:tplc="5AD4064E" w:tentative="1">
      <w:start w:val="1"/>
      <w:numFmt w:val="decimal"/>
      <w:lvlText w:val="%4."/>
      <w:lvlJc w:val="left"/>
      <w:pPr>
        <w:ind w:left="2880" w:hanging="360"/>
      </w:pPr>
    </w:lvl>
    <w:lvl w:ilvl="4" w:tplc="4CF6CC86" w:tentative="1">
      <w:start w:val="1"/>
      <w:numFmt w:val="lowerLetter"/>
      <w:lvlText w:val="%5."/>
      <w:lvlJc w:val="left"/>
      <w:pPr>
        <w:ind w:left="3600" w:hanging="360"/>
      </w:pPr>
    </w:lvl>
    <w:lvl w:ilvl="5" w:tplc="B41E517E" w:tentative="1">
      <w:start w:val="1"/>
      <w:numFmt w:val="lowerRoman"/>
      <w:lvlText w:val="%6."/>
      <w:lvlJc w:val="right"/>
      <w:pPr>
        <w:ind w:left="4320" w:hanging="180"/>
      </w:pPr>
    </w:lvl>
    <w:lvl w:ilvl="6" w:tplc="BBAC51D8" w:tentative="1">
      <w:start w:val="1"/>
      <w:numFmt w:val="decimal"/>
      <w:lvlText w:val="%7."/>
      <w:lvlJc w:val="left"/>
      <w:pPr>
        <w:ind w:left="5040" w:hanging="360"/>
      </w:pPr>
    </w:lvl>
    <w:lvl w:ilvl="7" w:tplc="49049410" w:tentative="1">
      <w:start w:val="1"/>
      <w:numFmt w:val="lowerLetter"/>
      <w:lvlText w:val="%8."/>
      <w:lvlJc w:val="left"/>
      <w:pPr>
        <w:ind w:left="5760" w:hanging="360"/>
      </w:pPr>
    </w:lvl>
    <w:lvl w:ilvl="8" w:tplc="CFAEF7A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3F527FB6">
      <w:start w:val="1"/>
      <w:numFmt w:val="lowerRoman"/>
      <w:lvlText w:val="(%1)"/>
      <w:lvlJc w:val="left"/>
      <w:pPr>
        <w:ind w:left="1080" w:hanging="720"/>
      </w:pPr>
      <w:rPr>
        <w:rFonts w:hint="default"/>
      </w:rPr>
    </w:lvl>
    <w:lvl w:ilvl="1" w:tplc="F21E1600" w:tentative="1">
      <w:start w:val="1"/>
      <w:numFmt w:val="lowerLetter"/>
      <w:lvlText w:val="%2."/>
      <w:lvlJc w:val="left"/>
      <w:pPr>
        <w:ind w:left="1440" w:hanging="360"/>
      </w:pPr>
    </w:lvl>
    <w:lvl w:ilvl="2" w:tplc="82B27B76" w:tentative="1">
      <w:start w:val="1"/>
      <w:numFmt w:val="lowerRoman"/>
      <w:lvlText w:val="%3."/>
      <w:lvlJc w:val="right"/>
      <w:pPr>
        <w:ind w:left="2160" w:hanging="180"/>
      </w:pPr>
    </w:lvl>
    <w:lvl w:ilvl="3" w:tplc="F1889EC6" w:tentative="1">
      <w:start w:val="1"/>
      <w:numFmt w:val="decimal"/>
      <w:lvlText w:val="%4."/>
      <w:lvlJc w:val="left"/>
      <w:pPr>
        <w:ind w:left="2880" w:hanging="360"/>
      </w:pPr>
    </w:lvl>
    <w:lvl w:ilvl="4" w:tplc="AF04B68E" w:tentative="1">
      <w:start w:val="1"/>
      <w:numFmt w:val="lowerLetter"/>
      <w:lvlText w:val="%5."/>
      <w:lvlJc w:val="left"/>
      <w:pPr>
        <w:ind w:left="3600" w:hanging="360"/>
      </w:pPr>
    </w:lvl>
    <w:lvl w:ilvl="5" w:tplc="F4203366" w:tentative="1">
      <w:start w:val="1"/>
      <w:numFmt w:val="lowerRoman"/>
      <w:lvlText w:val="%6."/>
      <w:lvlJc w:val="right"/>
      <w:pPr>
        <w:ind w:left="4320" w:hanging="180"/>
      </w:pPr>
    </w:lvl>
    <w:lvl w:ilvl="6" w:tplc="2586E882" w:tentative="1">
      <w:start w:val="1"/>
      <w:numFmt w:val="decimal"/>
      <w:lvlText w:val="%7."/>
      <w:lvlJc w:val="left"/>
      <w:pPr>
        <w:ind w:left="5040" w:hanging="360"/>
      </w:pPr>
    </w:lvl>
    <w:lvl w:ilvl="7" w:tplc="7E76F186" w:tentative="1">
      <w:start w:val="1"/>
      <w:numFmt w:val="lowerLetter"/>
      <w:lvlText w:val="%8."/>
      <w:lvlJc w:val="left"/>
      <w:pPr>
        <w:ind w:left="5760" w:hanging="360"/>
      </w:pPr>
    </w:lvl>
    <w:lvl w:ilvl="8" w:tplc="2B62AC7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9DE0310C">
      <w:start w:val="1"/>
      <w:numFmt w:val="lowerRoman"/>
      <w:lvlText w:val="(%1)"/>
      <w:lvlJc w:val="left"/>
      <w:pPr>
        <w:ind w:left="1080" w:hanging="720"/>
      </w:pPr>
      <w:rPr>
        <w:rFonts w:hint="default"/>
      </w:rPr>
    </w:lvl>
    <w:lvl w:ilvl="1" w:tplc="F8FEB6A0" w:tentative="1">
      <w:start w:val="1"/>
      <w:numFmt w:val="lowerLetter"/>
      <w:lvlText w:val="%2."/>
      <w:lvlJc w:val="left"/>
      <w:pPr>
        <w:ind w:left="1440" w:hanging="360"/>
      </w:pPr>
    </w:lvl>
    <w:lvl w:ilvl="2" w:tplc="B6AA4E06" w:tentative="1">
      <w:start w:val="1"/>
      <w:numFmt w:val="lowerRoman"/>
      <w:lvlText w:val="%3."/>
      <w:lvlJc w:val="right"/>
      <w:pPr>
        <w:ind w:left="2160" w:hanging="180"/>
      </w:pPr>
    </w:lvl>
    <w:lvl w:ilvl="3" w:tplc="8EFE46EA" w:tentative="1">
      <w:start w:val="1"/>
      <w:numFmt w:val="decimal"/>
      <w:lvlText w:val="%4."/>
      <w:lvlJc w:val="left"/>
      <w:pPr>
        <w:ind w:left="2880" w:hanging="360"/>
      </w:pPr>
    </w:lvl>
    <w:lvl w:ilvl="4" w:tplc="E9889586" w:tentative="1">
      <w:start w:val="1"/>
      <w:numFmt w:val="lowerLetter"/>
      <w:lvlText w:val="%5."/>
      <w:lvlJc w:val="left"/>
      <w:pPr>
        <w:ind w:left="3600" w:hanging="360"/>
      </w:pPr>
    </w:lvl>
    <w:lvl w:ilvl="5" w:tplc="D99E073E" w:tentative="1">
      <w:start w:val="1"/>
      <w:numFmt w:val="lowerRoman"/>
      <w:lvlText w:val="%6."/>
      <w:lvlJc w:val="right"/>
      <w:pPr>
        <w:ind w:left="4320" w:hanging="180"/>
      </w:pPr>
    </w:lvl>
    <w:lvl w:ilvl="6" w:tplc="1140381C" w:tentative="1">
      <w:start w:val="1"/>
      <w:numFmt w:val="decimal"/>
      <w:lvlText w:val="%7."/>
      <w:lvlJc w:val="left"/>
      <w:pPr>
        <w:ind w:left="5040" w:hanging="360"/>
      </w:pPr>
    </w:lvl>
    <w:lvl w:ilvl="7" w:tplc="0D840454" w:tentative="1">
      <w:start w:val="1"/>
      <w:numFmt w:val="lowerLetter"/>
      <w:lvlText w:val="%8."/>
      <w:lvlJc w:val="left"/>
      <w:pPr>
        <w:ind w:left="5760" w:hanging="360"/>
      </w:pPr>
    </w:lvl>
    <w:lvl w:ilvl="8" w:tplc="50A2F14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6D501262">
      <w:start w:val="1"/>
      <w:numFmt w:val="lowerRoman"/>
      <w:lvlText w:val="(%1)"/>
      <w:lvlJc w:val="left"/>
      <w:pPr>
        <w:ind w:left="1080" w:hanging="720"/>
      </w:pPr>
      <w:rPr>
        <w:rFonts w:hint="default"/>
      </w:rPr>
    </w:lvl>
    <w:lvl w:ilvl="1" w:tplc="AFB0A024" w:tentative="1">
      <w:start w:val="1"/>
      <w:numFmt w:val="lowerLetter"/>
      <w:lvlText w:val="%2."/>
      <w:lvlJc w:val="left"/>
      <w:pPr>
        <w:ind w:left="1440" w:hanging="360"/>
      </w:pPr>
    </w:lvl>
    <w:lvl w:ilvl="2" w:tplc="F7287CC8" w:tentative="1">
      <w:start w:val="1"/>
      <w:numFmt w:val="lowerRoman"/>
      <w:lvlText w:val="%3."/>
      <w:lvlJc w:val="right"/>
      <w:pPr>
        <w:ind w:left="2160" w:hanging="180"/>
      </w:pPr>
    </w:lvl>
    <w:lvl w:ilvl="3" w:tplc="ABA4669E" w:tentative="1">
      <w:start w:val="1"/>
      <w:numFmt w:val="decimal"/>
      <w:lvlText w:val="%4."/>
      <w:lvlJc w:val="left"/>
      <w:pPr>
        <w:ind w:left="2880" w:hanging="360"/>
      </w:pPr>
    </w:lvl>
    <w:lvl w:ilvl="4" w:tplc="3482C9F2" w:tentative="1">
      <w:start w:val="1"/>
      <w:numFmt w:val="lowerLetter"/>
      <w:lvlText w:val="%5."/>
      <w:lvlJc w:val="left"/>
      <w:pPr>
        <w:ind w:left="3600" w:hanging="360"/>
      </w:pPr>
    </w:lvl>
    <w:lvl w:ilvl="5" w:tplc="E41213CC" w:tentative="1">
      <w:start w:val="1"/>
      <w:numFmt w:val="lowerRoman"/>
      <w:lvlText w:val="%6."/>
      <w:lvlJc w:val="right"/>
      <w:pPr>
        <w:ind w:left="4320" w:hanging="180"/>
      </w:pPr>
    </w:lvl>
    <w:lvl w:ilvl="6" w:tplc="CE1C7EAE" w:tentative="1">
      <w:start w:val="1"/>
      <w:numFmt w:val="decimal"/>
      <w:lvlText w:val="%7."/>
      <w:lvlJc w:val="left"/>
      <w:pPr>
        <w:ind w:left="5040" w:hanging="360"/>
      </w:pPr>
    </w:lvl>
    <w:lvl w:ilvl="7" w:tplc="50B6BEF2" w:tentative="1">
      <w:start w:val="1"/>
      <w:numFmt w:val="lowerLetter"/>
      <w:lvlText w:val="%8."/>
      <w:lvlJc w:val="left"/>
      <w:pPr>
        <w:ind w:left="5760" w:hanging="360"/>
      </w:pPr>
    </w:lvl>
    <w:lvl w:ilvl="8" w:tplc="C63216F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002CD86C">
      <w:start w:val="1"/>
      <w:numFmt w:val="lowerRoman"/>
      <w:lvlText w:val="(%1)"/>
      <w:lvlJc w:val="left"/>
      <w:pPr>
        <w:ind w:left="1080" w:hanging="720"/>
      </w:pPr>
      <w:rPr>
        <w:rFonts w:hint="default"/>
      </w:rPr>
    </w:lvl>
    <w:lvl w:ilvl="1" w:tplc="581CABC6" w:tentative="1">
      <w:start w:val="1"/>
      <w:numFmt w:val="lowerLetter"/>
      <w:lvlText w:val="%2."/>
      <w:lvlJc w:val="left"/>
      <w:pPr>
        <w:ind w:left="1440" w:hanging="360"/>
      </w:pPr>
    </w:lvl>
    <w:lvl w:ilvl="2" w:tplc="36DAC310" w:tentative="1">
      <w:start w:val="1"/>
      <w:numFmt w:val="lowerRoman"/>
      <w:lvlText w:val="%3."/>
      <w:lvlJc w:val="right"/>
      <w:pPr>
        <w:ind w:left="2160" w:hanging="180"/>
      </w:pPr>
    </w:lvl>
    <w:lvl w:ilvl="3" w:tplc="B2B67E00" w:tentative="1">
      <w:start w:val="1"/>
      <w:numFmt w:val="decimal"/>
      <w:lvlText w:val="%4."/>
      <w:lvlJc w:val="left"/>
      <w:pPr>
        <w:ind w:left="2880" w:hanging="360"/>
      </w:pPr>
    </w:lvl>
    <w:lvl w:ilvl="4" w:tplc="4B880024" w:tentative="1">
      <w:start w:val="1"/>
      <w:numFmt w:val="lowerLetter"/>
      <w:lvlText w:val="%5."/>
      <w:lvlJc w:val="left"/>
      <w:pPr>
        <w:ind w:left="3600" w:hanging="360"/>
      </w:pPr>
    </w:lvl>
    <w:lvl w:ilvl="5" w:tplc="A360377E" w:tentative="1">
      <w:start w:val="1"/>
      <w:numFmt w:val="lowerRoman"/>
      <w:lvlText w:val="%6."/>
      <w:lvlJc w:val="right"/>
      <w:pPr>
        <w:ind w:left="4320" w:hanging="180"/>
      </w:pPr>
    </w:lvl>
    <w:lvl w:ilvl="6" w:tplc="6680B392" w:tentative="1">
      <w:start w:val="1"/>
      <w:numFmt w:val="decimal"/>
      <w:lvlText w:val="%7."/>
      <w:lvlJc w:val="left"/>
      <w:pPr>
        <w:ind w:left="5040" w:hanging="360"/>
      </w:pPr>
    </w:lvl>
    <w:lvl w:ilvl="7" w:tplc="8F181D7C" w:tentative="1">
      <w:start w:val="1"/>
      <w:numFmt w:val="lowerLetter"/>
      <w:lvlText w:val="%8."/>
      <w:lvlJc w:val="left"/>
      <w:pPr>
        <w:ind w:left="5760" w:hanging="360"/>
      </w:pPr>
    </w:lvl>
    <w:lvl w:ilvl="8" w:tplc="6636C38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9E243876">
      <w:start w:val="1"/>
      <w:numFmt w:val="lowerRoman"/>
      <w:lvlText w:val="(%1)"/>
      <w:lvlJc w:val="left"/>
      <w:pPr>
        <w:ind w:left="1080" w:hanging="720"/>
      </w:pPr>
      <w:rPr>
        <w:rFonts w:hint="default"/>
      </w:rPr>
    </w:lvl>
    <w:lvl w:ilvl="1" w:tplc="713697B0" w:tentative="1">
      <w:start w:val="1"/>
      <w:numFmt w:val="lowerLetter"/>
      <w:lvlText w:val="%2."/>
      <w:lvlJc w:val="left"/>
      <w:pPr>
        <w:ind w:left="1440" w:hanging="360"/>
      </w:pPr>
    </w:lvl>
    <w:lvl w:ilvl="2" w:tplc="A1CC997C" w:tentative="1">
      <w:start w:val="1"/>
      <w:numFmt w:val="lowerRoman"/>
      <w:lvlText w:val="%3."/>
      <w:lvlJc w:val="right"/>
      <w:pPr>
        <w:ind w:left="2160" w:hanging="180"/>
      </w:pPr>
    </w:lvl>
    <w:lvl w:ilvl="3" w:tplc="926A7C68" w:tentative="1">
      <w:start w:val="1"/>
      <w:numFmt w:val="decimal"/>
      <w:lvlText w:val="%4."/>
      <w:lvlJc w:val="left"/>
      <w:pPr>
        <w:ind w:left="2880" w:hanging="360"/>
      </w:pPr>
    </w:lvl>
    <w:lvl w:ilvl="4" w:tplc="312CD5B2" w:tentative="1">
      <w:start w:val="1"/>
      <w:numFmt w:val="lowerLetter"/>
      <w:lvlText w:val="%5."/>
      <w:lvlJc w:val="left"/>
      <w:pPr>
        <w:ind w:left="3600" w:hanging="360"/>
      </w:pPr>
    </w:lvl>
    <w:lvl w:ilvl="5" w:tplc="A51A801A" w:tentative="1">
      <w:start w:val="1"/>
      <w:numFmt w:val="lowerRoman"/>
      <w:lvlText w:val="%6."/>
      <w:lvlJc w:val="right"/>
      <w:pPr>
        <w:ind w:left="4320" w:hanging="180"/>
      </w:pPr>
    </w:lvl>
    <w:lvl w:ilvl="6" w:tplc="E570B656" w:tentative="1">
      <w:start w:val="1"/>
      <w:numFmt w:val="decimal"/>
      <w:lvlText w:val="%7."/>
      <w:lvlJc w:val="left"/>
      <w:pPr>
        <w:ind w:left="5040" w:hanging="360"/>
      </w:pPr>
    </w:lvl>
    <w:lvl w:ilvl="7" w:tplc="70AE44A4" w:tentative="1">
      <w:start w:val="1"/>
      <w:numFmt w:val="lowerLetter"/>
      <w:lvlText w:val="%8."/>
      <w:lvlJc w:val="left"/>
      <w:pPr>
        <w:ind w:left="5760" w:hanging="360"/>
      </w:pPr>
    </w:lvl>
    <w:lvl w:ilvl="8" w:tplc="D130CC64" w:tentative="1">
      <w:start w:val="1"/>
      <w:numFmt w:val="lowerRoman"/>
      <w:lvlText w:val="%9."/>
      <w:lvlJc w:val="right"/>
      <w:pPr>
        <w:ind w:left="6480" w:hanging="180"/>
      </w:pPr>
    </w:lvl>
  </w:abstractNum>
  <w:abstractNum w:abstractNumId="15" w15:restartNumberingAfterBreak="0">
    <w:nsid w:val="3E5751E5"/>
    <w:multiLevelType w:val="hybridMultilevel"/>
    <w:tmpl w:val="10E47360"/>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6" w15:restartNumberingAfterBreak="0">
    <w:nsid w:val="5695616A"/>
    <w:multiLevelType w:val="hybridMultilevel"/>
    <w:tmpl w:val="790C5C02"/>
    <w:lvl w:ilvl="0" w:tplc="2F60CD1E">
      <w:start w:val="1"/>
      <w:numFmt w:val="lowerRoman"/>
      <w:lvlText w:val="(%1)"/>
      <w:lvlJc w:val="left"/>
      <w:pPr>
        <w:ind w:left="1080" w:hanging="720"/>
      </w:pPr>
      <w:rPr>
        <w:rFonts w:hint="default"/>
      </w:rPr>
    </w:lvl>
    <w:lvl w:ilvl="1" w:tplc="920AFE46" w:tentative="1">
      <w:start w:val="1"/>
      <w:numFmt w:val="lowerLetter"/>
      <w:lvlText w:val="%2."/>
      <w:lvlJc w:val="left"/>
      <w:pPr>
        <w:ind w:left="1440" w:hanging="360"/>
      </w:pPr>
    </w:lvl>
    <w:lvl w:ilvl="2" w:tplc="4CD63232" w:tentative="1">
      <w:start w:val="1"/>
      <w:numFmt w:val="lowerRoman"/>
      <w:lvlText w:val="%3."/>
      <w:lvlJc w:val="right"/>
      <w:pPr>
        <w:ind w:left="2160" w:hanging="180"/>
      </w:pPr>
    </w:lvl>
    <w:lvl w:ilvl="3" w:tplc="096CB4B0" w:tentative="1">
      <w:start w:val="1"/>
      <w:numFmt w:val="decimal"/>
      <w:lvlText w:val="%4."/>
      <w:lvlJc w:val="left"/>
      <w:pPr>
        <w:ind w:left="2880" w:hanging="360"/>
      </w:pPr>
    </w:lvl>
    <w:lvl w:ilvl="4" w:tplc="4EF21D6C" w:tentative="1">
      <w:start w:val="1"/>
      <w:numFmt w:val="lowerLetter"/>
      <w:lvlText w:val="%5."/>
      <w:lvlJc w:val="left"/>
      <w:pPr>
        <w:ind w:left="3600" w:hanging="360"/>
      </w:pPr>
    </w:lvl>
    <w:lvl w:ilvl="5" w:tplc="1EA0323A" w:tentative="1">
      <w:start w:val="1"/>
      <w:numFmt w:val="lowerRoman"/>
      <w:lvlText w:val="%6."/>
      <w:lvlJc w:val="right"/>
      <w:pPr>
        <w:ind w:left="4320" w:hanging="180"/>
      </w:pPr>
    </w:lvl>
    <w:lvl w:ilvl="6" w:tplc="22E2BAB2" w:tentative="1">
      <w:start w:val="1"/>
      <w:numFmt w:val="decimal"/>
      <w:lvlText w:val="%7."/>
      <w:lvlJc w:val="left"/>
      <w:pPr>
        <w:ind w:left="5040" w:hanging="360"/>
      </w:pPr>
    </w:lvl>
    <w:lvl w:ilvl="7" w:tplc="E2E63438" w:tentative="1">
      <w:start w:val="1"/>
      <w:numFmt w:val="lowerLetter"/>
      <w:lvlText w:val="%8."/>
      <w:lvlJc w:val="left"/>
      <w:pPr>
        <w:ind w:left="5760" w:hanging="360"/>
      </w:pPr>
    </w:lvl>
    <w:lvl w:ilvl="8" w:tplc="C688C3B0"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8CB69980">
      <w:start w:val="1"/>
      <w:numFmt w:val="lowerRoman"/>
      <w:lvlText w:val="(%1)"/>
      <w:lvlJc w:val="left"/>
      <w:pPr>
        <w:ind w:left="1080" w:hanging="720"/>
      </w:pPr>
      <w:rPr>
        <w:rFonts w:hint="default"/>
      </w:rPr>
    </w:lvl>
    <w:lvl w:ilvl="1" w:tplc="55A64424" w:tentative="1">
      <w:start w:val="1"/>
      <w:numFmt w:val="lowerLetter"/>
      <w:lvlText w:val="%2."/>
      <w:lvlJc w:val="left"/>
      <w:pPr>
        <w:ind w:left="1440" w:hanging="360"/>
      </w:pPr>
    </w:lvl>
    <w:lvl w:ilvl="2" w:tplc="ABFC85E6" w:tentative="1">
      <w:start w:val="1"/>
      <w:numFmt w:val="lowerRoman"/>
      <w:lvlText w:val="%3."/>
      <w:lvlJc w:val="right"/>
      <w:pPr>
        <w:ind w:left="2160" w:hanging="180"/>
      </w:pPr>
    </w:lvl>
    <w:lvl w:ilvl="3" w:tplc="3C8E5EEE" w:tentative="1">
      <w:start w:val="1"/>
      <w:numFmt w:val="decimal"/>
      <w:lvlText w:val="%4."/>
      <w:lvlJc w:val="left"/>
      <w:pPr>
        <w:ind w:left="2880" w:hanging="360"/>
      </w:pPr>
    </w:lvl>
    <w:lvl w:ilvl="4" w:tplc="329AAECC" w:tentative="1">
      <w:start w:val="1"/>
      <w:numFmt w:val="lowerLetter"/>
      <w:lvlText w:val="%5."/>
      <w:lvlJc w:val="left"/>
      <w:pPr>
        <w:ind w:left="3600" w:hanging="360"/>
      </w:pPr>
    </w:lvl>
    <w:lvl w:ilvl="5" w:tplc="5306974A" w:tentative="1">
      <w:start w:val="1"/>
      <w:numFmt w:val="lowerRoman"/>
      <w:lvlText w:val="%6."/>
      <w:lvlJc w:val="right"/>
      <w:pPr>
        <w:ind w:left="4320" w:hanging="180"/>
      </w:pPr>
    </w:lvl>
    <w:lvl w:ilvl="6" w:tplc="8D14D4DA" w:tentative="1">
      <w:start w:val="1"/>
      <w:numFmt w:val="decimal"/>
      <w:lvlText w:val="%7."/>
      <w:lvlJc w:val="left"/>
      <w:pPr>
        <w:ind w:left="5040" w:hanging="360"/>
      </w:pPr>
    </w:lvl>
    <w:lvl w:ilvl="7" w:tplc="66064F86" w:tentative="1">
      <w:start w:val="1"/>
      <w:numFmt w:val="lowerLetter"/>
      <w:lvlText w:val="%8."/>
      <w:lvlJc w:val="left"/>
      <w:pPr>
        <w:ind w:left="5760" w:hanging="360"/>
      </w:pPr>
    </w:lvl>
    <w:lvl w:ilvl="8" w:tplc="4E5810E8"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5008C3B8">
      <w:start w:val="1"/>
      <w:numFmt w:val="lowerRoman"/>
      <w:lvlText w:val="(%1)"/>
      <w:lvlJc w:val="left"/>
      <w:pPr>
        <w:ind w:left="1080" w:hanging="720"/>
      </w:pPr>
      <w:rPr>
        <w:rFonts w:hint="default"/>
      </w:rPr>
    </w:lvl>
    <w:lvl w:ilvl="1" w:tplc="F86E1AEE" w:tentative="1">
      <w:start w:val="1"/>
      <w:numFmt w:val="lowerLetter"/>
      <w:lvlText w:val="%2."/>
      <w:lvlJc w:val="left"/>
      <w:pPr>
        <w:ind w:left="1440" w:hanging="360"/>
      </w:pPr>
    </w:lvl>
    <w:lvl w:ilvl="2" w:tplc="72D6FD58" w:tentative="1">
      <w:start w:val="1"/>
      <w:numFmt w:val="lowerRoman"/>
      <w:lvlText w:val="%3."/>
      <w:lvlJc w:val="right"/>
      <w:pPr>
        <w:ind w:left="2160" w:hanging="180"/>
      </w:pPr>
    </w:lvl>
    <w:lvl w:ilvl="3" w:tplc="DB48E0F4" w:tentative="1">
      <w:start w:val="1"/>
      <w:numFmt w:val="decimal"/>
      <w:lvlText w:val="%4."/>
      <w:lvlJc w:val="left"/>
      <w:pPr>
        <w:ind w:left="2880" w:hanging="360"/>
      </w:pPr>
    </w:lvl>
    <w:lvl w:ilvl="4" w:tplc="7A28E6CC" w:tentative="1">
      <w:start w:val="1"/>
      <w:numFmt w:val="lowerLetter"/>
      <w:lvlText w:val="%5."/>
      <w:lvlJc w:val="left"/>
      <w:pPr>
        <w:ind w:left="3600" w:hanging="360"/>
      </w:pPr>
    </w:lvl>
    <w:lvl w:ilvl="5" w:tplc="DC4AB172" w:tentative="1">
      <w:start w:val="1"/>
      <w:numFmt w:val="lowerRoman"/>
      <w:lvlText w:val="%6."/>
      <w:lvlJc w:val="right"/>
      <w:pPr>
        <w:ind w:left="4320" w:hanging="180"/>
      </w:pPr>
    </w:lvl>
    <w:lvl w:ilvl="6" w:tplc="F8208090" w:tentative="1">
      <w:start w:val="1"/>
      <w:numFmt w:val="decimal"/>
      <w:lvlText w:val="%7."/>
      <w:lvlJc w:val="left"/>
      <w:pPr>
        <w:ind w:left="5040" w:hanging="360"/>
      </w:pPr>
    </w:lvl>
    <w:lvl w:ilvl="7" w:tplc="9C68A742" w:tentative="1">
      <w:start w:val="1"/>
      <w:numFmt w:val="lowerLetter"/>
      <w:lvlText w:val="%8."/>
      <w:lvlJc w:val="left"/>
      <w:pPr>
        <w:ind w:left="5760" w:hanging="360"/>
      </w:pPr>
    </w:lvl>
    <w:lvl w:ilvl="8" w:tplc="2326D388"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08A2AE54">
      <w:start w:val="1"/>
      <w:numFmt w:val="lowerRoman"/>
      <w:lvlText w:val="(%1)"/>
      <w:lvlJc w:val="left"/>
      <w:pPr>
        <w:ind w:left="1080" w:hanging="720"/>
      </w:pPr>
      <w:rPr>
        <w:rFonts w:hint="default"/>
      </w:rPr>
    </w:lvl>
    <w:lvl w:ilvl="1" w:tplc="6E2A9F4A" w:tentative="1">
      <w:start w:val="1"/>
      <w:numFmt w:val="lowerLetter"/>
      <w:lvlText w:val="%2."/>
      <w:lvlJc w:val="left"/>
      <w:pPr>
        <w:ind w:left="1440" w:hanging="360"/>
      </w:pPr>
    </w:lvl>
    <w:lvl w:ilvl="2" w:tplc="42DA0412" w:tentative="1">
      <w:start w:val="1"/>
      <w:numFmt w:val="lowerRoman"/>
      <w:lvlText w:val="%3."/>
      <w:lvlJc w:val="right"/>
      <w:pPr>
        <w:ind w:left="2160" w:hanging="180"/>
      </w:pPr>
    </w:lvl>
    <w:lvl w:ilvl="3" w:tplc="823CC7D8" w:tentative="1">
      <w:start w:val="1"/>
      <w:numFmt w:val="decimal"/>
      <w:lvlText w:val="%4."/>
      <w:lvlJc w:val="left"/>
      <w:pPr>
        <w:ind w:left="2880" w:hanging="360"/>
      </w:pPr>
    </w:lvl>
    <w:lvl w:ilvl="4" w:tplc="5A501986" w:tentative="1">
      <w:start w:val="1"/>
      <w:numFmt w:val="lowerLetter"/>
      <w:lvlText w:val="%5."/>
      <w:lvlJc w:val="left"/>
      <w:pPr>
        <w:ind w:left="3600" w:hanging="360"/>
      </w:pPr>
    </w:lvl>
    <w:lvl w:ilvl="5" w:tplc="6EF05540" w:tentative="1">
      <w:start w:val="1"/>
      <w:numFmt w:val="lowerRoman"/>
      <w:lvlText w:val="%6."/>
      <w:lvlJc w:val="right"/>
      <w:pPr>
        <w:ind w:left="4320" w:hanging="180"/>
      </w:pPr>
    </w:lvl>
    <w:lvl w:ilvl="6" w:tplc="E2BE37EA" w:tentative="1">
      <w:start w:val="1"/>
      <w:numFmt w:val="decimal"/>
      <w:lvlText w:val="%7."/>
      <w:lvlJc w:val="left"/>
      <w:pPr>
        <w:ind w:left="5040" w:hanging="360"/>
      </w:pPr>
    </w:lvl>
    <w:lvl w:ilvl="7" w:tplc="8C982D8C" w:tentative="1">
      <w:start w:val="1"/>
      <w:numFmt w:val="lowerLetter"/>
      <w:lvlText w:val="%8."/>
      <w:lvlJc w:val="left"/>
      <w:pPr>
        <w:ind w:left="5760" w:hanging="360"/>
      </w:pPr>
    </w:lvl>
    <w:lvl w:ilvl="8" w:tplc="DCB6D536"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8D44E812">
      <w:start w:val="1"/>
      <w:numFmt w:val="lowerRoman"/>
      <w:lvlText w:val="(%1)"/>
      <w:lvlJc w:val="left"/>
      <w:pPr>
        <w:ind w:left="1080" w:hanging="720"/>
      </w:pPr>
      <w:rPr>
        <w:rFonts w:hint="default"/>
      </w:rPr>
    </w:lvl>
    <w:lvl w:ilvl="1" w:tplc="B4604EE2" w:tentative="1">
      <w:start w:val="1"/>
      <w:numFmt w:val="lowerLetter"/>
      <w:lvlText w:val="%2."/>
      <w:lvlJc w:val="left"/>
      <w:pPr>
        <w:ind w:left="1440" w:hanging="360"/>
      </w:pPr>
    </w:lvl>
    <w:lvl w:ilvl="2" w:tplc="B9CC48F6" w:tentative="1">
      <w:start w:val="1"/>
      <w:numFmt w:val="lowerRoman"/>
      <w:lvlText w:val="%3."/>
      <w:lvlJc w:val="right"/>
      <w:pPr>
        <w:ind w:left="2160" w:hanging="180"/>
      </w:pPr>
    </w:lvl>
    <w:lvl w:ilvl="3" w:tplc="69008834" w:tentative="1">
      <w:start w:val="1"/>
      <w:numFmt w:val="decimal"/>
      <w:lvlText w:val="%4."/>
      <w:lvlJc w:val="left"/>
      <w:pPr>
        <w:ind w:left="2880" w:hanging="360"/>
      </w:pPr>
    </w:lvl>
    <w:lvl w:ilvl="4" w:tplc="D2489C98" w:tentative="1">
      <w:start w:val="1"/>
      <w:numFmt w:val="lowerLetter"/>
      <w:lvlText w:val="%5."/>
      <w:lvlJc w:val="left"/>
      <w:pPr>
        <w:ind w:left="3600" w:hanging="360"/>
      </w:pPr>
    </w:lvl>
    <w:lvl w:ilvl="5" w:tplc="014CFFD8" w:tentative="1">
      <w:start w:val="1"/>
      <w:numFmt w:val="lowerRoman"/>
      <w:lvlText w:val="%6."/>
      <w:lvlJc w:val="right"/>
      <w:pPr>
        <w:ind w:left="4320" w:hanging="180"/>
      </w:pPr>
    </w:lvl>
    <w:lvl w:ilvl="6" w:tplc="9F10B300" w:tentative="1">
      <w:start w:val="1"/>
      <w:numFmt w:val="decimal"/>
      <w:lvlText w:val="%7."/>
      <w:lvlJc w:val="left"/>
      <w:pPr>
        <w:ind w:left="5040" w:hanging="360"/>
      </w:pPr>
    </w:lvl>
    <w:lvl w:ilvl="7" w:tplc="BA40A528" w:tentative="1">
      <w:start w:val="1"/>
      <w:numFmt w:val="lowerLetter"/>
      <w:lvlText w:val="%8."/>
      <w:lvlJc w:val="left"/>
      <w:pPr>
        <w:ind w:left="5760" w:hanging="360"/>
      </w:pPr>
    </w:lvl>
    <w:lvl w:ilvl="8" w:tplc="6E66BEA0"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78525C94">
      <w:start w:val="1"/>
      <w:numFmt w:val="bullet"/>
      <w:lvlText w:val=""/>
      <w:lvlJc w:val="left"/>
      <w:pPr>
        <w:tabs>
          <w:tab w:val="num" w:pos="720"/>
        </w:tabs>
        <w:ind w:left="720" w:hanging="360"/>
      </w:pPr>
      <w:rPr>
        <w:rFonts w:ascii="Symbol" w:hAnsi="Symbol"/>
      </w:rPr>
    </w:lvl>
    <w:lvl w:ilvl="1" w:tplc="FEE40ED0">
      <w:start w:val="1"/>
      <w:numFmt w:val="bullet"/>
      <w:lvlText w:val="o"/>
      <w:lvlJc w:val="left"/>
      <w:pPr>
        <w:tabs>
          <w:tab w:val="num" w:pos="1440"/>
        </w:tabs>
        <w:ind w:left="1440" w:hanging="360"/>
      </w:pPr>
      <w:rPr>
        <w:rFonts w:ascii="Courier New" w:hAnsi="Courier New"/>
      </w:rPr>
    </w:lvl>
    <w:lvl w:ilvl="2" w:tplc="BB900820">
      <w:start w:val="1"/>
      <w:numFmt w:val="bullet"/>
      <w:lvlText w:val=""/>
      <w:lvlJc w:val="left"/>
      <w:pPr>
        <w:tabs>
          <w:tab w:val="num" w:pos="2160"/>
        </w:tabs>
        <w:ind w:left="2160" w:hanging="360"/>
      </w:pPr>
      <w:rPr>
        <w:rFonts w:ascii="Wingdings" w:hAnsi="Wingdings"/>
      </w:rPr>
    </w:lvl>
    <w:lvl w:ilvl="3" w:tplc="FA5C4196">
      <w:start w:val="1"/>
      <w:numFmt w:val="bullet"/>
      <w:lvlText w:val=""/>
      <w:lvlJc w:val="left"/>
      <w:pPr>
        <w:tabs>
          <w:tab w:val="num" w:pos="2880"/>
        </w:tabs>
        <w:ind w:left="2880" w:hanging="360"/>
      </w:pPr>
      <w:rPr>
        <w:rFonts w:ascii="Symbol" w:hAnsi="Symbol"/>
      </w:rPr>
    </w:lvl>
    <w:lvl w:ilvl="4" w:tplc="A97C8F92">
      <w:start w:val="1"/>
      <w:numFmt w:val="bullet"/>
      <w:lvlText w:val="o"/>
      <w:lvlJc w:val="left"/>
      <w:pPr>
        <w:tabs>
          <w:tab w:val="num" w:pos="3600"/>
        </w:tabs>
        <w:ind w:left="3600" w:hanging="360"/>
      </w:pPr>
      <w:rPr>
        <w:rFonts w:ascii="Courier New" w:hAnsi="Courier New"/>
      </w:rPr>
    </w:lvl>
    <w:lvl w:ilvl="5" w:tplc="483A5E86">
      <w:start w:val="1"/>
      <w:numFmt w:val="bullet"/>
      <w:lvlText w:val=""/>
      <w:lvlJc w:val="left"/>
      <w:pPr>
        <w:tabs>
          <w:tab w:val="num" w:pos="4320"/>
        </w:tabs>
        <w:ind w:left="4320" w:hanging="360"/>
      </w:pPr>
      <w:rPr>
        <w:rFonts w:ascii="Wingdings" w:hAnsi="Wingdings"/>
      </w:rPr>
    </w:lvl>
    <w:lvl w:ilvl="6" w:tplc="9E444230">
      <w:start w:val="1"/>
      <w:numFmt w:val="bullet"/>
      <w:lvlText w:val=""/>
      <w:lvlJc w:val="left"/>
      <w:pPr>
        <w:tabs>
          <w:tab w:val="num" w:pos="5040"/>
        </w:tabs>
        <w:ind w:left="5040" w:hanging="360"/>
      </w:pPr>
      <w:rPr>
        <w:rFonts w:ascii="Symbol" w:hAnsi="Symbol"/>
      </w:rPr>
    </w:lvl>
    <w:lvl w:ilvl="7" w:tplc="BFB4E244">
      <w:start w:val="1"/>
      <w:numFmt w:val="bullet"/>
      <w:lvlText w:val="o"/>
      <w:lvlJc w:val="left"/>
      <w:pPr>
        <w:tabs>
          <w:tab w:val="num" w:pos="5760"/>
        </w:tabs>
        <w:ind w:left="5760" w:hanging="360"/>
      </w:pPr>
      <w:rPr>
        <w:rFonts w:ascii="Courier New" w:hAnsi="Courier New"/>
      </w:rPr>
    </w:lvl>
    <w:lvl w:ilvl="8" w:tplc="D8C69CD4">
      <w:start w:val="1"/>
      <w:numFmt w:val="bullet"/>
      <w:lvlText w:val=""/>
      <w:lvlJc w:val="left"/>
      <w:pPr>
        <w:tabs>
          <w:tab w:val="num" w:pos="6480"/>
        </w:tabs>
        <w:ind w:left="6480" w:hanging="360"/>
      </w:pPr>
      <w:rPr>
        <w:rFonts w:ascii="Wingdings" w:hAnsi="Wingdings"/>
      </w:rPr>
    </w:lvl>
  </w:abstractNum>
  <w:num w:numId="1">
    <w:abstractNumId w:val="21"/>
  </w:num>
  <w:num w:numId="2">
    <w:abstractNumId w:val="6"/>
  </w:num>
  <w:num w:numId="3">
    <w:abstractNumId w:val="1"/>
  </w:num>
  <w:num w:numId="4">
    <w:abstractNumId w:val="10"/>
  </w:num>
  <w:num w:numId="5">
    <w:abstractNumId w:val="9"/>
  </w:num>
  <w:num w:numId="6">
    <w:abstractNumId w:val="0"/>
  </w:num>
  <w:num w:numId="7">
    <w:abstractNumId w:val="16"/>
  </w:num>
  <w:num w:numId="8">
    <w:abstractNumId w:val="7"/>
  </w:num>
  <w:num w:numId="9">
    <w:abstractNumId w:val="13"/>
  </w:num>
  <w:num w:numId="10">
    <w:abstractNumId w:val="4"/>
  </w:num>
  <w:num w:numId="11">
    <w:abstractNumId w:val="20"/>
  </w:num>
  <w:num w:numId="12">
    <w:abstractNumId w:val="11"/>
  </w:num>
  <w:num w:numId="13">
    <w:abstractNumId w:val="3"/>
  </w:num>
  <w:num w:numId="14">
    <w:abstractNumId w:val="2"/>
  </w:num>
  <w:num w:numId="15">
    <w:abstractNumId w:val="18"/>
  </w:num>
  <w:num w:numId="16">
    <w:abstractNumId w:val="17"/>
  </w:num>
  <w:num w:numId="17">
    <w:abstractNumId w:val="8"/>
  </w:num>
  <w:num w:numId="18">
    <w:abstractNumId w:val="14"/>
  </w:num>
  <w:num w:numId="19">
    <w:abstractNumId w:val="19"/>
  </w:num>
  <w:num w:numId="20">
    <w:abstractNumId w:val="12"/>
  </w:num>
  <w:num w:numId="21">
    <w:abstractNumId w:val="22"/>
  </w:num>
  <w:num w:numId="22">
    <w:abstractNumId w:val="5"/>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26A"/>
    <w:rsid w:val="002B2871"/>
    <w:rsid w:val="0033626A"/>
    <w:rsid w:val="003C7F57"/>
    <w:rsid w:val="00447009"/>
    <w:rsid w:val="005F0D46"/>
    <w:rsid w:val="00656D5F"/>
    <w:rsid w:val="007C6B60"/>
    <w:rsid w:val="00A44720"/>
    <w:rsid w:val="00A572A6"/>
    <w:rsid w:val="00C36C8B"/>
    <w:rsid w:val="00E03EDA"/>
    <w:rsid w:val="00EB5B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4A7C0"/>
  <w15:docId w15:val="{712FCEC3-EE4B-4094-83AA-A32DF6D5B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44720"/>
    <w:rPr>
      <w:rFonts w:ascii="Fira Sans Light" w:hAnsi="Fira Sans Light"/>
      <w:color w:val="000000" w:themeColor="text1"/>
      <w:sz w:val="24"/>
      <w:szCs w:val="24"/>
    </w:rPr>
  </w:style>
  <w:style w:type="paragraph" w:styleId="BodyText">
    <w:name w:val="Body Text"/>
    <w:basedOn w:val="Normal"/>
    <w:link w:val="BodyTextChar"/>
    <w:uiPriority w:val="99"/>
    <w:unhideWhenUsed/>
    <w:rsid w:val="00A44720"/>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A44720"/>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540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A30193" w:rsidP="009853D3">
          <w:pPr>
            <w:pStyle w:val="17B8B12484F249D897361E599FEF0197"/>
          </w:pPr>
          <w:r w:rsidRPr="00D858FE">
            <w:rPr>
              <w:rStyle w:val="PlaceholderText"/>
            </w:rPr>
            <w:t>Choose an item.</w:t>
          </w:r>
        </w:p>
      </w:docPartBody>
    </w:docPart>
    <w:docPart>
      <w:docPartPr>
        <w:name w:val="7D26EEEEE10344C281B55F2398FD3CD4"/>
        <w:category>
          <w:name w:val="General"/>
          <w:gallery w:val="placeholder"/>
        </w:category>
        <w:types>
          <w:type w:val="bbPlcHdr"/>
        </w:types>
        <w:behaviors>
          <w:behavior w:val="content"/>
        </w:behaviors>
        <w:guid w:val="{4B5FEC12-BACC-42BE-BCA1-8AE15063B240}"/>
      </w:docPartPr>
      <w:docPartBody>
        <w:p w:rsidR="00FE1229" w:rsidRDefault="00A30193" w:rsidP="00A30193">
          <w:pPr>
            <w:pStyle w:val="7D26EEEEE10344C281B55F2398FD3CD4"/>
          </w:pPr>
          <w:r w:rsidRPr="00D858FE">
            <w:rPr>
              <w:rStyle w:val="PlaceholderText"/>
            </w:rPr>
            <w:t>Choose an item.</w:t>
          </w:r>
        </w:p>
      </w:docPartBody>
    </w:docPart>
    <w:docPart>
      <w:docPartPr>
        <w:name w:val="E9602BC6DAAB4B81B6BF02152AF44255"/>
        <w:category>
          <w:name w:val="General"/>
          <w:gallery w:val="placeholder"/>
        </w:category>
        <w:types>
          <w:type w:val="bbPlcHdr"/>
        </w:types>
        <w:behaviors>
          <w:behavior w:val="content"/>
        </w:behaviors>
        <w:guid w:val="{FD55C4DC-EE69-4BA2-99D4-111D82FCA9D4}"/>
      </w:docPartPr>
      <w:docPartBody>
        <w:p w:rsidR="00FE1229" w:rsidRDefault="00A30193" w:rsidP="00A30193">
          <w:pPr>
            <w:pStyle w:val="E9602BC6DAAB4B81B6BF02152AF44255"/>
          </w:pPr>
          <w:r w:rsidRPr="009C19D9">
            <w:rPr>
              <w:rStyle w:val="PlaceholderText"/>
              <w:rFonts w:eastAsiaTheme="minorHAnsi"/>
            </w:rPr>
            <w:t>Click or tap here to enter text.</w:t>
          </w:r>
        </w:p>
      </w:docPartBody>
    </w:docPart>
    <w:docPart>
      <w:docPartPr>
        <w:name w:val="95BB949E70C740AFBFBB5E226701E2DA"/>
        <w:category>
          <w:name w:val="General"/>
          <w:gallery w:val="placeholder"/>
        </w:category>
        <w:types>
          <w:type w:val="bbPlcHdr"/>
        </w:types>
        <w:behaviors>
          <w:behavior w:val="content"/>
        </w:behaviors>
        <w:guid w:val="{0C995C60-C3EC-4106-B0CF-D16963549998}"/>
      </w:docPartPr>
      <w:docPartBody>
        <w:p w:rsidR="00AD290F" w:rsidRDefault="00FE1229" w:rsidP="00FE1229">
          <w:pPr>
            <w:pStyle w:val="95BB949E70C740AFBFBB5E226701E2D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193"/>
    <w:rsid w:val="00A30193"/>
    <w:rsid w:val="00AD290F"/>
    <w:rsid w:val="00FE12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E1229"/>
    <w:rPr>
      <w:color w:val="808080"/>
    </w:rPr>
  </w:style>
  <w:style w:type="paragraph" w:customStyle="1" w:styleId="17B8B12484F249D897361E599FEF0197">
    <w:name w:val="17B8B12484F249D897361E599FEF0197"/>
    <w:rsid w:val="009853D3"/>
  </w:style>
  <w:style w:type="paragraph" w:customStyle="1" w:styleId="7D26EEEEE10344C281B55F2398FD3CD4">
    <w:name w:val="7D26EEEEE10344C281B55F2398FD3CD4"/>
    <w:rsid w:val="00A30193"/>
  </w:style>
  <w:style w:type="paragraph" w:customStyle="1" w:styleId="E9602BC6DAAB4B81B6BF02152AF44255">
    <w:name w:val="E9602BC6DAAB4B81B6BF02152AF44255"/>
    <w:rsid w:val="00A30193"/>
  </w:style>
  <w:style w:type="paragraph" w:customStyle="1" w:styleId="95BB949E70C740AFBFBB5E226701E2DA">
    <w:name w:val="95BB949E70C740AFBFBB5E226701E2DA"/>
    <w:rsid w:val="00FE12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700580</RACS_x0020_ID>
    <Approved_x0020_Provider xmlns="a8338b6e-77a6-4851-82b6-98166143ffdd">Kenmore Meals on Wheels Incorporated</Approved_x0020_Provider>
    <Management_x0020_Company_x0020_ID xmlns="a8338b6e-77a6-4851-82b6-98166143ffdd" xsi:nil="true"/>
    <Home xmlns="a8338b6e-77a6-4851-82b6-98166143ffdd">Kenmore Meals on Wheels</Home>
    <Signed xmlns="a8338b6e-77a6-4851-82b6-98166143ffdd" xsi:nil="true"/>
    <Uploaded xmlns="a8338b6e-77a6-4851-82b6-98166143ffdd">False</Uploaded>
    <Management_x0020_Company xmlns="a8338b6e-77a6-4851-82b6-98166143ffdd" xsi:nil="true"/>
    <Doc_x0020_Date xmlns="a8338b6e-77a6-4851-82b6-98166143ffdd">2022-10-10T03:07:00+00:00</Doc_x0020_Date>
    <CSI_x0020_ID xmlns="a8338b6e-77a6-4851-82b6-98166143ffdd" xsi:nil="true"/>
    <Case_x0020_ID xmlns="a8338b6e-77a6-4851-82b6-98166143ffdd" xsi:nil="true"/>
    <Approved_x0020_Provider_x0020_ID xmlns="a8338b6e-77a6-4851-82b6-98166143ffdd">2FBC2CED-8A82-E411-B1AD-005056922186</Approved_x0020_Provider_x0020_ID>
    <Location xmlns="a8338b6e-77a6-4851-82b6-98166143ffdd" xsi:nil="true"/>
    <Home_x0020_ID xmlns="a8338b6e-77a6-4851-82b6-98166143ffdd">F8C085AD-0385-E411-B1AD-005056922186</Home_x0020_ID>
    <State xmlns="a8338b6e-77a6-4851-82b6-98166143ffdd">QLD</State>
    <Doc_x0020_Sent_Received_x0020_Date xmlns="a8338b6e-77a6-4851-82b6-98166143ffdd">2022-10-10T00:00:00+00:00</Doc_x0020_Sent_Received_x0020_Date>
    <Activity_x0020_ID xmlns="a8338b6e-77a6-4851-82b6-98166143ffdd">B50010A0-A143-ED11-9AD5-005056922186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a8338b6e-77a6-4851-82b6-98166143ffdd"/>
    <ds:schemaRef ds:uri="http://purl.org/dc/dcmitype/"/>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017711F5-C1C9-4295-8379-2C700C4295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FFC84E2-CC61-4765-AB2C-097AFBAC2CE6}">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661</Words>
  <Characters>3769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2022-10-27T02:52:00Z</dcterms:created>
  <dcterms:modified xsi:type="dcterms:W3CDTF">2022-10-27T02:53:00Z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