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8148E7" w14:textId="77777777" w:rsidR="009C1BEF" w:rsidRPr="002C3EBF" w:rsidRDefault="001C7B0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098C19E" wp14:editId="1F48803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ED6993C" w14:textId="77777777" w:rsidR="009C1BEF" w:rsidRDefault="001C7B0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C19267" w14:textId="77777777" w:rsidR="009C1BEF" w:rsidRDefault="001C7B0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21A39C8" w14:textId="77777777" w:rsidR="009C1BEF" w:rsidRPr="002C3EBF" w:rsidRDefault="001C7B0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04319" w14:paraId="27C7E6F3" w14:textId="77777777" w:rsidTr="00E04319">
        <w:tc>
          <w:tcPr>
            <w:cnfStyle w:val="001000000000" w:firstRow="0" w:lastRow="0" w:firstColumn="1" w:lastColumn="0" w:oddVBand="0" w:evenVBand="0" w:oddHBand="0" w:evenHBand="0" w:firstRowFirstColumn="0" w:firstRowLastColumn="0" w:lastRowFirstColumn="0" w:lastRowLastColumn="0"/>
            <w:tcW w:w="3227" w:type="dxa"/>
          </w:tcPr>
          <w:p w14:paraId="2327889F" w14:textId="77777777" w:rsidR="009C1BEF" w:rsidRPr="00996FAF" w:rsidRDefault="001C7B0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EB102DE" w14:textId="77777777" w:rsidR="009C1BEF" w:rsidRPr="00996FAF" w:rsidRDefault="001C7B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Lexington Gardens</w:t>
            </w:r>
          </w:p>
        </w:tc>
      </w:tr>
      <w:tr w:rsidR="00E04319" w14:paraId="05C5952E" w14:textId="77777777" w:rsidTr="00E04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F3CC1F" w14:textId="77777777" w:rsidR="009C1BEF" w:rsidRPr="00996FAF" w:rsidRDefault="001C7B0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5EAA4EB" w14:textId="77777777" w:rsidR="009C1BEF" w:rsidRPr="00C27BE3" w:rsidRDefault="001C7B0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3640</w:t>
            </w:r>
          </w:p>
        </w:tc>
      </w:tr>
      <w:tr w:rsidR="00E04319" w14:paraId="4DD29A43" w14:textId="77777777" w:rsidTr="00E043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F8B5F8" w14:textId="77777777" w:rsidR="009C1BEF" w:rsidRPr="00996FAF" w:rsidRDefault="001C7B0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B699DAB" w14:textId="77777777" w:rsidR="009C1BEF" w:rsidRPr="00996FAF" w:rsidRDefault="001C7B0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 Villa</w:t>
            </w:r>
            <w:r>
              <w:rPr>
                <w:rFonts w:ascii="Arial" w:eastAsia="Times New Roman" w:hAnsi="Arial" w:cs="Arial"/>
                <w:lang w:eastAsia="en-AU"/>
              </w:rPr>
              <w:t xml:space="preserve"> Road, SPRINGVALE, Victoria, 3171</w:t>
            </w:r>
          </w:p>
        </w:tc>
      </w:tr>
      <w:tr w:rsidR="00E04319" w14:paraId="289E3D40" w14:textId="77777777" w:rsidTr="00E04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74E0F8" w14:textId="77777777" w:rsidR="009C1BEF" w:rsidRPr="00996FAF" w:rsidRDefault="001C7B0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5E761C2" w14:textId="77777777" w:rsidR="009C1BEF" w:rsidRPr="00996FAF" w:rsidRDefault="001C7B0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04319" w14:paraId="7899A81D" w14:textId="77777777" w:rsidTr="00E043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A077B2" w14:textId="77777777" w:rsidR="009C1BEF" w:rsidRPr="00996FAF" w:rsidRDefault="001C7B0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C1CD162" w14:textId="0B7FC093" w:rsidR="009C1BEF" w:rsidRPr="00996FAF" w:rsidRDefault="001C7B0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June 2024</w:t>
            </w:r>
          </w:p>
        </w:tc>
      </w:tr>
      <w:tr w:rsidR="00E04319" w14:paraId="680B3DE4" w14:textId="77777777" w:rsidTr="00E04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9D36921" w14:textId="77777777" w:rsidR="009C1BEF" w:rsidRPr="00996FAF" w:rsidRDefault="001C7B0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10989475"/>
            <w:placeholder>
              <w:docPart w:val="DefaultPlaceholder_-1854013437"/>
            </w:placeholder>
            <w:date w:fullDate="2024-06-27T00:00:00Z">
              <w:dateFormat w:val="d MMMM yyyy"/>
              <w:lid w:val="en-AU"/>
              <w:storeMappedDataAs w:val="dateTime"/>
              <w:calendar w:val="gregorian"/>
            </w:date>
          </w:sdtPr>
          <w:sdtEndPr/>
          <w:sdtContent>
            <w:tc>
              <w:tcPr>
                <w:tcW w:w="7114" w:type="dxa"/>
                <w:shd w:val="clear" w:color="auto" w:fill="FFFFFF" w:themeFill="background1"/>
              </w:tcPr>
              <w:p w14:paraId="7E74F5EB" w14:textId="44F01E34" w:rsidR="009C1BEF" w:rsidRPr="00996FAF" w:rsidRDefault="00BF09E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June 2024</w:t>
                </w:r>
              </w:p>
            </w:tc>
          </w:sdtContent>
        </w:sdt>
      </w:tr>
      <w:tr w:rsidR="00E04319" w14:paraId="1654FF64" w14:textId="77777777" w:rsidTr="00E0431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52480C" w14:textId="77777777" w:rsidR="009C1BEF" w:rsidRPr="00996FAF" w:rsidRDefault="001C7B0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9A29D44" w14:textId="77777777" w:rsidR="009C1BEF" w:rsidRPr="009B6303" w:rsidRDefault="001C7B0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6E7840A5" w14:textId="77777777" w:rsidR="009C1BEF" w:rsidRPr="009B6303" w:rsidRDefault="001C7B0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5408 Lexington Gardens</w:t>
            </w:r>
          </w:p>
        </w:tc>
      </w:tr>
    </w:tbl>
    <w:bookmarkEnd w:id="0"/>
    <w:p w14:paraId="55D66622" w14:textId="366D3BCD" w:rsidR="009C1BEF" w:rsidRPr="00996FAF" w:rsidRDefault="001C7B0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w:t>
      </w:r>
      <w:r w:rsidR="00BF09EF">
        <w:rPr>
          <w:rFonts w:ascii="Arial" w:hAnsi="Arial" w:cs="Arial"/>
        </w:rPr>
        <w:t>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D191925" w14:textId="77777777" w:rsidR="009C1BEF" w:rsidRPr="00996FAF" w:rsidRDefault="001C7B0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6E65E68" w14:textId="7BBC37A6" w:rsidR="009C1BEF" w:rsidRPr="00996FAF" w:rsidRDefault="001C7B03" w:rsidP="0036130C">
      <w:pPr>
        <w:pStyle w:val="NormalArial"/>
      </w:pPr>
      <w:r w:rsidRPr="00996FAF">
        <w:t xml:space="preserve">This performance report for </w:t>
      </w:r>
      <w:r w:rsidRPr="00C27BE3">
        <w:rPr>
          <w:color w:val="auto"/>
        </w:rPr>
        <w:t>Lexington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CB6CB7">
        <w:t>V Stephens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EC09DF0" w14:textId="77777777" w:rsidR="009C1BEF" w:rsidRPr="00996FAF" w:rsidRDefault="001C7B0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E77D814" w14:textId="77777777" w:rsidR="009C1BEF" w:rsidRPr="00996FAF" w:rsidRDefault="001C7B03" w:rsidP="0036130C">
      <w:pPr>
        <w:pStyle w:val="NormalArial"/>
      </w:pPr>
      <w:r w:rsidRPr="00996FAF">
        <w:t>The report also specifies any areas in which improvements must be made to ensure the Quality Standards are complied with.</w:t>
      </w:r>
    </w:p>
    <w:p w14:paraId="46A95394" w14:textId="77777777" w:rsidR="009C1BEF" w:rsidRPr="00996FAF" w:rsidRDefault="001C7B03" w:rsidP="00712752">
      <w:pPr>
        <w:pStyle w:val="Heading1"/>
        <w:spacing w:before="240" w:after="240" w:line="22" w:lineRule="atLeast"/>
        <w:rPr>
          <w:rFonts w:ascii="Arial" w:hAnsi="Arial" w:cs="Arial"/>
        </w:rPr>
      </w:pPr>
      <w:r w:rsidRPr="00996FAF">
        <w:rPr>
          <w:rFonts w:ascii="Arial" w:hAnsi="Arial" w:cs="Arial"/>
        </w:rPr>
        <w:t>Material relied on</w:t>
      </w:r>
    </w:p>
    <w:p w14:paraId="68F82636" w14:textId="77777777" w:rsidR="009C1BEF" w:rsidRPr="00996FAF" w:rsidRDefault="001C7B03" w:rsidP="0036130C">
      <w:pPr>
        <w:pStyle w:val="NormalArial"/>
      </w:pPr>
      <w:r w:rsidRPr="00996FAF">
        <w:t>The following information has been considered in preparing the performance report:</w:t>
      </w:r>
    </w:p>
    <w:p w14:paraId="12DED078" w14:textId="75F52A95" w:rsidR="009C1BEF" w:rsidRPr="00BF09EF" w:rsidRDefault="001C7B03" w:rsidP="00712752">
      <w:pPr>
        <w:pStyle w:val="ListParagraph"/>
        <w:numPr>
          <w:ilvl w:val="0"/>
          <w:numId w:val="2"/>
        </w:numPr>
        <w:spacing w:line="240" w:lineRule="atLeast"/>
        <w:ind w:left="714" w:hanging="357"/>
        <w:contextualSpacing w:val="0"/>
        <w:rPr>
          <w:rFonts w:ascii="Arial" w:hAnsi="Arial" w:cs="Arial"/>
          <w:color w:val="auto"/>
        </w:rPr>
      </w:pPr>
      <w:r w:rsidRPr="00BF09EF">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BF09EF" w:rsidRPr="00BF09EF">
        <w:rPr>
          <w:rFonts w:ascii="Arial" w:hAnsi="Arial" w:cs="Arial"/>
          <w:color w:val="auto"/>
        </w:rPr>
        <w:t>.</w:t>
      </w:r>
    </w:p>
    <w:p w14:paraId="28F5A8FB" w14:textId="179BE6DD" w:rsidR="009C1BEF" w:rsidRPr="00712752" w:rsidRDefault="001C7B0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360743B" w14:textId="77777777" w:rsidR="009C1BEF" w:rsidRPr="00996FAF" w:rsidRDefault="001C7B0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04319" w14:paraId="6F27E853" w14:textId="77777777" w:rsidTr="00E0431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0B1B3E" w14:textId="77777777" w:rsidR="009C1BEF" w:rsidRPr="00996FAF" w:rsidRDefault="001C7B03"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3420F370" w14:textId="6F1A41CD" w:rsidR="009C1BEF" w:rsidRPr="002C5FA9" w:rsidRDefault="00D404F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E04319" w14:paraId="49EBFFBC" w14:textId="77777777" w:rsidTr="00E0431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08B3C8" w14:textId="77777777" w:rsidR="009C1BEF" w:rsidRPr="00996FAF" w:rsidRDefault="001C7B0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DE5F4C6" w14:textId="5E84D2DF" w:rsidR="009C1BEF" w:rsidRPr="00D404FA" w:rsidRDefault="00D404F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D404FA">
              <w:rPr>
                <w:rFonts w:ascii="Arial" w:hAnsi="Arial" w:cs="Arial"/>
                <w:b/>
              </w:rPr>
              <w:t>Not applicable as not all requirements have been assessed</w:t>
            </w:r>
          </w:p>
        </w:tc>
      </w:tr>
      <w:tr w:rsidR="00E04319" w14:paraId="66C79B29" w14:textId="77777777" w:rsidTr="00E043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5973B5" w14:textId="77777777" w:rsidR="009C1BEF" w:rsidRPr="00996FAF" w:rsidRDefault="001C7B03"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BB8ACBD" w14:textId="289A9E36" w:rsidR="009C1BEF" w:rsidRPr="00D404FA" w:rsidRDefault="00D404F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D404FA">
              <w:rPr>
                <w:rFonts w:ascii="Arial" w:hAnsi="Arial" w:cs="Arial"/>
                <w:b/>
              </w:rPr>
              <w:t>Not applicable as not all requirements have been assessed</w:t>
            </w:r>
          </w:p>
        </w:tc>
      </w:tr>
    </w:tbl>
    <w:p w14:paraId="7B02E3FF" w14:textId="77777777" w:rsidR="009C1BEF" w:rsidRPr="00996FAF" w:rsidRDefault="001C7B0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8F1A3A6" w14:textId="77777777" w:rsidR="009C1BEF" w:rsidRPr="00996FAF" w:rsidRDefault="001C7B03" w:rsidP="00712752">
      <w:pPr>
        <w:pStyle w:val="Heading1"/>
        <w:spacing w:before="0" w:after="240" w:line="22" w:lineRule="atLeast"/>
        <w:rPr>
          <w:rFonts w:ascii="Arial" w:hAnsi="Arial" w:cs="Arial"/>
        </w:rPr>
      </w:pPr>
      <w:r w:rsidRPr="00996FAF">
        <w:rPr>
          <w:rFonts w:ascii="Arial" w:hAnsi="Arial" w:cs="Arial"/>
        </w:rPr>
        <w:t>Areas for improvement</w:t>
      </w:r>
    </w:p>
    <w:p w14:paraId="49F1646C" w14:textId="77777777" w:rsidR="009C1BEF" w:rsidRPr="00996FAF" w:rsidRDefault="001C7B0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FA9ABA9" w14:textId="651B900E" w:rsidR="009C1BEF" w:rsidRPr="00996FAF" w:rsidRDefault="001C7B03" w:rsidP="0036130C">
      <w:pPr>
        <w:pStyle w:val="NormalArial"/>
      </w:pPr>
      <w:r w:rsidRPr="00996FAF">
        <w:br w:type="page"/>
      </w:r>
    </w:p>
    <w:p w14:paraId="09357DB0" w14:textId="77777777" w:rsidR="009C1BEF" w:rsidRPr="00996FAF" w:rsidRDefault="001C7B0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04319" w14:paraId="4E75D306" w14:textId="77777777" w:rsidTr="00E04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42382A1" w14:textId="77777777" w:rsidR="009C1BEF" w:rsidRPr="0075021E" w:rsidRDefault="001C7B0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1575572" w14:textId="77777777" w:rsidR="009C1BEF" w:rsidRPr="00996FAF" w:rsidRDefault="009C1B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4319" w14:paraId="6602F602" w14:textId="77777777" w:rsidTr="00E0431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66A2B2B" w14:textId="77777777" w:rsidR="009C1BEF" w:rsidRPr="00996FAF" w:rsidRDefault="001C7B03"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206DB19" w14:textId="77777777" w:rsidR="009C1BEF" w:rsidRPr="00996FAF" w:rsidRDefault="001C7B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C103D0E" w14:textId="77777777" w:rsidR="009C1BEF" w:rsidRPr="00996FAF" w:rsidRDefault="00791B9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612644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1C7B03" w:rsidRPr="00B952AA">
                  <w:rPr>
                    <w:rFonts w:ascii="Arial" w:hAnsi="Arial" w:cs="Arial"/>
                  </w:rPr>
                  <w:t>Compliant</w:t>
                </w:r>
              </w:sdtContent>
            </w:sdt>
          </w:p>
        </w:tc>
      </w:tr>
    </w:tbl>
    <w:p w14:paraId="24B49CC2" w14:textId="77777777" w:rsidR="009C1BEF" w:rsidRDefault="001C7B03" w:rsidP="00D87E7C">
      <w:pPr>
        <w:pStyle w:val="Heading20"/>
      </w:pPr>
      <w:r w:rsidRPr="00996FAF">
        <w:t>Findings</w:t>
      </w:r>
    </w:p>
    <w:p w14:paraId="264E5800" w14:textId="4F18EFF0" w:rsidR="00895B4A" w:rsidRPr="00895B4A" w:rsidRDefault="00895B4A" w:rsidP="00895B4A">
      <w:pPr>
        <w:rPr>
          <w:rFonts w:ascii="Arial" w:hAnsi="Arial" w:cs="Arial"/>
        </w:rPr>
      </w:pPr>
      <w:r w:rsidRPr="00895B4A">
        <w:rPr>
          <w:rFonts w:ascii="Arial" w:hAnsi="Arial" w:cs="Arial"/>
        </w:rPr>
        <w:t xml:space="preserve">All </w:t>
      </w:r>
      <w:r>
        <w:rPr>
          <w:rFonts w:ascii="Arial" w:hAnsi="Arial" w:cs="Arial"/>
        </w:rPr>
        <w:t xml:space="preserve">sampled </w:t>
      </w:r>
      <w:r w:rsidRPr="00895B4A">
        <w:rPr>
          <w:rFonts w:ascii="Arial" w:hAnsi="Arial" w:cs="Arial"/>
        </w:rPr>
        <w:t xml:space="preserve">consumers </w:t>
      </w:r>
      <w:r>
        <w:rPr>
          <w:rFonts w:ascii="Arial" w:hAnsi="Arial" w:cs="Arial"/>
        </w:rPr>
        <w:t xml:space="preserve">stated </w:t>
      </w:r>
      <w:r w:rsidRPr="00895B4A">
        <w:rPr>
          <w:rFonts w:ascii="Arial" w:hAnsi="Arial" w:cs="Arial"/>
        </w:rPr>
        <w:t xml:space="preserve">they </w:t>
      </w:r>
      <w:r w:rsidR="00CB6CB7">
        <w:rPr>
          <w:rFonts w:ascii="Arial" w:hAnsi="Arial" w:cs="Arial"/>
        </w:rPr>
        <w:t>are</w:t>
      </w:r>
      <w:r w:rsidRPr="00895B4A">
        <w:rPr>
          <w:rFonts w:ascii="Arial" w:hAnsi="Arial" w:cs="Arial"/>
        </w:rPr>
        <w:t xml:space="preserve"> well-informed and aware of care plan</w:t>
      </w:r>
      <w:r>
        <w:rPr>
          <w:rFonts w:ascii="Arial" w:hAnsi="Arial" w:cs="Arial"/>
        </w:rPr>
        <w:t>s</w:t>
      </w:r>
      <w:r w:rsidRPr="00895B4A">
        <w:rPr>
          <w:rFonts w:ascii="Arial" w:hAnsi="Arial" w:cs="Arial"/>
        </w:rPr>
        <w:t xml:space="preserve">. Representatives said they </w:t>
      </w:r>
      <w:r w:rsidR="00AB0783">
        <w:rPr>
          <w:rFonts w:ascii="Arial" w:hAnsi="Arial" w:cs="Arial"/>
        </w:rPr>
        <w:t>are</w:t>
      </w:r>
      <w:r w:rsidRPr="00895B4A">
        <w:rPr>
          <w:rFonts w:ascii="Arial" w:hAnsi="Arial" w:cs="Arial"/>
        </w:rPr>
        <w:t xml:space="preserve"> provided with care plan documentation and </w:t>
      </w:r>
      <w:r w:rsidR="00AB0783">
        <w:rPr>
          <w:rFonts w:ascii="Arial" w:hAnsi="Arial" w:cs="Arial"/>
        </w:rPr>
        <w:t>understand</w:t>
      </w:r>
      <w:r w:rsidRPr="00895B4A">
        <w:rPr>
          <w:rFonts w:ascii="Arial" w:hAnsi="Arial" w:cs="Arial"/>
        </w:rPr>
        <w:t xml:space="preserve"> </w:t>
      </w:r>
      <w:r>
        <w:rPr>
          <w:rFonts w:ascii="Arial" w:hAnsi="Arial" w:cs="Arial"/>
        </w:rPr>
        <w:t>plans are</w:t>
      </w:r>
      <w:r w:rsidRPr="00895B4A">
        <w:rPr>
          <w:rFonts w:ascii="Arial" w:hAnsi="Arial" w:cs="Arial"/>
        </w:rPr>
        <w:t xml:space="preserve"> updated </w:t>
      </w:r>
      <w:r>
        <w:rPr>
          <w:rFonts w:ascii="Arial" w:hAnsi="Arial" w:cs="Arial"/>
        </w:rPr>
        <w:t>when consumer needs change</w:t>
      </w:r>
      <w:r w:rsidRPr="00895B4A">
        <w:rPr>
          <w:rFonts w:ascii="Arial" w:hAnsi="Arial" w:cs="Arial"/>
        </w:rPr>
        <w:t xml:space="preserve">. The service demonstrated outcomes of assessment and planning </w:t>
      </w:r>
      <w:r w:rsidR="00AB0783">
        <w:rPr>
          <w:rFonts w:ascii="Arial" w:hAnsi="Arial" w:cs="Arial"/>
        </w:rPr>
        <w:t>are</w:t>
      </w:r>
      <w:r w:rsidRPr="00895B4A">
        <w:rPr>
          <w:rFonts w:ascii="Arial" w:hAnsi="Arial" w:cs="Arial"/>
        </w:rPr>
        <w:t xml:space="preserve"> effectively communicated to the consumer and their representative in a timely manner. Outcomes </w:t>
      </w:r>
      <w:r w:rsidR="00AB0783">
        <w:rPr>
          <w:rFonts w:ascii="Arial" w:hAnsi="Arial" w:cs="Arial"/>
        </w:rPr>
        <w:t>are</w:t>
      </w:r>
      <w:r w:rsidRPr="00895B4A">
        <w:rPr>
          <w:rFonts w:ascii="Arial" w:hAnsi="Arial" w:cs="Arial"/>
        </w:rPr>
        <w:t xml:space="preserve"> documented in an electronic information management system, which </w:t>
      </w:r>
      <w:r w:rsidR="00AB0783">
        <w:rPr>
          <w:rFonts w:ascii="Arial" w:hAnsi="Arial" w:cs="Arial"/>
        </w:rPr>
        <w:t>i</w:t>
      </w:r>
      <w:r w:rsidRPr="00895B4A">
        <w:rPr>
          <w:rFonts w:ascii="Arial" w:hAnsi="Arial" w:cs="Arial"/>
        </w:rPr>
        <w:t xml:space="preserve">s readily accessible. Staff provided the Assessment Team with several emails to </w:t>
      </w:r>
      <w:r>
        <w:rPr>
          <w:rFonts w:ascii="Arial" w:hAnsi="Arial" w:cs="Arial"/>
        </w:rPr>
        <w:t xml:space="preserve">consumer </w:t>
      </w:r>
      <w:r w:rsidRPr="00895B4A">
        <w:rPr>
          <w:rFonts w:ascii="Arial" w:hAnsi="Arial" w:cs="Arial"/>
        </w:rPr>
        <w:t>representatives including updated care plans, lifestyle summaries and reviews by medical practitioners.</w:t>
      </w:r>
    </w:p>
    <w:p w14:paraId="3C53CFC2" w14:textId="77777777" w:rsidR="009C1BEF" w:rsidRPr="00334B7D" w:rsidRDefault="001C7B03" w:rsidP="0036130C">
      <w:pPr>
        <w:pStyle w:val="NormalArial"/>
      </w:pPr>
      <w:r w:rsidRPr="00996FAF">
        <w:t xml:space="preserve"> </w:t>
      </w:r>
      <w:r w:rsidRPr="00996FAF">
        <w:br w:type="page"/>
      </w:r>
    </w:p>
    <w:p w14:paraId="765616C5" w14:textId="77777777" w:rsidR="009C1BEF" w:rsidRPr="00996FAF" w:rsidRDefault="001C7B0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04319" w14:paraId="121A6912" w14:textId="77777777" w:rsidTr="009546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FB486D7" w14:textId="77777777" w:rsidR="009C1BEF" w:rsidRPr="00996FAF" w:rsidRDefault="001C7B0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BA5C8F0" w14:textId="77777777" w:rsidR="009C1BEF" w:rsidRPr="00996FAF" w:rsidRDefault="009C1B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4319" w14:paraId="2FEA635C" w14:textId="77777777" w:rsidTr="00E043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3D8EC4" w14:textId="77777777" w:rsidR="009C1BEF" w:rsidRPr="00996FAF" w:rsidRDefault="001C7B0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69AA3A9" w14:textId="77777777" w:rsidR="009C1BEF" w:rsidRPr="00996FAF" w:rsidRDefault="001C7B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585558C" w14:textId="77777777" w:rsidR="009C1BEF" w:rsidRPr="00996FAF" w:rsidRDefault="001C7B0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72FBCD1" w14:textId="77777777" w:rsidR="009C1BEF" w:rsidRPr="00996FAF" w:rsidRDefault="001C7B0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6B7969" w14:textId="77777777" w:rsidR="009C1BEF" w:rsidRPr="00996FAF" w:rsidRDefault="001C7B0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F1DA907" w14:textId="77777777" w:rsidR="009C1BEF" w:rsidRPr="00996FAF" w:rsidRDefault="00791B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594819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C7B03" w:rsidRPr="002C2F15">
                  <w:rPr>
                    <w:rFonts w:ascii="Arial" w:hAnsi="Arial" w:cs="Arial"/>
                  </w:rPr>
                  <w:t>Compliant</w:t>
                </w:r>
              </w:sdtContent>
            </w:sdt>
          </w:p>
        </w:tc>
      </w:tr>
      <w:tr w:rsidR="00E04319" w14:paraId="29FF171F" w14:textId="77777777" w:rsidTr="00E04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4B7FEF" w14:textId="77777777" w:rsidR="009C1BEF" w:rsidRPr="00996FAF" w:rsidRDefault="001C7B03"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977DB99" w14:textId="77777777" w:rsidR="009C1BEF" w:rsidRPr="00996FAF" w:rsidRDefault="001C7B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6306C5F" w14:textId="77777777" w:rsidR="009C1BEF" w:rsidRPr="00996FAF" w:rsidRDefault="001C7B03"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ABA7903" w14:textId="77777777" w:rsidR="009C1BEF" w:rsidRPr="00996FAF" w:rsidRDefault="001C7B03"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EC155A3" w14:textId="77777777" w:rsidR="009C1BEF" w:rsidRPr="00996FAF" w:rsidRDefault="00791B9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844566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1C7B03" w:rsidRPr="002C2F15">
                  <w:rPr>
                    <w:rFonts w:ascii="Arial" w:hAnsi="Arial" w:cs="Arial"/>
                  </w:rPr>
                  <w:t>Compliant</w:t>
                </w:r>
              </w:sdtContent>
            </w:sdt>
          </w:p>
        </w:tc>
      </w:tr>
    </w:tbl>
    <w:p w14:paraId="3A26CFFC" w14:textId="77777777" w:rsidR="009C1BEF" w:rsidRDefault="001C7B03" w:rsidP="00D87E7C">
      <w:pPr>
        <w:pStyle w:val="Heading20"/>
      </w:pPr>
      <w:r w:rsidRPr="00996FAF">
        <w:t>Findings</w:t>
      </w:r>
    </w:p>
    <w:p w14:paraId="404E758B" w14:textId="707CEED2" w:rsidR="00AA711D" w:rsidRPr="00F44F58" w:rsidRDefault="00AA711D" w:rsidP="00F44F58">
      <w:pPr>
        <w:rPr>
          <w:rFonts w:ascii="Arial" w:hAnsi="Arial" w:cs="Arial"/>
        </w:rPr>
      </w:pPr>
      <w:r w:rsidRPr="00AA711D">
        <w:rPr>
          <w:rFonts w:ascii="Arial" w:hAnsi="Arial" w:cs="Arial"/>
        </w:rPr>
        <w:t xml:space="preserve">All </w:t>
      </w:r>
      <w:r>
        <w:rPr>
          <w:rFonts w:ascii="Arial" w:hAnsi="Arial" w:cs="Arial"/>
        </w:rPr>
        <w:t>sampled</w:t>
      </w:r>
      <w:r w:rsidRPr="00AA711D">
        <w:rPr>
          <w:rFonts w:ascii="Arial" w:hAnsi="Arial" w:cs="Arial"/>
        </w:rPr>
        <w:t xml:space="preserve"> consumers </w:t>
      </w:r>
      <w:r>
        <w:rPr>
          <w:rFonts w:ascii="Arial" w:hAnsi="Arial" w:cs="Arial"/>
        </w:rPr>
        <w:t>expressed satisfaction</w:t>
      </w:r>
      <w:r w:rsidRPr="00AA711D">
        <w:rPr>
          <w:rFonts w:ascii="Arial" w:hAnsi="Arial" w:cs="Arial"/>
        </w:rPr>
        <w:t xml:space="preserve"> with </w:t>
      </w:r>
      <w:r>
        <w:rPr>
          <w:rFonts w:ascii="Arial" w:hAnsi="Arial" w:cs="Arial"/>
        </w:rPr>
        <w:t>care</w:t>
      </w:r>
      <w:r w:rsidRPr="00AA711D">
        <w:rPr>
          <w:rFonts w:ascii="Arial" w:hAnsi="Arial" w:cs="Arial"/>
        </w:rPr>
        <w:t xml:space="preserve"> provision</w:t>
      </w:r>
      <w:r>
        <w:rPr>
          <w:rFonts w:ascii="Arial" w:hAnsi="Arial" w:cs="Arial"/>
        </w:rPr>
        <w:t xml:space="preserve">, stating </w:t>
      </w:r>
      <w:r w:rsidR="00CB6CB7">
        <w:rPr>
          <w:rFonts w:ascii="Arial" w:hAnsi="Arial" w:cs="Arial"/>
        </w:rPr>
        <w:t>care</w:t>
      </w:r>
      <w:r>
        <w:rPr>
          <w:rFonts w:ascii="Arial" w:hAnsi="Arial" w:cs="Arial"/>
        </w:rPr>
        <w:t xml:space="preserve"> </w:t>
      </w:r>
      <w:r w:rsidRPr="00AA711D">
        <w:rPr>
          <w:rFonts w:ascii="Arial" w:hAnsi="Arial" w:cs="Arial"/>
        </w:rPr>
        <w:t xml:space="preserve">meets </w:t>
      </w:r>
      <w:r>
        <w:rPr>
          <w:rFonts w:ascii="Arial" w:hAnsi="Arial" w:cs="Arial"/>
        </w:rPr>
        <w:t>their</w:t>
      </w:r>
      <w:r w:rsidRPr="00AA711D">
        <w:rPr>
          <w:rFonts w:ascii="Arial" w:hAnsi="Arial" w:cs="Arial"/>
        </w:rPr>
        <w:t xml:space="preserve"> needs and preferences. Consumers receiving pain</w:t>
      </w:r>
      <w:r>
        <w:rPr>
          <w:rFonts w:ascii="Arial" w:hAnsi="Arial" w:cs="Arial"/>
        </w:rPr>
        <w:t xml:space="preserve"> management</w:t>
      </w:r>
      <w:r w:rsidRPr="00AA711D">
        <w:rPr>
          <w:rFonts w:ascii="Arial" w:hAnsi="Arial" w:cs="Arial"/>
        </w:rPr>
        <w:t xml:space="preserve"> and wound </w:t>
      </w:r>
      <w:r>
        <w:rPr>
          <w:rFonts w:ascii="Arial" w:hAnsi="Arial" w:cs="Arial"/>
        </w:rPr>
        <w:t>care</w:t>
      </w:r>
      <w:r w:rsidRPr="00AA711D">
        <w:rPr>
          <w:rFonts w:ascii="Arial" w:hAnsi="Arial" w:cs="Arial"/>
        </w:rPr>
        <w:t xml:space="preserve"> s</w:t>
      </w:r>
      <w:r>
        <w:rPr>
          <w:rFonts w:ascii="Arial" w:hAnsi="Arial" w:cs="Arial"/>
        </w:rPr>
        <w:t xml:space="preserve">tated that </w:t>
      </w:r>
      <w:r w:rsidRPr="00AA711D">
        <w:rPr>
          <w:rFonts w:ascii="Arial" w:hAnsi="Arial" w:cs="Arial"/>
        </w:rPr>
        <w:t>staff ensur</w:t>
      </w:r>
      <w:r>
        <w:rPr>
          <w:rFonts w:ascii="Arial" w:hAnsi="Arial" w:cs="Arial"/>
        </w:rPr>
        <w:t>e</w:t>
      </w:r>
      <w:r w:rsidRPr="00AA711D">
        <w:rPr>
          <w:rFonts w:ascii="Arial" w:hAnsi="Arial" w:cs="Arial"/>
        </w:rPr>
        <w:t xml:space="preserve"> effective and timely administration of medication and</w:t>
      </w:r>
      <w:r>
        <w:rPr>
          <w:rFonts w:ascii="Arial" w:hAnsi="Arial" w:cs="Arial"/>
        </w:rPr>
        <w:t xml:space="preserve"> </w:t>
      </w:r>
      <w:r w:rsidRPr="00AA711D">
        <w:rPr>
          <w:rFonts w:ascii="Arial" w:hAnsi="Arial" w:cs="Arial"/>
        </w:rPr>
        <w:t>non</w:t>
      </w:r>
      <w:r>
        <w:rPr>
          <w:rFonts w:ascii="Arial" w:hAnsi="Arial" w:cs="Arial"/>
        </w:rPr>
        <w:noBreakHyphen/>
      </w:r>
      <w:r w:rsidRPr="00AA711D">
        <w:rPr>
          <w:rFonts w:ascii="Arial" w:hAnsi="Arial" w:cs="Arial"/>
        </w:rPr>
        <w:t>pharmacological</w:t>
      </w:r>
      <w:r>
        <w:rPr>
          <w:rFonts w:ascii="Arial" w:hAnsi="Arial" w:cs="Arial"/>
        </w:rPr>
        <w:t xml:space="preserve"> interventions</w:t>
      </w:r>
      <w:r w:rsidRPr="00AA711D">
        <w:rPr>
          <w:rFonts w:ascii="Arial" w:hAnsi="Arial" w:cs="Arial"/>
        </w:rPr>
        <w:t xml:space="preserve">. Representatives interviewed in relation to restrictive practice and the use of psychotropic medication </w:t>
      </w:r>
      <w:r>
        <w:rPr>
          <w:rFonts w:ascii="Arial" w:hAnsi="Arial" w:cs="Arial"/>
        </w:rPr>
        <w:t>expressed</w:t>
      </w:r>
      <w:r w:rsidRPr="00AA711D">
        <w:rPr>
          <w:rFonts w:ascii="Arial" w:hAnsi="Arial" w:cs="Arial"/>
        </w:rPr>
        <w:t xml:space="preserve"> satisfaction with how the service manages consumer needs. </w:t>
      </w:r>
      <w:r w:rsidRPr="00F44F58">
        <w:rPr>
          <w:rFonts w:ascii="Arial" w:hAnsi="Arial" w:cs="Arial"/>
        </w:rPr>
        <w:t xml:space="preserve">Informed consent is in place </w:t>
      </w:r>
      <w:r w:rsidR="00CB6CB7">
        <w:rPr>
          <w:rFonts w:ascii="Arial" w:hAnsi="Arial" w:cs="Arial"/>
        </w:rPr>
        <w:t>and</w:t>
      </w:r>
      <w:r w:rsidRPr="00F44F58">
        <w:rPr>
          <w:rFonts w:ascii="Arial" w:hAnsi="Arial" w:cs="Arial"/>
        </w:rPr>
        <w:t xml:space="preserve"> detailed information in relation to the use of antipsychotic medications </w:t>
      </w:r>
      <w:r w:rsidR="00CB6CB7">
        <w:rPr>
          <w:rFonts w:ascii="Arial" w:hAnsi="Arial" w:cs="Arial"/>
        </w:rPr>
        <w:t>is recorded</w:t>
      </w:r>
      <w:r w:rsidRPr="00F44F58">
        <w:rPr>
          <w:rFonts w:ascii="Arial" w:hAnsi="Arial" w:cs="Arial"/>
        </w:rPr>
        <w:t xml:space="preserve">. Individualised behaviour support plans are in place for all consumers administered psychotropic medications. Monitoring, review, and the use of antipsychotic medications are </w:t>
      </w:r>
      <w:r w:rsidR="005631AF">
        <w:rPr>
          <w:rFonts w:ascii="Arial" w:hAnsi="Arial" w:cs="Arial"/>
        </w:rPr>
        <w:t>evaluated</w:t>
      </w:r>
      <w:r w:rsidRPr="00F44F58">
        <w:rPr>
          <w:rFonts w:ascii="Arial" w:hAnsi="Arial" w:cs="Arial"/>
        </w:rPr>
        <w:t xml:space="preserve"> in collaboration with the medical practitioner, geriatrician, representative and clinical staff. Consumer care files evidence effective wound management with input from medical practitioners and wound consultants where </w:t>
      </w:r>
      <w:r w:rsidR="00AA02F0">
        <w:rPr>
          <w:rFonts w:ascii="Arial" w:hAnsi="Arial" w:cs="Arial"/>
        </w:rPr>
        <w:t>required</w:t>
      </w:r>
      <w:r w:rsidRPr="00F44F58">
        <w:rPr>
          <w:rFonts w:ascii="Arial" w:hAnsi="Arial" w:cs="Arial"/>
        </w:rPr>
        <w:t>. Appropriate consumer pain assessment</w:t>
      </w:r>
      <w:r w:rsidR="00F44F58" w:rsidRPr="00F44F58">
        <w:rPr>
          <w:rFonts w:ascii="Arial" w:hAnsi="Arial" w:cs="Arial"/>
        </w:rPr>
        <w:t>s</w:t>
      </w:r>
      <w:r w:rsidRPr="00F44F58">
        <w:rPr>
          <w:rFonts w:ascii="Arial" w:hAnsi="Arial" w:cs="Arial"/>
        </w:rPr>
        <w:t xml:space="preserve"> and management are reflected in consultation with consumers and their representatives. All wound chartings evidence wound management in line with the wound management plan. This includes the wound dressing regime, wound description, measurement, photographs, and wound evaluation by a registered nurse.</w:t>
      </w:r>
    </w:p>
    <w:p w14:paraId="3A281457" w14:textId="25FA3A87" w:rsidR="00F44F58" w:rsidRPr="00F44F58" w:rsidRDefault="00F44F58" w:rsidP="00F44F58">
      <w:pPr>
        <w:rPr>
          <w:rFonts w:ascii="Arial" w:hAnsi="Arial" w:cs="Arial"/>
        </w:rPr>
      </w:pPr>
      <w:r w:rsidRPr="00F44F58">
        <w:rPr>
          <w:rFonts w:ascii="Arial" w:hAnsi="Arial" w:cs="Arial"/>
        </w:rPr>
        <w:t xml:space="preserve">Consumers are satisfied with how the service manages infections. The service demonstrated how they minimise infection related risks and promote principles of antimicrobial stewardship. The service has an outbreak management plan to provide guidance to staff in the event of an infectious outbreak. Staff demonstrated an understanding of the principles of antimicrobial stewardship and infection prevention and control practices consistent with their scope of practice. Staff were observed performing hand hygiene and changing gloves before </w:t>
      </w:r>
      <w:r w:rsidR="00E80E04" w:rsidRPr="00F44F58">
        <w:rPr>
          <w:rFonts w:ascii="Arial" w:hAnsi="Arial" w:cs="Arial"/>
        </w:rPr>
        <w:t>providing consumer</w:t>
      </w:r>
      <w:r w:rsidR="008B564B">
        <w:rPr>
          <w:rFonts w:ascii="Arial" w:hAnsi="Arial" w:cs="Arial"/>
        </w:rPr>
        <w:t xml:space="preserve"> care</w:t>
      </w:r>
      <w:r w:rsidRPr="00F44F58">
        <w:rPr>
          <w:rFonts w:ascii="Arial" w:hAnsi="Arial" w:cs="Arial"/>
        </w:rPr>
        <w:t>.</w:t>
      </w:r>
    </w:p>
    <w:p w14:paraId="7E05DA93" w14:textId="1FAE2EEC" w:rsidR="009C1BEF" w:rsidRDefault="009C1BEF" w:rsidP="0036130C">
      <w:pPr>
        <w:pStyle w:val="NormalArial"/>
      </w:pPr>
    </w:p>
    <w:p w14:paraId="419F260C" w14:textId="77777777" w:rsidR="009C1BEF" w:rsidRPr="00262C0B" w:rsidRDefault="001C7B03" w:rsidP="0036130C">
      <w:pPr>
        <w:pStyle w:val="NormalArial"/>
      </w:pPr>
      <w:r>
        <w:br w:type="page"/>
      </w:r>
    </w:p>
    <w:p w14:paraId="26972F83" w14:textId="77777777" w:rsidR="009C1BEF" w:rsidRPr="00996FAF" w:rsidRDefault="001C7B0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04319" w14:paraId="07A7DBFF" w14:textId="77777777" w:rsidTr="009546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1067123" w14:textId="77777777" w:rsidR="009C1BEF" w:rsidRPr="00996FAF" w:rsidRDefault="001C7B03"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F2EF633" w14:textId="77777777" w:rsidR="009C1BEF" w:rsidRPr="00996FAF" w:rsidRDefault="009C1B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4319" w14:paraId="0EC379E0" w14:textId="77777777" w:rsidTr="00E043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2BC033" w14:textId="77777777" w:rsidR="009C1BEF" w:rsidRPr="00996FAF" w:rsidRDefault="001C7B03"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C792A5D" w14:textId="77777777" w:rsidR="009C1BEF" w:rsidRPr="00996FAF" w:rsidRDefault="001C7B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F5AF059" w14:textId="77777777" w:rsidR="009C1BEF" w:rsidRPr="00996FAF" w:rsidRDefault="00791B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51419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1C7B03" w:rsidRPr="0058411F">
                  <w:rPr>
                    <w:rFonts w:ascii="Arial" w:hAnsi="Arial" w:cs="Arial"/>
                  </w:rPr>
                  <w:t>Compliant</w:t>
                </w:r>
              </w:sdtContent>
            </w:sdt>
          </w:p>
        </w:tc>
      </w:tr>
    </w:tbl>
    <w:p w14:paraId="7796752A" w14:textId="77777777" w:rsidR="009C1BEF" w:rsidRDefault="001C7B03" w:rsidP="00D87E7C">
      <w:pPr>
        <w:pStyle w:val="Heading20"/>
      </w:pPr>
      <w:r w:rsidRPr="00996FAF">
        <w:t>Findings</w:t>
      </w:r>
    </w:p>
    <w:p w14:paraId="6219C7D0" w14:textId="00FCC836" w:rsidR="009C1BEF" w:rsidRPr="00BA1D2D" w:rsidRDefault="00E866D4" w:rsidP="00BA1D2D">
      <w:pPr>
        <w:spacing w:after="160" w:line="278" w:lineRule="auto"/>
        <w:rPr>
          <w:rFonts w:ascii="Arial" w:hAnsi="Arial" w:cs="Arial"/>
        </w:rPr>
      </w:pPr>
      <w:r w:rsidRPr="00E866D4">
        <w:rPr>
          <w:rFonts w:ascii="Arial" w:hAnsi="Arial" w:cs="Arial"/>
        </w:rPr>
        <w:t xml:space="preserve">Consumers and representatives expressed satisfaction with how complaints are managed at the service. Management, care managers and staff </w:t>
      </w:r>
      <w:r w:rsidR="000B5057">
        <w:rPr>
          <w:rFonts w:ascii="Arial" w:hAnsi="Arial" w:cs="Arial"/>
        </w:rPr>
        <w:t>ar</w:t>
      </w:r>
      <w:r w:rsidRPr="00E866D4">
        <w:rPr>
          <w:rFonts w:ascii="Arial" w:hAnsi="Arial" w:cs="Arial"/>
        </w:rPr>
        <w:t xml:space="preserve">e knowledgeable </w:t>
      </w:r>
      <w:r w:rsidR="00DA00E9">
        <w:rPr>
          <w:rFonts w:ascii="Arial" w:hAnsi="Arial" w:cs="Arial"/>
        </w:rPr>
        <w:t>regarding</w:t>
      </w:r>
      <w:r w:rsidRPr="00E866D4">
        <w:rPr>
          <w:rFonts w:ascii="Arial" w:hAnsi="Arial" w:cs="Arial"/>
        </w:rPr>
        <w:t xml:space="preserve"> the complaints process, including apologising and practising open disclosure.</w:t>
      </w:r>
      <w:r w:rsidR="00BA1D2D">
        <w:rPr>
          <w:rFonts w:ascii="Arial" w:hAnsi="Arial" w:cs="Arial"/>
        </w:rPr>
        <w:t xml:space="preserve"> </w:t>
      </w:r>
      <w:r w:rsidRPr="00BA1D2D">
        <w:rPr>
          <w:rFonts w:ascii="Arial" w:hAnsi="Arial" w:cs="Arial"/>
        </w:rPr>
        <w:t xml:space="preserve">The service has a feedback and complaints policy and procedure that includes open disclosure. Documentation </w:t>
      </w:r>
      <w:r w:rsidR="000B5057">
        <w:rPr>
          <w:rFonts w:ascii="Arial" w:hAnsi="Arial" w:cs="Arial"/>
        </w:rPr>
        <w:t>demonstrated</w:t>
      </w:r>
      <w:r w:rsidRPr="00BA1D2D">
        <w:rPr>
          <w:rFonts w:ascii="Arial" w:hAnsi="Arial" w:cs="Arial"/>
        </w:rPr>
        <w:t xml:space="preserve"> the service is taking appropriate action in response to complaints</w:t>
      </w:r>
      <w:r w:rsidR="00BA1D2D" w:rsidRPr="00BA1D2D">
        <w:rPr>
          <w:rFonts w:ascii="Arial" w:hAnsi="Arial" w:cs="Arial"/>
        </w:rPr>
        <w:t xml:space="preserve">, </w:t>
      </w:r>
      <w:r w:rsidRPr="00BA1D2D">
        <w:rPr>
          <w:rFonts w:ascii="Arial" w:hAnsi="Arial" w:cs="Arial"/>
        </w:rPr>
        <w:t>utilises open disclosure</w:t>
      </w:r>
      <w:r w:rsidR="00BA1D2D" w:rsidRPr="00BA1D2D">
        <w:rPr>
          <w:rFonts w:ascii="Arial" w:hAnsi="Arial" w:cs="Arial"/>
        </w:rPr>
        <w:t xml:space="preserve"> and</w:t>
      </w:r>
      <w:r w:rsidR="00BA1D2D" w:rsidRPr="00AA0DB3">
        <w:rPr>
          <w:rFonts w:ascii="Arial" w:hAnsi="Arial" w:cs="Arial"/>
        </w:rPr>
        <w:t xml:space="preserve"> that</w:t>
      </w:r>
      <w:r w:rsidR="00BA1D2D" w:rsidRPr="000B5057">
        <w:rPr>
          <w:rFonts w:ascii="Arial" w:hAnsi="Arial" w:cs="Arial"/>
        </w:rPr>
        <w:t xml:space="preserve"> </w:t>
      </w:r>
      <w:r w:rsidRPr="00E866D4">
        <w:rPr>
          <w:rFonts w:ascii="Arial" w:hAnsi="Arial" w:cs="Arial"/>
        </w:rPr>
        <w:t>complaints are actioned in a timely manner.</w:t>
      </w:r>
    </w:p>
    <w:p w14:paraId="121364A3" w14:textId="20972C1B" w:rsidR="009C1BEF" w:rsidRPr="00712752" w:rsidRDefault="009C1BEF" w:rsidP="0036130C">
      <w:pPr>
        <w:pStyle w:val="NormalArial"/>
      </w:pPr>
    </w:p>
    <w:sectPr w:rsidR="009C1BEF"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EEDA99" w14:textId="77777777" w:rsidR="00D86908" w:rsidRDefault="00D86908">
      <w:pPr>
        <w:spacing w:after="0"/>
      </w:pPr>
      <w:r>
        <w:separator/>
      </w:r>
    </w:p>
  </w:endnote>
  <w:endnote w:type="continuationSeparator" w:id="0">
    <w:p w14:paraId="195D50AA" w14:textId="77777777" w:rsidR="00D86908" w:rsidRDefault="00D869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E5FC3" w14:textId="77777777" w:rsidR="009C1BEF" w:rsidRPr="00DF37F2" w:rsidRDefault="001C7B0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Lexington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DAC8138" w14:textId="77777777" w:rsidR="009C1BEF" w:rsidRPr="00DF37F2" w:rsidRDefault="001C7B0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3640</w:t>
    </w:r>
    <w:bookmarkEnd w:id="1"/>
    <w:r w:rsidRPr="00DF37F2">
      <w:rPr>
        <w:rStyle w:val="FooterBold"/>
        <w:rFonts w:ascii="Arial" w:hAnsi="Arial"/>
        <w:b w:val="0"/>
      </w:rPr>
      <w:tab/>
      <w:t xml:space="preserve">OFFICIAL: Sensitive </w:t>
    </w:r>
  </w:p>
  <w:p w14:paraId="5DE64930" w14:textId="77777777" w:rsidR="009C1BEF" w:rsidRPr="00DF37F2" w:rsidRDefault="001C7B0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145D6" w14:textId="77777777" w:rsidR="009C1BEF" w:rsidRDefault="009C1BE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799BDF" w14:textId="77777777" w:rsidR="00D86908" w:rsidRDefault="00D86908" w:rsidP="00D71F88">
      <w:pPr>
        <w:spacing w:after="0"/>
      </w:pPr>
      <w:r>
        <w:separator/>
      </w:r>
    </w:p>
  </w:footnote>
  <w:footnote w:type="continuationSeparator" w:id="0">
    <w:p w14:paraId="55C18695" w14:textId="77777777" w:rsidR="00D86908" w:rsidRDefault="00D86908" w:rsidP="00D71F88">
      <w:pPr>
        <w:spacing w:after="0"/>
      </w:pPr>
      <w:r>
        <w:continuationSeparator/>
      </w:r>
    </w:p>
  </w:footnote>
  <w:footnote w:id="1">
    <w:p w14:paraId="475A3B6B" w14:textId="02498BF6" w:rsidR="009C1BEF" w:rsidRDefault="001C7B0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F09EF">
        <w:rPr>
          <w:rFonts w:ascii="Arial" w:hAnsi="Arial" w:cs="Arial"/>
          <w:color w:val="auto"/>
          <w:sz w:val="20"/>
          <w:szCs w:val="20"/>
        </w:rPr>
        <w:t>section 68A</w:t>
      </w:r>
      <w:r w:rsidR="00BF09EF" w:rsidRPr="00BF09EF">
        <w:rPr>
          <w:rFonts w:ascii="Arial" w:hAnsi="Arial" w:cs="Arial"/>
          <w:color w:val="auto"/>
          <w:sz w:val="20"/>
          <w:szCs w:val="20"/>
        </w:rPr>
        <w:t xml:space="preserve"> </w:t>
      </w:r>
      <w:r w:rsidRPr="00BF09EF">
        <w:rPr>
          <w:rFonts w:ascii="Arial" w:hAnsi="Arial" w:cs="Arial"/>
          <w:color w:val="auto"/>
          <w:sz w:val="20"/>
          <w:szCs w:val="20"/>
        </w:rPr>
        <w:t>of the Aged Care</w:t>
      </w:r>
      <w:r w:rsidRPr="00443CA4">
        <w:rPr>
          <w:rFonts w:ascii="Arial" w:hAnsi="Arial" w:cs="Arial"/>
          <w:sz w:val="20"/>
          <w:szCs w:val="20"/>
        </w:rPr>
        <w:t xml:space="preserve"> Quality and Safety Commission Rules 2018.</w:t>
      </w:r>
    </w:p>
    <w:p w14:paraId="6BA64438" w14:textId="77777777" w:rsidR="009C1BEF" w:rsidRDefault="009C1BE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8BCCC" w14:textId="77777777" w:rsidR="009C1BEF" w:rsidRDefault="001C7B03">
    <w:pPr>
      <w:pStyle w:val="Header"/>
    </w:pPr>
    <w:r>
      <w:rPr>
        <w:noProof/>
        <w:color w:val="2B579A"/>
        <w:shd w:val="clear" w:color="auto" w:fill="E6E6E6"/>
        <w:lang w:val="en-US"/>
      </w:rPr>
      <w:drawing>
        <wp:anchor distT="0" distB="0" distL="114300" distR="114300" simplePos="0" relativeHeight="251658241" behindDoc="1" locked="0" layoutInCell="1" allowOverlap="1" wp14:anchorId="31616834" wp14:editId="00E759C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77084" w14:textId="77777777" w:rsidR="009C1BEF" w:rsidRDefault="001C7B03">
    <w:pPr>
      <w:pStyle w:val="Header"/>
    </w:pPr>
    <w:r>
      <w:rPr>
        <w:noProof/>
      </w:rPr>
      <w:drawing>
        <wp:anchor distT="0" distB="0" distL="114300" distR="114300" simplePos="0" relativeHeight="251658240" behindDoc="0" locked="0" layoutInCell="1" allowOverlap="1" wp14:anchorId="466BD453" wp14:editId="31BD545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F40D958">
      <w:start w:val="1"/>
      <w:numFmt w:val="lowerRoman"/>
      <w:lvlText w:val="(%1)"/>
      <w:lvlJc w:val="left"/>
      <w:pPr>
        <w:ind w:left="1080" w:hanging="720"/>
      </w:pPr>
      <w:rPr>
        <w:rFonts w:hint="default"/>
      </w:rPr>
    </w:lvl>
    <w:lvl w:ilvl="1" w:tplc="8A8214A8" w:tentative="1">
      <w:start w:val="1"/>
      <w:numFmt w:val="lowerLetter"/>
      <w:lvlText w:val="%2."/>
      <w:lvlJc w:val="left"/>
      <w:pPr>
        <w:ind w:left="1440" w:hanging="360"/>
      </w:pPr>
    </w:lvl>
    <w:lvl w:ilvl="2" w:tplc="E83625A2" w:tentative="1">
      <w:start w:val="1"/>
      <w:numFmt w:val="lowerRoman"/>
      <w:lvlText w:val="%3."/>
      <w:lvlJc w:val="right"/>
      <w:pPr>
        <w:ind w:left="2160" w:hanging="180"/>
      </w:pPr>
    </w:lvl>
    <w:lvl w:ilvl="3" w:tplc="378EAA5E" w:tentative="1">
      <w:start w:val="1"/>
      <w:numFmt w:val="decimal"/>
      <w:lvlText w:val="%4."/>
      <w:lvlJc w:val="left"/>
      <w:pPr>
        <w:ind w:left="2880" w:hanging="360"/>
      </w:pPr>
    </w:lvl>
    <w:lvl w:ilvl="4" w:tplc="8C5085E6" w:tentative="1">
      <w:start w:val="1"/>
      <w:numFmt w:val="lowerLetter"/>
      <w:lvlText w:val="%5."/>
      <w:lvlJc w:val="left"/>
      <w:pPr>
        <w:ind w:left="3600" w:hanging="360"/>
      </w:pPr>
    </w:lvl>
    <w:lvl w:ilvl="5" w:tplc="3A9A92B4" w:tentative="1">
      <w:start w:val="1"/>
      <w:numFmt w:val="lowerRoman"/>
      <w:lvlText w:val="%6."/>
      <w:lvlJc w:val="right"/>
      <w:pPr>
        <w:ind w:left="4320" w:hanging="180"/>
      </w:pPr>
    </w:lvl>
    <w:lvl w:ilvl="6" w:tplc="8BACA7C4" w:tentative="1">
      <w:start w:val="1"/>
      <w:numFmt w:val="decimal"/>
      <w:lvlText w:val="%7."/>
      <w:lvlJc w:val="left"/>
      <w:pPr>
        <w:ind w:left="5040" w:hanging="360"/>
      </w:pPr>
    </w:lvl>
    <w:lvl w:ilvl="7" w:tplc="835E4148" w:tentative="1">
      <w:start w:val="1"/>
      <w:numFmt w:val="lowerLetter"/>
      <w:lvlText w:val="%8."/>
      <w:lvlJc w:val="left"/>
      <w:pPr>
        <w:ind w:left="5760" w:hanging="360"/>
      </w:pPr>
    </w:lvl>
    <w:lvl w:ilvl="8" w:tplc="B48E4BD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2E64A78">
      <w:start w:val="1"/>
      <w:numFmt w:val="lowerRoman"/>
      <w:lvlText w:val="(%1)"/>
      <w:lvlJc w:val="left"/>
      <w:pPr>
        <w:ind w:left="1080" w:hanging="720"/>
      </w:pPr>
      <w:rPr>
        <w:rFonts w:hint="default"/>
      </w:rPr>
    </w:lvl>
    <w:lvl w:ilvl="1" w:tplc="4860EF76" w:tentative="1">
      <w:start w:val="1"/>
      <w:numFmt w:val="lowerLetter"/>
      <w:lvlText w:val="%2."/>
      <w:lvlJc w:val="left"/>
      <w:pPr>
        <w:ind w:left="1440" w:hanging="360"/>
      </w:pPr>
    </w:lvl>
    <w:lvl w:ilvl="2" w:tplc="38E65F0E" w:tentative="1">
      <w:start w:val="1"/>
      <w:numFmt w:val="lowerRoman"/>
      <w:lvlText w:val="%3."/>
      <w:lvlJc w:val="right"/>
      <w:pPr>
        <w:ind w:left="2160" w:hanging="180"/>
      </w:pPr>
    </w:lvl>
    <w:lvl w:ilvl="3" w:tplc="0BD4209C" w:tentative="1">
      <w:start w:val="1"/>
      <w:numFmt w:val="decimal"/>
      <w:lvlText w:val="%4."/>
      <w:lvlJc w:val="left"/>
      <w:pPr>
        <w:ind w:left="2880" w:hanging="360"/>
      </w:pPr>
    </w:lvl>
    <w:lvl w:ilvl="4" w:tplc="6EA89C64" w:tentative="1">
      <w:start w:val="1"/>
      <w:numFmt w:val="lowerLetter"/>
      <w:lvlText w:val="%5."/>
      <w:lvlJc w:val="left"/>
      <w:pPr>
        <w:ind w:left="3600" w:hanging="360"/>
      </w:pPr>
    </w:lvl>
    <w:lvl w:ilvl="5" w:tplc="38FA3D18" w:tentative="1">
      <w:start w:val="1"/>
      <w:numFmt w:val="lowerRoman"/>
      <w:lvlText w:val="%6."/>
      <w:lvlJc w:val="right"/>
      <w:pPr>
        <w:ind w:left="4320" w:hanging="180"/>
      </w:pPr>
    </w:lvl>
    <w:lvl w:ilvl="6" w:tplc="3FD0980C" w:tentative="1">
      <w:start w:val="1"/>
      <w:numFmt w:val="decimal"/>
      <w:lvlText w:val="%7."/>
      <w:lvlJc w:val="left"/>
      <w:pPr>
        <w:ind w:left="5040" w:hanging="360"/>
      </w:pPr>
    </w:lvl>
    <w:lvl w:ilvl="7" w:tplc="9F5AEC54" w:tentative="1">
      <w:start w:val="1"/>
      <w:numFmt w:val="lowerLetter"/>
      <w:lvlText w:val="%8."/>
      <w:lvlJc w:val="left"/>
      <w:pPr>
        <w:ind w:left="5760" w:hanging="360"/>
      </w:pPr>
    </w:lvl>
    <w:lvl w:ilvl="8" w:tplc="141486C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0509708">
      <w:start w:val="1"/>
      <w:numFmt w:val="lowerRoman"/>
      <w:lvlText w:val="(%1)"/>
      <w:lvlJc w:val="left"/>
      <w:pPr>
        <w:ind w:left="1080" w:hanging="720"/>
      </w:pPr>
      <w:rPr>
        <w:rFonts w:hint="default"/>
      </w:rPr>
    </w:lvl>
    <w:lvl w:ilvl="1" w:tplc="93269E88" w:tentative="1">
      <w:start w:val="1"/>
      <w:numFmt w:val="lowerLetter"/>
      <w:lvlText w:val="%2."/>
      <w:lvlJc w:val="left"/>
      <w:pPr>
        <w:ind w:left="1440" w:hanging="360"/>
      </w:pPr>
    </w:lvl>
    <w:lvl w:ilvl="2" w:tplc="66263C12" w:tentative="1">
      <w:start w:val="1"/>
      <w:numFmt w:val="lowerRoman"/>
      <w:lvlText w:val="%3."/>
      <w:lvlJc w:val="right"/>
      <w:pPr>
        <w:ind w:left="2160" w:hanging="180"/>
      </w:pPr>
    </w:lvl>
    <w:lvl w:ilvl="3" w:tplc="E8AA46C4" w:tentative="1">
      <w:start w:val="1"/>
      <w:numFmt w:val="decimal"/>
      <w:lvlText w:val="%4."/>
      <w:lvlJc w:val="left"/>
      <w:pPr>
        <w:ind w:left="2880" w:hanging="360"/>
      </w:pPr>
    </w:lvl>
    <w:lvl w:ilvl="4" w:tplc="4170F4FA" w:tentative="1">
      <w:start w:val="1"/>
      <w:numFmt w:val="lowerLetter"/>
      <w:lvlText w:val="%5."/>
      <w:lvlJc w:val="left"/>
      <w:pPr>
        <w:ind w:left="3600" w:hanging="360"/>
      </w:pPr>
    </w:lvl>
    <w:lvl w:ilvl="5" w:tplc="D8606F32" w:tentative="1">
      <w:start w:val="1"/>
      <w:numFmt w:val="lowerRoman"/>
      <w:lvlText w:val="%6."/>
      <w:lvlJc w:val="right"/>
      <w:pPr>
        <w:ind w:left="4320" w:hanging="180"/>
      </w:pPr>
    </w:lvl>
    <w:lvl w:ilvl="6" w:tplc="4F223A72" w:tentative="1">
      <w:start w:val="1"/>
      <w:numFmt w:val="decimal"/>
      <w:lvlText w:val="%7."/>
      <w:lvlJc w:val="left"/>
      <w:pPr>
        <w:ind w:left="5040" w:hanging="360"/>
      </w:pPr>
    </w:lvl>
    <w:lvl w:ilvl="7" w:tplc="8F5E774A" w:tentative="1">
      <w:start w:val="1"/>
      <w:numFmt w:val="lowerLetter"/>
      <w:lvlText w:val="%8."/>
      <w:lvlJc w:val="left"/>
      <w:pPr>
        <w:ind w:left="5760" w:hanging="360"/>
      </w:pPr>
    </w:lvl>
    <w:lvl w:ilvl="8" w:tplc="E9E0B6F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BA6EF90">
      <w:start w:val="1"/>
      <w:numFmt w:val="bullet"/>
      <w:lvlText w:val=""/>
      <w:lvlJc w:val="left"/>
      <w:pPr>
        <w:ind w:left="720" w:hanging="360"/>
      </w:pPr>
      <w:rPr>
        <w:rFonts w:ascii="Symbol" w:hAnsi="Symbol" w:hint="default"/>
        <w:color w:val="auto"/>
        <w:sz w:val="24"/>
        <w:szCs w:val="24"/>
      </w:rPr>
    </w:lvl>
    <w:lvl w:ilvl="1" w:tplc="1AC07766" w:tentative="1">
      <w:start w:val="1"/>
      <w:numFmt w:val="bullet"/>
      <w:lvlText w:val="o"/>
      <w:lvlJc w:val="left"/>
      <w:pPr>
        <w:ind w:left="1440" w:hanging="360"/>
      </w:pPr>
      <w:rPr>
        <w:rFonts w:ascii="Courier New" w:hAnsi="Courier New" w:cs="Courier New" w:hint="default"/>
      </w:rPr>
    </w:lvl>
    <w:lvl w:ilvl="2" w:tplc="E0EEA626" w:tentative="1">
      <w:start w:val="1"/>
      <w:numFmt w:val="bullet"/>
      <w:lvlText w:val=""/>
      <w:lvlJc w:val="left"/>
      <w:pPr>
        <w:ind w:left="2160" w:hanging="360"/>
      </w:pPr>
      <w:rPr>
        <w:rFonts w:ascii="Wingdings" w:hAnsi="Wingdings" w:hint="default"/>
      </w:rPr>
    </w:lvl>
    <w:lvl w:ilvl="3" w:tplc="AFB66F92" w:tentative="1">
      <w:start w:val="1"/>
      <w:numFmt w:val="bullet"/>
      <w:lvlText w:val=""/>
      <w:lvlJc w:val="left"/>
      <w:pPr>
        <w:ind w:left="2880" w:hanging="360"/>
      </w:pPr>
      <w:rPr>
        <w:rFonts w:ascii="Symbol" w:hAnsi="Symbol" w:hint="default"/>
      </w:rPr>
    </w:lvl>
    <w:lvl w:ilvl="4" w:tplc="8CD8AAA2" w:tentative="1">
      <w:start w:val="1"/>
      <w:numFmt w:val="bullet"/>
      <w:lvlText w:val="o"/>
      <w:lvlJc w:val="left"/>
      <w:pPr>
        <w:ind w:left="3600" w:hanging="360"/>
      </w:pPr>
      <w:rPr>
        <w:rFonts w:ascii="Courier New" w:hAnsi="Courier New" w:cs="Courier New" w:hint="default"/>
      </w:rPr>
    </w:lvl>
    <w:lvl w:ilvl="5" w:tplc="99E45D1A" w:tentative="1">
      <w:start w:val="1"/>
      <w:numFmt w:val="bullet"/>
      <w:lvlText w:val=""/>
      <w:lvlJc w:val="left"/>
      <w:pPr>
        <w:ind w:left="4320" w:hanging="360"/>
      </w:pPr>
      <w:rPr>
        <w:rFonts w:ascii="Wingdings" w:hAnsi="Wingdings" w:hint="default"/>
      </w:rPr>
    </w:lvl>
    <w:lvl w:ilvl="6" w:tplc="4118C4F0" w:tentative="1">
      <w:start w:val="1"/>
      <w:numFmt w:val="bullet"/>
      <w:lvlText w:val=""/>
      <w:lvlJc w:val="left"/>
      <w:pPr>
        <w:ind w:left="5040" w:hanging="360"/>
      </w:pPr>
      <w:rPr>
        <w:rFonts w:ascii="Symbol" w:hAnsi="Symbol" w:hint="default"/>
      </w:rPr>
    </w:lvl>
    <w:lvl w:ilvl="7" w:tplc="E50C877C" w:tentative="1">
      <w:start w:val="1"/>
      <w:numFmt w:val="bullet"/>
      <w:lvlText w:val="o"/>
      <w:lvlJc w:val="left"/>
      <w:pPr>
        <w:ind w:left="5760" w:hanging="360"/>
      </w:pPr>
      <w:rPr>
        <w:rFonts w:ascii="Courier New" w:hAnsi="Courier New" w:cs="Courier New" w:hint="default"/>
      </w:rPr>
    </w:lvl>
    <w:lvl w:ilvl="8" w:tplc="146A96C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32E1EE8">
      <w:start w:val="1"/>
      <w:numFmt w:val="lowerRoman"/>
      <w:lvlText w:val="(%1)"/>
      <w:lvlJc w:val="left"/>
      <w:pPr>
        <w:ind w:left="1080" w:hanging="720"/>
      </w:pPr>
      <w:rPr>
        <w:rFonts w:hint="default"/>
      </w:rPr>
    </w:lvl>
    <w:lvl w:ilvl="1" w:tplc="24727C04" w:tentative="1">
      <w:start w:val="1"/>
      <w:numFmt w:val="lowerLetter"/>
      <w:lvlText w:val="%2."/>
      <w:lvlJc w:val="left"/>
      <w:pPr>
        <w:ind w:left="1440" w:hanging="360"/>
      </w:pPr>
    </w:lvl>
    <w:lvl w:ilvl="2" w:tplc="266426AA" w:tentative="1">
      <w:start w:val="1"/>
      <w:numFmt w:val="lowerRoman"/>
      <w:lvlText w:val="%3."/>
      <w:lvlJc w:val="right"/>
      <w:pPr>
        <w:ind w:left="2160" w:hanging="180"/>
      </w:pPr>
    </w:lvl>
    <w:lvl w:ilvl="3" w:tplc="CFD4A104" w:tentative="1">
      <w:start w:val="1"/>
      <w:numFmt w:val="decimal"/>
      <w:lvlText w:val="%4."/>
      <w:lvlJc w:val="left"/>
      <w:pPr>
        <w:ind w:left="2880" w:hanging="360"/>
      </w:pPr>
    </w:lvl>
    <w:lvl w:ilvl="4" w:tplc="AD3C4482" w:tentative="1">
      <w:start w:val="1"/>
      <w:numFmt w:val="lowerLetter"/>
      <w:lvlText w:val="%5."/>
      <w:lvlJc w:val="left"/>
      <w:pPr>
        <w:ind w:left="3600" w:hanging="360"/>
      </w:pPr>
    </w:lvl>
    <w:lvl w:ilvl="5" w:tplc="7BF26034" w:tentative="1">
      <w:start w:val="1"/>
      <w:numFmt w:val="lowerRoman"/>
      <w:lvlText w:val="%6."/>
      <w:lvlJc w:val="right"/>
      <w:pPr>
        <w:ind w:left="4320" w:hanging="180"/>
      </w:pPr>
    </w:lvl>
    <w:lvl w:ilvl="6" w:tplc="0694ABAC" w:tentative="1">
      <w:start w:val="1"/>
      <w:numFmt w:val="decimal"/>
      <w:lvlText w:val="%7."/>
      <w:lvlJc w:val="left"/>
      <w:pPr>
        <w:ind w:left="5040" w:hanging="360"/>
      </w:pPr>
    </w:lvl>
    <w:lvl w:ilvl="7" w:tplc="60285670" w:tentative="1">
      <w:start w:val="1"/>
      <w:numFmt w:val="lowerLetter"/>
      <w:lvlText w:val="%8."/>
      <w:lvlJc w:val="left"/>
      <w:pPr>
        <w:ind w:left="5760" w:hanging="360"/>
      </w:pPr>
    </w:lvl>
    <w:lvl w:ilvl="8" w:tplc="65F264D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454C598">
      <w:start w:val="1"/>
      <w:numFmt w:val="lowerRoman"/>
      <w:lvlText w:val="(%1)"/>
      <w:lvlJc w:val="left"/>
      <w:pPr>
        <w:ind w:left="1080" w:hanging="720"/>
      </w:pPr>
      <w:rPr>
        <w:rFonts w:hint="default"/>
      </w:rPr>
    </w:lvl>
    <w:lvl w:ilvl="1" w:tplc="F73EBE6E" w:tentative="1">
      <w:start w:val="1"/>
      <w:numFmt w:val="lowerLetter"/>
      <w:lvlText w:val="%2."/>
      <w:lvlJc w:val="left"/>
      <w:pPr>
        <w:ind w:left="1440" w:hanging="360"/>
      </w:pPr>
    </w:lvl>
    <w:lvl w:ilvl="2" w:tplc="FF4463B2" w:tentative="1">
      <w:start w:val="1"/>
      <w:numFmt w:val="lowerRoman"/>
      <w:lvlText w:val="%3."/>
      <w:lvlJc w:val="right"/>
      <w:pPr>
        <w:ind w:left="2160" w:hanging="180"/>
      </w:pPr>
    </w:lvl>
    <w:lvl w:ilvl="3" w:tplc="1C76326A" w:tentative="1">
      <w:start w:val="1"/>
      <w:numFmt w:val="decimal"/>
      <w:lvlText w:val="%4."/>
      <w:lvlJc w:val="left"/>
      <w:pPr>
        <w:ind w:left="2880" w:hanging="360"/>
      </w:pPr>
    </w:lvl>
    <w:lvl w:ilvl="4" w:tplc="6BEA6538" w:tentative="1">
      <w:start w:val="1"/>
      <w:numFmt w:val="lowerLetter"/>
      <w:lvlText w:val="%5."/>
      <w:lvlJc w:val="left"/>
      <w:pPr>
        <w:ind w:left="3600" w:hanging="360"/>
      </w:pPr>
    </w:lvl>
    <w:lvl w:ilvl="5" w:tplc="A0486C24" w:tentative="1">
      <w:start w:val="1"/>
      <w:numFmt w:val="lowerRoman"/>
      <w:lvlText w:val="%6."/>
      <w:lvlJc w:val="right"/>
      <w:pPr>
        <w:ind w:left="4320" w:hanging="180"/>
      </w:pPr>
    </w:lvl>
    <w:lvl w:ilvl="6" w:tplc="3CA6FE3A" w:tentative="1">
      <w:start w:val="1"/>
      <w:numFmt w:val="decimal"/>
      <w:lvlText w:val="%7."/>
      <w:lvlJc w:val="left"/>
      <w:pPr>
        <w:ind w:left="5040" w:hanging="360"/>
      </w:pPr>
    </w:lvl>
    <w:lvl w:ilvl="7" w:tplc="A0FEBBC2" w:tentative="1">
      <w:start w:val="1"/>
      <w:numFmt w:val="lowerLetter"/>
      <w:lvlText w:val="%8."/>
      <w:lvlJc w:val="left"/>
      <w:pPr>
        <w:ind w:left="5760" w:hanging="360"/>
      </w:pPr>
    </w:lvl>
    <w:lvl w:ilvl="8" w:tplc="9C36424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D229178">
      <w:start w:val="1"/>
      <w:numFmt w:val="lowerRoman"/>
      <w:lvlText w:val="(%1)"/>
      <w:lvlJc w:val="left"/>
      <w:pPr>
        <w:ind w:left="1080" w:hanging="720"/>
      </w:pPr>
      <w:rPr>
        <w:rFonts w:hint="default"/>
      </w:rPr>
    </w:lvl>
    <w:lvl w:ilvl="1" w:tplc="4D5C14AC" w:tentative="1">
      <w:start w:val="1"/>
      <w:numFmt w:val="lowerLetter"/>
      <w:lvlText w:val="%2."/>
      <w:lvlJc w:val="left"/>
      <w:pPr>
        <w:ind w:left="1440" w:hanging="360"/>
      </w:pPr>
    </w:lvl>
    <w:lvl w:ilvl="2" w:tplc="842AC852" w:tentative="1">
      <w:start w:val="1"/>
      <w:numFmt w:val="lowerRoman"/>
      <w:lvlText w:val="%3."/>
      <w:lvlJc w:val="right"/>
      <w:pPr>
        <w:ind w:left="2160" w:hanging="180"/>
      </w:pPr>
    </w:lvl>
    <w:lvl w:ilvl="3" w:tplc="88B61186" w:tentative="1">
      <w:start w:val="1"/>
      <w:numFmt w:val="decimal"/>
      <w:lvlText w:val="%4."/>
      <w:lvlJc w:val="left"/>
      <w:pPr>
        <w:ind w:left="2880" w:hanging="360"/>
      </w:pPr>
    </w:lvl>
    <w:lvl w:ilvl="4" w:tplc="9AF8A0C8" w:tentative="1">
      <w:start w:val="1"/>
      <w:numFmt w:val="lowerLetter"/>
      <w:lvlText w:val="%5."/>
      <w:lvlJc w:val="left"/>
      <w:pPr>
        <w:ind w:left="3600" w:hanging="360"/>
      </w:pPr>
    </w:lvl>
    <w:lvl w:ilvl="5" w:tplc="8EF8602C" w:tentative="1">
      <w:start w:val="1"/>
      <w:numFmt w:val="lowerRoman"/>
      <w:lvlText w:val="%6."/>
      <w:lvlJc w:val="right"/>
      <w:pPr>
        <w:ind w:left="4320" w:hanging="180"/>
      </w:pPr>
    </w:lvl>
    <w:lvl w:ilvl="6" w:tplc="F2FEB1BC" w:tentative="1">
      <w:start w:val="1"/>
      <w:numFmt w:val="decimal"/>
      <w:lvlText w:val="%7."/>
      <w:lvlJc w:val="left"/>
      <w:pPr>
        <w:ind w:left="5040" w:hanging="360"/>
      </w:pPr>
    </w:lvl>
    <w:lvl w:ilvl="7" w:tplc="ECB22178" w:tentative="1">
      <w:start w:val="1"/>
      <w:numFmt w:val="lowerLetter"/>
      <w:lvlText w:val="%8."/>
      <w:lvlJc w:val="left"/>
      <w:pPr>
        <w:ind w:left="5760" w:hanging="360"/>
      </w:pPr>
    </w:lvl>
    <w:lvl w:ilvl="8" w:tplc="561495F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6F6FA76">
      <w:start w:val="1"/>
      <w:numFmt w:val="lowerRoman"/>
      <w:lvlText w:val="(%1)"/>
      <w:lvlJc w:val="left"/>
      <w:pPr>
        <w:ind w:left="1080" w:hanging="720"/>
      </w:pPr>
      <w:rPr>
        <w:rFonts w:hint="default"/>
      </w:rPr>
    </w:lvl>
    <w:lvl w:ilvl="1" w:tplc="1D546C94" w:tentative="1">
      <w:start w:val="1"/>
      <w:numFmt w:val="lowerLetter"/>
      <w:lvlText w:val="%2."/>
      <w:lvlJc w:val="left"/>
      <w:pPr>
        <w:ind w:left="1440" w:hanging="360"/>
      </w:pPr>
    </w:lvl>
    <w:lvl w:ilvl="2" w:tplc="07E404AC" w:tentative="1">
      <w:start w:val="1"/>
      <w:numFmt w:val="lowerRoman"/>
      <w:lvlText w:val="%3."/>
      <w:lvlJc w:val="right"/>
      <w:pPr>
        <w:ind w:left="2160" w:hanging="180"/>
      </w:pPr>
    </w:lvl>
    <w:lvl w:ilvl="3" w:tplc="AE3A902A" w:tentative="1">
      <w:start w:val="1"/>
      <w:numFmt w:val="decimal"/>
      <w:lvlText w:val="%4."/>
      <w:lvlJc w:val="left"/>
      <w:pPr>
        <w:ind w:left="2880" w:hanging="360"/>
      </w:pPr>
    </w:lvl>
    <w:lvl w:ilvl="4" w:tplc="21C25662" w:tentative="1">
      <w:start w:val="1"/>
      <w:numFmt w:val="lowerLetter"/>
      <w:lvlText w:val="%5."/>
      <w:lvlJc w:val="left"/>
      <w:pPr>
        <w:ind w:left="3600" w:hanging="360"/>
      </w:pPr>
    </w:lvl>
    <w:lvl w:ilvl="5" w:tplc="4B5C9CDC" w:tentative="1">
      <w:start w:val="1"/>
      <w:numFmt w:val="lowerRoman"/>
      <w:lvlText w:val="%6."/>
      <w:lvlJc w:val="right"/>
      <w:pPr>
        <w:ind w:left="4320" w:hanging="180"/>
      </w:pPr>
    </w:lvl>
    <w:lvl w:ilvl="6" w:tplc="53E2564A" w:tentative="1">
      <w:start w:val="1"/>
      <w:numFmt w:val="decimal"/>
      <w:lvlText w:val="%7."/>
      <w:lvlJc w:val="left"/>
      <w:pPr>
        <w:ind w:left="5040" w:hanging="360"/>
      </w:pPr>
    </w:lvl>
    <w:lvl w:ilvl="7" w:tplc="D2361336" w:tentative="1">
      <w:start w:val="1"/>
      <w:numFmt w:val="lowerLetter"/>
      <w:lvlText w:val="%8."/>
      <w:lvlJc w:val="left"/>
      <w:pPr>
        <w:ind w:left="5760" w:hanging="360"/>
      </w:pPr>
    </w:lvl>
    <w:lvl w:ilvl="8" w:tplc="694E57EA"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18D86FE4">
      <w:start w:val="1"/>
      <w:numFmt w:val="bullet"/>
      <w:lvlText w:val=""/>
      <w:lvlJc w:val="left"/>
      <w:pPr>
        <w:ind w:left="624" w:hanging="267"/>
      </w:pPr>
      <w:rPr>
        <w:rFonts w:ascii="Symbol" w:hAnsi="Symbol" w:hint="default"/>
      </w:rPr>
    </w:lvl>
    <w:lvl w:ilvl="1" w:tplc="F7C6FBE8" w:tentative="1">
      <w:start w:val="1"/>
      <w:numFmt w:val="bullet"/>
      <w:lvlText w:val="o"/>
      <w:lvlJc w:val="left"/>
      <w:pPr>
        <w:ind w:left="1080" w:hanging="360"/>
      </w:pPr>
      <w:rPr>
        <w:rFonts w:ascii="Courier New" w:hAnsi="Courier New" w:cs="Courier New" w:hint="default"/>
      </w:rPr>
    </w:lvl>
    <w:lvl w:ilvl="2" w:tplc="977CE18E" w:tentative="1">
      <w:start w:val="1"/>
      <w:numFmt w:val="bullet"/>
      <w:lvlText w:val=""/>
      <w:lvlJc w:val="left"/>
      <w:pPr>
        <w:ind w:left="1800" w:hanging="360"/>
      </w:pPr>
      <w:rPr>
        <w:rFonts w:ascii="Wingdings" w:hAnsi="Wingdings" w:hint="default"/>
      </w:rPr>
    </w:lvl>
    <w:lvl w:ilvl="3" w:tplc="C6AA1098" w:tentative="1">
      <w:start w:val="1"/>
      <w:numFmt w:val="bullet"/>
      <w:lvlText w:val=""/>
      <w:lvlJc w:val="left"/>
      <w:pPr>
        <w:ind w:left="2520" w:hanging="360"/>
      </w:pPr>
      <w:rPr>
        <w:rFonts w:ascii="Symbol" w:hAnsi="Symbol" w:hint="default"/>
      </w:rPr>
    </w:lvl>
    <w:lvl w:ilvl="4" w:tplc="F39EB35C" w:tentative="1">
      <w:start w:val="1"/>
      <w:numFmt w:val="bullet"/>
      <w:lvlText w:val="o"/>
      <w:lvlJc w:val="left"/>
      <w:pPr>
        <w:ind w:left="3240" w:hanging="360"/>
      </w:pPr>
      <w:rPr>
        <w:rFonts w:ascii="Courier New" w:hAnsi="Courier New" w:cs="Courier New" w:hint="default"/>
      </w:rPr>
    </w:lvl>
    <w:lvl w:ilvl="5" w:tplc="6C8E0CB0" w:tentative="1">
      <w:start w:val="1"/>
      <w:numFmt w:val="bullet"/>
      <w:lvlText w:val=""/>
      <w:lvlJc w:val="left"/>
      <w:pPr>
        <w:ind w:left="3960" w:hanging="360"/>
      </w:pPr>
      <w:rPr>
        <w:rFonts w:ascii="Wingdings" w:hAnsi="Wingdings" w:hint="default"/>
      </w:rPr>
    </w:lvl>
    <w:lvl w:ilvl="6" w:tplc="18281EF8" w:tentative="1">
      <w:start w:val="1"/>
      <w:numFmt w:val="bullet"/>
      <w:lvlText w:val=""/>
      <w:lvlJc w:val="left"/>
      <w:pPr>
        <w:ind w:left="4680" w:hanging="360"/>
      </w:pPr>
      <w:rPr>
        <w:rFonts w:ascii="Symbol" w:hAnsi="Symbol" w:hint="default"/>
      </w:rPr>
    </w:lvl>
    <w:lvl w:ilvl="7" w:tplc="60FE76B4" w:tentative="1">
      <w:start w:val="1"/>
      <w:numFmt w:val="bullet"/>
      <w:lvlText w:val="o"/>
      <w:lvlJc w:val="left"/>
      <w:pPr>
        <w:ind w:left="5400" w:hanging="360"/>
      </w:pPr>
      <w:rPr>
        <w:rFonts w:ascii="Courier New" w:hAnsi="Courier New" w:cs="Courier New" w:hint="default"/>
      </w:rPr>
    </w:lvl>
    <w:lvl w:ilvl="8" w:tplc="78444402"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C38C8530">
      <w:start w:val="1"/>
      <w:numFmt w:val="lowerRoman"/>
      <w:lvlText w:val="(%1)"/>
      <w:lvlJc w:val="left"/>
      <w:pPr>
        <w:ind w:left="1080" w:hanging="720"/>
      </w:pPr>
      <w:rPr>
        <w:rFonts w:hint="default"/>
      </w:rPr>
    </w:lvl>
    <w:lvl w:ilvl="1" w:tplc="0A4C48BA" w:tentative="1">
      <w:start w:val="1"/>
      <w:numFmt w:val="lowerLetter"/>
      <w:lvlText w:val="%2."/>
      <w:lvlJc w:val="left"/>
      <w:pPr>
        <w:ind w:left="1440" w:hanging="360"/>
      </w:pPr>
    </w:lvl>
    <w:lvl w:ilvl="2" w:tplc="9FCA8CEA" w:tentative="1">
      <w:start w:val="1"/>
      <w:numFmt w:val="lowerRoman"/>
      <w:lvlText w:val="%3."/>
      <w:lvlJc w:val="right"/>
      <w:pPr>
        <w:ind w:left="2160" w:hanging="180"/>
      </w:pPr>
    </w:lvl>
    <w:lvl w:ilvl="3" w:tplc="88A0E01E" w:tentative="1">
      <w:start w:val="1"/>
      <w:numFmt w:val="decimal"/>
      <w:lvlText w:val="%4."/>
      <w:lvlJc w:val="left"/>
      <w:pPr>
        <w:ind w:left="2880" w:hanging="360"/>
      </w:pPr>
    </w:lvl>
    <w:lvl w:ilvl="4" w:tplc="815AEB32" w:tentative="1">
      <w:start w:val="1"/>
      <w:numFmt w:val="lowerLetter"/>
      <w:lvlText w:val="%5."/>
      <w:lvlJc w:val="left"/>
      <w:pPr>
        <w:ind w:left="3600" w:hanging="360"/>
      </w:pPr>
    </w:lvl>
    <w:lvl w:ilvl="5" w:tplc="84A64EEA" w:tentative="1">
      <w:start w:val="1"/>
      <w:numFmt w:val="lowerRoman"/>
      <w:lvlText w:val="%6."/>
      <w:lvlJc w:val="right"/>
      <w:pPr>
        <w:ind w:left="4320" w:hanging="180"/>
      </w:pPr>
    </w:lvl>
    <w:lvl w:ilvl="6" w:tplc="C958D3C4" w:tentative="1">
      <w:start w:val="1"/>
      <w:numFmt w:val="decimal"/>
      <w:lvlText w:val="%7."/>
      <w:lvlJc w:val="left"/>
      <w:pPr>
        <w:ind w:left="5040" w:hanging="360"/>
      </w:pPr>
    </w:lvl>
    <w:lvl w:ilvl="7" w:tplc="9FD07610" w:tentative="1">
      <w:start w:val="1"/>
      <w:numFmt w:val="lowerLetter"/>
      <w:lvlText w:val="%8."/>
      <w:lvlJc w:val="left"/>
      <w:pPr>
        <w:ind w:left="5760" w:hanging="360"/>
      </w:pPr>
    </w:lvl>
    <w:lvl w:ilvl="8" w:tplc="D278C688" w:tentative="1">
      <w:start w:val="1"/>
      <w:numFmt w:val="lowerRoman"/>
      <w:lvlText w:val="%9."/>
      <w:lvlJc w:val="right"/>
      <w:pPr>
        <w:ind w:left="6480" w:hanging="180"/>
      </w:pPr>
    </w:lvl>
  </w:abstractNum>
  <w:abstractNum w:abstractNumId="11" w15:restartNumberingAfterBreak="0">
    <w:nsid w:val="6AA93219"/>
    <w:multiLevelType w:val="hybridMultilevel"/>
    <w:tmpl w:val="4F12D4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E6C0FE6A">
      <w:start w:val="1"/>
      <w:numFmt w:val="lowerRoman"/>
      <w:lvlText w:val="(%1)"/>
      <w:lvlJc w:val="left"/>
      <w:pPr>
        <w:ind w:left="1080" w:hanging="720"/>
      </w:pPr>
      <w:rPr>
        <w:rFonts w:hint="default"/>
      </w:rPr>
    </w:lvl>
    <w:lvl w:ilvl="1" w:tplc="EC62F412" w:tentative="1">
      <w:start w:val="1"/>
      <w:numFmt w:val="lowerLetter"/>
      <w:lvlText w:val="%2."/>
      <w:lvlJc w:val="left"/>
      <w:pPr>
        <w:ind w:left="1440" w:hanging="360"/>
      </w:pPr>
    </w:lvl>
    <w:lvl w:ilvl="2" w:tplc="E2CE7C20" w:tentative="1">
      <w:start w:val="1"/>
      <w:numFmt w:val="lowerRoman"/>
      <w:lvlText w:val="%3."/>
      <w:lvlJc w:val="right"/>
      <w:pPr>
        <w:ind w:left="2160" w:hanging="180"/>
      </w:pPr>
    </w:lvl>
    <w:lvl w:ilvl="3" w:tplc="50CE600A" w:tentative="1">
      <w:start w:val="1"/>
      <w:numFmt w:val="decimal"/>
      <w:lvlText w:val="%4."/>
      <w:lvlJc w:val="left"/>
      <w:pPr>
        <w:ind w:left="2880" w:hanging="360"/>
      </w:pPr>
    </w:lvl>
    <w:lvl w:ilvl="4" w:tplc="D9D0ADB4" w:tentative="1">
      <w:start w:val="1"/>
      <w:numFmt w:val="lowerLetter"/>
      <w:lvlText w:val="%5."/>
      <w:lvlJc w:val="left"/>
      <w:pPr>
        <w:ind w:left="3600" w:hanging="360"/>
      </w:pPr>
    </w:lvl>
    <w:lvl w:ilvl="5" w:tplc="70F6F51C" w:tentative="1">
      <w:start w:val="1"/>
      <w:numFmt w:val="lowerRoman"/>
      <w:lvlText w:val="%6."/>
      <w:lvlJc w:val="right"/>
      <w:pPr>
        <w:ind w:left="4320" w:hanging="180"/>
      </w:pPr>
    </w:lvl>
    <w:lvl w:ilvl="6" w:tplc="B4F81592" w:tentative="1">
      <w:start w:val="1"/>
      <w:numFmt w:val="decimal"/>
      <w:lvlText w:val="%7."/>
      <w:lvlJc w:val="left"/>
      <w:pPr>
        <w:ind w:left="5040" w:hanging="360"/>
      </w:pPr>
    </w:lvl>
    <w:lvl w:ilvl="7" w:tplc="FA683004" w:tentative="1">
      <w:start w:val="1"/>
      <w:numFmt w:val="lowerLetter"/>
      <w:lvlText w:val="%8."/>
      <w:lvlJc w:val="left"/>
      <w:pPr>
        <w:ind w:left="5760" w:hanging="360"/>
      </w:pPr>
    </w:lvl>
    <w:lvl w:ilvl="8" w:tplc="7D8E3190"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37616788">
    <w:abstractNumId w:val="13"/>
  </w:num>
  <w:num w:numId="2" w16cid:durableId="712995982">
    <w:abstractNumId w:val="4"/>
  </w:num>
  <w:num w:numId="3" w16cid:durableId="995449726">
    <w:abstractNumId w:val="2"/>
  </w:num>
  <w:num w:numId="4" w16cid:durableId="608660240">
    <w:abstractNumId w:val="7"/>
  </w:num>
  <w:num w:numId="5" w16cid:durableId="1097872627">
    <w:abstractNumId w:val="6"/>
  </w:num>
  <w:num w:numId="6" w16cid:durableId="1230656155">
    <w:abstractNumId w:val="1"/>
  </w:num>
  <w:num w:numId="7" w16cid:durableId="66613929">
    <w:abstractNumId w:val="10"/>
  </w:num>
  <w:num w:numId="8" w16cid:durableId="852108864">
    <w:abstractNumId w:val="5"/>
  </w:num>
  <w:num w:numId="9" w16cid:durableId="2095517501">
    <w:abstractNumId w:val="8"/>
  </w:num>
  <w:num w:numId="10" w16cid:durableId="824472598">
    <w:abstractNumId w:val="3"/>
  </w:num>
  <w:num w:numId="11" w16cid:durableId="1088648899">
    <w:abstractNumId w:val="12"/>
  </w:num>
  <w:num w:numId="12" w16cid:durableId="906190990">
    <w:abstractNumId w:val="0"/>
  </w:num>
  <w:num w:numId="13" w16cid:durableId="1412852485">
    <w:abstractNumId w:val="13"/>
  </w:num>
  <w:num w:numId="14" w16cid:durableId="1562054586">
    <w:abstractNumId w:val="13"/>
  </w:num>
  <w:num w:numId="15" w16cid:durableId="2111468570">
    <w:abstractNumId w:val="11"/>
  </w:num>
  <w:num w:numId="16" w16cid:durableId="3646462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319"/>
    <w:rsid w:val="00090C03"/>
    <w:rsid w:val="000B5057"/>
    <w:rsid w:val="001C7B03"/>
    <w:rsid w:val="0026234C"/>
    <w:rsid w:val="00396B60"/>
    <w:rsid w:val="005631AF"/>
    <w:rsid w:val="00895B4A"/>
    <w:rsid w:val="008B564B"/>
    <w:rsid w:val="00936009"/>
    <w:rsid w:val="00954682"/>
    <w:rsid w:val="00966031"/>
    <w:rsid w:val="009C1BEF"/>
    <w:rsid w:val="00A5747E"/>
    <w:rsid w:val="00AA02F0"/>
    <w:rsid w:val="00AA0DB3"/>
    <w:rsid w:val="00AA711D"/>
    <w:rsid w:val="00AB0783"/>
    <w:rsid w:val="00BA1D2D"/>
    <w:rsid w:val="00BF09EF"/>
    <w:rsid w:val="00C873C0"/>
    <w:rsid w:val="00CB6CB7"/>
    <w:rsid w:val="00D404FA"/>
    <w:rsid w:val="00D5180C"/>
    <w:rsid w:val="00D86908"/>
    <w:rsid w:val="00DA00E9"/>
    <w:rsid w:val="00E04319"/>
    <w:rsid w:val="00E36231"/>
    <w:rsid w:val="00E80E04"/>
    <w:rsid w:val="00E866D4"/>
    <w:rsid w:val="00F44F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25F65"/>
  <w15:docId w15:val="{33CE664C-4804-43C9-A7F2-642BB3AC6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A711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60B38" w:rsidRDefault="003F599F">
          <w:r w:rsidRPr="00925A3E">
            <w:rPr>
              <w:rStyle w:val="PlaceholderText"/>
            </w:rPr>
            <w:t>Click or tap to enter a date.</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0827E6" w:rsidRDefault="003F599F" w:rsidP="00AF0AC5">
          <w:pPr>
            <w:pStyle w:val="F78E92CEA109488E93B6960C26BF0176"/>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827E6" w:rsidRDefault="003F599F" w:rsidP="00AF0AC5">
          <w:pPr>
            <w:pStyle w:val="39029122E116421E9EE19D2FCE451710"/>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0827E6" w:rsidRDefault="003F599F" w:rsidP="00AF0AC5">
          <w:pPr>
            <w:pStyle w:val="C1603AD6B833442189F5E9A7E1016F7D"/>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0827E6" w:rsidRDefault="003F599F" w:rsidP="00AF0AC5">
          <w:pPr>
            <w:pStyle w:val="A92034DA58414232B74EE80A55195F2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827E6"/>
    <w:rsid w:val="000827E6"/>
    <w:rsid w:val="003F599F"/>
    <w:rsid w:val="005942B4"/>
    <w:rsid w:val="00660B38"/>
    <w:rsid w:val="00705FD4"/>
    <w:rsid w:val="00936009"/>
    <w:rsid w:val="00966031"/>
    <w:rsid w:val="009C43AD"/>
    <w:rsid w:val="00A5747E"/>
    <w:rsid w:val="00D518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F78E92CEA109488E93B6960C26BF0176">
    <w:name w:val="F78E92CEA109488E93B6960C26BF0176"/>
    <w:rsid w:val="00AF0AC5"/>
  </w:style>
  <w:style w:type="paragraph" w:customStyle="1" w:styleId="39029122E116421E9EE19D2FCE451710">
    <w:name w:val="39029122E116421E9EE19D2FCE451710"/>
    <w:rsid w:val="00AF0AC5"/>
  </w:style>
  <w:style w:type="paragraph" w:customStyle="1" w:styleId="C1603AD6B833442189F5E9A7E1016F7D">
    <w:name w:val="C1603AD6B833442189F5E9A7E1016F7D"/>
    <w:rsid w:val="00AF0AC5"/>
  </w:style>
  <w:style w:type="paragraph" w:customStyle="1" w:styleId="A92034DA58414232B74EE80A55195F29">
    <w:name w:val="A92034DA58414232B74EE80A55195F29"/>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957</Words>
  <Characters>5457</Characters>
  <Application>Microsoft Office Word</Application>
  <DocSecurity>8</DocSecurity>
  <Lines>45</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2024-06-25T03:58:00Z</cp:lastPrinted>
  <dcterms:created xsi:type="dcterms:W3CDTF">2024-06-30T23:13:00Z</dcterms:created>
  <dcterms:modified xsi:type="dcterms:W3CDTF">2024-06-30T23:14:00Z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