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6FF13" w14:textId="77777777" w:rsidR="00D2559D" w:rsidRPr="002C3EBF" w:rsidRDefault="0045576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37004F" wp14:editId="0D37005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6402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D36FF14" w14:textId="77777777" w:rsidR="00D2559D" w:rsidRDefault="0045576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36FF15" w14:textId="77777777" w:rsidR="00D2559D" w:rsidRDefault="0045576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36FF16" w14:textId="77777777" w:rsidR="00D2559D" w:rsidRPr="002C3EBF" w:rsidRDefault="0045576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224B2" w14:paraId="0D36FF19" w14:textId="77777777" w:rsidTr="00A224B2">
        <w:tc>
          <w:tcPr>
            <w:cnfStyle w:val="001000000000" w:firstRow="0" w:lastRow="0" w:firstColumn="1" w:lastColumn="0" w:oddVBand="0" w:evenVBand="0" w:oddHBand="0" w:evenHBand="0" w:firstRowFirstColumn="0" w:firstRowLastColumn="0" w:lastRowFirstColumn="0" w:lastRowLastColumn="0"/>
            <w:tcW w:w="3227" w:type="dxa"/>
          </w:tcPr>
          <w:p w14:paraId="0D36FF17" w14:textId="77777777" w:rsidR="00D2559D" w:rsidRPr="00996FAF" w:rsidRDefault="0045576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D36FF18" w14:textId="77777777" w:rsidR="00D2559D" w:rsidRPr="00996FAF" w:rsidRDefault="004557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Loreto</w:t>
            </w:r>
          </w:p>
        </w:tc>
      </w:tr>
      <w:tr w:rsidR="00A224B2" w14:paraId="0D36FF1C" w14:textId="77777777" w:rsidTr="00A22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36FF1A" w14:textId="77777777" w:rsidR="00CA37CB" w:rsidRPr="00996FAF" w:rsidRDefault="0045576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D36FF1B" w14:textId="77777777" w:rsidR="00CA37CB" w:rsidRPr="00996FAF" w:rsidRDefault="004557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20 Fulham Road</w:t>
            </w:r>
            <w:r w:rsidRPr="00602258">
              <w:rPr>
                <w:rFonts w:ascii="Arial" w:hAnsi="Arial" w:cs="Arial"/>
                <w:color w:val="auto"/>
              </w:rPr>
              <w:t xml:space="preserve"> Pimlico QLD 4812</w:t>
            </w:r>
          </w:p>
        </w:tc>
      </w:tr>
      <w:tr w:rsidR="00A224B2" w14:paraId="0D36FF1F" w14:textId="77777777" w:rsidTr="00A224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36FF1D" w14:textId="77777777" w:rsidR="00CA37CB" w:rsidRPr="00996FAF" w:rsidRDefault="0045576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36FF1E" w14:textId="77777777" w:rsidR="00CA37CB" w:rsidRPr="00996FAF" w:rsidRDefault="004557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5912</w:t>
            </w:r>
          </w:p>
        </w:tc>
      </w:tr>
      <w:tr w:rsidR="00A224B2" w14:paraId="0D36FF22" w14:textId="77777777" w:rsidTr="00A22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36FF20" w14:textId="77777777" w:rsidR="00D2559D" w:rsidRPr="00996FAF" w:rsidRDefault="0045576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D36FF21" w14:textId="77777777" w:rsidR="00D2559D" w:rsidRPr="00996FAF" w:rsidRDefault="004557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Community Services North Queensland Limited</w:t>
            </w:r>
          </w:p>
        </w:tc>
      </w:tr>
      <w:tr w:rsidR="00A224B2" w14:paraId="0D36FF25" w14:textId="77777777" w:rsidTr="00A224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36FF23" w14:textId="77777777" w:rsidR="00D2559D" w:rsidRPr="00996FAF" w:rsidRDefault="0045576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36FF24" w14:textId="77777777" w:rsidR="00D2559D" w:rsidRPr="00996FAF" w:rsidRDefault="004557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A224B2" w14:paraId="0D36FF28" w14:textId="77777777" w:rsidTr="00A22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36FF26" w14:textId="77777777" w:rsidR="00D2559D" w:rsidRPr="00996FAF" w:rsidRDefault="0045576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D36FF27" w14:textId="77777777" w:rsidR="00D2559D" w:rsidRPr="00996FAF" w:rsidRDefault="004557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January 2023</w:t>
            </w:r>
          </w:p>
        </w:tc>
      </w:tr>
      <w:tr w:rsidR="00A224B2" w14:paraId="0D36FF2B" w14:textId="77777777" w:rsidTr="00A224B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36FF29" w14:textId="77777777" w:rsidR="00D2559D" w:rsidRPr="00996FAF" w:rsidRDefault="0045576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D36FF2A" w14:textId="5A53BCFD" w:rsidR="00D2559D" w:rsidRPr="00996FAF" w:rsidRDefault="005E4F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E4F93">
              <w:rPr>
                <w:rFonts w:ascii="Arial" w:hAnsi="Arial" w:cs="Arial"/>
                <w:color w:val="auto"/>
              </w:rPr>
              <w:t>10 January 2023</w:t>
            </w:r>
          </w:p>
        </w:tc>
      </w:tr>
    </w:tbl>
    <w:bookmarkEnd w:id="0"/>
    <w:p w14:paraId="0D36FF2C" w14:textId="77777777" w:rsidR="00FA0A5B" w:rsidRPr="00996FAF" w:rsidRDefault="0045576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D36FF2D" w14:textId="77777777" w:rsidR="000078F8" w:rsidRPr="00996FAF" w:rsidRDefault="0045576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D36FF2E" w14:textId="74DB15B1" w:rsidR="000078F8" w:rsidRPr="00996FAF" w:rsidRDefault="00455760" w:rsidP="0036130C">
      <w:pPr>
        <w:pStyle w:val="NormalArial"/>
      </w:pPr>
      <w:r w:rsidRPr="00996FAF">
        <w:t xml:space="preserve">This performance report for </w:t>
      </w:r>
      <w:r w:rsidRPr="00996FAF">
        <w:rPr>
          <w:color w:val="auto"/>
        </w:rPr>
        <w:t>Loreto (</w:t>
      </w:r>
      <w:r w:rsidRPr="00996FAF">
        <w:rPr>
          <w:b/>
          <w:color w:val="auto"/>
        </w:rPr>
        <w:t>the service</w:t>
      </w:r>
      <w:r w:rsidRPr="00996FAF">
        <w:rPr>
          <w:color w:val="auto"/>
        </w:rPr>
        <w:t xml:space="preserve">) has been </w:t>
      </w:r>
      <w:r w:rsidRPr="005E4F93">
        <w:rPr>
          <w:color w:val="auto"/>
        </w:rPr>
        <w:t xml:space="preserve">prepared by </w:t>
      </w:r>
      <w:r w:rsidR="005E4F93" w:rsidRPr="005E4F93">
        <w:rPr>
          <w:color w:val="auto"/>
        </w:rPr>
        <w:t>Ms S Turner</w:t>
      </w:r>
      <w:r w:rsidRPr="005E4F93">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0D36FF2F" w14:textId="77777777" w:rsidR="000078F8" w:rsidRPr="00996FAF" w:rsidRDefault="0045576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36FF30" w14:textId="77777777" w:rsidR="000078F8" w:rsidRPr="00996FAF" w:rsidRDefault="00455760" w:rsidP="0036130C">
      <w:pPr>
        <w:pStyle w:val="NormalArial"/>
      </w:pPr>
      <w:r w:rsidRPr="00996FAF">
        <w:t>The report also specifies any areas in which improvements must be made to ensure the Quality Standards are complied with.</w:t>
      </w:r>
    </w:p>
    <w:p w14:paraId="0D36FF31" w14:textId="77777777" w:rsidR="00DF37F2" w:rsidRPr="00996FAF" w:rsidRDefault="00455760" w:rsidP="00712752">
      <w:pPr>
        <w:pStyle w:val="Heading1"/>
        <w:spacing w:before="240" w:after="240" w:line="22" w:lineRule="atLeast"/>
        <w:rPr>
          <w:rFonts w:ascii="Arial" w:hAnsi="Arial" w:cs="Arial"/>
        </w:rPr>
      </w:pPr>
      <w:r w:rsidRPr="00996FAF">
        <w:rPr>
          <w:rFonts w:ascii="Arial" w:hAnsi="Arial" w:cs="Arial"/>
        </w:rPr>
        <w:t>Material relied on</w:t>
      </w:r>
    </w:p>
    <w:p w14:paraId="0D36FF32" w14:textId="77777777" w:rsidR="00DF37F2" w:rsidRPr="00996FAF" w:rsidRDefault="00455760" w:rsidP="0036130C">
      <w:pPr>
        <w:pStyle w:val="NormalArial"/>
      </w:pPr>
      <w:r w:rsidRPr="00996FAF">
        <w:t>The following information has been considered in preparing the performance report:</w:t>
      </w:r>
    </w:p>
    <w:p w14:paraId="0D36FF33" w14:textId="59143401" w:rsidR="00DF37F2" w:rsidRPr="00996FAF" w:rsidRDefault="0045576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Desk; the Assessment </w:t>
      </w:r>
      <w:r w:rsidRPr="005E4F93">
        <w:rPr>
          <w:rFonts w:ascii="Arial" w:hAnsi="Arial" w:cs="Arial"/>
          <w:color w:val="auto"/>
        </w:rPr>
        <w:t xml:space="preserve">Contact - Desk report was informed </w:t>
      </w:r>
      <w:r>
        <w:rPr>
          <w:rFonts w:ascii="Arial" w:hAnsi="Arial" w:cs="Arial"/>
          <w:color w:val="auto"/>
        </w:rPr>
        <w:t xml:space="preserve">by a </w:t>
      </w:r>
      <w:r w:rsidRPr="005E4F93">
        <w:rPr>
          <w:rFonts w:ascii="Arial" w:hAnsi="Arial" w:cs="Arial"/>
          <w:color w:val="auto"/>
        </w:rPr>
        <w:t>review of documents and interviews with staff</w:t>
      </w:r>
    </w:p>
    <w:p w14:paraId="0D36FF34" w14:textId="1985C444" w:rsidR="00DF37F2" w:rsidRPr="00996FAF" w:rsidRDefault="0045576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5E4F93" w:rsidRPr="005E4F93">
        <w:rPr>
          <w:rFonts w:ascii="Arial" w:hAnsi="Arial" w:cs="Arial"/>
          <w:color w:val="auto"/>
        </w:rPr>
        <w:t>10 January 2023</w:t>
      </w:r>
    </w:p>
    <w:p w14:paraId="0D36FF37" w14:textId="77AC1670" w:rsidR="003B1763" w:rsidRPr="00712752" w:rsidRDefault="005E4F93" w:rsidP="008E1713">
      <w:pPr>
        <w:pStyle w:val="ListParagraph"/>
        <w:numPr>
          <w:ilvl w:val="0"/>
          <w:numId w:val="2"/>
        </w:numPr>
        <w:spacing w:line="22" w:lineRule="atLeast"/>
        <w:ind w:left="714" w:hanging="357"/>
        <w:contextualSpacing w:val="0"/>
        <w:rPr>
          <w:rFonts w:ascii="Arial" w:hAnsi="Arial" w:cs="Arial"/>
        </w:rPr>
      </w:pPr>
      <w:r w:rsidRPr="005E4F93">
        <w:rPr>
          <w:rFonts w:ascii="Arial" w:hAnsi="Arial" w:cs="Arial"/>
          <w:color w:val="auto"/>
        </w:rPr>
        <w:t>the performance report dated 12 October 2022.</w:t>
      </w:r>
      <w:r w:rsidR="00455760" w:rsidRPr="00712752">
        <w:rPr>
          <w:rFonts w:ascii="Arial" w:hAnsi="Arial" w:cs="Arial"/>
        </w:rPr>
        <w:br w:type="page"/>
      </w:r>
    </w:p>
    <w:p w14:paraId="0D36FF38" w14:textId="77777777" w:rsidR="00FC045E" w:rsidRPr="00996FAF" w:rsidRDefault="0045576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224B2" w14:paraId="0D36FF4D" w14:textId="77777777" w:rsidTr="00A224B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36FF4B" w14:textId="77777777" w:rsidR="00FC045E" w:rsidRPr="00996FAF" w:rsidRDefault="00455760" w:rsidP="009767BC">
            <w:pPr>
              <w:keepNext/>
              <w:spacing w:before="0" w:line="22" w:lineRule="atLeast"/>
              <w:rPr>
                <w:rFonts w:ascii="Arial" w:hAnsi="Arial" w:cs="Arial"/>
              </w:rPr>
            </w:pPr>
            <w:r w:rsidRPr="00996FAF">
              <w:rPr>
                <w:rFonts w:ascii="Arial" w:hAnsi="Arial" w:cs="Arial"/>
              </w:rPr>
              <w:t>Standard 7 Human resources</w:t>
            </w:r>
          </w:p>
        </w:tc>
        <w:tc>
          <w:tcPr>
            <w:tcW w:w="1583" w:type="pct"/>
            <w:shd w:val="clear" w:color="auto" w:fill="auto"/>
          </w:tcPr>
          <w:p w14:paraId="0D36FF4C" w14:textId="04502E4B" w:rsidR="00FC045E" w:rsidRPr="00996FAF" w:rsidRDefault="008B5F8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4F93">
                  <w:rPr>
                    <w:rFonts w:ascii="Arial" w:hAnsi="Arial" w:cs="Arial"/>
                    <w:b w:val="0"/>
                  </w:rPr>
                  <w:t>Not applicable as not all requirements have been assessed</w:t>
                </w:r>
              </w:sdtContent>
            </w:sdt>
            <w:r w:rsidR="00455760" w:rsidRPr="00996FAF">
              <w:rPr>
                <w:rFonts w:ascii="Arial" w:hAnsi="Arial" w:cs="Arial"/>
              </w:rPr>
              <w:t xml:space="preserve"> </w:t>
            </w:r>
          </w:p>
        </w:tc>
      </w:tr>
    </w:tbl>
    <w:p w14:paraId="0D36FF51" w14:textId="77777777" w:rsidR="00FC045E" w:rsidRPr="00996FAF" w:rsidRDefault="0045576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36FF53" w14:textId="69F15B85" w:rsidR="00FC045E" w:rsidRPr="005E4F93" w:rsidRDefault="00455760" w:rsidP="005E4F93">
      <w:pPr>
        <w:pStyle w:val="Heading1"/>
        <w:spacing w:before="0" w:after="240" w:line="22" w:lineRule="atLeast"/>
        <w:rPr>
          <w:rFonts w:ascii="Arial" w:hAnsi="Arial" w:cs="Arial"/>
        </w:rPr>
      </w:pPr>
      <w:r w:rsidRPr="00996FAF">
        <w:rPr>
          <w:rFonts w:ascii="Arial" w:hAnsi="Arial" w:cs="Arial"/>
        </w:rPr>
        <w:t>Areas for improvement</w:t>
      </w:r>
    </w:p>
    <w:p w14:paraId="0D36FF54" w14:textId="77777777" w:rsidR="00FC045E" w:rsidRPr="00996FAF" w:rsidRDefault="0045576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D36FF59" w14:textId="1AD3233E" w:rsidR="00FC045E" w:rsidRPr="00996FAF" w:rsidRDefault="00455760" w:rsidP="0036130C">
      <w:pPr>
        <w:pStyle w:val="NormalArial"/>
      </w:pPr>
      <w:r w:rsidRPr="00996FAF">
        <w:br w:type="page"/>
      </w:r>
    </w:p>
    <w:p w14:paraId="0D37000E" w14:textId="77777777" w:rsidR="00FC045E" w:rsidRPr="00996FAF" w:rsidRDefault="0045576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224B2" w14:paraId="0D370011" w14:textId="77777777" w:rsidTr="005E4F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D37000F" w14:textId="77777777" w:rsidR="00FC045E" w:rsidRPr="00996FAF" w:rsidRDefault="0045576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D370010" w14:textId="77777777" w:rsidR="00FC045E" w:rsidRPr="00996FAF" w:rsidRDefault="008B5F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24B2" w14:paraId="0D370025" w14:textId="77777777" w:rsidTr="00A224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70022" w14:textId="77777777" w:rsidR="00FC045E" w:rsidRPr="00996FAF" w:rsidRDefault="00455760"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D370023" w14:textId="77777777" w:rsidR="00FC045E" w:rsidRPr="00996FAF" w:rsidRDefault="004557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D370024" w14:textId="6B4F6D43" w:rsidR="00FC045E" w:rsidRPr="00996FAF" w:rsidRDefault="008B5F8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E4F93">
                  <w:rPr>
                    <w:rFonts w:ascii="Arial" w:hAnsi="Arial" w:cs="Arial"/>
                    <w:color w:val="auto"/>
                  </w:rPr>
                  <w:t>Compliant</w:t>
                </w:r>
              </w:sdtContent>
            </w:sdt>
            <w:r w:rsidR="00455760" w:rsidRPr="00996FAF">
              <w:rPr>
                <w:rFonts w:ascii="Arial" w:hAnsi="Arial" w:cs="Arial"/>
                <w:color w:val="0000FF"/>
              </w:rPr>
              <w:t xml:space="preserve"> </w:t>
            </w:r>
          </w:p>
        </w:tc>
      </w:tr>
    </w:tbl>
    <w:p w14:paraId="0D370026" w14:textId="77777777" w:rsidR="002B0C90" w:rsidRDefault="00455760" w:rsidP="002B0C90">
      <w:pPr>
        <w:pStyle w:val="Heading20"/>
      </w:pPr>
      <w:r>
        <w:t>Findings</w:t>
      </w:r>
    </w:p>
    <w:p w14:paraId="0661A440" w14:textId="56E211EA" w:rsidR="00D92F4E" w:rsidRDefault="00D92F4E" w:rsidP="0036130C">
      <w:pPr>
        <w:pStyle w:val="NormalArial"/>
      </w:pPr>
      <w:r>
        <w:t>The performance report dated 12 October 2022 found the service non-compliant with requirement 7(3)(e) as the service was not able to demonstrate that regular assessment and review of staff performance occurred.</w:t>
      </w:r>
    </w:p>
    <w:p w14:paraId="2B5162D9" w14:textId="354EA058" w:rsidR="00D92F4E" w:rsidRDefault="00D92F4E" w:rsidP="0036130C">
      <w:pPr>
        <w:pStyle w:val="NormalArial"/>
      </w:pPr>
      <w:r>
        <w:t>The Assessment Contact-Desk report includes information the approved provider has taken action to improve performance in relation to the assessment, monitoring and review of staff performance. Actions include</w:t>
      </w:r>
      <w:r w:rsidR="002C060F">
        <w:t>d</w:t>
      </w:r>
      <w:r>
        <w:t>:</w:t>
      </w:r>
    </w:p>
    <w:p w14:paraId="650F0F45" w14:textId="1C15D700" w:rsidR="002C060F" w:rsidRPr="00EB1C89" w:rsidRDefault="009E3209" w:rsidP="00EB1C89">
      <w:pPr>
        <w:pStyle w:val="ListParagraph"/>
        <w:numPr>
          <w:ilvl w:val="0"/>
          <w:numId w:val="2"/>
        </w:numPr>
        <w:spacing w:line="240" w:lineRule="atLeast"/>
        <w:ind w:left="714" w:hanging="357"/>
        <w:contextualSpacing w:val="0"/>
        <w:rPr>
          <w:rFonts w:ascii="Arial" w:hAnsi="Arial" w:cs="Arial"/>
        </w:rPr>
      </w:pPr>
      <w:r w:rsidRPr="00EB1C89">
        <w:rPr>
          <w:rFonts w:ascii="Arial" w:hAnsi="Arial" w:cs="Arial"/>
        </w:rPr>
        <w:t>A</w:t>
      </w:r>
      <w:r w:rsidR="002C060F" w:rsidRPr="00EB1C89">
        <w:rPr>
          <w:rFonts w:ascii="Arial" w:hAnsi="Arial" w:cs="Arial"/>
        </w:rPr>
        <w:t xml:space="preserve"> plan was implemented to formalise the performance appraisal process</w:t>
      </w:r>
      <w:r w:rsidR="000B7991" w:rsidRPr="00EB1C89">
        <w:rPr>
          <w:rFonts w:ascii="Arial" w:hAnsi="Arial" w:cs="Arial"/>
        </w:rPr>
        <w:t xml:space="preserve"> within a designated timeframe</w:t>
      </w:r>
      <w:r w:rsidRPr="00EB1C89">
        <w:rPr>
          <w:rFonts w:ascii="Arial" w:hAnsi="Arial" w:cs="Arial"/>
        </w:rPr>
        <w:t>.</w:t>
      </w:r>
    </w:p>
    <w:p w14:paraId="69D84B30" w14:textId="499FA9CD" w:rsidR="000B7991" w:rsidRPr="00EB1C89" w:rsidRDefault="009E3209" w:rsidP="00EB1C89">
      <w:pPr>
        <w:pStyle w:val="ListParagraph"/>
        <w:numPr>
          <w:ilvl w:val="0"/>
          <w:numId w:val="2"/>
        </w:numPr>
        <w:spacing w:line="240" w:lineRule="atLeast"/>
        <w:ind w:left="714" w:hanging="357"/>
        <w:contextualSpacing w:val="0"/>
        <w:rPr>
          <w:rFonts w:ascii="Arial" w:hAnsi="Arial" w:cs="Arial"/>
        </w:rPr>
      </w:pPr>
      <w:r w:rsidRPr="00EB1C89">
        <w:rPr>
          <w:rFonts w:ascii="Arial" w:hAnsi="Arial" w:cs="Arial"/>
        </w:rPr>
        <w:t>M</w:t>
      </w:r>
      <w:r w:rsidR="000B7991" w:rsidRPr="00EB1C89">
        <w:rPr>
          <w:rFonts w:ascii="Arial" w:hAnsi="Arial" w:cs="Arial"/>
        </w:rPr>
        <w:t xml:space="preserve">emoranda were sent to staff advising of the performance </w:t>
      </w:r>
      <w:r w:rsidRPr="00EB1C89">
        <w:rPr>
          <w:rFonts w:ascii="Arial" w:hAnsi="Arial" w:cs="Arial"/>
        </w:rPr>
        <w:t>appraisal</w:t>
      </w:r>
      <w:r w:rsidR="000B7991" w:rsidRPr="00EB1C89">
        <w:rPr>
          <w:rFonts w:ascii="Arial" w:hAnsi="Arial" w:cs="Arial"/>
        </w:rPr>
        <w:t xml:space="preserve"> process and the requirement to </w:t>
      </w:r>
      <w:r w:rsidRPr="00EB1C89">
        <w:rPr>
          <w:rFonts w:ascii="Arial" w:hAnsi="Arial" w:cs="Arial"/>
        </w:rPr>
        <w:t>book</w:t>
      </w:r>
      <w:r w:rsidR="000B7991" w:rsidRPr="00EB1C89">
        <w:rPr>
          <w:rFonts w:ascii="Arial" w:hAnsi="Arial" w:cs="Arial"/>
        </w:rPr>
        <w:t xml:space="preserve"> an appointment </w:t>
      </w:r>
      <w:r w:rsidRPr="00EB1C89">
        <w:rPr>
          <w:rFonts w:ascii="Arial" w:hAnsi="Arial" w:cs="Arial"/>
        </w:rPr>
        <w:t>for this to be completed.</w:t>
      </w:r>
    </w:p>
    <w:p w14:paraId="1AFBD47C" w14:textId="679409F3" w:rsidR="000B7991" w:rsidRPr="00EB1C89" w:rsidRDefault="009E3209" w:rsidP="00EB1C89">
      <w:pPr>
        <w:pStyle w:val="ListParagraph"/>
        <w:numPr>
          <w:ilvl w:val="0"/>
          <w:numId w:val="2"/>
        </w:numPr>
        <w:spacing w:line="240" w:lineRule="atLeast"/>
        <w:ind w:left="714" w:hanging="357"/>
        <w:contextualSpacing w:val="0"/>
        <w:rPr>
          <w:rFonts w:ascii="Arial" w:hAnsi="Arial" w:cs="Arial"/>
        </w:rPr>
      </w:pPr>
      <w:r w:rsidRPr="00EB1C89">
        <w:rPr>
          <w:rFonts w:ascii="Arial" w:hAnsi="Arial" w:cs="Arial"/>
        </w:rPr>
        <w:t>St</w:t>
      </w:r>
      <w:r w:rsidR="002C060F" w:rsidRPr="00EB1C89">
        <w:rPr>
          <w:rFonts w:ascii="Arial" w:hAnsi="Arial" w:cs="Arial"/>
        </w:rPr>
        <w:t>aff were provided with education and training</w:t>
      </w:r>
      <w:r w:rsidR="000B7991" w:rsidRPr="00EB1C89">
        <w:rPr>
          <w:rFonts w:ascii="Arial" w:hAnsi="Arial" w:cs="Arial"/>
        </w:rPr>
        <w:t xml:space="preserve"> to encourage active participation during the performance </w:t>
      </w:r>
      <w:r w:rsidRPr="00EB1C89">
        <w:rPr>
          <w:rFonts w:ascii="Arial" w:hAnsi="Arial" w:cs="Arial"/>
        </w:rPr>
        <w:t>appraisal</w:t>
      </w:r>
      <w:r w:rsidR="000B7991" w:rsidRPr="00EB1C89">
        <w:rPr>
          <w:rFonts w:ascii="Arial" w:hAnsi="Arial" w:cs="Arial"/>
        </w:rPr>
        <w:t xml:space="preserve"> process</w:t>
      </w:r>
      <w:r w:rsidRPr="00EB1C89">
        <w:rPr>
          <w:rFonts w:ascii="Arial" w:hAnsi="Arial" w:cs="Arial"/>
        </w:rPr>
        <w:t>.</w:t>
      </w:r>
    </w:p>
    <w:p w14:paraId="78382432" w14:textId="77777777" w:rsidR="001A4BB6" w:rsidRPr="00EB1C89" w:rsidRDefault="001A4BB6" w:rsidP="00EB1C89">
      <w:pPr>
        <w:pStyle w:val="ListParagraph"/>
        <w:numPr>
          <w:ilvl w:val="0"/>
          <w:numId w:val="2"/>
        </w:numPr>
        <w:spacing w:line="240" w:lineRule="atLeast"/>
        <w:ind w:left="714" w:hanging="357"/>
        <w:contextualSpacing w:val="0"/>
        <w:rPr>
          <w:rFonts w:ascii="Arial" w:hAnsi="Arial" w:cs="Arial"/>
        </w:rPr>
      </w:pPr>
      <w:r w:rsidRPr="00EB1C89">
        <w:rPr>
          <w:rFonts w:ascii="Arial" w:hAnsi="Arial" w:cs="Arial"/>
        </w:rPr>
        <w:t>The service provided a copy of performance appraisal records dated 6 January 2023 that demonstrated:</w:t>
      </w:r>
    </w:p>
    <w:p w14:paraId="1CD195F7" w14:textId="4DE10B7E" w:rsidR="001A4BB6" w:rsidRDefault="001A4BB6" w:rsidP="001A4BB6">
      <w:pPr>
        <w:pStyle w:val="NormalArial"/>
        <w:numPr>
          <w:ilvl w:val="1"/>
          <w:numId w:val="15"/>
        </w:numPr>
      </w:pPr>
      <w:r>
        <w:t>performance appraisals had been scheduled and completed by management staff</w:t>
      </w:r>
    </w:p>
    <w:p w14:paraId="2F72EBB0" w14:textId="02EB87E4" w:rsidR="001A4BB6" w:rsidRDefault="001A4BB6" w:rsidP="001A4BB6">
      <w:pPr>
        <w:pStyle w:val="NormalArial"/>
        <w:numPr>
          <w:ilvl w:val="1"/>
          <w:numId w:val="15"/>
        </w:numPr>
      </w:pPr>
      <w:r>
        <w:t xml:space="preserve">forty-seven staff had completed their performance appraisal </w:t>
      </w:r>
    </w:p>
    <w:p w14:paraId="66C8994D" w14:textId="56662A1D" w:rsidR="001A4BB6" w:rsidRDefault="001A4BB6" w:rsidP="001A4BB6">
      <w:pPr>
        <w:pStyle w:val="NormalArial"/>
        <w:numPr>
          <w:ilvl w:val="1"/>
          <w:numId w:val="15"/>
        </w:numPr>
      </w:pPr>
      <w:r>
        <w:t>staff on leave were scheduled for an appraisal following their return to work.</w:t>
      </w:r>
    </w:p>
    <w:p w14:paraId="60E5050F" w14:textId="5BCBDC21" w:rsidR="001A4BB6" w:rsidRPr="00EB1C89" w:rsidRDefault="001A4BB6" w:rsidP="00EB1C89">
      <w:pPr>
        <w:pStyle w:val="ListParagraph"/>
        <w:numPr>
          <w:ilvl w:val="0"/>
          <w:numId w:val="2"/>
        </w:numPr>
        <w:spacing w:line="240" w:lineRule="atLeast"/>
        <w:ind w:left="714" w:hanging="357"/>
        <w:contextualSpacing w:val="0"/>
        <w:rPr>
          <w:rFonts w:ascii="Arial" w:hAnsi="Arial" w:cs="Arial"/>
        </w:rPr>
      </w:pPr>
      <w:r w:rsidRPr="00EB1C89">
        <w:rPr>
          <w:rFonts w:ascii="Arial" w:hAnsi="Arial" w:cs="Arial"/>
        </w:rPr>
        <w:t xml:space="preserve">An external vendor has been contracted who will implement and manage a new electronic human resource management system across all services within the organisation in 2023. The system will: </w:t>
      </w:r>
    </w:p>
    <w:p w14:paraId="01A877F0" w14:textId="17F3AD8F" w:rsidR="001A4BB6" w:rsidRDefault="001A4BB6" w:rsidP="001A4BB6">
      <w:pPr>
        <w:pStyle w:val="NormalArial"/>
        <w:numPr>
          <w:ilvl w:val="1"/>
          <w:numId w:val="15"/>
        </w:numPr>
      </w:pPr>
      <w:r>
        <w:t>identify staff who have completed performance appraisals</w:t>
      </w:r>
    </w:p>
    <w:p w14:paraId="17A472D1" w14:textId="23403656" w:rsidR="001A4BB6" w:rsidRDefault="001A4BB6" w:rsidP="001A4BB6">
      <w:pPr>
        <w:pStyle w:val="NormalArial"/>
        <w:numPr>
          <w:ilvl w:val="1"/>
          <w:numId w:val="15"/>
        </w:numPr>
      </w:pPr>
      <w:r>
        <w:t>notify management when appraisals are due</w:t>
      </w:r>
    </w:p>
    <w:p w14:paraId="7171547C" w14:textId="50AB8BD3" w:rsidR="001A4BB6" w:rsidRDefault="001A4BB6" w:rsidP="001A4BB6">
      <w:pPr>
        <w:pStyle w:val="NormalArial"/>
        <w:numPr>
          <w:ilvl w:val="1"/>
          <w:numId w:val="15"/>
        </w:numPr>
      </w:pPr>
      <w:r>
        <w:t>schedule reviews in advance</w:t>
      </w:r>
    </w:p>
    <w:p w14:paraId="3CC5EF7D" w14:textId="6C55F014" w:rsidR="001A4BB6" w:rsidRDefault="00455760" w:rsidP="00455760">
      <w:pPr>
        <w:pStyle w:val="NormalArial"/>
        <w:numPr>
          <w:ilvl w:val="1"/>
          <w:numId w:val="15"/>
        </w:numPr>
      </w:pPr>
      <w:r>
        <w:t xml:space="preserve">regularly send reports to service managers and senior/executive managers advising of outstanding performance appraisals. </w:t>
      </w:r>
    </w:p>
    <w:p w14:paraId="760D9D4D" w14:textId="0AC6A999" w:rsidR="00455760" w:rsidRDefault="00455760" w:rsidP="00455760">
      <w:pPr>
        <w:pStyle w:val="NormalArial"/>
      </w:pPr>
      <w:r>
        <w:t xml:space="preserve">I am satisfied the organisation has implemented processes to ensure </w:t>
      </w:r>
      <w:r w:rsidRPr="00996FAF">
        <w:t>assessment, monitoring and review of the performance of each member of the workforce is undertaken.</w:t>
      </w:r>
      <w:r>
        <w:t xml:space="preserve">  </w:t>
      </w:r>
    </w:p>
    <w:sectPr w:rsidR="0045576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7005B" w14:textId="77777777" w:rsidR="001536B6" w:rsidRDefault="00455760">
      <w:pPr>
        <w:spacing w:after="0"/>
      </w:pPr>
      <w:r>
        <w:separator/>
      </w:r>
    </w:p>
  </w:endnote>
  <w:endnote w:type="continuationSeparator" w:id="0">
    <w:p w14:paraId="0D37005D" w14:textId="77777777" w:rsidR="001536B6" w:rsidRDefault="004557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70054" w14:textId="77777777" w:rsidR="00DF37F2" w:rsidRPr="00DF37F2" w:rsidRDefault="00455760" w:rsidP="00DF37F2">
    <w:pPr>
      <w:pStyle w:val="FooterArial9"/>
      <w:rPr>
        <w:rStyle w:val="FooterBold"/>
        <w:rFonts w:ascii="Arial" w:hAnsi="Arial"/>
        <w:b w:val="0"/>
      </w:rPr>
    </w:pPr>
    <w:r w:rsidRPr="00DF37F2">
      <w:rPr>
        <w:rStyle w:val="FooterBold"/>
        <w:rFonts w:ascii="Arial" w:hAnsi="Arial"/>
        <w:b w:val="0"/>
      </w:rPr>
      <w:t>Name of service: Loreto</w:t>
    </w:r>
    <w:r w:rsidRPr="00DF37F2">
      <w:rPr>
        <w:rStyle w:val="FooterBold"/>
        <w:rFonts w:ascii="Arial" w:hAnsi="Arial"/>
        <w:b w:val="0"/>
      </w:rPr>
      <w:tab/>
      <w:t xml:space="preserve">RPT-ACC-0122 v3.0 </w:t>
    </w:r>
  </w:p>
  <w:p w14:paraId="0D370055" w14:textId="77777777" w:rsidR="00DF37F2" w:rsidRPr="00DF37F2" w:rsidRDefault="00455760" w:rsidP="00DF37F2">
    <w:pPr>
      <w:pStyle w:val="FooterArial9"/>
      <w:rPr>
        <w:rStyle w:val="FooterBold"/>
        <w:rFonts w:ascii="Arial" w:hAnsi="Arial"/>
        <w:b w:val="0"/>
      </w:rPr>
    </w:pPr>
    <w:r w:rsidRPr="00DF37F2">
      <w:rPr>
        <w:rStyle w:val="FooterBold"/>
        <w:rFonts w:ascii="Arial" w:hAnsi="Arial"/>
        <w:b w:val="0"/>
      </w:rPr>
      <w:t>Commission ID: 5912</w:t>
    </w:r>
    <w:r w:rsidRPr="00DF37F2">
      <w:rPr>
        <w:rStyle w:val="FooterBold"/>
        <w:rFonts w:ascii="Arial" w:hAnsi="Arial"/>
        <w:b w:val="0"/>
      </w:rPr>
      <w:tab/>
      <w:t xml:space="preserve">OFFICIAL: Sensitive </w:t>
    </w:r>
  </w:p>
  <w:p w14:paraId="0D370056" w14:textId="77777777" w:rsidR="00DF37F2" w:rsidRPr="00DF37F2" w:rsidRDefault="0045576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70058" w14:textId="77777777" w:rsidR="00E2364A" w:rsidRDefault="008B5F8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70051" w14:textId="77777777" w:rsidR="00D3157C" w:rsidRDefault="00455760" w:rsidP="00D71F88">
      <w:pPr>
        <w:spacing w:after="0"/>
      </w:pPr>
      <w:r>
        <w:separator/>
      </w:r>
    </w:p>
  </w:footnote>
  <w:footnote w:type="continuationSeparator" w:id="0">
    <w:p w14:paraId="0D370052" w14:textId="77777777" w:rsidR="00D3157C" w:rsidRDefault="00455760" w:rsidP="00D71F88">
      <w:pPr>
        <w:spacing w:after="0"/>
      </w:pPr>
      <w:r>
        <w:continuationSeparator/>
      </w:r>
    </w:p>
  </w:footnote>
  <w:footnote w:id="1">
    <w:p w14:paraId="0D37005D" w14:textId="13388FE4" w:rsidR="000078F8" w:rsidRDefault="0045576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w:t>
      </w:r>
      <w:r w:rsidRPr="005E4F93">
        <w:rPr>
          <w:rFonts w:ascii="Arial" w:hAnsi="Arial" w:cs="Arial"/>
          <w:color w:val="auto"/>
          <w:sz w:val="20"/>
          <w:szCs w:val="20"/>
        </w:rPr>
        <w:t>tion 68A</w:t>
      </w:r>
      <w:r w:rsidRPr="005E4F93">
        <w:rPr>
          <w:rFonts w:ascii="Arial" w:hAnsi="Arial" w:cs="Arial"/>
          <w:b/>
          <w:color w:val="auto"/>
          <w:sz w:val="20"/>
          <w:szCs w:val="20"/>
        </w:rPr>
        <w:t xml:space="preserve"> </w:t>
      </w:r>
      <w:r w:rsidRPr="005E4F93">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D37005E" w14:textId="77777777" w:rsidR="002B0884" w:rsidRDefault="008B5F8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70053" w14:textId="77777777" w:rsidR="00D71F88" w:rsidRDefault="00455760">
    <w:pPr>
      <w:pStyle w:val="Header"/>
    </w:pPr>
    <w:r>
      <w:rPr>
        <w:noProof/>
        <w:color w:val="2B579A"/>
        <w:shd w:val="clear" w:color="auto" w:fill="E6E6E6"/>
        <w:lang w:val="en-US"/>
      </w:rPr>
      <w:drawing>
        <wp:anchor distT="0" distB="0" distL="114300" distR="114300" simplePos="0" relativeHeight="251659264" behindDoc="1" locked="0" layoutInCell="1" allowOverlap="1" wp14:anchorId="0D370059" wp14:editId="0D37005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0788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70057" w14:textId="77777777" w:rsidR="00FA0A5B" w:rsidRDefault="00455760">
    <w:pPr>
      <w:pStyle w:val="Header"/>
    </w:pPr>
    <w:r>
      <w:rPr>
        <w:noProof/>
      </w:rPr>
      <w:drawing>
        <wp:anchor distT="0" distB="0" distL="114300" distR="114300" simplePos="0" relativeHeight="251658240" behindDoc="0" locked="0" layoutInCell="1" allowOverlap="1" wp14:anchorId="0D37005B" wp14:editId="0D37005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D4C89BC">
      <w:start w:val="1"/>
      <w:numFmt w:val="lowerRoman"/>
      <w:lvlText w:val="(%1)"/>
      <w:lvlJc w:val="left"/>
      <w:pPr>
        <w:ind w:left="1080" w:hanging="720"/>
      </w:pPr>
      <w:rPr>
        <w:rFonts w:hint="default"/>
      </w:rPr>
    </w:lvl>
    <w:lvl w:ilvl="1" w:tplc="66C4D09E" w:tentative="1">
      <w:start w:val="1"/>
      <w:numFmt w:val="lowerLetter"/>
      <w:lvlText w:val="%2."/>
      <w:lvlJc w:val="left"/>
      <w:pPr>
        <w:ind w:left="1440" w:hanging="360"/>
      </w:pPr>
    </w:lvl>
    <w:lvl w:ilvl="2" w:tplc="E078D5DE" w:tentative="1">
      <w:start w:val="1"/>
      <w:numFmt w:val="lowerRoman"/>
      <w:lvlText w:val="%3."/>
      <w:lvlJc w:val="right"/>
      <w:pPr>
        <w:ind w:left="2160" w:hanging="180"/>
      </w:pPr>
    </w:lvl>
    <w:lvl w:ilvl="3" w:tplc="2A1E48B4" w:tentative="1">
      <w:start w:val="1"/>
      <w:numFmt w:val="decimal"/>
      <w:lvlText w:val="%4."/>
      <w:lvlJc w:val="left"/>
      <w:pPr>
        <w:ind w:left="2880" w:hanging="360"/>
      </w:pPr>
    </w:lvl>
    <w:lvl w:ilvl="4" w:tplc="A9469084" w:tentative="1">
      <w:start w:val="1"/>
      <w:numFmt w:val="lowerLetter"/>
      <w:lvlText w:val="%5."/>
      <w:lvlJc w:val="left"/>
      <w:pPr>
        <w:ind w:left="3600" w:hanging="360"/>
      </w:pPr>
    </w:lvl>
    <w:lvl w:ilvl="5" w:tplc="A01E1C66" w:tentative="1">
      <w:start w:val="1"/>
      <w:numFmt w:val="lowerRoman"/>
      <w:lvlText w:val="%6."/>
      <w:lvlJc w:val="right"/>
      <w:pPr>
        <w:ind w:left="4320" w:hanging="180"/>
      </w:pPr>
    </w:lvl>
    <w:lvl w:ilvl="6" w:tplc="E6C0E226" w:tentative="1">
      <w:start w:val="1"/>
      <w:numFmt w:val="decimal"/>
      <w:lvlText w:val="%7."/>
      <w:lvlJc w:val="left"/>
      <w:pPr>
        <w:ind w:left="5040" w:hanging="360"/>
      </w:pPr>
    </w:lvl>
    <w:lvl w:ilvl="7" w:tplc="57001DCE" w:tentative="1">
      <w:start w:val="1"/>
      <w:numFmt w:val="lowerLetter"/>
      <w:lvlText w:val="%8."/>
      <w:lvlJc w:val="left"/>
      <w:pPr>
        <w:ind w:left="5760" w:hanging="360"/>
      </w:pPr>
    </w:lvl>
    <w:lvl w:ilvl="8" w:tplc="B886A4A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A6211A8">
      <w:start w:val="1"/>
      <w:numFmt w:val="lowerRoman"/>
      <w:lvlText w:val="(%1)"/>
      <w:lvlJc w:val="left"/>
      <w:pPr>
        <w:ind w:left="1080" w:hanging="720"/>
      </w:pPr>
      <w:rPr>
        <w:rFonts w:hint="default"/>
      </w:rPr>
    </w:lvl>
    <w:lvl w:ilvl="1" w:tplc="CFE045B0" w:tentative="1">
      <w:start w:val="1"/>
      <w:numFmt w:val="lowerLetter"/>
      <w:lvlText w:val="%2."/>
      <w:lvlJc w:val="left"/>
      <w:pPr>
        <w:ind w:left="1440" w:hanging="360"/>
      </w:pPr>
    </w:lvl>
    <w:lvl w:ilvl="2" w:tplc="EC16A9B2" w:tentative="1">
      <w:start w:val="1"/>
      <w:numFmt w:val="lowerRoman"/>
      <w:lvlText w:val="%3."/>
      <w:lvlJc w:val="right"/>
      <w:pPr>
        <w:ind w:left="2160" w:hanging="180"/>
      </w:pPr>
    </w:lvl>
    <w:lvl w:ilvl="3" w:tplc="923A4212" w:tentative="1">
      <w:start w:val="1"/>
      <w:numFmt w:val="decimal"/>
      <w:lvlText w:val="%4."/>
      <w:lvlJc w:val="left"/>
      <w:pPr>
        <w:ind w:left="2880" w:hanging="360"/>
      </w:pPr>
    </w:lvl>
    <w:lvl w:ilvl="4" w:tplc="359E463C" w:tentative="1">
      <w:start w:val="1"/>
      <w:numFmt w:val="lowerLetter"/>
      <w:lvlText w:val="%5."/>
      <w:lvlJc w:val="left"/>
      <w:pPr>
        <w:ind w:left="3600" w:hanging="360"/>
      </w:pPr>
    </w:lvl>
    <w:lvl w:ilvl="5" w:tplc="CCAEAC7A" w:tentative="1">
      <w:start w:val="1"/>
      <w:numFmt w:val="lowerRoman"/>
      <w:lvlText w:val="%6."/>
      <w:lvlJc w:val="right"/>
      <w:pPr>
        <w:ind w:left="4320" w:hanging="180"/>
      </w:pPr>
    </w:lvl>
    <w:lvl w:ilvl="6" w:tplc="3102A978" w:tentative="1">
      <w:start w:val="1"/>
      <w:numFmt w:val="decimal"/>
      <w:lvlText w:val="%7."/>
      <w:lvlJc w:val="left"/>
      <w:pPr>
        <w:ind w:left="5040" w:hanging="360"/>
      </w:pPr>
    </w:lvl>
    <w:lvl w:ilvl="7" w:tplc="E88CDEB2" w:tentative="1">
      <w:start w:val="1"/>
      <w:numFmt w:val="lowerLetter"/>
      <w:lvlText w:val="%8."/>
      <w:lvlJc w:val="left"/>
      <w:pPr>
        <w:ind w:left="5760" w:hanging="360"/>
      </w:pPr>
    </w:lvl>
    <w:lvl w:ilvl="8" w:tplc="147C56C8" w:tentative="1">
      <w:start w:val="1"/>
      <w:numFmt w:val="lowerRoman"/>
      <w:lvlText w:val="%9."/>
      <w:lvlJc w:val="right"/>
      <w:pPr>
        <w:ind w:left="6480" w:hanging="180"/>
      </w:pPr>
    </w:lvl>
  </w:abstractNum>
  <w:abstractNum w:abstractNumId="2" w15:restartNumberingAfterBreak="0">
    <w:nsid w:val="11CA277E"/>
    <w:multiLevelType w:val="hybridMultilevel"/>
    <w:tmpl w:val="952EB36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15:restartNumberingAfterBreak="0">
    <w:nsid w:val="120E603E"/>
    <w:multiLevelType w:val="hybridMultilevel"/>
    <w:tmpl w:val="C68EC94A"/>
    <w:lvl w:ilvl="0" w:tplc="54E2EE86">
      <w:start w:val="1"/>
      <w:numFmt w:val="lowerRoman"/>
      <w:lvlText w:val="(%1)"/>
      <w:lvlJc w:val="left"/>
      <w:pPr>
        <w:ind w:left="1080" w:hanging="720"/>
      </w:pPr>
      <w:rPr>
        <w:rFonts w:hint="default"/>
      </w:rPr>
    </w:lvl>
    <w:lvl w:ilvl="1" w:tplc="1BA02930" w:tentative="1">
      <w:start w:val="1"/>
      <w:numFmt w:val="lowerLetter"/>
      <w:lvlText w:val="%2."/>
      <w:lvlJc w:val="left"/>
      <w:pPr>
        <w:ind w:left="1440" w:hanging="360"/>
      </w:pPr>
    </w:lvl>
    <w:lvl w:ilvl="2" w:tplc="93300472" w:tentative="1">
      <w:start w:val="1"/>
      <w:numFmt w:val="lowerRoman"/>
      <w:lvlText w:val="%3."/>
      <w:lvlJc w:val="right"/>
      <w:pPr>
        <w:ind w:left="2160" w:hanging="180"/>
      </w:pPr>
    </w:lvl>
    <w:lvl w:ilvl="3" w:tplc="00B0BEA0" w:tentative="1">
      <w:start w:val="1"/>
      <w:numFmt w:val="decimal"/>
      <w:lvlText w:val="%4."/>
      <w:lvlJc w:val="left"/>
      <w:pPr>
        <w:ind w:left="2880" w:hanging="360"/>
      </w:pPr>
    </w:lvl>
    <w:lvl w:ilvl="4" w:tplc="7546938E" w:tentative="1">
      <w:start w:val="1"/>
      <w:numFmt w:val="lowerLetter"/>
      <w:lvlText w:val="%5."/>
      <w:lvlJc w:val="left"/>
      <w:pPr>
        <w:ind w:left="3600" w:hanging="360"/>
      </w:pPr>
    </w:lvl>
    <w:lvl w:ilvl="5" w:tplc="43045D02" w:tentative="1">
      <w:start w:val="1"/>
      <w:numFmt w:val="lowerRoman"/>
      <w:lvlText w:val="%6."/>
      <w:lvlJc w:val="right"/>
      <w:pPr>
        <w:ind w:left="4320" w:hanging="180"/>
      </w:pPr>
    </w:lvl>
    <w:lvl w:ilvl="6" w:tplc="8CAE82A4" w:tentative="1">
      <w:start w:val="1"/>
      <w:numFmt w:val="decimal"/>
      <w:lvlText w:val="%7."/>
      <w:lvlJc w:val="left"/>
      <w:pPr>
        <w:ind w:left="5040" w:hanging="360"/>
      </w:pPr>
    </w:lvl>
    <w:lvl w:ilvl="7" w:tplc="48D2EEBC" w:tentative="1">
      <w:start w:val="1"/>
      <w:numFmt w:val="lowerLetter"/>
      <w:lvlText w:val="%8."/>
      <w:lvlJc w:val="left"/>
      <w:pPr>
        <w:ind w:left="5760" w:hanging="360"/>
      </w:pPr>
    </w:lvl>
    <w:lvl w:ilvl="8" w:tplc="559212A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0FEF014">
      <w:start w:val="1"/>
      <w:numFmt w:val="bullet"/>
      <w:lvlText w:val=""/>
      <w:lvlJc w:val="left"/>
      <w:pPr>
        <w:ind w:left="720" w:hanging="360"/>
      </w:pPr>
      <w:rPr>
        <w:rFonts w:ascii="Symbol" w:hAnsi="Symbol" w:hint="default"/>
        <w:color w:val="auto"/>
        <w:sz w:val="24"/>
        <w:szCs w:val="24"/>
      </w:rPr>
    </w:lvl>
    <w:lvl w:ilvl="1" w:tplc="D722DC6E" w:tentative="1">
      <w:start w:val="1"/>
      <w:numFmt w:val="bullet"/>
      <w:lvlText w:val="o"/>
      <w:lvlJc w:val="left"/>
      <w:pPr>
        <w:ind w:left="1440" w:hanging="360"/>
      </w:pPr>
      <w:rPr>
        <w:rFonts w:ascii="Courier New" w:hAnsi="Courier New" w:cs="Courier New" w:hint="default"/>
      </w:rPr>
    </w:lvl>
    <w:lvl w:ilvl="2" w:tplc="177E9234" w:tentative="1">
      <w:start w:val="1"/>
      <w:numFmt w:val="bullet"/>
      <w:lvlText w:val=""/>
      <w:lvlJc w:val="left"/>
      <w:pPr>
        <w:ind w:left="2160" w:hanging="360"/>
      </w:pPr>
      <w:rPr>
        <w:rFonts w:ascii="Wingdings" w:hAnsi="Wingdings" w:hint="default"/>
      </w:rPr>
    </w:lvl>
    <w:lvl w:ilvl="3" w:tplc="6BE49B5C" w:tentative="1">
      <w:start w:val="1"/>
      <w:numFmt w:val="bullet"/>
      <w:lvlText w:val=""/>
      <w:lvlJc w:val="left"/>
      <w:pPr>
        <w:ind w:left="2880" w:hanging="360"/>
      </w:pPr>
      <w:rPr>
        <w:rFonts w:ascii="Symbol" w:hAnsi="Symbol" w:hint="default"/>
      </w:rPr>
    </w:lvl>
    <w:lvl w:ilvl="4" w:tplc="813EA290" w:tentative="1">
      <w:start w:val="1"/>
      <w:numFmt w:val="bullet"/>
      <w:lvlText w:val="o"/>
      <w:lvlJc w:val="left"/>
      <w:pPr>
        <w:ind w:left="3600" w:hanging="360"/>
      </w:pPr>
      <w:rPr>
        <w:rFonts w:ascii="Courier New" w:hAnsi="Courier New" w:cs="Courier New" w:hint="default"/>
      </w:rPr>
    </w:lvl>
    <w:lvl w:ilvl="5" w:tplc="06428002" w:tentative="1">
      <w:start w:val="1"/>
      <w:numFmt w:val="bullet"/>
      <w:lvlText w:val=""/>
      <w:lvlJc w:val="left"/>
      <w:pPr>
        <w:ind w:left="4320" w:hanging="360"/>
      </w:pPr>
      <w:rPr>
        <w:rFonts w:ascii="Wingdings" w:hAnsi="Wingdings" w:hint="default"/>
      </w:rPr>
    </w:lvl>
    <w:lvl w:ilvl="6" w:tplc="5850548A" w:tentative="1">
      <w:start w:val="1"/>
      <w:numFmt w:val="bullet"/>
      <w:lvlText w:val=""/>
      <w:lvlJc w:val="left"/>
      <w:pPr>
        <w:ind w:left="5040" w:hanging="360"/>
      </w:pPr>
      <w:rPr>
        <w:rFonts w:ascii="Symbol" w:hAnsi="Symbol" w:hint="default"/>
      </w:rPr>
    </w:lvl>
    <w:lvl w:ilvl="7" w:tplc="A614CE30" w:tentative="1">
      <w:start w:val="1"/>
      <w:numFmt w:val="bullet"/>
      <w:lvlText w:val="o"/>
      <w:lvlJc w:val="left"/>
      <w:pPr>
        <w:ind w:left="5760" w:hanging="360"/>
      </w:pPr>
      <w:rPr>
        <w:rFonts w:ascii="Courier New" w:hAnsi="Courier New" w:cs="Courier New" w:hint="default"/>
      </w:rPr>
    </w:lvl>
    <w:lvl w:ilvl="8" w:tplc="C0029E8E" w:tentative="1">
      <w:start w:val="1"/>
      <w:numFmt w:val="bullet"/>
      <w:lvlText w:val=""/>
      <w:lvlJc w:val="left"/>
      <w:pPr>
        <w:ind w:left="6480" w:hanging="360"/>
      </w:pPr>
      <w:rPr>
        <w:rFonts w:ascii="Wingdings" w:hAnsi="Wingdings" w:hint="default"/>
      </w:rPr>
    </w:lvl>
  </w:abstractNum>
  <w:abstractNum w:abstractNumId="5" w15:restartNumberingAfterBreak="0">
    <w:nsid w:val="1A670AA0"/>
    <w:multiLevelType w:val="hybridMultilevel"/>
    <w:tmpl w:val="7F8C94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B1F247B"/>
    <w:multiLevelType w:val="hybridMultilevel"/>
    <w:tmpl w:val="0716342C"/>
    <w:lvl w:ilvl="0" w:tplc="7E38A154">
      <w:start w:val="1"/>
      <w:numFmt w:val="lowerRoman"/>
      <w:lvlText w:val="(%1)"/>
      <w:lvlJc w:val="left"/>
      <w:pPr>
        <w:ind w:left="1080" w:hanging="720"/>
      </w:pPr>
      <w:rPr>
        <w:rFonts w:hint="default"/>
      </w:rPr>
    </w:lvl>
    <w:lvl w:ilvl="1" w:tplc="C26C35F6" w:tentative="1">
      <w:start w:val="1"/>
      <w:numFmt w:val="lowerLetter"/>
      <w:lvlText w:val="%2."/>
      <w:lvlJc w:val="left"/>
      <w:pPr>
        <w:ind w:left="1440" w:hanging="360"/>
      </w:pPr>
    </w:lvl>
    <w:lvl w:ilvl="2" w:tplc="6F36CAEC" w:tentative="1">
      <w:start w:val="1"/>
      <w:numFmt w:val="lowerRoman"/>
      <w:lvlText w:val="%3."/>
      <w:lvlJc w:val="right"/>
      <w:pPr>
        <w:ind w:left="2160" w:hanging="180"/>
      </w:pPr>
    </w:lvl>
    <w:lvl w:ilvl="3" w:tplc="48CC405E" w:tentative="1">
      <w:start w:val="1"/>
      <w:numFmt w:val="decimal"/>
      <w:lvlText w:val="%4."/>
      <w:lvlJc w:val="left"/>
      <w:pPr>
        <w:ind w:left="2880" w:hanging="360"/>
      </w:pPr>
    </w:lvl>
    <w:lvl w:ilvl="4" w:tplc="C3204EFA" w:tentative="1">
      <w:start w:val="1"/>
      <w:numFmt w:val="lowerLetter"/>
      <w:lvlText w:val="%5."/>
      <w:lvlJc w:val="left"/>
      <w:pPr>
        <w:ind w:left="3600" w:hanging="360"/>
      </w:pPr>
    </w:lvl>
    <w:lvl w:ilvl="5" w:tplc="2E026720" w:tentative="1">
      <w:start w:val="1"/>
      <w:numFmt w:val="lowerRoman"/>
      <w:lvlText w:val="%6."/>
      <w:lvlJc w:val="right"/>
      <w:pPr>
        <w:ind w:left="4320" w:hanging="180"/>
      </w:pPr>
    </w:lvl>
    <w:lvl w:ilvl="6" w:tplc="8FCC0424" w:tentative="1">
      <w:start w:val="1"/>
      <w:numFmt w:val="decimal"/>
      <w:lvlText w:val="%7."/>
      <w:lvlJc w:val="left"/>
      <w:pPr>
        <w:ind w:left="5040" w:hanging="360"/>
      </w:pPr>
    </w:lvl>
    <w:lvl w:ilvl="7" w:tplc="33F23A20" w:tentative="1">
      <w:start w:val="1"/>
      <w:numFmt w:val="lowerLetter"/>
      <w:lvlText w:val="%8."/>
      <w:lvlJc w:val="left"/>
      <w:pPr>
        <w:ind w:left="5760" w:hanging="360"/>
      </w:pPr>
    </w:lvl>
    <w:lvl w:ilvl="8" w:tplc="63D42BA8"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29FABC60">
      <w:start w:val="1"/>
      <w:numFmt w:val="lowerRoman"/>
      <w:lvlText w:val="(%1)"/>
      <w:lvlJc w:val="left"/>
      <w:pPr>
        <w:ind w:left="1080" w:hanging="720"/>
      </w:pPr>
      <w:rPr>
        <w:rFonts w:hint="default"/>
      </w:rPr>
    </w:lvl>
    <w:lvl w:ilvl="1" w:tplc="460A535C" w:tentative="1">
      <w:start w:val="1"/>
      <w:numFmt w:val="lowerLetter"/>
      <w:lvlText w:val="%2."/>
      <w:lvlJc w:val="left"/>
      <w:pPr>
        <w:ind w:left="1440" w:hanging="360"/>
      </w:pPr>
    </w:lvl>
    <w:lvl w:ilvl="2" w:tplc="587035E4" w:tentative="1">
      <w:start w:val="1"/>
      <w:numFmt w:val="lowerRoman"/>
      <w:lvlText w:val="%3."/>
      <w:lvlJc w:val="right"/>
      <w:pPr>
        <w:ind w:left="2160" w:hanging="180"/>
      </w:pPr>
    </w:lvl>
    <w:lvl w:ilvl="3" w:tplc="C33C911A" w:tentative="1">
      <w:start w:val="1"/>
      <w:numFmt w:val="decimal"/>
      <w:lvlText w:val="%4."/>
      <w:lvlJc w:val="left"/>
      <w:pPr>
        <w:ind w:left="2880" w:hanging="360"/>
      </w:pPr>
    </w:lvl>
    <w:lvl w:ilvl="4" w:tplc="192AA200" w:tentative="1">
      <w:start w:val="1"/>
      <w:numFmt w:val="lowerLetter"/>
      <w:lvlText w:val="%5."/>
      <w:lvlJc w:val="left"/>
      <w:pPr>
        <w:ind w:left="3600" w:hanging="360"/>
      </w:pPr>
    </w:lvl>
    <w:lvl w:ilvl="5" w:tplc="5778F4EA" w:tentative="1">
      <w:start w:val="1"/>
      <w:numFmt w:val="lowerRoman"/>
      <w:lvlText w:val="%6."/>
      <w:lvlJc w:val="right"/>
      <w:pPr>
        <w:ind w:left="4320" w:hanging="180"/>
      </w:pPr>
    </w:lvl>
    <w:lvl w:ilvl="6" w:tplc="6710725A" w:tentative="1">
      <w:start w:val="1"/>
      <w:numFmt w:val="decimal"/>
      <w:lvlText w:val="%7."/>
      <w:lvlJc w:val="left"/>
      <w:pPr>
        <w:ind w:left="5040" w:hanging="360"/>
      </w:pPr>
    </w:lvl>
    <w:lvl w:ilvl="7" w:tplc="774E7CAA" w:tentative="1">
      <w:start w:val="1"/>
      <w:numFmt w:val="lowerLetter"/>
      <w:lvlText w:val="%8."/>
      <w:lvlJc w:val="left"/>
      <w:pPr>
        <w:ind w:left="5760" w:hanging="360"/>
      </w:pPr>
    </w:lvl>
    <w:lvl w:ilvl="8" w:tplc="0ADE4DB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0AEC4D94">
      <w:start w:val="1"/>
      <w:numFmt w:val="lowerRoman"/>
      <w:lvlText w:val="(%1)"/>
      <w:lvlJc w:val="left"/>
      <w:pPr>
        <w:ind w:left="1080" w:hanging="720"/>
      </w:pPr>
      <w:rPr>
        <w:rFonts w:hint="default"/>
      </w:rPr>
    </w:lvl>
    <w:lvl w:ilvl="1" w:tplc="A05ECF90" w:tentative="1">
      <w:start w:val="1"/>
      <w:numFmt w:val="lowerLetter"/>
      <w:lvlText w:val="%2."/>
      <w:lvlJc w:val="left"/>
      <w:pPr>
        <w:ind w:left="1440" w:hanging="360"/>
      </w:pPr>
    </w:lvl>
    <w:lvl w:ilvl="2" w:tplc="42C84B46" w:tentative="1">
      <w:start w:val="1"/>
      <w:numFmt w:val="lowerRoman"/>
      <w:lvlText w:val="%3."/>
      <w:lvlJc w:val="right"/>
      <w:pPr>
        <w:ind w:left="2160" w:hanging="180"/>
      </w:pPr>
    </w:lvl>
    <w:lvl w:ilvl="3" w:tplc="207C7542" w:tentative="1">
      <w:start w:val="1"/>
      <w:numFmt w:val="decimal"/>
      <w:lvlText w:val="%4."/>
      <w:lvlJc w:val="left"/>
      <w:pPr>
        <w:ind w:left="2880" w:hanging="360"/>
      </w:pPr>
    </w:lvl>
    <w:lvl w:ilvl="4" w:tplc="D13A571A" w:tentative="1">
      <w:start w:val="1"/>
      <w:numFmt w:val="lowerLetter"/>
      <w:lvlText w:val="%5."/>
      <w:lvlJc w:val="left"/>
      <w:pPr>
        <w:ind w:left="3600" w:hanging="360"/>
      </w:pPr>
    </w:lvl>
    <w:lvl w:ilvl="5" w:tplc="103AC1E8" w:tentative="1">
      <w:start w:val="1"/>
      <w:numFmt w:val="lowerRoman"/>
      <w:lvlText w:val="%6."/>
      <w:lvlJc w:val="right"/>
      <w:pPr>
        <w:ind w:left="4320" w:hanging="180"/>
      </w:pPr>
    </w:lvl>
    <w:lvl w:ilvl="6" w:tplc="547466C4" w:tentative="1">
      <w:start w:val="1"/>
      <w:numFmt w:val="decimal"/>
      <w:lvlText w:val="%7."/>
      <w:lvlJc w:val="left"/>
      <w:pPr>
        <w:ind w:left="5040" w:hanging="360"/>
      </w:pPr>
    </w:lvl>
    <w:lvl w:ilvl="7" w:tplc="D976104A" w:tentative="1">
      <w:start w:val="1"/>
      <w:numFmt w:val="lowerLetter"/>
      <w:lvlText w:val="%8."/>
      <w:lvlJc w:val="left"/>
      <w:pPr>
        <w:ind w:left="5760" w:hanging="360"/>
      </w:pPr>
    </w:lvl>
    <w:lvl w:ilvl="8" w:tplc="526A13A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E034C6F8">
      <w:start w:val="1"/>
      <w:numFmt w:val="lowerRoman"/>
      <w:lvlText w:val="(%1)"/>
      <w:lvlJc w:val="left"/>
      <w:pPr>
        <w:ind w:left="1080" w:hanging="720"/>
      </w:pPr>
      <w:rPr>
        <w:rFonts w:hint="default"/>
      </w:rPr>
    </w:lvl>
    <w:lvl w:ilvl="1" w:tplc="92E4B99A" w:tentative="1">
      <w:start w:val="1"/>
      <w:numFmt w:val="lowerLetter"/>
      <w:lvlText w:val="%2."/>
      <w:lvlJc w:val="left"/>
      <w:pPr>
        <w:ind w:left="1440" w:hanging="360"/>
      </w:pPr>
    </w:lvl>
    <w:lvl w:ilvl="2" w:tplc="FEDE1456" w:tentative="1">
      <w:start w:val="1"/>
      <w:numFmt w:val="lowerRoman"/>
      <w:lvlText w:val="%3."/>
      <w:lvlJc w:val="right"/>
      <w:pPr>
        <w:ind w:left="2160" w:hanging="180"/>
      </w:pPr>
    </w:lvl>
    <w:lvl w:ilvl="3" w:tplc="A7FE5B98" w:tentative="1">
      <w:start w:val="1"/>
      <w:numFmt w:val="decimal"/>
      <w:lvlText w:val="%4."/>
      <w:lvlJc w:val="left"/>
      <w:pPr>
        <w:ind w:left="2880" w:hanging="360"/>
      </w:pPr>
    </w:lvl>
    <w:lvl w:ilvl="4" w:tplc="72F82DA6" w:tentative="1">
      <w:start w:val="1"/>
      <w:numFmt w:val="lowerLetter"/>
      <w:lvlText w:val="%5."/>
      <w:lvlJc w:val="left"/>
      <w:pPr>
        <w:ind w:left="3600" w:hanging="360"/>
      </w:pPr>
    </w:lvl>
    <w:lvl w:ilvl="5" w:tplc="845C2140" w:tentative="1">
      <w:start w:val="1"/>
      <w:numFmt w:val="lowerRoman"/>
      <w:lvlText w:val="%6."/>
      <w:lvlJc w:val="right"/>
      <w:pPr>
        <w:ind w:left="4320" w:hanging="180"/>
      </w:pPr>
    </w:lvl>
    <w:lvl w:ilvl="6" w:tplc="145C829C" w:tentative="1">
      <w:start w:val="1"/>
      <w:numFmt w:val="decimal"/>
      <w:lvlText w:val="%7."/>
      <w:lvlJc w:val="left"/>
      <w:pPr>
        <w:ind w:left="5040" w:hanging="360"/>
      </w:pPr>
    </w:lvl>
    <w:lvl w:ilvl="7" w:tplc="2466A212" w:tentative="1">
      <w:start w:val="1"/>
      <w:numFmt w:val="lowerLetter"/>
      <w:lvlText w:val="%8."/>
      <w:lvlJc w:val="left"/>
      <w:pPr>
        <w:ind w:left="5760" w:hanging="360"/>
      </w:pPr>
    </w:lvl>
    <w:lvl w:ilvl="8" w:tplc="2080140C"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4E021F2A">
      <w:start w:val="1"/>
      <w:numFmt w:val="lowerRoman"/>
      <w:lvlText w:val="(%1)"/>
      <w:lvlJc w:val="left"/>
      <w:pPr>
        <w:ind w:left="1080" w:hanging="720"/>
      </w:pPr>
      <w:rPr>
        <w:rFonts w:hint="default"/>
      </w:rPr>
    </w:lvl>
    <w:lvl w:ilvl="1" w:tplc="DA10102E" w:tentative="1">
      <w:start w:val="1"/>
      <w:numFmt w:val="lowerLetter"/>
      <w:lvlText w:val="%2."/>
      <w:lvlJc w:val="left"/>
      <w:pPr>
        <w:ind w:left="1440" w:hanging="360"/>
      </w:pPr>
    </w:lvl>
    <w:lvl w:ilvl="2" w:tplc="02609194" w:tentative="1">
      <w:start w:val="1"/>
      <w:numFmt w:val="lowerRoman"/>
      <w:lvlText w:val="%3."/>
      <w:lvlJc w:val="right"/>
      <w:pPr>
        <w:ind w:left="2160" w:hanging="180"/>
      </w:pPr>
    </w:lvl>
    <w:lvl w:ilvl="3" w:tplc="6576B74A" w:tentative="1">
      <w:start w:val="1"/>
      <w:numFmt w:val="decimal"/>
      <w:lvlText w:val="%4."/>
      <w:lvlJc w:val="left"/>
      <w:pPr>
        <w:ind w:left="2880" w:hanging="360"/>
      </w:pPr>
    </w:lvl>
    <w:lvl w:ilvl="4" w:tplc="1AE62972" w:tentative="1">
      <w:start w:val="1"/>
      <w:numFmt w:val="lowerLetter"/>
      <w:lvlText w:val="%5."/>
      <w:lvlJc w:val="left"/>
      <w:pPr>
        <w:ind w:left="3600" w:hanging="360"/>
      </w:pPr>
    </w:lvl>
    <w:lvl w:ilvl="5" w:tplc="6C4C29C8" w:tentative="1">
      <w:start w:val="1"/>
      <w:numFmt w:val="lowerRoman"/>
      <w:lvlText w:val="%6."/>
      <w:lvlJc w:val="right"/>
      <w:pPr>
        <w:ind w:left="4320" w:hanging="180"/>
      </w:pPr>
    </w:lvl>
    <w:lvl w:ilvl="6" w:tplc="3C748B80" w:tentative="1">
      <w:start w:val="1"/>
      <w:numFmt w:val="decimal"/>
      <w:lvlText w:val="%7."/>
      <w:lvlJc w:val="left"/>
      <w:pPr>
        <w:ind w:left="5040" w:hanging="360"/>
      </w:pPr>
    </w:lvl>
    <w:lvl w:ilvl="7" w:tplc="2844370C" w:tentative="1">
      <w:start w:val="1"/>
      <w:numFmt w:val="lowerLetter"/>
      <w:lvlText w:val="%8."/>
      <w:lvlJc w:val="left"/>
      <w:pPr>
        <w:ind w:left="5760" w:hanging="360"/>
      </w:pPr>
    </w:lvl>
    <w:lvl w:ilvl="8" w:tplc="3DE4BA9E" w:tentative="1">
      <w:start w:val="1"/>
      <w:numFmt w:val="lowerRoman"/>
      <w:lvlText w:val="%9."/>
      <w:lvlJc w:val="right"/>
      <w:pPr>
        <w:ind w:left="6480" w:hanging="180"/>
      </w:pPr>
    </w:lvl>
  </w:abstractNum>
  <w:abstractNum w:abstractNumId="11" w15:restartNumberingAfterBreak="0">
    <w:nsid w:val="6C496B06"/>
    <w:multiLevelType w:val="hybridMultilevel"/>
    <w:tmpl w:val="0516615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2" w15:restartNumberingAfterBreak="0">
    <w:nsid w:val="704C5705"/>
    <w:multiLevelType w:val="hybridMultilevel"/>
    <w:tmpl w:val="C7521458"/>
    <w:lvl w:ilvl="0" w:tplc="BE264472">
      <w:start w:val="1"/>
      <w:numFmt w:val="lowerRoman"/>
      <w:lvlText w:val="(%1)"/>
      <w:lvlJc w:val="left"/>
      <w:pPr>
        <w:ind w:left="1080" w:hanging="720"/>
      </w:pPr>
      <w:rPr>
        <w:rFonts w:hint="default"/>
      </w:rPr>
    </w:lvl>
    <w:lvl w:ilvl="1" w:tplc="58C4DA66" w:tentative="1">
      <w:start w:val="1"/>
      <w:numFmt w:val="lowerLetter"/>
      <w:lvlText w:val="%2."/>
      <w:lvlJc w:val="left"/>
      <w:pPr>
        <w:ind w:left="1440" w:hanging="360"/>
      </w:pPr>
    </w:lvl>
    <w:lvl w:ilvl="2" w:tplc="FC90E016" w:tentative="1">
      <w:start w:val="1"/>
      <w:numFmt w:val="lowerRoman"/>
      <w:lvlText w:val="%3."/>
      <w:lvlJc w:val="right"/>
      <w:pPr>
        <w:ind w:left="2160" w:hanging="180"/>
      </w:pPr>
    </w:lvl>
    <w:lvl w:ilvl="3" w:tplc="6ED660F2" w:tentative="1">
      <w:start w:val="1"/>
      <w:numFmt w:val="decimal"/>
      <w:lvlText w:val="%4."/>
      <w:lvlJc w:val="left"/>
      <w:pPr>
        <w:ind w:left="2880" w:hanging="360"/>
      </w:pPr>
    </w:lvl>
    <w:lvl w:ilvl="4" w:tplc="A81846C8" w:tentative="1">
      <w:start w:val="1"/>
      <w:numFmt w:val="lowerLetter"/>
      <w:lvlText w:val="%5."/>
      <w:lvlJc w:val="left"/>
      <w:pPr>
        <w:ind w:left="3600" w:hanging="360"/>
      </w:pPr>
    </w:lvl>
    <w:lvl w:ilvl="5" w:tplc="CC78C4A6" w:tentative="1">
      <w:start w:val="1"/>
      <w:numFmt w:val="lowerRoman"/>
      <w:lvlText w:val="%6."/>
      <w:lvlJc w:val="right"/>
      <w:pPr>
        <w:ind w:left="4320" w:hanging="180"/>
      </w:pPr>
    </w:lvl>
    <w:lvl w:ilvl="6" w:tplc="A34665F6" w:tentative="1">
      <w:start w:val="1"/>
      <w:numFmt w:val="decimal"/>
      <w:lvlText w:val="%7."/>
      <w:lvlJc w:val="left"/>
      <w:pPr>
        <w:ind w:left="5040" w:hanging="360"/>
      </w:pPr>
    </w:lvl>
    <w:lvl w:ilvl="7" w:tplc="257AFD46" w:tentative="1">
      <w:start w:val="1"/>
      <w:numFmt w:val="lowerLetter"/>
      <w:lvlText w:val="%8."/>
      <w:lvlJc w:val="left"/>
      <w:pPr>
        <w:ind w:left="5760" w:hanging="360"/>
      </w:pPr>
    </w:lvl>
    <w:lvl w:ilvl="8" w:tplc="E8A80802" w:tentative="1">
      <w:start w:val="1"/>
      <w:numFmt w:val="lowerRoman"/>
      <w:lvlText w:val="%9."/>
      <w:lvlJc w:val="right"/>
      <w:pPr>
        <w:ind w:left="6480" w:hanging="180"/>
      </w:pPr>
    </w:lvl>
  </w:abstractNum>
  <w:abstractNum w:abstractNumId="13" w15:restartNumberingAfterBreak="0">
    <w:nsid w:val="757D20B4"/>
    <w:multiLevelType w:val="hybridMultilevel"/>
    <w:tmpl w:val="1B921D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8"/>
  </w:num>
  <w:num w:numId="5">
    <w:abstractNumId w:val="7"/>
  </w:num>
  <w:num w:numId="6">
    <w:abstractNumId w:val="0"/>
  </w:num>
  <w:num w:numId="7">
    <w:abstractNumId w:val="10"/>
  </w:num>
  <w:num w:numId="8">
    <w:abstractNumId w:val="6"/>
  </w:num>
  <w:num w:numId="9">
    <w:abstractNumId w:val="9"/>
  </w:num>
  <w:num w:numId="10">
    <w:abstractNumId w:val="3"/>
  </w:num>
  <w:num w:numId="11">
    <w:abstractNumId w:val="12"/>
  </w:num>
  <w:num w:numId="12">
    <w:abstractNumId w:val="11"/>
  </w:num>
  <w:num w:numId="13">
    <w:abstractNumId w:val="5"/>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4B2"/>
    <w:rsid w:val="000B7991"/>
    <w:rsid w:val="001536B6"/>
    <w:rsid w:val="001A4BB6"/>
    <w:rsid w:val="001C23E9"/>
    <w:rsid w:val="002C060F"/>
    <w:rsid w:val="00455760"/>
    <w:rsid w:val="0053299B"/>
    <w:rsid w:val="005912AD"/>
    <w:rsid w:val="005E4F93"/>
    <w:rsid w:val="008B5F88"/>
    <w:rsid w:val="009E3209"/>
    <w:rsid w:val="00A224B2"/>
    <w:rsid w:val="00D92F4E"/>
    <w:rsid w:val="00EB1C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6FF13"/>
  <w15:docId w15:val="{2CF7395D-2858-4608-B25C-89BDEAD8F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BD3ACD6D103D404C8ED1BFF3441A322B">
    <w:name w:val="BD3ACD6D103D404C8ED1BFF3441A322B"/>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5912</RACS_x0020_ID>
    <Approved_x0020_Provider xmlns="a8338b6e-77a6-4851-82b6-98166143ffdd">Mercy Community Services North Queensland Limited</Approved_x0020_Provider>
    <Management_x0020_Company_x0020_ID xmlns="a8338b6e-77a6-4851-82b6-98166143ffdd" xsi:nil="true"/>
    <Home xmlns="a8338b6e-77a6-4851-82b6-98166143ffdd">Loreto</Home>
    <Signed xmlns="a8338b6e-77a6-4851-82b6-98166143ffdd" xsi:nil="true"/>
    <Uploaded xmlns="a8338b6e-77a6-4851-82b6-98166143ffdd">False</Uploaded>
    <Management_x0020_Company xmlns="a8338b6e-77a6-4851-82b6-98166143ffdd" xsi:nil="true"/>
    <Doc_x0020_Date xmlns="a8338b6e-77a6-4851-82b6-98166143ffdd">2023-01-09T05:59:00+00:00</Doc_x0020_Date>
    <CSI_x0020_ID xmlns="a8338b6e-77a6-4851-82b6-98166143ffdd" xsi:nil="true"/>
    <Case_x0020_ID xmlns="a8338b6e-77a6-4851-82b6-98166143ffdd" xsi:nil="true"/>
    <Approved_x0020_Provider_x0020_ID xmlns="a8338b6e-77a6-4851-82b6-98166143ffdd">30267FF6-C800-E411-B76B-005056922186</Approved_x0020_Provider_x0020_ID>
    <Location xmlns="a8338b6e-77a6-4851-82b6-98166143ffdd" xsi:nil="true"/>
    <Home_x0020_ID xmlns="a8338b6e-77a6-4851-82b6-98166143ffdd">C3D14F4B-7CF4-DC11-AD41-005056922186</Home_x0020_ID>
    <State xmlns="a8338b6e-77a6-4851-82b6-98166143ffdd">QLD</State>
    <Doc_x0020_Sent_Received_x0020_Date xmlns="a8338b6e-77a6-4851-82b6-98166143ffdd">2023-01-09T00:00:00+00:00</Doc_x0020_Sent_Received_x0020_Date>
    <Activity_x0020_ID xmlns="a8338b6e-77a6-4851-82b6-98166143ffdd">17B43144-1471-ED11-B91D-005056922186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a8338b6e-77a6-4851-82b6-98166143ffdd"/>
    <ds:schemaRef ds:uri="http://purl.org/dc/dcmitype/"/>
    <ds:schemaRef ds:uri="http://purl.org/dc/elements/1.1/"/>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04FD670A-A2B4-45BC-AEDB-0424766FA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581</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2023-01-10T22:52:00Z</dcterms:created>
  <dcterms:modified xsi:type="dcterms:W3CDTF">2023-01-10T22:52:00Z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