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09726E" w14:textId="77777777" w:rsidR="00D92E57" w:rsidRPr="003217D3" w:rsidRDefault="00D92E57" w:rsidP="00D92E57">
      <w:pPr>
        <w:tabs>
          <w:tab w:val="left" w:pos="4569"/>
        </w:tabs>
        <w:spacing w:before="5600"/>
        <w:rPr>
          <w:rFonts w:ascii="Arial Black" w:hAnsi="Arial Black" w:cs="Arial"/>
          <w:b/>
          <w:color w:val="FFFFFF" w:themeColor="background1"/>
          <w:sz w:val="66"/>
          <w:szCs w:val="66"/>
        </w:rPr>
      </w:pPr>
      <w:r w:rsidRPr="003217D3">
        <w:rPr>
          <w:rFonts w:ascii="Arial Black" w:hAnsi="Arial Black" w:cs="Arial"/>
          <w:b/>
          <w:noProof/>
          <w:lang w:val="en-US"/>
        </w:rPr>
        <w:drawing>
          <wp:anchor distT="360045" distB="648335" distL="114300" distR="114300" simplePos="0" relativeHeight="251659264" behindDoc="1" locked="0" layoutInCell="1" allowOverlap="1" wp14:anchorId="7F132C0E" wp14:editId="1D8E0FE5">
            <wp:simplePos x="0" y="0"/>
            <wp:positionH relativeFrom="page">
              <wp:posOffset>0</wp:posOffset>
            </wp:positionH>
            <wp:positionV relativeFrom="page">
              <wp:posOffset>1104595</wp:posOffset>
            </wp:positionV>
            <wp:extent cx="7574305" cy="5702935"/>
            <wp:effectExtent l="0" t="0" r="7620" b="0"/>
            <wp:wrapNone/>
            <wp:docPr id="4" name="Picture 4" descr="Smiling elderly man in a wheelchair and with a smiling young woman crouched beside h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man talking to man in wheelchair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46"/>
                    <a:stretch/>
                  </pic:blipFill>
                  <pic:spPr bwMode="auto">
                    <a:xfrm>
                      <a:off x="0" y="0"/>
                      <a:ext cx="7575080" cy="570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217D3">
        <w:rPr>
          <w:rFonts w:ascii="Arial Black" w:hAnsi="Arial Black" w:cs="Arial"/>
          <w:b/>
          <w:color w:val="FFFFFF" w:themeColor="background1"/>
          <w:sz w:val="66"/>
          <w:szCs w:val="66"/>
        </w:rPr>
        <w:t>Performance</w:t>
      </w:r>
    </w:p>
    <w:p w14:paraId="7A77E99B" w14:textId="77777777" w:rsidR="00D92E57" w:rsidRPr="003217D3" w:rsidRDefault="00D92E57" w:rsidP="00D92E57">
      <w:pPr>
        <w:rPr>
          <w:rFonts w:ascii="Arial Black" w:hAnsi="Arial Black" w:cs="Arial"/>
          <w:b/>
          <w:color w:val="FFFFFF" w:themeColor="background1"/>
          <w:sz w:val="66"/>
          <w:szCs w:val="66"/>
        </w:rPr>
      </w:pPr>
      <w:r w:rsidRPr="003217D3">
        <w:rPr>
          <w:rFonts w:ascii="Arial Black" w:hAnsi="Arial Black" w:cs="Arial"/>
          <w:b/>
          <w:color w:val="FFFFFF" w:themeColor="background1"/>
          <w:sz w:val="66"/>
          <w:szCs w:val="66"/>
        </w:rPr>
        <w:t>Report</w:t>
      </w:r>
    </w:p>
    <w:p w14:paraId="6549E50E" w14:textId="77777777" w:rsidR="00D92E57" w:rsidRPr="00A36AA9" w:rsidRDefault="00D92E57" w:rsidP="00D92E57">
      <w:pPr>
        <w:spacing w:before="480"/>
        <w:rPr>
          <w:rFonts w:ascii="Arial" w:hAnsi="Arial" w:cs="Arial"/>
          <w:b/>
          <w:color w:val="FFFFFF" w:themeColor="background1"/>
          <w:sz w:val="32"/>
        </w:rPr>
      </w:pPr>
      <w:r w:rsidRPr="00A36AA9">
        <w:rPr>
          <w:rFonts w:ascii="Arial" w:hAnsi="Arial" w:cs="Arial"/>
          <w:b/>
          <w:color w:val="FFFFFF" w:themeColor="background1"/>
          <w:sz w:val="32"/>
        </w:rPr>
        <w:t>1800 951 822</w:t>
      </w:r>
    </w:p>
    <w:p w14:paraId="5EE52CC4" w14:textId="77777777" w:rsidR="00D92E57" w:rsidRPr="00A36AA9" w:rsidRDefault="00D92E57" w:rsidP="00D92E57">
      <w:pPr>
        <w:pStyle w:val="ContactNumber"/>
        <w:framePr w:hRule="auto" w:wrap="auto" w:vAnchor="margin" w:yAlign="inline"/>
        <w:spacing w:after="600"/>
        <w:rPr>
          <w:rFonts w:ascii="Arial" w:hAnsi="Arial" w:cs="Arial"/>
        </w:rPr>
      </w:pPr>
      <w:r w:rsidRPr="00A36AA9">
        <w:rPr>
          <w:rFonts w:ascii="Arial" w:hAnsi="Arial" w:cs="Arial"/>
        </w:rPr>
        <w:t>Agedcarequality.gov.au</w:t>
      </w:r>
    </w:p>
    <w:tbl>
      <w:tblPr>
        <w:tblStyle w:val="TableGrid"/>
        <w:tblW w:w="10341" w:type="dxa"/>
        <w:tblInd w:w="-142" w:type="dxa"/>
        <w:tblLook w:val="0480" w:firstRow="0" w:lastRow="0" w:firstColumn="1" w:lastColumn="0" w:noHBand="0" w:noVBand="1"/>
      </w:tblPr>
      <w:tblGrid>
        <w:gridCol w:w="3227"/>
        <w:gridCol w:w="7114"/>
      </w:tblGrid>
      <w:tr w:rsidR="00D92E57" w14:paraId="723C0F27" w14:textId="77777777" w:rsidTr="00C571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14:paraId="18F33D83" w14:textId="77777777" w:rsidR="00D92E57" w:rsidRPr="00A36AA9" w:rsidRDefault="00D92E57" w:rsidP="00C57157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bookmarkStart w:id="0" w:name="_Hlk112236758"/>
            <w:r w:rsidRPr="00A36AA9">
              <w:rPr>
                <w:rFonts w:ascii="Arial" w:hAnsi="Arial" w:cs="Arial"/>
                <w:sz w:val="24"/>
              </w:rPr>
              <w:t>Name</w:t>
            </w:r>
            <w:r>
              <w:rPr>
                <w:rFonts w:ascii="Arial" w:hAnsi="Arial" w:cs="Arial"/>
                <w:sz w:val="24"/>
              </w:rPr>
              <w:t>:</w:t>
            </w:r>
          </w:p>
        </w:tc>
        <w:tc>
          <w:tcPr>
            <w:tcW w:w="7114" w:type="dxa"/>
          </w:tcPr>
          <w:p w14:paraId="468B8A0E" w14:textId="77777777" w:rsidR="00D92E57" w:rsidRDefault="00D92E57" w:rsidP="00C57157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C27BE3">
              <w:rPr>
                <w:rFonts w:ascii="Arial" w:hAnsi="Arial" w:cs="Arial"/>
              </w:rPr>
              <w:t>Mabunji</w:t>
            </w:r>
            <w:proofErr w:type="spellEnd"/>
            <w:r w:rsidRPr="00C27BE3">
              <w:rPr>
                <w:rFonts w:ascii="Arial" w:hAnsi="Arial" w:cs="Arial"/>
              </w:rPr>
              <w:t xml:space="preserve"> Aboriginal Resource Indigenous Corporation</w:t>
            </w:r>
          </w:p>
        </w:tc>
      </w:tr>
      <w:tr w:rsidR="00D92E57" w14:paraId="5F188C7C" w14:textId="77777777" w:rsidTr="00C571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051E43BB" w14:textId="77777777" w:rsidR="00D92E57" w:rsidRPr="00A36AA9" w:rsidRDefault="00D92E57" w:rsidP="00C57157">
            <w:pPr>
              <w:pStyle w:val="CoverHeading"/>
              <w:spacing w:after="120" w:line="22" w:lineRule="atLeast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Commission ID:</w:t>
            </w:r>
          </w:p>
        </w:tc>
        <w:tc>
          <w:tcPr>
            <w:tcW w:w="7114" w:type="dxa"/>
            <w:shd w:val="clear" w:color="auto" w:fill="auto"/>
          </w:tcPr>
          <w:p w14:paraId="75191A72" w14:textId="77777777" w:rsidR="00D92E57" w:rsidRPr="00C27BE3" w:rsidRDefault="00D92E57" w:rsidP="00C57157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7864C4">
              <w:rPr>
                <w:rFonts w:ascii="Arial" w:hAnsi="Arial" w:cs="Arial"/>
              </w:rPr>
              <w:t>600310</w:t>
            </w:r>
          </w:p>
        </w:tc>
      </w:tr>
      <w:tr w:rsidR="00D92E57" w14:paraId="6135AEDD" w14:textId="77777777" w:rsidTr="00C571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4BD261AA" w14:textId="77777777" w:rsidR="00D92E57" w:rsidRPr="00A36AA9" w:rsidRDefault="00D92E57" w:rsidP="00C57157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Address:</w:t>
            </w:r>
          </w:p>
        </w:tc>
        <w:tc>
          <w:tcPr>
            <w:tcW w:w="7114" w:type="dxa"/>
            <w:shd w:val="clear" w:color="auto" w:fill="auto"/>
          </w:tcPr>
          <w:p w14:paraId="60F990D2" w14:textId="77777777" w:rsidR="00D92E57" w:rsidRPr="00540817" w:rsidRDefault="00D92E57" w:rsidP="00C57157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noProof/>
                <w:lang w:eastAsia="en-AU"/>
              </w:rPr>
              <w:t>2087 Robinson</w:t>
            </w:r>
            <w:r>
              <w:rPr>
                <w:rFonts w:ascii="Arial" w:eastAsia="Times New Roman" w:hAnsi="Arial" w:cs="Arial"/>
                <w:lang w:eastAsia="en-AU"/>
              </w:rPr>
              <w:t xml:space="preserve"> Road, Borroloola, Northern Territory, 854</w:t>
            </w:r>
          </w:p>
        </w:tc>
      </w:tr>
      <w:tr w:rsidR="00D92E57" w14:paraId="00C370B8" w14:textId="77777777" w:rsidTr="00C571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638247AC" w14:textId="77777777" w:rsidR="00D92E57" w:rsidRPr="00A36AA9" w:rsidRDefault="00D92E57" w:rsidP="00C57157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Activity type:</w:t>
            </w:r>
          </w:p>
        </w:tc>
        <w:tc>
          <w:tcPr>
            <w:tcW w:w="7114" w:type="dxa"/>
            <w:shd w:val="clear" w:color="auto" w:fill="auto"/>
          </w:tcPr>
          <w:p w14:paraId="18048733" w14:textId="77777777" w:rsidR="00D92E57" w:rsidRPr="00A36AA9" w:rsidRDefault="00D92E57" w:rsidP="00C57157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A52058">
              <w:rPr>
                <w:rFonts w:ascii="Arial" w:hAnsi="Arial" w:cs="Arial"/>
              </w:rPr>
              <w:t>Quality Audit</w:t>
            </w:r>
          </w:p>
        </w:tc>
      </w:tr>
      <w:tr w:rsidR="00D92E57" w14:paraId="00B75332" w14:textId="77777777" w:rsidTr="00C571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64C7F75E" w14:textId="77777777" w:rsidR="00D92E57" w:rsidRPr="00A36AA9" w:rsidRDefault="00D92E57" w:rsidP="00C57157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Activity date:</w:t>
            </w:r>
          </w:p>
        </w:tc>
        <w:tc>
          <w:tcPr>
            <w:tcW w:w="7114" w:type="dxa"/>
            <w:shd w:val="clear" w:color="auto" w:fill="auto"/>
          </w:tcPr>
          <w:p w14:paraId="6669B7A6" w14:textId="77777777" w:rsidR="00D92E57" w:rsidRPr="00A36AA9" w:rsidRDefault="00D92E57" w:rsidP="00C57157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t>7 October 2024</w:t>
            </w:r>
            <w:r w:rsidRPr="00A52058">
              <w:rPr>
                <w:rFonts w:ascii="Arial" w:hAnsi="Arial" w:cs="Arial"/>
              </w:rPr>
              <w:t xml:space="preserve"> to 9 October 2024</w:t>
            </w:r>
          </w:p>
        </w:tc>
      </w:tr>
      <w:tr w:rsidR="00D92E57" w14:paraId="2F4EDA23" w14:textId="77777777" w:rsidTr="00C571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13FF4A42" w14:textId="77777777" w:rsidR="00D92E57" w:rsidRPr="00A36AA9" w:rsidRDefault="00D92E57" w:rsidP="00C57157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Performance report date:</w:t>
            </w:r>
          </w:p>
        </w:tc>
        <w:sdt>
          <w:sdtPr>
            <w:rPr>
              <w:rFonts w:ascii="Arial" w:hAnsi="Arial" w:cs="Arial"/>
              <w:color w:val="auto"/>
            </w:rPr>
            <w:id w:val="-956511095"/>
            <w:placeholder>
              <w:docPart w:val="58D6077AEE3A4DE2B6236D4749136E3A"/>
            </w:placeholder>
            <w:date w:fullDate="2024-11-25T00:00:00Z">
              <w:dateFormat w:val="d MMMM 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7114" w:type="dxa"/>
                <w:shd w:val="clear" w:color="auto" w:fill="auto"/>
              </w:tcPr>
              <w:p w14:paraId="43D07615" w14:textId="77777777" w:rsidR="00D92E57" w:rsidRPr="00A36AA9" w:rsidRDefault="00D92E57" w:rsidP="00C57157">
                <w:pPr>
                  <w:pStyle w:val="ListBullet"/>
                  <w:numPr>
                    <w:ilvl w:val="0"/>
                    <w:numId w:val="0"/>
                  </w:numPr>
                  <w:spacing w:before="0" w:after="120" w:line="22" w:lineRule="atLeas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  <w:color w:val="auto"/>
                  </w:rPr>
                  <w:t>25 November 2024</w:t>
                </w:r>
              </w:p>
            </w:tc>
          </w:sdtContent>
        </w:sdt>
      </w:tr>
      <w:bookmarkEnd w:id="0"/>
    </w:tbl>
    <w:p w14:paraId="5A4F3704" w14:textId="3276222A" w:rsidR="00605380" w:rsidRPr="00A36AA9" w:rsidRDefault="00605380" w:rsidP="001D775A">
      <w:pPr>
        <w:pStyle w:val="NormalArial"/>
        <w:spacing w:before="240" w:after="0"/>
      </w:pPr>
      <w:r w:rsidRPr="00A36AA9">
        <w:br w:type="page"/>
      </w:r>
    </w:p>
    <w:p w14:paraId="2BFE6F7E" w14:textId="77777777" w:rsidR="00605380" w:rsidRDefault="00605380" w:rsidP="00126F43">
      <w:pPr>
        <w:pStyle w:val="Heading1"/>
        <w:spacing w:before="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Service</w:t>
      </w:r>
      <w:r>
        <w:rPr>
          <w:rFonts w:ascii="Arial" w:hAnsi="Arial" w:cs="Arial"/>
        </w:rPr>
        <w:t>s</w:t>
      </w:r>
      <w:r w:rsidRPr="00A36AA9">
        <w:rPr>
          <w:rFonts w:ascii="Arial" w:hAnsi="Arial" w:cs="Arial"/>
        </w:rPr>
        <w:t xml:space="preserve"> included in this assessment</w:t>
      </w:r>
    </w:p>
    <w:p w14:paraId="024BD7F2" w14:textId="77777777" w:rsidR="00B823DF" w:rsidRDefault="00605380" w:rsidP="00B823DF">
      <w:pPr>
        <w:rPr>
          <w:rFonts w:ascii="Arial" w:eastAsia="Arial" w:hAnsi="Arial" w:cs="Arial"/>
        </w:rPr>
      </w:pPr>
      <w:bookmarkStart w:id="1" w:name="SERVICEALLOCATIONLIST"/>
      <w:r>
        <w:rPr>
          <w:rFonts w:ascii="Arial" w:eastAsia="Arial" w:hAnsi="Arial" w:cs="Arial"/>
        </w:rPr>
        <w:t>Commonwealth Home Support Programme (</w:t>
      </w:r>
      <w:r>
        <w:rPr>
          <w:rFonts w:ascii="Arial" w:eastAsia="Arial" w:hAnsi="Arial" w:cs="Arial"/>
          <w:b/>
          <w:bCs/>
        </w:rPr>
        <w:t>CHSP</w:t>
      </w:r>
      <w:r>
        <w:rPr>
          <w:rFonts w:ascii="Arial" w:eastAsia="Arial" w:hAnsi="Arial" w:cs="Arial"/>
        </w:rPr>
        <w:t>) included:</w:t>
      </w:r>
      <w:r>
        <w:rPr>
          <w:rFonts w:ascii="Arial" w:eastAsia="Arial" w:hAnsi="Arial" w:cs="Arial"/>
        </w:rPr>
        <w:br/>
        <w:t xml:space="preserve">Provider: 7763 </w:t>
      </w:r>
      <w:proofErr w:type="spellStart"/>
      <w:r>
        <w:rPr>
          <w:rFonts w:ascii="Arial" w:eastAsia="Arial" w:hAnsi="Arial" w:cs="Arial"/>
        </w:rPr>
        <w:t>Mabunji</w:t>
      </w:r>
      <w:proofErr w:type="spellEnd"/>
      <w:r>
        <w:rPr>
          <w:rFonts w:ascii="Arial" w:eastAsia="Arial" w:hAnsi="Arial" w:cs="Arial"/>
        </w:rPr>
        <w:t xml:space="preserve"> Aboriginal Resource Indigenous Corporation</w:t>
      </w:r>
      <w:r>
        <w:rPr>
          <w:rFonts w:ascii="Arial" w:eastAsia="Arial" w:hAnsi="Arial" w:cs="Arial"/>
        </w:rPr>
        <w:br/>
        <w:t xml:space="preserve">Service: 24705 </w:t>
      </w:r>
      <w:proofErr w:type="spellStart"/>
      <w:r>
        <w:rPr>
          <w:rFonts w:ascii="Arial" w:eastAsia="Arial" w:hAnsi="Arial" w:cs="Arial"/>
        </w:rPr>
        <w:t>Mabunji</w:t>
      </w:r>
      <w:proofErr w:type="spellEnd"/>
      <w:r>
        <w:rPr>
          <w:rFonts w:ascii="Arial" w:eastAsia="Arial" w:hAnsi="Arial" w:cs="Arial"/>
        </w:rPr>
        <w:t xml:space="preserve"> Aboriginal Resource Indigenous Corporation - Community and Home Support</w:t>
      </w:r>
      <w:bookmarkEnd w:id="1"/>
    </w:p>
    <w:p w14:paraId="5D622302" w14:textId="195F9109" w:rsidR="00605380" w:rsidRPr="00A36AA9" w:rsidRDefault="00605380" w:rsidP="00B823DF">
      <w:pPr>
        <w:rPr>
          <w:rFonts w:ascii="Arial" w:hAnsi="Arial" w:cs="Arial"/>
          <w:b/>
          <w:bCs/>
          <w:sz w:val="30"/>
          <w:szCs w:val="28"/>
        </w:rPr>
      </w:pPr>
      <w:r w:rsidRPr="00A36AA9">
        <w:rPr>
          <w:rFonts w:ascii="Arial" w:hAnsi="Arial" w:cs="Arial"/>
          <w:b/>
          <w:bCs/>
          <w:sz w:val="30"/>
          <w:szCs w:val="28"/>
        </w:rPr>
        <w:t>This performance report</w:t>
      </w:r>
    </w:p>
    <w:p w14:paraId="18E5FE50" w14:textId="5866F042" w:rsidR="00605380" w:rsidRPr="00A36AA9" w:rsidRDefault="00605380" w:rsidP="00F87E39">
      <w:pPr>
        <w:pStyle w:val="NormalArial"/>
      </w:pPr>
      <w:r w:rsidRPr="00A36AA9">
        <w:t xml:space="preserve">This performance report </w:t>
      </w:r>
      <w:r w:rsidRPr="00A36AA9">
        <w:rPr>
          <w:color w:val="auto"/>
        </w:rPr>
        <w:t>has been prepared by</w:t>
      </w:r>
      <w:r w:rsidRPr="00A36AA9">
        <w:rPr>
          <w:color w:val="0000FF"/>
        </w:rPr>
        <w:t xml:space="preserve"> </w:t>
      </w:r>
      <w:r w:rsidR="00957E84">
        <w:t>M Dubovinsky</w:t>
      </w:r>
      <w:r>
        <w:rPr>
          <w:noProof/>
        </w:rPr>
        <w:t xml:space="preserve"> </w:t>
      </w:r>
      <w:r w:rsidRPr="00A36AA9">
        <w:t>delegate of the Aged Care Quality and Safety Commissioner (Commissioner)</w:t>
      </w:r>
      <w:r>
        <w:rPr>
          <w:rStyle w:val="FootnoteReference"/>
        </w:rPr>
        <w:footnoteReference w:id="2"/>
      </w:r>
      <w:r w:rsidRPr="00A36AA9">
        <w:t xml:space="preserve">. </w:t>
      </w:r>
    </w:p>
    <w:p w14:paraId="4A59FCD5" w14:textId="77777777" w:rsidR="00605380" w:rsidRPr="00A36AA9" w:rsidRDefault="00605380" w:rsidP="00F87E39">
      <w:pPr>
        <w:pStyle w:val="NormalArial"/>
      </w:pPr>
      <w:r w:rsidRPr="00A36AA9">
        <w:t>This performance report details the Commissioner’s assessment of the provider’s performance, in relation to the service</w:t>
      </w:r>
      <w:r>
        <w:t>s it operates</w:t>
      </w:r>
      <w:r w:rsidRPr="00A36AA9">
        <w:t>, against the Aged Care Quality Standards (Quality Standards). The Quality Standards and requirements are assessed as either compliant or non-compliant at the Standard and requirement level where applicable.</w:t>
      </w:r>
    </w:p>
    <w:p w14:paraId="794552F0" w14:textId="77777777" w:rsidR="00605380" w:rsidRDefault="00605380" w:rsidP="00F87E39">
      <w:pPr>
        <w:pStyle w:val="NormalArial"/>
      </w:pPr>
      <w:r w:rsidRPr="00A36AA9">
        <w:t>The report also specifies any areas in which improvements must be made to ensure the Quality Standards are complied with.</w:t>
      </w:r>
    </w:p>
    <w:p w14:paraId="738BC00A" w14:textId="77777777" w:rsidR="00605380" w:rsidRPr="00A36AA9" w:rsidRDefault="00605380" w:rsidP="00DF37F2">
      <w:pPr>
        <w:pStyle w:val="Heading1"/>
        <w:spacing w:before="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t>Material relied on</w:t>
      </w:r>
    </w:p>
    <w:p w14:paraId="53532D67" w14:textId="77777777" w:rsidR="00605380" w:rsidRPr="00A36AA9" w:rsidRDefault="00605380" w:rsidP="00F87E39">
      <w:pPr>
        <w:pStyle w:val="NormalArial"/>
      </w:pPr>
      <w:r w:rsidRPr="00A36AA9">
        <w:t>The following information has been considered in preparing the performance report:</w:t>
      </w:r>
    </w:p>
    <w:p w14:paraId="3901A64E" w14:textId="5C4A96DB" w:rsidR="00605380" w:rsidRPr="009800DD" w:rsidRDefault="00605380" w:rsidP="00011AAE">
      <w:pPr>
        <w:pStyle w:val="NormalArial"/>
        <w:numPr>
          <w:ilvl w:val="0"/>
          <w:numId w:val="24"/>
        </w:numPr>
      </w:pPr>
      <w:r w:rsidRPr="009800DD">
        <w:t>the assessment team’s report for the Quality Audit report was informed by a site assessment, observations at service outlets, review of documents and interviews with staff, consumers/representatives and others</w:t>
      </w:r>
      <w:r w:rsidR="009800DD" w:rsidRPr="009800DD">
        <w:t>.</w:t>
      </w:r>
    </w:p>
    <w:p w14:paraId="0F55C8AB" w14:textId="1946416E" w:rsidR="00605380" w:rsidRDefault="00605380" w:rsidP="00011AAE">
      <w:pPr>
        <w:pStyle w:val="NormalArial"/>
        <w:numPr>
          <w:ilvl w:val="0"/>
          <w:numId w:val="24"/>
        </w:numPr>
      </w:pPr>
      <w:r w:rsidRPr="00011AAE">
        <w:t xml:space="preserve">the provider’s response to the assessment team’s report received </w:t>
      </w:r>
      <w:r w:rsidR="00666D02" w:rsidRPr="00011AAE">
        <w:t>8 November 2024.</w:t>
      </w:r>
    </w:p>
    <w:p w14:paraId="2775C10E" w14:textId="77777777" w:rsidR="00605380" w:rsidRPr="00D76BC8" w:rsidRDefault="00605380" w:rsidP="00A17D53">
      <w:pPr>
        <w:pStyle w:val="ListParagraph"/>
        <w:numPr>
          <w:ilvl w:val="0"/>
          <w:numId w:val="2"/>
        </w:numPr>
        <w:spacing w:line="264" w:lineRule="auto"/>
        <w:ind w:left="714" w:hanging="357"/>
        <w:contextualSpacing w:val="0"/>
        <w:rPr>
          <w:rFonts w:ascii="Arial" w:hAnsi="Arial" w:cs="Arial"/>
        </w:rPr>
      </w:pPr>
      <w:r w:rsidRPr="00D76BC8">
        <w:rPr>
          <w:rFonts w:ascii="Arial" w:hAnsi="Arial" w:cs="Arial"/>
        </w:rPr>
        <w:br w:type="page"/>
      </w:r>
    </w:p>
    <w:p w14:paraId="1F1A158C" w14:textId="77777777" w:rsidR="00605380" w:rsidRPr="00244176" w:rsidRDefault="00605380" w:rsidP="006B4042">
      <w:pPr>
        <w:pStyle w:val="Heading1"/>
        <w:spacing w:before="240" w:after="240" w:line="22" w:lineRule="atLeast"/>
      </w:pPr>
      <w:r w:rsidRPr="00244176">
        <w:rPr>
          <w:rFonts w:ascii="Arial" w:hAnsi="Arial" w:cs="Arial"/>
        </w:rPr>
        <w:lastRenderedPageBreak/>
        <w:t xml:space="preserve">Assessment summary </w:t>
      </w:r>
      <w:r>
        <w:rPr>
          <w:rFonts w:ascii="Arial" w:hAnsi="Arial" w:cs="Arial"/>
        </w:rPr>
        <w:t xml:space="preserve">for </w:t>
      </w:r>
      <w:r w:rsidRPr="00565910">
        <w:rPr>
          <w:rFonts w:ascii="Arial" w:hAnsi="Arial" w:cs="Arial"/>
        </w:rPr>
        <w:t>Commonwealth Home Support Programme (CHSP)</w:t>
      </w:r>
    </w:p>
    <w:tbl>
      <w:tblPr>
        <w:tblStyle w:val="TableGrid"/>
        <w:tblW w:w="5108" w:type="pct"/>
        <w:tblInd w:w="-3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071"/>
        <w:gridCol w:w="3343"/>
      </w:tblGrid>
      <w:tr w:rsidR="0044257A" w14:paraId="0DB8FF40" w14:textId="77777777" w:rsidTr="004425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5" w:type="pct"/>
            <w:shd w:val="clear" w:color="auto" w:fill="auto"/>
          </w:tcPr>
          <w:p w14:paraId="46B95BC6" w14:textId="77777777" w:rsidR="00605380" w:rsidRPr="00244176" w:rsidRDefault="00605380" w:rsidP="00A213EA">
            <w:pPr>
              <w:keepNext/>
              <w:spacing w:before="0" w:line="22" w:lineRule="atLeast"/>
              <w:ind w:right="-109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Standard 1</w:t>
            </w:r>
            <w:r w:rsidRPr="00244176">
              <w:rPr>
                <w:rFonts w:ascii="Arial" w:hAnsi="Arial" w:cs="Arial"/>
                <w:b w:val="0"/>
              </w:rPr>
              <w:t xml:space="preserve"> Consumer dignity and choice</w:t>
            </w:r>
          </w:p>
        </w:tc>
        <w:tc>
          <w:tcPr>
            <w:tcW w:w="1605" w:type="pct"/>
            <w:shd w:val="clear" w:color="auto" w:fill="auto"/>
          </w:tcPr>
          <w:p w14:paraId="50029272" w14:textId="7AB616B7" w:rsidR="00605380" w:rsidRPr="00A213EA" w:rsidRDefault="00B823DF" w:rsidP="00A213EA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  <w:sdt>
              <w:sdtPr>
                <w:rPr>
                  <w:rFonts w:ascii="Arial" w:hAnsi="Arial" w:cs="Arial"/>
                </w:rPr>
                <w:alias w:val="Compliance Rating"/>
                <w:tag w:val="Compliance Rating"/>
                <w:id w:val="-839702307"/>
                <w:placeholder>
                  <w:docPart w:val="C79CD73E609F47F3BC0B1DB1E138F398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8A29AA">
                  <w:rPr>
                    <w:rFonts w:ascii="Arial" w:hAnsi="Arial" w:cs="Arial"/>
                  </w:rPr>
                  <w:t>Compliant</w:t>
                </w:r>
              </w:sdtContent>
            </w:sdt>
          </w:p>
        </w:tc>
      </w:tr>
      <w:tr w:rsidR="0044257A" w14:paraId="21F0F218" w14:textId="77777777" w:rsidTr="0044257A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5" w:type="pct"/>
            <w:shd w:val="clear" w:color="auto" w:fill="auto"/>
          </w:tcPr>
          <w:p w14:paraId="0D24F9F1" w14:textId="77777777" w:rsidR="00605380" w:rsidRPr="00244176" w:rsidRDefault="00605380" w:rsidP="00A213EA">
            <w:pPr>
              <w:keepNext/>
              <w:spacing w:before="0" w:line="22" w:lineRule="atLeast"/>
              <w:ind w:right="-109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  <w:b/>
              </w:rPr>
              <w:t>Standard 2</w:t>
            </w:r>
            <w:r w:rsidRPr="00244176">
              <w:rPr>
                <w:rFonts w:ascii="Arial" w:hAnsi="Arial" w:cs="Arial"/>
              </w:rPr>
              <w:t xml:space="preserve"> Ongoing assessment and planning with consumers</w:t>
            </w:r>
          </w:p>
        </w:tc>
        <w:tc>
          <w:tcPr>
            <w:tcW w:w="1605" w:type="pct"/>
            <w:shd w:val="clear" w:color="auto" w:fill="auto"/>
          </w:tcPr>
          <w:p w14:paraId="5E955529" w14:textId="66C7B8BB" w:rsidR="00605380" w:rsidRPr="00A213EA" w:rsidRDefault="00B823DF" w:rsidP="00A213EA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  <w:b/>
                </w:rPr>
                <w:alias w:val="Compliance Rating"/>
                <w:tag w:val="Compliance Rating"/>
                <w:id w:val="967312206"/>
                <w:placeholder>
                  <w:docPart w:val="AD78262D1DDA4436BFCDE573DF26AAE4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8A29AA">
                  <w:rPr>
                    <w:rFonts w:ascii="Arial" w:hAnsi="Arial" w:cs="Arial"/>
                    <w:b/>
                  </w:rPr>
                  <w:t>Compliant</w:t>
                </w:r>
              </w:sdtContent>
            </w:sdt>
          </w:p>
        </w:tc>
      </w:tr>
      <w:tr w:rsidR="00986125" w14:paraId="78DC5BFA" w14:textId="77777777" w:rsidTr="0044257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5" w:type="pct"/>
            <w:shd w:val="clear" w:color="auto" w:fill="auto"/>
          </w:tcPr>
          <w:p w14:paraId="11861058" w14:textId="72F4A949" w:rsidR="00986125" w:rsidRPr="00244176" w:rsidRDefault="00986125" w:rsidP="00A213EA">
            <w:pPr>
              <w:keepNext/>
              <w:spacing w:line="22" w:lineRule="atLeast"/>
              <w:rPr>
                <w:rFonts w:ascii="Arial" w:hAnsi="Arial" w:cs="Arial"/>
                <w:b/>
              </w:rPr>
            </w:pPr>
            <w:r w:rsidRPr="00986125">
              <w:rPr>
                <w:rFonts w:ascii="Arial" w:hAnsi="Arial" w:cs="Arial"/>
                <w:b/>
              </w:rPr>
              <w:t>Standard 3</w:t>
            </w:r>
            <w:r w:rsidRPr="00986125">
              <w:rPr>
                <w:rFonts w:ascii="Arial" w:hAnsi="Arial" w:cs="Arial"/>
              </w:rPr>
              <w:t xml:space="preserve"> Personal care and clinical care</w:t>
            </w:r>
          </w:p>
        </w:tc>
        <w:tc>
          <w:tcPr>
            <w:tcW w:w="1605" w:type="pct"/>
            <w:shd w:val="clear" w:color="auto" w:fill="auto"/>
          </w:tcPr>
          <w:p w14:paraId="5F2DBDEF" w14:textId="5512CA7D" w:rsidR="00986125" w:rsidRDefault="00986125" w:rsidP="00A213EA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Not applicable</w:t>
            </w:r>
          </w:p>
        </w:tc>
      </w:tr>
      <w:tr w:rsidR="0044257A" w14:paraId="77EFF156" w14:textId="77777777" w:rsidTr="0044257A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5" w:type="pct"/>
            <w:shd w:val="clear" w:color="auto" w:fill="auto"/>
          </w:tcPr>
          <w:p w14:paraId="0D6DB8AA" w14:textId="77777777" w:rsidR="00605380" w:rsidRPr="00244176" w:rsidRDefault="00605380" w:rsidP="00A213EA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  <w:b/>
              </w:rPr>
              <w:t>Standard 4</w:t>
            </w:r>
            <w:r w:rsidRPr="00244176">
              <w:rPr>
                <w:rFonts w:ascii="Arial" w:hAnsi="Arial" w:cs="Arial"/>
              </w:rPr>
              <w:t xml:space="preserve"> Services and supports for daily living</w:t>
            </w:r>
          </w:p>
        </w:tc>
        <w:tc>
          <w:tcPr>
            <w:tcW w:w="1605" w:type="pct"/>
            <w:shd w:val="clear" w:color="auto" w:fill="auto"/>
          </w:tcPr>
          <w:p w14:paraId="45520E00" w14:textId="292D97AB" w:rsidR="00605380" w:rsidRPr="00A213EA" w:rsidRDefault="00B823DF" w:rsidP="00A213EA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  <w:b/>
                </w:rPr>
                <w:alias w:val="Compliance Rating"/>
                <w:tag w:val="Compliance Rating"/>
                <w:id w:val="-294050908"/>
                <w:placeholder>
                  <w:docPart w:val="7F4D82A0FB404FD2AB16A0943A53C8C5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8A29AA">
                  <w:rPr>
                    <w:rFonts w:ascii="Arial" w:hAnsi="Arial" w:cs="Arial"/>
                    <w:b/>
                  </w:rPr>
                  <w:t>Compliant</w:t>
                </w:r>
              </w:sdtContent>
            </w:sdt>
          </w:p>
        </w:tc>
      </w:tr>
      <w:tr w:rsidR="00986125" w14:paraId="36C9A1CB" w14:textId="77777777" w:rsidTr="0044257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5" w:type="pct"/>
            <w:shd w:val="clear" w:color="auto" w:fill="auto"/>
          </w:tcPr>
          <w:p w14:paraId="3A0BFA83" w14:textId="51001C2A" w:rsidR="00986125" w:rsidRPr="00244176" w:rsidRDefault="00986125" w:rsidP="00A213EA">
            <w:pPr>
              <w:keepNext/>
              <w:spacing w:line="22" w:lineRule="atLeast"/>
              <w:rPr>
                <w:rFonts w:ascii="Arial" w:hAnsi="Arial" w:cs="Arial"/>
                <w:b/>
              </w:rPr>
            </w:pPr>
            <w:r w:rsidRPr="00986125">
              <w:rPr>
                <w:rFonts w:ascii="Arial" w:hAnsi="Arial" w:cs="Arial"/>
                <w:b/>
              </w:rPr>
              <w:t>Standard 5</w:t>
            </w:r>
            <w:r w:rsidRPr="00986125">
              <w:rPr>
                <w:rFonts w:ascii="Arial" w:hAnsi="Arial" w:cs="Arial"/>
              </w:rPr>
              <w:t xml:space="preserve"> Organisation’s service environment</w:t>
            </w:r>
          </w:p>
        </w:tc>
        <w:tc>
          <w:tcPr>
            <w:tcW w:w="1605" w:type="pct"/>
            <w:shd w:val="clear" w:color="auto" w:fill="auto"/>
          </w:tcPr>
          <w:p w14:paraId="78963DB1" w14:textId="73E3C91D" w:rsidR="00986125" w:rsidRDefault="00986125" w:rsidP="00A213EA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Not applicable</w:t>
            </w:r>
          </w:p>
        </w:tc>
      </w:tr>
      <w:tr w:rsidR="0044257A" w14:paraId="6EB3D611" w14:textId="77777777" w:rsidTr="0044257A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5" w:type="pct"/>
            <w:shd w:val="clear" w:color="auto" w:fill="auto"/>
          </w:tcPr>
          <w:p w14:paraId="04344564" w14:textId="77777777" w:rsidR="00605380" w:rsidRPr="00244176" w:rsidRDefault="00605380" w:rsidP="00A213EA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  <w:b/>
              </w:rPr>
              <w:t>Standard 6</w:t>
            </w:r>
            <w:r w:rsidRPr="00244176">
              <w:rPr>
                <w:rFonts w:ascii="Arial" w:hAnsi="Arial" w:cs="Arial"/>
              </w:rPr>
              <w:t xml:space="preserve"> Feedback and complaints</w:t>
            </w:r>
          </w:p>
        </w:tc>
        <w:tc>
          <w:tcPr>
            <w:tcW w:w="1605" w:type="pct"/>
            <w:shd w:val="clear" w:color="auto" w:fill="auto"/>
          </w:tcPr>
          <w:p w14:paraId="6456BD94" w14:textId="1AC50C1C" w:rsidR="00605380" w:rsidRPr="00A213EA" w:rsidRDefault="00B823DF" w:rsidP="00A213EA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  <w:b/>
                </w:rPr>
                <w:alias w:val="Compliance Rating"/>
                <w:tag w:val="Compliance Rating"/>
                <w:id w:val="1753361264"/>
                <w:placeholder>
                  <w:docPart w:val="4DC598C2E8F04F01861EE189F98FD95B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8A29AA">
                  <w:rPr>
                    <w:rFonts w:ascii="Arial" w:hAnsi="Arial" w:cs="Arial"/>
                    <w:b/>
                  </w:rPr>
                  <w:t>Compliant</w:t>
                </w:r>
              </w:sdtContent>
            </w:sdt>
          </w:p>
        </w:tc>
      </w:tr>
      <w:tr w:rsidR="0044257A" w14:paraId="267C2BC1" w14:textId="77777777" w:rsidTr="0044257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5" w:type="pct"/>
            <w:shd w:val="clear" w:color="auto" w:fill="auto"/>
          </w:tcPr>
          <w:p w14:paraId="04283B52" w14:textId="77777777" w:rsidR="00605380" w:rsidRPr="00244176" w:rsidRDefault="00605380" w:rsidP="00A213EA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  <w:b/>
              </w:rPr>
              <w:t>Standard 7</w:t>
            </w:r>
            <w:r w:rsidRPr="00244176">
              <w:rPr>
                <w:rFonts w:ascii="Arial" w:hAnsi="Arial" w:cs="Arial"/>
              </w:rPr>
              <w:t xml:space="preserve"> Human resources</w:t>
            </w:r>
          </w:p>
        </w:tc>
        <w:tc>
          <w:tcPr>
            <w:tcW w:w="1605" w:type="pct"/>
            <w:shd w:val="clear" w:color="auto" w:fill="auto"/>
          </w:tcPr>
          <w:p w14:paraId="1678770F" w14:textId="7F90BA84" w:rsidR="00605380" w:rsidRPr="00A213EA" w:rsidRDefault="00B823DF" w:rsidP="00A213EA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  <w:b/>
                </w:rPr>
                <w:alias w:val="Compliance Rating"/>
                <w:tag w:val="Compliance Rating"/>
                <w:id w:val="847824102"/>
                <w:placeholder>
                  <w:docPart w:val="61A2CF9FD5E5423D9E093DB6935578BF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8A29AA">
                  <w:rPr>
                    <w:rFonts w:ascii="Arial" w:hAnsi="Arial" w:cs="Arial"/>
                    <w:b/>
                  </w:rPr>
                  <w:t>Compliant</w:t>
                </w:r>
              </w:sdtContent>
            </w:sdt>
          </w:p>
        </w:tc>
      </w:tr>
      <w:tr w:rsidR="0044257A" w14:paraId="312D335A" w14:textId="77777777" w:rsidTr="0044257A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5" w:type="pct"/>
            <w:shd w:val="clear" w:color="auto" w:fill="auto"/>
          </w:tcPr>
          <w:p w14:paraId="04A75286" w14:textId="77777777" w:rsidR="00605380" w:rsidRPr="00244176" w:rsidRDefault="00605380" w:rsidP="00A213EA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  <w:b/>
              </w:rPr>
              <w:t>Standard 8</w:t>
            </w:r>
            <w:r w:rsidRPr="00244176">
              <w:rPr>
                <w:rFonts w:ascii="Arial" w:hAnsi="Arial" w:cs="Arial"/>
              </w:rPr>
              <w:t xml:space="preserve"> Organisational governance</w:t>
            </w:r>
          </w:p>
        </w:tc>
        <w:tc>
          <w:tcPr>
            <w:tcW w:w="1605" w:type="pct"/>
            <w:shd w:val="clear" w:color="auto" w:fill="auto"/>
          </w:tcPr>
          <w:p w14:paraId="22159621" w14:textId="2080567A" w:rsidR="00605380" w:rsidRPr="00A213EA" w:rsidRDefault="00B823DF" w:rsidP="00A213EA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  <w:b/>
                </w:rPr>
                <w:alias w:val="Compliance Rating"/>
                <w:tag w:val="Compliance Rating"/>
                <w:id w:val="1864624464"/>
                <w:placeholder>
                  <w:docPart w:val="FF11332F9048428FB9777008678CE91E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8A29AA">
                  <w:rPr>
                    <w:rFonts w:ascii="Arial" w:hAnsi="Arial" w:cs="Arial"/>
                    <w:b/>
                  </w:rPr>
                  <w:t>Not Compliant</w:t>
                </w:r>
              </w:sdtContent>
            </w:sdt>
          </w:p>
        </w:tc>
      </w:tr>
    </w:tbl>
    <w:p w14:paraId="2E17C27D" w14:textId="77777777" w:rsidR="00605380" w:rsidRPr="00A36AA9" w:rsidRDefault="00605380" w:rsidP="00F87E39">
      <w:pPr>
        <w:pStyle w:val="NormalArial"/>
        <w:spacing w:before="120"/>
      </w:pPr>
      <w:r w:rsidRPr="00A36AA9">
        <w:t>A detailed assessment is provided later in this report for each assessed Standard.</w:t>
      </w:r>
    </w:p>
    <w:p w14:paraId="50C29656" w14:textId="33F295F6" w:rsidR="00605380" w:rsidRPr="000B6F27" w:rsidRDefault="00605380" w:rsidP="000B6F27">
      <w:pPr>
        <w:pStyle w:val="Heading1"/>
        <w:spacing w:before="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t>Areas for improvement</w:t>
      </w:r>
    </w:p>
    <w:p w14:paraId="540E4F9C" w14:textId="77777777" w:rsidR="00605380" w:rsidRDefault="00605380" w:rsidP="00F87E39">
      <w:pPr>
        <w:pStyle w:val="NormalArial"/>
      </w:pPr>
      <w:r w:rsidRPr="00A36AA9">
        <w:t xml:space="preserve">Areas have been identified in which </w:t>
      </w:r>
      <w:r w:rsidRPr="00A36AA9">
        <w:rPr>
          <w:b/>
        </w:rPr>
        <w:t>improvements must be made to ensure compliance with the Quality Standards</w:t>
      </w:r>
      <w:r w:rsidRPr="00A36AA9">
        <w:t>. This is based on non-compliance with the Quality Standards as described in this performance report.</w:t>
      </w:r>
    </w:p>
    <w:p w14:paraId="5FDD27CC" w14:textId="12E32A83" w:rsidR="000B144E" w:rsidRPr="0061012A" w:rsidRDefault="008A29AA" w:rsidP="00F87E39">
      <w:pPr>
        <w:pStyle w:val="NormalArial"/>
        <w:rPr>
          <w:u w:val="single"/>
        </w:rPr>
      </w:pPr>
      <w:r w:rsidRPr="0061012A">
        <w:rPr>
          <w:u w:val="single"/>
        </w:rPr>
        <w:t xml:space="preserve">Standard 8 </w:t>
      </w:r>
      <w:r w:rsidR="0061012A" w:rsidRPr="0061012A">
        <w:rPr>
          <w:u w:val="single"/>
        </w:rPr>
        <w:t>requirement</w:t>
      </w:r>
      <w:r w:rsidR="002B4CBF">
        <w:rPr>
          <w:u w:val="single"/>
        </w:rPr>
        <w:t>s</w:t>
      </w:r>
      <w:r w:rsidRPr="0061012A">
        <w:rPr>
          <w:u w:val="single"/>
        </w:rPr>
        <w:t xml:space="preserve"> (3)(b) and (3)(c)</w:t>
      </w:r>
    </w:p>
    <w:p w14:paraId="5A1A071E" w14:textId="77777777" w:rsidR="00DD3001" w:rsidRDefault="006424F4" w:rsidP="003A2692">
      <w:pPr>
        <w:pStyle w:val="NormalArial"/>
        <w:numPr>
          <w:ilvl w:val="0"/>
          <w:numId w:val="28"/>
        </w:numPr>
      </w:pPr>
      <w:r>
        <w:t>Revie</w:t>
      </w:r>
      <w:r w:rsidR="00566923">
        <w:t xml:space="preserve">w </w:t>
      </w:r>
      <w:r>
        <w:t>processes to ensure t</w:t>
      </w:r>
      <w:r w:rsidRPr="00244176">
        <w:t>he organisation’s governing body promotes a culture of safe, inclusive and quality care and services and is accountable for their delivery.</w:t>
      </w:r>
    </w:p>
    <w:p w14:paraId="7EBC7F57" w14:textId="77777777" w:rsidR="0073425A" w:rsidRDefault="003A2692" w:rsidP="00DD3001">
      <w:pPr>
        <w:pStyle w:val="NormalArial"/>
        <w:numPr>
          <w:ilvl w:val="0"/>
          <w:numId w:val="28"/>
        </w:numPr>
      </w:pPr>
      <w:r>
        <w:t xml:space="preserve">Ensure the </w:t>
      </w:r>
      <w:r w:rsidR="00AF3162">
        <w:t>governing body</w:t>
      </w:r>
      <w:r>
        <w:t xml:space="preserve"> is provided relevant information </w:t>
      </w:r>
      <w:r w:rsidR="00DD3001">
        <w:t>related to the CHSP service and informed of undertakings.</w:t>
      </w:r>
      <w:r w:rsidR="00AF3162">
        <w:t xml:space="preserve"> </w:t>
      </w:r>
    </w:p>
    <w:p w14:paraId="03E61D76" w14:textId="5D7E8B55" w:rsidR="0073425A" w:rsidRDefault="00AF3162" w:rsidP="0073425A">
      <w:pPr>
        <w:pStyle w:val="NormalArial"/>
        <w:numPr>
          <w:ilvl w:val="0"/>
          <w:numId w:val="28"/>
        </w:numPr>
      </w:pPr>
      <w:r>
        <w:t xml:space="preserve">Ensure the governing body understands their roles and responsibilities related to the CHSP service </w:t>
      </w:r>
      <w:r w:rsidR="0073425A">
        <w:t xml:space="preserve">and </w:t>
      </w:r>
      <w:r w:rsidR="00986D18">
        <w:t>effectively</w:t>
      </w:r>
      <w:r w:rsidR="0073425A">
        <w:t xml:space="preserve"> </w:t>
      </w:r>
      <w:r w:rsidR="0073425A" w:rsidRPr="00244176">
        <w:t>promotes a culture of safe, inclusive and quality care and services</w:t>
      </w:r>
      <w:r w:rsidR="0073425A">
        <w:t>.</w:t>
      </w:r>
    </w:p>
    <w:p w14:paraId="0DC84084" w14:textId="77777777" w:rsidR="0073425A" w:rsidRDefault="00DD3001" w:rsidP="0073425A">
      <w:pPr>
        <w:pStyle w:val="NormalArial"/>
        <w:numPr>
          <w:ilvl w:val="0"/>
          <w:numId w:val="28"/>
        </w:numPr>
      </w:pPr>
      <w:r w:rsidRPr="0073425A">
        <w:t>Review organisation wide governance systems relating to information management; continuous improvement; financial governance; workforce governance, including the assignment of clear responsibilities and accountabilities; regulatory compliance; feedback and complaints.</w:t>
      </w:r>
    </w:p>
    <w:p w14:paraId="70D7C827" w14:textId="2B4B22CE" w:rsidR="00BB0578" w:rsidRDefault="0073425A" w:rsidP="00BB0578">
      <w:pPr>
        <w:pStyle w:val="NormalArial"/>
        <w:numPr>
          <w:ilvl w:val="0"/>
          <w:numId w:val="28"/>
        </w:numPr>
      </w:pPr>
      <w:r>
        <w:t>E</w:t>
      </w:r>
      <w:r w:rsidR="002F2279">
        <w:t>n</w:t>
      </w:r>
      <w:r>
        <w:t>sure policies and procedures are current,</w:t>
      </w:r>
      <w:r w:rsidR="000F28A7">
        <w:t xml:space="preserve"> </w:t>
      </w:r>
      <w:r>
        <w:t>and</w:t>
      </w:r>
      <w:r w:rsidR="000F28A7">
        <w:t xml:space="preserve"> effectively implemented a</w:t>
      </w:r>
      <w:r w:rsidR="00986D18">
        <w:t>nd</w:t>
      </w:r>
      <w:r w:rsidR="000F28A7">
        <w:t xml:space="preserve"> tailored to support the effective provision CHSP service</w:t>
      </w:r>
      <w:r w:rsidR="00986D18">
        <w:t>s</w:t>
      </w:r>
      <w:r w:rsidR="000F28A7">
        <w:t>.</w:t>
      </w:r>
      <w:r w:rsidR="00BB0578">
        <w:t xml:space="preserve"> </w:t>
      </w:r>
    </w:p>
    <w:p w14:paraId="132F7DC0" w14:textId="5B16DBD9" w:rsidR="00BB0578" w:rsidRDefault="00BB0578" w:rsidP="00BB0578">
      <w:pPr>
        <w:pStyle w:val="NormalArial"/>
        <w:numPr>
          <w:ilvl w:val="0"/>
          <w:numId w:val="28"/>
        </w:numPr>
      </w:pPr>
      <w:r>
        <w:t xml:space="preserve">Ensure the organisation effectively </w:t>
      </w:r>
      <w:r w:rsidR="004A37E5">
        <w:t>implement</w:t>
      </w:r>
      <w:r w:rsidR="00986D18">
        <w:t>s</w:t>
      </w:r>
      <w:r>
        <w:t xml:space="preserve"> a continuous improvement plan </w:t>
      </w:r>
      <w:r w:rsidR="004A37E5">
        <w:t xml:space="preserve">to address the non-compliance and can demonstrate </w:t>
      </w:r>
      <w:proofErr w:type="gramStart"/>
      <w:r w:rsidR="004A37E5">
        <w:t>service related</w:t>
      </w:r>
      <w:proofErr w:type="gramEnd"/>
      <w:r w:rsidR="004A37E5">
        <w:t xml:space="preserve"> improvements.</w:t>
      </w:r>
    </w:p>
    <w:p w14:paraId="4E99A291" w14:textId="1BAADB74" w:rsidR="00605380" w:rsidRPr="0073425A" w:rsidRDefault="00605380" w:rsidP="000F28A7">
      <w:pPr>
        <w:pStyle w:val="NormalArial"/>
        <w:numPr>
          <w:ilvl w:val="0"/>
          <w:numId w:val="28"/>
        </w:numPr>
      </w:pPr>
      <w:r w:rsidRPr="00A36AA9">
        <w:br w:type="page"/>
      </w:r>
    </w:p>
    <w:p w14:paraId="76FE80F2" w14:textId="77777777" w:rsidR="00605380" w:rsidRDefault="00605380" w:rsidP="003217D3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1</w:t>
      </w:r>
    </w:p>
    <w:tbl>
      <w:tblPr>
        <w:tblStyle w:val="TableGrid"/>
        <w:tblW w:w="10343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38"/>
        <w:gridCol w:w="6521"/>
        <w:gridCol w:w="1984"/>
      </w:tblGrid>
      <w:tr w:rsidR="00032606" w14:paraId="7592993C" w14:textId="77777777" w:rsidTr="001111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  <w:gridSpan w:val="2"/>
          </w:tcPr>
          <w:p w14:paraId="1CA5AFD0" w14:textId="77777777" w:rsidR="00032606" w:rsidRPr="003217D3" w:rsidRDefault="00032606" w:rsidP="001F455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Consumer dignity and choice</w:t>
            </w:r>
          </w:p>
        </w:tc>
        <w:tc>
          <w:tcPr>
            <w:tcW w:w="1984" w:type="dxa"/>
          </w:tcPr>
          <w:p w14:paraId="619D960F" w14:textId="77777777" w:rsidR="00032606" w:rsidRPr="003217D3" w:rsidRDefault="00032606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CHSP</w:t>
            </w:r>
          </w:p>
        </w:tc>
      </w:tr>
      <w:tr w:rsidR="00032606" w14:paraId="55DB2814" w14:textId="77777777" w:rsidTr="001111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</w:tcPr>
          <w:p w14:paraId="140D8032" w14:textId="77777777" w:rsidR="00032606" w:rsidRPr="00244176" w:rsidRDefault="00032606" w:rsidP="007E513C">
            <w:pPr>
              <w:spacing w:before="0"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7B38B46A">
              <w:rPr>
                <w:rFonts w:ascii="Arial" w:hAnsi="Arial" w:cs="Arial"/>
              </w:rPr>
              <w:t xml:space="preserve"> 1(3)(a)</w:t>
            </w:r>
          </w:p>
        </w:tc>
        <w:tc>
          <w:tcPr>
            <w:tcW w:w="6521" w:type="dxa"/>
            <w:shd w:val="clear" w:color="auto" w:fill="auto"/>
          </w:tcPr>
          <w:p w14:paraId="64FBB921" w14:textId="77777777" w:rsidR="00032606" w:rsidRPr="00244176" w:rsidRDefault="00032606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Each consumer is treated with dignity and respect, with their identity, culture and diversity valued.</w:t>
            </w:r>
          </w:p>
        </w:tc>
        <w:tc>
          <w:tcPr>
            <w:tcW w:w="1984" w:type="dxa"/>
            <w:shd w:val="clear" w:color="auto" w:fill="auto"/>
          </w:tcPr>
          <w:p w14:paraId="427677B5" w14:textId="77777777" w:rsidR="00032606" w:rsidRPr="00CC646C" w:rsidRDefault="00B823DF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780139061"/>
                <w:placeholder>
                  <w:docPart w:val="2DAF00A2F37F4928AAB396DD0DFE0B5D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032606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032606" w:rsidRPr="00501C01">
              <w:rPr>
                <w:rFonts w:ascii="Arial" w:hAnsi="Arial" w:cs="Arial"/>
              </w:rPr>
              <w:t xml:space="preserve"> </w:t>
            </w:r>
          </w:p>
        </w:tc>
      </w:tr>
      <w:tr w:rsidR="00032606" w14:paraId="7085A058" w14:textId="77777777" w:rsidTr="001111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</w:tcPr>
          <w:p w14:paraId="539D727D" w14:textId="77777777" w:rsidR="00032606" w:rsidRPr="00244176" w:rsidRDefault="00032606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7B38B46A">
              <w:rPr>
                <w:rFonts w:ascii="Arial" w:hAnsi="Arial" w:cs="Arial"/>
              </w:rPr>
              <w:t xml:space="preserve"> 1(3)(b)</w:t>
            </w:r>
          </w:p>
        </w:tc>
        <w:tc>
          <w:tcPr>
            <w:tcW w:w="6521" w:type="dxa"/>
            <w:shd w:val="clear" w:color="auto" w:fill="auto"/>
          </w:tcPr>
          <w:p w14:paraId="5A3DFC7A" w14:textId="77777777" w:rsidR="00032606" w:rsidRPr="00244176" w:rsidRDefault="00032606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Care and services are culturally safe</w:t>
            </w:r>
          </w:p>
        </w:tc>
        <w:tc>
          <w:tcPr>
            <w:tcW w:w="1984" w:type="dxa"/>
            <w:shd w:val="clear" w:color="auto" w:fill="auto"/>
          </w:tcPr>
          <w:p w14:paraId="3686E82C" w14:textId="77777777" w:rsidR="00032606" w:rsidRPr="00CC646C" w:rsidRDefault="00B823DF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855303601"/>
                <w:placeholder>
                  <w:docPart w:val="3A23112F2DBB48469035CA72C787E604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032606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032606" w:rsidRPr="00501C01">
              <w:rPr>
                <w:rFonts w:ascii="Arial" w:hAnsi="Arial" w:cs="Arial"/>
              </w:rPr>
              <w:t xml:space="preserve"> </w:t>
            </w:r>
          </w:p>
        </w:tc>
      </w:tr>
      <w:tr w:rsidR="00032606" w14:paraId="3F8A8AF3" w14:textId="77777777" w:rsidTr="001111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</w:tcPr>
          <w:p w14:paraId="5165514B" w14:textId="77777777" w:rsidR="00032606" w:rsidRPr="00244176" w:rsidRDefault="00032606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7B38B46A">
              <w:rPr>
                <w:rFonts w:ascii="Arial" w:hAnsi="Arial" w:cs="Arial"/>
              </w:rPr>
              <w:t xml:space="preserve"> 1(3)(c)</w:t>
            </w:r>
          </w:p>
        </w:tc>
        <w:tc>
          <w:tcPr>
            <w:tcW w:w="6521" w:type="dxa"/>
            <w:shd w:val="clear" w:color="auto" w:fill="auto"/>
          </w:tcPr>
          <w:p w14:paraId="36EC97DE" w14:textId="77777777" w:rsidR="00032606" w:rsidRPr="00244176" w:rsidRDefault="00032606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Each consumer is supported to exercise choice and independence, including to: </w:t>
            </w:r>
          </w:p>
          <w:p w14:paraId="2D8AEF86" w14:textId="77777777" w:rsidR="00032606" w:rsidRPr="00244176" w:rsidRDefault="00032606" w:rsidP="007E513C">
            <w:pPr>
              <w:numPr>
                <w:ilvl w:val="0"/>
                <w:numId w:val="12"/>
              </w:numPr>
              <w:tabs>
                <w:tab w:val="right" w:pos="9026"/>
              </w:tabs>
              <w:spacing w:before="60" w:after="60" w:line="0" w:lineRule="atLeast"/>
              <w:ind w:left="629" w:right="-107" w:hanging="629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make decisions about their own care and the way care and services are delivered; and</w:t>
            </w:r>
          </w:p>
          <w:p w14:paraId="4613B348" w14:textId="77777777" w:rsidR="00032606" w:rsidRPr="00244176" w:rsidRDefault="00032606" w:rsidP="007E513C">
            <w:pPr>
              <w:numPr>
                <w:ilvl w:val="0"/>
                <w:numId w:val="12"/>
              </w:numPr>
              <w:tabs>
                <w:tab w:val="right" w:pos="9026"/>
              </w:tabs>
              <w:spacing w:before="60" w:after="60" w:line="0" w:lineRule="atLeast"/>
              <w:ind w:left="629" w:hanging="629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make decisions about when family, friends, carers or others should be involved in their care; and</w:t>
            </w:r>
          </w:p>
          <w:p w14:paraId="7CD1B58F" w14:textId="77777777" w:rsidR="00032606" w:rsidRPr="00244176" w:rsidRDefault="00032606" w:rsidP="007E513C">
            <w:pPr>
              <w:numPr>
                <w:ilvl w:val="0"/>
                <w:numId w:val="12"/>
              </w:numPr>
              <w:tabs>
                <w:tab w:val="right" w:pos="9026"/>
              </w:tabs>
              <w:spacing w:before="60" w:after="60" w:line="0" w:lineRule="atLeast"/>
              <w:ind w:left="629" w:hanging="629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communicate their decisions; and </w:t>
            </w:r>
          </w:p>
          <w:p w14:paraId="142F1814" w14:textId="77777777" w:rsidR="00032606" w:rsidRPr="00244176" w:rsidRDefault="00032606" w:rsidP="007E513C">
            <w:pPr>
              <w:numPr>
                <w:ilvl w:val="0"/>
                <w:numId w:val="12"/>
              </w:numPr>
              <w:tabs>
                <w:tab w:val="right" w:pos="9026"/>
              </w:tabs>
              <w:spacing w:before="60" w:after="60" w:line="0" w:lineRule="atLeast"/>
              <w:ind w:left="629" w:hanging="629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make connections with others and maintain relationships of choice, including intimate relationships.</w:t>
            </w:r>
          </w:p>
        </w:tc>
        <w:tc>
          <w:tcPr>
            <w:tcW w:w="1984" w:type="dxa"/>
            <w:shd w:val="clear" w:color="auto" w:fill="auto"/>
          </w:tcPr>
          <w:p w14:paraId="4914D70B" w14:textId="77777777" w:rsidR="00032606" w:rsidRPr="00CC646C" w:rsidRDefault="00B823DF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308124631"/>
                <w:placeholder>
                  <w:docPart w:val="041F4C6889014DCFBC157EE1CD5FF7FC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032606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032606" w:rsidRPr="00501C01">
              <w:rPr>
                <w:rFonts w:ascii="Arial" w:hAnsi="Arial" w:cs="Arial"/>
              </w:rPr>
              <w:t xml:space="preserve"> </w:t>
            </w:r>
          </w:p>
        </w:tc>
      </w:tr>
      <w:tr w:rsidR="00032606" w14:paraId="19270CF6" w14:textId="77777777" w:rsidTr="001111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</w:tcPr>
          <w:p w14:paraId="410170D5" w14:textId="77777777" w:rsidR="00032606" w:rsidRPr="00244176" w:rsidRDefault="00032606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7B38B46A">
              <w:rPr>
                <w:rFonts w:ascii="Arial" w:hAnsi="Arial" w:cs="Arial"/>
              </w:rPr>
              <w:t xml:space="preserve"> 1(3)(d)</w:t>
            </w:r>
          </w:p>
        </w:tc>
        <w:tc>
          <w:tcPr>
            <w:tcW w:w="6521" w:type="dxa"/>
            <w:shd w:val="clear" w:color="auto" w:fill="auto"/>
          </w:tcPr>
          <w:p w14:paraId="6F526C13" w14:textId="77777777" w:rsidR="00032606" w:rsidRPr="00244176" w:rsidRDefault="00032606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Each consumer is supported to take risks to enable them to live the best life they can.</w:t>
            </w:r>
          </w:p>
        </w:tc>
        <w:tc>
          <w:tcPr>
            <w:tcW w:w="1984" w:type="dxa"/>
            <w:shd w:val="clear" w:color="auto" w:fill="auto"/>
          </w:tcPr>
          <w:p w14:paraId="1D56772F" w14:textId="77777777" w:rsidR="00032606" w:rsidRPr="00CC646C" w:rsidRDefault="00B823DF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583431091"/>
                <w:placeholder>
                  <w:docPart w:val="0D1759FADFF94FA98021C157641CFCD6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032606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032606" w:rsidRPr="00501C01">
              <w:rPr>
                <w:rFonts w:ascii="Arial" w:hAnsi="Arial" w:cs="Arial"/>
              </w:rPr>
              <w:t xml:space="preserve"> </w:t>
            </w:r>
          </w:p>
        </w:tc>
      </w:tr>
      <w:tr w:rsidR="00032606" w14:paraId="7000394E" w14:textId="77777777" w:rsidTr="001111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</w:tcPr>
          <w:p w14:paraId="0A28E667" w14:textId="77777777" w:rsidR="00032606" w:rsidRPr="00244176" w:rsidRDefault="00032606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7B38B46A">
              <w:rPr>
                <w:rFonts w:ascii="Arial" w:hAnsi="Arial" w:cs="Arial"/>
              </w:rPr>
              <w:t xml:space="preserve"> 1(3)(e)</w:t>
            </w:r>
          </w:p>
        </w:tc>
        <w:tc>
          <w:tcPr>
            <w:tcW w:w="6521" w:type="dxa"/>
            <w:shd w:val="clear" w:color="auto" w:fill="auto"/>
          </w:tcPr>
          <w:p w14:paraId="5E1BB743" w14:textId="77777777" w:rsidR="00032606" w:rsidRPr="00244176" w:rsidRDefault="00032606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Information provided to each consumer is current, accurate and timely, and communicated </w:t>
            </w:r>
            <w:proofErr w:type="gramStart"/>
            <w:r w:rsidRPr="00244176">
              <w:rPr>
                <w:rFonts w:ascii="Arial" w:hAnsi="Arial" w:cs="Arial"/>
              </w:rPr>
              <w:t>in a way that is clear</w:t>
            </w:r>
            <w:proofErr w:type="gramEnd"/>
            <w:r w:rsidRPr="00244176">
              <w:rPr>
                <w:rFonts w:ascii="Arial" w:hAnsi="Arial" w:cs="Arial"/>
              </w:rPr>
              <w:t>, easy to understand and enables them to exercise choice.</w:t>
            </w:r>
          </w:p>
        </w:tc>
        <w:tc>
          <w:tcPr>
            <w:tcW w:w="1984" w:type="dxa"/>
            <w:shd w:val="clear" w:color="auto" w:fill="auto"/>
          </w:tcPr>
          <w:p w14:paraId="3C67AA62" w14:textId="77777777" w:rsidR="00032606" w:rsidRPr="00CC646C" w:rsidRDefault="00B823DF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530898614"/>
                <w:placeholder>
                  <w:docPart w:val="C783F16DAB2C46F38F5694CCCF7172A9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032606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032606" w:rsidRPr="00501C01">
              <w:rPr>
                <w:rFonts w:ascii="Arial" w:hAnsi="Arial" w:cs="Arial"/>
              </w:rPr>
              <w:t xml:space="preserve"> </w:t>
            </w:r>
          </w:p>
        </w:tc>
      </w:tr>
      <w:tr w:rsidR="00032606" w14:paraId="4C2B8942" w14:textId="77777777" w:rsidTr="001111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</w:tcPr>
          <w:p w14:paraId="53A35F05" w14:textId="77777777" w:rsidR="00032606" w:rsidRPr="00244176" w:rsidRDefault="00032606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7B38B46A">
              <w:rPr>
                <w:rFonts w:ascii="Arial" w:hAnsi="Arial" w:cs="Arial"/>
              </w:rPr>
              <w:t xml:space="preserve"> 1(3)(f)</w:t>
            </w:r>
          </w:p>
        </w:tc>
        <w:tc>
          <w:tcPr>
            <w:tcW w:w="6521" w:type="dxa"/>
            <w:shd w:val="clear" w:color="auto" w:fill="auto"/>
          </w:tcPr>
          <w:p w14:paraId="3D811C0E" w14:textId="77777777" w:rsidR="00032606" w:rsidRPr="00244176" w:rsidRDefault="00032606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Each consumer’s privacy is respected and personal information is kept confidential.</w:t>
            </w:r>
          </w:p>
        </w:tc>
        <w:tc>
          <w:tcPr>
            <w:tcW w:w="1984" w:type="dxa"/>
            <w:shd w:val="clear" w:color="auto" w:fill="auto"/>
          </w:tcPr>
          <w:p w14:paraId="2980C5A8" w14:textId="77777777" w:rsidR="00032606" w:rsidRPr="00CC646C" w:rsidRDefault="00B823DF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980403034"/>
                <w:placeholder>
                  <w:docPart w:val="6EC29EDCEEBB433AA96A9E4EA2AE51B4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032606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032606" w:rsidRPr="00501C01">
              <w:rPr>
                <w:rFonts w:ascii="Arial" w:hAnsi="Arial" w:cs="Arial"/>
              </w:rPr>
              <w:t xml:space="preserve"> </w:t>
            </w:r>
          </w:p>
        </w:tc>
      </w:tr>
    </w:tbl>
    <w:p w14:paraId="3D3D90E7" w14:textId="77777777" w:rsidR="00605380" w:rsidRDefault="00605380" w:rsidP="007B3959">
      <w:pPr>
        <w:pStyle w:val="Heading20"/>
      </w:pPr>
      <w:r w:rsidRPr="00A36AA9">
        <w:t>Findings</w:t>
      </w:r>
    </w:p>
    <w:p w14:paraId="104E22A6" w14:textId="4BCCA548" w:rsidR="00E04EA7" w:rsidRDefault="00E04EA7" w:rsidP="00F87E39">
      <w:pPr>
        <w:pStyle w:val="NormalArial"/>
      </w:pPr>
      <w:r>
        <w:t xml:space="preserve">Consumers </w:t>
      </w:r>
      <w:r w:rsidR="002B3D40">
        <w:t xml:space="preserve">said </w:t>
      </w:r>
      <w:r>
        <w:t xml:space="preserve">services and supports provided </w:t>
      </w:r>
      <w:r w:rsidR="00584299">
        <w:t xml:space="preserve">to them </w:t>
      </w:r>
      <w:r>
        <w:t xml:space="preserve">are important </w:t>
      </w:r>
      <w:r w:rsidR="00B31A92">
        <w:t>and meet their needs,</w:t>
      </w:r>
      <w:r>
        <w:t xml:space="preserve"> they are supported to make choices about how </w:t>
      </w:r>
      <w:r w:rsidR="002B3D40">
        <w:t xml:space="preserve">and when </w:t>
      </w:r>
      <w:r>
        <w:t>they would like care and service</w:t>
      </w:r>
      <w:r w:rsidR="00B74344">
        <w:t>s</w:t>
      </w:r>
      <w:r>
        <w:t xml:space="preserve"> provided</w:t>
      </w:r>
      <w:r w:rsidR="00B74344">
        <w:t>,</w:t>
      </w:r>
      <w:r>
        <w:t xml:space="preserve"> and the services provided assist them to maintain their independence. Consumers said their culture and identi</w:t>
      </w:r>
      <w:r w:rsidR="0037321B">
        <w:t>t</w:t>
      </w:r>
      <w:r>
        <w:t>y is respected by staff</w:t>
      </w:r>
      <w:r w:rsidR="002B3D40">
        <w:t>,</w:t>
      </w:r>
      <w:r>
        <w:t xml:space="preserve"> and information is provided to them in a way which enables them to understand the</w:t>
      </w:r>
      <w:r w:rsidR="005175AD">
        <w:t xml:space="preserve"> </w:t>
      </w:r>
      <w:r w:rsidR="00CE289E">
        <w:t xml:space="preserve">services they are </w:t>
      </w:r>
      <w:r w:rsidR="002B3D40">
        <w:t>en</w:t>
      </w:r>
      <w:r w:rsidR="0029678D">
        <w:t xml:space="preserve">titled to receive, </w:t>
      </w:r>
      <w:r w:rsidR="002B3D40">
        <w:t xml:space="preserve">and </w:t>
      </w:r>
      <w:r w:rsidR="005175AD">
        <w:t xml:space="preserve">their </w:t>
      </w:r>
      <w:r>
        <w:t xml:space="preserve">rights. </w:t>
      </w:r>
    </w:p>
    <w:p w14:paraId="77ACC552" w14:textId="3005E02A" w:rsidR="00E04EA7" w:rsidRDefault="00E04EA7" w:rsidP="00F87E39">
      <w:pPr>
        <w:pStyle w:val="NormalArial"/>
      </w:pPr>
      <w:r>
        <w:t>Observations of staff providing care and service</w:t>
      </w:r>
      <w:r w:rsidR="00B74344">
        <w:t>s</w:t>
      </w:r>
      <w:r>
        <w:t xml:space="preserve"> </w:t>
      </w:r>
      <w:r w:rsidR="0029678D">
        <w:t xml:space="preserve">showed </w:t>
      </w:r>
      <w:r>
        <w:t xml:space="preserve">staff </w:t>
      </w:r>
      <w:r w:rsidR="00B31A92">
        <w:t>treat consumers with dignity and respect</w:t>
      </w:r>
      <w:r w:rsidR="002F164B">
        <w:t>,</w:t>
      </w:r>
      <w:r>
        <w:t xml:space="preserve"> and </w:t>
      </w:r>
      <w:r w:rsidR="002F164B">
        <w:t xml:space="preserve">provide culturally safe care, </w:t>
      </w:r>
      <w:r>
        <w:t>including</w:t>
      </w:r>
      <w:r w:rsidR="00B31A92">
        <w:t xml:space="preserve"> using consumers</w:t>
      </w:r>
      <w:r w:rsidR="004B46BC">
        <w:t>’</w:t>
      </w:r>
      <w:r>
        <w:t xml:space="preserve"> language</w:t>
      </w:r>
      <w:r w:rsidR="00B31A92">
        <w:t xml:space="preserve"> to communicate </w:t>
      </w:r>
      <w:r w:rsidR="002A5A44">
        <w:t xml:space="preserve">with them </w:t>
      </w:r>
      <w:r>
        <w:t xml:space="preserve">and </w:t>
      </w:r>
      <w:r w:rsidR="00B31A92">
        <w:t xml:space="preserve">providing </w:t>
      </w:r>
      <w:r>
        <w:t>flexibility in the delivery of care and services</w:t>
      </w:r>
      <w:r w:rsidR="002A5A44">
        <w:t xml:space="preserve">. </w:t>
      </w:r>
      <w:r>
        <w:t>Observations showed information provided to consumers is clear</w:t>
      </w:r>
      <w:r w:rsidR="00B74344">
        <w:t xml:space="preserve"> </w:t>
      </w:r>
      <w:r>
        <w:t>and easy to understand, with images</w:t>
      </w:r>
      <w:r w:rsidR="00B31A92">
        <w:t xml:space="preserve"> </w:t>
      </w:r>
      <w:r w:rsidR="00E17FF7">
        <w:t xml:space="preserve">used in communications, </w:t>
      </w:r>
      <w:r w:rsidR="00B31A92">
        <w:t>and written communication provided</w:t>
      </w:r>
      <w:r w:rsidR="00196EBC">
        <w:t xml:space="preserve"> </w:t>
      </w:r>
      <w:r>
        <w:t xml:space="preserve">to support </w:t>
      </w:r>
      <w:r w:rsidR="00B74344">
        <w:t>consumer understanding and choice</w:t>
      </w:r>
      <w:r w:rsidR="00E17FF7">
        <w:t>.</w:t>
      </w:r>
      <w:r w:rsidR="00B31A92">
        <w:t xml:space="preserve"> Observations showed consumer privacy and confidentiality is maintained including </w:t>
      </w:r>
      <w:r w:rsidR="00C864EB">
        <w:t xml:space="preserve">the </w:t>
      </w:r>
      <w:r w:rsidR="00B31A92">
        <w:t>appropriate storage of personal information</w:t>
      </w:r>
      <w:r w:rsidR="00296C6C">
        <w:t xml:space="preserve"> and</w:t>
      </w:r>
      <w:r w:rsidR="00B31A92">
        <w:t xml:space="preserve"> </w:t>
      </w:r>
      <w:r w:rsidR="002B3D40">
        <w:t xml:space="preserve">protected </w:t>
      </w:r>
      <w:r w:rsidR="00B31A92">
        <w:t xml:space="preserve">access to </w:t>
      </w:r>
      <w:r w:rsidR="002B3D40">
        <w:t xml:space="preserve">consumer records. </w:t>
      </w:r>
    </w:p>
    <w:p w14:paraId="790C8C74" w14:textId="3425E971" w:rsidR="00B74344" w:rsidRDefault="00B74344" w:rsidP="00F87E39">
      <w:pPr>
        <w:pStyle w:val="NormalArial"/>
      </w:pPr>
      <w:r>
        <w:t>Management and staff demonstrated ways in which they support consumers’ cultur</w:t>
      </w:r>
      <w:r w:rsidR="00B31A92">
        <w:t xml:space="preserve">al safety, </w:t>
      </w:r>
      <w:r>
        <w:t xml:space="preserve">including </w:t>
      </w:r>
      <w:r w:rsidR="002B3D40">
        <w:t>employing local community members with cultural understanding</w:t>
      </w:r>
      <w:r w:rsidR="0038242D">
        <w:t xml:space="preserve"> and community </w:t>
      </w:r>
      <w:r w:rsidR="002B3D40">
        <w:t xml:space="preserve">knowledge, </w:t>
      </w:r>
      <w:r w:rsidR="0038242D">
        <w:t xml:space="preserve">and </w:t>
      </w:r>
      <w:r>
        <w:t>using consumers’ language</w:t>
      </w:r>
      <w:r w:rsidR="002B3D40">
        <w:t xml:space="preserve"> to communicate </w:t>
      </w:r>
      <w:r w:rsidR="0038242D">
        <w:t xml:space="preserve">about </w:t>
      </w:r>
      <w:r w:rsidR="002B3D40">
        <w:t xml:space="preserve">care and </w:t>
      </w:r>
      <w:proofErr w:type="spellStart"/>
      <w:r w:rsidR="002B3D40">
        <w:t>service</w:t>
      </w:r>
      <w:r w:rsidR="0004044D">
        <w:t>s</w:t>
      </w:r>
      <w:proofErr w:type="spellEnd"/>
      <w:r w:rsidR="002B3D40">
        <w:t xml:space="preserve"> needs</w:t>
      </w:r>
      <w:r w:rsidR="0038242D">
        <w:t>.</w:t>
      </w:r>
    </w:p>
    <w:p w14:paraId="20DAE6C8" w14:textId="637E8D1B" w:rsidR="009D4998" w:rsidRPr="009D4998" w:rsidRDefault="00B74344" w:rsidP="009D4998">
      <w:pPr>
        <w:rPr>
          <w:rFonts w:ascii="Arial" w:hAnsi="Arial" w:cs="Arial"/>
          <w:color w:val="auto"/>
        </w:rPr>
      </w:pPr>
      <w:r w:rsidRPr="009D4998">
        <w:rPr>
          <w:rFonts w:ascii="Arial" w:hAnsi="Arial" w:cs="Arial"/>
        </w:rPr>
        <w:t>Documentation showed the service record</w:t>
      </w:r>
      <w:r w:rsidR="00EC4083">
        <w:rPr>
          <w:rFonts w:ascii="Arial" w:hAnsi="Arial" w:cs="Arial"/>
        </w:rPr>
        <w:t>s</w:t>
      </w:r>
      <w:r w:rsidRPr="009D4998">
        <w:rPr>
          <w:rFonts w:ascii="Arial" w:hAnsi="Arial" w:cs="Arial"/>
        </w:rPr>
        <w:t xml:space="preserve"> information about a consumer</w:t>
      </w:r>
      <w:r w:rsidR="00EC4083">
        <w:rPr>
          <w:rFonts w:ascii="Arial" w:hAnsi="Arial" w:cs="Arial"/>
        </w:rPr>
        <w:t>’</w:t>
      </w:r>
      <w:r w:rsidRPr="009D4998">
        <w:rPr>
          <w:rFonts w:ascii="Arial" w:hAnsi="Arial" w:cs="Arial"/>
        </w:rPr>
        <w:t xml:space="preserve">s identity </w:t>
      </w:r>
      <w:r w:rsidR="002B3D40" w:rsidRPr="009D4998">
        <w:rPr>
          <w:rFonts w:ascii="Arial" w:hAnsi="Arial" w:cs="Arial"/>
        </w:rPr>
        <w:t xml:space="preserve">including </w:t>
      </w:r>
      <w:r w:rsidR="007445EC" w:rsidRPr="009D4998">
        <w:rPr>
          <w:rFonts w:ascii="Arial" w:hAnsi="Arial" w:cs="Arial"/>
        </w:rPr>
        <w:t xml:space="preserve">personal </w:t>
      </w:r>
      <w:r w:rsidR="00DB32B7" w:rsidRPr="009D4998">
        <w:rPr>
          <w:rFonts w:ascii="Arial" w:hAnsi="Arial" w:cs="Arial"/>
        </w:rPr>
        <w:t>history and</w:t>
      </w:r>
      <w:r w:rsidR="007445EC" w:rsidRPr="009D4998">
        <w:rPr>
          <w:rFonts w:ascii="Arial" w:hAnsi="Arial" w:cs="Arial"/>
        </w:rPr>
        <w:t xml:space="preserve"> </w:t>
      </w:r>
      <w:r w:rsidR="002B3D40" w:rsidRPr="009D4998">
        <w:rPr>
          <w:rFonts w:ascii="Arial" w:hAnsi="Arial" w:cs="Arial"/>
        </w:rPr>
        <w:t>matters of cultural significance and</w:t>
      </w:r>
      <w:r w:rsidRPr="009D4998">
        <w:rPr>
          <w:rFonts w:ascii="Arial" w:hAnsi="Arial" w:cs="Arial"/>
        </w:rPr>
        <w:t xml:space="preserve"> </w:t>
      </w:r>
      <w:r w:rsidR="002B3D40" w:rsidRPr="009D4998">
        <w:rPr>
          <w:rFonts w:ascii="Arial" w:hAnsi="Arial" w:cs="Arial"/>
        </w:rPr>
        <w:t>use this to inform how care and service</w:t>
      </w:r>
      <w:r w:rsidR="007445EC" w:rsidRPr="009D4998">
        <w:rPr>
          <w:rFonts w:ascii="Arial" w:hAnsi="Arial" w:cs="Arial"/>
        </w:rPr>
        <w:t>s are</w:t>
      </w:r>
      <w:r w:rsidR="002B3D40" w:rsidRPr="009D4998">
        <w:rPr>
          <w:rFonts w:ascii="Arial" w:hAnsi="Arial" w:cs="Arial"/>
        </w:rPr>
        <w:t xml:space="preserve"> </w:t>
      </w:r>
      <w:r w:rsidR="00DB32B7" w:rsidRPr="009D4998">
        <w:rPr>
          <w:rFonts w:ascii="Arial" w:hAnsi="Arial" w:cs="Arial"/>
        </w:rPr>
        <w:t>delivered</w:t>
      </w:r>
      <w:r w:rsidR="002B3D40" w:rsidRPr="009D4998">
        <w:rPr>
          <w:rFonts w:ascii="Arial" w:hAnsi="Arial" w:cs="Arial"/>
        </w:rPr>
        <w:t xml:space="preserve">. Records show staff are educated on maintaining consumer privacy and </w:t>
      </w:r>
      <w:r w:rsidR="002B3D40" w:rsidRPr="009D4998">
        <w:rPr>
          <w:rFonts w:ascii="Arial" w:hAnsi="Arial" w:cs="Arial"/>
        </w:rPr>
        <w:lastRenderedPageBreak/>
        <w:t xml:space="preserve">confidentiality. </w:t>
      </w:r>
      <w:r w:rsidR="00DB32B7" w:rsidRPr="009D4998">
        <w:rPr>
          <w:rFonts w:ascii="Arial" w:hAnsi="Arial" w:cs="Arial"/>
        </w:rPr>
        <w:t xml:space="preserve">Documentation showed risks related to consumer choices </w:t>
      </w:r>
      <w:r w:rsidR="00C62706" w:rsidRPr="009D4998">
        <w:rPr>
          <w:rFonts w:ascii="Arial" w:hAnsi="Arial" w:cs="Arial"/>
        </w:rPr>
        <w:t>relating to meal service</w:t>
      </w:r>
      <w:r w:rsidR="00833DF2">
        <w:rPr>
          <w:rFonts w:ascii="Arial" w:hAnsi="Arial" w:cs="Arial"/>
        </w:rPr>
        <w:t>s</w:t>
      </w:r>
      <w:r w:rsidR="00C62706" w:rsidRPr="009D4998">
        <w:rPr>
          <w:rFonts w:ascii="Arial" w:hAnsi="Arial" w:cs="Arial"/>
        </w:rPr>
        <w:t xml:space="preserve"> </w:t>
      </w:r>
      <w:r w:rsidR="00DB32B7" w:rsidRPr="009D4998">
        <w:rPr>
          <w:rFonts w:ascii="Arial" w:hAnsi="Arial" w:cs="Arial"/>
        </w:rPr>
        <w:t>are considered</w:t>
      </w:r>
      <w:r w:rsidR="00C62706" w:rsidRPr="009D4998">
        <w:rPr>
          <w:rFonts w:ascii="Arial" w:hAnsi="Arial" w:cs="Arial"/>
        </w:rPr>
        <w:t>,</w:t>
      </w:r>
      <w:r w:rsidR="00DB32B7" w:rsidRPr="009D4998">
        <w:rPr>
          <w:rFonts w:ascii="Arial" w:hAnsi="Arial" w:cs="Arial"/>
        </w:rPr>
        <w:t xml:space="preserve"> and strategies to minimise the risk are implemented</w:t>
      </w:r>
      <w:r w:rsidR="00C62706" w:rsidRPr="009D4998">
        <w:rPr>
          <w:rFonts w:ascii="Arial" w:hAnsi="Arial" w:cs="Arial"/>
        </w:rPr>
        <w:t xml:space="preserve"> to ensure meals </w:t>
      </w:r>
      <w:r w:rsidR="00F83AA9" w:rsidRPr="009D4998">
        <w:rPr>
          <w:rFonts w:ascii="Arial" w:hAnsi="Arial" w:cs="Arial"/>
        </w:rPr>
        <w:t xml:space="preserve">remain safe to eat. </w:t>
      </w:r>
      <w:r w:rsidR="009D4998" w:rsidRPr="009D4998">
        <w:rPr>
          <w:rFonts w:ascii="Arial" w:hAnsi="Arial" w:cs="Arial"/>
          <w:color w:val="auto"/>
        </w:rPr>
        <w:t xml:space="preserve">Written information about privacy and confidentiality is provided to consumers who provide their consent for how their personal information is to be used. </w:t>
      </w:r>
    </w:p>
    <w:p w14:paraId="32E5B6BD" w14:textId="22A2356D" w:rsidR="003B4486" w:rsidRPr="003A3BD5" w:rsidRDefault="00833DF2" w:rsidP="003B4486">
      <w:p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Based on the reasons summarised above</w:t>
      </w:r>
      <w:r w:rsidR="003B4486">
        <w:rPr>
          <w:rFonts w:ascii="Arial" w:hAnsi="Arial" w:cs="Arial"/>
          <w:color w:val="auto"/>
        </w:rPr>
        <w:t xml:space="preserve">, </w:t>
      </w:r>
      <w:r w:rsidR="003B4486" w:rsidRPr="003A3BD5">
        <w:rPr>
          <w:rFonts w:ascii="Arial" w:hAnsi="Arial" w:cs="Arial"/>
          <w:color w:val="auto"/>
        </w:rPr>
        <w:t xml:space="preserve">I find Standard </w:t>
      </w:r>
      <w:r w:rsidR="003B4486">
        <w:rPr>
          <w:rFonts w:ascii="Arial" w:hAnsi="Arial" w:cs="Arial"/>
          <w:color w:val="auto"/>
        </w:rPr>
        <w:t>1, Consumer dignity and choice,</w:t>
      </w:r>
      <w:r w:rsidR="003B4486" w:rsidRPr="003A3BD5">
        <w:rPr>
          <w:rFonts w:ascii="Arial" w:hAnsi="Arial" w:cs="Arial"/>
          <w:color w:val="auto"/>
        </w:rPr>
        <w:t xml:space="preserve"> </w:t>
      </w:r>
      <w:r w:rsidR="003B4486" w:rsidRPr="001B2782">
        <w:rPr>
          <w:rFonts w:ascii="Arial" w:hAnsi="Arial" w:cs="Arial"/>
          <w:color w:val="auto"/>
        </w:rPr>
        <w:t>compliant</w:t>
      </w:r>
      <w:r w:rsidR="003B4486" w:rsidRPr="003A3BD5">
        <w:rPr>
          <w:rFonts w:ascii="Arial" w:hAnsi="Arial" w:cs="Arial"/>
          <w:color w:val="auto"/>
        </w:rPr>
        <w:t xml:space="preserve">. </w:t>
      </w:r>
    </w:p>
    <w:p w14:paraId="7DECC548" w14:textId="6A3FF6A3" w:rsidR="00605380" w:rsidRPr="006B4042" w:rsidRDefault="00605380" w:rsidP="00F87E39">
      <w:pPr>
        <w:pStyle w:val="NormalArial"/>
      </w:pPr>
      <w:r w:rsidRPr="00A36AA9">
        <w:br w:type="page"/>
      </w:r>
    </w:p>
    <w:p w14:paraId="7F59536A" w14:textId="77777777" w:rsidR="00605380" w:rsidRDefault="00605380" w:rsidP="003217D3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2</w:t>
      </w:r>
    </w:p>
    <w:tbl>
      <w:tblPr>
        <w:tblStyle w:val="TableGrid"/>
        <w:tblW w:w="10343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377"/>
        <w:gridCol w:w="6123"/>
        <w:gridCol w:w="1843"/>
      </w:tblGrid>
      <w:tr w:rsidR="004827FB" w14:paraId="788375C9" w14:textId="77777777" w:rsidTr="001111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  <w:gridSpan w:val="2"/>
            <w:tcBorders>
              <w:bottom w:val="single" w:sz="4" w:space="0" w:color="BFBFBF" w:themeColor="background1" w:themeShade="BF"/>
            </w:tcBorders>
          </w:tcPr>
          <w:p w14:paraId="20E1F7E1" w14:textId="77777777" w:rsidR="004827FB" w:rsidRPr="003217D3" w:rsidRDefault="004827FB" w:rsidP="001F455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bookmarkStart w:id="2" w:name="_Hlk106628362"/>
            <w:r w:rsidRPr="003217D3">
              <w:rPr>
                <w:rFonts w:ascii="Arial" w:hAnsi="Arial" w:cs="Arial"/>
                <w:color w:val="FFFFFF" w:themeColor="background1"/>
              </w:rPr>
              <w:t>Ongoing assessment and planning with consumers</w:t>
            </w:r>
          </w:p>
        </w:tc>
        <w:tc>
          <w:tcPr>
            <w:tcW w:w="1843" w:type="dxa"/>
            <w:tcBorders>
              <w:bottom w:val="single" w:sz="4" w:space="0" w:color="BFBFBF" w:themeColor="background1" w:themeShade="BF"/>
            </w:tcBorders>
          </w:tcPr>
          <w:p w14:paraId="4FCFF8AA" w14:textId="77777777" w:rsidR="004827FB" w:rsidRPr="003217D3" w:rsidRDefault="004827FB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CHSP</w:t>
            </w:r>
          </w:p>
        </w:tc>
      </w:tr>
      <w:tr w:rsidR="004827FB" w14:paraId="69F51967" w14:textId="77777777" w:rsidTr="001111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664A8CAA" w14:textId="77777777" w:rsidR="004827FB" w:rsidRPr="00244176" w:rsidRDefault="004827FB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2(3)(a)</w:t>
            </w:r>
          </w:p>
        </w:tc>
        <w:tc>
          <w:tcPr>
            <w:tcW w:w="6123" w:type="dxa"/>
            <w:shd w:val="clear" w:color="auto" w:fill="auto"/>
          </w:tcPr>
          <w:p w14:paraId="55033E48" w14:textId="77777777" w:rsidR="004827FB" w:rsidRPr="00244176" w:rsidRDefault="004827FB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Assessment and planning, including consideration of risks to the consumer’s health and well-being, informs the delivery of safe and effective care and services.</w:t>
            </w:r>
          </w:p>
        </w:tc>
        <w:tc>
          <w:tcPr>
            <w:tcW w:w="1843" w:type="dxa"/>
            <w:shd w:val="clear" w:color="auto" w:fill="auto"/>
          </w:tcPr>
          <w:p w14:paraId="5D88F392" w14:textId="77777777" w:rsidR="004827FB" w:rsidRPr="00CC646C" w:rsidRDefault="00B823DF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218530677"/>
                <w:placeholder>
                  <w:docPart w:val="DAD698FA85534997917CEC1B64E9EDCE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4827FB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4827FB" w:rsidRPr="00501C01">
              <w:rPr>
                <w:rFonts w:ascii="Arial" w:hAnsi="Arial" w:cs="Arial"/>
              </w:rPr>
              <w:t xml:space="preserve"> </w:t>
            </w:r>
          </w:p>
        </w:tc>
      </w:tr>
      <w:tr w:rsidR="004827FB" w14:paraId="063548C5" w14:textId="77777777" w:rsidTr="001111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7ADC7DCC" w14:textId="77777777" w:rsidR="004827FB" w:rsidRPr="00244176" w:rsidRDefault="004827FB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2(3)(b)</w:t>
            </w:r>
          </w:p>
        </w:tc>
        <w:tc>
          <w:tcPr>
            <w:tcW w:w="6123" w:type="dxa"/>
            <w:shd w:val="clear" w:color="auto" w:fill="auto"/>
          </w:tcPr>
          <w:p w14:paraId="77D30533" w14:textId="77777777" w:rsidR="004827FB" w:rsidRPr="00244176" w:rsidRDefault="004827FB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Assessment and planning identifies and addresses the consumer’s current needs, goals and preferences, including advance care planning and end of life planning if the consumer wishes.</w:t>
            </w:r>
          </w:p>
        </w:tc>
        <w:tc>
          <w:tcPr>
            <w:tcW w:w="1843" w:type="dxa"/>
            <w:shd w:val="clear" w:color="auto" w:fill="auto"/>
          </w:tcPr>
          <w:p w14:paraId="1B076834" w14:textId="77777777" w:rsidR="004827FB" w:rsidRPr="00CC646C" w:rsidRDefault="00B823DF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283749152"/>
                <w:placeholder>
                  <w:docPart w:val="BD79208C220844EDBAE307D6F2139B33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4827FB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4827FB" w:rsidRPr="00501C01">
              <w:rPr>
                <w:rFonts w:ascii="Arial" w:hAnsi="Arial" w:cs="Arial"/>
              </w:rPr>
              <w:t xml:space="preserve"> </w:t>
            </w:r>
          </w:p>
        </w:tc>
      </w:tr>
      <w:tr w:rsidR="004827FB" w14:paraId="6BFB92BB" w14:textId="77777777" w:rsidTr="001111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453551AF" w14:textId="77777777" w:rsidR="004827FB" w:rsidRPr="00244176" w:rsidRDefault="004827FB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2(3)(c)</w:t>
            </w:r>
          </w:p>
        </w:tc>
        <w:tc>
          <w:tcPr>
            <w:tcW w:w="6123" w:type="dxa"/>
            <w:shd w:val="clear" w:color="auto" w:fill="auto"/>
          </w:tcPr>
          <w:p w14:paraId="298B6F2E" w14:textId="77777777" w:rsidR="004827FB" w:rsidRPr="00244176" w:rsidRDefault="004827FB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The organisation demonstrates that assessment and planning:</w:t>
            </w:r>
          </w:p>
          <w:p w14:paraId="653511EC" w14:textId="77777777" w:rsidR="004827FB" w:rsidRPr="00244176" w:rsidRDefault="004827FB" w:rsidP="007E513C">
            <w:pPr>
              <w:numPr>
                <w:ilvl w:val="0"/>
                <w:numId w:val="13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is based on ongoing partnership with the consumer and others that the consumer wishes to involve in assessment, planning and review of the consumer’s care and services; and</w:t>
            </w:r>
          </w:p>
          <w:p w14:paraId="3FFD7F40" w14:textId="77777777" w:rsidR="004827FB" w:rsidRPr="00244176" w:rsidRDefault="004827FB" w:rsidP="007E513C">
            <w:pPr>
              <w:numPr>
                <w:ilvl w:val="0"/>
                <w:numId w:val="13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includes other organisations, and individuals and providers of other care and services, that are involved in the care of the consumer.</w:t>
            </w:r>
          </w:p>
        </w:tc>
        <w:tc>
          <w:tcPr>
            <w:tcW w:w="1843" w:type="dxa"/>
            <w:shd w:val="clear" w:color="auto" w:fill="auto"/>
          </w:tcPr>
          <w:p w14:paraId="69A14C5E" w14:textId="77777777" w:rsidR="004827FB" w:rsidRPr="00CC646C" w:rsidRDefault="00B823DF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587475705"/>
                <w:placeholder>
                  <w:docPart w:val="7BFCBD2CCC164CA987650B27BEA5541E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4827FB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4827FB" w:rsidRPr="00501C01">
              <w:rPr>
                <w:rFonts w:ascii="Arial" w:hAnsi="Arial" w:cs="Arial"/>
              </w:rPr>
              <w:t xml:space="preserve"> </w:t>
            </w:r>
          </w:p>
        </w:tc>
      </w:tr>
      <w:tr w:rsidR="004827FB" w14:paraId="66F99F8C" w14:textId="77777777" w:rsidTr="001111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2D38EEF2" w14:textId="77777777" w:rsidR="004827FB" w:rsidRPr="00244176" w:rsidRDefault="004827FB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2(3)(d)</w:t>
            </w:r>
          </w:p>
        </w:tc>
        <w:tc>
          <w:tcPr>
            <w:tcW w:w="6123" w:type="dxa"/>
            <w:shd w:val="clear" w:color="auto" w:fill="auto"/>
          </w:tcPr>
          <w:p w14:paraId="7C3379AD" w14:textId="77777777" w:rsidR="004827FB" w:rsidRPr="00244176" w:rsidRDefault="004827FB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The outcomes of assessment and planning are effectively communicated to the consumer and documented in a care and services plan that is readily available to the consumer, and where care and services are provided.</w:t>
            </w:r>
          </w:p>
        </w:tc>
        <w:tc>
          <w:tcPr>
            <w:tcW w:w="1843" w:type="dxa"/>
            <w:shd w:val="clear" w:color="auto" w:fill="auto"/>
          </w:tcPr>
          <w:p w14:paraId="08B01A9D" w14:textId="77777777" w:rsidR="004827FB" w:rsidRPr="00CC646C" w:rsidRDefault="00B823DF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287143779"/>
                <w:placeholder>
                  <w:docPart w:val="21599C4E87A24BD7B7E6BB2E56201119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4827FB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4827FB" w:rsidRPr="00501C01">
              <w:rPr>
                <w:rFonts w:ascii="Arial" w:hAnsi="Arial" w:cs="Arial"/>
              </w:rPr>
              <w:t xml:space="preserve"> </w:t>
            </w:r>
          </w:p>
        </w:tc>
      </w:tr>
      <w:tr w:rsidR="004827FB" w14:paraId="241FA779" w14:textId="77777777" w:rsidTr="001111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116AA5A3" w14:textId="77777777" w:rsidR="004827FB" w:rsidRPr="00244176" w:rsidRDefault="004827FB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2(3)(e)</w:t>
            </w:r>
          </w:p>
        </w:tc>
        <w:tc>
          <w:tcPr>
            <w:tcW w:w="6123" w:type="dxa"/>
            <w:shd w:val="clear" w:color="auto" w:fill="auto"/>
          </w:tcPr>
          <w:p w14:paraId="436127A5" w14:textId="77777777" w:rsidR="004827FB" w:rsidRPr="00244176" w:rsidRDefault="004827FB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Care and services are reviewed regularly for effectiveness, and when circumstances change or when incidents impact on the needs, goals or preferences of the consumer.</w:t>
            </w:r>
          </w:p>
        </w:tc>
        <w:tc>
          <w:tcPr>
            <w:tcW w:w="1843" w:type="dxa"/>
            <w:shd w:val="clear" w:color="auto" w:fill="auto"/>
          </w:tcPr>
          <w:p w14:paraId="45C14FD0" w14:textId="77777777" w:rsidR="004827FB" w:rsidRPr="00CC646C" w:rsidRDefault="00B823DF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557025744"/>
                <w:placeholder>
                  <w:docPart w:val="A2E60A9991734D818734F1D806F7BF20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4827FB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4827FB" w:rsidRPr="00501C01">
              <w:rPr>
                <w:rFonts w:ascii="Arial" w:hAnsi="Arial" w:cs="Arial"/>
              </w:rPr>
              <w:t xml:space="preserve"> </w:t>
            </w:r>
          </w:p>
        </w:tc>
      </w:tr>
    </w:tbl>
    <w:bookmarkEnd w:id="2"/>
    <w:p w14:paraId="5DBF1373" w14:textId="335C91E4" w:rsidR="00007941" w:rsidRDefault="00605380" w:rsidP="00A63FCF">
      <w:pPr>
        <w:pStyle w:val="Heading20"/>
        <w:tabs>
          <w:tab w:val="left" w:pos="1890"/>
        </w:tabs>
      </w:pPr>
      <w:r w:rsidRPr="00A36AA9">
        <w:t>Findings</w:t>
      </w:r>
    </w:p>
    <w:p w14:paraId="67E67F17" w14:textId="73635968" w:rsidR="00FA678B" w:rsidRPr="001D0667" w:rsidRDefault="00FA678B" w:rsidP="00A63FCF">
      <w:pPr>
        <w:pStyle w:val="Heading20"/>
        <w:tabs>
          <w:tab w:val="left" w:pos="1890"/>
        </w:tabs>
        <w:rPr>
          <w:u w:val="single"/>
        </w:rPr>
      </w:pPr>
      <w:r w:rsidRPr="001D0667">
        <w:rPr>
          <w:u w:val="single"/>
        </w:rPr>
        <w:t>Requirement (3)(a)</w:t>
      </w:r>
    </w:p>
    <w:p w14:paraId="0626D878" w14:textId="16C6C956" w:rsidR="00060FE3" w:rsidRPr="001D0667" w:rsidRDefault="003A3275" w:rsidP="00C0066B">
      <w:pPr>
        <w:pStyle w:val="NormalArial"/>
      </w:pPr>
      <w:r w:rsidRPr="001D0667">
        <w:t xml:space="preserve">The assessment team </w:t>
      </w:r>
      <w:r w:rsidR="00CF1F79" w:rsidRPr="001D0667">
        <w:t>were not satisfied assessment and planning</w:t>
      </w:r>
      <w:r w:rsidR="00A76F70">
        <w:t xml:space="preserve"> </w:t>
      </w:r>
      <w:r w:rsidR="00954953">
        <w:t>included</w:t>
      </w:r>
      <w:r w:rsidR="00A76F70">
        <w:t xml:space="preserve"> consideration of risk for consumers sampled</w:t>
      </w:r>
      <w:r w:rsidR="00954953">
        <w:t xml:space="preserve"> to i</w:t>
      </w:r>
      <w:r w:rsidR="00CF1F79" w:rsidRPr="001D0667">
        <w:t xml:space="preserve">nform the delivery </w:t>
      </w:r>
      <w:r w:rsidR="008C7C88" w:rsidRPr="001D0667">
        <w:t>of</w:t>
      </w:r>
      <w:r w:rsidR="00CF1F79" w:rsidRPr="001D0667">
        <w:t xml:space="preserve"> safe and effective care</w:t>
      </w:r>
      <w:r w:rsidR="006E01B2">
        <w:t xml:space="preserve"> </w:t>
      </w:r>
      <w:r w:rsidR="00954953">
        <w:t>and services</w:t>
      </w:r>
      <w:r w:rsidR="00017858">
        <w:t>,</w:t>
      </w:r>
      <w:r w:rsidR="00954953">
        <w:t xml:space="preserve"> </w:t>
      </w:r>
      <w:r w:rsidR="006E01B2">
        <w:t xml:space="preserve">specifically relating to risks associated with </w:t>
      </w:r>
      <w:r w:rsidR="00C3539B">
        <w:t>malnutrition, special diets and mobility care needs</w:t>
      </w:r>
      <w:r w:rsidR="00095631" w:rsidRPr="001D0667">
        <w:t>.</w:t>
      </w:r>
      <w:r w:rsidR="00060FE3" w:rsidRPr="001D0667">
        <w:t xml:space="preserve"> The following evidence was considered relevant to my finding:</w:t>
      </w:r>
      <w:r w:rsidR="00095631" w:rsidRPr="001D0667">
        <w:t xml:space="preserve"> </w:t>
      </w:r>
    </w:p>
    <w:p w14:paraId="71EDA807" w14:textId="09FD09F2" w:rsidR="0028723A" w:rsidRPr="001D0667" w:rsidRDefault="00E60B88" w:rsidP="00411348">
      <w:pPr>
        <w:pStyle w:val="NormalArial"/>
        <w:numPr>
          <w:ilvl w:val="0"/>
          <w:numId w:val="24"/>
        </w:numPr>
      </w:pPr>
      <w:r w:rsidRPr="001D0667">
        <w:t>Consumer A</w:t>
      </w:r>
      <w:r w:rsidR="00060FE3" w:rsidRPr="001D0667">
        <w:t xml:space="preserve"> is receiving </w:t>
      </w:r>
      <w:r w:rsidR="00411348" w:rsidRPr="001D0667">
        <w:t xml:space="preserve">a normal diet, however </w:t>
      </w:r>
      <w:r w:rsidR="00242C72" w:rsidRPr="001D0667">
        <w:t xml:space="preserve">medical records recommend the consumer to be provided a High </w:t>
      </w:r>
      <w:r w:rsidR="003E34C2" w:rsidRPr="001D0667">
        <w:t xml:space="preserve">Energy High Protein </w:t>
      </w:r>
      <w:r w:rsidR="0028723A" w:rsidRPr="001D0667">
        <w:t xml:space="preserve">low sodium diet and this was not </w:t>
      </w:r>
      <w:r w:rsidR="00F167D8" w:rsidRPr="001D0667">
        <w:t>considered</w:t>
      </w:r>
      <w:r w:rsidR="0028723A" w:rsidRPr="001D0667">
        <w:t xml:space="preserve"> in the assessment process.</w:t>
      </w:r>
    </w:p>
    <w:p w14:paraId="3A644144" w14:textId="4445465F" w:rsidR="00E753EA" w:rsidRPr="001D0667" w:rsidRDefault="00D40E49" w:rsidP="00411348">
      <w:pPr>
        <w:pStyle w:val="NormalArial"/>
        <w:numPr>
          <w:ilvl w:val="0"/>
          <w:numId w:val="24"/>
        </w:numPr>
      </w:pPr>
      <w:r w:rsidRPr="001D0667">
        <w:t xml:space="preserve">Consumer B is receiving </w:t>
      </w:r>
      <w:r w:rsidR="00385431" w:rsidRPr="001D0667">
        <w:t>transport services</w:t>
      </w:r>
      <w:r w:rsidR="00BC635F" w:rsidRPr="001D0667">
        <w:t xml:space="preserve"> and medical records </w:t>
      </w:r>
      <w:r w:rsidR="00F60598" w:rsidRPr="001D0667">
        <w:t xml:space="preserve">show the consumer is at high risk of falls. However, </w:t>
      </w:r>
      <w:r w:rsidR="00E063A7" w:rsidRPr="001D0667">
        <w:t xml:space="preserve">there are no </w:t>
      </w:r>
      <w:r w:rsidR="00E753EA" w:rsidRPr="001D0667">
        <w:t xml:space="preserve">mitigation </w:t>
      </w:r>
      <w:r w:rsidR="00E063A7" w:rsidRPr="001D0667">
        <w:t xml:space="preserve">strategies </w:t>
      </w:r>
      <w:r w:rsidR="00954953" w:rsidRPr="001D0667">
        <w:t>developed,</w:t>
      </w:r>
      <w:r w:rsidR="00E753EA" w:rsidRPr="001D0667">
        <w:t xml:space="preserve"> and the consumer’s care p</w:t>
      </w:r>
      <w:r w:rsidR="001111BA">
        <w:t>l</w:t>
      </w:r>
      <w:r w:rsidR="00E753EA" w:rsidRPr="001D0667">
        <w:t xml:space="preserve">an </w:t>
      </w:r>
      <w:r w:rsidR="005762C0" w:rsidRPr="001D0667">
        <w:t>states</w:t>
      </w:r>
      <w:r w:rsidR="00E753EA" w:rsidRPr="001D0667">
        <w:t xml:space="preserve"> the consumer can mobilise independently</w:t>
      </w:r>
      <w:r w:rsidR="00215A83" w:rsidRPr="001D0667">
        <w:t>.</w:t>
      </w:r>
    </w:p>
    <w:p w14:paraId="706EB4DD" w14:textId="4893CEB5" w:rsidR="00182BD9" w:rsidRPr="001D0667" w:rsidRDefault="008606DB" w:rsidP="00182BD9">
      <w:pPr>
        <w:pStyle w:val="NormalArial"/>
        <w:numPr>
          <w:ilvl w:val="0"/>
          <w:numId w:val="24"/>
        </w:numPr>
      </w:pPr>
      <w:r w:rsidRPr="001D0667">
        <w:t xml:space="preserve">Consumer C </w:t>
      </w:r>
      <w:r w:rsidR="006F0142" w:rsidRPr="001D0667">
        <w:t xml:space="preserve">receives meals and </w:t>
      </w:r>
      <w:r w:rsidRPr="001D0667">
        <w:t>has a</w:t>
      </w:r>
      <w:r w:rsidR="00820AAE" w:rsidRPr="001D0667">
        <w:t xml:space="preserve"> medical diagnosis </w:t>
      </w:r>
      <w:r w:rsidR="00884743" w:rsidRPr="001D0667">
        <w:t>related to their gast</w:t>
      </w:r>
      <w:r w:rsidR="00182BD9" w:rsidRPr="001D0667">
        <w:t xml:space="preserve">rointestinal </w:t>
      </w:r>
      <w:proofErr w:type="gramStart"/>
      <w:r w:rsidR="00182BD9" w:rsidRPr="001D0667">
        <w:t>tract,</w:t>
      </w:r>
      <w:proofErr w:type="gramEnd"/>
      <w:r w:rsidR="00182BD9" w:rsidRPr="001D0667">
        <w:t xml:space="preserve"> however </w:t>
      </w:r>
      <w:r w:rsidR="00274D13" w:rsidRPr="001D0667">
        <w:t>assessment and planning did not consider this diagnosis</w:t>
      </w:r>
      <w:r w:rsidR="00954953">
        <w:t xml:space="preserve"> in relation to </w:t>
      </w:r>
      <w:r w:rsidR="00D66AC4">
        <w:t xml:space="preserve">the </w:t>
      </w:r>
      <w:r w:rsidR="00954953">
        <w:t>meal provision</w:t>
      </w:r>
      <w:r w:rsidR="00B45262" w:rsidRPr="001D0667">
        <w:t xml:space="preserve"> and the consumer is provided with a normal meal. </w:t>
      </w:r>
    </w:p>
    <w:p w14:paraId="2ECAEA01" w14:textId="696DCB52" w:rsidR="00B03385" w:rsidRPr="001D0667" w:rsidRDefault="00C940A1" w:rsidP="00B03385">
      <w:pPr>
        <w:pStyle w:val="NormalArial"/>
        <w:numPr>
          <w:ilvl w:val="0"/>
          <w:numId w:val="24"/>
        </w:numPr>
      </w:pPr>
      <w:r w:rsidRPr="001D0667">
        <w:lastRenderedPageBreak/>
        <w:t xml:space="preserve">Consumer D receives </w:t>
      </w:r>
      <w:r w:rsidR="006F2185" w:rsidRPr="001D0667">
        <w:t>meals, and medical records show the consumer</w:t>
      </w:r>
      <w:r w:rsidR="004369CE" w:rsidRPr="001D0667">
        <w:t xml:space="preserve"> had unplanned </w:t>
      </w:r>
      <w:r w:rsidR="002529B7" w:rsidRPr="001D0667">
        <w:t>weight loss</w:t>
      </w:r>
      <w:r w:rsidR="004369CE" w:rsidRPr="001D0667">
        <w:t xml:space="preserve">, is prescribed a </w:t>
      </w:r>
      <w:r w:rsidR="002529B7" w:rsidRPr="001D0667">
        <w:t>dietary</w:t>
      </w:r>
      <w:r w:rsidR="004369CE" w:rsidRPr="001D0667">
        <w:t xml:space="preserve"> supplement for </w:t>
      </w:r>
      <w:r w:rsidR="002529B7" w:rsidRPr="001D0667">
        <w:t>weight loss</w:t>
      </w:r>
      <w:r w:rsidR="000C5B45" w:rsidRPr="001D0667">
        <w:t xml:space="preserve"> and assessment documentation did not contain a </w:t>
      </w:r>
      <w:r w:rsidR="00AD20FD" w:rsidRPr="001D0667">
        <w:t xml:space="preserve">risk assessment for malnutrition or weight loss and reflected normal diet. </w:t>
      </w:r>
    </w:p>
    <w:p w14:paraId="7B4F3FAF" w14:textId="1211983E" w:rsidR="00B03385" w:rsidRPr="001D0667" w:rsidRDefault="004408B8" w:rsidP="00B03385">
      <w:pPr>
        <w:pStyle w:val="NormalArial"/>
      </w:pPr>
      <w:r w:rsidRPr="001D0667">
        <w:t>The provider</w:t>
      </w:r>
      <w:r w:rsidR="000E7BEA" w:rsidRPr="001D0667">
        <w:t xml:space="preserve"> did not respond to </w:t>
      </w:r>
      <w:r w:rsidR="006B71D8" w:rsidRPr="001D0667">
        <w:t>t</w:t>
      </w:r>
      <w:r w:rsidR="003E48E4" w:rsidRPr="001D0667">
        <w:t xml:space="preserve">he assessment team’s evidence. </w:t>
      </w:r>
    </w:p>
    <w:p w14:paraId="14682FA6" w14:textId="14E231C6" w:rsidR="003E48E4" w:rsidRPr="001D0667" w:rsidRDefault="00287C42" w:rsidP="00B03385">
      <w:pPr>
        <w:pStyle w:val="NormalArial"/>
      </w:pPr>
      <w:r w:rsidRPr="001D0667">
        <w:t>Based on the assessment teams report, I have come to a different view and find the service</w:t>
      </w:r>
      <w:r w:rsidR="007530AE" w:rsidRPr="001D0667">
        <w:t xml:space="preserve"> was able to demonstrate </w:t>
      </w:r>
      <w:r w:rsidR="00D5229E" w:rsidRPr="001D0667">
        <w:t>assessment and planning, includ</w:t>
      </w:r>
      <w:r w:rsidR="00814D93">
        <w:t>ed</w:t>
      </w:r>
      <w:r w:rsidR="00D5229E" w:rsidRPr="001D0667">
        <w:t xml:space="preserve"> consideration of risks to the consumer’s health and well-being</w:t>
      </w:r>
      <w:r w:rsidR="00814D93">
        <w:t xml:space="preserve"> and </w:t>
      </w:r>
      <w:r w:rsidR="00D5229E" w:rsidRPr="001D0667">
        <w:t>inform</w:t>
      </w:r>
      <w:r w:rsidR="00814D93">
        <w:t xml:space="preserve">ed </w:t>
      </w:r>
      <w:r w:rsidR="00D5229E" w:rsidRPr="001D0667">
        <w:t xml:space="preserve">the delivery of safe and effective care and services for the 4 consumers identified. In coming to my finding, I have considered the evidence within the context of the Commonwealth Home Support </w:t>
      </w:r>
      <w:r w:rsidR="0007202A" w:rsidRPr="001D0667">
        <w:t xml:space="preserve">Programme and specifically </w:t>
      </w:r>
      <w:r w:rsidR="007A3256" w:rsidRPr="001D0667">
        <w:t>being funded</w:t>
      </w:r>
      <w:r w:rsidR="00814D93">
        <w:t xml:space="preserve"> for</w:t>
      </w:r>
      <w:r w:rsidR="007A3256" w:rsidRPr="001D0667">
        <w:t xml:space="preserve"> transport and meals. I am satisfied</w:t>
      </w:r>
      <w:r w:rsidR="005B62E0" w:rsidRPr="001D0667">
        <w:t xml:space="preserve"> in relation to meals,</w:t>
      </w:r>
      <w:r w:rsidR="007A3256" w:rsidRPr="001D0667">
        <w:t xml:space="preserve"> based on the evidence documented in </w:t>
      </w:r>
      <w:r w:rsidR="00D26BFC" w:rsidRPr="001D0667">
        <w:t>Standard 4 requirement (3)(f)</w:t>
      </w:r>
      <w:r w:rsidR="005356AF">
        <w:t>,</w:t>
      </w:r>
      <w:r w:rsidR="00D26BFC" w:rsidRPr="001D0667">
        <w:t xml:space="preserve"> consumers have a relevant assessment which outlines their </w:t>
      </w:r>
      <w:r w:rsidR="00E63234" w:rsidRPr="001D0667">
        <w:t>dietary</w:t>
      </w:r>
      <w:r w:rsidR="00D26BFC" w:rsidRPr="001D0667">
        <w:t xml:space="preserve"> preference</w:t>
      </w:r>
      <w:r w:rsidR="00E247B6" w:rsidRPr="001D0667">
        <w:t xml:space="preserve">s and evidence in Standard 2 requirement (3)(b) </w:t>
      </w:r>
      <w:r w:rsidR="00E63234" w:rsidRPr="001D0667">
        <w:t xml:space="preserve">which further </w:t>
      </w:r>
      <w:r w:rsidR="005762C0" w:rsidRPr="001D0667">
        <w:t>outlines</w:t>
      </w:r>
      <w:r w:rsidR="00E63234" w:rsidRPr="001D0667">
        <w:t xml:space="preserve"> assessment </w:t>
      </w:r>
      <w:r w:rsidR="005762C0" w:rsidRPr="001D0667">
        <w:t>documentation in relation to meals</w:t>
      </w:r>
      <w:r w:rsidR="00445192" w:rsidRPr="001D0667">
        <w:t xml:space="preserve"> includ</w:t>
      </w:r>
      <w:r w:rsidR="00650599">
        <w:t>ed</w:t>
      </w:r>
      <w:r w:rsidR="00445192" w:rsidRPr="001D0667">
        <w:t xml:space="preserve"> relevant risks. In relation to transport, I am satisfied relevant assessment is undertaken</w:t>
      </w:r>
      <w:r w:rsidR="001413F3" w:rsidRPr="001D0667">
        <w:t xml:space="preserve"> as evidence in Standard 4</w:t>
      </w:r>
      <w:r w:rsidR="00755855" w:rsidRPr="001D0667">
        <w:t xml:space="preserve"> where </w:t>
      </w:r>
      <w:r w:rsidR="00AE1A76" w:rsidRPr="001D0667">
        <w:t>care</w:t>
      </w:r>
      <w:r w:rsidR="004045E8" w:rsidRPr="001D0667">
        <w:t xml:space="preserve"> </w:t>
      </w:r>
      <w:r w:rsidR="00AE1A76" w:rsidRPr="001D0667">
        <w:t xml:space="preserve">planning documentation </w:t>
      </w:r>
      <w:r w:rsidR="004045E8" w:rsidRPr="001D0667">
        <w:t xml:space="preserve">confirmed consumers </w:t>
      </w:r>
      <w:r w:rsidR="00D214AA" w:rsidRPr="001D0667">
        <w:t>accessing the community effectively through the transport services provided</w:t>
      </w:r>
      <w:r w:rsidR="00646731" w:rsidRPr="001D0667">
        <w:t xml:space="preserve">. I have also noted the local health clinic is actively involved in </w:t>
      </w:r>
      <w:r w:rsidR="001413F3" w:rsidRPr="001D0667">
        <w:t>supporting</w:t>
      </w:r>
      <w:r w:rsidR="00646731" w:rsidRPr="001D0667">
        <w:t xml:space="preserve"> consumer</w:t>
      </w:r>
      <w:r w:rsidR="00492B1C" w:rsidRPr="001D0667">
        <w:t xml:space="preserve">s and </w:t>
      </w:r>
      <w:r w:rsidR="00650599">
        <w:t xml:space="preserve">I </w:t>
      </w:r>
      <w:r w:rsidR="00843F1D" w:rsidRPr="001D0667">
        <w:t>am satisfied the deficits identified are more closely aligned with the role of the local health clinic</w:t>
      </w:r>
      <w:r w:rsidR="005356AF">
        <w:t xml:space="preserve"> and out of the scope of the </w:t>
      </w:r>
      <w:r w:rsidR="005356AF" w:rsidRPr="001D0667">
        <w:t>Commonwealth Home Support Programme</w:t>
      </w:r>
      <w:r w:rsidR="00843F1D" w:rsidRPr="001D0667">
        <w:t xml:space="preserve">. </w:t>
      </w:r>
    </w:p>
    <w:p w14:paraId="09737F4D" w14:textId="62590605" w:rsidR="006F2185" w:rsidRPr="00197690" w:rsidRDefault="00AD20FD" w:rsidP="006F2185">
      <w:pPr>
        <w:pStyle w:val="NormalArial"/>
      </w:pPr>
      <w:r w:rsidRPr="001D0667">
        <w:t xml:space="preserve">Based on the evidence summarised above I find </w:t>
      </w:r>
      <w:r w:rsidR="00602737">
        <w:t xml:space="preserve">requirement </w:t>
      </w:r>
      <w:r w:rsidR="00197690">
        <w:t>(3)(</w:t>
      </w:r>
      <w:r w:rsidR="00602737">
        <w:t>a)</w:t>
      </w:r>
      <w:r w:rsidR="00650599">
        <w:t xml:space="preserve"> </w:t>
      </w:r>
      <w:r w:rsidR="00650599" w:rsidRPr="00197690">
        <w:t>compliant</w:t>
      </w:r>
      <w:r w:rsidR="00157F37" w:rsidRPr="00197690">
        <w:t>.</w:t>
      </w:r>
    </w:p>
    <w:p w14:paraId="4C38270B" w14:textId="41DD4EC1" w:rsidR="00DC0428" w:rsidRPr="00197690" w:rsidRDefault="00B650F4" w:rsidP="00B823DF">
      <w:pPr>
        <w:pStyle w:val="NormalArial"/>
      </w:pPr>
      <w:r w:rsidRPr="00197690">
        <w:t xml:space="preserve">In relation to </w:t>
      </w:r>
      <w:r w:rsidR="005356AF" w:rsidRPr="00197690">
        <w:t>r</w:t>
      </w:r>
      <w:r w:rsidR="00A3190D" w:rsidRPr="00197690">
        <w:t>equirements</w:t>
      </w:r>
      <w:r w:rsidR="005356AF" w:rsidRPr="00197690">
        <w:t xml:space="preserve"> </w:t>
      </w:r>
      <w:r w:rsidR="00A3190D" w:rsidRPr="00197690">
        <w:t>(3)</w:t>
      </w:r>
      <w:r w:rsidR="004100FB" w:rsidRPr="00197690">
        <w:t xml:space="preserve">(b), (3)(c), (3)(d), </w:t>
      </w:r>
      <w:r w:rsidR="00D03E8B" w:rsidRPr="00197690">
        <w:t xml:space="preserve">and (3)(e); </w:t>
      </w:r>
      <w:r w:rsidR="00D27E09" w:rsidRPr="00197690">
        <w:t>C</w:t>
      </w:r>
      <w:r w:rsidR="001A19CD" w:rsidRPr="00197690">
        <w:t xml:space="preserve">onsumers and representatives </w:t>
      </w:r>
      <w:r w:rsidR="007D60B0" w:rsidRPr="00197690">
        <w:t xml:space="preserve">said they </w:t>
      </w:r>
      <w:r w:rsidR="003001BD" w:rsidRPr="00197690">
        <w:t xml:space="preserve">receive services in line with their needs, </w:t>
      </w:r>
      <w:r w:rsidR="001B58DF" w:rsidRPr="00197690">
        <w:t>goals and preferences</w:t>
      </w:r>
      <w:r w:rsidR="004E2CBB" w:rsidRPr="00197690">
        <w:t xml:space="preserve">, </w:t>
      </w:r>
      <w:r w:rsidR="00764BCC" w:rsidRPr="00197690">
        <w:t xml:space="preserve">and assessment and planning </w:t>
      </w:r>
      <w:r w:rsidR="004E2CBB" w:rsidRPr="00197690">
        <w:t>includ</w:t>
      </w:r>
      <w:r w:rsidR="00764BCC" w:rsidRPr="00197690">
        <w:t>es</w:t>
      </w:r>
      <w:r w:rsidR="004E2CBB" w:rsidRPr="00197690">
        <w:t xml:space="preserve"> </w:t>
      </w:r>
      <w:r w:rsidR="00C61025" w:rsidRPr="00197690">
        <w:t xml:space="preserve">advanced care planning and </w:t>
      </w:r>
      <w:r w:rsidR="004E2CBB" w:rsidRPr="00197690">
        <w:t>end of life care, when</w:t>
      </w:r>
      <w:r w:rsidR="00D27E09" w:rsidRPr="00197690">
        <w:t xml:space="preserve"> they wish. </w:t>
      </w:r>
      <w:r w:rsidR="00C71279" w:rsidRPr="00197690">
        <w:t xml:space="preserve">Consumers advised they were involved in the assessment and planning process and could involve </w:t>
      </w:r>
      <w:r w:rsidR="00DC3F27" w:rsidRPr="00197690">
        <w:t xml:space="preserve">family members if they choose. </w:t>
      </w:r>
    </w:p>
    <w:p w14:paraId="7AA5B700" w14:textId="53D5AE33" w:rsidR="00DC0428" w:rsidRPr="00197690" w:rsidRDefault="00FB58A3" w:rsidP="00B823DF">
      <w:pPr>
        <w:pStyle w:val="NormalArial"/>
      </w:pPr>
      <w:r w:rsidRPr="00197690">
        <w:t>A range of d</w:t>
      </w:r>
      <w:r w:rsidR="00DE390C" w:rsidRPr="00197690">
        <w:t xml:space="preserve">ocumentation </w:t>
      </w:r>
      <w:r w:rsidR="00D27E09" w:rsidRPr="00197690">
        <w:t xml:space="preserve">reviewed demonstrated </w:t>
      </w:r>
      <w:r w:rsidRPr="00197690">
        <w:t xml:space="preserve">the service </w:t>
      </w:r>
      <w:r w:rsidR="00B90195" w:rsidRPr="00197690">
        <w:t>identif</w:t>
      </w:r>
      <w:r w:rsidR="00D25D51">
        <w:t>ies</w:t>
      </w:r>
      <w:r w:rsidR="00B90195" w:rsidRPr="00197690">
        <w:t xml:space="preserve"> </w:t>
      </w:r>
      <w:r w:rsidR="00D27E09" w:rsidRPr="00197690">
        <w:t>consumers</w:t>
      </w:r>
      <w:r w:rsidR="00D25D51">
        <w:t>’</w:t>
      </w:r>
      <w:r w:rsidR="00B90195" w:rsidRPr="00197690">
        <w:t xml:space="preserve"> needs, goals and preferences, </w:t>
      </w:r>
      <w:r w:rsidR="002B46E3" w:rsidRPr="00197690">
        <w:t xml:space="preserve">including advanced care directives </w:t>
      </w:r>
      <w:r w:rsidR="00B234A1" w:rsidRPr="00197690">
        <w:t xml:space="preserve">and this information is used to </w:t>
      </w:r>
      <w:r w:rsidR="002B46E3" w:rsidRPr="00197690">
        <w:t xml:space="preserve">inform care and service delivery. </w:t>
      </w:r>
      <w:r w:rsidR="00076353" w:rsidRPr="00197690">
        <w:t xml:space="preserve">Documentation showed care plans are reviewed </w:t>
      </w:r>
      <w:r w:rsidR="00CF1278" w:rsidRPr="00197690">
        <w:t xml:space="preserve">on a regular basis and when </w:t>
      </w:r>
      <w:r w:rsidR="00A642A0" w:rsidRPr="00197690">
        <w:t xml:space="preserve">circumstances </w:t>
      </w:r>
      <w:r w:rsidR="00CF1278" w:rsidRPr="00197690">
        <w:t>change</w:t>
      </w:r>
      <w:r w:rsidR="00A642A0" w:rsidRPr="00197690">
        <w:t>,</w:t>
      </w:r>
      <w:r w:rsidR="00CF1278" w:rsidRPr="00197690">
        <w:t xml:space="preserve"> and </w:t>
      </w:r>
      <w:r w:rsidR="007738FD" w:rsidRPr="00197690">
        <w:t xml:space="preserve">an example of the review process in </w:t>
      </w:r>
      <w:r w:rsidR="003B5AFF" w:rsidRPr="00197690">
        <w:t xml:space="preserve">action, was provided. </w:t>
      </w:r>
    </w:p>
    <w:p w14:paraId="7E6D81C0" w14:textId="43D73D95" w:rsidR="00304E08" w:rsidRPr="00197690" w:rsidRDefault="00BF4251" w:rsidP="00B823DF">
      <w:pPr>
        <w:pStyle w:val="NormalArial"/>
      </w:pPr>
      <w:r w:rsidRPr="00197690">
        <w:t xml:space="preserve">Staff </w:t>
      </w:r>
      <w:r w:rsidR="00F36FD1" w:rsidRPr="00197690">
        <w:t>said consumers were comfortable advising them of any changes they needed to care and services</w:t>
      </w:r>
      <w:r w:rsidR="00D25D51">
        <w:t>,</w:t>
      </w:r>
      <w:r w:rsidR="00F36FD1" w:rsidRPr="00197690">
        <w:t xml:space="preserve"> and this information is used to update care plans and </w:t>
      </w:r>
      <w:r w:rsidR="00C71279" w:rsidRPr="00197690">
        <w:t xml:space="preserve">care and service delivery. </w:t>
      </w:r>
      <w:r w:rsidR="00F10632" w:rsidRPr="00197690">
        <w:t xml:space="preserve">Staff provided examples of various communication methods </w:t>
      </w:r>
      <w:r w:rsidR="0067215D" w:rsidRPr="00197690">
        <w:t>they use</w:t>
      </w:r>
      <w:r w:rsidR="00F10632" w:rsidRPr="00197690">
        <w:t xml:space="preserve"> to ensure </w:t>
      </w:r>
      <w:r w:rsidR="00EC53FD" w:rsidRPr="00197690">
        <w:t xml:space="preserve">outcomes of assessment and planning are communicated to </w:t>
      </w:r>
      <w:r w:rsidR="00F10632" w:rsidRPr="00197690">
        <w:t xml:space="preserve">consumers </w:t>
      </w:r>
      <w:r w:rsidR="00F31C7B" w:rsidRPr="00197690">
        <w:t>including via information boards</w:t>
      </w:r>
      <w:r w:rsidR="00EA2661" w:rsidRPr="00197690">
        <w:t xml:space="preserve">. </w:t>
      </w:r>
    </w:p>
    <w:p w14:paraId="048062AC" w14:textId="77239F25" w:rsidR="00304E08" w:rsidRPr="00197690" w:rsidRDefault="005356AF" w:rsidP="00B823DF">
      <w:pPr>
        <w:pStyle w:val="NormalArial"/>
      </w:pPr>
      <w:r w:rsidRPr="00197690">
        <w:t>Based on the reasons</w:t>
      </w:r>
      <w:r w:rsidR="00304E08" w:rsidRPr="00197690">
        <w:t xml:space="preserve"> detailed above, I find </w:t>
      </w:r>
      <w:r w:rsidR="00A72751" w:rsidRPr="00197690">
        <w:t xml:space="preserve">Standard 2, </w:t>
      </w:r>
      <w:r w:rsidR="00B950E0" w:rsidRPr="00197690">
        <w:t xml:space="preserve">Ongoing assessment and planning with consumers </w:t>
      </w:r>
      <w:r w:rsidR="00A72751" w:rsidRPr="00197690">
        <w:t xml:space="preserve">compliant. </w:t>
      </w:r>
    </w:p>
    <w:p w14:paraId="4BA7BE8C" w14:textId="77777777" w:rsidR="007373CD" w:rsidRDefault="007373CD">
      <w:pPr>
        <w:spacing w:after="160" w:line="259" w:lineRule="auto"/>
        <w:rPr>
          <w:rFonts w:ascii="Arial" w:hAnsi="Arial" w:cs="Arial"/>
          <w:b/>
          <w:bCs/>
          <w:sz w:val="30"/>
          <w:szCs w:val="28"/>
        </w:rPr>
      </w:pPr>
      <w:r>
        <w:rPr>
          <w:rFonts w:ascii="Arial" w:hAnsi="Arial" w:cs="Arial"/>
        </w:rPr>
        <w:br w:type="page"/>
      </w:r>
    </w:p>
    <w:p w14:paraId="1FCE66F7" w14:textId="77777777" w:rsidR="00605380" w:rsidRPr="00A36AA9" w:rsidRDefault="00605380" w:rsidP="00FC045E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4</w:t>
      </w:r>
    </w:p>
    <w:tbl>
      <w:tblPr>
        <w:tblStyle w:val="TableGrid"/>
        <w:tblW w:w="10343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377"/>
        <w:gridCol w:w="6123"/>
        <w:gridCol w:w="1843"/>
      </w:tblGrid>
      <w:tr w:rsidR="004827FB" w14:paraId="396DA091" w14:textId="77777777" w:rsidTr="00B738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  <w:gridSpan w:val="2"/>
            <w:tcBorders>
              <w:bottom w:val="single" w:sz="4" w:space="0" w:color="BFBFBF" w:themeColor="background1" w:themeShade="BF"/>
            </w:tcBorders>
          </w:tcPr>
          <w:p w14:paraId="4C50E3DA" w14:textId="77777777" w:rsidR="004827FB" w:rsidRPr="00991076" w:rsidRDefault="004827FB" w:rsidP="001F455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bookmarkStart w:id="3" w:name="_Hlk106628614"/>
            <w:r w:rsidRPr="00991076">
              <w:rPr>
                <w:rFonts w:ascii="Arial" w:hAnsi="Arial" w:cs="Arial"/>
                <w:color w:val="FFFFFF" w:themeColor="background1"/>
              </w:rPr>
              <w:t>Services and supports for daily living</w:t>
            </w:r>
          </w:p>
        </w:tc>
        <w:tc>
          <w:tcPr>
            <w:tcW w:w="1843" w:type="dxa"/>
            <w:tcBorders>
              <w:bottom w:val="single" w:sz="4" w:space="0" w:color="BFBFBF" w:themeColor="background1" w:themeShade="BF"/>
            </w:tcBorders>
          </w:tcPr>
          <w:p w14:paraId="3CE1B1C5" w14:textId="77777777" w:rsidR="004827FB" w:rsidRPr="00991076" w:rsidRDefault="004827FB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991076">
              <w:rPr>
                <w:rFonts w:ascii="Arial" w:hAnsi="Arial" w:cs="Arial"/>
                <w:color w:val="FFFFFF" w:themeColor="background1"/>
              </w:rPr>
              <w:t>CHSP</w:t>
            </w:r>
          </w:p>
        </w:tc>
      </w:tr>
      <w:bookmarkEnd w:id="3"/>
      <w:tr w:rsidR="004827FB" w14:paraId="7A1965CE" w14:textId="77777777" w:rsidTr="00B738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3DB5B7E3" w14:textId="77777777" w:rsidR="004827FB" w:rsidRPr="00244176" w:rsidRDefault="004827FB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4(3)(a)</w:t>
            </w:r>
          </w:p>
        </w:tc>
        <w:tc>
          <w:tcPr>
            <w:tcW w:w="6123" w:type="dxa"/>
            <w:shd w:val="clear" w:color="auto" w:fill="auto"/>
          </w:tcPr>
          <w:p w14:paraId="7F5C57CD" w14:textId="77777777" w:rsidR="004827FB" w:rsidRPr="00244176" w:rsidRDefault="004827FB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Each consumer gets safe and effective services and supports for daily living that meet the consumer’s needs, goals and preferences and optimise their independence, health, well-being and quality of life.</w:t>
            </w:r>
          </w:p>
        </w:tc>
        <w:tc>
          <w:tcPr>
            <w:tcW w:w="1843" w:type="dxa"/>
            <w:shd w:val="clear" w:color="auto" w:fill="auto"/>
          </w:tcPr>
          <w:p w14:paraId="0CF6FB75" w14:textId="77777777" w:rsidR="004827FB" w:rsidRPr="00CC646C" w:rsidRDefault="00B823DF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2055667889"/>
                <w:placeholder>
                  <w:docPart w:val="095354165C9045899EAFB63163FB3EF9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4827FB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4827FB" w:rsidRPr="00501C01">
              <w:rPr>
                <w:rFonts w:ascii="Arial" w:hAnsi="Arial" w:cs="Arial"/>
              </w:rPr>
              <w:t xml:space="preserve"> </w:t>
            </w:r>
          </w:p>
        </w:tc>
      </w:tr>
      <w:tr w:rsidR="004827FB" w14:paraId="02CA9B0A" w14:textId="77777777" w:rsidTr="00B738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3B6399C8" w14:textId="77777777" w:rsidR="004827FB" w:rsidRPr="00244176" w:rsidRDefault="004827FB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4(3)(b)</w:t>
            </w:r>
          </w:p>
        </w:tc>
        <w:tc>
          <w:tcPr>
            <w:tcW w:w="6123" w:type="dxa"/>
            <w:shd w:val="clear" w:color="auto" w:fill="auto"/>
          </w:tcPr>
          <w:p w14:paraId="770F5090" w14:textId="77777777" w:rsidR="004827FB" w:rsidRPr="00244176" w:rsidRDefault="004827FB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Services and supports for daily living promote each consumer’s emotional, spiritual and psychological well-being.</w:t>
            </w:r>
          </w:p>
        </w:tc>
        <w:tc>
          <w:tcPr>
            <w:tcW w:w="1843" w:type="dxa"/>
            <w:shd w:val="clear" w:color="auto" w:fill="auto"/>
          </w:tcPr>
          <w:p w14:paraId="12EC000C" w14:textId="77777777" w:rsidR="004827FB" w:rsidRPr="00CC646C" w:rsidRDefault="00B823DF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414375355"/>
                <w:placeholder>
                  <w:docPart w:val="5A5A788305B640169BA28CEBB00FA393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4827FB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4827FB" w:rsidRPr="00501C01">
              <w:rPr>
                <w:rFonts w:ascii="Arial" w:hAnsi="Arial" w:cs="Arial"/>
              </w:rPr>
              <w:t xml:space="preserve"> </w:t>
            </w:r>
          </w:p>
        </w:tc>
      </w:tr>
      <w:tr w:rsidR="004827FB" w14:paraId="52457DA3" w14:textId="77777777" w:rsidTr="00B738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31AA7778" w14:textId="77777777" w:rsidR="004827FB" w:rsidRPr="00244176" w:rsidRDefault="004827FB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4(3)(c)</w:t>
            </w:r>
          </w:p>
        </w:tc>
        <w:tc>
          <w:tcPr>
            <w:tcW w:w="6123" w:type="dxa"/>
            <w:shd w:val="clear" w:color="auto" w:fill="auto"/>
          </w:tcPr>
          <w:p w14:paraId="73B61035" w14:textId="77777777" w:rsidR="004827FB" w:rsidRPr="00244176" w:rsidRDefault="004827FB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Services and supports for daily living assist each consumer to:</w:t>
            </w:r>
          </w:p>
          <w:p w14:paraId="2A98BB63" w14:textId="77777777" w:rsidR="004827FB" w:rsidRPr="00244176" w:rsidRDefault="004827FB" w:rsidP="007E513C">
            <w:pPr>
              <w:numPr>
                <w:ilvl w:val="0"/>
                <w:numId w:val="16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participate in their community within and outside the organisation’s service environment; and</w:t>
            </w:r>
          </w:p>
          <w:p w14:paraId="4059A1CD" w14:textId="77777777" w:rsidR="004827FB" w:rsidRPr="00244176" w:rsidRDefault="004827FB" w:rsidP="007E513C">
            <w:pPr>
              <w:numPr>
                <w:ilvl w:val="0"/>
                <w:numId w:val="16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have social and personal relationships; and</w:t>
            </w:r>
          </w:p>
          <w:p w14:paraId="49A11156" w14:textId="77777777" w:rsidR="004827FB" w:rsidRPr="00244176" w:rsidRDefault="004827FB" w:rsidP="007E513C">
            <w:pPr>
              <w:numPr>
                <w:ilvl w:val="0"/>
                <w:numId w:val="16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do the things of interest to them.</w:t>
            </w:r>
          </w:p>
        </w:tc>
        <w:tc>
          <w:tcPr>
            <w:tcW w:w="1843" w:type="dxa"/>
            <w:shd w:val="clear" w:color="auto" w:fill="auto"/>
          </w:tcPr>
          <w:p w14:paraId="2BB4CDBC" w14:textId="77777777" w:rsidR="004827FB" w:rsidRPr="00CC646C" w:rsidRDefault="00B823DF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622809180"/>
                <w:placeholder>
                  <w:docPart w:val="662BD5CFCDE04D078387D97847656FD2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4827FB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4827FB" w:rsidRPr="00501C01">
              <w:rPr>
                <w:rFonts w:ascii="Arial" w:hAnsi="Arial" w:cs="Arial"/>
              </w:rPr>
              <w:t xml:space="preserve"> </w:t>
            </w:r>
          </w:p>
        </w:tc>
      </w:tr>
      <w:tr w:rsidR="004827FB" w14:paraId="35DD2247" w14:textId="77777777" w:rsidTr="00B738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4EF1B5F9" w14:textId="77777777" w:rsidR="004827FB" w:rsidRPr="00244176" w:rsidRDefault="004827FB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4(3)(d)</w:t>
            </w:r>
          </w:p>
        </w:tc>
        <w:tc>
          <w:tcPr>
            <w:tcW w:w="6123" w:type="dxa"/>
            <w:shd w:val="clear" w:color="auto" w:fill="auto"/>
          </w:tcPr>
          <w:p w14:paraId="29DEF08B" w14:textId="77777777" w:rsidR="004827FB" w:rsidRPr="00244176" w:rsidRDefault="004827FB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Information about the consumer’s condition, needs and preferences is communicated within the organisation, and with others where responsibility for care is shared.</w:t>
            </w:r>
          </w:p>
        </w:tc>
        <w:tc>
          <w:tcPr>
            <w:tcW w:w="1843" w:type="dxa"/>
            <w:shd w:val="clear" w:color="auto" w:fill="auto"/>
          </w:tcPr>
          <w:p w14:paraId="7A875BE4" w14:textId="77777777" w:rsidR="004827FB" w:rsidRPr="00CC646C" w:rsidRDefault="00B823DF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701539578"/>
                <w:placeholder>
                  <w:docPart w:val="90DE1E7AF6DC4CC38FD2034743956594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4827FB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4827FB" w:rsidRPr="00501C01">
              <w:rPr>
                <w:rFonts w:ascii="Arial" w:hAnsi="Arial" w:cs="Arial"/>
              </w:rPr>
              <w:t xml:space="preserve"> </w:t>
            </w:r>
          </w:p>
        </w:tc>
      </w:tr>
      <w:tr w:rsidR="004827FB" w14:paraId="6E663796" w14:textId="77777777" w:rsidTr="00B738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7F78DFB8" w14:textId="77777777" w:rsidR="004827FB" w:rsidRPr="00244176" w:rsidRDefault="004827FB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4(3)(e)</w:t>
            </w:r>
          </w:p>
        </w:tc>
        <w:tc>
          <w:tcPr>
            <w:tcW w:w="6123" w:type="dxa"/>
            <w:shd w:val="clear" w:color="auto" w:fill="auto"/>
          </w:tcPr>
          <w:p w14:paraId="5B2BA58E" w14:textId="77777777" w:rsidR="004827FB" w:rsidRPr="00244176" w:rsidRDefault="004827FB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Timely and appropriate referrals to individuals, other organisations and providers of other care and services.</w:t>
            </w:r>
          </w:p>
        </w:tc>
        <w:tc>
          <w:tcPr>
            <w:tcW w:w="1843" w:type="dxa"/>
            <w:shd w:val="clear" w:color="auto" w:fill="auto"/>
          </w:tcPr>
          <w:p w14:paraId="72BD9767" w14:textId="77777777" w:rsidR="004827FB" w:rsidRPr="00CC646C" w:rsidRDefault="00B823DF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676814112"/>
                <w:placeholder>
                  <w:docPart w:val="C3F1B83D8F0A426F88E95121E4F1E5CA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4827FB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4827FB" w:rsidRPr="00501C01">
              <w:rPr>
                <w:rFonts w:ascii="Arial" w:hAnsi="Arial" w:cs="Arial"/>
              </w:rPr>
              <w:t xml:space="preserve"> </w:t>
            </w:r>
          </w:p>
        </w:tc>
      </w:tr>
      <w:tr w:rsidR="004827FB" w14:paraId="7C649389" w14:textId="77777777" w:rsidTr="00B738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626F685B" w14:textId="77777777" w:rsidR="004827FB" w:rsidRPr="00244176" w:rsidRDefault="004827FB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4(3)(f)</w:t>
            </w:r>
          </w:p>
        </w:tc>
        <w:tc>
          <w:tcPr>
            <w:tcW w:w="6123" w:type="dxa"/>
            <w:shd w:val="clear" w:color="auto" w:fill="auto"/>
          </w:tcPr>
          <w:p w14:paraId="6703566E" w14:textId="77777777" w:rsidR="004827FB" w:rsidRPr="00244176" w:rsidRDefault="004827FB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Where meals are provided, they are varied and of suitable quality and quantity.</w:t>
            </w:r>
          </w:p>
        </w:tc>
        <w:tc>
          <w:tcPr>
            <w:tcW w:w="1843" w:type="dxa"/>
            <w:shd w:val="clear" w:color="auto" w:fill="auto"/>
          </w:tcPr>
          <w:p w14:paraId="533A3DE0" w14:textId="77777777" w:rsidR="004827FB" w:rsidRPr="00CC646C" w:rsidRDefault="00B823DF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808438938"/>
                <w:placeholder>
                  <w:docPart w:val="0BD31583FB024628BFD9D2FDF99684F3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4827FB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4827FB" w:rsidRPr="00501C01">
              <w:rPr>
                <w:rFonts w:ascii="Arial" w:hAnsi="Arial" w:cs="Arial"/>
              </w:rPr>
              <w:t xml:space="preserve"> </w:t>
            </w:r>
          </w:p>
        </w:tc>
      </w:tr>
      <w:tr w:rsidR="004827FB" w14:paraId="0F67860C" w14:textId="77777777" w:rsidTr="00B738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97CF4D1" w14:textId="77777777" w:rsidR="004827FB" w:rsidRPr="00244176" w:rsidRDefault="004827FB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4(3)(g)</w:t>
            </w:r>
          </w:p>
        </w:tc>
        <w:tc>
          <w:tcPr>
            <w:tcW w:w="6123" w:type="dxa"/>
          </w:tcPr>
          <w:p w14:paraId="09C8CE1F" w14:textId="77777777" w:rsidR="004827FB" w:rsidRPr="00244176" w:rsidRDefault="004827FB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Where equipment is provided, it is safe, suitable, clean and well maintained.</w:t>
            </w:r>
          </w:p>
        </w:tc>
        <w:tc>
          <w:tcPr>
            <w:tcW w:w="1843" w:type="dxa"/>
          </w:tcPr>
          <w:p w14:paraId="2312482C" w14:textId="77777777" w:rsidR="004827FB" w:rsidRPr="00CC646C" w:rsidRDefault="00B823DF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404459189"/>
                <w:placeholder>
                  <w:docPart w:val="0300BA12250C436281D5D445875CF668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4827FB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4827FB" w:rsidRPr="00501C01">
              <w:rPr>
                <w:rFonts w:ascii="Arial" w:hAnsi="Arial" w:cs="Arial"/>
              </w:rPr>
              <w:t xml:space="preserve"> </w:t>
            </w:r>
          </w:p>
        </w:tc>
      </w:tr>
    </w:tbl>
    <w:p w14:paraId="118E2778" w14:textId="77777777" w:rsidR="00605380" w:rsidRDefault="00605380" w:rsidP="007B3959">
      <w:pPr>
        <w:pStyle w:val="Heading20"/>
      </w:pPr>
      <w:r w:rsidRPr="00A36AA9">
        <w:t>Findings</w:t>
      </w:r>
    </w:p>
    <w:p w14:paraId="0D30649F" w14:textId="6A7870DF" w:rsidR="003D1C06" w:rsidRDefault="00AA4459" w:rsidP="003B4486">
      <w:p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Consumers said </w:t>
      </w:r>
      <w:r w:rsidR="00601DFF">
        <w:rPr>
          <w:rFonts w:ascii="Arial" w:hAnsi="Arial" w:cs="Arial"/>
          <w:color w:val="auto"/>
        </w:rPr>
        <w:t xml:space="preserve">staff know them well, provide emotional support when needed, and </w:t>
      </w:r>
      <w:r w:rsidR="00354B97">
        <w:rPr>
          <w:rFonts w:ascii="Arial" w:hAnsi="Arial" w:cs="Arial"/>
          <w:color w:val="auto"/>
        </w:rPr>
        <w:t xml:space="preserve">the </w:t>
      </w:r>
      <w:r w:rsidR="00610E36">
        <w:rPr>
          <w:rFonts w:ascii="Arial" w:hAnsi="Arial" w:cs="Arial"/>
          <w:color w:val="auto"/>
        </w:rPr>
        <w:t xml:space="preserve">transport and meal </w:t>
      </w:r>
      <w:r>
        <w:rPr>
          <w:rFonts w:ascii="Arial" w:hAnsi="Arial" w:cs="Arial"/>
          <w:color w:val="auto"/>
        </w:rPr>
        <w:t xml:space="preserve">services provided </w:t>
      </w:r>
      <w:r w:rsidR="00354B97">
        <w:rPr>
          <w:rFonts w:ascii="Arial" w:hAnsi="Arial" w:cs="Arial"/>
          <w:color w:val="auto"/>
        </w:rPr>
        <w:t>enable them to maintain their independence</w:t>
      </w:r>
      <w:r w:rsidR="00C63725">
        <w:rPr>
          <w:rFonts w:ascii="Arial" w:hAnsi="Arial" w:cs="Arial"/>
          <w:color w:val="auto"/>
        </w:rPr>
        <w:t xml:space="preserve"> and </w:t>
      </w:r>
      <w:r w:rsidR="00354B97">
        <w:rPr>
          <w:rFonts w:ascii="Arial" w:hAnsi="Arial" w:cs="Arial"/>
          <w:color w:val="auto"/>
        </w:rPr>
        <w:t>connections with family members and the community</w:t>
      </w:r>
      <w:r w:rsidR="00601DFF">
        <w:rPr>
          <w:rFonts w:ascii="Arial" w:hAnsi="Arial" w:cs="Arial"/>
          <w:color w:val="auto"/>
        </w:rPr>
        <w:t xml:space="preserve">. </w:t>
      </w:r>
      <w:r w:rsidR="00354B97">
        <w:rPr>
          <w:rFonts w:ascii="Arial" w:hAnsi="Arial" w:cs="Arial"/>
          <w:color w:val="auto"/>
        </w:rPr>
        <w:t xml:space="preserve">Consumers </w:t>
      </w:r>
      <w:r w:rsidR="003D1C06">
        <w:rPr>
          <w:rFonts w:ascii="Arial" w:hAnsi="Arial" w:cs="Arial"/>
          <w:color w:val="auto"/>
        </w:rPr>
        <w:t xml:space="preserve">enjoyed the meals provided and reported there is plenty to eat. Consumers </w:t>
      </w:r>
      <w:r w:rsidR="00354B97">
        <w:rPr>
          <w:rFonts w:ascii="Arial" w:hAnsi="Arial" w:cs="Arial"/>
          <w:color w:val="auto"/>
        </w:rPr>
        <w:t xml:space="preserve">said information is provided to them by staff who know them well, and </w:t>
      </w:r>
      <w:r w:rsidR="00443316">
        <w:rPr>
          <w:rFonts w:ascii="Arial" w:hAnsi="Arial" w:cs="Arial"/>
          <w:color w:val="auto"/>
        </w:rPr>
        <w:t xml:space="preserve">the methods for sharing </w:t>
      </w:r>
      <w:r w:rsidR="00354B97">
        <w:rPr>
          <w:rFonts w:ascii="Arial" w:hAnsi="Arial" w:cs="Arial"/>
          <w:color w:val="auto"/>
        </w:rPr>
        <w:t xml:space="preserve">information </w:t>
      </w:r>
      <w:r w:rsidR="00443316">
        <w:rPr>
          <w:rFonts w:ascii="Arial" w:hAnsi="Arial" w:cs="Arial"/>
          <w:color w:val="auto"/>
        </w:rPr>
        <w:t xml:space="preserve">are effective. Consumers confirmed they have been referred to other providers of care and services when needed. </w:t>
      </w:r>
    </w:p>
    <w:p w14:paraId="213D8DB7" w14:textId="382D0802" w:rsidR="00354B97" w:rsidRDefault="00354B97" w:rsidP="003B4486">
      <w:p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Observations of the assessment team </w:t>
      </w:r>
      <w:r w:rsidR="009F0582">
        <w:rPr>
          <w:rFonts w:ascii="Arial" w:hAnsi="Arial" w:cs="Arial"/>
          <w:color w:val="auto"/>
        </w:rPr>
        <w:t xml:space="preserve">during the delivery of meal and transport services </w:t>
      </w:r>
      <w:r w:rsidR="003D1C06">
        <w:rPr>
          <w:rFonts w:ascii="Arial" w:hAnsi="Arial" w:cs="Arial"/>
          <w:color w:val="auto"/>
        </w:rPr>
        <w:t xml:space="preserve">confirmed </w:t>
      </w:r>
      <w:r>
        <w:rPr>
          <w:rFonts w:ascii="Arial" w:hAnsi="Arial" w:cs="Arial"/>
          <w:color w:val="auto"/>
        </w:rPr>
        <w:t xml:space="preserve">consumers </w:t>
      </w:r>
      <w:r w:rsidR="003D1C06">
        <w:rPr>
          <w:rFonts w:ascii="Arial" w:hAnsi="Arial" w:cs="Arial"/>
          <w:color w:val="auto"/>
        </w:rPr>
        <w:t xml:space="preserve">are </w:t>
      </w:r>
      <w:r w:rsidR="009F0582">
        <w:rPr>
          <w:rFonts w:ascii="Arial" w:hAnsi="Arial" w:cs="Arial"/>
          <w:color w:val="auto"/>
        </w:rPr>
        <w:t xml:space="preserve">supported to </w:t>
      </w:r>
      <w:r>
        <w:rPr>
          <w:rFonts w:ascii="Arial" w:hAnsi="Arial" w:cs="Arial"/>
          <w:color w:val="auto"/>
        </w:rPr>
        <w:t xml:space="preserve">maintain their connections with family members and the community </w:t>
      </w:r>
      <w:r w:rsidR="00B13259">
        <w:rPr>
          <w:rFonts w:ascii="Arial" w:hAnsi="Arial" w:cs="Arial"/>
          <w:color w:val="auto"/>
        </w:rPr>
        <w:t xml:space="preserve">during </w:t>
      </w:r>
      <w:r>
        <w:rPr>
          <w:rFonts w:ascii="Arial" w:hAnsi="Arial" w:cs="Arial"/>
          <w:color w:val="auto"/>
        </w:rPr>
        <w:t xml:space="preserve">transport </w:t>
      </w:r>
      <w:r w:rsidR="00A95FBD">
        <w:rPr>
          <w:rFonts w:ascii="Arial" w:hAnsi="Arial" w:cs="Arial"/>
          <w:color w:val="auto"/>
        </w:rPr>
        <w:t xml:space="preserve">and meal delivery </w:t>
      </w:r>
      <w:r>
        <w:rPr>
          <w:rFonts w:ascii="Arial" w:hAnsi="Arial" w:cs="Arial"/>
          <w:color w:val="auto"/>
        </w:rPr>
        <w:t>services</w:t>
      </w:r>
      <w:r w:rsidR="00610E36">
        <w:rPr>
          <w:rFonts w:ascii="Arial" w:hAnsi="Arial" w:cs="Arial"/>
          <w:color w:val="auto"/>
        </w:rPr>
        <w:t xml:space="preserve">. </w:t>
      </w:r>
    </w:p>
    <w:p w14:paraId="4065137E" w14:textId="3207E17F" w:rsidR="003D1C06" w:rsidRDefault="003D1C06" w:rsidP="003B4486">
      <w:p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Staff </w:t>
      </w:r>
      <w:r w:rsidR="00610E36">
        <w:rPr>
          <w:rFonts w:ascii="Arial" w:hAnsi="Arial" w:cs="Arial"/>
          <w:color w:val="auto"/>
        </w:rPr>
        <w:t xml:space="preserve">described how they support consumers to maintain their connections with family members and the community by offering transport services </w:t>
      </w:r>
      <w:r w:rsidR="006A2058">
        <w:rPr>
          <w:rFonts w:ascii="Arial" w:hAnsi="Arial" w:cs="Arial"/>
          <w:color w:val="auto"/>
        </w:rPr>
        <w:t>to</w:t>
      </w:r>
      <w:r w:rsidR="00174A38">
        <w:rPr>
          <w:rFonts w:ascii="Arial" w:hAnsi="Arial" w:cs="Arial"/>
          <w:color w:val="auto"/>
        </w:rPr>
        <w:t>;</w:t>
      </w:r>
      <w:r w:rsidR="00610E36">
        <w:rPr>
          <w:rFonts w:ascii="Arial" w:hAnsi="Arial" w:cs="Arial"/>
          <w:color w:val="auto"/>
        </w:rPr>
        <w:t xml:space="preserve"> attend appointments, shopping trips</w:t>
      </w:r>
      <w:r w:rsidR="00145778">
        <w:rPr>
          <w:rFonts w:ascii="Arial" w:hAnsi="Arial" w:cs="Arial"/>
          <w:color w:val="auto"/>
        </w:rPr>
        <w:t>,</w:t>
      </w:r>
      <w:r w:rsidR="00610E36">
        <w:rPr>
          <w:rFonts w:ascii="Arial" w:hAnsi="Arial" w:cs="Arial"/>
          <w:color w:val="auto"/>
        </w:rPr>
        <w:t xml:space="preserve"> to visit famil</w:t>
      </w:r>
      <w:r w:rsidR="00145778">
        <w:rPr>
          <w:rFonts w:ascii="Arial" w:hAnsi="Arial" w:cs="Arial"/>
          <w:color w:val="auto"/>
        </w:rPr>
        <w:t>y members</w:t>
      </w:r>
      <w:r w:rsidR="006A2058">
        <w:rPr>
          <w:rFonts w:ascii="Arial" w:hAnsi="Arial" w:cs="Arial"/>
          <w:color w:val="auto"/>
        </w:rPr>
        <w:t>,</w:t>
      </w:r>
      <w:r w:rsidR="00610E36">
        <w:rPr>
          <w:rFonts w:ascii="Arial" w:hAnsi="Arial" w:cs="Arial"/>
          <w:color w:val="auto"/>
        </w:rPr>
        <w:t xml:space="preserve"> and attend social activities and cultural events. Staff confirmed information about consumers</w:t>
      </w:r>
      <w:r w:rsidR="0000314B">
        <w:rPr>
          <w:rFonts w:ascii="Arial" w:hAnsi="Arial" w:cs="Arial"/>
          <w:color w:val="auto"/>
        </w:rPr>
        <w:t>’</w:t>
      </w:r>
      <w:r w:rsidR="00610E36">
        <w:rPr>
          <w:rFonts w:ascii="Arial" w:hAnsi="Arial" w:cs="Arial"/>
          <w:color w:val="auto"/>
        </w:rPr>
        <w:t xml:space="preserve"> condition, needs and preferences is current</w:t>
      </w:r>
      <w:r w:rsidR="00AE60EA">
        <w:rPr>
          <w:rFonts w:ascii="Arial" w:hAnsi="Arial" w:cs="Arial"/>
          <w:color w:val="auto"/>
        </w:rPr>
        <w:t>,</w:t>
      </w:r>
      <w:r w:rsidR="00610E36">
        <w:rPr>
          <w:rFonts w:ascii="Arial" w:hAnsi="Arial" w:cs="Arial"/>
          <w:color w:val="auto"/>
        </w:rPr>
        <w:t xml:space="preserve"> and </w:t>
      </w:r>
      <w:r w:rsidR="006A2058">
        <w:rPr>
          <w:rFonts w:ascii="Arial" w:hAnsi="Arial" w:cs="Arial"/>
          <w:color w:val="auto"/>
        </w:rPr>
        <w:t>they are kept well informed</w:t>
      </w:r>
      <w:r w:rsidR="00AE60EA">
        <w:rPr>
          <w:rFonts w:ascii="Arial" w:hAnsi="Arial" w:cs="Arial"/>
          <w:color w:val="auto"/>
        </w:rPr>
        <w:t>,</w:t>
      </w:r>
      <w:r w:rsidR="006A2058">
        <w:rPr>
          <w:rFonts w:ascii="Arial" w:hAnsi="Arial" w:cs="Arial"/>
          <w:color w:val="auto"/>
        </w:rPr>
        <w:t xml:space="preserve"> which </w:t>
      </w:r>
      <w:r w:rsidR="00610E36">
        <w:rPr>
          <w:rFonts w:ascii="Arial" w:hAnsi="Arial" w:cs="Arial"/>
          <w:color w:val="auto"/>
        </w:rPr>
        <w:t>enables them to provide care and services</w:t>
      </w:r>
      <w:r w:rsidR="006A2058">
        <w:rPr>
          <w:rFonts w:ascii="Arial" w:hAnsi="Arial" w:cs="Arial"/>
          <w:color w:val="auto"/>
        </w:rPr>
        <w:t xml:space="preserve"> which meet consumer needs. </w:t>
      </w:r>
      <w:r w:rsidR="00DA7CC5">
        <w:rPr>
          <w:rFonts w:ascii="Arial" w:hAnsi="Arial" w:cs="Arial"/>
          <w:color w:val="auto"/>
        </w:rPr>
        <w:t xml:space="preserve">Consumer choice is supported by staff </w:t>
      </w:r>
      <w:r w:rsidR="005E14BE">
        <w:rPr>
          <w:rFonts w:ascii="Arial" w:hAnsi="Arial" w:cs="Arial"/>
          <w:color w:val="auto"/>
        </w:rPr>
        <w:t xml:space="preserve">who described </w:t>
      </w:r>
      <w:r w:rsidR="00700007">
        <w:rPr>
          <w:rFonts w:ascii="Arial" w:hAnsi="Arial" w:cs="Arial"/>
          <w:color w:val="auto"/>
        </w:rPr>
        <w:t xml:space="preserve">providing </w:t>
      </w:r>
      <w:r w:rsidR="00C13282">
        <w:rPr>
          <w:rFonts w:ascii="Arial" w:hAnsi="Arial" w:cs="Arial"/>
          <w:color w:val="auto"/>
        </w:rPr>
        <w:t xml:space="preserve">choice in relation to </w:t>
      </w:r>
      <w:r w:rsidR="0069117E">
        <w:rPr>
          <w:rFonts w:ascii="Arial" w:hAnsi="Arial" w:cs="Arial"/>
          <w:color w:val="auto"/>
        </w:rPr>
        <w:t xml:space="preserve">the number of </w:t>
      </w:r>
      <w:r w:rsidR="00700007">
        <w:rPr>
          <w:rFonts w:ascii="Arial" w:hAnsi="Arial" w:cs="Arial"/>
          <w:color w:val="auto"/>
        </w:rPr>
        <w:t xml:space="preserve">meals </w:t>
      </w:r>
      <w:r w:rsidR="00C13282">
        <w:rPr>
          <w:rFonts w:ascii="Arial" w:hAnsi="Arial" w:cs="Arial"/>
          <w:color w:val="auto"/>
        </w:rPr>
        <w:t xml:space="preserve">and access to transport services </w:t>
      </w:r>
      <w:r w:rsidR="00CA1872">
        <w:rPr>
          <w:rFonts w:ascii="Arial" w:hAnsi="Arial" w:cs="Arial"/>
          <w:color w:val="auto"/>
        </w:rPr>
        <w:t xml:space="preserve">when </w:t>
      </w:r>
      <w:r w:rsidR="00C13282">
        <w:rPr>
          <w:rFonts w:ascii="Arial" w:hAnsi="Arial" w:cs="Arial"/>
          <w:color w:val="auto"/>
        </w:rPr>
        <w:t xml:space="preserve">requested by consumers. </w:t>
      </w:r>
    </w:p>
    <w:p w14:paraId="405E0D68" w14:textId="73DAFE1E" w:rsidR="003170E7" w:rsidRPr="003A3BD5" w:rsidRDefault="00174A38" w:rsidP="003B4486">
      <w:p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Consumer care records show information about consumers</w:t>
      </w:r>
      <w:r w:rsidR="005F3484">
        <w:rPr>
          <w:rFonts w:ascii="Arial" w:hAnsi="Arial" w:cs="Arial"/>
          <w:color w:val="auto"/>
        </w:rPr>
        <w:t>’</w:t>
      </w:r>
      <w:r>
        <w:rPr>
          <w:rFonts w:ascii="Arial" w:hAnsi="Arial" w:cs="Arial"/>
          <w:color w:val="auto"/>
        </w:rPr>
        <w:t xml:space="preserve"> </w:t>
      </w:r>
      <w:r w:rsidR="00B9629D">
        <w:rPr>
          <w:rFonts w:ascii="Arial" w:hAnsi="Arial" w:cs="Arial"/>
          <w:color w:val="auto"/>
        </w:rPr>
        <w:t xml:space="preserve">life </w:t>
      </w:r>
      <w:r w:rsidR="002D7A1D">
        <w:rPr>
          <w:rFonts w:ascii="Arial" w:hAnsi="Arial" w:cs="Arial"/>
          <w:color w:val="auto"/>
        </w:rPr>
        <w:t>histor</w:t>
      </w:r>
      <w:r w:rsidR="00B9629D">
        <w:rPr>
          <w:rFonts w:ascii="Arial" w:hAnsi="Arial" w:cs="Arial"/>
          <w:color w:val="auto"/>
        </w:rPr>
        <w:t xml:space="preserve">y, </w:t>
      </w:r>
      <w:r w:rsidR="002D7A1D">
        <w:rPr>
          <w:rFonts w:ascii="Arial" w:hAnsi="Arial" w:cs="Arial"/>
          <w:color w:val="auto"/>
        </w:rPr>
        <w:t xml:space="preserve">interests, </w:t>
      </w:r>
      <w:r w:rsidR="00B9629D">
        <w:rPr>
          <w:rFonts w:ascii="Arial" w:hAnsi="Arial" w:cs="Arial"/>
          <w:color w:val="auto"/>
        </w:rPr>
        <w:t xml:space="preserve">and </w:t>
      </w:r>
      <w:r w:rsidR="006B4DAA">
        <w:rPr>
          <w:rFonts w:ascii="Arial" w:hAnsi="Arial" w:cs="Arial"/>
          <w:color w:val="auto"/>
        </w:rPr>
        <w:t>needs and prefere</w:t>
      </w:r>
      <w:r w:rsidR="00D458F9">
        <w:rPr>
          <w:rFonts w:ascii="Arial" w:hAnsi="Arial" w:cs="Arial"/>
          <w:color w:val="auto"/>
        </w:rPr>
        <w:t xml:space="preserve">nces </w:t>
      </w:r>
      <w:r w:rsidR="00B9629D">
        <w:rPr>
          <w:rFonts w:ascii="Arial" w:hAnsi="Arial" w:cs="Arial"/>
          <w:color w:val="auto"/>
        </w:rPr>
        <w:t xml:space="preserve">is collected, </w:t>
      </w:r>
      <w:r w:rsidR="00D02996">
        <w:rPr>
          <w:rFonts w:ascii="Arial" w:hAnsi="Arial" w:cs="Arial"/>
          <w:color w:val="auto"/>
        </w:rPr>
        <w:t xml:space="preserve">and used to enable </w:t>
      </w:r>
      <w:r w:rsidR="00D458F9">
        <w:rPr>
          <w:rFonts w:ascii="Arial" w:hAnsi="Arial" w:cs="Arial"/>
          <w:color w:val="auto"/>
        </w:rPr>
        <w:t xml:space="preserve">staff to </w:t>
      </w:r>
      <w:r w:rsidR="00B9629D">
        <w:rPr>
          <w:rFonts w:ascii="Arial" w:hAnsi="Arial" w:cs="Arial"/>
          <w:color w:val="auto"/>
        </w:rPr>
        <w:t xml:space="preserve">tailor supports for daily living. </w:t>
      </w:r>
      <w:r w:rsidR="003F71F7">
        <w:rPr>
          <w:rFonts w:ascii="Arial" w:hAnsi="Arial" w:cs="Arial"/>
          <w:color w:val="auto"/>
        </w:rPr>
        <w:t xml:space="preserve">Written </w:t>
      </w:r>
      <w:r w:rsidR="003F71F7">
        <w:rPr>
          <w:rFonts w:ascii="Arial" w:hAnsi="Arial" w:cs="Arial"/>
          <w:color w:val="auto"/>
        </w:rPr>
        <w:lastRenderedPageBreak/>
        <w:t xml:space="preserve">information about privacy and confidentiality is provided to </w:t>
      </w:r>
      <w:r w:rsidR="007C2826">
        <w:rPr>
          <w:rFonts w:ascii="Arial" w:hAnsi="Arial" w:cs="Arial"/>
          <w:color w:val="auto"/>
        </w:rPr>
        <w:t xml:space="preserve">consumers who provide their </w:t>
      </w:r>
      <w:r w:rsidR="003F628F">
        <w:rPr>
          <w:rFonts w:ascii="Arial" w:hAnsi="Arial" w:cs="Arial"/>
          <w:color w:val="auto"/>
        </w:rPr>
        <w:t xml:space="preserve">consent </w:t>
      </w:r>
      <w:r w:rsidR="007C2826">
        <w:rPr>
          <w:rFonts w:ascii="Arial" w:hAnsi="Arial" w:cs="Arial"/>
          <w:color w:val="auto"/>
        </w:rPr>
        <w:t>for how their personal information is to be used</w:t>
      </w:r>
      <w:r w:rsidR="003F628F">
        <w:rPr>
          <w:rFonts w:ascii="Arial" w:hAnsi="Arial" w:cs="Arial"/>
          <w:color w:val="auto"/>
        </w:rPr>
        <w:t>.</w:t>
      </w:r>
      <w:r w:rsidR="007C2826">
        <w:rPr>
          <w:rFonts w:ascii="Arial" w:hAnsi="Arial" w:cs="Arial"/>
          <w:color w:val="auto"/>
        </w:rPr>
        <w:t xml:space="preserve"> </w:t>
      </w:r>
    </w:p>
    <w:p w14:paraId="3EE0FBE8" w14:textId="53D5AB2D" w:rsidR="00354B97" w:rsidRDefault="00354B97" w:rsidP="00354B97">
      <w:p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For the reasons detailed above, </w:t>
      </w:r>
      <w:r w:rsidRPr="003A3BD5">
        <w:rPr>
          <w:rFonts w:ascii="Arial" w:hAnsi="Arial" w:cs="Arial"/>
          <w:color w:val="auto"/>
        </w:rPr>
        <w:t xml:space="preserve">I find Standard </w:t>
      </w:r>
      <w:r>
        <w:rPr>
          <w:rFonts w:ascii="Arial" w:hAnsi="Arial" w:cs="Arial"/>
          <w:color w:val="auto"/>
        </w:rPr>
        <w:t>4, Services and supports for daily living,</w:t>
      </w:r>
      <w:r w:rsidRPr="003A3BD5">
        <w:rPr>
          <w:rFonts w:ascii="Arial" w:hAnsi="Arial" w:cs="Arial"/>
          <w:color w:val="auto"/>
        </w:rPr>
        <w:t xml:space="preserve"> </w:t>
      </w:r>
      <w:r w:rsidRPr="001B2782">
        <w:rPr>
          <w:rFonts w:ascii="Arial" w:hAnsi="Arial" w:cs="Arial"/>
          <w:color w:val="auto"/>
        </w:rPr>
        <w:t>compliant</w:t>
      </w:r>
      <w:r w:rsidRPr="003A3BD5">
        <w:rPr>
          <w:rFonts w:ascii="Arial" w:hAnsi="Arial" w:cs="Arial"/>
          <w:color w:val="auto"/>
        </w:rPr>
        <w:t xml:space="preserve">. </w:t>
      </w:r>
    </w:p>
    <w:p w14:paraId="158CE769" w14:textId="08B8DA59" w:rsidR="00605380" w:rsidRPr="00A36AA9" w:rsidRDefault="00605380" w:rsidP="00F87E39">
      <w:pPr>
        <w:pStyle w:val="NormalArial"/>
      </w:pPr>
      <w:r w:rsidRPr="00A36AA9">
        <w:br w:type="page"/>
      </w:r>
    </w:p>
    <w:p w14:paraId="509C121D" w14:textId="77777777" w:rsidR="00605380" w:rsidRPr="00A36AA9" w:rsidRDefault="00605380" w:rsidP="00FC045E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6</w:t>
      </w:r>
    </w:p>
    <w:tbl>
      <w:tblPr>
        <w:tblStyle w:val="TableGrid"/>
        <w:tblW w:w="10343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377"/>
        <w:gridCol w:w="6123"/>
        <w:gridCol w:w="1843"/>
      </w:tblGrid>
      <w:tr w:rsidR="004827FB" w14:paraId="6D5CBDCA" w14:textId="77777777" w:rsidTr="00B738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  <w:gridSpan w:val="2"/>
            <w:tcBorders>
              <w:bottom w:val="single" w:sz="4" w:space="0" w:color="BFBFBF" w:themeColor="background1" w:themeShade="BF"/>
            </w:tcBorders>
          </w:tcPr>
          <w:p w14:paraId="0E6FB808" w14:textId="77777777" w:rsidR="004827FB" w:rsidRPr="003217D3" w:rsidRDefault="004827FB" w:rsidP="001F455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Feedback and complaints</w:t>
            </w:r>
          </w:p>
        </w:tc>
        <w:tc>
          <w:tcPr>
            <w:tcW w:w="1843" w:type="dxa"/>
            <w:tcBorders>
              <w:bottom w:val="single" w:sz="4" w:space="0" w:color="BFBFBF" w:themeColor="background1" w:themeShade="BF"/>
            </w:tcBorders>
          </w:tcPr>
          <w:p w14:paraId="194E5698" w14:textId="77777777" w:rsidR="004827FB" w:rsidRPr="003217D3" w:rsidRDefault="004827FB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CHSP</w:t>
            </w:r>
          </w:p>
        </w:tc>
      </w:tr>
      <w:tr w:rsidR="004827FB" w14:paraId="30940FD7" w14:textId="77777777" w:rsidTr="00B738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19E9CD8B" w14:textId="77777777" w:rsidR="004827FB" w:rsidRPr="00244176" w:rsidRDefault="004827FB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6(3)(a)</w:t>
            </w:r>
          </w:p>
        </w:tc>
        <w:tc>
          <w:tcPr>
            <w:tcW w:w="6123" w:type="dxa"/>
            <w:shd w:val="clear" w:color="auto" w:fill="auto"/>
          </w:tcPr>
          <w:p w14:paraId="397F1B59" w14:textId="77777777" w:rsidR="004827FB" w:rsidRPr="00244176" w:rsidRDefault="004827FB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Consumers, their family, friends, carers and others are encouraged and supported to provide feedback and make complaints.</w:t>
            </w:r>
          </w:p>
        </w:tc>
        <w:tc>
          <w:tcPr>
            <w:tcW w:w="1843" w:type="dxa"/>
            <w:shd w:val="clear" w:color="auto" w:fill="auto"/>
          </w:tcPr>
          <w:p w14:paraId="75DCBEE3" w14:textId="77777777" w:rsidR="004827FB" w:rsidRPr="00CC646C" w:rsidRDefault="00B823DF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3489230"/>
                <w:placeholder>
                  <w:docPart w:val="B226D8A71F2449769E9F5B936CDDE3A8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4827FB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4827FB" w:rsidRPr="00501C01">
              <w:rPr>
                <w:rFonts w:ascii="Arial" w:hAnsi="Arial" w:cs="Arial"/>
              </w:rPr>
              <w:t xml:space="preserve"> </w:t>
            </w:r>
          </w:p>
        </w:tc>
      </w:tr>
      <w:tr w:rsidR="004827FB" w14:paraId="3D0971DC" w14:textId="77777777" w:rsidTr="00B738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3B306ADF" w14:textId="77777777" w:rsidR="004827FB" w:rsidRPr="00244176" w:rsidRDefault="004827FB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6(3)(b)</w:t>
            </w:r>
          </w:p>
        </w:tc>
        <w:tc>
          <w:tcPr>
            <w:tcW w:w="6123" w:type="dxa"/>
            <w:shd w:val="clear" w:color="auto" w:fill="auto"/>
          </w:tcPr>
          <w:p w14:paraId="4B80B697" w14:textId="77777777" w:rsidR="004827FB" w:rsidRPr="00244176" w:rsidRDefault="004827FB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Consumers are made aware of and have access to advocates, language services and other methods for raising and resolving complaints.</w:t>
            </w:r>
          </w:p>
        </w:tc>
        <w:tc>
          <w:tcPr>
            <w:tcW w:w="1843" w:type="dxa"/>
            <w:shd w:val="clear" w:color="auto" w:fill="auto"/>
          </w:tcPr>
          <w:p w14:paraId="55B5DDC3" w14:textId="77777777" w:rsidR="004827FB" w:rsidRPr="00CC646C" w:rsidRDefault="00B823DF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426535907"/>
                <w:placeholder>
                  <w:docPart w:val="0C834550A62241EFAD56C13A23F87DE3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4827FB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4827FB" w:rsidRPr="00501C01">
              <w:rPr>
                <w:rFonts w:ascii="Arial" w:hAnsi="Arial" w:cs="Arial"/>
              </w:rPr>
              <w:t xml:space="preserve"> </w:t>
            </w:r>
          </w:p>
        </w:tc>
      </w:tr>
      <w:tr w:rsidR="004827FB" w14:paraId="72DAF965" w14:textId="77777777" w:rsidTr="00B738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2E61CD9B" w14:textId="77777777" w:rsidR="004827FB" w:rsidRPr="00244176" w:rsidRDefault="004827FB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6(3)(c)</w:t>
            </w:r>
          </w:p>
        </w:tc>
        <w:tc>
          <w:tcPr>
            <w:tcW w:w="6123" w:type="dxa"/>
            <w:shd w:val="clear" w:color="auto" w:fill="auto"/>
          </w:tcPr>
          <w:p w14:paraId="79196E20" w14:textId="77777777" w:rsidR="004827FB" w:rsidRPr="00244176" w:rsidRDefault="004827FB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Appropriate action is taken in response to complaints and an open disclosure process is used when things go wrong.</w:t>
            </w:r>
          </w:p>
        </w:tc>
        <w:tc>
          <w:tcPr>
            <w:tcW w:w="1843" w:type="dxa"/>
            <w:shd w:val="clear" w:color="auto" w:fill="auto"/>
          </w:tcPr>
          <w:p w14:paraId="7F942EF9" w14:textId="77777777" w:rsidR="004827FB" w:rsidRPr="00CC646C" w:rsidRDefault="00B823DF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92282008"/>
                <w:placeholder>
                  <w:docPart w:val="26EE5821ECA64B63A45EA669489EF387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4827FB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4827FB" w:rsidRPr="00501C01">
              <w:rPr>
                <w:rFonts w:ascii="Arial" w:hAnsi="Arial" w:cs="Arial"/>
              </w:rPr>
              <w:t xml:space="preserve"> </w:t>
            </w:r>
          </w:p>
        </w:tc>
      </w:tr>
      <w:tr w:rsidR="004827FB" w14:paraId="7CBCF7F6" w14:textId="77777777" w:rsidTr="00B738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559E8A1B" w14:textId="77777777" w:rsidR="004827FB" w:rsidRPr="00244176" w:rsidRDefault="004827FB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6(3)(d)</w:t>
            </w:r>
          </w:p>
        </w:tc>
        <w:tc>
          <w:tcPr>
            <w:tcW w:w="6123" w:type="dxa"/>
            <w:shd w:val="clear" w:color="auto" w:fill="auto"/>
          </w:tcPr>
          <w:p w14:paraId="3E2515BC" w14:textId="77777777" w:rsidR="004827FB" w:rsidRPr="00244176" w:rsidRDefault="004827FB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Feedback and complaints are reviewed and used to improve the quality of care and services.</w:t>
            </w:r>
          </w:p>
        </w:tc>
        <w:tc>
          <w:tcPr>
            <w:tcW w:w="1843" w:type="dxa"/>
            <w:shd w:val="clear" w:color="auto" w:fill="auto"/>
          </w:tcPr>
          <w:p w14:paraId="661CDFA7" w14:textId="77777777" w:rsidR="004827FB" w:rsidRPr="00CC646C" w:rsidRDefault="00B823DF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586430301"/>
                <w:placeholder>
                  <w:docPart w:val="6F42DBF4F9A94E6BB86C9540A0446F1C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4827FB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4827FB" w:rsidRPr="00501C01">
              <w:rPr>
                <w:rFonts w:ascii="Arial" w:hAnsi="Arial" w:cs="Arial"/>
              </w:rPr>
              <w:t xml:space="preserve"> </w:t>
            </w:r>
          </w:p>
        </w:tc>
      </w:tr>
    </w:tbl>
    <w:p w14:paraId="78818097" w14:textId="77777777" w:rsidR="00605380" w:rsidRDefault="00605380" w:rsidP="007B3959">
      <w:pPr>
        <w:pStyle w:val="Heading20"/>
      </w:pPr>
      <w:r w:rsidRPr="00A36AA9">
        <w:t>Findings</w:t>
      </w:r>
    </w:p>
    <w:p w14:paraId="559823F1" w14:textId="38CFEFCA" w:rsidR="003170E7" w:rsidRPr="00B823DF" w:rsidRDefault="00663CDA" w:rsidP="00B823DF">
      <w:pPr>
        <w:rPr>
          <w:rFonts w:ascii="Arial" w:hAnsi="Arial" w:cs="Arial"/>
          <w:color w:val="auto"/>
        </w:rPr>
      </w:pPr>
      <w:r w:rsidRPr="00B823DF">
        <w:rPr>
          <w:rFonts w:ascii="Arial" w:hAnsi="Arial" w:cs="Arial"/>
          <w:color w:val="auto"/>
        </w:rPr>
        <w:t xml:space="preserve">Consumers </w:t>
      </w:r>
      <w:r w:rsidR="00FC1863" w:rsidRPr="00B823DF">
        <w:rPr>
          <w:rFonts w:ascii="Arial" w:hAnsi="Arial" w:cs="Arial"/>
          <w:color w:val="auto"/>
        </w:rPr>
        <w:t xml:space="preserve">said they </w:t>
      </w:r>
      <w:r w:rsidR="00897256" w:rsidRPr="00B823DF">
        <w:rPr>
          <w:rFonts w:ascii="Arial" w:hAnsi="Arial" w:cs="Arial"/>
          <w:color w:val="auto"/>
        </w:rPr>
        <w:t>are</w:t>
      </w:r>
      <w:r w:rsidR="00AC0591" w:rsidRPr="00B823DF">
        <w:rPr>
          <w:rFonts w:ascii="Arial" w:hAnsi="Arial" w:cs="Arial"/>
          <w:color w:val="auto"/>
        </w:rPr>
        <w:t xml:space="preserve"> aware of the </w:t>
      </w:r>
      <w:r w:rsidR="00D74895" w:rsidRPr="00B823DF">
        <w:rPr>
          <w:rFonts w:ascii="Arial" w:hAnsi="Arial" w:cs="Arial"/>
          <w:color w:val="auto"/>
        </w:rPr>
        <w:t xml:space="preserve">various </w:t>
      </w:r>
      <w:r w:rsidR="00AC0591" w:rsidRPr="00B823DF">
        <w:rPr>
          <w:rFonts w:ascii="Arial" w:hAnsi="Arial" w:cs="Arial"/>
          <w:color w:val="auto"/>
        </w:rPr>
        <w:t>feedback processes</w:t>
      </w:r>
      <w:r w:rsidR="004F6529" w:rsidRPr="00B823DF">
        <w:rPr>
          <w:rFonts w:ascii="Arial" w:hAnsi="Arial" w:cs="Arial"/>
          <w:color w:val="auto"/>
        </w:rPr>
        <w:t xml:space="preserve">, </w:t>
      </w:r>
      <w:r w:rsidR="00652C7C" w:rsidRPr="00B823DF">
        <w:rPr>
          <w:rFonts w:ascii="Arial" w:hAnsi="Arial" w:cs="Arial"/>
          <w:color w:val="auto"/>
        </w:rPr>
        <w:t xml:space="preserve">are comfortable </w:t>
      </w:r>
      <w:r w:rsidR="00224DB0" w:rsidRPr="00B823DF">
        <w:rPr>
          <w:rFonts w:ascii="Arial" w:hAnsi="Arial" w:cs="Arial"/>
          <w:color w:val="auto"/>
        </w:rPr>
        <w:t xml:space="preserve">raising </w:t>
      </w:r>
      <w:r w:rsidR="00EC076F" w:rsidRPr="00B823DF">
        <w:rPr>
          <w:rFonts w:ascii="Arial" w:hAnsi="Arial" w:cs="Arial"/>
          <w:color w:val="auto"/>
        </w:rPr>
        <w:t xml:space="preserve">matters with </w:t>
      </w:r>
      <w:r w:rsidR="00224DB0" w:rsidRPr="00B823DF">
        <w:rPr>
          <w:rFonts w:ascii="Arial" w:hAnsi="Arial" w:cs="Arial"/>
          <w:color w:val="auto"/>
        </w:rPr>
        <w:t>staff and management</w:t>
      </w:r>
      <w:r w:rsidR="00897256" w:rsidRPr="00B823DF">
        <w:rPr>
          <w:rFonts w:ascii="Arial" w:hAnsi="Arial" w:cs="Arial"/>
          <w:color w:val="auto"/>
        </w:rPr>
        <w:t xml:space="preserve"> directly</w:t>
      </w:r>
      <w:r w:rsidR="004F6529" w:rsidRPr="00B823DF">
        <w:rPr>
          <w:rFonts w:ascii="Arial" w:hAnsi="Arial" w:cs="Arial"/>
          <w:color w:val="auto"/>
        </w:rPr>
        <w:t>,</w:t>
      </w:r>
      <w:r w:rsidR="00224DB0" w:rsidRPr="00B823DF">
        <w:rPr>
          <w:rFonts w:ascii="Arial" w:hAnsi="Arial" w:cs="Arial"/>
          <w:color w:val="auto"/>
        </w:rPr>
        <w:t xml:space="preserve"> </w:t>
      </w:r>
      <w:r w:rsidR="00BB7EF9" w:rsidRPr="00B823DF">
        <w:rPr>
          <w:rFonts w:ascii="Arial" w:hAnsi="Arial" w:cs="Arial"/>
          <w:color w:val="auto"/>
        </w:rPr>
        <w:t>and expressed confidence in the service</w:t>
      </w:r>
      <w:r w:rsidR="00D8545B" w:rsidRPr="00B823DF">
        <w:rPr>
          <w:rFonts w:ascii="Arial" w:hAnsi="Arial" w:cs="Arial"/>
          <w:color w:val="auto"/>
        </w:rPr>
        <w:t>’s</w:t>
      </w:r>
      <w:r w:rsidR="00BB7EF9" w:rsidRPr="00B823DF">
        <w:rPr>
          <w:rFonts w:ascii="Arial" w:hAnsi="Arial" w:cs="Arial"/>
          <w:color w:val="auto"/>
        </w:rPr>
        <w:t xml:space="preserve"> </w:t>
      </w:r>
      <w:r w:rsidR="00054DC5" w:rsidRPr="00B823DF">
        <w:rPr>
          <w:rFonts w:ascii="Arial" w:hAnsi="Arial" w:cs="Arial"/>
          <w:color w:val="auto"/>
        </w:rPr>
        <w:t xml:space="preserve">approach </w:t>
      </w:r>
      <w:r w:rsidR="00BB7EF9" w:rsidRPr="00B823DF">
        <w:rPr>
          <w:rFonts w:ascii="Arial" w:hAnsi="Arial" w:cs="Arial"/>
          <w:color w:val="auto"/>
        </w:rPr>
        <w:t xml:space="preserve">to address complaints in an open and transparent manner. </w:t>
      </w:r>
      <w:r w:rsidR="00897A11" w:rsidRPr="00B823DF">
        <w:rPr>
          <w:rFonts w:ascii="Arial" w:hAnsi="Arial" w:cs="Arial"/>
          <w:color w:val="auto"/>
        </w:rPr>
        <w:t xml:space="preserve">Consumers said they had received information about advocacy and external </w:t>
      </w:r>
      <w:r w:rsidR="00DD375C" w:rsidRPr="00B823DF">
        <w:rPr>
          <w:rFonts w:ascii="Arial" w:hAnsi="Arial" w:cs="Arial"/>
          <w:color w:val="auto"/>
        </w:rPr>
        <w:t xml:space="preserve">avenues to make </w:t>
      </w:r>
      <w:r w:rsidR="00897A11" w:rsidRPr="00B823DF">
        <w:rPr>
          <w:rFonts w:ascii="Arial" w:hAnsi="Arial" w:cs="Arial"/>
          <w:color w:val="auto"/>
        </w:rPr>
        <w:t>complaint</w:t>
      </w:r>
      <w:r w:rsidR="008B359B" w:rsidRPr="00B823DF">
        <w:rPr>
          <w:rFonts w:ascii="Arial" w:hAnsi="Arial" w:cs="Arial"/>
          <w:color w:val="auto"/>
        </w:rPr>
        <w:t>s</w:t>
      </w:r>
      <w:r w:rsidR="00897A11" w:rsidRPr="00B823DF">
        <w:rPr>
          <w:rFonts w:ascii="Arial" w:hAnsi="Arial" w:cs="Arial"/>
          <w:color w:val="auto"/>
        </w:rPr>
        <w:t xml:space="preserve"> </w:t>
      </w:r>
      <w:r w:rsidR="00DD375C" w:rsidRPr="00B823DF">
        <w:rPr>
          <w:rFonts w:ascii="Arial" w:hAnsi="Arial" w:cs="Arial"/>
          <w:color w:val="auto"/>
        </w:rPr>
        <w:t xml:space="preserve">if they choose. </w:t>
      </w:r>
      <w:r w:rsidR="005033B9" w:rsidRPr="00B823DF">
        <w:rPr>
          <w:rFonts w:ascii="Arial" w:hAnsi="Arial" w:cs="Arial"/>
          <w:color w:val="auto"/>
        </w:rPr>
        <w:t xml:space="preserve"> </w:t>
      </w:r>
    </w:p>
    <w:p w14:paraId="1F8461F9" w14:textId="01193E6D" w:rsidR="00054DC5" w:rsidRPr="00B823DF" w:rsidRDefault="00054DC5" w:rsidP="00B823DF">
      <w:pPr>
        <w:rPr>
          <w:rFonts w:ascii="Arial" w:hAnsi="Arial" w:cs="Arial"/>
          <w:color w:val="auto"/>
        </w:rPr>
      </w:pPr>
      <w:r w:rsidRPr="00B823DF">
        <w:rPr>
          <w:rFonts w:ascii="Arial" w:hAnsi="Arial" w:cs="Arial"/>
          <w:color w:val="auto"/>
        </w:rPr>
        <w:t xml:space="preserve">Observations of the assessment team </w:t>
      </w:r>
      <w:r w:rsidR="00D126DA" w:rsidRPr="00B823DF">
        <w:rPr>
          <w:rFonts w:ascii="Arial" w:hAnsi="Arial" w:cs="Arial"/>
          <w:color w:val="auto"/>
        </w:rPr>
        <w:t>showed</w:t>
      </w:r>
      <w:r w:rsidR="006C0CBA" w:rsidRPr="00B823DF">
        <w:rPr>
          <w:rFonts w:ascii="Arial" w:hAnsi="Arial" w:cs="Arial"/>
          <w:color w:val="auto"/>
        </w:rPr>
        <w:t xml:space="preserve"> feedback forms are readily available and accessible to consumers</w:t>
      </w:r>
      <w:r w:rsidR="001E09A2" w:rsidRPr="00B823DF">
        <w:rPr>
          <w:rFonts w:ascii="Arial" w:hAnsi="Arial" w:cs="Arial"/>
          <w:color w:val="auto"/>
        </w:rPr>
        <w:t>, and the service</w:t>
      </w:r>
      <w:r w:rsidR="00076EB3" w:rsidRPr="00B823DF">
        <w:rPr>
          <w:rFonts w:ascii="Arial" w:hAnsi="Arial" w:cs="Arial"/>
          <w:color w:val="auto"/>
        </w:rPr>
        <w:t>’s</w:t>
      </w:r>
      <w:r w:rsidR="001E09A2" w:rsidRPr="00B823DF">
        <w:rPr>
          <w:rFonts w:ascii="Arial" w:hAnsi="Arial" w:cs="Arial"/>
          <w:color w:val="auto"/>
        </w:rPr>
        <w:t xml:space="preserve"> information welcome pack contained information about</w:t>
      </w:r>
      <w:r w:rsidR="00CA6E80" w:rsidRPr="00B823DF">
        <w:rPr>
          <w:rFonts w:ascii="Arial" w:hAnsi="Arial" w:cs="Arial"/>
          <w:color w:val="auto"/>
        </w:rPr>
        <w:t xml:space="preserve"> a range of feedback mechanisms, advocacy services</w:t>
      </w:r>
      <w:r w:rsidR="008B359B" w:rsidRPr="00B823DF">
        <w:rPr>
          <w:rFonts w:ascii="Arial" w:hAnsi="Arial" w:cs="Arial"/>
          <w:color w:val="auto"/>
        </w:rPr>
        <w:t>,</w:t>
      </w:r>
      <w:r w:rsidR="00CA6E80" w:rsidRPr="00B823DF">
        <w:rPr>
          <w:rFonts w:ascii="Arial" w:hAnsi="Arial" w:cs="Arial"/>
          <w:color w:val="auto"/>
        </w:rPr>
        <w:t xml:space="preserve"> and external complaint avenues.</w:t>
      </w:r>
    </w:p>
    <w:p w14:paraId="374C4A7D" w14:textId="65F90F3F" w:rsidR="00474690" w:rsidRPr="00B823DF" w:rsidRDefault="00474690" w:rsidP="00B823DF">
      <w:pPr>
        <w:rPr>
          <w:rFonts w:ascii="Arial" w:hAnsi="Arial" w:cs="Arial"/>
          <w:color w:val="auto"/>
        </w:rPr>
      </w:pPr>
      <w:r w:rsidRPr="00B823DF">
        <w:rPr>
          <w:rFonts w:ascii="Arial" w:hAnsi="Arial" w:cs="Arial"/>
          <w:color w:val="auto"/>
        </w:rPr>
        <w:t xml:space="preserve">Staff described how they regularly seek informal feedback from consumers to make sure the care and services they provide are meeting their needs. </w:t>
      </w:r>
    </w:p>
    <w:p w14:paraId="45656675" w14:textId="43A8EB4E" w:rsidR="005811E6" w:rsidRPr="00B823DF" w:rsidRDefault="005811E6" w:rsidP="00B823DF">
      <w:pPr>
        <w:rPr>
          <w:rFonts w:ascii="Arial" w:hAnsi="Arial" w:cs="Arial"/>
          <w:color w:val="auto"/>
        </w:rPr>
      </w:pPr>
      <w:r w:rsidRPr="00B823DF">
        <w:rPr>
          <w:rFonts w:ascii="Arial" w:hAnsi="Arial" w:cs="Arial"/>
          <w:color w:val="auto"/>
        </w:rPr>
        <w:t xml:space="preserve">Documentation showed </w:t>
      </w:r>
      <w:r w:rsidR="007A2945" w:rsidRPr="00B823DF">
        <w:rPr>
          <w:rFonts w:ascii="Arial" w:hAnsi="Arial" w:cs="Arial"/>
          <w:color w:val="auto"/>
        </w:rPr>
        <w:t xml:space="preserve">information is provided to consumers to enable them to understand </w:t>
      </w:r>
      <w:r w:rsidR="00C0049B" w:rsidRPr="00B823DF">
        <w:rPr>
          <w:rFonts w:ascii="Arial" w:hAnsi="Arial" w:cs="Arial"/>
          <w:color w:val="auto"/>
        </w:rPr>
        <w:t>how to provide feedback and</w:t>
      </w:r>
      <w:r w:rsidR="002626AB" w:rsidRPr="00B823DF">
        <w:rPr>
          <w:rFonts w:ascii="Arial" w:hAnsi="Arial" w:cs="Arial"/>
          <w:color w:val="auto"/>
        </w:rPr>
        <w:t xml:space="preserve"> contained</w:t>
      </w:r>
      <w:r w:rsidR="00C0049B" w:rsidRPr="00B823DF">
        <w:rPr>
          <w:rFonts w:ascii="Arial" w:hAnsi="Arial" w:cs="Arial"/>
          <w:color w:val="auto"/>
        </w:rPr>
        <w:t xml:space="preserve"> the complaints management process. </w:t>
      </w:r>
      <w:r w:rsidR="00613B35" w:rsidRPr="00B823DF">
        <w:rPr>
          <w:rFonts w:ascii="Arial" w:hAnsi="Arial" w:cs="Arial"/>
          <w:color w:val="auto"/>
        </w:rPr>
        <w:t xml:space="preserve">The service has </w:t>
      </w:r>
      <w:r w:rsidR="002A4596" w:rsidRPr="00B823DF">
        <w:rPr>
          <w:rFonts w:ascii="Arial" w:hAnsi="Arial" w:cs="Arial"/>
          <w:color w:val="auto"/>
        </w:rPr>
        <w:t xml:space="preserve">a </w:t>
      </w:r>
      <w:r w:rsidR="00CA6E80" w:rsidRPr="00B823DF">
        <w:rPr>
          <w:rFonts w:ascii="Arial" w:hAnsi="Arial" w:cs="Arial"/>
          <w:color w:val="auto"/>
        </w:rPr>
        <w:t xml:space="preserve">complaint management </w:t>
      </w:r>
      <w:r w:rsidR="002A4596" w:rsidRPr="00B823DF">
        <w:rPr>
          <w:rFonts w:ascii="Arial" w:hAnsi="Arial" w:cs="Arial"/>
          <w:color w:val="auto"/>
        </w:rPr>
        <w:t xml:space="preserve">policy and procedure which includes the principles of </w:t>
      </w:r>
      <w:r w:rsidR="00CA6E80" w:rsidRPr="00B823DF">
        <w:rPr>
          <w:rFonts w:ascii="Arial" w:hAnsi="Arial" w:cs="Arial"/>
          <w:color w:val="auto"/>
        </w:rPr>
        <w:t>open disclosure</w:t>
      </w:r>
      <w:r w:rsidR="002A4596" w:rsidRPr="00B823DF">
        <w:rPr>
          <w:rFonts w:ascii="Arial" w:hAnsi="Arial" w:cs="Arial"/>
          <w:color w:val="auto"/>
        </w:rPr>
        <w:t>.</w:t>
      </w:r>
      <w:r w:rsidR="00CA6E80" w:rsidRPr="00B823DF">
        <w:rPr>
          <w:rFonts w:ascii="Arial" w:hAnsi="Arial" w:cs="Arial"/>
          <w:color w:val="auto"/>
        </w:rPr>
        <w:t xml:space="preserve"> </w:t>
      </w:r>
      <w:r w:rsidR="001D045D" w:rsidRPr="00B823DF">
        <w:rPr>
          <w:rFonts w:ascii="Arial" w:hAnsi="Arial" w:cs="Arial"/>
          <w:color w:val="auto"/>
        </w:rPr>
        <w:t xml:space="preserve">The service </w:t>
      </w:r>
      <w:r w:rsidR="0042633E" w:rsidRPr="00B823DF">
        <w:rPr>
          <w:rFonts w:ascii="Arial" w:hAnsi="Arial" w:cs="Arial"/>
          <w:color w:val="auto"/>
        </w:rPr>
        <w:t>undertakes</w:t>
      </w:r>
      <w:r w:rsidR="001D045D" w:rsidRPr="00B823DF">
        <w:rPr>
          <w:rFonts w:ascii="Arial" w:hAnsi="Arial" w:cs="Arial"/>
          <w:color w:val="auto"/>
        </w:rPr>
        <w:t xml:space="preserve"> a c</w:t>
      </w:r>
      <w:r w:rsidR="00424684" w:rsidRPr="00B823DF">
        <w:rPr>
          <w:rFonts w:ascii="Arial" w:hAnsi="Arial" w:cs="Arial"/>
          <w:color w:val="auto"/>
        </w:rPr>
        <w:t xml:space="preserve">onsumer satisfaction survey </w:t>
      </w:r>
      <w:r w:rsidR="00B950E0" w:rsidRPr="00B823DF">
        <w:rPr>
          <w:rFonts w:ascii="Arial" w:hAnsi="Arial" w:cs="Arial"/>
          <w:color w:val="auto"/>
        </w:rPr>
        <w:t xml:space="preserve">on a 6 monthly basis to capture consumer feedback and identify opportunities for continuous improvement. </w:t>
      </w:r>
    </w:p>
    <w:p w14:paraId="1B2F142C" w14:textId="7D007AA6" w:rsidR="00605380" w:rsidRPr="00B823DF" w:rsidRDefault="00AA4459" w:rsidP="00B823DF">
      <w:pPr>
        <w:rPr>
          <w:rFonts w:ascii="Arial" w:hAnsi="Arial" w:cs="Arial"/>
          <w:color w:val="auto"/>
        </w:rPr>
      </w:pPr>
      <w:r w:rsidRPr="00B823DF">
        <w:rPr>
          <w:rFonts w:ascii="Arial" w:hAnsi="Arial" w:cs="Arial"/>
          <w:color w:val="auto"/>
        </w:rPr>
        <w:t xml:space="preserve">For the reasons detailed above, I find Standard 6, Feedback and complaints, </w:t>
      </w:r>
      <w:r w:rsidR="009A5C32" w:rsidRPr="00B823DF">
        <w:rPr>
          <w:rFonts w:ascii="Arial" w:hAnsi="Arial" w:cs="Arial"/>
          <w:color w:val="auto"/>
        </w:rPr>
        <w:t>c</w:t>
      </w:r>
      <w:r w:rsidRPr="00B823DF">
        <w:rPr>
          <w:rFonts w:ascii="Arial" w:hAnsi="Arial" w:cs="Arial"/>
          <w:color w:val="auto"/>
        </w:rPr>
        <w:t xml:space="preserve">ompliant. </w:t>
      </w:r>
      <w:r w:rsidR="00605380" w:rsidRPr="00B823DF">
        <w:rPr>
          <w:rFonts w:ascii="Arial" w:hAnsi="Arial" w:cs="Arial"/>
          <w:color w:val="auto"/>
        </w:rPr>
        <w:br w:type="page"/>
      </w:r>
    </w:p>
    <w:p w14:paraId="7825A470" w14:textId="77777777" w:rsidR="00605380" w:rsidRPr="003217D3" w:rsidRDefault="00605380" w:rsidP="003217D3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7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377"/>
        <w:gridCol w:w="6123"/>
        <w:gridCol w:w="1560"/>
      </w:tblGrid>
      <w:tr w:rsidR="004827FB" w14:paraId="29EF4B23" w14:textId="77777777" w:rsidTr="00B738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  <w:gridSpan w:val="2"/>
          </w:tcPr>
          <w:p w14:paraId="57224F54" w14:textId="77777777" w:rsidR="004827FB" w:rsidRPr="003217D3" w:rsidRDefault="004827FB" w:rsidP="001F455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Human resources</w:t>
            </w:r>
          </w:p>
        </w:tc>
        <w:tc>
          <w:tcPr>
            <w:tcW w:w="1560" w:type="dxa"/>
          </w:tcPr>
          <w:p w14:paraId="68BCB16B" w14:textId="77777777" w:rsidR="004827FB" w:rsidRPr="003217D3" w:rsidRDefault="004827FB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CHSP</w:t>
            </w:r>
          </w:p>
        </w:tc>
      </w:tr>
      <w:tr w:rsidR="004827FB" w14:paraId="7CBC7040" w14:textId="77777777" w:rsidTr="00B738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5C223B74" w14:textId="77777777" w:rsidR="004827FB" w:rsidRPr="00244176" w:rsidRDefault="004827FB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7(3)(a)</w:t>
            </w:r>
          </w:p>
        </w:tc>
        <w:tc>
          <w:tcPr>
            <w:tcW w:w="6123" w:type="dxa"/>
            <w:shd w:val="clear" w:color="auto" w:fill="auto"/>
          </w:tcPr>
          <w:p w14:paraId="284FC4C2" w14:textId="77777777" w:rsidR="004827FB" w:rsidRPr="00244176" w:rsidRDefault="004827FB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The workforce is planned to enable, and the number and mix of members of the workforce deployed enables, the delivery and management of safe and quality care and services.</w:t>
            </w:r>
          </w:p>
        </w:tc>
        <w:tc>
          <w:tcPr>
            <w:tcW w:w="1560" w:type="dxa"/>
            <w:shd w:val="clear" w:color="auto" w:fill="auto"/>
          </w:tcPr>
          <w:p w14:paraId="74806555" w14:textId="77777777" w:rsidR="004827FB" w:rsidRPr="00CC646C" w:rsidRDefault="00B823DF" w:rsidP="007E513C">
            <w:pPr>
              <w:spacing w:before="0" w:line="22" w:lineRule="atLeast"/>
              <w:ind w:right="-11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77572180"/>
                <w:placeholder>
                  <w:docPart w:val="5CC78D71C83D4A66B1CF80E581056BD6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4827FB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4827FB" w:rsidRPr="00501C01">
              <w:rPr>
                <w:rFonts w:ascii="Arial" w:hAnsi="Arial" w:cs="Arial"/>
              </w:rPr>
              <w:t xml:space="preserve"> </w:t>
            </w:r>
          </w:p>
        </w:tc>
      </w:tr>
      <w:tr w:rsidR="004827FB" w14:paraId="16D2EEAE" w14:textId="77777777" w:rsidTr="00B738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642B498C" w14:textId="77777777" w:rsidR="004827FB" w:rsidRPr="00244176" w:rsidRDefault="004827FB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7(3)(b)</w:t>
            </w:r>
          </w:p>
        </w:tc>
        <w:tc>
          <w:tcPr>
            <w:tcW w:w="6123" w:type="dxa"/>
            <w:shd w:val="clear" w:color="auto" w:fill="auto"/>
          </w:tcPr>
          <w:p w14:paraId="6BB17B44" w14:textId="77777777" w:rsidR="004827FB" w:rsidRPr="00244176" w:rsidRDefault="004827FB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Workforce interactions with consumers are kind, caring and respectful of each consumer’s identity, culture and diversity.</w:t>
            </w:r>
          </w:p>
        </w:tc>
        <w:tc>
          <w:tcPr>
            <w:tcW w:w="1560" w:type="dxa"/>
            <w:shd w:val="clear" w:color="auto" w:fill="auto"/>
          </w:tcPr>
          <w:p w14:paraId="3A137096" w14:textId="77777777" w:rsidR="004827FB" w:rsidRPr="00CC646C" w:rsidRDefault="00B823DF" w:rsidP="007E513C">
            <w:pPr>
              <w:spacing w:before="0" w:line="22" w:lineRule="atLeast"/>
              <w:ind w:right="-11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891549806"/>
                <w:placeholder>
                  <w:docPart w:val="F0DF02668A2F4D4698E3B6B7DE65F758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4827FB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4827FB" w:rsidRPr="00501C01">
              <w:rPr>
                <w:rFonts w:ascii="Arial" w:hAnsi="Arial" w:cs="Arial"/>
              </w:rPr>
              <w:t xml:space="preserve"> </w:t>
            </w:r>
          </w:p>
        </w:tc>
      </w:tr>
      <w:tr w:rsidR="004827FB" w14:paraId="413CBBAE" w14:textId="77777777" w:rsidTr="00B738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351B47ED" w14:textId="77777777" w:rsidR="004827FB" w:rsidRPr="00244176" w:rsidRDefault="004827FB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7(3)(c)</w:t>
            </w:r>
          </w:p>
        </w:tc>
        <w:tc>
          <w:tcPr>
            <w:tcW w:w="6123" w:type="dxa"/>
            <w:shd w:val="clear" w:color="auto" w:fill="auto"/>
          </w:tcPr>
          <w:p w14:paraId="72A32A35" w14:textId="77777777" w:rsidR="004827FB" w:rsidRPr="00244176" w:rsidRDefault="004827FB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The workforce is competent and the members of the workforce have the qualifications and knowledge to effectively perform their roles.</w:t>
            </w:r>
          </w:p>
        </w:tc>
        <w:tc>
          <w:tcPr>
            <w:tcW w:w="1560" w:type="dxa"/>
            <w:shd w:val="clear" w:color="auto" w:fill="auto"/>
          </w:tcPr>
          <w:p w14:paraId="5AE5E987" w14:textId="77777777" w:rsidR="004827FB" w:rsidRPr="00CC646C" w:rsidRDefault="00B823DF" w:rsidP="007E513C">
            <w:pPr>
              <w:spacing w:before="0" w:line="22" w:lineRule="atLeast"/>
              <w:ind w:right="-11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751980013"/>
                <w:placeholder>
                  <w:docPart w:val="7331F84C6FE04182BCF23B3CCE0407F7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4827FB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4827FB" w:rsidRPr="00501C01">
              <w:rPr>
                <w:rFonts w:ascii="Arial" w:hAnsi="Arial" w:cs="Arial"/>
              </w:rPr>
              <w:t xml:space="preserve"> </w:t>
            </w:r>
          </w:p>
        </w:tc>
      </w:tr>
      <w:tr w:rsidR="004827FB" w14:paraId="5E4848FC" w14:textId="77777777" w:rsidTr="00B738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51F8E1AB" w14:textId="77777777" w:rsidR="004827FB" w:rsidRPr="00244176" w:rsidRDefault="004827FB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7(3)(d)</w:t>
            </w:r>
          </w:p>
        </w:tc>
        <w:tc>
          <w:tcPr>
            <w:tcW w:w="6123" w:type="dxa"/>
            <w:shd w:val="clear" w:color="auto" w:fill="auto"/>
          </w:tcPr>
          <w:p w14:paraId="53F646B2" w14:textId="77777777" w:rsidR="004827FB" w:rsidRPr="00244176" w:rsidRDefault="004827FB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The workforce is recruited, trained, equipped and supported to deliver the outcomes required by these standards.</w:t>
            </w:r>
          </w:p>
        </w:tc>
        <w:tc>
          <w:tcPr>
            <w:tcW w:w="1560" w:type="dxa"/>
            <w:shd w:val="clear" w:color="auto" w:fill="auto"/>
          </w:tcPr>
          <w:p w14:paraId="4E062F10" w14:textId="77777777" w:rsidR="004827FB" w:rsidRPr="00CC646C" w:rsidRDefault="00B823DF" w:rsidP="007E513C">
            <w:pPr>
              <w:spacing w:before="0" w:line="22" w:lineRule="atLeast"/>
              <w:ind w:right="-11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25762466"/>
                <w:placeholder>
                  <w:docPart w:val="CDE3531A51294D66995E095C76EFFD40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4827FB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4827FB" w:rsidRPr="00501C01">
              <w:rPr>
                <w:rFonts w:ascii="Arial" w:hAnsi="Arial" w:cs="Arial"/>
              </w:rPr>
              <w:t xml:space="preserve"> </w:t>
            </w:r>
          </w:p>
        </w:tc>
      </w:tr>
      <w:tr w:rsidR="004827FB" w14:paraId="5BFD66D4" w14:textId="77777777" w:rsidTr="00B738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1624D307" w14:textId="77777777" w:rsidR="004827FB" w:rsidRPr="00244176" w:rsidRDefault="004827FB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7(3)(e)</w:t>
            </w:r>
          </w:p>
        </w:tc>
        <w:tc>
          <w:tcPr>
            <w:tcW w:w="6123" w:type="dxa"/>
            <w:shd w:val="clear" w:color="auto" w:fill="auto"/>
          </w:tcPr>
          <w:p w14:paraId="1DC0611A" w14:textId="77777777" w:rsidR="004827FB" w:rsidRPr="00244176" w:rsidRDefault="004827FB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Regular assessment, monitoring and review of the performance of each member of the workforce is undertaken.</w:t>
            </w:r>
          </w:p>
        </w:tc>
        <w:tc>
          <w:tcPr>
            <w:tcW w:w="1560" w:type="dxa"/>
            <w:shd w:val="clear" w:color="auto" w:fill="auto"/>
          </w:tcPr>
          <w:p w14:paraId="2BF47370" w14:textId="77777777" w:rsidR="004827FB" w:rsidRPr="00CC646C" w:rsidRDefault="00B823DF" w:rsidP="007E513C">
            <w:pPr>
              <w:spacing w:before="0" w:line="22" w:lineRule="atLeast"/>
              <w:ind w:right="-11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269185349"/>
                <w:placeholder>
                  <w:docPart w:val="5460C4E5AE7B48B592DD043BC67F101F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4827FB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4827FB" w:rsidRPr="00501C01">
              <w:rPr>
                <w:rFonts w:ascii="Arial" w:hAnsi="Arial" w:cs="Arial"/>
              </w:rPr>
              <w:t xml:space="preserve"> </w:t>
            </w:r>
          </w:p>
        </w:tc>
      </w:tr>
    </w:tbl>
    <w:p w14:paraId="235EB65F" w14:textId="77777777" w:rsidR="00605380" w:rsidRDefault="00605380" w:rsidP="007B3959">
      <w:pPr>
        <w:pStyle w:val="Heading20"/>
      </w:pPr>
      <w:r w:rsidRPr="00A36AA9">
        <w:t>Findings</w:t>
      </w:r>
    </w:p>
    <w:p w14:paraId="540EB114" w14:textId="77777777" w:rsidR="00EB1C61" w:rsidRPr="00B823DF" w:rsidRDefault="00C343E0" w:rsidP="00B823DF">
      <w:pPr>
        <w:rPr>
          <w:rFonts w:ascii="Arial" w:hAnsi="Arial" w:cs="Arial"/>
          <w:color w:val="auto"/>
        </w:rPr>
      </w:pPr>
      <w:r w:rsidRPr="00B823DF">
        <w:rPr>
          <w:rFonts w:ascii="Arial" w:hAnsi="Arial" w:cs="Arial"/>
          <w:color w:val="auto"/>
        </w:rPr>
        <w:t xml:space="preserve">Consumers said they </w:t>
      </w:r>
      <w:r w:rsidR="00C5718D" w:rsidRPr="00B823DF">
        <w:rPr>
          <w:rFonts w:ascii="Arial" w:hAnsi="Arial" w:cs="Arial"/>
          <w:color w:val="auto"/>
        </w:rPr>
        <w:t xml:space="preserve">know the staff </w:t>
      </w:r>
      <w:r w:rsidR="00075890" w:rsidRPr="00B823DF">
        <w:rPr>
          <w:rFonts w:ascii="Arial" w:hAnsi="Arial" w:cs="Arial"/>
          <w:color w:val="auto"/>
        </w:rPr>
        <w:t xml:space="preserve">as </w:t>
      </w:r>
      <w:r w:rsidR="00C5718D" w:rsidRPr="00B823DF">
        <w:rPr>
          <w:rFonts w:ascii="Arial" w:hAnsi="Arial" w:cs="Arial"/>
          <w:color w:val="auto"/>
        </w:rPr>
        <w:t>they are from the community</w:t>
      </w:r>
      <w:r w:rsidR="00075890" w:rsidRPr="00B823DF">
        <w:rPr>
          <w:rFonts w:ascii="Arial" w:hAnsi="Arial" w:cs="Arial"/>
          <w:color w:val="auto"/>
        </w:rPr>
        <w:t>,</w:t>
      </w:r>
      <w:r w:rsidR="00C5718D" w:rsidRPr="00B823DF">
        <w:rPr>
          <w:rFonts w:ascii="Arial" w:hAnsi="Arial" w:cs="Arial"/>
          <w:color w:val="auto"/>
        </w:rPr>
        <w:t xml:space="preserve"> </w:t>
      </w:r>
      <w:r w:rsidR="003E7CD4" w:rsidRPr="00B823DF">
        <w:rPr>
          <w:rFonts w:ascii="Arial" w:hAnsi="Arial" w:cs="Arial"/>
          <w:color w:val="auto"/>
        </w:rPr>
        <w:t xml:space="preserve">and </w:t>
      </w:r>
      <w:r w:rsidR="00A94111" w:rsidRPr="00B823DF">
        <w:rPr>
          <w:rFonts w:ascii="Arial" w:hAnsi="Arial" w:cs="Arial"/>
          <w:color w:val="auto"/>
        </w:rPr>
        <w:t xml:space="preserve">management and </w:t>
      </w:r>
      <w:r w:rsidR="003E7CD4" w:rsidRPr="00B823DF">
        <w:rPr>
          <w:rFonts w:ascii="Arial" w:hAnsi="Arial" w:cs="Arial"/>
          <w:color w:val="auto"/>
        </w:rPr>
        <w:t>staff are kind, caring and respectful of their identify and culture</w:t>
      </w:r>
      <w:r w:rsidR="00075890" w:rsidRPr="00B823DF">
        <w:rPr>
          <w:rFonts w:ascii="Arial" w:hAnsi="Arial" w:cs="Arial"/>
          <w:color w:val="auto"/>
        </w:rPr>
        <w:t xml:space="preserve">. Consumers reported </w:t>
      </w:r>
      <w:r w:rsidR="00376F3A" w:rsidRPr="00B823DF">
        <w:rPr>
          <w:rFonts w:ascii="Arial" w:hAnsi="Arial" w:cs="Arial"/>
          <w:color w:val="auto"/>
        </w:rPr>
        <w:t xml:space="preserve">there are sufficient staff to provide care and </w:t>
      </w:r>
      <w:r w:rsidR="00075890" w:rsidRPr="00B823DF">
        <w:rPr>
          <w:rFonts w:ascii="Arial" w:hAnsi="Arial" w:cs="Arial"/>
          <w:color w:val="auto"/>
        </w:rPr>
        <w:t>services</w:t>
      </w:r>
      <w:r w:rsidR="00376F3A" w:rsidRPr="00B823DF">
        <w:rPr>
          <w:rFonts w:ascii="Arial" w:hAnsi="Arial" w:cs="Arial"/>
          <w:color w:val="auto"/>
        </w:rPr>
        <w:t xml:space="preserve">. </w:t>
      </w:r>
      <w:r w:rsidR="008C172D" w:rsidRPr="00B823DF">
        <w:rPr>
          <w:rFonts w:ascii="Arial" w:hAnsi="Arial" w:cs="Arial"/>
          <w:color w:val="auto"/>
        </w:rPr>
        <w:t xml:space="preserve">Consumers </w:t>
      </w:r>
      <w:r w:rsidR="00A46CBD" w:rsidRPr="00B823DF">
        <w:rPr>
          <w:rFonts w:ascii="Arial" w:hAnsi="Arial" w:cs="Arial"/>
          <w:color w:val="auto"/>
        </w:rPr>
        <w:t>expressed confidence staff were well trained and</w:t>
      </w:r>
      <w:r w:rsidR="00B710E0" w:rsidRPr="00B823DF">
        <w:rPr>
          <w:rFonts w:ascii="Arial" w:hAnsi="Arial" w:cs="Arial"/>
          <w:color w:val="auto"/>
        </w:rPr>
        <w:t xml:space="preserve"> competent to </w:t>
      </w:r>
      <w:r w:rsidR="00EB1C61" w:rsidRPr="00B823DF">
        <w:rPr>
          <w:rFonts w:ascii="Arial" w:hAnsi="Arial" w:cs="Arial"/>
          <w:color w:val="auto"/>
        </w:rPr>
        <w:t xml:space="preserve">provide care and services. </w:t>
      </w:r>
    </w:p>
    <w:p w14:paraId="45759F73" w14:textId="3EEBA908" w:rsidR="00186CD9" w:rsidRPr="00B823DF" w:rsidRDefault="00186CD9" w:rsidP="00B823DF">
      <w:pPr>
        <w:rPr>
          <w:rFonts w:ascii="Arial" w:hAnsi="Arial" w:cs="Arial"/>
          <w:color w:val="auto"/>
        </w:rPr>
      </w:pPr>
      <w:r w:rsidRPr="00B823DF">
        <w:rPr>
          <w:rFonts w:ascii="Arial" w:hAnsi="Arial" w:cs="Arial"/>
          <w:color w:val="auto"/>
        </w:rPr>
        <w:t>Staff advised there i</w:t>
      </w:r>
      <w:r w:rsidR="00C51931" w:rsidRPr="00B823DF">
        <w:rPr>
          <w:rFonts w:ascii="Arial" w:hAnsi="Arial" w:cs="Arial"/>
          <w:color w:val="auto"/>
        </w:rPr>
        <w:t xml:space="preserve">s usually enough time to provide care and services and when required management assist with tasks to </w:t>
      </w:r>
      <w:r w:rsidR="0017068B" w:rsidRPr="00B823DF">
        <w:rPr>
          <w:rFonts w:ascii="Arial" w:hAnsi="Arial" w:cs="Arial"/>
          <w:color w:val="auto"/>
        </w:rPr>
        <w:t>ensure consumers</w:t>
      </w:r>
      <w:r w:rsidR="002626AB" w:rsidRPr="00B823DF">
        <w:rPr>
          <w:rFonts w:ascii="Arial" w:hAnsi="Arial" w:cs="Arial"/>
          <w:color w:val="auto"/>
        </w:rPr>
        <w:t>’</w:t>
      </w:r>
      <w:r w:rsidR="0017068B" w:rsidRPr="00B823DF">
        <w:rPr>
          <w:rFonts w:ascii="Arial" w:hAnsi="Arial" w:cs="Arial"/>
          <w:color w:val="auto"/>
        </w:rPr>
        <w:t xml:space="preserve"> </w:t>
      </w:r>
      <w:r w:rsidR="00BF2520" w:rsidRPr="00B823DF">
        <w:rPr>
          <w:rFonts w:ascii="Arial" w:hAnsi="Arial" w:cs="Arial"/>
          <w:color w:val="auto"/>
        </w:rPr>
        <w:t>needs are met. Staff demonstrated they knew consumers well, a</w:t>
      </w:r>
      <w:r w:rsidR="005C64F0" w:rsidRPr="00B823DF">
        <w:rPr>
          <w:rFonts w:ascii="Arial" w:hAnsi="Arial" w:cs="Arial"/>
          <w:color w:val="auto"/>
        </w:rPr>
        <w:t>nd as they live in the community, know cultural protocols wel</w:t>
      </w:r>
      <w:r w:rsidR="0076545D" w:rsidRPr="00B823DF">
        <w:rPr>
          <w:rFonts w:ascii="Arial" w:hAnsi="Arial" w:cs="Arial"/>
          <w:color w:val="auto"/>
        </w:rPr>
        <w:t>l to ensure respect</w:t>
      </w:r>
      <w:r w:rsidR="00E14326" w:rsidRPr="00B823DF">
        <w:rPr>
          <w:rFonts w:ascii="Arial" w:hAnsi="Arial" w:cs="Arial"/>
          <w:color w:val="auto"/>
        </w:rPr>
        <w:t>ful,</w:t>
      </w:r>
      <w:r w:rsidR="0076545D" w:rsidRPr="00B823DF">
        <w:rPr>
          <w:rFonts w:ascii="Arial" w:hAnsi="Arial" w:cs="Arial"/>
          <w:color w:val="auto"/>
        </w:rPr>
        <w:t xml:space="preserve"> kind, caring and culturally appropriate care. </w:t>
      </w:r>
      <w:r w:rsidR="005374FC" w:rsidRPr="00B823DF">
        <w:rPr>
          <w:rFonts w:ascii="Arial" w:hAnsi="Arial" w:cs="Arial"/>
          <w:color w:val="auto"/>
        </w:rPr>
        <w:t xml:space="preserve">Staff confirmed they receive training and said they were satisfied </w:t>
      </w:r>
      <w:r w:rsidR="00D32760" w:rsidRPr="00B823DF">
        <w:rPr>
          <w:rFonts w:ascii="Arial" w:hAnsi="Arial" w:cs="Arial"/>
          <w:color w:val="auto"/>
        </w:rPr>
        <w:t xml:space="preserve">training provided is sufficient to enable them to perform their roles well. </w:t>
      </w:r>
    </w:p>
    <w:p w14:paraId="16101FD1" w14:textId="30FC92CC" w:rsidR="008A426D" w:rsidRPr="00B823DF" w:rsidRDefault="00A91B5F" w:rsidP="00B823DF">
      <w:pPr>
        <w:rPr>
          <w:rFonts w:ascii="Arial" w:hAnsi="Arial" w:cs="Arial"/>
          <w:color w:val="auto"/>
        </w:rPr>
      </w:pPr>
      <w:r w:rsidRPr="00B823DF">
        <w:rPr>
          <w:rFonts w:ascii="Arial" w:hAnsi="Arial" w:cs="Arial"/>
          <w:color w:val="auto"/>
        </w:rPr>
        <w:t xml:space="preserve">The service has processes in place to </w:t>
      </w:r>
      <w:r w:rsidR="00EC573C" w:rsidRPr="00B823DF">
        <w:rPr>
          <w:rFonts w:ascii="Arial" w:hAnsi="Arial" w:cs="Arial"/>
          <w:color w:val="auto"/>
        </w:rPr>
        <w:t xml:space="preserve">ensure </w:t>
      </w:r>
      <w:r w:rsidR="00260313" w:rsidRPr="00B823DF">
        <w:rPr>
          <w:rFonts w:ascii="Arial" w:hAnsi="Arial" w:cs="Arial"/>
          <w:color w:val="auto"/>
        </w:rPr>
        <w:t xml:space="preserve">there are </w:t>
      </w:r>
      <w:r w:rsidR="00EC573C" w:rsidRPr="00B823DF">
        <w:rPr>
          <w:rFonts w:ascii="Arial" w:hAnsi="Arial" w:cs="Arial"/>
          <w:color w:val="auto"/>
        </w:rPr>
        <w:t xml:space="preserve">sufficient staff in place to cover all shifts </w:t>
      </w:r>
      <w:r w:rsidR="00260313" w:rsidRPr="00B823DF">
        <w:rPr>
          <w:rFonts w:ascii="Arial" w:hAnsi="Arial" w:cs="Arial"/>
          <w:color w:val="auto"/>
        </w:rPr>
        <w:t>to provide</w:t>
      </w:r>
      <w:r w:rsidR="008A51D7" w:rsidRPr="00B823DF">
        <w:rPr>
          <w:rFonts w:ascii="Arial" w:hAnsi="Arial" w:cs="Arial"/>
          <w:color w:val="auto"/>
        </w:rPr>
        <w:t xml:space="preserve"> </w:t>
      </w:r>
      <w:r w:rsidR="00B0719E" w:rsidRPr="00B823DF">
        <w:rPr>
          <w:rFonts w:ascii="Arial" w:hAnsi="Arial" w:cs="Arial"/>
          <w:color w:val="auto"/>
        </w:rPr>
        <w:t xml:space="preserve">continuity of </w:t>
      </w:r>
      <w:r w:rsidR="00277014" w:rsidRPr="00B823DF">
        <w:rPr>
          <w:rFonts w:ascii="Arial" w:hAnsi="Arial" w:cs="Arial"/>
          <w:color w:val="auto"/>
        </w:rPr>
        <w:t>care and services</w:t>
      </w:r>
      <w:r w:rsidR="00320A68" w:rsidRPr="00B823DF">
        <w:rPr>
          <w:rFonts w:ascii="Arial" w:hAnsi="Arial" w:cs="Arial"/>
          <w:color w:val="auto"/>
        </w:rPr>
        <w:t>,</w:t>
      </w:r>
      <w:r w:rsidR="008A51D7" w:rsidRPr="00B823DF">
        <w:rPr>
          <w:rFonts w:ascii="Arial" w:hAnsi="Arial" w:cs="Arial"/>
          <w:color w:val="auto"/>
        </w:rPr>
        <w:t xml:space="preserve"> and </w:t>
      </w:r>
      <w:r w:rsidR="00100EB5" w:rsidRPr="00B823DF">
        <w:rPr>
          <w:rFonts w:ascii="Arial" w:hAnsi="Arial" w:cs="Arial"/>
          <w:color w:val="auto"/>
        </w:rPr>
        <w:t xml:space="preserve">actively recruit to </w:t>
      </w:r>
      <w:r w:rsidR="00012761" w:rsidRPr="00B823DF">
        <w:rPr>
          <w:rFonts w:ascii="Arial" w:hAnsi="Arial" w:cs="Arial"/>
          <w:color w:val="auto"/>
        </w:rPr>
        <w:t xml:space="preserve">fill vacancies. </w:t>
      </w:r>
      <w:r w:rsidR="00484223" w:rsidRPr="00B823DF">
        <w:rPr>
          <w:rFonts w:ascii="Arial" w:hAnsi="Arial" w:cs="Arial"/>
          <w:color w:val="auto"/>
        </w:rPr>
        <w:t xml:space="preserve">Management advised monitoring processes are in place to ensure staff </w:t>
      </w:r>
      <w:r w:rsidR="00D146FB" w:rsidRPr="00B823DF">
        <w:rPr>
          <w:rFonts w:ascii="Arial" w:hAnsi="Arial" w:cs="Arial"/>
          <w:color w:val="auto"/>
        </w:rPr>
        <w:t>are providing care and services in line with consumer needs and preferences</w:t>
      </w:r>
      <w:r w:rsidR="00260313" w:rsidRPr="00B823DF">
        <w:rPr>
          <w:rFonts w:ascii="Arial" w:hAnsi="Arial" w:cs="Arial"/>
          <w:color w:val="auto"/>
        </w:rPr>
        <w:t>.</w:t>
      </w:r>
      <w:r w:rsidR="00CA3890" w:rsidRPr="00B823DF">
        <w:rPr>
          <w:rFonts w:ascii="Arial" w:hAnsi="Arial" w:cs="Arial"/>
          <w:color w:val="auto"/>
        </w:rPr>
        <w:t xml:space="preserve"> </w:t>
      </w:r>
      <w:r w:rsidR="004951EB" w:rsidRPr="00B823DF">
        <w:rPr>
          <w:rFonts w:ascii="Arial" w:hAnsi="Arial" w:cs="Arial"/>
          <w:color w:val="auto"/>
        </w:rPr>
        <w:t xml:space="preserve">Observations </w:t>
      </w:r>
      <w:r w:rsidR="00CA3890" w:rsidRPr="00B823DF">
        <w:rPr>
          <w:rFonts w:ascii="Arial" w:hAnsi="Arial" w:cs="Arial"/>
          <w:color w:val="auto"/>
        </w:rPr>
        <w:t>of services being delivered</w:t>
      </w:r>
      <w:r w:rsidR="004951EB" w:rsidRPr="00B823DF">
        <w:rPr>
          <w:rFonts w:ascii="Arial" w:hAnsi="Arial" w:cs="Arial"/>
          <w:color w:val="auto"/>
        </w:rPr>
        <w:t xml:space="preserve"> </w:t>
      </w:r>
      <w:r w:rsidR="00260247" w:rsidRPr="00B823DF">
        <w:rPr>
          <w:rFonts w:ascii="Arial" w:hAnsi="Arial" w:cs="Arial"/>
          <w:color w:val="auto"/>
        </w:rPr>
        <w:t>showed staff were kind</w:t>
      </w:r>
      <w:r w:rsidR="00116197" w:rsidRPr="00B823DF">
        <w:rPr>
          <w:rFonts w:ascii="Arial" w:hAnsi="Arial" w:cs="Arial"/>
          <w:color w:val="auto"/>
        </w:rPr>
        <w:t>,</w:t>
      </w:r>
      <w:r w:rsidR="00260247" w:rsidRPr="00B823DF">
        <w:rPr>
          <w:rFonts w:ascii="Arial" w:hAnsi="Arial" w:cs="Arial"/>
          <w:color w:val="auto"/>
        </w:rPr>
        <w:t xml:space="preserve"> caring and respectful in their interactions. </w:t>
      </w:r>
    </w:p>
    <w:p w14:paraId="78CDB93A" w14:textId="56280963" w:rsidR="00364666" w:rsidRPr="00B823DF" w:rsidRDefault="00AF6C57" w:rsidP="00B823DF">
      <w:pPr>
        <w:rPr>
          <w:rFonts w:ascii="Arial" w:hAnsi="Arial" w:cs="Arial"/>
          <w:color w:val="auto"/>
        </w:rPr>
      </w:pPr>
      <w:r w:rsidRPr="00B823DF">
        <w:rPr>
          <w:rFonts w:ascii="Arial" w:hAnsi="Arial" w:cs="Arial"/>
          <w:color w:val="auto"/>
        </w:rPr>
        <w:t>A range of d</w:t>
      </w:r>
      <w:r w:rsidR="00B21265" w:rsidRPr="00B823DF">
        <w:rPr>
          <w:rFonts w:ascii="Arial" w:hAnsi="Arial" w:cs="Arial"/>
          <w:color w:val="auto"/>
        </w:rPr>
        <w:t xml:space="preserve">ocumentation </w:t>
      </w:r>
      <w:r w:rsidR="005213B6" w:rsidRPr="00B823DF">
        <w:rPr>
          <w:rFonts w:ascii="Arial" w:hAnsi="Arial" w:cs="Arial"/>
          <w:color w:val="auto"/>
        </w:rPr>
        <w:t xml:space="preserve">showed </w:t>
      </w:r>
      <w:r w:rsidR="00027AE5" w:rsidRPr="00B823DF">
        <w:rPr>
          <w:rFonts w:ascii="Arial" w:hAnsi="Arial" w:cs="Arial"/>
          <w:color w:val="auto"/>
        </w:rPr>
        <w:t xml:space="preserve">training is provided to staff to ensure they </w:t>
      </w:r>
      <w:r w:rsidR="00496260" w:rsidRPr="00B823DF">
        <w:rPr>
          <w:rFonts w:ascii="Arial" w:hAnsi="Arial" w:cs="Arial"/>
          <w:color w:val="auto"/>
        </w:rPr>
        <w:t>have the necessary skills and knowledge</w:t>
      </w:r>
      <w:r w:rsidR="00116197" w:rsidRPr="00B823DF">
        <w:rPr>
          <w:rFonts w:ascii="Arial" w:hAnsi="Arial" w:cs="Arial"/>
          <w:color w:val="auto"/>
        </w:rPr>
        <w:t xml:space="preserve">, </w:t>
      </w:r>
      <w:r w:rsidR="006E368F" w:rsidRPr="00B823DF">
        <w:rPr>
          <w:rFonts w:ascii="Arial" w:hAnsi="Arial" w:cs="Arial"/>
          <w:color w:val="auto"/>
        </w:rPr>
        <w:t xml:space="preserve">are </w:t>
      </w:r>
      <w:r w:rsidR="00496260" w:rsidRPr="00B823DF">
        <w:rPr>
          <w:rFonts w:ascii="Arial" w:hAnsi="Arial" w:cs="Arial"/>
          <w:color w:val="auto"/>
        </w:rPr>
        <w:t>competent to perform their roles</w:t>
      </w:r>
      <w:r w:rsidR="005A4AF1" w:rsidRPr="00B823DF">
        <w:rPr>
          <w:rFonts w:ascii="Arial" w:hAnsi="Arial" w:cs="Arial"/>
          <w:color w:val="auto"/>
        </w:rPr>
        <w:t>,</w:t>
      </w:r>
      <w:r w:rsidRPr="00B823DF">
        <w:rPr>
          <w:rFonts w:ascii="Arial" w:hAnsi="Arial" w:cs="Arial"/>
          <w:color w:val="auto"/>
        </w:rPr>
        <w:t xml:space="preserve"> their performance is monitored</w:t>
      </w:r>
      <w:r w:rsidR="005A4AF1" w:rsidRPr="00B823DF">
        <w:rPr>
          <w:rFonts w:ascii="Arial" w:hAnsi="Arial" w:cs="Arial"/>
          <w:color w:val="auto"/>
        </w:rPr>
        <w:t>,</w:t>
      </w:r>
      <w:r w:rsidRPr="00B823DF">
        <w:rPr>
          <w:rFonts w:ascii="Arial" w:hAnsi="Arial" w:cs="Arial"/>
          <w:color w:val="auto"/>
        </w:rPr>
        <w:t xml:space="preserve"> and </w:t>
      </w:r>
      <w:r w:rsidR="00C53A98" w:rsidRPr="00B823DF">
        <w:rPr>
          <w:rFonts w:ascii="Arial" w:hAnsi="Arial" w:cs="Arial"/>
          <w:color w:val="auto"/>
        </w:rPr>
        <w:t xml:space="preserve">professional development opportunities are provided. </w:t>
      </w:r>
    </w:p>
    <w:p w14:paraId="03872ECF" w14:textId="1CD386DE" w:rsidR="00605380" w:rsidRPr="00B823DF" w:rsidRDefault="002223BC" w:rsidP="00B823DF">
      <w:pPr>
        <w:rPr>
          <w:rFonts w:ascii="Arial" w:hAnsi="Arial" w:cs="Arial"/>
          <w:color w:val="auto"/>
        </w:rPr>
      </w:pPr>
      <w:r w:rsidRPr="00B823DF">
        <w:rPr>
          <w:rFonts w:ascii="Arial" w:hAnsi="Arial" w:cs="Arial"/>
          <w:color w:val="auto"/>
        </w:rPr>
        <w:t>Based on the</w:t>
      </w:r>
      <w:r w:rsidR="00AA4459" w:rsidRPr="00B823DF">
        <w:rPr>
          <w:rFonts w:ascii="Arial" w:hAnsi="Arial" w:cs="Arial"/>
          <w:color w:val="auto"/>
        </w:rPr>
        <w:t xml:space="preserve"> reasons detailed above, I find Standard 7, Human resources, compliant. </w:t>
      </w:r>
      <w:r w:rsidR="00605380" w:rsidRPr="00B823DF">
        <w:rPr>
          <w:rFonts w:ascii="Arial" w:hAnsi="Arial" w:cs="Arial"/>
          <w:color w:val="auto"/>
        </w:rPr>
        <w:br w:type="page"/>
      </w:r>
    </w:p>
    <w:p w14:paraId="741B7BEF" w14:textId="77777777" w:rsidR="00605380" w:rsidRPr="00A36AA9" w:rsidRDefault="00605380" w:rsidP="00FC045E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8</w:t>
      </w:r>
    </w:p>
    <w:tbl>
      <w:tblPr>
        <w:tblStyle w:val="TableGrid"/>
        <w:tblW w:w="10343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377"/>
        <w:gridCol w:w="6123"/>
        <w:gridCol w:w="1843"/>
      </w:tblGrid>
      <w:tr w:rsidR="004827FB" w14:paraId="5BDC974A" w14:textId="77777777" w:rsidTr="00B738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  <w:gridSpan w:val="2"/>
          </w:tcPr>
          <w:p w14:paraId="5D6E7DA1" w14:textId="77777777" w:rsidR="004827FB" w:rsidRPr="003217D3" w:rsidRDefault="004827FB" w:rsidP="001F455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Organisational governance</w:t>
            </w:r>
          </w:p>
        </w:tc>
        <w:tc>
          <w:tcPr>
            <w:tcW w:w="1843" w:type="dxa"/>
          </w:tcPr>
          <w:p w14:paraId="258AE0BE" w14:textId="77777777" w:rsidR="004827FB" w:rsidRPr="003217D3" w:rsidRDefault="004827FB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CHSP</w:t>
            </w:r>
          </w:p>
        </w:tc>
      </w:tr>
      <w:tr w:rsidR="004827FB" w14:paraId="183DAA09" w14:textId="77777777" w:rsidTr="00B738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38A4C98D" w14:textId="77777777" w:rsidR="004827FB" w:rsidRPr="00244176" w:rsidRDefault="004827FB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8(3)(a)</w:t>
            </w:r>
          </w:p>
        </w:tc>
        <w:tc>
          <w:tcPr>
            <w:tcW w:w="6123" w:type="dxa"/>
            <w:shd w:val="clear" w:color="auto" w:fill="auto"/>
          </w:tcPr>
          <w:p w14:paraId="24D4EDA2" w14:textId="77777777" w:rsidR="004827FB" w:rsidRPr="00244176" w:rsidRDefault="004827FB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Consumers are engaged in the development, delivery and evaluation of care and services and are supported in that engagement.</w:t>
            </w:r>
          </w:p>
        </w:tc>
        <w:tc>
          <w:tcPr>
            <w:tcW w:w="1843" w:type="dxa"/>
            <w:shd w:val="clear" w:color="auto" w:fill="auto"/>
          </w:tcPr>
          <w:p w14:paraId="6663A855" w14:textId="77777777" w:rsidR="004827FB" w:rsidRPr="00CC646C" w:rsidRDefault="00B823DF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988909272"/>
                <w:placeholder>
                  <w:docPart w:val="A0E848E516F04CA6A3F443642F70BD85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4827FB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4827FB" w:rsidRPr="00501C01">
              <w:rPr>
                <w:rFonts w:ascii="Arial" w:hAnsi="Arial" w:cs="Arial"/>
              </w:rPr>
              <w:t xml:space="preserve"> </w:t>
            </w:r>
          </w:p>
        </w:tc>
      </w:tr>
      <w:tr w:rsidR="004827FB" w14:paraId="5C5B5C17" w14:textId="77777777" w:rsidTr="00B738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10B0D6FE" w14:textId="77777777" w:rsidR="004827FB" w:rsidRPr="00244176" w:rsidRDefault="004827FB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8(3)(b)</w:t>
            </w:r>
          </w:p>
        </w:tc>
        <w:tc>
          <w:tcPr>
            <w:tcW w:w="6123" w:type="dxa"/>
            <w:shd w:val="clear" w:color="auto" w:fill="auto"/>
          </w:tcPr>
          <w:p w14:paraId="6B3478D5" w14:textId="77777777" w:rsidR="004827FB" w:rsidRPr="00244176" w:rsidRDefault="004827FB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The organisation’s governing body promotes a culture of safe, inclusive and quality care and services and is accountable for their delivery.</w:t>
            </w:r>
          </w:p>
        </w:tc>
        <w:tc>
          <w:tcPr>
            <w:tcW w:w="1843" w:type="dxa"/>
            <w:shd w:val="clear" w:color="auto" w:fill="auto"/>
          </w:tcPr>
          <w:p w14:paraId="115DF3B7" w14:textId="56101A44" w:rsidR="004827FB" w:rsidRPr="00CC646C" w:rsidRDefault="00B823DF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917875894"/>
                <w:placeholder>
                  <w:docPart w:val="6EE6BC2EDC5E4EF0B822CCFE009A5E23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4827FB">
                  <w:rPr>
                    <w:rFonts w:ascii="Arial" w:hAnsi="Arial" w:cs="Arial"/>
                    <w:color w:val="auto"/>
                  </w:rPr>
                  <w:t>Not Compliant</w:t>
                </w:r>
              </w:sdtContent>
            </w:sdt>
            <w:r w:rsidR="004827FB" w:rsidRPr="00501C01">
              <w:rPr>
                <w:rFonts w:ascii="Arial" w:hAnsi="Arial" w:cs="Arial"/>
              </w:rPr>
              <w:t xml:space="preserve"> </w:t>
            </w:r>
          </w:p>
        </w:tc>
      </w:tr>
      <w:tr w:rsidR="004827FB" w14:paraId="50CFF1AE" w14:textId="77777777" w:rsidTr="00B738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37E8C96E" w14:textId="77777777" w:rsidR="004827FB" w:rsidRPr="00244176" w:rsidRDefault="004827FB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8(3)(c)</w:t>
            </w:r>
          </w:p>
        </w:tc>
        <w:tc>
          <w:tcPr>
            <w:tcW w:w="6123" w:type="dxa"/>
            <w:shd w:val="clear" w:color="auto" w:fill="auto"/>
          </w:tcPr>
          <w:p w14:paraId="78844A16" w14:textId="77777777" w:rsidR="004827FB" w:rsidRPr="00244176" w:rsidRDefault="004827FB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Effective organisation wide governance systems relating to the following:</w:t>
            </w:r>
          </w:p>
          <w:p w14:paraId="061B38FD" w14:textId="77777777" w:rsidR="004827FB" w:rsidRPr="00244176" w:rsidRDefault="004827FB" w:rsidP="007E513C">
            <w:pPr>
              <w:numPr>
                <w:ilvl w:val="0"/>
                <w:numId w:val="18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information management;</w:t>
            </w:r>
          </w:p>
          <w:p w14:paraId="5D65F349" w14:textId="77777777" w:rsidR="004827FB" w:rsidRPr="00244176" w:rsidRDefault="004827FB" w:rsidP="007E513C">
            <w:pPr>
              <w:numPr>
                <w:ilvl w:val="0"/>
                <w:numId w:val="18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continuous improvement;</w:t>
            </w:r>
          </w:p>
          <w:p w14:paraId="2B332C42" w14:textId="77777777" w:rsidR="004827FB" w:rsidRPr="00244176" w:rsidRDefault="004827FB" w:rsidP="007E513C">
            <w:pPr>
              <w:numPr>
                <w:ilvl w:val="0"/>
                <w:numId w:val="18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financial governance;</w:t>
            </w:r>
          </w:p>
          <w:p w14:paraId="6535B9AA" w14:textId="77777777" w:rsidR="004827FB" w:rsidRPr="00244176" w:rsidRDefault="004827FB" w:rsidP="007E513C">
            <w:pPr>
              <w:numPr>
                <w:ilvl w:val="0"/>
                <w:numId w:val="18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workforce governance, including the assignment of clear responsibilities and accountabilities;</w:t>
            </w:r>
          </w:p>
          <w:p w14:paraId="592098DB" w14:textId="77777777" w:rsidR="004827FB" w:rsidRPr="00244176" w:rsidRDefault="004827FB" w:rsidP="007E513C">
            <w:pPr>
              <w:numPr>
                <w:ilvl w:val="0"/>
                <w:numId w:val="18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regulatory compliance;</w:t>
            </w:r>
          </w:p>
          <w:p w14:paraId="5294EB30" w14:textId="77777777" w:rsidR="004827FB" w:rsidRPr="00244176" w:rsidRDefault="004827FB" w:rsidP="007E513C">
            <w:pPr>
              <w:numPr>
                <w:ilvl w:val="0"/>
                <w:numId w:val="18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feedback and complaints.</w:t>
            </w:r>
          </w:p>
        </w:tc>
        <w:tc>
          <w:tcPr>
            <w:tcW w:w="1843" w:type="dxa"/>
            <w:shd w:val="clear" w:color="auto" w:fill="auto"/>
          </w:tcPr>
          <w:p w14:paraId="0C526A98" w14:textId="3948B860" w:rsidR="004827FB" w:rsidRPr="00CC646C" w:rsidRDefault="00B823DF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458612575"/>
                <w:placeholder>
                  <w:docPart w:val="5D787DD649F84B07BC8C047224D32CB8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4827FB">
                  <w:rPr>
                    <w:rFonts w:ascii="Arial" w:hAnsi="Arial" w:cs="Arial"/>
                    <w:color w:val="auto"/>
                  </w:rPr>
                  <w:t>Not Compliant</w:t>
                </w:r>
              </w:sdtContent>
            </w:sdt>
            <w:r w:rsidR="004827FB" w:rsidRPr="00501C01">
              <w:rPr>
                <w:rFonts w:ascii="Arial" w:hAnsi="Arial" w:cs="Arial"/>
              </w:rPr>
              <w:t xml:space="preserve"> </w:t>
            </w:r>
          </w:p>
        </w:tc>
      </w:tr>
      <w:tr w:rsidR="004827FB" w14:paraId="0DA6093F" w14:textId="77777777" w:rsidTr="00B738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54777D59" w14:textId="77777777" w:rsidR="004827FB" w:rsidRPr="00244176" w:rsidRDefault="004827FB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8(3)(d)</w:t>
            </w:r>
          </w:p>
        </w:tc>
        <w:tc>
          <w:tcPr>
            <w:tcW w:w="6123" w:type="dxa"/>
            <w:shd w:val="clear" w:color="auto" w:fill="auto"/>
          </w:tcPr>
          <w:p w14:paraId="071090B5" w14:textId="77777777" w:rsidR="004827FB" w:rsidRPr="00244176" w:rsidRDefault="004827FB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Effective risk management systems and practices, including but not limited to the following:</w:t>
            </w:r>
          </w:p>
          <w:p w14:paraId="218C2D46" w14:textId="77777777" w:rsidR="004827FB" w:rsidRPr="00244176" w:rsidRDefault="004827FB" w:rsidP="007E513C">
            <w:pPr>
              <w:numPr>
                <w:ilvl w:val="0"/>
                <w:numId w:val="19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managing high impact or high prevalence risks associated with the care of consumers;</w:t>
            </w:r>
          </w:p>
          <w:p w14:paraId="19B18EC7" w14:textId="77777777" w:rsidR="004827FB" w:rsidRPr="00244176" w:rsidRDefault="004827FB" w:rsidP="007E513C">
            <w:pPr>
              <w:numPr>
                <w:ilvl w:val="0"/>
                <w:numId w:val="19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identifying and responding to abuse and neglect of consumers;</w:t>
            </w:r>
          </w:p>
          <w:p w14:paraId="4BBF328C" w14:textId="77777777" w:rsidR="004827FB" w:rsidRPr="00244176" w:rsidRDefault="004827FB" w:rsidP="007E513C">
            <w:pPr>
              <w:numPr>
                <w:ilvl w:val="0"/>
                <w:numId w:val="19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supporting consumers to live the best life they can</w:t>
            </w:r>
          </w:p>
          <w:p w14:paraId="0102FEED" w14:textId="77777777" w:rsidR="004827FB" w:rsidRPr="00244176" w:rsidRDefault="004827FB" w:rsidP="007E513C">
            <w:pPr>
              <w:numPr>
                <w:ilvl w:val="0"/>
                <w:numId w:val="19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managing and preventing incidents, including the use of an incident management system.</w:t>
            </w:r>
          </w:p>
        </w:tc>
        <w:tc>
          <w:tcPr>
            <w:tcW w:w="1843" w:type="dxa"/>
            <w:shd w:val="clear" w:color="auto" w:fill="auto"/>
          </w:tcPr>
          <w:p w14:paraId="2898EC17" w14:textId="77777777" w:rsidR="004827FB" w:rsidRPr="00CC646C" w:rsidRDefault="00B823DF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257949502"/>
                <w:placeholder>
                  <w:docPart w:val="C06D65298C264AB39ECF46E2B021C508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4827FB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4827FB" w:rsidRPr="00501C01">
              <w:rPr>
                <w:rFonts w:ascii="Arial" w:hAnsi="Arial" w:cs="Arial"/>
              </w:rPr>
              <w:t xml:space="preserve"> </w:t>
            </w:r>
          </w:p>
        </w:tc>
      </w:tr>
    </w:tbl>
    <w:p w14:paraId="04B933D3" w14:textId="77777777" w:rsidR="00605380" w:rsidRDefault="00605380" w:rsidP="003217D3">
      <w:pPr>
        <w:pStyle w:val="Heading20"/>
      </w:pPr>
      <w:r w:rsidRPr="00A36AA9">
        <w:t>Findings</w:t>
      </w:r>
    </w:p>
    <w:p w14:paraId="7C4C045F" w14:textId="3BBA02CB" w:rsidR="008A2A18" w:rsidRPr="00974BA1" w:rsidRDefault="00974BA1" w:rsidP="003217D3">
      <w:pPr>
        <w:pStyle w:val="Heading20"/>
        <w:rPr>
          <w:u w:val="single"/>
        </w:rPr>
      </w:pPr>
      <w:r w:rsidRPr="00974BA1">
        <w:rPr>
          <w:u w:val="single"/>
        </w:rPr>
        <w:t>Requirement (3)(b)</w:t>
      </w:r>
    </w:p>
    <w:p w14:paraId="76CDAEF7" w14:textId="777D2597" w:rsidR="002526D7" w:rsidRDefault="002526D7" w:rsidP="002526D7">
      <w:pPr>
        <w:pStyle w:val="NormalArial"/>
      </w:pPr>
      <w:r w:rsidRPr="00422F9E">
        <w:t>The assessment team were not satisfied</w:t>
      </w:r>
      <w:r w:rsidR="00974BA1" w:rsidRPr="00422F9E">
        <w:t xml:space="preserve"> </w:t>
      </w:r>
      <w:r w:rsidR="00422F9E" w:rsidRPr="00422F9E">
        <w:t>t</w:t>
      </w:r>
      <w:r w:rsidR="00974BA1" w:rsidRPr="00422F9E">
        <w:t>he organisation’s governing body promotes a culture of safe, inclusive and quality care and services</w:t>
      </w:r>
      <w:r w:rsidR="00363379">
        <w:t>,</w:t>
      </w:r>
      <w:r w:rsidR="00974BA1" w:rsidRPr="00422F9E">
        <w:t xml:space="preserve"> and is accountable for their delivery. The </w:t>
      </w:r>
      <w:r w:rsidRPr="00422F9E">
        <w:t xml:space="preserve">following evidence was considered relevant to my finding: </w:t>
      </w:r>
    </w:p>
    <w:p w14:paraId="316319F2" w14:textId="2E09CA0C" w:rsidR="00823355" w:rsidRDefault="001178F8" w:rsidP="00823355">
      <w:pPr>
        <w:pStyle w:val="NormalArial"/>
        <w:numPr>
          <w:ilvl w:val="0"/>
          <w:numId w:val="25"/>
        </w:numPr>
      </w:pPr>
      <w:r>
        <w:t>R</w:t>
      </w:r>
      <w:r w:rsidR="0087162B">
        <w:t xml:space="preserve">eports </w:t>
      </w:r>
      <w:r w:rsidR="006B586E">
        <w:t>provide</w:t>
      </w:r>
      <w:r w:rsidR="00363379">
        <w:t>d</w:t>
      </w:r>
      <w:r w:rsidR="006B586E">
        <w:t xml:space="preserve"> to the board do not include incidents, trends, legislative </w:t>
      </w:r>
      <w:r w:rsidR="00364716">
        <w:t>compliance</w:t>
      </w:r>
      <w:r w:rsidR="006B586E">
        <w:t xml:space="preserve"> outcomes, </w:t>
      </w:r>
      <w:r w:rsidR="00823355">
        <w:t>serious incidents and continuous improvement</w:t>
      </w:r>
      <w:r w:rsidR="00553EF6">
        <w:t>s</w:t>
      </w:r>
      <w:r w:rsidR="00823355">
        <w:t>.</w:t>
      </w:r>
    </w:p>
    <w:p w14:paraId="65D7E5B2" w14:textId="59B36FB0" w:rsidR="00422F9E" w:rsidRDefault="0029306F" w:rsidP="00823355">
      <w:pPr>
        <w:pStyle w:val="NormalArial"/>
        <w:numPr>
          <w:ilvl w:val="0"/>
          <w:numId w:val="25"/>
        </w:numPr>
      </w:pPr>
      <w:r>
        <w:t xml:space="preserve">Board meeting minutes </w:t>
      </w:r>
      <w:r w:rsidR="003A657A">
        <w:t>are currently not reporting on the service.</w:t>
      </w:r>
    </w:p>
    <w:p w14:paraId="01CCAA72" w14:textId="406B529E" w:rsidR="003A657A" w:rsidRDefault="005E228B" w:rsidP="00823355">
      <w:pPr>
        <w:pStyle w:val="NormalArial"/>
        <w:numPr>
          <w:ilvl w:val="0"/>
          <w:numId w:val="25"/>
        </w:numPr>
      </w:pPr>
      <w:r>
        <w:t xml:space="preserve">Policies and procedures were </w:t>
      </w:r>
      <w:r w:rsidR="00965DFF">
        <w:t>significantly</w:t>
      </w:r>
      <w:r>
        <w:t xml:space="preserve"> out of date with recently implemented polices </w:t>
      </w:r>
      <w:r w:rsidR="00965DFF">
        <w:t xml:space="preserve">not being followed. </w:t>
      </w:r>
    </w:p>
    <w:p w14:paraId="4D2D0BEE" w14:textId="3602FB18" w:rsidR="00E1238B" w:rsidRDefault="002D7327" w:rsidP="00823355">
      <w:pPr>
        <w:pStyle w:val="NormalArial"/>
        <w:numPr>
          <w:ilvl w:val="0"/>
          <w:numId w:val="25"/>
        </w:numPr>
      </w:pPr>
      <w:r>
        <w:t>Management advised</w:t>
      </w:r>
      <w:r w:rsidR="00D8756B">
        <w:t xml:space="preserve"> a </w:t>
      </w:r>
      <w:r w:rsidR="00517D28">
        <w:t>consultant</w:t>
      </w:r>
      <w:r w:rsidR="00D8756B">
        <w:t xml:space="preserve"> has commenced </w:t>
      </w:r>
      <w:r w:rsidR="00CE10A3">
        <w:t xml:space="preserve">implementing </w:t>
      </w:r>
      <w:r w:rsidR="00517D28">
        <w:t xml:space="preserve">improvements </w:t>
      </w:r>
      <w:r w:rsidR="000B5FF1">
        <w:t>within the organisation.</w:t>
      </w:r>
    </w:p>
    <w:p w14:paraId="0F36CAA2" w14:textId="4B6D1C30" w:rsidR="00340350" w:rsidRPr="00A17E7E" w:rsidRDefault="002526D7" w:rsidP="002526D7">
      <w:pPr>
        <w:pStyle w:val="NormalArial"/>
      </w:pPr>
      <w:r w:rsidRPr="00A17E7E">
        <w:t>The provider</w:t>
      </w:r>
      <w:r w:rsidR="00952BD6" w:rsidRPr="00A17E7E">
        <w:t>’s</w:t>
      </w:r>
      <w:r w:rsidR="00340350" w:rsidRPr="00A17E7E">
        <w:t xml:space="preserve"> response did not agree nor disagree with the assessment team</w:t>
      </w:r>
      <w:r w:rsidR="009E29C8">
        <w:t>’</w:t>
      </w:r>
      <w:r w:rsidR="00340350" w:rsidRPr="00A17E7E">
        <w:t>s finding</w:t>
      </w:r>
      <w:r w:rsidR="000D671B" w:rsidRPr="00A17E7E">
        <w:t xml:space="preserve"> and listed current and planned actions including </w:t>
      </w:r>
      <w:r w:rsidR="007C6B65" w:rsidRPr="00A17E7E">
        <w:t xml:space="preserve">engaging a consultant to draft a </w:t>
      </w:r>
      <w:r w:rsidR="003253CC">
        <w:t>plan for continuous improvement (</w:t>
      </w:r>
      <w:r w:rsidR="007C6B65" w:rsidRPr="00A17E7E">
        <w:t>PCI</w:t>
      </w:r>
      <w:r w:rsidR="003253CC">
        <w:t>)</w:t>
      </w:r>
      <w:r w:rsidR="007C6B65" w:rsidRPr="00A17E7E">
        <w:t xml:space="preserve"> to address the non-</w:t>
      </w:r>
      <w:r w:rsidR="00383351" w:rsidRPr="00A17E7E">
        <w:t>compliance, implementing</w:t>
      </w:r>
      <w:r w:rsidR="006609B4" w:rsidRPr="00A17E7E">
        <w:t xml:space="preserve"> increased oversight </w:t>
      </w:r>
      <w:r w:rsidR="006609B4" w:rsidRPr="00A17E7E">
        <w:lastRenderedPageBreak/>
        <w:t>mechanisms</w:t>
      </w:r>
      <w:r w:rsidR="00D07ECC" w:rsidRPr="00A17E7E">
        <w:t xml:space="preserve"> specifically relating to aged care including clinical </w:t>
      </w:r>
      <w:r w:rsidR="00383351" w:rsidRPr="00A17E7E">
        <w:t>indicators</w:t>
      </w:r>
      <w:r w:rsidR="00AB27E5">
        <w:t>,</w:t>
      </w:r>
      <w:r w:rsidR="00383351" w:rsidRPr="00A17E7E">
        <w:t xml:space="preserve"> and monitor</w:t>
      </w:r>
      <w:r w:rsidR="002C7A0B">
        <w:t>ing improvements</w:t>
      </w:r>
      <w:r w:rsidR="00383351" w:rsidRPr="00A17E7E">
        <w:t xml:space="preserve"> through quarterly updates. </w:t>
      </w:r>
    </w:p>
    <w:p w14:paraId="509DF451" w14:textId="64CD4F2E" w:rsidR="000B5FF1" w:rsidRPr="00A17E7E" w:rsidRDefault="00D27219" w:rsidP="002526D7">
      <w:pPr>
        <w:pStyle w:val="NormalArial"/>
      </w:pPr>
      <w:r w:rsidRPr="00A17E7E">
        <w:t>Based on the assessment team</w:t>
      </w:r>
      <w:r w:rsidR="009E71CB">
        <w:t>’</w:t>
      </w:r>
      <w:r w:rsidRPr="00A17E7E">
        <w:t xml:space="preserve">s report and provider’s response, I find the service was not able to demonstrate the organisation’s governing body promotes a culture of safe, inclusive and quality care and services and is accountable for their delivery. Whilst the </w:t>
      </w:r>
      <w:r w:rsidR="00CC59EA" w:rsidRPr="00A17E7E">
        <w:t>service plans to engage a consultant</w:t>
      </w:r>
      <w:r w:rsidR="00371B8B" w:rsidRPr="00A17E7E">
        <w:t xml:space="preserve"> and has included pre</w:t>
      </w:r>
      <w:r w:rsidR="00227117" w:rsidRPr="00A17E7E">
        <w:t xml:space="preserve">liminary plans, these plans have not been </w:t>
      </w:r>
      <w:r w:rsidR="00AF2F47" w:rsidRPr="00A17E7E">
        <w:t xml:space="preserve">developed, embedded and sustained. In addition, I have noted the limited evidence being reported to the </w:t>
      </w:r>
      <w:r w:rsidR="002C7A0B">
        <w:t xml:space="preserve">governing body </w:t>
      </w:r>
      <w:r w:rsidR="00AF2F47" w:rsidRPr="00A17E7E">
        <w:t xml:space="preserve">from the service to </w:t>
      </w:r>
      <w:r w:rsidR="002429C2" w:rsidRPr="00A17E7E">
        <w:t xml:space="preserve">ensure accountability </w:t>
      </w:r>
      <w:r w:rsidR="00CB7C7B" w:rsidRPr="00A17E7E">
        <w:t>and effective monitoring</w:t>
      </w:r>
      <w:r w:rsidR="0028440F" w:rsidRPr="00A17E7E">
        <w:t xml:space="preserve"> </w:t>
      </w:r>
      <w:r w:rsidR="00A17E7E" w:rsidRPr="00A17E7E">
        <w:t xml:space="preserve">by the </w:t>
      </w:r>
      <w:r w:rsidR="00C67D87">
        <w:t xml:space="preserve">governing body </w:t>
      </w:r>
      <w:r w:rsidR="0028440F" w:rsidRPr="00A17E7E">
        <w:t>to ensure safe quality care and services are being delive</w:t>
      </w:r>
      <w:r w:rsidR="00A17E7E" w:rsidRPr="00A17E7E">
        <w:t>red.</w:t>
      </w:r>
    </w:p>
    <w:p w14:paraId="6948EF84" w14:textId="0CBCDAEF" w:rsidR="00A17E7E" w:rsidRPr="00A17E7E" w:rsidRDefault="00A17E7E" w:rsidP="00A17E7E">
      <w:pPr>
        <w:pStyle w:val="NormalArial"/>
      </w:pPr>
      <w:r w:rsidRPr="00A17E7E">
        <w:t xml:space="preserve">Based on the evidence summarised above I find </w:t>
      </w:r>
      <w:r w:rsidR="00C67D87">
        <w:t>requirement (3)(b)</w:t>
      </w:r>
      <w:r w:rsidRPr="00A17E7E">
        <w:t xml:space="preserve"> non-compl</w:t>
      </w:r>
      <w:r w:rsidR="00F10935">
        <w:t>iant</w:t>
      </w:r>
      <w:r w:rsidR="00C67D87">
        <w:t>.</w:t>
      </w:r>
    </w:p>
    <w:p w14:paraId="1C6330FA" w14:textId="5A1706A2" w:rsidR="0003267F" w:rsidRPr="00A17E7E" w:rsidRDefault="00A17E7E" w:rsidP="00F80BAE">
      <w:pPr>
        <w:pStyle w:val="NormalArial"/>
        <w:rPr>
          <w:u w:val="single"/>
        </w:rPr>
      </w:pPr>
      <w:r w:rsidRPr="00A17E7E">
        <w:rPr>
          <w:u w:val="single"/>
        </w:rPr>
        <w:t>Requirement (3)(c)</w:t>
      </w:r>
    </w:p>
    <w:p w14:paraId="020D3146" w14:textId="4B911953" w:rsidR="00CE10A3" w:rsidRDefault="00863077" w:rsidP="00CE10A3">
      <w:pPr>
        <w:pStyle w:val="NormalArial"/>
      </w:pPr>
      <w:r w:rsidRPr="00B13259">
        <w:t xml:space="preserve">The assessment team </w:t>
      </w:r>
      <w:r>
        <w:t xml:space="preserve">were not satisfied effective governance systems were in place for workforce governance, information management, continuous improvement, regulatory compliance and feedback and complaints. </w:t>
      </w:r>
      <w:r w:rsidR="00CE10A3" w:rsidRPr="00422F9E">
        <w:t>The following evidence was considered relevant to my finding</w:t>
      </w:r>
      <w:r w:rsidR="000257F2">
        <w:t>:</w:t>
      </w:r>
    </w:p>
    <w:p w14:paraId="6AEF36DF" w14:textId="7E82BF4C" w:rsidR="003F4C8E" w:rsidRDefault="002F3E3E" w:rsidP="003F4C8E">
      <w:pPr>
        <w:pStyle w:val="NormalArial"/>
        <w:numPr>
          <w:ilvl w:val="0"/>
          <w:numId w:val="25"/>
        </w:numPr>
      </w:pPr>
      <w:r>
        <w:t xml:space="preserve">The assessment team’s report </w:t>
      </w:r>
      <w:r w:rsidR="005E6B9A">
        <w:t xml:space="preserve">identified </w:t>
      </w:r>
      <w:r w:rsidR="008823E2">
        <w:t xml:space="preserve">policies </w:t>
      </w:r>
      <w:r w:rsidR="005B4361">
        <w:t xml:space="preserve">relating to these areas </w:t>
      </w:r>
      <w:r w:rsidR="008823E2">
        <w:t xml:space="preserve">were not tailored to the </w:t>
      </w:r>
      <w:r w:rsidR="0032048A">
        <w:t xml:space="preserve">service and applicable to </w:t>
      </w:r>
      <w:r w:rsidR="00F92292">
        <w:t>CHSP</w:t>
      </w:r>
      <w:r w:rsidR="00066FED">
        <w:t xml:space="preserve">. </w:t>
      </w:r>
    </w:p>
    <w:p w14:paraId="2E0AD1C6" w14:textId="77777777" w:rsidR="00AA5B1A" w:rsidRDefault="007B251D" w:rsidP="00AA5B1A">
      <w:pPr>
        <w:pStyle w:val="NormalArial"/>
        <w:numPr>
          <w:ilvl w:val="0"/>
          <w:numId w:val="25"/>
        </w:numPr>
      </w:pPr>
      <w:r>
        <w:t xml:space="preserve">An electronic care management system was not </w:t>
      </w:r>
      <w:r w:rsidR="00BE1F7A">
        <w:t xml:space="preserve">yet </w:t>
      </w:r>
      <w:r>
        <w:t xml:space="preserve">in place, </w:t>
      </w:r>
      <w:r w:rsidR="0054631B">
        <w:t>to improve information management</w:t>
      </w:r>
      <w:r w:rsidR="006D52BD">
        <w:t xml:space="preserve"> and </w:t>
      </w:r>
      <w:r w:rsidR="00AA5B1A">
        <w:t>is not supported by the current policies.</w:t>
      </w:r>
    </w:p>
    <w:p w14:paraId="7850AC2E" w14:textId="1D86FC68" w:rsidR="00F5433A" w:rsidRDefault="00F5433A" w:rsidP="00F5433A">
      <w:pPr>
        <w:pStyle w:val="NormalArial"/>
        <w:numPr>
          <w:ilvl w:val="0"/>
          <w:numId w:val="25"/>
        </w:numPr>
      </w:pPr>
      <w:r>
        <w:t>T</w:t>
      </w:r>
      <w:r w:rsidR="000B2E74">
        <w:t xml:space="preserve">he </w:t>
      </w:r>
      <w:r w:rsidR="00F10935">
        <w:t>PCI</w:t>
      </w:r>
      <w:r w:rsidR="00E84B6A">
        <w:t xml:space="preserve"> </w:t>
      </w:r>
      <w:r w:rsidR="00CF4B45">
        <w:t xml:space="preserve">does not identify applicable service improvements. </w:t>
      </w:r>
    </w:p>
    <w:p w14:paraId="7F10D7A9" w14:textId="10895CC4" w:rsidR="007F2C91" w:rsidRDefault="005137FD" w:rsidP="00F5433A">
      <w:pPr>
        <w:pStyle w:val="NormalArial"/>
        <w:numPr>
          <w:ilvl w:val="0"/>
          <w:numId w:val="25"/>
        </w:numPr>
      </w:pPr>
      <w:r>
        <w:t>A complaint regi</w:t>
      </w:r>
      <w:r w:rsidR="00744316">
        <w:t xml:space="preserve">ster has not been developed or implemented. </w:t>
      </w:r>
      <w:r w:rsidR="00A6584F">
        <w:t xml:space="preserve"> </w:t>
      </w:r>
    </w:p>
    <w:p w14:paraId="43C089C7" w14:textId="6A101C9C" w:rsidR="009328FD" w:rsidRDefault="005F76D0" w:rsidP="00F5433A">
      <w:pPr>
        <w:pStyle w:val="NormalArial"/>
        <w:numPr>
          <w:ilvl w:val="0"/>
          <w:numId w:val="25"/>
        </w:numPr>
      </w:pPr>
      <w:r>
        <w:t>Effective</w:t>
      </w:r>
      <w:r w:rsidR="00010BF9">
        <w:t xml:space="preserve"> embedded processes to mo</w:t>
      </w:r>
      <w:r>
        <w:t>nitor</w:t>
      </w:r>
      <w:r w:rsidR="00010BF9">
        <w:t xml:space="preserve"> and managed legislative compliance was</w:t>
      </w:r>
      <w:r>
        <w:t xml:space="preserve"> not demonstrated. </w:t>
      </w:r>
    </w:p>
    <w:p w14:paraId="311CD70A" w14:textId="3D375ED9" w:rsidR="007958B2" w:rsidRDefault="00A51DCB" w:rsidP="00A51DCB">
      <w:pPr>
        <w:pStyle w:val="NormalArial"/>
      </w:pPr>
      <w:r w:rsidRPr="00A17E7E">
        <w:t>The provider’s response did not agree nor disagree with the assessment team</w:t>
      </w:r>
      <w:r w:rsidR="008B4165">
        <w:t>’</w:t>
      </w:r>
      <w:r w:rsidRPr="00A17E7E">
        <w:t>s finding and listed current and planned actions includin</w:t>
      </w:r>
      <w:r>
        <w:t>g finalising a suite of comprehensive polices</w:t>
      </w:r>
      <w:r w:rsidR="00260519">
        <w:t xml:space="preserve"> and</w:t>
      </w:r>
      <w:r>
        <w:t xml:space="preserve"> </w:t>
      </w:r>
      <w:r w:rsidR="00972F53">
        <w:t>implementing an electronic care management system</w:t>
      </w:r>
      <w:r w:rsidR="00260519">
        <w:t xml:space="preserve"> which will be monitored quarterly. </w:t>
      </w:r>
    </w:p>
    <w:p w14:paraId="68D727DD" w14:textId="3B5C9543" w:rsidR="00260519" w:rsidRPr="00244176" w:rsidRDefault="00260519" w:rsidP="00260519">
      <w:pPr>
        <w:spacing w:line="22" w:lineRule="atLeast"/>
        <w:rPr>
          <w:rFonts w:ascii="Arial" w:hAnsi="Arial" w:cs="Arial"/>
        </w:rPr>
      </w:pPr>
      <w:r w:rsidRPr="00260519">
        <w:rPr>
          <w:rFonts w:ascii="Arial" w:hAnsi="Arial" w:cs="Arial"/>
        </w:rPr>
        <w:t>Based on the assessment team</w:t>
      </w:r>
      <w:r w:rsidR="004071DD">
        <w:rPr>
          <w:rFonts w:ascii="Arial" w:hAnsi="Arial" w:cs="Arial"/>
        </w:rPr>
        <w:t>’</w:t>
      </w:r>
      <w:r w:rsidRPr="00260519">
        <w:rPr>
          <w:rFonts w:ascii="Arial" w:hAnsi="Arial" w:cs="Arial"/>
        </w:rPr>
        <w:t xml:space="preserve">s report and provider’s response, I find the service was not able to demonstrate </w:t>
      </w:r>
      <w:r w:rsidR="00112DE9">
        <w:rPr>
          <w:rFonts w:ascii="Arial" w:hAnsi="Arial" w:cs="Arial"/>
        </w:rPr>
        <w:t>e</w:t>
      </w:r>
      <w:r w:rsidRPr="00244176">
        <w:rPr>
          <w:rFonts w:ascii="Arial" w:hAnsi="Arial" w:cs="Arial"/>
        </w:rPr>
        <w:t>ffective organisation wide governance systems</w:t>
      </w:r>
      <w:r w:rsidR="00825B90">
        <w:rPr>
          <w:rFonts w:ascii="Arial" w:hAnsi="Arial" w:cs="Arial"/>
        </w:rPr>
        <w:t xml:space="preserve">. This specifically related to </w:t>
      </w:r>
      <w:r w:rsidR="00C2170F">
        <w:rPr>
          <w:rFonts w:ascii="Arial" w:hAnsi="Arial" w:cs="Arial"/>
        </w:rPr>
        <w:t>information management</w:t>
      </w:r>
      <w:r w:rsidR="005C5A7F">
        <w:rPr>
          <w:rFonts w:ascii="Arial" w:hAnsi="Arial" w:cs="Arial"/>
        </w:rPr>
        <w:t xml:space="preserve"> with polic</w:t>
      </w:r>
      <w:r w:rsidR="004071DD">
        <w:rPr>
          <w:rFonts w:ascii="Arial" w:hAnsi="Arial" w:cs="Arial"/>
        </w:rPr>
        <w:t>i</w:t>
      </w:r>
      <w:r w:rsidR="005C5A7F">
        <w:rPr>
          <w:rFonts w:ascii="Arial" w:hAnsi="Arial" w:cs="Arial"/>
        </w:rPr>
        <w:t xml:space="preserve">es and procedures not </w:t>
      </w:r>
      <w:r w:rsidR="00DE5074">
        <w:rPr>
          <w:rFonts w:ascii="Arial" w:hAnsi="Arial" w:cs="Arial"/>
        </w:rPr>
        <w:t>tailored to CHSP</w:t>
      </w:r>
      <w:r w:rsidR="00684700">
        <w:rPr>
          <w:rFonts w:ascii="Arial" w:hAnsi="Arial" w:cs="Arial"/>
        </w:rPr>
        <w:t>, an</w:t>
      </w:r>
      <w:r w:rsidR="008C44F6">
        <w:rPr>
          <w:rFonts w:ascii="Arial" w:hAnsi="Arial" w:cs="Arial"/>
        </w:rPr>
        <w:t>d</w:t>
      </w:r>
      <w:r w:rsidR="00684700">
        <w:rPr>
          <w:rFonts w:ascii="Arial" w:hAnsi="Arial" w:cs="Arial"/>
        </w:rPr>
        <w:t xml:space="preserve"> </w:t>
      </w:r>
      <w:r w:rsidR="004D0B5C">
        <w:rPr>
          <w:rFonts w:ascii="Arial" w:hAnsi="Arial" w:cs="Arial"/>
        </w:rPr>
        <w:t xml:space="preserve">an </w:t>
      </w:r>
      <w:r w:rsidR="00411AE8">
        <w:rPr>
          <w:rFonts w:ascii="Arial" w:hAnsi="Arial" w:cs="Arial"/>
        </w:rPr>
        <w:t>in</w:t>
      </w:r>
      <w:r w:rsidR="0075483E">
        <w:rPr>
          <w:rFonts w:ascii="Arial" w:hAnsi="Arial" w:cs="Arial"/>
        </w:rPr>
        <w:t>ef</w:t>
      </w:r>
      <w:r w:rsidR="00411AE8">
        <w:rPr>
          <w:rFonts w:ascii="Arial" w:hAnsi="Arial" w:cs="Arial"/>
        </w:rPr>
        <w:t>fective</w:t>
      </w:r>
      <w:r w:rsidR="00684700">
        <w:rPr>
          <w:rFonts w:ascii="Arial" w:hAnsi="Arial" w:cs="Arial"/>
        </w:rPr>
        <w:t xml:space="preserve"> continuous improvement system with </w:t>
      </w:r>
      <w:r w:rsidR="000257F2">
        <w:rPr>
          <w:rFonts w:ascii="Arial" w:hAnsi="Arial" w:cs="Arial"/>
        </w:rPr>
        <w:t>no applicable service improvements</w:t>
      </w:r>
      <w:r w:rsidR="00044A0F">
        <w:rPr>
          <w:rFonts w:ascii="Arial" w:hAnsi="Arial" w:cs="Arial"/>
        </w:rPr>
        <w:t xml:space="preserve">. In relation to workforce governance, </w:t>
      </w:r>
      <w:r w:rsidR="003A18A3">
        <w:rPr>
          <w:rFonts w:ascii="Arial" w:hAnsi="Arial" w:cs="Arial"/>
        </w:rPr>
        <w:t xml:space="preserve">and feedback and complaints, </w:t>
      </w:r>
      <w:r w:rsidR="00FF0C6C">
        <w:rPr>
          <w:rFonts w:ascii="Arial" w:hAnsi="Arial" w:cs="Arial"/>
        </w:rPr>
        <w:t>whils</w:t>
      </w:r>
      <w:r w:rsidR="00300588">
        <w:rPr>
          <w:rFonts w:ascii="Arial" w:hAnsi="Arial" w:cs="Arial"/>
        </w:rPr>
        <w:t>t</w:t>
      </w:r>
      <w:r w:rsidR="00FF0C6C">
        <w:rPr>
          <w:rFonts w:ascii="Arial" w:hAnsi="Arial" w:cs="Arial"/>
        </w:rPr>
        <w:t xml:space="preserve"> I have found both Standard 6 and 7 compliant, I am satisfied policies and procedures </w:t>
      </w:r>
      <w:r w:rsidR="0007498A">
        <w:rPr>
          <w:rFonts w:ascii="Arial" w:hAnsi="Arial" w:cs="Arial"/>
        </w:rPr>
        <w:t>h</w:t>
      </w:r>
      <w:r w:rsidR="00300588">
        <w:rPr>
          <w:rFonts w:ascii="Arial" w:hAnsi="Arial" w:cs="Arial"/>
        </w:rPr>
        <w:t>ave not bee</w:t>
      </w:r>
      <w:r w:rsidR="00D80211">
        <w:rPr>
          <w:rFonts w:ascii="Arial" w:hAnsi="Arial" w:cs="Arial"/>
        </w:rPr>
        <w:t xml:space="preserve">n updated to support effective governance as evidence in my finding in requirement (3)(b) in this standard as </w:t>
      </w:r>
      <w:r w:rsidR="00612283">
        <w:rPr>
          <w:rFonts w:ascii="Arial" w:hAnsi="Arial" w:cs="Arial"/>
        </w:rPr>
        <w:t xml:space="preserve">policies and procedures were significantly out of date with newly </w:t>
      </w:r>
      <w:r w:rsidR="004071DD">
        <w:rPr>
          <w:rFonts w:ascii="Arial" w:hAnsi="Arial" w:cs="Arial"/>
        </w:rPr>
        <w:t>ac</w:t>
      </w:r>
      <w:r w:rsidR="00612283">
        <w:rPr>
          <w:rFonts w:ascii="Arial" w:hAnsi="Arial" w:cs="Arial"/>
        </w:rPr>
        <w:t>quired policies and procedures not embedded nor sustained.</w:t>
      </w:r>
    </w:p>
    <w:p w14:paraId="03F2365F" w14:textId="4C4224AF" w:rsidR="003475CC" w:rsidRDefault="00612283" w:rsidP="00F87E39">
      <w:pPr>
        <w:pStyle w:val="NormalArial"/>
      </w:pPr>
      <w:r w:rsidRPr="00A17E7E">
        <w:t>Based on the evidence summarised</w:t>
      </w:r>
      <w:r w:rsidR="00346049">
        <w:t xml:space="preserve"> I find requirement</w:t>
      </w:r>
      <w:r w:rsidRPr="00A17E7E">
        <w:t xml:space="preserve"> (3)(</w:t>
      </w:r>
      <w:r>
        <w:t>c</w:t>
      </w:r>
      <w:r w:rsidRPr="00A17E7E">
        <w:t>)</w:t>
      </w:r>
      <w:r w:rsidR="00346049">
        <w:t xml:space="preserve"> </w:t>
      </w:r>
      <w:r w:rsidR="00A50DB7">
        <w:t>non-</w:t>
      </w:r>
      <w:r w:rsidR="00346049">
        <w:t>compliant</w:t>
      </w:r>
      <w:r w:rsidRPr="00A17E7E">
        <w:t>.</w:t>
      </w:r>
    </w:p>
    <w:p w14:paraId="6F4208DE" w14:textId="2BA830AD" w:rsidR="003A5F4A" w:rsidRPr="00A17E7E" w:rsidRDefault="003A5F4A" w:rsidP="003A5F4A">
      <w:pPr>
        <w:pStyle w:val="NormalArial"/>
        <w:rPr>
          <w:u w:val="single"/>
        </w:rPr>
      </w:pPr>
      <w:r w:rsidRPr="00A17E7E">
        <w:rPr>
          <w:u w:val="single"/>
        </w:rPr>
        <w:t>Requirement (3)(</w:t>
      </w:r>
      <w:r>
        <w:rPr>
          <w:u w:val="single"/>
        </w:rPr>
        <w:t>d</w:t>
      </w:r>
      <w:r w:rsidRPr="00A17E7E">
        <w:rPr>
          <w:u w:val="single"/>
        </w:rPr>
        <w:t>)</w:t>
      </w:r>
    </w:p>
    <w:p w14:paraId="2853F9C9" w14:textId="132FCCF2" w:rsidR="003A5F4A" w:rsidRPr="00E74F2E" w:rsidRDefault="003A5F4A" w:rsidP="009B5E3F">
      <w:pPr>
        <w:pStyle w:val="NormalArial"/>
        <w:rPr>
          <w:highlight w:val="yellow"/>
        </w:rPr>
      </w:pPr>
      <w:r w:rsidRPr="00B13259">
        <w:t xml:space="preserve">The assessment team </w:t>
      </w:r>
      <w:r>
        <w:t>were not satisfie</w:t>
      </w:r>
      <w:r w:rsidR="00080DD3">
        <w:t>d</w:t>
      </w:r>
      <w:r w:rsidR="009B5E3F">
        <w:t xml:space="preserve"> </w:t>
      </w:r>
      <w:r w:rsidR="00E74F2E">
        <w:t xml:space="preserve">the service demonstrated </w:t>
      </w:r>
      <w:r w:rsidR="009B5E3F">
        <w:t xml:space="preserve">effective </w:t>
      </w:r>
      <w:r w:rsidR="00533E10">
        <w:t xml:space="preserve">risk management </w:t>
      </w:r>
      <w:r w:rsidR="00533E10" w:rsidRPr="00AA523E">
        <w:t>systems and practices</w:t>
      </w:r>
      <w:r w:rsidRPr="00AA523E">
        <w:t xml:space="preserve"> </w:t>
      </w:r>
      <w:r w:rsidR="00E74F2E" w:rsidRPr="00AA523E">
        <w:t xml:space="preserve">relating to, </w:t>
      </w:r>
      <w:r w:rsidR="009B5E3F" w:rsidRPr="00AA523E">
        <w:t>managing high impact or high prevalence risks associated with the care of consumers</w:t>
      </w:r>
      <w:r w:rsidR="00E74F2E" w:rsidRPr="00AA523E">
        <w:t xml:space="preserve">; </w:t>
      </w:r>
      <w:r w:rsidR="009B5E3F" w:rsidRPr="00AA523E">
        <w:t>identifying and responding to abuse and neglect of consumers;</w:t>
      </w:r>
      <w:r w:rsidR="00E74F2E" w:rsidRPr="00AA523E">
        <w:t xml:space="preserve"> </w:t>
      </w:r>
      <w:r w:rsidR="009B5E3F" w:rsidRPr="00AA523E">
        <w:t>supporting consumers to live the best life they ca</w:t>
      </w:r>
      <w:r w:rsidR="00E74F2E" w:rsidRPr="00AA523E">
        <w:t xml:space="preserve">n; </w:t>
      </w:r>
      <w:r w:rsidR="00BF6C52" w:rsidRPr="00AA523E">
        <w:t>and managing</w:t>
      </w:r>
      <w:r w:rsidR="009B5E3F" w:rsidRPr="00AA523E">
        <w:t xml:space="preserve"> and preventing incidents, including the use of an incident management system.</w:t>
      </w:r>
      <w:r w:rsidR="00E74F2E" w:rsidRPr="00AA523E">
        <w:t xml:space="preserve"> The following evidence was considered relevant to my finding</w:t>
      </w:r>
      <w:r w:rsidR="00BF6C52">
        <w:t>:</w:t>
      </w:r>
    </w:p>
    <w:p w14:paraId="49776CF1" w14:textId="2CB2935E" w:rsidR="003A5F4A" w:rsidRDefault="00703A46" w:rsidP="003C6DF7">
      <w:pPr>
        <w:pStyle w:val="NormalArial"/>
        <w:numPr>
          <w:ilvl w:val="0"/>
          <w:numId w:val="27"/>
        </w:numPr>
      </w:pPr>
      <w:r>
        <w:lastRenderedPageBreak/>
        <w:t>The</w:t>
      </w:r>
      <w:r w:rsidR="00073D3C">
        <w:t xml:space="preserve"> </w:t>
      </w:r>
      <w:r w:rsidR="00D7187D">
        <w:t xml:space="preserve">incident policy relates to CHSP and clinical incidents and </w:t>
      </w:r>
      <w:r w:rsidR="00B76BCC">
        <w:t>incidents</w:t>
      </w:r>
      <w:r w:rsidR="00D7187D">
        <w:t xml:space="preserve"> relating to </w:t>
      </w:r>
      <w:r w:rsidR="00B76BCC">
        <w:t xml:space="preserve">personal care which is not </w:t>
      </w:r>
      <w:r w:rsidR="00BF6C52">
        <w:t>provided</w:t>
      </w:r>
      <w:r w:rsidR="00B76BCC">
        <w:t xml:space="preserve"> by the service. </w:t>
      </w:r>
    </w:p>
    <w:p w14:paraId="5477D1D4" w14:textId="59CC3FD5" w:rsidR="00B76BCC" w:rsidRDefault="00B76BCC" w:rsidP="003C6DF7">
      <w:pPr>
        <w:pStyle w:val="NormalArial"/>
        <w:numPr>
          <w:ilvl w:val="0"/>
          <w:numId w:val="27"/>
        </w:numPr>
      </w:pPr>
      <w:r>
        <w:t xml:space="preserve">Management and staff confirmed being provided training on serious </w:t>
      </w:r>
      <w:r w:rsidR="00DB6C7F">
        <w:t>incidents</w:t>
      </w:r>
      <w:r>
        <w:t xml:space="preserve"> and </w:t>
      </w:r>
      <w:r w:rsidR="004C7D9C">
        <w:t>responding to abuse and neglect</w:t>
      </w:r>
      <w:r w:rsidR="00BF6C52">
        <w:t>.</w:t>
      </w:r>
    </w:p>
    <w:p w14:paraId="1206724A" w14:textId="3A05035A" w:rsidR="004C7D9C" w:rsidRDefault="004C7D9C" w:rsidP="003C6DF7">
      <w:pPr>
        <w:pStyle w:val="NormalArial"/>
        <w:numPr>
          <w:ilvl w:val="0"/>
          <w:numId w:val="27"/>
        </w:numPr>
      </w:pPr>
      <w:r>
        <w:t>Care documentation evidence in Standard 2 requirement (3)(a)</w:t>
      </w:r>
      <w:r w:rsidR="00A161F9">
        <w:t xml:space="preserve"> did not demonstrate high impact and high prevalence risks are effectively assessed. </w:t>
      </w:r>
    </w:p>
    <w:p w14:paraId="54B201C0" w14:textId="78AC1F7B" w:rsidR="00DB6C7F" w:rsidRDefault="00DB6C7F" w:rsidP="003C6DF7">
      <w:pPr>
        <w:pStyle w:val="NormalArial"/>
        <w:numPr>
          <w:ilvl w:val="0"/>
          <w:numId w:val="27"/>
        </w:numPr>
      </w:pPr>
      <w:r>
        <w:t>The organisation ha</w:t>
      </w:r>
      <w:r w:rsidR="00ED534D">
        <w:t>s</w:t>
      </w:r>
      <w:r>
        <w:t xml:space="preserve"> a process for ensuring consumers </w:t>
      </w:r>
      <w:r w:rsidR="00EA2DCE">
        <w:t xml:space="preserve">to </w:t>
      </w:r>
      <w:r>
        <w:t xml:space="preserve">live their best life. </w:t>
      </w:r>
    </w:p>
    <w:p w14:paraId="62048606" w14:textId="2B4EE53B" w:rsidR="008461B8" w:rsidRDefault="00817C68" w:rsidP="008461B8">
      <w:pPr>
        <w:pStyle w:val="NormalArial"/>
        <w:numPr>
          <w:ilvl w:val="0"/>
          <w:numId w:val="27"/>
        </w:numPr>
      </w:pPr>
      <w:r>
        <w:t xml:space="preserve">The organisation has commenced implementing an electronic system with an electronic incident management system. </w:t>
      </w:r>
      <w:r w:rsidR="00EA2DCE">
        <w:t>F</w:t>
      </w:r>
      <w:r>
        <w:t>or other services</w:t>
      </w:r>
      <w:r w:rsidR="008461B8">
        <w:t xml:space="preserve"> within the organisation</w:t>
      </w:r>
      <w:r>
        <w:t xml:space="preserve">, the organisation uses </w:t>
      </w:r>
      <w:r w:rsidR="00EF13ED">
        <w:t>paper-based</w:t>
      </w:r>
      <w:r>
        <w:t xml:space="preserve"> </w:t>
      </w:r>
      <w:r w:rsidR="00B83541">
        <w:t xml:space="preserve">incident forms with effective root cause analysis, however this is not undertaken for </w:t>
      </w:r>
      <w:r w:rsidR="008461B8">
        <w:t>CHSP service</w:t>
      </w:r>
      <w:r w:rsidR="00EF13ED">
        <w:t>s</w:t>
      </w:r>
      <w:r w:rsidR="008461B8">
        <w:t xml:space="preserve">. </w:t>
      </w:r>
    </w:p>
    <w:p w14:paraId="6E19F6E3" w14:textId="62CEC2BC" w:rsidR="009D0428" w:rsidRDefault="009D0428" w:rsidP="009D0428">
      <w:pPr>
        <w:pStyle w:val="NormalArial"/>
      </w:pPr>
      <w:r w:rsidRPr="00A17E7E">
        <w:t>The provider’s response did not agree nor disagree with the assessment team</w:t>
      </w:r>
      <w:r w:rsidR="00312C49">
        <w:t>’</w:t>
      </w:r>
      <w:r w:rsidRPr="00A17E7E">
        <w:t>s finding and listed current and planned actions includin</w:t>
      </w:r>
      <w:r>
        <w:t>g</w:t>
      </w:r>
      <w:r w:rsidR="00312C49">
        <w:t xml:space="preserve"> providing training on risk </w:t>
      </w:r>
      <w:r w:rsidR="00D2031A">
        <w:t>management</w:t>
      </w:r>
      <w:r w:rsidR="00312C49">
        <w:t xml:space="preserve"> </w:t>
      </w:r>
      <w:r w:rsidR="00D2031A">
        <w:t>policies</w:t>
      </w:r>
      <w:r w:rsidR="00312C49">
        <w:t xml:space="preserve"> and procedures, developing a comprehensive risk register</w:t>
      </w:r>
      <w:r w:rsidR="00DA2993">
        <w:t xml:space="preserve"> and </w:t>
      </w:r>
      <w:r w:rsidR="00EE77A7">
        <w:t xml:space="preserve">implementing audits </w:t>
      </w:r>
      <w:r w:rsidR="00A86AE8">
        <w:t xml:space="preserve">with </w:t>
      </w:r>
      <w:r w:rsidR="00D2031A">
        <w:t>improvements</w:t>
      </w:r>
      <w:r w:rsidR="00A86AE8">
        <w:t xml:space="preserve"> implemented monitored quarterly. </w:t>
      </w:r>
    </w:p>
    <w:p w14:paraId="0C8348AC" w14:textId="23616A71" w:rsidR="008B54B6" w:rsidRDefault="00956B3D" w:rsidP="00F87E39">
      <w:pPr>
        <w:pStyle w:val="NormalArial"/>
      </w:pPr>
      <w:r w:rsidRPr="00260519">
        <w:t>Based on the assessment team</w:t>
      </w:r>
      <w:r w:rsidR="00EF13ED">
        <w:t>’</w:t>
      </w:r>
      <w:r w:rsidRPr="00260519">
        <w:t xml:space="preserve">s report and provider’s response, I </w:t>
      </w:r>
      <w:r w:rsidR="0046169F">
        <w:t xml:space="preserve">have come to a different view and </w:t>
      </w:r>
      <w:r w:rsidRPr="00260519">
        <w:t xml:space="preserve">find the service was </w:t>
      </w:r>
      <w:r w:rsidR="0046169F">
        <w:t>able to demonstrate an effective risk management system and practice.</w:t>
      </w:r>
      <w:r w:rsidR="000A4DD4">
        <w:t xml:space="preserve"> In relation to </w:t>
      </w:r>
      <w:r w:rsidR="000A4DD4" w:rsidRPr="00244176">
        <w:t>identifying and responding to abuse and neglect of consumers</w:t>
      </w:r>
      <w:r w:rsidR="003F0AFB">
        <w:t xml:space="preserve"> I have noted </w:t>
      </w:r>
      <w:r w:rsidR="002363B4">
        <w:t xml:space="preserve">staff have recently received training on </w:t>
      </w:r>
      <w:r w:rsidR="000A4DD4">
        <w:t>serious</w:t>
      </w:r>
      <w:r w:rsidR="002363B4">
        <w:t xml:space="preserve"> incidents</w:t>
      </w:r>
      <w:r w:rsidR="000A4DD4">
        <w:t xml:space="preserve">. In relation to </w:t>
      </w:r>
      <w:r w:rsidR="000A4DD4" w:rsidRPr="00244176">
        <w:t>managing high impact or high prevalence risks associated with the care of consumers</w:t>
      </w:r>
      <w:r w:rsidR="000A4DD4">
        <w:t xml:space="preserve">, </w:t>
      </w:r>
      <w:r w:rsidR="00BD46C5">
        <w:t>I have considered that this is outside the scope of the CHSP services being deliver</w:t>
      </w:r>
      <w:r w:rsidR="008343A5">
        <w:t xml:space="preserve">ed and care documentation considered in my finding in Standard 2 requirement (3)(a) noted assessment and planning considered </w:t>
      </w:r>
      <w:r w:rsidR="00A1764F">
        <w:t>effective assessment</w:t>
      </w:r>
      <w:r w:rsidR="00EF13ED">
        <w:t>,</w:t>
      </w:r>
      <w:r w:rsidR="00A1764F">
        <w:t xml:space="preserve"> specifically relating to meals and transport.</w:t>
      </w:r>
      <w:r w:rsidR="008F7E60">
        <w:t xml:space="preserve"> In relation to </w:t>
      </w:r>
      <w:r w:rsidR="008F7E60" w:rsidRPr="00244176">
        <w:t>managing and preventing incidents, including the use of an incident management system</w:t>
      </w:r>
      <w:r w:rsidR="008F7E60">
        <w:t>, whilst the</w:t>
      </w:r>
      <w:r w:rsidR="006B0B0E">
        <w:t xml:space="preserve"> electronic</w:t>
      </w:r>
      <w:r w:rsidR="008F7E60">
        <w:t xml:space="preserve"> system is not </w:t>
      </w:r>
      <w:r w:rsidR="006B0B0E">
        <w:t>fully implemented</w:t>
      </w:r>
      <w:r w:rsidR="008F7E60">
        <w:t>, I have noted</w:t>
      </w:r>
      <w:r w:rsidR="00A60C79">
        <w:t xml:space="preserve"> there is a planned approach. In relation to </w:t>
      </w:r>
      <w:r w:rsidR="00A60C79" w:rsidRPr="00244176">
        <w:t>supporting consumers to live the best life they can</w:t>
      </w:r>
      <w:r w:rsidR="00540955">
        <w:t>,</w:t>
      </w:r>
      <w:r w:rsidR="00474C46">
        <w:t xml:space="preserve"> </w:t>
      </w:r>
      <w:r w:rsidR="003F49F7">
        <w:t>the service has processes to support consumers to take ris</w:t>
      </w:r>
      <w:r w:rsidR="00F53E7B">
        <w:t>ks</w:t>
      </w:r>
      <w:r w:rsidR="000C11AC">
        <w:t>,</w:t>
      </w:r>
      <w:r w:rsidR="00F53E7B">
        <w:t xml:space="preserve"> included </w:t>
      </w:r>
      <w:r w:rsidR="000C11AC">
        <w:t xml:space="preserve">in the </w:t>
      </w:r>
      <w:r w:rsidR="00F53E7B">
        <w:t xml:space="preserve">evidence which was considered in Standard 1 requirement (3)(d) demonstrating consumers </w:t>
      </w:r>
      <w:r w:rsidR="00D211CE">
        <w:t>were</w:t>
      </w:r>
      <w:r w:rsidR="00F53E7B">
        <w:t xml:space="preserve"> effectively supported. </w:t>
      </w:r>
    </w:p>
    <w:p w14:paraId="2536B56C" w14:textId="376C424F" w:rsidR="00F53E7B" w:rsidRDefault="00F53E7B" w:rsidP="00F87E39">
      <w:pPr>
        <w:pStyle w:val="NormalArial"/>
      </w:pPr>
      <w:r w:rsidRPr="00A17E7E">
        <w:t xml:space="preserve">Based on the evidence summarised above I find </w:t>
      </w:r>
      <w:r w:rsidR="00540955">
        <w:t xml:space="preserve">requirement </w:t>
      </w:r>
      <w:r w:rsidRPr="00A17E7E">
        <w:t>(3)(</w:t>
      </w:r>
      <w:r w:rsidR="00540955">
        <w:t>d</w:t>
      </w:r>
      <w:r w:rsidRPr="00A17E7E">
        <w:t>)</w:t>
      </w:r>
      <w:r w:rsidR="00540955">
        <w:t xml:space="preserve"> compliant</w:t>
      </w:r>
      <w:r w:rsidRPr="00A17E7E">
        <w:t>.</w:t>
      </w:r>
    </w:p>
    <w:p w14:paraId="4E99ACDE" w14:textId="59184825" w:rsidR="00525C5D" w:rsidRPr="00CF2874" w:rsidRDefault="00D2031A" w:rsidP="00B823DF">
      <w:pPr>
        <w:pStyle w:val="NormalArial"/>
      </w:pPr>
      <w:r w:rsidRPr="00CF2874">
        <w:t>In relation to (3)(a)</w:t>
      </w:r>
      <w:r w:rsidR="003B118C" w:rsidRPr="00CF2874">
        <w:t xml:space="preserve">, </w:t>
      </w:r>
      <w:r w:rsidR="00540955">
        <w:t>c</w:t>
      </w:r>
      <w:r w:rsidR="00A2288A" w:rsidRPr="00CF2874">
        <w:t>onsumers are engaged in the development, delivery and evaluation of care and service</w:t>
      </w:r>
      <w:r w:rsidR="00CE30DE">
        <w:t>s</w:t>
      </w:r>
      <w:r w:rsidR="00A2288A" w:rsidRPr="00CF2874">
        <w:t xml:space="preserve">. </w:t>
      </w:r>
      <w:r w:rsidR="00BD0A22" w:rsidRPr="00CF2874">
        <w:t>Consumers can take part in biennial consumer satisfaction surveys, as well as consumer experience surveys</w:t>
      </w:r>
      <w:r w:rsidR="00525C5D" w:rsidRPr="00CF2874">
        <w:t>. Staff interviewed stated they seek feedback and suggestions at every contact, and it</w:t>
      </w:r>
      <w:r w:rsidR="00CE30DE">
        <w:t xml:space="preserve"> is</w:t>
      </w:r>
      <w:r w:rsidR="00525C5D" w:rsidRPr="00CF2874">
        <w:t xml:space="preserve"> embedded into their assessment review process to seek consumer input on care and service delivery. Information regarding changes to the service is </w:t>
      </w:r>
      <w:r w:rsidR="002223BC">
        <w:t>provided in person face</w:t>
      </w:r>
      <w:r w:rsidR="00163C90">
        <w:t>-</w:t>
      </w:r>
      <w:r w:rsidR="002223BC">
        <w:t>to</w:t>
      </w:r>
      <w:r w:rsidR="00163C90">
        <w:t>-</w:t>
      </w:r>
      <w:r w:rsidR="002223BC">
        <w:t xml:space="preserve">face and in writing. </w:t>
      </w:r>
    </w:p>
    <w:p w14:paraId="788998D6" w14:textId="2B1FA319" w:rsidR="00525C5D" w:rsidRDefault="002223BC" w:rsidP="00525C5D">
      <w:pPr>
        <w:pStyle w:val="NormalArial"/>
      </w:pPr>
      <w:r w:rsidRPr="00B823DF">
        <w:t xml:space="preserve">Based on the reasons detailed above, I find </w:t>
      </w:r>
      <w:r w:rsidR="005B6BC4" w:rsidRPr="00B823DF">
        <w:t>requirement (3)(a</w:t>
      </w:r>
      <w:r w:rsidR="001E0AF6" w:rsidRPr="00B823DF">
        <w:t xml:space="preserve">) in </w:t>
      </w:r>
      <w:r w:rsidRPr="00B823DF">
        <w:t xml:space="preserve">Standard 8, </w:t>
      </w:r>
      <w:r w:rsidR="007C6943" w:rsidRPr="00B823DF">
        <w:t>Organisational governance</w:t>
      </w:r>
      <w:r w:rsidRPr="00B823DF">
        <w:t xml:space="preserve"> compliant</w:t>
      </w:r>
      <w:r w:rsidR="001E0AF6" w:rsidRPr="00B823DF">
        <w:t>.</w:t>
      </w:r>
    </w:p>
    <w:sectPr w:rsidR="00525C5D" w:rsidSect="00F33647">
      <w:headerReference w:type="default" r:id="rId12"/>
      <w:footerReference w:type="default" r:id="rId13"/>
      <w:headerReference w:type="first" r:id="rId14"/>
      <w:pgSz w:w="11906" w:h="16838" w:code="9"/>
      <w:pgMar w:top="1701" w:right="851" w:bottom="851" w:left="851" w:header="851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9A92FD" w14:textId="77777777" w:rsidR="00C83E21" w:rsidRDefault="00C83E21">
      <w:pPr>
        <w:spacing w:after="0"/>
      </w:pPr>
      <w:r>
        <w:separator/>
      </w:r>
    </w:p>
  </w:endnote>
  <w:endnote w:type="continuationSeparator" w:id="0">
    <w:p w14:paraId="1512432D" w14:textId="77777777" w:rsidR="00C83E21" w:rsidRDefault="00C83E21">
      <w:pPr>
        <w:spacing w:after="0"/>
      </w:pPr>
      <w:r>
        <w:continuationSeparator/>
      </w:r>
    </w:p>
  </w:endnote>
  <w:endnote w:type="continuationNotice" w:id="1">
    <w:p w14:paraId="5B0ED2F3" w14:textId="77777777" w:rsidR="00C83E21" w:rsidRDefault="00C83E21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Fira Sans Light">
    <w:panose1 w:val="020B0403050000020004"/>
    <w:charset w:val="00"/>
    <w:family w:val="swiss"/>
    <w:pitch w:val="variable"/>
    <w:sig w:usb0="600002FF" w:usb1="00000001" w:usb2="00000000" w:usb3="00000000" w:csb0="0000019F" w:csb1="00000000"/>
  </w:font>
  <w:font w:name="Fira Sans">
    <w:panose1 w:val="020B0803050000020004"/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9C50ED" w14:textId="77777777" w:rsidR="00605380" w:rsidRPr="00DF37F2" w:rsidRDefault="00605380" w:rsidP="00825B37">
    <w:pPr>
      <w:pStyle w:val="FooterArial9"/>
      <w:rPr>
        <w:rStyle w:val="FooterBold"/>
        <w:rFonts w:ascii="Arial" w:hAnsi="Arial"/>
        <w:b w:val="0"/>
      </w:rPr>
    </w:pPr>
    <w:bookmarkStart w:id="4" w:name="_Hlk144301213"/>
    <w:r w:rsidRPr="00DF37F2">
      <w:rPr>
        <w:rStyle w:val="FooterBold"/>
        <w:rFonts w:ascii="Arial" w:hAnsi="Arial"/>
        <w:b w:val="0"/>
      </w:rPr>
      <w:t xml:space="preserve">Name: </w:t>
    </w:r>
    <w:proofErr w:type="spellStart"/>
    <w:r w:rsidRPr="00D3376F">
      <w:rPr>
        <w:rFonts w:cs="Times New Roman"/>
        <w:color w:val="auto"/>
        <w:szCs w:val="18"/>
      </w:rPr>
      <w:t>Mabunji</w:t>
    </w:r>
    <w:proofErr w:type="spellEnd"/>
    <w:r w:rsidRPr="00D3376F">
      <w:rPr>
        <w:rFonts w:cs="Times New Roman"/>
        <w:color w:val="auto"/>
        <w:szCs w:val="18"/>
      </w:rPr>
      <w:t xml:space="preserve"> Aboriginal Resource Indigenous Corporation</w:t>
    </w:r>
    <w:r w:rsidRPr="00DF37F2">
      <w:rPr>
        <w:rStyle w:val="FooterBold"/>
        <w:rFonts w:ascii="Arial" w:hAnsi="Arial"/>
        <w:b w:val="0"/>
      </w:rPr>
      <w:tab/>
    </w:r>
    <w:r w:rsidRPr="00825B37">
      <w:rPr>
        <w:rStyle w:val="FooterBold"/>
        <w:rFonts w:ascii="Arial" w:hAnsi="Arial"/>
        <w:b w:val="0"/>
      </w:rPr>
      <w:t>RPT-</w:t>
    </w:r>
    <w:r>
      <w:rPr>
        <w:rStyle w:val="FooterBold"/>
        <w:rFonts w:ascii="Arial" w:hAnsi="Arial"/>
        <w:b w:val="0"/>
      </w:rPr>
      <w:t>OPS-0044</w:t>
    </w:r>
    <w:r w:rsidRPr="00825B37">
      <w:rPr>
        <w:rStyle w:val="FooterBold"/>
        <w:rFonts w:ascii="Arial" w:hAnsi="Arial"/>
        <w:b w:val="0"/>
      </w:rPr>
      <w:t xml:space="preserve"> v</w:t>
    </w:r>
    <w:r>
      <w:rPr>
        <w:rStyle w:val="FooterBold"/>
        <w:rFonts w:ascii="Arial" w:hAnsi="Arial"/>
        <w:b w:val="0"/>
      </w:rPr>
      <w:t>1.2</w:t>
    </w:r>
  </w:p>
  <w:p w14:paraId="58D948B2" w14:textId="77777777" w:rsidR="00605380" w:rsidRPr="00DF37F2" w:rsidRDefault="00605380" w:rsidP="00825B37">
    <w:pPr>
      <w:pStyle w:val="FooterArial9"/>
      <w:rPr>
        <w:rStyle w:val="FooterBold"/>
        <w:rFonts w:ascii="Arial" w:hAnsi="Arial"/>
        <w:b w:val="0"/>
      </w:rPr>
    </w:pPr>
    <w:r w:rsidRPr="00DF37F2">
      <w:rPr>
        <w:rStyle w:val="FooterBold"/>
        <w:rFonts w:ascii="Arial" w:hAnsi="Arial"/>
        <w:b w:val="0"/>
      </w:rPr>
      <w:t xml:space="preserve">Commission ID: </w:t>
    </w:r>
    <w:r w:rsidRPr="00D3376F">
      <w:rPr>
        <w:rFonts w:cs="Times New Roman"/>
        <w:color w:val="auto"/>
        <w:szCs w:val="18"/>
      </w:rPr>
      <w:t>600310</w:t>
    </w:r>
    <w:bookmarkEnd w:id="4"/>
    <w:r w:rsidRPr="00DF37F2">
      <w:rPr>
        <w:rStyle w:val="FooterBold"/>
        <w:rFonts w:ascii="Arial" w:hAnsi="Arial"/>
        <w:b w:val="0"/>
      </w:rPr>
      <w:tab/>
      <w:t xml:space="preserve">OFFICIAL: Sensitive </w:t>
    </w:r>
  </w:p>
  <w:p w14:paraId="22C6C223" w14:textId="77777777" w:rsidR="00605380" w:rsidRPr="00DF37F2" w:rsidRDefault="00605380" w:rsidP="00F33647">
    <w:pPr>
      <w:pStyle w:val="FooterArial9"/>
      <w:ind w:left="720"/>
      <w:jc w:val="center"/>
      <w:rPr>
        <w:rStyle w:val="FooterBold"/>
        <w:rFonts w:ascii="Arial" w:hAnsi="Arial"/>
        <w:b w:val="0"/>
      </w:rPr>
    </w:pPr>
    <w:r>
      <w:rPr>
        <w:rStyle w:val="FooterBold"/>
        <w:rFonts w:ascii="Arial" w:hAnsi="Arial"/>
        <w:b w:val="0"/>
      </w:rPr>
      <w:tab/>
    </w:r>
    <w:r>
      <w:rPr>
        <w:rStyle w:val="FooterBold"/>
        <w:rFonts w:ascii="Arial" w:hAnsi="Arial"/>
        <w:b w:val="0"/>
      </w:rPr>
      <w:tab/>
    </w:r>
    <w:r w:rsidRPr="00DF37F2">
      <w:rPr>
        <w:rStyle w:val="FooterBold"/>
        <w:rFonts w:ascii="Arial" w:hAnsi="Arial"/>
        <w:b w:val="0"/>
      </w:rPr>
      <w:t xml:space="preserve">Page </w:t>
    </w:r>
    <w:r w:rsidRPr="00DF37F2">
      <w:rPr>
        <w:rStyle w:val="FooterBold"/>
        <w:rFonts w:ascii="Arial" w:hAnsi="Arial"/>
        <w:b w:val="0"/>
      </w:rPr>
      <w:fldChar w:fldCharType="begin"/>
    </w:r>
    <w:r w:rsidRPr="00DF37F2">
      <w:rPr>
        <w:rStyle w:val="FooterBold"/>
        <w:rFonts w:ascii="Arial" w:hAnsi="Arial"/>
        <w:b w:val="0"/>
      </w:rPr>
      <w:instrText xml:space="preserve"> PAGE  \* Arabic  \* MERGEFORMAT </w:instrText>
    </w:r>
    <w:r w:rsidRPr="00DF37F2">
      <w:rPr>
        <w:rStyle w:val="FooterBold"/>
        <w:rFonts w:ascii="Arial" w:hAnsi="Arial"/>
        <w:b w:val="0"/>
      </w:rPr>
      <w:fldChar w:fldCharType="separate"/>
    </w:r>
    <w:r>
      <w:rPr>
        <w:rStyle w:val="FooterBold"/>
        <w:rFonts w:ascii="Arial" w:hAnsi="Arial"/>
        <w:b w:val="0"/>
      </w:rPr>
      <w:t>11</w:t>
    </w:r>
    <w:r w:rsidRPr="00DF37F2">
      <w:rPr>
        <w:rStyle w:val="FooterBold"/>
        <w:rFonts w:ascii="Arial" w:hAnsi="Arial"/>
        <w:b w:val="0"/>
      </w:rPr>
      <w:fldChar w:fldCharType="end"/>
    </w:r>
    <w:r w:rsidRPr="00DF37F2">
      <w:rPr>
        <w:rStyle w:val="FooterBold"/>
        <w:rFonts w:ascii="Arial" w:hAnsi="Arial"/>
        <w:b w:val="0"/>
      </w:rPr>
      <w:t xml:space="preserve"> of </w:t>
    </w:r>
    <w:r w:rsidRPr="00DF37F2">
      <w:rPr>
        <w:rStyle w:val="FooterBold"/>
        <w:rFonts w:ascii="Arial" w:hAnsi="Arial"/>
        <w:b w:val="0"/>
      </w:rPr>
      <w:fldChar w:fldCharType="begin"/>
    </w:r>
    <w:r w:rsidRPr="00DF37F2">
      <w:rPr>
        <w:rStyle w:val="FooterBold"/>
        <w:rFonts w:ascii="Arial" w:hAnsi="Arial"/>
        <w:b w:val="0"/>
      </w:rPr>
      <w:instrText xml:space="preserve"> NUMPAGES  \* Arabic  \* MERGEFORMAT </w:instrText>
    </w:r>
    <w:r w:rsidRPr="00DF37F2">
      <w:rPr>
        <w:rStyle w:val="FooterBold"/>
        <w:rFonts w:ascii="Arial" w:hAnsi="Arial"/>
        <w:b w:val="0"/>
      </w:rPr>
      <w:fldChar w:fldCharType="separate"/>
    </w:r>
    <w:r>
      <w:rPr>
        <w:rStyle w:val="FooterBold"/>
        <w:rFonts w:ascii="Arial" w:hAnsi="Arial"/>
        <w:b w:val="0"/>
      </w:rPr>
      <w:t>11</w:t>
    </w:r>
    <w:r w:rsidRPr="00DF37F2">
      <w:rPr>
        <w:rStyle w:val="FooterBold"/>
        <w:rFonts w:ascii="Arial" w:hAnsi="Arial"/>
        <w:b w:val="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C3982C" w14:textId="77777777" w:rsidR="00C83E21" w:rsidRDefault="00C83E21" w:rsidP="00D71F88">
      <w:pPr>
        <w:spacing w:after="0"/>
      </w:pPr>
      <w:r>
        <w:separator/>
      </w:r>
    </w:p>
  </w:footnote>
  <w:footnote w:type="continuationSeparator" w:id="0">
    <w:p w14:paraId="2000BE82" w14:textId="77777777" w:rsidR="00C83E21" w:rsidRDefault="00C83E21" w:rsidP="00D71F88">
      <w:pPr>
        <w:spacing w:after="0"/>
      </w:pPr>
      <w:r>
        <w:continuationSeparator/>
      </w:r>
    </w:p>
  </w:footnote>
  <w:footnote w:type="continuationNotice" w:id="1">
    <w:p w14:paraId="2F112654" w14:textId="77777777" w:rsidR="00C83E21" w:rsidRDefault="00C83E21">
      <w:pPr>
        <w:spacing w:after="0"/>
      </w:pPr>
    </w:p>
  </w:footnote>
  <w:footnote w:id="2">
    <w:p w14:paraId="73A01D75" w14:textId="38E3DBD6" w:rsidR="00605380" w:rsidRDefault="00605380" w:rsidP="000078F8">
      <w:pPr>
        <w:pStyle w:val="FootnoteText"/>
        <w:rPr>
          <w:rFonts w:ascii="Arial" w:hAnsi="Arial" w:cs="Arial"/>
          <w:sz w:val="20"/>
          <w:szCs w:val="20"/>
        </w:rPr>
      </w:pPr>
      <w:r>
        <w:rPr>
          <w:rStyle w:val="FootnoteReference"/>
        </w:rPr>
        <w:footnoteRef/>
      </w:r>
      <w:r>
        <w:t xml:space="preserve"> </w:t>
      </w:r>
      <w:r w:rsidRPr="002C3CB4">
        <w:rPr>
          <w:rFonts w:ascii="Arial" w:hAnsi="Arial" w:cs="Arial"/>
          <w:sz w:val="20"/>
          <w:szCs w:val="20"/>
        </w:rPr>
        <w:t xml:space="preserve">The preparation of the performance report is in accordance with </w:t>
      </w:r>
      <w:r w:rsidRPr="00652573">
        <w:rPr>
          <w:rFonts w:ascii="Arial" w:hAnsi="Arial" w:cs="Arial"/>
          <w:sz w:val="20"/>
          <w:szCs w:val="20"/>
        </w:rPr>
        <w:t xml:space="preserve">section s57 of </w:t>
      </w:r>
      <w:r w:rsidRPr="002C3CB4">
        <w:rPr>
          <w:rFonts w:ascii="Arial" w:hAnsi="Arial" w:cs="Arial"/>
          <w:sz w:val="20"/>
          <w:szCs w:val="20"/>
        </w:rPr>
        <w:t>the Aged Care Quality and Safety Commission Rules 2018.</w:t>
      </w:r>
    </w:p>
    <w:p w14:paraId="60971527" w14:textId="77777777" w:rsidR="00605380" w:rsidRDefault="00605380" w:rsidP="000078F8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7AAA30" w14:textId="77777777" w:rsidR="00605380" w:rsidRDefault="00605380">
    <w:pPr>
      <w:pStyle w:val="Header"/>
    </w:pPr>
    <w:r>
      <w:rPr>
        <w:noProof/>
        <w:color w:val="2B579A"/>
        <w:shd w:val="clear" w:color="auto" w:fill="E6E6E6"/>
        <w:lang w:val="en-US"/>
      </w:rPr>
      <w:drawing>
        <wp:anchor distT="0" distB="0" distL="114300" distR="114300" simplePos="0" relativeHeight="251658241" behindDoc="1" locked="0" layoutInCell="1" allowOverlap="1" wp14:anchorId="6CC8B7FE" wp14:editId="6B476B2E">
          <wp:simplePos x="0" y="0"/>
          <wp:positionH relativeFrom="page">
            <wp:posOffset>0</wp:posOffset>
          </wp:positionH>
          <wp:positionV relativeFrom="page">
            <wp:posOffset>488</wp:posOffset>
          </wp:positionV>
          <wp:extent cx="7560000" cy="939600"/>
          <wp:effectExtent l="0" t="0" r="3175" b="0"/>
          <wp:wrapTopAndBottom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93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F82C83" w14:textId="77777777" w:rsidR="00605380" w:rsidRDefault="00605380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DE7B0BC" wp14:editId="2C73DADD">
          <wp:simplePos x="0" y="0"/>
          <wp:positionH relativeFrom="page">
            <wp:posOffset>17585</wp:posOffset>
          </wp:positionH>
          <wp:positionV relativeFrom="page">
            <wp:posOffset>224302</wp:posOffset>
          </wp:positionV>
          <wp:extent cx="7560000" cy="651600"/>
          <wp:effectExtent l="0" t="0" r="3175" b="0"/>
          <wp:wrapTopAndBottom/>
          <wp:docPr id="11" name="Picture 11" descr="Australian Government Age Care Quality and Safety Commission&#10;Engage Empower Safegu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51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EC26FD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4020B1"/>
    <w:multiLevelType w:val="hybridMultilevel"/>
    <w:tmpl w:val="E376B314"/>
    <w:lvl w:ilvl="0" w:tplc="8AD0E6C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D88C31E8" w:tentative="1">
      <w:start w:val="1"/>
      <w:numFmt w:val="lowerLetter"/>
      <w:lvlText w:val="%2."/>
      <w:lvlJc w:val="left"/>
      <w:pPr>
        <w:ind w:left="1440" w:hanging="360"/>
      </w:pPr>
    </w:lvl>
    <w:lvl w:ilvl="2" w:tplc="DDD001DC" w:tentative="1">
      <w:start w:val="1"/>
      <w:numFmt w:val="lowerRoman"/>
      <w:lvlText w:val="%3."/>
      <w:lvlJc w:val="right"/>
      <w:pPr>
        <w:ind w:left="2160" w:hanging="180"/>
      </w:pPr>
    </w:lvl>
    <w:lvl w:ilvl="3" w:tplc="C9D47290" w:tentative="1">
      <w:start w:val="1"/>
      <w:numFmt w:val="decimal"/>
      <w:lvlText w:val="%4."/>
      <w:lvlJc w:val="left"/>
      <w:pPr>
        <w:ind w:left="2880" w:hanging="360"/>
      </w:pPr>
    </w:lvl>
    <w:lvl w:ilvl="4" w:tplc="6EDEB2E6" w:tentative="1">
      <w:start w:val="1"/>
      <w:numFmt w:val="lowerLetter"/>
      <w:lvlText w:val="%5."/>
      <w:lvlJc w:val="left"/>
      <w:pPr>
        <w:ind w:left="3600" w:hanging="360"/>
      </w:pPr>
    </w:lvl>
    <w:lvl w:ilvl="5" w:tplc="99140E8C" w:tentative="1">
      <w:start w:val="1"/>
      <w:numFmt w:val="lowerRoman"/>
      <w:lvlText w:val="%6."/>
      <w:lvlJc w:val="right"/>
      <w:pPr>
        <w:ind w:left="4320" w:hanging="180"/>
      </w:pPr>
    </w:lvl>
    <w:lvl w:ilvl="6" w:tplc="915260FA" w:tentative="1">
      <w:start w:val="1"/>
      <w:numFmt w:val="decimal"/>
      <w:lvlText w:val="%7."/>
      <w:lvlJc w:val="left"/>
      <w:pPr>
        <w:ind w:left="5040" w:hanging="360"/>
      </w:pPr>
    </w:lvl>
    <w:lvl w:ilvl="7" w:tplc="B68ED292" w:tentative="1">
      <w:start w:val="1"/>
      <w:numFmt w:val="lowerLetter"/>
      <w:lvlText w:val="%8."/>
      <w:lvlJc w:val="left"/>
      <w:pPr>
        <w:ind w:left="5760" w:hanging="360"/>
      </w:pPr>
    </w:lvl>
    <w:lvl w:ilvl="8" w:tplc="CE645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E3AC6"/>
    <w:multiLevelType w:val="hybridMultilevel"/>
    <w:tmpl w:val="59A452EE"/>
    <w:lvl w:ilvl="0" w:tplc="8C38ACC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26B67CEA" w:tentative="1">
      <w:start w:val="1"/>
      <w:numFmt w:val="lowerLetter"/>
      <w:lvlText w:val="%2."/>
      <w:lvlJc w:val="left"/>
      <w:pPr>
        <w:ind w:left="1440" w:hanging="360"/>
      </w:pPr>
    </w:lvl>
    <w:lvl w:ilvl="2" w:tplc="8C46002C" w:tentative="1">
      <w:start w:val="1"/>
      <w:numFmt w:val="lowerRoman"/>
      <w:lvlText w:val="%3."/>
      <w:lvlJc w:val="right"/>
      <w:pPr>
        <w:ind w:left="2160" w:hanging="180"/>
      </w:pPr>
    </w:lvl>
    <w:lvl w:ilvl="3" w:tplc="DF0C8852" w:tentative="1">
      <w:start w:val="1"/>
      <w:numFmt w:val="decimal"/>
      <w:lvlText w:val="%4."/>
      <w:lvlJc w:val="left"/>
      <w:pPr>
        <w:ind w:left="2880" w:hanging="360"/>
      </w:pPr>
    </w:lvl>
    <w:lvl w:ilvl="4" w:tplc="10CCE114" w:tentative="1">
      <w:start w:val="1"/>
      <w:numFmt w:val="lowerLetter"/>
      <w:lvlText w:val="%5."/>
      <w:lvlJc w:val="left"/>
      <w:pPr>
        <w:ind w:left="3600" w:hanging="360"/>
      </w:pPr>
    </w:lvl>
    <w:lvl w:ilvl="5" w:tplc="5EB26442" w:tentative="1">
      <w:start w:val="1"/>
      <w:numFmt w:val="lowerRoman"/>
      <w:lvlText w:val="%6."/>
      <w:lvlJc w:val="right"/>
      <w:pPr>
        <w:ind w:left="4320" w:hanging="180"/>
      </w:pPr>
    </w:lvl>
    <w:lvl w:ilvl="6" w:tplc="8D10111C" w:tentative="1">
      <w:start w:val="1"/>
      <w:numFmt w:val="decimal"/>
      <w:lvlText w:val="%7."/>
      <w:lvlJc w:val="left"/>
      <w:pPr>
        <w:ind w:left="5040" w:hanging="360"/>
      </w:pPr>
    </w:lvl>
    <w:lvl w:ilvl="7" w:tplc="C23E7218" w:tentative="1">
      <w:start w:val="1"/>
      <w:numFmt w:val="lowerLetter"/>
      <w:lvlText w:val="%8."/>
      <w:lvlJc w:val="left"/>
      <w:pPr>
        <w:ind w:left="5760" w:hanging="360"/>
      </w:pPr>
    </w:lvl>
    <w:lvl w:ilvl="8" w:tplc="5CFA3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61FB3"/>
    <w:multiLevelType w:val="hybridMultilevel"/>
    <w:tmpl w:val="9A4E0DB6"/>
    <w:lvl w:ilvl="0" w:tplc="BE4E5E8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A10CF7B4" w:tentative="1">
      <w:start w:val="1"/>
      <w:numFmt w:val="lowerLetter"/>
      <w:lvlText w:val="%2."/>
      <w:lvlJc w:val="left"/>
      <w:pPr>
        <w:ind w:left="1440" w:hanging="360"/>
      </w:pPr>
    </w:lvl>
    <w:lvl w:ilvl="2" w:tplc="3DA41516" w:tentative="1">
      <w:start w:val="1"/>
      <w:numFmt w:val="lowerRoman"/>
      <w:lvlText w:val="%3."/>
      <w:lvlJc w:val="right"/>
      <w:pPr>
        <w:ind w:left="2160" w:hanging="180"/>
      </w:pPr>
    </w:lvl>
    <w:lvl w:ilvl="3" w:tplc="32265DEA" w:tentative="1">
      <w:start w:val="1"/>
      <w:numFmt w:val="decimal"/>
      <w:lvlText w:val="%4."/>
      <w:lvlJc w:val="left"/>
      <w:pPr>
        <w:ind w:left="2880" w:hanging="360"/>
      </w:pPr>
    </w:lvl>
    <w:lvl w:ilvl="4" w:tplc="3928FB5A" w:tentative="1">
      <w:start w:val="1"/>
      <w:numFmt w:val="lowerLetter"/>
      <w:lvlText w:val="%5."/>
      <w:lvlJc w:val="left"/>
      <w:pPr>
        <w:ind w:left="3600" w:hanging="360"/>
      </w:pPr>
    </w:lvl>
    <w:lvl w:ilvl="5" w:tplc="3E9C40A4" w:tentative="1">
      <w:start w:val="1"/>
      <w:numFmt w:val="lowerRoman"/>
      <w:lvlText w:val="%6."/>
      <w:lvlJc w:val="right"/>
      <w:pPr>
        <w:ind w:left="4320" w:hanging="180"/>
      </w:pPr>
    </w:lvl>
    <w:lvl w:ilvl="6" w:tplc="5E9E3BF2" w:tentative="1">
      <w:start w:val="1"/>
      <w:numFmt w:val="decimal"/>
      <w:lvlText w:val="%7."/>
      <w:lvlJc w:val="left"/>
      <w:pPr>
        <w:ind w:left="5040" w:hanging="360"/>
      </w:pPr>
    </w:lvl>
    <w:lvl w:ilvl="7" w:tplc="3C04D49E" w:tentative="1">
      <w:start w:val="1"/>
      <w:numFmt w:val="lowerLetter"/>
      <w:lvlText w:val="%8."/>
      <w:lvlJc w:val="left"/>
      <w:pPr>
        <w:ind w:left="5760" w:hanging="360"/>
      </w:pPr>
    </w:lvl>
    <w:lvl w:ilvl="8" w:tplc="6C36ACD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FE0571"/>
    <w:multiLevelType w:val="hybridMultilevel"/>
    <w:tmpl w:val="9A4E0DB6"/>
    <w:lvl w:ilvl="0" w:tplc="C7FE02E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B636EB90" w:tentative="1">
      <w:start w:val="1"/>
      <w:numFmt w:val="lowerLetter"/>
      <w:lvlText w:val="%2."/>
      <w:lvlJc w:val="left"/>
      <w:pPr>
        <w:ind w:left="1440" w:hanging="360"/>
      </w:pPr>
    </w:lvl>
    <w:lvl w:ilvl="2" w:tplc="94505C14" w:tentative="1">
      <w:start w:val="1"/>
      <w:numFmt w:val="lowerRoman"/>
      <w:lvlText w:val="%3."/>
      <w:lvlJc w:val="right"/>
      <w:pPr>
        <w:ind w:left="2160" w:hanging="180"/>
      </w:pPr>
    </w:lvl>
    <w:lvl w:ilvl="3" w:tplc="0506355A" w:tentative="1">
      <w:start w:val="1"/>
      <w:numFmt w:val="decimal"/>
      <w:lvlText w:val="%4."/>
      <w:lvlJc w:val="left"/>
      <w:pPr>
        <w:ind w:left="2880" w:hanging="360"/>
      </w:pPr>
    </w:lvl>
    <w:lvl w:ilvl="4" w:tplc="45E82E98" w:tentative="1">
      <w:start w:val="1"/>
      <w:numFmt w:val="lowerLetter"/>
      <w:lvlText w:val="%5."/>
      <w:lvlJc w:val="left"/>
      <w:pPr>
        <w:ind w:left="3600" w:hanging="360"/>
      </w:pPr>
    </w:lvl>
    <w:lvl w:ilvl="5" w:tplc="CC3CB8B8" w:tentative="1">
      <w:start w:val="1"/>
      <w:numFmt w:val="lowerRoman"/>
      <w:lvlText w:val="%6."/>
      <w:lvlJc w:val="right"/>
      <w:pPr>
        <w:ind w:left="4320" w:hanging="180"/>
      </w:pPr>
    </w:lvl>
    <w:lvl w:ilvl="6" w:tplc="184C6E62" w:tentative="1">
      <w:start w:val="1"/>
      <w:numFmt w:val="decimal"/>
      <w:lvlText w:val="%7."/>
      <w:lvlJc w:val="left"/>
      <w:pPr>
        <w:ind w:left="5040" w:hanging="360"/>
      </w:pPr>
    </w:lvl>
    <w:lvl w:ilvl="7" w:tplc="36CA68F6" w:tentative="1">
      <w:start w:val="1"/>
      <w:numFmt w:val="lowerLetter"/>
      <w:lvlText w:val="%8."/>
      <w:lvlJc w:val="left"/>
      <w:pPr>
        <w:ind w:left="5760" w:hanging="360"/>
      </w:pPr>
    </w:lvl>
    <w:lvl w:ilvl="8" w:tplc="FDA445E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0E603E"/>
    <w:multiLevelType w:val="hybridMultilevel"/>
    <w:tmpl w:val="C68EC94A"/>
    <w:lvl w:ilvl="0" w:tplc="ED520FC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C78CC8F4" w:tentative="1">
      <w:start w:val="1"/>
      <w:numFmt w:val="lowerLetter"/>
      <w:lvlText w:val="%2."/>
      <w:lvlJc w:val="left"/>
      <w:pPr>
        <w:ind w:left="1440" w:hanging="360"/>
      </w:pPr>
    </w:lvl>
    <w:lvl w:ilvl="2" w:tplc="BACCD46A" w:tentative="1">
      <w:start w:val="1"/>
      <w:numFmt w:val="lowerRoman"/>
      <w:lvlText w:val="%3."/>
      <w:lvlJc w:val="right"/>
      <w:pPr>
        <w:ind w:left="2160" w:hanging="180"/>
      </w:pPr>
    </w:lvl>
    <w:lvl w:ilvl="3" w:tplc="A6A4937E" w:tentative="1">
      <w:start w:val="1"/>
      <w:numFmt w:val="decimal"/>
      <w:lvlText w:val="%4."/>
      <w:lvlJc w:val="left"/>
      <w:pPr>
        <w:ind w:left="2880" w:hanging="360"/>
      </w:pPr>
    </w:lvl>
    <w:lvl w:ilvl="4" w:tplc="DA58D9C4" w:tentative="1">
      <w:start w:val="1"/>
      <w:numFmt w:val="lowerLetter"/>
      <w:lvlText w:val="%5."/>
      <w:lvlJc w:val="left"/>
      <w:pPr>
        <w:ind w:left="3600" w:hanging="360"/>
      </w:pPr>
    </w:lvl>
    <w:lvl w:ilvl="5" w:tplc="C4F6AB88" w:tentative="1">
      <w:start w:val="1"/>
      <w:numFmt w:val="lowerRoman"/>
      <w:lvlText w:val="%6."/>
      <w:lvlJc w:val="right"/>
      <w:pPr>
        <w:ind w:left="4320" w:hanging="180"/>
      </w:pPr>
    </w:lvl>
    <w:lvl w:ilvl="6" w:tplc="22DE04DE" w:tentative="1">
      <w:start w:val="1"/>
      <w:numFmt w:val="decimal"/>
      <w:lvlText w:val="%7."/>
      <w:lvlJc w:val="left"/>
      <w:pPr>
        <w:ind w:left="5040" w:hanging="360"/>
      </w:pPr>
    </w:lvl>
    <w:lvl w:ilvl="7" w:tplc="1CCE87A4" w:tentative="1">
      <w:start w:val="1"/>
      <w:numFmt w:val="lowerLetter"/>
      <w:lvlText w:val="%8."/>
      <w:lvlJc w:val="left"/>
      <w:pPr>
        <w:ind w:left="5760" w:hanging="360"/>
      </w:pPr>
    </w:lvl>
    <w:lvl w:ilvl="8" w:tplc="06EC005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2342AC"/>
    <w:multiLevelType w:val="hybridMultilevel"/>
    <w:tmpl w:val="12548ADC"/>
    <w:lvl w:ilvl="0" w:tplc="C7AE115C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  <w:color w:val="auto"/>
        <w:sz w:val="24"/>
        <w:szCs w:val="24"/>
      </w:rPr>
    </w:lvl>
    <w:lvl w:ilvl="1" w:tplc="340299B8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B186D8EC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7172A38C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C84480E8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B9CEABB4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CDB8C02A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B964D924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CF22D6FC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7" w15:restartNumberingAfterBreak="0">
    <w:nsid w:val="1B1F247B"/>
    <w:multiLevelType w:val="hybridMultilevel"/>
    <w:tmpl w:val="0716342C"/>
    <w:lvl w:ilvl="0" w:tplc="8A58E75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BAE81044" w:tentative="1">
      <w:start w:val="1"/>
      <w:numFmt w:val="lowerLetter"/>
      <w:lvlText w:val="%2."/>
      <w:lvlJc w:val="left"/>
      <w:pPr>
        <w:ind w:left="1440" w:hanging="360"/>
      </w:pPr>
    </w:lvl>
    <w:lvl w:ilvl="2" w:tplc="4726105C" w:tentative="1">
      <w:start w:val="1"/>
      <w:numFmt w:val="lowerRoman"/>
      <w:lvlText w:val="%3."/>
      <w:lvlJc w:val="right"/>
      <w:pPr>
        <w:ind w:left="2160" w:hanging="180"/>
      </w:pPr>
    </w:lvl>
    <w:lvl w:ilvl="3" w:tplc="10FC18FE" w:tentative="1">
      <w:start w:val="1"/>
      <w:numFmt w:val="decimal"/>
      <w:lvlText w:val="%4."/>
      <w:lvlJc w:val="left"/>
      <w:pPr>
        <w:ind w:left="2880" w:hanging="360"/>
      </w:pPr>
    </w:lvl>
    <w:lvl w:ilvl="4" w:tplc="2B802178" w:tentative="1">
      <w:start w:val="1"/>
      <w:numFmt w:val="lowerLetter"/>
      <w:lvlText w:val="%5."/>
      <w:lvlJc w:val="left"/>
      <w:pPr>
        <w:ind w:left="3600" w:hanging="360"/>
      </w:pPr>
    </w:lvl>
    <w:lvl w:ilvl="5" w:tplc="3F58700E" w:tentative="1">
      <w:start w:val="1"/>
      <w:numFmt w:val="lowerRoman"/>
      <w:lvlText w:val="%6."/>
      <w:lvlJc w:val="right"/>
      <w:pPr>
        <w:ind w:left="4320" w:hanging="180"/>
      </w:pPr>
    </w:lvl>
    <w:lvl w:ilvl="6" w:tplc="4D0AE034" w:tentative="1">
      <w:start w:val="1"/>
      <w:numFmt w:val="decimal"/>
      <w:lvlText w:val="%7."/>
      <w:lvlJc w:val="left"/>
      <w:pPr>
        <w:ind w:left="5040" w:hanging="360"/>
      </w:pPr>
    </w:lvl>
    <w:lvl w:ilvl="7" w:tplc="B3F8B370" w:tentative="1">
      <w:start w:val="1"/>
      <w:numFmt w:val="lowerLetter"/>
      <w:lvlText w:val="%8."/>
      <w:lvlJc w:val="left"/>
      <w:pPr>
        <w:ind w:left="5760" w:hanging="360"/>
      </w:pPr>
    </w:lvl>
    <w:lvl w:ilvl="8" w:tplc="50B23AD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090626"/>
    <w:multiLevelType w:val="hybridMultilevel"/>
    <w:tmpl w:val="9A4E0DB6"/>
    <w:lvl w:ilvl="0" w:tplc="C8F4C95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A8844840" w:tentative="1">
      <w:start w:val="1"/>
      <w:numFmt w:val="lowerLetter"/>
      <w:lvlText w:val="%2."/>
      <w:lvlJc w:val="left"/>
      <w:pPr>
        <w:ind w:left="1440" w:hanging="360"/>
      </w:pPr>
    </w:lvl>
    <w:lvl w:ilvl="2" w:tplc="32624028" w:tentative="1">
      <w:start w:val="1"/>
      <w:numFmt w:val="lowerRoman"/>
      <w:lvlText w:val="%3."/>
      <w:lvlJc w:val="right"/>
      <w:pPr>
        <w:ind w:left="2160" w:hanging="180"/>
      </w:pPr>
    </w:lvl>
    <w:lvl w:ilvl="3" w:tplc="950A111A" w:tentative="1">
      <w:start w:val="1"/>
      <w:numFmt w:val="decimal"/>
      <w:lvlText w:val="%4."/>
      <w:lvlJc w:val="left"/>
      <w:pPr>
        <w:ind w:left="2880" w:hanging="360"/>
      </w:pPr>
    </w:lvl>
    <w:lvl w:ilvl="4" w:tplc="94F882C2" w:tentative="1">
      <w:start w:val="1"/>
      <w:numFmt w:val="lowerLetter"/>
      <w:lvlText w:val="%5."/>
      <w:lvlJc w:val="left"/>
      <w:pPr>
        <w:ind w:left="3600" w:hanging="360"/>
      </w:pPr>
    </w:lvl>
    <w:lvl w:ilvl="5" w:tplc="B6509E02" w:tentative="1">
      <w:start w:val="1"/>
      <w:numFmt w:val="lowerRoman"/>
      <w:lvlText w:val="%6."/>
      <w:lvlJc w:val="right"/>
      <w:pPr>
        <w:ind w:left="4320" w:hanging="180"/>
      </w:pPr>
    </w:lvl>
    <w:lvl w:ilvl="6" w:tplc="331AE012" w:tentative="1">
      <w:start w:val="1"/>
      <w:numFmt w:val="decimal"/>
      <w:lvlText w:val="%7."/>
      <w:lvlJc w:val="left"/>
      <w:pPr>
        <w:ind w:left="5040" w:hanging="360"/>
      </w:pPr>
    </w:lvl>
    <w:lvl w:ilvl="7" w:tplc="C0CCE402" w:tentative="1">
      <w:start w:val="1"/>
      <w:numFmt w:val="lowerLetter"/>
      <w:lvlText w:val="%8."/>
      <w:lvlJc w:val="left"/>
      <w:pPr>
        <w:ind w:left="5760" w:hanging="360"/>
      </w:pPr>
    </w:lvl>
    <w:lvl w:ilvl="8" w:tplc="E5EE5A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B65746"/>
    <w:multiLevelType w:val="hybridMultilevel"/>
    <w:tmpl w:val="0C58F3FE"/>
    <w:lvl w:ilvl="0" w:tplc="21260C8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16AD20E" w:tentative="1">
      <w:start w:val="1"/>
      <w:numFmt w:val="lowerLetter"/>
      <w:lvlText w:val="%2."/>
      <w:lvlJc w:val="left"/>
      <w:pPr>
        <w:ind w:left="1440" w:hanging="360"/>
      </w:pPr>
    </w:lvl>
    <w:lvl w:ilvl="2" w:tplc="039A909C" w:tentative="1">
      <w:start w:val="1"/>
      <w:numFmt w:val="lowerRoman"/>
      <w:lvlText w:val="%3."/>
      <w:lvlJc w:val="right"/>
      <w:pPr>
        <w:ind w:left="2160" w:hanging="180"/>
      </w:pPr>
    </w:lvl>
    <w:lvl w:ilvl="3" w:tplc="3DE6ED2A" w:tentative="1">
      <w:start w:val="1"/>
      <w:numFmt w:val="decimal"/>
      <w:lvlText w:val="%4."/>
      <w:lvlJc w:val="left"/>
      <w:pPr>
        <w:ind w:left="2880" w:hanging="360"/>
      </w:pPr>
    </w:lvl>
    <w:lvl w:ilvl="4" w:tplc="E8BAB48A" w:tentative="1">
      <w:start w:val="1"/>
      <w:numFmt w:val="lowerLetter"/>
      <w:lvlText w:val="%5."/>
      <w:lvlJc w:val="left"/>
      <w:pPr>
        <w:ind w:left="3600" w:hanging="360"/>
      </w:pPr>
    </w:lvl>
    <w:lvl w:ilvl="5" w:tplc="A44A16B6" w:tentative="1">
      <w:start w:val="1"/>
      <w:numFmt w:val="lowerRoman"/>
      <w:lvlText w:val="%6."/>
      <w:lvlJc w:val="right"/>
      <w:pPr>
        <w:ind w:left="4320" w:hanging="180"/>
      </w:pPr>
    </w:lvl>
    <w:lvl w:ilvl="6" w:tplc="C70A412A" w:tentative="1">
      <w:start w:val="1"/>
      <w:numFmt w:val="decimal"/>
      <w:lvlText w:val="%7."/>
      <w:lvlJc w:val="left"/>
      <w:pPr>
        <w:ind w:left="5040" w:hanging="360"/>
      </w:pPr>
    </w:lvl>
    <w:lvl w:ilvl="7" w:tplc="7A8819EA" w:tentative="1">
      <w:start w:val="1"/>
      <w:numFmt w:val="lowerLetter"/>
      <w:lvlText w:val="%8."/>
      <w:lvlJc w:val="left"/>
      <w:pPr>
        <w:ind w:left="5760" w:hanging="360"/>
      </w:pPr>
    </w:lvl>
    <w:lvl w:ilvl="8" w:tplc="9432D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FC5F13"/>
    <w:multiLevelType w:val="hybridMultilevel"/>
    <w:tmpl w:val="347A74F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03A55B1"/>
    <w:multiLevelType w:val="hybridMultilevel"/>
    <w:tmpl w:val="59A452EE"/>
    <w:lvl w:ilvl="0" w:tplc="C7AC9A2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FDDCA512" w:tentative="1">
      <w:start w:val="1"/>
      <w:numFmt w:val="lowerLetter"/>
      <w:lvlText w:val="%2."/>
      <w:lvlJc w:val="left"/>
      <w:pPr>
        <w:ind w:left="1440" w:hanging="360"/>
      </w:pPr>
    </w:lvl>
    <w:lvl w:ilvl="2" w:tplc="376C79C0" w:tentative="1">
      <w:start w:val="1"/>
      <w:numFmt w:val="lowerRoman"/>
      <w:lvlText w:val="%3."/>
      <w:lvlJc w:val="right"/>
      <w:pPr>
        <w:ind w:left="2160" w:hanging="180"/>
      </w:pPr>
    </w:lvl>
    <w:lvl w:ilvl="3" w:tplc="4C6642B6" w:tentative="1">
      <w:start w:val="1"/>
      <w:numFmt w:val="decimal"/>
      <w:lvlText w:val="%4."/>
      <w:lvlJc w:val="left"/>
      <w:pPr>
        <w:ind w:left="2880" w:hanging="360"/>
      </w:pPr>
    </w:lvl>
    <w:lvl w:ilvl="4" w:tplc="D6DE8D16" w:tentative="1">
      <w:start w:val="1"/>
      <w:numFmt w:val="lowerLetter"/>
      <w:lvlText w:val="%5."/>
      <w:lvlJc w:val="left"/>
      <w:pPr>
        <w:ind w:left="3600" w:hanging="360"/>
      </w:pPr>
    </w:lvl>
    <w:lvl w:ilvl="5" w:tplc="0242D576" w:tentative="1">
      <w:start w:val="1"/>
      <w:numFmt w:val="lowerRoman"/>
      <w:lvlText w:val="%6."/>
      <w:lvlJc w:val="right"/>
      <w:pPr>
        <w:ind w:left="4320" w:hanging="180"/>
      </w:pPr>
    </w:lvl>
    <w:lvl w:ilvl="6" w:tplc="B84CCB10" w:tentative="1">
      <w:start w:val="1"/>
      <w:numFmt w:val="decimal"/>
      <w:lvlText w:val="%7."/>
      <w:lvlJc w:val="left"/>
      <w:pPr>
        <w:ind w:left="5040" w:hanging="360"/>
      </w:pPr>
    </w:lvl>
    <w:lvl w:ilvl="7" w:tplc="B5983A2C" w:tentative="1">
      <w:start w:val="1"/>
      <w:numFmt w:val="lowerLetter"/>
      <w:lvlText w:val="%8."/>
      <w:lvlJc w:val="left"/>
      <w:pPr>
        <w:ind w:left="5760" w:hanging="360"/>
      </w:pPr>
    </w:lvl>
    <w:lvl w:ilvl="8" w:tplc="327C1FC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3F5661"/>
    <w:multiLevelType w:val="hybridMultilevel"/>
    <w:tmpl w:val="9A4E0DB6"/>
    <w:lvl w:ilvl="0" w:tplc="F448258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DFEE71F4" w:tentative="1">
      <w:start w:val="1"/>
      <w:numFmt w:val="lowerLetter"/>
      <w:lvlText w:val="%2."/>
      <w:lvlJc w:val="left"/>
      <w:pPr>
        <w:ind w:left="1440" w:hanging="360"/>
      </w:pPr>
    </w:lvl>
    <w:lvl w:ilvl="2" w:tplc="0BB2074A" w:tentative="1">
      <w:start w:val="1"/>
      <w:numFmt w:val="lowerRoman"/>
      <w:lvlText w:val="%3."/>
      <w:lvlJc w:val="right"/>
      <w:pPr>
        <w:ind w:left="2160" w:hanging="180"/>
      </w:pPr>
    </w:lvl>
    <w:lvl w:ilvl="3" w:tplc="E6943B0E" w:tentative="1">
      <w:start w:val="1"/>
      <w:numFmt w:val="decimal"/>
      <w:lvlText w:val="%4."/>
      <w:lvlJc w:val="left"/>
      <w:pPr>
        <w:ind w:left="2880" w:hanging="360"/>
      </w:pPr>
    </w:lvl>
    <w:lvl w:ilvl="4" w:tplc="E8EC6DC6" w:tentative="1">
      <w:start w:val="1"/>
      <w:numFmt w:val="lowerLetter"/>
      <w:lvlText w:val="%5."/>
      <w:lvlJc w:val="left"/>
      <w:pPr>
        <w:ind w:left="3600" w:hanging="360"/>
      </w:pPr>
    </w:lvl>
    <w:lvl w:ilvl="5" w:tplc="ABC89E3E" w:tentative="1">
      <w:start w:val="1"/>
      <w:numFmt w:val="lowerRoman"/>
      <w:lvlText w:val="%6."/>
      <w:lvlJc w:val="right"/>
      <w:pPr>
        <w:ind w:left="4320" w:hanging="180"/>
      </w:pPr>
    </w:lvl>
    <w:lvl w:ilvl="6" w:tplc="60B6BF00" w:tentative="1">
      <w:start w:val="1"/>
      <w:numFmt w:val="decimal"/>
      <w:lvlText w:val="%7."/>
      <w:lvlJc w:val="left"/>
      <w:pPr>
        <w:ind w:left="5040" w:hanging="360"/>
      </w:pPr>
    </w:lvl>
    <w:lvl w:ilvl="7" w:tplc="E6B8DDBA" w:tentative="1">
      <w:start w:val="1"/>
      <w:numFmt w:val="lowerLetter"/>
      <w:lvlText w:val="%8."/>
      <w:lvlJc w:val="left"/>
      <w:pPr>
        <w:ind w:left="5760" w:hanging="360"/>
      </w:pPr>
    </w:lvl>
    <w:lvl w:ilvl="8" w:tplc="C3BA66F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D52C88"/>
    <w:multiLevelType w:val="hybridMultilevel"/>
    <w:tmpl w:val="9A4E0DB6"/>
    <w:lvl w:ilvl="0" w:tplc="55FE4A7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94ACF6C" w:tentative="1">
      <w:start w:val="1"/>
      <w:numFmt w:val="lowerLetter"/>
      <w:lvlText w:val="%2."/>
      <w:lvlJc w:val="left"/>
      <w:pPr>
        <w:ind w:left="1440" w:hanging="360"/>
      </w:pPr>
    </w:lvl>
    <w:lvl w:ilvl="2" w:tplc="0BE82C14" w:tentative="1">
      <w:start w:val="1"/>
      <w:numFmt w:val="lowerRoman"/>
      <w:lvlText w:val="%3."/>
      <w:lvlJc w:val="right"/>
      <w:pPr>
        <w:ind w:left="2160" w:hanging="180"/>
      </w:pPr>
    </w:lvl>
    <w:lvl w:ilvl="3" w:tplc="708E6D92" w:tentative="1">
      <w:start w:val="1"/>
      <w:numFmt w:val="decimal"/>
      <w:lvlText w:val="%4."/>
      <w:lvlJc w:val="left"/>
      <w:pPr>
        <w:ind w:left="2880" w:hanging="360"/>
      </w:pPr>
    </w:lvl>
    <w:lvl w:ilvl="4" w:tplc="02A8505E" w:tentative="1">
      <w:start w:val="1"/>
      <w:numFmt w:val="lowerLetter"/>
      <w:lvlText w:val="%5."/>
      <w:lvlJc w:val="left"/>
      <w:pPr>
        <w:ind w:left="3600" w:hanging="360"/>
      </w:pPr>
    </w:lvl>
    <w:lvl w:ilvl="5" w:tplc="A8CACB7E" w:tentative="1">
      <w:start w:val="1"/>
      <w:numFmt w:val="lowerRoman"/>
      <w:lvlText w:val="%6."/>
      <w:lvlJc w:val="right"/>
      <w:pPr>
        <w:ind w:left="4320" w:hanging="180"/>
      </w:pPr>
    </w:lvl>
    <w:lvl w:ilvl="6" w:tplc="5A3080E6" w:tentative="1">
      <w:start w:val="1"/>
      <w:numFmt w:val="decimal"/>
      <w:lvlText w:val="%7."/>
      <w:lvlJc w:val="left"/>
      <w:pPr>
        <w:ind w:left="5040" w:hanging="360"/>
      </w:pPr>
    </w:lvl>
    <w:lvl w:ilvl="7" w:tplc="97C85AE0" w:tentative="1">
      <w:start w:val="1"/>
      <w:numFmt w:val="lowerLetter"/>
      <w:lvlText w:val="%8."/>
      <w:lvlJc w:val="left"/>
      <w:pPr>
        <w:ind w:left="5760" w:hanging="360"/>
      </w:pPr>
    </w:lvl>
    <w:lvl w:ilvl="8" w:tplc="D8CED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F1448E"/>
    <w:multiLevelType w:val="hybridMultilevel"/>
    <w:tmpl w:val="D0AE350E"/>
    <w:lvl w:ilvl="0" w:tplc="4BA6985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D8EEA198" w:tentative="1">
      <w:start w:val="1"/>
      <w:numFmt w:val="lowerLetter"/>
      <w:lvlText w:val="%2."/>
      <w:lvlJc w:val="left"/>
      <w:pPr>
        <w:ind w:left="1440" w:hanging="360"/>
      </w:pPr>
    </w:lvl>
    <w:lvl w:ilvl="2" w:tplc="DCA41930" w:tentative="1">
      <w:start w:val="1"/>
      <w:numFmt w:val="lowerRoman"/>
      <w:lvlText w:val="%3."/>
      <w:lvlJc w:val="right"/>
      <w:pPr>
        <w:ind w:left="2160" w:hanging="180"/>
      </w:pPr>
    </w:lvl>
    <w:lvl w:ilvl="3" w:tplc="B406CC10" w:tentative="1">
      <w:start w:val="1"/>
      <w:numFmt w:val="decimal"/>
      <w:lvlText w:val="%4."/>
      <w:lvlJc w:val="left"/>
      <w:pPr>
        <w:ind w:left="2880" w:hanging="360"/>
      </w:pPr>
    </w:lvl>
    <w:lvl w:ilvl="4" w:tplc="2280CCD4" w:tentative="1">
      <w:start w:val="1"/>
      <w:numFmt w:val="lowerLetter"/>
      <w:lvlText w:val="%5."/>
      <w:lvlJc w:val="left"/>
      <w:pPr>
        <w:ind w:left="3600" w:hanging="360"/>
      </w:pPr>
    </w:lvl>
    <w:lvl w:ilvl="5" w:tplc="A054553C" w:tentative="1">
      <w:start w:val="1"/>
      <w:numFmt w:val="lowerRoman"/>
      <w:lvlText w:val="%6."/>
      <w:lvlJc w:val="right"/>
      <w:pPr>
        <w:ind w:left="4320" w:hanging="180"/>
      </w:pPr>
    </w:lvl>
    <w:lvl w:ilvl="6" w:tplc="4336C2D8" w:tentative="1">
      <w:start w:val="1"/>
      <w:numFmt w:val="decimal"/>
      <w:lvlText w:val="%7."/>
      <w:lvlJc w:val="left"/>
      <w:pPr>
        <w:ind w:left="5040" w:hanging="360"/>
      </w:pPr>
    </w:lvl>
    <w:lvl w:ilvl="7" w:tplc="5A20F4F2" w:tentative="1">
      <w:start w:val="1"/>
      <w:numFmt w:val="lowerLetter"/>
      <w:lvlText w:val="%8."/>
      <w:lvlJc w:val="left"/>
      <w:pPr>
        <w:ind w:left="5760" w:hanging="360"/>
      </w:pPr>
    </w:lvl>
    <w:lvl w:ilvl="8" w:tplc="9488CBB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422BD3"/>
    <w:multiLevelType w:val="hybridMultilevel"/>
    <w:tmpl w:val="9A4E0DB6"/>
    <w:lvl w:ilvl="0" w:tplc="4420DC1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DC8EEE90" w:tentative="1">
      <w:start w:val="1"/>
      <w:numFmt w:val="lowerLetter"/>
      <w:lvlText w:val="%2."/>
      <w:lvlJc w:val="left"/>
      <w:pPr>
        <w:ind w:left="1440" w:hanging="360"/>
      </w:pPr>
    </w:lvl>
    <w:lvl w:ilvl="2" w:tplc="8C225EBA" w:tentative="1">
      <w:start w:val="1"/>
      <w:numFmt w:val="lowerRoman"/>
      <w:lvlText w:val="%3."/>
      <w:lvlJc w:val="right"/>
      <w:pPr>
        <w:ind w:left="2160" w:hanging="180"/>
      </w:pPr>
    </w:lvl>
    <w:lvl w:ilvl="3" w:tplc="8F563A12" w:tentative="1">
      <w:start w:val="1"/>
      <w:numFmt w:val="decimal"/>
      <w:lvlText w:val="%4."/>
      <w:lvlJc w:val="left"/>
      <w:pPr>
        <w:ind w:left="2880" w:hanging="360"/>
      </w:pPr>
    </w:lvl>
    <w:lvl w:ilvl="4" w:tplc="494C5F5E" w:tentative="1">
      <w:start w:val="1"/>
      <w:numFmt w:val="lowerLetter"/>
      <w:lvlText w:val="%5."/>
      <w:lvlJc w:val="left"/>
      <w:pPr>
        <w:ind w:left="3600" w:hanging="360"/>
      </w:pPr>
    </w:lvl>
    <w:lvl w:ilvl="5" w:tplc="05EA1BA2" w:tentative="1">
      <w:start w:val="1"/>
      <w:numFmt w:val="lowerRoman"/>
      <w:lvlText w:val="%6."/>
      <w:lvlJc w:val="right"/>
      <w:pPr>
        <w:ind w:left="4320" w:hanging="180"/>
      </w:pPr>
    </w:lvl>
    <w:lvl w:ilvl="6" w:tplc="68482C1E" w:tentative="1">
      <w:start w:val="1"/>
      <w:numFmt w:val="decimal"/>
      <w:lvlText w:val="%7."/>
      <w:lvlJc w:val="left"/>
      <w:pPr>
        <w:ind w:left="5040" w:hanging="360"/>
      </w:pPr>
    </w:lvl>
    <w:lvl w:ilvl="7" w:tplc="CD8E63E0" w:tentative="1">
      <w:start w:val="1"/>
      <w:numFmt w:val="lowerLetter"/>
      <w:lvlText w:val="%8."/>
      <w:lvlJc w:val="left"/>
      <w:pPr>
        <w:ind w:left="5760" w:hanging="360"/>
      </w:pPr>
    </w:lvl>
    <w:lvl w:ilvl="8" w:tplc="030AEE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1B69E3"/>
    <w:multiLevelType w:val="hybridMultilevel"/>
    <w:tmpl w:val="D9D668A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E7C4E40"/>
    <w:multiLevelType w:val="hybridMultilevel"/>
    <w:tmpl w:val="E8B8A30A"/>
    <w:lvl w:ilvl="0" w:tplc="EACC52FC">
      <w:start w:val="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18674A"/>
    <w:multiLevelType w:val="hybridMultilevel"/>
    <w:tmpl w:val="99D4D0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95616A"/>
    <w:multiLevelType w:val="hybridMultilevel"/>
    <w:tmpl w:val="790C5C02"/>
    <w:lvl w:ilvl="0" w:tplc="8166C34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785CD8C6" w:tentative="1">
      <w:start w:val="1"/>
      <w:numFmt w:val="lowerLetter"/>
      <w:lvlText w:val="%2."/>
      <w:lvlJc w:val="left"/>
      <w:pPr>
        <w:ind w:left="1440" w:hanging="360"/>
      </w:pPr>
    </w:lvl>
    <w:lvl w:ilvl="2" w:tplc="A852DB6A" w:tentative="1">
      <w:start w:val="1"/>
      <w:numFmt w:val="lowerRoman"/>
      <w:lvlText w:val="%3."/>
      <w:lvlJc w:val="right"/>
      <w:pPr>
        <w:ind w:left="2160" w:hanging="180"/>
      </w:pPr>
    </w:lvl>
    <w:lvl w:ilvl="3" w:tplc="ED662BFA" w:tentative="1">
      <w:start w:val="1"/>
      <w:numFmt w:val="decimal"/>
      <w:lvlText w:val="%4."/>
      <w:lvlJc w:val="left"/>
      <w:pPr>
        <w:ind w:left="2880" w:hanging="360"/>
      </w:pPr>
    </w:lvl>
    <w:lvl w:ilvl="4" w:tplc="A01261D8" w:tentative="1">
      <w:start w:val="1"/>
      <w:numFmt w:val="lowerLetter"/>
      <w:lvlText w:val="%5."/>
      <w:lvlJc w:val="left"/>
      <w:pPr>
        <w:ind w:left="3600" w:hanging="360"/>
      </w:pPr>
    </w:lvl>
    <w:lvl w:ilvl="5" w:tplc="F110A4CA" w:tentative="1">
      <w:start w:val="1"/>
      <w:numFmt w:val="lowerRoman"/>
      <w:lvlText w:val="%6."/>
      <w:lvlJc w:val="right"/>
      <w:pPr>
        <w:ind w:left="4320" w:hanging="180"/>
      </w:pPr>
    </w:lvl>
    <w:lvl w:ilvl="6" w:tplc="89621356" w:tentative="1">
      <w:start w:val="1"/>
      <w:numFmt w:val="decimal"/>
      <w:lvlText w:val="%7."/>
      <w:lvlJc w:val="left"/>
      <w:pPr>
        <w:ind w:left="5040" w:hanging="360"/>
      </w:pPr>
    </w:lvl>
    <w:lvl w:ilvl="7" w:tplc="2ADA7208" w:tentative="1">
      <w:start w:val="1"/>
      <w:numFmt w:val="lowerLetter"/>
      <w:lvlText w:val="%8."/>
      <w:lvlJc w:val="left"/>
      <w:pPr>
        <w:ind w:left="5760" w:hanging="360"/>
      </w:pPr>
    </w:lvl>
    <w:lvl w:ilvl="8" w:tplc="F59C14B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5D2649"/>
    <w:multiLevelType w:val="hybridMultilevel"/>
    <w:tmpl w:val="CB52B42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F6A3824"/>
    <w:multiLevelType w:val="hybridMultilevel"/>
    <w:tmpl w:val="9A4E0DB6"/>
    <w:lvl w:ilvl="0" w:tplc="0F021D0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9EB8801E" w:tentative="1">
      <w:start w:val="1"/>
      <w:numFmt w:val="lowerLetter"/>
      <w:lvlText w:val="%2."/>
      <w:lvlJc w:val="left"/>
      <w:pPr>
        <w:ind w:left="1440" w:hanging="360"/>
      </w:pPr>
    </w:lvl>
    <w:lvl w:ilvl="2" w:tplc="6B586598" w:tentative="1">
      <w:start w:val="1"/>
      <w:numFmt w:val="lowerRoman"/>
      <w:lvlText w:val="%3."/>
      <w:lvlJc w:val="right"/>
      <w:pPr>
        <w:ind w:left="2160" w:hanging="180"/>
      </w:pPr>
    </w:lvl>
    <w:lvl w:ilvl="3" w:tplc="034E1132" w:tentative="1">
      <w:start w:val="1"/>
      <w:numFmt w:val="decimal"/>
      <w:lvlText w:val="%4."/>
      <w:lvlJc w:val="left"/>
      <w:pPr>
        <w:ind w:left="2880" w:hanging="360"/>
      </w:pPr>
    </w:lvl>
    <w:lvl w:ilvl="4" w:tplc="1DF828E0" w:tentative="1">
      <w:start w:val="1"/>
      <w:numFmt w:val="lowerLetter"/>
      <w:lvlText w:val="%5."/>
      <w:lvlJc w:val="left"/>
      <w:pPr>
        <w:ind w:left="3600" w:hanging="360"/>
      </w:pPr>
    </w:lvl>
    <w:lvl w:ilvl="5" w:tplc="9B8CCCC4" w:tentative="1">
      <w:start w:val="1"/>
      <w:numFmt w:val="lowerRoman"/>
      <w:lvlText w:val="%6."/>
      <w:lvlJc w:val="right"/>
      <w:pPr>
        <w:ind w:left="4320" w:hanging="180"/>
      </w:pPr>
    </w:lvl>
    <w:lvl w:ilvl="6" w:tplc="1F1850C2" w:tentative="1">
      <w:start w:val="1"/>
      <w:numFmt w:val="decimal"/>
      <w:lvlText w:val="%7."/>
      <w:lvlJc w:val="left"/>
      <w:pPr>
        <w:ind w:left="5040" w:hanging="360"/>
      </w:pPr>
    </w:lvl>
    <w:lvl w:ilvl="7" w:tplc="B18CF080" w:tentative="1">
      <w:start w:val="1"/>
      <w:numFmt w:val="lowerLetter"/>
      <w:lvlText w:val="%8."/>
      <w:lvlJc w:val="left"/>
      <w:pPr>
        <w:ind w:left="5760" w:hanging="360"/>
      </w:pPr>
    </w:lvl>
    <w:lvl w:ilvl="8" w:tplc="09B6E0C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2B6E94"/>
    <w:multiLevelType w:val="hybridMultilevel"/>
    <w:tmpl w:val="C46276C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F0D259A"/>
    <w:multiLevelType w:val="hybridMultilevel"/>
    <w:tmpl w:val="9A4E0DB6"/>
    <w:lvl w:ilvl="0" w:tplc="CE784C7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ED3E1DF8" w:tentative="1">
      <w:start w:val="1"/>
      <w:numFmt w:val="lowerLetter"/>
      <w:lvlText w:val="%2."/>
      <w:lvlJc w:val="left"/>
      <w:pPr>
        <w:ind w:left="1440" w:hanging="360"/>
      </w:pPr>
    </w:lvl>
    <w:lvl w:ilvl="2" w:tplc="3E0CDC5C" w:tentative="1">
      <w:start w:val="1"/>
      <w:numFmt w:val="lowerRoman"/>
      <w:lvlText w:val="%3."/>
      <w:lvlJc w:val="right"/>
      <w:pPr>
        <w:ind w:left="2160" w:hanging="180"/>
      </w:pPr>
    </w:lvl>
    <w:lvl w:ilvl="3" w:tplc="33AA55A4" w:tentative="1">
      <w:start w:val="1"/>
      <w:numFmt w:val="decimal"/>
      <w:lvlText w:val="%4."/>
      <w:lvlJc w:val="left"/>
      <w:pPr>
        <w:ind w:left="2880" w:hanging="360"/>
      </w:pPr>
    </w:lvl>
    <w:lvl w:ilvl="4" w:tplc="FD847346" w:tentative="1">
      <w:start w:val="1"/>
      <w:numFmt w:val="lowerLetter"/>
      <w:lvlText w:val="%5."/>
      <w:lvlJc w:val="left"/>
      <w:pPr>
        <w:ind w:left="3600" w:hanging="360"/>
      </w:pPr>
    </w:lvl>
    <w:lvl w:ilvl="5" w:tplc="BC22F84E" w:tentative="1">
      <w:start w:val="1"/>
      <w:numFmt w:val="lowerRoman"/>
      <w:lvlText w:val="%6."/>
      <w:lvlJc w:val="right"/>
      <w:pPr>
        <w:ind w:left="4320" w:hanging="180"/>
      </w:pPr>
    </w:lvl>
    <w:lvl w:ilvl="6" w:tplc="50704934" w:tentative="1">
      <w:start w:val="1"/>
      <w:numFmt w:val="decimal"/>
      <w:lvlText w:val="%7."/>
      <w:lvlJc w:val="left"/>
      <w:pPr>
        <w:ind w:left="5040" w:hanging="360"/>
      </w:pPr>
    </w:lvl>
    <w:lvl w:ilvl="7" w:tplc="BFB29624" w:tentative="1">
      <w:start w:val="1"/>
      <w:numFmt w:val="lowerLetter"/>
      <w:lvlText w:val="%8."/>
      <w:lvlJc w:val="left"/>
      <w:pPr>
        <w:ind w:left="5760" w:hanging="360"/>
      </w:pPr>
    </w:lvl>
    <w:lvl w:ilvl="8" w:tplc="77686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C36552"/>
    <w:multiLevelType w:val="hybridMultilevel"/>
    <w:tmpl w:val="9A4E0DB6"/>
    <w:lvl w:ilvl="0" w:tplc="C74E993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764E0940" w:tentative="1">
      <w:start w:val="1"/>
      <w:numFmt w:val="lowerLetter"/>
      <w:lvlText w:val="%2."/>
      <w:lvlJc w:val="left"/>
      <w:pPr>
        <w:ind w:left="1440" w:hanging="360"/>
      </w:pPr>
    </w:lvl>
    <w:lvl w:ilvl="2" w:tplc="58566F10" w:tentative="1">
      <w:start w:val="1"/>
      <w:numFmt w:val="lowerRoman"/>
      <w:lvlText w:val="%3."/>
      <w:lvlJc w:val="right"/>
      <w:pPr>
        <w:ind w:left="2160" w:hanging="180"/>
      </w:pPr>
    </w:lvl>
    <w:lvl w:ilvl="3" w:tplc="5B5AF266" w:tentative="1">
      <w:start w:val="1"/>
      <w:numFmt w:val="decimal"/>
      <w:lvlText w:val="%4."/>
      <w:lvlJc w:val="left"/>
      <w:pPr>
        <w:ind w:left="2880" w:hanging="360"/>
      </w:pPr>
    </w:lvl>
    <w:lvl w:ilvl="4" w:tplc="F580C878" w:tentative="1">
      <w:start w:val="1"/>
      <w:numFmt w:val="lowerLetter"/>
      <w:lvlText w:val="%5."/>
      <w:lvlJc w:val="left"/>
      <w:pPr>
        <w:ind w:left="3600" w:hanging="360"/>
      </w:pPr>
    </w:lvl>
    <w:lvl w:ilvl="5" w:tplc="4B880320" w:tentative="1">
      <w:start w:val="1"/>
      <w:numFmt w:val="lowerRoman"/>
      <w:lvlText w:val="%6."/>
      <w:lvlJc w:val="right"/>
      <w:pPr>
        <w:ind w:left="4320" w:hanging="180"/>
      </w:pPr>
    </w:lvl>
    <w:lvl w:ilvl="6" w:tplc="492A2BDE" w:tentative="1">
      <w:start w:val="1"/>
      <w:numFmt w:val="decimal"/>
      <w:lvlText w:val="%7."/>
      <w:lvlJc w:val="left"/>
      <w:pPr>
        <w:ind w:left="5040" w:hanging="360"/>
      </w:pPr>
    </w:lvl>
    <w:lvl w:ilvl="7" w:tplc="5AD03F0E" w:tentative="1">
      <w:start w:val="1"/>
      <w:numFmt w:val="lowerLetter"/>
      <w:lvlText w:val="%8."/>
      <w:lvlJc w:val="left"/>
      <w:pPr>
        <w:ind w:left="5760" w:hanging="360"/>
      </w:pPr>
    </w:lvl>
    <w:lvl w:ilvl="8" w:tplc="742E6FB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4C5705"/>
    <w:multiLevelType w:val="hybridMultilevel"/>
    <w:tmpl w:val="C7521458"/>
    <w:lvl w:ilvl="0" w:tplc="5C3CC2F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3E86EC9E" w:tentative="1">
      <w:start w:val="1"/>
      <w:numFmt w:val="lowerLetter"/>
      <w:lvlText w:val="%2."/>
      <w:lvlJc w:val="left"/>
      <w:pPr>
        <w:ind w:left="1440" w:hanging="360"/>
      </w:pPr>
    </w:lvl>
    <w:lvl w:ilvl="2" w:tplc="095A0BC4" w:tentative="1">
      <w:start w:val="1"/>
      <w:numFmt w:val="lowerRoman"/>
      <w:lvlText w:val="%3."/>
      <w:lvlJc w:val="right"/>
      <w:pPr>
        <w:ind w:left="2160" w:hanging="180"/>
      </w:pPr>
    </w:lvl>
    <w:lvl w:ilvl="3" w:tplc="E32A7A60" w:tentative="1">
      <w:start w:val="1"/>
      <w:numFmt w:val="decimal"/>
      <w:lvlText w:val="%4."/>
      <w:lvlJc w:val="left"/>
      <w:pPr>
        <w:ind w:left="2880" w:hanging="360"/>
      </w:pPr>
    </w:lvl>
    <w:lvl w:ilvl="4" w:tplc="1A42C854" w:tentative="1">
      <w:start w:val="1"/>
      <w:numFmt w:val="lowerLetter"/>
      <w:lvlText w:val="%5."/>
      <w:lvlJc w:val="left"/>
      <w:pPr>
        <w:ind w:left="3600" w:hanging="360"/>
      </w:pPr>
    </w:lvl>
    <w:lvl w:ilvl="5" w:tplc="D71A7B52" w:tentative="1">
      <w:start w:val="1"/>
      <w:numFmt w:val="lowerRoman"/>
      <w:lvlText w:val="%6."/>
      <w:lvlJc w:val="right"/>
      <w:pPr>
        <w:ind w:left="4320" w:hanging="180"/>
      </w:pPr>
    </w:lvl>
    <w:lvl w:ilvl="6" w:tplc="62327FF0" w:tentative="1">
      <w:start w:val="1"/>
      <w:numFmt w:val="decimal"/>
      <w:lvlText w:val="%7."/>
      <w:lvlJc w:val="left"/>
      <w:pPr>
        <w:ind w:left="5040" w:hanging="360"/>
      </w:pPr>
    </w:lvl>
    <w:lvl w:ilvl="7" w:tplc="941EB8F6" w:tentative="1">
      <w:start w:val="1"/>
      <w:numFmt w:val="lowerLetter"/>
      <w:lvlText w:val="%8."/>
      <w:lvlJc w:val="left"/>
      <w:pPr>
        <w:ind w:left="5760" w:hanging="360"/>
      </w:pPr>
    </w:lvl>
    <w:lvl w:ilvl="8" w:tplc="2B584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032636"/>
    <w:multiLevelType w:val="multilevel"/>
    <w:tmpl w:val="58B8F352"/>
    <w:lvl w:ilvl="0">
      <w:start w:val="1"/>
      <w:numFmt w:val="bullet"/>
      <w:pStyle w:val="ListBullet"/>
      <w:lvlText w:val="•"/>
      <w:lvlJc w:val="left"/>
      <w:pPr>
        <w:ind w:left="360" w:hanging="360"/>
      </w:pPr>
      <w:rPr>
        <w:rFonts w:ascii="Klinic Slab Bold" w:hAnsi="Klinic Slab Bold" w:hint="default"/>
        <w:color w:val="000000" w:themeColor="text1"/>
      </w:rPr>
    </w:lvl>
    <w:lvl w:ilvl="1">
      <w:start w:val="1"/>
      <w:numFmt w:val="bullet"/>
      <w:pStyle w:val="ListBullet2"/>
      <w:lvlText w:val="•"/>
      <w:lvlJc w:val="left"/>
      <w:pPr>
        <w:ind w:left="720" w:hanging="363"/>
      </w:pPr>
      <w:rPr>
        <w:rFonts w:ascii="Klinic Slab Bold" w:hAnsi="Klinic Slab Bold" w:hint="default"/>
        <w:color w:val="000000" w:themeColor="text1"/>
      </w:rPr>
    </w:lvl>
    <w:lvl w:ilvl="2">
      <w:start w:val="1"/>
      <w:numFmt w:val="bullet"/>
      <w:pStyle w:val="ListBullet3"/>
      <w:lvlText w:val="•"/>
      <w:lvlJc w:val="left"/>
      <w:pPr>
        <w:ind w:left="1077" w:hanging="357"/>
      </w:pPr>
      <w:rPr>
        <w:rFonts w:ascii="Klinic Slab Bold" w:hAnsi="Klinic Slab Bold" w:hint="default"/>
        <w:color w:val="000000" w:themeColor="text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num w:numId="1" w16cid:durableId="525947609">
    <w:abstractNumId w:val="26"/>
  </w:num>
  <w:num w:numId="2" w16cid:durableId="92018168">
    <w:abstractNumId w:val="6"/>
  </w:num>
  <w:num w:numId="3" w16cid:durableId="2087804610">
    <w:abstractNumId w:val="2"/>
  </w:num>
  <w:num w:numId="4" w16cid:durableId="1927182559">
    <w:abstractNumId w:val="11"/>
  </w:num>
  <w:num w:numId="5" w16cid:durableId="1545092131">
    <w:abstractNumId w:val="9"/>
  </w:num>
  <w:num w:numId="6" w16cid:durableId="1194884256">
    <w:abstractNumId w:val="1"/>
  </w:num>
  <w:num w:numId="7" w16cid:durableId="2000888316">
    <w:abstractNumId w:val="19"/>
  </w:num>
  <w:num w:numId="8" w16cid:durableId="131599482">
    <w:abstractNumId w:val="7"/>
  </w:num>
  <w:num w:numId="9" w16cid:durableId="1580677782">
    <w:abstractNumId w:val="14"/>
  </w:num>
  <w:num w:numId="10" w16cid:durableId="1563903296">
    <w:abstractNumId w:val="5"/>
  </w:num>
  <w:num w:numId="11" w16cid:durableId="886795873">
    <w:abstractNumId w:val="25"/>
  </w:num>
  <w:num w:numId="12" w16cid:durableId="997654866">
    <w:abstractNumId w:val="12"/>
  </w:num>
  <w:num w:numId="13" w16cid:durableId="2130584732">
    <w:abstractNumId w:val="4"/>
  </w:num>
  <w:num w:numId="14" w16cid:durableId="32657094">
    <w:abstractNumId w:val="3"/>
  </w:num>
  <w:num w:numId="15" w16cid:durableId="1020737166">
    <w:abstractNumId w:val="23"/>
  </w:num>
  <w:num w:numId="16" w16cid:durableId="1342010422">
    <w:abstractNumId w:val="21"/>
  </w:num>
  <w:num w:numId="17" w16cid:durableId="48574757">
    <w:abstractNumId w:val="8"/>
  </w:num>
  <w:num w:numId="18" w16cid:durableId="2040541593">
    <w:abstractNumId w:val="15"/>
  </w:num>
  <w:num w:numId="19" w16cid:durableId="882404509">
    <w:abstractNumId w:val="24"/>
  </w:num>
  <w:num w:numId="20" w16cid:durableId="950476142">
    <w:abstractNumId w:val="13"/>
  </w:num>
  <w:num w:numId="21" w16cid:durableId="1590768670">
    <w:abstractNumId w:val="0"/>
  </w:num>
  <w:num w:numId="22" w16cid:durableId="2011709919">
    <w:abstractNumId w:val="26"/>
  </w:num>
  <w:num w:numId="23" w16cid:durableId="2112164527">
    <w:abstractNumId w:val="17"/>
  </w:num>
  <w:num w:numId="24" w16cid:durableId="574245674">
    <w:abstractNumId w:val="16"/>
  </w:num>
  <w:num w:numId="25" w16cid:durableId="665977728">
    <w:abstractNumId w:val="22"/>
  </w:num>
  <w:num w:numId="26" w16cid:durableId="1457024385">
    <w:abstractNumId w:val="18"/>
  </w:num>
  <w:num w:numId="27" w16cid:durableId="617763549">
    <w:abstractNumId w:val="10"/>
  </w:num>
  <w:num w:numId="28" w16cid:durableId="54082026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57A"/>
    <w:rsid w:val="00001AA5"/>
    <w:rsid w:val="0000314B"/>
    <w:rsid w:val="00007941"/>
    <w:rsid w:val="00010BF9"/>
    <w:rsid w:val="00011AAE"/>
    <w:rsid w:val="00011FEE"/>
    <w:rsid w:val="00012169"/>
    <w:rsid w:val="00012761"/>
    <w:rsid w:val="00017858"/>
    <w:rsid w:val="000257F2"/>
    <w:rsid w:val="00027AE5"/>
    <w:rsid w:val="00032606"/>
    <w:rsid w:val="0003267F"/>
    <w:rsid w:val="0004044D"/>
    <w:rsid w:val="00044303"/>
    <w:rsid w:val="00044A0F"/>
    <w:rsid w:val="000450A2"/>
    <w:rsid w:val="00054DC5"/>
    <w:rsid w:val="00054FF8"/>
    <w:rsid w:val="00060161"/>
    <w:rsid w:val="00060FE3"/>
    <w:rsid w:val="000612BA"/>
    <w:rsid w:val="00063BEE"/>
    <w:rsid w:val="0006502B"/>
    <w:rsid w:val="00066FED"/>
    <w:rsid w:val="00067F3B"/>
    <w:rsid w:val="0007202A"/>
    <w:rsid w:val="00073D3C"/>
    <w:rsid w:val="0007498A"/>
    <w:rsid w:val="00075890"/>
    <w:rsid w:val="00076353"/>
    <w:rsid w:val="00076EB3"/>
    <w:rsid w:val="00080DD3"/>
    <w:rsid w:val="00085DCD"/>
    <w:rsid w:val="00095631"/>
    <w:rsid w:val="000A00DD"/>
    <w:rsid w:val="000A4DD4"/>
    <w:rsid w:val="000A6E2D"/>
    <w:rsid w:val="000A7FFE"/>
    <w:rsid w:val="000B144E"/>
    <w:rsid w:val="000B2E74"/>
    <w:rsid w:val="000B4385"/>
    <w:rsid w:val="000B5FF1"/>
    <w:rsid w:val="000B6F27"/>
    <w:rsid w:val="000C11AC"/>
    <w:rsid w:val="000C12A1"/>
    <w:rsid w:val="000C5B45"/>
    <w:rsid w:val="000D671B"/>
    <w:rsid w:val="000D77EF"/>
    <w:rsid w:val="000E7BEA"/>
    <w:rsid w:val="000F28A7"/>
    <w:rsid w:val="000F3A8C"/>
    <w:rsid w:val="00100EB5"/>
    <w:rsid w:val="001111BA"/>
    <w:rsid w:val="001115F1"/>
    <w:rsid w:val="00112DE9"/>
    <w:rsid w:val="0011409E"/>
    <w:rsid w:val="001147FD"/>
    <w:rsid w:val="00115C3A"/>
    <w:rsid w:val="00116197"/>
    <w:rsid w:val="001178F8"/>
    <w:rsid w:val="0012141F"/>
    <w:rsid w:val="00126161"/>
    <w:rsid w:val="001271DD"/>
    <w:rsid w:val="00132260"/>
    <w:rsid w:val="001413F3"/>
    <w:rsid w:val="00141B98"/>
    <w:rsid w:val="001424A9"/>
    <w:rsid w:val="00145778"/>
    <w:rsid w:val="001459EE"/>
    <w:rsid w:val="00157F37"/>
    <w:rsid w:val="00163C90"/>
    <w:rsid w:val="0017068B"/>
    <w:rsid w:val="001720F0"/>
    <w:rsid w:val="001726A0"/>
    <w:rsid w:val="00172FE8"/>
    <w:rsid w:val="00174A38"/>
    <w:rsid w:val="00182BD9"/>
    <w:rsid w:val="00183FEA"/>
    <w:rsid w:val="00186CD9"/>
    <w:rsid w:val="0018702D"/>
    <w:rsid w:val="001939BD"/>
    <w:rsid w:val="001950FC"/>
    <w:rsid w:val="00196EBC"/>
    <w:rsid w:val="00197690"/>
    <w:rsid w:val="001A0EF0"/>
    <w:rsid w:val="001A19CD"/>
    <w:rsid w:val="001B1BE2"/>
    <w:rsid w:val="001B2F76"/>
    <w:rsid w:val="001B38DE"/>
    <w:rsid w:val="001B58DF"/>
    <w:rsid w:val="001C7173"/>
    <w:rsid w:val="001D045D"/>
    <w:rsid w:val="001D0667"/>
    <w:rsid w:val="001D3E65"/>
    <w:rsid w:val="001E01A1"/>
    <w:rsid w:val="001E09A2"/>
    <w:rsid w:val="001E0AF6"/>
    <w:rsid w:val="001E3539"/>
    <w:rsid w:val="001F4FA4"/>
    <w:rsid w:val="00203099"/>
    <w:rsid w:val="00203AB2"/>
    <w:rsid w:val="002154D0"/>
    <w:rsid w:val="00215A83"/>
    <w:rsid w:val="00216C6B"/>
    <w:rsid w:val="002215E5"/>
    <w:rsid w:val="0022197A"/>
    <w:rsid w:val="002223BC"/>
    <w:rsid w:val="002236BD"/>
    <w:rsid w:val="00224DB0"/>
    <w:rsid w:val="00227117"/>
    <w:rsid w:val="002363B4"/>
    <w:rsid w:val="00240233"/>
    <w:rsid w:val="002429C2"/>
    <w:rsid w:val="00242C72"/>
    <w:rsid w:val="00244CC2"/>
    <w:rsid w:val="00247DA5"/>
    <w:rsid w:val="002526D7"/>
    <w:rsid w:val="002526FD"/>
    <w:rsid w:val="002529B7"/>
    <w:rsid w:val="00252F8E"/>
    <w:rsid w:val="002547F9"/>
    <w:rsid w:val="00260247"/>
    <w:rsid w:val="00260313"/>
    <w:rsid w:val="00260519"/>
    <w:rsid w:val="00260B79"/>
    <w:rsid w:val="002626AB"/>
    <w:rsid w:val="00264C6C"/>
    <w:rsid w:val="00274D13"/>
    <w:rsid w:val="00277014"/>
    <w:rsid w:val="0028440F"/>
    <w:rsid w:val="0028723A"/>
    <w:rsid w:val="00287C42"/>
    <w:rsid w:val="0029306F"/>
    <w:rsid w:val="00295379"/>
    <w:rsid w:val="0029678D"/>
    <w:rsid w:val="00296C6C"/>
    <w:rsid w:val="002A4596"/>
    <w:rsid w:val="002A5A44"/>
    <w:rsid w:val="002A6F0A"/>
    <w:rsid w:val="002B2CC5"/>
    <w:rsid w:val="002B3853"/>
    <w:rsid w:val="002B3D40"/>
    <w:rsid w:val="002B46E3"/>
    <w:rsid w:val="002B4CBF"/>
    <w:rsid w:val="002B5288"/>
    <w:rsid w:val="002C02D4"/>
    <w:rsid w:val="002C3494"/>
    <w:rsid w:val="002C3B0F"/>
    <w:rsid w:val="002C7A0B"/>
    <w:rsid w:val="002D7327"/>
    <w:rsid w:val="002D7A1D"/>
    <w:rsid w:val="002E2581"/>
    <w:rsid w:val="002E692E"/>
    <w:rsid w:val="002E78FD"/>
    <w:rsid w:val="002F164B"/>
    <w:rsid w:val="002F1B64"/>
    <w:rsid w:val="002F2279"/>
    <w:rsid w:val="002F3E3E"/>
    <w:rsid w:val="002F696C"/>
    <w:rsid w:val="003001BD"/>
    <w:rsid w:val="00300588"/>
    <w:rsid w:val="00304D16"/>
    <w:rsid w:val="00304E08"/>
    <w:rsid w:val="00312C49"/>
    <w:rsid w:val="003170E7"/>
    <w:rsid w:val="003176A0"/>
    <w:rsid w:val="0032048A"/>
    <w:rsid w:val="00320A68"/>
    <w:rsid w:val="00320CB3"/>
    <w:rsid w:val="003253CC"/>
    <w:rsid w:val="00340350"/>
    <w:rsid w:val="00340D9B"/>
    <w:rsid w:val="00343AB8"/>
    <w:rsid w:val="00344C42"/>
    <w:rsid w:val="00346049"/>
    <w:rsid w:val="003475CC"/>
    <w:rsid w:val="00354B97"/>
    <w:rsid w:val="00363379"/>
    <w:rsid w:val="0036370C"/>
    <w:rsid w:val="00364279"/>
    <w:rsid w:val="00364666"/>
    <w:rsid w:val="00364716"/>
    <w:rsid w:val="003717DC"/>
    <w:rsid w:val="00371B8B"/>
    <w:rsid w:val="0037321B"/>
    <w:rsid w:val="00376F3A"/>
    <w:rsid w:val="0038242D"/>
    <w:rsid w:val="00383351"/>
    <w:rsid w:val="0038404B"/>
    <w:rsid w:val="00384577"/>
    <w:rsid w:val="00385431"/>
    <w:rsid w:val="00390C4B"/>
    <w:rsid w:val="0039343B"/>
    <w:rsid w:val="00396839"/>
    <w:rsid w:val="003A18A3"/>
    <w:rsid w:val="003A2692"/>
    <w:rsid w:val="003A3258"/>
    <w:rsid w:val="003A3275"/>
    <w:rsid w:val="003A5F4A"/>
    <w:rsid w:val="003A657A"/>
    <w:rsid w:val="003A7BBF"/>
    <w:rsid w:val="003B118C"/>
    <w:rsid w:val="003B4486"/>
    <w:rsid w:val="003B5AFF"/>
    <w:rsid w:val="003C1AA1"/>
    <w:rsid w:val="003C368D"/>
    <w:rsid w:val="003C6DF7"/>
    <w:rsid w:val="003D15B2"/>
    <w:rsid w:val="003D1C06"/>
    <w:rsid w:val="003D1DFE"/>
    <w:rsid w:val="003D3FA8"/>
    <w:rsid w:val="003E34C2"/>
    <w:rsid w:val="003E48E4"/>
    <w:rsid w:val="003E7CD4"/>
    <w:rsid w:val="003F0AFB"/>
    <w:rsid w:val="003F2CAC"/>
    <w:rsid w:val="003F49F7"/>
    <w:rsid w:val="003F4C8E"/>
    <w:rsid w:val="003F6045"/>
    <w:rsid w:val="003F628F"/>
    <w:rsid w:val="003F64B7"/>
    <w:rsid w:val="003F71F7"/>
    <w:rsid w:val="003F7FD3"/>
    <w:rsid w:val="004045E8"/>
    <w:rsid w:val="004071DD"/>
    <w:rsid w:val="004100FB"/>
    <w:rsid w:val="00411348"/>
    <w:rsid w:val="00411692"/>
    <w:rsid w:val="00411AE8"/>
    <w:rsid w:val="00422F9E"/>
    <w:rsid w:val="00424684"/>
    <w:rsid w:val="0042633E"/>
    <w:rsid w:val="00432343"/>
    <w:rsid w:val="004369CE"/>
    <w:rsid w:val="004408B8"/>
    <w:rsid w:val="0044257A"/>
    <w:rsid w:val="00443316"/>
    <w:rsid w:val="00445192"/>
    <w:rsid w:val="00453C34"/>
    <w:rsid w:val="00455B17"/>
    <w:rsid w:val="00460CDB"/>
    <w:rsid w:val="0046169F"/>
    <w:rsid w:val="00466BA4"/>
    <w:rsid w:val="00474690"/>
    <w:rsid w:val="00474C46"/>
    <w:rsid w:val="0048187E"/>
    <w:rsid w:val="004827FB"/>
    <w:rsid w:val="00482CD6"/>
    <w:rsid w:val="00484223"/>
    <w:rsid w:val="00492B1C"/>
    <w:rsid w:val="004951EB"/>
    <w:rsid w:val="00496260"/>
    <w:rsid w:val="004A1198"/>
    <w:rsid w:val="004A37E5"/>
    <w:rsid w:val="004A6C42"/>
    <w:rsid w:val="004B46BC"/>
    <w:rsid w:val="004C166E"/>
    <w:rsid w:val="004C4383"/>
    <w:rsid w:val="004C7D9C"/>
    <w:rsid w:val="004D0B5C"/>
    <w:rsid w:val="004D1522"/>
    <w:rsid w:val="004E223A"/>
    <w:rsid w:val="004E2CBB"/>
    <w:rsid w:val="004E44AD"/>
    <w:rsid w:val="004E7BB2"/>
    <w:rsid w:val="004F275C"/>
    <w:rsid w:val="004F6529"/>
    <w:rsid w:val="004F6C3D"/>
    <w:rsid w:val="005010A9"/>
    <w:rsid w:val="00501FDB"/>
    <w:rsid w:val="005033B9"/>
    <w:rsid w:val="00507DDB"/>
    <w:rsid w:val="005120E9"/>
    <w:rsid w:val="005137FD"/>
    <w:rsid w:val="005175AD"/>
    <w:rsid w:val="00517B34"/>
    <w:rsid w:val="00517D28"/>
    <w:rsid w:val="005213B6"/>
    <w:rsid w:val="00525C5D"/>
    <w:rsid w:val="00533E10"/>
    <w:rsid w:val="00533EAF"/>
    <w:rsid w:val="005356AF"/>
    <w:rsid w:val="005374FC"/>
    <w:rsid w:val="005374FE"/>
    <w:rsid w:val="00540955"/>
    <w:rsid w:val="0054631B"/>
    <w:rsid w:val="00546F5B"/>
    <w:rsid w:val="00553EF6"/>
    <w:rsid w:val="00555D23"/>
    <w:rsid w:val="00556203"/>
    <w:rsid w:val="00562464"/>
    <w:rsid w:val="005627EB"/>
    <w:rsid w:val="0056282D"/>
    <w:rsid w:val="0056532A"/>
    <w:rsid w:val="005662A4"/>
    <w:rsid w:val="00566923"/>
    <w:rsid w:val="00574440"/>
    <w:rsid w:val="005762C0"/>
    <w:rsid w:val="005811E6"/>
    <w:rsid w:val="005828FD"/>
    <w:rsid w:val="00584299"/>
    <w:rsid w:val="005871C2"/>
    <w:rsid w:val="00587990"/>
    <w:rsid w:val="00591603"/>
    <w:rsid w:val="00597208"/>
    <w:rsid w:val="005A4AF1"/>
    <w:rsid w:val="005A4DD7"/>
    <w:rsid w:val="005A61D7"/>
    <w:rsid w:val="005B4361"/>
    <w:rsid w:val="005B62E0"/>
    <w:rsid w:val="005B6BC4"/>
    <w:rsid w:val="005C0251"/>
    <w:rsid w:val="005C0DBA"/>
    <w:rsid w:val="005C4E10"/>
    <w:rsid w:val="005C5A7F"/>
    <w:rsid w:val="005C64F0"/>
    <w:rsid w:val="005D5605"/>
    <w:rsid w:val="005E14BE"/>
    <w:rsid w:val="005E228B"/>
    <w:rsid w:val="005E5BBA"/>
    <w:rsid w:val="005E6B9A"/>
    <w:rsid w:val="005F3484"/>
    <w:rsid w:val="005F76D0"/>
    <w:rsid w:val="00601DFF"/>
    <w:rsid w:val="00602737"/>
    <w:rsid w:val="00605380"/>
    <w:rsid w:val="0061012A"/>
    <w:rsid w:val="00610E36"/>
    <w:rsid w:val="00612283"/>
    <w:rsid w:val="00613B35"/>
    <w:rsid w:val="00615080"/>
    <w:rsid w:val="00616F11"/>
    <w:rsid w:val="00623AAC"/>
    <w:rsid w:val="006424F4"/>
    <w:rsid w:val="00646731"/>
    <w:rsid w:val="00646747"/>
    <w:rsid w:val="006503CD"/>
    <w:rsid w:val="00650599"/>
    <w:rsid w:val="006509F5"/>
    <w:rsid w:val="0065129C"/>
    <w:rsid w:val="00652573"/>
    <w:rsid w:val="00652601"/>
    <w:rsid w:val="00652C7C"/>
    <w:rsid w:val="00660472"/>
    <w:rsid w:val="006609B4"/>
    <w:rsid w:val="00663CDA"/>
    <w:rsid w:val="00666D02"/>
    <w:rsid w:val="00667677"/>
    <w:rsid w:val="0067215D"/>
    <w:rsid w:val="00684700"/>
    <w:rsid w:val="00684A90"/>
    <w:rsid w:val="00690434"/>
    <w:rsid w:val="0069117E"/>
    <w:rsid w:val="00691C0C"/>
    <w:rsid w:val="006A2058"/>
    <w:rsid w:val="006A542D"/>
    <w:rsid w:val="006A7D00"/>
    <w:rsid w:val="006B0B0E"/>
    <w:rsid w:val="006B4DAA"/>
    <w:rsid w:val="006B586E"/>
    <w:rsid w:val="006B71D8"/>
    <w:rsid w:val="006B7CF0"/>
    <w:rsid w:val="006C0CBA"/>
    <w:rsid w:val="006D20F3"/>
    <w:rsid w:val="006D52BD"/>
    <w:rsid w:val="006D6A95"/>
    <w:rsid w:val="006D788C"/>
    <w:rsid w:val="006E01B2"/>
    <w:rsid w:val="006E368F"/>
    <w:rsid w:val="006E51D1"/>
    <w:rsid w:val="006E56D7"/>
    <w:rsid w:val="006E5779"/>
    <w:rsid w:val="006F0142"/>
    <w:rsid w:val="006F107D"/>
    <w:rsid w:val="006F2185"/>
    <w:rsid w:val="006F3C85"/>
    <w:rsid w:val="006F7965"/>
    <w:rsid w:val="00700007"/>
    <w:rsid w:val="00703A46"/>
    <w:rsid w:val="00710430"/>
    <w:rsid w:val="00712042"/>
    <w:rsid w:val="00723CB4"/>
    <w:rsid w:val="007304CB"/>
    <w:rsid w:val="0073425A"/>
    <w:rsid w:val="0073540A"/>
    <w:rsid w:val="007373CD"/>
    <w:rsid w:val="0074227D"/>
    <w:rsid w:val="00744316"/>
    <w:rsid w:val="007445EC"/>
    <w:rsid w:val="007530AE"/>
    <w:rsid w:val="0075483E"/>
    <w:rsid w:val="00755855"/>
    <w:rsid w:val="007570AD"/>
    <w:rsid w:val="00757878"/>
    <w:rsid w:val="007629F3"/>
    <w:rsid w:val="00764BCC"/>
    <w:rsid w:val="0076545D"/>
    <w:rsid w:val="00770847"/>
    <w:rsid w:val="007738FD"/>
    <w:rsid w:val="00782CF7"/>
    <w:rsid w:val="007941F3"/>
    <w:rsid w:val="007958B2"/>
    <w:rsid w:val="007A1180"/>
    <w:rsid w:val="007A2945"/>
    <w:rsid w:val="007A3256"/>
    <w:rsid w:val="007A79CD"/>
    <w:rsid w:val="007B251D"/>
    <w:rsid w:val="007B60CD"/>
    <w:rsid w:val="007C2826"/>
    <w:rsid w:val="007C6943"/>
    <w:rsid w:val="007C6B65"/>
    <w:rsid w:val="007D317F"/>
    <w:rsid w:val="007D4127"/>
    <w:rsid w:val="007D60B0"/>
    <w:rsid w:val="007F08B2"/>
    <w:rsid w:val="007F2C91"/>
    <w:rsid w:val="007F7AE3"/>
    <w:rsid w:val="0080096D"/>
    <w:rsid w:val="00814D93"/>
    <w:rsid w:val="00817C68"/>
    <w:rsid w:val="00820AAE"/>
    <w:rsid w:val="008216D4"/>
    <w:rsid w:val="00823355"/>
    <w:rsid w:val="00825B90"/>
    <w:rsid w:val="0083241D"/>
    <w:rsid w:val="00833DF2"/>
    <w:rsid w:val="008343A5"/>
    <w:rsid w:val="00841608"/>
    <w:rsid w:val="00843F1D"/>
    <w:rsid w:val="00845E39"/>
    <w:rsid w:val="008461B8"/>
    <w:rsid w:val="008539E0"/>
    <w:rsid w:val="008606DB"/>
    <w:rsid w:val="00863077"/>
    <w:rsid w:val="0087162B"/>
    <w:rsid w:val="0087188E"/>
    <w:rsid w:val="00871F7D"/>
    <w:rsid w:val="00876071"/>
    <w:rsid w:val="008823E2"/>
    <w:rsid w:val="00884743"/>
    <w:rsid w:val="00897256"/>
    <w:rsid w:val="00897A11"/>
    <w:rsid w:val="008A29AA"/>
    <w:rsid w:val="008A2A18"/>
    <w:rsid w:val="008A36A5"/>
    <w:rsid w:val="008A426D"/>
    <w:rsid w:val="008A51D7"/>
    <w:rsid w:val="008B359B"/>
    <w:rsid w:val="008B4165"/>
    <w:rsid w:val="008B54B6"/>
    <w:rsid w:val="008B72C1"/>
    <w:rsid w:val="008B78FF"/>
    <w:rsid w:val="008C0778"/>
    <w:rsid w:val="008C172D"/>
    <w:rsid w:val="008C44F6"/>
    <w:rsid w:val="008C7C88"/>
    <w:rsid w:val="008D295D"/>
    <w:rsid w:val="008D52D7"/>
    <w:rsid w:val="008E075B"/>
    <w:rsid w:val="008E201E"/>
    <w:rsid w:val="008E4F38"/>
    <w:rsid w:val="008E79CA"/>
    <w:rsid w:val="008F75FD"/>
    <w:rsid w:val="008F7E60"/>
    <w:rsid w:val="009071A0"/>
    <w:rsid w:val="00913D5E"/>
    <w:rsid w:val="00914F8E"/>
    <w:rsid w:val="00921C5A"/>
    <w:rsid w:val="00922305"/>
    <w:rsid w:val="0092517B"/>
    <w:rsid w:val="009328FD"/>
    <w:rsid w:val="00952B1D"/>
    <w:rsid w:val="00952BD6"/>
    <w:rsid w:val="00953EA1"/>
    <w:rsid w:val="00954953"/>
    <w:rsid w:val="009565DC"/>
    <w:rsid w:val="00956B3D"/>
    <w:rsid w:val="00957730"/>
    <w:rsid w:val="00957E84"/>
    <w:rsid w:val="00965DFF"/>
    <w:rsid w:val="00970C1F"/>
    <w:rsid w:val="00972F53"/>
    <w:rsid w:val="0097352E"/>
    <w:rsid w:val="00974BA1"/>
    <w:rsid w:val="009800DD"/>
    <w:rsid w:val="00984E06"/>
    <w:rsid w:val="00985B29"/>
    <w:rsid w:val="00986125"/>
    <w:rsid w:val="00986D18"/>
    <w:rsid w:val="00997ECA"/>
    <w:rsid w:val="009A0902"/>
    <w:rsid w:val="009A541F"/>
    <w:rsid w:val="009A5C32"/>
    <w:rsid w:val="009A65BB"/>
    <w:rsid w:val="009B5E3F"/>
    <w:rsid w:val="009C5F91"/>
    <w:rsid w:val="009D0428"/>
    <w:rsid w:val="009D4998"/>
    <w:rsid w:val="009D65CA"/>
    <w:rsid w:val="009E0887"/>
    <w:rsid w:val="009E1D28"/>
    <w:rsid w:val="009E29C8"/>
    <w:rsid w:val="009E6513"/>
    <w:rsid w:val="009E71CB"/>
    <w:rsid w:val="009F0582"/>
    <w:rsid w:val="00A05FC3"/>
    <w:rsid w:val="00A06ED8"/>
    <w:rsid w:val="00A161F9"/>
    <w:rsid w:val="00A1764F"/>
    <w:rsid w:val="00A17E7E"/>
    <w:rsid w:val="00A209BF"/>
    <w:rsid w:val="00A22399"/>
    <w:rsid w:val="00A2288A"/>
    <w:rsid w:val="00A24D89"/>
    <w:rsid w:val="00A30051"/>
    <w:rsid w:val="00A3190D"/>
    <w:rsid w:val="00A40895"/>
    <w:rsid w:val="00A46CBD"/>
    <w:rsid w:val="00A50DB7"/>
    <w:rsid w:val="00A51DCB"/>
    <w:rsid w:val="00A60C79"/>
    <w:rsid w:val="00A642A0"/>
    <w:rsid w:val="00A6584F"/>
    <w:rsid w:val="00A72751"/>
    <w:rsid w:val="00A72E5D"/>
    <w:rsid w:val="00A76F70"/>
    <w:rsid w:val="00A7735E"/>
    <w:rsid w:val="00A86AE8"/>
    <w:rsid w:val="00A875F2"/>
    <w:rsid w:val="00A91B5F"/>
    <w:rsid w:val="00A94111"/>
    <w:rsid w:val="00A95FBD"/>
    <w:rsid w:val="00A968E9"/>
    <w:rsid w:val="00AA4459"/>
    <w:rsid w:val="00AA523E"/>
    <w:rsid w:val="00AA5B1A"/>
    <w:rsid w:val="00AA7598"/>
    <w:rsid w:val="00AB27E5"/>
    <w:rsid w:val="00AC0591"/>
    <w:rsid w:val="00AC7C1E"/>
    <w:rsid w:val="00AD20FD"/>
    <w:rsid w:val="00AD66AD"/>
    <w:rsid w:val="00AE1A76"/>
    <w:rsid w:val="00AE60EA"/>
    <w:rsid w:val="00AF2F47"/>
    <w:rsid w:val="00AF3162"/>
    <w:rsid w:val="00AF4773"/>
    <w:rsid w:val="00AF6C57"/>
    <w:rsid w:val="00AF7374"/>
    <w:rsid w:val="00B03385"/>
    <w:rsid w:val="00B04656"/>
    <w:rsid w:val="00B0719E"/>
    <w:rsid w:val="00B13259"/>
    <w:rsid w:val="00B14FC2"/>
    <w:rsid w:val="00B17274"/>
    <w:rsid w:val="00B21265"/>
    <w:rsid w:val="00B234A1"/>
    <w:rsid w:val="00B238A9"/>
    <w:rsid w:val="00B24259"/>
    <w:rsid w:val="00B31A92"/>
    <w:rsid w:val="00B31F8B"/>
    <w:rsid w:val="00B3617D"/>
    <w:rsid w:val="00B408C3"/>
    <w:rsid w:val="00B44A0B"/>
    <w:rsid w:val="00B45262"/>
    <w:rsid w:val="00B46EFB"/>
    <w:rsid w:val="00B5562E"/>
    <w:rsid w:val="00B650F4"/>
    <w:rsid w:val="00B710E0"/>
    <w:rsid w:val="00B73851"/>
    <w:rsid w:val="00B73A70"/>
    <w:rsid w:val="00B74344"/>
    <w:rsid w:val="00B76BCC"/>
    <w:rsid w:val="00B823DF"/>
    <w:rsid w:val="00B83541"/>
    <w:rsid w:val="00B87BDE"/>
    <w:rsid w:val="00B90195"/>
    <w:rsid w:val="00B90C42"/>
    <w:rsid w:val="00B950E0"/>
    <w:rsid w:val="00B9629D"/>
    <w:rsid w:val="00B97C34"/>
    <w:rsid w:val="00BB0578"/>
    <w:rsid w:val="00BB6137"/>
    <w:rsid w:val="00BB7EF9"/>
    <w:rsid w:val="00BC4462"/>
    <w:rsid w:val="00BC635F"/>
    <w:rsid w:val="00BD0A22"/>
    <w:rsid w:val="00BD129E"/>
    <w:rsid w:val="00BD1B51"/>
    <w:rsid w:val="00BD46C5"/>
    <w:rsid w:val="00BD6EA1"/>
    <w:rsid w:val="00BD7826"/>
    <w:rsid w:val="00BE1F7A"/>
    <w:rsid w:val="00BE7C0A"/>
    <w:rsid w:val="00BE7FB6"/>
    <w:rsid w:val="00BF2520"/>
    <w:rsid w:val="00BF4251"/>
    <w:rsid w:val="00BF6C52"/>
    <w:rsid w:val="00C0049B"/>
    <w:rsid w:val="00C0066B"/>
    <w:rsid w:val="00C02BD0"/>
    <w:rsid w:val="00C05039"/>
    <w:rsid w:val="00C13282"/>
    <w:rsid w:val="00C1783B"/>
    <w:rsid w:val="00C2170F"/>
    <w:rsid w:val="00C24E2A"/>
    <w:rsid w:val="00C305BE"/>
    <w:rsid w:val="00C343E0"/>
    <w:rsid w:val="00C3539B"/>
    <w:rsid w:val="00C4776A"/>
    <w:rsid w:val="00C51931"/>
    <w:rsid w:val="00C52910"/>
    <w:rsid w:val="00C53A98"/>
    <w:rsid w:val="00C5718D"/>
    <w:rsid w:val="00C61025"/>
    <w:rsid w:val="00C61C49"/>
    <w:rsid w:val="00C626A4"/>
    <w:rsid w:val="00C62706"/>
    <w:rsid w:val="00C63725"/>
    <w:rsid w:val="00C67D87"/>
    <w:rsid w:val="00C71279"/>
    <w:rsid w:val="00C83E21"/>
    <w:rsid w:val="00C864EB"/>
    <w:rsid w:val="00C940A1"/>
    <w:rsid w:val="00CA1872"/>
    <w:rsid w:val="00CA286F"/>
    <w:rsid w:val="00CA3890"/>
    <w:rsid w:val="00CA6E80"/>
    <w:rsid w:val="00CB2B59"/>
    <w:rsid w:val="00CB3150"/>
    <w:rsid w:val="00CB7C7B"/>
    <w:rsid w:val="00CC59EA"/>
    <w:rsid w:val="00CD20A2"/>
    <w:rsid w:val="00CD463A"/>
    <w:rsid w:val="00CD622F"/>
    <w:rsid w:val="00CE10A3"/>
    <w:rsid w:val="00CE27C4"/>
    <w:rsid w:val="00CE289E"/>
    <w:rsid w:val="00CE30DE"/>
    <w:rsid w:val="00CE47A9"/>
    <w:rsid w:val="00CF1278"/>
    <w:rsid w:val="00CF148D"/>
    <w:rsid w:val="00CF1F79"/>
    <w:rsid w:val="00CF2874"/>
    <w:rsid w:val="00CF4B45"/>
    <w:rsid w:val="00D01A3A"/>
    <w:rsid w:val="00D02996"/>
    <w:rsid w:val="00D03E8B"/>
    <w:rsid w:val="00D07ECC"/>
    <w:rsid w:val="00D126DA"/>
    <w:rsid w:val="00D146FB"/>
    <w:rsid w:val="00D2031A"/>
    <w:rsid w:val="00D20E5D"/>
    <w:rsid w:val="00D211CE"/>
    <w:rsid w:val="00D214AA"/>
    <w:rsid w:val="00D25D51"/>
    <w:rsid w:val="00D26BFC"/>
    <w:rsid w:val="00D27219"/>
    <w:rsid w:val="00D27E09"/>
    <w:rsid w:val="00D32760"/>
    <w:rsid w:val="00D40E49"/>
    <w:rsid w:val="00D456D5"/>
    <w:rsid w:val="00D45778"/>
    <w:rsid w:val="00D458F9"/>
    <w:rsid w:val="00D5229E"/>
    <w:rsid w:val="00D556AA"/>
    <w:rsid w:val="00D6561F"/>
    <w:rsid w:val="00D66AC4"/>
    <w:rsid w:val="00D67806"/>
    <w:rsid w:val="00D7187D"/>
    <w:rsid w:val="00D74895"/>
    <w:rsid w:val="00D76761"/>
    <w:rsid w:val="00D80211"/>
    <w:rsid w:val="00D8545B"/>
    <w:rsid w:val="00D8756B"/>
    <w:rsid w:val="00D92E57"/>
    <w:rsid w:val="00DA2993"/>
    <w:rsid w:val="00DA3081"/>
    <w:rsid w:val="00DA3879"/>
    <w:rsid w:val="00DA7CC5"/>
    <w:rsid w:val="00DB32B7"/>
    <w:rsid w:val="00DB6C7F"/>
    <w:rsid w:val="00DC0428"/>
    <w:rsid w:val="00DC3F27"/>
    <w:rsid w:val="00DC7FB2"/>
    <w:rsid w:val="00DD06B5"/>
    <w:rsid w:val="00DD2F04"/>
    <w:rsid w:val="00DD3001"/>
    <w:rsid w:val="00DD375C"/>
    <w:rsid w:val="00DD4C34"/>
    <w:rsid w:val="00DE390C"/>
    <w:rsid w:val="00DE5074"/>
    <w:rsid w:val="00DF23D1"/>
    <w:rsid w:val="00DF7A67"/>
    <w:rsid w:val="00E0026F"/>
    <w:rsid w:val="00E014A6"/>
    <w:rsid w:val="00E04EA7"/>
    <w:rsid w:val="00E063A7"/>
    <w:rsid w:val="00E1238B"/>
    <w:rsid w:val="00E14326"/>
    <w:rsid w:val="00E17FF7"/>
    <w:rsid w:val="00E247B6"/>
    <w:rsid w:val="00E3370F"/>
    <w:rsid w:val="00E344FF"/>
    <w:rsid w:val="00E44CBA"/>
    <w:rsid w:val="00E55410"/>
    <w:rsid w:val="00E561DD"/>
    <w:rsid w:val="00E60B88"/>
    <w:rsid w:val="00E63234"/>
    <w:rsid w:val="00E72567"/>
    <w:rsid w:val="00E74F2E"/>
    <w:rsid w:val="00E753EA"/>
    <w:rsid w:val="00E765CD"/>
    <w:rsid w:val="00E80D50"/>
    <w:rsid w:val="00E84B6A"/>
    <w:rsid w:val="00E8579E"/>
    <w:rsid w:val="00E860C7"/>
    <w:rsid w:val="00EA2661"/>
    <w:rsid w:val="00EA2DCE"/>
    <w:rsid w:val="00EA774D"/>
    <w:rsid w:val="00EB0351"/>
    <w:rsid w:val="00EB1C61"/>
    <w:rsid w:val="00EB41A9"/>
    <w:rsid w:val="00EC076F"/>
    <w:rsid w:val="00EC4083"/>
    <w:rsid w:val="00EC53FD"/>
    <w:rsid w:val="00EC573C"/>
    <w:rsid w:val="00ED534D"/>
    <w:rsid w:val="00ED5C22"/>
    <w:rsid w:val="00ED68DE"/>
    <w:rsid w:val="00EE55F9"/>
    <w:rsid w:val="00EE57EA"/>
    <w:rsid w:val="00EE6A09"/>
    <w:rsid w:val="00EE7498"/>
    <w:rsid w:val="00EE77A7"/>
    <w:rsid w:val="00EF13ED"/>
    <w:rsid w:val="00EF7E35"/>
    <w:rsid w:val="00F10632"/>
    <w:rsid w:val="00F10935"/>
    <w:rsid w:val="00F10C00"/>
    <w:rsid w:val="00F137BA"/>
    <w:rsid w:val="00F167D8"/>
    <w:rsid w:val="00F24BBA"/>
    <w:rsid w:val="00F3142E"/>
    <w:rsid w:val="00F31C7B"/>
    <w:rsid w:val="00F36FD1"/>
    <w:rsid w:val="00F428EA"/>
    <w:rsid w:val="00F44CBD"/>
    <w:rsid w:val="00F51C1F"/>
    <w:rsid w:val="00F53E7B"/>
    <w:rsid w:val="00F5433A"/>
    <w:rsid w:val="00F60598"/>
    <w:rsid w:val="00F6077C"/>
    <w:rsid w:val="00F63985"/>
    <w:rsid w:val="00F66274"/>
    <w:rsid w:val="00F70D6A"/>
    <w:rsid w:val="00F76FF7"/>
    <w:rsid w:val="00F80BAE"/>
    <w:rsid w:val="00F81428"/>
    <w:rsid w:val="00F834A7"/>
    <w:rsid w:val="00F83AA9"/>
    <w:rsid w:val="00F846AC"/>
    <w:rsid w:val="00F8587B"/>
    <w:rsid w:val="00F92292"/>
    <w:rsid w:val="00FA08CC"/>
    <w:rsid w:val="00FA678B"/>
    <w:rsid w:val="00FB18AF"/>
    <w:rsid w:val="00FB1A78"/>
    <w:rsid w:val="00FB58A3"/>
    <w:rsid w:val="00FB7A9A"/>
    <w:rsid w:val="00FC1863"/>
    <w:rsid w:val="00FC5789"/>
    <w:rsid w:val="00FC6FF4"/>
    <w:rsid w:val="00FD1F0C"/>
    <w:rsid w:val="00FE053A"/>
    <w:rsid w:val="00FF0C6C"/>
    <w:rsid w:val="00FF5619"/>
    <w:rsid w:val="00FF7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21CF5A"/>
  <w15:docId w15:val="{DA72410A-A846-4EEF-A9A5-6F6021903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6" w:unhideWhenUsed="1" w:qFormat="1"/>
    <w:lsdException w:name="List Bullet 3" w:semiHidden="1" w:uiPriority="16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7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sid w:val="00D2559D"/>
    <w:pPr>
      <w:spacing w:after="120" w:line="240" w:lineRule="auto"/>
    </w:pPr>
    <w:rPr>
      <w:rFonts w:ascii="Fira Sans Light" w:hAnsi="Fira Sans Light"/>
      <w:color w:val="000000" w:themeColor="text1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78F8"/>
    <w:pPr>
      <w:keepNext/>
      <w:keepLines/>
      <w:spacing w:before="360" w:after="0" w:line="262" w:lineRule="auto"/>
      <w:outlineLvl w:val="0"/>
    </w:pPr>
    <w:rPr>
      <w:rFonts w:ascii="Fira Sans" w:hAnsi="Fira Sans"/>
      <w:b/>
      <w:bCs/>
      <w:sz w:val="3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FC045E"/>
    <w:pPr>
      <w:keepNext/>
      <w:keepLines/>
      <w:spacing w:before="40" w:after="0"/>
      <w:outlineLvl w:val="1"/>
    </w:pPr>
    <w:rPr>
      <w:rFonts w:ascii="Calibri Light" w:hAnsi="Calibri Light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1F8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71F88"/>
  </w:style>
  <w:style w:type="paragraph" w:styleId="Footer">
    <w:name w:val="footer"/>
    <w:basedOn w:val="Normal"/>
    <w:link w:val="FooterChar"/>
    <w:uiPriority w:val="99"/>
    <w:unhideWhenUsed/>
    <w:rsid w:val="00D71F8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71F88"/>
  </w:style>
  <w:style w:type="table" w:styleId="TableGrid">
    <w:name w:val="Table Grid"/>
    <w:basedOn w:val="TableNormal"/>
    <w:uiPriority w:val="39"/>
    <w:rsid w:val="00D2559D"/>
    <w:pPr>
      <w:spacing w:before="40" w:after="40" w:line="240" w:lineRule="auto"/>
    </w:pPr>
    <w:rPr>
      <w:rFonts w:ascii="Fira Sans Light" w:hAnsi="Fira Sans Light"/>
      <w:color w:val="000000" w:themeColor="text1"/>
      <w:sz w:val="24"/>
      <w:szCs w:val="24"/>
    </w:rPr>
    <w:tblPr>
      <w:tblStyleRowBandSize w:val="1"/>
    </w:tblPr>
    <w:tcPr>
      <w:vAlign w:val="center"/>
    </w:tcPr>
    <w:tblStylePr w:type="firstRow">
      <w:rPr>
        <w:rFonts w:ascii="Klinic Slab Bold" w:hAnsi="Klinic Slab Bold"/>
        <w:b/>
        <w:color w:val="FFFFFF" w:themeColor="background1"/>
      </w:rPr>
      <w:tblPr/>
      <w:tcPr>
        <w:shd w:val="clear" w:color="auto" w:fill="008FBC"/>
      </w:tcPr>
    </w:tblStylePr>
    <w:tblStylePr w:type="lastRow">
      <w:rPr>
        <w:b w:val="0"/>
      </w:rPr>
    </w:tblStylePr>
    <w:tblStylePr w:type="firstCol">
      <w:rPr>
        <w:b w:val="0"/>
      </w:rPr>
      <w:tblPr/>
      <w:tcPr>
        <w:tcBorders>
          <w:right w:val="single" w:sz="4" w:space="0" w:color="auto"/>
        </w:tcBorders>
      </w:tcPr>
    </w:tblStylePr>
    <w:tblStylePr w:type="lastCol">
      <w:pPr>
        <w:jc w:val="right"/>
      </w:pPr>
    </w:tblStylePr>
    <w:tblStylePr w:type="band2Horz">
      <w:tblPr/>
      <w:tcPr>
        <w:shd w:val="clear" w:color="auto" w:fill="F0F0F0"/>
      </w:tcPr>
    </w:tblStylePr>
  </w:style>
  <w:style w:type="paragraph" w:customStyle="1" w:styleId="CoverHeading">
    <w:name w:val="Cover Heading"/>
    <w:basedOn w:val="Normal"/>
    <w:uiPriority w:val="15"/>
    <w:qFormat/>
    <w:rsid w:val="00D2559D"/>
    <w:pPr>
      <w:spacing w:after="0" w:line="216" w:lineRule="auto"/>
    </w:pPr>
    <w:rPr>
      <w:rFonts w:ascii="Fira Sans" w:hAnsi="Fira Sans"/>
      <w:b/>
      <w:sz w:val="30"/>
    </w:rPr>
  </w:style>
  <w:style w:type="paragraph" w:customStyle="1" w:styleId="ContactNumber">
    <w:name w:val="Contact Number"/>
    <w:basedOn w:val="Normal"/>
    <w:uiPriority w:val="15"/>
    <w:qFormat/>
    <w:rsid w:val="00D2559D"/>
    <w:pPr>
      <w:framePr w:h="312" w:hRule="exact" w:wrap="around" w:vAnchor="page" w:hAnchor="text" w:y="8761"/>
      <w:spacing w:after="0" w:line="216" w:lineRule="auto"/>
    </w:pPr>
    <w:rPr>
      <w:rFonts w:ascii="Calibri Light" w:hAnsi="Calibri Light"/>
      <w:b/>
      <w:color w:val="FFFFFF" w:themeColor="background1"/>
      <w:sz w:val="32"/>
    </w:rPr>
  </w:style>
  <w:style w:type="paragraph" w:styleId="ListBullet">
    <w:name w:val="List Bullet"/>
    <w:basedOn w:val="Normal"/>
    <w:uiPriority w:val="16"/>
    <w:unhideWhenUsed/>
    <w:qFormat/>
    <w:rsid w:val="00D2559D"/>
    <w:pPr>
      <w:numPr>
        <w:numId w:val="1"/>
      </w:numPr>
      <w:spacing w:before="40" w:after="40"/>
    </w:pPr>
  </w:style>
  <w:style w:type="paragraph" w:styleId="ListBullet2">
    <w:name w:val="List Bullet 2"/>
    <w:basedOn w:val="Normal"/>
    <w:uiPriority w:val="16"/>
    <w:unhideWhenUsed/>
    <w:qFormat/>
    <w:rsid w:val="00D2559D"/>
    <w:pPr>
      <w:numPr>
        <w:ilvl w:val="1"/>
        <w:numId w:val="1"/>
      </w:numPr>
    </w:pPr>
  </w:style>
  <w:style w:type="paragraph" w:styleId="ListBullet3">
    <w:name w:val="List Bullet 3"/>
    <w:basedOn w:val="Normal"/>
    <w:uiPriority w:val="16"/>
    <w:unhideWhenUsed/>
    <w:qFormat/>
    <w:rsid w:val="00D2559D"/>
    <w:pPr>
      <w:numPr>
        <w:ilvl w:val="2"/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0078F8"/>
    <w:rPr>
      <w:rFonts w:ascii="Fira Sans" w:hAnsi="Fira Sans"/>
      <w:b/>
      <w:bCs/>
      <w:color w:val="000000" w:themeColor="text1"/>
      <w:sz w:val="30"/>
      <w:szCs w:val="28"/>
    </w:rPr>
  </w:style>
  <w:style w:type="character" w:styleId="FootnoteReference">
    <w:name w:val="footnote reference"/>
    <w:basedOn w:val="DefaultParagraphFont"/>
    <w:uiPriority w:val="99"/>
    <w:semiHidden/>
    <w:rsid w:val="000078F8"/>
    <w:rPr>
      <w:noProof w:val="0"/>
      <w:sz w:val="16"/>
      <w:vertAlign w:val="superscript"/>
      <w:lang w:val="en-AU"/>
    </w:rPr>
  </w:style>
  <w:style w:type="paragraph" w:styleId="FootnoteText">
    <w:name w:val="footnote text"/>
    <w:basedOn w:val="Normal"/>
    <w:link w:val="FootnoteTextChar"/>
    <w:uiPriority w:val="99"/>
    <w:semiHidden/>
    <w:rsid w:val="000078F8"/>
    <w:pPr>
      <w:spacing w:after="0"/>
      <w:ind w:left="170" w:hanging="17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078F8"/>
    <w:rPr>
      <w:rFonts w:ascii="Fira Sans Light" w:hAnsi="Fira Sans Light"/>
      <w:color w:val="000000" w:themeColor="text1"/>
      <w:sz w:val="16"/>
      <w:szCs w:val="24"/>
    </w:rPr>
  </w:style>
  <w:style w:type="paragraph" w:styleId="ListParagraph">
    <w:name w:val="List Paragraph"/>
    <w:uiPriority w:val="17"/>
    <w:qFormat/>
    <w:rsid w:val="000078F8"/>
    <w:pPr>
      <w:tabs>
        <w:tab w:val="left" w:pos="357"/>
      </w:tabs>
      <w:spacing w:after="120" w:line="240" w:lineRule="auto"/>
      <w:ind w:left="357"/>
      <w:contextualSpacing/>
    </w:pPr>
    <w:rPr>
      <w:rFonts w:ascii="Fira Sans Light" w:hAnsi="Fira Sans Light"/>
      <w:color w:val="000000" w:themeColor="text1"/>
      <w:sz w:val="24"/>
      <w:szCs w:val="24"/>
    </w:rPr>
  </w:style>
  <w:style w:type="character" w:customStyle="1" w:styleId="FooterBold">
    <w:name w:val="Footer Bold"/>
    <w:basedOn w:val="DefaultParagraphFont"/>
    <w:uiPriority w:val="99"/>
    <w:qFormat/>
    <w:rsid w:val="00DF37F2"/>
    <w:rPr>
      <w:rFonts w:ascii="Fira Sans" w:hAnsi="Fira Sans"/>
      <w:b/>
    </w:rPr>
  </w:style>
  <w:style w:type="paragraph" w:customStyle="1" w:styleId="FooterArial9">
    <w:name w:val="Footer Arial 9"/>
    <w:basedOn w:val="Normal"/>
    <w:link w:val="FooterArial9Char"/>
    <w:qFormat/>
    <w:rsid w:val="00DF37F2"/>
    <w:pPr>
      <w:tabs>
        <w:tab w:val="left" w:pos="1440"/>
        <w:tab w:val="right" w:pos="10080"/>
      </w:tabs>
      <w:contextualSpacing/>
    </w:pPr>
    <w:rPr>
      <w:rFonts w:ascii="Arial" w:hAnsi="Arial" w:cs="Arial"/>
      <w:sz w:val="18"/>
    </w:rPr>
  </w:style>
  <w:style w:type="character" w:customStyle="1" w:styleId="FooterArial9Char">
    <w:name w:val="Footer Arial 9 Char"/>
    <w:basedOn w:val="DefaultParagraphFont"/>
    <w:link w:val="FooterArial9"/>
    <w:rsid w:val="00DF37F2"/>
    <w:rPr>
      <w:rFonts w:ascii="Arial" w:hAnsi="Arial" w:cs="Arial"/>
      <w:color w:val="000000" w:themeColor="text1"/>
      <w:sz w:val="1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C045E"/>
    <w:rPr>
      <w:rFonts w:ascii="Calibri Light" w:hAnsi="Calibri Light"/>
      <w:color w:val="2F5496" w:themeColor="accent1" w:themeShade="BF"/>
      <w:sz w:val="26"/>
      <w:szCs w:val="26"/>
    </w:rPr>
  </w:style>
  <w:style w:type="paragraph" w:styleId="CommentText">
    <w:name w:val="annotation text"/>
    <w:basedOn w:val="Normal"/>
    <w:link w:val="CommentTextChar"/>
    <w:uiPriority w:val="99"/>
    <w:semiHidden/>
    <w:rsid w:val="00FC045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045E"/>
    <w:rPr>
      <w:rFonts w:ascii="Fira Sans Light" w:hAnsi="Fira Sans Light"/>
      <w:color w:val="000000" w:themeColor="text1"/>
      <w:sz w:val="24"/>
      <w:szCs w:val="24"/>
    </w:rPr>
  </w:style>
  <w:style w:type="paragraph" w:customStyle="1" w:styleId="Heading20">
    <w:name w:val="Heading2"/>
    <w:basedOn w:val="Heading2"/>
    <w:link w:val="Heading2Char0"/>
    <w:qFormat/>
    <w:rsid w:val="00FC045E"/>
    <w:pPr>
      <w:spacing w:before="120" w:after="120" w:line="22" w:lineRule="atLeast"/>
    </w:pPr>
    <w:rPr>
      <w:rFonts w:ascii="Arial" w:hAnsi="Arial" w:cs="Arial"/>
      <w:b/>
      <w:bCs/>
      <w:color w:val="000000" w:themeColor="text1"/>
      <w:sz w:val="24"/>
    </w:rPr>
  </w:style>
  <w:style w:type="paragraph" w:customStyle="1" w:styleId="NormalArial">
    <w:name w:val="Normal Arial"/>
    <w:basedOn w:val="Normal"/>
    <w:link w:val="NormalArialChar"/>
    <w:qFormat/>
    <w:rsid w:val="001A5684"/>
    <w:rPr>
      <w:rFonts w:ascii="Arial" w:hAnsi="Arial" w:cs="Arial"/>
    </w:rPr>
  </w:style>
  <w:style w:type="character" w:customStyle="1" w:styleId="Heading2Char0">
    <w:name w:val="Heading2 Char"/>
    <w:basedOn w:val="Heading2Char"/>
    <w:link w:val="Heading20"/>
    <w:rsid w:val="00FC045E"/>
    <w:rPr>
      <w:rFonts w:ascii="Arial" w:hAnsi="Arial" w:cs="Arial"/>
      <w:b/>
      <w:bCs/>
      <w:color w:val="000000" w:themeColor="text1"/>
      <w:sz w:val="24"/>
      <w:szCs w:val="26"/>
    </w:rPr>
  </w:style>
  <w:style w:type="paragraph" w:styleId="NoSpacing">
    <w:name w:val="No Spacing"/>
    <w:uiPriority w:val="1"/>
    <w:rsid w:val="002F49A8"/>
    <w:pPr>
      <w:spacing w:after="0" w:line="240" w:lineRule="auto"/>
    </w:pPr>
    <w:rPr>
      <w:rFonts w:ascii="Fira Sans Light" w:hAnsi="Fira Sans Light"/>
      <w:color w:val="000000" w:themeColor="text1"/>
      <w:sz w:val="24"/>
      <w:szCs w:val="24"/>
    </w:rPr>
  </w:style>
  <w:style w:type="character" w:customStyle="1" w:styleId="NormalArialChar">
    <w:name w:val="Normal Arial Char"/>
    <w:basedOn w:val="DefaultParagraphFont"/>
    <w:link w:val="NormalArial"/>
    <w:rsid w:val="001A5684"/>
    <w:rPr>
      <w:rFonts w:ascii="Arial" w:hAnsi="Arial" w:cs="Arial"/>
      <w:color w:val="000000" w:themeColor="text1"/>
      <w:sz w:val="24"/>
      <w:szCs w:val="24"/>
    </w:rPr>
  </w:style>
  <w:style w:type="character" w:styleId="PlaceholderText">
    <w:name w:val="Placeholder Text"/>
    <w:basedOn w:val="DefaultParagraphFont"/>
    <w:uiPriority w:val="99"/>
    <w:rsid w:val="00CC5C97"/>
    <w:rPr>
      <w:color w:val="808080"/>
    </w:rPr>
  </w:style>
  <w:style w:type="paragraph" w:styleId="Revision">
    <w:name w:val="Revision"/>
    <w:hidden/>
    <w:uiPriority w:val="99"/>
    <w:semiHidden/>
    <w:rsid w:val="000A7FFE"/>
    <w:pPr>
      <w:spacing w:after="0" w:line="240" w:lineRule="auto"/>
    </w:pPr>
    <w:rPr>
      <w:rFonts w:ascii="Fira Sans Light" w:hAnsi="Fira Sans Light"/>
      <w:color w:val="000000" w:themeColor="text1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071DD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71D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71DD"/>
    <w:rPr>
      <w:rFonts w:ascii="Fira Sans Light" w:hAnsi="Fira Sans Light"/>
      <w:b/>
      <w:bCs/>
      <w:color w:val="000000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C79CD73E609F47F3BC0B1DB1E138F3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9A847B-03FE-40BF-A59F-A2D4D5A6E073}"/>
      </w:docPartPr>
      <w:docPartBody>
        <w:p w:rsidR="00E97AF4" w:rsidRDefault="00E97AF4" w:rsidP="003F0F27">
          <w:pPr>
            <w:pStyle w:val="C79CD73E609F47F3BC0B1DB1E138F398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AD78262D1DDA4436BFCDE573DF26AA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5E4B76-9C91-4E6D-B34B-CCC09F585D9F}"/>
      </w:docPartPr>
      <w:docPartBody>
        <w:p w:rsidR="00E97AF4" w:rsidRDefault="00E97AF4" w:rsidP="003F0F27">
          <w:pPr>
            <w:pStyle w:val="AD78262D1DDA4436BFCDE573DF26AAE4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7F4D82A0FB404FD2AB16A0943A53C8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844BEB-F6E6-4CCC-8D5C-0DDF7EDFF7EB}"/>
      </w:docPartPr>
      <w:docPartBody>
        <w:p w:rsidR="00E97AF4" w:rsidRDefault="00E97AF4" w:rsidP="003F0F27">
          <w:pPr>
            <w:pStyle w:val="7F4D82A0FB404FD2AB16A0943A53C8C5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4DC598C2E8F04F01861EE189F98FD9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D0F052-6ACA-445A-8E39-8503AB4DE851}"/>
      </w:docPartPr>
      <w:docPartBody>
        <w:p w:rsidR="00E97AF4" w:rsidRDefault="00E97AF4" w:rsidP="003F0F27">
          <w:pPr>
            <w:pStyle w:val="4DC598C2E8F04F01861EE189F98FD95B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61A2CF9FD5E5423D9E093DB6935578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03D74E-93D8-4AA2-8B27-431D11650FF4}"/>
      </w:docPartPr>
      <w:docPartBody>
        <w:p w:rsidR="00E97AF4" w:rsidRDefault="00E97AF4" w:rsidP="003F0F27">
          <w:pPr>
            <w:pStyle w:val="61A2CF9FD5E5423D9E093DB6935578BF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FF11332F9048428FB9777008678CE9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7A5CA9-99F9-4D62-99DA-CF297FA4A7D8}"/>
      </w:docPartPr>
      <w:docPartBody>
        <w:p w:rsidR="00E97AF4" w:rsidRDefault="00E97AF4" w:rsidP="003F0F27">
          <w:pPr>
            <w:pStyle w:val="FF11332F9048428FB9777008678CE91E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2DAF00A2F37F4928AAB396DD0DFE0B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1DE9E5-EC5C-46BE-954C-6F72293B8B88}"/>
      </w:docPartPr>
      <w:docPartBody>
        <w:p w:rsidR="007A4A73" w:rsidRDefault="007A4A73" w:rsidP="007A4A73">
          <w:pPr>
            <w:pStyle w:val="2DAF00A2F37F4928AAB396DD0DFE0B5D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3A23112F2DBB48469035CA72C787E6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20B6C6-8D36-48B6-8978-B490E1F3AB27}"/>
      </w:docPartPr>
      <w:docPartBody>
        <w:p w:rsidR="007A4A73" w:rsidRDefault="007A4A73" w:rsidP="007A4A73">
          <w:pPr>
            <w:pStyle w:val="3A23112F2DBB48469035CA72C787E604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041F4C6889014DCFBC157EE1CD5FF7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F2A2EC-F12C-4CC1-986F-5E0F6CC0FA6A}"/>
      </w:docPartPr>
      <w:docPartBody>
        <w:p w:rsidR="007A4A73" w:rsidRDefault="007A4A73" w:rsidP="007A4A73">
          <w:pPr>
            <w:pStyle w:val="041F4C6889014DCFBC157EE1CD5FF7FC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0D1759FADFF94FA98021C157641CFC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012855-B869-4D94-9944-03091FB0840C}"/>
      </w:docPartPr>
      <w:docPartBody>
        <w:p w:rsidR="007A4A73" w:rsidRDefault="007A4A73" w:rsidP="007A4A73">
          <w:pPr>
            <w:pStyle w:val="0D1759FADFF94FA98021C157641CFCD6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C783F16DAB2C46F38F5694CCCF7172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8C6CEB-37FE-45E3-9942-FD4A7E63F4B9}"/>
      </w:docPartPr>
      <w:docPartBody>
        <w:p w:rsidR="007A4A73" w:rsidRDefault="007A4A73" w:rsidP="007A4A73">
          <w:pPr>
            <w:pStyle w:val="C783F16DAB2C46F38F5694CCCF7172A9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6EC29EDCEEBB433AA96A9E4EA2AE51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95886B-04C4-4816-BE36-CF02456303AF}"/>
      </w:docPartPr>
      <w:docPartBody>
        <w:p w:rsidR="007A4A73" w:rsidRDefault="007A4A73" w:rsidP="007A4A73">
          <w:pPr>
            <w:pStyle w:val="6EC29EDCEEBB433AA96A9E4EA2AE51B4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DAD698FA85534997917CEC1B64E9ED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E0C9CC-B03E-4B84-B7DE-35BCB97CB4D5}"/>
      </w:docPartPr>
      <w:docPartBody>
        <w:p w:rsidR="007A4A73" w:rsidRDefault="007A4A73" w:rsidP="007A4A73">
          <w:pPr>
            <w:pStyle w:val="DAD698FA85534997917CEC1B64E9EDCE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BD79208C220844EDBAE307D6F2139B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D8A2AB-1BFE-4118-9AE8-CE6D0DF1B2A1}"/>
      </w:docPartPr>
      <w:docPartBody>
        <w:p w:rsidR="007A4A73" w:rsidRDefault="007A4A73" w:rsidP="007A4A73">
          <w:pPr>
            <w:pStyle w:val="BD79208C220844EDBAE307D6F2139B33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7BFCBD2CCC164CA987650B27BEA554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916582-07F2-4DE8-A031-B35CC72E2D31}"/>
      </w:docPartPr>
      <w:docPartBody>
        <w:p w:rsidR="007A4A73" w:rsidRDefault="007A4A73" w:rsidP="007A4A73">
          <w:pPr>
            <w:pStyle w:val="7BFCBD2CCC164CA987650B27BEA5541E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21599C4E87A24BD7B7E6BB2E562011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AF3065-5D58-4647-9A74-5384FD07A1B6}"/>
      </w:docPartPr>
      <w:docPartBody>
        <w:p w:rsidR="007A4A73" w:rsidRDefault="007A4A73" w:rsidP="007A4A73">
          <w:pPr>
            <w:pStyle w:val="21599C4E87A24BD7B7E6BB2E56201119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A2E60A9991734D818734F1D806F7BF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346AFE-7E7C-4063-822D-89B4110CEDE6}"/>
      </w:docPartPr>
      <w:docPartBody>
        <w:p w:rsidR="007A4A73" w:rsidRDefault="007A4A73" w:rsidP="007A4A73">
          <w:pPr>
            <w:pStyle w:val="A2E60A9991734D818734F1D806F7BF20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095354165C9045899EAFB63163FB3E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957C06-EF25-46A6-95A1-E9FD36A1AD1B}"/>
      </w:docPartPr>
      <w:docPartBody>
        <w:p w:rsidR="007A4A73" w:rsidRDefault="007A4A73" w:rsidP="007A4A73">
          <w:pPr>
            <w:pStyle w:val="095354165C9045899EAFB63163FB3EF9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5A5A788305B640169BA28CEBB00FA3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76A134-9C9F-466C-8848-9F347514EC8B}"/>
      </w:docPartPr>
      <w:docPartBody>
        <w:p w:rsidR="007A4A73" w:rsidRDefault="007A4A73" w:rsidP="007A4A73">
          <w:pPr>
            <w:pStyle w:val="5A5A788305B640169BA28CEBB00FA393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662BD5CFCDE04D078387D97847656F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AFAA52-B34A-48E9-B2AD-E29A0FA4589B}"/>
      </w:docPartPr>
      <w:docPartBody>
        <w:p w:rsidR="007A4A73" w:rsidRDefault="007A4A73" w:rsidP="007A4A73">
          <w:pPr>
            <w:pStyle w:val="662BD5CFCDE04D078387D97847656FD2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90DE1E7AF6DC4CC38FD20347439565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A86A0B-F743-4EE2-8AD8-9F01F8F246D0}"/>
      </w:docPartPr>
      <w:docPartBody>
        <w:p w:rsidR="007A4A73" w:rsidRDefault="007A4A73" w:rsidP="007A4A73">
          <w:pPr>
            <w:pStyle w:val="90DE1E7AF6DC4CC38FD2034743956594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C3F1B83D8F0A426F88E95121E4F1E5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38201B-E7D2-4CD3-98B3-700D392E036A}"/>
      </w:docPartPr>
      <w:docPartBody>
        <w:p w:rsidR="007A4A73" w:rsidRDefault="007A4A73" w:rsidP="007A4A73">
          <w:pPr>
            <w:pStyle w:val="C3F1B83D8F0A426F88E95121E4F1E5CA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0BD31583FB024628BFD9D2FDF99684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C2A5C8-4A49-4E1A-8A8A-C3E45EF7946B}"/>
      </w:docPartPr>
      <w:docPartBody>
        <w:p w:rsidR="007A4A73" w:rsidRDefault="007A4A73" w:rsidP="007A4A73">
          <w:pPr>
            <w:pStyle w:val="0BD31583FB024628BFD9D2FDF99684F3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0300BA12250C436281D5D445875CF6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1C0C21-AD20-4A7F-BFEB-284917C8742B}"/>
      </w:docPartPr>
      <w:docPartBody>
        <w:p w:rsidR="007A4A73" w:rsidRDefault="007A4A73" w:rsidP="007A4A73">
          <w:pPr>
            <w:pStyle w:val="0300BA12250C436281D5D445875CF668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B226D8A71F2449769E9F5B936CDDE3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96D937-0FC7-4DC5-AEC0-416C0694E58E}"/>
      </w:docPartPr>
      <w:docPartBody>
        <w:p w:rsidR="007A4A73" w:rsidRDefault="007A4A73" w:rsidP="007A4A73">
          <w:pPr>
            <w:pStyle w:val="B226D8A71F2449769E9F5B936CDDE3A8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0C834550A62241EFAD56C13A23F87D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A95AD7-A0EF-4553-B124-A1AD57C74304}"/>
      </w:docPartPr>
      <w:docPartBody>
        <w:p w:rsidR="007A4A73" w:rsidRDefault="007A4A73" w:rsidP="007A4A73">
          <w:pPr>
            <w:pStyle w:val="0C834550A62241EFAD56C13A23F87DE3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26EE5821ECA64B63A45EA669489EF3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7876B7-C228-4A5A-BE66-4EA7BF95937C}"/>
      </w:docPartPr>
      <w:docPartBody>
        <w:p w:rsidR="007A4A73" w:rsidRDefault="007A4A73" w:rsidP="007A4A73">
          <w:pPr>
            <w:pStyle w:val="26EE5821ECA64B63A45EA669489EF387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6F42DBF4F9A94E6BB86C9540A0446F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9DD945-930A-4804-B474-1E7C6490CD45}"/>
      </w:docPartPr>
      <w:docPartBody>
        <w:p w:rsidR="007A4A73" w:rsidRDefault="007A4A73" w:rsidP="007A4A73">
          <w:pPr>
            <w:pStyle w:val="6F42DBF4F9A94E6BB86C9540A0446F1C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5CC78D71C83D4A66B1CF80E581056B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EC50EE-748C-4A76-B77A-0917F9EE971A}"/>
      </w:docPartPr>
      <w:docPartBody>
        <w:p w:rsidR="007A4A73" w:rsidRDefault="007A4A73" w:rsidP="007A4A73">
          <w:pPr>
            <w:pStyle w:val="5CC78D71C83D4A66B1CF80E581056BD6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F0DF02668A2F4D4698E3B6B7DE65F7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A5D7B1-9794-4B42-AFFD-77E7A04359D1}"/>
      </w:docPartPr>
      <w:docPartBody>
        <w:p w:rsidR="007A4A73" w:rsidRDefault="007A4A73" w:rsidP="007A4A73">
          <w:pPr>
            <w:pStyle w:val="F0DF02668A2F4D4698E3B6B7DE65F758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7331F84C6FE04182BCF23B3CCE0407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D5C665-0C7D-40B2-AB83-9C81C2BC604C}"/>
      </w:docPartPr>
      <w:docPartBody>
        <w:p w:rsidR="007A4A73" w:rsidRDefault="007A4A73" w:rsidP="007A4A73">
          <w:pPr>
            <w:pStyle w:val="7331F84C6FE04182BCF23B3CCE0407F7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CDE3531A51294D66995E095C76EFFD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0878E1-0F96-4A53-AC26-9D53FFAC5A36}"/>
      </w:docPartPr>
      <w:docPartBody>
        <w:p w:rsidR="007A4A73" w:rsidRDefault="007A4A73" w:rsidP="007A4A73">
          <w:pPr>
            <w:pStyle w:val="CDE3531A51294D66995E095C76EFFD40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5460C4E5AE7B48B592DD043BC67F1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87E394-BEA7-42A6-9105-B90E4ECC851C}"/>
      </w:docPartPr>
      <w:docPartBody>
        <w:p w:rsidR="007A4A73" w:rsidRDefault="007A4A73" w:rsidP="007A4A73">
          <w:pPr>
            <w:pStyle w:val="5460C4E5AE7B48B592DD043BC67F101F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A0E848E516F04CA6A3F443642F70BD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576E42-5EF3-42B1-8590-F49EA5748F89}"/>
      </w:docPartPr>
      <w:docPartBody>
        <w:p w:rsidR="007A4A73" w:rsidRDefault="007A4A73" w:rsidP="007A4A73">
          <w:pPr>
            <w:pStyle w:val="A0E848E516F04CA6A3F443642F70BD85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6EE6BC2EDC5E4EF0B822CCFE009A5E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F9F3FF-2C45-4306-A0E5-CC112AED3CDC}"/>
      </w:docPartPr>
      <w:docPartBody>
        <w:p w:rsidR="007A4A73" w:rsidRDefault="007A4A73" w:rsidP="007A4A73">
          <w:pPr>
            <w:pStyle w:val="6EE6BC2EDC5E4EF0B822CCFE009A5E23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5D787DD649F84B07BC8C047224D32C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C2C372-3924-44E1-A0FC-A77DA9666733}"/>
      </w:docPartPr>
      <w:docPartBody>
        <w:p w:rsidR="007A4A73" w:rsidRDefault="007A4A73" w:rsidP="007A4A73">
          <w:pPr>
            <w:pStyle w:val="5D787DD649F84B07BC8C047224D32CB8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C06D65298C264AB39ECF46E2B021C5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E80202-2EE6-4A9C-9FED-97481019B202}"/>
      </w:docPartPr>
      <w:docPartBody>
        <w:p w:rsidR="007A4A73" w:rsidRDefault="007A4A73" w:rsidP="007A4A73">
          <w:pPr>
            <w:pStyle w:val="C06D65298C264AB39ECF46E2B021C508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58D6077AEE3A4DE2B6236D4749136E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964B98-9AB1-46D9-B725-96CF8B75A3A3}"/>
      </w:docPartPr>
      <w:docPartBody>
        <w:p w:rsidR="005B1156" w:rsidRDefault="00A34B6A" w:rsidP="00A34B6A">
          <w:pPr>
            <w:pStyle w:val="58D6077AEE3A4DE2B6236D4749136E3A"/>
          </w:pPr>
          <w:r w:rsidRPr="00925A3E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Fira Sans Light">
    <w:panose1 w:val="020B0403050000020004"/>
    <w:charset w:val="00"/>
    <w:family w:val="swiss"/>
    <w:pitch w:val="variable"/>
    <w:sig w:usb0="600002FF" w:usb1="00000001" w:usb2="00000000" w:usb3="00000000" w:csb0="0000019F" w:csb1="00000000"/>
  </w:font>
  <w:font w:name="Fira Sans">
    <w:panose1 w:val="020B0803050000020004"/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97AF4"/>
    <w:rsid w:val="001950FC"/>
    <w:rsid w:val="001D77D3"/>
    <w:rsid w:val="00216D01"/>
    <w:rsid w:val="002526FD"/>
    <w:rsid w:val="00260B79"/>
    <w:rsid w:val="003D632F"/>
    <w:rsid w:val="00432343"/>
    <w:rsid w:val="00455B17"/>
    <w:rsid w:val="00501FDB"/>
    <w:rsid w:val="00537A9C"/>
    <w:rsid w:val="00576D53"/>
    <w:rsid w:val="005838C1"/>
    <w:rsid w:val="005B1156"/>
    <w:rsid w:val="00646747"/>
    <w:rsid w:val="00691C0C"/>
    <w:rsid w:val="006F107D"/>
    <w:rsid w:val="007124F2"/>
    <w:rsid w:val="007A4A73"/>
    <w:rsid w:val="0080096D"/>
    <w:rsid w:val="008E4F38"/>
    <w:rsid w:val="00A34B6A"/>
    <w:rsid w:val="00AE634E"/>
    <w:rsid w:val="00B466EC"/>
    <w:rsid w:val="00D51953"/>
    <w:rsid w:val="00DD06B5"/>
    <w:rsid w:val="00E44CBA"/>
    <w:rsid w:val="00E97AF4"/>
    <w:rsid w:val="00EE6A09"/>
    <w:rsid w:val="00F10C00"/>
    <w:rsid w:val="00F94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5838C1"/>
    <w:rPr>
      <w:color w:val="808080"/>
    </w:rPr>
  </w:style>
  <w:style w:type="paragraph" w:customStyle="1" w:styleId="58D6077AEE3A4DE2B6236D4749136E3A">
    <w:name w:val="58D6077AEE3A4DE2B6236D4749136E3A"/>
    <w:rsid w:val="00A34B6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79CD73E609F47F3BC0B1DB1E138F398">
    <w:name w:val="C79CD73E609F47F3BC0B1DB1E138F398"/>
    <w:rsid w:val="003F0F27"/>
  </w:style>
  <w:style w:type="paragraph" w:customStyle="1" w:styleId="AD78262D1DDA4436BFCDE573DF26AAE4">
    <w:name w:val="AD78262D1DDA4436BFCDE573DF26AAE4"/>
    <w:rsid w:val="003F0F27"/>
  </w:style>
  <w:style w:type="paragraph" w:customStyle="1" w:styleId="7F4D82A0FB404FD2AB16A0943A53C8C5">
    <w:name w:val="7F4D82A0FB404FD2AB16A0943A53C8C5"/>
    <w:rsid w:val="003F0F27"/>
  </w:style>
  <w:style w:type="paragraph" w:customStyle="1" w:styleId="4DC598C2E8F04F01861EE189F98FD95B">
    <w:name w:val="4DC598C2E8F04F01861EE189F98FD95B"/>
    <w:rsid w:val="003F0F27"/>
  </w:style>
  <w:style w:type="paragraph" w:customStyle="1" w:styleId="61A2CF9FD5E5423D9E093DB6935578BF">
    <w:name w:val="61A2CF9FD5E5423D9E093DB6935578BF"/>
    <w:rsid w:val="003F0F27"/>
  </w:style>
  <w:style w:type="paragraph" w:customStyle="1" w:styleId="FF11332F9048428FB9777008678CE91E">
    <w:name w:val="FF11332F9048428FB9777008678CE91E"/>
    <w:rsid w:val="003F0F27"/>
  </w:style>
  <w:style w:type="paragraph" w:customStyle="1" w:styleId="2DAF00A2F37F4928AAB396DD0DFE0B5D">
    <w:name w:val="2DAF00A2F37F4928AAB396DD0DFE0B5D"/>
    <w:rsid w:val="007A4A7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A23112F2DBB48469035CA72C787E604">
    <w:name w:val="3A23112F2DBB48469035CA72C787E604"/>
    <w:rsid w:val="007A4A7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41F4C6889014DCFBC157EE1CD5FF7FC">
    <w:name w:val="041F4C6889014DCFBC157EE1CD5FF7FC"/>
    <w:rsid w:val="007A4A7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D1759FADFF94FA98021C157641CFCD6">
    <w:name w:val="0D1759FADFF94FA98021C157641CFCD6"/>
    <w:rsid w:val="007A4A7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783F16DAB2C46F38F5694CCCF7172A9">
    <w:name w:val="C783F16DAB2C46F38F5694CCCF7172A9"/>
    <w:rsid w:val="007A4A7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EC29EDCEEBB433AA96A9E4EA2AE51B4">
    <w:name w:val="6EC29EDCEEBB433AA96A9E4EA2AE51B4"/>
    <w:rsid w:val="007A4A7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AD698FA85534997917CEC1B64E9EDCE">
    <w:name w:val="DAD698FA85534997917CEC1B64E9EDCE"/>
    <w:rsid w:val="007A4A7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D79208C220844EDBAE307D6F2139B33">
    <w:name w:val="BD79208C220844EDBAE307D6F2139B33"/>
    <w:rsid w:val="007A4A7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BFCBD2CCC164CA987650B27BEA5541E">
    <w:name w:val="7BFCBD2CCC164CA987650B27BEA5541E"/>
    <w:rsid w:val="007A4A7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1599C4E87A24BD7B7E6BB2E56201119">
    <w:name w:val="21599C4E87A24BD7B7E6BB2E56201119"/>
    <w:rsid w:val="007A4A7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2E60A9991734D818734F1D806F7BF20">
    <w:name w:val="A2E60A9991734D818734F1D806F7BF20"/>
    <w:rsid w:val="007A4A7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95354165C9045899EAFB63163FB3EF9">
    <w:name w:val="095354165C9045899EAFB63163FB3EF9"/>
    <w:rsid w:val="007A4A7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A5A788305B640169BA28CEBB00FA393">
    <w:name w:val="5A5A788305B640169BA28CEBB00FA393"/>
    <w:rsid w:val="007A4A7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62BD5CFCDE04D078387D97847656FD2">
    <w:name w:val="662BD5CFCDE04D078387D97847656FD2"/>
    <w:rsid w:val="007A4A7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0DE1E7AF6DC4CC38FD2034743956594">
    <w:name w:val="90DE1E7AF6DC4CC38FD2034743956594"/>
    <w:rsid w:val="007A4A7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3F1B83D8F0A426F88E95121E4F1E5CA">
    <w:name w:val="C3F1B83D8F0A426F88E95121E4F1E5CA"/>
    <w:rsid w:val="007A4A7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BD31583FB024628BFD9D2FDF99684F3">
    <w:name w:val="0BD31583FB024628BFD9D2FDF99684F3"/>
    <w:rsid w:val="007A4A7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300BA12250C436281D5D445875CF668">
    <w:name w:val="0300BA12250C436281D5D445875CF668"/>
    <w:rsid w:val="007A4A7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226D8A71F2449769E9F5B936CDDE3A8">
    <w:name w:val="B226D8A71F2449769E9F5B936CDDE3A8"/>
    <w:rsid w:val="007A4A7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C834550A62241EFAD56C13A23F87DE3">
    <w:name w:val="0C834550A62241EFAD56C13A23F87DE3"/>
    <w:rsid w:val="007A4A7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6EE5821ECA64B63A45EA669489EF387">
    <w:name w:val="26EE5821ECA64B63A45EA669489EF387"/>
    <w:rsid w:val="007A4A7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F42DBF4F9A94E6BB86C9540A0446F1C">
    <w:name w:val="6F42DBF4F9A94E6BB86C9540A0446F1C"/>
    <w:rsid w:val="007A4A7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CC78D71C83D4A66B1CF80E581056BD6">
    <w:name w:val="5CC78D71C83D4A66B1CF80E581056BD6"/>
    <w:rsid w:val="007A4A7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0DF02668A2F4D4698E3B6B7DE65F758">
    <w:name w:val="F0DF02668A2F4D4698E3B6B7DE65F758"/>
    <w:rsid w:val="007A4A7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331F84C6FE04182BCF23B3CCE0407F7">
    <w:name w:val="7331F84C6FE04182BCF23B3CCE0407F7"/>
    <w:rsid w:val="007A4A7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DE3531A51294D66995E095C76EFFD40">
    <w:name w:val="CDE3531A51294D66995E095C76EFFD40"/>
    <w:rsid w:val="007A4A7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460C4E5AE7B48B592DD043BC67F101F">
    <w:name w:val="5460C4E5AE7B48B592DD043BC67F101F"/>
    <w:rsid w:val="007A4A7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0E848E516F04CA6A3F443642F70BD85">
    <w:name w:val="A0E848E516F04CA6A3F443642F70BD85"/>
    <w:rsid w:val="007A4A7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EE6BC2EDC5E4EF0B822CCFE009A5E23">
    <w:name w:val="6EE6BC2EDC5E4EF0B822CCFE009A5E23"/>
    <w:rsid w:val="007A4A7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D787DD649F84B07BC8C047224D32CB8">
    <w:name w:val="5D787DD649F84B07BC8C047224D32CB8"/>
    <w:rsid w:val="007A4A7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06D65298C264AB39ECF46E2B021C508">
    <w:name w:val="C06D65298C264AB39ECF46E2B021C508"/>
    <w:rsid w:val="007A4A73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bdeed8b-015a-43a7-b7a6-5d6d95f730e1" xsi:nil="true"/>
    <lcf76f155ced4ddcb4097134ff3c332f xmlns="5c680129-a9a7-4631-8248-0634153cfd6c">
      <Terms xmlns="http://schemas.microsoft.com/office/infopath/2007/PartnerControls"/>
    </lcf76f155ced4ddcb4097134ff3c332f>
    <RACSID xmlns="5c680129-a9a7-4631-8248-0634153cfd6c" xsi:nil="true"/>
    <State xmlns="5c680129-a9a7-4631-8248-0634153cfd6c" xsi:nil="true"/>
    <FirstLetterService xmlns="5c680129-a9a7-4631-8248-0634153cfd6c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AF160F9A76D145B6F2D166A08EDC77" ma:contentTypeVersion="18" ma:contentTypeDescription="Create a new document." ma:contentTypeScope="" ma:versionID="4f0c0e80d48c549a18a5ba1aa5281488">
  <xsd:schema xmlns:xsd="http://www.w3.org/2001/XMLSchema" xmlns:xs="http://www.w3.org/2001/XMLSchema" xmlns:p="http://schemas.microsoft.com/office/2006/metadata/properties" xmlns:ns2="5c680129-a9a7-4631-8248-0634153cfd6c" xmlns:ns3="6bdeed8b-015a-43a7-b7a6-5d6d95f730e1" targetNamespace="http://schemas.microsoft.com/office/2006/metadata/properties" ma:root="true" ma:fieldsID="f32ea45ba2006133471f251055704f4d" ns2:_="" ns3:_="">
    <xsd:import namespace="5c680129-a9a7-4631-8248-0634153cfd6c"/>
    <xsd:import namespace="6bdeed8b-015a-43a7-b7a6-5d6d95f730e1"/>
    <xsd:element name="properties">
      <xsd:complexType>
        <xsd:sequence>
          <xsd:element name="documentManagement">
            <xsd:complexType>
              <xsd:all>
                <xsd:element ref="ns2:RACSID" minOccurs="0"/>
                <xsd:element ref="ns2:State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FirstLetterServic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680129-a9a7-4631-8248-0634153cfd6c" elementFormDefault="qualified">
    <xsd:import namespace="http://schemas.microsoft.com/office/2006/documentManagement/types"/>
    <xsd:import namespace="http://schemas.microsoft.com/office/infopath/2007/PartnerControls"/>
    <xsd:element name="RACSID" ma:index="8" nillable="true" ma:displayName="RACS ID" ma:format="Dropdown" ma:internalName="RACSID">
      <xsd:simpleType>
        <xsd:restriction base="dms:Text">
          <xsd:maxLength value="255"/>
        </xsd:restriction>
      </xsd:simpleType>
    </xsd:element>
    <xsd:element name="State" ma:index="9" nillable="true" ma:displayName="State" ma:format="Dropdown" ma:internalName="State">
      <xsd:simpleType>
        <xsd:restriction base="dms:Text">
          <xsd:maxLength value="255"/>
        </xsd:restriction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d53d20b5-6419-4d10-afdf-1b8870cd91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FirstLetterService" ma:index="21" nillable="true" ma:displayName="First Letter Service" ma:format="Dropdown" ma:internalName="FirstLetterService">
      <xsd:simpleType>
        <xsd:restriction base="dms:Text">
          <xsd:maxLength value="255"/>
        </xsd:restriction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deed8b-015a-43a7-b7a6-5d6d95f730e1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bdfd7a93-c6e4-4efe-b3a4-04b835fee04a}" ma:internalName="TaxCatchAll" ma:showField="CatchAllData" ma:web="6bdeed8b-015a-43a7-b7a6-5d6d95f730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D3E2DE6-3127-4C7C-AA3A-57889D5FB8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9609DE4-17DE-48C1-A70E-76375A750734}">
  <ds:schemaRefs>
    <ds:schemaRef ds:uri="http://schemas.microsoft.com/office/2006/metadata/properties"/>
    <ds:schemaRef ds:uri="http://schemas.microsoft.com/office/infopath/2007/PartnerControls"/>
    <ds:schemaRef ds:uri="6bdeed8b-015a-43a7-b7a6-5d6d95f730e1"/>
    <ds:schemaRef ds:uri="5c680129-a9a7-4631-8248-0634153cfd6c"/>
  </ds:schemaRefs>
</ds:datastoreItem>
</file>

<file path=customXml/itemProps3.xml><?xml version="1.0" encoding="utf-8"?>
<ds:datastoreItem xmlns:ds="http://schemas.openxmlformats.org/officeDocument/2006/customXml" ds:itemID="{6D75133A-F0C7-4017-B910-EEECD7BF574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921C1CE-867F-49A6-B22E-1E98433F7D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680129-a9a7-4631-8248-0634153cfd6c"/>
    <ds:schemaRef ds:uri="6bdeed8b-015a-43a7-b7a6-5d6d95f730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4149</Words>
  <Characters>23653</Characters>
  <Application>Microsoft Office Word</Application>
  <DocSecurity>0</DocSecurity>
  <Lines>197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Performance_report</vt:lpstr>
    </vt:vector>
  </TitlesOfParts>
  <Company/>
  <LinksUpToDate>false</LinksUpToDate>
  <CharactersWithSpaces>27747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Performance_report</dc:title>
  <dc:creator>Brenda Leslie</dc:creator>
  <cp:lastModifiedBy>Commission</cp:lastModifiedBy>
  <cp:revision>2</cp:revision>
  <dcterms:created xsi:type="dcterms:W3CDTF">2024-11-28T00:29:00Z</dcterms:created>
  <dcterms:modified xsi:type="dcterms:W3CDTF">2024-11-28T00:29:00Z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0x01010071AF160F9A76D145B6F2D166A08EDC77</vt:lpwstr>
  </property>
  <property fmtid="{D5CDD505-2E9C-101B-9397-08002B2CF9AE}" pid="3" name="MediaServiceImageTags">
    <vt:lpwstr/>
  </property>
</Properties>
</file>