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DB7F2" w14:textId="77777777" w:rsidR="00D2559D" w:rsidRPr="002C3EBF" w:rsidRDefault="007F03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9DB92E" wp14:editId="2B9DB92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028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9DB7F3" w14:textId="77777777" w:rsidR="00D2559D" w:rsidRDefault="007F03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9DB7F4" w14:textId="77777777" w:rsidR="00D2559D" w:rsidRDefault="007F03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9DB7F5" w14:textId="77777777" w:rsidR="00D2559D" w:rsidRPr="002C3EBF" w:rsidRDefault="007F03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3767" w14:paraId="2B9DB7F8" w14:textId="77777777" w:rsidTr="00E13767">
        <w:tc>
          <w:tcPr>
            <w:cnfStyle w:val="001000000000" w:firstRow="0" w:lastRow="0" w:firstColumn="1" w:lastColumn="0" w:oddVBand="0" w:evenVBand="0" w:oddHBand="0" w:evenHBand="0" w:firstRowFirstColumn="0" w:firstRowLastColumn="0" w:lastRowFirstColumn="0" w:lastRowLastColumn="0"/>
            <w:tcW w:w="3227" w:type="dxa"/>
          </w:tcPr>
          <w:p w14:paraId="2B9DB7F6" w14:textId="77777777" w:rsidR="00D2559D" w:rsidRPr="00996FAF" w:rsidRDefault="007F03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9DB7F7" w14:textId="77777777" w:rsidR="00D2559D" w:rsidRPr="00996FAF" w:rsidRDefault="007F03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MannaCare - Doncaster Melaleuca Lodge</w:t>
            </w:r>
          </w:p>
        </w:tc>
      </w:tr>
      <w:tr w:rsidR="00E13767" w14:paraId="2B9DB7FB"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B7F9" w14:textId="77777777" w:rsidR="00CA37CB" w:rsidRPr="00996FAF" w:rsidRDefault="007F03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9DB7FA" w14:textId="77777777" w:rsidR="00CA37CB" w:rsidRPr="00996FAF" w:rsidRDefault="007F03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383 Manningham Road</w:t>
            </w:r>
            <w:r w:rsidRPr="00602258">
              <w:rPr>
                <w:rFonts w:ascii="Arial" w:hAnsi="Arial" w:cs="Arial"/>
                <w:color w:val="auto"/>
              </w:rPr>
              <w:t xml:space="preserve"> DONCASTER VIC 3108</w:t>
            </w:r>
          </w:p>
        </w:tc>
      </w:tr>
      <w:tr w:rsidR="00E13767" w14:paraId="2B9DB7FE" w14:textId="77777777" w:rsidTr="00E137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B7FC" w14:textId="77777777" w:rsidR="00CA37CB" w:rsidRPr="00996FAF" w:rsidRDefault="007F03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9DB7FD" w14:textId="77777777" w:rsidR="00CA37CB" w:rsidRPr="00996FAF" w:rsidRDefault="007F03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3533</w:t>
            </w:r>
          </w:p>
        </w:tc>
      </w:tr>
      <w:tr w:rsidR="00E13767" w14:paraId="2B9DB801"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B7FF" w14:textId="77777777" w:rsidR="00D2559D" w:rsidRPr="00996FAF" w:rsidRDefault="007F03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9DB800" w14:textId="77777777" w:rsidR="00D2559D" w:rsidRPr="00996FAF" w:rsidRDefault="007F03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MannaCare Inc.</w:t>
            </w:r>
          </w:p>
        </w:tc>
      </w:tr>
      <w:tr w:rsidR="00E13767" w14:paraId="2B9DB804" w14:textId="77777777" w:rsidTr="00E137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B802" w14:textId="77777777" w:rsidR="00D2559D" w:rsidRPr="00996FAF" w:rsidRDefault="007F03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9DB803" w14:textId="77777777" w:rsidR="00D2559D" w:rsidRPr="00996FAF" w:rsidRDefault="007F03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13767" w14:paraId="2B9DB807"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DB805" w14:textId="77777777" w:rsidR="00D2559D" w:rsidRPr="00996FAF" w:rsidRDefault="007F03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9DB806" w14:textId="77777777" w:rsidR="00D2559D" w:rsidRPr="00996FAF" w:rsidRDefault="007F03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E13767" w14:paraId="2B9DB80A" w14:textId="77777777" w:rsidTr="00E137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9DB808" w14:textId="77777777" w:rsidR="00D2559D" w:rsidRPr="00996FAF" w:rsidRDefault="007F03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9DB809" w14:textId="4111D2F5" w:rsidR="00D2559D" w:rsidRPr="00996FAF" w:rsidRDefault="00FD20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w:t>
            </w:r>
            <w:r w:rsidR="002208C1" w:rsidRPr="00A3249A">
              <w:rPr>
                <w:rFonts w:ascii="Arial" w:hAnsi="Arial" w:cs="Arial"/>
                <w:color w:val="auto"/>
              </w:rPr>
              <w:t xml:space="preserve"> 2023</w:t>
            </w:r>
          </w:p>
        </w:tc>
      </w:tr>
    </w:tbl>
    <w:bookmarkEnd w:id="0"/>
    <w:p w14:paraId="2B9DB80B" w14:textId="77777777" w:rsidR="00FA0A5B" w:rsidRPr="00996FAF" w:rsidRDefault="007F03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9DB80C" w14:textId="77777777" w:rsidR="000078F8" w:rsidRPr="00996FAF" w:rsidRDefault="007F03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9DB80D" w14:textId="2164DB03" w:rsidR="000078F8" w:rsidRPr="00996FAF" w:rsidRDefault="007F03AE" w:rsidP="0036130C">
      <w:pPr>
        <w:pStyle w:val="NormalArial"/>
      </w:pPr>
      <w:r w:rsidRPr="00996FAF">
        <w:t xml:space="preserve">This performance report for </w:t>
      </w:r>
      <w:r w:rsidRPr="00996FAF">
        <w:rPr>
          <w:color w:val="auto"/>
        </w:rPr>
        <w:t>MannaCare - Doncaster Melaleuca Lodge (</w:t>
      </w:r>
      <w:r w:rsidRPr="00996FAF">
        <w:rPr>
          <w:b/>
          <w:color w:val="auto"/>
        </w:rPr>
        <w:t>the service</w:t>
      </w:r>
      <w:r w:rsidRPr="00996FAF">
        <w:rPr>
          <w:color w:val="auto"/>
        </w:rPr>
        <w:t>) has been prepared by</w:t>
      </w:r>
      <w:r w:rsidRPr="00996FAF">
        <w:rPr>
          <w:color w:val="0000FF"/>
        </w:rPr>
        <w:t xml:space="preserve"> </w:t>
      </w:r>
      <w:r w:rsidR="007F1316" w:rsidRPr="007F1316">
        <w:rPr>
          <w:color w:val="auto"/>
        </w:rPr>
        <w:t>D</w:t>
      </w:r>
      <w:r w:rsidR="007F1316">
        <w:rPr>
          <w:color w:val="auto"/>
        </w:rPr>
        <w:t xml:space="preserve"> </w:t>
      </w:r>
      <w:r w:rsidR="007F1316" w:rsidRPr="007F1316">
        <w:rPr>
          <w:color w:val="auto"/>
        </w:rPr>
        <w:t>Utting</w:t>
      </w:r>
      <w:r w:rsidRPr="007F131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B9DB80E" w14:textId="77777777" w:rsidR="000078F8" w:rsidRPr="00996FAF" w:rsidRDefault="007F03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9DB80F" w14:textId="77777777" w:rsidR="000078F8" w:rsidRPr="00996FAF" w:rsidRDefault="007F03AE" w:rsidP="0036130C">
      <w:pPr>
        <w:pStyle w:val="NormalArial"/>
      </w:pPr>
      <w:r w:rsidRPr="00996FAF">
        <w:t>The report also specifies any areas in which improvements must be made to ensure the Quality Standards are complied with.</w:t>
      </w:r>
    </w:p>
    <w:p w14:paraId="2B9DB810" w14:textId="77777777" w:rsidR="00DF37F2" w:rsidRPr="00996FAF" w:rsidRDefault="007F03AE" w:rsidP="00712752">
      <w:pPr>
        <w:pStyle w:val="Heading1"/>
        <w:spacing w:before="240" w:after="240" w:line="22" w:lineRule="atLeast"/>
        <w:rPr>
          <w:rFonts w:ascii="Arial" w:hAnsi="Arial" w:cs="Arial"/>
        </w:rPr>
      </w:pPr>
      <w:r w:rsidRPr="00996FAF">
        <w:rPr>
          <w:rFonts w:ascii="Arial" w:hAnsi="Arial" w:cs="Arial"/>
        </w:rPr>
        <w:t>Material relied on</w:t>
      </w:r>
    </w:p>
    <w:p w14:paraId="2B9DB811" w14:textId="77777777" w:rsidR="00DF37F2" w:rsidRPr="00996FAF" w:rsidRDefault="007F03AE" w:rsidP="0036130C">
      <w:pPr>
        <w:pStyle w:val="NormalArial"/>
      </w:pPr>
      <w:r w:rsidRPr="00996FAF">
        <w:t>The following information has been considered in preparing the performance report:</w:t>
      </w:r>
    </w:p>
    <w:p w14:paraId="2B9DB812" w14:textId="762724F0" w:rsidR="00DF37F2" w:rsidRPr="00996FAF" w:rsidRDefault="007F03A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Site Audit; the Site Audit report was informed by</w:t>
      </w:r>
      <w:r w:rsidRPr="007F1316">
        <w:rPr>
          <w:rFonts w:ascii="Arial" w:hAnsi="Arial" w:cs="Arial"/>
          <w:color w:val="auto"/>
        </w:rPr>
        <w:t xml:space="preserve"> a site assessment, observations at the service, review of documents and interviews with staff, consumers/representatives and others</w:t>
      </w:r>
    </w:p>
    <w:p w14:paraId="2B9DB816" w14:textId="3469548F" w:rsidR="003B1763" w:rsidRPr="00712752" w:rsidRDefault="007F03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9DB817" w14:textId="77777777" w:rsidR="00FC045E" w:rsidRPr="00996FAF" w:rsidRDefault="007F03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3767" w14:paraId="2B9DB81A" w14:textId="77777777" w:rsidTr="00E137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9DB818" w14:textId="77777777" w:rsidR="00FC045E" w:rsidRPr="00996FAF" w:rsidRDefault="007F03A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9DB819" w14:textId="23AECCBF" w:rsidR="00FC045E" w:rsidRPr="00996FAF" w:rsidRDefault="00D44B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rPr>
                  <w:t>Compliant</w:t>
                </w:r>
              </w:sdtContent>
            </w:sdt>
          </w:p>
        </w:tc>
      </w:tr>
      <w:tr w:rsidR="00E13767" w14:paraId="2B9DB81D" w14:textId="77777777" w:rsidTr="00E137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1B" w14:textId="77777777" w:rsidR="00FC045E" w:rsidRPr="00996FAF" w:rsidRDefault="007F03A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9DB81C" w14:textId="61AC9525" w:rsidR="00FC045E" w:rsidRPr="00996FAF" w:rsidRDefault="00D44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0" w14:textId="77777777" w:rsidTr="00E137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1E"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9DB81F" w14:textId="7168C846" w:rsidR="00FC045E" w:rsidRPr="00996FAF" w:rsidRDefault="00D44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3" w14:textId="77777777" w:rsidTr="00E137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21"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9DB822" w14:textId="0C6DDD85" w:rsidR="00FC045E" w:rsidRPr="00996FAF" w:rsidRDefault="00D44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6" w14:textId="77777777" w:rsidTr="00E137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24"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9DB825" w14:textId="0DB0B26F" w:rsidR="00FC045E" w:rsidRPr="00996FAF" w:rsidRDefault="00D44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9" w14:textId="77777777" w:rsidTr="00E137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27"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9DB828" w14:textId="4F553BA1" w:rsidR="00FC045E" w:rsidRPr="00996FAF" w:rsidRDefault="00D44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C" w14:textId="77777777" w:rsidTr="00E137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2A"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9DB82B" w14:textId="303B4BE5" w:rsidR="00FC045E" w:rsidRPr="00996FAF" w:rsidRDefault="00D44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r w:rsidR="00E13767" w14:paraId="2B9DB82F" w14:textId="77777777" w:rsidTr="00E137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DB82D" w14:textId="77777777" w:rsidR="00FC045E" w:rsidRPr="00996FAF" w:rsidRDefault="007F03A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9DB82E" w14:textId="15010C45" w:rsidR="00FC045E" w:rsidRPr="00996FAF" w:rsidRDefault="00D44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1316">
                  <w:rPr>
                    <w:rFonts w:ascii="Arial" w:hAnsi="Arial" w:cs="Arial"/>
                    <w:b/>
                  </w:rPr>
                  <w:t>Compliant</w:t>
                </w:r>
              </w:sdtContent>
            </w:sdt>
            <w:r w:rsidR="007F03AE" w:rsidRPr="00996FAF">
              <w:rPr>
                <w:rFonts w:ascii="Arial" w:hAnsi="Arial" w:cs="Arial"/>
                <w:b/>
              </w:rPr>
              <w:t xml:space="preserve"> </w:t>
            </w:r>
          </w:p>
        </w:tc>
      </w:tr>
    </w:tbl>
    <w:p w14:paraId="2B9DB830" w14:textId="77777777" w:rsidR="00FC045E" w:rsidRPr="00996FAF" w:rsidRDefault="007F03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9DB831" w14:textId="77777777" w:rsidR="00FC045E" w:rsidRPr="00996FAF" w:rsidRDefault="007F03AE" w:rsidP="00712752">
      <w:pPr>
        <w:pStyle w:val="Heading1"/>
        <w:spacing w:before="0" w:after="240" w:line="22" w:lineRule="atLeast"/>
        <w:rPr>
          <w:rFonts w:ascii="Arial" w:hAnsi="Arial" w:cs="Arial"/>
        </w:rPr>
      </w:pPr>
      <w:r w:rsidRPr="00996FAF">
        <w:rPr>
          <w:rFonts w:ascii="Arial" w:hAnsi="Arial" w:cs="Arial"/>
        </w:rPr>
        <w:t>Areas for improvement</w:t>
      </w:r>
    </w:p>
    <w:p w14:paraId="2B9DB833" w14:textId="77777777" w:rsidR="00FC045E" w:rsidRPr="00996FAF" w:rsidRDefault="007F03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9DB838" w14:textId="35BB3D1C" w:rsidR="00FC045E" w:rsidRPr="00996FAF" w:rsidRDefault="007F03AE" w:rsidP="0036130C">
      <w:pPr>
        <w:pStyle w:val="NormalArial"/>
      </w:pPr>
      <w:r w:rsidRPr="00996FAF">
        <w:br w:type="page"/>
      </w:r>
    </w:p>
    <w:p w14:paraId="2B9DB839"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13767" w14:paraId="2B9DB83C"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9DB83A" w14:textId="77777777" w:rsidR="00FC045E" w:rsidRPr="00550022" w:rsidRDefault="007F03A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9DB83B"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40"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3D" w14:textId="77777777" w:rsidR="00FC045E" w:rsidRPr="00996FAF" w:rsidRDefault="007F03A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9DB83E" w14:textId="77777777" w:rsidR="00FC045E" w:rsidRPr="00996FAF" w:rsidRDefault="007F03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9DB83F" w14:textId="243D09C9" w:rsidR="00FC045E" w:rsidRPr="00996FAF" w:rsidRDefault="00D44B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p>
        </w:tc>
      </w:tr>
      <w:tr w:rsidR="00E13767" w14:paraId="2B9DB844"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41" w14:textId="77777777" w:rsidR="00FC045E" w:rsidRPr="00996FAF" w:rsidRDefault="007F03A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9DB842" w14:textId="77777777" w:rsidR="00FC045E" w:rsidRPr="00996FAF" w:rsidRDefault="007F03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9DB843" w14:textId="14E5F5B3" w:rsidR="00FC045E" w:rsidRPr="00996FAF" w:rsidRDefault="00D44B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4C"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45" w14:textId="77777777" w:rsidR="00FC045E" w:rsidRPr="00996FAF" w:rsidRDefault="007F03A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9DB846" w14:textId="77777777" w:rsidR="00FC045E" w:rsidRPr="00996FAF" w:rsidRDefault="007F03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9DB847" w14:textId="77777777" w:rsidR="00FC045E" w:rsidRPr="00996FAF" w:rsidRDefault="007F03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9DB848" w14:textId="77777777" w:rsidR="00FC045E" w:rsidRPr="00996FAF" w:rsidRDefault="007F03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9DB849" w14:textId="77777777" w:rsidR="00FC045E" w:rsidRPr="00996FAF" w:rsidRDefault="007F03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9DB84A" w14:textId="77777777" w:rsidR="00FC045E" w:rsidRPr="00996FAF" w:rsidRDefault="007F03A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9DB84B" w14:textId="530FCC08" w:rsidR="00FC045E" w:rsidRPr="00996FAF" w:rsidRDefault="00D44B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50"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4D" w14:textId="77777777" w:rsidR="00FC045E" w:rsidRPr="00996FAF" w:rsidRDefault="007F03A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9DB84E" w14:textId="77777777" w:rsidR="00FC045E" w:rsidRPr="00996FAF" w:rsidRDefault="007F03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9DB84F" w14:textId="191D83ED" w:rsidR="00FC045E" w:rsidRPr="00996FAF" w:rsidRDefault="00D44B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54"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51" w14:textId="77777777" w:rsidR="00FC045E" w:rsidRPr="00996FAF" w:rsidRDefault="007F03A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9DB852" w14:textId="77777777" w:rsidR="00FC045E" w:rsidRPr="00996FAF" w:rsidRDefault="007F03A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9DB853" w14:textId="62C4EE4C" w:rsidR="00FC045E" w:rsidRPr="00996FAF" w:rsidRDefault="00D44B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58"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55" w14:textId="77777777" w:rsidR="00FC045E" w:rsidRPr="00996FAF" w:rsidRDefault="007F03A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9DB856" w14:textId="77777777" w:rsidR="00FC045E" w:rsidRPr="00996FAF" w:rsidRDefault="007F03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9DB857" w14:textId="1048FDB1" w:rsidR="00FC045E" w:rsidRPr="00996FAF" w:rsidRDefault="00D44B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bl>
    <w:p w14:paraId="2B9DB859" w14:textId="77777777" w:rsidR="001A5684" w:rsidRDefault="007F03AE" w:rsidP="001A5684">
      <w:pPr>
        <w:pStyle w:val="Heading20"/>
      </w:pPr>
      <w:r w:rsidRPr="00996FAF">
        <w:t>Findings</w:t>
      </w:r>
    </w:p>
    <w:p w14:paraId="218C6540" w14:textId="258B6703" w:rsidR="007F03AE" w:rsidRDefault="001E7C98" w:rsidP="0036130C">
      <w:pPr>
        <w:pStyle w:val="NormalArial"/>
      </w:pPr>
      <w:r>
        <w:t>C</w:t>
      </w:r>
      <w:r w:rsidR="007F03AE" w:rsidRPr="00C71346">
        <w:t xml:space="preserve">onsumers and representatives were satisfied staff and management treated them with respect and dignity, and their culture and diversity </w:t>
      </w:r>
      <w:r w:rsidR="00454FFA">
        <w:t>was</w:t>
      </w:r>
      <w:r w:rsidR="00454FFA" w:rsidRPr="00C71346">
        <w:t xml:space="preserve"> </w:t>
      </w:r>
      <w:r w:rsidR="007F03AE" w:rsidRPr="00C71346">
        <w:t>valued. Staff were observed treating consumers with dignity and respect and demonstrated an awareness of individual choices and preferences. Care planning</w:t>
      </w:r>
      <w:r w:rsidR="00C614C7">
        <w:t xml:space="preserve"> documentation included</w:t>
      </w:r>
      <w:r w:rsidR="007F03AE" w:rsidRPr="00C71346">
        <w:t xml:space="preserve"> information about consumers’ past and present interests and preferences</w:t>
      </w:r>
      <w:r w:rsidR="007F03AE">
        <w:t>.</w:t>
      </w:r>
    </w:p>
    <w:p w14:paraId="2880067E" w14:textId="21E6AF85" w:rsidR="007F03AE" w:rsidRPr="007F03AE" w:rsidRDefault="007F03AE" w:rsidP="007F03AE">
      <w:pPr>
        <w:pStyle w:val="NormalArial"/>
      </w:pPr>
      <w:r w:rsidRPr="00113023">
        <w:t xml:space="preserve">Consumers and representatives were satisfied the service provides care and services that are culturally safe. Staff provided examples of how they support consumers’ individual needs. </w:t>
      </w:r>
      <w:r w:rsidR="004511A6">
        <w:t xml:space="preserve">The Assessment Team observed </w:t>
      </w:r>
      <w:r w:rsidRPr="007F03AE">
        <w:t xml:space="preserve">a cultural care kit containing information about different cultures, such as cultural awareness, common phrases, days of cultural significance and culinary traditions. </w:t>
      </w:r>
    </w:p>
    <w:p w14:paraId="3C8AFE4F" w14:textId="681F5CEC" w:rsidR="007F03AE" w:rsidRDefault="007F03AE" w:rsidP="0036130C">
      <w:pPr>
        <w:pStyle w:val="NormalArial"/>
      </w:pPr>
      <w:r w:rsidRPr="002A7B5F">
        <w:t>Consumers and</w:t>
      </w:r>
      <w:r>
        <w:t xml:space="preserve"> </w:t>
      </w:r>
      <w:r w:rsidRPr="002A7B5F">
        <w:t xml:space="preserve">representatives </w:t>
      </w:r>
      <w:r w:rsidR="00454FFA">
        <w:t>were</w:t>
      </w:r>
      <w:r w:rsidR="00454FFA" w:rsidRPr="002A7B5F">
        <w:t xml:space="preserve"> </w:t>
      </w:r>
      <w:r w:rsidRPr="002A7B5F">
        <w:t xml:space="preserve">satisfied they </w:t>
      </w:r>
      <w:r w:rsidR="00454FFA">
        <w:t>are</w:t>
      </w:r>
      <w:r w:rsidR="00454FFA" w:rsidRPr="002A7B5F">
        <w:t xml:space="preserve"> </w:t>
      </w:r>
      <w:r w:rsidRPr="002A7B5F">
        <w:t>supported to exercise their own choice</w:t>
      </w:r>
      <w:r>
        <w:t>, independence,</w:t>
      </w:r>
      <w:r w:rsidRPr="002A7B5F">
        <w:t xml:space="preserve"> and </w:t>
      </w:r>
      <w:r>
        <w:t>decision-making</w:t>
      </w:r>
      <w:r w:rsidRPr="002A7B5F">
        <w:t xml:space="preserve"> about how the care and services are delivered to meet their needs. </w:t>
      </w:r>
      <w:r w:rsidRPr="00306CAE">
        <w:t xml:space="preserve">Staff described how they support consumers to maintain relationships with family and friends by encouraging and assisting the consumers in making connections with people important to them. Staff </w:t>
      </w:r>
      <w:r w:rsidR="00454FFA">
        <w:t>were</w:t>
      </w:r>
      <w:r w:rsidR="00454FFA" w:rsidRPr="00306CAE">
        <w:t xml:space="preserve"> </w:t>
      </w:r>
      <w:r w:rsidRPr="00306CAE">
        <w:t>aware of individual consumers’ key relationships</w:t>
      </w:r>
      <w:r w:rsidR="00454FFA">
        <w:t>.</w:t>
      </w:r>
    </w:p>
    <w:p w14:paraId="0D7F4B5B" w14:textId="1BBA895B" w:rsidR="007F03AE" w:rsidRDefault="007F03AE" w:rsidP="007F03AE">
      <w:pPr>
        <w:pStyle w:val="NormalArial"/>
        <w:rPr>
          <w:rFonts w:eastAsiaTheme="minorEastAsia"/>
          <w:color w:val="auto"/>
        </w:rPr>
      </w:pPr>
      <w:r w:rsidRPr="727296EC">
        <w:rPr>
          <w:rFonts w:eastAsiaTheme="minorEastAsia"/>
          <w:color w:val="auto"/>
        </w:rPr>
        <w:t xml:space="preserve">Consumers </w:t>
      </w:r>
      <w:r>
        <w:rPr>
          <w:rFonts w:eastAsiaTheme="minorEastAsia"/>
          <w:color w:val="auto"/>
        </w:rPr>
        <w:t xml:space="preserve">and representatives </w:t>
      </w:r>
      <w:r w:rsidR="003D332E">
        <w:rPr>
          <w:rFonts w:eastAsiaTheme="minorEastAsia"/>
          <w:color w:val="auto"/>
        </w:rPr>
        <w:t>said that</w:t>
      </w:r>
      <w:r w:rsidRPr="727296EC">
        <w:rPr>
          <w:rFonts w:eastAsiaTheme="minorEastAsia"/>
          <w:color w:val="auto"/>
        </w:rPr>
        <w:t xml:space="preserve"> </w:t>
      </w:r>
      <w:r>
        <w:rPr>
          <w:rFonts w:eastAsiaTheme="minorEastAsia"/>
          <w:color w:val="auto"/>
        </w:rPr>
        <w:t>consumers</w:t>
      </w:r>
      <w:r w:rsidRPr="727296EC">
        <w:rPr>
          <w:rFonts w:eastAsiaTheme="minorEastAsia"/>
          <w:color w:val="auto"/>
        </w:rPr>
        <w:t xml:space="preserve"> are supported </w:t>
      </w:r>
      <w:r>
        <w:rPr>
          <w:rFonts w:eastAsiaTheme="minorEastAsia"/>
          <w:color w:val="auto"/>
        </w:rPr>
        <w:t>to undertake activities with associated risks so they can live the life they wish</w:t>
      </w:r>
      <w:r w:rsidRPr="727296EC">
        <w:rPr>
          <w:rFonts w:eastAsiaTheme="minorEastAsia"/>
          <w:color w:val="auto"/>
        </w:rPr>
        <w:t xml:space="preserve">. </w:t>
      </w:r>
      <w:r w:rsidRPr="002D4E7A">
        <w:rPr>
          <w:rFonts w:eastAsiaTheme="minorEastAsia"/>
          <w:color w:val="auto"/>
        </w:rPr>
        <w:t xml:space="preserve">Staff </w:t>
      </w:r>
      <w:r w:rsidR="00F37881">
        <w:rPr>
          <w:rFonts w:eastAsiaTheme="minorEastAsia"/>
          <w:color w:val="auto"/>
        </w:rPr>
        <w:t>explained</w:t>
      </w:r>
      <w:r w:rsidRPr="002D4E7A">
        <w:rPr>
          <w:rFonts w:eastAsiaTheme="minorEastAsia"/>
          <w:color w:val="auto"/>
        </w:rPr>
        <w:t xml:space="preserve"> the steps to mitigate the risks </w:t>
      </w:r>
      <w:r w:rsidRPr="002D4E7A">
        <w:rPr>
          <w:rFonts w:eastAsiaTheme="minorEastAsia"/>
          <w:color w:val="auto"/>
        </w:rPr>
        <w:lastRenderedPageBreak/>
        <w:t xml:space="preserve">for consumers who engage in activities that may pose some </w:t>
      </w:r>
      <w:r w:rsidRPr="727296EC">
        <w:rPr>
          <w:rFonts w:eastAsiaTheme="minorEastAsia"/>
          <w:color w:val="auto"/>
        </w:rPr>
        <w:t xml:space="preserve">risk. </w:t>
      </w:r>
      <w:r w:rsidR="00EF0296">
        <w:rPr>
          <w:rFonts w:eastAsiaTheme="minorEastAsia"/>
          <w:color w:val="auto"/>
        </w:rPr>
        <w:t xml:space="preserve">The Assessment Team review of care planning documentation </w:t>
      </w:r>
      <w:r w:rsidR="00541A85">
        <w:rPr>
          <w:rFonts w:eastAsiaTheme="minorEastAsia"/>
          <w:color w:val="auto"/>
        </w:rPr>
        <w:t>showed that for</w:t>
      </w:r>
      <w:r w:rsidRPr="007F03AE">
        <w:rPr>
          <w:rFonts w:eastAsiaTheme="minorEastAsia"/>
          <w:color w:val="auto"/>
        </w:rPr>
        <w:t xml:space="preserve"> the consumers sampled, consumer’s risks </w:t>
      </w:r>
      <w:r w:rsidR="00541A85">
        <w:rPr>
          <w:rFonts w:eastAsiaTheme="minorEastAsia"/>
          <w:color w:val="auto"/>
        </w:rPr>
        <w:t>were identified</w:t>
      </w:r>
      <w:r w:rsidR="00206B46">
        <w:rPr>
          <w:rFonts w:eastAsiaTheme="minorEastAsia"/>
          <w:color w:val="auto"/>
        </w:rPr>
        <w:t xml:space="preserve">, </w:t>
      </w:r>
      <w:r w:rsidRPr="007F03AE">
        <w:rPr>
          <w:rFonts w:eastAsiaTheme="minorEastAsia"/>
          <w:color w:val="auto"/>
        </w:rPr>
        <w:t xml:space="preserve">discussion of risks </w:t>
      </w:r>
      <w:r w:rsidR="00EF0296">
        <w:rPr>
          <w:rFonts w:eastAsiaTheme="minorEastAsia"/>
          <w:color w:val="auto"/>
        </w:rPr>
        <w:t>had</w:t>
      </w:r>
      <w:r w:rsidRPr="007F03AE">
        <w:rPr>
          <w:rFonts w:eastAsiaTheme="minorEastAsia"/>
          <w:color w:val="auto"/>
        </w:rPr>
        <w:t xml:space="preserve"> occurred with the consumer, their nominated </w:t>
      </w:r>
      <w:r w:rsidR="00CA440D" w:rsidRPr="007F03AE">
        <w:rPr>
          <w:rFonts w:eastAsiaTheme="minorEastAsia"/>
          <w:color w:val="auto"/>
        </w:rPr>
        <w:t>representative,</w:t>
      </w:r>
      <w:r w:rsidRPr="007F03AE">
        <w:rPr>
          <w:rFonts w:eastAsiaTheme="minorEastAsia"/>
          <w:color w:val="auto"/>
        </w:rPr>
        <w:t xml:space="preserve"> and others such as the consumer’s medical practitioner, </w:t>
      </w:r>
      <w:r w:rsidR="00CA440D" w:rsidRPr="007F03AE">
        <w:rPr>
          <w:rFonts w:eastAsiaTheme="minorEastAsia"/>
          <w:color w:val="auto"/>
        </w:rPr>
        <w:t>physiotherapist,</w:t>
      </w:r>
      <w:r w:rsidRPr="007F03AE">
        <w:rPr>
          <w:rFonts w:eastAsiaTheme="minorEastAsia"/>
          <w:color w:val="auto"/>
        </w:rPr>
        <w:t xml:space="preserve"> or occupational therapist.</w:t>
      </w:r>
    </w:p>
    <w:p w14:paraId="2C17EF6D" w14:textId="77DC4D5E" w:rsidR="007F03AE" w:rsidRDefault="007F03AE" w:rsidP="007F03AE">
      <w:pPr>
        <w:pStyle w:val="NormalArial"/>
        <w:rPr>
          <w:szCs w:val="22"/>
        </w:rPr>
      </w:pPr>
      <w:r w:rsidRPr="008C18E1">
        <w:rPr>
          <w:szCs w:val="22"/>
        </w:rPr>
        <w:t>Consumers and</w:t>
      </w:r>
      <w:r>
        <w:rPr>
          <w:szCs w:val="22"/>
        </w:rPr>
        <w:t xml:space="preserve"> </w:t>
      </w:r>
      <w:r w:rsidRPr="008C18E1">
        <w:rPr>
          <w:szCs w:val="22"/>
        </w:rPr>
        <w:t xml:space="preserve">representatives confirmed they were informed of how to make choices and how they </w:t>
      </w:r>
      <w:r w:rsidR="00454FFA">
        <w:rPr>
          <w:szCs w:val="22"/>
        </w:rPr>
        <w:t>are</w:t>
      </w:r>
      <w:r w:rsidR="00454FFA" w:rsidRPr="008C18E1">
        <w:rPr>
          <w:szCs w:val="22"/>
        </w:rPr>
        <w:t xml:space="preserve"> </w:t>
      </w:r>
      <w:r w:rsidRPr="008C18E1">
        <w:rPr>
          <w:szCs w:val="22"/>
        </w:rPr>
        <w:t>supported to understand that information. Staff interviewed were able to describe different ways in which information is provided to consumers in line with their needs and preferences. Updated information</w:t>
      </w:r>
      <w:r>
        <w:rPr>
          <w:szCs w:val="22"/>
        </w:rPr>
        <w:t>,</w:t>
      </w:r>
      <w:r w:rsidRPr="008C18E1">
        <w:rPr>
          <w:szCs w:val="22"/>
        </w:rPr>
        <w:t xml:space="preserve"> such as the daily menu and lifestyle program schedule</w:t>
      </w:r>
      <w:r>
        <w:rPr>
          <w:szCs w:val="22"/>
        </w:rPr>
        <w:t>,</w:t>
      </w:r>
      <w:r w:rsidRPr="008C18E1">
        <w:rPr>
          <w:szCs w:val="22"/>
        </w:rPr>
        <w:t xml:space="preserve"> were observed </w:t>
      </w:r>
      <w:r>
        <w:rPr>
          <w:szCs w:val="22"/>
        </w:rPr>
        <w:t xml:space="preserve">and </w:t>
      </w:r>
      <w:r w:rsidRPr="008C18E1">
        <w:rPr>
          <w:szCs w:val="22"/>
        </w:rPr>
        <w:t>displayed in the service.</w:t>
      </w:r>
    </w:p>
    <w:p w14:paraId="1285B511" w14:textId="59B7A698" w:rsidR="007C2D9E" w:rsidRPr="007F03AE" w:rsidRDefault="00E10437" w:rsidP="007F03AE">
      <w:pPr>
        <w:pStyle w:val="NormalArial"/>
        <w:rPr>
          <w:rFonts w:eastAsiaTheme="minorEastAsia"/>
          <w:color w:val="auto"/>
        </w:rPr>
      </w:pPr>
      <w:r w:rsidRPr="008C18E1">
        <w:rPr>
          <w:szCs w:val="22"/>
        </w:rPr>
        <w:t>The service demonstrate</w:t>
      </w:r>
      <w:r w:rsidR="00454FFA">
        <w:rPr>
          <w:szCs w:val="22"/>
        </w:rPr>
        <w:t>d</w:t>
      </w:r>
      <w:r w:rsidRPr="008C18E1">
        <w:rPr>
          <w:szCs w:val="22"/>
        </w:rPr>
        <w:t xml:space="preserve"> that each consumer's privacy is respected and personal information is kept confidential. </w:t>
      </w:r>
      <w:r w:rsidR="007C2D9E" w:rsidRPr="008C18E1">
        <w:rPr>
          <w:szCs w:val="22"/>
        </w:rPr>
        <w:t xml:space="preserve">Consumers </w:t>
      </w:r>
      <w:r>
        <w:rPr>
          <w:szCs w:val="22"/>
        </w:rPr>
        <w:t xml:space="preserve">said </w:t>
      </w:r>
      <w:r w:rsidR="007C2D9E" w:rsidRPr="008C18E1">
        <w:rPr>
          <w:szCs w:val="22"/>
        </w:rPr>
        <w:t>their privacy is respected by staff. Staff describe</w:t>
      </w:r>
      <w:r w:rsidR="00454FFA">
        <w:rPr>
          <w:szCs w:val="22"/>
        </w:rPr>
        <w:t>d</w:t>
      </w:r>
      <w:r w:rsidR="007C2D9E" w:rsidRPr="008C18E1">
        <w:rPr>
          <w:szCs w:val="22"/>
        </w:rPr>
        <w:t xml:space="preserve"> the practical ways they respect </w:t>
      </w:r>
      <w:r w:rsidR="007C2D9E">
        <w:rPr>
          <w:szCs w:val="22"/>
        </w:rPr>
        <w:t xml:space="preserve">the </w:t>
      </w:r>
      <w:r w:rsidR="007C2D9E" w:rsidRPr="008C18E1">
        <w:rPr>
          <w:szCs w:val="22"/>
        </w:rPr>
        <w:t>personal privacy of consumers at the service</w:t>
      </w:r>
      <w:r w:rsidR="00F57C2C">
        <w:rPr>
          <w:szCs w:val="22"/>
        </w:rPr>
        <w:t xml:space="preserve"> and t</w:t>
      </w:r>
      <w:r w:rsidR="007C2D9E" w:rsidRPr="008C18E1">
        <w:rPr>
          <w:szCs w:val="22"/>
        </w:rPr>
        <w:t xml:space="preserve">he Assessment Team observed </w:t>
      </w:r>
      <w:r w:rsidR="00F57C2C">
        <w:rPr>
          <w:szCs w:val="22"/>
        </w:rPr>
        <w:t>staff practices</w:t>
      </w:r>
      <w:r w:rsidR="007C2D9E" w:rsidRPr="008C18E1">
        <w:rPr>
          <w:szCs w:val="22"/>
        </w:rPr>
        <w:t xml:space="preserve"> protect</w:t>
      </w:r>
      <w:r w:rsidR="00F57C2C">
        <w:rPr>
          <w:szCs w:val="22"/>
        </w:rPr>
        <w:t>ing</w:t>
      </w:r>
      <w:r w:rsidR="007C2D9E" w:rsidRPr="008C18E1">
        <w:rPr>
          <w:szCs w:val="22"/>
        </w:rPr>
        <w:t xml:space="preserve"> consumer privacy</w:t>
      </w:r>
      <w:r w:rsidR="002621FE">
        <w:rPr>
          <w:szCs w:val="22"/>
        </w:rPr>
        <w:t xml:space="preserve">. </w:t>
      </w:r>
    </w:p>
    <w:p w14:paraId="2B9DB85A" w14:textId="677A8E30" w:rsidR="001A5684" w:rsidRPr="00712752" w:rsidRDefault="007F03AE" w:rsidP="0036130C">
      <w:pPr>
        <w:pStyle w:val="NormalArial"/>
      </w:pPr>
      <w:r w:rsidRPr="00996FAF">
        <w:br w:type="page"/>
      </w:r>
    </w:p>
    <w:p w14:paraId="2B9DB85B"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13767" w14:paraId="2B9DB85E"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9DB85C" w14:textId="77777777" w:rsidR="00FC045E" w:rsidRPr="0075021E" w:rsidRDefault="007F03A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9DB85D"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62" w14:textId="77777777" w:rsidTr="00E137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DB85F" w14:textId="77777777" w:rsidR="00FC045E" w:rsidRPr="00996FAF" w:rsidRDefault="007F03A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9DB860" w14:textId="77777777" w:rsidR="00FC045E" w:rsidRPr="00996FAF" w:rsidRDefault="007F0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9DB861" w14:textId="3A70B889" w:rsidR="00FC045E" w:rsidRPr="00996FAF" w:rsidRDefault="00D44B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66"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DB863" w14:textId="77777777" w:rsidR="00FC045E" w:rsidRPr="00996FAF" w:rsidRDefault="007F03A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9DB864" w14:textId="77777777" w:rsidR="00FC045E" w:rsidRPr="00996FAF" w:rsidRDefault="007F03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9DB865" w14:textId="4A008A01" w:rsidR="00FC045E" w:rsidRPr="00996FAF" w:rsidRDefault="00D44B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6C" w14:textId="77777777" w:rsidTr="00E137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DB867" w14:textId="77777777" w:rsidR="00FC045E" w:rsidRPr="00996FAF" w:rsidRDefault="007F03A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9DB868" w14:textId="77777777" w:rsidR="00FC045E" w:rsidRPr="00996FAF" w:rsidRDefault="007F0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9DB869" w14:textId="77777777" w:rsidR="00FC045E" w:rsidRPr="00996FAF" w:rsidRDefault="007F03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9DB86A" w14:textId="77777777" w:rsidR="00FC045E" w:rsidRPr="00996FAF" w:rsidRDefault="007F03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9DB86B" w14:textId="51D4454E" w:rsidR="00FC045E" w:rsidRPr="00996FAF" w:rsidRDefault="00D44B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70"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DB86D" w14:textId="77777777" w:rsidR="00FC045E" w:rsidRPr="00996FAF" w:rsidRDefault="007F03A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9DB86E" w14:textId="77777777" w:rsidR="00FC045E" w:rsidRPr="00996FAF" w:rsidRDefault="007F03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9DB86F" w14:textId="0A6DCF81" w:rsidR="00FC045E" w:rsidRPr="00996FAF" w:rsidRDefault="00D44B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74" w14:textId="77777777" w:rsidTr="00E137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DB871" w14:textId="77777777" w:rsidR="00FC045E" w:rsidRPr="00996FAF" w:rsidRDefault="007F03A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9DB872" w14:textId="77777777" w:rsidR="00FC045E" w:rsidRPr="00996FAF" w:rsidRDefault="007F0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9DB873" w14:textId="6A8703CF" w:rsidR="00FC045E" w:rsidRPr="00996FAF" w:rsidRDefault="00D44B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bl>
    <w:p w14:paraId="2B9DB875" w14:textId="77777777" w:rsidR="00D87E7C" w:rsidRDefault="007F03AE" w:rsidP="00D87E7C">
      <w:pPr>
        <w:pStyle w:val="Heading20"/>
      </w:pPr>
      <w:r w:rsidRPr="00996FAF">
        <w:t>Findings</w:t>
      </w:r>
    </w:p>
    <w:p w14:paraId="585F0A8D" w14:textId="3DAD5588" w:rsidR="007D6F53" w:rsidRDefault="007F03AE" w:rsidP="0036130C">
      <w:pPr>
        <w:pStyle w:val="NormalArial"/>
      </w:pPr>
      <w:r w:rsidRPr="00AC32E3">
        <w:t>Consumers and representatives were satisfied with the assessment and care planning process, and risks were considered and informed safe and effective consumer care. Risk assessments and management processes consider</w:t>
      </w:r>
      <w:r w:rsidR="00DF6B88">
        <w:t>ed</w:t>
      </w:r>
      <w:r w:rsidRPr="00AC32E3">
        <w:t xml:space="preserve"> and mitigate</w:t>
      </w:r>
      <w:r w:rsidR="00DF6B88">
        <w:t>d</w:t>
      </w:r>
      <w:r w:rsidRPr="00AC32E3">
        <w:t xml:space="preserve"> identified risks through individual</w:t>
      </w:r>
      <w:r w:rsidR="00901FB8">
        <w:t>ised</w:t>
      </w:r>
      <w:r w:rsidRPr="00AC32E3">
        <w:t xml:space="preserve"> interventions. </w:t>
      </w:r>
      <w:r w:rsidR="00E95E11">
        <w:t>Clinical s</w:t>
      </w:r>
      <w:r w:rsidR="00E95E11" w:rsidRPr="00125580">
        <w:rPr>
          <w:rFonts w:eastAsia="Calibri"/>
        </w:rPr>
        <w:t>taff demonstrated knowledge of consumers’ risks and described strategies to ensure their safe and effective care</w:t>
      </w:r>
      <w:r w:rsidR="00E95E11">
        <w:rPr>
          <w:rFonts w:eastAsia="Calibri"/>
        </w:rPr>
        <w:t xml:space="preserve"> and utilised </w:t>
      </w:r>
      <w:r w:rsidR="00E95E11" w:rsidRPr="00125580">
        <w:rPr>
          <w:rFonts w:eastAsia="Calibri"/>
        </w:rPr>
        <w:t>risk</w:t>
      </w:r>
      <w:r w:rsidR="00E95E11">
        <w:rPr>
          <w:rFonts w:eastAsia="Calibri"/>
        </w:rPr>
        <w:t xml:space="preserve"> </w:t>
      </w:r>
      <w:r w:rsidR="00E95E11" w:rsidRPr="00125580">
        <w:rPr>
          <w:rFonts w:eastAsia="Calibri"/>
        </w:rPr>
        <w:t xml:space="preserve">assessment tools </w:t>
      </w:r>
      <w:r w:rsidR="00E95E11">
        <w:rPr>
          <w:rFonts w:eastAsia="Calibri"/>
        </w:rPr>
        <w:t>for guidance</w:t>
      </w:r>
      <w:r w:rsidR="00E95E11" w:rsidRPr="00125580">
        <w:rPr>
          <w:rFonts w:eastAsia="Calibri"/>
        </w:rPr>
        <w:t>.</w:t>
      </w:r>
    </w:p>
    <w:p w14:paraId="355B3AE0" w14:textId="2CC04FBB" w:rsidR="00FF30D7" w:rsidRDefault="007D6F53" w:rsidP="0036130C">
      <w:pPr>
        <w:pStyle w:val="NormalArial"/>
      </w:pPr>
      <w:r w:rsidRPr="00500EBA">
        <w:t xml:space="preserve">Care planning documentation reflected the goals of care, needs and preferences of each consumer under all domains of care. Advance care planning </w:t>
      </w:r>
      <w:r w:rsidR="00A91A8E">
        <w:t>is completed as part of the</w:t>
      </w:r>
      <w:r w:rsidRPr="00500EBA">
        <w:t xml:space="preserve"> initial assessment </w:t>
      </w:r>
      <w:r w:rsidR="00DF6B88" w:rsidRPr="00500EBA">
        <w:t>process</w:t>
      </w:r>
      <w:r w:rsidR="00DF6B88">
        <w:t xml:space="preserve"> and</w:t>
      </w:r>
      <w:r w:rsidRPr="00500EBA">
        <w:t xml:space="preserve"> reviewed at </w:t>
      </w:r>
      <w:r w:rsidR="00DF6B88">
        <w:t xml:space="preserve">the </w:t>
      </w:r>
      <w:r w:rsidRPr="00500EBA">
        <w:t xml:space="preserve">monthly care review. </w:t>
      </w:r>
      <w:r w:rsidR="005435D9">
        <w:t>Care planning documentation evidenced</w:t>
      </w:r>
      <w:r w:rsidRPr="00500EBA">
        <w:t xml:space="preserve"> </w:t>
      </w:r>
      <w:r>
        <w:t xml:space="preserve">medical </w:t>
      </w:r>
      <w:r w:rsidRPr="00500EBA">
        <w:t xml:space="preserve">practitioner </w:t>
      </w:r>
      <w:r w:rsidR="005435D9">
        <w:t>consultation</w:t>
      </w:r>
      <w:r w:rsidRPr="00500EBA">
        <w:t xml:space="preserve"> with consumers and their representatives </w:t>
      </w:r>
      <w:r w:rsidR="00454FFA">
        <w:t xml:space="preserve">to </w:t>
      </w:r>
      <w:r w:rsidR="00F37881">
        <w:t>complete</w:t>
      </w:r>
      <w:r w:rsidR="00F37881" w:rsidRPr="00500EBA">
        <w:t xml:space="preserve"> the</w:t>
      </w:r>
      <w:r w:rsidRPr="00500EBA">
        <w:t xml:space="preserve"> consumer’s advanced care plan. Staff demonstrated knowledge of the needs and preferences of the sampled consumers</w:t>
      </w:r>
      <w:r w:rsidR="00FF30D7">
        <w:t>.</w:t>
      </w:r>
    </w:p>
    <w:p w14:paraId="298B0447" w14:textId="6FFD97DE" w:rsidR="00FF30D7" w:rsidRDefault="00B72933" w:rsidP="0036130C">
      <w:pPr>
        <w:pStyle w:val="NormalArial"/>
      </w:pPr>
      <w:r w:rsidRPr="008E24BA">
        <w:t xml:space="preserve">Consumers </w:t>
      </w:r>
      <w:r>
        <w:t>said they are</w:t>
      </w:r>
      <w:r w:rsidRPr="008E24BA">
        <w:t xml:space="preserve"> offered a copy of their care plan as part of the </w:t>
      </w:r>
      <w:r>
        <w:t xml:space="preserve">care planning </w:t>
      </w:r>
      <w:r w:rsidRPr="008E24BA">
        <w:t>review process.</w:t>
      </w:r>
      <w:r w:rsidR="0087516E">
        <w:t xml:space="preserve"> </w:t>
      </w:r>
      <w:r w:rsidR="00E85377">
        <w:t>The 3-</w:t>
      </w:r>
      <w:r w:rsidR="00E85377" w:rsidRPr="008E24BA">
        <w:t xml:space="preserve">monthly </w:t>
      </w:r>
      <w:r w:rsidR="0056728E">
        <w:t xml:space="preserve">care review </w:t>
      </w:r>
      <w:r w:rsidR="00E85377">
        <w:t>evidenced consultation with the consumer and representative</w:t>
      </w:r>
      <w:r w:rsidR="00E85377" w:rsidRPr="008E24BA">
        <w:t xml:space="preserve">. </w:t>
      </w:r>
      <w:r w:rsidR="005D5780">
        <w:t>Care planning documentation evidenced a</w:t>
      </w:r>
      <w:r w:rsidR="00FF30D7" w:rsidRPr="008E24BA">
        <w:t xml:space="preserve">ssessment and planning </w:t>
      </w:r>
      <w:r w:rsidR="0087516E">
        <w:t xml:space="preserve">outcomes </w:t>
      </w:r>
      <w:r w:rsidR="00FF30D7" w:rsidRPr="008E24BA">
        <w:t>communicated to the consumer and their representatives</w:t>
      </w:r>
      <w:r w:rsidR="00FF30D7" w:rsidRPr="002A670B">
        <w:t xml:space="preserve">. </w:t>
      </w:r>
    </w:p>
    <w:p w14:paraId="2B9DB876" w14:textId="63328787" w:rsidR="0087700C" w:rsidRPr="00334B7D" w:rsidRDefault="00BD718C" w:rsidP="0036130C">
      <w:pPr>
        <w:pStyle w:val="NormalArial"/>
      </w:pPr>
      <w:r w:rsidRPr="00F67C46">
        <w:rPr>
          <w:rFonts w:eastAsia="Arial"/>
          <w:color w:val="auto"/>
        </w:rPr>
        <w:lastRenderedPageBreak/>
        <w:t>Consumers and representatives said the clinical staff regularly discuss their care needs with them</w:t>
      </w:r>
      <w:r>
        <w:rPr>
          <w:rFonts w:eastAsia="Arial"/>
          <w:color w:val="auto"/>
        </w:rPr>
        <w:t>,</w:t>
      </w:r>
      <w:r w:rsidRPr="00F67C46">
        <w:rPr>
          <w:rFonts w:eastAsia="Arial"/>
          <w:color w:val="auto"/>
        </w:rPr>
        <w:t xml:space="preserve"> and any changes are addressed in a timely manner. </w:t>
      </w:r>
      <w:r w:rsidR="00BF1D82">
        <w:rPr>
          <w:rFonts w:eastAsia="Arial"/>
          <w:color w:val="auto"/>
        </w:rPr>
        <w:t>Consumers</w:t>
      </w:r>
      <w:r w:rsidR="004B23AD" w:rsidRPr="00F67C46">
        <w:rPr>
          <w:rFonts w:eastAsia="Arial"/>
          <w:color w:val="auto"/>
        </w:rPr>
        <w:t xml:space="preserve"> care planning documentation reflected </w:t>
      </w:r>
      <w:r w:rsidR="00454FFA">
        <w:rPr>
          <w:rFonts w:eastAsia="Arial"/>
          <w:color w:val="auto"/>
        </w:rPr>
        <w:t xml:space="preserve">regular </w:t>
      </w:r>
      <w:r w:rsidR="004B23AD" w:rsidRPr="00F67C46">
        <w:rPr>
          <w:rFonts w:eastAsia="Arial"/>
          <w:color w:val="auto"/>
        </w:rPr>
        <w:t>review and where circumstances changed, such as consumer deterioration or incidents such as infections</w:t>
      </w:r>
      <w:r w:rsidR="004B23AD">
        <w:rPr>
          <w:rFonts w:eastAsia="Arial"/>
          <w:color w:val="auto"/>
        </w:rPr>
        <w:t>,</w:t>
      </w:r>
      <w:r w:rsidR="004B23AD" w:rsidRPr="00F67C46">
        <w:rPr>
          <w:rFonts w:eastAsia="Arial"/>
          <w:color w:val="auto"/>
        </w:rPr>
        <w:t xml:space="preserve"> wounds and falls. Clinical management </w:t>
      </w:r>
      <w:r w:rsidR="00BF1D82">
        <w:rPr>
          <w:rFonts w:eastAsia="Arial"/>
          <w:color w:val="auto"/>
        </w:rPr>
        <w:t xml:space="preserve">described </w:t>
      </w:r>
      <w:r w:rsidR="004B23AD" w:rsidRPr="00F67C46">
        <w:rPr>
          <w:rFonts w:eastAsia="Arial"/>
          <w:color w:val="auto"/>
        </w:rPr>
        <w:t>how and when consumer care plans are reviewed. Allied health providers confirmed they are involved in care reviews when circumstances change and</w:t>
      </w:r>
      <w:r w:rsidR="00454FFA">
        <w:rPr>
          <w:rFonts w:eastAsia="Arial"/>
          <w:color w:val="auto"/>
        </w:rPr>
        <w:t xml:space="preserve"> regularly</w:t>
      </w:r>
      <w:r w:rsidR="004B23AD" w:rsidRPr="00F67C46">
        <w:rPr>
          <w:rFonts w:eastAsia="Arial"/>
          <w:color w:val="auto"/>
        </w:rPr>
        <w:t xml:space="preserve"> review care interventions in line with the service’s process</w:t>
      </w:r>
      <w:r w:rsidR="005B033F">
        <w:rPr>
          <w:rFonts w:eastAsia="Arial"/>
          <w:color w:val="auto"/>
        </w:rPr>
        <w:t>.</w:t>
      </w:r>
      <w:r w:rsidR="007F03AE" w:rsidRPr="00996FAF">
        <w:br w:type="page"/>
      </w:r>
    </w:p>
    <w:p w14:paraId="2B9DB877"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13767" w14:paraId="2B9DB87A"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9DB878"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9DB879"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81"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7B"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9DB87C" w14:textId="77777777" w:rsidR="00FC045E" w:rsidRPr="00996FAF" w:rsidRDefault="007F0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9DB87D" w14:textId="77777777" w:rsidR="00FC045E" w:rsidRPr="00996FAF" w:rsidRDefault="007F03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9DB87E" w14:textId="77777777" w:rsidR="00FC045E" w:rsidRPr="00996FAF" w:rsidRDefault="007F03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9DB87F" w14:textId="77777777" w:rsidR="00FC045E" w:rsidRPr="00996FAF" w:rsidRDefault="007F03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9DB880" w14:textId="0EDD0671" w:rsidR="00FC045E" w:rsidRPr="00996FAF" w:rsidRDefault="00D44B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85"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82"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9DB883" w14:textId="77777777" w:rsidR="00FC045E" w:rsidRPr="00996FAF" w:rsidRDefault="007F03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9DB884" w14:textId="2E27D9DF" w:rsidR="00FC045E" w:rsidRPr="00996FAF" w:rsidRDefault="00D44B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89"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86" w14:textId="77777777" w:rsidR="00FC045E" w:rsidRPr="00996FAF" w:rsidRDefault="007F03A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9DB887" w14:textId="77777777" w:rsidR="00FC045E" w:rsidRPr="00996FAF" w:rsidRDefault="007F03A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9DB888" w14:textId="666AAAB2" w:rsidR="00FC045E" w:rsidRPr="00996FAF" w:rsidRDefault="00D44B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8D"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8A"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9DB88B" w14:textId="77777777" w:rsidR="00FC045E" w:rsidRPr="00996FAF" w:rsidRDefault="007F03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9DB88C" w14:textId="5927E5ED" w:rsidR="00FC045E" w:rsidRPr="00996FAF" w:rsidRDefault="00D44B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91"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8E"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9DB88F" w14:textId="77777777" w:rsidR="00FC045E" w:rsidRPr="00996FAF" w:rsidRDefault="007F0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9DB890" w14:textId="7A6FCDC9" w:rsidR="00FC045E" w:rsidRPr="00996FAF" w:rsidRDefault="00D44B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95"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92"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9DB893" w14:textId="77777777" w:rsidR="00FC045E" w:rsidRPr="00996FAF" w:rsidRDefault="007F03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9DB894" w14:textId="7E60E120" w:rsidR="00FC045E" w:rsidRPr="00996FAF" w:rsidRDefault="00D44B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r w:rsidR="00E13767" w14:paraId="2B9DB89B"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96" w14:textId="77777777" w:rsidR="00FC045E" w:rsidRPr="00996FAF" w:rsidRDefault="007F03A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9DB897" w14:textId="77777777" w:rsidR="00FC045E" w:rsidRPr="00996FAF" w:rsidRDefault="007F0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9DB898" w14:textId="77777777" w:rsidR="00FC045E" w:rsidRPr="00996FAF" w:rsidRDefault="007F03A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9DB899" w14:textId="77777777" w:rsidR="00FC045E" w:rsidRPr="00996FAF" w:rsidRDefault="007F03A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9DB89A" w14:textId="323572BC" w:rsidR="00FC045E" w:rsidRPr="00996FAF" w:rsidRDefault="00D44B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2C24">
                  <w:rPr>
                    <w:rFonts w:ascii="Arial" w:hAnsi="Arial" w:cs="Arial"/>
                    <w:color w:val="auto"/>
                  </w:rPr>
                  <w:t>Compliant</w:t>
                </w:r>
              </w:sdtContent>
            </w:sdt>
            <w:r w:rsidR="007F03AE" w:rsidRPr="00996FAF">
              <w:rPr>
                <w:rFonts w:ascii="Arial" w:hAnsi="Arial" w:cs="Arial"/>
                <w:color w:val="0000FF"/>
              </w:rPr>
              <w:t xml:space="preserve"> </w:t>
            </w:r>
          </w:p>
        </w:tc>
      </w:tr>
    </w:tbl>
    <w:p w14:paraId="2B9DB89C" w14:textId="77777777" w:rsidR="00D87E7C" w:rsidRDefault="007F03AE" w:rsidP="00D87E7C">
      <w:pPr>
        <w:pStyle w:val="Heading20"/>
      </w:pPr>
      <w:r w:rsidRPr="00996FAF">
        <w:t>Findings</w:t>
      </w:r>
    </w:p>
    <w:p w14:paraId="2AA00F6D" w14:textId="7514A0A9" w:rsidR="00E70748" w:rsidRDefault="00647E25" w:rsidP="0036130C">
      <w:pPr>
        <w:pStyle w:val="NormalArial"/>
        <w:rPr>
          <w:rFonts w:eastAsia="Calibri"/>
        </w:rPr>
      </w:pPr>
      <w:r>
        <w:t>C</w:t>
      </w:r>
      <w:r w:rsidR="005B033F" w:rsidRPr="001E4AB0">
        <w:t xml:space="preserve">onsumers and representatives expressed satisfaction </w:t>
      </w:r>
      <w:r w:rsidR="00E25748">
        <w:t>with the</w:t>
      </w:r>
      <w:r w:rsidR="005B033F" w:rsidRPr="001E4AB0">
        <w:t xml:space="preserve"> personal and clinical care they receive. Staff interviews and documentation reflect </w:t>
      </w:r>
      <w:r w:rsidR="005B033F">
        <w:t>that best practice principles</w:t>
      </w:r>
      <w:r w:rsidR="005B033F" w:rsidRPr="001E4AB0">
        <w:t xml:space="preserve"> are implemented and followed in relation to skin integrity, pain, </w:t>
      </w:r>
      <w:r w:rsidR="00E25748">
        <w:t xml:space="preserve">changed </w:t>
      </w:r>
      <w:r w:rsidR="005B033F" w:rsidRPr="001E4AB0">
        <w:t>behaviours and restrictive practices to optimise health and well</w:t>
      </w:r>
      <w:r w:rsidR="00454FFA">
        <w:t>-</w:t>
      </w:r>
      <w:r w:rsidR="005B033F" w:rsidRPr="001E4AB0">
        <w:t xml:space="preserve">being. </w:t>
      </w:r>
      <w:r w:rsidR="00CA440D">
        <w:t>Consumer’s</w:t>
      </w:r>
      <w:r w:rsidR="00C95E96">
        <w:t xml:space="preserve"> </w:t>
      </w:r>
      <w:r w:rsidR="00DB0137">
        <w:t>b</w:t>
      </w:r>
      <w:r w:rsidR="00C95E96">
        <w:t xml:space="preserve">ehaviour support plans were </w:t>
      </w:r>
      <w:r w:rsidR="00DB0137">
        <w:rPr>
          <w:rFonts w:eastAsia="Calibri"/>
        </w:rPr>
        <w:t xml:space="preserve">observed to be </w:t>
      </w:r>
      <w:r w:rsidR="00E468AE">
        <w:rPr>
          <w:rFonts w:eastAsia="Calibri"/>
        </w:rPr>
        <w:t>individualised</w:t>
      </w:r>
      <w:r w:rsidR="00BF71BA">
        <w:rPr>
          <w:rFonts w:eastAsia="Calibri"/>
        </w:rPr>
        <w:t xml:space="preserve"> and</w:t>
      </w:r>
      <w:r w:rsidR="0026054A">
        <w:rPr>
          <w:rFonts w:eastAsia="Calibri"/>
        </w:rPr>
        <w:t xml:space="preserve"> </w:t>
      </w:r>
      <w:r w:rsidR="00847715">
        <w:rPr>
          <w:rFonts w:eastAsia="Calibri"/>
        </w:rPr>
        <w:t>included</w:t>
      </w:r>
      <w:r w:rsidR="00255BD9" w:rsidRPr="005F1C02">
        <w:rPr>
          <w:rFonts w:eastAsia="Calibri"/>
        </w:rPr>
        <w:t xml:space="preserve"> </w:t>
      </w:r>
      <w:r w:rsidR="00972A26">
        <w:rPr>
          <w:rFonts w:eastAsia="Calibri"/>
        </w:rPr>
        <w:t>non</w:t>
      </w:r>
      <w:r w:rsidR="002A71EE">
        <w:rPr>
          <w:rFonts w:eastAsia="Calibri"/>
        </w:rPr>
        <w:t xml:space="preserve">-pharmacological strategies </w:t>
      </w:r>
      <w:r w:rsidR="0026054A">
        <w:rPr>
          <w:rFonts w:eastAsia="Calibri"/>
        </w:rPr>
        <w:t>be trialled</w:t>
      </w:r>
      <w:r>
        <w:rPr>
          <w:rFonts w:eastAsia="Calibri"/>
        </w:rPr>
        <w:t xml:space="preserve"> prior to administering medication. </w:t>
      </w:r>
    </w:p>
    <w:p w14:paraId="537C64FD" w14:textId="2BD6B2D2" w:rsidR="00661378" w:rsidRDefault="00647E25" w:rsidP="0036130C">
      <w:pPr>
        <w:pStyle w:val="NormalArial"/>
      </w:pPr>
      <w:r>
        <w:rPr>
          <w:rFonts w:eastAsia="Arial"/>
        </w:rPr>
        <w:t>C</w:t>
      </w:r>
      <w:r w:rsidR="00BF4B73" w:rsidRPr="3E96D431">
        <w:rPr>
          <w:rFonts w:eastAsia="Arial"/>
        </w:rPr>
        <w:t xml:space="preserve">onsumers and representatives </w:t>
      </w:r>
      <w:r>
        <w:rPr>
          <w:rFonts w:eastAsia="Arial"/>
        </w:rPr>
        <w:t>said they were satisfied</w:t>
      </w:r>
      <w:r w:rsidR="00BF4B73" w:rsidRPr="3E96D431">
        <w:rPr>
          <w:rFonts w:eastAsia="Arial"/>
        </w:rPr>
        <w:t xml:space="preserve"> </w:t>
      </w:r>
      <w:r w:rsidR="00BF4B73">
        <w:rPr>
          <w:rFonts w:eastAsia="Arial"/>
        </w:rPr>
        <w:t>with</w:t>
      </w:r>
      <w:r w:rsidR="00BF4B73" w:rsidRPr="3E96D431">
        <w:rPr>
          <w:rFonts w:eastAsia="Arial"/>
        </w:rPr>
        <w:t xml:space="preserve"> the management of risks</w:t>
      </w:r>
      <w:r w:rsidR="00BF4B73">
        <w:rPr>
          <w:rFonts w:eastAsia="Arial"/>
        </w:rPr>
        <w:t>.</w:t>
      </w:r>
      <w:r w:rsidR="00BF4B73" w:rsidRPr="3E96D431">
        <w:rPr>
          <w:rFonts w:eastAsia="Arial"/>
        </w:rPr>
        <w:t xml:space="preserve"> </w:t>
      </w:r>
      <w:r w:rsidR="006E5766">
        <w:rPr>
          <w:rFonts w:eastAsia="Arial"/>
        </w:rPr>
        <w:t>Review of c</w:t>
      </w:r>
      <w:r w:rsidR="000B77C4">
        <w:rPr>
          <w:rFonts w:eastAsia="Arial"/>
        </w:rPr>
        <w:t xml:space="preserve">are planning </w:t>
      </w:r>
      <w:r w:rsidR="006E5766">
        <w:rPr>
          <w:rFonts w:eastAsia="Arial"/>
        </w:rPr>
        <w:t>documentation</w:t>
      </w:r>
      <w:r w:rsidR="00BF4B73" w:rsidRPr="3E96D431">
        <w:rPr>
          <w:rFonts w:eastAsia="Arial"/>
        </w:rPr>
        <w:t xml:space="preserve"> demonstrate</w:t>
      </w:r>
      <w:r w:rsidR="00BF4B73">
        <w:rPr>
          <w:rFonts w:eastAsia="Arial"/>
        </w:rPr>
        <w:t>d</w:t>
      </w:r>
      <w:r w:rsidR="00BF4B73" w:rsidRPr="3E96D431">
        <w:rPr>
          <w:rFonts w:eastAsia="Arial"/>
        </w:rPr>
        <w:t xml:space="preserve"> that consumers’ high impact and high prevalence risks are identified,</w:t>
      </w:r>
      <w:r w:rsidR="00BF4B73">
        <w:rPr>
          <w:rFonts w:eastAsia="Arial"/>
        </w:rPr>
        <w:t xml:space="preserve"> </w:t>
      </w:r>
      <w:r w:rsidR="00CA440D">
        <w:rPr>
          <w:rFonts w:eastAsia="Arial"/>
        </w:rPr>
        <w:t>investigated,</w:t>
      </w:r>
      <w:r w:rsidR="00BF4B73">
        <w:rPr>
          <w:rFonts w:eastAsia="Arial"/>
        </w:rPr>
        <w:t xml:space="preserve"> and managed with s</w:t>
      </w:r>
      <w:r w:rsidR="00BF4B73" w:rsidRPr="3E96D431">
        <w:rPr>
          <w:rFonts w:eastAsia="Arial"/>
        </w:rPr>
        <w:t>trategies developed</w:t>
      </w:r>
      <w:r w:rsidR="00BF4B73">
        <w:rPr>
          <w:rFonts w:eastAsia="Arial"/>
        </w:rPr>
        <w:t xml:space="preserve"> to minimise risks</w:t>
      </w:r>
      <w:r w:rsidR="00BF4B73" w:rsidRPr="3E96D431">
        <w:rPr>
          <w:rFonts w:eastAsia="Arial"/>
        </w:rPr>
        <w:t xml:space="preserve">. </w:t>
      </w:r>
      <w:r w:rsidR="00BF4B73" w:rsidRPr="00636B9E">
        <w:t>The service has a range of clinical policies and procedures to guide staff practice in areas such as falls</w:t>
      </w:r>
      <w:r w:rsidR="00891789">
        <w:t xml:space="preserve"> management</w:t>
      </w:r>
      <w:r w:rsidR="00BF4B73" w:rsidRPr="00636B9E">
        <w:t>, pressure injury, nutrition and hydration</w:t>
      </w:r>
      <w:r w:rsidR="00BF4B73">
        <w:t xml:space="preserve"> and </w:t>
      </w:r>
      <w:r w:rsidR="00BF4B73" w:rsidRPr="00636B9E">
        <w:t>diabetes</w:t>
      </w:r>
      <w:r w:rsidR="00506A41">
        <w:t>.</w:t>
      </w:r>
      <w:r w:rsidR="00BF4B73">
        <w:t xml:space="preserve"> </w:t>
      </w:r>
    </w:p>
    <w:p w14:paraId="3BD341F2" w14:textId="6696DA7C" w:rsidR="0030704F" w:rsidRDefault="00661378" w:rsidP="0030704F">
      <w:pPr>
        <w:pStyle w:val="NormalArial"/>
      </w:pPr>
      <w:r>
        <w:lastRenderedPageBreak/>
        <w:t>T</w:t>
      </w:r>
      <w:r w:rsidR="00D5620D" w:rsidRPr="005034BB">
        <w:t xml:space="preserve">he service demonstrated </w:t>
      </w:r>
      <w:r w:rsidR="00D5620D">
        <w:t xml:space="preserve">that </w:t>
      </w:r>
      <w:r w:rsidR="00D5620D" w:rsidRPr="005034BB">
        <w:t xml:space="preserve">consumers </w:t>
      </w:r>
      <w:r w:rsidR="0030704F">
        <w:t xml:space="preserve">on an end-of life pathway </w:t>
      </w:r>
      <w:r w:rsidR="00D5620D" w:rsidRPr="005034BB">
        <w:t xml:space="preserve">had their dignity preserved and </w:t>
      </w:r>
      <w:r w:rsidR="00D5620D">
        <w:t xml:space="preserve">that </w:t>
      </w:r>
      <w:r w:rsidR="00D5620D" w:rsidRPr="005034BB">
        <w:t xml:space="preserve">care was provided in accordance with their needs and preferences. Care </w:t>
      </w:r>
      <w:r w:rsidR="0030704F">
        <w:t xml:space="preserve">planning </w:t>
      </w:r>
      <w:r w:rsidR="00D5620D" w:rsidRPr="005034BB">
        <w:t xml:space="preserve">documentation </w:t>
      </w:r>
      <w:r w:rsidR="00891789">
        <w:t>recorded</w:t>
      </w:r>
      <w:r w:rsidR="00891789" w:rsidRPr="005034BB">
        <w:t xml:space="preserve"> </w:t>
      </w:r>
      <w:r w:rsidR="00D5620D" w:rsidRPr="005034BB">
        <w:t xml:space="preserve">the use of external palliative care providers as available. The service has procedures and </w:t>
      </w:r>
      <w:r w:rsidR="00D5620D">
        <w:t>practices</w:t>
      </w:r>
      <w:r w:rsidR="00D5620D" w:rsidRPr="005034BB">
        <w:t xml:space="preserve"> standards to inform staff practice in relation to ‘</w:t>
      </w:r>
      <w:r w:rsidR="007A7D5C">
        <w:t>p</w:t>
      </w:r>
      <w:r w:rsidR="00D5620D" w:rsidRPr="005034BB">
        <w:t xml:space="preserve">alliative </w:t>
      </w:r>
      <w:r w:rsidR="007A7D5C">
        <w:t>c</w:t>
      </w:r>
      <w:r w:rsidR="00D5620D">
        <w:t xml:space="preserve">are’. </w:t>
      </w:r>
    </w:p>
    <w:p w14:paraId="5796B5A4" w14:textId="0CC82EA6" w:rsidR="00376BF6" w:rsidRDefault="00DA2573" w:rsidP="0030704F">
      <w:pPr>
        <w:pStyle w:val="NormalArial"/>
        <w:rPr>
          <w:rFonts w:eastAsia="Times New Roman"/>
          <w:lang w:eastAsia="en-AU"/>
        </w:rPr>
      </w:pPr>
      <w:r w:rsidRPr="00376BF6">
        <w:rPr>
          <w:rFonts w:eastAsia="Times New Roman"/>
          <w:lang w:eastAsia="en-AU"/>
        </w:rPr>
        <w:t xml:space="preserve">Consumers and representatives said the service recognises and responds to changes in </w:t>
      </w:r>
      <w:r w:rsidR="009C5181">
        <w:rPr>
          <w:rFonts w:eastAsia="Times New Roman"/>
          <w:lang w:eastAsia="en-AU"/>
        </w:rPr>
        <w:t xml:space="preserve">the consumers </w:t>
      </w:r>
      <w:r w:rsidRPr="00376BF6">
        <w:rPr>
          <w:rFonts w:eastAsia="Times New Roman"/>
          <w:lang w:eastAsia="en-AU"/>
        </w:rPr>
        <w:t xml:space="preserve">condition </w:t>
      </w:r>
      <w:r w:rsidR="009C5181">
        <w:rPr>
          <w:rFonts w:eastAsia="Times New Roman"/>
          <w:lang w:eastAsia="en-AU"/>
        </w:rPr>
        <w:t>and responds in a timely way</w:t>
      </w:r>
      <w:r w:rsidRPr="00376BF6">
        <w:rPr>
          <w:rFonts w:eastAsia="Times New Roman"/>
          <w:lang w:eastAsia="en-AU"/>
        </w:rPr>
        <w:t xml:space="preserve">. </w:t>
      </w:r>
      <w:r>
        <w:rPr>
          <w:rFonts w:eastAsia="Times New Roman"/>
          <w:lang w:eastAsia="en-AU"/>
        </w:rPr>
        <w:t>T</w:t>
      </w:r>
      <w:r w:rsidR="00376BF6" w:rsidRPr="00376BF6">
        <w:rPr>
          <w:rFonts w:eastAsia="Times New Roman"/>
          <w:lang w:eastAsia="en-AU"/>
        </w:rPr>
        <w:t>he service was able to demonstrate that changes in a consumer’s capacity or condition are recognised and responded to. Clinical staff explained how</w:t>
      </w:r>
      <w:r w:rsidR="00891789">
        <w:rPr>
          <w:rFonts w:eastAsia="Times New Roman"/>
          <w:lang w:eastAsia="en-AU"/>
        </w:rPr>
        <w:t xml:space="preserve"> changes to a</w:t>
      </w:r>
      <w:r w:rsidR="00376BF6" w:rsidRPr="00376BF6">
        <w:rPr>
          <w:rFonts w:eastAsia="Times New Roman"/>
          <w:lang w:eastAsia="en-AU"/>
        </w:rPr>
        <w:t xml:space="preserve"> </w:t>
      </w:r>
      <w:r w:rsidR="00C538B6">
        <w:rPr>
          <w:rFonts w:eastAsia="Times New Roman"/>
          <w:lang w:eastAsia="en-AU"/>
        </w:rPr>
        <w:t>consumer</w:t>
      </w:r>
      <w:r w:rsidR="00891789">
        <w:rPr>
          <w:rFonts w:eastAsia="Times New Roman"/>
          <w:lang w:eastAsia="en-AU"/>
        </w:rPr>
        <w:t xml:space="preserve">’s health </w:t>
      </w:r>
      <w:r w:rsidR="00F37881">
        <w:rPr>
          <w:rFonts w:eastAsia="Times New Roman"/>
          <w:lang w:eastAsia="en-AU"/>
        </w:rPr>
        <w:t>status are</w:t>
      </w:r>
      <w:r w:rsidR="00376BF6" w:rsidRPr="00376BF6">
        <w:rPr>
          <w:rFonts w:eastAsia="Times New Roman"/>
          <w:lang w:eastAsia="en-AU"/>
        </w:rPr>
        <w:t xml:space="preserve"> discussed during handovers and staff meetings, trigger a medical practitioner review and hospital transfer if needed. </w:t>
      </w:r>
      <w:r w:rsidR="006D1798" w:rsidRPr="00322968">
        <w:t>Care staff explained how they report any concerns about a consumer to the registered nurse.</w:t>
      </w:r>
    </w:p>
    <w:p w14:paraId="09622D9B" w14:textId="7E09718B" w:rsidR="00903297" w:rsidRDefault="00903297" w:rsidP="004040EF">
      <w:pPr>
        <w:pStyle w:val="NormalArial"/>
        <w:rPr>
          <w:rFonts w:eastAsia="Times New Roman"/>
          <w:lang w:eastAsia="en-AU"/>
        </w:rPr>
      </w:pPr>
      <w:r w:rsidRPr="00903297">
        <w:rPr>
          <w:rFonts w:eastAsia="Times New Roman"/>
          <w:lang w:eastAsia="en-AU"/>
        </w:rPr>
        <w:t xml:space="preserve">Consumers and representatives </w:t>
      </w:r>
      <w:r w:rsidR="0056728E">
        <w:rPr>
          <w:rFonts w:eastAsia="Times New Roman"/>
          <w:lang w:eastAsia="en-AU"/>
        </w:rPr>
        <w:t>said</w:t>
      </w:r>
      <w:r w:rsidRPr="00903297">
        <w:rPr>
          <w:rFonts w:eastAsia="Times New Roman"/>
          <w:lang w:eastAsia="en-AU"/>
        </w:rPr>
        <w:t xml:space="preserve"> that consumer needs and preferences are effectively communicated. Care documentation showed consumer conditions, needs and preferences are communicated, and information exchange occurs with others who share responsibility for care. Staff described communication mechanisms and showed knowledge of the needs and preferences of each consumer.</w:t>
      </w:r>
    </w:p>
    <w:p w14:paraId="49EB4028" w14:textId="05D6866A" w:rsidR="00903297" w:rsidRDefault="008747F7" w:rsidP="004040EF">
      <w:pPr>
        <w:pStyle w:val="NormalArial"/>
        <w:rPr>
          <w:rFonts w:eastAsia="Times New Roman"/>
          <w:lang w:eastAsia="en-AU"/>
        </w:rPr>
      </w:pPr>
      <w:r w:rsidRPr="008747F7">
        <w:rPr>
          <w:rFonts w:eastAsia="Times New Roman"/>
          <w:lang w:eastAsia="en-AU"/>
        </w:rPr>
        <w:t xml:space="preserve">Consumers and representatives expressed satisfaction with access and referral to their medical practitioner, wound consultants and other health professionals as needed. Care planning documentation </w:t>
      </w:r>
      <w:r w:rsidR="00DE1043">
        <w:rPr>
          <w:rFonts w:eastAsia="Times New Roman"/>
          <w:lang w:eastAsia="en-AU"/>
        </w:rPr>
        <w:t xml:space="preserve">reviewed </w:t>
      </w:r>
      <w:r w:rsidRPr="008747F7">
        <w:rPr>
          <w:rFonts w:eastAsia="Times New Roman"/>
          <w:lang w:eastAsia="en-AU"/>
        </w:rPr>
        <w:t>reflect</w:t>
      </w:r>
      <w:r w:rsidR="00DE1043">
        <w:rPr>
          <w:rFonts w:eastAsia="Times New Roman"/>
          <w:lang w:eastAsia="en-AU"/>
        </w:rPr>
        <w:t>ed</w:t>
      </w:r>
      <w:r w:rsidRPr="008747F7">
        <w:rPr>
          <w:rFonts w:eastAsia="Times New Roman"/>
          <w:lang w:eastAsia="en-AU"/>
        </w:rPr>
        <w:t xml:space="preserve"> timely and appropriate referrals to individuals, organisations, and other care and service providers.</w:t>
      </w:r>
      <w:r w:rsidR="00DE1043">
        <w:rPr>
          <w:rFonts w:eastAsia="Times New Roman"/>
          <w:lang w:eastAsia="en-AU"/>
        </w:rPr>
        <w:t xml:space="preserve"> The Assessment Team reviewed p</w:t>
      </w:r>
      <w:r w:rsidRPr="008747F7">
        <w:rPr>
          <w:rFonts w:eastAsia="Times New Roman"/>
          <w:lang w:eastAsia="en-AU"/>
        </w:rPr>
        <w:t xml:space="preserve">olicies and procedures </w:t>
      </w:r>
      <w:r w:rsidR="00DE1043">
        <w:rPr>
          <w:rFonts w:eastAsia="Times New Roman"/>
          <w:lang w:eastAsia="en-AU"/>
        </w:rPr>
        <w:t xml:space="preserve">that </w:t>
      </w:r>
      <w:r w:rsidRPr="008747F7">
        <w:rPr>
          <w:rFonts w:eastAsia="Times New Roman"/>
          <w:lang w:eastAsia="en-AU"/>
        </w:rPr>
        <w:t>guide referral processes.</w:t>
      </w:r>
    </w:p>
    <w:p w14:paraId="7BB01CCE" w14:textId="15650520" w:rsidR="008747F7" w:rsidRPr="00376BF6" w:rsidRDefault="009F7272" w:rsidP="004040EF">
      <w:pPr>
        <w:pStyle w:val="NormalArial"/>
        <w:rPr>
          <w:rFonts w:eastAsia="Times New Roman"/>
          <w:lang w:eastAsia="en-AU"/>
        </w:rPr>
      </w:pPr>
      <w:r w:rsidRPr="009F7272">
        <w:rPr>
          <w:rFonts w:eastAsia="Times New Roman"/>
          <w:lang w:eastAsia="en-AU"/>
        </w:rPr>
        <w:t xml:space="preserve">The service demonstrated preparedness in the event of an infectious outbreak, including for a COVID-19 outbreak and used best practice antibiotic practices. Consumers and representatives interviewed said they were satisfied with the service’s cleanliness, management of COVID-19 precautions and other infection control practices. The Assessment Team observed staff following all infection control procedures, and the COVID-19 screening procedure in place at the service was strictly adhered to. The service has an appointed </w:t>
      </w:r>
      <w:r w:rsidR="005D5780">
        <w:rPr>
          <w:rFonts w:eastAsia="Times New Roman"/>
          <w:lang w:eastAsia="en-AU"/>
        </w:rPr>
        <w:t>infection prevention and control</w:t>
      </w:r>
      <w:r w:rsidRPr="009F7272">
        <w:rPr>
          <w:rFonts w:eastAsia="Times New Roman"/>
          <w:lang w:eastAsia="en-AU"/>
        </w:rPr>
        <w:t xml:space="preserve"> lead who has completed the re</w:t>
      </w:r>
      <w:r w:rsidR="00FC05C7">
        <w:rPr>
          <w:rFonts w:eastAsia="Times New Roman"/>
          <w:lang w:eastAsia="en-AU"/>
        </w:rPr>
        <w:t>quired</w:t>
      </w:r>
      <w:r w:rsidRPr="009F7272">
        <w:rPr>
          <w:rFonts w:eastAsia="Times New Roman"/>
          <w:lang w:eastAsia="en-AU"/>
        </w:rPr>
        <w:t xml:space="preserve"> training.</w:t>
      </w:r>
    </w:p>
    <w:p w14:paraId="2B9DB89D" w14:textId="20028AF4" w:rsidR="002B0C90" w:rsidRPr="00262C0B" w:rsidRDefault="007F03AE" w:rsidP="0036130C">
      <w:pPr>
        <w:pStyle w:val="NormalArial"/>
      </w:pPr>
      <w:r>
        <w:br w:type="page"/>
      </w:r>
    </w:p>
    <w:p w14:paraId="2B9DB89E"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13767" w14:paraId="2B9DB8A1"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9DB89F"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9DB8A0"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A5"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A2"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9DB8A3"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9DB8A4" w14:textId="1FE4EB44" w:rsidR="00FC045E" w:rsidRPr="00996FAF" w:rsidRDefault="00D44B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A9"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A6"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9DB8A7" w14:textId="77777777" w:rsidR="00FC045E" w:rsidRPr="00996FAF" w:rsidRDefault="007F0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9DB8A8" w14:textId="3D354251" w:rsidR="00FC045E" w:rsidRPr="00996FAF" w:rsidRDefault="00D44B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B0"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AA"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9DB8AB"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9DB8AC" w14:textId="77777777" w:rsidR="00FC045E" w:rsidRPr="00996FAF" w:rsidRDefault="007F03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9DB8AD" w14:textId="77777777" w:rsidR="00FC045E" w:rsidRPr="00996FAF" w:rsidRDefault="007F03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9DB8AE" w14:textId="77777777" w:rsidR="00FC045E" w:rsidRPr="00996FAF" w:rsidRDefault="007F03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9DB8AF" w14:textId="4882CF05" w:rsidR="00FC045E" w:rsidRPr="00996FAF" w:rsidRDefault="00D44B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B4"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B1"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9DB8B2" w14:textId="77777777" w:rsidR="00FC045E" w:rsidRPr="00996FAF" w:rsidRDefault="007F0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9DB8B3" w14:textId="66B2F66F" w:rsidR="00FC045E" w:rsidRPr="00996FAF" w:rsidRDefault="00D44B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B8"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B5"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9DB8B6"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9DB8B7" w14:textId="23DED193" w:rsidR="00FC045E" w:rsidRPr="00996FAF" w:rsidRDefault="00D44B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BC"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B9"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9DB8BA" w14:textId="77777777" w:rsidR="00FC045E" w:rsidRPr="00996FAF" w:rsidRDefault="007F0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9DB8BB" w14:textId="3B224C52" w:rsidR="00FC045E" w:rsidRPr="00996FAF" w:rsidRDefault="00D44B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r w:rsidR="00E13767" w14:paraId="2B9DB8C0"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BD"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9DB8BE"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9DB8BF" w14:textId="20B669DB" w:rsidR="00FC045E" w:rsidRPr="00996FAF" w:rsidRDefault="00D44B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E2193">
                  <w:rPr>
                    <w:rFonts w:ascii="Arial" w:hAnsi="Arial" w:cs="Arial"/>
                    <w:color w:val="auto"/>
                  </w:rPr>
                  <w:t>Compliant</w:t>
                </w:r>
              </w:sdtContent>
            </w:sdt>
            <w:r w:rsidR="007F03AE" w:rsidRPr="00996FAF">
              <w:rPr>
                <w:rFonts w:ascii="Arial" w:hAnsi="Arial" w:cs="Arial"/>
                <w:color w:val="0000FF"/>
              </w:rPr>
              <w:t xml:space="preserve"> </w:t>
            </w:r>
          </w:p>
        </w:tc>
      </w:tr>
    </w:tbl>
    <w:p w14:paraId="2B9DB8C1" w14:textId="77777777" w:rsidR="00D87E7C" w:rsidRDefault="007F03AE" w:rsidP="00D87E7C">
      <w:pPr>
        <w:pStyle w:val="Heading20"/>
      </w:pPr>
      <w:r w:rsidRPr="00996FAF">
        <w:t>Findings</w:t>
      </w:r>
    </w:p>
    <w:p w14:paraId="67C3750D" w14:textId="6B9EC875" w:rsidR="003C4A61" w:rsidRDefault="001E2193" w:rsidP="007D7DA0">
      <w:pPr>
        <w:pStyle w:val="NormalArial"/>
        <w:rPr>
          <w:rFonts w:eastAsia="Calibri"/>
          <w:lang w:eastAsia="en-AU"/>
        </w:rPr>
      </w:pPr>
      <w:r>
        <w:rPr>
          <w:szCs w:val="22"/>
        </w:rPr>
        <w:t>Consumers</w:t>
      </w:r>
      <w:r w:rsidR="008E6517" w:rsidRPr="001E2193">
        <w:rPr>
          <w:szCs w:val="22"/>
        </w:rPr>
        <w:t xml:space="preserve"> and representatives </w:t>
      </w:r>
      <w:r w:rsidR="00891789">
        <w:rPr>
          <w:szCs w:val="22"/>
        </w:rPr>
        <w:t>were</w:t>
      </w:r>
      <w:r w:rsidR="00891789" w:rsidRPr="001E2193">
        <w:rPr>
          <w:szCs w:val="22"/>
        </w:rPr>
        <w:t xml:space="preserve"> </w:t>
      </w:r>
      <w:r w:rsidR="008E6517" w:rsidRPr="001E2193">
        <w:rPr>
          <w:szCs w:val="22"/>
        </w:rPr>
        <w:t>satisfied consumers get safe and effective services and support</w:t>
      </w:r>
      <w:r w:rsidR="00891789">
        <w:rPr>
          <w:szCs w:val="22"/>
        </w:rPr>
        <w:t>s</w:t>
      </w:r>
      <w:r w:rsidR="008E6517" w:rsidRPr="001E2193">
        <w:rPr>
          <w:szCs w:val="22"/>
        </w:rPr>
        <w:t xml:space="preserve"> for daily living. Care planning </w:t>
      </w:r>
      <w:r w:rsidR="00891789">
        <w:rPr>
          <w:szCs w:val="22"/>
        </w:rPr>
        <w:t>documents reflected</w:t>
      </w:r>
      <w:r w:rsidR="00891789" w:rsidRPr="001E2193">
        <w:rPr>
          <w:szCs w:val="22"/>
        </w:rPr>
        <w:t xml:space="preserve"> </w:t>
      </w:r>
      <w:r w:rsidR="008E6517" w:rsidRPr="001E2193">
        <w:rPr>
          <w:szCs w:val="22"/>
        </w:rPr>
        <w:t xml:space="preserve">consumers’ choices </w:t>
      </w:r>
      <w:r w:rsidR="001D4386">
        <w:rPr>
          <w:szCs w:val="22"/>
        </w:rPr>
        <w:t>and detail</w:t>
      </w:r>
      <w:r w:rsidR="00891789">
        <w:rPr>
          <w:szCs w:val="22"/>
        </w:rPr>
        <w:t>ed</w:t>
      </w:r>
      <w:r w:rsidR="008E6517" w:rsidRPr="001E2193">
        <w:rPr>
          <w:szCs w:val="22"/>
        </w:rPr>
        <w:t xml:space="preserve"> information, services, and support needed to </w:t>
      </w:r>
      <w:r w:rsidR="00891789" w:rsidRPr="00996FAF">
        <w:t>optimise their independence, health, well-being and quality of life</w:t>
      </w:r>
      <w:r w:rsidR="008E6517" w:rsidRPr="001E2193">
        <w:rPr>
          <w:szCs w:val="22"/>
        </w:rPr>
        <w:t xml:space="preserve">. The activities program is designed </w:t>
      </w:r>
      <w:r w:rsidR="001D4386">
        <w:rPr>
          <w:szCs w:val="22"/>
        </w:rPr>
        <w:t xml:space="preserve">from a range of sources including, </w:t>
      </w:r>
      <w:r w:rsidR="00823D89">
        <w:rPr>
          <w:szCs w:val="22"/>
        </w:rPr>
        <w:t>consumer and representative consultations</w:t>
      </w:r>
      <w:r w:rsidR="008E6517" w:rsidRPr="001E2193">
        <w:rPr>
          <w:szCs w:val="22"/>
        </w:rPr>
        <w:t xml:space="preserve">, information from </w:t>
      </w:r>
      <w:r w:rsidR="00CE086F">
        <w:rPr>
          <w:szCs w:val="22"/>
        </w:rPr>
        <w:t>‘r</w:t>
      </w:r>
      <w:r w:rsidR="008E6517" w:rsidRPr="001E2193">
        <w:rPr>
          <w:szCs w:val="22"/>
        </w:rPr>
        <w:t>esidents’ meetings</w:t>
      </w:r>
      <w:r w:rsidR="00CE086F">
        <w:rPr>
          <w:szCs w:val="22"/>
        </w:rPr>
        <w:t>’</w:t>
      </w:r>
      <w:r w:rsidR="008E6517" w:rsidRPr="001E2193">
        <w:rPr>
          <w:szCs w:val="22"/>
        </w:rPr>
        <w:t xml:space="preserve">, activity evaluation forms, clinical staff, and care planning documents. </w:t>
      </w:r>
      <w:r w:rsidR="008B2A8E" w:rsidRPr="001E2193">
        <w:rPr>
          <w:rFonts w:eastAsia="Calibri"/>
          <w:lang w:eastAsia="en-AU"/>
        </w:rPr>
        <w:t xml:space="preserve">Lifestyle staff explained how they individualise activities for each consumer by gathering lifestyle preferences on admission, reviewing care plans every three months and when consumers’ needs change, offering activities, observing their interactions, and reviewing their participation. </w:t>
      </w:r>
    </w:p>
    <w:p w14:paraId="648D620C" w14:textId="189FA6E4" w:rsidR="003C4A61" w:rsidRDefault="003C4A61" w:rsidP="007D7DA0">
      <w:pPr>
        <w:pStyle w:val="NormalArial"/>
        <w:rPr>
          <w:rFonts w:eastAsia="Calibri"/>
          <w:lang w:eastAsia="en-AU"/>
        </w:rPr>
      </w:pPr>
      <w:r w:rsidRPr="003C4A61">
        <w:rPr>
          <w:rFonts w:eastAsia="Calibri"/>
          <w:lang w:eastAsia="en-AU"/>
        </w:rPr>
        <w:t xml:space="preserve">Consumers and representatives </w:t>
      </w:r>
      <w:r w:rsidR="00891789">
        <w:rPr>
          <w:rFonts w:eastAsia="Calibri"/>
          <w:lang w:eastAsia="en-AU"/>
        </w:rPr>
        <w:t>were</w:t>
      </w:r>
      <w:r w:rsidR="00891789" w:rsidRPr="003C4A61">
        <w:rPr>
          <w:rFonts w:eastAsia="Calibri"/>
          <w:lang w:eastAsia="en-AU"/>
        </w:rPr>
        <w:t xml:space="preserve"> </w:t>
      </w:r>
      <w:r w:rsidRPr="003C4A61">
        <w:rPr>
          <w:rFonts w:eastAsia="Calibri"/>
          <w:lang w:eastAsia="en-AU"/>
        </w:rPr>
        <w:t xml:space="preserve">satisfied </w:t>
      </w:r>
      <w:r w:rsidR="00CE086F">
        <w:rPr>
          <w:rFonts w:eastAsia="Calibri"/>
          <w:lang w:eastAsia="en-AU"/>
        </w:rPr>
        <w:t xml:space="preserve">the </w:t>
      </w:r>
      <w:r w:rsidRPr="003C4A61">
        <w:rPr>
          <w:rFonts w:eastAsia="Calibri"/>
          <w:lang w:eastAsia="en-AU"/>
        </w:rPr>
        <w:t xml:space="preserve">consumers’ emotional, </w:t>
      </w:r>
      <w:bookmarkStart w:id="1" w:name="_Int_bOk4ogOD"/>
      <w:r w:rsidRPr="003C4A61">
        <w:rPr>
          <w:rFonts w:eastAsia="Calibri"/>
          <w:lang w:eastAsia="en-AU"/>
        </w:rPr>
        <w:t>spiritual,</w:t>
      </w:r>
      <w:bookmarkEnd w:id="1"/>
      <w:r w:rsidRPr="003C4A61">
        <w:rPr>
          <w:rFonts w:eastAsia="Calibri"/>
          <w:lang w:eastAsia="en-AU"/>
        </w:rPr>
        <w:t xml:space="preserve"> and psychological well-being is supported. Staff describe how consumers are supported emotionally, </w:t>
      </w:r>
      <w:bookmarkStart w:id="2" w:name="_Int_9EY1IsO7"/>
      <w:r w:rsidRPr="003C4A61">
        <w:rPr>
          <w:rFonts w:eastAsia="Calibri"/>
          <w:lang w:eastAsia="en-AU"/>
        </w:rPr>
        <w:t>spiritually,</w:t>
      </w:r>
      <w:bookmarkEnd w:id="2"/>
      <w:r w:rsidRPr="003C4A61">
        <w:rPr>
          <w:rFonts w:eastAsia="Calibri"/>
          <w:lang w:eastAsia="en-AU"/>
        </w:rPr>
        <w:t xml:space="preserve"> and psychologically and have </w:t>
      </w:r>
      <w:r w:rsidR="00CE086F">
        <w:rPr>
          <w:rFonts w:eastAsia="Calibri"/>
          <w:lang w:eastAsia="en-AU"/>
        </w:rPr>
        <w:t>access to a</w:t>
      </w:r>
      <w:r w:rsidRPr="003C4A61">
        <w:rPr>
          <w:rFonts w:eastAsia="Calibri"/>
          <w:lang w:eastAsia="en-AU"/>
        </w:rPr>
        <w:t xml:space="preserve"> pastoral carer. The service provide</w:t>
      </w:r>
      <w:r w:rsidR="00EC4A3F">
        <w:rPr>
          <w:rFonts w:eastAsia="Calibri"/>
          <w:lang w:eastAsia="en-AU"/>
        </w:rPr>
        <w:t>s</w:t>
      </w:r>
      <w:r w:rsidRPr="003C4A61">
        <w:rPr>
          <w:rFonts w:eastAsia="Calibri"/>
          <w:lang w:eastAsia="en-AU"/>
        </w:rPr>
        <w:t xml:space="preserve"> regular church services for a number of denominations as well as individual communion</w:t>
      </w:r>
      <w:r w:rsidR="00891789">
        <w:rPr>
          <w:rFonts w:eastAsia="Calibri"/>
          <w:lang w:eastAsia="en-AU"/>
        </w:rPr>
        <w:t>,</w:t>
      </w:r>
      <w:r w:rsidRPr="003C4A61">
        <w:rPr>
          <w:rFonts w:eastAsia="Calibri"/>
          <w:lang w:eastAsia="en-AU"/>
        </w:rPr>
        <w:t xml:space="preserve"> as required. The service has a volunteer </w:t>
      </w:r>
      <w:r w:rsidR="00EC4A3F">
        <w:rPr>
          <w:rFonts w:eastAsia="Calibri"/>
          <w:lang w:eastAsia="en-AU"/>
        </w:rPr>
        <w:t>program</w:t>
      </w:r>
      <w:r w:rsidRPr="003C4A61">
        <w:rPr>
          <w:rFonts w:eastAsia="Calibri"/>
          <w:lang w:eastAsia="en-AU"/>
        </w:rPr>
        <w:t xml:space="preserve"> which complements the lifestyle program. Care planning documentation include</w:t>
      </w:r>
      <w:r w:rsidR="00CE086F">
        <w:rPr>
          <w:rFonts w:eastAsia="Calibri"/>
          <w:lang w:eastAsia="en-AU"/>
        </w:rPr>
        <w:t>d</w:t>
      </w:r>
      <w:r w:rsidRPr="003C4A61">
        <w:rPr>
          <w:rFonts w:eastAsia="Calibri"/>
          <w:lang w:eastAsia="en-AU"/>
        </w:rPr>
        <w:t xml:space="preserve"> information on consumers’ individual emotional, </w:t>
      </w:r>
      <w:bookmarkStart w:id="3" w:name="_Int_j687YZrY"/>
      <w:r w:rsidRPr="003C4A61">
        <w:rPr>
          <w:rFonts w:eastAsia="Calibri"/>
          <w:lang w:eastAsia="en-AU"/>
        </w:rPr>
        <w:t>spiritual,</w:t>
      </w:r>
      <w:bookmarkEnd w:id="3"/>
      <w:r w:rsidRPr="003C4A61">
        <w:rPr>
          <w:rFonts w:eastAsia="Calibri"/>
          <w:lang w:eastAsia="en-AU"/>
        </w:rPr>
        <w:t xml:space="preserve"> and psychological needs.</w:t>
      </w:r>
    </w:p>
    <w:p w14:paraId="38F5DD97" w14:textId="7D0BBD3A" w:rsidR="00223D31" w:rsidRDefault="00CE086F" w:rsidP="007D7DA0">
      <w:pPr>
        <w:pStyle w:val="NormalArial"/>
        <w:rPr>
          <w:rFonts w:eastAsia="Calibri"/>
          <w:lang w:eastAsia="en-AU"/>
        </w:rPr>
      </w:pPr>
      <w:r>
        <w:rPr>
          <w:rFonts w:eastAsia="Calibri"/>
          <w:lang w:eastAsia="en-AU"/>
        </w:rPr>
        <w:lastRenderedPageBreak/>
        <w:t>Consumers</w:t>
      </w:r>
      <w:r w:rsidR="00714E88" w:rsidRPr="00714E88">
        <w:rPr>
          <w:rFonts w:eastAsia="Calibri"/>
          <w:lang w:eastAsia="en-AU"/>
        </w:rPr>
        <w:t xml:space="preserve"> and representatives </w:t>
      </w:r>
      <w:r w:rsidR="00891789">
        <w:rPr>
          <w:rFonts w:eastAsia="Calibri"/>
          <w:lang w:eastAsia="en-AU"/>
        </w:rPr>
        <w:t>were</w:t>
      </w:r>
      <w:r w:rsidR="00891789" w:rsidRPr="00714E88">
        <w:rPr>
          <w:rFonts w:eastAsia="Calibri"/>
          <w:lang w:eastAsia="en-AU"/>
        </w:rPr>
        <w:t xml:space="preserve"> </w:t>
      </w:r>
      <w:r w:rsidR="00714E88" w:rsidRPr="00714E88">
        <w:rPr>
          <w:rFonts w:eastAsia="Calibri"/>
          <w:lang w:eastAsia="en-AU"/>
        </w:rPr>
        <w:t xml:space="preserve">satisfied the services and supports enable them to participate in the community, have relationships and do things of interest to them. Staff described how they support consumers to do the things that are important to them. </w:t>
      </w:r>
      <w:bookmarkStart w:id="4" w:name="_Int_R0oj3gtB"/>
      <w:r w:rsidR="00223D31" w:rsidRPr="00223D31">
        <w:rPr>
          <w:rFonts w:eastAsia="Calibri"/>
          <w:lang w:eastAsia="en-AU"/>
        </w:rPr>
        <w:t>The service demonstrated that information about consumers’ needs and preferences is communicated within the organisation and with others where the responsibility for care is shared.</w:t>
      </w:r>
      <w:bookmarkEnd w:id="4"/>
      <w:r w:rsidR="00874DB0">
        <w:rPr>
          <w:rFonts w:eastAsia="Calibri"/>
          <w:lang w:eastAsia="en-AU"/>
        </w:rPr>
        <w:t xml:space="preserve"> </w:t>
      </w:r>
    </w:p>
    <w:p w14:paraId="48D7FAFB" w14:textId="496B97D3" w:rsidR="006C3848" w:rsidRDefault="00255CB4" w:rsidP="007D7DA0">
      <w:pPr>
        <w:pStyle w:val="NormalArial"/>
        <w:rPr>
          <w:rFonts w:eastAsia="Calibri"/>
          <w:lang w:eastAsia="en-AU"/>
        </w:rPr>
      </w:pPr>
      <w:r w:rsidRPr="00255CB4">
        <w:rPr>
          <w:rFonts w:eastAsia="Calibri"/>
          <w:lang w:eastAsia="en-AU"/>
        </w:rPr>
        <w:t>Consumers and representatives described how they can access other organisations and services. Staff identified other available supports and services, including council library service and voluntary and allied health services and described the referral process</w:t>
      </w:r>
      <w:r>
        <w:rPr>
          <w:rFonts w:eastAsia="Calibri"/>
          <w:lang w:eastAsia="en-AU"/>
        </w:rPr>
        <w:t>.</w:t>
      </w:r>
    </w:p>
    <w:p w14:paraId="5B3D9F39" w14:textId="07F8EA6B" w:rsidR="000B003C" w:rsidRDefault="000B003C" w:rsidP="007D7DA0">
      <w:pPr>
        <w:pStyle w:val="NormalArial"/>
        <w:rPr>
          <w:rFonts w:eastAsia="Calibri"/>
          <w:lang w:eastAsia="en-AU"/>
        </w:rPr>
      </w:pPr>
      <w:r>
        <w:rPr>
          <w:rFonts w:eastAsia="Calibri"/>
          <w:lang w:eastAsia="en-AU"/>
        </w:rPr>
        <w:t>Consumers</w:t>
      </w:r>
      <w:r w:rsidR="006B36D3" w:rsidRPr="006B36D3">
        <w:rPr>
          <w:rFonts w:eastAsia="Calibri"/>
          <w:lang w:eastAsia="en-AU"/>
        </w:rPr>
        <w:t xml:space="preserve"> and representatives expressed satisfaction with the choice of quality and quantity of meals. Staff were knowledgeable about individual consumers’ preferences and dietary requirements. Staff were observed to be assisting, encouraging, and offering choices with meals during the site audit. </w:t>
      </w:r>
      <w:r w:rsidR="00015D43" w:rsidRPr="00B561D3">
        <w:rPr>
          <w:rFonts w:eastAsia="Calibri"/>
          <w:lang w:eastAsia="en-AU"/>
        </w:rPr>
        <w:t>Food focus meeting</w:t>
      </w:r>
      <w:r w:rsidR="00015D43">
        <w:rPr>
          <w:rFonts w:eastAsia="Calibri"/>
          <w:lang w:eastAsia="en-AU"/>
        </w:rPr>
        <w:t xml:space="preserve">s are held to enable discussion about the menu and provide feedback on the dining experience. </w:t>
      </w:r>
      <w:r w:rsidR="00015D43" w:rsidRPr="00B561D3">
        <w:rPr>
          <w:rFonts w:eastAsia="Calibri"/>
          <w:lang w:eastAsia="en-AU"/>
        </w:rPr>
        <w:t xml:space="preserve"> </w:t>
      </w:r>
      <w:r w:rsidR="006B36D3" w:rsidRPr="006B36D3">
        <w:rPr>
          <w:rFonts w:eastAsia="Calibri"/>
          <w:lang w:eastAsia="en-AU"/>
        </w:rPr>
        <w:t xml:space="preserve">Care planning documentation </w:t>
      </w:r>
      <w:r w:rsidR="00891789">
        <w:rPr>
          <w:rFonts w:eastAsia="Calibri"/>
          <w:lang w:eastAsia="en-AU"/>
        </w:rPr>
        <w:t xml:space="preserve">reflected </w:t>
      </w:r>
      <w:r w:rsidR="00015D43">
        <w:rPr>
          <w:rFonts w:eastAsia="Calibri"/>
          <w:lang w:eastAsia="en-AU"/>
        </w:rPr>
        <w:t xml:space="preserve">sampled </w:t>
      </w:r>
      <w:r w:rsidR="006B36D3" w:rsidRPr="006B36D3">
        <w:rPr>
          <w:rFonts w:eastAsia="Calibri"/>
          <w:lang w:eastAsia="en-AU"/>
        </w:rPr>
        <w:t>consumers’ dietary needs, preferences, and allergies.</w:t>
      </w:r>
      <w:r w:rsidR="00FA06E6">
        <w:rPr>
          <w:rFonts w:eastAsia="Calibri"/>
          <w:lang w:eastAsia="en-AU"/>
        </w:rPr>
        <w:t xml:space="preserve"> </w:t>
      </w:r>
    </w:p>
    <w:p w14:paraId="06943489" w14:textId="57283C8B" w:rsidR="007B0E47" w:rsidRDefault="00EC34CA" w:rsidP="007D7DA0">
      <w:pPr>
        <w:pStyle w:val="NormalArial"/>
        <w:rPr>
          <w:rFonts w:eastAsia="Calibri"/>
          <w:lang w:eastAsia="en-AU"/>
        </w:rPr>
      </w:pPr>
      <w:r>
        <w:rPr>
          <w:rFonts w:eastAsia="Calibri"/>
          <w:lang w:eastAsia="en-AU"/>
        </w:rPr>
        <w:t>Consumers</w:t>
      </w:r>
      <w:r w:rsidR="0086648D" w:rsidRPr="0086648D">
        <w:rPr>
          <w:rFonts w:eastAsia="Calibri"/>
          <w:lang w:eastAsia="en-AU"/>
        </w:rPr>
        <w:t xml:space="preserve"> and representatives were satisfied the equipment was suitable and well-maintained. Staff were satisfied</w:t>
      </w:r>
      <w:r w:rsidR="00891789">
        <w:rPr>
          <w:rFonts w:eastAsia="Calibri"/>
          <w:lang w:eastAsia="en-AU"/>
        </w:rPr>
        <w:t xml:space="preserve"> they had access to enough equipment.</w:t>
      </w:r>
      <w:r w:rsidR="0086648D" w:rsidRPr="0086648D">
        <w:rPr>
          <w:rFonts w:eastAsia="Calibri"/>
          <w:lang w:eastAsia="en-AU"/>
        </w:rPr>
        <w:t xml:space="preserve"> </w:t>
      </w:r>
      <w:r w:rsidR="00891789">
        <w:rPr>
          <w:rFonts w:eastAsia="Calibri"/>
          <w:lang w:eastAsia="en-AU"/>
        </w:rPr>
        <w:t>The</w:t>
      </w:r>
      <w:r w:rsidR="00015D43">
        <w:rPr>
          <w:rFonts w:eastAsia="Calibri"/>
          <w:lang w:eastAsia="en-AU"/>
        </w:rPr>
        <w:t xml:space="preserve"> Assessment Team observed e</w:t>
      </w:r>
      <w:r w:rsidR="0086648D" w:rsidRPr="0086648D">
        <w:rPr>
          <w:rFonts w:eastAsia="Calibri"/>
          <w:lang w:eastAsia="en-AU"/>
        </w:rPr>
        <w:t>quipment to be clean and well-maintained.</w:t>
      </w:r>
    </w:p>
    <w:p w14:paraId="2B9DB8C2" w14:textId="53CF6777" w:rsidR="002B0C90" w:rsidRPr="00262C0B" w:rsidRDefault="007F03AE" w:rsidP="0036130C">
      <w:pPr>
        <w:pStyle w:val="NormalArial"/>
      </w:pPr>
      <w:r>
        <w:br w:type="page"/>
      </w:r>
    </w:p>
    <w:p w14:paraId="2B9DB8C3"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13767" w14:paraId="2B9DB8C6"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9DB8C4"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9DB8C5"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CA"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C7"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9DB8C8"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9DB8C9" w14:textId="1B438036" w:rsidR="00FC045E" w:rsidRPr="00996FAF" w:rsidRDefault="00D44B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34CA">
                  <w:rPr>
                    <w:rFonts w:ascii="Arial" w:hAnsi="Arial" w:cs="Arial"/>
                    <w:color w:val="auto"/>
                  </w:rPr>
                  <w:t>Compliant</w:t>
                </w:r>
              </w:sdtContent>
            </w:sdt>
            <w:r w:rsidR="007F03AE" w:rsidRPr="00996FAF">
              <w:rPr>
                <w:rFonts w:ascii="Arial" w:hAnsi="Arial" w:cs="Arial"/>
                <w:color w:val="0000FF"/>
              </w:rPr>
              <w:t xml:space="preserve"> </w:t>
            </w:r>
          </w:p>
        </w:tc>
      </w:tr>
      <w:tr w:rsidR="00E13767" w14:paraId="2B9DB8D0"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CB"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9DB8CC" w14:textId="77777777" w:rsidR="00FC045E" w:rsidRPr="00996FAF" w:rsidRDefault="007F0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9DB8CD" w14:textId="77777777" w:rsidR="00FC045E" w:rsidRPr="00996FAF" w:rsidRDefault="007F03A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9DB8CE" w14:textId="77777777" w:rsidR="00FC045E" w:rsidRPr="00996FAF" w:rsidRDefault="007F03A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9DB8CF" w14:textId="46A6F93A" w:rsidR="00FC045E" w:rsidRPr="00996FAF" w:rsidRDefault="00D44B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34CA">
                  <w:rPr>
                    <w:rFonts w:ascii="Arial" w:hAnsi="Arial" w:cs="Arial"/>
                    <w:color w:val="auto"/>
                  </w:rPr>
                  <w:t>Compliant</w:t>
                </w:r>
              </w:sdtContent>
            </w:sdt>
            <w:r w:rsidR="007F03AE" w:rsidRPr="00996FAF">
              <w:rPr>
                <w:rFonts w:ascii="Arial" w:hAnsi="Arial" w:cs="Arial"/>
                <w:color w:val="0000FF"/>
              </w:rPr>
              <w:t xml:space="preserve"> </w:t>
            </w:r>
          </w:p>
        </w:tc>
      </w:tr>
      <w:tr w:rsidR="00E13767" w14:paraId="2B9DB8D4"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D1" w14:textId="77777777" w:rsidR="00FC045E" w:rsidRPr="00996FAF" w:rsidRDefault="007F03A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9DB8D2" w14:textId="77777777" w:rsidR="00FC045E" w:rsidRPr="00996FAF" w:rsidRDefault="007F0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9DB8D3" w14:textId="27E69C6B" w:rsidR="00FC045E" w:rsidRPr="00996FAF" w:rsidRDefault="00D44B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34CA">
                  <w:rPr>
                    <w:rFonts w:ascii="Arial" w:hAnsi="Arial" w:cs="Arial"/>
                    <w:color w:val="auto"/>
                  </w:rPr>
                  <w:t>Compliant</w:t>
                </w:r>
              </w:sdtContent>
            </w:sdt>
            <w:r w:rsidR="007F03AE" w:rsidRPr="00996FAF">
              <w:rPr>
                <w:rFonts w:ascii="Arial" w:hAnsi="Arial" w:cs="Arial"/>
                <w:color w:val="0000FF"/>
              </w:rPr>
              <w:t xml:space="preserve"> </w:t>
            </w:r>
          </w:p>
        </w:tc>
      </w:tr>
    </w:tbl>
    <w:p w14:paraId="2B9DB8D5" w14:textId="77777777" w:rsidR="002B0C90" w:rsidRDefault="007F03AE" w:rsidP="002B0C90">
      <w:pPr>
        <w:pStyle w:val="Heading20"/>
      </w:pPr>
      <w:r>
        <w:t>Findings</w:t>
      </w:r>
    </w:p>
    <w:p w14:paraId="7B07E594" w14:textId="6220701F" w:rsidR="00B859B3" w:rsidRDefault="00EC34CA" w:rsidP="00B859B3">
      <w:pPr>
        <w:pStyle w:val="NormalArial"/>
      </w:pPr>
      <w:r>
        <w:t>Consumers</w:t>
      </w:r>
      <w:r w:rsidR="00B859B3" w:rsidRPr="00B859B3">
        <w:t xml:space="preserve"> said they feel welcome and comfortable at the service and are encouraged to personalise their rooms. Consumers and visitors were observed using communal areas</w:t>
      </w:r>
      <w:r w:rsidR="005E223C">
        <w:t xml:space="preserve"> and </w:t>
      </w:r>
      <w:r w:rsidR="00B859B3" w:rsidRPr="00B859B3">
        <w:t xml:space="preserve">moving independently around the service. </w:t>
      </w:r>
      <w:r w:rsidRPr="00B859B3">
        <w:t xml:space="preserve"> </w:t>
      </w:r>
      <w:r w:rsidR="00B859B3" w:rsidRPr="00B859B3">
        <w:t xml:space="preserve">The service </w:t>
      </w:r>
      <w:r>
        <w:t xml:space="preserve">was observed by the Assessment Team to be </w:t>
      </w:r>
      <w:r w:rsidR="00B859B3" w:rsidRPr="00B859B3">
        <w:t xml:space="preserve">welcoming and </w:t>
      </w:r>
      <w:r>
        <w:t>provided</w:t>
      </w:r>
      <w:r w:rsidR="00B859B3" w:rsidRPr="00B859B3">
        <w:t xml:space="preserve"> comfortable furnished communal areas</w:t>
      </w:r>
      <w:r>
        <w:t xml:space="preserve">. </w:t>
      </w:r>
    </w:p>
    <w:p w14:paraId="3AED5576" w14:textId="33B0ADB4" w:rsidR="00B859B3" w:rsidRDefault="00EC34CA" w:rsidP="00B859B3">
      <w:pPr>
        <w:pStyle w:val="NormalArial"/>
      </w:pPr>
      <w:r>
        <w:t>C</w:t>
      </w:r>
      <w:r w:rsidR="00C06A23" w:rsidRPr="00AC2005">
        <w:t xml:space="preserve">onsumers </w:t>
      </w:r>
      <w:r>
        <w:t>said</w:t>
      </w:r>
      <w:r w:rsidR="00891789">
        <w:t xml:space="preserve"> they feel safe at </w:t>
      </w:r>
      <w:r w:rsidR="00F37881">
        <w:t>service</w:t>
      </w:r>
      <w:r w:rsidR="00891789">
        <w:t>. Consumer provided positive feedback</w:t>
      </w:r>
      <w:r>
        <w:t xml:space="preserve"> the</w:t>
      </w:r>
      <w:r w:rsidR="00C06A23" w:rsidRPr="00AC2005">
        <w:t xml:space="preserve"> buildings and gardens are maintained. Consumers were </w:t>
      </w:r>
      <w:r w:rsidR="00891789">
        <w:t>observed</w:t>
      </w:r>
      <w:r w:rsidR="00891789" w:rsidRPr="00AC2005">
        <w:t xml:space="preserve"> </w:t>
      </w:r>
      <w:r w:rsidR="00C06A23" w:rsidRPr="00AC2005">
        <w:t xml:space="preserve">sitting in the courtyards reading, taking morning </w:t>
      </w:r>
      <w:r w:rsidR="00CA440D" w:rsidRPr="00AC2005">
        <w:t>tea,</w:t>
      </w:r>
      <w:r w:rsidR="00C06A23" w:rsidRPr="00AC2005">
        <w:t xml:space="preserve"> and engaging with their visitors. </w:t>
      </w:r>
    </w:p>
    <w:p w14:paraId="564626D5" w14:textId="14C92E34" w:rsidR="002F1001" w:rsidRPr="00B859B3" w:rsidRDefault="009F7172" w:rsidP="00B859B3">
      <w:pPr>
        <w:pStyle w:val="NormalArial"/>
      </w:pPr>
      <w:r>
        <w:rPr>
          <w:rFonts w:eastAsia="Calibri"/>
        </w:rPr>
        <w:t>Consumers</w:t>
      </w:r>
      <w:r w:rsidR="002F1001" w:rsidRPr="00AC2005">
        <w:rPr>
          <w:rFonts w:eastAsia="Calibri"/>
        </w:rPr>
        <w:t xml:space="preserve"> said the furniture, fittings, and equipment are well maintained and cleaned regularly, and when they need something repaired or cleaned, staff are responsive to their requests. </w:t>
      </w:r>
      <w:r w:rsidR="00A32A4B">
        <w:rPr>
          <w:rFonts w:eastAsia="Calibri"/>
        </w:rPr>
        <w:t xml:space="preserve">The service has a system in place for staff to </w:t>
      </w:r>
      <w:r w:rsidR="009F0835">
        <w:rPr>
          <w:rFonts w:eastAsia="Calibri"/>
        </w:rPr>
        <w:t xml:space="preserve">log maintenance requests. A review of the maintenance register demonstrated that requests are </w:t>
      </w:r>
      <w:r w:rsidR="00C74622">
        <w:rPr>
          <w:rFonts w:eastAsia="Calibri"/>
        </w:rPr>
        <w:t xml:space="preserve">logged, </w:t>
      </w:r>
      <w:r w:rsidR="009F0835">
        <w:rPr>
          <w:rFonts w:eastAsia="Calibri"/>
        </w:rPr>
        <w:t>reviewed</w:t>
      </w:r>
      <w:r w:rsidR="006F06E1">
        <w:rPr>
          <w:rFonts w:eastAsia="Calibri"/>
        </w:rPr>
        <w:t xml:space="preserve"> and actioned</w:t>
      </w:r>
      <w:r w:rsidR="00C74622">
        <w:rPr>
          <w:rFonts w:eastAsia="Calibri"/>
        </w:rPr>
        <w:t xml:space="preserve"> in a timely manner. </w:t>
      </w:r>
      <w:r w:rsidR="006F06E1">
        <w:rPr>
          <w:rFonts w:eastAsia="Calibri"/>
        </w:rPr>
        <w:t xml:space="preserve"> </w:t>
      </w:r>
    </w:p>
    <w:p w14:paraId="2B9DB8D6" w14:textId="31789C10" w:rsidR="002B0C90" w:rsidRPr="00262C0B" w:rsidRDefault="007F03AE" w:rsidP="0036130C">
      <w:pPr>
        <w:pStyle w:val="NormalArial"/>
      </w:pPr>
      <w:r>
        <w:br w:type="page"/>
      </w:r>
    </w:p>
    <w:p w14:paraId="2B9DB8D7"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13767" w14:paraId="2B9DB8DA"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9DB8D8"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9DB8D9"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DE"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DB"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B9DB8DC"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9DB8DD" w14:textId="54EE3072"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155E">
                  <w:rPr>
                    <w:rFonts w:ascii="Arial" w:hAnsi="Arial" w:cs="Arial"/>
                    <w:color w:val="auto"/>
                  </w:rPr>
                  <w:t>Compliant</w:t>
                </w:r>
              </w:sdtContent>
            </w:sdt>
            <w:r w:rsidR="007F03AE" w:rsidRPr="00996FAF">
              <w:rPr>
                <w:rFonts w:ascii="Arial" w:hAnsi="Arial" w:cs="Arial"/>
                <w:color w:val="0000FF"/>
              </w:rPr>
              <w:t xml:space="preserve"> </w:t>
            </w:r>
          </w:p>
        </w:tc>
      </w:tr>
      <w:tr w:rsidR="00E13767" w14:paraId="2B9DB8E2"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DF"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9DB8E0"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9DB8E1" w14:textId="3E73F754" w:rsidR="00FC045E" w:rsidRPr="00996FAF" w:rsidRDefault="00D44B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155E">
                  <w:rPr>
                    <w:rFonts w:ascii="Arial" w:hAnsi="Arial" w:cs="Arial"/>
                    <w:color w:val="auto"/>
                  </w:rPr>
                  <w:t>Compliant</w:t>
                </w:r>
              </w:sdtContent>
            </w:sdt>
            <w:r w:rsidR="007F03AE" w:rsidRPr="00996FAF">
              <w:rPr>
                <w:rFonts w:ascii="Arial" w:hAnsi="Arial" w:cs="Arial"/>
                <w:color w:val="0000FF"/>
              </w:rPr>
              <w:t xml:space="preserve"> </w:t>
            </w:r>
          </w:p>
        </w:tc>
      </w:tr>
      <w:tr w:rsidR="00E13767" w14:paraId="2B9DB8E6"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E3"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9DB8E4"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9DB8E5" w14:textId="2A65A7F7"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155E">
                  <w:rPr>
                    <w:rFonts w:ascii="Arial" w:hAnsi="Arial" w:cs="Arial"/>
                    <w:color w:val="auto"/>
                  </w:rPr>
                  <w:t>Compliant</w:t>
                </w:r>
              </w:sdtContent>
            </w:sdt>
            <w:r w:rsidR="007F03AE" w:rsidRPr="00996FAF">
              <w:rPr>
                <w:rFonts w:ascii="Arial" w:hAnsi="Arial" w:cs="Arial"/>
                <w:color w:val="0000FF"/>
              </w:rPr>
              <w:t xml:space="preserve"> </w:t>
            </w:r>
          </w:p>
        </w:tc>
      </w:tr>
      <w:tr w:rsidR="00E13767" w14:paraId="2B9DB8EA" w14:textId="77777777" w:rsidTr="00E137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E7"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9DB8E8"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9DB8E9" w14:textId="4DA2C5D5" w:rsidR="00FC045E" w:rsidRPr="00996FAF" w:rsidRDefault="00D44B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155E">
                  <w:rPr>
                    <w:rFonts w:ascii="Arial" w:hAnsi="Arial" w:cs="Arial"/>
                    <w:color w:val="auto"/>
                  </w:rPr>
                  <w:t>Compliant</w:t>
                </w:r>
              </w:sdtContent>
            </w:sdt>
            <w:r w:rsidR="007F03AE" w:rsidRPr="00996FAF">
              <w:rPr>
                <w:rFonts w:ascii="Arial" w:hAnsi="Arial" w:cs="Arial"/>
                <w:color w:val="0000FF"/>
              </w:rPr>
              <w:t xml:space="preserve"> </w:t>
            </w:r>
          </w:p>
        </w:tc>
      </w:tr>
    </w:tbl>
    <w:p w14:paraId="2B9DB8EB" w14:textId="77777777" w:rsidR="00D87E7C" w:rsidRDefault="007F03AE" w:rsidP="00D87E7C">
      <w:pPr>
        <w:pStyle w:val="Heading20"/>
      </w:pPr>
      <w:r w:rsidRPr="00996FAF">
        <w:t>Findings</w:t>
      </w:r>
    </w:p>
    <w:p w14:paraId="4110BA20" w14:textId="1C4A83E1" w:rsidR="008D72C8" w:rsidRDefault="0086155E" w:rsidP="0036130C">
      <w:pPr>
        <w:pStyle w:val="NormalArial"/>
        <w:rPr>
          <w:rFonts w:eastAsia="Calibri"/>
          <w:iCs/>
        </w:rPr>
      </w:pPr>
      <w:r>
        <w:rPr>
          <w:iCs/>
        </w:rPr>
        <w:t>Consumers</w:t>
      </w:r>
      <w:r w:rsidR="00EA64E2" w:rsidRPr="00EA64E2">
        <w:rPr>
          <w:iCs/>
        </w:rPr>
        <w:t xml:space="preserve"> and representatives </w:t>
      </w:r>
      <w:r>
        <w:rPr>
          <w:iCs/>
        </w:rPr>
        <w:t>s</w:t>
      </w:r>
      <w:r w:rsidR="00EA64E2" w:rsidRPr="00EA64E2">
        <w:rPr>
          <w:iCs/>
        </w:rPr>
        <w:t xml:space="preserve">aid they </w:t>
      </w:r>
      <w:r w:rsidR="00D5250F">
        <w:rPr>
          <w:iCs/>
        </w:rPr>
        <w:t>are</w:t>
      </w:r>
      <w:r w:rsidR="00EA64E2" w:rsidRPr="00EA64E2">
        <w:rPr>
          <w:iCs/>
        </w:rPr>
        <w:t xml:space="preserve"> comfortable providing feedback and making complaints. Staff described </w:t>
      </w:r>
      <w:r>
        <w:rPr>
          <w:iCs/>
        </w:rPr>
        <w:t xml:space="preserve">how they </w:t>
      </w:r>
      <w:r w:rsidR="00EA64E2" w:rsidRPr="00EA64E2">
        <w:rPr>
          <w:iCs/>
        </w:rPr>
        <w:t>assist</w:t>
      </w:r>
      <w:r>
        <w:rPr>
          <w:iCs/>
        </w:rPr>
        <w:t xml:space="preserve"> </w:t>
      </w:r>
      <w:r w:rsidR="00EA64E2" w:rsidRPr="00EA64E2">
        <w:rPr>
          <w:iCs/>
        </w:rPr>
        <w:t xml:space="preserve">consumers and or representatives in raising concerns. The Assessment Team </w:t>
      </w:r>
      <w:r w:rsidR="00D5250F">
        <w:rPr>
          <w:iCs/>
        </w:rPr>
        <w:t>observed</w:t>
      </w:r>
      <w:r w:rsidR="00EA64E2" w:rsidRPr="00EA64E2">
        <w:rPr>
          <w:iCs/>
        </w:rPr>
        <w:t xml:space="preserve"> information regarding how to make a complaint located at reception and at the nurse’s station. Documentation, including resident and representative meeting minutes, and the </w:t>
      </w:r>
      <w:r w:rsidR="008D72C8" w:rsidRPr="004731E8">
        <w:rPr>
          <w:rFonts w:eastAsia="Calibri"/>
          <w:iCs/>
        </w:rPr>
        <w:t>services’ newsletter, demonstrated the service encourages and supports feedback</w:t>
      </w:r>
      <w:r w:rsidR="008D72C8">
        <w:rPr>
          <w:rFonts w:eastAsia="Calibri"/>
          <w:iCs/>
        </w:rPr>
        <w:t>.</w:t>
      </w:r>
      <w:r w:rsidR="006A5467" w:rsidRPr="006A5467">
        <w:rPr>
          <w:rFonts w:eastAsia="Calibri"/>
          <w:lang w:eastAsia="en-AU"/>
        </w:rPr>
        <w:t xml:space="preserve"> </w:t>
      </w:r>
      <w:r w:rsidR="006A5467" w:rsidRPr="006A5467">
        <w:rPr>
          <w:rFonts w:eastAsia="Calibri"/>
          <w:iCs/>
        </w:rPr>
        <w:t>The Assessment Team sighted the consumer handbook informing consumers about the complaints process and reviewed the services’ feedback and complaints management policy</w:t>
      </w:r>
      <w:r w:rsidR="0081556B">
        <w:rPr>
          <w:rFonts w:eastAsia="Calibri"/>
          <w:iCs/>
        </w:rPr>
        <w:t>.</w:t>
      </w:r>
    </w:p>
    <w:p w14:paraId="37D97A8C" w14:textId="54651127" w:rsidR="006A5467" w:rsidRDefault="00695138" w:rsidP="0036130C">
      <w:pPr>
        <w:pStyle w:val="NormalArial"/>
      </w:pPr>
      <w:r>
        <w:t xml:space="preserve">Consumers and representatives are made aware </w:t>
      </w:r>
      <w:r w:rsidR="0081556B">
        <w:t xml:space="preserve">of </w:t>
      </w:r>
      <w:r>
        <w:t>and have access to advocates, language services and other methods to raise and resolve a complaint. Staff describe</w:t>
      </w:r>
      <w:r w:rsidR="007B612D">
        <w:t>d</w:t>
      </w:r>
      <w:r>
        <w:t xml:space="preserve"> other methods of raising and resolving complaints and the availability of language services. The Assessment Team observed information displayed</w:t>
      </w:r>
      <w:r w:rsidR="00541A16">
        <w:t xml:space="preserve"> throughout the service regarding advocates and other methods of raising a complaint.</w:t>
      </w:r>
    </w:p>
    <w:p w14:paraId="07ACDC9D" w14:textId="48714B7C" w:rsidR="00855546" w:rsidRDefault="0081556B" w:rsidP="0036130C">
      <w:pPr>
        <w:pStyle w:val="NormalArial"/>
        <w:rPr>
          <w:rFonts w:eastAsia="Calibri"/>
        </w:rPr>
      </w:pPr>
      <w:r>
        <w:t>Consumers</w:t>
      </w:r>
      <w:r w:rsidR="00855546" w:rsidRPr="004731E8">
        <w:t xml:space="preserve"> and representatives who had provided feedback or raised a complaint were satisfied with the resolutions. Management and staff described using open disclosure principles in the handling of complaints. Documentation demonstrated how the service actions complaints</w:t>
      </w:r>
      <w:r w:rsidR="00B9226D">
        <w:t xml:space="preserve"> and </w:t>
      </w:r>
      <w:r w:rsidR="00855546">
        <w:rPr>
          <w:rFonts w:eastAsia="Calibri"/>
        </w:rPr>
        <w:t>that</w:t>
      </w:r>
      <w:r w:rsidR="00855546" w:rsidRPr="004731E8">
        <w:rPr>
          <w:rFonts w:eastAsia="Calibri"/>
        </w:rPr>
        <w:t xml:space="preserve"> appropriate action was taken when complaints were made.</w:t>
      </w:r>
    </w:p>
    <w:p w14:paraId="6F80E5B7" w14:textId="3A5BA22D" w:rsidR="00B63F2E" w:rsidRDefault="006E49B1" w:rsidP="0036130C">
      <w:pPr>
        <w:pStyle w:val="NormalArial"/>
        <w:rPr>
          <w:rFonts w:eastAsia="Calibri"/>
          <w:iCs/>
        </w:rPr>
      </w:pPr>
      <w:r>
        <w:t>Consumers</w:t>
      </w:r>
      <w:r w:rsidR="00B63F2E" w:rsidRPr="004731E8">
        <w:t xml:space="preserve"> and representatives were satisfied </w:t>
      </w:r>
      <w:r w:rsidR="00B63F2E">
        <w:t xml:space="preserve">that </w:t>
      </w:r>
      <w:r w:rsidR="00B63F2E" w:rsidRPr="004731E8">
        <w:t xml:space="preserve">their feedback and concerns had been addressed. Management described how feedback and complaints result in improvements. </w:t>
      </w:r>
      <w:r w:rsidR="00B63F2E" w:rsidRPr="004731E8">
        <w:rPr>
          <w:rFonts w:eastAsia="Calibri"/>
        </w:rPr>
        <w:t>Documentation reviewed demonstrated complaints were reviewed and used to improve the service.</w:t>
      </w:r>
    </w:p>
    <w:p w14:paraId="2B9DB8EC" w14:textId="733B3297" w:rsidR="002B0C90" w:rsidRPr="00712752" w:rsidRDefault="008D72C8" w:rsidP="0036130C">
      <w:pPr>
        <w:pStyle w:val="NormalArial"/>
      </w:pPr>
      <w:r w:rsidRPr="00712752">
        <w:t xml:space="preserve"> </w:t>
      </w:r>
      <w:r w:rsidR="007F03AE" w:rsidRPr="00712752">
        <w:br w:type="page"/>
      </w:r>
    </w:p>
    <w:p w14:paraId="2B9DB8ED"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13767" w14:paraId="2B9DB8F0"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9DB8EE"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9DB8EF"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8F4"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F1"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9DB8F2"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9DB8F3" w14:textId="128C02A9"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49B1">
                  <w:rPr>
                    <w:rFonts w:ascii="Arial" w:hAnsi="Arial" w:cs="Arial"/>
                    <w:color w:val="auto"/>
                  </w:rPr>
                  <w:t>Compliant</w:t>
                </w:r>
              </w:sdtContent>
            </w:sdt>
            <w:r w:rsidR="007F03AE" w:rsidRPr="00996FAF">
              <w:rPr>
                <w:rFonts w:ascii="Arial" w:hAnsi="Arial" w:cs="Arial"/>
                <w:color w:val="0000FF"/>
              </w:rPr>
              <w:t xml:space="preserve"> </w:t>
            </w:r>
          </w:p>
        </w:tc>
      </w:tr>
      <w:tr w:rsidR="00E13767" w14:paraId="2B9DB8F8"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F5"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9DB8F6"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9DB8F7" w14:textId="06B78ECB" w:rsidR="00FC045E" w:rsidRPr="00996FAF" w:rsidRDefault="00D44B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49B1">
                  <w:rPr>
                    <w:rFonts w:ascii="Arial" w:hAnsi="Arial" w:cs="Arial"/>
                    <w:color w:val="auto"/>
                  </w:rPr>
                  <w:t>Compliant</w:t>
                </w:r>
              </w:sdtContent>
            </w:sdt>
            <w:r w:rsidR="007F03AE" w:rsidRPr="00996FAF">
              <w:rPr>
                <w:rFonts w:ascii="Arial" w:hAnsi="Arial" w:cs="Arial"/>
                <w:color w:val="0000FF"/>
              </w:rPr>
              <w:t xml:space="preserve"> </w:t>
            </w:r>
          </w:p>
        </w:tc>
      </w:tr>
      <w:tr w:rsidR="00E13767" w14:paraId="2B9DB8FC"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F9"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9DB8FA"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9DB8FB" w14:textId="1C765B92"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E49B1">
                  <w:rPr>
                    <w:rFonts w:ascii="Arial" w:hAnsi="Arial" w:cs="Arial"/>
                    <w:color w:val="auto"/>
                  </w:rPr>
                  <w:t>Compliant</w:t>
                </w:r>
              </w:sdtContent>
            </w:sdt>
            <w:r w:rsidR="007F03AE" w:rsidRPr="00996FAF">
              <w:rPr>
                <w:rFonts w:ascii="Arial" w:hAnsi="Arial" w:cs="Arial"/>
                <w:color w:val="0000FF"/>
              </w:rPr>
              <w:t xml:space="preserve"> </w:t>
            </w:r>
          </w:p>
        </w:tc>
      </w:tr>
      <w:tr w:rsidR="00E13767" w14:paraId="2B9DB900"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8FD"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9DB8FE"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9DB8FF" w14:textId="3A8DB08E" w:rsidR="00FC045E" w:rsidRPr="00996FAF" w:rsidRDefault="00D44B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E49B1">
                  <w:rPr>
                    <w:rFonts w:ascii="Arial" w:hAnsi="Arial" w:cs="Arial"/>
                    <w:color w:val="auto"/>
                  </w:rPr>
                  <w:t>Compliant</w:t>
                </w:r>
              </w:sdtContent>
            </w:sdt>
            <w:r w:rsidR="007F03AE" w:rsidRPr="00996FAF">
              <w:rPr>
                <w:rFonts w:ascii="Arial" w:hAnsi="Arial" w:cs="Arial"/>
                <w:color w:val="0000FF"/>
              </w:rPr>
              <w:t xml:space="preserve"> </w:t>
            </w:r>
          </w:p>
        </w:tc>
      </w:tr>
      <w:tr w:rsidR="00E13767" w14:paraId="2B9DB904" w14:textId="77777777" w:rsidTr="00E137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B901"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9DB902"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9DB903" w14:textId="67D83F76" w:rsidR="00FC045E" w:rsidRPr="00996FAF" w:rsidRDefault="00D44B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E49B1">
                  <w:rPr>
                    <w:rFonts w:ascii="Arial" w:hAnsi="Arial" w:cs="Arial"/>
                    <w:color w:val="auto"/>
                  </w:rPr>
                  <w:t>Compliant</w:t>
                </w:r>
              </w:sdtContent>
            </w:sdt>
            <w:r w:rsidR="007F03AE" w:rsidRPr="00996FAF">
              <w:rPr>
                <w:rFonts w:ascii="Arial" w:hAnsi="Arial" w:cs="Arial"/>
                <w:color w:val="0000FF"/>
              </w:rPr>
              <w:t xml:space="preserve"> </w:t>
            </w:r>
          </w:p>
        </w:tc>
      </w:tr>
    </w:tbl>
    <w:p w14:paraId="2B9DB905" w14:textId="77777777" w:rsidR="002B0C90" w:rsidRDefault="007F03AE" w:rsidP="002B0C90">
      <w:pPr>
        <w:pStyle w:val="Heading20"/>
      </w:pPr>
      <w:r>
        <w:t>Findings</w:t>
      </w:r>
    </w:p>
    <w:p w14:paraId="594CBF89" w14:textId="1CB99534" w:rsidR="00DF309D" w:rsidRDefault="006E49B1" w:rsidP="00DF309D">
      <w:pPr>
        <w:pStyle w:val="NormalArial"/>
        <w:rPr>
          <w:rFonts w:eastAsia="Calibri"/>
        </w:rPr>
      </w:pPr>
      <w:r>
        <w:t>Consumers</w:t>
      </w:r>
      <w:r w:rsidR="00EA1063" w:rsidRPr="00D43349">
        <w:t xml:space="preserve"> and representatives </w:t>
      </w:r>
      <w:r w:rsidR="00891789">
        <w:t xml:space="preserve">were </w:t>
      </w:r>
      <w:r>
        <w:t>satisfied there is</w:t>
      </w:r>
      <w:r w:rsidR="00EA1063" w:rsidRPr="00D43349">
        <w:t xml:space="preserve"> enough staff at the service to meet their needs. Staff </w:t>
      </w:r>
      <w:r>
        <w:t>said</w:t>
      </w:r>
      <w:r w:rsidR="00EA1063" w:rsidRPr="00D43349">
        <w:t xml:space="preserve"> the workforce was able to provide safe and quality care and services. </w:t>
      </w:r>
      <w:r w:rsidR="00353865" w:rsidRPr="00353865">
        <w:t xml:space="preserve">Clinical staff said staffing levels were </w:t>
      </w:r>
      <w:r w:rsidR="006B6A6E">
        <w:t xml:space="preserve">adequate and </w:t>
      </w:r>
      <w:r w:rsidR="00917372">
        <w:t>they are supported by</w:t>
      </w:r>
      <w:r w:rsidR="00353865" w:rsidRPr="00353865">
        <w:t xml:space="preserve"> a floating staff member on the afternoon shift. Care staff said they have enough staff and only occasionally use agency staff. </w:t>
      </w:r>
      <w:r w:rsidR="00DF309D" w:rsidRPr="00DF309D">
        <w:rPr>
          <w:rFonts w:eastAsia="Calibri"/>
        </w:rPr>
        <w:t xml:space="preserve">The Assessment Team observed </w:t>
      </w:r>
      <w:r w:rsidR="00917372">
        <w:rPr>
          <w:rFonts w:eastAsia="Calibri"/>
        </w:rPr>
        <w:t>sufficient</w:t>
      </w:r>
      <w:r w:rsidR="00DF309D" w:rsidRPr="00DF309D">
        <w:rPr>
          <w:rFonts w:eastAsia="Calibri"/>
        </w:rPr>
        <w:t xml:space="preserve"> staffing throughout the visit.</w:t>
      </w:r>
      <w:r w:rsidR="00333599">
        <w:rPr>
          <w:rFonts w:eastAsia="Calibri"/>
        </w:rPr>
        <w:t xml:space="preserve"> A review of documentation evidenced low use of agency staff and </w:t>
      </w:r>
      <w:r w:rsidR="003F4A69">
        <w:rPr>
          <w:rFonts w:eastAsia="Calibri"/>
        </w:rPr>
        <w:t xml:space="preserve">shift replacement where there was unplanned leave. </w:t>
      </w:r>
    </w:p>
    <w:p w14:paraId="20DE6F4E" w14:textId="21825909" w:rsidR="00D85EC9" w:rsidRDefault="003F4A69" w:rsidP="00D85EC9">
      <w:pPr>
        <w:pStyle w:val="NormalArial"/>
        <w:rPr>
          <w:rFonts w:eastAsia="Calibri"/>
        </w:rPr>
      </w:pPr>
      <w:r>
        <w:t>Consumers</w:t>
      </w:r>
      <w:r w:rsidR="007C441E">
        <w:t xml:space="preserve"> and </w:t>
      </w:r>
      <w:r w:rsidR="007C441E" w:rsidRPr="005409B9">
        <w:t xml:space="preserve">representatives </w:t>
      </w:r>
      <w:r w:rsidR="007C441E">
        <w:t xml:space="preserve">said </w:t>
      </w:r>
      <w:r w:rsidR="007C441E" w:rsidRPr="005409B9">
        <w:t>staff are kind</w:t>
      </w:r>
      <w:r w:rsidR="007C441E">
        <w:t xml:space="preserve">, </w:t>
      </w:r>
      <w:r w:rsidR="007C441E" w:rsidRPr="005409B9">
        <w:t>respectful</w:t>
      </w:r>
      <w:r w:rsidR="007C441E">
        <w:t xml:space="preserve"> and caring</w:t>
      </w:r>
      <w:r w:rsidR="007C441E" w:rsidRPr="005409B9">
        <w:t xml:space="preserve">. </w:t>
      </w:r>
      <w:r w:rsidR="00D85EC9" w:rsidRPr="00D85EC9">
        <w:rPr>
          <w:rFonts w:eastAsia="Calibri"/>
        </w:rPr>
        <w:t>The Assessment Team observed staff interacting with consumers in a kind, caring and respectful manner. Staff were consistently seen to offer choices and assist consumers in maintaining independence.</w:t>
      </w:r>
      <w:r w:rsidR="001E454F">
        <w:rPr>
          <w:rFonts w:eastAsia="Calibri"/>
        </w:rPr>
        <w:t xml:space="preserve"> The service has a choice, </w:t>
      </w:r>
      <w:r w:rsidR="00CA440D">
        <w:rPr>
          <w:rFonts w:eastAsia="Calibri"/>
        </w:rPr>
        <w:t>independence,</w:t>
      </w:r>
      <w:r w:rsidR="001E454F">
        <w:rPr>
          <w:rFonts w:eastAsia="Calibri"/>
        </w:rPr>
        <w:t xml:space="preserve"> and dignity of choice policy to help guide practice. </w:t>
      </w:r>
    </w:p>
    <w:p w14:paraId="766AB635" w14:textId="004E9F1A" w:rsidR="001E454F" w:rsidRDefault="003F4A69" w:rsidP="00D85EC9">
      <w:pPr>
        <w:pStyle w:val="NormalArial"/>
      </w:pPr>
      <w:r>
        <w:t>Consumers</w:t>
      </w:r>
      <w:r w:rsidR="00D2552C" w:rsidRPr="0087326F">
        <w:t xml:space="preserve"> and </w:t>
      </w:r>
      <w:r w:rsidR="00D2552C">
        <w:t>representatives</w:t>
      </w:r>
      <w:r w:rsidR="00D2552C" w:rsidRPr="0087326F">
        <w:t xml:space="preserve"> said staff perform their roles effectively and are confident staff are skilled to meet their care needs. Management said all staff are required to complete mandatory training as well as regular refresher training. The training is monitored and followed up by management via the </w:t>
      </w:r>
      <w:r w:rsidR="006D7CE7">
        <w:t>service</w:t>
      </w:r>
      <w:r w:rsidR="00AC1B8F">
        <w:t>s</w:t>
      </w:r>
      <w:r w:rsidR="006D7CE7">
        <w:t xml:space="preserve"> e-</w:t>
      </w:r>
      <w:r w:rsidR="00D2552C" w:rsidRPr="0087326F">
        <w:t>learning platform. Position descriptions specify roles and responsibilities for particular roles</w:t>
      </w:r>
      <w:r w:rsidR="00D2552C">
        <w:t>,</w:t>
      </w:r>
      <w:r w:rsidR="00D2552C" w:rsidRPr="0087326F">
        <w:t xml:space="preserve"> and staff </w:t>
      </w:r>
      <w:r w:rsidR="00D2552C">
        <w:t>must</w:t>
      </w:r>
      <w:r w:rsidR="00D2552C" w:rsidRPr="0087326F">
        <w:t xml:space="preserve"> have relevant qualifications and registrations</w:t>
      </w:r>
      <w:r w:rsidR="00D2552C">
        <w:t>.</w:t>
      </w:r>
    </w:p>
    <w:p w14:paraId="7593172D" w14:textId="25D2C79E" w:rsidR="00D2552C" w:rsidRDefault="004E0ED6" w:rsidP="00D85EC9">
      <w:pPr>
        <w:pStyle w:val="NormalArial"/>
        <w:rPr>
          <w:rFonts w:eastAsia="Calibri"/>
        </w:rPr>
      </w:pPr>
      <w:r w:rsidRPr="00EF098A">
        <w:t xml:space="preserve">Clinical and care staff said the service provides mandatory and additional training to support them </w:t>
      </w:r>
      <w:r>
        <w:t>in providing</w:t>
      </w:r>
      <w:r w:rsidRPr="00EF098A">
        <w:t xml:space="preserve"> quality care and support their professional development</w:t>
      </w:r>
      <w:r>
        <w:t>.</w:t>
      </w:r>
      <w:r w:rsidRPr="00EF098A">
        <w:t xml:space="preserve">  Management described the required annual mandatory and non-mandatory training and the process to implement training if gaps are discovered</w:t>
      </w:r>
      <w:r>
        <w:t>,</w:t>
      </w:r>
      <w:r w:rsidRPr="00EF098A">
        <w:t xml:space="preserve"> or incident</w:t>
      </w:r>
      <w:r>
        <w:t>s</w:t>
      </w:r>
      <w:r w:rsidRPr="00EF098A">
        <w:t xml:space="preserve"> occur. </w:t>
      </w:r>
      <w:r>
        <w:t>Training is monitored and recorded by management.</w:t>
      </w:r>
      <w:r w:rsidR="00450302">
        <w:t xml:space="preserve"> </w:t>
      </w:r>
      <w:r w:rsidR="00450302" w:rsidRPr="00DA497B">
        <w:rPr>
          <w:rFonts w:eastAsia="Calibri"/>
        </w:rPr>
        <w:t xml:space="preserve">The Assessment Team reviewed education documentation which identified </w:t>
      </w:r>
      <w:r w:rsidR="00450302">
        <w:rPr>
          <w:rFonts w:eastAsia="Calibri"/>
        </w:rPr>
        <w:t xml:space="preserve">that </w:t>
      </w:r>
      <w:r w:rsidR="00450302" w:rsidRPr="00DA497B">
        <w:rPr>
          <w:rFonts w:eastAsia="Calibri"/>
        </w:rPr>
        <w:t>most staff have completed their mandatory training</w:t>
      </w:r>
      <w:r w:rsidR="00450302">
        <w:rPr>
          <w:rFonts w:eastAsia="Calibri"/>
        </w:rPr>
        <w:t>,</w:t>
      </w:r>
      <w:r w:rsidR="00450302" w:rsidRPr="00DA497B">
        <w:rPr>
          <w:rFonts w:eastAsia="Calibri"/>
        </w:rPr>
        <w:t xml:space="preserve"> and the service has rolled out the Code of Conduct training</w:t>
      </w:r>
      <w:r w:rsidR="006C1A6E">
        <w:rPr>
          <w:rFonts w:eastAsia="Calibri"/>
        </w:rPr>
        <w:t>.</w:t>
      </w:r>
    </w:p>
    <w:p w14:paraId="5C52D304" w14:textId="3D4EB0F9" w:rsidR="006C1A6E" w:rsidRPr="00D85EC9" w:rsidRDefault="006C1A6E" w:rsidP="00D85EC9">
      <w:pPr>
        <w:pStyle w:val="NormalArial"/>
        <w:rPr>
          <w:rFonts w:eastAsia="Calibri"/>
        </w:rPr>
      </w:pPr>
      <w:r w:rsidRPr="00EF098A">
        <w:lastRenderedPageBreak/>
        <w:t xml:space="preserve">The service </w:t>
      </w:r>
      <w:r w:rsidR="00891789">
        <w:t>demonstrated</w:t>
      </w:r>
      <w:r w:rsidRPr="00EF098A">
        <w:t xml:space="preserve"> </w:t>
      </w:r>
      <w:r>
        <w:t>that</w:t>
      </w:r>
      <w:r w:rsidRPr="00EF098A">
        <w:t xml:space="preserve"> performance reviews are conducted annually for all staff and after an initial probation period for new staff. The performance review schedule </w:t>
      </w:r>
      <w:r w:rsidR="00C7698F">
        <w:t>demonstrated</w:t>
      </w:r>
      <w:r w:rsidRPr="00EF098A">
        <w:t xml:space="preserve"> all performance reviews are currently up to date. All staff were able to describe the performance review process.</w:t>
      </w:r>
    </w:p>
    <w:p w14:paraId="2B9DB906" w14:textId="705CC0EF" w:rsidR="002B0C90" w:rsidRPr="00262C0B" w:rsidRDefault="00254C4F" w:rsidP="0036130C">
      <w:pPr>
        <w:pStyle w:val="NormalArial"/>
      </w:pPr>
      <w:r>
        <w:t xml:space="preserve"> </w:t>
      </w:r>
      <w:r w:rsidR="007F03AE">
        <w:br w:type="page"/>
      </w:r>
    </w:p>
    <w:p w14:paraId="2B9DB907" w14:textId="77777777" w:rsidR="00FC045E" w:rsidRPr="00996FAF" w:rsidRDefault="007F03A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13767" w14:paraId="2B9DB90A" w14:textId="77777777" w:rsidTr="00E1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9DB908" w14:textId="77777777" w:rsidR="00FC045E" w:rsidRPr="00996FAF" w:rsidRDefault="007F03A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9DB909" w14:textId="77777777" w:rsidR="00FC045E" w:rsidRPr="00996FAF" w:rsidRDefault="00D44B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767" w14:paraId="2B9DB90E" w14:textId="77777777" w:rsidTr="00E137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B90B"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9DB90C"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9DB90D" w14:textId="26258104"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F4A69">
                  <w:rPr>
                    <w:rFonts w:ascii="Arial" w:hAnsi="Arial" w:cs="Arial"/>
                    <w:color w:val="auto"/>
                  </w:rPr>
                  <w:t>Compliant</w:t>
                </w:r>
              </w:sdtContent>
            </w:sdt>
          </w:p>
        </w:tc>
      </w:tr>
      <w:tr w:rsidR="00E13767" w14:paraId="2B9DB912"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B90F"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B9DB910"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9DB911" w14:textId="4BBA1899" w:rsidR="00FC045E" w:rsidRPr="00996FAF" w:rsidRDefault="00D44B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F4A69">
                  <w:rPr>
                    <w:rFonts w:ascii="Arial" w:hAnsi="Arial" w:cs="Arial"/>
                    <w:color w:val="auto"/>
                  </w:rPr>
                  <w:t>Compliant</w:t>
                </w:r>
              </w:sdtContent>
            </w:sdt>
          </w:p>
        </w:tc>
      </w:tr>
      <w:tr w:rsidR="00E13767" w14:paraId="2B9DB91C" w14:textId="77777777" w:rsidTr="00E137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B913"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9DB914"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9DB915"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9DB916"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9DB917"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9DB918"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9DB919"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9DB91A" w14:textId="77777777" w:rsidR="00FC045E" w:rsidRPr="00996FAF" w:rsidRDefault="007F03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9DB91B" w14:textId="06E5AAA3" w:rsidR="00FC045E" w:rsidRPr="00996FAF" w:rsidRDefault="00D44B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F4A69">
                  <w:rPr>
                    <w:rFonts w:ascii="Arial" w:hAnsi="Arial" w:cs="Arial"/>
                    <w:color w:val="auto"/>
                  </w:rPr>
                  <w:t>Compliant</w:t>
                </w:r>
              </w:sdtContent>
            </w:sdt>
          </w:p>
        </w:tc>
      </w:tr>
      <w:tr w:rsidR="00E13767" w14:paraId="2B9DB924" w14:textId="77777777" w:rsidTr="00E13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B91D"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9DB91E" w14:textId="77777777" w:rsidR="00FC045E" w:rsidRPr="00996FAF" w:rsidRDefault="007F0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9DB91F" w14:textId="77777777" w:rsidR="00FC045E" w:rsidRPr="00996FAF" w:rsidRDefault="007F03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9DB920" w14:textId="77777777" w:rsidR="00FC045E" w:rsidRPr="00996FAF" w:rsidRDefault="007F03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9DB921" w14:textId="77777777" w:rsidR="00FC045E" w:rsidRPr="00996FAF" w:rsidRDefault="007F03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9DB922" w14:textId="77777777" w:rsidR="00FC045E" w:rsidRPr="00996FAF" w:rsidRDefault="007F03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9DB923" w14:textId="46C5CE2A" w:rsidR="00FC045E" w:rsidRPr="00996FAF" w:rsidRDefault="00D44B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F4A69">
                  <w:rPr>
                    <w:rFonts w:ascii="Arial" w:hAnsi="Arial" w:cs="Arial"/>
                    <w:color w:val="auto"/>
                  </w:rPr>
                  <w:t>Compliant</w:t>
                </w:r>
              </w:sdtContent>
            </w:sdt>
          </w:p>
        </w:tc>
      </w:tr>
      <w:tr w:rsidR="00E13767" w14:paraId="2B9DB92B" w14:textId="77777777" w:rsidTr="00E137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DB925" w14:textId="77777777" w:rsidR="00FC045E" w:rsidRPr="00996FAF" w:rsidRDefault="007F03A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B9DB926" w14:textId="77777777" w:rsidR="00FC045E" w:rsidRPr="00996FAF" w:rsidRDefault="007F0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9DB927" w14:textId="77777777" w:rsidR="00FC045E" w:rsidRPr="00996FAF" w:rsidRDefault="007F03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9DB928" w14:textId="77777777" w:rsidR="00FC045E" w:rsidRPr="00996FAF" w:rsidRDefault="007F03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9DB929" w14:textId="77777777" w:rsidR="00FC045E" w:rsidRPr="00996FAF" w:rsidRDefault="007F03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9DB92A" w14:textId="173DA4DB" w:rsidR="00FC045E" w:rsidRPr="00996FAF" w:rsidRDefault="00D44B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4A69">
                  <w:rPr>
                    <w:rFonts w:ascii="Arial" w:hAnsi="Arial" w:cs="Arial"/>
                    <w:color w:val="auto"/>
                  </w:rPr>
                  <w:t>Compliant</w:t>
                </w:r>
              </w:sdtContent>
            </w:sdt>
          </w:p>
        </w:tc>
      </w:tr>
    </w:tbl>
    <w:p w14:paraId="2B9DB92C" w14:textId="77777777" w:rsidR="00D87E7C" w:rsidRDefault="007F03AE" w:rsidP="00D87E7C">
      <w:pPr>
        <w:pStyle w:val="Heading20"/>
      </w:pPr>
      <w:r w:rsidRPr="00996FAF">
        <w:t>Findings</w:t>
      </w:r>
    </w:p>
    <w:p w14:paraId="2B9DB92D" w14:textId="3CE3CD5F" w:rsidR="00117022" w:rsidRDefault="00AD2851" w:rsidP="00AD2851">
      <w:pPr>
        <w:pStyle w:val="NormalArial"/>
        <w:rPr>
          <w:szCs w:val="22"/>
        </w:rPr>
      </w:pPr>
      <w:r>
        <w:rPr>
          <w:szCs w:val="22"/>
        </w:rPr>
        <w:t xml:space="preserve">Consumers and representatives are engaged in the development, delivery, and evaluation of services. All consumers </w:t>
      </w:r>
      <w:r w:rsidR="003F4A69">
        <w:rPr>
          <w:szCs w:val="22"/>
        </w:rPr>
        <w:t xml:space="preserve">said they are </w:t>
      </w:r>
      <w:r w:rsidR="006F5AAE">
        <w:rPr>
          <w:szCs w:val="22"/>
        </w:rPr>
        <w:t>confident to</w:t>
      </w:r>
      <w:r>
        <w:rPr>
          <w:szCs w:val="22"/>
        </w:rPr>
        <w:t xml:space="preserve"> provide feedback to staff and management about their care and services. Management outlined how they seek feedback from consumers and representatives via direct feedback, feedback forms, resident meetings, and focus groups.</w:t>
      </w:r>
    </w:p>
    <w:p w14:paraId="752634F5" w14:textId="0A4A8F21" w:rsidR="00C30918" w:rsidRDefault="00C30918" w:rsidP="00AD2851">
      <w:pPr>
        <w:pStyle w:val="NormalArial"/>
        <w:rPr>
          <w:color w:val="auto"/>
          <w:szCs w:val="22"/>
        </w:rPr>
      </w:pPr>
      <w:r w:rsidRPr="00C27AA9">
        <w:rPr>
          <w:color w:val="auto"/>
          <w:szCs w:val="22"/>
        </w:rPr>
        <w:t>Consumers and representatives said they feel safe and are living in an inclusive environment providing quality care and services</w:t>
      </w:r>
      <w:r>
        <w:rPr>
          <w:color w:val="auto"/>
          <w:szCs w:val="22"/>
        </w:rPr>
        <w:t>. Staff felt they could freely express concerns</w:t>
      </w:r>
      <w:r w:rsidRPr="00C27AA9">
        <w:rPr>
          <w:color w:val="auto"/>
          <w:szCs w:val="22"/>
        </w:rPr>
        <w:t xml:space="preserve">. Management described the </w:t>
      </w:r>
      <w:r>
        <w:rPr>
          <w:color w:val="auto"/>
          <w:szCs w:val="22"/>
        </w:rPr>
        <w:t xml:space="preserve">board </w:t>
      </w:r>
      <w:r w:rsidRPr="00C27AA9">
        <w:rPr>
          <w:color w:val="auto"/>
          <w:szCs w:val="22"/>
        </w:rPr>
        <w:t>structure that governs the delivery of quality care and services across the organisation.</w:t>
      </w:r>
    </w:p>
    <w:p w14:paraId="26F6EFFD" w14:textId="15C76F6E" w:rsidR="00A73EF5" w:rsidRDefault="001A3444" w:rsidP="00986319">
      <w:pPr>
        <w:pStyle w:val="NormalArial"/>
      </w:pPr>
      <w:r w:rsidRPr="001941FE">
        <w:rPr>
          <w:szCs w:val="22"/>
        </w:rPr>
        <w:lastRenderedPageBreak/>
        <w:t>Management and staff describe</w:t>
      </w:r>
      <w:r w:rsidR="00C7698F">
        <w:rPr>
          <w:szCs w:val="22"/>
        </w:rPr>
        <w:t>d</w:t>
      </w:r>
      <w:r w:rsidRPr="001941FE">
        <w:rPr>
          <w:szCs w:val="22"/>
        </w:rPr>
        <w:t xml:space="preserve"> processes and mechanisms in place for </w:t>
      </w:r>
      <w:r>
        <w:rPr>
          <w:szCs w:val="22"/>
        </w:rPr>
        <w:t xml:space="preserve">an </w:t>
      </w:r>
      <w:r w:rsidRPr="001941FE">
        <w:rPr>
          <w:szCs w:val="22"/>
        </w:rPr>
        <w:t>effective organisation</w:t>
      </w:r>
      <w:r>
        <w:rPr>
          <w:szCs w:val="22"/>
        </w:rPr>
        <w:t>-</w:t>
      </w:r>
      <w:r w:rsidRPr="001941FE">
        <w:rPr>
          <w:szCs w:val="22"/>
        </w:rPr>
        <w:t xml:space="preserve">wide governance system relating to information management, continuous improvement, financial governance, workforce governance, regulatory compliance, feedback, and complaints. </w:t>
      </w:r>
      <w:r w:rsidR="005F254C" w:rsidRPr="00B64EA6">
        <w:t xml:space="preserve">Staff described how they can readily access the information they require in relation to </w:t>
      </w:r>
      <w:r w:rsidR="005F254C">
        <w:t xml:space="preserve">the </w:t>
      </w:r>
      <w:r w:rsidR="005F254C" w:rsidRPr="00B64EA6">
        <w:t>consumer’s needs, goals, and preferences</w:t>
      </w:r>
      <w:r w:rsidR="005F254C">
        <w:t xml:space="preserve"> via the consumer’s care plans</w:t>
      </w:r>
      <w:r w:rsidR="005F254C" w:rsidRPr="00B64EA6">
        <w:t>.</w:t>
      </w:r>
      <w:r w:rsidR="00414981">
        <w:t xml:space="preserve"> P</w:t>
      </w:r>
      <w:r w:rsidR="005F254C" w:rsidRPr="00B64EA6">
        <w:t>olicies and procedures, staff education, human resource-related information and organisational communications are accessible through the services intranet</w:t>
      </w:r>
      <w:r w:rsidR="005F254C">
        <w:t xml:space="preserve"> and in folders in the nurses’ stations</w:t>
      </w:r>
      <w:r w:rsidR="00E72E1E">
        <w:t xml:space="preserve">. </w:t>
      </w:r>
    </w:p>
    <w:p w14:paraId="21A1E564" w14:textId="39F9A8A7" w:rsidR="00986319" w:rsidRDefault="00986319" w:rsidP="00986319">
      <w:pPr>
        <w:pStyle w:val="NormalArial"/>
      </w:pPr>
      <w:r w:rsidRPr="00B64EA6">
        <w:t xml:space="preserve">The Assessment Team reviewed the </w:t>
      </w:r>
      <w:r w:rsidR="001A282E">
        <w:t>services plan for continuous improvement,</w:t>
      </w:r>
      <w:r w:rsidRPr="00B64EA6">
        <w:t xml:space="preserve"> which identified areas for improvements at the service</w:t>
      </w:r>
      <w:r w:rsidR="004351BA">
        <w:t xml:space="preserve">. The plan </w:t>
      </w:r>
      <w:r w:rsidR="005D5780">
        <w:t>contained</w:t>
      </w:r>
      <w:r w:rsidR="003D3FC7" w:rsidRPr="00B64EA6">
        <w:t xml:space="preserve"> </w:t>
      </w:r>
      <w:r w:rsidR="005D5780">
        <w:t xml:space="preserve">feedback from </w:t>
      </w:r>
      <w:r w:rsidR="003D3FC7" w:rsidRPr="00B64EA6">
        <w:t xml:space="preserve">consumer, representative and staff feedback, </w:t>
      </w:r>
      <w:r w:rsidR="00BA7208">
        <w:t xml:space="preserve">and other information gathered from </w:t>
      </w:r>
      <w:r w:rsidR="003D3FC7" w:rsidRPr="00B64EA6">
        <w:t xml:space="preserve">observations, incidents, </w:t>
      </w:r>
      <w:r w:rsidR="003D3FC7">
        <w:t xml:space="preserve">complaints, </w:t>
      </w:r>
      <w:r w:rsidR="003D3FC7" w:rsidRPr="00B64EA6">
        <w:t>and internal audits</w:t>
      </w:r>
      <w:r w:rsidR="003D3FC7">
        <w:t>.</w:t>
      </w:r>
      <w:r w:rsidR="00543793">
        <w:t xml:space="preserve"> </w:t>
      </w:r>
      <w:r w:rsidRPr="00986319">
        <w:t xml:space="preserve">Management described the reporting requirements relating to reportable and non-reportable events, and appropriate registers were </w:t>
      </w:r>
      <w:r w:rsidR="00C7698F">
        <w:t xml:space="preserve">observed to be </w:t>
      </w:r>
      <w:r w:rsidRPr="00986319">
        <w:t>maintained</w:t>
      </w:r>
      <w:r w:rsidR="00C7698F">
        <w:t>.</w:t>
      </w:r>
      <w:r w:rsidRPr="00986319">
        <w:t xml:space="preserve"> Clinical and care staff effectively demonstrated their knowledge of the serious incident response scheme (SIRS) and correctly outlined their responsibilities based on their position.</w:t>
      </w:r>
    </w:p>
    <w:p w14:paraId="035AF753" w14:textId="2AFDB751" w:rsidR="00986319" w:rsidRDefault="00532C08" w:rsidP="00986319">
      <w:pPr>
        <w:pStyle w:val="NormalArial"/>
        <w:rPr>
          <w:szCs w:val="22"/>
        </w:rPr>
      </w:pPr>
      <w:r>
        <w:rPr>
          <w:szCs w:val="22"/>
        </w:rPr>
        <w:t>The service has a risk management system and practices to monitor and assess high-impact or high-prevalence risks, identifying and responding to abuse and neglect of consumers. The service is identifying and reporting risk</w:t>
      </w:r>
      <w:r w:rsidR="00C7698F">
        <w:rPr>
          <w:szCs w:val="22"/>
        </w:rPr>
        <w:t xml:space="preserve"> </w:t>
      </w:r>
      <w:r w:rsidR="00F37881">
        <w:rPr>
          <w:szCs w:val="22"/>
        </w:rPr>
        <w:t>and supports</w:t>
      </w:r>
      <w:r>
        <w:rPr>
          <w:szCs w:val="22"/>
        </w:rPr>
        <w:t xml:space="preserve"> consumers to take risks. Staff and management provide</w:t>
      </w:r>
      <w:r w:rsidR="00C7698F">
        <w:rPr>
          <w:szCs w:val="22"/>
        </w:rPr>
        <w:t>d</w:t>
      </w:r>
      <w:r>
        <w:rPr>
          <w:szCs w:val="22"/>
        </w:rPr>
        <w:t xml:space="preserve"> examples of the</w:t>
      </w:r>
      <w:r w:rsidR="00C7698F">
        <w:rPr>
          <w:szCs w:val="22"/>
        </w:rPr>
        <w:t xml:space="preserve"> high impact and high prevalence</w:t>
      </w:r>
      <w:r>
        <w:rPr>
          <w:szCs w:val="22"/>
        </w:rPr>
        <w:t xml:space="preserve"> risks and describe</w:t>
      </w:r>
      <w:r w:rsidR="00C7698F">
        <w:rPr>
          <w:szCs w:val="22"/>
        </w:rPr>
        <w:t>d</w:t>
      </w:r>
      <w:r>
        <w:rPr>
          <w:szCs w:val="22"/>
        </w:rPr>
        <w:t xml:space="preserve"> how they are managed within the service</w:t>
      </w:r>
      <w:r w:rsidR="005D5BBE">
        <w:rPr>
          <w:szCs w:val="22"/>
        </w:rPr>
        <w:t>.</w:t>
      </w:r>
    </w:p>
    <w:p w14:paraId="191798EE" w14:textId="18F5F4DD" w:rsidR="005D5BBE" w:rsidRPr="00986319" w:rsidRDefault="005D5BBE" w:rsidP="00986319">
      <w:pPr>
        <w:pStyle w:val="NormalArial"/>
        <w:rPr>
          <w:szCs w:val="22"/>
        </w:rPr>
      </w:pPr>
      <w:r>
        <w:t>The organisation’s clinical governance framework includes policies and practices for antimicrobial stewardship, minimising the use of restraint and open disclosure, Staff have received training in clinical governance and were able to explain the principles and provide examples of practice in relation to antimicrobial stewardship, minimising the use of restraint and open disclosure</w:t>
      </w:r>
      <w:r w:rsidR="001A282E">
        <w:t>.</w:t>
      </w:r>
    </w:p>
    <w:sectPr w:rsidR="005D5BBE" w:rsidRPr="0098631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55CAA" w14:textId="77777777" w:rsidR="002F709A" w:rsidRDefault="002F709A">
      <w:pPr>
        <w:spacing w:after="0"/>
      </w:pPr>
      <w:r>
        <w:separator/>
      </w:r>
    </w:p>
  </w:endnote>
  <w:endnote w:type="continuationSeparator" w:id="0">
    <w:p w14:paraId="2F9E7C61" w14:textId="77777777" w:rsidR="002F709A" w:rsidRDefault="002F70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E6AD" w14:textId="77777777" w:rsidR="00383FCF" w:rsidRDefault="00383FCF" w:rsidP="00DF37F2">
    <w:pPr>
      <w:pStyle w:val="FooterArial9"/>
      <w:rPr>
        <w:rStyle w:val="FooterBold"/>
        <w:rFonts w:ascii="Arial" w:hAnsi="Arial"/>
        <w:b w:val="0"/>
      </w:rPr>
    </w:pPr>
  </w:p>
  <w:p w14:paraId="2B9DB933" w14:textId="334DD8B2" w:rsidR="00DF37F2" w:rsidRPr="00DF37F2" w:rsidRDefault="007F03A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MannaCare</w:t>
    </w:r>
    <w:proofErr w:type="spellEnd"/>
    <w:r w:rsidRPr="00DF37F2">
      <w:rPr>
        <w:rStyle w:val="FooterBold"/>
        <w:rFonts w:ascii="Arial" w:hAnsi="Arial"/>
        <w:b w:val="0"/>
      </w:rPr>
      <w:t xml:space="preserve"> - Doncaster Melaleuca Lodge</w:t>
    </w:r>
    <w:r w:rsidRPr="00DF37F2">
      <w:rPr>
        <w:rStyle w:val="FooterBold"/>
        <w:rFonts w:ascii="Arial" w:hAnsi="Arial"/>
        <w:b w:val="0"/>
      </w:rPr>
      <w:tab/>
      <w:t xml:space="preserve">RPT-ACC-0122 v3.0 </w:t>
    </w:r>
  </w:p>
  <w:p w14:paraId="2B9DB934" w14:textId="77777777" w:rsidR="00DF37F2" w:rsidRPr="00DF37F2" w:rsidRDefault="007F03AE" w:rsidP="00DF37F2">
    <w:pPr>
      <w:pStyle w:val="FooterArial9"/>
      <w:rPr>
        <w:rStyle w:val="FooterBold"/>
        <w:rFonts w:ascii="Arial" w:hAnsi="Arial"/>
        <w:b w:val="0"/>
      </w:rPr>
    </w:pPr>
    <w:r w:rsidRPr="00DF37F2">
      <w:rPr>
        <w:rStyle w:val="FooterBold"/>
        <w:rFonts w:ascii="Arial" w:hAnsi="Arial"/>
        <w:b w:val="0"/>
      </w:rPr>
      <w:t>Commission ID: 3533</w:t>
    </w:r>
    <w:r w:rsidRPr="00DF37F2">
      <w:rPr>
        <w:rStyle w:val="FooterBold"/>
        <w:rFonts w:ascii="Arial" w:hAnsi="Arial"/>
        <w:b w:val="0"/>
      </w:rPr>
      <w:tab/>
      <w:t xml:space="preserve">OFFICIAL: Sensitive </w:t>
    </w:r>
  </w:p>
  <w:p w14:paraId="2B9DB935" w14:textId="77777777" w:rsidR="00DF37F2" w:rsidRPr="00DF37F2" w:rsidRDefault="007F03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B937" w14:textId="77777777" w:rsidR="00E2364A" w:rsidRDefault="00D44BF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3715" w14:textId="77777777" w:rsidR="002F709A" w:rsidRDefault="002F709A" w:rsidP="00D71F88">
      <w:pPr>
        <w:spacing w:after="0"/>
      </w:pPr>
      <w:r>
        <w:separator/>
      </w:r>
    </w:p>
  </w:footnote>
  <w:footnote w:type="continuationSeparator" w:id="0">
    <w:p w14:paraId="353D75C5" w14:textId="77777777" w:rsidR="002F709A" w:rsidRDefault="002F709A" w:rsidP="00D71F88">
      <w:pPr>
        <w:spacing w:after="0"/>
      </w:pPr>
      <w:r>
        <w:continuationSeparator/>
      </w:r>
    </w:p>
  </w:footnote>
  <w:footnote w:id="1">
    <w:p w14:paraId="2B9DB93D" w14:textId="133713EE" w:rsidR="002B0884" w:rsidRPr="00383FCF" w:rsidRDefault="007F03AE" w:rsidP="00383FC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206D93">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B932" w14:textId="77777777" w:rsidR="00D71F88" w:rsidRDefault="007F03AE">
    <w:pPr>
      <w:pStyle w:val="Header"/>
    </w:pPr>
    <w:r>
      <w:rPr>
        <w:noProof/>
        <w:color w:val="2B579A"/>
        <w:shd w:val="clear" w:color="auto" w:fill="E6E6E6"/>
        <w:lang w:val="en-US"/>
      </w:rPr>
      <w:drawing>
        <wp:anchor distT="0" distB="0" distL="114300" distR="114300" simplePos="0" relativeHeight="251659264" behindDoc="1" locked="0" layoutInCell="1" allowOverlap="1" wp14:anchorId="2B9DB938" wp14:editId="2B9DB9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351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B936" w14:textId="77777777" w:rsidR="00FA0A5B" w:rsidRDefault="007F03AE">
    <w:pPr>
      <w:pStyle w:val="Header"/>
    </w:pPr>
    <w:r>
      <w:rPr>
        <w:noProof/>
      </w:rPr>
      <w:drawing>
        <wp:anchor distT="0" distB="0" distL="114300" distR="114300" simplePos="0" relativeHeight="251658240" behindDoc="0" locked="0" layoutInCell="1" allowOverlap="1" wp14:anchorId="2B9DB93A" wp14:editId="2B9DB9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7A212C">
      <w:start w:val="1"/>
      <w:numFmt w:val="lowerRoman"/>
      <w:lvlText w:val="(%1)"/>
      <w:lvlJc w:val="left"/>
      <w:pPr>
        <w:ind w:left="1080" w:hanging="720"/>
      </w:pPr>
      <w:rPr>
        <w:rFonts w:hint="default"/>
      </w:rPr>
    </w:lvl>
    <w:lvl w:ilvl="1" w:tplc="E97CB7F4" w:tentative="1">
      <w:start w:val="1"/>
      <w:numFmt w:val="lowerLetter"/>
      <w:lvlText w:val="%2."/>
      <w:lvlJc w:val="left"/>
      <w:pPr>
        <w:ind w:left="1440" w:hanging="360"/>
      </w:pPr>
    </w:lvl>
    <w:lvl w:ilvl="2" w:tplc="7D2CA2BC" w:tentative="1">
      <w:start w:val="1"/>
      <w:numFmt w:val="lowerRoman"/>
      <w:lvlText w:val="%3."/>
      <w:lvlJc w:val="right"/>
      <w:pPr>
        <w:ind w:left="2160" w:hanging="180"/>
      </w:pPr>
    </w:lvl>
    <w:lvl w:ilvl="3" w:tplc="7960BE0C" w:tentative="1">
      <w:start w:val="1"/>
      <w:numFmt w:val="decimal"/>
      <w:lvlText w:val="%4."/>
      <w:lvlJc w:val="left"/>
      <w:pPr>
        <w:ind w:left="2880" w:hanging="360"/>
      </w:pPr>
    </w:lvl>
    <w:lvl w:ilvl="4" w:tplc="5FC2298A" w:tentative="1">
      <w:start w:val="1"/>
      <w:numFmt w:val="lowerLetter"/>
      <w:lvlText w:val="%5."/>
      <w:lvlJc w:val="left"/>
      <w:pPr>
        <w:ind w:left="3600" w:hanging="360"/>
      </w:pPr>
    </w:lvl>
    <w:lvl w:ilvl="5" w:tplc="14381864" w:tentative="1">
      <w:start w:val="1"/>
      <w:numFmt w:val="lowerRoman"/>
      <w:lvlText w:val="%6."/>
      <w:lvlJc w:val="right"/>
      <w:pPr>
        <w:ind w:left="4320" w:hanging="180"/>
      </w:pPr>
    </w:lvl>
    <w:lvl w:ilvl="6" w:tplc="209C750C" w:tentative="1">
      <w:start w:val="1"/>
      <w:numFmt w:val="decimal"/>
      <w:lvlText w:val="%7."/>
      <w:lvlJc w:val="left"/>
      <w:pPr>
        <w:ind w:left="5040" w:hanging="360"/>
      </w:pPr>
    </w:lvl>
    <w:lvl w:ilvl="7" w:tplc="B7F6F9B8" w:tentative="1">
      <w:start w:val="1"/>
      <w:numFmt w:val="lowerLetter"/>
      <w:lvlText w:val="%8."/>
      <w:lvlJc w:val="left"/>
      <w:pPr>
        <w:ind w:left="5760" w:hanging="360"/>
      </w:pPr>
    </w:lvl>
    <w:lvl w:ilvl="8" w:tplc="B1E8A0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3A5F58">
      <w:start w:val="1"/>
      <w:numFmt w:val="lowerRoman"/>
      <w:lvlText w:val="(%1)"/>
      <w:lvlJc w:val="left"/>
      <w:pPr>
        <w:ind w:left="1080" w:hanging="720"/>
      </w:pPr>
      <w:rPr>
        <w:rFonts w:hint="default"/>
      </w:rPr>
    </w:lvl>
    <w:lvl w:ilvl="1" w:tplc="0742E33A" w:tentative="1">
      <w:start w:val="1"/>
      <w:numFmt w:val="lowerLetter"/>
      <w:lvlText w:val="%2."/>
      <w:lvlJc w:val="left"/>
      <w:pPr>
        <w:ind w:left="1440" w:hanging="360"/>
      </w:pPr>
    </w:lvl>
    <w:lvl w:ilvl="2" w:tplc="C5421E3C" w:tentative="1">
      <w:start w:val="1"/>
      <w:numFmt w:val="lowerRoman"/>
      <w:lvlText w:val="%3."/>
      <w:lvlJc w:val="right"/>
      <w:pPr>
        <w:ind w:left="2160" w:hanging="180"/>
      </w:pPr>
    </w:lvl>
    <w:lvl w:ilvl="3" w:tplc="4AFAA8D6" w:tentative="1">
      <w:start w:val="1"/>
      <w:numFmt w:val="decimal"/>
      <w:lvlText w:val="%4."/>
      <w:lvlJc w:val="left"/>
      <w:pPr>
        <w:ind w:left="2880" w:hanging="360"/>
      </w:pPr>
    </w:lvl>
    <w:lvl w:ilvl="4" w:tplc="98E41326" w:tentative="1">
      <w:start w:val="1"/>
      <w:numFmt w:val="lowerLetter"/>
      <w:lvlText w:val="%5."/>
      <w:lvlJc w:val="left"/>
      <w:pPr>
        <w:ind w:left="3600" w:hanging="360"/>
      </w:pPr>
    </w:lvl>
    <w:lvl w:ilvl="5" w:tplc="DCE2660E" w:tentative="1">
      <w:start w:val="1"/>
      <w:numFmt w:val="lowerRoman"/>
      <w:lvlText w:val="%6."/>
      <w:lvlJc w:val="right"/>
      <w:pPr>
        <w:ind w:left="4320" w:hanging="180"/>
      </w:pPr>
    </w:lvl>
    <w:lvl w:ilvl="6" w:tplc="8E5CDEDC" w:tentative="1">
      <w:start w:val="1"/>
      <w:numFmt w:val="decimal"/>
      <w:lvlText w:val="%7."/>
      <w:lvlJc w:val="left"/>
      <w:pPr>
        <w:ind w:left="5040" w:hanging="360"/>
      </w:pPr>
    </w:lvl>
    <w:lvl w:ilvl="7" w:tplc="37A40444" w:tentative="1">
      <w:start w:val="1"/>
      <w:numFmt w:val="lowerLetter"/>
      <w:lvlText w:val="%8."/>
      <w:lvlJc w:val="left"/>
      <w:pPr>
        <w:ind w:left="5760" w:hanging="360"/>
      </w:pPr>
    </w:lvl>
    <w:lvl w:ilvl="8" w:tplc="026C60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70C70A">
      <w:start w:val="1"/>
      <w:numFmt w:val="lowerRoman"/>
      <w:lvlText w:val="(%1)"/>
      <w:lvlJc w:val="left"/>
      <w:pPr>
        <w:ind w:left="1080" w:hanging="720"/>
      </w:pPr>
      <w:rPr>
        <w:rFonts w:hint="default"/>
      </w:rPr>
    </w:lvl>
    <w:lvl w:ilvl="1" w:tplc="6038AE74" w:tentative="1">
      <w:start w:val="1"/>
      <w:numFmt w:val="lowerLetter"/>
      <w:lvlText w:val="%2."/>
      <w:lvlJc w:val="left"/>
      <w:pPr>
        <w:ind w:left="1440" w:hanging="360"/>
      </w:pPr>
    </w:lvl>
    <w:lvl w:ilvl="2" w:tplc="175C9560" w:tentative="1">
      <w:start w:val="1"/>
      <w:numFmt w:val="lowerRoman"/>
      <w:lvlText w:val="%3."/>
      <w:lvlJc w:val="right"/>
      <w:pPr>
        <w:ind w:left="2160" w:hanging="180"/>
      </w:pPr>
    </w:lvl>
    <w:lvl w:ilvl="3" w:tplc="0C5A28A8" w:tentative="1">
      <w:start w:val="1"/>
      <w:numFmt w:val="decimal"/>
      <w:lvlText w:val="%4."/>
      <w:lvlJc w:val="left"/>
      <w:pPr>
        <w:ind w:left="2880" w:hanging="360"/>
      </w:pPr>
    </w:lvl>
    <w:lvl w:ilvl="4" w:tplc="FF30736C" w:tentative="1">
      <w:start w:val="1"/>
      <w:numFmt w:val="lowerLetter"/>
      <w:lvlText w:val="%5."/>
      <w:lvlJc w:val="left"/>
      <w:pPr>
        <w:ind w:left="3600" w:hanging="360"/>
      </w:pPr>
    </w:lvl>
    <w:lvl w:ilvl="5" w:tplc="52924240" w:tentative="1">
      <w:start w:val="1"/>
      <w:numFmt w:val="lowerRoman"/>
      <w:lvlText w:val="%6."/>
      <w:lvlJc w:val="right"/>
      <w:pPr>
        <w:ind w:left="4320" w:hanging="180"/>
      </w:pPr>
    </w:lvl>
    <w:lvl w:ilvl="6" w:tplc="0CF2269A" w:tentative="1">
      <w:start w:val="1"/>
      <w:numFmt w:val="decimal"/>
      <w:lvlText w:val="%7."/>
      <w:lvlJc w:val="left"/>
      <w:pPr>
        <w:ind w:left="5040" w:hanging="360"/>
      </w:pPr>
    </w:lvl>
    <w:lvl w:ilvl="7" w:tplc="5BD6BC32" w:tentative="1">
      <w:start w:val="1"/>
      <w:numFmt w:val="lowerLetter"/>
      <w:lvlText w:val="%8."/>
      <w:lvlJc w:val="left"/>
      <w:pPr>
        <w:ind w:left="5760" w:hanging="360"/>
      </w:pPr>
    </w:lvl>
    <w:lvl w:ilvl="8" w:tplc="432077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AF66E46">
      <w:start w:val="1"/>
      <w:numFmt w:val="bullet"/>
      <w:lvlText w:val=""/>
      <w:lvlJc w:val="left"/>
      <w:pPr>
        <w:ind w:left="720" w:hanging="360"/>
      </w:pPr>
      <w:rPr>
        <w:rFonts w:ascii="Symbol" w:hAnsi="Symbol" w:hint="default"/>
        <w:color w:val="auto"/>
        <w:sz w:val="24"/>
        <w:szCs w:val="24"/>
      </w:rPr>
    </w:lvl>
    <w:lvl w:ilvl="1" w:tplc="ECC83CEC" w:tentative="1">
      <w:start w:val="1"/>
      <w:numFmt w:val="bullet"/>
      <w:lvlText w:val="o"/>
      <w:lvlJc w:val="left"/>
      <w:pPr>
        <w:ind w:left="1440" w:hanging="360"/>
      </w:pPr>
      <w:rPr>
        <w:rFonts w:ascii="Courier New" w:hAnsi="Courier New" w:cs="Courier New" w:hint="default"/>
      </w:rPr>
    </w:lvl>
    <w:lvl w:ilvl="2" w:tplc="7E46DA42" w:tentative="1">
      <w:start w:val="1"/>
      <w:numFmt w:val="bullet"/>
      <w:lvlText w:val=""/>
      <w:lvlJc w:val="left"/>
      <w:pPr>
        <w:ind w:left="2160" w:hanging="360"/>
      </w:pPr>
      <w:rPr>
        <w:rFonts w:ascii="Wingdings" w:hAnsi="Wingdings" w:hint="default"/>
      </w:rPr>
    </w:lvl>
    <w:lvl w:ilvl="3" w:tplc="BC024F16" w:tentative="1">
      <w:start w:val="1"/>
      <w:numFmt w:val="bullet"/>
      <w:lvlText w:val=""/>
      <w:lvlJc w:val="left"/>
      <w:pPr>
        <w:ind w:left="2880" w:hanging="360"/>
      </w:pPr>
      <w:rPr>
        <w:rFonts w:ascii="Symbol" w:hAnsi="Symbol" w:hint="default"/>
      </w:rPr>
    </w:lvl>
    <w:lvl w:ilvl="4" w:tplc="666CA072" w:tentative="1">
      <w:start w:val="1"/>
      <w:numFmt w:val="bullet"/>
      <w:lvlText w:val="o"/>
      <w:lvlJc w:val="left"/>
      <w:pPr>
        <w:ind w:left="3600" w:hanging="360"/>
      </w:pPr>
      <w:rPr>
        <w:rFonts w:ascii="Courier New" w:hAnsi="Courier New" w:cs="Courier New" w:hint="default"/>
      </w:rPr>
    </w:lvl>
    <w:lvl w:ilvl="5" w:tplc="BB30C3BE" w:tentative="1">
      <w:start w:val="1"/>
      <w:numFmt w:val="bullet"/>
      <w:lvlText w:val=""/>
      <w:lvlJc w:val="left"/>
      <w:pPr>
        <w:ind w:left="4320" w:hanging="360"/>
      </w:pPr>
      <w:rPr>
        <w:rFonts w:ascii="Wingdings" w:hAnsi="Wingdings" w:hint="default"/>
      </w:rPr>
    </w:lvl>
    <w:lvl w:ilvl="6" w:tplc="FF68C8CA" w:tentative="1">
      <w:start w:val="1"/>
      <w:numFmt w:val="bullet"/>
      <w:lvlText w:val=""/>
      <w:lvlJc w:val="left"/>
      <w:pPr>
        <w:ind w:left="5040" w:hanging="360"/>
      </w:pPr>
      <w:rPr>
        <w:rFonts w:ascii="Symbol" w:hAnsi="Symbol" w:hint="default"/>
      </w:rPr>
    </w:lvl>
    <w:lvl w:ilvl="7" w:tplc="78F259DC" w:tentative="1">
      <w:start w:val="1"/>
      <w:numFmt w:val="bullet"/>
      <w:lvlText w:val="o"/>
      <w:lvlJc w:val="left"/>
      <w:pPr>
        <w:ind w:left="5760" w:hanging="360"/>
      </w:pPr>
      <w:rPr>
        <w:rFonts w:ascii="Courier New" w:hAnsi="Courier New" w:cs="Courier New" w:hint="default"/>
      </w:rPr>
    </w:lvl>
    <w:lvl w:ilvl="8" w:tplc="C2FE10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64C8790">
      <w:start w:val="1"/>
      <w:numFmt w:val="lowerRoman"/>
      <w:lvlText w:val="(%1)"/>
      <w:lvlJc w:val="left"/>
      <w:pPr>
        <w:ind w:left="1080" w:hanging="720"/>
      </w:pPr>
      <w:rPr>
        <w:rFonts w:hint="default"/>
      </w:rPr>
    </w:lvl>
    <w:lvl w:ilvl="1" w:tplc="1A128FB2" w:tentative="1">
      <w:start w:val="1"/>
      <w:numFmt w:val="lowerLetter"/>
      <w:lvlText w:val="%2."/>
      <w:lvlJc w:val="left"/>
      <w:pPr>
        <w:ind w:left="1440" w:hanging="360"/>
      </w:pPr>
    </w:lvl>
    <w:lvl w:ilvl="2" w:tplc="18B2E752" w:tentative="1">
      <w:start w:val="1"/>
      <w:numFmt w:val="lowerRoman"/>
      <w:lvlText w:val="%3."/>
      <w:lvlJc w:val="right"/>
      <w:pPr>
        <w:ind w:left="2160" w:hanging="180"/>
      </w:pPr>
    </w:lvl>
    <w:lvl w:ilvl="3" w:tplc="E0EECAFA" w:tentative="1">
      <w:start w:val="1"/>
      <w:numFmt w:val="decimal"/>
      <w:lvlText w:val="%4."/>
      <w:lvlJc w:val="left"/>
      <w:pPr>
        <w:ind w:left="2880" w:hanging="360"/>
      </w:pPr>
    </w:lvl>
    <w:lvl w:ilvl="4" w:tplc="7D189204" w:tentative="1">
      <w:start w:val="1"/>
      <w:numFmt w:val="lowerLetter"/>
      <w:lvlText w:val="%5."/>
      <w:lvlJc w:val="left"/>
      <w:pPr>
        <w:ind w:left="3600" w:hanging="360"/>
      </w:pPr>
    </w:lvl>
    <w:lvl w:ilvl="5" w:tplc="076C1D9A" w:tentative="1">
      <w:start w:val="1"/>
      <w:numFmt w:val="lowerRoman"/>
      <w:lvlText w:val="%6."/>
      <w:lvlJc w:val="right"/>
      <w:pPr>
        <w:ind w:left="4320" w:hanging="180"/>
      </w:pPr>
    </w:lvl>
    <w:lvl w:ilvl="6" w:tplc="21C282F8" w:tentative="1">
      <w:start w:val="1"/>
      <w:numFmt w:val="decimal"/>
      <w:lvlText w:val="%7."/>
      <w:lvlJc w:val="left"/>
      <w:pPr>
        <w:ind w:left="5040" w:hanging="360"/>
      </w:pPr>
    </w:lvl>
    <w:lvl w:ilvl="7" w:tplc="002613E0" w:tentative="1">
      <w:start w:val="1"/>
      <w:numFmt w:val="lowerLetter"/>
      <w:lvlText w:val="%8."/>
      <w:lvlJc w:val="left"/>
      <w:pPr>
        <w:ind w:left="5760" w:hanging="360"/>
      </w:pPr>
    </w:lvl>
    <w:lvl w:ilvl="8" w:tplc="DF2C43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167D24">
      <w:start w:val="1"/>
      <w:numFmt w:val="lowerRoman"/>
      <w:lvlText w:val="(%1)"/>
      <w:lvlJc w:val="left"/>
      <w:pPr>
        <w:ind w:left="1080" w:hanging="720"/>
      </w:pPr>
      <w:rPr>
        <w:rFonts w:hint="default"/>
      </w:rPr>
    </w:lvl>
    <w:lvl w:ilvl="1" w:tplc="61DC9DF2" w:tentative="1">
      <w:start w:val="1"/>
      <w:numFmt w:val="lowerLetter"/>
      <w:lvlText w:val="%2."/>
      <w:lvlJc w:val="left"/>
      <w:pPr>
        <w:ind w:left="1440" w:hanging="360"/>
      </w:pPr>
    </w:lvl>
    <w:lvl w:ilvl="2" w:tplc="D422BBFA" w:tentative="1">
      <w:start w:val="1"/>
      <w:numFmt w:val="lowerRoman"/>
      <w:lvlText w:val="%3."/>
      <w:lvlJc w:val="right"/>
      <w:pPr>
        <w:ind w:left="2160" w:hanging="180"/>
      </w:pPr>
    </w:lvl>
    <w:lvl w:ilvl="3" w:tplc="E71235BA" w:tentative="1">
      <w:start w:val="1"/>
      <w:numFmt w:val="decimal"/>
      <w:lvlText w:val="%4."/>
      <w:lvlJc w:val="left"/>
      <w:pPr>
        <w:ind w:left="2880" w:hanging="360"/>
      </w:pPr>
    </w:lvl>
    <w:lvl w:ilvl="4" w:tplc="816ED482" w:tentative="1">
      <w:start w:val="1"/>
      <w:numFmt w:val="lowerLetter"/>
      <w:lvlText w:val="%5."/>
      <w:lvlJc w:val="left"/>
      <w:pPr>
        <w:ind w:left="3600" w:hanging="360"/>
      </w:pPr>
    </w:lvl>
    <w:lvl w:ilvl="5" w:tplc="3612D100" w:tentative="1">
      <w:start w:val="1"/>
      <w:numFmt w:val="lowerRoman"/>
      <w:lvlText w:val="%6."/>
      <w:lvlJc w:val="right"/>
      <w:pPr>
        <w:ind w:left="4320" w:hanging="180"/>
      </w:pPr>
    </w:lvl>
    <w:lvl w:ilvl="6" w:tplc="70D40866" w:tentative="1">
      <w:start w:val="1"/>
      <w:numFmt w:val="decimal"/>
      <w:lvlText w:val="%7."/>
      <w:lvlJc w:val="left"/>
      <w:pPr>
        <w:ind w:left="5040" w:hanging="360"/>
      </w:pPr>
    </w:lvl>
    <w:lvl w:ilvl="7" w:tplc="6DD4F072" w:tentative="1">
      <w:start w:val="1"/>
      <w:numFmt w:val="lowerLetter"/>
      <w:lvlText w:val="%8."/>
      <w:lvlJc w:val="left"/>
      <w:pPr>
        <w:ind w:left="5760" w:hanging="360"/>
      </w:pPr>
    </w:lvl>
    <w:lvl w:ilvl="8" w:tplc="04849F9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14A404A">
      <w:start w:val="1"/>
      <w:numFmt w:val="lowerRoman"/>
      <w:lvlText w:val="(%1)"/>
      <w:lvlJc w:val="left"/>
      <w:pPr>
        <w:ind w:left="1080" w:hanging="720"/>
      </w:pPr>
      <w:rPr>
        <w:rFonts w:hint="default"/>
      </w:rPr>
    </w:lvl>
    <w:lvl w:ilvl="1" w:tplc="EA600ABE" w:tentative="1">
      <w:start w:val="1"/>
      <w:numFmt w:val="lowerLetter"/>
      <w:lvlText w:val="%2."/>
      <w:lvlJc w:val="left"/>
      <w:pPr>
        <w:ind w:left="1440" w:hanging="360"/>
      </w:pPr>
    </w:lvl>
    <w:lvl w:ilvl="2" w:tplc="84F4E966" w:tentative="1">
      <w:start w:val="1"/>
      <w:numFmt w:val="lowerRoman"/>
      <w:lvlText w:val="%3."/>
      <w:lvlJc w:val="right"/>
      <w:pPr>
        <w:ind w:left="2160" w:hanging="180"/>
      </w:pPr>
    </w:lvl>
    <w:lvl w:ilvl="3" w:tplc="75800D08" w:tentative="1">
      <w:start w:val="1"/>
      <w:numFmt w:val="decimal"/>
      <w:lvlText w:val="%4."/>
      <w:lvlJc w:val="left"/>
      <w:pPr>
        <w:ind w:left="2880" w:hanging="360"/>
      </w:pPr>
    </w:lvl>
    <w:lvl w:ilvl="4" w:tplc="2E827938" w:tentative="1">
      <w:start w:val="1"/>
      <w:numFmt w:val="lowerLetter"/>
      <w:lvlText w:val="%5."/>
      <w:lvlJc w:val="left"/>
      <w:pPr>
        <w:ind w:left="3600" w:hanging="360"/>
      </w:pPr>
    </w:lvl>
    <w:lvl w:ilvl="5" w:tplc="EEC82652" w:tentative="1">
      <w:start w:val="1"/>
      <w:numFmt w:val="lowerRoman"/>
      <w:lvlText w:val="%6."/>
      <w:lvlJc w:val="right"/>
      <w:pPr>
        <w:ind w:left="4320" w:hanging="180"/>
      </w:pPr>
    </w:lvl>
    <w:lvl w:ilvl="6" w:tplc="879CE774" w:tentative="1">
      <w:start w:val="1"/>
      <w:numFmt w:val="decimal"/>
      <w:lvlText w:val="%7."/>
      <w:lvlJc w:val="left"/>
      <w:pPr>
        <w:ind w:left="5040" w:hanging="360"/>
      </w:pPr>
    </w:lvl>
    <w:lvl w:ilvl="7" w:tplc="EE04C6B6" w:tentative="1">
      <w:start w:val="1"/>
      <w:numFmt w:val="lowerLetter"/>
      <w:lvlText w:val="%8."/>
      <w:lvlJc w:val="left"/>
      <w:pPr>
        <w:ind w:left="5760" w:hanging="360"/>
      </w:pPr>
    </w:lvl>
    <w:lvl w:ilvl="8" w:tplc="CC6274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61E4A70">
      <w:start w:val="1"/>
      <w:numFmt w:val="lowerRoman"/>
      <w:lvlText w:val="(%1)"/>
      <w:lvlJc w:val="left"/>
      <w:pPr>
        <w:ind w:left="1080" w:hanging="720"/>
      </w:pPr>
      <w:rPr>
        <w:rFonts w:hint="default"/>
      </w:rPr>
    </w:lvl>
    <w:lvl w:ilvl="1" w:tplc="1A36DC3C" w:tentative="1">
      <w:start w:val="1"/>
      <w:numFmt w:val="lowerLetter"/>
      <w:lvlText w:val="%2."/>
      <w:lvlJc w:val="left"/>
      <w:pPr>
        <w:ind w:left="1440" w:hanging="360"/>
      </w:pPr>
    </w:lvl>
    <w:lvl w:ilvl="2" w:tplc="6562D372" w:tentative="1">
      <w:start w:val="1"/>
      <w:numFmt w:val="lowerRoman"/>
      <w:lvlText w:val="%3."/>
      <w:lvlJc w:val="right"/>
      <w:pPr>
        <w:ind w:left="2160" w:hanging="180"/>
      </w:pPr>
    </w:lvl>
    <w:lvl w:ilvl="3" w:tplc="3ECC771E" w:tentative="1">
      <w:start w:val="1"/>
      <w:numFmt w:val="decimal"/>
      <w:lvlText w:val="%4."/>
      <w:lvlJc w:val="left"/>
      <w:pPr>
        <w:ind w:left="2880" w:hanging="360"/>
      </w:pPr>
    </w:lvl>
    <w:lvl w:ilvl="4" w:tplc="38D485FA" w:tentative="1">
      <w:start w:val="1"/>
      <w:numFmt w:val="lowerLetter"/>
      <w:lvlText w:val="%5."/>
      <w:lvlJc w:val="left"/>
      <w:pPr>
        <w:ind w:left="3600" w:hanging="360"/>
      </w:pPr>
    </w:lvl>
    <w:lvl w:ilvl="5" w:tplc="66AAF978" w:tentative="1">
      <w:start w:val="1"/>
      <w:numFmt w:val="lowerRoman"/>
      <w:lvlText w:val="%6."/>
      <w:lvlJc w:val="right"/>
      <w:pPr>
        <w:ind w:left="4320" w:hanging="180"/>
      </w:pPr>
    </w:lvl>
    <w:lvl w:ilvl="6" w:tplc="04E06D56" w:tentative="1">
      <w:start w:val="1"/>
      <w:numFmt w:val="decimal"/>
      <w:lvlText w:val="%7."/>
      <w:lvlJc w:val="left"/>
      <w:pPr>
        <w:ind w:left="5040" w:hanging="360"/>
      </w:pPr>
    </w:lvl>
    <w:lvl w:ilvl="7" w:tplc="EB5CAD64" w:tentative="1">
      <w:start w:val="1"/>
      <w:numFmt w:val="lowerLetter"/>
      <w:lvlText w:val="%8."/>
      <w:lvlJc w:val="left"/>
      <w:pPr>
        <w:ind w:left="5760" w:hanging="360"/>
      </w:pPr>
    </w:lvl>
    <w:lvl w:ilvl="8" w:tplc="6A886086" w:tentative="1">
      <w:start w:val="1"/>
      <w:numFmt w:val="lowerRoman"/>
      <w:lvlText w:val="%9."/>
      <w:lvlJc w:val="right"/>
      <w:pPr>
        <w:ind w:left="6480" w:hanging="180"/>
      </w:pPr>
    </w:lvl>
  </w:abstractNum>
  <w:abstractNum w:abstractNumId="8" w15:restartNumberingAfterBreak="0">
    <w:nsid w:val="3C762E35"/>
    <w:multiLevelType w:val="hybridMultilevel"/>
    <w:tmpl w:val="C750DD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60E1165"/>
    <w:multiLevelType w:val="hybridMultilevel"/>
    <w:tmpl w:val="D5B04EC8"/>
    <w:lvl w:ilvl="0" w:tplc="26504878">
      <w:start w:val="1"/>
      <w:numFmt w:val="bullet"/>
      <w:lvlText w:val=""/>
      <w:lvlJc w:val="left"/>
      <w:pPr>
        <w:ind w:left="624" w:hanging="267"/>
      </w:pPr>
      <w:rPr>
        <w:rFonts w:ascii="Symbol" w:hAnsi="Symbol" w:hint="default"/>
      </w:rPr>
    </w:lvl>
    <w:lvl w:ilvl="1" w:tplc="94B0B074">
      <w:start w:val="1"/>
      <w:numFmt w:val="bullet"/>
      <w:lvlText w:val="o"/>
      <w:lvlJc w:val="left"/>
      <w:pPr>
        <w:ind w:left="1080" w:hanging="360"/>
      </w:pPr>
      <w:rPr>
        <w:rFonts w:ascii="Courier New" w:hAnsi="Courier New" w:cs="Courier New" w:hint="default"/>
      </w:rPr>
    </w:lvl>
    <w:lvl w:ilvl="2" w:tplc="EC3699EC" w:tentative="1">
      <w:start w:val="1"/>
      <w:numFmt w:val="bullet"/>
      <w:lvlText w:val=""/>
      <w:lvlJc w:val="left"/>
      <w:pPr>
        <w:ind w:left="1800" w:hanging="360"/>
      </w:pPr>
      <w:rPr>
        <w:rFonts w:ascii="Wingdings" w:hAnsi="Wingdings" w:hint="default"/>
      </w:rPr>
    </w:lvl>
    <w:lvl w:ilvl="3" w:tplc="6E7ACAB8" w:tentative="1">
      <w:start w:val="1"/>
      <w:numFmt w:val="bullet"/>
      <w:lvlText w:val=""/>
      <w:lvlJc w:val="left"/>
      <w:pPr>
        <w:ind w:left="2520" w:hanging="360"/>
      </w:pPr>
      <w:rPr>
        <w:rFonts w:ascii="Symbol" w:hAnsi="Symbol" w:hint="default"/>
      </w:rPr>
    </w:lvl>
    <w:lvl w:ilvl="4" w:tplc="831C451A" w:tentative="1">
      <w:start w:val="1"/>
      <w:numFmt w:val="bullet"/>
      <w:lvlText w:val="o"/>
      <w:lvlJc w:val="left"/>
      <w:pPr>
        <w:ind w:left="3240" w:hanging="360"/>
      </w:pPr>
      <w:rPr>
        <w:rFonts w:ascii="Courier New" w:hAnsi="Courier New" w:cs="Courier New" w:hint="default"/>
      </w:rPr>
    </w:lvl>
    <w:lvl w:ilvl="5" w:tplc="7442ABAA" w:tentative="1">
      <w:start w:val="1"/>
      <w:numFmt w:val="bullet"/>
      <w:lvlText w:val=""/>
      <w:lvlJc w:val="left"/>
      <w:pPr>
        <w:ind w:left="3960" w:hanging="360"/>
      </w:pPr>
      <w:rPr>
        <w:rFonts w:ascii="Wingdings" w:hAnsi="Wingdings" w:hint="default"/>
      </w:rPr>
    </w:lvl>
    <w:lvl w:ilvl="6" w:tplc="075E1EA0" w:tentative="1">
      <w:start w:val="1"/>
      <w:numFmt w:val="bullet"/>
      <w:lvlText w:val=""/>
      <w:lvlJc w:val="left"/>
      <w:pPr>
        <w:ind w:left="4680" w:hanging="360"/>
      </w:pPr>
      <w:rPr>
        <w:rFonts w:ascii="Symbol" w:hAnsi="Symbol" w:hint="default"/>
      </w:rPr>
    </w:lvl>
    <w:lvl w:ilvl="7" w:tplc="2070CA1E" w:tentative="1">
      <w:start w:val="1"/>
      <w:numFmt w:val="bullet"/>
      <w:lvlText w:val="o"/>
      <w:lvlJc w:val="left"/>
      <w:pPr>
        <w:ind w:left="5400" w:hanging="360"/>
      </w:pPr>
      <w:rPr>
        <w:rFonts w:ascii="Courier New" w:hAnsi="Courier New" w:cs="Courier New" w:hint="default"/>
      </w:rPr>
    </w:lvl>
    <w:lvl w:ilvl="8" w:tplc="9E300CF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A260644">
      <w:start w:val="1"/>
      <w:numFmt w:val="lowerRoman"/>
      <w:lvlText w:val="(%1)"/>
      <w:lvlJc w:val="left"/>
      <w:pPr>
        <w:ind w:left="1080" w:hanging="720"/>
      </w:pPr>
      <w:rPr>
        <w:rFonts w:hint="default"/>
      </w:rPr>
    </w:lvl>
    <w:lvl w:ilvl="1" w:tplc="B5B6C05C" w:tentative="1">
      <w:start w:val="1"/>
      <w:numFmt w:val="lowerLetter"/>
      <w:lvlText w:val="%2."/>
      <w:lvlJc w:val="left"/>
      <w:pPr>
        <w:ind w:left="1440" w:hanging="360"/>
      </w:pPr>
    </w:lvl>
    <w:lvl w:ilvl="2" w:tplc="0DD02E8C" w:tentative="1">
      <w:start w:val="1"/>
      <w:numFmt w:val="lowerRoman"/>
      <w:lvlText w:val="%3."/>
      <w:lvlJc w:val="right"/>
      <w:pPr>
        <w:ind w:left="2160" w:hanging="180"/>
      </w:pPr>
    </w:lvl>
    <w:lvl w:ilvl="3" w:tplc="145691D0" w:tentative="1">
      <w:start w:val="1"/>
      <w:numFmt w:val="decimal"/>
      <w:lvlText w:val="%4."/>
      <w:lvlJc w:val="left"/>
      <w:pPr>
        <w:ind w:left="2880" w:hanging="360"/>
      </w:pPr>
    </w:lvl>
    <w:lvl w:ilvl="4" w:tplc="6CC42E3C" w:tentative="1">
      <w:start w:val="1"/>
      <w:numFmt w:val="lowerLetter"/>
      <w:lvlText w:val="%5."/>
      <w:lvlJc w:val="left"/>
      <w:pPr>
        <w:ind w:left="3600" w:hanging="360"/>
      </w:pPr>
    </w:lvl>
    <w:lvl w:ilvl="5" w:tplc="3934D1F4" w:tentative="1">
      <w:start w:val="1"/>
      <w:numFmt w:val="lowerRoman"/>
      <w:lvlText w:val="%6."/>
      <w:lvlJc w:val="right"/>
      <w:pPr>
        <w:ind w:left="4320" w:hanging="180"/>
      </w:pPr>
    </w:lvl>
    <w:lvl w:ilvl="6" w:tplc="15F60642" w:tentative="1">
      <w:start w:val="1"/>
      <w:numFmt w:val="decimal"/>
      <w:lvlText w:val="%7."/>
      <w:lvlJc w:val="left"/>
      <w:pPr>
        <w:ind w:left="5040" w:hanging="360"/>
      </w:pPr>
    </w:lvl>
    <w:lvl w:ilvl="7" w:tplc="56428604" w:tentative="1">
      <w:start w:val="1"/>
      <w:numFmt w:val="lowerLetter"/>
      <w:lvlText w:val="%8."/>
      <w:lvlJc w:val="left"/>
      <w:pPr>
        <w:ind w:left="5760" w:hanging="360"/>
      </w:pPr>
    </w:lvl>
    <w:lvl w:ilvl="8" w:tplc="DF345C7C" w:tentative="1">
      <w:start w:val="1"/>
      <w:numFmt w:val="lowerRoman"/>
      <w:lvlText w:val="%9."/>
      <w:lvlJc w:val="right"/>
      <w:pPr>
        <w:ind w:left="6480" w:hanging="180"/>
      </w:pPr>
    </w:lvl>
  </w:abstractNum>
  <w:abstractNum w:abstractNumId="11" w15:restartNumberingAfterBreak="0">
    <w:nsid w:val="63340FA9"/>
    <w:multiLevelType w:val="hybridMultilevel"/>
    <w:tmpl w:val="3B860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61766E96">
      <w:start w:val="1"/>
      <w:numFmt w:val="lowerRoman"/>
      <w:lvlText w:val="(%1)"/>
      <w:lvlJc w:val="left"/>
      <w:pPr>
        <w:ind w:left="1080" w:hanging="720"/>
      </w:pPr>
      <w:rPr>
        <w:rFonts w:hint="default"/>
      </w:rPr>
    </w:lvl>
    <w:lvl w:ilvl="1" w:tplc="01963BFE" w:tentative="1">
      <w:start w:val="1"/>
      <w:numFmt w:val="lowerLetter"/>
      <w:lvlText w:val="%2."/>
      <w:lvlJc w:val="left"/>
      <w:pPr>
        <w:ind w:left="1440" w:hanging="360"/>
      </w:pPr>
    </w:lvl>
    <w:lvl w:ilvl="2" w:tplc="FA8A02A0" w:tentative="1">
      <w:start w:val="1"/>
      <w:numFmt w:val="lowerRoman"/>
      <w:lvlText w:val="%3."/>
      <w:lvlJc w:val="right"/>
      <w:pPr>
        <w:ind w:left="2160" w:hanging="180"/>
      </w:pPr>
    </w:lvl>
    <w:lvl w:ilvl="3" w:tplc="0CF6A7FE" w:tentative="1">
      <w:start w:val="1"/>
      <w:numFmt w:val="decimal"/>
      <w:lvlText w:val="%4."/>
      <w:lvlJc w:val="left"/>
      <w:pPr>
        <w:ind w:left="2880" w:hanging="360"/>
      </w:pPr>
    </w:lvl>
    <w:lvl w:ilvl="4" w:tplc="69847012" w:tentative="1">
      <w:start w:val="1"/>
      <w:numFmt w:val="lowerLetter"/>
      <w:lvlText w:val="%5."/>
      <w:lvlJc w:val="left"/>
      <w:pPr>
        <w:ind w:left="3600" w:hanging="360"/>
      </w:pPr>
    </w:lvl>
    <w:lvl w:ilvl="5" w:tplc="0498BA02" w:tentative="1">
      <w:start w:val="1"/>
      <w:numFmt w:val="lowerRoman"/>
      <w:lvlText w:val="%6."/>
      <w:lvlJc w:val="right"/>
      <w:pPr>
        <w:ind w:left="4320" w:hanging="180"/>
      </w:pPr>
    </w:lvl>
    <w:lvl w:ilvl="6" w:tplc="5BBEF64A" w:tentative="1">
      <w:start w:val="1"/>
      <w:numFmt w:val="decimal"/>
      <w:lvlText w:val="%7."/>
      <w:lvlJc w:val="left"/>
      <w:pPr>
        <w:ind w:left="5040" w:hanging="360"/>
      </w:pPr>
    </w:lvl>
    <w:lvl w:ilvl="7" w:tplc="FDD0AFDE" w:tentative="1">
      <w:start w:val="1"/>
      <w:numFmt w:val="lowerLetter"/>
      <w:lvlText w:val="%8."/>
      <w:lvlJc w:val="left"/>
      <w:pPr>
        <w:ind w:left="5760" w:hanging="360"/>
      </w:pPr>
    </w:lvl>
    <w:lvl w:ilvl="8" w:tplc="44221D0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9"/>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wNDWyMDGzMLEwMjNR0lEKTi0uzszPAykwrAUAiwXIASwAAAA="/>
  </w:docVars>
  <w:rsids>
    <w:rsidRoot w:val="00E13767"/>
    <w:rsid w:val="00002C24"/>
    <w:rsid w:val="00015D43"/>
    <w:rsid w:val="000370AD"/>
    <w:rsid w:val="000A4D16"/>
    <w:rsid w:val="000B003C"/>
    <w:rsid w:val="000B75D1"/>
    <w:rsid w:val="000B77C4"/>
    <w:rsid w:val="000C4BE1"/>
    <w:rsid w:val="000C727F"/>
    <w:rsid w:val="000E132A"/>
    <w:rsid w:val="0010625C"/>
    <w:rsid w:val="001612CA"/>
    <w:rsid w:val="00191FD0"/>
    <w:rsid w:val="00196B3A"/>
    <w:rsid w:val="001A282E"/>
    <w:rsid w:val="001A3444"/>
    <w:rsid w:val="001B476B"/>
    <w:rsid w:val="001D4386"/>
    <w:rsid w:val="001D629A"/>
    <w:rsid w:val="001E2193"/>
    <w:rsid w:val="001E454F"/>
    <w:rsid w:val="001E7C98"/>
    <w:rsid w:val="001F35E2"/>
    <w:rsid w:val="00201FEB"/>
    <w:rsid w:val="00206B46"/>
    <w:rsid w:val="00206D93"/>
    <w:rsid w:val="002208C1"/>
    <w:rsid w:val="00223D31"/>
    <w:rsid w:val="00254C4F"/>
    <w:rsid w:val="00255BD9"/>
    <w:rsid w:val="00255CB4"/>
    <w:rsid w:val="0026054A"/>
    <w:rsid w:val="002621FE"/>
    <w:rsid w:val="002A71EE"/>
    <w:rsid w:val="002F1001"/>
    <w:rsid w:val="002F709A"/>
    <w:rsid w:val="0030704F"/>
    <w:rsid w:val="00333599"/>
    <w:rsid w:val="00353865"/>
    <w:rsid w:val="00376BF6"/>
    <w:rsid w:val="00383FCF"/>
    <w:rsid w:val="003C4A61"/>
    <w:rsid w:val="003D332E"/>
    <w:rsid w:val="003D3FC7"/>
    <w:rsid w:val="003F4A69"/>
    <w:rsid w:val="004040EF"/>
    <w:rsid w:val="00414981"/>
    <w:rsid w:val="004351BA"/>
    <w:rsid w:val="00450302"/>
    <w:rsid w:val="004511A6"/>
    <w:rsid w:val="00454FFA"/>
    <w:rsid w:val="004B23AD"/>
    <w:rsid w:val="004D5B29"/>
    <w:rsid w:val="004E0ED6"/>
    <w:rsid w:val="00506A41"/>
    <w:rsid w:val="005148C6"/>
    <w:rsid w:val="00532C08"/>
    <w:rsid w:val="00541A16"/>
    <w:rsid w:val="00541A85"/>
    <w:rsid w:val="005435D9"/>
    <w:rsid w:val="00543793"/>
    <w:rsid w:val="0056728E"/>
    <w:rsid w:val="005B033F"/>
    <w:rsid w:val="005D1D8C"/>
    <w:rsid w:val="005D5780"/>
    <w:rsid w:val="005D5BBE"/>
    <w:rsid w:val="005D6701"/>
    <w:rsid w:val="005E223C"/>
    <w:rsid w:val="005F254C"/>
    <w:rsid w:val="0062737F"/>
    <w:rsid w:val="00635DA8"/>
    <w:rsid w:val="00647E25"/>
    <w:rsid w:val="00661378"/>
    <w:rsid w:val="00665F43"/>
    <w:rsid w:val="00695138"/>
    <w:rsid w:val="006A5467"/>
    <w:rsid w:val="006B2CA1"/>
    <w:rsid w:val="006B36D3"/>
    <w:rsid w:val="006B6A6E"/>
    <w:rsid w:val="006C1A6E"/>
    <w:rsid w:val="006C3848"/>
    <w:rsid w:val="006D1798"/>
    <w:rsid w:val="006D7CE7"/>
    <w:rsid w:val="006E49B1"/>
    <w:rsid w:val="006E5766"/>
    <w:rsid w:val="006F06E1"/>
    <w:rsid w:val="006F5AAE"/>
    <w:rsid w:val="00714E88"/>
    <w:rsid w:val="007216C8"/>
    <w:rsid w:val="00790797"/>
    <w:rsid w:val="007A7D5C"/>
    <w:rsid w:val="007B0E47"/>
    <w:rsid w:val="007B5DD6"/>
    <w:rsid w:val="007B612D"/>
    <w:rsid w:val="007C2D9E"/>
    <w:rsid w:val="007C441E"/>
    <w:rsid w:val="007D6F53"/>
    <w:rsid w:val="007D7DA0"/>
    <w:rsid w:val="007F03AE"/>
    <w:rsid w:val="007F1316"/>
    <w:rsid w:val="00813468"/>
    <w:rsid w:val="0081556B"/>
    <w:rsid w:val="00823D89"/>
    <w:rsid w:val="00830F6E"/>
    <w:rsid w:val="00847715"/>
    <w:rsid w:val="00855546"/>
    <w:rsid w:val="0086155E"/>
    <w:rsid w:val="0086648D"/>
    <w:rsid w:val="008747F7"/>
    <w:rsid w:val="00874DB0"/>
    <w:rsid w:val="0087516E"/>
    <w:rsid w:val="00891789"/>
    <w:rsid w:val="008B2A8E"/>
    <w:rsid w:val="008B618C"/>
    <w:rsid w:val="008D6DC6"/>
    <w:rsid w:val="008D72C8"/>
    <w:rsid w:val="008E6517"/>
    <w:rsid w:val="008E738F"/>
    <w:rsid w:val="00901FB8"/>
    <w:rsid w:val="00903297"/>
    <w:rsid w:val="00917372"/>
    <w:rsid w:val="00935A5E"/>
    <w:rsid w:val="00972A26"/>
    <w:rsid w:val="00984727"/>
    <w:rsid w:val="00986319"/>
    <w:rsid w:val="009C5181"/>
    <w:rsid w:val="009F0835"/>
    <w:rsid w:val="009F7172"/>
    <w:rsid w:val="009F7272"/>
    <w:rsid w:val="00A16FD2"/>
    <w:rsid w:val="00A178C6"/>
    <w:rsid w:val="00A3249A"/>
    <w:rsid w:val="00A32A4B"/>
    <w:rsid w:val="00A73EF5"/>
    <w:rsid w:val="00A91A8E"/>
    <w:rsid w:val="00AC1B8F"/>
    <w:rsid w:val="00AD2851"/>
    <w:rsid w:val="00AE3B05"/>
    <w:rsid w:val="00B05713"/>
    <w:rsid w:val="00B37AC2"/>
    <w:rsid w:val="00B561D3"/>
    <w:rsid w:val="00B63D02"/>
    <w:rsid w:val="00B63F2E"/>
    <w:rsid w:val="00B72933"/>
    <w:rsid w:val="00B859B3"/>
    <w:rsid w:val="00B9226D"/>
    <w:rsid w:val="00BA7208"/>
    <w:rsid w:val="00BD718C"/>
    <w:rsid w:val="00BD74FD"/>
    <w:rsid w:val="00BF1D82"/>
    <w:rsid w:val="00BF4B73"/>
    <w:rsid w:val="00BF71BA"/>
    <w:rsid w:val="00C06A23"/>
    <w:rsid w:val="00C30918"/>
    <w:rsid w:val="00C538B6"/>
    <w:rsid w:val="00C614C7"/>
    <w:rsid w:val="00C74622"/>
    <w:rsid w:val="00C7698F"/>
    <w:rsid w:val="00C91A9F"/>
    <w:rsid w:val="00C95E96"/>
    <w:rsid w:val="00C96F5A"/>
    <w:rsid w:val="00CA440D"/>
    <w:rsid w:val="00CE086F"/>
    <w:rsid w:val="00CE0E93"/>
    <w:rsid w:val="00D1716D"/>
    <w:rsid w:val="00D20CBA"/>
    <w:rsid w:val="00D2552C"/>
    <w:rsid w:val="00D5250F"/>
    <w:rsid w:val="00D5620D"/>
    <w:rsid w:val="00D85EC9"/>
    <w:rsid w:val="00DA2573"/>
    <w:rsid w:val="00DB0137"/>
    <w:rsid w:val="00DC22C4"/>
    <w:rsid w:val="00DC6C41"/>
    <w:rsid w:val="00DE1043"/>
    <w:rsid w:val="00DF309D"/>
    <w:rsid w:val="00DF6B88"/>
    <w:rsid w:val="00E10437"/>
    <w:rsid w:val="00E13767"/>
    <w:rsid w:val="00E25748"/>
    <w:rsid w:val="00E468AE"/>
    <w:rsid w:val="00E70748"/>
    <w:rsid w:val="00E72E1E"/>
    <w:rsid w:val="00E73FCC"/>
    <w:rsid w:val="00E85377"/>
    <w:rsid w:val="00E95E11"/>
    <w:rsid w:val="00EA1063"/>
    <w:rsid w:val="00EA64E2"/>
    <w:rsid w:val="00EC34CA"/>
    <w:rsid w:val="00EC4A3F"/>
    <w:rsid w:val="00EF0296"/>
    <w:rsid w:val="00F24D0F"/>
    <w:rsid w:val="00F37881"/>
    <w:rsid w:val="00F45108"/>
    <w:rsid w:val="00F57C2C"/>
    <w:rsid w:val="00F90636"/>
    <w:rsid w:val="00F909DE"/>
    <w:rsid w:val="00FA06E6"/>
    <w:rsid w:val="00FA5643"/>
    <w:rsid w:val="00FB20DF"/>
    <w:rsid w:val="00FC05C7"/>
    <w:rsid w:val="00FD2095"/>
    <w:rsid w:val="00FF3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B7F2"/>
  <w15:docId w15:val="{F1D16039-5B7B-4F65-AF4F-D215AF424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54FFA"/>
    <w:rPr>
      <w:sz w:val="16"/>
      <w:szCs w:val="16"/>
    </w:rPr>
  </w:style>
  <w:style w:type="paragraph" w:styleId="CommentSubject">
    <w:name w:val="annotation subject"/>
    <w:basedOn w:val="CommentText"/>
    <w:next w:val="CommentText"/>
    <w:link w:val="CommentSubjectChar"/>
    <w:uiPriority w:val="99"/>
    <w:semiHidden/>
    <w:unhideWhenUsed/>
    <w:rsid w:val="00454FFA"/>
    <w:rPr>
      <w:b/>
      <w:bCs/>
      <w:sz w:val="20"/>
      <w:szCs w:val="20"/>
    </w:rPr>
  </w:style>
  <w:style w:type="character" w:customStyle="1" w:styleId="CommentSubjectChar">
    <w:name w:val="Comment Subject Char"/>
    <w:basedOn w:val="CommentTextChar"/>
    <w:link w:val="CommentSubject"/>
    <w:uiPriority w:val="99"/>
    <w:semiHidden/>
    <w:rsid w:val="00454FF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2F1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32F1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32F1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32F1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32F1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32F1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32F1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32F1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32F1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32F1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32F1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32F1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32F1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32F1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32F1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32F1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32F1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32F1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32F1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32F1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32F1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32F1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32F1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32F1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32F1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32F1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32F1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32F1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32F1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32F1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32F1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32F1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32F1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32F1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32F1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32F1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32F1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32F1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32F1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32F1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32F1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32F1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32F1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32F1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32F1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32F1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32F1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32F1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32F1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32F1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16"/>
    <w:rsid w:val="000F66D0"/>
    <w:rsid w:val="001E1273"/>
    <w:rsid w:val="003667D0"/>
    <w:rsid w:val="00B370E6"/>
    <w:rsid w:val="00E32F16"/>
    <w:rsid w:val="00F86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3533</RACS_x0020_ID>
    <Approved_x0020_Provider xmlns="a8338b6e-77a6-4851-82b6-98166143ffdd">MannaCare Inc.</Approved_x0020_Provider>
    <Management_x0020_Company_x0020_ID xmlns="a8338b6e-77a6-4851-82b6-98166143ffdd" xsi:nil="true"/>
    <Home xmlns="a8338b6e-77a6-4851-82b6-98166143ffdd">MannaCare - Doncaster Melaleuca Lodge</Home>
    <Signed xmlns="a8338b6e-77a6-4851-82b6-98166143ffdd" xsi:nil="true"/>
    <Uploaded xmlns="a8338b6e-77a6-4851-82b6-98166143ffdd">true</Uploaded>
    <Management_x0020_Company xmlns="a8338b6e-77a6-4851-82b6-98166143ffdd" xsi:nil="true"/>
    <Doc_x0020_Date xmlns="a8338b6e-77a6-4851-82b6-98166143ffdd">2023-06-05T06:12:01+00:00</Doc_x0020_Date>
    <CSI_x0020_ID xmlns="a8338b6e-77a6-4851-82b6-98166143ffdd" xsi:nil="true"/>
    <Case_x0020_ID xmlns="a8338b6e-77a6-4851-82b6-98166143ffdd" xsi:nil="true"/>
    <Approved_x0020_Provider_x0020_ID xmlns="a8338b6e-77a6-4851-82b6-98166143ffdd">23DF5B52-0CCB-E111-80A3-005056922186</Approved_x0020_Provider_x0020_ID>
    <Location xmlns="a8338b6e-77a6-4851-82b6-98166143ffdd" xsi:nil="true"/>
    <Home_x0020_ID xmlns="a8338b6e-77a6-4851-82b6-98166143ffdd">B39B338C-7CF4-DC11-AD41-005056922186</Home_x0020_ID>
    <State xmlns="a8338b6e-77a6-4851-82b6-98166143ffdd">VIC</State>
    <Doc_x0020_Sent_Received_x0020_Date xmlns="a8338b6e-77a6-4851-82b6-98166143ffdd">2023-06-05T00:00:00+00:00</Doc_x0020_Sent_Received_x0020_Date>
    <Activity_x0020_ID xmlns="a8338b6e-77a6-4851-82b6-98166143ffdd">19A94155-BE77-EB11-8AC9-005056922186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AB59699-34F2-4170-9127-A10F84EAB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4323</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2023-06-06T03:25:00Z</dcterms:created>
  <dcterms:modified xsi:type="dcterms:W3CDTF">2023-06-06T03:26:00Z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