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5207F" w14:textId="77777777" w:rsidR="00C76543" w:rsidRPr="003217D3" w:rsidRDefault="00C76543" w:rsidP="00C7654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C1E612" wp14:editId="1AA3FA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055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4CA71A" w14:textId="77777777" w:rsidR="00C76543" w:rsidRPr="003217D3" w:rsidRDefault="00C76543" w:rsidP="00C7654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B37586" w14:textId="77777777" w:rsidR="00C76543" w:rsidRPr="00A36AA9" w:rsidRDefault="00C76543" w:rsidP="00C7654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B070CB" w14:textId="77777777" w:rsidR="00C76543" w:rsidRPr="00A36AA9" w:rsidRDefault="00C76543" w:rsidP="00C7654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6543" w14:paraId="3B6FA4A5" w14:textId="77777777" w:rsidTr="0085519B">
        <w:tc>
          <w:tcPr>
            <w:cnfStyle w:val="001000000000" w:firstRow="0" w:lastRow="0" w:firstColumn="1" w:lastColumn="0" w:oddVBand="0" w:evenVBand="0" w:oddHBand="0" w:evenHBand="0" w:firstRowFirstColumn="0" w:firstRowLastColumn="0" w:lastRowFirstColumn="0" w:lastRowLastColumn="0"/>
            <w:tcW w:w="3227" w:type="dxa"/>
          </w:tcPr>
          <w:p w14:paraId="57E3F0CA" w14:textId="77777777" w:rsidR="00C76543" w:rsidRPr="00A36AA9" w:rsidRDefault="00C76543" w:rsidP="0085519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995570" w14:textId="77777777" w:rsidR="00C76543" w:rsidRPr="00A36AA9" w:rsidRDefault="00C76543"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Maree Care</w:t>
            </w:r>
          </w:p>
        </w:tc>
      </w:tr>
      <w:tr w:rsidR="00C76543" w14:paraId="0C23BEDD" w14:textId="77777777" w:rsidTr="0085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C2A8E" w14:textId="77777777" w:rsidR="00C76543" w:rsidRPr="00A36AA9" w:rsidRDefault="00C76543" w:rsidP="0085519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EC9508A" w14:textId="77777777" w:rsidR="00C76543" w:rsidRPr="00A36AA9" w:rsidRDefault="00C76543"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253 St George Road NORTHCOTE VIC 3070</w:t>
            </w:r>
          </w:p>
        </w:tc>
      </w:tr>
      <w:tr w:rsidR="00C76543" w14:paraId="5C18287B" w14:textId="77777777" w:rsidTr="0085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DDA28" w14:textId="77777777" w:rsidR="00C76543" w:rsidRPr="00A36AA9" w:rsidRDefault="00C76543" w:rsidP="0085519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87215F" w14:textId="77777777" w:rsidR="00C76543" w:rsidRPr="00A36AA9" w:rsidRDefault="00C76543"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301068</w:t>
            </w:r>
          </w:p>
        </w:tc>
      </w:tr>
      <w:tr w:rsidR="00C76543" w14:paraId="2D48AF6E" w14:textId="77777777" w:rsidTr="0085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5D0F9" w14:textId="77777777" w:rsidR="00C76543" w:rsidRPr="00A36AA9" w:rsidRDefault="00C76543" w:rsidP="0085519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6BEB594" w14:textId="77777777" w:rsidR="00C76543" w:rsidRPr="00A36AA9" w:rsidRDefault="00C76543"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Maree Care</w:t>
            </w:r>
          </w:p>
        </w:tc>
      </w:tr>
      <w:tr w:rsidR="00C76543" w14:paraId="5CE9FA7F" w14:textId="77777777" w:rsidTr="0085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EDF6F" w14:textId="77777777" w:rsidR="00C76543" w:rsidRPr="00A36AA9" w:rsidRDefault="00C76543" w:rsidP="0085519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4E8250" w14:textId="77777777" w:rsidR="00C76543" w:rsidRPr="00A36AA9" w:rsidRDefault="00C76543"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76543" w14:paraId="6C375B7B" w14:textId="77777777" w:rsidTr="0085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3BC643" w14:textId="77777777" w:rsidR="00C76543" w:rsidRPr="00A36AA9" w:rsidRDefault="00C76543" w:rsidP="0085519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31AFEF" w14:textId="77777777" w:rsidR="00C76543" w:rsidRPr="00A36AA9" w:rsidRDefault="00C76543"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January 2023</w:t>
            </w:r>
          </w:p>
        </w:tc>
      </w:tr>
      <w:tr w:rsidR="00C76543" w14:paraId="757A3A61" w14:textId="77777777" w:rsidTr="0085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D8109" w14:textId="77777777" w:rsidR="00C76543" w:rsidRPr="00A36AA9" w:rsidRDefault="00C76543" w:rsidP="0085519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0BF9C7" w14:textId="77777777" w:rsidR="00C76543" w:rsidRPr="00A36AA9" w:rsidRDefault="00C76543"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Pr="00B662B4">
              <w:rPr>
                <w:rFonts w:ascii="Arial" w:hAnsi="Arial" w:cs="Arial"/>
                <w:color w:val="auto"/>
              </w:rPr>
              <w:t xml:space="preserve"> March 2023</w:t>
            </w:r>
          </w:p>
        </w:tc>
      </w:tr>
    </w:tbl>
    <w:bookmarkEnd w:id="0"/>
    <w:p w14:paraId="6D1E9B70" w14:textId="77777777" w:rsidR="00C76543" w:rsidRPr="00A36AA9" w:rsidRDefault="00C76543" w:rsidP="00C7654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3E0FCC" w14:textId="77777777" w:rsidR="00C76543" w:rsidRPr="00A36AA9" w:rsidRDefault="00C76543" w:rsidP="00C7654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9F0E58B" w14:textId="5E3FEE8B" w:rsidR="00C76543" w:rsidRPr="00A36AA9" w:rsidRDefault="00C76543" w:rsidP="00C76543">
      <w:pPr>
        <w:pStyle w:val="NormalArial"/>
      </w:pPr>
      <w:r w:rsidRPr="00A36AA9">
        <w:t xml:space="preserve">This performance report for </w:t>
      </w:r>
      <w:r w:rsidR="00BB0B06">
        <w:rPr>
          <w:color w:val="auto"/>
        </w:rPr>
        <w:t>Maree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02676A">
        <w:rPr>
          <w:color w:val="auto"/>
        </w:rPr>
        <w:t xml:space="preserve">M Abjorensen, delegate </w:t>
      </w:r>
      <w:r w:rsidRPr="00A36AA9">
        <w:t>of the Aged Care Quality and Safety Commissioner (Commissioner)</w:t>
      </w:r>
      <w:r>
        <w:rPr>
          <w:rStyle w:val="FootnoteReference"/>
        </w:rPr>
        <w:footnoteReference w:id="1"/>
      </w:r>
      <w:r w:rsidRPr="00A36AA9">
        <w:t xml:space="preserve">. </w:t>
      </w:r>
    </w:p>
    <w:p w14:paraId="39A2D692" w14:textId="77777777" w:rsidR="00C76543" w:rsidRPr="00A36AA9" w:rsidRDefault="00C76543" w:rsidP="00C7654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0E670C" w14:textId="77777777" w:rsidR="00C76543" w:rsidRPr="00A36AA9" w:rsidRDefault="00C76543" w:rsidP="00C76543">
      <w:pPr>
        <w:pStyle w:val="NormalArial"/>
      </w:pPr>
      <w:r w:rsidRPr="00A36AA9">
        <w:t>The report also specifies any areas in which improvements must be made to ensure the Quality Standards are complied with.</w:t>
      </w:r>
    </w:p>
    <w:p w14:paraId="3E940031" w14:textId="77777777" w:rsidR="00C76543" w:rsidRPr="00A36AA9" w:rsidRDefault="00C76543" w:rsidP="00C76543">
      <w:pPr>
        <w:pStyle w:val="Heading1"/>
        <w:spacing w:before="0" w:after="240" w:line="22" w:lineRule="atLeast"/>
        <w:rPr>
          <w:rFonts w:ascii="Arial" w:hAnsi="Arial" w:cs="Arial"/>
        </w:rPr>
      </w:pPr>
      <w:r w:rsidRPr="00A36AA9">
        <w:rPr>
          <w:rFonts w:ascii="Arial" w:hAnsi="Arial" w:cs="Arial"/>
        </w:rPr>
        <w:t>Services included in this assessment</w:t>
      </w:r>
    </w:p>
    <w:p w14:paraId="4ED8208E" w14:textId="77777777" w:rsidR="00C76543" w:rsidRPr="00A36AA9" w:rsidRDefault="00C76543" w:rsidP="00C76543">
      <w:pPr>
        <w:pStyle w:val="NormalArial"/>
      </w:pPr>
      <w:bookmarkStart w:id="1" w:name="HcsServicesFullListWithAddress"/>
      <w:r w:rsidRPr="00A36AA9">
        <w:rPr>
          <w:b/>
          <w:bCs/>
        </w:rPr>
        <w:t>Home Care:</w:t>
      </w:r>
    </w:p>
    <w:p w14:paraId="5465CFBC" w14:textId="1F921BEB" w:rsidR="00C76543" w:rsidRPr="00A36AA9" w:rsidRDefault="00BB0B06" w:rsidP="00C76543">
      <w:pPr>
        <w:pStyle w:val="NormalArial"/>
        <w:numPr>
          <w:ilvl w:val="0"/>
          <w:numId w:val="21"/>
        </w:numPr>
        <w:spacing w:after="0"/>
      </w:pPr>
      <w:r>
        <w:t>Maree Care</w:t>
      </w:r>
      <w:r w:rsidR="00C76543" w:rsidRPr="00A36AA9">
        <w:t>, 27326, 253 St George Road, NORTHCOTE VIC 3070</w:t>
      </w:r>
    </w:p>
    <w:bookmarkEnd w:id="1"/>
    <w:p w14:paraId="7162E592" w14:textId="77777777" w:rsidR="00C76543" w:rsidRPr="00A36AA9" w:rsidRDefault="00C76543" w:rsidP="00B864B4">
      <w:pPr>
        <w:pStyle w:val="Heading1"/>
        <w:spacing w:before="120" w:after="240" w:line="22" w:lineRule="atLeast"/>
        <w:rPr>
          <w:rFonts w:ascii="Arial" w:hAnsi="Arial" w:cs="Arial"/>
        </w:rPr>
      </w:pPr>
      <w:r w:rsidRPr="00A36AA9">
        <w:rPr>
          <w:rFonts w:ascii="Arial" w:hAnsi="Arial" w:cs="Arial"/>
        </w:rPr>
        <w:t>Material relied on</w:t>
      </w:r>
    </w:p>
    <w:p w14:paraId="7A0E0174" w14:textId="77777777" w:rsidR="00C76543" w:rsidRPr="00A36AA9" w:rsidRDefault="00C76543" w:rsidP="00C76543">
      <w:pPr>
        <w:pStyle w:val="NormalArial"/>
      </w:pPr>
      <w:r w:rsidRPr="00A36AA9">
        <w:t>The following information has been considered in preparing the performance report:</w:t>
      </w:r>
    </w:p>
    <w:p w14:paraId="065AC33E" w14:textId="77777777" w:rsidR="00C76543" w:rsidRPr="00A36AA9" w:rsidRDefault="00C76543" w:rsidP="00C76543">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E5731F">
        <w:rPr>
          <w:rFonts w:ascii="Arial" w:hAnsi="Arial" w:cs="Arial"/>
          <w:color w:val="auto"/>
        </w:rPr>
        <w:t>informed by review of documents and interviews with staff, consumers/</w:t>
      </w:r>
      <w:proofErr w:type="gramStart"/>
      <w:r w:rsidRPr="00E5731F">
        <w:rPr>
          <w:rFonts w:ascii="Arial" w:hAnsi="Arial" w:cs="Arial"/>
          <w:color w:val="auto"/>
        </w:rPr>
        <w:t>representatives</w:t>
      </w:r>
      <w:proofErr w:type="gramEnd"/>
      <w:r w:rsidRPr="00E5731F">
        <w:rPr>
          <w:rFonts w:ascii="Arial" w:hAnsi="Arial" w:cs="Arial"/>
          <w:color w:val="auto"/>
        </w:rPr>
        <w:t xml:space="preserve"> and others.</w:t>
      </w:r>
    </w:p>
    <w:p w14:paraId="6300DDFD" w14:textId="77777777" w:rsidR="00C76543" w:rsidRPr="00E5731F" w:rsidRDefault="00C76543" w:rsidP="00C76543">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E5731F">
        <w:rPr>
          <w:rFonts w:ascii="Arial" w:hAnsi="Arial" w:cs="Arial"/>
          <w:color w:val="auto"/>
        </w:rPr>
        <w:t>received 27 February 2023</w:t>
      </w:r>
      <w:r>
        <w:rPr>
          <w:rFonts w:ascii="Arial" w:hAnsi="Arial" w:cs="Arial"/>
          <w:color w:val="auto"/>
        </w:rPr>
        <w:t>.</w:t>
      </w:r>
      <w:r w:rsidRPr="00E5731F">
        <w:rPr>
          <w:rFonts w:ascii="Arial" w:hAnsi="Arial" w:cs="Arial"/>
        </w:rPr>
        <w:br w:type="page"/>
      </w:r>
    </w:p>
    <w:p w14:paraId="33512327" w14:textId="77777777" w:rsidR="00C76543" w:rsidRPr="00244176" w:rsidRDefault="00C76543" w:rsidP="00C7654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6543" w14:paraId="051A27FB" w14:textId="77777777" w:rsidTr="008551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BE6CC1" w14:textId="77777777" w:rsidR="00C76543" w:rsidRPr="00A36AA9" w:rsidRDefault="00C76543" w:rsidP="0085519B">
            <w:pPr>
              <w:keepNext/>
              <w:spacing w:line="22" w:lineRule="atLeast"/>
              <w:ind w:right="-109"/>
              <w:rPr>
                <w:rFonts w:ascii="Arial" w:hAnsi="Arial" w:cs="Arial"/>
              </w:rPr>
            </w:pPr>
            <w:r w:rsidRPr="00DB5E6C">
              <w:rPr>
                <w:rFonts w:ascii="Arial" w:hAnsi="Arial" w:cs="Arial"/>
              </w:rPr>
              <w:t xml:space="preserve">Standard 1 </w:t>
            </w:r>
            <w:r w:rsidRPr="00DB5E6C">
              <w:rPr>
                <w:rFonts w:ascii="Arial" w:hAnsi="Arial" w:cs="Arial"/>
                <w:b w:val="0"/>
                <w:bCs/>
              </w:rPr>
              <w:t>Consumer dignity and choice</w:t>
            </w:r>
          </w:p>
        </w:tc>
        <w:tc>
          <w:tcPr>
            <w:tcW w:w="1583" w:type="pct"/>
            <w:shd w:val="clear" w:color="auto" w:fill="auto"/>
          </w:tcPr>
          <w:p w14:paraId="065EFCF0" w14:textId="77777777" w:rsidR="00C76543" w:rsidRPr="00DB5E6C" w:rsidRDefault="00C76543" w:rsidP="008551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B5E6C">
              <w:rPr>
                <w:rFonts w:ascii="Arial" w:hAnsi="Arial" w:cs="Arial"/>
              </w:rPr>
              <w:t>Not Applicable</w:t>
            </w:r>
          </w:p>
        </w:tc>
      </w:tr>
      <w:tr w:rsidR="00C76543" w14:paraId="6A15B52D" w14:textId="77777777" w:rsidTr="008551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C82C7" w14:textId="77777777" w:rsidR="00C76543" w:rsidRPr="00A36AA9" w:rsidRDefault="00C76543" w:rsidP="0085519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B1E7C7" w14:textId="77777777" w:rsidR="00C76543" w:rsidRPr="00A36AA9" w:rsidRDefault="00AB73C4"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C2A5C6A9C224D85A19DFAD3FF2EE7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543">
                  <w:rPr>
                    <w:rFonts w:ascii="Arial" w:hAnsi="Arial" w:cs="Arial"/>
                    <w:b/>
                  </w:rPr>
                  <w:t>Not applicable as not all requirements have been assessed</w:t>
                </w:r>
              </w:sdtContent>
            </w:sdt>
            <w:r w:rsidR="00C76543" w:rsidRPr="00A36AA9">
              <w:rPr>
                <w:rFonts w:ascii="Arial" w:hAnsi="Arial" w:cs="Arial"/>
                <w:b/>
              </w:rPr>
              <w:t xml:space="preserve"> </w:t>
            </w:r>
          </w:p>
        </w:tc>
      </w:tr>
      <w:tr w:rsidR="00C76543" w14:paraId="1A3B6093" w14:textId="77777777" w:rsidTr="008551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4712A"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A062EBA" w14:textId="77777777" w:rsidR="00C76543" w:rsidRPr="00A36AA9" w:rsidRDefault="00AB73C4"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C395D04A7EE4820BBB00324BCA84C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543">
                  <w:rPr>
                    <w:rFonts w:ascii="Arial" w:hAnsi="Arial" w:cs="Arial"/>
                    <w:b/>
                  </w:rPr>
                  <w:t>Not applicable as not all requirements have been assessed</w:t>
                </w:r>
              </w:sdtContent>
            </w:sdt>
            <w:r w:rsidR="00C76543" w:rsidRPr="00A36AA9">
              <w:rPr>
                <w:rFonts w:ascii="Arial" w:hAnsi="Arial" w:cs="Arial"/>
                <w:b/>
              </w:rPr>
              <w:t xml:space="preserve"> </w:t>
            </w:r>
          </w:p>
        </w:tc>
      </w:tr>
      <w:tr w:rsidR="00C76543" w14:paraId="7AE56893" w14:textId="77777777" w:rsidTr="008551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4BA6C"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A0A4F7" w14:textId="77777777" w:rsidR="00C76543" w:rsidRPr="00A36AA9" w:rsidRDefault="00AB73C4"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CF789C31F5E419A91ECBE3BA31640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543">
                  <w:rPr>
                    <w:rFonts w:ascii="Arial" w:hAnsi="Arial" w:cs="Arial"/>
                    <w:b/>
                  </w:rPr>
                  <w:t>Not applicable as not all requirements have been assessed</w:t>
                </w:r>
              </w:sdtContent>
            </w:sdt>
            <w:r w:rsidR="00C76543" w:rsidRPr="00A36AA9">
              <w:rPr>
                <w:rFonts w:ascii="Arial" w:hAnsi="Arial" w:cs="Arial"/>
                <w:b/>
              </w:rPr>
              <w:t xml:space="preserve"> </w:t>
            </w:r>
          </w:p>
        </w:tc>
      </w:tr>
      <w:tr w:rsidR="00C76543" w14:paraId="64F8AADC" w14:textId="77777777" w:rsidTr="008551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9CF3B"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DBFDFC8" w14:textId="77777777" w:rsidR="00C76543" w:rsidRPr="00A36AA9" w:rsidRDefault="00C76543"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76543" w14:paraId="4CE35BB5" w14:textId="77777777" w:rsidTr="008551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BFA465"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1294CC" w14:textId="77777777" w:rsidR="00C76543" w:rsidRPr="00A36AA9" w:rsidRDefault="00C76543"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C76543" w14:paraId="31B963A7" w14:textId="77777777" w:rsidTr="008551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2037F"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48D09B0" w14:textId="77777777" w:rsidR="00C76543" w:rsidRPr="00A36AA9" w:rsidRDefault="00AB73C4" w:rsidP="00855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0578970EF514E3AA3B437CD848A4A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543">
                  <w:rPr>
                    <w:rFonts w:ascii="Arial" w:hAnsi="Arial" w:cs="Arial"/>
                    <w:b/>
                  </w:rPr>
                  <w:t>Not applicable as not all requirements have been assessed</w:t>
                </w:r>
              </w:sdtContent>
            </w:sdt>
            <w:r w:rsidR="00C76543" w:rsidRPr="00A36AA9">
              <w:rPr>
                <w:rFonts w:ascii="Arial" w:hAnsi="Arial" w:cs="Arial"/>
                <w:b/>
              </w:rPr>
              <w:t xml:space="preserve"> </w:t>
            </w:r>
          </w:p>
        </w:tc>
      </w:tr>
      <w:tr w:rsidR="00C76543" w14:paraId="61F3C415" w14:textId="77777777" w:rsidTr="008551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30D8C8" w14:textId="77777777" w:rsidR="00C76543" w:rsidRPr="00A36AA9" w:rsidRDefault="00C76543" w:rsidP="0085519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CF945B3" w14:textId="77777777" w:rsidR="00C76543" w:rsidRPr="00A36AA9" w:rsidRDefault="00AB73C4" w:rsidP="00855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DC647995017493FAC3B4E9A7FCE2F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543">
                  <w:rPr>
                    <w:rFonts w:ascii="Arial" w:hAnsi="Arial" w:cs="Arial"/>
                    <w:b/>
                  </w:rPr>
                  <w:t>Non-compliant</w:t>
                </w:r>
              </w:sdtContent>
            </w:sdt>
            <w:r w:rsidR="00C76543" w:rsidRPr="00A36AA9">
              <w:rPr>
                <w:rFonts w:ascii="Arial" w:hAnsi="Arial" w:cs="Arial"/>
                <w:b/>
              </w:rPr>
              <w:t xml:space="preserve"> </w:t>
            </w:r>
          </w:p>
        </w:tc>
      </w:tr>
    </w:tbl>
    <w:p w14:paraId="5FB65496" w14:textId="77777777" w:rsidR="00C76543" w:rsidRPr="00A36AA9" w:rsidRDefault="00C76543" w:rsidP="00C76543">
      <w:pPr>
        <w:pStyle w:val="NormalArial"/>
        <w:spacing w:before="120"/>
      </w:pPr>
      <w:r w:rsidRPr="00A36AA9">
        <w:t>A detailed assessment is provided later in this report for each assessed Standard.</w:t>
      </w:r>
    </w:p>
    <w:p w14:paraId="70D7DB1A" w14:textId="77777777" w:rsidR="00C76543" w:rsidRPr="00A36AA9" w:rsidRDefault="00C76543" w:rsidP="00C76543">
      <w:pPr>
        <w:pStyle w:val="Heading1"/>
        <w:spacing w:before="0" w:after="240" w:line="22" w:lineRule="atLeast"/>
        <w:rPr>
          <w:rFonts w:ascii="Arial" w:hAnsi="Arial" w:cs="Arial"/>
        </w:rPr>
      </w:pPr>
      <w:r w:rsidRPr="00A36AA9">
        <w:rPr>
          <w:rFonts w:ascii="Arial" w:hAnsi="Arial" w:cs="Arial"/>
        </w:rPr>
        <w:t>Areas for improvement</w:t>
      </w:r>
    </w:p>
    <w:p w14:paraId="23FD61C5" w14:textId="77777777" w:rsidR="00C76543" w:rsidRDefault="00C76543" w:rsidP="00C76543">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848"/>
        <w:gridCol w:w="2268"/>
      </w:tblGrid>
      <w:tr w:rsidR="00C76543" w:rsidRPr="00CC646C" w14:paraId="0178B581" w14:textId="77777777" w:rsidTr="00855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9C76A4" w14:textId="77777777" w:rsidR="00C76543" w:rsidRPr="0064278E" w:rsidRDefault="00C76543" w:rsidP="0085519B">
            <w:pPr>
              <w:spacing w:line="22" w:lineRule="atLeast"/>
              <w:rPr>
                <w:rFonts w:ascii="Arial" w:hAnsi="Arial" w:cs="Arial"/>
                <w:b w:val="0"/>
                <w:bCs/>
                <w:color w:val="auto"/>
              </w:rPr>
            </w:pPr>
            <w:r w:rsidRPr="0064278E">
              <w:rPr>
                <w:rFonts w:ascii="Arial" w:hAnsi="Arial" w:cs="Arial"/>
                <w:b w:val="0"/>
                <w:bCs/>
                <w:color w:val="auto"/>
              </w:rPr>
              <w:t>Requirement 8(3)(c)</w:t>
            </w:r>
          </w:p>
        </w:tc>
        <w:tc>
          <w:tcPr>
            <w:tcW w:w="4848" w:type="dxa"/>
            <w:shd w:val="clear" w:color="auto" w:fill="auto"/>
            <w:vAlign w:val="top"/>
          </w:tcPr>
          <w:p w14:paraId="6F8054A1" w14:textId="77777777" w:rsidR="00C76543" w:rsidRPr="00B90901" w:rsidRDefault="00C76543" w:rsidP="008551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90901">
              <w:rPr>
                <w:rFonts w:ascii="Arial" w:hAnsi="Arial" w:cs="Arial"/>
                <w:b w:val="0"/>
                <w:bCs/>
              </w:rPr>
              <w:t>Effective organisation wide governance systems relating to the following:</w:t>
            </w:r>
          </w:p>
          <w:p w14:paraId="293BA9A3" w14:textId="77777777" w:rsidR="00C76543" w:rsidRPr="00B90901" w:rsidRDefault="00C76543" w:rsidP="0085519B">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90901">
              <w:rPr>
                <w:rFonts w:ascii="Arial" w:hAnsi="Arial" w:cs="Arial"/>
                <w:b w:val="0"/>
                <w:bCs/>
              </w:rPr>
              <w:t>information management</w:t>
            </w:r>
          </w:p>
        </w:tc>
        <w:tc>
          <w:tcPr>
            <w:tcW w:w="2268" w:type="dxa"/>
            <w:shd w:val="clear" w:color="auto" w:fill="auto"/>
            <w:vAlign w:val="top"/>
          </w:tcPr>
          <w:p w14:paraId="70E7A382" w14:textId="77777777" w:rsidR="00C76543" w:rsidRPr="0064278E" w:rsidRDefault="00AB73C4" w:rsidP="008551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2015720429"/>
                <w:placeholder>
                  <w:docPart w:val="BE956E3E22EB4B069B2FEE5AE85049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sidRPr="0064278E">
                  <w:rPr>
                    <w:rFonts w:ascii="Arial" w:hAnsi="Arial" w:cs="Arial"/>
                    <w:b w:val="0"/>
                    <w:bCs/>
                    <w:color w:val="auto"/>
                  </w:rPr>
                  <w:t>Non-compliant</w:t>
                </w:r>
              </w:sdtContent>
            </w:sdt>
            <w:r w:rsidR="00C76543" w:rsidRPr="0064278E">
              <w:rPr>
                <w:rFonts w:ascii="Arial" w:hAnsi="Arial" w:cs="Arial"/>
                <w:b w:val="0"/>
                <w:bCs/>
                <w:color w:val="auto"/>
              </w:rPr>
              <w:t xml:space="preserve"> </w:t>
            </w:r>
          </w:p>
        </w:tc>
      </w:tr>
    </w:tbl>
    <w:p w14:paraId="08ACD0C3" w14:textId="77777777" w:rsidR="00C76543" w:rsidRPr="00A36AA9" w:rsidRDefault="00C76543" w:rsidP="00C76543">
      <w:pPr>
        <w:pStyle w:val="NormalArial"/>
      </w:pPr>
      <w:r w:rsidRPr="00A36AA9">
        <w:br w:type="page"/>
      </w:r>
    </w:p>
    <w:p w14:paraId="68D18B90" w14:textId="77777777" w:rsidR="00C76543" w:rsidRDefault="00C76543" w:rsidP="00C7654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76543" w14:paraId="2D4F4283" w14:textId="77777777" w:rsidTr="00AE3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49E3F6C8" w14:textId="77777777" w:rsidR="00C76543" w:rsidRPr="003217D3" w:rsidRDefault="00C76543" w:rsidP="0085519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bottom w:val="single" w:sz="4" w:space="0" w:color="BFBFBF" w:themeColor="background1" w:themeShade="BF"/>
            </w:tcBorders>
          </w:tcPr>
          <w:p w14:paraId="497F222F" w14:textId="77777777" w:rsidR="00C76543" w:rsidRPr="003217D3" w:rsidRDefault="00C76543" w:rsidP="0085519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543" w14:paraId="00BF3374"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4B76279"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cBorders>
            <w:shd w:val="clear" w:color="auto" w:fill="auto"/>
            <w:vAlign w:val="top"/>
          </w:tcPr>
          <w:p w14:paraId="1A498F5B"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130D4FE8"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393807B5C8D45F8B1F68E6520B4D8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1273A81A"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2259726"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cBorders>
            <w:shd w:val="clear" w:color="auto" w:fill="auto"/>
            <w:vAlign w:val="top"/>
          </w:tcPr>
          <w:p w14:paraId="37245483"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07CB0461"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0D3901688514324B38CEBAD5333E2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580D48C2"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A049D06"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cBorders>
            <w:shd w:val="clear" w:color="auto" w:fill="auto"/>
            <w:vAlign w:val="top"/>
          </w:tcPr>
          <w:p w14:paraId="1E08D622"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0BA001" w14:textId="77777777" w:rsidR="00C76543" w:rsidRPr="00244176" w:rsidRDefault="00C76543" w:rsidP="008551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063568" w14:textId="77777777" w:rsidR="00C76543" w:rsidRPr="00244176" w:rsidRDefault="00C76543" w:rsidP="008551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523BB7F6"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37CE9A642B0045FBB3A4507CFBB1B0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768AD908"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0AD2600"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cBorders>
            <w:shd w:val="clear" w:color="auto" w:fill="auto"/>
            <w:vAlign w:val="top"/>
          </w:tcPr>
          <w:p w14:paraId="5D979A93"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1C11EBAC"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F02FCC3BFE54FD595E2FE7F4F6EF8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63A1AACB"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7B506E9"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cBorders>
            <w:shd w:val="clear" w:color="auto" w:fill="auto"/>
            <w:vAlign w:val="top"/>
          </w:tcPr>
          <w:p w14:paraId="06D6EDFE"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7E74D87A"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D0A9E0DF8B34DAF8B69E12E11799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bl>
    <w:bookmarkEnd w:id="2"/>
    <w:p w14:paraId="4C220BEE" w14:textId="77777777" w:rsidR="00C76543" w:rsidRDefault="00C76543" w:rsidP="00C76543">
      <w:pPr>
        <w:pStyle w:val="Heading20"/>
        <w:tabs>
          <w:tab w:val="left" w:pos="1890"/>
        </w:tabs>
      </w:pPr>
      <w:r w:rsidRPr="00A36AA9">
        <w:t>Findings</w:t>
      </w:r>
    </w:p>
    <w:p w14:paraId="51308FAA" w14:textId="49A44FC5" w:rsidR="00C76543" w:rsidRDefault="00C76543" w:rsidP="00C76543">
      <w:pPr>
        <w:pStyle w:val="NormalArial"/>
      </w:pPr>
      <w:r>
        <w:t xml:space="preserve">Consumers reported receiving the care and services they need. Support workers reported having access to the consumer information through mobile applications which contain relevant guidance for the consumers. Management demonstrated improvement actions have translated to relevant information regarding consumer risks, identified through assessment and planning, informs the care and services consumes receive and guides staff in their delivery. Sampled consumer files contained assessments for care needs, </w:t>
      </w:r>
      <w:r w:rsidR="002210DF">
        <w:t>lifestyle</w:t>
      </w:r>
      <w:r>
        <w:t xml:space="preserve"> support needs, such as, social support or community engagement, home risk assessments and actions for a non-response to a scheduled visit. </w:t>
      </w:r>
    </w:p>
    <w:p w14:paraId="4F043D4E" w14:textId="77777777" w:rsidR="00C76543" w:rsidRDefault="00C76543" w:rsidP="00C76543">
      <w:pPr>
        <w:pStyle w:val="NormalArial"/>
      </w:pPr>
      <w:r>
        <w:t xml:space="preserve">The Assessment Team provided examples where care documentation reflected current needs, consistent with information provided by support workers and consumers or representatives. Some consumers interviewed reported the service had discussed advanced care planning with them, although this was not recorded in the available section within the care plan. Management advised these discussions will occur with consumers at the next scheduled review period. </w:t>
      </w:r>
    </w:p>
    <w:p w14:paraId="70B0BD4A" w14:textId="77777777" w:rsidR="00C76543" w:rsidRDefault="00C76543" w:rsidP="00C76543">
      <w:pPr>
        <w:pStyle w:val="NormalArial"/>
        <w:numPr>
          <w:ilvl w:val="0"/>
          <w:numId w:val="25"/>
        </w:numPr>
      </w:pPr>
      <w:r>
        <w:t>The Decision Maker notes,</w:t>
      </w:r>
      <w:r w:rsidRPr="00BA65BB">
        <w:t xml:space="preserve"> </w:t>
      </w:r>
      <w:r>
        <w:t xml:space="preserve">the service demonstrated corrective actions have commenced to formalise these discussions within assessment and planning, as consumers should be made aware of their opportunity to have end of life planning </w:t>
      </w:r>
      <w:r>
        <w:lastRenderedPageBreak/>
        <w:t xml:space="preserve">discussions with the service. Given the planned corrective actions have commenced, evidenced through updates to care plans to include the information, the Decision Maker finds the service compliant. </w:t>
      </w:r>
    </w:p>
    <w:p w14:paraId="475AA58F" w14:textId="1589BC9B" w:rsidR="00C76543" w:rsidRDefault="00C76543" w:rsidP="00C76543">
      <w:pPr>
        <w:pStyle w:val="NormalArial"/>
        <w:rPr>
          <w:rFonts w:eastAsia="Calibri"/>
        </w:rPr>
      </w:pPr>
      <w:r w:rsidRPr="00695FFF">
        <w:rPr>
          <w:rFonts w:eastAsia="Calibri"/>
        </w:rPr>
        <w:t xml:space="preserve">Consumers and representatives reported their care plans have been explained to them, some access their care plans through the mobile </w:t>
      </w:r>
      <w:proofErr w:type="gramStart"/>
      <w:r w:rsidRPr="00695FFF">
        <w:rPr>
          <w:rFonts w:eastAsia="Calibri"/>
        </w:rPr>
        <w:t>application</w:t>
      </w:r>
      <w:proofErr w:type="gramEnd"/>
      <w:r w:rsidRPr="00695FFF">
        <w:rPr>
          <w:rFonts w:eastAsia="Calibri"/>
        </w:rPr>
        <w:t xml:space="preserve"> or they can request a copy of their care plan from the care manager.</w:t>
      </w:r>
      <w:r>
        <w:rPr>
          <w:rFonts w:eastAsia="Calibri"/>
        </w:rPr>
        <w:t xml:space="preserve"> Support workers access care documentation through mobile applications. </w:t>
      </w:r>
      <w:r w:rsidRPr="00761C8B">
        <w:rPr>
          <w:rFonts w:eastAsia="Calibri"/>
        </w:rPr>
        <w:t xml:space="preserve">Management advised </w:t>
      </w:r>
      <w:r>
        <w:rPr>
          <w:rFonts w:eastAsia="Calibri"/>
        </w:rPr>
        <w:t>an electronic database stores consumer care plans, which are overseen by the care manager and care coordinator</w:t>
      </w:r>
      <w:r w:rsidRPr="00761C8B">
        <w:rPr>
          <w:rFonts w:eastAsia="Calibri"/>
        </w:rPr>
        <w:t>.</w:t>
      </w:r>
      <w:r>
        <w:rPr>
          <w:rFonts w:eastAsia="Calibri"/>
        </w:rPr>
        <w:t xml:space="preserve"> Consumer care documentation contained personalised care directives, consistent with assessment and planning, and congruent with the information conveyed through consumer and staff interviews. </w:t>
      </w:r>
    </w:p>
    <w:p w14:paraId="7B8E4B84" w14:textId="77777777" w:rsidR="00C76543" w:rsidRDefault="00C76543" w:rsidP="00C76543">
      <w:pPr>
        <w:pStyle w:val="NormalArial"/>
        <w:rPr>
          <w:rFonts w:eastAsia="Calibri"/>
        </w:rPr>
      </w:pPr>
      <w:r w:rsidRPr="00D5586F">
        <w:rPr>
          <w:rFonts w:eastAsia="Calibri"/>
        </w:rPr>
        <w:t>Sampled consumers</w:t>
      </w:r>
      <w:r>
        <w:rPr>
          <w:rFonts w:eastAsia="Calibri"/>
        </w:rPr>
        <w:t xml:space="preserve"> and r</w:t>
      </w:r>
      <w:r w:rsidRPr="00D5586F">
        <w:rPr>
          <w:rFonts w:eastAsia="Calibri"/>
        </w:rPr>
        <w:t>epresentatives were able to describe how and when their care plan is reviewed or how regularly it is reviewed.</w:t>
      </w:r>
      <w:r>
        <w:rPr>
          <w:rFonts w:eastAsia="Calibri"/>
        </w:rPr>
        <w:t xml:space="preserve"> </w:t>
      </w:r>
      <w:r w:rsidRPr="00D5586F">
        <w:rPr>
          <w:rFonts w:eastAsia="Calibri"/>
        </w:rPr>
        <w:t xml:space="preserve">Management advised the service undertakes initial assessment and planning, which is based on consumer’s needs and goals, with scheduled reassessment conducted every six months or as needed. Care documentation </w:t>
      </w:r>
      <w:r>
        <w:rPr>
          <w:rFonts w:eastAsia="Calibri"/>
        </w:rPr>
        <w:t>evidenced reviews occur</w:t>
      </w:r>
      <w:r w:rsidRPr="00D5586F">
        <w:rPr>
          <w:rFonts w:eastAsia="Calibri"/>
        </w:rPr>
        <w:t xml:space="preserve"> when a consumer’s </w:t>
      </w:r>
      <w:r>
        <w:rPr>
          <w:rFonts w:eastAsia="Calibri"/>
        </w:rPr>
        <w:t>circumstance or</w:t>
      </w:r>
      <w:r w:rsidRPr="00D5586F">
        <w:rPr>
          <w:rFonts w:eastAsia="Calibri"/>
        </w:rPr>
        <w:t xml:space="preserve"> condition changes and </w:t>
      </w:r>
      <w:r>
        <w:rPr>
          <w:rFonts w:eastAsia="Calibri"/>
        </w:rPr>
        <w:t>following an incident, evidenced through review dates recorded in care documents. For example:</w:t>
      </w:r>
    </w:p>
    <w:p w14:paraId="1CF40EBA" w14:textId="77777777" w:rsidR="00C76543" w:rsidRDefault="00C76543" w:rsidP="00C76543">
      <w:pPr>
        <w:pStyle w:val="NormalArial"/>
        <w:numPr>
          <w:ilvl w:val="0"/>
          <w:numId w:val="23"/>
        </w:numPr>
        <w:rPr>
          <w:rFonts w:eastAsia="Calibri"/>
        </w:rPr>
      </w:pPr>
      <w:r>
        <w:rPr>
          <w:rFonts w:eastAsia="Calibri"/>
        </w:rPr>
        <w:t xml:space="preserve">A consumer told the Assessment Team they are </w:t>
      </w:r>
      <w:r w:rsidRPr="00FE58CB">
        <w:rPr>
          <w:rFonts w:eastAsia="Calibri"/>
        </w:rPr>
        <w:t xml:space="preserve">confident the service would know if </w:t>
      </w:r>
      <w:r>
        <w:rPr>
          <w:rFonts w:eastAsia="Calibri"/>
        </w:rPr>
        <w:t xml:space="preserve">their condition changed. The consumer provided </w:t>
      </w:r>
      <w:r w:rsidRPr="00FE58CB">
        <w:rPr>
          <w:rFonts w:eastAsia="Calibri"/>
        </w:rPr>
        <w:t xml:space="preserve">an example </w:t>
      </w:r>
      <w:r>
        <w:rPr>
          <w:rFonts w:eastAsia="Calibri"/>
        </w:rPr>
        <w:t xml:space="preserve">where their services were revised </w:t>
      </w:r>
      <w:r w:rsidRPr="00FE58CB">
        <w:rPr>
          <w:rFonts w:eastAsia="Calibri"/>
        </w:rPr>
        <w:t xml:space="preserve">after </w:t>
      </w:r>
      <w:r>
        <w:rPr>
          <w:rFonts w:eastAsia="Calibri"/>
        </w:rPr>
        <w:t xml:space="preserve">their </w:t>
      </w:r>
      <w:r w:rsidRPr="00FE58CB">
        <w:rPr>
          <w:rFonts w:eastAsia="Calibri"/>
        </w:rPr>
        <w:t xml:space="preserve">support worker contacted the care manager. The Assessment Team </w:t>
      </w:r>
      <w:r>
        <w:rPr>
          <w:rFonts w:eastAsia="Calibri"/>
        </w:rPr>
        <w:t xml:space="preserve">confirmed the actions taken, evidenced through a review of care documentation. </w:t>
      </w:r>
    </w:p>
    <w:p w14:paraId="76105A95" w14:textId="77777777" w:rsidR="00C76543" w:rsidRPr="006B4042" w:rsidRDefault="00C76543" w:rsidP="00C76543">
      <w:pPr>
        <w:pStyle w:val="NormalArial"/>
      </w:pPr>
      <w:r w:rsidRPr="006B4042">
        <w:br w:type="page"/>
      </w:r>
    </w:p>
    <w:p w14:paraId="6C700AC0" w14:textId="77777777" w:rsidR="00C76543" w:rsidRDefault="00C76543" w:rsidP="00C7654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C76543" w14:paraId="4C84F2E0" w14:textId="77777777" w:rsidTr="00AE3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95513" w14:textId="77777777" w:rsidR="00C76543" w:rsidRPr="003217D3" w:rsidRDefault="00C76543" w:rsidP="0085519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16DF9" w14:textId="77777777" w:rsidR="00C76543" w:rsidRPr="003217D3" w:rsidRDefault="00C76543" w:rsidP="008551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543" w14:paraId="1124151F"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665A50"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367DC"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D430A0" w14:textId="77777777" w:rsidR="00C76543" w:rsidRPr="00244176" w:rsidRDefault="00C76543" w:rsidP="008551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5A2B77" w14:textId="77777777" w:rsidR="00C76543" w:rsidRPr="00244176" w:rsidRDefault="00C76543" w:rsidP="008551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4236B1" w14:textId="77777777" w:rsidR="00C76543" w:rsidRPr="00244176" w:rsidRDefault="00C76543" w:rsidP="008551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39028F"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FB1F992B38A4BCAA3A2B3E470840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57CB17D0"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4B12B1"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18CE44"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DE8DD"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A19E10DFF34406BAA4C053A5157A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3A0BEC4E"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D62E0" w14:textId="77777777" w:rsidR="00C76543" w:rsidRPr="00244176" w:rsidRDefault="00C76543" w:rsidP="0085519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A6FCD3" w14:textId="77777777" w:rsidR="00C76543" w:rsidRPr="00244176" w:rsidRDefault="00C76543" w:rsidP="008551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3DEF23"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A4FEEC9969445A78472A40211C559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1AE10931"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7536F6"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A7847"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74E77A"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55D7E828D9B44B6B67FA24B4117E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50AEF59D"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2A566C"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423ADC"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D8EAA8"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10C2A274FF8A4336AAF6085D9F415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37B40FED"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1165EB"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7FD911"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71BD9"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13797D079814E64932722BE18E53B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6CB540CC"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D3C480"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262E55"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CC1F76" w14:textId="77777777" w:rsidR="00C76543" w:rsidRPr="00244176" w:rsidRDefault="00C76543" w:rsidP="008551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CDFCEA0" w14:textId="77777777" w:rsidR="00C76543" w:rsidRPr="00244176" w:rsidRDefault="00C76543" w:rsidP="008551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06CB62"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67DC135D50643B1A0A66A846A0D7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bl>
    <w:bookmarkEnd w:id="3"/>
    <w:p w14:paraId="0083B5EB" w14:textId="77777777" w:rsidR="00C76543" w:rsidRDefault="00C76543" w:rsidP="00C76543">
      <w:pPr>
        <w:pStyle w:val="Heading20"/>
      </w:pPr>
      <w:r w:rsidRPr="00A36AA9">
        <w:t>Findings</w:t>
      </w:r>
    </w:p>
    <w:p w14:paraId="57E6A9BF" w14:textId="5468D788" w:rsidR="00C76543" w:rsidRDefault="00C76543" w:rsidP="00C76543">
      <w:pPr>
        <w:pStyle w:val="NormalArial"/>
        <w:rPr>
          <w:rFonts w:eastAsia="Calibri"/>
          <w:color w:val="auto"/>
        </w:rPr>
      </w:pPr>
      <w:r w:rsidRPr="00321983">
        <w:rPr>
          <w:rFonts w:eastAsia="Calibri"/>
          <w:color w:val="auto"/>
        </w:rPr>
        <w:t xml:space="preserve">The Assessment Team reviewed sampled consumers living with a risks of falls, wounds and sensory impairments and found care is delivery evidenced best practice management, with a focus on the consumer’s wellbeing and preferences. Through interviews, consumers described how their personal care is delivered in a way that is tailored to their needs. Support workers described how their care delivery supports the needs of consumers. Care documentation identified the current personal, and clinical, care needs of sampled consumers with personalised care directives. While the Assessment Team identified inconsistency in the frequency in which the service receives updates from subcontracted allied health </w:t>
      </w:r>
      <w:proofErr w:type="gramStart"/>
      <w:r w:rsidRPr="00321983">
        <w:rPr>
          <w:rFonts w:eastAsia="Calibri"/>
          <w:color w:val="auto"/>
        </w:rPr>
        <w:t>services,  evidence</w:t>
      </w:r>
      <w:proofErr w:type="gramEnd"/>
      <w:r w:rsidRPr="00321983">
        <w:rPr>
          <w:rFonts w:eastAsia="Calibri"/>
          <w:color w:val="auto"/>
        </w:rPr>
        <w:t xml:space="preserve"> collected showed consumers receive safe and effective personal care to </w:t>
      </w:r>
      <w:r w:rsidR="002210DF" w:rsidRPr="00321983">
        <w:rPr>
          <w:rFonts w:eastAsia="Calibri"/>
          <w:color w:val="auto"/>
        </w:rPr>
        <w:t>manage</w:t>
      </w:r>
      <w:r w:rsidRPr="00321983">
        <w:rPr>
          <w:rFonts w:eastAsia="Calibri"/>
          <w:color w:val="auto"/>
        </w:rPr>
        <w:t xml:space="preserve"> falls </w:t>
      </w:r>
      <w:r w:rsidRPr="00321983">
        <w:rPr>
          <w:rFonts w:eastAsia="Calibri"/>
          <w:color w:val="auto"/>
        </w:rPr>
        <w:lastRenderedPageBreak/>
        <w:t>risks through stand-by support and bathroom aids; skin integrity through the monitoring and ointment application; wound care management delivered by nursing services which identify the location, status, healing progress and dressing used.</w:t>
      </w:r>
      <w:r>
        <w:rPr>
          <w:rFonts w:eastAsia="Calibri"/>
          <w:color w:val="auto"/>
        </w:rPr>
        <w:t xml:space="preserve"> </w:t>
      </w:r>
    </w:p>
    <w:p w14:paraId="470AF920" w14:textId="0CE8A344" w:rsidR="00C76543" w:rsidRPr="00321983" w:rsidRDefault="00C76543" w:rsidP="00C76543">
      <w:pPr>
        <w:pStyle w:val="NormalArial"/>
        <w:rPr>
          <w:rFonts w:eastAsia="Calibri"/>
          <w:color w:val="auto"/>
        </w:rPr>
      </w:pPr>
      <w:r w:rsidRPr="00321983">
        <w:rPr>
          <w:rFonts w:eastAsia="Calibri"/>
          <w:color w:val="auto"/>
        </w:rPr>
        <w:t xml:space="preserve">In relation to the management of high impact and high prevalent risks for each consumer, the Assessment Team report identified documentation deficiencies, as </w:t>
      </w:r>
      <w:r w:rsidR="002210DF" w:rsidRPr="00321983">
        <w:rPr>
          <w:rFonts w:eastAsia="Calibri"/>
          <w:color w:val="auto"/>
        </w:rPr>
        <w:t>opposed</w:t>
      </w:r>
      <w:r w:rsidRPr="00321983">
        <w:rPr>
          <w:rFonts w:eastAsia="Calibri"/>
          <w:color w:val="auto"/>
        </w:rPr>
        <w:t xml:space="preserve"> to deficits in the strategies implemented to manage risks to consumers. For example:</w:t>
      </w:r>
    </w:p>
    <w:p w14:paraId="0B0425C8" w14:textId="77777777" w:rsidR="00C76543" w:rsidRPr="00321983" w:rsidRDefault="00C76543" w:rsidP="00C76543">
      <w:pPr>
        <w:pStyle w:val="NormalArial"/>
        <w:rPr>
          <w:rFonts w:eastAsia="Calibri"/>
          <w:color w:val="auto"/>
        </w:rPr>
      </w:pPr>
      <w:r w:rsidRPr="00321983">
        <w:rPr>
          <w:rFonts w:eastAsia="Calibri"/>
          <w:color w:val="auto"/>
        </w:rPr>
        <w:t>Care documentation for two of three consumers living with type 2 diabetes contained general guidance to manage episodes of low blood sugar. Whereas another insulin dependent consumer care plan records the family member who monitors blood sugar levels, in addition to guidance material.</w:t>
      </w:r>
      <w:r>
        <w:rPr>
          <w:rFonts w:eastAsia="Calibri"/>
          <w:color w:val="auto"/>
        </w:rPr>
        <w:t xml:space="preserve"> </w:t>
      </w:r>
      <w:r w:rsidRPr="00321983">
        <w:rPr>
          <w:rFonts w:eastAsia="Calibri"/>
          <w:color w:val="auto"/>
        </w:rPr>
        <w:t>Management advised diabetes management plans will be completed during the next home visit for the scheduled review.</w:t>
      </w:r>
      <w:r>
        <w:rPr>
          <w:rFonts w:eastAsia="Calibri"/>
          <w:color w:val="auto"/>
        </w:rPr>
        <w:t xml:space="preserve"> </w:t>
      </w:r>
      <w:r w:rsidRPr="00321983">
        <w:rPr>
          <w:rFonts w:eastAsia="Calibri"/>
          <w:color w:val="auto"/>
        </w:rPr>
        <w:t>The Assessment Team reported a diabetes management plan and policy has been developed by the service.</w:t>
      </w:r>
    </w:p>
    <w:p w14:paraId="392A2560" w14:textId="77777777" w:rsidR="00C76543" w:rsidRPr="00321983" w:rsidRDefault="00C76543" w:rsidP="00C76543">
      <w:pPr>
        <w:pStyle w:val="NormalArial"/>
        <w:rPr>
          <w:rFonts w:eastAsia="Calibri"/>
          <w:color w:val="auto"/>
        </w:rPr>
      </w:pPr>
      <w:r w:rsidRPr="00321983">
        <w:rPr>
          <w:rFonts w:eastAsia="Calibri"/>
          <w:color w:val="auto"/>
        </w:rPr>
        <w:t>Overall, the evidence presented demonstrated effective risk management strategies are implemented. For example:</w:t>
      </w:r>
    </w:p>
    <w:p w14:paraId="20E8A4CD" w14:textId="77777777" w:rsidR="00C76543" w:rsidRPr="00321983" w:rsidRDefault="00C76543" w:rsidP="00C76543">
      <w:pPr>
        <w:pStyle w:val="NormalArial"/>
        <w:rPr>
          <w:rFonts w:eastAsia="Calibri"/>
          <w:color w:val="auto"/>
        </w:rPr>
      </w:pPr>
      <w:r w:rsidRPr="00321983">
        <w:rPr>
          <w:rFonts w:eastAsia="Calibri"/>
          <w:color w:val="auto"/>
        </w:rPr>
        <w:t xml:space="preserve">A consumer advised they have a neurological problem which results in poor balance, support workers pack their mobility-aid during outings and hold their arm when walking for stability. The support worker described how they provide stand-by support to mitigate falls risks, magnified due to visual and hearing impairments. Care documentation records the consumer’s falls risk, </w:t>
      </w:r>
      <w:proofErr w:type="gramStart"/>
      <w:r w:rsidRPr="00321983">
        <w:rPr>
          <w:rFonts w:eastAsia="Calibri"/>
          <w:color w:val="auto"/>
        </w:rPr>
        <w:t>triggers</w:t>
      </w:r>
      <w:proofErr w:type="gramEnd"/>
      <w:r w:rsidRPr="00321983">
        <w:rPr>
          <w:rFonts w:eastAsia="Calibri"/>
          <w:color w:val="auto"/>
        </w:rPr>
        <w:t xml:space="preserve"> and management strategies.</w:t>
      </w:r>
    </w:p>
    <w:p w14:paraId="1807068B" w14:textId="77777777" w:rsidR="00C76543" w:rsidRDefault="00C76543" w:rsidP="00C76543">
      <w:pPr>
        <w:pStyle w:val="NormalArial"/>
        <w:numPr>
          <w:ilvl w:val="0"/>
          <w:numId w:val="24"/>
        </w:numPr>
        <w:rPr>
          <w:rFonts w:eastAsia="Calibri"/>
          <w:color w:val="auto"/>
        </w:rPr>
      </w:pPr>
      <w:r w:rsidRPr="00321983">
        <w:rPr>
          <w:rFonts w:eastAsia="Calibri"/>
          <w:color w:val="auto"/>
        </w:rPr>
        <w:t xml:space="preserve">Through the evidence collected by the Assessment Team, the Decision Maker finds the service </w:t>
      </w:r>
      <w:r>
        <w:rPr>
          <w:rFonts w:eastAsia="Calibri"/>
          <w:color w:val="auto"/>
        </w:rPr>
        <w:t xml:space="preserve">is Compliant and </w:t>
      </w:r>
      <w:r w:rsidRPr="00321983">
        <w:rPr>
          <w:rFonts w:eastAsia="Calibri"/>
          <w:color w:val="auto"/>
        </w:rPr>
        <w:t>demonstrated management of high impact and high, through actions taken to monitor and mitigate risks.</w:t>
      </w:r>
    </w:p>
    <w:p w14:paraId="6092D391" w14:textId="77777777" w:rsidR="00C76543" w:rsidRDefault="00C76543" w:rsidP="00C76543">
      <w:pPr>
        <w:pStyle w:val="NormalArial"/>
        <w:rPr>
          <w:rFonts w:eastAsia="Calibri"/>
          <w:color w:val="auto"/>
        </w:rPr>
      </w:pPr>
      <w:r>
        <w:rPr>
          <w:rFonts w:eastAsia="Calibri"/>
          <w:color w:val="auto"/>
        </w:rPr>
        <w:t xml:space="preserve">The service demonstrated consumers receive timely, and appropriate, referrals. Examples include referrals to occupational therapists, podiatrists, continence specialists and nursing </w:t>
      </w:r>
      <w:proofErr w:type="gramStart"/>
      <w:r>
        <w:rPr>
          <w:rFonts w:eastAsia="Calibri"/>
          <w:color w:val="auto"/>
        </w:rPr>
        <w:t>which  services</w:t>
      </w:r>
      <w:proofErr w:type="gramEnd"/>
      <w:r>
        <w:rPr>
          <w:rFonts w:eastAsia="Calibri"/>
          <w:color w:val="auto"/>
        </w:rPr>
        <w:t xml:space="preserve"> which resulted in additional equipment to manage falls risks and interventions to manage mobility and continence aids for sampled consumers.</w:t>
      </w:r>
    </w:p>
    <w:p w14:paraId="41CAA531" w14:textId="77777777" w:rsidR="00C76543" w:rsidRPr="006B4042" w:rsidRDefault="00C76543" w:rsidP="00C76543">
      <w:pPr>
        <w:pStyle w:val="NormalArial"/>
      </w:pPr>
      <w:r w:rsidRPr="006B4042">
        <w:br w:type="page"/>
      </w:r>
    </w:p>
    <w:p w14:paraId="1630118F" w14:textId="77777777" w:rsidR="00C76543" w:rsidRPr="00A36AA9" w:rsidRDefault="00C76543" w:rsidP="00C7654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76543" w14:paraId="2D629A93" w14:textId="77777777" w:rsidTr="00AE3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4D1E5CBC" w14:textId="77777777" w:rsidR="00C76543" w:rsidRPr="00991076" w:rsidRDefault="00C76543" w:rsidP="0085519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bottom w:val="single" w:sz="4" w:space="0" w:color="BFBFBF" w:themeColor="background1" w:themeShade="BF"/>
            </w:tcBorders>
          </w:tcPr>
          <w:p w14:paraId="20D88492" w14:textId="77777777" w:rsidR="00C76543" w:rsidRPr="00991076" w:rsidRDefault="00C76543" w:rsidP="008551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76543" w14:paraId="429D9E77"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AD0C275"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cBorders>
            <w:shd w:val="clear" w:color="auto" w:fill="auto"/>
            <w:vAlign w:val="top"/>
          </w:tcPr>
          <w:p w14:paraId="75C0E029"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0364870D"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F27179ABEED4032A4D7CDBACAE496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042B2C17"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3D52388"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cBorders>
            <w:shd w:val="clear" w:color="auto" w:fill="auto"/>
            <w:vAlign w:val="top"/>
          </w:tcPr>
          <w:p w14:paraId="12C0EC41"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0E3436E8"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7743DB14949B4DA28D103FF3F547F0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3EB5894C"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7471E9D"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cBorders>
            <w:shd w:val="clear" w:color="auto" w:fill="auto"/>
            <w:vAlign w:val="top"/>
          </w:tcPr>
          <w:p w14:paraId="4E6E1F9C"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BF94D0" w14:textId="77777777" w:rsidR="00C76543" w:rsidRPr="00244176" w:rsidRDefault="00C76543" w:rsidP="008551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BCD40A" w14:textId="77777777" w:rsidR="00C76543" w:rsidRPr="00244176" w:rsidRDefault="00C76543" w:rsidP="008551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1F73CD" w14:textId="77777777" w:rsidR="00C76543" w:rsidRPr="00244176" w:rsidRDefault="00C76543" w:rsidP="008551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2" w:type="dxa"/>
            <w:shd w:val="clear" w:color="auto" w:fill="auto"/>
            <w:vAlign w:val="top"/>
          </w:tcPr>
          <w:p w14:paraId="41AA5617"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97C6E67B1D38408D9169FA727D71E5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1CDA2718"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560F363"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cBorders>
            <w:shd w:val="clear" w:color="auto" w:fill="auto"/>
            <w:vAlign w:val="top"/>
          </w:tcPr>
          <w:p w14:paraId="03660173"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7B523C24"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84411C0EC5240418DF5D5C4CCF113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032A283E"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81A7A7D"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cBorders>
            <w:shd w:val="clear" w:color="auto" w:fill="auto"/>
            <w:vAlign w:val="top"/>
          </w:tcPr>
          <w:p w14:paraId="2ADA0526"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09044079"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A8610E48CBFA4DCBA4191ACB1CF55C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74D4BD42"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356948A"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cBorders>
            <w:shd w:val="clear" w:color="auto" w:fill="auto"/>
            <w:vAlign w:val="top"/>
          </w:tcPr>
          <w:p w14:paraId="2B8D2696"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610E18A8"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38F6F874D7A34D838293BEC146575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5A947100"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vAlign w:val="top"/>
          </w:tcPr>
          <w:p w14:paraId="206D756E"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cBorders>
            <w:vAlign w:val="top"/>
          </w:tcPr>
          <w:p w14:paraId="223EB888"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5B39FC64"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4A2BC6207803453FA0B5788E381B04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bl>
    <w:p w14:paraId="0BC003B1" w14:textId="77777777" w:rsidR="00C76543" w:rsidRDefault="00C76543" w:rsidP="00C76543">
      <w:pPr>
        <w:pStyle w:val="Heading20"/>
      </w:pPr>
      <w:r w:rsidRPr="00A36AA9">
        <w:t>Findings</w:t>
      </w:r>
    </w:p>
    <w:p w14:paraId="605A45FC" w14:textId="77777777" w:rsidR="00C76543" w:rsidRDefault="00C76543" w:rsidP="00C76543">
      <w:pPr>
        <w:pStyle w:val="NormalArial"/>
        <w:rPr>
          <w:szCs w:val="22"/>
        </w:rPr>
      </w:pPr>
      <w:r>
        <w:rPr>
          <w:szCs w:val="22"/>
        </w:rPr>
        <w:t xml:space="preserve">Consumers told the Assessment Team </w:t>
      </w:r>
      <w:r w:rsidRPr="00774084">
        <w:rPr>
          <w:szCs w:val="22"/>
        </w:rPr>
        <w:t xml:space="preserve">their current supports are meeting their needs, </w:t>
      </w:r>
      <w:r>
        <w:rPr>
          <w:szCs w:val="22"/>
        </w:rPr>
        <w:t>and they did not require any further referrals, related to lifestyle supports, at the time of the interview. However, c</w:t>
      </w:r>
      <w:r w:rsidRPr="00774084">
        <w:rPr>
          <w:szCs w:val="22"/>
        </w:rPr>
        <w:t xml:space="preserve">are documentation </w:t>
      </w:r>
      <w:r>
        <w:rPr>
          <w:szCs w:val="22"/>
        </w:rPr>
        <w:t>evidenced</w:t>
      </w:r>
      <w:r w:rsidRPr="00774084">
        <w:rPr>
          <w:szCs w:val="22"/>
        </w:rPr>
        <w:t xml:space="preserve"> that timely </w:t>
      </w:r>
      <w:r>
        <w:rPr>
          <w:szCs w:val="22"/>
        </w:rPr>
        <w:t xml:space="preserve">and appropriate </w:t>
      </w:r>
      <w:r w:rsidRPr="00774084">
        <w:rPr>
          <w:szCs w:val="22"/>
        </w:rPr>
        <w:t xml:space="preserve">referrals have been made </w:t>
      </w:r>
      <w:r>
        <w:rPr>
          <w:szCs w:val="22"/>
        </w:rPr>
        <w:t xml:space="preserve">for lifestyle supports to individuals, </w:t>
      </w:r>
      <w:proofErr w:type="gramStart"/>
      <w:r>
        <w:rPr>
          <w:szCs w:val="22"/>
        </w:rPr>
        <w:t>organisations</w:t>
      </w:r>
      <w:proofErr w:type="gramEnd"/>
      <w:r>
        <w:rPr>
          <w:szCs w:val="22"/>
        </w:rPr>
        <w:t xml:space="preserve"> and other providers of care, </w:t>
      </w:r>
      <w:r w:rsidRPr="00774084">
        <w:rPr>
          <w:szCs w:val="22"/>
        </w:rPr>
        <w:t>including</w:t>
      </w:r>
      <w:r>
        <w:rPr>
          <w:szCs w:val="22"/>
        </w:rPr>
        <w:t xml:space="preserve">, gardening services, </w:t>
      </w:r>
      <w:r w:rsidRPr="00774084">
        <w:rPr>
          <w:szCs w:val="22"/>
        </w:rPr>
        <w:t xml:space="preserve">home maintenance, community </w:t>
      </w:r>
      <w:r>
        <w:rPr>
          <w:szCs w:val="22"/>
        </w:rPr>
        <w:t>support</w:t>
      </w:r>
      <w:r w:rsidRPr="00774084">
        <w:rPr>
          <w:szCs w:val="22"/>
        </w:rPr>
        <w:t xml:space="preserve">, </w:t>
      </w:r>
      <w:r>
        <w:rPr>
          <w:szCs w:val="22"/>
        </w:rPr>
        <w:t xml:space="preserve">emergency pet care services, </w:t>
      </w:r>
      <w:r w:rsidRPr="00774084">
        <w:rPr>
          <w:szCs w:val="22"/>
        </w:rPr>
        <w:t xml:space="preserve">respite services and supports from other organisations through </w:t>
      </w:r>
      <w:r>
        <w:rPr>
          <w:szCs w:val="22"/>
        </w:rPr>
        <w:t>subcontracted</w:t>
      </w:r>
      <w:r w:rsidRPr="00774084">
        <w:rPr>
          <w:szCs w:val="22"/>
        </w:rPr>
        <w:t xml:space="preserve"> arrangements</w:t>
      </w:r>
      <w:r>
        <w:rPr>
          <w:szCs w:val="22"/>
        </w:rPr>
        <w:t xml:space="preserve">. </w:t>
      </w:r>
    </w:p>
    <w:p w14:paraId="4A3E53DD" w14:textId="32F5D6AC" w:rsidR="00C76543" w:rsidRPr="00A36AA9" w:rsidRDefault="00C76543" w:rsidP="00C76543">
      <w:pPr>
        <w:pStyle w:val="NormalArial"/>
      </w:pPr>
      <w:r w:rsidRPr="00A36AA9">
        <w:br w:type="page"/>
      </w:r>
    </w:p>
    <w:p w14:paraId="54242A4A" w14:textId="77777777" w:rsidR="00C76543" w:rsidRPr="003217D3" w:rsidRDefault="00C76543" w:rsidP="00C7654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9"/>
        <w:gridCol w:w="6388"/>
        <w:gridCol w:w="1984"/>
      </w:tblGrid>
      <w:tr w:rsidR="00C76543" w14:paraId="046E81E0" w14:textId="77777777" w:rsidTr="00AE3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cBorders>
          </w:tcPr>
          <w:p w14:paraId="0A774409" w14:textId="77777777" w:rsidR="00C76543" w:rsidRPr="003217D3" w:rsidRDefault="00C76543" w:rsidP="0085519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cBorders>
          </w:tcPr>
          <w:p w14:paraId="1C79B702" w14:textId="77777777" w:rsidR="00C76543" w:rsidRPr="003217D3" w:rsidRDefault="00C76543" w:rsidP="008551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543" w14:paraId="6083AFFD"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E79200E"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8" w:type="dxa"/>
            <w:tcBorders>
              <w:left w:val="single" w:sz="4" w:space="0" w:color="BFBFBF"/>
            </w:tcBorders>
            <w:shd w:val="clear" w:color="auto" w:fill="auto"/>
            <w:vAlign w:val="top"/>
          </w:tcPr>
          <w:p w14:paraId="27CF7CF9"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DFA25A9"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4D10D6116994884870DD2C9A8240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08DA0423"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70376D2"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8" w:type="dxa"/>
            <w:tcBorders>
              <w:left w:val="single" w:sz="4" w:space="0" w:color="BFBFBF"/>
            </w:tcBorders>
            <w:shd w:val="clear" w:color="auto" w:fill="auto"/>
            <w:vAlign w:val="top"/>
          </w:tcPr>
          <w:p w14:paraId="1AF21E13"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557872D4"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73AF9D40E574F21826D86E211DEC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0330A640"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EDD7361"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8" w:type="dxa"/>
            <w:tcBorders>
              <w:left w:val="single" w:sz="4" w:space="0" w:color="BFBFBF"/>
            </w:tcBorders>
            <w:shd w:val="clear" w:color="auto" w:fill="auto"/>
            <w:vAlign w:val="top"/>
          </w:tcPr>
          <w:p w14:paraId="00A020B7"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A13C31B"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F5BE3CF55FA40C5949874EE1D5E74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4EA2701E"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C669025"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8" w:type="dxa"/>
            <w:tcBorders>
              <w:left w:val="single" w:sz="4" w:space="0" w:color="BFBFBF"/>
            </w:tcBorders>
            <w:shd w:val="clear" w:color="auto" w:fill="auto"/>
            <w:vAlign w:val="top"/>
          </w:tcPr>
          <w:p w14:paraId="05B4C80E"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036B838D"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C415C4446F6459EBC252851A4C250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4B34E39B"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8B41C12"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8" w:type="dxa"/>
            <w:tcBorders>
              <w:left w:val="single" w:sz="4" w:space="0" w:color="BFBFBF"/>
            </w:tcBorders>
            <w:shd w:val="clear" w:color="auto" w:fill="auto"/>
            <w:vAlign w:val="top"/>
          </w:tcPr>
          <w:p w14:paraId="40A5AAF7"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2E9CAA10"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24DFB3411FA64213913491302A70A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bl>
    <w:p w14:paraId="470C8933" w14:textId="77777777" w:rsidR="00C76543" w:rsidRDefault="00C76543" w:rsidP="00C76543">
      <w:pPr>
        <w:pStyle w:val="Heading20"/>
      </w:pPr>
      <w:r w:rsidRPr="00A36AA9">
        <w:t>Findings</w:t>
      </w:r>
    </w:p>
    <w:p w14:paraId="46F845D7" w14:textId="77777777" w:rsidR="00C76543" w:rsidRDefault="00C76543" w:rsidP="00C76543">
      <w:pPr>
        <w:pStyle w:val="NormalArial"/>
      </w:pPr>
      <w:r w:rsidRPr="00244176">
        <w:t xml:space="preserve">The workforce is </w:t>
      </w:r>
      <w:proofErr w:type="gramStart"/>
      <w:r w:rsidRPr="00244176">
        <w:t>competent</w:t>
      </w:r>
      <w:proofErr w:type="gramEnd"/>
      <w:r w:rsidRPr="00244176">
        <w:t xml:space="preserve"> and the members of the workforce have the qualifications and knowledge to effectively perform their roles.</w:t>
      </w:r>
    </w:p>
    <w:p w14:paraId="3D9C1A8E" w14:textId="77777777" w:rsidR="00C76543" w:rsidRDefault="00C76543" w:rsidP="00C76543">
      <w:pPr>
        <w:pStyle w:val="NormalArial"/>
      </w:pPr>
      <w:r>
        <w:t>Consumers provided feedback to the Assessment Team describing the workforce as competent in their delivery of care and services. The service maintains workforce qualifications and competencies to inform the allocation of the appropriate support worker to deliver consumer care and services. For example, personal care services are allocated to staff with appropriate qualifications. Support workers confirmed they are rostered to provide services, according to their qualifications. The Assessment Team reported a support worker delivers personal care to a consumer without the appropriate qualifications. However, the service responded to the report explaining there was a miscommunication due to a language barrier and anxiety related to the interview resulting in the inaccurate information collected. Additionally, the service provided evidence showing the support worker does not deliver personal care, nor does the consumer receive personal care services. Rather, the representative prefers for a support worker to be present, in the home, during showers, which the consumer undertakes independently of any assistance.</w:t>
      </w:r>
    </w:p>
    <w:p w14:paraId="28B37E12" w14:textId="77777777" w:rsidR="00C76543" w:rsidRDefault="00C76543" w:rsidP="00C76543">
      <w:pPr>
        <w:pStyle w:val="NormalArial"/>
        <w:numPr>
          <w:ilvl w:val="0"/>
          <w:numId w:val="22"/>
        </w:numPr>
      </w:pPr>
      <w:r>
        <w:t>The Decision Maker finds the service is Compliant and demonstrated effective oversight over the competency and qualifications for the workforce to effectively perform their roles.</w:t>
      </w:r>
    </w:p>
    <w:p w14:paraId="3999E39E" w14:textId="77777777" w:rsidR="00C76543" w:rsidRPr="00A36AA9" w:rsidRDefault="00C76543" w:rsidP="00C76543">
      <w:pPr>
        <w:pStyle w:val="NormalArial"/>
      </w:pPr>
      <w:r w:rsidRPr="00A36AA9">
        <w:br w:type="page"/>
      </w:r>
    </w:p>
    <w:p w14:paraId="5FBDFAF0" w14:textId="77777777" w:rsidR="00C76543" w:rsidRPr="00A36AA9" w:rsidRDefault="00C76543" w:rsidP="00C7654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76543" w14:paraId="7AAC11DE" w14:textId="77777777" w:rsidTr="00AE3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1650C186" w14:textId="77777777" w:rsidR="00C76543" w:rsidRPr="003217D3" w:rsidRDefault="00C76543" w:rsidP="0085519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cBorders>
          </w:tcPr>
          <w:p w14:paraId="331D0095" w14:textId="77777777" w:rsidR="00C76543" w:rsidRPr="003217D3" w:rsidRDefault="00C76543" w:rsidP="008551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r>
      <w:tr w:rsidR="00C76543" w14:paraId="410F8CAF"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6366544"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cBorders>
            <w:shd w:val="clear" w:color="auto" w:fill="auto"/>
            <w:vAlign w:val="top"/>
          </w:tcPr>
          <w:p w14:paraId="5FD79FAB"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E154546"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6A825F6A000473989BADEBDDDA00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Not applicable</w:t>
                </w:r>
              </w:sdtContent>
            </w:sdt>
            <w:r w:rsidR="00C76543" w:rsidRPr="00CC646C">
              <w:rPr>
                <w:rFonts w:ascii="Arial" w:hAnsi="Arial" w:cs="Arial"/>
                <w:color w:val="auto"/>
              </w:rPr>
              <w:t xml:space="preserve"> </w:t>
            </w:r>
          </w:p>
        </w:tc>
      </w:tr>
      <w:tr w:rsidR="00C76543" w14:paraId="2CA15F91"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C94F1F7"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cBorders>
            <w:shd w:val="clear" w:color="auto" w:fill="auto"/>
            <w:vAlign w:val="top"/>
          </w:tcPr>
          <w:p w14:paraId="491342C8"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02F5D963" w14:textId="77777777" w:rsidR="00C76543" w:rsidRPr="00CC646C" w:rsidRDefault="00AB73C4"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0E018D583AA4068A0572D5BD1FE5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r w:rsidR="00C76543" w:rsidRPr="00CC646C">
              <w:rPr>
                <w:rFonts w:ascii="Arial" w:hAnsi="Arial" w:cs="Arial"/>
                <w:color w:val="auto"/>
              </w:rPr>
              <w:t xml:space="preserve"> </w:t>
            </w:r>
          </w:p>
        </w:tc>
      </w:tr>
      <w:tr w:rsidR="00C76543" w14:paraId="34FA1536"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5DC04C9"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cBorders>
            <w:shd w:val="clear" w:color="auto" w:fill="auto"/>
            <w:vAlign w:val="top"/>
          </w:tcPr>
          <w:p w14:paraId="24B06BF6"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2A8726"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D8F7AEC"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46B7977"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A1F99E1"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95F29CC"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D367E1" w14:textId="77777777" w:rsidR="00C76543" w:rsidRPr="00244176" w:rsidRDefault="00C76543" w:rsidP="008551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7344E45F"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C69417248C50444C97CE050D3621F1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Non-compliant</w:t>
                </w:r>
              </w:sdtContent>
            </w:sdt>
            <w:r w:rsidR="00C76543" w:rsidRPr="00CC646C">
              <w:rPr>
                <w:rFonts w:ascii="Arial" w:hAnsi="Arial" w:cs="Arial"/>
                <w:color w:val="auto"/>
              </w:rPr>
              <w:t xml:space="preserve"> </w:t>
            </w:r>
          </w:p>
        </w:tc>
      </w:tr>
      <w:tr w:rsidR="00C76543" w14:paraId="4E4B957D" w14:textId="77777777" w:rsidTr="00AE3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90C8677"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cBorders>
            <w:shd w:val="clear" w:color="auto" w:fill="auto"/>
            <w:vAlign w:val="top"/>
          </w:tcPr>
          <w:p w14:paraId="708F78DE" w14:textId="77777777" w:rsidR="00C76543" w:rsidRPr="00244176" w:rsidRDefault="00C76543" w:rsidP="008551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B1CBD61" w14:textId="77777777" w:rsidR="00C76543" w:rsidRPr="00244176" w:rsidRDefault="00C76543" w:rsidP="008551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89A1F43" w14:textId="77777777" w:rsidR="00C76543" w:rsidRPr="00244176" w:rsidRDefault="00C76543" w:rsidP="008551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BAE0BD5" w14:textId="77777777" w:rsidR="00C76543" w:rsidRPr="00244176" w:rsidRDefault="00C76543" w:rsidP="008551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08B097" w14:textId="77777777" w:rsidR="00C76543" w:rsidRPr="00244176" w:rsidRDefault="00C76543" w:rsidP="008551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2B6B4BE7" w14:textId="77777777" w:rsidR="00C76543" w:rsidRPr="00CC646C" w:rsidRDefault="00AB73C4" w:rsidP="008551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5363A54298D4F6DBE2C3B4E22970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p>
        </w:tc>
      </w:tr>
      <w:tr w:rsidR="00C76543" w14:paraId="6761DF34" w14:textId="77777777" w:rsidTr="00AE37F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4B2BB92" w14:textId="77777777" w:rsidR="00C76543" w:rsidRPr="00244176" w:rsidRDefault="00C76543" w:rsidP="008551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cBorders>
            <w:shd w:val="clear" w:color="auto" w:fill="auto"/>
            <w:vAlign w:val="top"/>
          </w:tcPr>
          <w:p w14:paraId="17D29DBE" w14:textId="77777777" w:rsidR="00C76543" w:rsidRPr="00244176" w:rsidRDefault="00C76543"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FA435D" w14:textId="77777777" w:rsidR="00C76543" w:rsidRPr="00244176" w:rsidRDefault="00C76543" w:rsidP="008551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CF7093E" w14:textId="77777777" w:rsidR="00C76543" w:rsidRPr="00244176" w:rsidRDefault="00C76543" w:rsidP="008551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2A9425" w14:textId="77777777" w:rsidR="00C76543" w:rsidRPr="00244176" w:rsidRDefault="00C76543" w:rsidP="008551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68823CC2" w14:textId="77777777" w:rsidR="00C76543" w:rsidRPr="00CC646C" w:rsidRDefault="00AB73C4" w:rsidP="008551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F65D4681DE846F7810F73C70D3940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6543">
                  <w:rPr>
                    <w:rFonts w:ascii="Arial" w:hAnsi="Arial" w:cs="Arial"/>
                    <w:color w:val="auto"/>
                  </w:rPr>
                  <w:t>Compliant</w:t>
                </w:r>
              </w:sdtContent>
            </w:sdt>
          </w:p>
        </w:tc>
      </w:tr>
    </w:tbl>
    <w:p w14:paraId="30BCA9FB" w14:textId="77777777" w:rsidR="00C76543" w:rsidRDefault="00C76543" w:rsidP="00C76543">
      <w:pPr>
        <w:pStyle w:val="Heading20"/>
      </w:pPr>
      <w:r w:rsidRPr="00A36AA9">
        <w:t>Findings</w:t>
      </w:r>
    </w:p>
    <w:p w14:paraId="50D1BEBA" w14:textId="601554E8" w:rsidR="00C76543" w:rsidRDefault="00C76543" w:rsidP="00C76543">
      <w:pPr>
        <w:pStyle w:val="NormalArial"/>
      </w:pPr>
      <w:r>
        <w:t xml:space="preserve">The organisation’s director and management team oversee the operation of the home care packages, through regular meetings where performance indicators are used to evaluate the quality of care and services delivered, including progress on continuous improvement plans and development of policies and procedures relating to clinical governance. The Assessment Team reported the governing body has developed consumer services to further inform their assessment of the quality of care and services received by consumers. Support workers advised the governing body keeps them informed of changes through email correspondence and quarterly meetings. </w:t>
      </w:r>
    </w:p>
    <w:p w14:paraId="198EB66C" w14:textId="77777777" w:rsidR="00C76543" w:rsidRDefault="00C76543" w:rsidP="00C76543">
      <w:pPr>
        <w:pStyle w:val="NormalArial"/>
        <w:rPr>
          <w:color w:val="auto"/>
        </w:rPr>
      </w:pPr>
      <w:bookmarkStart w:id="5" w:name="_Hlk101964421"/>
      <w:r w:rsidRPr="00326D8C">
        <w:rPr>
          <w:rFonts w:eastAsia="Calibri"/>
          <w:color w:val="auto"/>
        </w:rPr>
        <w:lastRenderedPageBreak/>
        <w:t>The service has</w:t>
      </w:r>
      <w:r>
        <w:rPr>
          <w:rFonts w:eastAsia="Calibri"/>
          <w:color w:val="auto"/>
        </w:rPr>
        <w:t xml:space="preserve"> effective</w:t>
      </w:r>
      <w:r w:rsidRPr="00326D8C">
        <w:rPr>
          <w:rFonts w:eastAsia="Calibri"/>
          <w:color w:val="auto"/>
        </w:rPr>
        <w:t xml:space="preserve"> organisational wide governance systems </w:t>
      </w:r>
      <w:r w:rsidRPr="00326D8C">
        <w:rPr>
          <w:color w:val="auto"/>
        </w:rPr>
        <w:t xml:space="preserve">to monitor processes such as, continuous improvement, financial governance, workforce governance, regulatory compliance, </w:t>
      </w:r>
      <w:proofErr w:type="gramStart"/>
      <w:r w:rsidRPr="00326D8C">
        <w:rPr>
          <w:color w:val="auto"/>
        </w:rPr>
        <w:t>feedback</w:t>
      </w:r>
      <w:proofErr w:type="gramEnd"/>
      <w:r w:rsidRPr="00326D8C">
        <w:rPr>
          <w:color w:val="auto"/>
        </w:rPr>
        <w:t xml:space="preserve"> and complaints.</w:t>
      </w:r>
      <w:bookmarkEnd w:id="5"/>
      <w:r>
        <w:rPr>
          <w:color w:val="auto"/>
        </w:rPr>
        <w:t xml:space="preserve"> However, the service did not demonstrate the effectiveness of information management systems, for example:</w:t>
      </w:r>
    </w:p>
    <w:p w14:paraId="12F90057" w14:textId="77777777" w:rsidR="00C76543" w:rsidRDefault="00C76543" w:rsidP="00C76543">
      <w:pPr>
        <w:pStyle w:val="NormalArial"/>
        <w:rPr>
          <w:color w:val="auto"/>
        </w:rPr>
      </w:pPr>
      <w:r>
        <w:rPr>
          <w:color w:val="auto"/>
        </w:rPr>
        <w:t>Care files showed inconsistencies in how consumer information is recorded and stored, including, support workers do not always complete check-out notes and consumer information was not always stored within the care file system and home care agreements are not always updated in response to changes in packages.</w:t>
      </w:r>
    </w:p>
    <w:p w14:paraId="758EB86F" w14:textId="77777777" w:rsidR="00C76543" w:rsidRDefault="00C76543" w:rsidP="00C76543">
      <w:pPr>
        <w:pStyle w:val="NormalArial"/>
        <w:numPr>
          <w:ilvl w:val="0"/>
          <w:numId w:val="22"/>
        </w:numPr>
        <w:rPr>
          <w:color w:val="auto"/>
        </w:rPr>
      </w:pPr>
      <w:r>
        <w:rPr>
          <w:color w:val="auto"/>
        </w:rPr>
        <w:t>T</w:t>
      </w:r>
      <w:r>
        <w:t>he</w:t>
      </w:r>
      <w:r>
        <w:rPr>
          <w:color w:val="auto"/>
        </w:rPr>
        <w:t xml:space="preserve"> Decision Maker finds the service is </w:t>
      </w:r>
      <w:proofErr w:type="gramStart"/>
      <w:r>
        <w:rPr>
          <w:color w:val="auto"/>
        </w:rPr>
        <w:t>Non-Compliant</w:t>
      </w:r>
      <w:proofErr w:type="gramEnd"/>
      <w:r>
        <w:rPr>
          <w:color w:val="auto"/>
        </w:rPr>
        <w:t xml:space="preserve"> in relation to information management, given the systemic deficiencies in relation to record keeping for consumer assessments and care documentation, correspondence with allied health clinicians, training records and performance discussions with brokered service providers. </w:t>
      </w:r>
    </w:p>
    <w:p w14:paraId="7F466851" w14:textId="77777777" w:rsidR="00C76543" w:rsidRDefault="00C76543" w:rsidP="00C76543">
      <w:pPr>
        <w:pStyle w:val="NormalArial"/>
      </w:pPr>
      <w:r>
        <w:t>In relation to regulatory compliance, the organisation holds a membership with industry peak bodies, and other regulatory. The organisation receives notifications of changes to aged care legislation via federal and state authorities which is reviewed by the operations and finance manager regarding implementation actions.</w:t>
      </w:r>
    </w:p>
    <w:p w14:paraId="4B1CDE24" w14:textId="77777777" w:rsidR="00C76543" w:rsidRDefault="00C76543" w:rsidP="00C76543">
      <w:pPr>
        <w:pStyle w:val="NormalArial"/>
      </w:pPr>
      <w:r>
        <w:t xml:space="preserve">In response to the Assessment Team report, the service corrected inaccurate findings of deficits in </w:t>
      </w:r>
      <w:r w:rsidRPr="00B27717">
        <w:rPr>
          <w:rFonts w:eastAsia="Arial"/>
          <w:color w:val="auto"/>
        </w:rPr>
        <w:t>co</w:t>
      </w:r>
      <w:r>
        <w:rPr>
          <w:rFonts w:eastAsia="Arial"/>
          <w:color w:val="auto"/>
        </w:rPr>
        <w:t>m</w:t>
      </w:r>
      <w:r w:rsidRPr="00B27717">
        <w:rPr>
          <w:rFonts w:eastAsia="Arial"/>
          <w:color w:val="auto"/>
        </w:rPr>
        <w:t>pliance</w:t>
      </w:r>
      <w:r>
        <w:rPr>
          <w:rFonts w:eastAsia="Arial"/>
          <w:color w:val="auto"/>
        </w:rPr>
        <w:t>/qualification</w:t>
      </w:r>
      <w:r w:rsidRPr="00B27717">
        <w:rPr>
          <w:rFonts w:eastAsia="Arial"/>
          <w:color w:val="auto"/>
        </w:rPr>
        <w:t xml:space="preserve"> </w:t>
      </w:r>
      <w:r>
        <w:rPr>
          <w:rFonts w:eastAsia="Arial"/>
          <w:color w:val="auto"/>
        </w:rPr>
        <w:t xml:space="preserve">checks for </w:t>
      </w:r>
      <w:r w:rsidRPr="00B27717">
        <w:rPr>
          <w:rFonts w:eastAsia="Arial"/>
          <w:color w:val="auto"/>
        </w:rPr>
        <w:t>subcontracted support workers</w:t>
      </w:r>
      <w:r>
        <w:t>. The response evidenced staff deliver services in accordance with their qualifications. Overall, the service</w:t>
      </w:r>
      <w:r w:rsidRPr="00B27717">
        <w:rPr>
          <w:rFonts w:eastAsia="Arial"/>
          <w:color w:val="auto"/>
        </w:rPr>
        <w:t xml:space="preserve"> </w:t>
      </w:r>
      <w:r>
        <w:rPr>
          <w:rFonts w:eastAsia="Arial"/>
          <w:color w:val="auto"/>
        </w:rPr>
        <w:t xml:space="preserve">demonstrated the care management system effectively monitors, and maintains, </w:t>
      </w:r>
      <w:r w:rsidRPr="00B27717">
        <w:rPr>
          <w:rFonts w:eastAsia="Arial"/>
          <w:color w:val="auto"/>
        </w:rPr>
        <w:t>staff compliance checks</w:t>
      </w:r>
      <w:r>
        <w:rPr>
          <w:rFonts w:eastAsia="Arial"/>
          <w:color w:val="auto"/>
        </w:rPr>
        <w:t>,</w:t>
      </w:r>
      <w:r w:rsidRPr="00B27717">
        <w:rPr>
          <w:rFonts w:eastAsia="Arial"/>
          <w:color w:val="auto"/>
        </w:rPr>
        <w:t xml:space="preserve"> including staff police c</w:t>
      </w:r>
      <w:r>
        <w:rPr>
          <w:rFonts w:eastAsia="Arial"/>
          <w:color w:val="auto"/>
        </w:rPr>
        <w:t>hecks</w:t>
      </w:r>
      <w:r w:rsidRPr="00B27717">
        <w:rPr>
          <w:rFonts w:eastAsia="Arial"/>
          <w:color w:val="auto"/>
        </w:rPr>
        <w:t xml:space="preserve">, drivers licence information and staff professional registrations. </w:t>
      </w:r>
    </w:p>
    <w:p w14:paraId="2D82E884" w14:textId="25F8088E" w:rsidR="00C76543" w:rsidRDefault="00C76543" w:rsidP="00C76543">
      <w:pPr>
        <w:pStyle w:val="NormalArial"/>
        <w:numPr>
          <w:ilvl w:val="0"/>
          <w:numId w:val="22"/>
        </w:numPr>
      </w:pPr>
      <w:r>
        <w:rPr>
          <w:color w:val="auto"/>
        </w:rPr>
        <w:t>T</w:t>
      </w:r>
      <w:r>
        <w:t>he Decision Maker accepts the response of the service and finds the service is compliant in relation to the regulatory compliance sub</w:t>
      </w:r>
      <w:r w:rsidR="002210DF">
        <w:t xml:space="preserve"> </w:t>
      </w:r>
      <w:r>
        <w:t>requirement.</w:t>
      </w:r>
    </w:p>
    <w:p w14:paraId="121ED6D7" w14:textId="77777777" w:rsidR="00C76543" w:rsidRDefault="00C76543" w:rsidP="00C76543">
      <w:pPr>
        <w:pStyle w:val="NormalArial"/>
      </w:pPr>
      <w:r>
        <w:t xml:space="preserve">The organisation manages high impact and high prevalent risks associated with the care of consumers through risk analysis framework, risk management policy and a risk register. The service records home risk assessments, non-response to a scheduled visit and consumer risks, including mitigation strategies, in care documentation, accessible to staff. Staff interviewed described the risks associated with sampled consumers. </w:t>
      </w:r>
    </w:p>
    <w:p w14:paraId="4424A323" w14:textId="77777777" w:rsidR="00C76543" w:rsidRDefault="00C76543" w:rsidP="00C76543">
      <w:pPr>
        <w:pStyle w:val="NormalArial"/>
      </w:pPr>
      <w:r>
        <w:t xml:space="preserve">Management interviews and training records evidenced training on the identification and response to neglect or abuse to consumers has been delivered to the workforce. Staff demonstrated an understanding how they would identify and respond to suspected abuse and neglect to consumers. </w:t>
      </w:r>
    </w:p>
    <w:p w14:paraId="4C9355EC" w14:textId="77777777" w:rsidR="00C76543" w:rsidRDefault="00C76543" w:rsidP="00C76543">
      <w:pPr>
        <w:pStyle w:val="NormalArial"/>
      </w:pPr>
      <w:r w:rsidRPr="000F24C3">
        <w:t xml:space="preserve">Staff provided examples of how they have supported consumers to live their best life and described how they informed consumers about associated risks. For example, staff described how they support a consumer with mobility, hearing and vision impairment to continue to access the community for shopping. </w:t>
      </w:r>
    </w:p>
    <w:p w14:paraId="4B542144" w14:textId="77777777" w:rsidR="00C76543" w:rsidRDefault="00C76543" w:rsidP="00C76543">
      <w:pPr>
        <w:pStyle w:val="NormalArial"/>
      </w:pPr>
      <w:r>
        <w:t>The organisation has an incident management policy and relevant workforce guidance resources. Staff interviewed demonstrated an understanding of the incident management system. Management described the service’s incident management processes to record, investigate and implement appropriate interventions, evidenced through Assessment Team review of incident data.</w:t>
      </w:r>
    </w:p>
    <w:p w14:paraId="00E11CE0" w14:textId="59210D67" w:rsidR="004A5361" w:rsidRPr="00C76543" w:rsidRDefault="00C76543" w:rsidP="00C76543">
      <w:pPr>
        <w:pStyle w:val="NormalArial"/>
      </w:pPr>
      <w:r>
        <w:t>T</w:t>
      </w:r>
      <w:r w:rsidRPr="00FF550A">
        <w:t>he organisation ha</w:t>
      </w:r>
      <w:r>
        <w:t>s a</w:t>
      </w:r>
      <w:r w:rsidRPr="00FF550A">
        <w:t xml:space="preserve"> clinical governance framework</w:t>
      </w:r>
      <w:r>
        <w:t xml:space="preserve"> which addresses practice in relation to antimicrobial stewardship, minimising the use of restraint and open disclosure. Clinical care, such as wound care, is delivered through brokered nursing services with input from consumers’ general practitioner. The service maintains a register to ensure staff have remain up to date on </w:t>
      </w:r>
      <w:r>
        <w:lastRenderedPageBreak/>
        <w:t>all COVID-19 vaccinations. The incident register evidenced practical application of open disclosure principles.</w:t>
      </w:r>
    </w:p>
    <w:sectPr w:rsidR="004A5361" w:rsidRPr="00C7654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1CEC" w14:textId="77777777" w:rsidR="00DE7A2C" w:rsidRDefault="0064278E">
      <w:pPr>
        <w:spacing w:after="0"/>
      </w:pPr>
      <w:r>
        <w:separator/>
      </w:r>
    </w:p>
  </w:endnote>
  <w:endnote w:type="continuationSeparator" w:id="0">
    <w:p w14:paraId="00E11CEE" w14:textId="77777777" w:rsidR="00DE7A2C" w:rsidRDefault="006427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1CE6" w14:textId="401D9763" w:rsidR="00DF37F2" w:rsidRPr="00DF37F2" w:rsidRDefault="0064278E" w:rsidP="00DF37F2">
    <w:pPr>
      <w:pStyle w:val="FooterArial9"/>
      <w:rPr>
        <w:rStyle w:val="FooterBold"/>
        <w:rFonts w:ascii="Arial" w:hAnsi="Arial"/>
        <w:b w:val="0"/>
      </w:rPr>
    </w:pPr>
    <w:r w:rsidRPr="00DF37F2">
      <w:rPr>
        <w:rStyle w:val="FooterBold"/>
        <w:rFonts w:ascii="Arial" w:hAnsi="Arial"/>
        <w:b w:val="0"/>
      </w:rPr>
      <w:t>Name of service: Mar</w:t>
    </w:r>
    <w:r w:rsidR="00BB0B06">
      <w:rPr>
        <w:rStyle w:val="FooterBold"/>
        <w:rFonts w:ascii="Arial" w:hAnsi="Arial"/>
        <w:b w:val="0"/>
      </w:rPr>
      <w:t>ee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E11CE7" w14:textId="77777777" w:rsidR="00DF37F2" w:rsidRPr="00DF37F2" w:rsidRDefault="0064278E" w:rsidP="00DF37F2">
    <w:pPr>
      <w:pStyle w:val="FooterArial9"/>
      <w:rPr>
        <w:rStyle w:val="FooterBold"/>
        <w:rFonts w:ascii="Arial" w:hAnsi="Arial"/>
        <w:b w:val="0"/>
      </w:rPr>
    </w:pPr>
    <w:r w:rsidRPr="00DF37F2">
      <w:rPr>
        <w:rStyle w:val="FooterBold"/>
        <w:rFonts w:ascii="Arial" w:hAnsi="Arial"/>
        <w:b w:val="0"/>
      </w:rPr>
      <w:t>Commission ID: 301068</w:t>
    </w:r>
    <w:r w:rsidRPr="00DF37F2">
      <w:rPr>
        <w:rStyle w:val="FooterBold"/>
        <w:rFonts w:ascii="Arial" w:hAnsi="Arial"/>
        <w:b w:val="0"/>
      </w:rPr>
      <w:tab/>
      <w:t xml:space="preserve">OFFICIAL: Sensitive </w:t>
    </w:r>
  </w:p>
  <w:p w14:paraId="00E11CE8" w14:textId="77777777" w:rsidR="00DF37F2" w:rsidRPr="00DF37F2" w:rsidRDefault="006427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11CE3" w14:textId="77777777" w:rsidR="00C4295B" w:rsidRDefault="0064278E" w:rsidP="00D71F88">
      <w:pPr>
        <w:spacing w:after="0"/>
      </w:pPr>
      <w:r>
        <w:separator/>
      </w:r>
    </w:p>
  </w:footnote>
  <w:footnote w:type="continuationSeparator" w:id="0">
    <w:p w14:paraId="00E11CE4" w14:textId="77777777" w:rsidR="00C4295B" w:rsidRDefault="0064278E" w:rsidP="00D71F88">
      <w:pPr>
        <w:spacing w:after="0"/>
      </w:pPr>
      <w:r>
        <w:continuationSeparator/>
      </w:r>
    </w:p>
  </w:footnote>
  <w:footnote w:id="1">
    <w:p w14:paraId="1FC96422" w14:textId="77777777" w:rsidR="00C76543" w:rsidRDefault="00C76543" w:rsidP="00C7654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731F">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0C1340B9" w14:textId="77777777" w:rsidR="00C76543" w:rsidRDefault="00C76543" w:rsidP="00C7654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1CE5" w14:textId="77777777" w:rsidR="00D71F88" w:rsidRDefault="0064278E">
    <w:pPr>
      <w:pStyle w:val="Header"/>
    </w:pPr>
    <w:r>
      <w:rPr>
        <w:noProof/>
        <w:color w:val="2B579A"/>
        <w:shd w:val="clear" w:color="auto" w:fill="E6E6E6"/>
        <w:lang w:val="en-US"/>
      </w:rPr>
      <w:drawing>
        <wp:anchor distT="0" distB="0" distL="114300" distR="114300" simplePos="0" relativeHeight="251659264" behindDoc="1" locked="0" layoutInCell="1" allowOverlap="1" wp14:anchorId="00E11CEA" wp14:editId="00E11CE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28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1CE9" w14:textId="77777777" w:rsidR="00FA0A5B" w:rsidRDefault="0064278E">
    <w:pPr>
      <w:pStyle w:val="Header"/>
    </w:pPr>
    <w:r>
      <w:rPr>
        <w:noProof/>
      </w:rPr>
      <w:drawing>
        <wp:anchor distT="0" distB="0" distL="114300" distR="114300" simplePos="0" relativeHeight="251658240" behindDoc="0" locked="0" layoutInCell="1" allowOverlap="1" wp14:anchorId="00E11CEC" wp14:editId="00E11C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D4A5EA">
      <w:start w:val="1"/>
      <w:numFmt w:val="lowerRoman"/>
      <w:lvlText w:val="(%1)"/>
      <w:lvlJc w:val="left"/>
      <w:pPr>
        <w:ind w:left="1080" w:hanging="720"/>
      </w:pPr>
      <w:rPr>
        <w:rFonts w:hint="default"/>
      </w:rPr>
    </w:lvl>
    <w:lvl w:ilvl="1" w:tplc="70C0FE4E" w:tentative="1">
      <w:start w:val="1"/>
      <w:numFmt w:val="lowerLetter"/>
      <w:lvlText w:val="%2."/>
      <w:lvlJc w:val="left"/>
      <w:pPr>
        <w:ind w:left="1440" w:hanging="360"/>
      </w:pPr>
    </w:lvl>
    <w:lvl w:ilvl="2" w:tplc="A2BA2340" w:tentative="1">
      <w:start w:val="1"/>
      <w:numFmt w:val="lowerRoman"/>
      <w:lvlText w:val="%3."/>
      <w:lvlJc w:val="right"/>
      <w:pPr>
        <w:ind w:left="2160" w:hanging="180"/>
      </w:pPr>
    </w:lvl>
    <w:lvl w:ilvl="3" w:tplc="9074271C" w:tentative="1">
      <w:start w:val="1"/>
      <w:numFmt w:val="decimal"/>
      <w:lvlText w:val="%4."/>
      <w:lvlJc w:val="left"/>
      <w:pPr>
        <w:ind w:left="2880" w:hanging="360"/>
      </w:pPr>
    </w:lvl>
    <w:lvl w:ilvl="4" w:tplc="CD54B694" w:tentative="1">
      <w:start w:val="1"/>
      <w:numFmt w:val="lowerLetter"/>
      <w:lvlText w:val="%5."/>
      <w:lvlJc w:val="left"/>
      <w:pPr>
        <w:ind w:left="3600" w:hanging="360"/>
      </w:pPr>
    </w:lvl>
    <w:lvl w:ilvl="5" w:tplc="D45ECA46" w:tentative="1">
      <w:start w:val="1"/>
      <w:numFmt w:val="lowerRoman"/>
      <w:lvlText w:val="%6."/>
      <w:lvlJc w:val="right"/>
      <w:pPr>
        <w:ind w:left="4320" w:hanging="180"/>
      </w:pPr>
    </w:lvl>
    <w:lvl w:ilvl="6" w:tplc="60E25B88" w:tentative="1">
      <w:start w:val="1"/>
      <w:numFmt w:val="decimal"/>
      <w:lvlText w:val="%7."/>
      <w:lvlJc w:val="left"/>
      <w:pPr>
        <w:ind w:left="5040" w:hanging="360"/>
      </w:pPr>
    </w:lvl>
    <w:lvl w:ilvl="7" w:tplc="C826F6DA" w:tentative="1">
      <w:start w:val="1"/>
      <w:numFmt w:val="lowerLetter"/>
      <w:lvlText w:val="%8."/>
      <w:lvlJc w:val="left"/>
      <w:pPr>
        <w:ind w:left="5760" w:hanging="360"/>
      </w:pPr>
    </w:lvl>
    <w:lvl w:ilvl="8" w:tplc="A1F6EC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BAA0E6">
      <w:start w:val="1"/>
      <w:numFmt w:val="lowerRoman"/>
      <w:lvlText w:val="(%1)"/>
      <w:lvlJc w:val="left"/>
      <w:pPr>
        <w:ind w:left="1080" w:hanging="720"/>
      </w:pPr>
      <w:rPr>
        <w:rFonts w:hint="default"/>
      </w:rPr>
    </w:lvl>
    <w:lvl w:ilvl="1" w:tplc="34004576" w:tentative="1">
      <w:start w:val="1"/>
      <w:numFmt w:val="lowerLetter"/>
      <w:lvlText w:val="%2."/>
      <w:lvlJc w:val="left"/>
      <w:pPr>
        <w:ind w:left="1440" w:hanging="360"/>
      </w:pPr>
    </w:lvl>
    <w:lvl w:ilvl="2" w:tplc="40AC6F16" w:tentative="1">
      <w:start w:val="1"/>
      <w:numFmt w:val="lowerRoman"/>
      <w:lvlText w:val="%3."/>
      <w:lvlJc w:val="right"/>
      <w:pPr>
        <w:ind w:left="2160" w:hanging="180"/>
      </w:pPr>
    </w:lvl>
    <w:lvl w:ilvl="3" w:tplc="2C227644" w:tentative="1">
      <w:start w:val="1"/>
      <w:numFmt w:val="decimal"/>
      <w:lvlText w:val="%4."/>
      <w:lvlJc w:val="left"/>
      <w:pPr>
        <w:ind w:left="2880" w:hanging="360"/>
      </w:pPr>
    </w:lvl>
    <w:lvl w:ilvl="4" w:tplc="799E022A" w:tentative="1">
      <w:start w:val="1"/>
      <w:numFmt w:val="lowerLetter"/>
      <w:lvlText w:val="%5."/>
      <w:lvlJc w:val="left"/>
      <w:pPr>
        <w:ind w:left="3600" w:hanging="360"/>
      </w:pPr>
    </w:lvl>
    <w:lvl w:ilvl="5" w:tplc="40E63AC4" w:tentative="1">
      <w:start w:val="1"/>
      <w:numFmt w:val="lowerRoman"/>
      <w:lvlText w:val="%6."/>
      <w:lvlJc w:val="right"/>
      <w:pPr>
        <w:ind w:left="4320" w:hanging="180"/>
      </w:pPr>
    </w:lvl>
    <w:lvl w:ilvl="6" w:tplc="F5BE155A" w:tentative="1">
      <w:start w:val="1"/>
      <w:numFmt w:val="decimal"/>
      <w:lvlText w:val="%7."/>
      <w:lvlJc w:val="left"/>
      <w:pPr>
        <w:ind w:left="5040" w:hanging="360"/>
      </w:pPr>
    </w:lvl>
    <w:lvl w:ilvl="7" w:tplc="694ACFA4" w:tentative="1">
      <w:start w:val="1"/>
      <w:numFmt w:val="lowerLetter"/>
      <w:lvlText w:val="%8."/>
      <w:lvlJc w:val="left"/>
      <w:pPr>
        <w:ind w:left="5760" w:hanging="360"/>
      </w:pPr>
    </w:lvl>
    <w:lvl w:ilvl="8" w:tplc="8636680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1F64828">
      <w:start w:val="1"/>
      <w:numFmt w:val="lowerRoman"/>
      <w:lvlText w:val="(%1)"/>
      <w:lvlJc w:val="left"/>
      <w:pPr>
        <w:ind w:left="1080" w:hanging="720"/>
      </w:pPr>
      <w:rPr>
        <w:rFonts w:hint="default"/>
      </w:rPr>
    </w:lvl>
    <w:lvl w:ilvl="1" w:tplc="73748BB8" w:tentative="1">
      <w:start w:val="1"/>
      <w:numFmt w:val="lowerLetter"/>
      <w:lvlText w:val="%2."/>
      <w:lvlJc w:val="left"/>
      <w:pPr>
        <w:ind w:left="1440" w:hanging="360"/>
      </w:pPr>
    </w:lvl>
    <w:lvl w:ilvl="2" w:tplc="B97A073C" w:tentative="1">
      <w:start w:val="1"/>
      <w:numFmt w:val="lowerRoman"/>
      <w:lvlText w:val="%3."/>
      <w:lvlJc w:val="right"/>
      <w:pPr>
        <w:ind w:left="2160" w:hanging="180"/>
      </w:pPr>
    </w:lvl>
    <w:lvl w:ilvl="3" w:tplc="FD4CFDF0" w:tentative="1">
      <w:start w:val="1"/>
      <w:numFmt w:val="decimal"/>
      <w:lvlText w:val="%4."/>
      <w:lvlJc w:val="left"/>
      <w:pPr>
        <w:ind w:left="2880" w:hanging="360"/>
      </w:pPr>
    </w:lvl>
    <w:lvl w:ilvl="4" w:tplc="7B4209BE" w:tentative="1">
      <w:start w:val="1"/>
      <w:numFmt w:val="lowerLetter"/>
      <w:lvlText w:val="%5."/>
      <w:lvlJc w:val="left"/>
      <w:pPr>
        <w:ind w:left="3600" w:hanging="360"/>
      </w:pPr>
    </w:lvl>
    <w:lvl w:ilvl="5" w:tplc="38C8D3DC" w:tentative="1">
      <w:start w:val="1"/>
      <w:numFmt w:val="lowerRoman"/>
      <w:lvlText w:val="%6."/>
      <w:lvlJc w:val="right"/>
      <w:pPr>
        <w:ind w:left="4320" w:hanging="180"/>
      </w:pPr>
    </w:lvl>
    <w:lvl w:ilvl="6" w:tplc="44C24968" w:tentative="1">
      <w:start w:val="1"/>
      <w:numFmt w:val="decimal"/>
      <w:lvlText w:val="%7."/>
      <w:lvlJc w:val="left"/>
      <w:pPr>
        <w:ind w:left="5040" w:hanging="360"/>
      </w:pPr>
    </w:lvl>
    <w:lvl w:ilvl="7" w:tplc="A350A91C" w:tentative="1">
      <w:start w:val="1"/>
      <w:numFmt w:val="lowerLetter"/>
      <w:lvlText w:val="%8."/>
      <w:lvlJc w:val="left"/>
      <w:pPr>
        <w:ind w:left="5760" w:hanging="360"/>
      </w:pPr>
    </w:lvl>
    <w:lvl w:ilvl="8" w:tplc="3478718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DFC943C">
      <w:start w:val="1"/>
      <w:numFmt w:val="lowerRoman"/>
      <w:lvlText w:val="(%1)"/>
      <w:lvlJc w:val="left"/>
      <w:pPr>
        <w:ind w:left="1080" w:hanging="720"/>
      </w:pPr>
      <w:rPr>
        <w:rFonts w:hint="default"/>
      </w:rPr>
    </w:lvl>
    <w:lvl w:ilvl="1" w:tplc="4F586212" w:tentative="1">
      <w:start w:val="1"/>
      <w:numFmt w:val="lowerLetter"/>
      <w:lvlText w:val="%2."/>
      <w:lvlJc w:val="left"/>
      <w:pPr>
        <w:ind w:left="1440" w:hanging="360"/>
      </w:pPr>
    </w:lvl>
    <w:lvl w:ilvl="2" w:tplc="C812DB7C" w:tentative="1">
      <w:start w:val="1"/>
      <w:numFmt w:val="lowerRoman"/>
      <w:lvlText w:val="%3."/>
      <w:lvlJc w:val="right"/>
      <w:pPr>
        <w:ind w:left="2160" w:hanging="180"/>
      </w:pPr>
    </w:lvl>
    <w:lvl w:ilvl="3" w:tplc="E112EC06" w:tentative="1">
      <w:start w:val="1"/>
      <w:numFmt w:val="decimal"/>
      <w:lvlText w:val="%4."/>
      <w:lvlJc w:val="left"/>
      <w:pPr>
        <w:ind w:left="2880" w:hanging="360"/>
      </w:pPr>
    </w:lvl>
    <w:lvl w:ilvl="4" w:tplc="52501A06" w:tentative="1">
      <w:start w:val="1"/>
      <w:numFmt w:val="lowerLetter"/>
      <w:lvlText w:val="%5."/>
      <w:lvlJc w:val="left"/>
      <w:pPr>
        <w:ind w:left="3600" w:hanging="360"/>
      </w:pPr>
    </w:lvl>
    <w:lvl w:ilvl="5" w:tplc="AE463B58" w:tentative="1">
      <w:start w:val="1"/>
      <w:numFmt w:val="lowerRoman"/>
      <w:lvlText w:val="%6."/>
      <w:lvlJc w:val="right"/>
      <w:pPr>
        <w:ind w:left="4320" w:hanging="180"/>
      </w:pPr>
    </w:lvl>
    <w:lvl w:ilvl="6" w:tplc="F754D1F8" w:tentative="1">
      <w:start w:val="1"/>
      <w:numFmt w:val="decimal"/>
      <w:lvlText w:val="%7."/>
      <w:lvlJc w:val="left"/>
      <w:pPr>
        <w:ind w:left="5040" w:hanging="360"/>
      </w:pPr>
    </w:lvl>
    <w:lvl w:ilvl="7" w:tplc="8C8A2AEC" w:tentative="1">
      <w:start w:val="1"/>
      <w:numFmt w:val="lowerLetter"/>
      <w:lvlText w:val="%8."/>
      <w:lvlJc w:val="left"/>
      <w:pPr>
        <w:ind w:left="5760" w:hanging="360"/>
      </w:pPr>
    </w:lvl>
    <w:lvl w:ilvl="8" w:tplc="167E433C" w:tentative="1">
      <w:start w:val="1"/>
      <w:numFmt w:val="lowerRoman"/>
      <w:lvlText w:val="%9."/>
      <w:lvlJc w:val="right"/>
      <w:pPr>
        <w:ind w:left="6480" w:hanging="180"/>
      </w:pPr>
    </w:lvl>
  </w:abstractNum>
  <w:abstractNum w:abstractNumId="4" w15:restartNumberingAfterBreak="0">
    <w:nsid w:val="11830B20"/>
    <w:multiLevelType w:val="hybridMultilevel"/>
    <w:tmpl w:val="D7CC2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1D04A494">
      <w:start w:val="1"/>
      <w:numFmt w:val="lowerRoman"/>
      <w:lvlText w:val="(%1)"/>
      <w:lvlJc w:val="left"/>
      <w:pPr>
        <w:ind w:left="1080" w:hanging="720"/>
      </w:pPr>
      <w:rPr>
        <w:rFonts w:hint="default"/>
      </w:rPr>
    </w:lvl>
    <w:lvl w:ilvl="1" w:tplc="6B1A461E" w:tentative="1">
      <w:start w:val="1"/>
      <w:numFmt w:val="lowerLetter"/>
      <w:lvlText w:val="%2."/>
      <w:lvlJc w:val="left"/>
      <w:pPr>
        <w:ind w:left="1440" w:hanging="360"/>
      </w:pPr>
    </w:lvl>
    <w:lvl w:ilvl="2" w:tplc="8180A60A" w:tentative="1">
      <w:start w:val="1"/>
      <w:numFmt w:val="lowerRoman"/>
      <w:lvlText w:val="%3."/>
      <w:lvlJc w:val="right"/>
      <w:pPr>
        <w:ind w:left="2160" w:hanging="180"/>
      </w:pPr>
    </w:lvl>
    <w:lvl w:ilvl="3" w:tplc="60DEBA68" w:tentative="1">
      <w:start w:val="1"/>
      <w:numFmt w:val="decimal"/>
      <w:lvlText w:val="%4."/>
      <w:lvlJc w:val="left"/>
      <w:pPr>
        <w:ind w:left="2880" w:hanging="360"/>
      </w:pPr>
    </w:lvl>
    <w:lvl w:ilvl="4" w:tplc="B3DCA590" w:tentative="1">
      <w:start w:val="1"/>
      <w:numFmt w:val="lowerLetter"/>
      <w:lvlText w:val="%5."/>
      <w:lvlJc w:val="left"/>
      <w:pPr>
        <w:ind w:left="3600" w:hanging="360"/>
      </w:pPr>
    </w:lvl>
    <w:lvl w:ilvl="5" w:tplc="2EB2CD14" w:tentative="1">
      <w:start w:val="1"/>
      <w:numFmt w:val="lowerRoman"/>
      <w:lvlText w:val="%6."/>
      <w:lvlJc w:val="right"/>
      <w:pPr>
        <w:ind w:left="4320" w:hanging="180"/>
      </w:pPr>
    </w:lvl>
    <w:lvl w:ilvl="6" w:tplc="19B45C2A" w:tentative="1">
      <w:start w:val="1"/>
      <w:numFmt w:val="decimal"/>
      <w:lvlText w:val="%7."/>
      <w:lvlJc w:val="left"/>
      <w:pPr>
        <w:ind w:left="5040" w:hanging="360"/>
      </w:pPr>
    </w:lvl>
    <w:lvl w:ilvl="7" w:tplc="4418D122" w:tentative="1">
      <w:start w:val="1"/>
      <w:numFmt w:val="lowerLetter"/>
      <w:lvlText w:val="%8."/>
      <w:lvlJc w:val="left"/>
      <w:pPr>
        <w:ind w:left="5760" w:hanging="360"/>
      </w:pPr>
    </w:lvl>
    <w:lvl w:ilvl="8" w:tplc="8FECE3B4" w:tentative="1">
      <w:start w:val="1"/>
      <w:numFmt w:val="lowerRoman"/>
      <w:lvlText w:val="%9."/>
      <w:lvlJc w:val="right"/>
      <w:pPr>
        <w:ind w:left="6480" w:hanging="180"/>
      </w:pPr>
    </w:lvl>
  </w:abstractNum>
  <w:abstractNum w:abstractNumId="6" w15:restartNumberingAfterBreak="0">
    <w:nsid w:val="12A27D55"/>
    <w:multiLevelType w:val="hybridMultilevel"/>
    <w:tmpl w:val="03A2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22347C1A">
      <w:start w:val="1"/>
      <w:numFmt w:val="bullet"/>
      <w:lvlText w:val=""/>
      <w:lvlJc w:val="left"/>
      <w:pPr>
        <w:ind w:left="720" w:hanging="360"/>
      </w:pPr>
      <w:rPr>
        <w:rFonts w:ascii="Symbol" w:hAnsi="Symbol" w:hint="default"/>
        <w:color w:val="auto"/>
        <w:sz w:val="24"/>
        <w:szCs w:val="24"/>
      </w:rPr>
    </w:lvl>
    <w:lvl w:ilvl="1" w:tplc="79CE72FA" w:tentative="1">
      <w:start w:val="1"/>
      <w:numFmt w:val="bullet"/>
      <w:lvlText w:val="o"/>
      <w:lvlJc w:val="left"/>
      <w:pPr>
        <w:ind w:left="1440" w:hanging="360"/>
      </w:pPr>
      <w:rPr>
        <w:rFonts w:ascii="Courier New" w:hAnsi="Courier New" w:cs="Courier New" w:hint="default"/>
      </w:rPr>
    </w:lvl>
    <w:lvl w:ilvl="2" w:tplc="501800F0" w:tentative="1">
      <w:start w:val="1"/>
      <w:numFmt w:val="bullet"/>
      <w:lvlText w:val=""/>
      <w:lvlJc w:val="left"/>
      <w:pPr>
        <w:ind w:left="2160" w:hanging="360"/>
      </w:pPr>
      <w:rPr>
        <w:rFonts w:ascii="Wingdings" w:hAnsi="Wingdings" w:hint="default"/>
      </w:rPr>
    </w:lvl>
    <w:lvl w:ilvl="3" w:tplc="415CCBAE" w:tentative="1">
      <w:start w:val="1"/>
      <w:numFmt w:val="bullet"/>
      <w:lvlText w:val=""/>
      <w:lvlJc w:val="left"/>
      <w:pPr>
        <w:ind w:left="2880" w:hanging="360"/>
      </w:pPr>
      <w:rPr>
        <w:rFonts w:ascii="Symbol" w:hAnsi="Symbol" w:hint="default"/>
      </w:rPr>
    </w:lvl>
    <w:lvl w:ilvl="4" w:tplc="7916A80C" w:tentative="1">
      <w:start w:val="1"/>
      <w:numFmt w:val="bullet"/>
      <w:lvlText w:val="o"/>
      <w:lvlJc w:val="left"/>
      <w:pPr>
        <w:ind w:left="3600" w:hanging="360"/>
      </w:pPr>
      <w:rPr>
        <w:rFonts w:ascii="Courier New" w:hAnsi="Courier New" w:cs="Courier New" w:hint="default"/>
      </w:rPr>
    </w:lvl>
    <w:lvl w:ilvl="5" w:tplc="4A46DF9C" w:tentative="1">
      <w:start w:val="1"/>
      <w:numFmt w:val="bullet"/>
      <w:lvlText w:val=""/>
      <w:lvlJc w:val="left"/>
      <w:pPr>
        <w:ind w:left="4320" w:hanging="360"/>
      </w:pPr>
      <w:rPr>
        <w:rFonts w:ascii="Wingdings" w:hAnsi="Wingdings" w:hint="default"/>
      </w:rPr>
    </w:lvl>
    <w:lvl w:ilvl="6" w:tplc="E7C2AE02" w:tentative="1">
      <w:start w:val="1"/>
      <w:numFmt w:val="bullet"/>
      <w:lvlText w:val=""/>
      <w:lvlJc w:val="left"/>
      <w:pPr>
        <w:ind w:left="5040" w:hanging="360"/>
      </w:pPr>
      <w:rPr>
        <w:rFonts w:ascii="Symbol" w:hAnsi="Symbol" w:hint="default"/>
      </w:rPr>
    </w:lvl>
    <w:lvl w:ilvl="7" w:tplc="F0580C56" w:tentative="1">
      <w:start w:val="1"/>
      <w:numFmt w:val="bullet"/>
      <w:lvlText w:val="o"/>
      <w:lvlJc w:val="left"/>
      <w:pPr>
        <w:ind w:left="5760" w:hanging="360"/>
      </w:pPr>
      <w:rPr>
        <w:rFonts w:ascii="Courier New" w:hAnsi="Courier New" w:cs="Courier New" w:hint="default"/>
      </w:rPr>
    </w:lvl>
    <w:lvl w:ilvl="8" w:tplc="B126A9E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49A003A">
      <w:start w:val="1"/>
      <w:numFmt w:val="lowerRoman"/>
      <w:lvlText w:val="(%1)"/>
      <w:lvlJc w:val="left"/>
      <w:pPr>
        <w:ind w:left="1080" w:hanging="720"/>
      </w:pPr>
      <w:rPr>
        <w:rFonts w:hint="default"/>
      </w:rPr>
    </w:lvl>
    <w:lvl w:ilvl="1" w:tplc="F014D4EE" w:tentative="1">
      <w:start w:val="1"/>
      <w:numFmt w:val="lowerLetter"/>
      <w:lvlText w:val="%2."/>
      <w:lvlJc w:val="left"/>
      <w:pPr>
        <w:ind w:left="1440" w:hanging="360"/>
      </w:pPr>
    </w:lvl>
    <w:lvl w:ilvl="2" w:tplc="420AE796" w:tentative="1">
      <w:start w:val="1"/>
      <w:numFmt w:val="lowerRoman"/>
      <w:lvlText w:val="%3."/>
      <w:lvlJc w:val="right"/>
      <w:pPr>
        <w:ind w:left="2160" w:hanging="180"/>
      </w:pPr>
    </w:lvl>
    <w:lvl w:ilvl="3" w:tplc="010C77A2" w:tentative="1">
      <w:start w:val="1"/>
      <w:numFmt w:val="decimal"/>
      <w:lvlText w:val="%4."/>
      <w:lvlJc w:val="left"/>
      <w:pPr>
        <w:ind w:left="2880" w:hanging="360"/>
      </w:pPr>
    </w:lvl>
    <w:lvl w:ilvl="4" w:tplc="E1B2FB60" w:tentative="1">
      <w:start w:val="1"/>
      <w:numFmt w:val="lowerLetter"/>
      <w:lvlText w:val="%5."/>
      <w:lvlJc w:val="left"/>
      <w:pPr>
        <w:ind w:left="3600" w:hanging="360"/>
      </w:pPr>
    </w:lvl>
    <w:lvl w:ilvl="5" w:tplc="5FC8DC16" w:tentative="1">
      <w:start w:val="1"/>
      <w:numFmt w:val="lowerRoman"/>
      <w:lvlText w:val="%6."/>
      <w:lvlJc w:val="right"/>
      <w:pPr>
        <w:ind w:left="4320" w:hanging="180"/>
      </w:pPr>
    </w:lvl>
    <w:lvl w:ilvl="6" w:tplc="D5580816" w:tentative="1">
      <w:start w:val="1"/>
      <w:numFmt w:val="decimal"/>
      <w:lvlText w:val="%7."/>
      <w:lvlJc w:val="left"/>
      <w:pPr>
        <w:ind w:left="5040" w:hanging="360"/>
      </w:pPr>
    </w:lvl>
    <w:lvl w:ilvl="7" w:tplc="B87885B8" w:tentative="1">
      <w:start w:val="1"/>
      <w:numFmt w:val="lowerLetter"/>
      <w:lvlText w:val="%8."/>
      <w:lvlJc w:val="left"/>
      <w:pPr>
        <w:ind w:left="5760" w:hanging="360"/>
      </w:pPr>
    </w:lvl>
    <w:lvl w:ilvl="8" w:tplc="5478D22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05EA5864">
      <w:start w:val="1"/>
      <w:numFmt w:val="lowerRoman"/>
      <w:lvlText w:val="(%1)"/>
      <w:lvlJc w:val="left"/>
      <w:pPr>
        <w:ind w:left="1080" w:hanging="720"/>
      </w:pPr>
      <w:rPr>
        <w:rFonts w:hint="default"/>
      </w:rPr>
    </w:lvl>
    <w:lvl w:ilvl="1" w:tplc="7D7EBAC8" w:tentative="1">
      <w:start w:val="1"/>
      <w:numFmt w:val="lowerLetter"/>
      <w:lvlText w:val="%2."/>
      <w:lvlJc w:val="left"/>
      <w:pPr>
        <w:ind w:left="1440" w:hanging="360"/>
      </w:pPr>
    </w:lvl>
    <w:lvl w:ilvl="2" w:tplc="F9BE7AB4" w:tentative="1">
      <w:start w:val="1"/>
      <w:numFmt w:val="lowerRoman"/>
      <w:lvlText w:val="%3."/>
      <w:lvlJc w:val="right"/>
      <w:pPr>
        <w:ind w:left="2160" w:hanging="180"/>
      </w:pPr>
    </w:lvl>
    <w:lvl w:ilvl="3" w:tplc="E1CAB29E" w:tentative="1">
      <w:start w:val="1"/>
      <w:numFmt w:val="decimal"/>
      <w:lvlText w:val="%4."/>
      <w:lvlJc w:val="left"/>
      <w:pPr>
        <w:ind w:left="2880" w:hanging="360"/>
      </w:pPr>
    </w:lvl>
    <w:lvl w:ilvl="4" w:tplc="C6D099A4" w:tentative="1">
      <w:start w:val="1"/>
      <w:numFmt w:val="lowerLetter"/>
      <w:lvlText w:val="%5."/>
      <w:lvlJc w:val="left"/>
      <w:pPr>
        <w:ind w:left="3600" w:hanging="360"/>
      </w:pPr>
    </w:lvl>
    <w:lvl w:ilvl="5" w:tplc="AF001462" w:tentative="1">
      <w:start w:val="1"/>
      <w:numFmt w:val="lowerRoman"/>
      <w:lvlText w:val="%6."/>
      <w:lvlJc w:val="right"/>
      <w:pPr>
        <w:ind w:left="4320" w:hanging="180"/>
      </w:pPr>
    </w:lvl>
    <w:lvl w:ilvl="6" w:tplc="60483248" w:tentative="1">
      <w:start w:val="1"/>
      <w:numFmt w:val="decimal"/>
      <w:lvlText w:val="%7."/>
      <w:lvlJc w:val="left"/>
      <w:pPr>
        <w:ind w:left="5040" w:hanging="360"/>
      </w:pPr>
    </w:lvl>
    <w:lvl w:ilvl="7" w:tplc="4DE243CA" w:tentative="1">
      <w:start w:val="1"/>
      <w:numFmt w:val="lowerLetter"/>
      <w:lvlText w:val="%8."/>
      <w:lvlJc w:val="left"/>
      <w:pPr>
        <w:ind w:left="5760" w:hanging="360"/>
      </w:pPr>
    </w:lvl>
    <w:lvl w:ilvl="8" w:tplc="269483B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49A7DB4">
      <w:start w:val="1"/>
      <w:numFmt w:val="lowerRoman"/>
      <w:lvlText w:val="(%1)"/>
      <w:lvlJc w:val="left"/>
      <w:pPr>
        <w:ind w:left="1080" w:hanging="720"/>
      </w:pPr>
      <w:rPr>
        <w:rFonts w:hint="default"/>
      </w:rPr>
    </w:lvl>
    <w:lvl w:ilvl="1" w:tplc="FC9EDAD8" w:tentative="1">
      <w:start w:val="1"/>
      <w:numFmt w:val="lowerLetter"/>
      <w:lvlText w:val="%2."/>
      <w:lvlJc w:val="left"/>
      <w:pPr>
        <w:ind w:left="1440" w:hanging="360"/>
      </w:pPr>
    </w:lvl>
    <w:lvl w:ilvl="2" w:tplc="53E27F02" w:tentative="1">
      <w:start w:val="1"/>
      <w:numFmt w:val="lowerRoman"/>
      <w:lvlText w:val="%3."/>
      <w:lvlJc w:val="right"/>
      <w:pPr>
        <w:ind w:left="2160" w:hanging="180"/>
      </w:pPr>
    </w:lvl>
    <w:lvl w:ilvl="3" w:tplc="E2020410" w:tentative="1">
      <w:start w:val="1"/>
      <w:numFmt w:val="decimal"/>
      <w:lvlText w:val="%4."/>
      <w:lvlJc w:val="left"/>
      <w:pPr>
        <w:ind w:left="2880" w:hanging="360"/>
      </w:pPr>
    </w:lvl>
    <w:lvl w:ilvl="4" w:tplc="3BEA084A" w:tentative="1">
      <w:start w:val="1"/>
      <w:numFmt w:val="lowerLetter"/>
      <w:lvlText w:val="%5."/>
      <w:lvlJc w:val="left"/>
      <w:pPr>
        <w:ind w:left="3600" w:hanging="360"/>
      </w:pPr>
    </w:lvl>
    <w:lvl w:ilvl="5" w:tplc="44FCD1EE" w:tentative="1">
      <w:start w:val="1"/>
      <w:numFmt w:val="lowerRoman"/>
      <w:lvlText w:val="%6."/>
      <w:lvlJc w:val="right"/>
      <w:pPr>
        <w:ind w:left="4320" w:hanging="180"/>
      </w:pPr>
    </w:lvl>
    <w:lvl w:ilvl="6" w:tplc="4704EF94" w:tentative="1">
      <w:start w:val="1"/>
      <w:numFmt w:val="decimal"/>
      <w:lvlText w:val="%7."/>
      <w:lvlJc w:val="left"/>
      <w:pPr>
        <w:ind w:left="5040" w:hanging="360"/>
      </w:pPr>
    </w:lvl>
    <w:lvl w:ilvl="7" w:tplc="BD4462D8" w:tentative="1">
      <w:start w:val="1"/>
      <w:numFmt w:val="lowerLetter"/>
      <w:lvlText w:val="%8."/>
      <w:lvlJc w:val="left"/>
      <w:pPr>
        <w:ind w:left="5760" w:hanging="360"/>
      </w:pPr>
    </w:lvl>
    <w:lvl w:ilvl="8" w:tplc="5A864B0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9A6927A">
      <w:start w:val="1"/>
      <w:numFmt w:val="lowerRoman"/>
      <w:lvlText w:val="(%1)"/>
      <w:lvlJc w:val="left"/>
      <w:pPr>
        <w:ind w:left="1080" w:hanging="720"/>
      </w:pPr>
      <w:rPr>
        <w:rFonts w:hint="default"/>
      </w:rPr>
    </w:lvl>
    <w:lvl w:ilvl="1" w:tplc="DC3CAC7E" w:tentative="1">
      <w:start w:val="1"/>
      <w:numFmt w:val="lowerLetter"/>
      <w:lvlText w:val="%2."/>
      <w:lvlJc w:val="left"/>
      <w:pPr>
        <w:ind w:left="1440" w:hanging="360"/>
      </w:pPr>
    </w:lvl>
    <w:lvl w:ilvl="2" w:tplc="0E6A5C3E" w:tentative="1">
      <w:start w:val="1"/>
      <w:numFmt w:val="lowerRoman"/>
      <w:lvlText w:val="%3."/>
      <w:lvlJc w:val="right"/>
      <w:pPr>
        <w:ind w:left="2160" w:hanging="180"/>
      </w:pPr>
    </w:lvl>
    <w:lvl w:ilvl="3" w:tplc="1AA23516" w:tentative="1">
      <w:start w:val="1"/>
      <w:numFmt w:val="decimal"/>
      <w:lvlText w:val="%4."/>
      <w:lvlJc w:val="left"/>
      <w:pPr>
        <w:ind w:left="2880" w:hanging="360"/>
      </w:pPr>
    </w:lvl>
    <w:lvl w:ilvl="4" w:tplc="F4DA13E0" w:tentative="1">
      <w:start w:val="1"/>
      <w:numFmt w:val="lowerLetter"/>
      <w:lvlText w:val="%5."/>
      <w:lvlJc w:val="left"/>
      <w:pPr>
        <w:ind w:left="3600" w:hanging="360"/>
      </w:pPr>
    </w:lvl>
    <w:lvl w:ilvl="5" w:tplc="C4D23486" w:tentative="1">
      <w:start w:val="1"/>
      <w:numFmt w:val="lowerRoman"/>
      <w:lvlText w:val="%6."/>
      <w:lvlJc w:val="right"/>
      <w:pPr>
        <w:ind w:left="4320" w:hanging="180"/>
      </w:pPr>
    </w:lvl>
    <w:lvl w:ilvl="6" w:tplc="754088F2" w:tentative="1">
      <w:start w:val="1"/>
      <w:numFmt w:val="decimal"/>
      <w:lvlText w:val="%7."/>
      <w:lvlJc w:val="left"/>
      <w:pPr>
        <w:ind w:left="5040" w:hanging="360"/>
      </w:pPr>
    </w:lvl>
    <w:lvl w:ilvl="7" w:tplc="33DE360A" w:tentative="1">
      <w:start w:val="1"/>
      <w:numFmt w:val="lowerLetter"/>
      <w:lvlText w:val="%8."/>
      <w:lvlJc w:val="left"/>
      <w:pPr>
        <w:ind w:left="5760" w:hanging="360"/>
      </w:pPr>
    </w:lvl>
    <w:lvl w:ilvl="8" w:tplc="AE88228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8521354">
      <w:start w:val="1"/>
      <w:numFmt w:val="lowerRoman"/>
      <w:lvlText w:val="(%1)"/>
      <w:lvlJc w:val="left"/>
      <w:pPr>
        <w:ind w:left="1080" w:hanging="720"/>
      </w:pPr>
      <w:rPr>
        <w:rFonts w:hint="default"/>
      </w:rPr>
    </w:lvl>
    <w:lvl w:ilvl="1" w:tplc="FB42CFC0" w:tentative="1">
      <w:start w:val="1"/>
      <w:numFmt w:val="lowerLetter"/>
      <w:lvlText w:val="%2."/>
      <w:lvlJc w:val="left"/>
      <w:pPr>
        <w:ind w:left="1440" w:hanging="360"/>
      </w:pPr>
    </w:lvl>
    <w:lvl w:ilvl="2" w:tplc="B1BE4F7E" w:tentative="1">
      <w:start w:val="1"/>
      <w:numFmt w:val="lowerRoman"/>
      <w:lvlText w:val="%3."/>
      <w:lvlJc w:val="right"/>
      <w:pPr>
        <w:ind w:left="2160" w:hanging="180"/>
      </w:pPr>
    </w:lvl>
    <w:lvl w:ilvl="3" w:tplc="EA78A17A" w:tentative="1">
      <w:start w:val="1"/>
      <w:numFmt w:val="decimal"/>
      <w:lvlText w:val="%4."/>
      <w:lvlJc w:val="left"/>
      <w:pPr>
        <w:ind w:left="2880" w:hanging="360"/>
      </w:pPr>
    </w:lvl>
    <w:lvl w:ilvl="4" w:tplc="45B22428" w:tentative="1">
      <w:start w:val="1"/>
      <w:numFmt w:val="lowerLetter"/>
      <w:lvlText w:val="%5."/>
      <w:lvlJc w:val="left"/>
      <w:pPr>
        <w:ind w:left="3600" w:hanging="360"/>
      </w:pPr>
    </w:lvl>
    <w:lvl w:ilvl="5" w:tplc="9454EE34" w:tentative="1">
      <w:start w:val="1"/>
      <w:numFmt w:val="lowerRoman"/>
      <w:lvlText w:val="%6."/>
      <w:lvlJc w:val="right"/>
      <w:pPr>
        <w:ind w:left="4320" w:hanging="180"/>
      </w:pPr>
    </w:lvl>
    <w:lvl w:ilvl="6" w:tplc="F0E29498" w:tentative="1">
      <w:start w:val="1"/>
      <w:numFmt w:val="decimal"/>
      <w:lvlText w:val="%7."/>
      <w:lvlJc w:val="left"/>
      <w:pPr>
        <w:ind w:left="5040" w:hanging="360"/>
      </w:pPr>
    </w:lvl>
    <w:lvl w:ilvl="7" w:tplc="00AC0BA4" w:tentative="1">
      <w:start w:val="1"/>
      <w:numFmt w:val="lowerLetter"/>
      <w:lvlText w:val="%8."/>
      <w:lvlJc w:val="left"/>
      <w:pPr>
        <w:ind w:left="5760" w:hanging="360"/>
      </w:pPr>
    </w:lvl>
    <w:lvl w:ilvl="8" w:tplc="D6586BF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6C4321C">
      <w:start w:val="1"/>
      <w:numFmt w:val="lowerRoman"/>
      <w:lvlText w:val="(%1)"/>
      <w:lvlJc w:val="left"/>
      <w:pPr>
        <w:ind w:left="1080" w:hanging="720"/>
      </w:pPr>
      <w:rPr>
        <w:rFonts w:hint="default"/>
      </w:rPr>
    </w:lvl>
    <w:lvl w:ilvl="1" w:tplc="A984CDC6" w:tentative="1">
      <w:start w:val="1"/>
      <w:numFmt w:val="lowerLetter"/>
      <w:lvlText w:val="%2."/>
      <w:lvlJc w:val="left"/>
      <w:pPr>
        <w:ind w:left="1440" w:hanging="360"/>
      </w:pPr>
    </w:lvl>
    <w:lvl w:ilvl="2" w:tplc="C4966C2A" w:tentative="1">
      <w:start w:val="1"/>
      <w:numFmt w:val="lowerRoman"/>
      <w:lvlText w:val="%3."/>
      <w:lvlJc w:val="right"/>
      <w:pPr>
        <w:ind w:left="2160" w:hanging="180"/>
      </w:pPr>
    </w:lvl>
    <w:lvl w:ilvl="3" w:tplc="2806C252" w:tentative="1">
      <w:start w:val="1"/>
      <w:numFmt w:val="decimal"/>
      <w:lvlText w:val="%4."/>
      <w:lvlJc w:val="left"/>
      <w:pPr>
        <w:ind w:left="2880" w:hanging="360"/>
      </w:pPr>
    </w:lvl>
    <w:lvl w:ilvl="4" w:tplc="670EF9DE" w:tentative="1">
      <w:start w:val="1"/>
      <w:numFmt w:val="lowerLetter"/>
      <w:lvlText w:val="%5."/>
      <w:lvlJc w:val="left"/>
      <w:pPr>
        <w:ind w:left="3600" w:hanging="360"/>
      </w:pPr>
    </w:lvl>
    <w:lvl w:ilvl="5" w:tplc="43F6B79C" w:tentative="1">
      <w:start w:val="1"/>
      <w:numFmt w:val="lowerRoman"/>
      <w:lvlText w:val="%6."/>
      <w:lvlJc w:val="right"/>
      <w:pPr>
        <w:ind w:left="4320" w:hanging="180"/>
      </w:pPr>
    </w:lvl>
    <w:lvl w:ilvl="6" w:tplc="7B32C432" w:tentative="1">
      <w:start w:val="1"/>
      <w:numFmt w:val="decimal"/>
      <w:lvlText w:val="%7."/>
      <w:lvlJc w:val="left"/>
      <w:pPr>
        <w:ind w:left="5040" w:hanging="360"/>
      </w:pPr>
    </w:lvl>
    <w:lvl w:ilvl="7" w:tplc="332EDBA0" w:tentative="1">
      <w:start w:val="1"/>
      <w:numFmt w:val="lowerLetter"/>
      <w:lvlText w:val="%8."/>
      <w:lvlJc w:val="left"/>
      <w:pPr>
        <w:ind w:left="5760" w:hanging="360"/>
      </w:pPr>
    </w:lvl>
    <w:lvl w:ilvl="8" w:tplc="3B5EDE2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B1C3FAA">
      <w:start w:val="1"/>
      <w:numFmt w:val="lowerRoman"/>
      <w:lvlText w:val="(%1)"/>
      <w:lvlJc w:val="left"/>
      <w:pPr>
        <w:ind w:left="1080" w:hanging="720"/>
      </w:pPr>
      <w:rPr>
        <w:rFonts w:hint="default"/>
      </w:rPr>
    </w:lvl>
    <w:lvl w:ilvl="1" w:tplc="B91AB1D8" w:tentative="1">
      <w:start w:val="1"/>
      <w:numFmt w:val="lowerLetter"/>
      <w:lvlText w:val="%2."/>
      <w:lvlJc w:val="left"/>
      <w:pPr>
        <w:ind w:left="1440" w:hanging="360"/>
      </w:pPr>
    </w:lvl>
    <w:lvl w:ilvl="2" w:tplc="32461732" w:tentative="1">
      <w:start w:val="1"/>
      <w:numFmt w:val="lowerRoman"/>
      <w:lvlText w:val="%3."/>
      <w:lvlJc w:val="right"/>
      <w:pPr>
        <w:ind w:left="2160" w:hanging="180"/>
      </w:pPr>
    </w:lvl>
    <w:lvl w:ilvl="3" w:tplc="55004E8A" w:tentative="1">
      <w:start w:val="1"/>
      <w:numFmt w:val="decimal"/>
      <w:lvlText w:val="%4."/>
      <w:lvlJc w:val="left"/>
      <w:pPr>
        <w:ind w:left="2880" w:hanging="360"/>
      </w:pPr>
    </w:lvl>
    <w:lvl w:ilvl="4" w:tplc="8772B394" w:tentative="1">
      <w:start w:val="1"/>
      <w:numFmt w:val="lowerLetter"/>
      <w:lvlText w:val="%5."/>
      <w:lvlJc w:val="left"/>
      <w:pPr>
        <w:ind w:left="3600" w:hanging="360"/>
      </w:pPr>
    </w:lvl>
    <w:lvl w:ilvl="5" w:tplc="C1C08094" w:tentative="1">
      <w:start w:val="1"/>
      <w:numFmt w:val="lowerRoman"/>
      <w:lvlText w:val="%6."/>
      <w:lvlJc w:val="right"/>
      <w:pPr>
        <w:ind w:left="4320" w:hanging="180"/>
      </w:pPr>
    </w:lvl>
    <w:lvl w:ilvl="6" w:tplc="25E2B24E" w:tentative="1">
      <w:start w:val="1"/>
      <w:numFmt w:val="decimal"/>
      <w:lvlText w:val="%7."/>
      <w:lvlJc w:val="left"/>
      <w:pPr>
        <w:ind w:left="5040" w:hanging="360"/>
      </w:pPr>
    </w:lvl>
    <w:lvl w:ilvl="7" w:tplc="E1F65F00" w:tentative="1">
      <w:start w:val="1"/>
      <w:numFmt w:val="lowerLetter"/>
      <w:lvlText w:val="%8."/>
      <w:lvlJc w:val="left"/>
      <w:pPr>
        <w:ind w:left="5760" w:hanging="360"/>
      </w:pPr>
    </w:lvl>
    <w:lvl w:ilvl="8" w:tplc="E1040BA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9B6A0EC">
      <w:start w:val="1"/>
      <w:numFmt w:val="lowerRoman"/>
      <w:lvlText w:val="(%1)"/>
      <w:lvlJc w:val="left"/>
      <w:pPr>
        <w:ind w:left="1080" w:hanging="720"/>
      </w:pPr>
      <w:rPr>
        <w:rFonts w:hint="default"/>
      </w:rPr>
    </w:lvl>
    <w:lvl w:ilvl="1" w:tplc="212E6B14" w:tentative="1">
      <w:start w:val="1"/>
      <w:numFmt w:val="lowerLetter"/>
      <w:lvlText w:val="%2."/>
      <w:lvlJc w:val="left"/>
      <w:pPr>
        <w:ind w:left="1440" w:hanging="360"/>
      </w:pPr>
    </w:lvl>
    <w:lvl w:ilvl="2" w:tplc="7122A7A0" w:tentative="1">
      <w:start w:val="1"/>
      <w:numFmt w:val="lowerRoman"/>
      <w:lvlText w:val="%3."/>
      <w:lvlJc w:val="right"/>
      <w:pPr>
        <w:ind w:left="2160" w:hanging="180"/>
      </w:pPr>
    </w:lvl>
    <w:lvl w:ilvl="3" w:tplc="0F7699D2" w:tentative="1">
      <w:start w:val="1"/>
      <w:numFmt w:val="decimal"/>
      <w:lvlText w:val="%4."/>
      <w:lvlJc w:val="left"/>
      <w:pPr>
        <w:ind w:left="2880" w:hanging="360"/>
      </w:pPr>
    </w:lvl>
    <w:lvl w:ilvl="4" w:tplc="99D4D388" w:tentative="1">
      <w:start w:val="1"/>
      <w:numFmt w:val="lowerLetter"/>
      <w:lvlText w:val="%5."/>
      <w:lvlJc w:val="left"/>
      <w:pPr>
        <w:ind w:left="3600" w:hanging="360"/>
      </w:pPr>
    </w:lvl>
    <w:lvl w:ilvl="5" w:tplc="AC860BC8" w:tentative="1">
      <w:start w:val="1"/>
      <w:numFmt w:val="lowerRoman"/>
      <w:lvlText w:val="%6."/>
      <w:lvlJc w:val="right"/>
      <w:pPr>
        <w:ind w:left="4320" w:hanging="180"/>
      </w:pPr>
    </w:lvl>
    <w:lvl w:ilvl="6" w:tplc="35043D5A" w:tentative="1">
      <w:start w:val="1"/>
      <w:numFmt w:val="decimal"/>
      <w:lvlText w:val="%7."/>
      <w:lvlJc w:val="left"/>
      <w:pPr>
        <w:ind w:left="5040" w:hanging="360"/>
      </w:pPr>
    </w:lvl>
    <w:lvl w:ilvl="7" w:tplc="FAE4C714" w:tentative="1">
      <w:start w:val="1"/>
      <w:numFmt w:val="lowerLetter"/>
      <w:lvlText w:val="%8."/>
      <w:lvlJc w:val="left"/>
      <w:pPr>
        <w:ind w:left="5760" w:hanging="360"/>
      </w:pPr>
    </w:lvl>
    <w:lvl w:ilvl="8" w:tplc="BF2EB95C" w:tentative="1">
      <w:start w:val="1"/>
      <w:numFmt w:val="lowerRoman"/>
      <w:lvlText w:val="%9."/>
      <w:lvlJc w:val="right"/>
      <w:pPr>
        <w:ind w:left="6480" w:hanging="180"/>
      </w:pPr>
    </w:lvl>
  </w:abstractNum>
  <w:abstractNum w:abstractNumId="16" w15:restartNumberingAfterBreak="0">
    <w:nsid w:val="50CE3722"/>
    <w:multiLevelType w:val="hybridMultilevel"/>
    <w:tmpl w:val="28B2B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D324A858">
      <w:start w:val="1"/>
      <w:numFmt w:val="lowerRoman"/>
      <w:lvlText w:val="(%1)"/>
      <w:lvlJc w:val="left"/>
      <w:pPr>
        <w:ind w:left="1080" w:hanging="720"/>
      </w:pPr>
      <w:rPr>
        <w:rFonts w:hint="default"/>
      </w:rPr>
    </w:lvl>
    <w:lvl w:ilvl="1" w:tplc="C03A1E00" w:tentative="1">
      <w:start w:val="1"/>
      <w:numFmt w:val="lowerLetter"/>
      <w:lvlText w:val="%2."/>
      <w:lvlJc w:val="left"/>
      <w:pPr>
        <w:ind w:left="1440" w:hanging="360"/>
      </w:pPr>
    </w:lvl>
    <w:lvl w:ilvl="2" w:tplc="258A72E6" w:tentative="1">
      <w:start w:val="1"/>
      <w:numFmt w:val="lowerRoman"/>
      <w:lvlText w:val="%3."/>
      <w:lvlJc w:val="right"/>
      <w:pPr>
        <w:ind w:left="2160" w:hanging="180"/>
      </w:pPr>
    </w:lvl>
    <w:lvl w:ilvl="3" w:tplc="865E2B96" w:tentative="1">
      <w:start w:val="1"/>
      <w:numFmt w:val="decimal"/>
      <w:lvlText w:val="%4."/>
      <w:lvlJc w:val="left"/>
      <w:pPr>
        <w:ind w:left="2880" w:hanging="360"/>
      </w:pPr>
    </w:lvl>
    <w:lvl w:ilvl="4" w:tplc="83409764" w:tentative="1">
      <w:start w:val="1"/>
      <w:numFmt w:val="lowerLetter"/>
      <w:lvlText w:val="%5."/>
      <w:lvlJc w:val="left"/>
      <w:pPr>
        <w:ind w:left="3600" w:hanging="360"/>
      </w:pPr>
    </w:lvl>
    <w:lvl w:ilvl="5" w:tplc="683A1070" w:tentative="1">
      <w:start w:val="1"/>
      <w:numFmt w:val="lowerRoman"/>
      <w:lvlText w:val="%6."/>
      <w:lvlJc w:val="right"/>
      <w:pPr>
        <w:ind w:left="4320" w:hanging="180"/>
      </w:pPr>
    </w:lvl>
    <w:lvl w:ilvl="6" w:tplc="0136BAF8" w:tentative="1">
      <w:start w:val="1"/>
      <w:numFmt w:val="decimal"/>
      <w:lvlText w:val="%7."/>
      <w:lvlJc w:val="left"/>
      <w:pPr>
        <w:ind w:left="5040" w:hanging="360"/>
      </w:pPr>
    </w:lvl>
    <w:lvl w:ilvl="7" w:tplc="4C3867BA" w:tentative="1">
      <w:start w:val="1"/>
      <w:numFmt w:val="lowerLetter"/>
      <w:lvlText w:val="%8."/>
      <w:lvlJc w:val="left"/>
      <w:pPr>
        <w:ind w:left="5760" w:hanging="360"/>
      </w:pPr>
    </w:lvl>
    <w:lvl w:ilvl="8" w:tplc="D944C53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F5E1E02">
      <w:start w:val="1"/>
      <w:numFmt w:val="lowerRoman"/>
      <w:lvlText w:val="(%1)"/>
      <w:lvlJc w:val="left"/>
      <w:pPr>
        <w:ind w:left="1080" w:hanging="720"/>
      </w:pPr>
      <w:rPr>
        <w:rFonts w:hint="default"/>
      </w:rPr>
    </w:lvl>
    <w:lvl w:ilvl="1" w:tplc="A62A1082" w:tentative="1">
      <w:start w:val="1"/>
      <w:numFmt w:val="lowerLetter"/>
      <w:lvlText w:val="%2."/>
      <w:lvlJc w:val="left"/>
      <w:pPr>
        <w:ind w:left="1440" w:hanging="360"/>
      </w:pPr>
    </w:lvl>
    <w:lvl w:ilvl="2" w:tplc="C326199A" w:tentative="1">
      <w:start w:val="1"/>
      <w:numFmt w:val="lowerRoman"/>
      <w:lvlText w:val="%3."/>
      <w:lvlJc w:val="right"/>
      <w:pPr>
        <w:ind w:left="2160" w:hanging="180"/>
      </w:pPr>
    </w:lvl>
    <w:lvl w:ilvl="3" w:tplc="76FC1A5E" w:tentative="1">
      <w:start w:val="1"/>
      <w:numFmt w:val="decimal"/>
      <w:lvlText w:val="%4."/>
      <w:lvlJc w:val="left"/>
      <w:pPr>
        <w:ind w:left="2880" w:hanging="360"/>
      </w:pPr>
    </w:lvl>
    <w:lvl w:ilvl="4" w:tplc="F10E3030" w:tentative="1">
      <w:start w:val="1"/>
      <w:numFmt w:val="lowerLetter"/>
      <w:lvlText w:val="%5."/>
      <w:lvlJc w:val="left"/>
      <w:pPr>
        <w:ind w:left="3600" w:hanging="360"/>
      </w:pPr>
    </w:lvl>
    <w:lvl w:ilvl="5" w:tplc="F084A2FC" w:tentative="1">
      <w:start w:val="1"/>
      <w:numFmt w:val="lowerRoman"/>
      <w:lvlText w:val="%6."/>
      <w:lvlJc w:val="right"/>
      <w:pPr>
        <w:ind w:left="4320" w:hanging="180"/>
      </w:pPr>
    </w:lvl>
    <w:lvl w:ilvl="6" w:tplc="44D40CBE" w:tentative="1">
      <w:start w:val="1"/>
      <w:numFmt w:val="decimal"/>
      <w:lvlText w:val="%7."/>
      <w:lvlJc w:val="left"/>
      <w:pPr>
        <w:ind w:left="5040" w:hanging="360"/>
      </w:pPr>
    </w:lvl>
    <w:lvl w:ilvl="7" w:tplc="58CC1968" w:tentative="1">
      <w:start w:val="1"/>
      <w:numFmt w:val="lowerLetter"/>
      <w:lvlText w:val="%8."/>
      <w:lvlJc w:val="left"/>
      <w:pPr>
        <w:ind w:left="5760" w:hanging="360"/>
      </w:pPr>
    </w:lvl>
    <w:lvl w:ilvl="8" w:tplc="08143D66" w:tentative="1">
      <w:start w:val="1"/>
      <w:numFmt w:val="lowerRoman"/>
      <w:lvlText w:val="%9."/>
      <w:lvlJc w:val="right"/>
      <w:pPr>
        <w:ind w:left="6480" w:hanging="180"/>
      </w:pPr>
    </w:lvl>
  </w:abstractNum>
  <w:abstractNum w:abstractNumId="19" w15:restartNumberingAfterBreak="0">
    <w:nsid w:val="6049244B"/>
    <w:multiLevelType w:val="hybridMultilevel"/>
    <w:tmpl w:val="2090A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9D2620F2">
      <w:start w:val="1"/>
      <w:numFmt w:val="lowerRoman"/>
      <w:lvlText w:val="(%1)"/>
      <w:lvlJc w:val="left"/>
      <w:pPr>
        <w:ind w:left="1080" w:hanging="720"/>
      </w:pPr>
      <w:rPr>
        <w:rFonts w:hint="default"/>
      </w:rPr>
    </w:lvl>
    <w:lvl w:ilvl="1" w:tplc="6E22A088" w:tentative="1">
      <w:start w:val="1"/>
      <w:numFmt w:val="lowerLetter"/>
      <w:lvlText w:val="%2."/>
      <w:lvlJc w:val="left"/>
      <w:pPr>
        <w:ind w:left="1440" w:hanging="360"/>
      </w:pPr>
    </w:lvl>
    <w:lvl w:ilvl="2" w:tplc="2A9297F0" w:tentative="1">
      <w:start w:val="1"/>
      <w:numFmt w:val="lowerRoman"/>
      <w:lvlText w:val="%3."/>
      <w:lvlJc w:val="right"/>
      <w:pPr>
        <w:ind w:left="2160" w:hanging="180"/>
      </w:pPr>
    </w:lvl>
    <w:lvl w:ilvl="3" w:tplc="67801FD2" w:tentative="1">
      <w:start w:val="1"/>
      <w:numFmt w:val="decimal"/>
      <w:lvlText w:val="%4."/>
      <w:lvlJc w:val="left"/>
      <w:pPr>
        <w:ind w:left="2880" w:hanging="360"/>
      </w:pPr>
    </w:lvl>
    <w:lvl w:ilvl="4" w:tplc="0C80DC10" w:tentative="1">
      <w:start w:val="1"/>
      <w:numFmt w:val="lowerLetter"/>
      <w:lvlText w:val="%5."/>
      <w:lvlJc w:val="left"/>
      <w:pPr>
        <w:ind w:left="3600" w:hanging="360"/>
      </w:pPr>
    </w:lvl>
    <w:lvl w:ilvl="5" w:tplc="11565B48" w:tentative="1">
      <w:start w:val="1"/>
      <w:numFmt w:val="lowerRoman"/>
      <w:lvlText w:val="%6."/>
      <w:lvlJc w:val="right"/>
      <w:pPr>
        <w:ind w:left="4320" w:hanging="180"/>
      </w:pPr>
    </w:lvl>
    <w:lvl w:ilvl="6" w:tplc="3FEE17FC" w:tentative="1">
      <w:start w:val="1"/>
      <w:numFmt w:val="decimal"/>
      <w:lvlText w:val="%7."/>
      <w:lvlJc w:val="left"/>
      <w:pPr>
        <w:ind w:left="5040" w:hanging="360"/>
      </w:pPr>
    </w:lvl>
    <w:lvl w:ilvl="7" w:tplc="859420C8" w:tentative="1">
      <w:start w:val="1"/>
      <w:numFmt w:val="lowerLetter"/>
      <w:lvlText w:val="%8."/>
      <w:lvlJc w:val="left"/>
      <w:pPr>
        <w:ind w:left="5760" w:hanging="360"/>
      </w:pPr>
    </w:lvl>
    <w:lvl w:ilvl="8" w:tplc="13ECAB70"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F5AC1EA">
      <w:start w:val="1"/>
      <w:numFmt w:val="lowerRoman"/>
      <w:lvlText w:val="(%1)"/>
      <w:lvlJc w:val="left"/>
      <w:pPr>
        <w:ind w:left="1080" w:hanging="720"/>
      </w:pPr>
      <w:rPr>
        <w:rFonts w:hint="default"/>
      </w:rPr>
    </w:lvl>
    <w:lvl w:ilvl="1" w:tplc="9EB4DC3E" w:tentative="1">
      <w:start w:val="1"/>
      <w:numFmt w:val="lowerLetter"/>
      <w:lvlText w:val="%2."/>
      <w:lvlJc w:val="left"/>
      <w:pPr>
        <w:ind w:left="1440" w:hanging="360"/>
      </w:pPr>
    </w:lvl>
    <w:lvl w:ilvl="2" w:tplc="ED9AF0CC" w:tentative="1">
      <w:start w:val="1"/>
      <w:numFmt w:val="lowerRoman"/>
      <w:lvlText w:val="%3."/>
      <w:lvlJc w:val="right"/>
      <w:pPr>
        <w:ind w:left="2160" w:hanging="180"/>
      </w:pPr>
    </w:lvl>
    <w:lvl w:ilvl="3" w:tplc="5F305126" w:tentative="1">
      <w:start w:val="1"/>
      <w:numFmt w:val="decimal"/>
      <w:lvlText w:val="%4."/>
      <w:lvlJc w:val="left"/>
      <w:pPr>
        <w:ind w:left="2880" w:hanging="360"/>
      </w:pPr>
    </w:lvl>
    <w:lvl w:ilvl="4" w:tplc="9E98C1E2" w:tentative="1">
      <w:start w:val="1"/>
      <w:numFmt w:val="lowerLetter"/>
      <w:lvlText w:val="%5."/>
      <w:lvlJc w:val="left"/>
      <w:pPr>
        <w:ind w:left="3600" w:hanging="360"/>
      </w:pPr>
    </w:lvl>
    <w:lvl w:ilvl="5" w:tplc="7FAA04C4" w:tentative="1">
      <w:start w:val="1"/>
      <w:numFmt w:val="lowerRoman"/>
      <w:lvlText w:val="%6."/>
      <w:lvlJc w:val="right"/>
      <w:pPr>
        <w:ind w:left="4320" w:hanging="180"/>
      </w:pPr>
    </w:lvl>
    <w:lvl w:ilvl="6" w:tplc="1834E884" w:tentative="1">
      <w:start w:val="1"/>
      <w:numFmt w:val="decimal"/>
      <w:lvlText w:val="%7."/>
      <w:lvlJc w:val="left"/>
      <w:pPr>
        <w:ind w:left="5040" w:hanging="360"/>
      </w:pPr>
    </w:lvl>
    <w:lvl w:ilvl="7" w:tplc="C82259F2" w:tentative="1">
      <w:start w:val="1"/>
      <w:numFmt w:val="lowerLetter"/>
      <w:lvlText w:val="%8."/>
      <w:lvlJc w:val="left"/>
      <w:pPr>
        <w:ind w:left="5760" w:hanging="360"/>
      </w:pPr>
    </w:lvl>
    <w:lvl w:ilvl="8" w:tplc="2A92A61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6530459A">
      <w:start w:val="1"/>
      <w:numFmt w:val="lowerRoman"/>
      <w:lvlText w:val="(%1)"/>
      <w:lvlJc w:val="left"/>
      <w:pPr>
        <w:ind w:left="1080" w:hanging="720"/>
      </w:pPr>
      <w:rPr>
        <w:rFonts w:hint="default"/>
      </w:rPr>
    </w:lvl>
    <w:lvl w:ilvl="1" w:tplc="8F008190" w:tentative="1">
      <w:start w:val="1"/>
      <w:numFmt w:val="lowerLetter"/>
      <w:lvlText w:val="%2."/>
      <w:lvlJc w:val="left"/>
      <w:pPr>
        <w:ind w:left="1440" w:hanging="360"/>
      </w:pPr>
    </w:lvl>
    <w:lvl w:ilvl="2" w:tplc="D7AA1DE6" w:tentative="1">
      <w:start w:val="1"/>
      <w:numFmt w:val="lowerRoman"/>
      <w:lvlText w:val="%3."/>
      <w:lvlJc w:val="right"/>
      <w:pPr>
        <w:ind w:left="2160" w:hanging="180"/>
      </w:pPr>
    </w:lvl>
    <w:lvl w:ilvl="3" w:tplc="666EF48C" w:tentative="1">
      <w:start w:val="1"/>
      <w:numFmt w:val="decimal"/>
      <w:lvlText w:val="%4."/>
      <w:lvlJc w:val="left"/>
      <w:pPr>
        <w:ind w:left="2880" w:hanging="360"/>
      </w:pPr>
    </w:lvl>
    <w:lvl w:ilvl="4" w:tplc="329C1896" w:tentative="1">
      <w:start w:val="1"/>
      <w:numFmt w:val="lowerLetter"/>
      <w:lvlText w:val="%5."/>
      <w:lvlJc w:val="left"/>
      <w:pPr>
        <w:ind w:left="3600" w:hanging="360"/>
      </w:pPr>
    </w:lvl>
    <w:lvl w:ilvl="5" w:tplc="72B61BC2" w:tentative="1">
      <w:start w:val="1"/>
      <w:numFmt w:val="lowerRoman"/>
      <w:lvlText w:val="%6."/>
      <w:lvlJc w:val="right"/>
      <w:pPr>
        <w:ind w:left="4320" w:hanging="180"/>
      </w:pPr>
    </w:lvl>
    <w:lvl w:ilvl="6" w:tplc="33EC65F6" w:tentative="1">
      <w:start w:val="1"/>
      <w:numFmt w:val="decimal"/>
      <w:lvlText w:val="%7."/>
      <w:lvlJc w:val="left"/>
      <w:pPr>
        <w:ind w:left="5040" w:hanging="360"/>
      </w:pPr>
    </w:lvl>
    <w:lvl w:ilvl="7" w:tplc="08809286" w:tentative="1">
      <w:start w:val="1"/>
      <w:numFmt w:val="lowerLetter"/>
      <w:lvlText w:val="%8."/>
      <w:lvlJc w:val="left"/>
      <w:pPr>
        <w:ind w:left="5760" w:hanging="360"/>
      </w:pPr>
    </w:lvl>
    <w:lvl w:ilvl="8" w:tplc="8A4C2ED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59D0EE76">
      <w:start w:val="1"/>
      <w:numFmt w:val="bullet"/>
      <w:lvlText w:val=""/>
      <w:lvlJc w:val="left"/>
      <w:pPr>
        <w:tabs>
          <w:tab w:val="num" w:pos="720"/>
        </w:tabs>
        <w:ind w:left="720" w:hanging="360"/>
      </w:pPr>
      <w:rPr>
        <w:rFonts w:ascii="Symbol" w:hAnsi="Symbol"/>
      </w:rPr>
    </w:lvl>
    <w:lvl w:ilvl="1" w:tplc="EB28E500">
      <w:start w:val="1"/>
      <w:numFmt w:val="bullet"/>
      <w:lvlText w:val="o"/>
      <w:lvlJc w:val="left"/>
      <w:pPr>
        <w:tabs>
          <w:tab w:val="num" w:pos="1440"/>
        </w:tabs>
        <w:ind w:left="1440" w:hanging="360"/>
      </w:pPr>
      <w:rPr>
        <w:rFonts w:ascii="Courier New" w:hAnsi="Courier New"/>
      </w:rPr>
    </w:lvl>
    <w:lvl w:ilvl="2" w:tplc="C23AA03A">
      <w:start w:val="1"/>
      <w:numFmt w:val="bullet"/>
      <w:lvlText w:val=""/>
      <w:lvlJc w:val="left"/>
      <w:pPr>
        <w:tabs>
          <w:tab w:val="num" w:pos="2160"/>
        </w:tabs>
        <w:ind w:left="2160" w:hanging="360"/>
      </w:pPr>
      <w:rPr>
        <w:rFonts w:ascii="Wingdings" w:hAnsi="Wingdings"/>
      </w:rPr>
    </w:lvl>
    <w:lvl w:ilvl="3" w:tplc="621AE070">
      <w:start w:val="1"/>
      <w:numFmt w:val="bullet"/>
      <w:lvlText w:val=""/>
      <w:lvlJc w:val="left"/>
      <w:pPr>
        <w:tabs>
          <w:tab w:val="num" w:pos="2880"/>
        </w:tabs>
        <w:ind w:left="2880" w:hanging="360"/>
      </w:pPr>
      <w:rPr>
        <w:rFonts w:ascii="Symbol" w:hAnsi="Symbol"/>
      </w:rPr>
    </w:lvl>
    <w:lvl w:ilvl="4" w:tplc="A4DC3AA4">
      <w:start w:val="1"/>
      <w:numFmt w:val="bullet"/>
      <w:lvlText w:val="o"/>
      <w:lvlJc w:val="left"/>
      <w:pPr>
        <w:tabs>
          <w:tab w:val="num" w:pos="3600"/>
        </w:tabs>
        <w:ind w:left="3600" w:hanging="360"/>
      </w:pPr>
      <w:rPr>
        <w:rFonts w:ascii="Courier New" w:hAnsi="Courier New"/>
      </w:rPr>
    </w:lvl>
    <w:lvl w:ilvl="5" w:tplc="F46A2924">
      <w:start w:val="1"/>
      <w:numFmt w:val="bullet"/>
      <w:lvlText w:val=""/>
      <w:lvlJc w:val="left"/>
      <w:pPr>
        <w:tabs>
          <w:tab w:val="num" w:pos="4320"/>
        </w:tabs>
        <w:ind w:left="4320" w:hanging="360"/>
      </w:pPr>
      <w:rPr>
        <w:rFonts w:ascii="Wingdings" w:hAnsi="Wingdings"/>
      </w:rPr>
    </w:lvl>
    <w:lvl w:ilvl="6" w:tplc="96D2922E">
      <w:start w:val="1"/>
      <w:numFmt w:val="bullet"/>
      <w:lvlText w:val=""/>
      <w:lvlJc w:val="left"/>
      <w:pPr>
        <w:tabs>
          <w:tab w:val="num" w:pos="5040"/>
        </w:tabs>
        <w:ind w:left="5040" w:hanging="360"/>
      </w:pPr>
      <w:rPr>
        <w:rFonts w:ascii="Symbol" w:hAnsi="Symbol"/>
      </w:rPr>
    </w:lvl>
    <w:lvl w:ilvl="7" w:tplc="55CE1412">
      <w:start w:val="1"/>
      <w:numFmt w:val="bullet"/>
      <w:lvlText w:val="o"/>
      <w:lvlJc w:val="left"/>
      <w:pPr>
        <w:tabs>
          <w:tab w:val="num" w:pos="5760"/>
        </w:tabs>
        <w:ind w:left="5760" w:hanging="360"/>
      </w:pPr>
      <w:rPr>
        <w:rFonts w:ascii="Courier New" w:hAnsi="Courier New"/>
      </w:rPr>
    </w:lvl>
    <w:lvl w:ilvl="8" w:tplc="3D6490E8">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1"/>
  </w:num>
  <w:num w:numId="4">
    <w:abstractNumId w:val="11"/>
  </w:num>
  <w:num w:numId="5">
    <w:abstractNumId w:val="10"/>
  </w:num>
  <w:num w:numId="6">
    <w:abstractNumId w:val="0"/>
  </w:num>
  <w:num w:numId="7">
    <w:abstractNumId w:val="17"/>
  </w:num>
  <w:num w:numId="8">
    <w:abstractNumId w:val="8"/>
  </w:num>
  <w:num w:numId="9">
    <w:abstractNumId w:val="14"/>
  </w:num>
  <w:num w:numId="10">
    <w:abstractNumId w:val="5"/>
  </w:num>
  <w:num w:numId="11">
    <w:abstractNumId w:val="22"/>
  </w:num>
  <w:num w:numId="12">
    <w:abstractNumId w:val="12"/>
  </w:num>
  <w:num w:numId="13">
    <w:abstractNumId w:val="3"/>
  </w:num>
  <w:num w:numId="14">
    <w:abstractNumId w:val="2"/>
  </w:num>
  <w:num w:numId="15">
    <w:abstractNumId w:val="20"/>
  </w:num>
  <w:num w:numId="16">
    <w:abstractNumId w:val="18"/>
  </w:num>
  <w:num w:numId="17">
    <w:abstractNumId w:val="9"/>
  </w:num>
  <w:num w:numId="18">
    <w:abstractNumId w:val="15"/>
  </w:num>
  <w:num w:numId="19">
    <w:abstractNumId w:val="21"/>
  </w:num>
  <w:num w:numId="20">
    <w:abstractNumId w:val="13"/>
  </w:num>
  <w:num w:numId="21">
    <w:abstractNumId w:val="24"/>
  </w:num>
  <w:num w:numId="22">
    <w:abstractNumId w:val="16"/>
  </w:num>
  <w:num w:numId="23">
    <w:abstractNumId w:val="19"/>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98"/>
    <w:rsid w:val="001F7854"/>
    <w:rsid w:val="002210DF"/>
    <w:rsid w:val="00327A98"/>
    <w:rsid w:val="0064278E"/>
    <w:rsid w:val="00AB73C4"/>
    <w:rsid w:val="00AE37F6"/>
    <w:rsid w:val="00B864B4"/>
    <w:rsid w:val="00BB0B06"/>
    <w:rsid w:val="00C76543"/>
    <w:rsid w:val="00DE7A2C"/>
    <w:rsid w:val="00DF5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11B55"/>
  <w15:docId w15:val="{E26FC7BC-42E1-47C9-B1F4-D443C7EC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2A5C6A9C224D85A19DFAD3FF2EE719"/>
        <w:category>
          <w:name w:val="General"/>
          <w:gallery w:val="placeholder"/>
        </w:category>
        <w:types>
          <w:type w:val="bbPlcHdr"/>
        </w:types>
        <w:behaviors>
          <w:behavior w:val="content"/>
        </w:behaviors>
        <w:guid w:val="{2E31562D-1C34-459D-B41E-ED530DBF6CE8}"/>
      </w:docPartPr>
      <w:docPartBody>
        <w:p w:rsidR="0097776A" w:rsidRDefault="008C5781" w:rsidP="008C5781">
          <w:pPr>
            <w:pStyle w:val="FC2A5C6A9C224D85A19DFAD3FF2EE719"/>
          </w:pPr>
          <w:r w:rsidRPr="00D858FE">
            <w:rPr>
              <w:rStyle w:val="PlaceholderText"/>
            </w:rPr>
            <w:t>Choose an item.</w:t>
          </w:r>
        </w:p>
      </w:docPartBody>
    </w:docPart>
    <w:docPart>
      <w:docPartPr>
        <w:name w:val="5C395D04A7EE4820BBB00324BCA84CE9"/>
        <w:category>
          <w:name w:val="General"/>
          <w:gallery w:val="placeholder"/>
        </w:category>
        <w:types>
          <w:type w:val="bbPlcHdr"/>
        </w:types>
        <w:behaviors>
          <w:behavior w:val="content"/>
        </w:behaviors>
        <w:guid w:val="{D14F198D-1BC4-455B-9881-1F9D1AC2A43E}"/>
      </w:docPartPr>
      <w:docPartBody>
        <w:p w:rsidR="0097776A" w:rsidRDefault="008C5781" w:rsidP="008C5781">
          <w:pPr>
            <w:pStyle w:val="5C395D04A7EE4820BBB00324BCA84CE9"/>
          </w:pPr>
          <w:r w:rsidRPr="00D858FE">
            <w:rPr>
              <w:rStyle w:val="PlaceholderText"/>
            </w:rPr>
            <w:t>Choose an item.</w:t>
          </w:r>
        </w:p>
      </w:docPartBody>
    </w:docPart>
    <w:docPart>
      <w:docPartPr>
        <w:name w:val="ECF789C31F5E419A91ECBE3BA3164096"/>
        <w:category>
          <w:name w:val="General"/>
          <w:gallery w:val="placeholder"/>
        </w:category>
        <w:types>
          <w:type w:val="bbPlcHdr"/>
        </w:types>
        <w:behaviors>
          <w:behavior w:val="content"/>
        </w:behaviors>
        <w:guid w:val="{8C551268-9D69-4C46-8E74-7AB5A0C19434}"/>
      </w:docPartPr>
      <w:docPartBody>
        <w:p w:rsidR="0097776A" w:rsidRDefault="008C5781" w:rsidP="008C5781">
          <w:pPr>
            <w:pStyle w:val="ECF789C31F5E419A91ECBE3BA3164096"/>
          </w:pPr>
          <w:r w:rsidRPr="00D858FE">
            <w:rPr>
              <w:rStyle w:val="PlaceholderText"/>
            </w:rPr>
            <w:t>Choose an item.</w:t>
          </w:r>
        </w:p>
      </w:docPartBody>
    </w:docPart>
    <w:docPart>
      <w:docPartPr>
        <w:name w:val="80578970EF514E3AA3B437CD848A4A2C"/>
        <w:category>
          <w:name w:val="General"/>
          <w:gallery w:val="placeholder"/>
        </w:category>
        <w:types>
          <w:type w:val="bbPlcHdr"/>
        </w:types>
        <w:behaviors>
          <w:behavior w:val="content"/>
        </w:behaviors>
        <w:guid w:val="{D41F0A7C-CB2D-4412-AFAF-BE551AE4ACC6}"/>
      </w:docPartPr>
      <w:docPartBody>
        <w:p w:rsidR="0097776A" w:rsidRDefault="008C5781" w:rsidP="008C5781">
          <w:pPr>
            <w:pStyle w:val="80578970EF514E3AA3B437CD848A4A2C"/>
          </w:pPr>
          <w:r w:rsidRPr="00D858FE">
            <w:rPr>
              <w:rStyle w:val="PlaceholderText"/>
            </w:rPr>
            <w:t>Choose an item.</w:t>
          </w:r>
        </w:p>
      </w:docPartBody>
    </w:docPart>
    <w:docPart>
      <w:docPartPr>
        <w:name w:val="EDC647995017493FAC3B4E9A7FCE2F1B"/>
        <w:category>
          <w:name w:val="General"/>
          <w:gallery w:val="placeholder"/>
        </w:category>
        <w:types>
          <w:type w:val="bbPlcHdr"/>
        </w:types>
        <w:behaviors>
          <w:behavior w:val="content"/>
        </w:behaviors>
        <w:guid w:val="{3D786639-47FF-4871-B00C-18360868EEC5}"/>
      </w:docPartPr>
      <w:docPartBody>
        <w:p w:rsidR="0097776A" w:rsidRDefault="008C5781" w:rsidP="008C5781">
          <w:pPr>
            <w:pStyle w:val="EDC647995017493FAC3B4E9A7FCE2F1B"/>
          </w:pPr>
          <w:r w:rsidRPr="00D858FE">
            <w:rPr>
              <w:rStyle w:val="PlaceholderText"/>
            </w:rPr>
            <w:t>Choose an item.</w:t>
          </w:r>
        </w:p>
      </w:docPartBody>
    </w:docPart>
    <w:docPart>
      <w:docPartPr>
        <w:name w:val="BE956E3E22EB4B069B2FEE5AE850492D"/>
        <w:category>
          <w:name w:val="General"/>
          <w:gallery w:val="placeholder"/>
        </w:category>
        <w:types>
          <w:type w:val="bbPlcHdr"/>
        </w:types>
        <w:behaviors>
          <w:behavior w:val="content"/>
        </w:behaviors>
        <w:guid w:val="{AD5A05F8-28B8-4201-8157-AC1F86BA8A47}"/>
      </w:docPartPr>
      <w:docPartBody>
        <w:p w:rsidR="0097776A" w:rsidRDefault="008C5781" w:rsidP="008C5781">
          <w:pPr>
            <w:pStyle w:val="BE956E3E22EB4B069B2FEE5AE850492D"/>
          </w:pPr>
          <w:r w:rsidRPr="00D858FE">
            <w:rPr>
              <w:rStyle w:val="PlaceholderText"/>
            </w:rPr>
            <w:t>Choose an item.</w:t>
          </w:r>
        </w:p>
      </w:docPartBody>
    </w:docPart>
    <w:docPart>
      <w:docPartPr>
        <w:name w:val="1393807B5C8D45F8B1F68E6520B4D86B"/>
        <w:category>
          <w:name w:val="General"/>
          <w:gallery w:val="placeholder"/>
        </w:category>
        <w:types>
          <w:type w:val="bbPlcHdr"/>
        </w:types>
        <w:behaviors>
          <w:behavior w:val="content"/>
        </w:behaviors>
        <w:guid w:val="{991B77C8-8E88-4B2A-9AD0-81749982BF81}"/>
      </w:docPartPr>
      <w:docPartBody>
        <w:p w:rsidR="0097776A" w:rsidRDefault="008C5781" w:rsidP="008C5781">
          <w:pPr>
            <w:pStyle w:val="1393807B5C8D45F8B1F68E6520B4D86B"/>
          </w:pPr>
          <w:r w:rsidRPr="00D858FE">
            <w:rPr>
              <w:rStyle w:val="PlaceholderText"/>
            </w:rPr>
            <w:t>Choose an item.</w:t>
          </w:r>
        </w:p>
      </w:docPartBody>
    </w:docPart>
    <w:docPart>
      <w:docPartPr>
        <w:name w:val="20D3901688514324B38CEBAD5333E2B1"/>
        <w:category>
          <w:name w:val="General"/>
          <w:gallery w:val="placeholder"/>
        </w:category>
        <w:types>
          <w:type w:val="bbPlcHdr"/>
        </w:types>
        <w:behaviors>
          <w:behavior w:val="content"/>
        </w:behaviors>
        <w:guid w:val="{A81CB6FB-2DD7-482E-AB76-855A3B51DBE0}"/>
      </w:docPartPr>
      <w:docPartBody>
        <w:p w:rsidR="0097776A" w:rsidRDefault="008C5781" w:rsidP="008C5781">
          <w:pPr>
            <w:pStyle w:val="20D3901688514324B38CEBAD5333E2B1"/>
          </w:pPr>
          <w:r w:rsidRPr="00D858FE">
            <w:rPr>
              <w:rStyle w:val="PlaceholderText"/>
            </w:rPr>
            <w:t>Choose an item.</w:t>
          </w:r>
        </w:p>
      </w:docPartBody>
    </w:docPart>
    <w:docPart>
      <w:docPartPr>
        <w:name w:val="37CE9A642B0045FBB3A4507CFBB1B05D"/>
        <w:category>
          <w:name w:val="General"/>
          <w:gallery w:val="placeholder"/>
        </w:category>
        <w:types>
          <w:type w:val="bbPlcHdr"/>
        </w:types>
        <w:behaviors>
          <w:behavior w:val="content"/>
        </w:behaviors>
        <w:guid w:val="{6EFA7A55-ADF4-4A35-90EB-44764D74522B}"/>
      </w:docPartPr>
      <w:docPartBody>
        <w:p w:rsidR="0097776A" w:rsidRDefault="008C5781" w:rsidP="008C5781">
          <w:pPr>
            <w:pStyle w:val="37CE9A642B0045FBB3A4507CFBB1B05D"/>
          </w:pPr>
          <w:r w:rsidRPr="00D858FE">
            <w:rPr>
              <w:rStyle w:val="PlaceholderText"/>
            </w:rPr>
            <w:t>Choose an item.</w:t>
          </w:r>
        </w:p>
      </w:docPartBody>
    </w:docPart>
    <w:docPart>
      <w:docPartPr>
        <w:name w:val="5F02FCC3BFE54FD595E2FE7F4F6EF8A4"/>
        <w:category>
          <w:name w:val="General"/>
          <w:gallery w:val="placeholder"/>
        </w:category>
        <w:types>
          <w:type w:val="bbPlcHdr"/>
        </w:types>
        <w:behaviors>
          <w:behavior w:val="content"/>
        </w:behaviors>
        <w:guid w:val="{3B37255C-42F8-4457-B005-F90D4D91C80B}"/>
      </w:docPartPr>
      <w:docPartBody>
        <w:p w:rsidR="0097776A" w:rsidRDefault="008C5781" w:rsidP="008C5781">
          <w:pPr>
            <w:pStyle w:val="5F02FCC3BFE54FD595E2FE7F4F6EF8A4"/>
          </w:pPr>
          <w:r w:rsidRPr="00D858FE">
            <w:rPr>
              <w:rStyle w:val="PlaceholderText"/>
            </w:rPr>
            <w:t>Choose an item.</w:t>
          </w:r>
        </w:p>
      </w:docPartBody>
    </w:docPart>
    <w:docPart>
      <w:docPartPr>
        <w:name w:val="BD0A9E0DF8B34DAF8B69E12E11799A0B"/>
        <w:category>
          <w:name w:val="General"/>
          <w:gallery w:val="placeholder"/>
        </w:category>
        <w:types>
          <w:type w:val="bbPlcHdr"/>
        </w:types>
        <w:behaviors>
          <w:behavior w:val="content"/>
        </w:behaviors>
        <w:guid w:val="{832D368E-AABE-41CD-8135-B293B82E16A8}"/>
      </w:docPartPr>
      <w:docPartBody>
        <w:p w:rsidR="0097776A" w:rsidRDefault="008C5781" w:rsidP="008C5781">
          <w:pPr>
            <w:pStyle w:val="BD0A9E0DF8B34DAF8B69E12E11799A0B"/>
          </w:pPr>
          <w:r w:rsidRPr="00D858FE">
            <w:rPr>
              <w:rStyle w:val="PlaceholderText"/>
            </w:rPr>
            <w:t>Choose an item.</w:t>
          </w:r>
        </w:p>
      </w:docPartBody>
    </w:docPart>
    <w:docPart>
      <w:docPartPr>
        <w:name w:val="5FB1F992B38A4BCAA3A2B3E470840299"/>
        <w:category>
          <w:name w:val="General"/>
          <w:gallery w:val="placeholder"/>
        </w:category>
        <w:types>
          <w:type w:val="bbPlcHdr"/>
        </w:types>
        <w:behaviors>
          <w:behavior w:val="content"/>
        </w:behaviors>
        <w:guid w:val="{11F49FEF-AA30-4330-B48D-DBB06B070072}"/>
      </w:docPartPr>
      <w:docPartBody>
        <w:p w:rsidR="0097776A" w:rsidRDefault="008C5781" w:rsidP="008C5781">
          <w:pPr>
            <w:pStyle w:val="5FB1F992B38A4BCAA3A2B3E470840299"/>
          </w:pPr>
          <w:r w:rsidRPr="00D858FE">
            <w:rPr>
              <w:rStyle w:val="PlaceholderText"/>
            </w:rPr>
            <w:t>Choose an item.</w:t>
          </w:r>
        </w:p>
      </w:docPartBody>
    </w:docPart>
    <w:docPart>
      <w:docPartPr>
        <w:name w:val="FA19E10DFF34406BAA4C053A5157AD56"/>
        <w:category>
          <w:name w:val="General"/>
          <w:gallery w:val="placeholder"/>
        </w:category>
        <w:types>
          <w:type w:val="bbPlcHdr"/>
        </w:types>
        <w:behaviors>
          <w:behavior w:val="content"/>
        </w:behaviors>
        <w:guid w:val="{E5A627BF-61A6-4DC4-AA09-1EE792A46FA8}"/>
      </w:docPartPr>
      <w:docPartBody>
        <w:p w:rsidR="0097776A" w:rsidRDefault="008C5781" w:rsidP="008C5781">
          <w:pPr>
            <w:pStyle w:val="FA19E10DFF34406BAA4C053A5157AD56"/>
          </w:pPr>
          <w:r w:rsidRPr="00D858FE">
            <w:rPr>
              <w:rStyle w:val="PlaceholderText"/>
            </w:rPr>
            <w:t>Choose an item.</w:t>
          </w:r>
        </w:p>
      </w:docPartBody>
    </w:docPart>
    <w:docPart>
      <w:docPartPr>
        <w:name w:val="FA4FEEC9969445A78472A40211C559A5"/>
        <w:category>
          <w:name w:val="General"/>
          <w:gallery w:val="placeholder"/>
        </w:category>
        <w:types>
          <w:type w:val="bbPlcHdr"/>
        </w:types>
        <w:behaviors>
          <w:behavior w:val="content"/>
        </w:behaviors>
        <w:guid w:val="{185BC306-F95A-4D0F-A475-095359E4BE9C}"/>
      </w:docPartPr>
      <w:docPartBody>
        <w:p w:rsidR="0097776A" w:rsidRDefault="008C5781" w:rsidP="008C5781">
          <w:pPr>
            <w:pStyle w:val="FA4FEEC9969445A78472A40211C559A5"/>
          </w:pPr>
          <w:r w:rsidRPr="00D858FE">
            <w:rPr>
              <w:rStyle w:val="PlaceholderText"/>
            </w:rPr>
            <w:t>Choose an item.</w:t>
          </w:r>
        </w:p>
      </w:docPartBody>
    </w:docPart>
    <w:docPart>
      <w:docPartPr>
        <w:name w:val="F55D7E828D9B44B6B67FA24B4117E556"/>
        <w:category>
          <w:name w:val="General"/>
          <w:gallery w:val="placeholder"/>
        </w:category>
        <w:types>
          <w:type w:val="bbPlcHdr"/>
        </w:types>
        <w:behaviors>
          <w:behavior w:val="content"/>
        </w:behaviors>
        <w:guid w:val="{231A8834-EECC-4E43-BCD2-05FC68DC55D9}"/>
      </w:docPartPr>
      <w:docPartBody>
        <w:p w:rsidR="0097776A" w:rsidRDefault="008C5781" w:rsidP="008C5781">
          <w:pPr>
            <w:pStyle w:val="F55D7E828D9B44B6B67FA24B4117E556"/>
          </w:pPr>
          <w:r w:rsidRPr="00D858FE">
            <w:rPr>
              <w:rStyle w:val="PlaceholderText"/>
            </w:rPr>
            <w:t>Choose an item.</w:t>
          </w:r>
        </w:p>
      </w:docPartBody>
    </w:docPart>
    <w:docPart>
      <w:docPartPr>
        <w:name w:val="10C2A274FF8A4336AAF6085D9F4155D1"/>
        <w:category>
          <w:name w:val="General"/>
          <w:gallery w:val="placeholder"/>
        </w:category>
        <w:types>
          <w:type w:val="bbPlcHdr"/>
        </w:types>
        <w:behaviors>
          <w:behavior w:val="content"/>
        </w:behaviors>
        <w:guid w:val="{D9321700-AD61-414C-BBC2-CF512AC22C09}"/>
      </w:docPartPr>
      <w:docPartBody>
        <w:p w:rsidR="0097776A" w:rsidRDefault="008C5781" w:rsidP="008C5781">
          <w:pPr>
            <w:pStyle w:val="10C2A274FF8A4336AAF6085D9F4155D1"/>
          </w:pPr>
          <w:r w:rsidRPr="00D858FE">
            <w:rPr>
              <w:rStyle w:val="PlaceholderText"/>
            </w:rPr>
            <w:t>Choose an item.</w:t>
          </w:r>
        </w:p>
      </w:docPartBody>
    </w:docPart>
    <w:docPart>
      <w:docPartPr>
        <w:name w:val="013797D079814E64932722BE18E53B0E"/>
        <w:category>
          <w:name w:val="General"/>
          <w:gallery w:val="placeholder"/>
        </w:category>
        <w:types>
          <w:type w:val="bbPlcHdr"/>
        </w:types>
        <w:behaviors>
          <w:behavior w:val="content"/>
        </w:behaviors>
        <w:guid w:val="{EA0C483C-3075-4693-8B03-61945FBA7866}"/>
      </w:docPartPr>
      <w:docPartBody>
        <w:p w:rsidR="0097776A" w:rsidRDefault="008C5781" w:rsidP="008C5781">
          <w:pPr>
            <w:pStyle w:val="013797D079814E64932722BE18E53B0E"/>
          </w:pPr>
          <w:r w:rsidRPr="00D858FE">
            <w:rPr>
              <w:rStyle w:val="PlaceholderText"/>
            </w:rPr>
            <w:t>Choose an item.</w:t>
          </w:r>
        </w:p>
      </w:docPartBody>
    </w:docPart>
    <w:docPart>
      <w:docPartPr>
        <w:name w:val="F67DC135D50643B1A0A66A846A0D7382"/>
        <w:category>
          <w:name w:val="General"/>
          <w:gallery w:val="placeholder"/>
        </w:category>
        <w:types>
          <w:type w:val="bbPlcHdr"/>
        </w:types>
        <w:behaviors>
          <w:behavior w:val="content"/>
        </w:behaviors>
        <w:guid w:val="{38F1CD88-FEF1-46FF-8F83-701C44A5EF8D}"/>
      </w:docPartPr>
      <w:docPartBody>
        <w:p w:rsidR="0097776A" w:rsidRDefault="008C5781" w:rsidP="008C5781">
          <w:pPr>
            <w:pStyle w:val="F67DC135D50643B1A0A66A846A0D7382"/>
          </w:pPr>
          <w:r w:rsidRPr="00D858FE">
            <w:rPr>
              <w:rStyle w:val="PlaceholderText"/>
            </w:rPr>
            <w:t>Choose an item.</w:t>
          </w:r>
        </w:p>
      </w:docPartBody>
    </w:docPart>
    <w:docPart>
      <w:docPartPr>
        <w:name w:val="8F27179ABEED4032A4D7CDBACAE496D5"/>
        <w:category>
          <w:name w:val="General"/>
          <w:gallery w:val="placeholder"/>
        </w:category>
        <w:types>
          <w:type w:val="bbPlcHdr"/>
        </w:types>
        <w:behaviors>
          <w:behavior w:val="content"/>
        </w:behaviors>
        <w:guid w:val="{322ED94D-8D52-48E4-95D5-205CA9FA1B01}"/>
      </w:docPartPr>
      <w:docPartBody>
        <w:p w:rsidR="0097776A" w:rsidRDefault="008C5781" w:rsidP="008C5781">
          <w:pPr>
            <w:pStyle w:val="8F27179ABEED4032A4D7CDBACAE496D5"/>
          </w:pPr>
          <w:r w:rsidRPr="00D858FE">
            <w:rPr>
              <w:rStyle w:val="PlaceholderText"/>
            </w:rPr>
            <w:t>Choose an item.</w:t>
          </w:r>
        </w:p>
      </w:docPartBody>
    </w:docPart>
    <w:docPart>
      <w:docPartPr>
        <w:name w:val="7743DB14949B4DA28D103FF3F547F0ED"/>
        <w:category>
          <w:name w:val="General"/>
          <w:gallery w:val="placeholder"/>
        </w:category>
        <w:types>
          <w:type w:val="bbPlcHdr"/>
        </w:types>
        <w:behaviors>
          <w:behavior w:val="content"/>
        </w:behaviors>
        <w:guid w:val="{6326928D-26D2-4D8E-BE4F-1102EFF406D3}"/>
      </w:docPartPr>
      <w:docPartBody>
        <w:p w:rsidR="0097776A" w:rsidRDefault="008C5781" w:rsidP="008C5781">
          <w:pPr>
            <w:pStyle w:val="7743DB14949B4DA28D103FF3F547F0ED"/>
          </w:pPr>
          <w:r w:rsidRPr="00D858FE">
            <w:rPr>
              <w:rStyle w:val="PlaceholderText"/>
            </w:rPr>
            <w:t>Choose an item.</w:t>
          </w:r>
        </w:p>
      </w:docPartBody>
    </w:docPart>
    <w:docPart>
      <w:docPartPr>
        <w:name w:val="97C6E67B1D38408D9169FA727D71E584"/>
        <w:category>
          <w:name w:val="General"/>
          <w:gallery w:val="placeholder"/>
        </w:category>
        <w:types>
          <w:type w:val="bbPlcHdr"/>
        </w:types>
        <w:behaviors>
          <w:behavior w:val="content"/>
        </w:behaviors>
        <w:guid w:val="{A82B0069-BCE5-46B4-92C2-2FFDC0965487}"/>
      </w:docPartPr>
      <w:docPartBody>
        <w:p w:rsidR="0097776A" w:rsidRDefault="008C5781" w:rsidP="008C5781">
          <w:pPr>
            <w:pStyle w:val="97C6E67B1D38408D9169FA727D71E584"/>
          </w:pPr>
          <w:r w:rsidRPr="00D858FE">
            <w:rPr>
              <w:rStyle w:val="PlaceholderText"/>
            </w:rPr>
            <w:t>Choose an item.</w:t>
          </w:r>
        </w:p>
      </w:docPartBody>
    </w:docPart>
    <w:docPart>
      <w:docPartPr>
        <w:name w:val="084411C0EC5240418DF5D5C4CCF113C9"/>
        <w:category>
          <w:name w:val="General"/>
          <w:gallery w:val="placeholder"/>
        </w:category>
        <w:types>
          <w:type w:val="bbPlcHdr"/>
        </w:types>
        <w:behaviors>
          <w:behavior w:val="content"/>
        </w:behaviors>
        <w:guid w:val="{F2417011-625F-440C-8280-9E391408B8CC}"/>
      </w:docPartPr>
      <w:docPartBody>
        <w:p w:rsidR="0097776A" w:rsidRDefault="008C5781" w:rsidP="008C5781">
          <w:pPr>
            <w:pStyle w:val="084411C0EC5240418DF5D5C4CCF113C9"/>
          </w:pPr>
          <w:r w:rsidRPr="00D858FE">
            <w:rPr>
              <w:rStyle w:val="PlaceholderText"/>
            </w:rPr>
            <w:t>Choose an item.</w:t>
          </w:r>
        </w:p>
      </w:docPartBody>
    </w:docPart>
    <w:docPart>
      <w:docPartPr>
        <w:name w:val="A8610E48CBFA4DCBA4191ACB1CF55CA9"/>
        <w:category>
          <w:name w:val="General"/>
          <w:gallery w:val="placeholder"/>
        </w:category>
        <w:types>
          <w:type w:val="bbPlcHdr"/>
        </w:types>
        <w:behaviors>
          <w:behavior w:val="content"/>
        </w:behaviors>
        <w:guid w:val="{AC297A91-73B1-4B3D-8C10-42776AA66FC3}"/>
      </w:docPartPr>
      <w:docPartBody>
        <w:p w:rsidR="0097776A" w:rsidRDefault="008C5781" w:rsidP="008C5781">
          <w:pPr>
            <w:pStyle w:val="A8610E48CBFA4DCBA4191ACB1CF55CA9"/>
          </w:pPr>
          <w:r w:rsidRPr="00D858FE">
            <w:rPr>
              <w:rStyle w:val="PlaceholderText"/>
            </w:rPr>
            <w:t>Choose an item.</w:t>
          </w:r>
        </w:p>
      </w:docPartBody>
    </w:docPart>
    <w:docPart>
      <w:docPartPr>
        <w:name w:val="38F6F874D7A34D838293BEC146575C2B"/>
        <w:category>
          <w:name w:val="General"/>
          <w:gallery w:val="placeholder"/>
        </w:category>
        <w:types>
          <w:type w:val="bbPlcHdr"/>
        </w:types>
        <w:behaviors>
          <w:behavior w:val="content"/>
        </w:behaviors>
        <w:guid w:val="{F08BA160-278E-444E-8231-FF7A87544CEA}"/>
      </w:docPartPr>
      <w:docPartBody>
        <w:p w:rsidR="0097776A" w:rsidRDefault="008C5781" w:rsidP="008C5781">
          <w:pPr>
            <w:pStyle w:val="38F6F874D7A34D838293BEC146575C2B"/>
          </w:pPr>
          <w:r w:rsidRPr="00D858FE">
            <w:rPr>
              <w:rStyle w:val="PlaceholderText"/>
            </w:rPr>
            <w:t>Choose an item.</w:t>
          </w:r>
        </w:p>
      </w:docPartBody>
    </w:docPart>
    <w:docPart>
      <w:docPartPr>
        <w:name w:val="4A2BC6207803453FA0B5788E381B047E"/>
        <w:category>
          <w:name w:val="General"/>
          <w:gallery w:val="placeholder"/>
        </w:category>
        <w:types>
          <w:type w:val="bbPlcHdr"/>
        </w:types>
        <w:behaviors>
          <w:behavior w:val="content"/>
        </w:behaviors>
        <w:guid w:val="{38B8ED16-0A62-49CE-84AA-7E9604752E86}"/>
      </w:docPartPr>
      <w:docPartBody>
        <w:p w:rsidR="0097776A" w:rsidRDefault="008C5781" w:rsidP="008C5781">
          <w:pPr>
            <w:pStyle w:val="4A2BC6207803453FA0B5788E381B047E"/>
          </w:pPr>
          <w:r w:rsidRPr="00D858FE">
            <w:rPr>
              <w:rStyle w:val="PlaceholderText"/>
            </w:rPr>
            <w:t>Choose an item.</w:t>
          </w:r>
        </w:p>
      </w:docPartBody>
    </w:docPart>
    <w:docPart>
      <w:docPartPr>
        <w:name w:val="D4D10D6116994884870DD2C9A824057D"/>
        <w:category>
          <w:name w:val="General"/>
          <w:gallery w:val="placeholder"/>
        </w:category>
        <w:types>
          <w:type w:val="bbPlcHdr"/>
        </w:types>
        <w:behaviors>
          <w:behavior w:val="content"/>
        </w:behaviors>
        <w:guid w:val="{2179FBB9-5A5A-4B82-A047-BF9DBC2C3525}"/>
      </w:docPartPr>
      <w:docPartBody>
        <w:p w:rsidR="0097776A" w:rsidRDefault="008C5781" w:rsidP="008C5781">
          <w:pPr>
            <w:pStyle w:val="D4D10D6116994884870DD2C9A824057D"/>
          </w:pPr>
          <w:r w:rsidRPr="00D858FE">
            <w:rPr>
              <w:rStyle w:val="PlaceholderText"/>
            </w:rPr>
            <w:t>Choose an item.</w:t>
          </w:r>
        </w:p>
      </w:docPartBody>
    </w:docPart>
    <w:docPart>
      <w:docPartPr>
        <w:name w:val="073AF9D40E574F21826D86E211DEC49E"/>
        <w:category>
          <w:name w:val="General"/>
          <w:gallery w:val="placeholder"/>
        </w:category>
        <w:types>
          <w:type w:val="bbPlcHdr"/>
        </w:types>
        <w:behaviors>
          <w:behavior w:val="content"/>
        </w:behaviors>
        <w:guid w:val="{AABC6CE7-1887-46AC-A340-5D7EC6F73AA9}"/>
      </w:docPartPr>
      <w:docPartBody>
        <w:p w:rsidR="0097776A" w:rsidRDefault="008C5781" w:rsidP="008C5781">
          <w:pPr>
            <w:pStyle w:val="073AF9D40E574F21826D86E211DEC49E"/>
          </w:pPr>
          <w:r w:rsidRPr="00D858FE">
            <w:rPr>
              <w:rStyle w:val="PlaceholderText"/>
            </w:rPr>
            <w:t>Choose an item.</w:t>
          </w:r>
        </w:p>
      </w:docPartBody>
    </w:docPart>
    <w:docPart>
      <w:docPartPr>
        <w:name w:val="AF5BE3CF55FA40C5949874EE1D5E7458"/>
        <w:category>
          <w:name w:val="General"/>
          <w:gallery w:val="placeholder"/>
        </w:category>
        <w:types>
          <w:type w:val="bbPlcHdr"/>
        </w:types>
        <w:behaviors>
          <w:behavior w:val="content"/>
        </w:behaviors>
        <w:guid w:val="{8683A28C-B6F6-4496-8308-CE0A59E70482}"/>
      </w:docPartPr>
      <w:docPartBody>
        <w:p w:rsidR="0097776A" w:rsidRDefault="008C5781" w:rsidP="008C5781">
          <w:pPr>
            <w:pStyle w:val="AF5BE3CF55FA40C5949874EE1D5E7458"/>
          </w:pPr>
          <w:r w:rsidRPr="00D858FE">
            <w:rPr>
              <w:rStyle w:val="PlaceholderText"/>
            </w:rPr>
            <w:t>Choose an item.</w:t>
          </w:r>
        </w:p>
      </w:docPartBody>
    </w:docPart>
    <w:docPart>
      <w:docPartPr>
        <w:name w:val="1C415C4446F6459EBC252851A4C250B1"/>
        <w:category>
          <w:name w:val="General"/>
          <w:gallery w:val="placeholder"/>
        </w:category>
        <w:types>
          <w:type w:val="bbPlcHdr"/>
        </w:types>
        <w:behaviors>
          <w:behavior w:val="content"/>
        </w:behaviors>
        <w:guid w:val="{4520FD48-B697-4DED-B830-1DDA59292955}"/>
      </w:docPartPr>
      <w:docPartBody>
        <w:p w:rsidR="0097776A" w:rsidRDefault="008C5781" w:rsidP="008C5781">
          <w:pPr>
            <w:pStyle w:val="1C415C4446F6459EBC252851A4C250B1"/>
          </w:pPr>
          <w:r w:rsidRPr="00D858FE">
            <w:rPr>
              <w:rStyle w:val="PlaceholderText"/>
            </w:rPr>
            <w:t>Choose an item.</w:t>
          </w:r>
        </w:p>
      </w:docPartBody>
    </w:docPart>
    <w:docPart>
      <w:docPartPr>
        <w:name w:val="24DFB3411FA64213913491302A70A03A"/>
        <w:category>
          <w:name w:val="General"/>
          <w:gallery w:val="placeholder"/>
        </w:category>
        <w:types>
          <w:type w:val="bbPlcHdr"/>
        </w:types>
        <w:behaviors>
          <w:behavior w:val="content"/>
        </w:behaviors>
        <w:guid w:val="{0C9724BA-1A39-4399-9140-12C4F22E4AAA}"/>
      </w:docPartPr>
      <w:docPartBody>
        <w:p w:rsidR="0097776A" w:rsidRDefault="008C5781" w:rsidP="008C5781">
          <w:pPr>
            <w:pStyle w:val="24DFB3411FA64213913491302A70A03A"/>
          </w:pPr>
          <w:r w:rsidRPr="00D858FE">
            <w:rPr>
              <w:rStyle w:val="PlaceholderText"/>
            </w:rPr>
            <w:t>Choose an item.</w:t>
          </w:r>
        </w:p>
      </w:docPartBody>
    </w:docPart>
    <w:docPart>
      <w:docPartPr>
        <w:name w:val="86A825F6A000473989BADEBDDDA00596"/>
        <w:category>
          <w:name w:val="General"/>
          <w:gallery w:val="placeholder"/>
        </w:category>
        <w:types>
          <w:type w:val="bbPlcHdr"/>
        </w:types>
        <w:behaviors>
          <w:behavior w:val="content"/>
        </w:behaviors>
        <w:guid w:val="{E24FD2E5-F1E8-4B9B-B68D-429CD5B55B3D}"/>
      </w:docPartPr>
      <w:docPartBody>
        <w:p w:rsidR="0097776A" w:rsidRDefault="008C5781" w:rsidP="008C5781">
          <w:pPr>
            <w:pStyle w:val="86A825F6A000473989BADEBDDDA00596"/>
          </w:pPr>
          <w:r w:rsidRPr="00D858FE">
            <w:rPr>
              <w:rStyle w:val="PlaceholderText"/>
            </w:rPr>
            <w:t>Choose an item.</w:t>
          </w:r>
        </w:p>
      </w:docPartBody>
    </w:docPart>
    <w:docPart>
      <w:docPartPr>
        <w:name w:val="E0E018D583AA4068A0572D5BD1FE58E4"/>
        <w:category>
          <w:name w:val="General"/>
          <w:gallery w:val="placeholder"/>
        </w:category>
        <w:types>
          <w:type w:val="bbPlcHdr"/>
        </w:types>
        <w:behaviors>
          <w:behavior w:val="content"/>
        </w:behaviors>
        <w:guid w:val="{32A88ED0-447C-4232-874B-8E81ABC3F371}"/>
      </w:docPartPr>
      <w:docPartBody>
        <w:p w:rsidR="0097776A" w:rsidRDefault="008C5781" w:rsidP="008C5781">
          <w:pPr>
            <w:pStyle w:val="E0E018D583AA4068A0572D5BD1FE58E4"/>
          </w:pPr>
          <w:r w:rsidRPr="00D858FE">
            <w:rPr>
              <w:rStyle w:val="PlaceholderText"/>
            </w:rPr>
            <w:t>Choose an item.</w:t>
          </w:r>
        </w:p>
      </w:docPartBody>
    </w:docPart>
    <w:docPart>
      <w:docPartPr>
        <w:name w:val="C69417248C50444C97CE050D3621F164"/>
        <w:category>
          <w:name w:val="General"/>
          <w:gallery w:val="placeholder"/>
        </w:category>
        <w:types>
          <w:type w:val="bbPlcHdr"/>
        </w:types>
        <w:behaviors>
          <w:behavior w:val="content"/>
        </w:behaviors>
        <w:guid w:val="{E3D1A9BA-31EC-4401-B759-C737318956B6}"/>
      </w:docPartPr>
      <w:docPartBody>
        <w:p w:rsidR="0097776A" w:rsidRDefault="008C5781" w:rsidP="008C5781">
          <w:pPr>
            <w:pStyle w:val="C69417248C50444C97CE050D3621F164"/>
          </w:pPr>
          <w:r w:rsidRPr="00D858FE">
            <w:rPr>
              <w:rStyle w:val="PlaceholderText"/>
            </w:rPr>
            <w:t>Choose an item.</w:t>
          </w:r>
        </w:p>
      </w:docPartBody>
    </w:docPart>
    <w:docPart>
      <w:docPartPr>
        <w:name w:val="05363A54298D4F6DBE2C3B4E22970F21"/>
        <w:category>
          <w:name w:val="General"/>
          <w:gallery w:val="placeholder"/>
        </w:category>
        <w:types>
          <w:type w:val="bbPlcHdr"/>
        </w:types>
        <w:behaviors>
          <w:behavior w:val="content"/>
        </w:behaviors>
        <w:guid w:val="{67132113-B1EA-4EC2-8953-AA181C1DAAC1}"/>
      </w:docPartPr>
      <w:docPartBody>
        <w:p w:rsidR="0097776A" w:rsidRDefault="008C5781" w:rsidP="008C5781">
          <w:pPr>
            <w:pStyle w:val="05363A54298D4F6DBE2C3B4E22970F21"/>
          </w:pPr>
          <w:r w:rsidRPr="00D858FE">
            <w:rPr>
              <w:rStyle w:val="PlaceholderText"/>
            </w:rPr>
            <w:t>Choose an item.</w:t>
          </w:r>
        </w:p>
      </w:docPartBody>
    </w:docPart>
    <w:docPart>
      <w:docPartPr>
        <w:name w:val="DF65D4681DE846F7810F73C70D3940A1"/>
        <w:category>
          <w:name w:val="General"/>
          <w:gallery w:val="placeholder"/>
        </w:category>
        <w:types>
          <w:type w:val="bbPlcHdr"/>
        </w:types>
        <w:behaviors>
          <w:behavior w:val="content"/>
        </w:behaviors>
        <w:guid w:val="{F6562909-C273-4043-9F78-751607E514C0}"/>
      </w:docPartPr>
      <w:docPartBody>
        <w:p w:rsidR="0097776A" w:rsidRDefault="008C5781" w:rsidP="008C5781">
          <w:pPr>
            <w:pStyle w:val="DF65D4681DE846F7810F73C70D3940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781"/>
    <w:rsid w:val="008C5781"/>
    <w:rsid w:val="00977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5781"/>
    <w:rPr>
      <w:rFonts w:asciiTheme="minorHAnsi" w:hAnsiTheme="minorHAnsi"/>
      <w:b w:val="0"/>
      <w:noProof w:val="0"/>
      <w:color w:val="000000" w:themeColor="text1"/>
      <w:sz w:val="30"/>
      <w:lang w:val="en-AU"/>
    </w:rPr>
  </w:style>
  <w:style w:type="paragraph" w:customStyle="1" w:styleId="FC2A5C6A9C224D85A19DFAD3FF2EE719">
    <w:name w:val="FC2A5C6A9C224D85A19DFAD3FF2EE719"/>
    <w:rsid w:val="008C5781"/>
  </w:style>
  <w:style w:type="paragraph" w:customStyle="1" w:styleId="5C395D04A7EE4820BBB00324BCA84CE9">
    <w:name w:val="5C395D04A7EE4820BBB00324BCA84CE9"/>
    <w:rsid w:val="008C5781"/>
  </w:style>
  <w:style w:type="paragraph" w:customStyle="1" w:styleId="ECF789C31F5E419A91ECBE3BA3164096">
    <w:name w:val="ECF789C31F5E419A91ECBE3BA3164096"/>
    <w:rsid w:val="008C5781"/>
  </w:style>
  <w:style w:type="paragraph" w:customStyle="1" w:styleId="80578970EF514E3AA3B437CD848A4A2C">
    <w:name w:val="80578970EF514E3AA3B437CD848A4A2C"/>
    <w:rsid w:val="008C5781"/>
  </w:style>
  <w:style w:type="paragraph" w:customStyle="1" w:styleId="EDC647995017493FAC3B4E9A7FCE2F1B">
    <w:name w:val="EDC647995017493FAC3B4E9A7FCE2F1B"/>
    <w:rsid w:val="008C5781"/>
  </w:style>
  <w:style w:type="paragraph" w:customStyle="1" w:styleId="BE956E3E22EB4B069B2FEE5AE850492D">
    <w:name w:val="BE956E3E22EB4B069B2FEE5AE850492D"/>
    <w:rsid w:val="008C5781"/>
  </w:style>
  <w:style w:type="paragraph" w:customStyle="1" w:styleId="1393807B5C8D45F8B1F68E6520B4D86B">
    <w:name w:val="1393807B5C8D45F8B1F68E6520B4D86B"/>
    <w:rsid w:val="008C5781"/>
  </w:style>
  <w:style w:type="paragraph" w:customStyle="1" w:styleId="20D3901688514324B38CEBAD5333E2B1">
    <w:name w:val="20D3901688514324B38CEBAD5333E2B1"/>
    <w:rsid w:val="008C5781"/>
  </w:style>
  <w:style w:type="paragraph" w:customStyle="1" w:styleId="37CE9A642B0045FBB3A4507CFBB1B05D">
    <w:name w:val="37CE9A642B0045FBB3A4507CFBB1B05D"/>
    <w:rsid w:val="008C5781"/>
  </w:style>
  <w:style w:type="paragraph" w:customStyle="1" w:styleId="5F02FCC3BFE54FD595E2FE7F4F6EF8A4">
    <w:name w:val="5F02FCC3BFE54FD595E2FE7F4F6EF8A4"/>
    <w:rsid w:val="008C5781"/>
  </w:style>
  <w:style w:type="paragraph" w:customStyle="1" w:styleId="BD0A9E0DF8B34DAF8B69E12E11799A0B">
    <w:name w:val="BD0A9E0DF8B34DAF8B69E12E11799A0B"/>
    <w:rsid w:val="008C5781"/>
  </w:style>
  <w:style w:type="paragraph" w:customStyle="1" w:styleId="5FB1F992B38A4BCAA3A2B3E470840299">
    <w:name w:val="5FB1F992B38A4BCAA3A2B3E470840299"/>
    <w:rsid w:val="008C5781"/>
  </w:style>
  <w:style w:type="paragraph" w:customStyle="1" w:styleId="FA19E10DFF34406BAA4C053A5157AD56">
    <w:name w:val="FA19E10DFF34406BAA4C053A5157AD56"/>
    <w:rsid w:val="008C5781"/>
  </w:style>
  <w:style w:type="paragraph" w:customStyle="1" w:styleId="FA4FEEC9969445A78472A40211C559A5">
    <w:name w:val="FA4FEEC9969445A78472A40211C559A5"/>
    <w:rsid w:val="008C5781"/>
  </w:style>
  <w:style w:type="paragraph" w:customStyle="1" w:styleId="F55D7E828D9B44B6B67FA24B4117E556">
    <w:name w:val="F55D7E828D9B44B6B67FA24B4117E556"/>
    <w:rsid w:val="008C5781"/>
  </w:style>
  <w:style w:type="paragraph" w:customStyle="1" w:styleId="10C2A274FF8A4336AAF6085D9F4155D1">
    <w:name w:val="10C2A274FF8A4336AAF6085D9F4155D1"/>
    <w:rsid w:val="008C5781"/>
  </w:style>
  <w:style w:type="paragraph" w:customStyle="1" w:styleId="013797D079814E64932722BE18E53B0E">
    <w:name w:val="013797D079814E64932722BE18E53B0E"/>
    <w:rsid w:val="008C5781"/>
  </w:style>
  <w:style w:type="paragraph" w:customStyle="1" w:styleId="F67DC135D50643B1A0A66A846A0D7382">
    <w:name w:val="F67DC135D50643B1A0A66A846A0D7382"/>
    <w:rsid w:val="008C5781"/>
  </w:style>
  <w:style w:type="paragraph" w:customStyle="1" w:styleId="8F27179ABEED4032A4D7CDBACAE496D5">
    <w:name w:val="8F27179ABEED4032A4D7CDBACAE496D5"/>
    <w:rsid w:val="008C5781"/>
  </w:style>
  <w:style w:type="paragraph" w:customStyle="1" w:styleId="7743DB14949B4DA28D103FF3F547F0ED">
    <w:name w:val="7743DB14949B4DA28D103FF3F547F0ED"/>
    <w:rsid w:val="008C5781"/>
  </w:style>
  <w:style w:type="paragraph" w:customStyle="1" w:styleId="97C6E67B1D38408D9169FA727D71E584">
    <w:name w:val="97C6E67B1D38408D9169FA727D71E584"/>
    <w:rsid w:val="008C5781"/>
  </w:style>
  <w:style w:type="paragraph" w:customStyle="1" w:styleId="084411C0EC5240418DF5D5C4CCF113C9">
    <w:name w:val="084411C0EC5240418DF5D5C4CCF113C9"/>
    <w:rsid w:val="008C5781"/>
  </w:style>
  <w:style w:type="paragraph" w:customStyle="1" w:styleId="A8610E48CBFA4DCBA4191ACB1CF55CA9">
    <w:name w:val="A8610E48CBFA4DCBA4191ACB1CF55CA9"/>
    <w:rsid w:val="008C5781"/>
  </w:style>
  <w:style w:type="paragraph" w:customStyle="1" w:styleId="38F6F874D7A34D838293BEC146575C2B">
    <w:name w:val="38F6F874D7A34D838293BEC146575C2B"/>
    <w:rsid w:val="008C5781"/>
  </w:style>
  <w:style w:type="paragraph" w:customStyle="1" w:styleId="4A2BC6207803453FA0B5788E381B047E">
    <w:name w:val="4A2BC6207803453FA0B5788E381B047E"/>
    <w:rsid w:val="008C5781"/>
  </w:style>
  <w:style w:type="paragraph" w:customStyle="1" w:styleId="D4D10D6116994884870DD2C9A824057D">
    <w:name w:val="D4D10D6116994884870DD2C9A824057D"/>
    <w:rsid w:val="008C5781"/>
  </w:style>
  <w:style w:type="paragraph" w:customStyle="1" w:styleId="073AF9D40E574F21826D86E211DEC49E">
    <w:name w:val="073AF9D40E574F21826D86E211DEC49E"/>
    <w:rsid w:val="008C5781"/>
  </w:style>
  <w:style w:type="paragraph" w:customStyle="1" w:styleId="AF5BE3CF55FA40C5949874EE1D5E7458">
    <w:name w:val="AF5BE3CF55FA40C5949874EE1D5E7458"/>
    <w:rsid w:val="008C5781"/>
  </w:style>
  <w:style w:type="paragraph" w:customStyle="1" w:styleId="1C415C4446F6459EBC252851A4C250B1">
    <w:name w:val="1C415C4446F6459EBC252851A4C250B1"/>
    <w:rsid w:val="008C5781"/>
  </w:style>
  <w:style w:type="paragraph" w:customStyle="1" w:styleId="24DFB3411FA64213913491302A70A03A">
    <w:name w:val="24DFB3411FA64213913491302A70A03A"/>
    <w:rsid w:val="008C5781"/>
  </w:style>
  <w:style w:type="paragraph" w:customStyle="1" w:styleId="86A825F6A000473989BADEBDDDA00596">
    <w:name w:val="86A825F6A000473989BADEBDDDA00596"/>
    <w:rsid w:val="008C5781"/>
  </w:style>
  <w:style w:type="paragraph" w:customStyle="1" w:styleId="E0E018D583AA4068A0572D5BD1FE58E4">
    <w:name w:val="E0E018D583AA4068A0572D5BD1FE58E4"/>
    <w:rsid w:val="008C5781"/>
  </w:style>
  <w:style w:type="paragraph" w:customStyle="1" w:styleId="C69417248C50444C97CE050D3621F164">
    <w:name w:val="C69417248C50444C97CE050D3621F164"/>
    <w:rsid w:val="008C5781"/>
  </w:style>
  <w:style w:type="paragraph" w:customStyle="1" w:styleId="05363A54298D4F6DBE2C3B4E22970F21">
    <w:name w:val="05363A54298D4F6DBE2C3B4E22970F21"/>
    <w:rsid w:val="008C5781"/>
  </w:style>
  <w:style w:type="paragraph" w:customStyle="1" w:styleId="DF65D4681DE846F7810F73C70D3940A1">
    <w:name w:val="DF65D4681DE846F7810F73C70D3940A1"/>
    <w:rsid w:val="008C5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301068</RACS_x0020_ID>
    <Approved_x0020_Provider xmlns="a8338b6e-77a6-4851-82b6-98166143ffdd">Marain Home &amp; Community Care Pty Ltd</Approved_x0020_Provider>
    <Management_x0020_Company_x0020_ID xmlns="a8338b6e-77a6-4851-82b6-98166143ffdd" xsi:nil="true"/>
    <Home xmlns="a8338b6e-77a6-4851-82b6-98166143ffdd">Marain Home and Community Care Pty Ltd</Home>
    <Signed xmlns="a8338b6e-77a6-4851-82b6-98166143ffdd" xsi:nil="true"/>
    <Uploaded xmlns="a8338b6e-77a6-4851-82b6-98166143ffdd">False</Uploaded>
    <Management_x0020_Company xmlns="a8338b6e-77a6-4851-82b6-98166143ffdd" xsi:nil="true"/>
    <Doc_x0020_Date xmlns="a8338b6e-77a6-4851-82b6-98166143ffdd">2023-02-13T01:53:00+00:00</Doc_x0020_Date>
    <CSI_x0020_ID xmlns="a8338b6e-77a6-4851-82b6-98166143ffdd" xsi:nil="true"/>
    <Case_x0020_ID xmlns="a8338b6e-77a6-4851-82b6-98166143ffdd" xsi:nil="true"/>
    <Approved_x0020_Provider_x0020_ID xmlns="a8338b6e-77a6-4851-82b6-98166143ffdd">5E17A9C5-FF9E-EA11-8E5D-005056922186</Approved_x0020_Provider_x0020_ID>
    <Location xmlns="a8338b6e-77a6-4851-82b6-98166143ffdd" xsi:nil="true"/>
    <Home_x0020_ID xmlns="a8338b6e-77a6-4851-82b6-98166143ffdd">14E069A1-88A4-EA11-8E5D-005056922186</Home_x0020_ID>
    <State xmlns="a8338b6e-77a6-4851-82b6-98166143ffdd">VIC</State>
    <Doc_x0020_Sent_Received_x0020_Date xmlns="a8338b6e-77a6-4851-82b6-98166143ffdd">2023-02-13T00:00:00+00:00</Doc_x0020_Sent_Received_x0020_Date>
    <Activity_x0020_ID xmlns="a8338b6e-77a6-4851-82b6-98166143ffdd">23AC18A8-0930-ED11-BFC4-005056922186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7D26C9-907E-4FDB-B798-9D25CE7A9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a8338b6e-77a6-4851-82b6-98166143ffdd"/>
    <ds:schemaRef ds:uri="http://purl.org/dc/dcmitype/"/>
    <ds:schemaRef ds:uri="http://purl.org/dc/terms/"/>
    <ds:schemaRef ds:uri="http://schemas.microsoft.com/office/2006/metadata/properties"/>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2023-03-21T10:35:00Z</dcterms:created>
  <dcterms:modified xsi:type="dcterms:W3CDTF">2023-03-21T10:36:00Z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