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77BA118" w:rsidR="00D2559D" w:rsidRPr="00996FAF" w:rsidRDefault="001F1F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Marina Residential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F9B0E71" w:rsidR="00CA37CB" w:rsidRPr="00996FAF" w:rsidRDefault="001F1F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385 </w:t>
            </w:r>
            <w:proofErr w:type="spellStart"/>
            <w:r>
              <w:rPr>
                <w:rFonts w:ascii="Arial" w:hAnsi="Arial" w:cs="Arial"/>
              </w:rPr>
              <w:t>Blackshaws</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ALTONA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3025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A13FB52" w:rsidR="00CA37CB" w:rsidRPr="00996FAF" w:rsidRDefault="001F1F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A188148" w:rsidR="00D2559D" w:rsidRPr="00996FAF" w:rsidRDefault="001F1F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Jimroy</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36F7627" w:rsidR="00D2559D" w:rsidRPr="00996FAF" w:rsidRDefault="001F1F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9FA87C6" w:rsidR="00D2559D" w:rsidRPr="00996FAF" w:rsidRDefault="001F1F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9993F7B" w:rsidR="00D2559D" w:rsidRPr="00996FAF" w:rsidRDefault="003D2D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4476E3" w14:textId="423B1CC6" w:rsidR="003D2DB1" w:rsidRDefault="003D2DB1" w:rsidP="003D2DB1">
      <w:pPr>
        <w:pStyle w:val="NormalArial"/>
      </w:pPr>
      <w:r>
        <w:t>This performance report for Marina Residential Aged Care Service (the service) has been prepared by G-M. Cain, delegate of the Aged Care Quality and Safety Commissioner (Commissioner)</w:t>
      </w:r>
      <w:r w:rsidR="00E87DC7">
        <w:rPr>
          <w:rStyle w:val="FootnoteReference"/>
        </w:rPr>
        <w:footnoteReference w:id="1"/>
      </w:r>
      <w:r>
        <w:t xml:space="preserve">. </w:t>
      </w:r>
    </w:p>
    <w:p w14:paraId="5E91D5A1" w14:textId="77777777" w:rsidR="003D2DB1" w:rsidRDefault="003D2DB1" w:rsidP="003D2DB1">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2F75278D" w:rsidR="000078F8" w:rsidRPr="00996FAF" w:rsidRDefault="003D2DB1" w:rsidP="003D2DB1">
      <w:pPr>
        <w:pStyle w:val="NormalArial"/>
      </w:pPr>
      <w:r>
        <w:t>The report also specifies any areas in which improvements must be made to ensure the Quality Standards are complied with</w:t>
      </w:r>
      <w:r w:rsidR="000078F8" w:rsidRPr="00996FAF">
        <w:t>.</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1664867" w14:textId="77777777" w:rsidR="00A01BB4" w:rsidRPr="00996FAF" w:rsidRDefault="00A01BB4" w:rsidP="00A01BB4">
      <w:pPr>
        <w:pStyle w:val="NormalArial"/>
      </w:pPr>
      <w:r w:rsidRPr="00996FAF">
        <w:t>The following information has been considered in preparing the performance report:</w:t>
      </w:r>
    </w:p>
    <w:p w14:paraId="40BE4A16" w14:textId="77777777" w:rsidR="00E731FD" w:rsidRDefault="00A01BB4" w:rsidP="006C6E2C">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E731FD">
        <w:rPr>
          <w:rFonts w:ascii="Arial" w:hAnsi="Arial" w:cs="Arial"/>
          <w:color w:val="auto"/>
        </w:rPr>
        <w:t xml:space="preserve"> </w:t>
      </w:r>
    </w:p>
    <w:p w14:paraId="62BEB9EE" w14:textId="714A0C14" w:rsidR="006C6E2C" w:rsidRDefault="00E731FD" w:rsidP="006C6E2C">
      <w:pPr>
        <w:pStyle w:val="ListParagraph"/>
        <w:numPr>
          <w:ilvl w:val="0"/>
          <w:numId w:val="2"/>
        </w:numPr>
        <w:spacing w:line="22" w:lineRule="atLeast"/>
        <w:ind w:left="714" w:hanging="357"/>
        <w:contextualSpacing w:val="0"/>
        <w:rPr>
          <w:rFonts w:ascii="Arial" w:hAnsi="Arial" w:cs="Arial"/>
          <w:color w:val="auto"/>
        </w:rPr>
      </w:pPr>
      <w:r w:rsidRPr="00E731FD">
        <w:rPr>
          <w:rFonts w:ascii="Arial" w:hAnsi="Arial" w:cs="Arial"/>
          <w:color w:val="auto"/>
        </w:rPr>
        <w:t>other information and intelligence held by the Commission in relation to the service.</w:t>
      </w:r>
    </w:p>
    <w:p w14:paraId="2D8DDA87" w14:textId="3DEECC5A" w:rsidR="006C6E2C" w:rsidRPr="00996FAF" w:rsidRDefault="003B1763" w:rsidP="006C6E2C">
      <w:pPr>
        <w:pStyle w:val="Heading1"/>
        <w:spacing w:before="0" w:after="240" w:line="22" w:lineRule="atLeast"/>
        <w:rPr>
          <w:rFonts w:ascii="Arial" w:hAnsi="Arial" w:cs="Arial"/>
        </w:rPr>
      </w:pPr>
      <w:r w:rsidRPr="006C6E2C">
        <w:rPr>
          <w:rFonts w:ascii="Arial" w:hAnsi="Arial" w:cs="Arial"/>
        </w:rPr>
        <w:br w:type="page"/>
      </w:r>
      <w:r w:rsidR="006C6E2C"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6E2C" w:rsidRPr="00996FAF" w14:paraId="09B7A7F2" w14:textId="77777777" w:rsidTr="00122F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05404A" w14:textId="77777777" w:rsidR="006C6E2C" w:rsidRPr="00996FAF" w:rsidRDefault="006C6E2C" w:rsidP="00122F0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802928" w14:textId="77777777" w:rsidR="006C6E2C" w:rsidRPr="00996FAF" w:rsidRDefault="0072191C" w:rsidP="00122F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67A71BAC7AD4A2796CC8B02BE5074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rPr>
                  <w:t>Compliant</w:t>
                </w:r>
              </w:sdtContent>
            </w:sdt>
          </w:p>
        </w:tc>
      </w:tr>
      <w:tr w:rsidR="006C6E2C" w:rsidRPr="00996FAF" w14:paraId="7033A8BF" w14:textId="77777777" w:rsidTr="00122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29C2C" w14:textId="77777777" w:rsidR="006C6E2C" w:rsidRPr="00996FAF" w:rsidRDefault="006C6E2C" w:rsidP="00122F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1E29BB" w14:textId="77777777" w:rsidR="006C6E2C" w:rsidRPr="00996FAF" w:rsidRDefault="0072191C" w:rsidP="00122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3688455048F49A98005C263924FE9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BA10E1">
              <w:rPr>
                <w:rFonts w:ascii="Arial" w:hAnsi="Arial" w:cs="Arial"/>
                <w:b/>
              </w:rPr>
              <w:t xml:space="preserve"> </w:t>
            </w:r>
          </w:p>
        </w:tc>
      </w:tr>
      <w:tr w:rsidR="006C6E2C" w:rsidRPr="00996FAF" w14:paraId="1E9F97A3" w14:textId="77777777" w:rsidTr="00122F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DA1F9" w14:textId="77777777" w:rsidR="006C6E2C" w:rsidRPr="00996FAF" w:rsidRDefault="006C6E2C" w:rsidP="00122F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9B873A" w14:textId="77777777" w:rsidR="006C6E2C" w:rsidRPr="00996FAF" w:rsidRDefault="0072191C" w:rsidP="00122F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240C0D590934E50885A5AFF579685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D03094">
              <w:rPr>
                <w:rFonts w:ascii="Arial" w:hAnsi="Arial" w:cs="Arial"/>
                <w:b/>
              </w:rPr>
              <w:t xml:space="preserve"> </w:t>
            </w:r>
          </w:p>
        </w:tc>
      </w:tr>
      <w:tr w:rsidR="006C6E2C" w:rsidRPr="00996FAF" w14:paraId="634F65D0" w14:textId="77777777" w:rsidTr="00122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88FA57" w14:textId="77777777" w:rsidR="006C6E2C" w:rsidRPr="00996FAF" w:rsidRDefault="006C6E2C" w:rsidP="00122F0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F8C94E" w14:textId="77777777" w:rsidR="006C6E2C" w:rsidRPr="00996FAF" w:rsidRDefault="0072191C" w:rsidP="00122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95767E5ED1A425D8AF229A9DC1FE8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D03094">
              <w:rPr>
                <w:rFonts w:ascii="Arial" w:hAnsi="Arial" w:cs="Arial"/>
                <w:b/>
              </w:rPr>
              <w:t xml:space="preserve"> </w:t>
            </w:r>
          </w:p>
        </w:tc>
      </w:tr>
      <w:tr w:rsidR="006C6E2C" w:rsidRPr="00996FAF" w14:paraId="71D80BEA" w14:textId="77777777" w:rsidTr="00122F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1CA68" w14:textId="77777777" w:rsidR="006C6E2C" w:rsidRPr="00996FAF" w:rsidRDefault="006C6E2C" w:rsidP="00122F0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BEE805" w14:textId="77777777" w:rsidR="006C6E2C" w:rsidRPr="00996FAF" w:rsidRDefault="0072191C" w:rsidP="00122F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99E1C590F5A4B529095B419B9910F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D03094">
              <w:rPr>
                <w:rFonts w:ascii="Arial" w:hAnsi="Arial" w:cs="Arial"/>
                <w:b/>
              </w:rPr>
              <w:t xml:space="preserve"> </w:t>
            </w:r>
          </w:p>
        </w:tc>
      </w:tr>
      <w:tr w:rsidR="006C6E2C" w:rsidRPr="00996FAF" w14:paraId="4791E001" w14:textId="77777777" w:rsidTr="00122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4DF2D8" w14:textId="77777777" w:rsidR="006C6E2C" w:rsidRPr="00996FAF" w:rsidRDefault="006C6E2C" w:rsidP="00122F0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169EC10" w14:textId="77777777" w:rsidR="006C6E2C" w:rsidRPr="00996FAF" w:rsidRDefault="0072191C" w:rsidP="00122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1DC8F0F55034F6796CB1C2011F407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D03094">
              <w:rPr>
                <w:rFonts w:ascii="Arial" w:hAnsi="Arial" w:cs="Arial"/>
                <w:b/>
              </w:rPr>
              <w:t xml:space="preserve"> </w:t>
            </w:r>
          </w:p>
        </w:tc>
      </w:tr>
      <w:tr w:rsidR="006C6E2C" w:rsidRPr="00996FAF" w14:paraId="4647030A" w14:textId="77777777" w:rsidTr="00122F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4B5710" w14:textId="77777777" w:rsidR="006C6E2C" w:rsidRPr="00996FAF" w:rsidRDefault="006C6E2C" w:rsidP="00122F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57CC57" w14:textId="77777777" w:rsidR="006C6E2C" w:rsidRPr="00996FAF" w:rsidRDefault="0072191C" w:rsidP="00122F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97435B85BC742B69597255D1841A9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D03094">
              <w:rPr>
                <w:rFonts w:ascii="Arial" w:hAnsi="Arial" w:cs="Arial"/>
                <w:b/>
              </w:rPr>
              <w:t xml:space="preserve"> </w:t>
            </w:r>
          </w:p>
        </w:tc>
      </w:tr>
      <w:tr w:rsidR="006C6E2C" w:rsidRPr="00996FAF" w14:paraId="2E665290" w14:textId="77777777" w:rsidTr="00122F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4C83E1" w14:textId="77777777" w:rsidR="006C6E2C" w:rsidRPr="00996FAF" w:rsidRDefault="006C6E2C" w:rsidP="00122F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B6C2222" w14:textId="77777777" w:rsidR="006C6E2C" w:rsidRPr="00996FAF" w:rsidRDefault="0072191C" w:rsidP="00122F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653C93E8A11415990E1649F550DD8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6E2C">
                  <w:rPr>
                    <w:rFonts w:ascii="Arial" w:hAnsi="Arial" w:cs="Arial"/>
                    <w:b/>
                  </w:rPr>
                  <w:t>Compliant</w:t>
                </w:r>
              </w:sdtContent>
            </w:sdt>
            <w:r w:rsidR="006C6E2C" w:rsidRPr="00996FAF" w:rsidDel="00D03094">
              <w:rPr>
                <w:rFonts w:ascii="Arial" w:hAnsi="Arial" w:cs="Arial"/>
                <w:b/>
              </w:rPr>
              <w:t xml:space="preserve"> </w:t>
            </w:r>
          </w:p>
        </w:tc>
      </w:tr>
    </w:tbl>
    <w:p w14:paraId="75F823BF" w14:textId="77777777" w:rsidR="006C6E2C" w:rsidRDefault="006C6E2C" w:rsidP="006C6E2C">
      <w:pPr>
        <w:spacing w:line="22" w:lineRule="atLeast"/>
        <w:rPr>
          <w:rFonts w:ascii="Arial" w:hAnsi="Arial" w:cs="Arial"/>
        </w:rPr>
      </w:pPr>
    </w:p>
    <w:p w14:paraId="35979103" w14:textId="26D5DFD1" w:rsidR="003D2DB1" w:rsidRPr="006C6E2C" w:rsidRDefault="003D2DB1" w:rsidP="006C6E2C">
      <w:pPr>
        <w:spacing w:line="22" w:lineRule="atLeast"/>
        <w:rPr>
          <w:rFonts w:ascii="Arial" w:hAnsi="Arial" w:cs="Arial"/>
        </w:rPr>
      </w:pPr>
      <w:r w:rsidRPr="006C6E2C">
        <w:rPr>
          <w:rFonts w:ascii="Arial" w:hAnsi="Arial" w:cs="Arial"/>
        </w:rPr>
        <w:t>A detailed assessment is provided later in this report for each assessed Standard.</w:t>
      </w:r>
    </w:p>
    <w:p w14:paraId="12A2E374" w14:textId="77777777" w:rsidR="003D2DB1" w:rsidRPr="00996FAF" w:rsidRDefault="003D2DB1" w:rsidP="003D2DB1">
      <w:pPr>
        <w:pStyle w:val="Heading1"/>
        <w:spacing w:before="0" w:after="240" w:line="22" w:lineRule="atLeast"/>
        <w:rPr>
          <w:rFonts w:ascii="Arial" w:hAnsi="Arial" w:cs="Arial"/>
        </w:rPr>
      </w:pPr>
      <w:r w:rsidRPr="00996FAF">
        <w:rPr>
          <w:rFonts w:ascii="Arial" w:hAnsi="Arial" w:cs="Arial"/>
        </w:rPr>
        <w:t>Areas for improvement</w:t>
      </w:r>
    </w:p>
    <w:p w14:paraId="0DFC97EF" w14:textId="77777777" w:rsidR="003D2DB1" w:rsidRPr="00996FAF" w:rsidRDefault="003D2DB1" w:rsidP="003D2DB1">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Pr="00996FAF">
        <w:br w:type="page"/>
      </w:r>
    </w:p>
    <w:p w14:paraId="2E5D678B"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D2DB1" w:rsidRPr="00996FAF" w14:paraId="43B5B669"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5A106B" w14:textId="77777777" w:rsidR="003D2DB1" w:rsidRPr="00550022" w:rsidRDefault="003D2DB1" w:rsidP="007E452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34B94E"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343E0F44"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3A227" w14:textId="77777777" w:rsidR="003D2DB1" w:rsidRPr="00996FAF" w:rsidRDefault="003D2DB1" w:rsidP="007E452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107AFF"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4B77C1"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CF4661D787B4BAAB57955319C470578"/>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p>
        </w:tc>
      </w:tr>
      <w:tr w:rsidR="003D2DB1" w:rsidRPr="00996FAF" w14:paraId="23D5F162"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C699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1CC7191"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2DB717"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1F2619E6ABB4998B04ED468A0DF64E0"/>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505DF4F8"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9F22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EC7D50"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906584" w14:textId="77777777" w:rsidR="003D2DB1" w:rsidRPr="00996FAF" w:rsidRDefault="003D2DB1" w:rsidP="007E45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351AB" w14:textId="77777777" w:rsidR="003D2DB1" w:rsidRPr="00996FAF" w:rsidRDefault="003D2DB1" w:rsidP="007E45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4B0E95B" w14:textId="77777777" w:rsidR="003D2DB1" w:rsidRPr="00996FAF" w:rsidRDefault="003D2DB1" w:rsidP="007E452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F538E6" w14:textId="77777777" w:rsidR="003D2DB1" w:rsidRPr="00996FAF" w:rsidRDefault="003D2DB1" w:rsidP="007E452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794BE85"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E8A195D945949E7B74D59AEB89A1AE8"/>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7D4F7EA4"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BA336"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B0135A4"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873CB6B" w14:textId="77777777" w:rsidR="003D2DB1" w:rsidRPr="00996FAF" w:rsidRDefault="0072191C" w:rsidP="007E45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EFB74F1A34A4C008E3C959EE6144512"/>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58AD893F"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A5150"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FCE4E18" w14:textId="77777777" w:rsidR="003D2DB1" w:rsidRPr="00996FAF" w:rsidRDefault="003D2DB1" w:rsidP="007E452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896B514"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E9CC14AA6A944EB8844C78AD29C9D85"/>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6492B1B7"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70C95"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2A69AD"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424D882"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1D084D991494F0B964C4AB562E6418B"/>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bl>
    <w:p w14:paraId="6AB8A60D" w14:textId="77777777" w:rsidR="003D2DB1" w:rsidRDefault="003D2DB1" w:rsidP="003D2DB1">
      <w:pPr>
        <w:pStyle w:val="Heading20"/>
      </w:pPr>
      <w:r w:rsidRPr="00996FAF">
        <w:t>Findings</w:t>
      </w:r>
    </w:p>
    <w:p w14:paraId="48C72221" w14:textId="77777777" w:rsidR="003D2DB1" w:rsidRPr="00AF481A" w:rsidRDefault="003D2DB1" w:rsidP="003D2DB1">
      <w:pPr>
        <w:spacing w:before="120" w:after="0"/>
        <w:rPr>
          <w:rFonts w:ascii="Arial" w:hAnsi="Arial" w:cs="Arial"/>
        </w:rPr>
      </w:pPr>
      <w:r w:rsidRPr="00AF481A">
        <w:rPr>
          <w:rFonts w:ascii="Arial" w:hAnsi="Arial" w:cs="Arial"/>
        </w:rPr>
        <w:t>Consumers and representatives said staff behaved with respect and preserved the dignity of consumers. Staff described how they ensure that consumers experience respect during clinical, personal care and daily activities; observations showed staff engaging with consumers in a respectful and friendly manner. Care documentation included respectful language and information about the consumer's life stories and cultural and social backgrounds.</w:t>
      </w:r>
    </w:p>
    <w:p w14:paraId="1A752AED" w14:textId="77777777" w:rsidR="003D2DB1" w:rsidRPr="00AF481A" w:rsidRDefault="003D2DB1" w:rsidP="003D2DB1">
      <w:pPr>
        <w:spacing w:before="120" w:after="0"/>
        <w:rPr>
          <w:rFonts w:ascii="Arial" w:hAnsi="Arial" w:cs="Arial"/>
        </w:rPr>
      </w:pPr>
      <w:r w:rsidRPr="00AF481A">
        <w:rPr>
          <w:rFonts w:ascii="Arial" w:hAnsi="Arial" w:cs="Arial"/>
        </w:rPr>
        <w:t xml:space="preserve">Consumers and representatives said consumers' cultural backgrounds and preferences were respected, and the care and support consumers received reflected this. Staff described how cultural backgrounds and preferences influenced how they supported each consumer. Care planning documentation reflected each consumer's social, cultural, linguistic, and religious characteristics and life story. </w:t>
      </w:r>
    </w:p>
    <w:p w14:paraId="1BFC7EE5" w14:textId="77777777" w:rsidR="003D2DB1" w:rsidRPr="00AF481A" w:rsidRDefault="003D2DB1" w:rsidP="003D2DB1">
      <w:pPr>
        <w:spacing w:before="120" w:after="0"/>
        <w:rPr>
          <w:rFonts w:ascii="Arial" w:hAnsi="Arial" w:cs="Arial"/>
        </w:rPr>
      </w:pPr>
      <w:r w:rsidRPr="00AF481A">
        <w:rPr>
          <w:rFonts w:ascii="Arial" w:hAnsi="Arial" w:cs="Arial"/>
        </w:rPr>
        <w:t xml:space="preserve">Consumers and representatives said the service supports them in making decisions about their care, </w:t>
      </w:r>
      <w:proofErr w:type="gramStart"/>
      <w:r w:rsidRPr="00AF481A">
        <w:rPr>
          <w:rFonts w:ascii="Arial" w:hAnsi="Arial" w:cs="Arial"/>
        </w:rPr>
        <w:t>activities</w:t>
      </w:r>
      <w:proofErr w:type="gramEnd"/>
      <w:r w:rsidRPr="00AF481A">
        <w:rPr>
          <w:rFonts w:ascii="Arial" w:hAnsi="Arial" w:cs="Arial"/>
        </w:rPr>
        <w:t xml:space="preserve"> and those they want to be involved in decision-making. Staff said they supported visitors to book in for visits and welcomed visitors into the service to maintain their relationships with loved ones. Care planning documentation demonstrated that information and assessments related to consumer decisions were documented and influenced how care and support were provided. </w:t>
      </w:r>
    </w:p>
    <w:p w14:paraId="409CE4E4" w14:textId="77777777" w:rsidR="003D2DB1" w:rsidRPr="00AF481A" w:rsidRDefault="003D2DB1" w:rsidP="003D2DB1">
      <w:pPr>
        <w:spacing w:before="120" w:after="0"/>
        <w:rPr>
          <w:rFonts w:ascii="Arial" w:hAnsi="Arial" w:cs="Arial"/>
        </w:rPr>
      </w:pPr>
      <w:r w:rsidRPr="00AF481A">
        <w:rPr>
          <w:rFonts w:ascii="Arial" w:hAnsi="Arial" w:cs="Arial"/>
        </w:rPr>
        <w:lastRenderedPageBreak/>
        <w:t>Consumers said they feel supported to be as independent as possible and can take risks if they choose to. Staff described risk assessment processes and care planning documentation and demonstrated that the service documented risks and supportive agreements such as smoking, using an electric wheelchair and driving. The service ha</w:t>
      </w:r>
      <w:r>
        <w:rPr>
          <w:rFonts w:ascii="Arial" w:hAnsi="Arial" w:cs="Arial"/>
        </w:rPr>
        <w:t>d</w:t>
      </w:r>
      <w:r w:rsidRPr="00AF481A">
        <w:rPr>
          <w:rFonts w:ascii="Arial" w:hAnsi="Arial" w:cs="Arial"/>
        </w:rPr>
        <w:t xml:space="preserve"> current policies and procedures relating to considering risks arising from consumer choices and </w:t>
      </w:r>
      <w:r>
        <w:rPr>
          <w:rFonts w:ascii="Arial" w:hAnsi="Arial" w:cs="Arial"/>
        </w:rPr>
        <w:t>how these are</w:t>
      </w:r>
      <w:r w:rsidRPr="00AF481A">
        <w:rPr>
          <w:rFonts w:ascii="Arial" w:hAnsi="Arial" w:cs="Arial"/>
        </w:rPr>
        <w:t xml:space="preserve"> managed and assessed. </w:t>
      </w:r>
    </w:p>
    <w:p w14:paraId="5E05E687" w14:textId="77777777" w:rsidR="003D2DB1" w:rsidRPr="00AF481A" w:rsidRDefault="003D2DB1" w:rsidP="003D2DB1">
      <w:pPr>
        <w:spacing w:before="120" w:after="0"/>
        <w:rPr>
          <w:rFonts w:ascii="Arial" w:hAnsi="Arial" w:cs="Arial"/>
        </w:rPr>
      </w:pPr>
      <w:r w:rsidRPr="0011256E">
        <w:rPr>
          <w:rFonts w:ascii="Arial" w:hAnsi="Arial" w:cs="Arial"/>
        </w:rPr>
        <w:t xml:space="preserve">Consumers and representatives </w:t>
      </w:r>
      <w:r>
        <w:rPr>
          <w:rFonts w:ascii="Arial" w:hAnsi="Arial" w:cs="Arial"/>
        </w:rPr>
        <w:t>said</w:t>
      </w:r>
      <w:r w:rsidRPr="0011256E">
        <w:rPr>
          <w:rFonts w:ascii="Arial" w:hAnsi="Arial" w:cs="Arial"/>
        </w:rPr>
        <w:t xml:space="preserve"> </w:t>
      </w:r>
      <w:r w:rsidRPr="009F6793">
        <w:rPr>
          <w:rFonts w:ascii="Arial" w:hAnsi="Arial" w:cs="Arial"/>
        </w:rPr>
        <w:t xml:space="preserve">they understood the information about </w:t>
      </w:r>
      <w:r>
        <w:rPr>
          <w:rFonts w:ascii="Arial" w:hAnsi="Arial" w:cs="Arial"/>
        </w:rPr>
        <w:t>consumers’</w:t>
      </w:r>
      <w:r w:rsidRPr="009F6793">
        <w:rPr>
          <w:rFonts w:ascii="Arial" w:hAnsi="Arial" w:cs="Arial"/>
        </w:rPr>
        <w:t xml:space="preserve"> care and the activities happening within the service</w:t>
      </w:r>
      <w:r w:rsidRPr="0011256E">
        <w:rPr>
          <w:rFonts w:ascii="Arial" w:hAnsi="Arial" w:cs="Arial"/>
        </w:rPr>
        <w:t xml:space="preserve">. </w:t>
      </w:r>
      <w:r>
        <w:rPr>
          <w:rFonts w:ascii="Arial" w:hAnsi="Arial" w:cs="Arial"/>
        </w:rPr>
        <w:t>Management</w:t>
      </w:r>
      <w:r w:rsidRPr="0011256E">
        <w:rPr>
          <w:rFonts w:ascii="Arial" w:hAnsi="Arial" w:cs="Arial"/>
        </w:rPr>
        <w:t xml:space="preserve"> described strategies to communicate information to consumers</w:t>
      </w:r>
      <w:r>
        <w:rPr>
          <w:rFonts w:ascii="Arial" w:hAnsi="Arial" w:cs="Arial"/>
        </w:rPr>
        <w:t>, including those</w:t>
      </w:r>
      <w:r w:rsidRPr="0011256E">
        <w:rPr>
          <w:rFonts w:ascii="Arial" w:hAnsi="Arial" w:cs="Arial"/>
        </w:rPr>
        <w:t xml:space="preserve"> with communication difficulties, such as cue cards,</w:t>
      </w:r>
      <w:r>
        <w:rPr>
          <w:rFonts w:ascii="Arial" w:hAnsi="Arial" w:cs="Arial"/>
        </w:rPr>
        <w:t xml:space="preserve"> spending one-to-one time, and use of electronic devices with translator applications</w:t>
      </w:r>
      <w:r w:rsidRPr="0011256E">
        <w:rPr>
          <w:rFonts w:ascii="Arial" w:hAnsi="Arial" w:cs="Arial"/>
        </w:rPr>
        <w:t xml:space="preserve">. Observations showed the displaying of </w:t>
      </w:r>
      <w:r>
        <w:rPr>
          <w:rFonts w:ascii="Arial" w:hAnsi="Arial" w:cs="Arial"/>
        </w:rPr>
        <w:t>menus</w:t>
      </w:r>
      <w:r w:rsidRPr="0011256E">
        <w:rPr>
          <w:rFonts w:ascii="Arial" w:hAnsi="Arial" w:cs="Arial"/>
        </w:rPr>
        <w:t xml:space="preserve"> around the service, </w:t>
      </w:r>
      <w:r>
        <w:rPr>
          <w:rFonts w:ascii="Arial" w:hAnsi="Arial" w:cs="Arial"/>
        </w:rPr>
        <w:t>and m</w:t>
      </w:r>
      <w:r w:rsidRPr="00B962CF">
        <w:rPr>
          <w:rFonts w:ascii="Arial" w:hAnsi="Arial" w:cs="Arial"/>
        </w:rPr>
        <w:t xml:space="preserve">anagement confirmed that consumers and representatives </w:t>
      </w:r>
      <w:r>
        <w:rPr>
          <w:rFonts w:ascii="Arial" w:hAnsi="Arial" w:cs="Arial"/>
        </w:rPr>
        <w:t>are</w:t>
      </w:r>
      <w:r w:rsidRPr="00B962CF">
        <w:rPr>
          <w:rFonts w:ascii="Arial" w:hAnsi="Arial" w:cs="Arial"/>
        </w:rPr>
        <w:t xml:space="preserve"> notified verbally and by email when there were changes within the service such </w:t>
      </w:r>
      <w:r>
        <w:rPr>
          <w:rFonts w:ascii="Arial" w:hAnsi="Arial" w:cs="Arial"/>
        </w:rPr>
        <w:t xml:space="preserve">as </w:t>
      </w:r>
      <w:r w:rsidRPr="00B962CF">
        <w:rPr>
          <w:rFonts w:ascii="Arial" w:hAnsi="Arial" w:cs="Arial"/>
        </w:rPr>
        <w:t>an infectious outbreak.</w:t>
      </w:r>
    </w:p>
    <w:p w14:paraId="2369B1DF" w14:textId="77777777" w:rsidR="003D2DB1" w:rsidRPr="00283A03" w:rsidRDefault="003D2DB1" w:rsidP="003D2DB1">
      <w:pPr>
        <w:spacing w:before="120" w:after="0"/>
        <w:rPr>
          <w:rFonts w:ascii="Arial" w:hAnsi="Arial" w:cs="Arial"/>
        </w:rPr>
      </w:pPr>
      <w:r w:rsidRPr="00AF481A">
        <w:rPr>
          <w:rFonts w:ascii="Arial" w:hAnsi="Arial" w:cs="Arial"/>
        </w:rPr>
        <w:t>Consumers and representatives said the privacy of consumers was respected, and their personal information was treated confidentially. Staff described how they ensure that bedroom doors and curtains are closed when attending to personal care and that a sign is hung on the outside of the doo</w:t>
      </w:r>
      <w:r>
        <w:rPr>
          <w:rFonts w:ascii="Arial" w:hAnsi="Arial" w:cs="Arial"/>
        </w:rPr>
        <w:t>r. C</w:t>
      </w:r>
      <w:r w:rsidRPr="00C3579B">
        <w:rPr>
          <w:rFonts w:ascii="Arial" w:hAnsi="Arial" w:cs="Arial"/>
        </w:rPr>
        <w:t>onsumers' personal information is stored in the service's electronic care management system, protected with passwords</w:t>
      </w:r>
      <w:r>
        <w:rPr>
          <w:rFonts w:ascii="Arial" w:hAnsi="Arial" w:cs="Arial"/>
        </w:rPr>
        <w:t xml:space="preserve"> and staff</w:t>
      </w:r>
      <w:r w:rsidRPr="00C3579B">
        <w:rPr>
          <w:rFonts w:ascii="Arial" w:hAnsi="Arial" w:cs="Arial"/>
        </w:rPr>
        <w:t xml:space="preserve"> maintain the confidence of consumers' information by </w:t>
      </w:r>
      <w:r>
        <w:rPr>
          <w:rFonts w:ascii="Arial" w:hAnsi="Arial" w:cs="Arial"/>
        </w:rPr>
        <w:t xml:space="preserve">undertaking handover in closed </w:t>
      </w:r>
      <w:proofErr w:type="spellStart"/>
      <w:proofErr w:type="gramStart"/>
      <w:r>
        <w:rPr>
          <w:rFonts w:ascii="Arial" w:hAnsi="Arial" w:cs="Arial"/>
        </w:rPr>
        <w:t>rooms</w:t>
      </w:r>
      <w:r w:rsidRPr="00C3579B">
        <w:rPr>
          <w:rFonts w:ascii="Arial" w:hAnsi="Arial" w:cs="Arial"/>
        </w:rPr>
        <w:t>.</w:t>
      </w:r>
      <w:r w:rsidRPr="00AF481A">
        <w:rPr>
          <w:rFonts w:ascii="Arial" w:hAnsi="Arial" w:cs="Arial"/>
        </w:rPr>
        <w:t>The</w:t>
      </w:r>
      <w:proofErr w:type="spellEnd"/>
      <w:proofErr w:type="gramEnd"/>
      <w:r w:rsidRPr="00AF481A">
        <w:rPr>
          <w:rFonts w:ascii="Arial" w:hAnsi="Arial" w:cs="Arial"/>
        </w:rPr>
        <w:t xml:space="preserve"> service had a current privacy policy and procedure and a privacy brochure.</w:t>
      </w:r>
      <w:r w:rsidRPr="00283A03">
        <w:rPr>
          <w:rFonts w:ascii="Arial" w:hAnsi="Arial" w:cs="Arial"/>
        </w:rPr>
        <w:br w:type="page"/>
      </w:r>
    </w:p>
    <w:p w14:paraId="28D96FE9"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D2DB1" w:rsidRPr="00996FAF" w14:paraId="35037901"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A70474" w14:textId="77777777" w:rsidR="003D2DB1" w:rsidRPr="0075021E" w:rsidRDefault="003D2DB1" w:rsidP="007E452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62A290"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5F5ABC53" w14:textId="77777777" w:rsidTr="007E45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45FD98"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51E8F14"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63CA76"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4C0B98B34B34B6DA2A43CB64E765162"/>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3033FE0F"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F7A37B"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5476BAA"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FFA4BA0"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95E0689F38444A7964AE8895B396AA9"/>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294D912A" w14:textId="77777777" w:rsidTr="007E45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A6637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B43644F"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6C29DB" w14:textId="77777777" w:rsidR="003D2DB1" w:rsidRPr="00996FAF" w:rsidRDefault="003D2DB1" w:rsidP="007E45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8E737A" w14:textId="77777777" w:rsidR="003D2DB1" w:rsidRPr="00996FAF" w:rsidRDefault="003D2DB1" w:rsidP="007E45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F0DCA5"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9C351DB0FC7465381B4BDC2D45436C4"/>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291296CA"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6CF67"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90F5F69"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DCC1370" w14:textId="77777777" w:rsidR="003D2DB1" w:rsidRPr="00996FAF" w:rsidRDefault="0072191C" w:rsidP="007E45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8D7E2968AEF45D19318A14768E3E0C9"/>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r w:rsidR="003D2DB1" w:rsidRPr="00996FAF" w14:paraId="4F60CF39" w14:textId="77777777" w:rsidTr="007E452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2F9AD3"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2536984"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503D721"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F49EC7666024690B4D3649974E9265D"/>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201C79">
              <w:rPr>
                <w:rFonts w:ascii="Arial" w:hAnsi="Arial" w:cs="Arial"/>
                <w:color w:val="0000FF"/>
              </w:rPr>
              <w:t xml:space="preserve"> </w:t>
            </w:r>
          </w:p>
        </w:tc>
      </w:tr>
    </w:tbl>
    <w:p w14:paraId="4FFAAD6D" w14:textId="77777777" w:rsidR="003D2DB1" w:rsidRDefault="003D2DB1" w:rsidP="003D2DB1">
      <w:pPr>
        <w:pStyle w:val="Heading20"/>
      </w:pPr>
      <w:r w:rsidRPr="00996FAF">
        <w:t>Findings</w:t>
      </w:r>
    </w:p>
    <w:p w14:paraId="5EDC01C4" w14:textId="79124CA9" w:rsidR="003D2DB1" w:rsidRPr="005E16F7" w:rsidRDefault="003D2DB1" w:rsidP="003D2DB1">
      <w:pPr>
        <w:spacing w:before="120" w:after="0"/>
        <w:rPr>
          <w:rFonts w:ascii="Arial" w:hAnsi="Arial" w:cs="Arial"/>
        </w:rPr>
      </w:pPr>
      <w:r w:rsidRPr="003D2DB1">
        <w:rPr>
          <w:rFonts w:ascii="Arial" w:hAnsi="Arial" w:cs="Arial"/>
        </w:rPr>
        <w:t>The service demonstrated that assessment and care planning processes included consideration of risks to the consumer's health and well-being. Registered and care staff described how assessment outcomes are documented in care plans and discussed with staff. Consumers and representatives were satisfied with the care consumers received, and risks were identified and managed to promote the consumers' independence. Consumer documentation identified the assessment and management plan for risks such as falls, pressure injury development, weight loss, swallowing difficulties and changed behaviours.</w:t>
      </w:r>
      <w:r w:rsidRPr="005E16F7">
        <w:rPr>
          <w:rFonts w:ascii="Arial" w:hAnsi="Arial" w:cs="Arial"/>
        </w:rPr>
        <w:t xml:space="preserve"> </w:t>
      </w:r>
    </w:p>
    <w:p w14:paraId="393CADDF" w14:textId="77777777" w:rsidR="003D2DB1" w:rsidRPr="005E16F7" w:rsidRDefault="003D2DB1" w:rsidP="003D2DB1">
      <w:pPr>
        <w:spacing w:before="120" w:after="0"/>
        <w:rPr>
          <w:rFonts w:ascii="Arial" w:hAnsi="Arial" w:cs="Arial"/>
        </w:rPr>
      </w:pPr>
      <w:r w:rsidRPr="005E16F7">
        <w:rPr>
          <w:rFonts w:ascii="Arial" w:hAnsi="Arial" w:cs="Arial"/>
        </w:rPr>
        <w:t xml:space="preserve">Consumers and representatives said they discussed their current care needs, </w:t>
      </w:r>
      <w:proofErr w:type="gramStart"/>
      <w:r w:rsidRPr="005E16F7">
        <w:rPr>
          <w:rFonts w:ascii="Arial" w:hAnsi="Arial" w:cs="Arial"/>
        </w:rPr>
        <w:t>goals</w:t>
      </w:r>
      <w:proofErr w:type="gramEnd"/>
      <w:r w:rsidRPr="005E16F7">
        <w:rPr>
          <w:rFonts w:ascii="Arial" w:hAnsi="Arial" w:cs="Arial"/>
        </w:rPr>
        <w:t xml:space="preserve"> and preferences, including advance care planning and end-of-life care with staff. Care documentation reflected assessments for sleep, personal hygiene and communication with individualised preferences and goals of care, including end-of-life care wishes and advance care directives. Staff said advance care directive paperwork is included in the admission pack, and consumers are encouraged to discuss their preferences on entry to the service if they wish.</w:t>
      </w:r>
    </w:p>
    <w:p w14:paraId="67E70C8A" w14:textId="77777777" w:rsidR="003D2DB1" w:rsidRPr="005E16F7" w:rsidRDefault="003D2DB1" w:rsidP="003D2DB1">
      <w:pPr>
        <w:spacing w:before="120" w:after="0"/>
        <w:rPr>
          <w:rFonts w:ascii="Arial" w:hAnsi="Arial" w:cs="Arial"/>
        </w:rPr>
      </w:pPr>
      <w:r w:rsidRPr="005E16F7">
        <w:rPr>
          <w:rFonts w:ascii="Arial" w:hAnsi="Arial" w:cs="Arial"/>
        </w:rPr>
        <w:t xml:space="preserve">Consumers and representatives said they are satisfied with the quality of care and services consumers receive. Assessments and planning are based on partnerships with consumers and representatives and include others they choose to involve in their care. Staff described how they refer consumers to relevant allied health professionals, such as physiotherapists and occupational therapists. Care documentation identified that consumers and their representatives </w:t>
      </w:r>
      <w:r w:rsidRPr="005E16F7">
        <w:rPr>
          <w:rFonts w:ascii="Arial" w:hAnsi="Arial" w:cs="Arial"/>
        </w:rPr>
        <w:lastRenderedPageBreak/>
        <w:t>are consulted in assessments and care planning and include input from health professionals, such as medical officers, physiotherapists, dieticians, and podiatrists.</w:t>
      </w:r>
    </w:p>
    <w:p w14:paraId="25D903BE" w14:textId="77777777" w:rsidR="003D2DB1" w:rsidRPr="005E16F7" w:rsidRDefault="003D2DB1" w:rsidP="003D2DB1">
      <w:pPr>
        <w:spacing w:before="120" w:after="0"/>
        <w:rPr>
          <w:rFonts w:ascii="Arial" w:hAnsi="Arial" w:cs="Arial"/>
        </w:rPr>
      </w:pPr>
      <w:r w:rsidRPr="005E16F7">
        <w:rPr>
          <w:rFonts w:ascii="Arial" w:hAnsi="Arial" w:cs="Arial"/>
        </w:rPr>
        <w:t xml:space="preserve">Consumers and representatives said the outcomes of assessments and planning are communicated to them. They said they have a current copy of their care plan evaluation or know where to access one. Care planning documentation reflected relevant consumer needs, goals, and preferences, including mobility, nutrition and hydration, </w:t>
      </w:r>
      <w:proofErr w:type="gramStart"/>
      <w:r w:rsidRPr="005E16F7">
        <w:rPr>
          <w:rFonts w:ascii="Arial" w:hAnsi="Arial" w:cs="Arial"/>
        </w:rPr>
        <w:t>pain</w:t>
      </w:r>
      <w:proofErr w:type="gramEnd"/>
      <w:r w:rsidRPr="005E16F7">
        <w:rPr>
          <w:rFonts w:ascii="Arial" w:hAnsi="Arial" w:cs="Arial"/>
        </w:rPr>
        <w:t xml:space="preserve"> and behaviour management. Where consumers or representatives have difficulty communicating, staff said they rely on verbal and nonverbal cues during assessments, such as monitoring for pain. Flowcharts to guide staff in the care evaluation process were observed to be readily available. </w:t>
      </w:r>
    </w:p>
    <w:p w14:paraId="1171624C" w14:textId="77777777" w:rsidR="003D2DB1" w:rsidRPr="00344D97" w:rsidRDefault="003D2DB1" w:rsidP="003D2DB1">
      <w:pPr>
        <w:spacing w:before="120" w:after="0"/>
        <w:rPr>
          <w:rFonts w:ascii="Arial" w:hAnsi="Arial" w:cs="Arial"/>
        </w:rPr>
      </w:pPr>
      <w:r w:rsidRPr="005E16F7">
        <w:rPr>
          <w:rFonts w:ascii="Arial" w:hAnsi="Arial" w:cs="Arial"/>
        </w:rPr>
        <w:t>Consumers and representatives said they are notified when consumers' circumstances change or when incidents occur, such as falls, the development of pressure injuries, incidents considered under the serious incident reporting scheme and medication incidents. Staff demonstrated an understanding of reporting and recording incidents in the electronic system and updating care plans. The service had policies and procedures for recording and reporting incidents, and care documentation evidenced that care plans were updated when circumstances changed.</w:t>
      </w:r>
      <w:r w:rsidRPr="00344D97">
        <w:rPr>
          <w:rFonts w:ascii="Arial" w:hAnsi="Arial" w:cs="Arial"/>
        </w:rPr>
        <w:br w:type="page"/>
      </w:r>
    </w:p>
    <w:p w14:paraId="45D4C205"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2DB1" w:rsidRPr="00996FAF" w14:paraId="442EAEDB"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E240D71" w14:textId="77777777" w:rsidR="003D2DB1" w:rsidRPr="00996FAF" w:rsidRDefault="003D2DB1" w:rsidP="007E452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245071"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3BE93608"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6DD0D"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8B1F3B"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39D64C" w14:textId="77777777" w:rsidR="003D2DB1" w:rsidRPr="00996FAF" w:rsidRDefault="003D2DB1" w:rsidP="007E45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DF26D6" w14:textId="77777777" w:rsidR="003D2DB1" w:rsidRPr="00996FAF" w:rsidRDefault="003D2DB1" w:rsidP="007E45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E191B9" w14:textId="77777777" w:rsidR="003D2DB1" w:rsidRPr="00996FAF" w:rsidRDefault="003D2DB1" w:rsidP="007E452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A01F9B"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703803668BE412CAE446E5B10425668"/>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01F3C581"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A97A3"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28340A"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86125CC"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95581EEB43F47DA8CB55A6C642AE35C"/>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1380CA23"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C876D" w14:textId="77777777" w:rsidR="003D2DB1" w:rsidRPr="00996FAF" w:rsidRDefault="003D2DB1" w:rsidP="007E452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0146F31" w14:textId="77777777" w:rsidR="003D2DB1" w:rsidRPr="00996FAF" w:rsidRDefault="003D2DB1" w:rsidP="007E452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AFA6852"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8397BC6234E43D3AFF796A3A73E7A01"/>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352A6633"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D76AF8"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92F8629"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3A931B" w14:textId="77777777" w:rsidR="003D2DB1" w:rsidRPr="00996FAF" w:rsidRDefault="0072191C" w:rsidP="007E45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5BCD20CA1BC4B8185701FDF0AE240B3"/>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58B28D0C"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F81E1"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4655EE"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5B3FFC"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21C5924B77840F6BE42584F19CB0355"/>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41C521E2"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D9F1C8"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81D5920"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8F107CE"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48BC863C3534A02A394BDFDD16D1FDB"/>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0E65AE7C"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1AFD8"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B3DC05"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0C6A88" w14:textId="77777777" w:rsidR="003D2DB1" w:rsidRPr="00996FAF" w:rsidRDefault="003D2DB1" w:rsidP="007E452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75FBE86" w14:textId="77777777" w:rsidR="003D2DB1" w:rsidRPr="00996FAF" w:rsidRDefault="003D2DB1" w:rsidP="007E452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F1CC95B"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8BF40D1773146F6ADB6624AAFF00EBA"/>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bl>
    <w:p w14:paraId="6DE3796D" w14:textId="77777777" w:rsidR="003D2DB1" w:rsidRDefault="003D2DB1" w:rsidP="003D2DB1">
      <w:pPr>
        <w:pStyle w:val="Heading20"/>
      </w:pPr>
      <w:r w:rsidRPr="00996FAF">
        <w:t>Findings</w:t>
      </w:r>
    </w:p>
    <w:p w14:paraId="4B21B1AB" w14:textId="63E00550" w:rsidR="003D2DB1" w:rsidRPr="00D912C5" w:rsidRDefault="003D2DB1" w:rsidP="003D2DB1">
      <w:pPr>
        <w:spacing w:before="120" w:after="0"/>
        <w:rPr>
          <w:rFonts w:ascii="Arial" w:hAnsi="Arial" w:cs="Arial"/>
        </w:rPr>
      </w:pPr>
      <w:r w:rsidRPr="00D912C5">
        <w:rPr>
          <w:rFonts w:ascii="Arial" w:hAnsi="Arial" w:cs="Arial"/>
        </w:rPr>
        <w:t xml:space="preserve">Consumers and representatives said the care delivered is tailored to consumer needs and optimises their health and well-being. Staff were familiar with the individualised personal and clinical needs of consumers. Care documentation reflected tailored care that is safe, effective, and aligned to consumer needs and preferences. The service had policies and procedures in place to support the delivery of care provided, such as wound management, restraint practices, fall prevention, skin integrity, and pressure injury prevention. Consumers subject to restrictive practices were assessed and managed in accordance with requirements set out in the Quality-of-Care Principles, including having behaviour support plans in place. </w:t>
      </w:r>
    </w:p>
    <w:p w14:paraId="66A9D62B" w14:textId="77777777" w:rsidR="003D2DB1" w:rsidRPr="00D912C5" w:rsidRDefault="003D2DB1" w:rsidP="003D2DB1">
      <w:pPr>
        <w:spacing w:before="120" w:after="0"/>
        <w:rPr>
          <w:rFonts w:ascii="Arial" w:hAnsi="Arial" w:cs="Arial"/>
        </w:rPr>
      </w:pPr>
      <w:r w:rsidRPr="00D912C5">
        <w:rPr>
          <w:rFonts w:ascii="Arial" w:hAnsi="Arial" w:cs="Arial"/>
        </w:rPr>
        <w:t>Consumers and representatives were satisfied that high-impact or high-prevalence risks are effectively managed. Staff were familiar with strategies for managing and preventing consumer falls and other risks. Care documentation identified effective strategies to manage key consumer risks, and the service used validated assessment tools.</w:t>
      </w:r>
    </w:p>
    <w:p w14:paraId="1C8A22CA" w14:textId="3EDDD6F2" w:rsidR="003D2DB1" w:rsidRPr="00D912C5" w:rsidRDefault="003D2DB1" w:rsidP="003D2DB1">
      <w:pPr>
        <w:spacing w:before="120" w:after="0"/>
        <w:rPr>
          <w:rFonts w:ascii="Arial" w:hAnsi="Arial" w:cs="Arial"/>
        </w:rPr>
      </w:pPr>
      <w:r w:rsidRPr="00D912C5">
        <w:rPr>
          <w:rFonts w:ascii="Arial" w:hAnsi="Arial" w:cs="Arial"/>
        </w:rPr>
        <w:lastRenderedPageBreak/>
        <w:t>The service demonstrated that consumers nearing the end of life have their dignity preserved and care provided according to their needs and preferences. Consumers and representatives said the care delivered is tailored to consumer needs, goals, and preferences. They confirmed that staff had discussed advance care planning and end-of-life preferences with them. Care documentation included an advance care plan and the consumers' end-of-life care needs, goals, and preferences.</w:t>
      </w:r>
    </w:p>
    <w:p w14:paraId="7A6559D3" w14:textId="77777777" w:rsidR="003D2DB1" w:rsidRPr="00D912C5" w:rsidRDefault="003D2DB1" w:rsidP="003D2DB1">
      <w:pPr>
        <w:spacing w:before="120" w:after="0"/>
        <w:rPr>
          <w:rFonts w:ascii="Arial" w:hAnsi="Arial" w:cs="Arial"/>
        </w:rPr>
      </w:pPr>
      <w:r w:rsidRPr="00D912C5">
        <w:rPr>
          <w:rFonts w:ascii="Arial" w:hAnsi="Arial" w:cs="Arial"/>
        </w:rPr>
        <w:t>Consumers and representatives were satisfied with the care delivery, including recognising deterioration or changes in a consumers' health and or well-being. Care staff said the registered staff are responsive when reporting changes to consumers' conditions. Care documentation identified that consumers are monitored for changes to their physical and emotional well-being, and clinical deterioration is recognised and responded to in a timely manner.</w:t>
      </w:r>
    </w:p>
    <w:p w14:paraId="1D33E792" w14:textId="77777777" w:rsidR="003D2DB1" w:rsidRPr="00D912C5" w:rsidRDefault="003D2DB1" w:rsidP="003D2DB1">
      <w:pPr>
        <w:spacing w:before="120" w:after="0"/>
        <w:rPr>
          <w:rFonts w:ascii="Arial" w:hAnsi="Arial" w:cs="Arial"/>
        </w:rPr>
      </w:pPr>
      <w:r w:rsidRPr="00D912C5">
        <w:rPr>
          <w:rFonts w:ascii="Arial" w:hAnsi="Arial" w:cs="Arial"/>
        </w:rPr>
        <w:t xml:space="preserve">Consumers and representatives were satisfied with consumers' care delivery and communication of consumer changes. Staff described how changes in consumers, care and services are communicated through verbal handover, meetings, and accessing the electronic care management system. Care documentation reflected adequate and accurate information to support effective and safe communications of consumer care. </w:t>
      </w:r>
    </w:p>
    <w:p w14:paraId="6B477F83" w14:textId="77777777" w:rsidR="003D2DB1" w:rsidRPr="00D912C5" w:rsidRDefault="003D2DB1" w:rsidP="003D2DB1">
      <w:pPr>
        <w:spacing w:before="120" w:after="0"/>
        <w:rPr>
          <w:rFonts w:ascii="Arial" w:hAnsi="Arial" w:cs="Arial"/>
        </w:rPr>
      </w:pPr>
      <w:r w:rsidRPr="00D912C5">
        <w:rPr>
          <w:rFonts w:ascii="Arial" w:hAnsi="Arial" w:cs="Arial"/>
        </w:rPr>
        <w:t>Consumers said they are referred to other specialists when required. Staff knew how to refer consumers to health professionals and allied health services. Care documentation included input from other services such as medical officers, podiatry services, physiotherapists, geriatricians, and dieticians.</w:t>
      </w:r>
    </w:p>
    <w:p w14:paraId="30F3BCA0" w14:textId="77777777" w:rsidR="003D2DB1" w:rsidRPr="00E63B37" w:rsidRDefault="003D2DB1" w:rsidP="003D2DB1">
      <w:pPr>
        <w:spacing w:before="120" w:after="0"/>
        <w:rPr>
          <w:rFonts w:ascii="Arial" w:hAnsi="Arial" w:cs="Arial"/>
        </w:rPr>
      </w:pPr>
      <w:r w:rsidRPr="00D912C5">
        <w:rPr>
          <w:rFonts w:ascii="Arial" w:hAnsi="Arial" w:cs="Arial"/>
        </w:rPr>
        <w:t>The service demonstrated the minimisation of infection-related risks through standard and transmission-based precautions and practices that reflect appropriate antibiotic prescribing. The service had documented policies and procedures to guide staff in minimising infection-related risks, including an outbreak management plan. The service had an appointed infection prevention and control lead. Staff's knowledge demonstrated an understanding of key infection control practices. Observations showed that staff wore personal protective equipment and practised hand hygiene regularly.</w:t>
      </w:r>
      <w:r w:rsidRPr="00E63B37">
        <w:rPr>
          <w:rFonts w:ascii="Arial" w:hAnsi="Arial" w:cs="Arial"/>
        </w:rPr>
        <w:br w:type="page"/>
      </w:r>
    </w:p>
    <w:p w14:paraId="140398EC"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D2DB1" w:rsidRPr="00996FAF" w14:paraId="3A3F6AE0"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90E593E" w14:textId="77777777" w:rsidR="003D2DB1" w:rsidRPr="00996FAF" w:rsidRDefault="003D2DB1" w:rsidP="007E452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682929C"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7E1AAF92"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3E50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A6D6C1"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B8951FA"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8AABB6F482C47009C5CF4B89EA152AF"/>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4B5F475E"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E71E1"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AF3B44E"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258FFEF"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89E85BE237F44CFBCD73B880D2C8D2D"/>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5F9444CF"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1CF4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4BA4A88"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CA3EE4" w14:textId="77777777" w:rsidR="003D2DB1" w:rsidRPr="00996FAF" w:rsidRDefault="003D2DB1" w:rsidP="007E45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EDB717E" w14:textId="77777777" w:rsidR="003D2DB1" w:rsidRPr="00996FAF" w:rsidRDefault="003D2DB1" w:rsidP="007E45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9DBF3F" w14:textId="77777777" w:rsidR="003D2DB1" w:rsidRPr="00996FAF" w:rsidRDefault="003D2DB1" w:rsidP="007E45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5BEB0DF"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1A37B8BD21E404DB55C0B3D77986456"/>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45AA5C45"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0A552"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D7318C0"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894F0D" w14:textId="77777777" w:rsidR="003D2DB1" w:rsidRPr="00996FAF" w:rsidRDefault="0072191C" w:rsidP="007E45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9B682087DCA4D9A8C64DD7FFD8E817D"/>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21ED2478"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2A5E6"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C33270"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872A9E9" w14:textId="77777777" w:rsidR="003D2DB1" w:rsidRPr="00996FAF" w:rsidRDefault="0072191C" w:rsidP="007E45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E6EACD2FD6D432C87111435094C4A97"/>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048FE176"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CCB64"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7336CDC"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E3E9DF"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7409F18B5044903A0402B5EE7577BC2"/>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72CAB658"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9305B"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50C749"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0FA0625"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F522C5F5B4146E3B62B01DB827F6747"/>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bl>
    <w:p w14:paraId="65C2464D" w14:textId="77777777" w:rsidR="003D2DB1" w:rsidRDefault="003D2DB1" w:rsidP="003D2DB1">
      <w:pPr>
        <w:pStyle w:val="Heading20"/>
      </w:pPr>
      <w:r w:rsidRPr="00996FAF">
        <w:t>Findings</w:t>
      </w:r>
    </w:p>
    <w:p w14:paraId="690FED62" w14:textId="77777777" w:rsidR="003D2DB1" w:rsidRDefault="003D2DB1" w:rsidP="003D2DB1">
      <w:pPr>
        <w:pStyle w:val="NormalArial"/>
      </w:pPr>
      <w:r>
        <w:t>Consumers said they get services and support for daily living to meet their needs, goals and preferences, and their independence and quality of life are optimised. Consumers and representatives spoke of living at the service, which they said was like home. Care documentation reflected the consumers' life story and identified consumers' choices, lifestyle likes and dislikes, social affiliations, and spiritual and religious needs, including support required to do activities. Staff described how to assess relevant consumer information to develop a lifestyle plan that is reviewed 4-monthly and updated as required.</w:t>
      </w:r>
    </w:p>
    <w:p w14:paraId="2312BAA5" w14:textId="77777777" w:rsidR="003D2DB1" w:rsidRDefault="003D2DB1" w:rsidP="003D2DB1">
      <w:pPr>
        <w:pStyle w:val="NormalArial"/>
      </w:pPr>
      <w:r>
        <w:t xml:space="preserve">Consumers said there are services and supports for daily living that promote their emotional and spiritual well-being. Staff spoke of providing consumers with emotional, </w:t>
      </w:r>
      <w:proofErr w:type="gramStart"/>
      <w:r>
        <w:t>spiritual</w:t>
      </w:r>
      <w:proofErr w:type="gramEnd"/>
      <w:r>
        <w:t xml:space="preserve"> and psychological support, such as spending one-on-one time with consumers who don't wish to participate in group activities. Care documentation included information on consumers' emotional and spiritual needs with strategies in place to support and promote these needs to be met.</w:t>
      </w:r>
    </w:p>
    <w:p w14:paraId="208F10F4" w14:textId="77777777" w:rsidR="003D2DB1" w:rsidRDefault="003D2DB1" w:rsidP="003D2DB1">
      <w:pPr>
        <w:pStyle w:val="NormalArial"/>
      </w:pPr>
      <w:r>
        <w:t xml:space="preserve">Consumers said they are supported by the service to participate in their community within and outside the service environment as they choose. Staff described various activities available to consumers, including bus outings, shopping trips and one-on-one time with consumers who </w:t>
      </w:r>
      <w:r>
        <w:lastRenderedPageBreak/>
        <w:t>cannot participate in regular activities. Care documentation identified activities of interest for the consumers and how they are supported to participate in these activities and the wider community. Observations showed that the monthly activity program was displayed in all communal areas and consumer bedrooms.</w:t>
      </w:r>
    </w:p>
    <w:p w14:paraId="2B8A1F48" w14:textId="77777777" w:rsidR="003D2DB1" w:rsidRDefault="003D2DB1" w:rsidP="003D2DB1">
      <w:pPr>
        <w:pStyle w:val="NormalArial"/>
      </w:pPr>
      <w:r>
        <w:t>Staff explained how the electronic care management system ensures documentation is recorded, and handover processes ensure consumer information is shared amongst those responsible for delivering care. Consumers said staff are aware of their condition, needs, and preferences, and communication processes effectively keep those involved with care informed. Care documentation provided adequate information to support effective and safe care delivery.</w:t>
      </w:r>
    </w:p>
    <w:p w14:paraId="6CDEE14C" w14:textId="77777777" w:rsidR="003D2DB1" w:rsidRDefault="003D2DB1" w:rsidP="003D2DB1">
      <w:pPr>
        <w:pStyle w:val="NormalArial"/>
      </w:pPr>
      <w:r>
        <w:t>Consumers said the service had referred them to external providers to support their care and service needs. Staff described how they document each referral, which is followed up to ensure that the referral is accepted and responded to promptly. Consumers' care documentation showed collaboration with other individuals, organisations, or providers to support the diverse needs of consumers, including referrals.</w:t>
      </w:r>
    </w:p>
    <w:p w14:paraId="3D762023" w14:textId="77777777" w:rsidR="003D2DB1" w:rsidRDefault="003D2DB1" w:rsidP="003D2DB1">
      <w:pPr>
        <w:pStyle w:val="NormalArial"/>
      </w:pPr>
      <w:r>
        <w:t>Consumers said meals were varied and of suitable quality and quantity. Staff described how they meet individual consumer dietary needs and preferences and how any changes are communicated. Consumers were observed placing their daily menu orders to staff, which were recorded into the electronic care management system to inform the kitchen.</w:t>
      </w:r>
    </w:p>
    <w:p w14:paraId="77BBBE8C" w14:textId="77777777" w:rsidR="003D2DB1" w:rsidRPr="00262C0B" w:rsidRDefault="003D2DB1" w:rsidP="003D2DB1">
      <w:pPr>
        <w:pStyle w:val="NormalArial"/>
      </w:pPr>
      <w:r>
        <w:t>Consumers felt safe using the provided equipment and confirmed it suited their needs. Staff demonstrated an understanding of reporting maintenance issues and the preventative maintenance schedule. Maintenance documentation demonstrated regular maintenance of equipment. The service has documented policies in place in relation to the maintenance of equipment, stock management and cleaning services.</w:t>
      </w:r>
      <w:r>
        <w:br w:type="page"/>
      </w:r>
    </w:p>
    <w:p w14:paraId="7889E6E9"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D2DB1" w:rsidRPr="00996FAF" w14:paraId="7F6A1DCC"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6C61C4" w14:textId="77777777" w:rsidR="003D2DB1" w:rsidRPr="00996FAF" w:rsidRDefault="003D2DB1" w:rsidP="007E452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1EF966A"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440DA2A9"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60B47"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3EB797B"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BA069F5"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2208D3B6C51422BA8323594633007D0"/>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7B1A5EFB"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6123F"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96E776"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3A54EA" w14:textId="77777777" w:rsidR="003D2DB1" w:rsidRPr="00996FAF" w:rsidRDefault="003D2DB1" w:rsidP="007E452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9D84D94" w14:textId="77777777" w:rsidR="003D2DB1" w:rsidRPr="00996FAF" w:rsidRDefault="003D2DB1" w:rsidP="007E452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A25116C"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C3CD720237840DB9F6DE0138D402DEB"/>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54FA2AC6"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AC20A"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B2C10A"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4A47A72" w14:textId="77777777" w:rsidR="003D2DB1" w:rsidRPr="00996FAF" w:rsidRDefault="0072191C" w:rsidP="007E45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80BF49FCD2744048F65CE62F0F03CCB"/>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bl>
    <w:p w14:paraId="1C47D316" w14:textId="77777777" w:rsidR="003D2DB1" w:rsidRDefault="003D2DB1" w:rsidP="003D2DB1">
      <w:pPr>
        <w:pStyle w:val="Heading20"/>
      </w:pPr>
      <w:r>
        <w:t>Findings</w:t>
      </w:r>
    </w:p>
    <w:p w14:paraId="0A79AEB7" w14:textId="77777777" w:rsidR="003D2DB1" w:rsidRDefault="003D2DB1" w:rsidP="003D2DB1">
      <w:pPr>
        <w:pStyle w:val="NormalArial"/>
      </w:pPr>
      <w:r>
        <w:t xml:space="preserve">Consumers said the service environment is welcoming to them, their friends and family and encourages a sense of belonging. Consumers said they can easily find their way around the service; consumers can add personal furnishings and decorations in their bedrooms. The environment was observed to be welcoming, with plenty of space for consumers, was clutter-free, and had adequate lighting and clear signage to aid navigation around the service. </w:t>
      </w:r>
    </w:p>
    <w:p w14:paraId="79304D09" w14:textId="77777777" w:rsidR="003D2DB1" w:rsidRDefault="003D2DB1" w:rsidP="003D2DB1">
      <w:pPr>
        <w:pStyle w:val="NormalArial"/>
      </w:pPr>
      <w:r>
        <w:t xml:space="preserve">Consumers and representatives said the service environment is clean, well </w:t>
      </w:r>
      <w:proofErr w:type="gramStart"/>
      <w:r>
        <w:t>maintained</w:t>
      </w:r>
      <w:proofErr w:type="gramEnd"/>
      <w:r>
        <w:t xml:space="preserve"> and comfortable. Cleaning schedules were in place for each unit, with processes detailing the frequency of cleans, including touch point cleaning. The service environment was observed to be safe, </w:t>
      </w:r>
      <w:proofErr w:type="gramStart"/>
      <w:r>
        <w:t>clean</w:t>
      </w:r>
      <w:proofErr w:type="gramEnd"/>
      <w:r>
        <w:t xml:space="preserve"> and well-maintained, with outdoor areas easily accessible to consumers.</w:t>
      </w:r>
    </w:p>
    <w:p w14:paraId="4D085911" w14:textId="77777777" w:rsidR="003D2DB1" w:rsidRPr="00262C0B" w:rsidRDefault="003D2DB1" w:rsidP="003D2DB1">
      <w:pPr>
        <w:pStyle w:val="NormalArial"/>
      </w:pPr>
      <w:r>
        <w:t xml:space="preserve">Consumers and representatives said furniture and equipment are safe, clean, </w:t>
      </w:r>
      <w:proofErr w:type="gramStart"/>
      <w:r>
        <w:t>well-maintained</w:t>
      </w:r>
      <w:proofErr w:type="gramEnd"/>
      <w:r>
        <w:t xml:space="preserve"> and suitable for consumers. Staff described the process for logging a maintenance request, and maintenance records identified that requests made are attended to in a timely manner. Furniture and equipment were observed to be clean and well-maintained throughout the service.</w:t>
      </w:r>
      <w:r>
        <w:br w:type="page"/>
      </w:r>
    </w:p>
    <w:p w14:paraId="544DB252"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D2DB1" w:rsidRPr="00996FAF" w14:paraId="0B84AB29"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3BEE920" w14:textId="77777777" w:rsidR="003D2DB1" w:rsidRPr="00996FAF" w:rsidRDefault="003D2DB1" w:rsidP="007E452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E025BB3"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63F22565"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70228"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0AB68F"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30A79DF"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AEF828C34FC44A7A9A3B05CCD3D1ED6"/>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35169404"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752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48FEE2"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672580"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EE5BBD3090A4FD6870913321E79DF4B"/>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388ADF17"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9223D"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E34E42"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B3E1A7D"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5C55CE6FC5642C2A5B941055E073A61"/>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r w:rsidR="003D2DB1" w:rsidRPr="00996FAF" w14:paraId="60FD0C2A" w14:textId="77777777" w:rsidTr="007E45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D393E"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A9C8BB"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86732B" w14:textId="77777777" w:rsidR="003D2DB1" w:rsidRPr="00996FAF" w:rsidRDefault="0072191C" w:rsidP="007E45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7CAD686F6104EF5B39D5F20F0AD1E89"/>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640D2A">
              <w:rPr>
                <w:rFonts w:ascii="Arial" w:hAnsi="Arial" w:cs="Arial"/>
                <w:color w:val="0000FF"/>
              </w:rPr>
              <w:t xml:space="preserve"> </w:t>
            </w:r>
          </w:p>
        </w:tc>
      </w:tr>
    </w:tbl>
    <w:p w14:paraId="66C89566" w14:textId="77777777" w:rsidR="003D2DB1" w:rsidRDefault="003D2DB1" w:rsidP="003D2DB1">
      <w:pPr>
        <w:pStyle w:val="Heading20"/>
      </w:pPr>
      <w:r w:rsidRPr="00996FAF">
        <w:t>Findings</w:t>
      </w:r>
    </w:p>
    <w:p w14:paraId="38186AB5" w14:textId="77777777" w:rsidR="003D2DB1" w:rsidRDefault="003D2DB1" w:rsidP="003D2DB1">
      <w:pPr>
        <w:pStyle w:val="NormalArial"/>
      </w:pPr>
      <w:r>
        <w:t>Consumers and representatives confirmed they were comfortable providing feedback to staff and management and were aware of other avenues for feedback. Staff said they support and assist consumers in raising concerns or making a complaint by speaking to management or assisting the consumer in completing a feedback form. Observations showed feedback forms, locked feedback boxes, and posters and flyers relating to advocacy services located throughout the service. The consumer handbook also provides information on the service's complaints management processes.</w:t>
      </w:r>
    </w:p>
    <w:p w14:paraId="1BC276E0" w14:textId="77777777" w:rsidR="003D2DB1" w:rsidRDefault="003D2DB1" w:rsidP="003D2DB1">
      <w:pPr>
        <w:pStyle w:val="NormalArial"/>
      </w:pPr>
      <w:r>
        <w:t xml:space="preserve">Consumers and representatives said they knew that advocacy and language services were available and how to access these if needed. Staff described the feedback and complaint mechanisms of the service, including when consumers raised verbal feedback with them by communicating this to their manager. </w:t>
      </w:r>
    </w:p>
    <w:p w14:paraId="0E57300B" w14:textId="77777777" w:rsidR="003D2DB1" w:rsidRDefault="003D2DB1" w:rsidP="003D2DB1">
      <w:pPr>
        <w:pStyle w:val="NormalArial"/>
      </w:pPr>
      <w:r>
        <w:t>Consumers and representatives who had provided feedback or complaints said they were satisfied that their concerns were addressed. Staff described the feedback and complaints process and demonstrated an understanding of open disclosure. The service's feedback and complaints register showed that feedback and complaints had been managed in accordance with the service's policies and procedures and trends logged in the feedback register or continuous improvement plan.</w:t>
      </w:r>
    </w:p>
    <w:p w14:paraId="41DAC01B" w14:textId="77777777" w:rsidR="003D2DB1" w:rsidRPr="002C679D" w:rsidRDefault="003D2DB1" w:rsidP="003D2DB1">
      <w:pPr>
        <w:pStyle w:val="NormalArial"/>
      </w:pPr>
      <w:r>
        <w:t>Consumers and representatives who had provided feedback to the service said that they had been listened to, and the service undertook improvement actions. Management provided the continuous improvement register and described some actions taken to improve the service's food and dining experience. The service had documented policies and registers for feedback and continuous improvement.</w:t>
      </w:r>
      <w:r w:rsidRPr="002C679D">
        <w:t xml:space="preserve"> </w:t>
      </w:r>
      <w:r w:rsidRPr="002C679D">
        <w:br w:type="page"/>
      </w:r>
    </w:p>
    <w:p w14:paraId="0008A8CD"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D2DB1" w:rsidRPr="00996FAF" w14:paraId="72195DFE"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7405D8B" w14:textId="77777777" w:rsidR="003D2DB1" w:rsidRPr="00996FAF" w:rsidRDefault="003D2DB1" w:rsidP="007E452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51899F"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63F5E3D7"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37D32E"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AD79EE"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42B80B9"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AFFA50714104A34BC5FD6C6F1CC37D3"/>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7F3947">
              <w:rPr>
                <w:rFonts w:ascii="Arial" w:hAnsi="Arial" w:cs="Arial"/>
                <w:color w:val="0000FF"/>
              </w:rPr>
              <w:t xml:space="preserve"> </w:t>
            </w:r>
          </w:p>
        </w:tc>
      </w:tr>
      <w:tr w:rsidR="003D2DB1" w:rsidRPr="00996FAF" w14:paraId="75948CE5"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29681"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C4C62E"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DF39B2B"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E6EE1A6A05147A0943BAF1BA4EFBBB2"/>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7F3947">
              <w:rPr>
                <w:rFonts w:ascii="Arial" w:hAnsi="Arial" w:cs="Arial"/>
                <w:color w:val="0000FF"/>
              </w:rPr>
              <w:t xml:space="preserve"> </w:t>
            </w:r>
          </w:p>
        </w:tc>
      </w:tr>
      <w:tr w:rsidR="003D2DB1" w:rsidRPr="00996FAF" w14:paraId="411A0723"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E29F2"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1CC1362"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D109B13"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275CE132ADF42598990E132448B3A08"/>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7F3947">
              <w:rPr>
                <w:rFonts w:ascii="Arial" w:hAnsi="Arial" w:cs="Arial"/>
                <w:color w:val="0000FF"/>
              </w:rPr>
              <w:t xml:space="preserve"> </w:t>
            </w:r>
          </w:p>
        </w:tc>
      </w:tr>
      <w:tr w:rsidR="003D2DB1" w:rsidRPr="00996FAF" w14:paraId="013FBF63"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09E63"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18F92F"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21C42E9" w14:textId="77777777" w:rsidR="003D2DB1" w:rsidRPr="00996FAF" w:rsidRDefault="0072191C" w:rsidP="007E452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738DF704DFD407DAA89E4A97610A805"/>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7F3947">
              <w:rPr>
                <w:rFonts w:ascii="Arial" w:hAnsi="Arial" w:cs="Arial"/>
                <w:color w:val="0000FF"/>
              </w:rPr>
              <w:t xml:space="preserve"> </w:t>
            </w:r>
          </w:p>
        </w:tc>
      </w:tr>
      <w:tr w:rsidR="003D2DB1" w:rsidRPr="00996FAF" w14:paraId="49C5DC85" w14:textId="77777777" w:rsidTr="007E45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DEB2C"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539EED"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104A1F4" w14:textId="77777777" w:rsidR="003D2DB1" w:rsidRPr="00996FAF" w:rsidRDefault="0072191C" w:rsidP="007E45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E9BF823F02A4131944DBC90E4F9D988"/>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r w:rsidR="003D2DB1" w:rsidRPr="00996FAF" w:rsidDel="007F3947">
              <w:rPr>
                <w:rFonts w:ascii="Arial" w:hAnsi="Arial" w:cs="Arial"/>
                <w:color w:val="0000FF"/>
              </w:rPr>
              <w:t xml:space="preserve"> </w:t>
            </w:r>
          </w:p>
        </w:tc>
      </w:tr>
    </w:tbl>
    <w:p w14:paraId="46A9C64A" w14:textId="77777777" w:rsidR="003D2DB1" w:rsidRDefault="003D2DB1" w:rsidP="003D2DB1">
      <w:pPr>
        <w:pStyle w:val="Heading20"/>
      </w:pPr>
      <w:r>
        <w:t>Findings</w:t>
      </w:r>
    </w:p>
    <w:p w14:paraId="7A28D4E7" w14:textId="77777777" w:rsidR="003D2DB1" w:rsidRDefault="003D2DB1" w:rsidP="003D2DB1">
      <w:pPr>
        <w:pStyle w:val="NormalArial"/>
      </w:pPr>
      <w:r>
        <w:t>Consumers and representatives said staff met consumers' current care needs and preferences, and consumers' requests for assistance were promptly attended to. Staff described how they work as a team to ensure consumer care is met and quality care is delivered. The services had processes to ensure a planned workforce, including utilisation of the regular and casual workforce to cover shifts. Workforce rosters showed an appropriate mix and ratio of staff available, and staffing ratios adhered to when rostering staff.</w:t>
      </w:r>
    </w:p>
    <w:p w14:paraId="0B7CA1D3" w14:textId="77777777" w:rsidR="003D2DB1" w:rsidRDefault="003D2DB1" w:rsidP="003D2DB1">
      <w:pPr>
        <w:pStyle w:val="NormalArial"/>
      </w:pPr>
      <w:r>
        <w:t xml:space="preserve">Consumers and representatives said staff engage with them in a respectful, kind, and caring manner. Staff demonstrated an understanding of consumers, including their needs and preferences. Management advised that they monitor staff interactions with consumers and representatives through observations, formal and informal </w:t>
      </w:r>
      <w:proofErr w:type="gramStart"/>
      <w:r>
        <w:t>feedback</w:t>
      </w:r>
      <w:proofErr w:type="gramEnd"/>
      <w:r>
        <w:t xml:space="preserve"> and complaints processes. Observations showed staff interacting with consumers and representatives positively and respectfully.</w:t>
      </w:r>
    </w:p>
    <w:p w14:paraId="4758D187" w14:textId="77777777" w:rsidR="003D2DB1" w:rsidRDefault="003D2DB1" w:rsidP="003D2DB1">
      <w:pPr>
        <w:pStyle w:val="NormalArial"/>
      </w:pPr>
      <w:r>
        <w:t>Consumers and representatives felt confident that the staff was suitably skilled and competent to meet consumer care needs. The service had policies in relation to key qualifications and knowledge requirements for each role employed by the service, and there were also included in position descriptions. Service documentation evidenced that staff had the relevant qualifications to perform the duties outlined in their position descriptions.</w:t>
      </w:r>
    </w:p>
    <w:p w14:paraId="356AF286" w14:textId="77777777" w:rsidR="003D2DB1" w:rsidRDefault="003D2DB1" w:rsidP="003D2DB1">
      <w:pPr>
        <w:pStyle w:val="NormalArial"/>
      </w:pPr>
      <w:r>
        <w:t xml:space="preserve">Consumers and representatives said staff are well trained and equipped to perform their roles. Staff described the training, support, professional development, and supervision they receive during orientation and on an ongoing basis. Training records demonstrate that the service orientates, trains and monitors staff training and competencies to ensure the workforce has the skills to perform their roles effectively. </w:t>
      </w:r>
    </w:p>
    <w:p w14:paraId="62E6C749" w14:textId="77777777" w:rsidR="003D2DB1" w:rsidRPr="00262C0B" w:rsidRDefault="003D2DB1" w:rsidP="003D2DB1">
      <w:pPr>
        <w:pStyle w:val="NormalArial"/>
      </w:pPr>
      <w:r>
        <w:t xml:space="preserve">Consumers and representatives spoke of 'no concerns' with staff performance and that staff are lovely and know their jobs. Management described the service's performance appraisal process, which included a probationary appraisal at 6 months, and annual performance </w:t>
      </w:r>
      <w:r>
        <w:lastRenderedPageBreak/>
        <w:t xml:space="preserve">appraisals after that. Staff performance is also monitored through observations, competencies, such as manual handling, hand hygiene and medication, internal audits, clinical data, and consumer and representative and staff feedback. The service has a workforce governance and management framework, which includes documented policies, procedures, and guidelines for staff performance reviews. </w:t>
      </w:r>
      <w:r>
        <w:br w:type="page"/>
      </w:r>
    </w:p>
    <w:p w14:paraId="4A7815BC" w14:textId="77777777" w:rsidR="003D2DB1" w:rsidRPr="00996FAF" w:rsidRDefault="003D2DB1" w:rsidP="003D2DB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D2DB1" w:rsidRPr="00996FAF" w14:paraId="16871790" w14:textId="77777777" w:rsidTr="007E4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E69B72" w14:textId="77777777" w:rsidR="003D2DB1" w:rsidRPr="00996FAF" w:rsidRDefault="003D2DB1" w:rsidP="007E452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E64F8F" w14:textId="77777777" w:rsidR="003D2DB1" w:rsidRPr="00996FAF" w:rsidRDefault="003D2DB1" w:rsidP="007E45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2DB1" w:rsidRPr="00996FAF" w14:paraId="72F1614E" w14:textId="77777777" w:rsidTr="007E45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9FB764"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54B6D7E"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B43F68"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66D02640120441E85951A4836FB5041"/>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p>
        </w:tc>
      </w:tr>
      <w:tr w:rsidR="003D2DB1" w:rsidRPr="00996FAF" w14:paraId="0AA873C4"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2ED616"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CD7E16E"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0F03831" w14:textId="77777777" w:rsidR="003D2DB1" w:rsidRPr="00996FAF" w:rsidRDefault="0072191C"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FEEB55218B84A5B84C04B49A051183D"/>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p>
        </w:tc>
      </w:tr>
      <w:tr w:rsidR="003D2DB1" w:rsidRPr="00996FAF" w14:paraId="23763D89" w14:textId="77777777" w:rsidTr="007E45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DD003"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D1EA91"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2090AC" w14:textId="77777777" w:rsidR="003D2DB1" w:rsidRPr="00996FAF" w:rsidRDefault="003D2DB1" w:rsidP="007E45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5AE1B6" w14:textId="77777777" w:rsidR="003D2DB1" w:rsidRPr="00996FAF" w:rsidRDefault="003D2DB1" w:rsidP="007E45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B91EB0C" w14:textId="77777777" w:rsidR="003D2DB1" w:rsidRPr="00996FAF" w:rsidRDefault="003D2DB1" w:rsidP="007E45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7F2DC6F" w14:textId="77777777" w:rsidR="003D2DB1" w:rsidRPr="00996FAF" w:rsidRDefault="003D2DB1" w:rsidP="007E45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AFF8D8E" w14:textId="77777777" w:rsidR="003D2DB1" w:rsidRPr="00996FAF" w:rsidRDefault="003D2DB1" w:rsidP="007E45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8E6448B" w14:textId="77777777" w:rsidR="003D2DB1" w:rsidRPr="00996FAF" w:rsidRDefault="003D2DB1" w:rsidP="007E452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E07F09" w14:textId="77777777" w:rsidR="003D2DB1" w:rsidRPr="00996FAF" w:rsidRDefault="0072191C"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85629514F66432CA2B83495F1E2F51C"/>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p>
        </w:tc>
      </w:tr>
      <w:tr w:rsidR="003D2DB1" w:rsidRPr="00996FAF" w14:paraId="30D6FE38" w14:textId="77777777" w:rsidTr="007E45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236C44"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BFD28B9" w14:textId="77777777" w:rsidR="003D2DB1" w:rsidRPr="00996FAF" w:rsidRDefault="003D2DB1" w:rsidP="007E45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1007A5" w14:textId="77777777" w:rsidR="003D2DB1" w:rsidRPr="00996FAF" w:rsidRDefault="003D2DB1" w:rsidP="007E45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401EE87" w14:textId="77777777" w:rsidR="003D2DB1" w:rsidRPr="00996FAF" w:rsidRDefault="003D2DB1" w:rsidP="007E45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928839C" w14:textId="77777777" w:rsidR="003D2DB1" w:rsidRPr="00996FAF" w:rsidRDefault="003D2DB1" w:rsidP="007E45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4DFE52" w14:textId="77777777" w:rsidR="003D2DB1" w:rsidRPr="00996FAF" w:rsidRDefault="003D2DB1" w:rsidP="007E452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225300" w14:textId="77777777" w:rsidR="003D2DB1" w:rsidRPr="00996FAF" w:rsidRDefault="0072191C" w:rsidP="007E452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CFB1D6A8D8442B2B2083D91A56947AD"/>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p>
        </w:tc>
      </w:tr>
      <w:tr w:rsidR="003D2DB1" w:rsidRPr="00996FAF" w14:paraId="4C30F3BC" w14:textId="77777777" w:rsidTr="007E452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E36E4E" w14:textId="77777777" w:rsidR="003D2DB1" w:rsidRPr="00996FAF" w:rsidRDefault="003D2DB1" w:rsidP="007E452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A0B7683" w14:textId="77777777" w:rsidR="003D2DB1" w:rsidRPr="00996FAF" w:rsidRDefault="003D2DB1" w:rsidP="007E45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CE40B5" w14:textId="77777777" w:rsidR="003D2DB1" w:rsidRPr="00996FAF" w:rsidRDefault="003D2DB1" w:rsidP="007E45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7950D4F" w14:textId="77777777" w:rsidR="003D2DB1" w:rsidRPr="00996FAF" w:rsidRDefault="003D2DB1" w:rsidP="007E45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2C7A53" w14:textId="77777777" w:rsidR="003D2DB1" w:rsidRPr="00996FAF" w:rsidRDefault="003D2DB1" w:rsidP="007E45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15D87D7" w14:textId="77777777" w:rsidR="003D2DB1" w:rsidRPr="00996FAF" w:rsidRDefault="0072191C" w:rsidP="007E45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85D3623AD5D471D87B55EFD610157C4"/>
                </w:placeholder>
                <w:dropDownList>
                  <w:listItem w:displayText="choose a rating" w:value="choose a rating"/>
                  <w:listItem w:displayText="Compliant" w:value="Compliant"/>
                  <w:listItem w:displayText="Non-compliant" w:value="Non-compliant"/>
                </w:dropDownList>
              </w:sdtPr>
              <w:sdtEndPr/>
              <w:sdtContent>
                <w:r w:rsidR="003D2DB1">
                  <w:rPr>
                    <w:rFonts w:ascii="Arial" w:hAnsi="Arial" w:cs="Arial"/>
                    <w:color w:val="auto"/>
                  </w:rPr>
                  <w:t>Compliant</w:t>
                </w:r>
              </w:sdtContent>
            </w:sdt>
          </w:p>
        </w:tc>
      </w:tr>
    </w:tbl>
    <w:p w14:paraId="0D0348B8" w14:textId="77777777" w:rsidR="003D2DB1" w:rsidRDefault="003D2DB1" w:rsidP="003D2DB1">
      <w:pPr>
        <w:pStyle w:val="Heading20"/>
      </w:pPr>
      <w:r w:rsidRPr="00996FAF">
        <w:t>Findings</w:t>
      </w:r>
    </w:p>
    <w:p w14:paraId="52097104" w14:textId="77777777" w:rsidR="003D2DB1" w:rsidRDefault="003D2DB1" w:rsidP="003D2DB1">
      <w:pPr>
        <w:pStyle w:val="NormalArial"/>
      </w:pPr>
      <w:r>
        <w:t xml:space="preserve">Consumers and representatives said the service is well managed, and they go to regular meetings where they engage in developing, </w:t>
      </w:r>
      <w:proofErr w:type="gramStart"/>
      <w:r>
        <w:t>delivering</w:t>
      </w:r>
      <w:proofErr w:type="gramEnd"/>
      <w:r>
        <w:t xml:space="preserve"> and evaluating care and services. Staff described how consumers are engaged via the following mechanisms: consumer and representative meetings, feedback forms, surveys, food focus meetings and discussions with consumers and representatives during ad-hoc conversations. The meeting minutes for the service's consumer and representative meetings and food focus group evidenced high levels of consumer participation and consumers providing feedback about food, activities, and care. </w:t>
      </w:r>
    </w:p>
    <w:p w14:paraId="4F418CCE" w14:textId="77777777" w:rsidR="003D2DB1" w:rsidRDefault="003D2DB1" w:rsidP="003D2DB1">
      <w:pPr>
        <w:pStyle w:val="NormalArial"/>
      </w:pPr>
      <w:r>
        <w:t xml:space="preserve">The organisation has implemented systems and processes to monitor the service's performance and ensure the governing body is accountable for delivering safe, inclusive, and quality care and services. The Board receives information from consolidated reports with information relating </w:t>
      </w:r>
      <w:r>
        <w:lastRenderedPageBreak/>
        <w:t xml:space="preserve">to internal audits, consumer and staff feedback and complaints, hazards and risks, clinical incident data and continuous improvement. The organisation communicates with consumers, representatives, and staff regarding legislation, policies and procedures updates through regular staff meetings, emails, newsletters, online </w:t>
      </w:r>
      <w:proofErr w:type="gramStart"/>
      <w:r>
        <w:t>hubs</w:t>
      </w:r>
      <w:proofErr w:type="gramEnd"/>
      <w:r>
        <w:t xml:space="preserve"> and training where required.</w:t>
      </w:r>
    </w:p>
    <w:p w14:paraId="20C39953" w14:textId="77777777" w:rsidR="003D2DB1" w:rsidRDefault="003D2DB1" w:rsidP="003D2DB1">
      <w:pPr>
        <w:pStyle w:val="NormalArial"/>
      </w:pPr>
      <w:r>
        <w:t xml:space="preserve">The service had an effective organisation-wide governance system that guided information management, continuous improvement, financial governance, workforce governance, regulatory compliance, and feedback and complaints. Consumers and representatives said the service encourages feedback and complaints and uses this information for continuous improvement. Staff described the key principles of the governance systems, such as feedback and complaints, workforce governance and regulatory compliance. The service had policies and procedures that detail processes around each governance system to guide staff practice. </w:t>
      </w:r>
    </w:p>
    <w:p w14:paraId="0ADDBA81" w14:textId="77777777" w:rsidR="003D2DB1" w:rsidRDefault="003D2DB1" w:rsidP="003D2DB1">
      <w:pPr>
        <w:pStyle w:val="NormalArial"/>
      </w:pPr>
      <w: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Management described how risks are reported, escalated, and reviewed by all levels of the organisation through the incident management system. A review of the service's Serious Incident Response Scheme notifications identified that all incidents were reported in line with legislative requirements.</w:t>
      </w:r>
    </w:p>
    <w:p w14:paraId="23FE4A29" w14:textId="3D864A5F" w:rsidR="003B1763" w:rsidRPr="00712752" w:rsidRDefault="003D2DB1" w:rsidP="003D2DB1">
      <w:pPr>
        <w:pStyle w:val="NormalArial"/>
      </w:pPr>
      <w:r>
        <w:t>The service had a clinical governance framework with a suite of policies and procedures to guide clinical care, including antimicrobial stewardship and a process for open disclosure. Management and staff understood and described their accountabilities and responsibilities under the clinical governance framework and provided relevant examples.</w:t>
      </w:r>
    </w:p>
    <w:sectPr w:rsidR="003B176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F5EAA" w14:textId="77777777" w:rsidR="0040530F" w:rsidRDefault="0040530F" w:rsidP="00D71F88">
      <w:pPr>
        <w:spacing w:after="0"/>
      </w:pPr>
      <w:r>
        <w:separator/>
      </w:r>
    </w:p>
  </w:endnote>
  <w:endnote w:type="continuationSeparator" w:id="0">
    <w:p w14:paraId="2296A7C9" w14:textId="77777777" w:rsidR="0040530F" w:rsidRDefault="0040530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BC13" w14:textId="77777777" w:rsidR="00B513D9" w:rsidRDefault="00B513D9" w:rsidP="00DF37F2">
    <w:pPr>
      <w:pStyle w:val="FooterArial9"/>
      <w:rPr>
        <w:rStyle w:val="FooterBold"/>
        <w:rFonts w:ascii="Arial" w:hAnsi="Arial"/>
        <w:b w:val="0"/>
      </w:rPr>
    </w:pPr>
  </w:p>
  <w:p w14:paraId="53AC2CC9" w14:textId="7FE8C9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F1F5A">
      <w:rPr>
        <w:rStyle w:val="FooterBold"/>
        <w:rFonts w:ascii="Arial" w:hAnsi="Arial"/>
        <w:b w:val="0"/>
      </w:rPr>
      <w:t>Marina Residential Aged Care Service</w:t>
    </w:r>
    <w:r w:rsidRPr="00DF37F2">
      <w:rPr>
        <w:rStyle w:val="FooterBold"/>
        <w:rFonts w:ascii="Arial" w:hAnsi="Arial"/>
        <w:b w:val="0"/>
      </w:rPr>
      <w:tab/>
      <w:t xml:space="preserve">RPT-ACC-0122 v3.0 </w:t>
    </w:r>
  </w:p>
  <w:p w14:paraId="0F3EFB61" w14:textId="4A4770D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1F5A">
      <w:rPr>
        <w:rStyle w:val="FooterBold"/>
        <w:rFonts w:ascii="Arial" w:hAnsi="Arial"/>
        <w:b w:val="0"/>
      </w:rPr>
      <w:t>3545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16DAC" w14:textId="77777777" w:rsidR="0040530F" w:rsidRDefault="0040530F" w:rsidP="00D71F88">
      <w:pPr>
        <w:spacing w:after="0"/>
      </w:pPr>
      <w:r>
        <w:separator/>
      </w:r>
    </w:p>
  </w:footnote>
  <w:footnote w:type="continuationSeparator" w:id="0">
    <w:p w14:paraId="4FB59653" w14:textId="77777777" w:rsidR="0040530F" w:rsidRDefault="0040530F" w:rsidP="00D71F88">
      <w:pPr>
        <w:spacing w:after="0"/>
      </w:pPr>
      <w:r>
        <w:continuationSeparator/>
      </w:r>
    </w:p>
  </w:footnote>
  <w:footnote w:id="1">
    <w:p w14:paraId="70CBA494" w14:textId="629FD164" w:rsidR="00E87DC7" w:rsidRDefault="00E87DC7">
      <w:pPr>
        <w:pStyle w:val="FootnoteText"/>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E766B">
        <w:rPr>
          <w:rFonts w:ascii="Arial" w:hAnsi="Arial" w:cs="Arial"/>
          <w:sz w:val="20"/>
          <w:szCs w:val="20"/>
        </w:rPr>
        <w:t>section 40A</w:t>
      </w:r>
      <w:r>
        <w:rPr>
          <w:rFonts w:ascii="Arial" w:hAnsi="Arial" w:cs="Arial"/>
          <w:sz w:val="20"/>
          <w:szCs w:val="20"/>
        </w:rPr>
        <w:t xml:space="preserve"> </w:t>
      </w:r>
      <w:r w:rsidRPr="003E766B">
        <w:rPr>
          <w:rFonts w:ascii="Arial" w:hAnsi="Arial" w:cs="Arial"/>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2C94790"/>
    <w:multiLevelType w:val="hybridMultilevel"/>
    <w:tmpl w:val="4C3CF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9"/>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C6A"/>
    <w:rsid w:val="000078F8"/>
    <w:rsid w:val="000674C9"/>
    <w:rsid w:val="00067BC6"/>
    <w:rsid w:val="00086A6A"/>
    <w:rsid w:val="000A4520"/>
    <w:rsid w:val="000C4157"/>
    <w:rsid w:val="00102BA4"/>
    <w:rsid w:val="00102FC9"/>
    <w:rsid w:val="001051FD"/>
    <w:rsid w:val="00117022"/>
    <w:rsid w:val="00124A7F"/>
    <w:rsid w:val="00127C68"/>
    <w:rsid w:val="00134D64"/>
    <w:rsid w:val="0017731B"/>
    <w:rsid w:val="001854AB"/>
    <w:rsid w:val="00187B0B"/>
    <w:rsid w:val="001923A0"/>
    <w:rsid w:val="001A5684"/>
    <w:rsid w:val="001B2C15"/>
    <w:rsid w:val="001C064E"/>
    <w:rsid w:val="001C5EF0"/>
    <w:rsid w:val="001E337A"/>
    <w:rsid w:val="001F1F5A"/>
    <w:rsid w:val="001F226A"/>
    <w:rsid w:val="001F5B62"/>
    <w:rsid w:val="001F7002"/>
    <w:rsid w:val="002251A1"/>
    <w:rsid w:val="00253105"/>
    <w:rsid w:val="00257C55"/>
    <w:rsid w:val="00262C0B"/>
    <w:rsid w:val="00275987"/>
    <w:rsid w:val="00283A03"/>
    <w:rsid w:val="002A4DAC"/>
    <w:rsid w:val="002B0884"/>
    <w:rsid w:val="002B0C90"/>
    <w:rsid w:val="002B21CC"/>
    <w:rsid w:val="002B28CA"/>
    <w:rsid w:val="002C4E6C"/>
    <w:rsid w:val="002C679D"/>
    <w:rsid w:val="002F2C7C"/>
    <w:rsid w:val="002F31CE"/>
    <w:rsid w:val="002F49A8"/>
    <w:rsid w:val="00303359"/>
    <w:rsid w:val="003060C1"/>
    <w:rsid w:val="00306E26"/>
    <w:rsid w:val="00310BB7"/>
    <w:rsid w:val="00313614"/>
    <w:rsid w:val="00314A95"/>
    <w:rsid w:val="0032059E"/>
    <w:rsid w:val="00334B7D"/>
    <w:rsid w:val="00337FBC"/>
    <w:rsid w:val="003420CC"/>
    <w:rsid w:val="00344D97"/>
    <w:rsid w:val="003574D0"/>
    <w:rsid w:val="00361187"/>
    <w:rsid w:val="0036130C"/>
    <w:rsid w:val="00386681"/>
    <w:rsid w:val="003B1763"/>
    <w:rsid w:val="003B6935"/>
    <w:rsid w:val="003D2DB1"/>
    <w:rsid w:val="003F03A6"/>
    <w:rsid w:val="0040530F"/>
    <w:rsid w:val="0041209C"/>
    <w:rsid w:val="0041637F"/>
    <w:rsid w:val="004165E5"/>
    <w:rsid w:val="0043564A"/>
    <w:rsid w:val="004536CD"/>
    <w:rsid w:val="004546C1"/>
    <w:rsid w:val="00462BA8"/>
    <w:rsid w:val="00467355"/>
    <w:rsid w:val="00473BB6"/>
    <w:rsid w:val="004A13BF"/>
    <w:rsid w:val="004A49C0"/>
    <w:rsid w:val="004E4A33"/>
    <w:rsid w:val="004F04C3"/>
    <w:rsid w:val="004F6CC1"/>
    <w:rsid w:val="00501D0A"/>
    <w:rsid w:val="00511423"/>
    <w:rsid w:val="00527E39"/>
    <w:rsid w:val="00550022"/>
    <w:rsid w:val="00552741"/>
    <w:rsid w:val="005531D7"/>
    <w:rsid w:val="00555B54"/>
    <w:rsid w:val="0056120A"/>
    <w:rsid w:val="005634F2"/>
    <w:rsid w:val="005712F9"/>
    <w:rsid w:val="00574C0F"/>
    <w:rsid w:val="0058144C"/>
    <w:rsid w:val="0058308B"/>
    <w:rsid w:val="005D23EC"/>
    <w:rsid w:val="005E0DD3"/>
    <w:rsid w:val="005F16E8"/>
    <w:rsid w:val="00602258"/>
    <w:rsid w:val="0061226B"/>
    <w:rsid w:val="00641383"/>
    <w:rsid w:val="00653ADF"/>
    <w:rsid w:val="00670824"/>
    <w:rsid w:val="00672A57"/>
    <w:rsid w:val="00677AF5"/>
    <w:rsid w:val="0069447A"/>
    <w:rsid w:val="006B2DB0"/>
    <w:rsid w:val="006C6E2C"/>
    <w:rsid w:val="006D428E"/>
    <w:rsid w:val="006D56E2"/>
    <w:rsid w:val="006E2C46"/>
    <w:rsid w:val="006F4C99"/>
    <w:rsid w:val="007027C7"/>
    <w:rsid w:val="00712752"/>
    <w:rsid w:val="00723614"/>
    <w:rsid w:val="0075021E"/>
    <w:rsid w:val="007510C0"/>
    <w:rsid w:val="00770EE9"/>
    <w:rsid w:val="007914C7"/>
    <w:rsid w:val="00795BBF"/>
    <w:rsid w:val="007A23F4"/>
    <w:rsid w:val="007B187B"/>
    <w:rsid w:val="007B6102"/>
    <w:rsid w:val="007C161B"/>
    <w:rsid w:val="007C3FEB"/>
    <w:rsid w:val="007D7D02"/>
    <w:rsid w:val="00800E6D"/>
    <w:rsid w:val="008138B9"/>
    <w:rsid w:val="008174C2"/>
    <w:rsid w:val="00835B9B"/>
    <w:rsid w:val="00861733"/>
    <w:rsid w:val="00863073"/>
    <w:rsid w:val="0087700C"/>
    <w:rsid w:val="008842C7"/>
    <w:rsid w:val="00896168"/>
    <w:rsid w:val="008A0154"/>
    <w:rsid w:val="008B1ACE"/>
    <w:rsid w:val="008E777B"/>
    <w:rsid w:val="008F61E9"/>
    <w:rsid w:val="0090289F"/>
    <w:rsid w:val="00902AD2"/>
    <w:rsid w:val="00902C21"/>
    <w:rsid w:val="009114C7"/>
    <w:rsid w:val="00917E70"/>
    <w:rsid w:val="009870EF"/>
    <w:rsid w:val="00987A09"/>
    <w:rsid w:val="00996FAF"/>
    <w:rsid w:val="009E2CC8"/>
    <w:rsid w:val="00A01BB4"/>
    <w:rsid w:val="00A21758"/>
    <w:rsid w:val="00A52BFB"/>
    <w:rsid w:val="00A64C16"/>
    <w:rsid w:val="00A65B84"/>
    <w:rsid w:val="00A6784D"/>
    <w:rsid w:val="00A80C07"/>
    <w:rsid w:val="00A84B68"/>
    <w:rsid w:val="00AA3412"/>
    <w:rsid w:val="00AA5FA2"/>
    <w:rsid w:val="00AA668C"/>
    <w:rsid w:val="00AB1A04"/>
    <w:rsid w:val="00AB235B"/>
    <w:rsid w:val="00AE36F6"/>
    <w:rsid w:val="00B07E15"/>
    <w:rsid w:val="00B1640C"/>
    <w:rsid w:val="00B23D41"/>
    <w:rsid w:val="00B311D5"/>
    <w:rsid w:val="00B31E03"/>
    <w:rsid w:val="00B47EE5"/>
    <w:rsid w:val="00B513D9"/>
    <w:rsid w:val="00B53F7A"/>
    <w:rsid w:val="00B712CE"/>
    <w:rsid w:val="00B72433"/>
    <w:rsid w:val="00B91A40"/>
    <w:rsid w:val="00B9603F"/>
    <w:rsid w:val="00BE4AE9"/>
    <w:rsid w:val="00BF2901"/>
    <w:rsid w:val="00BF2C51"/>
    <w:rsid w:val="00C00B5D"/>
    <w:rsid w:val="00C02FB1"/>
    <w:rsid w:val="00C10027"/>
    <w:rsid w:val="00C10D26"/>
    <w:rsid w:val="00C12FE6"/>
    <w:rsid w:val="00C13BF5"/>
    <w:rsid w:val="00C16978"/>
    <w:rsid w:val="00C16BA0"/>
    <w:rsid w:val="00C23D5E"/>
    <w:rsid w:val="00C272D4"/>
    <w:rsid w:val="00C4587A"/>
    <w:rsid w:val="00C47B27"/>
    <w:rsid w:val="00C63264"/>
    <w:rsid w:val="00C90FD8"/>
    <w:rsid w:val="00C94172"/>
    <w:rsid w:val="00CA37CB"/>
    <w:rsid w:val="00CC53A3"/>
    <w:rsid w:val="00CE2791"/>
    <w:rsid w:val="00CE422E"/>
    <w:rsid w:val="00D01FD6"/>
    <w:rsid w:val="00D2529E"/>
    <w:rsid w:val="00D2559D"/>
    <w:rsid w:val="00D3157C"/>
    <w:rsid w:val="00D32CF9"/>
    <w:rsid w:val="00D71F88"/>
    <w:rsid w:val="00D7227A"/>
    <w:rsid w:val="00D7552D"/>
    <w:rsid w:val="00D87E7C"/>
    <w:rsid w:val="00D91277"/>
    <w:rsid w:val="00DA4644"/>
    <w:rsid w:val="00DB63AF"/>
    <w:rsid w:val="00DC7EE9"/>
    <w:rsid w:val="00DE2726"/>
    <w:rsid w:val="00DF37F2"/>
    <w:rsid w:val="00DF7524"/>
    <w:rsid w:val="00E02B1E"/>
    <w:rsid w:val="00E2364A"/>
    <w:rsid w:val="00E26B90"/>
    <w:rsid w:val="00E448A3"/>
    <w:rsid w:val="00E51168"/>
    <w:rsid w:val="00E53E37"/>
    <w:rsid w:val="00E63B37"/>
    <w:rsid w:val="00E731FD"/>
    <w:rsid w:val="00E87DC7"/>
    <w:rsid w:val="00E92419"/>
    <w:rsid w:val="00EA034A"/>
    <w:rsid w:val="00EB2ACA"/>
    <w:rsid w:val="00EB48E9"/>
    <w:rsid w:val="00EB63F6"/>
    <w:rsid w:val="00ED6777"/>
    <w:rsid w:val="00ED6EE5"/>
    <w:rsid w:val="00F01EF5"/>
    <w:rsid w:val="00F045F4"/>
    <w:rsid w:val="00F12BE4"/>
    <w:rsid w:val="00F14639"/>
    <w:rsid w:val="00F150BA"/>
    <w:rsid w:val="00F20B07"/>
    <w:rsid w:val="00F235D7"/>
    <w:rsid w:val="00F305E9"/>
    <w:rsid w:val="00F3213F"/>
    <w:rsid w:val="00F33EE4"/>
    <w:rsid w:val="00F41C65"/>
    <w:rsid w:val="00F47AE1"/>
    <w:rsid w:val="00F53FF3"/>
    <w:rsid w:val="00F70B16"/>
    <w:rsid w:val="00FA0A5B"/>
    <w:rsid w:val="00FA79FF"/>
    <w:rsid w:val="00FB64C2"/>
    <w:rsid w:val="00FC045E"/>
    <w:rsid w:val="00FC1881"/>
    <w:rsid w:val="00FC4739"/>
    <w:rsid w:val="00FD1352"/>
    <w:rsid w:val="00FD4935"/>
    <w:rsid w:val="00FF3189"/>
    <w:rsid w:val="00FF42E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1B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F4661D787B4BAAB57955319C470578"/>
        <w:category>
          <w:name w:val="General"/>
          <w:gallery w:val="placeholder"/>
        </w:category>
        <w:types>
          <w:type w:val="bbPlcHdr"/>
        </w:types>
        <w:behaviors>
          <w:behavior w:val="content"/>
        </w:behaviors>
        <w:guid w:val="{9B2FC4BD-AF41-4626-A8B8-97E03C64A34E}"/>
      </w:docPartPr>
      <w:docPartBody>
        <w:p w:rsidR="007029FE" w:rsidRDefault="0063781A" w:rsidP="0063781A">
          <w:pPr>
            <w:pStyle w:val="5CF4661D787B4BAAB57955319C470578"/>
          </w:pPr>
          <w:r w:rsidRPr="00D858FE">
            <w:rPr>
              <w:rStyle w:val="PlaceholderText"/>
            </w:rPr>
            <w:t>Choose an item.</w:t>
          </w:r>
        </w:p>
      </w:docPartBody>
    </w:docPart>
    <w:docPart>
      <w:docPartPr>
        <w:name w:val="71F2619E6ABB4998B04ED468A0DF64E0"/>
        <w:category>
          <w:name w:val="General"/>
          <w:gallery w:val="placeholder"/>
        </w:category>
        <w:types>
          <w:type w:val="bbPlcHdr"/>
        </w:types>
        <w:behaviors>
          <w:behavior w:val="content"/>
        </w:behaviors>
        <w:guid w:val="{60524D75-60F5-45BF-AA23-9A5660A5D2F8}"/>
      </w:docPartPr>
      <w:docPartBody>
        <w:p w:rsidR="007029FE" w:rsidRDefault="0063781A" w:rsidP="0063781A">
          <w:pPr>
            <w:pStyle w:val="71F2619E6ABB4998B04ED468A0DF64E0"/>
          </w:pPr>
          <w:r w:rsidRPr="00D858FE">
            <w:rPr>
              <w:rStyle w:val="PlaceholderText"/>
            </w:rPr>
            <w:t>Choose an item.</w:t>
          </w:r>
        </w:p>
      </w:docPartBody>
    </w:docPart>
    <w:docPart>
      <w:docPartPr>
        <w:name w:val="4E8A195D945949E7B74D59AEB89A1AE8"/>
        <w:category>
          <w:name w:val="General"/>
          <w:gallery w:val="placeholder"/>
        </w:category>
        <w:types>
          <w:type w:val="bbPlcHdr"/>
        </w:types>
        <w:behaviors>
          <w:behavior w:val="content"/>
        </w:behaviors>
        <w:guid w:val="{74718610-AA92-4A9B-A104-3E2C5293009E}"/>
      </w:docPartPr>
      <w:docPartBody>
        <w:p w:rsidR="007029FE" w:rsidRDefault="0063781A" w:rsidP="0063781A">
          <w:pPr>
            <w:pStyle w:val="4E8A195D945949E7B74D59AEB89A1AE8"/>
          </w:pPr>
          <w:r w:rsidRPr="00D858FE">
            <w:rPr>
              <w:rStyle w:val="PlaceholderText"/>
            </w:rPr>
            <w:t>Choose an item.</w:t>
          </w:r>
        </w:p>
      </w:docPartBody>
    </w:docPart>
    <w:docPart>
      <w:docPartPr>
        <w:name w:val="EEFB74F1A34A4C008E3C959EE6144512"/>
        <w:category>
          <w:name w:val="General"/>
          <w:gallery w:val="placeholder"/>
        </w:category>
        <w:types>
          <w:type w:val="bbPlcHdr"/>
        </w:types>
        <w:behaviors>
          <w:behavior w:val="content"/>
        </w:behaviors>
        <w:guid w:val="{3B16852D-5E06-4159-B59B-FC974C45A7EC}"/>
      </w:docPartPr>
      <w:docPartBody>
        <w:p w:rsidR="007029FE" w:rsidRDefault="0063781A" w:rsidP="0063781A">
          <w:pPr>
            <w:pStyle w:val="EEFB74F1A34A4C008E3C959EE6144512"/>
          </w:pPr>
          <w:r w:rsidRPr="00D858FE">
            <w:rPr>
              <w:rStyle w:val="PlaceholderText"/>
            </w:rPr>
            <w:t>Choose an item.</w:t>
          </w:r>
        </w:p>
      </w:docPartBody>
    </w:docPart>
    <w:docPart>
      <w:docPartPr>
        <w:name w:val="9E9CC14AA6A944EB8844C78AD29C9D85"/>
        <w:category>
          <w:name w:val="General"/>
          <w:gallery w:val="placeholder"/>
        </w:category>
        <w:types>
          <w:type w:val="bbPlcHdr"/>
        </w:types>
        <w:behaviors>
          <w:behavior w:val="content"/>
        </w:behaviors>
        <w:guid w:val="{3D5AA407-2A66-47FC-9E4D-3BE898910596}"/>
      </w:docPartPr>
      <w:docPartBody>
        <w:p w:rsidR="007029FE" w:rsidRDefault="0063781A" w:rsidP="0063781A">
          <w:pPr>
            <w:pStyle w:val="9E9CC14AA6A944EB8844C78AD29C9D85"/>
          </w:pPr>
          <w:r w:rsidRPr="00D858FE">
            <w:rPr>
              <w:rStyle w:val="PlaceholderText"/>
            </w:rPr>
            <w:t>Choose an item.</w:t>
          </w:r>
        </w:p>
      </w:docPartBody>
    </w:docPart>
    <w:docPart>
      <w:docPartPr>
        <w:name w:val="51D084D991494F0B964C4AB562E6418B"/>
        <w:category>
          <w:name w:val="General"/>
          <w:gallery w:val="placeholder"/>
        </w:category>
        <w:types>
          <w:type w:val="bbPlcHdr"/>
        </w:types>
        <w:behaviors>
          <w:behavior w:val="content"/>
        </w:behaviors>
        <w:guid w:val="{EAF9881C-CCB1-4BC7-9333-2F1A8F27EEBB}"/>
      </w:docPartPr>
      <w:docPartBody>
        <w:p w:rsidR="007029FE" w:rsidRDefault="0063781A" w:rsidP="0063781A">
          <w:pPr>
            <w:pStyle w:val="51D084D991494F0B964C4AB562E6418B"/>
          </w:pPr>
          <w:r w:rsidRPr="00D858FE">
            <w:rPr>
              <w:rStyle w:val="PlaceholderText"/>
            </w:rPr>
            <w:t>Choose an item.</w:t>
          </w:r>
        </w:p>
      </w:docPartBody>
    </w:docPart>
    <w:docPart>
      <w:docPartPr>
        <w:name w:val="B4C0B98B34B34B6DA2A43CB64E765162"/>
        <w:category>
          <w:name w:val="General"/>
          <w:gallery w:val="placeholder"/>
        </w:category>
        <w:types>
          <w:type w:val="bbPlcHdr"/>
        </w:types>
        <w:behaviors>
          <w:behavior w:val="content"/>
        </w:behaviors>
        <w:guid w:val="{53F1F31C-BE50-4841-B04C-9BF9523E6AEE}"/>
      </w:docPartPr>
      <w:docPartBody>
        <w:p w:rsidR="007029FE" w:rsidRDefault="0063781A" w:rsidP="0063781A">
          <w:pPr>
            <w:pStyle w:val="B4C0B98B34B34B6DA2A43CB64E765162"/>
          </w:pPr>
          <w:r w:rsidRPr="00D858FE">
            <w:rPr>
              <w:rStyle w:val="PlaceholderText"/>
            </w:rPr>
            <w:t>Choose an item.</w:t>
          </w:r>
        </w:p>
      </w:docPartBody>
    </w:docPart>
    <w:docPart>
      <w:docPartPr>
        <w:name w:val="A95E0689F38444A7964AE8895B396AA9"/>
        <w:category>
          <w:name w:val="General"/>
          <w:gallery w:val="placeholder"/>
        </w:category>
        <w:types>
          <w:type w:val="bbPlcHdr"/>
        </w:types>
        <w:behaviors>
          <w:behavior w:val="content"/>
        </w:behaviors>
        <w:guid w:val="{20688DEA-6285-4283-A821-13A2B86DD898}"/>
      </w:docPartPr>
      <w:docPartBody>
        <w:p w:rsidR="007029FE" w:rsidRDefault="0063781A" w:rsidP="0063781A">
          <w:pPr>
            <w:pStyle w:val="A95E0689F38444A7964AE8895B396AA9"/>
          </w:pPr>
          <w:r w:rsidRPr="00D858FE">
            <w:rPr>
              <w:rStyle w:val="PlaceholderText"/>
            </w:rPr>
            <w:t>Choose an item.</w:t>
          </w:r>
        </w:p>
      </w:docPartBody>
    </w:docPart>
    <w:docPart>
      <w:docPartPr>
        <w:name w:val="A9C351DB0FC7465381B4BDC2D45436C4"/>
        <w:category>
          <w:name w:val="General"/>
          <w:gallery w:val="placeholder"/>
        </w:category>
        <w:types>
          <w:type w:val="bbPlcHdr"/>
        </w:types>
        <w:behaviors>
          <w:behavior w:val="content"/>
        </w:behaviors>
        <w:guid w:val="{712E9EF9-D9CF-47BB-9E35-EA3C4E697791}"/>
      </w:docPartPr>
      <w:docPartBody>
        <w:p w:rsidR="007029FE" w:rsidRDefault="0063781A" w:rsidP="0063781A">
          <w:pPr>
            <w:pStyle w:val="A9C351DB0FC7465381B4BDC2D45436C4"/>
          </w:pPr>
          <w:r w:rsidRPr="00D858FE">
            <w:rPr>
              <w:rStyle w:val="PlaceholderText"/>
            </w:rPr>
            <w:t>Choose an item.</w:t>
          </w:r>
        </w:p>
      </w:docPartBody>
    </w:docPart>
    <w:docPart>
      <w:docPartPr>
        <w:name w:val="A8D7E2968AEF45D19318A14768E3E0C9"/>
        <w:category>
          <w:name w:val="General"/>
          <w:gallery w:val="placeholder"/>
        </w:category>
        <w:types>
          <w:type w:val="bbPlcHdr"/>
        </w:types>
        <w:behaviors>
          <w:behavior w:val="content"/>
        </w:behaviors>
        <w:guid w:val="{1E556A35-C186-4BD7-B28A-E8AD15ED087A}"/>
      </w:docPartPr>
      <w:docPartBody>
        <w:p w:rsidR="007029FE" w:rsidRDefault="0063781A" w:rsidP="0063781A">
          <w:pPr>
            <w:pStyle w:val="A8D7E2968AEF45D19318A14768E3E0C9"/>
          </w:pPr>
          <w:r w:rsidRPr="00D858FE">
            <w:rPr>
              <w:rStyle w:val="PlaceholderText"/>
            </w:rPr>
            <w:t>Choose an item.</w:t>
          </w:r>
        </w:p>
      </w:docPartBody>
    </w:docPart>
    <w:docPart>
      <w:docPartPr>
        <w:name w:val="CF49EC7666024690B4D3649974E9265D"/>
        <w:category>
          <w:name w:val="General"/>
          <w:gallery w:val="placeholder"/>
        </w:category>
        <w:types>
          <w:type w:val="bbPlcHdr"/>
        </w:types>
        <w:behaviors>
          <w:behavior w:val="content"/>
        </w:behaviors>
        <w:guid w:val="{DE188FE9-F56D-465B-B274-53BF2E7B15EE}"/>
      </w:docPartPr>
      <w:docPartBody>
        <w:p w:rsidR="007029FE" w:rsidRDefault="0063781A" w:rsidP="0063781A">
          <w:pPr>
            <w:pStyle w:val="CF49EC7666024690B4D3649974E9265D"/>
          </w:pPr>
          <w:r w:rsidRPr="00D858FE">
            <w:rPr>
              <w:rStyle w:val="PlaceholderText"/>
            </w:rPr>
            <w:t>Choose an item.</w:t>
          </w:r>
        </w:p>
      </w:docPartBody>
    </w:docPart>
    <w:docPart>
      <w:docPartPr>
        <w:name w:val="9703803668BE412CAE446E5B10425668"/>
        <w:category>
          <w:name w:val="General"/>
          <w:gallery w:val="placeholder"/>
        </w:category>
        <w:types>
          <w:type w:val="bbPlcHdr"/>
        </w:types>
        <w:behaviors>
          <w:behavior w:val="content"/>
        </w:behaviors>
        <w:guid w:val="{089EFE70-F8DF-4D5F-B226-95DBD5A531E8}"/>
      </w:docPartPr>
      <w:docPartBody>
        <w:p w:rsidR="007029FE" w:rsidRDefault="0063781A" w:rsidP="0063781A">
          <w:pPr>
            <w:pStyle w:val="9703803668BE412CAE446E5B10425668"/>
          </w:pPr>
          <w:r w:rsidRPr="00D858FE">
            <w:rPr>
              <w:rStyle w:val="PlaceholderText"/>
            </w:rPr>
            <w:t>Choose an item.</w:t>
          </w:r>
        </w:p>
      </w:docPartBody>
    </w:docPart>
    <w:docPart>
      <w:docPartPr>
        <w:name w:val="095581EEB43F47DA8CB55A6C642AE35C"/>
        <w:category>
          <w:name w:val="General"/>
          <w:gallery w:val="placeholder"/>
        </w:category>
        <w:types>
          <w:type w:val="bbPlcHdr"/>
        </w:types>
        <w:behaviors>
          <w:behavior w:val="content"/>
        </w:behaviors>
        <w:guid w:val="{0DD08195-528B-4A99-89D8-FB01C792514D}"/>
      </w:docPartPr>
      <w:docPartBody>
        <w:p w:rsidR="007029FE" w:rsidRDefault="0063781A" w:rsidP="0063781A">
          <w:pPr>
            <w:pStyle w:val="095581EEB43F47DA8CB55A6C642AE35C"/>
          </w:pPr>
          <w:r w:rsidRPr="00D858FE">
            <w:rPr>
              <w:rStyle w:val="PlaceholderText"/>
            </w:rPr>
            <w:t>Choose an item.</w:t>
          </w:r>
        </w:p>
      </w:docPartBody>
    </w:docPart>
    <w:docPart>
      <w:docPartPr>
        <w:name w:val="08397BC6234E43D3AFF796A3A73E7A01"/>
        <w:category>
          <w:name w:val="General"/>
          <w:gallery w:val="placeholder"/>
        </w:category>
        <w:types>
          <w:type w:val="bbPlcHdr"/>
        </w:types>
        <w:behaviors>
          <w:behavior w:val="content"/>
        </w:behaviors>
        <w:guid w:val="{6FBB6559-2256-4473-BFFC-E808D7282508}"/>
      </w:docPartPr>
      <w:docPartBody>
        <w:p w:rsidR="007029FE" w:rsidRDefault="0063781A" w:rsidP="0063781A">
          <w:pPr>
            <w:pStyle w:val="08397BC6234E43D3AFF796A3A73E7A01"/>
          </w:pPr>
          <w:r w:rsidRPr="00D858FE">
            <w:rPr>
              <w:rStyle w:val="PlaceholderText"/>
            </w:rPr>
            <w:t>Choose an item.</w:t>
          </w:r>
        </w:p>
      </w:docPartBody>
    </w:docPart>
    <w:docPart>
      <w:docPartPr>
        <w:name w:val="05BCD20CA1BC4B8185701FDF0AE240B3"/>
        <w:category>
          <w:name w:val="General"/>
          <w:gallery w:val="placeholder"/>
        </w:category>
        <w:types>
          <w:type w:val="bbPlcHdr"/>
        </w:types>
        <w:behaviors>
          <w:behavior w:val="content"/>
        </w:behaviors>
        <w:guid w:val="{32B603CA-8AF0-4401-AEA4-FC65DB540732}"/>
      </w:docPartPr>
      <w:docPartBody>
        <w:p w:rsidR="007029FE" w:rsidRDefault="0063781A" w:rsidP="0063781A">
          <w:pPr>
            <w:pStyle w:val="05BCD20CA1BC4B8185701FDF0AE240B3"/>
          </w:pPr>
          <w:r w:rsidRPr="00D858FE">
            <w:rPr>
              <w:rStyle w:val="PlaceholderText"/>
            </w:rPr>
            <w:t>Choose an item.</w:t>
          </w:r>
        </w:p>
      </w:docPartBody>
    </w:docPart>
    <w:docPart>
      <w:docPartPr>
        <w:name w:val="821C5924B77840F6BE42584F19CB0355"/>
        <w:category>
          <w:name w:val="General"/>
          <w:gallery w:val="placeholder"/>
        </w:category>
        <w:types>
          <w:type w:val="bbPlcHdr"/>
        </w:types>
        <w:behaviors>
          <w:behavior w:val="content"/>
        </w:behaviors>
        <w:guid w:val="{E844BE66-8996-4A1D-8BE1-D0A62ACC8C66}"/>
      </w:docPartPr>
      <w:docPartBody>
        <w:p w:rsidR="007029FE" w:rsidRDefault="0063781A" w:rsidP="0063781A">
          <w:pPr>
            <w:pStyle w:val="821C5924B77840F6BE42584F19CB0355"/>
          </w:pPr>
          <w:r w:rsidRPr="00D858FE">
            <w:rPr>
              <w:rStyle w:val="PlaceholderText"/>
            </w:rPr>
            <w:t>Choose an item.</w:t>
          </w:r>
        </w:p>
      </w:docPartBody>
    </w:docPart>
    <w:docPart>
      <w:docPartPr>
        <w:name w:val="348BC863C3534A02A394BDFDD16D1FDB"/>
        <w:category>
          <w:name w:val="General"/>
          <w:gallery w:val="placeholder"/>
        </w:category>
        <w:types>
          <w:type w:val="bbPlcHdr"/>
        </w:types>
        <w:behaviors>
          <w:behavior w:val="content"/>
        </w:behaviors>
        <w:guid w:val="{6C7B0D57-3D72-4E24-81FA-CF0229C842D0}"/>
      </w:docPartPr>
      <w:docPartBody>
        <w:p w:rsidR="007029FE" w:rsidRDefault="0063781A" w:rsidP="0063781A">
          <w:pPr>
            <w:pStyle w:val="348BC863C3534A02A394BDFDD16D1FDB"/>
          </w:pPr>
          <w:r w:rsidRPr="00D858FE">
            <w:rPr>
              <w:rStyle w:val="PlaceholderText"/>
            </w:rPr>
            <w:t>Choose an item.</w:t>
          </w:r>
        </w:p>
      </w:docPartBody>
    </w:docPart>
    <w:docPart>
      <w:docPartPr>
        <w:name w:val="28BF40D1773146F6ADB6624AAFF00EBA"/>
        <w:category>
          <w:name w:val="General"/>
          <w:gallery w:val="placeholder"/>
        </w:category>
        <w:types>
          <w:type w:val="bbPlcHdr"/>
        </w:types>
        <w:behaviors>
          <w:behavior w:val="content"/>
        </w:behaviors>
        <w:guid w:val="{345935A2-DAF9-4CE3-9FDA-AFFEBA756125}"/>
      </w:docPartPr>
      <w:docPartBody>
        <w:p w:rsidR="007029FE" w:rsidRDefault="0063781A" w:rsidP="0063781A">
          <w:pPr>
            <w:pStyle w:val="28BF40D1773146F6ADB6624AAFF00EBA"/>
          </w:pPr>
          <w:r w:rsidRPr="00D858FE">
            <w:rPr>
              <w:rStyle w:val="PlaceholderText"/>
            </w:rPr>
            <w:t>Choose an item.</w:t>
          </w:r>
        </w:p>
      </w:docPartBody>
    </w:docPart>
    <w:docPart>
      <w:docPartPr>
        <w:name w:val="38AABB6F482C47009C5CF4B89EA152AF"/>
        <w:category>
          <w:name w:val="General"/>
          <w:gallery w:val="placeholder"/>
        </w:category>
        <w:types>
          <w:type w:val="bbPlcHdr"/>
        </w:types>
        <w:behaviors>
          <w:behavior w:val="content"/>
        </w:behaviors>
        <w:guid w:val="{66A79EEC-053E-4D74-807D-0B38EED90003}"/>
      </w:docPartPr>
      <w:docPartBody>
        <w:p w:rsidR="007029FE" w:rsidRDefault="0063781A" w:rsidP="0063781A">
          <w:pPr>
            <w:pStyle w:val="38AABB6F482C47009C5CF4B89EA152AF"/>
          </w:pPr>
          <w:r w:rsidRPr="00D858FE">
            <w:rPr>
              <w:rStyle w:val="PlaceholderText"/>
            </w:rPr>
            <w:t>Choose an item.</w:t>
          </w:r>
        </w:p>
      </w:docPartBody>
    </w:docPart>
    <w:docPart>
      <w:docPartPr>
        <w:name w:val="789E85BE237F44CFBCD73B880D2C8D2D"/>
        <w:category>
          <w:name w:val="General"/>
          <w:gallery w:val="placeholder"/>
        </w:category>
        <w:types>
          <w:type w:val="bbPlcHdr"/>
        </w:types>
        <w:behaviors>
          <w:behavior w:val="content"/>
        </w:behaviors>
        <w:guid w:val="{A09A7ED0-4C8D-4417-8228-616D625CDA91}"/>
      </w:docPartPr>
      <w:docPartBody>
        <w:p w:rsidR="007029FE" w:rsidRDefault="0063781A" w:rsidP="0063781A">
          <w:pPr>
            <w:pStyle w:val="789E85BE237F44CFBCD73B880D2C8D2D"/>
          </w:pPr>
          <w:r w:rsidRPr="00D858FE">
            <w:rPr>
              <w:rStyle w:val="PlaceholderText"/>
            </w:rPr>
            <w:t>Choose an item.</w:t>
          </w:r>
        </w:p>
      </w:docPartBody>
    </w:docPart>
    <w:docPart>
      <w:docPartPr>
        <w:name w:val="61A37B8BD21E404DB55C0B3D77986456"/>
        <w:category>
          <w:name w:val="General"/>
          <w:gallery w:val="placeholder"/>
        </w:category>
        <w:types>
          <w:type w:val="bbPlcHdr"/>
        </w:types>
        <w:behaviors>
          <w:behavior w:val="content"/>
        </w:behaviors>
        <w:guid w:val="{22AF360E-8D90-4CE6-8DD6-9FD2819B8487}"/>
      </w:docPartPr>
      <w:docPartBody>
        <w:p w:rsidR="007029FE" w:rsidRDefault="0063781A" w:rsidP="0063781A">
          <w:pPr>
            <w:pStyle w:val="61A37B8BD21E404DB55C0B3D77986456"/>
          </w:pPr>
          <w:r w:rsidRPr="00D858FE">
            <w:rPr>
              <w:rStyle w:val="PlaceholderText"/>
            </w:rPr>
            <w:t>Choose an item.</w:t>
          </w:r>
        </w:p>
      </w:docPartBody>
    </w:docPart>
    <w:docPart>
      <w:docPartPr>
        <w:name w:val="C9B682087DCA4D9A8C64DD7FFD8E817D"/>
        <w:category>
          <w:name w:val="General"/>
          <w:gallery w:val="placeholder"/>
        </w:category>
        <w:types>
          <w:type w:val="bbPlcHdr"/>
        </w:types>
        <w:behaviors>
          <w:behavior w:val="content"/>
        </w:behaviors>
        <w:guid w:val="{EFA34AF2-CD38-4BF1-B561-BD3AC8636E04}"/>
      </w:docPartPr>
      <w:docPartBody>
        <w:p w:rsidR="007029FE" w:rsidRDefault="0063781A" w:rsidP="0063781A">
          <w:pPr>
            <w:pStyle w:val="C9B682087DCA4D9A8C64DD7FFD8E817D"/>
          </w:pPr>
          <w:r w:rsidRPr="00D858FE">
            <w:rPr>
              <w:rStyle w:val="PlaceholderText"/>
            </w:rPr>
            <w:t>Choose an item.</w:t>
          </w:r>
        </w:p>
      </w:docPartBody>
    </w:docPart>
    <w:docPart>
      <w:docPartPr>
        <w:name w:val="EE6EACD2FD6D432C87111435094C4A97"/>
        <w:category>
          <w:name w:val="General"/>
          <w:gallery w:val="placeholder"/>
        </w:category>
        <w:types>
          <w:type w:val="bbPlcHdr"/>
        </w:types>
        <w:behaviors>
          <w:behavior w:val="content"/>
        </w:behaviors>
        <w:guid w:val="{9E169D05-1D61-42BD-B4BC-5765B60E488F}"/>
      </w:docPartPr>
      <w:docPartBody>
        <w:p w:rsidR="007029FE" w:rsidRDefault="0063781A" w:rsidP="0063781A">
          <w:pPr>
            <w:pStyle w:val="EE6EACD2FD6D432C87111435094C4A97"/>
          </w:pPr>
          <w:r w:rsidRPr="00D858FE">
            <w:rPr>
              <w:rStyle w:val="PlaceholderText"/>
            </w:rPr>
            <w:t>Choose an item.</w:t>
          </w:r>
        </w:p>
      </w:docPartBody>
    </w:docPart>
    <w:docPart>
      <w:docPartPr>
        <w:name w:val="87409F18B5044903A0402B5EE7577BC2"/>
        <w:category>
          <w:name w:val="General"/>
          <w:gallery w:val="placeholder"/>
        </w:category>
        <w:types>
          <w:type w:val="bbPlcHdr"/>
        </w:types>
        <w:behaviors>
          <w:behavior w:val="content"/>
        </w:behaviors>
        <w:guid w:val="{A9082097-4ABA-45A4-9221-76516BC72F53}"/>
      </w:docPartPr>
      <w:docPartBody>
        <w:p w:rsidR="007029FE" w:rsidRDefault="0063781A" w:rsidP="0063781A">
          <w:pPr>
            <w:pStyle w:val="87409F18B5044903A0402B5EE7577BC2"/>
          </w:pPr>
          <w:r w:rsidRPr="00D858FE">
            <w:rPr>
              <w:rStyle w:val="PlaceholderText"/>
            </w:rPr>
            <w:t>Choose an item.</w:t>
          </w:r>
        </w:p>
      </w:docPartBody>
    </w:docPart>
    <w:docPart>
      <w:docPartPr>
        <w:name w:val="2F522C5F5B4146E3B62B01DB827F6747"/>
        <w:category>
          <w:name w:val="General"/>
          <w:gallery w:val="placeholder"/>
        </w:category>
        <w:types>
          <w:type w:val="bbPlcHdr"/>
        </w:types>
        <w:behaviors>
          <w:behavior w:val="content"/>
        </w:behaviors>
        <w:guid w:val="{A1BB989C-4C2F-4931-A314-D75F839D3620}"/>
      </w:docPartPr>
      <w:docPartBody>
        <w:p w:rsidR="007029FE" w:rsidRDefault="0063781A" w:rsidP="0063781A">
          <w:pPr>
            <w:pStyle w:val="2F522C5F5B4146E3B62B01DB827F6747"/>
          </w:pPr>
          <w:r w:rsidRPr="00D858FE">
            <w:rPr>
              <w:rStyle w:val="PlaceholderText"/>
            </w:rPr>
            <w:t>Choose an item.</w:t>
          </w:r>
        </w:p>
      </w:docPartBody>
    </w:docPart>
    <w:docPart>
      <w:docPartPr>
        <w:name w:val="C2208D3B6C51422BA8323594633007D0"/>
        <w:category>
          <w:name w:val="General"/>
          <w:gallery w:val="placeholder"/>
        </w:category>
        <w:types>
          <w:type w:val="bbPlcHdr"/>
        </w:types>
        <w:behaviors>
          <w:behavior w:val="content"/>
        </w:behaviors>
        <w:guid w:val="{9440AE47-917F-47CC-B60F-6B0DEF1283A6}"/>
      </w:docPartPr>
      <w:docPartBody>
        <w:p w:rsidR="007029FE" w:rsidRDefault="0063781A" w:rsidP="0063781A">
          <w:pPr>
            <w:pStyle w:val="C2208D3B6C51422BA8323594633007D0"/>
          </w:pPr>
          <w:r w:rsidRPr="00D858FE">
            <w:rPr>
              <w:rStyle w:val="PlaceholderText"/>
            </w:rPr>
            <w:t>Choose an item.</w:t>
          </w:r>
        </w:p>
      </w:docPartBody>
    </w:docPart>
    <w:docPart>
      <w:docPartPr>
        <w:name w:val="AC3CD720237840DB9F6DE0138D402DEB"/>
        <w:category>
          <w:name w:val="General"/>
          <w:gallery w:val="placeholder"/>
        </w:category>
        <w:types>
          <w:type w:val="bbPlcHdr"/>
        </w:types>
        <w:behaviors>
          <w:behavior w:val="content"/>
        </w:behaviors>
        <w:guid w:val="{CB5A4D3B-D34E-47A2-9A23-4345FD3B95C6}"/>
      </w:docPartPr>
      <w:docPartBody>
        <w:p w:rsidR="007029FE" w:rsidRDefault="0063781A" w:rsidP="0063781A">
          <w:pPr>
            <w:pStyle w:val="AC3CD720237840DB9F6DE0138D402DEB"/>
          </w:pPr>
          <w:r w:rsidRPr="00D858FE">
            <w:rPr>
              <w:rStyle w:val="PlaceholderText"/>
            </w:rPr>
            <w:t>Choose an item.</w:t>
          </w:r>
        </w:p>
      </w:docPartBody>
    </w:docPart>
    <w:docPart>
      <w:docPartPr>
        <w:name w:val="880BF49FCD2744048F65CE62F0F03CCB"/>
        <w:category>
          <w:name w:val="General"/>
          <w:gallery w:val="placeholder"/>
        </w:category>
        <w:types>
          <w:type w:val="bbPlcHdr"/>
        </w:types>
        <w:behaviors>
          <w:behavior w:val="content"/>
        </w:behaviors>
        <w:guid w:val="{34A52F45-C242-41EA-AA8D-1DBF1D92BD44}"/>
      </w:docPartPr>
      <w:docPartBody>
        <w:p w:rsidR="007029FE" w:rsidRDefault="0063781A" w:rsidP="0063781A">
          <w:pPr>
            <w:pStyle w:val="880BF49FCD2744048F65CE62F0F03CCB"/>
          </w:pPr>
          <w:r w:rsidRPr="00D858FE">
            <w:rPr>
              <w:rStyle w:val="PlaceholderText"/>
            </w:rPr>
            <w:t>Choose an item.</w:t>
          </w:r>
        </w:p>
      </w:docPartBody>
    </w:docPart>
    <w:docPart>
      <w:docPartPr>
        <w:name w:val="2AEF828C34FC44A7A9A3B05CCD3D1ED6"/>
        <w:category>
          <w:name w:val="General"/>
          <w:gallery w:val="placeholder"/>
        </w:category>
        <w:types>
          <w:type w:val="bbPlcHdr"/>
        </w:types>
        <w:behaviors>
          <w:behavior w:val="content"/>
        </w:behaviors>
        <w:guid w:val="{F0F459BD-5274-45AB-B41D-0091A261EE1E}"/>
      </w:docPartPr>
      <w:docPartBody>
        <w:p w:rsidR="007029FE" w:rsidRDefault="0063781A" w:rsidP="0063781A">
          <w:pPr>
            <w:pStyle w:val="2AEF828C34FC44A7A9A3B05CCD3D1ED6"/>
          </w:pPr>
          <w:r w:rsidRPr="00D858FE">
            <w:rPr>
              <w:rStyle w:val="PlaceholderText"/>
            </w:rPr>
            <w:t>Choose an item.</w:t>
          </w:r>
        </w:p>
      </w:docPartBody>
    </w:docPart>
    <w:docPart>
      <w:docPartPr>
        <w:name w:val="3EE5BBD3090A4FD6870913321E79DF4B"/>
        <w:category>
          <w:name w:val="General"/>
          <w:gallery w:val="placeholder"/>
        </w:category>
        <w:types>
          <w:type w:val="bbPlcHdr"/>
        </w:types>
        <w:behaviors>
          <w:behavior w:val="content"/>
        </w:behaviors>
        <w:guid w:val="{CACB9774-AF5C-4DA2-9164-1EA1979CFB0C}"/>
      </w:docPartPr>
      <w:docPartBody>
        <w:p w:rsidR="007029FE" w:rsidRDefault="0063781A" w:rsidP="0063781A">
          <w:pPr>
            <w:pStyle w:val="3EE5BBD3090A4FD6870913321E79DF4B"/>
          </w:pPr>
          <w:r w:rsidRPr="00D858FE">
            <w:rPr>
              <w:rStyle w:val="PlaceholderText"/>
            </w:rPr>
            <w:t>Choose an item.</w:t>
          </w:r>
        </w:p>
      </w:docPartBody>
    </w:docPart>
    <w:docPart>
      <w:docPartPr>
        <w:name w:val="55C55CE6FC5642C2A5B941055E073A61"/>
        <w:category>
          <w:name w:val="General"/>
          <w:gallery w:val="placeholder"/>
        </w:category>
        <w:types>
          <w:type w:val="bbPlcHdr"/>
        </w:types>
        <w:behaviors>
          <w:behavior w:val="content"/>
        </w:behaviors>
        <w:guid w:val="{803994CD-AC8E-4C04-A00A-26AD4B2EC8C4}"/>
      </w:docPartPr>
      <w:docPartBody>
        <w:p w:rsidR="007029FE" w:rsidRDefault="0063781A" w:rsidP="0063781A">
          <w:pPr>
            <w:pStyle w:val="55C55CE6FC5642C2A5B941055E073A61"/>
          </w:pPr>
          <w:r w:rsidRPr="00D858FE">
            <w:rPr>
              <w:rStyle w:val="PlaceholderText"/>
            </w:rPr>
            <w:t>Choose an item.</w:t>
          </w:r>
        </w:p>
      </w:docPartBody>
    </w:docPart>
    <w:docPart>
      <w:docPartPr>
        <w:name w:val="F7CAD686F6104EF5B39D5F20F0AD1E89"/>
        <w:category>
          <w:name w:val="General"/>
          <w:gallery w:val="placeholder"/>
        </w:category>
        <w:types>
          <w:type w:val="bbPlcHdr"/>
        </w:types>
        <w:behaviors>
          <w:behavior w:val="content"/>
        </w:behaviors>
        <w:guid w:val="{31DE8515-42AC-4B6C-9168-60CCCD982E7A}"/>
      </w:docPartPr>
      <w:docPartBody>
        <w:p w:rsidR="007029FE" w:rsidRDefault="0063781A" w:rsidP="0063781A">
          <w:pPr>
            <w:pStyle w:val="F7CAD686F6104EF5B39D5F20F0AD1E89"/>
          </w:pPr>
          <w:r w:rsidRPr="00D858FE">
            <w:rPr>
              <w:rStyle w:val="PlaceholderText"/>
            </w:rPr>
            <w:t>Choose an item.</w:t>
          </w:r>
        </w:p>
      </w:docPartBody>
    </w:docPart>
    <w:docPart>
      <w:docPartPr>
        <w:name w:val="AAFFA50714104A34BC5FD6C6F1CC37D3"/>
        <w:category>
          <w:name w:val="General"/>
          <w:gallery w:val="placeholder"/>
        </w:category>
        <w:types>
          <w:type w:val="bbPlcHdr"/>
        </w:types>
        <w:behaviors>
          <w:behavior w:val="content"/>
        </w:behaviors>
        <w:guid w:val="{8F536833-1149-415D-B6FF-3EC14C13D71D}"/>
      </w:docPartPr>
      <w:docPartBody>
        <w:p w:rsidR="007029FE" w:rsidRDefault="0063781A" w:rsidP="0063781A">
          <w:pPr>
            <w:pStyle w:val="AAFFA50714104A34BC5FD6C6F1CC37D3"/>
          </w:pPr>
          <w:r w:rsidRPr="00D858FE">
            <w:rPr>
              <w:rStyle w:val="PlaceholderText"/>
            </w:rPr>
            <w:t>Choose an item.</w:t>
          </w:r>
        </w:p>
      </w:docPartBody>
    </w:docPart>
    <w:docPart>
      <w:docPartPr>
        <w:name w:val="8E6EE1A6A05147A0943BAF1BA4EFBBB2"/>
        <w:category>
          <w:name w:val="General"/>
          <w:gallery w:val="placeholder"/>
        </w:category>
        <w:types>
          <w:type w:val="bbPlcHdr"/>
        </w:types>
        <w:behaviors>
          <w:behavior w:val="content"/>
        </w:behaviors>
        <w:guid w:val="{29FADAAA-7870-4F93-8929-1D593E45439A}"/>
      </w:docPartPr>
      <w:docPartBody>
        <w:p w:rsidR="007029FE" w:rsidRDefault="0063781A" w:rsidP="0063781A">
          <w:pPr>
            <w:pStyle w:val="8E6EE1A6A05147A0943BAF1BA4EFBBB2"/>
          </w:pPr>
          <w:r w:rsidRPr="00D858FE">
            <w:rPr>
              <w:rStyle w:val="PlaceholderText"/>
            </w:rPr>
            <w:t>Choose an item.</w:t>
          </w:r>
        </w:p>
      </w:docPartBody>
    </w:docPart>
    <w:docPart>
      <w:docPartPr>
        <w:name w:val="7275CE132ADF42598990E132448B3A08"/>
        <w:category>
          <w:name w:val="General"/>
          <w:gallery w:val="placeholder"/>
        </w:category>
        <w:types>
          <w:type w:val="bbPlcHdr"/>
        </w:types>
        <w:behaviors>
          <w:behavior w:val="content"/>
        </w:behaviors>
        <w:guid w:val="{9E25D4C2-8732-4DFF-BD14-42594637E4CF}"/>
      </w:docPartPr>
      <w:docPartBody>
        <w:p w:rsidR="007029FE" w:rsidRDefault="0063781A" w:rsidP="0063781A">
          <w:pPr>
            <w:pStyle w:val="7275CE132ADF42598990E132448B3A08"/>
          </w:pPr>
          <w:r w:rsidRPr="00D858FE">
            <w:rPr>
              <w:rStyle w:val="PlaceholderText"/>
            </w:rPr>
            <w:t>Choose an item.</w:t>
          </w:r>
        </w:p>
      </w:docPartBody>
    </w:docPart>
    <w:docPart>
      <w:docPartPr>
        <w:name w:val="1738DF704DFD407DAA89E4A97610A805"/>
        <w:category>
          <w:name w:val="General"/>
          <w:gallery w:val="placeholder"/>
        </w:category>
        <w:types>
          <w:type w:val="bbPlcHdr"/>
        </w:types>
        <w:behaviors>
          <w:behavior w:val="content"/>
        </w:behaviors>
        <w:guid w:val="{EFC62BAE-090D-4CB1-9585-5EFC4DD4A3EF}"/>
      </w:docPartPr>
      <w:docPartBody>
        <w:p w:rsidR="007029FE" w:rsidRDefault="0063781A" w:rsidP="0063781A">
          <w:pPr>
            <w:pStyle w:val="1738DF704DFD407DAA89E4A97610A805"/>
          </w:pPr>
          <w:r w:rsidRPr="00D858FE">
            <w:rPr>
              <w:rStyle w:val="PlaceholderText"/>
            </w:rPr>
            <w:t>Choose an item.</w:t>
          </w:r>
        </w:p>
      </w:docPartBody>
    </w:docPart>
    <w:docPart>
      <w:docPartPr>
        <w:name w:val="BE9BF823F02A4131944DBC90E4F9D988"/>
        <w:category>
          <w:name w:val="General"/>
          <w:gallery w:val="placeholder"/>
        </w:category>
        <w:types>
          <w:type w:val="bbPlcHdr"/>
        </w:types>
        <w:behaviors>
          <w:behavior w:val="content"/>
        </w:behaviors>
        <w:guid w:val="{A731A6E6-F128-452E-A8A7-59DD6C040340}"/>
      </w:docPartPr>
      <w:docPartBody>
        <w:p w:rsidR="007029FE" w:rsidRDefault="0063781A" w:rsidP="0063781A">
          <w:pPr>
            <w:pStyle w:val="BE9BF823F02A4131944DBC90E4F9D988"/>
          </w:pPr>
          <w:r w:rsidRPr="00D858FE">
            <w:rPr>
              <w:rStyle w:val="PlaceholderText"/>
            </w:rPr>
            <w:t>Choose an item.</w:t>
          </w:r>
        </w:p>
      </w:docPartBody>
    </w:docPart>
    <w:docPart>
      <w:docPartPr>
        <w:name w:val="466D02640120441E85951A4836FB5041"/>
        <w:category>
          <w:name w:val="General"/>
          <w:gallery w:val="placeholder"/>
        </w:category>
        <w:types>
          <w:type w:val="bbPlcHdr"/>
        </w:types>
        <w:behaviors>
          <w:behavior w:val="content"/>
        </w:behaviors>
        <w:guid w:val="{76FC5790-1706-4AFE-9765-A5F59310E5AC}"/>
      </w:docPartPr>
      <w:docPartBody>
        <w:p w:rsidR="007029FE" w:rsidRDefault="0063781A" w:rsidP="0063781A">
          <w:pPr>
            <w:pStyle w:val="466D02640120441E85951A4836FB5041"/>
          </w:pPr>
          <w:r w:rsidRPr="00D858FE">
            <w:rPr>
              <w:rStyle w:val="PlaceholderText"/>
            </w:rPr>
            <w:t>Choose an item.</w:t>
          </w:r>
        </w:p>
      </w:docPartBody>
    </w:docPart>
    <w:docPart>
      <w:docPartPr>
        <w:name w:val="2FEEB55218B84A5B84C04B49A051183D"/>
        <w:category>
          <w:name w:val="General"/>
          <w:gallery w:val="placeholder"/>
        </w:category>
        <w:types>
          <w:type w:val="bbPlcHdr"/>
        </w:types>
        <w:behaviors>
          <w:behavior w:val="content"/>
        </w:behaviors>
        <w:guid w:val="{2CD4AEEA-A109-4DD8-AEC5-E0F65BC31588}"/>
      </w:docPartPr>
      <w:docPartBody>
        <w:p w:rsidR="007029FE" w:rsidRDefault="0063781A" w:rsidP="0063781A">
          <w:pPr>
            <w:pStyle w:val="2FEEB55218B84A5B84C04B49A051183D"/>
          </w:pPr>
          <w:r w:rsidRPr="00D858FE">
            <w:rPr>
              <w:rStyle w:val="PlaceholderText"/>
            </w:rPr>
            <w:t>Choose an item.</w:t>
          </w:r>
        </w:p>
      </w:docPartBody>
    </w:docPart>
    <w:docPart>
      <w:docPartPr>
        <w:name w:val="585629514F66432CA2B83495F1E2F51C"/>
        <w:category>
          <w:name w:val="General"/>
          <w:gallery w:val="placeholder"/>
        </w:category>
        <w:types>
          <w:type w:val="bbPlcHdr"/>
        </w:types>
        <w:behaviors>
          <w:behavior w:val="content"/>
        </w:behaviors>
        <w:guid w:val="{A1B4CF56-C1E7-469E-8C2A-B330EC465869}"/>
      </w:docPartPr>
      <w:docPartBody>
        <w:p w:rsidR="007029FE" w:rsidRDefault="0063781A" w:rsidP="0063781A">
          <w:pPr>
            <w:pStyle w:val="585629514F66432CA2B83495F1E2F51C"/>
          </w:pPr>
          <w:r w:rsidRPr="00D858FE">
            <w:rPr>
              <w:rStyle w:val="PlaceholderText"/>
            </w:rPr>
            <w:t>Choose an item.</w:t>
          </w:r>
        </w:p>
      </w:docPartBody>
    </w:docPart>
    <w:docPart>
      <w:docPartPr>
        <w:name w:val="3CFB1D6A8D8442B2B2083D91A56947AD"/>
        <w:category>
          <w:name w:val="General"/>
          <w:gallery w:val="placeholder"/>
        </w:category>
        <w:types>
          <w:type w:val="bbPlcHdr"/>
        </w:types>
        <w:behaviors>
          <w:behavior w:val="content"/>
        </w:behaviors>
        <w:guid w:val="{95073372-B1D0-4B92-B54C-5D5C078352D9}"/>
      </w:docPartPr>
      <w:docPartBody>
        <w:p w:rsidR="007029FE" w:rsidRDefault="0063781A" w:rsidP="0063781A">
          <w:pPr>
            <w:pStyle w:val="3CFB1D6A8D8442B2B2083D91A56947AD"/>
          </w:pPr>
          <w:r w:rsidRPr="00D858FE">
            <w:rPr>
              <w:rStyle w:val="PlaceholderText"/>
            </w:rPr>
            <w:t>Choose an item.</w:t>
          </w:r>
        </w:p>
      </w:docPartBody>
    </w:docPart>
    <w:docPart>
      <w:docPartPr>
        <w:name w:val="E85D3623AD5D471D87B55EFD610157C4"/>
        <w:category>
          <w:name w:val="General"/>
          <w:gallery w:val="placeholder"/>
        </w:category>
        <w:types>
          <w:type w:val="bbPlcHdr"/>
        </w:types>
        <w:behaviors>
          <w:behavior w:val="content"/>
        </w:behaviors>
        <w:guid w:val="{44FA74D7-0E23-4535-AF73-0782A2D9F20B}"/>
      </w:docPartPr>
      <w:docPartBody>
        <w:p w:rsidR="007029FE" w:rsidRDefault="0063781A" w:rsidP="0063781A">
          <w:pPr>
            <w:pStyle w:val="E85D3623AD5D471D87B55EFD610157C4"/>
          </w:pPr>
          <w:r w:rsidRPr="00D858FE">
            <w:rPr>
              <w:rStyle w:val="PlaceholderText"/>
            </w:rPr>
            <w:t>Choose an item.</w:t>
          </w:r>
        </w:p>
      </w:docPartBody>
    </w:docPart>
    <w:docPart>
      <w:docPartPr>
        <w:name w:val="367A71BAC7AD4A2796CC8B02BE50743D"/>
        <w:category>
          <w:name w:val="General"/>
          <w:gallery w:val="placeholder"/>
        </w:category>
        <w:types>
          <w:type w:val="bbPlcHdr"/>
        </w:types>
        <w:behaviors>
          <w:behavior w:val="content"/>
        </w:behaviors>
        <w:guid w:val="{0D861EA3-EE18-48C3-8075-E117B9425FA3}"/>
      </w:docPartPr>
      <w:docPartBody>
        <w:p w:rsidR="007530AD" w:rsidRDefault="007029FE" w:rsidP="007029FE">
          <w:pPr>
            <w:pStyle w:val="367A71BAC7AD4A2796CC8B02BE50743D"/>
          </w:pPr>
          <w:r w:rsidRPr="00D858FE">
            <w:rPr>
              <w:rStyle w:val="PlaceholderText"/>
            </w:rPr>
            <w:t>Choose an item.</w:t>
          </w:r>
        </w:p>
      </w:docPartBody>
    </w:docPart>
    <w:docPart>
      <w:docPartPr>
        <w:name w:val="63688455048F49A98005C263924FE909"/>
        <w:category>
          <w:name w:val="General"/>
          <w:gallery w:val="placeholder"/>
        </w:category>
        <w:types>
          <w:type w:val="bbPlcHdr"/>
        </w:types>
        <w:behaviors>
          <w:behavior w:val="content"/>
        </w:behaviors>
        <w:guid w:val="{30167EEA-8C39-4CE8-8FAC-9A9A91135FE4}"/>
      </w:docPartPr>
      <w:docPartBody>
        <w:p w:rsidR="007530AD" w:rsidRDefault="007029FE" w:rsidP="007029FE">
          <w:pPr>
            <w:pStyle w:val="63688455048F49A98005C263924FE909"/>
          </w:pPr>
          <w:r w:rsidRPr="00D858FE">
            <w:rPr>
              <w:rStyle w:val="PlaceholderText"/>
            </w:rPr>
            <w:t>Choose an item.</w:t>
          </w:r>
        </w:p>
      </w:docPartBody>
    </w:docPart>
    <w:docPart>
      <w:docPartPr>
        <w:name w:val="1240C0D590934E50885A5AFF5796857C"/>
        <w:category>
          <w:name w:val="General"/>
          <w:gallery w:val="placeholder"/>
        </w:category>
        <w:types>
          <w:type w:val="bbPlcHdr"/>
        </w:types>
        <w:behaviors>
          <w:behavior w:val="content"/>
        </w:behaviors>
        <w:guid w:val="{F9A3A9A0-633E-435B-9A8D-E36501BBBDAF}"/>
      </w:docPartPr>
      <w:docPartBody>
        <w:p w:rsidR="007530AD" w:rsidRDefault="007029FE" w:rsidP="007029FE">
          <w:pPr>
            <w:pStyle w:val="1240C0D590934E50885A5AFF5796857C"/>
          </w:pPr>
          <w:r w:rsidRPr="00D858FE">
            <w:rPr>
              <w:rStyle w:val="PlaceholderText"/>
            </w:rPr>
            <w:t>Choose an item.</w:t>
          </w:r>
        </w:p>
      </w:docPartBody>
    </w:docPart>
    <w:docPart>
      <w:docPartPr>
        <w:name w:val="195767E5ED1A425D8AF229A9DC1FE83F"/>
        <w:category>
          <w:name w:val="General"/>
          <w:gallery w:val="placeholder"/>
        </w:category>
        <w:types>
          <w:type w:val="bbPlcHdr"/>
        </w:types>
        <w:behaviors>
          <w:behavior w:val="content"/>
        </w:behaviors>
        <w:guid w:val="{2918BD6B-7A09-4F59-BF48-670115C72E60}"/>
      </w:docPartPr>
      <w:docPartBody>
        <w:p w:rsidR="007530AD" w:rsidRDefault="007029FE" w:rsidP="007029FE">
          <w:pPr>
            <w:pStyle w:val="195767E5ED1A425D8AF229A9DC1FE83F"/>
          </w:pPr>
          <w:r w:rsidRPr="00D858FE">
            <w:rPr>
              <w:rStyle w:val="PlaceholderText"/>
            </w:rPr>
            <w:t>Choose an item.</w:t>
          </w:r>
        </w:p>
      </w:docPartBody>
    </w:docPart>
    <w:docPart>
      <w:docPartPr>
        <w:name w:val="099E1C590F5A4B529095B419B9910FCE"/>
        <w:category>
          <w:name w:val="General"/>
          <w:gallery w:val="placeholder"/>
        </w:category>
        <w:types>
          <w:type w:val="bbPlcHdr"/>
        </w:types>
        <w:behaviors>
          <w:behavior w:val="content"/>
        </w:behaviors>
        <w:guid w:val="{86ED3B2B-0C18-436B-9C89-30DF832E8A59}"/>
      </w:docPartPr>
      <w:docPartBody>
        <w:p w:rsidR="007530AD" w:rsidRDefault="007029FE" w:rsidP="007029FE">
          <w:pPr>
            <w:pStyle w:val="099E1C590F5A4B529095B419B9910FCE"/>
          </w:pPr>
          <w:r w:rsidRPr="00D858FE">
            <w:rPr>
              <w:rStyle w:val="PlaceholderText"/>
            </w:rPr>
            <w:t>Choose an item.</w:t>
          </w:r>
        </w:p>
      </w:docPartBody>
    </w:docPart>
    <w:docPart>
      <w:docPartPr>
        <w:name w:val="E1DC8F0F55034F6796CB1C2011F40771"/>
        <w:category>
          <w:name w:val="General"/>
          <w:gallery w:val="placeholder"/>
        </w:category>
        <w:types>
          <w:type w:val="bbPlcHdr"/>
        </w:types>
        <w:behaviors>
          <w:behavior w:val="content"/>
        </w:behaviors>
        <w:guid w:val="{811440BF-D6AC-4511-A59A-4F375F7EB022}"/>
      </w:docPartPr>
      <w:docPartBody>
        <w:p w:rsidR="007530AD" w:rsidRDefault="007029FE" w:rsidP="007029FE">
          <w:pPr>
            <w:pStyle w:val="E1DC8F0F55034F6796CB1C2011F40771"/>
          </w:pPr>
          <w:r w:rsidRPr="00D858FE">
            <w:rPr>
              <w:rStyle w:val="PlaceholderText"/>
            </w:rPr>
            <w:t>Choose an item.</w:t>
          </w:r>
        </w:p>
      </w:docPartBody>
    </w:docPart>
    <w:docPart>
      <w:docPartPr>
        <w:name w:val="697435B85BC742B69597255D1841A901"/>
        <w:category>
          <w:name w:val="General"/>
          <w:gallery w:val="placeholder"/>
        </w:category>
        <w:types>
          <w:type w:val="bbPlcHdr"/>
        </w:types>
        <w:behaviors>
          <w:behavior w:val="content"/>
        </w:behaviors>
        <w:guid w:val="{1A401B81-0DC5-4407-959E-AB01676B7C57}"/>
      </w:docPartPr>
      <w:docPartBody>
        <w:p w:rsidR="007530AD" w:rsidRDefault="007029FE" w:rsidP="007029FE">
          <w:pPr>
            <w:pStyle w:val="697435B85BC742B69597255D1841A901"/>
          </w:pPr>
          <w:r w:rsidRPr="00D858FE">
            <w:rPr>
              <w:rStyle w:val="PlaceholderText"/>
            </w:rPr>
            <w:t>Choose an item.</w:t>
          </w:r>
        </w:p>
      </w:docPartBody>
    </w:docPart>
    <w:docPart>
      <w:docPartPr>
        <w:name w:val="F653C93E8A11415990E1649F550DD86D"/>
        <w:category>
          <w:name w:val="General"/>
          <w:gallery w:val="placeholder"/>
        </w:category>
        <w:types>
          <w:type w:val="bbPlcHdr"/>
        </w:types>
        <w:behaviors>
          <w:behavior w:val="content"/>
        </w:behaviors>
        <w:guid w:val="{E142E7A0-6489-4BA9-8116-5DC692E74EBC}"/>
      </w:docPartPr>
      <w:docPartBody>
        <w:p w:rsidR="007530AD" w:rsidRDefault="007029FE" w:rsidP="007029FE">
          <w:pPr>
            <w:pStyle w:val="F653C93E8A11415990E1649F550DD8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3781A"/>
    <w:rsid w:val="00674D42"/>
    <w:rsid w:val="007029FE"/>
    <w:rsid w:val="007530AD"/>
    <w:rsid w:val="00A459B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29FE"/>
    <w:rPr>
      <w:rFonts w:asciiTheme="minorHAnsi" w:hAnsiTheme="minorHAnsi"/>
      <w:b w:val="0"/>
      <w:noProof w:val="0"/>
      <w:color w:val="000000" w:themeColor="text1"/>
      <w:sz w:val="30"/>
      <w:lang w:val="en-AU"/>
    </w:rPr>
  </w:style>
  <w:style w:type="paragraph" w:customStyle="1" w:styleId="367A71BAC7AD4A2796CC8B02BE50743D">
    <w:name w:val="367A71BAC7AD4A2796CC8B02BE50743D"/>
    <w:rsid w:val="007029FE"/>
  </w:style>
  <w:style w:type="paragraph" w:customStyle="1" w:styleId="63688455048F49A98005C263924FE909">
    <w:name w:val="63688455048F49A98005C263924FE909"/>
    <w:rsid w:val="007029FE"/>
  </w:style>
  <w:style w:type="paragraph" w:customStyle="1" w:styleId="1240C0D590934E50885A5AFF5796857C">
    <w:name w:val="1240C0D590934E50885A5AFF5796857C"/>
    <w:rsid w:val="007029FE"/>
  </w:style>
  <w:style w:type="paragraph" w:customStyle="1" w:styleId="195767E5ED1A425D8AF229A9DC1FE83F">
    <w:name w:val="195767E5ED1A425D8AF229A9DC1FE83F"/>
    <w:rsid w:val="007029FE"/>
  </w:style>
  <w:style w:type="paragraph" w:customStyle="1" w:styleId="099E1C590F5A4B529095B419B9910FCE">
    <w:name w:val="099E1C590F5A4B529095B419B9910FCE"/>
    <w:rsid w:val="007029FE"/>
  </w:style>
  <w:style w:type="paragraph" w:customStyle="1" w:styleId="E1DC8F0F55034F6796CB1C2011F40771">
    <w:name w:val="E1DC8F0F55034F6796CB1C2011F40771"/>
    <w:rsid w:val="007029FE"/>
  </w:style>
  <w:style w:type="paragraph" w:customStyle="1" w:styleId="697435B85BC742B69597255D1841A901">
    <w:name w:val="697435B85BC742B69597255D1841A901"/>
    <w:rsid w:val="007029FE"/>
  </w:style>
  <w:style w:type="paragraph" w:customStyle="1" w:styleId="F653C93E8A11415990E1649F550DD86D">
    <w:name w:val="F653C93E8A11415990E1649F550DD86D"/>
    <w:rsid w:val="007029FE"/>
  </w:style>
  <w:style w:type="paragraph" w:customStyle="1" w:styleId="5CF4661D787B4BAAB57955319C470578">
    <w:name w:val="5CF4661D787B4BAAB57955319C470578"/>
    <w:rsid w:val="0063781A"/>
  </w:style>
  <w:style w:type="paragraph" w:customStyle="1" w:styleId="71F2619E6ABB4998B04ED468A0DF64E0">
    <w:name w:val="71F2619E6ABB4998B04ED468A0DF64E0"/>
    <w:rsid w:val="0063781A"/>
  </w:style>
  <w:style w:type="paragraph" w:customStyle="1" w:styleId="4E8A195D945949E7B74D59AEB89A1AE8">
    <w:name w:val="4E8A195D945949E7B74D59AEB89A1AE8"/>
    <w:rsid w:val="0063781A"/>
  </w:style>
  <w:style w:type="paragraph" w:customStyle="1" w:styleId="EEFB74F1A34A4C008E3C959EE6144512">
    <w:name w:val="EEFB74F1A34A4C008E3C959EE6144512"/>
    <w:rsid w:val="0063781A"/>
  </w:style>
  <w:style w:type="paragraph" w:customStyle="1" w:styleId="9E9CC14AA6A944EB8844C78AD29C9D85">
    <w:name w:val="9E9CC14AA6A944EB8844C78AD29C9D85"/>
    <w:rsid w:val="0063781A"/>
  </w:style>
  <w:style w:type="paragraph" w:customStyle="1" w:styleId="51D084D991494F0B964C4AB562E6418B">
    <w:name w:val="51D084D991494F0B964C4AB562E6418B"/>
    <w:rsid w:val="0063781A"/>
  </w:style>
  <w:style w:type="paragraph" w:customStyle="1" w:styleId="B4C0B98B34B34B6DA2A43CB64E765162">
    <w:name w:val="B4C0B98B34B34B6DA2A43CB64E765162"/>
    <w:rsid w:val="0063781A"/>
  </w:style>
  <w:style w:type="paragraph" w:customStyle="1" w:styleId="A95E0689F38444A7964AE8895B396AA9">
    <w:name w:val="A95E0689F38444A7964AE8895B396AA9"/>
    <w:rsid w:val="0063781A"/>
  </w:style>
  <w:style w:type="paragraph" w:customStyle="1" w:styleId="A9C351DB0FC7465381B4BDC2D45436C4">
    <w:name w:val="A9C351DB0FC7465381B4BDC2D45436C4"/>
    <w:rsid w:val="0063781A"/>
  </w:style>
  <w:style w:type="paragraph" w:customStyle="1" w:styleId="A8D7E2968AEF45D19318A14768E3E0C9">
    <w:name w:val="A8D7E2968AEF45D19318A14768E3E0C9"/>
    <w:rsid w:val="0063781A"/>
  </w:style>
  <w:style w:type="paragraph" w:customStyle="1" w:styleId="CF49EC7666024690B4D3649974E9265D">
    <w:name w:val="CF49EC7666024690B4D3649974E9265D"/>
    <w:rsid w:val="0063781A"/>
  </w:style>
  <w:style w:type="paragraph" w:customStyle="1" w:styleId="9703803668BE412CAE446E5B10425668">
    <w:name w:val="9703803668BE412CAE446E5B10425668"/>
    <w:rsid w:val="0063781A"/>
  </w:style>
  <w:style w:type="paragraph" w:customStyle="1" w:styleId="095581EEB43F47DA8CB55A6C642AE35C">
    <w:name w:val="095581EEB43F47DA8CB55A6C642AE35C"/>
    <w:rsid w:val="0063781A"/>
  </w:style>
  <w:style w:type="paragraph" w:customStyle="1" w:styleId="08397BC6234E43D3AFF796A3A73E7A01">
    <w:name w:val="08397BC6234E43D3AFF796A3A73E7A01"/>
    <w:rsid w:val="0063781A"/>
  </w:style>
  <w:style w:type="paragraph" w:customStyle="1" w:styleId="05BCD20CA1BC4B8185701FDF0AE240B3">
    <w:name w:val="05BCD20CA1BC4B8185701FDF0AE240B3"/>
    <w:rsid w:val="0063781A"/>
  </w:style>
  <w:style w:type="paragraph" w:customStyle="1" w:styleId="821C5924B77840F6BE42584F19CB0355">
    <w:name w:val="821C5924B77840F6BE42584F19CB0355"/>
    <w:rsid w:val="0063781A"/>
  </w:style>
  <w:style w:type="paragraph" w:customStyle="1" w:styleId="348BC863C3534A02A394BDFDD16D1FDB">
    <w:name w:val="348BC863C3534A02A394BDFDD16D1FDB"/>
    <w:rsid w:val="0063781A"/>
  </w:style>
  <w:style w:type="paragraph" w:customStyle="1" w:styleId="28BF40D1773146F6ADB6624AAFF00EBA">
    <w:name w:val="28BF40D1773146F6ADB6624AAFF00EBA"/>
    <w:rsid w:val="0063781A"/>
  </w:style>
  <w:style w:type="paragraph" w:customStyle="1" w:styleId="38AABB6F482C47009C5CF4B89EA152AF">
    <w:name w:val="38AABB6F482C47009C5CF4B89EA152AF"/>
    <w:rsid w:val="0063781A"/>
  </w:style>
  <w:style w:type="paragraph" w:customStyle="1" w:styleId="789E85BE237F44CFBCD73B880D2C8D2D">
    <w:name w:val="789E85BE237F44CFBCD73B880D2C8D2D"/>
    <w:rsid w:val="0063781A"/>
  </w:style>
  <w:style w:type="paragraph" w:customStyle="1" w:styleId="61A37B8BD21E404DB55C0B3D77986456">
    <w:name w:val="61A37B8BD21E404DB55C0B3D77986456"/>
    <w:rsid w:val="0063781A"/>
  </w:style>
  <w:style w:type="paragraph" w:customStyle="1" w:styleId="C9B682087DCA4D9A8C64DD7FFD8E817D">
    <w:name w:val="C9B682087DCA4D9A8C64DD7FFD8E817D"/>
    <w:rsid w:val="0063781A"/>
  </w:style>
  <w:style w:type="paragraph" w:customStyle="1" w:styleId="EE6EACD2FD6D432C87111435094C4A97">
    <w:name w:val="EE6EACD2FD6D432C87111435094C4A97"/>
    <w:rsid w:val="0063781A"/>
  </w:style>
  <w:style w:type="paragraph" w:customStyle="1" w:styleId="87409F18B5044903A0402B5EE7577BC2">
    <w:name w:val="87409F18B5044903A0402B5EE7577BC2"/>
    <w:rsid w:val="0063781A"/>
  </w:style>
  <w:style w:type="paragraph" w:customStyle="1" w:styleId="2F522C5F5B4146E3B62B01DB827F6747">
    <w:name w:val="2F522C5F5B4146E3B62B01DB827F6747"/>
    <w:rsid w:val="0063781A"/>
  </w:style>
  <w:style w:type="paragraph" w:customStyle="1" w:styleId="C2208D3B6C51422BA8323594633007D0">
    <w:name w:val="C2208D3B6C51422BA8323594633007D0"/>
    <w:rsid w:val="0063781A"/>
  </w:style>
  <w:style w:type="paragraph" w:customStyle="1" w:styleId="AC3CD720237840DB9F6DE0138D402DEB">
    <w:name w:val="AC3CD720237840DB9F6DE0138D402DEB"/>
    <w:rsid w:val="0063781A"/>
  </w:style>
  <w:style w:type="paragraph" w:customStyle="1" w:styleId="880BF49FCD2744048F65CE62F0F03CCB">
    <w:name w:val="880BF49FCD2744048F65CE62F0F03CCB"/>
    <w:rsid w:val="0063781A"/>
  </w:style>
  <w:style w:type="paragraph" w:customStyle="1" w:styleId="2AEF828C34FC44A7A9A3B05CCD3D1ED6">
    <w:name w:val="2AEF828C34FC44A7A9A3B05CCD3D1ED6"/>
    <w:rsid w:val="0063781A"/>
  </w:style>
  <w:style w:type="paragraph" w:customStyle="1" w:styleId="3EE5BBD3090A4FD6870913321E79DF4B">
    <w:name w:val="3EE5BBD3090A4FD6870913321E79DF4B"/>
    <w:rsid w:val="0063781A"/>
  </w:style>
  <w:style w:type="paragraph" w:customStyle="1" w:styleId="55C55CE6FC5642C2A5B941055E073A61">
    <w:name w:val="55C55CE6FC5642C2A5B941055E073A61"/>
    <w:rsid w:val="0063781A"/>
  </w:style>
  <w:style w:type="paragraph" w:customStyle="1" w:styleId="F7CAD686F6104EF5B39D5F20F0AD1E89">
    <w:name w:val="F7CAD686F6104EF5B39D5F20F0AD1E89"/>
    <w:rsid w:val="0063781A"/>
  </w:style>
  <w:style w:type="paragraph" w:customStyle="1" w:styleId="AAFFA50714104A34BC5FD6C6F1CC37D3">
    <w:name w:val="AAFFA50714104A34BC5FD6C6F1CC37D3"/>
    <w:rsid w:val="0063781A"/>
  </w:style>
  <w:style w:type="paragraph" w:customStyle="1" w:styleId="8E6EE1A6A05147A0943BAF1BA4EFBBB2">
    <w:name w:val="8E6EE1A6A05147A0943BAF1BA4EFBBB2"/>
    <w:rsid w:val="0063781A"/>
  </w:style>
  <w:style w:type="paragraph" w:customStyle="1" w:styleId="7275CE132ADF42598990E132448B3A08">
    <w:name w:val="7275CE132ADF42598990E132448B3A08"/>
    <w:rsid w:val="0063781A"/>
  </w:style>
  <w:style w:type="paragraph" w:customStyle="1" w:styleId="1738DF704DFD407DAA89E4A97610A805">
    <w:name w:val="1738DF704DFD407DAA89E4A97610A805"/>
    <w:rsid w:val="0063781A"/>
  </w:style>
  <w:style w:type="paragraph" w:customStyle="1" w:styleId="BE9BF823F02A4131944DBC90E4F9D988">
    <w:name w:val="BE9BF823F02A4131944DBC90E4F9D988"/>
    <w:rsid w:val="0063781A"/>
  </w:style>
  <w:style w:type="paragraph" w:customStyle="1" w:styleId="466D02640120441E85951A4836FB5041">
    <w:name w:val="466D02640120441E85951A4836FB5041"/>
    <w:rsid w:val="0063781A"/>
  </w:style>
  <w:style w:type="paragraph" w:customStyle="1" w:styleId="2FEEB55218B84A5B84C04B49A051183D">
    <w:name w:val="2FEEB55218B84A5B84C04B49A051183D"/>
    <w:rsid w:val="0063781A"/>
  </w:style>
  <w:style w:type="paragraph" w:customStyle="1" w:styleId="585629514F66432CA2B83495F1E2F51C">
    <w:name w:val="585629514F66432CA2B83495F1E2F51C"/>
    <w:rsid w:val="0063781A"/>
  </w:style>
  <w:style w:type="paragraph" w:customStyle="1" w:styleId="3CFB1D6A8D8442B2B2083D91A56947AD">
    <w:name w:val="3CFB1D6A8D8442B2B2083D91A56947AD"/>
    <w:rsid w:val="0063781A"/>
  </w:style>
  <w:style w:type="paragraph" w:customStyle="1" w:styleId="E85D3623AD5D471D87B55EFD610157C4">
    <w:name w:val="E85D3623AD5D471D87B55EFD610157C4"/>
    <w:rsid w:val="006378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Marina Residential Aged Care Service</Home>
    <Signed xmlns="a8338b6e-77a6-4851-82b6-98166143ffdd" xsi:nil="true"/>
    <Uploaded xmlns="a8338b6e-77a6-4851-82b6-98166143ffdd">true</Uploaded>
    <Management_x0020_Company xmlns="a8338b6e-77a6-4851-82b6-98166143ffdd" xsi:nil="true"/>
    <Doc_x0020_Date xmlns="a8338b6e-77a6-4851-82b6-98166143ffdd">2023-05-04T05:28:24+00:00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C:\Users\JCawse\Downloads\Performance_Report_3545_03-04-2023.docx</Location>
    <Home_x0020_ID xmlns="a8338b6e-77a6-4851-82b6-98166143ffdd">D49B338C-7CF4-DC11-AD41-005056922186</Home_x0020_ID>
    <State xmlns="a8338b6e-77a6-4851-82b6-98166143ffdd" xsi:nil="true"/>
    <Doc_x0020_Sent_Received_x0020_Date xmlns="a8338b6e-77a6-4851-82b6-98166143ffdd">2023-05-04T00:00:00+00:00</Doc_x0020_Sent_Received_x0020_Date>
    <Activity_x0020_ID xmlns="a8338b6e-77a6-4851-82b6-98166143ffdd">E06D0D76-B986-EB11-992A-005056922186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52F6C3-CCB4-44F5-BF61-AE0B7A0F7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www.w3.org/XML/1998/namespace"/>
    <ds:schemaRef ds:uri="http://purl.org/dc/elements/1.1/"/>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4730</Words>
  <Characters>26964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2023-05-17T22:53:00Z</dcterms:created>
  <dcterms:modified xsi:type="dcterms:W3CDTF">2023-05-17T22:53:00Z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d487ec98cff1d079411ca7e6f2a8c1e868d685586a9c7cb35bd539b4fb5d70b9</vt:lpwstr>
  </property>
</Properties>
</file>