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2014F2">
        <w:t>Performance</w:t>
      </w:r>
      <w:r w:rsidRPr="00B83D6B">
        <w:rPr>
          <w:rFonts w:ascii="Arial" w:hAnsi="Arial" w:cs="Arial"/>
        </w:rPr>
        <w:t xml:space="preserv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2014F2">
        <w:t>Report</w:t>
      </w:r>
      <w:r w:rsidRPr="00B83D6B">
        <w:rPr>
          <w:rFonts w:ascii="Arial" w:hAnsi="Arial" w:cs="Arial"/>
        </w:rPr>
        <w:t xml:space="preserve">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2014F2">
        <w:t>1800</w:t>
      </w:r>
      <w:r w:rsidRPr="00B83D6B">
        <w:rPr>
          <w:rFonts w:ascii="Arial" w:hAnsi="Arial" w:cs="Arial"/>
        </w:rPr>
        <w:t xml:space="preserve"> </w:t>
      </w:r>
      <w:r w:rsidRPr="002014F2">
        <w:t>951 822</w:t>
      </w:r>
    </w:p>
    <w:p w14:paraId="6A48D7A7" w14:textId="4DB59F65" w:rsidR="00F82570" w:rsidRPr="002014F2" w:rsidRDefault="00F82570" w:rsidP="00A45AD0">
      <w:pPr>
        <w:pStyle w:val="ContactNumber"/>
        <w:framePr w:w="4621" w:h="826" w:hRule="exact" w:wrap="around" w:hAnchor="page" w:x="841" w:y="9736"/>
      </w:pPr>
      <w:r w:rsidRPr="002014F2">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014F2" w:rsidRDefault="00142FF8" w:rsidP="77585DC6">
            <w:pPr>
              <w:pStyle w:val="CoverHeading"/>
              <w:spacing w:before="0" w:after="120"/>
              <w:rPr>
                <w:rFonts w:asciiTheme="minorHAnsi" w:hAnsiTheme="minorHAnsi" w:cs="Arial"/>
                <w:sz w:val="24"/>
              </w:rPr>
            </w:pPr>
            <w:r w:rsidRPr="002014F2">
              <w:rPr>
                <w:rFonts w:asciiTheme="minorHAnsi" w:hAnsiTheme="minorHAnsi" w:cs="Arial"/>
                <w:sz w:val="24"/>
              </w:rPr>
              <w:t>Name of service:</w:t>
            </w:r>
          </w:p>
        </w:tc>
        <w:tc>
          <w:tcPr>
            <w:tcW w:w="4814" w:type="dxa"/>
          </w:tcPr>
          <w:p w14:paraId="5C63AD64" w14:textId="77777777" w:rsidR="00142FF8" w:rsidRPr="002014F2"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2014F2">
              <w:rPr>
                <w:rFonts w:asciiTheme="minorHAnsi" w:hAnsiTheme="minorHAnsi"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E827AE6" w:rsidR="00142FF8" w:rsidRPr="002014F2" w:rsidRDefault="00F3490E" w:rsidP="00142FF8">
            <w:pPr>
              <w:pStyle w:val="ListBullet"/>
              <w:numPr>
                <w:ilvl w:val="0"/>
                <w:numId w:val="0"/>
              </w:numPr>
              <w:spacing w:before="0" w:after="120" w:line="22" w:lineRule="atLeast"/>
              <w:rPr>
                <w:rFonts w:asciiTheme="minorHAnsi" w:hAnsiTheme="minorHAnsi" w:cs="Arial"/>
                <w:color w:val="auto"/>
              </w:rPr>
            </w:pPr>
            <w:r w:rsidRPr="002014F2">
              <w:rPr>
                <w:rFonts w:asciiTheme="minorHAnsi" w:hAnsiTheme="minorHAnsi" w:cs="Arial"/>
                <w:color w:val="auto"/>
              </w:rPr>
              <w:t>Mater Christi Aged Care Facility</w:t>
            </w:r>
          </w:p>
        </w:tc>
        <w:tc>
          <w:tcPr>
            <w:tcW w:w="4814" w:type="dxa"/>
          </w:tcPr>
          <w:p w14:paraId="02F1E98D" w14:textId="33E55818" w:rsidR="00142FF8" w:rsidRPr="002014F2" w:rsidRDefault="007A46B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014F2">
              <w:rPr>
                <w:rFonts w:asciiTheme="minorHAnsi" w:hAnsiTheme="minorHAnsi" w:cs="Arial"/>
                <w:color w:val="auto"/>
              </w:rPr>
              <w:t>5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014F2" w:rsidRDefault="00142FF8" w:rsidP="00142FF8">
            <w:pPr>
              <w:pStyle w:val="CoverHeading"/>
              <w:spacing w:before="0" w:after="120" w:line="22" w:lineRule="atLeast"/>
              <w:rPr>
                <w:rFonts w:asciiTheme="minorHAnsi" w:hAnsiTheme="minorHAnsi" w:cs="Arial"/>
                <w:color w:val="auto"/>
                <w:sz w:val="24"/>
              </w:rPr>
            </w:pPr>
            <w:r w:rsidRPr="002014F2">
              <w:rPr>
                <w:rFonts w:asciiTheme="minorHAnsi" w:hAnsiTheme="minorHAnsi" w:cs="Arial"/>
                <w:color w:val="auto"/>
                <w:sz w:val="24"/>
              </w:rPr>
              <w:t>Commission ID:</w:t>
            </w:r>
          </w:p>
        </w:tc>
        <w:tc>
          <w:tcPr>
            <w:tcW w:w="4814" w:type="dxa"/>
          </w:tcPr>
          <w:p w14:paraId="4E0EDBE8" w14:textId="77777777" w:rsidR="00142FF8" w:rsidRPr="002014F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4"/>
              </w:rPr>
            </w:pPr>
            <w:r w:rsidRPr="002014F2">
              <w:rPr>
                <w:rFonts w:asciiTheme="minorHAnsi" w:hAnsiTheme="minorHAnsi"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FDE511B" w:rsidR="00142FF8" w:rsidRPr="002014F2" w:rsidRDefault="00F3490E" w:rsidP="00142FF8">
            <w:pPr>
              <w:pStyle w:val="ListBullet"/>
              <w:numPr>
                <w:ilvl w:val="0"/>
                <w:numId w:val="0"/>
              </w:numPr>
              <w:spacing w:before="0" w:after="120" w:line="22" w:lineRule="atLeast"/>
              <w:rPr>
                <w:rFonts w:asciiTheme="minorHAnsi" w:hAnsiTheme="minorHAnsi" w:cs="Arial"/>
                <w:color w:val="auto"/>
              </w:rPr>
            </w:pPr>
            <w:r w:rsidRPr="002014F2">
              <w:rPr>
                <w:rFonts w:asciiTheme="minorHAnsi" w:hAnsiTheme="minorHAnsi" w:cs="Arial"/>
                <w:color w:val="auto"/>
              </w:rPr>
              <w:t>0487</w:t>
            </w:r>
          </w:p>
        </w:tc>
        <w:tc>
          <w:tcPr>
            <w:tcW w:w="4814" w:type="dxa"/>
          </w:tcPr>
          <w:p w14:paraId="322F44D1" w14:textId="0F5A2D21" w:rsidR="00142FF8" w:rsidRPr="002014F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014F2">
              <w:rPr>
                <w:rFonts w:asciiTheme="minorHAnsi" w:hAnsiTheme="minorHAnsi"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014F2" w:rsidRDefault="00142FF8" w:rsidP="00142FF8">
            <w:pPr>
              <w:pStyle w:val="CoverHeading"/>
              <w:spacing w:before="0" w:after="120" w:line="22" w:lineRule="atLeast"/>
              <w:rPr>
                <w:rFonts w:asciiTheme="minorHAnsi" w:hAnsiTheme="minorHAnsi" w:cs="Arial"/>
                <w:color w:val="auto"/>
                <w:sz w:val="24"/>
              </w:rPr>
            </w:pPr>
            <w:r w:rsidRPr="002014F2">
              <w:rPr>
                <w:rFonts w:asciiTheme="minorHAnsi" w:hAnsiTheme="minorHAnsi" w:cs="Arial"/>
                <w:color w:val="auto"/>
                <w:sz w:val="24"/>
              </w:rPr>
              <w:t xml:space="preserve">Approved provider: </w:t>
            </w:r>
          </w:p>
        </w:tc>
        <w:tc>
          <w:tcPr>
            <w:tcW w:w="4814" w:type="dxa"/>
          </w:tcPr>
          <w:p w14:paraId="48B56AC4" w14:textId="77777777" w:rsidR="00142FF8" w:rsidRPr="002014F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4"/>
              </w:rPr>
            </w:pPr>
            <w:r w:rsidRPr="002014F2">
              <w:rPr>
                <w:rFonts w:asciiTheme="minorHAnsi" w:hAnsiTheme="minorHAnsi"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F8C43F3" w:rsidR="00142FF8" w:rsidRPr="002014F2" w:rsidRDefault="00EB162C" w:rsidP="00142FF8">
            <w:pPr>
              <w:pStyle w:val="ListBullet"/>
              <w:numPr>
                <w:ilvl w:val="0"/>
                <w:numId w:val="0"/>
              </w:numPr>
              <w:spacing w:before="0" w:after="120" w:line="22" w:lineRule="atLeast"/>
              <w:rPr>
                <w:rFonts w:asciiTheme="minorHAnsi" w:hAnsiTheme="minorHAnsi" w:cs="Arial"/>
                <w:color w:val="auto"/>
              </w:rPr>
            </w:pPr>
            <w:r w:rsidRPr="002014F2">
              <w:rPr>
                <w:rFonts w:asciiTheme="minorHAnsi" w:hAnsiTheme="minorHAnsi" w:cs="Arial"/>
                <w:color w:val="auto"/>
              </w:rPr>
              <w:t>The Trustees of the Roman Catholic Church for the Diocese of Lismore Sawtell Catholic Care of the Aged</w:t>
            </w:r>
          </w:p>
        </w:tc>
        <w:tc>
          <w:tcPr>
            <w:tcW w:w="4814" w:type="dxa"/>
          </w:tcPr>
          <w:p w14:paraId="340AC78C" w14:textId="00BE9FEE" w:rsidR="00142FF8" w:rsidRPr="002014F2" w:rsidRDefault="00C6775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014F2">
              <w:rPr>
                <w:rFonts w:asciiTheme="minorHAnsi" w:hAnsiTheme="minorHAnsi" w:cs="Arial"/>
                <w:color w:val="auto"/>
              </w:rPr>
              <w:t>14 June 2022 to 16 June 2022</w:t>
            </w:r>
          </w:p>
        </w:tc>
      </w:tr>
    </w:tbl>
    <w:p w14:paraId="6AE707CF" w14:textId="4EBA0368" w:rsidR="004A632F" w:rsidRPr="002014F2" w:rsidRDefault="004A632F" w:rsidP="008C3894">
      <w:pPr>
        <w:spacing w:after="240" w:line="22" w:lineRule="atLeast"/>
        <w:rPr>
          <w:rFonts w:asciiTheme="minorHAnsi" w:hAnsiTheme="minorHAnsi" w:cs="Arial"/>
        </w:rPr>
      </w:pPr>
      <w:r w:rsidRPr="002014F2">
        <w:rPr>
          <w:rFonts w:asciiTheme="minorHAnsi" w:hAnsiTheme="minorHAnsi" w:cs="Arial"/>
        </w:rPr>
        <w:t>This Performance Report</w:t>
      </w:r>
      <w:r w:rsidRPr="002014F2">
        <w:rPr>
          <w:rFonts w:asciiTheme="minorHAnsi" w:hAnsiTheme="minorHAnsi" w:cs="Arial"/>
          <w:b/>
        </w:rPr>
        <w:t xml:space="preserve"> i</w:t>
      </w:r>
      <w:r w:rsidR="002E13F9" w:rsidRPr="002014F2">
        <w:rPr>
          <w:rFonts w:asciiTheme="minorHAnsi" w:hAnsiTheme="minorHAnsi" w:cs="Arial"/>
          <w:b/>
        </w:rPr>
        <w:t>s</w:t>
      </w:r>
      <w:r w:rsidRPr="002014F2">
        <w:rPr>
          <w:rFonts w:asciiTheme="minorHAnsi" w:hAnsiTheme="minorHAnsi" w:cs="Arial"/>
          <w:b/>
        </w:rPr>
        <w:t xml:space="preserve"> published</w:t>
      </w:r>
      <w:r w:rsidRPr="002014F2">
        <w:rPr>
          <w:rFonts w:asciiTheme="minorHAnsi" w:hAnsiTheme="minorHAnsi" w:cs="Arial"/>
        </w:rPr>
        <w:t xml:space="preserve"> on the Aged Care Quality and Safety Commission’s </w:t>
      </w:r>
      <w:r w:rsidR="005666EE" w:rsidRPr="002014F2">
        <w:rPr>
          <w:rFonts w:asciiTheme="minorHAnsi" w:hAnsiTheme="minorHAnsi" w:cs="Arial"/>
        </w:rPr>
        <w:t xml:space="preserve">(the </w:t>
      </w:r>
      <w:r w:rsidR="005666EE" w:rsidRPr="002014F2">
        <w:rPr>
          <w:rFonts w:asciiTheme="minorHAnsi" w:hAnsiTheme="minorHAnsi" w:cs="Arial"/>
          <w:b/>
        </w:rPr>
        <w:t>Commission</w:t>
      </w:r>
      <w:r w:rsidR="005666EE" w:rsidRPr="002014F2">
        <w:rPr>
          <w:rFonts w:asciiTheme="minorHAnsi" w:hAnsiTheme="minorHAnsi" w:cs="Arial"/>
        </w:rPr>
        <w:t>)</w:t>
      </w:r>
      <w:r w:rsidRPr="002014F2">
        <w:rPr>
          <w:rFonts w:asciiTheme="minorHAnsi" w:hAnsiTheme="minorHAnsi" w:cs="Arial"/>
        </w:rPr>
        <w:t xml:space="preserve"> website under the Aged Care Quality and Safety Commission Rules 2018.</w:t>
      </w:r>
    </w:p>
    <w:p w14:paraId="695EB195" w14:textId="733FC584" w:rsidR="0077396A" w:rsidRPr="00F87CE6" w:rsidRDefault="0030717A" w:rsidP="00F87CE6">
      <w:pPr>
        <w:rPr>
          <w:rFonts w:ascii="Fira Sans" w:eastAsiaTheme="majorEastAsia" w:hAnsi="Fira Sans" w:cstheme="majorBidi"/>
          <w:b/>
          <w:bCs/>
          <w:sz w:val="30"/>
          <w:szCs w:val="28"/>
        </w:rPr>
      </w:pPr>
      <w:r w:rsidRPr="00F87CE6">
        <w:rPr>
          <w:rFonts w:ascii="Fira Sans" w:eastAsiaTheme="majorEastAsia" w:hAnsi="Fira Sans" w:cstheme="majorBidi"/>
          <w:b/>
          <w:bCs/>
          <w:sz w:val="30"/>
          <w:szCs w:val="28"/>
        </w:rPr>
        <w:lastRenderedPageBreak/>
        <w:t xml:space="preserve">This </w:t>
      </w:r>
      <w:r w:rsidR="00C37EB8" w:rsidRPr="00F87CE6">
        <w:rPr>
          <w:rFonts w:ascii="Fira Sans" w:eastAsiaTheme="majorEastAsia" w:hAnsi="Fira Sans" w:cstheme="majorBidi"/>
          <w:b/>
          <w:bCs/>
          <w:sz w:val="30"/>
          <w:szCs w:val="28"/>
        </w:rPr>
        <w:t>p</w:t>
      </w:r>
      <w:r w:rsidR="0077396A" w:rsidRPr="00F87CE6">
        <w:rPr>
          <w:rFonts w:ascii="Fira Sans" w:eastAsiaTheme="majorEastAsia" w:hAnsi="Fira Sans" w:cstheme="majorBidi"/>
          <w:b/>
          <w:bCs/>
          <w:sz w:val="30"/>
          <w:szCs w:val="28"/>
        </w:rPr>
        <w:t xml:space="preserve">erformance </w:t>
      </w:r>
      <w:proofErr w:type="gramStart"/>
      <w:r w:rsidR="00C37EB8" w:rsidRPr="00F87CE6">
        <w:rPr>
          <w:rFonts w:ascii="Fira Sans" w:eastAsiaTheme="majorEastAsia" w:hAnsi="Fira Sans" w:cstheme="majorBidi"/>
          <w:b/>
          <w:bCs/>
          <w:sz w:val="30"/>
          <w:szCs w:val="28"/>
        </w:rPr>
        <w:t>r</w:t>
      </w:r>
      <w:r w:rsidR="0077396A" w:rsidRPr="00F87CE6">
        <w:rPr>
          <w:rFonts w:ascii="Fira Sans" w:eastAsiaTheme="majorEastAsia" w:hAnsi="Fira Sans" w:cstheme="majorBidi"/>
          <w:b/>
          <w:bCs/>
          <w:sz w:val="30"/>
          <w:szCs w:val="28"/>
        </w:rPr>
        <w:t>eport</w:t>
      </w:r>
      <w:proofErr w:type="gramEnd"/>
    </w:p>
    <w:p w14:paraId="240588A6" w14:textId="6E976F83" w:rsidR="00AD071F" w:rsidRPr="00F87CE6" w:rsidRDefault="00AD61A0" w:rsidP="008C3894">
      <w:pPr>
        <w:spacing w:after="240" w:line="22" w:lineRule="atLeast"/>
        <w:textAlignment w:val="baseline"/>
        <w:rPr>
          <w:rFonts w:asciiTheme="minorHAnsi" w:hAnsiTheme="minorHAnsi" w:cs="Arial"/>
          <w:color w:val="auto"/>
        </w:rPr>
      </w:pPr>
      <w:bookmarkStart w:id="0" w:name="_Hlk103606969"/>
      <w:r w:rsidRPr="00F87CE6">
        <w:rPr>
          <w:rFonts w:asciiTheme="minorHAnsi" w:hAnsiTheme="minorHAnsi" w:cs="Arial"/>
        </w:rPr>
        <w:t xml:space="preserve">This performance report for </w:t>
      </w:r>
      <w:r w:rsidR="00523E77" w:rsidRPr="00F87CE6">
        <w:rPr>
          <w:rFonts w:asciiTheme="minorHAnsi" w:hAnsiTheme="minorHAnsi" w:cs="Arial"/>
          <w:color w:val="auto"/>
        </w:rPr>
        <w:t xml:space="preserve">Mater Christi Aged Care Facility </w:t>
      </w:r>
      <w:r w:rsidRPr="00F87CE6">
        <w:rPr>
          <w:rFonts w:asciiTheme="minorHAnsi" w:hAnsiTheme="minorHAnsi" w:cs="Arial"/>
          <w:color w:val="auto"/>
        </w:rPr>
        <w:t>(</w:t>
      </w:r>
      <w:r w:rsidRPr="00F87CE6">
        <w:rPr>
          <w:rFonts w:asciiTheme="minorHAnsi" w:hAnsiTheme="minorHAnsi" w:cs="Arial"/>
          <w:b/>
          <w:color w:val="auto"/>
        </w:rPr>
        <w:t>the service</w:t>
      </w:r>
      <w:r w:rsidRPr="00F87CE6">
        <w:rPr>
          <w:rFonts w:asciiTheme="minorHAnsi" w:hAnsiTheme="minorHAnsi" w:cs="Arial"/>
          <w:color w:val="auto"/>
        </w:rPr>
        <w:t xml:space="preserve">) has been </w:t>
      </w:r>
      <w:r w:rsidR="000F4D89" w:rsidRPr="00F87CE6">
        <w:rPr>
          <w:rFonts w:asciiTheme="minorHAnsi" w:hAnsiTheme="minorHAnsi" w:cs="Arial"/>
          <w:color w:val="auto"/>
        </w:rPr>
        <w:t xml:space="preserve">considered </w:t>
      </w:r>
      <w:r w:rsidRPr="00F87CE6">
        <w:rPr>
          <w:rFonts w:asciiTheme="minorHAnsi" w:hAnsiTheme="minorHAnsi" w:cs="Arial"/>
          <w:color w:val="auto"/>
        </w:rPr>
        <w:t xml:space="preserve">by </w:t>
      </w:r>
      <w:r w:rsidR="003C25A9" w:rsidRPr="00F87CE6">
        <w:rPr>
          <w:rFonts w:asciiTheme="minorHAnsi" w:hAnsiTheme="minorHAnsi" w:cs="Arial"/>
          <w:color w:val="auto"/>
        </w:rPr>
        <w:t xml:space="preserve">Gill Jones, </w:t>
      </w:r>
      <w:r w:rsidRPr="00F87CE6">
        <w:rPr>
          <w:rFonts w:asciiTheme="minorHAnsi" w:hAnsiTheme="minorHAnsi" w:cs="Arial"/>
          <w:color w:val="auto"/>
        </w:rPr>
        <w:t>delegate of the Aged Care Quality and Safety Commissioner (Commissioner)</w:t>
      </w:r>
      <w:r w:rsidR="00161A79" w:rsidRPr="00F87CE6">
        <w:rPr>
          <w:rStyle w:val="FootnoteReference"/>
          <w:rFonts w:asciiTheme="minorHAnsi" w:hAnsiTheme="minorHAnsi" w:cs="Arial"/>
          <w:color w:val="auto"/>
          <w:sz w:val="24"/>
        </w:rPr>
        <w:footnoteReference w:id="2"/>
      </w:r>
      <w:r w:rsidRPr="00F87CE6">
        <w:rPr>
          <w:rFonts w:asciiTheme="minorHAnsi" w:hAnsiTheme="minorHAnsi" w:cs="Arial"/>
          <w:color w:val="auto"/>
        </w:rPr>
        <w:t xml:space="preserve">. </w:t>
      </w:r>
    </w:p>
    <w:bookmarkEnd w:id="0"/>
    <w:p w14:paraId="2C47A682" w14:textId="591341BA" w:rsidR="00AD5CEB" w:rsidRPr="00F87CE6" w:rsidRDefault="00AD5CEB" w:rsidP="008C3894">
      <w:pPr>
        <w:spacing w:after="240" w:line="22" w:lineRule="atLeast"/>
        <w:rPr>
          <w:rFonts w:asciiTheme="minorHAnsi" w:hAnsiTheme="minorHAnsi" w:cs="Arial"/>
        </w:rPr>
      </w:pPr>
      <w:r w:rsidRPr="00F87CE6">
        <w:rPr>
          <w:rFonts w:asciiTheme="minorHAnsi" w:hAnsiTheme="minorHAnsi" w:cs="Arial"/>
        </w:rPr>
        <w:t>This performance report details the Commissioner’s assessment of the provider’s performance, in relation to the service, against the Aged Care Quality Standards (Quality Standards). The Quality Standard</w:t>
      </w:r>
      <w:r w:rsidR="00B81CAD" w:rsidRPr="00F87CE6">
        <w:rPr>
          <w:rFonts w:asciiTheme="minorHAnsi" w:hAnsiTheme="minorHAnsi" w:cs="Arial"/>
        </w:rPr>
        <w:t>s</w:t>
      </w:r>
      <w:r w:rsidRPr="00F87CE6">
        <w:rPr>
          <w:rFonts w:asciiTheme="minorHAnsi" w:hAnsiTheme="minorHAnsi" w:cs="Arial"/>
        </w:rPr>
        <w:t xml:space="preserve"> and requirements are assessed as either compliant or non-compliant at the Standard and requirement level where applicable.</w:t>
      </w:r>
    </w:p>
    <w:p w14:paraId="3A7B6E6A" w14:textId="430D6A81" w:rsidR="00AD5CEB" w:rsidRPr="00F87CE6" w:rsidRDefault="00AD5CEB" w:rsidP="008C3894">
      <w:pPr>
        <w:spacing w:after="240" w:line="22" w:lineRule="atLeast"/>
        <w:rPr>
          <w:rFonts w:asciiTheme="minorHAnsi" w:hAnsiTheme="minorHAnsi" w:cs="Arial"/>
          <w:color w:val="auto"/>
        </w:rPr>
      </w:pPr>
      <w:r w:rsidRPr="00F87CE6">
        <w:rPr>
          <w:rFonts w:asciiTheme="minorHAnsi" w:hAnsiTheme="minorHAnsi" w:cs="Arial"/>
        </w:rPr>
        <w:t>The report also specifies any areas in which improvements must be made to ensure the Quality Standards are complied with.</w:t>
      </w:r>
    </w:p>
    <w:p w14:paraId="0D281BBB" w14:textId="64D1E04F" w:rsidR="00C25DBC" w:rsidRPr="00F87CE6" w:rsidRDefault="00C25DBC" w:rsidP="00F87CE6">
      <w:pPr>
        <w:rPr>
          <w:rFonts w:ascii="Fira Sans" w:eastAsiaTheme="majorEastAsia" w:hAnsi="Fira Sans" w:cstheme="majorBidi"/>
          <w:b/>
          <w:bCs/>
          <w:sz w:val="30"/>
          <w:szCs w:val="28"/>
        </w:rPr>
      </w:pPr>
      <w:r w:rsidRPr="00F87CE6">
        <w:rPr>
          <w:rFonts w:ascii="Fira Sans" w:eastAsiaTheme="majorEastAsia" w:hAnsi="Fira Sans" w:cstheme="majorBidi"/>
          <w:b/>
          <w:bCs/>
          <w:sz w:val="30"/>
          <w:szCs w:val="28"/>
        </w:rPr>
        <w:t>Material re</w:t>
      </w:r>
      <w:r w:rsidR="00C22E3E" w:rsidRPr="00F87CE6">
        <w:rPr>
          <w:rFonts w:ascii="Fira Sans" w:eastAsiaTheme="majorEastAsia" w:hAnsi="Fira Sans" w:cstheme="majorBidi"/>
          <w:b/>
          <w:bCs/>
          <w:sz w:val="30"/>
          <w:szCs w:val="28"/>
        </w:rPr>
        <w:t>lied on</w:t>
      </w:r>
    </w:p>
    <w:p w14:paraId="31221AC9" w14:textId="667F43AC" w:rsidR="00C22E3E" w:rsidRPr="00F87CE6" w:rsidRDefault="00672F67" w:rsidP="008C3894">
      <w:pPr>
        <w:spacing w:after="240" w:line="22" w:lineRule="atLeast"/>
        <w:rPr>
          <w:rFonts w:asciiTheme="minorHAnsi" w:hAnsiTheme="minorHAnsi" w:cs="Arial"/>
        </w:rPr>
      </w:pPr>
      <w:r w:rsidRPr="00F87CE6">
        <w:rPr>
          <w:rFonts w:asciiTheme="minorHAnsi" w:hAnsiTheme="minorHAnsi" w:cs="Arial"/>
        </w:rPr>
        <w:t>The followi</w:t>
      </w:r>
      <w:r w:rsidR="00A35C1F" w:rsidRPr="00F87CE6">
        <w:rPr>
          <w:rFonts w:asciiTheme="minorHAnsi" w:hAnsiTheme="minorHAnsi" w:cs="Arial"/>
        </w:rPr>
        <w:t>n</w:t>
      </w:r>
      <w:r w:rsidRPr="00F87CE6">
        <w:rPr>
          <w:rFonts w:asciiTheme="minorHAnsi" w:hAnsiTheme="minorHAnsi" w:cs="Arial"/>
        </w:rPr>
        <w:t xml:space="preserve">g </w:t>
      </w:r>
      <w:r w:rsidR="008D46AD" w:rsidRPr="00F87CE6">
        <w:rPr>
          <w:rFonts w:asciiTheme="minorHAnsi" w:hAnsiTheme="minorHAnsi" w:cs="Arial"/>
        </w:rPr>
        <w:t>information has been considered in</w:t>
      </w:r>
      <w:r w:rsidR="00A35C1F" w:rsidRPr="00F87CE6">
        <w:rPr>
          <w:rFonts w:asciiTheme="minorHAnsi" w:hAnsiTheme="minorHAnsi" w:cs="Arial"/>
        </w:rPr>
        <w:t xml:space="preserve"> </w:t>
      </w:r>
      <w:r w:rsidR="00975292" w:rsidRPr="00F87CE6">
        <w:rPr>
          <w:rFonts w:asciiTheme="minorHAnsi" w:hAnsiTheme="minorHAnsi" w:cs="Arial"/>
        </w:rPr>
        <w:t>prepar</w:t>
      </w:r>
      <w:r w:rsidR="001D4C25" w:rsidRPr="00F87CE6">
        <w:rPr>
          <w:rFonts w:asciiTheme="minorHAnsi" w:hAnsiTheme="minorHAnsi" w:cs="Arial"/>
        </w:rPr>
        <w:t>ing the performance report</w:t>
      </w:r>
      <w:r w:rsidR="00663698" w:rsidRPr="00F87CE6">
        <w:rPr>
          <w:rFonts w:asciiTheme="minorHAnsi" w:hAnsiTheme="minorHAnsi" w:cs="Arial"/>
        </w:rPr>
        <w:t>:</w:t>
      </w:r>
    </w:p>
    <w:p w14:paraId="69960261" w14:textId="2EEEFB07" w:rsidR="00EC027A" w:rsidRPr="00F87CE6" w:rsidRDefault="005E1856" w:rsidP="0028430F">
      <w:pPr>
        <w:pStyle w:val="ListParagraph"/>
        <w:numPr>
          <w:ilvl w:val="0"/>
          <w:numId w:val="17"/>
        </w:numPr>
        <w:spacing w:line="22" w:lineRule="atLeast"/>
        <w:ind w:left="714" w:hanging="357"/>
        <w:contextualSpacing w:val="0"/>
        <w:rPr>
          <w:rFonts w:asciiTheme="minorHAnsi" w:hAnsiTheme="minorHAnsi" w:cs="Arial"/>
          <w:color w:val="auto"/>
        </w:rPr>
      </w:pPr>
      <w:r w:rsidRPr="00F87CE6">
        <w:rPr>
          <w:rFonts w:asciiTheme="minorHAnsi" w:hAnsiTheme="minorHAnsi" w:cs="Arial"/>
          <w:color w:val="auto"/>
        </w:rPr>
        <w:t>the</w:t>
      </w:r>
      <w:r w:rsidR="00EF6E3E" w:rsidRPr="00F87CE6">
        <w:rPr>
          <w:rFonts w:asciiTheme="minorHAnsi" w:hAnsiTheme="minorHAnsi" w:cs="Arial"/>
          <w:color w:val="auto"/>
        </w:rPr>
        <w:t xml:space="preserve"> </w:t>
      </w:r>
      <w:r w:rsidR="006C07EB" w:rsidRPr="00F87CE6">
        <w:rPr>
          <w:rFonts w:asciiTheme="minorHAnsi" w:hAnsiTheme="minorHAnsi" w:cs="Arial"/>
          <w:color w:val="auto"/>
        </w:rPr>
        <w:t xml:space="preserve">assessment team’s </w:t>
      </w:r>
      <w:r w:rsidR="00EF6E3E" w:rsidRPr="00F87CE6">
        <w:rPr>
          <w:rFonts w:asciiTheme="minorHAnsi" w:hAnsiTheme="minorHAnsi" w:cs="Arial"/>
          <w:color w:val="auto"/>
        </w:rPr>
        <w:t xml:space="preserve">report for the </w:t>
      </w:r>
      <w:r w:rsidR="003C25A9" w:rsidRPr="00F87CE6">
        <w:rPr>
          <w:rFonts w:asciiTheme="minorHAnsi" w:hAnsiTheme="minorHAnsi" w:cs="Arial"/>
          <w:color w:val="auto"/>
        </w:rPr>
        <w:t xml:space="preserve">Site Audit, </w:t>
      </w:r>
      <w:r w:rsidR="00BF3420" w:rsidRPr="00F87CE6">
        <w:rPr>
          <w:rFonts w:asciiTheme="minorHAnsi" w:hAnsiTheme="minorHAnsi" w:cs="Arial"/>
          <w:color w:val="auto"/>
        </w:rPr>
        <w:t xml:space="preserve">the </w:t>
      </w:r>
      <w:r w:rsidR="003C25A9" w:rsidRPr="00F87CE6">
        <w:rPr>
          <w:rFonts w:asciiTheme="minorHAnsi" w:hAnsiTheme="minorHAnsi" w:cs="Arial"/>
          <w:color w:val="auto"/>
        </w:rPr>
        <w:t>Site Audit</w:t>
      </w:r>
      <w:r w:rsidR="00BF3420" w:rsidRPr="00F87CE6">
        <w:rPr>
          <w:rFonts w:asciiTheme="minorHAnsi" w:hAnsiTheme="minorHAnsi" w:cs="Arial"/>
          <w:color w:val="auto"/>
        </w:rPr>
        <w:t xml:space="preserve"> report was informed by a site assessment, observations at the service, review of documents and interviews with staff, consumers/representatives and others</w:t>
      </w:r>
      <w:r w:rsidR="00356171" w:rsidRPr="00F87CE6">
        <w:rPr>
          <w:rFonts w:asciiTheme="minorHAnsi" w:hAnsiTheme="minorHAnsi" w:cs="Arial"/>
          <w:color w:val="auto"/>
        </w:rPr>
        <w:t>.</w:t>
      </w:r>
    </w:p>
    <w:p w14:paraId="438C9CB9" w14:textId="1313C34B" w:rsidR="00CA4B16" w:rsidRPr="00F87CE6" w:rsidRDefault="00CA4B16" w:rsidP="0028430F">
      <w:pPr>
        <w:pStyle w:val="ListParagraph"/>
        <w:numPr>
          <w:ilvl w:val="0"/>
          <w:numId w:val="17"/>
        </w:numPr>
        <w:spacing w:line="22" w:lineRule="atLeast"/>
        <w:ind w:left="714" w:hanging="357"/>
        <w:contextualSpacing w:val="0"/>
        <w:rPr>
          <w:rFonts w:asciiTheme="minorHAnsi" w:hAnsiTheme="minorHAnsi" w:cs="Arial"/>
          <w:color w:val="FF0000"/>
        </w:rPr>
      </w:pPr>
      <w:r w:rsidRPr="00F87CE6">
        <w:rPr>
          <w:rFonts w:asciiTheme="minorHAnsi" w:hAnsiTheme="minorHAnsi" w:cs="Arial"/>
          <w:color w:val="auto"/>
        </w:rPr>
        <w:t xml:space="preserve">the provider’s response to the </w:t>
      </w:r>
      <w:r w:rsidR="0061649E" w:rsidRPr="00F87CE6">
        <w:rPr>
          <w:rFonts w:asciiTheme="minorHAnsi" w:hAnsiTheme="minorHAnsi" w:cs="Arial"/>
          <w:color w:val="auto"/>
        </w:rPr>
        <w:t>assessment team’s</w:t>
      </w:r>
      <w:r w:rsidRPr="00F87CE6">
        <w:rPr>
          <w:rFonts w:asciiTheme="minorHAnsi" w:hAnsiTheme="minorHAnsi" w:cs="Arial"/>
          <w:color w:val="auto"/>
        </w:rPr>
        <w:t xml:space="preserve"> report received </w:t>
      </w:r>
      <w:r w:rsidR="00524033" w:rsidRPr="00F87CE6">
        <w:rPr>
          <w:rFonts w:asciiTheme="minorHAnsi" w:hAnsiTheme="minorHAnsi" w:cs="Arial"/>
          <w:color w:val="auto"/>
        </w:rPr>
        <w:t>19 July 2022</w:t>
      </w:r>
      <w:r w:rsidR="00522D45">
        <w:rPr>
          <w:rFonts w:asciiTheme="minorHAnsi" w:hAnsiTheme="minorHAnsi" w:cs="Arial"/>
          <w:color w:val="auto"/>
        </w:rPr>
        <w:t>.</w:t>
      </w:r>
    </w:p>
    <w:p w14:paraId="2C0CD4FA" w14:textId="77777777" w:rsidR="00F87CE6" w:rsidRDefault="00F87CE6">
      <w:pPr>
        <w:rPr>
          <w:rFonts w:ascii="Fira Sans" w:eastAsiaTheme="majorEastAsia" w:hAnsi="Fira Sans" w:cstheme="majorBidi"/>
          <w:b/>
          <w:bCs/>
          <w:sz w:val="30"/>
          <w:szCs w:val="28"/>
        </w:rPr>
      </w:pPr>
      <w:r>
        <w:rPr>
          <w:rFonts w:ascii="Fira Sans" w:eastAsiaTheme="majorEastAsia" w:hAnsi="Fira Sans" w:cstheme="majorBidi"/>
          <w:b/>
          <w:bCs/>
          <w:sz w:val="30"/>
          <w:szCs w:val="28"/>
        </w:rPr>
        <w:br w:type="page"/>
      </w:r>
    </w:p>
    <w:p w14:paraId="4E82F915" w14:textId="2C67FACA" w:rsidR="00AE37E6" w:rsidRPr="00F87CE6" w:rsidRDefault="00985BBD" w:rsidP="00F87CE6">
      <w:pPr>
        <w:rPr>
          <w:rFonts w:ascii="Fira Sans" w:eastAsiaTheme="majorEastAsia" w:hAnsi="Fira Sans" w:cstheme="majorBidi"/>
          <w:b/>
          <w:bCs/>
          <w:sz w:val="30"/>
          <w:szCs w:val="28"/>
        </w:rPr>
      </w:pPr>
      <w:r w:rsidRPr="00F87CE6">
        <w:rPr>
          <w:rFonts w:ascii="Fira Sans" w:eastAsiaTheme="majorEastAsia" w:hAnsi="Fira Sans" w:cstheme="majorBidi"/>
          <w:b/>
          <w:bCs/>
          <w:sz w:val="30"/>
          <w:szCs w:val="28"/>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F87CE6" w:rsidRDefault="00985BBD" w:rsidP="002D5918">
            <w:pPr>
              <w:keepNext/>
              <w:spacing w:before="0" w:after="120" w:line="22" w:lineRule="atLeast"/>
              <w:ind w:right="-109"/>
              <w:rPr>
                <w:rFonts w:asciiTheme="minorHAnsi" w:hAnsiTheme="minorHAnsi" w:cs="Arial"/>
                <w:b w:val="0"/>
              </w:rPr>
            </w:pPr>
            <w:r w:rsidRPr="00F87CE6">
              <w:rPr>
                <w:rFonts w:asciiTheme="minorHAnsi" w:hAnsiTheme="minorHAnsi" w:cs="Arial"/>
                <w:color w:val="000000" w:themeColor="text1"/>
              </w:rPr>
              <w:t>Standard 1</w:t>
            </w:r>
            <w:r w:rsidRPr="00F87CE6">
              <w:rPr>
                <w:rFonts w:asciiTheme="minorHAnsi" w:hAnsiTheme="minorHAnsi" w:cs="Arial"/>
                <w:b w:val="0"/>
                <w:color w:val="000000" w:themeColor="text1"/>
              </w:rPr>
              <w:t xml:space="preserve"> Consumer dignity and choice</w:t>
            </w:r>
          </w:p>
        </w:tc>
        <w:tc>
          <w:tcPr>
            <w:tcW w:w="1902" w:type="pct"/>
            <w:shd w:val="clear" w:color="auto" w:fill="auto"/>
          </w:tcPr>
          <w:p w14:paraId="53B791AF" w14:textId="533CF1B5" w:rsidR="00985BBD" w:rsidRPr="00F87CE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FF"/>
              </w:rPr>
            </w:pPr>
            <w:r w:rsidRPr="00F87CE6">
              <w:rPr>
                <w:rFonts w:asciiTheme="minorHAnsi" w:hAnsiTheme="minorHAnsi"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F87CE6" w:rsidRDefault="00985BBD" w:rsidP="002D5918">
            <w:pPr>
              <w:keepNext/>
              <w:spacing w:before="0" w:after="120" w:line="22" w:lineRule="atLeast"/>
              <w:ind w:right="-109"/>
              <w:rPr>
                <w:rFonts w:asciiTheme="minorHAnsi" w:hAnsiTheme="minorHAnsi" w:cs="Arial"/>
              </w:rPr>
            </w:pPr>
            <w:r w:rsidRPr="00F87CE6">
              <w:rPr>
                <w:rFonts w:asciiTheme="minorHAnsi" w:hAnsiTheme="minorHAnsi" w:cs="Arial"/>
                <w:b/>
              </w:rPr>
              <w:t>Standard 2</w:t>
            </w:r>
            <w:r w:rsidRPr="00F87CE6">
              <w:rPr>
                <w:rFonts w:asciiTheme="minorHAnsi" w:hAnsiTheme="minorHAnsi" w:cs="Arial"/>
              </w:rPr>
              <w:t xml:space="preserve"> Ongoing assessment and planning with consumers</w:t>
            </w:r>
          </w:p>
        </w:tc>
        <w:tc>
          <w:tcPr>
            <w:tcW w:w="1902" w:type="pct"/>
            <w:shd w:val="clear" w:color="auto" w:fill="auto"/>
          </w:tcPr>
          <w:p w14:paraId="79FB5E8F" w14:textId="28B83226" w:rsidR="00985BBD" w:rsidRPr="00F87CE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FF"/>
              </w:rPr>
            </w:pPr>
            <w:r w:rsidRPr="00F87CE6">
              <w:rPr>
                <w:rFonts w:asciiTheme="minorHAnsi" w:hAnsiTheme="minorHAnsi" w:cs="Arial"/>
                <w:b/>
                <w:color w:val="auto"/>
              </w:rPr>
              <w:t>Non-compliant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3</w:t>
            </w:r>
            <w:r w:rsidRPr="00F87CE6">
              <w:rPr>
                <w:rFonts w:asciiTheme="minorHAnsi" w:hAnsiTheme="minorHAnsi" w:cs="Arial"/>
              </w:rPr>
              <w:t xml:space="preserve"> Personal care and clinical care</w:t>
            </w:r>
          </w:p>
        </w:tc>
        <w:tc>
          <w:tcPr>
            <w:tcW w:w="1902" w:type="pct"/>
            <w:shd w:val="clear" w:color="auto" w:fill="auto"/>
          </w:tcPr>
          <w:p w14:paraId="2D484B94" w14:textId="51BD843A" w:rsidR="00985BBD" w:rsidRPr="00F87CE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Non-compliant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4</w:t>
            </w:r>
            <w:r w:rsidRPr="00F87CE6">
              <w:rPr>
                <w:rFonts w:asciiTheme="minorHAnsi" w:hAnsiTheme="minorHAnsi" w:cs="Arial"/>
              </w:rPr>
              <w:t xml:space="preserve"> Services and supports for daily living</w:t>
            </w:r>
          </w:p>
        </w:tc>
        <w:tc>
          <w:tcPr>
            <w:tcW w:w="1902" w:type="pct"/>
            <w:shd w:val="clear" w:color="auto" w:fill="auto"/>
          </w:tcPr>
          <w:p w14:paraId="2FB0E4A2" w14:textId="39BF56CF" w:rsidR="00985BBD" w:rsidRPr="00F87CE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Non-compliant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5</w:t>
            </w:r>
            <w:r w:rsidRPr="00F87CE6">
              <w:rPr>
                <w:rFonts w:asciiTheme="minorHAnsi" w:hAnsiTheme="minorHAnsi" w:cs="Arial"/>
              </w:rPr>
              <w:t xml:space="preserve"> Organisation’s service environment</w:t>
            </w:r>
          </w:p>
        </w:tc>
        <w:tc>
          <w:tcPr>
            <w:tcW w:w="1902" w:type="pct"/>
            <w:shd w:val="clear" w:color="auto" w:fill="auto"/>
          </w:tcPr>
          <w:p w14:paraId="3E686119" w14:textId="632B876E" w:rsidR="00985BBD" w:rsidRPr="00F87CE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6</w:t>
            </w:r>
            <w:r w:rsidRPr="00F87CE6">
              <w:rPr>
                <w:rFonts w:asciiTheme="minorHAnsi" w:hAnsiTheme="minorHAnsi" w:cs="Arial"/>
              </w:rPr>
              <w:t xml:space="preserve"> Feedback and complaints</w:t>
            </w:r>
          </w:p>
        </w:tc>
        <w:tc>
          <w:tcPr>
            <w:tcW w:w="1902" w:type="pct"/>
            <w:shd w:val="clear" w:color="auto" w:fill="auto"/>
          </w:tcPr>
          <w:p w14:paraId="2098EB72" w14:textId="17F78152" w:rsidR="00985BBD" w:rsidRPr="00F87CE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7</w:t>
            </w:r>
            <w:r w:rsidRPr="00F87CE6">
              <w:rPr>
                <w:rFonts w:asciiTheme="minorHAnsi" w:hAnsiTheme="minorHAnsi" w:cs="Arial"/>
              </w:rPr>
              <w:t xml:space="preserve"> Human resources</w:t>
            </w:r>
          </w:p>
        </w:tc>
        <w:tc>
          <w:tcPr>
            <w:tcW w:w="1902" w:type="pct"/>
            <w:shd w:val="clear" w:color="auto" w:fill="auto"/>
          </w:tcPr>
          <w:p w14:paraId="7BC24B41" w14:textId="0D28F205" w:rsidR="00985BBD" w:rsidRPr="00F87CE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F87CE6" w:rsidRDefault="00985BBD" w:rsidP="002D5918">
            <w:pPr>
              <w:keepNext/>
              <w:spacing w:before="0" w:after="120" w:line="22" w:lineRule="atLeast"/>
              <w:rPr>
                <w:rFonts w:asciiTheme="minorHAnsi" w:hAnsiTheme="minorHAnsi" w:cs="Arial"/>
              </w:rPr>
            </w:pPr>
            <w:r w:rsidRPr="00F87CE6">
              <w:rPr>
                <w:rFonts w:asciiTheme="minorHAnsi" w:hAnsiTheme="minorHAnsi" w:cs="Arial"/>
                <w:b/>
              </w:rPr>
              <w:t>Standard 8</w:t>
            </w:r>
            <w:r w:rsidRPr="00F87CE6">
              <w:rPr>
                <w:rFonts w:asciiTheme="minorHAnsi" w:hAnsiTheme="minorHAnsi" w:cs="Arial"/>
              </w:rPr>
              <w:t xml:space="preserve"> Organisational governance</w:t>
            </w:r>
          </w:p>
        </w:tc>
        <w:tc>
          <w:tcPr>
            <w:tcW w:w="1902" w:type="pct"/>
            <w:shd w:val="clear" w:color="auto" w:fill="auto"/>
          </w:tcPr>
          <w:p w14:paraId="6F910699" w14:textId="0DF93F9C" w:rsidR="00985BBD" w:rsidRPr="00F87CE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rPr>
            </w:pPr>
            <w:r w:rsidRPr="00F87CE6">
              <w:rPr>
                <w:rFonts w:asciiTheme="minorHAnsi" w:hAnsiTheme="minorHAnsi"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D531A" w:rsidRDefault="00985BBD" w:rsidP="002D5918">
      <w:pPr>
        <w:spacing w:after="240" w:line="22" w:lineRule="atLeast"/>
        <w:rPr>
          <w:rFonts w:asciiTheme="minorHAnsi" w:hAnsiTheme="minorHAnsi" w:cs="Arial"/>
        </w:rPr>
      </w:pPr>
      <w:r w:rsidRPr="00BD531A">
        <w:rPr>
          <w:rFonts w:asciiTheme="minorHAnsi" w:hAnsiTheme="minorHAnsi" w:cs="Arial"/>
        </w:rPr>
        <w:t xml:space="preserve">A detailed assessment is provided </w:t>
      </w:r>
      <w:r w:rsidR="00F60755" w:rsidRPr="00BD531A">
        <w:rPr>
          <w:rFonts w:asciiTheme="minorHAnsi" w:hAnsiTheme="minorHAnsi" w:cs="Arial"/>
        </w:rPr>
        <w:t xml:space="preserve">later in this report </w:t>
      </w:r>
      <w:r w:rsidRPr="00BD531A">
        <w:rPr>
          <w:rFonts w:asciiTheme="minorHAnsi" w:hAnsiTheme="minorHAnsi" w:cs="Arial"/>
        </w:rPr>
        <w:t xml:space="preserve">for each </w:t>
      </w:r>
      <w:r w:rsidR="00582A6B" w:rsidRPr="00BD531A">
        <w:rPr>
          <w:rFonts w:asciiTheme="minorHAnsi" w:hAnsiTheme="minorHAnsi" w:cs="Arial"/>
        </w:rPr>
        <w:t>assessed S</w:t>
      </w:r>
      <w:r w:rsidRPr="00BD531A">
        <w:rPr>
          <w:rFonts w:asciiTheme="minorHAnsi" w:hAnsiTheme="minorHAnsi" w:cs="Arial"/>
        </w:rPr>
        <w:t>tandard</w:t>
      </w:r>
      <w:r w:rsidR="00AE2002" w:rsidRPr="00BD531A">
        <w:rPr>
          <w:rFonts w:asciiTheme="minorHAnsi" w:hAnsiTheme="minorHAnsi" w:cs="Arial"/>
        </w:rPr>
        <w:t>.</w:t>
      </w:r>
    </w:p>
    <w:p w14:paraId="65E050A3" w14:textId="77777777" w:rsidR="00AE2002" w:rsidRPr="00F87CE6" w:rsidRDefault="00AE2002" w:rsidP="002D5918">
      <w:pPr>
        <w:pStyle w:val="Heading1"/>
        <w:spacing w:before="0" w:after="240" w:line="22" w:lineRule="atLeast"/>
      </w:pPr>
      <w:r w:rsidRPr="00F87CE6">
        <w:t>Areas for improvement</w:t>
      </w:r>
    </w:p>
    <w:p w14:paraId="7CBCE6F3" w14:textId="2501EDEC" w:rsidR="002E3643" w:rsidRPr="00F87CE6" w:rsidRDefault="002E3643" w:rsidP="002D5918">
      <w:pPr>
        <w:spacing w:after="240" w:line="22" w:lineRule="atLeast"/>
        <w:rPr>
          <w:rFonts w:asciiTheme="minorHAnsi" w:hAnsiTheme="minorHAnsi" w:cs="Arial"/>
        </w:rPr>
      </w:pPr>
      <w:r w:rsidRPr="00F87CE6">
        <w:rPr>
          <w:rFonts w:asciiTheme="minorHAnsi" w:hAnsiTheme="minorHAnsi" w:cs="Arial"/>
        </w:rPr>
        <w:t xml:space="preserve">Areas have been identified in which </w:t>
      </w:r>
      <w:r w:rsidRPr="00F87CE6">
        <w:rPr>
          <w:rFonts w:asciiTheme="minorHAnsi" w:hAnsiTheme="minorHAnsi" w:cs="Arial"/>
          <w:b/>
        </w:rPr>
        <w:t>improvements must be made to ensure compliance with the Quality Standards</w:t>
      </w:r>
      <w:r w:rsidRPr="00F87CE6">
        <w:rPr>
          <w:rFonts w:asciiTheme="minorHAnsi" w:hAnsiTheme="minorHAnsi" w:cs="Arial"/>
        </w:rPr>
        <w:t>. This is based on non-compliance with the Quality Standards as described in this performance report.</w:t>
      </w:r>
    </w:p>
    <w:p w14:paraId="36AE5BFA" w14:textId="755F3869" w:rsidR="004C1931" w:rsidRPr="00F87CE6" w:rsidRDefault="004C1931"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 xml:space="preserve">Ensure assessment and care planning processes </w:t>
      </w:r>
      <w:r w:rsidR="0030183B" w:rsidRPr="00F87CE6">
        <w:rPr>
          <w:rFonts w:asciiTheme="minorHAnsi" w:hAnsiTheme="minorHAnsi" w:cs="Arial"/>
        </w:rPr>
        <w:t>include ris</w:t>
      </w:r>
      <w:r w:rsidR="00BD0BC4" w:rsidRPr="00F87CE6">
        <w:rPr>
          <w:rFonts w:asciiTheme="minorHAnsi" w:hAnsiTheme="minorHAnsi" w:cs="Arial"/>
        </w:rPr>
        <w:t>ks to the consumer</w:t>
      </w:r>
      <w:r w:rsidR="00522D45">
        <w:rPr>
          <w:rFonts w:asciiTheme="minorHAnsi" w:hAnsiTheme="minorHAnsi" w:cs="Arial"/>
        </w:rPr>
        <w:t>’</w:t>
      </w:r>
      <w:r w:rsidR="00BD0BC4" w:rsidRPr="00F87CE6">
        <w:rPr>
          <w:rFonts w:asciiTheme="minorHAnsi" w:hAnsiTheme="minorHAnsi" w:cs="Arial"/>
        </w:rPr>
        <w:t>s health and well</w:t>
      </w:r>
      <w:r w:rsidR="00522D45">
        <w:rPr>
          <w:rFonts w:asciiTheme="minorHAnsi" w:hAnsiTheme="minorHAnsi" w:cs="Arial"/>
        </w:rPr>
        <w:t>-</w:t>
      </w:r>
      <w:r w:rsidR="00BD0BC4" w:rsidRPr="00F87CE6">
        <w:rPr>
          <w:rFonts w:asciiTheme="minorHAnsi" w:hAnsiTheme="minorHAnsi" w:cs="Arial"/>
        </w:rPr>
        <w:t xml:space="preserve">being, particularly </w:t>
      </w:r>
      <w:proofErr w:type="gramStart"/>
      <w:r w:rsidR="00BD0BC4" w:rsidRPr="00F87CE6">
        <w:rPr>
          <w:rFonts w:asciiTheme="minorHAnsi" w:hAnsiTheme="minorHAnsi" w:cs="Arial"/>
        </w:rPr>
        <w:t>with regard to</w:t>
      </w:r>
      <w:proofErr w:type="gramEnd"/>
      <w:r w:rsidR="00BD0BC4" w:rsidRPr="00F87CE6">
        <w:rPr>
          <w:rFonts w:asciiTheme="minorHAnsi" w:hAnsiTheme="minorHAnsi" w:cs="Arial"/>
        </w:rPr>
        <w:t xml:space="preserve"> the use of restrictive practices</w:t>
      </w:r>
      <w:r w:rsidR="00223D02" w:rsidRPr="00F87CE6">
        <w:rPr>
          <w:rFonts w:asciiTheme="minorHAnsi" w:hAnsiTheme="minorHAnsi" w:cs="Arial"/>
        </w:rPr>
        <w:t xml:space="preserve">, </w:t>
      </w:r>
      <w:r w:rsidR="009F6607" w:rsidRPr="00F87CE6">
        <w:rPr>
          <w:rFonts w:asciiTheme="minorHAnsi" w:hAnsiTheme="minorHAnsi" w:cs="Arial"/>
        </w:rPr>
        <w:t>anti-coagulant therapy and falls.</w:t>
      </w:r>
    </w:p>
    <w:p w14:paraId="18B0AB9B" w14:textId="71DB8B1D" w:rsidR="009F6607" w:rsidRPr="00F87CE6" w:rsidRDefault="009F6607"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 xml:space="preserve">Ensure assessment and care planning processes </w:t>
      </w:r>
      <w:r w:rsidR="00E04CEA" w:rsidRPr="00F87CE6">
        <w:rPr>
          <w:rFonts w:asciiTheme="minorHAnsi" w:hAnsiTheme="minorHAnsi" w:cs="Arial"/>
        </w:rPr>
        <w:t xml:space="preserve">identify and </w:t>
      </w:r>
      <w:r w:rsidR="003C1B51" w:rsidRPr="00F87CE6">
        <w:rPr>
          <w:rFonts w:asciiTheme="minorHAnsi" w:hAnsiTheme="minorHAnsi" w:cs="Arial"/>
        </w:rPr>
        <w:t>address the consumer</w:t>
      </w:r>
      <w:r w:rsidR="00E04CEA" w:rsidRPr="00F87CE6">
        <w:rPr>
          <w:rFonts w:asciiTheme="minorHAnsi" w:hAnsiTheme="minorHAnsi" w:cs="Arial"/>
        </w:rPr>
        <w:t>’</w:t>
      </w:r>
      <w:r w:rsidR="003C1B51" w:rsidRPr="00F87CE6">
        <w:rPr>
          <w:rFonts w:asciiTheme="minorHAnsi" w:hAnsiTheme="minorHAnsi" w:cs="Arial"/>
        </w:rPr>
        <w:t>s</w:t>
      </w:r>
      <w:r w:rsidR="00E04CEA" w:rsidRPr="00F87CE6">
        <w:rPr>
          <w:rFonts w:asciiTheme="minorHAnsi" w:hAnsiTheme="minorHAnsi" w:cs="Arial"/>
        </w:rPr>
        <w:t xml:space="preserve"> needs</w:t>
      </w:r>
      <w:r w:rsidR="00522D45">
        <w:rPr>
          <w:rFonts w:asciiTheme="minorHAnsi" w:hAnsiTheme="minorHAnsi" w:cs="Arial"/>
        </w:rPr>
        <w:t>,</w:t>
      </w:r>
      <w:r w:rsidR="00E04CEA" w:rsidRPr="00F87CE6">
        <w:rPr>
          <w:rFonts w:asciiTheme="minorHAnsi" w:hAnsiTheme="minorHAnsi" w:cs="Arial"/>
        </w:rPr>
        <w:t xml:space="preserve"> goals and preferences</w:t>
      </w:r>
      <w:r w:rsidR="00AD6530" w:rsidRPr="00F87CE6">
        <w:rPr>
          <w:rFonts w:asciiTheme="minorHAnsi" w:hAnsiTheme="minorHAnsi" w:cs="Arial"/>
        </w:rPr>
        <w:t>,</w:t>
      </w:r>
      <w:r w:rsidR="00E04CEA" w:rsidRPr="00F87CE6">
        <w:rPr>
          <w:rFonts w:asciiTheme="minorHAnsi" w:hAnsiTheme="minorHAnsi" w:cs="Arial"/>
        </w:rPr>
        <w:t xml:space="preserve"> particularly </w:t>
      </w:r>
      <w:proofErr w:type="gramStart"/>
      <w:r w:rsidR="00E04CEA" w:rsidRPr="00F87CE6">
        <w:rPr>
          <w:rFonts w:asciiTheme="minorHAnsi" w:hAnsiTheme="minorHAnsi" w:cs="Arial"/>
        </w:rPr>
        <w:t>with regard to</w:t>
      </w:r>
      <w:proofErr w:type="gramEnd"/>
      <w:r w:rsidR="00E04CEA" w:rsidRPr="00F87CE6">
        <w:rPr>
          <w:rFonts w:asciiTheme="minorHAnsi" w:hAnsiTheme="minorHAnsi" w:cs="Arial"/>
        </w:rPr>
        <w:t xml:space="preserve"> </w:t>
      </w:r>
      <w:r w:rsidR="00D65762" w:rsidRPr="00F87CE6">
        <w:rPr>
          <w:rFonts w:asciiTheme="minorHAnsi" w:hAnsiTheme="minorHAnsi" w:cs="Arial"/>
        </w:rPr>
        <w:t>falls prevention</w:t>
      </w:r>
      <w:r w:rsidR="009109A2" w:rsidRPr="00F87CE6">
        <w:rPr>
          <w:rFonts w:asciiTheme="minorHAnsi" w:hAnsiTheme="minorHAnsi" w:cs="Arial"/>
        </w:rPr>
        <w:t>.</w:t>
      </w:r>
    </w:p>
    <w:p w14:paraId="355D7B68" w14:textId="333D62B7" w:rsidR="009109A2" w:rsidRPr="00F87CE6" w:rsidRDefault="006710AA"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Ensure c</w:t>
      </w:r>
      <w:r w:rsidR="009109A2" w:rsidRPr="00F87CE6">
        <w:rPr>
          <w:rFonts w:asciiTheme="minorHAnsi" w:hAnsiTheme="minorHAnsi" w:cs="Arial"/>
        </w:rPr>
        <w:t>are and services are reviewed</w:t>
      </w:r>
      <w:r w:rsidR="007475F8" w:rsidRPr="00F87CE6">
        <w:rPr>
          <w:rFonts w:asciiTheme="minorHAnsi" w:hAnsiTheme="minorHAnsi" w:cs="Arial"/>
        </w:rPr>
        <w:t xml:space="preserve"> regularly for effectiveness when circumstances change or when incidents </w:t>
      </w:r>
      <w:r w:rsidR="00522D45">
        <w:rPr>
          <w:rFonts w:asciiTheme="minorHAnsi" w:hAnsiTheme="minorHAnsi" w:cs="Arial"/>
        </w:rPr>
        <w:t>i</w:t>
      </w:r>
      <w:r w:rsidR="00714565" w:rsidRPr="00F87CE6">
        <w:rPr>
          <w:rFonts w:asciiTheme="minorHAnsi" w:hAnsiTheme="minorHAnsi" w:cs="Arial"/>
        </w:rPr>
        <w:t>m</w:t>
      </w:r>
      <w:r w:rsidR="007475F8" w:rsidRPr="00F87CE6">
        <w:rPr>
          <w:rFonts w:asciiTheme="minorHAnsi" w:hAnsiTheme="minorHAnsi" w:cs="Arial"/>
        </w:rPr>
        <w:t>pact</w:t>
      </w:r>
      <w:r w:rsidR="00714565" w:rsidRPr="00F87CE6">
        <w:rPr>
          <w:rFonts w:asciiTheme="minorHAnsi" w:hAnsiTheme="minorHAnsi" w:cs="Arial"/>
        </w:rPr>
        <w:t xml:space="preserve"> on the needs, goals or preferences of the consumer</w:t>
      </w:r>
      <w:r w:rsidR="00AD6530" w:rsidRPr="00F87CE6">
        <w:rPr>
          <w:rFonts w:asciiTheme="minorHAnsi" w:hAnsiTheme="minorHAnsi" w:cs="Arial"/>
        </w:rPr>
        <w:t xml:space="preserve">, particularly </w:t>
      </w:r>
      <w:proofErr w:type="gramStart"/>
      <w:r w:rsidR="00AD6530" w:rsidRPr="00F87CE6">
        <w:rPr>
          <w:rFonts w:asciiTheme="minorHAnsi" w:hAnsiTheme="minorHAnsi" w:cs="Arial"/>
        </w:rPr>
        <w:t>with regard to</w:t>
      </w:r>
      <w:proofErr w:type="gramEnd"/>
      <w:r w:rsidR="00AD6530" w:rsidRPr="00F87CE6">
        <w:rPr>
          <w:rFonts w:asciiTheme="minorHAnsi" w:hAnsiTheme="minorHAnsi" w:cs="Arial"/>
        </w:rPr>
        <w:t xml:space="preserve"> </w:t>
      </w:r>
      <w:r w:rsidR="001D7AA0" w:rsidRPr="00F87CE6">
        <w:rPr>
          <w:rFonts w:asciiTheme="minorHAnsi" w:hAnsiTheme="minorHAnsi" w:cs="Arial"/>
        </w:rPr>
        <w:t xml:space="preserve">changed behaviour and falls </w:t>
      </w:r>
      <w:r w:rsidRPr="00F87CE6">
        <w:rPr>
          <w:rFonts w:asciiTheme="minorHAnsi" w:hAnsiTheme="minorHAnsi" w:cs="Arial"/>
        </w:rPr>
        <w:t>management.</w:t>
      </w:r>
    </w:p>
    <w:p w14:paraId="64F26034" w14:textId="520BA1DE" w:rsidR="006710AA" w:rsidRPr="00F87CE6" w:rsidRDefault="006710AA"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 xml:space="preserve">Ensure </w:t>
      </w:r>
      <w:r w:rsidR="00090C37" w:rsidRPr="00F87CE6">
        <w:rPr>
          <w:rFonts w:asciiTheme="minorHAnsi" w:hAnsiTheme="minorHAnsi" w:cs="Arial"/>
        </w:rPr>
        <w:t>clinical and personal care provided is best practice</w:t>
      </w:r>
      <w:r w:rsidR="00194960" w:rsidRPr="00F87CE6">
        <w:rPr>
          <w:rFonts w:asciiTheme="minorHAnsi" w:hAnsiTheme="minorHAnsi" w:cs="Arial"/>
        </w:rPr>
        <w:t xml:space="preserve">, </w:t>
      </w:r>
      <w:r w:rsidR="00090C37" w:rsidRPr="00F87CE6">
        <w:rPr>
          <w:rFonts w:asciiTheme="minorHAnsi" w:hAnsiTheme="minorHAnsi" w:cs="Arial"/>
        </w:rPr>
        <w:t>tailored to needs</w:t>
      </w:r>
      <w:r w:rsidR="00194960" w:rsidRPr="00F87CE6">
        <w:rPr>
          <w:rFonts w:asciiTheme="minorHAnsi" w:hAnsiTheme="minorHAnsi" w:cs="Arial"/>
        </w:rPr>
        <w:t xml:space="preserve"> and optimises consumer’s health and well</w:t>
      </w:r>
      <w:r w:rsidR="00522D45">
        <w:rPr>
          <w:rFonts w:asciiTheme="minorHAnsi" w:hAnsiTheme="minorHAnsi" w:cs="Arial"/>
        </w:rPr>
        <w:t>-</w:t>
      </w:r>
      <w:r w:rsidR="00194960" w:rsidRPr="00F87CE6">
        <w:rPr>
          <w:rFonts w:asciiTheme="minorHAnsi" w:hAnsiTheme="minorHAnsi" w:cs="Arial"/>
        </w:rPr>
        <w:t xml:space="preserve">being, particularly in relation to </w:t>
      </w:r>
      <w:r w:rsidR="00B26D1A" w:rsidRPr="00F87CE6">
        <w:rPr>
          <w:rFonts w:asciiTheme="minorHAnsi" w:hAnsiTheme="minorHAnsi" w:cs="Arial"/>
        </w:rPr>
        <w:t>pain management, wound care</w:t>
      </w:r>
      <w:r w:rsidR="00A11632" w:rsidRPr="00F87CE6">
        <w:rPr>
          <w:rFonts w:asciiTheme="minorHAnsi" w:hAnsiTheme="minorHAnsi" w:cs="Arial"/>
        </w:rPr>
        <w:t xml:space="preserve"> </w:t>
      </w:r>
      <w:r w:rsidR="00522D45">
        <w:rPr>
          <w:rFonts w:asciiTheme="minorHAnsi" w:hAnsiTheme="minorHAnsi" w:cs="Arial"/>
        </w:rPr>
        <w:t xml:space="preserve">including </w:t>
      </w:r>
      <w:r w:rsidR="00A11632" w:rsidRPr="00F87CE6">
        <w:rPr>
          <w:rFonts w:asciiTheme="minorHAnsi" w:hAnsiTheme="minorHAnsi" w:cs="Arial"/>
        </w:rPr>
        <w:t>wound care documentation.</w:t>
      </w:r>
      <w:r w:rsidR="00B26D1A" w:rsidRPr="00F87CE6">
        <w:rPr>
          <w:rFonts w:asciiTheme="minorHAnsi" w:hAnsiTheme="minorHAnsi" w:cs="Arial"/>
        </w:rPr>
        <w:t xml:space="preserve"> </w:t>
      </w:r>
    </w:p>
    <w:p w14:paraId="02728EBE" w14:textId="3941C2F5" w:rsidR="00ED6765" w:rsidRPr="00F87CE6" w:rsidRDefault="00ED6765"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Ensure effective ris</w:t>
      </w:r>
      <w:r w:rsidR="00B56BB0" w:rsidRPr="00F87CE6">
        <w:rPr>
          <w:rFonts w:asciiTheme="minorHAnsi" w:hAnsiTheme="minorHAnsi" w:cs="Arial"/>
        </w:rPr>
        <w:t xml:space="preserve">k </w:t>
      </w:r>
      <w:r w:rsidR="00700E4E" w:rsidRPr="00F87CE6">
        <w:rPr>
          <w:rFonts w:asciiTheme="minorHAnsi" w:hAnsiTheme="minorHAnsi" w:cs="Arial"/>
        </w:rPr>
        <w:t>management of high impact, high prevalence risks associated with the care of consumers</w:t>
      </w:r>
    </w:p>
    <w:p w14:paraId="2AE104ED" w14:textId="0D875CEA" w:rsidR="00700E4E" w:rsidRPr="00F87CE6" w:rsidRDefault="00FC3CD4"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Ensure each consumer</w:t>
      </w:r>
      <w:r w:rsidR="009B3171" w:rsidRPr="00F87CE6">
        <w:rPr>
          <w:rFonts w:asciiTheme="minorHAnsi" w:hAnsiTheme="minorHAnsi" w:cs="Arial"/>
        </w:rPr>
        <w:t xml:space="preserve"> </w:t>
      </w:r>
      <w:r w:rsidRPr="00F87CE6">
        <w:rPr>
          <w:rFonts w:asciiTheme="minorHAnsi" w:hAnsiTheme="minorHAnsi" w:cs="Arial"/>
        </w:rPr>
        <w:t>gets safe and effective services and supports</w:t>
      </w:r>
      <w:r w:rsidR="009B3171" w:rsidRPr="00F87CE6">
        <w:rPr>
          <w:rFonts w:asciiTheme="minorHAnsi" w:hAnsiTheme="minorHAnsi" w:cs="Arial"/>
        </w:rPr>
        <w:t xml:space="preserve"> for daily living that meets the consumer’s needs, goals, and prefe</w:t>
      </w:r>
      <w:r w:rsidR="009D3830" w:rsidRPr="00F87CE6">
        <w:rPr>
          <w:rFonts w:asciiTheme="minorHAnsi" w:hAnsiTheme="minorHAnsi" w:cs="Arial"/>
        </w:rPr>
        <w:t>rences, particularly in relation to lifestyle and activities.</w:t>
      </w:r>
    </w:p>
    <w:p w14:paraId="1D0431AF" w14:textId="2B27C3B5" w:rsidR="00B506B2" w:rsidRPr="00F87CE6" w:rsidRDefault="00B506B2" w:rsidP="00F87CE6">
      <w:pPr>
        <w:pStyle w:val="ListParagraph"/>
        <w:numPr>
          <w:ilvl w:val="0"/>
          <w:numId w:val="40"/>
        </w:numPr>
        <w:spacing w:before="120" w:line="23" w:lineRule="atLeast"/>
        <w:ind w:left="714" w:hanging="357"/>
        <w:contextualSpacing w:val="0"/>
        <w:rPr>
          <w:rFonts w:asciiTheme="minorHAnsi" w:hAnsiTheme="minorHAnsi" w:cs="Arial"/>
        </w:rPr>
      </w:pPr>
      <w:r w:rsidRPr="00F87CE6">
        <w:rPr>
          <w:rFonts w:asciiTheme="minorHAnsi" w:hAnsiTheme="minorHAnsi" w:cs="Arial"/>
        </w:rPr>
        <w:t>Ensure effective risk management systems</w:t>
      </w:r>
      <w:r w:rsidR="00CB0906" w:rsidRPr="00F87CE6">
        <w:rPr>
          <w:rFonts w:asciiTheme="minorHAnsi" w:hAnsiTheme="minorHAnsi" w:cs="Arial"/>
        </w:rPr>
        <w:t xml:space="preserve"> and practices</w:t>
      </w:r>
      <w:r w:rsidR="002503EC" w:rsidRPr="00F87CE6">
        <w:rPr>
          <w:rFonts w:asciiTheme="minorHAnsi" w:hAnsiTheme="minorHAnsi" w:cs="Arial"/>
        </w:rPr>
        <w:t>, particularly</w:t>
      </w:r>
      <w:r w:rsidR="00CB0906" w:rsidRPr="00F87CE6">
        <w:rPr>
          <w:rFonts w:asciiTheme="minorHAnsi" w:hAnsiTheme="minorHAnsi" w:cs="Arial"/>
        </w:rPr>
        <w:t xml:space="preserve"> in relation to managing high impact, high prevalence </w:t>
      </w:r>
      <w:r w:rsidR="002503EC" w:rsidRPr="00F87CE6">
        <w:rPr>
          <w:rFonts w:asciiTheme="minorHAnsi" w:hAnsiTheme="minorHAnsi" w:cs="Arial"/>
        </w:rPr>
        <w:t>risks and incidents</w:t>
      </w:r>
      <w:r w:rsidR="002E4BA0" w:rsidRPr="00F87CE6">
        <w:rPr>
          <w:rFonts w:asciiTheme="minorHAnsi" w:hAnsiTheme="minorHAnsi" w:cs="Arial"/>
        </w:rPr>
        <w:t>.</w:t>
      </w:r>
      <w:r w:rsidR="002503EC" w:rsidRPr="00F87CE6">
        <w:rPr>
          <w:rFonts w:asciiTheme="minorHAnsi" w:hAnsiTheme="minorHAnsi" w:cs="Arial"/>
        </w:rPr>
        <w:t xml:space="preserve"> </w:t>
      </w:r>
    </w:p>
    <w:p w14:paraId="23A6F7E4" w14:textId="77777777" w:rsidR="00BD531A" w:rsidRDefault="00BD531A" w:rsidP="00F87CE6">
      <w:pPr>
        <w:pStyle w:val="Heading1"/>
        <w:spacing w:before="0" w:after="120" w:line="276" w:lineRule="auto"/>
        <w:sectPr w:rsidR="00BD531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pPr>
    </w:p>
    <w:p w14:paraId="76E9AC7B" w14:textId="4D1B1950" w:rsidR="007A224B" w:rsidRPr="00F87CE6" w:rsidRDefault="000A6B31" w:rsidP="00F87CE6">
      <w:pPr>
        <w:pStyle w:val="Heading1"/>
        <w:spacing w:before="0" w:after="120" w:line="276" w:lineRule="auto"/>
      </w:pPr>
      <w:r w:rsidRPr="00F87CE6">
        <w:lastRenderedPageBreak/>
        <w:t>Standard 1</w:t>
      </w:r>
    </w:p>
    <w:tbl>
      <w:tblPr>
        <w:tblStyle w:val="TableGrid"/>
        <w:tblW w:w="0" w:type="auto"/>
        <w:tblLook w:val="04A0" w:firstRow="1" w:lastRow="0" w:firstColumn="1" w:lastColumn="0" w:noHBand="0" w:noVBand="1"/>
      </w:tblPr>
      <w:tblGrid>
        <w:gridCol w:w="1726"/>
        <w:gridCol w:w="7233"/>
        <w:gridCol w:w="1245"/>
      </w:tblGrid>
      <w:tr w:rsidR="008A7447" w:rsidRPr="008A744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F87CE6">
            <w:pPr>
              <w:spacing w:before="0" w:after="120" w:line="276" w:lineRule="auto"/>
              <w:rPr>
                <w:rFonts w:ascii="Arial" w:hAnsi="Arial" w:cs="Arial"/>
              </w:rPr>
            </w:pPr>
            <w:r w:rsidRPr="00F87CE6">
              <w:t>Consumer dignity and choice</w:t>
            </w:r>
          </w:p>
        </w:tc>
        <w:tc>
          <w:tcPr>
            <w:tcW w:w="0" w:type="auto"/>
          </w:tcPr>
          <w:p w14:paraId="00637139" w14:textId="63989A4D" w:rsidR="008C0189" w:rsidRPr="00F87CE6"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color w:val="auto"/>
              </w:rPr>
              <w:t>Compliant</w:t>
            </w:r>
          </w:p>
        </w:tc>
      </w:tr>
      <w:tr w:rsidR="0014722A" w:rsidRPr="00F87CE6"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F87CE6" w:rsidRDefault="00ED5075" w:rsidP="0014722A">
            <w:pPr>
              <w:spacing w:before="0" w:after="120" w:line="22" w:lineRule="atLeast"/>
              <w:rPr>
                <w:rFonts w:asciiTheme="minorHAnsi" w:hAnsiTheme="minorHAnsi" w:cs="Arial"/>
                <w:color w:val="auto"/>
              </w:rPr>
            </w:pPr>
            <w:r w:rsidRPr="00F87CE6">
              <w:rPr>
                <w:rFonts w:asciiTheme="minorHAnsi" w:hAnsiTheme="minorHAnsi" w:cs="Arial"/>
                <w:color w:val="auto"/>
              </w:rPr>
              <w:t>Requirement 1(3)(a)</w:t>
            </w:r>
          </w:p>
        </w:tc>
        <w:tc>
          <w:tcPr>
            <w:tcW w:w="0" w:type="auto"/>
            <w:tcBorders>
              <w:left w:val="single" w:sz="4" w:space="0" w:color="auto"/>
              <w:right w:val="single" w:sz="4" w:space="0" w:color="auto"/>
            </w:tcBorders>
          </w:tcPr>
          <w:p w14:paraId="1E91B1FE" w14:textId="393B0BAA"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Each consumer is treated with dignity and respect, with their identity, culture and diversity valued.</w:t>
            </w:r>
          </w:p>
        </w:tc>
        <w:tc>
          <w:tcPr>
            <w:tcW w:w="0" w:type="auto"/>
            <w:tcBorders>
              <w:left w:val="single" w:sz="4" w:space="0" w:color="auto"/>
            </w:tcBorders>
          </w:tcPr>
          <w:p w14:paraId="566630F5" w14:textId="70645BBA"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r w:rsidR="0014722A" w:rsidRPr="00F87CE6"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F87CE6" w:rsidRDefault="008C0189" w:rsidP="002D5918">
            <w:pPr>
              <w:spacing w:line="22" w:lineRule="atLeast"/>
              <w:rPr>
                <w:rFonts w:asciiTheme="minorHAnsi" w:hAnsiTheme="minorHAnsi" w:cs="Arial"/>
                <w:color w:val="auto"/>
              </w:rPr>
            </w:pPr>
            <w:r w:rsidRPr="00F87CE6">
              <w:rPr>
                <w:rFonts w:asciiTheme="minorHAnsi" w:hAnsiTheme="minorHAnsi" w:cs="Arial"/>
                <w:color w:val="auto"/>
              </w:rPr>
              <w:t>Requirement 1(3)(b)</w:t>
            </w:r>
          </w:p>
        </w:tc>
        <w:tc>
          <w:tcPr>
            <w:tcW w:w="0" w:type="auto"/>
            <w:tcBorders>
              <w:left w:val="nil"/>
              <w:right w:val="single" w:sz="4" w:space="0" w:color="auto"/>
            </w:tcBorders>
          </w:tcPr>
          <w:p w14:paraId="6EA06705" w14:textId="00CF4C5F" w:rsidR="00EC1B66" w:rsidRPr="00F87C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F87CE6">
              <w:rPr>
                <w:rFonts w:asciiTheme="minorHAnsi" w:hAnsiTheme="minorHAnsi" w:cs="Arial"/>
              </w:rPr>
              <w:t>Care and services are culturally safe</w:t>
            </w:r>
          </w:p>
        </w:tc>
        <w:tc>
          <w:tcPr>
            <w:tcW w:w="0" w:type="auto"/>
            <w:tcBorders>
              <w:left w:val="single" w:sz="4" w:space="0" w:color="auto"/>
            </w:tcBorders>
          </w:tcPr>
          <w:p w14:paraId="1A9D1D62" w14:textId="551FF404" w:rsidR="00EC1B66" w:rsidRPr="00F87C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r w:rsidR="0014722A" w:rsidRPr="00F87CE6"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F87CE6" w:rsidRDefault="008C0189" w:rsidP="002D5918">
            <w:pPr>
              <w:spacing w:line="22" w:lineRule="atLeast"/>
              <w:rPr>
                <w:rFonts w:asciiTheme="minorHAnsi" w:hAnsiTheme="minorHAnsi" w:cs="Arial"/>
                <w:color w:val="auto"/>
              </w:rPr>
            </w:pPr>
            <w:r w:rsidRPr="00F87CE6">
              <w:rPr>
                <w:rFonts w:asciiTheme="minorHAnsi" w:hAnsiTheme="minorHAnsi" w:cs="Arial"/>
                <w:color w:val="auto"/>
              </w:rPr>
              <w:t>Requirement 1(3)(c)</w:t>
            </w:r>
          </w:p>
        </w:tc>
        <w:tc>
          <w:tcPr>
            <w:tcW w:w="0" w:type="auto"/>
            <w:tcBorders>
              <w:left w:val="single" w:sz="4" w:space="0" w:color="auto"/>
              <w:right w:val="single" w:sz="4" w:space="0" w:color="auto"/>
            </w:tcBorders>
          </w:tcPr>
          <w:p w14:paraId="0FAC9C93" w14:textId="04E7F189"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 xml:space="preserve">Each consumer is supported to exercise choice and independence, including to: </w:t>
            </w:r>
          </w:p>
          <w:p w14:paraId="6BFF5FAF" w14:textId="77777777" w:rsidR="00EC1B66" w:rsidRPr="00F87CE6" w:rsidRDefault="00EC1B66" w:rsidP="0028430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make decisions about their own care and the way care and services are delivered; and</w:t>
            </w:r>
          </w:p>
          <w:p w14:paraId="3F06A3D3" w14:textId="77777777" w:rsidR="00EC1B66" w:rsidRPr="00F87CE6" w:rsidRDefault="00EC1B66" w:rsidP="0028430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make decisions about when family, friends, carers or others should be involved in their care; and</w:t>
            </w:r>
          </w:p>
          <w:p w14:paraId="7CC7BB2D" w14:textId="77777777" w:rsidR="00EC1B66" w:rsidRPr="00F87CE6" w:rsidRDefault="00EC1B66" w:rsidP="0028430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 xml:space="preserve">communicate their decisions; and </w:t>
            </w:r>
          </w:p>
          <w:p w14:paraId="1564B246" w14:textId="77777777" w:rsidR="00EC1B66" w:rsidRPr="00F87CE6" w:rsidRDefault="00EC1B66" w:rsidP="0028430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make connections with others and maintain relationships of choice, including intimate relationships.</w:t>
            </w:r>
          </w:p>
        </w:tc>
        <w:tc>
          <w:tcPr>
            <w:tcW w:w="0" w:type="auto"/>
            <w:tcBorders>
              <w:left w:val="single" w:sz="4" w:space="0" w:color="auto"/>
            </w:tcBorders>
          </w:tcPr>
          <w:p w14:paraId="5317E3E5" w14:textId="45E12AA0"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r w:rsidR="0014722A" w:rsidRPr="00F87CE6"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F87CE6" w:rsidRDefault="008C0189" w:rsidP="002D5918">
            <w:pPr>
              <w:spacing w:line="22" w:lineRule="atLeast"/>
              <w:rPr>
                <w:rFonts w:asciiTheme="minorHAnsi" w:hAnsiTheme="minorHAnsi" w:cs="Arial"/>
                <w:color w:val="auto"/>
              </w:rPr>
            </w:pPr>
            <w:r w:rsidRPr="00F87CE6">
              <w:rPr>
                <w:rFonts w:asciiTheme="minorHAnsi" w:hAnsiTheme="minorHAnsi" w:cs="Arial"/>
                <w:color w:val="auto"/>
              </w:rPr>
              <w:t>Requirement 1(3)(d)</w:t>
            </w:r>
          </w:p>
        </w:tc>
        <w:tc>
          <w:tcPr>
            <w:tcW w:w="0" w:type="auto"/>
            <w:tcBorders>
              <w:left w:val="nil"/>
              <w:right w:val="single" w:sz="4" w:space="0" w:color="auto"/>
            </w:tcBorders>
          </w:tcPr>
          <w:p w14:paraId="3C4657E9" w14:textId="23FB0563" w:rsidR="00EC1B66" w:rsidRPr="00F87C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F87CE6">
              <w:rPr>
                <w:rFonts w:asciiTheme="minorHAnsi" w:hAnsiTheme="minorHAnsi" w:cs="Arial"/>
              </w:rPr>
              <w:t>Each consumer is supported to take risks to enable them to live the best life they can.</w:t>
            </w:r>
          </w:p>
        </w:tc>
        <w:tc>
          <w:tcPr>
            <w:tcW w:w="0" w:type="auto"/>
            <w:tcBorders>
              <w:left w:val="single" w:sz="4" w:space="0" w:color="auto"/>
            </w:tcBorders>
          </w:tcPr>
          <w:p w14:paraId="71A75A76" w14:textId="6A2D088D" w:rsidR="00EC1B66" w:rsidRPr="00F87CE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r w:rsidR="0014722A" w:rsidRPr="00F87CE6"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F87CE6" w:rsidRDefault="008C0189" w:rsidP="002D5918">
            <w:pPr>
              <w:spacing w:line="22" w:lineRule="atLeast"/>
              <w:rPr>
                <w:rFonts w:asciiTheme="minorHAnsi" w:hAnsiTheme="minorHAnsi" w:cs="Arial"/>
                <w:color w:val="auto"/>
              </w:rPr>
            </w:pPr>
            <w:r w:rsidRPr="00F87CE6">
              <w:rPr>
                <w:rFonts w:asciiTheme="minorHAnsi" w:hAnsiTheme="minorHAnsi" w:cs="Arial"/>
                <w:color w:val="auto"/>
              </w:rPr>
              <w:t>Requirement 1(3)(e)</w:t>
            </w:r>
          </w:p>
        </w:tc>
        <w:tc>
          <w:tcPr>
            <w:tcW w:w="0" w:type="auto"/>
            <w:tcBorders>
              <w:left w:val="single" w:sz="4" w:space="0" w:color="auto"/>
              <w:right w:val="single" w:sz="4" w:space="0" w:color="auto"/>
            </w:tcBorders>
          </w:tcPr>
          <w:p w14:paraId="70D35AA2" w14:textId="41EDE3F0"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87CE6">
              <w:rPr>
                <w:rFonts w:asciiTheme="minorHAnsi" w:hAnsiTheme="minorHAnsi" w:cs="Arial"/>
              </w:rPr>
              <w:t xml:space="preserve">Information provided to each consumer is current, accurate and timely, and communicated </w:t>
            </w:r>
            <w:proofErr w:type="gramStart"/>
            <w:r w:rsidRPr="00F87CE6">
              <w:rPr>
                <w:rFonts w:asciiTheme="minorHAnsi" w:hAnsiTheme="minorHAnsi" w:cs="Arial"/>
              </w:rPr>
              <w:t>in a way that is clear</w:t>
            </w:r>
            <w:proofErr w:type="gramEnd"/>
            <w:r w:rsidRPr="00F87CE6">
              <w:rPr>
                <w:rFonts w:asciiTheme="minorHAnsi" w:hAnsiTheme="minorHAnsi" w:cs="Arial"/>
              </w:rPr>
              <w:t>, easy to understand and enables them to exercise choice.</w:t>
            </w:r>
          </w:p>
        </w:tc>
        <w:tc>
          <w:tcPr>
            <w:tcW w:w="0" w:type="auto"/>
            <w:tcBorders>
              <w:left w:val="single" w:sz="4" w:space="0" w:color="auto"/>
            </w:tcBorders>
          </w:tcPr>
          <w:p w14:paraId="7748DB4E" w14:textId="5CADED8D" w:rsidR="00EC1B66" w:rsidRPr="00F87C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r w:rsidR="0014722A" w:rsidRPr="00F87CE6"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F87CE6" w:rsidRDefault="008C0189" w:rsidP="002D5918">
            <w:pPr>
              <w:spacing w:line="22" w:lineRule="atLeast"/>
              <w:rPr>
                <w:rFonts w:asciiTheme="minorHAnsi" w:hAnsiTheme="minorHAnsi" w:cs="Arial"/>
                <w:color w:val="auto"/>
              </w:rPr>
            </w:pPr>
            <w:r w:rsidRPr="00F87CE6">
              <w:rPr>
                <w:rFonts w:asciiTheme="minorHAnsi" w:hAnsiTheme="minorHAnsi" w:cs="Arial"/>
                <w:color w:val="auto"/>
              </w:rPr>
              <w:t>Requirement 1(3)(f)</w:t>
            </w:r>
          </w:p>
        </w:tc>
        <w:tc>
          <w:tcPr>
            <w:tcW w:w="0" w:type="auto"/>
            <w:tcBorders>
              <w:left w:val="nil"/>
              <w:right w:val="single" w:sz="4" w:space="0" w:color="auto"/>
            </w:tcBorders>
          </w:tcPr>
          <w:p w14:paraId="7244F816" w14:textId="322A2F34" w:rsidR="00EC1B66" w:rsidRPr="00F87C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F87CE6">
              <w:rPr>
                <w:rFonts w:asciiTheme="minorHAnsi" w:hAnsiTheme="minorHAnsi" w:cs="Arial"/>
              </w:rPr>
              <w:t xml:space="preserve">Each consumer’s privacy is </w:t>
            </w:r>
            <w:proofErr w:type="gramStart"/>
            <w:r w:rsidRPr="00F87CE6">
              <w:rPr>
                <w:rFonts w:asciiTheme="minorHAnsi" w:hAnsiTheme="minorHAnsi" w:cs="Arial"/>
              </w:rPr>
              <w:t>respected</w:t>
            </w:r>
            <w:proofErr w:type="gramEnd"/>
            <w:r w:rsidRPr="00F87CE6">
              <w:rPr>
                <w:rFonts w:asciiTheme="minorHAnsi" w:hAnsiTheme="minorHAnsi" w:cs="Arial"/>
              </w:rPr>
              <w:t xml:space="preserve"> and personal information is kept confidential.</w:t>
            </w:r>
          </w:p>
        </w:tc>
        <w:tc>
          <w:tcPr>
            <w:tcW w:w="0" w:type="auto"/>
            <w:tcBorders>
              <w:left w:val="single" w:sz="4" w:space="0" w:color="auto"/>
            </w:tcBorders>
          </w:tcPr>
          <w:p w14:paraId="5AEE5C07" w14:textId="177F1C62" w:rsidR="00EC1B66" w:rsidRPr="00F87C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F87CE6">
              <w:rPr>
                <w:rFonts w:asciiTheme="minorHAnsi" w:hAnsiTheme="minorHAnsi" w:cs="Arial"/>
                <w:color w:val="auto"/>
              </w:rPr>
              <w:t>Compliant</w:t>
            </w:r>
          </w:p>
        </w:tc>
      </w:tr>
    </w:tbl>
    <w:p w14:paraId="4CD9ECCA" w14:textId="77777777" w:rsidR="00B54601" w:rsidRPr="00F87CE6" w:rsidRDefault="00B54601" w:rsidP="00341026">
      <w:pPr>
        <w:pStyle w:val="Heading2"/>
        <w:spacing w:before="120" w:after="120" w:line="22" w:lineRule="atLeast"/>
        <w:rPr>
          <w:rFonts w:asciiTheme="minorHAnsi" w:hAnsiTheme="minorHAnsi" w:cs="Arial"/>
        </w:rPr>
      </w:pPr>
    </w:p>
    <w:p w14:paraId="0252CBCB" w14:textId="407B14CE" w:rsidR="000A6B31" w:rsidRPr="00F87CE6" w:rsidRDefault="000A6B31" w:rsidP="00341026">
      <w:pPr>
        <w:pStyle w:val="Heading2"/>
        <w:spacing w:before="120" w:after="120" w:line="22" w:lineRule="atLeast"/>
        <w:rPr>
          <w:rFonts w:asciiTheme="minorHAnsi" w:hAnsiTheme="minorHAnsi" w:cs="Arial"/>
          <w:sz w:val="30"/>
          <w:szCs w:val="30"/>
        </w:rPr>
      </w:pPr>
      <w:r w:rsidRPr="00F87CE6">
        <w:rPr>
          <w:rFonts w:asciiTheme="minorHAnsi" w:hAnsiTheme="minorHAnsi" w:cs="Arial"/>
          <w:sz w:val="30"/>
          <w:szCs w:val="30"/>
        </w:rPr>
        <w:t>Findings</w:t>
      </w:r>
    </w:p>
    <w:p w14:paraId="48E0EAB6" w14:textId="5F5DE5EF" w:rsidR="00396DAE" w:rsidRPr="00F87CE6" w:rsidRDefault="00396DAE" w:rsidP="00396DAE">
      <w:pPr>
        <w:rPr>
          <w:rFonts w:asciiTheme="minorHAnsi" w:eastAsia="Calibri" w:hAnsiTheme="minorHAnsi" w:cs="Arial"/>
        </w:rPr>
      </w:pPr>
      <w:r w:rsidRPr="00F87CE6">
        <w:rPr>
          <w:rFonts w:asciiTheme="minorHAnsi" w:eastAsia="Calibri" w:hAnsiTheme="minorHAnsi" w:cs="Arial"/>
          <w:color w:val="auto"/>
        </w:rPr>
        <w:t>Overall sampled consumers considered</w:t>
      </w:r>
      <w:r w:rsidRPr="00F87CE6">
        <w:rPr>
          <w:rFonts w:asciiTheme="minorHAnsi" w:eastAsia="Calibri" w:hAnsiTheme="minorHAnsi" w:cs="Arial"/>
        </w:rPr>
        <w:t xml:space="preserve"> they are treated with dignity and respect, can maintain their identity, make informed choices about their care and services and live the life they choose. </w:t>
      </w:r>
    </w:p>
    <w:p w14:paraId="77992C85" w14:textId="77777777" w:rsidR="00396DAE" w:rsidRPr="00F87CE6" w:rsidRDefault="00396DAE" w:rsidP="00396DAE">
      <w:pPr>
        <w:rPr>
          <w:rFonts w:asciiTheme="minorHAnsi" w:eastAsia="Calibri" w:hAnsiTheme="minorHAnsi" w:cs="Arial"/>
        </w:rPr>
      </w:pPr>
      <w:r w:rsidRPr="00F87CE6">
        <w:rPr>
          <w:rFonts w:asciiTheme="minorHAnsi" w:eastAsia="Calibri" w:hAnsiTheme="minorHAnsi" w:cs="Arial"/>
        </w:rPr>
        <w:t>For example:</w:t>
      </w:r>
    </w:p>
    <w:p w14:paraId="4A4DD371" w14:textId="77777777" w:rsidR="00396DAE" w:rsidRPr="00F87CE6" w:rsidRDefault="00396DAE" w:rsidP="0028430F">
      <w:pPr>
        <w:numPr>
          <w:ilvl w:val="0"/>
          <w:numId w:val="19"/>
        </w:numPr>
        <w:spacing w:before="240" w:line="276" w:lineRule="auto"/>
        <w:ind w:left="357" w:hanging="357"/>
        <w:rPr>
          <w:rFonts w:asciiTheme="minorHAnsi" w:hAnsiTheme="minorHAnsi" w:cs="Arial"/>
          <w:color w:val="auto"/>
          <w:szCs w:val="22"/>
        </w:rPr>
      </w:pPr>
      <w:r w:rsidRPr="00F87CE6">
        <w:rPr>
          <w:rFonts w:asciiTheme="minorHAnsi" w:hAnsiTheme="minorHAnsi" w:cs="Arial"/>
          <w:color w:val="auto"/>
          <w:szCs w:val="22"/>
        </w:rPr>
        <w:t xml:space="preserve">Consumers and representatives said staff treat consumers respectfully and expressed satisfaction with the interaction and engagement with staff across all aspects of care and services. </w:t>
      </w:r>
    </w:p>
    <w:p w14:paraId="26B569E6" w14:textId="77777777" w:rsidR="00396DAE" w:rsidRPr="00F87CE6" w:rsidRDefault="00396DAE" w:rsidP="0028430F">
      <w:pPr>
        <w:numPr>
          <w:ilvl w:val="0"/>
          <w:numId w:val="19"/>
        </w:numPr>
        <w:spacing w:before="240" w:line="276" w:lineRule="auto"/>
        <w:ind w:left="357" w:hanging="357"/>
        <w:rPr>
          <w:rFonts w:asciiTheme="minorHAnsi" w:hAnsiTheme="minorHAnsi" w:cs="Arial"/>
          <w:color w:val="auto"/>
          <w:szCs w:val="22"/>
        </w:rPr>
      </w:pPr>
      <w:r w:rsidRPr="00F87CE6">
        <w:rPr>
          <w:rFonts w:asciiTheme="minorHAnsi" w:hAnsiTheme="minorHAnsi" w:cs="Arial"/>
          <w:color w:val="auto"/>
          <w:szCs w:val="22"/>
        </w:rPr>
        <w:t xml:space="preserve">Consumers and representatives interviewed confirmed that consumers are encouraged to do things for themselves and that staff know what is important to them. Consumers provided examples of matters of importance to them, acknowledged staff awareness and staff response to support their choices, preferences and decisions. </w:t>
      </w:r>
    </w:p>
    <w:p w14:paraId="18AC59D9" w14:textId="0146AA01" w:rsidR="00396DAE" w:rsidRPr="00F87CE6" w:rsidRDefault="00396DAE" w:rsidP="0028430F">
      <w:pPr>
        <w:numPr>
          <w:ilvl w:val="0"/>
          <w:numId w:val="19"/>
        </w:numPr>
        <w:spacing w:before="240" w:line="276" w:lineRule="auto"/>
        <w:ind w:left="357" w:hanging="357"/>
        <w:rPr>
          <w:rFonts w:asciiTheme="minorHAnsi" w:hAnsiTheme="minorHAnsi" w:cs="Arial"/>
        </w:rPr>
      </w:pPr>
      <w:r w:rsidRPr="00F87CE6">
        <w:rPr>
          <w:rFonts w:asciiTheme="minorHAnsi" w:hAnsiTheme="minorHAnsi" w:cs="Arial"/>
        </w:rPr>
        <w:lastRenderedPageBreak/>
        <w:t>Interviews with staff and review of care documents demonstrate</w:t>
      </w:r>
      <w:r w:rsidR="00FF31FE">
        <w:rPr>
          <w:rFonts w:asciiTheme="minorHAnsi" w:hAnsiTheme="minorHAnsi" w:cs="Arial"/>
        </w:rPr>
        <w:t>d</w:t>
      </w:r>
      <w:r w:rsidRPr="00F87CE6">
        <w:rPr>
          <w:rFonts w:asciiTheme="minorHAnsi" w:hAnsiTheme="minorHAnsi" w:cs="Arial"/>
        </w:rPr>
        <w:t xml:space="preserve"> relevant information is collected and shared to support consumers’ choice and their decisions are respected and shared with relevant care and service staff.</w:t>
      </w:r>
    </w:p>
    <w:p w14:paraId="26FFA3A3" w14:textId="77777777" w:rsidR="00396DAE" w:rsidRPr="00F87CE6" w:rsidRDefault="00396DAE" w:rsidP="0028430F">
      <w:pPr>
        <w:numPr>
          <w:ilvl w:val="0"/>
          <w:numId w:val="19"/>
        </w:numPr>
        <w:spacing w:before="240" w:line="276" w:lineRule="auto"/>
        <w:ind w:left="357" w:hanging="357"/>
        <w:rPr>
          <w:rFonts w:asciiTheme="minorHAnsi" w:hAnsiTheme="minorHAnsi" w:cs="Arial"/>
        </w:rPr>
      </w:pPr>
      <w:r w:rsidRPr="00F87CE6">
        <w:rPr>
          <w:rFonts w:asciiTheme="minorHAnsi" w:hAnsiTheme="minorHAnsi" w:cs="Arial"/>
        </w:rPr>
        <w:t xml:space="preserve">Consumers’ relationships are acknowledged and supported; consultation occurs to ensure staff awareness of matters of importance to the consumer to support the consumer to live the best life they can. </w:t>
      </w:r>
    </w:p>
    <w:p w14:paraId="39D07397" w14:textId="77777777" w:rsidR="00A45AD0" w:rsidRPr="00396DAE" w:rsidRDefault="00A45AD0">
      <w:pPr>
        <w:rPr>
          <w:rFonts w:ascii="Arial" w:eastAsiaTheme="majorEastAsia" w:hAnsi="Arial" w:cs="Arial"/>
          <w:b/>
          <w:bCs/>
          <w:sz w:val="30"/>
          <w:szCs w:val="28"/>
        </w:rPr>
      </w:pPr>
      <w:r w:rsidRPr="00396DAE">
        <w:rPr>
          <w:rFonts w:ascii="Arial" w:hAnsi="Arial" w:cs="Arial"/>
        </w:rPr>
        <w:br w:type="page"/>
      </w:r>
    </w:p>
    <w:p w14:paraId="50F9A800" w14:textId="32CACC6B" w:rsidR="00FA049A" w:rsidRPr="005C2C94" w:rsidRDefault="00AE2002" w:rsidP="00341026">
      <w:pPr>
        <w:pStyle w:val="Heading1"/>
        <w:spacing w:before="120" w:after="240" w:line="22" w:lineRule="atLeast"/>
        <w:rPr>
          <w:rFonts w:asciiTheme="minorHAnsi" w:hAnsiTheme="minorHAnsi" w:cs="Arial"/>
        </w:rPr>
      </w:pPr>
      <w:r w:rsidRPr="005C2C94">
        <w:rPr>
          <w:rFonts w:asciiTheme="minorHAnsi" w:hAnsiTheme="minorHAnsi" w:cs="Arial"/>
        </w:rPr>
        <w:lastRenderedPageBreak/>
        <w:t xml:space="preserve">Standard </w:t>
      </w:r>
      <w:r w:rsidR="000A6B31" w:rsidRPr="005C2C94">
        <w:rPr>
          <w:rFonts w:asciiTheme="minorHAnsi" w:hAnsiTheme="minorHAnsi"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7D2478" w:rsidRDefault="009A1DF7" w:rsidP="002D5918">
            <w:pPr>
              <w:spacing w:before="0" w:after="120" w:line="22" w:lineRule="atLeast"/>
              <w:rPr>
                <w:rFonts w:asciiTheme="minorHAnsi" w:hAnsiTheme="minorHAnsi" w:cs="Arial"/>
              </w:rPr>
            </w:pPr>
            <w:r w:rsidRPr="007D2478">
              <w:rPr>
                <w:rFonts w:asciiTheme="minorHAnsi" w:hAnsiTheme="minorHAnsi" w:cs="Arial"/>
              </w:rPr>
              <w:t>Ongoing assessment and planning with consumers</w:t>
            </w:r>
          </w:p>
        </w:tc>
        <w:tc>
          <w:tcPr>
            <w:tcW w:w="902" w:type="pct"/>
          </w:tcPr>
          <w:p w14:paraId="16B2C8E8" w14:textId="6783FB9A" w:rsidR="009A1DF7" w:rsidRPr="007D247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color w:val="auto"/>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7D2478" w:rsidRDefault="0021781E" w:rsidP="002D5918">
            <w:pPr>
              <w:spacing w:line="22" w:lineRule="atLeast"/>
              <w:rPr>
                <w:rFonts w:asciiTheme="minorHAnsi" w:hAnsiTheme="minorHAnsi" w:cs="Arial"/>
                <w:color w:val="auto"/>
              </w:rPr>
            </w:pPr>
            <w:r w:rsidRPr="007D2478">
              <w:rPr>
                <w:rFonts w:asciiTheme="minorHAnsi" w:hAnsiTheme="minorHAnsi" w:cs="Arial"/>
                <w:color w:val="auto"/>
              </w:rPr>
              <w:t>Requirement 2(3)(a)</w:t>
            </w:r>
          </w:p>
        </w:tc>
        <w:tc>
          <w:tcPr>
            <w:tcW w:w="3312" w:type="pct"/>
            <w:tcBorders>
              <w:right w:val="single" w:sz="4" w:space="0" w:color="auto"/>
            </w:tcBorders>
          </w:tcPr>
          <w:p w14:paraId="1018FBA4" w14:textId="56523459"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bookmarkStart w:id="1" w:name="_Hlk110005136"/>
            <w:r w:rsidRPr="007D2478">
              <w:rPr>
                <w:rFonts w:asciiTheme="minorHAnsi" w:hAnsiTheme="minorHAnsi" w:cs="Arial"/>
              </w:rPr>
              <w:t>Assessment and planning, including consideration of risks to the consumer’s health and well-being, informs the delivery of safe and effective care and services.</w:t>
            </w:r>
            <w:bookmarkEnd w:id="1"/>
          </w:p>
        </w:tc>
        <w:tc>
          <w:tcPr>
            <w:tcW w:w="902" w:type="pct"/>
            <w:tcBorders>
              <w:left w:val="single" w:sz="4" w:space="0" w:color="auto"/>
            </w:tcBorders>
          </w:tcPr>
          <w:p w14:paraId="297A8677" w14:textId="5CA1F5EF"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color w:val="auto"/>
              </w:rPr>
              <w:t>Non-compliant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7D2478" w:rsidRDefault="0021781E" w:rsidP="002D5918">
            <w:pPr>
              <w:spacing w:line="22" w:lineRule="atLeast"/>
              <w:rPr>
                <w:rFonts w:asciiTheme="minorHAnsi" w:hAnsiTheme="minorHAnsi" w:cs="Arial"/>
                <w:color w:val="auto"/>
              </w:rPr>
            </w:pPr>
            <w:r w:rsidRPr="007D2478">
              <w:rPr>
                <w:rFonts w:asciiTheme="minorHAnsi" w:hAnsiTheme="minorHAnsi" w:cs="Arial"/>
                <w:color w:val="auto"/>
              </w:rPr>
              <w:t>Requirement 2(3)(b)</w:t>
            </w:r>
          </w:p>
        </w:tc>
        <w:tc>
          <w:tcPr>
            <w:tcW w:w="3312" w:type="pct"/>
            <w:tcBorders>
              <w:right w:val="single" w:sz="4" w:space="0" w:color="auto"/>
            </w:tcBorders>
          </w:tcPr>
          <w:p w14:paraId="00D229ED" w14:textId="75E79CDD" w:rsidR="00A54A38" w:rsidRPr="007D247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2478">
              <w:rPr>
                <w:rFonts w:asciiTheme="minorHAnsi" w:hAnsiTheme="minorHAnsi" w:cs="Arial"/>
              </w:rPr>
              <w:t xml:space="preserve">Assessment and planning </w:t>
            </w:r>
            <w:proofErr w:type="gramStart"/>
            <w:r w:rsidRPr="007D2478">
              <w:rPr>
                <w:rFonts w:asciiTheme="minorHAnsi" w:hAnsiTheme="minorHAnsi" w:cs="Arial"/>
              </w:rPr>
              <w:t>identifies</w:t>
            </w:r>
            <w:proofErr w:type="gramEnd"/>
            <w:r w:rsidRPr="007D2478">
              <w:rPr>
                <w:rFonts w:asciiTheme="minorHAnsi" w:hAnsiTheme="minorHAnsi"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9093C87" w:rsidR="00A54A38" w:rsidRPr="007D247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2478">
              <w:rPr>
                <w:rFonts w:asciiTheme="minorHAnsi" w:hAnsiTheme="minorHAnsi" w:cs="Arial"/>
                <w:color w:val="auto"/>
              </w:rPr>
              <w:t>Non-compliant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7D2478" w:rsidRDefault="0021781E" w:rsidP="002D5918">
            <w:pPr>
              <w:spacing w:line="22" w:lineRule="atLeast"/>
              <w:rPr>
                <w:rFonts w:asciiTheme="minorHAnsi" w:hAnsiTheme="minorHAnsi" w:cs="Arial"/>
                <w:color w:val="auto"/>
              </w:rPr>
            </w:pPr>
            <w:r w:rsidRPr="007D2478">
              <w:rPr>
                <w:rFonts w:asciiTheme="minorHAnsi" w:hAnsiTheme="minorHAnsi" w:cs="Arial"/>
                <w:color w:val="auto"/>
              </w:rPr>
              <w:t>Requirement 2(3)(c)</w:t>
            </w:r>
          </w:p>
        </w:tc>
        <w:tc>
          <w:tcPr>
            <w:tcW w:w="3312" w:type="pct"/>
            <w:tcBorders>
              <w:right w:val="single" w:sz="4" w:space="0" w:color="auto"/>
            </w:tcBorders>
          </w:tcPr>
          <w:p w14:paraId="6D6CCFFA" w14:textId="167C2AF6"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rPr>
              <w:t>The organisation demonstrates that assessment and planning:</w:t>
            </w:r>
          </w:p>
          <w:p w14:paraId="02738D97" w14:textId="77777777" w:rsidR="00A54A38" w:rsidRPr="007D2478" w:rsidRDefault="00A54A38" w:rsidP="0028430F">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rPr>
              <w:t>is based on ongoing partnership with the consumer and others that the consumer wishes to involve in assessment, planning and review of the consumer’s care and services; and</w:t>
            </w:r>
          </w:p>
          <w:p w14:paraId="260B9AF8" w14:textId="77777777" w:rsidR="00A54A38" w:rsidRPr="007D2478" w:rsidRDefault="00A54A38" w:rsidP="0028430F">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D65DB72"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7D2478" w:rsidRDefault="0021781E" w:rsidP="002D5918">
            <w:pPr>
              <w:spacing w:line="22" w:lineRule="atLeast"/>
              <w:rPr>
                <w:rFonts w:asciiTheme="minorHAnsi" w:hAnsiTheme="minorHAnsi" w:cs="Arial"/>
                <w:color w:val="auto"/>
              </w:rPr>
            </w:pPr>
            <w:r w:rsidRPr="007D2478">
              <w:rPr>
                <w:rFonts w:asciiTheme="minorHAnsi" w:hAnsiTheme="minorHAnsi" w:cs="Arial"/>
                <w:color w:val="auto"/>
              </w:rPr>
              <w:t>Requirement 2(3)(d)</w:t>
            </w:r>
          </w:p>
        </w:tc>
        <w:tc>
          <w:tcPr>
            <w:tcW w:w="3312" w:type="pct"/>
            <w:tcBorders>
              <w:right w:val="single" w:sz="4" w:space="0" w:color="auto"/>
            </w:tcBorders>
          </w:tcPr>
          <w:p w14:paraId="6F93E375" w14:textId="319E62C8" w:rsidR="00A54A38" w:rsidRPr="007D247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2478">
              <w:rPr>
                <w:rFonts w:asciiTheme="minorHAnsi" w:hAnsiTheme="minorHAnsi"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466A704C" w:rsidR="00D8156B" w:rsidRPr="007D2478" w:rsidRDefault="00A54A38" w:rsidP="00D815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2478">
              <w:rPr>
                <w:rFonts w:asciiTheme="minorHAnsi" w:hAnsiTheme="minorHAnsi" w:cs="Arial"/>
                <w:color w:val="auto"/>
              </w:rPr>
              <w:t>Compliant</w:t>
            </w:r>
          </w:p>
          <w:p w14:paraId="1789FDB0" w14:textId="6DEB6279" w:rsidR="00A54A38" w:rsidRPr="007D2478"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7D2478" w:rsidRDefault="0021781E" w:rsidP="002D5918">
            <w:pPr>
              <w:spacing w:line="22" w:lineRule="atLeast"/>
              <w:rPr>
                <w:rFonts w:asciiTheme="minorHAnsi" w:hAnsiTheme="minorHAnsi" w:cs="Arial"/>
                <w:color w:val="auto"/>
              </w:rPr>
            </w:pPr>
            <w:r w:rsidRPr="007D2478">
              <w:rPr>
                <w:rFonts w:asciiTheme="minorHAnsi" w:hAnsiTheme="minorHAnsi" w:cs="Arial"/>
                <w:color w:val="auto"/>
              </w:rPr>
              <w:t>Requirement 2(3)(e)</w:t>
            </w:r>
          </w:p>
        </w:tc>
        <w:tc>
          <w:tcPr>
            <w:tcW w:w="3312" w:type="pct"/>
            <w:tcBorders>
              <w:right w:val="single" w:sz="4" w:space="0" w:color="auto"/>
            </w:tcBorders>
          </w:tcPr>
          <w:p w14:paraId="6294C7F0" w14:textId="7FDFF742"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C64C3B7" w:rsidR="00A54A38" w:rsidRPr="007D24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2478">
              <w:rPr>
                <w:rFonts w:asciiTheme="minorHAnsi" w:hAnsiTheme="minorHAnsi" w:cs="Arial"/>
                <w:color w:val="auto"/>
              </w:rPr>
              <w:t>Non-compliant</w:t>
            </w:r>
          </w:p>
        </w:tc>
      </w:tr>
    </w:tbl>
    <w:p w14:paraId="5E2DC408" w14:textId="77777777" w:rsidR="00524192" w:rsidRDefault="00524192" w:rsidP="00341026">
      <w:pPr>
        <w:pStyle w:val="Heading2"/>
        <w:spacing w:before="120" w:after="120" w:line="22" w:lineRule="atLeast"/>
        <w:rPr>
          <w:rFonts w:ascii="Arial" w:hAnsi="Arial" w:cs="Arial"/>
        </w:rPr>
      </w:pPr>
    </w:p>
    <w:p w14:paraId="2F582DC5" w14:textId="379B5C39" w:rsidR="008A7447" w:rsidRPr="007D2478" w:rsidRDefault="000A6B31" w:rsidP="007D2478">
      <w:pPr>
        <w:pStyle w:val="Heading1"/>
        <w:spacing w:before="120" w:after="240" w:line="22" w:lineRule="atLeast"/>
        <w:rPr>
          <w:rFonts w:asciiTheme="minorHAnsi" w:hAnsiTheme="minorHAnsi" w:cs="Arial"/>
        </w:rPr>
      </w:pPr>
      <w:r w:rsidRPr="007D2478">
        <w:rPr>
          <w:rFonts w:asciiTheme="minorHAnsi" w:hAnsiTheme="minorHAnsi" w:cs="Arial"/>
        </w:rPr>
        <w:t>Findings</w:t>
      </w:r>
    </w:p>
    <w:p w14:paraId="712A4155" w14:textId="1CC65222" w:rsidR="008A3124" w:rsidRPr="00840397" w:rsidRDefault="008A3124" w:rsidP="008A3124">
      <w:pPr>
        <w:rPr>
          <w:rFonts w:asciiTheme="minorHAnsi" w:eastAsia="Calibri" w:hAnsiTheme="minorHAnsi" w:cs="Arial"/>
        </w:rPr>
      </w:pPr>
      <w:r w:rsidRPr="00840397">
        <w:rPr>
          <w:rFonts w:asciiTheme="minorHAnsi" w:eastAsia="Calibri" w:hAnsiTheme="minorHAnsi" w:cs="Arial"/>
          <w:color w:val="auto"/>
        </w:rPr>
        <w:t xml:space="preserve">Overall sampled consumers considered </w:t>
      </w:r>
      <w:r w:rsidRPr="00840397">
        <w:rPr>
          <w:rFonts w:asciiTheme="minorHAnsi" w:eastAsia="Calibri" w:hAnsiTheme="minorHAnsi" w:cs="Arial"/>
        </w:rPr>
        <w:t xml:space="preserve">that they feel like partners in the ongoing assessment and planning of their care and services. </w:t>
      </w:r>
    </w:p>
    <w:p w14:paraId="7D195ECC" w14:textId="77777777" w:rsidR="008A3124" w:rsidRPr="00840397" w:rsidRDefault="008A3124" w:rsidP="008A3124">
      <w:pPr>
        <w:rPr>
          <w:rFonts w:asciiTheme="minorHAnsi" w:eastAsia="Calibri" w:hAnsiTheme="minorHAnsi" w:cs="Arial"/>
        </w:rPr>
      </w:pPr>
      <w:r w:rsidRPr="00840397">
        <w:rPr>
          <w:rFonts w:asciiTheme="minorHAnsi" w:eastAsia="Calibri" w:hAnsiTheme="minorHAnsi" w:cs="Arial"/>
        </w:rPr>
        <w:t>For example:</w:t>
      </w:r>
    </w:p>
    <w:p w14:paraId="5156C14D" w14:textId="616D0AB4" w:rsidR="008A3124" w:rsidRPr="00840397" w:rsidRDefault="008A3124" w:rsidP="0028430F">
      <w:pPr>
        <w:pStyle w:val="ListParagraph"/>
        <w:numPr>
          <w:ilvl w:val="0"/>
          <w:numId w:val="21"/>
        </w:numPr>
        <w:tabs>
          <w:tab w:val="clear" w:pos="357"/>
        </w:tabs>
        <w:spacing w:before="240" w:line="276" w:lineRule="auto"/>
        <w:ind w:left="357" w:hanging="357"/>
        <w:contextualSpacing w:val="0"/>
        <w:rPr>
          <w:rFonts w:asciiTheme="minorHAnsi" w:eastAsia="Calibri" w:hAnsiTheme="minorHAnsi" w:cs="Arial"/>
        </w:rPr>
      </w:pPr>
      <w:r w:rsidRPr="00840397">
        <w:rPr>
          <w:rFonts w:asciiTheme="minorHAnsi" w:eastAsia="Calibri" w:hAnsiTheme="minorHAnsi" w:cs="Arial"/>
        </w:rPr>
        <w:t>Sampled consumers and representatives gave positive feedback regarding the wonderful care and attention consumers receive. They said staff are kind and polite towards</w:t>
      </w:r>
      <w:r w:rsidR="00AF59FB" w:rsidRPr="00840397">
        <w:rPr>
          <w:rFonts w:asciiTheme="minorHAnsi" w:eastAsia="Calibri" w:hAnsiTheme="minorHAnsi" w:cs="Arial"/>
        </w:rPr>
        <w:t xml:space="preserve"> </w:t>
      </w:r>
      <w:r w:rsidRPr="00840397">
        <w:rPr>
          <w:rFonts w:asciiTheme="minorHAnsi" w:eastAsia="Calibri" w:hAnsiTheme="minorHAnsi" w:cs="Arial"/>
        </w:rPr>
        <w:t xml:space="preserve">consumers and visitors. </w:t>
      </w:r>
    </w:p>
    <w:p w14:paraId="0842974B" w14:textId="77777777" w:rsidR="008A3124" w:rsidRPr="00840397" w:rsidRDefault="008A3124" w:rsidP="0028430F">
      <w:pPr>
        <w:pStyle w:val="ListParagraph"/>
        <w:numPr>
          <w:ilvl w:val="0"/>
          <w:numId w:val="21"/>
        </w:numPr>
        <w:tabs>
          <w:tab w:val="clear" w:pos="357"/>
        </w:tabs>
        <w:spacing w:before="240" w:line="276" w:lineRule="auto"/>
        <w:ind w:left="357" w:hanging="357"/>
        <w:contextualSpacing w:val="0"/>
        <w:rPr>
          <w:rFonts w:asciiTheme="minorHAnsi" w:eastAsia="Calibri" w:hAnsiTheme="minorHAnsi" w:cs="Arial"/>
        </w:rPr>
      </w:pPr>
      <w:r w:rsidRPr="00840397">
        <w:rPr>
          <w:rFonts w:asciiTheme="minorHAnsi" w:eastAsia="Calibri" w:hAnsiTheme="minorHAnsi" w:cs="Arial"/>
          <w:color w:val="auto"/>
        </w:rPr>
        <w:t xml:space="preserve">Consumers and representative interviewed said the advance care plan is discussed when the consumer first enters the service and if the consumers care needs changed. </w:t>
      </w:r>
    </w:p>
    <w:p w14:paraId="7DB2D66F" w14:textId="77777777" w:rsidR="008A3124" w:rsidRPr="00840397" w:rsidRDefault="008A3124" w:rsidP="0028430F">
      <w:pPr>
        <w:numPr>
          <w:ilvl w:val="0"/>
          <w:numId w:val="20"/>
        </w:numPr>
        <w:spacing w:before="240" w:line="276" w:lineRule="auto"/>
        <w:ind w:left="357" w:hanging="357"/>
        <w:rPr>
          <w:rFonts w:asciiTheme="minorHAnsi" w:eastAsia="Calibri" w:hAnsiTheme="minorHAnsi" w:cs="Arial"/>
          <w:color w:val="auto"/>
        </w:rPr>
      </w:pPr>
      <w:r w:rsidRPr="00840397">
        <w:rPr>
          <w:rFonts w:asciiTheme="minorHAnsi" w:eastAsia="Calibri" w:hAnsiTheme="minorHAnsi" w:cs="Arial"/>
          <w:color w:val="auto"/>
        </w:rPr>
        <w:t>The consumers and representatives confirmed they are involved in the care planning process, such as through face to face discussions and phone conversations with the registered nurses. Some sampled consumers have received a copy of their care plans.</w:t>
      </w:r>
    </w:p>
    <w:p w14:paraId="50D95762" w14:textId="77777777" w:rsidR="008A3124" w:rsidRPr="00840397" w:rsidRDefault="008A3124" w:rsidP="0028430F">
      <w:pPr>
        <w:numPr>
          <w:ilvl w:val="0"/>
          <w:numId w:val="20"/>
        </w:numPr>
        <w:spacing w:before="240" w:line="276" w:lineRule="auto"/>
        <w:ind w:left="357" w:hanging="357"/>
        <w:rPr>
          <w:rFonts w:asciiTheme="minorHAnsi" w:eastAsia="Calibri" w:hAnsiTheme="minorHAnsi" w:cs="Arial"/>
          <w:color w:val="auto"/>
        </w:rPr>
      </w:pPr>
      <w:r w:rsidRPr="00840397">
        <w:rPr>
          <w:rFonts w:asciiTheme="minorHAnsi" w:eastAsia="Calibri" w:hAnsiTheme="minorHAnsi" w:cs="Arial"/>
          <w:color w:val="auto"/>
        </w:rPr>
        <w:lastRenderedPageBreak/>
        <w:t>The representatives interviewed said they have discussions with the registered nurses when their consumer’s health needs change or when an incident occurs. They said ongoing discussions may involve the use of specialists or allied health therapists to assess and assist in the ongoing care of the consumer.</w:t>
      </w:r>
    </w:p>
    <w:p w14:paraId="3CFA3C91" w14:textId="77777777" w:rsidR="008A3124" w:rsidRPr="00840397" w:rsidRDefault="008A3124" w:rsidP="008A3124">
      <w:pPr>
        <w:rPr>
          <w:rFonts w:asciiTheme="minorHAnsi" w:eastAsia="Calibri" w:hAnsiTheme="minorHAnsi" w:cs="Arial"/>
        </w:rPr>
      </w:pPr>
      <w:r w:rsidRPr="00840397">
        <w:rPr>
          <w:rFonts w:asciiTheme="minorHAnsi" w:eastAsia="Calibri" w:hAnsiTheme="minorHAnsi" w:cs="Arial"/>
        </w:rPr>
        <w:t>However,</w:t>
      </w:r>
    </w:p>
    <w:p w14:paraId="2095C030" w14:textId="77777777" w:rsidR="005B3E62" w:rsidRPr="00840397" w:rsidRDefault="008A3124" w:rsidP="0028430F">
      <w:pPr>
        <w:pStyle w:val="ListParagraph"/>
        <w:numPr>
          <w:ilvl w:val="0"/>
          <w:numId w:val="20"/>
        </w:numPr>
        <w:tabs>
          <w:tab w:val="clear" w:pos="357"/>
        </w:tabs>
        <w:spacing w:before="240" w:line="276" w:lineRule="auto"/>
        <w:ind w:left="357" w:hanging="357"/>
        <w:contextualSpacing w:val="0"/>
        <w:rPr>
          <w:rFonts w:asciiTheme="minorHAnsi" w:eastAsia="Fira Sans Light" w:hAnsiTheme="minorHAnsi" w:cs="Arial"/>
          <w:color w:val="auto"/>
        </w:rPr>
      </w:pPr>
      <w:r w:rsidRPr="00840397">
        <w:rPr>
          <w:rFonts w:asciiTheme="minorHAnsi" w:hAnsiTheme="minorHAnsi" w:cs="Arial"/>
        </w:rPr>
        <w:t>The service does not have an effective system in place to ensure the consideration of risk to consumer</w:t>
      </w:r>
      <w:r w:rsidR="003066FB" w:rsidRPr="00840397">
        <w:rPr>
          <w:rFonts w:asciiTheme="minorHAnsi" w:hAnsiTheme="minorHAnsi" w:cs="Arial"/>
        </w:rPr>
        <w:t>’</w:t>
      </w:r>
      <w:r w:rsidRPr="00840397">
        <w:rPr>
          <w:rFonts w:asciiTheme="minorHAnsi" w:hAnsiTheme="minorHAnsi" w:cs="Arial"/>
        </w:rPr>
        <w:t xml:space="preserve">s </w:t>
      </w:r>
      <w:r w:rsidR="00F76255" w:rsidRPr="00840397">
        <w:rPr>
          <w:rFonts w:asciiTheme="minorHAnsi" w:hAnsiTheme="minorHAnsi" w:cs="Arial"/>
        </w:rPr>
        <w:t xml:space="preserve">health and </w:t>
      </w:r>
      <w:proofErr w:type="spellStart"/>
      <w:r w:rsidR="00F76255" w:rsidRPr="00840397">
        <w:rPr>
          <w:rFonts w:asciiTheme="minorHAnsi" w:hAnsiTheme="minorHAnsi" w:cs="Arial"/>
        </w:rPr>
        <w:t>well being</w:t>
      </w:r>
      <w:proofErr w:type="spellEnd"/>
      <w:r w:rsidR="00F76255" w:rsidRPr="00840397">
        <w:rPr>
          <w:rFonts w:asciiTheme="minorHAnsi" w:hAnsiTheme="minorHAnsi" w:cs="Arial"/>
        </w:rPr>
        <w:t xml:space="preserve"> </w:t>
      </w:r>
      <w:r w:rsidRPr="00840397">
        <w:rPr>
          <w:rFonts w:asciiTheme="minorHAnsi" w:hAnsiTheme="minorHAnsi" w:cs="Arial"/>
        </w:rPr>
        <w:t>has been managed appropriately</w:t>
      </w:r>
      <w:r w:rsidR="00AC504E" w:rsidRPr="00840397">
        <w:rPr>
          <w:rFonts w:asciiTheme="minorHAnsi" w:hAnsiTheme="minorHAnsi" w:cs="Arial"/>
        </w:rPr>
        <w:t xml:space="preserve"> to </w:t>
      </w:r>
      <w:r w:rsidRPr="00840397">
        <w:rPr>
          <w:rFonts w:asciiTheme="minorHAnsi" w:hAnsiTheme="minorHAnsi" w:cs="Arial"/>
        </w:rPr>
        <w:t xml:space="preserve">ensure the consumers’ safety. </w:t>
      </w:r>
      <w:r w:rsidRPr="00840397">
        <w:rPr>
          <w:rFonts w:asciiTheme="minorHAnsi" w:eastAsia="Fira Sans Light" w:hAnsiTheme="minorHAnsi" w:cs="Arial"/>
          <w:color w:val="auto"/>
        </w:rPr>
        <w:t xml:space="preserve">The organisation has a documented process </w:t>
      </w:r>
      <w:r w:rsidR="00507A18" w:rsidRPr="00840397">
        <w:rPr>
          <w:rFonts w:asciiTheme="minorHAnsi" w:eastAsia="Fira Sans Light" w:hAnsiTheme="minorHAnsi" w:cs="Arial"/>
          <w:color w:val="auto"/>
        </w:rPr>
        <w:t>for</w:t>
      </w:r>
      <w:r w:rsidRPr="00840397">
        <w:rPr>
          <w:rFonts w:asciiTheme="minorHAnsi" w:eastAsia="Fira Sans Light" w:hAnsiTheme="minorHAnsi" w:cs="Arial"/>
          <w:color w:val="auto"/>
        </w:rPr>
        <w:t xml:space="preserve"> the initial assessment and care planning for new and existing consumers</w:t>
      </w:r>
      <w:r w:rsidR="000D79DC" w:rsidRPr="00840397">
        <w:rPr>
          <w:rFonts w:asciiTheme="minorHAnsi" w:eastAsia="Fira Sans Light" w:hAnsiTheme="minorHAnsi" w:cs="Arial"/>
          <w:color w:val="auto"/>
        </w:rPr>
        <w:t xml:space="preserve"> but </w:t>
      </w:r>
      <w:r w:rsidRPr="00840397">
        <w:rPr>
          <w:rFonts w:asciiTheme="minorHAnsi" w:eastAsia="Fira Sans Light" w:hAnsiTheme="minorHAnsi" w:cs="Arial"/>
          <w:color w:val="auto"/>
        </w:rPr>
        <w:t>was not able to demonstrate th</w:t>
      </w:r>
      <w:r w:rsidR="000D79DC" w:rsidRPr="00840397">
        <w:rPr>
          <w:rFonts w:asciiTheme="minorHAnsi" w:eastAsia="Fira Sans Light" w:hAnsiTheme="minorHAnsi" w:cs="Arial"/>
          <w:color w:val="auto"/>
        </w:rPr>
        <w:t>ese processes are</w:t>
      </w:r>
      <w:r w:rsidRPr="00840397">
        <w:rPr>
          <w:rFonts w:asciiTheme="minorHAnsi" w:eastAsia="Fira Sans Light" w:hAnsiTheme="minorHAnsi" w:cs="Arial"/>
          <w:color w:val="auto"/>
        </w:rPr>
        <w:t xml:space="preserve"> consistently </w:t>
      </w:r>
      <w:r w:rsidR="00082575" w:rsidRPr="00840397">
        <w:rPr>
          <w:rFonts w:asciiTheme="minorHAnsi" w:eastAsia="Fira Sans Light" w:hAnsiTheme="minorHAnsi" w:cs="Arial"/>
          <w:color w:val="auto"/>
        </w:rPr>
        <w:t>being implemented to manage risk</w:t>
      </w:r>
      <w:r w:rsidR="00AC504E" w:rsidRPr="00840397">
        <w:rPr>
          <w:rFonts w:asciiTheme="minorHAnsi" w:eastAsia="Fira Sans Light" w:hAnsiTheme="minorHAnsi" w:cs="Arial"/>
          <w:color w:val="auto"/>
        </w:rPr>
        <w:t>.</w:t>
      </w:r>
      <w:r w:rsidR="00082575" w:rsidRPr="00840397">
        <w:rPr>
          <w:rFonts w:asciiTheme="minorHAnsi" w:eastAsia="Fira Sans Light" w:hAnsiTheme="minorHAnsi" w:cs="Arial"/>
          <w:color w:val="auto"/>
        </w:rPr>
        <w:t xml:space="preserve"> </w:t>
      </w:r>
    </w:p>
    <w:p w14:paraId="6EA81B18" w14:textId="51938D4F" w:rsidR="008A3124" w:rsidRPr="00840397" w:rsidRDefault="008A3124" w:rsidP="0028430F">
      <w:pPr>
        <w:pStyle w:val="ListParagraph"/>
        <w:numPr>
          <w:ilvl w:val="0"/>
          <w:numId w:val="20"/>
        </w:numPr>
        <w:tabs>
          <w:tab w:val="clear" w:pos="357"/>
        </w:tabs>
        <w:spacing w:before="240" w:line="276" w:lineRule="auto"/>
        <w:ind w:left="357" w:hanging="357"/>
        <w:contextualSpacing w:val="0"/>
        <w:rPr>
          <w:rFonts w:asciiTheme="minorHAnsi" w:eastAsia="Fira Sans Light" w:hAnsiTheme="minorHAnsi" w:cs="Arial"/>
          <w:color w:val="auto"/>
        </w:rPr>
      </w:pPr>
      <w:r w:rsidRPr="00840397">
        <w:rPr>
          <w:rFonts w:asciiTheme="minorHAnsi" w:eastAsia="Calibri" w:hAnsiTheme="minorHAnsi" w:cs="Arial"/>
          <w:color w:val="auto"/>
        </w:rPr>
        <w:t xml:space="preserve">The Assessment Team identified for some sampled consumers when incidents occur, the investigation, cause and what has been implemented to minimise the incident reoccurring has not been completed and documented to guide staff practice in the management of their care.  </w:t>
      </w:r>
    </w:p>
    <w:p w14:paraId="16AB4A6C" w14:textId="5750D26F" w:rsidR="000363EE" w:rsidRPr="00840397" w:rsidRDefault="000956DD" w:rsidP="008A7447">
      <w:pPr>
        <w:rPr>
          <w:rFonts w:asciiTheme="minorHAnsi" w:hAnsiTheme="minorHAnsi" w:cs="Arial"/>
          <w:b/>
          <w:color w:val="auto"/>
        </w:rPr>
      </w:pPr>
      <w:r w:rsidRPr="00840397">
        <w:rPr>
          <w:rFonts w:asciiTheme="minorHAnsi" w:hAnsiTheme="minorHAnsi" w:cs="Arial"/>
          <w:b/>
          <w:color w:val="auto"/>
        </w:rPr>
        <w:t>Requirement 2(3)(a)</w:t>
      </w:r>
    </w:p>
    <w:p w14:paraId="420D8925" w14:textId="6E5934F6" w:rsidR="00263A04" w:rsidRPr="00840397" w:rsidRDefault="000363EE" w:rsidP="007873C1">
      <w:pPr>
        <w:rPr>
          <w:rFonts w:asciiTheme="minorHAnsi" w:hAnsiTheme="minorHAnsi" w:cs="Arial"/>
          <w:color w:val="auto"/>
        </w:rPr>
      </w:pPr>
      <w:r w:rsidRPr="00840397">
        <w:rPr>
          <w:rFonts w:asciiTheme="minorHAnsi" w:hAnsiTheme="minorHAnsi" w:cs="Arial"/>
          <w:color w:val="auto"/>
        </w:rPr>
        <w:t>The Assessment Team found that</w:t>
      </w:r>
      <w:r w:rsidR="008944B9" w:rsidRPr="00840397">
        <w:rPr>
          <w:rFonts w:asciiTheme="minorHAnsi" w:hAnsiTheme="minorHAnsi" w:cs="Arial"/>
          <w:color w:val="auto"/>
        </w:rPr>
        <w:t xml:space="preserve"> the service does not have an effective system in place to ensure the </w:t>
      </w:r>
      <w:r w:rsidR="00110609" w:rsidRPr="00840397">
        <w:rPr>
          <w:rFonts w:asciiTheme="minorHAnsi" w:hAnsiTheme="minorHAnsi" w:cs="Arial"/>
          <w:color w:val="auto"/>
        </w:rPr>
        <w:t xml:space="preserve">assessment </w:t>
      </w:r>
      <w:r w:rsidR="008944B9" w:rsidRPr="00840397">
        <w:rPr>
          <w:rFonts w:asciiTheme="minorHAnsi" w:hAnsiTheme="minorHAnsi" w:cs="Arial"/>
          <w:color w:val="auto"/>
        </w:rPr>
        <w:t>of risk to consumer</w:t>
      </w:r>
      <w:r w:rsidR="00E20A13" w:rsidRPr="00840397">
        <w:rPr>
          <w:rFonts w:asciiTheme="minorHAnsi" w:hAnsiTheme="minorHAnsi" w:cs="Arial"/>
          <w:color w:val="auto"/>
        </w:rPr>
        <w:t>s health and wellbeing</w:t>
      </w:r>
      <w:r w:rsidR="008944B9" w:rsidRPr="00840397">
        <w:rPr>
          <w:rFonts w:asciiTheme="minorHAnsi" w:hAnsiTheme="minorHAnsi" w:cs="Arial"/>
          <w:color w:val="auto"/>
        </w:rPr>
        <w:t xml:space="preserve"> </w:t>
      </w:r>
      <w:r w:rsidR="0048142E" w:rsidRPr="00840397">
        <w:rPr>
          <w:rFonts w:asciiTheme="minorHAnsi" w:hAnsiTheme="minorHAnsi" w:cs="Arial"/>
          <w:color w:val="auto"/>
        </w:rPr>
        <w:t xml:space="preserve">is being </w:t>
      </w:r>
      <w:r w:rsidR="008944B9" w:rsidRPr="00840397">
        <w:rPr>
          <w:rFonts w:asciiTheme="minorHAnsi" w:hAnsiTheme="minorHAnsi" w:cs="Arial"/>
          <w:color w:val="auto"/>
        </w:rPr>
        <w:t>managed appropriately</w:t>
      </w:r>
      <w:r w:rsidR="00AC3F14" w:rsidRPr="00840397">
        <w:rPr>
          <w:rFonts w:asciiTheme="minorHAnsi" w:hAnsiTheme="minorHAnsi" w:cs="Arial"/>
          <w:color w:val="auto"/>
        </w:rPr>
        <w:t>.</w:t>
      </w:r>
      <w:r w:rsidR="008944B9" w:rsidRPr="00840397">
        <w:rPr>
          <w:rFonts w:asciiTheme="minorHAnsi" w:hAnsiTheme="minorHAnsi" w:cs="Arial"/>
          <w:color w:val="auto"/>
        </w:rPr>
        <w:t xml:space="preserve"> Although some risks have been identified and risk activity care plans completed, this was not consistently identified when reviewing the sampled consumer clinical documentation.</w:t>
      </w:r>
      <w:r w:rsidR="00663ACA" w:rsidRPr="00840397">
        <w:rPr>
          <w:rFonts w:asciiTheme="minorHAnsi" w:hAnsiTheme="minorHAnsi" w:cs="Arial"/>
          <w:color w:val="auto"/>
        </w:rPr>
        <w:t xml:space="preserve"> </w:t>
      </w:r>
      <w:r w:rsidR="00F65075" w:rsidRPr="00840397">
        <w:rPr>
          <w:rFonts w:asciiTheme="minorHAnsi" w:hAnsiTheme="minorHAnsi" w:cs="Arial"/>
          <w:color w:val="auto"/>
        </w:rPr>
        <w:t xml:space="preserve">For consumers with beds against the wall, low </w:t>
      </w:r>
      <w:proofErr w:type="spellStart"/>
      <w:r w:rsidR="00F65075" w:rsidRPr="00840397">
        <w:rPr>
          <w:rFonts w:asciiTheme="minorHAnsi" w:hAnsiTheme="minorHAnsi" w:cs="Arial"/>
          <w:color w:val="auto"/>
        </w:rPr>
        <w:t>low</w:t>
      </w:r>
      <w:proofErr w:type="spellEnd"/>
      <w:r w:rsidR="00F65075" w:rsidRPr="00840397">
        <w:rPr>
          <w:rFonts w:asciiTheme="minorHAnsi" w:hAnsiTheme="minorHAnsi" w:cs="Arial"/>
          <w:color w:val="auto"/>
        </w:rPr>
        <w:t xml:space="preserve"> beds and bedrails </w:t>
      </w:r>
      <w:r w:rsidR="00725A23" w:rsidRPr="00840397">
        <w:rPr>
          <w:rFonts w:asciiTheme="minorHAnsi" w:hAnsiTheme="minorHAnsi" w:cs="Arial"/>
          <w:color w:val="auto"/>
        </w:rPr>
        <w:t xml:space="preserve">in use </w:t>
      </w:r>
      <w:r w:rsidR="00F65075" w:rsidRPr="00840397">
        <w:rPr>
          <w:rFonts w:asciiTheme="minorHAnsi" w:hAnsiTheme="minorHAnsi" w:cs="Arial"/>
          <w:color w:val="auto"/>
        </w:rPr>
        <w:t xml:space="preserve">the service has not completed a comprehensive risk assessment to determine the suitability of the equipment </w:t>
      </w:r>
      <w:proofErr w:type="gramStart"/>
      <w:r w:rsidR="002040E8" w:rsidRPr="00840397">
        <w:rPr>
          <w:rFonts w:asciiTheme="minorHAnsi" w:hAnsiTheme="minorHAnsi" w:cs="Arial"/>
          <w:color w:val="auto"/>
        </w:rPr>
        <w:t>with regard to</w:t>
      </w:r>
      <w:proofErr w:type="gramEnd"/>
      <w:r w:rsidR="00F65075" w:rsidRPr="00840397">
        <w:rPr>
          <w:rFonts w:asciiTheme="minorHAnsi" w:hAnsiTheme="minorHAnsi" w:cs="Arial"/>
          <w:color w:val="auto"/>
        </w:rPr>
        <w:t xml:space="preserve"> </w:t>
      </w:r>
      <w:r w:rsidR="00725A23" w:rsidRPr="00840397">
        <w:rPr>
          <w:rFonts w:asciiTheme="minorHAnsi" w:hAnsiTheme="minorHAnsi" w:cs="Arial"/>
          <w:color w:val="auto"/>
        </w:rPr>
        <w:t xml:space="preserve">the </w:t>
      </w:r>
      <w:r w:rsidR="00F65075" w:rsidRPr="00840397">
        <w:rPr>
          <w:rFonts w:asciiTheme="minorHAnsi" w:hAnsiTheme="minorHAnsi" w:cs="Arial"/>
          <w:color w:val="auto"/>
        </w:rPr>
        <w:t>consumer</w:t>
      </w:r>
      <w:r w:rsidR="00725A23" w:rsidRPr="00840397">
        <w:rPr>
          <w:rFonts w:asciiTheme="minorHAnsi" w:hAnsiTheme="minorHAnsi" w:cs="Arial"/>
          <w:color w:val="auto"/>
        </w:rPr>
        <w:t>’s</w:t>
      </w:r>
      <w:r w:rsidR="00F65075" w:rsidRPr="00840397">
        <w:rPr>
          <w:rFonts w:asciiTheme="minorHAnsi" w:hAnsiTheme="minorHAnsi" w:cs="Arial"/>
          <w:color w:val="auto"/>
        </w:rPr>
        <w:t xml:space="preserve"> safety </w:t>
      </w:r>
      <w:r w:rsidR="002040E8" w:rsidRPr="00840397">
        <w:rPr>
          <w:rFonts w:asciiTheme="minorHAnsi" w:hAnsiTheme="minorHAnsi" w:cs="Arial"/>
          <w:color w:val="auto"/>
        </w:rPr>
        <w:t xml:space="preserve">and </w:t>
      </w:r>
      <w:r w:rsidR="00F65075" w:rsidRPr="00840397">
        <w:rPr>
          <w:rFonts w:asciiTheme="minorHAnsi" w:hAnsiTheme="minorHAnsi" w:cs="Arial"/>
          <w:color w:val="auto"/>
        </w:rPr>
        <w:t xml:space="preserve">the </w:t>
      </w:r>
      <w:r w:rsidR="00A6423E" w:rsidRPr="00840397">
        <w:rPr>
          <w:rFonts w:asciiTheme="minorHAnsi" w:hAnsiTheme="minorHAnsi" w:cs="Arial"/>
          <w:color w:val="auto"/>
        </w:rPr>
        <w:t>use of the device.</w:t>
      </w:r>
      <w:r w:rsidR="00F65075" w:rsidRPr="00840397">
        <w:rPr>
          <w:rFonts w:asciiTheme="minorHAnsi" w:hAnsiTheme="minorHAnsi" w:cs="Arial"/>
          <w:color w:val="auto"/>
        </w:rPr>
        <w:t xml:space="preserve"> </w:t>
      </w:r>
      <w:proofErr w:type="gramStart"/>
      <w:r w:rsidR="00F65075" w:rsidRPr="00840397">
        <w:rPr>
          <w:rFonts w:asciiTheme="minorHAnsi" w:hAnsiTheme="minorHAnsi" w:cs="Arial"/>
          <w:color w:val="auto"/>
        </w:rPr>
        <w:t>In regard to</w:t>
      </w:r>
      <w:proofErr w:type="gramEnd"/>
      <w:r w:rsidR="00F65075" w:rsidRPr="00840397">
        <w:rPr>
          <w:rFonts w:asciiTheme="minorHAnsi" w:hAnsiTheme="minorHAnsi" w:cs="Arial"/>
          <w:color w:val="auto"/>
        </w:rPr>
        <w:t xml:space="preserve"> ensuring the bed rails are fully functional, there is no monitoring program in place to ensure the bedrails are secured to the bed securely and no rust or sharp edges are present to potentially cause harm to the consumers.</w:t>
      </w:r>
      <w:r w:rsidR="005D3110" w:rsidRPr="00840397">
        <w:rPr>
          <w:rFonts w:asciiTheme="minorHAnsi" w:hAnsiTheme="minorHAnsi" w:cs="Arial"/>
          <w:color w:val="auto"/>
        </w:rPr>
        <w:t xml:space="preserve"> </w:t>
      </w:r>
      <w:r w:rsidR="00CD224F" w:rsidRPr="00840397">
        <w:rPr>
          <w:rFonts w:asciiTheme="minorHAnsi" w:hAnsiTheme="minorHAnsi" w:cs="Arial"/>
          <w:color w:val="auto"/>
        </w:rPr>
        <w:t>The Assessment Team found c</w:t>
      </w:r>
      <w:r w:rsidR="00A24BF4" w:rsidRPr="00840397">
        <w:rPr>
          <w:rFonts w:asciiTheme="minorHAnsi" w:hAnsiTheme="minorHAnsi" w:cs="Arial"/>
          <w:color w:val="auto"/>
        </w:rPr>
        <w:t xml:space="preserve">onsumers had not been asked to consent </w:t>
      </w:r>
      <w:r w:rsidR="00312B76" w:rsidRPr="00840397">
        <w:rPr>
          <w:rFonts w:asciiTheme="minorHAnsi" w:hAnsiTheme="minorHAnsi" w:cs="Arial"/>
          <w:color w:val="auto"/>
        </w:rPr>
        <w:t>for the use of devices that may restrict their freedom of mov</w:t>
      </w:r>
      <w:r w:rsidR="007B2989" w:rsidRPr="00840397">
        <w:rPr>
          <w:rFonts w:asciiTheme="minorHAnsi" w:hAnsiTheme="minorHAnsi" w:cs="Arial"/>
          <w:color w:val="auto"/>
        </w:rPr>
        <w:t>ement</w:t>
      </w:r>
      <w:r w:rsidR="001763CD" w:rsidRPr="00840397">
        <w:rPr>
          <w:rFonts w:asciiTheme="minorHAnsi" w:hAnsiTheme="minorHAnsi" w:cs="Arial"/>
          <w:color w:val="auto"/>
        </w:rPr>
        <w:t xml:space="preserve"> or pose a safety risk to them</w:t>
      </w:r>
      <w:r w:rsidR="005D3110" w:rsidRPr="00840397">
        <w:rPr>
          <w:rFonts w:asciiTheme="minorHAnsi" w:hAnsiTheme="minorHAnsi" w:cs="Arial"/>
          <w:color w:val="auto"/>
        </w:rPr>
        <w:t xml:space="preserve">. </w:t>
      </w:r>
      <w:r w:rsidR="00EA493C" w:rsidRPr="00840397">
        <w:rPr>
          <w:rFonts w:asciiTheme="minorHAnsi" w:hAnsiTheme="minorHAnsi" w:cs="Arial"/>
          <w:color w:val="auto"/>
        </w:rPr>
        <w:t xml:space="preserve">The Assessment team observed that consumers in the </w:t>
      </w:r>
      <w:r w:rsidR="00263A04" w:rsidRPr="00840397">
        <w:rPr>
          <w:rFonts w:asciiTheme="minorHAnsi" w:hAnsiTheme="minorHAnsi" w:cs="Arial"/>
          <w:color w:val="auto"/>
        </w:rPr>
        <w:t>memory support houses 4 and 5 have environmental restraint in place</w:t>
      </w:r>
      <w:r w:rsidR="007873C1" w:rsidRPr="00840397">
        <w:rPr>
          <w:rFonts w:asciiTheme="minorHAnsi" w:hAnsiTheme="minorHAnsi" w:cs="Arial"/>
          <w:color w:val="auto"/>
        </w:rPr>
        <w:t xml:space="preserve"> and consent had not been obtained. </w:t>
      </w:r>
      <w:r w:rsidR="00263A04" w:rsidRPr="00840397">
        <w:rPr>
          <w:rFonts w:asciiTheme="minorHAnsi" w:hAnsiTheme="minorHAnsi" w:cs="Arial"/>
          <w:color w:val="auto"/>
        </w:rPr>
        <w:t>The Assessment Team</w:t>
      </w:r>
      <w:r w:rsidR="00962454" w:rsidRPr="00840397">
        <w:rPr>
          <w:rFonts w:asciiTheme="minorHAnsi" w:hAnsiTheme="minorHAnsi" w:cs="Arial"/>
          <w:color w:val="auto"/>
        </w:rPr>
        <w:t xml:space="preserve"> also</w:t>
      </w:r>
      <w:r w:rsidR="00263A04" w:rsidRPr="00840397">
        <w:rPr>
          <w:rFonts w:asciiTheme="minorHAnsi" w:hAnsiTheme="minorHAnsi" w:cs="Arial"/>
          <w:color w:val="auto"/>
        </w:rPr>
        <w:t xml:space="preserve"> identified </w:t>
      </w:r>
      <w:r w:rsidR="008F3802" w:rsidRPr="00840397">
        <w:rPr>
          <w:rFonts w:asciiTheme="minorHAnsi" w:hAnsiTheme="minorHAnsi" w:cs="Arial"/>
          <w:color w:val="auto"/>
        </w:rPr>
        <w:t xml:space="preserve">that some consumers in </w:t>
      </w:r>
      <w:r w:rsidR="00263A04" w:rsidRPr="00840397">
        <w:rPr>
          <w:rFonts w:asciiTheme="minorHAnsi" w:hAnsiTheme="minorHAnsi" w:cs="Arial"/>
          <w:color w:val="auto"/>
        </w:rPr>
        <w:t xml:space="preserve">houses 6 and 7 </w:t>
      </w:r>
      <w:r w:rsidR="008F3802" w:rsidRPr="00840397">
        <w:rPr>
          <w:rFonts w:asciiTheme="minorHAnsi" w:hAnsiTheme="minorHAnsi" w:cs="Arial"/>
          <w:color w:val="auto"/>
        </w:rPr>
        <w:t xml:space="preserve">are environmentally retrained as these houses </w:t>
      </w:r>
      <w:r w:rsidR="000D0C8F" w:rsidRPr="00840397">
        <w:rPr>
          <w:rFonts w:asciiTheme="minorHAnsi" w:hAnsiTheme="minorHAnsi" w:cs="Arial"/>
          <w:color w:val="auto"/>
        </w:rPr>
        <w:t>have a</w:t>
      </w:r>
      <w:r w:rsidR="00263A04" w:rsidRPr="00840397">
        <w:rPr>
          <w:rFonts w:asciiTheme="minorHAnsi" w:hAnsiTheme="minorHAnsi" w:cs="Arial"/>
          <w:color w:val="auto"/>
        </w:rPr>
        <w:t xml:space="preserve"> key coded entry/exit and the code</w:t>
      </w:r>
      <w:r w:rsidR="00C84C18" w:rsidRPr="00840397">
        <w:rPr>
          <w:rFonts w:asciiTheme="minorHAnsi" w:hAnsiTheme="minorHAnsi" w:cs="Arial"/>
          <w:color w:val="auto"/>
        </w:rPr>
        <w:t xml:space="preserve"> to exit</w:t>
      </w:r>
      <w:r w:rsidR="00263A04" w:rsidRPr="00840397">
        <w:rPr>
          <w:rFonts w:asciiTheme="minorHAnsi" w:hAnsiTheme="minorHAnsi" w:cs="Arial"/>
          <w:color w:val="auto"/>
        </w:rPr>
        <w:t xml:space="preserve"> </w:t>
      </w:r>
      <w:r w:rsidR="000D0C8F" w:rsidRPr="00840397">
        <w:rPr>
          <w:rFonts w:asciiTheme="minorHAnsi" w:hAnsiTheme="minorHAnsi" w:cs="Arial"/>
          <w:color w:val="auto"/>
        </w:rPr>
        <w:t xml:space="preserve">is not </w:t>
      </w:r>
      <w:r w:rsidR="00263A04" w:rsidRPr="00840397">
        <w:rPr>
          <w:rFonts w:asciiTheme="minorHAnsi" w:hAnsiTheme="minorHAnsi" w:cs="Arial"/>
          <w:color w:val="auto"/>
        </w:rPr>
        <w:t xml:space="preserve">displayed near the doorway. </w:t>
      </w:r>
      <w:r w:rsidR="009659F2" w:rsidRPr="00840397">
        <w:rPr>
          <w:rFonts w:asciiTheme="minorHAnsi" w:hAnsiTheme="minorHAnsi" w:cs="Arial"/>
          <w:color w:val="auto"/>
        </w:rPr>
        <w:t>S</w:t>
      </w:r>
      <w:r w:rsidR="00263A04" w:rsidRPr="00840397">
        <w:rPr>
          <w:rFonts w:asciiTheme="minorHAnsi" w:hAnsiTheme="minorHAnsi" w:cs="Arial"/>
          <w:color w:val="auto"/>
        </w:rPr>
        <w:t xml:space="preserve">taff said they </w:t>
      </w:r>
      <w:r w:rsidR="009659F2" w:rsidRPr="00840397">
        <w:rPr>
          <w:rFonts w:asciiTheme="minorHAnsi" w:hAnsiTheme="minorHAnsi" w:cs="Arial"/>
          <w:color w:val="auto"/>
        </w:rPr>
        <w:t xml:space="preserve">only </w:t>
      </w:r>
      <w:r w:rsidR="00263A04" w:rsidRPr="00840397">
        <w:rPr>
          <w:rFonts w:asciiTheme="minorHAnsi" w:hAnsiTheme="minorHAnsi" w:cs="Arial"/>
          <w:color w:val="auto"/>
        </w:rPr>
        <w:t xml:space="preserve">provide the </w:t>
      </w:r>
      <w:r w:rsidR="00F7330B" w:rsidRPr="00840397">
        <w:rPr>
          <w:rFonts w:asciiTheme="minorHAnsi" w:hAnsiTheme="minorHAnsi" w:cs="Arial"/>
          <w:color w:val="auto"/>
        </w:rPr>
        <w:t xml:space="preserve">exit </w:t>
      </w:r>
      <w:r w:rsidR="00263A04" w:rsidRPr="00840397">
        <w:rPr>
          <w:rFonts w:asciiTheme="minorHAnsi" w:hAnsiTheme="minorHAnsi" w:cs="Arial"/>
          <w:color w:val="auto"/>
        </w:rPr>
        <w:t>code to consumers who are not at risk of wandering</w:t>
      </w:r>
      <w:r w:rsidR="00C84C18" w:rsidRPr="00840397">
        <w:rPr>
          <w:rFonts w:asciiTheme="minorHAnsi" w:hAnsiTheme="minorHAnsi" w:cs="Arial"/>
          <w:color w:val="auto"/>
        </w:rPr>
        <w:t xml:space="preserve"> resulting in </w:t>
      </w:r>
      <w:r w:rsidR="00263A04" w:rsidRPr="00840397">
        <w:rPr>
          <w:rFonts w:asciiTheme="minorHAnsi" w:hAnsiTheme="minorHAnsi" w:cs="Arial"/>
          <w:color w:val="auto"/>
        </w:rPr>
        <w:t xml:space="preserve">consumers who have the potential </w:t>
      </w:r>
      <w:r w:rsidR="004F45AA" w:rsidRPr="00840397">
        <w:rPr>
          <w:rFonts w:asciiTheme="minorHAnsi" w:hAnsiTheme="minorHAnsi" w:cs="Arial"/>
          <w:color w:val="auto"/>
        </w:rPr>
        <w:t xml:space="preserve">to </w:t>
      </w:r>
      <w:r w:rsidR="00263A04" w:rsidRPr="00840397">
        <w:rPr>
          <w:rFonts w:asciiTheme="minorHAnsi" w:hAnsiTheme="minorHAnsi" w:cs="Arial"/>
          <w:color w:val="auto"/>
        </w:rPr>
        <w:t>wander</w:t>
      </w:r>
      <w:r w:rsidR="004F45AA" w:rsidRPr="00840397">
        <w:rPr>
          <w:rFonts w:asciiTheme="minorHAnsi" w:hAnsiTheme="minorHAnsi" w:cs="Arial"/>
          <w:color w:val="auto"/>
        </w:rPr>
        <w:t xml:space="preserve"> being</w:t>
      </w:r>
      <w:r w:rsidR="00263A04" w:rsidRPr="00840397">
        <w:rPr>
          <w:rFonts w:asciiTheme="minorHAnsi" w:hAnsiTheme="minorHAnsi" w:cs="Arial"/>
          <w:color w:val="auto"/>
        </w:rPr>
        <w:t xml:space="preserve"> </w:t>
      </w:r>
      <w:r w:rsidR="0062679D" w:rsidRPr="00840397">
        <w:rPr>
          <w:rFonts w:asciiTheme="minorHAnsi" w:hAnsiTheme="minorHAnsi" w:cs="Arial"/>
          <w:color w:val="auto"/>
        </w:rPr>
        <w:t>environmentally re</w:t>
      </w:r>
      <w:r w:rsidR="00E7722C" w:rsidRPr="00840397">
        <w:rPr>
          <w:rFonts w:asciiTheme="minorHAnsi" w:hAnsiTheme="minorHAnsi" w:cs="Arial"/>
          <w:color w:val="auto"/>
        </w:rPr>
        <w:t>s</w:t>
      </w:r>
      <w:r w:rsidR="0062679D" w:rsidRPr="00840397">
        <w:rPr>
          <w:rFonts w:asciiTheme="minorHAnsi" w:hAnsiTheme="minorHAnsi" w:cs="Arial"/>
          <w:color w:val="auto"/>
        </w:rPr>
        <w:t xml:space="preserve">trained </w:t>
      </w:r>
      <w:r w:rsidR="004F45AA" w:rsidRPr="00840397">
        <w:rPr>
          <w:rFonts w:asciiTheme="minorHAnsi" w:hAnsiTheme="minorHAnsi" w:cs="Arial"/>
          <w:color w:val="auto"/>
        </w:rPr>
        <w:t xml:space="preserve">without the </w:t>
      </w:r>
      <w:r w:rsidR="00E7722C" w:rsidRPr="00840397">
        <w:rPr>
          <w:rFonts w:asciiTheme="minorHAnsi" w:hAnsiTheme="minorHAnsi" w:cs="Arial"/>
          <w:color w:val="auto"/>
        </w:rPr>
        <w:t xml:space="preserve">appropriate </w:t>
      </w:r>
      <w:r w:rsidR="00263A04" w:rsidRPr="00840397">
        <w:rPr>
          <w:rFonts w:asciiTheme="minorHAnsi" w:hAnsiTheme="minorHAnsi" w:cs="Arial"/>
          <w:color w:val="auto"/>
        </w:rPr>
        <w:t>consent</w:t>
      </w:r>
      <w:r w:rsidR="0062679D" w:rsidRPr="00840397">
        <w:rPr>
          <w:rFonts w:asciiTheme="minorHAnsi" w:hAnsiTheme="minorHAnsi" w:cs="Arial"/>
          <w:color w:val="auto"/>
        </w:rPr>
        <w:t>s</w:t>
      </w:r>
      <w:r w:rsidR="00263A04" w:rsidRPr="00840397">
        <w:rPr>
          <w:rFonts w:asciiTheme="minorHAnsi" w:hAnsiTheme="minorHAnsi" w:cs="Arial"/>
          <w:color w:val="auto"/>
        </w:rPr>
        <w:t xml:space="preserve"> in place</w:t>
      </w:r>
      <w:r w:rsidR="00E7722C" w:rsidRPr="00840397">
        <w:rPr>
          <w:rFonts w:asciiTheme="minorHAnsi" w:hAnsiTheme="minorHAnsi" w:cs="Arial"/>
          <w:color w:val="auto"/>
        </w:rPr>
        <w:t>.</w:t>
      </w:r>
      <w:r w:rsidR="00263A04" w:rsidRPr="00840397">
        <w:rPr>
          <w:rFonts w:asciiTheme="minorHAnsi" w:hAnsiTheme="minorHAnsi" w:cs="Arial"/>
          <w:color w:val="auto"/>
        </w:rPr>
        <w:t xml:space="preserve"> </w:t>
      </w:r>
    </w:p>
    <w:p w14:paraId="38E3D188" w14:textId="0C386664" w:rsidR="00B32FCB" w:rsidRPr="00840397" w:rsidRDefault="00B32FCB" w:rsidP="00B32FCB">
      <w:pPr>
        <w:rPr>
          <w:rFonts w:asciiTheme="minorHAnsi" w:hAnsiTheme="minorHAnsi" w:cs="Arial"/>
          <w:color w:val="auto"/>
        </w:rPr>
      </w:pPr>
      <w:r w:rsidRPr="00840397">
        <w:rPr>
          <w:rFonts w:asciiTheme="minorHAnsi" w:hAnsiTheme="minorHAnsi" w:cs="Arial"/>
          <w:color w:val="auto"/>
        </w:rPr>
        <w:t xml:space="preserve">The Assessment Team identified </w:t>
      </w:r>
      <w:bookmarkStart w:id="2" w:name="_Hlk109740700"/>
      <w:r w:rsidRPr="00840397">
        <w:rPr>
          <w:rFonts w:asciiTheme="minorHAnsi" w:hAnsiTheme="minorHAnsi" w:cs="Arial"/>
          <w:color w:val="auto"/>
        </w:rPr>
        <w:t>a consumer on anti-</w:t>
      </w:r>
      <w:r w:rsidR="00680A68" w:rsidRPr="00840397">
        <w:rPr>
          <w:rFonts w:asciiTheme="minorHAnsi" w:hAnsiTheme="minorHAnsi" w:cs="Arial"/>
          <w:color w:val="auto"/>
        </w:rPr>
        <w:t>coagulants</w:t>
      </w:r>
      <w:r w:rsidRPr="00840397">
        <w:rPr>
          <w:rFonts w:asciiTheme="minorHAnsi" w:hAnsiTheme="minorHAnsi" w:cs="Arial"/>
          <w:color w:val="auto"/>
        </w:rPr>
        <w:t xml:space="preserve"> and th</w:t>
      </w:r>
      <w:r w:rsidR="00680A68" w:rsidRPr="00840397">
        <w:rPr>
          <w:rFonts w:asciiTheme="minorHAnsi" w:hAnsiTheme="minorHAnsi" w:cs="Arial"/>
          <w:color w:val="auto"/>
        </w:rPr>
        <w:t>i</w:t>
      </w:r>
      <w:r w:rsidRPr="00840397">
        <w:rPr>
          <w:rFonts w:asciiTheme="minorHAnsi" w:hAnsiTheme="minorHAnsi" w:cs="Arial"/>
          <w:color w:val="auto"/>
        </w:rPr>
        <w:t>s was not ref</w:t>
      </w:r>
      <w:r w:rsidR="00680A68" w:rsidRPr="00840397">
        <w:rPr>
          <w:rFonts w:asciiTheme="minorHAnsi" w:hAnsiTheme="minorHAnsi" w:cs="Arial"/>
          <w:color w:val="auto"/>
        </w:rPr>
        <w:t>l</w:t>
      </w:r>
      <w:r w:rsidRPr="00840397">
        <w:rPr>
          <w:rFonts w:asciiTheme="minorHAnsi" w:hAnsiTheme="minorHAnsi" w:cs="Arial"/>
          <w:color w:val="auto"/>
        </w:rPr>
        <w:t xml:space="preserve">ected </w:t>
      </w:r>
      <w:r w:rsidR="00680A68" w:rsidRPr="00840397">
        <w:rPr>
          <w:rFonts w:asciiTheme="minorHAnsi" w:hAnsiTheme="minorHAnsi" w:cs="Arial"/>
          <w:color w:val="auto"/>
        </w:rPr>
        <w:t>as a risk in his risk activity care plan.</w:t>
      </w:r>
      <w:r w:rsidR="003C7D6C" w:rsidRPr="00840397">
        <w:rPr>
          <w:rFonts w:asciiTheme="minorHAnsi" w:hAnsiTheme="minorHAnsi" w:cs="Arial"/>
          <w:color w:val="auto"/>
        </w:rPr>
        <w:t xml:space="preserve"> Another consumer with a Stage 2 pressure injury did not have </w:t>
      </w:r>
      <w:r w:rsidR="00C9113C" w:rsidRPr="00840397">
        <w:rPr>
          <w:rFonts w:asciiTheme="minorHAnsi" w:hAnsiTheme="minorHAnsi" w:cs="Arial"/>
          <w:color w:val="auto"/>
        </w:rPr>
        <w:t>th</w:t>
      </w:r>
      <w:r w:rsidR="00D73C90" w:rsidRPr="00840397">
        <w:rPr>
          <w:rFonts w:asciiTheme="minorHAnsi" w:hAnsiTheme="minorHAnsi" w:cs="Arial"/>
          <w:color w:val="auto"/>
        </w:rPr>
        <w:t>i</w:t>
      </w:r>
      <w:r w:rsidR="00C9113C" w:rsidRPr="00840397">
        <w:rPr>
          <w:rFonts w:asciiTheme="minorHAnsi" w:hAnsiTheme="minorHAnsi" w:cs="Arial"/>
          <w:color w:val="auto"/>
        </w:rPr>
        <w:t xml:space="preserve">s injury identified in either his risk activity care plan or his skin care plan. </w:t>
      </w:r>
      <w:r w:rsidR="00815D6F" w:rsidRPr="00840397">
        <w:rPr>
          <w:rFonts w:asciiTheme="minorHAnsi" w:hAnsiTheme="minorHAnsi" w:cs="Arial"/>
          <w:color w:val="auto"/>
        </w:rPr>
        <w:t>A third consumer</w:t>
      </w:r>
      <w:r w:rsidR="00C12A72" w:rsidRPr="00840397">
        <w:rPr>
          <w:rFonts w:asciiTheme="minorHAnsi" w:hAnsiTheme="minorHAnsi" w:cs="Arial"/>
          <w:color w:val="auto"/>
        </w:rPr>
        <w:t xml:space="preserve"> with a history of multiple</w:t>
      </w:r>
      <w:r w:rsidR="00815D6F" w:rsidRPr="00840397">
        <w:rPr>
          <w:rFonts w:asciiTheme="minorHAnsi" w:hAnsiTheme="minorHAnsi" w:cs="Arial"/>
          <w:color w:val="auto"/>
        </w:rPr>
        <w:t xml:space="preserve"> falls </w:t>
      </w:r>
      <w:r w:rsidR="001E068F" w:rsidRPr="00840397">
        <w:rPr>
          <w:rFonts w:asciiTheme="minorHAnsi" w:hAnsiTheme="minorHAnsi" w:cs="Arial"/>
          <w:color w:val="auto"/>
        </w:rPr>
        <w:t xml:space="preserve">was not reassessed </w:t>
      </w:r>
      <w:r w:rsidR="00227BB9" w:rsidRPr="00840397">
        <w:rPr>
          <w:rFonts w:asciiTheme="minorHAnsi" w:hAnsiTheme="minorHAnsi" w:cs="Arial"/>
          <w:color w:val="auto"/>
        </w:rPr>
        <w:t xml:space="preserve">for her falls risk </w:t>
      </w:r>
      <w:r w:rsidR="001E068F" w:rsidRPr="00840397">
        <w:rPr>
          <w:rFonts w:asciiTheme="minorHAnsi" w:hAnsiTheme="minorHAnsi" w:cs="Arial"/>
          <w:color w:val="auto"/>
        </w:rPr>
        <w:t>following</w:t>
      </w:r>
      <w:r w:rsidR="009D45B8" w:rsidRPr="00840397">
        <w:rPr>
          <w:rFonts w:asciiTheme="minorHAnsi" w:hAnsiTheme="minorHAnsi" w:cs="Arial"/>
          <w:color w:val="auto"/>
        </w:rPr>
        <w:t xml:space="preserve"> her</w:t>
      </w:r>
      <w:r w:rsidR="001E068F" w:rsidRPr="00840397">
        <w:rPr>
          <w:rFonts w:asciiTheme="minorHAnsi" w:hAnsiTheme="minorHAnsi" w:cs="Arial"/>
          <w:color w:val="auto"/>
        </w:rPr>
        <w:t xml:space="preserve"> return from hospital </w:t>
      </w:r>
      <w:r w:rsidR="00015E17" w:rsidRPr="00840397">
        <w:rPr>
          <w:rFonts w:asciiTheme="minorHAnsi" w:hAnsiTheme="minorHAnsi" w:cs="Arial"/>
          <w:color w:val="auto"/>
        </w:rPr>
        <w:t>after sustaining a fractured nose</w:t>
      </w:r>
      <w:r w:rsidR="00D9047E" w:rsidRPr="00840397">
        <w:rPr>
          <w:rFonts w:asciiTheme="minorHAnsi" w:hAnsiTheme="minorHAnsi" w:cs="Arial"/>
          <w:color w:val="auto"/>
        </w:rPr>
        <w:t>, n</w:t>
      </w:r>
      <w:r w:rsidR="00015E17" w:rsidRPr="00840397">
        <w:rPr>
          <w:rFonts w:asciiTheme="minorHAnsi" w:hAnsiTheme="minorHAnsi" w:cs="Arial"/>
          <w:color w:val="auto"/>
        </w:rPr>
        <w:t>either was a risk assessm</w:t>
      </w:r>
      <w:r w:rsidR="009D45B8" w:rsidRPr="00840397">
        <w:rPr>
          <w:rFonts w:asciiTheme="minorHAnsi" w:hAnsiTheme="minorHAnsi" w:cs="Arial"/>
          <w:color w:val="auto"/>
        </w:rPr>
        <w:t>e</w:t>
      </w:r>
      <w:r w:rsidR="00015E17" w:rsidRPr="00840397">
        <w:rPr>
          <w:rFonts w:asciiTheme="minorHAnsi" w:hAnsiTheme="minorHAnsi" w:cs="Arial"/>
          <w:color w:val="auto"/>
        </w:rPr>
        <w:t>nt compl</w:t>
      </w:r>
      <w:r w:rsidR="009D45B8" w:rsidRPr="00840397">
        <w:rPr>
          <w:rFonts w:asciiTheme="minorHAnsi" w:hAnsiTheme="minorHAnsi" w:cs="Arial"/>
          <w:color w:val="auto"/>
        </w:rPr>
        <w:t>e</w:t>
      </w:r>
      <w:r w:rsidR="00015E17" w:rsidRPr="00840397">
        <w:rPr>
          <w:rFonts w:asciiTheme="minorHAnsi" w:hAnsiTheme="minorHAnsi" w:cs="Arial"/>
          <w:color w:val="auto"/>
        </w:rPr>
        <w:t xml:space="preserve">ted </w:t>
      </w:r>
      <w:r w:rsidR="009D45B8" w:rsidRPr="00840397">
        <w:rPr>
          <w:rFonts w:asciiTheme="minorHAnsi" w:hAnsiTheme="minorHAnsi" w:cs="Arial"/>
          <w:color w:val="auto"/>
        </w:rPr>
        <w:t>for th</w:t>
      </w:r>
      <w:r w:rsidR="00714D6A" w:rsidRPr="00840397">
        <w:rPr>
          <w:rFonts w:asciiTheme="minorHAnsi" w:hAnsiTheme="minorHAnsi" w:cs="Arial"/>
          <w:color w:val="auto"/>
        </w:rPr>
        <w:t>i</w:t>
      </w:r>
      <w:r w:rsidR="009D45B8" w:rsidRPr="00840397">
        <w:rPr>
          <w:rFonts w:asciiTheme="minorHAnsi" w:hAnsiTheme="minorHAnsi" w:cs="Arial"/>
          <w:color w:val="auto"/>
        </w:rPr>
        <w:t xml:space="preserve">s consumer </w:t>
      </w:r>
      <w:r w:rsidR="00015E17" w:rsidRPr="00840397">
        <w:rPr>
          <w:rFonts w:asciiTheme="minorHAnsi" w:hAnsiTheme="minorHAnsi" w:cs="Arial"/>
          <w:color w:val="auto"/>
        </w:rPr>
        <w:t xml:space="preserve">after </w:t>
      </w:r>
      <w:r w:rsidR="009D45B8" w:rsidRPr="00840397">
        <w:rPr>
          <w:rFonts w:asciiTheme="minorHAnsi" w:hAnsiTheme="minorHAnsi" w:cs="Arial"/>
          <w:color w:val="auto"/>
        </w:rPr>
        <w:t>s</w:t>
      </w:r>
      <w:r w:rsidR="00015E17" w:rsidRPr="00840397">
        <w:rPr>
          <w:rFonts w:asciiTheme="minorHAnsi" w:hAnsiTheme="minorHAnsi" w:cs="Arial"/>
          <w:color w:val="auto"/>
        </w:rPr>
        <w:t>he choked on food.</w:t>
      </w:r>
      <w:r w:rsidR="006242C2" w:rsidRPr="00840397">
        <w:rPr>
          <w:rFonts w:asciiTheme="minorHAnsi" w:hAnsiTheme="minorHAnsi" w:cs="Arial"/>
          <w:color w:val="auto"/>
        </w:rPr>
        <w:t xml:space="preserve"> A fourth consumer </w:t>
      </w:r>
      <w:r w:rsidR="007455AF" w:rsidRPr="00840397">
        <w:rPr>
          <w:rFonts w:asciiTheme="minorHAnsi" w:hAnsiTheme="minorHAnsi" w:cs="Arial"/>
          <w:color w:val="auto"/>
        </w:rPr>
        <w:t xml:space="preserve">with </w:t>
      </w:r>
      <w:r w:rsidR="00D730ED" w:rsidRPr="00840397">
        <w:rPr>
          <w:rFonts w:asciiTheme="minorHAnsi" w:hAnsiTheme="minorHAnsi" w:cs="Arial"/>
          <w:color w:val="auto"/>
        </w:rPr>
        <w:t xml:space="preserve">a </w:t>
      </w:r>
      <w:r w:rsidR="007455AF" w:rsidRPr="00840397">
        <w:rPr>
          <w:rFonts w:asciiTheme="minorHAnsi" w:hAnsiTheme="minorHAnsi" w:cs="Arial"/>
          <w:color w:val="auto"/>
        </w:rPr>
        <w:t xml:space="preserve">history of falls </w:t>
      </w:r>
      <w:r w:rsidR="006242C2" w:rsidRPr="00840397">
        <w:rPr>
          <w:rFonts w:asciiTheme="minorHAnsi" w:hAnsiTheme="minorHAnsi" w:cs="Arial"/>
          <w:color w:val="auto"/>
        </w:rPr>
        <w:t xml:space="preserve">was not reassessed </w:t>
      </w:r>
      <w:r w:rsidR="007455AF" w:rsidRPr="00840397">
        <w:rPr>
          <w:rFonts w:asciiTheme="minorHAnsi" w:hAnsiTheme="minorHAnsi" w:cs="Arial"/>
          <w:color w:val="auto"/>
        </w:rPr>
        <w:t xml:space="preserve">for his falls risk </w:t>
      </w:r>
      <w:r w:rsidR="000A1229" w:rsidRPr="00840397">
        <w:rPr>
          <w:rFonts w:asciiTheme="minorHAnsi" w:hAnsiTheme="minorHAnsi" w:cs="Arial"/>
          <w:color w:val="auto"/>
        </w:rPr>
        <w:t xml:space="preserve">after </w:t>
      </w:r>
      <w:r w:rsidR="006242C2" w:rsidRPr="00840397">
        <w:rPr>
          <w:rFonts w:asciiTheme="minorHAnsi" w:hAnsiTheme="minorHAnsi" w:cs="Arial"/>
          <w:color w:val="auto"/>
        </w:rPr>
        <w:t>his ret</w:t>
      </w:r>
      <w:r w:rsidR="007455AF" w:rsidRPr="00840397">
        <w:rPr>
          <w:rFonts w:asciiTheme="minorHAnsi" w:hAnsiTheme="minorHAnsi" w:cs="Arial"/>
          <w:color w:val="auto"/>
        </w:rPr>
        <w:t>u</w:t>
      </w:r>
      <w:r w:rsidR="006242C2" w:rsidRPr="00840397">
        <w:rPr>
          <w:rFonts w:asciiTheme="minorHAnsi" w:hAnsiTheme="minorHAnsi" w:cs="Arial"/>
          <w:color w:val="auto"/>
        </w:rPr>
        <w:t>rn from hospital following a fall</w:t>
      </w:r>
      <w:r w:rsidR="00D90EC4" w:rsidRPr="00840397">
        <w:rPr>
          <w:rFonts w:asciiTheme="minorHAnsi" w:hAnsiTheme="minorHAnsi" w:cs="Arial"/>
          <w:color w:val="auto"/>
        </w:rPr>
        <w:t xml:space="preserve"> and </w:t>
      </w:r>
      <w:r w:rsidR="006270CF" w:rsidRPr="00840397">
        <w:rPr>
          <w:rFonts w:asciiTheme="minorHAnsi" w:hAnsiTheme="minorHAnsi" w:cs="Arial"/>
          <w:color w:val="auto"/>
        </w:rPr>
        <w:t xml:space="preserve">he </w:t>
      </w:r>
      <w:r w:rsidR="00D90EC4" w:rsidRPr="00840397">
        <w:rPr>
          <w:rFonts w:asciiTheme="minorHAnsi" w:hAnsiTheme="minorHAnsi" w:cs="Arial"/>
          <w:color w:val="auto"/>
        </w:rPr>
        <w:t>did not have a current risk activity plan in place.</w:t>
      </w:r>
    </w:p>
    <w:bookmarkEnd w:id="2"/>
    <w:p w14:paraId="7E44926C" w14:textId="168F4CA7" w:rsidR="00EA458C" w:rsidRPr="00840397" w:rsidRDefault="004530A7" w:rsidP="00AE46F6">
      <w:pPr>
        <w:rPr>
          <w:rFonts w:asciiTheme="minorHAnsi" w:hAnsiTheme="minorHAnsi" w:cs="Arial"/>
          <w:color w:val="auto"/>
        </w:rPr>
      </w:pPr>
      <w:r w:rsidRPr="00840397">
        <w:rPr>
          <w:rFonts w:asciiTheme="minorHAnsi" w:hAnsiTheme="minorHAnsi" w:cs="Arial"/>
          <w:color w:val="auto"/>
        </w:rPr>
        <w:t>The Approved Provider</w:t>
      </w:r>
      <w:r w:rsidR="0067734F" w:rsidRPr="00840397">
        <w:rPr>
          <w:rFonts w:asciiTheme="minorHAnsi" w:hAnsiTheme="minorHAnsi" w:cs="Arial"/>
          <w:color w:val="auto"/>
        </w:rPr>
        <w:t>, in their response t</w:t>
      </w:r>
      <w:r w:rsidR="00DC588E" w:rsidRPr="00840397">
        <w:rPr>
          <w:rFonts w:asciiTheme="minorHAnsi" w:hAnsiTheme="minorHAnsi" w:cs="Arial"/>
          <w:color w:val="auto"/>
        </w:rPr>
        <w:t>o</w:t>
      </w:r>
      <w:r w:rsidR="0067734F" w:rsidRPr="00840397">
        <w:rPr>
          <w:rFonts w:asciiTheme="minorHAnsi" w:hAnsiTheme="minorHAnsi" w:cs="Arial"/>
          <w:color w:val="auto"/>
        </w:rPr>
        <w:t xml:space="preserve"> the Asses</w:t>
      </w:r>
      <w:r w:rsidR="00DC588E" w:rsidRPr="00840397">
        <w:rPr>
          <w:rFonts w:asciiTheme="minorHAnsi" w:hAnsiTheme="minorHAnsi" w:cs="Arial"/>
          <w:color w:val="auto"/>
        </w:rPr>
        <w:t>s</w:t>
      </w:r>
      <w:r w:rsidR="0067734F" w:rsidRPr="00840397">
        <w:rPr>
          <w:rFonts w:asciiTheme="minorHAnsi" w:hAnsiTheme="minorHAnsi" w:cs="Arial"/>
          <w:color w:val="auto"/>
        </w:rPr>
        <w:t>m</w:t>
      </w:r>
      <w:r w:rsidR="00DC588E" w:rsidRPr="00840397">
        <w:rPr>
          <w:rFonts w:asciiTheme="minorHAnsi" w:hAnsiTheme="minorHAnsi" w:cs="Arial"/>
          <w:color w:val="auto"/>
        </w:rPr>
        <w:t>e</w:t>
      </w:r>
      <w:r w:rsidR="0067734F" w:rsidRPr="00840397">
        <w:rPr>
          <w:rFonts w:asciiTheme="minorHAnsi" w:hAnsiTheme="minorHAnsi" w:cs="Arial"/>
          <w:color w:val="auto"/>
        </w:rPr>
        <w:t>nt Team</w:t>
      </w:r>
      <w:r w:rsidR="00DC588E" w:rsidRPr="00840397">
        <w:rPr>
          <w:rFonts w:asciiTheme="minorHAnsi" w:hAnsiTheme="minorHAnsi" w:cs="Arial"/>
          <w:color w:val="auto"/>
        </w:rPr>
        <w:t>’</w:t>
      </w:r>
      <w:r w:rsidR="0067734F" w:rsidRPr="00840397">
        <w:rPr>
          <w:rFonts w:asciiTheme="minorHAnsi" w:hAnsiTheme="minorHAnsi" w:cs="Arial"/>
          <w:color w:val="auto"/>
        </w:rPr>
        <w:t>s report,</w:t>
      </w:r>
      <w:r w:rsidR="00DB0A77" w:rsidRPr="00840397">
        <w:rPr>
          <w:rFonts w:asciiTheme="minorHAnsi" w:hAnsiTheme="minorHAnsi" w:cs="Arial"/>
          <w:color w:val="auto"/>
        </w:rPr>
        <w:t xml:space="preserve"> acknowledged that risk assessment an</w:t>
      </w:r>
      <w:r w:rsidR="00B562DC" w:rsidRPr="00840397">
        <w:rPr>
          <w:rFonts w:asciiTheme="minorHAnsi" w:hAnsiTheme="minorHAnsi" w:cs="Arial"/>
          <w:color w:val="auto"/>
        </w:rPr>
        <w:t>d</w:t>
      </w:r>
      <w:r w:rsidR="00DB0A77" w:rsidRPr="00840397">
        <w:rPr>
          <w:rFonts w:asciiTheme="minorHAnsi" w:hAnsiTheme="minorHAnsi" w:cs="Arial"/>
          <w:color w:val="auto"/>
        </w:rPr>
        <w:t xml:space="preserve"> consent had not been </w:t>
      </w:r>
      <w:r w:rsidR="00B562DC" w:rsidRPr="00840397">
        <w:rPr>
          <w:rFonts w:asciiTheme="minorHAnsi" w:hAnsiTheme="minorHAnsi" w:cs="Arial"/>
          <w:color w:val="auto"/>
        </w:rPr>
        <w:t xml:space="preserve">consistently documented </w:t>
      </w:r>
      <w:r w:rsidR="00A02411" w:rsidRPr="00840397">
        <w:rPr>
          <w:rFonts w:asciiTheme="minorHAnsi" w:hAnsiTheme="minorHAnsi" w:cs="Arial"/>
          <w:color w:val="auto"/>
        </w:rPr>
        <w:t xml:space="preserve">for the consumers sampled by the </w:t>
      </w:r>
      <w:r w:rsidR="00A02411" w:rsidRPr="00840397">
        <w:rPr>
          <w:rFonts w:asciiTheme="minorHAnsi" w:hAnsiTheme="minorHAnsi" w:cs="Arial"/>
          <w:color w:val="auto"/>
        </w:rPr>
        <w:lastRenderedPageBreak/>
        <w:t>Assessment Team.</w:t>
      </w:r>
      <w:r w:rsidR="00AD160F" w:rsidRPr="00840397">
        <w:rPr>
          <w:rFonts w:asciiTheme="minorHAnsi" w:hAnsiTheme="minorHAnsi" w:cs="Arial"/>
          <w:color w:val="auto"/>
        </w:rPr>
        <w:t xml:space="preserve"> The Approved Provider argued that </w:t>
      </w:r>
      <w:r w:rsidR="00D25D26" w:rsidRPr="00840397">
        <w:rPr>
          <w:rFonts w:asciiTheme="minorHAnsi" w:hAnsiTheme="minorHAnsi" w:cs="Arial"/>
          <w:color w:val="auto"/>
        </w:rPr>
        <w:t xml:space="preserve">as </w:t>
      </w:r>
      <w:r w:rsidR="00DE0E6A" w:rsidRPr="00840397">
        <w:rPr>
          <w:rFonts w:asciiTheme="minorHAnsi" w:hAnsiTheme="minorHAnsi" w:cs="Arial"/>
          <w:color w:val="auto"/>
        </w:rPr>
        <w:t xml:space="preserve">consumers had requested the use of </w:t>
      </w:r>
      <w:r w:rsidR="005F0215" w:rsidRPr="00840397">
        <w:rPr>
          <w:rFonts w:asciiTheme="minorHAnsi" w:hAnsiTheme="minorHAnsi" w:cs="Arial"/>
          <w:color w:val="auto"/>
        </w:rPr>
        <w:t xml:space="preserve">these </w:t>
      </w:r>
      <w:r w:rsidR="00DE0E6A" w:rsidRPr="00840397">
        <w:rPr>
          <w:rFonts w:asciiTheme="minorHAnsi" w:hAnsiTheme="minorHAnsi" w:cs="Arial"/>
          <w:color w:val="auto"/>
        </w:rPr>
        <w:t>devices</w:t>
      </w:r>
      <w:r w:rsidR="00401EB2" w:rsidRPr="00840397">
        <w:rPr>
          <w:rFonts w:asciiTheme="minorHAnsi" w:hAnsiTheme="minorHAnsi" w:cs="Arial"/>
          <w:color w:val="auto"/>
        </w:rPr>
        <w:t xml:space="preserve"> including bed rails and low </w:t>
      </w:r>
      <w:proofErr w:type="spellStart"/>
      <w:r w:rsidR="00401EB2" w:rsidRPr="00840397">
        <w:rPr>
          <w:rFonts w:asciiTheme="minorHAnsi" w:hAnsiTheme="minorHAnsi" w:cs="Arial"/>
          <w:color w:val="auto"/>
        </w:rPr>
        <w:t>low</w:t>
      </w:r>
      <w:proofErr w:type="spellEnd"/>
      <w:r w:rsidR="00401EB2" w:rsidRPr="00840397">
        <w:rPr>
          <w:rFonts w:asciiTheme="minorHAnsi" w:hAnsiTheme="minorHAnsi" w:cs="Arial"/>
          <w:color w:val="auto"/>
        </w:rPr>
        <w:t xml:space="preserve"> beds</w:t>
      </w:r>
      <w:r w:rsidR="00D25D26" w:rsidRPr="00840397">
        <w:rPr>
          <w:rFonts w:asciiTheme="minorHAnsi" w:hAnsiTheme="minorHAnsi" w:cs="Arial"/>
          <w:color w:val="auto"/>
        </w:rPr>
        <w:t xml:space="preserve"> </w:t>
      </w:r>
      <w:r w:rsidR="00BE099F" w:rsidRPr="00840397">
        <w:rPr>
          <w:rFonts w:asciiTheme="minorHAnsi" w:hAnsiTheme="minorHAnsi" w:cs="Arial"/>
          <w:color w:val="auto"/>
        </w:rPr>
        <w:t>consent had been obtained verbally</w:t>
      </w:r>
      <w:r w:rsidR="0046466F" w:rsidRPr="00840397">
        <w:rPr>
          <w:rFonts w:asciiTheme="minorHAnsi" w:hAnsiTheme="minorHAnsi" w:cs="Arial"/>
          <w:color w:val="auto"/>
        </w:rPr>
        <w:t xml:space="preserve"> and </w:t>
      </w:r>
      <w:r w:rsidR="00020B17" w:rsidRPr="00840397">
        <w:rPr>
          <w:rFonts w:asciiTheme="minorHAnsi" w:hAnsiTheme="minorHAnsi" w:cs="Arial"/>
          <w:color w:val="auto"/>
        </w:rPr>
        <w:t xml:space="preserve">each </w:t>
      </w:r>
      <w:r w:rsidR="002A36F9" w:rsidRPr="00840397">
        <w:rPr>
          <w:rFonts w:asciiTheme="minorHAnsi" w:hAnsiTheme="minorHAnsi" w:cs="Arial"/>
          <w:color w:val="auto"/>
        </w:rPr>
        <w:t>device had been</w:t>
      </w:r>
      <w:r w:rsidR="00020B17" w:rsidRPr="00840397">
        <w:rPr>
          <w:rFonts w:asciiTheme="minorHAnsi" w:hAnsiTheme="minorHAnsi" w:cs="Arial"/>
          <w:color w:val="auto"/>
        </w:rPr>
        <w:t xml:space="preserve"> deemed suitable for the </w:t>
      </w:r>
      <w:r w:rsidR="002A36F9" w:rsidRPr="00840397">
        <w:rPr>
          <w:rFonts w:asciiTheme="minorHAnsi" w:hAnsiTheme="minorHAnsi" w:cs="Arial"/>
          <w:color w:val="auto"/>
        </w:rPr>
        <w:t xml:space="preserve">consumer’s </w:t>
      </w:r>
      <w:r w:rsidR="00020B17" w:rsidRPr="00840397">
        <w:rPr>
          <w:rFonts w:asciiTheme="minorHAnsi" w:hAnsiTheme="minorHAnsi" w:cs="Arial"/>
          <w:color w:val="auto"/>
        </w:rPr>
        <w:t>use</w:t>
      </w:r>
      <w:r w:rsidR="005F0BAA" w:rsidRPr="00840397">
        <w:rPr>
          <w:rFonts w:asciiTheme="minorHAnsi" w:hAnsiTheme="minorHAnsi" w:cs="Arial"/>
          <w:color w:val="auto"/>
        </w:rPr>
        <w:t xml:space="preserve"> as </w:t>
      </w:r>
      <w:r w:rsidR="003D2589" w:rsidRPr="00840397">
        <w:rPr>
          <w:rFonts w:asciiTheme="minorHAnsi" w:hAnsiTheme="minorHAnsi" w:cs="Arial"/>
          <w:color w:val="auto"/>
        </w:rPr>
        <w:t>per the resident</w:t>
      </w:r>
      <w:r w:rsidR="00E268B4" w:rsidRPr="00840397">
        <w:rPr>
          <w:rFonts w:asciiTheme="minorHAnsi" w:hAnsiTheme="minorHAnsi" w:cs="Arial"/>
          <w:color w:val="auto"/>
        </w:rPr>
        <w:t>’</w:t>
      </w:r>
      <w:r w:rsidR="003D2589" w:rsidRPr="00840397">
        <w:rPr>
          <w:rFonts w:asciiTheme="minorHAnsi" w:hAnsiTheme="minorHAnsi" w:cs="Arial"/>
          <w:color w:val="auto"/>
        </w:rPr>
        <w:t xml:space="preserve">s </w:t>
      </w:r>
      <w:bookmarkStart w:id="3" w:name="_Hlk109736599"/>
      <w:r w:rsidR="003D2589" w:rsidRPr="00840397">
        <w:rPr>
          <w:rFonts w:asciiTheme="minorHAnsi" w:hAnsiTheme="minorHAnsi" w:cs="Arial"/>
          <w:color w:val="auto"/>
        </w:rPr>
        <w:t>risk/restraint activity review plan</w:t>
      </w:r>
      <w:bookmarkEnd w:id="3"/>
      <w:r w:rsidR="003D2589" w:rsidRPr="00840397">
        <w:rPr>
          <w:rFonts w:asciiTheme="minorHAnsi" w:hAnsiTheme="minorHAnsi" w:cs="Arial"/>
          <w:color w:val="auto"/>
        </w:rPr>
        <w:t>.</w:t>
      </w:r>
      <w:r w:rsidR="00AC0645" w:rsidRPr="00840397">
        <w:rPr>
          <w:rFonts w:asciiTheme="minorHAnsi" w:hAnsiTheme="minorHAnsi" w:cs="Arial"/>
          <w:color w:val="auto"/>
        </w:rPr>
        <w:t xml:space="preserve"> The Approved Provider</w:t>
      </w:r>
      <w:r w:rsidR="000D4D53" w:rsidRPr="00840397">
        <w:rPr>
          <w:rFonts w:asciiTheme="minorHAnsi" w:hAnsiTheme="minorHAnsi" w:cs="Arial"/>
          <w:color w:val="auto"/>
        </w:rPr>
        <w:t>,</w:t>
      </w:r>
      <w:r w:rsidR="00AC0645" w:rsidRPr="00840397">
        <w:rPr>
          <w:rFonts w:asciiTheme="minorHAnsi" w:hAnsiTheme="minorHAnsi" w:cs="Arial"/>
          <w:color w:val="auto"/>
        </w:rPr>
        <w:t xml:space="preserve"> </w:t>
      </w:r>
      <w:r w:rsidR="000D4D53" w:rsidRPr="00840397">
        <w:rPr>
          <w:rFonts w:asciiTheme="minorHAnsi" w:hAnsiTheme="minorHAnsi" w:cs="Arial"/>
          <w:color w:val="auto"/>
        </w:rPr>
        <w:t xml:space="preserve">however, </w:t>
      </w:r>
      <w:r w:rsidR="00277D83" w:rsidRPr="00840397">
        <w:rPr>
          <w:rFonts w:asciiTheme="minorHAnsi" w:hAnsiTheme="minorHAnsi" w:cs="Arial"/>
          <w:color w:val="auto"/>
        </w:rPr>
        <w:t>did not supply evidence of</w:t>
      </w:r>
      <w:r w:rsidR="00686E5D" w:rsidRPr="00840397">
        <w:rPr>
          <w:rFonts w:asciiTheme="minorHAnsi" w:hAnsiTheme="minorHAnsi" w:cs="Arial"/>
          <w:color w:val="auto"/>
        </w:rPr>
        <w:t xml:space="preserve"> a consumer’s risk/restraint activity review plan </w:t>
      </w:r>
      <w:r w:rsidR="000D4D53" w:rsidRPr="00840397">
        <w:rPr>
          <w:rFonts w:asciiTheme="minorHAnsi" w:hAnsiTheme="minorHAnsi" w:cs="Arial"/>
          <w:color w:val="auto"/>
        </w:rPr>
        <w:t>to support th</w:t>
      </w:r>
      <w:r w:rsidR="00D3191B" w:rsidRPr="00840397">
        <w:rPr>
          <w:rFonts w:asciiTheme="minorHAnsi" w:hAnsiTheme="minorHAnsi" w:cs="Arial"/>
          <w:color w:val="auto"/>
        </w:rPr>
        <w:t>eir</w:t>
      </w:r>
      <w:r w:rsidR="000D4D53" w:rsidRPr="00840397">
        <w:rPr>
          <w:rFonts w:asciiTheme="minorHAnsi" w:hAnsiTheme="minorHAnsi" w:cs="Arial"/>
          <w:color w:val="auto"/>
        </w:rPr>
        <w:t xml:space="preserve"> </w:t>
      </w:r>
      <w:r w:rsidR="00FF5E4E" w:rsidRPr="00840397">
        <w:rPr>
          <w:rFonts w:asciiTheme="minorHAnsi" w:hAnsiTheme="minorHAnsi" w:cs="Arial"/>
          <w:color w:val="auto"/>
        </w:rPr>
        <w:t>statement</w:t>
      </w:r>
      <w:r w:rsidR="00605122" w:rsidRPr="00840397">
        <w:rPr>
          <w:rFonts w:asciiTheme="minorHAnsi" w:hAnsiTheme="minorHAnsi" w:cs="Arial"/>
          <w:color w:val="auto"/>
        </w:rPr>
        <w:t xml:space="preserve"> that a risk assessment had been completed prior to the use of these devices.</w:t>
      </w:r>
      <w:r w:rsidR="000D4D53" w:rsidRPr="00840397">
        <w:rPr>
          <w:rFonts w:asciiTheme="minorHAnsi" w:hAnsiTheme="minorHAnsi" w:cs="Arial"/>
          <w:color w:val="auto"/>
        </w:rPr>
        <w:t xml:space="preserve"> </w:t>
      </w:r>
      <w:proofErr w:type="gramStart"/>
      <w:r w:rsidR="00BD5236" w:rsidRPr="00840397">
        <w:rPr>
          <w:rFonts w:asciiTheme="minorHAnsi" w:hAnsiTheme="minorHAnsi" w:cs="Arial"/>
          <w:color w:val="auto"/>
        </w:rPr>
        <w:t>With regard to</w:t>
      </w:r>
      <w:proofErr w:type="gramEnd"/>
      <w:r w:rsidR="00BD5236" w:rsidRPr="00840397">
        <w:rPr>
          <w:rFonts w:asciiTheme="minorHAnsi" w:hAnsiTheme="minorHAnsi" w:cs="Arial"/>
          <w:color w:val="auto"/>
        </w:rPr>
        <w:t xml:space="preserve"> supervising the use of these devices</w:t>
      </w:r>
      <w:r w:rsidR="003B64F8" w:rsidRPr="00840397">
        <w:rPr>
          <w:rFonts w:asciiTheme="minorHAnsi" w:hAnsiTheme="minorHAnsi" w:cs="Arial"/>
          <w:color w:val="auto"/>
        </w:rPr>
        <w:t>, t</w:t>
      </w:r>
      <w:r w:rsidR="00996FD9" w:rsidRPr="00840397">
        <w:rPr>
          <w:rFonts w:asciiTheme="minorHAnsi" w:hAnsiTheme="minorHAnsi" w:cs="Arial"/>
          <w:color w:val="auto"/>
        </w:rPr>
        <w:t xml:space="preserve">he </w:t>
      </w:r>
      <w:r w:rsidR="0082308D" w:rsidRPr="00840397">
        <w:rPr>
          <w:rFonts w:asciiTheme="minorHAnsi" w:hAnsiTheme="minorHAnsi" w:cs="Arial"/>
          <w:color w:val="auto"/>
        </w:rPr>
        <w:t>Approved Provider stated that they only buy from reputable sources and that equipment is regularly inspected to make sure it is safe for use.</w:t>
      </w:r>
    </w:p>
    <w:p w14:paraId="42D0783F" w14:textId="4BDCED29" w:rsidR="00187539" w:rsidRPr="00840397" w:rsidRDefault="00E0022C" w:rsidP="00187539">
      <w:pPr>
        <w:rPr>
          <w:rFonts w:asciiTheme="minorHAnsi" w:eastAsia="Times New Roman" w:hAnsiTheme="minorHAnsi" w:cs="Arial"/>
          <w:color w:val="auto"/>
        </w:rPr>
      </w:pPr>
      <w:proofErr w:type="gramStart"/>
      <w:r w:rsidRPr="00840397">
        <w:rPr>
          <w:rFonts w:asciiTheme="minorHAnsi" w:eastAsia="Times New Roman" w:hAnsiTheme="minorHAnsi" w:cs="Arial"/>
          <w:color w:val="auto"/>
        </w:rPr>
        <w:t>With regard to</w:t>
      </w:r>
      <w:proofErr w:type="gramEnd"/>
      <w:r w:rsidRPr="00840397">
        <w:rPr>
          <w:rFonts w:asciiTheme="minorHAnsi" w:eastAsia="Times New Roman" w:hAnsiTheme="minorHAnsi" w:cs="Arial"/>
          <w:color w:val="auto"/>
        </w:rPr>
        <w:t xml:space="preserve"> environmental restraint, t</w:t>
      </w:r>
      <w:r w:rsidR="00187539" w:rsidRPr="00840397">
        <w:rPr>
          <w:rFonts w:asciiTheme="minorHAnsi" w:eastAsia="Times New Roman" w:hAnsiTheme="minorHAnsi" w:cs="Arial"/>
          <w:color w:val="auto"/>
        </w:rPr>
        <w:t xml:space="preserve">he Approved Provider stated that the exit code for houses 4 and 5 used to be displayed near the doors to the Memory Support Unit but they </w:t>
      </w:r>
      <w:r w:rsidR="008D5276" w:rsidRPr="00840397">
        <w:rPr>
          <w:rFonts w:asciiTheme="minorHAnsi" w:eastAsia="Times New Roman" w:hAnsiTheme="minorHAnsi" w:cs="Arial"/>
          <w:color w:val="auto"/>
        </w:rPr>
        <w:t xml:space="preserve">have </w:t>
      </w:r>
      <w:r w:rsidR="00187539" w:rsidRPr="00840397">
        <w:rPr>
          <w:rFonts w:asciiTheme="minorHAnsi" w:eastAsia="Times New Roman" w:hAnsiTheme="minorHAnsi" w:cs="Arial"/>
          <w:color w:val="auto"/>
        </w:rPr>
        <w:t xml:space="preserve">ceased to do </w:t>
      </w:r>
      <w:r w:rsidR="008D5276" w:rsidRPr="00840397">
        <w:rPr>
          <w:rFonts w:asciiTheme="minorHAnsi" w:eastAsia="Times New Roman" w:hAnsiTheme="minorHAnsi" w:cs="Arial"/>
          <w:color w:val="auto"/>
        </w:rPr>
        <w:t xml:space="preserve">this </w:t>
      </w:r>
      <w:r w:rsidR="00CA43BD" w:rsidRPr="00840397">
        <w:rPr>
          <w:rFonts w:asciiTheme="minorHAnsi" w:eastAsia="Times New Roman" w:hAnsiTheme="minorHAnsi" w:cs="Arial"/>
          <w:color w:val="auto"/>
        </w:rPr>
        <w:t xml:space="preserve">to </w:t>
      </w:r>
      <w:r w:rsidR="00187539" w:rsidRPr="00840397">
        <w:rPr>
          <w:rFonts w:asciiTheme="minorHAnsi" w:eastAsia="Times New Roman" w:hAnsiTheme="minorHAnsi" w:cs="Arial"/>
          <w:color w:val="auto"/>
        </w:rPr>
        <w:t xml:space="preserve">better manage infection control </w:t>
      </w:r>
      <w:r w:rsidR="00A80CC4" w:rsidRPr="00840397">
        <w:rPr>
          <w:rFonts w:asciiTheme="minorHAnsi" w:eastAsia="Times New Roman" w:hAnsiTheme="minorHAnsi" w:cs="Arial"/>
          <w:color w:val="auto"/>
        </w:rPr>
        <w:t xml:space="preserve">during the COVID-19 pandemic. </w:t>
      </w:r>
      <w:r w:rsidR="009B25A0" w:rsidRPr="00840397">
        <w:rPr>
          <w:rFonts w:asciiTheme="minorHAnsi" w:eastAsia="Times New Roman" w:hAnsiTheme="minorHAnsi" w:cs="Arial"/>
          <w:color w:val="auto"/>
        </w:rPr>
        <w:t xml:space="preserve">They argued that consent </w:t>
      </w:r>
      <w:r w:rsidR="00752D81" w:rsidRPr="00840397">
        <w:rPr>
          <w:rFonts w:asciiTheme="minorHAnsi" w:eastAsia="Times New Roman" w:hAnsiTheme="minorHAnsi" w:cs="Arial"/>
          <w:color w:val="auto"/>
        </w:rPr>
        <w:t>for environmental restraint had been obtained from the appropriate person during the entry process</w:t>
      </w:r>
      <w:r w:rsidR="00E068EF" w:rsidRPr="00840397">
        <w:rPr>
          <w:rFonts w:asciiTheme="minorHAnsi" w:eastAsia="Times New Roman" w:hAnsiTheme="minorHAnsi" w:cs="Arial"/>
          <w:color w:val="auto"/>
        </w:rPr>
        <w:t xml:space="preserve"> </w:t>
      </w:r>
      <w:r w:rsidR="00EA3241" w:rsidRPr="00840397">
        <w:rPr>
          <w:rFonts w:asciiTheme="minorHAnsi" w:eastAsia="Times New Roman" w:hAnsiTheme="minorHAnsi" w:cs="Arial"/>
          <w:color w:val="auto"/>
        </w:rPr>
        <w:t>when</w:t>
      </w:r>
      <w:r w:rsidR="00E068EF" w:rsidRPr="00840397">
        <w:rPr>
          <w:rFonts w:asciiTheme="minorHAnsi" w:eastAsia="Times New Roman" w:hAnsiTheme="minorHAnsi" w:cs="Arial"/>
          <w:color w:val="auto"/>
        </w:rPr>
        <w:t xml:space="preserve"> accepting placement</w:t>
      </w:r>
      <w:r w:rsidR="004C0E10" w:rsidRPr="00840397">
        <w:rPr>
          <w:rFonts w:asciiTheme="minorHAnsi" w:eastAsia="Times New Roman" w:hAnsiTheme="minorHAnsi" w:cs="Arial"/>
          <w:color w:val="auto"/>
        </w:rPr>
        <w:t xml:space="preserve"> </w:t>
      </w:r>
      <w:r w:rsidR="009E4DFC" w:rsidRPr="00840397">
        <w:rPr>
          <w:rFonts w:asciiTheme="minorHAnsi" w:eastAsia="Times New Roman" w:hAnsiTheme="minorHAnsi" w:cs="Arial"/>
          <w:color w:val="auto"/>
        </w:rPr>
        <w:t xml:space="preserve">for the consumer </w:t>
      </w:r>
      <w:r w:rsidR="00EA3241" w:rsidRPr="00840397">
        <w:rPr>
          <w:rFonts w:asciiTheme="minorHAnsi" w:eastAsia="Times New Roman" w:hAnsiTheme="minorHAnsi" w:cs="Arial"/>
          <w:color w:val="auto"/>
        </w:rPr>
        <w:t xml:space="preserve">in the </w:t>
      </w:r>
      <w:r w:rsidR="00C72EAA" w:rsidRPr="00840397">
        <w:rPr>
          <w:rFonts w:asciiTheme="minorHAnsi" w:eastAsia="Times New Roman" w:hAnsiTheme="minorHAnsi" w:cs="Arial"/>
          <w:color w:val="auto"/>
        </w:rPr>
        <w:t>Memory Support U</w:t>
      </w:r>
      <w:r w:rsidR="00EA3241" w:rsidRPr="00840397">
        <w:rPr>
          <w:rFonts w:asciiTheme="minorHAnsi" w:eastAsia="Times New Roman" w:hAnsiTheme="minorHAnsi" w:cs="Arial"/>
          <w:color w:val="auto"/>
        </w:rPr>
        <w:t>nit</w:t>
      </w:r>
      <w:r w:rsidR="00752D81" w:rsidRPr="00840397">
        <w:rPr>
          <w:rFonts w:asciiTheme="minorHAnsi" w:eastAsia="Times New Roman" w:hAnsiTheme="minorHAnsi" w:cs="Arial"/>
          <w:color w:val="auto"/>
        </w:rPr>
        <w:t xml:space="preserve">. </w:t>
      </w:r>
      <w:r w:rsidR="00187539" w:rsidRPr="00840397">
        <w:rPr>
          <w:rFonts w:asciiTheme="minorHAnsi" w:eastAsia="Times New Roman" w:hAnsiTheme="minorHAnsi" w:cs="Arial"/>
          <w:color w:val="auto"/>
        </w:rPr>
        <w:t xml:space="preserve">The Approved Provider </w:t>
      </w:r>
      <w:r w:rsidR="0079101E" w:rsidRPr="00840397">
        <w:rPr>
          <w:rFonts w:asciiTheme="minorHAnsi" w:eastAsia="Times New Roman" w:hAnsiTheme="minorHAnsi" w:cs="Arial"/>
          <w:color w:val="auto"/>
        </w:rPr>
        <w:t>d</w:t>
      </w:r>
      <w:r w:rsidR="00187539" w:rsidRPr="00840397">
        <w:rPr>
          <w:rFonts w:asciiTheme="minorHAnsi" w:eastAsia="Times New Roman" w:hAnsiTheme="minorHAnsi" w:cs="Arial"/>
          <w:color w:val="auto"/>
        </w:rPr>
        <w:t xml:space="preserve">isputed that the doors to </w:t>
      </w:r>
      <w:r w:rsidR="00585B6F" w:rsidRPr="00840397">
        <w:rPr>
          <w:rFonts w:asciiTheme="minorHAnsi" w:eastAsia="Times New Roman" w:hAnsiTheme="minorHAnsi" w:cs="Arial"/>
          <w:color w:val="auto"/>
        </w:rPr>
        <w:t>h</w:t>
      </w:r>
      <w:r w:rsidR="00187539" w:rsidRPr="00840397">
        <w:rPr>
          <w:rFonts w:asciiTheme="minorHAnsi" w:eastAsia="Times New Roman" w:hAnsiTheme="minorHAnsi" w:cs="Arial"/>
          <w:color w:val="auto"/>
        </w:rPr>
        <w:t>ouses 6 and 7 are key padded</w:t>
      </w:r>
      <w:r w:rsidR="0079101E" w:rsidRPr="00840397">
        <w:rPr>
          <w:rFonts w:asciiTheme="minorHAnsi" w:eastAsia="Times New Roman" w:hAnsiTheme="minorHAnsi" w:cs="Arial"/>
          <w:color w:val="auto"/>
        </w:rPr>
        <w:t>, s</w:t>
      </w:r>
      <w:r w:rsidRPr="00840397">
        <w:rPr>
          <w:rFonts w:asciiTheme="minorHAnsi" w:eastAsia="Times New Roman" w:hAnsiTheme="minorHAnsi" w:cs="Arial"/>
          <w:color w:val="auto"/>
        </w:rPr>
        <w:t>t</w:t>
      </w:r>
      <w:r w:rsidR="0079101E" w:rsidRPr="00840397">
        <w:rPr>
          <w:rFonts w:asciiTheme="minorHAnsi" w:eastAsia="Times New Roman" w:hAnsiTheme="minorHAnsi" w:cs="Arial"/>
          <w:color w:val="auto"/>
        </w:rPr>
        <w:t>ating that</w:t>
      </w:r>
      <w:r w:rsidR="00585B6F" w:rsidRPr="00840397">
        <w:rPr>
          <w:rFonts w:asciiTheme="minorHAnsi" w:eastAsia="Times New Roman" w:hAnsiTheme="minorHAnsi" w:cs="Arial"/>
          <w:color w:val="auto"/>
        </w:rPr>
        <w:t xml:space="preserve"> they have </w:t>
      </w:r>
      <w:r w:rsidR="006F5F8A" w:rsidRPr="00840397">
        <w:rPr>
          <w:rFonts w:asciiTheme="minorHAnsi" w:eastAsia="Times New Roman" w:hAnsiTheme="minorHAnsi" w:cs="Arial"/>
          <w:color w:val="auto"/>
        </w:rPr>
        <w:t>an automatic release button near the doors.</w:t>
      </w:r>
    </w:p>
    <w:p w14:paraId="4F5BCC53" w14:textId="28AE97BC" w:rsidR="00C9113C" w:rsidRPr="00840397" w:rsidRDefault="00C9113C" w:rsidP="00C9113C">
      <w:pPr>
        <w:rPr>
          <w:rFonts w:asciiTheme="minorHAnsi" w:hAnsiTheme="minorHAnsi" w:cs="Arial"/>
          <w:color w:val="auto"/>
        </w:rPr>
      </w:pPr>
      <w:r w:rsidRPr="00840397">
        <w:rPr>
          <w:rFonts w:asciiTheme="minorHAnsi" w:hAnsiTheme="minorHAnsi" w:cs="Arial"/>
          <w:color w:val="auto"/>
        </w:rPr>
        <w:t xml:space="preserve">The Approved </w:t>
      </w:r>
      <w:r w:rsidR="00417FE7" w:rsidRPr="00840397">
        <w:rPr>
          <w:rFonts w:asciiTheme="minorHAnsi" w:hAnsiTheme="minorHAnsi" w:cs="Arial"/>
          <w:color w:val="auto"/>
        </w:rPr>
        <w:t>P</w:t>
      </w:r>
      <w:r w:rsidRPr="00840397">
        <w:rPr>
          <w:rFonts w:asciiTheme="minorHAnsi" w:hAnsiTheme="minorHAnsi" w:cs="Arial"/>
          <w:color w:val="auto"/>
        </w:rPr>
        <w:t xml:space="preserve">rovider accepted that </w:t>
      </w:r>
      <w:r w:rsidR="00B46C76" w:rsidRPr="00840397">
        <w:rPr>
          <w:rFonts w:asciiTheme="minorHAnsi" w:hAnsiTheme="minorHAnsi" w:cs="Arial"/>
          <w:color w:val="auto"/>
        </w:rPr>
        <w:t xml:space="preserve">neither </w:t>
      </w:r>
      <w:r w:rsidR="00417FE7" w:rsidRPr="00840397">
        <w:rPr>
          <w:rFonts w:asciiTheme="minorHAnsi" w:hAnsiTheme="minorHAnsi" w:cs="Arial"/>
          <w:color w:val="auto"/>
        </w:rPr>
        <w:t>the</w:t>
      </w:r>
      <w:r w:rsidRPr="00840397">
        <w:rPr>
          <w:rFonts w:asciiTheme="minorHAnsi" w:hAnsiTheme="minorHAnsi" w:cs="Arial"/>
          <w:color w:val="auto"/>
        </w:rPr>
        <w:t xml:space="preserve"> consumer on anti-coagulant</w:t>
      </w:r>
      <w:r w:rsidR="00FF31FE">
        <w:rPr>
          <w:rFonts w:asciiTheme="minorHAnsi" w:hAnsiTheme="minorHAnsi" w:cs="Arial"/>
          <w:color w:val="auto"/>
        </w:rPr>
        <w:t xml:space="preserve"> therapy</w:t>
      </w:r>
      <w:r w:rsidRPr="00840397">
        <w:rPr>
          <w:rFonts w:asciiTheme="minorHAnsi" w:hAnsiTheme="minorHAnsi" w:cs="Arial"/>
          <w:color w:val="auto"/>
        </w:rPr>
        <w:t xml:space="preserve"> </w:t>
      </w:r>
      <w:r w:rsidR="00B46C76" w:rsidRPr="00840397">
        <w:rPr>
          <w:rFonts w:asciiTheme="minorHAnsi" w:hAnsiTheme="minorHAnsi" w:cs="Arial"/>
          <w:color w:val="auto"/>
        </w:rPr>
        <w:t>or</w:t>
      </w:r>
      <w:r w:rsidR="00F05AAD" w:rsidRPr="00840397">
        <w:rPr>
          <w:rFonts w:asciiTheme="minorHAnsi" w:hAnsiTheme="minorHAnsi" w:cs="Arial"/>
          <w:color w:val="auto"/>
        </w:rPr>
        <w:t xml:space="preserve"> the consumer with a Stage 2 pressure injury </w:t>
      </w:r>
      <w:r w:rsidR="00B46C76" w:rsidRPr="00840397">
        <w:rPr>
          <w:rFonts w:asciiTheme="minorHAnsi" w:hAnsiTheme="minorHAnsi" w:cs="Arial"/>
          <w:color w:val="auto"/>
        </w:rPr>
        <w:t>had these</w:t>
      </w:r>
      <w:r w:rsidR="007847FC" w:rsidRPr="00840397">
        <w:rPr>
          <w:rFonts w:asciiTheme="minorHAnsi" w:hAnsiTheme="minorHAnsi" w:cs="Arial"/>
          <w:color w:val="auto"/>
        </w:rPr>
        <w:t xml:space="preserve"> </w:t>
      </w:r>
      <w:r w:rsidR="00417FE7" w:rsidRPr="00840397">
        <w:rPr>
          <w:rFonts w:asciiTheme="minorHAnsi" w:hAnsiTheme="minorHAnsi" w:cs="Arial"/>
          <w:color w:val="auto"/>
        </w:rPr>
        <w:t>risk</w:t>
      </w:r>
      <w:r w:rsidR="00BF70D3" w:rsidRPr="00840397">
        <w:rPr>
          <w:rFonts w:asciiTheme="minorHAnsi" w:hAnsiTheme="minorHAnsi" w:cs="Arial"/>
          <w:color w:val="auto"/>
        </w:rPr>
        <w:t xml:space="preserve"> </w:t>
      </w:r>
      <w:r w:rsidR="00FF31FE">
        <w:rPr>
          <w:rFonts w:asciiTheme="minorHAnsi" w:hAnsiTheme="minorHAnsi" w:cs="Arial"/>
          <w:color w:val="auto"/>
        </w:rPr>
        <w:t xml:space="preserve">included </w:t>
      </w:r>
      <w:r w:rsidRPr="00840397">
        <w:rPr>
          <w:rFonts w:asciiTheme="minorHAnsi" w:hAnsiTheme="minorHAnsi" w:cs="Arial"/>
          <w:color w:val="auto"/>
        </w:rPr>
        <w:t xml:space="preserve">in </w:t>
      </w:r>
      <w:r w:rsidR="00B46C76" w:rsidRPr="00840397">
        <w:rPr>
          <w:rFonts w:asciiTheme="minorHAnsi" w:hAnsiTheme="minorHAnsi" w:cs="Arial"/>
          <w:color w:val="auto"/>
        </w:rPr>
        <w:t>their</w:t>
      </w:r>
      <w:r w:rsidRPr="00840397">
        <w:rPr>
          <w:rFonts w:asciiTheme="minorHAnsi" w:hAnsiTheme="minorHAnsi" w:cs="Arial"/>
          <w:color w:val="auto"/>
        </w:rPr>
        <w:t xml:space="preserve"> </w:t>
      </w:r>
      <w:r w:rsidR="009E303A" w:rsidRPr="00840397">
        <w:rPr>
          <w:rFonts w:asciiTheme="minorHAnsi" w:hAnsiTheme="minorHAnsi" w:cs="Arial"/>
          <w:color w:val="auto"/>
        </w:rPr>
        <w:t>assessm</w:t>
      </w:r>
      <w:r w:rsidR="00BF70D3" w:rsidRPr="00840397">
        <w:rPr>
          <w:rFonts w:asciiTheme="minorHAnsi" w:hAnsiTheme="minorHAnsi" w:cs="Arial"/>
          <w:color w:val="auto"/>
        </w:rPr>
        <w:t>e</w:t>
      </w:r>
      <w:r w:rsidR="009E303A" w:rsidRPr="00840397">
        <w:rPr>
          <w:rFonts w:asciiTheme="minorHAnsi" w:hAnsiTheme="minorHAnsi" w:cs="Arial"/>
          <w:color w:val="auto"/>
        </w:rPr>
        <w:t xml:space="preserve">nt and </w:t>
      </w:r>
      <w:r w:rsidR="00B46C76" w:rsidRPr="00840397">
        <w:rPr>
          <w:rFonts w:asciiTheme="minorHAnsi" w:hAnsiTheme="minorHAnsi" w:cs="Arial"/>
          <w:color w:val="auto"/>
        </w:rPr>
        <w:t xml:space="preserve">care </w:t>
      </w:r>
      <w:r w:rsidR="00BF70D3" w:rsidRPr="00840397">
        <w:rPr>
          <w:rFonts w:asciiTheme="minorHAnsi" w:hAnsiTheme="minorHAnsi" w:cs="Arial"/>
          <w:color w:val="auto"/>
        </w:rPr>
        <w:t xml:space="preserve">planning </w:t>
      </w:r>
      <w:r w:rsidR="00B46C76" w:rsidRPr="00840397">
        <w:rPr>
          <w:rFonts w:asciiTheme="minorHAnsi" w:hAnsiTheme="minorHAnsi" w:cs="Arial"/>
          <w:color w:val="auto"/>
        </w:rPr>
        <w:t>do</w:t>
      </w:r>
      <w:r w:rsidR="00003809" w:rsidRPr="00840397">
        <w:rPr>
          <w:rFonts w:asciiTheme="minorHAnsi" w:hAnsiTheme="minorHAnsi" w:cs="Arial"/>
          <w:color w:val="auto"/>
        </w:rPr>
        <w:t>cumentation</w:t>
      </w:r>
      <w:r w:rsidR="00BF70D3" w:rsidRPr="00840397">
        <w:rPr>
          <w:rFonts w:asciiTheme="minorHAnsi" w:hAnsiTheme="minorHAnsi" w:cs="Arial"/>
          <w:color w:val="auto"/>
        </w:rPr>
        <w:t>.</w:t>
      </w:r>
      <w:r w:rsidR="00F8479B" w:rsidRPr="00840397">
        <w:rPr>
          <w:rFonts w:asciiTheme="minorHAnsi" w:hAnsiTheme="minorHAnsi" w:cs="Arial"/>
          <w:color w:val="auto"/>
        </w:rPr>
        <w:t xml:space="preserve"> </w:t>
      </w:r>
      <w:r w:rsidR="000A1229" w:rsidRPr="00840397">
        <w:rPr>
          <w:rFonts w:asciiTheme="minorHAnsi" w:hAnsiTheme="minorHAnsi" w:cs="Arial"/>
          <w:color w:val="auto"/>
        </w:rPr>
        <w:t xml:space="preserve">The Approved Provider </w:t>
      </w:r>
      <w:r w:rsidR="00D86EB2" w:rsidRPr="00840397">
        <w:rPr>
          <w:rFonts w:asciiTheme="minorHAnsi" w:hAnsiTheme="minorHAnsi" w:cs="Arial"/>
          <w:color w:val="auto"/>
        </w:rPr>
        <w:t xml:space="preserve">did not provide further information in relation to the third consumer </w:t>
      </w:r>
      <w:r w:rsidR="00102D0D" w:rsidRPr="00840397">
        <w:rPr>
          <w:rFonts w:asciiTheme="minorHAnsi" w:hAnsiTheme="minorHAnsi" w:cs="Arial"/>
          <w:color w:val="auto"/>
        </w:rPr>
        <w:t xml:space="preserve">and the apparent failure to assess their falls and swallowing risk. </w:t>
      </w:r>
      <w:proofErr w:type="gramStart"/>
      <w:r w:rsidR="00102D0D" w:rsidRPr="00840397">
        <w:rPr>
          <w:rFonts w:asciiTheme="minorHAnsi" w:hAnsiTheme="minorHAnsi" w:cs="Arial"/>
          <w:color w:val="auto"/>
        </w:rPr>
        <w:t>With regard to</w:t>
      </w:r>
      <w:proofErr w:type="gramEnd"/>
      <w:r w:rsidR="00102D0D" w:rsidRPr="00840397">
        <w:rPr>
          <w:rFonts w:asciiTheme="minorHAnsi" w:hAnsiTheme="minorHAnsi" w:cs="Arial"/>
          <w:color w:val="auto"/>
        </w:rPr>
        <w:t xml:space="preserve"> the fourth consumer</w:t>
      </w:r>
      <w:r w:rsidR="00B40866" w:rsidRPr="00840397">
        <w:rPr>
          <w:rFonts w:asciiTheme="minorHAnsi" w:hAnsiTheme="minorHAnsi" w:cs="Arial"/>
          <w:color w:val="auto"/>
        </w:rPr>
        <w:t>,</w:t>
      </w:r>
      <w:r w:rsidR="00102D0D" w:rsidRPr="00840397">
        <w:rPr>
          <w:rFonts w:asciiTheme="minorHAnsi" w:hAnsiTheme="minorHAnsi" w:cs="Arial"/>
          <w:color w:val="auto"/>
        </w:rPr>
        <w:t xml:space="preserve"> the Approved Provider submitted a </w:t>
      </w:r>
      <w:r w:rsidR="004242D4" w:rsidRPr="00840397">
        <w:rPr>
          <w:rFonts w:asciiTheme="minorHAnsi" w:hAnsiTheme="minorHAnsi" w:cs="Arial"/>
          <w:color w:val="auto"/>
        </w:rPr>
        <w:t>Falls and Other Risks/Safety Assessm</w:t>
      </w:r>
      <w:r w:rsidR="00802DD7" w:rsidRPr="00840397">
        <w:rPr>
          <w:rFonts w:asciiTheme="minorHAnsi" w:hAnsiTheme="minorHAnsi" w:cs="Arial"/>
          <w:color w:val="auto"/>
        </w:rPr>
        <w:t>ent completed on 2 June 2022</w:t>
      </w:r>
      <w:r w:rsidR="009D4227" w:rsidRPr="00840397">
        <w:rPr>
          <w:rFonts w:asciiTheme="minorHAnsi" w:hAnsiTheme="minorHAnsi" w:cs="Arial"/>
          <w:color w:val="auto"/>
        </w:rPr>
        <w:t xml:space="preserve"> </w:t>
      </w:r>
      <w:r w:rsidR="00BF057A" w:rsidRPr="00840397">
        <w:rPr>
          <w:rFonts w:asciiTheme="minorHAnsi" w:hAnsiTheme="minorHAnsi" w:cs="Arial"/>
          <w:color w:val="auto"/>
        </w:rPr>
        <w:t>(</w:t>
      </w:r>
      <w:r w:rsidR="00802DD7" w:rsidRPr="00840397">
        <w:rPr>
          <w:rFonts w:asciiTheme="minorHAnsi" w:hAnsiTheme="minorHAnsi" w:cs="Arial"/>
          <w:color w:val="auto"/>
        </w:rPr>
        <w:t xml:space="preserve">some </w:t>
      </w:r>
      <w:r w:rsidR="00CD5BC9" w:rsidRPr="00840397">
        <w:rPr>
          <w:rFonts w:asciiTheme="minorHAnsi" w:hAnsiTheme="minorHAnsi" w:cs="Arial"/>
          <w:color w:val="auto"/>
        </w:rPr>
        <w:t xml:space="preserve">three months after </w:t>
      </w:r>
      <w:r w:rsidR="00014A21" w:rsidRPr="00840397">
        <w:rPr>
          <w:rFonts w:asciiTheme="minorHAnsi" w:hAnsiTheme="minorHAnsi" w:cs="Arial"/>
          <w:color w:val="auto"/>
        </w:rPr>
        <w:t>the consumer’s</w:t>
      </w:r>
      <w:r w:rsidR="00CD5BC9" w:rsidRPr="00840397">
        <w:rPr>
          <w:rFonts w:asciiTheme="minorHAnsi" w:hAnsiTheme="minorHAnsi" w:cs="Arial"/>
          <w:color w:val="auto"/>
        </w:rPr>
        <w:t xml:space="preserve"> last fall on 12 March 2022</w:t>
      </w:r>
      <w:r w:rsidR="00BF057A" w:rsidRPr="00840397">
        <w:rPr>
          <w:rFonts w:asciiTheme="minorHAnsi" w:hAnsiTheme="minorHAnsi" w:cs="Arial"/>
          <w:color w:val="auto"/>
        </w:rPr>
        <w:t>)</w:t>
      </w:r>
      <w:r w:rsidR="00D2333A" w:rsidRPr="00840397">
        <w:rPr>
          <w:rFonts w:asciiTheme="minorHAnsi" w:hAnsiTheme="minorHAnsi" w:cs="Arial"/>
          <w:color w:val="auto"/>
        </w:rPr>
        <w:t xml:space="preserve"> as evidence of assessment completed. </w:t>
      </w:r>
      <w:r w:rsidR="00DA25DD" w:rsidRPr="00840397">
        <w:rPr>
          <w:rFonts w:asciiTheme="minorHAnsi" w:hAnsiTheme="minorHAnsi" w:cs="Arial"/>
          <w:color w:val="auto"/>
        </w:rPr>
        <w:t xml:space="preserve">The Approved Provider also submitted a </w:t>
      </w:r>
      <w:r w:rsidR="006F0E7A" w:rsidRPr="00840397">
        <w:rPr>
          <w:rFonts w:asciiTheme="minorHAnsi" w:hAnsiTheme="minorHAnsi" w:cs="Arial"/>
          <w:color w:val="auto"/>
        </w:rPr>
        <w:t xml:space="preserve">physiotherapy care plan commenced 17 December 2022 and </w:t>
      </w:r>
      <w:r w:rsidR="0006343B" w:rsidRPr="00840397">
        <w:rPr>
          <w:rFonts w:asciiTheme="minorHAnsi" w:hAnsiTheme="minorHAnsi" w:cs="Arial"/>
          <w:color w:val="auto"/>
        </w:rPr>
        <w:t xml:space="preserve">physiotherapy progress notes </w:t>
      </w:r>
      <w:r w:rsidR="00FF31FE">
        <w:rPr>
          <w:rFonts w:asciiTheme="minorHAnsi" w:hAnsiTheme="minorHAnsi" w:cs="Arial"/>
          <w:color w:val="auto"/>
        </w:rPr>
        <w:t xml:space="preserve">between </w:t>
      </w:r>
      <w:r w:rsidR="0006343B" w:rsidRPr="00840397">
        <w:rPr>
          <w:rFonts w:asciiTheme="minorHAnsi" w:hAnsiTheme="minorHAnsi" w:cs="Arial"/>
          <w:color w:val="auto"/>
        </w:rPr>
        <w:t xml:space="preserve">4 January 2022 </w:t>
      </w:r>
      <w:r w:rsidR="00FF31FE">
        <w:rPr>
          <w:rFonts w:asciiTheme="minorHAnsi" w:hAnsiTheme="minorHAnsi" w:cs="Arial"/>
          <w:color w:val="auto"/>
        </w:rPr>
        <w:t>and</w:t>
      </w:r>
      <w:r w:rsidR="0006343B" w:rsidRPr="00840397">
        <w:rPr>
          <w:rFonts w:asciiTheme="minorHAnsi" w:hAnsiTheme="minorHAnsi" w:cs="Arial"/>
          <w:color w:val="auto"/>
        </w:rPr>
        <w:t xml:space="preserve"> 25 March 2022.</w:t>
      </w:r>
      <w:r w:rsidR="001A23D6" w:rsidRPr="00840397">
        <w:rPr>
          <w:rFonts w:asciiTheme="minorHAnsi" w:hAnsiTheme="minorHAnsi" w:cs="Arial"/>
          <w:color w:val="auto"/>
        </w:rPr>
        <w:t xml:space="preserve"> On review, I note,</w:t>
      </w:r>
      <w:r w:rsidR="00014A21" w:rsidRPr="00840397">
        <w:rPr>
          <w:rFonts w:asciiTheme="minorHAnsi" w:hAnsiTheme="minorHAnsi" w:cs="Arial"/>
          <w:color w:val="auto"/>
        </w:rPr>
        <w:t xml:space="preserve"> </w:t>
      </w:r>
      <w:r w:rsidR="001A23D6" w:rsidRPr="00840397">
        <w:rPr>
          <w:rFonts w:asciiTheme="minorHAnsi" w:hAnsiTheme="minorHAnsi" w:cs="Arial"/>
          <w:color w:val="auto"/>
        </w:rPr>
        <w:t xml:space="preserve">the physiotherapy notes provided made no reference to assessment of the consumer following a fall. </w:t>
      </w:r>
      <w:r w:rsidR="00014A21" w:rsidRPr="00840397">
        <w:rPr>
          <w:rFonts w:asciiTheme="minorHAnsi" w:hAnsiTheme="minorHAnsi" w:cs="Arial"/>
          <w:color w:val="auto"/>
        </w:rPr>
        <w:t>The Approved Provider stated the consumer</w:t>
      </w:r>
      <w:r w:rsidR="00BC482F" w:rsidRPr="00840397">
        <w:rPr>
          <w:rFonts w:asciiTheme="minorHAnsi" w:hAnsiTheme="minorHAnsi" w:cs="Arial"/>
          <w:color w:val="auto"/>
        </w:rPr>
        <w:t xml:space="preserve"> has a current risk activity plan but did not include this in their response.</w:t>
      </w:r>
    </w:p>
    <w:p w14:paraId="681E70CE" w14:textId="52DF5B1E" w:rsidR="002C17C5" w:rsidRPr="00840397" w:rsidRDefault="00EA458C" w:rsidP="00AE46F6">
      <w:pPr>
        <w:rPr>
          <w:rFonts w:asciiTheme="minorHAnsi" w:hAnsiTheme="minorHAnsi" w:cs="Arial"/>
          <w:color w:val="auto"/>
        </w:rPr>
      </w:pPr>
      <w:r w:rsidRPr="00840397">
        <w:rPr>
          <w:rFonts w:asciiTheme="minorHAnsi" w:hAnsiTheme="minorHAnsi" w:cs="Arial"/>
          <w:color w:val="auto"/>
        </w:rPr>
        <w:t>I have considered the Assessm</w:t>
      </w:r>
      <w:r w:rsidR="00B069FF" w:rsidRPr="00840397">
        <w:rPr>
          <w:rFonts w:asciiTheme="minorHAnsi" w:hAnsiTheme="minorHAnsi" w:cs="Arial"/>
          <w:color w:val="auto"/>
        </w:rPr>
        <w:t>e</w:t>
      </w:r>
      <w:r w:rsidRPr="00840397">
        <w:rPr>
          <w:rFonts w:asciiTheme="minorHAnsi" w:hAnsiTheme="minorHAnsi" w:cs="Arial"/>
          <w:color w:val="auto"/>
        </w:rPr>
        <w:t>nt Team</w:t>
      </w:r>
      <w:r w:rsidR="00B069FF" w:rsidRPr="00840397">
        <w:rPr>
          <w:rFonts w:asciiTheme="minorHAnsi" w:hAnsiTheme="minorHAnsi" w:cs="Arial"/>
          <w:color w:val="auto"/>
        </w:rPr>
        <w:t xml:space="preserve">’s report and the response by the Approved Provider. </w:t>
      </w:r>
      <w:r w:rsidR="00990F78" w:rsidRPr="00840397">
        <w:rPr>
          <w:rFonts w:asciiTheme="minorHAnsi" w:hAnsiTheme="minorHAnsi" w:cs="Arial"/>
          <w:color w:val="auto"/>
        </w:rPr>
        <w:t xml:space="preserve">I </w:t>
      </w:r>
      <w:r w:rsidR="00E91393" w:rsidRPr="00840397">
        <w:rPr>
          <w:rFonts w:asciiTheme="minorHAnsi" w:hAnsiTheme="minorHAnsi" w:cs="Arial"/>
          <w:color w:val="auto"/>
        </w:rPr>
        <w:t>find</w:t>
      </w:r>
      <w:r w:rsidR="00990F78" w:rsidRPr="00840397">
        <w:rPr>
          <w:rFonts w:asciiTheme="minorHAnsi" w:hAnsiTheme="minorHAnsi" w:cs="Arial"/>
          <w:color w:val="auto"/>
        </w:rPr>
        <w:t xml:space="preserve"> that assessment </w:t>
      </w:r>
      <w:r w:rsidR="00060D75" w:rsidRPr="00840397">
        <w:rPr>
          <w:rFonts w:asciiTheme="minorHAnsi" w:hAnsiTheme="minorHAnsi" w:cs="Arial"/>
          <w:color w:val="auto"/>
        </w:rPr>
        <w:t xml:space="preserve">and planning </w:t>
      </w:r>
      <w:r w:rsidR="00990F78" w:rsidRPr="00840397">
        <w:rPr>
          <w:rFonts w:asciiTheme="minorHAnsi" w:hAnsiTheme="minorHAnsi" w:cs="Arial"/>
          <w:color w:val="auto"/>
        </w:rPr>
        <w:t xml:space="preserve">does not routinely follow </w:t>
      </w:r>
      <w:r w:rsidR="00060D75" w:rsidRPr="00840397">
        <w:rPr>
          <w:rFonts w:asciiTheme="minorHAnsi" w:hAnsiTheme="minorHAnsi" w:cs="Arial"/>
          <w:color w:val="auto"/>
        </w:rPr>
        <w:t xml:space="preserve">when a risk to the </w:t>
      </w:r>
      <w:r w:rsidR="00060D75" w:rsidRPr="00840397">
        <w:rPr>
          <w:rFonts w:asciiTheme="minorHAnsi" w:hAnsiTheme="minorHAnsi" w:cs="Arial"/>
        </w:rPr>
        <w:t>consumer’s health and well-being is identified</w:t>
      </w:r>
      <w:r w:rsidR="00842EB7" w:rsidRPr="00840397">
        <w:rPr>
          <w:rFonts w:asciiTheme="minorHAnsi" w:hAnsiTheme="minorHAnsi" w:cs="Arial"/>
        </w:rPr>
        <w:t xml:space="preserve"> to inform the delivery of safe and effective care and services.</w:t>
      </w:r>
      <w:r w:rsidR="00BF057A" w:rsidRPr="00840397">
        <w:rPr>
          <w:rFonts w:asciiTheme="minorHAnsi" w:hAnsiTheme="minorHAnsi" w:cs="Arial"/>
        </w:rPr>
        <w:t xml:space="preserve"> </w:t>
      </w:r>
      <w:r w:rsidR="004E578A" w:rsidRPr="00840397">
        <w:rPr>
          <w:rFonts w:asciiTheme="minorHAnsi" w:hAnsiTheme="minorHAnsi" w:cs="Arial"/>
        </w:rPr>
        <w:t xml:space="preserve">This is evident in relation to risks </w:t>
      </w:r>
      <w:r w:rsidR="000452C2" w:rsidRPr="00840397">
        <w:rPr>
          <w:rFonts w:asciiTheme="minorHAnsi" w:hAnsiTheme="minorHAnsi" w:cs="Arial"/>
        </w:rPr>
        <w:t xml:space="preserve">associated with </w:t>
      </w:r>
      <w:r w:rsidR="004E578A" w:rsidRPr="00840397">
        <w:rPr>
          <w:rFonts w:asciiTheme="minorHAnsi" w:hAnsiTheme="minorHAnsi" w:cs="Arial"/>
        </w:rPr>
        <w:t>skin integrity,</w:t>
      </w:r>
      <w:r w:rsidR="00944F05" w:rsidRPr="00840397">
        <w:rPr>
          <w:rFonts w:asciiTheme="minorHAnsi" w:hAnsiTheme="minorHAnsi" w:cs="Arial"/>
        </w:rPr>
        <w:t xml:space="preserve"> </w:t>
      </w:r>
      <w:r w:rsidR="004E578A" w:rsidRPr="00840397">
        <w:rPr>
          <w:rFonts w:asciiTheme="minorHAnsi" w:hAnsiTheme="minorHAnsi" w:cs="Arial"/>
        </w:rPr>
        <w:t>falls</w:t>
      </w:r>
      <w:r w:rsidR="000D57CD" w:rsidRPr="00840397">
        <w:rPr>
          <w:rFonts w:asciiTheme="minorHAnsi" w:hAnsiTheme="minorHAnsi" w:cs="Arial"/>
        </w:rPr>
        <w:t xml:space="preserve">, </w:t>
      </w:r>
      <w:r w:rsidR="00944F05" w:rsidRPr="00840397">
        <w:rPr>
          <w:rFonts w:asciiTheme="minorHAnsi" w:hAnsiTheme="minorHAnsi" w:cs="Arial"/>
        </w:rPr>
        <w:t xml:space="preserve">chocking, </w:t>
      </w:r>
      <w:r w:rsidR="004E578A" w:rsidRPr="00840397">
        <w:rPr>
          <w:rFonts w:asciiTheme="minorHAnsi" w:hAnsiTheme="minorHAnsi" w:cs="Arial"/>
        </w:rPr>
        <w:t>the use of anti-coagulant therapy</w:t>
      </w:r>
      <w:r w:rsidR="000D57CD" w:rsidRPr="00840397">
        <w:rPr>
          <w:rFonts w:asciiTheme="minorHAnsi" w:hAnsiTheme="minorHAnsi" w:cs="Arial"/>
        </w:rPr>
        <w:t xml:space="preserve"> </w:t>
      </w:r>
      <w:r w:rsidR="00E91393" w:rsidRPr="00840397">
        <w:rPr>
          <w:rFonts w:asciiTheme="minorHAnsi" w:hAnsiTheme="minorHAnsi" w:cs="Arial"/>
        </w:rPr>
        <w:t>and</w:t>
      </w:r>
      <w:r w:rsidR="000D57CD" w:rsidRPr="00840397">
        <w:rPr>
          <w:rFonts w:asciiTheme="minorHAnsi" w:hAnsiTheme="minorHAnsi" w:cs="Arial"/>
        </w:rPr>
        <w:t xml:space="preserve"> devices</w:t>
      </w:r>
      <w:r w:rsidR="00B77225" w:rsidRPr="00840397">
        <w:rPr>
          <w:rFonts w:asciiTheme="minorHAnsi" w:hAnsiTheme="minorHAnsi" w:cs="Arial"/>
        </w:rPr>
        <w:t xml:space="preserve"> such as bed rails</w:t>
      </w:r>
      <w:r w:rsidR="00E91393" w:rsidRPr="00840397">
        <w:rPr>
          <w:rFonts w:asciiTheme="minorHAnsi" w:hAnsiTheme="minorHAnsi" w:cs="Arial"/>
        </w:rPr>
        <w:t>.</w:t>
      </w:r>
      <w:r w:rsidR="004E578A" w:rsidRPr="00840397">
        <w:rPr>
          <w:rFonts w:asciiTheme="minorHAnsi" w:hAnsiTheme="minorHAnsi" w:cs="Arial"/>
        </w:rPr>
        <w:t xml:space="preserve"> </w:t>
      </w:r>
    </w:p>
    <w:p w14:paraId="4809B693" w14:textId="72DA6EE4" w:rsidR="00AE46F6" w:rsidRPr="00840397" w:rsidRDefault="004569AD" w:rsidP="00AE46F6">
      <w:pPr>
        <w:rPr>
          <w:rFonts w:asciiTheme="minorHAnsi" w:hAnsiTheme="minorHAnsi" w:cs="Arial"/>
          <w:color w:val="auto"/>
        </w:rPr>
      </w:pPr>
      <w:r w:rsidRPr="00840397">
        <w:rPr>
          <w:rFonts w:asciiTheme="minorHAnsi" w:hAnsiTheme="minorHAnsi" w:cs="Arial"/>
          <w:color w:val="auto"/>
        </w:rPr>
        <w:t>I n</w:t>
      </w:r>
      <w:r w:rsidR="004B32E7" w:rsidRPr="00840397">
        <w:rPr>
          <w:rFonts w:asciiTheme="minorHAnsi" w:hAnsiTheme="minorHAnsi" w:cs="Arial"/>
          <w:color w:val="auto"/>
        </w:rPr>
        <w:t>o</w:t>
      </w:r>
      <w:r w:rsidRPr="00840397">
        <w:rPr>
          <w:rFonts w:asciiTheme="minorHAnsi" w:hAnsiTheme="minorHAnsi" w:cs="Arial"/>
          <w:color w:val="auto"/>
        </w:rPr>
        <w:t>te the Approved Provider has stated th</w:t>
      </w:r>
      <w:r w:rsidR="00D45253" w:rsidRPr="00840397">
        <w:rPr>
          <w:rFonts w:asciiTheme="minorHAnsi" w:hAnsiTheme="minorHAnsi" w:cs="Arial"/>
          <w:color w:val="auto"/>
        </w:rPr>
        <w:t>ey</w:t>
      </w:r>
      <w:r w:rsidRPr="00840397">
        <w:rPr>
          <w:rFonts w:asciiTheme="minorHAnsi" w:hAnsiTheme="minorHAnsi" w:cs="Arial"/>
          <w:color w:val="auto"/>
        </w:rPr>
        <w:t xml:space="preserve"> have, since the Site Audit, </w:t>
      </w:r>
      <w:r w:rsidR="004B32E7" w:rsidRPr="00840397">
        <w:rPr>
          <w:rFonts w:asciiTheme="minorHAnsi" w:hAnsiTheme="minorHAnsi" w:cs="Arial"/>
          <w:color w:val="auto"/>
        </w:rPr>
        <w:t>improved their processes in terms of obtaining written consent for the use of potentially restrictive devices</w:t>
      </w:r>
      <w:r w:rsidR="00F522BC" w:rsidRPr="00840397">
        <w:rPr>
          <w:rFonts w:asciiTheme="minorHAnsi" w:hAnsiTheme="minorHAnsi" w:cs="Arial"/>
          <w:color w:val="auto"/>
        </w:rPr>
        <w:t>/equipment</w:t>
      </w:r>
      <w:r w:rsidR="00A25482" w:rsidRPr="00840397">
        <w:rPr>
          <w:rFonts w:asciiTheme="minorHAnsi" w:hAnsiTheme="minorHAnsi" w:cs="Arial"/>
          <w:color w:val="auto"/>
        </w:rPr>
        <w:t xml:space="preserve"> that may present a risk to a consumer</w:t>
      </w:r>
      <w:r w:rsidR="004B32E7" w:rsidRPr="00840397">
        <w:rPr>
          <w:rFonts w:asciiTheme="minorHAnsi" w:hAnsiTheme="minorHAnsi" w:cs="Arial"/>
          <w:color w:val="auto"/>
        </w:rPr>
        <w:t>.</w:t>
      </w:r>
      <w:r w:rsidR="00AE46F6" w:rsidRPr="00840397">
        <w:rPr>
          <w:rFonts w:asciiTheme="minorHAnsi" w:hAnsiTheme="minorHAnsi" w:cs="Arial"/>
          <w:color w:val="auto"/>
        </w:rPr>
        <w:t xml:space="preserve"> </w:t>
      </w:r>
      <w:r w:rsidR="006620E1" w:rsidRPr="00840397">
        <w:rPr>
          <w:rFonts w:asciiTheme="minorHAnsi" w:hAnsiTheme="minorHAnsi" w:cs="Arial"/>
          <w:color w:val="auto"/>
        </w:rPr>
        <w:t xml:space="preserve">The Approved Provider </w:t>
      </w:r>
      <w:r w:rsidR="00B32211" w:rsidRPr="00840397">
        <w:rPr>
          <w:rFonts w:asciiTheme="minorHAnsi" w:hAnsiTheme="minorHAnsi" w:cs="Arial"/>
          <w:color w:val="auto"/>
        </w:rPr>
        <w:t xml:space="preserve">also </w:t>
      </w:r>
      <w:r w:rsidR="006F242A" w:rsidRPr="00840397">
        <w:rPr>
          <w:rFonts w:asciiTheme="minorHAnsi" w:hAnsiTheme="minorHAnsi" w:cs="Arial"/>
          <w:color w:val="auto"/>
        </w:rPr>
        <w:t>included</w:t>
      </w:r>
      <w:r w:rsidR="00261DAD" w:rsidRPr="00840397">
        <w:rPr>
          <w:rFonts w:asciiTheme="minorHAnsi" w:hAnsiTheme="minorHAnsi" w:cs="Arial"/>
          <w:color w:val="auto"/>
        </w:rPr>
        <w:t>,</w:t>
      </w:r>
      <w:r w:rsidR="006620E1" w:rsidRPr="00840397">
        <w:rPr>
          <w:rFonts w:asciiTheme="minorHAnsi" w:hAnsiTheme="minorHAnsi" w:cs="Arial"/>
          <w:color w:val="auto"/>
        </w:rPr>
        <w:t xml:space="preserve"> </w:t>
      </w:r>
      <w:r w:rsidR="00261DAD" w:rsidRPr="00840397">
        <w:rPr>
          <w:rFonts w:asciiTheme="minorHAnsi" w:hAnsiTheme="minorHAnsi" w:cs="Arial"/>
          <w:color w:val="auto"/>
        </w:rPr>
        <w:t xml:space="preserve">in their plan for continuous improvement submitted, that </w:t>
      </w:r>
      <w:r w:rsidR="005F6151" w:rsidRPr="00840397">
        <w:rPr>
          <w:rFonts w:asciiTheme="minorHAnsi" w:hAnsiTheme="minorHAnsi" w:cs="Arial"/>
          <w:color w:val="auto"/>
        </w:rPr>
        <w:t xml:space="preserve">they </w:t>
      </w:r>
      <w:r w:rsidR="00BB4743" w:rsidRPr="00840397">
        <w:rPr>
          <w:rFonts w:asciiTheme="minorHAnsi" w:hAnsiTheme="minorHAnsi" w:cs="Arial"/>
          <w:color w:val="auto"/>
        </w:rPr>
        <w:t xml:space="preserve">are updating their risk </w:t>
      </w:r>
      <w:r w:rsidR="00AB2525" w:rsidRPr="00840397">
        <w:rPr>
          <w:rFonts w:asciiTheme="minorHAnsi" w:hAnsiTheme="minorHAnsi" w:cs="Arial"/>
          <w:color w:val="auto"/>
        </w:rPr>
        <w:t xml:space="preserve">activity assessment to include </w:t>
      </w:r>
      <w:r w:rsidR="00A83943" w:rsidRPr="00840397">
        <w:rPr>
          <w:rFonts w:asciiTheme="minorHAnsi" w:hAnsiTheme="minorHAnsi" w:cs="Arial"/>
          <w:color w:val="auto"/>
        </w:rPr>
        <w:t>a more comprehensive risk assessm</w:t>
      </w:r>
      <w:r w:rsidR="0072660D" w:rsidRPr="00840397">
        <w:rPr>
          <w:rFonts w:asciiTheme="minorHAnsi" w:hAnsiTheme="minorHAnsi" w:cs="Arial"/>
          <w:color w:val="auto"/>
        </w:rPr>
        <w:t>e</w:t>
      </w:r>
      <w:r w:rsidR="00A83943" w:rsidRPr="00840397">
        <w:rPr>
          <w:rFonts w:asciiTheme="minorHAnsi" w:hAnsiTheme="minorHAnsi" w:cs="Arial"/>
          <w:color w:val="auto"/>
        </w:rPr>
        <w:t xml:space="preserve">nt and environmental audit prior to </w:t>
      </w:r>
      <w:r w:rsidR="0072660D" w:rsidRPr="00840397">
        <w:rPr>
          <w:rFonts w:asciiTheme="minorHAnsi" w:hAnsiTheme="minorHAnsi" w:cs="Arial"/>
          <w:color w:val="auto"/>
        </w:rPr>
        <w:t>implementing any kind of restrictive practice</w:t>
      </w:r>
      <w:r w:rsidR="002462BA" w:rsidRPr="00840397">
        <w:rPr>
          <w:rFonts w:asciiTheme="minorHAnsi" w:hAnsiTheme="minorHAnsi" w:cs="Arial"/>
          <w:color w:val="auto"/>
        </w:rPr>
        <w:t xml:space="preserve">/device that may </w:t>
      </w:r>
      <w:r w:rsidR="00744AE3" w:rsidRPr="00840397">
        <w:rPr>
          <w:rFonts w:asciiTheme="minorHAnsi" w:hAnsiTheme="minorHAnsi" w:cs="Arial"/>
          <w:color w:val="auto"/>
        </w:rPr>
        <w:t>present a risk to the consumer</w:t>
      </w:r>
      <w:r w:rsidR="0072660D" w:rsidRPr="00840397">
        <w:rPr>
          <w:rFonts w:asciiTheme="minorHAnsi" w:hAnsiTheme="minorHAnsi" w:cs="Arial"/>
          <w:color w:val="auto"/>
        </w:rPr>
        <w:t xml:space="preserve">. </w:t>
      </w:r>
      <w:r w:rsidR="00116B05" w:rsidRPr="00840397">
        <w:rPr>
          <w:rFonts w:asciiTheme="minorHAnsi" w:hAnsiTheme="minorHAnsi" w:cs="Arial"/>
          <w:color w:val="auto"/>
        </w:rPr>
        <w:t xml:space="preserve"> The Approved Provider als</w:t>
      </w:r>
      <w:r w:rsidR="00D67957" w:rsidRPr="00840397">
        <w:rPr>
          <w:rFonts w:asciiTheme="minorHAnsi" w:hAnsiTheme="minorHAnsi" w:cs="Arial"/>
          <w:color w:val="auto"/>
        </w:rPr>
        <w:t>o</w:t>
      </w:r>
      <w:r w:rsidR="00116B05" w:rsidRPr="00840397">
        <w:rPr>
          <w:rFonts w:asciiTheme="minorHAnsi" w:hAnsiTheme="minorHAnsi" w:cs="Arial"/>
          <w:color w:val="auto"/>
        </w:rPr>
        <w:t xml:space="preserve"> included actions </w:t>
      </w:r>
      <w:r w:rsidR="00D67957" w:rsidRPr="00840397">
        <w:rPr>
          <w:rFonts w:asciiTheme="minorHAnsi" w:hAnsiTheme="minorHAnsi" w:cs="Arial"/>
          <w:color w:val="auto"/>
        </w:rPr>
        <w:t xml:space="preserve">in their </w:t>
      </w:r>
      <w:r w:rsidR="00DF6D47" w:rsidRPr="00840397">
        <w:rPr>
          <w:rFonts w:asciiTheme="minorHAnsi" w:hAnsiTheme="minorHAnsi" w:cs="Arial"/>
          <w:color w:val="auto"/>
        </w:rPr>
        <w:t>P</w:t>
      </w:r>
      <w:r w:rsidR="00D67957" w:rsidRPr="00840397">
        <w:rPr>
          <w:rFonts w:asciiTheme="minorHAnsi" w:hAnsiTheme="minorHAnsi" w:cs="Arial"/>
          <w:color w:val="auto"/>
        </w:rPr>
        <w:t xml:space="preserve">lan for </w:t>
      </w:r>
      <w:r w:rsidR="00DF6D47" w:rsidRPr="00840397">
        <w:rPr>
          <w:rFonts w:asciiTheme="minorHAnsi" w:hAnsiTheme="minorHAnsi" w:cs="Arial"/>
          <w:color w:val="auto"/>
        </w:rPr>
        <w:t>C</w:t>
      </w:r>
      <w:r w:rsidR="00D67957" w:rsidRPr="00840397">
        <w:rPr>
          <w:rFonts w:asciiTheme="minorHAnsi" w:hAnsiTheme="minorHAnsi" w:cs="Arial"/>
          <w:color w:val="auto"/>
        </w:rPr>
        <w:t xml:space="preserve">ontinuous </w:t>
      </w:r>
      <w:r w:rsidR="00DF6D47" w:rsidRPr="00840397">
        <w:rPr>
          <w:rFonts w:asciiTheme="minorHAnsi" w:hAnsiTheme="minorHAnsi" w:cs="Arial"/>
          <w:color w:val="auto"/>
        </w:rPr>
        <w:t>I</w:t>
      </w:r>
      <w:r w:rsidR="00D67957" w:rsidRPr="00840397">
        <w:rPr>
          <w:rFonts w:asciiTheme="minorHAnsi" w:hAnsiTheme="minorHAnsi" w:cs="Arial"/>
          <w:color w:val="auto"/>
        </w:rPr>
        <w:t xml:space="preserve">mprovement </w:t>
      </w:r>
      <w:r w:rsidR="00116B05" w:rsidRPr="00840397">
        <w:rPr>
          <w:rFonts w:asciiTheme="minorHAnsi" w:hAnsiTheme="minorHAnsi" w:cs="Arial"/>
          <w:color w:val="auto"/>
        </w:rPr>
        <w:t>to ensure anti-coagulation medication</w:t>
      </w:r>
      <w:r w:rsidR="009A7FE0" w:rsidRPr="00840397">
        <w:rPr>
          <w:rFonts w:asciiTheme="minorHAnsi" w:hAnsiTheme="minorHAnsi" w:cs="Arial"/>
          <w:color w:val="auto"/>
        </w:rPr>
        <w:t xml:space="preserve"> is included in consumer’s risk activity care plan</w:t>
      </w:r>
      <w:r w:rsidR="0088172D" w:rsidRPr="00840397">
        <w:rPr>
          <w:rFonts w:asciiTheme="minorHAnsi" w:hAnsiTheme="minorHAnsi" w:cs="Arial"/>
          <w:color w:val="auto"/>
        </w:rPr>
        <w:t>.</w:t>
      </w:r>
      <w:r w:rsidR="007D16AD" w:rsidRPr="00840397">
        <w:rPr>
          <w:rFonts w:asciiTheme="minorHAnsi" w:hAnsiTheme="minorHAnsi" w:cs="Arial"/>
          <w:color w:val="auto"/>
        </w:rPr>
        <w:t xml:space="preserve">  </w:t>
      </w:r>
    </w:p>
    <w:p w14:paraId="16C85D39" w14:textId="78868CAB" w:rsidR="0088172D" w:rsidRPr="00840397" w:rsidRDefault="0088172D" w:rsidP="00AE46F6">
      <w:pPr>
        <w:rPr>
          <w:rFonts w:asciiTheme="minorHAnsi" w:eastAsia="Times New Roman" w:hAnsiTheme="minorHAnsi" w:cs="Arial"/>
          <w:color w:val="auto"/>
        </w:rPr>
      </w:pPr>
      <w:r w:rsidRPr="00840397">
        <w:rPr>
          <w:rFonts w:asciiTheme="minorHAnsi" w:eastAsia="Times New Roman" w:hAnsiTheme="minorHAnsi" w:cs="Arial"/>
          <w:color w:val="auto"/>
        </w:rPr>
        <w:t>I find this requirement non-compliant at the time of the site audit</w:t>
      </w:r>
      <w:r w:rsidR="009D0DF1" w:rsidRPr="00840397">
        <w:rPr>
          <w:rFonts w:asciiTheme="minorHAnsi" w:eastAsia="Times New Roman" w:hAnsiTheme="minorHAnsi" w:cs="Arial"/>
          <w:color w:val="auto"/>
        </w:rPr>
        <w:t xml:space="preserve"> as the service was not able to demonstrate </w:t>
      </w:r>
      <w:r w:rsidR="009D0DF1" w:rsidRPr="00840397">
        <w:rPr>
          <w:rFonts w:asciiTheme="minorHAnsi" w:hAnsiTheme="minorHAnsi" w:cs="Arial"/>
        </w:rPr>
        <w:t>assessment and planning, including consideration of risks to the consumer’s health and well-being, informs the delivery of safe and effective care and services.</w:t>
      </w:r>
      <w:r w:rsidR="006C4D40" w:rsidRPr="00840397">
        <w:rPr>
          <w:rFonts w:asciiTheme="minorHAnsi" w:hAnsiTheme="minorHAnsi" w:cs="Arial"/>
        </w:rPr>
        <w:t xml:space="preserve"> </w:t>
      </w:r>
    </w:p>
    <w:p w14:paraId="129A7A2C" w14:textId="2813CC85" w:rsidR="00342B9B" w:rsidRPr="00840397" w:rsidRDefault="00B77225" w:rsidP="00AE46F6">
      <w:pPr>
        <w:rPr>
          <w:rFonts w:asciiTheme="minorHAnsi" w:hAnsiTheme="minorHAnsi" w:cs="Arial"/>
          <w:color w:val="auto"/>
        </w:rPr>
      </w:pPr>
      <w:r w:rsidRPr="00840397">
        <w:rPr>
          <w:rFonts w:asciiTheme="minorHAnsi" w:hAnsiTheme="minorHAnsi" w:cs="Arial"/>
          <w:color w:val="auto"/>
        </w:rPr>
        <w:lastRenderedPageBreak/>
        <w:t>This requirement is non-compliant.</w:t>
      </w:r>
    </w:p>
    <w:p w14:paraId="14C270C5" w14:textId="3C0F1483" w:rsidR="00342B9B" w:rsidRPr="00840397" w:rsidRDefault="00342B9B" w:rsidP="00AE46F6">
      <w:pPr>
        <w:rPr>
          <w:rFonts w:asciiTheme="minorHAnsi" w:hAnsiTheme="minorHAnsi" w:cs="Arial"/>
          <w:b/>
          <w:color w:val="auto"/>
        </w:rPr>
      </w:pPr>
      <w:r w:rsidRPr="00840397">
        <w:rPr>
          <w:rFonts w:asciiTheme="minorHAnsi" w:hAnsiTheme="minorHAnsi" w:cs="Arial"/>
          <w:b/>
          <w:color w:val="auto"/>
        </w:rPr>
        <w:t>Requirement 2(3)(b)</w:t>
      </w:r>
    </w:p>
    <w:p w14:paraId="25E9995E" w14:textId="175E2A51" w:rsidR="00544B68" w:rsidRPr="00840397" w:rsidRDefault="00AB034E" w:rsidP="0064564F">
      <w:pPr>
        <w:rPr>
          <w:rFonts w:asciiTheme="minorHAnsi" w:eastAsia="Fira Sans Light" w:hAnsiTheme="minorHAnsi" w:cs="Arial"/>
          <w:color w:val="auto"/>
        </w:rPr>
      </w:pPr>
      <w:r w:rsidRPr="00840397">
        <w:rPr>
          <w:rFonts w:asciiTheme="minorHAnsi" w:eastAsia="Fira Sans Light" w:hAnsiTheme="minorHAnsi" w:cs="Arial"/>
          <w:color w:val="auto"/>
        </w:rPr>
        <w:t>The Assessment Team found t</w:t>
      </w:r>
      <w:r w:rsidR="0064564F" w:rsidRPr="00840397">
        <w:rPr>
          <w:rFonts w:asciiTheme="minorHAnsi" w:eastAsia="Fira Sans Light" w:hAnsiTheme="minorHAnsi" w:cs="Arial"/>
          <w:color w:val="auto"/>
        </w:rPr>
        <w:t xml:space="preserve">he organisation has policy, procedures, staff training and resources to support consumers’ advance care planning. Review of records for the consumers sampled shows advance care plans are being completed and reviewed as required. Feedback from staff and consumer’s representatives was consistent with this. The organisation has a documented process about the initial assessment and care planning for new and existing consumers, although the service was not able to demonstrate this is consistently occurring for some of the sampled consumers reviewed.  </w:t>
      </w:r>
      <w:r w:rsidR="00544B68" w:rsidRPr="00840397">
        <w:rPr>
          <w:rFonts w:asciiTheme="minorHAnsi" w:eastAsia="Fira Sans Light" w:hAnsiTheme="minorHAnsi" w:cs="Arial"/>
          <w:color w:val="auto"/>
        </w:rPr>
        <w:t>The Assessment Team</w:t>
      </w:r>
      <w:r w:rsidR="005B108C" w:rsidRPr="00840397">
        <w:rPr>
          <w:rFonts w:asciiTheme="minorHAnsi" w:eastAsia="Fira Sans Light" w:hAnsiTheme="minorHAnsi" w:cs="Arial"/>
          <w:color w:val="auto"/>
        </w:rPr>
        <w:t xml:space="preserve"> </w:t>
      </w:r>
      <w:r w:rsidR="00FF31FE">
        <w:rPr>
          <w:rFonts w:asciiTheme="minorHAnsi" w:eastAsia="Fira Sans Light" w:hAnsiTheme="minorHAnsi" w:cs="Arial"/>
          <w:color w:val="auto"/>
        </w:rPr>
        <w:t>presented</w:t>
      </w:r>
      <w:r w:rsidR="005B108C" w:rsidRPr="00840397">
        <w:rPr>
          <w:rFonts w:asciiTheme="minorHAnsi" w:eastAsia="Fira Sans Light" w:hAnsiTheme="minorHAnsi" w:cs="Arial"/>
          <w:color w:val="auto"/>
        </w:rPr>
        <w:t xml:space="preserve"> evidence </w:t>
      </w:r>
      <w:proofErr w:type="gramStart"/>
      <w:r w:rsidR="005B108C" w:rsidRPr="00840397">
        <w:rPr>
          <w:rFonts w:asciiTheme="minorHAnsi" w:eastAsia="Fira Sans Light" w:hAnsiTheme="minorHAnsi" w:cs="Arial"/>
          <w:color w:val="auto"/>
        </w:rPr>
        <w:t>with regard to</w:t>
      </w:r>
      <w:proofErr w:type="gramEnd"/>
      <w:r w:rsidR="00AC6D31" w:rsidRPr="00840397">
        <w:rPr>
          <w:rFonts w:asciiTheme="minorHAnsi" w:eastAsia="Fira Sans Light" w:hAnsiTheme="minorHAnsi" w:cs="Arial"/>
          <w:color w:val="auto"/>
        </w:rPr>
        <w:t xml:space="preserve"> </w:t>
      </w:r>
      <w:r w:rsidR="006239AB" w:rsidRPr="00840397">
        <w:rPr>
          <w:rFonts w:asciiTheme="minorHAnsi" w:eastAsia="Fira Sans Light" w:hAnsiTheme="minorHAnsi" w:cs="Arial"/>
          <w:color w:val="auto"/>
        </w:rPr>
        <w:t xml:space="preserve">physiotherapy assessments and care plans </w:t>
      </w:r>
      <w:r w:rsidR="00AC6D31" w:rsidRPr="00840397">
        <w:rPr>
          <w:rFonts w:asciiTheme="minorHAnsi" w:eastAsia="Fira Sans Light" w:hAnsiTheme="minorHAnsi" w:cs="Arial"/>
          <w:color w:val="auto"/>
        </w:rPr>
        <w:t xml:space="preserve">not being completed in </w:t>
      </w:r>
      <w:r w:rsidR="00551DCB" w:rsidRPr="00840397">
        <w:rPr>
          <w:rFonts w:asciiTheme="minorHAnsi" w:eastAsia="Fira Sans Light" w:hAnsiTheme="minorHAnsi" w:cs="Arial"/>
          <w:color w:val="auto"/>
        </w:rPr>
        <w:t xml:space="preserve">timely manner for two consumers who </w:t>
      </w:r>
      <w:r w:rsidR="00321367" w:rsidRPr="00840397">
        <w:rPr>
          <w:rFonts w:asciiTheme="minorHAnsi" w:eastAsia="Fira Sans Light" w:hAnsiTheme="minorHAnsi" w:cs="Arial"/>
          <w:color w:val="auto"/>
        </w:rPr>
        <w:t>experienced recent falls</w:t>
      </w:r>
      <w:r w:rsidR="003E2933" w:rsidRPr="00840397">
        <w:rPr>
          <w:rFonts w:asciiTheme="minorHAnsi" w:eastAsia="Fira Sans Light" w:hAnsiTheme="minorHAnsi" w:cs="Arial"/>
          <w:color w:val="auto"/>
        </w:rPr>
        <w:t xml:space="preserve"> as evidence</w:t>
      </w:r>
      <w:r w:rsidR="00321367" w:rsidRPr="00840397">
        <w:rPr>
          <w:rFonts w:asciiTheme="minorHAnsi" w:eastAsia="Fira Sans Light" w:hAnsiTheme="minorHAnsi" w:cs="Arial"/>
          <w:color w:val="auto"/>
        </w:rPr>
        <w:t xml:space="preserve">. </w:t>
      </w:r>
      <w:r w:rsidR="006E6603" w:rsidRPr="00840397">
        <w:rPr>
          <w:rFonts w:asciiTheme="minorHAnsi" w:eastAsia="Fira Sans Light" w:hAnsiTheme="minorHAnsi" w:cs="Arial"/>
          <w:color w:val="auto"/>
        </w:rPr>
        <w:t xml:space="preserve">The Assessment Team also </w:t>
      </w:r>
      <w:r w:rsidR="00FF31FE">
        <w:rPr>
          <w:rFonts w:asciiTheme="minorHAnsi" w:eastAsia="Fira Sans Light" w:hAnsiTheme="minorHAnsi" w:cs="Arial"/>
          <w:color w:val="auto"/>
        </w:rPr>
        <w:t>presented</w:t>
      </w:r>
      <w:r w:rsidR="006E6603" w:rsidRPr="00840397">
        <w:rPr>
          <w:rFonts w:asciiTheme="minorHAnsi" w:eastAsia="Fira Sans Light" w:hAnsiTheme="minorHAnsi" w:cs="Arial"/>
          <w:color w:val="auto"/>
        </w:rPr>
        <w:t xml:space="preserve"> evidence regarding tw</w:t>
      </w:r>
      <w:r w:rsidR="00EA4ACD" w:rsidRPr="00840397">
        <w:rPr>
          <w:rFonts w:asciiTheme="minorHAnsi" w:eastAsia="Fira Sans Light" w:hAnsiTheme="minorHAnsi" w:cs="Arial"/>
          <w:color w:val="auto"/>
        </w:rPr>
        <w:t>o</w:t>
      </w:r>
      <w:r w:rsidR="006E6603" w:rsidRPr="00840397">
        <w:rPr>
          <w:rFonts w:asciiTheme="minorHAnsi" w:eastAsia="Fira Sans Light" w:hAnsiTheme="minorHAnsi" w:cs="Arial"/>
          <w:color w:val="auto"/>
        </w:rPr>
        <w:t xml:space="preserve"> consumers involved in an altercation </w:t>
      </w:r>
      <w:r w:rsidR="00485350" w:rsidRPr="00840397">
        <w:rPr>
          <w:rFonts w:asciiTheme="minorHAnsi" w:eastAsia="Fira Sans Light" w:hAnsiTheme="minorHAnsi" w:cs="Arial"/>
          <w:color w:val="auto"/>
        </w:rPr>
        <w:t xml:space="preserve">on 26 March 2022 </w:t>
      </w:r>
      <w:r w:rsidR="00EA4ACD" w:rsidRPr="00840397">
        <w:rPr>
          <w:rFonts w:asciiTheme="minorHAnsi" w:eastAsia="Fira Sans Light" w:hAnsiTheme="minorHAnsi" w:cs="Arial"/>
          <w:color w:val="auto"/>
        </w:rPr>
        <w:t>who were not assessed following the incident and their care plans updated.</w:t>
      </w:r>
      <w:r w:rsidR="006E6603" w:rsidRPr="00840397">
        <w:rPr>
          <w:rFonts w:asciiTheme="minorHAnsi" w:eastAsia="Fira Sans Light" w:hAnsiTheme="minorHAnsi" w:cs="Arial"/>
          <w:color w:val="auto"/>
        </w:rPr>
        <w:t xml:space="preserve"> </w:t>
      </w:r>
    </w:p>
    <w:p w14:paraId="08344A16" w14:textId="63E0481F" w:rsidR="00793364" w:rsidRPr="00840397" w:rsidRDefault="00012BC6" w:rsidP="0064564F">
      <w:pPr>
        <w:rPr>
          <w:rFonts w:asciiTheme="minorHAnsi" w:eastAsia="Calibri" w:hAnsiTheme="minorHAnsi" w:cs="Arial"/>
          <w:color w:val="auto"/>
        </w:rPr>
      </w:pPr>
      <w:r w:rsidRPr="00840397">
        <w:rPr>
          <w:rFonts w:asciiTheme="minorHAnsi" w:hAnsiTheme="minorHAnsi" w:cs="Arial"/>
          <w:color w:val="auto"/>
        </w:rPr>
        <w:t>The Approved Provider, in their response to the Assessment Team’s report, stated that</w:t>
      </w:r>
      <w:r w:rsidR="00F23FBB" w:rsidRPr="00840397">
        <w:rPr>
          <w:rFonts w:asciiTheme="minorHAnsi" w:hAnsiTheme="minorHAnsi" w:cs="Arial"/>
          <w:color w:val="auto"/>
        </w:rPr>
        <w:t xml:space="preserve"> the Physiotherapist was new and </w:t>
      </w:r>
      <w:r w:rsidR="004D049B" w:rsidRPr="00840397">
        <w:rPr>
          <w:rFonts w:asciiTheme="minorHAnsi" w:hAnsiTheme="minorHAnsi" w:cs="Arial"/>
          <w:color w:val="auto"/>
        </w:rPr>
        <w:t xml:space="preserve">was </w:t>
      </w:r>
      <w:r w:rsidR="00F23FBB" w:rsidRPr="00840397">
        <w:rPr>
          <w:rFonts w:asciiTheme="minorHAnsi" w:hAnsiTheme="minorHAnsi" w:cs="Arial"/>
          <w:color w:val="auto"/>
        </w:rPr>
        <w:t>not sufficiently au</w:t>
      </w:r>
      <w:r w:rsidR="003535C2" w:rsidRPr="00840397">
        <w:rPr>
          <w:rFonts w:asciiTheme="minorHAnsi" w:hAnsiTheme="minorHAnsi" w:cs="Arial"/>
          <w:color w:val="auto"/>
        </w:rPr>
        <w:t xml:space="preserve"> </w:t>
      </w:r>
      <w:r w:rsidR="00F23FBB" w:rsidRPr="00840397">
        <w:rPr>
          <w:rFonts w:asciiTheme="minorHAnsi" w:hAnsiTheme="minorHAnsi" w:cs="Arial"/>
          <w:color w:val="auto"/>
        </w:rPr>
        <w:t>fait with using the</w:t>
      </w:r>
      <w:r w:rsidR="003535C2" w:rsidRPr="00840397">
        <w:rPr>
          <w:rFonts w:asciiTheme="minorHAnsi" w:hAnsiTheme="minorHAnsi" w:cs="Arial"/>
          <w:color w:val="auto"/>
        </w:rPr>
        <w:t xml:space="preserve">ir data management system </w:t>
      </w:r>
      <w:r w:rsidR="00A42E6F" w:rsidRPr="00840397">
        <w:rPr>
          <w:rFonts w:asciiTheme="minorHAnsi" w:hAnsiTheme="minorHAnsi" w:cs="Arial"/>
          <w:color w:val="auto"/>
        </w:rPr>
        <w:t xml:space="preserve">resulting in </w:t>
      </w:r>
      <w:r w:rsidR="00146A85" w:rsidRPr="00840397">
        <w:rPr>
          <w:rFonts w:asciiTheme="minorHAnsi" w:hAnsiTheme="minorHAnsi" w:cs="Arial"/>
          <w:color w:val="auto"/>
        </w:rPr>
        <w:t xml:space="preserve">care plans not </w:t>
      </w:r>
      <w:r w:rsidR="00A42E6F" w:rsidRPr="00840397">
        <w:rPr>
          <w:rFonts w:asciiTheme="minorHAnsi" w:hAnsiTheme="minorHAnsi" w:cs="Arial"/>
          <w:color w:val="auto"/>
        </w:rPr>
        <w:t xml:space="preserve">being </w:t>
      </w:r>
      <w:r w:rsidR="00146A85" w:rsidRPr="00840397">
        <w:rPr>
          <w:rFonts w:asciiTheme="minorHAnsi" w:hAnsiTheme="minorHAnsi" w:cs="Arial"/>
          <w:color w:val="auto"/>
        </w:rPr>
        <w:t>updated after a consumer had been rev</w:t>
      </w:r>
      <w:r w:rsidR="00A42E6F" w:rsidRPr="00840397">
        <w:rPr>
          <w:rFonts w:asciiTheme="minorHAnsi" w:hAnsiTheme="minorHAnsi" w:cs="Arial"/>
          <w:color w:val="auto"/>
        </w:rPr>
        <w:t>iewed</w:t>
      </w:r>
      <w:r w:rsidR="004D049B" w:rsidRPr="00840397">
        <w:rPr>
          <w:rFonts w:asciiTheme="minorHAnsi" w:hAnsiTheme="minorHAnsi" w:cs="Arial"/>
          <w:color w:val="auto"/>
        </w:rPr>
        <w:t>. This has now been addressed.</w:t>
      </w:r>
      <w:r w:rsidR="00CA0004" w:rsidRPr="00840397">
        <w:rPr>
          <w:rFonts w:asciiTheme="minorHAnsi" w:hAnsiTheme="minorHAnsi" w:cs="Arial"/>
          <w:color w:val="auto"/>
        </w:rPr>
        <w:t xml:space="preserve"> For both consumers who experienced recent falls the Approved Provider provided information </w:t>
      </w:r>
      <w:r w:rsidR="000161F9" w:rsidRPr="00840397">
        <w:rPr>
          <w:rFonts w:asciiTheme="minorHAnsi" w:hAnsiTheme="minorHAnsi" w:cs="Arial"/>
          <w:color w:val="auto"/>
        </w:rPr>
        <w:t>about assessments and care planning activity co</w:t>
      </w:r>
      <w:r w:rsidR="00FD6C3D" w:rsidRPr="00840397">
        <w:rPr>
          <w:rFonts w:asciiTheme="minorHAnsi" w:hAnsiTheme="minorHAnsi" w:cs="Arial"/>
          <w:color w:val="auto"/>
        </w:rPr>
        <w:t>nducted</w:t>
      </w:r>
      <w:r w:rsidR="001B3F9D" w:rsidRPr="00840397">
        <w:rPr>
          <w:rFonts w:asciiTheme="minorHAnsi" w:hAnsiTheme="minorHAnsi" w:cs="Arial"/>
          <w:color w:val="auto"/>
        </w:rPr>
        <w:t xml:space="preserve"> to </w:t>
      </w:r>
      <w:r w:rsidR="006944C3" w:rsidRPr="00840397">
        <w:rPr>
          <w:rFonts w:asciiTheme="minorHAnsi" w:hAnsiTheme="minorHAnsi" w:cs="Arial"/>
          <w:color w:val="auto"/>
        </w:rPr>
        <w:t>identify and address the consumer</w:t>
      </w:r>
      <w:r w:rsidR="00A056F0" w:rsidRPr="00840397">
        <w:rPr>
          <w:rFonts w:asciiTheme="minorHAnsi" w:hAnsiTheme="minorHAnsi" w:cs="Arial"/>
          <w:color w:val="auto"/>
        </w:rPr>
        <w:t>’</w:t>
      </w:r>
      <w:r w:rsidR="006944C3" w:rsidRPr="00840397">
        <w:rPr>
          <w:rFonts w:asciiTheme="minorHAnsi" w:hAnsiTheme="minorHAnsi" w:cs="Arial"/>
          <w:color w:val="auto"/>
        </w:rPr>
        <w:t>s current needs</w:t>
      </w:r>
      <w:r w:rsidR="000A55BE" w:rsidRPr="00840397">
        <w:rPr>
          <w:rFonts w:asciiTheme="minorHAnsi" w:hAnsiTheme="minorHAnsi" w:cs="Arial"/>
          <w:color w:val="auto"/>
        </w:rPr>
        <w:t xml:space="preserve"> to manage their falls risk.</w:t>
      </w:r>
      <w:r w:rsidR="00A6391B" w:rsidRPr="00840397">
        <w:rPr>
          <w:rFonts w:asciiTheme="minorHAnsi" w:hAnsiTheme="minorHAnsi" w:cs="Arial"/>
          <w:color w:val="auto"/>
        </w:rPr>
        <w:t xml:space="preserve"> </w:t>
      </w:r>
      <w:r w:rsidR="00A97E47" w:rsidRPr="00840397">
        <w:rPr>
          <w:rFonts w:asciiTheme="minorHAnsi" w:hAnsiTheme="minorHAnsi" w:cs="Arial"/>
          <w:color w:val="auto"/>
        </w:rPr>
        <w:t xml:space="preserve">For one consumer this </w:t>
      </w:r>
      <w:r w:rsidR="00A6391B" w:rsidRPr="00840397">
        <w:rPr>
          <w:rFonts w:asciiTheme="minorHAnsi" w:hAnsiTheme="minorHAnsi" w:cs="Arial"/>
          <w:color w:val="auto"/>
        </w:rPr>
        <w:t xml:space="preserve">information included </w:t>
      </w:r>
      <w:r w:rsidR="0048148B" w:rsidRPr="00840397">
        <w:rPr>
          <w:rFonts w:asciiTheme="minorHAnsi" w:hAnsiTheme="minorHAnsi" w:cs="Arial"/>
          <w:color w:val="auto"/>
        </w:rPr>
        <w:t>his physiotherapy care plan</w:t>
      </w:r>
      <w:r w:rsidR="00DC714D" w:rsidRPr="00840397">
        <w:rPr>
          <w:rFonts w:asciiTheme="minorHAnsi" w:hAnsiTheme="minorHAnsi" w:cs="Arial"/>
          <w:color w:val="auto"/>
        </w:rPr>
        <w:t xml:space="preserve"> comme</w:t>
      </w:r>
      <w:r w:rsidR="003457E7" w:rsidRPr="00840397">
        <w:rPr>
          <w:rFonts w:asciiTheme="minorHAnsi" w:hAnsiTheme="minorHAnsi" w:cs="Arial"/>
          <w:color w:val="auto"/>
        </w:rPr>
        <w:t>nced</w:t>
      </w:r>
      <w:r w:rsidR="00DC714D" w:rsidRPr="00840397">
        <w:rPr>
          <w:rFonts w:asciiTheme="minorHAnsi" w:hAnsiTheme="minorHAnsi" w:cs="Arial"/>
          <w:color w:val="auto"/>
        </w:rPr>
        <w:t xml:space="preserve"> </w:t>
      </w:r>
      <w:r w:rsidR="003457E7" w:rsidRPr="00840397">
        <w:rPr>
          <w:rFonts w:asciiTheme="minorHAnsi" w:hAnsiTheme="minorHAnsi" w:cs="Arial"/>
          <w:color w:val="auto"/>
        </w:rPr>
        <w:t>17 December 2021</w:t>
      </w:r>
      <w:r w:rsidR="0068452A" w:rsidRPr="00840397">
        <w:rPr>
          <w:rFonts w:asciiTheme="minorHAnsi" w:hAnsiTheme="minorHAnsi" w:cs="Arial"/>
          <w:color w:val="auto"/>
        </w:rPr>
        <w:t>,</w:t>
      </w:r>
      <w:r w:rsidR="0048148B" w:rsidRPr="00840397">
        <w:rPr>
          <w:rFonts w:asciiTheme="minorHAnsi" w:hAnsiTheme="minorHAnsi" w:cs="Arial"/>
          <w:color w:val="auto"/>
        </w:rPr>
        <w:t xml:space="preserve"> </w:t>
      </w:r>
      <w:r w:rsidR="005F5853" w:rsidRPr="00840397">
        <w:rPr>
          <w:rFonts w:asciiTheme="minorHAnsi" w:hAnsiTheme="minorHAnsi" w:cs="Arial"/>
          <w:color w:val="auto"/>
        </w:rPr>
        <w:t xml:space="preserve">physiotherapy </w:t>
      </w:r>
      <w:r w:rsidR="0048148B" w:rsidRPr="00840397">
        <w:rPr>
          <w:rFonts w:asciiTheme="minorHAnsi" w:hAnsiTheme="minorHAnsi" w:cs="Arial"/>
          <w:color w:val="auto"/>
        </w:rPr>
        <w:t>progress notes</w:t>
      </w:r>
      <w:r w:rsidR="003457E7" w:rsidRPr="00840397">
        <w:rPr>
          <w:rFonts w:asciiTheme="minorHAnsi" w:hAnsiTheme="minorHAnsi" w:cs="Arial"/>
          <w:color w:val="auto"/>
        </w:rPr>
        <w:t xml:space="preserve"> </w:t>
      </w:r>
      <w:r w:rsidR="0068452A" w:rsidRPr="00840397">
        <w:rPr>
          <w:rFonts w:asciiTheme="minorHAnsi" w:hAnsiTheme="minorHAnsi" w:cs="Arial"/>
          <w:color w:val="auto"/>
        </w:rPr>
        <w:t xml:space="preserve">from </w:t>
      </w:r>
      <w:r w:rsidR="003457E7" w:rsidRPr="00840397">
        <w:rPr>
          <w:rFonts w:asciiTheme="minorHAnsi" w:hAnsiTheme="minorHAnsi" w:cs="Arial"/>
          <w:color w:val="auto"/>
        </w:rPr>
        <w:t xml:space="preserve">17 December 2021 </w:t>
      </w:r>
      <w:r w:rsidR="00FF31FE">
        <w:rPr>
          <w:rFonts w:asciiTheme="minorHAnsi" w:hAnsiTheme="minorHAnsi" w:cs="Arial"/>
          <w:color w:val="auto"/>
        </w:rPr>
        <w:t>to</w:t>
      </w:r>
      <w:r w:rsidR="003457E7" w:rsidRPr="00840397">
        <w:rPr>
          <w:rFonts w:asciiTheme="minorHAnsi" w:hAnsiTheme="minorHAnsi" w:cs="Arial"/>
          <w:color w:val="auto"/>
        </w:rPr>
        <w:t xml:space="preserve"> </w:t>
      </w:r>
      <w:r w:rsidR="005F5853" w:rsidRPr="00840397">
        <w:rPr>
          <w:rFonts w:asciiTheme="minorHAnsi" w:hAnsiTheme="minorHAnsi" w:cs="Arial"/>
          <w:color w:val="auto"/>
        </w:rPr>
        <w:t>25 March 2022</w:t>
      </w:r>
      <w:r w:rsidR="00C72DE3" w:rsidRPr="00840397">
        <w:rPr>
          <w:rFonts w:asciiTheme="minorHAnsi" w:hAnsiTheme="minorHAnsi" w:cs="Arial"/>
          <w:color w:val="auto"/>
        </w:rPr>
        <w:t xml:space="preserve">, </w:t>
      </w:r>
      <w:r w:rsidR="00BC35AB" w:rsidRPr="00840397">
        <w:rPr>
          <w:rFonts w:asciiTheme="minorHAnsi" w:hAnsiTheme="minorHAnsi" w:cs="Arial"/>
          <w:color w:val="auto"/>
        </w:rPr>
        <w:t>a GP review 14 February 2022</w:t>
      </w:r>
      <w:r w:rsidR="00FF31FE">
        <w:rPr>
          <w:rFonts w:asciiTheme="minorHAnsi" w:hAnsiTheme="minorHAnsi" w:cs="Arial"/>
          <w:color w:val="auto"/>
        </w:rPr>
        <w:t xml:space="preserve"> </w:t>
      </w:r>
      <w:r w:rsidR="00C72DE3" w:rsidRPr="00840397">
        <w:rPr>
          <w:rFonts w:asciiTheme="minorHAnsi" w:hAnsiTheme="minorHAnsi" w:cs="Arial"/>
          <w:color w:val="auto"/>
        </w:rPr>
        <w:t xml:space="preserve">and a </w:t>
      </w:r>
      <w:r w:rsidR="00C72DE3" w:rsidRPr="00840397">
        <w:rPr>
          <w:rFonts w:asciiTheme="minorHAnsi" w:eastAsia="Calibri" w:hAnsiTheme="minorHAnsi" w:cs="Arial"/>
          <w:color w:val="auto"/>
        </w:rPr>
        <w:t>Falls and Other Risk/Safety Assessment</w:t>
      </w:r>
      <w:r w:rsidR="005F5853" w:rsidRPr="00840397">
        <w:rPr>
          <w:rFonts w:asciiTheme="minorHAnsi" w:eastAsia="Calibri" w:hAnsiTheme="minorHAnsi" w:cs="Arial"/>
          <w:color w:val="auto"/>
        </w:rPr>
        <w:t xml:space="preserve"> completed </w:t>
      </w:r>
      <w:r w:rsidR="00AA1192" w:rsidRPr="00840397">
        <w:rPr>
          <w:rFonts w:asciiTheme="minorHAnsi" w:eastAsia="Calibri" w:hAnsiTheme="minorHAnsi" w:cs="Arial"/>
          <w:color w:val="auto"/>
        </w:rPr>
        <w:t>2 June 2022</w:t>
      </w:r>
      <w:r w:rsidR="0037597A" w:rsidRPr="00840397">
        <w:rPr>
          <w:rFonts w:asciiTheme="minorHAnsi" w:eastAsia="Calibri" w:hAnsiTheme="minorHAnsi" w:cs="Arial"/>
          <w:color w:val="auto"/>
        </w:rPr>
        <w:t xml:space="preserve">. For </w:t>
      </w:r>
      <w:r w:rsidR="00AA073F" w:rsidRPr="00840397">
        <w:rPr>
          <w:rFonts w:asciiTheme="minorHAnsi" w:eastAsia="Calibri" w:hAnsiTheme="minorHAnsi" w:cs="Arial"/>
          <w:color w:val="auto"/>
        </w:rPr>
        <w:t xml:space="preserve">the second consumer the Approved provider </w:t>
      </w:r>
      <w:r w:rsidR="00D6755A" w:rsidRPr="00840397">
        <w:rPr>
          <w:rFonts w:asciiTheme="minorHAnsi" w:eastAsia="Calibri" w:hAnsiTheme="minorHAnsi" w:cs="Arial"/>
          <w:color w:val="auto"/>
        </w:rPr>
        <w:t>stated a continence assessm</w:t>
      </w:r>
      <w:r w:rsidR="00C35349" w:rsidRPr="00840397">
        <w:rPr>
          <w:rFonts w:asciiTheme="minorHAnsi" w:eastAsia="Calibri" w:hAnsiTheme="minorHAnsi" w:cs="Arial"/>
          <w:color w:val="auto"/>
        </w:rPr>
        <w:t>e</w:t>
      </w:r>
      <w:r w:rsidR="00D6755A" w:rsidRPr="00840397">
        <w:rPr>
          <w:rFonts w:asciiTheme="minorHAnsi" w:eastAsia="Calibri" w:hAnsiTheme="minorHAnsi" w:cs="Arial"/>
          <w:color w:val="auto"/>
        </w:rPr>
        <w:t>nt had been completed</w:t>
      </w:r>
      <w:r w:rsidR="00F5431C" w:rsidRPr="00840397">
        <w:rPr>
          <w:rFonts w:asciiTheme="minorHAnsi" w:eastAsia="Calibri" w:hAnsiTheme="minorHAnsi" w:cs="Arial"/>
          <w:color w:val="auto"/>
        </w:rPr>
        <w:t xml:space="preserve"> 19 April 2022</w:t>
      </w:r>
      <w:r w:rsidR="00FF31FE">
        <w:rPr>
          <w:rFonts w:asciiTheme="minorHAnsi" w:eastAsia="Calibri" w:hAnsiTheme="minorHAnsi" w:cs="Arial"/>
          <w:color w:val="auto"/>
        </w:rPr>
        <w:t xml:space="preserve"> and</w:t>
      </w:r>
      <w:r w:rsidR="0040106D" w:rsidRPr="00840397">
        <w:rPr>
          <w:rFonts w:asciiTheme="minorHAnsi" w:eastAsia="Calibri" w:hAnsiTheme="minorHAnsi" w:cs="Arial"/>
          <w:color w:val="auto"/>
        </w:rPr>
        <w:t xml:space="preserve"> </w:t>
      </w:r>
      <w:r w:rsidR="00FF31FE">
        <w:rPr>
          <w:rFonts w:asciiTheme="minorHAnsi" w:eastAsia="Calibri" w:hAnsiTheme="minorHAnsi" w:cs="Arial"/>
          <w:color w:val="auto"/>
        </w:rPr>
        <w:t>e</w:t>
      </w:r>
      <w:r w:rsidR="0040106D" w:rsidRPr="00840397">
        <w:rPr>
          <w:rFonts w:asciiTheme="minorHAnsi" w:eastAsia="Calibri" w:hAnsiTheme="minorHAnsi" w:cs="Arial"/>
          <w:color w:val="auto"/>
        </w:rPr>
        <w:t xml:space="preserve">vidence of </w:t>
      </w:r>
      <w:r w:rsidR="00F5431C" w:rsidRPr="00840397">
        <w:rPr>
          <w:rFonts w:asciiTheme="minorHAnsi" w:eastAsia="Calibri" w:hAnsiTheme="minorHAnsi" w:cs="Arial"/>
          <w:color w:val="auto"/>
        </w:rPr>
        <w:t>a</w:t>
      </w:r>
      <w:r w:rsidR="00DC714D" w:rsidRPr="00840397">
        <w:rPr>
          <w:rFonts w:asciiTheme="minorHAnsi" w:eastAsia="Calibri" w:hAnsiTheme="minorHAnsi" w:cs="Arial"/>
          <w:color w:val="auto"/>
        </w:rPr>
        <w:t xml:space="preserve"> </w:t>
      </w:r>
      <w:r w:rsidR="00F5431C" w:rsidRPr="00840397">
        <w:rPr>
          <w:rFonts w:asciiTheme="minorHAnsi" w:eastAsia="Calibri" w:hAnsiTheme="minorHAnsi" w:cs="Arial"/>
          <w:color w:val="auto"/>
        </w:rPr>
        <w:t>family case conferenc</w:t>
      </w:r>
      <w:r w:rsidR="00DC714D" w:rsidRPr="00840397">
        <w:rPr>
          <w:rFonts w:asciiTheme="minorHAnsi" w:eastAsia="Calibri" w:hAnsiTheme="minorHAnsi" w:cs="Arial"/>
          <w:color w:val="auto"/>
        </w:rPr>
        <w:t>e</w:t>
      </w:r>
      <w:r w:rsidR="00423CBC" w:rsidRPr="00840397">
        <w:rPr>
          <w:rFonts w:asciiTheme="minorHAnsi" w:eastAsia="Calibri" w:hAnsiTheme="minorHAnsi" w:cs="Arial"/>
          <w:color w:val="auto"/>
        </w:rPr>
        <w:t xml:space="preserve"> </w:t>
      </w:r>
      <w:r w:rsidR="00FF31FE">
        <w:rPr>
          <w:rFonts w:asciiTheme="minorHAnsi" w:eastAsia="Calibri" w:hAnsiTheme="minorHAnsi" w:cs="Arial"/>
          <w:color w:val="auto"/>
        </w:rPr>
        <w:t xml:space="preserve">on </w:t>
      </w:r>
      <w:r w:rsidR="00F5431C" w:rsidRPr="00840397">
        <w:rPr>
          <w:rFonts w:asciiTheme="minorHAnsi" w:eastAsia="Calibri" w:hAnsiTheme="minorHAnsi" w:cs="Arial"/>
          <w:color w:val="auto"/>
        </w:rPr>
        <w:t>31 March 2022</w:t>
      </w:r>
      <w:r w:rsidR="005E4CB2" w:rsidRPr="00840397">
        <w:rPr>
          <w:rFonts w:asciiTheme="minorHAnsi" w:eastAsia="Calibri" w:hAnsiTheme="minorHAnsi" w:cs="Arial"/>
          <w:color w:val="auto"/>
        </w:rPr>
        <w:t xml:space="preserve">, </w:t>
      </w:r>
      <w:r w:rsidR="00D6755A" w:rsidRPr="00840397">
        <w:rPr>
          <w:rFonts w:asciiTheme="minorHAnsi" w:eastAsia="Calibri" w:hAnsiTheme="minorHAnsi" w:cs="Arial"/>
          <w:color w:val="auto"/>
        </w:rPr>
        <w:t>GP review</w:t>
      </w:r>
      <w:r w:rsidR="00965E0E" w:rsidRPr="00840397">
        <w:rPr>
          <w:rFonts w:asciiTheme="minorHAnsi" w:eastAsia="Calibri" w:hAnsiTheme="minorHAnsi" w:cs="Arial"/>
          <w:color w:val="auto"/>
        </w:rPr>
        <w:t xml:space="preserve"> 19 April 2022</w:t>
      </w:r>
      <w:r w:rsidR="000405D4" w:rsidRPr="00840397">
        <w:rPr>
          <w:rFonts w:asciiTheme="minorHAnsi" w:eastAsia="Calibri" w:hAnsiTheme="minorHAnsi" w:cs="Arial"/>
          <w:color w:val="auto"/>
        </w:rPr>
        <w:t xml:space="preserve"> </w:t>
      </w:r>
      <w:r w:rsidR="005E4CB2" w:rsidRPr="00840397">
        <w:rPr>
          <w:rFonts w:asciiTheme="minorHAnsi" w:eastAsia="Calibri" w:hAnsiTheme="minorHAnsi" w:cs="Arial"/>
          <w:color w:val="auto"/>
        </w:rPr>
        <w:t xml:space="preserve">and a </w:t>
      </w:r>
      <w:r w:rsidR="007E2673" w:rsidRPr="00840397">
        <w:rPr>
          <w:rFonts w:asciiTheme="minorHAnsi" w:eastAsia="Calibri" w:hAnsiTheme="minorHAnsi" w:cs="Arial"/>
          <w:color w:val="auto"/>
        </w:rPr>
        <w:t>Falls and Other Risk/Safety Assessment completed</w:t>
      </w:r>
      <w:r w:rsidR="005E4CB2" w:rsidRPr="00840397">
        <w:rPr>
          <w:rFonts w:asciiTheme="minorHAnsi" w:eastAsia="Calibri" w:hAnsiTheme="minorHAnsi" w:cs="Arial"/>
          <w:color w:val="auto"/>
        </w:rPr>
        <w:t xml:space="preserve"> </w:t>
      </w:r>
      <w:r w:rsidR="007E2673" w:rsidRPr="00840397">
        <w:rPr>
          <w:rFonts w:asciiTheme="minorHAnsi" w:eastAsia="Calibri" w:hAnsiTheme="minorHAnsi" w:cs="Arial"/>
          <w:color w:val="auto"/>
        </w:rPr>
        <w:t>13 June 2022</w:t>
      </w:r>
      <w:r w:rsidR="00FF31FE">
        <w:rPr>
          <w:rFonts w:asciiTheme="minorHAnsi" w:eastAsia="Calibri" w:hAnsiTheme="minorHAnsi" w:cs="Arial"/>
          <w:color w:val="auto"/>
        </w:rPr>
        <w:t xml:space="preserve"> were provided</w:t>
      </w:r>
      <w:r w:rsidR="008E2715" w:rsidRPr="00840397">
        <w:rPr>
          <w:rFonts w:asciiTheme="minorHAnsi" w:eastAsia="Calibri" w:hAnsiTheme="minorHAnsi" w:cs="Arial"/>
          <w:color w:val="auto"/>
        </w:rPr>
        <w:t>.</w:t>
      </w:r>
      <w:r w:rsidR="005E4CB2" w:rsidRPr="00840397">
        <w:rPr>
          <w:rFonts w:asciiTheme="minorHAnsi" w:eastAsia="Calibri" w:hAnsiTheme="minorHAnsi" w:cs="Arial"/>
          <w:color w:val="auto"/>
        </w:rPr>
        <w:t xml:space="preserve"> In their response the Approved Provider stated that the consumer was </w:t>
      </w:r>
      <w:r w:rsidR="007B376E" w:rsidRPr="00840397">
        <w:rPr>
          <w:rFonts w:asciiTheme="minorHAnsi" w:eastAsia="Calibri" w:hAnsiTheme="minorHAnsi" w:cs="Arial"/>
          <w:color w:val="auto"/>
        </w:rPr>
        <w:t xml:space="preserve">assessed by the Physiotherapist on 13 May 2022 but </w:t>
      </w:r>
      <w:r w:rsidR="00714B6F" w:rsidRPr="00840397">
        <w:rPr>
          <w:rFonts w:asciiTheme="minorHAnsi" w:eastAsia="Calibri" w:hAnsiTheme="minorHAnsi" w:cs="Arial"/>
          <w:color w:val="auto"/>
        </w:rPr>
        <w:t xml:space="preserve">provided </w:t>
      </w:r>
      <w:r w:rsidR="007B376E" w:rsidRPr="00840397">
        <w:rPr>
          <w:rFonts w:asciiTheme="minorHAnsi" w:eastAsia="Calibri" w:hAnsiTheme="minorHAnsi" w:cs="Arial"/>
          <w:color w:val="auto"/>
        </w:rPr>
        <w:t>no evidence was provided to support this</w:t>
      </w:r>
      <w:r w:rsidR="00714B6F" w:rsidRPr="00840397">
        <w:rPr>
          <w:rFonts w:asciiTheme="minorHAnsi" w:eastAsia="Calibri" w:hAnsiTheme="minorHAnsi" w:cs="Arial"/>
          <w:color w:val="auto"/>
        </w:rPr>
        <w:t xml:space="preserve"> statement</w:t>
      </w:r>
      <w:r w:rsidR="007B376E" w:rsidRPr="00840397">
        <w:rPr>
          <w:rFonts w:asciiTheme="minorHAnsi" w:eastAsia="Calibri" w:hAnsiTheme="minorHAnsi" w:cs="Arial"/>
          <w:color w:val="auto"/>
        </w:rPr>
        <w:t>.</w:t>
      </w:r>
    </w:p>
    <w:p w14:paraId="773AE8F4" w14:textId="1A464847" w:rsidR="00270A11" w:rsidRPr="00840397" w:rsidRDefault="00270A11" w:rsidP="0064564F">
      <w:pPr>
        <w:rPr>
          <w:rFonts w:asciiTheme="minorHAnsi" w:eastAsia="Fira Sans Light" w:hAnsiTheme="minorHAnsi" w:cs="Arial"/>
          <w:color w:val="auto"/>
        </w:rPr>
      </w:pPr>
      <w:proofErr w:type="gramStart"/>
      <w:r w:rsidRPr="00840397">
        <w:rPr>
          <w:rFonts w:asciiTheme="minorHAnsi" w:eastAsia="Fira Sans Light" w:hAnsiTheme="minorHAnsi" w:cs="Arial"/>
          <w:color w:val="auto"/>
        </w:rPr>
        <w:t>With regard to</w:t>
      </w:r>
      <w:proofErr w:type="gramEnd"/>
      <w:r w:rsidRPr="00840397">
        <w:rPr>
          <w:rFonts w:asciiTheme="minorHAnsi" w:eastAsia="Fira Sans Light" w:hAnsiTheme="minorHAnsi" w:cs="Arial"/>
          <w:color w:val="auto"/>
        </w:rPr>
        <w:t xml:space="preserve"> the two consumers involved in the altercation</w:t>
      </w:r>
      <w:r w:rsidR="00535606" w:rsidRPr="00840397">
        <w:rPr>
          <w:rFonts w:asciiTheme="minorHAnsi" w:eastAsia="Fira Sans Light" w:hAnsiTheme="minorHAnsi" w:cs="Arial"/>
          <w:color w:val="auto"/>
        </w:rPr>
        <w:t xml:space="preserve"> on 26 March 2022</w:t>
      </w:r>
      <w:r w:rsidR="001C7D19" w:rsidRPr="00840397">
        <w:rPr>
          <w:rFonts w:asciiTheme="minorHAnsi" w:eastAsia="Fira Sans Light" w:hAnsiTheme="minorHAnsi" w:cs="Arial"/>
          <w:color w:val="auto"/>
        </w:rPr>
        <w:t xml:space="preserve">, </w:t>
      </w:r>
      <w:r w:rsidR="00881A3D" w:rsidRPr="00840397">
        <w:rPr>
          <w:rFonts w:asciiTheme="minorHAnsi" w:eastAsia="Fira Sans Light" w:hAnsiTheme="minorHAnsi" w:cs="Arial"/>
          <w:color w:val="auto"/>
        </w:rPr>
        <w:t xml:space="preserve">it was recommended </w:t>
      </w:r>
      <w:r w:rsidR="0094147B" w:rsidRPr="00840397">
        <w:rPr>
          <w:rFonts w:asciiTheme="minorHAnsi" w:eastAsia="Fira Sans Light" w:hAnsiTheme="minorHAnsi" w:cs="Arial"/>
          <w:color w:val="auto"/>
        </w:rPr>
        <w:t xml:space="preserve">in the action plan developed following the incident </w:t>
      </w:r>
      <w:r w:rsidR="00881A3D" w:rsidRPr="00840397">
        <w:rPr>
          <w:rFonts w:asciiTheme="minorHAnsi" w:eastAsia="Fira Sans Light" w:hAnsiTheme="minorHAnsi" w:cs="Arial"/>
          <w:color w:val="auto"/>
        </w:rPr>
        <w:t>that the male consumer be reviewed by the Physiotherapist</w:t>
      </w:r>
      <w:r w:rsidR="0094147B" w:rsidRPr="00840397">
        <w:rPr>
          <w:rFonts w:asciiTheme="minorHAnsi" w:eastAsia="Fira Sans Light" w:hAnsiTheme="minorHAnsi" w:cs="Arial"/>
          <w:color w:val="auto"/>
        </w:rPr>
        <w:t>. T</w:t>
      </w:r>
      <w:r w:rsidR="00F25614" w:rsidRPr="00840397">
        <w:rPr>
          <w:rFonts w:asciiTheme="minorHAnsi" w:eastAsia="Fira Sans Light" w:hAnsiTheme="minorHAnsi" w:cs="Arial"/>
          <w:color w:val="auto"/>
        </w:rPr>
        <w:t>he Approved Provider submitted evidence that the male consumer had been review</w:t>
      </w:r>
      <w:r w:rsidR="001C7D19" w:rsidRPr="00840397">
        <w:rPr>
          <w:rFonts w:asciiTheme="minorHAnsi" w:eastAsia="Fira Sans Light" w:hAnsiTheme="minorHAnsi" w:cs="Arial"/>
          <w:color w:val="auto"/>
        </w:rPr>
        <w:t>ed by the Physiotherapist 27, 28, 29 April and 2 May 2022</w:t>
      </w:r>
      <w:r w:rsidR="00FE18B6" w:rsidRPr="00840397">
        <w:rPr>
          <w:rFonts w:asciiTheme="minorHAnsi" w:eastAsia="Fira Sans Light" w:hAnsiTheme="minorHAnsi" w:cs="Arial"/>
          <w:color w:val="auto"/>
        </w:rPr>
        <w:t>. Th</w:t>
      </w:r>
      <w:r w:rsidR="00666AB0" w:rsidRPr="00840397">
        <w:rPr>
          <w:rFonts w:asciiTheme="minorHAnsi" w:eastAsia="Fira Sans Light" w:hAnsiTheme="minorHAnsi" w:cs="Arial"/>
          <w:color w:val="auto"/>
        </w:rPr>
        <w:t>e</w:t>
      </w:r>
      <w:r w:rsidR="00FE18B6" w:rsidRPr="00840397">
        <w:rPr>
          <w:rFonts w:asciiTheme="minorHAnsi" w:eastAsia="Fira Sans Light" w:hAnsiTheme="minorHAnsi" w:cs="Arial"/>
          <w:color w:val="auto"/>
        </w:rPr>
        <w:t xml:space="preserve"> information contained </w:t>
      </w:r>
      <w:r w:rsidR="00666AB0" w:rsidRPr="00840397">
        <w:rPr>
          <w:rFonts w:asciiTheme="minorHAnsi" w:eastAsia="Fira Sans Light" w:hAnsiTheme="minorHAnsi" w:cs="Arial"/>
          <w:color w:val="auto"/>
        </w:rPr>
        <w:t xml:space="preserve">in the physiotherapy notes </w:t>
      </w:r>
      <w:r w:rsidR="004702A3" w:rsidRPr="00840397">
        <w:rPr>
          <w:rFonts w:asciiTheme="minorHAnsi" w:eastAsia="Fira Sans Light" w:hAnsiTheme="minorHAnsi" w:cs="Arial"/>
          <w:color w:val="auto"/>
        </w:rPr>
        <w:t xml:space="preserve">made </w:t>
      </w:r>
      <w:r w:rsidR="0089097E" w:rsidRPr="00840397">
        <w:rPr>
          <w:rFonts w:asciiTheme="minorHAnsi" w:eastAsia="Fira Sans Light" w:hAnsiTheme="minorHAnsi" w:cs="Arial"/>
          <w:color w:val="auto"/>
        </w:rPr>
        <w:t>no reference to the incident or why the consumer was being reviewed by the physiotherapist.</w:t>
      </w:r>
    </w:p>
    <w:p w14:paraId="3ED4ECB3" w14:textId="3FA8269A" w:rsidR="00600268" w:rsidRPr="00840397" w:rsidRDefault="001A68AB" w:rsidP="00390745">
      <w:pPr>
        <w:rPr>
          <w:rFonts w:asciiTheme="minorHAnsi" w:eastAsia="Fira Sans Light" w:hAnsiTheme="minorHAnsi" w:cs="Arial"/>
          <w:color w:val="auto"/>
        </w:rPr>
      </w:pPr>
      <w:r w:rsidRPr="00840397">
        <w:rPr>
          <w:rFonts w:asciiTheme="minorHAnsi" w:eastAsia="Fira Sans Light" w:hAnsiTheme="minorHAnsi" w:cs="Arial"/>
          <w:color w:val="auto"/>
        </w:rPr>
        <w:t>I have reviewed the evidence submitted by both the Assessment Team and the Approved Provider</w:t>
      </w:r>
      <w:r w:rsidR="00390745" w:rsidRPr="00840397">
        <w:rPr>
          <w:rFonts w:asciiTheme="minorHAnsi" w:eastAsia="Fira Sans Light" w:hAnsiTheme="minorHAnsi" w:cs="Arial"/>
          <w:color w:val="auto"/>
        </w:rPr>
        <w:t xml:space="preserve"> and </w:t>
      </w:r>
      <w:r w:rsidR="00D1364B" w:rsidRPr="00840397">
        <w:rPr>
          <w:rFonts w:asciiTheme="minorHAnsi" w:eastAsia="Fira Sans Light" w:hAnsiTheme="minorHAnsi" w:cs="Arial"/>
          <w:color w:val="auto"/>
        </w:rPr>
        <w:t xml:space="preserve">have </w:t>
      </w:r>
      <w:r w:rsidR="00390745" w:rsidRPr="00840397">
        <w:rPr>
          <w:rFonts w:asciiTheme="minorHAnsi" w:eastAsia="Fira Sans Light" w:hAnsiTheme="minorHAnsi" w:cs="Arial"/>
          <w:color w:val="auto"/>
        </w:rPr>
        <w:t>considered the</w:t>
      </w:r>
      <w:r w:rsidR="00D1364B" w:rsidRPr="00840397">
        <w:rPr>
          <w:rFonts w:asciiTheme="minorHAnsi" w:eastAsia="Fira Sans Light" w:hAnsiTheme="minorHAnsi" w:cs="Arial"/>
          <w:color w:val="auto"/>
        </w:rPr>
        <w:t xml:space="preserve"> care provided to both consumers. </w:t>
      </w:r>
      <w:r w:rsidR="00EF2F75" w:rsidRPr="00840397">
        <w:rPr>
          <w:rFonts w:asciiTheme="minorHAnsi" w:eastAsia="Fira Sans Light" w:hAnsiTheme="minorHAnsi" w:cs="Arial"/>
          <w:color w:val="auto"/>
        </w:rPr>
        <w:t>O</w:t>
      </w:r>
      <w:r w:rsidRPr="00840397">
        <w:rPr>
          <w:rFonts w:asciiTheme="minorHAnsi" w:eastAsia="Fira Sans Light" w:hAnsiTheme="minorHAnsi" w:cs="Arial"/>
          <w:color w:val="auto"/>
        </w:rPr>
        <w:t xml:space="preserve">ne </w:t>
      </w:r>
      <w:r w:rsidR="00133715" w:rsidRPr="00840397">
        <w:rPr>
          <w:rFonts w:asciiTheme="minorHAnsi" w:eastAsia="Fira Sans Light" w:hAnsiTheme="minorHAnsi" w:cs="Arial"/>
          <w:color w:val="auto"/>
        </w:rPr>
        <w:t xml:space="preserve">of the </w:t>
      </w:r>
      <w:r w:rsidRPr="00840397">
        <w:rPr>
          <w:rFonts w:asciiTheme="minorHAnsi" w:eastAsia="Fira Sans Light" w:hAnsiTheme="minorHAnsi" w:cs="Arial"/>
          <w:color w:val="auto"/>
        </w:rPr>
        <w:t>consumer</w:t>
      </w:r>
      <w:r w:rsidR="00224D3F" w:rsidRPr="00840397">
        <w:rPr>
          <w:rFonts w:asciiTheme="minorHAnsi" w:eastAsia="Fira Sans Light" w:hAnsiTheme="minorHAnsi" w:cs="Arial"/>
          <w:color w:val="auto"/>
        </w:rPr>
        <w:t>’s</w:t>
      </w:r>
      <w:r w:rsidR="00EF2F75" w:rsidRPr="00840397">
        <w:rPr>
          <w:rFonts w:asciiTheme="minorHAnsi" w:eastAsia="Fira Sans Light" w:hAnsiTheme="minorHAnsi" w:cs="Arial"/>
          <w:color w:val="auto"/>
        </w:rPr>
        <w:t xml:space="preserve"> entered the service with a prior history of falls. </w:t>
      </w:r>
      <w:r w:rsidR="00163BE0" w:rsidRPr="00840397">
        <w:rPr>
          <w:rFonts w:asciiTheme="minorHAnsi" w:eastAsia="Calibri" w:hAnsiTheme="minorHAnsi" w:cs="Arial"/>
          <w:color w:val="auto"/>
        </w:rPr>
        <w:t>A review of his care and service documentation show</w:t>
      </w:r>
      <w:r w:rsidR="00224D3F" w:rsidRPr="00840397">
        <w:rPr>
          <w:rFonts w:asciiTheme="minorHAnsi" w:eastAsia="Calibri" w:hAnsiTheme="minorHAnsi" w:cs="Arial"/>
          <w:color w:val="auto"/>
        </w:rPr>
        <w:t>ed</w:t>
      </w:r>
      <w:r w:rsidR="00163BE0" w:rsidRPr="00840397">
        <w:rPr>
          <w:rFonts w:asciiTheme="minorHAnsi" w:eastAsia="Calibri" w:hAnsiTheme="minorHAnsi" w:cs="Arial"/>
          <w:color w:val="auto"/>
        </w:rPr>
        <w:t xml:space="preserve"> </w:t>
      </w:r>
      <w:r w:rsidR="000C0861" w:rsidRPr="00840397">
        <w:rPr>
          <w:rFonts w:asciiTheme="minorHAnsi" w:eastAsia="Calibri" w:hAnsiTheme="minorHAnsi" w:cs="Arial"/>
          <w:color w:val="auto"/>
        </w:rPr>
        <w:t xml:space="preserve">he </w:t>
      </w:r>
      <w:r w:rsidR="00BC4065" w:rsidRPr="00840397">
        <w:rPr>
          <w:rFonts w:asciiTheme="minorHAnsi" w:eastAsia="Calibri" w:hAnsiTheme="minorHAnsi" w:cs="Arial"/>
          <w:color w:val="auto"/>
        </w:rPr>
        <w:t xml:space="preserve">was assessed by the physiotherapist and a </w:t>
      </w:r>
      <w:r w:rsidR="00AA29AB" w:rsidRPr="00840397">
        <w:rPr>
          <w:rFonts w:asciiTheme="minorHAnsi" w:eastAsia="Calibri" w:hAnsiTheme="minorHAnsi" w:cs="Arial"/>
          <w:color w:val="auto"/>
        </w:rPr>
        <w:t>physiotherapy</w:t>
      </w:r>
      <w:r w:rsidR="00BC4065" w:rsidRPr="00840397">
        <w:rPr>
          <w:rFonts w:asciiTheme="minorHAnsi" w:eastAsia="Calibri" w:hAnsiTheme="minorHAnsi" w:cs="Arial"/>
          <w:color w:val="auto"/>
        </w:rPr>
        <w:t xml:space="preserve"> care plan developed on 17 December 202</w:t>
      </w:r>
      <w:r w:rsidR="003C737C" w:rsidRPr="00840397">
        <w:rPr>
          <w:rFonts w:asciiTheme="minorHAnsi" w:eastAsia="Calibri" w:hAnsiTheme="minorHAnsi" w:cs="Arial"/>
          <w:color w:val="auto"/>
        </w:rPr>
        <w:t>1</w:t>
      </w:r>
      <w:r w:rsidR="00BC4065" w:rsidRPr="00840397">
        <w:rPr>
          <w:rFonts w:asciiTheme="minorHAnsi" w:eastAsia="Calibri" w:hAnsiTheme="minorHAnsi" w:cs="Arial"/>
          <w:color w:val="auto"/>
        </w:rPr>
        <w:t xml:space="preserve"> </w:t>
      </w:r>
      <w:r w:rsidR="00F50658" w:rsidRPr="00840397">
        <w:rPr>
          <w:rFonts w:asciiTheme="minorHAnsi" w:eastAsia="Calibri" w:hAnsiTheme="minorHAnsi" w:cs="Arial"/>
          <w:color w:val="auto"/>
        </w:rPr>
        <w:t>following</w:t>
      </w:r>
      <w:r w:rsidR="00163BE0" w:rsidRPr="00840397">
        <w:rPr>
          <w:rFonts w:asciiTheme="minorHAnsi" w:eastAsia="Calibri" w:hAnsiTheme="minorHAnsi" w:cs="Arial"/>
          <w:color w:val="auto"/>
        </w:rPr>
        <w:t xml:space="preserve"> entry to the service</w:t>
      </w:r>
      <w:r w:rsidR="00F50658" w:rsidRPr="00840397">
        <w:rPr>
          <w:rFonts w:asciiTheme="minorHAnsi" w:eastAsia="Calibri" w:hAnsiTheme="minorHAnsi" w:cs="Arial"/>
          <w:color w:val="auto"/>
        </w:rPr>
        <w:t>.</w:t>
      </w:r>
      <w:r w:rsidR="00163BE0" w:rsidRPr="00840397">
        <w:rPr>
          <w:rFonts w:asciiTheme="minorHAnsi" w:eastAsia="Calibri" w:hAnsiTheme="minorHAnsi" w:cs="Arial"/>
          <w:color w:val="auto"/>
        </w:rPr>
        <w:t xml:space="preserve"> </w:t>
      </w:r>
      <w:r w:rsidR="00CA7CA9" w:rsidRPr="00840397">
        <w:rPr>
          <w:rFonts w:asciiTheme="minorHAnsi" w:eastAsia="Calibri" w:hAnsiTheme="minorHAnsi" w:cs="Arial"/>
          <w:color w:val="auto"/>
        </w:rPr>
        <w:t xml:space="preserve">The physiotherapy care plan identified </w:t>
      </w:r>
      <w:r w:rsidR="006E6C93" w:rsidRPr="00840397">
        <w:rPr>
          <w:rFonts w:asciiTheme="minorHAnsi" w:eastAsia="Calibri" w:hAnsiTheme="minorHAnsi" w:cs="Arial"/>
          <w:color w:val="auto"/>
        </w:rPr>
        <w:t xml:space="preserve">a history of falls. </w:t>
      </w:r>
      <w:r w:rsidR="009254DD" w:rsidRPr="00840397">
        <w:rPr>
          <w:rFonts w:asciiTheme="minorHAnsi" w:eastAsia="Calibri" w:hAnsiTheme="minorHAnsi" w:cs="Arial"/>
          <w:color w:val="auto"/>
        </w:rPr>
        <w:t xml:space="preserve">Physiotherapy notes show </w:t>
      </w:r>
      <w:r w:rsidR="003C737C" w:rsidRPr="00840397">
        <w:rPr>
          <w:rFonts w:asciiTheme="minorHAnsi" w:eastAsia="Calibri" w:hAnsiTheme="minorHAnsi" w:cs="Arial"/>
          <w:color w:val="auto"/>
        </w:rPr>
        <w:t>the consumer</w:t>
      </w:r>
      <w:r w:rsidR="009254DD" w:rsidRPr="00840397">
        <w:rPr>
          <w:rFonts w:asciiTheme="minorHAnsi" w:eastAsia="Calibri" w:hAnsiTheme="minorHAnsi" w:cs="Arial"/>
          <w:color w:val="auto"/>
        </w:rPr>
        <w:t xml:space="preserve"> was seen by the physiotherapist </w:t>
      </w:r>
      <w:r w:rsidR="00E61205" w:rsidRPr="00840397">
        <w:rPr>
          <w:rFonts w:asciiTheme="minorHAnsi" w:eastAsia="Calibri" w:hAnsiTheme="minorHAnsi" w:cs="Arial"/>
          <w:color w:val="auto"/>
        </w:rPr>
        <w:t xml:space="preserve">weekly in January </w:t>
      </w:r>
      <w:r w:rsidR="00F54CB9" w:rsidRPr="00840397">
        <w:rPr>
          <w:rFonts w:asciiTheme="minorHAnsi" w:eastAsia="Calibri" w:hAnsiTheme="minorHAnsi" w:cs="Arial"/>
          <w:color w:val="auto"/>
        </w:rPr>
        <w:t xml:space="preserve">2022 </w:t>
      </w:r>
      <w:r w:rsidR="00E61205" w:rsidRPr="00840397">
        <w:rPr>
          <w:rFonts w:asciiTheme="minorHAnsi" w:eastAsia="Calibri" w:hAnsiTheme="minorHAnsi" w:cs="Arial"/>
          <w:color w:val="auto"/>
        </w:rPr>
        <w:t xml:space="preserve">and </w:t>
      </w:r>
      <w:r w:rsidR="00C71817" w:rsidRPr="00840397">
        <w:rPr>
          <w:rFonts w:asciiTheme="minorHAnsi" w:eastAsia="Calibri" w:hAnsiTheme="minorHAnsi" w:cs="Arial"/>
          <w:color w:val="auto"/>
        </w:rPr>
        <w:t xml:space="preserve">monthly </w:t>
      </w:r>
      <w:r w:rsidR="00E61205" w:rsidRPr="00840397">
        <w:rPr>
          <w:rFonts w:asciiTheme="minorHAnsi" w:eastAsia="Calibri" w:hAnsiTheme="minorHAnsi" w:cs="Arial"/>
          <w:color w:val="auto"/>
        </w:rPr>
        <w:t xml:space="preserve">in </w:t>
      </w:r>
      <w:r w:rsidR="00C71817" w:rsidRPr="00840397">
        <w:rPr>
          <w:rFonts w:asciiTheme="minorHAnsi" w:eastAsia="Calibri" w:hAnsiTheme="minorHAnsi" w:cs="Arial"/>
          <w:color w:val="auto"/>
        </w:rPr>
        <w:t>February</w:t>
      </w:r>
      <w:r w:rsidR="00163BE0" w:rsidRPr="00840397">
        <w:rPr>
          <w:rFonts w:asciiTheme="minorHAnsi" w:eastAsia="Calibri" w:hAnsiTheme="minorHAnsi" w:cs="Arial"/>
          <w:color w:val="auto"/>
        </w:rPr>
        <w:t xml:space="preserve"> </w:t>
      </w:r>
      <w:r w:rsidR="003C737C" w:rsidRPr="00840397">
        <w:rPr>
          <w:rFonts w:asciiTheme="minorHAnsi" w:eastAsia="Calibri" w:hAnsiTheme="minorHAnsi" w:cs="Arial"/>
          <w:color w:val="auto"/>
        </w:rPr>
        <w:t xml:space="preserve">2022 </w:t>
      </w:r>
      <w:r w:rsidR="00C71817" w:rsidRPr="00840397">
        <w:rPr>
          <w:rFonts w:asciiTheme="minorHAnsi" w:eastAsia="Calibri" w:hAnsiTheme="minorHAnsi" w:cs="Arial"/>
          <w:color w:val="auto"/>
        </w:rPr>
        <w:t xml:space="preserve">and March 2022. </w:t>
      </w:r>
      <w:r w:rsidR="00600268" w:rsidRPr="00840397">
        <w:rPr>
          <w:rFonts w:asciiTheme="minorHAnsi" w:eastAsia="Fira Sans Light" w:hAnsiTheme="minorHAnsi" w:cs="Arial"/>
          <w:color w:val="auto"/>
        </w:rPr>
        <w:t xml:space="preserve">This consumer sustained a sustained a fall on 12 March 2022 and was transferred to hospital for a suspected fracture. </w:t>
      </w:r>
      <w:r w:rsidR="00390D0A" w:rsidRPr="00840397">
        <w:rPr>
          <w:rFonts w:asciiTheme="minorHAnsi" w:eastAsia="Fira Sans Light" w:hAnsiTheme="minorHAnsi" w:cs="Arial"/>
          <w:color w:val="auto"/>
        </w:rPr>
        <w:t xml:space="preserve">The consumer returned to the service the </w:t>
      </w:r>
      <w:r w:rsidR="00032D2E" w:rsidRPr="00840397">
        <w:rPr>
          <w:rFonts w:asciiTheme="minorHAnsi" w:eastAsia="Fira Sans Light" w:hAnsiTheme="minorHAnsi" w:cs="Arial"/>
          <w:color w:val="auto"/>
        </w:rPr>
        <w:t xml:space="preserve">same </w:t>
      </w:r>
      <w:r w:rsidR="00390D0A" w:rsidRPr="00840397">
        <w:rPr>
          <w:rFonts w:asciiTheme="minorHAnsi" w:eastAsia="Fira Sans Light" w:hAnsiTheme="minorHAnsi" w:cs="Arial"/>
          <w:color w:val="auto"/>
        </w:rPr>
        <w:t xml:space="preserve">day but was </w:t>
      </w:r>
      <w:r w:rsidR="00930BCF" w:rsidRPr="00840397">
        <w:rPr>
          <w:rFonts w:asciiTheme="minorHAnsi" w:eastAsia="Calibri" w:hAnsiTheme="minorHAnsi" w:cs="Arial"/>
          <w:color w:val="auto"/>
        </w:rPr>
        <w:t xml:space="preserve">not </w:t>
      </w:r>
      <w:r w:rsidR="00DF58E6" w:rsidRPr="00840397">
        <w:rPr>
          <w:rFonts w:asciiTheme="minorHAnsi" w:eastAsia="Calibri" w:hAnsiTheme="minorHAnsi" w:cs="Arial"/>
          <w:color w:val="auto"/>
        </w:rPr>
        <w:t xml:space="preserve">seen by </w:t>
      </w:r>
      <w:r w:rsidR="00930BCF" w:rsidRPr="00840397">
        <w:rPr>
          <w:rFonts w:asciiTheme="minorHAnsi" w:eastAsia="Calibri" w:hAnsiTheme="minorHAnsi" w:cs="Arial"/>
          <w:color w:val="auto"/>
        </w:rPr>
        <w:t xml:space="preserve">the physiotherapist </w:t>
      </w:r>
      <w:r w:rsidR="00DF58E6" w:rsidRPr="00840397">
        <w:rPr>
          <w:rFonts w:asciiTheme="minorHAnsi" w:eastAsia="Calibri" w:hAnsiTheme="minorHAnsi" w:cs="Arial"/>
          <w:color w:val="auto"/>
        </w:rPr>
        <w:t>till 25 March 2022</w:t>
      </w:r>
      <w:r w:rsidR="00172162" w:rsidRPr="00840397">
        <w:rPr>
          <w:rFonts w:asciiTheme="minorHAnsi" w:eastAsia="Calibri" w:hAnsiTheme="minorHAnsi" w:cs="Arial"/>
          <w:color w:val="auto"/>
        </w:rPr>
        <w:t>. T</w:t>
      </w:r>
      <w:r w:rsidR="00DF58E6" w:rsidRPr="00840397">
        <w:rPr>
          <w:rFonts w:asciiTheme="minorHAnsi" w:eastAsia="Calibri" w:hAnsiTheme="minorHAnsi" w:cs="Arial"/>
          <w:color w:val="auto"/>
        </w:rPr>
        <w:t>he physiotherapy notes for that contact make no reference to the fall</w:t>
      </w:r>
      <w:r w:rsidR="00172162" w:rsidRPr="00840397">
        <w:rPr>
          <w:rFonts w:asciiTheme="minorHAnsi" w:eastAsia="Calibri" w:hAnsiTheme="minorHAnsi" w:cs="Arial"/>
          <w:color w:val="auto"/>
        </w:rPr>
        <w:t xml:space="preserve"> 12 March 2022</w:t>
      </w:r>
      <w:r w:rsidR="00DF58E6" w:rsidRPr="00840397">
        <w:rPr>
          <w:rFonts w:asciiTheme="minorHAnsi" w:eastAsia="Calibri" w:hAnsiTheme="minorHAnsi" w:cs="Arial"/>
          <w:color w:val="auto"/>
        </w:rPr>
        <w:t>.</w:t>
      </w:r>
      <w:r w:rsidR="002F2F79" w:rsidRPr="00840397">
        <w:rPr>
          <w:rFonts w:asciiTheme="minorHAnsi" w:eastAsia="Calibri" w:hAnsiTheme="minorHAnsi" w:cs="Arial"/>
          <w:color w:val="auto"/>
        </w:rPr>
        <w:t xml:space="preserve"> </w:t>
      </w:r>
      <w:r w:rsidR="00875276" w:rsidRPr="00840397">
        <w:rPr>
          <w:rFonts w:asciiTheme="minorHAnsi" w:eastAsia="Calibri" w:hAnsiTheme="minorHAnsi" w:cs="Arial"/>
          <w:color w:val="auto"/>
        </w:rPr>
        <w:t>No further falls assessment was completed until 2 June 2022</w:t>
      </w:r>
      <w:r w:rsidR="00B134E7" w:rsidRPr="00840397">
        <w:rPr>
          <w:rFonts w:asciiTheme="minorHAnsi" w:eastAsia="Calibri" w:hAnsiTheme="minorHAnsi" w:cs="Arial"/>
          <w:color w:val="auto"/>
        </w:rPr>
        <w:t xml:space="preserve"> when </w:t>
      </w:r>
      <w:r w:rsidR="0072103A" w:rsidRPr="00840397">
        <w:rPr>
          <w:rFonts w:asciiTheme="minorHAnsi" w:eastAsia="Calibri" w:hAnsiTheme="minorHAnsi" w:cs="Arial"/>
          <w:color w:val="auto"/>
        </w:rPr>
        <w:t xml:space="preserve">a </w:t>
      </w:r>
      <w:bookmarkStart w:id="4" w:name="_Hlk110437447"/>
      <w:r w:rsidR="0072103A" w:rsidRPr="00840397">
        <w:rPr>
          <w:rFonts w:asciiTheme="minorHAnsi" w:eastAsia="Calibri" w:hAnsiTheme="minorHAnsi" w:cs="Arial"/>
          <w:color w:val="auto"/>
        </w:rPr>
        <w:t>Falls and Other Risk/Safety Assessment was completed</w:t>
      </w:r>
      <w:bookmarkEnd w:id="4"/>
      <w:r w:rsidR="0072103A" w:rsidRPr="00840397">
        <w:rPr>
          <w:rFonts w:asciiTheme="minorHAnsi" w:eastAsia="Calibri" w:hAnsiTheme="minorHAnsi" w:cs="Arial"/>
          <w:color w:val="auto"/>
        </w:rPr>
        <w:t xml:space="preserve">. </w:t>
      </w:r>
      <w:r w:rsidR="00F706A7" w:rsidRPr="00840397">
        <w:rPr>
          <w:rFonts w:asciiTheme="minorHAnsi" w:eastAsia="Calibri" w:hAnsiTheme="minorHAnsi" w:cs="Arial"/>
          <w:color w:val="auto"/>
        </w:rPr>
        <w:t>I find that n</w:t>
      </w:r>
      <w:r w:rsidR="00DA1575" w:rsidRPr="00840397">
        <w:rPr>
          <w:rFonts w:asciiTheme="minorHAnsi" w:eastAsia="Calibri" w:hAnsiTheme="minorHAnsi" w:cs="Arial"/>
          <w:color w:val="auto"/>
        </w:rPr>
        <w:t xml:space="preserve">either the physiotherapy </w:t>
      </w:r>
      <w:proofErr w:type="gramStart"/>
      <w:r w:rsidR="00DA1575" w:rsidRPr="00840397">
        <w:rPr>
          <w:rFonts w:asciiTheme="minorHAnsi" w:eastAsia="Calibri" w:hAnsiTheme="minorHAnsi" w:cs="Arial"/>
          <w:color w:val="auto"/>
        </w:rPr>
        <w:t>contact</w:t>
      </w:r>
      <w:proofErr w:type="gramEnd"/>
      <w:r w:rsidR="00DA1575" w:rsidRPr="00840397">
        <w:rPr>
          <w:rFonts w:asciiTheme="minorHAnsi" w:eastAsia="Calibri" w:hAnsiTheme="minorHAnsi" w:cs="Arial"/>
          <w:color w:val="auto"/>
        </w:rPr>
        <w:t xml:space="preserve"> on 25 March </w:t>
      </w:r>
      <w:r w:rsidR="00DA1575" w:rsidRPr="00840397">
        <w:rPr>
          <w:rFonts w:asciiTheme="minorHAnsi" w:eastAsia="Calibri" w:hAnsiTheme="minorHAnsi" w:cs="Arial"/>
          <w:color w:val="auto"/>
        </w:rPr>
        <w:lastRenderedPageBreak/>
        <w:t xml:space="preserve">2022 or the falls assessment on </w:t>
      </w:r>
      <w:r w:rsidR="003E124D" w:rsidRPr="00840397">
        <w:rPr>
          <w:rFonts w:asciiTheme="minorHAnsi" w:eastAsia="Calibri" w:hAnsiTheme="minorHAnsi" w:cs="Arial"/>
          <w:color w:val="auto"/>
        </w:rPr>
        <w:t xml:space="preserve">2 June 2022 </w:t>
      </w:r>
      <w:r w:rsidR="00DA1575" w:rsidRPr="00840397">
        <w:rPr>
          <w:rFonts w:asciiTheme="minorHAnsi" w:eastAsia="Calibri" w:hAnsiTheme="minorHAnsi" w:cs="Arial"/>
          <w:color w:val="auto"/>
        </w:rPr>
        <w:t>seem to have been triggered by the fall on March 12</w:t>
      </w:r>
      <w:r w:rsidR="003E124D" w:rsidRPr="00840397">
        <w:rPr>
          <w:rFonts w:asciiTheme="minorHAnsi" w:eastAsia="Calibri" w:hAnsiTheme="minorHAnsi" w:cs="Arial"/>
          <w:color w:val="auto"/>
        </w:rPr>
        <w:t xml:space="preserve"> and neither </w:t>
      </w:r>
      <w:r w:rsidR="00676AC6" w:rsidRPr="00840397">
        <w:rPr>
          <w:rFonts w:asciiTheme="minorHAnsi" w:eastAsia="Calibri" w:hAnsiTheme="minorHAnsi" w:cs="Arial"/>
          <w:color w:val="auto"/>
        </w:rPr>
        <w:t>i</w:t>
      </w:r>
      <w:r w:rsidR="003C09DE" w:rsidRPr="00840397">
        <w:rPr>
          <w:rFonts w:asciiTheme="minorHAnsi" w:eastAsia="Calibri" w:hAnsiTheme="minorHAnsi" w:cs="Arial"/>
          <w:color w:val="auto"/>
        </w:rPr>
        <w:t>ntervention</w:t>
      </w:r>
      <w:r w:rsidR="00676AC6" w:rsidRPr="00840397">
        <w:rPr>
          <w:rFonts w:asciiTheme="minorHAnsi" w:eastAsia="Calibri" w:hAnsiTheme="minorHAnsi" w:cs="Arial"/>
          <w:color w:val="auto"/>
        </w:rPr>
        <w:t xml:space="preserve"> </w:t>
      </w:r>
      <w:r w:rsidR="003E124D" w:rsidRPr="00840397">
        <w:rPr>
          <w:rFonts w:asciiTheme="minorHAnsi" w:eastAsia="Calibri" w:hAnsiTheme="minorHAnsi" w:cs="Arial"/>
          <w:color w:val="auto"/>
        </w:rPr>
        <w:t>can be considered timely</w:t>
      </w:r>
      <w:r w:rsidR="00676AC6" w:rsidRPr="00840397">
        <w:rPr>
          <w:rFonts w:asciiTheme="minorHAnsi" w:eastAsia="Calibri" w:hAnsiTheme="minorHAnsi" w:cs="Arial"/>
          <w:color w:val="auto"/>
        </w:rPr>
        <w:t xml:space="preserve"> </w:t>
      </w:r>
      <w:r w:rsidR="003C09DE" w:rsidRPr="00840397">
        <w:rPr>
          <w:rFonts w:asciiTheme="minorHAnsi" w:eastAsia="Calibri" w:hAnsiTheme="minorHAnsi" w:cs="Arial"/>
          <w:color w:val="auto"/>
        </w:rPr>
        <w:t>in terms of assessing the consumer’s current needs</w:t>
      </w:r>
      <w:r w:rsidR="00027888" w:rsidRPr="00840397">
        <w:rPr>
          <w:rFonts w:asciiTheme="minorHAnsi" w:eastAsia="Calibri" w:hAnsiTheme="minorHAnsi" w:cs="Arial"/>
          <w:color w:val="auto"/>
        </w:rPr>
        <w:t xml:space="preserve"> to inform care plan</w:t>
      </w:r>
      <w:r w:rsidR="007F7608" w:rsidRPr="00840397">
        <w:rPr>
          <w:rFonts w:asciiTheme="minorHAnsi" w:eastAsia="Calibri" w:hAnsiTheme="minorHAnsi" w:cs="Arial"/>
          <w:color w:val="auto"/>
        </w:rPr>
        <w:t>ning</w:t>
      </w:r>
      <w:r w:rsidR="00027888" w:rsidRPr="00840397">
        <w:rPr>
          <w:rFonts w:asciiTheme="minorHAnsi" w:eastAsia="Calibri" w:hAnsiTheme="minorHAnsi" w:cs="Arial"/>
          <w:color w:val="auto"/>
        </w:rPr>
        <w:t>.</w:t>
      </w:r>
    </w:p>
    <w:p w14:paraId="67113D81" w14:textId="619111D8" w:rsidR="009506CF" w:rsidRPr="00840397" w:rsidRDefault="00C00047" w:rsidP="009506CF">
      <w:pPr>
        <w:rPr>
          <w:rFonts w:asciiTheme="minorHAnsi" w:eastAsia="Calibri" w:hAnsiTheme="minorHAnsi" w:cs="Arial"/>
          <w:color w:val="auto"/>
        </w:rPr>
      </w:pPr>
      <w:r w:rsidRPr="00840397">
        <w:rPr>
          <w:rFonts w:asciiTheme="minorHAnsi" w:eastAsia="Calibri" w:hAnsiTheme="minorHAnsi" w:cs="Arial"/>
          <w:color w:val="auto"/>
        </w:rPr>
        <w:t xml:space="preserve">The second consumer </w:t>
      </w:r>
      <w:r w:rsidR="0066538F" w:rsidRPr="00840397">
        <w:rPr>
          <w:rFonts w:asciiTheme="minorHAnsi" w:eastAsia="Calibri" w:hAnsiTheme="minorHAnsi" w:cs="Arial"/>
          <w:color w:val="auto"/>
        </w:rPr>
        <w:t>had sustained several falls</w:t>
      </w:r>
      <w:r w:rsidR="00D739E3" w:rsidRPr="00840397">
        <w:rPr>
          <w:rFonts w:asciiTheme="minorHAnsi" w:eastAsia="Calibri" w:hAnsiTheme="minorHAnsi" w:cs="Arial"/>
          <w:color w:val="auto"/>
        </w:rPr>
        <w:t xml:space="preserve"> during late March 2022 and April 2022.</w:t>
      </w:r>
      <w:r w:rsidR="00466B27" w:rsidRPr="00840397">
        <w:rPr>
          <w:rFonts w:asciiTheme="minorHAnsi" w:eastAsia="Calibri" w:hAnsiTheme="minorHAnsi" w:cs="Arial"/>
          <w:color w:val="auto"/>
        </w:rPr>
        <w:t xml:space="preserve"> Whist the service has provided evidence of </w:t>
      </w:r>
      <w:r w:rsidR="002007D5" w:rsidRPr="00840397">
        <w:rPr>
          <w:rFonts w:asciiTheme="minorHAnsi" w:eastAsia="Calibri" w:hAnsiTheme="minorHAnsi" w:cs="Arial"/>
          <w:color w:val="auto"/>
        </w:rPr>
        <w:t>continence assessm</w:t>
      </w:r>
      <w:r w:rsidR="0029434A" w:rsidRPr="00840397">
        <w:rPr>
          <w:rFonts w:asciiTheme="minorHAnsi" w:eastAsia="Calibri" w:hAnsiTheme="minorHAnsi" w:cs="Arial"/>
          <w:color w:val="auto"/>
        </w:rPr>
        <w:t>e</w:t>
      </w:r>
      <w:r w:rsidR="002007D5" w:rsidRPr="00840397">
        <w:rPr>
          <w:rFonts w:asciiTheme="minorHAnsi" w:eastAsia="Calibri" w:hAnsiTheme="minorHAnsi" w:cs="Arial"/>
          <w:color w:val="auto"/>
        </w:rPr>
        <w:t>nt</w:t>
      </w:r>
      <w:r w:rsidR="00422950" w:rsidRPr="00840397">
        <w:rPr>
          <w:rFonts w:asciiTheme="minorHAnsi" w:eastAsia="Calibri" w:hAnsiTheme="minorHAnsi" w:cs="Arial"/>
          <w:color w:val="auto"/>
        </w:rPr>
        <w:t xml:space="preserve"> (29 March 2022)</w:t>
      </w:r>
      <w:r w:rsidR="0029434A" w:rsidRPr="00840397">
        <w:rPr>
          <w:rFonts w:asciiTheme="minorHAnsi" w:eastAsia="Calibri" w:hAnsiTheme="minorHAnsi" w:cs="Arial"/>
          <w:color w:val="auto"/>
        </w:rPr>
        <w:t>,</w:t>
      </w:r>
      <w:r w:rsidR="002007D5" w:rsidRPr="00840397">
        <w:rPr>
          <w:rFonts w:asciiTheme="minorHAnsi" w:eastAsia="Calibri" w:hAnsiTheme="minorHAnsi" w:cs="Arial"/>
          <w:color w:val="auto"/>
        </w:rPr>
        <w:t xml:space="preserve"> </w:t>
      </w:r>
      <w:bookmarkStart w:id="5" w:name="_Hlk110438577"/>
      <w:r w:rsidR="002007D5" w:rsidRPr="00840397">
        <w:rPr>
          <w:rFonts w:asciiTheme="minorHAnsi" w:eastAsia="Calibri" w:hAnsiTheme="minorHAnsi" w:cs="Arial"/>
          <w:color w:val="auto"/>
        </w:rPr>
        <w:t>GP review</w:t>
      </w:r>
      <w:r w:rsidR="00600A21" w:rsidRPr="00840397">
        <w:rPr>
          <w:rFonts w:asciiTheme="minorHAnsi" w:eastAsia="Calibri" w:hAnsiTheme="minorHAnsi" w:cs="Arial"/>
          <w:color w:val="auto"/>
        </w:rPr>
        <w:t xml:space="preserve"> (19 April 2022)</w:t>
      </w:r>
      <w:r w:rsidR="002007D5" w:rsidRPr="00840397">
        <w:rPr>
          <w:rFonts w:asciiTheme="minorHAnsi" w:eastAsia="Calibri" w:hAnsiTheme="minorHAnsi" w:cs="Arial"/>
          <w:color w:val="auto"/>
        </w:rPr>
        <w:t xml:space="preserve"> </w:t>
      </w:r>
      <w:r w:rsidR="0029434A" w:rsidRPr="00840397">
        <w:rPr>
          <w:rFonts w:asciiTheme="minorHAnsi" w:eastAsia="Calibri" w:hAnsiTheme="minorHAnsi" w:cs="Arial"/>
          <w:color w:val="auto"/>
        </w:rPr>
        <w:t>and family case conferenc</w:t>
      </w:r>
      <w:r w:rsidR="00B16EF7" w:rsidRPr="00840397">
        <w:rPr>
          <w:rFonts w:asciiTheme="minorHAnsi" w:eastAsia="Calibri" w:hAnsiTheme="minorHAnsi" w:cs="Arial"/>
          <w:color w:val="auto"/>
        </w:rPr>
        <w:t>ing</w:t>
      </w:r>
      <w:r w:rsidR="00600A21" w:rsidRPr="00840397">
        <w:rPr>
          <w:rFonts w:asciiTheme="minorHAnsi" w:eastAsia="Calibri" w:hAnsiTheme="minorHAnsi" w:cs="Arial"/>
          <w:color w:val="auto"/>
        </w:rPr>
        <w:t xml:space="preserve"> </w:t>
      </w:r>
      <w:r w:rsidR="00086FC4" w:rsidRPr="00840397">
        <w:rPr>
          <w:rFonts w:asciiTheme="minorHAnsi" w:eastAsia="Calibri" w:hAnsiTheme="minorHAnsi" w:cs="Arial"/>
          <w:color w:val="auto"/>
        </w:rPr>
        <w:t>(31</w:t>
      </w:r>
      <w:r w:rsidR="00B40D37" w:rsidRPr="00840397">
        <w:rPr>
          <w:rFonts w:asciiTheme="minorHAnsi" w:eastAsia="Calibri" w:hAnsiTheme="minorHAnsi" w:cs="Arial"/>
          <w:color w:val="auto"/>
        </w:rPr>
        <w:t xml:space="preserve"> </w:t>
      </w:r>
      <w:r w:rsidR="00086FC4" w:rsidRPr="00840397">
        <w:rPr>
          <w:rFonts w:asciiTheme="minorHAnsi" w:eastAsia="Calibri" w:hAnsiTheme="minorHAnsi" w:cs="Arial"/>
          <w:color w:val="auto"/>
        </w:rPr>
        <w:t xml:space="preserve">March 2022) </w:t>
      </w:r>
      <w:bookmarkEnd w:id="5"/>
      <w:r w:rsidR="00B16EF7" w:rsidRPr="00840397">
        <w:rPr>
          <w:rFonts w:asciiTheme="minorHAnsi" w:eastAsia="Calibri" w:hAnsiTheme="minorHAnsi" w:cs="Arial"/>
          <w:color w:val="auto"/>
        </w:rPr>
        <w:t>none of these interventions appear to be sufficiently timely</w:t>
      </w:r>
      <w:r w:rsidR="00D71716" w:rsidRPr="00840397">
        <w:rPr>
          <w:rFonts w:asciiTheme="minorHAnsi" w:eastAsia="Calibri" w:hAnsiTheme="minorHAnsi" w:cs="Arial"/>
          <w:color w:val="auto"/>
        </w:rPr>
        <w:t xml:space="preserve"> and triggered by the consumer</w:t>
      </w:r>
      <w:r w:rsidR="00890421" w:rsidRPr="00840397">
        <w:rPr>
          <w:rFonts w:asciiTheme="minorHAnsi" w:eastAsia="Calibri" w:hAnsiTheme="minorHAnsi" w:cs="Arial"/>
          <w:color w:val="auto"/>
        </w:rPr>
        <w:t>’</w:t>
      </w:r>
      <w:r w:rsidR="00D71716" w:rsidRPr="00840397">
        <w:rPr>
          <w:rFonts w:asciiTheme="minorHAnsi" w:eastAsia="Calibri" w:hAnsiTheme="minorHAnsi" w:cs="Arial"/>
          <w:color w:val="auto"/>
        </w:rPr>
        <w:t xml:space="preserve">s ongoing falls. I note </w:t>
      </w:r>
      <w:r w:rsidR="00E425AB" w:rsidRPr="00840397">
        <w:rPr>
          <w:rFonts w:asciiTheme="minorHAnsi" w:eastAsia="Calibri" w:hAnsiTheme="minorHAnsi" w:cs="Arial"/>
          <w:color w:val="auto"/>
        </w:rPr>
        <w:t>the physiotherapist did not review the consumer till 13 May 2022</w:t>
      </w:r>
      <w:r w:rsidR="00890421" w:rsidRPr="00840397">
        <w:rPr>
          <w:rFonts w:asciiTheme="minorHAnsi" w:eastAsia="Calibri" w:hAnsiTheme="minorHAnsi" w:cs="Arial"/>
          <w:color w:val="auto"/>
        </w:rPr>
        <w:t xml:space="preserve"> and the service did not undertake </w:t>
      </w:r>
      <w:r w:rsidR="00B40D37" w:rsidRPr="00840397">
        <w:rPr>
          <w:rFonts w:asciiTheme="minorHAnsi" w:eastAsia="Calibri" w:hAnsiTheme="minorHAnsi" w:cs="Arial"/>
          <w:color w:val="auto"/>
        </w:rPr>
        <w:t>Falls and Other Risk/Safety Assessment till 13 June 2022.</w:t>
      </w:r>
      <w:r w:rsidR="009506CF" w:rsidRPr="00840397">
        <w:rPr>
          <w:rFonts w:asciiTheme="minorHAnsi" w:eastAsia="Calibri" w:hAnsiTheme="minorHAnsi" w:cs="Arial"/>
          <w:color w:val="auto"/>
        </w:rPr>
        <w:t xml:space="preserve"> I find that neither the physiotherapy </w:t>
      </w:r>
      <w:proofErr w:type="gramStart"/>
      <w:r w:rsidR="009506CF" w:rsidRPr="00840397">
        <w:rPr>
          <w:rFonts w:asciiTheme="minorHAnsi" w:eastAsia="Calibri" w:hAnsiTheme="minorHAnsi" w:cs="Arial"/>
          <w:color w:val="auto"/>
        </w:rPr>
        <w:t>contact</w:t>
      </w:r>
      <w:proofErr w:type="gramEnd"/>
      <w:r w:rsidR="009506CF" w:rsidRPr="00840397">
        <w:rPr>
          <w:rFonts w:asciiTheme="minorHAnsi" w:eastAsia="Calibri" w:hAnsiTheme="minorHAnsi" w:cs="Arial"/>
          <w:color w:val="auto"/>
        </w:rPr>
        <w:t xml:space="preserve"> on 13 May 2022 or the falls assessment on 13 June 2022 seem to have been triggered by the consumer’s falls on and neither intervention can be considered timely in terms of assessing the consumer’s current needs to inform care planning.</w:t>
      </w:r>
    </w:p>
    <w:p w14:paraId="2BB68DCF" w14:textId="3A8B2DCD" w:rsidR="00080542" w:rsidRPr="00840397" w:rsidRDefault="00080542" w:rsidP="009506CF">
      <w:pPr>
        <w:rPr>
          <w:rFonts w:asciiTheme="minorHAnsi" w:eastAsia="Calibri" w:hAnsiTheme="minorHAnsi" w:cs="Arial"/>
          <w:color w:val="auto"/>
        </w:rPr>
      </w:pPr>
      <w:proofErr w:type="gramStart"/>
      <w:r w:rsidRPr="00840397">
        <w:rPr>
          <w:rFonts w:asciiTheme="minorHAnsi" w:eastAsia="Calibri" w:hAnsiTheme="minorHAnsi" w:cs="Arial"/>
          <w:color w:val="auto"/>
        </w:rPr>
        <w:t>With regard to</w:t>
      </w:r>
      <w:proofErr w:type="gramEnd"/>
      <w:r w:rsidRPr="00840397">
        <w:rPr>
          <w:rFonts w:asciiTheme="minorHAnsi" w:eastAsia="Calibri" w:hAnsiTheme="minorHAnsi" w:cs="Arial"/>
          <w:color w:val="auto"/>
        </w:rPr>
        <w:t xml:space="preserve"> the two consumers involved in the altercation, the Approved Provider was unable to provide evidence that </w:t>
      </w:r>
      <w:r w:rsidR="00097B07" w:rsidRPr="00840397">
        <w:rPr>
          <w:rFonts w:asciiTheme="minorHAnsi" w:eastAsia="Calibri" w:hAnsiTheme="minorHAnsi" w:cs="Arial"/>
          <w:color w:val="auto"/>
        </w:rPr>
        <w:t>a behaviour</w:t>
      </w:r>
      <w:r w:rsidR="000D3D79" w:rsidRPr="00840397">
        <w:rPr>
          <w:rFonts w:asciiTheme="minorHAnsi" w:eastAsia="Calibri" w:hAnsiTheme="minorHAnsi" w:cs="Arial"/>
          <w:color w:val="auto"/>
        </w:rPr>
        <w:t xml:space="preserve"> assessm</w:t>
      </w:r>
      <w:r w:rsidR="00097B07" w:rsidRPr="00840397">
        <w:rPr>
          <w:rFonts w:asciiTheme="minorHAnsi" w:eastAsia="Calibri" w:hAnsiTheme="minorHAnsi" w:cs="Arial"/>
          <w:color w:val="auto"/>
        </w:rPr>
        <w:t>e</w:t>
      </w:r>
      <w:r w:rsidR="000D3D79" w:rsidRPr="00840397">
        <w:rPr>
          <w:rFonts w:asciiTheme="minorHAnsi" w:eastAsia="Calibri" w:hAnsiTheme="minorHAnsi" w:cs="Arial"/>
          <w:color w:val="auto"/>
        </w:rPr>
        <w:t xml:space="preserve">nt </w:t>
      </w:r>
      <w:r w:rsidR="00097B07" w:rsidRPr="00840397">
        <w:rPr>
          <w:rFonts w:asciiTheme="minorHAnsi" w:eastAsia="Calibri" w:hAnsiTheme="minorHAnsi" w:cs="Arial"/>
          <w:color w:val="auto"/>
        </w:rPr>
        <w:t xml:space="preserve">was </w:t>
      </w:r>
      <w:r w:rsidR="000D3D79" w:rsidRPr="00840397">
        <w:rPr>
          <w:rFonts w:asciiTheme="minorHAnsi" w:eastAsia="Calibri" w:hAnsiTheme="minorHAnsi" w:cs="Arial"/>
          <w:color w:val="auto"/>
        </w:rPr>
        <w:t>completed</w:t>
      </w:r>
      <w:r w:rsidR="00717BF5" w:rsidRPr="00840397">
        <w:rPr>
          <w:rFonts w:asciiTheme="minorHAnsi" w:eastAsia="Calibri" w:hAnsiTheme="minorHAnsi" w:cs="Arial"/>
          <w:color w:val="auto"/>
        </w:rPr>
        <w:t xml:space="preserve"> </w:t>
      </w:r>
      <w:r w:rsidR="00097B07" w:rsidRPr="00840397">
        <w:rPr>
          <w:rFonts w:asciiTheme="minorHAnsi" w:eastAsia="Calibri" w:hAnsiTheme="minorHAnsi" w:cs="Arial"/>
          <w:color w:val="auto"/>
        </w:rPr>
        <w:t xml:space="preserve">until </w:t>
      </w:r>
      <w:r w:rsidR="00C44B81" w:rsidRPr="00840397">
        <w:rPr>
          <w:rFonts w:asciiTheme="minorHAnsi" w:eastAsia="Calibri" w:hAnsiTheme="minorHAnsi" w:cs="Arial"/>
          <w:color w:val="auto"/>
        </w:rPr>
        <w:t xml:space="preserve">4 May </w:t>
      </w:r>
      <w:r w:rsidR="00A13603" w:rsidRPr="00840397">
        <w:rPr>
          <w:rFonts w:asciiTheme="minorHAnsi" w:eastAsia="Calibri" w:hAnsiTheme="minorHAnsi" w:cs="Arial"/>
          <w:color w:val="auto"/>
        </w:rPr>
        <w:t>2022</w:t>
      </w:r>
      <w:r w:rsidR="00C44B81" w:rsidRPr="00840397">
        <w:rPr>
          <w:rFonts w:asciiTheme="minorHAnsi" w:eastAsia="Calibri" w:hAnsiTheme="minorHAnsi" w:cs="Arial"/>
          <w:color w:val="auto"/>
        </w:rPr>
        <w:t>.</w:t>
      </w:r>
      <w:r w:rsidR="00A13603" w:rsidRPr="00840397">
        <w:rPr>
          <w:rFonts w:asciiTheme="minorHAnsi" w:eastAsia="Calibri" w:hAnsiTheme="minorHAnsi" w:cs="Arial"/>
          <w:color w:val="auto"/>
        </w:rPr>
        <w:t xml:space="preserve"> </w:t>
      </w:r>
      <w:r w:rsidR="004E6520" w:rsidRPr="00840397">
        <w:rPr>
          <w:rFonts w:asciiTheme="minorHAnsi" w:eastAsia="Calibri" w:hAnsiTheme="minorHAnsi" w:cs="Arial"/>
          <w:color w:val="auto"/>
        </w:rPr>
        <w:t>Whi</w:t>
      </w:r>
      <w:r w:rsidR="00AE6436" w:rsidRPr="00840397">
        <w:rPr>
          <w:rFonts w:asciiTheme="minorHAnsi" w:eastAsia="Calibri" w:hAnsiTheme="minorHAnsi" w:cs="Arial"/>
          <w:color w:val="auto"/>
        </w:rPr>
        <w:t xml:space="preserve">st the male consumer was reviewed by the physiotherapist </w:t>
      </w:r>
      <w:r w:rsidR="009F0C6D" w:rsidRPr="00840397">
        <w:rPr>
          <w:rFonts w:asciiTheme="minorHAnsi" w:eastAsia="Calibri" w:hAnsiTheme="minorHAnsi" w:cs="Arial"/>
          <w:color w:val="auto"/>
        </w:rPr>
        <w:t>he does not have a physiotherapy care plan in place.</w:t>
      </w:r>
      <w:r w:rsidR="004F59A6" w:rsidRPr="00840397">
        <w:rPr>
          <w:rFonts w:asciiTheme="minorHAnsi" w:eastAsia="Calibri" w:hAnsiTheme="minorHAnsi" w:cs="Arial"/>
          <w:color w:val="auto"/>
        </w:rPr>
        <w:t xml:space="preserve"> </w:t>
      </w:r>
      <w:r w:rsidR="00B22600" w:rsidRPr="00840397">
        <w:rPr>
          <w:rFonts w:asciiTheme="minorHAnsi" w:eastAsia="Calibri" w:hAnsiTheme="minorHAnsi" w:cs="Arial"/>
          <w:color w:val="auto"/>
        </w:rPr>
        <w:t>In addition, t</w:t>
      </w:r>
      <w:r w:rsidR="007C7F82" w:rsidRPr="00840397">
        <w:rPr>
          <w:rFonts w:asciiTheme="minorHAnsi" w:eastAsia="Calibri" w:hAnsiTheme="minorHAnsi" w:cs="Arial"/>
          <w:color w:val="auto"/>
        </w:rPr>
        <w:t>he</w:t>
      </w:r>
      <w:r w:rsidR="00BE5BFC" w:rsidRPr="00840397">
        <w:rPr>
          <w:rFonts w:asciiTheme="minorHAnsi" w:eastAsia="Calibri" w:hAnsiTheme="minorHAnsi" w:cs="Arial"/>
          <w:color w:val="auto"/>
        </w:rPr>
        <w:t>re</w:t>
      </w:r>
      <w:r w:rsidR="007C7F82" w:rsidRPr="00840397">
        <w:rPr>
          <w:rFonts w:asciiTheme="minorHAnsi" w:eastAsia="Calibri" w:hAnsiTheme="minorHAnsi" w:cs="Arial"/>
          <w:color w:val="auto"/>
        </w:rPr>
        <w:t xml:space="preserve"> </w:t>
      </w:r>
      <w:r w:rsidR="0005460D" w:rsidRPr="00840397">
        <w:rPr>
          <w:rFonts w:asciiTheme="minorHAnsi" w:eastAsia="Calibri" w:hAnsiTheme="minorHAnsi" w:cs="Arial"/>
          <w:color w:val="auto"/>
        </w:rPr>
        <w:t>was no further assessm</w:t>
      </w:r>
      <w:r w:rsidR="00973175" w:rsidRPr="00840397">
        <w:rPr>
          <w:rFonts w:asciiTheme="minorHAnsi" w:eastAsia="Calibri" w:hAnsiTheme="minorHAnsi" w:cs="Arial"/>
          <w:color w:val="auto"/>
        </w:rPr>
        <w:t>e</w:t>
      </w:r>
      <w:r w:rsidR="0005460D" w:rsidRPr="00840397">
        <w:rPr>
          <w:rFonts w:asciiTheme="minorHAnsi" w:eastAsia="Calibri" w:hAnsiTheme="minorHAnsi" w:cs="Arial"/>
          <w:color w:val="auto"/>
        </w:rPr>
        <w:t xml:space="preserve">nt of the male consumer </w:t>
      </w:r>
      <w:r w:rsidR="00973175" w:rsidRPr="00840397">
        <w:rPr>
          <w:rFonts w:asciiTheme="minorHAnsi" w:eastAsia="Calibri" w:hAnsiTheme="minorHAnsi" w:cs="Arial"/>
          <w:color w:val="auto"/>
        </w:rPr>
        <w:t xml:space="preserve">following the incident </w:t>
      </w:r>
      <w:r w:rsidR="0005460D" w:rsidRPr="00840397">
        <w:rPr>
          <w:rFonts w:asciiTheme="minorHAnsi" w:eastAsia="Calibri" w:hAnsiTheme="minorHAnsi" w:cs="Arial"/>
          <w:color w:val="auto"/>
        </w:rPr>
        <w:t xml:space="preserve">to </w:t>
      </w:r>
      <w:r w:rsidR="00973175" w:rsidRPr="00840397">
        <w:rPr>
          <w:rFonts w:asciiTheme="minorHAnsi" w:eastAsia="Calibri" w:hAnsiTheme="minorHAnsi" w:cs="Arial"/>
          <w:color w:val="auto"/>
        </w:rPr>
        <w:t>assess his diabetes</w:t>
      </w:r>
      <w:r w:rsidR="00BE5BFC" w:rsidRPr="00840397">
        <w:rPr>
          <w:rFonts w:asciiTheme="minorHAnsi" w:eastAsia="Calibri" w:hAnsiTheme="minorHAnsi" w:cs="Arial"/>
          <w:color w:val="auto"/>
        </w:rPr>
        <w:t xml:space="preserve">, </w:t>
      </w:r>
      <w:r w:rsidR="00973175" w:rsidRPr="00840397">
        <w:rPr>
          <w:rFonts w:asciiTheme="minorHAnsi" w:eastAsia="Calibri" w:hAnsiTheme="minorHAnsi" w:cs="Arial"/>
          <w:color w:val="auto"/>
        </w:rPr>
        <w:t>his mental health</w:t>
      </w:r>
      <w:r w:rsidR="00D1018F" w:rsidRPr="00840397">
        <w:rPr>
          <w:rFonts w:asciiTheme="minorHAnsi" w:eastAsia="Calibri" w:hAnsiTheme="minorHAnsi" w:cs="Arial"/>
          <w:color w:val="auto"/>
        </w:rPr>
        <w:t xml:space="preserve"> </w:t>
      </w:r>
      <w:r w:rsidR="004F59A6" w:rsidRPr="00840397">
        <w:rPr>
          <w:rFonts w:asciiTheme="minorHAnsi" w:eastAsia="Calibri" w:hAnsiTheme="minorHAnsi" w:cs="Arial"/>
          <w:color w:val="auto"/>
        </w:rPr>
        <w:t xml:space="preserve">or </w:t>
      </w:r>
      <w:r w:rsidR="00BE5BFC" w:rsidRPr="00840397">
        <w:rPr>
          <w:rFonts w:asciiTheme="minorHAnsi" w:eastAsia="Calibri" w:hAnsiTheme="minorHAnsi" w:cs="Arial"/>
          <w:color w:val="auto"/>
        </w:rPr>
        <w:t xml:space="preserve">whether </w:t>
      </w:r>
      <w:r w:rsidR="004F59A6" w:rsidRPr="00840397">
        <w:rPr>
          <w:rFonts w:asciiTheme="minorHAnsi" w:eastAsia="Calibri" w:hAnsiTheme="minorHAnsi" w:cs="Arial"/>
          <w:color w:val="auto"/>
        </w:rPr>
        <w:t xml:space="preserve">pain was the cause of </w:t>
      </w:r>
      <w:r w:rsidR="004843A0" w:rsidRPr="00840397">
        <w:rPr>
          <w:rFonts w:asciiTheme="minorHAnsi" w:eastAsia="Calibri" w:hAnsiTheme="minorHAnsi" w:cs="Arial"/>
          <w:color w:val="auto"/>
        </w:rPr>
        <w:t xml:space="preserve">his aggression. </w:t>
      </w:r>
      <w:r w:rsidR="004742C7" w:rsidRPr="00840397">
        <w:rPr>
          <w:rFonts w:asciiTheme="minorHAnsi" w:eastAsia="Calibri" w:hAnsiTheme="minorHAnsi" w:cs="Arial"/>
          <w:color w:val="auto"/>
        </w:rPr>
        <w:t>No assessments were undertaken of the female consumer following this incident to assess her needs</w:t>
      </w:r>
      <w:r w:rsidR="00DB2ADB" w:rsidRPr="00840397">
        <w:rPr>
          <w:rFonts w:asciiTheme="minorHAnsi" w:eastAsia="Calibri" w:hAnsiTheme="minorHAnsi" w:cs="Arial"/>
          <w:color w:val="auto"/>
        </w:rPr>
        <w:t xml:space="preserve"> and whether the care </w:t>
      </w:r>
      <w:r w:rsidR="00AF6542" w:rsidRPr="00840397">
        <w:rPr>
          <w:rFonts w:asciiTheme="minorHAnsi" w:eastAsia="Calibri" w:hAnsiTheme="minorHAnsi" w:cs="Arial"/>
          <w:color w:val="auto"/>
        </w:rPr>
        <w:t xml:space="preserve">plan in place for her </w:t>
      </w:r>
      <w:r w:rsidR="001322F9" w:rsidRPr="00840397">
        <w:rPr>
          <w:rFonts w:asciiTheme="minorHAnsi" w:eastAsia="Calibri" w:hAnsiTheme="minorHAnsi" w:cs="Arial"/>
          <w:color w:val="auto"/>
        </w:rPr>
        <w:t>addressed her safety, health and well-being</w:t>
      </w:r>
      <w:r w:rsidR="00AF6542" w:rsidRPr="00840397">
        <w:rPr>
          <w:rFonts w:asciiTheme="minorHAnsi" w:eastAsia="Calibri" w:hAnsiTheme="minorHAnsi" w:cs="Arial"/>
          <w:color w:val="auto"/>
        </w:rPr>
        <w:t>.</w:t>
      </w:r>
    </w:p>
    <w:p w14:paraId="4106E442" w14:textId="5193DE88" w:rsidR="00C71817" w:rsidRPr="00840397" w:rsidRDefault="00915E84" w:rsidP="00EF2F75">
      <w:pPr>
        <w:spacing w:before="240" w:line="276" w:lineRule="auto"/>
        <w:rPr>
          <w:rFonts w:asciiTheme="minorHAnsi" w:eastAsia="Calibri" w:hAnsiTheme="minorHAnsi" w:cs="Arial"/>
          <w:color w:val="auto"/>
        </w:rPr>
      </w:pPr>
      <w:r w:rsidRPr="00840397">
        <w:rPr>
          <w:rFonts w:asciiTheme="minorHAnsi" w:eastAsia="Calibri" w:hAnsiTheme="minorHAnsi" w:cs="Arial"/>
          <w:color w:val="auto"/>
        </w:rPr>
        <w:t xml:space="preserve">I have considered the </w:t>
      </w:r>
      <w:r w:rsidR="004315ED" w:rsidRPr="00840397">
        <w:rPr>
          <w:rFonts w:asciiTheme="minorHAnsi" w:eastAsia="Calibri" w:hAnsiTheme="minorHAnsi" w:cs="Arial"/>
          <w:color w:val="auto"/>
        </w:rPr>
        <w:t xml:space="preserve">information in the Assessment Team’s report and the Approved Provider’s response </w:t>
      </w:r>
      <w:r w:rsidR="00B47F6A" w:rsidRPr="00840397">
        <w:rPr>
          <w:rFonts w:asciiTheme="minorHAnsi" w:eastAsia="Calibri" w:hAnsiTheme="minorHAnsi" w:cs="Arial"/>
          <w:color w:val="auto"/>
        </w:rPr>
        <w:t xml:space="preserve">and find that </w:t>
      </w:r>
      <w:r w:rsidR="002204AF" w:rsidRPr="00840397">
        <w:rPr>
          <w:rFonts w:asciiTheme="minorHAnsi" w:eastAsia="Calibri" w:hAnsiTheme="minorHAnsi" w:cs="Arial"/>
          <w:color w:val="auto"/>
        </w:rPr>
        <w:t xml:space="preserve">assessment and </w:t>
      </w:r>
      <w:r w:rsidR="00E670E1" w:rsidRPr="00840397">
        <w:rPr>
          <w:rFonts w:asciiTheme="minorHAnsi" w:eastAsia="Calibri" w:hAnsiTheme="minorHAnsi" w:cs="Arial"/>
          <w:color w:val="auto"/>
        </w:rPr>
        <w:t xml:space="preserve">care </w:t>
      </w:r>
      <w:r w:rsidR="002204AF" w:rsidRPr="00840397">
        <w:rPr>
          <w:rFonts w:asciiTheme="minorHAnsi" w:eastAsia="Calibri" w:hAnsiTheme="minorHAnsi" w:cs="Arial"/>
          <w:color w:val="auto"/>
        </w:rPr>
        <w:t xml:space="preserve">planning </w:t>
      </w:r>
      <w:r w:rsidR="00E670E1" w:rsidRPr="00840397">
        <w:rPr>
          <w:rFonts w:asciiTheme="minorHAnsi" w:eastAsia="Calibri" w:hAnsiTheme="minorHAnsi" w:cs="Arial"/>
          <w:color w:val="auto"/>
        </w:rPr>
        <w:t xml:space="preserve">is not routinely occurring </w:t>
      </w:r>
      <w:r w:rsidR="006827BE" w:rsidRPr="00840397">
        <w:rPr>
          <w:rFonts w:asciiTheme="minorHAnsi" w:eastAsia="Calibri" w:hAnsiTheme="minorHAnsi" w:cs="Arial"/>
          <w:color w:val="auto"/>
        </w:rPr>
        <w:t xml:space="preserve">to address the </w:t>
      </w:r>
      <w:r w:rsidR="00E670E1" w:rsidRPr="00840397">
        <w:rPr>
          <w:rFonts w:asciiTheme="minorHAnsi" w:eastAsia="Calibri" w:hAnsiTheme="minorHAnsi" w:cs="Arial"/>
          <w:color w:val="auto"/>
        </w:rPr>
        <w:t>consumer’s need</w:t>
      </w:r>
      <w:r w:rsidR="00562566" w:rsidRPr="00840397">
        <w:rPr>
          <w:rFonts w:asciiTheme="minorHAnsi" w:eastAsia="Calibri" w:hAnsiTheme="minorHAnsi" w:cs="Arial"/>
          <w:color w:val="auto"/>
        </w:rPr>
        <w:t>s, goals or preferences</w:t>
      </w:r>
      <w:r w:rsidR="009A0BC7" w:rsidRPr="00840397">
        <w:rPr>
          <w:rFonts w:asciiTheme="minorHAnsi" w:eastAsia="Calibri" w:hAnsiTheme="minorHAnsi" w:cs="Arial"/>
          <w:color w:val="auto"/>
        </w:rPr>
        <w:t>.</w:t>
      </w:r>
    </w:p>
    <w:p w14:paraId="38A36940" w14:textId="77777777" w:rsidR="002D1D14" w:rsidRPr="00840397" w:rsidRDefault="002D1D14" w:rsidP="002D1D14">
      <w:pPr>
        <w:rPr>
          <w:rFonts w:asciiTheme="minorHAnsi" w:hAnsiTheme="minorHAnsi" w:cs="Arial"/>
          <w:color w:val="auto"/>
        </w:rPr>
      </w:pPr>
      <w:r w:rsidRPr="00840397">
        <w:rPr>
          <w:rFonts w:asciiTheme="minorHAnsi" w:hAnsiTheme="minorHAnsi" w:cs="Arial"/>
          <w:color w:val="auto"/>
        </w:rPr>
        <w:t>This requirement is non-compliant.</w:t>
      </w:r>
    </w:p>
    <w:p w14:paraId="3A223F4C" w14:textId="5F564961" w:rsidR="00201D2C" w:rsidRPr="00840397" w:rsidRDefault="00342B9B" w:rsidP="00AE46F6">
      <w:pPr>
        <w:rPr>
          <w:rFonts w:asciiTheme="minorHAnsi" w:hAnsiTheme="minorHAnsi" w:cs="Arial"/>
          <w:b/>
          <w:color w:val="auto"/>
        </w:rPr>
      </w:pPr>
      <w:r w:rsidRPr="00840397">
        <w:rPr>
          <w:rFonts w:asciiTheme="minorHAnsi" w:hAnsiTheme="minorHAnsi" w:cs="Arial"/>
          <w:b/>
          <w:color w:val="auto"/>
        </w:rPr>
        <w:t>Requirement 2(3)(e)</w:t>
      </w:r>
    </w:p>
    <w:p w14:paraId="3CBED1F9" w14:textId="2E3BB676" w:rsidR="00D2354C" w:rsidRPr="00840397" w:rsidRDefault="005E7533" w:rsidP="00C93D05">
      <w:pPr>
        <w:spacing w:before="120"/>
        <w:rPr>
          <w:rFonts w:asciiTheme="minorHAnsi" w:hAnsiTheme="minorHAnsi" w:cs="Arial"/>
          <w:color w:val="auto"/>
        </w:rPr>
      </w:pPr>
      <w:r w:rsidRPr="00840397">
        <w:rPr>
          <w:rFonts w:asciiTheme="minorHAnsi" w:eastAsia="Calibri" w:hAnsiTheme="minorHAnsi" w:cs="Arial"/>
          <w:color w:val="auto"/>
        </w:rPr>
        <w:t xml:space="preserve">The Assessment Team found consumers’ care and services are generally reviewed for effectiveness. </w:t>
      </w:r>
      <w:r w:rsidR="000C1458" w:rsidRPr="00840397">
        <w:rPr>
          <w:rFonts w:asciiTheme="minorHAnsi" w:eastAsia="Calibri" w:hAnsiTheme="minorHAnsi" w:cs="Arial"/>
          <w:color w:val="auto"/>
        </w:rPr>
        <w:t xml:space="preserve">However, </w:t>
      </w:r>
      <w:r w:rsidR="007A7991" w:rsidRPr="00840397">
        <w:rPr>
          <w:rFonts w:asciiTheme="minorHAnsi" w:eastAsia="Calibri" w:hAnsiTheme="minorHAnsi" w:cs="Arial"/>
          <w:color w:val="auto"/>
        </w:rPr>
        <w:t xml:space="preserve">for some consumers, </w:t>
      </w:r>
      <w:r w:rsidR="00637498" w:rsidRPr="00840397">
        <w:rPr>
          <w:rFonts w:asciiTheme="minorHAnsi" w:hAnsiTheme="minorHAnsi" w:cs="Arial"/>
        </w:rPr>
        <w:t>c</w:t>
      </w:r>
      <w:r w:rsidR="00333EEC" w:rsidRPr="00840397">
        <w:rPr>
          <w:rFonts w:asciiTheme="minorHAnsi" w:hAnsiTheme="minorHAnsi" w:cs="Arial"/>
        </w:rPr>
        <w:t xml:space="preserve">are and services </w:t>
      </w:r>
      <w:r w:rsidR="00637498" w:rsidRPr="00840397">
        <w:rPr>
          <w:rFonts w:asciiTheme="minorHAnsi" w:hAnsiTheme="minorHAnsi" w:cs="Arial"/>
        </w:rPr>
        <w:t>were not effectively reviewed</w:t>
      </w:r>
      <w:r w:rsidR="00333EEC" w:rsidRPr="00840397">
        <w:rPr>
          <w:rFonts w:asciiTheme="minorHAnsi" w:hAnsiTheme="minorHAnsi" w:cs="Arial"/>
        </w:rPr>
        <w:t xml:space="preserve"> for effectiveness when incidents impact</w:t>
      </w:r>
      <w:r w:rsidR="00637498" w:rsidRPr="00840397">
        <w:rPr>
          <w:rFonts w:asciiTheme="minorHAnsi" w:hAnsiTheme="minorHAnsi" w:cs="Arial"/>
        </w:rPr>
        <w:t>ed</w:t>
      </w:r>
      <w:r w:rsidR="00333EEC" w:rsidRPr="00840397">
        <w:rPr>
          <w:rFonts w:asciiTheme="minorHAnsi" w:hAnsiTheme="minorHAnsi" w:cs="Arial"/>
        </w:rPr>
        <w:t xml:space="preserve"> on the</w:t>
      </w:r>
      <w:r w:rsidR="00D65947" w:rsidRPr="00840397">
        <w:rPr>
          <w:rFonts w:asciiTheme="minorHAnsi" w:hAnsiTheme="minorHAnsi" w:cs="Arial"/>
        </w:rPr>
        <w:t>ir</w:t>
      </w:r>
      <w:r w:rsidR="00333EEC" w:rsidRPr="00840397">
        <w:rPr>
          <w:rFonts w:asciiTheme="minorHAnsi" w:hAnsiTheme="minorHAnsi" w:cs="Arial"/>
        </w:rPr>
        <w:t xml:space="preserve"> needs, goals or preferences</w:t>
      </w:r>
      <w:r w:rsidR="007A7991" w:rsidRPr="00840397">
        <w:rPr>
          <w:rFonts w:asciiTheme="minorHAnsi" w:hAnsiTheme="minorHAnsi" w:cs="Arial"/>
        </w:rPr>
        <w:t>.</w:t>
      </w:r>
      <w:r w:rsidR="00333EEC" w:rsidRPr="00840397">
        <w:rPr>
          <w:rFonts w:asciiTheme="minorHAnsi" w:hAnsiTheme="minorHAnsi" w:cs="Arial"/>
        </w:rPr>
        <w:t xml:space="preserve"> </w:t>
      </w:r>
      <w:r w:rsidR="00D63A53" w:rsidRPr="00840397">
        <w:rPr>
          <w:rFonts w:asciiTheme="minorHAnsi" w:hAnsiTheme="minorHAnsi" w:cs="Arial"/>
        </w:rPr>
        <w:t>F</w:t>
      </w:r>
      <w:r w:rsidRPr="00840397">
        <w:rPr>
          <w:rFonts w:asciiTheme="minorHAnsi" w:eastAsia="Calibri" w:hAnsiTheme="minorHAnsi" w:cs="Arial"/>
          <w:color w:val="auto"/>
        </w:rPr>
        <w:t>or some consumers when incidents occur</w:t>
      </w:r>
      <w:r w:rsidR="002D234F" w:rsidRPr="00840397">
        <w:rPr>
          <w:rFonts w:asciiTheme="minorHAnsi" w:eastAsia="Calibri" w:hAnsiTheme="minorHAnsi" w:cs="Arial"/>
          <w:color w:val="auto"/>
        </w:rPr>
        <w:t>r</w:t>
      </w:r>
      <w:r w:rsidR="00DC76D0" w:rsidRPr="00840397">
        <w:rPr>
          <w:rFonts w:asciiTheme="minorHAnsi" w:eastAsia="Calibri" w:hAnsiTheme="minorHAnsi" w:cs="Arial"/>
          <w:color w:val="auto"/>
        </w:rPr>
        <w:t>ed</w:t>
      </w:r>
      <w:r w:rsidRPr="00840397">
        <w:rPr>
          <w:rFonts w:asciiTheme="minorHAnsi" w:eastAsia="Calibri" w:hAnsiTheme="minorHAnsi" w:cs="Arial"/>
          <w:color w:val="auto"/>
        </w:rPr>
        <w:t xml:space="preserve">, the investigation, cause and what has been implemented to minimise the incident reoccurring has not been completed and documented to guide staff practice in the management of their care.  </w:t>
      </w:r>
      <w:r w:rsidR="00D40BB4" w:rsidRPr="00840397">
        <w:rPr>
          <w:rFonts w:asciiTheme="minorHAnsi" w:hAnsiTheme="minorHAnsi" w:cs="Arial"/>
        </w:rPr>
        <w:t xml:space="preserve">The Assessment Team identified deficits in the management of </w:t>
      </w:r>
      <w:r w:rsidR="007D1371" w:rsidRPr="00840397">
        <w:rPr>
          <w:rFonts w:asciiTheme="minorHAnsi" w:hAnsiTheme="minorHAnsi" w:cs="Arial"/>
        </w:rPr>
        <w:t xml:space="preserve">an incident involving two consumers </w:t>
      </w:r>
      <w:r w:rsidR="00162F92" w:rsidRPr="00840397">
        <w:rPr>
          <w:rFonts w:asciiTheme="minorHAnsi" w:hAnsiTheme="minorHAnsi" w:cs="Arial"/>
        </w:rPr>
        <w:t xml:space="preserve">in an altercation </w:t>
      </w:r>
      <w:r w:rsidR="00A90143" w:rsidRPr="00840397">
        <w:rPr>
          <w:rFonts w:asciiTheme="minorHAnsi" w:hAnsiTheme="minorHAnsi" w:cs="Arial"/>
        </w:rPr>
        <w:t xml:space="preserve">and the </w:t>
      </w:r>
      <w:r w:rsidR="00D40BB4" w:rsidRPr="00840397">
        <w:rPr>
          <w:rFonts w:asciiTheme="minorHAnsi" w:hAnsiTheme="minorHAnsi" w:cs="Arial"/>
        </w:rPr>
        <w:t>incident and reassessment process</w:t>
      </w:r>
      <w:r w:rsidR="00A90143" w:rsidRPr="00840397">
        <w:rPr>
          <w:rFonts w:asciiTheme="minorHAnsi" w:hAnsiTheme="minorHAnsi" w:cs="Arial"/>
        </w:rPr>
        <w:t xml:space="preserve"> th</w:t>
      </w:r>
      <w:r w:rsidR="00D03FA8" w:rsidRPr="00840397">
        <w:rPr>
          <w:rFonts w:asciiTheme="minorHAnsi" w:hAnsiTheme="minorHAnsi" w:cs="Arial"/>
        </w:rPr>
        <w:t>a</w:t>
      </w:r>
      <w:r w:rsidR="00A90143" w:rsidRPr="00840397">
        <w:rPr>
          <w:rFonts w:asciiTheme="minorHAnsi" w:hAnsiTheme="minorHAnsi" w:cs="Arial"/>
        </w:rPr>
        <w:t>t followed</w:t>
      </w:r>
      <w:r w:rsidR="00D40BB4" w:rsidRPr="00840397">
        <w:rPr>
          <w:rFonts w:asciiTheme="minorHAnsi" w:hAnsiTheme="minorHAnsi" w:cs="Arial"/>
        </w:rPr>
        <w:t xml:space="preserve"> to ensure the safety of both consumers</w:t>
      </w:r>
      <w:r w:rsidR="00D03FA8" w:rsidRPr="00840397">
        <w:rPr>
          <w:rFonts w:asciiTheme="minorHAnsi" w:hAnsiTheme="minorHAnsi" w:cs="Arial"/>
        </w:rPr>
        <w:t>.</w:t>
      </w:r>
      <w:r w:rsidR="008E4EAC" w:rsidRPr="00840397">
        <w:rPr>
          <w:rFonts w:asciiTheme="minorHAnsi" w:hAnsiTheme="minorHAnsi" w:cs="Arial"/>
        </w:rPr>
        <w:t xml:space="preserve"> </w:t>
      </w:r>
      <w:r w:rsidR="00C755FD" w:rsidRPr="00840397">
        <w:rPr>
          <w:rFonts w:asciiTheme="minorHAnsi" w:hAnsiTheme="minorHAnsi" w:cs="Arial"/>
        </w:rPr>
        <w:t>Following</w:t>
      </w:r>
      <w:r w:rsidR="000E0A35" w:rsidRPr="00840397">
        <w:rPr>
          <w:rFonts w:asciiTheme="minorHAnsi" w:hAnsiTheme="minorHAnsi" w:cs="Arial"/>
        </w:rPr>
        <w:t xml:space="preserve"> the </w:t>
      </w:r>
      <w:proofErr w:type="gramStart"/>
      <w:r w:rsidR="000E0A35" w:rsidRPr="00840397">
        <w:rPr>
          <w:rFonts w:asciiTheme="minorHAnsi" w:hAnsiTheme="minorHAnsi" w:cs="Arial"/>
        </w:rPr>
        <w:t>incident</w:t>
      </w:r>
      <w:proofErr w:type="gramEnd"/>
      <w:r w:rsidR="000E0A35" w:rsidRPr="00840397">
        <w:rPr>
          <w:rFonts w:asciiTheme="minorHAnsi" w:hAnsiTheme="minorHAnsi" w:cs="Arial"/>
        </w:rPr>
        <w:t xml:space="preserve"> a number of actions</w:t>
      </w:r>
      <w:r w:rsidR="00FA2CC7" w:rsidRPr="00840397">
        <w:rPr>
          <w:rFonts w:asciiTheme="minorHAnsi" w:hAnsiTheme="minorHAnsi" w:cs="Arial"/>
        </w:rPr>
        <w:t>, seven in total</w:t>
      </w:r>
      <w:r w:rsidR="004B6CC0" w:rsidRPr="00840397">
        <w:rPr>
          <w:rFonts w:asciiTheme="minorHAnsi" w:hAnsiTheme="minorHAnsi" w:cs="Arial"/>
        </w:rPr>
        <w:t>,</w:t>
      </w:r>
      <w:r w:rsidR="000E0A35" w:rsidRPr="00840397">
        <w:rPr>
          <w:rFonts w:asciiTheme="minorHAnsi" w:hAnsiTheme="minorHAnsi" w:cs="Arial"/>
        </w:rPr>
        <w:t xml:space="preserve"> </w:t>
      </w:r>
      <w:r w:rsidR="004B6CC0" w:rsidRPr="00840397">
        <w:rPr>
          <w:rFonts w:asciiTheme="minorHAnsi" w:hAnsiTheme="minorHAnsi" w:cs="Arial"/>
        </w:rPr>
        <w:t xml:space="preserve">where identified to </w:t>
      </w:r>
      <w:r w:rsidR="00574C70" w:rsidRPr="00840397">
        <w:rPr>
          <w:rFonts w:asciiTheme="minorHAnsi" w:hAnsiTheme="minorHAnsi" w:cs="Arial"/>
        </w:rPr>
        <w:t>assess the care needs of the</w:t>
      </w:r>
      <w:r w:rsidR="00504286" w:rsidRPr="00840397">
        <w:rPr>
          <w:rFonts w:asciiTheme="minorHAnsi" w:hAnsiTheme="minorHAnsi" w:cs="Arial"/>
        </w:rPr>
        <w:t xml:space="preserve"> male</w:t>
      </w:r>
      <w:r w:rsidR="00574C70" w:rsidRPr="00840397">
        <w:rPr>
          <w:rFonts w:asciiTheme="minorHAnsi" w:hAnsiTheme="minorHAnsi" w:cs="Arial"/>
        </w:rPr>
        <w:t xml:space="preserve"> consumer </w:t>
      </w:r>
      <w:r w:rsidR="00504286" w:rsidRPr="00840397">
        <w:rPr>
          <w:rFonts w:asciiTheme="minorHAnsi" w:hAnsiTheme="minorHAnsi" w:cs="Arial"/>
        </w:rPr>
        <w:t>involved</w:t>
      </w:r>
      <w:r w:rsidR="0090156D" w:rsidRPr="00840397">
        <w:rPr>
          <w:rFonts w:asciiTheme="minorHAnsi" w:hAnsiTheme="minorHAnsi" w:cs="Arial"/>
        </w:rPr>
        <w:t>. T</w:t>
      </w:r>
      <w:r w:rsidR="009C7519" w:rsidRPr="00840397">
        <w:rPr>
          <w:rFonts w:asciiTheme="minorHAnsi" w:hAnsiTheme="minorHAnsi" w:cs="Arial"/>
        </w:rPr>
        <w:t xml:space="preserve">here was evidence that </w:t>
      </w:r>
      <w:r w:rsidR="00FA2CC7" w:rsidRPr="00840397">
        <w:rPr>
          <w:rFonts w:asciiTheme="minorHAnsi" w:hAnsiTheme="minorHAnsi" w:cs="Arial"/>
        </w:rPr>
        <w:t xml:space="preserve">only </w:t>
      </w:r>
      <w:r w:rsidR="0090156D" w:rsidRPr="00840397">
        <w:rPr>
          <w:rFonts w:asciiTheme="minorHAnsi" w:hAnsiTheme="minorHAnsi" w:cs="Arial"/>
        </w:rPr>
        <w:t xml:space="preserve">one action </w:t>
      </w:r>
      <w:r w:rsidR="009C7519" w:rsidRPr="00840397">
        <w:rPr>
          <w:rFonts w:asciiTheme="minorHAnsi" w:hAnsiTheme="minorHAnsi" w:cs="Arial"/>
        </w:rPr>
        <w:t>had been completed</w:t>
      </w:r>
      <w:r w:rsidR="00D7573E" w:rsidRPr="00840397">
        <w:rPr>
          <w:rFonts w:asciiTheme="minorHAnsi" w:hAnsiTheme="minorHAnsi" w:cs="Arial"/>
        </w:rPr>
        <w:t xml:space="preserve"> and his care plan had not been updated</w:t>
      </w:r>
      <w:r w:rsidR="009C7519" w:rsidRPr="00840397">
        <w:rPr>
          <w:rFonts w:asciiTheme="minorHAnsi" w:hAnsiTheme="minorHAnsi" w:cs="Arial"/>
        </w:rPr>
        <w:t>.</w:t>
      </w:r>
      <w:r w:rsidR="00B90222" w:rsidRPr="00840397">
        <w:rPr>
          <w:rFonts w:asciiTheme="minorHAnsi" w:hAnsiTheme="minorHAnsi" w:cs="Arial"/>
        </w:rPr>
        <w:t xml:space="preserve"> </w:t>
      </w:r>
      <w:r w:rsidR="004E030A" w:rsidRPr="00840397">
        <w:rPr>
          <w:rFonts w:asciiTheme="minorHAnsi" w:hAnsiTheme="minorHAnsi" w:cs="Arial"/>
        </w:rPr>
        <w:t>There was no evidence that the female consumer</w:t>
      </w:r>
      <w:r w:rsidR="00154304" w:rsidRPr="00840397">
        <w:rPr>
          <w:rFonts w:asciiTheme="minorHAnsi" w:hAnsiTheme="minorHAnsi" w:cs="Arial"/>
        </w:rPr>
        <w:t>’</w:t>
      </w:r>
      <w:r w:rsidR="004E030A" w:rsidRPr="00840397">
        <w:rPr>
          <w:rFonts w:asciiTheme="minorHAnsi" w:hAnsiTheme="minorHAnsi" w:cs="Arial"/>
        </w:rPr>
        <w:t>s care needs had been assessed following the incident</w:t>
      </w:r>
      <w:r w:rsidR="00EE19D2" w:rsidRPr="00840397">
        <w:rPr>
          <w:rFonts w:asciiTheme="minorHAnsi" w:hAnsiTheme="minorHAnsi" w:cs="Arial"/>
        </w:rPr>
        <w:t xml:space="preserve"> and her care plan </w:t>
      </w:r>
      <w:r w:rsidR="0090156D" w:rsidRPr="00840397">
        <w:rPr>
          <w:rFonts w:asciiTheme="minorHAnsi" w:hAnsiTheme="minorHAnsi" w:cs="Arial"/>
        </w:rPr>
        <w:t xml:space="preserve">had not been </w:t>
      </w:r>
      <w:r w:rsidR="00EE19D2" w:rsidRPr="00840397">
        <w:rPr>
          <w:rFonts w:asciiTheme="minorHAnsi" w:hAnsiTheme="minorHAnsi" w:cs="Arial"/>
        </w:rPr>
        <w:t>updated</w:t>
      </w:r>
      <w:r w:rsidR="004E030A" w:rsidRPr="00840397">
        <w:rPr>
          <w:rFonts w:asciiTheme="minorHAnsi" w:hAnsiTheme="minorHAnsi" w:cs="Arial"/>
        </w:rPr>
        <w:t>.</w:t>
      </w:r>
      <w:r w:rsidR="00504286" w:rsidRPr="00840397">
        <w:rPr>
          <w:rFonts w:asciiTheme="minorHAnsi" w:hAnsiTheme="minorHAnsi" w:cs="Arial"/>
        </w:rPr>
        <w:t xml:space="preserve"> </w:t>
      </w:r>
      <w:r w:rsidR="0046168B" w:rsidRPr="00840397">
        <w:rPr>
          <w:rFonts w:asciiTheme="minorHAnsi" w:hAnsiTheme="minorHAnsi" w:cs="Arial"/>
        </w:rPr>
        <w:t>Furthermore</w:t>
      </w:r>
      <w:r w:rsidR="005C7156" w:rsidRPr="00840397">
        <w:rPr>
          <w:rFonts w:asciiTheme="minorHAnsi" w:hAnsiTheme="minorHAnsi" w:cs="Arial"/>
        </w:rPr>
        <w:t>,</w:t>
      </w:r>
      <w:r w:rsidR="0046168B" w:rsidRPr="00840397">
        <w:rPr>
          <w:rFonts w:asciiTheme="minorHAnsi" w:hAnsiTheme="minorHAnsi" w:cs="Arial"/>
        </w:rPr>
        <w:t xml:space="preserve"> the Assessment Team identified </w:t>
      </w:r>
      <w:r w:rsidR="0046168B" w:rsidRPr="00840397">
        <w:rPr>
          <w:rFonts w:asciiTheme="minorHAnsi" w:hAnsiTheme="minorHAnsi" w:cs="Arial"/>
          <w:color w:val="auto"/>
        </w:rPr>
        <w:t xml:space="preserve">deficits </w:t>
      </w:r>
      <w:r w:rsidR="00ED0B6E" w:rsidRPr="00840397">
        <w:rPr>
          <w:rFonts w:asciiTheme="minorHAnsi" w:hAnsiTheme="minorHAnsi" w:cs="Arial"/>
          <w:color w:val="auto"/>
        </w:rPr>
        <w:t xml:space="preserve">in the management of </w:t>
      </w:r>
      <w:r w:rsidR="001A2962" w:rsidRPr="00840397">
        <w:rPr>
          <w:rFonts w:asciiTheme="minorHAnsi" w:hAnsiTheme="minorHAnsi" w:cs="Arial"/>
          <w:color w:val="auto"/>
        </w:rPr>
        <w:t>one</w:t>
      </w:r>
      <w:r w:rsidR="0046168B" w:rsidRPr="00840397">
        <w:rPr>
          <w:rFonts w:asciiTheme="minorHAnsi" w:hAnsiTheme="minorHAnsi" w:cs="Arial"/>
          <w:color w:val="auto"/>
        </w:rPr>
        <w:t xml:space="preserve"> consumer</w:t>
      </w:r>
      <w:r w:rsidR="005C7156" w:rsidRPr="00840397">
        <w:rPr>
          <w:rFonts w:asciiTheme="minorHAnsi" w:hAnsiTheme="minorHAnsi" w:cs="Arial"/>
          <w:color w:val="auto"/>
        </w:rPr>
        <w:t>’</w:t>
      </w:r>
      <w:r w:rsidR="0046168B" w:rsidRPr="00840397">
        <w:rPr>
          <w:rFonts w:asciiTheme="minorHAnsi" w:hAnsiTheme="minorHAnsi" w:cs="Arial"/>
          <w:color w:val="auto"/>
        </w:rPr>
        <w:t xml:space="preserve">s falls </w:t>
      </w:r>
      <w:r w:rsidR="003F0232" w:rsidRPr="00840397">
        <w:rPr>
          <w:rFonts w:asciiTheme="minorHAnsi" w:hAnsiTheme="minorHAnsi" w:cs="Arial"/>
          <w:color w:val="auto"/>
        </w:rPr>
        <w:t xml:space="preserve">including a failure to take neurological observations </w:t>
      </w:r>
      <w:r w:rsidR="00414014" w:rsidRPr="00840397">
        <w:rPr>
          <w:rFonts w:asciiTheme="minorHAnsi" w:hAnsiTheme="minorHAnsi" w:cs="Arial"/>
          <w:color w:val="auto"/>
        </w:rPr>
        <w:t xml:space="preserve">post fall </w:t>
      </w:r>
      <w:r w:rsidR="00D0371F" w:rsidRPr="00840397">
        <w:rPr>
          <w:rFonts w:asciiTheme="minorHAnsi" w:hAnsiTheme="minorHAnsi" w:cs="Arial"/>
          <w:color w:val="auto"/>
        </w:rPr>
        <w:t xml:space="preserve">on </w:t>
      </w:r>
      <w:r w:rsidR="009D0BC0" w:rsidRPr="00840397">
        <w:rPr>
          <w:rFonts w:asciiTheme="minorHAnsi" w:hAnsiTheme="minorHAnsi" w:cs="Arial"/>
          <w:color w:val="auto"/>
        </w:rPr>
        <w:t xml:space="preserve">31 March 2022 </w:t>
      </w:r>
      <w:r w:rsidR="00414014" w:rsidRPr="00840397">
        <w:rPr>
          <w:rFonts w:asciiTheme="minorHAnsi" w:hAnsiTheme="minorHAnsi" w:cs="Arial"/>
          <w:color w:val="auto"/>
        </w:rPr>
        <w:t xml:space="preserve">at intervals </w:t>
      </w:r>
      <w:r w:rsidR="003F0232" w:rsidRPr="00840397">
        <w:rPr>
          <w:rFonts w:asciiTheme="minorHAnsi" w:hAnsiTheme="minorHAnsi" w:cs="Arial"/>
          <w:color w:val="auto"/>
        </w:rPr>
        <w:t>as per the service’s policy</w:t>
      </w:r>
      <w:r w:rsidR="00E97B8A" w:rsidRPr="00840397">
        <w:rPr>
          <w:rFonts w:asciiTheme="minorHAnsi" w:hAnsiTheme="minorHAnsi" w:cs="Arial"/>
          <w:color w:val="auto"/>
        </w:rPr>
        <w:t>.</w:t>
      </w:r>
      <w:r w:rsidR="009805AD" w:rsidRPr="00840397">
        <w:rPr>
          <w:rFonts w:asciiTheme="minorHAnsi" w:hAnsiTheme="minorHAnsi" w:cs="Arial"/>
          <w:color w:val="auto"/>
        </w:rPr>
        <w:t xml:space="preserve"> </w:t>
      </w:r>
      <w:r w:rsidR="00973888" w:rsidRPr="00840397">
        <w:rPr>
          <w:rFonts w:asciiTheme="minorHAnsi" w:hAnsiTheme="minorHAnsi" w:cs="Arial"/>
          <w:color w:val="auto"/>
        </w:rPr>
        <w:t>The service also failed to</w:t>
      </w:r>
      <w:r w:rsidR="009805AD" w:rsidRPr="00840397">
        <w:rPr>
          <w:rFonts w:asciiTheme="minorHAnsi" w:hAnsiTheme="minorHAnsi" w:cs="Arial"/>
          <w:color w:val="auto"/>
        </w:rPr>
        <w:t xml:space="preserve"> investigate</w:t>
      </w:r>
      <w:r w:rsidR="00C93D05" w:rsidRPr="00840397">
        <w:rPr>
          <w:rFonts w:asciiTheme="minorHAnsi" w:hAnsiTheme="minorHAnsi" w:cs="Arial"/>
          <w:color w:val="auto"/>
        </w:rPr>
        <w:t xml:space="preserve"> </w:t>
      </w:r>
      <w:r w:rsidR="007C3521" w:rsidRPr="00840397">
        <w:rPr>
          <w:rFonts w:asciiTheme="minorHAnsi" w:hAnsiTheme="minorHAnsi" w:cs="Arial"/>
          <w:color w:val="auto"/>
        </w:rPr>
        <w:t>a further</w:t>
      </w:r>
      <w:r w:rsidR="005D0483" w:rsidRPr="00840397">
        <w:rPr>
          <w:rFonts w:asciiTheme="minorHAnsi" w:hAnsiTheme="minorHAnsi" w:cs="Arial"/>
          <w:color w:val="auto"/>
        </w:rPr>
        <w:t xml:space="preserve"> four</w:t>
      </w:r>
      <w:r w:rsidR="00C93D05" w:rsidRPr="00840397">
        <w:rPr>
          <w:rFonts w:asciiTheme="minorHAnsi" w:hAnsiTheme="minorHAnsi" w:cs="Arial"/>
          <w:color w:val="auto"/>
        </w:rPr>
        <w:t xml:space="preserve"> falls </w:t>
      </w:r>
      <w:r w:rsidR="00B966D2" w:rsidRPr="00840397">
        <w:rPr>
          <w:rFonts w:asciiTheme="minorHAnsi" w:hAnsiTheme="minorHAnsi" w:cs="Arial"/>
          <w:color w:val="auto"/>
        </w:rPr>
        <w:t xml:space="preserve">she has suffered </w:t>
      </w:r>
      <w:r w:rsidR="00C93D05" w:rsidRPr="00840397">
        <w:rPr>
          <w:rFonts w:asciiTheme="minorHAnsi" w:hAnsiTheme="minorHAnsi" w:cs="Arial"/>
          <w:color w:val="auto"/>
        </w:rPr>
        <w:t xml:space="preserve">since </w:t>
      </w:r>
      <w:r w:rsidR="00EE5404" w:rsidRPr="00840397">
        <w:rPr>
          <w:rFonts w:asciiTheme="minorHAnsi" w:hAnsiTheme="minorHAnsi" w:cs="Arial"/>
          <w:color w:val="auto"/>
        </w:rPr>
        <w:t>the</w:t>
      </w:r>
      <w:r w:rsidR="007C3521" w:rsidRPr="00840397">
        <w:rPr>
          <w:rFonts w:asciiTheme="minorHAnsi" w:hAnsiTheme="minorHAnsi" w:cs="Arial"/>
          <w:color w:val="auto"/>
        </w:rPr>
        <w:t xml:space="preserve"> fall causing a </w:t>
      </w:r>
      <w:r w:rsidR="00C93D05" w:rsidRPr="00840397">
        <w:rPr>
          <w:rFonts w:asciiTheme="minorHAnsi" w:hAnsiTheme="minorHAnsi" w:cs="Arial"/>
          <w:color w:val="auto"/>
        </w:rPr>
        <w:t>nasal fracture</w:t>
      </w:r>
      <w:r w:rsidR="005D0483" w:rsidRPr="00840397">
        <w:rPr>
          <w:rFonts w:asciiTheme="minorHAnsi" w:hAnsiTheme="minorHAnsi" w:cs="Arial"/>
          <w:color w:val="auto"/>
        </w:rPr>
        <w:t xml:space="preserve"> </w:t>
      </w:r>
      <w:r w:rsidR="00AC3F16" w:rsidRPr="00840397">
        <w:rPr>
          <w:rFonts w:asciiTheme="minorHAnsi" w:hAnsiTheme="minorHAnsi" w:cs="Arial"/>
          <w:color w:val="auto"/>
        </w:rPr>
        <w:t>on 1</w:t>
      </w:r>
      <w:r w:rsidR="007C3521" w:rsidRPr="00840397">
        <w:rPr>
          <w:rFonts w:asciiTheme="minorHAnsi" w:hAnsiTheme="minorHAnsi" w:cs="Arial"/>
          <w:color w:val="auto"/>
        </w:rPr>
        <w:t xml:space="preserve"> </w:t>
      </w:r>
      <w:r w:rsidR="00AC3F16" w:rsidRPr="00840397">
        <w:rPr>
          <w:rFonts w:asciiTheme="minorHAnsi" w:hAnsiTheme="minorHAnsi" w:cs="Arial"/>
          <w:color w:val="auto"/>
        </w:rPr>
        <w:t>April 2022</w:t>
      </w:r>
      <w:r w:rsidR="007C3521" w:rsidRPr="00840397">
        <w:rPr>
          <w:rFonts w:asciiTheme="minorHAnsi" w:hAnsiTheme="minorHAnsi" w:cs="Arial"/>
          <w:color w:val="auto"/>
        </w:rPr>
        <w:t>.</w:t>
      </w:r>
      <w:r w:rsidR="00FE66BB" w:rsidRPr="00840397">
        <w:rPr>
          <w:rFonts w:asciiTheme="minorHAnsi" w:hAnsiTheme="minorHAnsi" w:cs="Arial"/>
          <w:color w:val="auto"/>
        </w:rPr>
        <w:t xml:space="preserve"> This consumer</w:t>
      </w:r>
      <w:r w:rsidR="00A11262" w:rsidRPr="00840397">
        <w:rPr>
          <w:rFonts w:asciiTheme="minorHAnsi" w:hAnsiTheme="minorHAnsi" w:cs="Arial"/>
          <w:color w:val="auto"/>
        </w:rPr>
        <w:t>’</w:t>
      </w:r>
      <w:r w:rsidR="00FE66BB" w:rsidRPr="00840397">
        <w:rPr>
          <w:rFonts w:asciiTheme="minorHAnsi" w:hAnsiTheme="minorHAnsi" w:cs="Arial"/>
          <w:color w:val="auto"/>
        </w:rPr>
        <w:t>s care plan was not updated until 13 June 2022 after she has sustained four falls</w:t>
      </w:r>
      <w:r w:rsidR="00E04901" w:rsidRPr="00840397">
        <w:rPr>
          <w:rFonts w:asciiTheme="minorHAnsi" w:hAnsiTheme="minorHAnsi" w:cs="Arial"/>
          <w:color w:val="auto"/>
        </w:rPr>
        <w:t xml:space="preserve"> between 1 April 2022 and 6 June 2022.</w:t>
      </w:r>
      <w:r w:rsidR="00492B26" w:rsidRPr="00840397">
        <w:rPr>
          <w:rFonts w:asciiTheme="minorHAnsi" w:hAnsiTheme="minorHAnsi" w:cs="Arial"/>
          <w:color w:val="auto"/>
        </w:rPr>
        <w:t xml:space="preserve"> </w:t>
      </w:r>
      <w:r w:rsidR="008A4C70" w:rsidRPr="00840397">
        <w:rPr>
          <w:rFonts w:asciiTheme="minorHAnsi" w:hAnsiTheme="minorHAnsi" w:cs="Arial"/>
          <w:color w:val="auto"/>
        </w:rPr>
        <w:t>This consumer</w:t>
      </w:r>
      <w:r w:rsidR="00492B26" w:rsidRPr="00840397">
        <w:rPr>
          <w:rFonts w:asciiTheme="minorHAnsi" w:hAnsiTheme="minorHAnsi" w:cs="Arial"/>
          <w:color w:val="auto"/>
        </w:rPr>
        <w:t xml:space="preserve"> did not have a physiotherapy care plan</w:t>
      </w:r>
      <w:r w:rsidR="00397FCE" w:rsidRPr="00840397">
        <w:rPr>
          <w:rFonts w:asciiTheme="minorHAnsi" w:hAnsiTheme="minorHAnsi" w:cs="Arial"/>
          <w:color w:val="auto"/>
        </w:rPr>
        <w:t xml:space="preserve"> </w:t>
      </w:r>
      <w:r w:rsidR="008E144D" w:rsidRPr="00840397">
        <w:rPr>
          <w:rFonts w:asciiTheme="minorHAnsi" w:hAnsiTheme="minorHAnsi" w:cs="Arial"/>
          <w:color w:val="auto"/>
        </w:rPr>
        <w:t>and t</w:t>
      </w:r>
      <w:r w:rsidR="001E08A4" w:rsidRPr="00840397">
        <w:rPr>
          <w:rFonts w:asciiTheme="minorHAnsi" w:hAnsiTheme="minorHAnsi" w:cs="Arial"/>
          <w:color w:val="auto"/>
        </w:rPr>
        <w:t>he service could not demonstrate the consumer ha</w:t>
      </w:r>
      <w:r w:rsidR="008A4C70" w:rsidRPr="00840397">
        <w:rPr>
          <w:rFonts w:asciiTheme="minorHAnsi" w:hAnsiTheme="minorHAnsi" w:cs="Arial"/>
          <w:color w:val="auto"/>
        </w:rPr>
        <w:t>d</w:t>
      </w:r>
      <w:r w:rsidR="001E08A4" w:rsidRPr="00840397">
        <w:rPr>
          <w:rFonts w:asciiTheme="minorHAnsi" w:hAnsiTheme="minorHAnsi" w:cs="Arial"/>
          <w:color w:val="auto"/>
        </w:rPr>
        <w:t xml:space="preserve"> received</w:t>
      </w:r>
      <w:r w:rsidR="00986366" w:rsidRPr="00840397">
        <w:rPr>
          <w:rFonts w:asciiTheme="minorHAnsi" w:hAnsiTheme="minorHAnsi" w:cs="Arial"/>
          <w:color w:val="auto"/>
        </w:rPr>
        <w:t xml:space="preserve"> </w:t>
      </w:r>
      <w:r w:rsidR="00397FCE" w:rsidRPr="00840397">
        <w:rPr>
          <w:rFonts w:asciiTheme="minorHAnsi" w:hAnsiTheme="minorHAnsi" w:cs="Arial"/>
          <w:color w:val="auto"/>
        </w:rPr>
        <w:t>pain assessm</w:t>
      </w:r>
      <w:r w:rsidR="00986366" w:rsidRPr="00840397">
        <w:rPr>
          <w:rFonts w:asciiTheme="minorHAnsi" w:hAnsiTheme="minorHAnsi" w:cs="Arial"/>
          <w:color w:val="auto"/>
        </w:rPr>
        <w:t>e</w:t>
      </w:r>
      <w:r w:rsidR="00397FCE" w:rsidRPr="00840397">
        <w:rPr>
          <w:rFonts w:asciiTheme="minorHAnsi" w:hAnsiTheme="minorHAnsi" w:cs="Arial"/>
          <w:color w:val="auto"/>
        </w:rPr>
        <w:t xml:space="preserve">nt </w:t>
      </w:r>
      <w:r w:rsidR="00986366" w:rsidRPr="00840397">
        <w:rPr>
          <w:rFonts w:asciiTheme="minorHAnsi" w:hAnsiTheme="minorHAnsi" w:cs="Arial"/>
          <w:color w:val="auto"/>
        </w:rPr>
        <w:t xml:space="preserve">following </w:t>
      </w:r>
      <w:r w:rsidR="00566297" w:rsidRPr="00840397">
        <w:rPr>
          <w:rFonts w:asciiTheme="minorHAnsi" w:hAnsiTheme="minorHAnsi" w:cs="Arial"/>
          <w:color w:val="auto"/>
        </w:rPr>
        <w:t xml:space="preserve">these </w:t>
      </w:r>
      <w:r w:rsidR="00986366" w:rsidRPr="00840397">
        <w:rPr>
          <w:rFonts w:asciiTheme="minorHAnsi" w:hAnsiTheme="minorHAnsi" w:cs="Arial"/>
          <w:color w:val="auto"/>
        </w:rPr>
        <w:t>falls</w:t>
      </w:r>
      <w:r w:rsidR="00566297" w:rsidRPr="00840397">
        <w:rPr>
          <w:rFonts w:asciiTheme="minorHAnsi" w:hAnsiTheme="minorHAnsi" w:cs="Arial"/>
          <w:color w:val="auto"/>
        </w:rPr>
        <w:t>,</w:t>
      </w:r>
      <w:r w:rsidR="00986366" w:rsidRPr="00840397">
        <w:rPr>
          <w:rFonts w:asciiTheme="minorHAnsi" w:hAnsiTheme="minorHAnsi" w:cs="Arial"/>
          <w:color w:val="auto"/>
        </w:rPr>
        <w:t xml:space="preserve"> including the </w:t>
      </w:r>
      <w:r w:rsidR="008A4C70" w:rsidRPr="00840397">
        <w:rPr>
          <w:rFonts w:asciiTheme="minorHAnsi" w:hAnsiTheme="minorHAnsi" w:cs="Arial"/>
          <w:color w:val="auto"/>
        </w:rPr>
        <w:t xml:space="preserve">fall which caused the </w:t>
      </w:r>
      <w:r w:rsidR="00986366" w:rsidRPr="00840397">
        <w:rPr>
          <w:rFonts w:asciiTheme="minorHAnsi" w:hAnsiTheme="minorHAnsi" w:cs="Arial"/>
          <w:color w:val="auto"/>
        </w:rPr>
        <w:t>nasal fracture</w:t>
      </w:r>
      <w:r w:rsidR="008E144D" w:rsidRPr="00840397">
        <w:rPr>
          <w:rFonts w:asciiTheme="minorHAnsi" w:hAnsiTheme="minorHAnsi" w:cs="Arial"/>
          <w:color w:val="auto"/>
        </w:rPr>
        <w:t xml:space="preserve">. </w:t>
      </w:r>
      <w:r w:rsidR="00893CF1" w:rsidRPr="00840397">
        <w:rPr>
          <w:rFonts w:asciiTheme="minorHAnsi" w:hAnsiTheme="minorHAnsi" w:cs="Arial"/>
          <w:color w:val="auto"/>
        </w:rPr>
        <w:t xml:space="preserve">The Assessment </w:t>
      </w:r>
      <w:r w:rsidR="00893CF1" w:rsidRPr="00840397">
        <w:rPr>
          <w:rFonts w:asciiTheme="minorHAnsi" w:hAnsiTheme="minorHAnsi" w:cs="Arial"/>
          <w:color w:val="auto"/>
        </w:rPr>
        <w:lastRenderedPageBreak/>
        <w:t>Team identified another consumer</w:t>
      </w:r>
      <w:r w:rsidR="00F95DCC" w:rsidRPr="00840397">
        <w:rPr>
          <w:rFonts w:asciiTheme="minorHAnsi" w:hAnsiTheme="minorHAnsi" w:cs="Arial"/>
          <w:color w:val="auto"/>
        </w:rPr>
        <w:t xml:space="preserve"> discussed </w:t>
      </w:r>
      <w:r w:rsidR="00893CF1" w:rsidRPr="00840397">
        <w:rPr>
          <w:rFonts w:asciiTheme="minorHAnsi" w:hAnsiTheme="minorHAnsi" w:cs="Arial"/>
          <w:color w:val="auto"/>
        </w:rPr>
        <w:t xml:space="preserve">in Requirement </w:t>
      </w:r>
      <w:r w:rsidR="00EE20B1" w:rsidRPr="00840397">
        <w:rPr>
          <w:rFonts w:asciiTheme="minorHAnsi" w:hAnsiTheme="minorHAnsi" w:cs="Arial"/>
          <w:color w:val="auto"/>
        </w:rPr>
        <w:t>3</w:t>
      </w:r>
      <w:r w:rsidR="00893CF1" w:rsidRPr="00840397">
        <w:rPr>
          <w:rFonts w:asciiTheme="minorHAnsi" w:hAnsiTheme="minorHAnsi" w:cs="Arial"/>
          <w:color w:val="auto"/>
        </w:rPr>
        <w:t>(3)(</w:t>
      </w:r>
      <w:r w:rsidR="00BE1A80" w:rsidRPr="00840397">
        <w:rPr>
          <w:rFonts w:asciiTheme="minorHAnsi" w:hAnsiTheme="minorHAnsi" w:cs="Arial"/>
          <w:color w:val="auto"/>
        </w:rPr>
        <w:t>b</w:t>
      </w:r>
      <w:r w:rsidR="00893CF1" w:rsidRPr="00840397">
        <w:rPr>
          <w:rFonts w:asciiTheme="minorHAnsi" w:hAnsiTheme="minorHAnsi" w:cs="Arial"/>
          <w:color w:val="auto"/>
        </w:rPr>
        <w:t xml:space="preserve">) who </w:t>
      </w:r>
      <w:proofErr w:type="gramStart"/>
      <w:r w:rsidR="00893CF1" w:rsidRPr="00840397">
        <w:rPr>
          <w:rFonts w:asciiTheme="minorHAnsi" w:hAnsiTheme="minorHAnsi" w:cs="Arial"/>
          <w:color w:val="auto"/>
        </w:rPr>
        <w:t>fell</w:t>
      </w:r>
      <w:proofErr w:type="gramEnd"/>
      <w:r w:rsidR="00893CF1" w:rsidRPr="00840397">
        <w:rPr>
          <w:rFonts w:asciiTheme="minorHAnsi" w:hAnsiTheme="minorHAnsi" w:cs="Arial"/>
          <w:color w:val="auto"/>
        </w:rPr>
        <w:t xml:space="preserve"> and their neurological observations where not taken at intervals or for the r</w:t>
      </w:r>
      <w:r w:rsidR="00F95DCC" w:rsidRPr="00840397">
        <w:rPr>
          <w:rFonts w:asciiTheme="minorHAnsi" w:hAnsiTheme="minorHAnsi" w:cs="Arial"/>
          <w:color w:val="auto"/>
        </w:rPr>
        <w:t>e</w:t>
      </w:r>
      <w:r w:rsidR="00893CF1" w:rsidRPr="00840397">
        <w:rPr>
          <w:rFonts w:asciiTheme="minorHAnsi" w:hAnsiTheme="minorHAnsi" w:cs="Arial"/>
          <w:color w:val="auto"/>
        </w:rPr>
        <w:t>quisite time period post fall as per the service’s p</w:t>
      </w:r>
      <w:r w:rsidR="00F95DCC" w:rsidRPr="00840397">
        <w:rPr>
          <w:rFonts w:asciiTheme="minorHAnsi" w:hAnsiTheme="minorHAnsi" w:cs="Arial"/>
          <w:color w:val="auto"/>
        </w:rPr>
        <w:t>o</w:t>
      </w:r>
      <w:r w:rsidR="00893CF1" w:rsidRPr="00840397">
        <w:rPr>
          <w:rFonts w:asciiTheme="minorHAnsi" w:hAnsiTheme="minorHAnsi" w:cs="Arial"/>
          <w:color w:val="auto"/>
        </w:rPr>
        <w:t>l</w:t>
      </w:r>
      <w:r w:rsidR="00F95DCC" w:rsidRPr="00840397">
        <w:rPr>
          <w:rFonts w:asciiTheme="minorHAnsi" w:hAnsiTheme="minorHAnsi" w:cs="Arial"/>
          <w:color w:val="auto"/>
        </w:rPr>
        <w:t>i</w:t>
      </w:r>
      <w:r w:rsidR="00893CF1" w:rsidRPr="00840397">
        <w:rPr>
          <w:rFonts w:asciiTheme="minorHAnsi" w:hAnsiTheme="minorHAnsi" w:cs="Arial"/>
          <w:color w:val="auto"/>
        </w:rPr>
        <w:t xml:space="preserve">cy. </w:t>
      </w:r>
    </w:p>
    <w:p w14:paraId="27A944BA" w14:textId="6FF29D23" w:rsidR="00411836" w:rsidRPr="00840397" w:rsidRDefault="00BD3732" w:rsidP="00AE46F6">
      <w:pPr>
        <w:rPr>
          <w:rFonts w:asciiTheme="minorHAnsi" w:hAnsiTheme="minorHAnsi" w:cs="Arial"/>
          <w:color w:val="auto"/>
        </w:rPr>
      </w:pPr>
      <w:r w:rsidRPr="00840397">
        <w:rPr>
          <w:rFonts w:asciiTheme="minorHAnsi" w:hAnsiTheme="minorHAnsi" w:cs="Arial"/>
          <w:color w:val="auto"/>
        </w:rPr>
        <w:t>The Approved Provider, in their response to the Assessment Team’s report,</w:t>
      </w:r>
      <w:r w:rsidR="005A08D1" w:rsidRPr="00840397">
        <w:rPr>
          <w:rFonts w:asciiTheme="minorHAnsi" w:hAnsiTheme="minorHAnsi" w:cs="Arial"/>
          <w:color w:val="auto"/>
        </w:rPr>
        <w:t xml:space="preserve"> accepted that </w:t>
      </w:r>
      <w:r w:rsidR="00906AFB" w:rsidRPr="00840397">
        <w:rPr>
          <w:rFonts w:asciiTheme="minorHAnsi" w:hAnsiTheme="minorHAnsi" w:cs="Arial"/>
          <w:color w:val="auto"/>
        </w:rPr>
        <w:t>post incident documentation and follow-up had not been attended to</w:t>
      </w:r>
      <w:r w:rsidR="00830AE1" w:rsidRPr="00840397">
        <w:rPr>
          <w:rFonts w:asciiTheme="minorHAnsi" w:hAnsiTheme="minorHAnsi" w:cs="Arial"/>
          <w:color w:val="auto"/>
        </w:rPr>
        <w:t xml:space="preserve"> following the incident </w:t>
      </w:r>
      <w:r w:rsidR="008B3D7A" w:rsidRPr="00840397">
        <w:rPr>
          <w:rFonts w:asciiTheme="minorHAnsi" w:hAnsiTheme="minorHAnsi" w:cs="Arial"/>
          <w:color w:val="auto"/>
        </w:rPr>
        <w:t xml:space="preserve">with </w:t>
      </w:r>
      <w:r w:rsidR="00E94DA0" w:rsidRPr="00840397">
        <w:rPr>
          <w:rFonts w:asciiTheme="minorHAnsi" w:hAnsiTheme="minorHAnsi" w:cs="Arial"/>
          <w:color w:val="auto"/>
        </w:rPr>
        <w:t xml:space="preserve">the </w:t>
      </w:r>
      <w:r w:rsidR="006F1DDD" w:rsidRPr="00840397">
        <w:rPr>
          <w:rFonts w:asciiTheme="minorHAnsi" w:hAnsiTheme="minorHAnsi" w:cs="Arial"/>
          <w:color w:val="auto"/>
        </w:rPr>
        <w:t>tw</w:t>
      </w:r>
      <w:r w:rsidR="00E94DA0" w:rsidRPr="00840397">
        <w:rPr>
          <w:rFonts w:asciiTheme="minorHAnsi" w:hAnsiTheme="minorHAnsi" w:cs="Arial"/>
          <w:color w:val="auto"/>
        </w:rPr>
        <w:t>o</w:t>
      </w:r>
      <w:r w:rsidR="006F1DDD" w:rsidRPr="00840397">
        <w:rPr>
          <w:rFonts w:asciiTheme="minorHAnsi" w:hAnsiTheme="minorHAnsi" w:cs="Arial"/>
          <w:color w:val="auto"/>
        </w:rPr>
        <w:t xml:space="preserve"> consumers</w:t>
      </w:r>
      <w:r w:rsidR="00BF1799" w:rsidRPr="00840397">
        <w:rPr>
          <w:rFonts w:asciiTheme="minorHAnsi" w:hAnsiTheme="minorHAnsi" w:cs="Arial"/>
          <w:color w:val="auto"/>
        </w:rPr>
        <w:t xml:space="preserve"> involved in the altercation</w:t>
      </w:r>
      <w:r w:rsidR="00525BF6" w:rsidRPr="00840397">
        <w:rPr>
          <w:rFonts w:asciiTheme="minorHAnsi" w:hAnsiTheme="minorHAnsi" w:cs="Arial"/>
          <w:color w:val="auto"/>
        </w:rPr>
        <w:t xml:space="preserve">. </w:t>
      </w:r>
      <w:r w:rsidR="00C75BF0" w:rsidRPr="00840397">
        <w:rPr>
          <w:rFonts w:asciiTheme="minorHAnsi" w:hAnsiTheme="minorHAnsi" w:cs="Arial"/>
          <w:color w:val="auto"/>
        </w:rPr>
        <w:t xml:space="preserve">The Approved Provider did not dispute that actions </w:t>
      </w:r>
      <w:r w:rsidR="003F092B" w:rsidRPr="00840397">
        <w:rPr>
          <w:rFonts w:asciiTheme="minorHAnsi" w:hAnsiTheme="minorHAnsi" w:cs="Arial"/>
          <w:color w:val="auto"/>
        </w:rPr>
        <w:t>identified</w:t>
      </w:r>
      <w:r w:rsidR="00C75BF0" w:rsidRPr="00840397">
        <w:rPr>
          <w:rFonts w:asciiTheme="minorHAnsi" w:hAnsiTheme="minorHAnsi" w:cs="Arial"/>
          <w:color w:val="auto"/>
        </w:rPr>
        <w:t xml:space="preserve"> </w:t>
      </w:r>
      <w:r w:rsidR="003F092B" w:rsidRPr="00840397">
        <w:rPr>
          <w:rFonts w:asciiTheme="minorHAnsi" w:hAnsiTheme="minorHAnsi" w:cs="Arial"/>
          <w:color w:val="auto"/>
        </w:rPr>
        <w:t xml:space="preserve">as required </w:t>
      </w:r>
      <w:r w:rsidR="00C75BF0" w:rsidRPr="00840397">
        <w:rPr>
          <w:rFonts w:asciiTheme="minorHAnsi" w:hAnsiTheme="minorHAnsi" w:cs="Arial"/>
          <w:color w:val="auto"/>
        </w:rPr>
        <w:t>following th</w:t>
      </w:r>
      <w:r w:rsidR="003F092B" w:rsidRPr="00840397">
        <w:rPr>
          <w:rFonts w:asciiTheme="minorHAnsi" w:hAnsiTheme="minorHAnsi" w:cs="Arial"/>
          <w:color w:val="auto"/>
        </w:rPr>
        <w:t>i</w:t>
      </w:r>
      <w:r w:rsidR="00C75BF0" w:rsidRPr="00840397">
        <w:rPr>
          <w:rFonts w:asciiTheme="minorHAnsi" w:hAnsiTheme="minorHAnsi" w:cs="Arial"/>
          <w:color w:val="auto"/>
        </w:rPr>
        <w:t>s incident had not been compl</w:t>
      </w:r>
      <w:r w:rsidR="003F092B" w:rsidRPr="00840397">
        <w:rPr>
          <w:rFonts w:asciiTheme="minorHAnsi" w:hAnsiTheme="minorHAnsi" w:cs="Arial"/>
          <w:color w:val="auto"/>
        </w:rPr>
        <w:t>e</w:t>
      </w:r>
      <w:r w:rsidR="00C75BF0" w:rsidRPr="00840397">
        <w:rPr>
          <w:rFonts w:asciiTheme="minorHAnsi" w:hAnsiTheme="minorHAnsi" w:cs="Arial"/>
          <w:color w:val="auto"/>
        </w:rPr>
        <w:t>ted</w:t>
      </w:r>
      <w:r w:rsidR="001D64B4" w:rsidRPr="00840397">
        <w:rPr>
          <w:rFonts w:asciiTheme="minorHAnsi" w:hAnsiTheme="minorHAnsi" w:cs="Arial"/>
          <w:color w:val="auto"/>
        </w:rPr>
        <w:t>, however, t</w:t>
      </w:r>
      <w:r w:rsidR="00525BF6" w:rsidRPr="00840397">
        <w:rPr>
          <w:rFonts w:asciiTheme="minorHAnsi" w:hAnsiTheme="minorHAnsi" w:cs="Arial"/>
          <w:color w:val="auto"/>
        </w:rPr>
        <w:t>he Approved Provider stated</w:t>
      </w:r>
      <w:r w:rsidR="001D64B4" w:rsidRPr="00840397">
        <w:rPr>
          <w:rFonts w:asciiTheme="minorHAnsi" w:hAnsiTheme="minorHAnsi" w:cs="Arial"/>
          <w:color w:val="auto"/>
        </w:rPr>
        <w:t xml:space="preserve"> </w:t>
      </w:r>
      <w:r w:rsidR="00525BF6" w:rsidRPr="00840397">
        <w:rPr>
          <w:rFonts w:asciiTheme="minorHAnsi" w:hAnsiTheme="minorHAnsi" w:cs="Arial"/>
          <w:color w:val="auto"/>
        </w:rPr>
        <w:t xml:space="preserve">that </w:t>
      </w:r>
      <w:r w:rsidR="00CA7E60" w:rsidRPr="00840397">
        <w:rPr>
          <w:rFonts w:asciiTheme="minorHAnsi" w:hAnsiTheme="minorHAnsi" w:cs="Arial"/>
          <w:color w:val="auto"/>
        </w:rPr>
        <w:t xml:space="preserve">this incident was </w:t>
      </w:r>
      <w:r w:rsidR="006F1DDD" w:rsidRPr="00840397">
        <w:rPr>
          <w:rFonts w:asciiTheme="minorHAnsi" w:hAnsiTheme="minorHAnsi" w:cs="Arial"/>
          <w:color w:val="auto"/>
        </w:rPr>
        <w:t>escalated</w:t>
      </w:r>
      <w:r w:rsidR="00EE53E0" w:rsidRPr="00840397">
        <w:rPr>
          <w:rFonts w:asciiTheme="minorHAnsi" w:hAnsiTheme="minorHAnsi" w:cs="Arial"/>
          <w:color w:val="auto"/>
        </w:rPr>
        <w:t xml:space="preserve"> and monitored a</w:t>
      </w:r>
      <w:r w:rsidR="00DE1CB3" w:rsidRPr="00840397">
        <w:rPr>
          <w:rFonts w:asciiTheme="minorHAnsi" w:hAnsiTheme="minorHAnsi" w:cs="Arial"/>
          <w:color w:val="auto"/>
        </w:rPr>
        <w:t>nd</w:t>
      </w:r>
      <w:r w:rsidR="00EE53E0" w:rsidRPr="00840397">
        <w:rPr>
          <w:rFonts w:asciiTheme="minorHAnsi" w:hAnsiTheme="minorHAnsi" w:cs="Arial"/>
          <w:color w:val="auto"/>
        </w:rPr>
        <w:t xml:space="preserve"> </w:t>
      </w:r>
      <w:r w:rsidR="00CA7E60" w:rsidRPr="00840397">
        <w:rPr>
          <w:rFonts w:asciiTheme="minorHAnsi" w:hAnsiTheme="minorHAnsi" w:cs="Arial"/>
          <w:color w:val="auto"/>
        </w:rPr>
        <w:t>review</w:t>
      </w:r>
      <w:r w:rsidR="00D954A4" w:rsidRPr="00840397">
        <w:rPr>
          <w:rFonts w:asciiTheme="minorHAnsi" w:hAnsiTheme="minorHAnsi" w:cs="Arial"/>
          <w:color w:val="auto"/>
        </w:rPr>
        <w:t>e</w:t>
      </w:r>
      <w:r w:rsidR="00CA7E60" w:rsidRPr="00840397">
        <w:rPr>
          <w:rFonts w:asciiTheme="minorHAnsi" w:hAnsiTheme="minorHAnsi" w:cs="Arial"/>
          <w:color w:val="auto"/>
        </w:rPr>
        <w:t xml:space="preserve">d at various </w:t>
      </w:r>
      <w:r w:rsidR="001D64B4" w:rsidRPr="00840397">
        <w:rPr>
          <w:rFonts w:asciiTheme="minorHAnsi" w:hAnsiTheme="minorHAnsi" w:cs="Arial"/>
          <w:color w:val="auto"/>
        </w:rPr>
        <w:t xml:space="preserve">clinical </w:t>
      </w:r>
      <w:r w:rsidR="00CA7E60" w:rsidRPr="00840397">
        <w:rPr>
          <w:rFonts w:asciiTheme="minorHAnsi" w:hAnsiTheme="minorHAnsi" w:cs="Arial"/>
          <w:color w:val="auto"/>
        </w:rPr>
        <w:t>meetings</w:t>
      </w:r>
      <w:r w:rsidR="00EE53E0" w:rsidRPr="00840397">
        <w:rPr>
          <w:rFonts w:asciiTheme="minorHAnsi" w:hAnsiTheme="minorHAnsi" w:cs="Arial"/>
          <w:color w:val="auto"/>
        </w:rPr>
        <w:t xml:space="preserve"> </w:t>
      </w:r>
      <w:r w:rsidR="00411836" w:rsidRPr="00840397">
        <w:rPr>
          <w:rFonts w:asciiTheme="minorHAnsi" w:hAnsiTheme="minorHAnsi" w:cs="Arial"/>
          <w:color w:val="auto"/>
        </w:rPr>
        <w:t>involving staff</w:t>
      </w:r>
      <w:r w:rsidR="0071051A" w:rsidRPr="00840397">
        <w:rPr>
          <w:rFonts w:asciiTheme="minorHAnsi" w:hAnsiTheme="minorHAnsi" w:cs="Arial"/>
          <w:color w:val="auto"/>
        </w:rPr>
        <w:t xml:space="preserve"> at the service.</w:t>
      </w:r>
    </w:p>
    <w:p w14:paraId="315ED364" w14:textId="72B08E71" w:rsidR="00501F61" w:rsidRPr="00840397" w:rsidRDefault="00411836" w:rsidP="00AE46F6">
      <w:pPr>
        <w:rPr>
          <w:rFonts w:asciiTheme="minorHAnsi" w:hAnsiTheme="minorHAnsi" w:cs="Arial"/>
          <w:color w:val="auto"/>
        </w:rPr>
      </w:pPr>
      <w:proofErr w:type="gramStart"/>
      <w:r w:rsidRPr="00840397">
        <w:rPr>
          <w:rFonts w:asciiTheme="minorHAnsi" w:hAnsiTheme="minorHAnsi" w:cs="Arial"/>
          <w:color w:val="auto"/>
        </w:rPr>
        <w:t>With regard to</w:t>
      </w:r>
      <w:proofErr w:type="gramEnd"/>
      <w:r w:rsidRPr="00840397">
        <w:rPr>
          <w:rFonts w:asciiTheme="minorHAnsi" w:hAnsiTheme="minorHAnsi" w:cs="Arial"/>
          <w:color w:val="auto"/>
        </w:rPr>
        <w:t xml:space="preserve"> the consumer who experienced a fall</w:t>
      </w:r>
      <w:r w:rsidR="00414014" w:rsidRPr="00840397">
        <w:rPr>
          <w:rFonts w:asciiTheme="minorHAnsi" w:hAnsiTheme="minorHAnsi" w:cs="Arial"/>
          <w:color w:val="auto"/>
        </w:rPr>
        <w:t xml:space="preserve">, the Approved Provider argued that </w:t>
      </w:r>
      <w:r w:rsidR="00546004" w:rsidRPr="00840397">
        <w:rPr>
          <w:rFonts w:asciiTheme="minorHAnsi" w:hAnsiTheme="minorHAnsi" w:cs="Arial"/>
          <w:color w:val="auto"/>
        </w:rPr>
        <w:t>the times recorded in their computer system</w:t>
      </w:r>
      <w:r w:rsidR="006414AA" w:rsidRPr="00840397">
        <w:rPr>
          <w:rFonts w:asciiTheme="minorHAnsi" w:hAnsiTheme="minorHAnsi" w:cs="Arial"/>
          <w:color w:val="auto"/>
        </w:rPr>
        <w:t xml:space="preserve"> for when the neurological observations were taken</w:t>
      </w:r>
      <w:r w:rsidR="00546004" w:rsidRPr="00840397">
        <w:rPr>
          <w:rFonts w:asciiTheme="minorHAnsi" w:hAnsiTheme="minorHAnsi" w:cs="Arial"/>
          <w:color w:val="auto"/>
        </w:rPr>
        <w:t xml:space="preserve"> relate</w:t>
      </w:r>
      <w:r w:rsidR="00F264EF" w:rsidRPr="00840397">
        <w:rPr>
          <w:rFonts w:asciiTheme="minorHAnsi" w:hAnsiTheme="minorHAnsi" w:cs="Arial"/>
          <w:color w:val="auto"/>
        </w:rPr>
        <w:t>d</w:t>
      </w:r>
      <w:r w:rsidR="00546004" w:rsidRPr="00840397">
        <w:rPr>
          <w:rFonts w:asciiTheme="minorHAnsi" w:hAnsiTheme="minorHAnsi" w:cs="Arial"/>
          <w:color w:val="auto"/>
        </w:rPr>
        <w:t xml:space="preserve"> to the times the observations were entered into the system and not when actually take</w:t>
      </w:r>
      <w:r w:rsidR="00F264EF" w:rsidRPr="00840397">
        <w:rPr>
          <w:rFonts w:asciiTheme="minorHAnsi" w:hAnsiTheme="minorHAnsi" w:cs="Arial"/>
          <w:color w:val="auto"/>
        </w:rPr>
        <w:t>n</w:t>
      </w:r>
      <w:r w:rsidR="00546004" w:rsidRPr="00840397">
        <w:rPr>
          <w:rFonts w:asciiTheme="minorHAnsi" w:hAnsiTheme="minorHAnsi" w:cs="Arial"/>
          <w:color w:val="auto"/>
        </w:rPr>
        <w:t>.</w:t>
      </w:r>
      <w:r w:rsidR="00421F61" w:rsidRPr="00840397">
        <w:rPr>
          <w:rFonts w:asciiTheme="minorHAnsi" w:hAnsiTheme="minorHAnsi" w:cs="Arial"/>
          <w:color w:val="auto"/>
        </w:rPr>
        <w:t xml:space="preserve"> The Approved Provider stated they had identified this issue two months prior to the Site Audit</w:t>
      </w:r>
      <w:r w:rsidR="000F5348" w:rsidRPr="00840397">
        <w:rPr>
          <w:rFonts w:asciiTheme="minorHAnsi" w:hAnsiTheme="minorHAnsi" w:cs="Arial"/>
          <w:color w:val="auto"/>
        </w:rPr>
        <w:t xml:space="preserve"> and were addressing it</w:t>
      </w:r>
      <w:r w:rsidR="00DF7E41" w:rsidRPr="00840397">
        <w:rPr>
          <w:rFonts w:asciiTheme="minorHAnsi" w:hAnsiTheme="minorHAnsi" w:cs="Arial"/>
          <w:color w:val="auto"/>
        </w:rPr>
        <w:t xml:space="preserve"> through </w:t>
      </w:r>
      <w:proofErr w:type="gramStart"/>
      <w:r w:rsidR="007779E8" w:rsidRPr="00840397">
        <w:rPr>
          <w:rFonts w:asciiTheme="minorHAnsi" w:hAnsiTheme="minorHAnsi" w:cs="Arial"/>
          <w:color w:val="auto"/>
        </w:rPr>
        <w:t>paper based</w:t>
      </w:r>
      <w:proofErr w:type="gramEnd"/>
      <w:r w:rsidR="007779E8" w:rsidRPr="00840397">
        <w:rPr>
          <w:rFonts w:asciiTheme="minorHAnsi" w:hAnsiTheme="minorHAnsi" w:cs="Arial"/>
          <w:color w:val="auto"/>
        </w:rPr>
        <w:t xml:space="preserve"> forms to be completed </w:t>
      </w:r>
      <w:r w:rsidR="0067786F" w:rsidRPr="00840397">
        <w:rPr>
          <w:rFonts w:asciiTheme="minorHAnsi" w:hAnsiTheme="minorHAnsi" w:cs="Arial"/>
          <w:color w:val="auto"/>
        </w:rPr>
        <w:t xml:space="preserve">by staff to ensure timings of observations can be recorded accurately. </w:t>
      </w:r>
      <w:r w:rsidR="00AC4148" w:rsidRPr="00840397">
        <w:rPr>
          <w:rFonts w:asciiTheme="minorHAnsi" w:hAnsiTheme="minorHAnsi" w:cs="Arial"/>
          <w:color w:val="auto"/>
        </w:rPr>
        <w:t xml:space="preserve">The </w:t>
      </w:r>
      <w:r w:rsidR="00941F77" w:rsidRPr="00840397">
        <w:rPr>
          <w:rFonts w:asciiTheme="minorHAnsi" w:hAnsiTheme="minorHAnsi" w:cs="Arial"/>
          <w:color w:val="auto"/>
        </w:rPr>
        <w:t>Approved Provider did not respond to the issue that the consumer</w:t>
      </w:r>
      <w:r w:rsidR="00411AA4" w:rsidRPr="00840397">
        <w:rPr>
          <w:rFonts w:asciiTheme="minorHAnsi" w:hAnsiTheme="minorHAnsi" w:cs="Arial"/>
          <w:color w:val="auto"/>
        </w:rPr>
        <w:t>’</w:t>
      </w:r>
      <w:r w:rsidR="00941F77" w:rsidRPr="00840397">
        <w:rPr>
          <w:rFonts w:asciiTheme="minorHAnsi" w:hAnsiTheme="minorHAnsi" w:cs="Arial"/>
          <w:color w:val="auto"/>
        </w:rPr>
        <w:t xml:space="preserve">s neurological observations had not been completed </w:t>
      </w:r>
      <w:r w:rsidR="004D4082" w:rsidRPr="00840397">
        <w:rPr>
          <w:rFonts w:asciiTheme="minorHAnsi" w:hAnsiTheme="minorHAnsi" w:cs="Arial"/>
          <w:color w:val="auto"/>
        </w:rPr>
        <w:t xml:space="preserve">at the correct intervals or </w:t>
      </w:r>
      <w:r w:rsidR="00941F77" w:rsidRPr="00840397">
        <w:rPr>
          <w:rFonts w:asciiTheme="minorHAnsi" w:hAnsiTheme="minorHAnsi" w:cs="Arial"/>
          <w:color w:val="auto"/>
        </w:rPr>
        <w:t>for th</w:t>
      </w:r>
      <w:r w:rsidR="00DD1ADE" w:rsidRPr="00840397">
        <w:rPr>
          <w:rFonts w:asciiTheme="minorHAnsi" w:hAnsiTheme="minorHAnsi" w:cs="Arial"/>
          <w:color w:val="auto"/>
        </w:rPr>
        <w:t xml:space="preserve">e requisite </w:t>
      </w:r>
      <w:proofErr w:type="gramStart"/>
      <w:r w:rsidR="00DD1ADE" w:rsidRPr="00840397">
        <w:rPr>
          <w:rFonts w:asciiTheme="minorHAnsi" w:hAnsiTheme="minorHAnsi" w:cs="Arial"/>
          <w:color w:val="auto"/>
        </w:rPr>
        <w:t>time period</w:t>
      </w:r>
      <w:proofErr w:type="gramEnd"/>
      <w:r w:rsidR="004D4082" w:rsidRPr="00840397">
        <w:rPr>
          <w:rFonts w:asciiTheme="minorHAnsi" w:hAnsiTheme="minorHAnsi" w:cs="Arial"/>
          <w:color w:val="auto"/>
        </w:rPr>
        <w:t xml:space="preserve"> of 72 hours</w:t>
      </w:r>
      <w:r w:rsidR="00DD1ADE" w:rsidRPr="00840397">
        <w:rPr>
          <w:rFonts w:asciiTheme="minorHAnsi" w:hAnsiTheme="minorHAnsi" w:cs="Arial"/>
          <w:color w:val="auto"/>
        </w:rPr>
        <w:t>, according to the service’s p</w:t>
      </w:r>
      <w:r w:rsidR="00411AA4" w:rsidRPr="00840397">
        <w:rPr>
          <w:rFonts w:asciiTheme="minorHAnsi" w:hAnsiTheme="minorHAnsi" w:cs="Arial"/>
          <w:color w:val="auto"/>
        </w:rPr>
        <w:t>o</w:t>
      </w:r>
      <w:r w:rsidR="00DD1ADE" w:rsidRPr="00840397">
        <w:rPr>
          <w:rFonts w:asciiTheme="minorHAnsi" w:hAnsiTheme="minorHAnsi" w:cs="Arial"/>
          <w:color w:val="auto"/>
        </w:rPr>
        <w:t>l</w:t>
      </w:r>
      <w:r w:rsidR="00411AA4" w:rsidRPr="00840397">
        <w:rPr>
          <w:rFonts w:asciiTheme="minorHAnsi" w:hAnsiTheme="minorHAnsi" w:cs="Arial"/>
          <w:color w:val="auto"/>
        </w:rPr>
        <w:t>i</w:t>
      </w:r>
      <w:r w:rsidR="00DD1ADE" w:rsidRPr="00840397">
        <w:rPr>
          <w:rFonts w:asciiTheme="minorHAnsi" w:hAnsiTheme="minorHAnsi" w:cs="Arial"/>
          <w:color w:val="auto"/>
        </w:rPr>
        <w:t>cy.</w:t>
      </w:r>
      <w:r w:rsidR="00941F77" w:rsidRPr="00840397">
        <w:rPr>
          <w:rFonts w:asciiTheme="minorHAnsi" w:hAnsiTheme="minorHAnsi" w:cs="Arial"/>
          <w:color w:val="auto"/>
        </w:rPr>
        <w:t xml:space="preserve"> </w:t>
      </w:r>
      <w:r w:rsidR="002A57DD" w:rsidRPr="00840397">
        <w:rPr>
          <w:rFonts w:asciiTheme="minorHAnsi" w:hAnsiTheme="minorHAnsi" w:cs="Arial"/>
          <w:color w:val="auto"/>
        </w:rPr>
        <w:t>The Approved Provider</w:t>
      </w:r>
      <w:r w:rsidR="00B153C1" w:rsidRPr="00840397">
        <w:rPr>
          <w:rFonts w:asciiTheme="minorHAnsi" w:hAnsiTheme="minorHAnsi" w:cs="Arial"/>
          <w:color w:val="auto"/>
        </w:rPr>
        <w:t xml:space="preserve"> </w:t>
      </w:r>
      <w:r w:rsidR="002A57DD" w:rsidRPr="00840397">
        <w:rPr>
          <w:rFonts w:asciiTheme="minorHAnsi" w:hAnsiTheme="minorHAnsi" w:cs="Arial"/>
          <w:color w:val="auto"/>
        </w:rPr>
        <w:t>acknowledged that the consumer</w:t>
      </w:r>
      <w:r w:rsidR="007779E8" w:rsidRPr="00840397">
        <w:rPr>
          <w:rFonts w:asciiTheme="minorHAnsi" w:hAnsiTheme="minorHAnsi" w:cs="Arial"/>
          <w:color w:val="auto"/>
        </w:rPr>
        <w:t>’</w:t>
      </w:r>
      <w:r w:rsidR="002A57DD" w:rsidRPr="00840397">
        <w:rPr>
          <w:rFonts w:asciiTheme="minorHAnsi" w:hAnsiTheme="minorHAnsi" w:cs="Arial"/>
          <w:color w:val="auto"/>
        </w:rPr>
        <w:t xml:space="preserve">s care plan </w:t>
      </w:r>
      <w:r w:rsidR="00975432" w:rsidRPr="00840397">
        <w:rPr>
          <w:rFonts w:asciiTheme="minorHAnsi" w:hAnsiTheme="minorHAnsi" w:cs="Arial"/>
          <w:color w:val="auto"/>
        </w:rPr>
        <w:t xml:space="preserve">was not updated in a timely manner following her falls but pointed </w:t>
      </w:r>
      <w:r w:rsidR="003D6302" w:rsidRPr="00840397">
        <w:rPr>
          <w:rFonts w:asciiTheme="minorHAnsi" w:hAnsiTheme="minorHAnsi" w:cs="Arial"/>
          <w:color w:val="auto"/>
        </w:rPr>
        <w:t xml:space="preserve">to </w:t>
      </w:r>
      <w:r w:rsidR="00975432" w:rsidRPr="00840397">
        <w:rPr>
          <w:rFonts w:asciiTheme="minorHAnsi" w:hAnsiTheme="minorHAnsi" w:cs="Arial"/>
          <w:color w:val="auto"/>
        </w:rPr>
        <w:t>the Falls and Other Risks/Safety Assess</w:t>
      </w:r>
      <w:r w:rsidR="005D3A07" w:rsidRPr="00840397">
        <w:rPr>
          <w:rFonts w:asciiTheme="minorHAnsi" w:hAnsiTheme="minorHAnsi" w:cs="Arial"/>
          <w:color w:val="auto"/>
        </w:rPr>
        <w:t>ment</w:t>
      </w:r>
      <w:r w:rsidR="00975432" w:rsidRPr="00840397">
        <w:rPr>
          <w:rFonts w:asciiTheme="minorHAnsi" w:hAnsiTheme="minorHAnsi" w:cs="Arial"/>
          <w:color w:val="auto"/>
        </w:rPr>
        <w:t xml:space="preserve"> tool completed on </w:t>
      </w:r>
      <w:r w:rsidR="003E609A" w:rsidRPr="00840397">
        <w:rPr>
          <w:rFonts w:asciiTheme="minorHAnsi" w:hAnsiTheme="minorHAnsi" w:cs="Arial"/>
          <w:color w:val="auto"/>
        </w:rPr>
        <w:t xml:space="preserve">13 June 2022 following </w:t>
      </w:r>
      <w:r w:rsidR="009F5F3A" w:rsidRPr="00840397">
        <w:rPr>
          <w:rFonts w:asciiTheme="minorHAnsi" w:hAnsiTheme="minorHAnsi" w:cs="Arial"/>
          <w:color w:val="auto"/>
        </w:rPr>
        <w:t xml:space="preserve">her </w:t>
      </w:r>
      <w:r w:rsidR="003E609A" w:rsidRPr="00840397">
        <w:rPr>
          <w:rFonts w:asciiTheme="minorHAnsi" w:hAnsiTheme="minorHAnsi" w:cs="Arial"/>
          <w:color w:val="auto"/>
        </w:rPr>
        <w:t>last fall on 6 June 2022</w:t>
      </w:r>
      <w:r w:rsidR="00E26D7F" w:rsidRPr="00840397">
        <w:rPr>
          <w:rFonts w:asciiTheme="minorHAnsi" w:hAnsiTheme="minorHAnsi" w:cs="Arial"/>
          <w:color w:val="auto"/>
        </w:rPr>
        <w:t xml:space="preserve"> as evidence of ongoing </w:t>
      </w:r>
      <w:r w:rsidR="00FE66BB" w:rsidRPr="00840397">
        <w:rPr>
          <w:rFonts w:asciiTheme="minorHAnsi" w:hAnsiTheme="minorHAnsi" w:cs="Arial"/>
          <w:color w:val="auto"/>
        </w:rPr>
        <w:t>monitoring</w:t>
      </w:r>
      <w:r w:rsidR="00E26D7F" w:rsidRPr="00840397">
        <w:rPr>
          <w:rFonts w:asciiTheme="minorHAnsi" w:hAnsiTheme="minorHAnsi" w:cs="Arial"/>
          <w:color w:val="auto"/>
        </w:rPr>
        <w:t xml:space="preserve"> of th</w:t>
      </w:r>
      <w:r w:rsidR="00FE66BB" w:rsidRPr="00840397">
        <w:rPr>
          <w:rFonts w:asciiTheme="minorHAnsi" w:hAnsiTheme="minorHAnsi" w:cs="Arial"/>
          <w:color w:val="auto"/>
        </w:rPr>
        <w:t>i</w:t>
      </w:r>
      <w:r w:rsidR="00E26D7F" w:rsidRPr="00840397">
        <w:rPr>
          <w:rFonts w:asciiTheme="minorHAnsi" w:hAnsiTheme="minorHAnsi" w:cs="Arial"/>
          <w:color w:val="auto"/>
        </w:rPr>
        <w:t>s consumer.</w:t>
      </w:r>
      <w:r w:rsidR="007F4C56" w:rsidRPr="00840397">
        <w:rPr>
          <w:rFonts w:asciiTheme="minorHAnsi" w:hAnsiTheme="minorHAnsi" w:cs="Arial"/>
          <w:color w:val="auto"/>
        </w:rPr>
        <w:t xml:space="preserve"> The Approved Provider stated </w:t>
      </w:r>
      <w:r w:rsidR="003F76B8" w:rsidRPr="00840397">
        <w:rPr>
          <w:rFonts w:asciiTheme="minorHAnsi" w:hAnsiTheme="minorHAnsi" w:cs="Arial"/>
          <w:color w:val="auto"/>
        </w:rPr>
        <w:t xml:space="preserve">in their response </w:t>
      </w:r>
      <w:r w:rsidR="007F4C56" w:rsidRPr="00840397">
        <w:rPr>
          <w:rFonts w:asciiTheme="minorHAnsi" w:hAnsiTheme="minorHAnsi" w:cs="Arial"/>
          <w:color w:val="auto"/>
        </w:rPr>
        <w:t>that th</w:t>
      </w:r>
      <w:r w:rsidR="00D25837" w:rsidRPr="00840397">
        <w:rPr>
          <w:rFonts w:asciiTheme="minorHAnsi" w:hAnsiTheme="minorHAnsi" w:cs="Arial"/>
          <w:color w:val="auto"/>
        </w:rPr>
        <w:t>i</w:t>
      </w:r>
      <w:r w:rsidR="007F4C56" w:rsidRPr="00840397">
        <w:rPr>
          <w:rFonts w:asciiTheme="minorHAnsi" w:hAnsiTheme="minorHAnsi" w:cs="Arial"/>
          <w:color w:val="auto"/>
        </w:rPr>
        <w:t xml:space="preserve">s consumer </w:t>
      </w:r>
      <w:r w:rsidR="002E6C0D" w:rsidRPr="00840397">
        <w:rPr>
          <w:rFonts w:asciiTheme="minorHAnsi" w:hAnsiTheme="minorHAnsi" w:cs="Arial"/>
          <w:color w:val="auto"/>
        </w:rPr>
        <w:t>was being monitored following her falls</w:t>
      </w:r>
      <w:r w:rsidR="009A4D4A" w:rsidRPr="00840397">
        <w:rPr>
          <w:rFonts w:asciiTheme="minorHAnsi" w:hAnsiTheme="minorHAnsi" w:cs="Arial"/>
          <w:color w:val="auto"/>
        </w:rPr>
        <w:t>. They stated</w:t>
      </w:r>
      <w:r w:rsidR="002E6C0D" w:rsidRPr="00840397">
        <w:rPr>
          <w:rFonts w:asciiTheme="minorHAnsi" w:hAnsiTheme="minorHAnsi" w:cs="Arial"/>
          <w:color w:val="auto"/>
        </w:rPr>
        <w:t xml:space="preserve"> </w:t>
      </w:r>
      <w:r w:rsidR="009A4D4A" w:rsidRPr="00840397">
        <w:rPr>
          <w:rFonts w:asciiTheme="minorHAnsi" w:hAnsiTheme="minorHAnsi" w:cs="Arial"/>
          <w:color w:val="auto"/>
        </w:rPr>
        <w:t>the consumer</w:t>
      </w:r>
      <w:r w:rsidR="002E6C0D" w:rsidRPr="00840397">
        <w:rPr>
          <w:rFonts w:asciiTheme="minorHAnsi" w:hAnsiTheme="minorHAnsi" w:cs="Arial"/>
          <w:color w:val="auto"/>
        </w:rPr>
        <w:t xml:space="preserve"> </w:t>
      </w:r>
      <w:r w:rsidR="007F4C56" w:rsidRPr="00840397">
        <w:rPr>
          <w:rFonts w:asciiTheme="minorHAnsi" w:hAnsiTheme="minorHAnsi" w:cs="Arial"/>
          <w:color w:val="auto"/>
        </w:rPr>
        <w:t xml:space="preserve">had </w:t>
      </w:r>
      <w:r w:rsidR="00581188" w:rsidRPr="00840397">
        <w:rPr>
          <w:rFonts w:asciiTheme="minorHAnsi" w:hAnsiTheme="minorHAnsi" w:cs="Arial"/>
          <w:color w:val="auto"/>
        </w:rPr>
        <w:t>undergone a continence assessm</w:t>
      </w:r>
      <w:r w:rsidR="006570E5" w:rsidRPr="00840397">
        <w:rPr>
          <w:rFonts w:asciiTheme="minorHAnsi" w:hAnsiTheme="minorHAnsi" w:cs="Arial"/>
          <w:color w:val="auto"/>
        </w:rPr>
        <w:t>en</w:t>
      </w:r>
      <w:r w:rsidR="00581188" w:rsidRPr="00840397">
        <w:rPr>
          <w:rFonts w:asciiTheme="minorHAnsi" w:hAnsiTheme="minorHAnsi" w:cs="Arial"/>
          <w:color w:val="auto"/>
        </w:rPr>
        <w:t>t on 31 March 2022</w:t>
      </w:r>
      <w:r w:rsidR="006570E5" w:rsidRPr="00840397">
        <w:rPr>
          <w:rFonts w:asciiTheme="minorHAnsi" w:hAnsiTheme="minorHAnsi" w:cs="Arial"/>
          <w:color w:val="auto"/>
        </w:rPr>
        <w:t xml:space="preserve"> which identified ill fitting shoes </w:t>
      </w:r>
      <w:r w:rsidR="009A4D4A" w:rsidRPr="00840397">
        <w:rPr>
          <w:rFonts w:asciiTheme="minorHAnsi" w:hAnsiTheme="minorHAnsi" w:cs="Arial"/>
          <w:color w:val="auto"/>
        </w:rPr>
        <w:t>(</w:t>
      </w:r>
      <w:r w:rsidR="006570E5" w:rsidRPr="00840397">
        <w:rPr>
          <w:rFonts w:asciiTheme="minorHAnsi" w:hAnsiTheme="minorHAnsi" w:cs="Arial"/>
          <w:color w:val="auto"/>
        </w:rPr>
        <w:t>which were replaced</w:t>
      </w:r>
      <w:r w:rsidR="009A4D4A" w:rsidRPr="00840397">
        <w:rPr>
          <w:rFonts w:asciiTheme="minorHAnsi" w:hAnsiTheme="minorHAnsi" w:cs="Arial"/>
          <w:color w:val="auto"/>
        </w:rPr>
        <w:t>)</w:t>
      </w:r>
      <w:r w:rsidR="00D25837" w:rsidRPr="00840397">
        <w:rPr>
          <w:rFonts w:asciiTheme="minorHAnsi" w:hAnsiTheme="minorHAnsi" w:cs="Arial"/>
          <w:color w:val="auto"/>
        </w:rPr>
        <w:t xml:space="preserve">, </w:t>
      </w:r>
      <w:r w:rsidR="00E73167" w:rsidRPr="00840397">
        <w:rPr>
          <w:rFonts w:asciiTheme="minorHAnsi" w:hAnsiTheme="minorHAnsi" w:cs="Arial"/>
          <w:color w:val="auto"/>
        </w:rPr>
        <w:t xml:space="preserve">a </w:t>
      </w:r>
      <w:r w:rsidR="00732159" w:rsidRPr="00840397">
        <w:rPr>
          <w:rFonts w:asciiTheme="minorHAnsi" w:hAnsiTheme="minorHAnsi" w:cs="Arial"/>
          <w:color w:val="auto"/>
        </w:rPr>
        <w:t xml:space="preserve">family </w:t>
      </w:r>
      <w:r w:rsidR="00E73167" w:rsidRPr="00840397">
        <w:rPr>
          <w:rFonts w:asciiTheme="minorHAnsi" w:hAnsiTheme="minorHAnsi" w:cs="Arial"/>
          <w:color w:val="auto"/>
        </w:rPr>
        <w:t xml:space="preserve">case conference was held with her daughter by phone 31 March 2022, </w:t>
      </w:r>
      <w:r w:rsidR="00D25837" w:rsidRPr="00840397">
        <w:rPr>
          <w:rFonts w:asciiTheme="minorHAnsi" w:hAnsiTheme="minorHAnsi" w:cs="Arial"/>
          <w:color w:val="auto"/>
        </w:rPr>
        <w:t xml:space="preserve">an ophthalmologist review was arranged for </w:t>
      </w:r>
      <w:r w:rsidR="00CB7D9E" w:rsidRPr="00840397">
        <w:rPr>
          <w:rFonts w:asciiTheme="minorHAnsi" w:hAnsiTheme="minorHAnsi" w:cs="Arial"/>
          <w:color w:val="auto"/>
        </w:rPr>
        <w:t>5 April 2022</w:t>
      </w:r>
      <w:r w:rsidR="002B0A88" w:rsidRPr="00840397">
        <w:rPr>
          <w:rFonts w:asciiTheme="minorHAnsi" w:hAnsiTheme="minorHAnsi" w:cs="Arial"/>
          <w:color w:val="auto"/>
        </w:rPr>
        <w:t xml:space="preserve">, a </w:t>
      </w:r>
      <w:r w:rsidR="00CB7D9E" w:rsidRPr="00840397">
        <w:rPr>
          <w:rFonts w:asciiTheme="minorHAnsi" w:hAnsiTheme="minorHAnsi" w:cs="Arial"/>
          <w:color w:val="auto"/>
        </w:rPr>
        <w:t xml:space="preserve">GP review </w:t>
      </w:r>
      <w:r w:rsidR="00996CE4" w:rsidRPr="00840397">
        <w:rPr>
          <w:rFonts w:asciiTheme="minorHAnsi" w:hAnsiTheme="minorHAnsi" w:cs="Arial"/>
          <w:color w:val="auto"/>
        </w:rPr>
        <w:t>undertaken</w:t>
      </w:r>
      <w:r w:rsidR="00CB7D9E" w:rsidRPr="00840397">
        <w:rPr>
          <w:rFonts w:asciiTheme="minorHAnsi" w:hAnsiTheme="minorHAnsi" w:cs="Arial"/>
          <w:color w:val="auto"/>
        </w:rPr>
        <w:t xml:space="preserve"> on 19 April 2022</w:t>
      </w:r>
      <w:r w:rsidR="002B0A88" w:rsidRPr="00840397">
        <w:rPr>
          <w:rFonts w:asciiTheme="minorHAnsi" w:hAnsiTheme="minorHAnsi" w:cs="Arial"/>
          <w:color w:val="auto"/>
        </w:rPr>
        <w:t xml:space="preserve">, </w:t>
      </w:r>
      <w:r w:rsidR="00072D87" w:rsidRPr="00840397">
        <w:rPr>
          <w:rFonts w:asciiTheme="minorHAnsi" w:hAnsiTheme="minorHAnsi" w:cs="Arial"/>
          <w:color w:val="auto"/>
        </w:rPr>
        <w:t xml:space="preserve">and </w:t>
      </w:r>
      <w:r w:rsidR="00FC7D7F" w:rsidRPr="00840397">
        <w:rPr>
          <w:rFonts w:asciiTheme="minorHAnsi" w:hAnsiTheme="minorHAnsi" w:cs="Arial"/>
          <w:color w:val="auto"/>
        </w:rPr>
        <w:t xml:space="preserve">a </w:t>
      </w:r>
      <w:r w:rsidR="00CB7D9E" w:rsidRPr="00840397">
        <w:rPr>
          <w:rFonts w:asciiTheme="minorHAnsi" w:hAnsiTheme="minorHAnsi" w:cs="Arial"/>
          <w:color w:val="auto"/>
        </w:rPr>
        <w:t xml:space="preserve">physiotherapy review </w:t>
      </w:r>
      <w:r w:rsidR="00072D87" w:rsidRPr="00840397">
        <w:rPr>
          <w:rFonts w:asciiTheme="minorHAnsi" w:hAnsiTheme="minorHAnsi" w:cs="Arial"/>
          <w:color w:val="auto"/>
        </w:rPr>
        <w:t xml:space="preserve">undertaken </w:t>
      </w:r>
      <w:r w:rsidR="00CB7D9E" w:rsidRPr="00840397">
        <w:rPr>
          <w:rFonts w:asciiTheme="minorHAnsi" w:hAnsiTheme="minorHAnsi" w:cs="Arial"/>
          <w:color w:val="auto"/>
        </w:rPr>
        <w:t>on 13 May 2022</w:t>
      </w:r>
      <w:r w:rsidR="00FC7D7F" w:rsidRPr="00840397">
        <w:rPr>
          <w:rFonts w:asciiTheme="minorHAnsi" w:hAnsiTheme="minorHAnsi" w:cs="Arial"/>
          <w:color w:val="auto"/>
        </w:rPr>
        <w:t xml:space="preserve"> and</w:t>
      </w:r>
      <w:r w:rsidR="00DE1D49" w:rsidRPr="00840397">
        <w:rPr>
          <w:rFonts w:asciiTheme="minorHAnsi" w:hAnsiTheme="minorHAnsi" w:cs="Arial"/>
          <w:color w:val="auto"/>
        </w:rPr>
        <w:t xml:space="preserve"> family case conference planned for 26 May 2022.</w:t>
      </w:r>
      <w:r w:rsidR="00666B7B" w:rsidRPr="00840397">
        <w:rPr>
          <w:rFonts w:asciiTheme="minorHAnsi" w:hAnsiTheme="minorHAnsi" w:cs="Arial"/>
          <w:color w:val="auto"/>
        </w:rPr>
        <w:t xml:space="preserve"> The Approved Provider also stated that </w:t>
      </w:r>
      <w:r w:rsidR="00824304" w:rsidRPr="00840397">
        <w:rPr>
          <w:rFonts w:asciiTheme="minorHAnsi" w:hAnsiTheme="minorHAnsi" w:cs="Arial"/>
          <w:color w:val="auto"/>
        </w:rPr>
        <w:t>falls assessment and review</w:t>
      </w:r>
      <w:r w:rsidR="00E353A3" w:rsidRPr="00840397">
        <w:rPr>
          <w:rFonts w:asciiTheme="minorHAnsi" w:hAnsiTheme="minorHAnsi" w:cs="Arial"/>
          <w:color w:val="auto"/>
        </w:rPr>
        <w:t xml:space="preserve"> are discussed at a range of </w:t>
      </w:r>
      <w:r w:rsidR="00E42131" w:rsidRPr="00840397">
        <w:rPr>
          <w:rFonts w:asciiTheme="minorHAnsi" w:hAnsiTheme="minorHAnsi" w:cs="Arial"/>
          <w:color w:val="auto"/>
        </w:rPr>
        <w:t xml:space="preserve">clinical </w:t>
      </w:r>
      <w:r w:rsidR="00E353A3" w:rsidRPr="00840397">
        <w:rPr>
          <w:rFonts w:asciiTheme="minorHAnsi" w:hAnsiTheme="minorHAnsi" w:cs="Arial"/>
          <w:color w:val="auto"/>
        </w:rPr>
        <w:t xml:space="preserve">meetings </w:t>
      </w:r>
      <w:r w:rsidR="00B647EB" w:rsidRPr="00840397">
        <w:rPr>
          <w:rFonts w:asciiTheme="minorHAnsi" w:hAnsiTheme="minorHAnsi" w:cs="Arial"/>
          <w:color w:val="auto"/>
        </w:rPr>
        <w:t>involving staff.</w:t>
      </w:r>
    </w:p>
    <w:p w14:paraId="33C6E02F" w14:textId="3F8B5973" w:rsidR="001065B9" w:rsidRPr="00840397" w:rsidRDefault="001065B9" w:rsidP="00AE46F6">
      <w:pPr>
        <w:rPr>
          <w:rFonts w:asciiTheme="minorHAnsi" w:hAnsiTheme="minorHAnsi" w:cs="Arial"/>
          <w:color w:val="auto"/>
        </w:rPr>
      </w:pPr>
      <w:r w:rsidRPr="00840397">
        <w:rPr>
          <w:rFonts w:asciiTheme="minorHAnsi" w:hAnsiTheme="minorHAnsi" w:cs="Arial"/>
          <w:color w:val="auto"/>
        </w:rPr>
        <w:t xml:space="preserve">In their response </w:t>
      </w:r>
      <w:r w:rsidR="00573D22" w:rsidRPr="00840397">
        <w:rPr>
          <w:rFonts w:asciiTheme="minorHAnsi" w:hAnsiTheme="minorHAnsi" w:cs="Arial"/>
          <w:color w:val="auto"/>
        </w:rPr>
        <w:t xml:space="preserve">to the Assessment Team’s report </w:t>
      </w:r>
      <w:r w:rsidRPr="00840397">
        <w:rPr>
          <w:rFonts w:asciiTheme="minorHAnsi" w:hAnsiTheme="minorHAnsi" w:cs="Arial"/>
          <w:color w:val="auto"/>
        </w:rPr>
        <w:t xml:space="preserve">the Approved Provider included </w:t>
      </w:r>
      <w:r w:rsidR="00DE687D" w:rsidRPr="00840397">
        <w:rPr>
          <w:rFonts w:asciiTheme="minorHAnsi" w:hAnsiTheme="minorHAnsi" w:cs="Arial"/>
          <w:color w:val="auto"/>
        </w:rPr>
        <w:t xml:space="preserve">their Plan for Continuous Improvement. </w:t>
      </w:r>
      <w:r w:rsidR="00573D22" w:rsidRPr="00840397">
        <w:rPr>
          <w:rFonts w:asciiTheme="minorHAnsi" w:hAnsiTheme="minorHAnsi" w:cs="Arial"/>
          <w:color w:val="auto"/>
        </w:rPr>
        <w:t>In th</w:t>
      </w:r>
      <w:r w:rsidR="00DF6D47" w:rsidRPr="00840397">
        <w:rPr>
          <w:rFonts w:asciiTheme="minorHAnsi" w:hAnsiTheme="minorHAnsi" w:cs="Arial"/>
          <w:color w:val="auto"/>
        </w:rPr>
        <w:t>i</w:t>
      </w:r>
      <w:r w:rsidR="00573D22" w:rsidRPr="00840397">
        <w:rPr>
          <w:rFonts w:asciiTheme="minorHAnsi" w:hAnsiTheme="minorHAnsi" w:cs="Arial"/>
          <w:color w:val="auto"/>
        </w:rPr>
        <w:t xml:space="preserve">s plan they have included </w:t>
      </w:r>
      <w:proofErr w:type="gramStart"/>
      <w:r w:rsidR="003D554F" w:rsidRPr="00840397">
        <w:rPr>
          <w:rFonts w:asciiTheme="minorHAnsi" w:hAnsiTheme="minorHAnsi" w:cs="Arial"/>
          <w:color w:val="auto"/>
        </w:rPr>
        <w:t>a</w:t>
      </w:r>
      <w:r w:rsidR="00573D22" w:rsidRPr="00840397">
        <w:rPr>
          <w:rFonts w:asciiTheme="minorHAnsi" w:hAnsiTheme="minorHAnsi" w:cs="Arial"/>
          <w:color w:val="auto"/>
        </w:rPr>
        <w:t xml:space="preserve"> number</w:t>
      </w:r>
      <w:r w:rsidR="003D554F" w:rsidRPr="00840397">
        <w:rPr>
          <w:rFonts w:asciiTheme="minorHAnsi" w:hAnsiTheme="minorHAnsi" w:cs="Arial"/>
          <w:color w:val="auto"/>
        </w:rPr>
        <w:t xml:space="preserve"> of</w:t>
      </w:r>
      <w:proofErr w:type="gramEnd"/>
      <w:r w:rsidR="00573D22" w:rsidRPr="00840397">
        <w:rPr>
          <w:rFonts w:asciiTheme="minorHAnsi" w:hAnsiTheme="minorHAnsi" w:cs="Arial"/>
          <w:color w:val="auto"/>
        </w:rPr>
        <w:t xml:space="preserve"> i</w:t>
      </w:r>
      <w:r w:rsidR="00003D9F" w:rsidRPr="00840397">
        <w:rPr>
          <w:rFonts w:asciiTheme="minorHAnsi" w:hAnsiTheme="minorHAnsi" w:cs="Arial"/>
          <w:color w:val="auto"/>
        </w:rPr>
        <w:t xml:space="preserve">mprovement measures to improve incident management </w:t>
      </w:r>
      <w:r w:rsidR="00467DEE" w:rsidRPr="00840397">
        <w:rPr>
          <w:rFonts w:asciiTheme="minorHAnsi" w:hAnsiTheme="minorHAnsi" w:cs="Arial"/>
          <w:color w:val="auto"/>
        </w:rPr>
        <w:t>including</w:t>
      </w:r>
      <w:r w:rsidR="003D554F" w:rsidRPr="00840397">
        <w:rPr>
          <w:rFonts w:asciiTheme="minorHAnsi" w:hAnsiTheme="minorHAnsi" w:cs="Arial"/>
          <w:color w:val="auto"/>
        </w:rPr>
        <w:t xml:space="preserve"> </w:t>
      </w:r>
      <w:r w:rsidR="00467DEE" w:rsidRPr="00840397">
        <w:rPr>
          <w:rFonts w:asciiTheme="minorHAnsi" w:hAnsiTheme="minorHAnsi" w:cs="Arial"/>
          <w:color w:val="auto"/>
        </w:rPr>
        <w:t xml:space="preserve">actions to </w:t>
      </w:r>
      <w:r w:rsidR="00CF0385" w:rsidRPr="00840397">
        <w:rPr>
          <w:rFonts w:asciiTheme="minorHAnsi" w:hAnsiTheme="minorHAnsi" w:cs="Arial"/>
          <w:color w:val="auto"/>
        </w:rPr>
        <w:t xml:space="preserve">ensure </w:t>
      </w:r>
      <w:r w:rsidR="000F5C79" w:rsidRPr="00840397">
        <w:rPr>
          <w:rFonts w:asciiTheme="minorHAnsi" w:hAnsiTheme="minorHAnsi" w:cs="Arial"/>
          <w:color w:val="auto"/>
        </w:rPr>
        <w:t>post incident f</w:t>
      </w:r>
      <w:r w:rsidR="00CF0385" w:rsidRPr="00840397">
        <w:rPr>
          <w:rFonts w:asciiTheme="minorHAnsi" w:hAnsiTheme="minorHAnsi" w:cs="Arial"/>
          <w:color w:val="auto"/>
        </w:rPr>
        <w:t>ollo</w:t>
      </w:r>
      <w:r w:rsidR="000F5C79" w:rsidRPr="00840397">
        <w:rPr>
          <w:rFonts w:asciiTheme="minorHAnsi" w:hAnsiTheme="minorHAnsi" w:cs="Arial"/>
          <w:color w:val="auto"/>
        </w:rPr>
        <w:t xml:space="preserve">w-up </w:t>
      </w:r>
      <w:r w:rsidR="00CF0385" w:rsidRPr="00840397">
        <w:rPr>
          <w:rFonts w:asciiTheme="minorHAnsi" w:hAnsiTheme="minorHAnsi" w:cs="Arial"/>
          <w:color w:val="auto"/>
        </w:rPr>
        <w:t>is completed</w:t>
      </w:r>
      <w:r w:rsidR="00EB03B9" w:rsidRPr="00840397">
        <w:rPr>
          <w:rFonts w:asciiTheme="minorHAnsi" w:hAnsiTheme="minorHAnsi" w:cs="Arial"/>
          <w:color w:val="auto"/>
        </w:rPr>
        <w:t xml:space="preserve">, increased clinical </w:t>
      </w:r>
      <w:r w:rsidR="006E5783" w:rsidRPr="00840397">
        <w:rPr>
          <w:rFonts w:asciiTheme="minorHAnsi" w:hAnsiTheme="minorHAnsi" w:cs="Arial"/>
          <w:color w:val="auto"/>
        </w:rPr>
        <w:t xml:space="preserve">governance and </w:t>
      </w:r>
      <w:r w:rsidR="00EB03B9" w:rsidRPr="00840397">
        <w:rPr>
          <w:rFonts w:asciiTheme="minorHAnsi" w:hAnsiTheme="minorHAnsi" w:cs="Arial"/>
          <w:color w:val="auto"/>
        </w:rPr>
        <w:t>oversight of incident</w:t>
      </w:r>
      <w:r w:rsidR="00A713E9" w:rsidRPr="00840397">
        <w:rPr>
          <w:rFonts w:asciiTheme="minorHAnsi" w:hAnsiTheme="minorHAnsi" w:cs="Arial"/>
          <w:color w:val="auto"/>
        </w:rPr>
        <w:t>s</w:t>
      </w:r>
      <w:r w:rsidR="00BA5DB6" w:rsidRPr="00840397">
        <w:rPr>
          <w:rFonts w:asciiTheme="minorHAnsi" w:hAnsiTheme="minorHAnsi" w:cs="Arial"/>
          <w:color w:val="auto"/>
        </w:rPr>
        <w:t xml:space="preserve">, </w:t>
      </w:r>
      <w:r w:rsidR="00A713E9" w:rsidRPr="00840397">
        <w:rPr>
          <w:rFonts w:asciiTheme="minorHAnsi" w:hAnsiTheme="minorHAnsi" w:cs="Arial"/>
          <w:color w:val="auto"/>
        </w:rPr>
        <w:t xml:space="preserve">better reporting on </w:t>
      </w:r>
      <w:r w:rsidR="00BA5DB6" w:rsidRPr="00840397">
        <w:rPr>
          <w:rFonts w:asciiTheme="minorHAnsi" w:hAnsiTheme="minorHAnsi" w:cs="Arial"/>
          <w:color w:val="auto"/>
        </w:rPr>
        <w:t xml:space="preserve">incidents </w:t>
      </w:r>
      <w:r w:rsidR="005740B9" w:rsidRPr="00840397">
        <w:rPr>
          <w:rFonts w:asciiTheme="minorHAnsi" w:hAnsiTheme="minorHAnsi" w:cs="Arial"/>
          <w:color w:val="auto"/>
        </w:rPr>
        <w:t xml:space="preserve">and </w:t>
      </w:r>
      <w:r w:rsidR="00A713E9" w:rsidRPr="00840397">
        <w:rPr>
          <w:rFonts w:asciiTheme="minorHAnsi" w:hAnsiTheme="minorHAnsi" w:cs="Arial"/>
          <w:color w:val="auto"/>
        </w:rPr>
        <w:t xml:space="preserve">actions </w:t>
      </w:r>
      <w:r w:rsidR="003F6F99" w:rsidRPr="00840397">
        <w:rPr>
          <w:rFonts w:asciiTheme="minorHAnsi" w:hAnsiTheme="minorHAnsi" w:cs="Arial"/>
          <w:color w:val="auto"/>
        </w:rPr>
        <w:t>taken</w:t>
      </w:r>
      <w:r w:rsidR="005740B9" w:rsidRPr="00840397">
        <w:rPr>
          <w:rFonts w:asciiTheme="minorHAnsi" w:hAnsiTheme="minorHAnsi" w:cs="Arial"/>
          <w:color w:val="auto"/>
        </w:rPr>
        <w:t xml:space="preserve"> and staff education on incident </w:t>
      </w:r>
      <w:r w:rsidR="006E5783" w:rsidRPr="00840397">
        <w:rPr>
          <w:rFonts w:asciiTheme="minorHAnsi" w:hAnsiTheme="minorHAnsi" w:cs="Arial"/>
          <w:color w:val="auto"/>
        </w:rPr>
        <w:t>management.</w:t>
      </w:r>
      <w:r w:rsidR="000F3FED" w:rsidRPr="00840397">
        <w:rPr>
          <w:rFonts w:asciiTheme="minorHAnsi" w:hAnsiTheme="minorHAnsi" w:cs="Arial"/>
          <w:color w:val="auto"/>
        </w:rPr>
        <w:t xml:space="preserve"> </w:t>
      </w:r>
      <w:r w:rsidR="005932CA" w:rsidRPr="00840397">
        <w:rPr>
          <w:rFonts w:asciiTheme="minorHAnsi" w:hAnsiTheme="minorHAnsi" w:cs="Arial"/>
          <w:color w:val="auto"/>
        </w:rPr>
        <w:t xml:space="preserve">The </w:t>
      </w:r>
      <w:r w:rsidR="000F3FED" w:rsidRPr="00840397">
        <w:rPr>
          <w:rFonts w:asciiTheme="minorHAnsi" w:hAnsiTheme="minorHAnsi" w:cs="Arial"/>
          <w:color w:val="auto"/>
        </w:rPr>
        <w:t xml:space="preserve">Plan for Continuous Improvement </w:t>
      </w:r>
      <w:r w:rsidR="00305B99" w:rsidRPr="00840397">
        <w:rPr>
          <w:rFonts w:asciiTheme="minorHAnsi" w:hAnsiTheme="minorHAnsi" w:cs="Arial"/>
          <w:color w:val="auto"/>
        </w:rPr>
        <w:t xml:space="preserve">submitted by the Approved Provider </w:t>
      </w:r>
      <w:r w:rsidR="000F3FED" w:rsidRPr="00840397">
        <w:rPr>
          <w:rFonts w:asciiTheme="minorHAnsi" w:hAnsiTheme="minorHAnsi" w:cs="Arial"/>
          <w:color w:val="auto"/>
        </w:rPr>
        <w:t xml:space="preserve">identified the need for increased </w:t>
      </w:r>
      <w:r w:rsidR="00CF7CF8" w:rsidRPr="00840397">
        <w:rPr>
          <w:rFonts w:asciiTheme="minorHAnsi" w:hAnsiTheme="minorHAnsi" w:cs="Arial"/>
          <w:color w:val="auto"/>
        </w:rPr>
        <w:t>monitoring to ensure neurological observations are carried out post incident as per the service’s policy.</w:t>
      </w:r>
    </w:p>
    <w:p w14:paraId="16DA3D12" w14:textId="46B14704" w:rsidR="00124F00" w:rsidRPr="00840397" w:rsidRDefault="00124F00" w:rsidP="00AE46F6">
      <w:pPr>
        <w:rPr>
          <w:rFonts w:asciiTheme="minorHAnsi" w:hAnsiTheme="minorHAnsi" w:cs="Arial"/>
          <w:color w:val="auto"/>
        </w:rPr>
      </w:pPr>
      <w:r w:rsidRPr="00840397">
        <w:rPr>
          <w:rFonts w:asciiTheme="minorHAnsi" w:hAnsiTheme="minorHAnsi" w:cs="Arial"/>
          <w:color w:val="auto"/>
        </w:rPr>
        <w:t>I have considered the Assessment Team’s report and the response by the Approved Provider.</w:t>
      </w:r>
    </w:p>
    <w:p w14:paraId="2DAAF238" w14:textId="26AB086A" w:rsidR="001E75F8" w:rsidRPr="00840397" w:rsidRDefault="001E75F8" w:rsidP="001E75F8">
      <w:pPr>
        <w:rPr>
          <w:rFonts w:asciiTheme="minorHAnsi" w:hAnsiTheme="minorHAnsi" w:cs="Arial"/>
          <w:b/>
          <w:color w:val="FF0000"/>
        </w:rPr>
      </w:pPr>
      <w:r w:rsidRPr="00840397">
        <w:rPr>
          <w:rFonts w:asciiTheme="minorHAnsi" w:hAnsiTheme="minorHAnsi" w:cs="Arial"/>
        </w:rPr>
        <w:t xml:space="preserve">I find the response by the Approved Provider to </w:t>
      </w:r>
      <w:r w:rsidR="00C80FB4" w:rsidRPr="00840397">
        <w:rPr>
          <w:rFonts w:asciiTheme="minorHAnsi" w:hAnsiTheme="minorHAnsi" w:cs="Arial"/>
        </w:rPr>
        <w:t>the</w:t>
      </w:r>
      <w:r w:rsidRPr="00840397">
        <w:rPr>
          <w:rFonts w:asciiTheme="minorHAnsi" w:hAnsiTheme="minorHAnsi" w:cs="Arial"/>
        </w:rPr>
        <w:t xml:space="preserve"> incident involving two consumers to be inadequate in terms of assessing both consumers to ascertain if care and services being provided where effective following this incident. </w:t>
      </w:r>
      <w:r w:rsidR="001E5E98" w:rsidRPr="00840397">
        <w:rPr>
          <w:rFonts w:asciiTheme="minorHAnsi" w:hAnsiTheme="minorHAnsi" w:cs="Arial"/>
        </w:rPr>
        <w:t xml:space="preserve">Following the </w:t>
      </w:r>
      <w:proofErr w:type="gramStart"/>
      <w:r w:rsidR="001E5E98" w:rsidRPr="00840397">
        <w:rPr>
          <w:rFonts w:asciiTheme="minorHAnsi" w:hAnsiTheme="minorHAnsi" w:cs="Arial"/>
        </w:rPr>
        <w:t>incident</w:t>
      </w:r>
      <w:proofErr w:type="gramEnd"/>
      <w:r w:rsidR="001E5E98" w:rsidRPr="00840397">
        <w:rPr>
          <w:rFonts w:asciiTheme="minorHAnsi" w:hAnsiTheme="minorHAnsi" w:cs="Arial"/>
        </w:rPr>
        <w:t xml:space="preserve"> a number of actions</w:t>
      </w:r>
      <w:r w:rsidR="00951F41" w:rsidRPr="00840397">
        <w:rPr>
          <w:rFonts w:asciiTheme="minorHAnsi" w:hAnsiTheme="minorHAnsi" w:cs="Arial"/>
        </w:rPr>
        <w:t xml:space="preserve"> </w:t>
      </w:r>
      <w:r w:rsidR="001E5E98" w:rsidRPr="00840397">
        <w:rPr>
          <w:rFonts w:asciiTheme="minorHAnsi" w:hAnsiTheme="minorHAnsi" w:cs="Arial"/>
        </w:rPr>
        <w:t>where identified to assess the care needs of the male consumer involved</w:t>
      </w:r>
      <w:r w:rsidR="00951F41" w:rsidRPr="00840397">
        <w:rPr>
          <w:rFonts w:asciiTheme="minorHAnsi" w:hAnsiTheme="minorHAnsi" w:cs="Arial"/>
        </w:rPr>
        <w:t xml:space="preserve"> which were not</w:t>
      </w:r>
      <w:r w:rsidR="001E5E98" w:rsidRPr="00840397">
        <w:rPr>
          <w:rFonts w:asciiTheme="minorHAnsi" w:hAnsiTheme="minorHAnsi" w:cs="Arial"/>
        </w:rPr>
        <w:t xml:space="preserve"> completed and his care plan had not been updated. There was no evidence that the female consumer’s care needs had been assessed following the incident and her care plan had not been updated. </w:t>
      </w:r>
      <w:r w:rsidRPr="00840397">
        <w:rPr>
          <w:rFonts w:asciiTheme="minorHAnsi" w:hAnsiTheme="minorHAnsi" w:cs="Arial"/>
        </w:rPr>
        <w:t xml:space="preserve">Whilst I acknowledge the </w:t>
      </w:r>
      <w:r w:rsidR="00896166" w:rsidRPr="00840397">
        <w:rPr>
          <w:rFonts w:asciiTheme="minorHAnsi" w:hAnsiTheme="minorHAnsi" w:cs="Arial"/>
        </w:rPr>
        <w:t>statement by the Approved P</w:t>
      </w:r>
      <w:r w:rsidRPr="00840397">
        <w:rPr>
          <w:rFonts w:asciiTheme="minorHAnsi" w:hAnsiTheme="minorHAnsi" w:cs="Arial"/>
        </w:rPr>
        <w:t xml:space="preserve">rovider that these incidents where discussed in various meetings these meetings do not appear to have resulted in </w:t>
      </w:r>
      <w:r w:rsidR="005E0F30" w:rsidRPr="00840397">
        <w:rPr>
          <w:rFonts w:asciiTheme="minorHAnsi" w:hAnsiTheme="minorHAnsi" w:cs="Arial"/>
        </w:rPr>
        <w:t xml:space="preserve">action </w:t>
      </w:r>
      <w:r w:rsidRPr="00840397">
        <w:rPr>
          <w:rFonts w:asciiTheme="minorHAnsi" w:hAnsiTheme="minorHAnsi" w:cs="Arial"/>
        </w:rPr>
        <w:t>to address the individual needs of each consumer.</w:t>
      </w:r>
    </w:p>
    <w:p w14:paraId="323DCEBF" w14:textId="77777777" w:rsidR="0071639F" w:rsidRPr="00840397" w:rsidRDefault="003F76B8" w:rsidP="00AE46F6">
      <w:pPr>
        <w:rPr>
          <w:rFonts w:asciiTheme="minorHAnsi" w:hAnsiTheme="minorHAnsi" w:cs="Arial"/>
          <w:color w:val="auto"/>
        </w:rPr>
      </w:pPr>
      <w:proofErr w:type="gramStart"/>
      <w:r w:rsidRPr="00840397">
        <w:rPr>
          <w:rFonts w:asciiTheme="minorHAnsi" w:hAnsiTheme="minorHAnsi" w:cs="Arial"/>
          <w:color w:val="auto"/>
        </w:rPr>
        <w:lastRenderedPageBreak/>
        <w:t>With regard to</w:t>
      </w:r>
      <w:proofErr w:type="gramEnd"/>
      <w:r w:rsidRPr="00840397">
        <w:rPr>
          <w:rFonts w:asciiTheme="minorHAnsi" w:hAnsiTheme="minorHAnsi" w:cs="Arial"/>
          <w:color w:val="auto"/>
        </w:rPr>
        <w:t xml:space="preserve"> the consumer who suffered</w:t>
      </w:r>
      <w:r w:rsidRPr="00840397">
        <w:rPr>
          <w:rFonts w:asciiTheme="minorHAnsi" w:hAnsiTheme="minorHAnsi" w:cs="Arial"/>
          <w:b/>
          <w:color w:val="FF0000"/>
        </w:rPr>
        <w:t xml:space="preserve"> </w:t>
      </w:r>
      <w:r w:rsidRPr="00840397">
        <w:rPr>
          <w:rFonts w:asciiTheme="minorHAnsi" w:hAnsiTheme="minorHAnsi" w:cs="Arial"/>
          <w:color w:val="auto"/>
        </w:rPr>
        <w:t>numerous falls</w:t>
      </w:r>
      <w:r w:rsidR="00111FB6" w:rsidRPr="00840397">
        <w:rPr>
          <w:rFonts w:asciiTheme="minorHAnsi" w:hAnsiTheme="minorHAnsi" w:cs="Arial"/>
          <w:color w:val="auto"/>
        </w:rPr>
        <w:t xml:space="preserve"> - t</w:t>
      </w:r>
      <w:r w:rsidRPr="00840397">
        <w:rPr>
          <w:rFonts w:asciiTheme="minorHAnsi" w:hAnsiTheme="minorHAnsi" w:cs="Arial"/>
          <w:color w:val="auto"/>
        </w:rPr>
        <w:t xml:space="preserve">he Approved Provider stated the consumer </w:t>
      </w:r>
      <w:r w:rsidR="00455839" w:rsidRPr="00840397">
        <w:rPr>
          <w:rFonts w:asciiTheme="minorHAnsi" w:hAnsiTheme="minorHAnsi" w:cs="Arial"/>
          <w:color w:val="auto"/>
        </w:rPr>
        <w:t>had undergone</w:t>
      </w:r>
      <w:r w:rsidR="0066250F" w:rsidRPr="00840397">
        <w:rPr>
          <w:rFonts w:asciiTheme="minorHAnsi" w:hAnsiTheme="minorHAnsi" w:cs="Arial"/>
          <w:color w:val="auto"/>
        </w:rPr>
        <w:t xml:space="preserve"> </w:t>
      </w:r>
      <w:r w:rsidR="00455839" w:rsidRPr="00840397">
        <w:rPr>
          <w:rFonts w:asciiTheme="minorHAnsi" w:hAnsiTheme="minorHAnsi" w:cs="Arial"/>
          <w:color w:val="auto"/>
        </w:rPr>
        <w:t>a continence assessment</w:t>
      </w:r>
      <w:r w:rsidR="007C6C1A" w:rsidRPr="00840397">
        <w:rPr>
          <w:rFonts w:asciiTheme="minorHAnsi" w:hAnsiTheme="minorHAnsi" w:cs="Arial"/>
          <w:color w:val="auto"/>
        </w:rPr>
        <w:t xml:space="preserve"> on 31 March 2022 </w:t>
      </w:r>
      <w:r w:rsidR="00111FB6" w:rsidRPr="00840397">
        <w:rPr>
          <w:rFonts w:asciiTheme="minorHAnsi" w:hAnsiTheme="minorHAnsi" w:cs="Arial"/>
          <w:color w:val="auto"/>
        </w:rPr>
        <w:t>but</w:t>
      </w:r>
      <w:r w:rsidR="0066250F" w:rsidRPr="00840397">
        <w:rPr>
          <w:rFonts w:asciiTheme="minorHAnsi" w:hAnsiTheme="minorHAnsi" w:cs="Arial"/>
          <w:color w:val="auto"/>
        </w:rPr>
        <w:t xml:space="preserve"> provided no evidence to support th</w:t>
      </w:r>
      <w:r w:rsidR="00A76DD4" w:rsidRPr="00840397">
        <w:rPr>
          <w:rFonts w:asciiTheme="minorHAnsi" w:hAnsiTheme="minorHAnsi" w:cs="Arial"/>
          <w:color w:val="auto"/>
        </w:rPr>
        <w:t>i</w:t>
      </w:r>
      <w:r w:rsidR="0066250F" w:rsidRPr="00840397">
        <w:rPr>
          <w:rFonts w:asciiTheme="minorHAnsi" w:hAnsiTheme="minorHAnsi" w:cs="Arial"/>
          <w:color w:val="auto"/>
        </w:rPr>
        <w:t xml:space="preserve">s, neither was there evidence that the </w:t>
      </w:r>
      <w:r w:rsidR="00A809B4" w:rsidRPr="00840397">
        <w:rPr>
          <w:rFonts w:asciiTheme="minorHAnsi" w:hAnsiTheme="minorHAnsi" w:cs="Arial"/>
          <w:color w:val="auto"/>
        </w:rPr>
        <w:t xml:space="preserve">planned </w:t>
      </w:r>
      <w:r w:rsidR="0066250F" w:rsidRPr="00840397">
        <w:rPr>
          <w:rFonts w:asciiTheme="minorHAnsi" w:hAnsiTheme="minorHAnsi" w:cs="Arial"/>
          <w:color w:val="auto"/>
        </w:rPr>
        <w:t>ophthalmology review occurred</w:t>
      </w:r>
      <w:r w:rsidR="00A76DD4" w:rsidRPr="00840397">
        <w:rPr>
          <w:rFonts w:asciiTheme="minorHAnsi" w:hAnsiTheme="minorHAnsi" w:cs="Arial"/>
          <w:color w:val="auto"/>
        </w:rPr>
        <w:t>.</w:t>
      </w:r>
      <w:r w:rsidR="001C211C" w:rsidRPr="00840397">
        <w:rPr>
          <w:rFonts w:asciiTheme="minorHAnsi" w:hAnsiTheme="minorHAnsi" w:cs="Arial"/>
          <w:color w:val="auto"/>
        </w:rPr>
        <w:t xml:space="preserve"> Evidence of GP review on</w:t>
      </w:r>
      <w:r w:rsidR="00F45184" w:rsidRPr="00840397">
        <w:rPr>
          <w:rFonts w:asciiTheme="minorHAnsi" w:hAnsiTheme="minorHAnsi" w:cs="Arial"/>
          <w:color w:val="auto"/>
        </w:rPr>
        <w:t xml:space="preserve"> 19 April 2022 was provided but no evidence that the </w:t>
      </w:r>
      <w:r w:rsidR="00D42381" w:rsidRPr="00840397">
        <w:rPr>
          <w:rFonts w:asciiTheme="minorHAnsi" w:hAnsiTheme="minorHAnsi" w:cs="Arial"/>
          <w:color w:val="auto"/>
        </w:rPr>
        <w:t xml:space="preserve">planned </w:t>
      </w:r>
      <w:r w:rsidR="00F45184" w:rsidRPr="00840397">
        <w:rPr>
          <w:rFonts w:asciiTheme="minorHAnsi" w:hAnsiTheme="minorHAnsi" w:cs="Arial"/>
          <w:color w:val="auto"/>
        </w:rPr>
        <w:t>review of the consumer</w:t>
      </w:r>
      <w:r w:rsidR="007C6C1A" w:rsidRPr="00840397">
        <w:rPr>
          <w:rFonts w:asciiTheme="minorHAnsi" w:hAnsiTheme="minorHAnsi" w:cs="Arial"/>
          <w:color w:val="auto"/>
        </w:rPr>
        <w:t>’</w:t>
      </w:r>
      <w:r w:rsidR="00F45184" w:rsidRPr="00840397">
        <w:rPr>
          <w:rFonts w:asciiTheme="minorHAnsi" w:hAnsiTheme="minorHAnsi" w:cs="Arial"/>
          <w:color w:val="auto"/>
        </w:rPr>
        <w:t>s diabetes management plan was followed up with the GP</w:t>
      </w:r>
      <w:r w:rsidR="007C6C1A" w:rsidRPr="00840397">
        <w:rPr>
          <w:rFonts w:asciiTheme="minorHAnsi" w:hAnsiTheme="minorHAnsi" w:cs="Arial"/>
          <w:color w:val="auto"/>
        </w:rPr>
        <w:t xml:space="preserve"> a</w:t>
      </w:r>
      <w:r w:rsidR="004A61FE" w:rsidRPr="00840397">
        <w:rPr>
          <w:rFonts w:asciiTheme="minorHAnsi" w:hAnsiTheme="minorHAnsi" w:cs="Arial"/>
          <w:color w:val="auto"/>
        </w:rPr>
        <w:t>fter 21 April 2022.</w:t>
      </w:r>
      <w:r w:rsidR="006522F5" w:rsidRPr="00840397">
        <w:rPr>
          <w:rFonts w:asciiTheme="minorHAnsi" w:hAnsiTheme="minorHAnsi" w:cs="Arial"/>
          <w:color w:val="auto"/>
        </w:rPr>
        <w:t xml:space="preserve"> </w:t>
      </w:r>
      <w:r w:rsidR="0034051E" w:rsidRPr="00840397">
        <w:rPr>
          <w:rFonts w:asciiTheme="minorHAnsi" w:hAnsiTheme="minorHAnsi" w:cs="Arial"/>
          <w:color w:val="auto"/>
        </w:rPr>
        <w:t>Neither was evidence provided o</w:t>
      </w:r>
      <w:r w:rsidR="003B3901" w:rsidRPr="00840397">
        <w:rPr>
          <w:rFonts w:asciiTheme="minorHAnsi" w:hAnsiTheme="minorHAnsi" w:cs="Arial"/>
          <w:color w:val="auto"/>
        </w:rPr>
        <w:t>f the physiotherapy assessment undertaken on 13 May 2022</w:t>
      </w:r>
      <w:r w:rsidR="00A55F7C" w:rsidRPr="00840397">
        <w:rPr>
          <w:rFonts w:asciiTheme="minorHAnsi" w:hAnsiTheme="minorHAnsi" w:cs="Arial"/>
          <w:color w:val="auto"/>
        </w:rPr>
        <w:t xml:space="preserve"> or the </w:t>
      </w:r>
      <w:r w:rsidR="002336FC" w:rsidRPr="00840397">
        <w:rPr>
          <w:rFonts w:asciiTheme="minorHAnsi" w:hAnsiTheme="minorHAnsi" w:cs="Arial"/>
          <w:color w:val="auto"/>
        </w:rPr>
        <w:t xml:space="preserve">family </w:t>
      </w:r>
      <w:r w:rsidR="00A55F7C" w:rsidRPr="00840397">
        <w:rPr>
          <w:rFonts w:asciiTheme="minorHAnsi" w:hAnsiTheme="minorHAnsi" w:cs="Arial"/>
          <w:color w:val="auto"/>
        </w:rPr>
        <w:t xml:space="preserve">case conference </w:t>
      </w:r>
      <w:r w:rsidR="002336FC" w:rsidRPr="00840397">
        <w:rPr>
          <w:rFonts w:asciiTheme="minorHAnsi" w:hAnsiTheme="minorHAnsi" w:cs="Arial"/>
          <w:color w:val="auto"/>
        </w:rPr>
        <w:t xml:space="preserve">on </w:t>
      </w:r>
      <w:r w:rsidR="00251116" w:rsidRPr="00840397">
        <w:rPr>
          <w:rFonts w:asciiTheme="minorHAnsi" w:hAnsiTheme="minorHAnsi" w:cs="Arial"/>
          <w:color w:val="auto"/>
        </w:rPr>
        <w:t>26 May 2022</w:t>
      </w:r>
      <w:r w:rsidR="003B3901" w:rsidRPr="00840397">
        <w:rPr>
          <w:rFonts w:asciiTheme="minorHAnsi" w:hAnsiTheme="minorHAnsi" w:cs="Arial"/>
          <w:color w:val="auto"/>
        </w:rPr>
        <w:t>.</w:t>
      </w:r>
      <w:r w:rsidR="00887CEF" w:rsidRPr="00840397">
        <w:rPr>
          <w:rFonts w:asciiTheme="minorHAnsi" w:hAnsiTheme="minorHAnsi" w:cs="Arial"/>
          <w:color w:val="auto"/>
        </w:rPr>
        <w:t xml:space="preserve"> </w:t>
      </w:r>
      <w:r w:rsidR="00EC58DE" w:rsidRPr="00840397">
        <w:rPr>
          <w:rFonts w:asciiTheme="minorHAnsi" w:hAnsiTheme="minorHAnsi" w:cs="Arial"/>
          <w:color w:val="auto"/>
        </w:rPr>
        <w:t xml:space="preserve">There appears to have been no further </w:t>
      </w:r>
      <w:r w:rsidR="008F756A" w:rsidRPr="00840397">
        <w:rPr>
          <w:rFonts w:asciiTheme="minorHAnsi" w:hAnsiTheme="minorHAnsi" w:cs="Arial"/>
          <w:color w:val="auto"/>
        </w:rPr>
        <w:t xml:space="preserve">documented evidence of review </w:t>
      </w:r>
      <w:r w:rsidR="00EC58DE" w:rsidRPr="00840397">
        <w:rPr>
          <w:rFonts w:asciiTheme="minorHAnsi" w:hAnsiTheme="minorHAnsi" w:cs="Arial"/>
          <w:color w:val="auto"/>
        </w:rPr>
        <w:t>of this consumer</w:t>
      </w:r>
      <w:r w:rsidR="008F756A" w:rsidRPr="00840397">
        <w:rPr>
          <w:rFonts w:asciiTheme="minorHAnsi" w:hAnsiTheme="minorHAnsi" w:cs="Arial"/>
          <w:color w:val="auto"/>
        </w:rPr>
        <w:t xml:space="preserve"> </w:t>
      </w:r>
      <w:r w:rsidR="004A7244" w:rsidRPr="00840397">
        <w:rPr>
          <w:rFonts w:asciiTheme="minorHAnsi" w:hAnsiTheme="minorHAnsi" w:cs="Arial"/>
          <w:color w:val="auto"/>
        </w:rPr>
        <w:t>after the GP review on 19 April 2022</w:t>
      </w:r>
      <w:r w:rsidR="007C19F9" w:rsidRPr="00840397">
        <w:rPr>
          <w:rFonts w:asciiTheme="minorHAnsi" w:hAnsiTheme="minorHAnsi" w:cs="Arial"/>
          <w:color w:val="auto"/>
        </w:rPr>
        <w:t xml:space="preserve"> until 13 June 2022 when the </w:t>
      </w:r>
      <w:r w:rsidR="0084511E" w:rsidRPr="00840397">
        <w:rPr>
          <w:rFonts w:asciiTheme="minorHAnsi" w:hAnsiTheme="minorHAnsi" w:cs="Arial"/>
          <w:color w:val="auto"/>
        </w:rPr>
        <w:t>consumer’s care plan</w:t>
      </w:r>
      <w:r w:rsidR="00DC4C97" w:rsidRPr="00840397">
        <w:rPr>
          <w:rFonts w:asciiTheme="minorHAnsi" w:hAnsiTheme="minorHAnsi" w:cs="Arial"/>
          <w:color w:val="auto"/>
        </w:rPr>
        <w:t xml:space="preserve"> and falls assessment was</w:t>
      </w:r>
      <w:r w:rsidR="007C19F9" w:rsidRPr="00840397">
        <w:rPr>
          <w:rFonts w:asciiTheme="minorHAnsi" w:hAnsiTheme="minorHAnsi" w:cs="Arial"/>
          <w:color w:val="auto"/>
        </w:rPr>
        <w:t xml:space="preserve"> </w:t>
      </w:r>
      <w:r w:rsidR="00DC4C97" w:rsidRPr="00840397">
        <w:rPr>
          <w:rFonts w:asciiTheme="minorHAnsi" w:hAnsiTheme="minorHAnsi" w:cs="Arial"/>
          <w:color w:val="auto"/>
        </w:rPr>
        <w:t>updated</w:t>
      </w:r>
      <w:r w:rsidR="007C19F9" w:rsidRPr="00840397">
        <w:rPr>
          <w:rFonts w:asciiTheme="minorHAnsi" w:hAnsiTheme="minorHAnsi" w:cs="Arial"/>
          <w:color w:val="auto"/>
        </w:rPr>
        <w:t>.</w:t>
      </w:r>
      <w:r w:rsidR="00DC4C97" w:rsidRPr="00840397">
        <w:rPr>
          <w:rFonts w:asciiTheme="minorHAnsi" w:hAnsiTheme="minorHAnsi" w:cs="Arial"/>
          <w:color w:val="auto"/>
        </w:rPr>
        <w:t xml:space="preserve"> </w:t>
      </w:r>
    </w:p>
    <w:p w14:paraId="2E61CCE1" w14:textId="106CBADA" w:rsidR="003F76B8" w:rsidRPr="00840397" w:rsidRDefault="00887CEF" w:rsidP="00AE46F6">
      <w:pPr>
        <w:rPr>
          <w:rFonts w:asciiTheme="minorHAnsi" w:hAnsiTheme="minorHAnsi" w:cs="Arial"/>
        </w:rPr>
      </w:pPr>
      <w:r w:rsidRPr="00840397">
        <w:rPr>
          <w:rFonts w:asciiTheme="minorHAnsi" w:hAnsiTheme="minorHAnsi" w:cs="Arial"/>
          <w:color w:val="auto"/>
        </w:rPr>
        <w:t>I</w:t>
      </w:r>
      <w:r w:rsidR="00A131A3" w:rsidRPr="00840397">
        <w:rPr>
          <w:rFonts w:asciiTheme="minorHAnsi" w:hAnsiTheme="minorHAnsi" w:cs="Arial"/>
          <w:color w:val="auto"/>
        </w:rPr>
        <w:t>,</w:t>
      </w:r>
      <w:r w:rsidRPr="00840397">
        <w:rPr>
          <w:rFonts w:asciiTheme="minorHAnsi" w:hAnsiTheme="minorHAnsi" w:cs="Arial"/>
          <w:color w:val="auto"/>
        </w:rPr>
        <w:t xml:space="preserve"> </w:t>
      </w:r>
      <w:r w:rsidR="00A131A3" w:rsidRPr="00840397">
        <w:rPr>
          <w:rFonts w:asciiTheme="minorHAnsi" w:hAnsiTheme="minorHAnsi" w:cs="Arial"/>
          <w:color w:val="auto"/>
        </w:rPr>
        <w:t xml:space="preserve">therefore, </w:t>
      </w:r>
      <w:r w:rsidRPr="00840397">
        <w:rPr>
          <w:rFonts w:asciiTheme="minorHAnsi" w:hAnsiTheme="minorHAnsi" w:cs="Arial"/>
          <w:color w:val="auto"/>
        </w:rPr>
        <w:t xml:space="preserve">find the response by the Approved Provider to be inadequate in terms of </w:t>
      </w:r>
      <w:r w:rsidR="0012337A" w:rsidRPr="00840397">
        <w:rPr>
          <w:rFonts w:asciiTheme="minorHAnsi" w:hAnsiTheme="minorHAnsi" w:cs="Arial"/>
        </w:rPr>
        <w:t xml:space="preserve">reviewing the </w:t>
      </w:r>
      <w:r w:rsidR="001C42E1" w:rsidRPr="00840397">
        <w:rPr>
          <w:rFonts w:asciiTheme="minorHAnsi" w:hAnsiTheme="minorHAnsi" w:cs="Arial"/>
        </w:rPr>
        <w:t xml:space="preserve">effectiveness of </w:t>
      </w:r>
      <w:r w:rsidR="0012337A" w:rsidRPr="00840397">
        <w:rPr>
          <w:rFonts w:asciiTheme="minorHAnsi" w:hAnsiTheme="minorHAnsi" w:cs="Arial"/>
        </w:rPr>
        <w:t xml:space="preserve">care and services </w:t>
      </w:r>
      <w:r w:rsidR="001C42E1" w:rsidRPr="00840397">
        <w:rPr>
          <w:rFonts w:asciiTheme="minorHAnsi" w:hAnsiTheme="minorHAnsi" w:cs="Arial"/>
        </w:rPr>
        <w:t xml:space="preserve">provided to </w:t>
      </w:r>
      <w:r w:rsidR="009B287E" w:rsidRPr="00840397">
        <w:rPr>
          <w:rFonts w:asciiTheme="minorHAnsi" w:hAnsiTheme="minorHAnsi" w:cs="Arial"/>
        </w:rPr>
        <w:t>the</w:t>
      </w:r>
      <w:r w:rsidR="00E62949" w:rsidRPr="00840397">
        <w:rPr>
          <w:rFonts w:asciiTheme="minorHAnsi" w:hAnsiTheme="minorHAnsi" w:cs="Arial"/>
        </w:rPr>
        <w:t>se sampled consumers.</w:t>
      </w:r>
    </w:p>
    <w:p w14:paraId="240DDC90" w14:textId="56187351" w:rsidR="007B5488" w:rsidRPr="00840397" w:rsidRDefault="007B5488" w:rsidP="00AE46F6">
      <w:pPr>
        <w:rPr>
          <w:rFonts w:asciiTheme="minorHAnsi" w:hAnsiTheme="minorHAnsi" w:cs="Arial"/>
          <w:b/>
          <w:color w:val="FF0000"/>
        </w:rPr>
      </w:pPr>
      <w:r w:rsidRPr="00840397">
        <w:rPr>
          <w:rFonts w:asciiTheme="minorHAnsi" w:eastAsia="Times New Roman" w:hAnsiTheme="minorHAnsi" w:cs="Arial"/>
          <w:color w:val="auto"/>
        </w:rPr>
        <w:t xml:space="preserve">I find this requirement non-compliant as the </w:t>
      </w:r>
      <w:r w:rsidR="004C2FFE" w:rsidRPr="00840397">
        <w:rPr>
          <w:rFonts w:asciiTheme="minorHAnsi" w:eastAsia="Times New Roman" w:hAnsiTheme="minorHAnsi" w:cs="Arial"/>
          <w:color w:val="auto"/>
        </w:rPr>
        <w:t xml:space="preserve">service was unable to demonstrate </w:t>
      </w:r>
      <w:r w:rsidR="004C2FFE" w:rsidRPr="00840397">
        <w:rPr>
          <w:rFonts w:asciiTheme="minorHAnsi" w:hAnsiTheme="minorHAnsi" w:cs="Arial"/>
        </w:rPr>
        <w:t>care and services are reviewed regularly for effectiveness, and when circumstances change or when incidents impact on the needs, goals or preferences of the consumer.</w:t>
      </w:r>
    </w:p>
    <w:p w14:paraId="44EBF46D" w14:textId="7CC6CF2C" w:rsidR="00836866" w:rsidRPr="00840397" w:rsidRDefault="00836866" w:rsidP="00836866">
      <w:pPr>
        <w:tabs>
          <w:tab w:val="right" w:pos="9026"/>
        </w:tabs>
        <w:rPr>
          <w:rFonts w:asciiTheme="minorHAnsi" w:eastAsia="Times New Roman" w:hAnsiTheme="minorHAnsi" w:cs="Arial"/>
          <w:lang w:eastAsia="en-AU"/>
        </w:rPr>
      </w:pPr>
      <w:r w:rsidRPr="00840397">
        <w:rPr>
          <w:rFonts w:asciiTheme="minorHAnsi" w:eastAsia="Times New Roman" w:hAnsiTheme="minorHAnsi" w:cs="Arial"/>
          <w:lang w:eastAsia="en-AU"/>
        </w:rPr>
        <w:t>This requirement is non-compliant.</w:t>
      </w:r>
    </w:p>
    <w:p w14:paraId="26D71DDA" w14:textId="77777777" w:rsidR="007D475B" w:rsidRDefault="007D475B">
      <w:pPr>
        <w:rPr>
          <w:rFonts w:ascii="Arial" w:hAnsi="Arial" w:cs="Arial"/>
          <w:b/>
          <w:sz w:val="28"/>
          <w:szCs w:val="28"/>
        </w:rPr>
      </w:pPr>
      <w:r>
        <w:rPr>
          <w:rFonts w:ascii="Arial" w:hAnsi="Arial" w:cs="Arial"/>
          <w:b/>
          <w:sz w:val="28"/>
          <w:szCs w:val="28"/>
        </w:rPr>
        <w:br w:type="page"/>
      </w:r>
    </w:p>
    <w:p w14:paraId="023797B7" w14:textId="302216F2" w:rsidR="00FB6A0D" w:rsidRPr="007D475B" w:rsidRDefault="007209A1" w:rsidP="00B0156B">
      <w:pPr>
        <w:rPr>
          <w:rFonts w:asciiTheme="minorHAnsi" w:hAnsiTheme="minorHAnsi" w:cs="Arial"/>
          <w:b/>
          <w:sz w:val="30"/>
          <w:szCs w:val="30"/>
        </w:rPr>
      </w:pPr>
      <w:r w:rsidRPr="007D475B">
        <w:rPr>
          <w:rFonts w:asciiTheme="minorHAnsi" w:hAnsiTheme="minorHAnsi" w:cs="Arial"/>
          <w:b/>
          <w:sz w:val="30"/>
          <w:szCs w:val="30"/>
        </w:rPr>
        <w:lastRenderedPageBreak/>
        <w:t xml:space="preserve">Standard </w:t>
      </w:r>
      <w:r w:rsidR="00FB6A0D" w:rsidRPr="007D475B">
        <w:rPr>
          <w:rFonts w:asciiTheme="minorHAnsi" w:hAnsiTheme="minorHAnsi" w:cs="Arial"/>
          <w:b/>
          <w:sz w:val="30"/>
          <w:szCs w:val="30"/>
        </w:rPr>
        <w:t>3</w:t>
      </w:r>
    </w:p>
    <w:tbl>
      <w:tblPr>
        <w:tblStyle w:val="TableGrid"/>
        <w:tblW w:w="0" w:type="auto"/>
        <w:tblLook w:val="04A0" w:firstRow="1" w:lastRow="0" w:firstColumn="1" w:lastColumn="0" w:noHBand="0" w:noVBand="1"/>
      </w:tblPr>
      <w:tblGrid>
        <w:gridCol w:w="1703"/>
        <w:gridCol w:w="7112"/>
        <w:gridCol w:w="1389"/>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7D475B" w:rsidRDefault="00CB2962" w:rsidP="002D5918">
            <w:pPr>
              <w:spacing w:before="0" w:after="120" w:line="22" w:lineRule="atLeast"/>
              <w:rPr>
                <w:rFonts w:asciiTheme="minorHAnsi" w:hAnsiTheme="minorHAnsi" w:cs="Arial"/>
              </w:rPr>
            </w:pPr>
            <w:r w:rsidRPr="007D475B">
              <w:rPr>
                <w:rFonts w:asciiTheme="minorHAnsi" w:hAnsiTheme="minorHAnsi" w:cs="Arial"/>
              </w:rPr>
              <w:t>Personal care and clinical care</w:t>
            </w:r>
          </w:p>
        </w:tc>
        <w:tc>
          <w:tcPr>
            <w:tcW w:w="0" w:type="auto"/>
          </w:tcPr>
          <w:p w14:paraId="45B20FB0" w14:textId="268B93EF" w:rsidR="00CB2962" w:rsidRPr="007D475B" w:rsidRDefault="003F4850"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Non-</w:t>
            </w:r>
            <w:r w:rsidR="00CB2962" w:rsidRPr="007D475B">
              <w:rPr>
                <w:rFonts w:asciiTheme="minorHAnsi" w:hAnsiTheme="minorHAnsi" w:cs="Arial"/>
                <w:color w:val="auto"/>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7D475B" w:rsidRDefault="0021781E" w:rsidP="002D5918">
            <w:pPr>
              <w:spacing w:line="22" w:lineRule="atLeast"/>
              <w:rPr>
                <w:rFonts w:asciiTheme="minorHAnsi" w:hAnsiTheme="minorHAnsi" w:cs="Arial"/>
                <w:color w:val="auto"/>
              </w:rPr>
            </w:pPr>
            <w:r w:rsidRPr="007D475B">
              <w:rPr>
                <w:rFonts w:asciiTheme="minorHAnsi" w:hAnsiTheme="minorHAnsi" w:cs="Arial"/>
                <w:color w:val="auto"/>
              </w:rPr>
              <w:t>Requirement 3(3)(a)</w:t>
            </w:r>
          </w:p>
        </w:tc>
        <w:tc>
          <w:tcPr>
            <w:tcW w:w="0" w:type="auto"/>
            <w:tcBorders>
              <w:right w:val="single" w:sz="4" w:space="0" w:color="auto"/>
            </w:tcBorders>
          </w:tcPr>
          <w:p w14:paraId="27BEA294" w14:textId="1084555D"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Each consumer gets safe and effective personal care, clinical care, or both personal care and clinical care, that:</w:t>
            </w:r>
          </w:p>
          <w:p w14:paraId="576FE1E7" w14:textId="77777777" w:rsidR="00CB2962" w:rsidRPr="007D475B" w:rsidRDefault="00CB2962" w:rsidP="0028430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is best practice; and</w:t>
            </w:r>
          </w:p>
          <w:p w14:paraId="7A3A4876" w14:textId="77777777" w:rsidR="00CB2962" w:rsidRPr="007D475B" w:rsidRDefault="00CB2962" w:rsidP="0028430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is tailored to their needs; and</w:t>
            </w:r>
          </w:p>
          <w:p w14:paraId="28FAC623" w14:textId="77777777" w:rsidR="00CB2962" w:rsidRPr="007D475B" w:rsidRDefault="00CB2962" w:rsidP="0028430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optimises their health and well-being.</w:t>
            </w:r>
          </w:p>
        </w:tc>
        <w:tc>
          <w:tcPr>
            <w:tcW w:w="0" w:type="auto"/>
            <w:tcBorders>
              <w:left w:val="single" w:sz="4" w:space="0" w:color="auto"/>
            </w:tcBorders>
          </w:tcPr>
          <w:p w14:paraId="378FFC84" w14:textId="59C9D1C2"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7D475B" w:rsidRDefault="0021781E" w:rsidP="002D5918">
            <w:pPr>
              <w:spacing w:line="22" w:lineRule="atLeast"/>
              <w:rPr>
                <w:rFonts w:asciiTheme="minorHAnsi" w:hAnsiTheme="minorHAnsi" w:cs="Arial"/>
                <w:color w:val="auto"/>
              </w:rPr>
            </w:pPr>
            <w:bookmarkStart w:id="6" w:name="_Hlk110349699"/>
            <w:r w:rsidRPr="007D475B">
              <w:rPr>
                <w:rFonts w:asciiTheme="minorHAnsi" w:hAnsiTheme="minorHAnsi" w:cs="Arial"/>
                <w:color w:val="auto"/>
              </w:rPr>
              <w:t>Requirement 3(3)(b)</w:t>
            </w:r>
            <w:bookmarkEnd w:id="6"/>
          </w:p>
        </w:tc>
        <w:tc>
          <w:tcPr>
            <w:tcW w:w="0" w:type="auto"/>
            <w:tcBorders>
              <w:right w:val="single" w:sz="4" w:space="0" w:color="auto"/>
            </w:tcBorders>
          </w:tcPr>
          <w:p w14:paraId="3BD71B05" w14:textId="7B7353E9" w:rsidR="00CB2962" w:rsidRPr="007D475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bookmarkStart w:id="7" w:name="_Hlk110525823"/>
            <w:r w:rsidRPr="007D475B">
              <w:rPr>
                <w:rFonts w:asciiTheme="minorHAnsi" w:hAnsiTheme="minorHAnsi" w:cs="Arial"/>
              </w:rPr>
              <w:t>Effective management of high impact or high prevalence risks associated with the care of each consumer.</w:t>
            </w:r>
            <w:bookmarkEnd w:id="7"/>
          </w:p>
        </w:tc>
        <w:tc>
          <w:tcPr>
            <w:tcW w:w="0" w:type="auto"/>
            <w:tcBorders>
              <w:left w:val="single" w:sz="4" w:space="0" w:color="auto"/>
            </w:tcBorders>
          </w:tcPr>
          <w:p w14:paraId="46345134" w14:textId="14673881" w:rsidR="00CB2962" w:rsidRPr="007D475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color w:val="auto"/>
              </w:rPr>
              <w:t>Non-compliant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7D475B" w:rsidRDefault="0021781E" w:rsidP="002D5918">
            <w:pPr>
              <w:tabs>
                <w:tab w:val="right" w:pos="9026"/>
              </w:tabs>
              <w:spacing w:line="22" w:lineRule="atLeast"/>
              <w:outlineLvl w:val="4"/>
              <w:rPr>
                <w:rFonts w:asciiTheme="minorHAnsi" w:hAnsiTheme="minorHAnsi" w:cs="Arial"/>
                <w:color w:val="auto"/>
              </w:rPr>
            </w:pPr>
            <w:r w:rsidRPr="007D475B">
              <w:rPr>
                <w:rFonts w:asciiTheme="minorHAnsi" w:hAnsiTheme="minorHAnsi" w:cs="Arial"/>
                <w:color w:val="auto"/>
              </w:rPr>
              <w:t>Requirement 3(3)(c)</w:t>
            </w:r>
          </w:p>
        </w:tc>
        <w:tc>
          <w:tcPr>
            <w:tcW w:w="0" w:type="auto"/>
            <w:tcBorders>
              <w:right w:val="single" w:sz="4" w:space="0" w:color="auto"/>
            </w:tcBorders>
          </w:tcPr>
          <w:p w14:paraId="2F7F4901" w14:textId="074797BB" w:rsidR="00CB2962" w:rsidRPr="007D475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 xml:space="preserve">The needs, goals and preferences of consumers nearing the end of life are recognised and addressed, their comfort </w:t>
            </w:r>
            <w:proofErr w:type="gramStart"/>
            <w:r w:rsidRPr="007D475B">
              <w:rPr>
                <w:rFonts w:asciiTheme="minorHAnsi" w:hAnsiTheme="minorHAnsi" w:cs="Arial"/>
              </w:rPr>
              <w:t>maximised</w:t>
            </w:r>
            <w:proofErr w:type="gramEnd"/>
            <w:r w:rsidRPr="007D475B">
              <w:rPr>
                <w:rFonts w:asciiTheme="minorHAnsi" w:hAnsiTheme="minorHAnsi" w:cs="Arial"/>
              </w:rPr>
              <w:t xml:space="preserve"> and their dignity preserved.</w:t>
            </w:r>
          </w:p>
        </w:tc>
        <w:tc>
          <w:tcPr>
            <w:tcW w:w="0" w:type="auto"/>
            <w:tcBorders>
              <w:left w:val="single" w:sz="4" w:space="0" w:color="auto"/>
            </w:tcBorders>
          </w:tcPr>
          <w:p w14:paraId="4120776A" w14:textId="58F69138"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7D475B" w:rsidRDefault="0021781E" w:rsidP="002D5918">
            <w:pPr>
              <w:spacing w:line="22" w:lineRule="atLeast"/>
              <w:rPr>
                <w:rFonts w:asciiTheme="minorHAnsi" w:hAnsiTheme="minorHAnsi" w:cs="Arial"/>
                <w:color w:val="auto"/>
              </w:rPr>
            </w:pPr>
            <w:r w:rsidRPr="007D475B">
              <w:rPr>
                <w:rFonts w:asciiTheme="minorHAnsi" w:hAnsiTheme="minorHAnsi" w:cs="Arial"/>
                <w:color w:val="auto"/>
              </w:rPr>
              <w:t>Requirement 3(3)(d)</w:t>
            </w:r>
          </w:p>
        </w:tc>
        <w:tc>
          <w:tcPr>
            <w:tcW w:w="0" w:type="auto"/>
            <w:tcBorders>
              <w:right w:val="single" w:sz="4" w:space="0" w:color="auto"/>
            </w:tcBorders>
          </w:tcPr>
          <w:p w14:paraId="1DE46AD3" w14:textId="1E8F9A4C" w:rsidR="00CB2962" w:rsidRPr="007D475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20DDD47" w:rsidR="00CB2962" w:rsidRPr="007D475B" w:rsidRDefault="00CB2962" w:rsidP="00BD53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7D475B" w:rsidRDefault="0021781E" w:rsidP="002D5918">
            <w:pPr>
              <w:spacing w:line="22" w:lineRule="atLeast"/>
              <w:rPr>
                <w:rFonts w:asciiTheme="minorHAnsi" w:hAnsiTheme="minorHAnsi" w:cs="Arial"/>
                <w:color w:val="auto"/>
              </w:rPr>
            </w:pPr>
            <w:r w:rsidRPr="007D475B">
              <w:rPr>
                <w:rFonts w:asciiTheme="minorHAnsi" w:hAnsiTheme="minorHAnsi" w:cs="Arial"/>
                <w:color w:val="auto"/>
              </w:rPr>
              <w:t>Requirement 3(3)(e)</w:t>
            </w:r>
          </w:p>
        </w:tc>
        <w:tc>
          <w:tcPr>
            <w:tcW w:w="0" w:type="auto"/>
            <w:tcBorders>
              <w:right w:val="single" w:sz="4" w:space="0" w:color="auto"/>
            </w:tcBorders>
          </w:tcPr>
          <w:p w14:paraId="3E215F5C" w14:textId="5D94D1EA"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117ED88"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7D475B" w:rsidRDefault="0021781E" w:rsidP="002D5918">
            <w:pPr>
              <w:spacing w:line="22" w:lineRule="atLeast"/>
              <w:rPr>
                <w:rFonts w:asciiTheme="minorHAnsi" w:hAnsiTheme="minorHAnsi" w:cs="Arial"/>
                <w:color w:val="auto"/>
              </w:rPr>
            </w:pPr>
            <w:r w:rsidRPr="007D475B">
              <w:rPr>
                <w:rFonts w:asciiTheme="minorHAnsi" w:hAnsiTheme="minorHAnsi" w:cs="Arial"/>
                <w:color w:val="auto"/>
              </w:rPr>
              <w:t>Requirement 3(3)(f)</w:t>
            </w:r>
          </w:p>
        </w:tc>
        <w:tc>
          <w:tcPr>
            <w:tcW w:w="0" w:type="auto"/>
            <w:tcBorders>
              <w:right w:val="single" w:sz="4" w:space="0" w:color="auto"/>
            </w:tcBorders>
          </w:tcPr>
          <w:p w14:paraId="76CB1032" w14:textId="7608BA19" w:rsidR="00CB2962" w:rsidRPr="007D475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Timely and appropriate referrals to individuals, other organisations and providers of other care and services.</w:t>
            </w:r>
          </w:p>
        </w:tc>
        <w:tc>
          <w:tcPr>
            <w:tcW w:w="0" w:type="auto"/>
            <w:tcBorders>
              <w:left w:val="single" w:sz="4" w:space="0" w:color="auto"/>
            </w:tcBorders>
          </w:tcPr>
          <w:p w14:paraId="67394FDD" w14:textId="7E0039B8" w:rsidR="00CB2962" w:rsidRPr="007D475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7D475B" w:rsidRDefault="0021781E" w:rsidP="002D5918">
            <w:pPr>
              <w:spacing w:line="22" w:lineRule="atLeast"/>
              <w:rPr>
                <w:rFonts w:asciiTheme="minorHAnsi" w:hAnsiTheme="minorHAnsi" w:cs="Arial"/>
                <w:color w:val="auto"/>
              </w:rPr>
            </w:pPr>
            <w:r w:rsidRPr="007D475B">
              <w:rPr>
                <w:rFonts w:asciiTheme="minorHAnsi" w:hAnsiTheme="minorHAnsi" w:cs="Arial"/>
                <w:color w:val="auto"/>
              </w:rPr>
              <w:t>Requirement 3(3)(g)</w:t>
            </w:r>
          </w:p>
        </w:tc>
        <w:tc>
          <w:tcPr>
            <w:tcW w:w="0" w:type="auto"/>
            <w:tcBorders>
              <w:right w:val="single" w:sz="4" w:space="0" w:color="auto"/>
            </w:tcBorders>
          </w:tcPr>
          <w:p w14:paraId="6C313F53" w14:textId="0928031C"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Minimisation of infection related risks through implementing:</w:t>
            </w:r>
          </w:p>
          <w:p w14:paraId="38574797" w14:textId="77777777" w:rsidR="00CB2962" w:rsidRPr="007D475B" w:rsidRDefault="00CB2962" w:rsidP="0028430F">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 xml:space="preserve">standard and </w:t>
            </w:r>
            <w:proofErr w:type="gramStart"/>
            <w:r w:rsidRPr="007D475B">
              <w:rPr>
                <w:rFonts w:asciiTheme="minorHAnsi" w:hAnsiTheme="minorHAnsi" w:cs="Arial"/>
              </w:rPr>
              <w:t>transmission based</w:t>
            </w:r>
            <w:proofErr w:type="gramEnd"/>
            <w:r w:rsidRPr="007D475B">
              <w:rPr>
                <w:rFonts w:asciiTheme="minorHAnsi" w:hAnsiTheme="minorHAnsi" w:cs="Arial"/>
              </w:rPr>
              <w:t xml:space="preserve"> precautions to prevent and control infection; and</w:t>
            </w:r>
          </w:p>
          <w:p w14:paraId="07625030" w14:textId="77777777" w:rsidR="00CB2962" w:rsidRPr="007D475B" w:rsidRDefault="00CB2962" w:rsidP="0028430F">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9B33456" w:rsidR="00CB2962" w:rsidRPr="007D475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bl>
    <w:p w14:paraId="58FD8476" w14:textId="1DE2FE56" w:rsidR="007209A1" w:rsidRPr="007D475B" w:rsidRDefault="007209A1" w:rsidP="007D475B">
      <w:pPr>
        <w:rPr>
          <w:rFonts w:asciiTheme="minorHAnsi" w:hAnsiTheme="minorHAnsi" w:cs="Arial"/>
          <w:b/>
          <w:sz w:val="30"/>
          <w:szCs w:val="30"/>
        </w:rPr>
      </w:pPr>
      <w:r w:rsidRPr="007D475B">
        <w:rPr>
          <w:rFonts w:asciiTheme="minorHAnsi" w:hAnsiTheme="minorHAnsi" w:cs="Arial"/>
          <w:b/>
          <w:sz w:val="30"/>
          <w:szCs w:val="30"/>
        </w:rPr>
        <w:t>Findings</w:t>
      </w:r>
    </w:p>
    <w:p w14:paraId="5B8D94FB" w14:textId="77777777" w:rsidR="004269FE" w:rsidRPr="007D475B" w:rsidRDefault="004269FE" w:rsidP="004269FE">
      <w:pPr>
        <w:rPr>
          <w:rFonts w:asciiTheme="minorHAnsi" w:eastAsia="Calibri" w:hAnsiTheme="minorHAnsi" w:cs="Arial"/>
        </w:rPr>
      </w:pPr>
      <w:r w:rsidRPr="007D475B">
        <w:rPr>
          <w:rFonts w:asciiTheme="minorHAnsi" w:eastAsia="Calibri" w:hAnsiTheme="minorHAnsi" w:cs="Arial"/>
          <w:color w:val="auto"/>
        </w:rPr>
        <w:t xml:space="preserve">Overall sampled consumers considered that </w:t>
      </w:r>
      <w:r w:rsidRPr="007D475B">
        <w:rPr>
          <w:rFonts w:asciiTheme="minorHAnsi" w:eastAsia="Calibri" w:hAnsiTheme="minorHAnsi" w:cs="Arial"/>
        </w:rPr>
        <w:t xml:space="preserve">they receive personal care and clinical care that is safe and right for them. </w:t>
      </w:r>
    </w:p>
    <w:p w14:paraId="61994D14" w14:textId="77777777" w:rsidR="004269FE" w:rsidRPr="007D475B" w:rsidRDefault="004269FE" w:rsidP="004269FE">
      <w:pPr>
        <w:rPr>
          <w:rFonts w:asciiTheme="minorHAnsi" w:eastAsia="Calibri" w:hAnsiTheme="minorHAnsi" w:cs="Arial"/>
        </w:rPr>
      </w:pPr>
      <w:r w:rsidRPr="007D475B">
        <w:rPr>
          <w:rFonts w:asciiTheme="minorHAnsi" w:eastAsia="Calibri" w:hAnsiTheme="minorHAnsi" w:cs="Arial"/>
        </w:rPr>
        <w:t>For example:</w:t>
      </w:r>
    </w:p>
    <w:p w14:paraId="512EE7AF" w14:textId="77777777" w:rsidR="004269FE" w:rsidRPr="007D475B" w:rsidRDefault="004269FE" w:rsidP="0028430F">
      <w:pPr>
        <w:pStyle w:val="ListParagraph"/>
        <w:numPr>
          <w:ilvl w:val="0"/>
          <w:numId w:val="24"/>
        </w:numPr>
        <w:tabs>
          <w:tab w:val="clear" w:pos="357"/>
        </w:tabs>
        <w:spacing w:before="240" w:line="276" w:lineRule="auto"/>
        <w:ind w:left="357" w:hanging="357"/>
        <w:contextualSpacing w:val="0"/>
        <w:rPr>
          <w:rFonts w:asciiTheme="minorHAnsi" w:eastAsia="Calibri" w:hAnsiTheme="minorHAnsi" w:cs="Arial"/>
          <w:color w:val="auto"/>
        </w:rPr>
      </w:pPr>
      <w:r w:rsidRPr="007D475B">
        <w:rPr>
          <w:rFonts w:asciiTheme="minorHAnsi" w:eastAsia="Calibri" w:hAnsiTheme="minorHAnsi" w:cs="Arial"/>
          <w:color w:val="auto"/>
        </w:rPr>
        <w:t xml:space="preserve">Overall consumers and representatives interviewed by the Assessment Team considered the consumers receive personal care and clinical care which is safe and right for them. For example, 3 consumers and 5 representatives spoke highly of the clinical care the consumers receive. </w:t>
      </w:r>
    </w:p>
    <w:p w14:paraId="0F7B023D" w14:textId="77777777" w:rsidR="004269FE" w:rsidRPr="007D475B" w:rsidRDefault="004269FE" w:rsidP="0028430F">
      <w:pPr>
        <w:pStyle w:val="ListParagraph"/>
        <w:numPr>
          <w:ilvl w:val="0"/>
          <w:numId w:val="24"/>
        </w:numPr>
        <w:tabs>
          <w:tab w:val="clear" w:pos="357"/>
        </w:tabs>
        <w:spacing w:before="240" w:line="276" w:lineRule="auto"/>
        <w:ind w:left="357" w:hanging="357"/>
        <w:contextualSpacing w:val="0"/>
        <w:rPr>
          <w:rFonts w:asciiTheme="minorHAnsi" w:eastAsia="Fira Sans Light" w:hAnsiTheme="minorHAnsi" w:cs="Arial"/>
          <w:color w:val="auto"/>
        </w:rPr>
      </w:pPr>
      <w:r w:rsidRPr="007D475B">
        <w:rPr>
          <w:rFonts w:asciiTheme="minorHAnsi" w:eastAsia="Fira Sans Light" w:hAnsiTheme="minorHAnsi" w:cs="Arial"/>
          <w:color w:val="auto"/>
        </w:rPr>
        <w:lastRenderedPageBreak/>
        <w:t>Review of organisational policy, procedure, resources and interviews with staff show there is support available for consumers nearing end of life. For one sampled consumer who was nearing end of life, review of their care and services records showed their comfort and dignity were maintained. Feedback from the representatives was positive.</w:t>
      </w:r>
    </w:p>
    <w:p w14:paraId="7D119395" w14:textId="77777777" w:rsidR="004269FE" w:rsidRPr="007D475B" w:rsidRDefault="004269FE" w:rsidP="0028430F">
      <w:pPr>
        <w:pStyle w:val="ListParagraph"/>
        <w:numPr>
          <w:ilvl w:val="0"/>
          <w:numId w:val="24"/>
        </w:numPr>
        <w:tabs>
          <w:tab w:val="clear" w:pos="357"/>
        </w:tabs>
        <w:spacing w:before="240" w:line="276" w:lineRule="auto"/>
        <w:ind w:left="357" w:hanging="357"/>
        <w:contextualSpacing w:val="0"/>
        <w:rPr>
          <w:rFonts w:asciiTheme="minorHAnsi" w:eastAsia="Fira Sans Light" w:hAnsiTheme="minorHAnsi" w:cs="Arial"/>
          <w:color w:val="auto"/>
        </w:rPr>
      </w:pPr>
      <w:r w:rsidRPr="007D475B">
        <w:rPr>
          <w:rFonts w:asciiTheme="minorHAnsi" w:eastAsia="Calibri" w:hAnsiTheme="minorHAnsi" w:cs="Arial"/>
        </w:rPr>
        <w:t xml:space="preserve">The service demonstrated practices in place for recognising and responding to consumers deterioration or change in condition. Review of sampled consumers care and service documents and interviews with staff shows this is managed. </w:t>
      </w:r>
    </w:p>
    <w:p w14:paraId="3A93BD76" w14:textId="77777777" w:rsidR="002A02A5" w:rsidRPr="007D475B" w:rsidRDefault="004269FE" w:rsidP="0028430F">
      <w:pPr>
        <w:pStyle w:val="ListParagraph"/>
        <w:numPr>
          <w:ilvl w:val="0"/>
          <w:numId w:val="24"/>
        </w:numPr>
        <w:tabs>
          <w:tab w:val="clear" w:pos="357"/>
          <w:tab w:val="right" w:pos="9026"/>
        </w:tabs>
        <w:spacing w:before="240" w:after="240" w:line="276" w:lineRule="auto"/>
        <w:rPr>
          <w:rFonts w:asciiTheme="minorHAnsi" w:hAnsiTheme="minorHAnsi" w:cs="Arial"/>
        </w:rPr>
      </w:pPr>
      <w:r w:rsidRPr="007D475B">
        <w:rPr>
          <w:rFonts w:asciiTheme="minorHAnsi" w:hAnsiTheme="minorHAnsi" w:cs="Arial"/>
        </w:rPr>
        <w:t xml:space="preserve">Review of documentation and interviews held with consumers, representatives and staff showed information about the condition, needs and preferences of consumers is communicated among staff and with others where responsibility for care is shared. It also showed generally </w:t>
      </w:r>
      <w:r w:rsidRPr="007D475B">
        <w:rPr>
          <w:rFonts w:asciiTheme="minorHAnsi" w:eastAsia="Fira Sans Light" w:hAnsiTheme="minorHAnsi" w:cs="Arial"/>
        </w:rPr>
        <w:t>consumers are</w:t>
      </w:r>
      <w:r w:rsidRPr="007D475B">
        <w:rPr>
          <w:rFonts w:asciiTheme="minorHAnsi" w:hAnsiTheme="minorHAnsi" w:cs="Arial"/>
        </w:rPr>
        <w:t xml:space="preserve"> </w:t>
      </w:r>
      <w:r w:rsidRPr="007D475B">
        <w:rPr>
          <w:rFonts w:asciiTheme="minorHAnsi" w:eastAsia="Fira Sans Light" w:hAnsiTheme="minorHAnsi" w:cs="Arial"/>
        </w:rPr>
        <w:t xml:space="preserve">referred </w:t>
      </w:r>
      <w:r w:rsidRPr="007D475B">
        <w:rPr>
          <w:rFonts w:asciiTheme="minorHAnsi" w:hAnsiTheme="minorHAnsi" w:cs="Arial"/>
        </w:rPr>
        <w:t>to appropriate services and specialists in a timely manner and in response to the needs of the consumers.</w:t>
      </w:r>
    </w:p>
    <w:p w14:paraId="43D0C80E" w14:textId="1273DEC6" w:rsidR="0014062A" w:rsidRPr="007D475B" w:rsidRDefault="006F3E81" w:rsidP="0028430F">
      <w:pPr>
        <w:pStyle w:val="ListParagraph"/>
        <w:numPr>
          <w:ilvl w:val="0"/>
          <w:numId w:val="24"/>
        </w:numPr>
        <w:tabs>
          <w:tab w:val="clear" w:pos="357"/>
          <w:tab w:val="right" w:pos="9026"/>
        </w:tabs>
        <w:spacing w:before="240" w:after="240" w:line="276" w:lineRule="auto"/>
        <w:rPr>
          <w:rFonts w:asciiTheme="minorHAnsi" w:hAnsiTheme="minorHAnsi" w:cs="Arial"/>
        </w:rPr>
      </w:pPr>
      <w:r w:rsidRPr="007D475B">
        <w:rPr>
          <w:rFonts w:asciiTheme="minorHAnsi" w:eastAsia="Calibri" w:hAnsiTheme="minorHAnsi" w:cs="Arial"/>
          <w:color w:val="auto"/>
        </w:rPr>
        <w:t>Some consumers</w:t>
      </w:r>
      <w:r w:rsidR="00907A0D" w:rsidRPr="007D475B">
        <w:rPr>
          <w:rFonts w:asciiTheme="minorHAnsi" w:eastAsia="Calibri" w:hAnsiTheme="minorHAnsi" w:cs="Arial"/>
          <w:color w:val="auto"/>
        </w:rPr>
        <w:t xml:space="preserve"> and </w:t>
      </w:r>
      <w:r w:rsidRPr="007D475B">
        <w:rPr>
          <w:rFonts w:asciiTheme="minorHAnsi" w:eastAsia="Calibri" w:hAnsiTheme="minorHAnsi" w:cs="Arial"/>
          <w:color w:val="auto"/>
        </w:rPr>
        <w:t>representatives provided positive feedback</w:t>
      </w:r>
      <w:r w:rsidR="00907A0D" w:rsidRPr="007D475B">
        <w:rPr>
          <w:rFonts w:asciiTheme="minorHAnsi" w:eastAsia="Calibri" w:hAnsiTheme="minorHAnsi" w:cs="Arial"/>
          <w:color w:val="auto"/>
        </w:rPr>
        <w:t xml:space="preserve"> in relation to</w:t>
      </w:r>
      <w:r w:rsidRPr="007D475B">
        <w:rPr>
          <w:rFonts w:asciiTheme="minorHAnsi" w:eastAsia="Calibri" w:hAnsiTheme="minorHAnsi" w:cs="Arial"/>
          <w:color w:val="auto"/>
        </w:rPr>
        <w:t xml:space="preserve"> </w:t>
      </w:r>
      <w:r w:rsidR="0014062A" w:rsidRPr="007D475B">
        <w:rPr>
          <w:rFonts w:asciiTheme="minorHAnsi" w:eastAsia="Calibri" w:hAnsiTheme="minorHAnsi" w:cs="Arial"/>
          <w:color w:val="auto"/>
        </w:rPr>
        <w:t xml:space="preserve">infection prevention and control. There has been support for consumers and staff vaccinations to occur. </w:t>
      </w:r>
    </w:p>
    <w:p w14:paraId="0BE8FE04" w14:textId="77777777" w:rsidR="004269FE" w:rsidRPr="007D475B" w:rsidRDefault="004269FE" w:rsidP="004269FE">
      <w:pPr>
        <w:tabs>
          <w:tab w:val="right" w:pos="9026"/>
        </w:tabs>
        <w:rPr>
          <w:rFonts w:asciiTheme="minorHAnsi" w:hAnsiTheme="minorHAnsi" w:cs="Arial"/>
        </w:rPr>
      </w:pPr>
      <w:r w:rsidRPr="007D475B">
        <w:rPr>
          <w:rFonts w:asciiTheme="minorHAnsi" w:hAnsiTheme="minorHAnsi" w:cs="Arial"/>
        </w:rPr>
        <w:t>Although the feedback from consumers and representatives was very positive in relation to the care the consumers receive, the Assessment Team identified deficits:</w:t>
      </w:r>
    </w:p>
    <w:p w14:paraId="0465910F" w14:textId="77777777" w:rsidR="004269FE" w:rsidRPr="007D475B" w:rsidRDefault="004269FE" w:rsidP="0028430F">
      <w:pPr>
        <w:pStyle w:val="ListParagraph"/>
        <w:numPr>
          <w:ilvl w:val="0"/>
          <w:numId w:val="25"/>
        </w:numPr>
        <w:tabs>
          <w:tab w:val="clear" w:pos="357"/>
          <w:tab w:val="right" w:pos="9026"/>
        </w:tabs>
        <w:spacing w:before="240" w:line="276" w:lineRule="auto"/>
        <w:ind w:left="357" w:hanging="357"/>
        <w:contextualSpacing w:val="0"/>
        <w:rPr>
          <w:rFonts w:asciiTheme="minorHAnsi" w:hAnsiTheme="minorHAnsi" w:cs="Arial"/>
        </w:rPr>
      </w:pPr>
      <w:r w:rsidRPr="007D475B">
        <w:rPr>
          <w:rFonts w:asciiTheme="minorHAnsi" w:eastAsia="Calibri" w:hAnsiTheme="minorHAnsi" w:cs="Arial"/>
          <w:color w:val="auto"/>
        </w:rPr>
        <w:t xml:space="preserve">The Assessment Team identified deficits in restrictive practices, skin integrity and pain management. The deficits show some sampled consumers care is not following best practice, is not tailored to the </w:t>
      </w:r>
      <w:proofErr w:type="spellStart"/>
      <w:r w:rsidRPr="007D475B">
        <w:rPr>
          <w:rFonts w:asciiTheme="minorHAnsi" w:eastAsia="Calibri" w:hAnsiTheme="minorHAnsi" w:cs="Arial"/>
          <w:color w:val="auto"/>
        </w:rPr>
        <w:t>consumers</w:t>
      </w:r>
      <w:proofErr w:type="spellEnd"/>
      <w:r w:rsidRPr="007D475B">
        <w:rPr>
          <w:rFonts w:asciiTheme="minorHAnsi" w:eastAsia="Calibri" w:hAnsiTheme="minorHAnsi" w:cs="Arial"/>
          <w:color w:val="auto"/>
        </w:rPr>
        <w:t xml:space="preserve"> needs and is not optimising their health and well-being.</w:t>
      </w:r>
    </w:p>
    <w:p w14:paraId="477AA95E" w14:textId="77777777" w:rsidR="004269FE" w:rsidRPr="007D475B" w:rsidRDefault="004269FE" w:rsidP="0028430F">
      <w:pPr>
        <w:numPr>
          <w:ilvl w:val="0"/>
          <w:numId w:val="23"/>
        </w:numPr>
        <w:tabs>
          <w:tab w:val="right" w:pos="9026"/>
        </w:tabs>
        <w:spacing w:before="240" w:line="276" w:lineRule="auto"/>
        <w:ind w:left="357" w:hanging="357"/>
        <w:rPr>
          <w:rFonts w:asciiTheme="minorHAnsi" w:eastAsia="Calibri" w:hAnsiTheme="minorHAnsi" w:cs="Arial"/>
          <w:color w:val="auto"/>
        </w:rPr>
      </w:pPr>
      <w:r w:rsidRPr="007D475B">
        <w:rPr>
          <w:rFonts w:asciiTheme="minorHAnsi" w:hAnsiTheme="minorHAnsi" w:cs="Arial"/>
        </w:rPr>
        <w:t xml:space="preserve">In the management of high impact and high prevalence risks associated with the care of some consumers deficits were identified. This includes for falls management, observations which include a neurological recordings and oral care. </w:t>
      </w:r>
    </w:p>
    <w:p w14:paraId="4261E8DF" w14:textId="38D0F92B" w:rsidR="00B751FD" w:rsidRPr="007D475B" w:rsidRDefault="007B0D99" w:rsidP="00451D08">
      <w:pPr>
        <w:tabs>
          <w:tab w:val="right" w:pos="9026"/>
        </w:tabs>
        <w:rPr>
          <w:rFonts w:asciiTheme="minorHAnsi" w:hAnsiTheme="minorHAnsi" w:cs="Arial"/>
          <w:b/>
          <w:color w:val="auto"/>
        </w:rPr>
      </w:pPr>
      <w:r w:rsidRPr="007D475B">
        <w:rPr>
          <w:rFonts w:asciiTheme="minorHAnsi" w:hAnsiTheme="minorHAnsi" w:cs="Arial"/>
          <w:b/>
          <w:color w:val="auto"/>
        </w:rPr>
        <w:t>Requirement 3(3)(a)</w:t>
      </w:r>
    </w:p>
    <w:p w14:paraId="5101224C" w14:textId="77777777" w:rsidR="00CD24BB" w:rsidRPr="007D475B" w:rsidRDefault="00451D08" w:rsidP="006A2D7B">
      <w:pPr>
        <w:tabs>
          <w:tab w:val="right" w:pos="9026"/>
        </w:tabs>
        <w:rPr>
          <w:rFonts w:asciiTheme="minorHAnsi" w:eastAsia="Calibri" w:hAnsiTheme="minorHAnsi" w:cs="Arial"/>
          <w:color w:val="auto"/>
        </w:rPr>
      </w:pPr>
      <w:r w:rsidRPr="007D475B">
        <w:rPr>
          <w:rFonts w:asciiTheme="minorHAnsi" w:eastAsia="Calibri" w:hAnsiTheme="minorHAnsi" w:cs="Arial"/>
          <w:color w:val="auto"/>
        </w:rPr>
        <w:t xml:space="preserve">Although consumers provided positive feedback </w:t>
      </w:r>
      <w:proofErr w:type="gramStart"/>
      <w:r w:rsidRPr="007D475B">
        <w:rPr>
          <w:rFonts w:asciiTheme="minorHAnsi" w:eastAsia="Calibri" w:hAnsiTheme="minorHAnsi" w:cs="Arial"/>
          <w:color w:val="auto"/>
        </w:rPr>
        <w:t>in regard to</w:t>
      </w:r>
      <w:proofErr w:type="gramEnd"/>
      <w:r w:rsidRPr="007D475B">
        <w:rPr>
          <w:rFonts w:asciiTheme="minorHAnsi" w:eastAsia="Calibri" w:hAnsiTheme="minorHAnsi" w:cs="Arial"/>
          <w:color w:val="auto"/>
        </w:rPr>
        <w:t xml:space="preserve"> this requirement, the Assessment Team identified deficits in the areas of restrictive practices, skin integrity </w:t>
      </w:r>
      <w:r w:rsidR="004667FB" w:rsidRPr="007D475B">
        <w:rPr>
          <w:rFonts w:asciiTheme="minorHAnsi" w:eastAsia="Calibri" w:hAnsiTheme="minorHAnsi" w:cs="Arial"/>
          <w:color w:val="auto"/>
        </w:rPr>
        <w:t xml:space="preserve">including wound </w:t>
      </w:r>
      <w:r w:rsidR="00341D7A" w:rsidRPr="007D475B">
        <w:rPr>
          <w:rFonts w:asciiTheme="minorHAnsi" w:eastAsia="Calibri" w:hAnsiTheme="minorHAnsi" w:cs="Arial"/>
          <w:color w:val="auto"/>
        </w:rPr>
        <w:t xml:space="preserve">management </w:t>
      </w:r>
      <w:r w:rsidRPr="007D475B">
        <w:rPr>
          <w:rFonts w:asciiTheme="minorHAnsi" w:eastAsia="Calibri" w:hAnsiTheme="minorHAnsi" w:cs="Arial"/>
          <w:color w:val="auto"/>
        </w:rPr>
        <w:t>and pain management. The deficits show some consumers care is not best practice, is not tailored to the consumer</w:t>
      </w:r>
      <w:r w:rsidR="00BE54BC" w:rsidRPr="007D475B">
        <w:rPr>
          <w:rFonts w:asciiTheme="minorHAnsi" w:eastAsia="Calibri" w:hAnsiTheme="minorHAnsi" w:cs="Arial"/>
          <w:color w:val="auto"/>
        </w:rPr>
        <w:t>’</w:t>
      </w:r>
      <w:r w:rsidRPr="007D475B">
        <w:rPr>
          <w:rFonts w:asciiTheme="minorHAnsi" w:eastAsia="Calibri" w:hAnsiTheme="minorHAnsi" w:cs="Arial"/>
          <w:color w:val="auto"/>
        </w:rPr>
        <w:t xml:space="preserve">s needs and is not optimising their health and well-being. </w:t>
      </w:r>
    </w:p>
    <w:p w14:paraId="6F9CFD27" w14:textId="34A523E3" w:rsidR="008B6D17" w:rsidRPr="007D475B" w:rsidRDefault="008B6D17" w:rsidP="008B6D17">
      <w:pPr>
        <w:tabs>
          <w:tab w:val="right" w:pos="9026"/>
        </w:tabs>
        <w:rPr>
          <w:rFonts w:asciiTheme="minorHAnsi" w:hAnsiTheme="minorHAnsi" w:cs="Arial"/>
          <w:color w:val="auto"/>
        </w:rPr>
      </w:pPr>
      <w:r w:rsidRPr="007D475B">
        <w:rPr>
          <w:rFonts w:asciiTheme="minorHAnsi" w:hAnsiTheme="minorHAnsi" w:cs="Arial"/>
        </w:rPr>
        <w:t xml:space="preserve">The Assessment Team identified an ineffective system in place for </w:t>
      </w:r>
      <w:bookmarkStart w:id="8" w:name="_Hlk109831979"/>
      <w:r w:rsidRPr="007D475B">
        <w:rPr>
          <w:rFonts w:asciiTheme="minorHAnsi" w:hAnsiTheme="minorHAnsi" w:cs="Arial"/>
        </w:rPr>
        <w:t>the recording and monitoring of medications used as chemical restraint. Medical reviews were not occurring three monthly (as is the service’s policy) and changes to medications did not have the consent of the substitute decision maker. Additionally, behaviour support plans for consumers prescribed a chemical restraint are not completed as per the Quality of Care Principles 2014 legislation and are not readily available to guide staff practice.</w:t>
      </w:r>
      <w:bookmarkEnd w:id="8"/>
      <w:r w:rsidR="00150F6B" w:rsidRPr="007D475B">
        <w:rPr>
          <w:rFonts w:asciiTheme="minorHAnsi" w:hAnsiTheme="minorHAnsi" w:cs="Arial"/>
        </w:rPr>
        <w:t xml:space="preserve"> </w:t>
      </w:r>
      <w:r w:rsidR="004269FE" w:rsidRPr="007D475B">
        <w:rPr>
          <w:rFonts w:asciiTheme="minorHAnsi" w:hAnsiTheme="minorHAnsi" w:cs="Arial"/>
        </w:rPr>
        <w:t xml:space="preserve">The service </w:t>
      </w:r>
      <w:r w:rsidR="002140CB" w:rsidRPr="007D475B">
        <w:rPr>
          <w:rFonts w:asciiTheme="minorHAnsi" w:hAnsiTheme="minorHAnsi" w:cs="Arial"/>
        </w:rPr>
        <w:t>wa</w:t>
      </w:r>
      <w:r w:rsidR="004269FE" w:rsidRPr="007D475B">
        <w:rPr>
          <w:rFonts w:asciiTheme="minorHAnsi" w:hAnsiTheme="minorHAnsi" w:cs="Arial"/>
        </w:rPr>
        <w:t xml:space="preserve">s unable to demonstrate </w:t>
      </w:r>
      <w:r w:rsidR="000C3D23" w:rsidRPr="007D475B">
        <w:rPr>
          <w:rFonts w:asciiTheme="minorHAnsi" w:hAnsiTheme="minorHAnsi" w:cs="Arial"/>
        </w:rPr>
        <w:t xml:space="preserve">skin integrity is being monitored </w:t>
      </w:r>
      <w:r w:rsidR="004B2B72" w:rsidRPr="007D475B">
        <w:rPr>
          <w:rFonts w:asciiTheme="minorHAnsi" w:hAnsiTheme="minorHAnsi" w:cs="Arial"/>
        </w:rPr>
        <w:t xml:space="preserve">adequately </w:t>
      </w:r>
      <w:r w:rsidR="000C3D23" w:rsidRPr="007D475B">
        <w:rPr>
          <w:rFonts w:asciiTheme="minorHAnsi" w:hAnsiTheme="minorHAnsi" w:cs="Arial"/>
        </w:rPr>
        <w:t xml:space="preserve">to prevent </w:t>
      </w:r>
      <w:r w:rsidR="004269FE" w:rsidRPr="007D475B">
        <w:rPr>
          <w:rFonts w:asciiTheme="minorHAnsi" w:hAnsiTheme="minorHAnsi" w:cs="Arial"/>
        </w:rPr>
        <w:t>pressure injur</w:t>
      </w:r>
      <w:r w:rsidR="006A2D7B" w:rsidRPr="007D475B">
        <w:rPr>
          <w:rFonts w:asciiTheme="minorHAnsi" w:hAnsiTheme="minorHAnsi" w:cs="Arial"/>
        </w:rPr>
        <w:t>ies</w:t>
      </w:r>
      <w:r w:rsidR="002140CB" w:rsidRPr="007D475B">
        <w:rPr>
          <w:rFonts w:asciiTheme="minorHAnsi" w:hAnsiTheme="minorHAnsi" w:cs="Arial"/>
        </w:rPr>
        <w:t>.</w:t>
      </w:r>
      <w:r w:rsidR="004269FE" w:rsidRPr="007D475B">
        <w:rPr>
          <w:rFonts w:asciiTheme="minorHAnsi" w:hAnsiTheme="minorHAnsi" w:cs="Arial"/>
        </w:rPr>
        <w:t xml:space="preserve"> </w:t>
      </w:r>
      <w:r w:rsidR="002140CB" w:rsidRPr="007D475B">
        <w:rPr>
          <w:rFonts w:asciiTheme="minorHAnsi" w:hAnsiTheme="minorHAnsi" w:cs="Arial"/>
        </w:rPr>
        <w:t xml:space="preserve">One consumer, </w:t>
      </w:r>
      <w:r w:rsidR="00293032" w:rsidRPr="007D475B">
        <w:rPr>
          <w:rFonts w:asciiTheme="minorHAnsi" w:hAnsiTheme="minorHAnsi" w:cs="Arial"/>
        </w:rPr>
        <w:t xml:space="preserve">with a high risk of pressure injury, was found to have a stage 2 pressure injury </w:t>
      </w:r>
      <w:r w:rsidR="004B2B72" w:rsidRPr="007D475B">
        <w:rPr>
          <w:rFonts w:asciiTheme="minorHAnsi" w:hAnsiTheme="minorHAnsi" w:cs="Arial"/>
        </w:rPr>
        <w:t>during a fall</w:t>
      </w:r>
      <w:r w:rsidR="00A611C9" w:rsidRPr="007D475B">
        <w:rPr>
          <w:rFonts w:asciiTheme="minorHAnsi" w:hAnsiTheme="minorHAnsi" w:cs="Arial"/>
        </w:rPr>
        <w:t>’</w:t>
      </w:r>
      <w:r w:rsidR="004B2B72" w:rsidRPr="007D475B">
        <w:rPr>
          <w:rFonts w:asciiTheme="minorHAnsi" w:hAnsiTheme="minorHAnsi" w:cs="Arial"/>
        </w:rPr>
        <w:t>s assessment rather tha</w:t>
      </w:r>
      <w:r w:rsidR="008B0A86" w:rsidRPr="007D475B">
        <w:rPr>
          <w:rFonts w:asciiTheme="minorHAnsi" w:hAnsiTheme="minorHAnsi" w:cs="Arial"/>
        </w:rPr>
        <w:t xml:space="preserve">n during routine personal care. </w:t>
      </w:r>
      <w:r w:rsidR="004269FE" w:rsidRPr="007D475B">
        <w:rPr>
          <w:rFonts w:asciiTheme="minorHAnsi" w:hAnsiTheme="minorHAnsi" w:cs="Arial"/>
        </w:rPr>
        <w:t xml:space="preserve">The Assessment Team </w:t>
      </w:r>
      <w:r w:rsidR="003F2CDC" w:rsidRPr="007D475B">
        <w:rPr>
          <w:rFonts w:asciiTheme="minorHAnsi" w:hAnsiTheme="minorHAnsi" w:cs="Arial"/>
        </w:rPr>
        <w:t xml:space="preserve">also </w:t>
      </w:r>
      <w:r w:rsidR="008827FB" w:rsidRPr="007D475B">
        <w:rPr>
          <w:rFonts w:asciiTheme="minorHAnsi" w:hAnsiTheme="minorHAnsi" w:cs="Arial"/>
        </w:rPr>
        <w:t xml:space="preserve">found </w:t>
      </w:r>
      <w:r w:rsidR="00E954B0" w:rsidRPr="007D475B">
        <w:rPr>
          <w:rFonts w:asciiTheme="minorHAnsi" w:hAnsiTheme="minorHAnsi" w:cs="Arial"/>
        </w:rPr>
        <w:t xml:space="preserve">deficits in </w:t>
      </w:r>
      <w:r w:rsidR="006E7AEF" w:rsidRPr="007D475B">
        <w:rPr>
          <w:rFonts w:asciiTheme="minorHAnsi" w:hAnsiTheme="minorHAnsi" w:cs="Arial"/>
        </w:rPr>
        <w:t xml:space="preserve">wound management. </w:t>
      </w:r>
      <w:r w:rsidR="00AC644D" w:rsidRPr="007D475B">
        <w:rPr>
          <w:rFonts w:asciiTheme="minorHAnsi" w:hAnsiTheme="minorHAnsi" w:cs="Arial"/>
        </w:rPr>
        <w:t xml:space="preserve">For one consumer, </w:t>
      </w:r>
      <w:r w:rsidR="00017C92" w:rsidRPr="007D475B">
        <w:rPr>
          <w:rFonts w:asciiTheme="minorHAnsi" w:hAnsiTheme="minorHAnsi" w:cs="Arial"/>
        </w:rPr>
        <w:t xml:space="preserve">there appeared to be no change in the description of </w:t>
      </w:r>
      <w:r w:rsidR="00017C92" w:rsidRPr="007D475B">
        <w:rPr>
          <w:rFonts w:asciiTheme="minorHAnsi" w:hAnsiTheme="minorHAnsi" w:cs="Arial"/>
        </w:rPr>
        <w:lastRenderedPageBreak/>
        <w:t xml:space="preserve">the </w:t>
      </w:r>
      <w:r w:rsidR="0057021C" w:rsidRPr="007D475B">
        <w:rPr>
          <w:rFonts w:asciiTheme="minorHAnsi" w:hAnsiTheme="minorHAnsi" w:cs="Arial"/>
        </w:rPr>
        <w:t xml:space="preserve">pressure injury </w:t>
      </w:r>
      <w:r w:rsidR="009D4899" w:rsidRPr="007D475B">
        <w:rPr>
          <w:rFonts w:asciiTheme="minorHAnsi" w:hAnsiTheme="minorHAnsi" w:cs="Arial"/>
        </w:rPr>
        <w:t xml:space="preserve">some seven months </w:t>
      </w:r>
      <w:r w:rsidR="009C4A97" w:rsidRPr="007D475B">
        <w:rPr>
          <w:rFonts w:asciiTheme="minorHAnsi" w:hAnsiTheme="minorHAnsi" w:cs="Arial"/>
        </w:rPr>
        <w:t xml:space="preserve">after the initial assessment </w:t>
      </w:r>
      <w:r w:rsidR="00241590" w:rsidRPr="007D475B">
        <w:rPr>
          <w:rFonts w:asciiTheme="minorHAnsi" w:hAnsiTheme="minorHAnsi" w:cs="Arial"/>
        </w:rPr>
        <w:t>of the wound</w:t>
      </w:r>
      <w:r w:rsidR="000C5968" w:rsidRPr="007D475B">
        <w:rPr>
          <w:rFonts w:asciiTheme="minorHAnsi" w:hAnsiTheme="minorHAnsi" w:cs="Arial"/>
        </w:rPr>
        <w:t>.</w:t>
      </w:r>
      <w:r w:rsidR="00084137" w:rsidRPr="007D475B">
        <w:rPr>
          <w:rFonts w:asciiTheme="minorHAnsi" w:hAnsiTheme="minorHAnsi" w:cs="Arial"/>
        </w:rPr>
        <w:t xml:space="preserve"> </w:t>
      </w:r>
      <w:r w:rsidR="00935DE6" w:rsidRPr="007D475B">
        <w:rPr>
          <w:rFonts w:asciiTheme="minorHAnsi" w:hAnsiTheme="minorHAnsi" w:cs="Arial"/>
        </w:rPr>
        <w:t>T</w:t>
      </w:r>
      <w:r w:rsidR="007C5E25" w:rsidRPr="007D475B">
        <w:rPr>
          <w:rFonts w:asciiTheme="minorHAnsi" w:hAnsiTheme="minorHAnsi" w:cs="Arial"/>
        </w:rPr>
        <w:t xml:space="preserve">here </w:t>
      </w:r>
      <w:proofErr w:type="gramStart"/>
      <w:r w:rsidR="007C5E25" w:rsidRPr="007D475B">
        <w:rPr>
          <w:rFonts w:asciiTheme="minorHAnsi" w:hAnsiTheme="minorHAnsi" w:cs="Arial"/>
        </w:rPr>
        <w:t>was</w:t>
      </w:r>
      <w:proofErr w:type="gramEnd"/>
      <w:r w:rsidR="007C5E25" w:rsidRPr="007D475B">
        <w:rPr>
          <w:rFonts w:asciiTheme="minorHAnsi" w:hAnsiTheme="minorHAnsi" w:cs="Arial"/>
        </w:rPr>
        <w:t xml:space="preserve"> no evidence </w:t>
      </w:r>
      <w:r w:rsidR="004269FE" w:rsidRPr="007D475B">
        <w:rPr>
          <w:rFonts w:asciiTheme="minorHAnsi" w:hAnsiTheme="minorHAnsi" w:cs="Arial"/>
        </w:rPr>
        <w:t>nutritional supplements</w:t>
      </w:r>
      <w:r w:rsidR="00525EDA" w:rsidRPr="007D475B">
        <w:rPr>
          <w:rFonts w:asciiTheme="minorHAnsi" w:hAnsiTheme="minorHAnsi" w:cs="Arial"/>
        </w:rPr>
        <w:t xml:space="preserve"> to aid wound healing were being provided </w:t>
      </w:r>
      <w:r w:rsidR="00871D33" w:rsidRPr="007D475B">
        <w:rPr>
          <w:rFonts w:asciiTheme="minorHAnsi" w:hAnsiTheme="minorHAnsi" w:cs="Arial"/>
        </w:rPr>
        <w:t xml:space="preserve">to the consumer </w:t>
      </w:r>
      <w:r w:rsidR="00525EDA" w:rsidRPr="007D475B">
        <w:rPr>
          <w:rFonts w:asciiTheme="minorHAnsi" w:hAnsiTheme="minorHAnsi" w:cs="Arial"/>
        </w:rPr>
        <w:t xml:space="preserve">and pain </w:t>
      </w:r>
      <w:r w:rsidR="004269FE" w:rsidRPr="007D475B">
        <w:rPr>
          <w:rFonts w:asciiTheme="minorHAnsi" w:hAnsiTheme="minorHAnsi" w:cs="Arial"/>
        </w:rPr>
        <w:t xml:space="preserve">assessment and monitoring has not been completed to ensure </w:t>
      </w:r>
      <w:r w:rsidR="00525EDA" w:rsidRPr="007D475B">
        <w:rPr>
          <w:rFonts w:asciiTheme="minorHAnsi" w:hAnsiTheme="minorHAnsi" w:cs="Arial"/>
        </w:rPr>
        <w:t>the consumer</w:t>
      </w:r>
      <w:r w:rsidR="004269FE" w:rsidRPr="007D475B">
        <w:rPr>
          <w:rFonts w:asciiTheme="minorHAnsi" w:hAnsiTheme="minorHAnsi" w:cs="Arial"/>
        </w:rPr>
        <w:t xml:space="preserve"> </w:t>
      </w:r>
      <w:r w:rsidR="002106DB" w:rsidRPr="007D475B">
        <w:rPr>
          <w:rFonts w:asciiTheme="minorHAnsi" w:hAnsiTheme="minorHAnsi" w:cs="Arial"/>
        </w:rPr>
        <w:t>was</w:t>
      </w:r>
      <w:r w:rsidR="004269FE" w:rsidRPr="007D475B">
        <w:rPr>
          <w:rFonts w:asciiTheme="minorHAnsi" w:hAnsiTheme="minorHAnsi" w:cs="Arial"/>
        </w:rPr>
        <w:t xml:space="preserve"> pain free. Additionally, a wound consultant referral was not considered when the wound ha</w:t>
      </w:r>
      <w:r w:rsidR="00871D33" w:rsidRPr="007D475B">
        <w:rPr>
          <w:rFonts w:asciiTheme="minorHAnsi" w:hAnsiTheme="minorHAnsi" w:cs="Arial"/>
        </w:rPr>
        <w:t>d</w:t>
      </w:r>
      <w:r w:rsidR="004269FE" w:rsidRPr="007D475B">
        <w:rPr>
          <w:rFonts w:asciiTheme="minorHAnsi" w:hAnsiTheme="minorHAnsi" w:cs="Arial"/>
        </w:rPr>
        <w:t xml:space="preserve"> not improved over 7 months. </w:t>
      </w:r>
      <w:r w:rsidR="00A56653" w:rsidRPr="007D475B">
        <w:rPr>
          <w:rFonts w:asciiTheme="minorHAnsi" w:hAnsiTheme="minorHAnsi" w:cs="Arial"/>
        </w:rPr>
        <w:t>T</w:t>
      </w:r>
      <w:r w:rsidR="00BB61A0" w:rsidRPr="007D475B">
        <w:rPr>
          <w:rFonts w:asciiTheme="minorHAnsi" w:hAnsiTheme="minorHAnsi" w:cs="Arial"/>
        </w:rPr>
        <w:t>he Assessment Team found</w:t>
      </w:r>
      <w:r w:rsidR="001E2B0D" w:rsidRPr="007D475B">
        <w:rPr>
          <w:rFonts w:asciiTheme="minorHAnsi" w:hAnsiTheme="minorHAnsi" w:cs="Arial"/>
        </w:rPr>
        <w:t xml:space="preserve"> </w:t>
      </w:r>
      <w:r w:rsidR="00E20471" w:rsidRPr="007D475B">
        <w:rPr>
          <w:rFonts w:asciiTheme="minorHAnsi" w:hAnsiTheme="minorHAnsi" w:cs="Arial"/>
        </w:rPr>
        <w:t xml:space="preserve">that wound </w:t>
      </w:r>
      <w:r w:rsidR="009C2EE5" w:rsidRPr="007D475B">
        <w:rPr>
          <w:rFonts w:asciiTheme="minorHAnsi" w:hAnsiTheme="minorHAnsi" w:cs="Arial"/>
        </w:rPr>
        <w:t xml:space="preserve">care documentation showed </w:t>
      </w:r>
      <w:r w:rsidR="00E20471" w:rsidRPr="007D475B">
        <w:rPr>
          <w:rFonts w:asciiTheme="minorHAnsi" w:hAnsiTheme="minorHAnsi" w:cs="Arial"/>
        </w:rPr>
        <w:t xml:space="preserve">a lack of information about the description of the wound </w:t>
      </w:r>
      <w:r w:rsidR="00011FBF" w:rsidRPr="007D475B">
        <w:rPr>
          <w:rFonts w:asciiTheme="minorHAnsi" w:hAnsiTheme="minorHAnsi" w:cs="Arial"/>
        </w:rPr>
        <w:t xml:space="preserve">in terms of </w:t>
      </w:r>
      <w:r w:rsidR="00E20471" w:rsidRPr="007D475B">
        <w:rPr>
          <w:rFonts w:asciiTheme="minorHAnsi" w:hAnsiTheme="minorHAnsi" w:cs="Arial"/>
        </w:rPr>
        <w:t xml:space="preserve">healing/deterioration, exudate, measurement and the type of wound dressings applied. Wound dressings were not </w:t>
      </w:r>
      <w:r w:rsidR="00FA2DC2" w:rsidRPr="007D475B">
        <w:rPr>
          <w:rFonts w:asciiTheme="minorHAnsi" w:hAnsiTheme="minorHAnsi" w:cs="Arial"/>
        </w:rPr>
        <w:t xml:space="preserve">occurring </w:t>
      </w:r>
      <w:r w:rsidR="00E20471" w:rsidRPr="007D475B">
        <w:rPr>
          <w:rFonts w:asciiTheme="minorHAnsi" w:hAnsiTheme="minorHAnsi" w:cs="Arial"/>
        </w:rPr>
        <w:t>as per the dressing regime and wound photography was being taken without a wound measuring tape in the photographs making it difficult to monitor</w:t>
      </w:r>
      <w:r w:rsidR="00654EAE" w:rsidRPr="007D475B">
        <w:rPr>
          <w:rFonts w:asciiTheme="minorHAnsi" w:hAnsiTheme="minorHAnsi" w:cs="Arial"/>
        </w:rPr>
        <w:t xml:space="preserve"> </w:t>
      </w:r>
      <w:r w:rsidR="006738FB" w:rsidRPr="007D475B">
        <w:rPr>
          <w:rFonts w:asciiTheme="minorHAnsi" w:hAnsiTheme="minorHAnsi" w:cs="Arial"/>
        </w:rPr>
        <w:t>size of wound</w:t>
      </w:r>
      <w:r w:rsidR="00E20471" w:rsidRPr="007D475B">
        <w:rPr>
          <w:rFonts w:asciiTheme="minorHAnsi" w:hAnsiTheme="minorHAnsi" w:cs="Arial"/>
        </w:rPr>
        <w:t>.</w:t>
      </w:r>
      <w:r w:rsidRPr="007D475B">
        <w:rPr>
          <w:rFonts w:asciiTheme="minorHAnsi" w:hAnsiTheme="minorHAnsi" w:cs="Arial"/>
        </w:rPr>
        <w:t xml:space="preserve"> </w:t>
      </w:r>
      <w:proofErr w:type="gramStart"/>
      <w:r w:rsidRPr="007D475B">
        <w:rPr>
          <w:rFonts w:asciiTheme="minorHAnsi" w:hAnsiTheme="minorHAnsi" w:cs="Arial"/>
        </w:rPr>
        <w:t>With regard to</w:t>
      </w:r>
      <w:proofErr w:type="gramEnd"/>
      <w:r w:rsidRPr="007D475B">
        <w:rPr>
          <w:rFonts w:asciiTheme="minorHAnsi" w:hAnsiTheme="minorHAnsi" w:cs="Arial"/>
        </w:rPr>
        <w:t xml:space="preserve"> pain management, the service was unable to demonstrate pain monitoring occurred when changes in pain medication occurred for one consumer. In addition, the substitute decision maker was not </w:t>
      </w:r>
      <w:proofErr w:type="gramStart"/>
      <w:r w:rsidRPr="007D475B">
        <w:rPr>
          <w:rFonts w:asciiTheme="minorHAnsi" w:hAnsiTheme="minorHAnsi" w:cs="Arial"/>
        </w:rPr>
        <w:t>notified</w:t>
      </w:r>
      <w:proofErr w:type="gramEnd"/>
      <w:r w:rsidRPr="007D475B">
        <w:rPr>
          <w:rFonts w:asciiTheme="minorHAnsi" w:hAnsiTheme="minorHAnsi" w:cs="Arial"/>
        </w:rPr>
        <w:t xml:space="preserve"> and their consent sought for pain medication to be reduced and later ceased.</w:t>
      </w:r>
    </w:p>
    <w:p w14:paraId="2D8F3648" w14:textId="769AAE26" w:rsidR="00F84573" w:rsidRPr="007D475B" w:rsidRDefault="00383978" w:rsidP="00F84573">
      <w:pPr>
        <w:rPr>
          <w:rFonts w:asciiTheme="minorHAnsi" w:hAnsiTheme="minorHAnsi" w:cs="Arial"/>
        </w:rPr>
      </w:pPr>
      <w:r w:rsidRPr="007D475B">
        <w:rPr>
          <w:rFonts w:asciiTheme="minorHAnsi" w:hAnsiTheme="minorHAnsi" w:cs="Arial"/>
          <w:color w:val="auto"/>
        </w:rPr>
        <w:t xml:space="preserve">The Approved Provider, in their response, did not comment on the lack of pain monitoring for </w:t>
      </w:r>
      <w:r w:rsidR="005109C4" w:rsidRPr="007D475B">
        <w:rPr>
          <w:rFonts w:asciiTheme="minorHAnsi" w:hAnsiTheme="minorHAnsi" w:cs="Arial"/>
          <w:color w:val="auto"/>
        </w:rPr>
        <w:t>two</w:t>
      </w:r>
      <w:r w:rsidRPr="007D475B">
        <w:rPr>
          <w:rFonts w:asciiTheme="minorHAnsi" w:hAnsiTheme="minorHAnsi" w:cs="Arial"/>
          <w:color w:val="auto"/>
        </w:rPr>
        <w:t xml:space="preserve"> consumer</w:t>
      </w:r>
      <w:r w:rsidR="005109C4" w:rsidRPr="007D475B">
        <w:rPr>
          <w:rFonts w:asciiTheme="minorHAnsi" w:hAnsiTheme="minorHAnsi" w:cs="Arial"/>
          <w:color w:val="auto"/>
        </w:rPr>
        <w:t>s</w:t>
      </w:r>
      <w:r w:rsidRPr="007D475B">
        <w:rPr>
          <w:rFonts w:asciiTheme="minorHAnsi" w:hAnsiTheme="minorHAnsi" w:cs="Arial"/>
          <w:color w:val="auto"/>
        </w:rPr>
        <w:t xml:space="preserve"> but included in the Plan for Continuous Improvement </w:t>
      </w:r>
      <w:r w:rsidR="002A3639" w:rsidRPr="007D475B">
        <w:rPr>
          <w:rFonts w:asciiTheme="minorHAnsi" w:hAnsiTheme="minorHAnsi" w:cs="Arial"/>
          <w:color w:val="auto"/>
        </w:rPr>
        <w:t>education for staff regarding pain management</w:t>
      </w:r>
      <w:r w:rsidR="00EF334C" w:rsidRPr="007D475B">
        <w:rPr>
          <w:rFonts w:asciiTheme="minorHAnsi" w:hAnsiTheme="minorHAnsi" w:cs="Arial"/>
          <w:color w:val="auto"/>
        </w:rPr>
        <w:t>.</w:t>
      </w:r>
      <w:r w:rsidR="00EF334C" w:rsidRPr="007D475B">
        <w:rPr>
          <w:rFonts w:asciiTheme="minorHAnsi" w:hAnsiTheme="minorHAnsi" w:cs="Arial"/>
        </w:rPr>
        <w:t xml:space="preserve"> </w:t>
      </w:r>
      <w:r w:rsidR="00F84573" w:rsidRPr="007D475B">
        <w:rPr>
          <w:rFonts w:asciiTheme="minorHAnsi" w:hAnsiTheme="minorHAnsi" w:cs="Arial"/>
          <w:color w:val="auto"/>
        </w:rPr>
        <w:t xml:space="preserve">The Approved Provider </w:t>
      </w:r>
      <w:r w:rsidR="0070448F" w:rsidRPr="007D475B">
        <w:rPr>
          <w:rFonts w:asciiTheme="minorHAnsi" w:hAnsiTheme="minorHAnsi" w:cs="Arial"/>
          <w:color w:val="auto"/>
        </w:rPr>
        <w:t xml:space="preserve">stated </w:t>
      </w:r>
      <w:r w:rsidR="00F84573" w:rsidRPr="007D475B">
        <w:rPr>
          <w:rFonts w:asciiTheme="minorHAnsi" w:hAnsiTheme="minorHAnsi" w:cs="Arial"/>
          <w:color w:val="auto"/>
        </w:rPr>
        <w:t xml:space="preserve">that, </w:t>
      </w:r>
      <w:proofErr w:type="gramStart"/>
      <w:r w:rsidR="00F84573" w:rsidRPr="007D475B">
        <w:rPr>
          <w:rFonts w:asciiTheme="minorHAnsi" w:hAnsiTheme="minorHAnsi" w:cs="Arial"/>
          <w:color w:val="auto"/>
        </w:rPr>
        <w:t>with regard</w:t>
      </w:r>
      <w:r w:rsidR="00C12273" w:rsidRPr="007D475B">
        <w:rPr>
          <w:rFonts w:asciiTheme="minorHAnsi" w:hAnsiTheme="minorHAnsi" w:cs="Arial"/>
          <w:color w:val="auto"/>
        </w:rPr>
        <w:t xml:space="preserve"> to</w:t>
      </w:r>
      <w:proofErr w:type="gramEnd"/>
      <w:r w:rsidR="00C12273" w:rsidRPr="007D475B">
        <w:rPr>
          <w:rFonts w:asciiTheme="minorHAnsi" w:hAnsiTheme="minorHAnsi" w:cs="Arial"/>
          <w:color w:val="auto"/>
        </w:rPr>
        <w:t xml:space="preserve"> consent for changes to medication, </w:t>
      </w:r>
      <w:r w:rsidR="00F84573" w:rsidRPr="007D475B">
        <w:rPr>
          <w:rFonts w:asciiTheme="minorHAnsi" w:hAnsiTheme="minorHAnsi" w:cs="Arial"/>
          <w:color w:val="auto"/>
        </w:rPr>
        <w:t xml:space="preserve">they </w:t>
      </w:r>
      <w:r w:rsidR="00412DF1" w:rsidRPr="007D475B">
        <w:rPr>
          <w:rFonts w:asciiTheme="minorHAnsi" w:hAnsiTheme="minorHAnsi" w:cs="Arial"/>
          <w:color w:val="auto"/>
        </w:rPr>
        <w:t xml:space="preserve">were </w:t>
      </w:r>
      <w:r w:rsidR="005109C4" w:rsidRPr="007D475B">
        <w:rPr>
          <w:rFonts w:asciiTheme="minorHAnsi" w:hAnsiTheme="minorHAnsi" w:cs="Arial"/>
          <w:color w:val="auto"/>
        </w:rPr>
        <w:t>off</w:t>
      </w:r>
      <w:r w:rsidR="00412DF1" w:rsidRPr="007D475B">
        <w:rPr>
          <w:rFonts w:asciiTheme="minorHAnsi" w:hAnsiTheme="minorHAnsi" w:cs="Arial"/>
          <w:color w:val="auto"/>
        </w:rPr>
        <w:t xml:space="preserve"> the understanding </w:t>
      </w:r>
      <w:r w:rsidR="00F84573" w:rsidRPr="007D475B">
        <w:rPr>
          <w:rFonts w:asciiTheme="minorHAnsi" w:hAnsiTheme="minorHAnsi" w:cs="Arial"/>
          <w:color w:val="auto"/>
        </w:rPr>
        <w:t>the medical officer informed</w:t>
      </w:r>
      <w:r w:rsidR="00D3786C" w:rsidRPr="007D475B">
        <w:rPr>
          <w:rFonts w:asciiTheme="minorHAnsi" w:hAnsiTheme="minorHAnsi" w:cs="Arial"/>
          <w:color w:val="auto"/>
        </w:rPr>
        <w:t>/sought consent from</w:t>
      </w:r>
      <w:r w:rsidR="00F84573" w:rsidRPr="007D475B">
        <w:rPr>
          <w:rFonts w:asciiTheme="minorHAnsi" w:hAnsiTheme="minorHAnsi" w:cs="Arial"/>
          <w:color w:val="auto"/>
        </w:rPr>
        <w:t xml:space="preserve"> the substitute decision maker </w:t>
      </w:r>
      <w:r w:rsidR="00DB5C65" w:rsidRPr="007D475B">
        <w:rPr>
          <w:rFonts w:asciiTheme="minorHAnsi" w:hAnsiTheme="minorHAnsi" w:cs="Arial"/>
          <w:color w:val="auto"/>
        </w:rPr>
        <w:t xml:space="preserve">but </w:t>
      </w:r>
      <w:r w:rsidR="0070448F" w:rsidRPr="007D475B">
        <w:rPr>
          <w:rFonts w:asciiTheme="minorHAnsi" w:hAnsiTheme="minorHAnsi" w:cs="Arial"/>
          <w:color w:val="auto"/>
        </w:rPr>
        <w:t xml:space="preserve">acknowledged </w:t>
      </w:r>
      <w:r w:rsidR="00DB5C65" w:rsidRPr="007D475B">
        <w:rPr>
          <w:rFonts w:asciiTheme="minorHAnsi" w:hAnsiTheme="minorHAnsi" w:cs="Arial"/>
          <w:color w:val="auto"/>
        </w:rPr>
        <w:t xml:space="preserve">they have no record of this as </w:t>
      </w:r>
      <w:r w:rsidR="00583403" w:rsidRPr="007D475B">
        <w:rPr>
          <w:rFonts w:asciiTheme="minorHAnsi" w:hAnsiTheme="minorHAnsi" w:cs="Arial"/>
          <w:color w:val="auto"/>
        </w:rPr>
        <w:t xml:space="preserve">it is </w:t>
      </w:r>
      <w:r w:rsidR="00F84573" w:rsidRPr="007D475B">
        <w:rPr>
          <w:rFonts w:asciiTheme="minorHAnsi" w:hAnsiTheme="minorHAnsi" w:cs="Arial"/>
          <w:color w:val="auto"/>
        </w:rPr>
        <w:t xml:space="preserve">not documented. </w:t>
      </w:r>
      <w:r w:rsidR="00D232EC" w:rsidRPr="007D475B">
        <w:rPr>
          <w:rFonts w:asciiTheme="minorHAnsi" w:hAnsiTheme="minorHAnsi" w:cs="Arial"/>
        </w:rPr>
        <w:t xml:space="preserve">The Approved Provider stated in their Plan for Continuous Improvement that </w:t>
      </w:r>
      <w:r w:rsidR="00533D30" w:rsidRPr="007D475B">
        <w:rPr>
          <w:rFonts w:asciiTheme="minorHAnsi" w:hAnsiTheme="minorHAnsi" w:cs="Arial"/>
        </w:rPr>
        <w:t xml:space="preserve">changes will be made to ensure the </w:t>
      </w:r>
      <w:r w:rsidR="003E2DC4" w:rsidRPr="007D475B">
        <w:rPr>
          <w:rFonts w:asciiTheme="minorHAnsi" w:hAnsiTheme="minorHAnsi" w:cs="Arial"/>
        </w:rPr>
        <w:t xml:space="preserve">substitute decision maker is </w:t>
      </w:r>
      <w:r w:rsidR="004E2846" w:rsidRPr="007D475B">
        <w:rPr>
          <w:rFonts w:asciiTheme="minorHAnsi" w:hAnsiTheme="minorHAnsi" w:cs="Arial"/>
        </w:rPr>
        <w:t>a</w:t>
      </w:r>
      <w:r w:rsidR="003E2DC4" w:rsidRPr="007D475B">
        <w:rPr>
          <w:rFonts w:asciiTheme="minorHAnsi" w:hAnsiTheme="minorHAnsi" w:cs="Arial"/>
        </w:rPr>
        <w:t>ware of changes to medication</w:t>
      </w:r>
      <w:r w:rsidR="004E2846" w:rsidRPr="007D475B">
        <w:rPr>
          <w:rFonts w:asciiTheme="minorHAnsi" w:hAnsiTheme="minorHAnsi" w:cs="Arial"/>
        </w:rPr>
        <w:t xml:space="preserve"> and this is documented</w:t>
      </w:r>
      <w:r w:rsidR="003E2DC4" w:rsidRPr="007D475B">
        <w:rPr>
          <w:rFonts w:asciiTheme="minorHAnsi" w:hAnsiTheme="minorHAnsi" w:cs="Arial"/>
        </w:rPr>
        <w:t>.</w:t>
      </w:r>
    </w:p>
    <w:p w14:paraId="786C290F" w14:textId="3404845B" w:rsidR="001D4076" w:rsidRPr="007D475B" w:rsidRDefault="00FD2C01" w:rsidP="001D4076">
      <w:pPr>
        <w:rPr>
          <w:rFonts w:asciiTheme="minorHAnsi" w:hAnsiTheme="minorHAnsi" w:cs="Arial"/>
        </w:rPr>
      </w:pPr>
      <w:r w:rsidRPr="007D475B">
        <w:rPr>
          <w:rFonts w:asciiTheme="minorHAnsi" w:hAnsiTheme="minorHAnsi" w:cs="Arial"/>
          <w:color w:val="auto"/>
        </w:rPr>
        <w:t>The Approved Provider</w:t>
      </w:r>
      <w:r w:rsidR="00CD2C54" w:rsidRPr="007D475B">
        <w:rPr>
          <w:rFonts w:asciiTheme="minorHAnsi" w:hAnsiTheme="minorHAnsi" w:cs="Arial"/>
          <w:color w:val="auto"/>
        </w:rPr>
        <w:t xml:space="preserve"> </w:t>
      </w:r>
      <w:r w:rsidRPr="007D475B">
        <w:rPr>
          <w:rFonts w:asciiTheme="minorHAnsi" w:hAnsiTheme="minorHAnsi" w:cs="Arial"/>
          <w:color w:val="auto"/>
        </w:rPr>
        <w:t xml:space="preserve">did not respond </w:t>
      </w:r>
      <w:r w:rsidR="002A60CD" w:rsidRPr="007D475B">
        <w:rPr>
          <w:rFonts w:asciiTheme="minorHAnsi" w:hAnsiTheme="minorHAnsi" w:cs="Arial"/>
          <w:color w:val="auto"/>
        </w:rPr>
        <w:t>to</w:t>
      </w:r>
      <w:r w:rsidRPr="007D475B">
        <w:rPr>
          <w:rFonts w:asciiTheme="minorHAnsi" w:hAnsiTheme="minorHAnsi" w:cs="Arial"/>
          <w:color w:val="auto"/>
        </w:rPr>
        <w:t xml:space="preserve"> the </w:t>
      </w:r>
      <w:r w:rsidR="00C10EB8" w:rsidRPr="007D475B">
        <w:rPr>
          <w:rFonts w:asciiTheme="minorHAnsi" w:hAnsiTheme="minorHAnsi" w:cs="Arial"/>
          <w:color w:val="auto"/>
        </w:rPr>
        <w:t xml:space="preserve">failure to monitor the </w:t>
      </w:r>
      <w:r w:rsidR="002F0DDA" w:rsidRPr="007D475B">
        <w:rPr>
          <w:rFonts w:asciiTheme="minorHAnsi" w:hAnsiTheme="minorHAnsi" w:cs="Arial"/>
          <w:color w:val="auto"/>
        </w:rPr>
        <w:t>skin integrity</w:t>
      </w:r>
      <w:r w:rsidR="00B118CF" w:rsidRPr="007D475B">
        <w:rPr>
          <w:rFonts w:asciiTheme="minorHAnsi" w:hAnsiTheme="minorHAnsi" w:cs="Arial"/>
          <w:color w:val="auto"/>
        </w:rPr>
        <w:t xml:space="preserve"> </w:t>
      </w:r>
      <w:r w:rsidR="00C10EB8" w:rsidRPr="007D475B">
        <w:rPr>
          <w:rFonts w:asciiTheme="minorHAnsi" w:hAnsiTheme="minorHAnsi" w:cs="Arial"/>
          <w:color w:val="auto"/>
        </w:rPr>
        <w:t xml:space="preserve">for one consumer </w:t>
      </w:r>
      <w:r w:rsidR="00B118CF" w:rsidRPr="007D475B">
        <w:rPr>
          <w:rFonts w:asciiTheme="minorHAnsi" w:hAnsiTheme="minorHAnsi" w:cs="Arial"/>
          <w:color w:val="auto"/>
        </w:rPr>
        <w:t xml:space="preserve">but responded to </w:t>
      </w:r>
      <w:r w:rsidR="00A837C9" w:rsidRPr="007D475B">
        <w:rPr>
          <w:rFonts w:asciiTheme="minorHAnsi" w:hAnsiTheme="minorHAnsi" w:cs="Arial"/>
          <w:color w:val="auto"/>
        </w:rPr>
        <w:t xml:space="preserve">some of </w:t>
      </w:r>
      <w:r w:rsidR="00B118CF" w:rsidRPr="007D475B">
        <w:rPr>
          <w:rFonts w:asciiTheme="minorHAnsi" w:hAnsiTheme="minorHAnsi" w:cs="Arial"/>
          <w:color w:val="auto"/>
        </w:rPr>
        <w:t xml:space="preserve">the </w:t>
      </w:r>
      <w:r w:rsidR="007240A4" w:rsidRPr="007D475B">
        <w:rPr>
          <w:rFonts w:asciiTheme="minorHAnsi" w:hAnsiTheme="minorHAnsi" w:cs="Arial"/>
          <w:color w:val="auto"/>
        </w:rPr>
        <w:t>issues</w:t>
      </w:r>
      <w:r w:rsidR="00B118CF" w:rsidRPr="007D475B">
        <w:rPr>
          <w:rFonts w:asciiTheme="minorHAnsi" w:hAnsiTheme="minorHAnsi" w:cs="Arial"/>
          <w:color w:val="auto"/>
        </w:rPr>
        <w:t xml:space="preserve"> identified in </w:t>
      </w:r>
      <w:r w:rsidR="007240A4" w:rsidRPr="007D475B">
        <w:rPr>
          <w:rFonts w:asciiTheme="minorHAnsi" w:hAnsiTheme="minorHAnsi" w:cs="Arial"/>
          <w:color w:val="auto"/>
        </w:rPr>
        <w:t xml:space="preserve">relation to </w:t>
      </w:r>
      <w:r w:rsidR="00B118CF" w:rsidRPr="007D475B">
        <w:rPr>
          <w:rFonts w:asciiTheme="minorHAnsi" w:hAnsiTheme="minorHAnsi" w:cs="Arial"/>
          <w:color w:val="auto"/>
        </w:rPr>
        <w:t>wound care</w:t>
      </w:r>
      <w:r w:rsidR="007240A4" w:rsidRPr="007D475B">
        <w:rPr>
          <w:rFonts w:asciiTheme="minorHAnsi" w:hAnsiTheme="minorHAnsi" w:cs="Arial"/>
          <w:color w:val="auto"/>
        </w:rPr>
        <w:t>.</w:t>
      </w:r>
      <w:r w:rsidR="003A7E24" w:rsidRPr="007D475B">
        <w:rPr>
          <w:rFonts w:asciiTheme="minorHAnsi" w:hAnsiTheme="minorHAnsi" w:cs="Arial"/>
          <w:color w:val="auto"/>
        </w:rPr>
        <w:t xml:space="preserve"> The Approved Provider argued that </w:t>
      </w:r>
      <w:r w:rsidR="003461FA" w:rsidRPr="007D475B">
        <w:rPr>
          <w:rFonts w:asciiTheme="minorHAnsi" w:hAnsiTheme="minorHAnsi" w:cs="Arial"/>
          <w:color w:val="auto"/>
        </w:rPr>
        <w:t xml:space="preserve">staff </w:t>
      </w:r>
      <w:r w:rsidR="00C5631A" w:rsidRPr="007D475B">
        <w:rPr>
          <w:rFonts w:asciiTheme="minorHAnsi" w:hAnsiTheme="minorHAnsi" w:cs="Arial"/>
          <w:color w:val="auto"/>
        </w:rPr>
        <w:t xml:space="preserve">were </w:t>
      </w:r>
      <w:r w:rsidR="008168D7" w:rsidRPr="007D475B">
        <w:rPr>
          <w:rFonts w:asciiTheme="minorHAnsi" w:hAnsiTheme="minorHAnsi" w:cs="Arial"/>
          <w:color w:val="auto"/>
        </w:rPr>
        <w:t>us</w:t>
      </w:r>
      <w:r w:rsidR="00C5631A" w:rsidRPr="007D475B">
        <w:rPr>
          <w:rFonts w:asciiTheme="minorHAnsi" w:hAnsiTheme="minorHAnsi" w:cs="Arial"/>
          <w:color w:val="auto"/>
        </w:rPr>
        <w:t>ing</w:t>
      </w:r>
      <w:r w:rsidR="008168D7" w:rsidRPr="007D475B">
        <w:rPr>
          <w:rFonts w:asciiTheme="minorHAnsi" w:hAnsiTheme="minorHAnsi" w:cs="Arial"/>
          <w:color w:val="auto"/>
        </w:rPr>
        <w:t xml:space="preserve"> their </w:t>
      </w:r>
      <w:r w:rsidR="00C5631A" w:rsidRPr="007D475B">
        <w:rPr>
          <w:rFonts w:asciiTheme="minorHAnsi" w:hAnsiTheme="minorHAnsi" w:cs="Arial"/>
          <w:color w:val="auto"/>
        </w:rPr>
        <w:t>clinical judgement in not</w:t>
      </w:r>
      <w:r w:rsidR="00B751AC" w:rsidRPr="007D475B">
        <w:rPr>
          <w:rFonts w:asciiTheme="minorHAnsi" w:hAnsiTheme="minorHAnsi" w:cs="Arial"/>
          <w:color w:val="auto"/>
        </w:rPr>
        <w:t xml:space="preserve"> </w:t>
      </w:r>
      <w:r w:rsidR="00C5631A" w:rsidRPr="007D475B">
        <w:rPr>
          <w:rFonts w:asciiTheme="minorHAnsi" w:hAnsiTheme="minorHAnsi" w:cs="Arial"/>
          <w:color w:val="auto"/>
        </w:rPr>
        <w:t xml:space="preserve">dressing </w:t>
      </w:r>
      <w:r w:rsidR="00CD2C54" w:rsidRPr="007D475B">
        <w:rPr>
          <w:rFonts w:asciiTheme="minorHAnsi" w:hAnsiTheme="minorHAnsi" w:cs="Arial"/>
          <w:color w:val="auto"/>
        </w:rPr>
        <w:t xml:space="preserve">the </w:t>
      </w:r>
      <w:r w:rsidR="00C5631A" w:rsidRPr="007D475B">
        <w:rPr>
          <w:rFonts w:asciiTheme="minorHAnsi" w:hAnsiTheme="minorHAnsi" w:cs="Arial"/>
          <w:color w:val="auto"/>
        </w:rPr>
        <w:t>wound</w:t>
      </w:r>
      <w:r w:rsidR="00FC5C13" w:rsidRPr="007D475B">
        <w:rPr>
          <w:rFonts w:asciiTheme="minorHAnsi" w:hAnsiTheme="minorHAnsi" w:cs="Arial"/>
          <w:color w:val="auto"/>
        </w:rPr>
        <w:t xml:space="preserve">s for </w:t>
      </w:r>
      <w:r w:rsidR="00C3385B" w:rsidRPr="007D475B">
        <w:rPr>
          <w:rFonts w:asciiTheme="minorHAnsi" w:hAnsiTheme="minorHAnsi" w:cs="Arial"/>
          <w:color w:val="auto"/>
        </w:rPr>
        <w:t xml:space="preserve">the </w:t>
      </w:r>
      <w:r w:rsidR="00FC5C13" w:rsidRPr="007D475B">
        <w:rPr>
          <w:rFonts w:asciiTheme="minorHAnsi" w:hAnsiTheme="minorHAnsi" w:cs="Arial"/>
          <w:color w:val="auto"/>
        </w:rPr>
        <w:t>two consumers</w:t>
      </w:r>
      <w:r w:rsidR="00C5631A" w:rsidRPr="007D475B">
        <w:rPr>
          <w:rFonts w:asciiTheme="minorHAnsi" w:hAnsiTheme="minorHAnsi" w:cs="Arial"/>
          <w:color w:val="auto"/>
        </w:rPr>
        <w:t xml:space="preserve"> </w:t>
      </w:r>
      <w:r w:rsidR="00C3385B" w:rsidRPr="007D475B">
        <w:rPr>
          <w:rFonts w:asciiTheme="minorHAnsi" w:hAnsiTheme="minorHAnsi" w:cs="Arial"/>
          <w:color w:val="auto"/>
        </w:rPr>
        <w:t xml:space="preserve">cited </w:t>
      </w:r>
      <w:r w:rsidR="00B751AC" w:rsidRPr="007D475B">
        <w:rPr>
          <w:rFonts w:asciiTheme="minorHAnsi" w:hAnsiTheme="minorHAnsi" w:cs="Arial"/>
          <w:color w:val="auto"/>
        </w:rPr>
        <w:t xml:space="preserve">in the Assessment Team’s report </w:t>
      </w:r>
      <w:r w:rsidR="00C5631A" w:rsidRPr="007D475B">
        <w:rPr>
          <w:rFonts w:asciiTheme="minorHAnsi" w:hAnsiTheme="minorHAnsi" w:cs="Arial"/>
          <w:color w:val="auto"/>
        </w:rPr>
        <w:t xml:space="preserve">as often as prescribed in the dressing </w:t>
      </w:r>
      <w:r w:rsidR="00EC08D1" w:rsidRPr="007D475B">
        <w:rPr>
          <w:rFonts w:asciiTheme="minorHAnsi" w:hAnsiTheme="minorHAnsi" w:cs="Arial"/>
          <w:color w:val="auto"/>
        </w:rPr>
        <w:t xml:space="preserve">regime to lessen disturbance </w:t>
      </w:r>
      <w:r w:rsidR="00243F7F" w:rsidRPr="007D475B">
        <w:rPr>
          <w:rFonts w:asciiTheme="minorHAnsi" w:hAnsiTheme="minorHAnsi" w:cs="Arial"/>
          <w:color w:val="auto"/>
        </w:rPr>
        <w:t>of</w:t>
      </w:r>
      <w:r w:rsidR="00EC08D1" w:rsidRPr="007D475B">
        <w:rPr>
          <w:rFonts w:asciiTheme="minorHAnsi" w:hAnsiTheme="minorHAnsi" w:cs="Arial"/>
          <w:color w:val="auto"/>
        </w:rPr>
        <w:t xml:space="preserve"> the wound bed and promote optimal healing</w:t>
      </w:r>
      <w:r w:rsidR="00C5631A" w:rsidRPr="007D475B">
        <w:rPr>
          <w:rFonts w:asciiTheme="minorHAnsi" w:hAnsiTheme="minorHAnsi" w:cs="Arial"/>
          <w:color w:val="auto"/>
        </w:rPr>
        <w:t>.</w:t>
      </w:r>
      <w:r w:rsidR="001D4076" w:rsidRPr="007D475B">
        <w:rPr>
          <w:rFonts w:asciiTheme="minorHAnsi" w:hAnsiTheme="minorHAnsi" w:cs="Arial"/>
          <w:color w:val="auto"/>
        </w:rPr>
        <w:t xml:space="preserve"> </w:t>
      </w:r>
      <w:r w:rsidR="00BD2789" w:rsidRPr="007D475B">
        <w:rPr>
          <w:rFonts w:asciiTheme="minorHAnsi" w:hAnsiTheme="minorHAnsi" w:cs="Arial"/>
          <w:color w:val="auto"/>
        </w:rPr>
        <w:t>T</w:t>
      </w:r>
      <w:r w:rsidR="001D4076" w:rsidRPr="007D475B">
        <w:rPr>
          <w:rFonts w:asciiTheme="minorHAnsi" w:hAnsiTheme="minorHAnsi" w:cs="Arial"/>
          <w:color w:val="auto"/>
        </w:rPr>
        <w:t xml:space="preserve">he Approved Provider did not </w:t>
      </w:r>
      <w:r w:rsidR="00221FFA" w:rsidRPr="007D475B">
        <w:rPr>
          <w:rFonts w:asciiTheme="minorHAnsi" w:hAnsiTheme="minorHAnsi" w:cs="Arial"/>
          <w:color w:val="auto"/>
        </w:rPr>
        <w:t xml:space="preserve">provide </w:t>
      </w:r>
      <w:r w:rsidR="00397203" w:rsidRPr="007D475B">
        <w:rPr>
          <w:rFonts w:asciiTheme="minorHAnsi" w:hAnsiTheme="minorHAnsi" w:cs="Arial"/>
          <w:color w:val="auto"/>
        </w:rPr>
        <w:t xml:space="preserve">a response to concerns that </w:t>
      </w:r>
      <w:r w:rsidR="001D4076" w:rsidRPr="007D475B">
        <w:rPr>
          <w:rFonts w:asciiTheme="minorHAnsi" w:hAnsiTheme="minorHAnsi" w:cs="Arial"/>
        </w:rPr>
        <w:t>wound care documentation show</w:t>
      </w:r>
      <w:r w:rsidR="00375BE6" w:rsidRPr="007D475B">
        <w:rPr>
          <w:rFonts w:asciiTheme="minorHAnsi" w:hAnsiTheme="minorHAnsi" w:cs="Arial"/>
        </w:rPr>
        <w:t>ed</w:t>
      </w:r>
      <w:r w:rsidR="001D4076" w:rsidRPr="007D475B">
        <w:rPr>
          <w:rFonts w:asciiTheme="minorHAnsi" w:hAnsiTheme="minorHAnsi" w:cs="Arial"/>
        </w:rPr>
        <w:t xml:space="preserve"> a lack of information about the description of the wound in terms of</w:t>
      </w:r>
      <w:r w:rsidR="00680261" w:rsidRPr="007D475B">
        <w:rPr>
          <w:rFonts w:asciiTheme="minorHAnsi" w:hAnsiTheme="minorHAnsi" w:cs="Arial"/>
        </w:rPr>
        <w:t xml:space="preserve"> </w:t>
      </w:r>
      <w:r w:rsidR="001D4076" w:rsidRPr="007D475B">
        <w:rPr>
          <w:rFonts w:asciiTheme="minorHAnsi" w:hAnsiTheme="minorHAnsi" w:cs="Arial"/>
        </w:rPr>
        <w:t>healing/deterioration, exudate, measurement</w:t>
      </w:r>
      <w:r w:rsidR="00046C7E" w:rsidRPr="007D475B">
        <w:rPr>
          <w:rFonts w:asciiTheme="minorHAnsi" w:hAnsiTheme="minorHAnsi" w:cs="Arial"/>
        </w:rPr>
        <w:t xml:space="preserve">, </w:t>
      </w:r>
      <w:r w:rsidR="001D4076" w:rsidRPr="007D475B">
        <w:rPr>
          <w:rFonts w:asciiTheme="minorHAnsi" w:hAnsiTheme="minorHAnsi" w:cs="Arial"/>
        </w:rPr>
        <w:t xml:space="preserve">the type of wound dressings </w:t>
      </w:r>
      <w:proofErr w:type="gramStart"/>
      <w:r w:rsidR="001D4076" w:rsidRPr="007D475B">
        <w:rPr>
          <w:rFonts w:asciiTheme="minorHAnsi" w:hAnsiTheme="minorHAnsi" w:cs="Arial"/>
        </w:rPr>
        <w:t>applied</w:t>
      </w:r>
      <w:proofErr w:type="gramEnd"/>
      <w:r w:rsidR="001D4076" w:rsidRPr="007D475B">
        <w:rPr>
          <w:rFonts w:asciiTheme="minorHAnsi" w:hAnsiTheme="minorHAnsi" w:cs="Arial"/>
        </w:rPr>
        <w:t xml:space="preserve"> and wound photography was being taken without a wound measuring tape</w:t>
      </w:r>
      <w:r w:rsidR="00243F7F" w:rsidRPr="007D475B">
        <w:rPr>
          <w:rFonts w:asciiTheme="minorHAnsi" w:hAnsiTheme="minorHAnsi" w:cs="Arial"/>
        </w:rPr>
        <w:t>.</w:t>
      </w:r>
      <w:r w:rsidR="001D4076" w:rsidRPr="007D475B">
        <w:rPr>
          <w:rFonts w:asciiTheme="minorHAnsi" w:hAnsiTheme="minorHAnsi" w:cs="Arial"/>
        </w:rPr>
        <w:t xml:space="preserve"> </w:t>
      </w:r>
      <w:r w:rsidR="00F27AA3" w:rsidRPr="007D475B">
        <w:rPr>
          <w:rFonts w:asciiTheme="minorHAnsi" w:hAnsiTheme="minorHAnsi" w:cs="Arial"/>
        </w:rPr>
        <w:t>In relation to one consumer, t</w:t>
      </w:r>
      <w:r w:rsidR="0043698C" w:rsidRPr="007D475B">
        <w:rPr>
          <w:rFonts w:asciiTheme="minorHAnsi" w:hAnsiTheme="minorHAnsi" w:cs="Arial"/>
        </w:rPr>
        <w:t>he Approved Provider provid</w:t>
      </w:r>
      <w:r w:rsidR="007270EB" w:rsidRPr="007D475B">
        <w:rPr>
          <w:rFonts w:asciiTheme="minorHAnsi" w:hAnsiTheme="minorHAnsi" w:cs="Arial"/>
        </w:rPr>
        <w:t xml:space="preserve">ed evidence of a dietician assessment </w:t>
      </w:r>
      <w:r w:rsidR="00D42521" w:rsidRPr="007D475B">
        <w:rPr>
          <w:rFonts w:asciiTheme="minorHAnsi" w:hAnsiTheme="minorHAnsi" w:cs="Arial"/>
        </w:rPr>
        <w:t xml:space="preserve">on 25 February 2022 </w:t>
      </w:r>
      <w:r w:rsidR="007270EB" w:rsidRPr="007D475B">
        <w:rPr>
          <w:rFonts w:asciiTheme="minorHAnsi" w:hAnsiTheme="minorHAnsi" w:cs="Arial"/>
        </w:rPr>
        <w:t xml:space="preserve">as evidence that a consumer was receiving </w:t>
      </w:r>
      <w:r w:rsidR="009A4942" w:rsidRPr="007D475B">
        <w:rPr>
          <w:rFonts w:asciiTheme="minorHAnsi" w:hAnsiTheme="minorHAnsi" w:cs="Arial"/>
        </w:rPr>
        <w:t xml:space="preserve">a nutritional </w:t>
      </w:r>
      <w:r w:rsidR="00BA3BF3" w:rsidRPr="007D475B">
        <w:rPr>
          <w:rFonts w:asciiTheme="minorHAnsi" w:hAnsiTheme="minorHAnsi" w:cs="Arial"/>
        </w:rPr>
        <w:t>supplement</w:t>
      </w:r>
      <w:r w:rsidR="007270EB" w:rsidRPr="007D475B">
        <w:rPr>
          <w:rFonts w:asciiTheme="minorHAnsi" w:hAnsiTheme="minorHAnsi" w:cs="Arial"/>
        </w:rPr>
        <w:t xml:space="preserve"> </w:t>
      </w:r>
      <w:r w:rsidR="00F27AA3" w:rsidRPr="007D475B">
        <w:rPr>
          <w:rFonts w:asciiTheme="minorHAnsi" w:hAnsiTheme="minorHAnsi" w:cs="Arial"/>
        </w:rPr>
        <w:t xml:space="preserve">to assist with wound healing </w:t>
      </w:r>
      <w:r w:rsidR="00D42521" w:rsidRPr="007D475B">
        <w:rPr>
          <w:rFonts w:asciiTheme="minorHAnsi" w:hAnsiTheme="minorHAnsi" w:cs="Arial"/>
        </w:rPr>
        <w:t>but provided no further evidence that th</w:t>
      </w:r>
      <w:r w:rsidR="00BA3BF3" w:rsidRPr="007D475B">
        <w:rPr>
          <w:rFonts w:asciiTheme="minorHAnsi" w:hAnsiTheme="minorHAnsi" w:cs="Arial"/>
        </w:rPr>
        <w:t>i</w:t>
      </w:r>
      <w:r w:rsidR="00D42521" w:rsidRPr="007D475B">
        <w:rPr>
          <w:rFonts w:asciiTheme="minorHAnsi" w:hAnsiTheme="minorHAnsi" w:cs="Arial"/>
        </w:rPr>
        <w:t xml:space="preserve">s was </w:t>
      </w:r>
      <w:proofErr w:type="gramStart"/>
      <w:r w:rsidR="00D42521" w:rsidRPr="007D475B">
        <w:rPr>
          <w:rFonts w:asciiTheme="minorHAnsi" w:hAnsiTheme="minorHAnsi" w:cs="Arial"/>
        </w:rPr>
        <w:t>actually being</w:t>
      </w:r>
      <w:proofErr w:type="gramEnd"/>
      <w:r w:rsidR="00D42521" w:rsidRPr="007D475B">
        <w:rPr>
          <w:rFonts w:asciiTheme="minorHAnsi" w:hAnsiTheme="minorHAnsi" w:cs="Arial"/>
        </w:rPr>
        <w:t xml:space="preserve"> given.</w:t>
      </w:r>
      <w:r w:rsidR="0043698C" w:rsidRPr="007D475B">
        <w:rPr>
          <w:rFonts w:asciiTheme="minorHAnsi" w:hAnsiTheme="minorHAnsi" w:cs="Arial"/>
        </w:rPr>
        <w:t xml:space="preserve"> </w:t>
      </w:r>
      <w:r w:rsidR="002C64FF" w:rsidRPr="007D475B">
        <w:rPr>
          <w:rFonts w:asciiTheme="minorHAnsi" w:hAnsiTheme="minorHAnsi" w:cs="Arial"/>
        </w:rPr>
        <w:t>The Plan for Continuo</w:t>
      </w:r>
      <w:r w:rsidR="00ED7A58" w:rsidRPr="007D475B">
        <w:rPr>
          <w:rFonts w:asciiTheme="minorHAnsi" w:hAnsiTheme="minorHAnsi" w:cs="Arial"/>
        </w:rPr>
        <w:t>u</w:t>
      </w:r>
      <w:r w:rsidR="002C64FF" w:rsidRPr="007D475B">
        <w:rPr>
          <w:rFonts w:asciiTheme="minorHAnsi" w:hAnsiTheme="minorHAnsi" w:cs="Arial"/>
        </w:rPr>
        <w:t xml:space="preserve">s Improvement </w:t>
      </w:r>
      <w:r w:rsidR="00ED7A58" w:rsidRPr="007D475B">
        <w:rPr>
          <w:rFonts w:asciiTheme="minorHAnsi" w:hAnsiTheme="minorHAnsi" w:cs="Arial"/>
        </w:rPr>
        <w:t xml:space="preserve">submitted </w:t>
      </w:r>
      <w:r w:rsidR="004F20DC">
        <w:rPr>
          <w:rFonts w:asciiTheme="minorHAnsi" w:hAnsiTheme="minorHAnsi" w:cs="Arial"/>
        </w:rPr>
        <w:t xml:space="preserve">by the Approved Provider </w:t>
      </w:r>
      <w:r w:rsidR="00ED7A58" w:rsidRPr="007D475B">
        <w:rPr>
          <w:rFonts w:asciiTheme="minorHAnsi" w:hAnsiTheme="minorHAnsi" w:cs="Arial"/>
        </w:rPr>
        <w:t>includes information that</w:t>
      </w:r>
      <w:r w:rsidR="001424B2" w:rsidRPr="007D475B">
        <w:rPr>
          <w:rFonts w:asciiTheme="minorHAnsi" w:hAnsiTheme="minorHAnsi" w:cs="Arial"/>
        </w:rPr>
        <w:t xml:space="preserve"> </w:t>
      </w:r>
      <w:r w:rsidR="00F03F9E" w:rsidRPr="007D475B">
        <w:rPr>
          <w:rFonts w:asciiTheme="minorHAnsi" w:hAnsiTheme="minorHAnsi" w:cs="Arial"/>
        </w:rPr>
        <w:t xml:space="preserve">clinical staff will receive additional training in wound care. </w:t>
      </w:r>
    </w:p>
    <w:p w14:paraId="561DB072" w14:textId="72590052" w:rsidR="002A60CD" w:rsidRPr="007D475B" w:rsidRDefault="00BD2789" w:rsidP="00F84573">
      <w:pPr>
        <w:rPr>
          <w:rFonts w:asciiTheme="minorHAnsi" w:hAnsiTheme="minorHAnsi" w:cs="Arial"/>
        </w:rPr>
      </w:pPr>
      <w:r w:rsidRPr="007D475B">
        <w:rPr>
          <w:rFonts w:asciiTheme="minorHAnsi" w:hAnsiTheme="minorHAnsi" w:cs="Arial"/>
          <w:color w:val="auto"/>
        </w:rPr>
        <w:t>T</w:t>
      </w:r>
      <w:r w:rsidR="00DB372A" w:rsidRPr="007D475B">
        <w:rPr>
          <w:rFonts w:asciiTheme="minorHAnsi" w:hAnsiTheme="minorHAnsi" w:cs="Arial"/>
          <w:color w:val="auto"/>
        </w:rPr>
        <w:t xml:space="preserve">he Approved Provider did not provide </w:t>
      </w:r>
      <w:r w:rsidR="00375BE6" w:rsidRPr="007D475B">
        <w:rPr>
          <w:rFonts w:asciiTheme="minorHAnsi" w:hAnsiTheme="minorHAnsi" w:cs="Arial"/>
          <w:color w:val="auto"/>
        </w:rPr>
        <w:t xml:space="preserve">a response to concerns about </w:t>
      </w:r>
      <w:r w:rsidR="009A3EDE" w:rsidRPr="007D475B">
        <w:rPr>
          <w:rFonts w:asciiTheme="minorHAnsi" w:hAnsiTheme="minorHAnsi" w:cs="Arial"/>
        </w:rPr>
        <w:t xml:space="preserve">the recording and monitoring of medications used as chemical restraint and that behaviour support plans for consumers prescribed a chemical restraint are not completed as per the Quality of Care Principles 2014 legislation and are not readily available </w:t>
      </w:r>
      <w:r w:rsidR="001630C3" w:rsidRPr="007D475B">
        <w:rPr>
          <w:rFonts w:asciiTheme="minorHAnsi" w:hAnsiTheme="minorHAnsi" w:cs="Arial"/>
        </w:rPr>
        <w:t xml:space="preserve">to </w:t>
      </w:r>
      <w:r w:rsidR="009A3EDE" w:rsidRPr="007D475B">
        <w:rPr>
          <w:rFonts w:asciiTheme="minorHAnsi" w:hAnsiTheme="minorHAnsi" w:cs="Arial"/>
        </w:rPr>
        <w:t>guide staff practice.</w:t>
      </w:r>
      <w:r w:rsidR="003D6BF7" w:rsidRPr="007D475B">
        <w:rPr>
          <w:rFonts w:asciiTheme="minorHAnsi" w:hAnsiTheme="minorHAnsi" w:cs="Arial"/>
        </w:rPr>
        <w:t xml:space="preserve"> </w:t>
      </w:r>
    </w:p>
    <w:p w14:paraId="7FB40A91" w14:textId="22F07CC3" w:rsidR="00307AFF" w:rsidRPr="007D475B" w:rsidRDefault="00307AFF" w:rsidP="00307AFF">
      <w:pPr>
        <w:rPr>
          <w:rFonts w:asciiTheme="minorHAnsi" w:hAnsiTheme="minorHAnsi" w:cs="Arial"/>
          <w:color w:val="auto"/>
        </w:rPr>
      </w:pPr>
      <w:r w:rsidRPr="007D475B">
        <w:rPr>
          <w:rFonts w:asciiTheme="minorHAnsi" w:hAnsiTheme="minorHAnsi" w:cs="Arial"/>
          <w:color w:val="auto"/>
        </w:rPr>
        <w:t>I have considered the Assessment Team’s report and the response by the Approved Provider.</w:t>
      </w:r>
    </w:p>
    <w:p w14:paraId="5DBBC7B0" w14:textId="53A6AD4C" w:rsidR="00230A1E" w:rsidRPr="007D475B" w:rsidRDefault="00573D20" w:rsidP="00F637EE">
      <w:pPr>
        <w:tabs>
          <w:tab w:val="right" w:pos="9026"/>
        </w:tabs>
        <w:rPr>
          <w:rFonts w:asciiTheme="minorHAnsi" w:hAnsiTheme="minorHAnsi" w:cs="Arial"/>
        </w:rPr>
      </w:pPr>
      <w:r w:rsidRPr="007D475B">
        <w:rPr>
          <w:rFonts w:asciiTheme="minorHAnsi" w:eastAsia="Calibri" w:hAnsiTheme="minorHAnsi" w:cs="Arial"/>
          <w:color w:val="auto"/>
        </w:rPr>
        <w:t>I am of the view that deficits</w:t>
      </w:r>
      <w:r w:rsidR="00640F01" w:rsidRPr="007D475B">
        <w:rPr>
          <w:rFonts w:asciiTheme="minorHAnsi" w:eastAsia="Calibri" w:hAnsiTheme="minorHAnsi" w:cs="Arial"/>
          <w:color w:val="auto"/>
        </w:rPr>
        <w:t xml:space="preserve"> have been identified</w:t>
      </w:r>
      <w:r w:rsidRPr="007D475B">
        <w:rPr>
          <w:rFonts w:asciiTheme="minorHAnsi" w:eastAsia="Calibri" w:hAnsiTheme="minorHAnsi" w:cs="Arial"/>
          <w:color w:val="auto"/>
        </w:rPr>
        <w:t xml:space="preserve"> in the areas of restrictive practices, skin integrity including wound management and pain management. </w:t>
      </w:r>
      <w:r w:rsidR="00370B9A" w:rsidRPr="007D475B">
        <w:rPr>
          <w:rFonts w:asciiTheme="minorHAnsi" w:hAnsiTheme="minorHAnsi" w:cs="Arial"/>
          <w:color w:val="auto"/>
        </w:rPr>
        <w:t>With regard</w:t>
      </w:r>
      <w:r w:rsidR="007D58BA" w:rsidRPr="007D475B">
        <w:rPr>
          <w:rFonts w:asciiTheme="minorHAnsi" w:hAnsiTheme="minorHAnsi" w:cs="Arial"/>
          <w:color w:val="auto"/>
        </w:rPr>
        <w:t>s</w:t>
      </w:r>
      <w:r w:rsidR="00370B9A" w:rsidRPr="007D475B">
        <w:rPr>
          <w:rFonts w:asciiTheme="minorHAnsi" w:hAnsiTheme="minorHAnsi" w:cs="Arial"/>
          <w:color w:val="auto"/>
        </w:rPr>
        <w:t xml:space="preserve"> to wound</w:t>
      </w:r>
      <w:r w:rsidR="00C5459A" w:rsidRPr="007D475B">
        <w:rPr>
          <w:rFonts w:asciiTheme="minorHAnsi" w:hAnsiTheme="minorHAnsi" w:cs="Arial"/>
          <w:color w:val="auto"/>
        </w:rPr>
        <w:t>s</w:t>
      </w:r>
      <w:r w:rsidR="00690BB4" w:rsidRPr="007D475B">
        <w:rPr>
          <w:rFonts w:asciiTheme="minorHAnsi" w:hAnsiTheme="minorHAnsi" w:cs="Arial"/>
          <w:color w:val="auto"/>
        </w:rPr>
        <w:t xml:space="preserve"> for two consumers </w:t>
      </w:r>
      <w:r w:rsidR="00A36568" w:rsidRPr="007D475B">
        <w:rPr>
          <w:rFonts w:asciiTheme="minorHAnsi" w:hAnsiTheme="minorHAnsi" w:cs="Arial"/>
          <w:color w:val="auto"/>
        </w:rPr>
        <w:t xml:space="preserve">not being dressed as </w:t>
      </w:r>
      <w:r w:rsidR="00C5459A" w:rsidRPr="007D475B">
        <w:rPr>
          <w:rFonts w:asciiTheme="minorHAnsi" w:hAnsiTheme="minorHAnsi" w:cs="Arial"/>
          <w:color w:val="auto"/>
        </w:rPr>
        <w:t xml:space="preserve">per the </w:t>
      </w:r>
      <w:r w:rsidR="00F17E2A" w:rsidRPr="007D475B">
        <w:rPr>
          <w:rFonts w:asciiTheme="minorHAnsi" w:hAnsiTheme="minorHAnsi" w:cs="Arial"/>
          <w:color w:val="auto"/>
        </w:rPr>
        <w:t xml:space="preserve">dressing </w:t>
      </w:r>
      <w:r w:rsidR="00C5459A" w:rsidRPr="007D475B">
        <w:rPr>
          <w:rFonts w:asciiTheme="minorHAnsi" w:hAnsiTheme="minorHAnsi" w:cs="Arial"/>
          <w:color w:val="auto"/>
        </w:rPr>
        <w:t xml:space="preserve">regime in place, </w:t>
      </w:r>
      <w:r w:rsidR="00370B9A" w:rsidRPr="007D475B">
        <w:rPr>
          <w:rFonts w:asciiTheme="minorHAnsi" w:hAnsiTheme="minorHAnsi" w:cs="Arial"/>
        </w:rPr>
        <w:t xml:space="preserve">whilst I understand the </w:t>
      </w:r>
      <w:r w:rsidR="00080742" w:rsidRPr="007D475B">
        <w:rPr>
          <w:rFonts w:asciiTheme="minorHAnsi" w:hAnsiTheme="minorHAnsi" w:cs="Arial"/>
        </w:rPr>
        <w:t xml:space="preserve">Approved Provider’s argument that </w:t>
      </w:r>
      <w:r w:rsidR="00BB7587" w:rsidRPr="007D475B">
        <w:rPr>
          <w:rFonts w:asciiTheme="minorHAnsi" w:hAnsiTheme="minorHAnsi" w:cs="Arial"/>
        </w:rPr>
        <w:t xml:space="preserve">suitably trained staff </w:t>
      </w:r>
      <w:r w:rsidR="0068515C" w:rsidRPr="007D475B">
        <w:rPr>
          <w:rFonts w:asciiTheme="minorHAnsi" w:hAnsiTheme="minorHAnsi" w:cs="Arial"/>
        </w:rPr>
        <w:t xml:space="preserve">can </w:t>
      </w:r>
      <w:r w:rsidR="00BB7587" w:rsidRPr="007D475B">
        <w:rPr>
          <w:rFonts w:asciiTheme="minorHAnsi" w:hAnsiTheme="minorHAnsi" w:cs="Arial"/>
        </w:rPr>
        <w:t xml:space="preserve">use their clinical judgement about </w:t>
      </w:r>
      <w:r w:rsidR="00DE0A95" w:rsidRPr="007D475B">
        <w:rPr>
          <w:rFonts w:asciiTheme="minorHAnsi" w:hAnsiTheme="minorHAnsi" w:cs="Arial"/>
        </w:rPr>
        <w:t xml:space="preserve">how often </w:t>
      </w:r>
      <w:r w:rsidR="00BB7587" w:rsidRPr="007D475B">
        <w:rPr>
          <w:rFonts w:asciiTheme="minorHAnsi" w:hAnsiTheme="minorHAnsi" w:cs="Arial"/>
        </w:rPr>
        <w:t xml:space="preserve">to dress a wound this decision should be documented </w:t>
      </w:r>
      <w:r w:rsidR="00DE0A95" w:rsidRPr="007D475B">
        <w:rPr>
          <w:rFonts w:asciiTheme="minorHAnsi" w:hAnsiTheme="minorHAnsi" w:cs="Arial"/>
        </w:rPr>
        <w:t xml:space="preserve">in the consumer’s </w:t>
      </w:r>
      <w:r w:rsidR="001343C3" w:rsidRPr="007D475B">
        <w:rPr>
          <w:rFonts w:asciiTheme="minorHAnsi" w:hAnsiTheme="minorHAnsi" w:cs="Arial"/>
        </w:rPr>
        <w:t>wound care documentation</w:t>
      </w:r>
      <w:r w:rsidR="00EF7BE9" w:rsidRPr="007D475B">
        <w:rPr>
          <w:rFonts w:asciiTheme="minorHAnsi" w:hAnsiTheme="minorHAnsi" w:cs="Arial"/>
        </w:rPr>
        <w:t>.</w:t>
      </w:r>
      <w:r w:rsidR="001343C3" w:rsidRPr="007D475B">
        <w:rPr>
          <w:rFonts w:asciiTheme="minorHAnsi" w:hAnsiTheme="minorHAnsi" w:cs="Arial"/>
        </w:rPr>
        <w:t xml:space="preserve"> </w:t>
      </w:r>
      <w:r w:rsidR="00EF7BE9" w:rsidRPr="007D475B">
        <w:rPr>
          <w:rFonts w:asciiTheme="minorHAnsi" w:hAnsiTheme="minorHAnsi" w:cs="Arial"/>
        </w:rPr>
        <w:t xml:space="preserve">This </w:t>
      </w:r>
      <w:r w:rsidR="002F45AD" w:rsidRPr="007D475B">
        <w:rPr>
          <w:rFonts w:asciiTheme="minorHAnsi" w:hAnsiTheme="minorHAnsi" w:cs="Arial"/>
        </w:rPr>
        <w:t xml:space="preserve">was not happening </w:t>
      </w:r>
      <w:r w:rsidR="006F2E26" w:rsidRPr="007D475B">
        <w:rPr>
          <w:rFonts w:asciiTheme="minorHAnsi" w:hAnsiTheme="minorHAnsi" w:cs="Arial"/>
        </w:rPr>
        <w:t xml:space="preserve">for one consumer </w:t>
      </w:r>
      <w:r w:rsidR="000D54AB" w:rsidRPr="007D475B">
        <w:rPr>
          <w:rFonts w:asciiTheme="minorHAnsi" w:hAnsiTheme="minorHAnsi" w:cs="Arial"/>
        </w:rPr>
        <w:t xml:space="preserve">with a Stage 2 pressure </w:t>
      </w:r>
      <w:r w:rsidR="008A5A28" w:rsidRPr="007D475B">
        <w:rPr>
          <w:rFonts w:asciiTheme="minorHAnsi" w:hAnsiTheme="minorHAnsi" w:cs="Arial"/>
        </w:rPr>
        <w:t>injury</w:t>
      </w:r>
      <w:r w:rsidR="000D54AB" w:rsidRPr="007D475B">
        <w:rPr>
          <w:rFonts w:asciiTheme="minorHAnsi" w:hAnsiTheme="minorHAnsi" w:cs="Arial"/>
        </w:rPr>
        <w:t xml:space="preserve"> to their</w:t>
      </w:r>
      <w:r w:rsidR="00D61A05" w:rsidRPr="007D475B">
        <w:rPr>
          <w:rFonts w:asciiTheme="minorHAnsi" w:hAnsiTheme="minorHAnsi" w:cs="Arial"/>
        </w:rPr>
        <w:t xml:space="preserve"> right heel </w:t>
      </w:r>
      <w:r w:rsidR="002F45AD" w:rsidRPr="007D475B">
        <w:rPr>
          <w:rFonts w:asciiTheme="minorHAnsi" w:hAnsiTheme="minorHAnsi" w:cs="Arial"/>
        </w:rPr>
        <w:t xml:space="preserve">making it difficult to </w:t>
      </w:r>
      <w:r w:rsidR="002F45AD" w:rsidRPr="007D475B">
        <w:rPr>
          <w:rFonts w:asciiTheme="minorHAnsi" w:hAnsiTheme="minorHAnsi" w:cs="Arial"/>
        </w:rPr>
        <w:lastRenderedPageBreak/>
        <w:t>understand the</w:t>
      </w:r>
      <w:r w:rsidR="00227435" w:rsidRPr="007D475B">
        <w:rPr>
          <w:rFonts w:asciiTheme="minorHAnsi" w:hAnsiTheme="minorHAnsi" w:cs="Arial"/>
        </w:rPr>
        <w:t xml:space="preserve"> dressing regime in place</w:t>
      </w:r>
      <w:r w:rsidR="002F45AD" w:rsidRPr="007D475B">
        <w:rPr>
          <w:rFonts w:asciiTheme="minorHAnsi" w:hAnsiTheme="minorHAnsi" w:cs="Arial"/>
        </w:rPr>
        <w:t>.</w:t>
      </w:r>
      <w:r w:rsidR="00EF7BE9" w:rsidRPr="007D475B">
        <w:rPr>
          <w:rFonts w:asciiTheme="minorHAnsi" w:hAnsiTheme="minorHAnsi" w:cs="Arial"/>
        </w:rPr>
        <w:t xml:space="preserve"> A</w:t>
      </w:r>
      <w:r w:rsidR="00336518" w:rsidRPr="007D475B">
        <w:rPr>
          <w:rFonts w:asciiTheme="minorHAnsi" w:hAnsiTheme="minorHAnsi" w:cs="Arial"/>
        </w:rPr>
        <w:t xml:space="preserve"> second consumer </w:t>
      </w:r>
      <w:r w:rsidR="000E7192" w:rsidRPr="007D475B">
        <w:rPr>
          <w:rFonts w:asciiTheme="minorHAnsi" w:hAnsiTheme="minorHAnsi" w:cs="Arial"/>
        </w:rPr>
        <w:t xml:space="preserve">prescribed </w:t>
      </w:r>
      <w:r w:rsidR="00BE5DC5" w:rsidRPr="007D475B">
        <w:rPr>
          <w:rFonts w:asciiTheme="minorHAnsi" w:hAnsiTheme="minorHAnsi" w:cs="Arial"/>
        </w:rPr>
        <w:t>a daily dressing to</w:t>
      </w:r>
      <w:r w:rsidR="00D43894" w:rsidRPr="007D475B">
        <w:rPr>
          <w:rFonts w:asciiTheme="minorHAnsi" w:hAnsiTheme="minorHAnsi" w:cs="Arial"/>
        </w:rPr>
        <w:t xml:space="preserve"> a stage 4 pressure </w:t>
      </w:r>
      <w:r w:rsidR="008A5A28" w:rsidRPr="007D475B">
        <w:rPr>
          <w:rFonts w:asciiTheme="minorHAnsi" w:hAnsiTheme="minorHAnsi" w:cs="Arial"/>
        </w:rPr>
        <w:t>injury</w:t>
      </w:r>
      <w:r w:rsidR="00D43894" w:rsidRPr="007D475B">
        <w:rPr>
          <w:rFonts w:asciiTheme="minorHAnsi" w:hAnsiTheme="minorHAnsi" w:cs="Arial"/>
        </w:rPr>
        <w:t xml:space="preserve"> </w:t>
      </w:r>
      <w:r w:rsidR="00D61A05" w:rsidRPr="007D475B">
        <w:rPr>
          <w:rFonts w:asciiTheme="minorHAnsi" w:hAnsiTheme="minorHAnsi" w:cs="Arial"/>
        </w:rPr>
        <w:t xml:space="preserve">to their sacrum </w:t>
      </w:r>
      <w:r w:rsidR="00336518" w:rsidRPr="007D475B">
        <w:rPr>
          <w:rFonts w:asciiTheme="minorHAnsi" w:hAnsiTheme="minorHAnsi" w:cs="Arial"/>
        </w:rPr>
        <w:t xml:space="preserve">did not have their dressing </w:t>
      </w:r>
      <w:r w:rsidR="005D5524" w:rsidRPr="007D475B">
        <w:rPr>
          <w:rFonts w:asciiTheme="minorHAnsi" w:hAnsiTheme="minorHAnsi" w:cs="Arial"/>
        </w:rPr>
        <w:t xml:space="preserve">documented as occurring daily despite the consumer telling </w:t>
      </w:r>
      <w:r w:rsidR="000933C2" w:rsidRPr="007D475B">
        <w:rPr>
          <w:rFonts w:asciiTheme="minorHAnsi" w:hAnsiTheme="minorHAnsi" w:cs="Arial"/>
        </w:rPr>
        <w:t xml:space="preserve">the Assessment Team </w:t>
      </w:r>
      <w:r w:rsidR="005D5524" w:rsidRPr="007D475B">
        <w:rPr>
          <w:rFonts w:asciiTheme="minorHAnsi" w:hAnsiTheme="minorHAnsi" w:cs="Arial"/>
        </w:rPr>
        <w:t>the wound was dressed daily.</w:t>
      </w:r>
      <w:r w:rsidR="00290D69" w:rsidRPr="007D475B">
        <w:rPr>
          <w:rFonts w:asciiTheme="minorHAnsi" w:hAnsiTheme="minorHAnsi" w:cs="Arial"/>
        </w:rPr>
        <w:t xml:space="preserve"> Both examples highlight </w:t>
      </w:r>
      <w:r w:rsidR="00F90F34" w:rsidRPr="007D475B">
        <w:rPr>
          <w:rFonts w:asciiTheme="minorHAnsi" w:hAnsiTheme="minorHAnsi" w:cs="Arial"/>
        </w:rPr>
        <w:t xml:space="preserve">gaps in </w:t>
      </w:r>
      <w:r w:rsidR="00F15BA5" w:rsidRPr="007D475B">
        <w:rPr>
          <w:rFonts w:asciiTheme="minorHAnsi" w:hAnsiTheme="minorHAnsi" w:cs="Arial"/>
        </w:rPr>
        <w:t>wound care documentation</w:t>
      </w:r>
      <w:r w:rsidR="00F90F34" w:rsidRPr="007D475B">
        <w:rPr>
          <w:rFonts w:asciiTheme="minorHAnsi" w:hAnsiTheme="minorHAnsi" w:cs="Arial"/>
        </w:rPr>
        <w:t xml:space="preserve">. </w:t>
      </w:r>
      <w:r w:rsidR="00BC21FF" w:rsidRPr="007D475B">
        <w:rPr>
          <w:rFonts w:asciiTheme="minorHAnsi" w:hAnsiTheme="minorHAnsi" w:cs="Arial"/>
        </w:rPr>
        <w:t xml:space="preserve">Further gaps in wound care documentation </w:t>
      </w:r>
      <w:r w:rsidR="00194A7B" w:rsidRPr="007D475B">
        <w:rPr>
          <w:rFonts w:asciiTheme="minorHAnsi" w:hAnsiTheme="minorHAnsi" w:cs="Arial"/>
        </w:rPr>
        <w:t xml:space="preserve">around wound </w:t>
      </w:r>
      <w:r w:rsidR="0067586E" w:rsidRPr="007D475B">
        <w:rPr>
          <w:rFonts w:asciiTheme="minorHAnsi" w:hAnsiTheme="minorHAnsi" w:cs="Arial"/>
        </w:rPr>
        <w:t xml:space="preserve">description, </w:t>
      </w:r>
      <w:r w:rsidR="00194A7B" w:rsidRPr="007D475B">
        <w:rPr>
          <w:rFonts w:asciiTheme="minorHAnsi" w:hAnsiTheme="minorHAnsi" w:cs="Arial"/>
        </w:rPr>
        <w:t>measurement</w:t>
      </w:r>
      <w:r w:rsidR="0067586E" w:rsidRPr="007D475B">
        <w:rPr>
          <w:rFonts w:asciiTheme="minorHAnsi" w:hAnsiTheme="minorHAnsi" w:cs="Arial"/>
        </w:rPr>
        <w:t xml:space="preserve">, and photography </w:t>
      </w:r>
      <w:r w:rsidR="00BC21FF" w:rsidRPr="007D475B">
        <w:rPr>
          <w:rFonts w:asciiTheme="minorHAnsi" w:hAnsiTheme="minorHAnsi" w:cs="Arial"/>
        </w:rPr>
        <w:t>were also identified res</w:t>
      </w:r>
      <w:r w:rsidR="00BC24E7" w:rsidRPr="007D475B">
        <w:rPr>
          <w:rFonts w:asciiTheme="minorHAnsi" w:hAnsiTheme="minorHAnsi" w:cs="Arial"/>
        </w:rPr>
        <w:t>ulting in consumers not receiving wound care that is best practice.</w:t>
      </w:r>
    </w:p>
    <w:p w14:paraId="354330EA" w14:textId="0F42F63C" w:rsidR="003C6079" w:rsidRPr="007D475B" w:rsidRDefault="008E47E9" w:rsidP="003C6079">
      <w:pPr>
        <w:tabs>
          <w:tab w:val="right" w:pos="9026"/>
        </w:tabs>
        <w:rPr>
          <w:rFonts w:asciiTheme="minorHAnsi" w:eastAsia="Calibri" w:hAnsiTheme="minorHAnsi" w:cs="Arial"/>
          <w:color w:val="auto"/>
        </w:rPr>
      </w:pPr>
      <w:r w:rsidRPr="007D475B">
        <w:rPr>
          <w:rFonts w:asciiTheme="minorHAnsi" w:eastAsia="Calibri" w:hAnsiTheme="minorHAnsi" w:cs="Arial"/>
          <w:color w:val="auto"/>
        </w:rPr>
        <w:t xml:space="preserve">I am of the view that </w:t>
      </w:r>
      <w:r w:rsidR="00166CDE" w:rsidRPr="007D475B">
        <w:rPr>
          <w:rFonts w:asciiTheme="minorHAnsi" w:eastAsia="Calibri" w:hAnsiTheme="minorHAnsi" w:cs="Arial"/>
          <w:color w:val="auto"/>
        </w:rPr>
        <w:t>there are deficits</w:t>
      </w:r>
      <w:r w:rsidR="003C6079" w:rsidRPr="007D475B">
        <w:rPr>
          <w:rFonts w:asciiTheme="minorHAnsi" w:eastAsia="Calibri" w:hAnsiTheme="minorHAnsi" w:cs="Arial"/>
          <w:color w:val="auto"/>
        </w:rPr>
        <w:t xml:space="preserve"> in the areas of restrictive practices, skin integrity including wound management and pain management. The deficits show care is not best practice, is not tailored to the consumer’s needs and is not optimising their health and well-being. </w:t>
      </w:r>
    </w:p>
    <w:p w14:paraId="6F08D6CF" w14:textId="399BEBCB" w:rsidR="00CA259F" w:rsidRPr="007D475B" w:rsidRDefault="00CA259F" w:rsidP="004E79CA">
      <w:pPr>
        <w:spacing w:line="22" w:lineRule="atLeast"/>
        <w:rPr>
          <w:rFonts w:asciiTheme="minorHAnsi" w:hAnsiTheme="minorHAnsi" w:cs="Arial"/>
        </w:rPr>
      </w:pPr>
      <w:r w:rsidRPr="007D475B">
        <w:rPr>
          <w:rFonts w:asciiTheme="minorHAnsi" w:eastAsiaTheme="majorEastAsia" w:hAnsiTheme="minorHAnsi" w:cs="Arial"/>
          <w:bCs/>
        </w:rPr>
        <w:t xml:space="preserve">I find this requirement is non-compliant as </w:t>
      </w:r>
      <w:r w:rsidR="003626BD" w:rsidRPr="007D475B">
        <w:rPr>
          <w:rFonts w:asciiTheme="minorHAnsi" w:eastAsiaTheme="majorEastAsia" w:hAnsiTheme="minorHAnsi" w:cs="Arial"/>
          <w:bCs/>
        </w:rPr>
        <w:t xml:space="preserve">the service was unable to demonstrate </w:t>
      </w:r>
      <w:r w:rsidR="003626BD" w:rsidRPr="007D475B">
        <w:rPr>
          <w:rFonts w:asciiTheme="minorHAnsi" w:hAnsiTheme="minorHAnsi" w:cs="Arial"/>
        </w:rPr>
        <w:t>each consumer gets safe and effective personal care, clinical care, or both personal care and clinical care, that: is best practice;</w:t>
      </w:r>
      <w:r w:rsidR="004E79CA" w:rsidRPr="007D475B">
        <w:rPr>
          <w:rFonts w:asciiTheme="minorHAnsi" w:hAnsiTheme="minorHAnsi" w:cs="Arial"/>
        </w:rPr>
        <w:t xml:space="preserve"> </w:t>
      </w:r>
      <w:r w:rsidR="003626BD" w:rsidRPr="007D475B">
        <w:rPr>
          <w:rFonts w:asciiTheme="minorHAnsi" w:hAnsiTheme="minorHAnsi" w:cs="Arial"/>
        </w:rPr>
        <w:t>is tailored to their needs; and</w:t>
      </w:r>
      <w:r w:rsidR="004E79CA" w:rsidRPr="007D475B">
        <w:rPr>
          <w:rFonts w:asciiTheme="minorHAnsi" w:hAnsiTheme="minorHAnsi" w:cs="Arial"/>
        </w:rPr>
        <w:t xml:space="preserve"> </w:t>
      </w:r>
      <w:r w:rsidR="003626BD" w:rsidRPr="007D475B">
        <w:rPr>
          <w:rFonts w:asciiTheme="minorHAnsi" w:hAnsiTheme="minorHAnsi" w:cs="Arial"/>
        </w:rPr>
        <w:t>optimises their health and well-being.</w:t>
      </w:r>
    </w:p>
    <w:p w14:paraId="14C4B7BF" w14:textId="77777777" w:rsidR="00C92274" w:rsidRPr="007D475B" w:rsidRDefault="00C92274" w:rsidP="00C92274">
      <w:pPr>
        <w:rPr>
          <w:rFonts w:asciiTheme="minorHAnsi" w:hAnsiTheme="minorHAnsi" w:cs="Arial"/>
          <w:color w:val="auto"/>
        </w:rPr>
      </w:pPr>
      <w:r w:rsidRPr="007D475B">
        <w:rPr>
          <w:rFonts w:asciiTheme="minorHAnsi" w:hAnsiTheme="minorHAnsi" w:cs="Arial"/>
          <w:color w:val="auto"/>
        </w:rPr>
        <w:t>This requirement is non-compliant.</w:t>
      </w:r>
    </w:p>
    <w:p w14:paraId="4953494F" w14:textId="77777777" w:rsidR="009E7F62" w:rsidRPr="007D475B" w:rsidRDefault="00DC4D59">
      <w:pPr>
        <w:rPr>
          <w:rFonts w:asciiTheme="minorHAnsi" w:hAnsiTheme="minorHAnsi" w:cs="Arial"/>
          <w:b/>
          <w:color w:val="auto"/>
        </w:rPr>
      </w:pPr>
      <w:r w:rsidRPr="007D475B">
        <w:rPr>
          <w:rFonts w:asciiTheme="minorHAnsi" w:hAnsiTheme="minorHAnsi" w:cs="Arial"/>
          <w:b/>
          <w:color w:val="auto"/>
        </w:rPr>
        <w:t>Requirement 3(3)(b)</w:t>
      </w:r>
    </w:p>
    <w:p w14:paraId="4F35F3E0" w14:textId="6EE2B5EE" w:rsidR="00C06DB9" w:rsidRPr="007D475B" w:rsidRDefault="002827C9" w:rsidP="00C06DB9">
      <w:pPr>
        <w:tabs>
          <w:tab w:val="right" w:pos="9026"/>
        </w:tabs>
        <w:rPr>
          <w:rFonts w:asciiTheme="minorHAnsi" w:hAnsiTheme="minorHAnsi" w:cs="Arial"/>
        </w:rPr>
      </w:pPr>
      <w:r w:rsidRPr="007D475B">
        <w:rPr>
          <w:rFonts w:asciiTheme="minorHAnsi" w:hAnsiTheme="minorHAnsi" w:cs="Arial"/>
        </w:rPr>
        <w:t>The Assessment Team found deficits i</w:t>
      </w:r>
      <w:r w:rsidR="009D58D6" w:rsidRPr="007D475B">
        <w:rPr>
          <w:rFonts w:asciiTheme="minorHAnsi" w:hAnsiTheme="minorHAnsi" w:cs="Arial"/>
        </w:rPr>
        <w:t xml:space="preserve">n the management of high impact and high prevalence risks associated with the care of some consumers. This includes </w:t>
      </w:r>
      <w:r w:rsidR="007309AF" w:rsidRPr="007D475B">
        <w:rPr>
          <w:rFonts w:asciiTheme="minorHAnsi" w:hAnsiTheme="minorHAnsi" w:cs="Arial"/>
        </w:rPr>
        <w:t xml:space="preserve">the management of </w:t>
      </w:r>
      <w:r w:rsidR="009D58D6" w:rsidRPr="007D475B">
        <w:rPr>
          <w:rFonts w:asciiTheme="minorHAnsi" w:hAnsiTheme="minorHAnsi" w:cs="Arial"/>
        </w:rPr>
        <w:t xml:space="preserve">falls </w:t>
      </w:r>
      <w:bookmarkStart w:id="9" w:name="_Hlk110523341"/>
      <w:r w:rsidR="000A2D2C" w:rsidRPr="007D475B">
        <w:rPr>
          <w:rFonts w:asciiTheme="minorHAnsi" w:hAnsiTheme="minorHAnsi" w:cs="Arial"/>
        </w:rPr>
        <w:t>including</w:t>
      </w:r>
      <w:r w:rsidR="005C7E98" w:rsidRPr="007D475B">
        <w:rPr>
          <w:rFonts w:asciiTheme="minorHAnsi" w:hAnsiTheme="minorHAnsi" w:cs="Arial"/>
        </w:rPr>
        <w:t xml:space="preserve"> the</w:t>
      </w:r>
      <w:r w:rsidR="007309AF" w:rsidRPr="007D475B">
        <w:rPr>
          <w:rFonts w:asciiTheme="minorHAnsi" w:hAnsiTheme="minorHAnsi" w:cs="Arial"/>
        </w:rPr>
        <w:t xml:space="preserve"> </w:t>
      </w:r>
      <w:r w:rsidR="00AA03F1" w:rsidRPr="007D475B">
        <w:rPr>
          <w:rFonts w:asciiTheme="minorHAnsi" w:hAnsiTheme="minorHAnsi" w:cs="Arial"/>
        </w:rPr>
        <w:t xml:space="preserve">monitoring </w:t>
      </w:r>
      <w:r w:rsidR="005C7E98" w:rsidRPr="007D475B">
        <w:rPr>
          <w:rFonts w:asciiTheme="minorHAnsi" w:hAnsiTheme="minorHAnsi" w:cs="Arial"/>
        </w:rPr>
        <w:t xml:space="preserve">of </w:t>
      </w:r>
      <w:r w:rsidR="00AA03F1" w:rsidRPr="007D475B">
        <w:rPr>
          <w:rFonts w:asciiTheme="minorHAnsi" w:hAnsiTheme="minorHAnsi" w:cs="Arial"/>
        </w:rPr>
        <w:t>consumer</w:t>
      </w:r>
      <w:r w:rsidR="007309AF" w:rsidRPr="007D475B">
        <w:rPr>
          <w:rFonts w:asciiTheme="minorHAnsi" w:hAnsiTheme="minorHAnsi" w:cs="Arial"/>
        </w:rPr>
        <w:t xml:space="preserve">’s neurological </w:t>
      </w:r>
      <w:r w:rsidR="003E089E" w:rsidRPr="007D475B">
        <w:rPr>
          <w:rFonts w:asciiTheme="minorHAnsi" w:hAnsiTheme="minorHAnsi" w:cs="Arial"/>
        </w:rPr>
        <w:t>observations post fall</w:t>
      </w:r>
      <w:bookmarkEnd w:id="9"/>
      <w:r w:rsidR="009A427B" w:rsidRPr="007D475B">
        <w:rPr>
          <w:rFonts w:asciiTheme="minorHAnsi" w:hAnsiTheme="minorHAnsi" w:cs="Arial"/>
        </w:rPr>
        <w:t xml:space="preserve">, </w:t>
      </w:r>
      <w:r w:rsidR="00FB3835" w:rsidRPr="007D475B">
        <w:rPr>
          <w:rFonts w:asciiTheme="minorHAnsi" w:hAnsiTheme="minorHAnsi" w:cs="Arial"/>
        </w:rPr>
        <w:t xml:space="preserve">pain management </w:t>
      </w:r>
      <w:r w:rsidR="00BC3582" w:rsidRPr="007D475B">
        <w:rPr>
          <w:rFonts w:asciiTheme="minorHAnsi" w:hAnsiTheme="minorHAnsi" w:cs="Arial"/>
        </w:rPr>
        <w:t xml:space="preserve">and </w:t>
      </w:r>
      <w:r w:rsidR="00152B8F" w:rsidRPr="007D475B">
        <w:rPr>
          <w:rFonts w:asciiTheme="minorHAnsi" w:hAnsiTheme="minorHAnsi" w:cs="Arial"/>
        </w:rPr>
        <w:t xml:space="preserve">lack of </w:t>
      </w:r>
      <w:r w:rsidR="009D58D6" w:rsidRPr="007D475B">
        <w:rPr>
          <w:rFonts w:asciiTheme="minorHAnsi" w:hAnsiTheme="minorHAnsi" w:cs="Arial"/>
        </w:rPr>
        <w:t>oral care</w:t>
      </w:r>
      <w:r w:rsidR="0012459D" w:rsidRPr="007D475B">
        <w:rPr>
          <w:rFonts w:asciiTheme="minorHAnsi" w:hAnsiTheme="minorHAnsi" w:cs="Arial"/>
        </w:rPr>
        <w:t xml:space="preserve"> for high risk consumers</w:t>
      </w:r>
      <w:r w:rsidR="001A32F9" w:rsidRPr="007D475B">
        <w:rPr>
          <w:rFonts w:asciiTheme="minorHAnsi" w:hAnsiTheme="minorHAnsi" w:cs="Arial"/>
        </w:rPr>
        <w:t xml:space="preserve"> </w:t>
      </w:r>
      <w:r w:rsidR="00C06DB9" w:rsidRPr="007D475B">
        <w:rPr>
          <w:rFonts w:asciiTheme="minorHAnsi" w:hAnsiTheme="minorHAnsi" w:cs="Arial"/>
        </w:rPr>
        <w:t xml:space="preserve">and </w:t>
      </w:r>
      <w:bookmarkStart w:id="10" w:name="_Hlk110523141"/>
      <w:r w:rsidR="00C06DB9" w:rsidRPr="007D475B">
        <w:rPr>
          <w:rFonts w:asciiTheme="minorHAnsi" w:hAnsiTheme="minorHAnsi" w:cs="Arial"/>
        </w:rPr>
        <w:t>the inclusion of anti-coagulant therapy in assessment and care planning</w:t>
      </w:r>
      <w:bookmarkEnd w:id="10"/>
      <w:r w:rsidR="00C06DB9" w:rsidRPr="007D475B">
        <w:rPr>
          <w:rFonts w:asciiTheme="minorHAnsi" w:hAnsiTheme="minorHAnsi" w:cs="Arial"/>
        </w:rPr>
        <w:t>.</w:t>
      </w:r>
    </w:p>
    <w:p w14:paraId="5457372D" w14:textId="3C5E0516" w:rsidR="00C97EE8" w:rsidRPr="007D475B" w:rsidRDefault="008B5230" w:rsidP="003C7E0E">
      <w:pPr>
        <w:tabs>
          <w:tab w:val="right" w:pos="9026"/>
        </w:tabs>
        <w:rPr>
          <w:rFonts w:asciiTheme="minorHAnsi" w:hAnsiTheme="minorHAnsi" w:cs="Arial"/>
          <w:color w:val="auto"/>
        </w:rPr>
      </w:pPr>
      <w:r w:rsidRPr="007D475B">
        <w:rPr>
          <w:rFonts w:asciiTheme="minorHAnsi" w:hAnsiTheme="minorHAnsi" w:cs="Arial"/>
        </w:rPr>
        <w:t>T</w:t>
      </w:r>
      <w:r w:rsidR="00102AC8" w:rsidRPr="007D475B">
        <w:rPr>
          <w:rFonts w:asciiTheme="minorHAnsi" w:hAnsiTheme="minorHAnsi" w:cs="Arial"/>
        </w:rPr>
        <w:t>he inclusion of anti-coagulant therapy in assessment and care planning</w:t>
      </w:r>
      <w:r w:rsidR="00102AC8" w:rsidRPr="007D475B">
        <w:rPr>
          <w:rFonts w:asciiTheme="minorHAnsi" w:hAnsiTheme="minorHAnsi" w:cs="Arial"/>
          <w:color w:val="auto"/>
        </w:rPr>
        <w:t xml:space="preserve"> </w:t>
      </w:r>
      <w:r w:rsidR="004E1D46" w:rsidRPr="007D475B">
        <w:rPr>
          <w:rFonts w:asciiTheme="minorHAnsi" w:hAnsiTheme="minorHAnsi" w:cs="Arial"/>
          <w:color w:val="auto"/>
        </w:rPr>
        <w:t xml:space="preserve">and the Approved Provider’s response </w:t>
      </w:r>
      <w:r w:rsidR="00726289" w:rsidRPr="007D475B">
        <w:rPr>
          <w:rFonts w:asciiTheme="minorHAnsi" w:hAnsiTheme="minorHAnsi" w:cs="Arial"/>
          <w:color w:val="auto"/>
        </w:rPr>
        <w:t>has been discussed in Requirement 2</w:t>
      </w:r>
      <w:r w:rsidR="00884E7A" w:rsidRPr="007D475B">
        <w:rPr>
          <w:rFonts w:asciiTheme="minorHAnsi" w:hAnsiTheme="minorHAnsi" w:cs="Arial"/>
          <w:color w:val="auto"/>
        </w:rPr>
        <w:t>(</w:t>
      </w:r>
      <w:r w:rsidR="00726289" w:rsidRPr="007D475B">
        <w:rPr>
          <w:rFonts w:asciiTheme="minorHAnsi" w:hAnsiTheme="minorHAnsi" w:cs="Arial"/>
          <w:color w:val="auto"/>
        </w:rPr>
        <w:t>3</w:t>
      </w:r>
      <w:r w:rsidR="00884E7A" w:rsidRPr="007D475B">
        <w:rPr>
          <w:rFonts w:asciiTheme="minorHAnsi" w:hAnsiTheme="minorHAnsi" w:cs="Arial"/>
          <w:color w:val="auto"/>
        </w:rPr>
        <w:t>)(</w:t>
      </w:r>
      <w:r w:rsidRPr="007D475B">
        <w:rPr>
          <w:rFonts w:asciiTheme="minorHAnsi" w:hAnsiTheme="minorHAnsi" w:cs="Arial"/>
          <w:color w:val="auto"/>
        </w:rPr>
        <w:t>a</w:t>
      </w:r>
      <w:r w:rsidR="00884E7A" w:rsidRPr="007D475B">
        <w:rPr>
          <w:rFonts w:asciiTheme="minorHAnsi" w:hAnsiTheme="minorHAnsi" w:cs="Arial"/>
          <w:color w:val="auto"/>
        </w:rPr>
        <w:t>)</w:t>
      </w:r>
      <w:r w:rsidR="00726289" w:rsidRPr="007D475B">
        <w:rPr>
          <w:rFonts w:asciiTheme="minorHAnsi" w:hAnsiTheme="minorHAnsi" w:cs="Arial"/>
          <w:color w:val="auto"/>
        </w:rPr>
        <w:t>.</w:t>
      </w:r>
      <w:r w:rsidR="003C7E0E" w:rsidRPr="007D475B">
        <w:rPr>
          <w:rFonts w:asciiTheme="minorHAnsi" w:hAnsiTheme="minorHAnsi" w:cs="Arial"/>
          <w:color w:val="auto"/>
        </w:rPr>
        <w:t xml:space="preserve"> The issue o</w:t>
      </w:r>
      <w:r w:rsidR="006C37CD" w:rsidRPr="007D475B">
        <w:rPr>
          <w:rFonts w:asciiTheme="minorHAnsi" w:hAnsiTheme="minorHAnsi" w:cs="Arial"/>
          <w:color w:val="auto"/>
        </w:rPr>
        <w:t xml:space="preserve">f </w:t>
      </w:r>
      <w:r w:rsidR="003C7E0E" w:rsidRPr="007D475B">
        <w:rPr>
          <w:rFonts w:asciiTheme="minorHAnsi" w:hAnsiTheme="minorHAnsi" w:cs="Arial"/>
          <w:color w:val="auto"/>
        </w:rPr>
        <w:t xml:space="preserve">falls management </w:t>
      </w:r>
      <w:r w:rsidR="00E809E0" w:rsidRPr="007D475B">
        <w:rPr>
          <w:rFonts w:asciiTheme="minorHAnsi" w:hAnsiTheme="minorHAnsi" w:cs="Arial"/>
        </w:rPr>
        <w:t xml:space="preserve">including the </w:t>
      </w:r>
      <w:r w:rsidR="00F80B9E" w:rsidRPr="007D475B">
        <w:rPr>
          <w:rFonts w:asciiTheme="minorHAnsi" w:hAnsiTheme="minorHAnsi" w:cs="Arial"/>
        </w:rPr>
        <w:t xml:space="preserve">monitoring </w:t>
      </w:r>
      <w:r w:rsidR="00E809E0" w:rsidRPr="007D475B">
        <w:rPr>
          <w:rFonts w:asciiTheme="minorHAnsi" w:hAnsiTheme="minorHAnsi" w:cs="Arial"/>
        </w:rPr>
        <w:t xml:space="preserve">of </w:t>
      </w:r>
      <w:r w:rsidR="00F80B9E" w:rsidRPr="007D475B">
        <w:rPr>
          <w:rFonts w:asciiTheme="minorHAnsi" w:hAnsiTheme="minorHAnsi" w:cs="Arial"/>
        </w:rPr>
        <w:t xml:space="preserve">consumer’s neurological observations post fall </w:t>
      </w:r>
      <w:r w:rsidR="004E1D46" w:rsidRPr="007D475B">
        <w:rPr>
          <w:rFonts w:asciiTheme="minorHAnsi" w:hAnsiTheme="minorHAnsi" w:cs="Arial"/>
          <w:color w:val="auto"/>
        </w:rPr>
        <w:t xml:space="preserve">and the Approved </w:t>
      </w:r>
      <w:r w:rsidR="00245C7F" w:rsidRPr="007D475B">
        <w:rPr>
          <w:rFonts w:asciiTheme="minorHAnsi" w:hAnsiTheme="minorHAnsi" w:cs="Arial"/>
          <w:color w:val="auto"/>
        </w:rPr>
        <w:t>P</w:t>
      </w:r>
      <w:r w:rsidR="004E1D46" w:rsidRPr="007D475B">
        <w:rPr>
          <w:rFonts w:asciiTheme="minorHAnsi" w:hAnsiTheme="minorHAnsi" w:cs="Arial"/>
          <w:color w:val="auto"/>
        </w:rPr>
        <w:t xml:space="preserve">rovider’s response </w:t>
      </w:r>
      <w:r w:rsidR="005B6774" w:rsidRPr="007D475B">
        <w:rPr>
          <w:rFonts w:asciiTheme="minorHAnsi" w:hAnsiTheme="minorHAnsi" w:cs="Arial"/>
          <w:color w:val="auto"/>
        </w:rPr>
        <w:t xml:space="preserve">to that </w:t>
      </w:r>
      <w:r w:rsidR="006C37CD" w:rsidRPr="007D475B">
        <w:rPr>
          <w:rFonts w:asciiTheme="minorHAnsi" w:hAnsiTheme="minorHAnsi" w:cs="Arial"/>
          <w:color w:val="auto"/>
        </w:rPr>
        <w:t>has been discussed in 2</w:t>
      </w:r>
      <w:r w:rsidR="00FC0442" w:rsidRPr="007D475B">
        <w:rPr>
          <w:rFonts w:asciiTheme="minorHAnsi" w:hAnsiTheme="minorHAnsi" w:cs="Arial"/>
          <w:color w:val="auto"/>
        </w:rPr>
        <w:t>(</w:t>
      </w:r>
      <w:r w:rsidR="006C37CD" w:rsidRPr="007D475B">
        <w:rPr>
          <w:rFonts w:asciiTheme="minorHAnsi" w:hAnsiTheme="minorHAnsi" w:cs="Arial"/>
          <w:color w:val="auto"/>
        </w:rPr>
        <w:t>3</w:t>
      </w:r>
      <w:r w:rsidR="00FC0442" w:rsidRPr="007D475B">
        <w:rPr>
          <w:rFonts w:asciiTheme="minorHAnsi" w:hAnsiTheme="minorHAnsi" w:cs="Arial"/>
          <w:color w:val="auto"/>
        </w:rPr>
        <w:t>)(</w:t>
      </w:r>
      <w:r w:rsidR="006C37CD" w:rsidRPr="007D475B">
        <w:rPr>
          <w:rFonts w:asciiTheme="minorHAnsi" w:hAnsiTheme="minorHAnsi" w:cs="Arial"/>
          <w:color w:val="auto"/>
        </w:rPr>
        <w:t>a</w:t>
      </w:r>
      <w:r w:rsidR="00FC0442" w:rsidRPr="007D475B">
        <w:rPr>
          <w:rFonts w:asciiTheme="minorHAnsi" w:hAnsiTheme="minorHAnsi" w:cs="Arial"/>
          <w:color w:val="auto"/>
        </w:rPr>
        <w:t>), 2(3)(b)</w:t>
      </w:r>
      <w:r w:rsidR="006C37CD" w:rsidRPr="007D475B">
        <w:rPr>
          <w:rFonts w:asciiTheme="minorHAnsi" w:hAnsiTheme="minorHAnsi" w:cs="Arial"/>
          <w:color w:val="auto"/>
        </w:rPr>
        <w:t xml:space="preserve"> and 2</w:t>
      </w:r>
      <w:r w:rsidR="00FC0442" w:rsidRPr="007D475B">
        <w:rPr>
          <w:rFonts w:asciiTheme="minorHAnsi" w:hAnsiTheme="minorHAnsi" w:cs="Arial"/>
          <w:color w:val="auto"/>
        </w:rPr>
        <w:t>(</w:t>
      </w:r>
      <w:r w:rsidR="006C37CD" w:rsidRPr="007D475B">
        <w:rPr>
          <w:rFonts w:asciiTheme="minorHAnsi" w:hAnsiTheme="minorHAnsi" w:cs="Arial"/>
          <w:color w:val="auto"/>
        </w:rPr>
        <w:t>3</w:t>
      </w:r>
      <w:r w:rsidR="00FC0442" w:rsidRPr="007D475B">
        <w:rPr>
          <w:rFonts w:asciiTheme="minorHAnsi" w:hAnsiTheme="minorHAnsi" w:cs="Arial"/>
          <w:color w:val="auto"/>
        </w:rPr>
        <w:t>)(e)</w:t>
      </w:r>
      <w:r w:rsidR="003371A2" w:rsidRPr="007D475B">
        <w:rPr>
          <w:rFonts w:asciiTheme="minorHAnsi" w:hAnsiTheme="minorHAnsi" w:cs="Arial"/>
          <w:color w:val="auto"/>
        </w:rPr>
        <w:t>.</w:t>
      </w:r>
      <w:r w:rsidR="00A27E7E" w:rsidRPr="007D475B">
        <w:rPr>
          <w:rFonts w:asciiTheme="minorHAnsi" w:hAnsiTheme="minorHAnsi" w:cs="Arial"/>
          <w:color w:val="auto"/>
        </w:rPr>
        <w:t xml:space="preserve"> </w:t>
      </w:r>
    </w:p>
    <w:p w14:paraId="0CCDF6F0" w14:textId="7DF21E73" w:rsidR="007F10D8" w:rsidRPr="007D475B" w:rsidRDefault="00401B7C" w:rsidP="003C7E0E">
      <w:pPr>
        <w:tabs>
          <w:tab w:val="right" w:pos="9026"/>
        </w:tabs>
        <w:rPr>
          <w:rFonts w:asciiTheme="minorHAnsi" w:hAnsiTheme="minorHAnsi" w:cs="Arial"/>
          <w:color w:val="auto"/>
        </w:rPr>
      </w:pPr>
      <w:r w:rsidRPr="007D475B">
        <w:rPr>
          <w:rFonts w:asciiTheme="minorHAnsi" w:hAnsiTheme="minorHAnsi" w:cs="Arial"/>
          <w:color w:val="auto"/>
        </w:rPr>
        <w:t>The Approved Provider, in their response, stated that th</w:t>
      </w:r>
      <w:r w:rsidR="00D6538A" w:rsidRPr="007D475B">
        <w:rPr>
          <w:rFonts w:asciiTheme="minorHAnsi" w:hAnsiTheme="minorHAnsi" w:cs="Arial"/>
          <w:color w:val="auto"/>
        </w:rPr>
        <w:t>e Assessment team’s</w:t>
      </w:r>
      <w:r w:rsidRPr="007D475B">
        <w:rPr>
          <w:rFonts w:asciiTheme="minorHAnsi" w:hAnsiTheme="minorHAnsi" w:cs="Arial"/>
          <w:color w:val="auto"/>
        </w:rPr>
        <w:t xml:space="preserve"> finding </w:t>
      </w:r>
      <w:r w:rsidR="00BB0E44" w:rsidRPr="007D475B">
        <w:rPr>
          <w:rFonts w:asciiTheme="minorHAnsi" w:hAnsiTheme="minorHAnsi" w:cs="Arial"/>
          <w:color w:val="auto"/>
        </w:rPr>
        <w:t>in relation t</w:t>
      </w:r>
      <w:r w:rsidR="00D6538A" w:rsidRPr="007D475B">
        <w:rPr>
          <w:rFonts w:asciiTheme="minorHAnsi" w:hAnsiTheme="minorHAnsi" w:cs="Arial"/>
          <w:color w:val="auto"/>
        </w:rPr>
        <w:t>o</w:t>
      </w:r>
      <w:r w:rsidR="00ED1F10" w:rsidRPr="007D475B">
        <w:rPr>
          <w:rFonts w:asciiTheme="minorHAnsi" w:hAnsiTheme="minorHAnsi" w:cs="Arial"/>
          <w:color w:val="auto"/>
        </w:rPr>
        <w:t xml:space="preserve"> oral care w</w:t>
      </w:r>
      <w:r w:rsidR="000F2CC1" w:rsidRPr="007D475B">
        <w:rPr>
          <w:rFonts w:asciiTheme="minorHAnsi" w:hAnsiTheme="minorHAnsi" w:cs="Arial"/>
          <w:color w:val="auto"/>
        </w:rPr>
        <w:t>as</w:t>
      </w:r>
      <w:r w:rsidR="00ED1F10" w:rsidRPr="007D475B">
        <w:rPr>
          <w:rFonts w:asciiTheme="minorHAnsi" w:hAnsiTheme="minorHAnsi" w:cs="Arial"/>
          <w:color w:val="auto"/>
        </w:rPr>
        <w:t xml:space="preserve"> incorrect and they provided information showing oral care provided. </w:t>
      </w:r>
      <w:proofErr w:type="gramStart"/>
      <w:r w:rsidR="007A26B1" w:rsidRPr="007D475B">
        <w:rPr>
          <w:rFonts w:asciiTheme="minorHAnsi" w:hAnsiTheme="minorHAnsi" w:cs="Arial"/>
          <w:color w:val="auto"/>
        </w:rPr>
        <w:t>With regard to</w:t>
      </w:r>
      <w:proofErr w:type="gramEnd"/>
      <w:r w:rsidR="007A26B1" w:rsidRPr="007D475B">
        <w:rPr>
          <w:rFonts w:asciiTheme="minorHAnsi" w:hAnsiTheme="minorHAnsi" w:cs="Arial"/>
          <w:color w:val="auto"/>
        </w:rPr>
        <w:t xml:space="preserve"> oral care, the Assessment Team identified two consumers where oral care as per their care plan was not being documented as being provided.</w:t>
      </w:r>
      <w:r w:rsidR="00697E28" w:rsidRPr="007D475B">
        <w:rPr>
          <w:rFonts w:asciiTheme="minorHAnsi" w:hAnsiTheme="minorHAnsi" w:cs="Arial"/>
          <w:color w:val="auto"/>
        </w:rPr>
        <w:t xml:space="preserve"> </w:t>
      </w:r>
      <w:r w:rsidR="00567677" w:rsidRPr="007D475B">
        <w:rPr>
          <w:rFonts w:asciiTheme="minorHAnsi" w:hAnsiTheme="minorHAnsi" w:cs="Arial"/>
          <w:color w:val="auto"/>
        </w:rPr>
        <w:t>For o</w:t>
      </w:r>
      <w:r w:rsidR="00ED1F10" w:rsidRPr="007D475B">
        <w:rPr>
          <w:rFonts w:asciiTheme="minorHAnsi" w:hAnsiTheme="minorHAnsi" w:cs="Arial"/>
          <w:color w:val="auto"/>
        </w:rPr>
        <w:t>ne consumer</w:t>
      </w:r>
      <w:r w:rsidR="001D65E6" w:rsidRPr="007D475B">
        <w:rPr>
          <w:rFonts w:asciiTheme="minorHAnsi" w:hAnsiTheme="minorHAnsi" w:cs="Arial"/>
          <w:color w:val="auto"/>
        </w:rPr>
        <w:t xml:space="preserve"> with a </w:t>
      </w:r>
      <w:r w:rsidR="00F91EAD" w:rsidRPr="007D475B">
        <w:rPr>
          <w:rFonts w:asciiTheme="minorHAnsi" w:hAnsiTheme="minorHAnsi" w:cs="Arial"/>
          <w:color w:val="auto"/>
        </w:rPr>
        <w:t>tooth</w:t>
      </w:r>
      <w:r w:rsidR="001D65E6" w:rsidRPr="007D475B">
        <w:rPr>
          <w:rFonts w:asciiTheme="minorHAnsi" w:hAnsiTheme="minorHAnsi" w:cs="Arial"/>
          <w:color w:val="auto"/>
        </w:rPr>
        <w:t xml:space="preserve"> </w:t>
      </w:r>
      <w:r w:rsidR="000E24AE" w:rsidRPr="007D475B">
        <w:rPr>
          <w:rFonts w:asciiTheme="minorHAnsi" w:hAnsiTheme="minorHAnsi" w:cs="Arial"/>
          <w:color w:val="auto"/>
        </w:rPr>
        <w:t>abscess</w:t>
      </w:r>
      <w:r w:rsidR="00ED1F10" w:rsidRPr="007D475B">
        <w:rPr>
          <w:rFonts w:asciiTheme="minorHAnsi" w:hAnsiTheme="minorHAnsi" w:cs="Arial"/>
          <w:color w:val="auto"/>
        </w:rPr>
        <w:t xml:space="preserve"> </w:t>
      </w:r>
      <w:r w:rsidR="000E24AE" w:rsidRPr="007D475B">
        <w:rPr>
          <w:rFonts w:asciiTheme="minorHAnsi" w:hAnsiTheme="minorHAnsi" w:cs="Arial"/>
          <w:color w:val="auto"/>
        </w:rPr>
        <w:t>required</w:t>
      </w:r>
      <w:r w:rsidR="00ED1F10" w:rsidRPr="007D475B">
        <w:rPr>
          <w:rFonts w:asciiTheme="minorHAnsi" w:hAnsiTheme="minorHAnsi" w:cs="Arial"/>
          <w:color w:val="auto"/>
        </w:rPr>
        <w:t xml:space="preserve"> </w:t>
      </w:r>
      <w:r w:rsidR="00576893" w:rsidRPr="007D475B">
        <w:rPr>
          <w:rFonts w:asciiTheme="minorHAnsi" w:hAnsiTheme="minorHAnsi" w:cs="Arial"/>
          <w:color w:val="auto"/>
        </w:rPr>
        <w:t>oral hygiene including a therapeutic mouth wash</w:t>
      </w:r>
      <w:r w:rsidR="00AA336C" w:rsidRPr="007D475B">
        <w:rPr>
          <w:rFonts w:asciiTheme="minorHAnsi" w:hAnsiTheme="minorHAnsi" w:cs="Arial"/>
          <w:color w:val="auto"/>
        </w:rPr>
        <w:t xml:space="preserve"> as prescribed by his dentist</w:t>
      </w:r>
      <w:r w:rsidR="000E41F7" w:rsidRPr="007D475B">
        <w:rPr>
          <w:rFonts w:asciiTheme="minorHAnsi" w:hAnsiTheme="minorHAnsi" w:cs="Arial"/>
          <w:color w:val="auto"/>
        </w:rPr>
        <w:t xml:space="preserve"> </w:t>
      </w:r>
      <w:r w:rsidR="00567677" w:rsidRPr="007D475B">
        <w:rPr>
          <w:rFonts w:asciiTheme="minorHAnsi" w:hAnsiTheme="minorHAnsi" w:cs="Arial"/>
          <w:color w:val="auto"/>
        </w:rPr>
        <w:t>the Assessment Team</w:t>
      </w:r>
      <w:r w:rsidR="000E41F7" w:rsidRPr="007D475B">
        <w:rPr>
          <w:rFonts w:asciiTheme="minorHAnsi" w:hAnsiTheme="minorHAnsi" w:cs="Arial"/>
          <w:color w:val="auto"/>
        </w:rPr>
        <w:t xml:space="preserve"> found no </w:t>
      </w:r>
      <w:r w:rsidR="00364503" w:rsidRPr="007D475B">
        <w:rPr>
          <w:rFonts w:asciiTheme="minorHAnsi" w:hAnsiTheme="minorHAnsi" w:cs="Arial"/>
          <w:color w:val="auto"/>
        </w:rPr>
        <w:t xml:space="preserve">documented </w:t>
      </w:r>
      <w:r w:rsidR="000E41F7" w:rsidRPr="007D475B">
        <w:rPr>
          <w:rFonts w:asciiTheme="minorHAnsi" w:hAnsiTheme="minorHAnsi" w:cs="Arial"/>
          <w:color w:val="auto"/>
        </w:rPr>
        <w:t>evidence th</w:t>
      </w:r>
      <w:r w:rsidR="00364503" w:rsidRPr="007D475B">
        <w:rPr>
          <w:rFonts w:asciiTheme="minorHAnsi" w:hAnsiTheme="minorHAnsi" w:cs="Arial"/>
          <w:color w:val="auto"/>
        </w:rPr>
        <w:t>i</w:t>
      </w:r>
      <w:r w:rsidR="000E41F7" w:rsidRPr="007D475B">
        <w:rPr>
          <w:rFonts w:asciiTheme="minorHAnsi" w:hAnsiTheme="minorHAnsi" w:cs="Arial"/>
          <w:color w:val="auto"/>
        </w:rPr>
        <w:t>s care was being provided</w:t>
      </w:r>
      <w:r w:rsidR="000E24AE" w:rsidRPr="007D475B">
        <w:rPr>
          <w:rFonts w:asciiTheme="minorHAnsi" w:hAnsiTheme="minorHAnsi" w:cs="Arial"/>
          <w:color w:val="auto"/>
        </w:rPr>
        <w:t>.</w:t>
      </w:r>
      <w:r w:rsidR="006C37CD" w:rsidRPr="007D475B">
        <w:rPr>
          <w:rFonts w:asciiTheme="minorHAnsi" w:hAnsiTheme="minorHAnsi" w:cs="Arial"/>
          <w:color w:val="auto"/>
        </w:rPr>
        <w:t xml:space="preserve"> </w:t>
      </w:r>
      <w:r w:rsidR="000E24AE" w:rsidRPr="007D475B">
        <w:rPr>
          <w:rFonts w:asciiTheme="minorHAnsi" w:hAnsiTheme="minorHAnsi" w:cs="Arial"/>
          <w:color w:val="auto"/>
        </w:rPr>
        <w:t>T</w:t>
      </w:r>
      <w:r w:rsidR="008F5101" w:rsidRPr="007D475B">
        <w:rPr>
          <w:rFonts w:asciiTheme="minorHAnsi" w:hAnsiTheme="minorHAnsi" w:cs="Arial"/>
          <w:color w:val="auto"/>
        </w:rPr>
        <w:t>he Approved Provider submitted</w:t>
      </w:r>
      <w:r w:rsidR="007436D5" w:rsidRPr="007D475B">
        <w:rPr>
          <w:rFonts w:asciiTheme="minorHAnsi" w:hAnsiTheme="minorHAnsi" w:cs="Arial"/>
          <w:color w:val="auto"/>
        </w:rPr>
        <w:t xml:space="preserve"> </w:t>
      </w:r>
      <w:r w:rsidR="00E12421" w:rsidRPr="007D475B">
        <w:rPr>
          <w:rFonts w:asciiTheme="minorHAnsi" w:hAnsiTheme="minorHAnsi" w:cs="Arial"/>
          <w:color w:val="auto"/>
        </w:rPr>
        <w:t>the</w:t>
      </w:r>
      <w:r w:rsidR="000E41F7" w:rsidRPr="007D475B">
        <w:rPr>
          <w:rFonts w:asciiTheme="minorHAnsi" w:hAnsiTheme="minorHAnsi" w:cs="Arial"/>
          <w:color w:val="auto"/>
        </w:rPr>
        <w:t xml:space="preserve"> consumer’s</w:t>
      </w:r>
      <w:r w:rsidR="007436D5" w:rsidRPr="007D475B">
        <w:rPr>
          <w:rFonts w:asciiTheme="minorHAnsi" w:hAnsiTheme="minorHAnsi" w:cs="Arial"/>
          <w:color w:val="auto"/>
        </w:rPr>
        <w:t xml:space="preserve"> hygiene record showing oral care provided </w:t>
      </w:r>
      <w:r w:rsidR="00E254DC" w:rsidRPr="007D475B">
        <w:rPr>
          <w:rFonts w:asciiTheme="minorHAnsi" w:hAnsiTheme="minorHAnsi" w:cs="Arial"/>
          <w:color w:val="auto"/>
        </w:rPr>
        <w:t xml:space="preserve">between </w:t>
      </w:r>
      <w:r w:rsidR="000C11CA" w:rsidRPr="007D475B">
        <w:rPr>
          <w:rFonts w:asciiTheme="minorHAnsi" w:hAnsiTheme="minorHAnsi" w:cs="Arial"/>
          <w:color w:val="auto"/>
        </w:rPr>
        <w:t>1</w:t>
      </w:r>
      <w:r w:rsidR="00E254DC" w:rsidRPr="007D475B">
        <w:rPr>
          <w:rFonts w:asciiTheme="minorHAnsi" w:hAnsiTheme="minorHAnsi" w:cs="Arial"/>
          <w:color w:val="auto"/>
        </w:rPr>
        <w:t xml:space="preserve"> June</w:t>
      </w:r>
      <w:r w:rsidR="00B56912" w:rsidRPr="007D475B">
        <w:rPr>
          <w:rFonts w:asciiTheme="minorHAnsi" w:hAnsiTheme="minorHAnsi" w:cs="Arial"/>
          <w:color w:val="auto"/>
        </w:rPr>
        <w:t xml:space="preserve"> 2022 to </w:t>
      </w:r>
      <w:r w:rsidR="000C11CA" w:rsidRPr="007D475B">
        <w:rPr>
          <w:rFonts w:asciiTheme="minorHAnsi" w:hAnsiTheme="minorHAnsi" w:cs="Arial"/>
          <w:color w:val="auto"/>
        </w:rPr>
        <w:t>30</w:t>
      </w:r>
      <w:r w:rsidR="00B56912" w:rsidRPr="007D475B">
        <w:rPr>
          <w:rFonts w:asciiTheme="minorHAnsi" w:hAnsiTheme="minorHAnsi" w:cs="Arial"/>
          <w:color w:val="auto"/>
        </w:rPr>
        <w:t xml:space="preserve"> June 2022. </w:t>
      </w:r>
      <w:r w:rsidR="00925C9C" w:rsidRPr="007D475B">
        <w:rPr>
          <w:rFonts w:asciiTheme="minorHAnsi" w:hAnsiTheme="minorHAnsi" w:cs="Arial"/>
          <w:color w:val="auto"/>
        </w:rPr>
        <w:t>Analysis of this information shows n</w:t>
      </w:r>
      <w:r w:rsidR="00B56912" w:rsidRPr="007D475B">
        <w:rPr>
          <w:rFonts w:asciiTheme="minorHAnsi" w:hAnsiTheme="minorHAnsi" w:cs="Arial"/>
          <w:color w:val="auto"/>
        </w:rPr>
        <w:t xml:space="preserve">one of </w:t>
      </w:r>
      <w:r w:rsidR="00D55D49" w:rsidRPr="007D475B">
        <w:rPr>
          <w:rFonts w:asciiTheme="minorHAnsi" w:hAnsiTheme="minorHAnsi" w:cs="Arial"/>
          <w:color w:val="auto"/>
        </w:rPr>
        <w:t xml:space="preserve">the </w:t>
      </w:r>
      <w:r w:rsidR="00B56912" w:rsidRPr="007D475B">
        <w:rPr>
          <w:rFonts w:asciiTheme="minorHAnsi" w:hAnsiTheme="minorHAnsi" w:cs="Arial"/>
          <w:color w:val="auto"/>
        </w:rPr>
        <w:t xml:space="preserve">entries include </w:t>
      </w:r>
      <w:r w:rsidR="007D1F6E" w:rsidRPr="007D475B">
        <w:rPr>
          <w:rFonts w:asciiTheme="minorHAnsi" w:hAnsiTheme="minorHAnsi" w:cs="Arial"/>
          <w:color w:val="auto"/>
        </w:rPr>
        <w:t>mouth wash</w:t>
      </w:r>
      <w:r w:rsidR="00FF3088" w:rsidRPr="007D475B">
        <w:rPr>
          <w:rFonts w:asciiTheme="minorHAnsi" w:hAnsiTheme="minorHAnsi" w:cs="Arial"/>
          <w:color w:val="auto"/>
        </w:rPr>
        <w:t>.</w:t>
      </w:r>
      <w:r w:rsidR="00FD77F4" w:rsidRPr="007D475B">
        <w:rPr>
          <w:rFonts w:asciiTheme="minorHAnsi" w:hAnsiTheme="minorHAnsi" w:cs="Arial"/>
          <w:color w:val="auto"/>
        </w:rPr>
        <w:t xml:space="preserve"> </w:t>
      </w:r>
      <w:r w:rsidR="00193D5E" w:rsidRPr="007D475B">
        <w:rPr>
          <w:rFonts w:asciiTheme="minorHAnsi" w:hAnsiTheme="minorHAnsi" w:cs="Arial"/>
          <w:color w:val="auto"/>
        </w:rPr>
        <w:t>Numerous</w:t>
      </w:r>
      <w:r w:rsidR="00FD77F4" w:rsidRPr="007D475B">
        <w:rPr>
          <w:rFonts w:asciiTheme="minorHAnsi" w:hAnsiTheme="minorHAnsi" w:cs="Arial"/>
          <w:color w:val="auto"/>
        </w:rPr>
        <w:t xml:space="preserve"> entries </w:t>
      </w:r>
      <w:r w:rsidR="00FF3088" w:rsidRPr="007D475B">
        <w:rPr>
          <w:rFonts w:asciiTheme="minorHAnsi" w:hAnsiTheme="minorHAnsi" w:cs="Arial"/>
          <w:color w:val="auto"/>
        </w:rPr>
        <w:t>make no refer</w:t>
      </w:r>
      <w:r w:rsidR="00430FEE" w:rsidRPr="007D475B">
        <w:rPr>
          <w:rFonts w:asciiTheme="minorHAnsi" w:hAnsiTheme="minorHAnsi" w:cs="Arial"/>
          <w:color w:val="auto"/>
        </w:rPr>
        <w:t>e</w:t>
      </w:r>
      <w:r w:rsidR="00FF3088" w:rsidRPr="007D475B">
        <w:rPr>
          <w:rFonts w:asciiTheme="minorHAnsi" w:hAnsiTheme="minorHAnsi" w:cs="Arial"/>
          <w:color w:val="auto"/>
        </w:rPr>
        <w:t xml:space="preserve">nce to </w:t>
      </w:r>
      <w:r w:rsidR="00430FEE" w:rsidRPr="007D475B">
        <w:rPr>
          <w:rFonts w:asciiTheme="minorHAnsi" w:hAnsiTheme="minorHAnsi" w:cs="Arial"/>
          <w:color w:val="auto"/>
        </w:rPr>
        <w:t>oral care</w:t>
      </w:r>
      <w:r w:rsidR="00193D5E" w:rsidRPr="007D475B">
        <w:rPr>
          <w:rFonts w:asciiTheme="minorHAnsi" w:hAnsiTheme="minorHAnsi" w:cs="Arial"/>
          <w:color w:val="auto"/>
        </w:rPr>
        <w:t xml:space="preserve"> provided</w:t>
      </w:r>
      <w:r w:rsidR="00430FEE" w:rsidRPr="007D475B">
        <w:rPr>
          <w:rFonts w:asciiTheme="minorHAnsi" w:hAnsiTheme="minorHAnsi" w:cs="Arial"/>
          <w:color w:val="auto"/>
        </w:rPr>
        <w:t xml:space="preserve"> and the remainder have </w:t>
      </w:r>
      <w:r w:rsidR="009822C0" w:rsidRPr="007D475B">
        <w:rPr>
          <w:rFonts w:asciiTheme="minorHAnsi" w:hAnsiTheme="minorHAnsi" w:cs="Arial"/>
          <w:color w:val="auto"/>
        </w:rPr>
        <w:t xml:space="preserve">either </w:t>
      </w:r>
      <w:r w:rsidR="0032188D" w:rsidRPr="007D475B">
        <w:rPr>
          <w:rFonts w:asciiTheme="minorHAnsi" w:hAnsiTheme="minorHAnsi" w:cs="Arial"/>
          <w:color w:val="auto"/>
        </w:rPr>
        <w:t>‘</w:t>
      </w:r>
      <w:r w:rsidR="009822C0" w:rsidRPr="007D475B">
        <w:rPr>
          <w:rFonts w:asciiTheme="minorHAnsi" w:hAnsiTheme="minorHAnsi" w:cs="Arial"/>
          <w:color w:val="auto"/>
        </w:rPr>
        <w:t>cleaned teeth</w:t>
      </w:r>
      <w:r w:rsidR="0032188D" w:rsidRPr="007D475B">
        <w:rPr>
          <w:rFonts w:asciiTheme="minorHAnsi" w:hAnsiTheme="minorHAnsi" w:cs="Arial"/>
          <w:color w:val="auto"/>
        </w:rPr>
        <w:t>’</w:t>
      </w:r>
      <w:r w:rsidR="009822C0" w:rsidRPr="007D475B">
        <w:rPr>
          <w:rFonts w:asciiTheme="minorHAnsi" w:hAnsiTheme="minorHAnsi" w:cs="Arial"/>
          <w:color w:val="auto"/>
        </w:rPr>
        <w:t xml:space="preserve"> or </w:t>
      </w:r>
      <w:r w:rsidR="0032188D" w:rsidRPr="007D475B">
        <w:rPr>
          <w:rFonts w:asciiTheme="minorHAnsi" w:hAnsiTheme="minorHAnsi" w:cs="Arial"/>
          <w:color w:val="auto"/>
        </w:rPr>
        <w:t>‘</w:t>
      </w:r>
      <w:r w:rsidR="009822C0" w:rsidRPr="007D475B">
        <w:rPr>
          <w:rFonts w:asciiTheme="minorHAnsi" w:hAnsiTheme="minorHAnsi" w:cs="Arial"/>
          <w:color w:val="auto"/>
        </w:rPr>
        <w:t>cleaned gums</w:t>
      </w:r>
      <w:r w:rsidR="0032188D" w:rsidRPr="007D475B">
        <w:rPr>
          <w:rFonts w:asciiTheme="minorHAnsi" w:hAnsiTheme="minorHAnsi" w:cs="Arial"/>
          <w:color w:val="auto"/>
        </w:rPr>
        <w:t>’</w:t>
      </w:r>
      <w:r w:rsidR="009822C0" w:rsidRPr="007D475B">
        <w:rPr>
          <w:rFonts w:asciiTheme="minorHAnsi" w:hAnsiTheme="minorHAnsi" w:cs="Arial"/>
          <w:color w:val="auto"/>
        </w:rPr>
        <w:t xml:space="preserve"> entered</w:t>
      </w:r>
      <w:r w:rsidR="004E0997" w:rsidRPr="007D475B">
        <w:rPr>
          <w:rFonts w:asciiTheme="minorHAnsi" w:hAnsiTheme="minorHAnsi" w:cs="Arial"/>
          <w:color w:val="auto"/>
        </w:rPr>
        <w:t xml:space="preserve"> as care provided.</w:t>
      </w:r>
      <w:r w:rsidR="00660473" w:rsidRPr="007D475B">
        <w:rPr>
          <w:rFonts w:asciiTheme="minorHAnsi" w:hAnsiTheme="minorHAnsi" w:cs="Arial"/>
          <w:color w:val="auto"/>
        </w:rPr>
        <w:t xml:space="preserve"> </w:t>
      </w:r>
      <w:r w:rsidR="007F10D8" w:rsidRPr="007D475B">
        <w:rPr>
          <w:rFonts w:asciiTheme="minorHAnsi" w:hAnsiTheme="minorHAnsi" w:cs="Arial"/>
          <w:color w:val="auto"/>
        </w:rPr>
        <w:t xml:space="preserve">When asked </w:t>
      </w:r>
      <w:r w:rsidR="004604E0" w:rsidRPr="007D475B">
        <w:rPr>
          <w:rFonts w:asciiTheme="minorHAnsi" w:hAnsiTheme="minorHAnsi" w:cs="Arial"/>
          <w:color w:val="auto"/>
        </w:rPr>
        <w:t>by the Assessment Team during the Site Audit</w:t>
      </w:r>
      <w:r w:rsidR="007D2235" w:rsidRPr="007D475B">
        <w:rPr>
          <w:rFonts w:asciiTheme="minorHAnsi" w:hAnsiTheme="minorHAnsi" w:cs="Arial"/>
          <w:color w:val="auto"/>
        </w:rPr>
        <w:t>,</w:t>
      </w:r>
      <w:r w:rsidR="004604E0" w:rsidRPr="007D475B">
        <w:rPr>
          <w:rFonts w:asciiTheme="minorHAnsi" w:hAnsiTheme="minorHAnsi" w:cs="Arial"/>
          <w:color w:val="auto"/>
        </w:rPr>
        <w:t xml:space="preserve"> </w:t>
      </w:r>
      <w:r w:rsidR="007F10D8" w:rsidRPr="007D475B">
        <w:rPr>
          <w:rFonts w:asciiTheme="minorHAnsi" w:hAnsiTheme="minorHAnsi" w:cs="Arial"/>
          <w:color w:val="auto"/>
        </w:rPr>
        <w:t>the RN stated she was unaware the consumer had a mouth abscess and was unsure how his oral hygiene was being attended to.</w:t>
      </w:r>
    </w:p>
    <w:p w14:paraId="2FB03AF4" w14:textId="24CD8156" w:rsidR="003C7E0E" w:rsidRPr="007D475B" w:rsidRDefault="009858D6" w:rsidP="003C7E0E">
      <w:pPr>
        <w:tabs>
          <w:tab w:val="right" w:pos="9026"/>
        </w:tabs>
        <w:rPr>
          <w:rFonts w:asciiTheme="minorHAnsi" w:hAnsiTheme="minorHAnsi" w:cs="Arial"/>
          <w:color w:val="auto"/>
        </w:rPr>
      </w:pPr>
      <w:r w:rsidRPr="007D475B">
        <w:rPr>
          <w:rFonts w:asciiTheme="minorHAnsi" w:hAnsiTheme="minorHAnsi" w:cs="Arial"/>
          <w:color w:val="auto"/>
        </w:rPr>
        <w:t>The Assessment Team identified another consumer</w:t>
      </w:r>
      <w:r w:rsidR="00430FEE" w:rsidRPr="007D475B">
        <w:rPr>
          <w:rFonts w:asciiTheme="minorHAnsi" w:hAnsiTheme="minorHAnsi" w:cs="Arial"/>
          <w:color w:val="auto"/>
        </w:rPr>
        <w:t xml:space="preserve"> </w:t>
      </w:r>
      <w:r w:rsidR="00E32E0E" w:rsidRPr="007D475B">
        <w:rPr>
          <w:rFonts w:asciiTheme="minorHAnsi" w:hAnsiTheme="minorHAnsi" w:cs="Arial"/>
          <w:color w:val="auto"/>
        </w:rPr>
        <w:t>who has no teeth</w:t>
      </w:r>
      <w:r w:rsidR="004D2E7D" w:rsidRPr="007D475B">
        <w:rPr>
          <w:rFonts w:asciiTheme="minorHAnsi" w:hAnsiTheme="minorHAnsi" w:cs="Arial"/>
          <w:color w:val="auto"/>
        </w:rPr>
        <w:t xml:space="preserve"> </w:t>
      </w:r>
      <w:r w:rsidR="00496F37" w:rsidRPr="007D475B">
        <w:rPr>
          <w:rFonts w:asciiTheme="minorHAnsi" w:hAnsiTheme="minorHAnsi" w:cs="Arial"/>
          <w:color w:val="auto"/>
        </w:rPr>
        <w:t>and</w:t>
      </w:r>
      <w:r w:rsidR="004D2E7D" w:rsidRPr="007D475B">
        <w:rPr>
          <w:rFonts w:asciiTheme="minorHAnsi" w:hAnsiTheme="minorHAnsi" w:cs="Arial"/>
          <w:color w:val="auto"/>
        </w:rPr>
        <w:t xml:space="preserve"> </w:t>
      </w:r>
      <w:r w:rsidR="0032188D" w:rsidRPr="007D475B">
        <w:rPr>
          <w:rFonts w:asciiTheme="minorHAnsi" w:hAnsiTheme="minorHAnsi" w:cs="Arial"/>
          <w:color w:val="auto"/>
        </w:rPr>
        <w:t>a PEG feeding tube in place</w:t>
      </w:r>
      <w:r w:rsidR="00496F37" w:rsidRPr="007D475B">
        <w:rPr>
          <w:rFonts w:asciiTheme="minorHAnsi" w:hAnsiTheme="minorHAnsi" w:cs="Arial"/>
          <w:color w:val="auto"/>
        </w:rPr>
        <w:t xml:space="preserve">, </w:t>
      </w:r>
      <w:r w:rsidR="00F952F2" w:rsidRPr="007D475B">
        <w:rPr>
          <w:rFonts w:asciiTheme="minorHAnsi" w:hAnsiTheme="minorHAnsi" w:cs="Arial"/>
          <w:color w:val="auto"/>
        </w:rPr>
        <w:t xml:space="preserve">who </w:t>
      </w:r>
      <w:r w:rsidR="00E32E0E" w:rsidRPr="007D475B">
        <w:rPr>
          <w:rFonts w:asciiTheme="minorHAnsi" w:hAnsiTheme="minorHAnsi" w:cs="Arial"/>
          <w:color w:val="auto"/>
        </w:rPr>
        <w:t xml:space="preserve">required </w:t>
      </w:r>
      <w:r w:rsidR="00245031" w:rsidRPr="007D475B">
        <w:rPr>
          <w:rFonts w:asciiTheme="minorHAnsi" w:hAnsiTheme="minorHAnsi" w:cs="Arial"/>
          <w:color w:val="auto"/>
        </w:rPr>
        <w:t xml:space="preserve">oral swabbing and </w:t>
      </w:r>
      <w:r w:rsidR="00660473" w:rsidRPr="007D475B">
        <w:rPr>
          <w:rFonts w:asciiTheme="minorHAnsi" w:hAnsiTheme="minorHAnsi" w:cs="Arial"/>
          <w:color w:val="auto"/>
        </w:rPr>
        <w:t>tongue brushing to maintain their oral hygiene.</w:t>
      </w:r>
      <w:r w:rsidR="0041502A" w:rsidRPr="007D475B">
        <w:rPr>
          <w:rFonts w:asciiTheme="minorHAnsi" w:hAnsiTheme="minorHAnsi" w:cs="Arial"/>
          <w:color w:val="auto"/>
        </w:rPr>
        <w:t xml:space="preserve"> The Approved Provider submitted </w:t>
      </w:r>
      <w:r w:rsidR="00E12421" w:rsidRPr="007D475B">
        <w:rPr>
          <w:rFonts w:asciiTheme="minorHAnsi" w:hAnsiTheme="minorHAnsi" w:cs="Arial"/>
          <w:color w:val="auto"/>
        </w:rPr>
        <w:t>their</w:t>
      </w:r>
      <w:r w:rsidR="0041502A" w:rsidRPr="007D475B">
        <w:rPr>
          <w:rFonts w:asciiTheme="minorHAnsi" w:hAnsiTheme="minorHAnsi" w:cs="Arial"/>
          <w:color w:val="auto"/>
        </w:rPr>
        <w:t xml:space="preserve"> hygiene record care showing oral care provided between </w:t>
      </w:r>
      <w:r w:rsidRPr="007D475B">
        <w:rPr>
          <w:rFonts w:asciiTheme="minorHAnsi" w:hAnsiTheme="minorHAnsi" w:cs="Arial"/>
          <w:color w:val="auto"/>
        </w:rPr>
        <w:t>1</w:t>
      </w:r>
      <w:r w:rsidR="0041502A" w:rsidRPr="007D475B">
        <w:rPr>
          <w:rFonts w:asciiTheme="minorHAnsi" w:hAnsiTheme="minorHAnsi" w:cs="Arial"/>
          <w:color w:val="auto"/>
        </w:rPr>
        <w:t xml:space="preserve"> June 2022 to</w:t>
      </w:r>
      <w:r w:rsidRPr="007D475B">
        <w:rPr>
          <w:rFonts w:asciiTheme="minorHAnsi" w:hAnsiTheme="minorHAnsi" w:cs="Arial"/>
          <w:color w:val="auto"/>
        </w:rPr>
        <w:t xml:space="preserve"> 30</w:t>
      </w:r>
      <w:r w:rsidR="0041502A" w:rsidRPr="007D475B">
        <w:rPr>
          <w:rFonts w:asciiTheme="minorHAnsi" w:hAnsiTheme="minorHAnsi" w:cs="Arial"/>
          <w:color w:val="auto"/>
        </w:rPr>
        <w:t xml:space="preserve"> June 2022. </w:t>
      </w:r>
      <w:r w:rsidR="00E12421" w:rsidRPr="007D475B">
        <w:rPr>
          <w:rFonts w:asciiTheme="minorHAnsi" w:hAnsiTheme="minorHAnsi" w:cs="Arial"/>
          <w:color w:val="auto"/>
        </w:rPr>
        <w:t xml:space="preserve">Analysis of this information shows </w:t>
      </w:r>
      <w:r w:rsidR="00A349B7" w:rsidRPr="007D475B">
        <w:rPr>
          <w:rFonts w:asciiTheme="minorHAnsi" w:hAnsiTheme="minorHAnsi" w:cs="Arial"/>
          <w:color w:val="auto"/>
        </w:rPr>
        <w:t>no oral hygiene was provided</w:t>
      </w:r>
      <w:r w:rsidR="00AB4CBD" w:rsidRPr="007D475B">
        <w:rPr>
          <w:rFonts w:asciiTheme="minorHAnsi" w:hAnsiTheme="minorHAnsi" w:cs="Arial"/>
          <w:color w:val="auto"/>
        </w:rPr>
        <w:t xml:space="preserve"> </w:t>
      </w:r>
      <w:r w:rsidR="00E12421" w:rsidRPr="007D475B">
        <w:rPr>
          <w:rFonts w:asciiTheme="minorHAnsi" w:hAnsiTheme="minorHAnsi" w:cs="Arial"/>
          <w:color w:val="auto"/>
        </w:rPr>
        <w:t xml:space="preserve">on 19 June 2022 </w:t>
      </w:r>
      <w:r w:rsidR="00AB4CBD" w:rsidRPr="007D475B">
        <w:rPr>
          <w:rFonts w:asciiTheme="minorHAnsi" w:hAnsiTheme="minorHAnsi" w:cs="Arial"/>
          <w:color w:val="auto"/>
        </w:rPr>
        <w:t xml:space="preserve">and it was provided only once </w:t>
      </w:r>
      <w:r w:rsidR="00331B98" w:rsidRPr="007D475B">
        <w:rPr>
          <w:rFonts w:asciiTheme="minorHAnsi" w:hAnsiTheme="minorHAnsi" w:cs="Arial"/>
          <w:color w:val="auto"/>
        </w:rPr>
        <w:t>on</w:t>
      </w:r>
      <w:r w:rsidR="00EE3F98" w:rsidRPr="007D475B">
        <w:rPr>
          <w:rFonts w:asciiTheme="minorHAnsi" w:hAnsiTheme="minorHAnsi" w:cs="Arial"/>
          <w:color w:val="auto"/>
        </w:rPr>
        <w:t xml:space="preserve"> </w:t>
      </w:r>
      <w:r w:rsidR="00627712" w:rsidRPr="007D475B">
        <w:rPr>
          <w:rFonts w:asciiTheme="minorHAnsi" w:hAnsiTheme="minorHAnsi" w:cs="Arial"/>
          <w:color w:val="auto"/>
        </w:rPr>
        <w:t>numerous days</w:t>
      </w:r>
      <w:r w:rsidR="00331B98" w:rsidRPr="007D475B">
        <w:rPr>
          <w:rFonts w:asciiTheme="minorHAnsi" w:hAnsiTheme="minorHAnsi" w:cs="Arial"/>
          <w:color w:val="auto"/>
        </w:rPr>
        <w:t xml:space="preserve">. </w:t>
      </w:r>
      <w:r w:rsidR="00A564F9" w:rsidRPr="007D475B">
        <w:rPr>
          <w:rFonts w:asciiTheme="minorHAnsi" w:hAnsiTheme="minorHAnsi" w:cs="Arial"/>
          <w:color w:val="auto"/>
        </w:rPr>
        <w:t xml:space="preserve"> </w:t>
      </w:r>
      <w:r w:rsidR="0036228F" w:rsidRPr="007D475B">
        <w:rPr>
          <w:rFonts w:asciiTheme="minorHAnsi" w:hAnsiTheme="minorHAnsi" w:cs="Arial"/>
          <w:color w:val="auto"/>
        </w:rPr>
        <w:t xml:space="preserve">For the remainder of days oral hygiene was provided twice a day but </w:t>
      </w:r>
      <w:r w:rsidR="00627712" w:rsidRPr="007D475B">
        <w:rPr>
          <w:rFonts w:asciiTheme="minorHAnsi" w:hAnsiTheme="minorHAnsi" w:cs="Arial"/>
          <w:color w:val="auto"/>
        </w:rPr>
        <w:t>multiple</w:t>
      </w:r>
      <w:r w:rsidR="009C36D5" w:rsidRPr="007D475B">
        <w:rPr>
          <w:rFonts w:asciiTheme="minorHAnsi" w:hAnsiTheme="minorHAnsi" w:cs="Arial"/>
          <w:color w:val="auto"/>
        </w:rPr>
        <w:t xml:space="preserve"> </w:t>
      </w:r>
      <w:r w:rsidR="0036228F" w:rsidRPr="007D475B">
        <w:rPr>
          <w:rFonts w:asciiTheme="minorHAnsi" w:hAnsiTheme="minorHAnsi" w:cs="Arial"/>
          <w:color w:val="auto"/>
        </w:rPr>
        <w:t xml:space="preserve">entries included </w:t>
      </w:r>
      <w:r w:rsidR="00621808" w:rsidRPr="007D475B">
        <w:rPr>
          <w:rFonts w:asciiTheme="minorHAnsi" w:hAnsiTheme="minorHAnsi" w:cs="Arial"/>
          <w:color w:val="auto"/>
        </w:rPr>
        <w:t>‘cleaned teeth</w:t>
      </w:r>
      <w:r w:rsidR="009C36D5" w:rsidRPr="007D475B">
        <w:rPr>
          <w:rFonts w:asciiTheme="minorHAnsi" w:hAnsiTheme="minorHAnsi" w:cs="Arial"/>
          <w:color w:val="auto"/>
        </w:rPr>
        <w:t>’</w:t>
      </w:r>
      <w:r w:rsidR="00E61760" w:rsidRPr="007D475B">
        <w:rPr>
          <w:rFonts w:asciiTheme="minorHAnsi" w:hAnsiTheme="minorHAnsi" w:cs="Arial"/>
          <w:color w:val="auto"/>
        </w:rPr>
        <w:t xml:space="preserve"> and ‘cleaned gums’</w:t>
      </w:r>
      <w:r w:rsidR="00575AEB" w:rsidRPr="007D475B">
        <w:rPr>
          <w:rFonts w:asciiTheme="minorHAnsi" w:hAnsiTheme="minorHAnsi" w:cs="Arial"/>
          <w:color w:val="auto"/>
        </w:rPr>
        <w:t xml:space="preserve">. No entries </w:t>
      </w:r>
      <w:r w:rsidR="009C36D5" w:rsidRPr="007D475B">
        <w:rPr>
          <w:rFonts w:asciiTheme="minorHAnsi" w:hAnsiTheme="minorHAnsi" w:cs="Arial"/>
          <w:color w:val="auto"/>
        </w:rPr>
        <w:t xml:space="preserve">refer to </w:t>
      </w:r>
      <w:r w:rsidR="00B73C01" w:rsidRPr="007D475B">
        <w:rPr>
          <w:rFonts w:asciiTheme="minorHAnsi" w:hAnsiTheme="minorHAnsi" w:cs="Arial"/>
          <w:color w:val="auto"/>
        </w:rPr>
        <w:t>oral swabbing and tongue brushing.</w:t>
      </w:r>
      <w:r w:rsidR="00994748" w:rsidRPr="007D475B">
        <w:rPr>
          <w:rFonts w:asciiTheme="minorHAnsi" w:hAnsiTheme="minorHAnsi" w:cs="Arial"/>
          <w:color w:val="auto"/>
        </w:rPr>
        <w:t xml:space="preserve"> I note in the </w:t>
      </w:r>
      <w:r w:rsidR="004E2DFE" w:rsidRPr="007D475B">
        <w:rPr>
          <w:rFonts w:asciiTheme="minorHAnsi" w:hAnsiTheme="minorHAnsi" w:cs="Arial"/>
          <w:color w:val="auto"/>
        </w:rPr>
        <w:t>Assessment</w:t>
      </w:r>
      <w:r w:rsidR="00994748" w:rsidRPr="007D475B">
        <w:rPr>
          <w:rFonts w:asciiTheme="minorHAnsi" w:hAnsiTheme="minorHAnsi" w:cs="Arial"/>
          <w:color w:val="auto"/>
        </w:rPr>
        <w:t xml:space="preserve"> Team</w:t>
      </w:r>
      <w:r w:rsidR="00606812" w:rsidRPr="007D475B">
        <w:rPr>
          <w:rFonts w:asciiTheme="minorHAnsi" w:hAnsiTheme="minorHAnsi" w:cs="Arial"/>
          <w:color w:val="auto"/>
        </w:rPr>
        <w:t>’</w:t>
      </w:r>
      <w:r w:rsidR="00994748" w:rsidRPr="007D475B">
        <w:rPr>
          <w:rFonts w:asciiTheme="minorHAnsi" w:hAnsiTheme="minorHAnsi" w:cs="Arial"/>
          <w:color w:val="auto"/>
        </w:rPr>
        <w:t xml:space="preserve">s report care staff </w:t>
      </w:r>
      <w:r w:rsidR="004E2DFE" w:rsidRPr="007D475B">
        <w:rPr>
          <w:rFonts w:asciiTheme="minorHAnsi" w:hAnsiTheme="minorHAnsi" w:cs="Arial"/>
          <w:color w:val="auto"/>
        </w:rPr>
        <w:t xml:space="preserve">said they use an oral swab for this </w:t>
      </w:r>
      <w:proofErr w:type="gramStart"/>
      <w:r w:rsidR="004E2DFE" w:rsidRPr="007D475B">
        <w:rPr>
          <w:rFonts w:asciiTheme="minorHAnsi" w:hAnsiTheme="minorHAnsi" w:cs="Arial"/>
          <w:color w:val="auto"/>
        </w:rPr>
        <w:lastRenderedPageBreak/>
        <w:t>consumer</w:t>
      </w:r>
      <w:proofErr w:type="gramEnd"/>
      <w:r w:rsidR="004E2DFE" w:rsidRPr="007D475B">
        <w:rPr>
          <w:rFonts w:asciiTheme="minorHAnsi" w:hAnsiTheme="minorHAnsi" w:cs="Arial"/>
          <w:color w:val="auto"/>
        </w:rPr>
        <w:t xml:space="preserve"> but mouth care is often missed.</w:t>
      </w:r>
      <w:r w:rsidR="00BA426F" w:rsidRPr="007D475B">
        <w:rPr>
          <w:rFonts w:asciiTheme="minorHAnsi" w:hAnsiTheme="minorHAnsi" w:cs="Arial"/>
          <w:color w:val="auto"/>
        </w:rPr>
        <w:t xml:space="preserve"> For these consumers </w:t>
      </w:r>
      <w:r w:rsidR="00A649D9" w:rsidRPr="007D475B">
        <w:rPr>
          <w:rFonts w:asciiTheme="minorHAnsi" w:hAnsiTheme="minorHAnsi" w:cs="Arial"/>
          <w:color w:val="auto"/>
        </w:rPr>
        <w:t>a failure to attend to their oral hygiene may have a</w:t>
      </w:r>
      <w:r w:rsidR="00B53684" w:rsidRPr="007D475B">
        <w:rPr>
          <w:rFonts w:asciiTheme="minorHAnsi" w:hAnsiTheme="minorHAnsi" w:cs="Arial"/>
          <w:color w:val="auto"/>
        </w:rPr>
        <w:t xml:space="preserve"> significant</w:t>
      </w:r>
      <w:r w:rsidR="00A649D9" w:rsidRPr="007D475B">
        <w:rPr>
          <w:rFonts w:asciiTheme="minorHAnsi" w:hAnsiTheme="minorHAnsi" w:cs="Arial"/>
          <w:color w:val="auto"/>
        </w:rPr>
        <w:t xml:space="preserve"> impact on their </w:t>
      </w:r>
      <w:r w:rsidR="009706CE" w:rsidRPr="007D475B">
        <w:rPr>
          <w:rFonts w:asciiTheme="minorHAnsi" w:hAnsiTheme="minorHAnsi" w:cs="Arial"/>
          <w:color w:val="auto"/>
        </w:rPr>
        <w:t xml:space="preserve">health and </w:t>
      </w:r>
      <w:r w:rsidR="00A649D9" w:rsidRPr="007D475B">
        <w:rPr>
          <w:rFonts w:asciiTheme="minorHAnsi" w:hAnsiTheme="minorHAnsi" w:cs="Arial"/>
          <w:color w:val="auto"/>
        </w:rPr>
        <w:t>well-being.</w:t>
      </w:r>
    </w:p>
    <w:p w14:paraId="00FD9089" w14:textId="21BE29CF" w:rsidR="00557C99" w:rsidRPr="007D475B" w:rsidRDefault="00557C99" w:rsidP="00557C99">
      <w:pPr>
        <w:tabs>
          <w:tab w:val="right" w:pos="9026"/>
        </w:tabs>
        <w:rPr>
          <w:rFonts w:asciiTheme="minorHAnsi" w:hAnsiTheme="minorHAnsi" w:cs="Arial"/>
        </w:rPr>
      </w:pPr>
      <w:r w:rsidRPr="007D475B">
        <w:rPr>
          <w:rFonts w:asciiTheme="minorHAnsi" w:hAnsiTheme="minorHAnsi" w:cs="Arial"/>
        </w:rPr>
        <w:t>In relation to pain management the Assessment Team identified three consumers where there was an absence of pain monitoring. For two consumers pain was not assessed post fall and for one consumer pain was not assessed when he sustained a mouth abscess and pressure wound. This issue was also discussed in Requirement 3(3)(a) and as previously noted the Approved Provider provided no further information in relation to this.</w:t>
      </w:r>
    </w:p>
    <w:p w14:paraId="4170425E" w14:textId="593B6F10" w:rsidR="005820A5" w:rsidRPr="007D475B" w:rsidRDefault="00CF7DDC" w:rsidP="005820A5">
      <w:pPr>
        <w:spacing w:before="120"/>
        <w:rPr>
          <w:rFonts w:asciiTheme="minorHAnsi" w:hAnsiTheme="minorHAnsi" w:cs="Arial"/>
          <w:color w:val="auto"/>
        </w:rPr>
      </w:pPr>
      <w:r w:rsidRPr="007D475B">
        <w:rPr>
          <w:rFonts w:asciiTheme="minorHAnsi" w:hAnsiTheme="minorHAnsi" w:cs="Arial"/>
          <w:color w:val="auto"/>
        </w:rPr>
        <w:t>In relation to neurological observations</w:t>
      </w:r>
      <w:r w:rsidR="005820A5" w:rsidRPr="007D475B">
        <w:rPr>
          <w:rFonts w:asciiTheme="minorHAnsi" w:hAnsiTheme="minorHAnsi" w:cs="Arial"/>
          <w:color w:val="auto"/>
        </w:rPr>
        <w:t xml:space="preserve"> being taken post fall,</w:t>
      </w:r>
      <w:r w:rsidR="001D59F3" w:rsidRPr="007D475B">
        <w:rPr>
          <w:rFonts w:asciiTheme="minorHAnsi" w:hAnsiTheme="minorHAnsi" w:cs="Arial"/>
          <w:color w:val="auto"/>
        </w:rPr>
        <w:t xml:space="preserve"> as </w:t>
      </w:r>
      <w:r w:rsidR="0034064A" w:rsidRPr="007D475B">
        <w:rPr>
          <w:rFonts w:asciiTheme="minorHAnsi" w:hAnsiTheme="minorHAnsi" w:cs="Arial"/>
          <w:color w:val="auto"/>
        </w:rPr>
        <w:t xml:space="preserve">discussed </w:t>
      </w:r>
      <w:r w:rsidR="001D59F3" w:rsidRPr="007D475B">
        <w:rPr>
          <w:rFonts w:asciiTheme="minorHAnsi" w:hAnsiTheme="minorHAnsi" w:cs="Arial"/>
          <w:color w:val="auto"/>
        </w:rPr>
        <w:t xml:space="preserve">in Requirement </w:t>
      </w:r>
      <w:r w:rsidR="003C5D2E" w:rsidRPr="007D475B">
        <w:rPr>
          <w:rFonts w:asciiTheme="minorHAnsi" w:hAnsiTheme="minorHAnsi" w:cs="Arial"/>
          <w:color w:val="auto"/>
        </w:rPr>
        <w:t>2(</w:t>
      </w:r>
      <w:r w:rsidR="001E5C70" w:rsidRPr="007D475B">
        <w:rPr>
          <w:rFonts w:asciiTheme="minorHAnsi" w:hAnsiTheme="minorHAnsi" w:cs="Arial"/>
          <w:color w:val="auto"/>
        </w:rPr>
        <w:t>3</w:t>
      </w:r>
      <w:r w:rsidR="003C5D2E" w:rsidRPr="007D475B">
        <w:rPr>
          <w:rFonts w:asciiTheme="minorHAnsi" w:hAnsiTheme="minorHAnsi" w:cs="Arial"/>
          <w:color w:val="auto"/>
        </w:rPr>
        <w:t>)(e)</w:t>
      </w:r>
      <w:r w:rsidR="002D713E" w:rsidRPr="007D475B">
        <w:rPr>
          <w:rFonts w:asciiTheme="minorHAnsi" w:hAnsiTheme="minorHAnsi" w:cs="Arial"/>
          <w:color w:val="auto"/>
        </w:rPr>
        <w:t>,</w:t>
      </w:r>
      <w:r w:rsidR="001E5C70" w:rsidRPr="007D475B">
        <w:rPr>
          <w:rFonts w:asciiTheme="minorHAnsi" w:hAnsiTheme="minorHAnsi" w:cs="Arial"/>
          <w:color w:val="auto"/>
        </w:rPr>
        <w:t xml:space="preserve"> </w:t>
      </w:r>
      <w:r w:rsidR="00B14FB0" w:rsidRPr="007D475B">
        <w:rPr>
          <w:rFonts w:asciiTheme="minorHAnsi" w:hAnsiTheme="minorHAnsi" w:cs="Arial"/>
          <w:color w:val="auto"/>
        </w:rPr>
        <w:t>I am of the view that</w:t>
      </w:r>
      <w:r w:rsidR="005820A5" w:rsidRPr="007D475B">
        <w:rPr>
          <w:rFonts w:asciiTheme="minorHAnsi" w:hAnsiTheme="minorHAnsi" w:cs="Arial"/>
          <w:color w:val="auto"/>
        </w:rPr>
        <w:t xml:space="preserve"> these observations where not taken at intervals or for the requisite </w:t>
      </w:r>
      <w:proofErr w:type="gramStart"/>
      <w:r w:rsidR="005820A5" w:rsidRPr="007D475B">
        <w:rPr>
          <w:rFonts w:asciiTheme="minorHAnsi" w:hAnsiTheme="minorHAnsi" w:cs="Arial"/>
          <w:color w:val="auto"/>
        </w:rPr>
        <w:t>time period</w:t>
      </w:r>
      <w:proofErr w:type="gramEnd"/>
      <w:r w:rsidR="005820A5" w:rsidRPr="007D475B">
        <w:rPr>
          <w:rFonts w:asciiTheme="minorHAnsi" w:hAnsiTheme="minorHAnsi" w:cs="Arial"/>
          <w:color w:val="auto"/>
        </w:rPr>
        <w:t xml:space="preserve"> post fall as per the service’s policy</w:t>
      </w:r>
      <w:r w:rsidR="00FF5583" w:rsidRPr="007D475B">
        <w:rPr>
          <w:rFonts w:asciiTheme="minorHAnsi" w:hAnsiTheme="minorHAnsi" w:cs="Arial"/>
          <w:color w:val="auto"/>
        </w:rPr>
        <w:t xml:space="preserve"> placing two consumers at potential risk</w:t>
      </w:r>
      <w:r w:rsidR="00F750F2" w:rsidRPr="007D475B">
        <w:rPr>
          <w:rFonts w:asciiTheme="minorHAnsi" w:hAnsiTheme="minorHAnsi" w:cs="Arial"/>
          <w:color w:val="auto"/>
        </w:rPr>
        <w:t xml:space="preserve"> of further injury</w:t>
      </w:r>
      <w:r w:rsidR="00FF5583" w:rsidRPr="007D475B">
        <w:rPr>
          <w:rFonts w:asciiTheme="minorHAnsi" w:hAnsiTheme="minorHAnsi" w:cs="Arial"/>
          <w:color w:val="auto"/>
        </w:rPr>
        <w:t>.</w:t>
      </w:r>
    </w:p>
    <w:p w14:paraId="1A45814B" w14:textId="2C56746C" w:rsidR="00531DA3" w:rsidRPr="007D475B" w:rsidRDefault="00AB70BD" w:rsidP="009D58D6">
      <w:pPr>
        <w:tabs>
          <w:tab w:val="right" w:pos="9026"/>
        </w:tabs>
        <w:rPr>
          <w:rFonts w:asciiTheme="minorHAnsi" w:hAnsiTheme="minorHAnsi" w:cs="Arial"/>
        </w:rPr>
      </w:pPr>
      <w:r w:rsidRPr="007D475B">
        <w:rPr>
          <w:rFonts w:asciiTheme="minorHAnsi" w:hAnsiTheme="minorHAnsi" w:cs="Arial"/>
          <w:color w:val="auto"/>
        </w:rPr>
        <w:t xml:space="preserve">I also note deficits in </w:t>
      </w:r>
      <w:r w:rsidR="004C39E0" w:rsidRPr="007D475B">
        <w:rPr>
          <w:rFonts w:asciiTheme="minorHAnsi" w:hAnsiTheme="minorHAnsi" w:cs="Arial"/>
          <w:color w:val="auto"/>
        </w:rPr>
        <w:t xml:space="preserve">the management of </w:t>
      </w:r>
      <w:r w:rsidR="00FE6E42" w:rsidRPr="007D475B">
        <w:rPr>
          <w:rFonts w:asciiTheme="minorHAnsi" w:hAnsiTheme="minorHAnsi" w:cs="Arial"/>
        </w:rPr>
        <w:t>high impact</w:t>
      </w:r>
      <w:r w:rsidR="007B7BE1" w:rsidRPr="007D475B">
        <w:rPr>
          <w:rFonts w:asciiTheme="minorHAnsi" w:hAnsiTheme="minorHAnsi" w:cs="Arial"/>
        </w:rPr>
        <w:t xml:space="preserve">, </w:t>
      </w:r>
      <w:r w:rsidR="00FE6E42" w:rsidRPr="007D475B">
        <w:rPr>
          <w:rFonts w:asciiTheme="minorHAnsi" w:hAnsiTheme="minorHAnsi" w:cs="Arial"/>
        </w:rPr>
        <w:t>high prevalence risks associated with the care of consumers in relation to</w:t>
      </w:r>
      <w:r w:rsidR="00CA4302" w:rsidRPr="007D475B">
        <w:rPr>
          <w:rFonts w:asciiTheme="minorHAnsi" w:hAnsiTheme="minorHAnsi" w:cs="Arial"/>
          <w:color w:val="auto"/>
        </w:rPr>
        <w:t xml:space="preserve"> </w:t>
      </w:r>
      <w:r w:rsidR="004C39E0" w:rsidRPr="007D475B">
        <w:rPr>
          <w:rFonts w:asciiTheme="minorHAnsi" w:hAnsiTheme="minorHAnsi" w:cs="Arial"/>
          <w:color w:val="auto"/>
        </w:rPr>
        <w:t xml:space="preserve">skin integrity and </w:t>
      </w:r>
      <w:r w:rsidRPr="007D475B">
        <w:rPr>
          <w:rFonts w:asciiTheme="minorHAnsi" w:hAnsiTheme="minorHAnsi" w:cs="Arial"/>
          <w:color w:val="auto"/>
        </w:rPr>
        <w:t>wound manag</w:t>
      </w:r>
      <w:r w:rsidR="004C39E0" w:rsidRPr="007D475B">
        <w:rPr>
          <w:rFonts w:asciiTheme="minorHAnsi" w:hAnsiTheme="minorHAnsi" w:cs="Arial"/>
          <w:color w:val="auto"/>
        </w:rPr>
        <w:t>ement</w:t>
      </w:r>
      <w:r w:rsidR="008B146E" w:rsidRPr="007D475B">
        <w:rPr>
          <w:rFonts w:asciiTheme="minorHAnsi" w:hAnsiTheme="minorHAnsi" w:cs="Arial"/>
          <w:color w:val="auto"/>
        </w:rPr>
        <w:t xml:space="preserve"> as outlined in Requiremen</w:t>
      </w:r>
      <w:r w:rsidR="00383475" w:rsidRPr="007D475B">
        <w:rPr>
          <w:rFonts w:asciiTheme="minorHAnsi" w:hAnsiTheme="minorHAnsi" w:cs="Arial"/>
          <w:color w:val="auto"/>
        </w:rPr>
        <w:t>t</w:t>
      </w:r>
      <w:r w:rsidR="008B146E" w:rsidRPr="007D475B">
        <w:rPr>
          <w:rFonts w:asciiTheme="minorHAnsi" w:hAnsiTheme="minorHAnsi" w:cs="Arial"/>
          <w:color w:val="auto"/>
        </w:rPr>
        <w:t xml:space="preserve"> 2</w:t>
      </w:r>
      <w:r w:rsidR="00383475" w:rsidRPr="007D475B">
        <w:rPr>
          <w:rFonts w:asciiTheme="minorHAnsi" w:hAnsiTheme="minorHAnsi" w:cs="Arial"/>
          <w:color w:val="auto"/>
        </w:rPr>
        <w:t>(</w:t>
      </w:r>
      <w:r w:rsidR="008B146E" w:rsidRPr="007D475B">
        <w:rPr>
          <w:rFonts w:asciiTheme="minorHAnsi" w:hAnsiTheme="minorHAnsi" w:cs="Arial"/>
          <w:color w:val="auto"/>
        </w:rPr>
        <w:t>3</w:t>
      </w:r>
      <w:r w:rsidR="00383475" w:rsidRPr="007D475B">
        <w:rPr>
          <w:rFonts w:asciiTheme="minorHAnsi" w:hAnsiTheme="minorHAnsi" w:cs="Arial"/>
          <w:color w:val="auto"/>
        </w:rPr>
        <w:t>)(</w:t>
      </w:r>
      <w:r w:rsidR="008B146E" w:rsidRPr="007D475B">
        <w:rPr>
          <w:rFonts w:asciiTheme="minorHAnsi" w:hAnsiTheme="minorHAnsi" w:cs="Arial"/>
          <w:color w:val="auto"/>
        </w:rPr>
        <w:t>a</w:t>
      </w:r>
      <w:r w:rsidR="00383475" w:rsidRPr="007D475B">
        <w:rPr>
          <w:rFonts w:asciiTheme="minorHAnsi" w:hAnsiTheme="minorHAnsi" w:cs="Arial"/>
          <w:color w:val="auto"/>
        </w:rPr>
        <w:t>)</w:t>
      </w:r>
      <w:r w:rsidR="0001488E" w:rsidRPr="007D475B">
        <w:rPr>
          <w:rFonts w:asciiTheme="minorHAnsi" w:hAnsiTheme="minorHAnsi" w:cs="Arial"/>
          <w:color w:val="auto"/>
        </w:rPr>
        <w:t>.</w:t>
      </w:r>
      <w:r w:rsidRPr="007D475B">
        <w:rPr>
          <w:rFonts w:asciiTheme="minorHAnsi" w:hAnsiTheme="minorHAnsi" w:cs="Arial"/>
          <w:color w:val="auto"/>
        </w:rPr>
        <w:t xml:space="preserve"> </w:t>
      </w:r>
      <w:r w:rsidR="0001488E" w:rsidRPr="007D475B">
        <w:rPr>
          <w:rFonts w:asciiTheme="minorHAnsi" w:hAnsiTheme="minorHAnsi" w:cs="Arial"/>
          <w:color w:val="auto"/>
        </w:rPr>
        <w:t>R</w:t>
      </w:r>
      <w:r w:rsidR="004F06FF" w:rsidRPr="007D475B">
        <w:rPr>
          <w:rFonts w:asciiTheme="minorHAnsi" w:hAnsiTheme="minorHAnsi" w:cs="Arial"/>
          <w:color w:val="auto"/>
        </w:rPr>
        <w:t xml:space="preserve">isk </w:t>
      </w:r>
      <w:r w:rsidR="006B4F9B" w:rsidRPr="007D475B">
        <w:rPr>
          <w:rFonts w:asciiTheme="minorHAnsi" w:hAnsiTheme="minorHAnsi" w:cs="Arial"/>
          <w:color w:val="auto"/>
        </w:rPr>
        <w:t xml:space="preserve">assessments </w:t>
      </w:r>
      <w:r w:rsidR="00E43B4E" w:rsidRPr="007D475B">
        <w:rPr>
          <w:rFonts w:asciiTheme="minorHAnsi" w:hAnsiTheme="minorHAnsi" w:cs="Arial"/>
          <w:color w:val="auto"/>
        </w:rPr>
        <w:t xml:space="preserve">have not been completed </w:t>
      </w:r>
      <w:r w:rsidR="006B4F9B" w:rsidRPr="007D475B">
        <w:rPr>
          <w:rFonts w:asciiTheme="minorHAnsi" w:hAnsiTheme="minorHAnsi" w:cs="Arial"/>
          <w:color w:val="auto"/>
        </w:rPr>
        <w:t>and consent</w:t>
      </w:r>
      <w:r w:rsidR="0001488E" w:rsidRPr="007D475B">
        <w:rPr>
          <w:rFonts w:asciiTheme="minorHAnsi" w:hAnsiTheme="minorHAnsi" w:cs="Arial"/>
          <w:color w:val="auto"/>
        </w:rPr>
        <w:t xml:space="preserve"> has not been obtained </w:t>
      </w:r>
      <w:r w:rsidR="00E43B4E" w:rsidRPr="007D475B">
        <w:rPr>
          <w:rFonts w:asciiTheme="minorHAnsi" w:hAnsiTheme="minorHAnsi" w:cs="Arial"/>
          <w:color w:val="auto"/>
        </w:rPr>
        <w:t>when restrictive practices have been used</w:t>
      </w:r>
      <w:r w:rsidR="009F005E" w:rsidRPr="007D475B">
        <w:rPr>
          <w:rFonts w:asciiTheme="minorHAnsi" w:hAnsiTheme="minorHAnsi" w:cs="Arial"/>
          <w:color w:val="auto"/>
        </w:rPr>
        <w:t xml:space="preserve"> </w:t>
      </w:r>
      <w:r w:rsidR="00BA35C8" w:rsidRPr="007D475B">
        <w:rPr>
          <w:rFonts w:asciiTheme="minorHAnsi" w:hAnsiTheme="minorHAnsi" w:cs="Arial"/>
          <w:color w:val="auto"/>
        </w:rPr>
        <w:t xml:space="preserve">as outlined in </w:t>
      </w:r>
      <w:r w:rsidR="009F005E" w:rsidRPr="007D475B">
        <w:rPr>
          <w:rFonts w:asciiTheme="minorHAnsi" w:hAnsiTheme="minorHAnsi" w:cs="Arial"/>
          <w:color w:val="auto"/>
        </w:rPr>
        <w:t>Requirement 2(3)(a).</w:t>
      </w:r>
      <w:r w:rsidR="00BA35C8" w:rsidRPr="007D475B">
        <w:rPr>
          <w:rFonts w:asciiTheme="minorHAnsi" w:hAnsiTheme="minorHAnsi" w:cs="Arial"/>
          <w:color w:val="auto"/>
        </w:rPr>
        <w:t xml:space="preserve"> </w:t>
      </w:r>
      <w:r w:rsidR="009D1000" w:rsidRPr="007D475B">
        <w:rPr>
          <w:rFonts w:asciiTheme="minorHAnsi" w:hAnsiTheme="minorHAnsi" w:cs="Arial"/>
          <w:color w:val="auto"/>
        </w:rPr>
        <w:t>An incident involving aggression between two consumer</w:t>
      </w:r>
      <w:r w:rsidR="004F20DC">
        <w:rPr>
          <w:rFonts w:asciiTheme="minorHAnsi" w:hAnsiTheme="minorHAnsi" w:cs="Arial"/>
          <w:color w:val="auto"/>
        </w:rPr>
        <w:t>s</w:t>
      </w:r>
      <w:r w:rsidR="009D1000" w:rsidRPr="007D475B">
        <w:rPr>
          <w:rFonts w:asciiTheme="minorHAnsi" w:hAnsiTheme="minorHAnsi" w:cs="Arial"/>
          <w:color w:val="auto"/>
        </w:rPr>
        <w:t xml:space="preserve"> </w:t>
      </w:r>
      <w:r w:rsidR="008335A2" w:rsidRPr="007D475B">
        <w:rPr>
          <w:rFonts w:asciiTheme="minorHAnsi" w:hAnsiTheme="minorHAnsi" w:cs="Arial"/>
          <w:color w:val="auto"/>
        </w:rPr>
        <w:t xml:space="preserve">as outlined in Requirement 2(3)(e) </w:t>
      </w:r>
      <w:r w:rsidR="009D1000" w:rsidRPr="007D475B">
        <w:rPr>
          <w:rFonts w:asciiTheme="minorHAnsi" w:hAnsiTheme="minorHAnsi" w:cs="Arial"/>
          <w:color w:val="auto"/>
        </w:rPr>
        <w:t xml:space="preserve">was not </w:t>
      </w:r>
      <w:r w:rsidR="007402AD" w:rsidRPr="007D475B">
        <w:rPr>
          <w:rFonts w:asciiTheme="minorHAnsi" w:hAnsiTheme="minorHAnsi" w:cs="Arial"/>
          <w:color w:val="auto"/>
        </w:rPr>
        <w:t xml:space="preserve">appropriately </w:t>
      </w:r>
      <w:r w:rsidR="007D4582" w:rsidRPr="007D475B">
        <w:rPr>
          <w:rFonts w:asciiTheme="minorHAnsi" w:hAnsiTheme="minorHAnsi" w:cs="Arial"/>
          <w:color w:val="auto"/>
        </w:rPr>
        <w:t>assessed</w:t>
      </w:r>
      <w:r w:rsidR="00D568F2" w:rsidRPr="007D475B">
        <w:rPr>
          <w:rFonts w:asciiTheme="minorHAnsi" w:hAnsiTheme="minorHAnsi" w:cs="Arial"/>
          <w:color w:val="auto"/>
        </w:rPr>
        <w:t>.</w:t>
      </w:r>
      <w:r w:rsidR="007D4582" w:rsidRPr="007D475B">
        <w:rPr>
          <w:rFonts w:asciiTheme="minorHAnsi" w:hAnsiTheme="minorHAnsi" w:cs="Arial"/>
          <w:color w:val="auto"/>
        </w:rPr>
        <w:t xml:space="preserve"> </w:t>
      </w:r>
    </w:p>
    <w:p w14:paraId="7C357549" w14:textId="3CC140DF" w:rsidR="000B5D29" w:rsidRPr="007D475B" w:rsidRDefault="000B5D29" w:rsidP="009D58D6">
      <w:pPr>
        <w:tabs>
          <w:tab w:val="right" w:pos="9026"/>
        </w:tabs>
        <w:rPr>
          <w:rFonts w:asciiTheme="minorHAnsi" w:hAnsiTheme="minorHAnsi" w:cs="Arial"/>
        </w:rPr>
      </w:pPr>
      <w:r w:rsidRPr="007D475B">
        <w:rPr>
          <w:rFonts w:asciiTheme="minorHAnsi" w:hAnsiTheme="minorHAnsi" w:cs="Arial"/>
          <w:color w:val="auto"/>
        </w:rPr>
        <w:t>Having considered the issues ref</w:t>
      </w:r>
      <w:r w:rsidR="002426E4" w:rsidRPr="007D475B">
        <w:rPr>
          <w:rFonts w:asciiTheme="minorHAnsi" w:hAnsiTheme="minorHAnsi" w:cs="Arial"/>
          <w:color w:val="auto"/>
        </w:rPr>
        <w:t>l</w:t>
      </w:r>
      <w:r w:rsidRPr="007D475B">
        <w:rPr>
          <w:rFonts w:asciiTheme="minorHAnsi" w:hAnsiTheme="minorHAnsi" w:cs="Arial"/>
          <w:color w:val="auto"/>
        </w:rPr>
        <w:t>ected in this requir</w:t>
      </w:r>
      <w:r w:rsidR="002426E4" w:rsidRPr="007D475B">
        <w:rPr>
          <w:rFonts w:asciiTheme="minorHAnsi" w:hAnsiTheme="minorHAnsi" w:cs="Arial"/>
          <w:color w:val="auto"/>
        </w:rPr>
        <w:t>em</w:t>
      </w:r>
      <w:r w:rsidRPr="007D475B">
        <w:rPr>
          <w:rFonts w:asciiTheme="minorHAnsi" w:hAnsiTheme="minorHAnsi" w:cs="Arial"/>
          <w:color w:val="auto"/>
        </w:rPr>
        <w:t xml:space="preserve">ent </w:t>
      </w:r>
      <w:r w:rsidR="00203F5D" w:rsidRPr="007D475B">
        <w:rPr>
          <w:rFonts w:asciiTheme="minorHAnsi" w:hAnsiTheme="minorHAnsi" w:cs="Arial"/>
          <w:color w:val="auto"/>
        </w:rPr>
        <w:t xml:space="preserve">as </w:t>
      </w:r>
      <w:r w:rsidR="002426E4" w:rsidRPr="007D475B">
        <w:rPr>
          <w:rFonts w:asciiTheme="minorHAnsi" w:hAnsiTheme="minorHAnsi" w:cs="Arial"/>
          <w:color w:val="auto"/>
        </w:rPr>
        <w:t xml:space="preserve">outlined above I consider the service does not effectively </w:t>
      </w:r>
      <w:r w:rsidR="002426E4" w:rsidRPr="007D475B">
        <w:rPr>
          <w:rFonts w:asciiTheme="minorHAnsi" w:hAnsiTheme="minorHAnsi" w:cs="Arial"/>
        </w:rPr>
        <w:t>manage high impact or high prevalence risks associated with the care of each consumer.</w:t>
      </w:r>
    </w:p>
    <w:p w14:paraId="639CC27A" w14:textId="1FD47F3D" w:rsidR="00A36568" w:rsidRPr="007D475B" w:rsidRDefault="00712D1C" w:rsidP="007D475B">
      <w:pPr>
        <w:tabs>
          <w:tab w:val="right" w:pos="9026"/>
        </w:tabs>
        <w:rPr>
          <w:rFonts w:asciiTheme="minorHAnsi" w:hAnsiTheme="minorHAnsi" w:cs="Arial"/>
          <w:color w:val="auto"/>
        </w:rPr>
      </w:pPr>
      <w:r w:rsidRPr="007D475B">
        <w:rPr>
          <w:rFonts w:asciiTheme="minorHAnsi" w:hAnsiTheme="minorHAnsi" w:cs="Arial"/>
          <w:color w:val="auto"/>
        </w:rPr>
        <w:t>T</w:t>
      </w:r>
      <w:r w:rsidR="0031179D" w:rsidRPr="007D475B">
        <w:rPr>
          <w:rFonts w:asciiTheme="minorHAnsi" w:hAnsiTheme="minorHAnsi" w:cs="Arial"/>
          <w:color w:val="auto"/>
        </w:rPr>
        <w:t xml:space="preserve">his requirement </w:t>
      </w:r>
      <w:r w:rsidRPr="007D475B">
        <w:rPr>
          <w:rFonts w:asciiTheme="minorHAnsi" w:hAnsiTheme="minorHAnsi" w:cs="Arial"/>
          <w:color w:val="auto"/>
        </w:rPr>
        <w:t xml:space="preserve">is </w:t>
      </w:r>
      <w:r w:rsidR="0031179D" w:rsidRPr="007D475B">
        <w:rPr>
          <w:rFonts w:asciiTheme="minorHAnsi" w:hAnsiTheme="minorHAnsi" w:cs="Arial"/>
          <w:color w:val="auto"/>
        </w:rPr>
        <w:t>non-compliant.</w:t>
      </w:r>
      <w:r w:rsidR="00A36568" w:rsidRPr="007D475B">
        <w:rPr>
          <w:rFonts w:asciiTheme="minorHAnsi" w:hAnsiTheme="minorHAnsi" w:cs="Arial"/>
          <w:b/>
        </w:rPr>
        <w:br w:type="page"/>
      </w:r>
    </w:p>
    <w:p w14:paraId="68D4F963" w14:textId="0C2A2CAA" w:rsidR="007209A1" w:rsidRPr="007D475B" w:rsidRDefault="007209A1" w:rsidP="00341026">
      <w:pPr>
        <w:pStyle w:val="Heading1"/>
        <w:spacing w:before="120" w:after="240" w:line="22" w:lineRule="atLeast"/>
        <w:rPr>
          <w:rFonts w:asciiTheme="minorHAnsi" w:hAnsiTheme="minorHAnsi" w:cs="Arial"/>
        </w:rPr>
      </w:pPr>
      <w:r w:rsidRPr="007D475B">
        <w:rPr>
          <w:rFonts w:asciiTheme="minorHAnsi" w:hAnsiTheme="minorHAnsi" w:cs="Arial"/>
        </w:rPr>
        <w:lastRenderedPageBreak/>
        <w:t>Standard 4</w:t>
      </w:r>
    </w:p>
    <w:tbl>
      <w:tblPr>
        <w:tblStyle w:val="TableGrid"/>
        <w:tblW w:w="0" w:type="auto"/>
        <w:tblLook w:val="04A0" w:firstRow="1" w:lastRow="0" w:firstColumn="1" w:lastColumn="0" w:noHBand="0" w:noVBand="1"/>
      </w:tblPr>
      <w:tblGrid>
        <w:gridCol w:w="1680"/>
        <w:gridCol w:w="7171"/>
        <w:gridCol w:w="1353"/>
      </w:tblGrid>
      <w:tr w:rsidR="00532C52" w:rsidRPr="007D475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7D475B" w:rsidRDefault="00532C52" w:rsidP="002D5918">
            <w:pPr>
              <w:spacing w:before="0" w:after="120" w:line="22" w:lineRule="atLeast"/>
              <w:rPr>
                <w:rFonts w:asciiTheme="minorHAnsi" w:hAnsiTheme="minorHAnsi" w:cs="Arial"/>
              </w:rPr>
            </w:pPr>
            <w:r w:rsidRPr="007D475B">
              <w:rPr>
                <w:rFonts w:asciiTheme="minorHAnsi" w:hAnsiTheme="minorHAnsi" w:cs="Arial"/>
              </w:rPr>
              <w:t>Services and supports for daily living</w:t>
            </w:r>
          </w:p>
        </w:tc>
        <w:tc>
          <w:tcPr>
            <w:tcW w:w="0" w:type="auto"/>
          </w:tcPr>
          <w:p w14:paraId="63D05288" w14:textId="2D124A89" w:rsidR="00532C52" w:rsidRPr="007D475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Non-complian</w:t>
            </w:r>
            <w:r w:rsidR="0014722A" w:rsidRPr="007D475B">
              <w:rPr>
                <w:rFonts w:asciiTheme="minorHAnsi" w:hAnsiTheme="minorHAnsi" w:cs="Arial"/>
                <w:color w:val="auto"/>
              </w:rPr>
              <w:t xml:space="preserve">t </w:t>
            </w:r>
          </w:p>
        </w:tc>
      </w:tr>
      <w:tr w:rsidR="00532C52" w:rsidRPr="007D475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4(3)(a)</w:t>
            </w:r>
          </w:p>
        </w:tc>
        <w:tc>
          <w:tcPr>
            <w:tcW w:w="0" w:type="auto"/>
            <w:tcBorders>
              <w:right w:val="single" w:sz="4" w:space="0" w:color="auto"/>
            </w:tcBorders>
          </w:tcPr>
          <w:p w14:paraId="3E586FCF" w14:textId="1ADB9973"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CD2630C"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Non</w:t>
            </w:r>
            <w:r w:rsidR="00576FC5" w:rsidRPr="007D475B">
              <w:rPr>
                <w:rFonts w:asciiTheme="minorHAnsi" w:hAnsiTheme="minorHAnsi" w:cs="Arial"/>
                <w:color w:val="auto"/>
              </w:rPr>
              <w:t xml:space="preserve">- </w:t>
            </w:r>
            <w:r w:rsidRPr="007D475B">
              <w:rPr>
                <w:rFonts w:asciiTheme="minorHAnsi" w:hAnsiTheme="minorHAnsi" w:cs="Arial"/>
                <w:color w:val="auto"/>
              </w:rPr>
              <w:t>compliant</w:t>
            </w:r>
          </w:p>
        </w:tc>
      </w:tr>
      <w:tr w:rsidR="00532C52" w:rsidRPr="007D475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4(3)(b)</w:t>
            </w:r>
          </w:p>
        </w:tc>
        <w:tc>
          <w:tcPr>
            <w:tcW w:w="0" w:type="auto"/>
            <w:tcBorders>
              <w:right w:val="single" w:sz="4" w:space="0" w:color="auto"/>
            </w:tcBorders>
          </w:tcPr>
          <w:p w14:paraId="74F855D4" w14:textId="7ECE0232"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Services and supports for daily living promote each consumer’s emotional, spiritual and psychological well-being.</w:t>
            </w:r>
          </w:p>
        </w:tc>
        <w:tc>
          <w:tcPr>
            <w:tcW w:w="0" w:type="auto"/>
            <w:tcBorders>
              <w:left w:val="single" w:sz="4" w:space="0" w:color="auto"/>
            </w:tcBorders>
          </w:tcPr>
          <w:p w14:paraId="7601A89D" w14:textId="3BBD0750"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532C52" w:rsidRPr="007D475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4(3)(c)</w:t>
            </w:r>
          </w:p>
        </w:tc>
        <w:tc>
          <w:tcPr>
            <w:tcW w:w="0" w:type="auto"/>
            <w:tcBorders>
              <w:right w:val="single" w:sz="4" w:space="0" w:color="auto"/>
            </w:tcBorders>
          </w:tcPr>
          <w:p w14:paraId="196F834B" w14:textId="732F24A2"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Services and supports for daily living assist each consumer to:</w:t>
            </w:r>
          </w:p>
          <w:p w14:paraId="660C8AF1" w14:textId="77777777" w:rsidR="00532C52" w:rsidRPr="007D475B" w:rsidRDefault="00532C52" w:rsidP="0028430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participate in their community within and outside the organisation’s service environment; and</w:t>
            </w:r>
          </w:p>
          <w:p w14:paraId="0A3B3052" w14:textId="77777777" w:rsidR="00532C52" w:rsidRPr="007D475B" w:rsidRDefault="00532C52" w:rsidP="0028430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have social and personal relationships; and</w:t>
            </w:r>
          </w:p>
          <w:p w14:paraId="1BB97B6E" w14:textId="77777777" w:rsidR="00532C52" w:rsidRPr="007D475B" w:rsidRDefault="00532C52" w:rsidP="0028430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do the things of interest to them.</w:t>
            </w:r>
          </w:p>
        </w:tc>
        <w:tc>
          <w:tcPr>
            <w:tcW w:w="0" w:type="auto"/>
            <w:tcBorders>
              <w:left w:val="single" w:sz="4" w:space="0" w:color="auto"/>
            </w:tcBorders>
          </w:tcPr>
          <w:p w14:paraId="35C0E2EF" w14:textId="5DCE6592"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532C52" w:rsidRPr="007D475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4(3)(d)</w:t>
            </w:r>
          </w:p>
        </w:tc>
        <w:tc>
          <w:tcPr>
            <w:tcW w:w="0" w:type="auto"/>
            <w:tcBorders>
              <w:right w:val="single" w:sz="4" w:space="0" w:color="auto"/>
            </w:tcBorders>
          </w:tcPr>
          <w:p w14:paraId="557356C9" w14:textId="73441FA0"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21B8641" w:rsidR="00532C52" w:rsidRPr="007D475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532C52" w:rsidRPr="007D475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4(3)(e)</w:t>
            </w:r>
          </w:p>
        </w:tc>
        <w:tc>
          <w:tcPr>
            <w:tcW w:w="0" w:type="auto"/>
            <w:tcBorders>
              <w:right w:val="single" w:sz="4" w:space="0" w:color="auto"/>
            </w:tcBorders>
          </w:tcPr>
          <w:p w14:paraId="6C8CB440" w14:textId="3E5A0ECE"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Timely and appropriate referrals to individuals, other organisations and providers of other care and services.</w:t>
            </w:r>
          </w:p>
        </w:tc>
        <w:tc>
          <w:tcPr>
            <w:tcW w:w="0" w:type="auto"/>
            <w:tcBorders>
              <w:left w:val="single" w:sz="4" w:space="0" w:color="auto"/>
            </w:tcBorders>
          </w:tcPr>
          <w:p w14:paraId="6CEBDFF4" w14:textId="58EEC1AF" w:rsidR="00532C52" w:rsidRPr="007D475B" w:rsidRDefault="00532C52" w:rsidP="00BD531A">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532C52" w:rsidRPr="007D475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4(3)(f)</w:t>
            </w:r>
          </w:p>
        </w:tc>
        <w:tc>
          <w:tcPr>
            <w:tcW w:w="0" w:type="auto"/>
            <w:tcBorders>
              <w:right w:val="single" w:sz="4" w:space="0" w:color="auto"/>
            </w:tcBorders>
          </w:tcPr>
          <w:p w14:paraId="5C5BD127" w14:textId="587BCEFD"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Where meals are provided, they are varied and of suitable quality and quantity.</w:t>
            </w:r>
          </w:p>
        </w:tc>
        <w:tc>
          <w:tcPr>
            <w:tcW w:w="0" w:type="auto"/>
            <w:tcBorders>
              <w:left w:val="single" w:sz="4" w:space="0" w:color="auto"/>
            </w:tcBorders>
          </w:tcPr>
          <w:p w14:paraId="4973AA52" w14:textId="0C949797"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532C52" w:rsidRPr="007D475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4(3)(g)</w:t>
            </w:r>
          </w:p>
        </w:tc>
        <w:tc>
          <w:tcPr>
            <w:tcW w:w="0" w:type="auto"/>
            <w:tcBorders>
              <w:right w:val="single" w:sz="4" w:space="0" w:color="auto"/>
            </w:tcBorders>
          </w:tcPr>
          <w:p w14:paraId="160754F0" w14:textId="280C53EA"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Where equipment is provided, it is safe, suitable, clean and well maintained.</w:t>
            </w:r>
          </w:p>
        </w:tc>
        <w:tc>
          <w:tcPr>
            <w:tcW w:w="0" w:type="auto"/>
            <w:tcBorders>
              <w:left w:val="single" w:sz="4" w:space="0" w:color="auto"/>
            </w:tcBorders>
          </w:tcPr>
          <w:p w14:paraId="32523542" w14:textId="3B883ACC"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bl>
    <w:p w14:paraId="08D49D4C" w14:textId="77777777" w:rsidR="00754618" w:rsidRPr="007D475B" w:rsidRDefault="00754618" w:rsidP="00341026">
      <w:pPr>
        <w:pStyle w:val="Heading2"/>
        <w:spacing w:before="120" w:after="120" w:line="22" w:lineRule="atLeast"/>
        <w:rPr>
          <w:rFonts w:asciiTheme="minorHAnsi" w:hAnsiTheme="minorHAnsi" w:cs="Arial"/>
        </w:rPr>
      </w:pPr>
    </w:p>
    <w:p w14:paraId="0FD918BB" w14:textId="5C7B7F6F" w:rsidR="007209A1" w:rsidRPr="007D475B" w:rsidRDefault="007209A1" w:rsidP="007D475B">
      <w:pPr>
        <w:pStyle w:val="Heading1"/>
        <w:spacing w:before="120" w:after="240" w:line="22" w:lineRule="atLeast"/>
        <w:rPr>
          <w:rFonts w:asciiTheme="minorHAnsi" w:hAnsiTheme="minorHAnsi" w:cs="Arial"/>
        </w:rPr>
      </w:pPr>
      <w:r w:rsidRPr="007D475B">
        <w:rPr>
          <w:rFonts w:asciiTheme="minorHAnsi" w:hAnsiTheme="minorHAnsi" w:cs="Arial"/>
        </w:rPr>
        <w:t>Findings</w:t>
      </w:r>
    </w:p>
    <w:p w14:paraId="77454558" w14:textId="5FA3118C" w:rsidR="008475B1" w:rsidRPr="007D475B" w:rsidRDefault="008475B1" w:rsidP="008475B1">
      <w:pPr>
        <w:rPr>
          <w:rFonts w:asciiTheme="minorHAnsi" w:eastAsia="Arial" w:hAnsiTheme="minorHAnsi" w:cs="Arial"/>
        </w:rPr>
      </w:pPr>
      <w:r w:rsidRPr="007D475B">
        <w:rPr>
          <w:rFonts w:asciiTheme="minorHAnsi" w:eastAsia="Arial" w:hAnsiTheme="minorHAnsi" w:cs="Arial"/>
        </w:rPr>
        <w:t xml:space="preserve">Overall, sampled consumers consider they receive the services and supports for daily living that are important for their health and well-being and that enable them to do the things they want to do. </w:t>
      </w:r>
      <w:r w:rsidRPr="007D475B">
        <w:rPr>
          <w:rFonts w:asciiTheme="minorHAnsi" w:hAnsiTheme="minorHAnsi" w:cs="Arial"/>
        </w:rPr>
        <w:t>For example:</w:t>
      </w:r>
    </w:p>
    <w:p w14:paraId="37822B98" w14:textId="77777777" w:rsidR="008475B1"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t>Consumers said the service supports and facilitates them to maintain personal and social relationships and remain in contact with people who are important to them.</w:t>
      </w:r>
    </w:p>
    <w:p w14:paraId="17CF2BFB" w14:textId="77777777" w:rsidR="008475B1"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t>Consumers said the service meets their emotional, social, spiritual and psychological needs by way of the internal support provided by staff, other consumers, and volunteer workers.</w:t>
      </w:r>
    </w:p>
    <w:p w14:paraId="01D6F3C9" w14:textId="77777777" w:rsidR="008475B1"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t xml:space="preserve">Consumers said the service involves other individuals and external organisations to supplement the activity schedules as required or when beneficial to the consumer. </w:t>
      </w:r>
    </w:p>
    <w:p w14:paraId="3B6FF515" w14:textId="77777777" w:rsidR="008B10E8"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lastRenderedPageBreak/>
        <w:t>Consumers said the service provides meals of adequate variety, quantity and quality and which accommodates their dietary requirements.</w:t>
      </w:r>
    </w:p>
    <w:p w14:paraId="77B4355B" w14:textId="77777777" w:rsidR="008B10E8"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t>Care planning documentation demonstrates each consumer’s condition, needs and preferences are effectively communicated within the organisation and with others who provide services and supports for daily living, and timely and appropriate referrals are made to other providers of care and services as required.</w:t>
      </w:r>
    </w:p>
    <w:p w14:paraId="2CDBB444" w14:textId="3C1E767C" w:rsidR="008475B1" w:rsidRPr="007D475B" w:rsidRDefault="008475B1" w:rsidP="0028430F">
      <w:pPr>
        <w:numPr>
          <w:ilvl w:val="0"/>
          <w:numId w:val="26"/>
        </w:numPr>
        <w:spacing w:before="240" w:line="276" w:lineRule="auto"/>
        <w:ind w:left="357" w:hanging="357"/>
        <w:rPr>
          <w:rFonts w:asciiTheme="minorHAnsi" w:eastAsia="Arial" w:hAnsiTheme="minorHAnsi" w:cs="Arial"/>
        </w:rPr>
      </w:pPr>
      <w:r w:rsidRPr="007D475B">
        <w:rPr>
          <w:rFonts w:asciiTheme="minorHAnsi" w:eastAsia="Arial" w:hAnsiTheme="minorHAnsi" w:cs="Arial"/>
        </w:rPr>
        <w:t xml:space="preserve">The Assessment Team observed lifestyle and leisure supports and equipment to be clean, well-maintained, safe and suitable to the needs of the consumer cohort. </w:t>
      </w:r>
    </w:p>
    <w:p w14:paraId="1153165E" w14:textId="74320F3A" w:rsidR="008475B1" w:rsidRPr="007D475B" w:rsidRDefault="008475B1" w:rsidP="00EC73F1">
      <w:pPr>
        <w:rPr>
          <w:rFonts w:asciiTheme="minorHAnsi" w:eastAsia="Arial" w:hAnsiTheme="minorHAnsi" w:cs="Arial"/>
        </w:rPr>
      </w:pPr>
      <w:r w:rsidRPr="007D475B">
        <w:rPr>
          <w:rFonts w:asciiTheme="minorHAnsi" w:eastAsia="Arial" w:hAnsiTheme="minorHAnsi" w:cs="Arial"/>
        </w:rPr>
        <w:t xml:space="preserve">However, the Assessment Team identified </w:t>
      </w:r>
      <w:r w:rsidR="00EC73F1" w:rsidRPr="007D475B">
        <w:rPr>
          <w:rFonts w:asciiTheme="minorHAnsi" w:eastAsia="Arial" w:hAnsiTheme="minorHAnsi" w:cs="Arial"/>
        </w:rPr>
        <w:t>that</w:t>
      </w:r>
      <w:r w:rsidRPr="007D475B">
        <w:rPr>
          <w:rFonts w:asciiTheme="minorHAnsi" w:eastAsia="Arial" w:hAnsiTheme="minorHAnsi" w:cs="Arial"/>
        </w:rPr>
        <w:t xml:space="preserve"> </w:t>
      </w:r>
      <w:r w:rsidR="00EC73F1" w:rsidRPr="007D475B">
        <w:rPr>
          <w:rFonts w:asciiTheme="minorHAnsi" w:eastAsia="Arial" w:hAnsiTheme="minorHAnsi" w:cs="Arial"/>
        </w:rPr>
        <w:t>w</w:t>
      </w:r>
      <w:r w:rsidRPr="007D475B">
        <w:rPr>
          <w:rFonts w:asciiTheme="minorHAnsi" w:eastAsia="Arial" w:hAnsiTheme="minorHAnsi" w:cs="Arial"/>
        </w:rPr>
        <w:t xml:space="preserve">hile many consumers and representatives said consumers are supported to engage in activities they are interested in, all consumers and representatives advised there are no activities </w:t>
      </w:r>
      <w:r w:rsidR="0028430F" w:rsidRPr="007D475B">
        <w:rPr>
          <w:rFonts w:asciiTheme="minorHAnsi" w:eastAsia="Arial" w:hAnsiTheme="minorHAnsi" w:cs="Arial"/>
        </w:rPr>
        <w:t>at</w:t>
      </w:r>
      <w:r w:rsidRPr="007D475B">
        <w:rPr>
          <w:rFonts w:asciiTheme="minorHAnsi" w:eastAsia="Arial" w:hAnsiTheme="minorHAnsi" w:cs="Arial"/>
        </w:rPr>
        <w:t xml:space="preserve"> the weekend and activities in the geographically-removed </w:t>
      </w:r>
      <w:r w:rsidR="0028430F" w:rsidRPr="007D475B">
        <w:rPr>
          <w:rFonts w:asciiTheme="minorHAnsi" w:eastAsia="Arial" w:hAnsiTheme="minorHAnsi" w:cs="Arial"/>
        </w:rPr>
        <w:t>h</w:t>
      </w:r>
      <w:r w:rsidRPr="007D475B">
        <w:rPr>
          <w:rFonts w:asciiTheme="minorHAnsi" w:eastAsia="Arial" w:hAnsiTheme="minorHAnsi" w:cs="Arial"/>
        </w:rPr>
        <w:t>ouses 6 and 7 and in the memory support houses</w:t>
      </w:r>
      <w:r w:rsidR="00CB0435" w:rsidRPr="007D475B">
        <w:rPr>
          <w:rFonts w:asciiTheme="minorHAnsi" w:eastAsia="Arial" w:hAnsiTheme="minorHAnsi" w:cs="Arial"/>
        </w:rPr>
        <w:t xml:space="preserve"> 4 and 5,</w:t>
      </w:r>
      <w:r w:rsidRPr="007D475B">
        <w:rPr>
          <w:rFonts w:asciiTheme="minorHAnsi" w:eastAsia="Arial" w:hAnsiTheme="minorHAnsi" w:cs="Arial"/>
        </w:rPr>
        <w:t xml:space="preserve"> are insufficient to meet the needs and preferences of all consumers</w:t>
      </w:r>
      <w:r w:rsidR="0028430F" w:rsidRPr="007D475B">
        <w:rPr>
          <w:rFonts w:asciiTheme="minorHAnsi" w:eastAsia="Arial" w:hAnsiTheme="minorHAnsi" w:cs="Arial"/>
        </w:rPr>
        <w:t>.</w:t>
      </w:r>
    </w:p>
    <w:p w14:paraId="19318E3D" w14:textId="77777777" w:rsidR="0059018D" w:rsidRPr="007D475B" w:rsidRDefault="004F53C0" w:rsidP="005C4F79">
      <w:pPr>
        <w:pStyle w:val="Heading1"/>
        <w:spacing w:before="120" w:after="240" w:line="22" w:lineRule="atLeast"/>
        <w:rPr>
          <w:rFonts w:asciiTheme="minorHAnsi" w:hAnsiTheme="minorHAnsi" w:cs="Arial"/>
          <w:color w:val="auto"/>
          <w:sz w:val="24"/>
          <w:szCs w:val="24"/>
        </w:rPr>
      </w:pPr>
      <w:r w:rsidRPr="007D475B">
        <w:rPr>
          <w:rFonts w:asciiTheme="minorHAnsi" w:hAnsiTheme="minorHAnsi" w:cs="Arial"/>
          <w:color w:val="auto"/>
          <w:sz w:val="24"/>
          <w:szCs w:val="24"/>
        </w:rPr>
        <w:t>Requirement 4(3)(a)</w:t>
      </w:r>
    </w:p>
    <w:p w14:paraId="04E9FE51" w14:textId="0FD5D3F8" w:rsidR="008C3B58" w:rsidRPr="007D475B" w:rsidRDefault="008C3B58" w:rsidP="005C4F79">
      <w:pPr>
        <w:pStyle w:val="Heading1"/>
        <w:spacing w:before="120" w:after="240" w:line="22" w:lineRule="atLeast"/>
        <w:rPr>
          <w:rFonts w:asciiTheme="minorHAnsi" w:hAnsiTheme="minorHAnsi" w:cs="Arial"/>
          <w:color w:val="auto"/>
          <w:sz w:val="24"/>
          <w:szCs w:val="24"/>
        </w:rPr>
      </w:pPr>
      <w:r w:rsidRPr="007D475B">
        <w:rPr>
          <w:rFonts w:asciiTheme="minorHAnsi" w:hAnsiTheme="minorHAnsi" w:cs="Arial"/>
          <w:b w:val="0"/>
          <w:color w:val="auto"/>
          <w:sz w:val="24"/>
          <w:szCs w:val="24"/>
        </w:rPr>
        <w:t>The service was able to demonstrate</w:t>
      </w:r>
      <w:r w:rsidR="0053168C" w:rsidRPr="007D475B">
        <w:rPr>
          <w:rFonts w:asciiTheme="minorHAnsi" w:hAnsiTheme="minorHAnsi" w:cs="Arial"/>
          <w:b w:val="0"/>
          <w:color w:val="auto"/>
          <w:sz w:val="24"/>
          <w:szCs w:val="24"/>
        </w:rPr>
        <w:t xml:space="preserve"> </w:t>
      </w:r>
      <w:r w:rsidRPr="007D475B">
        <w:rPr>
          <w:rFonts w:asciiTheme="minorHAnsi" w:hAnsiTheme="minorHAnsi" w:cs="Arial"/>
          <w:b w:val="0"/>
          <w:color w:val="auto"/>
          <w:sz w:val="24"/>
          <w:szCs w:val="24"/>
        </w:rPr>
        <w:t xml:space="preserve">supports for daily living </w:t>
      </w:r>
      <w:r w:rsidR="008B72D5" w:rsidRPr="007D475B">
        <w:rPr>
          <w:rFonts w:asciiTheme="minorHAnsi" w:hAnsiTheme="minorHAnsi" w:cs="Arial"/>
          <w:b w:val="0"/>
          <w:color w:val="auto"/>
          <w:sz w:val="24"/>
          <w:szCs w:val="24"/>
        </w:rPr>
        <w:t xml:space="preserve">are provided </w:t>
      </w:r>
      <w:r w:rsidRPr="007D475B">
        <w:rPr>
          <w:rFonts w:asciiTheme="minorHAnsi" w:hAnsiTheme="minorHAnsi" w:cs="Arial"/>
          <w:b w:val="0"/>
          <w:color w:val="auto"/>
          <w:sz w:val="24"/>
          <w:szCs w:val="24"/>
        </w:rPr>
        <w:t>to many consumers that are safe and delivered in line with their assessed needs, goals and preferences</w:t>
      </w:r>
      <w:r w:rsidR="002B4178" w:rsidRPr="007D475B">
        <w:rPr>
          <w:rFonts w:asciiTheme="minorHAnsi" w:hAnsiTheme="minorHAnsi" w:cs="Arial"/>
          <w:b w:val="0"/>
          <w:color w:val="auto"/>
          <w:sz w:val="24"/>
          <w:szCs w:val="24"/>
        </w:rPr>
        <w:t>, however, not all consumers</w:t>
      </w:r>
      <w:r w:rsidR="00BF0EF8" w:rsidRPr="007D475B">
        <w:rPr>
          <w:rFonts w:asciiTheme="minorHAnsi" w:hAnsiTheme="minorHAnsi" w:cs="Arial"/>
          <w:b w:val="0"/>
          <w:color w:val="auto"/>
          <w:sz w:val="24"/>
          <w:szCs w:val="24"/>
        </w:rPr>
        <w:t xml:space="preserve"> </w:t>
      </w:r>
      <w:r w:rsidR="00D50782" w:rsidRPr="007D475B">
        <w:rPr>
          <w:rFonts w:asciiTheme="minorHAnsi" w:hAnsiTheme="minorHAnsi" w:cs="Arial"/>
          <w:b w:val="0"/>
          <w:color w:val="auto"/>
          <w:sz w:val="24"/>
          <w:szCs w:val="24"/>
        </w:rPr>
        <w:t xml:space="preserve">were </w:t>
      </w:r>
      <w:r w:rsidR="000D0B8B" w:rsidRPr="007D475B">
        <w:rPr>
          <w:rFonts w:asciiTheme="minorHAnsi" w:hAnsiTheme="minorHAnsi" w:cs="Arial"/>
          <w:b w:val="0"/>
          <w:color w:val="auto"/>
          <w:sz w:val="24"/>
          <w:szCs w:val="24"/>
        </w:rPr>
        <w:t xml:space="preserve">either offered or </w:t>
      </w:r>
      <w:r w:rsidR="00475B78" w:rsidRPr="007D475B">
        <w:rPr>
          <w:rFonts w:asciiTheme="minorHAnsi" w:hAnsiTheme="minorHAnsi" w:cs="Arial"/>
          <w:b w:val="0"/>
          <w:color w:val="auto"/>
          <w:sz w:val="24"/>
          <w:szCs w:val="24"/>
        </w:rPr>
        <w:t>able to</w:t>
      </w:r>
      <w:r w:rsidR="000D0B8B" w:rsidRPr="007D475B">
        <w:rPr>
          <w:rFonts w:asciiTheme="minorHAnsi" w:hAnsiTheme="minorHAnsi" w:cs="Arial"/>
          <w:b w:val="0"/>
          <w:color w:val="auto"/>
          <w:sz w:val="24"/>
          <w:szCs w:val="24"/>
        </w:rPr>
        <w:t xml:space="preserve"> participate</w:t>
      </w:r>
      <w:r w:rsidR="007719E4" w:rsidRPr="007D475B">
        <w:rPr>
          <w:rFonts w:asciiTheme="minorHAnsi" w:hAnsiTheme="minorHAnsi" w:cs="Arial"/>
          <w:b w:val="0"/>
          <w:color w:val="auto"/>
          <w:sz w:val="24"/>
          <w:szCs w:val="24"/>
        </w:rPr>
        <w:t xml:space="preserve"> fully</w:t>
      </w:r>
      <w:r w:rsidR="000D0B8B" w:rsidRPr="007D475B">
        <w:rPr>
          <w:rFonts w:asciiTheme="minorHAnsi" w:hAnsiTheme="minorHAnsi" w:cs="Arial"/>
          <w:b w:val="0"/>
          <w:color w:val="auto"/>
          <w:sz w:val="24"/>
          <w:szCs w:val="24"/>
        </w:rPr>
        <w:t xml:space="preserve"> in </w:t>
      </w:r>
      <w:r w:rsidR="0010429F" w:rsidRPr="007D475B">
        <w:rPr>
          <w:rFonts w:asciiTheme="minorHAnsi" w:hAnsiTheme="minorHAnsi" w:cs="Arial"/>
          <w:b w:val="0"/>
          <w:color w:val="auto"/>
          <w:sz w:val="24"/>
          <w:szCs w:val="24"/>
        </w:rPr>
        <w:t>activities.</w:t>
      </w:r>
    </w:p>
    <w:p w14:paraId="104440C1" w14:textId="0BBD1327" w:rsidR="00047AA4" w:rsidRPr="007D475B" w:rsidRDefault="0010429F" w:rsidP="000A293F">
      <w:pPr>
        <w:pStyle w:val="ListBullet"/>
        <w:numPr>
          <w:ilvl w:val="0"/>
          <w:numId w:val="0"/>
        </w:numPr>
        <w:spacing w:before="240" w:after="120" w:line="276" w:lineRule="auto"/>
        <w:rPr>
          <w:rFonts w:asciiTheme="minorHAnsi" w:hAnsiTheme="minorHAnsi" w:cs="Arial"/>
        </w:rPr>
      </w:pPr>
      <w:r w:rsidRPr="007D475B">
        <w:rPr>
          <w:rFonts w:asciiTheme="minorHAnsi" w:hAnsiTheme="minorHAnsi" w:cs="Arial"/>
        </w:rPr>
        <w:t xml:space="preserve">The Assessment Team found </w:t>
      </w:r>
      <w:r w:rsidRPr="007D475B">
        <w:rPr>
          <w:rFonts w:asciiTheme="minorHAnsi" w:eastAsia="Times New Roman" w:hAnsiTheme="minorHAnsi" w:cs="Arial"/>
          <w:lang w:eastAsia="en-AU"/>
        </w:rPr>
        <w:t>m</w:t>
      </w:r>
      <w:r w:rsidR="008C3B58" w:rsidRPr="007D475B">
        <w:rPr>
          <w:rFonts w:asciiTheme="minorHAnsi" w:eastAsia="Times New Roman" w:hAnsiTheme="minorHAnsi" w:cs="Arial"/>
          <w:lang w:eastAsia="en-AU"/>
        </w:rPr>
        <w:t xml:space="preserve">ost consumers who require minimal assistance with mobility and decision-making, and who live in houses </w:t>
      </w:r>
      <w:r w:rsidR="008A28A8" w:rsidRPr="007D475B">
        <w:rPr>
          <w:rFonts w:asciiTheme="minorHAnsi" w:eastAsia="Times New Roman" w:hAnsiTheme="minorHAnsi" w:cs="Arial"/>
          <w:lang w:eastAsia="en-AU"/>
        </w:rPr>
        <w:t>1</w:t>
      </w:r>
      <w:r w:rsidR="008C3B58" w:rsidRPr="007D475B">
        <w:rPr>
          <w:rFonts w:asciiTheme="minorHAnsi" w:eastAsia="Times New Roman" w:hAnsiTheme="minorHAnsi" w:cs="Arial"/>
          <w:lang w:eastAsia="en-AU"/>
        </w:rPr>
        <w:t xml:space="preserve">, 2 or 3 (which have corridors to </w:t>
      </w:r>
      <w:r w:rsidR="007719E4" w:rsidRPr="007D475B">
        <w:rPr>
          <w:rFonts w:asciiTheme="minorHAnsi" w:hAnsiTheme="minorHAnsi" w:cs="Arial"/>
        </w:rPr>
        <w:t>the main community room where activities are held</w:t>
      </w:r>
      <w:r w:rsidR="008C3B58" w:rsidRPr="007D475B">
        <w:rPr>
          <w:rFonts w:asciiTheme="minorHAnsi" w:eastAsia="Times New Roman" w:hAnsiTheme="minorHAnsi" w:cs="Arial"/>
          <w:lang w:eastAsia="en-AU"/>
        </w:rPr>
        <w:t xml:space="preserve">), receive </w:t>
      </w:r>
      <w:r w:rsidR="008C3B58" w:rsidRPr="007D475B">
        <w:rPr>
          <w:rFonts w:asciiTheme="minorHAnsi" w:hAnsiTheme="minorHAnsi" w:cs="Arial"/>
        </w:rPr>
        <w:t>services and supports for daily living that meet their needs, goals and preferences and optimise their independence, health, well-being and quality of life</w:t>
      </w:r>
      <w:r w:rsidR="008C3B58" w:rsidRPr="007D475B">
        <w:rPr>
          <w:rFonts w:asciiTheme="minorHAnsi" w:eastAsia="Times New Roman" w:hAnsiTheme="minorHAnsi" w:cs="Arial"/>
          <w:lang w:eastAsia="en-AU"/>
        </w:rPr>
        <w:t xml:space="preserve">. </w:t>
      </w:r>
      <w:r w:rsidR="003502F0" w:rsidRPr="007D475B">
        <w:rPr>
          <w:rFonts w:asciiTheme="minorHAnsi" w:eastAsia="Times New Roman" w:hAnsiTheme="minorHAnsi" w:cs="Arial"/>
          <w:lang w:eastAsia="en-AU"/>
        </w:rPr>
        <w:t>However,</w:t>
      </w:r>
      <w:r w:rsidR="00A41073" w:rsidRPr="007D475B">
        <w:rPr>
          <w:rFonts w:asciiTheme="minorHAnsi" w:eastAsia="Times New Roman" w:hAnsiTheme="minorHAnsi" w:cs="Arial"/>
          <w:lang w:eastAsia="en-AU"/>
        </w:rPr>
        <w:t xml:space="preserve"> </w:t>
      </w:r>
      <w:r w:rsidR="009A7CDF" w:rsidRPr="007D475B">
        <w:rPr>
          <w:rFonts w:asciiTheme="minorHAnsi" w:hAnsiTheme="minorHAnsi" w:cs="Arial"/>
        </w:rPr>
        <w:t>c</w:t>
      </w:r>
      <w:r w:rsidR="008C3B58" w:rsidRPr="007D475B">
        <w:rPr>
          <w:rFonts w:asciiTheme="minorHAnsi" w:hAnsiTheme="minorHAnsi" w:cs="Arial"/>
        </w:rPr>
        <w:t>onsumers</w:t>
      </w:r>
      <w:r w:rsidR="00727F89" w:rsidRPr="007D475B">
        <w:rPr>
          <w:rFonts w:asciiTheme="minorHAnsi" w:hAnsiTheme="minorHAnsi" w:cs="Arial"/>
        </w:rPr>
        <w:t>,</w:t>
      </w:r>
      <w:r w:rsidR="008C3B58" w:rsidRPr="007D475B">
        <w:rPr>
          <w:rFonts w:asciiTheme="minorHAnsi" w:hAnsiTheme="minorHAnsi" w:cs="Arial"/>
        </w:rPr>
        <w:t xml:space="preserve"> </w:t>
      </w:r>
      <w:r w:rsidR="00A41073" w:rsidRPr="007D475B">
        <w:rPr>
          <w:rFonts w:asciiTheme="minorHAnsi" w:hAnsiTheme="minorHAnsi" w:cs="Arial"/>
        </w:rPr>
        <w:t xml:space="preserve">who lived in houses 4 and 5 (the memory support units) and </w:t>
      </w:r>
      <w:r w:rsidR="003D6006" w:rsidRPr="007D475B">
        <w:rPr>
          <w:rFonts w:asciiTheme="minorHAnsi" w:hAnsiTheme="minorHAnsi" w:cs="Arial"/>
        </w:rPr>
        <w:t xml:space="preserve">houses </w:t>
      </w:r>
      <w:r w:rsidR="00A41073" w:rsidRPr="007D475B">
        <w:rPr>
          <w:rFonts w:asciiTheme="minorHAnsi" w:hAnsiTheme="minorHAnsi" w:cs="Arial"/>
        </w:rPr>
        <w:t>6 and 7</w:t>
      </w:r>
      <w:r w:rsidR="003D6006" w:rsidRPr="007D475B">
        <w:rPr>
          <w:rFonts w:asciiTheme="minorHAnsi" w:hAnsiTheme="minorHAnsi" w:cs="Arial"/>
        </w:rPr>
        <w:t xml:space="preserve"> did not have the same access to leisure activities.</w:t>
      </w:r>
    </w:p>
    <w:p w14:paraId="180C3B04" w14:textId="77777777" w:rsidR="008B5E57" w:rsidRPr="007D475B" w:rsidRDefault="00B14B01" w:rsidP="000A293F">
      <w:pPr>
        <w:pStyle w:val="ListBullet"/>
        <w:numPr>
          <w:ilvl w:val="0"/>
          <w:numId w:val="0"/>
        </w:numPr>
        <w:spacing w:before="240" w:after="120" w:line="276" w:lineRule="auto"/>
        <w:rPr>
          <w:rFonts w:asciiTheme="minorHAnsi" w:hAnsiTheme="minorHAnsi" w:cs="Arial"/>
        </w:rPr>
      </w:pPr>
      <w:r w:rsidRPr="007D475B">
        <w:rPr>
          <w:rFonts w:asciiTheme="minorHAnsi" w:hAnsiTheme="minorHAnsi" w:cs="Arial"/>
        </w:rPr>
        <w:t xml:space="preserve">Consumers </w:t>
      </w:r>
      <w:r w:rsidR="008C3B58" w:rsidRPr="007D475B">
        <w:rPr>
          <w:rFonts w:asciiTheme="minorHAnsi" w:hAnsiTheme="minorHAnsi" w:cs="Arial"/>
        </w:rPr>
        <w:t>who live in houses 6 and 7</w:t>
      </w:r>
      <w:r w:rsidR="00727F89" w:rsidRPr="007D475B">
        <w:rPr>
          <w:rFonts w:asciiTheme="minorHAnsi" w:hAnsiTheme="minorHAnsi" w:cs="Arial"/>
        </w:rPr>
        <w:t>,</w:t>
      </w:r>
      <w:r w:rsidR="008C3B58" w:rsidRPr="007D475B">
        <w:rPr>
          <w:rFonts w:asciiTheme="minorHAnsi" w:hAnsiTheme="minorHAnsi" w:cs="Arial"/>
        </w:rPr>
        <w:t xml:space="preserve"> advise</w:t>
      </w:r>
      <w:r w:rsidR="00D75479" w:rsidRPr="007D475B">
        <w:rPr>
          <w:rFonts w:asciiTheme="minorHAnsi" w:hAnsiTheme="minorHAnsi" w:cs="Arial"/>
        </w:rPr>
        <w:t>d</w:t>
      </w:r>
      <w:r w:rsidR="008C3B58" w:rsidRPr="007D475B">
        <w:rPr>
          <w:rFonts w:asciiTheme="minorHAnsi" w:hAnsiTheme="minorHAnsi" w:cs="Arial"/>
        </w:rPr>
        <w:t xml:space="preserve"> they</w:t>
      </w:r>
      <w:r w:rsidR="008D68C7" w:rsidRPr="007D475B">
        <w:rPr>
          <w:rFonts w:asciiTheme="minorHAnsi" w:hAnsiTheme="minorHAnsi" w:cs="Arial"/>
        </w:rPr>
        <w:t xml:space="preserve"> </w:t>
      </w:r>
      <w:r w:rsidR="00061F35" w:rsidRPr="007D475B">
        <w:rPr>
          <w:rFonts w:asciiTheme="minorHAnsi" w:hAnsiTheme="minorHAnsi" w:cs="Arial"/>
        </w:rPr>
        <w:t xml:space="preserve">can </w:t>
      </w:r>
      <w:r w:rsidR="00331061" w:rsidRPr="007D475B">
        <w:rPr>
          <w:rFonts w:asciiTheme="minorHAnsi" w:hAnsiTheme="minorHAnsi" w:cs="Arial"/>
        </w:rPr>
        <w:t xml:space="preserve">only </w:t>
      </w:r>
      <w:r w:rsidR="008C3B58" w:rsidRPr="007D475B">
        <w:rPr>
          <w:rFonts w:asciiTheme="minorHAnsi" w:hAnsiTheme="minorHAnsi" w:cs="Arial"/>
        </w:rPr>
        <w:t xml:space="preserve">join in the weekday activities in the </w:t>
      </w:r>
      <w:bookmarkStart w:id="11" w:name="_Hlk109982698"/>
      <w:r w:rsidR="008C3B58" w:rsidRPr="007D475B">
        <w:rPr>
          <w:rFonts w:asciiTheme="minorHAnsi" w:hAnsiTheme="minorHAnsi" w:cs="Arial"/>
        </w:rPr>
        <w:t xml:space="preserve">main community room </w:t>
      </w:r>
      <w:bookmarkEnd w:id="11"/>
      <w:r w:rsidR="008C3B58" w:rsidRPr="007D475B">
        <w:rPr>
          <w:rFonts w:asciiTheme="minorHAnsi" w:hAnsiTheme="minorHAnsi" w:cs="Arial"/>
        </w:rPr>
        <w:t>if there are staff to support their mobility</w:t>
      </w:r>
      <w:r w:rsidR="003A690F" w:rsidRPr="007D475B">
        <w:rPr>
          <w:rFonts w:asciiTheme="minorHAnsi" w:hAnsiTheme="minorHAnsi" w:cs="Arial"/>
        </w:rPr>
        <w:t xml:space="preserve"> to get there</w:t>
      </w:r>
      <w:r w:rsidR="00727F89" w:rsidRPr="007D475B">
        <w:rPr>
          <w:rFonts w:asciiTheme="minorHAnsi" w:hAnsiTheme="minorHAnsi" w:cs="Arial"/>
        </w:rPr>
        <w:t>.</w:t>
      </w:r>
      <w:r w:rsidR="008C3B58" w:rsidRPr="007D475B">
        <w:rPr>
          <w:rFonts w:asciiTheme="minorHAnsi" w:hAnsiTheme="minorHAnsi" w:cs="Arial"/>
        </w:rPr>
        <w:t xml:space="preserve"> </w:t>
      </w:r>
      <w:r w:rsidR="009E5DA8" w:rsidRPr="007D475B">
        <w:rPr>
          <w:rFonts w:asciiTheme="minorHAnsi" w:hAnsiTheme="minorHAnsi" w:cs="Arial"/>
        </w:rPr>
        <w:t xml:space="preserve">A consumer representative of a consumer </w:t>
      </w:r>
      <w:r w:rsidR="00005D40" w:rsidRPr="007D475B">
        <w:rPr>
          <w:rFonts w:asciiTheme="minorHAnsi" w:hAnsiTheme="minorHAnsi" w:cs="Arial"/>
        </w:rPr>
        <w:t xml:space="preserve">living </w:t>
      </w:r>
      <w:r w:rsidR="009E5DA8" w:rsidRPr="007D475B">
        <w:rPr>
          <w:rFonts w:asciiTheme="minorHAnsi" w:hAnsiTheme="minorHAnsi" w:cs="Arial"/>
        </w:rPr>
        <w:t>in house 6 said there is ‘nothing’ for the consumer to do.</w:t>
      </w:r>
      <w:r w:rsidR="00C3525E" w:rsidRPr="007D475B">
        <w:rPr>
          <w:rFonts w:asciiTheme="minorHAnsi" w:hAnsiTheme="minorHAnsi" w:cs="Arial"/>
        </w:rPr>
        <w:t xml:space="preserve"> </w:t>
      </w:r>
      <w:bookmarkStart w:id="12" w:name="_Hlk109924803"/>
      <w:r w:rsidR="00005D40" w:rsidRPr="007D475B">
        <w:rPr>
          <w:rFonts w:asciiTheme="minorHAnsi" w:hAnsiTheme="minorHAnsi" w:cs="Arial"/>
          <w:color w:val="auto"/>
        </w:rPr>
        <w:t xml:space="preserve">One consumer who had lived in house 7 and now in house 2 told the Assessment </w:t>
      </w:r>
      <w:proofErr w:type="gramStart"/>
      <w:r w:rsidR="00005D40" w:rsidRPr="007D475B">
        <w:rPr>
          <w:rFonts w:asciiTheme="minorHAnsi" w:hAnsiTheme="minorHAnsi" w:cs="Arial"/>
          <w:color w:val="auto"/>
        </w:rPr>
        <w:t xml:space="preserve">Team </w:t>
      </w:r>
      <w:r w:rsidR="00005D40" w:rsidRPr="007D475B">
        <w:rPr>
          <w:rFonts w:asciiTheme="minorHAnsi" w:hAnsiTheme="minorHAnsi" w:cs="Arial"/>
        </w:rPr>
        <w:t xml:space="preserve"> ‘</w:t>
      </w:r>
      <w:proofErr w:type="gramEnd"/>
      <w:r w:rsidR="00005D40" w:rsidRPr="007D475B">
        <w:rPr>
          <w:rFonts w:asciiTheme="minorHAnsi" w:hAnsiTheme="minorHAnsi" w:cs="Arial"/>
        </w:rPr>
        <w:t xml:space="preserve">she is glad she now lives in house 2 as she didn’t realise how much she was missing out on when she lived in house 7’. This consumer is a member on the </w:t>
      </w:r>
      <w:r w:rsidR="00F600E1" w:rsidRPr="007D475B">
        <w:rPr>
          <w:rFonts w:asciiTheme="minorHAnsi" w:hAnsiTheme="minorHAnsi" w:cs="Arial"/>
        </w:rPr>
        <w:t>R</w:t>
      </w:r>
      <w:r w:rsidR="00005D40" w:rsidRPr="007D475B">
        <w:rPr>
          <w:rFonts w:asciiTheme="minorHAnsi" w:hAnsiTheme="minorHAnsi" w:cs="Arial"/>
        </w:rPr>
        <w:t xml:space="preserve">esident </w:t>
      </w:r>
      <w:r w:rsidR="00F600E1" w:rsidRPr="007D475B">
        <w:rPr>
          <w:rFonts w:asciiTheme="minorHAnsi" w:hAnsiTheme="minorHAnsi" w:cs="Arial"/>
        </w:rPr>
        <w:t>C</w:t>
      </w:r>
      <w:r w:rsidR="00005D40" w:rsidRPr="007D475B">
        <w:rPr>
          <w:rFonts w:asciiTheme="minorHAnsi" w:hAnsiTheme="minorHAnsi" w:cs="Arial"/>
        </w:rPr>
        <w:t xml:space="preserve">ongress and she </w:t>
      </w:r>
      <w:r w:rsidR="00F600E1" w:rsidRPr="007D475B">
        <w:rPr>
          <w:rFonts w:asciiTheme="minorHAnsi" w:hAnsiTheme="minorHAnsi" w:cs="Arial"/>
        </w:rPr>
        <w:t xml:space="preserve">told the Assessment Team she </w:t>
      </w:r>
      <w:r w:rsidR="00005D40" w:rsidRPr="007D475B">
        <w:rPr>
          <w:rFonts w:asciiTheme="minorHAnsi" w:hAnsiTheme="minorHAnsi" w:cs="Arial"/>
        </w:rPr>
        <w:t xml:space="preserve">told </w:t>
      </w:r>
      <w:r w:rsidR="004D6646" w:rsidRPr="007D475B">
        <w:rPr>
          <w:rFonts w:asciiTheme="minorHAnsi" w:hAnsiTheme="minorHAnsi" w:cs="Arial"/>
        </w:rPr>
        <w:t>the service</w:t>
      </w:r>
      <w:r w:rsidR="00005D40" w:rsidRPr="007D475B">
        <w:rPr>
          <w:rFonts w:asciiTheme="minorHAnsi" w:hAnsiTheme="minorHAnsi" w:cs="Arial"/>
        </w:rPr>
        <w:t xml:space="preserve"> they need more lifestyle staff</w:t>
      </w:r>
      <w:r w:rsidR="004D6646" w:rsidRPr="007D475B">
        <w:rPr>
          <w:rFonts w:asciiTheme="minorHAnsi" w:hAnsiTheme="minorHAnsi" w:cs="Arial"/>
        </w:rPr>
        <w:t>.</w:t>
      </w:r>
      <w:r w:rsidR="00005D40" w:rsidRPr="007D475B">
        <w:rPr>
          <w:rFonts w:asciiTheme="minorHAnsi" w:hAnsiTheme="minorHAnsi" w:cs="Arial"/>
        </w:rPr>
        <w:t xml:space="preserve"> </w:t>
      </w:r>
    </w:p>
    <w:p w14:paraId="1206E0B4" w14:textId="6F941360" w:rsidR="008B5E57" w:rsidRPr="007D475B" w:rsidRDefault="008B5E57" w:rsidP="00547B3B">
      <w:pPr>
        <w:pStyle w:val="ListBullet"/>
        <w:numPr>
          <w:ilvl w:val="0"/>
          <w:numId w:val="0"/>
        </w:numPr>
        <w:spacing w:before="240" w:after="120" w:line="276" w:lineRule="auto"/>
        <w:rPr>
          <w:rFonts w:asciiTheme="minorHAnsi" w:eastAsia="Times New Roman" w:hAnsiTheme="minorHAnsi" w:cs="Arial"/>
          <w:color w:val="FF0000"/>
          <w:lang w:eastAsia="en-AU"/>
        </w:rPr>
      </w:pPr>
      <w:r w:rsidRPr="007D475B">
        <w:rPr>
          <w:rFonts w:asciiTheme="minorHAnsi" w:hAnsiTheme="minorHAnsi" w:cs="Arial"/>
        </w:rPr>
        <w:t xml:space="preserve">Lifestyle staff spoke of activities they were doing to meet the needs of consumers including building a garden bed in the memory support unit for a consumer who likes gardening but advised they cannot meet the needs of all consumers. There are 2 full time and </w:t>
      </w:r>
      <w:proofErr w:type="gramStart"/>
      <w:r w:rsidRPr="007D475B">
        <w:rPr>
          <w:rFonts w:asciiTheme="minorHAnsi" w:hAnsiTheme="minorHAnsi" w:cs="Arial"/>
        </w:rPr>
        <w:t xml:space="preserve">one </w:t>
      </w:r>
      <w:r w:rsidR="00FF25CA" w:rsidRPr="007D475B">
        <w:rPr>
          <w:rFonts w:asciiTheme="minorHAnsi" w:hAnsiTheme="minorHAnsi" w:cs="Arial"/>
        </w:rPr>
        <w:t>part</w:t>
      </w:r>
      <w:proofErr w:type="gramEnd"/>
      <w:r w:rsidR="00FF25CA" w:rsidRPr="007D475B">
        <w:rPr>
          <w:rFonts w:asciiTheme="minorHAnsi" w:hAnsiTheme="minorHAnsi" w:cs="Arial"/>
        </w:rPr>
        <w:t xml:space="preserve"> </w:t>
      </w:r>
      <w:r w:rsidRPr="007D475B">
        <w:rPr>
          <w:rFonts w:asciiTheme="minorHAnsi" w:hAnsiTheme="minorHAnsi" w:cs="Arial"/>
        </w:rPr>
        <w:t xml:space="preserve">staff member who works 2 days a week </w:t>
      </w:r>
      <w:r w:rsidR="00C4262C" w:rsidRPr="007D475B">
        <w:rPr>
          <w:rFonts w:asciiTheme="minorHAnsi" w:hAnsiTheme="minorHAnsi" w:cs="Arial"/>
        </w:rPr>
        <w:t xml:space="preserve">in the Lifestyle team </w:t>
      </w:r>
      <w:r w:rsidRPr="007D475B">
        <w:rPr>
          <w:rFonts w:asciiTheme="minorHAnsi" w:hAnsiTheme="minorHAnsi" w:cs="Arial"/>
        </w:rPr>
        <w:t xml:space="preserve">for 101 consumers. Their duties involve helping consumers with their meals twice a day and driving the bus. Lifestyle staff said consideration of activities are discussed at the </w:t>
      </w:r>
      <w:r w:rsidRPr="007D475B">
        <w:rPr>
          <w:rFonts w:asciiTheme="minorHAnsi" w:hAnsiTheme="minorHAnsi" w:cs="Arial"/>
        </w:rPr>
        <w:lastRenderedPageBreak/>
        <w:t>consumer meeting where consumers make suggestions on activities or request changes to the activities program</w:t>
      </w:r>
      <w:r w:rsidR="002A7438" w:rsidRPr="007D475B">
        <w:rPr>
          <w:rFonts w:asciiTheme="minorHAnsi" w:hAnsiTheme="minorHAnsi" w:cs="Arial"/>
        </w:rPr>
        <w:t>, h</w:t>
      </w:r>
      <w:r w:rsidRPr="007D475B">
        <w:rPr>
          <w:rFonts w:asciiTheme="minorHAnsi" w:hAnsiTheme="minorHAnsi" w:cs="Arial"/>
        </w:rPr>
        <w:t xml:space="preserve">owever, they said they were unable to meet some of the requests related to insufficient staff.  </w:t>
      </w:r>
      <w:bookmarkStart w:id="13" w:name="_Hlk109923209"/>
    </w:p>
    <w:bookmarkEnd w:id="13"/>
    <w:bookmarkEnd w:id="12"/>
    <w:p w14:paraId="190CD4FA" w14:textId="6F947051" w:rsidR="005320A9" w:rsidRPr="007D475B" w:rsidRDefault="00704271" w:rsidP="005320A9">
      <w:pPr>
        <w:pStyle w:val="ListBullet"/>
        <w:numPr>
          <w:ilvl w:val="0"/>
          <w:numId w:val="0"/>
        </w:numPr>
        <w:contextualSpacing/>
        <w:rPr>
          <w:rFonts w:asciiTheme="minorHAnsi" w:hAnsiTheme="minorHAnsi" w:cs="Arial"/>
          <w:color w:val="FF0000"/>
        </w:rPr>
      </w:pPr>
      <w:r w:rsidRPr="007D475B">
        <w:rPr>
          <w:rFonts w:asciiTheme="minorHAnsi" w:hAnsiTheme="minorHAnsi" w:cs="Arial"/>
        </w:rPr>
        <w:t xml:space="preserve">The Assessment Team reviewed consumers attendance at activities in the last 18 days. In houses 6 and 7, </w:t>
      </w:r>
      <w:r w:rsidR="006849AC" w:rsidRPr="007D475B">
        <w:rPr>
          <w:rFonts w:asciiTheme="minorHAnsi" w:hAnsiTheme="minorHAnsi" w:cs="Arial"/>
        </w:rPr>
        <w:t>less than half</w:t>
      </w:r>
      <w:r w:rsidRPr="007D475B">
        <w:rPr>
          <w:rFonts w:asciiTheme="minorHAnsi" w:hAnsiTheme="minorHAnsi" w:cs="Arial"/>
        </w:rPr>
        <w:t xml:space="preserve"> of</w:t>
      </w:r>
      <w:r w:rsidR="006849AC" w:rsidRPr="007D475B">
        <w:rPr>
          <w:rFonts w:asciiTheme="minorHAnsi" w:hAnsiTheme="minorHAnsi" w:cs="Arial"/>
        </w:rPr>
        <w:t xml:space="preserve"> the</w:t>
      </w:r>
      <w:r w:rsidRPr="007D475B">
        <w:rPr>
          <w:rFonts w:asciiTheme="minorHAnsi" w:hAnsiTheme="minorHAnsi" w:cs="Arial"/>
        </w:rPr>
        <w:t xml:space="preserve"> 30 consumers</w:t>
      </w:r>
      <w:r w:rsidR="00972B98" w:rsidRPr="007D475B">
        <w:rPr>
          <w:rFonts w:asciiTheme="minorHAnsi" w:hAnsiTheme="minorHAnsi" w:cs="Arial"/>
        </w:rPr>
        <w:t xml:space="preserve"> </w:t>
      </w:r>
      <w:r w:rsidRPr="007D475B">
        <w:rPr>
          <w:rFonts w:asciiTheme="minorHAnsi" w:hAnsiTheme="minorHAnsi" w:cs="Arial"/>
        </w:rPr>
        <w:t xml:space="preserve">attended the activities offered in </w:t>
      </w:r>
      <w:r w:rsidR="002F1FDA" w:rsidRPr="007D475B">
        <w:rPr>
          <w:rFonts w:asciiTheme="minorHAnsi" w:hAnsiTheme="minorHAnsi" w:cs="Arial"/>
        </w:rPr>
        <w:t>the community room</w:t>
      </w:r>
      <w:r w:rsidR="00513F4A" w:rsidRPr="007D475B">
        <w:rPr>
          <w:rFonts w:asciiTheme="minorHAnsi" w:hAnsiTheme="minorHAnsi" w:cs="Arial"/>
        </w:rPr>
        <w:t xml:space="preserve"> w</w:t>
      </w:r>
      <w:r w:rsidR="00C24694" w:rsidRPr="007D475B">
        <w:rPr>
          <w:rFonts w:asciiTheme="minorHAnsi" w:hAnsiTheme="minorHAnsi" w:cs="Arial"/>
        </w:rPr>
        <w:t>hilst</w:t>
      </w:r>
      <w:r w:rsidR="00513F4A" w:rsidRPr="007D475B">
        <w:rPr>
          <w:rFonts w:asciiTheme="minorHAnsi" w:hAnsiTheme="minorHAnsi" w:cs="Arial"/>
        </w:rPr>
        <w:t xml:space="preserve"> the remainder </w:t>
      </w:r>
      <w:r w:rsidR="00C24694" w:rsidRPr="007D475B">
        <w:rPr>
          <w:rFonts w:asciiTheme="minorHAnsi" w:hAnsiTheme="minorHAnsi" w:cs="Arial"/>
        </w:rPr>
        <w:t>‘</w:t>
      </w:r>
      <w:r w:rsidRPr="007D475B">
        <w:rPr>
          <w:rFonts w:asciiTheme="minorHAnsi" w:hAnsiTheme="minorHAnsi" w:cs="Arial"/>
        </w:rPr>
        <w:t>declin</w:t>
      </w:r>
      <w:r w:rsidR="00C24694" w:rsidRPr="007D475B">
        <w:rPr>
          <w:rFonts w:asciiTheme="minorHAnsi" w:hAnsiTheme="minorHAnsi" w:cs="Arial"/>
        </w:rPr>
        <w:t>ed</w:t>
      </w:r>
      <w:r w:rsidRPr="007D475B">
        <w:rPr>
          <w:rFonts w:asciiTheme="minorHAnsi" w:hAnsiTheme="minorHAnsi" w:cs="Arial"/>
        </w:rPr>
        <w:t xml:space="preserve"> activity in comm</w:t>
      </w:r>
      <w:r w:rsidR="00FB179E" w:rsidRPr="007D475B">
        <w:rPr>
          <w:rFonts w:asciiTheme="minorHAnsi" w:hAnsiTheme="minorHAnsi" w:cs="Arial"/>
        </w:rPr>
        <w:t>unity</w:t>
      </w:r>
      <w:r w:rsidRPr="007D475B">
        <w:rPr>
          <w:rFonts w:asciiTheme="minorHAnsi" w:hAnsiTheme="minorHAnsi" w:cs="Arial"/>
        </w:rPr>
        <w:t xml:space="preserve"> room</w:t>
      </w:r>
      <w:r w:rsidR="00C24694" w:rsidRPr="007D475B">
        <w:rPr>
          <w:rFonts w:asciiTheme="minorHAnsi" w:hAnsiTheme="minorHAnsi" w:cs="Arial"/>
        </w:rPr>
        <w:t>’</w:t>
      </w:r>
      <w:r w:rsidR="00FB179E" w:rsidRPr="007D475B">
        <w:rPr>
          <w:rFonts w:asciiTheme="minorHAnsi" w:hAnsiTheme="minorHAnsi" w:cs="Arial"/>
        </w:rPr>
        <w:t>.</w:t>
      </w:r>
      <w:r w:rsidRPr="007D475B">
        <w:rPr>
          <w:rFonts w:asciiTheme="minorHAnsi" w:hAnsiTheme="minorHAnsi" w:cs="Arial"/>
        </w:rPr>
        <w:t xml:space="preserve"> </w:t>
      </w:r>
      <w:r w:rsidR="008D48D7" w:rsidRPr="007D475B">
        <w:rPr>
          <w:rFonts w:asciiTheme="minorHAnsi" w:hAnsiTheme="minorHAnsi" w:cs="Arial"/>
        </w:rPr>
        <w:t>The</w:t>
      </w:r>
      <w:r w:rsidR="00F26F2C" w:rsidRPr="007D475B">
        <w:rPr>
          <w:rFonts w:asciiTheme="minorHAnsi" w:hAnsiTheme="minorHAnsi" w:cs="Arial"/>
        </w:rPr>
        <w:t xml:space="preserve"> consumers in houses </w:t>
      </w:r>
      <w:r w:rsidR="00987B92" w:rsidRPr="007D475B">
        <w:rPr>
          <w:rFonts w:asciiTheme="minorHAnsi" w:hAnsiTheme="minorHAnsi" w:cs="Arial"/>
        </w:rPr>
        <w:t>6 and 7</w:t>
      </w:r>
      <w:r w:rsidR="008D48D7" w:rsidRPr="007D475B">
        <w:rPr>
          <w:rFonts w:asciiTheme="minorHAnsi" w:hAnsiTheme="minorHAnsi" w:cs="Arial"/>
        </w:rPr>
        <w:t xml:space="preserve"> </w:t>
      </w:r>
      <w:r w:rsidR="00987B92" w:rsidRPr="007D475B">
        <w:rPr>
          <w:rFonts w:asciiTheme="minorHAnsi" w:hAnsiTheme="minorHAnsi" w:cs="Arial"/>
        </w:rPr>
        <w:t xml:space="preserve">have access to </w:t>
      </w:r>
      <w:r w:rsidR="008D48D7" w:rsidRPr="007D475B">
        <w:rPr>
          <w:rFonts w:asciiTheme="minorHAnsi" w:hAnsiTheme="minorHAnsi" w:cs="Arial"/>
        </w:rPr>
        <w:t>one activity a week in House 6, led by volunteers (music appreciation) and three activities in House 7, namely hoy, bingo and reflection.</w:t>
      </w:r>
      <w:r w:rsidR="00750268" w:rsidRPr="007D475B">
        <w:rPr>
          <w:rFonts w:asciiTheme="minorHAnsi" w:hAnsiTheme="minorHAnsi" w:cs="Arial"/>
        </w:rPr>
        <w:t xml:space="preserve"> </w:t>
      </w:r>
      <w:r w:rsidR="004E6879" w:rsidRPr="007D475B">
        <w:rPr>
          <w:rFonts w:asciiTheme="minorHAnsi" w:hAnsiTheme="minorHAnsi" w:cs="Arial"/>
        </w:rPr>
        <w:t xml:space="preserve">Lifestyle attendance shows no consumer from House 6 or 7 attended hoy in the previous 18 days. </w:t>
      </w:r>
      <w:r w:rsidR="00601DBD" w:rsidRPr="007D475B">
        <w:rPr>
          <w:rFonts w:asciiTheme="minorHAnsi" w:hAnsiTheme="minorHAnsi" w:cs="Arial"/>
        </w:rPr>
        <w:t xml:space="preserve">Care staff in House 6 advise 10 out of 15 consumers require 2 staff to assist with cares and transfers. </w:t>
      </w:r>
      <w:r w:rsidR="00750268" w:rsidRPr="007D475B">
        <w:rPr>
          <w:rFonts w:asciiTheme="minorHAnsi" w:hAnsiTheme="minorHAnsi" w:cs="Arial"/>
        </w:rPr>
        <w:t>Staff said they attempt to invite consumers from House 6 and 7 to activities in the community room, however, their physical care needs limits their ability to attend and, when consumers do attend, they are left in the community room unattended while lifestyle staff assist other consumers.</w:t>
      </w:r>
      <w:r w:rsidR="00B34AAD" w:rsidRPr="007D475B">
        <w:rPr>
          <w:rFonts w:asciiTheme="minorHAnsi" w:hAnsiTheme="minorHAnsi" w:cs="Arial"/>
          <w:color w:val="auto"/>
        </w:rPr>
        <w:t xml:space="preserve"> </w:t>
      </w:r>
      <w:r w:rsidR="00AD1987" w:rsidRPr="007D475B">
        <w:rPr>
          <w:rFonts w:asciiTheme="minorHAnsi" w:hAnsiTheme="minorHAnsi" w:cs="Arial"/>
          <w:color w:val="auto"/>
        </w:rPr>
        <w:t>Care s</w:t>
      </w:r>
      <w:r w:rsidR="005320A9" w:rsidRPr="007D475B">
        <w:rPr>
          <w:rFonts w:asciiTheme="minorHAnsi" w:hAnsiTheme="minorHAnsi" w:cs="Arial"/>
          <w:color w:val="auto"/>
        </w:rPr>
        <w:t xml:space="preserve">taff </w:t>
      </w:r>
      <w:r w:rsidR="00AD1987" w:rsidRPr="007D475B">
        <w:rPr>
          <w:rFonts w:asciiTheme="minorHAnsi" w:hAnsiTheme="minorHAnsi" w:cs="Arial"/>
          <w:color w:val="auto"/>
        </w:rPr>
        <w:t xml:space="preserve">working </w:t>
      </w:r>
      <w:r w:rsidR="005320A9" w:rsidRPr="007D475B">
        <w:rPr>
          <w:rFonts w:asciiTheme="minorHAnsi" w:hAnsiTheme="minorHAnsi" w:cs="Arial"/>
          <w:color w:val="auto"/>
        </w:rPr>
        <w:t>in house 6 said they have insufficient time to do anything other than provide required cares.</w:t>
      </w:r>
    </w:p>
    <w:p w14:paraId="7619C464" w14:textId="7AB70811" w:rsidR="00750268" w:rsidRPr="00DE6CF7" w:rsidRDefault="00C51EB9" w:rsidP="000D13BB">
      <w:pPr>
        <w:pStyle w:val="ListBullet"/>
        <w:numPr>
          <w:ilvl w:val="0"/>
          <w:numId w:val="0"/>
        </w:numPr>
        <w:spacing w:before="240" w:after="120" w:line="276" w:lineRule="auto"/>
        <w:rPr>
          <w:rFonts w:asciiTheme="minorHAnsi" w:hAnsiTheme="minorHAnsi" w:cs="Arial"/>
        </w:rPr>
      </w:pPr>
      <w:r w:rsidRPr="00DE6CF7">
        <w:rPr>
          <w:rFonts w:asciiTheme="minorHAnsi" w:hAnsiTheme="minorHAnsi" w:cs="Arial"/>
        </w:rPr>
        <w:t>Representatives of consumers in houses 4 and 5</w:t>
      </w:r>
      <w:r w:rsidR="00D01B73" w:rsidRPr="00DE6CF7">
        <w:rPr>
          <w:rFonts w:asciiTheme="minorHAnsi" w:hAnsiTheme="minorHAnsi" w:cs="Arial"/>
        </w:rPr>
        <w:t xml:space="preserve"> </w:t>
      </w:r>
      <w:r w:rsidRPr="00DE6CF7">
        <w:rPr>
          <w:rFonts w:asciiTheme="minorHAnsi" w:hAnsiTheme="minorHAnsi" w:cs="Arial"/>
        </w:rPr>
        <w:t xml:space="preserve">say it is family or NDIS staff that provide most of the input into ensuring consumers’ wellbeing and quality of life. </w:t>
      </w:r>
      <w:r w:rsidR="00B46D95" w:rsidRPr="007D475B">
        <w:rPr>
          <w:rFonts w:asciiTheme="minorHAnsi" w:hAnsiTheme="minorHAnsi" w:cs="Arial"/>
        </w:rPr>
        <w:t>In houses</w:t>
      </w:r>
      <w:r w:rsidR="00C8268F" w:rsidRPr="007D475B">
        <w:rPr>
          <w:rFonts w:asciiTheme="minorHAnsi" w:hAnsiTheme="minorHAnsi" w:cs="Arial"/>
        </w:rPr>
        <w:t xml:space="preserve"> 4 and 5, </w:t>
      </w:r>
      <w:r w:rsidR="00F31291" w:rsidRPr="007D475B">
        <w:rPr>
          <w:rFonts w:asciiTheme="minorHAnsi" w:hAnsiTheme="minorHAnsi" w:cs="Arial"/>
        </w:rPr>
        <w:t xml:space="preserve">care documentation shows consumers </w:t>
      </w:r>
      <w:r w:rsidR="00B5673E" w:rsidRPr="007D475B">
        <w:rPr>
          <w:rFonts w:asciiTheme="minorHAnsi" w:hAnsiTheme="minorHAnsi" w:cs="Arial"/>
        </w:rPr>
        <w:t xml:space="preserve">attended the following activities; </w:t>
      </w:r>
      <w:r w:rsidR="005C6805" w:rsidRPr="007D475B">
        <w:rPr>
          <w:rFonts w:asciiTheme="minorHAnsi" w:hAnsiTheme="minorHAnsi" w:cs="Arial"/>
        </w:rPr>
        <w:t xml:space="preserve">ice cream from </w:t>
      </w:r>
      <w:r w:rsidR="004C533B" w:rsidRPr="007D475B">
        <w:rPr>
          <w:rFonts w:asciiTheme="minorHAnsi" w:hAnsiTheme="minorHAnsi" w:cs="Arial"/>
        </w:rPr>
        <w:t>ice cream cart, guided walk</w:t>
      </w:r>
      <w:r w:rsidR="00BB7698" w:rsidRPr="007D475B">
        <w:rPr>
          <w:rFonts w:asciiTheme="minorHAnsi" w:hAnsiTheme="minorHAnsi" w:cs="Arial"/>
        </w:rPr>
        <w:t>, visit by volunteer</w:t>
      </w:r>
      <w:r w:rsidR="004C533B" w:rsidRPr="007D475B">
        <w:rPr>
          <w:rFonts w:asciiTheme="minorHAnsi" w:hAnsiTheme="minorHAnsi" w:cs="Arial"/>
        </w:rPr>
        <w:t xml:space="preserve"> and </w:t>
      </w:r>
      <w:r w:rsidR="007A0AC9" w:rsidRPr="007D475B">
        <w:rPr>
          <w:rFonts w:asciiTheme="minorHAnsi" w:hAnsiTheme="minorHAnsi" w:cs="Arial"/>
        </w:rPr>
        <w:t xml:space="preserve">watching </w:t>
      </w:r>
      <w:r w:rsidR="004C533B" w:rsidRPr="007D475B">
        <w:rPr>
          <w:rFonts w:asciiTheme="minorHAnsi" w:hAnsiTheme="minorHAnsi" w:cs="Arial"/>
        </w:rPr>
        <w:t>TV</w:t>
      </w:r>
      <w:r w:rsidR="00B5673E" w:rsidRPr="007D475B">
        <w:rPr>
          <w:rFonts w:asciiTheme="minorHAnsi" w:hAnsiTheme="minorHAnsi" w:cs="Arial"/>
        </w:rPr>
        <w:t>.</w:t>
      </w:r>
      <w:r w:rsidR="005F08E8" w:rsidRPr="00DE6CF7">
        <w:rPr>
          <w:rFonts w:asciiTheme="minorHAnsi" w:hAnsiTheme="minorHAnsi" w:cs="Arial"/>
        </w:rPr>
        <w:t xml:space="preserve"> </w:t>
      </w:r>
      <w:r w:rsidR="000E7F0B" w:rsidRPr="007D475B">
        <w:rPr>
          <w:rFonts w:asciiTheme="minorHAnsi" w:hAnsiTheme="minorHAnsi" w:cs="Arial"/>
        </w:rPr>
        <w:t>Care staff sa</w:t>
      </w:r>
      <w:r w:rsidR="00D01B73" w:rsidRPr="007D475B">
        <w:rPr>
          <w:rFonts w:asciiTheme="minorHAnsi" w:hAnsiTheme="minorHAnsi" w:cs="Arial"/>
        </w:rPr>
        <w:t>id</w:t>
      </w:r>
      <w:r w:rsidR="000E7F0B" w:rsidRPr="007D475B">
        <w:rPr>
          <w:rFonts w:asciiTheme="minorHAnsi" w:hAnsiTheme="minorHAnsi" w:cs="Arial"/>
        </w:rPr>
        <w:t xml:space="preserve"> most consumers just watch television and some go out with NDIS care workers.</w:t>
      </w:r>
      <w:r w:rsidR="00D52895" w:rsidRPr="007D475B">
        <w:rPr>
          <w:rFonts w:asciiTheme="minorHAnsi" w:hAnsiTheme="minorHAnsi" w:cs="Arial"/>
        </w:rPr>
        <w:t xml:space="preserve"> The lifestyle team offers the memory support house consumers a foot spa and gardening at 4:00pm each week day and guided walks.</w:t>
      </w:r>
      <w:r w:rsidR="00BE4D3C" w:rsidRPr="007D475B">
        <w:rPr>
          <w:rFonts w:asciiTheme="minorHAnsi" w:hAnsiTheme="minorHAnsi" w:cs="Arial"/>
        </w:rPr>
        <w:t xml:space="preserve"> During the site audit the Assessment Team saw three consumers </w:t>
      </w:r>
      <w:r w:rsidR="005C765F" w:rsidRPr="007D475B">
        <w:rPr>
          <w:rFonts w:asciiTheme="minorHAnsi" w:hAnsiTheme="minorHAnsi" w:cs="Arial"/>
        </w:rPr>
        <w:t>being taken on</w:t>
      </w:r>
      <w:r w:rsidR="00BE4D3C" w:rsidRPr="007D475B">
        <w:rPr>
          <w:rFonts w:asciiTheme="minorHAnsi" w:hAnsiTheme="minorHAnsi" w:cs="Arial"/>
        </w:rPr>
        <w:t xml:space="preserve"> guided walks, however the foot spa and gardening was not occurring in memory support houses on the last two days of the Site Audit. </w:t>
      </w:r>
      <w:r w:rsidR="00B84979" w:rsidRPr="007D475B">
        <w:rPr>
          <w:rFonts w:asciiTheme="minorHAnsi" w:hAnsiTheme="minorHAnsi" w:cs="Arial"/>
        </w:rPr>
        <w:t>During the Site Audit the Assessment Team observed numerous consumers in the memory support houses and houses 6 and 7 to be seated in front of the television and either sleeping or looking elsewhere.</w:t>
      </w:r>
      <w:r w:rsidR="00C03946" w:rsidRPr="007D475B">
        <w:rPr>
          <w:rFonts w:asciiTheme="minorHAnsi" w:hAnsiTheme="minorHAnsi" w:cs="Arial"/>
        </w:rPr>
        <w:t xml:space="preserve"> </w:t>
      </w:r>
      <w:r w:rsidR="005F08E8" w:rsidRPr="00DE6CF7">
        <w:rPr>
          <w:rFonts w:asciiTheme="minorHAnsi" w:hAnsiTheme="minorHAnsi" w:cs="Arial"/>
        </w:rPr>
        <w:t>Care planning documentation indicates volunteers visit consumers</w:t>
      </w:r>
      <w:r w:rsidR="00BA178F" w:rsidRPr="00DE6CF7">
        <w:rPr>
          <w:rFonts w:asciiTheme="minorHAnsi" w:hAnsiTheme="minorHAnsi" w:cs="Arial"/>
        </w:rPr>
        <w:t xml:space="preserve"> and most of these visits occur in houses </w:t>
      </w:r>
      <w:r w:rsidR="00226780" w:rsidRPr="00DE6CF7">
        <w:rPr>
          <w:rFonts w:asciiTheme="minorHAnsi" w:hAnsiTheme="minorHAnsi" w:cs="Arial"/>
        </w:rPr>
        <w:t>1</w:t>
      </w:r>
      <w:r w:rsidR="00A737ED" w:rsidRPr="00DE6CF7">
        <w:rPr>
          <w:rFonts w:asciiTheme="minorHAnsi" w:hAnsiTheme="minorHAnsi" w:cs="Arial"/>
        </w:rPr>
        <w:t>, 2 and</w:t>
      </w:r>
      <w:r w:rsidR="00226780" w:rsidRPr="00DE6CF7">
        <w:rPr>
          <w:rFonts w:asciiTheme="minorHAnsi" w:hAnsiTheme="minorHAnsi" w:cs="Arial"/>
        </w:rPr>
        <w:t xml:space="preserve"> 3</w:t>
      </w:r>
      <w:r w:rsidR="00A737ED" w:rsidRPr="00DE6CF7">
        <w:rPr>
          <w:rFonts w:asciiTheme="minorHAnsi" w:hAnsiTheme="minorHAnsi" w:cs="Arial"/>
        </w:rPr>
        <w:t xml:space="preserve">, </w:t>
      </w:r>
      <w:r w:rsidR="00226780" w:rsidRPr="00DE6CF7">
        <w:rPr>
          <w:rFonts w:asciiTheme="minorHAnsi" w:hAnsiTheme="minorHAnsi" w:cs="Arial"/>
        </w:rPr>
        <w:t xml:space="preserve">6 and 7 with much fewer visit taking place </w:t>
      </w:r>
      <w:r w:rsidR="00787EC9" w:rsidRPr="00DE6CF7">
        <w:rPr>
          <w:rFonts w:asciiTheme="minorHAnsi" w:hAnsiTheme="minorHAnsi" w:cs="Arial"/>
        </w:rPr>
        <w:t xml:space="preserve">in </w:t>
      </w:r>
      <w:r w:rsidR="005F08E8" w:rsidRPr="00DE6CF7">
        <w:rPr>
          <w:rFonts w:asciiTheme="minorHAnsi" w:hAnsiTheme="minorHAnsi" w:cs="Arial"/>
        </w:rPr>
        <w:t>the memory support houses</w:t>
      </w:r>
      <w:r w:rsidR="00226780" w:rsidRPr="00DE6CF7">
        <w:rPr>
          <w:rFonts w:asciiTheme="minorHAnsi" w:hAnsiTheme="minorHAnsi" w:cs="Arial"/>
        </w:rPr>
        <w:t>.</w:t>
      </w:r>
      <w:r w:rsidR="005F08E8" w:rsidRPr="00DE6CF7">
        <w:rPr>
          <w:rFonts w:asciiTheme="minorHAnsi" w:hAnsiTheme="minorHAnsi" w:cs="Arial"/>
        </w:rPr>
        <w:t xml:space="preserve"> </w:t>
      </w:r>
      <w:r w:rsidR="001D18E2" w:rsidRPr="007D475B">
        <w:rPr>
          <w:rFonts w:asciiTheme="minorHAnsi" w:hAnsiTheme="minorHAnsi" w:cs="Arial"/>
        </w:rPr>
        <w:t>Staff said they are pleased representatives and volunteers visit to help keep consumers occupied.</w:t>
      </w:r>
      <w:r w:rsidR="00CA7605" w:rsidRPr="007D475B">
        <w:rPr>
          <w:rFonts w:asciiTheme="minorHAnsi" w:hAnsiTheme="minorHAnsi" w:cs="Arial"/>
        </w:rPr>
        <w:t xml:space="preserve"> </w:t>
      </w:r>
    </w:p>
    <w:p w14:paraId="404028CE" w14:textId="0EBDD57D" w:rsidR="00494329" w:rsidRPr="00DE6CF7" w:rsidRDefault="00494329" w:rsidP="00494329">
      <w:pPr>
        <w:pStyle w:val="ListBullet"/>
        <w:numPr>
          <w:ilvl w:val="0"/>
          <w:numId w:val="0"/>
        </w:numPr>
        <w:spacing w:before="240" w:after="120" w:line="276" w:lineRule="auto"/>
        <w:rPr>
          <w:rFonts w:asciiTheme="minorHAnsi" w:hAnsiTheme="minorHAnsi" w:cs="Arial"/>
        </w:rPr>
      </w:pPr>
      <w:r w:rsidRPr="00DE6CF7">
        <w:rPr>
          <w:rFonts w:asciiTheme="minorHAnsi" w:hAnsiTheme="minorHAnsi" w:cs="Arial"/>
        </w:rPr>
        <w:t xml:space="preserve">Consumers across all houses </w:t>
      </w:r>
      <w:r w:rsidRPr="007D475B">
        <w:rPr>
          <w:rFonts w:asciiTheme="minorHAnsi" w:hAnsiTheme="minorHAnsi" w:cs="Arial"/>
        </w:rPr>
        <w:t xml:space="preserve">advised the Assessment Team </w:t>
      </w:r>
      <w:r w:rsidRPr="00DE6CF7">
        <w:rPr>
          <w:rFonts w:asciiTheme="minorHAnsi" w:hAnsiTheme="minorHAnsi" w:cs="Arial"/>
        </w:rPr>
        <w:t xml:space="preserve">they get bored at the weekend if family don’t visit as there are no activities. </w:t>
      </w:r>
      <w:r w:rsidRPr="007D475B">
        <w:rPr>
          <w:rFonts w:asciiTheme="minorHAnsi" w:hAnsiTheme="minorHAnsi" w:cs="Arial"/>
        </w:rPr>
        <w:t xml:space="preserve">The Assessment Team reviewed the service’s activity calendar for the months of March, May and June 2022 and identified activities are held five days per week, with no planned activities on Saturday or Sundays. </w:t>
      </w:r>
    </w:p>
    <w:p w14:paraId="4AD8848C" w14:textId="22925656" w:rsidR="00D304A8" w:rsidRPr="007D475B" w:rsidRDefault="00871A41" w:rsidP="00D304A8">
      <w:pPr>
        <w:pStyle w:val="ListBullet"/>
        <w:numPr>
          <w:ilvl w:val="0"/>
          <w:numId w:val="0"/>
        </w:numPr>
        <w:contextualSpacing/>
        <w:rPr>
          <w:rFonts w:asciiTheme="minorHAnsi" w:hAnsiTheme="minorHAnsi" w:cs="Arial"/>
          <w:color w:val="FF0000"/>
        </w:rPr>
      </w:pPr>
      <w:r w:rsidRPr="007D475B">
        <w:rPr>
          <w:rFonts w:asciiTheme="minorHAnsi" w:hAnsiTheme="minorHAnsi" w:cs="Arial"/>
        </w:rPr>
        <w:t>The Approved Provid</w:t>
      </w:r>
      <w:r w:rsidR="00D02F7C" w:rsidRPr="007D475B">
        <w:rPr>
          <w:rFonts w:asciiTheme="minorHAnsi" w:hAnsiTheme="minorHAnsi" w:cs="Arial"/>
        </w:rPr>
        <w:t>e</w:t>
      </w:r>
      <w:r w:rsidRPr="007D475B">
        <w:rPr>
          <w:rFonts w:asciiTheme="minorHAnsi" w:hAnsiTheme="minorHAnsi" w:cs="Arial"/>
        </w:rPr>
        <w:t>r, in their response</w:t>
      </w:r>
      <w:r w:rsidR="00D02F7C" w:rsidRPr="007D475B">
        <w:rPr>
          <w:rFonts w:asciiTheme="minorHAnsi" w:hAnsiTheme="minorHAnsi" w:cs="Arial"/>
        </w:rPr>
        <w:t>,</w:t>
      </w:r>
      <w:r w:rsidR="009E2369" w:rsidRPr="007D475B">
        <w:rPr>
          <w:rFonts w:asciiTheme="minorHAnsi" w:hAnsiTheme="minorHAnsi" w:cs="Arial"/>
        </w:rPr>
        <w:t xml:space="preserve"> </w:t>
      </w:r>
      <w:r w:rsidR="009E1D17" w:rsidRPr="007D475B">
        <w:rPr>
          <w:rFonts w:asciiTheme="minorHAnsi" w:hAnsiTheme="minorHAnsi" w:cs="Arial"/>
        </w:rPr>
        <w:t xml:space="preserve">contended that a few negative </w:t>
      </w:r>
      <w:r w:rsidR="00B27491" w:rsidRPr="007D475B">
        <w:rPr>
          <w:rFonts w:asciiTheme="minorHAnsi" w:hAnsiTheme="minorHAnsi" w:cs="Arial"/>
        </w:rPr>
        <w:t>individual comments from consumers</w:t>
      </w:r>
      <w:r w:rsidR="008643C0" w:rsidRPr="007D475B">
        <w:rPr>
          <w:rFonts w:asciiTheme="minorHAnsi" w:hAnsiTheme="minorHAnsi" w:cs="Arial"/>
        </w:rPr>
        <w:t xml:space="preserve"> in the </w:t>
      </w:r>
      <w:r w:rsidR="008E72DC" w:rsidRPr="007D475B">
        <w:rPr>
          <w:rFonts w:asciiTheme="minorHAnsi" w:hAnsiTheme="minorHAnsi" w:cs="Arial"/>
        </w:rPr>
        <w:t>Assessment</w:t>
      </w:r>
      <w:r w:rsidR="008643C0" w:rsidRPr="007D475B">
        <w:rPr>
          <w:rFonts w:asciiTheme="minorHAnsi" w:hAnsiTheme="minorHAnsi" w:cs="Arial"/>
        </w:rPr>
        <w:t xml:space="preserve"> Team’s report</w:t>
      </w:r>
      <w:r w:rsidR="00B27491" w:rsidRPr="007D475B">
        <w:rPr>
          <w:rFonts w:asciiTheme="minorHAnsi" w:hAnsiTheme="minorHAnsi" w:cs="Arial"/>
        </w:rPr>
        <w:t xml:space="preserve"> did </w:t>
      </w:r>
      <w:r w:rsidR="00961D57" w:rsidRPr="007D475B">
        <w:rPr>
          <w:rFonts w:asciiTheme="minorHAnsi" w:hAnsiTheme="minorHAnsi" w:cs="Arial"/>
        </w:rPr>
        <w:t>‘</w:t>
      </w:r>
      <w:r w:rsidR="00B27491" w:rsidRPr="007D475B">
        <w:rPr>
          <w:rFonts w:asciiTheme="minorHAnsi" w:hAnsiTheme="minorHAnsi" w:cs="Arial"/>
        </w:rPr>
        <w:t>not reflect views</w:t>
      </w:r>
      <w:r w:rsidR="00FC484B" w:rsidRPr="007D475B">
        <w:rPr>
          <w:rFonts w:asciiTheme="minorHAnsi" w:hAnsiTheme="minorHAnsi" w:cs="Arial"/>
        </w:rPr>
        <w:t xml:space="preserve"> and outcomes</w:t>
      </w:r>
      <w:r w:rsidR="00B27491" w:rsidRPr="007D475B">
        <w:rPr>
          <w:rFonts w:asciiTheme="minorHAnsi" w:hAnsiTheme="minorHAnsi" w:cs="Arial"/>
        </w:rPr>
        <w:t xml:space="preserve"> </w:t>
      </w:r>
      <w:r w:rsidR="00961D57" w:rsidRPr="007D475B">
        <w:rPr>
          <w:rFonts w:asciiTheme="minorHAnsi" w:hAnsiTheme="minorHAnsi" w:cs="Arial"/>
        </w:rPr>
        <w:t xml:space="preserve">for </w:t>
      </w:r>
      <w:proofErr w:type="gramStart"/>
      <w:r w:rsidR="00961D57" w:rsidRPr="007D475B">
        <w:rPr>
          <w:rFonts w:asciiTheme="minorHAnsi" w:hAnsiTheme="minorHAnsi" w:cs="Arial"/>
        </w:rPr>
        <w:t>the</w:t>
      </w:r>
      <w:r w:rsidR="00C4291E" w:rsidRPr="007D475B">
        <w:rPr>
          <w:rFonts w:asciiTheme="minorHAnsi" w:hAnsiTheme="minorHAnsi" w:cs="Arial"/>
        </w:rPr>
        <w:t xml:space="preserve"> </w:t>
      </w:r>
      <w:r w:rsidR="00B27491" w:rsidRPr="007D475B">
        <w:rPr>
          <w:rFonts w:asciiTheme="minorHAnsi" w:hAnsiTheme="minorHAnsi" w:cs="Arial"/>
        </w:rPr>
        <w:t xml:space="preserve">overwhelming </w:t>
      </w:r>
      <w:r w:rsidR="001E0348" w:rsidRPr="007D475B">
        <w:rPr>
          <w:rFonts w:asciiTheme="minorHAnsi" w:hAnsiTheme="minorHAnsi" w:cs="Arial"/>
        </w:rPr>
        <w:t>majority of</w:t>
      </w:r>
      <w:proofErr w:type="gramEnd"/>
      <w:r w:rsidR="001E0348" w:rsidRPr="007D475B">
        <w:rPr>
          <w:rFonts w:asciiTheme="minorHAnsi" w:hAnsiTheme="minorHAnsi" w:cs="Arial"/>
        </w:rPr>
        <w:t xml:space="preserve"> residents</w:t>
      </w:r>
      <w:r w:rsidR="008643C0" w:rsidRPr="007D475B">
        <w:rPr>
          <w:rFonts w:asciiTheme="minorHAnsi" w:hAnsiTheme="minorHAnsi" w:cs="Arial"/>
        </w:rPr>
        <w:t>’</w:t>
      </w:r>
      <w:r w:rsidR="008E72DC" w:rsidRPr="007D475B">
        <w:rPr>
          <w:rFonts w:asciiTheme="minorHAnsi" w:hAnsiTheme="minorHAnsi" w:cs="Arial"/>
        </w:rPr>
        <w:t xml:space="preserve"> but provided no information to support th</w:t>
      </w:r>
      <w:r w:rsidR="00114483" w:rsidRPr="007D475B">
        <w:rPr>
          <w:rFonts w:asciiTheme="minorHAnsi" w:hAnsiTheme="minorHAnsi" w:cs="Arial"/>
        </w:rPr>
        <w:t>i</w:t>
      </w:r>
      <w:r w:rsidR="008E72DC" w:rsidRPr="007D475B">
        <w:rPr>
          <w:rFonts w:asciiTheme="minorHAnsi" w:hAnsiTheme="minorHAnsi" w:cs="Arial"/>
        </w:rPr>
        <w:t>s claim</w:t>
      </w:r>
      <w:r w:rsidR="00025DCD" w:rsidRPr="007D475B">
        <w:rPr>
          <w:rFonts w:asciiTheme="minorHAnsi" w:hAnsiTheme="minorHAnsi" w:cs="Arial"/>
        </w:rPr>
        <w:t xml:space="preserve"> in relation to this requirement.</w:t>
      </w:r>
      <w:r w:rsidR="00D31B80" w:rsidRPr="007D475B">
        <w:rPr>
          <w:rFonts w:asciiTheme="minorHAnsi" w:hAnsiTheme="minorHAnsi" w:cs="Arial"/>
        </w:rPr>
        <w:t xml:space="preserve"> </w:t>
      </w:r>
      <w:r w:rsidR="00457022" w:rsidRPr="007D475B">
        <w:rPr>
          <w:rFonts w:asciiTheme="minorHAnsi" w:hAnsiTheme="minorHAnsi" w:cs="Arial"/>
        </w:rPr>
        <w:t xml:space="preserve">The Approved </w:t>
      </w:r>
      <w:r w:rsidR="00483E76" w:rsidRPr="007D475B">
        <w:rPr>
          <w:rFonts w:asciiTheme="minorHAnsi" w:hAnsiTheme="minorHAnsi" w:cs="Arial"/>
        </w:rPr>
        <w:t>P</w:t>
      </w:r>
      <w:r w:rsidR="00457022" w:rsidRPr="007D475B">
        <w:rPr>
          <w:rFonts w:asciiTheme="minorHAnsi" w:hAnsiTheme="minorHAnsi" w:cs="Arial"/>
        </w:rPr>
        <w:t>rovider</w:t>
      </w:r>
      <w:r w:rsidR="00483E76" w:rsidRPr="007D475B">
        <w:rPr>
          <w:rFonts w:asciiTheme="minorHAnsi" w:hAnsiTheme="minorHAnsi" w:cs="Arial"/>
        </w:rPr>
        <w:t xml:space="preserve"> disagreed with the Assessm</w:t>
      </w:r>
      <w:r w:rsidR="00C97A94" w:rsidRPr="007D475B">
        <w:rPr>
          <w:rFonts w:asciiTheme="minorHAnsi" w:hAnsiTheme="minorHAnsi" w:cs="Arial"/>
        </w:rPr>
        <w:t>e</w:t>
      </w:r>
      <w:r w:rsidR="00483E76" w:rsidRPr="007D475B">
        <w:rPr>
          <w:rFonts w:asciiTheme="minorHAnsi" w:hAnsiTheme="minorHAnsi" w:cs="Arial"/>
        </w:rPr>
        <w:t>nt Teams finding</w:t>
      </w:r>
      <w:r w:rsidR="00C97A94" w:rsidRPr="007D475B">
        <w:rPr>
          <w:rFonts w:asciiTheme="minorHAnsi" w:hAnsiTheme="minorHAnsi" w:cs="Arial"/>
        </w:rPr>
        <w:t>s</w:t>
      </w:r>
      <w:r w:rsidR="00483E76" w:rsidRPr="007D475B">
        <w:rPr>
          <w:rFonts w:asciiTheme="minorHAnsi" w:hAnsiTheme="minorHAnsi" w:cs="Arial"/>
        </w:rPr>
        <w:t xml:space="preserve"> </w:t>
      </w:r>
      <w:r w:rsidR="00C97A94" w:rsidRPr="007D475B">
        <w:rPr>
          <w:rFonts w:asciiTheme="minorHAnsi" w:hAnsiTheme="minorHAnsi" w:cs="Arial"/>
        </w:rPr>
        <w:t xml:space="preserve">in relation to the </w:t>
      </w:r>
      <w:r w:rsidR="00CB0E5C" w:rsidRPr="007D475B">
        <w:rPr>
          <w:rFonts w:asciiTheme="minorHAnsi" w:hAnsiTheme="minorHAnsi" w:cs="Arial"/>
        </w:rPr>
        <w:t xml:space="preserve">lack of activities for </w:t>
      </w:r>
      <w:r w:rsidR="00C97A94" w:rsidRPr="007D475B">
        <w:rPr>
          <w:rFonts w:asciiTheme="minorHAnsi" w:hAnsiTheme="minorHAnsi" w:cs="Arial"/>
        </w:rPr>
        <w:t>houses</w:t>
      </w:r>
      <w:r w:rsidR="00BA387A" w:rsidRPr="007D475B">
        <w:rPr>
          <w:rFonts w:asciiTheme="minorHAnsi" w:hAnsiTheme="minorHAnsi" w:cs="Arial"/>
        </w:rPr>
        <w:t xml:space="preserve"> 4 and 5</w:t>
      </w:r>
      <w:r w:rsidR="00C97A94" w:rsidRPr="007D475B">
        <w:rPr>
          <w:rFonts w:asciiTheme="minorHAnsi" w:hAnsiTheme="minorHAnsi" w:cs="Arial"/>
        </w:rPr>
        <w:t xml:space="preserve"> and 6 and 7</w:t>
      </w:r>
      <w:r w:rsidR="00CB795F" w:rsidRPr="007D475B">
        <w:rPr>
          <w:rFonts w:asciiTheme="minorHAnsi" w:hAnsiTheme="minorHAnsi" w:cs="Arial"/>
        </w:rPr>
        <w:t xml:space="preserve"> and referred to </w:t>
      </w:r>
      <w:r w:rsidR="0003403D" w:rsidRPr="007D475B">
        <w:rPr>
          <w:rFonts w:asciiTheme="minorHAnsi" w:hAnsiTheme="minorHAnsi" w:cs="Arial"/>
        </w:rPr>
        <w:t xml:space="preserve">a </w:t>
      </w:r>
      <w:r w:rsidR="00CB795F" w:rsidRPr="007D475B">
        <w:rPr>
          <w:rFonts w:asciiTheme="minorHAnsi" w:hAnsiTheme="minorHAnsi" w:cs="Arial"/>
        </w:rPr>
        <w:t>strategic workshop undertaken</w:t>
      </w:r>
      <w:r w:rsidR="0003403D" w:rsidRPr="007D475B">
        <w:rPr>
          <w:rFonts w:asciiTheme="minorHAnsi" w:hAnsiTheme="minorHAnsi" w:cs="Arial"/>
        </w:rPr>
        <w:t xml:space="preserve"> 24 February 2022</w:t>
      </w:r>
      <w:r w:rsidR="00CB795F" w:rsidRPr="007D475B">
        <w:rPr>
          <w:rFonts w:asciiTheme="minorHAnsi" w:hAnsiTheme="minorHAnsi" w:cs="Arial"/>
        </w:rPr>
        <w:t xml:space="preserve"> </w:t>
      </w:r>
      <w:r w:rsidR="0003403D" w:rsidRPr="007D475B">
        <w:rPr>
          <w:rFonts w:asciiTheme="minorHAnsi" w:hAnsiTheme="minorHAnsi" w:cs="Arial"/>
        </w:rPr>
        <w:t xml:space="preserve">as evidence </w:t>
      </w:r>
      <w:r w:rsidR="007D2517" w:rsidRPr="007D475B">
        <w:rPr>
          <w:rFonts w:asciiTheme="minorHAnsi" w:hAnsiTheme="minorHAnsi" w:cs="Arial"/>
        </w:rPr>
        <w:t>of their current model</w:t>
      </w:r>
      <w:r w:rsidR="004B4266" w:rsidRPr="007D475B">
        <w:rPr>
          <w:rFonts w:asciiTheme="minorHAnsi" w:hAnsiTheme="minorHAnsi" w:cs="Arial"/>
        </w:rPr>
        <w:t>. The current model</w:t>
      </w:r>
      <w:r w:rsidR="007D2517" w:rsidRPr="007D475B">
        <w:rPr>
          <w:rFonts w:asciiTheme="minorHAnsi" w:hAnsiTheme="minorHAnsi" w:cs="Arial"/>
        </w:rPr>
        <w:t xml:space="preserve"> involved a </w:t>
      </w:r>
      <w:r w:rsidR="00042583" w:rsidRPr="007D475B">
        <w:rPr>
          <w:rFonts w:asciiTheme="minorHAnsi" w:hAnsiTheme="minorHAnsi" w:cs="Arial"/>
        </w:rPr>
        <w:t>‘</w:t>
      </w:r>
      <w:proofErr w:type="gramStart"/>
      <w:r w:rsidR="00260ED4" w:rsidRPr="007D475B">
        <w:rPr>
          <w:rFonts w:asciiTheme="minorHAnsi" w:hAnsiTheme="minorHAnsi" w:cs="Arial"/>
        </w:rPr>
        <w:t>365 day</w:t>
      </w:r>
      <w:proofErr w:type="gramEnd"/>
      <w:r w:rsidR="00260ED4" w:rsidRPr="007D475B">
        <w:rPr>
          <w:rFonts w:asciiTheme="minorHAnsi" w:hAnsiTheme="minorHAnsi" w:cs="Arial"/>
        </w:rPr>
        <w:t xml:space="preserve"> lifestyle, facilitated by Lifestyle </w:t>
      </w:r>
      <w:r w:rsidR="003D168A" w:rsidRPr="007D475B">
        <w:rPr>
          <w:rFonts w:asciiTheme="minorHAnsi" w:hAnsiTheme="minorHAnsi" w:cs="Arial"/>
        </w:rPr>
        <w:t>s</w:t>
      </w:r>
      <w:r w:rsidR="00260ED4" w:rsidRPr="007D475B">
        <w:rPr>
          <w:rFonts w:asciiTheme="minorHAnsi" w:hAnsiTheme="minorHAnsi" w:cs="Arial"/>
        </w:rPr>
        <w:t xml:space="preserve">taff but </w:t>
      </w:r>
      <w:r w:rsidR="00F47B82" w:rsidRPr="007D475B">
        <w:rPr>
          <w:rFonts w:asciiTheme="minorHAnsi" w:hAnsiTheme="minorHAnsi" w:cs="Arial"/>
        </w:rPr>
        <w:t xml:space="preserve">a </w:t>
      </w:r>
      <w:r w:rsidR="00260ED4" w:rsidRPr="007D475B">
        <w:rPr>
          <w:rFonts w:asciiTheme="minorHAnsi" w:hAnsiTheme="minorHAnsi" w:cs="Arial"/>
        </w:rPr>
        <w:t>‘whole of team approach’</w:t>
      </w:r>
      <w:r w:rsidR="00A53E4D" w:rsidRPr="007D475B">
        <w:rPr>
          <w:rFonts w:asciiTheme="minorHAnsi" w:hAnsiTheme="minorHAnsi" w:cs="Arial"/>
        </w:rPr>
        <w:t>,</w:t>
      </w:r>
      <w:r w:rsidR="00F47B82" w:rsidRPr="007D475B">
        <w:rPr>
          <w:rFonts w:asciiTheme="minorHAnsi" w:hAnsiTheme="minorHAnsi" w:cs="Arial"/>
        </w:rPr>
        <w:t xml:space="preserve"> with</w:t>
      </w:r>
      <w:r w:rsidR="00A53E4D" w:rsidRPr="007D475B">
        <w:rPr>
          <w:rFonts w:asciiTheme="minorHAnsi" w:hAnsiTheme="minorHAnsi" w:cs="Arial"/>
        </w:rPr>
        <w:t xml:space="preserve"> individualised and social group programming</w:t>
      </w:r>
      <w:r w:rsidR="00DA143A" w:rsidRPr="007D475B">
        <w:rPr>
          <w:rFonts w:asciiTheme="minorHAnsi" w:hAnsiTheme="minorHAnsi" w:cs="Arial"/>
        </w:rPr>
        <w:t xml:space="preserve">, tailored to capacities and interests with special support for </w:t>
      </w:r>
      <w:r w:rsidR="005E7F15" w:rsidRPr="007D475B">
        <w:rPr>
          <w:rFonts w:asciiTheme="minorHAnsi" w:hAnsiTheme="minorHAnsi" w:cs="Arial"/>
        </w:rPr>
        <w:t>dementia</w:t>
      </w:r>
      <w:r w:rsidR="00DA143A" w:rsidRPr="007D475B">
        <w:rPr>
          <w:rFonts w:asciiTheme="minorHAnsi" w:hAnsiTheme="minorHAnsi" w:cs="Arial"/>
        </w:rPr>
        <w:t xml:space="preserve"> and other cognitive deficits</w:t>
      </w:r>
      <w:r w:rsidR="00C02264" w:rsidRPr="007D475B">
        <w:rPr>
          <w:rFonts w:asciiTheme="minorHAnsi" w:hAnsiTheme="minorHAnsi" w:cs="Arial"/>
        </w:rPr>
        <w:t>’.</w:t>
      </w:r>
      <w:r w:rsidR="00C803F8" w:rsidRPr="007D475B">
        <w:rPr>
          <w:rFonts w:asciiTheme="minorHAnsi" w:hAnsiTheme="minorHAnsi" w:cs="Arial"/>
        </w:rPr>
        <w:t xml:space="preserve"> </w:t>
      </w:r>
      <w:r w:rsidR="008D1120" w:rsidRPr="007D475B">
        <w:rPr>
          <w:rFonts w:asciiTheme="minorHAnsi" w:hAnsiTheme="minorHAnsi" w:cs="Arial"/>
        </w:rPr>
        <w:t xml:space="preserve">The Approved </w:t>
      </w:r>
      <w:r w:rsidR="008D1120" w:rsidRPr="007D475B">
        <w:rPr>
          <w:rFonts w:asciiTheme="minorHAnsi" w:hAnsiTheme="minorHAnsi" w:cs="Arial"/>
        </w:rPr>
        <w:lastRenderedPageBreak/>
        <w:t xml:space="preserve">Provider </w:t>
      </w:r>
      <w:r w:rsidR="00067670" w:rsidRPr="007D475B">
        <w:rPr>
          <w:rFonts w:asciiTheme="minorHAnsi" w:hAnsiTheme="minorHAnsi" w:cs="Arial"/>
        </w:rPr>
        <w:t xml:space="preserve">provided job descriptions for </w:t>
      </w:r>
      <w:r w:rsidR="008F0EC8" w:rsidRPr="007D475B">
        <w:rPr>
          <w:rFonts w:asciiTheme="minorHAnsi" w:hAnsiTheme="minorHAnsi" w:cs="Arial"/>
        </w:rPr>
        <w:t>personal carer</w:t>
      </w:r>
      <w:r w:rsidR="006400DA" w:rsidRPr="007D475B">
        <w:rPr>
          <w:rFonts w:asciiTheme="minorHAnsi" w:hAnsiTheme="minorHAnsi" w:cs="Arial"/>
        </w:rPr>
        <w:t xml:space="preserve"> </w:t>
      </w:r>
      <w:r w:rsidR="008F0EC8" w:rsidRPr="007D475B">
        <w:rPr>
          <w:rFonts w:asciiTheme="minorHAnsi" w:hAnsiTheme="minorHAnsi" w:cs="Arial"/>
        </w:rPr>
        <w:t xml:space="preserve">and domestic support staff to show their role </w:t>
      </w:r>
      <w:r w:rsidR="009A2F67" w:rsidRPr="007D475B">
        <w:rPr>
          <w:rFonts w:asciiTheme="minorHAnsi" w:hAnsiTheme="minorHAnsi" w:cs="Arial"/>
        </w:rPr>
        <w:t>is p</w:t>
      </w:r>
      <w:r w:rsidR="009E741B" w:rsidRPr="007D475B">
        <w:rPr>
          <w:rFonts w:asciiTheme="minorHAnsi" w:hAnsiTheme="minorHAnsi" w:cs="Arial"/>
        </w:rPr>
        <w:t xml:space="preserve">art of providing </w:t>
      </w:r>
      <w:r w:rsidR="00823ED8" w:rsidRPr="007D475B">
        <w:rPr>
          <w:rFonts w:asciiTheme="minorHAnsi" w:hAnsiTheme="minorHAnsi" w:cs="Arial"/>
        </w:rPr>
        <w:t>‘</w:t>
      </w:r>
      <w:r w:rsidR="00E25C39" w:rsidRPr="007D475B">
        <w:rPr>
          <w:rFonts w:asciiTheme="minorHAnsi" w:hAnsiTheme="minorHAnsi" w:cs="Arial"/>
        </w:rPr>
        <w:t xml:space="preserve">a </w:t>
      </w:r>
      <w:r w:rsidR="009E741B" w:rsidRPr="007D475B">
        <w:rPr>
          <w:rFonts w:asciiTheme="minorHAnsi" w:hAnsiTheme="minorHAnsi" w:cs="Arial"/>
        </w:rPr>
        <w:t xml:space="preserve">holistic </w:t>
      </w:r>
      <w:proofErr w:type="gramStart"/>
      <w:r w:rsidR="009E741B" w:rsidRPr="007D475B">
        <w:rPr>
          <w:rFonts w:asciiTheme="minorHAnsi" w:hAnsiTheme="minorHAnsi" w:cs="Arial"/>
        </w:rPr>
        <w:t xml:space="preserve">person </w:t>
      </w:r>
      <w:proofErr w:type="spellStart"/>
      <w:r w:rsidR="009E741B" w:rsidRPr="007D475B">
        <w:rPr>
          <w:rFonts w:asciiTheme="minorHAnsi" w:hAnsiTheme="minorHAnsi" w:cs="Arial"/>
        </w:rPr>
        <w:t>cent</w:t>
      </w:r>
      <w:r w:rsidR="00647546" w:rsidRPr="007D475B">
        <w:rPr>
          <w:rFonts w:asciiTheme="minorHAnsi" w:hAnsiTheme="minorHAnsi" w:cs="Arial"/>
        </w:rPr>
        <w:t>e</w:t>
      </w:r>
      <w:r w:rsidR="009E741B" w:rsidRPr="007D475B">
        <w:rPr>
          <w:rFonts w:asciiTheme="minorHAnsi" w:hAnsiTheme="minorHAnsi" w:cs="Arial"/>
        </w:rPr>
        <w:t>red</w:t>
      </w:r>
      <w:proofErr w:type="spellEnd"/>
      <w:proofErr w:type="gramEnd"/>
      <w:r w:rsidR="009E741B" w:rsidRPr="007D475B">
        <w:rPr>
          <w:rFonts w:asciiTheme="minorHAnsi" w:hAnsiTheme="minorHAnsi" w:cs="Arial"/>
        </w:rPr>
        <w:t xml:space="preserve"> care </w:t>
      </w:r>
      <w:r w:rsidR="00647546" w:rsidRPr="007D475B">
        <w:rPr>
          <w:rFonts w:asciiTheme="minorHAnsi" w:hAnsiTheme="minorHAnsi" w:cs="Arial"/>
        </w:rPr>
        <w:t>model that ta</w:t>
      </w:r>
      <w:r w:rsidR="00E25C39" w:rsidRPr="007D475B">
        <w:rPr>
          <w:rFonts w:asciiTheme="minorHAnsi" w:hAnsiTheme="minorHAnsi" w:cs="Arial"/>
        </w:rPr>
        <w:t xml:space="preserve">kes </w:t>
      </w:r>
      <w:r w:rsidR="00647546" w:rsidRPr="007D475B">
        <w:rPr>
          <w:rFonts w:asciiTheme="minorHAnsi" w:hAnsiTheme="minorHAnsi" w:cs="Arial"/>
        </w:rPr>
        <w:t xml:space="preserve">account </w:t>
      </w:r>
      <w:r w:rsidR="00E25C39" w:rsidRPr="007D475B">
        <w:rPr>
          <w:rFonts w:asciiTheme="minorHAnsi" w:hAnsiTheme="minorHAnsi" w:cs="Arial"/>
        </w:rPr>
        <w:t xml:space="preserve">of </w:t>
      </w:r>
      <w:r w:rsidR="00BD0D6A" w:rsidRPr="007D475B">
        <w:rPr>
          <w:rFonts w:asciiTheme="minorHAnsi" w:hAnsiTheme="minorHAnsi" w:cs="Arial"/>
        </w:rPr>
        <w:t xml:space="preserve">the </w:t>
      </w:r>
      <w:r w:rsidR="00647546" w:rsidRPr="007D475B">
        <w:rPr>
          <w:rFonts w:asciiTheme="minorHAnsi" w:hAnsiTheme="minorHAnsi" w:cs="Arial"/>
        </w:rPr>
        <w:t>resident’s needs</w:t>
      </w:r>
      <w:r w:rsidR="00BD0D6A" w:rsidRPr="007D475B">
        <w:rPr>
          <w:rFonts w:asciiTheme="minorHAnsi" w:hAnsiTheme="minorHAnsi" w:cs="Arial"/>
        </w:rPr>
        <w:t xml:space="preserve"> </w:t>
      </w:r>
      <w:r w:rsidR="00E25C39" w:rsidRPr="007D475B">
        <w:rPr>
          <w:rFonts w:asciiTheme="minorHAnsi" w:hAnsiTheme="minorHAnsi" w:cs="Arial"/>
        </w:rPr>
        <w:t xml:space="preserve">including their </w:t>
      </w:r>
      <w:r w:rsidR="00842AB1" w:rsidRPr="007D475B">
        <w:rPr>
          <w:rFonts w:asciiTheme="minorHAnsi" w:hAnsiTheme="minorHAnsi" w:cs="Arial"/>
        </w:rPr>
        <w:t>physical, emotional, spiritual or social</w:t>
      </w:r>
      <w:r w:rsidR="00E25C39" w:rsidRPr="007D475B">
        <w:rPr>
          <w:rFonts w:asciiTheme="minorHAnsi" w:hAnsiTheme="minorHAnsi" w:cs="Arial"/>
        </w:rPr>
        <w:t xml:space="preserve"> needs</w:t>
      </w:r>
      <w:r w:rsidR="00823ED8" w:rsidRPr="007D475B">
        <w:rPr>
          <w:rFonts w:asciiTheme="minorHAnsi" w:hAnsiTheme="minorHAnsi" w:cs="Arial"/>
        </w:rPr>
        <w:t>’</w:t>
      </w:r>
      <w:r w:rsidR="00842AB1" w:rsidRPr="007D475B">
        <w:rPr>
          <w:rFonts w:asciiTheme="minorHAnsi" w:hAnsiTheme="minorHAnsi" w:cs="Arial"/>
        </w:rPr>
        <w:t>.</w:t>
      </w:r>
      <w:r w:rsidR="00842AB1" w:rsidRPr="007D475B">
        <w:rPr>
          <w:rFonts w:asciiTheme="minorHAnsi" w:hAnsiTheme="minorHAnsi" w:cs="Arial"/>
          <w:color w:val="FF0000"/>
        </w:rPr>
        <w:t xml:space="preserve"> </w:t>
      </w:r>
      <w:r w:rsidR="00D23C1A" w:rsidRPr="007D475B">
        <w:rPr>
          <w:rFonts w:asciiTheme="minorHAnsi" w:hAnsiTheme="minorHAnsi" w:cs="Arial"/>
          <w:color w:val="auto"/>
        </w:rPr>
        <w:t>The Approved Provider stated that residents from houses 4</w:t>
      </w:r>
      <w:r w:rsidR="00C7250A" w:rsidRPr="007D475B">
        <w:rPr>
          <w:rFonts w:asciiTheme="minorHAnsi" w:hAnsiTheme="minorHAnsi" w:cs="Arial"/>
          <w:color w:val="auto"/>
        </w:rPr>
        <w:t xml:space="preserve"> </w:t>
      </w:r>
      <w:r w:rsidR="00D23C1A" w:rsidRPr="007D475B">
        <w:rPr>
          <w:rFonts w:asciiTheme="minorHAnsi" w:hAnsiTheme="minorHAnsi" w:cs="Arial"/>
          <w:color w:val="auto"/>
        </w:rPr>
        <w:t>,5</w:t>
      </w:r>
      <w:r w:rsidR="00DE1B58" w:rsidRPr="007D475B">
        <w:rPr>
          <w:rFonts w:asciiTheme="minorHAnsi" w:hAnsiTheme="minorHAnsi" w:cs="Arial"/>
          <w:color w:val="auto"/>
        </w:rPr>
        <w:t>,</w:t>
      </w:r>
      <w:r w:rsidR="00D23C1A" w:rsidRPr="007D475B">
        <w:rPr>
          <w:rFonts w:asciiTheme="minorHAnsi" w:hAnsiTheme="minorHAnsi" w:cs="Arial"/>
          <w:color w:val="auto"/>
        </w:rPr>
        <w:t xml:space="preserve"> 6 and 7 are regularly transported to the main recreational lounge to participate</w:t>
      </w:r>
      <w:r w:rsidR="00C7250A" w:rsidRPr="007D475B">
        <w:rPr>
          <w:rFonts w:asciiTheme="minorHAnsi" w:hAnsiTheme="minorHAnsi" w:cs="Arial"/>
          <w:color w:val="auto"/>
        </w:rPr>
        <w:t xml:space="preserve"> in activities there</w:t>
      </w:r>
      <w:r w:rsidR="008F6FDE" w:rsidRPr="007D475B">
        <w:rPr>
          <w:rFonts w:asciiTheme="minorHAnsi" w:hAnsiTheme="minorHAnsi" w:cs="Arial"/>
          <w:color w:val="auto"/>
        </w:rPr>
        <w:t>.</w:t>
      </w:r>
      <w:r w:rsidR="0016603E" w:rsidRPr="007D475B">
        <w:rPr>
          <w:rFonts w:asciiTheme="minorHAnsi" w:hAnsiTheme="minorHAnsi" w:cs="Arial"/>
          <w:color w:val="auto"/>
        </w:rPr>
        <w:t xml:space="preserve"> In addition, </w:t>
      </w:r>
      <w:r w:rsidR="00C91917" w:rsidRPr="007D475B">
        <w:rPr>
          <w:rFonts w:asciiTheme="minorHAnsi" w:hAnsiTheme="minorHAnsi" w:cs="Arial"/>
          <w:color w:val="auto"/>
        </w:rPr>
        <w:t>residents</w:t>
      </w:r>
      <w:r w:rsidR="00D23C1A" w:rsidRPr="007D475B">
        <w:rPr>
          <w:rFonts w:asciiTheme="minorHAnsi" w:hAnsiTheme="minorHAnsi" w:cs="Arial"/>
          <w:color w:val="auto"/>
        </w:rPr>
        <w:t xml:space="preserve"> in house</w:t>
      </w:r>
      <w:r w:rsidR="00C91917" w:rsidRPr="007D475B">
        <w:rPr>
          <w:rFonts w:asciiTheme="minorHAnsi" w:hAnsiTheme="minorHAnsi" w:cs="Arial"/>
          <w:color w:val="auto"/>
        </w:rPr>
        <w:t>s</w:t>
      </w:r>
      <w:r w:rsidR="00D23C1A" w:rsidRPr="007D475B">
        <w:rPr>
          <w:rFonts w:asciiTheme="minorHAnsi" w:hAnsiTheme="minorHAnsi" w:cs="Arial"/>
          <w:color w:val="auto"/>
        </w:rPr>
        <w:t xml:space="preserve"> 6 and 7 </w:t>
      </w:r>
      <w:r w:rsidR="0016603E" w:rsidRPr="007D475B">
        <w:rPr>
          <w:rFonts w:asciiTheme="minorHAnsi" w:hAnsiTheme="minorHAnsi" w:cs="Arial"/>
          <w:color w:val="auto"/>
        </w:rPr>
        <w:t xml:space="preserve">are </w:t>
      </w:r>
      <w:r w:rsidR="00C91917" w:rsidRPr="007D475B">
        <w:rPr>
          <w:rFonts w:asciiTheme="minorHAnsi" w:hAnsiTheme="minorHAnsi" w:cs="Arial"/>
          <w:color w:val="auto"/>
        </w:rPr>
        <w:t xml:space="preserve">also </w:t>
      </w:r>
      <w:r w:rsidR="00D23C1A" w:rsidRPr="007D475B">
        <w:rPr>
          <w:rFonts w:asciiTheme="minorHAnsi" w:hAnsiTheme="minorHAnsi" w:cs="Arial"/>
          <w:color w:val="auto"/>
        </w:rPr>
        <w:t xml:space="preserve">able to participate in activities </w:t>
      </w:r>
      <w:r w:rsidR="00C91917" w:rsidRPr="007D475B">
        <w:rPr>
          <w:rFonts w:asciiTheme="minorHAnsi" w:hAnsiTheme="minorHAnsi" w:cs="Arial"/>
          <w:color w:val="auto"/>
        </w:rPr>
        <w:t xml:space="preserve">in their own houses </w:t>
      </w:r>
      <w:r w:rsidR="00D23C1A" w:rsidRPr="007D475B">
        <w:rPr>
          <w:rFonts w:asciiTheme="minorHAnsi" w:hAnsiTheme="minorHAnsi" w:cs="Arial"/>
          <w:color w:val="auto"/>
        </w:rPr>
        <w:t>including bingo, hoy</w:t>
      </w:r>
      <w:r w:rsidR="008F6FDE" w:rsidRPr="007D475B">
        <w:rPr>
          <w:rFonts w:asciiTheme="minorHAnsi" w:hAnsiTheme="minorHAnsi" w:cs="Arial"/>
          <w:color w:val="auto"/>
        </w:rPr>
        <w:t>,</w:t>
      </w:r>
      <w:r w:rsidR="00C7474A" w:rsidRPr="007D475B">
        <w:rPr>
          <w:rFonts w:asciiTheme="minorHAnsi" w:hAnsiTheme="minorHAnsi" w:cs="Arial"/>
          <w:color w:val="auto"/>
        </w:rPr>
        <w:t xml:space="preserve"> </w:t>
      </w:r>
      <w:r w:rsidR="00D23C1A" w:rsidRPr="007D475B">
        <w:rPr>
          <w:rFonts w:asciiTheme="minorHAnsi" w:hAnsiTheme="minorHAnsi" w:cs="Arial"/>
          <w:color w:val="auto"/>
        </w:rPr>
        <w:t>music appreciation, prayer and reflection as well as watch the SMART TV and enjoy the courtyard. The Approved Provider stated that consumers in houses 4 and 5 are offered ‘a range of planned activities that are flexibly co-ordinated in response to the prevailing needs of residents’ at that particular tim</w:t>
      </w:r>
      <w:r w:rsidR="00EC7C09" w:rsidRPr="007D475B">
        <w:rPr>
          <w:rFonts w:asciiTheme="minorHAnsi" w:hAnsiTheme="minorHAnsi" w:cs="Arial"/>
          <w:color w:val="auto"/>
        </w:rPr>
        <w:t>e. N</w:t>
      </w:r>
      <w:r w:rsidR="00DB6B03" w:rsidRPr="007D475B">
        <w:rPr>
          <w:rFonts w:asciiTheme="minorHAnsi" w:hAnsiTheme="minorHAnsi" w:cs="Arial"/>
          <w:color w:val="auto"/>
        </w:rPr>
        <w:t>o evidence was provided to support th</w:t>
      </w:r>
      <w:r w:rsidR="00035C7F" w:rsidRPr="007D475B">
        <w:rPr>
          <w:rFonts w:asciiTheme="minorHAnsi" w:hAnsiTheme="minorHAnsi" w:cs="Arial"/>
          <w:color w:val="auto"/>
        </w:rPr>
        <w:t>ese</w:t>
      </w:r>
      <w:r w:rsidR="00DB6B03" w:rsidRPr="007D475B">
        <w:rPr>
          <w:rFonts w:asciiTheme="minorHAnsi" w:hAnsiTheme="minorHAnsi" w:cs="Arial"/>
          <w:color w:val="auto"/>
        </w:rPr>
        <w:t xml:space="preserve"> claim</w:t>
      </w:r>
      <w:r w:rsidR="00035C7F" w:rsidRPr="007D475B">
        <w:rPr>
          <w:rFonts w:asciiTheme="minorHAnsi" w:hAnsiTheme="minorHAnsi" w:cs="Arial"/>
          <w:color w:val="auto"/>
        </w:rPr>
        <w:t>s</w:t>
      </w:r>
      <w:r w:rsidR="00DB6B03" w:rsidRPr="007D475B">
        <w:rPr>
          <w:rFonts w:asciiTheme="minorHAnsi" w:hAnsiTheme="minorHAnsi" w:cs="Arial"/>
          <w:color w:val="auto"/>
        </w:rPr>
        <w:t>.</w:t>
      </w:r>
    </w:p>
    <w:p w14:paraId="321EBBCD" w14:textId="0D8001A5" w:rsidR="00AE2DC1" w:rsidRPr="00DE6CF7" w:rsidRDefault="008A6338" w:rsidP="00842AB1">
      <w:pPr>
        <w:pStyle w:val="ListBullet"/>
        <w:numPr>
          <w:ilvl w:val="0"/>
          <w:numId w:val="0"/>
        </w:numPr>
        <w:spacing w:before="240" w:after="120" w:line="276" w:lineRule="auto"/>
        <w:rPr>
          <w:rFonts w:asciiTheme="minorHAnsi" w:eastAsiaTheme="majorEastAsia" w:hAnsiTheme="minorHAnsi" w:cs="Arial"/>
          <w:bCs/>
          <w:color w:val="auto"/>
        </w:rPr>
      </w:pPr>
      <w:r w:rsidRPr="00DE6CF7">
        <w:rPr>
          <w:rFonts w:asciiTheme="minorHAnsi" w:eastAsiaTheme="majorEastAsia" w:hAnsiTheme="minorHAnsi" w:cs="Arial"/>
          <w:bCs/>
          <w:color w:val="auto"/>
        </w:rPr>
        <w:t>T</w:t>
      </w:r>
      <w:r w:rsidR="00D15BC7" w:rsidRPr="00DE6CF7">
        <w:rPr>
          <w:rFonts w:asciiTheme="minorHAnsi" w:eastAsiaTheme="majorEastAsia" w:hAnsiTheme="minorHAnsi" w:cs="Arial"/>
          <w:bCs/>
          <w:color w:val="auto"/>
        </w:rPr>
        <w:t>he Approved Provider</w:t>
      </w:r>
      <w:r w:rsidRPr="00DE6CF7">
        <w:rPr>
          <w:rFonts w:asciiTheme="minorHAnsi" w:eastAsiaTheme="majorEastAsia" w:hAnsiTheme="minorHAnsi" w:cs="Arial"/>
          <w:bCs/>
          <w:color w:val="auto"/>
        </w:rPr>
        <w:t>, in their response,</w:t>
      </w:r>
      <w:r w:rsidR="00D15BC7" w:rsidRPr="00DE6CF7">
        <w:rPr>
          <w:rFonts w:asciiTheme="minorHAnsi" w:eastAsiaTheme="majorEastAsia" w:hAnsiTheme="minorHAnsi" w:cs="Arial"/>
          <w:bCs/>
          <w:color w:val="auto"/>
        </w:rPr>
        <w:t xml:space="preserve"> </w:t>
      </w:r>
      <w:r w:rsidR="003A7069" w:rsidRPr="00DE6CF7">
        <w:rPr>
          <w:rFonts w:asciiTheme="minorHAnsi" w:eastAsiaTheme="majorEastAsia" w:hAnsiTheme="minorHAnsi" w:cs="Arial"/>
          <w:bCs/>
          <w:color w:val="auto"/>
        </w:rPr>
        <w:t xml:space="preserve">stated </w:t>
      </w:r>
      <w:r w:rsidR="00D15BC7" w:rsidRPr="00DE6CF7">
        <w:rPr>
          <w:rFonts w:asciiTheme="minorHAnsi" w:eastAsiaTheme="majorEastAsia" w:hAnsiTheme="minorHAnsi" w:cs="Arial"/>
          <w:bCs/>
          <w:color w:val="auto"/>
        </w:rPr>
        <w:t xml:space="preserve">that </w:t>
      </w:r>
      <w:r w:rsidR="00D83F22" w:rsidRPr="00DE6CF7">
        <w:rPr>
          <w:rFonts w:asciiTheme="minorHAnsi" w:eastAsiaTheme="majorEastAsia" w:hAnsiTheme="minorHAnsi" w:cs="Arial"/>
          <w:bCs/>
          <w:color w:val="auto"/>
        </w:rPr>
        <w:t>l</w:t>
      </w:r>
      <w:r w:rsidR="00465A31" w:rsidRPr="00DE6CF7">
        <w:rPr>
          <w:rFonts w:asciiTheme="minorHAnsi" w:eastAsiaTheme="majorEastAsia" w:hAnsiTheme="minorHAnsi" w:cs="Arial"/>
          <w:bCs/>
          <w:color w:val="auto"/>
        </w:rPr>
        <w:t>ifestyle staff are only able to capture activity they were directly involved with</w:t>
      </w:r>
      <w:r w:rsidR="004020E4" w:rsidRPr="00DE6CF7">
        <w:rPr>
          <w:rFonts w:asciiTheme="minorHAnsi" w:eastAsiaTheme="majorEastAsia" w:hAnsiTheme="minorHAnsi" w:cs="Arial"/>
          <w:bCs/>
          <w:color w:val="auto"/>
        </w:rPr>
        <w:t xml:space="preserve"> </w:t>
      </w:r>
      <w:r w:rsidR="00F54789" w:rsidRPr="00DE6CF7">
        <w:rPr>
          <w:rFonts w:asciiTheme="minorHAnsi" w:eastAsiaTheme="majorEastAsia" w:hAnsiTheme="minorHAnsi" w:cs="Arial"/>
          <w:bCs/>
          <w:color w:val="auto"/>
        </w:rPr>
        <w:t>by</w:t>
      </w:r>
      <w:r w:rsidR="004020E4" w:rsidRPr="00DE6CF7">
        <w:rPr>
          <w:rFonts w:asciiTheme="minorHAnsi" w:eastAsiaTheme="majorEastAsia" w:hAnsiTheme="minorHAnsi" w:cs="Arial"/>
          <w:bCs/>
          <w:color w:val="auto"/>
        </w:rPr>
        <w:t xml:space="preserve"> way of explaining why </w:t>
      </w:r>
      <w:proofErr w:type="gramStart"/>
      <w:r w:rsidR="004020E4" w:rsidRPr="00DE6CF7">
        <w:rPr>
          <w:rFonts w:asciiTheme="minorHAnsi" w:eastAsiaTheme="majorEastAsia" w:hAnsiTheme="minorHAnsi" w:cs="Arial"/>
          <w:bCs/>
          <w:color w:val="auto"/>
        </w:rPr>
        <w:t>a large number of</w:t>
      </w:r>
      <w:proofErr w:type="gramEnd"/>
      <w:r w:rsidR="004020E4" w:rsidRPr="00DE6CF7">
        <w:rPr>
          <w:rFonts w:asciiTheme="minorHAnsi" w:eastAsiaTheme="majorEastAsia" w:hAnsiTheme="minorHAnsi" w:cs="Arial"/>
          <w:bCs/>
          <w:color w:val="auto"/>
        </w:rPr>
        <w:t xml:space="preserve"> consumers</w:t>
      </w:r>
      <w:r w:rsidR="00C2682F" w:rsidRPr="00DE6CF7">
        <w:rPr>
          <w:rFonts w:asciiTheme="minorHAnsi" w:eastAsiaTheme="majorEastAsia" w:hAnsiTheme="minorHAnsi" w:cs="Arial"/>
          <w:bCs/>
          <w:color w:val="auto"/>
        </w:rPr>
        <w:t xml:space="preserve"> </w:t>
      </w:r>
      <w:r w:rsidR="004020E4" w:rsidRPr="00DE6CF7">
        <w:rPr>
          <w:rFonts w:asciiTheme="minorHAnsi" w:eastAsiaTheme="majorEastAsia" w:hAnsiTheme="minorHAnsi" w:cs="Arial"/>
          <w:bCs/>
          <w:color w:val="auto"/>
        </w:rPr>
        <w:t>only have activities like ‘ice</w:t>
      </w:r>
      <w:r w:rsidR="00DC3AAE" w:rsidRPr="00DE6CF7">
        <w:rPr>
          <w:rFonts w:asciiTheme="minorHAnsi" w:eastAsiaTheme="majorEastAsia" w:hAnsiTheme="minorHAnsi" w:cs="Arial"/>
          <w:bCs/>
          <w:color w:val="auto"/>
        </w:rPr>
        <w:t xml:space="preserve"> </w:t>
      </w:r>
      <w:r w:rsidR="004020E4" w:rsidRPr="00DE6CF7">
        <w:rPr>
          <w:rFonts w:asciiTheme="minorHAnsi" w:eastAsiaTheme="majorEastAsia" w:hAnsiTheme="minorHAnsi" w:cs="Arial"/>
          <w:bCs/>
          <w:color w:val="auto"/>
        </w:rPr>
        <w:t xml:space="preserve">cream and </w:t>
      </w:r>
      <w:r w:rsidR="00DC3AAE" w:rsidRPr="00DE6CF7">
        <w:rPr>
          <w:rFonts w:asciiTheme="minorHAnsi" w:eastAsiaTheme="majorEastAsia" w:hAnsiTheme="minorHAnsi" w:cs="Arial"/>
          <w:bCs/>
          <w:color w:val="auto"/>
        </w:rPr>
        <w:t>visit from voluntee</w:t>
      </w:r>
      <w:r w:rsidR="00604ACF" w:rsidRPr="00DE6CF7">
        <w:rPr>
          <w:rFonts w:asciiTheme="minorHAnsi" w:eastAsiaTheme="majorEastAsia" w:hAnsiTheme="minorHAnsi" w:cs="Arial"/>
          <w:bCs/>
          <w:color w:val="auto"/>
        </w:rPr>
        <w:t xml:space="preserve">r’ </w:t>
      </w:r>
      <w:r w:rsidR="004020E4" w:rsidRPr="00DE6CF7">
        <w:rPr>
          <w:rFonts w:asciiTheme="minorHAnsi" w:eastAsiaTheme="majorEastAsia" w:hAnsiTheme="minorHAnsi" w:cs="Arial"/>
          <w:bCs/>
          <w:color w:val="auto"/>
        </w:rPr>
        <w:t xml:space="preserve">in their </w:t>
      </w:r>
      <w:r w:rsidR="00A25FDA" w:rsidRPr="00DE6CF7">
        <w:rPr>
          <w:rFonts w:asciiTheme="minorHAnsi" w:eastAsiaTheme="majorEastAsia" w:hAnsiTheme="minorHAnsi" w:cs="Arial"/>
          <w:bCs/>
          <w:color w:val="auto"/>
        </w:rPr>
        <w:t>lifestyle</w:t>
      </w:r>
      <w:r w:rsidR="004020E4" w:rsidRPr="00DE6CF7">
        <w:rPr>
          <w:rFonts w:asciiTheme="minorHAnsi" w:eastAsiaTheme="majorEastAsia" w:hAnsiTheme="minorHAnsi" w:cs="Arial"/>
          <w:bCs/>
          <w:color w:val="auto"/>
        </w:rPr>
        <w:t xml:space="preserve"> notes</w:t>
      </w:r>
      <w:r w:rsidR="00E15B2E" w:rsidRPr="00DE6CF7">
        <w:rPr>
          <w:rFonts w:asciiTheme="minorHAnsi" w:eastAsiaTheme="majorEastAsia" w:hAnsiTheme="minorHAnsi" w:cs="Arial"/>
          <w:bCs/>
          <w:color w:val="auto"/>
        </w:rPr>
        <w:t>.</w:t>
      </w:r>
      <w:r w:rsidR="00A25FDA" w:rsidRPr="00DE6CF7">
        <w:rPr>
          <w:rFonts w:asciiTheme="minorHAnsi" w:eastAsiaTheme="majorEastAsia" w:hAnsiTheme="minorHAnsi" w:cs="Arial"/>
          <w:bCs/>
          <w:color w:val="auto"/>
        </w:rPr>
        <w:t xml:space="preserve"> </w:t>
      </w:r>
      <w:r w:rsidR="002066EE" w:rsidRPr="00DE6CF7">
        <w:rPr>
          <w:rFonts w:asciiTheme="minorHAnsi" w:eastAsiaTheme="majorEastAsia" w:hAnsiTheme="minorHAnsi" w:cs="Arial"/>
          <w:bCs/>
          <w:color w:val="auto"/>
        </w:rPr>
        <w:t xml:space="preserve">The Approved Provider stated that </w:t>
      </w:r>
      <w:r w:rsidR="00A25FDA" w:rsidRPr="00DE6CF7">
        <w:rPr>
          <w:rFonts w:asciiTheme="minorHAnsi" w:eastAsiaTheme="majorEastAsia" w:hAnsiTheme="minorHAnsi" w:cs="Arial"/>
          <w:bCs/>
          <w:color w:val="auto"/>
        </w:rPr>
        <w:t xml:space="preserve">these </w:t>
      </w:r>
      <w:r w:rsidR="002066EE" w:rsidRPr="00DE6CF7">
        <w:rPr>
          <w:rFonts w:asciiTheme="minorHAnsi" w:eastAsiaTheme="majorEastAsia" w:hAnsiTheme="minorHAnsi" w:cs="Arial"/>
          <w:bCs/>
          <w:color w:val="auto"/>
        </w:rPr>
        <w:t xml:space="preserve">lifestyle notes </w:t>
      </w:r>
      <w:r w:rsidR="00A25FDA" w:rsidRPr="00DE6CF7">
        <w:rPr>
          <w:rFonts w:asciiTheme="minorHAnsi" w:eastAsiaTheme="majorEastAsia" w:hAnsiTheme="minorHAnsi" w:cs="Arial"/>
          <w:bCs/>
          <w:color w:val="auto"/>
        </w:rPr>
        <w:t>do not include activities being offered by other</w:t>
      </w:r>
      <w:r w:rsidR="007B4F71" w:rsidRPr="00DE6CF7">
        <w:rPr>
          <w:rFonts w:asciiTheme="minorHAnsi" w:eastAsiaTheme="majorEastAsia" w:hAnsiTheme="minorHAnsi" w:cs="Arial"/>
          <w:bCs/>
          <w:color w:val="auto"/>
        </w:rPr>
        <w:t>s</w:t>
      </w:r>
      <w:r w:rsidR="00F54789" w:rsidRPr="00DE6CF7">
        <w:rPr>
          <w:rFonts w:asciiTheme="minorHAnsi" w:eastAsiaTheme="majorEastAsia" w:hAnsiTheme="minorHAnsi" w:cs="Arial"/>
          <w:bCs/>
          <w:color w:val="auto"/>
        </w:rPr>
        <w:t xml:space="preserve"> including volunteers</w:t>
      </w:r>
      <w:r w:rsidR="00046B5C" w:rsidRPr="00DE6CF7">
        <w:rPr>
          <w:rFonts w:asciiTheme="minorHAnsi" w:eastAsiaTheme="majorEastAsia" w:hAnsiTheme="minorHAnsi" w:cs="Arial"/>
          <w:bCs/>
          <w:color w:val="auto"/>
        </w:rPr>
        <w:t xml:space="preserve"> and care staff</w:t>
      </w:r>
      <w:r w:rsidR="00A25FDA" w:rsidRPr="00DE6CF7">
        <w:rPr>
          <w:rFonts w:asciiTheme="minorHAnsi" w:eastAsiaTheme="majorEastAsia" w:hAnsiTheme="minorHAnsi" w:cs="Arial"/>
          <w:bCs/>
          <w:color w:val="auto"/>
        </w:rPr>
        <w:t>.</w:t>
      </w:r>
      <w:r w:rsidR="00FC09A1" w:rsidRPr="00DE6CF7">
        <w:rPr>
          <w:rFonts w:asciiTheme="minorHAnsi" w:eastAsiaTheme="majorEastAsia" w:hAnsiTheme="minorHAnsi" w:cs="Arial"/>
          <w:bCs/>
          <w:color w:val="auto"/>
        </w:rPr>
        <w:t xml:space="preserve"> The Appro</w:t>
      </w:r>
      <w:r w:rsidR="00D13624" w:rsidRPr="00DE6CF7">
        <w:rPr>
          <w:rFonts w:asciiTheme="minorHAnsi" w:eastAsiaTheme="majorEastAsia" w:hAnsiTheme="minorHAnsi" w:cs="Arial"/>
          <w:bCs/>
          <w:color w:val="auto"/>
        </w:rPr>
        <w:t>ved Provider stated that scheduled group activities occur six days a week</w:t>
      </w:r>
      <w:r w:rsidR="003B7101" w:rsidRPr="00DE6CF7">
        <w:rPr>
          <w:rFonts w:asciiTheme="minorHAnsi" w:eastAsiaTheme="majorEastAsia" w:hAnsiTheme="minorHAnsi" w:cs="Arial"/>
          <w:bCs/>
          <w:color w:val="auto"/>
        </w:rPr>
        <w:t xml:space="preserve"> with ‘events </w:t>
      </w:r>
      <w:r w:rsidR="003E0D02" w:rsidRPr="00DE6CF7">
        <w:rPr>
          <w:rFonts w:asciiTheme="minorHAnsi" w:eastAsiaTheme="majorEastAsia" w:hAnsiTheme="minorHAnsi" w:cs="Arial"/>
          <w:bCs/>
          <w:color w:val="auto"/>
        </w:rPr>
        <w:t xml:space="preserve">and activities </w:t>
      </w:r>
      <w:r w:rsidR="003B7101" w:rsidRPr="00DE6CF7">
        <w:rPr>
          <w:rFonts w:asciiTheme="minorHAnsi" w:eastAsiaTheme="majorEastAsia" w:hAnsiTheme="minorHAnsi" w:cs="Arial"/>
          <w:bCs/>
          <w:color w:val="auto"/>
        </w:rPr>
        <w:t xml:space="preserve">frequently scheduled </w:t>
      </w:r>
      <w:r w:rsidR="0084593A" w:rsidRPr="00DE6CF7">
        <w:rPr>
          <w:rFonts w:asciiTheme="minorHAnsi" w:eastAsiaTheme="majorEastAsia" w:hAnsiTheme="minorHAnsi" w:cs="Arial"/>
          <w:bCs/>
          <w:color w:val="auto"/>
        </w:rPr>
        <w:t>for weekends</w:t>
      </w:r>
      <w:r w:rsidR="003E0D02" w:rsidRPr="00DE6CF7">
        <w:rPr>
          <w:rFonts w:asciiTheme="minorHAnsi" w:eastAsiaTheme="majorEastAsia" w:hAnsiTheme="minorHAnsi" w:cs="Arial"/>
          <w:bCs/>
          <w:color w:val="auto"/>
        </w:rPr>
        <w:t>’</w:t>
      </w:r>
      <w:r w:rsidR="0084593A" w:rsidRPr="00DE6CF7">
        <w:rPr>
          <w:rFonts w:asciiTheme="minorHAnsi" w:eastAsiaTheme="majorEastAsia" w:hAnsiTheme="minorHAnsi" w:cs="Arial"/>
          <w:bCs/>
          <w:color w:val="auto"/>
        </w:rPr>
        <w:t xml:space="preserve"> with </w:t>
      </w:r>
      <w:r w:rsidR="00310822" w:rsidRPr="00DE6CF7">
        <w:rPr>
          <w:rFonts w:asciiTheme="minorHAnsi" w:eastAsiaTheme="majorEastAsia" w:hAnsiTheme="minorHAnsi" w:cs="Arial"/>
          <w:bCs/>
          <w:color w:val="auto"/>
        </w:rPr>
        <w:t>‘</w:t>
      </w:r>
      <w:r w:rsidR="0084593A" w:rsidRPr="00DE6CF7">
        <w:rPr>
          <w:rFonts w:asciiTheme="minorHAnsi" w:eastAsiaTheme="majorEastAsia" w:hAnsiTheme="minorHAnsi" w:cs="Arial"/>
          <w:bCs/>
          <w:color w:val="auto"/>
        </w:rPr>
        <w:t>all staff supporting resident lifestyle a</w:t>
      </w:r>
      <w:r w:rsidR="00310822" w:rsidRPr="00DE6CF7">
        <w:rPr>
          <w:rFonts w:asciiTheme="minorHAnsi" w:eastAsiaTheme="majorEastAsia" w:hAnsiTheme="minorHAnsi" w:cs="Arial"/>
          <w:bCs/>
          <w:color w:val="auto"/>
        </w:rPr>
        <w:t>n</w:t>
      </w:r>
      <w:r w:rsidR="0084593A" w:rsidRPr="00DE6CF7">
        <w:rPr>
          <w:rFonts w:asciiTheme="minorHAnsi" w:eastAsiaTheme="majorEastAsia" w:hAnsiTheme="minorHAnsi" w:cs="Arial"/>
          <w:bCs/>
          <w:color w:val="auto"/>
        </w:rPr>
        <w:t xml:space="preserve">d </w:t>
      </w:r>
      <w:r w:rsidR="000F2B2C" w:rsidRPr="00DE6CF7">
        <w:rPr>
          <w:rFonts w:asciiTheme="minorHAnsi" w:eastAsiaTheme="majorEastAsia" w:hAnsiTheme="minorHAnsi" w:cs="Arial"/>
          <w:bCs/>
          <w:color w:val="auto"/>
        </w:rPr>
        <w:t>engagement,</w:t>
      </w:r>
      <w:r w:rsidR="0084593A" w:rsidRPr="00DE6CF7">
        <w:rPr>
          <w:rFonts w:asciiTheme="minorHAnsi" w:eastAsiaTheme="majorEastAsia" w:hAnsiTheme="minorHAnsi" w:cs="Arial"/>
          <w:bCs/>
          <w:color w:val="auto"/>
        </w:rPr>
        <w:t xml:space="preserve"> </w:t>
      </w:r>
      <w:r w:rsidR="00CC3E1A" w:rsidRPr="00DE6CF7">
        <w:rPr>
          <w:rFonts w:asciiTheme="minorHAnsi" w:eastAsiaTheme="majorEastAsia" w:hAnsiTheme="minorHAnsi" w:cs="Arial"/>
          <w:bCs/>
          <w:color w:val="auto"/>
        </w:rPr>
        <w:t xml:space="preserve">and this is especially evident on weekends with staff </w:t>
      </w:r>
      <w:r w:rsidR="0084593A" w:rsidRPr="00DE6CF7">
        <w:rPr>
          <w:rFonts w:asciiTheme="minorHAnsi" w:eastAsiaTheme="majorEastAsia" w:hAnsiTheme="minorHAnsi" w:cs="Arial"/>
          <w:bCs/>
          <w:color w:val="auto"/>
        </w:rPr>
        <w:t>supporting soc</w:t>
      </w:r>
      <w:r w:rsidR="00CC3E1A" w:rsidRPr="00DE6CF7">
        <w:rPr>
          <w:rFonts w:asciiTheme="minorHAnsi" w:eastAsiaTheme="majorEastAsia" w:hAnsiTheme="minorHAnsi" w:cs="Arial"/>
          <w:bCs/>
          <w:color w:val="auto"/>
        </w:rPr>
        <w:t>ial</w:t>
      </w:r>
      <w:r w:rsidR="0084593A" w:rsidRPr="00DE6CF7">
        <w:rPr>
          <w:rFonts w:asciiTheme="minorHAnsi" w:eastAsiaTheme="majorEastAsia" w:hAnsiTheme="minorHAnsi" w:cs="Arial"/>
          <w:bCs/>
          <w:color w:val="auto"/>
        </w:rPr>
        <w:t xml:space="preserve"> </w:t>
      </w:r>
      <w:r w:rsidR="00CC3E1A" w:rsidRPr="00DE6CF7">
        <w:rPr>
          <w:rFonts w:asciiTheme="minorHAnsi" w:eastAsiaTheme="majorEastAsia" w:hAnsiTheme="minorHAnsi" w:cs="Arial"/>
          <w:bCs/>
          <w:color w:val="auto"/>
        </w:rPr>
        <w:t>engagements</w:t>
      </w:r>
      <w:r w:rsidR="00C171A1" w:rsidRPr="00DE6CF7">
        <w:rPr>
          <w:rFonts w:asciiTheme="minorHAnsi" w:eastAsiaTheme="majorEastAsia" w:hAnsiTheme="minorHAnsi" w:cs="Arial"/>
          <w:bCs/>
          <w:color w:val="auto"/>
        </w:rPr>
        <w:t>, interests and hobbies, faith and gen</w:t>
      </w:r>
      <w:r w:rsidR="002D5FDE" w:rsidRPr="00DE6CF7">
        <w:rPr>
          <w:rFonts w:asciiTheme="minorHAnsi" w:eastAsiaTheme="majorEastAsia" w:hAnsiTheme="minorHAnsi" w:cs="Arial"/>
          <w:bCs/>
          <w:color w:val="auto"/>
        </w:rPr>
        <w:t>eral ‘downtime’.</w:t>
      </w:r>
      <w:r w:rsidR="00AB7280" w:rsidRPr="00DE6CF7">
        <w:rPr>
          <w:rFonts w:asciiTheme="minorHAnsi" w:eastAsiaTheme="majorEastAsia" w:hAnsiTheme="minorHAnsi" w:cs="Arial"/>
          <w:bCs/>
          <w:color w:val="auto"/>
        </w:rPr>
        <w:t xml:space="preserve"> </w:t>
      </w:r>
      <w:r w:rsidR="008A58F7" w:rsidRPr="00DE6CF7">
        <w:rPr>
          <w:rFonts w:asciiTheme="minorHAnsi" w:eastAsiaTheme="majorEastAsia" w:hAnsiTheme="minorHAnsi" w:cs="Arial"/>
          <w:bCs/>
          <w:color w:val="auto"/>
        </w:rPr>
        <w:t xml:space="preserve">No evidence was provided </w:t>
      </w:r>
      <w:r w:rsidR="000F2B2C" w:rsidRPr="00DE6CF7">
        <w:rPr>
          <w:rFonts w:asciiTheme="minorHAnsi" w:eastAsiaTheme="majorEastAsia" w:hAnsiTheme="minorHAnsi" w:cs="Arial"/>
          <w:bCs/>
          <w:color w:val="auto"/>
        </w:rPr>
        <w:t xml:space="preserve">by the Approved Provider </w:t>
      </w:r>
      <w:r w:rsidR="008A58F7" w:rsidRPr="00DE6CF7">
        <w:rPr>
          <w:rFonts w:asciiTheme="minorHAnsi" w:eastAsiaTheme="majorEastAsia" w:hAnsiTheme="minorHAnsi" w:cs="Arial"/>
          <w:bCs/>
          <w:color w:val="auto"/>
        </w:rPr>
        <w:t>to support th</w:t>
      </w:r>
      <w:r w:rsidR="00035C7F" w:rsidRPr="00DE6CF7">
        <w:rPr>
          <w:rFonts w:asciiTheme="minorHAnsi" w:eastAsiaTheme="majorEastAsia" w:hAnsiTheme="minorHAnsi" w:cs="Arial"/>
          <w:bCs/>
          <w:color w:val="auto"/>
        </w:rPr>
        <w:t>e</w:t>
      </w:r>
      <w:r w:rsidR="008A58F7" w:rsidRPr="00DE6CF7">
        <w:rPr>
          <w:rFonts w:asciiTheme="minorHAnsi" w:eastAsiaTheme="majorEastAsia" w:hAnsiTheme="minorHAnsi" w:cs="Arial"/>
          <w:bCs/>
          <w:color w:val="auto"/>
        </w:rPr>
        <w:t>s</w:t>
      </w:r>
      <w:r w:rsidR="00035C7F" w:rsidRPr="00DE6CF7">
        <w:rPr>
          <w:rFonts w:asciiTheme="minorHAnsi" w:eastAsiaTheme="majorEastAsia" w:hAnsiTheme="minorHAnsi" w:cs="Arial"/>
          <w:bCs/>
          <w:color w:val="auto"/>
        </w:rPr>
        <w:t>e</w:t>
      </w:r>
      <w:r w:rsidR="008A58F7" w:rsidRPr="00DE6CF7">
        <w:rPr>
          <w:rFonts w:asciiTheme="minorHAnsi" w:eastAsiaTheme="majorEastAsia" w:hAnsiTheme="minorHAnsi" w:cs="Arial"/>
          <w:bCs/>
          <w:color w:val="auto"/>
        </w:rPr>
        <w:t xml:space="preserve"> claim</w:t>
      </w:r>
      <w:r w:rsidR="00DD7B07" w:rsidRPr="00DE6CF7">
        <w:rPr>
          <w:rFonts w:asciiTheme="minorHAnsi" w:eastAsiaTheme="majorEastAsia" w:hAnsiTheme="minorHAnsi" w:cs="Arial"/>
          <w:bCs/>
          <w:color w:val="auto"/>
        </w:rPr>
        <w:t>s</w:t>
      </w:r>
      <w:r w:rsidR="008A58F7" w:rsidRPr="00DE6CF7">
        <w:rPr>
          <w:rFonts w:asciiTheme="minorHAnsi" w:eastAsiaTheme="majorEastAsia" w:hAnsiTheme="minorHAnsi" w:cs="Arial"/>
          <w:bCs/>
          <w:color w:val="auto"/>
        </w:rPr>
        <w:t>.</w:t>
      </w:r>
    </w:p>
    <w:p w14:paraId="55CC7DA8" w14:textId="727F458D" w:rsidR="00E047C2" w:rsidRPr="007D475B" w:rsidRDefault="00E047C2" w:rsidP="00E047C2">
      <w:pPr>
        <w:rPr>
          <w:rFonts w:asciiTheme="minorHAnsi" w:hAnsiTheme="minorHAnsi" w:cs="Arial"/>
          <w:color w:val="auto"/>
        </w:rPr>
      </w:pPr>
      <w:r w:rsidRPr="007D475B">
        <w:rPr>
          <w:rFonts w:asciiTheme="minorHAnsi" w:hAnsiTheme="minorHAnsi" w:cs="Arial"/>
          <w:color w:val="auto"/>
        </w:rPr>
        <w:t>I have considered the Assessment Team’s report and the response by the Approved Provider.</w:t>
      </w:r>
    </w:p>
    <w:p w14:paraId="5A7DD0D0" w14:textId="19C9CB74" w:rsidR="001D00B5" w:rsidRPr="007D475B" w:rsidRDefault="00A0210F" w:rsidP="00341026">
      <w:pPr>
        <w:pStyle w:val="Heading1"/>
        <w:spacing w:before="120" w:after="240" w:line="22" w:lineRule="atLeast"/>
        <w:rPr>
          <w:rFonts w:asciiTheme="minorHAnsi" w:hAnsiTheme="minorHAnsi" w:cs="Arial"/>
          <w:b w:val="0"/>
          <w:color w:val="auto"/>
          <w:sz w:val="24"/>
          <w:szCs w:val="24"/>
        </w:rPr>
      </w:pPr>
      <w:r w:rsidRPr="007D475B">
        <w:rPr>
          <w:rFonts w:asciiTheme="minorHAnsi" w:hAnsiTheme="minorHAnsi" w:cs="Arial"/>
          <w:b w:val="0"/>
          <w:color w:val="auto"/>
          <w:sz w:val="24"/>
          <w:szCs w:val="24"/>
        </w:rPr>
        <w:t>Whilst the AP says lifestyle</w:t>
      </w:r>
      <w:r w:rsidR="00B02E3A" w:rsidRPr="007D475B">
        <w:rPr>
          <w:rFonts w:asciiTheme="minorHAnsi" w:hAnsiTheme="minorHAnsi" w:cs="Arial"/>
          <w:b w:val="0"/>
          <w:color w:val="auto"/>
          <w:sz w:val="24"/>
          <w:szCs w:val="24"/>
        </w:rPr>
        <w:t xml:space="preserve"> activity</w:t>
      </w:r>
      <w:r w:rsidRPr="007D475B">
        <w:rPr>
          <w:rFonts w:asciiTheme="minorHAnsi" w:hAnsiTheme="minorHAnsi" w:cs="Arial"/>
          <w:b w:val="0"/>
          <w:color w:val="auto"/>
          <w:sz w:val="24"/>
          <w:szCs w:val="24"/>
        </w:rPr>
        <w:t xml:space="preserve"> is</w:t>
      </w:r>
      <w:r w:rsidR="00B02E3A" w:rsidRPr="007D475B">
        <w:rPr>
          <w:rFonts w:asciiTheme="minorHAnsi" w:hAnsiTheme="minorHAnsi" w:cs="Arial"/>
          <w:b w:val="0"/>
          <w:color w:val="auto"/>
          <w:sz w:val="24"/>
          <w:szCs w:val="24"/>
        </w:rPr>
        <w:t xml:space="preserve"> </w:t>
      </w:r>
      <w:r w:rsidR="00547EBF" w:rsidRPr="007D475B">
        <w:rPr>
          <w:rFonts w:asciiTheme="minorHAnsi" w:hAnsiTheme="minorHAnsi" w:cs="Arial"/>
          <w:b w:val="0"/>
          <w:color w:val="auto"/>
          <w:sz w:val="24"/>
          <w:szCs w:val="24"/>
        </w:rPr>
        <w:t xml:space="preserve">facilitated by </w:t>
      </w:r>
      <w:r w:rsidR="00046B5C" w:rsidRPr="007D475B">
        <w:rPr>
          <w:rFonts w:asciiTheme="minorHAnsi" w:hAnsiTheme="minorHAnsi" w:cs="Arial"/>
          <w:b w:val="0"/>
          <w:color w:val="auto"/>
          <w:sz w:val="24"/>
          <w:szCs w:val="24"/>
        </w:rPr>
        <w:t>l</w:t>
      </w:r>
      <w:r w:rsidR="00547EBF" w:rsidRPr="007D475B">
        <w:rPr>
          <w:rFonts w:asciiTheme="minorHAnsi" w:hAnsiTheme="minorHAnsi" w:cs="Arial"/>
          <w:b w:val="0"/>
          <w:color w:val="auto"/>
          <w:sz w:val="24"/>
          <w:szCs w:val="24"/>
        </w:rPr>
        <w:t>ifestyle staff but is ‘</w:t>
      </w:r>
      <w:r w:rsidR="00B02E3A" w:rsidRPr="007D475B">
        <w:rPr>
          <w:rFonts w:asciiTheme="minorHAnsi" w:hAnsiTheme="minorHAnsi" w:cs="Arial"/>
          <w:b w:val="0"/>
          <w:color w:val="auto"/>
          <w:sz w:val="24"/>
          <w:szCs w:val="24"/>
        </w:rPr>
        <w:t>a whole of team approach</w:t>
      </w:r>
      <w:r w:rsidR="00547EBF" w:rsidRPr="007D475B">
        <w:rPr>
          <w:rFonts w:asciiTheme="minorHAnsi" w:hAnsiTheme="minorHAnsi" w:cs="Arial"/>
          <w:b w:val="0"/>
          <w:color w:val="auto"/>
          <w:sz w:val="24"/>
          <w:szCs w:val="24"/>
        </w:rPr>
        <w:t>’ there is no evidence that this occurs</w:t>
      </w:r>
      <w:r w:rsidR="00DA684F" w:rsidRPr="007D475B">
        <w:rPr>
          <w:rFonts w:asciiTheme="minorHAnsi" w:hAnsiTheme="minorHAnsi" w:cs="Arial"/>
          <w:b w:val="0"/>
          <w:color w:val="auto"/>
          <w:sz w:val="24"/>
          <w:szCs w:val="24"/>
        </w:rPr>
        <w:t>.</w:t>
      </w:r>
      <w:r w:rsidR="00547EBF" w:rsidRPr="007D475B">
        <w:rPr>
          <w:rFonts w:asciiTheme="minorHAnsi" w:hAnsiTheme="minorHAnsi" w:cs="Arial"/>
          <w:b w:val="0"/>
          <w:color w:val="auto"/>
          <w:sz w:val="24"/>
          <w:szCs w:val="24"/>
        </w:rPr>
        <w:t xml:space="preserve"> </w:t>
      </w:r>
      <w:r w:rsidR="00DA684F" w:rsidRPr="007D475B">
        <w:rPr>
          <w:rFonts w:asciiTheme="minorHAnsi" w:hAnsiTheme="minorHAnsi" w:cs="Arial"/>
          <w:b w:val="0"/>
          <w:color w:val="auto"/>
          <w:sz w:val="24"/>
          <w:szCs w:val="24"/>
        </w:rPr>
        <w:t>T</w:t>
      </w:r>
      <w:r w:rsidR="00547EBF" w:rsidRPr="007D475B">
        <w:rPr>
          <w:rFonts w:asciiTheme="minorHAnsi" w:hAnsiTheme="minorHAnsi" w:cs="Arial"/>
          <w:b w:val="0"/>
          <w:color w:val="auto"/>
          <w:sz w:val="24"/>
          <w:szCs w:val="24"/>
        </w:rPr>
        <w:t xml:space="preserve">he job descriptions </w:t>
      </w:r>
      <w:r w:rsidR="00D67B68" w:rsidRPr="007D475B">
        <w:rPr>
          <w:rFonts w:asciiTheme="minorHAnsi" w:hAnsiTheme="minorHAnsi" w:cs="Arial"/>
          <w:b w:val="0"/>
          <w:color w:val="auto"/>
          <w:sz w:val="24"/>
          <w:szCs w:val="24"/>
        </w:rPr>
        <w:t>provided</w:t>
      </w:r>
      <w:r w:rsidR="00547EBF" w:rsidRPr="007D475B">
        <w:rPr>
          <w:rFonts w:asciiTheme="minorHAnsi" w:hAnsiTheme="minorHAnsi" w:cs="Arial"/>
          <w:b w:val="0"/>
          <w:color w:val="auto"/>
          <w:sz w:val="24"/>
          <w:szCs w:val="24"/>
        </w:rPr>
        <w:t xml:space="preserve"> for personal carers or domestic </w:t>
      </w:r>
      <w:r w:rsidR="00EF4F79" w:rsidRPr="007D475B">
        <w:rPr>
          <w:rFonts w:asciiTheme="minorHAnsi" w:hAnsiTheme="minorHAnsi" w:cs="Arial"/>
          <w:b w:val="0"/>
          <w:color w:val="auto"/>
          <w:sz w:val="24"/>
          <w:szCs w:val="24"/>
        </w:rPr>
        <w:t xml:space="preserve">staff do not </w:t>
      </w:r>
      <w:r w:rsidR="00B02C22" w:rsidRPr="007D475B">
        <w:rPr>
          <w:rFonts w:asciiTheme="minorHAnsi" w:hAnsiTheme="minorHAnsi" w:cs="Arial"/>
          <w:b w:val="0"/>
          <w:color w:val="auto"/>
          <w:sz w:val="24"/>
          <w:szCs w:val="24"/>
        </w:rPr>
        <w:t xml:space="preserve">include lifestyle activities </w:t>
      </w:r>
      <w:r w:rsidR="00D67B68" w:rsidRPr="007D475B">
        <w:rPr>
          <w:rFonts w:asciiTheme="minorHAnsi" w:hAnsiTheme="minorHAnsi" w:cs="Arial"/>
          <w:b w:val="0"/>
          <w:color w:val="auto"/>
          <w:sz w:val="24"/>
          <w:szCs w:val="24"/>
        </w:rPr>
        <w:t>as</w:t>
      </w:r>
      <w:r w:rsidR="00B11175" w:rsidRPr="007D475B">
        <w:rPr>
          <w:rFonts w:asciiTheme="minorHAnsi" w:hAnsiTheme="minorHAnsi" w:cs="Arial"/>
          <w:b w:val="0"/>
          <w:color w:val="auto"/>
          <w:sz w:val="24"/>
          <w:szCs w:val="24"/>
        </w:rPr>
        <w:t xml:space="preserve"> p</w:t>
      </w:r>
      <w:r w:rsidR="00D67B68" w:rsidRPr="007D475B">
        <w:rPr>
          <w:rFonts w:asciiTheme="minorHAnsi" w:hAnsiTheme="minorHAnsi" w:cs="Arial"/>
          <w:b w:val="0"/>
          <w:color w:val="auto"/>
          <w:sz w:val="24"/>
          <w:szCs w:val="24"/>
        </w:rPr>
        <w:t>a</w:t>
      </w:r>
      <w:r w:rsidR="00B11175" w:rsidRPr="007D475B">
        <w:rPr>
          <w:rFonts w:asciiTheme="minorHAnsi" w:hAnsiTheme="minorHAnsi" w:cs="Arial"/>
          <w:b w:val="0"/>
          <w:color w:val="auto"/>
          <w:sz w:val="24"/>
          <w:szCs w:val="24"/>
        </w:rPr>
        <w:t>rt of their role</w:t>
      </w:r>
      <w:r w:rsidR="00303C98" w:rsidRPr="007D475B">
        <w:rPr>
          <w:rFonts w:asciiTheme="minorHAnsi" w:hAnsiTheme="minorHAnsi" w:cs="Arial"/>
          <w:b w:val="0"/>
          <w:color w:val="auto"/>
          <w:sz w:val="24"/>
          <w:szCs w:val="24"/>
        </w:rPr>
        <w:t xml:space="preserve"> and b</w:t>
      </w:r>
      <w:r w:rsidR="00457461" w:rsidRPr="007D475B">
        <w:rPr>
          <w:rFonts w:asciiTheme="minorHAnsi" w:hAnsiTheme="minorHAnsi" w:cs="Arial"/>
          <w:b w:val="0"/>
          <w:color w:val="auto"/>
          <w:sz w:val="24"/>
          <w:szCs w:val="24"/>
        </w:rPr>
        <w:t xml:space="preserve">oth the </w:t>
      </w:r>
      <w:r w:rsidR="007A503E" w:rsidRPr="007D475B">
        <w:rPr>
          <w:rFonts w:asciiTheme="minorHAnsi" w:hAnsiTheme="minorHAnsi" w:cs="Arial"/>
          <w:b w:val="0"/>
          <w:color w:val="auto"/>
          <w:sz w:val="24"/>
          <w:szCs w:val="24"/>
        </w:rPr>
        <w:t>l</w:t>
      </w:r>
      <w:r w:rsidR="00457461" w:rsidRPr="007D475B">
        <w:rPr>
          <w:rFonts w:asciiTheme="minorHAnsi" w:hAnsiTheme="minorHAnsi" w:cs="Arial"/>
          <w:b w:val="0"/>
          <w:color w:val="auto"/>
          <w:sz w:val="24"/>
          <w:szCs w:val="24"/>
        </w:rPr>
        <w:t xml:space="preserve">ifestyle staff and care staff state that they do not have </w:t>
      </w:r>
      <w:proofErr w:type="gramStart"/>
      <w:r w:rsidR="00457461" w:rsidRPr="007D475B">
        <w:rPr>
          <w:rFonts w:asciiTheme="minorHAnsi" w:hAnsiTheme="minorHAnsi" w:cs="Arial"/>
          <w:b w:val="0"/>
          <w:color w:val="auto"/>
          <w:sz w:val="24"/>
          <w:szCs w:val="24"/>
        </w:rPr>
        <w:t>sufficient</w:t>
      </w:r>
      <w:proofErr w:type="gramEnd"/>
      <w:r w:rsidR="00457461" w:rsidRPr="007D475B">
        <w:rPr>
          <w:rFonts w:asciiTheme="minorHAnsi" w:hAnsiTheme="minorHAnsi" w:cs="Arial"/>
          <w:b w:val="0"/>
          <w:color w:val="auto"/>
          <w:sz w:val="24"/>
          <w:szCs w:val="24"/>
        </w:rPr>
        <w:t xml:space="preserve"> time to </w:t>
      </w:r>
      <w:r w:rsidR="00206B00" w:rsidRPr="007D475B">
        <w:rPr>
          <w:rFonts w:asciiTheme="minorHAnsi" w:hAnsiTheme="minorHAnsi" w:cs="Arial"/>
          <w:b w:val="0"/>
          <w:color w:val="auto"/>
          <w:sz w:val="24"/>
          <w:szCs w:val="24"/>
        </w:rPr>
        <w:t xml:space="preserve">provide activities for </w:t>
      </w:r>
      <w:r w:rsidR="0058522B" w:rsidRPr="007D475B">
        <w:rPr>
          <w:rFonts w:asciiTheme="minorHAnsi" w:hAnsiTheme="minorHAnsi" w:cs="Arial"/>
          <w:b w:val="0"/>
          <w:color w:val="auto"/>
          <w:sz w:val="24"/>
          <w:szCs w:val="24"/>
        </w:rPr>
        <w:t>all consumers.</w:t>
      </w:r>
      <w:r w:rsidR="007A503E" w:rsidRPr="007D475B">
        <w:rPr>
          <w:rFonts w:asciiTheme="minorHAnsi" w:hAnsiTheme="minorHAnsi" w:cs="Arial"/>
          <w:b w:val="0"/>
          <w:color w:val="auto"/>
          <w:sz w:val="24"/>
          <w:szCs w:val="24"/>
        </w:rPr>
        <w:t xml:space="preserve"> There is evidence however that volunteers provide lifestyle activities</w:t>
      </w:r>
      <w:r w:rsidR="00065109" w:rsidRPr="007D475B">
        <w:rPr>
          <w:rFonts w:asciiTheme="minorHAnsi" w:hAnsiTheme="minorHAnsi" w:cs="Arial"/>
          <w:b w:val="0"/>
          <w:color w:val="auto"/>
          <w:sz w:val="24"/>
          <w:szCs w:val="24"/>
        </w:rPr>
        <w:t xml:space="preserve"> but from the analysis provided by the Assessment Team volunteers are predominantly engaged in activities in </w:t>
      </w:r>
      <w:r w:rsidR="00DE61F8" w:rsidRPr="007D475B">
        <w:rPr>
          <w:rFonts w:asciiTheme="minorHAnsi" w:hAnsiTheme="minorHAnsi" w:cs="Arial"/>
          <w:b w:val="0"/>
          <w:color w:val="auto"/>
          <w:sz w:val="24"/>
          <w:szCs w:val="24"/>
        </w:rPr>
        <w:t xml:space="preserve">houses </w:t>
      </w:r>
      <w:r w:rsidR="00A737ED" w:rsidRPr="007D475B">
        <w:rPr>
          <w:rFonts w:asciiTheme="minorHAnsi" w:eastAsia="Calibri" w:hAnsiTheme="minorHAnsi" w:cs="Arial"/>
          <w:b w:val="0"/>
          <w:color w:val="auto"/>
          <w:sz w:val="24"/>
          <w:szCs w:val="24"/>
        </w:rPr>
        <w:t>1, 2 and 3, 6 and 7 with much fewer visit taking place in the memory support houses.</w:t>
      </w:r>
    </w:p>
    <w:p w14:paraId="7C077E58" w14:textId="001E8632" w:rsidR="00ED14EA" w:rsidRPr="007D475B" w:rsidRDefault="00161B70" w:rsidP="00005175">
      <w:pPr>
        <w:pStyle w:val="ListBullet"/>
        <w:numPr>
          <w:ilvl w:val="0"/>
          <w:numId w:val="0"/>
        </w:numPr>
        <w:spacing w:before="240" w:after="120" w:line="276" w:lineRule="auto"/>
        <w:rPr>
          <w:rFonts w:asciiTheme="minorHAnsi" w:eastAsia="Times New Roman" w:hAnsiTheme="minorHAnsi" w:cs="Arial"/>
          <w:lang w:eastAsia="en-AU"/>
        </w:rPr>
      </w:pPr>
      <w:r w:rsidRPr="007D475B">
        <w:rPr>
          <w:rFonts w:asciiTheme="minorHAnsi" w:hAnsiTheme="minorHAnsi" w:cs="Arial"/>
          <w:color w:val="auto"/>
        </w:rPr>
        <w:t>Based on consumer and staff feedback and the activity schedule</w:t>
      </w:r>
      <w:r w:rsidR="00AD6A5F" w:rsidRPr="007D475B">
        <w:rPr>
          <w:rFonts w:asciiTheme="minorHAnsi" w:hAnsiTheme="minorHAnsi" w:cs="Arial"/>
          <w:color w:val="auto"/>
        </w:rPr>
        <w:t>,</w:t>
      </w:r>
      <w:r w:rsidRPr="007D475B">
        <w:rPr>
          <w:rFonts w:asciiTheme="minorHAnsi" w:hAnsiTheme="minorHAnsi" w:cs="Arial"/>
          <w:color w:val="auto"/>
        </w:rPr>
        <w:t xml:space="preserve"> e</w:t>
      </w:r>
      <w:r w:rsidR="001D00B5" w:rsidRPr="007D475B">
        <w:rPr>
          <w:rFonts w:asciiTheme="minorHAnsi" w:hAnsiTheme="minorHAnsi" w:cs="Arial"/>
          <w:color w:val="auto"/>
        </w:rPr>
        <w:t xml:space="preserve">vidence points to </w:t>
      </w:r>
      <w:r w:rsidR="00CF5DFE" w:rsidRPr="007D475B">
        <w:rPr>
          <w:rFonts w:asciiTheme="minorHAnsi" w:hAnsiTheme="minorHAnsi" w:cs="Arial"/>
          <w:color w:val="auto"/>
        </w:rPr>
        <w:t xml:space="preserve">organised </w:t>
      </w:r>
      <w:r w:rsidR="001D00B5" w:rsidRPr="007D475B">
        <w:rPr>
          <w:rFonts w:asciiTheme="minorHAnsi" w:hAnsiTheme="minorHAnsi" w:cs="Arial"/>
          <w:color w:val="auto"/>
        </w:rPr>
        <w:t>activities 5 days a week</w:t>
      </w:r>
      <w:r w:rsidR="00B7572E" w:rsidRPr="007D475B">
        <w:rPr>
          <w:rFonts w:asciiTheme="minorHAnsi" w:hAnsiTheme="minorHAnsi" w:cs="Arial"/>
          <w:color w:val="FF0000"/>
        </w:rPr>
        <w:t xml:space="preserve"> </w:t>
      </w:r>
      <w:r w:rsidR="00CF5DFE" w:rsidRPr="007D475B">
        <w:rPr>
          <w:rFonts w:asciiTheme="minorHAnsi" w:hAnsiTheme="minorHAnsi" w:cs="Arial"/>
          <w:color w:val="auto"/>
        </w:rPr>
        <w:t xml:space="preserve">with </w:t>
      </w:r>
      <w:r w:rsidR="00C236A3" w:rsidRPr="007D475B">
        <w:rPr>
          <w:rFonts w:asciiTheme="minorHAnsi" w:hAnsiTheme="minorHAnsi" w:cs="Arial"/>
          <w:color w:val="auto"/>
        </w:rPr>
        <w:t>weekend</w:t>
      </w:r>
      <w:r w:rsidR="00642EFB" w:rsidRPr="007D475B">
        <w:rPr>
          <w:rFonts w:asciiTheme="minorHAnsi" w:hAnsiTheme="minorHAnsi" w:cs="Arial"/>
          <w:color w:val="auto"/>
        </w:rPr>
        <w:t>s</w:t>
      </w:r>
      <w:r w:rsidR="00C236A3" w:rsidRPr="007D475B">
        <w:rPr>
          <w:rFonts w:asciiTheme="minorHAnsi" w:hAnsiTheme="minorHAnsi" w:cs="Arial"/>
          <w:color w:val="auto"/>
        </w:rPr>
        <w:t xml:space="preserve"> supplemented by volunteer and family </w:t>
      </w:r>
      <w:r w:rsidR="002B52B8" w:rsidRPr="007D475B">
        <w:rPr>
          <w:rFonts w:asciiTheme="minorHAnsi" w:hAnsiTheme="minorHAnsi" w:cs="Arial"/>
          <w:color w:val="auto"/>
        </w:rPr>
        <w:t>visits</w:t>
      </w:r>
      <w:r w:rsidR="00D24EAE" w:rsidRPr="007D475B">
        <w:rPr>
          <w:rFonts w:asciiTheme="minorHAnsi" w:hAnsiTheme="minorHAnsi" w:cs="Arial"/>
          <w:color w:val="auto"/>
        </w:rPr>
        <w:t xml:space="preserve"> with c</w:t>
      </w:r>
      <w:r w:rsidR="00AD6A5F" w:rsidRPr="007D475B">
        <w:rPr>
          <w:rFonts w:asciiTheme="minorHAnsi" w:hAnsiTheme="minorHAnsi" w:cs="Arial"/>
          <w:color w:val="auto"/>
        </w:rPr>
        <w:t xml:space="preserve">onsumers </w:t>
      </w:r>
      <w:r w:rsidR="00AD6A5F" w:rsidRPr="007D475B">
        <w:rPr>
          <w:rFonts w:asciiTheme="minorHAnsi" w:eastAsia="Times New Roman" w:hAnsiTheme="minorHAnsi" w:cs="Arial"/>
          <w:lang w:eastAsia="en-AU"/>
        </w:rPr>
        <w:t xml:space="preserve">across all houses </w:t>
      </w:r>
      <w:r w:rsidR="00AD6A5F" w:rsidRPr="007D475B">
        <w:rPr>
          <w:rFonts w:asciiTheme="minorHAnsi" w:hAnsiTheme="minorHAnsi" w:cs="Arial"/>
        </w:rPr>
        <w:t>advi</w:t>
      </w:r>
      <w:r w:rsidR="00D24EAE" w:rsidRPr="007D475B">
        <w:rPr>
          <w:rFonts w:asciiTheme="minorHAnsi" w:hAnsiTheme="minorHAnsi" w:cs="Arial"/>
        </w:rPr>
        <w:t>sing</w:t>
      </w:r>
      <w:r w:rsidR="00AD6A5F" w:rsidRPr="007D475B">
        <w:rPr>
          <w:rFonts w:asciiTheme="minorHAnsi" w:hAnsiTheme="minorHAnsi" w:cs="Arial"/>
        </w:rPr>
        <w:t xml:space="preserve"> </w:t>
      </w:r>
      <w:r w:rsidR="00AD6A5F" w:rsidRPr="007D475B">
        <w:rPr>
          <w:rFonts w:asciiTheme="minorHAnsi" w:eastAsia="Times New Roman" w:hAnsiTheme="minorHAnsi" w:cs="Arial"/>
          <w:lang w:eastAsia="en-AU"/>
        </w:rPr>
        <w:t xml:space="preserve">they do get bored at the weekend if family don’t visit as there are no activities. </w:t>
      </w:r>
      <w:r w:rsidR="00AB0F53" w:rsidRPr="007D475B">
        <w:rPr>
          <w:rFonts w:asciiTheme="minorHAnsi" w:eastAsia="Times New Roman" w:hAnsiTheme="minorHAnsi" w:cs="Arial"/>
          <w:lang w:eastAsia="en-AU"/>
        </w:rPr>
        <w:t xml:space="preserve">Based on the evidence provided only around 50% of consumers in houses 6 and 7 are </w:t>
      </w:r>
      <w:r w:rsidR="000179F6" w:rsidRPr="007D475B">
        <w:rPr>
          <w:rFonts w:asciiTheme="minorHAnsi" w:eastAsia="Times New Roman" w:hAnsiTheme="minorHAnsi" w:cs="Arial"/>
          <w:lang w:eastAsia="en-AU"/>
        </w:rPr>
        <w:t xml:space="preserve">attending </w:t>
      </w:r>
      <w:r w:rsidR="00AB0F53" w:rsidRPr="007D475B">
        <w:rPr>
          <w:rFonts w:asciiTheme="minorHAnsi" w:eastAsia="Times New Roman" w:hAnsiTheme="minorHAnsi" w:cs="Arial"/>
          <w:lang w:eastAsia="en-AU"/>
        </w:rPr>
        <w:t>the activities in the main community room and the activities in their houses are not well attended</w:t>
      </w:r>
      <w:r w:rsidR="00E13C43" w:rsidRPr="007D475B">
        <w:rPr>
          <w:rFonts w:asciiTheme="minorHAnsi" w:eastAsia="Times New Roman" w:hAnsiTheme="minorHAnsi" w:cs="Arial"/>
          <w:lang w:eastAsia="en-AU"/>
        </w:rPr>
        <w:t>.</w:t>
      </w:r>
      <w:r w:rsidR="00AB0F53" w:rsidRPr="007D475B">
        <w:rPr>
          <w:rFonts w:asciiTheme="minorHAnsi" w:eastAsia="Times New Roman" w:hAnsiTheme="minorHAnsi" w:cs="Arial"/>
          <w:lang w:eastAsia="en-AU"/>
        </w:rPr>
        <w:t xml:space="preserve"> </w:t>
      </w:r>
      <w:r w:rsidR="00CB6D7D" w:rsidRPr="007D475B">
        <w:rPr>
          <w:rFonts w:asciiTheme="minorHAnsi" w:eastAsia="Times New Roman" w:hAnsiTheme="minorHAnsi" w:cs="Arial"/>
          <w:lang w:eastAsia="en-AU"/>
        </w:rPr>
        <w:t>I note the Asses</w:t>
      </w:r>
      <w:r w:rsidR="00D42C06" w:rsidRPr="007D475B">
        <w:rPr>
          <w:rFonts w:asciiTheme="minorHAnsi" w:eastAsia="Times New Roman" w:hAnsiTheme="minorHAnsi" w:cs="Arial"/>
          <w:lang w:eastAsia="en-AU"/>
        </w:rPr>
        <w:t>s</w:t>
      </w:r>
      <w:r w:rsidR="00CB6D7D" w:rsidRPr="007D475B">
        <w:rPr>
          <w:rFonts w:asciiTheme="minorHAnsi" w:eastAsia="Times New Roman" w:hAnsiTheme="minorHAnsi" w:cs="Arial"/>
          <w:lang w:eastAsia="en-AU"/>
        </w:rPr>
        <w:t>m</w:t>
      </w:r>
      <w:r w:rsidR="00D42C06" w:rsidRPr="007D475B">
        <w:rPr>
          <w:rFonts w:asciiTheme="minorHAnsi" w:eastAsia="Times New Roman" w:hAnsiTheme="minorHAnsi" w:cs="Arial"/>
          <w:lang w:eastAsia="en-AU"/>
        </w:rPr>
        <w:t>e</w:t>
      </w:r>
      <w:r w:rsidR="00CB6D7D" w:rsidRPr="007D475B">
        <w:rPr>
          <w:rFonts w:asciiTheme="minorHAnsi" w:eastAsia="Times New Roman" w:hAnsiTheme="minorHAnsi" w:cs="Arial"/>
          <w:lang w:eastAsia="en-AU"/>
        </w:rPr>
        <w:t xml:space="preserve">nt Team observed consumers </w:t>
      </w:r>
      <w:r w:rsidR="00B315C5" w:rsidRPr="007D475B">
        <w:rPr>
          <w:rFonts w:asciiTheme="minorHAnsi" w:eastAsia="Times New Roman" w:hAnsiTheme="minorHAnsi" w:cs="Arial"/>
          <w:lang w:eastAsia="en-AU"/>
        </w:rPr>
        <w:t xml:space="preserve">in houses </w:t>
      </w:r>
      <w:r w:rsidR="003F319A" w:rsidRPr="007D475B">
        <w:rPr>
          <w:rFonts w:asciiTheme="minorHAnsi" w:eastAsia="Times New Roman" w:hAnsiTheme="minorHAnsi" w:cs="Arial"/>
          <w:lang w:eastAsia="en-AU"/>
        </w:rPr>
        <w:t xml:space="preserve">6 and 7 </w:t>
      </w:r>
      <w:r w:rsidR="00CB6D7D" w:rsidRPr="007D475B">
        <w:rPr>
          <w:rFonts w:asciiTheme="minorHAnsi" w:eastAsia="Times New Roman" w:hAnsiTheme="minorHAnsi" w:cs="Arial"/>
          <w:lang w:eastAsia="en-AU"/>
        </w:rPr>
        <w:t xml:space="preserve">sitting sleeping in front of the TV, with only three consumers </w:t>
      </w:r>
      <w:r w:rsidR="00D42C06" w:rsidRPr="007D475B">
        <w:rPr>
          <w:rFonts w:asciiTheme="minorHAnsi" w:eastAsia="Times New Roman" w:hAnsiTheme="minorHAnsi" w:cs="Arial"/>
          <w:lang w:eastAsia="en-AU"/>
        </w:rPr>
        <w:t xml:space="preserve">observed </w:t>
      </w:r>
      <w:r w:rsidR="00CB6D7D" w:rsidRPr="007D475B">
        <w:rPr>
          <w:rFonts w:asciiTheme="minorHAnsi" w:eastAsia="Times New Roman" w:hAnsiTheme="minorHAnsi" w:cs="Arial"/>
          <w:lang w:eastAsia="en-AU"/>
        </w:rPr>
        <w:t>being taken on a guided walk</w:t>
      </w:r>
      <w:r w:rsidR="00D42C06" w:rsidRPr="007D475B">
        <w:rPr>
          <w:rFonts w:asciiTheme="minorHAnsi" w:eastAsia="Times New Roman" w:hAnsiTheme="minorHAnsi" w:cs="Arial"/>
          <w:lang w:eastAsia="en-AU"/>
        </w:rPr>
        <w:t>.</w:t>
      </w:r>
      <w:r w:rsidR="00CB6D7D" w:rsidRPr="007D475B">
        <w:rPr>
          <w:rFonts w:asciiTheme="minorHAnsi" w:eastAsia="Times New Roman" w:hAnsiTheme="minorHAnsi" w:cs="Arial"/>
          <w:lang w:eastAsia="en-AU"/>
        </w:rPr>
        <w:t xml:space="preserve"> </w:t>
      </w:r>
      <w:r w:rsidR="00872E3A" w:rsidRPr="007D475B">
        <w:rPr>
          <w:rFonts w:asciiTheme="minorHAnsi" w:eastAsia="Times New Roman" w:hAnsiTheme="minorHAnsi" w:cs="Arial"/>
          <w:lang w:eastAsia="en-AU"/>
        </w:rPr>
        <w:t>It is unclear how many activities are offered in the memory support houses with r</w:t>
      </w:r>
      <w:r w:rsidR="00005175" w:rsidRPr="007D475B">
        <w:rPr>
          <w:rFonts w:asciiTheme="minorHAnsi" w:eastAsia="Times New Roman" w:hAnsiTheme="minorHAnsi" w:cs="Arial"/>
          <w:lang w:eastAsia="en-AU"/>
        </w:rPr>
        <w:t xml:space="preserve">epresentatives of consumers </w:t>
      </w:r>
      <w:r w:rsidR="00C37A24" w:rsidRPr="007D475B">
        <w:rPr>
          <w:rFonts w:asciiTheme="minorHAnsi" w:eastAsia="Times New Roman" w:hAnsiTheme="minorHAnsi" w:cs="Arial"/>
          <w:lang w:eastAsia="en-AU"/>
        </w:rPr>
        <w:t xml:space="preserve">saying </w:t>
      </w:r>
      <w:r w:rsidR="00005175" w:rsidRPr="007D475B">
        <w:rPr>
          <w:rFonts w:asciiTheme="minorHAnsi" w:eastAsia="Times New Roman" w:hAnsiTheme="minorHAnsi" w:cs="Arial"/>
          <w:lang w:eastAsia="en-AU"/>
        </w:rPr>
        <w:t xml:space="preserve">it is family or NDIS staff that provide most of the input into ensuring consumers’ wellbeing and quality of life. </w:t>
      </w:r>
      <w:bookmarkStart w:id="14" w:name="_Hlk109924930"/>
      <w:r w:rsidR="00CC281B" w:rsidRPr="007D475B">
        <w:rPr>
          <w:rFonts w:asciiTheme="minorHAnsi" w:eastAsia="Times New Roman" w:hAnsiTheme="minorHAnsi" w:cs="Arial"/>
          <w:lang w:eastAsia="en-AU"/>
        </w:rPr>
        <w:t>The Asses</w:t>
      </w:r>
      <w:r w:rsidR="00E513E5" w:rsidRPr="007D475B">
        <w:rPr>
          <w:rFonts w:asciiTheme="minorHAnsi" w:eastAsia="Times New Roman" w:hAnsiTheme="minorHAnsi" w:cs="Arial"/>
          <w:lang w:eastAsia="en-AU"/>
        </w:rPr>
        <w:t>s</w:t>
      </w:r>
      <w:r w:rsidR="00CC281B" w:rsidRPr="007D475B">
        <w:rPr>
          <w:rFonts w:asciiTheme="minorHAnsi" w:eastAsia="Times New Roman" w:hAnsiTheme="minorHAnsi" w:cs="Arial"/>
          <w:lang w:eastAsia="en-AU"/>
        </w:rPr>
        <w:t xml:space="preserve">ment Team observed the usual activities planned for 4pm </w:t>
      </w:r>
      <w:r w:rsidR="001B5AC0" w:rsidRPr="007D475B">
        <w:rPr>
          <w:rFonts w:asciiTheme="minorHAnsi" w:eastAsia="Times New Roman" w:hAnsiTheme="minorHAnsi" w:cs="Arial"/>
          <w:lang w:eastAsia="en-AU"/>
        </w:rPr>
        <w:t xml:space="preserve">in the memory support houses </w:t>
      </w:r>
      <w:r w:rsidR="00CC281B" w:rsidRPr="007D475B">
        <w:rPr>
          <w:rFonts w:asciiTheme="minorHAnsi" w:eastAsia="Times New Roman" w:hAnsiTheme="minorHAnsi" w:cs="Arial"/>
          <w:lang w:eastAsia="en-AU"/>
        </w:rPr>
        <w:t xml:space="preserve">including foot spa and gardening </w:t>
      </w:r>
      <w:r w:rsidR="00E513E5" w:rsidRPr="007D475B">
        <w:rPr>
          <w:rFonts w:asciiTheme="minorHAnsi" w:eastAsia="Times New Roman" w:hAnsiTheme="minorHAnsi" w:cs="Arial"/>
          <w:lang w:eastAsia="en-AU"/>
        </w:rPr>
        <w:t xml:space="preserve">did not </w:t>
      </w:r>
      <w:r w:rsidR="00CC281B" w:rsidRPr="007D475B">
        <w:rPr>
          <w:rFonts w:asciiTheme="minorHAnsi" w:eastAsia="Times New Roman" w:hAnsiTheme="minorHAnsi" w:cs="Arial"/>
          <w:lang w:eastAsia="en-AU"/>
        </w:rPr>
        <w:t xml:space="preserve">happen as scheduled </w:t>
      </w:r>
      <w:r w:rsidR="00220598" w:rsidRPr="007D475B">
        <w:rPr>
          <w:rFonts w:asciiTheme="minorHAnsi" w:eastAsia="Times New Roman" w:hAnsiTheme="minorHAnsi" w:cs="Arial"/>
          <w:lang w:eastAsia="en-AU"/>
        </w:rPr>
        <w:t xml:space="preserve">on </w:t>
      </w:r>
      <w:r w:rsidR="00CC281B" w:rsidRPr="007D475B">
        <w:rPr>
          <w:rFonts w:asciiTheme="minorHAnsi" w:eastAsia="Times New Roman" w:hAnsiTheme="minorHAnsi" w:cs="Arial"/>
          <w:lang w:eastAsia="en-AU"/>
        </w:rPr>
        <w:t>the last two days of the site audit.</w:t>
      </w:r>
      <w:r w:rsidR="00AB0F53" w:rsidRPr="007D475B">
        <w:rPr>
          <w:rFonts w:asciiTheme="minorHAnsi" w:eastAsia="Times New Roman" w:hAnsiTheme="minorHAnsi" w:cs="Arial"/>
          <w:lang w:eastAsia="en-AU"/>
        </w:rPr>
        <w:t xml:space="preserve"> </w:t>
      </w:r>
    </w:p>
    <w:p w14:paraId="51D5D177" w14:textId="77777777" w:rsidR="007970EA" w:rsidRPr="007D475B" w:rsidRDefault="007970EA" w:rsidP="007970EA">
      <w:pPr>
        <w:pStyle w:val="ListBullet"/>
        <w:numPr>
          <w:ilvl w:val="0"/>
          <w:numId w:val="0"/>
        </w:numPr>
        <w:spacing w:before="240" w:after="120" w:line="276" w:lineRule="auto"/>
        <w:rPr>
          <w:rFonts w:asciiTheme="minorHAnsi" w:hAnsiTheme="minorHAnsi" w:cs="Arial"/>
          <w:color w:val="FF0000"/>
        </w:rPr>
      </w:pPr>
      <w:r w:rsidRPr="007D475B">
        <w:rPr>
          <w:rFonts w:asciiTheme="minorHAnsi" w:hAnsiTheme="minorHAnsi" w:cs="Arial"/>
        </w:rPr>
        <w:lastRenderedPageBreak/>
        <w:t xml:space="preserve">The Plan for Continuous Improvement submitted by the Approved Provider included actions to address issues identified during the Site Audit including conducting an audit of resident profiles to identify activities of interest to consumers, capture records of declined activities and set up an ‘activities hub’ in houses 6 and 7. </w:t>
      </w:r>
    </w:p>
    <w:p w14:paraId="7BD19678" w14:textId="7D4D3F65" w:rsidR="00DD7B07" w:rsidRPr="007D475B" w:rsidRDefault="00DD7B07" w:rsidP="00372DE5">
      <w:pPr>
        <w:tabs>
          <w:tab w:val="right" w:pos="9026"/>
        </w:tabs>
        <w:rPr>
          <w:rFonts w:asciiTheme="minorHAnsi" w:hAnsiTheme="minorHAnsi" w:cs="Arial"/>
          <w:color w:val="auto"/>
        </w:rPr>
      </w:pPr>
      <w:r w:rsidRPr="007D475B">
        <w:rPr>
          <w:rFonts w:asciiTheme="minorHAnsi" w:eastAsia="Times New Roman" w:hAnsiTheme="minorHAnsi" w:cs="Arial"/>
          <w:lang w:eastAsia="en-AU"/>
        </w:rPr>
        <w:t>I find that</w:t>
      </w:r>
      <w:r w:rsidR="00784FAF" w:rsidRPr="007D475B">
        <w:rPr>
          <w:rFonts w:asciiTheme="minorHAnsi" w:eastAsia="Times New Roman" w:hAnsiTheme="minorHAnsi" w:cs="Arial"/>
          <w:lang w:eastAsia="en-AU"/>
        </w:rPr>
        <w:t>,</w:t>
      </w:r>
      <w:r w:rsidR="007B59D8" w:rsidRPr="007D475B">
        <w:rPr>
          <w:rFonts w:asciiTheme="minorHAnsi" w:eastAsia="Times New Roman" w:hAnsiTheme="minorHAnsi" w:cs="Arial"/>
          <w:lang w:eastAsia="en-AU"/>
        </w:rPr>
        <w:t xml:space="preserve"> whilst the service has </w:t>
      </w:r>
      <w:r w:rsidR="00611EE6" w:rsidRPr="007D475B">
        <w:rPr>
          <w:rFonts w:asciiTheme="minorHAnsi" w:eastAsia="Times New Roman" w:hAnsiTheme="minorHAnsi" w:cs="Arial"/>
          <w:lang w:eastAsia="en-AU"/>
        </w:rPr>
        <w:t xml:space="preserve">a strategic approach to </w:t>
      </w:r>
      <w:r w:rsidR="00562291" w:rsidRPr="007D475B">
        <w:rPr>
          <w:rFonts w:asciiTheme="minorHAnsi" w:eastAsia="Times New Roman" w:hAnsiTheme="minorHAnsi" w:cs="Arial"/>
          <w:lang w:eastAsia="en-AU"/>
        </w:rPr>
        <w:t xml:space="preserve">providing lifestyle </w:t>
      </w:r>
      <w:r w:rsidR="00302501" w:rsidRPr="007D475B">
        <w:rPr>
          <w:rFonts w:asciiTheme="minorHAnsi" w:eastAsia="Times New Roman" w:hAnsiTheme="minorHAnsi" w:cs="Arial"/>
          <w:lang w:eastAsia="en-AU"/>
        </w:rPr>
        <w:t>activities</w:t>
      </w:r>
      <w:r w:rsidR="00784FAF" w:rsidRPr="007D475B">
        <w:rPr>
          <w:rFonts w:asciiTheme="minorHAnsi" w:eastAsia="Times New Roman" w:hAnsiTheme="minorHAnsi" w:cs="Arial"/>
          <w:lang w:eastAsia="en-AU"/>
        </w:rPr>
        <w:t>,</w:t>
      </w:r>
      <w:r w:rsidRPr="007D475B">
        <w:rPr>
          <w:rFonts w:asciiTheme="minorHAnsi" w:eastAsia="Times New Roman" w:hAnsiTheme="minorHAnsi" w:cs="Arial"/>
          <w:lang w:eastAsia="en-AU"/>
        </w:rPr>
        <w:t xml:space="preserve"> not all consumers </w:t>
      </w:r>
      <w:r w:rsidR="00276019" w:rsidRPr="007D475B">
        <w:rPr>
          <w:rFonts w:asciiTheme="minorHAnsi" w:hAnsiTheme="minorHAnsi" w:cs="Arial"/>
          <w:color w:val="auto"/>
        </w:rPr>
        <w:t xml:space="preserve">are </w:t>
      </w:r>
      <w:r w:rsidR="00372DE5" w:rsidRPr="007D475B">
        <w:rPr>
          <w:rFonts w:asciiTheme="minorHAnsi" w:hAnsiTheme="minorHAnsi" w:cs="Arial"/>
          <w:color w:val="auto"/>
        </w:rPr>
        <w:t xml:space="preserve">being </w:t>
      </w:r>
      <w:r w:rsidR="00276019" w:rsidRPr="007D475B">
        <w:rPr>
          <w:rFonts w:asciiTheme="minorHAnsi" w:hAnsiTheme="minorHAnsi" w:cs="Arial"/>
          <w:color w:val="auto"/>
        </w:rPr>
        <w:t xml:space="preserve">provided with </w:t>
      </w:r>
      <w:r w:rsidR="00700ACF" w:rsidRPr="007D475B">
        <w:rPr>
          <w:rFonts w:asciiTheme="minorHAnsi" w:hAnsiTheme="minorHAnsi" w:cs="Arial"/>
          <w:color w:val="auto"/>
        </w:rPr>
        <w:t xml:space="preserve">equal access to </w:t>
      </w:r>
      <w:r w:rsidR="00276019" w:rsidRPr="007D475B">
        <w:rPr>
          <w:rFonts w:asciiTheme="minorHAnsi" w:hAnsiTheme="minorHAnsi" w:cs="Arial"/>
          <w:color w:val="auto"/>
        </w:rPr>
        <w:t>supports for daily living that are safe and delivered in line with their assessed needs, goals and preferences</w:t>
      </w:r>
      <w:r w:rsidR="007B59D8" w:rsidRPr="007D475B">
        <w:rPr>
          <w:rFonts w:asciiTheme="minorHAnsi" w:hAnsiTheme="minorHAnsi" w:cs="Arial"/>
          <w:color w:val="auto"/>
        </w:rPr>
        <w:t>.</w:t>
      </w:r>
      <w:r w:rsidR="00276019" w:rsidRPr="007D475B">
        <w:rPr>
          <w:rFonts w:asciiTheme="minorHAnsi" w:hAnsiTheme="minorHAnsi" w:cs="Arial"/>
          <w:color w:val="auto"/>
        </w:rPr>
        <w:t xml:space="preserve"> </w:t>
      </w:r>
    </w:p>
    <w:p w14:paraId="020512F3" w14:textId="05C9127B" w:rsidR="00784FAF" w:rsidRPr="007D475B" w:rsidRDefault="00712D1C" w:rsidP="00372DE5">
      <w:pPr>
        <w:tabs>
          <w:tab w:val="right" w:pos="9026"/>
        </w:tabs>
        <w:rPr>
          <w:rFonts w:asciiTheme="minorHAnsi" w:eastAsia="Times New Roman" w:hAnsiTheme="minorHAnsi" w:cs="Arial"/>
          <w:lang w:eastAsia="en-AU"/>
        </w:rPr>
      </w:pPr>
      <w:r w:rsidRPr="007D475B">
        <w:rPr>
          <w:rFonts w:asciiTheme="minorHAnsi" w:eastAsia="Times New Roman" w:hAnsiTheme="minorHAnsi" w:cs="Arial"/>
          <w:lang w:eastAsia="en-AU"/>
        </w:rPr>
        <w:t>T</w:t>
      </w:r>
      <w:r w:rsidR="00784FAF" w:rsidRPr="007D475B">
        <w:rPr>
          <w:rFonts w:asciiTheme="minorHAnsi" w:eastAsia="Times New Roman" w:hAnsiTheme="minorHAnsi" w:cs="Arial"/>
          <w:lang w:eastAsia="en-AU"/>
        </w:rPr>
        <w:t xml:space="preserve">his requirement </w:t>
      </w:r>
      <w:r w:rsidRPr="007D475B">
        <w:rPr>
          <w:rFonts w:asciiTheme="minorHAnsi" w:eastAsia="Times New Roman" w:hAnsiTheme="minorHAnsi" w:cs="Arial"/>
          <w:lang w:eastAsia="en-AU"/>
        </w:rPr>
        <w:t xml:space="preserve">is </w:t>
      </w:r>
      <w:r w:rsidR="00784FAF" w:rsidRPr="007D475B">
        <w:rPr>
          <w:rFonts w:asciiTheme="minorHAnsi" w:eastAsia="Times New Roman" w:hAnsiTheme="minorHAnsi" w:cs="Arial"/>
          <w:lang w:eastAsia="en-AU"/>
        </w:rPr>
        <w:t>non-compliant</w:t>
      </w:r>
      <w:r w:rsidR="00504E80" w:rsidRPr="007D475B">
        <w:rPr>
          <w:rFonts w:asciiTheme="minorHAnsi" w:eastAsia="Times New Roman" w:hAnsiTheme="minorHAnsi" w:cs="Arial"/>
          <w:lang w:eastAsia="en-AU"/>
        </w:rPr>
        <w:t>.</w:t>
      </w:r>
    </w:p>
    <w:bookmarkEnd w:id="14"/>
    <w:p w14:paraId="373A651B" w14:textId="70CBEA43" w:rsidR="00E206F2" w:rsidRPr="007D475B" w:rsidRDefault="003C3B5A" w:rsidP="007970EA">
      <w:pPr>
        <w:rPr>
          <w:rFonts w:asciiTheme="minorHAnsi" w:hAnsiTheme="minorHAnsi"/>
          <w:b/>
          <w:sz w:val="30"/>
          <w:szCs w:val="30"/>
        </w:rPr>
      </w:pPr>
      <w:r w:rsidRPr="008475B1">
        <w:rPr>
          <w:rFonts w:ascii="Arial" w:hAnsi="Arial" w:cs="Arial"/>
          <w:color w:val="FF0000"/>
        </w:rPr>
        <w:br w:type="page"/>
      </w:r>
      <w:r w:rsidR="00E206F2" w:rsidRPr="007D475B">
        <w:rPr>
          <w:rFonts w:asciiTheme="minorHAnsi" w:hAnsiTheme="minorHAnsi"/>
          <w:b/>
          <w:sz w:val="30"/>
          <w:szCs w:val="30"/>
        </w:rPr>
        <w:lastRenderedPageBreak/>
        <w:t>Standard 5</w:t>
      </w:r>
    </w:p>
    <w:tbl>
      <w:tblPr>
        <w:tblStyle w:val="TableGrid"/>
        <w:tblW w:w="0" w:type="auto"/>
        <w:tblLook w:val="04A0" w:firstRow="1" w:lastRow="0" w:firstColumn="1" w:lastColumn="0" w:noHBand="0" w:noVBand="1"/>
      </w:tblPr>
      <w:tblGrid>
        <w:gridCol w:w="1753"/>
        <w:gridCol w:w="7206"/>
        <w:gridCol w:w="1245"/>
      </w:tblGrid>
      <w:tr w:rsidR="00BE3F3A" w:rsidRPr="007D475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7D475B" w:rsidRDefault="00532C52" w:rsidP="002D5918">
            <w:pPr>
              <w:spacing w:before="0" w:after="120" w:line="22" w:lineRule="atLeast"/>
              <w:rPr>
                <w:rFonts w:asciiTheme="minorHAnsi" w:hAnsiTheme="minorHAnsi" w:cs="Arial"/>
              </w:rPr>
            </w:pPr>
            <w:r w:rsidRPr="007D475B">
              <w:rPr>
                <w:rFonts w:asciiTheme="minorHAnsi" w:hAnsiTheme="minorHAnsi" w:cs="Arial"/>
              </w:rPr>
              <w:t>Organisation’s service environment</w:t>
            </w:r>
          </w:p>
        </w:tc>
        <w:tc>
          <w:tcPr>
            <w:tcW w:w="0" w:type="auto"/>
            <w:tcBorders>
              <w:left w:val="single" w:sz="4" w:space="0" w:color="auto"/>
            </w:tcBorders>
          </w:tcPr>
          <w:p w14:paraId="43DFB070" w14:textId="0C738A92" w:rsidR="00532C52" w:rsidRPr="007D475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BE3F3A" w:rsidRPr="007D475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5(3)(a)</w:t>
            </w:r>
          </w:p>
        </w:tc>
        <w:tc>
          <w:tcPr>
            <w:tcW w:w="0" w:type="auto"/>
            <w:tcBorders>
              <w:right w:val="single" w:sz="4" w:space="0" w:color="auto"/>
            </w:tcBorders>
          </w:tcPr>
          <w:p w14:paraId="1A3A39F3" w14:textId="1691B5BF"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797CD71"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BE3F3A" w:rsidRPr="007D475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5(3)(b)</w:t>
            </w:r>
          </w:p>
        </w:tc>
        <w:tc>
          <w:tcPr>
            <w:tcW w:w="0" w:type="auto"/>
            <w:tcBorders>
              <w:right w:val="single" w:sz="4" w:space="0" w:color="auto"/>
            </w:tcBorders>
          </w:tcPr>
          <w:p w14:paraId="7031A193" w14:textId="1D4580CD"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The service environment:</w:t>
            </w:r>
          </w:p>
          <w:p w14:paraId="3B108787" w14:textId="77777777" w:rsidR="00532C52" w:rsidRPr="007D475B" w:rsidRDefault="00532C52" w:rsidP="0028430F">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is safe, clean, well maintained and comfortable; and</w:t>
            </w:r>
          </w:p>
          <w:p w14:paraId="042C1B17" w14:textId="77777777" w:rsidR="00532C52" w:rsidRPr="007D475B" w:rsidRDefault="00532C52" w:rsidP="0028430F">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enables consumers to move freely, both indoors and outdoors.</w:t>
            </w:r>
          </w:p>
        </w:tc>
        <w:tc>
          <w:tcPr>
            <w:tcW w:w="0" w:type="auto"/>
            <w:tcBorders>
              <w:left w:val="single" w:sz="4" w:space="0" w:color="auto"/>
            </w:tcBorders>
          </w:tcPr>
          <w:p w14:paraId="2B17FB0D" w14:textId="25B1500E"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BE3F3A" w:rsidRPr="007D475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5(3)(c)</w:t>
            </w:r>
          </w:p>
        </w:tc>
        <w:tc>
          <w:tcPr>
            <w:tcW w:w="0" w:type="auto"/>
            <w:tcBorders>
              <w:right w:val="single" w:sz="4" w:space="0" w:color="auto"/>
            </w:tcBorders>
          </w:tcPr>
          <w:p w14:paraId="70245E09" w14:textId="64C8350A"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Furniture, fittings and equipment are safe, clean, well maintained and suitable for the consumer.</w:t>
            </w:r>
          </w:p>
        </w:tc>
        <w:tc>
          <w:tcPr>
            <w:tcW w:w="0" w:type="auto"/>
            <w:tcBorders>
              <w:left w:val="single" w:sz="4" w:space="0" w:color="auto"/>
            </w:tcBorders>
          </w:tcPr>
          <w:p w14:paraId="595487AB" w14:textId="0F50CA67" w:rsidR="0044504E" w:rsidRPr="007D475B" w:rsidRDefault="00532C52" w:rsidP="0044504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p w14:paraId="3E386C97" w14:textId="7C60DB5F" w:rsidR="00532C52" w:rsidRPr="007D475B"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p>
        </w:tc>
      </w:tr>
    </w:tbl>
    <w:p w14:paraId="247DFD2C" w14:textId="77777777" w:rsidR="00605AC3" w:rsidRPr="007D475B" w:rsidRDefault="00605AC3" w:rsidP="00341026">
      <w:pPr>
        <w:pStyle w:val="Heading2"/>
        <w:spacing w:before="120" w:after="120" w:line="22" w:lineRule="atLeast"/>
        <w:rPr>
          <w:rFonts w:asciiTheme="minorHAnsi" w:hAnsiTheme="minorHAnsi" w:cs="Arial"/>
        </w:rPr>
      </w:pPr>
    </w:p>
    <w:p w14:paraId="51469B4D" w14:textId="78E5D735" w:rsidR="00E206F2" w:rsidRPr="007D475B" w:rsidRDefault="00E206F2" w:rsidP="00341026">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t>Findings</w:t>
      </w:r>
    </w:p>
    <w:p w14:paraId="6A91AC67" w14:textId="26FDC98E" w:rsidR="003B125A" w:rsidRPr="007D475B" w:rsidRDefault="003B125A" w:rsidP="00BE3F3A">
      <w:pPr>
        <w:spacing w:before="240" w:line="276" w:lineRule="auto"/>
        <w:rPr>
          <w:rFonts w:asciiTheme="minorHAnsi" w:eastAsia="Calibri" w:hAnsiTheme="minorHAnsi" w:cs="Arial"/>
          <w:color w:val="auto"/>
        </w:rPr>
      </w:pPr>
      <w:r w:rsidRPr="007D475B">
        <w:rPr>
          <w:rFonts w:asciiTheme="minorHAnsi" w:eastAsia="Calibri" w:hAnsiTheme="minorHAnsi" w:cs="Arial"/>
          <w:color w:val="auto"/>
        </w:rPr>
        <w:t>Overall, sampled consumers considered that they feel they belong in the service, and feel safe and comfortable in the service environment. For example:</w:t>
      </w:r>
    </w:p>
    <w:p w14:paraId="31C90221" w14:textId="77777777" w:rsidR="005729F5" w:rsidRPr="007D475B" w:rsidRDefault="003B125A" w:rsidP="005729F5">
      <w:pPr>
        <w:pStyle w:val="ListParagraph"/>
        <w:numPr>
          <w:ilvl w:val="0"/>
          <w:numId w:val="25"/>
        </w:numPr>
        <w:spacing w:before="240" w:line="276" w:lineRule="auto"/>
        <w:rPr>
          <w:rFonts w:asciiTheme="minorHAnsi" w:eastAsia="Calibri" w:hAnsiTheme="minorHAnsi" w:cs="Arial"/>
          <w:color w:val="auto"/>
        </w:rPr>
      </w:pPr>
      <w:r w:rsidRPr="007D475B">
        <w:rPr>
          <w:rFonts w:asciiTheme="minorHAnsi" w:eastAsia="Calibri" w:hAnsiTheme="minorHAnsi" w:cs="Arial"/>
          <w:color w:val="auto"/>
        </w:rPr>
        <w:t xml:space="preserve">Consumers said they feel at home at the service, and their visitors are welcome to spend time with them in their room or in communal areas of the service. </w:t>
      </w:r>
    </w:p>
    <w:p w14:paraId="381E5225" w14:textId="452EDC5F" w:rsidR="003B125A" w:rsidRPr="007D475B" w:rsidRDefault="003B125A" w:rsidP="005729F5">
      <w:pPr>
        <w:pStyle w:val="ListParagraph"/>
        <w:numPr>
          <w:ilvl w:val="0"/>
          <w:numId w:val="25"/>
        </w:numPr>
        <w:spacing w:before="240" w:line="276" w:lineRule="auto"/>
        <w:rPr>
          <w:rFonts w:asciiTheme="minorHAnsi" w:eastAsia="Calibri" w:hAnsiTheme="minorHAnsi" w:cs="Arial"/>
          <w:color w:val="auto"/>
        </w:rPr>
      </w:pPr>
      <w:r w:rsidRPr="007D475B">
        <w:rPr>
          <w:rFonts w:asciiTheme="minorHAnsi" w:eastAsia="Calibri" w:hAnsiTheme="minorHAnsi" w:cs="Arial"/>
          <w:color w:val="auto"/>
        </w:rPr>
        <w:t xml:space="preserve">Consumers and representatives said they </w:t>
      </w:r>
      <w:proofErr w:type="gramStart"/>
      <w:r w:rsidRPr="007D475B">
        <w:rPr>
          <w:rFonts w:asciiTheme="minorHAnsi" w:eastAsia="Calibri" w:hAnsiTheme="minorHAnsi" w:cs="Arial"/>
          <w:color w:val="auto"/>
        </w:rPr>
        <w:t>are able to</w:t>
      </w:r>
      <w:proofErr w:type="gramEnd"/>
      <w:r w:rsidRPr="007D475B">
        <w:rPr>
          <w:rFonts w:asciiTheme="minorHAnsi" w:eastAsia="Calibri" w:hAnsiTheme="minorHAnsi" w:cs="Arial"/>
          <w:color w:val="auto"/>
        </w:rPr>
        <w:t xml:space="preserve"> easily navigate the service and are able to freely and safely access indoor and outdoor areas.</w:t>
      </w:r>
    </w:p>
    <w:p w14:paraId="7E42174D" w14:textId="7739A6BF" w:rsidR="003B125A" w:rsidRPr="007D475B" w:rsidRDefault="003B125A" w:rsidP="005729F5">
      <w:pPr>
        <w:pStyle w:val="ListParagraph"/>
        <w:numPr>
          <w:ilvl w:val="0"/>
          <w:numId w:val="25"/>
        </w:numPr>
        <w:spacing w:before="240" w:line="276" w:lineRule="auto"/>
        <w:rPr>
          <w:rFonts w:asciiTheme="minorHAnsi" w:eastAsia="Calibri" w:hAnsiTheme="minorHAnsi" w:cs="Arial"/>
          <w:color w:val="auto"/>
        </w:rPr>
      </w:pPr>
      <w:r w:rsidRPr="007D475B">
        <w:rPr>
          <w:rFonts w:asciiTheme="minorHAnsi" w:eastAsia="Calibri" w:hAnsiTheme="minorHAnsi" w:cs="Arial"/>
          <w:color w:val="auto"/>
        </w:rPr>
        <w:t xml:space="preserve">Consumers and representatives said that the service environment is cleaned to their satisfaction, and that equipment and furniture is safe, clean and suitable for their needs. </w:t>
      </w:r>
    </w:p>
    <w:p w14:paraId="4884D836" w14:textId="21D21D2D" w:rsidR="003B125A" w:rsidRPr="007D475B" w:rsidRDefault="003B125A" w:rsidP="00BE3F3A">
      <w:pPr>
        <w:spacing w:before="240" w:line="276" w:lineRule="auto"/>
        <w:rPr>
          <w:rFonts w:asciiTheme="minorHAnsi" w:eastAsia="Calibri" w:hAnsiTheme="minorHAnsi" w:cs="Arial"/>
          <w:color w:val="auto"/>
        </w:rPr>
      </w:pPr>
      <w:r w:rsidRPr="007D475B">
        <w:rPr>
          <w:rFonts w:asciiTheme="minorHAnsi" w:eastAsia="Calibri" w:hAnsiTheme="minorHAnsi" w:cs="Arial"/>
          <w:color w:val="auto"/>
        </w:rPr>
        <w:t xml:space="preserve">The Assessment Team observed the service environment to be welcoming, clean, well-maintained and easy to navigate. The service has single rooms with </w:t>
      </w:r>
      <w:proofErr w:type="spellStart"/>
      <w:r w:rsidRPr="007D475B">
        <w:rPr>
          <w:rFonts w:asciiTheme="minorHAnsi" w:eastAsia="Calibri" w:hAnsiTheme="minorHAnsi" w:cs="Arial"/>
          <w:color w:val="auto"/>
        </w:rPr>
        <w:t>ensuites</w:t>
      </w:r>
      <w:proofErr w:type="spellEnd"/>
      <w:r w:rsidRPr="007D475B">
        <w:rPr>
          <w:rFonts w:asciiTheme="minorHAnsi" w:eastAsia="Calibri" w:hAnsiTheme="minorHAnsi" w:cs="Arial"/>
          <w:color w:val="auto"/>
        </w:rPr>
        <w:t xml:space="preserve">. The service has facilities for consumers and visitors to use, including an activity room, smaller lounge rooms, shaded outdoor areas, café and outdoor walking and relaxation areas. Equipment and furniture were observed to be clean, well-maintained and appropriate for consumer needs. </w:t>
      </w:r>
    </w:p>
    <w:p w14:paraId="6D59E89F" w14:textId="05E4BB5E" w:rsidR="00E206F2" w:rsidRDefault="003C3B5A" w:rsidP="007D475B">
      <w:pPr>
        <w:pStyle w:val="Heading2"/>
        <w:spacing w:before="120" w:after="120" w:line="22" w:lineRule="atLeast"/>
        <w:rPr>
          <w:rFonts w:ascii="Arial" w:hAnsi="Arial"/>
          <w:b w:val="0"/>
          <w:bCs w:val="0"/>
          <w:sz w:val="30"/>
          <w:szCs w:val="30"/>
        </w:rPr>
      </w:pPr>
      <w:r w:rsidRPr="7F80F50B">
        <w:rPr>
          <w:rFonts w:ascii="Arial" w:hAnsi="Arial" w:cs="Arial"/>
          <w:color w:val="FF0000"/>
        </w:rPr>
        <w:br w:type="page"/>
      </w:r>
      <w:r w:rsidR="00E206F2" w:rsidRPr="007D475B">
        <w:rPr>
          <w:rFonts w:asciiTheme="minorHAnsi" w:hAnsiTheme="minorHAnsi" w:cs="Arial"/>
          <w:sz w:val="30"/>
          <w:szCs w:val="30"/>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rsidRPr="007D475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7D475B" w:rsidRDefault="00532C52" w:rsidP="002D5918">
            <w:pPr>
              <w:spacing w:before="0" w:after="120" w:line="22" w:lineRule="atLeast"/>
              <w:rPr>
                <w:rFonts w:asciiTheme="minorHAnsi" w:hAnsiTheme="minorHAnsi" w:cs="Arial"/>
              </w:rPr>
            </w:pPr>
            <w:r w:rsidRPr="007D475B">
              <w:rPr>
                <w:rFonts w:asciiTheme="minorHAnsi" w:hAnsiTheme="minorHAnsi" w:cs="Arial"/>
              </w:rPr>
              <w:t>Feedback and complaints</w:t>
            </w:r>
          </w:p>
        </w:tc>
        <w:tc>
          <w:tcPr>
            <w:tcW w:w="0" w:type="auto"/>
          </w:tcPr>
          <w:p w14:paraId="3FAA5F19" w14:textId="603641D8" w:rsidR="00532C52" w:rsidRPr="007D475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Compliant</w:t>
            </w:r>
          </w:p>
        </w:tc>
      </w:tr>
      <w:tr w:rsidR="00605AC3" w:rsidRPr="007D475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6(3)(a)</w:t>
            </w:r>
          </w:p>
        </w:tc>
        <w:tc>
          <w:tcPr>
            <w:tcW w:w="0" w:type="auto"/>
            <w:tcBorders>
              <w:right w:val="single" w:sz="4" w:space="0" w:color="auto"/>
            </w:tcBorders>
          </w:tcPr>
          <w:p w14:paraId="0EFC43E6" w14:textId="360F23DC"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Consumers, their family, friends, carers and others are encouraged and supported to provide feedback and make complaints.</w:t>
            </w:r>
          </w:p>
        </w:tc>
        <w:tc>
          <w:tcPr>
            <w:tcW w:w="0" w:type="auto"/>
            <w:tcBorders>
              <w:left w:val="single" w:sz="4" w:space="0" w:color="auto"/>
            </w:tcBorders>
          </w:tcPr>
          <w:p w14:paraId="7EC580C1" w14:textId="6992550C"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605AC3" w:rsidRPr="007D475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6(3)(b)</w:t>
            </w:r>
          </w:p>
        </w:tc>
        <w:tc>
          <w:tcPr>
            <w:tcW w:w="0" w:type="auto"/>
            <w:tcBorders>
              <w:right w:val="single" w:sz="4" w:space="0" w:color="auto"/>
            </w:tcBorders>
          </w:tcPr>
          <w:p w14:paraId="09328518" w14:textId="28E66D50"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D58B8C"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605AC3" w:rsidRPr="007D475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6(3)(c)</w:t>
            </w:r>
          </w:p>
        </w:tc>
        <w:tc>
          <w:tcPr>
            <w:tcW w:w="0" w:type="auto"/>
            <w:tcBorders>
              <w:right w:val="single" w:sz="4" w:space="0" w:color="auto"/>
            </w:tcBorders>
          </w:tcPr>
          <w:p w14:paraId="51EB7F18" w14:textId="7CE7D53A"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Appropriate action is taken in response to complaints and an open disclosure process is used when things go wrong.</w:t>
            </w:r>
          </w:p>
        </w:tc>
        <w:tc>
          <w:tcPr>
            <w:tcW w:w="0" w:type="auto"/>
            <w:tcBorders>
              <w:left w:val="single" w:sz="4" w:space="0" w:color="auto"/>
            </w:tcBorders>
          </w:tcPr>
          <w:p w14:paraId="52779FF9" w14:textId="745739B2" w:rsidR="00532C52" w:rsidRPr="007D475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605AC3" w:rsidRPr="007D475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7D475B" w:rsidRDefault="00532C52" w:rsidP="002D5918">
            <w:pPr>
              <w:spacing w:line="22" w:lineRule="atLeast"/>
              <w:rPr>
                <w:rFonts w:asciiTheme="minorHAnsi" w:hAnsiTheme="minorHAnsi" w:cs="Arial"/>
                <w:color w:val="auto"/>
              </w:rPr>
            </w:pPr>
            <w:r w:rsidRPr="007D475B">
              <w:rPr>
                <w:rFonts w:asciiTheme="minorHAnsi" w:hAnsiTheme="minorHAnsi" w:cs="Arial"/>
                <w:color w:val="auto"/>
              </w:rPr>
              <w:t>Requirement 6(3)(d)</w:t>
            </w:r>
          </w:p>
        </w:tc>
        <w:tc>
          <w:tcPr>
            <w:tcW w:w="0" w:type="auto"/>
            <w:tcBorders>
              <w:right w:val="single" w:sz="4" w:space="0" w:color="auto"/>
            </w:tcBorders>
          </w:tcPr>
          <w:p w14:paraId="20100BF5" w14:textId="7853E4F5" w:rsidR="00532C52" w:rsidRPr="007D475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Feedback and complaints are reviewed and used to improve the quality of care and services.</w:t>
            </w:r>
          </w:p>
        </w:tc>
        <w:tc>
          <w:tcPr>
            <w:tcW w:w="0" w:type="auto"/>
            <w:tcBorders>
              <w:left w:val="single" w:sz="4" w:space="0" w:color="auto"/>
            </w:tcBorders>
          </w:tcPr>
          <w:p w14:paraId="22A76B94" w14:textId="514D5893" w:rsidR="00532C52" w:rsidRPr="007D475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bl>
    <w:p w14:paraId="4D9EC263" w14:textId="02FC942E" w:rsidR="00E206F2" w:rsidRPr="007D475B" w:rsidRDefault="00E206F2" w:rsidP="00173B92">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t>Findings</w:t>
      </w:r>
    </w:p>
    <w:p w14:paraId="272923A2" w14:textId="193F1921" w:rsidR="00CC06B1" w:rsidRPr="007D475B" w:rsidRDefault="00CC06B1" w:rsidP="00CC06B1">
      <w:pPr>
        <w:rPr>
          <w:rFonts w:asciiTheme="minorHAnsi" w:eastAsia="Calibri" w:hAnsiTheme="minorHAnsi" w:cs="Arial"/>
          <w:color w:val="auto"/>
        </w:rPr>
      </w:pPr>
      <w:r w:rsidRPr="007D475B">
        <w:rPr>
          <w:rFonts w:asciiTheme="minorHAnsi" w:eastAsia="Calibri" w:hAnsiTheme="minorHAnsi" w:cs="Arial"/>
          <w:color w:val="auto"/>
        </w:rPr>
        <w:t>Sampled consumers and representatives said that they are encouraged and supported to give feedback and make complaints, and that appropriate action is taken when they do. For example:</w:t>
      </w:r>
    </w:p>
    <w:p w14:paraId="7048BCB7" w14:textId="77777777" w:rsidR="00CC06B1" w:rsidRPr="007D475B" w:rsidRDefault="00CC06B1" w:rsidP="00CC06B1">
      <w:pPr>
        <w:numPr>
          <w:ilvl w:val="0"/>
          <w:numId w:val="33"/>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t>Overall, consumers and representatives said they have few complaints; however, they were satisfied with the way care and services were delivered and they were satisfied with staff.</w:t>
      </w:r>
    </w:p>
    <w:p w14:paraId="317CA188" w14:textId="77777777" w:rsidR="00CC06B1" w:rsidRPr="007D475B" w:rsidRDefault="00CC06B1" w:rsidP="00CC06B1">
      <w:pPr>
        <w:numPr>
          <w:ilvl w:val="0"/>
          <w:numId w:val="33"/>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t xml:space="preserve">Consumers and representatives said they knew how to make a complaint if they needed to and when they had raised issues in the past, staff and management always responded promptly. Most said if there was an issue, they would raise it with a registered nurse, care staff or the director of nursing and it would be addressed. </w:t>
      </w:r>
    </w:p>
    <w:p w14:paraId="154DAB5C" w14:textId="77777777" w:rsidR="00CC06B1" w:rsidRPr="007D475B" w:rsidRDefault="00CC06B1" w:rsidP="00CC06B1">
      <w:pPr>
        <w:rPr>
          <w:rFonts w:asciiTheme="minorHAnsi" w:eastAsia="Calibri" w:hAnsiTheme="minorHAnsi" w:cs="Arial"/>
          <w:color w:val="auto"/>
        </w:rPr>
      </w:pPr>
      <w:r w:rsidRPr="007D475B">
        <w:rPr>
          <w:rFonts w:asciiTheme="minorHAnsi" w:eastAsia="Calibri" w:hAnsiTheme="minorHAnsi" w:cs="Arial"/>
          <w:color w:val="auto"/>
        </w:rPr>
        <w:t xml:space="preserve">The service uses the organisation’s systems to support and encourage consumers and representatives to provide feedback or make a complaint and to manage and respond to complaints. </w:t>
      </w:r>
    </w:p>
    <w:p w14:paraId="5FB3B0CD" w14:textId="77777777" w:rsidR="00CC06B1" w:rsidRPr="007D475B" w:rsidRDefault="00CC06B1" w:rsidP="00CC06B1">
      <w:pPr>
        <w:rPr>
          <w:rFonts w:asciiTheme="minorHAnsi" w:eastAsia="Calibri" w:hAnsiTheme="minorHAnsi" w:cs="Arial"/>
          <w:color w:val="auto"/>
        </w:rPr>
      </w:pPr>
      <w:r w:rsidRPr="007D475B">
        <w:rPr>
          <w:rFonts w:asciiTheme="minorHAnsi" w:eastAsia="Calibri" w:hAnsiTheme="minorHAnsi" w:cs="Arial"/>
          <w:color w:val="auto"/>
        </w:rPr>
        <w:t xml:space="preserve">While the organisation’s complaints form is readily accessible to consumers and representatives, management accepts complaints either written or verbally. </w:t>
      </w:r>
    </w:p>
    <w:p w14:paraId="0B929426" w14:textId="77777777" w:rsidR="00CC06B1" w:rsidRPr="007D475B" w:rsidRDefault="00CC06B1" w:rsidP="00CC06B1">
      <w:pPr>
        <w:rPr>
          <w:rFonts w:asciiTheme="minorHAnsi" w:eastAsia="Calibri" w:hAnsiTheme="minorHAnsi" w:cs="Arial"/>
          <w:color w:val="auto"/>
        </w:rPr>
      </w:pPr>
      <w:r w:rsidRPr="007D475B">
        <w:rPr>
          <w:rFonts w:asciiTheme="minorHAnsi" w:eastAsia="Calibri" w:hAnsiTheme="minorHAnsi" w:cs="Arial"/>
          <w:color w:val="auto"/>
        </w:rPr>
        <w:t xml:space="preserve">Records evidence management responds to feedback and complaints and acts to address complaints when they are raised. </w:t>
      </w:r>
    </w:p>
    <w:p w14:paraId="698C9486" w14:textId="14B55CBE" w:rsidR="00CC06B1" w:rsidRPr="007D475B" w:rsidRDefault="00CC06B1">
      <w:pPr>
        <w:rPr>
          <w:rFonts w:asciiTheme="minorHAnsi" w:eastAsia="Calibri" w:hAnsiTheme="minorHAnsi" w:cs="Arial"/>
          <w:color w:val="auto"/>
        </w:rPr>
      </w:pPr>
      <w:r w:rsidRPr="007D475B">
        <w:rPr>
          <w:rFonts w:asciiTheme="minorHAnsi" w:eastAsia="Calibri" w:hAnsiTheme="minorHAnsi" w:cs="Arial"/>
          <w:color w:val="auto"/>
        </w:rPr>
        <w:t xml:space="preserve">Feedback and complaints link with the organisation’s continuous improvement process. </w:t>
      </w:r>
    </w:p>
    <w:p w14:paraId="7D5C5CF4" w14:textId="77777777" w:rsidR="007D475B" w:rsidRDefault="007D475B">
      <w:pPr>
        <w:rPr>
          <w:rFonts w:asciiTheme="minorHAnsi" w:eastAsiaTheme="majorEastAsia" w:hAnsiTheme="minorHAnsi" w:cs="Arial"/>
          <w:b/>
          <w:bCs/>
          <w:sz w:val="30"/>
          <w:szCs w:val="30"/>
        </w:rPr>
      </w:pPr>
      <w:r>
        <w:rPr>
          <w:rFonts w:asciiTheme="minorHAnsi" w:hAnsiTheme="minorHAnsi" w:cs="Arial"/>
          <w:sz w:val="30"/>
          <w:szCs w:val="30"/>
        </w:rPr>
        <w:br w:type="page"/>
      </w:r>
    </w:p>
    <w:p w14:paraId="11CCD8E7" w14:textId="43D27EEF" w:rsidR="00E206F2" w:rsidRPr="007D475B" w:rsidRDefault="00E206F2" w:rsidP="007D475B">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7D475B" w:rsidRDefault="00C9354C" w:rsidP="002D5918">
            <w:pPr>
              <w:spacing w:before="0" w:after="120" w:line="22" w:lineRule="atLeast"/>
              <w:rPr>
                <w:rFonts w:asciiTheme="minorHAnsi" w:hAnsiTheme="minorHAnsi" w:cs="Arial"/>
              </w:rPr>
            </w:pPr>
            <w:r w:rsidRPr="007D475B">
              <w:rPr>
                <w:rFonts w:asciiTheme="minorHAnsi" w:hAnsiTheme="minorHAnsi" w:cs="Arial"/>
              </w:rPr>
              <w:t>Human resources</w:t>
            </w:r>
          </w:p>
        </w:tc>
        <w:tc>
          <w:tcPr>
            <w:tcW w:w="0" w:type="auto"/>
          </w:tcPr>
          <w:p w14:paraId="6154C5B2" w14:textId="52D6FF96" w:rsidR="00C9354C" w:rsidRPr="007D475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 xml:space="preserve">Compliant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7(3)(a)</w:t>
            </w:r>
          </w:p>
        </w:tc>
        <w:tc>
          <w:tcPr>
            <w:tcW w:w="0" w:type="auto"/>
            <w:tcBorders>
              <w:right w:val="single" w:sz="4" w:space="0" w:color="auto"/>
            </w:tcBorders>
          </w:tcPr>
          <w:p w14:paraId="55286176" w14:textId="3F398D4A"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E472720"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7(3)(b)</w:t>
            </w:r>
          </w:p>
        </w:tc>
        <w:tc>
          <w:tcPr>
            <w:tcW w:w="0" w:type="auto"/>
            <w:tcBorders>
              <w:right w:val="single" w:sz="4" w:space="0" w:color="auto"/>
            </w:tcBorders>
          </w:tcPr>
          <w:p w14:paraId="094E0987" w14:textId="20F1E53F"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Workforce interactions with consumers are kind, caring and respectful of each consumer’s identity, culture and diversity.</w:t>
            </w:r>
          </w:p>
        </w:tc>
        <w:tc>
          <w:tcPr>
            <w:tcW w:w="0" w:type="auto"/>
            <w:tcBorders>
              <w:left w:val="single" w:sz="4" w:space="0" w:color="auto"/>
            </w:tcBorders>
          </w:tcPr>
          <w:p w14:paraId="11D0443B" w14:textId="5AB4A5AE"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7(3)(c)</w:t>
            </w:r>
          </w:p>
        </w:tc>
        <w:tc>
          <w:tcPr>
            <w:tcW w:w="0" w:type="auto"/>
            <w:tcBorders>
              <w:right w:val="single" w:sz="4" w:space="0" w:color="auto"/>
            </w:tcBorders>
          </w:tcPr>
          <w:p w14:paraId="20E76EEB" w14:textId="6C042DDC"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 xml:space="preserve">The workforce is </w:t>
            </w:r>
            <w:proofErr w:type="gramStart"/>
            <w:r w:rsidRPr="007D475B">
              <w:rPr>
                <w:rFonts w:asciiTheme="minorHAnsi" w:hAnsiTheme="minorHAnsi" w:cs="Arial"/>
              </w:rPr>
              <w:t>competent</w:t>
            </w:r>
            <w:proofErr w:type="gramEnd"/>
            <w:r w:rsidRPr="007D475B">
              <w:rPr>
                <w:rFonts w:asciiTheme="minorHAnsi" w:hAnsiTheme="minorHAnsi"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F44E0BF"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7(3)(d)</w:t>
            </w:r>
          </w:p>
        </w:tc>
        <w:tc>
          <w:tcPr>
            <w:tcW w:w="0" w:type="auto"/>
            <w:tcBorders>
              <w:right w:val="single" w:sz="4" w:space="0" w:color="auto"/>
            </w:tcBorders>
          </w:tcPr>
          <w:p w14:paraId="1B6B9B46" w14:textId="4DCF8450"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The workforce is recruited, trained, equipped and supported to deliver the outcomes required by these standards.</w:t>
            </w:r>
          </w:p>
        </w:tc>
        <w:tc>
          <w:tcPr>
            <w:tcW w:w="0" w:type="auto"/>
            <w:tcBorders>
              <w:left w:val="single" w:sz="4" w:space="0" w:color="auto"/>
            </w:tcBorders>
          </w:tcPr>
          <w:p w14:paraId="0A3082AE" w14:textId="706EE5BC" w:rsidR="00C9354C" w:rsidRPr="007D475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7(3)(e)</w:t>
            </w:r>
          </w:p>
        </w:tc>
        <w:tc>
          <w:tcPr>
            <w:tcW w:w="0" w:type="auto"/>
            <w:tcBorders>
              <w:right w:val="single" w:sz="4" w:space="0" w:color="auto"/>
            </w:tcBorders>
          </w:tcPr>
          <w:p w14:paraId="0A9C8FFD" w14:textId="4E2BCAA1"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Regular assessment, monitoring and review of the performance of each member of the workforce is undertaken.</w:t>
            </w:r>
          </w:p>
        </w:tc>
        <w:tc>
          <w:tcPr>
            <w:tcW w:w="0" w:type="auto"/>
            <w:tcBorders>
              <w:left w:val="single" w:sz="4" w:space="0" w:color="auto"/>
            </w:tcBorders>
          </w:tcPr>
          <w:p w14:paraId="334C92A3" w14:textId="69706224" w:rsidR="00C9354C" w:rsidRPr="007D475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bl>
    <w:p w14:paraId="78EF9D46" w14:textId="77777777" w:rsidR="003713C6" w:rsidRDefault="003713C6" w:rsidP="001D79BB">
      <w:pPr>
        <w:pStyle w:val="Heading2"/>
        <w:spacing w:before="120" w:after="120" w:line="22" w:lineRule="atLeast"/>
        <w:rPr>
          <w:rFonts w:ascii="Arial" w:hAnsi="Arial" w:cs="Arial"/>
        </w:rPr>
      </w:pPr>
    </w:p>
    <w:p w14:paraId="3C1A86A6" w14:textId="79ACE58F" w:rsidR="00E206F2" w:rsidRPr="007D475B" w:rsidRDefault="00E206F2" w:rsidP="001D79BB">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t>Findings</w:t>
      </w:r>
    </w:p>
    <w:p w14:paraId="190F114E" w14:textId="1B71903A" w:rsidR="00645E4B" w:rsidRPr="007D475B" w:rsidRDefault="00645E4B" w:rsidP="00645E4B">
      <w:pPr>
        <w:rPr>
          <w:rFonts w:asciiTheme="minorHAnsi" w:eastAsia="Calibri" w:hAnsiTheme="minorHAnsi" w:cs="Arial"/>
        </w:rPr>
      </w:pPr>
      <w:r w:rsidRPr="007D475B">
        <w:rPr>
          <w:rFonts w:asciiTheme="minorHAnsi" w:eastAsia="Calibri" w:hAnsiTheme="minorHAnsi" w:cs="Arial"/>
          <w:color w:val="auto"/>
        </w:rPr>
        <w:t xml:space="preserve">Most sampled consumers considered that </w:t>
      </w:r>
      <w:r w:rsidRPr="007D475B">
        <w:rPr>
          <w:rFonts w:asciiTheme="minorHAnsi" w:eastAsia="Calibri" w:hAnsiTheme="minorHAnsi" w:cs="Arial"/>
        </w:rPr>
        <w:t>they get quality care and services when they need them and from people who are knowledgeable, capable and caring.</w:t>
      </w:r>
    </w:p>
    <w:p w14:paraId="72178FC3" w14:textId="77777777" w:rsidR="00645E4B" w:rsidRPr="007D475B" w:rsidRDefault="00645E4B" w:rsidP="00645E4B">
      <w:pPr>
        <w:rPr>
          <w:rFonts w:asciiTheme="minorHAnsi" w:eastAsia="Calibri" w:hAnsiTheme="minorHAnsi" w:cs="Arial"/>
        </w:rPr>
      </w:pPr>
      <w:r w:rsidRPr="007D475B">
        <w:rPr>
          <w:rFonts w:asciiTheme="minorHAnsi" w:eastAsia="Calibri" w:hAnsiTheme="minorHAnsi" w:cs="Arial"/>
        </w:rPr>
        <w:t>For example:</w:t>
      </w:r>
    </w:p>
    <w:p w14:paraId="0CF30F0C" w14:textId="77777777" w:rsidR="00645E4B" w:rsidRPr="007D475B" w:rsidRDefault="00645E4B" w:rsidP="00645E4B">
      <w:pPr>
        <w:spacing w:after="0"/>
        <w:rPr>
          <w:rFonts w:asciiTheme="minorHAnsi" w:eastAsia="Calibri" w:hAnsiTheme="minorHAnsi" w:cs="Arial"/>
        </w:rPr>
      </w:pPr>
      <w:r w:rsidRPr="007D475B">
        <w:rPr>
          <w:rFonts w:asciiTheme="minorHAnsi" w:eastAsia="Calibri" w:hAnsiTheme="minorHAnsi" w:cs="Arial"/>
        </w:rPr>
        <w:t xml:space="preserve">Overall, sampled consumers consider that they receive quality care and services when they need them and from people who are capable and caring. </w:t>
      </w:r>
      <w:r w:rsidRPr="007D475B">
        <w:rPr>
          <w:rFonts w:asciiTheme="minorHAnsi" w:hAnsiTheme="minorHAnsi" w:cs="Arial"/>
        </w:rPr>
        <w:t>For example:</w:t>
      </w:r>
    </w:p>
    <w:p w14:paraId="639505B7" w14:textId="77777777" w:rsidR="00645E4B" w:rsidRPr="007D475B" w:rsidRDefault="00645E4B" w:rsidP="00645E4B">
      <w:pPr>
        <w:pStyle w:val="ListParagraph"/>
        <w:numPr>
          <w:ilvl w:val="0"/>
          <w:numId w:val="34"/>
        </w:numPr>
        <w:tabs>
          <w:tab w:val="clear" w:pos="357"/>
        </w:tabs>
        <w:spacing w:before="240" w:line="276" w:lineRule="auto"/>
        <w:ind w:left="357" w:hanging="357"/>
        <w:contextualSpacing w:val="0"/>
        <w:rPr>
          <w:rFonts w:asciiTheme="minorHAnsi" w:hAnsiTheme="minorHAnsi" w:cs="Arial"/>
          <w:color w:val="auto"/>
        </w:rPr>
      </w:pPr>
      <w:r w:rsidRPr="007D475B">
        <w:rPr>
          <w:rFonts w:asciiTheme="minorHAnsi" w:hAnsiTheme="minorHAnsi" w:cs="Arial"/>
          <w:color w:val="auto"/>
        </w:rPr>
        <w:t>Consumers confirmed staff are kind, caring and respectful of their identity, culture and diversity.</w:t>
      </w:r>
    </w:p>
    <w:p w14:paraId="67092CD2" w14:textId="77777777" w:rsidR="00645E4B" w:rsidRPr="007D475B" w:rsidRDefault="00645E4B" w:rsidP="00645E4B">
      <w:pPr>
        <w:pStyle w:val="ListParagraph"/>
        <w:numPr>
          <w:ilvl w:val="0"/>
          <w:numId w:val="34"/>
        </w:numPr>
        <w:tabs>
          <w:tab w:val="clear" w:pos="357"/>
        </w:tabs>
        <w:spacing w:before="240" w:line="276" w:lineRule="auto"/>
        <w:ind w:left="357" w:hanging="357"/>
        <w:contextualSpacing w:val="0"/>
        <w:rPr>
          <w:rFonts w:asciiTheme="minorHAnsi" w:hAnsiTheme="minorHAnsi" w:cs="Arial"/>
        </w:rPr>
      </w:pPr>
      <w:r w:rsidRPr="007D475B">
        <w:rPr>
          <w:rFonts w:asciiTheme="minorHAnsi" w:hAnsiTheme="minorHAnsi" w:cs="Arial"/>
          <w:color w:val="auto"/>
        </w:rPr>
        <w:t>Consumers stated they believed staff had adequate training and knowledge to appropriately</w:t>
      </w:r>
      <w:r w:rsidRPr="007D475B">
        <w:rPr>
          <w:rFonts w:asciiTheme="minorHAnsi" w:hAnsiTheme="minorHAnsi" w:cs="Arial"/>
        </w:rPr>
        <w:t xml:space="preserve"> deliver safe quality care and services.</w:t>
      </w:r>
    </w:p>
    <w:p w14:paraId="66097158" w14:textId="77777777" w:rsidR="00645E4B" w:rsidRPr="007D475B" w:rsidRDefault="00645E4B" w:rsidP="00645E4B">
      <w:pPr>
        <w:rPr>
          <w:rFonts w:asciiTheme="minorHAnsi" w:hAnsiTheme="minorHAnsi" w:cs="Arial"/>
        </w:rPr>
      </w:pPr>
      <w:r w:rsidRPr="007D475B">
        <w:rPr>
          <w:rFonts w:asciiTheme="minorHAnsi" w:hAnsiTheme="minorHAnsi" w:cs="Arial"/>
        </w:rPr>
        <w:t>During the Site Audit, all interactions between management, staff, and consumers and representatives were observed to demonstrate a kind, caring and respectful approach.</w:t>
      </w:r>
    </w:p>
    <w:p w14:paraId="134E1CE1" w14:textId="77777777" w:rsidR="00645E4B" w:rsidRPr="007D475B" w:rsidRDefault="00645E4B" w:rsidP="00645E4B">
      <w:pPr>
        <w:rPr>
          <w:rFonts w:asciiTheme="minorHAnsi" w:hAnsiTheme="minorHAnsi" w:cs="Arial"/>
        </w:rPr>
      </w:pPr>
      <w:r w:rsidRPr="007D475B">
        <w:rPr>
          <w:rFonts w:asciiTheme="minorHAnsi" w:eastAsia="Arial" w:hAnsiTheme="minorHAnsi" w:cs="Arial"/>
        </w:rPr>
        <w:t xml:space="preserve">The service demonstrated there are established performance management and development processes for staff, and there are </w:t>
      </w:r>
      <w:r w:rsidRPr="007D475B">
        <w:rPr>
          <w:rFonts w:asciiTheme="minorHAnsi" w:hAnsiTheme="minorHAnsi" w:cs="Arial"/>
        </w:rPr>
        <w:t xml:space="preserve">defined role descriptions for all positions at the service. </w:t>
      </w:r>
    </w:p>
    <w:p w14:paraId="17EDCC08" w14:textId="77777777" w:rsidR="00B05E9D" w:rsidRPr="007D475B" w:rsidRDefault="00B05E9D" w:rsidP="00645E4B">
      <w:pPr>
        <w:rPr>
          <w:rFonts w:asciiTheme="minorHAnsi" w:eastAsia="Calibri" w:hAnsiTheme="minorHAnsi" w:cs="Arial"/>
        </w:rPr>
      </w:pPr>
      <w:r w:rsidRPr="007D475B">
        <w:rPr>
          <w:rFonts w:asciiTheme="minorHAnsi" w:eastAsia="Calibri" w:hAnsiTheme="minorHAnsi" w:cs="Arial"/>
        </w:rPr>
        <w:t>However:</w:t>
      </w:r>
    </w:p>
    <w:p w14:paraId="18B3C98C" w14:textId="2B4BD9C3" w:rsidR="00645E4B" w:rsidRPr="007D475B" w:rsidRDefault="00645E4B" w:rsidP="00645E4B">
      <w:pPr>
        <w:rPr>
          <w:rFonts w:asciiTheme="minorHAnsi" w:eastAsia="Calibri" w:hAnsiTheme="minorHAnsi" w:cs="Arial"/>
          <w:color w:val="0000FF"/>
        </w:rPr>
      </w:pPr>
      <w:r w:rsidRPr="007D475B">
        <w:rPr>
          <w:rFonts w:asciiTheme="minorHAnsi" w:eastAsia="Calibri" w:hAnsiTheme="minorHAnsi" w:cs="Arial"/>
        </w:rPr>
        <w:t xml:space="preserve">Due to shortages in lifestyle staff, consumers do not have access to activities and/or staff to support services for daily living. While the service is aware of the issue and endeavouring to ensure </w:t>
      </w:r>
      <w:proofErr w:type="gramStart"/>
      <w:r w:rsidRPr="007D475B">
        <w:rPr>
          <w:rFonts w:asciiTheme="minorHAnsi" w:eastAsia="Calibri" w:hAnsiTheme="minorHAnsi" w:cs="Arial"/>
        </w:rPr>
        <w:t>sufficient</w:t>
      </w:r>
      <w:proofErr w:type="gramEnd"/>
      <w:r w:rsidRPr="007D475B">
        <w:rPr>
          <w:rFonts w:asciiTheme="minorHAnsi" w:eastAsia="Calibri" w:hAnsiTheme="minorHAnsi" w:cs="Arial"/>
        </w:rPr>
        <w:t xml:space="preserve"> numbers of lifestyle staff, the current staff shortage has resulted in ongoing adverse outcomes for consumers.</w:t>
      </w:r>
    </w:p>
    <w:p w14:paraId="73A9F685" w14:textId="77777777" w:rsidR="001E1102" w:rsidRPr="007D475B" w:rsidRDefault="009E5D74">
      <w:pPr>
        <w:rPr>
          <w:rFonts w:asciiTheme="minorHAnsi" w:hAnsiTheme="minorHAnsi" w:cs="Arial"/>
          <w:b/>
          <w:color w:val="auto"/>
        </w:rPr>
      </w:pPr>
      <w:r w:rsidRPr="007D475B">
        <w:rPr>
          <w:rFonts w:asciiTheme="minorHAnsi" w:hAnsiTheme="minorHAnsi" w:cs="Arial"/>
          <w:b/>
          <w:color w:val="auto"/>
        </w:rPr>
        <w:t>Requirement 7(3)(a)</w:t>
      </w:r>
    </w:p>
    <w:p w14:paraId="278A3A07" w14:textId="1EF008F4" w:rsidR="00FD7C71" w:rsidRPr="007D475B" w:rsidRDefault="00FD7C71" w:rsidP="00FD7C71">
      <w:pPr>
        <w:rPr>
          <w:rFonts w:asciiTheme="minorHAnsi" w:eastAsia="Calibri" w:hAnsiTheme="minorHAnsi" w:cs="Arial"/>
        </w:rPr>
      </w:pPr>
      <w:r w:rsidRPr="007D475B">
        <w:rPr>
          <w:rFonts w:asciiTheme="minorHAnsi" w:eastAsia="Calibri" w:hAnsiTheme="minorHAnsi" w:cs="Arial"/>
        </w:rPr>
        <w:t xml:space="preserve">The Assessment Team found </w:t>
      </w:r>
      <w:r w:rsidR="00963518" w:rsidRPr="007D475B">
        <w:rPr>
          <w:rFonts w:asciiTheme="minorHAnsi" w:eastAsia="Calibri" w:hAnsiTheme="minorHAnsi" w:cs="Arial"/>
        </w:rPr>
        <w:t>t</w:t>
      </w:r>
      <w:r w:rsidRPr="007D475B">
        <w:rPr>
          <w:rFonts w:asciiTheme="minorHAnsi" w:eastAsia="Calibri" w:hAnsiTheme="minorHAnsi" w:cs="Arial"/>
        </w:rPr>
        <w:t xml:space="preserve">he service was unable to demonstrate the number and mix of members of the workforce deployed enables the delivery and management of safe and quality care and services. </w:t>
      </w:r>
      <w:r w:rsidRPr="007D475B">
        <w:rPr>
          <w:rFonts w:asciiTheme="minorHAnsi" w:eastAsia="Calibri" w:hAnsiTheme="minorHAnsi" w:cs="Arial"/>
        </w:rPr>
        <w:lastRenderedPageBreak/>
        <w:t>Consumers reported a lack of lifestyle staff and relevant activities</w:t>
      </w:r>
      <w:r w:rsidR="00807309" w:rsidRPr="007D475B">
        <w:rPr>
          <w:rFonts w:asciiTheme="minorHAnsi" w:eastAsia="Calibri" w:hAnsiTheme="minorHAnsi" w:cs="Arial"/>
        </w:rPr>
        <w:t xml:space="preserve"> </w:t>
      </w:r>
      <w:r w:rsidRPr="007D475B">
        <w:rPr>
          <w:rFonts w:asciiTheme="minorHAnsi" w:eastAsia="Calibri" w:hAnsiTheme="minorHAnsi" w:cs="Arial"/>
        </w:rPr>
        <w:t xml:space="preserve">to promote </w:t>
      </w:r>
      <w:r w:rsidR="00E82F55" w:rsidRPr="007D475B">
        <w:rPr>
          <w:rFonts w:asciiTheme="minorHAnsi" w:eastAsia="Calibri" w:hAnsiTheme="minorHAnsi" w:cs="Arial"/>
        </w:rPr>
        <w:t xml:space="preserve">their </w:t>
      </w:r>
      <w:r w:rsidRPr="007D475B">
        <w:rPr>
          <w:rFonts w:asciiTheme="minorHAnsi" w:eastAsia="Calibri" w:hAnsiTheme="minorHAnsi" w:cs="Arial"/>
        </w:rPr>
        <w:t xml:space="preserve">well-being. The Assessment Team observed consumers being positioned in the same position for extended periods of time and not engaged in any activities they are interested in. </w:t>
      </w:r>
    </w:p>
    <w:p w14:paraId="0C77122A" w14:textId="6267FAB5" w:rsidR="00541F36" w:rsidRPr="007D475B" w:rsidRDefault="001B3D93" w:rsidP="00FD7C71">
      <w:pPr>
        <w:rPr>
          <w:rFonts w:asciiTheme="minorHAnsi" w:hAnsiTheme="minorHAnsi" w:cs="Arial"/>
        </w:rPr>
      </w:pPr>
      <w:bookmarkStart w:id="15" w:name="_Hlk110604608"/>
      <w:r w:rsidRPr="007D475B">
        <w:rPr>
          <w:rFonts w:asciiTheme="minorHAnsi" w:hAnsiTheme="minorHAnsi" w:cs="Arial"/>
        </w:rPr>
        <w:t xml:space="preserve">The Approved Provider, in their response, </w:t>
      </w:r>
      <w:bookmarkEnd w:id="15"/>
      <w:r w:rsidRPr="007D475B">
        <w:rPr>
          <w:rFonts w:asciiTheme="minorHAnsi" w:hAnsiTheme="minorHAnsi" w:cs="Arial"/>
        </w:rPr>
        <w:t xml:space="preserve">contended that </w:t>
      </w:r>
      <w:r w:rsidR="008012B2" w:rsidRPr="007D475B">
        <w:rPr>
          <w:rFonts w:asciiTheme="minorHAnsi" w:hAnsiTheme="minorHAnsi" w:cs="Arial"/>
        </w:rPr>
        <w:t xml:space="preserve">staffing levels ‘across the board’ are </w:t>
      </w:r>
      <w:proofErr w:type="gramStart"/>
      <w:r w:rsidR="008012B2" w:rsidRPr="007D475B">
        <w:rPr>
          <w:rFonts w:asciiTheme="minorHAnsi" w:hAnsiTheme="minorHAnsi" w:cs="Arial"/>
        </w:rPr>
        <w:t>sufficient</w:t>
      </w:r>
      <w:proofErr w:type="gramEnd"/>
      <w:r w:rsidR="008012B2" w:rsidRPr="007D475B">
        <w:rPr>
          <w:rFonts w:asciiTheme="minorHAnsi" w:hAnsiTheme="minorHAnsi" w:cs="Arial"/>
        </w:rPr>
        <w:t xml:space="preserve"> to respond to calls for assistance and provide </w:t>
      </w:r>
      <w:r w:rsidR="00AC0242" w:rsidRPr="007D475B">
        <w:rPr>
          <w:rFonts w:asciiTheme="minorHAnsi" w:hAnsiTheme="minorHAnsi" w:cs="Arial"/>
        </w:rPr>
        <w:t>clinical and personal care.</w:t>
      </w:r>
      <w:r w:rsidR="00782D5E" w:rsidRPr="007D475B">
        <w:rPr>
          <w:rFonts w:asciiTheme="minorHAnsi" w:hAnsiTheme="minorHAnsi" w:cs="Arial"/>
        </w:rPr>
        <w:t xml:space="preserve"> The Approved Provider argued that </w:t>
      </w:r>
      <w:r w:rsidR="00001F42" w:rsidRPr="007D475B">
        <w:rPr>
          <w:rFonts w:asciiTheme="minorHAnsi" w:hAnsiTheme="minorHAnsi" w:cs="Arial"/>
        </w:rPr>
        <w:t xml:space="preserve">there is </w:t>
      </w:r>
      <w:r w:rsidR="00EF5F29" w:rsidRPr="007D475B">
        <w:rPr>
          <w:rFonts w:asciiTheme="minorHAnsi" w:hAnsiTheme="minorHAnsi" w:cs="Arial"/>
        </w:rPr>
        <w:t>plenty</w:t>
      </w:r>
      <w:r w:rsidR="00001F42" w:rsidRPr="007D475B">
        <w:rPr>
          <w:rFonts w:asciiTheme="minorHAnsi" w:hAnsiTheme="minorHAnsi" w:cs="Arial"/>
        </w:rPr>
        <w:t xml:space="preserve"> of </w:t>
      </w:r>
      <w:r w:rsidR="00D8011A" w:rsidRPr="007D475B">
        <w:rPr>
          <w:rFonts w:asciiTheme="minorHAnsi" w:hAnsiTheme="minorHAnsi" w:cs="Arial"/>
        </w:rPr>
        <w:t xml:space="preserve">evidence in the </w:t>
      </w:r>
      <w:r w:rsidR="00830594" w:rsidRPr="007D475B">
        <w:rPr>
          <w:rFonts w:asciiTheme="minorHAnsi" w:hAnsiTheme="minorHAnsi" w:cs="Arial"/>
        </w:rPr>
        <w:t>Assessment</w:t>
      </w:r>
      <w:r w:rsidR="00D8011A" w:rsidRPr="007D475B">
        <w:rPr>
          <w:rFonts w:asciiTheme="minorHAnsi" w:hAnsiTheme="minorHAnsi" w:cs="Arial"/>
        </w:rPr>
        <w:t xml:space="preserve"> Team’s report of positive </w:t>
      </w:r>
      <w:r w:rsidR="00830594" w:rsidRPr="007D475B">
        <w:rPr>
          <w:rFonts w:asciiTheme="minorHAnsi" w:hAnsiTheme="minorHAnsi" w:cs="Arial"/>
        </w:rPr>
        <w:t xml:space="preserve">engagement </w:t>
      </w:r>
      <w:r w:rsidR="009A4D0B" w:rsidRPr="007D475B">
        <w:rPr>
          <w:rFonts w:asciiTheme="minorHAnsi" w:hAnsiTheme="minorHAnsi" w:cs="Arial"/>
        </w:rPr>
        <w:t xml:space="preserve">between </w:t>
      </w:r>
      <w:r w:rsidR="00CC1279" w:rsidRPr="007D475B">
        <w:rPr>
          <w:rFonts w:asciiTheme="minorHAnsi" w:hAnsiTheme="minorHAnsi" w:cs="Arial"/>
        </w:rPr>
        <w:t xml:space="preserve">consumers </w:t>
      </w:r>
      <w:r w:rsidR="009A4D0B" w:rsidRPr="007D475B">
        <w:rPr>
          <w:rFonts w:asciiTheme="minorHAnsi" w:hAnsiTheme="minorHAnsi" w:cs="Arial"/>
        </w:rPr>
        <w:t xml:space="preserve">and staff to show that consumers are </w:t>
      </w:r>
      <w:proofErr w:type="gramStart"/>
      <w:r w:rsidR="009A4D0B" w:rsidRPr="007D475B">
        <w:rPr>
          <w:rFonts w:asciiTheme="minorHAnsi" w:hAnsiTheme="minorHAnsi" w:cs="Arial"/>
        </w:rPr>
        <w:t>supported</w:t>
      </w:r>
      <w:proofErr w:type="gramEnd"/>
      <w:r w:rsidR="009A4D0B" w:rsidRPr="007D475B">
        <w:rPr>
          <w:rFonts w:asciiTheme="minorHAnsi" w:hAnsiTheme="minorHAnsi" w:cs="Arial"/>
        </w:rPr>
        <w:t xml:space="preserve"> </w:t>
      </w:r>
      <w:r w:rsidR="00453D73" w:rsidRPr="007D475B">
        <w:rPr>
          <w:rFonts w:asciiTheme="minorHAnsi" w:hAnsiTheme="minorHAnsi" w:cs="Arial"/>
        </w:rPr>
        <w:t xml:space="preserve">and their emotional, psychological </w:t>
      </w:r>
      <w:r w:rsidR="0038200C" w:rsidRPr="007D475B">
        <w:rPr>
          <w:rFonts w:asciiTheme="minorHAnsi" w:hAnsiTheme="minorHAnsi" w:cs="Arial"/>
        </w:rPr>
        <w:t xml:space="preserve">and social needs are being met. </w:t>
      </w:r>
    </w:p>
    <w:p w14:paraId="614B5452" w14:textId="76634D28" w:rsidR="00541F36" w:rsidRPr="007D475B" w:rsidRDefault="00541F36" w:rsidP="00CF5C14">
      <w:pPr>
        <w:pStyle w:val="Heading1"/>
        <w:spacing w:before="120" w:after="240" w:line="22" w:lineRule="atLeast"/>
        <w:rPr>
          <w:rFonts w:asciiTheme="minorHAnsi" w:hAnsiTheme="minorHAnsi" w:cs="Arial"/>
          <w:b w:val="0"/>
          <w:color w:val="auto"/>
          <w:sz w:val="24"/>
          <w:szCs w:val="24"/>
        </w:rPr>
      </w:pPr>
      <w:r w:rsidRPr="007D475B">
        <w:rPr>
          <w:rFonts w:asciiTheme="minorHAnsi" w:eastAsia="Calibri" w:hAnsiTheme="minorHAnsi" w:cs="Arial"/>
          <w:b w:val="0"/>
          <w:sz w:val="24"/>
          <w:szCs w:val="24"/>
        </w:rPr>
        <w:t>I have reviewed the Assessm</w:t>
      </w:r>
      <w:r w:rsidR="00F157D9" w:rsidRPr="007D475B">
        <w:rPr>
          <w:rFonts w:asciiTheme="minorHAnsi" w:eastAsia="Calibri" w:hAnsiTheme="minorHAnsi" w:cs="Arial"/>
          <w:b w:val="0"/>
          <w:sz w:val="24"/>
          <w:szCs w:val="24"/>
        </w:rPr>
        <w:t>e</w:t>
      </w:r>
      <w:r w:rsidRPr="007D475B">
        <w:rPr>
          <w:rFonts w:asciiTheme="minorHAnsi" w:eastAsia="Calibri" w:hAnsiTheme="minorHAnsi" w:cs="Arial"/>
          <w:b w:val="0"/>
          <w:sz w:val="24"/>
          <w:szCs w:val="24"/>
        </w:rPr>
        <w:t>nt Team’s report and the Approved Provider</w:t>
      </w:r>
      <w:r w:rsidR="0079675F" w:rsidRPr="007D475B">
        <w:rPr>
          <w:rFonts w:asciiTheme="minorHAnsi" w:eastAsia="Calibri" w:hAnsiTheme="minorHAnsi" w:cs="Arial"/>
          <w:b w:val="0"/>
          <w:sz w:val="24"/>
          <w:szCs w:val="24"/>
        </w:rPr>
        <w:t>’</w:t>
      </w:r>
      <w:r w:rsidRPr="007D475B">
        <w:rPr>
          <w:rFonts w:asciiTheme="minorHAnsi" w:eastAsia="Calibri" w:hAnsiTheme="minorHAnsi" w:cs="Arial"/>
          <w:b w:val="0"/>
          <w:sz w:val="24"/>
          <w:szCs w:val="24"/>
        </w:rPr>
        <w:t>s response</w:t>
      </w:r>
      <w:r w:rsidR="00E45454" w:rsidRPr="007D475B">
        <w:rPr>
          <w:rFonts w:asciiTheme="minorHAnsi" w:eastAsia="Calibri" w:hAnsiTheme="minorHAnsi" w:cs="Arial"/>
          <w:b w:val="0"/>
          <w:sz w:val="24"/>
          <w:szCs w:val="24"/>
        </w:rPr>
        <w:t>.</w:t>
      </w:r>
      <w:r w:rsidRPr="007D475B">
        <w:rPr>
          <w:rFonts w:asciiTheme="minorHAnsi" w:eastAsia="Calibri" w:hAnsiTheme="minorHAnsi" w:cs="Arial"/>
          <w:b w:val="0"/>
          <w:sz w:val="24"/>
          <w:szCs w:val="24"/>
        </w:rPr>
        <w:t xml:space="preserve"> </w:t>
      </w:r>
      <w:r w:rsidR="0069257B" w:rsidRPr="007D475B">
        <w:rPr>
          <w:rFonts w:asciiTheme="minorHAnsi" w:eastAsia="Calibri" w:hAnsiTheme="minorHAnsi" w:cs="Arial"/>
          <w:b w:val="0"/>
          <w:sz w:val="24"/>
          <w:szCs w:val="24"/>
        </w:rPr>
        <w:t xml:space="preserve">I am of the view that, whilst </w:t>
      </w:r>
      <w:r w:rsidR="00F157D9" w:rsidRPr="007D475B">
        <w:rPr>
          <w:rFonts w:asciiTheme="minorHAnsi" w:eastAsia="Calibri" w:hAnsiTheme="minorHAnsi" w:cs="Arial"/>
          <w:b w:val="0"/>
          <w:sz w:val="24"/>
          <w:szCs w:val="24"/>
        </w:rPr>
        <w:t xml:space="preserve">the Approved </w:t>
      </w:r>
      <w:r w:rsidR="0079675F" w:rsidRPr="007D475B">
        <w:rPr>
          <w:rFonts w:asciiTheme="minorHAnsi" w:eastAsia="Calibri" w:hAnsiTheme="minorHAnsi" w:cs="Arial"/>
          <w:b w:val="0"/>
          <w:sz w:val="24"/>
          <w:szCs w:val="24"/>
        </w:rPr>
        <w:t>P</w:t>
      </w:r>
      <w:r w:rsidR="00F157D9" w:rsidRPr="007D475B">
        <w:rPr>
          <w:rFonts w:asciiTheme="minorHAnsi" w:eastAsia="Calibri" w:hAnsiTheme="minorHAnsi" w:cs="Arial"/>
          <w:b w:val="0"/>
          <w:sz w:val="24"/>
          <w:szCs w:val="24"/>
        </w:rPr>
        <w:t>rovider needs to address the issues identified i</w:t>
      </w:r>
      <w:r w:rsidR="0079675F" w:rsidRPr="007D475B">
        <w:rPr>
          <w:rFonts w:asciiTheme="minorHAnsi" w:eastAsia="Calibri" w:hAnsiTheme="minorHAnsi" w:cs="Arial"/>
          <w:b w:val="0"/>
          <w:sz w:val="24"/>
          <w:szCs w:val="24"/>
        </w:rPr>
        <w:t xml:space="preserve">n relation to ensuring </w:t>
      </w:r>
      <w:r w:rsidR="000B30FC" w:rsidRPr="007D475B">
        <w:rPr>
          <w:rFonts w:asciiTheme="minorHAnsi" w:hAnsiTheme="minorHAnsi" w:cs="Arial"/>
          <w:b w:val="0"/>
          <w:color w:val="auto"/>
          <w:sz w:val="24"/>
          <w:szCs w:val="24"/>
        </w:rPr>
        <w:t xml:space="preserve">supports for daily living are provided that are safe and delivered in line with </w:t>
      </w:r>
      <w:r w:rsidR="005A0C63" w:rsidRPr="007D475B">
        <w:rPr>
          <w:rFonts w:asciiTheme="minorHAnsi" w:hAnsiTheme="minorHAnsi" w:cs="Arial"/>
          <w:b w:val="0"/>
          <w:color w:val="auto"/>
          <w:sz w:val="24"/>
          <w:szCs w:val="24"/>
        </w:rPr>
        <w:t xml:space="preserve">each consumer’s </w:t>
      </w:r>
      <w:r w:rsidR="000B30FC" w:rsidRPr="007D475B">
        <w:rPr>
          <w:rFonts w:asciiTheme="minorHAnsi" w:hAnsiTheme="minorHAnsi" w:cs="Arial"/>
          <w:b w:val="0"/>
          <w:color w:val="auto"/>
          <w:sz w:val="24"/>
          <w:szCs w:val="24"/>
        </w:rPr>
        <w:t>assessed needs, goals and preferences</w:t>
      </w:r>
      <w:r w:rsidR="00CF5C14" w:rsidRPr="007D475B">
        <w:rPr>
          <w:rFonts w:asciiTheme="minorHAnsi" w:hAnsiTheme="minorHAnsi" w:cs="Arial"/>
          <w:b w:val="0"/>
          <w:color w:val="auto"/>
          <w:sz w:val="24"/>
          <w:szCs w:val="24"/>
        </w:rPr>
        <w:t xml:space="preserve"> </w:t>
      </w:r>
      <w:r w:rsidR="00E45454" w:rsidRPr="007D475B">
        <w:rPr>
          <w:rFonts w:asciiTheme="minorHAnsi" w:hAnsiTheme="minorHAnsi" w:cs="Arial"/>
          <w:b w:val="0"/>
          <w:color w:val="auto"/>
          <w:sz w:val="24"/>
          <w:szCs w:val="24"/>
        </w:rPr>
        <w:t xml:space="preserve">the </w:t>
      </w:r>
      <w:r w:rsidR="00A35760" w:rsidRPr="007D475B">
        <w:rPr>
          <w:rFonts w:asciiTheme="minorHAnsi" w:hAnsiTheme="minorHAnsi" w:cs="Arial"/>
          <w:b w:val="0"/>
          <w:color w:val="auto"/>
          <w:sz w:val="24"/>
          <w:szCs w:val="24"/>
        </w:rPr>
        <w:t xml:space="preserve">workforce is </w:t>
      </w:r>
      <w:r w:rsidR="00AE328D" w:rsidRPr="007D475B">
        <w:rPr>
          <w:rFonts w:asciiTheme="minorHAnsi" w:hAnsiTheme="minorHAnsi" w:cs="Arial"/>
          <w:b w:val="0"/>
          <w:color w:val="auto"/>
          <w:sz w:val="24"/>
          <w:szCs w:val="24"/>
        </w:rPr>
        <w:t>sufficiently</w:t>
      </w:r>
      <w:r w:rsidR="00A35760" w:rsidRPr="007D475B">
        <w:rPr>
          <w:rFonts w:asciiTheme="minorHAnsi" w:hAnsiTheme="minorHAnsi" w:cs="Arial"/>
          <w:b w:val="0"/>
          <w:color w:val="auto"/>
          <w:sz w:val="24"/>
          <w:szCs w:val="24"/>
        </w:rPr>
        <w:t xml:space="preserve"> enabled to provide </w:t>
      </w:r>
      <w:r w:rsidR="00AE328D" w:rsidRPr="007D475B">
        <w:rPr>
          <w:rFonts w:asciiTheme="minorHAnsi" w:hAnsiTheme="minorHAnsi" w:cs="Arial"/>
          <w:b w:val="0"/>
          <w:color w:val="auto"/>
          <w:sz w:val="24"/>
          <w:szCs w:val="24"/>
        </w:rPr>
        <w:t>for the delivery of safe and quality care and services.</w:t>
      </w:r>
    </w:p>
    <w:p w14:paraId="476381F6" w14:textId="55F41F56" w:rsidR="001B3D93" w:rsidRPr="007D475B" w:rsidRDefault="00456388" w:rsidP="00FD7C71">
      <w:pPr>
        <w:rPr>
          <w:rFonts w:asciiTheme="minorHAnsi" w:eastAsia="Calibri" w:hAnsiTheme="minorHAnsi" w:cs="Arial"/>
          <w:strike/>
        </w:rPr>
      </w:pPr>
      <w:r w:rsidRPr="007D475B">
        <w:rPr>
          <w:rFonts w:asciiTheme="minorHAnsi" w:hAnsiTheme="minorHAnsi" w:cs="Arial"/>
        </w:rPr>
        <w:t>T</w:t>
      </w:r>
      <w:r w:rsidR="00D633C0" w:rsidRPr="007D475B">
        <w:rPr>
          <w:rFonts w:asciiTheme="minorHAnsi" w:hAnsiTheme="minorHAnsi" w:cs="Arial"/>
        </w:rPr>
        <w:t>his requirement</w:t>
      </w:r>
      <w:r w:rsidR="006827F2" w:rsidRPr="007D475B">
        <w:rPr>
          <w:rFonts w:asciiTheme="minorHAnsi" w:hAnsiTheme="minorHAnsi" w:cs="Arial"/>
        </w:rPr>
        <w:t xml:space="preserve"> </w:t>
      </w:r>
      <w:r w:rsidRPr="007D475B">
        <w:rPr>
          <w:rFonts w:asciiTheme="minorHAnsi" w:hAnsiTheme="minorHAnsi" w:cs="Arial"/>
        </w:rPr>
        <w:t xml:space="preserve">is </w:t>
      </w:r>
      <w:r w:rsidR="006827F2" w:rsidRPr="007D475B">
        <w:rPr>
          <w:rFonts w:asciiTheme="minorHAnsi" w:hAnsiTheme="minorHAnsi" w:cs="Arial"/>
        </w:rPr>
        <w:t>compliant</w:t>
      </w:r>
      <w:r w:rsidR="00D633C0" w:rsidRPr="007D475B">
        <w:rPr>
          <w:rFonts w:asciiTheme="minorHAnsi" w:hAnsiTheme="minorHAnsi" w:cs="Arial"/>
        </w:rPr>
        <w:t>.</w:t>
      </w:r>
    </w:p>
    <w:p w14:paraId="2C46CE55" w14:textId="5A634B18" w:rsidR="00CC6557" w:rsidRPr="007D475B" w:rsidRDefault="00CC6557">
      <w:pPr>
        <w:rPr>
          <w:rFonts w:asciiTheme="minorHAnsi" w:eastAsiaTheme="majorEastAsia" w:hAnsiTheme="minorHAnsi" w:cstheme="majorBidi"/>
          <w:b/>
          <w:bCs/>
          <w:sz w:val="30"/>
          <w:szCs w:val="30"/>
        </w:rPr>
      </w:pPr>
      <w:r w:rsidRPr="007D475B">
        <w:rPr>
          <w:rFonts w:asciiTheme="minorHAnsi" w:eastAsiaTheme="majorEastAsia" w:hAnsiTheme="minorHAnsi" w:cstheme="majorBidi"/>
          <w:b/>
          <w:bCs/>
          <w:sz w:val="30"/>
          <w:szCs w:val="30"/>
        </w:rPr>
        <w:br w:type="page"/>
      </w:r>
    </w:p>
    <w:p w14:paraId="2BCF9EBC" w14:textId="7E7B1241" w:rsidR="00075367" w:rsidRPr="007D475B" w:rsidRDefault="00075367" w:rsidP="007D475B">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B83D6B" w14:paraId="74AAD708" w14:textId="77777777" w:rsidTr="00C71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7095EA6" w14:textId="595A2519" w:rsidR="00C9354C" w:rsidRPr="007D475B" w:rsidRDefault="00C9354C" w:rsidP="002D5918">
            <w:pPr>
              <w:spacing w:before="0" w:after="120" w:line="22" w:lineRule="atLeast"/>
              <w:rPr>
                <w:rFonts w:asciiTheme="minorHAnsi" w:hAnsiTheme="minorHAnsi" w:cs="Arial"/>
              </w:rPr>
            </w:pPr>
            <w:r w:rsidRPr="007D475B">
              <w:rPr>
                <w:rFonts w:asciiTheme="minorHAnsi" w:hAnsiTheme="minorHAnsi" w:cs="Arial"/>
              </w:rPr>
              <w:t>Organisational governance</w:t>
            </w:r>
          </w:p>
        </w:tc>
        <w:tc>
          <w:tcPr>
            <w:tcW w:w="1982" w:type="dxa"/>
          </w:tcPr>
          <w:p w14:paraId="1D80E3AB" w14:textId="79A2D564" w:rsidR="00C9354C" w:rsidRPr="007D475B" w:rsidRDefault="00C7123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color w:val="auto"/>
              </w:rPr>
              <w:t>Non-</w:t>
            </w:r>
            <w:r w:rsidR="00576FC5" w:rsidRPr="007D475B">
              <w:rPr>
                <w:rFonts w:asciiTheme="minorHAnsi" w:hAnsiTheme="minorHAnsi" w:cs="Arial"/>
                <w:color w:val="auto"/>
              </w:rPr>
              <w:t>c</w:t>
            </w:r>
            <w:r w:rsidR="00C9354C" w:rsidRPr="007D475B">
              <w:rPr>
                <w:rFonts w:asciiTheme="minorHAnsi" w:hAnsiTheme="minorHAnsi" w:cs="Arial"/>
                <w:color w:val="auto"/>
              </w:rPr>
              <w:t>ompliant</w:t>
            </w:r>
          </w:p>
        </w:tc>
      </w:tr>
      <w:tr w:rsidR="00C9354C" w:rsidRPr="00B83D6B" w14:paraId="5761BA3F" w14:textId="77777777" w:rsidTr="00C71238">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8(3)(a)</w:t>
            </w:r>
          </w:p>
        </w:tc>
        <w:tc>
          <w:tcPr>
            <w:tcW w:w="6521" w:type="dxa"/>
            <w:tcBorders>
              <w:right w:val="single" w:sz="4" w:space="0" w:color="auto"/>
            </w:tcBorders>
          </w:tcPr>
          <w:p w14:paraId="59084BC9" w14:textId="5FF46618"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Consumers are engaged in the development, delivery and evaluation of care and services and are supported in that engagement.</w:t>
            </w:r>
          </w:p>
        </w:tc>
        <w:tc>
          <w:tcPr>
            <w:tcW w:w="1982" w:type="dxa"/>
            <w:tcBorders>
              <w:left w:val="single" w:sz="4" w:space="0" w:color="auto"/>
            </w:tcBorders>
          </w:tcPr>
          <w:p w14:paraId="2E503DDB" w14:textId="0CEBC59C"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520EBAD3" w14:textId="77777777" w:rsidTr="00C71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8(3)(b)</w:t>
            </w:r>
          </w:p>
        </w:tc>
        <w:tc>
          <w:tcPr>
            <w:tcW w:w="6521" w:type="dxa"/>
            <w:tcBorders>
              <w:right w:val="single" w:sz="4" w:space="0" w:color="auto"/>
            </w:tcBorders>
          </w:tcPr>
          <w:p w14:paraId="5B32EBDC" w14:textId="7DCB1A0A"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The organisation’s governing body promotes a culture of safe, inclusive and quality care and services and is accountable for their delivery.</w:t>
            </w:r>
          </w:p>
        </w:tc>
        <w:tc>
          <w:tcPr>
            <w:tcW w:w="1982" w:type="dxa"/>
            <w:tcBorders>
              <w:left w:val="single" w:sz="4" w:space="0" w:color="auto"/>
            </w:tcBorders>
          </w:tcPr>
          <w:p w14:paraId="4B8F431E" w14:textId="4C08ABBE"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22939253" w14:textId="77777777" w:rsidTr="00C71238">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8(3)(c)</w:t>
            </w:r>
          </w:p>
        </w:tc>
        <w:tc>
          <w:tcPr>
            <w:tcW w:w="6521" w:type="dxa"/>
            <w:tcBorders>
              <w:right w:val="single" w:sz="4" w:space="0" w:color="auto"/>
            </w:tcBorders>
          </w:tcPr>
          <w:p w14:paraId="1A222432" w14:textId="0E4B4C84"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Effective organisation wide governance systems relating to the following:</w:t>
            </w:r>
          </w:p>
          <w:p w14:paraId="2AD34917" w14:textId="77777777" w:rsidR="00C9354C" w:rsidRPr="007D475B" w:rsidRDefault="00C9354C" w:rsidP="0028430F">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information management;</w:t>
            </w:r>
          </w:p>
          <w:p w14:paraId="06A7B04E" w14:textId="77777777" w:rsidR="00C9354C" w:rsidRPr="007D475B" w:rsidRDefault="00C9354C" w:rsidP="0028430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continuous improvement;</w:t>
            </w:r>
          </w:p>
          <w:p w14:paraId="6A23559C" w14:textId="77777777" w:rsidR="00C9354C" w:rsidRPr="007D475B" w:rsidRDefault="00C9354C" w:rsidP="0028430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financial governance;</w:t>
            </w:r>
          </w:p>
          <w:p w14:paraId="68982121" w14:textId="77777777" w:rsidR="00C9354C" w:rsidRPr="007D475B" w:rsidRDefault="00C9354C" w:rsidP="0028430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workforce governance, including the assignment of clear responsibilities and accountabilities;</w:t>
            </w:r>
          </w:p>
          <w:p w14:paraId="2F3BD890" w14:textId="77777777" w:rsidR="00C9354C" w:rsidRPr="007D475B" w:rsidRDefault="00C9354C" w:rsidP="0028430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regulatory compliance;</w:t>
            </w:r>
          </w:p>
          <w:p w14:paraId="25EFE388" w14:textId="77777777" w:rsidR="00C9354C" w:rsidRPr="007D475B" w:rsidRDefault="00C9354C" w:rsidP="0028430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feedback and complaints.</w:t>
            </w:r>
          </w:p>
        </w:tc>
        <w:tc>
          <w:tcPr>
            <w:tcW w:w="1982" w:type="dxa"/>
            <w:tcBorders>
              <w:left w:val="single" w:sz="4" w:space="0" w:color="auto"/>
            </w:tcBorders>
          </w:tcPr>
          <w:p w14:paraId="7EF89C5D" w14:textId="03B1691A"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r w:rsidR="00C9354C" w:rsidRPr="00B83D6B" w14:paraId="63F26963" w14:textId="77777777" w:rsidTr="00C712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139088B5" w:rsidR="00C9354C" w:rsidRPr="007D475B" w:rsidRDefault="00C9354C" w:rsidP="002D5918">
            <w:pPr>
              <w:spacing w:line="22" w:lineRule="atLeast"/>
              <w:rPr>
                <w:rFonts w:asciiTheme="minorHAnsi" w:hAnsiTheme="minorHAnsi" w:cs="Arial"/>
                <w:color w:val="auto"/>
              </w:rPr>
            </w:pPr>
            <w:bookmarkStart w:id="16" w:name="_Hlk110352479"/>
            <w:r w:rsidRPr="007D475B">
              <w:rPr>
                <w:rFonts w:asciiTheme="minorHAnsi" w:hAnsiTheme="minorHAnsi" w:cs="Arial"/>
                <w:color w:val="auto"/>
              </w:rPr>
              <w:t>Requirement 8(3)(d)</w:t>
            </w:r>
            <w:bookmarkEnd w:id="16"/>
          </w:p>
        </w:tc>
        <w:tc>
          <w:tcPr>
            <w:tcW w:w="6521" w:type="dxa"/>
            <w:tcBorders>
              <w:right w:val="single" w:sz="4" w:space="0" w:color="auto"/>
            </w:tcBorders>
          </w:tcPr>
          <w:p w14:paraId="12613B6B" w14:textId="16230F89" w:rsidR="00C9354C" w:rsidRPr="007D475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Effective risk management systems and practices, including but not limited to the following:</w:t>
            </w:r>
          </w:p>
          <w:p w14:paraId="3731335D" w14:textId="77777777" w:rsidR="00C9354C" w:rsidRPr="007D475B" w:rsidRDefault="00C9354C" w:rsidP="0028430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managing high impact or high prevalence risks associated with the care of consumers;</w:t>
            </w:r>
          </w:p>
          <w:p w14:paraId="758C592A" w14:textId="77777777" w:rsidR="00C9354C" w:rsidRPr="007D475B" w:rsidRDefault="00C9354C" w:rsidP="0028430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identifying and responding to abuse and neglect of consumers;</w:t>
            </w:r>
          </w:p>
          <w:p w14:paraId="24458D0E" w14:textId="77777777" w:rsidR="00C9354C" w:rsidRPr="007D475B" w:rsidRDefault="00C9354C" w:rsidP="0028430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supporting consumers to live the best life they can</w:t>
            </w:r>
          </w:p>
          <w:p w14:paraId="1B412209" w14:textId="77777777" w:rsidR="00C9354C" w:rsidRPr="007D475B" w:rsidRDefault="00C9354C" w:rsidP="0028430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7D475B">
              <w:rPr>
                <w:rFonts w:asciiTheme="minorHAnsi" w:hAnsiTheme="minorHAnsi" w:cs="Arial"/>
              </w:rPr>
              <w:t>managing and preventing incidents, including the use of an incident management system.</w:t>
            </w:r>
          </w:p>
        </w:tc>
        <w:tc>
          <w:tcPr>
            <w:tcW w:w="1982" w:type="dxa"/>
            <w:tcBorders>
              <w:left w:val="single" w:sz="4" w:space="0" w:color="auto"/>
            </w:tcBorders>
          </w:tcPr>
          <w:p w14:paraId="2CC385D8" w14:textId="36768A24" w:rsidR="00C9354C" w:rsidRPr="007D475B" w:rsidRDefault="00C71238" w:rsidP="00DE6C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Non-</w:t>
            </w:r>
            <w:r w:rsidR="00576FC5" w:rsidRPr="007D475B">
              <w:rPr>
                <w:rFonts w:asciiTheme="minorHAnsi" w:hAnsiTheme="minorHAnsi" w:cs="Arial"/>
                <w:color w:val="auto"/>
              </w:rPr>
              <w:t>c</w:t>
            </w:r>
            <w:r w:rsidR="00C9354C" w:rsidRPr="007D475B">
              <w:rPr>
                <w:rFonts w:asciiTheme="minorHAnsi" w:hAnsiTheme="minorHAnsi" w:cs="Arial"/>
                <w:color w:val="auto"/>
              </w:rPr>
              <w:t>ompliant</w:t>
            </w:r>
          </w:p>
        </w:tc>
      </w:tr>
      <w:tr w:rsidR="00C9354C" w:rsidRPr="00B83D6B" w14:paraId="7795DF29" w14:textId="77777777" w:rsidTr="00C71238">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7D475B" w:rsidRDefault="00C9354C" w:rsidP="002D5918">
            <w:pPr>
              <w:spacing w:line="22" w:lineRule="atLeast"/>
              <w:rPr>
                <w:rFonts w:asciiTheme="minorHAnsi" w:hAnsiTheme="minorHAnsi" w:cs="Arial"/>
                <w:color w:val="auto"/>
              </w:rPr>
            </w:pPr>
            <w:r w:rsidRPr="007D475B">
              <w:rPr>
                <w:rFonts w:asciiTheme="minorHAnsi" w:hAnsiTheme="minorHAnsi" w:cs="Arial"/>
                <w:color w:val="auto"/>
              </w:rPr>
              <w:t>Requirement 8(3)(e)</w:t>
            </w:r>
          </w:p>
        </w:tc>
        <w:tc>
          <w:tcPr>
            <w:tcW w:w="6521" w:type="dxa"/>
            <w:tcBorders>
              <w:right w:val="single" w:sz="4" w:space="0" w:color="auto"/>
            </w:tcBorders>
          </w:tcPr>
          <w:p w14:paraId="65C1E476" w14:textId="772D4766" w:rsidR="00C9354C" w:rsidRPr="007D475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Where clinical care is provided—a clinical governance framework, including but not limited to the following:</w:t>
            </w:r>
          </w:p>
          <w:p w14:paraId="5A66797A" w14:textId="77777777" w:rsidR="00C9354C" w:rsidRPr="007D475B" w:rsidRDefault="00C9354C" w:rsidP="0028430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antimicrobial stewardship;</w:t>
            </w:r>
          </w:p>
          <w:p w14:paraId="284F2BC4" w14:textId="77777777" w:rsidR="00C9354C" w:rsidRPr="007D475B" w:rsidRDefault="00C9354C" w:rsidP="0028430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minimising the use of restraint;</w:t>
            </w:r>
          </w:p>
          <w:p w14:paraId="004ECE02" w14:textId="77777777" w:rsidR="00C9354C" w:rsidRPr="007D475B" w:rsidRDefault="00C9354C" w:rsidP="0028430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D475B">
              <w:rPr>
                <w:rFonts w:asciiTheme="minorHAnsi" w:hAnsiTheme="minorHAnsi" w:cs="Arial"/>
              </w:rPr>
              <w:t>open disclosure.</w:t>
            </w:r>
          </w:p>
        </w:tc>
        <w:tc>
          <w:tcPr>
            <w:tcW w:w="1982" w:type="dxa"/>
            <w:tcBorders>
              <w:left w:val="single" w:sz="4" w:space="0" w:color="auto"/>
            </w:tcBorders>
          </w:tcPr>
          <w:p w14:paraId="6A41C0FF" w14:textId="7C9E6AA8" w:rsidR="00C9354C" w:rsidRPr="007D475B" w:rsidRDefault="00C9354C" w:rsidP="00DE6C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7D475B">
              <w:rPr>
                <w:rFonts w:asciiTheme="minorHAnsi" w:hAnsiTheme="minorHAnsi" w:cs="Arial"/>
                <w:color w:val="auto"/>
              </w:rPr>
              <w:t>Compliant</w:t>
            </w:r>
          </w:p>
        </w:tc>
      </w:tr>
    </w:tbl>
    <w:p w14:paraId="4B9F1F08" w14:textId="77777777" w:rsidR="00075367" w:rsidRPr="007D475B" w:rsidRDefault="00075367" w:rsidP="001D79BB">
      <w:pPr>
        <w:pStyle w:val="Heading2"/>
        <w:spacing w:before="120" w:after="120" w:line="22" w:lineRule="atLeast"/>
        <w:rPr>
          <w:rFonts w:asciiTheme="minorHAnsi" w:hAnsiTheme="minorHAnsi" w:cs="Arial"/>
          <w:sz w:val="30"/>
          <w:szCs w:val="30"/>
        </w:rPr>
      </w:pPr>
      <w:r w:rsidRPr="007D475B">
        <w:rPr>
          <w:rFonts w:asciiTheme="minorHAnsi" w:hAnsiTheme="minorHAnsi" w:cs="Arial"/>
          <w:sz w:val="30"/>
          <w:szCs w:val="30"/>
        </w:rPr>
        <w:t>Findings</w:t>
      </w:r>
    </w:p>
    <w:p w14:paraId="1863AA96" w14:textId="77777777" w:rsidR="00BF574E" w:rsidRPr="007D475B" w:rsidRDefault="00BF574E" w:rsidP="00BF574E">
      <w:pPr>
        <w:rPr>
          <w:rFonts w:asciiTheme="minorHAnsi" w:eastAsia="Calibri" w:hAnsiTheme="minorHAnsi" w:cs="Arial"/>
        </w:rPr>
      </w:pPr>
      <w:r w:rsidRPr="007D475B">
        <w:rPr>
          <w:rFonts w:asciiTheme="minorHAnsi" w:eastAsia="Calibri" w:hAnsiTheme="minorHAnsi" w:cs="Arial"/>
          <w:color w:val="auto"/>
        </w:rPr>
        <w:t xml:space="preserve">Overall sampled consumers </w:t>
      </w:r>
      <w:r w:rsidRPr="007D475B">
        <w:rPr>
          <w:rFonts w:asciiTheme="minorHAnsi" w:eastAsia="Calibri" w:hAnsiTheme="minorHAnsi" w:cs="Arial"/>
        </w:rPr>
        <w:t xml:space="preserve">considered the organisation is well run and that they can partner in improving the delivery of care and services. </w:t>
      </w:r>
    </w:p>
    <w:p w14:paraId="4293F703" w14:textId="3C1C0F7A" w:rsidR="00BF574E" w:rsidRPr="007D475B" w:rsidRDefault="00BF574E" w:rsidP="00BF574E">
      <w:pPr>
        <w:rPr>
          <w:rFonts w:asciiTheme="minorHAnsi" w:eastAsia="Calibri" w:hAnsiTheme="minorHAnsi" w:cs="Arial"/>
        </w:rPr>
      </w:pPr>
      <w:r w:rsidRPr="007D475B">
        <w:rPr>
          <w:rFonts w:asciiTheme="minorHAnsi" w:eastAsia="Calibri" w:hAnsiTheme="minorHAnsi" w:cs="Arial"/>
        </w:rPr>
        <w:t>For example:</w:t>
      </w:r>
    </w:p>
    <w:p w14:paraId="4178029C" w14:textId="77777777" w:rsidR="00BF574E" w:rsidRPr="007D475B" w:rsidRDefault="00BF574E" w:rsidP="00BF574E">
      <w:pPr>
        <w:numPr>
          <w:ilvl w:val="0"/>
          <w:numId w:val="35"/>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lastRenderedPageBreak/>
        <w:t xml:space="preserve">Consumers and representatives </w:t>
      </w:r>
      <w:r w:rsidRPr="007D475B">
        <w:rPr>
          <w:rFonts w:asciiTheme="minorHAnsi" w:eastAsia="Calibri" w:hAnsiTheme="minorHAnsi" w:cs="Arial"/>
        </w:rPr>
        <w:t xml:space="preserve">interviewed said the service is well run and </w:t>
      </w:r>
      <w:r w:rsidRPr="007D475B">
        <w:rPr>
          <w:rFonts w:asciiTheme="minorHAnsi" w:eastAsia="Calibri" w:hAnsiTheme="minorHAnsi" w:cs="Arial"/>
          <w:color w:val="auto"/>
        </w:rPr>
        <w:t xml:space="preserve">they are invited to provide feedback on the care and services through surveys, consumer and consumer congress meetings, feedback forms and face to face discussions with staff and management. </w:t>
      </w:r>
    </w:p>
    <w:p w14:paraId="3408F051" w14:textId="77777777" w:rsidR="00BF574E" w:rsidRPr="007D475B" w:rsidRDefault="00BF574E" w:rsidP="00BF574E">
      <w:pPr>
        <w:numPr>
          <w:ilvl w:val="0"/>
          <w:numId w:val="35"/>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t xml:space="preserve">Representatives said management communicates with them regularly and they are kept informed of changes impacting the delivery of care and services, including COVID-19 visitor restrictions. </w:t>
      </w:r>
    </w:p>
    <w:p w14:paraId="55F81E81" w14:textId="77777777" w:rsidR="00BF574E" w:rsidRPr="007D475B" w:rsidRDefault="00BF574E" w:rsidP="00BF574E">
      <w:pPr>
        <w:pStyle w:val="ListParagraph"/>
        <w:numPr>
          <w:ilvl w:val="0"/>
          <w:numId w:val="36"/>
        </w:numPr>
        <w:tabs>
          <w:tab w:val="clear" w:pos="357"/>
        </w:tabs>
        <w:spacing w:before="240" w:line="276" w:lineRule="auto"/>
        <w:ind w:left="357" w:hanging="357"/>
        <w:contextualSpacing w:val="0"/>
        <w:rPr>
          <w:rFonts w:asciiTheme="minorHAnsi" w:eastAsia="Calibri" w:hAnsiTheme="minorHAnsi" w:cs="Arial"/>
        </w:rPr>
      </w:pPr>
      <w:r w:rsidRPr="007D475B">
        <w:rPr>
          <w:rFonts w:asciiTheme="minorHAnsi" w:eastAsia="Calibri" w:hAnsiTheme="minorHAnsi" w:cs="Arial"/>
          <w:color w:val="auto"/>
        </w:rPr>
        <w:t xml:space="preserve">Management communicates with the </w:t>
      </w:r>
      <w:r w:rsidRPr="007D475B">
        <w:rPr>
          <w:rFonts w:asciiTheme="minorHAnsi" w:eastAsia="Calibri" w:hAnsiTheme="minorHAnsi" w:cs="Arial"/>
        </w:rPr>
        <w:t xml:space="preserve">Governing Board (the Board) </w:t>
      </w:r>
      <w:r w:rsidRPr="007D475B">
        <w:rPr>
          <w:rFonts w:asciiTheme="minorHAnsi" w:eastAsia="Calibri" w:hAnsiTheme="minorHAnsi" w:cs="Arial"/>
          <w:color w:val="auto"/>
        </w:rPr>
        <w:t>to ensure the organisation delivers safe and quality care and services to consumers.</w:t>
      </w:r>
    </w:p>
    <w:p w14:paraId="2AB714DB" w14:textId="77777777" w:rsidR="00BF574E" w:rsidRPr="007D475B" w:rsidRDefault="00BF574E" w:rsidP="00BF574E">
      <w:pPr>
        <w:pStyle w:val="ListParagraph"/>
        <w:numPr>
          <w:ilvl w:val="0"/>
          <w:numId w:val="36"/>
        </w:numPr>
        <w:tabs>
          <w:tab w:val="clear" w:pos="357"/>
        </w:tabs>
        <w:spacing w:before="240" w:line="276" w:lineRule="auto"/>
        <w:ind w:left="357" w:hanging="357"/>
        <w:contextualSpacing w:val="0"/>
        <w:rPr>
          <w:rFonts w:asciiTheme="minorHAnsi" w:eastAsia="Calibri" w:hAnsiTheme="minorHAnsi" w:cs="Arial"/>
        </w:rPr>
      </w:pPr>
      <w:r w:rsidRPr="007D475B">
        <w:rPr>
          <w:rFonts w:asciiTheme="minorHAnsi" w:eastAsia="Calibri" w:hAnsiTheme="minorHAnsi" w:cs="Arial"/>
          <w:color w:val="auto"/>
        </w:rPr>
        <w:t xml:space="preserve">The chief executive officer, who is a Board member, attends morning meetings on site every weekday to ensure open lines of communications are kept between levels of hierarchy and the Board is well informed of matters at the service level. </w:t>
      </w:r>
    </w:p>
    <w:p w14:paraId="4CA7CECE" w14:textId="77777777" w:rsidR="00BF574E" w:rsidRPr="007D475B" w:rsidRDefault="00BF574E" w:rsidP="00BF574E">
      <w:pPr>
        <w:pStyle w:val="ListParagraph"/>
        <w:numPr>
          <w:ilvl w:val="0"/>
          <w:numId w:val="36"/>
        </w:numPr>
        <w:tabs>
          <w:tab w:val="clear" w:pos="357"/>
        </w:tabs>
        <w:spacing w:before="240" w:line="276" w:lineRule="auto"/>
        <w:ind w:left="357" w:hanging="357"/>
        <w:contextualSpacing w:val="0"/>
        <w:rPr>
          <w:rFonts w:asciiTheme="minorHAnsi" w:eastAsia="Calibri" w:hAnsiTheme="minorHAnsi" w:cs="Arial"/>
        </w:rPr>
      </w:pPr>
      <w:r w:rsidRPr="007D475B">
        <w:rPr>
          <w:rFonts w:asciiTheme="minorHAnsi" w:eastAsia="Calibri" w:hAnsiTheme="minorHAnsi" w:cs="Arial"/>
        </w:rPr>
        <w:t>The organisation has implemented effective organisation-wide governance and risk management systems and practices to prevent and manage incidents and to identify and respond to abuse and neglect of consumers, including serious incident reporting through SIRS.</w:t>
      </w:r>
    </w:p>
    <w:p w14:paraId="5CB585FB" w14:textId="77777777" w:rsidR="00BF574E" w:rsidRPr="007D475B" w:rsidRDefault="00BF574E" w:rsidP="00BF574E">
      <w:pPr>
        <w:numPr>
          <w:ilvl w:val="0"/>
          <w:numId w:val="35"/>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t>The organisation has policies and procedures documenting the consumer’s right to take risks. Documentation and care practices including risk identification and management processes, risk mitigation strategies and a clinical governance framework outlining accountability, roles and responsibilities exist.</w:t>
      </w:r>
    </w:p>
    <w:p w14:paraId="3AE1E386" w14:textId="77777777" w:rsidR="00BF574E" w:rsidRPr="007D475B" w:rsidRDefault="00BF574E" w:rsidP="00BF574E">
      <w:pPr>
        <w:numPr>
          <w:ilvl w:val="0"/>
          <w:numId w:val="35"/>
        </w:numPr>
        <w:spacing w:before="240" w:line="276" w:lineRule="auto"/>
        <w:ind w:left="357" w:hanging="357"/>
        <w:rPr>
          <w:rFonts w:asciiTheme="minorHAnsi" w:eastAsia="Calibri" w:hAnsiTheme="minorHAnsi" w:cs="Arial"/>
          <w:color w:val="auto"/>
        </w:rPr>
      </w:pPr>
      <w:r w:rsidRPr="007D475B">
        <w:rPr>
          <w:rFonts w:asciiTheme="minorHAnsi" w:eastAsia="Calibri" w:hAnsiTheme="minorHAnsi" w:cs="Arial"/>
          <w:color w:val="auto"/>
        </w:rPr>
        <w:t>The service demonstrated that effective organisation wide governance systems are in place relating to information management, continuous improvement, financial governance, workforce governance (including the assignment of clear responsibilities and accountabilities) and feedback and complaints.</w:t>
      </w:r>
    </w:p>
    <w:p w14:paraId="4CAE977E" w14:textId="309C81D9" w:rsidR="005E7244" w:rsidRPr="007D475B" w:rsidRDefault="00BF574E" w:rsidP="005E7244">
      <w:pPr>
        <w:rPr>
          <w:rFonts w:asciiTheme="minorHAnsi" w:hAnsiTheme="minorHAnsi" w:cs="Arial"/>
        </w:rPr>
      </w:pPr>
      <w:r w:rsidRPr="007D475B">
        <w:rPr>
          <w:rFonts w:asciiTheme="minorHAnsi" w:eastAsia="Calibri" w:hAnsiTheme="minorHAnsi" w:cs="Arial"/>
          <w:color w:val="auto"/>
        </w:rPr>
        <w:t xml:space="preserve">In relation </w:t>
      </w:r>
      <w:r w:rsidRPr="007D475B">
        <w:rPr>
          <w:rFonts w:asciiTheme="minorHAnsi" w:eastAsia="Fira Sans Light" w:hAnsiTheme="minorHAnsi" w:cs="Arial"/>
          <w:szCs w:val="22"/>
        </w:rPr>
        <w:t xml:space="preserve">to managing high impact or high prevalence risks, the service did not demonstrate it effectively </w:t>
      </w:r>
      <w:r w:rsidR="00DE42ED" w:rsidRPr="007D475B">
        <w:rPr>
          <w:rFonts w:asciiTheme="minorHAnsi" w:eastAsia="Fira Sans Light" w:hAnsiTheme="minorHAnsi" w:cs="Arial"/>
          <w:szCs w:val="22"/>
        </w:rPr>
        <w:t xml:space="preserve">manages </w:t>
      </w:r>
      <w:r w:rsidR="005E7244" w:rsidRPr="007D475B">
        <w:rPr>
          <w:rFonts w:asciiTheme="minorHAnsi" w:eastAsia="Fira Sans Light" w:hAnsiTheme="minorHAnsi" w:cs="Arial"/>
          <w:szCs w:val="22"/>
        </w:rPr>
        <w:t xml:space="preserve">high impact, high prevalent risks for consumers relating to falls, </w:t>
      </w:r>
      <w:r w:rsidR="005E7244" w:rsidRPr="007D475B">
        <w:rPr>
          <w:rFonts w:asciiTheme="minorHAnsi" w:hAnsiTheme="minorHAnsi" w:cs="Arial"/>
          <w:color w:val="auto"/>
        </w:rPr>
        <w:t xml:space="preserve">skin integrity and wound management. In addition, risk assessments have not been completed and written consent not obtained when restrictive practices have been used in relation to environmental and mechanical restraints. Furthermore, an incident involving aggression between two consumer was not </w:t>
      </w:r>
      <w:r w:rsidR="005E7244" w:rsidRPr="007D475B">
        <w:rPr>
          <w:rFonts w:asciiTheme="minorHAnsi" w:eastAsia="Calibri" w:hAnsiTheme="minorHAnsi" w:cs="Arial"/>
        </w:rPr>
        <w:t xml:space="preserve">effectively </w:t>
      </w:r>
      <w:r w:rsidR="005E7244" w:rsidRPr="007D475B">
        <w:rPr>
          <w:rFonts w:asciiTheme="minorHAnsi" w:hAnsiTheme="minorHAnsi" w:cs="Arial"/>
        </w:rPr>
        <w:t>investigated to identify the cause and re-assessment of both consumers not undertaken to minimise risk and ensure their safety.</w:t>
      </w:r>
    </w:p>
    <w:p w14:paraId="38979941" w14:textId="0C5C6B28" w:rsidR="00E266DB" w:rsidRPr="007D475B" w:rsidRDefault="00E266DB" w:rsidP="00BF574E">
      <w:pPr>
        <w:rPr>
          <w:rFonts w:asciiTheme="minorHAnsi" w:eastAsia="Calibri" w:hAnsiTheme="minorHAnsi" w:cs="Arial"/>
          <w:b/>
          <w:color w:val="auto"/>
        </w:rPr>
      </w:pPr>
      <w:r w:rsidRPr="007D475B">
        <w:rPr>
          <w:rFonts w:asciiTheme="minorHAnsi" w:hAnsiTheme="minorHAnsi" w:cs="Arial"/>
          <w:b/>
          <w:color w:val="auto"/>
        </w:rPr>
        <w:t>Requirement 8(3)(c)</w:t>
      </w:r>
    </w:p>
    <w:p w14:paraId="10C01C62" w14:textId="0FF134A6" w:rsidR="005E3862" w:rsidRPr="007D475B" w:rsidRDefault="005E3862" w:rsidP="005E3862">
      <w:pPr>
        <w:rPr>
          <w:rFonts w:asciiTheme="minorHAnsi" w:eastAsia="Calibri" w:hAnsiTheme="minorHAnsi" w:cs="Arial"/>
        </w:rPr>
      </w:pPr>
      <w:r w:rsidRPr="007D475B">
        <w:rPr>
          <w:rFonts w:asciiTheme="minorHAnsi" w:eastAsia="Calibri" w:hAnsiTheme="minorHAnsi" w:cs="Arial"/>
        </w:rPr>
        <w:t xml:space="preserve">The Assessment Team found the service demonstrated effective organisation wide governance systems are in place relating to information management, continuous improvement, financial governance, workforce governance (including the assignment of clear responsibilities and accountabilities) and feedback and complaints. </w:t>
      </w:r>
    </w:p>
    <w:p w14:paraId="4A3D8B04" w14:textId="6335C86B" w:rsidR="00844674" w:rsidRPr="007D475B" w:rsidRDefault="0089538A" w:rsidP="005E3862">
      <w:pPr>
        <w:rPr>
          <w:rFonts w:asciiTheme="minorHAnsi" w:eastAsia="Calibri" w:hAnsiTheme="minorHAnsi" w:cs="Arial"/>
          <w:color w:val="auto"/>
        </w:rPr>
      </w:pPr>
      <w:r w:rsidRPr="007D475B">
        <w:rPr>
          <w:rFonts w:asciiTheme="minorHAnsi" w:eastAsia="Calibri" w:hAnsiTheme="minorHAnsi" w:cs="Arial"/>
        </w:rPr>
        <w:lastRenderedPageBreak/>
        <w:t>The Assessm</w:t>
      </w:r>
      <w:r w:rsidR="001B297C" w:rsidRPr="007D475B">
        <w:rPr>
          <w:rFonts w:asciiTheme="minorHAnsi" w:eastAsia="Calibri" w:hAnsiTheme="minorHAnsi" w:cs="Arial"/>
        </w:rPr>
        <w:t>e</w:t>
      </w:r>
      <w:r w:rsidRPr="007D475B">
        <w:rPr>
          <w:rFonts w:asciiTheme="minorHAnsi" w:eastAsia="Calibri" w:hAnsiTheme="minorHAnsi" w:cs="Arial"/>
        </w:rPr>
        <w:t xml:space="preserve">nt Team </w:t>
      </w:r>
      <w:r w:rsidR="007E1E44" w:rsidRPr="007D475B">
        <w:rPr>
          <w:rFonts w:asciiTheme="minorHAnsi" w:eastAsia="Calibri" w:hAnsiTheme="minorHAnsi" w:cs="Arial"/>
        </w:rPr>
        <w:t xml:space="preserve">recommended </w:t>
      </w:r>
      <w:r w:rsidR="00ED2646" w:rsidRPr="007D475B">
        <w:rPr>
          <w:rFonts w:asciiTheme="minorHAnsi" w:eastAsia="Calibri" w:hAnsiTheme="minorHAnsi" w:cs="Arial"/>
        </w:rPr>
        <w:t xml:space="preserve">that </w:t>
      </w:r>
      <w:r w:rsidR="007E1E44" w:rsidRPr="007D475B">
        <w:rPr>
          <w:rFonts w:asciiTheme="minorHAnsi" w:eastAsia="Calibri" w:hAnsiTheme="minorHAnsi" w:cs="Arial"/>
        </w:rPr>
        <w:t xml:space="preserve">this requirement was non-compliant as </w:t>
      </w:r>
      <w:r w:rsidR="005E3862" w:rsidRPr="007D475B">
        <w:rPr>
          <w:rFonts w:asciiTheme="minorHAnsi" w:eastAsia="Calibri" w:hAnsiTheme="minorHAnsi" w:cs="Arial"/>
        </w:rPr>
        <w:t xml:space="preserve">some consumers subject to restrictive </w:t>
      </w:r>
      <w:r w:rsidR="005E3862" w:rsidRPr="007D475B">
        <w:rPr>
          <w:rFonts w:asciiTheme="minorHAnsi" w:eastAsia="Calibri" w:hAnsiTheme="minorHAnsi" w:cs="Arial"/>
          <w:color w:val="auto"/>
        </w:rPr>
        <w:t>practices did not have the required documented assessment</w:t>
      </w:r>
      <w:r w:rsidR="00EF5C20" w:rsidRPr="007D475B">
        <w:rPr>
          <w:rFonts w:asciiTheme="minorHAnsi" w:eastAsia="Calibri" w:hAnsiTheme="minorHAnsi" w:cs="Arial"/>
          <w:color w:val="auto"/>
        </w:rPr>
        <w:t xml:space="preserve"> or consent </w:t>
      </w:r>
      <w:r w:rsidR="005E3862" w:rsidRPr="007D475B">
        <w:rPr>
          <w:rFonts w:asciiTheme="minorHAnsi" w:eastAsia="Calibri" w:hAnsiTheme="minorHAnsi" w:cs="Arial"/>
          <w:color w:val="auto"/>
        </w:rPr>
        <w:t xml:space="preserve">in place </w:t>
      </w:r>
      <w:r w:rsidR="00EF5C20" w:rsidRPr="007D475B">
        <w:rPr>
          <w:rFonts w:asciiTheme="minorHAnsi" w:eastAsia="Calibri" w:hAnsiTheme="minorHAnsi" w:cs="Arial"/>
          <w:color w:val="auto"/>
        </w:rPr>
        <w:t xml:space="preserve">and </w:t>
      </w:r>
      <w:r w:rsidR="00ED2646" w:rsidRPr="007D475B">
        <w:rPr>
          <w:rFonts w:asciiTheme="minorHAnsi" w:eastAsia="Calibri" w:hAnsiTheme="minorHAnsi" w:cs="Arial"/>
          <w:color w:val="auto"/>
        </w:rPr>
        <w:t>an incident involving two consumers was not effectively managed.</w:t>
      </w:r>
    </w:p>
    <w:p w14:paraId="79AF3ECE" w14:textId="5ED5718B" w:rsidR="00E266DB" w:rsidRPr="007D475B" w:rsidRDefault="009F2313" w:rsidP="003C3B5A">
      <w:pPr>
        <w:rPr>
          <w:rFonts w:asciiTheme="minorHAnsi" w:hAnsiTheme="minorHAnsi" w:cs="Arial"/>
        </w:rPr>
      </w:pPr>
      <w:r w:rsidRPr="007D475B">
        <w:rPr>
          <w:rFonts w:asciiTheme="minorHAnsi" w:hAnsiTheme="minorHAnsi" w:cs="Arial"/>
        </w:rPr>
        <w:t>The Approved Provider, in their response, disagreed with the Assessment Team’s findings stating that that they have substantial amount of structure and systems for good governance</w:t>
      </w:r>
      <w:r w:rsidR="00637F62" w:rsidRPr="007D475B">
        <w:rPr>
          <w:rFonts w:asciiTheme="minorHAnsi" w:hAnsiTheme="minorHAnsi" w:cs="Arial"/>
        </w:rPr>
        <w:t xml:space="preserve"> </w:t>
      </w:r>
      <w:proofErr w:type="gramStart"/>
      <w:r w:rsidR="00637F62" w:rsidRPr="007D475B">
        <w:rPr>
          <w:rFonts w:asciiTheme="minorHAnsi" w:hAnsiTheme="minorHAnsi" w:cs="Arial"/>
        </w:rPr>
        <w:t>with regard to</w:t>
      </w:r>
      <w:proofErr w:type="gramEnd"/>
      <w:r w:rsidR="00637F62" w:rsidRPr="007D475B">
        <w:rPr>
          <w:rFonts w:asciiTheme="minorHAnsi" w:hAnsiTheme="minorHAnsi" w:cs="Arial"/>
        </w:rPr>
        <w:t xml:space="preserve"> </w:t>
      </w:r>
      <w:bookmarkStart w:id="17" w:name="_Hlk110606432"/>
      <w:r w:rsidR="00637F62" w:rsidRPr="007D475B">
        <w:rPr>
          <w:rFonts w:asciiTheme="minorHAnsi" w:hAnsiTheme="minorHAnsi" w:cs="Arial"/>
        </w:rPr>
        <w:t xml:space="preserve">information management, </w:t>
      </w:r>
      <w:r w:rsidR="00982C20" w:rsidRPr="007D475B">
        <w:rPr>
          <w:rFonts w:asciiTheme="minorHAnsi" w:hAnsiTheme="minorHAnsi" w:cs="Arial"/>
        </w:rPr>
        <w:t>continuous improvement</w:t>
      </w:r>
      <w:r w:rsidR="00E10E00" w:rsidRPr="007D475B">
        <w:rPr>
          <w:rFonts w:asciiTheme="minorHAnsi" w:hAnsiTheme="minorHAnsi" w:cs="Arial"/>
        </w:rPr>
        <w:t>, financial</w:t>
      </w:r>
      <w:r w:rsidR="00982C20" w:rsidRPr="007D475B">
        <w:rPr>
          <w:rFonts w:asciiTheme="minorHAnsi" w:hAnsiTheme="minorHAnsi" w:cs="Arial"/>
        </w:rPr>
        <w:t xml:space="preserve"> governance, </w:t>
      </w:r>
      <w:r w:rsidR="00E10E00" w:rsidRPr="007D475B">
        <w:rPr>
          <w:rFonts w:asciiTheme="minorHAnsi" w:hAnsiTheme="minorHAnsi" w:cs="Arial"/>
        </w:rPr>
        <w:t>regulatory</w:t>
      </w:r>
      <w:r w:rsidR="00982C20" w:rsidRPr="007D475B">
        <w:rPr>
          <w:rFonts w:asciiTheme="minorHAnsi" w:hAnsiTheme="minorHAnsi" w:cs="Arial"/>
        </w:rPr>
        <w:t xml:space="preserve"> compliance and </w:t>
      </w:r>
      <w:r w:rsidR="00E10E00" w:rsidRPr="007D475B">
        <w:rPr>
          <w:rFonts w:asciiTheme="minorHAnsi" w:hAnsiTheme="minorHAnsi" w:cs="Arial"/>
        </w:rPr>
        <w:t>feedback and complaints.</w:t>
      </w:r>
    </w:p>
    <w:bookmarkEnd w:id="17"/>
    <w:p w14:paraId="719A8EE3" w14:textId="51688A68" w:rsidR="004F20DC" w:rsidRPr="004F20DC" w:rsidRDefault="00844B27" w:rsidP="004F20DC">
      <w:pPr>
        <w:rPr>
          <w:rFonts w:asciiTheme="minorHAnsi" w:hAnsiTheme="minorHAnsi" w:cs="Arial"/>
          <w:color w:val="auto"/>
        </w:rPr>
      </w:pPr>
      <w:r w:rsidRPr="007D475B">
        <w:rPr>
          <w:rFonts w:asciiTheme="minorHAnsi" w:hAnsiTheme="minorHAnsi" w:cs="Arial"/>
        </w:rPr>
        <w:t>I have considered the Assessment Team’s findings and the Approved Provider’s response.</w:t>
      </w:r>
      <w:r w:rsidR="00D849F2" w:rsidRPr="007D475B">
        <w:rPr>
          <w:rFonts w:asciiTheme="minorHAnsi" w:hAnsiTheme="minorHAnsi" w:cs="Arial"/>
        </w:rPr>
        <w:t xml:space="preserve"> I have chosen to consider the issues </w:t>
      </w:r>
      <w:r w:rsidR="001F7621" w:rsidRPr="007D475B">
        <w:rPr>
          <w:rFonts w:asciiTheme="minorHAnsi" w:hAnsiTheme="minorHAnsi" w:cs="Arial"/>
        </w:rPr>
        <w:t>of restrictive practices and incident management under Requirement 8(3)(d).</w:t>
      </w:r>
      <w:r w:rsidR="00507081" w:rsidRPr="007D475B">
        <w:rPr>
          <w:rFonts w:asciiTheme="minorHAnsi" w:hAnsiTheme="minorHAnsi" w:cs="Arial"/>
        </w:rPr>
        <w:t xml:space="preserve"> Given the Asses</w:t>
      </w:r>
      <w:r w:rsidR="00A50CC3" w:rsidRPr="007D475B">
        <w:rPr>
          <w:rFonts w:asciiTheme="minorHAnsi" w:hAnsiTheme="minorHAnsi" w:cs="Arial"/>
        </w:rPr>
        <w:t>s</w:t>
      </w:r>
      <w:r w:rsidR="00507081" w:rsidRPr="007D475B">
        <w:rPr>
          <w:rFonts w:asciiTheme="minorHAnsi" w:hAnsiTheme="minorHAnsi" w:cs="Arial"/>
        </w:rPr>
        <w:t>m</w:t>
      </w:r>
      <w:r w:rsidR="00A50CC3" w:rsidRPr="007D475B">
        <w:rPr>
          <w:rFonts w:asciiTheme="minorHAnsi" w:hAnsiTheme="minorHAnsi" w:cs="Arial"/>
        </w:rPr>
        <w:t>e</w:t>
      </w:r>
      <w:r w:rsidR="00507081" w:rsidRPr="007D475B">
        <w:rPr>
          <w:rFonts w:asciiTheme="minorHAnsi" w:hAnsiTheme="minorHAnsi" w:cs="Arial"/>
        </w:rPr>
        <w:t>nt Team’s finding</w:t>
      </w:r>
      <w:r w:rsidR="00A50CC3" w:rsidRPr="007D475B">
        <w:rPr>
          <w:rFonts w:asciiTheme="minorHAnsi" w:hAnsiTheme="minorHAnsi" w:cs="Arial"/>
        </w:rPr>
        <w:t xml:space="preserve">s in relation to information management, continuous improvement, financial governance, regulatory compliance and </w:t>
      </w:r>
      <w:r w:rsidR="00A50CC3" w:rsidRPr="004F20DC">
        <w:rPr>
          <w:rFonts w:asciiTheme="minorHAnsi" w:hAnsiTheme="minorHAnsi" w:cs="Arial"/>
        </w:rPr>
        <w:t>feedback and complaints</w:t>
      </w:r>
      <w:r w:rsidR="004F20DC" w:rsidRPr="004F20DC">
        <w:rPr>
          <w:rFonts w:asciiTheme="minorHAnsi" w:hAnsiTheme="minorHAnsi" w:cs="Arial"/>
          <w:color w:val="FF0000"/>
        </w:rPr>
        <w:t xml:space="preserve"> </w:t>
      </w:r>
      <w:r w:rsidR="004F20DC" w:rsidRPr="004F20DC">
        <w:rPr>
          <w:rFonts w:asciiTheme="minorHAnsi" w:hAnsiTheme="minorHAnsi" w:cs="Arial"/>
          <w:color w:val="auto"/>
        </w:rPr>
        <w:t>I find this requirement compliant.</w:t>
      </w:r>
    </w:p>
    <w:p w14:paraId="571E58F7" w14:textId="1D2A7608" w:rsidR="00A50CC3" w:rsidRPr="007D475B" w:rsidRDefault="00456388" w:rsidP="00A50CC3">
      <w:pPr>
        <w:rPr>
          <w:rFonts w:asciiTheme="minorHAnsi" w:hAnsiTheme="minorHAnsi" w:cs="Arial"/>
        </w:rPr>
      </w:pPr>
      <w:r w:rsidRPr="007D475B">
        <w:rPr>
          <w:rFonts w:asciiTheme="minorHAnsi" w:hAnsiTheme="minorHAnsi" w:cs="Arial"/>
        </w:rPr>
        <w:t>T</w:t>
      </w:r>
      <w:r w:rsidR="00A50CC3" w:rsidRPr="007D475B">
        <w:rPr>
          <w:rFonts w:asciiTheme="minorHAnsi" w:hAnsiTheme="minorHAnsi" w:cs="Arial"/>
        </w:rPr>
        <w:t xml:space="preserve">his requirement </w:t>
      </w:r>
      <w:r w:rsidRPr="007D475B">
        <w:rPr>
          <w:rFonts w:asciiTheme="minorHAnsi" w:hAnsiTheme="minorHAnsi" w:cs="Arial"/>
        </w:rPr>
        <w:t xml:space="preserve">is </w:t>
      </w:r>
      <w:r w:rsidR="00A50CC3" w:rsidRPr="007D475B">
        <w:rPr>
          <w:rFonts w:asciiTheme="minorHAnsi" w:hAnsiTheme="minorHAnsi" w:cs="Arial"/>
        </w:rPr>
        <w:t>complaint.</w:t>
      </w:r>
    </w:p>
    <w:p w14:paraId="3BDBE6D6" w14:textId="36B62E39" w:rsidR="00E266DB" w:rsidRPr="007D475B" w:rsidRDefault="00E266DB" w:rsidP="003C3B5A">
      <w:pPr>
        <w:rPr>
          <w:rFonts w:asciiTheme="minorHAnsi" w:hAnsiTheme="minorHAnsi" w:cs="Arial"/>
          <w:b/>
          <w:color w:val="auto"/>
        </w:rPr>
      </w:pPr>
      <w:bookmarkStart w:id="18" w:name="_GoBack"/>
      <w:bookmarkEnd w:id="18"/>
      <w:r w:rsidRPr="007D475B">
        <w:rPr>
          <w:rFonts w:asciiTheme="minorHAnsi" w:hAnsiTheme="minorHAnsi" w:cs="Arial"/>
          <w:b/>
          <w:color w:val="auto"/>
        </w:rPr>
        <w:t>Requirement 8(3)(d)</w:t>
      </w:r>
    </w:p>
    <w:p w14:paraId="657A41A2" w14:textId="03109586" w:rsidR="008848D7" w:rsidRPr="007D475B" w:rsidRDefault="008848D7" w:rsidP="008848D7">
      <w:pPr>
        <w:rPr>
          <w:rFonts w:asciiTheme="minorHAnsi" w:eastAsia="Fira Sans Light" w:hAnsiTheme="minorHAnsi" w:cs="Arial"/>
          <w:szCs w:val="22"/>
        </w:rPr>
      </w:pPr>
      <w:r w:rsidRPr="007D475B">
        <w:rPr>
          <w:rFonts w:asciiTheme="minorHAnsi" w:eastAsia="Fira Sans Light" w:hAnsiTheme="minorHAnsi" w:cs="Arial"/>
          <w:szCs w:val="22"/>
        </w:rPr>
        <w:t>The Assessment Team found the service provided a documented risk management framework, including a risk management plan it uses to identify high impact or high prevalence risks associated with the care of consumers and operations.</w:t>
      </w:r>
    </w:p>
    <w:p w14:paraId="36DB8F45" w14:textId="003D1D2D" w:rsidR="008B3D51" w:rsidRPr="007D475B" w:rsidRDefault="008848D7" w:rsidP="008B3D51">
      <w:pPr>
        <w:rPr>
          <w:rFonts w:asciiTheme="minorHAnsi" w:hAnsiTheme="minorHAnsi" w:cs="Arial"/>
        </w:rPr>
      </w:pPr>
      <w:r w:rsidRPr="007D475B">
        <w:rPr>
          <w:rFonts w:asciiTheme="minorHAnsi" w:eastAsia="Fira Sans Light" w:hAnsiTheme="minorHAnsi" w:cs="Arial"/>
          <w:szCs w:val="22"/>
        </w:rPr>
        <w:t xml:space="preserve">However, the service did not demonstrate it effectively </w:t>
      </w:r>
      <w:r w:rsidR="00C166BD" w:rsidRPr="007D475B">
        <w:rPr>
          <w:rFonts w:asciiTheme="minorHAnsi" w:eastAsia="Fira Sans Light" w:hAnsiTheme="minorHAnsi" w:cs="Arial"/>
          <w:szCs w:val="22"/>
        </w:rPr>
        <w:t xml:space="preserve">manages </w:t>
      </w:r>
      <w:r w:rsidR="004D24F7" w:rsidRPr="007D475B">
        <w:rPr>
          <w:rFonts w:asciiTheme="minorHAnsi" w:eastAsia="Fira Sans Light" w:hAnsiTheme="minorHAnsi" w:cs="Arial"/>
          <w:szCs w:val="22"/>
        </w:rPr>
        <w:t xml:space="preserve">high impact, high prevalent </w:t>
      </w:r>
      <w:r w:rsidR="00C166BD" w:rsidRPr="007D475B">
        <w:rPr>
          <w:rFonts w:asciiTheme="minorHAnsi" w:eastAsia="Fira Sans Light" w:hAnsiTheme="minorHAnsi" w:cs="Arial"/>
          <w:szCs w:val="22"/>
        </w:rPr>
        <w:t xml:space="preserve">risks </w:t>
      </w:r>
      <w:r w:rsidR="004D24F7" w:rsidRPr="007D475B">
        <w:rPr>
          <w:rFonts w:asciiTheme="minorHAnsi" w:eastAsia="Fira Sans Light" w:hAnsiTheme="minorHAnsi" w:cs="Arial"/>
          <w:szCs w:val="22"/>
        </w:rPr>
        <w:t xml:space="preserve">for </w:t>
      </w:r>
      <w:r w:rsidR="00C166BD" w:rsidRPr="007D475B">
        <w:rPr>
          <w:rFonts w:asciiTheme="minorHAnsi" w:eastAsia="Fira Sans Light" w:hAnsiTheme="minorHAnsi" w:cs="Arial"/>
          <w:szCs w:val="22"/>
        </w:rPr>
        <w:t xml:space="preserve">consumers </w:t>
      </w:r>
      <w:r w:rsidR="004D24F7" w:rsidRPr="007D475B">
        <w:rPr>
          <w:rFonts w:asciiTheme="minorHAnsi" w:eastAsia="Fira Sans Light" w:hAnsiTheme="minorHAnsi" w:cs="Arial"/>
          <w:szCs w:val="22"/>
        </w:rPr>
        <w:t>relating to</w:t>
      </w:r>
      <w:r w:rsidR="00C166BD" w:rsidRPr="007D475B">
        <w:rPr>
          <w:rFonts w:asciiTheme="minorHAnsi" w:eastAsia="Fira Sans Light" w:hAnsiTheme="minorHAnsi" w:cs="Arial"/>
          <w:szCs w:val="22"/>
        </w:rPr>
        <w:t xml:space="preserve"> </w:t>
      </w:r>
      <w:r w:rsidRPr="007D475B">
        <w:rPr>
          <w:rFonts w:asciiTheme="minorHAnsi" w:eastAsia="Fira Sans Light" w:hAnsiTheme="minorHAnsi" w:cs="Arial"/>
          <w:szCs w:val="22"/>
        </w:rPr>
        <w:t>falls</w:t>
      </w:r>
      <w:r w:rsidR="00EC6A31" w:rsidRPr="007D475B">
        <w:rPr>
          <w:rFonts w:asciiTheme="minorHAnsi" w:eastAsia="Fira Sans Light" w:hAnsiTheme="minorHAnsi" w:cs="Arial"/>
          <w:szCs w:val="22"/>
        </w:rPr>
        <w:t xml:space="preserve">, </w:t>
      </w:r>
      <w:r w:rsidR="00EB307B" w:rsidRPr="007D475B">
        <w:rPr>
          <w:rFonts w:asciiTheme="minorHAnsi" w:hAnsiTheme="minorHAnsi" w:cs="Arial"/>
          <w:color w:val="auto"/>
        </w:rPr>
        <w:t>skin integrity and wound management</w:t>
      </w:r>
      <w:r w:rsidR="00394CE3" w:rsidRPr="007D475B">
        <w:rPr>
          <w:rFonts w:asciiTheme="minorHAnsi" w:hAnsiTheme="minorHAnsi" w:cs="Arial"/>
          <w:color w:val="auto"/>
        </w:rPr>
        <w:t>.</w:t>
      </w:r>
      <w:r w:rsidR="00EB307B" w:rsidRPr="007D475B">
        <w:rPr>
          <w:rFonts w:asciiTheme="minorHAnsi" w:hAnsiTheme="minorHAnsi" w:cs="Arial"/>
          <w:color w:val="auto"/>
        </w:rPr>
        <w:t xml:space="preserve"> </w:t>
      </w:r>
      <w:r w:rsidR="00394CE3" w:rsidRPr="007D475B">
        <w:rPr>
          <w:rFonts w:asciiTheme="minorHAnsi" w:hAnsiTheme="minorHAnsi" w:cs="Arial"/>
          <w:color w:val="auto"/>
        </w:rPr>
        <w:t>In addition, r</w:t>
      </w:r>
      <w:r w:rsidR="00EB307B" w:rsidRPr="007D475B">
        <w:rPr>
          <w:rFonts w:asciiTheme="minorHAnsi" w:hAnsiTheme="minorHAnsi" w:cs="Arial"/>
          <w:color w:val="auto"/>
        </w:rPr>
        <w:t xml:space="preserve">isk assessments have not been completed and </w:t>
      </w:r>
      <w:r w:rsidR="004C5FEF" w:rsidRPr="007D475B">
        <w:rPr>
          <w:rFonts w:asciiTheme="minorHAnsi" w:hAnsiTheme="minorHAnsi" w:cs="Arial"/>
          <w:color w:val="auto"/>
        </w:rPr>
        <w:t xml:space="preserve">written </w:t>
      </w:r>
      <w:r w:rsidR="00EB307B" w:rsidRPr="007D475B">
        <w:rPr>
          <w:rFonts w:asciiTheme="minorHAnsi" w:hAnsiTheme="minorHAnsi" w:cs="Arial"/>
          <w:color w:val="auto"/>
        </w:rPr>
        <w:t>consent not obtained when restrictive practices have been used</w:t>
      </w:r>
      <w:r w:rsidR="00394CE3" w:rsidRPr="007D475B">
        <w:rPr>
          <w:rFonts w:asciiTheme="minorHAnsi" w:hAnsiTheme="minorHAnsi" w:cs="Arial"/>
          <w:color w:val="auto"/>
        </w:rPr>
        <w:t xml:space="preserve"> in relation to environmental and </w:t>
      </w:r>
      <w:r w:rsidR="004C5FEF" w:rsidRPr="007D475B">
        <w:rPr>
          <w:rFonts w:asciiTheme="minorHAnsi" w:hAnsiTheme="minorHAnsi" w:cs="Arial"/>
          <w:color w:val="auto"/>
        </w:rPr>
        <w:t>mechanical restraints</w:t>
      </w:r>
      <w:r w:rsidR="00EB307B" w:rsidRPr="007D475B">
        <w:rPr>
          <w:rFonts w:asciiTheme="minorHAnsi" w:hAnsiTheme="minorHAnsi" w:cs="Arial"/>
          <w:color w:val="auto"/>
        </w:rPr>
        <w:t xml:space="preserve">. </w:t>
      </w:r>
      <w:r w:rsidR="004C5FEF" w:rsidRPr="007D475B">
        <w:rPr>
          <w:rFonts w:asciiTheme="minorHAnsi" w:hAnsiTheme="minorHAnsi" w:cs="Arial"/>
          <w:color w:val="auto"/>
        </w:rPr>
        <w:t>Furthermore, a</w:t>
      </w:r>
      <w:r w:rsidR="00EB307B" w:rsidRPr="007D475B">
        <w:rPr>
          <w:rFonts w:asciiTheme="minorHAnsi" w:hAnsiTheme="minorHAnsi" w:cs="Arial"/>
          <w:color w:val="auto"/>
        </w:rPr>
        <w:t xml:space="preserve">n incident involving aggression between two consumer was not </w:t>
      </w:r>
      <w:r w:rsidR="008B3D51" w:rsidRPr="007D475B">
        <w:rPr>
          <w:rFonts w:asciiTheme="minorHAnsi" w:eastAsia="Calibri" w:hAnsiTheme="minorHAnsi" w:cs="Arial"/>
        </w:rPr>
        <w:t xml:space="preserve">effectively </w:t>
      </w:r>
      <w:r w:rsidR="008B3D51" w:rsidRPr="007D475B">
        <w:rPr>
          <w:rFonts w:asciiTheme="minorHAnsi" w:hAnsiTheme="minorHAnsi" w:cs="Arial"/>
        </w:rPr>
        <w:t xml:space="preserve">investigated </w:t>
      </w:r>
      <w:r w:rsidR="00CD6AF7" w:rsidRPr="007D475B">
        <w:rPr>
          <w:rFonts w:asciiTheme="minorHAnsi" w:hAnsiTheme="minorHAnsi" w:cs="Arial"/>
        </w:rPr>
        <w:t xml:space="preserve">to identify </w:t>
      </w:r>
      <w:r w:rsidR="008B3D51" w:rsidRPr="007D475B">
        <w:rPr>
          <w:rFonts w:asciiTheme="minorHAnsi" w:hAnsiTheme="minorHAnsi" w:cs="Arial"/>
        </w:rPr>
        <w:t>the cause</w:t>
      </w:r>
      <w:r w:rsidR="00592E7F" w:rsidRPr="007D475B">
        <w:rPr>
          <w:rFonts w:asciiTheme="minorHAnsi" w:hAnsiTheme="minorHAnsi" w:cs="Arial"/>
        </w:rPr>
        <w:t xml:space="preserve"> </w:t>
      </w:r>
      <w:r w:rsidR="00331BE4" w:rsidRPr="007D475B">
        <w:rPr>
          <w:rFonts w:asciiTheme="minorHAnsi" w:hAnsiTheme="minorHAnsi" w:cs="Arial"/>
        </w:rPr>
        <w:t>and</w:t>
      </w:r>
      <w:r w:rsidR="008B3D51" w:rsidRPr="007D475B">
        <w:rPr>
          <w:rFonts w:asciiTheme="minorHAnsi" w:hAnsiTheme="minorHAnsi" w:cs="Arial"/>
        </w:rPr>
        <w:t xml:space="preserve"> re-assessment </w:t>
      </w:r>
      <w:r w:rsidR="002F2869" w:rsidRPr="007D475B">
        <w:rPr>
          <w:rFonts w:asciiTheme="minorHAnsi" w:hAnsiTheme="minorHAnsi" w:cs="Arial"/>
        </w:rPr>
        <w:t xml:space="preserve">of both consumers </w:t>
      </w:r>
      <w:r w:rsidR="00331BE4" w:rsidRPr="007D475B">
        <w:rPr>
          <w:rFonts w:asciiTheme="minorHAnsi" w:hAnsiTheme="minorHAnsi" w:cs="Arial"/>
        </w:rPr>
        <w:t xml:space="preserve">not </w:t>
      </w:r>
      <w:r w:rsidR="00592E7F" w:rsidRPr="007D475B">
        <w:rPr>
          <w:rFonts w:asciiTheme="minorHAnsi" w:hAnsiTheme="minorHAnsi" w:cs="Arial"/>
        </w:rPr>
        <w:t xml:space="preserve">undertaken </w:t>
      </w:r>
      <w:r w:rsidR="008B3D51" w:rsidRPr="007D475B">
        <w:rPr>
          <w:rFonts w:asciiTheme="minorHAnsi" w:hAnsiTheme="minorHAnsi" w:cs="Arial"/>
        </w:rPr>
        <w:t xml:space="preserve">to minimise </w:t>
      </w:r>
      <w:r w:rsidR="002F2869" w:rsidRPr="007D475B">
        <w:rPr>
          <w:rFonts w:asciiTheme="minorHAnsi" w:hAnsiTheme="minorHAnsi" w:cs="Arial"/>
        </w:rPr>
        <w:t>risk and ensure their safety.</w:t>
      </w:r>
    </w:p>
    <w:p w14:paraId="33232D8A" w14:textId="17868A56" w:rsidR="001B02D3" w:rsidRPr="007D475B" w:rsidRDefault="00D52D32" w:rsidP="008B3D51">
      <w:pPr>
        <w:rPr>
          <w:rFonts w:asciiTheme="minorHAnsi" w:hAnsiTheme="minorHAnsi" w:cs="Arial"/>
        </w:rPr>
      </w:pPr>
      <w:r w:rsidRPr="007D475B">
        <w:rPr>
          <w:rFonts w:asciiTheme="minorHAnsi" w:hAnsiTheme="minorHAnsi" w:cs="Arial"/>
        </w:rPr>
        <w:t>The Approved Provider, in their response,</w:t>
      </w:r>
      <w:r w:rsidR="00F56418" w:rsidRPr="007D475B">
        <w:rPr>
          <w:rFonts w:asciiTheme="minorHAnsi" w:hAnsiTheme="minorHAnsi" w:cs="Arial"/>
        </w:rPr>
        <w:t xml:space="preserve"> disagreed with the Assessment Team’s findings</w:t>
      </w:r>
      <w:r w:rsidR="00D94140" w:rsidRPr="007D475B">
        <w:rPr>
          <w:rFonts w:asciiTheme="minorHAnsi" w:hAnsiTheme="minorHAnsi" w:cs="Arial"/>
        </w:rPr>
        <w:t xml:space="preserve"> stating that th</w:t>
      </w:r>
      <w:r w:rsidR="00037E43" w:rsidRPr="007D475B">
        <w:rPr>
          <w:rFonts w:asciiTheme="minorHAnsi" w:hAnsiTheme="minorHAnsi" w:cs="Arial"/>
        </w:rPr>
        <w:t xml:space="preserve">at they have </w:t>
      </w:r>
      <w:r w:rsidR="00DF546D" w:rsidRPr="007D475B">
        <w:rPr>
          <w:rFonts w:asciiTheme="minorHAnsi" w:hAnsiTheme="minorHAnsi" w:cs="Arial"/>
        </w:rPr>
        <w:t>substantial amount of structure and systems for good governance</w:t>
      </w:r>
      <w:r w:rsidR="00964868" w:rsidRPr="007D475B">
        <w:rPr>
          <w:rFonts w:asciiTheme="minorHAnsi" w:hAnsiTheme="minorHAnsi" w:cs="Arial"/>
        </w:rPr>
        <w:t xml:space="preserve"> to </w:t>
      </w:r>
      <w:r w:rsidR="00990D99" w:rsidRPr="007D475B">
        <w:rPr>
          <w:rFonts w:asciiTheme="minorHAnsi" w:hAnsiTheme="minorHAnsi" w:cs="Arial"/>
        </w:rPr>
        <w:t xml:space="preserve">support </w:t>
      </w:r>
      <w:r w:rsidR="009807C2" w:rsidRPr="007D475B">
        <w:rPr>
          <w:rFonts w:asciiTheme="minorHAnsi" w:hAnsiTheme="minorHAnsi" w:cs="Arial"/>
        </w:rPr>
        <w:t xml:space="preserve">their </w:t>
      </w:r>
      <w:r w:rsidR="00990D99" w:rsidRPr="007D475B">
        <w:rPr>
          <w:rFonts w:asciiTheme="minorHAnsi" w:hAnsiTheme="minorHAnsi" w:cs="Arial"/>
        </w:rPr>
        <w:t>clinical governance and risk management processes</w:t>
      </w:r>
      <w:r w:rsidR="009013DD" w:rsidRPr="007D475B">
        <w:rPr>
          <w:rFonts w:asciiTheme="minorHAnsi" w:hAnsiTheme="minorHAnsi" w:cs="Arial"/>
        </w:rPr>
        <w:t xml:space="preserve">. </w:t>
      </w:r>
      <w:r w:rsidR="009807C2" w:rsidRPr="007D475B">
        <w:rPr>
          <w:rFonts w:asciiTheme="minorHAnsi" w:hAnsiTheme="minorHAnsi" w:cs="Arial"/>
        </w:rPr>
        <w:t>For example, the service</w:t>
      </w:r>
      <w:r w:rsidR="009013DD" w:rsidRPr="007D475B">
        <w:rPr>
          <w:rFonts w:asciiTheme="minorHAnsi" w:hAnsiTheme="minorHAnsi" w:cs="Arial"/>
        </w:rPr>
        <w:t xml:space="preserve"> </w:t>
      </w:r>
      <w:proofErr w:type="gramStart"/>
      <w:r w:rsidR="009013DD" w:rsidRPr="007D475B">
        <w:rPr>
          <w:rFonts w:asciiTheme="minorHAnsi" w:hAnsiTheme="minorHAnsi" w:cs="Arial"/>
        </w:rPr>
        <w:t>have</w:t>
      </w:r>
      <w:proofErr w:type="gramEnd"/>
      <w:r w:rsidR="00E35932" w:rsidRPr="007D475B">
        <w:rPr>
          <w:rFonts w:asciiTheme="minorHAnsi" w:hAnsiTheme="minorHAnsi" w:cs="Arial"/>
        </w:rPr>
        <w:t xml:space="preserve"> </w:t>
      </w:r>
      <w:r w:rsidR="00C358BC" w:rsidRPr="007D475B">
        <w:rPr>
          <w:rFonts w:asciiTheme="minorHAnsi" w:hAnsiTheme="minorHAnsi" w:cs="Arial"/>
        </w:rPr>
        <w:t>Circle of Care meetings held every weekdays</w:t>
      </w:r>
      <w:r w:rsidR="00612376" w:rsidRPr="007D475B">
        <w:rPr>
          <w:rFonts w:asciiTheme="minorHAnsi" w:hAnsiTheme="minorHAnsi" w:cs="Arial"/>
        </w:rPr>
        <w:t xml:space="preserve"> which focusses on </w:t>
      </w:r>
      <w:r w:rsidR="00AE69C6" w:rsidRPr="007D475B">
        <w:rPr>
          <w:rFonts w:asciiTheme="minorHAnsi" w:hAnsiTheme="minorHAnsi" w:cs="Arial"/>
        </w:rPr>
        <w:t xml:space="preserve">issues such as falls and </w:t>
      </w:r>
      <w:r w:rsidR="006779EF" w:rsidRPr="007D475B">
        <w:rPr>
          <w:rFonts w:asciiTheme="minorHAnsi" w:hAnsiTheme="minorHAnsi" w:cs="Arial"/>
        </w:rPr>
        <w:t>pressure injuries</w:t>
      </w:r>
      <w:r w:rsidR="00E84148" w:rsidRPr="007D475B">
        <w:rPr>
          <w:rFonts w:asciiTheme="minorHAnsi" w:hAnsiTheme="minorHAnsi" w:cs="Arial"/>
        </w:rPr>
        <w:t xml:space="preserve"> </w:t>
      </w:r>
      <w:r w:rsidR="00DA6903" w:rsidRPr="007D475B">
        <w:rPr>
          <w:rFonts w:asciiTheme="minorHAnsi" w:hAnsiTheme="minorHAnsi" w:cs="Arial"/>
        </w:rPr>
        <w:t>and</w:t>
      </w:r>
      <w:r w:rsidR="00E84148" w:rsidRPr="007D475B">
        <w:rPr>
          <w:rFonts w:asciiTheme="minorHAnsi" w:hAnsiTheme="minorHAnsi" w:cs="Arial"/>
        </w:rPr>
        <w:t xml:space="preserve"> r</w:t>
      </w:r>
      <w:r w:rsidR="00026D9B" w:rsidRPr="007D475B">
        <w:rPr>
          <w:rFonts w:asciiTheme="minorHAnsi" w:hAnsiTheme="minorHAnsi" w:cs="Arial"/>
        </w:rPr>
        <w:t xml:space="preserve">egular updates </w:t>
      </w:r>
      <w:r w:rsidR="001B02D3" w:rsidRPr="007D475B">
        <w:rPr>
          <w:rFonts w:asciiTheme="minorHAnsi" w:hAnsiTheme="minorHAnsi" w:cs="Arial"/>
        </w:rPr>
        <w:t xml:space="preserve">on these matters </w:t>
      </w:r>
      <w:r w:rsidR="00DA6903" w:rsidRPr="007D475B">
        <w:rPr>
          <w:rFonts w:asciiTheme="minorHAnsi" w:hAnsiTheme="minorHAnsi" w:cs="Arial"/>
        </w:rPr>
        <w:t xml:space="preserve">are </w:t>
      </w:r>
      <w:r w:rsidR="005D4CCF" w:rsidRPr="007D475B">
        <w:rPr>
          <w:rFonts w:asciiTheme="minorHAnsi" w:hAnsiTheme="minorHAnsi" w:cs="Arial"/>
        </w:rPr>
        <w:t xml:space="preserve">provided to </w:t>
      </w:r>
      <w:r w:rsidR="00026D9B" w:rsidRPr="007D475B">
        <w:rPr>
          <w:rFonts w:asciiTheme="minorHAnsi" w:hAnsiTheme="minorHAnsi" w:cs="Arial"/>
        </w:rPr>
        <w:t>the Board and the Clinical Govern</w:t>
      </w:r>
      <w:r w:rsidR="00253788" w:rsidRPr="007D475B">
        <w:rPr>
          <w:rFonts w:asciiTheme="minorHAnsi" w:hAnsiTheme="minorHAnsi" w:cs="Arial"/>
        </w:rPr>
        <w:t>ance Council</w:t>
      </w:r>
      <w:r w:rsidR="001B02D3" w:rsidRPr="007D475B">
        <w:rPr>
          <w:rFonts w:asciiTheme="minorHAnsi" w:hAnsiTheme="minorHAnsi" w:cs="Arial"/>
        </w:rPr>
        <w:t>.</w:t>
      </w:r>
      <w:r w:rsidR="005D4CCF" w:rsidRPr="007D475B">
        <w:rPr>
          <w:rFonts w:asciiTheme="minorHAnsi" w:hAnsiTheme="minorHAnsi" w:cs="Arial"/>
        </w:rPr>
        <w:t xml:space="preserve"> </w:t>
      </w:r>
      <w:r w:rsidR="00177608" w:rsidRPr="007D475B">
        <w:rPr>
          <w:rFonts w:asciiTheme="minorHAnsi" w:hAnsiTheme="minorHAnsi" w:cs="Arial"/>
        </w:rPr>
        <w:t xml:space="preserve">The Approved Provider </w:t>
      </w:r>
      <w:r w:rsidR="00FB2C01" w:rsidRPr="007D475B">
        <w:rPr>
          <w:rFonts w:asciiTheme="minorHAnsi" w:hAnsiTheme="minorHAnsi" w:cs="Arial"/>
        </w:rPr>
        <w:t>submitted</w:t>
      </w:r>
      <w:r w:rsidR="00177608" w:rsidRPr="007D475B">
        <w:rPr>
          <w:rFonts w:asciiTheme="minorHAnsi" w:hAnsiTheme="minorHAnsi" w:cs="Arial"/>
        </w:rPr>
        <w:t xml:space="preserve"> </w:t>
      </w:r>
      <w:r w:rsidR="00FB2C01" w:rsidRPr="007D475B">
        <w:rPr>
          <w:rFonts w:asciiTheme="minorHAnsi" w:hAnsiTheme="minorHAnsi" w:cs="Arial"/>
        </w:rPr>
        <w:t xml:space="preserve">their Plan for Continuous Improvement which identified </w:t>
      </w:r>
      <w:r w:rsidR="00A82F4C" w:rsidRPr="007D475B">
        <w:rPr>
          <w:rFonts w:asciiTheme="minorHAnsi" w:hAnsiTheme="minorHAnsi" w:cs="Arial"/>
        </w:rPr>
        <w:t xml:space="preserve">processes to improve risk management </w:t>
      </w:r>
      <w:r w:rsidR="007B5E77" w:rsidRPr="007D475B">
        <w:rPr>
          <w:rFonts w:asciiTheme="minorHAnsi" w:hAnsiTheme="minorHAnsi" w:cs="Arial"/>
        </w:rPr>
        <w:t>by</w:t>
      </w:r>
      <w:r w:rsidR="00B024B8" w:rsidRPr="007D475B">
        <w:rPr>
          <w:rFonts w:asciiTheme="minorHAnsi" w:hAnsiTheme="minorHAnsi" w:cs="Arial"/>
        </w:rPr>
        <w:t xml:space="preserve"> strengthen</w:t>
      </w:r>
      <w:r w:rsidR="007B5E77" w:rsidRPr="007D475B">
        <w:rPr>
          <w:rFonts w:asciiTheme="minorHAnsi" w:hAnsiTheme="minorHAnsi" w:cs="Arial"/>
        </w:rPr>
        <w:t>ing</w:t>
      </w:r>
      <w:r w:rsidR="00B024B8" w:rsidRPr="007D475B">
        <w:rPr>
          <w:rFonts w:asciiTheme="minorHAnsi" w:hAnsiTheme="minorHAnsi" w:cs="Arial"/>
        </w:rPr>
        <w:t xml:space="preserve"> their </w:t>
      </w:r>
      <w:r w:rsidR="007B5E77" w:rsidRPr="007D475B">
        <w:rPr>
          <w:rFonts w:asciiTheme="minorHAnsi" w:hAnsiTheme="minorHAnsi" w:cs="Arial"/>
        </w:rPr>
        <w:t xml:space="preserve">risk mitigation, </w:t>
      </w:r>
      <w:r w:rsidR="00B024B8" w:rsidRPr="007D475B">
        <w:rPr>
          <w:rFonts w:asciiTheme="minorHAnsi" w:hAnsiTheme="minorHAnsi" w:cs="Arial"/>
        </w:rPr>
        <w:t xml:space="preserve">reporting and </w:t>
      </w:r>
      <w:r w:rsidR="0066344D" w:rsidRPr="007D475B">
        <w:rPr>
          <w:rFonts w:asciiTheme="minorHAnsi" w:hAnsiTheme="minorHAnsi" w:cs="Arial"/>
        </w:rPr>
        <w:t xml:space="preserve">governance of high impact high </w:t>
      </w:r>
      <w:r w:rsidR="00BB71DE" w:rsidRPr="007D475B">
        <w:rPr>
          <w:rFonts w:asciiTheme="minorHAnsi" w:hAnsiTheme="minorHAnsi" w:cs="Arial"/>
        </w:rPr>
        <w:t>prevalent</w:t>
      </w:r>
      <w:r w:rsidR="0066344D" w:rsidRPr="007D475B">
        <w:rPr>
          <w:rFonts w:asciiTheme="minorHAnsi" w:hAnsiTheme="minorHAnsi" w:cs="Arial"/>
        </w:rPr>
        <w:t xml:space="preserve"> risks</w:t>
      </w:r>
      <w:r w:rsidR="00BB71DE" w:rsidRPr="007D475B">
        <w:rPr>
          <w:rFonts w:asciiTheme="minorHAnsi" w:hAnsiTheme="minorHAnsi" w:cs="Arial"/>
        </w:rPr>
        <w:t xml:space="preserve">. </w:t>
      </w:r>
    </w:p>
    <w:p w14:paraId="1C663AA5" w14:textId="77777777" w:rsidR="0059018D" w:rsidRPr="007D475B" w:rsidRDefault="00801603" w:rsidP="008B3D51">
      <w:pPr>
        <w:rPr>
          <w:rFonts w:asciiTheme="minorHAnsi" w:hAnsiTheme="minorHAnsi" w:cs="Arial"/>
        </w:rPr>
      </w:pPr>
      <w:r w:rsidRPr="007D475B">
        <w:rPr>
          <w:rFonts w:asciiTheme="minorHAnsi" w:hAnsiTheme="minorHAnsi" w:cs="Arial"/>
        </w:rPr>
        <w:t xml:space="preserve">I have considered the </w:t>
      </w:r>
      <w:r w:rsidR="006A4149" w:rsidRPr="007D475B">
        <w:rPr>
          <w:rFonts w:asciiTheme="minorHAnsi" w:hAnsiTheme="minorHAnsi" w:cs="Arial"/>
        </w:rPr>
        <w:t xml:space="preserve">Assessment Team’s findings and the </w:t>
      </w:r>
      <w:r w:rsidRPr="007D475B">
        <w:rPr>
          <w:rFonts w:asciiTheme="minorHAnsi" w:hAnsiTheme="minorHAnsi" w:cs="Arial"/>
        </w:rPr>
        <w:t>Approved Provider</w:t>
      </w:r>
      <w:r w:rsidR="006A4149" w:rsidRPr="007D475B">
        <w:rPr>
          <w:rFonts w:asciiTheme="minorHAnsi" w:hAnsiTheme="minorHAnsi" w:cs="Arial"/>
        </w:rPr>
        <w:t>’</w:t>
      </w:r>
      <w:r w:rsidRPr="007D475B">
        <w:rPr>
          <w:rFonts w:asciiTheme="minorHAnsi" w:hAnsiTheme="minorHAnsi" w:cs="Arial"/>
        </w:rPr>
        <w:t xml:space="preserve">s </w:t>
      </w:r>
      <w:r w:rsidR="006A4149" w:rsidRPr="007D475B">
        <w:rPr>
          <w:rFonts w:asciiTheme="minorHAnsi" w:hAnsiTheme="minorHAnsi" w:cs="Arial"/>
        </w:rPr>
        <w:t>response</w:t>
      </w:r>
      <w:r w:rsidR="00D44555" w:rsidRPr="007D475B">
        <w:rPr>
          <w:rFonts w:asciiTheme="minorHAnsi" w:hAnsiTheme="minorHAnsi" w:cs="Arial"/>
        </w:rPr>
        <w:t xml:space="preserve">. Whilst I recognise the service has risk management </w:t>
      </w:r>
      <w:r w:rsidR="00561F96" w:rsidRPr="007D475B">
        <w:rPr>
          <w:rFonts w:asciiTheme="minorHAnsi" w:hAnsiTheme="minorHAnsi" w:cs="Arial"/>
        </w:rPr>
        <w:t xml:space="preserve">and clinical governance </w:t>
      </w:r>
      <w:r w:rsidR="00D44555" w:rsidRPr="007D475B">
        <w:rPr>
          <w:rFonts w:asciiTheme="minorHAnsi" w:hAnsiTheme="minorHAnsi" w:cs="Arial"/>
        </w:rPr>
        <w:t xml:space="preserve">processes </w:t>
      </w:r>
      <w:r w:rsidR="00561F96" w:rsidRPr="007D475B">
        <w:rPr>
          <w:rFonts w:asciiTheme="minorHAnsi" w:hAnsiTheme="minorHAnsi" w:cs="Arial"/>
        </w:rPr>
        <w:t>in place</w:t>
      </w:r>
      <w:r w:rsidR="006A4149" w:rsidRPr="007D475B">
        <w:rPr>
          <w:rFonts w:asciiTheme="minorHAnsi" w:hAnsiTheme="minorHAnsi" w:cs="Arial"/>
        </w:rPr>
        <w:t xml:space="preserve"> </w:t>
      </w:r>
      <w:r w:rsidR="00561F96" w:rsidRPr="007D475B">
        <w:rPr>
          <w:rFonts w:asciiTheme="minorHAnsi" w:hAnsiTheme="minorHAnsi" w:cs="Arial"/>
        </w:rPr>
        <w:t xml:space="preserve">I </w:t>
      </w:r>
      <w:r w:rsidR="00694C56" w:rsidRPr="007D475B">
        <w:rPr>
          <w:rFonts w:asciiTheme="minorHAnsi" w:hAnsiTheme="minorHAnsi" w:cs="Arial"/>
        </w:rPr>
        <w:t>consider that the service needs to strengthen the</w:t>
      </w:r>
      <w:r w:rsidR="00B57FF5" w:rsidRPr="007D475B">
        <w:rPr>
          <w:rFonts w:asciiTheme="minorHAnsi" w:hAnsiTheme="minorHAnsi" w:cs="Arial"/>
        </w:rPr>
        <w:t>se</w:t>
      </w:r>
      <w:r w:rsidR="00694C56" w:rsidRPr="007D475B">
        <w:rPr>
          <w:rFonts w:asciiTheme="minorHAnsi" w:hAnsiTheme="minorHAnsi" w:cs="Arial"/>
        </w:rPr>
        <w:t xml:space="preserve"> </w:t>
      </w:r>
      <w:r w:rsidR="003D608C" w:rsidRPr="007D475B">
        <w:rPr>
          <w:rFonts w:asciiTheme="minorHAnsi" w:hAnsiTheme="minorHAnsi" w:cs="Arial"/>
        </w:rPr>
        <w:t xml:space="preserve">particularly in relation to </w:t>
      </w:r>
      <w:r w:rsidR="00715E9F" w:rsidRPr="007D475B">
        <w:rPr>
          <w:rFonts w:asciiTheme="minorHAnsi" w:hAnsiTheme="minorHAnsi" w:cs="Arial"/>
        </w:rPr>
        <w:t xml:space="preserve">risk assessment </w:t>
      </w:r>
      <w:r w:rsidR="00AD6C84" w:rsidRPr="007D475B">
        <w:rPr>
          <w:rFonts w:asciiTheme="minorHAnsi" w:hAnsiTheme="minorHAnsi" w:cs="Arial"/>
        </w:rPr>
        <w:t xml:space="preserve">and </w:t>
      </w:r>
      <w:r w:rsidR="00A451C6" w:rsidRPr="007D475B">
        <w:rPr>
          <w:rFonts w:asciiTheme="minorHAnsi" w:hAnsiTheme="minorHAnsi" w:cs="Arial"/>
        </w:rPr>
        <w:t xml:space="preserve">the use </w:t>
      </w:r>
      <w:r w:rsidR="00F2516D" w:rsidRPr="007D475B">
        <w:rPr>
          <w:rFonts w:asciiTheme="minorHAnsi" w:hAnsiTheme="minorHAnsi" w:cs="Arial"/>
        </w:rPr>
        <w:t xml:space="preserve">of </w:t>
      </w:r>
      <w:r w:rsidR="003D608C" w:rsidRPr="007D475B">
        <w:rPr>
          <w:rFonts w:asciiTheme="minorHAnsi" w:hAnsiTheme="minorHAnsi" w:cs="Arial"/>
        </w:rPr>
        <w:t>restrictive practices</w:t>
      </w:r>
      <w:r w:rsidR="00A4540B" w:rsidRPr="007D475B">
        <w:rPr>
          <w:rFonts w:asciiTheme="minorHAnsi" w:hAnsiTheme="minorHAnsi" w:cs="Arial"/>
        </w:rPr>
        <w:t xml:space="preserve"> </w:t>
      </w:r>
      <w:r w:rsidR="00351FEF" w:rsidRPr="007D475B">
        <w:rPr>
          <w:rFonts w:asciiTheme="minorHAnsi" w:hAnsiTheme="minorHAnsi" w:cs="Arial"/>
        </w:rPr>
        <w:t xml:space="preserve">to ensure </w:t>
      </w:r>
      <w:r w:rsidR="002C062D" w:rsidRPr="007D475B">
        <w:rPr>
          <w:rFonts w:asciiTheme="minorHAnsi" w:hAnsiTheme="minorHAnsi" w:cs="Arial"/>
        </w:rPr>
        <w:t>compl</w:t>
      </w:r>
      <w:r w:rsidR="00AD6C84" w:rsidRPr="007D475B">
        <w:rPr>
          <w:rFonts w:asciiTheme="minorHAnsi" w:hAnsiTheme="minorHAnsi" w:cs="Arial"/>
        </w:rPr>
        <w:t>iance</w:t>
      </w:r>
      <w:r w:rsidR="002C062D" w:rsidRPr="007D475B">
        <w:rPr>
          <w:rFonts w:asciiTheme="minorHAnsi" w:hAnsiTheme="minorHAnsi" w:cs="Arial"/>
        </w:rPr>
        <w:t xml:space="preserve"> with the Quality </w:t>
      </w:r>
      <w:r w:rsidR="00A7555A" w:rsidRPr="007D475B">
        <w:rPr>
          <w:rFonts w:asciiTheme="minorHAnsi" w:hAnsiTheme="minorHAnsi" w:cs="Arial"/>
        </w:rPr>
        <w:t xml:space="preserve">of </w:t>
      </w:r>
      <w:r w:rsidR="002C062D" w:rsidRPr="007D475B">
        <w:rPr>
          <w:rFonts w:asciiTheme="minorHAnsi" w:hAnsiTheme="minorHAnsi" w:cs="Arial"/>
        </w:rPr>
        <w:t>Care Principles 2014.</w:t>
      </w:r>
      <w:r w:rsidR="007D413F" w:rsidRPr="007D475B">
        <w:rPr>
          <w:rFonts w:asciiTheme="minorHAnsi" w:hAnsiTheme="minorHAnsi" w:cs="Arial"/>
        </w:rPr>
        <w:t xml:space="preserve"> </w:t>
      </w:r>
      <w:r w:rsidR="006F0E97" w:rsidRPr="007D475B">
        <w:rPr>
          <w:rFonts w:asciiTheme="minorHAnsi" w:hAnsiTheme="minorHAnsi" w:cs="Arial"/>
        </w:rPr>
        <w:t xml:space="preserve">The service’s </w:t>
      </w:r>
      <w:r w:rsidR="00A05AC9" w:rsidRPr="007D475B">
        <w:rPr>
          <w:rFonts w:asciiTheme="minorHAnsi" w:hAnsiTheme="minorHAnsi" w:cs="Arial"/>
        </w:rPr>
        <w:t xml:space="preserve">needs to strengthen their </w:t>
      </w:r>
      <w:r w:rsidR="006F0E97" w:rsidRPr="007D475B">
        <w:rPr>
          <w:rFonts w:asciiTheme="minorHAnsi" w:hAnsiTheme="minorHAnsi" w:cs="Arial"/>
        </w:rPr>
        <w:t xml:space="preserve">response to </w:t>
      </w:r>
      <w:r w:rsidR="00C91F5C" w:rsidRPr="007D475B">
        <w:rPr>
          <w:rFonts w:asciiTheme="minorHAnsi" w:hAnsiTheme="minorHAnsi" w:cs="Arial"/>
        </w:rPr>
        <w:t xml:space="preserve">incidents to ensure they are </w:t>
      </w:r>
      <w:r w:rsidR="009335D6" w:rsidRPr="007D475B">
        <w:rPr>
          <w:rFonts w:asciiTheme="minorHAnsi" w:hAnsiTheme="minorHAnsi" w:cs="Arial"/>
        </w:rPr>
        <w:t>effectively manage</w:t>
      </w:r>
      <w:r w:rsidR="00C91F5C" w:rsidRPr="007D475B">
        <w:rPr>
          <w:rFonts w:asciiTheme="minorHAnsi" w:hAnsiTheme="minorHAnsi" w:cs="Arial"/>
        </w:rPr>
        <w:t>d</w:t>
      </w:r>
      <w:r w:rsidR="009335D6" w:rsidRPr="007D475B">
        <w:rPr>
          <w:rFonts w:asciiTheme="minorHAnsi" w:hAnsiTheme="minorHAnsi" w:cs="Arial"/>
        </w:rPr>
        <w:t xml:space="preserve"> and prevent</w:t>
      </w:r>
      <w:r w:rsidR="00C91F5C" w:rsidRPr="007D475B">
        <w:rPr>
          <w:rFonts w:asciiTheme="minorHAnsi" w:hAnsiTheme="minorHAnsi" w:cs="Arial"/>
        </w:rPr>
        <w:t>ed.</w:t>
      </w:r>
      <w:r w:rsidR="009335D6" w:rsidRPr="007D475B">
        <w:rPr>
          <w:rFonts w:asciiTheme="minorHAnsi" w:hAnsiTheme="minorHAnsi" w:cs="Arial"/>
        </w:rPr>
        <w:t xml:space="preserve"> </w:t>
      </w:r>
      <w:r w:rsidR="00AB65B0" w:rsidRPr="007D475B">
        <w:rPr>
          <w:rFonts w:asciiTheme="minorHAnsi" w:hAnsiTheme="minorHAnsi" w:cs="Arial"/>
        </w:rPr>
        <w:t xml:space="preserve"> </w:t>
      </w:r>
      <w:r w:rsidR="007D413F" w:rsidRPr="007D475B">
        <w:rPr>
          <w:rFonts w:asciiTheme="minorHAnsi" w:hAnsiTheme="minorHAnsi" w:cs="Arial"/>
        </w:rPr>
        <w:t>The service also needs</w:t>
      </w:r>
      <w:r w:rsidR="005D1C9D" w:rsidRPr="007D475B">
        <w:rPr>
          <w:rFonts w:asciiTheme="minorHAnsi" w:hAnsiTheme="minorHAnsi" w:cs="Arial"/>
        </w:rPr>
        <w:t xml:space="preserve"> </w:t>
      </w:r>
      <w:r w:rsidR="008C5166" w:rsidRPr="007D475B">
        <w:rPr>
          <w:rFonts w:asciiTheme="minorHAnsi" w:hAnsiTheme="minorHAnsi" w:cs="Arial"/>
        </w:rPr>
        <w:t>to manage risk more effectively by ensuring</w:t>
      </w:r>
      <w:r w:rsidR="005D1C9D" w:rsidRPr="007D475B">
        <w:rPr>
          <w:rFonts w:asciiTheme="minorHAnsi" w:hAnsiTheme="minorHAnsi" w:cs="Arial"/>
        </w:rPr>
        <w:t xml:space="preserve"> </w:t>
      </w:r>
      <w:r w:rsidR="007D257E" w:rsidRPr="007D475B">
        <w:rPr>
          <w:rFonts w:asciiTheme="minorHAnsi" w:hAnsiTheme="minorHAnsi" w:cs="Arial"/>
        </w:rPr>
        <w:t xml:space="preserve">clinical care provided is </w:t>
      </w:r>
      <w:r w:rsidR="005D1C9D" w:rsidRPr="007D475B">
        <w:rPr>
          <w:rFonts w:asciiTheme="minorHAnsi" w:hAnsiTheme="minorHAnsi" w:cs="Arial"/>
        </w:rPr>
        <w:t xml:space="preserve">best practice </w:t>
      </w:r>
      <w:proofErr w:type="gramStart"/>
      <w:r w:rsidR="005D1C9D" w:rsidRPr="007D475B">
        <w:rPr>
          <w:rFonts w:asciiTheme="minorHAnsi" w:hAnsiTheme="minorHAnsi" w:cs="Arial"/>
        </w:rPr>
        <w:t>with regard to</w:t>
      </w:r>
      <w:proofErr w:type="gramEnd"/>
      <w:r w:rsidR="005D1C9D" w:rsidRPr="007D475B">
        <w:rPr>
          <w:rFonts w:asciiTheme="minorHAnsi" w:hAnsiTheme="minorHAnsi" w:cs="Arial"/>
        </w:rPr>
        <w:t xml:space="preserve"> </w:t>
      </w:r>
      <w:r w:rsidR="00C813E0" w:rsidRPr="007D475B">
        <w:rPr>
          <w:rFonts w:asciiTheme="minorHAnsi" w:hAnsiTheme="minorHAnsi" w:cs="Arial"/>
        </w:rPr>
        <w:t xml:space="preserve">falls management, </w:t>
      </w:r>
      <w:r w:rsidR="00FD3946" w:rsidRPr="007D475B">
        <w:rPr>
          <w:rFonts w:asciiTheme="minorHAnsi" w:hAnsiTheme="minorHAnsi" w:cs="Arial"/>
        </w:rPr>
        <w:t xml:space="preserve">oral care, </w:t>
      </w:r>
      <w:r w:rsidR="005D1C9D" w:rsidRPr="007D475B">
        <w:rPr>
          <w:rFonts w:asciiTheme="minorHAnsi" w:hAnsiTheme="minorHAnsi" w:cs="Arial"/>
        </w:rPr>
        <w:t>wound care</w:t>
      </w:r>
      <w:r w:rsidR="00004CA2" w:rsidRPr="007D475B">
        <w:rPr>
          <w:rFonts w:asciiTheme="minorHAnsi" w:hAnsiTheme="minorHAnsi" w:cs="Arial"/>
        </w:rPr>
        <w:t xml:space="preserve"> </w:t>
      </w:r>
      <w:r w:rsidR="005D1C9D" w:rsidRPr="007D475B">
        <w:rPr>
          <w:rFonts w:asciiTheme="minorHAnsi" w:hAnsiTheme="minorHAnsi" w:cs="Arial"/>
        </w:rPr>
        <w:t xml:space="preserve">and </w:t>
      </w:r>
      <w:r w:rsidR="00004CA2" w:rsidRPr="007D475B">
        <w:rPr>
          <w:rFonts w:asciiTheme="minorHAnsi" w:hAnsiTheme="minorHAnsi" w:cs="Arial"/>
        </w:rPr>
        <w:t xml:space="preserve">wound care </w:t>
      </w:r>
      <w:r w:rsidR="005D1C9D" w:rsidRPr="007D475B">
        <w:rPr>
          <w:rFonts w:asciiTheme="minorHAnsi" w:hAnsiTheme="minorHAnsi" w:cs="Arial"/>
        </w:rPr>
        <w:t>documentation.</w:t>
      </w:r>
      <w:r w:rsidR="00E71570" w:rsidRPr="007D475B">
        <w:rPr>
          <w:rFonts w:asciiTheme="minorHAnsi" w:hAnsiTheme="minorHAnsi" w:cs="Arial"/>
        </w:rPr>
        <w:t xml:space="preserve"> </w:t>
      </w:r>
    </w:p>
    <w:p w14:paraId="4B492BB6" w14:textId="3652AA91" w:rsidR="009B7EBA" w:rsidRPr="007D475B" w:rsidRDefault="00456388" w:rsidP="008B3D51">
      <w:pPr>
        <w:rPr>
          <w:rFonts w:asciiTheme="minorHAnsi" w:hAnsiTheme="minorHAnsi" w:cs="Arial"/>
        </w:rPr>
      </w:pPr>
      <w:r w:rsidRPr="007D475B">
        <w:rPr>
          <w:rFonts w:asciiTheme="minorHAnsi" w:hAnsiTheme="minorHAnsi" w:cs="Arial"/>
        </w:rPr>
        <w:t>T</w:t>
      </w:r>
      <w:r w:rsidR="009B7EBA" w:rsidRPr="007D475B">
        <w:rPr>
          <w:rFonts w:asciiTheme="minorHAnsi" w:hAnsiTheme="minorHAnsi" w:cs="Arial"/>
        </w:rPr>
        <w:t xml:space="preserve">his requirement </w:t>
      </w:r>
      <w:r w:rsidRPr="007D475B">
        <w:rPr>
          <w:rFonts w:asciiTheme="minorHAnsi" w:hAnsiTheme="minorHAnsi" w:cs="Arial"/>
        </w:rPr>
        <w:t xml:space="preserve">is </w:t>
      </w:r>
      <w:r w:rsidR="009B7EBA" w:rsidRPr="007D475B">
        <w:rPr>
          <w:rFonts w:asciiTheme="minorHAnsi" w:hAnsiTheme="minorHAnsi" w:cs="Arial"/>
        </w:rPr>
        <w:t>non-compliant.</w:t>
      </w:r>
    </w:p>
    <w:sectPr w:rsidR="009B7EBA" w:rsidRPr="007D475B" w:rsidSect="00BD531A">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708BD" w14:textId="77777777" w:rsidR="00BD531A" w:rsidRPr="000D4EDE" w:rsidRDefault="00BD531A" w:rsidP="000D4EDE">
      <w:r>
        <w:separator/>
      </w:r>
    </w:p>
  </w:endnote>
  <w:endnote w:type="continuationSeparator" w:id="0">
    <w:p w14:paraId="6B239C39" w14:textId="77777777" w:rsidR="00BD531A" w:rsidRPr="000D4EDE" w:rsidRDefault="00BD531A" w:rsidP="000D4EDE">
      <w:r>
        <w:continuationSeparator/>
      </w:r>
    </w:p>
  </w:endnote>
  <w:endnote w:type="continuationNotice" w:id="1">
    <w:p w14:paraId="71725C75" w14:textId="77777777" w:rsidR="00BD531A" w:rsidRDefault="00BD53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03A0CCCE" w:rsidR="00BD531A" w:rsidRDefault="00BD531A" w:rsidP="005C410D">
            <w:pPr>
              <w:pStyle w:val="Footer"/>
            </w:pPr>
          </w:p>
          <w:p w14:paraId="0C88E2CA" w14:textId="1AEA5C83" w:rsidR="00BD531A" w:rsidRPr="007A4699" w:rsidRDefault="00BD531A" w:rsidP="005C410D">
            <w:pPr>
              <w:pStyle w:val="Footer"/>
              <w:rPr>
                <w:color w:val="auto"/>
              </w:rPr>
            </w:pPr>
            <w:r w:rsidRPr="007A4699">
              <w:rPr>
                <w:rStyle w:val="FooterBold"/>
                <w:color w:val="auto"/>
              </w:rPr>
              <w:t>Name of service:</w:t>
            </w:r>
            <w:r w:rsidRPr="007A4699">
              <w:rPr>
                <w:rFonts w:ascii="Arial" w:hAnsi="Arial" w:cs="Arial"/>
                <w:color w:val="auto"/>
                <w:sz w:val="16"/>
                <w:szCs w:val="16"/>
              </w:rPr>
              <w:t xml:space="preserve"> Mater Christi Aged Care Facility</w:t>
            </w:r>
            <w:r w:rsidRPr="007A4699">
              <w:rPr>
                <w:color w:val="auto"/>
              </w:rPr>
              <w:tab/>
              <w:t>RPT-ACC-0122 v3.0</w:t>
            </w:r>
          </w:p>
          <w:p w14:paraId="7A711E18" w14:textId="67DD4159" w:rsidR="00BD531A" w:rsidRDefault="00BD531A" w:rsidP="005C410D">
            <w:pPr>
              <w:pStyle w:val="Footer"/>
            </w:pPr>
            <w:r w:rsidRPr="007A4699">
              <w:rPr>
                <w:b/>
                <w:color w:val="auto"/>
              </w:rPr>
              <w:t xml:space="preserve">Commission ID: </w:t>
            </w:r>
            <w:r w:rsidRPr="007A4699">
              <w:rPr>
                <w:rFonts w:asciiTheme="minorHAnsi" w:hAnsiTheme="minorHAnsi"/>
                <w:color w:val="auto"/>
              </w:rPr>
              <w:t>0487</w:t>
            </w:r>
            <w:r>
              <w:tab/>
            </w:r>
            <w:r w:rsidRPr="00A6698E">
              <w:rPr>
                <w:rStyle w:val="FooterBold"/>
              </w:rPr>
              <w:t>Sensitive</w:t>
            </w:r>
          </w:p>
          <w:p w14:paraId="609C8031" w14:textId="77777777" w:rsidR="00BD531A" w:rsidRPr="005C410D" w:rsidRDefault="00BD531A"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BD531A" w14:paraId="1286AADD" w14:textId="77777777" w:rsidTr="18C42F10">
      <w:tc>
        <w:tcPr>
          <w:tcW w:w="3400" w:type="dxa"/>
        </w:tcPr>
        <w:p w14:paraId="538892AE" w14:textId="640BCC4A" w:rsidR="00BD531A" w:rsidRDefault="00BD531A" w:rsidP="18C42F10">
          <w:pPr>
            <w:pStyle w:val="Header"/>
            <w:ind w:left="-115"/>
          </w:pPr>
        </w:p>
      </w:tc>
      <w:tc>
        <w:tcPr>
          <w:tcW w:w="3400" w:type="dxa"/>
        </w:tcPr>
        <w:p w14:paraId="360D4341" w14:textId="557B8922" w:rsidR="00BD531A" w:rsidRDefault="00BD531A" w:rsidP="18C42F10">
          <w:pPr>
            <w:pStyle w:val="Header"/>
            <w:jc w:val="center"/>
          </w:pPr>
        </w:p>
      </w:tc>
      <w:tc>
        <w:tcPr>
          <w:tcW w:w="3400" w:type="dxa"/>
        </w:tcPr>
        <w:p w14:paraId="0BCFB5DA" w14:textId="7D4B1289" w:rsidR="00BD531A" w:rsidRDefault="00BD531A" w:rsidP="18C42F10">
          <w:pPr>
            <w:pStyle w:val="Header"/>
            <w:ind w:right="-115"/>
            <w:jc w:val="right"/>
          </w:pPr>
        </w:p>
      </w:tc>
    </w:tr>
  </w:tbl>
  <w:p w14:paraId="1E2842D8" w14:textId="4B01C9BC" w:rsidR="00BD531A" w:rsidRDefault="00BD531A"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4346C" w14:textId="77777777" w:rsidR="00BD531A" w:rsidRPr="000D4EDE" w:rsidRDefault="00BD531A" w:rsidP="000D4EDE">
      <w:r>
        <w:separator/>
      </w:r>
    </w:p>
  </w:footnote>
  <w:footnote w:type="continuationSeparator" w:id="0">
    <w:p w14:paraId="15DFC299" w14:textId="77777777" w:rsidR="00BD531A" w:rsidRPr="000D4EDE" w:rsidRDefault="00BD531A" w:rsidP="000D4EDE">
      <w:r>
        <w:continuationSeparator/>
      </w:r>
    </w:p>
  </w:footnote>
  <w:footnote w:type="continuationNotice" w:id="1">
    <w:p w14:paraId="613C98AD" w14:textId="77777777" w:rsidR="00BD531A" w:rsidRDefault="00BD531A">
      <w:pPr>
        <w:spacing w:after="0"/>
      </w:pPr>
    </w:p>
  </w:footnote>
  <w:footnote w:id="2">
    <w:p w14:paraId="5C4BB5FC" w14:textId="20EB07AC" w:rsidR="00BD531A" w:rsidRDefault="00BD531A">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356171">
        <w:rPr>
          <w:color w:val="auto"/>
          <w:sz w:val="20"/>
          <w:szCs w:val="20"/>
        </w:rPr>
        <w:t>40A</w:t>
      </w:r>
      <w:r w:rsidRPr="0041260F">
        <w:rPr>
          <w:sz w:val="20"/>
          <w:szCs w:val="20"/>
        </w:rPr>
        <w:t xml:space="preserve"> 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BD531A" w:rsidRPr="00FA049A" w:rsidRDefault="00BD531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6B45CE83" w:rsidR="00BD531A" w:rsidRDefault="00BD531A" w:rsidP="002014F2">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81ECDC3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F41A547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EA19AF"/>
    <w:multiLevelType w:val="hybridMultilevel"/>
    <w:tmpl w:val="A06A8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580FAE"/>
    <w:multiLevelType w:val="hybridMultilevel"/>
    <w:tmpl w:val="8640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457CED"/>
    <w:multiLevelType w:val="hybridMultilevel"/>
    <w:tmpl w:val="3A10C6B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F53CB75C">
      <w:start w:val="1"/>
      <w:numFmt w:val="bullet"/>
      <w:lvlText w:val=""/>
      <w:lvlJc w:val="left"/>
      <w:pPr>
        <w:ind w:left="360" w:hanging="360"/>
      </w:pPr>
      <w:rPr>
        <w:rFonts w:ascii="Symbol" w:hAnsi="Symbol" w:hint="default"/>
        <w:color w:val="auto"/>
      </w:rPr>
    </w:lvl>
    <w:lvl w:ilvl="1" w:tplc="E3A0F246" w:tentative="1">
      <w:start w:val="1"/>
      <w:numFmt w:val="bullet"/>
      <w:lvlText w:val="o"/>
      <w:lvlJc w:val="left"/>
      <w:pPr>
        <w:ind w:left="1080" w:hanging="360"/>
      </w:pPr>
      <w:rPr>
        <w:rFonts w:ascii="Courier New" w:hAnsi="Courier New" w:cs="Courier New" w:hint="default"/>
      </w:rPr>
    </w:lvl>
    <w:lvl w:ilvl="2" w:tplc="F2A66CC6" w:tentative="1">
      <w:start w:val="1"/>
      <w:numFmt w:val="bullet"/>
      <w:lvlText w:val=""/>
      <w:lvlJc w:val="left"/>
      <w:pPr>
        <w:ind w:left="1800" w:hanging="360"/>
      </w:pPr>
      <w:rPr>
        <w:rFonts w:ascii="Wingdings" w:hAnsi="Wingdings" w:hint="default"/>
      </w:rPr>
    </w:lvl>
    <w:lvl w:ilvl="3" w:tplc="67661E72" w:tentative="1">
      <w:start w:val="1"/>
      <w:numFmt w:val="bullet"/>
      <w:lvlText w:val=""/>
      <w:lvlJc w:val="left"/>
      <w:pPr>
        <w:ind w:left="2520" w:hanging="360"/>
      </w:pPr>
      <w:rPr>
        <w:rFonts w:ascii="Symbol" w:hAnsi="Symbol" w:hint="default"/>
      </w:rPr>
    </w:lvl>
    <w:lvl w:ilvl="4" w:tplc="87041264" w:tentative="1">
      <w:start w:val="1"/>
      <w:numFmt w:val="bullet"/>
      <w:lvlText w:val="o"/>
      <w:lvlJc w:val="left"/>
      <w:pPr>
        <w:ind w:left="3240" w:hanging="360"/>
      </w:pPr>
      <w:rPr>
        <w:rFonts w:ascii="Courier New" w:hAnsi="Courier New" w:cs="Courier New" w:hint="default"/>
      </w:rPr>
    </w:lvl>
    <w:lvl w:ilvl="5" w:tplc="D4846284" w:tentative="1">
      <w:start w:val="1"/>
      <w:numFmt w:val="bullet"/>
      <w:lvlText w:val=""/>
      <w:lvlJc w:val="left"/>
      <w:pPr>
        <w:ind w:left="3960" w:hanging="360"/>
      </w:pPr>
      <w:rPr>
        <w:rFonts w:ascii="Wingdings" w:hAnsi="Wingdings" w:hint="default"/>
      </w:rPr>
    </w:lvl>
    <w:lvl w:ilvl="6" w:tplc="F40E573A" w:tentative="1">
      <w:start w:val="1"/>
      <w:numFmt w:val="bullet"/>
      <w:lvlText w:val=""/>
      <w:lvlJc w:val="left"/>
      <w:pPr>
        <w:ind w:left="4680" w:hanging="360"/>
      </w:pPr>
      <w:rPr>
        <w:rFonts w:ascii="Symbol" w:hAnsi="Symbol" w:hint="default"/>
      </w:rPr>
    </w:lvl>
    <w:lvl w:ilvl="7" w:tplc="BEE4C6F6" w:tentative="1">
      <w:start w:val="1"/>
      <w:numFmt w:val="bullet"/>
      <w:lvlText w:val="o"/>
      <w:lvlJc w:val="left"/>
      <w:pPr>
        <w:ind w:left="5400" w:hanging="360"/>
      </w:pPr>
      <w:rPr>
        <w:rFonts w:ascii="Courier New" w:hAnsi="Courier New" w:cs="Courier New" w:hint="default"/>
      </w:rPr>
    </w:lvl>
    <w:lvl w:ilvl="8" w:tplc="75D623CC"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6A7D11"/>
    <w:multiLevelType w:val="hybridMultilevel"/>
    <w:tmpl w:val="A2669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1B6399"/>
    <w:multiLevelType w:val="hybridMultilevel"/>
    <w:tmpl w:val="B6F2F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CC1818"/>
    <w:multiLevelType w:val="hybridMultilevel"/>
    <w:tmpl w:val="8B860E78"/>
    <w:lvl w:ilvl="0" w:tplc="68DE7F6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234" w:hanging="360"/>
      </w:pPr>
      <w:rPr>
        <w:rFonts w:ascii="Wingdings" w:hAnsi="Wingdings" w:hint="default"/>
      </w:rPr>
    </w:lvl>
    <w:lvl w:ilvl="3" w:tplc="0C090001" w:tentative="1">
      <w:start w:val="1"/>
      <w:numFmt w:val="bullet"/>
      <w:lvlText w:val=""/>
      <w:lvlJc w:val="left"/>
      <w:pPr>
        <w:ind w:left="1954" w:hanging="360"/>
      </w:pPr>
      <w:rPr>
        <w:rFonts w:ascii="Symbol" w:hAnsi="Symbol" w:hint="default"/>
      </w:rPr>
    </w:lvl>
    <w:lvl w:ilvl="4" w:tplc="0C090003" w:tentative="1">
      <w:start w:val="1"/>
      <w:numFmt w:val="bullet"/>
      <w:lvlText w:val="o"/>
      <w:lvlJc w:val="left"/>
      <w:pPr>
        <w:ind w:left="2674" w:hanging="360"/>
      </w:pPr>
      <w:rPr>
        <w:rFonts w:ascii="Courier New" w:hAnsi="Courier New" w:cs="Courier New" w:hint="default"/>
      </w:rPr>
    </w:lvl>
    <w:lvl w:ilvl="5" w:tplc="0C090005" w:tentative="1">
      <w:start w:val="1"/>
      <w:numFmt w:val="bullet"/>
      <w:lvlText w:val=""/>
      <w:lvlJc w:val="left"/>
      <w:pPr>
        <w:ind w:left="3394" w:hanging="360"/>
      </w:pPr>
      <w:rPr>
        <w:rFonts w:ascii="Wingdings" w:hAnsi="Wingdings" w:hint="default"/>
      </w:rPr>
    </w:lvl>
    <w:lvl w:ilvl="6" w:tplc="0C090001" w:tentative="1">
      <w:start w:val="1"/>
      <w:numFmt w:val="bullet"/>
      <w:lvlText w:val=""/>
      <w:lvlJc w:val="left"/>
      <w:pPr>
        <w:ind w:left="4114" w:hanging="360"/>
      </w:pPr>
      <w:rPr>
        <w:rFonts w:ascii="Symbol" w:hAnsi="Symbol" w:hint="default"/>
      </w:rPr>
    </w:lvl>
    <w:lvl w:ilvl="7" w:tplc="0C090003" w:tentative="1">
      <w:start w:val="1"/>
      <w:numFmt w:val="bullet"/>
      <w:lvlText w:val="o"/>
      <w:lvlJc w:val="left"/>
      <w:pPr>
        <w:ind w:left="4834" w:hanging="360"/>
      </w:pPr>
      <w:rPr>
        <w:rFonts w:ascii="Courier New" w:hAnsi="Courier New" w:cs="Courier New" w:hint="default"/>
      </w:rPr>
    </w:lvl>
    <w:lvl w:ilvl="8" w:tplc="0C090005" w:tentative="1">
      <w:start w:val="1"/>
      <w:numFmt w:val="bullet"/>
      <w:lvlText w:val=""/>
      <w:lvlJc w:val="left"/>
      <w:pPr>
        <w:ind w:left="5554"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12195D"/>
    <w:multiLevelType w:val="hybridMultilevel"/>
    <w:tmpl w:val="D09EE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464482"/>
    <w:multiLevelType w:val="hybridMultilevel"/>
    <w:tmpl w:val="D9B47E78"/>
    <w:lvl w:ilvl="0" w:tplc="5478F3EC">
      <w:start w:val="1"/>
      <w:numFmt w:val="bullet"/>
      <w:lvlText w:val=""/>
      <w:lvlJc w:val="left"/>
      <w:pPr>
        <w:ind w:left="360" w:hanging="360"/>
      </w:pPr>
      <w:rPr>
        <w:rFonts w:ascii="Symbol" w:hAnsi="Symbol" w:hint="default"/>
      </w:rPr>
    </w:lvl>
    <w:lvl w:ilvl="1" w:tplc="6282B56E">
      <w:start w:val="1"/>
      <w:numFmt w:val="bullet"/>
      <w:lvlText w:val="o"/>
      <w:lvlJc w:val="left"/>
      <w:pPr>
        <w:ind w:left="1080" w:hanging="360"/>
      </w:pPr>
      <w:rPr>
        <w:rFonts w:ascii="Courier New" w:hAnsi="Courier New" w:hint="default"/>
      </w:rPr>
    </w:lvl>
    <w:lvl w:ilvl="2" w:tplc="C6CE4EA0">
      <w:start w:val="1"/>
      <w:numFmt w:val="bullet"/>
      <w:lvlText w:val=""/>
      <w:lvlJc w:val="left"/>
      <w:pPr>
        <w:ind w:left="1800" w:hanging="360"/>
      </w:pPr>
      <w:rPr>
        <w:rFonts w:ascii="Wingdings" w:hAnsi="Wingdings" w:hint="default"/>
      </w:rPr>
    </w:lvl>
    <w:lvl w:ilvl="3" w:tplc="B3984956">
      <w:start w:val="1"/>
      <w:numFmt w:val="bullet"/>
      <w:lvlText w:val=""/>
      <w:lvlJc w:val="left"/>
      <w:pPr>
        <w:ind w:left="2520" w:hanging="360"/>
      </w:pPr>
      <w:rPr>
        <w:rFonts w:ascii="Symbol" w:hAnsi="Symbol" w:hint="default"/>
      </w:rPr>
    </w:lvl>
    <w:lvl w:ilvl="4" w:tplc="CADE5CC2">
      <w:start w:val="1"/>
      <w:numFmt w:val="bullet"/>
      <w:lvlText w:val="o"/>
      <w:lvlJc w:val="left"/>
      <w:pPr>
        <w:ind w:left="3240" w:hanging="360"/>
      </w:pPr>
      <w:rPr>
        <w:rFonts w:ascii="Courier New" w:hAnsi="Courier New" w:hint="default"/>
      </w:rPr>
    </w:lvl>
    <w:lvl w:ilvl="5" w:tplc="D41856D0">
      <w:start w:val="1"/>
      <w:numFmt w:val="bullet"/>
      <w:lvlText w:val=""/>
      <w:lvlJc w:val="left"/>
      <w:pPr>
        <w:ind w:left="3960" w:hanging="360"/>
      </w:pPr>
      <w:rPr>
        <w:rFonts w:ascii="Wingdings" w:hAnsi="Wingdings" w:hint="default"/>
      </w:rPr>
    </w:lvl>
    <w:lvl w:ilvl="6" w:tplc="E1227AA0">
      <w:start w:val="1"/>
      <w:numFmt w:val="bullet"/>
      <w:lvlText w:val=""/>
      <w:lvlJc w:val="left"/>
      <w:pPr>
        <w:ind w:left="4680" w:hanging="360"/>
      </w:pPr>
      <w:rPr>
        <w:rFonts w:ascii="Symbol" w:hAnsi="Symbol" w:hint="default"/>
      </w:rPr>
    </w:lvl>
    <w:lvl w:ilvl="7" w:tplc="C6FAE034">
      <w:start w:val="1"/>
      <w:numFmt w:val="bullet"/>
      <w:lvlText w:val="o"/>
      <w:lvlJc w:val="left"/>
      <w:pPr>
        <w:ind w:left="5400" w:hanging="360"/>
      </w:pPr>
      <w:rPr>
        <w:rFonts w:ascii="Courier New" w:hAnsi="Courier New" w:hint="default"/>
      </w:rPr>
    </w:lvl>
    <w:lvl w:ilvl="8" w:tplc="D78CCDF0">
      <w:start w:val="1"/>
      <w:numFmt w:val="bullet"/>
      <w:lvlText w:val=""/>
      <w:lvlJc w:val="left"/>
      <w:pPr>
        <w:ind w:left="6120" w:hanging="360"/>
      </w:pPr>
      <w:rPr>
        <w:rFonts w:ascii="Wingdings" w:hAnsi="Wingdings" w:hint="default"/>
      </w:r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88B36AC"/>
    <w:multiLevelType w:val="hybridMultilevel"/>
    <w:tmpl w:val="67105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3E6F91"/>
    <w:multiLevelType w:val="hybridMultilevel"/>
    <w:tmpl w:val="A7EA261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4CA819A9"/>
    <w:multiLevelType w:val="hybridMultilevel"/>
    <w:tmpl w:val="DA709768"/>
    <w:lvl w:ilvl="0" w:tplc="02EC6656">
      <w:start w:val="1"/>
      <w:numFmt w:val="lowerRoman"/>
      <w:lvlText w:val="(%1)"/>
      <w:lvlJc w:val="left"/>
      <w:pPr>
        <w:ind w:left="1080" w:hanging="720"/>
      </w:pPr>
      <w:rPr>
        <w:rFonts w:hint="default"/>
      </w:rPr>
    </w:lvl>
    <w:lvl w:ilvl="1" w:tplc="921837F4" w:tentative="1">
      <w:start w:val="1"/>
      <w:numFmt w:val="lowerLetter"/>
      <w:lvlText w:val="%2."/>
      <w:lvlJc w:val="left"/>
      <w:pPr>
        <w:ind w:left="1440" w:hanging="360"/>
      </w:pPr>
    </w:lvl>
    <w:lvl w:ilvl="2" w:tplc="063A36EC" w:tentative="1">
      <w:start w:val="1"/>
      <w:numFmt w:val="lowerRoman"/>
      <w:lvlText w:val="%3."/>
      <w:lvlJc w:val="right"/>
      <w:pPr>
        <w:ind w:left="2160" w:hanging="180"/>
      </w:pPr>
    </w:lvl>
    <w:lvl w:ilvl="3" w:tplc="50CE410C" w:tentative="1">
      <w:start w:val="1"/>
      <w:numFmt w:val="decimal"/>
      <w:lvlText w:val="%4."/>
      <w:lvlJc w:val="left"/>
      <w:pPr>
        <w:ind w:left="2880" w:hanging="360"/>
      </w:pPr>
    </w:lvl>
    <w:lvl w:ilvl="4" w:tplc="CD7A6FFA" w:tentative="1">
      <w:start w:val="1"/>
      <w:numFmt w:val="lowerLetter"/>
      <w:lvlText w:val="%5."/>
      <w:lvlJc w:val="left"/>
      <w:pPr>
        <w:ind w:left="3600" w:hanging="360"/>
      </w:pPr>
    </w:lvl>
    <w:lvl w:ilvl="5" w:tplc="4F96A5B8" w:tentative="1">
      <w:start w:val="1"/>
      <w:numFmt w:val="lowerRoman"/>
      <w:lvlText w:val="%6."/>
      <w:lvlJc w:val="right"/>
      <w:pPr>
        <w:ind w:left="4320" w:hanging="180"/>
      </w:pPr>
    </w:lvl>
    <w:lvl w:ilvl="6" w:tplc="1240781C" w:tentative="1">
      <w:start w:val="1"/>
      <w:numFmt w:val="decimal"/>
      <w:lvlText w:val="%7."/>
      <w:lvlJc w:val="left"/>
      <w:pPr>
        <w:ind w:left="5040" w:hanging="360"/>
      </w:pPr>
    </w:lvl>
    <w:lvl w:ilvl="7" w:tplc="360A87E6" w:tentative="1">
      <w:start w:val="1"/>
      <w:numFmt w:val="lowerLetter"/>
      <w:lvlText w:val="%8."/>
      <w:lvlJc w:val="left"/>
      <w:pPr>
        <w:ind w:left="5760" w:hanging="360"/>
      </w:pPr>
    </w:lvl>
    <w:lvl w:ilvl="8" w:tplc="E9B8C730" w:tentative="1">
      <w:start w:val="1"/>
      <w:numFmt w:val="lowerRoman"/>
      <w:lvlText w:val="%9."/>
      <w:lvlJc w:val="right"/>
      <w:pPr>
        <w:ind w:left="6480" w:hanging="180"/>
      </w:pPr>
    </w:lvl>
  </w:abstractNum>
  <w:abstractNum w:abstractNumId="27" w15:restartNumberingAfterBreak="0">
    <w:nsid w:val="4D9C1802"/>
    <w:multiLevelType w:val="hybridMultilevel"/>
    <w:tmpl w:val="356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4A5E68"/>
    <w:multiLevelType w:val="hybridMultilevel"/>
    <w:tmpl w:val="F9E21DA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A0A7EE2"/>
    <w:multiLevelType w:val="hybridMultilevel"/>
    <w:tmpl w:val="F2D0C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41F40"/>
    <w:multiLevelType w:val="hybridMultilevel"/>
    <w:tmpl w:val="817A925A"/>
    <w:lvl w:ilvl="0" w:tplc="0C090001">
      <w:start w:val="1"/>
      <w:numFmt w:val="bullet"/>
      <w:lvlText w:val=""/>
      <w:lvlJc w:val="left"/>
      <w:pPr>
        <w:ind w:left="360" w:hanging="360"/>
      </w:pPr>
      <w:rPr>
        <w:rFonts w:ascii="Symbol" w:hAnsi="Symbol" w:hint="default"/>
      </w:rPr>
    </w:lvl>
    <w:lvl w:ilvl="1" w:tplc="1332E3D8">
      <w:numFmt w:val="bullet"/>
      <w:lvlText w:val="•"/>
      <w:lvlJc w:val="left"/>
      <w:pPr>
        <w:ind w:left="1440" w:hanging="72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C514BC"/>
    <w:multiLevelType w:val="hybridMultilevel"/>
    <w:tmpl w:val="5A3C2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2312B2"/>
    <w:multiLevelType w:val="hybridMultilevel"/>
    <w:tmpl w:val="DA8CC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6D27C4"/>
    <w:multiLevelType w:val="hybridMultilevel"/>
    <w:tmpl w:val="AAF2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8B3E0E"/>
    <w:multiLevelType w:val="hybridMultilevel"/>
    <w:tmpl w:val="AC666062"/>
    <w:lvl w:ilvl="0" w:tplc="EEC47250">
      <w:start w:val="1"/>
      <w:numFmt w:val="bullet"/>
      <w:lvlText w:val="·"/>
      <w:lvlJc w:val="left"/>
      <w:pPr>
        <w:ind w:left="720" w:hanging="360"/>
      </w:pPr>
      <w:rPr>
        <w:rFonts w:ascii="Symbol" w:hAnsi="Symbol" w:hint="default"/>
      </w:rPr>
    </w:lvl>
    <w:lvl w:ilvl="1" w:tplc="E72078D4">
      <w:start w:val="1"/>
      <w:numFmt w:val="bullet"/>
      <w:lvlText w:val="o"/>
      <w:lvlJc w:val="left"/>
      <w:pPr>
        <w:ind w:left="1494" w:hanging="360"/>
      </w:pPr>
      <w:rPr>
        <w:rFonts w:ascii="Courier New" w:hAnsi="Courier New" w:hint="default"/>
      </w:rPr>
    </w:lvl>
    <w:lvl w:ilvl="2" w:tplc="03646B16">
      <w:start w:val="1"/>
      <w:numFmt w:val="bullet"/>
      <w:lvlText w:val=""/>
      <w:lvlJc w:val="left"/>
      <w:pPr>
        <w:ind w:left="2160" w:hanging="360"/>
      </w:pPr>
      <w:rPr>
        <w:rFonts w:ascii="Wingdings" w:hAnsi="Wingdings" w:hint="default"/>
      </w:rPr>
    </w:lvl>
    <w:lvl w:ilvl="3" w:tplc="B3B6E64A">
      <w:start w:val="1"/>
      <w:numFmt w:val="bullet"/>
      <w:lvlText w:val=""/>
      <w:lvlJc w:val="left"/>
      <w:pPr>
        <w:ind w:left="2880" w:hanging="360"/>
      </w:pPr>
      <w:rPr>
        <w:rFonts w:ascii="Symbol" w:hAnsi="Symbol" w:hint="default"/>
      </w:rPr>
    </w:lvl>
    <w:lvl w:ilvl="4" w:tplc="4086AFC2">
      <w:start w:val="1"/>
      <w:numFmt w:val="bullet"/>
      <w:lvlText w:val="o"/>
      <w:lvlJc w:val="left"/>
      <w:pPr>
        <w:ind w:left="3600" w:hanging="360"/>
      </w:pPr>
      <w:rPr>
        <w:rFonts w:ascii="Courier New" w:hAnsi="Courier New" w:hint="default"/>
      </w:rPr>
    </w:lvl>
    <w:lvl w:ilvl="5" w:tplc="3374459E">
      <w:start w:val="1"/>
      <w:numFmt w:val="bullet"/>
      <w:lvlText w:val=""/>
      <w:lvlJc w:val="left"/>
      <w:pPr>
        <w:ind w:left="4320" w:hanging="360"/>
      </w:pPr>
      <w:rPr>
        <w:rFonts w:ascii="Wingdings" w:hAnsi="Wingdings" w:hint="default"/>
      </w:rPr>
    </w:lvl>
    <w:lvl w:ilvl="6" w:tplc="119859D4">
      <w:start w:val="1"/>
      <w:numFmt w:val="bullet"/>
      <w:lvlText w:val=""/>
      <w:lvlJc w:val="left"/>
      <w:pPr>
        <w:ind w:left="5040" w:hanging="360"/>
      </w:pPr>
      <w:rPr>
        <w:rFonts w:ascii="Symbol" w:hAnsi="Symbol" w:hint="default"/>
      </w:rPr>
    </w:lvl>
    <w:lvl w:ilvl="7" w:tplc="B4CECB0A">
      <w:start w:val="1"/>
      <w:numFmt w:val="bullet"/>
      <w:lvlText w:val="o"/>
      <w:lvlJc w:val="left"/>
      <w:pPr>
        <w:ind w:left="5760" w:hanging="360"/>
      </w:pPr>
      <w:rPr>
        <w:rFonts w:ascii="Courier New" w:hAnsi="Courier New" w:hint="default"/>
      </w:rPr>
    </w:lvl>
    <w:lvl w:ilvl="8" w:tplc="D5A48696">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895439"/>
    <w:multiLevelType w:val="hybridMultilevel"/>
    <w:tmpl w:val="8FA88144"/>
    <w:lvl w:ilvl="0" w:tplc="F75AD3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6"/>
  </w:num>
  <w:num w:numId="3">
    <w:abstractNumId w:val="22"/>
  </w:num>
  <w:num w:numId="4">
    <w:abstractNumId w:val="1"/>
  </w:num>
  <w:num w:numId="5">
    <w:abstractNumId w:val="0"/>
  </w:num>
  <w:num w:numId="6">
    <w:abstractNumId w:val="24"/>
  </w:num>
  <w:num w:numId="7">
    <w:abstractNumId w:val="38"/>
  </w:num>
  <w:num w:numId="8">
    <w:abstractNumId w:val="7"/>
  </w:num>
  <w:num w:numId="9">
    <w:abstractNumId w:val="18"/>
  </w:num>
  <w:num w:numId="10">
    <w:abstractNumId w:val="15"/>
  </w:num>
  <w:num w:numId="11">
    <w:abstractNumId w:val="3"/>
  </w:num>
  <w:num w:numId="12">
    <w:abstractNumId w:val="28"/>
  </w:num>
  <w:num w:numId="13">
    <w:abstractNumId w:val="36"/>
  </w:num>
  <w:num w:numId="14">
    <w:abstractNumId w:val="12"/>
  </w:num>
  <w:num w:numId="15">
    <w:abstractNumId w:val="19"/>
  </w:num>
  <w:num w:numId="16">
    <w:abstractNumId w:val="9"/>
  </w:num>
  <w:num w:numId="17">
    <w:abstractNumId w:val="11"/>
  </w:num>
  <w:num w:numId="18">
    <w:abstractNumId w:val="32"/>
  </w:num>
  <w:num w:numId="19">
    <w:abstractNumId w:val="8"/>
  </w:num>
  <w:num w:numId="20">
    <w:abstractNumId w:val="34"/>
  </w:num>
  <w:num w:numId="21">
    <w:abstractNumId w:val="23"/>
  </w:num>
  <w:num w:numId="22">
    <w:abstractNumId w:val="26"/>
  </w:num>
  <w:num w:numId="23">
    <w:abstractNumId w:val="39"/>
  </w:num>
  <w:num w:numId="24">
    <w:abstractNumId w:val="27"/>
  </w:num>
  <w:num w:numId="25">
    <w:abstractNumId w:val="20"/>
  </w:num>
  <w:num w:numId="26">
    <w:abstractNumId w:val="37"/>
  </w:num>
  <w:num w:numId="27">
    <w:abstractNumId w:val="35"/>
  </w:num>
  <w:num w:numId="28">
    <w:abstractNumId w:val="14"/>
  </w:num>
  <w:num w:numId="29">
    <w:abstractNumId w:val="5"/>
  </w:num>
  <w:num w:numId="30">
    <w:abstractNumId w:val="2"/>
  </w:num>
  <w:num w:numId="31">
    <w:abstractNumId w:val="10"/>
  </w:num>
  <w:num w:numId="32">
    <w:abstractNumId w:val="21"/>
  </w:num>
  <w:num w:numId="33">
    <w:abstractNumId w:val="13"/>
  </w:num>
  <w:num w:numId="34">
    <w:abstractNumId w:val="4"/>
  </w:num>
  <w:num w:numId="35">
    <w:abstractNumId w:val="33"/>
  </w:num>
  <w:num w:numId="36">
    <w:abstractNumId w:val="16"/>
  </w:num>
  <w:num w:numId="37">
    <w:abstractNumId w:val="31"/>
  </w:num>
  <w:num w:numId="38">
    <w:abstractNumId w:val="29"/>
  </w:num>
  <w:num w:numId="39">
    <w:abstractNumId w:val="25"/>
  </w:num>
  <w:num w:numId="40">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F42"/>
    <w:rsid w:val="0000336B"/>
    <w:rsid w:val="00003809"/>
    <w:rsid w:val="00003D9F"/>
    <w:rsid w:val="0000465B"/>
    <w:rsid w:val="00004CA2"/>
    <w:rsid w:val="00005175"/>
    <w:rsid w:val="00005D40"/>
    <w:rsid w:val="00005D98"/>
    <w:rsid w:val="000066FC"/>
    <w:rsid w:val="000073AA"/>
    <w:rsid w:val="00011C96"/>
    <w:rsid w:val="00011FBF"/>
    <w:rsid w:val="00012BC6"/>
    <w:rsid w:val="0001348A"/>
    <w:rsid w:val="000141B9"/>
    <w:rsid w:val="0001488E"/>
    <w:rsid w:val="00014A21"/>
    <w:rsid w:val="00015E17"/>
    <w:rsid w:val="000161F9"/>
    <w:rsid w:val="0001708F"/>
    <w:rsid w:val="000179F6"/>
    <w:rsid w:val="00017C92"/>
    <w:rsid w:val="00020B17"/>
    <w:rsid w:val="000234A2"/>
    <w:rsid w:val="0002586F"/>
    <w:rsid w:val="00025DCD"/>
    <w:rsid w:val="00026D9B"/>
    <w:rsid w:val="00027888"/>
    <w:rsid w:val="00027955"/>
    <w:rsid w:val="00031B91"/>
    <w:rsid w:val="00032D2E"/>
    <w:rsid w:val="0003403D"/>
    <w:rsid w:val="00034A19"/>
    <w:rsid w:val="00034A80"/>
    <w:rsid w:val="00035C7F"/>
    <w:rsid w:val="000363EE"/>
    <w:rsid w:val="00036646"/>
    <w:rsid w:val="00036F9E"/>
    <w:rsid w:val="00037B1A"/>
    <w:rsid w:val="00037E43"/>
    <w:rsid w:val="000405D4"/>
    <w:rsid w:val="0004083A"/>
    <w:rsid w:val="0004114F"/>
    <w:rsid w:val="000413B3"/>
    <w:rsid w:val="00042583"/>
    <w:rsid w:val="000428E1"/>
    <w:rsid w:val="00042B21"/>
    <w:rsid w:val="00044468"/>
    <w:rsid w:val="000452C2"/>
    <w:rsid w:val="00046B5C"/>
    <w:rsid w:val="00046C7E"/>
    <w:rsid w:val="00047A8F"/>
    <w:rsid w:val="00047AA4"/>
    <w:rsid w:val="0005053C"/>
    <w:rsid w:val="0005063A"/>
    <w:rsid w:val="00050E94"/>
    <w:rsid w:val="00051FB3"/>
    <w:rsid w:val="0005238F"/>
    <w:rsid w:val="0005460D"/>
    <w:rsid w:val="0005607C"/>
    <w:rsid w:val="000568C3"/>
    <w:rsid w:val="00056DE9"/>
    <w:rsid w:val="00057B71"/>
    <w:rsid w:val="00060BCA"/>
    <w:rsid w:val="00060D75"/>
    <w:rsid w:val="00061014"/>
    <w:rsid w:val="0006140D"/>
    <w:rsid w:val="00061F35"/>
    <w:rsid w:val="00063082"/>
    <w:rsid w:val="0006343B"/>
    <w:rsid w:val="0006450A"/>
    <w:rsid w:val="00065109"/>
    <w:rsid w:val="00067670"/>
    <w:rsid w:val="000710ED"/>
    <w:rsid w:val="00071157"/>
    <w:rsid w:val="0007202C"/>
    <w:rsid w:val="00072B30"/>
    <w:rsid w:val="00072D87"/>
    <w:rsid w:val="0007319C"/>
    <w:rsid w:val="000732AA"/>
    <w:rsid w:val="00073CFE"/>
    <w:rsid w:val="00075367"/>
    <w:rsid w:val="000767DD"/>
    <w:rsid w:val="00077732"/>
    <w:rsid w:val="00080542"/>
    <w:rsid w:val="00080742"/>
    <w:rsid w:val="00081139"/>
    <w:rsid w:val="00082575"/>
    <w:rsid w:val="00082E8F"/>
    <w:rsid w:val="00083282"/>
    <w:rsid w:val="0008375B"/>
    <w:rsid w:val="00084137"/>
    <w:rsid w:val="00084F8B"/>
    <w:rsid w:val="00085050"/>
    <w:rsid w:val="00086055"/>
    <w:rsid w:val="00086D07"/>
    <w:rsid w:val="00086F71"/>
    <w:rsid w:val="00086FC4"/>
    <w:rsid w:val="000901B1"/>
    <w:rsid w:val="000904D1"/>
    <w:rsid w:val="000908A4"/>
    <w:rsid w:val="00090A7F"/>
    <w:rsid w:val="00090C37"/>
    <w:rsid w:val="0009280D"/>
    <w:rsid w:val="000932B2"/>
    <w:rsid w:val="000933C2"/>
    <w:rsid w:val="00093915"/>
    <w:rsid w:val="000949AD"/>
    <w:rsid w:val="00095109"/>
    <w:rsid w:val="000956DD"/>
    <w:rsid w:val="00095991"/>
    <w:rsid w:val="00095FA2"/>
    <w:rsid w:val="00096B0F"/>
    <w:rsid w:val="00096C32"/>
    <w:rsid w:val="00096D78"/>
    <w:rsid w:val="00097B07"/>
    <w:rsid w:val="000A0924"/>
    <w:rsid w:val="000A1229"/>
    <w:rsid w:val="000A2795"/>
    <w:rsid w:val="000A293F"/>
    <w:rsid w:val="000A2D2C"/>
    <w:rsid w:val="000A490E"/>
    <w:rsid w:val="000A53D7"/>
    <w:rsid w:val="000A55BE"/>
    <w:rsid w:val="000A6B31"/>
    <w:rsid w:val="000B04C5"/>
    <w:rsid w:val="000B0F5E"/>
    <w:rsid w:val="000B231B"/>
    <w:rsid w:val="000B26FE"/>
    <w:rsid w:val="000B30FC"/>
    <w:rsid w:val="000B47D9"/>
    <w:rsid w:val="000B4EBA"/>
    <w:rsid w:val="000B5391"/>
    <w:rsid w:val="000B5707"/>
    <w:rsid w:val="000B5D29"/>
    <w:rsid w:val="000B63CA"/>
    <w:rsid w:val="000B68A0"/>
    <w:rsid w:val="000B752A"/>
    <w:rsid w:val="000C0861"/>
    <w:rsid w:val="000C11CA"/>
    <w:rsid w:val="000C1458"/>
    <w:rsid w:val="000C14D9"/>
    <w:rsid w:val="000C15C7"/>
    <w:rsid w:val="000C1C6F"/>
    <w:rsid w:val="000C3466"/>
    <w:rsid w:val="000C3D23"/>
    <w:rsid w:val="000C4BA2"/>
    <w:rsid w:val="000C55AD"/>
    <w:rsid w:val="000C5968"/>
    <w:rsid w:val="000C6675"/>
    <w:rsid w:val="000D0B8B"/>
    <w:rsid w:val="000D0C8F"/>
    <w:rsid w:val="000D13BB"/>
    <w:rsid w:val="000D3D79"/>
    <w:rsid w:val="000D3D85"/>
    <w:rsid w:val="000D4D53"/>
    <w:rsid w:val="000D4EDE"/>
    <w:rsid w:val="000D54AB"/>
    <w:rsid w:val="000D57CD"/>
    <w:rsid w:val="000D784F"/>
    <w:rsid w:val="000D79DC"/>
    <w:rsid w:val="000E00D6"/>
    <w:rsid w:val="000E0A35"/>
    <w:rsid w:val="000E1AD5"/>
    <w:rsid w:val="000E2460"/>
    <w:rsid w:val="000E24AE"/>
    <w:rsid w:val="000E41F7"/>
    <w:rsid w:val="000E43AC"/>
    <w:rsid w:val="000E7192"/>
    <w:rsid w:val="000E7F0B"/>
    <w:rsid w:val="000F04F8"/>
    <w:rsid w:val="000F2B2C"/>
    <w:rsid w:val="000F2CC1"/>
    <w:rsid w:val="000F38AF"/>
    <w:rsid w:val="000F3FED"/>
    <w:rsid w:val="000F48CA"/>
    <w:rsid w:val="000F4D89"/>
    <w:rsid w:val="000F5348"/>
    <w:rsid w:val="000F5C79"/>
    <w:rsid w:val="000F70F2"/>
    <w:rsid w:val="000F78FA"/>
    <w:rsid w:val="00101F4F"/>
    <w:rsid w:val="00102AC8"/>
    <w:rsid w:val="00102B7A"/>
    <w:rsid w:val="00102D0D"/>
    <w:rsid w:val="0010429F"/>
    <w:rsid w:val="00106274"/>
    <w:rsid w:val="001065B9"/>
    <w:rsid w:val="00106F46"/>
    <w:rsid w:val="0010721A"/>
    <w:rsid w:val="00110609"/>
    <w:rsid w:val="00111FB6"/>
    <w:rsid w:val="00114483"/>
    <w:rsid w:val="00114A72"/>
    <w:rsid w:val="00116B05"/>
    <w:rsid w:val="001209DE"/>
    <w:rsid w:val="00121EAC"/>
    <w:rsid w:val="0012337A"/>
    <w:rsid w:val="0012342B"/>
    <w:rsid w:val="00123576"/>
    <w:rsid w:val="00124034"/>
    <w:rsid w:val="0012459D"/>
    <w:rsid w:val="00124B21"/>
    <w:rsid w:val="00124F00"/>
    <w:rsid w:val="001261CE"/>
    <w:rsid w:val="001268ED"/>
    <w:rsid w:val="001322F9"/>
    <w:rsid w:val="001327B8"/>
    <w:rsid w:val="00133000"/>
    <w:rsid w:val="00133026"/>
    <w:rsid w:val="00133715"/>
    <w:rsid w:val="001343C3"/>
    <w:rsid w:val="0013471B"/>
    <w:rsid w:val="001350C9"/>
    <w:rsid w:val="001352D4"/>
    <w:rsid w:val="00136642"/>
    <w:rsid w:val="00137C97"/>
    <w:rsid w:val="00140285"/>
    <w:rsid w:val="0014062A"/>
    <w:rsid w:val="001408DE"/>
    <w:rsid w:val="00140D35"/>
    <w:rsid w:val="001424B2"/>
    <w:rsid w:val="00142FF8"/>
    <w:rsid w:val="0014378F"/>
    <w:rsid w:val="001454E8"/>
    <w:rsid w:val="00145C92"/>
    <w:rsid w:val="00146A85"/>
    <w:rsid w:val="0014722A"/>
    <w:rsid w:val="001477EE"/>
    <w:rsid w:val="00147B5F"/>
    <w:rsid w:val="00150341"/>
    <w:rsid w:val="00150F6B"/>
    <w:rsid w:val="00150FC4"/>
    <w:rsid w:val="00152862"/>
    <w:rsid w:val="00152B8F"/>
    <w:rsid w:val="00154304"/>
    <w:rsid w:val="001544DE"/>
    <w:rsid w:val="00154591"/>
    <w:rsid w:val="00154E2F"/>
    <w:rsid w:val="00157C98"/>
    <w:rsid w:val="00157F42"/>
    <w:rsid w:val="00157F67"/>
    <w:rsid w:val="00160282"/>
    <w:rsid w:val="00161730"/>
    <w:rsid w:val="00161A79"/>
    <w:rsid w:val="00161B70"/>
    <w:rsid w:val="00162F92"/>
    <w:rsid w:val="001630C3"/>
    <w:rsid w:val="00163BE0"/>
    <w:rsid w:val="00164B81"/>
    <w:rsid w:val="00164DAA"/>
    <w:rsid w:val="001653B6"/>
    <w:rsid w:val="00165C48"/>
    <w:rsid w:val="0016603E"/>
    <w:rsid w:val="00166CDE"/>
    <w:rsid w:val="00167E9C"/>
    <w:rsid w:val="00172162"/>
    <w:rsid w:val="00173B92"/>
    <w:rsid w:val="00174B0F"/>
    <w:rsid w:val="00174E46"/>
    <w:rsid w:val="001763CD"/>
    <w:rsid w:val="00177608"/>
    <w:rsid w:val="001817EA"/>
    <w:rsid w:val="001820B1"/>
    <w:rsid w:val="0018235E"/>
    <w:rsid w:val="00183B64"/>
    <w:rsid w:val="0018454E"/>
    <w:rsid w:val="00187539"/>
    <w:rsid w:val="00190417"/>
    <w:rsid w:val="00191BF5"/>
    <w:rsid w:val="00192C9D"/>
    <w:rsid w:val="00193419"/>
    <w:rsid w:val="00193D5E"/>
    <w:rsid w:val="001948CE"/>
    <w:rsid w:val="00194960"/>
    <w:rsid w:val="00194A7B"/>
    <w:rsid w:val="0019532D"/>
    <w:rsid w:val="001A0C8C"/>
    <w:rsid w:val="001A0CDC"/>
    <w:rsid w:val="001A23D6"/>
    <w:rsid w:val="001A2962"/>
    <w:rsid w:val="001A2FC3"/>
    <w:rsid w:val="001A32F9"/>
    <w:rsid w:val="001A5287"/>
    <w:rsid w:val="001A5B7D"/>
    <w:rsid w:val="001A614F"/>
    <w:rsid w:val="001A664F"/>
    <w:rsid w:val="001A68AB"/>
    <w:rsid w:val="001A774B"/>
    <w:rsid w:val="001B02D3"/>
    <w:rsid w:val="001B297C"/>
    <w:rsid w:val="001B2C12"/>
    <w:rsid w:val="001B2DB7"/>
    <w:rsid w:val="001B30B7"/>
    <w:rsid w:val="001B3D93"/>
    <w:rsid w:val="001B3F9D"/>
    <w:rsid w:val="001B5AC0"/>
    <w:rsid w:val="001B76FF"/>
    <w:rsid w:val="001C0243"/>
    <w:rsid w:val="001C1D09"/>
    <w:rsid w:val="001C1E92"/>
    <w:rsid w:val="001C211C"/>
    <w:rsid w:val="001C3B0C"/>
    <w:rsid w:val="001C42E1"/>
    <w:rsid w:val="001C747A"/>
    <w:rsid w:val="001C7D19"/>
    <w:rsid w:val="001D00B5"/>
    <w:rsid w:val="001D0C02"/>
    <w:rsid w:val="001D139D"/>
    <w:rsid w:val="001D18E2"/>
    <w:rsid w:val="001D220F"/>
    <w:rsid w:val="001D26E2"/>
    <w:rsid w:val="001D4076"/>
    <w:rsid w:val="001D4222"/>
    <w:rsid w:val="001D4C25"/>
    <w:rsid w:val="001D59F3"/>
    <w:rsid w:val="001D64B4"/>
    <w:rsid w:val="001D65E6"/>
    <w:rsid w:val="001D6AC1"/>
    <w:rsid w:val="001D71E9"/>
    <w:rsid w:val="001D79BB"/>
    <w:rsid w:val="001D7AA0"/>
    <w:rsid w:val="001E0348"/>
    <w:rsid w:val="001E068F"/>
    <w:rsid w:val="001E08A4"/>
    <w:rsid w:val="001E0F51"/>
    <w:rsid w:val="001E1102"/>
    <w:rsid w:val="001E2B0D"/>
    <w:rsid w:val="001E55BF"/>
    <w:rsid w:val="001E5C70"/>
    <w:rsid w:val="001E5E98"/>
    <w:rsid w:val="001E62D8"/>
    <w:rsid w:val="001E75F8"/>
    <w:rsid w:val="001F3E0B"/>
    <w:rsid w:val="001F6E1A"/>
    <w:rsid w:val="001F6E5B"/>
    <w:rsid w:val="001F7621"/>
    <w:rsid w:val="001F780A"/>
    <w:rsid w:val="001F7917"/>
    <w:rsid w:val="00200613"/>
    <w:rsid w:val="002007D5"/>
    <w:rsid w:val="002014F2"/>
    <w:rsid w:val="00201D2C"/>
    <w:rsid w:val="00201F22"/>
    <w:rsid w:val="00203F5D"/>
    <w:rsid w:val="002040E8"/>
    <w:rsid w:val="00205A6B"/>
    <w:rsid w:val="002066EE"/>
    <w:rsid w:val="00206B00"/>
    <w:rsid w:val="00206B6B"/>
    <w:rsid w:val="00206E84"/>
    <w:rsid w:val="002106DB"/>
    <w:rsid w:val="00212264"/>
    <w:rsid w:val="00212687"/>
    <w:rsid w:val="002140CB"/>
    <w:rsid w:val="002145D5"/>
    <w:rsid w:val="0021781E"/>
    <w:rsid w:val="002204AF"/>
    <w:rsid w:val="00220550"/>
    <w:rsid w:val="00220598"/>
    <w:rsid w:val="00221347"/>
    <w:rsid w:val="00221FFA"/>
    <w:rsid w:val="00223D02"/>
    <w:rsid w:val="00224D3F"/>
    <w:rsid w:val="00226780"/>
    <w:rsid w:val="00227435"/>
    <w:rsid w:val="00227BB9"/>
    <w:rsid w:val="002301A2"/>
    <w:rsid w:val="00230A1E"/>
    <w:rsid w:val="00230A64"/>
    <w:rsid w:val="002316F2"/>
    <w:rsid w:val="00232320"/>
    <w:rsid w:val="002330C0"/>
    <w:rsid w:val="002336FC"/>
    <w:rsid w:val="00235354"/>
    <w:rsid w:val="002367BB"/>
    <w:rsid w:val="00236C2D"/>
    <w:rsid w:val="002374B7"/>
    <w:rsid w:val="00240126"/>
    <w:rsid w:val="00241590"/>
    <w:rsid w:val="00241D3E"/>
    <w:rsid w:val="002426E4"/>
    <w:rsid w:val="0024304D"/>
    <w:rsid w:val="0024336B"/>
    <w:rsid w:val="00243F7F"/>
    <w:rsid w:val="00244826"/>
    <w:rsid w:val="00244B17"/>
    <w:rsid w:val="00245031"/>
    <w:rsid w:val="00245C7F"/>
    <w:rsid w:val="002462BA"/>
    <w:rsid w:val="00246613"/>
    <w:rsid w:val="00247ACA"/>
    <w:rsid w:val="002503EC"/>
    <w:rsid w:val="00250A76"/>
    <w:rsid w:val="00251116"/>
    <w:rsid w:val="00251A9A"/>
    <w:rsid w:val="00251BE4"/>
    <w:rsid w:val="00252E6A"/>
    <w:rsid w:val="00253788"/>
    <w:rsid w:val="002538B8"/>
    <w:rsid w:val="00256FB0"/>
    <w:rsid w:val="002573FE"/>
    <w:rsid w:val="0025782A"/>
    <w:rsid w:val="00257BC9"/>
    <w:rsid w:val="00257D73"/>
    <w:rsid w:val="0026079D"/>
    <w:rsid w:val="00260A64"/>
    <w:rsid w:val="00260D50"/>
    <w:rsid w:val="00260ED4"/>
    <w:rsid w:val="00261DAD"/>
    <w:rsid w:val="00263A04"/>
    <w:rsid w:val="00264479"/>
    <w:rsid w:val="00265953"/>
    <w:rsid w:val="002661A6"/>
    <w:rsid w:val="00266C23"/>
    <w:rsid w:val="00266EFB"/>
    <w:rsid w:val="00267F7E"/>
    <w:rsid w:val="00270778"/>
    <w:rsid w:val="00270A11"/>
    <w:rsid w:val="00276019"/>
    <w:rsid w:val="00276048"/>
    <w:rsid w:val="00277D83"/>
    <w:rsid w:val="00277F69"/>
    <w:rsid w:val="002802E7"/>
    <w:rsid w:val="002827C9"/>
    <w:rsid w:val="00283AA1"/>
    <w:rsid w:val="0028430F"/>
    <w:rsid w:val="00285844"/>
    <w:rsid w:val="00285868"/>
    <w:rsid w:val="00286EAD"/>
    <w:rsid w:val="00286EC4"/>
    <w:rsid w:val="00290D69"/>
    <w:rsid w:val="00293032"/>
    <w:rsid w:val="002930ED"/>
    <w:rsid w:val="0029328B"/>
    <w:rsid w:val="002932B4"/>
    <w:rsid w:val="002934E3"/>
    <w:rsid w:val="0029389B"/>
    <w:rsid w:val="0029434A"/>
    <w:rsid w:val="002A02A5"/>
    <w:rsid w:val="002A10BF"/>
    <w:rsid w:val="002A1501"/>
    <w:rsid w:val="002A1894"/>
    <w:rsid w:val="002A2188"/>
    <w:rsid w:val="002A3639"/>
    <w:rsid w:val="002A36F2"/>
    <w:rsid w:val="002A36F9"/>
    <w:rsid w:val="002A4264"/>
    <w:rsid w:val="002A57DD"/>
    <w:rsid w:val="002A60CD"/>
    <w:rsid w:val="002A7438"/>
    <w:rsid w:val="002A7D14"/>
    <w:rsid w:val="002B085B"/>
    <w:rsid w:val="002B0913"/>
    <w:rsid w:val="002B0A88"/>
    <w:rsid w:val="002B28E4"/>
    <w:rsid w:val="002B304E"/>
    <w:rsid w:val="002B4178"/>
    <w:rsid w:val="002B52B8"/>
    <w:rsid w:val="002B655F"/>
    <w:rsid w:val="002B65EC"/>
    <w:rsid w:val="002B7504"/>
    <w:rsid w:val="002B7AB9"/>
    <w:rsid w:val="002B7F66"/>
    <w:rsid w:val="002C062D"/>
    <w:rsid w:val="002C0D97"/>
    <w:rsid w:val="002C17C5"/>
    <w:rsid w:val="002C1984"/>
    <w:rsid w:val="002C1D79"/>
    <w:rsid w:val="002C2563"/>
    <w:rsid w:val="002C2BB4"/>
    <w:rsid w:val="002C3D3F"/>
    <w:rsid w:val="002C4FCB"/>
    <w:rsid w:val="002C608B"/>
    <w:rsid w:val="002C64FF"/>
    <w:rsid w:val="002C66D1"/>
    <w:rsid w:val="002C7065"/>
    <w:rsid w:val="002C7F4A"/>
    <w:rsid w:val="002D12F1"/>
    <w:rsid w:val="002D1D14"/>
    <w:rsid w:val="002D234F"/>
    <w:rsid w:val="002D24C6"/>
    <w:rsid w:val="002D2804"/>
    <w:rsid w:val="002D4B6C"/>
    <w:rsid w:val="002D5086"/>
    <w:rsid w:val="002D5274"/>
    <w:rsid w:val="002D5918"/>
    <w:rsid w:val="002D5FDE"/>
    <w:rsid w:val="002D713E"/>
    <w:rsid w:val="002E059C"/>
    <w:rsid w:val="002E13F9"/>
    <w:rsid w:val="002E3643"/>
    <w:rsid w:val="002E3A46"/>
    <w:rsid w:val="002E3FB8"/>
    <w:rsid w:val="002E4559"/>
    <w:rsid w:val="002E4BA0"/>
    <w:rsid w:val="002E5630"/>
    <w:rsid w:val="002E6C0D"/>
    <w:rsid w:val="002F0AFA"/>
    <w:rsid w:val="002F0C2C"/>
    <w:rsid w:val="002F0DDA"/>
    <w:rsid w:val="002F1E80"/>
    <w:rsid w:val="002F1FDA"/>
    <w:rsid w:val="002F2869"/>
    <w:rsid w:val="002F2A1E"/>
    <w:rsid w:val="002F2F79"/>
    <w:rsid w:val="002F45AD"/>
    <w:rsid w:val="002F77C1"/>
    <w:rsid w:val="00300655"/>
    <w:rsid w:val="0030183B"/>
    <w:rsid w:val="00301E3B"/>
    <w:rsid w:val="00302501"/>
    <w:rsid w:val="00303C98"/>
    <w:rsid w:val="00303D18"/>
    <w:rsid w:val="00305B99"/>
    <w:rsid w:val="003066FB"/>
    <w:rsid w:val="0030717A"/>
    <w:rsid w:val="00307ADD"/>
    <w:rsid w:val="00307AFF"/>
    <w:rsid w:val="00310822"/>
    <w:rsid w:val="0031179D"/>
    <w:rsid w:val="00311CC0"/>
    <w:rsid w:val="00312A66"/>
    <w:rsid w:val="00312B76"/>
    <w:rsid w:val="003130CA"/>
    <w:rsid w:val="00314E00"/>
    <w:rsid w:val="00315678"/>
    <w:rsid w:val="003159AD"/>
    <w:rsid w:val="00320353"/>
    <w:rsid w:val="00321142"/>
    <w:rsid w:val="00321367"/>
    <w:rsid w:val="0032162D"/>
    <w:rsid w:val="0032188D"/>
    <w:rsid w:val="00330034"/>
    <w:rsid w:val="00331061"/>
    <w:rsid w:val="00331912"/>
    <w:rsid w:val="00331B55"/>
    <w:rsid w:val="00331B98"/>
    <w:rsid w:val="00331BE4"/>
    <w:rsid w:val="00332B03"/>
    <w:rsid w:val="0033391F"/>
    <w:rsid w:val="00333EEC"/>
    <w:rsid w:val="003341B7"/>
    <w:rsid w:val="00336325"/>
    <w:rsid w:val="00336518"/>
    <w:rsid w:val="00336F95"/>
    <w:rsid w:val="003371A2"/>
    <w:rsid w:val="003374C5"/>
    <w:rsid w:val="00340283"/>
    <w:rsid w:val="0034051E"/>
    <w:rsid w:val="0034064A"/>
    <w:rsid w:val="00340E7C"/>
    <w:rsid w:val="00341026"/>
    <w:rsid w:val="00341858"/>
    <w:rsid w:val="00341D7A"/>
    <w:rsid w:val="00342B9B"/>
    <w:rsid w:val="003439D6"/>
    <w:rsid w:val="003457E7"/>
    <w:rsid w:val="00345B07"/>
    <w:rsid w:val="003461FA"/>
    <w:rsid w:val="0034623B"/>
    <w:rsid w:val="0034740C"/>
    <w:rsid w:val="003502F0"/>
    <w:rsid w:val="003517AE"/>
    <w:rsid w:val="00351FEF"/>
    <w:rsid w:val="003535C2"/>
    <w:rsid w:val="0035375F"/>
    <w:rsid w:val="00354629"/>
    <w:rsid w:val="00356171"/>
    <w:rsid w:val="00357041"/>
    <w:rsid w:val="003608B7"/>
    <w:rsid w:val="00361BED"/>
    <w:rsid w:val="0036228F"/>
    <w:rsid w:val="003626BD"/>
    <w:rsid w:val="003637EB"/>
    <w:rsid w:val="00363BED"/>
    <w:rsid w:val="00364503"/>
    <w:rsid w:val="0037056E"/>
    <w:rsid w:val="00370608"/>
    <w:rsid w:val="00370B9A"/>
    <w:rsid w:val="003713C6"/>
    <w:rsid w:val="00371F54"/>
    <w:rsid w:val="00372DE5"/>
    <w:rsid w:val="00374886"/>
    <w:rsid w:val="0037597A"/>
    <w:rsid w:val="00375BE6"/>
    <w:rsid w:val="0037770C"/>
    <w:rsid w:val="00377AE2"/>
    <w:rsid w:val="00377C8B"/>
    <w:rsid w:val="00380C52"/>
    <w:rsid w:val="0038200C"/>
    <w:rsid w:val="00383475"/>
    <w:rsid w:val="00383978"/>
    <w:rsid w:val="00383A95"/>
    <w:rsid w:val="003852F5"/>
    <w:rsid w:val="00385CA0"/>
    <w:rsid w:val="0038616C"/>
    <w:rsid w:val="003906EE"/>
    <w:rsid w:val="00390745"/>
    <w:rsid w:val="00390D0A"/>
    <w:rsid w:val="00391992"/>
    <w:rsid w:val="0039381A"/>
    <w:rsid w:val="00394CE3"/>
    <w:rsid w:val="0039533E"/>
    <w:rsid w:val="00396DAE"/>
    <w:rsid w:val="00397203"/>
    <w:rsid w:val="00397FB3"/>
    <w:rsid w:val="00397FCE"/>
    <w:rsid w:val="003A2733"/>
    <w:rsid w:val="003A3021"/>
    <w:rsid w:val="003A627E"/>
    <w:rsid w:val="003A690F"/>
    <w:rsid w:val="003A7057"/>
    <w:rsid w:val="003A7069"/>
    <w:rsid w:val="003A79EE"/>
    <w:rsid w:val="003A7C86"/>
    <w:rsid w:val="003A7E24"/>
    <w:rsid w:val="003B0A32"/>
    <w:rsid w:val="003B125A"/>
    <w:rsid w:val="003B268B"/>
    <w:rsid w:val="003B3255"/>
    <w:rsid w:val="003B3901"/>
    <w:rsid w:val="003B64F8"/>
    <w:rsid w:val="003B6E16"/>
    <w:rsid w:val="003B7101"/>
    <w:rsid w:val="003C07BB"/>
    <w:rsid w:val="003C09DE"/>
    <w:rsid w:val="003C180A"/>
    <w:rsid w:val="003C1B51"/>
    <w:rsid w:val="003C1E25"/>
    <w:rsid w:val="003C25A9"/>
    <w:rsid w:val="003C29AE"/>
    <w:rsid w:val="003C3B5A"/>
    <w:rsid w:val="003C3CD8"/>
    <w:rsid w:val="003C5D2E"/>
    <w:rsid w:val="003C6079"/>
    <w:rsid w:val="003C6C9F"/>
    <w:rsid w:val="003C737C"/>
    <w:rsid w:val="003C7D6C"/>
    <w:rsid w:val="003C7DD6"/>
    <w:rsid w:val="003C7E0E"/>
    <w:rsid w:val="003D168A"/>
    <w:rsid w:val="003D2589"/>
    <w:rsid w:val="003D27CB"/>
    <w:rsid w:val="003D329D"/>
    <w:rsid w:val="003D3AD9"/>
    <w:rsid w:val="003D3D2B"/>
    <w:rsid w:val="003D4203"/>
    <w:rsid w:val="003D493B"/>
    <w:rsid w:val="003D4F10"/>
    <w:rsid w:val="003D554F"/>
    <w:rsid w:val="003D6006"/>
    <w:rsid w:val="003D608C"/>
    <w:rsid w:val="003D6302"/>
    <w:rsid w:val="003D6BF7"/>
    <w:rsid w:val="003E089E"/>
    <w:rsid w:val="003E0D02"/>
    <w:rsid w:val="003E124D"/>
    <w:rsid w:val="003E2933"/>
    <w:rsid w:val="003E2DC4"/>
    <w:rsid w:val="003E481D"/>
    <w:rsid w:val="003E609A"/>
    <w:rsid w:val="003E6BF6"/>
    <w:rsid w:val="003E6DE5"/>
    <w:rsid w:val="003E789A"/>
    <w:rsid w:val="003F0232"/>
    <w:rsid w:val="003F0893"/>
    <w:rsid w:val="003F092B"/>
    <w:rsid w:val="003F0F0D"/>
    <w:rsid w:val="003F2CDC"/>
    <w:rsid w:val="003F319A"/>
    <w:rsid w:val="003F4850"/>
    <w:rsid w:val="003F68BE"/>
    <w:rsid w:val="003F6F99"/>
    <w:rsid w:val="003F76B8"/>
    <w:rsid w:val="0040106D"/>
    <w:rsid w:val="0040173E"/>
    <w:rsid w:val="004017D0"/>
    <w:rsid w:val="004018B8"/>
    <w:rsid w:val="00401B7C"/>
    <w:rsid w:val="00401EB2"/>
    <w:rsid w:val="004020E4"/>
    <w:rsid w:val="004022F9"/>
    <w:rsid w:val="004054BC"/>
    <w:rsid w:val="00405A99"/>
    <w:rsid w:val="00407545"/>
    <w:rsid w:val="00411836"/>
    <w:rsid w:val="00411AA4"/>
    <w:rsid w:val="00411E5A"/>
    <w:rsid w:val="0041260F"/>
    <w:rsid w:val="00412CD3"/>
    <w:rsid w:val="00412DF1"/>
    <w:rsid w:val="00413090"/>
    <w:rsid w:val="00413C8B"/>
    <w:rsid w:val="00414014"/>
    <w:rsid w:val="004143EF"/>
    <w:rsid w:val="0041502A"/>
    <w:rsid w:val="00415494"/>
    <w:rsid w:val="00415A6D"/>
    <w:rsid w:val="0041673D"/>
    <w:rsid w:val="00416EA0"/>
    <w:rsid w:val="00417128"/>
    <w:rsid w:val="00417861"/>
    <w:rsid w:val="00417FE7"/>
    <w:rsid w:val="004203D5"/>
    <w:rsid w:val="00420441"/>
    <w:rsid w:val="00420583"/>
    <w:rsid w:val="00421F61"/>
    <w:rsid w:val="00422950"/>
    <w:rsid w:val="00423221"/>
    <w:rsid w:val="0042354D"/>
    <w:rsid w:val="00423CBC"/>
    <w:rsid w:val="004242D4"/>
    <w:rsid w:val="004269FE"/>
    <w:rsid w:val="0042753F"/>
    <w:rsid w:val="00427D62"/>
    <w:rsid w:val="00430053"/>
    <w:rsid w:val="00430FEE"/>
    <w:rsid w:val="004315ED"/>
    <w:rsid w:val="004324FB"/>
    <w:rsid w:val="00433FF5"/>
    <w:rsid w:val="00435339"/>
    <w:rsid w:val="0043698C"/>
    <w:rsid w:val="00441A68"/>
    <w:rsid w:val="00442C06"/>
    <w:rsid w:val="0044447D"/>
    <w:rsid w:val="0044504E"/>
    <w:rsid w:val="00445E9C"/>
    <w:rsid w:val="0044611A"/>
    <w:rsid w:val="00446DF3"/>
    <w:rsid w:val="00447BA7"/>
    <w:rsid w:val="00451D08"/>
    <w:rsid w:val="004530A7"/>
    <w:rsid w:val="00453D73"/>
    <w:rsid w:val="00455839"/>
    <w:rsid w:val="00456078"/>
    <w:rsid w:val="00456388"/>
    <w:rsid w:val="004569AD"/>
    <w:rsid w:val="00456F49"/>
    <w:rsid w:val="00457022"/>
    <w:rsid w:val="00457461"/>
    <w:rsid w:val="0045770B"/>
    <w:rsid w:val="004604E0"/>
    <w:rsid w:val="0046168B"/>
    <w:rsid w:val="004635CC"/>
    <w:rsid w:val="00463FA8"/>
    <w:rsid w:val="0046412C"/>
    <w:rsid w:val="00464627"/>
    <w:rsid w:val="0046466F"/>
    <w:rsid w:val="00465A31"/>
    <w:rsid w:val="004667FB"/>
    <w:rsid w:val="00466B27"/>
    <w:rsid w:val="00467263"/>
    <w:rsid w:val="00467544"/>
    <w:rsid w:val="00467DEE"/>
    <w:rsid w:val="004702A3"/>
    <w:rsid w:val="0047114E"/>
    <w:rsid w:val="00472CBC"/>
    <w:rsid w:val="004742C7"/>
    <w:rsid w:val="00475655"/>
    <w:rsid w:val="00475B78"/>
    <w:rsid w:val="00475D40"/>
    <w:rsid w:val="0048142E"/>
    <w:rsid w:val="0048148B"/>
    <w:rsid w:val="00481BF2"/>
    <w:rsid w:val="0048207D"/>
    <w:rsid w:val="00483E76"/>
    <w:rsid w:val="004843A0"/>
    <w:rsid w:val="00485350"/>
    <w:rsid w:val="004916FA"/>
    <w:rsid w:val="00492B26"/>
    <w:rsid w:val="00493DAA"/>
    <w:rsid w:val="00494329"/>
    <w:rsid w:val="00494335"/>
    <w:rsid w:val="00495A4C"/>
    <w:rsid w:val="004967A1"/>
    <w:rsid w:val="00496F37"/>
    <w:rsid w:val="004976EB"/>
    <w:rsid w:val="00497726"/>
    <w:rsid w:val="00497CAC"/>
    <w:rsid w:val="004A192D"/>
    <w:rsid w:val="004A274A"/>
    <w:rsid w:val="004A584D"/>
    <w:rsid w:val="004A61FE"/>
    <w:rsid w:val="004A632F"/>
    <w:rsid w:val="004A68B0"/>
    <w:rsid w:val="004A7244"/>
    <w:rsid w:val="004A7938"/>
    <w:rsid w:val="004B2B72"/>
    <w:rsid w:val="004B32E7"/>
    <w:rsid w:val="004B4266"/>
    <w:rsid w:val="004B5616"/>
    <w:rsid w:val="004B584E"/>
    <w:rsid w:val="004B5AE2"/>
    <w:rsid w:val="004B6CC0"/>
    <w:rsid w:val="004B6E78"/>
    <w:rsid w:val="004C0E10"/>
    <w:rsid w:val="004C10FE"/>
    <w:rsid w:val="004C1106"/>
    <w:rsid w:val="004C1931"/>
    <w:rsid w:val="004C1DFF"/>
    <w:rsid w:val="004C26FD"/>
    <w:rsid w:val="004C2FFE"/>
    <w:rsid w:val="004C39E0"/>
    <w:rsid w:val="004C3E36"/>
    <w:rsid w:val="004C533B"/>
    <w:rsid w:val="004C5FEF"/>
    <w:rsid w:val="004C663F"/>
    <w:rsid w:val="004C6AFE"/>
    <w:rsid w:val="004C6D4B"/>
    <w:rsid w:val="004D049B"/>
    <w:rsid w:val="004D24F7"/>
    <w:rsid w:val="004D2E7D"/>
    <w:rsid w:val="004D3081"/>
    <w:rsid w:val="004D4082"/>
    <w:rsid w:val="004D440C"/>
    <w:rsid w:val="004D4A61"/>
    <w:rsid w:val="004D6646"/>
    <w:rsid w:val="004D7CEE"/>
    <w:rsid w:val="004E030A"/>
    <w:rsid w:val="004E08F7"/>
    <w:rsid w:val="004E0997"/>
    <w:rsid w:val="004E102B"/>
    <w:rsid w:val="004E1D46"/>
    <w:rsid w:val="004E1D54"/>
    <w:rsid w:val="004E2269"/>
    <w:rsid w:val="004E2846"/>
    <w:rsid w:val="004E2DFE"/>
    <w:rsid w:val="004E38FD"/>
    <w:rsid w:val="004E3BA5"/>
    <w:rsid w:val="004E578A"/>
    <w:rsid w:val="004E6520"/>
    <w:rsid w:val="004E6879"/>
    <w:rsid w:val="004E79CA"/>
    <w:rsid w:val="004F06FF"/>
    <w:rsid w:val="004F1EBB"/>
    <w:rsid w:val="004F20DC"/>
    <w:rsid w:val="004F3339"/>
    <w:rsid w:val="004F45AA"/>
    <w:rsid w:val="004F4FF7"/>
    <w:rsid w:val="004F51FA"/>
    <w:rsid w:val="004F53C0"/>
    <w:rsid w:val="004F59A6"/>
    <w:rsid w:val="004F5B0B"/>
    <w:rsid w:val="004F5D5E"/>
    <w:rsid w:val="004F6379"/>
    <w:rsid w:val="004F6C06"/>
    <w:rsid w:val="004F72A2"/>
    <w:rsid w:val="00500FC7"/>
    <w:rsid w:val="00501F61"/>
    <w:rsid w:val="005026D4"/>
    <w:rsid w:val="00503A51"/>
    <w:rsid w:val="00504286"/>
    <w:rsid w:val="00504E80"/>
    <w:rsid w:val="0050563D"/>
    <w:rsid w:val="00507081"/>
    <w:rsid w:val="00507372"/>
    <w:rsid w:val="00507A18"/>
    <w:rsid w:val="005109C4"/>
    <w:rsid w:val="00512309"/>
    <w:rsid w:val="00513F4A"/>
    <w:rsid w:val="00513FD5"/>
    <w:rsid w:val="0051564D"/>
    <w:rsid w:val="00520640"/>
    <w:rsid w:val="00522D45"/>
    <w:rsid w:val="00523C5E"/>
    <w:rsid w:val="00523E77"/>
    <w:rsid w:val="00524033"/>
    <w:rsid w:val="00524192"/>
    <w:rsid w:val="00524729"/>
    <w:rsid w:val="005249E7"/>
    <w:rsid w:val="00524FFC"/>
    <w:rsid w:val="00525BF6"/>
    <w:rsid w:val="00525EDA"/>
    <w:rsid w:val="00526966"/>
    <w:rsid w:val="00527803"/>
    <w:rsid w:val="005309B0"/>
    <w:rsid w:val="0053168C"/>
    <w:rsid w:val="00531DA3"/>
    <w:rsid w:val="005320A9"/>
    <w:rsid w:val="005323C4"/>
    <w:rsid w:val="00532C52"/>
    <w:rsid w:val="00533D30"/>
    <w:rsid w:val="00535072"/>
    <w:rsid w:val="005352AA"/>
    <w:rsid w:val="00535606"/>
    <w:rsid w:val="00536D93"/>
    <w:rsid w:val="005407D2"/>
    <w:rsid w:val="00540E28"/>
    <w:rsid w:val="00541F36"/>
    <w:rsid w:val="00542522"/>
    <w:rsid w:val="00542730"/>
    <w:rsid w:val="00543F1E"/>
    <w:rsid w:val="005443F0"/>
    <w:rsid w:val="00544B68"/>
    <w:rsid w:val="0054526E"/>
    <w:rsid w:val="00546004"/>
    <w:rsid w:val="005476B5"/>
    <w:rsid w:val="00547B3B"/>
    <w:rsid w:val="00547EBF"/>
    <w:rsid w:val="00551745"/>
    <w:rsid w:val="00551DCB"/>
    <w:rsid w:val="00552921"/>
    <w:rsid w:val="00557C99"/>
    <w:rsid w:val="005602DA"/>
    <w:rsid w:val="00560B37"/>
    <w:rsid w:val="00561F96"/>
    <w:rsid w:val="00562291"/>
    <w:rsid w:val="00562566"/>
    <w:rsid w:val="00563257"/>
    <w:rsid w:val="00566297"/>
    <w:rsid w:val="005666EE"/>
    <w:rsid w:val="00567677"/>
    <w:rsid w:val="00570064"/>
    <w:rsid w:val="0057021C"/>
    <w:rsid w:val="00570698"/>
    <w:rsid w:val="005715A1"/>
    <w:rsid w:val="005729F5"/>
    <w:rsid w:val="00573327"/>
    <w:rsid w:val="00573C6E"/>
    <w:rsid w:val="00573D20"/>
    <w:rsid w:val="00573D22"/>
    <w:rsid w:val="005740B9"/>
    <w:rsid w:val="00574C70"/>
    <w:rsid w:val="00574CDE"/>
    <w:rsid w:val="00575A0B"/>
    <w:rsid w:val="00575AEB"/>
    <w:rsid w:val="00576605"/>
    <w:rsid w:val="00576893"/>
    <w:rsid w:val="00576FC5"/>
    <w:rsid w:val="00577E0C"/>
    <w:rsid w:val="00581188"/>
    <w:rsid w:val="005813EF"/>
    <w:rsid w:val="005820A5"/>
    <w:rsid w:val="005827F8"/>
    <w:rsid w:val="00582A6B"/>
    <w:rsid w:val="00582F08"/>
    <w:rsid w:val="00583403"/>
    <w:rsid w:val="00584456"/>
    <w:rsid w:val="0058522B"/>
    <w:rsid w:val="00585648"/>
    <w:rsid w:val="00585B6F"/>
    <w:rsid w:val="0058648A"/>
    <w:rsid w:val="00586B6A"/>
    <w:rsid w:val="0059018D"/>
    <w:rsid w:val="0059079E"/>
    <w:rsid w:val="00590AC1"/>
    <w:rsid w:val="00592D7B"/>
    <w:rsid w:val="00592E7F"/>
    <w:rsid w:val="005932CA"/>
    <w:rsid w:val="005958BD"/>
    <w:rsid w:val="00596CE3"/>
    <w:rsid w:val="005A08D1"/>
    <w:rsid w:val="005A0C63"/>
    <w:rsid w:val="005A0E03"/>
    <w:rsid w:val="005A0FCF"/>
    <w:rsid w:val="005A1A53"/>
    <w:rsid w:val="005A385B"/>
    <w:rsid w:val="005A3A18"/>
    <w:rsid w:val="005A3E37"/>
    <w:rsid w:val="005A3F63"/>
    <w:rsid w:val="005A59D0"/>
    <w:rsid w:val="005A5C97"/>
    <w:rsid w:val="005A61FE"/>
    <w:rsid w:val="005A77F3"/>
    <w:rsid w:val="005B0166"/>
    <w:rsid w:val="005B073E"/>
    <w:rsid w:val="005B108C"/>
    <w:rsid w:val="005B1BBD"/>
    <w:rsid w:val="005B227F"/>
    <w:rsid w:val="005B23B8"/>
    <w:rsid w:val="005B384F"/>
    <w:rsid w:val="005B3E62"/>
    <w:rsid w:val="005B6774"/>
    <w:rsid w:val="005B69D1"/>
    <w:rsid w:val="005B7801"/>
    <w:rsid w:val="005C016A"/>
    <w:rsid w:val="005C0877"/>
    <w:rsid w:val="005C2C94"/>
    <w:rsid w:val="005C319B"/>
    <w:rsid w:val="005C410D"/>
    <w:rsid w:val="005C4BA4"/>
    <w:rsid w:val="005C4F79"/>
    <w:rsid w:val="005C5891"/>
    <w:rsid w:val="005C6805"/>
    <w:rsid w:val="005C7156"/>
    <w:rsid w:val="005C765F"/>
    <w:rsid w:val="005C7878"/>
    <w:rsid w:val="005C7E98"/>
    <w:rsid w:val="005D0483"/>
    <w:rsid w:val="005D0657"/>
    <w:rsid w:val="005D1178"/>
    <w:rsid w:val="005D1932"/>
    <w:rsid w:val="005D1C9D"/>
    <w:rsid w:val="005D3110"/>
    <w:rsid w:val="005D39ED"/>
    <w:rsid w:val="005D3A07"/>
    <w:rsid w:val="005D4CCF"/>
    <w:rsid w:val="005D5524"/>
    <w:rsid w:val="005D5FAE"/>
    <w:rsid w:val="005D6D4E"/>
    <w:rsid w:val="005D77F5"/>
    <w:rsid w:val="005D7C07"/>
    <w:rsid w:val="005E07FC"/>
    <w:rsid w:val="005E0F30"/>
    <w:rsid w:val="005E1856"/>
    <w:rsid w:val="005E2330"/>
    <w:rsid w:val="005E3862"/>
    <w:rsid w:val="005E41A4"/>
    <w:rsid w:val="005E4CB2"/>
    <w:rsid w:val="005E7244"/>
    <w:rsid w:val="005E7533"/>
    <w:rsid w:val="005E7F15"/>
    <w:rsid w:val="005F0215"/>
    <w:rsid w:val="005F08E8"/>
    <w:rsid w:val="005F0BAA"/>
    <w:rsid w:val="005F0C2F"/>
    <w:rsid w:val="005F23EC"/>
    <w:rsid w:val="005F29B7"/>
    <w:rsid w:val="005F5853"/>
    <w:rsid w:val="005F6151"/>
    <w:rsid w:val="005F773B"/>
    <w:rsid w:val="00600009"/>
    <w:rsid w:val="00600268"/>
    <w:rsid w:val="00600832"/>
    <w:rsid w:val="00600A21"/>
    <w:rsid w:val="00601DBD"/>
    <w:rsid w:val="00603FA9"/>
    <w:rsid w:val="00604ACF"/>
    <w:rsid w:val="00605122"/>
    <w:rsid w:val="00605AC3"/>
    <w:rsid w:val="00606812"/>
    <w:rsid w:val="00606EB5"/>
    <w:rsid w:val="0060754B"/>
    <w:rsid w:val="00607FAC"/>
    <w:rsid w:val="00607FFD"/>
    <w:rsid w:val="00611EE6"/>
    <w:rsid w:val="00612376"/>
    <w:rsid w:val="00613FAF"/>
    <w:rsid w:val="006163EF"/>
    <w:rsid w:val="0061649E"/>
    <w:rsid w:val="00617FDA"/>
    <w:rsid w:val="0062116F"/>
    <w:rsid w:val="00621260"/>
    <w:rsid w:val="00621808"/>
    <w:rsid w:val="006239AB"/>
    <w:rsid w:val="00623A5D"/>
    <w:rsid w:val="006242C2"/>
    <w:rsid w:val="00625286"/>
    <w:rsid w:val="00626087"/>
    <w:rsid w:val="0062608A"/>
    <w:rsid w:val="0062679D"/>
    <w:rsid w:val="006270AA"/>
    <w:rsid w:val="006270CF"/>
    <w:rsid w:val="00627712"/>
    <w:rsid w:val="006309FA"/>
    <w:rsid w:val="00630AEE"/>
    <w:rsid w:val="00631B19"/>
    <w:rsid w:val="00631F0C"/>
    <w:rsid w:val="00634E4C"/>
    <w:rsid w:val="00636B8B"/>
    <w:rsid w:val="00637498"/>
    <w:rsid w:val="00637F62"/>
    <w:rsid w:val="006400DA"/>
    <w:rsid w:val="00640F01"/>
    <w:rsid w:val="006414AA"/>
    <w:rsid w:val="006427FE"/>
    <w:rsid w:val="00642EFB"/>
    <w:rsid w:val="006440B1"/>
    <w:rsid w:val="00644782"/>
    <w:rsid w:val="0064564F"/>
    <w:rsid w:val="00645B1D"/>
    <w:rsid w:val="00645E4B"/>
    <w:rsid w:val="00647546"/>
    <w:rsid w:val="00647B1F"/>
    <w:rsid w:val="00647BAE"/>
    <w:rsid w:val="00647F89"/>
    <w:rsid w:val="006506C1"/>
    <w:rsid w:val="00650997"/>
    <w:rsid w:val="00651115"/>
    <w:rsid w:val="00652158"/>
    <w:rsid w:val="006522F5"/>
    <w:rsid w:val="00652F19"/>
    <w:rsid w:val="00654A16"/>
    <w:rsid w:val="00654EAE"/>
    <w:rsid w:val="006553DF"/>
    <w:rsid w:val="006570E5"/>
    <w:rsid w:val="0065747A"/>
    <w:rsid w:val="00660473"/>
    <w:rsid w:val="00661424"/>
    <w:rsid w:val="006618A6"/>
    <w:rsid w:val="006620E1"/>
    <w:rsid w:val="0066250F"/>
    <w:rsid w:val="00662EC6"/>
    <w:rsid w:val="0066344D"/>
    <w:rsid w:val="00663698"/>
    <w:rsid w:val="006639F1"/>
    <w:rsid w:val="00663ACA"/>
    <w:rsid w:val="006651A3"/>
    <w:rsid w:val="0066538F"/>
    <w:rsid w:val="0066674D"/>
    <w:rsid w:val="00666A78"/>
    <w:rsid w:val="00666AB0"/>
    <w:rsid w:val="00666B7B"/>
    <w:rsid w:val="006700E3"/>
    <w:rsid w:val="006710AA"/>
    <w:rsid w:val="006722BD"/>
    <w:rsid w:val="00672AC1"/>
    <w:rsid w:val="00672F67"/>
    <w:rsid w:val="006738FB"/>
    <w:rsid w:val="006749D5"/>
    <w:rsid w:val="00675703"/>
    <w:rsid w:val="0067586E"/>
    <w:rsid w:val="00676712"/>
    <w:rsid w:val="00676AC6"/>
    <w:rsid w:val="00676B8E"/>
    <w:rsid w:val="00676C12"/>
    <w:rsid w:val="0067727E"/>
    <w:rsid w:val="0067734F"/>
    <w:rsid w:val="0067786F"/>
    <w:rsid w:val="006779EF"/>
    <w:rsid w:val="00677BB0"/>
    <w:rsid w:val="00680261"/>
    <w:rsid w:val="00680A68"/>
    <w:rsid w:val="006812B8"/>
    <w:rsid w:val="006827BE"/>
    <w:rsid w:val="006827F2"/>
    <w:rsid w:val="00683282"/>
    <w:rsid w:val="006832BF"/>
    <w:rsid w:val="00683723"/>
    <w:rsid w:val="0068452A"/>
    <w:rsid w:val="006849AC"/>
    <w:rsid w:val="00684C2D"/>
    <w:rsid w:val="0068515C"/>
    <w:rsid w:val="00685936"/>
    <w:rsid w:val="00686E5D"/>
    <w:rsid w:val="00690BB4"/>
    <w:rsid w:val="00691DF4"/>
    <w:rsid w:val="006921DC"/>
    <w:rsid w:val="0069257B"/>
    <w:rsid w:val="0069375D"/>
    <w:rsid w:val="0069407C"/>
    <w:rsid w:val="006944C3"/>
    <w:rsid w:val="00694A5B"/>
    <w:rsid w:val="00694A73"/>
    <w:rsid w:val="00694C56"/>
    <w:rsid w:val="0069574E"/>
    <w:rsid w:val="00697537"/>
    <w:rsid w:val="00697E28"/>
    <w:rsid w:val="006A1921"/>
    <w:rsid w:val="006A1945"/>
    <w:rsid w:val="006A2303"/>
    <w:rsid w:val="006A2D7B"/>
    <w:rsid w:val="006A4149"/>
    <w:rsid w:val="006A6447"/>
    <w:rsid w:val="006B0C87"/>
    <w:rsid w:val="006B4F9B"/>
    <w:rsid w:val="006C07EB"/>
    <w:rsid w:val="006C0A45"/>
    <w:rsid w:val="006C2E34"/>
    <w:rsid w:val="006C37CD"/>
    <w:rsid w:val="006C4D40"/>
    <w:rsid w:val="006C72C0"/>
    <w:rsid w:val="006C7D81"/>
    <w:rsid w:val="006D5F30"/>
    <w:rsid w:val="006E1882"/>
    <w:rsid w:val="006E1A19"/>
    <w:rsid w:val="006E232F"/>
    <w:rsid w:val="006E2B7B"/>
    <w:rsid w:val="006E4099"/>
    <w:rsid w:val="006E5783"/>
    <w:rsid w:val="006E6603"/>
    <w:rsid w:val="006E6C93"/>
    <w:rsid w:val="006E7AEF"/>
    <w:rsid w:val="006F0E7A"/>
    <w:rsid w:val="006F0E97"/>
    <w:rsid w:val="006F145A"/>
    <w:rsid w:val="006F1469"/>
    <w:rsid w:val="006F15BD"/>
    <w:rsid w:val="006F1DDD"/>
    <w:rsid w:val="006F242A"/>
    <w:rsid w:val="006F27CB"/>
    <w:rsid w:val="006F2E26"/>
    <w:rsid w:val="006F359B"/>
    <w:rsid w:val="006F3E81"/>
    <w:rsid w:val="006F5865"/>
    <w:rsid w:val="006F5F8A"/>
    <w:rsid w:val="00700ACF"/>
    <w:rsid w:val="00700E4E"/>
    <w:rsid w:val="00701EC6"/>
    <w:rsid w:val="00703133"/>
    <w:rsid w:val="00704271"/>
    <w:rsid w:val="0070448F"/>
    <w:rsid w:val="007045AF"/>
    <w:rsid w:val="00706179"/>
    <w:rsid w:val="00707868"/>
    <w:rsid w:val="0071051A"/>
    <w:rsid w:val="007105A7"/>
    <w:rsid w:val="00710816"/>
    <w:rsid w:val="007117D4"/>
    <w:rsid w:val="00712D1C"/>
    <w:rsid w:val="007139BF"/>
    <w:rsid w:val="00714565"/>
    <w:rsid w:val="00714B6F"/>
    <w:rsid w:val="00714D6A"/>
    <w:rsid w:val="00714F78"/>
    <w:rsid w:val="0071561A"/>
    <w:rsid w:val="00715E9F"/>
    <w:rsid w:val="0071639F"/>
    <w:rsid w:val="007170F7"/>
    <w:rsid w:val="007176A4"/>
    <w:rsid w:val="00717BF5"/>
    <w:rsid w:val="00720576"/>
    <w:rsid w:val="007209A1"/>
    <w:rsid w:val="00720E5F"/>
    <w:rsid w:val="0072103A"/>
    <w:rsid w:val="007221E6"/>
    <w:rsid w:val="007240A4"/>
    <w:rsid w:val="007253B8"/>
    <w:rsid w:val="00725A23"/>
    <w:rsid w:val="00726289"/>
    <w:rsid w:val="0072660D"/>
    <w:rsid w:val="00726AE1"/>
    <w:rsid w:val="00726E7D"/>
    <w:rsid w:val="007270EB"/>
    <w:rsid w:val="00727F89"/>
    <w:rsid w:val="0073093B"/>
    <w:rsid w:val="007309AF"/>
    <w:rsid w:val="00730A16"/>
    <w:rsid w:val="0073128F"/>
    <w:rsid w:val="00732159"/>
    <w:rsid w:val="007339E9"/>
    <w:rsid w:val="00736E7D"/>
    <w:rsid w:val="0074027F"/>
    <w:rsid w:val="007402AD"/>
    <w:rsid w:val="00740387"/>
    <w:rsid w:val="00742FCF"/>
    <w:rsid w:val="007436D5"/>
    <w:rsid w:val="00743E7C"/>
    <w:rsid w:val="0074411A"/>
    <w:rsid w:val="00744AE3"/>
    <w:rsid w:val="00744F90"/>
    <w:rsid w:val="007455AF"/>
    <w:rsid w:val="00746D25"/>
    <w:rsid w:val="007475F8"/>
    <w:rsid w:val="00750268"/>
    <w:rsid w:val="007509A6"/>
    <w:rsid w:val="0075284B"/>
    <w:rsid w:val="00752D81"/>
    <w:rsid w:val="0075372A"/>
    <w:rsid w:val="00753F83"/>
    <w:rsid w:val="007541B0"/>
    <w:rsid w:val="007542E7"/>
    <w:rsid w:val="00754618"/>
    <w:rsid w:val="0075469B"/>
    <w:rsid w:val="007546F3"/>
    <w:rsid w:val="00755163"/>
    <w:rsid w:val="00756AAB"/>
    <w:rsid w:val="00757F63"/>
    <w:rsid w:val="00762B52"/>
    <w:rsid w:val="00762CC8"/>
    <w:rsid w:val="007645AE"/>
    <w:rsid w:val="00764992"/>
    <w:rsid w:val="0076760D"/>
    <w:rsid w:val="007706FB"/>
    <w:rsid w:val="00770A31"/>
    <w:rsid w:val="0077137C"/>
    <w:rsid w:val="007719E4"/>
    <w:rsid w:val="0077242A"/>
    <w:rsid w:val="00772679"/>
    <w:rsid w:val="0077396A"/>
    <w:rsid w:val="007758A5"/>
    <w:rsid w:val="00775AA0"/>
    <w:rsid w:val="007770FA"/>
    <w:rsid w:val="0077782B"/>
    <w:rsid w:val="007779E8"/>
    <w:rsid w:val="00777E88"/>
    <w:rsid w:val="00777F37"/>
    <w:rsid w:val="0078271B"/>
    <w:rsid w:val="00782D5E"/>
    <w:rsid w:val="007834DF"/>
    <w:rsid w:val="007847FC"/>
    <w:rsid w:val="00784FAF"/>
    <w:rsid w:val="007873C1"/>
    <w:rsid w:val="00787EC9"/>
    <w:rsid w:val="0079101E"/>
    <w:rsid w:val="00791182"/>
    <w:rsid w:val="00791738"/>
    <w:rsid w:val="00791780"/>
    <w:rsid w:val="00793364"/>
    <w:rsid w:val="00793424"/>
    <w:rsid w:val="00793F87"/>
    <w:rsid w:val="00794FEA"/>
    <w:rsid w:val="0079675F"/>
    <w:rsid w:val="007970EA"/>
    <w:rsid w:val="00797CE0"/>
    <w:rsid w:val="007A0AC9"/>
    <w:rsid w:val="007A0EB7"/>
    <w:rsid w:val="007A224B"/>
    <w:rsid w:val="007A26B1"/>
    <w:rsid w:val="007A4240"/>
    <w:rsid w:val="007A4699"/>
    <w:rsid w:val="007A46B2"/>
    <w:rsid w:val="007A503E"/>
    <w:rsid w:val="007A5E70"/>
    <w:rsid w:val="007A6484"/>
    <w:rsid w:val="007A7991"/>
    <w:rsid w:val="007B07BD"/>
    <w:rsid w:val="007B0D99"/>
    <w:rsid w:val="007B2989"/>
    <w:rsid w:val="007B376E"/>
    <w:rsid w:val="007B492F"/>
    <w:rsid w:val="007B4F71"/>
    <w:rsid w:val="007B5488"/>
    <w:rsid w:val="007B59D8"/>
    <w:rsid w:val="007B5E77"/>
    <w:rsid w:val="007B7BE1"/>
    <w:rsid w:val="007B7C0B"/>
    <w:rsid w:val="007C08B1"/>
    <w:rsid w:val="007C19F9"/>
    <w:rsid w:val="007C2CC2"/>
    <w:rsid w:val="007C3521"/>
    <w:rsid w:val="007C3879"/>
    <w:rsid w:val="007C38BD"/>
    <w:rsid w:val="007C3BD4"/>
    <w:rsid w:val="007C4629"/>
    <w:rsid w:val="007C4B1D"/>
    <w:rsid w:val="007C5918"/>
    <w:rsid w:val="007C5E25"/>
    <w:rsid w:val="007C614F"/>
    <w:rsid w:val="007C675A"/>
    <w:rsid w:val="007C6C1A"/>
    <w:rsid w:val="007C79AA"/>
    <w:rsid w:val="007C7F82"/>
    <w:rsid w:val="007C7F9C"/>
    <w:rsid w:val="007D125D"/>
    <w:rsid w:val="007D1371"/>
    <w:rsid w:val="007D13C9"/>
    <w:rsid w:val="007D16AD"/>
    <w:rsid w:val="007D1F4A"/>
    <w:rsid w:val="007D1F6E"/>
    <w:rsid w:val="007D2235"/>
    <w:rsid w:val="007D2478"/>
    <w:rsid w:val="007D2517"/>
    <w:rsid w:val="007D257E"/>
    <w:rsid w:val="007D31DA"/>
    <w:rsid w:val="007D3829"/>
    <w:rsid w:val="007D413F"/>
    <w:rsid w:val="007D4388"/>
    <w:rsid w:val="007D4582"/>
    <w:rsid w:val="007D475B"/>
    <w:rsid w:val="007D58BA"/>
    <w:rsid w:val="007D6607"/>
    <w:rsid w:val="007D72C5"/>
    <w:rsid w:val="007D7BBF"/>
    <w:rsid w:val="007D7C0D"/>
    <w:rsid w:val="007E1D84"/>
    <w:rsid w:val="007E1E44"/>
    <w:rsid w:val="007E2673"/>
    <w:rsid w:val="007E3BD2"/>
    <w:rsid w:val="007E525D"/>
    <w:rsid w:val="007E6777"/>
    <w:rsid w:val="007E6FF4"/>
    <w:rsid w:val="007F0323"/>
    <w:rsid w:val="007F10D8"/>
    <w:rsid w:val="007F1FCC"/>
    <w:rsid w:val="007F2116"/>
    <w:rsid w:val="007F379E"/>
    <w:rsid w:val="007F40A1"/>
    <w:rsid w:val="007F471C"/>
    <w:rsid w:val="007F48EA"/>
    <w:rsid w:val="007F4C56"/>
    <w:rsid w:val="007F5402"/>
    <w:rsid w:val="007F746E"/>
    <w:rsid w:val="007F7608"/>
    <w:rsid w:val="007F7A9A"/>
    <w:rsid w:val="00800C90"/>
    <w:rsid w:val="008012B2"/>
    <w:rsid w:val="00801603"/>
    <w:rsid w:val="00802AD4"/>
    <w:rsid w:val="00802DD7"/>
    <w:rsid w:val="0080379D"/>
    <w:rsid w:val="00807309"/>
    <w:rsid w:val="00811B06"/>
    <w:rsid w:val="008122DD"/>
    <w:rsid w:val="008125F8"/>
    <w:rsid w:val="0081274B"/>
    <w:rsid w:val="0081421B"/>
    <w:rsid w:val="00815D6F"/>
    <w:rsid w:val="008168D7"/>
    <w:rsid w:val="00817985"/>
    <w:rsid w:val="008204B8"/>
    <w:rsid w:val="008226FC"/>
    <w:rsid w:val="0082308D"/>
    <w:rsid w:val="00823ED8"/>
    <w:rsid w:val="00824304"/>
    <w:rsid w:val="00824733"/>
    <w:rsid w:val="00825162"/>
    <w:rsid w:val="008256F3"/>
    <w:rsid w:val="00825D31"/>
    <w:rsid w:val="00830594"/>
    <w:rsid w:val="00830AE1"/>
    <w:rsid w:val="008335A2"/>
    <w:rsid w:val="00833BF1"/>
    <w:rsid w:val="00834340"/>
    <w:rsid w:val="008366B4"/>
    <w:rsid w:val="00836866"/>
    <w:rsid w:val="00837592"/>
    <w:rsid w:val="00837601"/>
    <w:rsid w:val="00837F08"/>
    <w:rsid w:val="00840397"/>
    <w:rsid w:val="00841A8F"/>
    <w:rsid w:val="00842799"/>
    <w:rsid w:val="00842AB1"/>
    <w:rsid w:val="00842EB7"/>
    <w:rsid w:val="008440C1"/>
    <w:rsid w:val="008441CF"/>
    <w:rsid w:val="00844674"/>
    <w:rsid w:val="00844697"/>
    <w:rsid w:val="00844B1D"/>
    <w:rsid w:val="00844B27"/>
    <w:rsid w:val="00844F5C"/>
    <w:rsid w:val="0084511E"/>
    <w:rsid w:val="0084580E"/>
    <w:rsid w:val="00845843"/>
    <w:rsid w:val="0084593A"/>
    <w:rsid w:val="00846D34"/>
    <w:rsid w:val="008475B1"/>
    <w:rsid w:val="00847D8A"/>
    <w:rsid w:val="00851463"/>
    <w:rsid w:val="00852F20"/>
    <w:rsid w:val="0085380C"/>
    <w:rsid w:val="00855B3C"/>
    <w:rsid w:val="00855E96"/>
    <w:rsid w:val="0086129F"/>
    <w:rsid w:val="00861A95"/>
    <w:rsid w:val="008637EC"/>
    <w:rsid w:val="00863A77"/>
    <w:rsid w:val="00864030"/>
    <w:rsid w:val="008643C0"/>
    <w:rsid w:val="00870103"/>
    <w:rsid w:val="0087078F"/>
    <w:rsid w:val="00870BC6"/>
    <w:rsid w:val="008714F6"/>
    <w:rsid w:val="00871A3A"/>
    <w:rsid w:val="00871A41"/>
    <w:rsid w:val="00871D33"/>
    <w:rsid w:val="008724EC"/>
    <w:rsid w:val="00872E3A"/>
    <w:rsid w:val="00874964"/>
    <w:rsid w:val="00875276"/>
    <w:rsid w:val="00876949"/>
    <w:rsid w:val="008769E0"/>
    <w:rsid w:val="00876B65"/>
    <w:rsid w:val="00876F52"/>
    <w:rsid w:val="008778C8"/>
    <w:rsid w:val="00877ECF"/>
    <w:rsid w:val="0088036D"/>
    <w:rsid w:val="00881155"/>
    <w:rsid w:val="0088172D"/>
    <w:rsid w:val="00881A3D"/>
    <w:rsid w:val="008827FB"/>
    <w:rsid w:val="00882892"/>
    <w:rsid w:val="00883241"/>
    <w:rsid w:val="008848D7"/>
    <w:rsid w:val="00884B5F"/>
    <w:rsid w:val="00884E7A"/>
    <w:rsid w:val="00885A14"/>
    <w:rsid w:val="00885FEF"/>
    <w:rsid w:val="0088689B"/>
    <w:rsid w:val="00887CEF"/>
    <w:rsid w:val="00890421"/>
    <w:rsid w:val="0089097E"/>
    <w:rsid w:val="00890FA0"/>
    <w:rsid w:val="00892734"/>
    <w:rsid w:val="00893AA3"/>
    <w:rsid w:val="00893CF1"/>
    <w:rsid w:val="008944B9"/>
    <w:rsid w:val="008947BF"/>
    <w:rsid w:val="0089538A"/>
    <w:rsid w:val="00895C87"/>
    <w:rsid w:val="00896166"/>
    <w:rsid w:val="00897337"/>
    <w:rsid w:val="008A214D"/>
    <w:rsid w:val="008A28A8"/>
    <w:rsid w:val="008A3124"/>
    <w:rsid w:val="008A39D3"/>
    <w:rsid w:val="008A48B0"/>
    <w:rsid w:val="008A4C70"/>
    <w:rsid w:val="008A5796"/>
    <w:rsid w:val="008A58F7"/>
    <w:rsid w:val="008A5A28"/>
    <w:rsid w:val="008A6021"/>
    <w:rsid w:val="008A6338"/>
    <w:rsid w:val="008A72D2"/>
    <w:rsid w:val="008A7447"/>
    <w:rsid w:val="008A74A3"/>
    <w:rsid w:val="008B0881"/>
    <w:rsid w:val="008B0A86"/>
    <w:rsid w:val="008B10E8"/>
    <w:rsid w:val="008B146E"/>
    <w:rsid w:val="008B3D51"/>
    <w:rsid w:val="008B3D7A"/>
    <w:rsid w:val="008B4F06"/>
    <w:rsid w:val="008B5230"/>
    <w:rsid w:val="008B5E57"/>
    <w:rsid w:val="008B6868"/>
    <w:rsid w:val="008B6D17"/>
    <w:rsid w:val="008B6D24"/>
    <w:rsid w:val="008B72D5"/>
    <w:rsid w:val="008C0189"/>
    <w:rsid w:val="008C0BE9"/>
    <w:rsid w:val="008C19D5"/>
    <w:rsid w:val="008C3894"/>
    <w:rsid w:val="008C3B58"/>
    <w:rsid w:val="008C4271"/>
    <w:rsid w:val="008C5166"/>
    <w:rsid w:val="008C6A43"/>
    <w:rsid w:val="008D080C"/>
    <w:rsid w:val="008D0D3A"/>
    <w:rsid w:val="008D1120"/>
    <w:rsid w:val="008D32D8"/>
    <w:rsid w:val="008D46AD"/>
    <w:rsid w:val="008D48D7"/>
    <w:rsid w:val="008D5276"/>
    <w:rsid w:val="008D58C5"/>
    <w:rsid w:val="008D5CB8"/>
    <w:rsid w:val="008D6437"/>
    <w:rsid w:val="008D68C7"/>
    <w:rsid w:val="008D6EDF"/>
    <w:rsid w:val="008E144D"/>
    <w:rsid w:val="008E2715"/>
    <w:rsid w:val="008E29A9"/>
    <w:rsid w:val="008E3D54"/>
    <w:rsid w:val="008E3EF5"/>
    <w:rsid w:val="008E47E9"/>
    <w:rsid w:val="008E4EAC"/>
    <w:rsid w:val="008E72DC"/>
    <w:rsid w:val="008F0EC8"/>
    <w:rsid w:val="008F138D"/>
    <w:rsid w:val="008F33B5"/>
    <w:rsid w:val="008F3802"/>
    <w:rsid w:val="008F5101"/>
    <w:rsid w:val="008F6D82"/>
    <w:rsid w:val="008F6FDE"/>
    <w:rsid w:val="008F7336"/>
    <w:rsid w:val="008F756A"/>
    <w:rsid w:val="0090058F"/>
    <w:rsid w:val="009006D2"/>
    <w:rsid w:val="009013DD"/>
    <w:rsid w:val="0090156D"/>
    <w:rsid w:val="00901BE9"/>
    <w:rsid w:val="00903E3D"/>
    <w:rsid w:val="0090484D"/>
    <w:rsid w:val="00906799"/>
    <w:rsid w:val="009069A8"/>
    <w:rsid w:val="00906AFB"/>
    <w:rsid w:val="00907A0D"/>
    <w:rsid w:val="009109A2"/>
    <w:rsid w:val="00912DD6"/>
    <w:rsid w:val="00914744"/>
    <w:rsid w:val="009150FC"/>
    <w:rsid w:val="00915350"/>
    <w:rsid w:val="00915E84"/>
    <w:rsid w:val="00916B81"/>
    <w:rsid w:val="009175DD"/>
    <w:rsid w:val="00917A1A"/>
    <w:rsid w:val="009214DF"/>
    <w:rsid w:val="00921E84"/>
    <w:rsid w:val="00922193"/>
    <w:rsid w:val="009232CD"/>
    <w:rsid w:val="00923671"/>
    <w:rsid w:val="00923710"/>
    <w:rsid w:val="00923FEF"/>
    <w:rsid w:val="00924152"/>
    <w:rsid w:val="009252FA"/>
    <w:rsid w:val="009254DD"/>
    <w:rsid w:val="00925C9C"/>
    <w:rsid w:val="00926A69"/>
    <w:rsid w:val="00930BCF"/>
    <w:rsid w:val="0093194D"/>
    <w:rsid w:val="009335D6"/>
    <w:rsid w:val="00933DC9"/>
    <w:rsid w:val="00934C3F"/>
    <w:rsid w:val="00935DE6"/>
    <w:rsid w:val="009401B8"/>
    <w:rsid w:val="009402C4"/>
    <w:rsid w:val="0094060A"/>
    <w:rsid w:val="0094147B"/>
    <w:rsid w:val="009417AE"/>
    <w:rsid w:val="00941F77"/>
    <w:rsid w:val="00943450"/>
    <w:rsid w:val="009439C8"/>
    <w:rsid w:val="009447F6"/>
    <w:rsid w:val="00944F05"/>
    <w:rsid w:val="00945902"/>
    <w:rsid w:val="00945B3F"/>
    <w:rsid w:val="00947406"/>
    <w:rsid w:val="00947BBF"/>
    <w:rsid w:val="0095024B"/>
    <w:rsid w:val="009506CF"/>
    <w:rsid w:val="00950C30"/>
    <w:rsid w:val="00950DCB"/>
    <w:rsid w:val="00951F41"/>
    <w:rsid w:val="00952645"/>
    <w:rsid w:val="00952D4C"/>
    <w:rsid w:val="00954EA7"/>
    <w:rsid w:val="00955049"/>
    <w:rsid w:val="009559E2"/>
    <w:rsid w:val="00956869"/>
    <w:rsid w:val="00957B7C"/>
    <w:rsid w:val="00960239"/>
    <w:rsid w:val="00960246"/>
    <w:rsid w:val="00961105"/>
    <w:rsid w:val="00961CC7"/>
    <w:rsid w:val="00961D57"/>
    <w:rsid w:val="00962454"/>
    <w:rsid w:val="00962A9F"/>
    <w:rsid w:val="00963518"/>
    <w:rsid w:val="00964868"/>
    <w:rsid w:val="00964E7A"/>
    <w:rsid w:val="009659F2"/>
    <w:rsid w:val="00965E0E"/>
    <w:rsid w:val="0096640F"/>
    <w:rsid w:val="009666F7"/>
    <w:rsid w:val="009676D4"/>
    <w:rsid w:val="009706CE"/>
    <w:rsid w:val="0097172A"/>
    <w:rsid w:val="009720E1"/>
    <w:rsid w:val="00972B98"/>
    <w:rsid w:val="00973175"/>
    <w:rsid w:val="00973888"/>
    <w:rsid w:val="00973D13"/>
    <w:rsid w:val="00973F6A"/>
    <w:rsid w:val="00974F0E"/>
    <w:rsid w:val="00975292"/>
    <w:rsid w:val="00975432"/>
    <w:rsid w:val="00975CD7"/>
    <w:rsid w:val="009762CE"/>
    <w:rsid w:val="00980251"/>
    <w:rsid w:val="009805AD"/>
    <w:rsid w:val="009807C2"/>
    <w:rsid w:val="009822C0"/>
    <w:rsid w:val="00982C20"/>
    <w:rsid w:val="00983FEE"/>
    <w:rsid w:val="009858D6"/>
    <w:rsid w:val="00985BBD"/>
    <w:rsid w:val="00985E70"/>
    <w:rsid w:val="00986013"/>
    <w:rsid w:val="00986366"/>
    <w:rsid w:val="009871A0"/>
    <w:rsid w:val="00987B92"/>
    <w:rsid w:val="00990D99"/>
    <w:rsid w:val="00990F78"/>
    <w:rsid w:val="0099437D"/>
    <w:rsid w:val="00994748"/>
    <w:rsid w:val="00995BD7"/>
    <w:rsid w:val="009962A6"/>
    <w:rsid w:val="00996CE4"/>
    <w:rsid w:val="00996FD9"/>
    <w:rsid w:val="009975D5"/>
    <w:rsid w:val="009979F4"/>
    <w:rsid w:val="009A06BC"/>
    <w:rsid w:val="009A0BC7"/>
    <w:rsid w:val="009A1311"/>
    <w:rsid w:val="009A1DF7"/>
    <w:rsid w:val="009A2F67"/>
    <w:rsid w:val="009A3EDE"/>
    <w:rsid w:val="009A427B"/>
    <w:rsid w:val="009A45B2"/>
    <w:rsid w:val="009A4942"/>
    <w:rsid w:val="009A4D0B"/>
    <w:rsid w:val="009A4D4A"/>
    <w:rsid w:val="009A53FF"/>
    <w:rsid w:val="009A5585"/>
    <w:rsid w:val="009A59D5"/>
    <w:rsid w:val="009A5DE2"/>
    <w:rsid w:val="009A657E"/>
    <w:rsid w:val="009A7048"/>
    <w:rsid w:val="009A7CDF"/>
    <w:rsid w:val="009A7FE0"/>
    <w:rsid w:val="009B1095"/>
    <w:rsid w:val="009B2332"/>
    <w:rsid w:val="009B25A0"/>
    <w:rsid w:val="009B287E"/>
    <w:rsid w:val="009B2A30"/>
    <w:rsid w:val="009B3171"/>
    <w:rsid w:val="009B3527"/>
    <w:rsid w:val="009B3DD4"/>
    <w:rsid w:val="009B7556"/>
    <w:rsid w:val="009B7EBA"/>
    <w:rsid w:val="009C2EE5"/>
    <w:rsid w:val="009C36D5"/>
    <w:rsid w:val="009C4A97"/>
    <w:rsid w:val="009C5E9D"/>
    <w:rsid w:val="009C6669"/>
    <w:rsid w:val="009C6FA1"/>
    <w:rsid w:val="009C7519"/>
    <w:rsid w:val="009C7B01"/>
    <w:rsid w:val="009D0BC0"/>
    <w:rsid w:val="009D0DF1"/>
    <w:rsid w:val="009D0EC3"/>
    <w:rsid w:val="009D1000"/>
    <w:rsid w:val="009D20AA"/>
    <w:rsid w:val="009D2DDD"/>
    <w:rsid w:val="009D3830"/>
    <w:rsid w:val="009D4227"/>
    <w:rsid w:val="009D45B8"/>
    <w:rsid w:val="009D4899"/>
    <w:rsid w:val="009D4EBD"/>
    <w:rsid w:val="009D58D6"/>
    <w:rsid w:val="009D5FD2"/>
    <w:rsid w:val="009E1D17"/>
    <w:rsid w:val="009E2369"/>
    <w:rsid w:val="009E2E0A"/>
    <w:rsid w:val="009E303A"/>
    <w:rsid w:val="009E4DFC"/>
    <w:rsid w:val="009E5D48"/>
    <w:rsid w:val="009E5D74"/>
    <w:rsid w:val="009E5DA8"/>
    <w:rsid w:val="009E741B"/>
    <w:rsid w:val="009E753D"/>
    <w:rsid w:val="009E7F62"/>
    <w:rsid w:val="009F005E"/>
    <w:rsid w:val="009F0C6D"/>
    <w:rsid w:val="009F15BD"/>
    <w:rsid w:val="009F2313"/>
    <w:rsid w:val="009F37C6"/>
    <w:rsid w:val="009F39B4"/>
    <w:rsid w:val="009F4219"/>
    <w:rsid w:val="009F4641"/>
    <w:rsid w:val="009F4944"/>
    <w:rsid w:val="009F586B"/>
    <w:rsid w:val="009F5F3A"/>
    <w:rsid w:val="009F6607"/>
    <w:rsid w:val="00A0210F"/>
    <w:rsid w:val="00A02411"/>
    <w:rsid w:val="00A04E35"/>
    <w:rsid w:val="00A056F0"/>
    <w:rsid w:val="00A05AC9"/>
    <w:rsid w:val="00A06258"/>
    <w:rsid w:val="00A10DA6"/>
    <w:rsid w:val="00A11262"/>
    <w:rsid w:val="00A1129A"/>
    <w:rsid w:val="00A11632"/>
    <w:rsid w:val="00A11DC3"/>
    <w:rsid w:val="00A125CD"/>
    <w:rsid w:val="00A12C65"/>
    <w:rsid w:val="00A131A3"/>
    <w:rsid w:val="00A1337D"/>
    <w:rsid w:val="00A13603"/>
    <w:rsid w:val="00A151E9"/>
    <w:rsid w:val="00A15DBB"/>
    <w:rsid w:val="00A162E3"/>
    <w:rsid w:val="00A16E41"/>
    <w:rsid w:val="00A1762E"/>
    <w:rsid w:val="00A179A6"/>
    <w:rsid w:val="00A20E49"/>
    <w:rsid w:val="00A21752"/>
    <w:rsid w:val="00A221BF"/>
    <w:rsid w:val="00A24BF4"/>
    <w:rsid w:val="00A25482"/>
    <w:rsid w:val="00A25578"/>
    <w:rsid w:val="00A259F2"/>
    <w:rsid w:val="00A25FDA"/>
    <w:rsid w:val="00A27E7E"/>
    <w:rsid w:val="00A3141C"/>
    <w:rsid w:val="00A33802"/>
    <w:rsid w:val="00A33B6A"/>
    <w:rsid w:val="00A349B7"/>
    <w:rsid w:val="00A35760"/>
    <w:rsid w:val="00A35C1F"/>
    <w:rsid w:val="00A36294"/>
    <w:rsid w:val="00A36568"/>
    <w:rsid w:val="00A366AE"/>
    <w:rsid w:val="00A37162"/>
    <w:rsid w:val="00A37590"/>
    <w:rsid w:val="00A37828"/>
    <w:rsid w:val="00A37BA4"/>
    <w:rsid w:val="00A37E51"/>
    <w:rsid w:val="00A4007B"/>
    <w:rsid w:val="00A4106F"/>
    <w:rsid w:val="00A41073"/>
    <w:rsid w:val="00A418B2"/>
    <w:rsid w:val="00A42E6F"/>
    <w:rsid w:val="00A451C6"/>
    <w:rsid w:val="00A4540B"/>
    <w:rsid w:val="00A45464"/>
    <w:rsid w:val="00A45AD0"/>
    <w:rsid w:val="00A47633"/>
    <w:rsid w:val="00A50CC3"/>
    <w:rsid w:val="00A53690"/>
    <w:rsid w:val="00A53E4D"/>
    <w:rsid w:val="00A53FD3"/>
    <w:rsid w:val="00A549E4"/>
    <w:rsid w:val="00A54A38"/>
    <w:rsid w:val="00A55F7C"/>
    <w:rsid w:val="00A564F9"/>
    <w:rsid w:val="00A56653"/>
    <w:rsid w:val="00A611C9"/>
    <w:rsid w:val="00A6121E"/>
    <w:rsid w:val="00A62031"/>
    <w:rsid w:val="00A627DC"/>
    <w:rsid w:val="00A62D31"/>
    <w:rsid w:val="00A63380"/>
    <w:rsid w:val="00A6391B"/>
    <w:rsid w:val="00A6423E"/>
    <w:rsid w:val="00A649D9"/>
    <w:rsid w:val="00A65039"/>
    <w:rsid w:val="00A6688B"/>
    <w:rsid w:val="00A6698E"/>
    <w:rsid w:val="00A67CAC"/>
    <w:rsid w:val="00A713E9"/>
    <w:rsid w:val="00A72BE4"/>
    <w:rsid w:val="00A737ED"/>
    <w:rsid w:val="00A7555A"/>
    <w:rsid w:val="00A76DD4"/>
    <w:rsid w:val="00A809B4"/>
    <w:rsid w:val="00A80CC4"/>
    <w:rsid w:val="00A82F4C"/>
    <w:rsid w:val="00A837C9"/>
    <w:rsid w:val="00A83943"/>
    <w:rsid w:val="00A83DF1"/>
    <w:rsid w:val="00A84DD4"/>
    <w:rsid w:val="00A865C7"/>
    <w:rsid w:val="00A87E57"/>
    <w:rsid w:val="00A90143"/>
    <w:rsid w:val="00A935A4"/>
    <w:rsid w:val="00A9379F"/>
    <w:rsid w:val="00A948CA"/>
    <w:rsid w:val="00A94B6B"/>
    <w:rsid w:val="00A95018"/>
    <w:rsid w:val="00A97E3B"/>
    <w:rsid w:val="00A97E47"/>
    <w:rsid w:val="00AA03F1"/>
    <w:rsid w:val="00AA073F"/>
    <w:rsid w:val="00AA1192"/>
    <w:rsid w:val="00AA20A1"/>
    <w:rsid w:val="00AA29AB"/>
    <w:rsid w:val="00AA336C"/>
    <w:rsid w:val="00AA41F2"/>
    <w:rsid w:val="00AA623E"/>
    <w:rsid w:val="00AA79DB"/>
    <w:rsid w:val="00AB034E"/>
    <w:rsid w:val="00AB039E"/>
    <w:rsid w:val="00AB0F53"/>
    <w:rsid w:val="00AB2525"/>
    <w:rsid w:val="00AB4206"/>
    <w:rsid w:val="00AB4CBD"/>
    <w:rsid w:val="00AB65B0"/>
    <w:rsid w:val="00AB70BD"/>
    <w:rsid w:val="00AB7280"/>
    <w:rsid w:val="00AC0242"/>
    <w:rsid w:val="00AC0645"/>
    <w:rsid w:val="00AC137F"/>
    <w:rsid w:val="00AC3F14"/>
    <w:rsid w:val="00AC3F16"/>
    <w:rsid w:val="00AC4148"/>
    <w:rsid w:val="00AC4FA8"/>
    <w:rsid w:val="00AC504E"/>
    <w:rsid w:val="00AC5850"/>
    <w:rsid w:val="00AC644D"/>
    <w:rsid w:val="00AC6D31"/>
    <w:rsid w:val="00AC7E54"/>
    <w:rsid w:val="00AD071F"/>
    <w:rsid w:val="00AD160F"/>
    <w:rsid w:val="00AD1987"/>
    <w:rsid w:val="00AD4FBE"/>
    <w:rsid w:val="00AD5CEB"/>
    <w:rsid w:val="00AD61A0"/>
    <w:rsid w:val="00AD6530"/>
    <w:rsid w:val="00AD6A5F"/>
    <w:rsid w:val="00AD6C84"/>
    <w:rsid w:val="00AD73AD"/>
    <w:rsid w:val="00AE1864"/>
    <w:rsid w:val="00AE2002"/>
    <w:rsid w:val="00AE2DC1"/>
    <w:rsid w:val="00AE328D"/>
    <w:rsid w:val="00AE347E"/>
    <w:rsid w:val="00AE37E6"/>
    <w:rsid w:val="00AE46F6"/>
    <w:rsid w:val="00AE5E9D"/>
    <w:rsid w:val="00AE6174"/>
    <w:rsid w:val="00AE6436"/>
    <w:rsid w:val="00AE69C6"/>
    <w:rsid w:val="00AE6A4E"/>
    <w:rsid w:val="00AE7B98"/>
    <w:rsid w:val="00AE7F19"/>
    <w:rsid w:val="00AF129F"/>
    <w:rsid w:val="00AF4FC2"/>
    <w:rsid w:val="00AF59FB"/>
    <w:rsid w:val="00AF5FEB"/>
    <w:rsid w:val="00AF6542"/>
    <w:rsid w:val="00AF7665"/>
    <w:rsid w:val="00B0156B"/>
    <w:rsid w:val="00B0207F"/>
    <w:rsid w:val="00B024B8"/>
    <w:rsid w:val="00B02C22"/>
    <w:rsid w:val="00B02E3A"/>
    <w:rsid w:val="00B05B09"/>
    <w:rsid w:val="00B05E9D"/>
    <w:rsid w:val="00B069FF"/>
    <w:rsid w:val="00B06C8C"/>
    <w:rsid w:val="00B078D7"/>
    <w:rsid w:val="00B10C5C"/>
    <w:rsid w:val="00B11175"/>
    <w:rsid w:val="00B118CF"/>
    <w:rsid w:val="00B1287E"/>
    <w:rsid w:val="00B12DC9"/>
    <w:rsid w:val="00B13272"/>
    <w:rsid w:val="00B134E7"/>
    <w:rsid w:val="00B13C38"/>
    <w:rsid w:val="00B13F84"/>
    <w:rsid w:val="00B14604"/>
    <w:rsid w:val="00B14B01"/>
    <w:rsid w:val="00B14FB0"/>
    <w:rsid w:val="00B153C1"/>
    <w:rsid w:val="00B155E7"/>
    <w:rsid w:val="00B15ABA"/>
    <w:rsid w:val="00B15B0B"/>
    <w:rsid w:val="00B163BC"/>
    <w:rsid w:val="00B16EF7"/>
    <w:rsid w:val="00B21B98"/>
    <w:rsid w:val="00B22600"/>
    <w:rsid w:val="00B22B75"/>
    <w:rsid w:val="00B23AB9"/>
    <w:rsid w:val="00B23E6A"/>
    <w:rsid w:val="00B24626"/>
    <w:rsid w:val="00B25D3E"/>
    <w:rsid w:val="00B26D1A"/>
    <w:rsid w:val="00B27151"/>
    <w:rsid w:val="00B27491"/>
    <w:rsid w:val="00B27552"/>
    <w:rsid w:val="00B315C5"/>
    <w:rsid w:val="00B31844"/>
    <w:rsid w:val="00B32211"/>
    <w:rsid w:val="00B32FCB"/>
    <w:rsid w:val="00B34339"/>
    <w:rsid w:val="00B34AAD"/>
    <w:rsid w:val="00B34BB3"/>
    <w:rsid w:val="00B36DB6"/>
    <w:rsid w:val="00B40866"/>
    <w:rsid w:val="00B40D37"/>
    <w:rsid w:val="00B40DBD"/>
    <w:rsid w:val="00B42B2F"/>
    <w:rsid w:val="00B44900"/>
    <w:rsid w:val="00B44F94"/>
    <w:rsid w:val="00B46C76"/>
    <w:rsid w:val="00B46D95"/>
    <w:rsid w:val="00B47178"/>
    <w:rsid w:val="00B472E1"/>
    <w:rsid w:val="00B47F6A"/>
    <w:rsid w:val="00B506B2"/>
    <w:rsid w:val="00B52821"/>
    <w:rsid w:val="00B528B4"/>
    <w:rsid w:val="00B53684"/>
    <w:rsid w:val="00B54500"/>
    <w:rsid w:val="00B54601"/>
    <w:rsid w:val="00B55D1E"/>
    <w:rsid w:val="00B562DC"/>
    <w:rsid w:val="00B563D1"/>
    <w:rsid w:val="00B5673E"/>
    <w:rsid w:val="00B56912"/>
    <w:rsid w:val="00B56BB0"/>
    <w:rsid w:val="00B57FF5"/>
    <w:rsid w:val="00B60765"/>
    <w:rsid w:val="00B61D9C"/>
    <w:rsid w:val="00B61FDC"/>
    <w:rsid w:val="00B6356D"/>
    <w:rsid w:val="00B647EB"/>
    <w:rsid w:val="00B67941"/>
    <w:rsid w:val="00B679BF"/>
    <w:rsid w:val="00B71170"/>
    <w:rsid w:val="00B72237"/>
    <w:rsid w:val="00B72741"/>
    <w:rsid w:val="00B73C01"/>
    <w:rsid w:val="00B751AC"/>
    <w:rsid w:val="00B751FD"/>
    <w:rsid w:val="00B7572E"/>
    <w:rsid w:val="00B7635B"/>
    <w:rsid w:val="00B76D07"/>
    <w:rsid w:val="00B77225"/>
    <w:rsid w:val="00B802F4"/>
    <w:rsid w:val="00B80BCE"/>
    <w:rsid w:val="00B81524"/>
    <w:rsid w:val="00B81740"/>
    <w:rsid w:val="00B81CAD"/>
    <w:rsid w:val="00B83D6B"/>
    <w:rsid w:val="00B84979"/>
    <w:rsid w:val="00B8541F"/>
    <w:rsid w:val="00B85D7B"/>
    <w:rsid w:val="00B8694B"/>
    <w:rsid w:val="00B8742F"/>
    <w:rsid w:val="00B900EA"/>
    <w:rsid w:val="00B90222"/>
    <w:rsid w:val="00B91069"/>
    <w:rsid w:val="00B92725"/>
    <w:rsid w:val="00B9277D"/>
    <w:rsid w:val="00B92842"/>
    <w:rsid w:val="00B941AF"/>
    <w:rsid w:val="00B966D2"/>
    <w:rsid w:val="00BA178F"/>
    <w:rsid w:val="00BA2713"/>
    <w:rsid w:val="00BA2941"/>
    <w:rsid w:val="00BA35C8"/>
    <w:rsid w:val="00BA387A"/>
    <w:rsid w:val="00BA3BF3"/>
    <w:rsid w:val="00BA3C39"/>
    <w:rsid w:val="00BA426F"/>
    <w:rsid w:val="00BA4C61"/>
    <w:rsid w:val="00BA54C8"/>
    <w:rsid w:val="00BA5B34"/>
    <w:rsid w:val="00BA5D02"/>
    <w:rsid w:val="00BA5DB6"/>
    <w:rsid w:val="00BA627A"/>
    <w:rsid w:val="00BA79EA"/>
    <w:rsid w:val="00BB0E44"/>
    <w:rsid w:val="00BB22FA"/>
    <w:rsid w:val="00BB4743"/>
    <w:rsid w:val="00BB5277"/>
    <w:rsid w:val="00BB61A0"/>
    <w:rsid w:val="00BB71DE"/>
    <w:rsid w:val="00BB7587"/>
    <w:rsid w:val="00BB7698"/>
    <w:rsid w:val="00BC05A6"/>
    <w:rsid w:val="00BC21FF"/>
    <w:rsid w:val="00BC24E7"/>
    <w:rsid w:val="00BC3582"/>
    <w:rsid w:val="00BC35AB"/>
    <w:rsid w:val="00BC4065"/>
    <w:rsid w:val="00BC482F"/>
    <w:rsid w:val="00BC7B57"/>
    <w:rsid w:val="00BC7BDF"/>
    <w:rsid w:val="00BD0455"/>
    <w:rsid w:val="00BD0BC4"/>
    <w:rsid w:val="00BD0D6A"/>
    <w:rsid w:val="00BD12A1"/>
    <w:rsid w:val="00BD2789"/>
    <w:rsid w:val="00BD3732"/>
    <w:rsid w:val="00BD5236"/>
    <w:rsid w:val="00BD531A"/>
    <w:rsid w:val="00BD74E3"/>
    <w:rsid w:val="00BD76CE"/>
    <w:rsid w:val="00BD7B83"/>
    <w:rsid w:val="00BE022F"/>
    <w:rsid w:val="00BE099F"/>
    <w:rsid w:val="00BE0B4E"/>
    <w:rsid w:val="00BE1A80"/>
    <w:rsid w:val="00BE3F3A"/>
    <w:rsid w:val="00BE4D3C"/>
    <w:rsid w:val="00BE54BC"/>
    <w:rsid w:val="00BE5BFC"/>
    <w:rsid w:val="00BE5DC5"/>
    <w:rsid w:val="00BF057A"/>
    <w:rsid w:val="00BF0EF8"/>
    <w:rsid w:val="00BF1799"/>
    <w:rsid w:val="00BF17C6"/>
    <w:rsid w:val="00BF31D2"/>
    <w:rsid w:val="00BF3420"/>
    <w:rsid w:val="00BF5591"/>
    <w:rsid w:val="00BF574E"/>
    <w:rsid w:val="00BF6E1A"/>
    <w:rsid w:val="00BF70D3"/>
    <w:rsid w:val="00BF7C06"/>
    <w:rsid w:val="00C00047"/>
    <w:rsid w:val="00C0012A"/>
    <w:rsid w:val="00C00FDA"/>
    <w:rsid w:val="00C01823"/>
    <w:rsid w:val="00C02264"/>
    <w:rsid w:val="00C02EB9"/>
    <w:rsid w:val="00C03946"/>
    <w:rsid w:val="00C03AD5"/>
    <w:rsid w:val="00C04E4B"/>
    <w:rsid w:val="00C05F73"/>
    <w:rsid w:val="00C06DB9"/>
    <w:rsid w:val="00C07BF3"/>
    <w:rsid w:val="00C10CE3"/>
    <w:rsid w:val="00C10EB8"/>
    <w:rsid w:val="00C115C0"/>
    <w:rsid w:val="00C11B56"/>
    <w:rsid w:val="00C12273"/>
    <w:rsid w:val="00C12A72"/>
    <w:rsid w:val="00C141FC"/>
    <w:rsid w:val="00C16045"/>
    <w:rsid w:val="00C161D2"/>
    <w:rsid w:val="00C166BD"/>
    <w:rsid w:val="00C171A1"/>
    <w:rsid w:val="00C17DA8"/>
    <w:rsid w:val="00C204E1"/>
    <w:rsid w:val="00C20E16"/>
    <w:rsid w:val="00C21E27"/>
    <w:rsid w:val="00C22E3E"/>
    <w:rsid w:val="00C236A3"/>
    <w:rsid w:val="00C2382D"/>
    <w:rsid w:val="00C23F79"/>
    <w:rsid w:val="00C24694"/>
    <w:rsid w:val="00C25153"/>
    <w:rsid w:val="00C2593A"/>
    <w:rsid w:val="00C25DBC"/>
    <w:rsid w:val="00C2626F"/>
    <w:rsid w:val="00C2682F"/>
    <w:rsid w:val="00C27C69"/>
    <w:rsid w:val="00C27DC7"/>
    <w:rsid w:val="00C3243F"/>
    <w:rsid w:val="00C32468"/>
    <w:rsid w:val="00C3276D"/>
    <w:rsid w:val="00C335C0"/>
    <w:rsid w:val="00C3385B"/>
    <w:rsid w:val="00C34C5B"/>
    <w:rsid w:val="00C3521C"/>
    <w:rsid w:val="00C3525E"/>
    <w:rsid w:val="00C35349"/>
    <w:rsid w:val="00C358BC"/>
    <w:rsid w:val="00C37A24"/>
    <w:rsid w:val="00C37EB8"/>
    <w:rsid w:val="00C408D6"/>
    <w:rsid w:val="00C41D04"/>
    <w:rsid w:val="00C4262C"/>
    <w:rsid w:val="00C4291E"/>
    <w:rsid w:val="00C43942"/>
    <w:rsid w:val="00C44B81"/>
    <w:rsid w:val="00C503A0"/>
    <w:rsid w:val="00C5191E"/>
    <w:rsid w:val="00C51EB9"/>
    <w:rsid w:val="00C52DBB"/>
    <w:rsid w:val="00C5459A"/>
    <w:rsid w:val="00C5631A"/>
    <w:rsid w:val="00C612DE"/>
    <w:rsid w:val="00C61CF6"/>
    <w:rsid w:val="00C62644"/>
    <w:rsid w:val="00C62BF5"/>
    <w:rsid w:val="00C636DA"/>
    <w:rsid w:val="00C658A2"/>
    <w:rsid w:val="00C663B9"/>
    <w:rsid w:val="00C67754"/>
    <w:rsid w:val="00C6797C"/>
    <w:rsid w:val="00C67E22"/>
    <w:rsid w:val="00C71238"/>
    <w:rsid w:val="00C71817"/>
    <w:rsid w:val="00C72271"/>
    <w:rsid w:val="00C7250A"/>
    <w:rsid w:val="00C72DE3"/>
    <w:rsid w:val="00C72EAA"/>
    <w:rsid w:val="00C7474A"/>
    <w:rsid w:val="00C755FD"/>
    <w:rsid w:val="00C75BF0"/>
    <w:rsid w:val="00C7624C"/>
    <w:rsid w:val="00C76B27"/>
    <w:rsid w:val="00C803F8"/>
    <w:rsid w:val="00C80FB4"/>
    <w:rsid w:val="00C81356"/>
    <w:rsid w:val="00C813E0"/>
    <w:rsid w:val="00C8268F"/>
    <w:rsid w:val="00C84C18"/>
    <w:rsid w:val="00C85FD9"/>
    <w:rsid w:val="00C87DA0"/>
    <w:rsid w:val="00C9113C"/>
    <w:rsid w:val="00C91917"/>
    <w:rsid w:val="00C91F5C"/>
    <w:rsid w:val="00C92274"/>
    <w:rsid w:val="00C9354C"/>
    <w:rsid w:val="00C93D05"/>
    <w:rsid w:val="00C94F09"/>
    <w:rsid w:val="00C95685"/>
    <w:rsid w:val="00C97A94"/>
    <w:rsid w:val="00C97EE8"/>
    <w:rsid w:val="00CA0004"/>
    <w:rsid w:val="00CA0EFE"/>
    <w:rsid w:val="00CA2010"/>
    <w:rsid w:val="00CA259F"/>
    <w:rsid w:val="00CA2A4A"/>
    <w:rsid w:val="00CA4302"/>
    <w:rsid w:val="00CA43BD"/>
    <w:rsid w:val="00CA4B16"/>
    <w:rsid w:val="00CA4C53"/>
    <w:rsid w:val="00CA5CB5"/>
    <w:rsid w:val="00CA6513"/>
    <w:rsid w:val="00CA6EC4"/>
    <w:rsid w:val="00CA6FF9"/>
    <w:rsid w:val="00CA7605"/>
    <w:rsid w:val="00CA7CA9"/>
    <w:rsid w:val="00CA7E60"/>
    <w:rsid w:val="00CB0435"/>
    <w:rsid w:val="00CB0906"/>
    <w:rsid w:val="00CB0E5C"/>
    <w:rsid w:val="00CB1060"/>
    <w:rsid w:val="00CB2962"/>
    <w:rsid w:val="00CB4238"/>
    <w:rsid w:val="00CB5938"/>
    <w:rsid w:val="00CB6D7D"/>
    <w:rsid w:val="00CB795F"/>
    <w:rsid w:val="00CB7D9E"/>
    <w:rsid w:val="00CC06B1"/>
    <w:rsid w:val="00CC1279"/>
    <w:rsid w:val="00CC1A64"/>
    <w:rsid w:val="00CC281B"/>
    <w:rsid w:val="00CC333D"/>
    <w:rsid w:val="00CC34EB"/>
    <w:rsid w:val="00CC3E1A"/>
    <w:rsid w:val="00CC6557"/>
    <w:rsid w:val="00CC66EA"/>
    <w:rsid w:val="00CC7B36"/>
    <w:rsid w:val="00CD224F"/>
    <w:rsid w:val="00CD24BB"/>
    <w:rsid w:val="00CD2C54"/>
    <w:rsid w:val="00CD3C17"/>
    <w:rsid w:val="00CD3DEC"/>
    <w:rsid w:val="00CD5BC9"/>
    <w:rsid w:val="00CD6AF7"/>
    <w:rsid w:val="00CE10E3"/>
    <w:rsid w:val="00CE1F9C"/>
    <w:rsid w:val="00CE2E48"/>
    <w:rsid w:val="00CE579C"/>
    <w:rsid w:val="00CF0385"/>
    <w:rsid w:val="00CF089D"/>
    <w:rsid w:val="00CF10E5"/>
    <w:rsid w:val="00CF2B30"/>
    <w:rsid w:val="00CF3F00"/>
    <w:rsid w:val="00CF4C11"/>
    <w:rsid w:val="00CF55AA"/>
    <w:rsid w:val="00CF5C14"/>
    <w:rsid w:val="00CF5DFE"/>
    <w:rsid w:val="00CF6672"/>
    <w:rsid w:val="00CF6B32"/>
    <w:rsid w:val="00CF7CF8"/>
    <w:rsid w:val="00CF7D78"/>
    <w:rsid w:val="00CF7DDC"/>
    <w:rsid w:val="00D01B73"/>
    <w:rsid w:val="00D021F7"/>
    <w:rsid w:val="00D02F7C"/>
    <w:rsid w:val="00D0371F"/>
    <w:rsid w:val="00D03FA8"/>
    <w:rsid w:val="00D04389"/>
    <w:rsid w:val="00D058C8"/>
    <w:rsid w:val="00D069C7"/>
    <w:rsid w:val="00D078A2"/>
    <w:rsid w:val="00D1018F"/>
    <w:rsid w:val="00D1271E"/>
    <w:rsid w:val="00D13624"/>
    <w:rsid w:val="00D1364B"/>
    <w:rsid w:val="00D13D76"/>
    <w:rsid w:val="00D14489"/>
    <w:rsid w:val="00D15BC7"/>
    <w:rsid w:val="00D165ED"/>
    <w:rsid w:val="00D17C96"/>
    <w:rsid w:val="00D20BFC"/>
    <w:rsid w:val="00D21123"/>
    <w:rsid w:val="00D232EC"/>
    <w:rsid w:val="00D2333A"/>
    <w:rsid w:val="00D2354C"/>
    <w:rsid w:val="00D23703"/>
    <w:rsid w:val="00D23C1A"/>
    <w:rsid w:val="00D2417D"/>
    <w:rsid w:val="00D24EAE"/>
    <w:rsid w:val="00D25448"/>
    <w:rsid w:val="00D25837"/>
    <w:rsid w:val="00D25D26"/>
    <w:rsid w:val="00D26652"/>
    <w:rsid w:val="00D26BB7"/>
    <w:rsid w:val="00D272F4"/>
    <w:rsid w:val="00D27454"/>
    <w:rsid w:val="00D304A8"/>
    <w:rsid w:val="00D3191B"/>
    <w:rsid w:val="00D31B80"/>
    <w:rsid w:val="00D336B5"/>
    <w:rsid w:val="00D34074"/>
    <w:rsid w:val="00D3408E"/>
    <w:rsid w:val="00D3678C"/>
    <w:rsid w:val="00D367EB"/>
    <w:rsid w:val="00D3786C"/>
    <w:rsid w:val="00D40BB4"/>
    <w:rsid w:val="00D42381"/>
    <w:rsid w:val="00D4244E"/>
    <w:rsid w:val="00D42521"/>
    <w:rsid w:val="00D426AE"/>
    <w:rsid w:val="00D42907"/>
    <w:rsid w:val="00D42C06"/>
    <w:rsid w:val="00D43894"/>
    <w:rsid w:val="00D44555"/>
    <w:rsid w:val="00D45253"/>
    <w:rsid w:val="00D45954"/>
    <w:rsid w:val="00D461C2"/>
    <w:rsid w:val="00D47330"/>
    <w:rsid w:val="00D47F11"/>
    <w:rsid w:val="00D50782"/>
    <w:rsid w:val="00D5241E"/>
    <w:rsid w:val="00D52556"/>
    <w:rsid w:val="00D52895"/>
    <w:rsid w:val="00D52D32"/>
    <w:rsid w:val="00D54B58"/>
    <w:rsid w:val="00D5522C"/>
    <w:rsid w:val="00D55D49"/>
    <w:rsid w:val="00D568F2"/>
    <w:rsid w:val="00D60705"/>
    <w:rsid w:val="00D60E0C"/>
    <w:rsid w:val="00D61A05"/>
    <w:rsid w:val="00D61AAE"/>
    <w:rsid w:val="00D61D08"/>
    <w:rsid w:val="00D626C3"/>
    <w:rsid w:val="00D633C0"/>
    <w:rsid w:val="00D63A53"/>
    <w:rsid w:val="00D64BE3"/>
    <w:rsid w:val="00D64CB8"/>
    <w:rsid w:val="00D6538A"/>
    <w:rsid w:val="00D65679"/>
    <w:rsid w:val="00D6567D"/>
    <w:rsid w:val="00D65762"/>
    <w:rsid w:val="00D65947"/>
    <w:rsid w:val="00D66A62"/>
    <w:rsid w:val="00D670C4"/>
    <w:rsid w:val="00D6755A"/>
    <w:rsid w:val="00D67957"/>
    <w:rsid w:val="00D67B68"/>
    <w:rsid w:val="00D67F99"/>
    <w:rsid w:val="00D703D1"/>
    <w:rsid w:val="00D71716"/>
    <w:rsid w:val="00D72FD8"/>
    <w:rsid w:val="00D730ED"/>
    <w:rsid w:val="00D739E3"/>
    <w:rsid w:val="00D73C90"/>
    <w:rsid w:val="00D73D48"/>
    <w:rsid w:val="00D75277"/>
    <w:rsid w:val="00D75479"/>
    <w:rsid w:val="00D7573E"/>
    <w:rsid w:val="00D76353"/>
    <w:rsid w:val="00D77E4F"/>
    <w:rsid w:val="00D8011A"/>
    <w:rsid w:val="00D812C9"/>
    <w:rsid w:val="00D8156B"/>
    <w:rsid w:val="00D81D34"/>
    <w:rsid w:val="00D83505"/>
    <w:rsid w:val="00D83F22"/>
    <w:rsid w:val="00D849F2"/>
    <w:rsid w:val="00D85D22"/>
    <w:rsid w:val="00D86987"/>
    <w:rsid w:val="00D86EB2"/>
    <w:rsid w:val="00D9047E"/>
    <w:rsid w:val="00D90EC4"/>
    <w:rsid w:val="00D90EEA"/>
    <w:rsid w:val="00D94140"/>
    <w:rsid w:val="00D94363"/>
    <w:rsid w:val="00D948F2"/>
    <w:rsid w:val="00D954A4"/>
    <w:rsid w:val="00D9697A"/>
    <w:rsid w:val="00DA143A"/>
    <w:rsid w:val="00DA1575"/>
    <w:rsid w:val="00DA20EA"/>
    <w:rsid w:val="00DA25DD"/>
    <w:rsid w:val="00DA4C48"/>
    <w:rsid w:val="00DA684F"/>
    <w:rsid w:val="00DA6903"/>
    <w:rsid w:val="00DA727D"/>
    <w:rsid w:val="00DA746C"/>
    <w:rsid w:val="00DB0A77"/>
    <w:rsid w:val="00DB14A7"/>
    <w:rsid w:val="00DB18AD"/>
    <w:rsid w:val="00DB2ADB"/>
    <w:rsid w:val="00DB3132"/>
    <w:rsid w:val="00DB372A"/>
    <w:rsid w:val="00DB37AA"/>
    <w:rsid w:val="00DB4D42"/>
    <w:rsid w:val="00DB53A7"/>
    <w:rsid w:val="00DB53A9"/>
    <w:rsid w:val="00DB5C65"/>
    <w:rsid w:val="00DB5EA8"/>
    <w:rsid w:val="00DB6B03"/>
    <w:rsid w:val="00DC26FF"/>
    <w:rsid w:val="00DC3AAE"/>
    <w:rsid w:val="00DC4C97"/>
    <w:rsid w:val="00DC4D59"/>
    <w:rsid w:val="00DC4DB2"/>
    <w:rsid w:val="00DC588E"/>
    <w:rsid w:val="00DC714D"/>
    <w:rsid w:val="00DC76D0"/>
    <w:rsid w:val="00DC7F56"/>
    <w:rsid w:val="00DD0879"/>
    <w:rsid w:val="00DD170F"/>
    <w:rsid w:val="00DD1ADE"/>
    <w:rsid w:val="00DD3B0B"/>
    <w:rsid w:val="00DD5E42"/>
    <w:rsid w:val="00DD6AD3"/>
    <w:rsid w:val="00DD7B07"/>
    <w:rsid w:val="00DE0A8A"/>
    <w:rsid w:val="00DE0A95"/>
    <w:rsid w:val="00DE0BC7"/>
    <w:rsid w:val="00DE0E6A"/>
    <w:rsid w:val="00DE0E86"/>
    <w:rsid w:val="00DE1B58"/>
    <w:rsid w:val="00DE1CB3"/>
    <w:rsid w:val="00DE1D49"/>
    <w:rsid w:val="00DE25C6"/>
    <w:rsid w:val="00DE42ED"/>
    <w:rsid w:val="00DE4922"/>
    <w:rsid w:val="00DE5DA9"/>
    <w:rsid w:val="00DE61F8"/>
    <w:rsid w:val="00DE687D"/>
    <w:rsid w:val="00DE6CF7"/>
    <w:rsid w:val="00DF1240"/>
    <w:rsid w:val="00DF1F99"/>
    <w:rsid w:val="00DF4504"/>
    <w:rsid w:val="00DF4F1E"/>
    <w:rsid w:val="00DF546D"/>
    <w:rsid w:val="00DF58E6"/>
    <w:rsid w:val="00DF6D47"/>
    <w:rsid w:val="00DF6E54"/>
    <w:rsid w:val="00DF6F7E"/>
    <w:rsid w:val="00DF7E41"/>
    <w:rsid w:val="00E0022C"/>
    <w:rsid w:val="00E006F8"/>
    <w:rsid w:val="00E017BA"/>
    <w:rsid w:val="00E019D5"/>
    <w:rsid w:val="00E01D7A"/>
    <w:rsid w:val="00E03C17"/>
    <w:rsid w:val="00E04228"/>
    <w:rsid w:val="00E04457"/>
    <w:rsid w:val="00E047C2"/>
    <w:rsid w:val="00E04901"/>
    <w:rsid w:val="00E04BBC"/>
    <w:rsid w:val="00E04CEA"/>
    <w:rsid w:val="00E068EF"/>
    <w:rsid w:val="00E10450"/>
    <w:rsid w:val="00E1062C"/>
    <w:rsid w:val="00E10E00"/>
    <w:rsid w:val="00E1129E"/>
    <w:rsid w:val="00E1183B"/>
    <w:rsid w:val="00E11A7A"/>
    <w:rsid w:val="00E12421"/>
    <w:rsid w:val="00E139F8"/>
    <w:rsid w:val="00E13C43"/>
    <w:rsid w:val="00E1478E"/>
    <w:rsid w:val="00E159D7"/>
    <w:rsid w:val="00E15A9C"/>
    <w:rsid w:val="00E15B2E"/>
    <w:rsid w:val="00E20471"/>
    <w:rsid w:val="00E206F2"/>
    <w:rsid w:val="00E20A13"/>
    <w:rsid w:val="00E21653"/>
    <w:rsid w:val="00E22008"/>
    <w:rsid w:val="00E221B6"/>
    <w:rsid w:val="00E2414E"/>
    <w:rsid w:val="00E254DC"/>
    <w:rsid w:val="00E25C39"/>
    <w:rsid w:val="00E266BD"/>
    <w:rsid w:val="00E266DB"/>
    <w:rsid w:val="00E26830"/>
    <w:rsid w:val="00E268B4"/>
    <w:rsid w:val="00E26D7F"/>
    <w:rsid w:val="00E26EBF"/>
    <w:rsid w:val="00E272F9"/>
    <w:rsid w:val="00E30D9E"/>
    <w:rsid w:val="00E31571"/>
    <w:rsid w:val="00E31E6E"/>
    <w:rsid w:val="00E32E0E"/>
    <w:rsid w:val="00E331AE"/>
    <w:rsid w:val="00E33949"/>
    <w:rsid w:val="00E34C25"/>
    <w:rsid w:val="00E353A3"/>
    <w:rsid w:val="00E35932"/>
    <w:rsid w:val="00E4076D"/>
    <w:rsid w:val="00E40B36"/>
    <w:rsid w:val="00E40C0C"/>
    <w:rsid w:val="00E41881"/>
    <w:rsid w:val="00E42131"/>
    <w:rsid w:val="00E425AB"/>
    <w:rsid w:val="00E43B4E"/>
    <w:rsid w:val="00E45454"/>
    <w:rsid w:val="00E4695D"/>
    <w:rsid w:val="00E50021"/>
    <w:rsid w:val="00E513E5"/>
    <w:rsid w:val="00E51672"/>
    <w:rsid w:val="00E51EB7"/>
    <w:rsid w:val="00E52E12"/>
    <w:rsid w:val="00E551CA"/>
    <w:rsid w:val="00E55EE5"/>
    <w:rsid w:val="00E577EE"/>
    <w:rsid w:val="00E61205"/>
    <w:rsid w:val="00E61364"/>
    <w:rsid w:val="00E61760"/>
    <w:rsid w:val="00E61772"/>
    <w:rsid w:val="00E61991"/>
    <w:rsid w:val="00E61C34"/>
    <w:rsid w:val="00E625B3"/>
    <w:rsid w:val="00E62949"/>
    <w:rsid w:val="00E646E9"/>
    <w:rsid w:val="00E64743"/>
    <w:rsid w:val="00E651EE"/>
    <w:rsid w:val="00E66FB8"/>
    <w:rsid w:val="00E670E1"/>
    <w:rsid w:val="00E711EB"/>
    <w:rsid w:val="00E71570"/>
    <w:rsid w:val="00E72338"/>
    <w:rsid w:val="00E7257D"/>
    <w:rsid w:val="00E728CB"/>
    <w:rsid w:val="00E73167"/>
    <w:rsid w:val="00E7336F"/>
    <w:rsid w:val="00E736AD"/>
    <w:rsid w:val="00E74237"/>
    <w:rsid w:val="00E74F1A"/>
    <w:rsid w:val="00E76262"/>
    <w:rsid w:val="00E76C8F"/>
    <w:rsid w:val="00E7722C"/>
    <w:rsid w:val="00E809E0"/>
    <w:rsid w:val="00E81963"/>
    <w:rsid w:val="00E82F55"/>
    <w:rsid w:val="00E83B3D"/>
    <w:rsid w:val="00E84148"/>
    <w:rsid w:val="00E84A6B"/>
    <w:rsid w:val="00E85AA2"/>
    <w:rsid w:val="00E87FF1"/>
    <w:rsid w:val="00E90664"/>
    <w:rsid w:val="00E91393"/>
    <w:rsid w:val="00E91C82"/>
    <w:rsid w:val="00E92385"/>
    <w:rsid w:val="00E92F44"/>
    <w:rsid w:val="00E93F48"/>
    <w:rsid w:val="00E944BC"/>
    <w:rsid w:val="00E94601"/>
    <w:rsid w:val="00E94DA0"/>
    <w:rsid w:val="00E94EF9"/>
    <w:rsid w:val="00E954B0"/>
    <w:rsid w:val="00E96DEA"/>
    <w:rsid w:val="00E97B8A"/>
    <w:rsid w:val="00EA1585"/>
    <w:rsid w:val="00EA2AFA"/>
    <w:rsid w:val="00EA3241"/>
    <w:rsid w:val="00EA458C"/>
    <w:rsid w:val="00EA48AE"/>
    <w:rsid w:val="00EA493C"/>
    <w:rsid w:val="00EA4ACD"/>
    <w:rsid w:val="00EA545E"/>
    <w:rsid w:val="00EB03B9"/>
    <w:rsid w:val="00EB09E2"/>
    <w:rsid w:val="00EB14E7"/>
    <w:rsid w:val="00EB162C"/>
    <w:rsid w:val="00EB2915"/>
    <w:rsid w:val="00EB307B"/>
    <w:rsid w:val="00EB3876"/>
    <w:rsid w:val="00EB3AF7"/>
    <w:rsid w:val="00EB4160"/>
    <w:rsid w:val="00EB5D3D"/>
    <w:rsid w:val="00EB5FAF"/>
    <w:rsid w:val="00EB746A"/>
    <w:rsid w:val="00EB74A5"/>
    <w:rsid w:val="00EB7595"/>
    <w:rsid w:val="00EB784A"/>
    <w:rsid w:val="00EB7EB3"/>
    <w:rsid w:val="00EC027A"/>
    <w:rsid w:val="00EC08D1"/>
    <w:rsid w:val="00EC1B66"/>
    <w:rsid w:val="00EC3333"/>
    <w:rsid w:val="00EC368A"/>
    <w:rsid w:val="00EC4164"/>
    <w:rsid w:val="00EC42F9"/>
    <w:rsid w:val="00EC58DE"/>
    <w:rsid w:val="00EC6A31"/>
    <w:rsid w:val="00EC73F1"/>
    <w:rsid w:val="00EC7C09"/>
    <w:rsid w:val="00EC7D30"/>
    <w:rsid w:val="00ED02AC"/>
    <w:rsid w:val="00ED0B6E"/>
    <w:rsid w:val="00ED14EA"/>
    <w:rsid w:val="00ED1F10"/>
    <w:rsid w:val="00ED2646"/>
    <w:rsid w:val="00ED3C8F"/>
    <w:rsid w:val="00ED3E79"/>
    <w:rsid w:val="00ED5075"/>
    <w:rsid w:val="00ED5B32"/>
    <w:rsid w:val="00ED6765"/>
    <w:rsid w:val="00ED69B4"/>
    <w:rsid w:val="00ED760C"/>
    <w:rsid w:val="00ED7A32"/>
    <w:rsid w:val="00ED7A58"/>
    <w:rsid w:val="00ED7A74"/>
    <w:rsid w:val="00EE0126"/>
    <w:rsid w:val="00EE06CC"/>
    <w:rsid w:val="00EE0C27"/>
    <w:rsid w:val="00EE107B"/>
    <w:rsid w:val="00EE19D2"/>
    <w:rsid w:val="00EE1F99"/>
    <w:rsid w:val="00EE20B1"/>
    <w:rsid w:val="00EE3F98"/>
    <w:rsid w:val="00EE4951"/>
    <w:rsid w:val="00EE53E0"/>
    <w:rsid w:val="00EE5404"/>
    <w:rsid w:val="00EE70A5"/>
    <w:rsid w:val="00EF1D10"/>
    <w:rsid w:val="00EF1D15"/>
    <w:rsid w:val="00EF2A15"/>
    <w:rsid w:val="00EF2F75"/>
    <w:rsid w:val="00EF30B0"/>
    <w:rsid w:val="00EF32DD"/>
    <w:rsid w:val="00EF334C"/>
    <w:rsid w:val="00EF4997"/>
    <w:rsid w:val="00EF4F79"/>
    <w:rsid w:val="00EF542E"/>
    <w:rsid w:val="00EF5BFD"/>
    <w:rsid w:val="00EF5C20"/>
    <w:rsid w:val="00EF5F29"/>
    <w:rsid w:val="00EF6E3E"/>
    <w:rsid w:val="00EF7BE9"/>
    <w:rsid w:val="00EF7D2D"/>
    <w:rsid w:val="00F01C6F"/>
    <w:rsid w:val="00F03F9E"/>
    <w:rsid w:val="00F05AAD"/>
    <w:rsid w:val="00F06EE2"/>
    <w:rsid w:val="00F074DC"/>
    <w:rsid w:val="00F07F49"/>
    <w:rsid w:val="00F1211E"/>
    <w:rsid w:val="00F13B2A"/>
    <w:rsid w:val="00F14F67"/>
    <w:rsid w:val="00F1519A"/>
    <w:rsid w:val="00F157D9"/>
    <w:rsid w:val="00F15A59"/>
    <w:rsid w:val="00F15BA5"/>
    <w:rsid w:val="00F17E2A"/>
    <w:rsid w:val="00F17FA8"/>
    <w:rsid w:val="00F2267D"/>
    <w:rsid w:val="00F23FBB"/>
    <w:rsid w:val="00F24BE3"/>
    <w:rsid w:val="00F24F8F"/>
    <w:rsid w:val="00F2516D"/>
    <w:rsid w:val="00F2552C"/>
    <w:rsid w:val="00F25614"/>
    <w:rsid w:val="00F256C0"/>
    <w:rsid w:val="00F264EF"/>
    <w:rsid w:val="00F267C9"/>
    <w:rsid w:val="00F26A45"/>
    <w:rsid w:val="00F26F2C"/>
    <w:rsid w:val="00F27AA3"/>
    <w:rsid w:val="00F307E0"/>
    <w:rsid w:val="00F31291"/>
    <w:rsid w:val="00F3297D"/>
    <w:rsid w:val="00F33CE8"/>
    <w:rsid w:val="00F3490E"/>
    <w:rsid w:val="00F34D63"/>
    <w:rsid w:val="00F3541E"/>
    <w:rsid w:val="00F37B4C"/>
    <w:rsid w:val="00F45184"/>
    <w:rsid w:val="00F45C66"/>
    <w:rsid w:val="00F46A14"/>
    <w:rsid w:val="00F47B82"/>
    <w:rsid w:val="00F50658"/>
    <w:rsid w:val="00F50CC5"/>
    <w:rsid w:val="00F515F4"/>
    <w:rsid w:val="00F522BC"/>
    <w:rsid w:val="00F5431C"/>
    <w:rsid w:val="00F54789"/>
    <w:rsid w:val="00F54CB9"/>
    <w:rsid w:val="00F55390"/>
    <w:rsid w:val="00F55A2D"/>
    <w:rsid w:val="00F56418"/>
    <w:rsid w:val="00F57EF7"/>
    <w:rsid w:val="00F57F7A"/>
    <w:rsid w:val="00F600E1"/>
    <w:rsid w:val="00F60755"/>
    <w:rsid w:val="00F609F6"/>
    <w:rsid w:val="00F60CEF"/>
    <w:rsid w:val="00F62D33"/>
    <w:rsid w:val="00F63593"/>
    <w:rsid w:val="00F637EE"/>
    <w:rsid w:val="00F63ED5"/>
    <w:rsid w:val="00F65075"/>
    <w:rsid w:val="00F6570B"/>
    <w:rsid w:val="00F66DB4"/>
    <w:rsid w:val="00F67615"/>
    <w:rsid w:val="00F706A7"/>
    <w:rsid w:val="00F7330B"/>
    <w:rsid w:val="00F74457"/>
    <w:rsid w:val="00F750F2"/>
    <w:rsid w:val="00F76255"/>
    <w:rsid w:val="00F76BC4"/>
    <w:rsid w:val="00F76C98"/>
    <w:rsid w:val="00F76FDF"/>
    <w:rsid w:val="00F804CD"/>
    <w:rsid w:val="00F80750"/>
    <w:rsid w:val="00F80B9E"/>
    <w:rsid w:val="00F81D30"/>
    <w:rsid w:val="00F82570"/>
    <w:rsid w:val="00F844F8"/>
    <w:rsid w:val="00F84573"/>
    <w:rsid w:val="00F8479B"/>
    <w:rsid w:val="00F85543"/>
    <w:rsid w:val="00F85F59"/>
    <w:rsid w:val="00F8641E"/>
    <w:rsid w:val="00F86717"/>
    <w:rsid w:val="00F86DD4"/>
    <w:rsid w:val="00F87CE6"/>
    <w:rsid w:val="00F90199"/>
    <w:rsid w:val="00F90823"/>
    <w:rsid w:val="00F90F34"/>
    <w:rsid w:val="00F91036"/>
    <w:rsid w:val="00F916E9"/>
    <w:rsid w:val="00F91EAD"/>
    <w:rsid w:val="00F94CFA"/>
    <w:rsid w:val="00F952F2"/>
    <w:rsid w:val="00F95344"/>
    <w:rsid w:val="00F95DCC"/>
    <w:rsid w:val="00FA049A"/>
    <w:rsid w:val="00FA2CC7"/>
    <w:rsid w:val="00FA2DC2"/>
    <w:rsid w:val="00FA3CEC"/>
    <w:rsid w:val="00FA796A"/>
    <w:rsid w:val="00FB179E"/>
    <w:rsid w:val="00FB1823"/>
    <w:rsid w:val="00FB2C01"/>
    <w:rsid w:val="00FB3835"/>
    <w:rsid w:val="00FB3B37"/>
    <w:rsid w:val="00FB4548"/>
    <w:rsid w:val="00FB49D5"/>
    <w:rsid w:val="00FB4BC4"/>
    <w:rsid w:val="00FB4CF2"/>
    <w:rsid w:val="00FB4EC1"/>
    <w:rsid w:val="00FB6A0D"/>
    <w:rsid w:val="00FC0442"/>
    <w:rsid w:val="00FC09A1"/>
    <w:rsid w:val="00FC14A7"/>
    <w:rsid w:val="00FC1F54"/>
    <w:rsid w:val="00FC3546"/>
    <w:rsid w:val="00FC3CD4"/>
    <w:rsid w:val="00FC4845"/>
    <w:rsid w:val="00FC484B"/>
    <w:rsid w:val="00FC5955"/>
    <w:rsid w:val="00FC5BEA"/>
    <w:rsid w:val="00FC5C13"/>
    <w:rsid w:val="00FC6B03"/>
    <w:rsid w:val="00FC7D7F"/>
    <w:rsid w:val="00FD06D5"/>
    <w:rsid w:val="00FD2C01"/>
    <w:rsid w:val="00FD3946"/>
    <w:rsid w:val="00FD6C3D"/>
    <w:rsid w:val="00FD6C41"/>
    <w:rsid w:val="00FD77F4"/>
    <w:rsid w:val="00FD7885"/>
    <w:rsid w:val="00FD7B46"/>
    <w:rsid w:val="00FD7C71"/>
    <w:rsid w:val="00FE1485"/>
    <w:rsid w:val="00FE18B6"/>
    <w:rsid w:val="00FE2B66"/>
    <w:rsid w:val="00FE3C19"/>
    <w:rsid w:val="00FE419E"/>
    <w:rsid w:val="00FE44A0"/>
    <w:rsid w:val="00FE66BB"/>
    <w:rsid w:val="00FE6E42"/>
    <w:rsid w:val="00FE768B"/>
    <w:rsid w:val="00FF2484"/>
    <w:rsid w:val="00FF25CA"/>
    <w:rsid w:val="00FF2E27"/>
    <w:rsid w:val="00FF3088"/>
    <w:rsid w:val="00FF31FE"/>
    <w:rsid w:val="00FF5583"/>
    <w:rsid w:val="00FF5E4E"/>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5E7244"/>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A3124"/>
  </w:style>
  <w:style w:type="paragraph" w:customStyle="1" w:styleId="subsection">
    <w:name w:val="subsection"/>
    <w:basedOn w:val="Normal"/>
    <w:rsid w:val="009B7556"/>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
    <w:name w:val="paragraph"/>
    <w:basedOn w:val="Normal"/>
    <w:rsid w:val="009B7556"/>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sub">
    <w:name w:val="paragraphsub"/>
    <w:basedOn w:val="Normal"/>
    <w:rsid w:val="009B7556"/>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0487</RACS_x0020_ID>
    <Approved_x0020_Provider xmlns="a8338b6e-77a6-4851-82b6-98166143ffdd">The Trustees of the Roman Catholic Church for the Diocese of Lismore Sawtell Catholic Care of the Ag</Approved_x0020_Provider>
    <Management_x0020_Company_x0020_ID xmlns="a8338b6e-77a6-4851-82b6-98166143ffdd" xsi:nil="true"/>
    <Home xmlns="a8338b6e-77a6-4851-82b6-98166143ffdd">Mater Christi Aged Care Facility</Home>
    <Signed xmlns="a8338b6e-77a6-4851-82b6-98166143ffdd" xsi:nil="true"/>
    <Uploaded xmlns="a8338b6e-77a6-4851-82b6-98166143ffdd">true</Uploaded>
    <Management_x0020_Company xmlns="a8338b6e-77a6-4851-82b6-98166143ffdd" xsi:nil="true"/>
    <Doc_x0020_Date xmlns="a8338b6e-77a6-4851-82b6-98166143ffdd">2022-08-09T00:33:09+00:00</Doc_x0020_Date>
    <CSI_x0020_ID xmlns="a8338b6e-77a6-4851-82b6-98166143ffdd" xsi:nil="true"/>
    <Case_x0020_ID xmlns="a8338b6e-77a6-4851-82b6-98166143ffdd" xsi:nil="true"/>
    <Approved_x0020_Provider_x0020_ID xmlns="a8338b6e-77a6-4851-82b6-98166143ffdd">AEE6B244-75F4-DC11-AD41-005056922186</Approved_x0020_Provider_x0020_ID>
    <Location xmlns="a8338b6e-77a6-4851-82b6-98166143ffdd" xsi:nil="true"/>
    <Doc_x0020_Type xmlns="a8338b6e-77a6-4851-82b6-98166143ffdd">Publication</Doc_x0020_Type>
    <Home_x0020_ID xmlns="a8338b6e-77a6-4851-82b6-98166143ffdd">E44499AB-7CF4-DC11-AD41-005056922186</Home_x0020_ID>
    <State xmlns="a8338b6e-77a6-4851-82b6-98166143ffdd">NSW</State>
    <Doc_x0020_Sent_Received_x0020_Date xmlns="a8338b6e-77a6-4851-82b6-98166143ffdd">2022-08-09T00:00:00+00:00</Doc_x0020_Sent_Received_x0020_Date>
    <Activity_x0020_ID xmlns="a8338b6e-77a6-4851-82b6-98166143ffdd">CBD5EC01-685F-EA11-9E51-005056922186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54CC3FCF-7013-4438-9F5C-15EA221E1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dcmityp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1707B445-9995-466F-9AB1-5064A0ED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29</Pages>
  <Words>10383</Words>
  <Characters>59184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2022-08-17T09:45:00Z</dcterms:created>
  <dcterms:modified xsi:type="dcterms:W3CDTF">2022-08-17T09:45:00Z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