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374140F" w:rsidR="00D2559D" w:rsidRPr="00996FAF" w:rsidRDefault="00E96F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McMaugh</w:t>
            </w:r>
            <w:proofErr w:type="spellEnd"/>
            <w:r>
              <w:rPr>
                <w:rFonts w:ascii="Arial" w:hAnsi="Arial" w:cs="Arial"/>
                <w:color w:val="auto"/>
              </w:rPr>
              <w:t xml:space="preserve"> Gardens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475C79C" w:rsidR="00CA37CB" w:rsidRPr="00996FAF" w:rsidRDefault="00E96F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King Street</w:t>
            </w:r>
            <w:r w:rsidR="00F045F4" w:rsidRPr="00602258">
              <w:rPr>
                <w:rFonts w:ascii="Arial" w:hAnsi="Arial" w:cs="Arial"/>
                <w:color w:val="auto"/>
              </w:rPr>
              <w:t xml:space="preserve"> </w:t>
            </w:r>
            <w:r>
              <w:rPr>
                <w:rFonts w:ascii="Arial" w:hAnsi="Arial" w:cs="Arial"/>
                <w:color w:val="auto"/>
              </w:rPr>
              <w:t>URALLA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2358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E03F130" w:rsidR="00CA37CB" w:rsidRPr="00996FAF" w:rsidRDefault="00E96F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0360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7748B4E" w:rsidR="00D2559D" w:rsidRPr="00996FAF" w:rsidRDefault="00E96F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Uralla Shire Council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FB98CC7" w:rsidR="00D2559D" w:rsidRPr="00996FAF" w:rsidRDefault="00E96F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17BDA47" w:rsidR="00D2559D" w:rsidRPr="00996FAF" w:rsidRDefault="00E96F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046D767" w:rsidR="00D2559D" w:rsidRPr="00996FAF" w:rsidRDefault="00DF22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3245C82" w:rsidR="000078F8" w:rsidRPr="0092143C" w:rsidRDefault="000078F8" w:rsidP="000E4F04">
      <w:pPr>
        <w:pStyle w:val="NormalArial"/>
        <w:spacing w:line="276" w:lineRule="auto"/>
        <w:rPr>
          <w:color w:val="auto"/>
        </w:rPr>
      </w:pPr>
      <w:r w:rsidRPr="0092143C">
        <w:rPr>
          <w:color w:val="auto"/>
        </w:rPr>
        <w:t xml:space="preserve">This performance report for </w:t>
      </w:r>
      <w:proofErr w:type="spellStart"/>
      <w:r w:rsidR="00E96F40" w:rsidRPr="0092143C">
        <w:rPr>
          <w:color w:val="auto"/>
        </w:rPr>
        <w:t>McMaugh</w:t>
      </w:r>
      <w:proofErr w:type="spellEnd"/>
      <w:r w:rsidR="00E96F40" w:rsidRPr="0092143C">
        <w:rPr>
          <w:color w:val="auto"/>
        </w:rPr>
        <w:t xml:space="preserve"> Gardens Hostel</w:t>
      </w:r>
      <w:r w:rsidRPr="0092143C">
        <w:rPr>
          <w:color w:val="auto"/>
        </w:rPr>
        <w:t xml:space="preserve"> (</w:t>
      </w:r>
      <w:r w:rsidRPr="0092143C">
        <w:rPr>
          <w:b/>
          <w:color w:val="auto"/>
        </w:rPr>
        <w:t>the service</w:t>
      </w:r>
      <w:r w:rsidRPr="0092143C">
        <w:rPr>
          <w:color w:val="auto"/>
        </w:rPr>
        <w:t xml:space="preserve">) has been prepared by </w:t>
      </w:r>
      <w:r w:rsidR="00DF221B">
        <w:rPr>
          <w:color w:val="auto"/>
        </w:rPr>
        <w:t>G-M. Cain</w:t>
      </w:r>
      <w:r w:rsidRPr="0092143C">
        <w:rPr>
          <w:color w:val="auto"/>
        </w:rPr>
        <w:t>, delegate of the Aged Care Quality and Safety Commissioner (Commissioner)</w:t>
      </w:r>
      <w:r w:rsidRPr="0092143C">
        <w:rPr>
          <w:rStyle w:val="FootnoteReference"/>
          <w:color w:val="auto"/>
        </w:rPr>
        <w:footnoteReference w:id="1"/>
      </w:r>
      <w:r w:rsidRPr="0092143C">
        <w:rPr>
          <w:color w:val="auto"/>
        </w:rPr>
        <w:t xml:space="preserve">. </w:t>
      </w:r>
    </w:p>
    <w:p w14:paraId="4AF33512" w14:textId="77777777" w:rsidR="000078F8" w:rsidRPr="00996FAF" w:rsidRDefault="000078F8" w:rsidP="000E4F04">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0E4F04">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173799">
      <w:pPr>
        <w:pStyle w:val="NormalArial"/>
        <w:spacing w:line="276" w:lineRule="auto"/>
      </w:pPr>
      <w:r w:rsidRPr="00996FAF">
        <w:t>The following information has been considered in preparing the performance report:</w:t>
      </w:r>
    </w:p>
    <w:p w14:paraId="0EC8E59D" w14:textId="77777777" w:rsidR="00173799" w:rsidRDefault="00173799" w:rsidP="00703D2F">
      <w:pPr>
        <w:pStyle w:val="ListParagraph"/>
        <w:numPr>
          <w:ilvl w:val="0"/>
          <w:numId w:val="2"/>
        </w:numPr>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1FD1F0D7" w14:textId="29A18FF0" w:rsidR="00173799" w:rsidRPr="00DD1D78" w:rsidRDefault="00173799" w:rsidP="00703D2F">
      <w:pPr>
        <w:pStyle w:val="ListParagraph"/>
        <w:numPr>
          <w:ilvl w:val="0"/>
          <w:numId w:val="2"/>
        </w:numPr>
        <w:ind w:left="714" w:hanging="357"/>
        <w:contextualSpacing w:val="0"/>
        <w:rPr>
          <w:rFonts w:ascii="Arial" w:hAnsi="Arial" w:cs="Arial"/>
        </w:rPr>
      </w:pPr>
      <w:r w:rsidRPr="00CB43DE">
        <w:rPr>
          <w:rFonts w:ascii="Arial" w:hAnsi="Arial" w:cs="Arial"/>
          <w:color w:val="auto"/>
        </w:rPr>
        <w:t>other information and intelligence held by the Commission in relation</w:t>
      </w:r>
      <w:r w:rsidR="008A77EA">
        <w:rPr>
          <w:rFonts w:ascii="Arial" w:hAnsi="Arial" w:cs="Arial"/>
          <w:color w:val="auto"/>
        </w:rPr>
        <w:t xml:space="preserve"> to the service</w:t>
      </w:r>
      <w:r>
        <w:rPr>
          <w:rFonts w:ascii="Arial" w:hAnsi="Arial" w:cs="Arial"/>
          <w:color w:val="auto"/>
        </w:rPr>
        <w:t>.</w:t>
      </w:r>
    </w:p>
    <w:p w14:paraId="23FE4A29" w14:textId="64FDCA81" w:rsidR="003B1763" w:rsidRPr="00173799" w:rsidRDefault="003B1763" w:rsidP="00173799">
      <w:pPr>
        <w:spacing w:line="22" w:lineRule="atLeast"/>
        <w:ind w:left="357"/>
        <w:rPr>
          <w:rFonts w:ascii="Arial" w:hAnsi="Arial" w:cs="Arial"/>
        </w:rPr>
      </w:pPr>
      <w:r w:rsidRPr="00173799">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7"/>
        <w:gridCol w:w="3344"/>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87268C4" w:rsidR="00FC045E" w:rsidRPr="00996FAF" w:rsidRDefault="006B7C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E26584A" w:rsidR="00FC045E" w:rsidRPr="00996FAF" w:rsidRDefault="006B7C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881323" w:rsidR="00FC045E" w:rsidRPr="00996FAF" w:rsidRDefault="006B7C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A4DAECF" w:rsidR="00FC045E" w:rsidRPr="00996FAF" w:rsidRDefault="006B7C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E7DBE75" w:rsidR="00FC045E" w:rsidRPr="00996FAF" w:rsidRDefault="006B7C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5EE01CF" w:rsidR="00FC045E" w:rsidRPr="00996FAF" w:rsidRDefault="006B7C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D409FF2" w:rsidR="00FC045E" w:rsidRPr="00996FAF" w:rsidRDefault="006B7C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7E755D2" w:rsidR="00FC045E" w:rsidRPr="00996FAF" w:rsidRDefault="006B7C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9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173799">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2EEDEC7" w:rsidR="00FC045E" w:rsidRPr="00996FAF" w:rsidRDefault="00FC045E" w:rsidP="0036130C">
      <w:pPr>
        <w:pStyle w:val="NormalArial"/>
      </w:pPr>
      <w:r w:rsidRPr="00996FAF">
        <w:br w:type="page"/>
      </w:r>
    </w:p>
    <w:p w14:paraId="58BBF940" w14:textId="77777777"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4"/>
        <w:gridCol w:w="6290"/>
        <w:gridCol w:w="2124"/>
      </w:tblGrid>
      <w:tr w:rsidR="00703D2F" w:rsidRPr="00996FAF" w14:paraId="1076F895"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E55FD18" w14:textId="77777777" w:rsidR="00703D2F" w:rsidRPr="00550022" w:rsidRDefault="00703D2F" w:rsidP="00052F3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DB55CB"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4A1C9CBF"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B2992" w14:textId="77777777" w:rsidR="00703D2F" w:rsidRPr="00996FAF" w:rsidRDefault="00703D2F" w:rsidP="00052F3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E69DC7"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3FD008"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B48B19D1D8F4F27A85019421E8C9CB5"/>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p>
        </w:tc>
      </w:tr>
      <w:tr w:rsidR="00703D2F" w:rsidRPr="00996FAF" w14:paraId="04211FA3"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61D0F"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385A1D6"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89E8355"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FDCDE5C8E23456AA97410105344D974"/>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4E3B0327"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755D5"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B3486E6"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27FA13" w14:textId="77777777" w:rsidR="00703D2F" w:rsidRPr="00996FAF" w:rsidRDefault="00703D2F" w:rsidP="00052F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B1808B" w14:textId="77777777" w:rsidR="00703D2F" w:rsidRPr="00996FAF" w:rsidRDefault="00703D2F" w:rsidP="00052F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D9D45F0" w14:textId="77777777" w:rsidR="00703D2F" w:rsidRPr="00996FAF" w:rsidRDefault="00703D2F" w:rsidP="00052F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90E22E" w14:textId="77777777" w:rsidR="00703D2F" w:rsidRPr="00996FAF" w:rsidRDefault="00703D2F" w:rsidP="00052F3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241B7F5"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362BBB17D5641E78BA5EFDB14187F67"/>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666B4B3C"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4BE24"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02F5626"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08DF4C" w14:textId="77777777" w:rsidR="00703D2F" w:rsidRPr="00996FAF" w:rsidRDefault="006B7CBD" w:rsidP="00052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6CFE007CA43412E822030410C48BD51"/>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2F2B56B9"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23AD4"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B079E6C" w14:textId="77777777" w:rsidR="00703D2F" w:rsidRPr="00996FAF" w:rsidRDefault="00703D2F" w:rsidP="00052F3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E55730B"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48B8BDFF7194867A3015CAF89F33CE1"/>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6267E7D6"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AB613"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C17B997"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537A2A9"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D3094A922804A298FD761D901C6BA33"/>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bl>
    <w:p w14:paraId="4735F0A8" w14:textId="77777777" w:rsidR="00703D2F" w:rsidRDefault="00703D2F" w:rsidP="00703D2F">
      <w:pPr>
        <w:pStyle w:val="Heading20"/>
      </w:pPr>
      <w:r w:rsidRPr="00996FAF">
        <w:t>Findings</w:t>
      </w:r>
    </w:p>
    <w:p w14:paraId="7B5E36CB" w14:textId="77777777" w:rsidR="00703D2F" w:rsidRDefault="00703D2F" w:rsidP="00703D2F">
      <w:pPr>
        <w:pStyle w:val="NormalArial"/>
      </w:pPr>
      <w:r>
        <w:t>Consumers said their identity, culture, and diversity were valued and treated with dignity and respect. Staff understood consumers' personal circumstances, life experiences and culturally diverse backgrounds. Information about consumers' personal circumstances and histories was detailed in care documentation and information specific to the consumer in a '5 things about me' was displayed in the consumer's room.</w:t>
      </w:r>
    </w:p>
    <w:p w14:paraId="6868FAD0" w14:textId="77777777" w:rsidR="00703D2F" w:rsidRDefault="00703D2F" w:rsidP="00703D2F">
      <w:pPr>
        <w:pStyle w:val="NormalArial"/>
      </w:pPr>
      <w:r>
        <w:t xml:space="preserve">Consumers confirmed that staff understand their needs and preferences and feel comfortable and safe. They said visitors were welcomed, and consumers were confident in expressing affection. Staff described how they adapt care and services to be culturally safe, and care documentation identified consumers' cultural needs and preferences. </w:t>
      </w:r>
    </w:p>
    <w:p w14:paraId="1E6ADB26" w14:textId="77777777" w:rsidR="00703D2F" w:rsidRDefault="00703D2F" w:rsidP="00703D2F">
      <w:pPr>
        <w:pStyle w:val="NormalArial"/>
      </w:pPr>
      <w:r>
        <w:t>Consumers were supported to exercise choice and independence, including their care and who should be involved. Care planning documents identified consumers' preferences and important relationships. The service supported married consumers.</w:t>
      </w:r>
    </w:p>
    <w:p w14:paraId="046615A1" w14:textId="77777777" w:rsidR="00703D2F" w:rsidRDefault="00703D2F" w:rsidP="00703D2F">
      <w:pPr>
        <w:pStyle w:val="NormalArial"/>
      </w:pPr>
      <w:r>
        <w:t>Consumers said they were supported to take risks, enabling them to live their best lives. Staff described risk assessment processes and care planning documentation and demonstrated that the service documented risk assessments and planning strategies. Consumers' risks are reviewed every 3 months and as required. Staff received dignity of risk and consumer choice training and were guided by a service policy.</w:t>
      </w:r>
    </w:p>
    <w:p w14:paraId="5B586647" w14:textId="77777777" w:rsidR="00703D2F" w:rsidRDefault="00703D2F" w:rsidP="00703D2F">
      <w:pPr>
        <w:pStyle w:val="NormalArial"/>
      </w:pPr>
      <w:r>
        <w:lastRenderedPageBreak/>
        <w:t xml:space="preserve">Consumers were provided accurate, </w:t>
      </w:r>
      <w:proofErr w:type="gramStart"/>
      <w:r>
        <w:t>current</w:t>
      </w:r>
      <w:proofErr w:type="gramEnd"/>
      <w:r>
        <w:t xml:space="preserve"> and easy-to-understand information that enabled them to exercise choice. Staff described how information was provided, including for consumers who may have difficulty communicating or living with cognitive impairments.</w:t>
      </w:r>
    </w:p>
    <w:p w14:paraId="695892BF" w14:textId="77777777" w:rsidR="00703D2F" w:rsidRPr="00712752" w:rsidRDefault="00703D2F" w:rsidP="00703D2F">
      <w:pPr>
        <w:pStyle w:val="NormalArial"/>
      </w:pPr>
      <w:r>
        <w:t>Consumers' privacy was respected, and their personal information was kept confidential. Staff were guided by the service's privacy policy and procedure, which included protocols to protect consumers' privacy, such as locked unattended staff rooms, password protection of computers and knocking on doors before entering the consumers' room.</w:t>
      </w:r>
      <w:r w:rsidRPr="00996FAF">
        <w:br w:type="page"/>
      </w:r>
    </w:p>
    <w:p w14:paraId="0602AB3E" w14:textId="77777777"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3"/>
        <w:gridCol w:w="6565"/>
        <w:gridCol w:w="2140"/>
      </w:tblGrid>
      <w:tr w:rsidR="00703D2F" w:rsidRPr="00996FAF" w14:paraId="2CBC6803"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7014AF" w14:textId="77777777" w:rsidR="00703D2F" w:rsidRPr="0075021E" w:rsidRDefault="00703D2F" w:rsidP="00052F3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9D64906"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1EEF2C82" w14:textId="77777777" w:rsidTr="00052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EF063E"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6CF597B"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BA89F2C"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00A9D9853E444A696B0441553BFF5B9"/>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0C01F214"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8B42AE"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189E3AD"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1F05537"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BEAAD1091484C458F2DBCD3058C7C03"/>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49FD66DA" w14:textId="77777777" w:rsidTr="00052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B0AD9A"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200B999"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DCF573" w14:textId="77777777" w:rsidR="00703D2F" w:rsidRPr="00996FAF" w:rsidRDefault="00703D2F" w:rsidP="00052F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C138F0" w14:textId="77777777" w:rsidR="00703D2F" w:rsidRPr="00996FAF" w:rsidRDefault="00703D2F" w:rsidP="00052F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B201D6"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1ACA92A7E3940059072498729795020"/>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3B44646B"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5F998E"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92A6B2"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11A06E" w14:textId="77777777" w:rsidR="00703D2F" w:rsidRPr="00996FAF" w:rsidRDefault="006B7CBD" w:rsidP="00052F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B4F7CDC1CC246A59916CF56553D84DC"/>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r w:rsidR="00703D2F" w:rsidRPr="00996FAF" w14:paraId="64FAC874" w14:textId="77777777" w:rsidTr="00052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CD2926"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B06D32"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15A0190"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E39C51D82764AE4920E49BEF0770FB7"/>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201C79">
              <w:rPr>
                <w:rFonts w:ascii="Arial" w:hAnsi="Arial" w:cs="Arial"/>
                <w:color w:val="0000FF"/>
              </w:rPr>
              <w:t xml:space="preserve"> </w:t>
            </w:r>
          </w:p>
        </w:tc>
      </w:tr>
    </w:tbl>
    <w:p w14:paraId="03E8ED80" w14:textId="77777777" w:rsidR="00703D2F" w:rsidRPr="00577499" w:rsidRDefault="00703D2F" w:rsidP="00703D2F">
      <w:pPr>
        <w:pStyle w:val="Heading20"/>
      </w:pPr>
      <w:bookmarkStart w:id="1" w:name="_Hlk126750216"/>
      <w:r w:rsidRPr="00996FAF">
        <w:t>Findings</w:t>
      </w:r>
    </w:p>
    <w:bookmarkEnd w:id="1"/>
    <w:p w14:paraId="19EBF56F" w14:textId="77777777" w:rsidR="00703D2F" w:rsidRDefault="00703D2F" w:rsidP="00703D2F">
      <w:pPr>
        <w:pStyle w:val="NormalArial"/>
      </w:pPr>
      <w:r>
        <w:t>Consumers and representatives confirmed that they are involved in the care planning process, including discussing consumers' goals, needs and preferences and how assessed risks can be minimised. Clinical staff understood the assessment and care planning process and how it informs safe and effective care delivery, including what is important to consumers about how their care is delivered. Care documentation included completing risk assessments, and care plans included risk management strategies. The organisation had policies and procedures to guide staff in consumer assessment and care planning. The service's 'Resident Handbook' included information about assessment and care planning, including advanced care planning.</w:t>
      </w:r>
    </w:p>
    <w:p w14:paraId="0C336411" w14:textId="77777777" w:rsidR="00703D2F" w:rsidRDefault="00703D2F" w:rsidP="00703D2F">
      <w:pPr>
        <w:pStyle w:val="NormalArial"/>
      </w:pPr>
      <w:r>
        <w:t>Consumers and representatives confirmed that the service had discussed advanced care planning and the consumers' wishes for their end-of-life care. Care documentation included information about the current needs, goals and preferences of consumers, and staff described the individual needs and preferences of the consumers in line with their care planning documentation. Staff described how they approach advanced care planning conversations with consumers and representatives, including on entry to the service and if there are changes in consumers' condition.</w:t>
      </w:r>
    </w:p>
    <w:p w14:paraId="2A929141" w14:textId="77777777" w:rsidR="00703D2F" w:rsidRDefault="00703D2F" w:rsidP="00703D2F">
      <w:pPr>
        <w:pStyle w:val="NormalArial"/>
      </w:pPr>
      <w:r>
        <w:t xml:space="preserve">Care documentation demonstrated that consumers and representatives are consulted throughout the assessment and care planning process through a 3-monthly care plan review or regular feedback and updates. Staff described that the assessment and care planning process involved a </w:t>
      </w:r>
      <w:r>
        <w:lastRenderedPageBreak/>
        <w:t>partnership with the consumer, and care documentation reflected a multidisciplinary approach toward care and services.</w:t>
      </w:r>
    </w:p>
    <w:p w14:paraId="53DB437A" w14:textId="77777777" w:rsidR="00703D2F" w:rsidRDefault="00703D2F" w:rsidP="00703D2F">
      <w:pPr>
        <w:pStyle w:val="NormalArial"/>
      </w:pPr>
      <w:r>
        <w:t>Consumers and representatives confirmed they are engaged in communication regarding the outcomes of assessment and planning and spoke of being offered a copy of the consumers' care plan. Staff described how changes to the care and services plan are communicated and confirmed receiving updated information promptly.</w:t>
      </w:r>
    </w:p>
    <w:p w14:paraId="1DB8897F" w14:textId="77777777" w:rsidR="00703D2F" w:rsidRDefault="00703D2F" w:rsidP="00703D2F">
      <w:pPr>
        <w:pStyle w:val="NormalArial"/>
      </w:pPr>
      <w:r>
        <w:t>Care documentation confirms that care plans are reviewed regularly and when the consumer's circumstances have changed, or incidents have occurred. Staff confirmed that care plans are reviewed 3 monthly or when health or care needs change. The service monitored the effectiveness of care planning through audits, consumer feedback, incident reporting, and clinical indicators reported to the governing body.</w:t>
      </w:r>
    </w:p>
    <w:p w14:paraId="4B7F8F5F" w14:textId="77777777" w:rsidR="00703D2F" w:rsidRPr="00011B8A" w:rsidRDefault="00703D2F" w:rsidP="00703D2F">
      <w:pPr>
        <w:pStyle w:val="NormalArial"/>
      </w:pPr>
      <w:r>
        <w:t xml:space="preserve">The service has a suite of policies and procedures relevant to this Quality Standard.  </w:t>
      </w:r>
      <w:r w:rsidRPr="00011B8A">
        <w:br w:type="page"/>
      </w:r>
    </w:p>
    <w:p w14:paraId="77AC1F3A" w14:textId="77777777"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0"/>
        <w:gridCol w:w="2123"/>
      </w:tblGrid>
      <w:tr w:rsidR="00703D2F" w:rsidRPr="00996FAF" w14:paraId="4416F54F"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136ED9B" w14:textId="77777777" w:rsidR="00703D2F" w:rsidRPr="00996FAF" w:rsidRDefault="00703D2F" w:rsidP="00052F3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3461EC3"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09CEE025"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DA2B4"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E7A669"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E7EDE0" w14:textId="77777777" w:rsidR="00703D2F" w:rsidRPr="00996FAF" w:rsidRDefault="00703D2F" w:rsidP="00052F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9D7B27" w14:textId="77777777" w:rsidR="00703D2F" w:rsidRPr="00996FAF" w:rsidRDefault="00703D2F" w:rsidP="00052F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8A334D" w14:textId="77777777" w:rsidR="00703D2F" w:rsidRPr="00996FAF" w:rsidRDefault="00703D2F" w:rsidP="00052F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DEEA4A"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9BA3C2619D949FFB0C1FF5A17731EA0"/>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05C0433A"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994F3"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354203F"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65CEEE"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F2B0B210CDA4AABA30B833576FE5DCE"/>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654FE4E9"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FB57A" w14:textId="77777777" w:rsidR="00703D2F" w:rsidRPr="00996FAF" w:rsidRDefault="00703D2F" w:rsidP="00052F3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41E603" w14:textId="77777777" w:rsidR="00703D2F" w:rsidRPr="00996FAF" w:rsidRDefault="00703D2F" w:rsidP="00052F3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B21A8A7"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2DAE02BD937461D8A8FF827205FD233"/>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40350D1F"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D9B1B"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6043A31"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394C68" w14:textId="77777777" w:rsidR="00703D2F" w:rsidRPr="00996FAF" w:rsidRDefault="006B7CBD" w:rsidP="00052F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3FC947A483949F5B1D85204C2C8AF64"/>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134097E4"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21D9"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305587"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24DF1C3"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EE88ABA67F54A9D89A58CACD1E718D6"/>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43BE2F61"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FB555"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5AC5DDC"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99B4EA"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4DC223E8BF34E7189E9A77B4B2635DB"/>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61771AC4"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C62D1"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D7F02D"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25B8C1" w14:textId="77777777" w:rsidR="00703D2F" w:rsidRPr="00996FAF" w:rsidRDefault="00703D2F" w:rsidP="00052F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2D85C0" w14:textId="77777777" w:rsidR="00703D2F" w:rsidRPr="00996FAF" w:rsidRDefault="00703D2F" w:rsidP="00052F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D70F516"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16222660E164BF9AC4C8C82212D6B79"/>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bl>
    <w:p w14:paraId="314ABFE0" w14:textId="77777777" w:rsidR="00703D2F" w:rsidRDefault="00703D2F" w:rsidP="00703D2F">
      <w:pPr>
        <w:pStyle w:val="Heading20"/>
      </w:pPr>
      <w:r w:rsidRPr="00996FAF">
        <w:t>Findings</w:t>
      </w:r>
    </w:p>
    <w:p w14:paraId="1BAFB2B8" w14:textId="77777777" w:rsidR="00703D2F" w:rsidRDefault="00703D2F" w:rsidP="00703D2F">
      <w:pPr>
        <w:pStyle w:val="NormalArial"/>
      </w:pPr>
      <w:r>
        <w:t>Consumers and representatives expressed confidence that consumers received safe personal and clinical care that was right for the consumer, tailored to meet the individual consumer's needs and optimise their health and well-being. One consumer who experienced chronic pain stated their pain ‘was managed extremely well</w:t>
      </w:r>
      <w:proofErr w:type="gramStart"/>
      <w:r>
        <w:t>’, and</w:t>
      </w:r>
      <w:proofErr w:type="gramEnd"/>
      <w:r>
        <w:t xml:space="preserve"> described pharmacological and non-pharmacological strategies implemented by the service. </w:t>
      </w:r>
      <w:r w:rsidRPr="00887865">
        <w:t xml:space="preserve">Consumers said that </w:t>
      </w:r>
      <w:r>
        <w:t xml:space="preserve">the </w:t>
      </w:r>
      <w:r w:rsidRPr="00887865">
        <w:t>care provided is safe and right for them</w:t>
      </w:r>
      <w:r>
        <w:t xml:space="preserve"> and that r</w:t>
      </w:r>
      <w:r w:rsidRPr="00887865">
        <w:t>isks to their well-being such as falls, pressure areas, weight loss, and infection are assessed, explained, and managed well</w:t>
      </w:r>
      <w:r>
        <w:t>. Consumers had made their end-of-life wishes and preferences known in completing relevant service documentation, including ‘</w:t>
      </w:r>
      <w:r w:rsidRPr="002A68B3">
        <w:rPr>
          <w:i/>
          <w:iCs/>
        </w:rPr>
        <w:t xml:space="preserve">medical orders for </w:t>
      </w:r>
      <w:r>
        <w:rPr>
          <w:i/>
          <w:iCs/>
        </w:rPr>
        <w:t>life-sustaining</w:t>
      </w:r>
      <w:r w:rsidRPr="002A68B3">
        <w:rPr>
          <w:i/>
          <w:iCs/>
        </w:rPr>
        <w:t xml:space="preserve"> treatment form</w:t>
      </w:r>
      <w:r>
        <w:t xml:space="preserve">’. Consumers spoke of staff ‘knowing them well’ and said staff would recognises and responds to changes in consumers' health and/or well-being appropriately and promptly. Consumers confirmed that their needs and preferences are effectively communicated between </w:t>
      </w:r>
      <w:proofErr w:type="gramStart"/>
      <w:r>
        <w:t>staff</w:t>
      </w:r>
      <w:proofErr w:type="gramEnd"/>
      <w:r>
        <w:t xml:space="preserve"> and they did not have to </w:t>
      </w:r>
      <w:r w:rsidRPr="00A33793">
        <w:t xml:space="preserve">repeat their story or their </w:t>
      </w:r>
      <w:r w:rsidRPr="00A33793">
        <w:lastRenderedPageBreak/>
        <w:t>preferences to multiple people</w:t>
      </w:r>
      <w:r>
        <w:t xml:space="preserve">. They had access to various health professionals, including allied health practitioners and medical specialists, and referrals were made as required. </w:t>
      </w:r>
    </w:p>
    <w:p w14:paraId="3E67F51E" w14:textId="77777777" w:rsidR="00703D2F" w:rsidRDefault="00703D2F" w:rsidP="00703D2F">
      <w:pPr>
        <w:pStyle w:val="NormalArial"/>
      </w:pPr>
      <w:r>
        <w:t xml:space="preserve">Staff described how they provide safe and quality care to meet the needs of individual consumers. They understood consumers' risks and strategies implemented to minimise and monitor them. Staff said they cared for consumers at the end of life and had access to specialised equipment to provide comfort care and pain control. Staff had completed palliative care training. Staff described the process for identifying and reporting changes and deterioration in a consumer's condition, including their responsibilities in this related to their role. Information is shared between staff through staff meetings, shift handover, review of progress notes and updates from the clinical team.        </w:t>
      </w:r>
    </w:p>
    <w:p w14:paraId="3533432F" w14:textId="77777777" w:rsidR="00703D2F" w:rsidRDefault="00703D2F" w:rsidP="00703D2F">
      <w:pPr>
        <w:pStyle w:val="NormalArial"/>
      </w:pPr>
      <w:r>
        <w:t xml:space="preserve">Care documentation was individualised, including end-of-life needs and preferences, and reflected management of high-impact, high-prevalence risks to consumers, such as falls. Care documents evidenced referrals to other organisations and providers of care, including allied health professionals, medical officers and specialist services, and recorded information about changes in a consumer's condition, clinical </w:t>
      </w:r>
      <w:proofErr w:type="gramStart"/>
      <w:r>
        <w:t>incidents</w:t>
      </w:r>
      <w:proofErr w:type="gramEnd"/>
      <w:r>
        <w:t xml:space="preserve"> and transfer to/from the hospital.  </w:t>
      </w:r>
    </w:p>
    <w:p w14:paraId="0AA54043" w14:textId="77777777" w:rsidR="00703D2F" w:rsidRDefault="00703D2F" w:rsidP="00703D2F">
      <w:pPr>
        <w:pStyle w:val="NormalArial"/>
      </w:pPr>
      <w:r w:rsidRPr="008E48E3">
        <w:t xml:space="preserve">Consumers </w:t>
      </w:r>
      <w:r>
        <w:t xml:space="preserve">said </w:t>
      </w:r>
      <w:r w:rsidRPr="008E48E3">
        <w:t xml:space="preserve">the service is clean and they </w:t>
      </w:r>
      <w:r>
        <w:t xml:space="preserve">expressed confidence </w:t>
      </w:r>
      <w:r w:rsidRPr="008E48E3">
        <w:t xml:space="preserve">in the organisation’s ability to manage an infectious </w:t>
      </w:r>
      <w:proofErr w:type="gramStart"/>
      <w:r w:rsidRPr="008E48E3">
        <w:t>outbreak, and</w:t>
      </w:r>
      <w:proofErr w:type="gramEnd"/>
      <w:r w:rsidRPr="008E48E3">
        <w:t xml:space="preserve"> </w:t>
      </w:r>
      <w:r>
        <w:t>confirmed they had</w:t>
      </w:r>
      <w:r w:rsidRPr="008E48E3">
        <w:t xml:space="preserve"> been given information on how to minimise the spread of infections. </w:t>
      </w:r>
      <w:r>
        <w:t>The service demonstrated the minimisation of infection-related risks through standard and transmission-based precautions and practices that reflect appropriate antibiotic prescribing. The service had documented policies and procedures to guide staff in minimising infection-related risks. The service had an appointed infection prevention and control lead. Staff's knowledge demonstrated an understanding of key infection control practices, and observations showed that staff wore personal protective equipment and practised hand hygiene regularly.</w:t>
      </w:r>
    </w:p>
    <w:p w14:paraId="009F0A2F" w14:textId="77777777" w:rsidR="00703D2F" w:rsidRPr="00262C0B" w:rsidRDefault="00703D2F" w:rsidP="00703D2F">
      <w:pPr>
        <w:pStyle w:val="NormalArial"/>
      </w:pPr>
      <w:r>
        <w:t xml:space="preserve">The service has a suite of policies and procedures relevant to this Quality Standard.  </w:t>
      </w:r>
      <w:r>
        <w:br w:type="page"/>
      </w:r>
    </w:p>
    <w:p w14:paraId="70565742" w14:textId="77777777"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1"/>
        <w:gridCol w:w="2122"/>
      </w:tblGrid>
      <w:tr w:rsidR="00703D2F" w:rsidRPr="00996FAF" w14:paraId="1C46194C"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B5E62EF" w14:textId="77777777" w:rsidR="00703D2F" w:rsidRPr="00996FAF" w:rsidRDefault="00703D2F" w:rsidP="00052F3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F0635AE"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463E1919"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53E38"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370BA5F"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6AA81B0"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64052154D704181B6AED07A73EBCA56"/>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26090C9A"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5BDF4"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F652CBC"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771DBC6"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E39653F5233416BA46F9CE23CDC7F2C"/>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3FEDEBD2"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54956"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B4B3678"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756559" w14:textId="77777777" w:rsidR="00703D2F" w:rsidRPr="00996FAF" w:rsidRDefault="00703D2F" w:rsidP="00052F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BDD34E" w14:textId="77777777" w:rsidR="00703D2F" w:rsidRPr="00996FAF" w:rsidRDefault="00703D2F" w:rsidP="00052F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605E96" w14:textId="77777777" w:rsidR="00703D2F" w:rsidRPr="00996FAF" w:rsidRDefault="00703D2F" w:rsidP="00052F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2194EBA"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5C95FC737D24B6F81B7953FAD1A887D"/>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47128626"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7C9E40"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8CFB140"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CFC057" w14:textId="77777777" w:rsidR="00703D2F" w:rsidRPr="00996FAF" w:rsidRDefault="006B7CBD" w:rsidP="00052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5BC55DCA5C84CEDA241469786FF1433"/>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5DE5AB7D"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130A7"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A45022"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EA2FD8B" w14:textId="77777777" w:rsidR="00703D2F" w:rsidRPr="00996FAF" w:rsidRDefault="006B7CBD" w:rsidP="00052F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56EA2C2278443B69014A1E0C3FA60C4"/>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456AC42B"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0CD20"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FA21FD"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4F6A6D3"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01C880D6E8A4DA9A38F30F3AD837519"/>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53A2F920"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48575"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B09931"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7F1D5C7"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8664332F10C449CB7C4C94B161D107C"/>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bl>
    <w:p w14:paraId="2E3C258E" w14:textId="77777777" w:rsidR="00703D2F" w:rsidRDefault="00703D2F" w:rsidP="00703D2F">
      <w:pPr>
        <w:pStyle w:val="Heading20"/>
      </w:pPr>
      <w:r w:rsidRPr="00996FAF">
        <w:t>Findings</w:t>
      </w:r>
    </w:p>
    <w:p w14:paraId="547985C3" w14:textId="77777777" w:rsidR="00703D2F" w:rsidRPr="00BE61CD" w:rsidRDefault="00703D2F" w:rsidP="00703D2F">
      <w:pPr>
        <w:pStyle w:val="NormalArial"/>
      </w:pPr>
      <w:r>
        <w:t>Consumers</w:t>
      </w:r>
      <w:r w:rsidRPr="00BE61CD">
        <w:t xml:space="preserve"> said they feel supported </w:t>
      </w:r>
      <w:r>
        <w:t>to</w:t>
      </w:r>
      <w:r w:rsidRPr="00BE61CD">
        <w:t xml:space="preserve"> do things that interest them</w:t>
      </w:r>
      <w:r>
        <w:t xml:space="preserve"> and how the services and supports for daily living improved their independence, health, </w:t>
      </w:r>
      <w:proofErr w:type="gramStart"/>
      <w:r>
        <w:t>well-being</w:t>
      </w:r>
      <w:proofErr w:type="gramEnd"/>
      <w:r>
        <w:t xml:space="preserve"> and quality of life</w:t>
      </w:r>
      <w:r w:rsidRPr="00BE61CD">
        <w:t xml:space="preserve">. </w:t>
      </w:r>
      <w:r>
        <w:t>Staff</w:t>
      </w:r>
      <w:r w:rsidRPr="00BE61CD">
        <w:t xml:space="preserve"> described how the</w:t>
      </w:r>
      <w:r>
        <w:t xml:space="preserve">y tailored lifestyle plans to meet consumers’ needs such as cooking and art classes, </w:t>
      </w:r>
      <w:proofErr w:type="gramStart"/>
      <w:r>
        <w:t>exercises</w:t>
      </w:r>
      <w:proofErr w:type="gramEnd"/>
      <w:r>
        <w:t xml:space="preserve"> and bingo.</w:t>
      </w:r>
      <w:r w:rsidRPr="00BE61CD">
        <w:t xml:space="preserve"> </w:t>
      </w:r>
      <w:r>
        <w:t xml:space="preserve">The </w:t>
      </w:r>
      <w:r w:rsidRPr="00BE61CD">
        <w:t xml:space="preserve">service partners with consumers and representatives by completing </w:t>
      </w:r>
      <w:r w:rsidRPr="000A646F">
        <w:t>a ‘Lifestyle and Social History Assessment’,</w:t>
      </w:r>
      <w:r>
        <w:t xml:space="preserve"> which</w:t>
      </w:r>
      <w:r w:rsidRPr="000A646F">
        <w:t xml:space="preserve"> identif</w:t>
      </w:r>
      <w:r>
        <w:t>ied consumers’</w:t>
      </w:r>
      <w:r w:rsidRPr="000A646F">
        <w:t xml:space="preserve"> cultur</w:t>
      </w:r>
      <w:r>
        <w:t>e,</w:t>
      </w:r>
      <w:r w:rsidRPr="000A646F">
        <w:t xml:space="preserve"> work, family, cultural preferences interests, and community involvement</w:t>
      </w:r>
      <w:r>
        <w:t xml:space="preserve">. </w:t>
      </w:r>
      <w:r w:rsidRPr="00BE61CD">
        <w:t>This information was included</w:t>
      </w:r>
      <w:r>
        <w:t xml:space="preserve"> the care documentation</w:t>
      </w:r>
      <w:r w:rsidRPr="00BE61CD">
        <w:t xml:space="preserve"> to guide staff in care and service delivery.</w:t>
      </w:r>
    </w:p>
    <w:p w14:paraId="550D6720" w14:textId="77777777" w:rsidR="00703D2F" w:rsidRPr="00BE61CD" w:rsidRDefault="00703D2F" w:rsidP="00703D2F">
      <w:pPr>
        <w:pStyle w:val="NormalArial"/>
      </w:pPr>
      <w:r w:rsidRPr="00BE61CD">
        <w:t xml:space="preserve">Consumers and representatives said </w:t>
      </w:r>
      <w:r>
        <w:t>they felt</w:t>
      </w:r>
      <w:r w:rsidRPr="00C55ADA">
        <w:t xml:space="preserve"> connected and engaged in meaningful activities</w:t>
      </w:r>
      <w:r>
        <w:t xml:space="preserve">, and the service </w:t>
      </w:r>
      <w:r w:rsidRPr="00C55ADA">
        <w:t>acknowledge</w:t>
      </w:r>
      <w:r>
        <w:t>d</w:t>
      </w:r>
      <w:r w:rsidRPr="00C55ADA">
        <w:t xml:space="preserve"> and </w:t>
      </w:r>
      <w:r>
        <w:t xml:space="preserve">supported them to </w:t>
      </w:r>
      <w:r w:rsidRPr="00C55ADA">
        <w:t>observe sacred, cultural, and religious practices</w:t>
      </w:r>
      <w:r w:rsidRPr="00BE61CD">
        <w:t xml:space="preserve">. </w:t>
      </w:r>
      <w:r w:rsidRPr="00E02C6B">
        <w:t xml:space="preserve">The service provides </w:t>
      </w:r>
      <w:r>
        <w:t xml:space="preserve">a </w:t>
      </w:r>
      <w:r w:rsidRPr="00E02C6B">
        <w:t>celebration of special events such as birthdays, cultural events, Christmas</w:t>
      </w:r>
      <w:r>
        <w:t xml:space="preserve"> and</w:t>
      </w:r>
      <w:r w:rsidRPr="00E02C6B">
        <w:t xml:space="preserve"> Easter</w:t>
      </w:r>
      <w:r>
        <w:t>, and consumers are supported by regular religious services and pastoral care visits.</w:t>
      </w:r>
    </w:p>
    <w:p w14:paraId="7E3A15EE" w14:textId="77777777" w:rsidR="00703D2F" w:rsidRPr="00BE61CD" w:rsidRDefault="00703D2F" w:rsidP="00703D2F">
      <w:pPr>
        <w:pStyle w:val="NormalArial"/>
      </w:pPr>
      <w:r w:rsidRPr="00BE61CD">
        <w:t>Consumers spoke of being supported with life choices, including maintaining personal relationships as they wish and participating in their community both within and outside the service environment. Staff described</w:t>
      </w:r>
      <w:r w:rsidRPr="006A1162">
        <w:t xml:space="preserve"> how they work with other organisations, advocates, community members and groups to help consumers follow their interests, social activities and maintain their </w:t>
      </w:r>
      <w:r w:rsidRPr="006A1162">
        <w:lastRenderedPageBreak/>
        <w:t>community connections</w:t>
      </w:r>
      <w:r w:rsidRPr="00BE61CD">
        <w:t>. Care documentation reflected things of importance to consumers and included strategies to support these choices.</w:t>
      </w:r>
    </w:p>
    <w:p w14:paraId="15684D77" w14:textId="77777777" w:rsidR="00703D2F" w:rsidRPr="00BE61CD" w:rsidRDefault="00703D2F" w:rsidP="00703D2F">
      <w:pPr>
        <w:pStyle w:val="NormalArial"/>
      </w:pPr>
      <w:r w:rsidRPr="00BE61CD">
        <w:t xml:space="preserve">Consumers' needs and preferences are communicated within the </w:t>
      </w:r>
      <w:r>
        <w:t>service</w:t>
      </w:r>
      <w:r w:rsidRPr="00BE61CD">
        <w:t xml:space="preserve"> and with others where responsibility for care is shared. </w:t>
      </w:r>
      <w:r w:rsidRPr="009F3A10">
        <w:rPr>
          <w:szCs w:val="22"/>
        </w:rPr>
        <w:t>Staff describe</w:t>
      </w:r>
      <w:r>
        <w:rPr>
          <w:szCs w:val="22"/>
        </w:rPr>
        <w:t>d</w:t>
      </w:r>
      <w:r w:rsidRPr="009F3A10">
        <w:rPr>
          <w:szCs w:val="22"/>
        </w:rPr>
        <w:t xml:space="preserve"> how </w:t>
      </w:r>
      <w:r>
        <w:rPr>
          <w:szCs w:val="22"/>
        </w:rPr>
        <w:t>they received information</w:t>
      </w:r>
      <w:r w:rsidRPr="009F3A10">
        <w:rPr>
          <w:szCs w:val="22"/>
        </w:rPr>
        <w:t xml:space="preserve"> about a consumer’s condition, needs, goals and preferences as it relate</w:t>
      </w:r>
      <w:r>
        <w:rPr>
          <w:szCs w:val="22"/>
        </w:rPr>
        <w:t>d to the scope of their role.</w:t>
      </w:r>
      <w:r w:rsidRPr="00BE61CD">
        <w:t xml:space="preserve"> Documentation, such as </w:t>
      </w:r>
      <w:r>
        <w:t>the handover sheet</w:t>
      </w:r>
      <w:r w:rsidRPr="00BE61CD">
        <w:t xml:space="preserve">, provided adequate information to support the delivery of safe and effective services and </w:t>
      </w:r>
      <w:r>
        <w:t>support</w:t>
      </w:r>
      <w:r w:rsidRPr="00BE61CD">
        <w:t xml:space="preserve"> tailored to consumer preferences. </w:t>
      </w:r>
    </w:p>
    <w:p w14:paraId="5D708766" w14:textId="77777777" w:rsidR="00703D2F" w:rsidRPr="00BE61CD" w:rsidRDefault="00703D2F" w:rsidP="00703D2F">
      <w:pPr>
        <w:pStyle w:val="NormalArial"/>
      </w:pPr>
      <w:r w:rsidRPr="00BE61CD">
        <w:t>The service demonstrated timely and appropriate referrals are made for individuals and organisations providing support for consumers' lifestyle needs. Staff describe</w:t>
      </w:r>
      <w:r>
        <w:t>d</w:t>
      </w:r>
      <w:r w:rsidRPr="00BE61CD">
        <w:t xml:space="preserve"> the external supports used to support consumers' daily living needs and preferences. </w:t>
      </w:r>
      <w:r>
        <w:t xml:space="preserve">The service had a hair salon, library service, pastoral care services and alternative therapies. </w:t>
      </w:r>
      <w:r w:rsidRPr="00BE61CD">
        <w:t xml:space="preserve">Observations showed </w:t>
      </w:r>
      <w:r>
        <w:t xml:space="preserve">external service visiting consumers </w:t>
      </w:r>
      <w:r w:rsidRPr="00BE61CD">
        <w:t>during the site audit.</w:t>
      </w:r>
    </w:p>
    <w:p w14:paraId="41074499" w14:textId="77777777" w:rsidR="00703D2F" w:rsidRPr="00BE61CD" w:rsidRDefault="00703D2F" w:rsidP="00703D2F">
      <w:pPr>
        <w:pStyle w:val="NormalArial"/>
      </w:pPr>
      <w:r w:rsidRPr="00BE61CD">
        <w:t>Consumers were satisfied with the variety, quality and quantity of food provided at the service and felt the meals met their needs and preferences. Staff understood consumers' dietary preferences</w:t>
      </w:r>
      <w:r>
        <w:t xml:space="preserve">, and nutrition and hydration </w:t>
      </w:r>
      <w:proofErr w:type="gramStart"/>
      <w:r>
        <w:t>needs</w:t>
      </w:r>
      <w:proofErr w:type="gramEnd"/>
      <w:r w:rsidRPr="00BE61CD">
        <w:t xml:space="preserve">, which was reflected in care documentation. </w:t>
      </w:r>
      <w:r>
        <w:t>Consumers were provided with opportunities for input into the menu through food focus group meetings, and the menu is assessed by a dietitian. Information in relation to consumers’</w:t>
      </w:r>
      <w:r w:rsidRPr="0012471B">
        <w:t xml:space="preserve"> dietary preferences </w:t>
      </w:r>
      <w:r>
        <w:t>is available to catering staff via a</w:t>
      </w:r>
      <w:r w:rsidRPr="0012471B">
        <w:t xml:space="preserve"> nutritional list </w:t>
      </w:r>
      <w:r>
        <w:t>displayed</w:t>
      </w:r>
      <w:r w:rsidRPr="0012471B">
        <w:t xml:space="preserve"> in the </w:t>
      </w:r>
      <w:r>
        <w:t>kitchen</w:t>
      </w:r>
      <w:r w:rsidRPr="0012471B">
        <w:t xml:space="preserve"> and </w:t>
      </w:r>
      <w:r>
        <w:t xml:space="preserve">on food service </w:t>
      </w:r>
      <w:r w:rsidRPr="0012471B">
        <w:t xml:space="preserve">trolleys. </w:t>
      </w:r>
      <w:r>
        <w:t xml:space="preserve"> </w:t>
      </w:r>
    </w:p>
    <w:p w14:paraId="4EDF74AD" w14:textId="77777777" w:rsidR="00703D2F" w:rsidRPr="00BE61CD" w:rsidRDefault="00703D2F" w:rsidP="00703D2F">
      <w:pPr>
        <w:pStyle w:val="NormalArial"/>
      </w:pPr>
      <w:r w:rsidRPr="00FE0B15">
        <w:t xml:space="preserve">Consumers said they </w:t>
      </w:r>
      <w:r>
        <w:t xml:space="preserve">felt </w:t>
      </w:r>
      <w:r w:rsidRPr="00FE0B15">
        <w:t>safe when using equipment and they know how to report any concerns they have about the safety of equipment</w:t>
      </w:r>
      <w:r w:rsidRPr="00BE61CD">
        <w:t xml:space="preserve">. </w:t>
      </w:r>
      <w:r w:rsidRPr="005F0E2E">
        <w:t xml:space="preserve">Staff </w:t>
      </w:r>
      <w:r>
        <w:t>described</w:t>
      </w:r>
      <w:r w:rsidRPr="005F0E2E">
        <w:t xml:space="preserve"> how the service ha</w:t>
      </w:r>
      <w:r>
        <w:t>d</w:t>
      </w:r>
      <w:r w:rsidRPr="005F0E2E">
        <w:t xml:space="preserve"> trained them to safely use the </w:t>
      </w:r>
      <w:proofErr w:type="gramStart"/>
      <w:r w:rsidRPr="005F0E2E">
        <w:t xml:space="preserve">equipment, </w:t>
      </w:r>
      <w:r>
        <w:t>and</w:t>
      </w:r>
      <w:proofErr w:type="gramEnd"/>
      <w:r>
        <w:t xml:space="preserve"> explained the processes when a</w:t>
      </w:r>
      <w:r w:rsidRPr="005F0E2E">
        <w:t>ny potential risks to the safe use of the equipment</w:t>
      </w:r>
      <w:r>
        <w:t xml:space="preserve"> are identified, including their</w:t>
      </w:r>
      <w:r w:rsidRPr="005F0E2E">
        <w:t xml:space="preserve"> responsibilities for the safety, cleanliness, and maintenance of equipment</w:t>
      </w:r>
      <w:r w:rsidRPr="00BE61CD">
        <w:t>. Service documentation, including scheduled maintenance, was current and up to date.</w:t>
      </w:r>
    </w:p>
    <w:p w14:paraId="1A26D28A" w14:textId="77777777" w:rsidR="00703D2F" w:rsidRPr="00262C0B" w:rsidRDefault="00703D2F" w:rsidP="00703D2F">
      <w:pPr>
        <w:pStyle w:val="NormalArial"/>
      </w:pPr>
      <w:r w:rsidRPr="009B28E2">
        <w:rPr>
          <w:color w:val="70AD47" w:themeColor="accent6"/>
        </w:rPr>
        <w:br w:type="page"/>
      </w:r>
    </w:p>
    <w:p w14:paraId="5E67AE87" w14:textId="77777777"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1"/>
        <w:gridCol w:w="6330"/>
        <w:gridCol w:w="2127"/>
      </w:tblGrid>
      <w:tr w:rsidR="00703D2F" w:rsidRPr="00996FAF" w14:paraId="6E79AD8D"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A9F6C4D" w14:textId="77777777" w:rsidR="00703D2F" w:rsidRPr="00996FAF" w:rsidRDefault="00703D2F" w:rsidP="00052F3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0A9818"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2C5690FD"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3FC73"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CF895EE"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79C903E"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D9C14B884744175AB4430CB86D06499"/>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781A9046"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4F40F"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9139521"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4CD6DF" w14:textId="77777777" w:rsidR="00703D2F" w:rsidRPr="00996FAF" w:rsidRDefault="00703D2F" w:rsidP="00052F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1DC1894" w14:textId="77777777" w:rsidR="00703D2F" w:rsidRPr="00996FAF" w:rsidRDefault="00703D2F" w:rsidP="00052F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3A7D171"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D77BFC92BC3405DBB4426607063AF27"/>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7C6B3699"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DBE6C"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1F0BC7"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013A344" w14:textId="77777777" w:rsidR="00703D2F" w:rsidRPr="00996FAF" w:rsidRDefault="006B7CBD" w:rsidP="00052F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FFA6235BEE349438692B6D31EE9FDCE"/>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bl>
    <w:p w14:paraId="381A960D" w14:textId="77777777" w:rsidR="00703D2F" w:rsidRDefault="00703D2F" w:rsidP="00703D2F">
      <w:pPr>
        <w:pStyle w:val="Heading20"/>
      </w:pPr>
      <w:r>
        <w:t>Findings</w:t>
      </w:r>
    </w:p>
    <w:p w14:paraId="6EFB3DF9" w14:textId="77777777" w:rsidR="00703D2F" w:rsidRDefault="00703D2F" w:rsidP="00703D2F">
      <w:pPr>
        <w:pStyle w:val="NormalArial"/>
      </w:pPr>
      <w:r w:rsidRPr="00495D80">
        <w:t xml:space="preserve">Consumers said that they felt comfortable living at the service and confirmed were able to personalise their rooms with belongings. The service had signage throughout the service to enable </w:t>
      </w:r>
      <w:r>
        <w:t>navigation</w:t>
      </w:r>
      <w:r w:rsidRPr="00495D80">
        <w:t xml:space="preserve">, wide </w:t>
      </w:r>
      <w:r>
        <w:t>corridors</w:t>
      </w:r>
      <w:r w:rsidRPr="00495D80">
        <w:t xml:space="preserve"> to enable mobilisation and various indoor and </w:t>
      </w:r>
      <w:r>
        <w:t>outdoor</w:t>
      </w:r>
      <w:r w:rsidRPr="00495D80">
        <w:t xml:space="preserve"> communal areas which consumers accessed. Observations showed consumers' rooms decorated with personal furnishings and pictures. </w:t>
      </w:r>
    </w:p>
    <w:p w14:paraId="37855DB6" w14:textId="77777777" w:rsidR="00703D2F" w:rsidRDefault="00703D2F" w:rsidP="00703D2F">
      <w:pPr>
        <w:pStyle w:val="NormalArial"/>
      </w:pPr>
      <w:r>
        <w:t>Consumers spoke of 'enjoying the comforts of the service'; their rooms were clean that had access to indoor and outdoor areas. Staff described the process for documenting and reporting maintenance issues consistent with the information provided by the maintenance officer and confirmed in the service documentation. The cleaning staff followed an established cleaning schedule which was observed to be attached to cleaning trolleys. Observations showed consumers moving freely around the service communal areas and gardens, and the service was clean and well-maintained.</w:t>
      </w:r>
    </w:p>
    <w:p w14:paraId="1268EA75" w14:textId="77777777" w:rsidR="00703D2F" w:rsidRPr="00262C0B" w:rsidRDefault="00703D2F" w:rsidP="00703D2F">
      <w:pPr>
        <w:pStyle w:val="NormalArial"/>
      </w:pPr>
      <w:r>
        <w:t xml:space="preserve">Consumers said furniture, fittings and equipment throughout the service were safe, </w:t>
      </w:r>
      <w:proofErr w:type="gramStart"/>
      <w:r>
        <w:t>clean</w:t>
      </w:r>
      <w:proofErr w:type="gramEnd"/>
      <w:r>
        <w:t xml:space="preserve"> and well-maintained. Staff knew how to inform maintenance staff of any issues. Maintenance staff described the preventative and corrective maintenance schedules, and documentation identified that the service had a planned and reactive maintenance schedule and demonstrated ongoing monitoring and timely responses.</w:t>
      </w:r>
      <w:r>
        <w:br w:type="page"/>
      </w:r>
    </w:p>
    <w:p w14:paraId="5DF74E16" w14:textId="77777777"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4"/>
        <w:gridCol w:w="6277"/>
        <w:gridCol w:w="2127"/>
      </w:tblGrid>
      <w:tr w:rsidR="00703D2F" w:rsidRPr="00996FAF" w14:paraId="7365E518"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7B9C0C" w14:textId="77777777" w:rsidR="00703D2F" w:rsidRPr="00996FAF" w:rsidRDefault="00703D2F" w:rsidP="00052F3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1E7470"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728FC63E"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2C5F4"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40DB6A"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12E26B5"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79725D45FAF4913AFB31F4EBDB3D491"/>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08B54527"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52639"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0880930"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D53DEB"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1E721B9639546F3A43F5DF45FCCE69D"/>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602F62A8"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AA869"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88B834F"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394C41"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DBF192823C9425995D25F18113ACB9D"/>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r w:rsidR="00703D2F" w:rsidRPr="00996FAF" w14:paraId="002F4F13" w14:textId="77777777" w:rsidTr="00052F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8A96A"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CB80DF1"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FBA67F" w14:textId="77777777" w:rsidR="00703D2F" w:rsidRPr="00996FAF" w:rsidRDefault="006B7CBD" w:rsidP="00052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879859355C54B15857E00DA6F0FDF3F"/>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640D2A">
              <w:rPr>
                <w:rFonts w:ascii="Arial" w:hAnsi="Arial" w:cs="Arial"/>
                <w:color w:val="0000FF"/>
              </w:rPr>
              <w:t xml:space="preserve"> </w:t>
            </w:r>
          </w:p>
        </w:tc>
      </w:tr>
    </w:tbl>
    <w:p w14:paraId="31F945F9" w14:textId="77777777" w:rsidR="00703D2F" w:rsidRDefault="00703D2F" w:rsidP="00703D2F">
      <w:pPr>
        <w:pStyle w:val="Heading20"/>
      </w:pPr>
      <w:r w:rsidRPr="00996FAF">
        <w:t>Findings</w:t>
      </w:r>
    </w:p>
    <w:p w14:paraId="42FE3288" w14:textId="77777777" w:rsidR="00703D2F" w:rsidRDefault="00703D2F" w:rsidP="00703D2F">
      <w:pPr>
        <w:pStyle w:val="NormalArial"/>
      </w:pPr>
      <w:r>
        <w:t xml:space="preserve">Consumers and representatives felt supported and safe to provide feedback and make a complaint and described how they provide feedback or make a complaint regarding care or services received. One consumer spoke of ‘being happy to give feedback, both good and bad as it shows you are interested in what is going on’. Consumers confirmed they had been provided information about external complaints and advocacy services, and these had also been discussed at consumer meetings. </w:t>
      </w:r>
    </w:p>
    <w:p w14:paraId="2CE561CD" w14:textId="77777777" w:rsidR="00703D2F" w:rsidRDefault="00703D2F" w:rsidP="00703D2F">
      <w:pPr>
        <w:pStyle w:val="NormalArial"/>
      </w:pPr>
      <w:r w:rsidRPr="006139CB">
        <w:t xml:space="preserve">Staff described various avenues available for consumers and representatives to make a complaint or provide feedback and how they support them in raising any issues. </w:t>
      </w:r>
      <w:r>
        <w:t xml:space="preserve">They spoke of </w:t>
      </w:r>
      <w:r w:rsidRPr="00692885">
        <w:t>how they</w:t>
      </w:r>
      <w:r>
        <w:t xml:space="preserve"> would</w:t>
      </w:r>
      <w:r w:rsidRPr="00692885">
        <w:t xml:space="preserve"> assist consumers who have a cognitive impairment or difficulty communicating to raise a complaint or provide feedback.</w:t>
      </w:r>
    </w:p>
    <w:p w14:paraId="76E5B981" w14:textId="77777777" w:rsidR="00703D2F" w:rsidRDefault="00703D2F" w:rsidP="00703D2F">
      <w:pPr>
        <w:pStyle w:val="NormalArial"/>
      </w:pPr>
      <w:r w:rsidRPr="00B835F5">
        <w:t>The organisation ha</w:t>
      </w:r>
      <w:r>
        <w:t>d</w:t>
      </w:r>
      <w:r w:rsidRPr="00B835F5">
        <w:t xml:space="preserve"> policies, </w:t>
      </w:r>
      <w:proofErr w:type="gramStart"/>
      <w:r w:rsidRPr="00B835F5">
        <w:t>procedures</w:t>
      </w:r>
      <w:proofErr w:type="gramEnd"/>
      <w:r w:rsidRPr="00B835F5">
        <w:t xml:space="preserve"> and </w:t>
      </w:r>
      <w:r>
        <w:t>feedback</w:t>
      </w:r>
      <w:r w:rsidRPr="00B835F5">
        <w:t xml:space="preserve"> systems </w:t>
      </w:r>
      <w:r>
        <w:t>to</w:t>
      </w:r>
      <w:r w:rsidRPr="00B835F5">
        <w:t xml:space="preserve"> ensure that consumer feedback is received </w:t>
      </w:r>
      <w:r>
        <w:t xml:space="preserve">and actioned, and management provide evidence of feedback received and how this had been managed by the service. </w:t>
      </w:r>
      <w:r w:rsidRPr="00BF3DDB">
        <w:t xml:space="preserve">The </w:t>
      </w:r>
      <w:r>
        <w:t xml:space="preserve">services </w:t>
      </w:r>
      <w:r w:rsidRPr="00BF3DDB">
        <w:t xml:space="preserve">‘Resident Welcome Pack’ provided </w:t>
      </w:r>
      <w:r>
        <w:t>to consumers upon entry to the service</w:t>
      </w:r>
      <w:r w:rsidRPr="00BF3DDB">
        <w:t xml:space="preserve"> include</w:t>
      </w:r>
      <w:r>
        <w:t>d</w:t>
      </w:r>
      <w:r w:rsidRPr="00BF3DDB">
        <w:t xml:space="preserve"> </w:t>
      </w:r>
      <w:r>
        <w:t>information on</w:t>
      </w:r>
      <w:r w:rsidRPr="00BF3DDB">
        <w:t xml:space="preserve"> feedback and complaints, </w:t>
      </w:r>
      <w:r>
        <w:t>the ‘Aged Care C</w:t>
      </w:r>
      <w:r w:rsidRPr="00BF3DDB">
        <w:t xml:space="preserve">harter of </w:t>
      </w:r>
      <w:r>
        <w:t>R</w:t>
      </w:r>
      <w:r w:rsidRPr="00BF3DDB">
        <w:t>ights</w:t>
      </w:r>
      <w:r>
        <w:t>’,</w:t>
      </w:r>
      <w:r w:rsidRPr="00BF3DDB">
        <w:t xml:space="preserve"> and resolution processes.</w:t>
      </w:r>
    </w:p>
    <w:p w14:paraId="660A875E" w14:textId="77777777" w:rsidR="00703D2F" w:rsidRDefault="00703D2F" w:rsidP="00703D2F">
      <w:pPr>
        <w:pStyle w:val="NormalArial"/>
      </w:pPr>
      <w:r w:rsidRPr="00AE47CA">
        <w:t>Consumers and representatives said that management promptly responds and seeks to resolve their concerns after they make a complaint</w:t>
      </w:r>
      <w:r>
        <w:t>. Staff described the service's feedback processes, including escalating to management for investigation and follow-up. Service documentation confirmed that an open disclosure process is applied following an adverse event and as part of the service's complaints management and resolution process. The service had policies and procedures that guide staff through the complaints management and open disclosure process.</w:t>
      </w:r>
    </w:p>
    <w:p w14:paraId="11D47D08" w14:textId="5B19B212" w:rsidR="00703D2F" w:rsidRPr="00712752" w:rsidRDefault="00703D2F" w:rsidP="00703D2F">
      <w:pPr>
        <w:pStyle w:val="NormalArial"/>
      </w:pPr>
      <w:r w:rsidRPr="001A05DA">
        <w:t>Consumers report</w:t>
      </w:r>
      <w:r>
        <w:t>ed</w:t>
      </w:r>
      <w:r w:rsidRPr="001A05DA">
        <w:t xml:space="preserve"> that complaints and feedback are used to improve care and services are provided </w:t>
      </w:r>
      <w:r>
        <w:t>and described</w:t>
      </w:r>
      <w:r w:rsidRPr="001A05DA">
        <w:t xml:space="preserve"> the changes implemented at the service </w:t>
      </w:r>
      <w:proofErr w:type="gramStart"/>
      <w:r>
        <w:t>as a result</w:t>
      </w:r>
      <w:r w:rsidRPr="001A05DA">
        <w:t xml:space="preserve"> of</w:t>
      </w:r>
      <w:proofErr w:type="gramEnd"/>
      <w:r w:rsidRPr="001A05DA">
        <w:t xml:space="preserve"> feedback and complaints</w:t>
      </w:r>
      <w:r>
        <w:t>.</w:t>
      </w:r>
      <w:r w:rsidRPr="001A05DA">
        <w:t xml:space="preserve"> </w:t>
      </w:r>
      <w:r>
        <w:t>Meeting minutes confirmed that feedback provided by consumers and representatives had been actioned; for example, consumers raised feedback about a driving way at the service being unsafe for consumers’ using mobility scooters. The service demonstrated that consumer feedback is used to improve the quality of care and services as documented in a plan for continuous improvement.</w:t>
      </w:r>
      <w:r w:rsidRPr="00712752">
        <w:br w:type="page"/>
      </w:r>
    </w:p>
    <w:p w14:paraId="1FCD5887" w14:textId="77777777"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3"/>
        <w:gridCol w:w="6321"/>
        <w:gridCol w:w="2124"/>
      </w:tblGrid>
      <w:tr w:rsidR="00703D2F" w:rsidRPr="00996FAF" w14:paraId="73589140"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3C9E47F" w14:textId="77777777" w:rsidR="00703D2F" w:rsidRPr="00996FAF" w:rsidRDefault="00703D2F" w:rsidP="00052F3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4FB17C"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6805C0F4"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92EBA"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124D64"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2FDB89"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E5E24F589C1495B91ACE53285C2447B"/>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7F3947">
              <w:rPr>
                <w:rFonts w:ascii="Arial" w:hAnsi="Arial" w:cs="Arial"/>
                <w:color w:val="0000FF"/>
              </w:rPr>
              <w:t xml:space="preserve"> </w:t>
            </w:r>
          </w:p>
        </w:tc>
      </w:tr>
      <w:tr w:rsidR="00703D2F" w:rsidRPr="00996FAF" w14:paraId="7AE5735F"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83498"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E9690E5"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1418DAF"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3B0535CF08B43FDAC29A922CEFB9134"/>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7F3947">
              <w:rPr>
                <w:rFonts w:ascii="Arial" w:hAnsi="Arial" w:cs="Arial"/>
                <w:color w:val="0000FF"/>
              </w:rPr>
              <w:t xml:space="preserve"> </w:t>
            </w:r>
          </w:p>
        </w:tc>
      </w:tr>
      <w:tr w:rsidR="00703D2F" w:rsidRPr="00996FAF" w14:paraId="51CE8935"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80D01"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167C531"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504BCDE"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4E664B8555F4D38AE8CA301834D923B"/>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7F3947">
              <w:rPr>
                <w:rFonts w:ascii="Arial" w:hAnsi="Arial" w:cs="Arial"/>
                <w:color w:val="0000FF"/>
              </w:rPr>
              <w:t xml:space="preserve"> </w:t>
            </w:r>
          </w:p>
        </w:tc>
      </w:tr>
      <w:tr w:rsidR="00703D2F" w:rsidRPr="00996FAF" w14:paraId="5DB6C750"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29A21"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68FE90F"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9ECD512" w14:textId="77777777" w:rsidR="00703D2F" w:rsidRPr="00996FAF" w:rsidRDefault="006B7CBD" w:rsidP="00052F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47AFFFA540344A684048A54BF445D16"/>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7F3947">
              <w:rPr>
                <w:rFonts w:ascii="Arial" w:hAnsi="Arial" w:cs="Arial"/>
                <w:color w:val="0000FF"/>
              </w:rPr>
              <w:t xml:space="preserve"> </w:t>
            </w:r>
          </w:p>
        </w:tc>
      </w:tr>
      <w:tr w:rsidR="00703D2F" w:rsidRPr="00996FAF" w14:paraId="09A2C271" w14:textId="77777777" w:rsidTr="00052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9359C"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45A6A94"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BB77F7D" w14:textId="77777777" w:rsidR="00703D2F" w:rsidRPr="00996FAF" w:rsidRDefault="006B7CBD" w:rsidP="00052F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DCD35145B9A45798BC6CE4162A77F58"/>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r w:rsidR="00703D2F" w:rsidRPr="00996FAF" w:rsidDel="007F3947">
              <w:rPr>
                <w:rFonts w:ascii="Arial" w:hAnsi="Arial" w:cs="Arial"/>
                <w:color w:val="0000FF"/>
              </w:rPr>
              <w:t xml:space="preserve"> </w:t>
            </w:r>
          </w:p>
        </w:tc>
      </w:tr>
    </w:tbl>
    <w:p w14:paraId="440A2F55" w14:textId="77777777" w:rsidR="00703D2F" w:rsidRDefault="00703D2F" w:rsidP="00703D2F">
      <w:pPr>
        <w:pStyle w:val="Heading20"/>
      </w:pPr>
      <w:r>
        <w:t>Findings</w:t>
      </w:r>
    </w:p>
    <w:p w14:paraId="55C6B841" w14:textId="77777777" w:rsidR="00703D2F" w:rsidRPr="00032D83" w:rsidRDefault="00703D2F" w:rsidP="00703D2F">
      <w:pPr>
        <w:pStyle w:val="NormalArial"/>
      </w:pPr>
      <w:bookmarkStart w:id="2" w:name="_Hlk106368298"/>
      <w:r w:rsidRPr="00032D83">
        <w:t>Consumers and representatives said there was enough staff to meet the needs of the consumers, and consumers' requests for assistance as promptly attended to. Staff confirmed they had the resources to provide care to consumers, and the staffing levels changed based on the consumer's needs. The services had processes to ensure a planned workforce, including utilisation of the regular workforce to cover shifts, and it required agency staff.</w:t>
      </w:r>
      <w:r>
        <w:t xml:space="preserve"> The</w:t>
      </w:r>
      <w:r w:rsidRPr="00594F5B">
        <w:t xml:space="preserve"> governing board </w:t>
      </w:r>
      <w:r>
        <w:t>has approved an additional staff member to be rostered and this</w:t>
      </w:r>
      <w:r w:rsidRPr="00594F5B">
        <w:t xml:space="preserve"> will commence in May 2023</w:t>
      </w:r>
    </w:p>
    <w:p w14:paraId="4397706D" w14:textId="77777777" w:rsidR="00703D2F" w:rsidRPr="00032D83" w:rsidRDefault="00703D2F" w:rsidP="00703D2F">
      <w:pPr>
        <w:pStyle w:val="NormalArial"/>
      </w:pPr>
      <w:r w:rsidRPr="00032D83">
        <w:t xml:space="preserve">Consumers and representatives considered staff engaged with consumers respectfully, kindly, and caring, and this was confirmed through observations of staff engaging with consumers throughout the Site Audit. </w:t>
      </w:r>
      <w:r>
        <w:t>The service’s</w:t>
      </w:r>
      <w:r w:rsidRPr="00123FF3">
        <w:t xml:space="preserve"> recruitment process</w:t>
      </w:r>
      <w:r>
        <w:t>es</w:t>
      </w:r>
      <w:r w:rsidRPr="00123FF3">
        <w:t xml:space="preserve"> </w:t>
      </w:r>
      <w:r>
        <w:t>ensure</w:t>
      </w:r>
      <w:r w:rsidRPr="00123FF3">
        <w:t xml:space="preserve"> staff are </w:t>
      </w:r>
      <w:r>
        <w:t>recruited</w:t>
      </w:r>
      <w:r w:rsidRPr="00123FF3">
        <w:t xml:space="preserve"> in line with the values of the organisation</w:t>
      </w:r>
      <w:r>
        <w:t>, and s</w:t>
      </w:r>
      <w:r w:rsidRPr="00123FF3">
        <w:t xml:space="preserve">taff </w:t>
      </w:r>
      <w:r>
        <w:t>are trained</w:t>
      </w:r>
      <w:r w:rsidRPr="00123FF3">
        <w:t xml:space="preserve"> to deliver care in accordance with the organisation’s cultural diversity and inclusion policy.</w:t>
      </w:r>
    </w:p>
    <w:bookmarkEnd w:id="2"/>
    <w:p w14:paraId="23C0E522" w14:textId="1D38A494" w:rsidR="00703D2F" w:rsidRPr="00032D83" w:rsidRDefault="00703D2F" w:rsidP="00703D2F">
      <w:pPr>
        <w:pStyle w:val="NormalArial"/>
      </w:pPr>
      <w:r w:rsidRPr="00032D83">
        <w:t xml:space="preserve">Consumers and representatives expressed confidence in the staff's ability and felt that they have the appropriate skills and knowledge to deliver the duties of their role. </w:t>
      </w:r>
      <w:r w:rsidRPr="00B47625">
        <w:t xml:space="preserve">Staff said they </w:t>
      </w:r>
      <w:r>
        <w:t>had the skills a</w:t>
      </w:r>
      <w:r w:rsidR="008A77EA">
        <w:t>nd</w:t>
      </w:r>
      <w:r>
        <w:t xml:space="preserve"> knowledge for their role and spoke of being </w:t>
      </w:r>
      <w:r w:rsidRPr="00B47625">
        <w:t>well supported by management</w:t>
      </w:r>
      <w:r>
        <w:t xml:space="preserve"> and spoke of ‘receiving excellent training’.</w:t>
      </w:r>
      <w:r w:rsidRPr="00032D83">
        <w:t xml:space="preserve"> Management described how new staff are supported and the process to ensure staff are suitable and competent when recruiting.</w:t>
      </w:r>
      <w:r>
        <w:t xml:space="preserve"> </w:t>
      </w:r>
      <w:r w:rsidRPr="00032D83">
        <w:t xml:space="preserve">Staff are required to complete mandatory role-specific </w:t>
      </w:r>
      <w:proofErr w:type="gramStart"/>
      <w:r w:rsidRPr="00032D83">
        <w:t>training, and</w:t>
      </w:r>
      <w:proofErr w:type="gramEnd"/>
      <w:r w:rsidRPr="00032D83">
        <w:t xml:space="preserve"> stated that the training is useful and effective and assists them in undertaking their role.</w:t>
      </w:r>
    </w:p>
    <w:p w14:paraId="3A231388" w14:textId="77777777" w:rsidR="00703D2F" w:rsidRPr="00032D83" w:rsidRDefault="00703D2F" w:rsidP="00703D2F">
      <w:pPr>
        <w:pStyle w:val="NormalArial"/>
      </w:pPr>
      <w:r w:rsidRPr="00032D83">
        <w:t>The service maintains records of performance appraisals and demonstrates regular assessment, monitoring and review of the performance of each staff member. Staff confirmed completing their performance appraisal</w:t>
      </w:r>
      <w:r>
        <w:t xml:space="preserve"> 3 months and 6 months after commencing at the service and annually thereafter. </w:t>
      </w:r>
      <w:r w:rsidRPr="00032D83">
        <w:t xml:space="preserve">Management described how the service monitors staff performance </w:t>
      </w:r>
      <w:r>
        <w:t xml:space="preserve">through informal </w:t>
      </w:r>
      <w:r>
        <w:lastRenderedPageBreak/>
        <w:t>and formal processes</w:t>
      </w:r>
      <w:r w:rsidRPr="00032D83">
        <w:t>.</w:t>
      </w:r>
      <w:r>
        <w:t xml:space="preserve"> </w:t>
      </w:r>
      <w:r w:rsidRPr="00032D83">
        <w:t>A documentation review identifies that performance appraisals are scheduled and conducted annually.</w:t>
      </w:r>
    </w:p>
    <w:p w14:paraId="44DF6FBD" w14:textId="77777777" w:rsidR="008A77EA" w:rsidRDefault="008A77EA">
      <w:pPr>
        <w:spacing w:after="160" w:line="259" w:lineRule="auto"/>
        <w:rPr>
          <w:rFonts w:ascii="Arial" w:eastAsiaTheme="majorEastAsia" w:hAnsi="Arial" w:cs="Arial"/>
          <w:b/>
          <w:bCs/>
          <w:sz w:val="30"/>
          <w:szCs w:val="28"/>
        </w:rPr>
      </w:pPr>
      <w:r>
        <w:rPr>
          <w:rFonts w:ascii="Arial" w:hAnsi="Arial" w:cs="Arial"/>
        </w:rPr>
        <w:br w:type="page"/>
      </w:r>
    </w:p>
    <w:p w14:paraId="0870B92F" w14:textId="210E83B5" w:rsidR="00703D2F" w:rsidRPr="00996FAF" w:rsidRDefault="00703D2F" w:rsidP="00703D2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03D2F" w:rsidRPr="00996FAF" w14:paraId="3E5D67C0" w14:textId="77777777" w:rsidTr="0005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77CEC94" w14:textId="77777777" w:rsidR="00703D2F" w:rsidRPr="00996FAF" w:rsidRDefault="00703D2F" w:rsidP="00052F3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8CE5EC" w14:textId="77777777" w:rsidR="00703D2F" w:rsidRPr="00996FAF" w:rsidRDefault="00703D2F" w:rsidP="00052F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2F" w:rsidRPr="00996FAF" w14:paraId="7AA092B9" w14:textId="77777777" w:rsidTr="00052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620280"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B06A27E"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94AC3D"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9D931E19F1F49C2852573252EF53160"/>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p>
        </w:tc>
      </w:tr>
      <w:tr w:rsidR="00703D2F" w:rsidRPr="00996FAF" w14:paraId="0B59226F"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29B911"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4ADB6BD"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7484A59" w14:textId="77777777" w:rsidR="00703D2F" w:rsidRPr="00996FAF" w:rsidRDefault="006B7CBD"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39A5DFF2FE04040A228266526F8AD90"/>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p>
        </w:tc>
      </w:tr>
      <w:tr w:rsidR="00703D2F" w:rsidRPr="00996FAF" w14:paraId="33732D0B" w14:textId="77777777" w:rsidTr="00052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8AB797"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B20FB1"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10F29B" w14:textId="77777777" w:rsidR="00703D2F" w:rsidRPr="00996FAF" w:rsidRDefault="00703D2F" w:rsidP="00052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438276F" w14:textId="77777777" w:rsidR="00703D2F" w:rsidRPr="00996FAF" w:rsidRDefault="00703D2F" w:rsidP="00052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4DA25F" w14:textId="77777777" w:rsidR="00703D2F" w:rsidRPr="00996FAF" w:rsidRDefault="00703D2F" w:rsidP="00052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25AD036" w14:textId="77777777" w:rsidR="00703D2F" w:rsidRPr="00996FAF" w:rsidRDefault="00703D2F" w:rsidP="00052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0F255D8" w14:textId="77777777" w:rsidR="00703D2F" w:rsidRPr="00996FAF" w:rsidRDefault="00703D2F" w:rsidP="00052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BD44273" w14:textId="77777777" w:rsidR="00703D2F" w:rsidRPr="00996FAF" w:rsidRDefault="00703D2F" w:rsidP="00052F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905ED73" w14:textId="77777777" w:rsidR="00703D2F" w:rsidRPr="00996FAF" w:rsidRDefault="006B7CBD"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0327C44FC8A40558BA03A7F5B825DA3"/>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p>
        </w:tc>
      </w:tr>
      <w:tr w:rsidR="00703D2F" w:rsidRPr="00996FAF" w14:paraId="501F8C09" w14:textId="77777777" w:rsidTr="00052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93D7C9"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CA1D3A" w14:textId="77777777" w:rsidR="00703D2F" w:rsidRPr="00996FAF" w:rsidRDefault="00703D2F" w:rsidP="00052F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D0006D" w14:textId="77777777" w:rsidR="00703D2F" w:rsidRPr="00996FAF" w:rsidRDefault="00703D2F" w:rsidP="00052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AD44F0" w14:textId="77777777" w:rsidR="00703D2F" w:rsidRPr="00996FAF" w:rsidRDefault="00703D2F" w:rsidP="00052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23AA83D" w14:textId="77777777" w:rsidR="00703D2F" w:rsidRPr="00996FAF" w:rsidRDefault="00703D2F" w:rsidP="00052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55326E" w14:textId="77777777" w:rsidR="00703D2F" w:rsidRPr="00996FAF" w:rsidRDefault="00703D2F" w:rsidP="00052F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27C92FC" w14:textId="77777777" w:rsidR="00703D2F" w:rsidRPr="00996FAF" w:rsidRDefault="006B7CBD" w:rsidP="00052F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6E53EC4C95E4CAFBA5E721A6BD94904"/>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p>
        </w:tc>
      </w:tr>
      <w:tr w:rsidR="00703D2F" w:rsidRPr="00996FAF" w14:paraId="3856E898" w14:textId="77777777" w:rsidTr="00052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4C21D7" w14:textId="77777777" w:rsidR="00703D2F" w:rsidRPr="00996FAF" w:rsidRDefault="00703D2F" w:rsidP="00052F3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4BB1683" w14:textId="77777777" w:rsidR="00703D2F" w:rsidRPr="00996FAF" w:rsidRDefault="00703D2F" w:rsidP="00052F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5B7E87" w14:textId="77777777" w:rsidR="00703D2F" w:rsidRPr="00996FAF" w:rsidRDefault="00703D2F" w:rsidP="00052F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911B9D7" w14:textId="77777777" w:rsidR="00703D2F" w:rsidRPr="00996FAF" w:rsidRDefault="00703D2F" w:rsidP="00052F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8133ACE" w14:textId="77777777" w:rsidR="00703D2F" w:rsidRPr="00996FAF" w:rsidRDefault="00703D2F" w:rsidP="00052F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4C3D88A" w14:textId="77777777" w:rsidR="00703D2F" w:rsidRPr="00996FAF" w:rsidRDefault="006B7CBD" w:rsidP="00052F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644FD347C3C46D08AE35AAD43F8B6BC"/>
                </w:placeholder>
                <w:dropDownList>
                  <w:listItem w:displayText="choose a rating" w:value="choose a rating"/>
                  <w:listItem w:displayText="Compliant" w:value="Compliant"/>
                  <w:listItem w:displayText="Non-compliant" w:value="Non-compliant"/>
                </w:dropDownList>
              </w:sdtPr>
              <w:sdtEndPr/>
              <w:sdtContent>
                <w:r w:rsidR="00703D2F">
                  <w:rPr>
                    <w:rFonts w:ascii="Arial" w:hAnsi="Arial" w:cs="Arial"/>
                    <w:color w:val="auto"/>
                  </w:rPr>
                  <w:t>Compliant</w:t>
                </w:r>
              </w:sdtContent>
            </w:sdt>
          </w:p>
        </w:tc>
      </w:tr>
    </w:tbl>
    <w:p w14:paraId="7925ED7A" w14:textId="77777777" w:rsidR="00703D2F" w:rsidRDefault="00703D2F" w:rsidP="00703D2F">
      <w:pPr>
        <w:pStyle w:val="Heading20"/>
      </w:pPr>
      <w:r w:rsidRPr="00996FAF">
        <w:t>Findings</w:t>
      </w:r>
    </w:p>
    <w:p w14:paraId="3F144E7E" w14:textId="77777777" w:rsidR="00703D2F" w:rsidRPr="00CA1DF9" w:rsidRDefault="00703D2F" w:rsidP="00703D2F">
      <w:pPr>
        <w:pStyle w:val="NormalArial"/>
        <w:rPr>
          <w:color w:val="auto"/>
        </w:rPr>
      </w:pPr>
      <w:r w:rsidRPr="00CA1DF9">
        <w:rPr>
          <w:color w:val="auto"/>
        </w:rPr>
        <w:t xml:space="preserve">Consumers and representatives are engaged in developing, delivering, and evaluating care services. Consumers said the service was well run and supportive, and they confirmed that consumers are invited to participate in meetings and forums, including identifying areas for improvement. Staff described how they engage with consumers regarding their care and services. Staff provided examples of consumers’ involvement in menu design, including discussions at consumer </w:t>
      </w:r>
      <w:proofErr w:type="gramStart"/>
      <w:r w:rsidRPr="00CA1DF9">
        <w:rPr>
          <w:color w:val="auto"/>
        </w:rPr>
        <w:t>meetings</w:t>
      </w:r>
      <w:proofErr w:type="gramEnd"/>
      <w:r w:rsidRPr="00CA1DF9">
        <w:rPr>
          <w:color w:val="auto"/>
        </w:rPr>
        <w:t xml:space="preserve"> or undertaken as a result of consumer feedback. Service documentation, including meeting minutes and the continuous improvement plan, demonstrated consumer engagement with activities to improve care and services.</w:t>
      </w:r>
    </w:p>
    <w:p w14:paraId="4FC4A99B" w14:textId="78C8786D" w:rsidR="00703D2F" w:rsidRPr="00D60E9A" w:rsidRDefault="00703D2F" w:rsidP="00703D2F">
      <w:pPr>
        <w:pStyle w:val="NormalArial"/>
        <w:rPr>
          <w:color w:val="auto"/>
        </w:rPr>
      </w:pPr>
      <w:r w:rsidRPr="00001A27">
        <w:rPr>
          <w:color w:val="auto"/>
        </w:rPr>
        <w:t xml:space="preserve">The service demonstrated that the governing body has processes to ensure the service is accountable for delivering care and services and promotes a culture of safe, inclusive, and quality </w:t>
      </w:r>
      <w:r w:rsidRPr="00001A27">
        <w:rPr>
          <w:color w:val="auto"/>
        </w:rPr>
        <w:lastRenderedPageBreak/>
        <w:t xml:space="preserve">care and services. The Board receives monthly service reports with information relating to consumer feedback and complaints, risk evaluation and clinical incident data. The Board uses information from consolidated reports to identify the service’s compliance with the Quality Standards, initiate </w:t>
      </w:r>
      <w:r w:rsidRPr="00D60E9A">
        <w:rPr>
          <w:color w:val="auto"/>
        </w:rPr>
        <w:t>improvement actions to enhance performance and monitor care and service delivery.</w:t>
      </w:r>
    </w:p>
    <w:p w14:paraId="46AB7793" w14:textId="77777777" w:rsidR="00703D2F" w:rsidRPr="00942A16" w:rsidRDefault="00703D2F" w:rsidP="00703D2F">
      <w:pPr>
        <w:pStyle w:val="NormalArial"/>
        <w:rPr>
          <w:color w:val="auto"/>
        </w:rPr>
      </w:pPr>
      <w:r w:rsidRPr="00D60E9A">
        <w:rPr>
          <w:color w:val="auto"/>
        </w:rPr>
        <w:t xml:space="preserve">The service had an effective organisation-wide governance system that guided information management, continuous improvement, financial governance, workforce governance, regulatory compliance, and feedback and complaints. The service had an effective documentation system including policies and procedures that are reviewed and updated regularly to ensure best practice guidance, quality improvement plan, established financial arrangements, processes to </w:t>
      </w:r>
      <w:proofErr w:type="gramStart"/>
      <w:r w:rsidRPr="00942A16">
        <w:rPr>
          <w:color w:val="auto"/>
        </w:rPr>
        <w:t>inform</w:t>
      </w:r>
      <w:proofErr w:type="gramEnd"/>
      <w:r w:rsidRPr="00942A16">
        <w:rPr>
          <w:color w:val="auto"/>
        </w:rPr>
        <w:t xml:space="preserve"> and implement changes resulting from regulation or legislation, and processes for workforce governance.</w:t>
      </w:r>
    </w:p>
    <w:p w14:paraId="3B171B31" w14:textId="77777777" w:rsidR="00703D2F" w:rsidRPr="00006CA3" w:rsidRDefault="00703D2F" w:rsidP="00703D2F">
      <w:pPr>
        <w:pStyle w:val="NormalArial"/>
        <w:rPr>
          <w:color w:val="auto"/>
        </w:rPr>
      </w:pPr>
      <w:r w:rsidRPr="00942A16">
        <w:rPr>
          <w:color w:val="auto"/>
        </w:rPr>
        <w:t xml:space="preserve">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The organisation’s risk management framework outlines the directives for </w:t>
      </w:r>
      <w:r w:rsidRPr="00006CA3">
        <w:rPr>
          <w:color w:val="auto"/>
        </w:rPr>
        <w:t>managing, monitoring, reporting, and reviewing risk. A review of the service’s Serious Incident Response Scheme notifications identified all incidents had been reported in line with legislative requirements. Staff receive annual mandatory training on elder abuse, compulsory reporting requirements and incident escalation processes.</w:t>
      </w:r>
    </w:p>
    <w:p w14:paraId="007B0A03" w14:textId="77777777" w:rsidR="00703D2F" w:rsidRPr="00006CA3" w:rsidRDefault="00703D2F" w:rsidP="00703D2F">
      <w:pPr>
        <w:pStyle w:val="NormalArial"/>
        <w:rPr>
          <w:color w:val="auto"/>
        </w:rPr>
      </w:pPr>
      <w:r w:rsidRPr="00006CA3">
        <w:rPr>
          <w:color w:val="auto"/>
        </w:rPr>
        <w:t>The service had a clinical governance framework with a suite of policies and procedures to guide clinical care, including antimicrobial stewardship and a process for open disclosure. Management and staff understood and described their accountabilities and responsibilities under the clinical governance framework and provided relevant examples. The clinical governance committee monitors the use of all restrictive practices at the organisation.</w:t>
      </w:r>
    </w:p>
    <w:sectPr w:rsidR="00703D2F" w:rsidRPr="00006CA3" w:rsidSect="00AF0411">
      <w:headerReference w:type="default" r:id="rId11"/>
      <w:footerReference w:type="default" r:id="rId12"/>
      <w:headerReference w:type="first" r:id="rId13"/>
      <w:footerReference w:type="first" r:id="rId14"/>
      <w:pgSz w:w="11906" w:h="16838" w:code="9"/>
      <w:pgMar w:top="1701" w:right="707"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4DF6F" w14:textId="77777777" w:rsidR="009C5C5B" w:rsidRDefault="009C5C5B" w:rsidP="00D71F88">
      <w:pPr>
        <w:spacing w:after="0"/>
      </w:pPr>
      <w:r>
        <w:separator/>
      </w:r>
    </w:p>
  </w:endnote>
  <w:endnote w:type="continuationSeparator" w:id="0">
    <w:p w14:paraId="716BD0FF" w14:textId="77777777" w:rsidR="009C5C5B" w:rsidRDefault="009C5C5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0F75" w14:textId="77777777" w:rsidR="00BC5C3B" w:rsidRDefault="00BC5C3B" w:rsidP="00DF37F2">
    <w:pPr>
      <w:pStyle w:val="FooterArial9"/>
      <w:rPr>
        <w:rStyle w:val="FooterBold"/>
        <w:rFonts w:ascii="Arial" w:hAnsi="Arial"/>
        <w:b w:val="0"/>
      </w:rPr>
    </w:pPr>
  </w:p>
  <w:p w14:paraId="53AC2CC9" w14:textId="01B0012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96F40">
      <w:rPr>
        <w:rStyle w:val="FooterBold"/>
        <w:rFonts w:ascii="Arial" w:hAnsi="Arial"/>
        <w:b w:val="0"/>
      </w:rPr>
      <w:t>McMaugh</w:t>
    </w:r>
    <w:proofErr w:type="spellEnd"/>
    <w:r w:rsidR="00E96F40">
      <w:rPr>
        <w:rStyle w:val="FooterBold"/>
        <w:rFonts w:ascii="Arial" w:hAnsi="Arial"/>
        <w:b w:val="0"/>
      </w:rPr>
      <w:t xml:space="preserve"> Gardens Hostel</w:t>
    </w:r>
    <w:r w:rsidRPr="00DF37F2">
      <w:rPr>
        <w:rStyle w:val="FooterBold"/>
        <w:rFonts w:ascii="Arial" w:hAnsi="Arial"/>
        <w:b w:val="0"/>
      </w:rPr>
      <w:tab/>
      <w:t xml:space="preserve">RPT-ACC-0122 v3.0 </w:t>
    </w:r>
  </w:p>
  <w:p w14:paraId="0F3EFB61" w14:textId="36A8855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96F40">
      <w:rPr>
        <w:rStyle w:val="FooterBold"/>
        <w:rFonts w:ascii="Arial" w:hAnsi="Arial"/>
        <w:b w:val="0"/>
      </w:rPr>
      <w:t>0360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5863B" w14:textId="77777777" w:rsidR="009C5C5B" w:rsidRDefault="009C5C5B" w:rsidP="00D71F88">
      <w:pPr>
        <w:spacing w:after="0"/>
      </w:pPr>
      <w:r>
        <w:separator/>
      </w:r>
    </w:p>
  </w:footnote>
  <w:footnote w:type="continuationSeparator" w:id="0">
    <w:p w14:paraId="0D4701C1" w14:textId="77777777" w:rsidR="009C5C5B" w:rsidRDefault="009C5C5B" w:rsidP="00D71F88">
      <w:pPr>
        <w:spacing w:after="0"/>
      </w:pPr>
      <w:r>
        <w:continuationSeparator/>
      </w:r>
    </w:p>
  </w:footnote>
  <w:footnote w:id="1">
    <w:p w14:paraId="57650175" w14:textId="165965FB" w:rsidR="002B0884" w:rsidRPr="00BC5C3B" w:rsidRDefault="000078F8" w:rsidP="00BC5C3B">
      <w:pPr>
        <w:pStyle w:val="FootnoteText"/>
        <w:rPr>
          <w:rFonts w:ascii="Arial" w:hAnsi="Arial" w:cs="Arial"/>
          <w:sz w:val="20"/>
          <w:szCs w:val="20"/>
        </w:rPr>
      </w:pPr>
      <w:r w:rsidRPr="00173799">
        <w:rPr>
          <w:rStyle w:val="FootnoteReference"/>
          <w:color w:val="auto"/>
        </w:rPr>
        <w:footnoteRef/>
      </w:r>
      <w:r w:rsidRPr="00173799">
        <w:rPr>
          <w:rFonts w:ascii="Arial" w:hAnsi="Arial" w:cs="Arial"/>
          <w:color w:val="auto"/>
          <w:sz w:val="20"/>
          <w:szCs w:val="20"/>
        </w:rPr>
        <w:t>The preparation of the performance report is in accordance with section 40A</w:t>
      </w:r>
      <w:r w:rsidRPr="00173799">
        <w:rPr>
          <w:rFonts w:ascii="Arial" w:hAnsi="Arial" w:cs="Arial"/>
          <w:b/>
          <w:color w:val="auto"/>
          <w:sz w:val="20"/>
          <w:szCs w:val="20"/>
        </w:rPr>
        <w:t xml:space="preserve"> </w:t>
      </w:r>
      <w:r w:rsidRPr="00173799">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71" name="Picture 7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6393"/>
    <w:rsid w:val="000867DD"/>
    <w:rsid w:val="0008687F"/>
    <w:rsid w:val="000E4F04"/>
    <w:rsid w:val="000E6FC1"/>
    <w:rsid w:val="000F7CA7"/>
    <w:rsid w:val="001051FD"/>
    <w:rsid w:val="00117022"/>
    <w:rsid w:val="00127C68"/>
    <w:rsid w:val="001702DD"/>
    <w:rsid w:val="00173799"/>
    <w:rsid w:val="00184D5C"/>
    <w:rsid w:val="00187B0B"/>
    <w:rsid w:val="001959EB"/>
    <w:rsid w:val="001A3B6F"/>
    <w:rsid w:val="001A515C"/>
    <w:rsid w:val="001A5684"/>
    <w:rsid w:val="001B03E8"/>
    <w:rsid w:val="001D60C2"/>
    <w:rsid w:val="001E2513"/>
    <w:rsid w:val="002116D9"/>
    <w:rsid w:val="002372D7"/>
    <w:rsid w:val="002411E9"/>
    <w:rsid w:val="002433A3"/>
    <w:rsid w:val="00252A37"/>
    <w:rsid w:val="00262C0B"/>
    <w:rsid w:val="00291E2A"/>
    <w:rsid w:val="002A2BB0"/>
    <w:rsid w:val="002B0884"/>
    <w:rsid w:val="002B0C90"/>
    <w:rsid w:val="002F2C7C"/>
    <w:rsid w:val="002F49A8"/>
    <w:rsid w:val="00310BB7"/>
    <w:rsid w:val="0031555E"/>
    <w:rsid w:val="0031618B"/>
    <w:rsid w:val="00332C7F"/>
    <w:rsid w:val="00334B7D"/>
    <w:rsid w:val="00337CD0"/>
    <w:rsid w:val="00346FFE"/>
    <w:rsid w:val="0035709E"/>
    <w:rsid w:val="003574D0"/>
    <w:rsid w:val="0036130C"/>
    <w:rsid w:val="00363E98"/>
    <w:rsid w:val="003B1763"/>
    <w:rsid w:val="003C56F9"/>
    <w:rsid w:val="003D38AC"/>
    <w:rsid w:val="00431E18"/>
    <w:rsid w:val="00432882"/>
    <w:rsid w:val="0044614F"/>
    <w:rsid w:val="004648AA"/>
    <w:rsid w:val="00467BE0"/>
    <w:rsid w:val="004A13BF"/>
    <w:rsid w:val="004A3314"/>
    <w:rsid w:val="004A6A23"/>
    <w:rsid w:val="004B4B76"/>
    <w:rsid w:val="004B7813"/>
    <w:rsid w:val="004C0941"/>
    <w:rsid w:val="004C69F5"/>
    <w:rsid w:val="004F00C9"/>
    <w:rsid w:val="00500557"/>
    <w:rsid w:val="00503E69"/>
    <w:rsid w:val="00511423"/>
    <w:rsid w:val="00532278"/>
    <w:rsid w:val="00550022"/>
    <w:rsid w:val="005754E7"/>
    <w:rsid w:val="00577B5D"/>
    <w:rsid w:val="005A5AEA"/>
    <w:rsid w:val="005D23EC"/>
    <w:rsid w:val="005D6896"/>
    <w:rsid w:val="005E01B7"/>
    <w:rsid w:val="00602258"/>
    <w:rsid w:val="0061226B"/>
    <w:rsid w:val="00621589"/>
    <w:rsid w:val="00633C53"/>
    <w:rsid w:val="00641383"/>
    <w:rsid w:val="00650F1F"/>
    <w:rsid w:val="006544C3"/>
    <w:rsid w:val="0065517A"/>
    <w:rsid w:val="00691D1B"/>
    <w:rsid w:val="006F1556"/>
    <w:rsid w:val="007027C7"/>
    <w:rsid w:val="00703D2F"/>
    <w:rsid w:val="00712752"/>
    <w:rsid w:val="00723614"/>
    <w:rsid w:val="007237EA"/>
    <w:rsid w:val="0073744C"/>
    <w:rsid w:val="0075021E"/>
    <w:rsid w:val="00781ECB"/>
    <w:rsid w:val="00785C13"/>
    <w:rsid w:val="007A23F4"/>
    <w:rsid w:val="007C2082"/>
    <w:rsid w:val="007D2A16"/>
    <w:rsid w:val="007D477D"/>
    <w:rsid w:val="007E42DE"/>
    <w:rsid w:val="00816A73"/>
    <w:rsid w:val="008174C2"/>
    <w:rsid w:val="008243B7"/>
    <w:rsid w:val="00831DB2"/>
    <w:rsid w:val="00831F9D"/>
    <w:rsid w:val="00851D3D"/>
    <w:rsid w:val="008656B3"/>
    <w:rsid w:val="00867E2E"/>
    <w:rsid w:val="0087700C"/>
    <w:rsid w:val="00885164"/>
    <w:rsid w:val="00892F71"/>
    <w:rsid w:val="008A5C04"/>
    <w:rsid w:val="008A77EA"/>
    <w:rsid w:val="008A791A"/>
    <w:rsid w:val="008C5573"/>
    <w:rsid w:val="008E2C3B"/>
    <w:rsid w:val="008E777B"/>
    <w:rsid w:val="008F61E9"/>
    <w:rsid w:val="0092143C"/>
    <w:rsid w:val="00922B04"/>
    <w:rsid w:val="00944D0A"/>
    <w:rsid w:val="00945A4C"/>
    <w:rsid w:val="00947391"/>
    <w:rsid w:val="0097309A"/>
    <w:rsid w:val="00996FAF"/>
    <w:rsid w:val="009A0C17"/>
    <w:rsid w:val="009A19F2"/>
    <w:rsid w:val="009A39BF"/>
    <w:rsid w:val="009C5C5B"/>
    <w:rsid w:val="009D07BD"/>
    <w:rsid w:val="009D7B68"/>
    <w:rsid w:val="009E3916"/>
    <w:rsid w:val="009F341C"/>
    <w:rsid w:val="00A10829"/>
    <w:rsid w:val="00A21758"/>
    <w:rsid w:val="00A7228B"/>
    <w:rsid w:val="00A77A3D"/>
    <w:rsid w:val="00AC47BB"/>
    <w:rsid w:val="00AF0411"/>
    <w:rsid w:val="00AF3184"/>
    <w:rsid w:val="00B155AC"/>
    <w:rsid w:val="00B31E03"/>
    <w:rsid w:val="00B41A7A"/>
    <w:rsid w:val="00B53F7A"/>
    <w:rsid w:val="00B61009"/>
    <w:rsid w:val="00B632FB"/>
    <w:rsid w:val="00B76681"/>
    <w:rsid w:val="00B818FC"/>
    <w:rsid w:val="00B92262"/>
    <w:rsid w:val="00BA285C"/>
    <w:rsid w:val="00BC17EF"/>
    <w:rsid w:val="00BC542F"/>
    <w:rsid w:val="00BC5C3B"/>
    <w:rsid w:val="00BD6FC0"/>
    <w:rsid w:val="00BF2C51"/>
    <w:rsid w:val="00C10D26"/>
    <w:rsid w:val="00C12FE6"/>
    <w:rsid w:val="00C272D4"/>
    <w:rsid w:val="00C364BC"/>
    <w:rsid w:val="00C90FD8"/>
    <w:rsid w:val="00C94172"/>
    <w:rsid w:val="00C944D4"/>
    <w:rsid w:val="00CA37CB"/>
    <w:rsid w:val="00CA7692"/>
    <w:rsid w:val="00CB0B39"/>
    <w:rsid w:val="00CB3A0A"/>
    <w:rsid w:val="00D237E2"/>
    <w:rsid w:val="00D2559D"/>
    <w:rsid w:val="00D3157C"/>
    <w:rsid w:val="00D501F5"/>
    <w:rsid w:val="00D71F88"/>
    <w:rsid w:val="00D87E7C"/>
    <w:rsid w:val="00DC2A1C"/>
    <w:rsid w:val="00DC7219"/>
    <w:rsid w:val="00DE2726"/>
    <w:rsid w:val="00DF221B"/>
    <w:rsid w:val="00DF37F2"/>
    <w:rsid w:val="00E05548"/>
    <w:rsid w:val="00E05E86"/>
    <w:rsid w:val="00E16B20"/>
    <w:rsid w:val="00E2364A"/>
    <w:rsid w:val="00E40932"/>
    <w:rsid w:val="00E410CE"/>
    <w:rsid w:val="00E757E2"/>
    <w:rsid w:val="00E76601"/>
    <w:rsid w:val="00E96F40"/>
    <w:rsid w:val="00EB41FB"/>
    <w:rsid w:val="00EB63F6"/>
    <w:rsid w:val="00EC2C0B"/>
    <w:rsid w:val="00EC750E"/>
    <w:rsid w:val="00EE0A4E"/>
    <w:rsid w:val="00EF0E39"/>
    <w:rsid w:val="00F01EF5"/>
    <w:rsid w:val="00F045F4"/>
    <w:rsid w:val="00F1254C"/>
    <w:rsid w:val="00F14A83"/>
    <w:rsid w:val="00F24ABB"/>
    <w:rsid w:val="00F26625"/>
    <w:rsid w:val="00F30D9C"/>
    <w:rsid w:val="00F3164C"/>
    <w:rsid w:val="00F40001"/>
    <w:rsid w:val="00F86E45"/>
    <w:rsid w:val="00FA0A5B"/>
    <w:rsid w:val="00FB709F"/>
    <w:rsid w:val="00FC045E"/>
    <w:rsid w:val="00FC4739"/>
    <w:rsid w:val="00FF3189"/>
    <w:rsid w:val="00FF6F5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3799"/>
    <w:rPr>
      <w:rFonts w:ascii="Fira Sans Light" w:hAnsi="Fira Sans Light"/>
      <w:color w:val="000000" w:themeColor="text1"/>
      <w:sz w:val="24"/>
      <w:szCs w:val="24"/>
    </w:rPr>
  </w:style>
  <w:style w:type="paragraph" w:customStyle="1" w:styleId="Default">
    <w:name w:val="Default"/>
    <w:rsid w:val="003C56F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8E2C3B"/>
    <w:rPr>
      <w:sz w:val="16"/>
      <w:szCs w:val="16"/>
    </w:rPr>
  </w:style>
  <w:style w:type="paragraph" w:styleId="CommentSubject">
    <w:name w:val="annotation subject"/>
    <w:basedOn w:val="CommentText"/>
    <w:next w:val="CommentText"/>
    <w:link w:val="CommentSubjectChar"/>
    <w:uiPriority w:val="99"/>
    <w:semiHidden/>
    <w:unhideWhenUsed/>
    <w:rsid w:val="008E2C3B"/>
    <w:rPr>
      <w:b/>
      <w:bCs/>
      <w:sz w:val="20"/>
      <w:szCs w:val="20"/>
    </w:rPr>
  </w:style>
  <w:style w:type="character" w:customStyle="1" w:styleId="CommentSubjectChar">
    <w:name w:val="Comment Subject Char"/>
    <w:basedOn w:val="CommentTextChar"/>
    <w:link w:val="CommentSubject"/>
    <w:uiPriority w:val="99"/>
    <w:semiHidden/>
    <w:rsid w:val="008E2C3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EB48B19D1D8F4F27A85019421E8C9CB5"/>
        <w:category>
          <w:name w:val="General"/>
          <w:gallery w:val="placeholder"/>
        </w:category>
        <w:types>
          <w:type w:val="bbPlcHdr"/>
        </w:types>
        <w:behaviors>
          <w:behavior w:val="content"/>
        </w:behaviors>
        <w:guid w:val="{10A41C9A-F24F-41CB-B0BC-C5F097E414B7}"/>
      </w:docPartPr>
      <w:docPartBody>
        <w:p w:rsidR="004A3D35" w:rsidRDefault="002E25FB" w:rsidP="002E25FB">
          <w:pPr>
            <w:pStyle w:val="EB48B19D1D8F4F27A85019421E8C9CB5"/>
          </w:pPr>
          <w:r w:rsidRPr="00D858FE">
            <w:rPr>
              <w:rStyle w:val="PlaceholderText"/>
            </w:rPr>
            <w:t>Choose an item.</w:t>
          </w:r>
        </w:p>
      </w:docPartBody>
    </w:docPart>
    <w:docPart>
      <w:docPartPr>
        <w:name w:val="1FDCDE5C8E23456AA97410105344D974"/>
        <w:category>
          <w:name w:val="General"/>
          <w:gallery w:val="placeholder"/>
        </w:category>
        <w:types>
          <w:type w:val="bbPlcHdr"/>
        </w:types>
        <w:behaviors>
          <w:behavior w:val="content"/>
        </w:behaviors>
        <w:guid w:val="{EDC2DE10-38C7-4D8E-99EC-83DB34BDC0A2}"/>
      </w:docPartPr>
      <w:docPartBody>
        <w:p w:rsidR="004A3D35" w:rsidRDefault="002E25FB" w:rsidP="002E25FB">
          <w:pPr>
            <w:pStyle w:val="1FDCDE5C8E23456AA97410105344D974"/>
          </w:pPr>
          <w:r w:rsidRPr="00D858FE">
            <w:rPr>
              <w:rStyle w:val="PlaceholderText"/>
            </w:rPr>
            <w:t>Choose an item.</w:t>
          </w:r>
        </w:p>
      </w:docPartBody>
    </w:docPart>
    <w:docPart>
      <w:docPartPr>
        <w:name w:val="7362BBB17D5641E78BA5EFDB14187F67"/>
        <w:category>
          <w:name w:val="General"/>
          <w:gallery w:val="placeholder"/>
        </w:category>
        <w:types>
          <w:type w:val="bbPlcHdr"/>
        </w:types>
        <w:behaviors>
          <w:behavior w:val="content"/>
        </w:behaviors>
        <w:guid w:val="{FD810CFA-68B4-4628-B29E-9BC10709F4D0}"/>
      </w:docPartPr>
      <w:docPartBody>
        <w:p w:rsidR="004A3D35" w:rsidRDefault="002E25FB" w:rsidP="002E25FB">
          <w:pPr>
            <w:pStyle w:val="7362BBB17D5641E78BA5EFDB14187F67"/>
          </w:pPr>
          <w:r w:rsidRPr="00D858FE">
            <w:rPr>
              <w:rStyle w:val="PlaceholderText"/>
            </w:rPr>
            <w:t>Choose an item.</w:t>
          </w:r>
        </w:p>
      </w:docPartBody>
    </w:docPart>
    <w:docPart>
      <w:docPartPr>
        <w:name w:val="96CFE007CA43412E822030410C48BD51"/>
        <w:category>
          <w:name w:val="General"/>
          <w:gallery w:val="placeholder"/>
        </w:category>
        <w:types>
          <w:type w:val="bbPlcHdr"/>
        </w:types>
        <w:behaviors>
          <w:behavior w:val="content"/>
        </w:behaviors>
        <w:guid w:val="{07955419-AE42-411B-9DE0-ABD666195003}"/>
      </w:docPartPr>
      <w:docPartBody>
        <w:p w:rsidR="004A3D35" w:rsidRDefault="002E25FB" w:rsidP="002E25FB">
          <w:pPr>
            <w:pStyle w:val="96CFE007CA43412E822030410C48BD51"/>
          </w:pPr>
          <w:r w:rsidRPr="00D858FE">
            <w:rPr>
              <w:rStyle w:val="PlaceholderText"/>
            </w:rPr>
            <w:t>Choose an item.</w:t>
          </w:r>
        </w:p>
      </w:docPartBody>
    </w:docPart>
    <w:docPart>
      <w:docPartPr>
        <w:name w:val="C48B8BDFF7194867A3015CAF89F33CE1"/>
        <w:category>
          <w:name w:val="General"/>
          <w:gallery w:val="placeholder"/>
        </w:category>
        <w:types>
          <w:type w:val="bbPlcHdr"/>
        </w:types>
        <w:behaviors>
          <w:behavior w:val="content"/>
        </w:behaviors>
        <w:guid w:val="{3099692E-7E45-48C7-A5AF-613AC538D04B}"/>
      </w:docPartPr>
      <w:docPartBody>
        <w:p w:rsidR="004A3D35" w:rsidRDefault="002E25FB" w:rsidP="002E25FB">
          <w:pPr>
            <w:pStyle w:val="C48B8BDFF7194867A3015CAF89F33CE1"/>
          </w:pPr>
          <w:r w:rsidRPr="00D858FE">
            <w:rPr>
              <w:rStyle w:val="PlaceholderText"/>
            </w:rPr>
            <w:t>Choose an item.</w:t>
          </w:r>
        </w:p>
      </w:docPartBody>
    </w:docPart>
    <w:docPart>
      <w:docPartPr>
        <w:name w:val="9D3094A922804A298FD761D901C6BA33"/>
        <w:category>
          <w:name w:val="General"/>
          <w:gallery w:val="placeholder"/>
        </w:category>
        <w:types>
          <w:type w:val="bbPlcHdr"/>
        </w:types>
        <w:behaviors>
          <w:behavior w:val="content"/>
        </w:behaviors>
        <w:guid w:val="{70192FF5-9C23-45E0-AA62-2A3B1A377A59}"/>
      </w:docPartPr>
      <w:docPartBody>
        <w:p w:rsidR="004A3D35" w:rsidRDefault="002E25FB" w:rsidP="002E25FB">
          <w:pPr>
            <w:pStyle w:val="9D3094A922804A298FD761D901C6BA33"/>
          </w:pPr>
          <w:r w:rsidRPr="00D858FE">
            <w:rPr>
              <w:rStyle w:val="PlaceholderText"/>
            </w:rPr>
            <w:t>Choose an item.</w:t>
          </w:r>
        </w:p>
      </w:docPartBody>
    </w:docPart>
    <w:docPart>
      <w:docPartPr>
        <w:name w:val="900A9D9853E444A696B0441553BFF5B9"/>
        <w:category>
          <w:name w:val="General"/>
          <w:gallery w:val="placeholder"/>
        </w:category>
        <w:types>
          <w:type w:val="bbPlcHdr"/>
        </w:types>
        <w:behaviors>
          <w:behavior w:val="content"/>
        </w:behaviors>
        <w:guid w:val="{C0B8DFD8-921A-4413-982D-7163A33F5AB3}"/>
      </w:docPartPr>
      <w:docPartBody>
        <w:p w:rsidR="004A3D35" w:rsidRDefault="002E25FB" w:rsidP="002E25FB">
          <w:pPr>
            <w:pStyle w:val="900A9D9853E444A696B0441553BFF5B9"/>
          </w:pPr>
          <w:r w:rsidRPr="00D858FE">
            <w:rPr>
              <w:rStyle w:val="PlaceholderText"/>
            </w:rPr>
            <w:t>Choose an item.</w:t>
          </w:r>
        </w:p>
      </w:docPartBody>
    </w:docPart>
    <w:docPart>
      <w:docPartPr>
        <w:name w:val="BBEAAD1091484C458F2DBCD3058C7C03"/>
        <w:category>
          <w:name w:val="General"/>
          <w:gallery w:val="placeholder"/>
        </w:category>
        <w:types>
          <w:type w:val="bbPlcHdr"/>
        </w:types>
        <w:behaviors>
          <w:behavior w:val="content"/>
        </w:behaviors>
        <w:guid w:val="{ABEF20E0-BACE-481D-9C76-FD6796510D82}"/>
      </w:docPartPr>
      <w:docPartBody>
        <w:p w:rsidR="004A3D35" w:rsidRDefault="002E25FB" w:rsidP="002E25FB">
          <w:pPr>
            <w:pStyle w:val="BBEAAD1091484C458F2DBCD3058C7C03"/>
          </w:pPr>
          <w:r w:rsidRPr="00D858FE">
            <w:rPr>
              <w:rStyle w:val="PlaceholderText"/>
            </w:rPr>
            <w:t>Choose an item.</w:t>
          </w:r>
        </w:p>
      </w:docPartBody>
    </w:docPart>
    <w:docPart>
      <w:docPartPr>
        <w:name w:val="51ACA92A7E3940059072498729795020"/>
        <w:category>
          <w:name w:val="General"/>
          <w:gallery w:val="placeholder"/>
        </w:category>
        <w:types>
          <w:type w:val="bbPlcHdr"/>
        </w:types>
        <w:behaviors>
          <w:behavior w:val="content"/>
        </w:behaviors>
        <w:guid w:val="{92E2B812-6715-4F58-8D79-B71C28718CDA}"/>
      </w:docPartPr>
      <w:docPartBody>
        <w:p w:rsidR="004A3D35" w:rsidRDefault="002E25FB" w:rsidP="002E25FB">
          <w:pPr>
            <w:pStyle w:val="51ACA92A7E3940059072498729795020"/>
          </w:pPr>
          <w:r w:rsidRPr="00D858FE">
            <w:rPr>
              <w:rStyle w:val="PlaceholderText"/>
            </w:rPr>
            <w:t>Choose an item.</w:t>
          </w:r>
        </w:p>
      </w:docPartBody>
    </w:docPart>
    <w:docPart>
      <w:docPartPr>
        <w:name w:val="CB4F7CDC1CC246A59916CF56553D84DC"/>
        <w:category>
          <w:name w:val="General"/>
          <w:gallery w:val="placeholder"/>
        </w:category>
        <w:types>
          <w:type w:val="bbPlcHdr"/>
        </w:types>
        <w:behaviors>
          <w:behavior w:val="content"/>
        </w:behaviors>
        <w:guid w:val="{7724F79A-8B46-4525-9486-4B27A3B4AA35}"/>
      </w:docPartPr>
      <w:docPartBody>
        <w:p w:rsidR="004A3D35" w:rsidRDefault="002E25FB" w:rsidP="002E25FB">
          <w:pPr>
            <w:pStyle w:val="CB4F7CDC1CC246A59916CF56553D84DC"/>
          </w:pPr>
          <w:r w:rsidRPr="00D858FE">
            <w:rPr>
              <w:rStyle w:val="PlaceholderText"/>
            </w:rPr>
            <w:t>Choose an item.</w:t>
          </w:r>
        </w:p>
      </w:docPartBody>
    </w:docPart>
    <w:docPart>
      <w:docPartPr>
        <w:name w:val="3E39C51D82764AE4920E49BEF0770FB7"/>
        <w:category>
          <w:name w:val="General"/>
          <w:gallery w:val="placeholder"/>
        </w:category>
        <w:types>
          <w:type w:val="bbPlcHdr"/>
        </w:types>
        <w:behaviors>
          <w:behavior w:val="content"/>
        </w:behaviors>
        <w:guid w:val="{5273E7D2-EEF5-4C2E-BADA-FA64E24F6C9F}"/>
      </w:docPartPr>
      <w:docPartBody>
        <w:p w:rsidR="004A3D35" w:rsidRDefault="002E25FB" w:rsidP="002E25FB">
          <w:pPr>
            <w:pStyle w:val="3E39C51D82764AE4920E49BEF0770FB7"/>
          </w:pPr>
          <w:r w:rsidRPr="00D858FE">
            <w:rPr>
              <w:rStyle w:val="PlaceholderText"/>
            </w:rPr>
            <w:t>Choose an item.</w:t>
          </w:r>
        </w:p>
      </w:docPartBody>
    </w:docPart>
    <w:docPart>
      <w:docPartPr>
        <w:name w:val="B9BA3C2619D949FFB0C1FF5A17731EA0"/>
        <w:category>
          <w:name w:val="General"/>
          <w:gallery w:val="placeholder"/>
        </w:category>
        <w:types>
          <w:type w:val="bbPlcHdr"/>
        </w:types>
        <w:behaviors>
          <w:behavior w:val="content"/>
        </w:behaviors>
        <w:guid w:val="{4830595E-5EFD-4F44-B69E-4BB7095B835D}"/>
      </w:docPartPr>
      <w:docPartBody>
        <w:p w:rsidR="004A3D35" w:rsidRDefault="002E25FB" w:rsidP="002E25FB">
          <w:pPr>
            <w:pStyle w:val="B9BA3C2619D949FFB0C1FF5A17731EA0"/>
          </w:pPr>
          <w:r w:rsidRPr="00D858FE">
            <w:rPr>
              <w:rStyle w:val="PlaceholderText"/>
            </w:rPr>
            <w:t>Choose an item.</w:t>
          </w:r>
        </w:p>
      </w:docPartBody>
    </w:docPart>
    <w:docPart>
      <w:docPartPr>
        <w:name w:val="4F2B0B210CDA4AABA30B833576FE5DCE"/>
        <w:category>
          <w:name w:val="General"/>
          <w:gallery w:val="placeholder"/>
        </w:category>
        <w:types>
          <w:type w:val="bbPlcHdr"/>
        </w:types>
        <w:behaviors>
          <w:behavior w:val="content"/>
        </w:behaviors>
        <w:guid w:val="{B538EA20-D678-4461-BA8C-2475A03220B0}"/>
      </w:docPartPr>
      <w:docPartBody>
        <w:p w:rsidR="004A3D35" w:rsidRDefault="002E25FB" w:rsidP="002E25FB">
          <w:pPr>
            <w:pStyle w:val="4F2B0B210CDA4AABA30B833576FE5DCE"/>
          </w:pPr>
          <w:r w:rsidRPr="00D858FE">
            <w:rPr>
              <w:rStyle w:val="PlaceholderText"/>
            </w:rPr>
            <w:t>Choose an item.</w:t>
          </w:r>
        </w:p>
      </w:docPartBody>
    </w:docPart>
    <w:docPart>
      <w:docPartPr>
        <w:name w:val="E2DAE02BD937461D8A8FF827205FD233"/>
        <w:category>
          <w:name w:val="General"/>
          <w:gallery w:val="placeholder"/>
        </w:category>
        <w:types>
          <w:type w:val="bbPlcHdr"/>
        </w:types>
        <w:behaviors>
          <w:behavior w:val="content"/>
        </w:behaviors>
        <w:guid w:val="{A40C8478-8B68-4C2B-AF0B-B0F41D1D575B}"/>
      </w:docPartPr>
      <w:docPartBody>
        <w:p w:rsidR="004A3D35" w:rsidRDefault="002E25FB" w:rsidP="002E25FB">
          <w:pPr>
            <w:pStyle w:val="E2DAE02BD937461D8A8FF827205FD233"/>
          </w:pPr>
          <w:r w:rsidRPr="00D858FE">
            <w:rPr>
              <w:rStyle w:val="PlaceholderText"/>
            </w:rPr>
            <w:t>Choose an item.</w:t>
          </w:r>
        </w:p>
      </w:docPartBody>
    </w:docPart>
    <w:docPart>
      <w:docPartPr>
        <w:name w:val="B3FC947A483949F5B1D85204C2C8AF64"/>
        <w:category>
          <w:name w:val="General"/>
          <w:gallery w:val="placeholder"/>
        </w:category>
        <w:types>
          <w:type w:val="bbPlcHdr"/>
        </w:types>
        <w:behaviors>
          <w:behavior w:val="content"/>
        </w:behaviors>
        <w:guid w:val="{05EFDC56-123F-4BFA-B7A0-F310A2646F14}"/>
      </w:docPartPr>
      <w:docPartBody>
        <w:p w:rsidR="004A3D35" w:rsidRDefault="002E25FB" w:rsidP="002E25FB">
          <w:pPr>
            <w:pStyle w:val="B3FC947A483949F5B1D85204C2C8AF64"/>
          </w:pPr>
          <w:r w:rsidRPr="00D858FE">
            <w:rPr>
              <w:rStyle w:val="PlaceholderText"/>
            </w:rPr>
            <w:t>Choose an item.</w:t>
          </w:r>
        </w:p>
      </w:docPartBody>
    </w:docPart>
    <w:docPart>
      <w:docPartPr>
        <w:name w:val="2EE88ABA67F54A9D89A58CACD1E718D6"/>
        <w:category>
          <w:name w:val="General"/>
          <w:gallery w:val="placeholder"/>
        </w:category>
        <w:types>
          <w:type w:val="bbPlcHdr"/>
        </w:types>
        <w:behaviors>
          <w:behavior w:val="content"/>
        </w:behaviors>
        <w:guid w:val="{E4EFBBF8-AB70-4529-8335-6A9DD4366DFA}"/>
      </w:docPartPr>
      <w:docPartBody>
        <w:p w:rsidR="004A3D35" w:rsidRDefault="002E25FB" w:rsidP="002E25FB">
          <w:pPr>
            <w:pStyle w:val="2EE88ABA67F54A9D89A58CACD1E718D6"/>
          </w:pPr>
          <w:r w:rsidRPr="00D858FE">
            <w:rPr>
              <w:rStyle w:val="PlaceholderText"/>
            </w:rPr>
            <w:t>Choose an item.</w:t>
          </w:r>
        </w:p>
      </w:docPartBody>
    </w:docPart>
    <w:docPart>
      <w:docPartPr>
        <w:name w:val="D4DC223E8BF34E7189E9A77B4B2635DB"/>
        <w:category>
          <w:name w:val="General"/>
          <w:gallery w:val="placeholder"/>
        </w:category>
        <w:types>
          <w:type w:val="bbPlcHdr"/>
        </w:types>
        <w:behaviors>
          <w:behavior w:val="content"/>
        </w:behaviors>
        <w:guid w:val="{61C1CC79-5572-45B6-8F81-857FDF685E18}"/>
      </w:docPartPr>
      <w:docPartBody>
        <w:p w:rsidR="004A3D35" w:rsidRDefault="002E25FB" w:rsidP="002E25FB">
          <w:pPr>
            <w:pStyle w:val="D4DC223E8BF34E7189E9A77B4B2635DB"/>
          </w:pPr>
          <w:r w:rsidRPr="00D858FE">
            <w:rPr>
              <w:rStyle w:val="PlaceholderText"/>
            </w:rPr>
            <w:t>Choose an item.</w:t>
          </w:r>
        </w:p>
      </w:docPartBody>
    </w:docPart>
    <w:docPart>
      <w:docPartPr>
        <w:name w:val="716222660E164BF9AC4C8C82212D6B79"/>
        <w:category>
          <w:name w:val="General"/>
          <w:gallery w:val="placeholder"/>
        </w:category>
        <w:types>
          <w:type w:val="bbPlcHdr"/>
        </w:types>
        <w:behaviors>
          <w:behavior w:val="content"/>
        </w:behaviors>
        <w:guid w:val="{3FBB01FF-4D66-430F-B1EF-E157B4E82B63}"/>
      </w:docPartPr>
      <w:docPartBody>
        <w:p w:rsidR="004A3D35" w:rsidRDefault="002E25FB" w:rsidP="002E25FB">
          <w:pPr>
            <w:pStyle w:val="716222660E164BF9AC4C8C82212D6B79"/>
          </w:pPr>
          <w:r w:rsidRPr="00D858FE">
            <w:rPr>
              <w:rStyle w:val="PlaceholderText"/>
            </w:rPr>
            <w:t>Choose an item.</w:t>
          </w:r>
        </w:p>
      </w:docPartBody>
    </w:docPart>
    <w:docPart>
      <w:docPartPr>
        <w:name w:val="E64052154D704181B6AED07A73EBCA56"/>
        <w:category>
          <w:name w:val="General"/>
          <w:gallery w:val="placeholder"/>
        </w:category>
        <w:types>
          <w:type w:val="bbPlcHdr"/>
        </w:types>
        <w:behaviors>
          <w:behavior w:val="content"/>
        </w:behaviors>
        <w:guid w:val="{C36D0E38-5D63-41A3-A41F-7CB937E3E908}"/>
      </w:docPartPr>
      <w:docPartBody>
        <w:p w:rsidR="004A3D35" w:rsidRDefault="002E25FB" w:rsidP="002E25FB">
          <w:pPr>
            <w:pStyle w:val="E64052154D704181B6AED07A73EBCA56"/>
          </w:pPr>
          <w:r w:rsidRPr="00D858FE">
            <w:rPr>
              <w:rStyle w:val="PlaceholderText"/>
            </w:rPr>
            <w:t>Choose an item.</w:t>
          </w:r>
        </w:p>
      </w:docPartBody>
    </w:docPart>
    <w:docPart>
      <w:docPartPr>
        <w:name w:val="CE39653F5233416BA46F9CE23CDC7F2C"/>
        <w:category>
          <w:name w:val="General"/>
          <w:gallery w:val="placeholder"/>
        </w:category>
        <w:types>
          <w:type w:val="bbPlcHdr"/>
        </w:types>
        <w:behaviors>
          <w:behavior w:val="content"/>
        </w:behaviors>
        <w:guid w:val="{12BC4872-D3BE-47BC-80B2-62B35446BB54}"/>
      </w:docPartPr>
      <w:docPartBody>
        <w:p w:rsidR="004A3D35" w:rsidRDefault="002E25FB" w:rsidP="002E25FB">
          <w:pPr>
            <w:pStyle w:val="CE39653F5233416BA46F9CE23CDC7F2C"/>
          </w:pPr>
          <w:r w:rsidRPr="00D858FE">
            <w:rPr>
              <w:rStyle w:val="PlaceholderText"/>
            </w:rPr>
            <w:t>Choose an item.</w:t>
          </w:r>
        </w:p>
      </w:docPartBody>
    </w:docPart>
    <w:docPart>
      <w:docPartPr>
        <w:name w:val="B5C95FC737D24B6F81B7953FAD1A887D"/>
        <w:category>
          <w:name w:val="General"/>
          <w:gallery w:val="placeholder"/>
        </w:category>
        <w:types>
          <w:type w:val="bbPlcHdr"/>
        </w:types>
        <w:behaviors>
          <w:behavior w:val="content"/>
        </w:behaviors>
        <w:guid w:val="{74B3A4C0-7BA8-4CE2-8BF9-C980196D275F}"/>
      </w:docPartPr>
      <w:docPartBody>
        <w:p w:rsidR="004A3D35" w:rsidRDefault="002E25FB" w:rsidP="002E25FB">
          <w:pPr>
            <w:pStyle w:val="B5C95FC737D24B6F81B7953FAD1A887D"/>
          </w:pPr>
          <w:r w:rsidRPr="00D858FE">
            <w:rPr>
              <w:rStyle w:val="PlaceholderText"/>
            </w:rPr>
            <w:t>Choose an item.</w:t>
          </w:r>
        </w:p>
      </w:docPartBody>
    </w:docPart>
    <w:docPart>
      <w:docPartPr>
        <w:name w:val="D5BC55DCA5C84CEDA241469786FF1433"/>
        <w:category>
          <w:name w:val="General"/>
          <w:gallery w:val="placeholder"/>
        </w:category>
        <w:types>
          <w:type w:val="bbPlcHdr"/>
        </w:types>
        <w:behaviors>
          <w:behavior w:val="content"/>
        </w:behaviors>
        <w:guid w:val="{5AE18E28-A24E-4E9F-A40C-96B65481B6F8}"/>
      </w:docPartPr>
      <w:docPartBody>
        <w:p w:rsidR="004A3D35" w:rsidRDefault="002E25FB" w:rsidP="002E25FB">
          <w:pPr>
            <w:pStyle w:val="D5BC55DCA5C84CEDA241469786FF1433"/>
          </w:pPr>
          <w:r w:rsidRPr="00D858FE">
            <w:rPr>
              <w:rStyle w:val="PlaceholderText"/>
            </w:rPr>
            <w:t>Choose an item.</w:t>
          </w:r>
        </w:p>
      </w:docPartBody>
    </w:docPart>
    <w:docPart>
      <w:docPartPr>
        <w:name w:val="C56EA2C2278443B69014A1E0C3FA60C4"/>
        <w:category>
          <w:name w:val="General"/>
          <w:gallery w:val="placeholder"/>
        </w:category>
        <w:types>
          <w:type w:val="bbPlcHdr"/>
        </w:types>
        <w:behaviors>
          <w:behavior w:val="content"/>
        </w:behaviors>
        <w:guid w:val="{071F40CE-AA73-42CB-BB4B-147DFBE2A247}"/>
      </w:docPartPr>
      <w:docPartBody>
        <w:p w:rsidR="004A3D35" w:rsidRDefault="002E25FB" w:rsidP="002E25FB">
          <w:pPr>
            <w:pStyle w:val="C56EA2C2278443B69014A1E0C3FA60C4"/>
          </w:pPr>
          <w:r w:rsidRPr="00D858FE">
            <w:rPr>
              <w:rStyle w:val="PlaceholderText"/>
            </w:rPr>
            <w:t>Choose an item.</w:t>
          </w:r>
        </w:p>
      </w:docPartBody>
    </w:docPart>
    <w:docPart>
      <w:docPartPr>
        <w:name w:val="B01C880D6E8A4DA9A38F30F3AD837519"/>
        <w:category>
          <w:name w:val="General"/>
          <w:gallery w:val="placeholder"/>
        </w:category>
        <w:types>
          <w:type w:val="bbPlcHdr"/>
        </w:types>
        <w:behaviors>
          <w:behavior w:val="content"/>
        </w:behaviors>
        <w:guid w:val="{F5C95DE7-D236-48EE-932E-AEADF579E178}"/>
      </w:docPartPr>
      <w:docPartBody>
        <w:p w:rsidR="004A3D35" w:rsidRDefault="002E25FB" w:rsidP="002E25FB">
          <w:pPr>
            <w:pStyle w:val="B01C880D6E8A4DA9A38F30F3AD837519"/>
          </w:pPr>
          <w:r w:rsidRPr="00D858FE">
            <w:rPr>
              <w:rStyle w:val="PlaceholderText"/>
            </w:rPr>
            <w:t>Choose an item.</w:t>
          </w:r>
        </w:p>
      </w:docPartBody>
    </w:docPart>
    <w:docPart>
      <w:docPartPr>
        <w:name w:val="A8664332F10C449CB7C4C94B161D107C"/>
        <w:category>
          <w:name w:val="General"/>
          <w:gallery w:val="placeholder"/>
        </w:category>
        <w:types>
          <w:type w:val="bbPlcHdr"/>
        </w:types>
        <w:behaviors>
          <w:behavior w:val="content"/>
        </w:behaviors>
        <w:guid w:val="{6B364E48-CE2F-4A54-8C29-E30A006F2C43}"/>
      </w:docPartPr>
      <w:docPartBody>
        <w:p w:rsidR="004A3D35" w:rsidRDefault="002E25FB" w:rsidP="002E25FB">
          <w:pPr>
            <w:pStyle w:val="A8664332F10C449CB7C4C94B161D107C"/>
          </w:pPr>
          <w:r w:rsidRPr="00D858FE">
            <w:rPr>
              <w:rStyle w:val="PlaceholderText"/>
            </w:rPr>
            <w:t>Choose an item.</w:t>
          </w:r>
        </w:p>
      </w:docPartBody>
    </w:docPart>
    <w:docPart>
      <w:docPartPr>
        <w:name w:val="2D9C14B884744175AB4430CB86D06499"/>
        <w:category>
          <w:name w:val="General"/>
          <w:gallery w:val="placeholder"/>
        </w:category>
        <w:types>
          <w:type w:val="bbPlcHdr"/>
        </w:types>
        <w:behaviors>
          <w:behavior w:val="content"/>
        </w:behaviors>
        <w:guid w:val="{2966B700-F5E7-46E2-AC3B-08C015332F59}"/>
      </w:docPartPr>
      <w:docPartBody>
        <w:p w:rsidR="004A3D35" w:rsidRDefault="002E25FB" w:rsidP="002E25FB">
          <w:pPr>
            <w:pStyle w:val="2D9C14B884744175AB4430CB86D06499"/>
          </w:pPr>
          <w:r w:rsidRPr="00D858FE">
            <w:rPr>
              <w:rStyle w:val="PlaceholderText"/>
            </w:rPr>
            <w:t>Choose an item.</w:t>
          </w:r>
        </w:p>
      </w:docPartBody>
    </w:docPart>
    <w:docPart>
      <w:docPartPr>
        <w:name w:val="2D77BFC92BC3405DBB4426607063AF27"/>
        <w:category>
          <w:name w:val="General"/>
          <w:gallery w:val="placeholder"/>
        </w:category>
        <w:types>
          <w:type w:val="bbPlcHdr"/>
        </w:types>
        <w:behaviors>
          <w:behavior w:val="content"/>
        </w:behaviors>
        <w:guid w:val="{B97EBDB5-3422-4962-AF4D-3C07F74105A3}"/>
      </w:docPartPr>
      <w:docPartBody>
        <w:p w:rsidR="004A3D35" w:rsidRDefault="002E25FB" w:rsidP="002E25FB">
          <w:pPr>
            <w:pStyle w:val="2D77BFC92BC3405DBB4426607063AF27"/>
          </w:pPr>
          <w:r w:rsidRPr="00D858FE">
            <w:rPr>
              <w:rStyle w:val="PlaceholderText"/>
            </w:rPr>
            <w:t>Choose an item.</w:t>
          </w:r>
        </w:p>
      </w:docPartBody>
    </w:docPart>
    <w:docPart>
      <w:docPartPr>
        <w:name w:val="4FFA6235BEE349438692B6D31EE9FDCE"/>
        <w:category>
          <w:name w:val="General"/>
          <w:gallery w:val="placeholder"/>
        </w:category>
        <w:types>
          <w:type w:val="bbPlcHdr"/>
        </w:types>
        <w:behaviors>
          <w:behavior w:val="content"/>
        </w:behaviors>
        <w:guid w:val="{5BC8026D-452C-44FF-9651-DE8287A06E8B}"/>
      </w:docPartPr>
      <w:docPartBody>
        <w:p w:rsidR="004A3D35" w:rsidRDefault="002E25FB" w:rsidP="002E25FB">
          <w:pPr>
            <w:pStyle w:val="4FFA6235BEE349438692B6D31EE9FDCE"/>
          </w:pPr>
          <w:r w:rsidRPr="00D858FE">
            <w:rPr>
              <w:rStyle w:val="PlaceholderText"/>
            </w:rPr>
            <w:t>Choose an item.</w:t>
          </w:r>
        </w:p>
      </w:docPartBody>
    </w:docPart>
    <w:docPart>
      <w:docPartPr>
        <w:name w:val="679725D45FAF4913AFB31F4EBDB3D491"/>
        <w:category>
          <w:name w:val="General"/>
          <w:gallery w:val="placeholder"/>
        </w:category>
        <w:types>
          <w:type w:val="bbPlcHdr"/>
        </w:types>
        <w:behaviors>
          <w:behavior w:val="content"/>
        </w:behaviors>
        <w:guid w:val="{54C53D70-A939-4D6B-81AF-391F3B9D3BD6}"/>
      </w:docPartPr>
      <w:docPartBody>
        <w:p w:rsidR="004A3D35" w:rsidRDefault="002E25FB" w:rsidP="002E25FB">
          <w:pPr>
            <w:pStyle w:val="679725D45FAF4913AFB31F4EBDB3D491"/>
          </w:pPr>
          <w:r w:rsidRPr="00D858FE">
            <w:rPr>
              <w:rStyle w:val="PlaceholderText"/>
            </w:rPr>
            <w:t>Choose an item.</w:t>
          </w:r>
        </w:p>
      </w:docPartBody>
    </w:docPart>
    <w:docPart>
      <w:docPartPr>
        <w:name w:val="21E721B9639546F3A43F5DF45FCCE69D"/>
        <w:category>
          <w:name w:val="General"/>
          <w:gallery w:val="placeholder"/>
        </w:category>
        <w:types>
          <w:type w:val="bbPlcHdr"/>
        </w:types>
        <w:behaviors>
          <w:behavior w:val="content"/>
        </w:behaviors>
        <w:guid w:val="{E18F9E2B-8E5F-4007-BD2F-96B52DCA7257}"/>
      </w:docPartPr>
      <w:docPartBody>
        <w:p w:rsidR="004A3D35" w:rsidRDefault="002E25FB" w:rsidP="002E25FB">
          <w:pPr>
            <w:pStyle w:val="21E721B9639546F3A43F5DF45FCCE69D"/>
          </w:pPr>
          <w:r w:rsidRPr="00D858FE">
            <w:rPr>
              <w:rStyle w:val="PlaceholderText"/>
            </w:rPr>
            <w:t>Choose an item.</w:t>
          </w:r>
        </w:p>
      </w:docPartBody>
    </w:docPart>
    <w:docPart>
      <w:docPartPr>
        <w:name w:val="ADBF192823C9425995D25F18113ACB9D"/>
        <w:category>
          <w:name w:val="General"/>
          <w:gallery w:val="placeholder"/>
        </w:category>
        <w:types>
          <w:type w:val="bbPlcHdr"/>
        </w:types>
        <w:behaviors>
          <w:behavior w:val="content"/>
        </w:behaviors>
        <w:guid w:val="{540F1843-7990-42C8-A5D9-A469722C0FBA}"/>
      </w:docPartPr>
      <w:docPartBody>
        <w:p w:rsidR="004A3D35" w:rsidRDefault="002E25FB" w:rsidP="002E25FB">
          <w:pPr>
            <w:pStyle w:val="ADBF192823C9425995D25F18113ACB9D"/>
          </w:pPr>
          <w:r w:rsidRPr="00D858FE">
            <w:rPr>
              <w:rStyle w:val="PlaceholderText"/>
            </w:rPr>
            <w:t>Choose an item.</w:t>
          </w:r>
        </w:p>
      </w:docPartBody>
    </w:docPart>
    <w:docPart>
      <w:docPartPr>
        <w:name w:val="5879859355C54B15857E00DA6F0FDF3F"/>
        <w:category>
          <w:name w:val="General"/>
          <w:gallery w:val="placeholder"/>
        </w:category>
        <w:types>
          <w:type w:val="bbPlcHdr"/>
        </w:types>
        <w:behaviors>
          <w:behavior w:val="content"/>
        </w:behaviors>
        <w:guid w:val="{51CDD8EC-947A-452F-8CF8-A7A8FE7AF658}"/>
      </w:docPartPr>
      <w:docPartBody>
        <w:p w:rsidR="004A3D35" w:rsidRDefault="002E25FB" w:rsidP="002E25FB">
          <w:pPr>
            <w:pStyle w:val="5879859355C54B15857E00DA6F0FDF3F"/>
          </w:pPr>
          <w:r w:rsidRPr="00D858FE">
            <w:rPr>
              <w:rStyle w:val="PlaceholderText"/>
            </w:rPr>
            <w:t>Choose an item.</w:t>
          </w:r>
        </w:p>
      </w:docPartBody>
    </w:docPart>
    <w:docPart>
      <w:docPartPr>
        <w:name w:val="BE5E24F589C1495B91ACE53285C2447B"/>
        <w:category>
          <w:name w:val="General"/>
          <w:gallery w:val="placeholder"/>
        </w:category>
        <w:types>
          <w:type w:val="bbPlcHdr"/>
        </w:types>
        <w:behaviors>
          <w:behavior w:val="content"/>
        </w:behaviors>
        <w:guid w:val="{A46DD9B7-3F3A-4348-B03C-2220641B8A03}"/>
      </w:docPartPr>
      <w:docPartBody>
        <w:p w:rsidR="004A3D35" w:rsidRDefault="002E25FB" w:rsidP="002E25FB">
          <w:pPr>
            <w:pStyle w:val="BE5E24F589C1495B91ACE53285C2447B"/>
          </w:pPr>
          <w:r w:rsidRPr="00D858FE">
            <w:rPr>
              <w:rStyle w:val="PlaceholderText"/>
            </w:rPr>
            <w:t>Choose an item.</w:t>
          </w:r>
        </w:p>
      </w:docPartBody>
    </w:docPart>
    <w:docPart>
      <w:docPartPr>
        <w:name w:val="83B0535CF08B43FDAC29A922CEFB9134"/>
        <w:category>
          <w:name w:val="General"/>
          <w:gallery w:val="placeholder"/>
        </w:category>
        <w:types>
          <w:type w:val="bbPlcHdr"/>
        </w:types>
        <w:behaviors>
          <w:behavior w:val="content"/>
        </w:behaviors>
        <w:guid w:val="{D1D40B97-B08D-4FF4-9809-F04D7B8627C7}"/>
      </w:docPartPr>
      <w:docPartBody>
        <w:p w:rsidR="004A3D35" w:rsidRDefault="002E25FB" w:rsidP="002E25FB">
          <w:pPr>
            <w:pStyle w:val="83B0535CF08B43FDAC29A922CEFB9134"/>
          </w:pPr>
          <w:r w:rsidRPr="00D858FE">
            <w:rPr>
              <w:rStyle w:val="PlaceholderText"/>
            </w:rPr>
            <w:t>Choose an item.</w:t>
          </w:r>
        </w:p>
      </w:docPartBody>
    </w:docPart>
    <w:docPart>
      <w:docPartPr>
        <w:name w:val="74E664B8555F4D38AE8CA301834D923B"/>
        <w:category>
          <w:name w:val="General"/>
          <w:gallery w:val="placeholder"/>
        </w:category>
        <w:types>
          <w:type w:val="bbPlcHdr"/>
        </w:types>
        <w:behaviors>
          <w:behavior w:val="content"/>
        </w:behaviors>
        <w:guid w:val="{1DDF1420-0CA8-438C-A6C7-1B40B73B1510}"/>
      </w:docPartPr>
      <w:docPartBody>
        <w:p w:rsidR="004A3D35" w:rsidRDefault="002E25FB" w:rsidP="002E25FB">
          <w:pPr>
            <w:pStyle w:val="74E664B8555F4D38AE8CA301834D923B"/>
          </w:pPr>
          <w:r w:rsidRPr="00D858FE">
            <w:rPr>
              <w:rStyle w:val="PlaceholderText"/>
            </w:rPr>
            <w:t>Choose an item.</w:t>
          </w:r>
        </w:p>
      </w:docPartBody>
    </w:docPart>
    <w:docPart>
      <w:docPartPr>
        <w:name w:val="447AFFFA540344A684048A54BF445D16"/>
        <w:category>
          <w:name w:val="General"/>
          <w:gallery w:val="placeholder"/>
        </w:category>
        <w:types>
          <w:type w:val="bbPlcHdr"/>
        </w:types>
        <w:behaviors>
          <w:behavior w:val="content"/>
        </w:behaviors>
        <w:guid w:val="{965EEE96-6579-4024-8A2F-E98FE3AF9D7C}"/>
      </w:docPartPr>
      <w:docPartBody>
        <w:p w:rsidR="004A3D35" w:rsidRDefault="002E25FB" w:rsidP="002E25FB">
          <w:pPr>
            <w:pStyle w:val="447AFFFA540344A684048A54BF445D16"/>
          </w:pPr>
          <w:r w:rsidRPr="00D858FE">
            <w:rPr>
              <w:rStyle w:val="PlaceholderText"/>
            </w:rPr>
            <w:t>Choose an item.</w:t>
          </w:r>
        </w:p>
      </w:docPartBody>
    </w:docPart>
    <w:docPart>
      <w:docPartPr>
        <w:name w:val="7DCD35145B9A45798BC6CE4162A77F58"/>
        <w:category>
          <w:name w:val="General"/>
          <w:gallery w:val="placeholder"/>
        </w:category>
        <w:types>
          <w:type w:val="bbPlcHdr"/>
        </w:types>
        <w:behaviors>
          <w:behavior w:val="content"/>
        </w:behaviors>
        <w:guid w:val="{31C76A6C-9FBB-44CF-B904-AAFD5D98602B}"/>
      </w:docPartPr>
      <w:docPartBody>
        <w:p w:rsidR="004A3D35" w:rsidRDefault="002E25FB" w:rsidP="002E25FB">
          <w:pPr>
            <w:pStyle w:val="7DCD35145B9A45798BC6CE4162A77F58"/>
          </w:pPr>
          <w:r w:rsidRPr="00D858FE">
            <w:rPr>
              <w:rStyle w:val="PlaceholderText"/>
            </w:rPr>
            <w:t>Choose an item.</w:t>
          </w:r>
        </w:p>
      </w:docPartBody>
    </w:docPart>
    <w:docPart>
      <w:docPartPr>
        <w:name w:val="A9D931E19F1F49C2852573252EF53160"/>
        <w:category>
          <w:name w:val="General"/>
          <w:gallery w:val="placeholder"/>
        </w:category>
        <w:types>
          <w:type w:val="bbPlcHdr"/>
        </w:types>
        <w:behaviors>
          <w:behavior w:val="content"/>
        </w:behaviors>
        <w:guid w:val="{A2A25D68-4BB0-481F-BD44-FE0B94AB3326}"/>
      </w:docPartPr>
      <w:docPartBody>
        <w:p w:rsidR="004A3D35" w:rsidRDefault="002E25FB" w:rsidP="002E25FB">
          <w:pPr>
            <w:pStyle w:val="A9D931E19F1F49C2852573252EF53160"/>
          </w:pPr>
          <w:r w:rsidRPr="00D858FE">
            <w:rPr>
              <w:rStyle w:val="PlaceholderText"/>
            </w:rPr>
            <w:t>Choose an item.</w:t>
          </w:r>
        </w:p>
      </w:docPartBody>
    </w:docPart>
    <w:docPart>
      <w:docPartPr>
        <w:name w:val="339A5DFF2FE04040A228266526F8AD90"/>
        <w:category>
          <w:name w:val="General"/>
          <w:gallery w:val="placeholder"/>
        </w:category>
        <w:types>
          <w:type w:val="bbPlcHdr"/>
        </w:types>
        <w:behaviors>
          <w:behavior w:val="content"/>
        </w:behaviors>
        <w:guid w:val="{62BA4055-66F5-482C-B0EE-14B7AB8F4FDB}"/>
      </w:docPartPr>
      <w:docPartBody>
        <w:p w:rsidR="004A3D35" w:rsidRDefault="002E25FB" w:rsidP="002E25FB">
          <w:pPr>
            <w:pStyle w:val="339A5DFF2FE04040A228266526F8AD90"/>
          </w:pPr>
          <w:r w:rsidRPr="00D858FE">
            <w:rPr>
              <w:rStyle w:val="PlaceholderText"/>
            </w:rPr>
            <w:t>Choose an item.</w:t>
          </w:r>
        </w:p>
      </w:docPartBody>
    </w:docPart>
    <w:docPart>
      <w:docPartPr>
        <w:name w:val="80327C44FC8A40558BA03A7F5B825DA3"/>
        <w:category>
          <w:name w:val="General"/>
          <w:gallery w:val="placeholder"/>
        </w:category>
        <w:types>
          <w:type w:val="bbPlcHdr"/>
        </w:types>
        <w:behaviors>
          <w:behavior w:val="content"/>
        </w:behaviors>
        <w:guid w:val="{8CD59BC4-C182-43E2-A702-DB4A858E51FA}"/>
      </w:docPartPr>
      <w:docPartBody>
        <w:p w:rsidR="004A3D35" w:rsidRDefault="002E25FB" w:rsidP="002E25FB">
          <w:pPr>
            <w:pStyle w:val="80327C44FC8A40558BA03A7F5B825DA3"/>
          </w:pPr>
          <w:r w:rsidRPr="00D858FE">
            <w:rPr>
              <w:rStyle w:val="PlaceholderText"/>
            </w:rPr>
            <w:t>Choose an item.</w:t>
          </w:r>
        </w:p>
      </w:docPartBody>
    </w:docPart>
    <w:docPart>
      <w:docPartPr>
        <w:name w:val="56E53EC4C95E4CAFBA5E721A6BD94904"/>
        <w:category>
          <w:name w:val="General"/>
          <w:gallery w:val="placeholder"/>
        </w:category>
        <w:types>
          <w:type w:val="bbPlcHdr"/>
        </w:types>
        <w:behaviors>
          <w:behavior w:val="content"/>
        </w:behaviors>
        <w:guid w:val="{F3FB2204-7A89-4B7C-B5DC-585E7AE7B414}"/>
      </w:docPartPr>
      <w:docPartBody>
        <w:p w:rsidR="004A3D35" w:rsidRDefault="002E25FB" w:rsidP="002E25FB">
          <w:pPr>
            <w:pStyle w:val="56E53EC4C95E4CAFBA5E721A6BD94904"/>
          </w:pPr>
          <w:r w:rsidRPr="00D858FE">
            <w:rPr>
              <w:rStyle w:val="PlaceholderText"/>
            </w:rPr>
            <w:t>Choose an item.</w:t>
          </w:r>
        </w:p>
      </w:docPartBody>
    </w:docPart>
    <w:docPart>
      <w:docPartPr>
        <w:name w:val="E644FD347C3C46D08AE35AAD43F8B6BC"/>
        <w:category>
          <w:name w:val="General"/>
          <w:gallery w:val="placeholder"/>
        </w:category>
        <w:types>
          <w:type w:val="bbPlcHdr"/>
        </w:types>
        <w:behaviors>
          <w:behavior w:val="content"/>
        </w:behaviors>
        <w:guid w:val="{B619BEA9-23CC-4FCC-9344-7D2EC3D18AB2}"/>
      </w:docPartPr>
      <w:docPartBody>
        <w:p w:rsidR="004A3D35" w:rsidRDefault="002E25FB" w:rsidP="002E25FB">
          <w:pPr>
            <w:pStyle w:val="E644FD347C3C46D08AE35AAD43F8B6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25FB"/>
    <w:rsid w:val="003E5DF1"/>
    <w:rsid w:val="004A3D35"/>
    <w:rsid w:val="00674D42"/>
    <w:rsid w:val="00BF58F7"/>
    <w:rsid w:val="00C132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25F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B48B19D1D8F4F27A85019421E8C9CB5">
    <w:name w:val="EB48B19D1D8F4F27A85019421E8C9CB5"/>
    <w:rsid w:val="002E25FB"/>
  </w:style>
  <w:style w:type="paragraph" w:customStyle="1" w:styleId="1FDCDE5C8E23456AA97410105344D974">
    <w:name w:val="1FDCDE5C8E23456AA97410105344D974"/>
    <w:rsid w:val="002E25FB"/>
  </w:style>
  <w:style w:type="paragraph" w:customStyle="1" w:styleId="7362BBB17D5641E78BA5EFDB14187F67">
    <w:name w:val="7362BBB17D5641E78BA5EFDB14187F67"/>
    <w:rsid w:val="002E25FB"/>
  </w:style>
  <w:style w:type="paragraph" w:customStyle="1" w:styleId="96CFE007CA43412E822030410C48BD51">
    <w:name w:val="96CFE007CA43412E822030410C48BD51"/>
    <w:rsid w:val="002E25FB"/>
  </w:style>
  <w:style w:type="paragraph" w:customStyle="1" w:styleId="C48B8BDFF7194867A3015CAF89F33CE1">
    <w:name w:val="C48B8BDFF7194867A3015CAF89F33CE1"/>
    <w:rsid w:val="002E25FB"/>
  </w:style>
  <w:style w:type="paragraph" w:customStyle="1" w:styleId="9D3094A922804A298FD761D901C6BA33">
    <w:name w:val="9D3094A922804A298FD761D901C6BA33"/>
    <w:rsid w:val="002E25FB"/>
  </w:style>
  <w:style w:type="paragraph" w:customStyle="1" w:styleId="900A9D9853E444A696B0441553BFF5B9">
    <w:name w:val="900A9D9853E444A696B0441553BFF5B9"/>
    <w:rsid w:val="002E25FB"/>
  </w:style>
  <w:style w:type="paragraph" w:customStyle="1" w:styleId="BBEAAD1091484C458F2DBCD3058C7C03">
    <w:name w:val="BBEAAD1091484C458F2DBCD3058C7C03"/>
    <w:rsid w:val="002E25FB"/>
  </w:style>
  <w:style w:type="paragraph" w:customStyle="1" w:styleId="51ACA92A7E3940059072498729795020">
    <w:name w:val="51ACA92A7E3940059072498729795020"/>
    <w:rsid w:val="002E25FB"/>
  </w:style>
  <w:style w:type="paragraph" w:customStyle="1" w:styleId="CB4F7CDC1CC246A59916CF56553D84DC">
    <w:name w:val="CB4F7CDC1CC246A59916CF56553D84DC"/>
    <w:rsid w:val="002E25FB"/>
  </w:style>
  <w:style w:type="paragraph" w:customStyle="1" w:styleId="3E39C51D82764AE4920E49BEF0770FB7">
    <w:name w:val="3E39C51D82764AE4920E49BEF0770FB7"/>
    <w:rsid w:val="002E25FB"/>
  </w:style>
  <w:style w:type="paragraph" w:customStyle="1" w:styleId="B9BA3C2619D949FFB0C1FF5A17731EA0">
    <w:name w:val="B9BA3C2619D949FFB0C1FF5A17731EA0"/>
    <w:rsid w:val="002E25FB"/>
  </w:style>
  <w:style w:type="paragraph" w:customStyle="1" w:styleId="4F2B0B210CDA4AABA30B833576FE5DCE">
    <w:name w:val="4F2B0B210CDA4AABA30B833576FE5DCE"/>
    <w:rsid w:val="002E25FB"/>
  </w:style>
  <w:style w:type="paragraph" w:customStyle="1" w:styleId="E2DAE02BD937461D8A8FF827205FD233">
    <w:name w:val="E2DAE02BD937461D8A8FF827205FD233"/>
    <w:rsid w:val="002E25FB"/>
  </w:style>
  <w:style w:type="paragraph" w:customStyle="1" w:styleId="B3FC947A483949F5B1D85204C2C8AF64">
    <w:name w:val="B3FC947A483949F5B1D85204C2C8AF64"/>
    <w:rsid w:val="002E25FB"/>
  </w:style>
  <w:style w:type="paragraph" w:customStyle="1" w:styleId="2EE88ABA67F54A9D89A58CACD1E718D6">
    <w:name w:val="2EE88ABA67F54A9D89A58CACD1E718D6"/>
    <w:rsid w:val="002E25FB"/>
  </w:style>
  <w:style w:type="paragraph" w:customStyle="1" w:styleId="D4DC223E8BF34E7189E9A77B4B2635DB">
    <w:name w:val="D4DC223E8BF34E7189E9A77B4B2635DB"/>
    <w:rsid w:val="002E25FB"/>
  </w:style>
  <w:style w:type="paragraph" w:customStyle="1" w:styleId="716222660E164BF9AC4C8C82212D6B79">
    <w:name w:val="716222660E164BF9AC4C8C82212D6B79"/>
    <w:rsid w:val="002E25FB"/>
  </w:style>
  <w:style w:type="paragraph" w:customStyle="1" w:styleId="E64052154D704181B6AED07A73EBCA56">
    <w:name w:val="E64052154D704181B6AED07A73EBCA56"/>
    <w:rsid w:val="002E25FB"/>
  </w:style>
  <w:style w:type="paragraph" w:customStyle="1" w:styleId="CE39653F5233416BA46F9CE23CDC7F2C">
    <w:name w:val="CE39653F5233416BA46F9CE23CDC7F2C"/>
    <w:rsid w:val="002E25FB"/>
  </w:style>
  <w:style w:type="paragraph" w:customStyle="1" w:styleId="B5C95FC737D24B6F81B7953FAD1A887D">
    <w:name w:val="B5C95FC737D24B6F81B7953FAD1A887D"/>
    <w:rsid w:val="002E25FB"/>
  </w:style>
  <w:style w:type="paragraph" w:customStyle="1" w:styleId="D5BC55DCA5C84CEDA241469786FF1433">
    <w:name w:val="D5BC55DCA5C84CEDA241469786FF1433"/>
    <w:rsid w:val="002E25FB"/>
  </w:style>
  <w:style w:type="paragraph" w:customStyle="1" w:styleId="C56EA2C2278443B69014A1E0C3FA60C4">
    <w:name w:val="C56EA2C2278443B69014A1E0C3FA60C4"/>
    <w:rsid w:val="002E25FB"/>
  </w:style>
  <w:style w:type="paragraph" w:customStyle="1" w:styleId="B01C880D6E8A4DA9A38F30F3AD837519">
    <w:name w:val="B01C880D6E8A4DA9A38F30F3AD837519"/>
    <w:rsid w:val="002E25FB"/>
  </w:style>
  <w:style w:type="paragraph" w:customStyle="1" w:styleId="A8664332F10C449CB7C4C94B161D107C">
    <w:name w:val="A8664332F10C449CB7C4C94B161D107C"/>
    <w:rsid w:val="002E25FB"/>
  </w:style>
  <w:style w:type="paragraph" w:customStyle="1" w:styleId="2D9C14B884744175AB4430CB86D06499">
    <w:name w:val="2D9C14B884744175AB4430CB86D06499"/>
    <w:rsid w:val="002E25FB"/>
  </w:style>
  <w:style w:type="paragraph" w:customStyle="1" w:styleId="2D77BFC92BC3405DBB4426607063AF27">
    <w:name w:val="2D77BFC92BC3405DBB4426607063AF27"/>
    <w:rsid w:val="002E25FB"/>
  </w:style>
  <w:style w:type="paragraph" w:customStyle="1" w:styleId="4FFA6235BEE349438692B6D31EE9FDCE">
    <w:name w:val="4FFA6235BEE349438692B6D31EE9FDCE"/>
    <w:rsid w:val="002E25FB"/>
  </w:style>
  <w:style w:type="paragraph" w:customStyle="1" w:styleId="679725D45FAF4913AFB31F4EBDB3D491">
    <w:name w:val="679725D45FAF4913AFB31F4EBDB3D491"/>
    <w:rsid w:val="002E25FB"/>
  </w:style>
  <w:style w:type="paragraph" w:customStyle="1" w:styleId="21E721B9639546F3A43F5DF45FCCE69D">
    <w:name w:val="21E721B9639546F3A43F5DF45FCCE69D"/>
    <w:rsid w:val="002E25FB"/>
  </w:style>
  <w:style w:type="paragraph" w:customStyle="1" w:styleId="ADBF192823C9425995D25F18113ACB9D">
    <w:name w:val="ADBF192823C9425995D25F18113ACB9D"/>
    <w:rsid w:val="002E25FB"/>
  </w:style>
  <w:style w:type="paragraph" w:customStyle="1" w:styleId="5879859355C54B15857E00DA6F0FDF3F">
    <w:name w:val="5879859355C54B15857E00DA6F0FDF3F"/>
    <w:rsid w:val="002E25FB"/>
  </w:style>
  <w:style w:type="paragraph" w:customStyle="1" w:styleId="BE5E24F589C1495B91ACE53285C2447B">
    <w:name w:val="BE5E24F589C1495B91ACE53285C2447B"/>
    <w:rsid w:val="002E25FB"/>
  </w:style>
  <w:style w:type="paragraph" w:customStyle="1" w:styleId="83B0535CF08B43FDAC29A922CEFB9134">
    <w:name w:val="83B0535CF08B43FDAC29A922CEFB9134"/>
    <w:rsid w:val="002E25FB"/>
  </w:style>
  <w:style w:type="paragraph" w:customStyle="1" w:styleId="74E664B8555F4D38AE8CA301834D923B">
    <w:name w:val="74E664B8555F4D38AE8CA301834D923B"/>
    <w:rsid w:val="002E25FB"/>
  </w:style>
  <w:style w:type="paragraph" w:customStyle="1" w:styleId="447AFFFA540344A684048A54BF445D16">
    <w:name w:val="447AFFFA540344A684048A54BF445D16"/>
    <w:rsid w:val="002E25FB"/>
  </w:style>
  <w:style w:type="paragraph" w:customStyle="1" w:styleId="7DCD35145B9A45798BC6CE4162A77F58">
    <w:name w:val="7DCD35145B9A45798BC6CE4162A77F58"/>
    <w:rsid w:val="002E25FB"/>
  </w:style>
  <w:style w:type="paragraph" w:customStyle="1" w:styleId="A9D931E19F1F49C2852573252EF53160">
    <w:name w:val="A9D931E19F1F49C2852573252EF53160"/>
    <w:rsid w:val="002E25FB"/>
  </w:style>
  <w:style w:type="paragraph" w:customStyle="1" w:styleId="339A5DFF2FE04040A228266526F8AD90">
    <w:name w:val="339A5DFF2FE04040A228266526F8AD90"/>
    <w:rsid w:val="002E25FB"/>
  </w:style>
  <w:style w:type="paragraph" w:customStyle="1" w:styleId="80327C44FC8A40558BA03A7F5B825DA3">
    <w:name w:val="80327C44FC8A40558BA03A7F5B825DA3"/>
    <w:rsid w:val="002E25FB"/>
  </w:style>
  <w:style w:type="paragraph" w:customStyle="1" w:styleId="56E53EC4C95E4CAFBA5E721A6BD94904">
    <w:name w:val="56E53EC4C95E4CAFBA5E721A6BD94904"/>
    <w:rsid w:val="002E25FB"/>
  </w:style>
  <w:style w:type="paragraph" w:customStyle="1" w:styleId="E644FD347C3C46D08AE35AAD43F8B6BC">
    <w:name w:val="E644FD347C3C46D08AE35AAD43F8B6BC"/>
    <w:rsid w:val="002E25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McMaugh Gardens Hostel</Home>
    <Signed xmlns="a8338b6e-77a6-4851-82b6-98166143ffdd" xsi:nil="true"/>
    <Uploaded xmlns="a8338b6e-77a6-4851-82b6-98166143ffdd">true</Uploaded>
    <Management_x0020_Company xmlns="a8338b6e-77a6-4851-82b6-98166143ffdd" xsi:nil="true"/>
    <Doc_x0020_Date xmlns="a8338b6e-77a6-4851-82b6-98166143ffdd">2023-05-03T22:36:45+00:00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C:\Users\JMurray\Downloads\Performance_Report_0360_04-04-2023.docx</Location>
    <Home_x0020_ID xmlns="a8338b6e-77a6-4851-82b6-98166143ffdd">A64399AB-7CF4-DC11-AD41-005056922186</Home_x0020_ID>
    <State xmlns="a8338b6e-77a6-4851-82b6-98166143ffdd" xsi:nil="true"/>
    <Doc_x0020_Sent_Received_x0020_Date xmlns="a8338b6e-77a6-4851-82b6-98166143ffdd">2023-05-04T00:00:00+00:00</Doc_x0020_Sent_Received_x0020_Date>
    <Activity_x0020_ID xmlns="a8338b6e-77a6-4851-82b6-98166143ffdd">9D825AC3-83BE-EB11-AC89-005056922186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purl.org/dc/terms/"/>
    <ds:schemaRef ds:uri="a8338b6e-77a6-4851-82b6-98166143ffdd"/>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CEE93F2-9336-4738-88B3-4E4F05D6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4632</Words>
  <Characters>26408</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2023-05-19T02:01:00Z</dcterms:created>
  <dcterms:modified xsi:type="dcterms:W3CDTF">2023-05-19T02:01:00Z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92db9c91daab7c1a55253285d38c33755313dadb08dde9471c83e769d43ccd62</vt:lpwstr>
  </property>
</Properties>
</file>