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DB090" w14:textId="77777777" w:rsidR="004E17F3" w:rsidRPr="0098777F" w:rsidRDefault="004E17F3" w:rsidP="004E17F3">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210DB6DC" wp14:editId="210DB6D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8933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210DB6DE" wp14:editId="210DB6D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2294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Meals on Wheels - Fraser Community Inc</w:t>
      </w:r>
    </w:p>
    <w:p w14:paraId="210DB091" w14:textId="77777777" w:rsidR="004E17F3" w:rsidRPr="0098777F" w:rsidRDefault="004E17F3" w:rsidP="004E17F3">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53688D" w14:paraId="210DB094" w14:textId="77777777" w:rsidTr="004E17F3">
        <w:tc>
          <w:tcPr>
            <w:tcW w:w="2127" w:type="dxa"/>
          </w:tcPr>
          <w:p w14:paraId="210DB092" w14:textId="77777777" w:rsidR="004E17F3" w:rsidRPr="0098777F" w:rsidRDefault="004E17F3" w:rsidP="004E17F3">
            <w:pPr>
              <w:tabs>
                <w:tab w:val="left" w:pos="2127"/>
              </w:tabs>
              <w:spacing w:before="120"/>
              <w:rPr>
                <w:b/>
                <w:color w:val="FFFFFF" w:themeColor="background1"/>
              </w:rPr>
            </w:pPr>
            <w:r w:rsidRPr="0098777F">
              <w:rPr>
                <w:b/>
                <w:color w:val="FFFFFF" w:themeColor="background1"/>
              </w:rPr>
              <w:t>Address:</w:t>
            </w:r>
          </w:p>
        </w:tc>
        <w:tc>
          <w:tcPr>
            <w:tcW w:w="6090" w:type="dxa"/>
          </w:tcPr>
          <w:p w14:paraId="210DB093" w14:textId="77777777" w:rsidR="004E17F3" w:rsidRPr="0098777F" w:rsidRDefault="004E17F3" w:rsidP="004E17F3">
            <w:pPr>
              <w:tabs>
                <w:tab w:val="left" w:pos="2127"/>
              </w:tabs>
              <w:spacing w:before="120"/>
              <w:rPr>
                <w:color w:val="FFFFFF" w:themeColor="background1"/>
              </w:rPr>
            </w:pPr>
            <w:r>
              <w:rPr>
                <w:rFonts w:eastAsia="Arial"/>
                <w:color w:val="FFFFFF" w:themeColor="background1"/>
              </w:rPr>
              <w:t>39a Islander Road</w:t>
            </w:r>
            <w:r w:rsidRPr="0098777F">
              <w:rPr>
                <w:color w:val="FFFFFF" w:themeColor="background1"/>
              </w:rPr>
              <w:br/>
            </w:r>
            <w:r>
              <w:rPr>
                <w:rFonts w:eastAsia="Arial"/>
                <w:color w:val="FFFFFF" w:themeColor="background1"/>
              </w:rPr>
              <w:t>PIALBA QLD 4655</w:t>
            </w:r>
          </w:p>
        </w:tc>
      </w:tr>
      <w:tr w:rsidR="0053688D" w14:paraId="210DB097" w14:textId="77777777" w:rsidTr="004E17F3">
        <w:tc>
          <w:tcPr>
            <w:tcW w:w="2127" w:type="dxa"/>
          </w:tcPr>
          <w:p w14:paraId="210DB095" w14:textId="77777777" w:rsidR="004E17F3" w:rsidRPr="0098777F" w:rsidRDefault="004E17F3" w:rsidP="004E17F3">
            <w:pPr>
              <w:tabs>
                <w:tab w:val="left" w:pos="2127"/>
              </w:tabs>
              <w:spacing w:before="120"/>
              <w:rPr>
                <w:b/>
                <w:color w:val="FFFFFF" w:themeColor="background1"/>
              </w:rPr>
            </w:pPr>
            <w:r w:rsidRPr="0098777F">
              <w:rPr>
                <w:b/>
                <w:color w:val="FFFFFF" w:themeColor="background1"/>
              </w:rPr>
              <w:t>Phone:</w:t>
            </w:r>
          </w:p>
        </w:tc>
        <w:tc>
          <w:tcPr>
            <w:tcW w:w="6090" w:type="dxa"/>
          </w:tcPr>
          <w:p w14:paraId="210DB096" w14:textId="77777777" w:rsidR="004E17F3" w:rsidRPr="0098777F" w:rsidRDefault="004E17F3" w:rsidP="004E17F3">
            <w:pPr>
              <w:tabs>
                <w:tab w:val="left" w:pos="2127"/>
              </w:tabs>
              <w:spacing w:before="120"/>
              <w:rPr>
                <w:color w:val="FFFFFF" w:themeColor="background1"/>
              </w:rPr>
            </w:pPr>
            <w:r w:rsidRPr="007632B4">
              <w:rPr>
                <w:rFonts w:eastAsia="Arial"/>
                <w:color w:val="FFFFFF" w:themeColor="background1"/>
              </w:rPr>
              <w:t>07 4128 1334</w:t>
            </w:r>
          </w:p>
        </w:tc>
      </w:tr>
      <w:tr w:rsidR="0053688D" w14:paraId="210DB09A" w14:textId="77777777" w:rsidTr="004E17F3">
        <w:tc>
          <w:tcPr>
            <w:tcW w:w="2127" w:type="dxa"/>
          </w:tcPr>
          <w:p w14:paraId="210DB098" w14:textId="77777777" w:rsidR="004E17F3" w:rsidRPr="0098777F" w:rsidRDefault="004E17F3" w:rsidP="004E17F3">
            <w:pPr>
              <w:tabs>
                <w:tab w:val="left" w:pos="2127"/>
              </w:tabs>
              <w:spacing w:before="120"/>
              <w:rPr>
                <w:b/>
                <w:color w:val="FFFFFF" w:themeColor="background1"/>
              </w:rPr>
            </w:pPr>
            <w:r w:rsidRPr="0098777F">
              <w:rPr>
                <w:b/>
                <w:color w:val="FFFFFF" w:themeColor="background1"/>
              </w:rPr>
              <w:t>Commission ID:</w:t>
            </w:r>
          </w:p>
        </w:tc>
        <w:tc>
          <w:tcPr>
            <w:tcW w:w="6090" w:type="dxa"/>
          </w:tcPr>
          <w:p w14:paraId="210DB099" w14:textId="77777777" w:rsidR="004E17F3" w:rsidRPr="00C0489C" w:rsidRDefault="004E17F3" w:rsidP="004E17F3">
            <w:pPr>
              <w:tabs>
                <w:tab w:val="left" w:pos="2127"/>
              </w:tabs>
              <w:spacing w:before="120"/>
              <w:rPr>
                <w:rFonts w:eastAsia="Arial"/>
                <w:color w:val="FFFFFF" w:themeColor="background1"/>
              </w:rPr>
            </w:pPr>
            <w:r>
              <w:rPr>
                <w:rFonts w:eastAsia="Arial"/>
                <w:color w:val="FFFFFF" w:themeColor="background1"/>
              </w:rPr>
              <w:t>700675</w:t>
            </w:r>
          </w:p>
        </w:tc>
      </w:tr>
      <w:tr w:rsidR="0053688D" w14:paraId="210DB09D" w14:textId="77777777" w:rsidTr="004E17F3">
        <w:tc>
          <w:tcPr>
            <w:tcW w:w="2127" w:type="dxa"/>
          </w:tcPr>
          <w:p w14:paraId="210DB09B" w14:textId="77777777" w:rsidR="004E17F3" w:rsidRPr="0098777F" w:rsidRDefault="004E17F3" w:rsidP="004E17F3">
            <w:pPr>
              <w:tabs>
                <w:tab w:val="left" w:pos="2127"/>
              </w:tabs>
              <w:spacing w:before="120"/>
              <w:rPr>
                <w:b/>
                <w:color w:val="FFFFFF" w:themeColor="background1"/>
              </w:rPr>
            </w:pPr>
            <w:r>
              <w:rPr>
                <w:b/>
                <w:color w:val="FFFFFF" w:themeColor="background1"/>
              </w:rPr>
              <w:t>Provider name:</w:t>
            </w:r>
          </w:p>
        </w:tc>
        <w:tc>
          <w:tcPr>
            <w:tcW w:w="6090" w:type="dxa"/>
          </w:tcPr>
          <w:p w14:paraId="210DB09C" w14:textId="77777777" w:rsidR="004E17F3" w:rsidRDefault="004E17F3" w:rsidP="004E17F3">
            <w:pPr>
              <w:tabs>
                <w:tab w:val="left" w:pos="2127"/>
              </w:tabs>
              <w:spacing w:before="120"/>
              <w:rPr>
                <w:rFonts w:eastAsia="Arial"/>
                <w:color w:val="FFFFFF" w:themeColor="background1"/>
              </w:rPr>
            </w:pPr>
            <w:r>
              <w:rPr>
                <w:rFonts w:eastAsia="Arial"/>
                <w:color w:val="FFFFFF" w:themeColor="background1"/>
              </w:rPr>
              <w:t>Hervey Bay Meals on Wheels Incorporated</w:t>
            </w:r>
          </w:p>
        </w:tc>
      </w:tr>
      <w:tr w:rsidR="0053688D" w14:paraId="210DB0A0" w14:textId="77777777" w:rsidTr="004E17F3">
        <w:tc>
          <w:tcPr>
            <w:tcW w:w="2127" w:type="dxa"/>
          </w:tcPr>
          <w:p w14:paraId="210DB09E" w14:textId="77777777" w:rsidR="004E17F3" w:rsidRPr="0098777F" w:rsidRDefault="004E17F3" w:rsidP="004E17F3">
            <w:pPr>
              <w:tabs>
                <w:tab w:val="left" w:pos="2127"/>
              </w:tabs>
              <w:spacing w:before="120"/>
              <w:rPr>
                <w:b/>
                <w:color w:val="FFFFFF" w:themeColor="background1"/>
              </w:rPr>
            </w:pPr>
            <w:r w:rsidRPr="0098777F">
              <w:rPr>
                <w:b/>
                <w:color w:val="FFFFFF" w:themeColor="background1"/>
              </w:rPr>
              <w:t>Activity type:</w:t>
            </w:r>
          </w:p>
        </w:tc>
        <w:tc>
          <w:tcPr>
            <w:tcW w:w="6090" w:type="dxa"/>
          </w:tcPr>
          <w:p w14:paraId="210DB09F" w14:textId="77777777" w:rsidR="004E17F3" w:rsidRPr="0098777F" w:rsidRDefault="004E17F3" w:rsidP="004E17F3">
            <w:pPr>
              <w:tabs>
                <w:tab w:val="left" w:pos="2127"/>
              </w:tabs>
              <w:spacing w:before="120"/>
              <w:rPr>
                <w:color w:val="FFFFFF" w:themeColor="background1"/>
              </w:rPr>
            </w:pPr>
            <w:r>
              <w:rPr>
                <w:rFonts w:eastAsia="Arial"/>
                <w:color w:val="FFFFFF" w:themeColor="background1"/>
              </w:rPr>
              <w:t>Quality Audit</w:t>
            </w:r>
          </w:p>
        </w:tc>
      </w:tr>
      <w:tr w:rsidR="0053688D" w14:paraId="210DB0A3" w14:textId="77777777" w:rsidTr="004E17F3">
        <w:tc>
          <w:tcPr>
            <w:tcW w:w="2127" w:type="dxa"/>
          </w:tcPr>
          <w:p w14:paraId="210DB0A1" w14:textId="77777777" w:rsidR="004E17F3" w:rsidRPr="0098777F" w:rsidRDefault="004E17F3" w:rsidP="004E17F3">
            <w:pPr>
              <w:tabs>
                <w:tab w:val="left" w:pos="2127"/>
              </w:tabs>
              <w:spacing w:before="120"/>
              <w:rPr>
                <w:b/>
                <w:color w:val="FFFFFF" w:themeColor="background1"/>
              </w:rPr>
            </w:pPr>
            <w:r w:rsidRPr="0098777F">
              <w:rPr>
                <w:b/>
                <w:color w:val="FFFFFF" w:themeColor="background1"/>
              </w:rPr>
              <w:t>Activity date:</w:t>
            </w:r>
          </w:p>
        </w:tc>
        <w:tc>
          <w:tcPr>
            <w:tcW w:w="6090" w:type="dxa"/>
          </w:tcPr>
          <w:p w14:paraId="210DB0A2" w14:textId="77777777" w:rsidR="004E17F3" w:rsidRPr="005D3493" w:rsidRDefault="004E17F3" w:rsidP="004E17F3">
            <w:pPr>
              <w:tabs>
                <w:tab w:val="left" w:pos="2127"/>
              </w:tabs>
              <w:spacing w:before="120"/>
              <w:rPr>
                <w:color w:val="FFFFFF" w:themeColor="background1"/>
              </w:rPr>
            </w:pPr>
            <w:r>
              <w:rPr>
                <w:rFonts w:eastAsia="Arial"/>
                <w:color w:val="FFFFFF" w:themeColor="background1"/>
              </w:rPr>
              <w:t>10 June 2022 to 14 June 2022</w:t>
            </w:r>
          </w:p>
        </w:tc>
      </w:tr>
      <w:tr w:rsidR="0053688D" w14:paraId="210DB0A6" w14:textId="77777777" w:rsidTr="004E17F3">
        <w:tc>
          <w:tcPr>
            <w:tcW w:w="2127" w:type="dxa"/>
          </w:tcPr>
          <w:p w14:paraId="210DB0A4" w14:textId="77777777" w:rsidR="004E17F3" w:rsidRPr="00917EEE" w:rsidRDefault="004E17F3" w:rsidP="004E17F3">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210DB0A5" w14:textId="308F3EE5" w:rsidR="004E17F3" w:rsidRDefault="00166822" w:rsidP="004E17F3">
            <w:pPr>
              <w:tabs>
                <w:tab w:val="left" w:pos="2127"/>
              </w:tabs>
              <w:spacing w:before="120"/>
              <w:rPr>
                <w:color w:val="FFFFFF" w:themeColor="background1"/>
              </w:rPr>
            </w:pPr>
            <w:r w:rsidRPr="00166822">
              <w:rPr>
                <w:color w:val="FFFFFF" w:themeColor="background1"/>
              </w:rPr>
              <w:t>18 July 2022</w:t>
            </w:r>
          </w:p>
        </w:tc>
      </w:tr>
    </w:tbl>
    <w:p w14:paraId="210DB0A7" w14:textId="77777777" w:rsidR="004E17F3" w:rsidRDefault="004E17F3" w:rsidP="004E17F3">
      <w:pPr>
        <w:tabs>
          <w:tab w:val="left" w:pos="2127"/>
        </w:tabs>
        <w:spacing w:before="120"/>
        <w:rPr>
          <w:rFonts w:eastAsia="Arial"/>
          <w:color w:val="FFFFFF" w:themeColor="background1"/>
          <w:sz w:val="28"/>
          <w:szCs w:val="28"/>
          <w:highlight w:val="yellow"/>
        </w:rPr>
      </w:pPr>
    </w:p>
    <w:p w14:paraId="210DB0A8" w14:textId="77777777" w:rsidR="004E17F3" w:rsidRDefault="004E17F3" w:rsidP="004E17F3">
      <w:pPr>
        <w:pStyle w:val="Heading1"/>
        <w:sectPr w:rsidR="004E17F3" w:rsidSect="004E17F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10DB0A9" w14:textId="77777777" w:rsidR="004E17F3" w:rsidRDefault="004E17F3" w:rsidP="004E17F3">
      <w:pPr>
        <w:pStyle w:val="Heading1"/>
      </w:pPr>
      <w:bookmarkStart w:id="0" w:name="_Hlk32477662"/>
      <w:r>
        <w:lastRenderedPageBreak/>
        <w:t>Performance report prepared by</w:t>
      </w:r>
    </w:p>
    <w:p w14:paraId="210DB0AA" w14:textId="23F11777" w:rsidR="004E17F3" w:rsidRPr="009B0F30" w:rsidRDefault="00B00FA0" w:rsidP="004E17F3">
      <w:r>
        <w:t>A. Grant</w:t>
      </w:r>
      <w:r w:rsidR="004E17F3" w:rsidRPr="007E1990">
        <w:t>, delegate</w:t>
      </w:r>
      <w:r w:rsidR="004E17F3">
        <w:t xml:space="preserve"> of the Aged Care Quality and Safety Commissioner.</w:t>
      </w:r>
    </w:p>
    <w:p w14:paraId="210DB0AB" w14:textId="77777777" w:rsidR="004E17F3" w:rsidRDefault="004E17F3" w:rsidP="004E17F3">
      <w:pPr>
        <w:pStyle w:val="Heading1"/>
      </w:pPr>
      <w:r>
        <w:t>Publication of report</w:t>
      </w:r>
    </w:p>
    <w:p w14:paraId="210DB0AC" w14:textId="77777777" w:rsidR="004E17F3" w:rsidRDefault="004E17F3" w:rsidP="004E17F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210DB0AD" w14:textId="77777777" w:rsidR="004E17F3" w:rsidRDefault="004E17F3" w:rsidP="004E17F3">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210DB0AE" w14:textId="77777777" w:rsidR="004E17F3" w:rsidRDefault="004E17F3" w:rsidP="004E17F3">
      <w:pPr>
        <w:tabs>
          <w:tab w:val="left" w:pos="4111"/>
        </w:tabs>
      </w:pPr>
      <w:bookmarkStart w:id="1" w:name="HcsServicesFullListWithAddress"/>
      <w:r>
        <w:rPr>
          <w:b/>
          <w:bCs/>
        </w:rPr>
        <w:t>CHSP:</w:t>
      </w:r>
    </w:p>
    <w:p w14:paraId="210DB0AF" w14:textId="77777777" w:rsidR="004E17F3" w:rsidRDefault="004E17F3" w:rsidP="004E17F3">
      <w:pPr>
        <w:numPr>
          <w:ilvl w:val="0"/>
          <w:numId w:val="38"/>
        </w:numPr>
        <w:tabs>
          <w:tab w:val="left" w:pos="4111"/>
        </w:tabs>
        <w:spacing w:before="0"/>
      </w:pPr>
      <w:r>
        <w:t>CHSP - Meals, 4-7ZF4MTO, 39a Islander Road, PIALBA QLD 4655</w:t>
      </w:r>
    </w:p>
    <w:p w14:paraId="210DB0B0" w14:textId="77777777" w:rsidR="004E17F3" w:rsidRDefault="004E17F3" w:rsidP="004E17F3">
      <w:pPr>
        <w:numPr>
          <w:ilvl w:val="0"/>
          <w:numId w:val="38"/>
        </w:numPr>
        <w:tabs>
          <w:tab w:val="left" w:pos="4111"/>
        </w:tabs>
        <w:spacing w:after="0"/>
      </w:pPr>
      <w:r>
        <w:t>CHSP - Meals, 4-7ZF4MTO, 167 Churchill Street, MARYBOROUGH QLD 4650</w:t>
      </w:r>
    </w:p>
    <w:bookmarkEnd w:id="1"/>
    <w:bookmarkEnd w:id="0"/>
    <w:p w14:paraId="210DB0B3" w14:textId="77777777" w:rsidR="004E17F3" w:rsidRPr="007E1990" w:rsidRDefault="004E17F3">
      <w:pPr>
        <w:spacing w:before="0" w:after="160" w:line="259" w:lineRule="auto"/>
      </w:pPr>
      <w:r>
        <w:br w:type="page"/>
      </w:r>
    </w:p>
    <w:p w14:paraId="210DB269" w14:textId="258F5055" w:rsidR="004E17F3" w:rsidRPr="00BB0D82" w:rsidRDefault="004E17F3" w:rsidP="00BB0D82">
      <w:pPr>
        <w:pStyle w:val="Heading1"/>
        <w:rPr>
          <w:rFonts w:ascii="Arial" w:hAnsi="Arial"/>
          <w:b w:val="0"/>
          <w:color w:val="FF0000"/>
          <w:sz w:val="18"/>
          <w:szCs w:val="18"/>
        </w:rPr>
      </w:pPr>
      <w:r w:rsidRPr="001E6954">
        <w:lastRenderedPageBreak/>
        <w:t>Overall assessment of Service</w:t>
      </w:r>
      <w:r w:rsidRPr="0024612B">
        <w:t>/s</w:t>
      </w:r>
      <w:bookmarkStart w:id="2" w:name="_Hlk27119087"/>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53688D" w14:paraId="210DB26D" w14:textId="77777777" w:rsidTr="004E17F3">
        <w:tc>
          <w:tcPr>
            <w:tcW w:w="5385" w:type="dxa"/>
          </w:tcPr>
          <w:bookmarkEnd w:id="2"/>
          <w:p w14:paraId="210DB26A" w14:textId="77777777" w:rsidR="004E17F3" w:rsidRPr="00A65009" w:rsidRDefault="004E17F3" w:rsidP="004E17F3">
            <w:pPr>
              <w:pStyle w:val="Heading4"/>
              <w:tabs>
                <w:tab w:val="clear" w:pos="9072"/>
              </w:tabs>
              <w:spacing w:before="120" w:after="0" w:line="240" w:lineRule="auto"/>
              <w:outlineLvl w:val="3"/>
              <w:rPr>
                <w:b w:val="0"/>
              </w:rPr>
            </w:pPr>
            <w:r w:rsidRPr="00A65009">
              <w:t>Standard 1 Consumer dignity and choice</w:t>
            </w:r>
          </w:p>
        </w:tc>
        <w:tc>
          <w:tcPr>
            <w:tcW w:w="919" w:type="dxa"/>
          </w:tcPr>
          <w:p w14:paraId="210DB26B" w14:textId="77777777" w:rsidR="004E17F3" w:rsidRPr="00A65009" w:rsidRDefault="004E17F3" w:rsidP="004E17F3">
            <w:pPr>
              <w:pStyle w:val="Heading4"/>
              <w:tabs>
                <w:tab w:val="clear" w:pos="9072"/>
              </w:tabs>
              <w:spacing w:before="120" w:after="0" w:line="240" w:lineRule="auto"/>
              <w:outlineLvl w:val="3"/>
              <w:rPr>
                <w:rFonts w:eastAsia="Times New Roman"/>
                <w:iCs w:val="0"/>
              </w:rPr>
            </w:pPr>
            <w:r w:rsidRPr="00A65009">
              <w:t>CHSP</w:t>
            </w:r>
          </w:p>
        </w:tc>
        <w:tc>
          <w:tcPr>
            <w:tcW w:w="3341" w:type="dxa"/>
          </w:tcPr>
          <w:p w14:paraId="210DB26C" w14:textId="074A0E6B" w:rsidR="004E17F3" w:rsidRPr="00A65009" w:rsidRDefault="004E17F3" w:rsidP="004E17F3">
            <w:pPr>
              <w:pStyle w:val="Heading4"/>
              <w:tabs>
                <w:tab w:val="clear" w:pos="9072"/>
              </w:tabs>
              <w:spacing w:before="120" w:after="0" w:line="240" w:lineRule="auto"/>
              <w:outlineLvl w:val="3"/>
            </w:pPr>
            <w:r w:rsidRPr="00A65009">
              <w:rPr>
                <w:rFonts w:eastAsia="Times New Roman"/>
                <w:iCs w:val="0"/>
              </w:rPr>
              <w:t>Compliant</w:t>
            </w:r>
          </w:p>
        </w:tc>
      </w:tr>
      <w:tr w:rsidR="0053688D" w14:paraId="210DB271" w14:textId="77777777" w:rsidTr="004E17F3">
        <w:tc>
          <w:tcPr>
            <w:tcW w:w="5385" w:type="dxa"/>
          </w:tcPr>
          <w:p w14:paraId="210DB26E" w14:textId="77777777" w:rsidR="004E17F3" w:rsidRPr="00A65009" w:rsidRDefault="004E17F3" w:rsidP="004E17F3">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210DB26F" w14:textId="77777777" w:rsidR="004E17F3" w:rsidRPr="00A65009" w:rsidRDefault="004E17F3" w:rsidP="004E17F3">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210DB270" w14:textId="277D5168" w:rsidR="004E17F3" w:rsidRPr="00A65009" w:rsidRDefault="004E17F3" w:rsidP="004E17F3">
            <w:pPr>
              <w:pStyle w:val="Heading4"/>
              <w:tabs>
                <w:tab w:val="clear" w:pos="9072"/>
              </w:tabs>
              <w:spacing w:before="120" w:after="0" w:line="240" w:lineRule="auto"/>
              <w:outlineLvl w:val="3"/>
              <w:rPr>
                <w:b w:val="0"/>
              </w:rPr>
            </w:pPr>
            <w:r w:rsidRPr="00A65009">
              <w:rPr>
                <w:rFonts w:eastAsia="Times New Roman"/>
                <w:b w:val="0"/>
                <w:iCs w:val="0"/>
              </w:rPr>
              <w:t>Compliant</w:t>
            </w:r>
          </w:p>
        </w:tc>
      </w:tr>
      <w:tr w:rsidR="0053688D" w14:paraId="210DB275" w14:textId="77777777" w:rsidTr="004E17F3">
        <w:tc>
          <w:tcPr>
            <w:tcW w:w="5385" w:type="dxa"/>
          </w:tcPr>
          <w:p w14:paraId="210DB272" w14:textId="77777777" w:rsidR="004E17F3" w:rsidRPr="00A65009" w:rsidRDefault="004E17F3" w:rsidP="004E17F3">
            <w:pPr>
              <w:pStyle w:val="Heading4"/>
              <w:tabs>
                <w:tab w:val="clear" w:pos="9072"/>
              </w:tabs>
              <w:spacing w:before="120" w:after="0" w:line="240" w:lineRule="auto"/>
              <w:outlineLvl w:val="3"/>
              <w:rPr>
                <w:b w:val="0"/>
              </w:rPr>
            </w:pPr>
            <w:r w:rsidRPr="00A65009">
              <w:rPr>
                <w:b w:val="0"/>
              </w:rPr>
              <w:t>Requirement 1(3)(b)</w:t>
            </w:r>
          </w:p>
        </w:tc>
        <w:tc>
          <w:tcPr>
            <w:tcW w:w="919" w:type="dxa"/>
          </w:tcPr>
          <w:p w14:paraId="210DB273" w14:textId="77777777" w:rsidR="004E17F3" w:rsidRPr="00A65009" w:rsidRDefault="004E17F3" w:rsidP="004E17F3">
            <w:pPr>
              <w:pStyle w:val="Heading4"/>
              <w:tabs>
                <w:tab w:val="clear" w:pos="9072"/>
              </w:tabs>
              <w:spacing w:before="120" w:after="0" w:line="240" w:lineRule="auto"/>
              <w:outlineLvl w:val="3"/>
              <w:rPr>
                <w:b w:val="0"/>
              </w:rPr>
            </w:pPr>
            <w:r w:rsidRPr="00A65009">
              <w:rPr>
                <w:b w:val="0"/>
              </w:rPr>
              <w:t>CHSP</w:t>
            </w:r>
          </w:p>
        </w:tc>
        <w:tc>
          <w:tcPr>
            <w:tcW w:w="3341" w:type="dxa"/>
          </w:tcPr>
          <w:p w14:paraId="210DB274" w14:textId="4D813B5A" w:rsidR="004E17F3" w:rsidRPr="00A65009" w:rsidRDefault="004E17F3" w:rsidP="004E17F3">
            <w:pPr>
              <w:pStyle w:val="Heading4"/>
              <w:tabs>
                <w:tab w:val="clear" w:pos="9072"/>
              </w:tabs>
              <w:spacing w:before="120" w:after="0" w:line="240" w:lineRule="auto"/>
              <w:outlineLvl w:val="3"/>
              <w:rPr>
                <w:b w:val="0"/>
              </w:rPr>
            </w:pPr>
            <w:r w:rsidRPr="00A65009">
              <w:rPr>
                <w:rFonts w:eastAsia="Times New Roman"/>
                <w:b w:val="0"/>
                <w:iCs w:val="0"/>
              </w:rPr>
              <w:t>Compliant</w:t>
            </w:r>
          </w:p>
        </w:tc>
      </w:tr>
      <w:tr w:rsidR="0053688D" w14:paraId="210DB279" w14:textId="77777777" w:rsidTr="004E17F3">
        <w:tc>
          <w:tcPr>
            <w:tcW w:w="5385" w:type="dxa"/>
          </w:tcPr>
          <w:p w14:paraId="210DB276" w14:textId="77777777" w:rsidR="004E17F3" w:rsidRPr="00A65009" w:rsidRDefault="004E17F3" w:rsidP="004E17F3">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210DB277" w14:textId="77777777" w:rsidR="004E17F3" w:rsidRPr="00A65009" w:rsidRDefault="004E17F3" w:rsidP="00A86E08">
            <w:pPr>
              <w:pStyle w:val="Heading4"/>
              <w:tabs>
                <w:tab w:val="clear" w:pos="9072"/>
              </w:tabs>
              <w:spacing w:before="120" w:after="0" w:line="240" w:lineRule="auto"/>
              <w:outlineLvl w:val="3"/>
              <w:rPr>
                <w:b w:val="0"/>
              </w:rPr>
            </w:pPr>
            <w:r w:rsidRPr="00A65009">
              <w:rPr>
                <w:b w:val="0"/>
              </w:rPr>
              <w:t>CHSP</w:t>
            </w:r>
          </w:p>
        </w:tc>
        <w:tc>
          <w:tcPr>
            <w:tcW w:w="3341" w:type="dxa"/>
          </w:tcPr>
          <w:p w14:paraId="210DB278" w14:textId="4FAACF50" w:rsidR="004E17F3" w:rsidRPr="00A65009" w:rsidRDefault="004E17F3" w:rsidP="004E17F3">
            <w:pPr>
              <w:pStyle w:val="Heading4"/>
              <w:tabs>
                <w:tab w:val="clear" w:pos="9072"/>
              </w:tabs>
              <w:spacing w:before="120" w:after="0" w:line="240" w:lineRule="auto"/>
              <w:outlineLvl w:val="3"/>
              <w:rPr>
                <w:b w:val="0"/>
              </w:rPr>
            </w:pPr>
            <w:r w:rsidRPr="00A65009">
              <w:rPr>
                <w:rFonts w:eastAsia="Times New Roman"/>
                <w:b w:val="0"/>
                <w:iCs w:val="0"/>
              </w:rPr>
              <w:t>Compliant</w:t>
            </w:r>
          </w:p>
        </w:tc>
      </w:tr>
      <w:tr w:rsidR="0053688D" w14:paraId="210DB27D" w14:textId="77777777" w:rsidTr="004E17F3">
        <w:tc>
          <w:tcPr>
            <w:tcW w:w="5385" w:type="dxa"/>
          </w:tcPr>
          <w:p w14:paraId="210DB27A" w14:textId="77777777" w:rsidR="004E17F3" w:rsidRPr="00A65009" w:rsidRDefault="004E17F3" w:rsidP="004E17F3">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210DB27B" w14:textId="77777777" w:rsidR="004E17F3" w:rsidRPr="00A65009" w:rsidRDefault="004E17F3" w:rsidP="004E17F3">
            <w:pPr>
              <w:pStyle w:val="Heading4"/>
              <w:keepNext w:val="0"/>
              <w:tabs>
                <w:tab w:val="clear" w:pos="9072"/>
              </w:tabs>
              <w:spacing w:before="120" w:after="0" w:line="240" w:lineRule="auto"/>
              <w:outlineLvl w:val="3"/>
              <w:rPr>
                <w:b w:val="0"/>
              </w:rPr>
            </w:pPr>
            <w:r w:rsidRPr="00A65009">
              <w:rPr>
                <w:b w:val="0"/>
              </w:rPr>
              <w:t>CHSP</w:t>
            </w:r>
          </w:p>
        </w:tc>
        <w:tc>
          <w:tcPr>
            <w:tcW w:w="3341" w:type="dxa"/>
          </w:tcPr>
          <w:p w14:paraId="210DB27C" w14:textId="7424DE9F" w:rsidR="004E17F3" w:rsidRPr="00A65009" w:rsidRDefault="004E17F3" w:rsidP="004E17F3">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53688D" w14:paraId="210DB281" w14:textId="77777777" w:rsidTr="004E17F3">
        <w:tc>
          <w:tcPr>
            <w:tcW w:w="5385" w:type="dxa"/>
          </w:tcPr>
          <w:p w14:paraId="210DB27E" w14:textId="77777777" w:rsidR="004E17F3" w:rsidRPr="00A65009" w:rsidRDefault="004E17F3" w:rsidP="004E17F3">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210DB27F" w14:textId="77777777" w:rsidR="004E17F3" w:rsidRPr="00A65009" w:rsidRDefault="004E17F3" w:rsidP="004E17F3">
            <w:pPr>
              <w:pStyle w:val="Heading4"/>
              <w:keepNext w:val="0"/>
              <w:tabs>
                <w:tab w:val="clear" w:pos="9072"/>
              </w:tabs>
              <w:spacing w:before="120" w:after="0" w:line="240" w:lineRule="auto"/>
              <w:outlineLvl w:val="3"/>
              <w:rPr>
                <w:b w:val="0"/>
              </w:rPr>
            </w:pPr>
            <w:r w:rsidRPr="00A65009">
              <w:rPr>
                <w:b w:val="0"/>
              </w:rPr>
              <w:t>CHSP</w:t>
            </w:r>
          </w:p>
        </w:tc>
        <w:tc>
          <w:tcPr>
            <w:tcW w:w="3341" w:type="dxa"/>
          </w:tcPr>
          <w:p w14:paraId="210DB280" w14:textId="6C3012DB" w:rsidR="004E17F3" w:rsidRPr="00A65009" w:rsidRDefault="004E17F3" w:rsidP="004E17F3">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53688D" w14:paraId="210DB285" w14:textId="77777777" w:rsidTr="004E17F3">
        <w:tc>
          <w:tcPr>
            <w:tcW w:w="5385" w:type="dxa"/>
          </w:tcPr>
          <w:p w14:paraId="210DB282" w14:textId="77777777" w:rsidR="004E17F3" w:rsidRPr="00A65009" w:rsidRDefault="004E17F3" w:rsidP="004E17F3">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210DB283" w14:textId="77777777" w:rsidR="004E17F3" w:rsidRPr="00A65009" w:rsidRDefault="004E17F3" w:rsidP="004E17F3">
            <w:pPr>
              <w:pStyle w:val="Heading4"/>
              <w:keepNext w:val="0"/>
              <w:tabs>
                <w:tab w:val="clear" w:pos="9072"/>
              </w:tabs>
              <w:spacing w:before="120" w:after="0" w:line="240" w:lineRule="auto"/>
              <w:outlineLvl w:val="3"/>
              <w:rPr>
                <w:b w:val="0"/>
              </w:rPr>
            </w:pPr>
            <w:r w:rsidRPr="00A65009">
              <w:rPr>
                <w:b w:val="0"/>
              </w:rPr>
              <w:t>CHSP</w:t>
            </w:r>
          </w:p>
        </w:tc>
        <w:tc>
          <w:tcPr>
            <w:tcW w:w="3341" w:type="dxa"/>
          </w:tcPr>
          <w:p w14:paraId="210DB284" w14:textId="33C90F42" w:rsidR="004E17F3" w:rsidRPr="00A65009" w:rsidRDefault="004E17F3" w:rsidP="004E17F3">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53688D" w14:paraId="210DB289" w14:textId="77777777" w:rsidTr="004E17F3">
        <w:tc>
          <w:tcPr>
            <w:tcW w:w="5385" w:type="dxa"/>
          </w:tcPr>
          <w:p w14:paraId="210DB286" w14:textId="77777777" w:rsidR="004E17F3" w:rsidRPr="00A65009" w:rsidRDefault="004E17F3" w:rsidP="004E17F3">
            <w:pPr>
              <w:pStyle w:val="Heading4"/>
              <w:keepNext w:val="0"/>
              <w:tabs>
                <w:tab w:val="clear" w:pos="9072"/>
              </w:tabs>
              <w:spacing w:before="120" w:after="0" w:line="240" w:lineRule="auto"/>
              <w:outlineLvl w:val="3"/>
              <w:rPr>
                <w:b w:val="0"/>
              </w:rPr>
            </w:pPr>
          </w:p>
        </w:tc>
        <w:tc>
          <w:tcPr>
            <w:tcW w:w="919" w:type="dxa"/>
          </w:tcPr>
          <w:p w14:paraId="210DB287" w14:textId="77777777" w:rsidR="004E17F3" w:rsidRPr="00A65009" w:rsidRDefault="004E17F3" w:rsidP="004E17F3">
            <w:pPr>
              <w:pStyle w:val="Heading4"/>
              <w:keepNext w:val="0"/>
              <w:tabs>
                <w:tab w:val="clear" w:pos="9072"/>
              </w:tabs>
              <w:spacing w:before="120" w:after="0" w:line="240" w:lineRule="auto"/>
              <w:outlineLvl w:val="3"/>
              <w:rPr>
                <w:b w:val="0"/>
              </w:rPr>
            </w:pPr>
          </w:p>
        </w:tc>
        <w:tc>
          <w:tcPr>
            <w:tcW w:w="3341" w:type="dxa"/>
          </w:tcPr>
          <w:p w14:paraId="210DB288" w14:textId="77777777" w:rsidR="004E17F3" w:rsidRPr="00A65009" w:rsidRDefault="004E17F3" w:rsidP="004E17F3">
            <w:pPr>
              <w:pStyle w:val="Heading4"/>
              <w:keepNext w:val="0"/>
              <w:tabs>
                <w:tab w:val="clear" w:pos="9072"/>
              </w:tabs>
              <w:spacing w:before="120" w:after="0" w:line="240" w:lineRule="auto"/>
              <w:outlineLvl w:val="3"/>
              <w:rPr>
                <w:rFonts w:eastAsia="Times New Roman"/>
                <w:b w:val="0"/>
                <w:iCs w:val="0"/>
              </w:rPr>
            </w:pPr>
          </w:p>
        </w:tc>
      </w:tr>
      <w:tr w:rsidR="0053688D" w14:paraId="210DB28D" w14:textId="77777777" w:rsidTr="004E17F3">
        <w:tc>
          <w:tcPr>
            <w:tcW w:w="5385" w:type="dxa"/>
          </w:tcPr>
          <w:p w14:paraId="210DB28A" w14:textId="77777777" w:rsidR="004E17F3" w:rsidRPr="00A65009" w:rsidRDefault="004E17F3" w:rsidP="004E17F3">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210DB28B" w14:textId="77777777" w:rsidR="004E17F3" w:rsidRPr="00A65009" w:rsidRDefault="004E17F3" w:rsidP="004E17F3">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210DB28C" w14:textId="49A737B0" w:rsidR="004E17F3" w:rsidRPr="00A65009" w:rsidRDefault="004E17F3" w:rsidP="004E17F3">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53688D" w14:paraId="210DB291" w14:textId="77777777" w:rsidTr="004E17F3">
        <w:tc>
          <w:tcPr>
            <w:tcW w:w="5385" w:type="dxa"/>
          </w:tcPr>
          <w:p w14:paraId="210DB28E" w14:textId="77777777" w:rsidR="004E17F3" w:rsidRPr="00A65009" w:rsidRDefault="004E17F3" w:rsidP="004E17F3">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210DB28F" w14:textId="77777777" w:rsidR="004E17F3" w:rsidRPr="00A65009" w:rsidRDefault="004E17F3" w:rsidP="004E17F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210DB290" w14:textId="3A771C2A" w:rsidR="004E17F3" w:rsidRPr="00A65009" w:rsidRDefault="004E17F3" w:rsidP="004E17F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53688D" w14:paraId="210DB295" w14:textId="77777777" w:rsidTr="004E17F3">
        <w:tc>
          <w:tcPr>
            <w:tcW w:w="5385" w:type="dxa"/>
          </w:tcPr>
          <w:p w14:paraId="210DB292" w14:textId="77777777" w:rsidR="004E17F3" w:rsidRPr="00A65009" w:rsidRDefault="004E17F3" w:rsidP="004E17F3">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210DB293" w14:textId="77777777" w:rsidR="004E17F3" w:rsidRPr="00A65009" w:rsidRDefault="004E17F3" w:rsidP="004E17F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210DB294" w14:textId="032AE6CA" w:rsidR="004E17F3" w:rsidRPr="00A65009" w:rsidRDefault="004E17F3" w:rsidP="004E17F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53688D" w14:paraId="210DB299" w14:textId="77777777" w:rsidTr="004E17F3">
        <w:tc>
          <w:tcPr>
            <w:tcW w:w="5385" w:type="dxa"/>
          </w:tcPr>
          <w:p w14:paraId="210DB296" w14:textId="77777777" w:rsidR="004E17F3" w:rsidRPr="00A65009" w:rsidRDefault="004E17F3" w:rsidP="004E17F3">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210DB297" w14:textId="77777777" w:rsidR="004E17F3" w:rsidRPr="00A65009" w:rsidRDefault="004E17F3" w:rsidP="004E17F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210DB298" w14:textId="03AB26CE" w:rsidR="004E17F3" w:rsidRPr="00A65009" w:rsidRDefault="004E17F3" w:rsidP="004E17F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53688D" w14:paraId="210DB29D" w14:textId="77777777" w:rsidTr="004E17F3">
        <w:tc>
          <w:tcPr>
            <w:tcW w:w="5385" w:type="dxa"/>
          </w:tcPr>
          <w:p w14:paraId="210DB29A" w14:textId="77777777" w:rsidR="004E17F3" w:rsidRPr="00A65009" w:rsidRDefault="004E17F3" w:rsidP="004E17F3">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210DB29B" w14:textId="77777777" w:rsidR="004E17F3" w:rsidRPr="00A65009" w:rsidRDefault="004E17F3" w:rsidP="004E17F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210DB29C" w14:textId="5B1E647F" w:rsidR="004E17F3" w:rsidRPr="00A65009" w:rsidRDefault="004E17F3" w:rsidP="004E17F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53688D" w14:paraId="210DB2A1" w14:textId="77777777" w:rsidTr="004E17F3">
        <w:tc>
          <w:tcPr>
            <w:tcW w:w="5385" w:type="dxa"/>
          </w:tcPr>
          <w:p w14:paraId="210DB29E" w14:textId="77777777" w:rsidR="004E17F3" w:rsidRPr="00A65009" w:rsidRDefault="004E17F3" w:rsidP="004E17F3">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210DB29F" w14:textId="77777777" w:rsidR="004E17F3" w:rsidRPr="00A65009" w:rsidRDefault="004E17F3" w:rsidP="004E17F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210DB2A0" w14:textId="4D3DCF0D" w:rsidR="004E17F3" w:rsidRPr="00A65009" w:rsidRDefault="004E17F3" w:rsidP="004E17F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53688D" w14:paraId="210DB2A5" w14:textId="77777777" w:rsidTr="004E17F3">
        <w:tc>
          <w:tcPr>
            <w:tcW w:w="5385" w:type="dxa"/>
          </w:tcPr>
          <w:p w14:paraId="210DB2A2" w14:textId="77777777" w:rsidR="004E17F3" w:rsidRPr="00A65009" w:rsidRDefault="004E17F3" w:rsidP="004E17F3">
            <w:pPr>
              <w:pStyle w:val="Heading4"/>
              <w:keepNext w:val="0"/>
              <w:tabs>
                <w:tab w:val="clear" w:pos="9072"/>
              </w:tabs>
              <w:spacing w:before="120" w:after="0" w:line="240" w:lineRule="auto"/>
              <w:outlineLvl w:val="3"/>
              <w:rPr>
                <w:b w:val="0"/>
              </w:rPr>
            </w:pPr>
          </w:p>
        </w:tc>
        <w:tc>
          <w:tcPr>
            <w:tcW w:w="919" w:type="dxa"/>
          </w:tcPr>
          <w:p w14:paraId="210DB2A3" w14:textId="77777777" w:rsidR="004E17F3" w:rsidRPr="00A65009" w:rsidRDefault="004E17F3" w:rsidP="004E17F3">
            <w:pPr>
              <w:pStyle w:val="Heading4"/>
              <w:keepNext w:val="0"/>
              <w:tabs>
                <w:tab w:val="clear" w:pos="9072"/>
              </w:tabs>
              <w:spacing w:before="120" w:after="0" w:line="240" w:lineRule="auto"/>
              <w:ind w:hanging="101"/>
              <w:outlineLvl w:val="3"/>
              <w:rPr>
                <w:b w:val="0"/>
              </w:rPr>
            </w:pPr>
          </w:p>
        </w:tc>
        <w:tc>
          <w:tcPr>
            <w:tcW w:w="3341" w:type="dxa"/>
          </w:tcPr>
          <w:p w14:paraId="210DB2A4" w14:textId="77777777" w:rsidR="004E17F3" w:rsidRPr="00A65009" w:rsidRDefault="004E17F3" w:rsidP="004E17F3">
            <w:pPr>
              <w:pStyle w:val="Heading4"/>
              <w:keepNext w:val="0"/>
              <w:tabs>
                <w:tab w:val="clear" w:pos="9072"/>
              </w:tabs>
              <w:spacing w:before="120" w:after="0" w:line="240" w:lineRule="auto"/>
              <w:outlineLvl w:val="3"/>
              <w:rPr>
                <w:rFonts w:eastAsia="Times New Roman"/>
                <w:b w:val="0"/>
                <w:iCs w:val="0"/>
              </w:rPr>
            </w:pPr>
          </w:p>
        </w:tc>
      </w:tr>
      <w:tr w:rsidR="0053688D" w14:paraId="210DB2A9" w14:textId="77777777" w:rsidTr="004E17F3">
        <w:tc>
          <w:tcPr>
            <w:tcW w:w="5385" w:type="dxa"/>
          </w:tcPr>
          <w:p w14:paraId="210DB2A6" w14:textId="77777777" w:rsidR="004E17F3" w:rsidRPr="00A65009" w:rsidRDefault="004E17F3" w:rsidP="004E17F3">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210DB2A7" w14:textId="77777777" w:rsidR="004E17F3" w:rsidRPr="00A65009" w:rsidRDefault="004E17F3" w:rsidP="004E17F3">
            <w:pPr>
              <w:pStyle w:val="Heading4"/>
              <w:tabs>
                <w:tab w:val="clear" w:pos="9072"/>
              </w:tabs>
              <w:spacing w:before="120" w:after="0" w:line="240" w:lineRule="auto"/>
              <w:outlineLvl w:val="3"/>
              <w:rPr>
                <w:rFonts w:eastAsia="Times New Roman"/>
                <w:iCs w:val="0"/>
              </w:rPr>
            </w:pPr>
            <w:r w:rsidRPr="00A65009">
              <w:t>CHSP</w:t>
            </w:r>
          </w:p>
        </w:tc>
        <w:tc>
          <w:tcPr>
            <w:tcW w:w="3341" w:type="dxa"/>
          </w:tcPr>
          <w:p w14:paraId="210DB2A8" w14:textId="07BFDA74" w:rsidR="004E17F3" w:rsidRPr="00A65009" w:rsidRDefault="007D252D" w:rsidP="004E17F3">
            <w:pPr>
              <w:pStyle w:val="Heading4"/>
              <w:tabs>
                <w:tab w:val="clear" w:pos="9072"/>
              </w:tabs>
              <w:spacing w:before="120" w:after="0" w:line="240" w:lineRule="auto"/>
              <w:outlineLvl w:val="3"/>
            </w:pPr>
            <w:r>
              <w:t>Not Applicable</w:t>
            </w:r>
          </w:p>
        </w:tc>
      </w:tr>
      <w:tr w:rsidR="0053688D" w14:paraId="210DB2C9" w14:textId="77777777" w:rsidTr="004E17F3">
        <w:tc>
          <w:tcPr>
            <w:tcW w:w="5385" w:type="dxa"/>
          </w:tcPr>
          <w:p w14:paraId="210DB2C6" w14:textId="77777777" w:rsidR="004E17F3" w:rsidRPr="00A65009" w:rsidRDefault="004E17F3" w:rsidP="004E17F3">
            <w:pPr>
              <w:pStyle w:val="Heading4"/>
              <w:keepNext w:val="0"/>
              <w:tabs>
                <w:tab w:val="clear" w:pos="9072"/>
              </w:tabs>
              <w:spacing w:before="120" w:after="0" w:line="240" w:lineRule="auto"/>
              <w:ind w:left="21"/>
              <w:outlineLvl w:val="3"/>
              <w:rPr>
                <w:b w:val="0"/>
              </w:rPr>
            </w:pPr>
          </w:p>
        </w:tc>
        <w:tc>
          <w:tcPr>
            <w:tcW w:w="919" w:type="dxa"/>
          </w:tcPr>
          <w:p w14:paraId="210DB2C7" w14:textId="77777777" w:rsidR="004E17F3" w:rsidRPr="00A65009" w:rsidRDefault="004E17F3" w:rsidP="004E17F3">
            <w:pPr>
              <w:pStyle w:val="Heading4"/>
              <w:keepNext w:val="0"/>
              <w:tabs>
                <w:tab w:val="clear" w:pos="9072"/>
              </w:tabs>
              <w:spacing w:before="120" w:after="0" w:line="240" w:lineRule="auto"/>
              <w:ind w:left="21"/>
              <w:outlineLvl w:val="3"/>
              <w:rPr>
                <w:b w:val="0"/>
              </w:rPr>
            </w:pPr>
          </w:p>
        </w:tc>
        <w:tc>
          <w:tcPr>
            <w:tcW w:w="3341" w:type="dxa"/>
          </w:tcPr>
          <w:p w14:paraId="210DB2C8" w14:textId="77777777" w:rsidR="004E17F3" w:rsidRPr="00A65009" w:rsidRDefault="004E17F3" w:rsidP="004E17F3">
            <w:pPr>
              <w:pStyle w:val="Heading4"/>
              <w:keepNext w:val="0"/>
              <w:tabs>
                <w:tab w:val="clear" w:pos="9072"/>
              </w:tabs>
              <w:spacing w:before="120" w:after="0" w:line="240" w:lineRule="auto"/>
              <w:ind w:left="21"/>
              <w:outlineLvl w:val="3"/>
              <w:rPr>
                <w:rFonts w:eastAsia="Times New Roman"/>
                <w:b w:val="0"/>
                <w:iCs w:val="0"/>
              </w:rPr>
            </w:pPr>
          </w:p>
        </w:tc>
      </w:tr>
      <w:tr w:rsidR="0053688D" w14:paraId="210DB2CD" w14:textId="77777777" w:rsidTr="004E17F3">
        <w:tc>
          <w:tcPr>
            <w:tcW w:w="5385" w:type="dxa"/>
          </w:tcPr>
          <w:p w14:paraId="210DB2CA"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210DB2CB"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210DB2CC" w14:textId="1428FA0D" w:rsidR="004E17F3" w:rsidRPr="00A65009" w:rsidRDefault="00BB0D82" w:rsidP="004E17F3">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Compliant</w:t>
            </w:r>
          </w:p>
        </w:tc>
      </w:tr>
      <w:tr w:rsidR="0053688D" w14:paraId="210DB2D1" w14:textId="77777777" w:rsidTr="004E17F3">
        <w:tc>
          <w:tcPr>
            <w:tcW w:w="5385" w:type="dxa"/>
          </w:tcPr>
          <w:p w14:paraId="210DB2CE"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210DB2CF"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10DB2D0" w14:textId="373EE8E6" w:rsidR="004E17F3" w:rsidRPr="00A65009" w:rsidRDefault="00BB0D82" w:rsidP="004E17F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53688D" w14:paraId="210DB2D5" w14:textId="77777777" w:rsidTr="004E17F3">
        <w:tc>
          <w:tcPr>
            <w:tcW w:w="5385" w:type="dxa"/>
          </w:tcPr>
          <w:p w14:paraId="210DB2D2"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210DB2D3"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10DB2D4" w14:textId="689A5BE9" w:rsidR="004E17F3" w:rsidRPr="00A65009" w:rsidRDefault="00BB0D82" w:rsidP="004E17F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53688D" w14:paraId="210DB2D9" w14:textId="77777777" w:rsidTr="004E17F3">
        <w:tc>
          <w:tcPr>
            <w:tcW w:w="5385" w:type="dxa"/>
          </w:tcPr>
          <w:p w14:paraId="210DB2D6"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210DB2D7"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10DB2D8" w14:textId="119563D2" w:rsidR="004E17F3" w:rsidRPr="00A65009" w:rsidRDefault="00BB0D82" w:rsidP="004E17F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53688D" w14:paraId="210DB2DD" w14:textId="77777777" w:rsidTr="004E17F3">
        <w:tc>
          <w:tcPr>
            <w:tcW w:w="5385" w:type="dxa"/>
          </w:tcPr>
          <w:p w14:paraId="210DB2DA"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210DB2DB"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10DB2DC" w14:textId="7F07BEB7" w:rsidR="004E17F3" w:rsidRPr="00A65009" w:rsidRDefault="00BB0D82" w:rsidP="004E17F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53688D" w14:paraId="210DB2E1" w14:textId="77777777" w:rsidTr="004E17F3">
        <w:tc>
          <w:tcPr>
            <w:tcW w:w="5385" w:type="dxa"/>
          </w:tcPr>
          <w:p w14:paraId="210DB2DE"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210DB2DF"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10DB2E0" w14:textId="2E977C91" w:rsidR="004E17F3" w:rsidRPr="00A65009" w:rsidRDefault="00BB0D82" w:rsidP="004E17F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53688D" w14:paraId="210DB2E5" w14:textId="77777777" w:rsidTr="004E17F3">
        <w:tc>
          <w:tcPr>
            <w:tcW w:w="5385" w:type="dxa"/>
          </w:tcPr>
          <w:p w14:paraId="210DB2E2"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210DB2E3"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10DB2E4" w14:textId="03760F8F" w:rsidR="004E17F3" w:rsidRPr="00A65009" w:rsidRDefault="00BB0D82" w:rsidP="004E17F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53688D" w14:paraId="210DB2E9" w14:textId="77777777" w:rsidTr="004E17F3">
        <w:tc>
          <w:tcPr>
            <w:tcW w:w="5385" w:type="dxa"/>
          </w:tcPr>
          <w:p w14:paraId="210DB2E6"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210DB2E7"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10DB2E8" w14:textId="17EED9A1" w:rsidR="004E17F3" w:rsidRPr="00A65009" w:rsidRDefault="00BB0D82" w:rsidP="004E17F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53688D" w14:paraId="210DB2ED" w14:textId="77777777" w:rsidTr="004E17F3">
        <w:tc>
          <w:tcPr>
            <w:tcW w:w="5385" w:type="dxa"/>
          </w:tcPr>
          <w:p w14:paraId="210DB2EA" w14:textId="77777777" w:rsidR="004E17F3" w:rsidRPr="00A65009" w:rsidRDefault="004E17F3" w:rsidP="004E17F3">
            <w:pPr>
              <w:pStyle w:val="Heading4"/>
              <w:keepNext w:val="0"/>
              <w:tabs>
                <w:tab w:val="clear" w:pos="9072"/>
              </w:tabs>
              <w:spacing w:before="120" w:after="0" w:line="240" w:lineRule="auto"/>
              <w:ind w:left="21"/>
              <w:outlineLvl w:val="3"/>
              <w:rPr>
                <w:b w:val="0"/>
              </w:rPr>
            </w:pPr>
          </w:p>
        </w:tc>
        <w:tc>
          <w:tcPr>
            <w:tcW w:w="919" w:type="dxa"/>
          </w:tcPr>
          <w:p w14:paraId="210DB2EB" w14:textId="77777777" w:rsidR="004E17F3" w:rsidRPr="00A65009" w:rsidRDefault="004E17F3" w:rsidP="004E17F3">
            <w:pPr>
              <w:pStyle w:val="Heading4"/>
              <w:keepNext w:val="0"/>
              <w:tabs>
                <w:tab w:val="clear" w:pos="9072"/>
              </w:tabs>
              <w:spacing w:before="120" w:after="0" w:line="240" w:lineRule="auto"/>
              <w:ind w:left="21"/>
              <w:outlineLvl w:val="3"/>
              <w:rPr>
                <w:b w:val="0"/>
              </w:rPr>
            </w:pPr>
          </w:p>
        </w:tc>
        <w:tc>
          <w:tcPr>
            <w:tcW w:w="3341" w:type="dxa"/>
          </w:tcPr>
          <w:p w14:paraId="210DB2EC" w14:textId="77777777" w:rsidR="004E17F3" w:rsidRPr="00A65009" w:rsidRDefault="004E17F3" w:rsidP="004E17F3">
            <w:pPr>
              <w:pStyle w:val="Heading4"/>
              <w:keepNext w:val="0"/>
              <w:tabs>
                <w:tab w:val="clear" w:pos="9072"/>
              </w:tabs>
              <w:spacing w:before="120" w:after="0" w:line="240" w:lineRule="auto"/>
              <w:ind w:left="21"/>
              <w:outlineLvl w:val="3"/>
              <w:rPr>
                <w:rFonts w:eastAsia="Times New Roman"/>
                <w:b w:val="0"/>
                <w:iCs w:val="0"/>
              </w:rPr>
            </w:pPr>
          </w:p>
        </w:tc>
      </w:tr>
      <w:tr w:rsidR="0053688D" w14:paraId="210DB2F1" w14:textId="77777777" w:rsidTr="004E17F3">
        <w:tc>
          <w:tcPr>
            <w:tcW w:w="5385" w:type="dxa"/>
          </w:tcPr>
          <w:p w14:paraId="210DB2EE"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210DB2EF"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210DB2F0" w14:textId="10844712" w:rsidR="004E17F3" w:rsidRPr="00A65009" w:rsidRDefault="007D252D" w:rsidP="004E17F3">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Not Applicable</w:t>
            </w:r>
          </w:p>
        </w:tc>
      </w:tr>
      <w:tr w:rsidR="0053688D" w:rsidRPr="006E1667" w14:paraId="210DB301" w14:textId="77777777" w:rsidTr="004E17F3">
        <w:tc>
          <w:tcPr>
            <w:tcW w:w="5385" w:type="dxa"/>
          </w:tcPr>
          <w:p w14:paraId="210DB2FE" w14:textId="353E6A37" w:rsidR="007D252D" w:rsidRPr="006E1667" w:rsidRDefault="007D252D" w:rsidP="006E1667">
            <w:pPr>
              <w:pStyle w:val="Heading4"/>
              <w:keepNext w:val="0"/>
              <w:tabs>
                <w:tab w:val="clear" w:pos="9072"/>
              </w:tabs>
              <w:spacing w:before="120" w:after="0" w:line="240" w:lineRule="auto"/>
              <w:ind w:left="21"/>
              <w:rPr>
                <w:b w:val="0"/>
              </w:rPr>
            </w:pPr>
          </w:p>
        </w:tc>
        <w:tc>
          <w:tcPr>
            <w:tcW w:w="919" w:type="dxa"/>
          </w:tcPr>
          <w:p w14:paraId="210DB2FF" w14:textId="77777777" w:rsidR="004E17F3" w:rsidRPr="00A65009" w:rsidRDefault="004E17F3" w:rsidP="004E17F3">
            <w:pPr>
              <w:pStyle w:val="Heading4"/>
              <w:keepNext w:val="0"/>
              <w:tabs>
                <w:tab w:val="clear" w:pos="9072"/>
              </w:tabs>
              <w:spacing w:before="120" w:after="0" w:line="240" w:lineRule="auto"/>
              <w:ind w:left="21"/>
              <w:outlineLvl w:val="3"/>
              <w:rPr>
                <w:b w:val="0"/>
              </w:rPr>
            </w:pPr>
          </w:p>
        </w:tc>
        <w:tc>
          <w:tcPr>
            <w:tcW w:w="3341" w:type="dxa"/>
          </w:tcPr>
          <w:p w14:paraId="210DB300" w14:textId="77777777" w:rsidR="004E17F3" w:rsidRPr="006E1667" w:rsidRDefault="004E17F3" w:rsidP="004E17F3">
            <w:pPr>
              <w:pStyle w:val="Heading4"/>
              <w:keepNext w:val="0"/>
              <w:tabs>
                <w:tab w:val="clear" w:pos="9072"/>
              </w:tabs>
              <w:spacing w:before="120" w:after="0" w:line="240" w:lineRule="auto"/>
              <w:ind w:left="21"/>
              <w:outlineLvl w:val="3"/>
              <w:rPr>
                <w:b w:val="0"/>
              </w:rPr>
            </w:pPr>
          </w:p>
        </w:tc>
      </w:tr>
      <w:tr w:rsidR="0053688D" w14:paraId="210DB305" w14:textId="77777777" w:rsidTr="004E17F3">
        <w:tc>
          <w:tcPr>
            <w:tcW w:w="5385" w:type="dxa"/>
          </w:tcPr>
          <w:p w14:paraId="210DB302" w14:textId="77777777" w:rsidR="004E17F3" w:rsidRPr="00A65009" w:rsidRDefault="004E17F3" w:rsidP="007D252D">
            <w:pPr>
              <w:pStyle w:val="Heading4"/>
              <w:keepNext w:val="0"/>
              <w:tabs>
                <w:tab w:val="clear" w:pos="9072"/>
              </w:tabs>
              <w:spacing w:before="120" w:after="0" w:line="240" w:lineRule="auto"/>
              <w:outlineLvl w:val="3"/>
              <w:rPr>
                <w:b w:val="0"/>
              </w:rPr>
            </w:pPr>
            <w:r w:rsidRPr="00A65009">
              <w:t>Standard 6 Feedback and complaints</w:t>
            </w:r>
          </w:p>
        </w:tc>
        <w:tc>
          <w:tcPr>
            <w:tcW w:w="919" w:type="dxa"/>
          </w:tcPr>
          <w:p w14:paraId="210DB303"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210DB304" w14:textId="74208BE3" w:rsidR="004E17F3" w:rsidRPr="00A65009" w:rsidRDefault="00BB0D82" w:rsidP="004E17F3">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Compliant</w:t>
            </w:r>
          </w:p>
        </w:tc>
      </w:tr>
      <w:tr w:rsidR="0053688D" w14:paraId="210DB309" w14:textId="77777777" w:rsidTr="004E17F3">
        <w:tc>
          <w:tcPr>
            <w:tcW w:w="5385" w:type="dxa"/>
          </w:tcPr>
          <w:p w14:paraId="210DB306"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210DB307"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210DB308" w14:textId="5AD778B8" w:rsidR="004E17F3" w:rsidRPr="00A65009" w:rsidRDefault="00BB0D82" w:rsidP="004E17F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53688D" w14:paraId="210DB30D" w14:textId="77777777" w:rsidTr="004E17F3">
        <w:tc>
          <w:tcPr>
            <w:tcW w:w="5385" w:type="dxa"/>
          </w:tcPr>
          <w:p w14:paraId="210DB30A"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rPr>
                <w:b w:val="0"/>
              </w:rPr>
              <w:lastRenderedPageBreak/>
              <w:t>Requirement 6(3)(b)</w:t>
            </w:r>
          </w:p>
        </w:tc>
        <w:tc>
          <w:tcPr>
            <w:tcW w:w="919" w:type="dxa"/>
          </w:tcPr>
          <w:p w14:paraId="210DB30B"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10DB30C" w14:textId="6727E4CE" w:rsidR="004E17F3" w:rsidRPr="00A65009" w:rsidRDefault="00BB0D82" w:rsidP="004E17F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53688D" w14:paraId="210DB311" w14:textId="77777777" w:rsidTr="004E17F3">
        <w:tc>
          <w:tcPr>
            <w:tcW w:w="5385" w:type="dxa"/>
          </w:tcPr>
          <w:p w14:paraId="210DB30E"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210DB30F"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10DB310" w14:textId="087C924E" w:rsidR="004E17F3" w:rsidRPr="00A65009" w:rsidRDefault="00BB0D82" w:rsidP="004E17F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53688D" w14:paraId="210DB315" w14:textId="77777777" w:rsidTr="004E17F3">
        <w:tc>
          <w:tcPr>
            <w:tcW w:w="5385" w:type="dxa"/>
          </w:tcPr>
          <w:p w14:paraId="210DB312"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210DB313" w14:textId="77777777" w:rsidR="004E17F3" w:rsidRPr="00A65009" w:rsidRDefault="004E17F3" w:rsidP="004E17F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10DB314" w14:textId="1EE89D8B" w:rsidR="004E17F3" w:rsidRPr="00A65009" w:rsidRDefault="00BB0D82" w:rsidP="004E17F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53688D" w14:paraId="210DB319" w14:textId="77777777" w:rsidTr="004E17F3">
        <w:tc>
          <w:tcPr>
            <w:tcW w:w="5385" w:type="dxa"/>
          </w:tcPr>
          <w:p w14:paraId="210DB316" w14:textId="77777777" w:rsidR="004E17F3" w:rsidRPr="00A65009" w:rsidRDefault="004E17F3" w:rsidP="004E17F3">
            <w:pPr>
              <w:pStyle w:val="Heading4"/>
              <w:tabs>
                <w:tab w:val="clear" w:pos="9072"/>
              </w:tabs>
              <w:spacing w:before="120" w:after="0" w:line="240" w:lineRule="auto"/>
              <w:ind w:left="21"/>
              <w:outlineLvl w:val="3"/>
              <w:rPr>
                <w:b w:val="0"/>
              </w:rPr>
            </w:pPr>
          </w:p>
        </w:tc>
        <w:tc>
          <w:tcPr>
            <w:tcW w:w="919" w:type="dxa"/>
          </w:tcPr>
          <w:p w14:paraId="210DB317" w14:textId="77777777" w:rsidR="004E17F3" w:rsidRPr="00A65009" w:rsidRDefault="004E17F3" w:rsidP="004E17F3">
            <w:pPr>
              <w:pStyle w:val="Heading4"/>
              <w:tabs>
                <w:tab w:val="clear" w:pos="9072"/>
              </w:tabs>
              <w:spacing w:before="120" w:after="0" w:line="240" w:lineRule="auto"/>
              <w:ind w:left="21"/>
              <w:outlineLvl w:val="3"/>
              <w:rPr>
                <w:b w:val="0"/>
              </w:rPr>
            </w:pPr>
          </w:p>
        </w:tc>
        <w:tc>
          <w:tcPr>
            <w:tcW w:w="3341" w:type="dxa"/>
          </w:tcPr>
          <w:p w14:paraId="210DB318" w14:textId="77777777" w:rsidR="004E17F3" w:rsidRPr="00A65009" w:rsidRDefault="004E17F3" w:rsidP="004E17F3">
            <w:pPr>
              <w:pStyle w:val="Heading4"/>
              <w:keepNext w:val="0"/>
              <w:tabs>
                <w:tab w:val="clear" w:pos="9072"/>
              </w:tabs>
              <w:spacing w:before="120" w:after="0" w:line="240" w:lineRule="auto"/>
              <w:ind w:left="21"/>
              <w:outlineLvl w:val="3"/>
              <w:rPr>
                <w:rFonts w:eastAsia="Times New Roman"/>
                <w:b w:val="0"/>
                <w:iCs w:val="0"/>
              </w:rPr>
            </w:pPr>
          </w:p>
        </w:tc>
      </w:tr>
      <w:tr w:rsidR="0053688D" w14:paraId="210DB31D" w14:textId="77777777" w:rsidTr="004E17F3">
        <w:tc>
          <w:tcPr>
            <w:tcW w:w="5385" w:type="dxa"/>
          </w:tcPr>
          <w:p w14:paraId="210DB31A" w14:textId="77777777" w:rsidR="004E17F3" w:rsidRPr="00A65009" w:rsidRDefault="004E17F3" w:rsidP="004E17F3">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210DB31B" w14:textId="77777777" w:rsidR="004E17F3" w:rsidRPr="00A65009" w:rsidRDefault="004E17F3" w:rsidP="004E17F3">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210DB31C" w14:textId="16A4034A" w:rsidR="004E17F3" w:rsidRPr="00A65009" w:rsidRDefault="00BB0D82" w:rsidP="004E17F3">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Compliant</w:t>
            </w:r>
          </w:p>
        </w:tc>
      </w:tr>
      <w:tr w:rsidR="0053688D" w14:paraId="210DB321" w14:textId="77777777" w:rsidTr="004E17F3">
        <w:tc>
          <w:tcPr>
            <w:tcW w:w="5385" w:type="dxa"/>
          </w:tcPr>
          <w:p w14:paraId="210DB31E" w14:textId="77777777" w:rsidR="004E17F3" w:rsidRPr="00A65009" w:rsidRDefault="004E17F3" w:rsidP="004E17F3">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210DB31F" w14:textId="77777777" w:rsidR="004E17F3" w:rsidRPr="00A65009" w:rsidRDefault="004E17F3" w:rsidP="004E17F3">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210DB320" w14:textId="13F7C0C3" w:rsidR="004E17F3" w:rsidRPr="00A65009" w:rsidRDefault="00BB0D82" w:rsidP="004E17F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Compliant</w:t>
            </w:r>
          </w:p>
        </w:tc>
      </w:tr>
      <w:tr w:rsidR="0053688D" w14:paraId="210DB325" w14:textId="77777777" w:rsidTr="004E17F3">
        <w:tc>
          <w:tcPr>
            <w:tcW w:w="5385" w:type="dxa"/>
          </w:tcPr>
          <w:p w14:paraId="210DB322" w14:textId="77777777" w:rsidR="004E17F3" w:rsidRPr="00A65009" w:rsidRDefault="004E17F3" w:rsidP="004E17F3">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210DB323" w14:textId="77777777" w:rsidR="004E17F3" w:rsidRPr="00A65009" w:rsidRDefault="004E17F3" w:rsidP="004E17F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10DB324" w14:textId="09B284D1" w:rsidR="004E17F3" w:rsidRPr="00A65009" w:rsidRDefault="00BB0D82" w:rsidP="004E17F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Compliant</w:t>
            </w:r>
          </w:p>
        </w:tc>
      </w:tr>
      <w:tr w:rsidR="0053688D" w14:paraId="210DB329" w14:textId="77777777" w:rsidTr="004E17F3">
        <w:tc>
          <w:tcPr>
            <w:tcW w:w="5385" w:type="dxa"/>
          </w:tcPr>
          <w:p w14:paraId="210DB326" w14:textId="77777777" w:rsidR="004E17F3" w:rsidRPr="00A65009" w:rsidRDefault="004E17F3" w:rsidP="004E17F3">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210DB327" w14:textId="77777777" w:rsidR="004E17F3" w:rsidRPr="00A65009" w:rsidRDefault="004E17F3" w:rsidP="004E17F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10DB328" w14:textId="6636A471" w:rsidR="004E17F3" w:rsidRPr="00A65009" w:rsidRDefault="00BB0D82" w:rsidP="004E17F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Compliant</w:t>
            </w:r>
          </w:p>
        </w:tc>
      </w:tr>
      <w:tr w:rsidR="0053688D" w14:paraId="210DB32D" w14:textId="77777777" w:rsidTr="004E17F3">
        <w:tc>
          <w:tcPr>
            <w:tcW w:w="5385" w:type="dxa"/>
          </w:tcPr>
          <w:p w14:paraId="210DB32A" w14:textId="77777777" w:rsidR="004E17F3" w:rsidRPr="00A65009" w:rsidRDefault="004E17F3" w:rsidP="004E17F3">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210DB32B" w14:textId="77777777" w:rsidR="004E17F3" w:rsidRPr="00A65009" w:rsidRDefault="004E17F3" w:rsidP="004E17F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10DB32C" w14:textId="59E9CC1B" w:rsidR="004E17F3" w:rsidRPr="00A65009" w:rsidRDefault="00BB0D82" w:rsidP="004E17F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Compliant</w:t>
            </w:r>
          </w:p>
        </w:tc>
      </w:tr>
      <w:tr w:rsidR="0053688D" w14:paraId="210DB331" w14:textId="77777777" w:rsidTr="004E17F3">
        <w:tc>
          <w:tcPr>
            <w:tcW w:w="5385" w:type="dxa"/>
          </w:tcPr>
          <w:p w14:paraId="210DB32E" w14:textId="77777777" w:rsidR="004E17F3" w:rsidRPr="00A65009" w:rsidRDefault="004E17F3" w:rsidP="004E17F3">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210DB32F" w14:textId="77777777" w:rsidR="004E17F3" w:rsidRPr="00A65009" w:rsidRDefault="004E17F3" w:rsidP="004E17F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10DB330" w14:textId="596E7ABE" w:rsidR="004E17F3" w:rsidRPr="00A65009" w:rsidRDefault="00BB0D82" w:rsidP="004E17F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Compliant</w:t>
            </w:r>
          </w:p>
        </w:tc>
      </w:tr>
      <w:tr w:rsidR="0053688D" w14:paraId="210DB335" w14:textId="77777777" w:rsidTr="004E17F3">
        <w:tc>
          <w:tcPr>
            <w:tcW w:w="5385" w:type="dxa"/>
          </w:tcPr>
          <w:p w14:paraId="210DB332" w14:textId="77777777" w:rsidR="004E17F3" w:rsidRPr="00A65009" w:rsidRDefault="004E17F3" w:rsidP="004E17F3">
            <w:pPr>
              <w:pStyle w:val="Heading4"/>
              <w:keepNext w:val="0"/>
              <w:tabs>
                <w:tab w:val="clear" w:pos="9072"/>
              </w:tabs>
              <w:spacing w:before="120" w:after="0" w:line="240" w:lineRule="auto"/>
              <w:ind w:left="36"/>
              <w:outlineLvl w:val="3"/>
              <w:rPr>
                <w:b w:val="0"/>
              </w:rPr>
            </w:pPr>
          </w:p>
        </w:tc>
        <w:tc>
          <w:tcPr>
            <w:tcW w:w="919" w:type="dxa"/>
          </w:tcPr>
          <w:p w14:paraId="210DB333" w14:textId="77777777" w:rsidR="004E17F3" w:rsidRPr="00A65009" w:rsidRDefault="004E17F3" w:rsidP="004E17F3">
            <w:pPr>
              <w:pStyle w:val="Heading4"/>
              <w:keepNext w:val="0"/>
              <w:tabs>
                <w:tab w:val="clear" w:pos="9072"/>
              </w:tabs>
              <w:spacing w:before="120" w:after="0" w:line="240" w:lineRule="auto"/>
              <w:ind w:left="36"/>
              <w:outlineLvl w:val="3"/>
              <w:rPr>
                <w:b w:val="0"/>
              </w:rPr>
            </w:pPr>
          </w:p>
        </w:tc>
        <w:tc>
          <w:tcPr>
            <w:tcW w:w="3341" w:type="dxa"/>
          </w:tcPr>
          <w:p w14:paraId="210DB334" w14:textId="77777777" w:rsidR="004E17F3" w:rsidRPr="00A65009" w:rsidRDefault="004E17F3" w:rsidP="004E17F3">
            <w:pPr>
              <w:pStyle w:val="Heading4"/>
              <w:keepNext w:val="0"/>
              <w:tabs>
                <w:tab w:val="clear" w:pos="9072"/>
              </w:tabs>
              <w:spacing w:before="120" w:after="0" w:line="240" w:lineRule="auto"/>
              <w:ind w:left="36"/>
              <w:outlineLvl w:val="3"/>
              <w:rPr>
                <w:rFonts w:eastAsia="Times New Roman"/>
                <w:b w:val="0"/>
                <w:iCs w:val="0"/>
              </w:rPr>
            </w:pPr>
          </w:p>
        </w:tc>
      </w:tr>
      <w:tr w:rsidR="0053688D" w14:paraId="210DB339" w14:textId="77777777" w:rsidTr="004E17F3">
        <w:tc>
          <w:tcPr>
            <w:tcW w:w="5385" w:type="dxa"/>
          </w:tcPr>
          <w:p w14:paraId="210DB336" w14:textId="77777777" w:rsidR="004E17F3" w:rsidRPr="00A65009" w:rsidRDefault="004E17F3" w:rsidP="004E17F3">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210DB337" w14:textId="77777777" w:rsidR="004E17F3" w:rsidRPr="00A65009" w:rsidRDefault="004E17F3" w:rsidP="004E17F3">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210DB338" w14:textId="6D935142" w:rsidR="004E17F3" w:rsidRPr="00A65009" w:rsidRDefault="00BB0D82" w:rsidP="004E17F3">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Compliant</w:t>
            </w:r>
          </w:p>
        </w:tc>
      </w:tr>
      <w:tr w:rsidR="0053688D" w14:paraId="210DB33D" w14:textId="77777777" w:rsidTr="004E17F3">
        <w:tc>
          <w:tcPr>
            <w:tcW w:w="5385" w:type="dxa"/>
          </w:tcPr>
          <w:p w14:paraId="210DB33A" w14:textId="77777777" w:rsidR="004E17F3" w:rsidRPr="00A65009" w:rsidRDefault="004E17F3" w:rsidP="004E17F3">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210DB33B" w14:textId="77777777" w:rsidR="004E17F3" w:rsidRPr="00A65009" w:rsidRDefault="004E17F3" w:rsidP="004E17F3">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210DB33C" w14:textId="1207AB38" w:rsidR="004E17F3" w:rsidRPr="00A65009" w:rsidRDefault="00BB0D82" w:rsidP="004E17F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Compliant</w:t>
            </w:r>
          </w:p>
        </w:tc>
      </w:tr>
      <w:tr w:rsidR="0053688D" w14:paraId="210DB341" w14:textId="77777777" w:rsidTr="004E17F3">
        <w:tc>
          <w:tcPr>
            <w:tcW w:w="5385" w:type="dxa"/>
          </w:tcPr>
          <w:p w14:paraId="210DB33E" w14:textId="77777777" w:rsidR="004E17F3" w:rsidRPr="00A65009" w:rsidRDefault="004E17F3" w:rsidP="004E17F3">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210DB33F" w14:textId="77777777" w:rsidR="004E17F3" w:rsidRPr="00A65009" w:rsidRDefault="004E17F3" w:rsidP="004E17F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10DB340" w14:textId="7D0D5F38" w:rsidR="004E17F3" w:rsidRPr="00A65009" w:rsidRDefault="00BB0D82" w:rsidP="004E17F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Compliant</w:t>
            </w:r>
          </w:p>
        </w:tc>
      </w:tr>
      <w:tr w:rsidR="0053688D" w14:paraId="210DB345" w14:textId="77777777" w:rsidTr="004E17F3">
        <w:tc>
          <w:tcPr>
            <w:tcW w:w="5385" w:type="dxa"/>
          </w:tcPr>
          <w:p w14:paraId="210DB342" w14:textId="77777777" w:rsidR="004E17F3" w:rsidRPr="00A65009" w:rsidRDefault="004E17F3" w:rsidP="004E17F3">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210DB343" w14:textId="77777777" w:rsidR="004E17F3" w:rsidRPr="00A65009" w:rsidRDefault="004E17F3" w:rsidP="004E17F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10DB344" w14:textId="0F3F0D94" w:rsidR="004E17F3" w:rsidRPr="00A65009" w:rsidRDefault="00BB0D82" w:rsidP="004E17F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Compliant</w:t>
            </w:r>
          </w:p>
        </w:tc>
      </w:tr>
      <w:tr w:rsidR="0053688D" w14:paraId="210DB349" w14:textId="77777777" w:rsidTr="004E17F3">
        <w:tc>
          <w:tcPr>
            <w:tcW w:w="5385" w:type="dxa"/>
          </w:tcPr>
          <w:p w14:paraId="210DB346" w14:textId="77777777" w:rsidR="004E17F3" w:rsidRPr="00A65009" w:rsidRDefault="004E17F3" w:rsidP="004E17F3">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210DB347" w14:textId="77777777" w:rsidR="004E17F3" w:rsidRPr="00A65009" w:rsidRDefault="004E17F3" w:rsidP="004E17F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10DB348" w14:textId="5AA140F2" w:rsidR="004E17F3" w:rsidRPr="00A65009" w:rsidRDefault="00BB0D82" w:rsidP="004E17F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Compliant</w:t>
            </w:r>
          </w:p>
        </w:tc>
      </w:tr>
      <w:tr w:rsidR="0053688D" w14:paraId="210DB34D" w14:textId="77777777" w:rsidTr="004E17F3">
        <w:tc>
          <w:tcPr>
            <w:tcW w:w="5385" w:type="dxa"/>
          </w:tcPr>
          <w:p w14:paraId="210DB34A" w14:textId="77777777" w:rsidR="004E17F3" w:rsidRPr="00A65009" w:rsidRDefault="004E17F3" w:rsidP="004E17F3">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210DB34B" w14:textId="77777777" w:rsidR="004E17F3" w:rsidRPr="00A65009" w:rsidRDefault="004E17F3" w:rsidP="004E17F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10DB34C" w14:textId="3E694CE0" w:rsidR="004E17F3" w:rsidRPr="00A65009" w:rsidRDefault="00BB0D82" w:rsidP="004E17F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Compliant</w:t>
            </w:r>
          </w:p>
        </w:tc>
      </w:tr>
    </w:tbl>
    <w:p w14:paraId="4E3FCCA3" w14:textId="77777777" w:rsidR="006E1667" w:rsidRDefault="006E1667" w:rsidP="004E17F3">
      <w:pPr>
        <w:pStyle w:val="Heading1"/>
        <w:sectPr w:rsidR="006E1667" w:rsidSect="004E17F3">
          <w:headerReference w:type="first" r:id="rId16"/>
          <w:pgSz w:w="11906" w:h="16838"/>
          <w:pgMar w:top="1701" w:right="1418" w:bottom="1418" w:left="1418" w:header="567" w:footer="397" w:gutter="0"/>
          <w:cols w:space="708"/>
          <w:docGrid w:linePitch="360"/>
        </w:sectPr>
      </w:pPr>
    </w:p>
    <w:p w14:paraId="210DB434" w14:textId="16D39675" w:rsidR="004E17F3" w:rsidRPr="00D21DCD" w:rsidRDefault="004E17F3" w:rsidP="004E17F3">
      <w:pPr>
        <w:pStyle w:val="Heading1"/>
      </w:pPr>
      <w:r>
        <w:lastRenderedPageBreak/>
        <w:t>Detailed assessment</w:t>
      </w:r>
    </w:p>
    <w:p w14:paraId="210DB435" w14:textId="77777777" w:rsidR="004E17F3" w:rsidRPr="00D63989" w:rsidRDefault="004E17F3" w:rsidP="004E17F3">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10DB436" w14:textId="77777777" w:rsidR="004E17F3" w:rsidRPr="001E6954" w:rsidRDefault="004E17F3" w:rsidP="004E17F3">
      <w:pPr>
        <w:rPr>
          <w:color w:val="auto"/>
        </w:rPr>
      </w:pPr>
      <w:r w:rsidRPr="00D63989">
        <w:t>The report also specifies areas in which improvements must be made to ensure the Quality Standards are complied with.</w:t>
      </w:r>
    </w:p>
    <w:p w14:paraId="210DB437" w14:textId="77777777" w:rsidR="004E17F3" w:rsidRDefault="004E17F3" w:rsidP="004E17F3">
      <w:r w:rsidRPr="00D63989">
        <w:t>The following information has been taken into account in developing this performance report:</w:t>
      </w:r>
    </w:p>
    <w:p w14:paraId="210DB438" w14:textId="77777777" w:rsidR="004E17F3" w:rsidRPr="007E1990" w:rsidRDefault="004E17F3" w:rsidP="004E17F3">
      <w:pPr>
        <w:pStyle w:val="ListBullet"/>
      </w:pPr>
      <w:r w:rsidRPr="007E1990">
        <w:t xml:space="preserve">the Assessment Team’s report for the </w:t>
      </w:r>
      <w:r>
        <w:t>Quality Audit</w:t>
      </w:r>
      <w:r w:rsidRPr="007E1990">
        <w:t xml:space="preserve">; the </w:t>
      </w:r>
      <w:r>
        <w:t>Quality Audit</w:t>
      </w:r>
      <w:r w:rsidRPr="007E1990">
        <w:t xml:space="preserve"> report was informed by </w:t>
      </w:r>
      <w:r w:rsidRPr="008A0835">
        <w:t>a site assessment, observations at the service, review of documents and interviews with staff, consumers/representatives and others</w:t>
      </w:r>
    </w:p>
    <w:p w14:paraId="210DB43B" w14:textId="0942539D" w:rsidR="004E17F3" w:rsidRPr="00B9413C" w:rsidRDefault="004E17F3" w:rsidP="00B9413C">
      <w:pPr>
        <w:pStyle w:val="ListBullet"/>
        <w:spacing w:before="0" w:after="160" w:line="259" w:lineRule="auto"/>
        <w:rPr>
          <w:color w:val="0000FF"/>
        </w:rPr>
      </w:pPr>
      <w:r w:rsidRPr="007E1990">
        <w:t xml:space="preserve">the provider </w:t>
      </w:r>
      <w:r w:rsidR="00B9413C">
        <w:t>did not respond to the</w:t>
      </w:r>
      <w:r w:rsidRPr="007E1990">
        <w:t xml:space="preserve"> </w:t>
      </w:r>
      <w:r>
        <w:t>Quality Audit</w:t>
      </w:r>
      <w:r w:rsidRPr="007E1990">
        <w:t xml:space="preserve"> report</w:t>
      </w:r>
      <w:r w:rsidRPr="00B9413C">
        <w:rPr>
          <w:color w:val="0000FF"/>
        </w:rPr>
        <w:br w:type="page"/>
      </w:r>
    </w:p>
    <w:p w14:paraId="210DB43C" w14:textId="77777777" w:rsidR="004E17F3" w:rsidRPr="00F911DD" w:rsidRDefault="004E17F3" w:rsidP="004E17F3">
      <w:pPr>
        <w:pStyle w:val="ListBullet"/>
        <w:sectPr w:rsidR="004E17F3" w:rsidRPr="00F911DD" w:rsidSect="004E17F3">
          <w:pgSz w:w="11906" w:h="16838"/>
          <w:pgMar w:top="1701" w:right="1418" w:bottom="1418" w:left="1418" w:header="567" w:footer="397" w:gutter="0"/>
          <w:cols w:space="708"/>
          <w:docGrid w:linePitch="360"/>
        </w:sectPr>
      </w:pPr>
    </w:p>
    <w:p w14:paraId="210DB43E" w14:textId="4C3E0F35" w:rsidR="004E17F3" w:rsidRDefault="004E17F3" w:rsidP="00B9413C">
      <w:pPr>
        <w:pStyle w:val="Heading1"/>
        <w:tabs>
          <w:tab w:val="right" w:pos="9070"/>
        </w:tabs>
        <w:spacing w:before="240" w:after="0" w:line="240" w:lineRule="auto"/>
        <w:rPr>
          <w:rFonts w:ascii="Arial" w:hAnsi="Arial" w:cs="Times New Roman"/>
          <w:bCs w:val="0"/>
          <w:iCs w:val="0"/>
          <w:color w:val="FFFFFF" w:themeColor="background1"/>
          <w:sz w:val="36"/>
          <w:szCs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210DB6E0" wp14:editId="210DB6E1">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8194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386A6B">
        <w:rPr>
          <w:rFonts w:cs="Times New Roman"/>
          <w:bCs w:val="0"/>
          <w:iCs w:val="0"/>
          <w:color w:val="FFFFFF" w:themeColor="background1"/>
          <w:sz w:val="36"/>
          <w:szCs w:val="36"/>
        </w:rPr>
        <w:t>Compliant</w:t>
      </w:r>
    </w:p>
    <w:p w14:paraId="03DA521A" w14:textId="77777777" w:rsidR="00B9413C" w:rsidRPr="00B9413C" w:rsidRDefault="00B9413C" w:rsidP="00B9413C"/>
    <w:p w14:paraId="210DB43F" w14:textId="77777777" w:rsidR="004E17F3" w:rsidRDefault="004E17F3" w:rsidP="004E17F3"/>
    <w:p w14:paraId="210DB440" w14:textId="77777777" w:rsidR="004E17F3" w:rsidRPr="00F37C4C" w:rsidRDefault="004E17F3" w:rsidP="004E17F3">
      <w:pPr>
        <w:sectPr w:rsidR="004E17F3" w:rsidRPr="00F37C4C" w:rsidSect="004E17F3">
          <w:pgSz w:w="11906" w:h="16838"/>
          <w:pgMar w:top="1701" w:right="1418" w:bottom="1418" w:left="1418" w:header="568" w:footer="397" w:gutter="0"/>
          <w:cols w:space="708"/>
          <w:docGrid w:linePitch="360"/>
        </w:sectPr>
      </w:pPr>
    </w:p>
    <w:p w14:paraId="210DB441" w14:textId="77777777" w:rsidR="004E17F3" w:rsidRPr="00D63989" w:rsidRDefault="004E17F3" w:rsidP="004E17F3">
      <w:pPr>
        <w:pStyle w:val="Heading3"/>
        <w:shd w:val="clear" w:color="auto" w:fill="F2F2F2" w:themeFill="background1" w:themeFillShade="F2"/>
      </w:pPr>
      <w:r w:rsidRPr="00D63989">
        <w:t>Consumer outcome:</w:t>
      </w:r>
    </w:p>
    <w:p w14:paraId="210DB442" w14:textId="77777777" w:rsidR="004E17F3" w:rsidRPr="00D63989" w:rsidRDefault="004E17F3" w:rsidP="004E17F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10DB443" w14:textId="77777777" w:rsidR="004E17F3" w:rsidRPr="00D63989" w:rsidRDefault="004E17F3" w:rsidP="004E17F3">
      <w:pPr>
        <w:pStyle w:val="Heading3"/>
        <w:shd w:val="clear" w:color="auto" w:fill="F2F2F2" w:themeFill="background1" w:themeFillShade="F2"/>
      </w:pPr>
      <w:r w:rsidRPr="00D63989">
        <w:t>Organisation statement:</w:t>
      </w:r>
    </w:p>
    <w:p w14:paraId="210DB444" w14:textId="77777777" w:rsidR="004E17F3" w:rsidRPr="00D63989" w:rsidRDefault="004E17F3" w:rsidP="004E17F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10DB445" w14:textId="77777777" w:rsidR="004E17F3" w:rsidRDefault="004E17F3" w:rsidP="004E17F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10DB446" w14:textId="77777777" w:rsidR="004E17F3" w:rsidRPr="00D63989" w:rsidRDefault="004E17F3" w:rsidP="004E17F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10DB447" w14:textId="77777777" w:rsidR="004E17F3" w:rsidRPr="00D63989" w:rsidRDefault="004E17F3" w:rsidP="004E17F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10DB448" w14:textId="2F38EE7D" w:rsidR="004E17F3" w:rsidRDefault="004E17F3" w:rsidP="004E17F3">
      <w:pPr>
        <w:pStyle w:val="Heading2"/>
      </w:pPr>
      <w:r>
        <w:t xml:space="preserve">Assessment </w:t>
      </w:r>
      <w:r w:rsidRPr="002B2C0F">
        <w:t>of Standard</w:t>
      </w:r>
      <w:r>
        <w:t xml:space="preserve"> 1</w:t>
      </w:r>
    </w:p>
    <w:p w14:paraId="4F08B69C" w14:textId="38DA8635" w:rsidR="00520D3D" w:rsidRDefault="00520D3D" w:rsidP="00520D3D">
      <w:pPr>
        <w:rPr>
          <w:rFonts w:eastAsia="Calibri"/>
          <w:color w:val="auto"/>
          <w:lang w:eastAsia="en-US"/>
        </w:rPr>
      </w:pPr>
      <w:r>
        <w:t>Consumer</w:t>
      </w:r>
      <w:r w:rsidR="00A86E08">
        <w:t>s</w:t>
      </w:r>
      <w:r>
        <w:t xml:space="preserve"> and representatives interviewed by the Assessment Team stated they are treated with dignity and respect by </w:t>
      </w:r>
      <w:r w:rsidR="00A86E08">
        <w:t>m</w:t>
      </w:r>
      <w:r>
        <w:t xml:space="preserve">anagement and volunteers. Volunteers stated during interviews with the Assessment Team they show respect by calling the consumer by their preferred name, calling out on arrival that MOW service has arrived and/or left the meals in a pre-arranged location if the consumer is not at home. </w:t>
      </w:r>
      <w:r>
        <w:rPr>
          <w:rFonts w:eastAsia="Calibri"/>
          <w:color w:val="auto"/>
          <w:lang w:eastAsia="en-US"/>
        </w:rPr>
        <w:t>Documentation evidenced there is a consumer-centred approach to delivering meals.</w:t>
      </w:r>
    </w:p>
    <w:p w14:paraId="486F0608" w14:textId="7E72401B" w:rsidR="00520D3D" w:rsidRPr="0034168A" w:rsidRDefault="00520D3D" w:rsidP="00520D3D">
      <w:pPr>
        <w:rPr>
          <w:color w:val="auto"/>
        </w:rPr>
      </w:pPr>
      <w:r w:rsidRPr="0034168A">
        <w:rPr>
          <w:color w:val="auto"/>
        </w:rPr>
        <w:t>Consumers and representatives interviewed stated that the organisation delivers services in a culturally safe manner. Evidence analysed by the Assessment Team showed the service would cater for culturally diverse meals</w:t>
      </w:r>
      <w:r w:rsidR="0034168A" w:rsidRPr="0034168A">
        <w:rPr>
          <w:color w:val="auto"/>
        </w:rPr>
        <w:t xml:space="preserve"> which are</w:t>
      </w:r>
      <w:r w:rsidRPr="0034168A">
        <w:rPr>
          <w:color w:val="auto"/>
        </w:rPr>
        <w:t xml:space="preserve"> available within the menu choices, as per consumers’ individual needs and preferences. Management and workforce </w:t>
      </w:r>
      <w:r w:rsidR="0034168A" w:rsidRPr="0034168A">
        <w:rPr>
          <w:color w:val="auto"/>
        </w:rPr>
        <w:t>interviewed by the Assessment Team</w:t>
      </w:r>
      <w:r w:rsidRPr="0034168A">
        <w:rPr>
          <w:color w:val="auto"/>
        </w:rPr>
        <w:t xml:space="preserve"> demonstrated they understood individual consumers’ needs and preferences. </w:t>
      </w:r>
    </w:p>
    <w:p w14:paraId="6E387B4D" w14:textId="457E1B58" w:rsidR="00520D3D" w:rsidRPr="009031AB" w:rsidRDefault="00520D3D" w:rsidP="00520D3D">
      <w:pPr>
        <w:rPr>
          <w:rFonts w:eastAsia="Calibri"/>
          <w:color w:val="auto"/>
          <w:lang w:eastAsia="en-US"/>
        </w:rPr>
      </w:pPr>
      <w:r w:rsidRPr="009031AB">
        <w:rPr>
          <w:rFonts w:eastAsia="Calibri"/>
          <w:color w:val="auto"/>
          <w:lang w:eastAsia="en-US"/>
        </w:rPr>
        <w:t>Overall consumers</w:t>
      </w:r>
      <w:r w:rsidR="009031AB" w:rsidRPr="009031AB">
        <w:rPr>
          <w:rFonts w:eastAsia="Calibri"/>
          <w:color w:val="auto"/>
          <w:lang w:eastAsia="en-US"/>
        </w:rPr>
        <w:t xml:space="preserve"> and </w:t>
      </w:r>
      <w:r w:rsidRPr="009031AB">
        <w:rPr>
          <w:rFonts w:eastAsia="Calibri"/>
          <w:color w:val="auto"/>
          <w:lang w:eastAsia="en-US"/>
        </w:rPr>
        <w:t>representatives</w:t>
      </w:r>
      <w:r w:rsidR="009031AB" w:rsidRPr="009031AB">
        <w:rPr>
          <w:rFonts w:eastAsia="Calibri"/>
          <w:color w:val="auto"/>
          <w:lang w:eastAsia="en-US"/>
        </w:rPr>
        <w:t xml:space="preserve"> </w:t>
      </w:r>
      <w:r w:rsidR="00B00FA0" w:rsidRPr="009031AB">
        <w:rPr>
          <w:rFonts w:eastAsia="Calibri"/>
          <w:color w:val="auto"/>
          <w:lang w:eastAsia="en-US"/>
        </w:rPr>
        <w:t>interviewed</w:t>
      </w:r>
      <w:r w:rsidR="009031AB" w:rsidRPr="009031AB">
        <w:rPr>
          <w:rFonts w:eastAsia="Calibri"/>
          <w:color w:val="auto"/>
          <w:lang w:eastAsia="en-US"/>
        </w:rPr>
        <w:t xml:space="preserve"> stated they</w:t>
      </w:r>
      <w:r w:rsidRPr="009031AB">
        <w:rPr>
          <w:rFonts w:eastAsia="Calibri"/>
          <w:color w:val="auto"/>
          <w:lang w:eastAsia="en-US"/>
        </w:rPr>
        <w:t xml:space="preserve"> felt they could communicate any changes to their circumstances to the service, thereby continuing to have consumer choice and independence. </w:t>
      </w:r>
      <w:r w:rsidR="009031AB" w:rsidRPr="009031AB">
        <w:rPr>
          <w:rFonts w:eastAsia="Calibri"/>
          <w:color w:val="auto"/>
          <w:lang w:eastAsia="en-US"/>
        </w:rPr>
        <w:t xml:space="preserve">Evidence </w:t>
      </w:r>
      <w:r w:rsidR="00B00FA0" w:rsidRPr="009031AB">
        <w:rPr>
          <w:rFonts w:eastAsia="Calibri"/>
          <w:color w:val="auto"/>
          <w:lang w:eastAsia="en-US"/>
        </w:rPr>
        <w:t>analysed</w:t>
      </w:r>
      <w:r w:rsidR="009031AB" w:rsidRPr="009031AB">
        <w:rPr>
          <w:rFonts w:eastAsia="Calibri"/>
          <w:color w:val="auto"/>
          <w:lang w:eastAsia="en-US"/>
        </w:rPr>
        <w:t xml:space="preserve"> by the Assessment Team showed t</w:t>
      </w:r>
      <w:r w:rsidRPr="009031AB">
        <w:rPr>
          <w:rFonts w:eastAsia="Calibri"/>
          <w:color w:val="auto"/>
          <w:lang w:eastAsia="en-US"/>
        </w:rPr>
        <w:t>he service demonstrated they were flexible to the needs of consumers, by supporting changes to meal times and delivery instructions, so that consumers can maintain their connections and relationships with others.</w:t>
      </w:r>
      <w:r w:rsidR="009031AB" w:rsidRPr="009031AB">
        <w:rPr>
          <w:rFonts w:eastAsia="Calibri"/>
          <w:color w:val="auto"/>
          <w:lang w:eastAsia="en-US"/>
        </w:rPr>
        <w:t xml:space="preserve"> Evidence analysed by the </w:t>
      </w:r>
      <w:r w:rsidR="00B00FA0" w:rsidRPr="009031AB">
        <w:rPr>
          <w:rFonts w:eastAsia="Calibri"/>
          <w:color w:val="auto"/>
          <w:lang w:eastAsia="en-US"/>
        </w:rPr>
        <w:t>Assessment</w:t>
      </w:r>
      <w:r w:rsidR="009031AB" w:rsidRPr="009031AB">
        <w:rPr>
          <w:rFonts w:eastAsia="Calibri"/>
          <w:color w:val="auto"/>
          <w:lang w:eastAsia="en-US"/>
        </w:rPr>
        <w:t xml:space="preserve"> Team showed s</w:t>
      </w:r>
      <w:r w:rsidRPr="009031AB">
        <w:rPr>
          <w:rFonts w:eastAsia="Calibri"/>
          <w:color w:val="auto"/>
          <w:lang w:eastAsia="en-US"/>
        </w:rPr>
        <w:t xml:space="preserve">ocial connections are maintained </w:t>
      </w:r>
      <w:r w:rsidRPr="009031AB">
        <w:rPr>
          <w:rFonts w:eastAsia="Calibri"/>
          <w:color w:val="auto"/>
          <w:lang w:eastAsia="en-US"/>
        </w:rPr>
        <w:lastRenderedPageBreak/>
        <w:t>through adjustments for health and well-being appointments, visits to and from family and friends, attendance at social and cultural functions and the ability to go on holidays.</w:t>
      </w:r>
    </w:p>
    <w:p w14:paraId="76DE4DB0" w14:textId="05C37780" w:rsidR="00520D3D" w:rsidRPr="00721568" w:rsidRDefault="00721568" w:rsidP="00520D3D">
      <w:pPr>
        <w:rPr>
          <w:rFonts w:eastAsia="Calibri"/>
          <w:color w:val="auto"/>
          <w:lang w:eastAsia="en-US"/>
        </w:rPr>
      </w:pPr>
      <w:r w:rsidRPr="00721568">
        <w:rPr>
          <w:rFonts w:eastAsia="Calibri"/>
          <w:color w:val="auto"/>
          <w:lang w:eastAsia="en-US"/>
        </w:rPr>
        <w:t xml:space="preserve">Evidence analysed by the </w:t>
      </w:r>
      <w:r w:rsidR="00B00FA0" w:rsidRPr="00721568">
        <w:rPr>
          <w:rFonts w:eastAsia="Calibri"/>
          <w:color w:val="auto"/>
          <w:lang w:eastAsia="en-US"/>
        </w:rPr>
        <w:t>Assessment</w:t>
      </w:r>
      <w:r w:rsidRPr="00721568">
        <w:rPr>
          <w:rFonts w:eastAsia="Calibri"/>
          <w:color w:val="auto"/>
          <w:lang w:eastAsia="en-US"/>
        </w:rPr>
        <w:t xml:space="preserve"> Team showed i</w:t>
      </w:r>
      <w:r w:rsidR="00520D3D" w:rsidRPr="00721568">
        <w:rPr>
          <w:rFonts w:eastAsia="Calibri"/>
          <w:color w:val="auto"/>
          <w:lang w:eastAsia="en-US"/>
        </w:rPr>
        <w:t>n the context of the meal delivery service being undertaken and risk, the organisation demonstrates it respects each consumer’s meal needs and preferences. Consumers</w:t>
      </w:r>
      <w:r w:rsidRPr="00721568">
        <w:rPr>
          <w:rFonts w:eastAsia="Calibri"/>
          <w:color w:val="auto"/>
          <w:lang w:eastAsia="en-US"/>
        </w:rPr>
        <w:t xml:space="preserve"> and </w:t>
      </w:r>
      <w:r w:rsidR="00520D3D" w:rsidRPr="00721568">
        <w:rPr>
          <w:rFonts w:eastAsia="Calibri"/>
          <w:color w:val="auto"/>
          <w:lang w:eastAsia="en-US"/>
        </w:rPr>
        <w:t xml:space="preserve">representatives </w:t>
      </w:r>
      <w:r w:rsidRPr="00721568">
        <w:rPr>
          <w:rFonts w:eastAsia="Calibri"/>
          <w:color w:val="auto"/>
          <w:lang w:eastAsia="en-US"/>
        </w:rPr>
        <w:t xml:space="preserve">interviewed stated </w:t>
      </w:r>
      <w:r w:rsidR="00520D3D" w:rsidRPr="00721568">
        <w:rPr>
          <w:rFonts w:eastAsia="Calibri"/>
          <w:color w:val="auto"/>
          <w:lang w:eastAsia="en-US"/>
        </w:rPr>
        <w:t xml:space="preserve">meal preferences are discussed with them where there is a potential risk to the well-being of the consumer identified. </w:t>
      </w:r>
      <w:r w:rsidRPr="00721568">
        <w:rPr>
          <w:rFonts w:eastAsia="Calibri"/>
          <w:color w:val="auto"/>
          <w:lang w:eastAsia="en-US"/>
        </w:rPr>
        <w:t>During interviews with the Assessment Team v</w:t>
      </w:r>
      <w:r w:rsidR="00520D3D" w:rsidRPr="00721568">
        <w:rPr>
          <w:rFonts w:eastAsia="Calibri"/>
          <w:color w:val="auto"/>
          <w:lang w:eastAsia="en-US"/>
        </w:rPr>
        <w:t xml:space="preserve">olunteers </w:t>
      </w:r>
      <w:r w:rsidRPr="00721568">
        <w:rPr>
          <w:rFonts w:eastAsia="Calibri"/>
          <w:color w:val="auto"/>
          <w:lang w:eastAsia="en-US"/>
        </w:rPr>
        <w:t>stated</w:t>
      </w:r>
      <w:r w:rsidR="00520D3D" w:rsidRPr="00721568">
        <w:rPr>
          <w:rFonts w:eastAsia="Calibri"/>
          <w:color w:val="auto"/>
          <w:lang w:eastAsia="en-US"/>
        </w:rPr>
        <w:t xml:space="preserve"> they report</w:t>
      </w:r>
      <w:r w:rsidRPr="00721568">
        <w:rPr>
          <w:rFonts w:eastAsia="Calibri"/>
          <w:color w:val="auto"/>
          <w:lang w:eastAsia="en-US"/>
        </w:rPr>
        <w:t xml:space="preserve"> </w:t>
      </w:r>
      <w:r w:rsidR="00520D3D" w:rsidRPr="00721568">
        <w:rPr>
          <w:rFonts w:eastAsia="Calibri"/>
          <w:color w:val="auto"/>
          <w:lang w:eastAsia="en-US"/>
        </w:rPr>
        <w:t xml:space="preserve">to </w:t>
      </w:r>
      <w:r w:rsidRPr="00721568">
        <w:rPr>
          <w:rFonts w:eastAsia="Calibri"/>
          <w:color w:val="auto"/>
          <w:lang w:eastAsia="en-US"/>
        </w:rPr>
        <w:t>m</w:t>
      </w:r>
      <w:r w:rsidR="00520D3D" w:rsidRPr="00721568">
        <w:rPr>
          <w:rFonts w:eastAsia="Calibri"/>
          <w:color w:val="auto"/>
          <w:lang w:eastAsia="en-US"/>
        </w:rPr>
        <w:t xml:space="preserve">anagement, any risks observed in consumers’ environment. </w:t>
      </w:r>
    </w:p>
    <w:p w14:paraId="2B356E6B" w14:textId="2D8C0056" w:rsidR="00520D3D" w:rsidRPr="00893876" w:rsidRDefault="00520D3D" w:rsidP="00520D3D">
      <w:pPr>
        <w:tabs>
          <w:tab w:val="right" w:pos="9026"/>
        </w:tabs>
        <w:rPr>
          <w:color w:val="auto"/>
        </w:rPr>
      </w:pPr>
      <w:r w:rsidRPr="00893876">
        <w:rPr>
          <w:color w:val="auto"/>
        </w:rPr>
        <w:t>The Assessment Team reviewed the information provided to consumers</w:t>
      </w:r>
      <w:r w:rsidR="003B6594" w:rsidRPr="00893876">
        <w:rPr>
          <w:color w:val="auto"/>
        </w:rPr>
        <w:t xml:space="preserve"> and</w:t>
      </w:r>
      <w:r w:rsidR="00A86E08">
        <w:rPr>
          <w:color w:val="auto"/>
        </w:rPr>
        <w:t xml:space="preserve"> </w:t>
      </w:r>
      <w:r w:rsidRPr="00893876">
        <w:rPr>
          <w:color w:val="auto"/>
        </w:rPr>
        <w:t>identified it was current, accurate and timely and communicated in a manner easy to understand and enables them to exercise choice.</w:t>
      </w:r>
    </w:p>
    <w:p w14:paraId="65EBD48A" w14:textId="5BABF7CD" w:rsidR="00520D3D" w:rsidRPr="001F5A45" w:rsidRDefault="007611E4" w:rsidP="004E17F3">
      <w:pPr>
        <w:rPr>
          <w:rFonts w:eastAsia="Calibri"/>
          <w:color w:val="auto"/>
          <w:lang w:eastAsia="en-US"/>
        </w:rPr>
      </w:pPr>
      <w:r w:rsidRPr="00FE1467">
        <w:rPr>
          <w:rFonts w:eastAsia="Calibri"/>
          <w:color w:val="auto"/>
          <w:lang w:eastAsia="en-US"/>
        </w:rPr>
        <w:t xml:space="preserve">During interviews with the Assessment Team </w:t>
      </w:r>
      <w:r w:rsidR="00FE1467" w:rsidRPr="00FE1467">
        <w:rPr>
          <w:rFonts w:eastAsia="Calibri"/>
          <w:color w:val="auto"/>
          <w:lang w:eastAsia="en-US"/>
        </w:rPr>
        <w:t>m</w:t>
      </w:r>
      <w:r w:rsidR="00520D3D" w:rsidRPr="00FE1467">
        <w:rPr>
          <w:rFonts w:eastAsia="Calibri"/>
          <w:color w:val="auto"/>
          <w:lang w:eastAsia="en-US"/>
        </w:rPr>
        <w:t xml:space="preserve">anagement </w:t>
      </w:r>
      <w:r w:rsidR="00FE1467" w:rsidRPr="00FE1467">
        <w:rPr>
          <w:rFonts w:eastAsia="Calibri"/>
          <w:color w:val="auto"/>
          <w:lang w:eastAsia="en-US"/>
        </w:rPr>
        <w:t>stated</w:t>
      </w:r>
      <w:r w:rsidR="00520D3D" w:rsidRPr="00FE1467">
        <w:rPr>
          <w:rFonts w:eastAsia="Calibri"/>
          <w:color w:val="auto"/>
          <w:lang w:eastAsia="en-US"/>
        </w:rPr>
        <w:t xml:space="preserve"> consumer records containing their personal information are secured in a locked cabinet and all electronic records are password protected. Management and volunteers described </w:t>
      </w:r>
      <w:r w:rsidR="00FE1467" w:rsidRPr="00FE1467">
        <w:rPr>
          <w:rFonts w:eastAsia="Calibri"/>
          <w:color w:val="auto"/>
          <w:lang w:eastAsia="en-US"/>
        </w:rPr>
        <w:t xml:space="preserve">during interviews </w:t>
      </w:r>
      <w:r w:rsidR="00520D3D" w:rsidRPr="00FE1467">
        <w:rPr>
          <w:rFonts w:eastAsia="Calibri"/>
          <w:color w:val="auto"/>
          <w:lang w:eastAsia="en-US"/>
        </w:rPr>
        <w:t xml:space="preserve">how they respect the privacy of consumers by knocking on doors.  </w:t>
      </w:r>
      <w:r w:rsidR="00FE1467" w:rsidRPr="00FE1467">
        <w:rPr>
          <w:rFonts w:eastAsia="Calibri"/>
          <w:color w:val="auto"/>
          <w:lang w:eastAsia="en-US"/>
        </w:rPr>
        <w:t>Evidence analysed by the Assessment Team shows t</w:t>
      </w:r>
      <w:r w:rsidR="00520D3D" w:rsidRPr="00FE1467">
        <w:rPr>
          <w:rFonts w:eastAsia="Calibri"/>
          <w:color w:val="auto"/>
          <w:lang w:eastAsia="en-US"/>
        </w:rPr>
        <w:t>he workforce is required to complete induction training that incorporates privacy and confidentiality and the workforce signs a confidentiality agreement.</w:t>
      </w:r>
    </w:p>
    <w:p w14:paraId="210DB44B" w14:textId="28582F05" w:rsidR="004E17F3" w:rsidRPr="00D7393E" w:rsidRDefault="004E17F3" w:rsidP="004E17F3">
      <w:pPr>
        <w:rPr>
          <w:rFonts w:eastAsia="Calibri"/>
          <w:i/>
          <w:color w:val="auto"/>
          <w:lang w:eastAsia="en-US"/>
        </w:rPr>
      </w:pPr>
      <w:r w:rsidRPr="00D7393E">
        <w:rPr>
          <w:rFonts w:eastAsiaTheme="minorHAnsi"/>
          <w:color w:val="auto"/>
        </w:rPr>
        <w:t xml:space="preserve">The </w:t>
      </w:r>
      <w:r w:rsidRPr="001F5A45">
        <w:rPr>
          <w:rFonts w:eastAsiaTheme="minorHAnsi"/>
          <w:color w:val="auto"/>
        </w:rPr>
        <w:t>Quality Standard for the Commonwealth home support programme service</w:t>
      </w:r>
      <w:r w:rsidR="001F5A45" w:rsidRPr="001F5A45">
        <w:rPr>
          <w:rFonts w:eastAsiaTheme="minorHAnsi"/>
          <w:color w:val="auto"/>
        </w:rPr>
        <w:t>s</w:t>
      </w:r>
      <w:r w:rsidRPr="001F5A45">
        <w:rPr>
          <w:rFonts w:eastAsiaTheme="minorHAnsi"/>
          <w:color w:val="auto"/>
        </w:rPr>
        <w:t xml:space="preserve"> </w:t>
      </w:r>
      <w:r w:rsidR="001F5A45" w:rsidRPr="001F5A45">
        <w:rPr>
          <w:rFonts w:eastAsiaTheme="minorHAnsi"/>
          <w:color w:val="auto"/>
        </w:rPr>
        <w:t>are</w:t>
      </w:r>
      <w:r w:rsidRPr="001F5A45">
        <w:rPr>
          <w:rFonts w:eastAsiaTheme="minorHAnsi"/>
          <w:color w:val="auto"/>
        </w:rPr>
        <w:t xml:space="preserve"> assessed as Compliant as </w:t>
      </w:r>
      <w:r w:rsidR="001F5A45" w:rsidRPr="001F5A45">
        <w:rPr>
          <w:color w:val="auto"/>
        </w:rPr>
        <w:t>six</w:t>
      </w:r>
      <w:r w:rsidRPr="001F5A45">
        <w:rPr>
          <w:rFonts w:eastAsiaTheme="minorHAnsi"/>
          <w:color w:val="auto"/>
        </w:rPr>
        <w:t xml:space="preserve"> of the six specific requirements have been assessed as Compliant</w:t>
      </w:r>
      <w:r w:rsidR="001F5A45" w:rsidRPr="001F5A45">
        <w:rPr>
          <w:rFonts w:eastAsiaTheme="minorHAnsi"/>
          <w:color w:val="auto"/>
        </w:rPr>
        <w:t>.</w:t>
      </w:r>
    </w:p>
    <w:p w14:paraId="210DB44C" w14:textId="41565BC1" w:rsidR="004E17F3" w:rsidRPr="00507CBC" w:rsidRDefault="004E17F3" w:rsidP="004E17F3">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7CD2" w14:paraId="210DB450" w14:textId="77777777" w:rsidTr="004E17F3">
        <w:tc>
          <w:tcPr>
            <w:tcW w:w="4531" w:type="dxa"/>
            <w:shd w:val="clear" w:color="auto" w:fill="E7E6E6" w:themeFill="background2"/>
          </w:tcPr>
          <w:p w14:paraId="210DB44D" w14:textId="77777777" w:rsidR="00F37CD2" w:rsidRPr="002B61BB" w:rsidRDefault="00F37CD2" w:rsidP="004E17F3">
            <w:pPr>
              <w:pStyle w:val="Heading3"/>
              <w:spacing w:before="120" w:after="0"/>
              <w:ind w:hanging="106"/>
              <w:outlineLvl w:val="2"/>
            </w:pPr>
            <w:r w:rsidRPr="00163FEE">
              <w:t>Requirement 1(3)(a)</w:t>
            </w:r>
          </w:p>
        </w:tc>
        <w:tc>
          <w:tcPr>
            <w:tcW w:w="993" w:type="dxa"/>
            <w:shd w:val="clear" w:color="auto" w:fill="E7E6E6" w:themeFill="background2"/>
          </w:tcPr>
          <w:p w14:paraId="210DB44E" w14:textId="471BDA05" w:rsidR="00F37CD2" w:rsidRPr="002B61BB" w:rsidRDefault="00F37CD2" w:rsidP="004E17F3">
            <w:pPr>
              <w:pStyle w:val="Heading3"/>
              <w:spacing w:before="120" w:after="0"/>
              <w:outlineLvl w:val="2"/>
            </w:pPr>
            <w:r w:rsidRPr="002B61BB">
              <w:t xml:space="preserve">CHSP </w:t>
            </w:r>
          </w:p>
        </w:tc>
        <w:tc>
          <w:tcPr>
            <w:tcW w:w="3548" w:type="dxa"/>
            <w:shd w:val="clear" w:color="auto" w:fill="E7E6E6" w:themeFill="background2"/>
          </w:tcPr>
          <w:p w14:paraId="210DB44F" w14:textId="24D548BD" w:rsidR="00F37CD2" w:rsidRPr="00FA71C7" w:rsidRDefault="00F37CD2" w:rsidP="004E17F3">
            <w:pPr>
              <w:pStyle w:val="Heading3"/>
              <w:spacing w:before="120" w:after="0"/>
              <w:jc w:val="right"/>
              <w:outlineLvl w:val="2"/>
            </w:pPr>
            <w:r w:rsidRPr="00FA71C7">
              <w:rPr>
                <w:szCs w:val="26"/>
              </w:rPr>
              <w:t>Compliant</w:t>
            </w:r>
          </w:p>
        </w:tc>
      </w:tr>
    </w:tbl>
    <w:p w14:paraId="210DB458" w14:textId="274223ED" w:rsidR="004E17F3" w:rsidRPr="00386A6B" w:rsidRDefault="004E17F3" w:rsidP="00386A6B">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86A6B" w14:paraId="210DB45C" w14:textId="77777777" w:rsidTr="004E17F3">
        <w:tc>
          <w:tcPr>
            <w:tcW w:w="4531" w:type="dxa"/>
            <w:shd w:val="clear" w:color="auto" w:fill="E7E6E6" w:themeFill="background2"/>
          </w:tcPr>
          <w:p w14:paraId="210DB459" w14:textId="77777777" w:rsidR="00386A6B" w:rsidRPr="002B61BB" w:rsidRDefault="00386A6B" w:rsidP="004E17F3">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210DB45A" w14:textId="2FDB46C6" w:rsidR="00386A6B" w:rsidRPr="002B61BB" w:rsidRDefault="00386A6B" w:rsidP="004E17F3">
            <w:pPr>
              <w:pStyle w:val="Heading3"/>
              <w:spacing w:before="120" w:after="0"/>
              <w:outlineLvl w:val="2"/>
            </w:pPr>
            <w:r w:rsidRPr="002B61BB">
              <w:t xml:space="preserve">CHSP </w:t>
            </w:r>
          </w:p>
        </w:tc>
        <w:tc>
          <w:tcPr>
            <w:tcW w:w="3548" w:type="dxa"/>
            <w:shd w:val="clear" w:color="auto" w:fill="E7E6E6" w:themeFill="background2"/>
          </w:tcPr>
          <w:p w14:paraId="210DB45B" w14:textId="59EDF074" w:rsidR="00386A6B" w:rsidRPr="006107BF" w:rsidRDefault="00386A6B" w:rsidP="004E17F3">
            <w:pPr>
              <w:pStyle w:val="Heading3"/>
              <w:spacing w:before="120" w:after="0"/>
              <w:jc w:val="right"/>
              <w:outlineLvl w:val="2"/>
            </w:pPr>
            <w:r w:rsidRPr="00386A6B">
              <w:rPr>
                <w:szCs w:val="26"/>
              </w:rPr>
              <w:t>Compliant</w:t>
            </w:r>
          </w:p>
        </w:tc>
      </w:tr>
    </w:tbl>
    <w:p w14:paraId="210DB464" w14:textId="7F18340C" w:rsidR="004E17F3" w:rsidRPr="00386A6B" w:rsidRDefault="004E17F3" w:rsidP="00386A6B">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86A6B" w14:paraId="210DB468" w14:textId="77777777" w:rsidTr="004E17F3">
        <w:tc>
          <w:tcPr>
            <w:tcW w:w="4531" w:type="dxa"/>
            <w:shd w:val="clear" w:color="auto" w:fill="E7E6E6" w:themeFill="background2"/>
          </w:tcPr>
          <w:p w14:paraId="210DB465" w14:textId="77777777" w:rsidR="00386A6B" w:rsidRPr="002B61BB" w:rsidRDefault="00386A6B" w:rsidP="004E17F3">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210DB466" w14:textId="7EF5B3CA" w:rsidR="00386A6B" w:rsidRPr="002B61BB" w:rsidRDefault="00386A6B" w:rsidP="004E17F3">
            <w:pPr>
              <w:pStyle w:val="Heading3"/>
              <w:spacing w:before="120" w:after="0"/>
              <w:outlineLvl w:val="2"/>
            </w:pPr>
            <w:r w:rsidRPr="002B61BB">
              <w:t xml:space="preserve">CHSP </w:t>
            </w:r>
          </w:p>
        </w:tc>
        <w:tc>
          <w:tcPr>
            <w:tcW w:w="3548" w:type="dxa"/>
            <w:shd w:val="clear" w:color="auto" w:fill="E7E6E6" w:themeFill="background2"/>
          </w:tcPr>
          <w:p w14:paraId="210DB467" w14:textId="4CCBB607" w:rsidR="00386A6B" w:rsidRPr="006107BF" w:rsidRDefault="00386A6B" w:rsidP="004E17F3">
            <w:pPr>
              <w:pStyle w:val="Heading3"/>
              <w:spacing w:before="120" w:after="0"/>
              <w:jc w:val="right"/>
              <w:outlineLvl w:val="2"/>
            </w:pPr>
            <w:r w:rsidRPr="00386A6B">
              <w:rPr>
                <w:szCs w:val="26"/>
              </w:rPr>
              <w:t>Compliant</w:t>
            </w:r>
          </w:p>
        </w:tc>
      </w:tr>
    </w:tbl>
    <w:p w14:paraId="210DB46D" w14:textId="77777777" w:rsidR="004E17F3" w:rsidRPr="008D114F" w:rsidRDefault="004E17F3" w:rsidP="004E17F3">
      <w:pPr>
        <w:tabs>
          <w:tab w:val="right" w:pos="9026"/>
        </w:tabs>
        <w:spacing w:after="0"/>
        <w:outlineLvl w:val="4"/>
        <w:rPr>
          <w:i/>
        </w:rPr>
      </w:pPr>
      <w:r w:rsidRPr="008D114F">
        <w:rPr>
          <w:i/>
        </w:rPr>
        <w:t xml:space="preserve">Each consumer is supported to exercise choice and independence, including to: </w:t>
      </w:r>
    </w:p>
    <w:p w14:paraId="210DB46E" w14:textId="77777777" w:rsidR="004E17F3" w:rsidRPr="008D114F" w:rsidRDefault="004E17F3" w:rsidP="004E17F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10DB46F" w14:textId="77777777" w:rsidR="004E17F3" w:rsidRPr="008D114F" w:rsidRDefault="004E17F3" w:rsidP="004E17F3">
      <w:pPr>
        <w:numPr>
          <w:ilvl w:val="0"/>
          <w:numId w:val="12"/>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210DB470" w14:textId="77777777" w:rsidR="004E17F3" w:rsidRPr="008D114F" w:rsidRDefault="004E17F3" w:rsidP="004E17F3">
      <w:pPr>
        <w:numPr>
          <w:ilvl w:val="0"/>
          <w:numId w:val="12"/>
        </w:numPr>
        <w:tabs>
          <w:tab w:val="right" w:pos="9026"/>
        </w:tabs>
        <w:spacing w:before="0" w:after="0"/>
        <w:ind w:left="567" w:hanging="425"/>
        <w:outlineLvl w:val="4"/>
        <w:rPr>
          <w:i/>
        </w:rPr>
      </w:pPr>
      <w:r w:rsidRPr="008D114F">
        <w:rPr>
          <w:i/>
        </w:rPr>
        <w:t xml:space="preserve">communicate their decisions; and </w:t>
      </w:r>
    </w:p>
    <w:p w14:paraId="210DB474" w14:textId="1B13DDC1" w:rsidR="004E17F3" w:rsidRPr="00386A6B" w:rsidRDefault="004E17F3" w:rsidP="006E1667">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86A6B" w14:paraId="210DB478" w14:textId="77777777" w:rsidTr="004E17F3">
        <w:tc>
          <w:tcPr>
            <w:tcW w:w="4531" w:type="dxa"/>
            <w:shd w:val="clear" w:color="auto" w:fill="E7E6E6" w:themeFill="background2"/>
          </w:tcPr>
          <w:p w14:paraId="210DB475" w14:textId="77777777" w:rsidR="00386A6B" w:rsidRPr="002B61BB" w:rsidRDefault="00386A6B" w:rsidP="004E17F3">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210DB476" w14:textId="7D82492A" w:rsidR="00386A6B" w:rsidRPr="002B61BB" w:rsidRDefault="00386A6B" w:rsidP="004E17F3">
            <w:pPr>
              <w:pStyle w:val="Heading3"/>
              <w:spacing w:before="120" w:after="0"/>
              <w:outlineLvl w:val="2"/>
            </w:pPr>
            <w:r w:rsidRPr="002B61BB">
              <w:t xml:space="preserve">CHSP </w:t>
            </w:r>
          </w:p>
        </w:tc>
        <w:tc>
          <w:tcPr>
            <w:tcW w:w="3548" w:type="dxa"/>
            <w:shd w:val="clear" w:color="auto" w:fill="E7E6E6" w:themeFill="background2"/>
          </w:tcPr>
          <w:p w14:paraId="210DB477" w14:textId="165AA410" w:rsidR="00386A6B" w:rsidRPr="006107BF" w:rsidRDefault="00386A6B" w:rsidP="004E17F3">
            <w:pPr>
              <w:pStyle w:val="Heading3"/>
              <w:spacing w:before="120" w:after="0"/>
              <w:jc w:val="right"/>
              <w:outlineLvl w:val="2"/>
            </w:pPr>
            <w:r w:rsidRPr="00386A6B">
              <w:rPr>
                <w:szCs w:val="26"/>
              </w:rPr>
              <w:t>Compliant</w:t>
            </w:r>
          </w:p>
        </w:tc>
      </w:tr>
    </w:tbl>
    <w:p w14:paraId="210DB480" w14:textId="03594B57" w:rsidR="004E17F3" w:rsidRPr="00386A6B" w:rsidRDefault="004E17F3" w:rsidP="00386A6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86A6B" w14:paraId="210DB484" w14:textId="77777777" w:rsidTr="004E17F3">
        <w:tc>
          <w:tcPr>
            <w:tcW w:w="4531" w:type="dxa"/>
            <w:shd w:val="clear" w:color="auto" w:fill="E7E6E6" w:themeFill="background2"/>
          </w:tcPr>
          <w:p w14:paraId="210DB481" w14:textId="77777777" w:rsidR="00386A6B" w:rsidRPr="002B61BB" w:rsidRDefault="00386A6B" w:rsidP="004E17F3">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210DB482" w14:textId="093E52D4" w:rsidR="00386A6B" w:rsidRPr="002B61BB" w:rsidRDefault="00386A6B" w:rsidP="004E17F3">
            <w:pPr>
              <w:pStyle w:val="Heading3"/>
              <w:spacing w:before="120" w:after="0"/>
              <w:outlineLvl w:val="2"/>
            </w:pPr>
            <w:r w:rsidRPr="002B61BB">
              <w:t xml:space="preserve">CHSP </w:t>
            </w:r>
          </w:p>
        </w:tc>
        <w:tc>
          <w:tcPr>
            <w:tcW w:w="3548" w:type="dxa"/>
            <w:shd w:val="clear" w:color="auto" w:fill="E7E6E6" w:themeFill="background2"/>
          </w:tcPr>
          <w:p w14:paraId="210DB483" w14:textId="64FB994C" w:rsidR="00386A6B" w:rsidRPr="006107BF" w:rsidRDefault="00386A6B" w:rsidP="004E17F3">
            <w:pPr>
              <w:pStyle w:val="Heading3"/>
              <w:spacing w:before="120" w:after="0"/>
              <w:jc w:val="right"/>
              <w:outlineLvl w:val="2"/>
            </w:pPr>
            <w:r w:rsidRPr="00386A6B">
              <w:rPr>
                <w:szCs w:val="26"/>
              </w:rPr>
              <w:t>Compliant</w:t>
            </w:r>
          </w:p>
        </w:tc>
      </w:tr>
    </w:tbl>
    <w:p w14:paraId="210DB48C" w14:textId="3D40AE87" w:rsidR="004E17F3" w:rsidRPr="00386A6B" w:rsidRDefault="004E17F3" w:rsidP="00386A6B">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86A6B" w14:paraId="210DB490" w14:textId="77777777" w:rsidTr="004E17F3">
        <w:tc>
          <w:tcPr>
            <w:tcW w:w="4531" w:type="dxa"/>
            <w:shd w:val="clear" w:color="auto" w:fill="E7E6E6" w:themeFill="background2"/>
          </w:tcPr>
          <w:p w14:paraId="210DB48D" w14:textId="77777777" w:rsidR="00386A6B" w:rsidRPr="002B61BB" w:rsidRDefault="00386A6B" w:rsidP="004E17F3">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10DB48E" w14:textId="529C4BD6" w:rsidR="00386A6B" w:rsidRPr="002B61BB" w:rsidRDefault="00386A6B" w:rsidP="004E17F3">
            <w:pPr>
              <w:pStyle w:val="Heading3"/>
              <w:spacing w:before="120" w:after="0"/>
              <w:outlineLvl w:val="2"/>
            </w:pPr>
            <w:r w:rsidRPr="002B61BB">
              <w:t xml:space="preserve">CHSP </w:t>
            </w:r>
          </w:p>
        </w:tc>
        <w:tc>
          <w:tcPr>
            <w:tcW w:w="3548" w:type="dxa"/>
            <w:shd w:val="clear" w:color="auto" w:fill="E7E6E6" w:themeFill="background2"/>
          </w:tcPr>
          <w:p w14:paraId="210DB48F" w14:textId="02356B71" w:rsidR="00386A6B" w:rsidRPr="006107BF" w:rsidRDefault="00386A6B" w:rsidP="004E17F3">
            <w:pPr>
              <w:pStyle w:val="Heading3"/>
              <w:spacing w:before="120" w:after="0"/>
              <w:jc w:val="right"/>
              <w:outlineLvl w:val="2"/>
            </w:pPr>
            <w:r w:rsidRPr="00386A6B">
              <w:rPr>
                <w:szCs w:val="26"/>
              </w:rPr>
              <w:t>Compliant</w:t>
            </w:r>
          </w:p>
        </w:tc>
      </w:tr>
    </w:tbl>
    <w:p w14:paraId="210DB499" w14:textId="3F9F1394" w:rsidR="004E17F3" w:rsidRPr="00386A6B" w:rsidRDefault="004E17F3" w:rsidP="004E17F3">
      <w:pPr>
        <w:rPr>
          <w:i/>
        </w:rPr>
      </w:pPr>
      <w:r w:rsidRPr="008D114F">
        <w:rPr>
          <w:i/>
        </w:rPr>
        <w:t xml:space="preserve">Each consumer’s privacy is </w:t>
      </w:r>
      <w:r w:rsidR="00B00FA0" w:rsidRPr="008D114F">
        <w:rPr>
          <w:i/>
        </w:rPr>
        <w:t>respected,</w:t>
      </w:r>
      <w:r w:rsidRPr="008D114F">
        <w:rPr>
          <w:i/>
        </w:rPr>
        <w:t xml:space="preserve"> and personal information is kept confidential.</w:t>
      </w:r>
    </w:p>
    <w:p w14:paraId="210DB49A" w14:textId="77777777" w:rsidR="004E17F3" w:rsidRDefault="004E17F3" w:rsidP="004E17F3">
      <w:pPr>
        <w:sectPr w:rsidR="004E17F3" w:rsidSect="004E17F3">
          <w:type w:val="continuous"/>
          <w:pgSz w:w="11906" w:h="16838"/>
          <w:pgMar w:top="1701" w:right="1418" w:bottom="1418" w:left="1418" w:header="568" w:footer="397" w:gutter="0"/>
          <w:cols w:space="708"/>
          <w:titlePg/>
          <w:docGrid w:linePitch="360"/>
        </w:sectPr>
      </w:pPr>
    </w:p>
    <w:p w14:paraId="210DB49B" w14:textId="77777777" w:rsidR="004E17F3" w:rsidRDefault="004E17F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210DB49D" w14:textId="0C3C2888" w:rsidR="004E17F3" w:rsidRDefault="004E17F3" w:rsidP="00386A6B">
      <w:pPr>
        <w:pStyle w:val="Heading1"/>
        <w:tabs>
          <w:tab w:val="right" w:pos="9070"/>
        </w:tabs>
        <w:spacing w:before="240" w:after="0" w:line="240" w:lineRule="auto"/>
        <w:rPr>
          <w:bCs w:val="0"/>
          <w:iCs w:val="0"/>
          <w:color w:val="FFFFFF" w:themeColor="background1"/>
          <w:sz w:val="36"/>
          <w:szCs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10DB6E2" wp14:editId="210DB6E3">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887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386A6B">
        <w:rPr>
          <w:bCs w:val="0"/>
          <w:iCs w:val="0"/>
          <w:color w:val="FFFFFF" w:themeColor="background1"/>
          <w:sz w:val="36"/>
          <w:szCs w:val="36"/>
        </w:rPr>
        <w:t>Compliant</w:t>
      </w:r>
    </w:p>
    <w:p w14:paraId="7AEB95FC" w14:textId="77777777" w:rsidR="00386A6B" w:rsidRPr="00386A6B" w:rsidRDefault="00386A6B" w:rsidP="00386A6B"/>
    <w:p w14:paraId="210DB49E" w14:textId="77777777" w:rsidR="004E17F3" w:rsidRDefault="004E17F3" w:rsidP="004E17F3"/>
    <w:p w14:paraId="210DB49F" w14:textId="77777777" w:rsidR="004E17F3" w:rsidRPr="00ED6B57" w:rsidRDefault="004E17F3" w:rsidP="004E17F3">
      <w:pPr>
        <w:pStyle w:val="Heading3"/>
        <w:shd w:val="clear" w:color="auto" w:fill="F2F2F2" w:themeFill="background1" w:themeFillShade="F2"/>
      </w:pPr>
      <w:r w:rsidRPr="00ED6B57">
        <w:t>Consumer outcome:</w:t>
      </w:r>
    </w:p>
    <w:p w14:paraId="210DB4A0" w14:textId="77777777" w:rsidR="004E17F3" w:rsidRPr="00ED6B57" w:rsidRDefault="004E17F3" w:rsidP="004E17F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10DB4A1" w14:textId="77777777" w:rsidR="004E17F3" w:rsidRPr="00ED6B57" w:rsidRDefault="004E17F3" w:rsidP="004E17F3">
      <w:pPr>
        <w:pStyle w:val="Heading3"/>
        <w:shd w:val="clear" w:color="auto" w:fill="F2F2F2" w:themeFill="background1" w:themeFillShade="F2"/>
      </w:pPr>
      <w:r w:rsidRPr="00ED6B57">
        <w:t>Organisation statement:</w:t>
      </w:r>
    </w:p>
    <w:p w14:paraId="210DB4A2" w14:textId="77777777" w:rsidR="004E17F3" w:rsidRPr="00ED6B57" w:rsidRDefault="004E17F3" w:rsidP="004E17F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10DB4A3" w14:textId="77777777" w:rsidR="004E17F3" w:rsidRDefault="004E17F3" w:rsidP="004E17F3">
      <w:pPr>
        <w:pStyle w:val="Heading2"/>
      </w:pPr>
      <w:r>
        <w:t xml:space="preserve">Assessment </w:t>
      </w:r>
      <w:r w:rsidRPr="002B2C0F">
        <w:t>of Standard</w:t>
      </w:r>
      <w:r>
        <w:t xml:space="preserve"> 2</w:t>
      </w:r>
    </w:p>
    <w:p w14:paraId="5B61EECD" w14:textId="625C887F" w:rsidR="00104106" w:rsidRDefault="00104106" w:rsidP="00104106">
      <w:pPr>
        <w:tabs>
          <w:tab w:val="right" w:pos="9026"/>
        </w:tabs>
        <w:rPr>
          <w:rFonts w:eastAsia="Calibri"/>
          <w:color w:val="auto"/>
          <w:lang w:eastAsia="en-US"/>
        </w:rPr>
      </w:pPr>
      <w:bookmarkStart w:id="4" w:name="_Hlk106714417"/>
      <w:r>
        <w:rPr>
          <w:rFonts w:eastAsia="Calibri"/>
          <w:color w:val="auto"/>
          <w:lang w:eastAsia="en-US"/>
        </w:rPr>
        <w:t>Consumers</w:t>
      </w:r>
      <w:r w:rsidR="00983B30">
        <w:rPr>
          <w:rFonts w:eastAsia="Calibri"/>
          <w:color w:val="auto"/>
          <w:lang w:eastAsia="en-US"/>
        </w:rPr>
        <w:t xml:space="preserve"> and </w:t>
      </w:r>
      <w:r>
        <w:rPr>
          <w:rFonts w:eastAsia="Calibri"/>
          <w:color w:val="auto"/>
          <w:lang w:eastAsia="en-US"/>
        </w:rPr>
        <w:t>representatives</w:t>
      </w:r>
      <w:r w:rsidR="00983B30">
        <w:rPr>
          <w:rFonts w:eastAsia="Calibri"/>
          <w:color w:val="auto"/>
          <w:lang w:eastAsia="en-US"/>
        </w:rPr>
        <w:t xml:space="preserve"> interviewed by the Assessment Team</w:t>
      </w:r>
      <w:r>
        <w:rPr>
          <w:rFonts w:eastAsia="Calibri"/>
          <w:color w:val="auto"/>
          <w:lang w:eastAsia="en-US"/>
        </w:rPr>
        <w:t xml:space="preserve"> report</w:t>
      </w:r>
      <w:r w:rsidR="00983B30">
        <w:rPr>
          <w:rFonts w:eastAsia="Calibri"/>
          <w:color w:val="auto"/>
          <w:lang w:eastAsia="en-US"/>
        </w:rPr>
        <w:t>ed</w:t>
      </w:r>
      <w:r>
        <w:rPr>
          <w:rFonts w:eastAsia="Calibri"/>
          <w:color w:val="auto"/>
          <w:lang w:eastAsia="en-US"/>
        </w:rPr>
        <w:t xml:space="preserve"> their current meal service delivery meets their needs and preferences, and recognises risks associated with their care needs and environment. </w:t>
      </w:r>
      <w:r w:rsidR="001227D3">
        <w:rPr>
          <w:rFonts w:eastAsia="Calibri"/>
          <w:color w:val="auto"/>
          <w:lang w:eastAsia="en-US"/>
        </w:rPr>
        <w:t>Evidence analysed showed v</w:t>
      </w:r>
      <w:r>
        <w:rPr>
          <w:rFonts w:eastAsia="Calibri"/>
          <w:color w:val="auto"/>
          <w:lang w:eastAsia="en-US"/>
        </w:rPr>
        <w:t>olunteers understand the processes to follow if consumers do not respond to a scheduled visit.</w:t>
      </w:r>
    </w:p>
    <w:bookmarkEnd w:id="4"/>
    <w:p w14:paraId="1AC685A5" w14:textId="059CA79D" w:rsidR="00104106" w:rsidRDefault="00104106" w:rsidP="00104106">
      <w:pPr>
        <w:tabs>
          <w:tab w:val="right" w:pos="9026"/>
        </w:tabs>
        <w:rPr>
          <w:rFonts w:eastAsia="Calibri"/>
          <w:color w:val="auto"/>
          <w:lang w:eastAsia="en-US"/>
        </w:rPr>
      </w:pPr>
      <w:r>
        <w:rPr>
          <w:rFonts w:eastAsia="Calibri"/>
          <w:color w:val="auto"/>
          <w:lang w:eastAsia="en-US"/>
        </w:rPr>
        <w:t>Consumers</w:t>
      </w:r>
      <w:r w:rsidR="001227D3">
        <w:rPr>
          <w:rFonts w:eastAsia="Calibri"/>
          <w:color w:val="auto"/>
          <w:lang w:eastAsia="en-US"/>
        </w:rPr>
        <w:t xml:space="preserve"> and </w:t>
      </w:r>
      <w:r>
        <w:rPr>
          <w:rFonts w:eastAsia="Calibri"/>
          <w:color w:val="auto"/>
          <w:lang w:eastAsia="en-US"/>
        </w:rPr>
        <w:t xml:space="preserve">representatives </w:t>
      </w:r>
      <w:r w:rsidR="001227D3">
        <w:rPr>
          <w:rFonts w:eastAsia="Calibri"/>
          <w:color w:val="auto"/>
          <w:lang w:eastAsia="en-US"/>
        </w:rPr>
        <w:t>interviewed by the Assessment Team stated</w:t>
      </w:r>
      <w:r>
        <w:rPr>
          <w:rFonts w:eastAsia="Calibri"/>
          <w:color w:val="auto"/>
          <w:lang w:eastAsia="en-US"/>
        </w:rPr>
        <w:t xml:space="preserve"> their current meal service delivery meets their needs and preferences</w:t>
      </w:r>
      <w:r w:rsidR="001227D3">
        <w:rPr>
          <w:rFonts w:eastAsia="Calibri"/>
          <w:color w:val="auto"/>
          <w:lang w:eastAsia="en-US"/>
        </w:rPr>
        <w:t xml:space="preserve">, </w:t>
      </w:r>
      <w:r>
        <w:rPr>
          <w:rFonts w:eastAsia="Calibri"/>
          <w:color w:val="auto"/>
          <w:lang w:eastAsia="en-US"/>
        </w:rPr>
        <w:t xml:space="preserve">changes to the service can be easily made and they feel comfortable communicating with </w:t>
      </w:r>
      <w:r w:rsidR="001227D3">
        <w:rPr>
          <w:rFonts w:eastAsia="Calibri"/>
          <w:color w:val="auto"/>
          <w:lang w:eastAsia="en-US"/>
        </w:rPr>
        <w:t>m</w:t>
      </w:r>
      <w:r>
        <w:rPr>
          <w:rFonts w:eastAsia="Calibri"/>
          <w:color w:val="auto"/>
          <w:lang w:eastAsia="en-US"/>
        </w:rPr>
        <w:t>anagement and volunteers.</w:t>
      </w:r>
      <w:r w:rsidR="001227D3">
        <w:rPr>
          <w:rFonts w:eastAsia="Calibri"/>
          <w:color w:val="auto"/>
          <w:lang w:eastAsia="en-US"/>
        </w:rPr>
        <w:t xml:space="preserve"> During interviews with the Assessment Team</w:t>
      </w:r>
      <w:r>
        <w:rPr>
          <w:rFonts w:eastAsia="Calibri"/>
          <w:color w:val="auto"/>
          <w:lang w:eastAsia="en-US"/>
        </w:rPr>
        <w:t xml:space="preserve"> </w:t>
      </w:r>
      <w:r w:rsidR="001227D3">
        <w:rPr>
          <w:rFonts w:eastAsia="Calibri"/>
          <w:color w:val="auto"/>
          <w:lang w:eastAsia="en-US"/>
        </w:rPr>
        <w:t>m</w:t>
      </w:r>
      <w:r>
        <w:rPr>
          <w:rFonts w:eastAsia="Calibri"/>
          <w:color w:val="auto"/>
          <w:lang w:eastAsia="en-US"/>
        </w:rPr>
        <w:t xml:space="preserve">anagement described how the meal delivery service is tailored to consumers’ needs and preferences which are recorded on delivery run sheets and are available to volunteers when delivering meals. </w:t>
      </w:r>
    </w:p>
    <w:p w14:paraId="7998A19D" w14:textId="3A141628" w:rsidR="00104106" w:rsidRPr="001227D3" w:rsidRDefault="00104106" w:rsidP="00104106">
      <w:pPr>
        <w:tabs>
          <w:tab w:val="right" w:pos="9026"/>
        </w:tabs>
        <w:rPr>
          <w:color w:val="auto"/>
        </w:rPr>
      </w:pPr>
      <w:r w:rsidRPr="001227D3">
        <w:rPr>
          <w:color w:val="auto"/>
        </w:rPr>
        <w:t>Consumers</w:t>
      </w:r>
      <w:r w:rsidR="001227D3" w:rsidRPr="001227D3">
        <w:rPr>
          <w:color w:val="auto"/>
        </w:rPr>
        <w:t xml:space="preserve"> and </w:t>
      </w:r>
      <w:r w:rsidRPr="001227D3">
        <w:rPr>
          <w:color w:val="auto"/>
        </w:rPr>
        <w:t>representatives</w:t>
      </w:r>
      <w:r w:rsidR="001227D3" w:rsidRPr="001227D3">
        <w:rPr>
          <w:color w:val="auto"/>
        </w:rPr>
        <w:t xml:space="preserve"> during interviews with the Assessment Team</w:t>
      </w:r>
      <w:r w:rsidRPr="001227D3">
        <w:rPr>
          <w:color w:val="auto"/>
        </w:rPr>
        <w:t xml:space="preserve"> </w:t>
      </w:r>
      <w:r w:rsidR="001227D3" w:rsidRPr="001227D3">
        <w:rPr>
          <w:color w:val="auto"/>
        </w:rPr>
        <w:t>stated</w:t>
      </w:r>
      <w:r w:rsidRPr="001227D3">
        <w:rPr>
          <w:color w:val="auto"/>
        </w:rPr>
        <w:t xml:space="preserve"> they were involved in the planning of the consumer’s meal services</w:t>
      </w:r>
      <w:r w:rsidR="001227D3" w:rsidRPr="001227D3">
        <w:rPr>
          <w:color w:val="auto"/>
        </w:rPr>
        <w:t>,</w:t>
      </w:r>
      <w:r w:rsidRPr="001227D3">
        <w:rPr>
          <w:color w:val="auto"/>
        </w:rPr>
        <w:t xml:space="preserve"> </w:t>
      </w:r>
      <w:r w:rsidR="001227D3" w:rsidRPr="001227D3">
        <w:rPr>
          <w:color w:val="auto"/>
        </w:rPr>
        <w:t>statements showed this</w:t>
      </w:r>
      <w:r w:rsidRPr="001227D3">
        <w:rPr>
          <w:color w:val="auto"/>
        </w:rPr>
        <w:t xml:space="preserve"> included what meals they </w:t>
      </w:r>
      <w:r w:rsidR="00B00FA0" w:rsidRPr="001227D3">
        <w:rPr>
          <w:color w:val="auto"/>
        </w:rPr>
        <w:t>preferred,</w:t>
      </w:r>
      <w:r w:rsidR="001227D3" w:rsidRPr="001227D3">
        <w:rPr>
          <w:color w:val="auto"/>
        </w:rPr>
        <w:t xml:space="preserve"> </w:t>
      </w:r>
      <w:r w:rsidRPr="001227D3">
        <w:rPr>
          <w:color w:val="auto"/>
        </w:rPr>
        <w:t xml:space="preserve">when they were able to be delivered or collected and the payment method. Consumers </w:t>
      </w:r>
      <w:r w:rsidR="001227D3" w:rsidRPr="001227D3">
        <w:rPr>
          <w:color w:val="auto"/>
        </w:rPr>
        <w:t>stated</w:t>
      </w:r>
      <w:r w:rsidRPr="001227D3">
        <w:rPr>
          <w:color w:val="auto"/>
        </w:rPr>
        <w:t xml:space="preserve"> they were able to organise changes to their preferences for meals through communication with the service. </w:t>
      </w:r>
      <w:r w:rsidR="001227D3" w:rsidRPr="001227D3">
        <w:rPr>
          <w:color w:val="auto"/>
        </w:rPr>
        <w:t>During interviews with the Assessment Team m</w:t>
      </w:r>
      <w:r w:rsidRPr="001227D3">
        <w:rPr>
          <w:color w:val="auto"/>
        </w:rPr>
        <w:t>anagement demonstrated the process they use to work with consumers</w:t>
      </w:r>
      <w:r w:rsidR="001227D3" w:rsidRPr="001227D3">
        <w:rPr>
          <w:color w:val="auto"/>
        </w:rPr>
        <w:t xml:space="preserve"> and </w:t>
      </w:r>
      <w:r w:rsidRPr="001227D3">
        <w:rPr>
          <w:color w:val="auto"/>
        </w:rPr>
        <w:t xml:space="preserve">representatives to meet their needs. </w:t>
      </w:r>
      <w:r w:rsidR="001227D3" w:rsidRPr="001227D3">
        <w:rPr>
          <w:color w:val="auto"/>
        </w:rPr>
        <w:lastRenderedPageBreak/>
        <w:t>Evidence anal</w:t>
      </w:r>
      <w:r w:rsidR="001227D3">
        <w:rPr>
          <w:color w:val="auto"/>
        </w:rPr>
        <w:t>ysed</w:t>
      </w:r>
      <w:r w:rsidR="001227D3" w:rsidRPr="001227D3">
        <w:rPr>
          <w:color w:val="auto"/>
        </w:rPr>
        <w:t xml:space="preserve"> by the Assessment Team showed</w:t>
      </w:r>
      <w:r w:rsidRPr="001227D3">
        <w:rPr>
          <w:color w:val="auto"/>
        </w:rPr>
        <w:t xml:space="preserve"> consumers</w:t>
      </w:r>
      <w:r w:rsidR="001227D3" w:rsidRPr="001227D3">
        <w:rPr>
          <w:color w:val="auto"/>
        </w:rPr>
        <w:t xml:space="preserve"> and </w:t>
      </w:r>
      <w:r w:rsidRPr="001227D3">
        <w:rPr>
          <w:color w:val="auto"/>
        </w:rPr>
        <w:t xml:space="preserve">representatives involved in the planning of meal services. </w:t>
      </w:r>
    </w:p>
    <w:p w14:paraId="4DBB5646" w14:textId="13911D00" w:rsidR="00104106" w:rsidRPr="001227D3" w:rsidRDefault="001227D3" w:rsidP="00104106">
      <w:pPr>
        <w:tabs>
          <w:tab w:val="right" w:pos="9026"/>
        </w:tabs>
        <w:rPr>
          <w:color w:val="auto"/>
        </w:rPr>
      </w:pPr>
      <w:r w:rsidRPr="001227D3">
        <w:rPr>
          <w:color w:val="auto"/>
        </w:rPr>
        <w:t>Evidence analysed by the Assessment Team showed t</w:t>
      </w:r>
      <w:r w:rsidR="00104106" w:rsidRPr="001227D3">
        <w:rPr>
          <w:color w:val="auto"/>
        </w:rPr>
        <w:t xml:space="preserve">he service can address the needs of the consumer’s changing requirements for preferences through its flexible delivery service and daily run sheets. </w:t>
      </w:r>
      <w:r w:rsidRPr="001227D3">
        <w:rPr>
          <w:color w:val="auto"/>
        </w:rPr>
        <w:t>The Assessment Team noted t</w:t>
      </w:r>
      <w:r w:rsidR="00104106" w:rsidRPr="001227D3">
        <w:rPr>
          <w:color w:val="auto"/>
        </w:rPr>
        <w:t>he database is updated from this source to maintain currency of information</w:t>
      </w:r>
      <w:r w:rsidRPr="001227D3">
        <w:rPr>
          <w:color w:val="auto"/>
        </w:rPr>
        <w:t xml:space="preserve"> to ensure</w:t>
      </w:r>
      <w:r w:rsidR="00104106" w:rsidRPr="001227D3">
        <w:rPr>
          <w:color w:val="auto"/>
        </w:rPr>
        <w:t xml:space="preserve"> </w:t>
      </w:r>
      <w:r w:rsidR="00B00FA0" w:rsidRPr="001227D3">
        <w:rPr>
          <w:color w:val="auto"/>
        </w:rPr>
        <w:t>consumers</w:t>
      </w:r>
      <w:r w:rsidR="00104106" w:rsidRPr="001227D3">
        <w:rPr>
          <w:color w:val="auto"/>
        </w:rPr>
        <w:t xml:space="preserve"> underst</w:t>
      </w:r>
      <w:r w:rsidR="00A86E08">
        <w:rPr>
          <w:color w:val="auto"/>
        </w:rPr>
        <w:t>and</w:t>
      </w:r>
      <w:r w:rsidR="00104106" w:rsidRPr="001227D3">
        <w:rPr>
          <w:color w:val="auto"/>
        </w:rPr>
        <w:t xml:space="preserve"> their care plan requirements.</w:t>
      </w:r>
    </w:p>
    <w:p w14:paraId="26E9A0E2" w14:textId="6F49BCF1" w:rsidR="00104106" w:rsidRPr="001227D3" w:rsidRDefault="001227D3" w:rsidP="00104106">
      <w:pPr>
        <w:tabs>
          <w:tab w:val="right" w:pos="9026"/>
        </w:tabs>
        <w:rPr>
          <w:color w:val="auto"/>
        </w:rPr>
      </w:pPr>
      <w:r w:rsidRPr="001227D3">
        <w:rPr>
          <w:color w:val="auto"/>
        </w:rPr>
        <w:t>Evidence analysed by the Assessment Team showed t</w:t>
      </w:r>
      <w:r w:rsidR="00104106" w:rsidRPr="001227D3">
        <w:rPr>
          <w:color w:val="auto"/>
        </w:rPr>
        <w:t xml:space="preserve">he daily run sheets provide all information </w:t>
      </w:r>
      <w:r w:rsidR="00547F6A">
        <w:rPr>
          <w:color w:val="auto"/>
        </w:rPr>
        <w:t>for staff and volunteers relating to consumers</w:t>
      </w:r>
      <w:r w:rsidR="00104106" w:rsidRPr="001227D3">
        <w:rPr>
          <w:color w:val="auto"/>
        </w:rPr>
        <w:t xml:space="preserve"> including special requirements for meal</w:t>
      </w:r>
      <w:r w:rsidRPr="001227D3">
        <w:rPr>
          <w:color w:val="auto"/>
        </w:rPr>
        <w:t>s</w:t>
      </w:r>
      <w:r w:rsidR="00104106" w:rsidRPr="001227D3">
        <w:rPr>
          <w:color w:val="auto"/>
        </w:rPr>
        <w:t xml:space="preserve"> and</w:t>
      </w:r>
      <w:r w:rsidRPr="001227D3">
        <w:rPr>
          <w:color w:val="auto"/>
        </w:rPr>
        <w:t xml:space="preserve"> any</w:t>
      </w:r>
      <w:r w:rsidR="00104106" w:rsidRPr="001227D3">
        <w:rPr>
          <w:color w:val="auto"/>
        </w:rPr>
        <w:t xml:space="preserve"> delivery, special dietary concerns, delivery address, delivery instructions including access to premises and hazards in the consumer’s environment which the volunteers use for the delivery of meals.</w:t>
      </w:r>
    </w:p>
    <w:p w14:paraId="780B65C4" w14:textId="04A40A42" w:rsidR="00D232BA" w:rsidRPr="00BE7FF4" w:rsidRDefault="00104106" w:rsidP="00367ECC">
      <w:pPr>
        <w:rPr>
          <w:rFonts w:eastAsia="Calibri"/>
          <w:color w:val="auto"/>
          <w:lang w:eastAsia="en-US"/>
        </w:rPr>
      </w:pPr>
      <w:r w:rsidRPr="00BE7FF4">
        <w:rPr>
          <w:rFonts w:eastAsia="Calibri"/>
          <w:color w:val="auto"/>
          <w:lang w:eastAsia="en-US"/>
        </w:rPr>
        <w:t>Management</w:t>
      </w:r>
      <w:r w:rsidR="00943276" w:rsidRPr="00BE7FF4">
        <w:rPr>
          <w:rFonts w:eastAsia="Calibri"/>
          <w:color w:val="auto"/>
          <w:lang w:eastAsia="en-US"/>
        </w:rPr>
        <w:t xml:space="preserve"> stated to the Assessment Team during interviews that</w:t>
      </w:r>
      <w:r w:rsidRPr="00BE7FF4">
        <w:rPr>
          <w:rFonts w:eastAsia="Calibri"/>
          <w:color w:val="auto"/>
          <w:lang w:eastAsia="en-US"/>
        </w:rPr>
        <w:t xml:space="preserve"> reviews are undertaken on an ongoing basis</w:t>
      </w:r>
      <w:r w:rsidR="00943276" w:rsidRPr="00BE7FF4">
        <w:rPr>
          <w:rFonts w:eastAsia="Calibri"/>
          <w:color w:val="auto"/>
          <w:lang w:eastAsia="en-US"/>
        </w:rPr>
        <w:t xml:space="preserve"> and</w:t>
      </w:r>
      <w:r w:rsidRPr="00BE7FF4">
        <w:rPr>
          <w:rFonts w:eastAsia="Calibri"/>
          <w:color w:val="auto"/>
          <w:lang w:eastAsia="en-US"/>
        </w:rPr>
        <w:t xml:space="preserve"> as and when consumers</w:t>
      </w:r>
      <w:r w:rsidR="00943276" w:rsidRPr="00BE7FF4">
        <w:rPr>
          <w:rFonts w:eastAsia="Calibri"/>
          <w:color w:val="auto"/>
          <w:lang w:eastAsia="en-US"/>
        </w:rPr>
        <w:t xml:space="preserve"> and or </w:t>
      </w:r>
      <w:r w:rsidRPr="00BE7FF4">
        <w:rPr>
          <w:rFonts w:eastAsia="Calibri"/>
          <w:color w:val="auto"/>
          <w:lang w:eastAsia="en-US"/>
        </w:rPr>
        <w:t>representatives contact the service.</w:t>
      </w:r>
      <w:r w:rsidR="00943276" w:rsidRPr="00BE7FF4">
        <w:rPr>
          <w:rFonts w:eastAsia="Calibri"/>
          <w:color w:val="auto"/>
          <w:lang w:eastAsia="en-US"/>
        </w:rPr>
        <w:t xml:space="preserve"> Evidence analysed by the Assessment Team showed d</w:t>
      </w:r>
      <w:r w:rsidRPr="00BE7FF4">
        <w:rPr>
          <w:rFonts w:eastAsia="Calibri"/>
          <w:color w:val="auto"/>
          <w:lang w:eastAsia="en-US"/>
        </w:rPr>
        <w:t>elivery run sheets are also updated on an ongoing basis, when volunteers are informed of any necessary changes, including the cancellation of service, changes to dietary requirements or changes to delivery instructions.</w:t>
      </w:r>
    </w:p>
    <w:p w14:paraId="78E6B249" w14:textId="242A376E" w:rsidR="00367ECC" w:rsidRDefault="004E17F3" w:rsidP="00367ECC">
      <w:pPr>
        <w:rPr>
          <w:rFonts w:cs="Times New Roman"/>
          <w:b/>
          <w:color w:val="auto"/>
          <w:sz w:val="28"/>
          <w:szCs w:val="28"/>
        </w:rPr>
      </w:pPr>
      <w:r w:rsidRPr="00367ECC">
        <w:rPr>
          <w:rFonts w:eastAsiaTheme="minorHAnsi"/>
          <w:color w:val="auto"/>
        </w:rPr>
        <w:t>The Quality Standard for the Commonwealth home support programme service</w:t>
      </w:r>
      <w:r w:rsidR="00367ECC" w:rsidRPr="00367ECC">
        <w:rPr>
          <w:rFonts w:eastAsiaTheme="minorHAnsi"/>
          <w:color w:val="auto"/>
        </w:rPr>
        <w:t xml:space="preserve"> are assessed as Compliant as five of the five specific requirements have been assessed as Compliant.</w:t>
      </w:r>
      <w:r w:rsidR="00367ECC" w:rsidRPr="00367ECC">
        <w:rPr>
          <w:rFonts w:cs="Times New Roman"/>
          <w:b/>
          <w:color w:val="auto"/>
          <w:sz w:val="28"/>
          <w:szCs w:val="28"/>
        </w:rPr>
        <w:t xml:space="preserve"> </w:t>
      </w:r>
    </w:p>
    <w:p w14:paraId="210DB4A7" w14:textId="0D791351" w:rsidR="004E17F3" w:rsidRPr="00806FAB" w:rsidRDefault="004E17F3" w:rsidP="00367ECC">
      <w:pPr>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43276" w14:paraId="210DB4AB" w14:textId="77777777" w:rsidTr="004E17F3">
        <w:tc>
          <w:tcPr>
            <w:tcW w:w="4531" w:type="dxa"/>
            <w:shd w:val="clear" w:color="auto" w:fill="E7E6E6" w:themeFill="background2"/>
          </w:tcPr>
          <w:p w14:paraId="210DB4A8" w14:textId="77777777" w:rsidR="00943276" w:rsidRPr="002B61BB" w:rsidRDefault="00943276" w:rsidP="004E17F3">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210DB4A9" w14:textId="533D19CD" w:rsidR="00943276" w:rsidRPr="002B61BB" w:rsidRDefault="00943276" w:rsidP="004E17F3">
            <w:pPr>
              <w:pStyle w:val="Heading3"/>
              <w:spacing w:before="120" w:after="0"/>
              <w:outlineLvl w:val="2"/>
            </w:pPr>
            <w:r w:rsidRPr="002B61BB">
              <w:t xml:space="preserve">CHSP </w:t>
            </w:r>
          </w:p>
        </w:tc>
        <w:tc>
          <w:tcPr>
            <w:tcW w:w="3548" w:type="dxa"/>
            <w:shd w:val="clear" w:color="auto" w:fill="E7E6E6" w:themeFill="background2"/>
          </w:tcPr>
          <w:p w14:paraId="210DB4AA" w14:textId="39DDF60F" w:rsidR="00943276" w:rsidRPr="006107BF" w:rsidRDefault="00943276" w:rsidP="004E17F3">
            <w:pPr>
              <w:pStyle w:val="Heading3"/>
              <w:spacing w:before="120" w:after="0"/>
              <w:jc w:val="right"/>
              <w:outlineLvl w:val="2"/>
            </w:pPr>
            <w:r w:rsidRPr="00943276">
              <w:rPr>
                <w:szCs w:val="26"/>
              </w:rPr>
              <w:t>Compliant</w:t>
            </w:r>
          </w:p>
        </w:tc>
      </w:tr>
    </w:tbl>
    <w:p w14:paraId="210DB4B3" w14:textId="7361E918" w:rsidR="004E17F3" w:rsidRPr="00943276" w:rsidRDefault="004E17F3" w:rsidP="00943276">
      <w:pPr>
        <w:rPr>
          <w:i/>
        </w:rPr>
      </w:pPr>
      <w:r w:rsidRPr="008D114F">
        <w:rPr>
          <w:i/>
        </w:rPr>
        <w:t xml:space="preserve">Assessment and planning, including consideration of risks to the consumer’s health and well-being, informs the delivery of safe and effective care and </w:t>
      </w:r>
      <w:r w:rsidR="00B00FA0" w:rsidRPr="008D114F">
        <w:rPr>
          <w:i/>
        </w:rPr>
        <w:t>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43276" w14:paraId="210DB4B7" w14:textId="77777777" w:rsidTr="004E17F3">
        <w:tc>
          <w:tcPr>
            <w:tcW w:w="4531" w:type="dxa"/>
            <w:shd w:val="clear" w:color="auto" w:fill="E7E6E6" w:themeFill="background2"/>
          </w:tcPr>
          <w:p w14:paraId="210DB4B4" w14:textId="77777777" w:rsidR="00943276" w:rsidRPr="002B61BB" w:rsidRDefault="00943276" w:rsidP="004E17F3">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210DB4B5" w14:textId="7F469413" w:rsidR="00943276" w:rsidRPr="002B61BB" w:rsidRDefault="00943276" w:rsidP="004E17F3">
            <w:pPr>
              <w:pStyle w:val="Heading3"/>
              <w:spacing w:before="120" w:after="0"/>
              <w:outlineLvl w:val="2"/>
            </w:pPr>
            <w:r w:rsidRPr="002B61BB">
              <w:t xml:space="preserve">CHSP </w:t>
            </w:r>
          </w:p>
        </w:tc>
        <w:tc>
          <w:tcPr>
            <w:tcW w:w="3548" w:type="dxa"/>
            <w:shd w:val="clear" w:color="auto" w:fill="E7E6E6" w:themeFill="background2"/>
          </w:tcPr>
          <w:p w14:paraId="210DB4B6" w14:textId="56E22407" w:rsidR="00943276" w:rsidRPr="006107BF" w:rsidRDefault="00943276" w:rsidP="004E17F3">
            <w:pPr>
              <w:pStyle w:val="Heading3"/>
              <w:spacing w:before="120" w:after="0"/>
              <w:jc w:val="right"/>
              <w:outlineLvl w:val="2"/>
            </w:pPr>
            <w:r w:rsidRPr="00943276">
              <w:rPr>
                <w:szCs w:val="26"/>
              </w:rPr>
              <w:t>Compliant</w:t>
            </w:r>
          </w:p>
        </w:tc>
      </w:tr>
    </w:tbl>
    <w:p w14:paraId="210DB4BF" w14:textId="2487E999" w:rsidR="004E17F3" w:rsidRDefault="004E17F3" w:rsidP="00943276">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43276" w14:paraId="210DB4C3" w14:textId="77777777" w:rsidTr="004E17F3">
        <w:tc>
          <w:tcPr>
            <w:tcW w:w="4531" w:type="dxa"/>
            <w:shd w:val="clear" w:color="auto" w:fill="E7E6E6" w:themeFill="background2"/>
          </w:tcPr>
          <w:p w14:paraId="210DB4C0" w14:textId="77777777" w:rsidR="00943276" w:rsidRPr="002B61BB" w:rsidRDefault="00943276" w:rsidP="004E17F3">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210DB4C1" w14:textId="0D851355" w:rsidR="00943276" w:rsidRPr="002B61BB" w:rsidRDefault="00943276" w:rsidP="004E17F3">
            <w:pPr>
              <w:pStyle w:val="Heading3"/>
              <w:spacing w:before="120" w:after="0"/>
              <w:outlineLvl w:val="2"/>
            </w:pPr>
            <w:r w:rsidRPr="002B61BB">
              <w:t xml:space="preserve">CHSP </w:t>
            </w:r>
          </w:p>
        </w:tc>
        <w:tc>
          <w:tcPr>
            <w:tcW w:w="3548" w:type="dxa"/>
            <w:shd w:val="clear" w:color="auto" w:fill="E7E6E6" w:themeFill="background2"/>
          </w:tcPr>
          <w:p w14:paraId="210DB4C2" w14:textId="78BDCDAA" w:rsidR="00943276" w:rsidRPr="006107BF" w:rsidRDefault="00943276" w:rsidP="004E17F3">
            <w:pPr>
              <w:pStyle w:val="Heading3"/>
              <w:spacing w:before="120" w:after="0"/>
              <w:jc w:val="right"/>
              <w:outlineLvl w:val="2"/>
            </w:pPr>
            <w:r w:rsidRPr="00943276">
              <w:rPr>
                <w:szCs w:val="26"/>
              </w:rPr>
              <w:t>Compliant</w:t>
            </w:r>
          </w:p>
        </w:tc>
      </w:tr>
    </w:tbl>
    <w:p w14:paraId="210DB4C8" w14:textId="77777777" w:rsidR="004E17F3" w:rsidRPr="008D114F" w:rsidRDefault="004E17F3" w:rsidP="004E17F3">
      <w:pPr>
        <w:rPr>
          <w:i/>
        </w:rPr>
      </w:pPr>
      <w:r w:rsidRPr="008D114F">
        <w:rPr>
          <w:i/>
        </w:rPr>
        <w:t>The organisation demonstrates that assessment and planning:</w:t>
      </w:r>
    </w:p>
    <w:p w14:paraId="210DB4C9" w14:textId="77777777" w:rsidR="004E17F3" w:rsidRPr="008D114F" w:rsidRDefault="004E17F3" w:rsidP="004E17F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10DB4CD" w14:textId="0ED34655" w:rsidR="004E17F3" w:rsidRPr="00943276" w:rsidRDefault="004E17F3" w:rsidP="006E1667">
      <w:pPr>
        <w:numPr>
          <w:ilvl w:val="0"/>
          <w:numId w:val="23"/>
        </w:numPr>
        <w:tabs>
          <w:tab w:val="right" w:pos="9026"/>
        </w:tabs>
        <w:spacing w:before="0"/>
        <w:ind w:left="567" w:hanging="425"/>
        <w:outlineLvl w:val="4"/>
        <w:rPr>
          <w:i/>
        </w:rPr>
      </w:pPr>
      <w:r w:rsidRPr="008D114F">
        <w:rPr>
          <w:i/>
        </w:rPr>
        <w:lastRenderedPageBreak/>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7FF4" w14:paraId="210DB4D1" w14:textId="77777777" w:rsidTr="004E17F3">
        <w:tc>
          <w:tcPr>
            <w:tcW w:w="4531" w:type="dxa"/>
            <w:shd w:val="clear" w:color="auto" w:fill="E7E6E6" w:themeFill="background2"/>
          </w:tcPr>
          <w:p w14:paraId="210DB4CE" w14:textId="77777777" w:rsidR="00BE7FF4" w:rsidRPr="002B61BB" w:rsidRDefault="00BE7FF4" w:rsidP="004E17F3">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210DB4CF" w14:textId="2F8E3CA3" w:rsidR="00BE7FF4" w:rsidRPr="002B61BB" w:rsidRDefault="00BE7FF4" w:rsidP="004E17F3">
            <w:pPr>
              <w:pStyle w:val="Heading3"/>
              <w:spacing w:before="120" w:after="0"/>
              <w:outlineLvl w:val="2"/>
            </w:pPr>
            <w:r w:rsidRPr="002B61BB">
              <w:t xml:space="preserve">CHSP </w:t>
            </w:r>
          </w:p>
        </w:tc>
        <w:tc>
          <w:tcPr>
            <w:tcW w:w="3548" w:type="dxa"/>
            <w:shd w:val="clear" w:color="auto" w:fill="E7E6E6" w:themeFill="background2"/>
          </w:tcPr>
          <w:p w14:paraId="210DB4D0" w14:textId="71CB860A" w:rsidR="00BE7FF4" w:rsidRPr="006107BF" w:rsidRDefault="00BE7FF4" w:rsidP="004E17F3">
            <w:pPr>
              <w:pStyle w:val="Heading3"/>
              <w:spacing w:before="120" w:after="0"/>
              <w:jc w:val="right"/>
              <w:outlineLvl w:val="2"/>
            </w:pPr>
            <w:r w:rsidRPr="00BE7FF4">
              <w:rPr>
                <w:szCs w:val="26"/>
              </w:rPr>
              <w:t>Compliant</w:t>
            </w:r>
          </w:p>
        </w:tc>
      </w:tr>
    </w:tbl>
    <w:p w14:paraId="210DB4D9" w14:textId="40620364" w:rsidR="004E17F3" w:rsidRPr="00BE7FF4" w:rsidRDefault="004E17F3" w:rsidP="00BE7FF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43276" w14:paraId="210DB4DD" w14:textId="77777777" w:rsidTr="004E17F3">
        <w:tc>
          <w:tcPr>
            <w:tcW w:w="4531" w:type="dxa"/>
            <w:shd w:val="clear" w:color="auto" w:fill="E7E6E6" w:themeFill="background2"/>
          </w:tcPr>
          <w:p w14:paraId="210DB4DA" w14:textId="77777777" w:rsidR="00943276" w:rsidRPr="002B61BB" w:rsidRDefault="00943276" w:rsidP="004E17F3">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210DB4DB" w14:textId="6AEC9E1D" w:rsidR="00943276" w:rsidRPr="002B61BB" w:rsidRDefault="00943276" w:rsidP="004E17F3">
            <w:pPr>
              <w:pStyle w:val="Heading3"/>
              <w:spacing w:before="120" w:after="0"/>
              <w:outlineLvl w:val="2"/>
            </w:pPr>
            <w:r w:rsidRPr="002B61BB">
              <w:t xml:space="preserve">CHSP </w:t>
            </w:r>
          </w:p>
        </w:tc>
        <w:tc>
          <w:tcPr>
            <w:tcW w:w="3548" w:type="dxa"/>
            <w:shd w:val="clear" w:color="auto" w:fill="E7E6E6" w:themeFill="background2"/>
          </w:tcPr>
          <w:p w14:paraId="210DB4DC" w14:textId="50637575" w:rsidR="00943276" w:rsidRPr="006107BF" w:rsidRDefault="00943276" w:rsidP="004E17F3">
            <w:pPr>
              <w:pStyle w:val="Heading3"/>
              <w:spacing w:before="120" w:after="0"/>
              <w:jc w:val="right"/>
              <w:outlineLvl w:val="2"/>
            </w:pPr>
            <w:r w:rsidRPr="00BE7FF4">
              <w:rPr>
                <w:szCs w:val="26"/>
              </w:rPr>
              <w:t>Compliant</w:t>
            </w:r>
          </w:p>
        </w:tc>
      </w:tr>
    </w:tbl>
    <w:p w14:paraId="210DB4E6" w14:textId="0B28F304" w:rsidR="004E17F3" w:rsidRPr="00BE7FF4" w:rsidRDefault="004E17F3" w:rsidP="004E17F3">
      <w:pPr>
        <w:rPr>
          <w:i/>
        </w:rPr>
        <w:sectPr w:rsidR="004E17F3" w:rsidRPr="00BE7FF4" w:rsidSect="004E17F3">
          <w:headerReference w:type="first" r:id="rId17"/>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210DB4E8" w14:textId="38E8FFAE" w:rsidR="004E17F3" w:rsidRDefault="004E17F3" w:rsidP="000A6DCC">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10DB6E4" wp14:editId="210DB6E5">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7384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000A6DCC" w:rsidRPr="00E857B4">
        <w:rPr>
          <w:bCs w:val="0"/>
          <w:iCs w:val="0"/>
          <w:color w:val="FFFFFF" w:themeColor="background1"/>
          <w:sz w:val="36"/>
          <w:szCs w:val="36"/>
        </w:rPr>
        <w:t>Not Applicable</w:t>
      </w:r>
    </w:p>
    <w:p w14:paraId="5DA57EF7" w14:textId="77777777" w:rsidR="00E857B4" w:rsidRPr="00E857B4" w:rsidRDefault="00E857B4" w:rsidP="00E857B4"/>
    <w:p w14:paraId="210DB4E9" w14:textId="77777777" w:rsidR="004E17F3" w:rsidRPr="00443B18" w:rsidRDefault="004E17F3" w:rsidP="004E17F3"/>
    <w:p w14:paraId="210DB4EA" w14:textId="77777777" w:rsidR="004E17F3" w:rsidRPr="00443B18" w:rsidRDefault="004E17F3" w:rsidP="004E17F3">
      <w:pPr>
        <w:sectPr w:rsidR="004E17F3" w:rsidRPr="00443B18" w:rsidSect="004E17F3">
          <w:headerReference w:type="first" r:id="rId18"/>
          <w:pgSz w:w="11906" w:h="16838"/>
          <w:pgMar w:top="1701" w:right="1418" w:bottom="1418" w:left="1418" w:header="709" w:footer="397" w:gutter="0"/>
          <w:cols w:space="708"/>
          <w:docGrid w:linePitch="360"/>
        </w:sectPr>
      </w:pPr>
    </w:p>
    <w:p w14:paraId="210DB4EB" w14:textId="77777777" w:rsidR="004E17F3" w:rsidRPr="00FD1B02" w:rsidRDefault="004E17F3" w:rsidP="004E17F3">
      <w:pPr>
        <w:pStyle w:val="Heading3"/>
        <w:shd w:val="clear" w:color="auto" w:fill="F2F2F2" w:themeFill="background1" w:themeFillShade="F2"/>
      </w:pPr>
      <w:r w:rsidRPr="00FD1B02">
        <w:t>Consumer outcome:</w:t>
      </w:r>
    </w:p>
    <w:p w14:paraId="210DB4EC" w14:textId="77777777" w:rsidR="004E17F3" w:rsidRDefault="004E17F3" w:rsidP="004E17F3">
      <w:pPr>
        <w:numPr>
          <w:ilvl w:val="0"/>
          <w:numId w:val="3"/>
        </w:numPr>
        <w:shd w:val="clear" w:color="auto" w:fill="F2F2F2" w:themeFill="background1" w:themeFillShade="F2"/>
      </w:pPr>
      <w:r>
        <w:t>I get personal care, clinical care, or both personal care and clinical care, that is safe and right for me.</w:t>
      </w:r>
    </w:p>
    <w:p w14:paraId="210DB4ED" w14:textId="6182FF01" w:rsidR="004E17F3" w:rsidRDefault="004E17F3" w:rsidP="004E17F3">
      <w:pPr>
        <w:pStyle w:val="Heading3"/>
        <w:shd w:val="clear" w:color="auto" w:fill="F2F2F2" w:themeFill="background1" w:themeFillShade="F2"/>
      </w:pPr>
      <w:r>
        <w:t>Organisation statement:</w:t>
      </w:r>
      <w:r w:rsidR="002D6A4D">
        <w:t xml:space="preserve"> </w:t>
      </w:r>
    </w:p>
    <w:p w14:paraId="210DB4EE" w14:textId="77777777" w:rsidR="004E17F3" w:rsidRDefault="004E17F3" w:rsidP="004E17F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10DB4EF" w14:textId="77777777" w:rsidR="004E17F3" w:rsidRDefault="004E17F3" w:rsidP="004E17F3">
      <w:pPr>
        <w:pStyle w:val="Heading2"/>
      </w:pPr>
      <w:r>
        <w:t>Assessment of Standard 3</w:t>
      </w:r>
    </w:p>
    <w:p w14:paraId="210DB54F" w14:textId="4634DC6E" w:rsidR="004E17F3" w:rsidRPr="00B00FA0" w:rsidRDefault="00A86E08" w:rsidP="004E17F3">
      <w:pPr>
        <w:rPr>
          <w:rFonts w:eastAsia="Calibri"/>
          <w:i/>
          <w:color w:val="auto"/>
          <w:lang w:eastAsia="en-US"/>
        </w:rPr>
        <w:sectPr w:rsidR="004E17F3" w:rsidRPr="00B00FA0" w:rsidSect="004E17F3">
          <w:type w:val="continuous"/>
          <w:pgSz w:w="11906" w:h="16838"/>
          <w:pgMar w:top="1701" w:right="1418" w:bottom="1418" w:left="1418" w:header="709" w:footer="397" w:gutter="0"/>
          <w:cols w:space="708"/>
          <w:titlePg/>
          <w:docGrid w:linePitch="360"/>
        </w:sectPr>
      </w:pPr>
      <w:bookmarkStart w:id="5" w:name="_Hlk75950982"/>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w:t>
      </w:r>
      <w:r w:rsidRPr="00B57152">
        <w:rPr>
          <w:rFonts w:eastAsiaTheme="minorHAnsi"/>
          <w:color w:val="auto"/>
        </w:rPr>
        <w:t xml:space="preserve">services are </w:t>
      </w:r>
      <w:r w:rsidRPr="00D7393E">
        <w:rPr>
          <w:rFonts w:eastAsiaTheme="minorHAnsi"/>
          <w:color w:val="auto"/>
        </w:rPr>
        <w:t>assessed as</w:t>
      </w:r>
      <w:r>
        <w:rPr>
          <w:rFonts w:eastAsiaTheme="minorHAnsi"/>
          <w:color w:val="auto"/>
        </w:rPr>
        <w:t xml:space="preserve"> </w:t>
      </w:r>
      <w:r w:rsidRPr="00B57152">
        <w:rPr>
          <w:rFonts w:eastAsiaTheme="minorHAnsi"/>
          <w:color w:val="auto"/>
        </w:rPr>
        <w:t>Not Applicable</w:t>
      </w:r>
      <w:r w:rsidR="00F954E4">
        <w:rPr>
          <w:rFonts w:eastAsiaTheme="minorHAnsi"/>
          <w:color w:val="auto"/>
        </w:rPr>
        <w:t>,</w:t>
      </w:r>
      <w:r w:rsidRPr="00B57152">
        <w:rPr>
          <w:rFonts w:eastAsiaTheme="minorHAnsi"/>
          <w:color w:val="auto"/>
        </w:rPr>
        <w:t xml:space="preserve"> </w:t>
      </w:r>
      <w:r w:rsidR="00F954E4">
        <w:rPr>
          <w:rFonts w:eastAsiaTheme="minorHAnsi"/>
          <w:color w:val="auto"/>
        </w:rPr>
        <w:t>as all</w:t>
      </w:r>
      <w:r w:rsidRPr="00B57152">
        <w:rPr>
          <w:rFonts w:eastAsiaTheme="minorHAnsi"/>
          <w:color w:val="auto"/>
        </w:rPr>
        <w:t xml:space="preserve"> requirements have been assessed as </w:t>
      </w:r>
      <w:r w:rsidRPr="00B57152">
        <w:rPr>
          <w:color w:val="auto"/>
        </w:rPr>
        <w:t>Not Applicable</w:t>
      </w:r>
      <w:bookmarkEnd w:id="5"/>
      <w:r w:rsidR="00B00FA0">
        <w:rPr>
          <w:rFonts w:eastAsia="Calibri"/>
          <w:i/>
          <w:color w:val="auto"/>
          <w:lang w:eastAsia="en-US"/>
        </w:rPr>
        <w:t>.</w:t>
      </w:r>
    </w:p>
    <w:p w14:paraId="7DCBB870" w14:textId="77777777" w:rsidR="00A57613" w:rsidRDefault="00A57613" w:rsidP="00A57613">
      <w:pPr>
        <w:pStyle w:val="Heading1"/>
        <w:tabs>
          <w:tab w:val="right" w:pos="9070"/>
        </w:tabs>
        <w:spacing w:before="240" w:after="0" w:line="240" w:lineRule="auto"/>
        <w:rPr>
          <w:noProof/>
          <w:color w:val="FFFFFF" w:themeColor="background1"/>
          <w:sz w:val="36"/>
          <w:lang w:val="en-US" w:eastAsia="en-US"/>
        </w:rPr>
      </w:pPr>
    </w:p>
    <w:p w14:paraId="210DB551" w14:textId="0B6F96B4" w:rsidR="004E17F3" w:rsidRDefault="004E17F3" w:rsidP="00A57613">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drawing>
          <wp:anchor distT="0" distB="0" distL="114300" distR="114300" simplePos="0" relativeHeight="251662336" behindDoc="1" locked="0" layoutInCell="1" allowOverlap="1" wp14:anchorId="210DB6E6" wp14:editId="210DB6E7">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571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A57613">
        <w:rPr>
          <w:bCs w:val="0"/>
          <w:iCs w:val="0"/>
          <w:color w:val="FFFFFF" w:themeColor="background1"/>
          <w:sz w:val="36"/>
          <w:szCs w:val="36"/>
        </w:rPr>
        <w:t>Compliant</w:t>
      </w:r>
    </w:p>
    <w:p w14:paraId="52F52E2A" w14:textId="77777777" w:rsidR="00A57613" w:rsidRPr="00A57613" w:rsidRDefault="00A57613" w:rsidP="00A57613"/>
    <w:p w14:paraId="210DB552" w14:textId="77777777" w:rsidR="004E17F3" w:rsidRPr="006716D8" w:rsidRDefault="004E17F3" w:rsidP="004E17F3"/>
    <w:p w14:paraId="210DB553" w14:textId="77777777" w:rsidR="004E17F3" w:rsidRPr="006716D8" w:rsidRDefault="004E17F3" w:rsidP="004E17F3">
      <w:pPr>
        <w:sectPr w:rsidR="004E17F3" w:rsidRPr="006716D8" w:rsidSect="004E17F3">
          <w:headerReference w:type="first" r:id="rId19"/>
          <w:pgSz w:w="11906" w:h="16838"/>
          <w:pgMar w:top="1701" w:right="1418" w:bottom="1418" w:left="1418" w:header="709" w:footer="397" w:gutter="0"/>
          <w:cols w:space="708"/>
          <w:docGrid w:linePitch="360"/>
        </w:sectPr>
      </w:pPr>
    </w:p>
    <w:p w14:paraId="210DB554" w14:textId="77777777" w:rsidR="004E17F3" w:rsidRPr="00FD1B02" w:rsidRDefault="004E17F3" w:rsidP="004E17F3">
      <w:pPr>
        <w:pStyle w:val="Heading3"/>
        <w:shd w:val="clear" w:color="auto" w:fill="F2F2F2" w:themeFill="background1" w:themeFillShade="F2"/>
      </w:pPr>
      <w:r w:rsidRPr="00FD1B02">
        <w:t>Consumer outcome:</w:t>
      </w:r>
    </w:p>
    <w:p w14:paraId="210DB555" w14:textId="77777777" w:rsidR="004E17F3" w:rsidRDefault="004E17F3" w:rsidP="004E17F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10DB556" w14:textId="77777777" w:rsidR="004E17F3" w:rsidRDefault="004E17F3" w:rsidP="004E17F3">
      <w:pPr>
        <w:pStyle w:val="Heading3"/>
        <w:shd w:val="clear" w:color="auto" w:fill="F2F2F2" w:themeFill="background1" w:themeFillShade="F2"/>
      </w:pPr>
      <w:r>
        <w:t>Organisation statement:</w:t>
      </w:r>
    </w:p>
    <w:p w14:paraId="210DB557" w14:textId="77777777" w:rsidR="004E17F3" w:rsidRDefault="004E17F3" w:rsidP="004E17F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10DB558" w14:textId="77777777" w:rsidR="004E17F3" w:rsidRDefault="004E17F3" w:rsidP="004E17F3">
      <w:pPr>
        <w:pStyle w:val="Heading2"/>
      </w:pPr>
      <w:r>
        <w:t>Assessment of Standard 4</w:t>
      </w:r>
    </w:p>
    <w:p w14:paraId="42DEBDBD" w14:textId="20A47C1D" w:rsidR="000849DC" w:rsidRPr="000849DC" w:rsidRDefault="000849DC" w:rsidP="000849DC">
      <w:pPr>
        <w:rPr>
          <w:rFonts w:eastAsia="Calibri"/>
          <w:color w:val="auto"/>
          <w:lang w:eastAsia="en-US"/>
        </w:rPr>
      </w:pPr>
      <w:bookmarkStart w:id="6" w:name="_Hlk75951207"/>
      <w:r w:rsidRPr="000849DC">
        <w:rPr>
          <w:rFonts w:eastAsia="Calibri"/>
          <w:color w:val="auto"/>
          <w:lang w:eastAsia="en-US"/>
        </w:rPr>
        <w:t xml:space="preserve">During interviews with the Assessment Team overall consumers and representatives reported they are satisfied with the meal service. All consumers and representatives interviewed stated that the service is flexible and accommodating of their needs and preferences optimising their independence, health, well-being, and quality of life. Statements noted by the Assessment Team showed the meal support reduces inappropriate early admission to residential aged care. During interviews with the </w:t>
      </w:r>
      <w:r w:rsidR="00B00FA0" w:rsidRPr="000849DC">
        <w:rPr>
          <w:rFonts w:eastAsia="Calibri"/>
          <w:color w:val="auto"/>
          <w:lang w:eastAsia="en-US"/>
        </w:rPr>
        <w:t>Assessment</w:t>
      </w:r>
      <w:r w:rsidRPr="000849DC">
        <w:rPr>
          <w:rFonts w:eastAsia="Calibri"/>
          <w:color w:val="auto"/>
          <w:lang w:eastAsia="en-US"/>
        </w:rPr>
        <w:t xml:space="preserve"> Team management described how the service supports consumers in this matter and follows up when there are concerns about the consumer’s well-being. Evidence analysed by the Assessment Team showed the choice of meals each consumer prefers and the delivery information which is made available to the volunteers.</w:t>
      </w:r>
    </w:p>
    <w:p w14:paraId="750F158C" w14:textId="0EFF8283" w:rsidR="000849DC" w:rsidRPr="00792A69" w:rsidRDefault="00792A69" w:rsidP="000849DC">
      <w:pPr>
        <w:rPr>
          <w:rFonts w:eastAsia="Calibri"/>
          <w:color w:val="auto"/>
          <w:lang w:eastAsia="en-US"/>
        </w:rPr>
      </w:pPr>
      <w:r w:rsidRPr="00792A69">
        <w:rPr>
          <w:rFonts w:eastAsia="Calibri"/>
          <w:color w:val="auto"/>
          <w:lang w:eastAsia="en-US"/>
        </w:rPr>
        <w:t>C</w:t>
      </w:r>
      <w:r w:rsidR="000849DC" w:rsidRPr="00792A69">
        <w:rPr>
          <w:rFonts w:eastAsia="Calibri"/>
          <w:color w:val="auto"/>
          <w:lang w:eastAsia="en-US"/>
        </w:rPr>
        <w:t>onsumers</w:t>
      </w:r>
      <w:r w:rsidRPr="00792A69">
        <w:rPr>
          <w:rFonts w:eastAsia="Calibri"/>
          <w:color w:val="auto"/>
          <w:lang w:eastAsia="en-US"/>
        </w:rPr>
        <w:t xml:space="preserve"> and </w:t>
      </w:r>
      <w:r w:rsidR="000849DC" w:rsidRPr="00792A69">
        <w:rPr>
          <w:rFonts w:eastAsia="Calibri"/>
          <w:color w:val="auto"/>
          <w:lang w:eastAsia="en-US"/>
        </w:rPr>
        <w:t xml:space="preserve">representatives </w:t>
      </w:r>
      <w:r w:rsidR="00B00FA0" w:rsidRPr="00792A69">
        <w:rPr>
          <w:rFonts w:eastAsia="Calibri"/>
          <w:color w:val="auto"/>
          <w:lang w:eastAsia="en-US"/>
        </w:rPr>
        <w:t>interviewed</w:t>
      </w:r>
      <w:r w:rsidRPr="00792A69">
        <w:rPr>
          <w:rFonts w:eastAsia="Calibri"/>
          <w:color w:val="auto"/>
          <w:lang w:eastAsia="en-US"/>
        </w:rPr>
        <w:t xml:space="preserve"> all</w:t>
      </w:r>
      <w:r w:rsidR="000849DC" w:rsidRPr="00792A69">
        <w:rPr>
          <w:rFonts w:eastAsia="Calibri"/>
          <w:color w:val="auto"/>
          <w:lang w:eastAsia="en-US"/>
        </w:rPr>
        <w:t xml:space="preserve"> stated volunteers were kind, caring and respectful towards them, acknowledging that they provide emotional support to them and would recognise if they were feeling low. Volunteers </w:t>
      </w:r>
      <w:r w:rsidRPr="00792A69">
        <w:rPr>
          <w:rFonts w:eastAsia="Calibri"/>
          <w:color w:val="auto"/>
          <w:lang w:eastAsia="en-US"/>
        </w:rPr>
        <w:t>stated during interviews with the Assessment Team</w:t>
      </w:r>
      <w:r w:rsidR="000849DC" w:rsidRPr="00792A69">
        <w:rPr>
          <w:rFonts w:eastAsia="Calibri"/>
          <w:color w:val="auto"/>
          <w:lang w:eastAsia="en-US"/>
        </w:rPr>
        <w:t xml:space="preserve"> that on occasion they take the time to talk to consumers when they are feeling low, and they would inform Management for further follow-up support.</w:t>
      </w:r>
    </w:p>
    <w:p w14:paraId="64D8233D" w14:textId="397E9AE8" w:rsidR="000849DC" w:rsidRPr="000534E5" w:rsidRDefault="000849DC" w:rsidP="000849DC">
      <w:pPr>
        <w:rPr>
          <w:rFonts w:eastAsia="Calibri"/>
          <w:color w:val="auto"/>
          <w:lang w:eastAsia="en-US"/>
        </w:rPr>
      </w:pPr>
      <w:r w:rsidRPr="000534E5">
        <w:rPr>
          <w:rFonts w:eastAsia="Calibri"/>
          <w:color w:val="auto"/>
          <w:lang w:eastAsia="en-US"/>
        </w:rPr>
        <w:lastRenderedPageBreak/>
        <w:t>Consumers</w:t>
      </w:r>
      <w:r w:rsidR="003F144E" w:rsidRPr="000534E5">
        <w:rPr>
          <w:rFonts w:eastAsia="Calibri"/>
          <w:color w:val="auto"/>
          <w:lang w:eastAsia="en-US"/>
        </w:rPr>
        <w:t xml:space="preserve"> and </w:t>
      </w:r>
      <w:r w:rsidRPr="000534E5">
        <w:rPr>
          <w:rFonts w:eastAsia="Calibri"/>
          <w:color w:val="auto"/>
          <w:lang w:eastAsia="en-US"/>
        </w:rPr>
        <w:t xml:space="preserve">representatives </w:t>
      </w:r>
      <w:r w:rsidR="003F144E" w:rsidRPr="000534E5">
        <w:rPr>
          <w:rFonts w:eastAsia="Calibri"/>
          <w:color w:val="auto"/>
          <w:lang w:eastAsia="en-US"/>
        </w:rPr>
        <w:t xml:space="preserve">interviewed by the Assessment Team </w:t>
      </w:r>
      <w:r w:rsidRPr="000534E5">
        <w:rPr>
          <w:rFonts w:eastAsia="Calibri"/>
          <w:color w:val="auto"/>
          <w:lang w:eastAsia="en-US"/>
        </w:rPr>
        <w:t>confirmed the organisation is flexible in the delivery of their service enabling them to maintain their social networks and do the things that are important to them. Management was able to provide</w:t>
      </w:r>
      <w:r w:rsidR="003F144E" w:rsidRPr="000534E5">
        <w:rPr>
          <w:rFonts w:eastAsia="Calibri"/>
          <w:color w:val="auto"/>
          <w:lang w:eastAsia="en-US"/>
        </w:rPr>
        <w:t xml:space="preserve"> evidence and</w:t>
      </w:r>
      <w:r w:rsidRPr="000534E5">
        <w:rPr>
          <w:rFonts w:eastAsia="Calibri"/>
          <w:color w:val="auto"/>
          <w:lang w:eastAsia="en-US"/>
        </w:rPr>
        <w:t xml:space="preserve"> examples of how service delivery is adjusted when situations change, to ensure goals and preferences are still being met. </w:t>
      </w:r>
      <w:r w:rsidR="003F144E" w:rsidRPr="000534E5">
        <w:rPr>
          <w:rFonts w:eastAsia="Calibri"/>
          <w:color w:val="auto"/>
          <w:lang w:eastAsia="en-US"/>
        </w:rPr>
        <w:t>Evidence analysed by the Assessment Team showed f</w:t>
      </w:r>
      <w:r w:rsidRPr="000534E5">
        <w:rPr>
          <w:rFonts w:eastAsia="Calibri"/>
          <w:color w:val="auto"/>
          <w:lang w:eastAsia="en-US"/>
        </w:rPr>
        <w:t>ile notes and daily delivery run sheets confirm consumers have day-to-day control over the service they receive.</w:t>
      </w:r>
    </w:p>
    <w:p w14:paraId="7FC0C242" w14:textId="5C506D6C" w:rsidR="000849DC" w:rsidRPr="000534E5" w:rsidRDefault="000849DC" w:rsidP="000849DC">
      <w:pPr>
        <w:rPr>
          <w:rFonts w:eastAsia="Calibri"/>
          <w:color w:val="auto"/>
          <w:lang w:eastAsia="en-US"/>
        </w:rPr>
      </w:pPr>
      <w:r w:rsidRPr="000534E5">
        <w:rPr>
          <w:rFonts w:eastAsia="Calibri"/>
          <w:color w:val="auto"/>
          <w:lang w:eastAsia="en-US"/>
        </w:rPr>
        <w:t>Consumers</w:t>
      </w:r>
      <w:r w:rsidR="000534E5" w:rsidRPr="000534E5">
        <w:rPr>
          <w:rFonts w:eastAsia="Calibri"/>
          <w:color w:val="auto"/>
          <w:lang w:eastAsia="en-US"/>
        </w:rPr>
        <w:t xml:space="preserve"> and </w:t>
      </w:r>
      <w:r w:rsidRPr="000534E5">
        <w:rPr>
          <w:rFonts w:eastAsia="Calibri"/>
          <w:color w:val="auto"/>
          <w:lang w:eastAsia="en-US"/>
        </w:rPr>
        <w:t>representatives</w:t>
      </w:r>
      <w:r w:rsidR="000534E5" w:rsidRPr="000534E5">
        <w:rPr>
          <w:rFonts w:eastAsia="Calibri"/>
          <w:color w:val="auto"/>
          <w:lang w:eastAsia="en-US"/>
        </w:rPr>
        <w:t xml:space="preserve"> interviewed by the Assessment Team</w:t>
      </w:r>
      <w:r w:rsidRPr="000534E5">
        <w:rPr>
          <w:rFonts w:eastAsia="Calibri"/>
          <w:color w:val="auto"/>
          <w:lang w:eastAsia="en-US"/>
        </w:rPr>
        <w:t xml:space="preserve"> s</w:t>
      </w:r>
      <w:r w:rsidR="000534E5" w:rsidRPr="000534E5">
        <w:rPr>
          <w:rFonts w:eastAsia="Calibri"/>
          <w:color w:val="auto"/>
          <w:lang w:eastAsia="en-US"/>
        </w:rPr>
        <w:t>tated</w:t>
      </w:r>
      <w:r w:rsidRPr="000534E5">
        <w:rPr>
          <w:rFonts w:eastAsia="Calibri"/>
          <w:color w:val="auto"/>
          <w:lang w:eastAsia="en-US"/>
        </w:rPr>
        <w:t xml:space="preserve"> </w:t>
      </w:r>
      <w:r w:rsidR="000534E5" w:rsidRPr="000534E5">
        <w:rPr>
          <w:rFonts w:eastAsia="Calibri"/>
          <w:color w:val="auto"/>
          <w:lang w:eastAsia="en-US"/>
        </w:rPr>
        <w:t>they</w:t>
      </w:r>
      <w:r w:rsidRPr="000534E5">
        <w:rPr>
          <w:rFonts w:eastAsia="Calibri"/>
          <w:color w:val="auto"/>
          <w:lang w:eastAsia="en-US"/>
        </w:rPr>
        <w:t xml:space="preserve"> receive a reliable service and the service delivering meals understands their condition, needs and preferences. </w:t>
      </w:r>
      <w:r w:rsidR="000534E5" w:rsidRPr="000534E5">
        <w:rPr>
          <w:rFonts w:eastAsia="Calibri"/>
          <w:color w:val="auto"/>
          <w:lang w:eastAsia="en-US"/>
        </w:rPr>
        <w:t>During interviews with the Assessment Team m</w:t>
      </w:r>
      <w:r w:rsidRPr="000534E5">
        <w:rPr>
          <w:rFonts w:eastAsia="Calibri"/>
          <w:color w:val="auto"/>
          <w:lang w:eastAsia="en-US"/>
        </w:rPr>
        <w:t>anagement and volunteers describe</w:t>
      </w:r>
      <w:r w:rsidR="000534E5" w:rsidRPr="000534E5">
        <w:rPr>
          <w:rFonts w:eastAsia="Calibri"/>
          <w:color w:val="auto"/>
          <w:lang w:eastAsia="en-US"/>
        </w:rPr>
        <w:t>d</w:t>
      </w:r>
      <w:r w:rsidRPr="000534E5">
        <w:rPr>
          <w:rFonts w:eastAsia="Calibri"/>
          <w:color w:val="auto"/>
          <w:lang w:eastAsia="en-US"/>
        </w:rPr>
        <w:t xml:space="preserve"> how the organisation keeps them informed of consumers’ needs, preferences and any changes to the consumer’s service, as it relates to their responsibility. Management provided</w:t>
      </w:r>
      <w:r w:rsidR="000534E5" w:rsidRPr="000534E5">
        <w:rPr>
          <w:rFonts w:eastAsia="Calibri"/>
          <w:color w:val="auto"/>
          <w:lang w:eastAsia="en-US"/>
        </w:rPr>
        <w:t xml:space="preserve"> evidence and</w:t>
      </w:r>
      <w:r w:rsidRPr="000534E5">
        <w:rPr>
          <w:rFonts w:eastAsia="Calibri"/>
          <w:color w:val="auto"/>
          <w:lang w:eastAsia="en-US"/>
        </w:rPr>
        <w:t xml:space="preserve"> examples</w:t>
      </w:r>
      <w:r w:rsidR="000534E5" w:rsidRPr="000534E5">
        <w:rPr>
          <w:rFonts w:eastAsia="Calibri"/>
          <w:color w:val="auto"/>
          <w:lang w:eastAsia="en-US"/>
        </w:rPr>
        <w:t xml:space="preserve"> to the Assessment Team</w:t>
      </w:r>
      <w:r w:rsidRPr="000534E5">
        <w:rPr>
          <w:rFonts w:eastAsia="Calibri"/>
          <w:color w:val="auto"/>
          <w:lang w:eastAsia="en-US"/>
        </w:rPr>
        <w:t xml:space="preserve"> of how information is shared within the organisation to cater for the needs of individual consumers. </w:t>
      </w:r>
      <w:r w:rsidR="000534E5" w:rsidRPr="000534E5">
        <w:rPr>
          <w:rFonts w:eastAsia="Calibri"/>
          <w:color w:val="auto"/>
          <w:lang w:eastAsia="en-US"/>
        </w:rPr>
        <w:t xml:space="preserve">Evidence analysed by the Assessment Team showed </w:t>
      </w:r>
      <w:r w:rsidRPr="000534E5">
        <w:rPr>
          <w:rFonts w:eastAsia="Calibri"/>
          <w:color w:val="auto"/>
          <w:lang w:eastAsia="en-US"/>
        </w:rPr>
        <w:t>communication with the meal service provider to ensure dietary needs are met.</w:t>
      </w:r>
    </w:p>
    <w:p w14:paraId="73656F1D" w14:textId="2B0EA4D2" w:rsidR="000849DC" w:rsidRPr="004F20CB" w:rsidRDefault="004F20CB" w:rsidP="000849DC">
      <w:pPr>
        <w:tabs>
          <w:tab w:val="right" w:pos="9026"/>
        </w:tabs>
        <w:rPr>
          <w:rFonts w:eastAsia="Calibri"/>
          <w:color w:val="auto"/>
          <w:lang w:eastAsia="en-US"/>
        </w:rPr>
      </w:pPr>
      <w:r w:rsidRPr="004F20CB">
        <w:rPr>
          <w:rFonts w:eastAsia="Calibri"/>
          <w:color w:val="auto"/>
          <w:lang w:eastAsia="en-US"/>
        </w:rPr>
        <w:t>The Assessment Team noted w</w:t>
      </w:r>
      <w:r w:rsidR="000849DC" w:rsidRPr="004F20CB">
        <w:rPr>
          <w:rFonts w:eastAsia="Calibri"/>
          <w:color w:val="auto"/>
          <w:lang w:eastAsia="en-US"/>
        </w:rPr>
        <w:t>hile consumers</w:t>
      </w:r>
      <w:r w:rsidRPr="004F20CB">
        <w:rPr>
          <w:rFonts w:eastAsia="Calibri"/>
          <w:color w:val="auto"/>
          <w:lang w:eastAsia="en-US"/>
        </w:rPr>
        <w:t xml:space="preserve"> and </w:t>
      </w:r>
      <w:r w:rsidR="000849DC" w:rsidRPr="004F20CB">
        <w:rPr>
          <w:rFonts w:eastAsia="Calibri"/>
          <w:color w:val="auto"/>
          <w:lang w:eastAsia="en-US"/>
        </w:rPr>
        <w:t>representatives sampled have not been referred to other organisations,</w:t>
      </w:r>
      <w:r w:rsidRPr="004F20CB">
        <w:rPr>
          <w:rFonts w:eastAsia="Calibri"/>
          <w:color w:val="auto"/>
          <w:lang w:eastAsia="en-US"/>
        </w:rPr>
        <w:t xml:space="preserve"> consumers and representatives </w:t>
      </w:r>
      <w:r w:rsidR="000849DC" w:rsidRPr="004F20CB">
        <w:rPr>
          <w:rFonts w:eastAsia="Calibri"/>
          <w:color w:val="auto"/>
          <w:lang w:eastAsia="en-US"/>
        </w:rPr>
        <w:t>are aware they can access additional home support from other organisations.</w:t>
      </w:r>
      <w:r w:rsidRPr="004F20CB">
        <w:rPr>
          <w:rFonts w:eastAsia="Calibri"/>
          <w:color w:val="auto"/>
          <w:lang w:eastAsia="en-US"/>
        </w:rPr>
        <w:t xml:space="preserve"> Evidence analysed by the Assessment Team showed</w:t>
      </w:r>
      <w:r w:rsidR="000849DC" w:rsidRPr="004F20CB">
        <w:rPr>
          <w:rFonts w:eastAsia="Calibri"/>
          <w:color w:val="auto"/>
          <w:lang w:eastAsia="en-US"/>
        </w:rPr>
        <w:t xml:space="preserve"> </w:t>
      </w:r>
      <w:r w:rsidRPr="004F20CB">
        <w:rPr>
          <w:rFonts w:eastAsia="Calibri"/>
          <w:color w:val="auto"/>
          <w:lang w:eastAsia="en-US"/>
        </w:rPr>
        <w:t>m</w:t>
      </w:r>
      <w:r w:rsidR="000849DC" w:rsidRPr="004F20CB">
        <w:rPr>
          <w:rFonts w:eastAsia="Calibri"/>
          <w:color w:val="auto"/>
          <w:lang w:eastAsia="en-US"/>
        </w:rPr>
        <w:t xml:space="preserve">anagement maintains contact details for organisations that may be useful </w:t>
      </w:r>
      <w:r w:rsidRPr="004F20CB">
        <w:rPr>
          <w:rFonts w:eastAsia="Calibri"/>
          <w:color w:val="auto"/>
          <w:lang w:eastAsia="en-US"/>
        </w:rPr>
        <w:t>to</w:t>
      </w:r>
      <w:r w:rsidR="000849DC" w:rsidRPr="004F20CB">
        <w:rPr>
          <w:rFonts w:eastAsia="Calibri"/>
          <w:color w:val="auto"/>
          <w:lang w:eastAsia="en-US"/>
        </w:rPr>
        <w:t xml:space="preserve"> consumers</w:t>
      </w:r>
      <w:r w:rsidRPr="004F20CB">
        <w:rPr>
          <w:rFonts w:eastAsia="Calibri"/>
          <w:color w:val="auto"/>
          <w:lang w:eastAsia="en-US"/>
        </w:rPr>
        <w:t>,</w:t>
      </w:r>
      <w:r w:rsidR="000849DC" w:rsidRPr="004F20CB">
        <w:rPr>
          <w:rFonts w:eastAsia="Calibri"/>
          <w:color w:val="auto"/>
          <w:lang w:eastAsia="en-US"/>
        </w:rPr>
        <w:t xml:space="preserve"> </w:t>
      </w:r>
      <w:r w:rsidRPr="004F20CB">
        <w:rPr>
          <w:rFonts w:eastAsia="Calibri"/>
          <w:color w:val="auto"/>
          <w:lang w:eastAsia="en-US"/>
        </w:rPr>
        <w:t>d</w:t>
      </w:r>
      <w:r w:rsidR="000849DC" w:rsidRPr="004F20CB">
        <w:rPr>
          <w:rFonts w:eastAsia="Calibri"/>
          <w:color w:val="auto"/>
          <w:lang w:eastAsia="en-US"/>
        </w:rPr>
        <w:t>etails of these services are also in the consumer handbook which is provided to consumers</w:t>
      </w:r>
      <w:r w:rsidRPr="004F20CB">
        <w:rPr>
          <w:rFonts w:eastAsia="Calibri"/>
          <w:color w:val="auto"/>
          <w:lang w:eastAsia="en-US"/>
        </w:rPr>
        <w:t xml:space="preserve"> and </w:t>
      </w:r>
      <w:r w:rsidR="000849DC" w:rsidRPr="004F20CB">
        <w:rPr>
          <w:rFonts w:eastAsia="Calibri"/>
          <w:color w:val="auto"/>
          <w:lang w:eastAsia="en-US"/>
        </w:rPr>
        <w:t xml:space="preserve">representatives on admission to the service. </w:t>
      </w:r>
      <w:r w:rsidRPr="004F20CB">
        <w:rPr>
          <w:rFonts w:eastAsia="Calibri"/>
          <w:color w:val="auto"/>
          <w:lang w:eastAsia="en-US"/>
        </w:rPr>
        <w:t xml:space="preserve">Evidence </w:t>
      </w:r>
      <w:r w:rsidR="00B00FA0" w:rsidRPr="004F20CB">
        <w:rPr>
          <w:rFonts w:eastAsia="Calibri"/>
          <w:color w:val="auto"/>
          <w:lang w:eastAsia="en-US"/>
        </w:rPr>
        <w:t>analysed</w:t>
      </w:r>
      <w:r w:rsidRPr="004F20CB">
        <w:rPr>
          <w:rFonts w:eastAsia="Calibri"/>
          <w:color w:val="auto"/>
          <w:lang w:eastAsia="en-US"/>
        </w:rPr>
        <w:t xml:space="preserve"> by the Assessment Team showed w</w:t>
      </w:r>
      <w:r w:rsidR="000849DC" w:rsidRPr="004F20CB">
        <w:rPr>
          <w:rFonts w:eastAsia="Calibri"/>
          <w:color w:val="auto"/>
          <w:lang w:eastAsia="en-US"/>
        </w:rPr>
        <w:t>hile referrals are not generally undertaken by the service</w:t>
      </w:r>
      <w:r w:rsidRPr="004F20CB">
        <w:rPr>
          <w:rFonts w:eastAsia="Calibri"/>
          <w:color w:val="auto"/>
          <w:lang w:eastAsia="en-US"/>
        </w:rPr>
        <w:t xml:space="preserve"> it is clear m</w:t>
      </w:r>
      <w:r w:rsidR="000849DC" w:rsidRPr="004F20CB">
        <w:rPr>
          <w:rFonts w:eastAsia="Calibri"/>
          <w:color w:val="auto"/>
          <w:lang w:eastAsia="en-US"/>
        </w:rPr>
        <w:t xml:space="preserve">anagement </w:t>
      </w:r>
      <w:r w:rsidRPr="004F20CB">
        <w:rPr>
          <w:rFonts w:eastAsia="Calibri"/>
          <w:color w:val="auto"/>
          <w:lang w:eastAsia="en-US"/>
        </w:rPr>
        <w:t>were aware</w:t>
      </w:r>
      <w:r w:rsidR="000849DC" w:rsidRPr="004F20CB">
        <w:rPr>
          <w:rFonts w:eastAsia="Calibri"/>
          <w:color w:val="auto"/>
          <w:lang w:eastAsia="en-US"/>
        </w:rPr>
        <w:t xml:space="preserve"> they </w:t>
      </w:r>
      <w:r w:rsidRPr="004F20CB">
        <w:rPr>
          <w:rFonts w:eastAsia="Calibri"/>
          <w:color w:val="auto"/>
          <w:lang w:eastAsia="en-US"/>
        </w:rPr>
        <w:t xml:space="preserve">could </w:t>
      </w:r>
      <w:r w:rsidR="000849DC" w:rsidRPr="004F20CB">
        <w:rPr>
          <w:rFonts w:eastAsia="Calibri"/>
          <w:color w:val="auto"/>
          <w:lang w:eastAsia="en-US"/>
        </w:rPr>
        <w:t xml:space="preserve">make referrals to </w:t>
      </w:r>
      <w:r>
        <w:rPr>
          <w:rFonts w:eastAsia="Calibri"/>
          <w:color w:val="auto"/>
          <w:lang w:eastAsia="en-US"/>
        </w:rPr>
        <w:t>My Aged Care (</w:t>
      </w:r>
      <w:r w:rsidR="000849DC" w:rsidRPr="004F20CB">
        <w:rPr>
          <w:rFonts w:eastAsia="Calibri"/>
          <w:color w:val="auto"/>
          <w:lang w:eastAsia="en-US"/>
        </w:rPr>
        <w:t>MAC</w:t>
      </w:r>
      <w:r>
        <w:rPr>
          <w:rFonts w:eastAsia="Calibri"/>
          <w:color w:val="auto"/>
          <w:lang w:eastAsia="en-US"/>
        </w:rPr>
        <w:t>)</w:t>
      </w:r>
      <w:r w:rsidR="000849DC" w:rsidRPr="004F20CB">
        <w:rPr>
          <w:rFonts w:eastAsia="Calibri"/>
          <w:color w:val="auto"/>
          <w:lang w:eastAsia="en-US"/>
        </w:rPr>
        <w:t xml:space="preserve"> for consumers that require a reassessment or higher level of care. </w:t>
      </w:r>
    </w:p>
    <w:p w14:paraId="45CF86BD" w14:textId="3283D9F3" w:rsidR="00D603B8" w:rsidRPr="006D4332" w:rsidRDefault="000849DC" w:rsidP="004E17F3">
      <w:pPr>
        <w:rPr>
          <w:color w:val="auto"/>
        </w:rPr>
      </w:pPr>
      <w:r w:rsidRPr="006D4332">
        <w:rPr>
          <w:color w:val="auto"/>
        </w:rPr>
        <w:t>Consumers</w:t>
      </w:r>
      <w:r w:rsidR="006D4332" w:rsidRPr="006D4332">
        <w:rPr>
          <w:color w:val="auto"/>
        </w:rPr>
        <w:t xml:space="preserve"> and </w:t>
      </w:r>
      <w:r w:rsidRPr="006D4332">
        <w:rPr>
          <w:color w:val="auto"/>
        </w:rPr>
        <w:t>representatives</w:t>
      </w:r>
      <w:r w:rsidR="006D4332" w:rsidRPr="006D4332">
        <w:rPr>
          <w:color w:val="auto"/>
        </w:rPr>
        <w:t xml:space="preserve"> interviewed by the Assessment Team </w:t>
      </w:r>
      <w:r w:rsidRPr="006D4332">
        <w:rPr>
          <w:color w:val="auto"/>
        </w:rPr>
        <w:t>provided positive feedback about the meals, saying there is enough variety to meet their needs and preferences.</w:t>
      </w:r>
      <w:r w:rsidR="006D4332" w:rsidRPr="006D4332">
        <w:rPr>
          <w:color w:val="auto"/>
        </w:rPr>
        <w:t xml:space="preserve"> The Assessment Team noted m</w:t>
      </w:r>
      <w:r w:rsidRPr="006D4332">
        <w:rPr>
          <w:color w:val="auto"/>
        </w:rPr>
        <w:t xml:space="preserve">anagement and volunteers are aware of individual consumers’ dietary needs and delivery preferences. </w:t>
      </w:r>
      <w:r w:rsidR="006D4332" w:rsidRPr="006D4332">
        <w:rPr>
          <w:color w:val="auto"/>
        </w:rPr>
        <w:t>Evidence analysed by the Assessment Team showed t</w:t>
      </w:r>
      <w:r w:rsidRPr="006D4332">
        <w:rPr>
          <w:color w:val="auto"/>
        </w:rPr>
        <w:t>here are systems in place for ordering, storing, and delivering meals to consumers.</w:t>
      </w:r>
    </w:p>
    <w:p w14:paraId="3DEDE0B9" w14:textId="77777777" w:rsidR="006E1667" w:rsidRDefault="004E17F3" w:rsidP="004E17F3">
      <w:pPr>
        <w:rPr>
          <w:color w:val="auto"/>
        </w:rPr>
        <w:sectPr w:rsidR="006E1667" w:rsidSect="004E17F3">
          <w:headerReference w:type="first" r:id="rId20"/>
          <w:type w:val="continuous"/>
          <w:pgSz w:w="11906" w:h="16838"/>
          <w:pgMar w:top="1701" w:right="1418" w:bottom="1418" w:left="1418" w:header="709" w:footer="397" w:gutter="0"/>
          <w:cols w:space="708"/>
          <w:docGrid w:linePitch="360"/>
        </w:sectPr>
      </w:pPr>
      <w:r w:rsidRPr="008B3D20">
        <w:rPr>
          <w:rFonts w:eastAsiaTheme="minorHAnsi"/>
          <w:color w:val="auto"/>
        </w:rPr>
        <w:t>The Quality Standard for the Commonwealth home support programme service</w:t>
      </w:r>
      <w:r w:rsidR="008B3D20" w:rsidRPr="008B3D20">
        <w:rPr>
          <w:rFonts w:eastAsiaTheme="minorHAnsi"/>
          <w:color w:val="auto"/>
        </w:rPr>
        <w:t>s</w:t>
      </w:r>
      <w:r w:rsidRPr="008B3D20">
        <w:rPr>
          <w:rFonts w:eastAsiaTheme="minorHAnsi"/>
          <w:color w:val="auto"/>
        </w:rPr>
        <w:t xml:space="preserve"> </w:t>
      </w:r>
      <w:r w:rsidR="008B3D20" w:rsidRPr="008B3D20">
        <w:rPr>
          <w:rFonts w:eastAsiaTheme="minorHAnsi"/>
          <w:color w:val="auto"/>
        </w:rPr>
        <w:t>are</w:t>
      </w:r>
      <w:r w:rsidRPr="008B3D20">
        <w:rPr>
          <w:rFonts w:eastAsiaTheme="minorHAnsi"/>
          <w:color w:val="auto"/>
        </w:rPr>
        <w:t xml:space="preserve"> assessed as</w:t>
      </w:r>
      <w:r w:rsidR="008B3D20" w:rsidRPr="008B3D20">
        <w:rPr>
          <w:rFonts w:eastAsiaTheme="minorHAnsi"/>
          <w:color w:val="auto"/>
        </w:rPr>
        <w:t xml:space="preserve"> </w:t>
      </w:r>
      <w:r w:rsidRPr="008B3D20">
        <w:rPr>
          <w:color w:val="auto"/>
        </w:rPr>
        <w:t>Compliant</w:t>
      </w:r>
      <w:r w:rsidR="008B3D20" w:rsidRPr="008B3D20">
        <w:rPr>
          <w:color w:val="auto"/>
        </w:rPr>
        <w:t xml:space="preserve"> </w:t>
      </w:r>
      <w:r w:rsidRPr="008B3D20">
        <w:rPr>
          <w:rFonts w:eastAsiaTheme="minorHAnsi"/>
          <w:color w:val="auto"/>
        </w:rPr>
        <w:t xml:space="preserve">as </w:t>
      </w:r>
      <w:r w:rsidR="00B94745">
        <w:rPr>
          <w:color w:val="auto"/>
        </w:rPr>
        <w:t>six</w:t>
      </w:r>
      <w:r w:rsidRPr="008B3D20">
        <w:rPr>
          <w:rFonts w:eastAsiaTheme="minorHAnsi"/>
          <w:color w:val="auto"/>
        </w:rPr>
        <w:t xml:space="preserve"> of the seven </w:t>
      </w:r>
      <w:r w:rsidR="00B94745">
        <w:rPr>
          <w:rFonts w:eastAsiaTheme="minorHAnsi"/>
          <w:color w:val="auto"/>
        </w:rPr>
        <w:t>applicable</w:t>
      </w:r>
      <w:r w:rsidRPr="008B3D20">
        <w:rPr>
          <w:rFonts w:eastAsiaTheme="minorHAnsi"/>
          <w:color w:val="auto"/>
        </w:rPr>
        <w:t xml:space="preserve"> requirements have been assessed as </w:t>
      </w:r>
      <w:r w:rsidRPr="008B3D20">
        <w:rPr>
          <w:color w:val="auto"/>
        </w:rPr>
        <w:t>Compliant</w:t>
      </w:r>
      <w:r w:rsidR="008B3D20" w:rsidRPr="008B3D20">
        <w:rPr>
          <w:color w:val="auto"/>
        </w:rPr>
        <w:t>.</w:t>
      </w:r>
      <w:r w:rsidR="00B94745">
        <w:rPr>
          <w:color w:val="auto"/>
        </w:rPr>
        <w:t xml:space="preserve"> Requirement 4(3)(g) is not applicable and therefor was not assessed.</w:t>
      </w:r>
    </w:p>
    <w:p w14:paraId="210DB55C" w14:textId="6F8B8925" w:rsidR="004E17F3" w:rsidRPr="00507CBC" w:rsidRDefault="004E17F3" w:rsidP="004E17F3">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4 Requirements</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8044C" w14:paraId="210DB560" w14:textId="77777777" w:rsidTr="004E17F3">
        <w:tc>
          <w:tcPr>
            <w:tcW w:w="4531" w:type="dxa"/>
            <w:shd w:val="clear" w:color="auto" w:fill="E7E6E6" w:themeFill="background2"/>
          </w:tcPr>
          <w:p w14:paraId="210DB55D" w14:textId="77777777" w:rsidR="00C8044C" w:rsidRPr="002B61BB" w:rsidRDefault="00C8044C" w:rsidP="004E17F3">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10DB55E" w14:textId="30820A87" w:rsidR="00C8044C" w:rsidRPr="002B61BB" w:rsidRDefault="00C8044C" w:rsidP="004E17F3">
            <w:pPr>
              <w:pStyle w:val="Heading3"/>
              <w:spacing w:before="120" w:after="0"/>
              <w:outlineLvl w:val="2"/>
            </w:pPr>
            <w:r w:rsidRPr="002B61BB">
              <w:t xml:space="preserve">CHSP </w:t>
            </w:r>
          </w:p>
        </w:tc>
        <w:tc>
          <w:tcPr>
            <w:tcW w:w="3548" w:type="dxa"/>
            <w:shd w:val="clear" w:color="auto" w:fill="E7E6E6" w:themeFill="background2"/>
          </w:tcPr>
          <w:p w14:paraId="210DB55F" w14:textId="4C5132AE" w:rsidR="00C8044C" w:rsidRPr="006107BF" w:rsidRDefault="00C8044C" w:rsidP="004E17F3">
            <w:pPr>
              <w:pStyle w:val="Heading3"/>
              <w:spacing w:before="120" w:after="0"/>
              <w:jc w:val="right"/>
              <w:outlineLvl w:val="2"/>
            </w:pPr>
            <w:r w:rsidRPr="00C8044C">
              <w:rPr>
                <w:szCs w:val="26"/>
              </w:rPr>
              <w:t>Compliant</w:t>
            </w:r>
          </w:p>
        </w:tc>
      </w:tr>
    </w:tbl>
    <w:p w14:paraId="210DB568" w14:textId="0F697485" w:rsidR="004E17F3" w:rsidRPr="00C8044C" w:rsidRDefault="004E17F3" w:rsidP="00C8044C">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8044C" w14:paraId="210DB56C" w14:textId="77777777" w:rsidTr="004E17F3">
        <w:tc>
          <w:tcPr>
            <w:tcW w:w="4531" w:type="dxa"/>
            <w:shd w:val="clear" w:color="auto" w:fill="E7E6E6" w:themeFill="background2"/>
          </w:tcPr>
          <w:p w14:paraId="210DB569" w14:textId="77777777" w:rsidR="00C8044C" w:rsidRPr="002B61BB" w:rsidRDefault="00C8044C" w:rsidP="004E17F3">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210DB56A" w14:textId="1D1CD556" w:rsidR="00C8044C" w:rsidRPr="002B61BB" w:rsidRDefault="00C8044C" w:rsidP="004E17F3">
            <w:pPr>
              <w:pStyle w:val="Heading3"/>
              <w:spacing w:before="120" w:after="0"/>
              <w:outlineLvl w:val="2"/>
            </w:pPr>
            <w:r w:rsidRPr="002B61BB">
              <w:t xml:space="preserve">CHSP </w:t>
            </w:r>
          </w:p>
        </w:tc>
        <w:tc>
          <w:tcPr>
            <w:tcW w:w="3548" w:type="dxa"/>
            <w:shd w:val="clear" w:color="auto" w:fill="E7E6E6" w:themeFill="background2"/>
          </w:tcPr>
          <w:p w14:paraId="210DB56B" w14:textId="4C88D091" w:rsidR="00C8044C" w:rsidRPr="006107BF" w:rsidRDefault="00C8044C" w:rsidP="004E17F3">
            <w:pPr>
              <w:pStyle w:val="Heading3"/>
              <w:spacing w:before="120" w:after="0"/>
              <w:jc w:val="right"/>
              <w:outlineLvl w:val="2"/>
            </w:pPr>
            <w:r w:rsidRPr="00C8044C">
              <w:rPr>
                <w:szCs w:val="26"/>
              </w:rPr>
              <w:t>Compliant</w:t>
            </w:r>
          </w:p>
        </w:tc>
      </w:tr>
    </w:tbl>
    <w:p w14:paraId="210DB574" w14:textId="50E4C1AA" w:rsidR="004E17F3" w:rsidRPr="00C8044C" w:rsidRDefault="004E17F3" w:rsidP="00C8044C">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8044C" w14:paraId="210DB578" w14:textId="77777777" w:rsidTr="004E17F3">
        <w:tc>
          <w:tcPr>
            <w:tcW w:w="4531" w:type="dxa"/>
            <w:shd w:val="clear" w:color="auto" w:fill="E7E6E6" w:themeFill="background2"/>
          </w:tcPr>
          <w:p w14:paraId="210DB575" w14:textId="77777777" w:rsidR="00C8044C" w:rsidRPr="002B61BB" w:rsidRDefault="00C8044C" w:rsidP="004E17F3">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210DB576" w14:textId="26EE65AC" w:rsidR="00C8044C" w:rsidRPr="002B61BB" w:rsidRDefault="00C8044C" w:rsidP="004E17F3">
            <w:pPr>
              <w:pStyle w:val="Heading3"/>
              <w:spacing w:before="120" w:after="0"/>
              <w:outlineLvl w:val="2"/>
            </w:pPr>
            <w:r w:rsidRPr="002B61BB">
              <w:t xml:space="preserve">CHSP </w:t>
            </w:r>
          </w:p>
        </w:tc>
        <w:tc>
          <w:tcPr>
            <w:tcW w:w="3548" w:type="dxa"/>
            <w:shd w:val="clear" w:color="auto" w:fill="E7E6E6" w:themeFill="background2"/>
          </w:tcPr>
          <w:p w14:paraId="210DB577" w14:textId="11B388DA" w:rsidR="00C8044C" w:rsidRPr="006107BF" w:rsidRDefault="00C8044C" w:rsidP="004E17F3">
            <w:pPr>
              <w:pStyle w:val="Heading3"/>
              <w:spacing w:before="120" w:after="0"/>
              <w:jc w:val="right"/>
              <w:outlineLvl w:val="2"/>
            </w:pPr>
            <w:r w:rsidRPr="00C8044C">
              <w:rPr>
                <w:szCs w:val="26"/>
              </w:rPr>
              <w:t>Compliant</w:t>
            </w:r>
          </w:p>
        </w:tc>
      </w:tr>
    </w:tbl>
    <w:p w14:paraId="210DB57D" w14:textId="77777777" w:rsidR="004E17F3" w:rsidRPr="008D114F" w:rsidRDefault="004E17F3" w:rsidP="004E17F3">
      <w:pPr>
        <w:rPr>
          <w:i/>
        </w:rPr>
      </w:pPr>
      <w:r w:rsidRPr="008D114F">
        <w:rPr>
          <w:i/>
        </w:rPr>
        <w:t>Services and supports for daily living assist each consumer to:</w:t>
      </w:r>
    </w:p>
    <w:p w14:paraId="210DB57E" w14:textId="77777777" w:rsidR="004E17F3" w:rsidRPr="008D114F" w:rsidRDefault="004E17F3" w:rsidP="004E17F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10DB57F" w14:textId="77777777" w:rsidR="004E17F3" w:rsidRPr="008D114F" w:rsidRDefault="004E17F3" w:rsidP="004E17F3">
      <w:pPr>
        <w:numPr>
          <w:ilvl w:val="0"/>
          <w:numId w:val="26"/>
        </w:numPr>
        <w:tabs>
          <w:tab w:val="right" w:pos="9026"/>
        </w:tabs>
        <w:spacing w:before="0" w:after="0"/>
        <w:ind w:left="567" w:hanging="425"/>
        <w:outlineLvl w:val="4"/>
        <w:rPr>
          <w:i/>
        </w:rPr>
      </w:pPr>
      <w:r w:rsidRPr="008D114F">
        <w:rPr>
          <w:i/>
        </w:rPr>
        <w:t>have social and personal relationships; and</w:t>
      </w:r>
    </w:p>
    <w:p w14:paraId="210DB583" w14:textId="1DF5F06F" w:rsidR="004E17F3" w:rsidRPr="00C8044C" w:rsidRDefault="004E17F3" w:rsidP="006E1667">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8044C" w14:paraId="210DB587" w14:textId="77777777" w:rsidTr="004E17F3">
        <w:tc>
          <w:tcPr>
            <w:tcW w:w="4531" w:type="dxa"/>
            <w:shd w:val="clear" w:color="auto" w:fill="E7E6E6" w:themeFill="background2"/>
          </w:tcPr>
          <w:p w14:paraId="210DB584" w14:textId="77777777" w:rsidR="00C8044C" w:rsidRPr="002B61BB" w:rsidRDefault="00C8044C" w:rsidP="004E17F3">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210DB585" w14:textId="63D1705B" w:rsidR="00C8044C" w:rsidRPr="002B61BB" w:rsidRDefault="00C8044C" w:rsidP="004E17F3">
            <w:pPr>
              <w:pStyle w:val="Heading3"/>
              <w:spacing w:before="120" w:after="0"/>
              <w:outlineLvl w:val="2"/>
            </w:pPr>
            <w:r w:rsidRPr="002B61BB">
              <w:t xml:space="preserve">CHSP </w:t>
            </w:r>
          </w:p>
        </w:tc>
        <w:tc>
          <w:tcPr>
            <w:tcW w:w="3548" w:type="dxa"/>
            <w:shd w:val="clear" w:color="auto" w:fill="E7E6E6" w:themeFill="background2"/>
          </w:tcPr>
          <w:p w14:paraId="210DB586" w14:textId="3740EAA1" w:rsidR="00C8044C" w:rsidRPr="006107BF" w:rsidRDefault="00C8044C" w:rsidP="004E17F3">
            <w:pPr>
              <w:pStyle w:val="Heading3"/>
              <w:spacing w:before="120" w:after="0"/>
              <w:jc w:val="right"/>
              <w:outlineLvl w:val="2"/>
            </w:pPr>
            <w:r w:rsidRPr="00C8044C">
              <w:rPr>
                <w:szCs w:val="26"/>
              </w:rPr>
              <w:t>Compliant</w:t>
            </w:r>
          </w:p>
        </w:tc>
      </w:tr>
    </w:tbl>
    <w:p w14:paraId="210DB58F" w14:textId="5622196F" w:rsidR="004E17F3" w:rsidRPr="00C8044C" w:rsidRDefault="004E17F3" w:rsidP="00C8044C">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8044C" w14:paraId="210DB593" w14:textId="77777777" w:rsidTr="004E17F3">
        <w:tc>
          <w:tcPr>
            <w:tcW w:w="4531" w:type="dxa"/>
            <w:shd w:val="clear" w:color="auto" w:fill="E7E6E6" w:themeFill="background2"/>
          </w:tcPr>
          <w:p w14:paraId="210DB590" w14:textId="77777777" w:rsidR="00C8044C" w:rsidRPr="002B61BB" w:rsidRDefault="00C8044C" w:rsidP="004E17F3">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210DB591" w14:textId="64A82441" w:rsidR="00C8044C" w:rsidRPr="002B61BB" w:rsidRDefault="00C8044C" w:rsidP="004E17F3">
            <w:pPr>
              <w:pStyle w:val="Heading3"/>
              <w:spacing w:before="120" w:after="0"/>
              <w:outlineLvl w:val="2"/>
            </w:pPr>
            <w:r w:rsidRPr="002B61BB">
              <w:t xml:space="preserve">CHSP </w:t>
            </w:r>
          </w:p>
        </w:tc>
        <w:tc>
          <w:tcPr>
            <w:tcW w:w="3548" w:type="dxa"/>
            <w:shd w:val="clear" w:color="auto" w:fill="E7E6E6" w:themeFill="background2"/>
          </w:tcPr>
          <w:p w14:paraId="210DB592" w14:textId="7D2CC6C1" w:rsidR="00C8044C" w:rsidRPr="006107BF" w:rsidRDefault="00C8044C" w:rsidP="004E17F3">
            <w:pPr>
              <w:pStyle w:val="Heading3"/>
              <w:spacing w:before="120" w:after="0"/>
              <w:jc w:val="right"/>
              <w:outlineLvl w:val="2"/>
            </w:pPr>
            <w:r w:rsidRPr="00C8044C">
              <w:rPr>
                <w:szCs w:val="26"/>
              </w:rPr>
              <w:t>Compliant</w:t>
            </w:r>
          </w:p>
        </w:tc>
      </w:tr>
    </w:tbl>
    <w:p w14:paraId="210DB59B" w14:textId="40D9BC62" w:rsidR="004E17F3" w:rsidRPr="00C8044C" w:rsidRDefault="004E17F3" w:rsidP="00C8044C">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8044C" w14:paraId="210DB59F" w14:textId="77777777" w:rsidTr="004E17F3">
        <w:tc>
          <w:tcPr>
            <w:tcW w:w="4531" w:type="dxa"/>
            <w:shd w:val="clear" w:color="auto" w:fill="E7E6E6" w:themeFill="background2"/>
          </w:tcPr>
          <w:p w14:paraId="210DB59C" w14:textId="77777777" w:rsidR="00C8044C" w:rsidRPr="002B61BB" w:rsidRDefault="00C8044C" w:rsidP="004E17F3">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10DB59D" w14:textId="6699D25F" w:rsidR="00C8044C" w:rsidRPr="002B61BB" w:rsidRDefault="00C8044C" w:rsidP="004E17F3">
            <w:pPr>
              <w:pStyle w:val="Heading3"/>
              <w:spacing w:before="120" w:after="0"/>
              <w:outlineLvl w:val="2"/>
            </w:pPr>
            <w:r w:rsidRPr="002B61BB">
              <w:t xml:space="preserve">CHSP </w:t>
            </w:r>
          </w:p>
        </w:tc>
        <w:tc>
          <w:tcPr>
            <w:tcW w:w="3548" w:type="dxa"/>
            <w:shd w:val="clear" w:color="auto" w:fill="E7E6E6" w:themeFill="background2"/>
          </w:tcPr>
          <w:p w14:paraId="210DB59E" w14:textId="339BB241" w:rsidR="00C8044C" w:rsidRPr="006107BF" w:rsidRDefault="00C8044C" w:rsidP="004E17F3">
            <w:pPr>
              <w:pStyle w:val="Heading3"/>
              <w:spacing w:before="120" w:after="0"/>
              <w:jc w:val="right"/>
              <w:outlineLvl w:val="2"/>
            </w:pPr>
            <w:r w:rsidRPr="00C8044C">
              <w:rPr>
                <w:szCs w:val="26"/>
              </w:rPr>
              <w:t>Compliant</w:t>
            </w:r>
          </w:p>
        </w:tc>
      </w:tr>
    </w:tbl>
    <w:p w14:paraId="210DB5A7" w14:textId="128E0F01" w:rsidR="004E17F3" w:rsidRPr="00C8044C" w:rsidRDefault="004E17F3" w:rsidP="00C8044C">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94745" w14:paraId="210DB5AB" w14:textId="77777777" w:rsidTr="004E17F3">
        <w:tc>
          <w:tcPr>
            <w:tcW w:w="4531" w:type="dxa"/>
            <w:shd w:val="clear" w:color="auto" w:fill="E7E6E6" w:themeFill="background2"/>
          </w:tcPr>
          <w:p w14:paraId="210DB5A8" w14:textId="77777777" w:rsidR="00B94745" w:rsidRPr="002B61BB" w:rsidRDefault="00B94745" w:rsidP="004E17F3">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210DB5A9" w14:textId="41DA6807" w:rsidR="00B94745" w:rsidRPr="002B61BB" w:rsidRDefault="00B94745" w:rsidP="004E17F3">
            <w:pPr>
              <w:pStyle w:val="Heading3"/>
              <w:spacing w:before="120" w:after="0"/>
              <w:outlineLvl w:val="2"/>
            </w:pPr>
            <w:r w:rsidRPr="002B61BB">
              <w:t xml:space="preserve">CHSP </w:t>
            </w:r>
          </w:p>
        </w:tc>
        <w:tc>
          <w:tcPr>
            <w:tcW w:w="3548" w:type="dxa"/>
            <w:shd w:val="clear" w:color="auto" w:fill="E7E6E6" w:themeFill="background2"/>
          </w:tcPr>
          <w:p w14:paraId="210DB5AA" w14:textId="1C894CA2" w:rsidR="00B94745" w:rsidRPr="006107BF" w:rsidRDefault="00B94745" w:rsidP="004E17F3">
            <w:pPr>
              <w:pStyle w:val="Heading3"/>
              <w:spacing w:before="120" w:after="0"/>
              <w:jc w:val="right"/>
              <w:outlineLvl w:val="2"/>
            </w:pPr>
            <w:r w:rsidRPr="00B94745">
              <w:rPr>
                <w:szCs w:val="26"/>
              </w:rPr>
              <w:t>Not Applicable</w:t>
            </w:r>
          </w:p>
        </w:tc>
      </w:tr>
    </w:tbl>
    <w:p w14:paraId="210DB5B0" w14:textId="77777777" w:rsidR="004E17F3" w:rsidRDefault="004E17F3" w:rsidP="004E17F3">
      <w:pPr>
        <w:rPr>
          <w:i/>
        </w:rPr>
      </w:pPr>
      <w:r w:rsidRPr="008D114F">
        <w:rPr>
          <w:i/>
        </w:rPr>
        <w:t>Where equipment is provided, it is safe, suitable, clean and well maintained.</w:t>
      </w:r>
    </w:p>
    <w:p w14:paraId="210DB5B5" w14:textId="77777777" w:rsidR="004E17F3" w:rsidRDefault="004E17F3" w:rsidP="004E17F3"/>
    <w:p w14:paraId="210DB5B6" w14:textId="77777777" w:rsidR="004E17F3" w:rsidRDefault="004E17F3" w:rsidP="004E17F3">
      <w:pPr>
        <w:sectPr w:rsidR="004E17F3" w:rsidSect="006E1667">
          <w:pgSz w:w="11906" w:h="16838"/>
          <w:pgMar w:top="1701" w:right="1418" w:bottom="1418" w:left="1418" w:header="709" w:footer="397" w:gutter="0"/>
          <w:cols w:space="708"/>
          <w:docGrid w:linePitch="360"/>
        </w:sectPr>
      </w:pPr>
    </w:p>
    <w:p w14:paraId="210DB5B8" w14:textId="1B980079" w:rsidR="004E17F3" w:rsidRDefault="004E17F3" w:rsidP="00B57152">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10DB6E8" wp14:editId="210DB6E9">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265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00B57152" w:rsidRPr="00B57152">
        <w:rPr>
          <w:bCs w:val="0"/>
          <w:iCs w:val="0"/>
          <w:color w:val="FFFFFF" w:themeColor="background1"/>
          <w:sz w:val="36"/>
          <w:szCs w:val="36"/>
        </w:rPr>
        <w:t>Not Applicable</w:t>
      </w:r>
    </w:p>
    <w:p w14:paraId="3156E492" w14:textId="77777777" w:rsidR="00B57152" w:rsidRPr="00B57152" w:rsidRDefault="00B57152" w:rsidP="00B57152"/>
    <w:p w14:paraId="210DB5B9" w14:textId="77777777" w:rsidR="004E17F3" w:rsidRPr="006716D8" w:rsidRDefault="004E17F3" w:rsidP="004E17F3"/>
    <w:p w14:paraId="210DB5BA" w14:textId="77777777" w:rsidR="004E17F3" w:rsidRPr="006716D8" w:rsidRDefault="004E17F3" w:rsidP="004E17F3">
      <w:pPr>
        <w:sectPr w:rsidR="004E17F3" w:rsidRPr="006716D8" w:rsidSect="004E17F3">
          <w:pgSz w:w="11906" w:h="16838"/>
          <w:pgMar w:top="1701" w:right="1418" w:bottom="1418" w:left="1418" w:header="709" w:footer="397" w:gutter="0"/>
          <w:cols w:space="708"/>
          <w:docGrid w:linePitch="360"/>
        </w:sectPr>
      </w:pPr>
    </w:p>
    <w:p w14:paraId="210DB5BB" w14:textId="77777777" w:rsidR="004E17F3" w:rsidRPr="00FD1B02" w:rsidRDefault="004E17F3" w:rsidP="004E17F3">
      <w:pPr>
        <w:pStyle w:val="Heading3"/>
        <w:shd w:val="clear" w:color="auto" w:fill="F2F2F2" w:themeFill="background1" w:themeFillShade="F2"/>
      </w:pPr>
      <w:r w:rsidRPr="00FD1B02">
        <w:t>Consumer outcome:</w:t>
      </w:r>
    </w:p>
    <w:p w14:paraId="210DB5BC" w14:textId="77777777" w:rsidR="004E17F3" w:rsidRDefault="004E17F3" w:rsidP="004E17F3">
      <w:pPr>
        <w:numPr>
          <w:ilvl w:val="0"/>
          <w:numId w:val="5"/>
        </w:numPr>
        <w:shd w:val="clear" w:color="auto" w:fill="F2F2F2" w:themeFill="background1" w:themeFillShade="F2"/>
      </w:pPr>
      <w:r>
        <w:t>I feel I belong and I am safe and comfortable in the organisation’s service environment.</w:t>
      </w:r>
    </w:p>
    <w:p w14:paraId="210DB5BD" w14:textId="77777777" w:rsidR="004E17F3" w:rsidRDefault="004E17F3" w:rsidP="004E17F3">
      <w:pPr>
        <w:pStyle w:val="Heading3"/>
        <w:shd w:val="clear" w:color="auto" w:fill="F2F2F2" w:themeFill="background1" w:themeFillShade="F2"/>
      </w:pPr>
      <w:r>
        <w:t>Organisation statement:</w:t>
      </w:r>
    </w:p>
    <w:p w14:paraId="210DB5BE" w14:textId="77777777" w:rsidR="004E17F3" w:rsidRDefault="004E17F3" w:rsidP="004E17F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10DB5BF" w14:textId="77777777" w:rsidR="004E17F3" w:rsidRDefault="004E17F3" w:rsidP="004E17F3">
      <w:pPr>
        <w:pStyle w:val="Heading2"/>
      </w:pPr>
      <w:r>
        <w:t>Assessment of Standard 5</w:t>
      </w:r>
    </w:p>
    <w:p w14:paraId="49E596AD" w14:textId="77777777" w:rsidR="00F954E4" w:rsidRPr="00D7393E" w:rsidRDefault="00F954E4" w:rsidP="00F954E4">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w:t>
      </w:r>
      <w:r w:rsidRPr="00B57152">
        <w:rPr>
          <w:rFonts w:eastAsiaTheme="minorHAnsi"/>
          <w:color w:val="auto"/>
        </w:rPr>
        <w:t xml:space="preserve">services are </w:t>
      </w:r>
      <w:r w:rsidRPr="00D7393E">
        <w:rPr>
          <w:rFonts w:eastAsiaTheme="minorHAnsi"/>
          <w:color w:val="auto"/>
        </w:rPr>
        <w:t>assessed as</w:t>
      </w:r>
      <w:r>
        <w:rPr>
          <w:rFonts w:eastAsiaTheme="minorHAnsi"/>
          <w:color w:val="auto"/>
        </w:rPr>
        <w:t xml:space="preserve"> </w:t>
      </w:r>
      <w:r w:rsidRPr="00B57152">
        <w:rPr>
          <w:rFonts w:eastAsiaTheme="minorHAnsi"/>
          <w:color w:val="auto"/>
        </w:rPr>
        <w:t>Not Applicable</w:t>
      </w:r>
      <w:r>
        <w:rPr>
          <w:rFonts w:eastAsiaTheme="minorHAnsi"/>
          <w:color w:val="auto"/>
        </w:rPr>
        <w:t>,</w:t>
      </w:r>
      <w:r w:rsidRPr="00B57152">
        <w:rPr>
          <w:rFonts w:eastAsiaTheme="minorHAnsi"/>
          <w:color w:val="auto"/>
        </w:rPr>
        <w:t xml:space="preserve"> </w:t>
      </w:r>
      <w:r>
        <w:rPr>
          <w:rFonts w:eastAsiaTheme="minorHAnsi"/>
          <w:color w:val="auto"/>
        </w:rPr>
        <w:t>as all</w:t>
      </w:r>
      <w:r w:rsidRPr="00B57152">
        <w:rPr>
          <w:rFonts w:eastAsiaTheme="minorHAnsi"/>
          <w:color w:val="auto"/>
        </w:rPr>
        <w:t xml:space="preserve"> requirements have been assessed as </w:t>
      </w:r>
      <w:r w:rsidRPr="00B57152">
        <w:rPr>
          <w:color w:val="auto"/>
        </w:rPr>
        <w:t>Not Applicable</w:t>
      </w:r>
    </w:p>
    <w:p w14:paraId="5D80A7F5" w14:textId="77777777" w:rsidR="006E1667" w:rsidRDefault="006E1667" w:rsidP="009B5562">
      <w:pPr>
        <w:pStyle w:val="Heading1"/>
        <w:tabs>
          <w:tab w:val="right" w:pos="9070"/>
        </w:tabs>
        <w:spacing w:before="240" w:after="0" w:line="240" w:lineRule="auto"/>
        <w:rPr>
          <w:color w:val="FFFFFF" w:themeColor="background1"/>
          <w:sz w:val="36"/>
        </w:rPr>
        <w:sectPr w:rsidR="006E1667" w:rsidSect="004E17F3">
          <w:headerReference w:type="first" r:id="rId21"/>
          <w:type w:val="continuous"/>
          <w:pgSz w:w="11906" w:h="16838" w:code="9"/>
          <w:pgMar w:top="1701" w:right="1418" w:bottom="1418" w:left="1418" w:header="709" w:footer="397" w:gutter="0"/>
          <w:cols w:space="708"/>
          <w:docGrid w:linePitch="360"/>
        </w:sectPr>
      </w:pPr>
    </w:p>
    <w:p w14:paraId="210DB5EE" w14:textId="69D2F7FE" w:rsidR="004E17F3" w:rsidRDefault="004E17F3" w:rsidP="009B5562">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10DB6EA" wp14:editId="210DB6EB">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868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9B5562">
        <w:rPr>
          <w:bCs w:val="0"/>
          <w:iCs w:val="0"/>
          <w:color w:val="FFFFFF" w:themeColor="background1"/>
          <w:sz w:val="36"/>
          <w:szCs w:val="36"/>
        </w:rPr>
        <w:t>Compliant</w:t>
      </w:r>
    </w:p>
    <w:p w14:paraId="6198AF4D" w14:textId="77777777" w:rsidR="009B5562" w:rsidRPr="009B5562" w:rsidRDefault="009B5562" w:rsidP="009B5562"/>
    <w:p w14:paraId="210DB5EF" w14:textId="77777777" w:rsidR="004E17F3" w:rsidRPr="006716D8" w:rsidRDefault="004E17F3" w:rsidP="004E17F3"/>
    <w:p w14:paraId="210DB5F0" w14:textId="77777777" w:rsidR="004E17F3" w:rsidRDefault="004E17F3" w:rsidP="004E17F3"/>
    <w:p w14:paraId="210DB5F1" w14:textId="77777777" w:rsidR="004E17F3" w:rsidRPr="006716D8" w:rsidRDefault="004E17F3" w:rsidP="004E17F3">
      <w:pPr>
        <w:spacing w:before="0" w:line="240" w:lineRule="auto"/>
        <w:sectPr w:rsidR="004E17F3" w:rsidRPr="006716D8" w:rsidSect="006E1667">
          <w:pgSz w:w="11906" w:h="16838" w:code="9"/>
          <w:pgMar w:top="1701" w:right="1418" w:bottom="1418" w:left="1418" w:header="709" w:footer="397" w:gutter="0"/>
          <w:cols w:space="708"/>
          <w:docGrid w:linePitch="360"/>
        </w:sectPr>
      </w:pPr>
    </w:p>
    <w:p w14:paraId="210DB5F2" w14:textId="77777777" w:rsidR="004E17F3" w:rsidRPr="00FD1B02" w:rsidRDefault="004E17F3" w:rsidP="004E17F3">
      <w:pPr>
        <w:pStyle w:val="Heading3"/>
        <w:shd w:val="clear" w:color="auto" w:fill="F2F2F2" w:themeFill="background1" w:themeFillShade="F2"/>
        <w:spacing w:before="0" w:line="240" w:lineRule="auto"/>
      </w:pPr>
      <w:r w:rsidRPr="00FD1B02">
        <w:t>Consumer outcome:</w:t>
      </w:r>
    </w:p>
    <w:p w14:paraId="210DB5F3" w14:textId="77777777" w:rsidR="004E17F3" w:rsidRDefault="004E17F3" w:rsidP="004E17F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10DB5F4" w14:textId="77777777" w:rsidR="004E17F3" w:rsidRDefault="004E17F3" w:rsidP="004E17F3">
      <w:pPr>
        <w:pStyle w:val="Heading3"/>
        <w:shd w:val="clear" w:color="auto" w:fill="F2F2F2" w:themeFill="background1" w:themeFillShade="F2"/>
      </w:pPr>
      <w:r>
        <w:t>Organisation statement:</w:t>
      </w:r>
    </w:p>
    <w:p w14:paraId="210DB5F5" w14:textId="77777777" w:rsidR="004E17F3" w:rsidRDefault="004E17F3" w:rsidP="004E17F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0DB5F6" w14:textId="77777777" w:rsidR="004E17F3" w:rsidRDefault="004E17F3" w:rsidP="004E17F3">
      <w:pPr>
        <w:pStyle w:val="Heading2"/>
      </w:pPr>
      <w:r>
        <w:t>Assessment of Standard 6</w:t>
      </w:r>
    </w:p>
    <w:p w14:paraId="059A521C" w14:textId="36B87AAA" w:rsidR="00707F12" w:rsidRPr="006011A6" w:rsidRDefault="00083035" w:rsidP="00707F12">
      <w:pPr>
        <w:rPr>
          <w:rFonts w:eastAsia="Calibri"/>
          <w:color w:val="auto"/>
          <w:lang w:eastAsia="en-US"/>
        </w:rPr>
      </w:pPr>
      <w:r w:rsidRPr="006011A6">
        <w:rPr>
          <w:rFonts w:eastAsia="Calibri"/>
          <w:color w:val="auto"/>
          <w:lang w:eastAsia="en-US"/>
        </w:rPr>
        <w:t>Evidence analysed by the Assessment Team showed c</w:t>
      </w:r>
      <w:r w:rsidR="00707F12" w:rsidRPr="006011A6">
        <w:rPr>
          <w:rFonts w:eastAsia="Calibri"/>
          <w:color w:val="auto"/>
          <w:lang w:eastAsia="en-US"/>
        </w:rPr>
        <w:t>onsumers</w:t>
      </w:r>
      <w:r w:rsidRPr="006011A6">
        <w:rPr>
          <w:rFonts w:eastAsia="Calibri"/>
          <w:color w:val="auto"/>
          <w:lang w:eastAsia="en-US"/>
        </w:rPr>
        <w:t xml:space="preserve"> and </w:t>
      </w:r>
      <w:r w:rsidR="00707F12" w:rsidRPr="006011A6">
        <w:rPr>
          <w:rFonts w:eastAsia="Calibri"/>
          <w:color w:val="auto"/>
          <w:lang w:eastAsia="en-US"/>
        </w:rPr>
        <w:t xml:space="preserve">representatives are encouraged and supported to provide feedback and make complaints. </w:t>
      </w:r>
      <w:r w:rsidR="00397E7A" w:rsidRPr="006011A6">
        <w:rPr>
          <w:rFonts w:eastAsia="Calibri"/>
          <w:color w:val="auto"/>
          <w:lang w:eastAsia="en-US"/>
        </w:rPr>
        <w:t>The Assessment Team noted while</w:t>
      </w:r>
      <w:r w:rsidR="00707F12" w:rsidRPr="006011A6">
        <w:rPr>
          <w:rFonts w:eastAsia="Calibri"/>
          <w:color w:val="auto"/>
          <w:lang w:eastAsia="en-US"/>
        </w:rPr>
        <w:t xml:space="preserve"> most consumers</w:t>
      </w:r>
      <w:r w:rsidR="00397E7A" w:rsidRPr="006011A6">
        <w:rPr>
          <w:rFonts w:eastAsia="Calibri"/>
          <w:color w:val="auto"/>
          <w:lang w:eastAsia="en-US"/>
        </w:rPr>
        <w:t xml:space="preserve"> and </w:t>
      </w:r>
      <w:r w:rsidR="00707F12" w:rsidRPr="006011A6">
        <w:rPr>
          <w:rFonts w:eastAsia="Calibri"/>
          <w:color w:val="auto"/>
          <w:lang w:eastAsia="en-US"/>
        </w:rPr>
        <w:t>representatives sampled expressed satisfaction with the service and had not needed to raise a complaint, they feel comfortable and safe providing feedback or making a complaint</w:t>
      </w:r>
      <w:r w:rsidR="006011A6" w:rsidRPr="006011A6">
        <w:rPr>
          <w:rFonts w:eastAsia="Calibri"/>
          <w:color w:val="auto"/>
          <w:lang w:eastAsia="en-US"/>
        </w:rPr>
        <w:t xml:space="preserve"> if and when required</w:t>
      </w:r>
      <w:r w:rsidR="00707F12" w:rsidRPr="006011A6">
        <w:rPr>
          <w:rFonts w:eastAsia="Calibri"/>
          <w:color w:val="auto"/>
          <w:lang w:eastAsia="en-US"/>
        </w:rPr>
        <w:t>.</w:t>
      </w:r>
    </w:p>
    <w:p w14:paraId="64BA9F67" w14:textId="5553C624" w:rsidR="00707F12" w:rsidRPr="009D3F62" w:rsidRDefault="0078185E" w:rsidP="00707F12">
      <w:pPr>
        <w:rPr>
          <w:rFonts w:eastAsia="Calibri"/>
          <w:color w:val="auto"/>
          <w:lang w:eastAsia="en-US"/>
        </w:rPr>
      </w:pPr>
      <w:r w:rsidRPr="009D3F62">
        <w:rPr>
          <w:rFonts w:eastAsia="Calibri"/>
          <w:color w:val="auto"/>
          <w:lang w:eastAsia="en-US"/>
        </w:rPr>
        <w:t>Evidence analysed by the Assessment Team showed</w:t>
      </w:r>
      <w:r w:rsidR="00707F12" w:rsidRPr="009D3F62">
        <w:rPr>
          <w:rFonts w:eastAsia="Calibri"/>
          <w:color w:val="auto"/>
          <w:lang w:eastAsia="en-US"/>
        </w:rPr>
        <w:t xml:space="preserve"> consumers</w:t>
      </w:r>
      <w:r w:rsidRPr="009D3F62">
        <w:rPr>
          <w:rFonts w:eastAsia="Calibri"/>
          <w:color w:val="auto"/>
          <w:lang w:eastAsia="en-US"/>
        </w:rPr>
        <w:t xml:space="preserve"> and </w:t>
      </w:r>
      <w:r w:rsidR="00707F12" w:rsidRPr="009D3F62">
        <w:rPr>
          <w:rFonts w:eastAsia="Calibri"/>
          <w:color w:val="auto"/>
          <w:lang w:eastAsia="en-US"/>
        </w:rPr>
        <w:t>representatives are made aware of</w:t>
      </w:r>
      <w:r w:rsidR="0078266A" w:rsidRPr="009D3F62">
        <w:rPr>
          <w:rFonts w:eastAsia="Calibri"/>
          <w:color w:val="auto"/>
          <w:lang w:eastAsia="en-US"/>
        </w:rPr>
        <w:t>,</w:t>
      </w:r>
      <w:r w:rsidR="00707F12" w:rsidRPr="009D3F62">
        <w:rPr>
          <w:rFonts w:eastAsia="Calibri"/>
          <w:color w:val="auto"/>
          <w:lang w:eastAsia="en-US"/>
        </w:rPr>
        <w:t xml:space="preserve"> and have access to advocates, language services and other methods for raising and resolving complaints.</w:t>
      </w:r>
      <w:r w:rsidR="009D3F62" w:rsidRPr="009D3F62">
        <w:rPr>
          <w:rFonts w:eastAsia="Calibri"/>
          <w:color w:val="auto"/>
          <w:lang w:eastAsia="en-US"/>
        </w:rPr>
        <w:t xml:space="preserve"> </w:t>
      </w:r>
      <w:r w:rsidR="0078266A" w:rsidRPr="009D3F62">
        <w:rPr>
          <w:rFonts w:eastAsia="Calibri"/>
          <w:color w:val="auto"/>
          <w:lang w:eastAsia="en-US"/>
        </w:rPr>
        <w:t>The Assessment Team noted c</w:t>
      </w:r>
      <w:r w:rsidR="00707F12" w:rsidRPr="009D3F62">
        <w:rPr>
          <w:rFonts w:eastAsia="Calibri"/>
          <w:color w:val="auto"/>
          <w:lang w:eastAsia="en-US"/>
        </w:rPr>
        <w:t>onsumers</w:t>
      </w:r>
      <w:r w:rsidR="0078266A" w:rsidRPr="009D3F62">
        <w:rPr>
          <w:rFonts w:eastAsia="Calibri"/>
          <w:color w:val="auto"/>
          <w:lang w:eastAsia="en-US"/>
        </w:rPr>
        <w:t xml:space="preserve"> and </w:t>
      </w:r>
      <w:r w:rsidR="00707F12" w:rsidRPr="009D3F62">
        <w:rPr>
          <w:rFonts w:eastAsia="Calibri"/>
          <w:color w:val="auto"/>
          <w:lang w:eastAsia="en-US"/>
        </w:rPr>
        <w:t xml:space="preserve">representatives sampled either advocate for themselves or have family who advocate on their behalf. </w:t>
      </w:r>
    </w:p>
    <w:p w14:paraId="5A828B2B" w14:textId="4C6C3A87" w:rsidR="00833344" w:rsidRPr="009D3F62" w:rsidRDefault="009D3F62" w:rsidP="005F084C">
      <w:pPr>
        <w:tabs>
          <w:tab w:val="right" w:pos="9026"/>
        </w:tabs>
        <w:rPr>
          <w:color w:val="auto"/>
        </w:rPr>
      </w:pPr>
      <w:r w:rsidRPr="009D3F62">
        <w:rPr>
          <w:color w:val="auto"/>
        </w:rPr>
        <w:t>Evidence analysed by the Assessment Team showed the</w:t>
      </w:r>
      <w:r w:rsidR="00707F12" w:rsidRPr="009D3F62">
        <w:rPr>
          <w:color w:val="auto"/>
        </w:rPr>
        <w:t xml:space="preserve"> service demonstrates appropriate action is taken in response to complaints and an open disclosure process is used when things go wrong. Consumers</w:t>
      </w:r>
      <w:r w:rsidRPr="009D3F62">
        <w:rPr>
          <w:color w:val="auto"/>
        </w:rPr>
        <w:t xml:space="preserve"> and </w:t>
      </w:r>
      <w:r w:rsidR="00707F12" w:rsidRPr="009D3F62">
        <w:rPr>
          <w:color w:val="auto"/>
        </w:rPr>
        <w:t xml:space="preserve">representatives interviewed who had raised concerns with the service confirmed that management had contacted them to apologise if required and discuss solutions to improve the delivery of their care and services. </w:t>
      </w:r>
      <w:r w:rsidRPr="009D3F62">
        <w:rPr>
          <w:color w:val="auto"/>
        </w:rPr>
        <w:t>Evidence analysed showed t</w:t>
      </w:r>
      <w:r w:rsidR="004413C0" w:rsidRPr="009D3F62">
        <w:rPr>
          <w:color w:val="auto"/>
        </w:rPr>
        <w:t xml:space="preserve">he service demonstrated that feedback and complaints are reviewed and used to improve the quality of care and services. </w:t>
      </w:r>
    </w:p>
    <w:p w14:paraId="210DB5F9" w14:textId="230E8E00" w:rsidR="004E17F3" w:rsidRPr="00D7393E" w:rsidRDefault="004E17F3" w:rsidP="004E17F3">
      <w:pPr>
        <w:rPr>
          <w:rFonts w:eastAsia="Calibri"/>
          <w:i/>
          <w:color w:val="auto"/>
          <w:lang w:eastAsia="en-US"/>
        </w:rPr>
      </w:pPr>
      <w:r w:rsidRPr="00D7393E">
        <w:rPr>
          <w:rFonts w:eastAsiaTheme="minorHAnsi"/>
          <w:color w:val="auto"/>
        </w:rPr>
        <w:lastRenderedPageBreak/>
        <w:t xml:space="preserve">The </w:t>
      </w:r>
      <w:r w:rsidRPr="00833344">
        <w:rPr>
          <w:rFonts w:eastAsiaTheme="minorHAnsi"/>
          <w:color w:val="auto"/>
        </w:rPr>
        <w:t>Quality Standard for the Commonwealth home support programme service</w:t>
      </w:r>
      <w:r w:rsidR="00833344" w:rsidRPr="00833344">
        <w:rPr>
          <w:rFonts w:eastAsiaTheme="minorHAnsi"/>
          <w:color w:val="auto"/>
        </w:rPr>
        <w:t>s</w:t>
      </w:r>
      <w:r w:rsidRPr="00833344">
        <w:rPr>
          <w:rFonts w:eastAsiaTheme="minorHAnsi"/>
          <w:color w:val="auto"/>
        </w:rPr>
        <w:t xml:space="preserve"> </w:t>
      </w:r>
      <w:r w:rsidR="00833344" w:rsidRPr="00833344">
        <w:rPr>
          <w:rFonts w:eastAsiaTheme="minorHAnsi"/>
          <w:color w:val="auto"/>
        </w:rPr>
        <w:t xml:space="preserve">are </w:t>
      </w:r>
      <w:r w:rsidRPr="00833344">
        <w:rPr>
          <w:rFonts w:eastAsiaTheme="minorHAnsi"/>
          <w:color w:val="auto"/>
        </w:rPr>
        <w:t>assessed as</w:t>
      </w:r>
      <w:r w:rsidR="0089017B">
        <w:rPr>
          <w:color w:val="auto"/>
        </w:rPr>
        <w:t xml:space="preserve"> </w:t>
      </w:r>
      <w:r w:rsidRPr="00833344">
        <w:rPr>
          <w:color w:val="auto"/>
        </w:rPr>
        <w:t xml:space="preserve">Compliant </w:t>
      </w:r>
      <w:r w:rsidRPr="00833344">
        <w:rPr>
          <w:rFonts w:eastAsiaTheme="minorHAnsi"/>
          <w:color w:val="auto"/>
        </w:rPr>
        <w:t xml:space="preserve">as </w:t>
      </w:r>
      <w:r w:rsidR="00833344" w:rsidRPr="00833344">
        <w:rPr>
          <w:color w:val="auto"/>
        </w:rPr>
        <w:t>four</w:t>
      </w:r>
      <w:r w:rsidRPr="00833344">
        <w:rPr>
          <w:rFonts w:eastAsiaTheme="minorHAnsi"/>
          <w:color w:val="auto"/>
        </w:rPr>
        <w:t xml:space="preserve"> of the four specific requirements have been assessed as </w:t>
      </w:r>
      <w:r w:rsidRPr="00833344">
        <w:rPr>
          <w:color w:val="auto"/>
        </w:rPr>
        <w:t>Compliant</w:t>
      </w:r>
      <w:r w:rsidR="00833344" w:rsidRPr="00833344">
        <w:rPr>
          <w:color w:val="auto"/>
        </w:rPr>
        <w:t>.</w:t>
      </w:r>
    </w:p>
    <w:p w14:paraId="1DABC57E" w14:textId="41A8011F" w:rsidR="00833344" w:rsidRPr="00833344" w:rsidRDefault="004E17F3" w:rsidP="00833344">
      <w:pPr>
        <w:pStyle w:val="Heading2"/>
        <w:rPr>
          <w:b w:val="0"/>
          <w:i/>
          <w:color w:val="0000FF"/>
          <w:sz w:val="24"/>
          <w:szCs w:val="24"/>
        </w:rPr>
      </w:pPr>
      <w:r>
        <w:t>Assessment of Standard 6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3F62" w14:paraId="210DB5FE" w14:textId="77777777" w:rsidTr="004E17F3">
        <w:tc>
          <w:tcPr>
            <w:tcW w:w="4531" w:type="dxa"/>
            <w:shd w:val="clear" w:color="auto" w:fill="E7E6E6" w:themeFill="background2"/>
          </w:tcPr>
          <w:p w14:paraId="210DB5FB" w14:textId="77777777" w:rsidR="009D3F62" w:rsidRPr="002B61BB" w:rsidRDefault="009D3F62" w:rsidP="004E17F3">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210DB5FC" w14:textId="52CDBDF3" w:rsidR="009D3F62" w:rsidRPr="002B61BB" w:rsidRDefault="009D3F62" w:rsidP="004E17F3">
            <w:pPr>
              <w:pStyle w:val="Heading3"/>
              <w:spacing w:before="120" w:after="0"/>
              <w:outlineLvl w:val="2"/>
            </w:pPr>
            <w:r w:rsidRPr="002B61BB">
              <w:t xml:space="preserve">CHSP </w:t>
            </w:r>
          </w:p>
        </w:tc>
        <w:tc>
          <w:tcPr>
            <w:tcW w:w="3548" w:type="dxa"/>
            <w:shd w:val="clear" w:color="auto" w:fill="E7E6E6" w:themeFill="background2"/>
          </w:tcPr>
          <w:p w14:paraId="210DB5FD" w14:textId="5C7DFC7B" w:rsidR="009D3F62" w:rsidRPr="006107BF" w:rsidRDefault="009D3F62" w:rsidP="004E17F3">
            <w:pPr>
              <w:pStyle w:val="Heading3"/>
              <w:spacing w:before="120" w:after="0"/>
              <w:jc w:val="right"/>
              <w:outlineLvl w:val="2"/>
            </w:pPr>
            <w:r w:rsidRPr="009D3F62">
              <w:rPr>
                <w:szCs w:val="26"/>
              </w:rPr>
              <w:t>Compliant</w:t>
            </w:r>
          </w:p>
        </w:tc>
      </w:tr>
    </w:tbl>
    <w:p w14:paraId="210DB606" w14:textId="20A433DB" w:rsidR="004E17F3" w:rsidRPr="009D3F62" w:rsidRDefault="004E17F3" w:rsidP="009D3F62">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3F62" w14:paraId="210DB60A" w14:textId="77777777" w:rsidTr="004E17F3">
        <w:tc>
          <w:tcPr>
            <w:tcW w:w="4531" w:type="dxa"/>
            <w:shd w:val="clear" w:color="auto" w:fill="E7E6E6" w:themeFill="background2"/>
          </w:tcPr>
          <w:p w14:paraId="210DB607" w14:textId="77777777" w:rsidR="009D3F62" w:rsidRPr="002B61BB" w:rsidRDefault="009D3F62" w:rsidP="004E17F3">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210DB608" w14:textId="4578D934" w:rsidR="009D3F62" w:rsidRPr="002B61BB" w:rsidRDefault="009D3F62" w:rsidP="004E17F3">
            <w:pPr>
              <w:pStyle w:val="Heading3"/>
              <w:spacing w:before="120" w:after="0"/>
              <w:outlineLvl w:val="2"/>
            </w:pPr>
            <w:r w:rsidRPr="002B61BB">
              <w:t xml:space="preserve">CHSP </w:t>
            </w:r>
          </w:p>
        </w:tc>
        <w:tc>
          <w:tcPr>
            <w:tcW w:w="3548" w:type="dxa"/>
            <w:shd w:val="clear" w:color="auto" w:fill="E7E6E6" w:themeFill="background2"/>
          </w:tcPr>
          <w:p w14:paraId="210DB609" w14:textId="51EA6E8A" w:rsidR="009D3F62" w:rsidRPr="006107BF" w:rsidRDefault="009D3F62" w:rsidP="004E17F3">
            <w:pPr>
              <w:pStyle w:val="Heading3"/>
              <w:spacing w:before="120" w:after="0"/>
              <w:jc w:val="right"/>
              <w:outlineLvl w:val="2"/>
            </w:pPr>
            <w:r w:rsidRPr="009D3F62">
              <w:rPr>
                <w:szCs w:val="26"/>
              </w:rPr>
              <w:t>Compliant</w:t>
            </w:r>
          </w:p>
        </w:tc>
      </w:tr>
    </w:tbl>
    <w:p w14:paraId="210DB612" w14:textId="693D0DC5" w:rsidR="004E17F3" w:rsidRPr="009D3F62" w:rsidRDefault="004E17F3" w:rsidP="009D3F62">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3F62" w14:paraId="210DB616" w14:textId="77777777" w:rsidTr="004E17F3">
        <w:tc>
          <w:tcPr>
            <w:tcW w:w="4531" w:type="dxa"/>
            <w:shd w:val="clear" w:color="auto" w:fill="E7E6E6" w:themeFill="background2"/>
          </w:tcPr>
          <w:p w14:paraId="210DB613" w14:textId="77777777" w:rsidR="009D3F62" w:rsidRPr="002B61BB" w:rsidRDefault="009D3F62" w:rsidP="004E17F3">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210DB614" w14:textId="19A5F96C" w:rsidR="009D3F62" w:rsidRPr="002B61BB" w:rsidRDefault="009D3F62" w:rsidP="004E17F3">
            <w:pPr>
              <w:pStyle w:val="Heading3"/>
              <w:spacing w:before="120" w:after="0"/>
              <w:outlineLvl w:val="2"/>
            </w:pPr>
            <w:r w:rsidRPr="002B61BB">
              <w:t xml:space="preserve">CHSP </w:t>
            </w:r>
          </w:p>
        </w:tc>
        <w:tc>
          <w:tcPr>
            <w:tcW w:w="3548" w:type="dxa"/>
            <w:shd w:val="clear" w:color="auto" w:fill="E7E6E6" w:themeFill="background2"/>
          </w:tcPr>
          <w:p w14:paraId="210DB615" w14:textId="0498FE4F" w:rsidR="009D3F62" w:rsidRPr="006107BF" w:rsidRDefault="009D3F62" w:rsidP="004E17F3">
            <w:pPr>
              <w:pStyle w:val="Heading3"/>
              <w:spacing w:before="120" w:after="0"/>
              <w:jc w:val="right"/>
              <w:outlineLvl w:val="2"/>
            </w:pPr>
            <w:r w:rsidRPr="009D3F62">
              <w:rPr>
                <w:szCs w:val="26"/>
              </w:rPr>
              <w:t>Compliant</w:t>
            </w:r>
          </w:p>
        </w:tc>
      </w:tr>
    </w:tbl>
    <w:p w14:paraId="210DB61E" w14:textId="26985D1F" w:rsidR="004E17F3" w:rsidRPr="009D3F62" w:rsidRDefault="004E17F3" w:rsidP="009D3F62">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3F62" w14:paraId="210DB622" w14:textId="77777777" w:rsidTr="004E17F3">
        <w:tc>
          <w:tcPr>
            <w:tcW w:w="4531" w:type="dxa"/>
            <w:shd w:val="clear" w:color="auto" w:fill="E7E6E6" w:themeFill="background2"/>
          </w:tcPr>
          <w:p w14:paraId="210DB61F" w14:textId="77777777" w:rsidR="009D3F62" w:rsidRPr="002B61BB" w:rsidRDefault="009D3F62" w:rsidP="004E17F3">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10DB620" w14:textId="2B8476AF" w:rsidR="009D3F62" w:rsidRPr="002B61BB" w:rsidRDefault="009D3F62" w:rsidP="004E17F3">
            <w:pPr>
              <w:pStyle w:val="Heading3"/>
              <w:spacing w:before="120" w:after="0"/>
              <w:outlineLvl w:val="2"/>
            </w:pPr>
            <w:r w:rsidRPr="002B61BB">
              <w:t xml:space="preserve">CHSP </w:t>
            </w:r>
          </w:p>
        </w:tc>
        <w:tc>
          <w:tcPr>
            <w:tcW w:w="3548" w:type="dxa"/>
            <w:shd w:val="clear" w:color="auto" w:fill="E7E6E6" w:themeFill="background2"/>
          </w:tcPr>
          <w:p w14:paraId="210DB621" w14:textId="388D0E51" w:rsidR="009D3F62" w:rsidRPr="006107BF" w:rsidRDefault="009D3F62" w:rsidP="004E17F3">
            <w:pPr>
              <w:pStyle w:val="Heading3"/>
              <w:spacing w:before="120" w:after="0"/>
              <w:jc w:val="right"/>
              <w:outlineLvl w:val="2"/>
            </w:pPr>
            <w:r w:rsidRPr="009D3F62">
              <w:rPr>
                <w:szCs w:val="26"/>
              </w:rPr>
              <w:t>Compliant</w:t>
            </w:r>
          </w:p>
        </w:tc>
      </w:tr>
    </w:tbl>
    <w:p w14:paraId="210DB62B" w14:textId="166B154A" w:rsidR="004E17F3" w:rsidRPr="009D3F62" w:rsidRDefault="004E17F3" w:rsidP="004E17F3">
      <w:pPr>
        <w:rPr>
          <w:i/>
        </w:rPr>
      </w:pPr>
      <w:r w:rsidRPr="008D114F">
        <w:rPr>
          <w:i/>
        </w:rPr>
        <w:t>Feedback and complaints are reviewed and used to improve the quality of care and services.</w:t>
      </w:r>
    </w:p>
    <w:p w14:paraId="210DB62C" w14:textId="77777777" w:rsidR="004E17F3" w:rsidRPr="001B3DE8" w:rsidRDefault="004E17F3" w:rsidP="004E17F3"/>
    <w:p w14:paraId="210DB62D" w14:textId="77777777" w:rsidR="004E17F3" w:rsidRDefault="004E17F3" w:rsidP="004E17F3">
      <w:pPr>
        <w:sectPr w:rsidR="004E17F3" w:rsidSect="004E17F3">
          <w:headerReference w:type="first" r:id="rId22"/>
          <w:type w:val="continuous"/>
          <w:pgSz w:w="11906" w:h="16838"/>
          <w:pgMar w:top="1701" w:right="1418" w:bottom="1418" w:left="1418" w:header="709" w:footer="397" w:gutter="0"/>
          <w:cols w:space="708"/>
          <w:titlePg/>
          <w:docGrid w:linePitch="360"/>
        </w:sectPr>
      </w:pPr>
    </w:p>
    <w:p w14:paraId="210DB62F" w14:textId="2669FC99" w:rsidR="004E17F3" w:rsidRDefault="004E17F3" w:rsidP="00691FF5">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10DB6EC" wp14:editId="210DB6E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77348"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691FF5">
        <w:rPr>
          <w:bCs w:val="0"/>
          <w:iCs w:val="0"/>
          <w:color w:val="FFFFFF" w:themeColor="background1"/>
          <w:sz w:val="36"/>
          <w:szCs w:val="36"/>
        </w:rPr>
        <w:t>Compliant</w:t>
      </w:r>
    </w:p>
    <w:p w14:paraId="4B0C4DBA" w14:textId="77777777" w:rsidR="00691FF5" w:rsidRPr="00691FF5" w:rsidRDefault="00691FF5" w:rsidP="00691FF5"/>
    <w:p w14:paraId="210DB630" w14:textId="77777777" w:rsidR="004E17F3" w:rsidRDefault="004E17F3" w:rsidP="004E17F3">
      <w:pPr>
        <w:tabs>
          <w:tab w:val="left" w:pos="7620"/>
        </w:tabs>
      </w:pPr>
    </w:p>
    <w:p w14:paraId="210DB631" w14:textId="77777777" w:rsidR="004E17F3" w:rsidRPr="00F34225" w:rsidRDefault="004E17F3" w:rsidP="004E17F3">
      <w:pPr>
        <w:tabs>
          <w:tab w:val="left" w:pos="7620"/>
        </w:tabs>
        <w:sectPr w:rsidR="004E17F3" w:rsidRPr="00F34225" w:rsidSect="004E17F3">
          <w:headerReference w:type="first" r:id="rId24"/>
          <w:pgSz w:w="11906" w:h="16838"/>
          <w:pgMar w:top="1701" w:right="1418" w:bottom="1418" w:left="1418" w:header="709" w:footer="397" w:gutter="0"/>
          <w:cols w:space="708"/>
          <w:docGrid w:linePitch="360"/>
        </w:sectPr>
      </w:pPr>
    </w:p>
    <w:p w14:paraId="210DB632" w14:textId="77777777" w:rsidR="004E17F3" w:rsidRPr="000E654D" w:rsidRDefault="004E17F3" w:rsidP="004E17F3">
      <w:pPr>
        <w:pStyle w:val="Heading3"/>
        <w:shd w:val="clear" w:color="auto" w:fill="F2F2F2" w:themeFill="background1" w:themeFillShade="F2"/>
      </w:pPr>
      <w:r w:rsidRPr="000E654D">
        <w:t>Consumer outcome:</w:t>
      </w:r>
    </w:p>
    <w:p w14:paraId="210DB633" w14:textId="77777777" w:rsidR="004E17F3" w:rsidRDefault="004E17F3" w:rsidP="004E17F3">
      <w:pPr>
        <w:numPr>
          <w:ilvl w:val="0"/>
          <w:numId w:val="7"/>
        </w:numPr>
        <w:shd w:val="clear" w:color="auto" w:fill="F2F2F2" w:themeFill="background1" w:themeFillShade="F2"/>
      </w:pPr>
      <w:r>
        <w:t>I get quality care and services when I need them from people who are knowledgeable, capable and caring.</w:t>
      </w:r>
    </w:p>
    <w:p w14:paraId="210DB634" w14:textId="77777777" w:rsidR="004E17F3" w:rsidRDefault="004E17F3" w:rsidP="004E17F3">
      <w:pPr>
        <w:pStyle w:val="Heading3"/>
        <w:shd w:val="clear" w:color="auto" w:fill="F2F2F2" w:themeFill="background1" w:themeFillShade="F2"/>
      </w:pPr>
      <w:r>
        <w:t>Organisation statement:</w:t>
      </w:r>
    </w:p>
    <w:p w14:paraId="210DB635" w14:textId="77777777" w:rsidR="004E17F3" w:rsidRDefault="004E17F3" w:rsidP="004E17F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10DB636" w14:textId="77777777" w:rsidR="004E17F3" w:rsidRDefault="004E17F3" w:rsidP="004E17F3">
      <w:pPr>
        <w:pStyle w:val="Heading2"/>
      </w:pPr>
      <w:r>
        <w:t>Assessment of Standard 7</w:t>
      </w:r>
    </w:p>
    <w:p w14:paraId="50B63685" w14:textId="393D1EAC" w:rsidR="00691FF5" w:rsidRPr="00691FF5" w:rsidRDefault="00ED3AA5" w:rsidP="00691FF5">
      <w:pPr>
        <w:rPr>
          <w:rFonts w:eastAsia="Calibri"/>
          <w:color w:val="auto"/>
          <w:lang w:eastAsia="en-US"/>
        </w:rPr>
      </w:pPr>
      <w:r>
        <w:rPr>
          <w:rFonts w:eastAsia="Calibri"/>
          <w:color w:val="auto"/>
          <w:lang w:eastAsia="en-US"/>
        </w:rPr>
        <w:t xml:space="preserve">The Assessment Team interviewed </w:t>
      </w:r>
      <w:r w:rsidR="00691FF5" w:rsidRPr="00691FF5">
        <w:rPr>
          <w:rFonts w:eastAsia="Calibri"/>
          <w:color w:val="auto"/>
          <w:lang w:eastAsia="en-US"/>
        </w:rPr>
        <w:t xml:space="preserve">consumers </w:t>
      </w:r>
      <w:r>
        <w:rPr>
          <w:rFonts w:eastAsia="Calibri"/>
          <w:color w:val="auto"/>
          <w:lang w:eastAsia="en-US"/>
        </w:rPr>
        <w:t xml:space="preserve">who stated </w:t>
      </w:r>
      <w:r w:rsidR="00691FF5" w:rsidRPr="00691FF5">
        <w:rPr>
          <w:rFonts w:eastAsia="Calibri"/>
          <w:color w:val="auto"/>
          <w:lang w:eastAsia="en-US"/>
        </w:rPr>
        <w:t>the meal service is well planned, the workforce is competent, kind, caring and delivered in a way that is respectful of them identify, culture and diversity.</w:t>
      </w:r>
    </w:p>
    <w:p w14:paraId="7956755D" w14:textId="74D2B057" w:rsidR="00691FF5" w:rsidRPr="00A15319" w:rsidRDefault="00ED3AA5" w:rsidP="00691FF5">
      <w:pPr>
        <w:rPr>
          <w:rFonts w:eastAsia="Calibri"/>
          <w:color w:val="auto"/>
        </w:rPr>
      </w:pPr>
      <w:r w:rsidRPr="00A15319">
        <w:rPr>
          <w:rFonts w:eastAsia="Calibri"/>
          <w:color w:val="auto"/>
        </w:rPr>
        <w:t xml:space="preserve">The Assessment Team analysed </w:t>
      </w:r>
      <w:r w:rsidR="00A15319" w:rsidRPr="00A15319">
        <w:rPr>
          <w:rFonts w:eastAsia="Calibri"/>
          <w:color w:val="auto"/>
        </w:rPr>
        <w:t>documents and undertook interviews, both sources of evidence</w:t>
      </w:r>
      <w:r w:rsidRPr="00A15319">
        <w:rPr>
          <w:rFonts w:eastAsia="Calibri"/>
          <w:color w:val="auto"/>
        </w:rPr>
        <w:t xml:space="preserve"> </w:t>
      </w:r>
      <w:r w:rsidR="00A15319" w:rsidRPr="00A15319">
        <w:rPr>
          <w:rFonts w:eastAsia="Calibri"/>
          <w:color w:val="auto"/>
        </w:rPr>
        <w:t>demonstrated implemented</w:t>
      </w:r>
      <w:r w:rsidR="00691FF5" w:rsidRPr="00A15319">
        <w:rPr>
          <w:rFonts w:eastAsia="Calibri"/>
          <w:color w:val="auto"/>
        </w:rPr>
        <w:t xml:space="preserve"> guidelines and training support the delivery of quality meal service according to consumer preferences.</w:t>
      </w:r>
    </w:p>
    <w:p w14:paraId="04E163F4" w14:textId="0E31F20C" w:rsidR="00691FF5" w:rsidRPr="00DF1853" w:rsidRDefault="00DF1853" w:rsidP="00691FF5">
      <w:pPr>
        <w:spacing w:after="240"/>
        <w:rPr>
          <w:rFonts w:eastAsia="Calibri"/>
          <w:color w:val="auto"/>
        </w:rPr>
      </w:pPr>
      <w:r w:rsidRPr="00DF1853">
        <w:rPr>
          <w:rFonts w:eastAsia="Calibri"/>
          <w:color w:val="auto"/>
        </w:rPr>
        <w:t>Evidence analysed by the Assessment Team showed</w:t>
      </w:r>
      <w:r w:rsidR="00691FF5" w:rsidRPr="00DF1853">
        <w:rPr>
          <w:rFonts w:eastAsia="Calibri"/>
          <w:color w:val="auto"/>
        </w:rPr>
        <w:t xml:space="preserve"> </w:t>
      </w:r>
      <w:r w:rsidRPr="00DF1853">
        <w:rPr>
          <w:rFonts w:eastAsia="Calibri"/>
          <w:color w:val="auto"/>
        </w:rPr>
        <w:t xml:space="preserve">the organisation </w:t>
      </w:r>
      <w:r w:rsidR="00691FF5" w:rsidRPr="00DF1853">
        <w:rPr>
          <w:rFonts w:eastAsia="Calibri"/>
          <w:color w:val="auto"/>
        </w:rPr>
        <w:t>has a permanent and volunteer workforce</w:t>
      </w:r>
      <w:r w:rsidRPr="00DF1853">
        <w:rPr>
          <w:rFonts w:eastAsia="Calibri"/>
          <w:color w:val="auto"/>
        </w:rPr>
        <w:t>, this workforce</w:t>
      </w:r>
      <w:r w:rsidR="00691FF5" w:rsidRPr="00DF1853">
        <w:rPr>
          <w:rFonts w:eastAsia="Calibri"/>
          <w:color w:val="auto"/>
        </w:rPr>
        <w:t xml:space="preserve"> </w:t>
      </w:r>
      <w:r w:rsidRPr="00DF1853">
        <w:rPr>
          <w:rFonts w:eastAsia="Calibri"/>
          <w:color w:val="auto"/>
        </w:rPr>
        <w:t>is sufficient</w:t>
      </w:r>
      <w:r w:rsidR="00691FF5" w:rsidRPr="00DF1853">
        <w:rPr>
          <w:rFonts w:eastAsia="Calibri"/>
          <w:color w:val="auto"/>
        </w:rPr>
        <w:t xml:space="preserve"> and has the appropriate skills and knowledge to support the delivery of safe and quality services that meet the Aged Care Quality Standards. </w:t>
      </w:r>
    </w:p>
    <w:p w14:paraId="31F7FD2B" w14:textId="07EA51AA" w:rsidR="00691FF5" w:rsidRPr="00DF1853" w:rsidRDefault="00DF1853" w:rsidP="00691FF5">
      <w:pPr>
        <w:tabs>
          <w:tab w:val="right" w:pos="9026"/>
        </w:tabs>
        <w:rPr>
          <w:color w:val="auto"/>
        </w:rPr>
      </w:pPr>
      <w:r w:rsidRPr="00DF1853">
        <w:rPr>
          <w:color w:val="auto"/>
        </w:rPr>
        <w:t xml:space="preserve">Evidence </w:t>
      </w:r>
      <w:r w:rsidR="00B00FA0" w:rsidRPr="00DF1853">
        <w:rPr>
          <w:color w:val="auto"/>
        </w:rPr>
        <w:t>analysed</w:t>
      </w:r>
      <w:r w:rsidRPr="00DF1853">
        <w:rPr>
          <w:color w:val="auto"/>
        </w:rPr>
        <w:t xml:space="preserve"> by the Assessment Team showed t</w:t>
      </w:r>
      <w:r w:rsidR="00691FF5" w:rsidRPr="00DF1853">
        <w:rPr>
          <w:color w:val="auto"/>
        </w:rPr>
        <w:t>he service demonstrated that the number of mix of members of the workforce are enabled to deliver safe and quality care and services.</w:t>
      </w:r>
      <w:r w:rsidRPr="00DF1853">
        <w:rPr>
          <w:color w:val="auto"/>
        </w:rPr>
        <w:t xml:space="preserve"> Evidence analysed showed</w:t>
      </w:r>
      <w:r w:rsidR="00691FF5" w:rsidRPr="00DF1853">
        <w:rPr>
          <w:color w:val="auto"/>
        </w:rPr>
        <w:t xml:space="preserve"> </w:t>
      </w:r>
      <w:r w:rsidRPr="00DF1853">
        <w:rPr>
          <w:color w:val="auto"/>
        </w:rPr>
        <w:t>t</w:t>
      </w:r>
      <w:r w:rsidR="00691FF5" w:rsidRPr="00DF1853">
        <w:rPr>
          <w:color w:val="auto"/>
        </w:rPr>
        <w:t xml:space="preserve">he service has </w:t>
      </w:r>
      <w:r w:rsidRPr="00DF1853">
        <w:rPr>
          <w:color w:val="auto"/>
        </w:rPr>
        <w:t>eleven</w:t>
      </w:r>
      <w:r w:rsidR="00691FF5" w:rsidRPr="00DF1853">
        <w:rPr>
          <w:color w:val="auto"/>
        </w:rPr>
        <w:t xml:space="preserve"> paid staff in Hervey Bay and </w:t>
      </w:r>
      <w:r w:rsidRPr="00DF1853">
        <w:rPr>
          <w:color w:val="auto"/>
        </w:rPr>
        <w:t>two</w:t>
      </w:r>
      <w:r w:rsidR="00691FF5" w:rsidRPr="00DF1853">
        <w:rPr>
          <w:color w:val="auto"/>
        </w:rPr>
        <w:t xml:space="preserve"> paid staff in Maryborough. </w:t>
      </w:r>
      <w:r w:rsidRPr="00DF1853">
        <w:rPr>
          <w:color w:val="auto"/>
        </w:rPr>
        <w:t>Evidence showed</w:t>
      </w:r>
      <w:r w:rsidR="00691FF5" w:rsidRPr="00DF1853">
        <w:rPr>
          <w:color w:val="auto"/>
        </w:rPr>
        <w:t xml:space="preserve"> services are overseen by a Manager and Service Coordinators, and supported by volunteer staff in the kitchen, cleaning, office and completing meal deliveries. </w:t>
      </w:r>
    </w:p>
    <w:p w14:paraId="418CB921" w14:textId="40072964" w:rsidR="00691FF5" w:rsidRPr="00DF1853" w:rsidRDefault="00691FF5" w:rsidP="00691FF5">
      <w:pPr>
        <w:keepNext/>
        <w:tabs>
          <w:tab w:val="right" w:pos="9072"/>
        </w:tabs>
        <w:outlineLvl w:val="3"/>
        <w:rPr>
          <w:rFonts w:eastAsia="Calibri"/>
          <w:iCs/>
          <w:color w:val="auto"/>
        </w:rPr>
      </w:pPr>
      <w:r w:rsidRPr="00DF1853">
        <w:rPr>
          <w:rFonts w:eastAsia="Calibri"/>
          <w:iCs/>
          <w:color w:val="auto"/>
        </w:rPr>
        <w:t>Consumers</w:t>
      </w:r>
      <w:r w:rsidR="00DF1853" w:rsidRPr="00DF1853">
        <w:rPr>
          <w:rFonts w:eastAsia="Calibri"/>
          <w:iCs/>
          <w:color w:val="auto"/>
        </w:rPr>
        <w:t xml:space="preserve"> and </w:t>
      </w:r>
      <w:r w:rsidRPr="00DF1853">
        <w:rPr>
          <w:rFonts w:eastAsia="Calibri"/>
          <w:iCs/>
          <w:color w:val="auto"/>
        </w:rPr>
        <w:t>representative</w:t>
      </w:r>
      <w:r w:rsidR="008F7362">
        <w:rPr>
          <w:rFonts w:eastAsia="Calibri"/>
          <w:iCs/>
          <w:color w:val="auto"/>
        </w:rPr>
        <w:t>s</w:t>
      </w:r>
      <w:r w:rsidR="00DF1853" w:rsidRPr="00DF1853">
        <w:rPr>
          <w:rFonts w:eastAsia="Calibri"/>
          <w:iCs/>
          <w:color w:val="auto"/>
        </w:rPr>
        <w:t xml:space="preserve"> interviewed by the Assessment Team</w:t>
      </w:r>
      <w:r w:rsidRPr="00DF1853">
        <w:rPr>
          <w:rFonts w:eastAsia="Calibri"/>
          <w:iCs/>
          <w:color w:val="auto"/>
        </w:rPr>
        <w:t xml:space="preserve"> provided feedback that their interactions with staff</w:t>
      </w:r>
      <w:r w:rsidR="00DF1853" w:rsidRPr="00DF1853">
        <w:rPr>
          <w:rFonts w:eastAsia="Calibri"/>
          <w:iCs/>
          <w:color w:val="auto"/>
        </w:rPr>
        <w:t xml:space="preserve"> </w:t>
      </w:r>
      <w:r w:rsidRPr="00DF1853">
        <w:rPr>
          <w:rFonts w:eastAsia="Calibri"/>
          <w:iCs/>
          <w:color w:val="auto"/>
        </w:rPr>
        <w:t xml:space="preserve">are kind, caring and respectful of them as an individual. </w:t>
      </w:r>
      <w:r w:rsidR="00DF1853" w:rsidRPr="00DF1853">
        <w:rPr>
          <w:rFonts w:eastAsia="Calibri"/>
          <w:iCs/>
          <w:color w:val="auto"/>
        </w:rPr>
        <w:t>When interviewed by the Assessment Team t</w:t>
      </w:r>
      <w:r w:rsidRPr="00DF1853">
        <w:rPr>
          <w:rFonts w:eastAsia="Calibri"/>
          <w:iCs/>
          <w:color w:val="auto"/>
        </w:rPr>
        <w:t xml:space="preserve">he workforce was able to </w:t>
      </w:r>
      <w:r w:rsidRPr="00DF1853">
        <w:rPr>
          <w:rFonts w:eastAsia="Calibri"/>
          <w:iCs/>
          <w:color w:val="auto"/>
        </w:rPr>
        <w:lastRenderedPageBreak/>
        <w:t xml:space="preserve">provide examples to demonstrate how they treat each consumer respectfully and are aware of their individual preferences and cultural food requirements. </w:t>
      </w:r>
    </w:p>
    <w:p w14:paraId="75778021" w14:textId="7453F79B" w:rsidR="00691FF5" w:rsidRPr="00DF1853" w:rsidRDefault="00DF1853" w:rsidP="004E17F3">
      <w:pPr>
        <w:rPr>
          <w:rFonts w:eastAsia="Calibri"/>
          <w:color w:val="auto"/>
          <w:lang w:eastAsia="en-US"/>
        </w:rPr>
      </w:pPr>
      <w:r w:rsidRPr="00DF1853">
        <w:rPr>
          <w:color w:val="auto"/>
        </w:rPr>
        <w:t>Evidence analysed by the Assessment Team showed t</w:t>
      </w:r>
      <w:r w:rsidR="00691FF5" w:rsidRPr="00DF1853">
        <w:rPr>
          <w:color w:val="auto"/>
        </w:rPr>
        <w:t>he service ensures the workforce is recruited, trained, equipped and supported to deliver the outcomes required by the Standards.</w:t>
      </w:r>
      <w:r w:rsidRPr="00DF1853">
        <w:rPr>
          <w:color w:val="auto"/>
        </w:rPr>
        <w:t xml:space="preserve"> Evidence showed t</w:t>
      </w:r>
      <w:r w:rsidR="00691FF5" w:rsidRPr="00DF1853">
        <w:rPr>
          <w:rFonts w:eastAsia="Calibri"/>
          <w:color w:val="auto"/>
          <w:lang w:eastAsia="en-US"/>
        </w:rPr>
        <w:t xml:space="preserve">he service demonstrates that regular assessment, monitoring and review of the performance of each member of the workforce in undertaken. </w:t>
      </w:r>
    </w:p>
    <w:p w14:paraId="210DB639" w14:textId="08C7D65E" w:rsidR="004E17F3" w:rsidRPr="00691FF5" w:rsidRDefault="004E17F3" w:rsidP="004E17F3">
      <w:pPr>
        <w:rPr>
          <w:rFonts w:eastAsia="Calibri"/>
          <w:i/>
          <w:color w:val="auto"/>
          <w:lang w:eastAsia="en-US"/>
        </w:rPr>
      </w:pPr>
      <w:r w:rsidRPr="00691FF5">
        <w:rPr>
          <w:rFonts w:eastAsiaTheme="minorHAnsi"/>
          <w:color w:val="auto"/>
        </w:rPr>
        <w:t>The Quality Standard for the Commonwealth home support programme service</w:t>
      </w:r>
      <w:r w:rsidR="00691FF5" w:rsidRPr="00691FF5">
        <w:rPr>
          <w:rFonts w:eastAsiaTheme="minorHAnsi"/>
          <w:color w:val="auto"/>
        </w:rPr>
        <w:t>s</w:t>
      </w:r>
      <w:r w:rsidRPr="00691FF5">
        <w:rPr>
          <w:rFonts w:eastAsiaTheme="minorHAnsi"/>
          <w:color w:val="auto"/>
        </w:rPr>
        <w:t xml:space="preserve"> </w:t>
      </w:r>
      <w:r w:rsidR="00691FF5" w:rsidRPr="00691FF5">
        <w:rPr>
          <w:rFonts w:eastAsiaTheme="minorHAnsi"/>
          <w:color w:val="auto"/>
        </w:rPr>
        <w:t>are</w:t>
      </w:r>
      <w:r w:rsidRPr="00691FF5">
        <w:rPr>
          <w:rFonts w:eastAsiaTheme="minorHAnsi"/>
          <w:color w:val="auto"/>
        </w:rPr>
        <w:t xml:space="preserve"> assessed as </w:t>
      </w:r>
      <w:r w:rsidRPr="00691FF5">
        <w:rPr>
          <w:color w:val="auto"/>
        </w:rPr>
        <w:t xml:space="preserve">Compliant </w:t>
      </w:r>
      <w:r w:rsidRPr="00691FF5">
        <w:rPr>
          <w:rFonts w:eastAsiaTheme="minorHAnsi"/>
          <w:color w:val="auto"/>
        </w:rPr>
        <w:t xml:space="preserve">as </w:t>
      </w:r>
      <w:r w:rsidR="00691FF5" w:rsidRPr="00691FF5">
        <w:rPr>
          <w:color w:val="auto"/>
        </w:rPr>
        <w:t>five</w:t>
      </w:r>
      <w:r w:rsidRPr="00691FF5">
        <w:rPr>
          <w:rFonts w:eastAsiaTheme="minorHAnsi"/>
          <w:color w:val="auto"/>
        </w:rPr>
        <w:t xml:space="preserve"> of the five specific requirements have been assessed as</w:t>
      </w:r>
      <w:r w:rsidR="00691FF5" w:rsidRPr="00691FF5">
        <w:rPr>
          <w:rFonts w:eastAsiaTheme="minorHAnsi"/>
          <w:color w:val="auto"/>
        </w:rPr>
        <w:t xml:space="preserve"> </w:t>
      </w:r>
      <w:r w:rsidRPr="00691FF5">
        <w:rPr>
          <w:color w:val="auto"/>
        </w:rPr>
        <w:t>Compliant</w:t>
      </w:r>
      <w:r w:rsidR="00691FF5" w:rsidRPr="00691FF5">
        <w:rPr>
          <w:color w:val="auto"/>
        </w:rPr>
        <w:t>.</w:t>
      </w:r>
    </w:p>
    <w:p w14:paraId="210DB63A" w14:textId="78C558FA" w:rsidR="004E17F3" w:rsidRPr="0028516B" w:rsidRDefault="004E17F3" w:rsidP="004E17F3">
      <w:pPr>
        <w:pStyle w:val="Heading2"/>
        <w:rPr>
          <w:i/>
          <w:color w:val="0000FF"/>
          <w:sz w:val="24"/>
          <w:szCs w:val="24"/>
        </w:rPr>
      </w:pPr>
      <w:r>
        <w:t>Assessment of Standard 7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F1853" w14:paraId="210DB63E" w14:textId="77777777" w:rsidTr="004E17F3">
        <w:tc>
          <w:tcPr>
            <w:tcW w:w="4531" w:type="dxa"/>
            <w:shd w:val="clear" w:color="auto" w:fill="E7E6E6" w:themeFill="background2"/>
          </w:tcPr>
          <w:p w14:paraId="210DB63B" w14:textId="77777777" w:rsidR="00DF1853" w:rsidRPr="002B61BB" w:rsidRDefault="00DF1853" w:rsidP="004E17F3">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210DB63C" w14:textId="2154C09D" w:rsidR="00DF1853" w:rsidRPr="002B61BB" w:rsidRDefault="00DF1853" w:rsidP="004E17F3">
            <w:pPr>
              <w:pStyle w:val="Heading3"/>
              <w:spacing w:before="120" w:after="0"/>
              <w:outlineLvl w:val="2"/>
            </w:pPr>
            <w:r w:rsidRPr="002B61BB">
              <w:t xml:space="preserve">CHSP </w:t>
            </w:r>
          </w:p>
        </w:tc>
        <w:tc>
          <w:tcPr>
            <w:tcW w:w="3548" w:type="dxa"/>
            <w:shd w:val="clear" w:color="auto" w:fill="E7E6E6" w:themeFill="background2"/>
          </w:tcPr>
          <w:p w14:paraId="210DB63D" w14:textId="2937781C" w:rsidR="00DF1853" w:rsidRPr="006107BF" w:rsidRDefault="00DF1853" w:rsidP="004E17F3">
            <w:pPr>
              <w:pStyle w:val="Heading3"/>
              <w:spacing w:before="120" w:after="0"/>
              <w:jc w:val="right"/>
              <w:outlineLvl w:val="2"/>
            </w:pPr>
            <w:r w:rsidRPr="00DF1853">
              <w:rPr>
                <w:szCs w:val="26"/>
              </w:rPr>
              <w:t>Compliant</w:t>
            </w:r>
          </w:p>
        </w:tc>
      </w:tr>
    </w:tbl>
    <w:p w14:paraId="210DB646" w14:textId="7A351D26" w:rsidR="004E17F3" w:rsidRPr="00DF1853" w:rsidRDefault="004E17F3" w:rsidP="00DF1853">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F1853" w14:paraId="210DB64A" w14:textId="77777777" w:rsidTr="004E17F3">
        <w:tc>
          <w:tcPr>
            <w:tcW w:w="4531" w:type="dxa"/>
            <w:shd w:val="clear" w:color="auto" w:fill="E7E6E6" w:themeFill="background2"/>
          </w:tcPr>
          <w:p w14:paraId="210DB647" w14:textId="77777777" w:rsidR="00DF1853" w:rsidRPr="002B61BB" w:rsidRDefault="00DF1853" w:rsidP="004E17F3">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210DB648" w14:textId="64A63525" w:rsidR="00DF1853" w:rsidRPr="002B61BB" w:rsidRDefault="00DF1853" w:rsidP="004E17F3">
            <w:pPr>
              <w:pStyle w:val="Heading3"/>
              <w:spacing w:before="120" w:after="0"/>
              <w:outlineLvl w:val="2"/>
            </w:pPr>
            <w:r w:rsidRPr="002B61BB">
              <w:t xml:space="preserve">CHSP </w:t>
            </w:r>
          </w:p>
        </w:tc>
        <w:tc>
          <w:tcPr>
            <w:tcW w:w="3548" w:type="dxa"/>
            <w:shd w:val="clear" w:color="auto" w:fill="E7E6E6" w:themeFill="background2"/>
          </w:tcPr>
          <w:p w14:paraId="210DB649" w14:textId="4317BEA4" w:rsidR="00DF1853" w:rsidRPr="006107BF" w:rsidRDefault="00DF1853" w:rsidP="004E17F3">
            <w:pPr>
              <w:pStyle w:val="Heading3"/>
              <w:spacing w:before="120" w:after="0"/>
              <w:jc w:val="right"/>
              <w:outlineLvl w:val="2"/>
            </w:pPr>
            <w:r w:rsidRPr="00DF1853">
              <w:rPr>
                <w:szCs w:val="26"/>
              </w:rPr>
              <w:t>Compliant</w:t>
            </w:r>
          </w:p>
        </w:tc>
      </w:tr>
    </w:tbl>
    <w:p w14:paraId="210DB652" w14:textId="7D1E1DEB" w:rsidR="004E17F3" w:rsidRPr="00DF1853" w:rsidRDefault="004E17F3" w:rsidP="00DF1853">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F1853" w14:paraId="210DB656" w14:textId="77777777" w:rsidTr="004E17F3">
        <w:tc>
          <w:tcPr>
            <w:tcW w:w="4531" w:type="dxa"/>
            <w:shd w:val="clear" w:color="auto" w:fill="E7E6E6" w:themeFill="background2"/>
          </w:tcPr>
          <w:p w14:paraId="210DB653" w14:textId="77777777" w:rsidR="00DF1853" w:rsidRPr="002B61BB" w:rsidRDefault="00DF1853" w:rsidP="004E17F3">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210DB654" w14:textId="7FA5471C" w:rsidR="00DF1853" w:rsidRPr="002B61BB" w:rsidRDefault="00DF1853" w:rsidP="004E17F3">
            <w:pPr>
              <w:pStyle w:val="Heading3"/>
              <w:spacing w:before="120" w:after="0"/>
              <w:outlineLvl w:val="2"/>
            </w:pPr>
            <w:r w:rsidRPr="002B61BB">
              <w:t xml:space="preserve">CHSP </w:t>
            </w:r>
          </w:p>
        </w:tc>
        <w:tc>
          <w:tcPr>
            <w:tcW w:w="3548" w:type="dxa"/>
            <w:shd w:val="clear" w:color="auto" w:fill="E7E6E6" w:themeFill="background2"/>
          </w:tcPr>
          <w:p w14:paraId="210DB655" w14:textId="0619102C" w:rsidR="00DF1853" w:rsidRPr="006107BF" w:rsidRDefault="00DF1853" w:rsidP="004E17F3">
            <w:pPr>
              <w:pStyle w:val="Heading3"/>
              <w:spacing w:before="120" w:after="0"/>
              <w:jc w:val="right"/>
              <w:outlineLvl w:val="2"/>
            </w:pPr>
            <w:r w:rsidRPr="00DF1853">
              <w:rPr>
                <w:szCs w:val="26"/>
              </w:rPr>
              <w:t>Compliant</w:t>
            </w:r>
          </w:p>
        </w:tc>
      </w:tr>
    </w:tbl>
    <w:p w14:paraId="210DB65E" w14:textId="314691E9" w:rsidR="004E17F3" w:rsidRPr="00DF1853" w:rsidRDefault="004E17F3" w:rsidP="00DF1853">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F1853" w14:paraId="210DB662" w14:textId="77777777" w:rsidTr="004E17F3">
        <w:tc>
          <w:tcPr>
            <w:tcW w:w="4531" w:type="dxa"/>
            <w:shd w:val="clear" w:color="auto" w:fill="E7E6E6" w:themeFill="background2"/>
          </w:tcPr>
          <w:p w14:paraId="210DB65F" w14:textId="77777777" w:rsidR="00DF1853" w:rsidRPr="002B61BB" w:rsidRDefault="00DF1853" w:rsidP="004E17F3">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210DB660" w14:textId="3D7DDECB" w:rsidR="00DF1853" w:rsidRPr="002B61BB" w:rsidRDefault="00DF1853" w:rsidP="004E17F3">
            <w:pPr>
              <w:pStyle w:val="Heading3"/>
              <w:spacing w:before="120" w:after="0"/>
              <w:outlineLvl w:val="2"/>
            </w:pPr>
            <w:r w:rsidRPr="002B61BB">
              <w:t xml:space="preserve">CHSP </w:t>
            </w:r>
          </w:p>
        </w:tc>
        <w:tc>
          <w:tcPr>
            <w:tcW w:w="3548" w:type="dxa"/>
            <w:shd w:val="clear" w:color="auto" w:fill="E7E6E6" w:themeFill="background2"/>
          </w:tcPr>
          <w:p w14:paraId="210DB661" w14:textId="31D8B0FF" w:rsidR="00DF1853" w:rsidRPr="006107BF" w:rsidRDefault="00DF1853" w:rsidP="004E17F3">
            <w:pPr>
              <w:pStyle w:val="Heading3"/>
              <w:spacing w:before="120" w:after="0"/>
              <w:jc w:val="right"/>
              <w:outlineLvl w:val="2"/>
            </w:pPr>
            <w:r w:rsidRPr="00DF1853">
              <w:rPr>
                <w:szCs w:val="26"/>
              </w:rPr>
              <w:t>Compliant</w:t>
            </w:r>
          </w:p>
        </w:tc>
      </w:tr>
    </w:tbl>
    <w:p w14:paraId="210DB66A" w14:textId="2EAB3C56" w:rsidR="004E17F3" w:rsidRPr="00DF1853" w:rsidRDefault="004E17F3" w:rsidP="00DF1853">
      <w:pPr>
        <w:rPr>
          <w:i/>
        </w:rPr>
      </w:pPr>
      <w:r w:rsidRPr="008D114F">
        <w:rPr>
          <w:i/>
        </w:rPr>
        <w:t>The workforce is recruited, trained, equipped and supported to deliver the outcomes required by these standards</w:t>
      </w:r>
      <w:r>
        <w:rPr>
          <w:color w:val="0000FF"/>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F1853" w14:paraId="210DB66E" w14:textId="77777777" w:rsidTr="004E17F3">
        <w:tc>
          <w:tcPr>
            <w:tcW w:w="4531" w:type="dxa"/>
            <w:shd w:val="clear" w:color="auto" w:fill="E7E6E6" w:themeFill="background2"/>
          </w:tcPr>
          <w:p w14:paraId="210DB66B" w14:textId="77777777" w:rsidR="00DF1853" w:rsidRPr="002B61BB" w:rsidRDefault="00DF1853" w:rsidP="004E17F3">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210DB66C" w14:textId="1BE01BDD" w:rsidR="00DF1853" w:rsidRPr="002B61BB" w:rsidRDefault="00DF1853" w:rsidP="004E17F3">
            <w:pPr>
              <w:pStyle w:val="Heading3"/>
              <w:spacing w:before="120" w:after="0"/>
              <w:outlineLvl w:val="2"/>
            </w:pPr>
            <w:r w:rsidRPr="002B61BB">
              <w:t xml:space="preserve">CHSP </w:t>
            </w:r>
          </w:p>
        </w:tc>
        <w:tc>
          <w:tcPr>
            <w:tcW w:w="3548" w:type="dxa"/>
            <w:shd w:val="clear" w:color="auto" w:fill="E7E6E6" w:themeFill="background2"/>
          </w:tcPr>
          <w:p w14:paraId="210DB66D" w14:textId="7255F4F2" w:rsidR="00DF1853" w:rsidRPr="006107BF" w:rsidRDefault="00DF1853" w:rsidP="004E17F3">
            <w:pPr>
              <w:pStyle w:val="Heading3"/>
              <w:spacing w:before="120" w:after="0"/>
              <w:jc w:val="right"/>
              <w:outlineLvl w:val="2"/>
            </w:pPr>
            <w:r w:rsidRPr="00DF1853">
              <w:rPr>
                <w:szCs w:val="26"/>
              </w:rPr>
              <w:t>Compliant</w:t>
            </w:r>
          </w:p>
        </w:tc>
      </w:tr>
    </w:tbl>
    <w:p w14:paraId="210DB678" w14:textId="72AD75BB" w:rsidR="004E17F3" w:rsidRPr="00080120" w:rsidRDefault="004E17F3" w:rsidP="004E17F3">
      <w:pPr>
        <w:rPr>
          <w:i/>
        </w:rPr>
        <w:sectPr w:rsidR="004E17F3" w:rsidRPr="00080120" w:rsidSect="004E17F3">
          <w:type w:val="continuous"/>
          <w:pgSz w:w="11906" w:h="16838"/>
          <w:pgMar w:top="1701" w:right="1418" w:bottom="1418" w:left="1418" w:header="709" w:footer="397" w:gutter="0"/>
          <w:cols w:space="708"/>
          <w:titlePg/>
          <w:docGrid w:linePitch="360"/>
        </w:sectPr>
      </w:pPr>
      <w:r w:rsidRPr="008D114F">
        <w:rPr>
          <w:i/>
        </w:rPr>
        <w:t>Regular assessment, monitoring and review of the performance of each member of the workforce is undertaken.</w:t>
      </w:r>
    </w:p>
    <w:p w14:paraId="210DB679" w14:textId="5281B2FE" w:rsidR="004E17F3" w:rsidRDefault="006E1667">
      <w:pPr>
        <w:spacing w:before="0" w:after="160" w:line="259" w:lineRule="auto"/>
        <w:rPr>
          <w:rFonts w:ascii="Arial Black" w:hAnsi="Arial Black"/>
          <w:b/>
          <w:bCs/>
          <w:iCs/>
          <w:color w:val="FFFFFF" w:themeColor="background1"/>
          <w:sz w:val="36"/>
          <w:szCs w:val="40"/>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10DB6EE" wp14:editId="1EFE8F38">
            <wp:simplePos x="0" y="0"/>
            <wp:positionH relativeFrom="margin">
              <wp:posOffset>-890905</wp:posOffset>
            </wp:positionH>
            <wp:positionV relativeFrom="paragraph">
              <wp:posOffset>443866</wp:posOffset>
            </wp:positionV>
            <wp:extent cx="7623175" cy="12192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850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3175" cy="1219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0DB67A" w14:textId="05D18902" w:rsidR="004E17F3" w:rsidRDefault="004E17F3" w:rsidP="004E17F3">
      <w:pPr>
        <w:pStyle w:val="Heading1"/>
        <w:tabs>
          <w:tab w:val="right" w:pos="9070"/>
        </w:tabs>
        <w:spacing w:before="240" w:after="0" w:line="240" w:lineRule="auto"/>
        <w:rPr>
          <w:color w:val="FFFFFF" w:themeColor="background1"/>
          <w:sz w:val="36"/>
        </w:rPr>
      </w:pPr>
      <w:r w:rsidRPr="00EB1D71">
        <w:rPr>
          <w:color w:val="FFFFFF" w:themeColor="background1"/>
          <w:sz w:val="36"/>
        </w:rPr>
        <w:t>STANDARD 8 Organisational governance</w:t>
      </w:r>
    </w:p>
    <w:p w14:paraId="59D3517D" w14:textId="77777777" w:rsidR="006E1667" w:rsidRDefault="004E17F3" w:rsidP="004E17F3">
      <w:pPr>
        <w:pStyle w:val="Heading1"/>
        <w:tabs>
          <w:tab w:val="left" w:pos="2835"/>
          <w:tab w:val="right" w:pos="9070"/>
        </w:tabs>
        <w:spacing w:before="0" w:after="0" w:line="240" w:lineRule="auto"/>
        <w:rPr>
          <w:bCs w:val="0"/>
          <w:iCs w:val="0"/>
          <w:color w:val="FFFFFF" w:themeColor="background1"/>
          <w:sz w:val="36"/>
          <w:szCs w:val="36"/>
        </w:rPr>
        <w:sectPr w:rsidR="006E1667" w:rsidSect="004E17F3">
          <w:headerReference w:type="first" r:id="rId25"/>
          <w:pgSz w:w="11906" w:h="16838"/>
          <w:pgMar w:top="1701" w:right="1418" w:bottom="1418" w:left="1418" w:header="709" w:footer="397" w:gutter="0"/>
          <w:cols w:space="708"/>
          <w:docGrid w:linePitch="360"/>
        </w:sectPr>
      </w:pPr>
      <w:r w:rsidRPr="00162F6A">
        <w:rPr>
          <w:color w:val="FFFFFF" w:themeColor="background1"/>
          <w:sz w:val="36"/>
        </w:rPr>
        <w:t xml:space="preserve">CHSP </w:t>
      </w:r>
      <w:r w:rsidRPr="00162F6A">
        <w:rPr>
          <w:color w:val="FFFFFF" w:themeColor="background1"/>
          <w:sz w:val="36"/>
        </w:rPr>
        <w:tab/>
      </w:r>
      <w:r w:rsidR="00D91548">
        <w:rPr>
          <w:color w:val="FFFFFF" w:themeColor="background1"/>
          <w:sz w:val="36"/>
        </w:rPr>
        <w:tab/>
      </w:r>
      <w:r w:rsidRPr="00D91548">
        <w:rPr>
          <w:bCs w:val="0"/>
          <w:iCs w:val="0"/>
          <w:color w:val="FFFFFF" w:themeColor="background1"/>
          <w:sz w:val="36"/>
          <w:szCs w:val="36"/>
        </w:rPr>
        <w:t>Compliant</w:t>
      </w:r>
    </w:p>
    <w:p w14:paraId="210DB67B" w14:textId="2BB8564B" w:rsidR="004E17F3" w:rsidRDefault="004E17F3" w:rsidP="004E17F3">
      <w:pPr>
        <w:pStyle w:val="Heading1"/>
        <w:tabs>
          <w:tab w:val="left" w:pos="2835"/>
          <w:tab w:val="right" w:pos="9070"/>
        </w:tabs>
        <w:spacing w:before="0" w:after="0" w:line="240" w:lineRule="auto"/>
        <w:rPr>
          <w:bCs w:val="0"/>
          <w:iCs w:val="0"/>
          <w:color w:val="FFFFFF" w:themeColor="background1"/>
          <w:sz w:val="36"/>
          <w:szCs w:val="36"/>
        </w:rPr>
      </w:pPr>
    </w:p>
    <w:p w14:paraId="2CC6FD4C" w14:textId="77777777" w:rsidR="00A34087" w:rsidRPr="00A34087" w:rsidRDefault="00A34087" w:rsidP="00A34087"/>
    <w:p w14:paraId="210DB67E" w14:textId="77777777" w:rsidR="004E17F3" w:rsidRPr="00FD1B02" w:rsidRDefault="004E17F3" w:rsidP="004E17F3">
      <w:pPr>
        <w:pStyle w:val="Heading3"/>
        <w:shd w:val="clear" w:color="auto" w:fill="F2F2F2" w:themeFill="background1" w:themeFillShade="F2"/>
      </w:pPr>
      <w:r w:rsidRPr="008312AC">
        <w:t>Consumer</w:t>
      </w:r>
      <w:r w:rsidRPr="00FD1B02">
        <w:t xml:space="preserve"> outcome:</w:t>
      </w:r>
    </w:p>
    <w:p w14:paraId="210DB67F" w14:textId="77777777" w:rsidR="004E17F3" w:rsidRDefault="004E17F3" w:rsidP="004E17F3">
      <w:pPr>
        <w:numPr>
          <w:ilvl w:val="0"/>
          <w:numId w:val="8"/>
        </w:numPr>
        <w:shd w:val="clear" w:color="auto" w:fill="F2F2F2" w:themeFill="background1" w:themeFillShade="F2"/>
      </w:pPr>
      <w:r>
        <w:t>I am confident the organisation is well run. I can partner in improving the delivery of care and services.</w:t>
      </w:r>
    </w:p>
    <w:p w14:paraId="210DB680" w14:textId="77777777" w:rsidR="004E17F3" w:rsidRDefault="004E17F3" w:rsidP="004E17F3">
      <w:pPr>
        <w:pStyle w:val="Heading3"/>
        <w:shd w:val="clear" w:color="auto" w:fill="F2F2F2" w:themeFill="background1" w:themeFillShade="F2"/>
      </w:pPr>
      <w:r>
        <w:t>Organisation statement:</w:t>
      </w:r>
    </w:p>
    <w:p w14:paraId="210DB681" w14:textId="77777777" w:rsidR="004E17F3" w:rsidRDefault="004E17F3" w:rsidP="004E17F3">
      <w:pPr>
        <w:numPr>
          <w:ilvl w:val="0"/>
          <w:numId w:val="8"/>
        </w:numPr>
        <w:shd w:val="clear" w:color="auto" w:fill="F2F2F2" w:themeFill="background1" w:themeFillShade="F2"/>
      </w:pPr>
      <w:r>
        <w:t>The organisation’s governing body is accountable for the delivery of safe and quality care and services.</w:t>
      </w:r>
    </w:p>
    <w:p w14:paraId="210DB682" w14:textId="77777777" w:rsidR="004E17F3" w:rsidRDefault="004E17F3" w:rsidP="004E17F3">
      <w:pPr>
        <w:pStyle w:val="Heading2"/>
      </w:pPr>
      <w:r>
        <w:t>Assessment of Standard 8</w:t>
      </w:r>
    </w:p>
    <w:p w14:paraId="4CE00463" w14:textId="0199BEC3" w:rsidR="00B61176" w:rsidRPr="00F726D8" w:rsidRDefault="00783818" w:rsidP="00B61176">
      <w:pPr>
        <w:rPr>
          <w:rFonts w:eastAsia="Calibri"/>
          <w:color w:val="auto"/>
          <w:lang w:eastAsia="en-US"/>
        </w:rPr>
      </w:pPr>
      <w:r>
        <w:rPr>
          <w:rFonts w:eastAsia="Calibri"/>
          <w:color w:val="auto"/>
          <w:lang w:eastAsia="en-US"/>
        </w:rPr>
        <w:t>Evidence analysed by the Assessment Team showed the</w:t>
      </w:r>
      <w:r w:rsidR="00B61176" w:rsidRPr="00F726D8">
        <w:rPr>
          <w:rFonts w:eastAsia="Calibri"/>
          <w:color w:val="auto"/>
          <w:lang w:eastAsia="en-US"/>
        </w:rPr>
        <w:t xml:space="preserve"> service demonstrated</w:t>
      </w:r>
      <w:r>
        <w:rPr>
          <w:rFonts w:eastAsia="Calibri"/>
          <w:color w:val="auto"/>
          <w:lang w:eastAsia="en-US"/>
        </w:rPr>
        <w:t xml:space="preserve"> </w:t>
      </w:r>
      <w:r w:rsidR="00B61176" w:rsidRPr="00F726D8">
        <w:rPr>
          <w:rFonts w:eastAsia="Calibri"/>
          <w:color w:val="auto"/>
          <w:lang w:eastAsia="en-US"/>
        </w:rPr>
        <w:t>consumers</w:t>
      </w:r>
      <w:r>
        <w:rPr>
          <w:rFonts w:eastAsia="Calibri"/>
          <w:color w:val="auto"/>
          <w:lang w:eastAsia="en-US"/>
        </w:rPr>
        <w:t xml:space="preserve"> and </w:t>
      </w:r>
      <w:r w:rsidR="00B61176" w:rsidRPr="00F726D8">
        <w:rPr>
          <w:rFonts w:eastAsia="Calibri"/>
          <w:color w:val="auto"/>
          <w:lang w:eastAsia="en-US"/>
        </w:rPr>
        <w:t xml:space="preserve">representatives are engaged in the development, delivery and evaluation of </w:t>
      </w:r>
      <w:r w:rsidR="00B61176">
        <w:rPr>
          <w:rFonts w:eastAsia="Calibri"/>
          <w:color w:val="auto"/>
          <w:lang w:eastAsia="en-US"/>
        </w:rPr>
        <w:t xml:space="preserve">the meal </w:t>
      </w:r>
      <w:r w:rsidR="00B61176" w:rsidRPr="00F726D8">
        <w:rPr>
          <w:rFonts w:eastAsia="Calibri"/>
          <w:color w:val="auto"/>
          <w:lang w:eastAsia="en-US"/>
        </w:rPr>
        <w:t>service and are supported in that engagement. Overall consumers</w:t>
      </w:r>
      <w:r>
        <w:rPr>
          <w:rFonts w:eastAsia="Calibri"/>
          <w:color w:val="auto"/>
          <w:lang w:eastAsia="en-US"/>
        </w:rPr>
        <w:t xml:space="preserve"> and </w:t>
      </w:r>
      <w:r w:rsidR="00B61176" w:rsidRPr="00F726D8">
        <w:rPr>
          <w:rFonts w:eastAsia="Calibri"/>
          <w:color w:val="auto"/>
          <w:lang w:eastAsia="en-US"/>
        </w:rPr>
        <w:t>representatives feedback</w:t>
      </w:r>
      <w:r>
        <w:rPr>
          <w:rFonts w:eastAsia="Calibri"/>
          <w:color w:val="auto"/>
          <w:lang w:eastAsia="en-US"/>
        </w:rPr>
        <w:t xml:space="preserve"> obtained through interviews with the Assessment Team</w:t>
      </w:r>
      <w:r w:rsidR="00B61176" w:rsidRPr="00F726D8">
        <w:rPr>
          <w:rFonts w:eastAsia="Calibri"/>
          <w:color w:val="auto"/>
          <w:lang w:eastAsia="en-US"/>
        </w:rPr>
        <w:t xml:space="preserve"> confirmed the ways that the service seeks their information and input</w:t>
      </w:r>
      <w:r>
        <w:rPr>
          <w:rFonts w:eastAsia="Calibri"/>
          <w:color w:val="auto"/>
          <w:lang w:eastAsia="en-US"/>
        </w:rPr>
        <w:t>s it</w:t>
      </w:r>
      <w:r w:rsidR="00B61176" w:rsidRPr="00F726D8">
        <w:rPr>
          <w:rFonts w:eastAsia="Calibri"/>
          <w:color w:val="auto"/>
          <w:lang w:eastAsia="en-US"/>
        </w:rPr>
        <w:t xml:space="preserve"> into the care and services consumers receive. </w:t>
      </w:r>
    </w:p>
    <w:p w14:paraId="2ECCB96D" w14:textId="465D41FC" w:rsidR="00B61176" w:rsidRPr="00F726D8" w:rsidRDefault="00783818" w:rsidP="00B61176">
      <w:pPr>
        <w:tabs>
          <w:tab w:val="right" w:pos="9026"/>
        </w:tabs>
        <w:rPr>
          <w:rFonts w:eastAsia="Calibri"/>
          <w:color w:val="auto"/>
          <w:lang w:eastAsia="en-US"/>
        </w:rPr>
      </w:pPr>
      <w:r>
        <w:rPr>
          <w:rFonts w:eastAsia="Calibri"/>
          <w:color w:val="auto"/>
          <w:lang w:eastAsia="en-US"/>
        </w:rPr>
        <w:t xml:space="preserve">Evidence </w:t>
      </w:r>
      <w:r w:rsidR="00B00FA0">
        <w:rPr>
          <w:rFonts w:eastAsia="Calibri"/>
          <w:color w:val="auto"/>
          <w:lang w:eastAsia="en-US"/>
        </w:rPr>
        <w:t>analysed</w:t>
      </w:r>
      <w:r>
        <w:rPr>
          <w:rFonts w:eastAsia="Calibri"/>
          <w:color w:val="auto"/>
          <w:lang w:eastAsia="en-US"/>
        </w:rPr>
        <w:t xml:space="preserve"> by the Assessment Team showed t</w:t>
      </w:r>
      <w:r w:rsidR="00B61176" w:rsidRPr="00F726D8">
        <w:rPr>
          <w:rFonts w:eastAsia="Calibri"/>
          <w:color w:val="auto"/>
          <w:lang w:eastAsia="en-US"/>
        </w:rPr>
        <w:t xml:space="preserve">he organisation’s governing body promotes a culture of safe, inclusive and quality care and services and is accountable for their delivery. </w:t>
      </w:r>
      <w:r>
        <w:rPr>
          <w:rFonts w:eastAsia="Calibri"/>
          <w:color w:val="auto"/>
          <w:lang w:eastAsia="en-US"/>
        </w:rPr>
        <w:t>Evidence analysed showed t</w:t>
      </w:r>
      <w:r w:rsidR="00B61176" w:rsidRPr="00F726D8">
        <w:rPr>
          <w:rFonts w:eastAsia="Calibri"/>
          <w:color w:val="auto"/>
          <w:lang w:eastAsia="en-US"/>
        </w:rPr>
        <w:t>he service provides results of audits, quality indicator information, complaints, individual consumer surveys and feedback information to the organisation. The organisation</w:t>
      </w:r>
      <w:r>
        <w:rPr>
          <w:rFonts w:eastAsia="Calibri"/>
          <w:color w:val="auto"/>
          <w:lang w:eastAsia="en-US"/>
        </w:rPr>
        <w:t xml:space="preserve"> then</w:t>
      </w:r>
      <w:r w:rsidR="00B61176" w:rsidRPr="00F726D8">
        <w:rPr>
          <w:rFonts w:eastAsia="Calibri"/>
          <w:color w:val="auto"/>
          <w:lang w:eastAsia="en-US"/>
        </w:rPr>
        <w:t xml:space="preserve"> uses this information to oversee the delivery of safe, inclusive and quality care. </w:t>
      </w:r>
    </w:p>
    <w:p w14:paraId="5218F326" w14:textId="5372B904" w:rsidR="00B61176" w:rsidRPr="00F726D8" w:rsidRDefault="00783818" w:rsidP="00B61176">
      <w:pPr>
        <w:rPr>
          <w:rFonts w:eastAsia="Calibri"/>
          <w:color w:val="auto"/>
          <w:lang w:eastAsia="en-US"/>
        </w:rPr>
      </w:pPr>
      <w:r>
        <w:rPr>
          <w:rFonts w:eastAsia="Calibri"/>
          <w:color w:val="auto"/>
          <w:lang w:eastAsia="en-US"/>
        </w:rPr>
        <w:t>Evidence analysed by the Assessment Team showed t</w:t>
      </w:r>
      <w:r w:rsidR="00B61176" w:rsidRPr="00F726D8">
        <w:rPr>
          <w:rFonts w:eastAsia="Calibri"/>
          <w:color w:val="auto"/>
          <w:lang w:eastAsia="en-US"/>
        </w:rPr>
        <w:t>he service demonstrated</w:t>
      </w:r>
      <w:r>
        <w:rPr>
          <w:rFonts w:eastAsia="Calibri"/>
          <w:color w:val="auto"/>
          <w:lang w:eastAsia="en-US"/>
        </w:rPr>
        <w:t xml:space="preserve"> that</w:t>
      </w:r>
      <w:r w:rsidR="00B61176" w:rsidRPr="00F726D8">
        <w:rPr>
          <w:rFonts w:eastAsia="Calibri"/>
          <w:color w:val="auto"/>
          <w:lang w:eastAsia="en-US"/>
        </w:rPr>
        <w:t xml:space="preserve"> the organisation has effective governance systems including information management, continuous improvement, financial governance, workforce governance, regulatory compliance, feedback and complaints</w:t>
      </w:r>
      <w:r>
        <w:rPr>
          <w:rFonts w:eastAsia="Calibri"/>
          <w:color w:val="auto"/>
          <w:lang w:eastAsia="en-US"/>
        </w:rPr>
        <w:t xml:space="preserve"> that meet the requirements set out in this standard.</w:t>
      </w:r>
      <w:r w:rsidR="00B61176" w:rsidRPr="00F726D8">
        <w:rPr>
          <w:rFonts w:eastAsia="Calibri"/>
          <w:color w:val="auto"/>
          <w:lang w:eastAsia="en-US"/>
        </w:rPr>
        <w:t xml:space="preserve">  </w:t>
      </w:r>
    </w:p>
    <w:p w14:paraId="488F13B0" w14:textId="19862ECB" w:rsidR="00B61176" w:rsidRPr="00783818" w:rsidRDefault="00783818" w:rsidP="004E17F3">
      <w:pPr>
        <w:rPr>
          <w:rFonts w:eastAsia="Calibri"/>
          <w:color w:val="auto"/>
          <w:lang w:eastAsia="en-US"/>
        </w:rPr>
      </w:pPr>
      <w:r>
        <w:rPr>
          <w:color w:val="auto"/>
        </w:rPr>
        <w:t>Evidence analysed by the Assessment Team showed t</w:t>
      </w:r>
      <w:r w:rsidR="00B61176" w:rsidRPr="001B21EE">
        <w:rPr>
          <w:color w:val="auto"/>
        </w:rPr>
        <w:t xml:space="preserve">he organisation has a risk management framework, policies and procedures, and an Incident management system (IMS) for identifying high risk consumers who are receiving meal delivery </w:t>
      </w:r>
      <w:r w:rsidR="00B61176" w:rsidRPr="001B21EE">
        <w:rPr>
          <w:color w:val="auto"/>
        </w:rPr>
        <w:lastRenderedPageBreak/>
        <w:t>service. T</w:t>
      </w:r>
      <w:r w:rsidR="00B61176" w:rsidRPr="001B21EE">
        <w:rPr>
          <w:rFonts w:eastAsia="Calibri"/>
          <w:color w:val="auto"/>
          <w:lang w:eastAsia="en-US"/>
        </w:rPr>
        <w:t>he workforce has a shared understanding of the systems and processes for delivering a safe and reliable meal service.</w:t>
      </w:r>
    </w:p>
    <w:p w14:paraId="210DB685" w14:textId="5EBB0A82" w:rsidR="004E17F3" w:rsidRPr="00D7393E" w:rsidRDefault="004E17F3" w:rsidP="004E17F3">
      <w:pPr>
        <w:rPr>
          <w:rFonts w:eastAsia="Calibri"/>
          <w:i/>
          <w:color w:val="auto"/>
          <w:lang w:eastAsia="en-US"/>
        </w:rPr>
      </w:pPr>
      <w:r w:rsidRPr="00D7393E">
        <w:rPr>
          <w:rFonts w:eastAsiaTheme="minorHAnsi"/>
          <w:color w:val="auto"/>
        </w:rPr>
        <w:t xml:space="preserve">The Quality </w:t>
      </w:r>
      <w:r w:rsidRPr="008D531B">
        <w:rPr>
          <w:rFonts w:eastAsiaTheme="minorHAnsi"/>
          <w:color w:val="auto"/>
        </w:rPr>
        <w:t>Standard for the Commonwealth home support programme service</w:t>
      </w:r>
      <w:r w:rsidR="008D531B" w:rsidRPr="008D531B">
        <w:rPr>
          <w:color w:val="auto"/>
        </w:rPr>
        <w:t xml:space="preserve">s </w:t>
      </w:r>
      <w:r w:rsidR="008D531B" w:rsidRPr="008D531B">
        <w:rPr>
          <w:rFonts w:eastAsiaTheme="minorHAnsi"/>
          <w:color w:val="auto"/>
        </w:rPr>
        <w:t>are</w:t>
      </w:r>
      <w:r w:rsidRPr="008D531B">
        <w:rPr>
          <w:rFonts w:eastAsiaTheme="minorHAnsi"/>
          <w:color w:val="auto"/>
        </w:rPr>
        <w:t xml:space="preserve"> assessed as </w:t>
      </w:r>
      <w:r w:rsidRPr="008D531B">
        <w:rPr>
          <w:color w:val="auto"/>
        </w:rPr>
        <w:t xml:space="preserve">Compliant </w:t>
      </w:r>
      <w:r w:rsidRPr="008D531B">
        <w:rPr>
          <w:rFonts w:eastAsiaTheme="minorHAnsi"/>
          <w:color w:val="auto"/>
        </w:rPr>
        <w:t xml:space="preserve">as </w:t>
      </w:r>
      <w:r w:rsidR="00EB5821">
        <w:rPr>
          <w:color w:val="auto"/>
        </w:rPr>
        <w:t>four</w:t>
      </w:r>
      <w:r w:rsidRPr="008D531B">
        <w:rPr>
          <w:rFonts w:eastAsiaTheme="minorHAnsi"/>
          <w:color w:val="auto"/>
        </w:rPr>
        <w:t xml:space="preserve"> of the five </w:t>
      </w:r>
      <w:r w:rsidR="008D531B" w:rsidRPr="008D531B">
        <w:rPr>
          <w:rFonts w:eastAsiaTheme="minorHAnsi"/>
          <w:color w:val="auto"/>
        </w:rPr>
        <w:t>applicable</w:t>
      </w:r>
      <w:r w:rsidRPr="008D531B">
        <w:rPr>
          <w:rFonts w:eastAsiaTheme="minorHAnsi"/>
          <w:color w:val="auto"/>
        </w:rPr>
        <w:t xml:space="preserve"> requirements have been assessed as</w:t>
      </w:r>
      <w:r w:rsidR="008D531B" w:rsidRPr="008D531B">
        <w:rPr>
          <w:rFonts w:eastAsiaTheme="minorHAnsi"/>
          <w:color w:val="auto"/>
        </w:rPr>
        <w:t xml:space="preserve"> Compliant.</w:t>
      </w:r>
      <w:r w:rsidR="00EB5821">
        <w:rPr>
          <w:rFonts w:eastAsiaTheme="minorHAnsi"/>
          <w:color w:val="auto"/>
        </w:rPr>
        <w:t xml:space="preserve"> Requirement </w:t>
      </w:r>
      <w:r w:rsidR="00EB5821" w:rsidRPr="00131CA6">
        <w:t xml:space="preserve">8(3)(e) </w:t>
      </w:r>
      <w:r w:rsidR="00EB5821">
        <w:t>is not applicable and therefor was not assessed.</w:t>
      </w:r>
      <w:r w:rsidR="00EB5821">
        <w:rPr>
          <w:rFonts w:eastAsiaTheme="minorHAnsi"/>
          <w:color w:val="auto"/>
        </w:rPr>
        <w:t xml:space="preserve"> </w:t>
      </w:r>
    </w:p>
    <w:p w14:paraId="210DB686" w14:textId="4F0375DC" w:rsidR="004E17F3" w:rsidRPr="0028516B" w:rsidRDefault="004E17F3" w:rsidP="004E17F3">
      <w:pPr>
        <w:pStyle w:val="Heading2"/>
        <w:rPr>
          <w:i/>
          <w:color w:val="0000FF"/>
          <w:sz w:val="24"/>
          <w:szCs w:val="24"/>
        </w:rPr>
      </w:pPr>
      <w:r>
        <w:t>Assessment of Standard 8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3818" w14:paraId="210DB68A" w14:textId="77777777" w:rsidTr="004E17F3">
        <w:tc>
          <w:tcPr>
            <w:tcW w:w="4531" w:type="dxa"/>
            <w:shd w:val="clear" w:color="auto" w:fill="E7E6E6" w:themeFill="background2"/>
          </w:tcPr>
          <w:p w14:paraId="210DB687" w14:textId="77777777" w:rsidR="00783818" w:rsidRPr="002B61BB" w:rsidRDefault="00783818" w:rsidP="004E17F3">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210DB688" w14:textId="69DA3965" w:rsidR="00783818" w:rsidRPr="002B61BB" w:rsidRDefault="00783818" w:rsidP="004E17F3">
            <w:pPr>
              <w:pStyle w:val="Heading3"/>
              <w:spacing w:before="120" w:after="0"/>
              <w:outlineLvl w:val="2"/>
            </w:pPr>
            <w:r w:rsidRPr="002B61BB">
              <w:t xml:space="preserve">CHSP </w:t>
            </w:r>
          </w:p>
        </w:tc>
        <w:tc>
          <w:tcPr>
            <w:tcW w:w="3548" w:type="dxa"/>
            <w:shd w:val="clear" w:color="auto" w:fill="E7E6E6" w:themeFill="background2"/>
          </w:tcPr>
          <w:p w14:paraId="210DB689" w14:textId="7DDC8030" w:rsidR="00783818" w:rsidRPr="006107BF" w:rsidRDefault="00783818" w:rsidP="004E17F3">
            <w:pPr>
              <w:pStyle w:val="Heading3"/>
              <w:spacing w:before="120" w:after="0"/>
              <w:jc w:val="right"/>
              <w:outlineLvl w:val="2"/>
            </w:pPr>
            <w:r w:rsidRPr="00783818">
              <w:rPr>
                <w:szCs w:val="26"/>
              </w:rPr>
              <w:t>Compliant</w:t>
            </w:r>
          </w:p>
        </w:tc>
      </w:tr>
    </w:tbl>
    <w:p w14:paraId="210DB692" w14:textId="0C4ADEF3" w:rsidR="004E17F3" w:rsidRPr="00783818" w:rsidRDefault="004E17F3" w:rsidP="004E17F3">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3818" w14:paraId="210DB696" w14:textId="77777777" w:rsidTr="004E17F3">
        <w:tc>
          <w:tcPr>
            <w:tcW w:w="4531" w:type="dxa"/>
            <w:shd w:val="clear" w:color="auto" w:fill="E7E6E6" w:themeFill="background2"/>
          </w:tcPr>
          <w:p w14:paraId="210DB693" w14:textId="77777777" w:rsidR="00783818" w:rsidRPr="002B61BB" w:rsidRDefault="00783818" w:rsidP="004E17F3">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10DB694" w14:textId="37CFF9C6" w:rsidR="00783818" w:rsidRPr="002B61BB" w:rsidRDefault="00783818" w:rsidP="004E17F3">
            <w:pPr>
              <w:pStyle w:val="Heading3"/>
              <w:spacing w:before="120" w:after="0"/>
              <w:outlineLvl w:val="2"/>
            </w:pPr>
            <w:r w:rsidRPr="002B61BB">
              <w:t xml:space="preserve">CHSP </w:t>
            </w:r>
          </w:p>
        </w:tc>
        <w:tc>
          <w:tcPr>
            <w:tcW w:w="3548" w:type="dxa"/>
            <w:shd w:val="clear" w:color="auto" w:fill="E7E6E6" w:themeFill="background2"/>
          </w:tcPr>
          <w:p w14:paraId="210DB695" w14:textId="204B6294" w:rsidR="00783818" w:rsidRPr="006107BF" w:rsidRDefault="00783818" w:rsidP="004E17F3">
            <w:pPr>
              <w:pStyle w:val="Heading3"/>
              <w:spacing w:before="120" w:after="0"/>
              <w:jc w:val="right"/>
              <w:outlineLvl w:val="2"/>
            </w:pPr>
            <w:r w:rsidRPr="00783818">
              <w:rPr>
                <w:szCs w:val="26"/>
              </w:rPr>
              <w:t>Compliant</w:t>
            </w:r>
          </w:p>
        </w:tc>
      </w:tr>
    </w:tbl>
    <w:p w14:paraId="210DB69E" w14:textId="4849A1D0" w:rsidR="004E17F3" w:rsidRPr="00783818" w:rsidRDefault="004E17F3" w:rsidP="004E17F3">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3818" w14:paraId="210DB6A2" w14:textId="77777777" w:rsidTr="004E17F3">
        <w:tc>
          <w:tcPr>
            <w:tcW w:w="4531" w:type="dxa"/>
            <w:shd w:val="clear" w:color="auto" w:fill="E7E6E6" w:themeFill="background2"/>
          </w:tcPr>
          <w:p w14:paraId="210DB69F" w14:textId="77777777" w:rsidR="00783818" w:rsidRPr="002B61BB" w:rsidRDefault="00783818" w:rsidP="004E17F3">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10DB6A0" w14:textId="52221CD3" w:rsidR="00783818" w:rsidRPr="002B61BB" w:rsidRDefault="00783818" w:rsidP="004E17F3">
            <w:pPr>
              <w:pStyle w:val="Heading3"/>
              <w:spacing w:before="120" w:after="0"/>
              <w:outlineLvl w:val="2"/>
            </w:pPr>
            <w:r w:rsidRPr="002B61BB">
              <w:t xml:space="preserve">CHSP </w:t>
            </w:r>
          </w:p>
        </w:tc>
        <w:tc>
          <w:tcPr>
            <w:tcW w:w="3548" w:type="dxa"/>
            <w:shd w:val="clear" w:color="auto" w:fill="E7E6E6" w:themeFill="background2"/>
          </w:tcPr>
          <w:p w14:paraId="210DB6A1" w14:textId="11D98FEF" w:rsidR="00783818" w:rsidRPr="006107BF" w:rsidRDefault="00783818" w:rsidP="004E17F3">
            <w:pPr>
              <w:pStyle w:val="Heading3"/>
              <w:spacing w:before="120" w:after="0"/>
              <w:jc w:val="right"/>
              <w:outlineLvl w:val="2"/>
            </w:pPr>
            <w:r w:rsidRPr="00783818">
              <w:rPr>
                <w:szCs w:val="26"/>
              </w:rPr>
              <w:t>Compliant</w:t>
            </w:r>
          </w:p>
        </w:tc>
      </w:tr>
    </w:tbl>
    <w:p w14:paraId="210DB6A7" w14:textId="77777777" w:rsidR="004E17F3" w:rsidRPr="008D114F" w:rsidRDefault="004E17F3" w:rsidP="004E17F3">
      <w:pPr>
        <w:rPr>
          <w:i/>
        </w:rPr>
      </w:pPr>
      <w:r w:rsidRPr="008D114F">
        <w:rPr>
          <w:i/>
        </w:rPr>
        <w:t>Effective organisation wide governance systems relating to the following:</w:t>
      </w:r>
    </w:p>
    <w:p w14:paraId="210DB6A8" w14:textId="77777777" w:rsidR="004E17F3" w:rsidRPr="008D114F" w:rsidRDefault="004E17F3" w:rsidP="004E17F3">
      <w:pPr>
        <w:numPr>
          <w:ilvl w:val="0"/>
          <w:numId w:val="28"/>
        </w:numPr>
        <w:tabs>
          <w:tab w:val="right" w:pos="9026"/>
        </w:tabs>
        <w:spacing w:before="0" w:after="0"/>
        <w:ind w:left="567" w:hanging="425"/>
        <w:outlineLvl w:val="4"/>
        <w:rPr>
          <w:i/>
        </w:rPr>
      </w:pPr>
      <w:r w:rsidRPr="008D114F">
        <w:rPr>
          <w:i/>
        </w:rPr>
        <w:t>information management;</w:t>
      </w:r>
    </w:p>
    <w:p w14:paraId="210DB6A9" w14:textId="77777777" w:rsidR="004E17F3" w:rsidRPr="008D114F" w:rsidRDefault="004E17F3" w:rsidP="004E17F3">
      <w:pPr>
        <w:numPr>
          <w:ilvl w:val="0"/>
          <w:numId w:val="28"/>
        </w:numPr>
        <w:tabs>
          <w:tab w:val="right" w:pos="9026"/>
        </w:tabs>
        <w:spacing w:before="0" w:after="0"/>
        <w:ind w:left="567" w:hanging="425"/>
        <w:outlineLvl w:val="4"/>
        <w:rPr>
          <w:i/>
        </w:rPr>
      </w:pPr>
      <w:r w:rsidRPr="008D114F">
        <w:rPr>
          <w:i/>
        </w:rPr>
        <w:t>continuous improvement;</w:t>
      </w:r>
    </w:p>
    <w:p w14:paraId="210DB6AA" w14:textId="77777777" w:rsidR="004E17F3" w:rsidRPr="008D114F" w:rsidRDefault="004E17F3" w:rsidP="004E17F3">
      <w:pPr>
        <w:numPr>
          <w:ilvl w:val="0"/>
          <w:numId w:val="28"/>
        </w:numPr>
        <w:tabs>
          <w:tab w:val="right" w:pos="9026"/>
        </w:tabs>
        <w:spacing w:before="0" w:after="0"/>
        <w:ind w:left="567" w:hanging="425"/>
        <w:outlineLvl w:val="4"/>
        <w:rPr>
          <w:i/>
        </w:rPr>
      </w:pPr>
      <w:r w:rsidRPr="008D114F">
        <w:rPr>
          <w:i/>
        </w:rPr>
        <w:t>financial governance;</w:t>
      </w:r>
    </w:p>
    <w:p w14:paraId="210DB6AB" w14:textId="77777777" w:rsidR="004E17F3" w:rsidRPr="008D114F" w:rsidRDefault="004E17F3" w:rsidP="004E17F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10DB6AC" w14:textId="77777777" w:rsidR="004E17F3" w:rsidRPr="008D114F" w:rsidRDefault="004E17F3" w:rsidP="004E17F3">
      <w:pPr>
        <w:numPr>
          <w:ilvl w:val="0"/>
          <w:numId w:val="28"/>
        </w:numPr>
        <w:tabs>
          <w:tab w:val="right" w:pos="9026"/>
        </w:tabs>
        <w:spacing w:before="0" w:after="0"/>
        <w:ind w:left="567" w:hanging="425"/>
        <w:outlineLvl w:val="4"/>
        <w:rPr>
          <w:i/>
        </w:rPr>
      </w:pPr>
      <w:r w:rsidRPr="008D114F">
        <w:rPr>
          <w:i/>
        </w:rPr>
        <w:t>regulatory compliance;</w:t>
      </w:r>
    </w:p>
    <w:p w14:paraId="210DB6B0" w14:textId="4EBE7457" w:rsidR="004E17F3" w:rsidRPr="00783818" w:rsidRDefault="004E17F3" w:rsidP="006E1667">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3818" w14:paraId="210DB6B4" w14:textId="77777777" w:rsidTr="004E17F3">
        <w:tc>
          <w:tcPr>
            <w:tcW w:w="4531" w:type="dxa"/>
            <w:shd w:val="clear" w:color="auto" w:fill="E7E6E6" w:themeFill="background2"/>
          </w:tcPr>
          <w:p w14:paraId="210DB6B1" w14:textId="77777777" w:rsidR="00783818" w:rsidRPr="002B61BB" w:rsidRDefault="00783818" w:rsidP="004E17F3">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210DB6B2" w14:textId="5DFCE4D5" w:rsidR="00783818" w:rsidRPr="002B61BB" w:rsidRDefault="00783818" w:rsidP="004E17F3">
            <w:pPr>
              <w:pStyle w:val="Heading3"/>
              <w:spacing w:before="120" w:after="0"/>
              <w:outlineLvl w:val="2"/>
            </w:pPr>
            <w:r w:rsidRPr="002B61BB">
              <w:t xml:space="preserve">CHSP </w:t>
            </w:r>
          </w:p>
        </w:tc>
        <w:tc>
          <w:tcPr>
            <w:tcW w:w="3548" w:type="dxa"/>
            <w:shd w:val="clear" w:color="auto" w:fill="E7E6E6" w:themeFill="background2"/>
          </w:tcPr>
          <w:p w14:paraId="210DB6B3" w14:textId="25142190" w:rsidR="00783818" w:rsidRPr="006107BF" w:rsidRDefault="00783818" w:rsidP="004E17F3">
            <w:pPr>
              <w:pStyle w:val="Heading3"/>
              <w:spacing w:before="120" w:after="0"/>
              <w:jc w:val="right"/>
              <w:outlineLvl w:val="2"/>
            </w:pPr>
            <w:r w:rsidRPr="00783818">
              <w:rPr>
                <w:szCs w:val="26"/>
              </w:rPr>
              <w:t>Compliant</w:t>
            </w:r>
          </w:p>
        </w:tc>
      </w:tr>
    </w:tbl>
    <w:p w14:paraId="210DB6B9" w14:textId="77777777" w:rsidR="004E17F3" w:rsidRPr="008D114F" w:rsidRDefault="004E17F3" w:rsidP="004E17F3">
      <w:pPr>
        <w:rPr>
          <w:i/>
        </w:rPr>
      </w:pPr>
      <w:r w:rsidRPr="008D114F">
        <w:rPr>
          <w:i/>
        </w:rPr>
        <w:t>Effective risk management systems and practices, including but not limited to the following:</w:t>
      </w:r>
    </w:p>
    <w:p w14:paraId="210DB6BA" w14:textId="77777777" w:rsidR="004E17F3" w:rsidRPr="008D114F" w:rsidRDefault="004E17F3" w:rsidP="004E17F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10DB6BB" w14:textId="77777777" w:rsidR="004E17F3" w:rsidRPr="008D114F" w:rsidRDefault="004E17F3" w:rsidP="004E17F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10DB6BC" w14:textId="77777777" w:rsidR="004E17F3" w:rsidRDefault="004E17F3" w:rsidP="004E17F3">
      <w:pPr>
        <w:numPr>
          <w:ilvl w:val="0"/>
          <w:numId w:val="29"/>
        </w:numPr>
        <w:tabs>
          <w:tab w:val="right" w:pos="9026"/>
        </w:tabs>
        <w:spacing w:before="0" w:after="0"/>
        <w:ind w:left="567" w:hanging="425"/>
        <w:outlineLvl w:val="4"/>
        <w:rPr>
          <w:i/>
        </w:rPr>
      </w:pPr>
      <w:r w:rsidRPr="008D114F">
        <w:rPr>
          <w:i/>
        </w:rPr>
        <w:t>supporting consumers to live the best life they can</w:t>
      </w:r>
    </w:p>
    <w:p w14:paraId="210DB6BD" w14:textId="77777777" w:rsidR="004E17F3" w:rsidRPr="00B76A21" w:rsidRDefault="004E17F3" w:rsidP="004E17F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3818" w14:paraId="210DB6C4" w14:textId="77777777" w:rsidTr="004E17F3">
        <w:tc>
          <w:tcPr>
            <w:tcW w:w="4531" w:type="dxa"/>
            <w:shd w:val="clear" w:color="auto" w:fill="E7E6E6" w:themeFill="background2"/>
          </w:tcPr>
          <w:p w14:paraId="210DB6C1" w14:textId="77777777" w:rsidR="00783818" w:rsidRPr="002B61BB" w:rsidRDefault="00783818" w:rsidP="004E17F3">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210DB6C2" w14:textId="04C8CFFA" w:rsidR="00783818" w:rsidRPr="002B61BB" w:rsidRDefault="00783818" w:rsidP="004E17F3">
            <w:pPr>
              <w:pStyle w:val="Heading3"/>
              <w:spacing w:before="120" w:after="0"/>
              <w:outlineLvl w:val="2"/>
            </w:pPr>
            <w:r w:rsidRPr="002B61BB">
              <w:t xml:space="preserve">CHSP </w:t>
            </w:r>
          </w:p>
        </w:tc>
        <w:tc>
          <w:tcPr>
            <w:tcW w:w="3548" w:type="dxa"/>
            <w:shd w:val="clear" w:color="auto" w:fill="E7E6E6" w:themeFill="background2"/>
          </w:tcPr>
          <w:p w14:paraId="210DB6C3" w14:textId="0DD5E9A2" w:rsidR="00783818" w:rsidRPr="006107BF" w:rsidRDefault="00D91548" w:rsidP="004E17F3">
            <w:pPr>
              <w:pStyle w:val="Heading3"/>
              <w:spacing w:before="120" w:after="0"/>
              <w:jc w:val="right"/>
              <w:outlineLvl w:val="2"/>
            </w:pPr>
            <w:r>
              <w:rPr>
                <w:szCs w:val="26"/>
              </w:rPr>
              <w:t>Not Applicable</w:t>
            </w:r>
          </w:p>
        </w:tc>
      </w:tr>
    </w:tbl>
    <w:p w14:paraId="210DB6C9" w14:textId="77777777" w:rsidR="004E17F3" w:rsidRPr="008D114F" w:rsidRDefault="004E17F3" w:rsidP="004E17F3">
      <w:pPr>
        <w:rPr>
          <w:i/>
        </w:rPr>
      </w:pPr>
      <w:r w:rsidRPr="008D114F">
        <w:rPr>
          <w:i/>
        </w:rPr>
        <w:t>Where clinical care is provided—a clinical governance framework, including but not limited to the following:</w:t>
      </w:r>
    </w:p>
    <w:p w14:paraId="210DB6CA" w14:textId="77777777" w:rsidR="004E17F3" w:rsidRPr="008D114F" w:rsidRDefault="004E17F3" w:rsidP="004E17F3">
      <w:pPr>
        <w:numPr>
          <w:ilvl w:val="0"/>
          <w:numId w:val="30"/>
        </w:numPr>
        <w:tabs>
          <w:tab w:val="right" w:pos="9026"/>
        </w:tabs>
        <w:spacing w:before="0" w:after="0"/>
        <w:ind w:left="567" w:hanging="425"/>
        <w:outlineLvl w:val="4"/>
        <w:rPr>
          <w:i/>
        </w:rPr>
      </w:pPr>
      <w:r w:rsidRPr="008D114F">
        <w:rPr>
          <w:i/>
        </w:rPr>
        <w:t>antimicrobial stewardship;</w:t>
      </w:r>
    </w:p>
    <w:p w14:paraId="210DB6CB" w14:textId="77777777" w:rsidR="004E17F3" w:rsidRPr="008D114F" w:rsidRDefault="004E17F3" w:rsidP="004E17F3">
      <w:pPr>
        <w:numPr>
          <w:ilvl w:val="0"/>
          <w:numId w:val="30"/>
        </w:numPr>
        <w:tabs>
          <w:tab w:val="right" w:pos="9026"/>
        </w:tabs>
        <w:spacing w:before="0" w:after="0"/>
        <w:ind w:left="567" w:hanging="425"/>
        <w:outlineLvl w:val="4"/>
        <w:rPr>
          <w:i/>
        </w:rPr>
      </w:pPr>
      <w:r w:rsidRPr="008D114F">
        <w:rPr>
          <w:i/>
        </w:rPr>
        <w:t>minimising the use of restraint;</w:t>
      </w:r>
    </w:p>
    <w:p w14:paraId="210DB6DB" w14:textId="038A8830" w:rsidR="004E17F3" w:rsidRDefault="004E17F3" w:rsidP="00080120">
      <w:pPr>
        <w:numPr>
          <w:ilvl w:val="0"/>
          <w:numId w:val="30"/>
        </w:numPr>
        <w:tabs>
          <w:tab w:val="right" w:pos="9026"/>
        </w:tabs>
        <w:spacing w:before="0" w:after="0"/>
        <w:ind w:left="567" w:hanging="425"/>
        <w:outlineLvl w:val="4"/>
      </w:pPr>
      <w:r w:rsidRPr="00080120">
        <w:rPr>
          <w:i/>
        </w:rPr>
        <w:t>open disclosure</w:t>
      </w:r>
      <w:r w:rsidRPr="00872DF6">
        <w:t xml:space="preserve"> </w:t>
      </w:r>
    </w:p>
    <w:p w14:paraId="65454345" w14:textId="77777777" w:rsidR="006E1667" w:rsidRDefault="006E1667" w:rsidP="00080120">
      <w:pPr>
        <w:pStyle w:val="Heading1"/>
        <w:sectPr w:rsidR="006E1667" w:rsidSect="006E1667">
          <w:type w:val="continuous"/>
          <w:pgSz w:w="11906" w:h="16838"/>
          <w:pgMar w:top="1701" w:right="1418" w:bottom="1418" w:left="1418" w:header="709" w:footer="397" w:gutter="0"/>
          <w:cols w:space="708"/>
          <w:docGrid w:linePitch="360"/>
        </w:sectPr>
      </w:pPr>
    </w:p>
    <w:p w14:paraId="5EC3CEB7" w14:textId="54BCACFD" w:rsidR="00080120" w:rsidRPr="00872DF6" w:rsidRDefault="00080120" w:rsidP="00080120">
      <w:pPr>
        <w:pStyle w:val="Heading1"/>
      </w:pPr>
      <w:r w:rsidRPr="00872DF6">
        <w:lastRenderedPageBreak/>
        <w:t>Areas for improvement</w:t>
      </w:r>
    </w:p>
    <w:p w14:paraId="18DE2457" w14:textId="77777777" w:rsidR="00080120" w:rsidRPr="00095CD4" w:rsidRDefault="00080120" w:rsidP="00080120">
      <w:pPr>
        <w:spacing w:before="120"/>
      </w:pPr>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bookmarkStart w:id="7" w:name="_GoBack"/>
      <w:bookmarkEnd w:id="7"/>
    </w:p>
    <w:sectPr w:rsidR="00080120" w:rsidRPr="00095CD4" w:rsidSect="006E166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DB705" w14:textId="77777777" w:rsidR="008F7362" w:rsidRDefault="008F7362">
      <w:pPr>
        <w:spacing w:before="0" w:after="0" w:line="240" w:lineRule="auto"/>
      </w:pPr>
      <w:r>
        <w:separator/>
      </w:r>
    </w:p>
  </w:endnote>
  <w:endnote w:type="continuationSeparator" w:id="0">
    <w:p w14:paraId="210DB707" w14:textId="77777777" w:rsidR="008F7362" w:rsidRDefault="008F73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DB6F1" w14:textId="77777777" w:rsidR="008F7362" w:rsidRPr="009A1F1B" w:rsidRDefault="008F7362" w:rsidP="004E17F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0DB6F2" w14:textId="77777777" w:rsidR="008F7362" w:rsidRPr="007E1990" w:rsidRDefault="008F7362" w:rsidP="004E17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Meals on Wheels - Fraser Community Inc</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210DB6F3" w14:textId="77777777" w:rsidR="008F7362" w:rsidRPr="00C72FFB" w:rsidRDefault="008F7362" w:rsidP="004E17F3">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700675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DB6F4" w14:textId="77777777" w:rsidR="008F7362" w:rsidRPr="009A1F1B" w:rsidRDefault="008F7362" w:rsidP="004E17F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0DB6F5" w14:textId="77777777" w:rsidR="008F7362" w:rsidRPr="00C72FFB" w:rsidRDefault="008F7362" w:rsidP="004E17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Meals on Wheels - Fraser Community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10DB6F6" w14:textId="77777777" w:rsidR="008F7362" w:rsidRPr="00A3716D" w:rsidRDefault="008F7362" w:rsidP="004E17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700675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DB701" w14:textId="77777777" w:rsidR="008F7362" w:rsidRDefault="008F7362">
      <w:pPr>
        <w:spacing w:before="0" w:after="0" w:line="240" w:lineRule="auto"/>
      </w:pPr>
      <w:r>
        <w:separator/>
      </w:r>
    </w:p>
  </w:footnote>
  <w:footnote w:type="continuationSeparator" w:id="0">
    <w:p w14:paraId="210DB703" w14:textId="77777777" w:rsidR="008F7362" w:rsidRDefault="008F736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DB6F0" w14:textId="77777777" w:rsidR="008F7362" w:rsidRDefault="008F7362" w:rsidP="004E17F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10DB701" wp14:editId="210DB70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90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DB700" w14:textId="77777777" w:rsidR="008F7362" w:rsidRDefault="008F7362" w:rsidP="004E17F3">
    <w:pPr>
      <w:tabs>
        <w:tab w:val="left" w:pos="3624"/>
      </w:tabs>
    </w:pPr>
    <w:r>
      <w:rPr>
        <w:noProof/>
        <w:color w:val="auto"/>
        <w:sz w:val="20"/>
        <w:lang w:val="en-US" w:eastAsia="en-US"/>
      </w:rPr>
      <w:drawing>
        <wp:anchor distT="0" distB="0" distL="114300" distR="114300" simplePos="0" relativeHeight="251666432" behindDoc="1" locked="0" layoutInCell="1" allowOverlap="1" wp14:anchorId="210DB715" wp14:editId="210DB71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99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DB6F7" w14:textId="77777777" w:rsidR="008F7362" w:rsidRDefault="008F7362" w:rsidP="004E17F3">
    <w:r>
      <w:rPr>
        <w:noProof/>
        <w:color w:val="auto"/>
        <w:sz w:val="20"/>
        <w:lang w:val="en-US" w:eastAsia="en-US"/>
      </w:rPr>
      <w:drawing>
        <wp:anchor distT="0" distB="0" distL="114300" distR="114300" simplePos="0" relativeHeight="251659264" behindDoc="1" locked="0" layoutInCell="1" allowOverlap="1" wp14:anchorId="210DB703" wp14:editId="210DB704">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961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DB6F8" w14:textId="77777777" w:rsidR="008F7362" w:rsidRDefault="008F7362" w:rsidP="004E17F3">
    <w:r>
      <w:rPr>
        <w:noProof/>
        <w:color w:val="auto"/>
        <w:sz w:val="20"/>
        <w:lang w:val="en-US" w:eastAsia="en-US"/>
      </w:rPr>
      <w:drawing>
        <wp:anchor distT="0" distB="0" distL="114300" distR="114300" simplePos="0" relativeHeight="251660288" behindDoc="1" locked="0" layoutInCell="1" allowOverlap="1" wp14:anchorId="210DB705" wp14:editId="210DB706">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30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DB6F9" w14:textId="77777777" w:rsidR="008F7362" w:rsidRDefault="008F7362" w:rsidP="004E17F3">
    <w:r>
      <w:rPr>
        <w:noProof/>
        <w:color w:val="auto"/>
        <w:sz w:val="20"/>
        <w:lang w:val="en-US" w:eastAsia="en-US"/>
      </w:rPr>
      <w:drawing>
        <wp:anchor distT="0" distB="0" distL="114300" distR="114300" simplePos="0" relativeHeight="251661312" behindDoc="1" locked="0" layoutInCell="1" allowOverlap="1" wp14:anchorId="210DB707" wp14:editId="210DB70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059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DB6FA" w14:textId="77777777" w:rsidR="008F7362" w:rsidRDefault="008F7362" w:rsidP="004E17F3">
    <w:r>
      <w:rPr>
        <w:noProof/>
        <w:color w:val="auto"/>
        <w:sz w:val="20"/>
        <w:lang w:val="en-US" w:eastAsia="en-US"/>
      </w:rPr>
      <w:drawing>
        <wp:anchor distT="0" distB="0" distL="114300" distR="114300" simplePos="0" relativeHeight="251662336" behindDoc="1" locked="0" layoutInCell="1" allowOverlap="1" wp14:anchorId="210DB709" wp14:editId="210DB70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51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DB6FB" w14:textId="77777777" w:rsidR="008F7362" w:rsidRDefault="008F7362" w:rsidP="004E17F3">
    <w:r>
      <w:rPr>
        <w:noProof/>
        <w:color w:val="auto"/>
        <w:sz w:val="20"/>
        <w:lang w:val="en-US" w:eastAsia="en-US"/>
      </w:rPr>
      <w:drawing>
        <wp:anchor distT="0" distB="0" distL="114300" distR="114300" simplePos="0" relativeHeight="251667456" behindDoc="1" locked="0" layoutInCell="1" allowOverlap="1" wp14:anchorId="210DB70B" wp14:editId="210DB70C">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14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DB6FC" w14:textId="77777777" w:rsidR="008F7362" w:rsidRDefault="008F7362" w:rsidP="004E17F3">
    <w:r>
      <w:rPr>
        <w:noProof/>
        <w:color w:val="auto"/>
        <w:sz w:val="20"/>
        <w:lang w:val="en-US" w:eastAsia="en-US"/>
      </w:rPr>
      <w:drawing>
        <wp:anchor distT="0" distB="0" distL="114300" distR="114300" simplePos="0" relativeHeight="251668480" behindDoc="1" locked="0" layoutInCell="1" allowOverlap="1" wp14:anchorId="210DB70D" wp14:editId="210DB70E">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258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DB6FD" w14:textId="77777777" w:rsidR="008F7362" w:rsidRDefault="008F7362" w:rsidP="004E17F3">
    <w:pPr>
      <w:tabs>
        <w:tab w:val="left" w:pos="3624"/>
      </w:tabs>
    </w:pPr>
    <w:r>
      <w:rPr>
        <w:noProof/>
        <w:color w:val="auto"/>
        <w:sz w:val="20"/>
        <w:lang w:val="en-US" w:eastAsia="en-US"/>
      </w:rPr>
      <w:drawing>
        <wp:anchor distT="0" distB="0" distL="114300" distR="114300" simplePos="0" relativeHeight="251663360" behindDoc="1" locked="0" layoutInCell="1" allowOverlap="1" wp14:anchorId="210DB70F" wp14:editId="210DB71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37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DB6FE" w14:textId="77777777" w:rsidR="008F7362" w:rsidRDefault="008F7362" w:rsidP="004E17F3">
    <w:pPr>
      <w:tabs>
        <w:tab w:val="left" w:pos="3624"/>
      </w:tabs>
    </w:pPr>
    <w:r>
      <w:rPr>
        <w:noProof/>
        <w:color w:val="auto"/>
        <w:sz w:val="20"/>
        <w:lang w:val="en-US" w:eastAsia="en-US"/>
      </w:rPr>
      <w:drawing>
        <wp:anchor distT="0" distB="0" distL="114300" distR="114300" simplePos="0" relativeHeight="251664384" behindDoc="1" locked="0" layoutInCell="1" allowOverlap="1" wp14:anchorId="210DB711" wp14:editId="210DB71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0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F9A3572">
      <w:start w:val="1"/>
      <w:numFmt w:val="lowerRoman"/>
      <w:lvlText w:val="(%1)"/>
      <w:lvlJc w:val="left"/>
      <w:pPr>
        <w:ind w:left="1080" w:hanging="720"/>
      </w:pPr>
      <w:rPr>
        <w:rFonts w:hint="default"/>
        <w:b w:val="0"/>
      </w:rPr>
    </w:lvl>
    <w:lvl w:ilvl="1" w:tplc="ADB6D044" w:tentative="1">
      <w:start w:val="1"/>
      <w:numFmt w:val="lowerLetter"/>
      <w:lvlText w:val="%2."/>
      <w:lvlJc w:val="left"/>
      <w:pPr>
        <w:ind w:left="1440" w:hanging="360"/>
      </w:pPr>
    </w:lvl>
    <w:lvl w:ilvl="2" w:tplc="70D6234C" w:tentative="1">
      <w:start w:val="1"/>
      <w:numFmt w:val="lowerRoman"/>
      <w:lvlText w:val="%3."/>
      <w:lvlJc w:val="right"/>
      <w:pPr>
        <w:ind w:left="2160" w:hanging="180"/>
      </w:pPr>
    </w:lvl>
    <w:lvl w:ilvl="3" w:tplc="910866F0" w:tentative="1">
      <w:start w:val="1"/>
      <w:numFmt w:val="decimal"/>
      <w:lvlText w:val="%4."/>
      <w:lvlJc w:val="left"/>
      <w:pPr>
        <w:ind w:left="2880" w:hanging="360"/>
      </w:pPr>
    </w:lvl>
    <w:lvl w:ilvl="4" w:tplc="6EE81610" w:tentative="1">
      <w:start w:val="1"/>
      <w:numFmt w:val="lowerLetter"/>
      <w:lvlText w:val="%5."/>
      <w:lvlJc w:val="left"/>
      <w:pPr>
        <w:ind w:left="3600" w:hanging="360"/>
      </w:pPr>
    </w:lvl>
    <w:lvl w:ilvl="5" w:tplc="DC343B56" w:tentative="1">
      <w:start w:val="1"/>
      <w:numFmt w:val="lowerRoman"/>
      <w:lvlText w:val="%6."/>
      <w:lvlJc w:val="right"/>
      <w:pPr>
        <w:ind w:left="4320" w:hanging="180"/>
      </w:pPr>
    </w:lvl>
    <w:lvl w:ilvl="6" w:tplc="9DD69B8E" w:tentative="1">
      <w:start w:val="1"/>
      <w:numFmt w:val="decimal"/>
      <w:lvlText w:val="%7."/>
      <w:lvlJc w:val="left"/>
      <w:pPr>
        <w:ind w:left="5040" w:hanging="360"/>
      </w:pPr>
    </w:lvl>
    <w:lvl w:ilvl="7" w:tplc="03DA0F98" w:tentative="1">
      <w:start w:val="1"/>
      <w:numFmt w:val="lowerLetter"/>
      <w:lvlText w:val="%8."/>
      <w:lvlJc w:val="left"/>
      <w:pPr>
        <w:ind w:left="5760" w:hanging="360"/>
      </w:pPr>
    </w:lvl>
    <w:lvl w:ilvl="8" w:tplc="9D42744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074246C">
      <w:start w:val="1"/>
      <w:numFmt w:val="bullet"/>
      <w:pStyle w:val="ListParagraph"/>
      <w:lvlText w:val=""/>
      <w:lvlJc w:val="left"/>
      <w:pPr>
        <w:ind w:left="1440" w:hanging="360"/>
      </w:pPr>
      <w:rPr>
        <w:rFonts w:ascii="Symbol" w:hAnsi="Symbol" w:hint="default"/>
        <w:color w:val="auto"/>
      </w:rPr>
    </w:lvl>
    <w:lvl w:ilvl="1" w:tplc="BE868D3A" w:tentative="1">
      <w:start w:val="1"/>
      <w:numFmt w:val="bullet"/>
      <w:lvlText w:val="o"/>
      <w:lvlJc w:val="left"/>
      <w:pPr>
        <w:ind w:left="2160" w:hanging="360"/>
      </w:pPr>
      <w:rPr>
        <w:rFonts w:ascii="Courier New" w:hAnsi="Courier New" w:cs="Courier New" w:hint="default"/>
      </w:rPr>
    </w:lvl>
    <w:lvl w:ilvl="2" w:tplc="73AE3D14" w:tentative="1">
      <w:start w:val="1"/>
      <w:numFmt w:val="bullet"/>
      <w:lvlText w:val=""/>
      <w:lvlJc w:val="left"/>
      <w:pPr>
        <w:ind w:left="2880" w:hanging="360"/>
      </w:pPr>
      <w:rPr>
        <w:rFonts w:ascii="Wingdings" w:hAnsi="Wingdings" w:hint="default"/>
      </w:rPr>
    </w:lvl>
    <w:lvl w:ilvl="3" w:tplc="80440EDC" w:tentative="1">
      <w:start w:val="1"/>
      <w:numFmt w:val="bullet"/>
      <w:lvlText w:val=""/>
      <w:lvlJc w:val="left"/>
      <w:pPr>
        <w:ind w:left="3600" w:hanging="360"/>
      </w:pPr>
      <w:rPr>
        <w:rFonts w:ascii="Symbol" w:hAnsi="Symbol" w:hint="default"/>
      </w:rPr>
    </w:lvl>
    <w:lvl w:ilvl="4" w:tplc="60425432" w:tentative="1">
      <w:start w:val="1"/>
      <w:numFmt w:val="bullet"/>
      <w:lvlText w:val="o"/>
      <w:lvlJc w:val="left"/>
      <w:pPr>
        <w:ind w:left="4320" w:hanging="360"/>
      </w:pPr>
      <w:rPr>
        <w:rFonts w:ascii="Courier New" w:hAnsi="Courier New" w:cs="Courier New" w:hint="default"/>
      </w:rPr>
    </w:lvl>
    <w:lvl w:ilvl="5" w:tplc="523C3B18" w:tentative="1">
      <w:start w:val="1"/>
      <w:numFmt w:val="bullet"/>
      <w:lvlText w:val=""/>
      <w:lvlJc w:val="left"/>
      <w:pPr>
        <w:ind w:left="5040" w:hanging="360"/>
      </w:pPr>
      <w:rPr>
        <w:rFonts w:ascii="Wingdings" w:hAnsi="Wingdings" w:hint="default"/>
      </w:rPr>
    </w:lvl>
    <w:lvl w:ilvl="6" w:tplc="53208B7A" w:tentative="1">
      <w:start w:val="1"/>
      <w:numFmt w:val="bullet"/>
      <w:lvlText w:val=""/>
      <w:lvlJc w:val="left"/>
      <w:pPr>
        <w:ind w:left="5760" w:hanging="360"/>
      </w:pPr>
      <w:rPr>
        <w:rFonts w:ascii="Symbol" w:hAnsi="Symbol" w:hint="default"/>
      </w:rPr>
    </w:lvl>
    <w:lvl w:ilvl="7" w:tplc="2B9EB1E4" w:tentative="1">
      <w:start w:val="1"/>
      <w:numFmt w:val="bullet"/>
      <w:lvlText w:val="o"/>
      <w:lvlJc w:val="left"/>
      <w:pPr>
        <w:ind w:left="6480" w:hanging="360"/>
      </w:pPr>
      <w:rPr>
        <w:rFonts w:ascii="Courier New" w:hAnsi="Courier New" w:cs="Courier New" w:hint="default"/>
      </w:rPr>
    </w:lvl>
    <w:lvl w:ilvl="8" w:tplc="1FF67F8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E24579C">
      <w:start w:val="1"/>
      <w:numFmt w:val="lowerRoman"/>
      <w:lvlText w:val="(%1)"/>
      <w:lvlJc w:val="left"/>
      <w:pPr>
        <w:ind w:left="1004" w:hanging="720"/>
      </w:pPr>
      <w:rPr>
        <w:rFonts w:hint="default"/>
        <w:b w:val="0"/>
      </w:rPr>
    </w:lvl>
    <w:lvl w:ilvl="1" w:tplc="5CD23D8C" w:tentative="1">
      <w:start w:val="1"/>
      <w:numFmt w:val="lowerLetter"/>
      <w:lvlText w:val="%2."/>
      <w:lvlJc w:val="left"/>
      <w:pPr>
        <w:ind w:left="1364" w:hanging="360"/>
      </w:pPr>
    </w:lvl>
    <w:lvl w:ilvl="2" w:tplc="90A44BD6" w:tentative="1">
      <w:start w:val="1"/>
      <w:numFmt w:val="lowerRoman"/>
      <w:lvlText w:val="%3."/>
      <w:lvlJc w:val="right"/>
      <w:pPr>
        <w:ind w:left="2084" w:hanging="180"/>
      </w:pPr>
    </w:lvl>
    <w:lvl w:ilvl="3" w:tplc="DCA0A5CA" w:tentative="1">
      <w:start w:val="1"/>
      <w:numFmt w:val="decimal"/>
      <w:lvlText w:val="%4."/>
      <w:lvlJc w:val="left"/>
      <w:pPr>
        <w:ind w:left="2804" w:hanging="360"/>
      </w:pPr>
    </w:lvl>
    <w:lvl w:ilvl="4" w:tplc="A350A7DA" w:tentative="1">
      <w:start w:val="1"/>
      <w:numFmt w:val="lowerLetter"/>
      <w:lvlText w:val="%5."/>
      <w:lvlJc w:val="left"/>
      <w:pPr>
        <w:ind w:left="3524" w:hanging="360"/>
      </w:pPr>
    </w:lvl>
    <w:lvl w:ilvl="5" w:tplc="FAC29104" w:tentative="1">
      <w:start w:val="1"/>
      <w:numFmt w:val="lowerRoman"/>
      <w:lvlText w:val="%6."/>
      <w:lvlJc w:val="right"/>
      <w:pPr>
        <w:ind w:left="4244" w:hanging="180"/>
      </w:pPr>
    </w:lvl>
    <w:lvl w:ilvl="6" w:tplc="D0FE3644" w:tentative="1">
      <w:start w:val="1"/>
      <w:numFmt w:val="decimal"/>
      <w:lvlText w:val="%7."/>
      <w:lvlJc w:val="left"/>
      <w:pPr>
        <w:ind w:left="4964" w:hanging="360"/>
      </w:pPr>
    </w:lvl>
    <w:lvl w:ilvl="7" w:tplc="235E115A" w:tentative="1">
      <w:start w:val="1"/>
      <w:numFmt w:val="lowerLetter"/>
      <w:lvlText w:val="%8."/>
      <w:lvlJc w:val="left"/>
      <w:pPr>
        <w:ind w:left="5684" w:hanging="360"/>
      </w:pPr>
    </w:lvl>
    <w:lvl w:ilvl="8" w:tplc="027801AA" w:tentative="1">
      <w:start w:val="1"/>
      <w:numFmt w:val="lowerRoman"/>
      <w:lvlText w:val="%9."/>
      <w:lvlJc w:val="right"/>
      <w:pPr>
        <w:ind w:left="6404" w:hanging="180"/>
      </w:pPr>
    </w:lvl>
  </w:abstractNum>
  <w:abstractNum w:abstractNumId="10" w15:restartNumberingAfterBreak="0">
    <w:nsid w:val="19BB4721"/>
    <w:multiLevelType w:val="hybridMultilevel"/>
    <w:tmpl w:val="0AC0BED0"/>
    <w:lvl w:ilvl="0" w:tplc="8864ED7E">
      <w:start w:val="1"/>
      <w:numFmt w:val="bullet"/>
      <w:lvlText w:val=""/>
      <w:lvlJc w:val="left"/>
      <w:pPr>
        <w:ind w:left="360" w:hanging="360"/>
      </w:pPr>
      <w:rPr>
        <w:rFonts w:ascii="Symbol" w:hAnsi="Symbol" w:hint="default"/>
      </w:rPr>
    </w:lvl>
    <w:lvl w:ilvl="1" w:tplc="B178F694">
      <w:start w:val="1"/>
      <w:numFmt w:val="bullet"/>
      <w:lvlText w:val="o"/>
      <w:lvlJc w:val="left"/>
      <w:pPr>
        <w:ind w:left="1440" w:hanging="360"/>
      </w:pPr>
      <w:rPr>
        <w:rFonts w:ascii="Courier New" w:hAnsi="Courier New" w:cs="Courier New" w:hint="default"/>
      </w:rPr>
    </w:lvl>
    <w:lvl w:ilvl="2" w:tplc="4AAE4900" w:tentative="1">
      <w:start w:val="1"/>
      <w:numFmt w:val="bullet"/>
      <w:lvlText w:val=""/>
      <w:lvlJc w:val="left"/>
      <w:pPr>
        <w:ind w:left="2160" w:hanging="360"/>
      </w:pPr>
      <w:rPr>
        <w:rFonts w:ascii="Wingdings" w:hAnsi="Wingdings" w:hint="default"/>
      </w:rPr>
    </w:lvl>
    <w:lvl w:ilvl="3" w:tplc="16646C0A" w:tentative="1">
      <w:start w:val="1"/>
      <w:numFmt w:val="bullet"/>
      <w:lvlText w:val=""/>
      <w:lvlJc w:val="left"/>
      <w:pPr>
        <w:ind w:left="2880" w:hanging="360"/>
      </w:pPr>
      <w:rPr>
        <w:rFonts w:ascii="Symbol" w:hAnsi="Symbol" w:hint="default"/>
      </w:rPr>
    </w:lvl>
    <w:lvl w:ilvl="4" w:tplc="22F466A8" w:tentative="1">
      <w:start w:val="1"/>
      <w:numFmt w:val="bullet"/>
      <w:lvlText w:val="o"/>
      <w:lvlJc w:val="left"/>
      <w:pPr>
        <w:ind w:left="3600" w:hanging="360"/>
      </w:pPr>
      <w:rPr>
        <w:rFonts w:ascii="Courier New" w:hAnsi="Courier New" w:cs="Courier New" w:hint="default"/>
      </w:rPr>
    </w:lvl>
    <w:lvl w:ilvl="5" w:tplc="A2948FD4" w:tentative="1">
      <w:start w:val="1"/>
      <w:numFmt w:val="bullet"/>
      <w:lvlText w:val=""/>
      <w:lvlJc w:val="left"/>
      <w:pPr>
        <w:ind w:left="4320" w:hanging="360"/>
      </w:pPr>
      <w:rPr>
        <w:rFonts w:ascii="Wingdings" w:hAnsi="Wingdings" w:hint="default"/>
      </w:rPr>
    </w:lvl>
    <w:lvl w:ilvl="6" w:tplc="402E88D6" w:tentative="1">
      <w:start w:val="1"/>
      <w:numFmt w:val="bullet"/>
      <w:lvlText w:val=""/>
      <w:lvlJc w:val="left"/>
      <w:pPr>
        <w:ind w:left="5040" w:hanging="360"/>
      </w:pPr>
      <w:rPr>
        <w:rFonts w:ascii="Symbol" w:hAnsi="Symbol" w:hint="default"/>
      </w:rPr>
    </w:lvl>
    <w:lvl w:ilvl="7" w:tplc="DDB064C2" w:tentative="1">
      <w:start w:val="1"/>
      <w:numFmt w:val="bullet"/>
      <w:lvlText w:val="o"/>
      <w:lvlJc w:val="left"/>
      <w:pPr>
        <w:ind w:left="5760" w:hanging="360"/>
      </w:pPr>
      <w:rPr>
        <w:rFonts w:ascii="Courier New" w:hAnsi="Courier New" w:cs="Courier New" w:hint="default"/>
      </w:rPr>
    </w:lvl>
    <w:lvl w:ilvl="8" w:tplc="F022E5D6"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F9CEFE5E">
      <w:start w:val="1"/>
      <w:numFmt w:val="lowerRoman"/>
      <w:lvlText w:val="(%1)"/>
      <w:lvlJc w:val="left"/>
      <w:pPr>
        <w:ind w:left="1080" w:hanging="720"/>
      </w:pPr>
      <w:rPr>
        <w:rFonts w:hint="default"/>
      </w:rPr>
    </w:lvl>
    <w:lvl w:ilvl="1" w:tplc="ED84AAD8" w:tentative="1">
      <w:start w:val="1"/>
      <w:numFmt w:val="lowerLetter"/>
      <w:lvlText w:val="%2."/>
      <w:lvlJc w:val="left"/>
      <w:pPr>
        <w:ind w:left="1440" w:hanging="360"/>
      </w:pPr>
    </w:lvl>
    <w:lvl w:ilvl="2" w:tplc="B37C3B36" w:tentative="1">
      <w:start w:val="1"/>
      <w:numFmt w:val="lowerRoman"/>
      <w:lvlText w:val="%3."/>
      <w:lvlJc w:val="right"/>
      <w:pPr>
        <w:ind w:left="2160" w:hanging="180"/>
      </w:pPr>
    </w:lvl>
    <w:lvl w:ilvl="3" w:tplc="08724E50" w:tentative="1">
      <w:start w:val="1"/>
      <w:numFmt w:val="decimal"/>
      <w:lvlText w:val="%4."/>
      <w:lvlJc w:val="left"/>
      <w:pPr>
        <w:ind w:left="2880" w:hanging="360"/>
      </w:pPr>
    </w:lvl>
    <w:lvl w:ilvl="4" w:tplc="BDE48792" w:tentative="1">
      <w:start w:val="1"/>
      <w:numFmt w:val="lowerLetter"/>
      <w:lvlText w:val="%5."/>
      <w:lvlJc w:val="left"/>
      <w:pPr>
        <w:ind w:left="3600" w:hanging="360"/>
      </w:pPr>
    </w:lvl>
    <w:lvl w:ilvl="5" w:tplc="4BE26D72" w:tentative="1">
      <w:start w:val="1"/>
      <w:numFmt w:val="lowerRoman"/>
      <w:lvlText w:val="%6."/>
      <w:lvlJc w:val="right"/>
      <w:pPr>
        <w:ind w:left="4320" w:hanging="180"/>
      </w:pPr>
    </w:lvl>
    <w:lvl w:ilvl="6" w:tplc="46AC9D54" w:tentative="1">
      <w:start w:val="1"/>
      <w:numFmt w:val="decimal"/>
      <w:lvlText w:val="%7."/>
      <w:lvlJc w:val="left"/>
      <w:pPr>
        <w:ind w:left="5040" w:hanging="360"/>
      </w:pPr>
    </w:lvl>
    <w:lvl w:ilvl="7" w:tplc="27684812" w:tentative="1">
      <w:start w:val="1"/>
      <w:numFmt w:val="lowerLetter"/>
      <w:lvlText w:val="%8."/>
      <w:lvlJc w:val="left"/>
      <w:pPr>
        <w:ind w:left="5760" w:hanging="360"/>
      </w:pPr>
    </w:lvl>
    <w:lvl w:ilvl="8" w:tplc="6460180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FF0CB3E">
      <w:start w:val="1"/>
      <w:numFmt w:val="lowerRoman"/>
      <w:lvlText w:val="(%1)"/>
      <w:lvlJc w:val="left"/>
      <w:pPr>
        <w:ind w:left="1080" w:hanging="720"/>
      </w:pPr>
      <w:rPr>
        <w:rFonts w:hint="default"/>
      </w:rPr>
    </w:lvl>
    <w:lvl w:ilvl="1" w:tplc="A7E4816E" w:tentative="1">
      <w:start w:val="1"/>
      <w:numFmt w:val="lowerLetter"/>
      <w:lvlText w:val="%2."/>
      <w:lvlJc w:val="left"/>
      <w:pPr>
        <w:ind w:left="1440" w:hanging="360"/>
      </w:pPr>
    </w:lvl>
    <w:lvl w:ilvl="2" w:tplc="BC06B584" w:tentative="1">
      <w:start w:val="1"/>
      <w:numFmt w:val="lowerRoman"/>
      <w:lvlText w:val="%3."/>
      <w:lvlJc w:val="right"/>
      <w:pPr>
        <w:ind w:left="2160" w:hanging="180"/>
      </w:pPr>
    </w:lvl>
    <w:lvl w:ilvl="3" w:tplc="20AA6AE4" w:tentative="1">
      <w:start w:val="1"/>
      <w:numFmt w:val="decimal"/>
      <w:lvlText w:val="%4."/>
      <w:lvlJc w:val="left"/>
      <w:pPr>
        <w:ind w:left="2880" w:hanging="360"/>
      </w:pPr>
    </w:lvl>
    <w:lvl w:ilvl="4" w:tplc="1646CF5E" w:tentative="1">
      <w:start w:val="1"/>
      <w:numFmt w:val="lowerLetter"/>
      <w:lvlText w:val="%5."/>
      <w:lvlJc w:val="left"/>
      <w:pPr>
        <w:ind w:left="3600" w:hanging="360"/>
      </w:pPr>
    </w:lvl>
    <w:lvl w:ilvl="5" w:tplc="01B2778E" w:tentative="1">
      <w:start w:val="1"/>
      <w:numFmt w:val="lowerRoman"/>
      <w:lvlText w:val="%6."/>
      <w:lvlJc w:val="right"/>
      <w:pPr>
        <w:ind w:left="4320" w:hanging="180"/>
      </w:pPr>
    </w:lvl>
    <w:lvl w:ilvl="6" w:tplc="11FC583E" w:tentative="1">
      <w:start w:val="1"/>
      <w:numFmt w:val="decimal"/>
      <w:lvlText w:val="%7."/>
      <w:lvlJc w:val="left"/>
      <w:pPr>
        <w:ind w:left="5040" w:hanging="360"/>
      </w:pPr>
    </w:lvl>
    <w:lvl w:ilvl="7" w:tplc="BEDA53D4" w:tentative="1">
      <w:start w:val="1"/>
      <w:numFmt w:val="lowerLetter"/>
      <w:lvlText w:val="%8."/>
      <w:lvlJc w:val="left"/>
      <w:pPr>
        <w:ind w:left="5760" w:hanging="360"/>
      </w:pPr>
    </w:lvl>
    <w:lvl w:ilvl="8" w:tplc="615EA8E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982B064">
      <w:start w:val="1"/>
      <w:numFmt w:val="lowerRoman"/>
      <w:lvlText w:val="(%1)"/>
      <w:lvlJc w:val="left"/>
      <w:pPr>
        <w:ind w:left="1080" w:hanging="720"/>
      </w:pPr>
      <w:rPr>
        <w:rFonts w:hint="default"/>
        <w:b w:val="0"/>
      </w:rPr>
    </w:lvl>
    <w:lvl w:ilvl="1" w:tplc="9216D7EE" w:tentative="1">
      <w:start w:val="1"/>
      <w:numFmt w:val="lowerLetter"/>
      <w:lvlText w:val="%2."/>
      <w:lvlJc w:val="left"/>
      <w:pPr>
        <w:ind w:left="1440" w:hanging="360"/>
      </w:pPr>
    </w:lvl>
    <w:lvl w:ilvl="2" w:tplc="76D2F438" w:tentative="1">
      <w:start w:val="1"/>
      <w:numFmt w:val="lowerRoman"/>
      <w:lvlText w:val="%3."/>
      <w:lvlJc w:val="right"/>
      <w:pPr>
        <w:ind w:left="2160" w:hanging="180"/>
      </w:pPr>
    </w:lvl>
    <w:lvl w:ilvl="3" w:tplc="BB0897DE" w:tentative="1">
      <w:start w:val="1"/>
      <w:numFmt w:val="decimal"/>
      <w:lvlText w:val="%4."/>
      <w:lvlJc w:val="left"/>
      <w:pPr>
        <w:ind w:left="2880" w:hanging="360"/>
      </w:pPr>
    </w:lvl>
    <w:lvl w:ilvl="4" w:tplc="974E02D4" w:tentative="1">
      <w:start w:val="1"/>
      <w:numFmt w:val="lowerLetter"/>
      <w:lvlText w:val="%5."/>
      <w:lvlJc w:val="left"/>
      <w:pPr>
        <w:ind w:left="3600" w:hanging="360"/>
      </w:pPr>
    </w:lvl>
    <w:lvl w:ilvl="5" w:tplc="FD3C75DC" w:tentative="1">
      <w:start w:val="1"/>
      <w:numFmt w:val="lowerRoman"/>
      <w:lvlText w:val="%6."/>
      <w:lvlJc w:val="right"/>
      <w:pPr>
        <w:ind w:left="4320" w:hanging="180"/>
      </w:pPr>
    </w:lvl>
    <w:lvl w:ilvl="6" w:tplc="1494F1E4" w:tentative="1">
      <w:start w:val="1"/>
      <w:numFmt w:val="decimal"/>
      <w:lvlText w:val="%7."/>
      <w:lvlJc w:val="left"/>
      <w:pPr>
        <w:ind w:left="5040" w:hanging="360"/>
      </w:pPr>
    </w:lvl>
    <w:lvl w:ilvl="7" w:tplc="5FD01442" w:tentative="1">
      <w:start w:val="1"/>
      <w:numFmt w:val="lowerLetter"/>
      <w:lvlText w:val="%8."/>
      <w:lvlJc w:val="left"/>
      <w:pPr>
        <w:ind w:left="5760" w:hanging="360"/>
      </w:pPr>
    </w:lvl>
    <w:lvl w:ilvl="8" w:tplc="6E18EA5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1220D00">
      <w:start w:val="1"/>
      <w:numFmt w:val="lowerLetter"/>
      <w:lvlText w:val="(%1)"/>
      <w:lvlJc w:val="left"/>
      <w:pPr>
        <w:ind w:left="360" w:hanging="360"/>
      </w:pPr>
      <w:rPr>
        <w:rFonts w:hint="default"/>
      </w:rPr>
    </w:lvl>
    <w:lvl w:ilvl="1" w:tplc="2A844D86" w:tentative="1">
      <w:start w:val="1"/>
      <w:numFmt w:val="lowerLetter"/>
      <w:lvlText w:val="%2."/>
      <w:lvlJc w:val="left"/>
      <w:pPr>
        <w:ind w:left="1080" w:hanging="360"/>
      </w:pPr>
    </w:lvl>
    <w:lvl w:ilvl="2" w:tplc="7C94E092" w:tentative="1">
      <w:start w:val="1"/>
      <w:numFmt w:val="lowerRoman"/>
      <w:lvlText w:val="%3."/>
      <w:lvlJc w:val="right"/>
      <w:pPr>
        <w:ind w:left="1800" w:hanging="180"/>
      </w:pPr>
    </w:lvl>
    <w:lvl w:ilvl="3" w:tplc="E7A41E0E" w:tentative="1">
      <w:start w:val="1"/>
      <w:numFmt w:val="decimal"/>
      <w:lvlText w:val="%4."/>
      <w:lvlJc w:val="left"/>
      <w:pPr>
        <w:ind w:left="2520" w:hanging="360"/>
      </w:pPr>
    </w:lvl>
    <w:lvl w:ilvl="4" w:tplc="849E05A4" w:tentative="1">
      <w:start w:val="1"/>
      <w:numFmt w:val="lowerLetter"/>
      <w:lvlText w:val="%5."/>
      <w:lvlJc w:val="left"/>
      <w:pPr>
        <w:ind w:left="3240" w:hanging="360"/>
      </w:pPr>
    </w:lvl>
    <w:lvl w:ilvl="5" w:tplc="DE38B2C2" w:tentative="1">
      <w:start w:val="1"/>
      <w:numFmt w:val="lowerRoman"/>
      <w:lvlText w:val="%6."/>
      <w:lvlJc w:val="right"/>
      <w:pPr>
        <w:ind w:left="3960" w:hanging="180"/>
      </w:pPr>
    </w:lvl>
    <w:lvl w:ilvl="6" w:tplc="4408685A" w:tentative="1">
      <w:start w:val="1"/>
      <w:numFmt w:val="decimal"/>
      <w:lvlText w:val="%7."/>
      <w:lvlJc w:val="left"/>
      <w:pPr>
        <w:ind w:left="4680" w:hanging="360"/>
      </w:pPr>
    </w:lvl>
    <w:lvl w:ilvl="7" w:tplc="D624B404" w:tentative="1">
      <w:start w:val="1"/>
      <w:numFmt w:val="lowerLetter"/>
      <w:lvlText w:val="%8."/>
      <w:lvlJc w:val="left"/>
      <w:pPr>
        <w:ind w:left="5400" w:hanging="360"/>
      </w:pPr>
    </w:lvl>
    <w:lvl w:ilvl="8" w:tplc="A542471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11309DA6">
      <w:start w:val="1"/>
      <w:numFmt w:val="decimal"/>
      <w:lvlText w:val="%1."/>
      <w:lvlJc w:val="left"/>
      <w:pPr>
        <w:ind w:left="360" w:hanging="360"/>
      </w:pPr>
      <w:rPr>
        <w:rFonts w:hint="default"/>
      </w:rPr>
    </w:lvl>
    <w:lvl w:ilvl="1" w:tplc="6B8A2DD6" w:tentative="1">
      <w:start w:val="1"/>
      <w:numFmt w:val="lowerLetter"/>
      <w:lvlText w:val="%2."/>
      <w:lvlJc w:val="left"/>
      <w:pPr>
        <w:ind w:left="1080" w:hanging="360"/>
      </w:pPr>
    </w:lvl>
    <w:lvl w:ilvl="2" w:tplc="EEBC4426" w:tentative="1">
      <w:start w:val="1"/>
      <w:numFmt w:val="lowerRoman"/>
      <w:lvlText w:val="%3."/>
      <w:lvlJc w:val="right"/>
      <w:pPr>
        <w:ind w:left="1800" w:hanging="180"/>
      </w:pPr>
    </w:lvl>
    <w:lvl w:ilvl="3" w:tplc="B9DE23B8" w:tentative="1">
      <w:start w:val="1"/>
      <w:numFmt w:val="decimal"/>
      <w:lvlText w:val="%4."/>
      <w:lvlJc w:val="left"/>
      <w:pPr>
        <w:ind w:left="2520" w:hanging="360"/>
      </w:pPr>
    </w:lvl>
    <w:lvl w:ilvl="4" w:tplc="BE3C930C" w:tentative="1">
      <w:start w:val="1"/>
      <w:numFmt w:val="lowerLetter"/>
      <w:lvlText w:val="%5."/>
      <w:lvlJc w:val="left"/>
      <w:pPr>
        <w:ind w:left="3240" w:hanging="360"/>
      </w:pPr>
    </w:lvl>
    <w:lvl w:ilvl="5" w:tplc="B5EC9C94" w:tentative="1">
      <w:start w:val="1"/>
      <w:numFmt w:val="lowerRoman"/>
      <w:lvlText w:val="%6."/>
      <w:lvlJc w:val="right"/>
      <w:pPr>
        <w:ind w:left="3960" w:hanging="180"/>
      </w:pPr>
    </w:lvl>
    <w:lvl w:ilvl="6" w:tplc="6A9A0FB0" w:tentative="1">
      <w:start w:val="1"/>
      <w:numFmt w:val="decimal"/>
      <w:lvlText w:val="%7."/>
      <w:lvlJc w:val="left"/>
      <w:pPr>
        <w:ind w:left="4680" w:hanging="360"/>
      </w:pPr>
    </w:lvl>
    <w:lvl w:ilvl="7" w:tplc="397E04E8" w:tentative="1">
      <w:start w:val="1"/>
      <w:numFmt w:val="lowerLetter"/>
      <w:lvlText w:val="%8."/>
      <w:lvlJc w:val="left"/>
      <w:pPr>
        <w:ind w:left="5400" w:hanging="360"/>
      </w:pPr>
    </w:lvl>
    <w:lvl w:ilvl="8" w:tplc="A656BED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6D40306">
      <w:start w:val="1"/>
      <w:numFmt w:val="decimal"/>
      <w:lvlText w:val="%1."/>
      <w:lvlJc w:val="left"/>
      <w:pPr>
        <w:ind w:left="360" w:hanging="360"/>
      </w:pPr>
      <w:rPr>
        <w:rFonts w:hint="default"/>
      </w:rPr>
    </w:lvl>
    <w:lvl w:ilvl="1" w:tplc="606EEB8C" w:tentative="1">
      <w:start w:val="1"/>
      <w:numFmt w:val="lowerLetter"/>
      <w:lvlText w:val="%2."/>
      <w:lvlJc w:val="left"/>
      <w:pPr>
        <w:ind w:left="1080" w:hanging="360"/>
      </w:pPr>
    </w:lvl>
    <w:lvl w:ilvl="2" w:tplc="08A03FF8" w:tentative="1">
      <w:start w:val="1"/>
      <w:numFmt w:val="lowerRoman"/>
      <w:lvlText w:val="%3."/>
      <w:lvlJc w:val="right"/>
      <w:pPr>
        <w:ind w:left="1800" w:hanging="180"/>
      </w:pPr>
    </w:lvl>
    <w:lvl w:ilvl="3" w:tplc="58FC505A" w:tentative="1">
      <w:start w:val="1"/>
      <w:numFmt w:val="decimal"/>
      <w:lvlText w:val="%4."/>
      <w:lvlJc w:val="left"/>
      <w:pPr>
        <w:ind w:left="2520" w:hanging="360"/>
      </w:pPr>
    </w:lvl>
    <w:lvl w:ilvl="4" w:tplc="ED7C3B66" w:tentative="1">
      <w:start w:val="1"/>
      <w:numFmt w:val="lowerLetter"/>
      <w:lvlText w:val="%5."/>
      <w:lvlJc w:val="left"/>
      <w:pPr>
        <w:ind w:left="3240" w:hanging="360"/>
      </w:pPr>
    </w:lvl>
    <w:lvl w:ilvl="5" w:tplc="0FA80B5C" w:tentative="1">
      <w:start w:val="1"/>
      <w:numFmt w:val="lowerRoman"/>
      <w:lvlText w:val="%6."/>
      <w:lvlJc w:val="right"/>
      <w:pPr>
        <w:ind w:left="3960" w:hanging="180"/>
      </w:pPr>
    </w:lvl>
    <w:lvl w:ilvl="6" w:tplc="2C5E5B76" w:tentative="1">
      <w:start w:val="1"/>
      <w:numFmt w:val="decimal"/>
      <w:lvlText w:val="%7."/>
      <w:lvlJc w:val="left"/>
      <w:pPr>
        <w:ind w:left="4680" w:hanging="360"/>
      </w:pPr>
    </w:lvl>
    <w:lvl w:ilvl="7" w:tplc="43C2FD32" w:tentative="1">
      <w:start w:val="1"/>
      <w:numFmt w:val="lowerLetter"/>
      <w:lvlText w:val="%8."/>
      <w:lvlJc w:val="left"/>
      <w:pPr>
        <w:ind w:left="5400" w:hanging="360"/>
      </w:pPr>
    </w:lvl>
    <w:lvl w:ilvl="8" w:tplc="1D20B1D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60A55FC">
      <w:start w:val="1"/>
      <w:numFmt w:val="lowerRoman"/>
      <w:lvlText w:val="(%1)"/>
      <w:lvlJc w:val="left"/>
      <w:pPr>
        <w:ind w:left="1080" w:hanging="720"/>
      </w:pPr>
      <w:rPr>
        <w:rFonts w:hint="default"/>
        <w:b w:val="0"/>
      </w:rPr>
    </w:lvl>
    <w:lvl w:ilvl="1" w:tplc="2CE0E776" w:tentative="1">
      <w:start w:val="1"/>
      <w:numFmt w:val="lowerLetter"/>
      <w:lvlText w:val="%2."/>
      <w:lvlJc w:val="left"/>
      <w:pPr>
        <w:ind w:left="1440" w:hanging="360"/>
      </w:pPr>
    </w:lvl>
    <w:lvl w:ilvl="2" w:tplc="5C2C757E" w:tentative="1">
      <w:start w:val="1"/>
      <w:numFmt w:val="lowerRoman"/>
      <w:lvlText w:val="%3."/>
      <w:lvlJc w:val="right"/>
      <w:pPr>
        <w:ind w:left="2160" w:hanging="180"/>
      </w:pPr>
    </w:lvl>
    <w:lvl w:ilvl="3" w:tplc="074EA416" w:tentative="1">
      <w:start w:val="1"/>
      <w:numFmt w:val="decimal"/>
      <w:lvlText w:val="%4."/>
      <w:lvlJc w:val="left"/>
      <w:pPr>
        <w:ind w:left="2880" w:hanging="360"/>
      </w:pPr>
    </w:lvl>
    <w:lvl w:ilvl="4" w:tplc="6EAC2B8E" w:tentative="1">
      <w:start w:val="1"/>
      <w:numFmt w:val="lowerLetter"/>
      <w:lvlText w:val="%5."/>
      <w:lvlJc w:val="left"/>
      <w:pPr>
        <w:ind w:left="3600" w:hanging="360"/>
      </w:pPr>
    </w:lvl>
    <w:lvl w:ilvl="5" w:tplc="392EF73E" w:tentative="1">
      <w:start w:val="1"/>
      <w:numFmt w:val="lowerRoman"/>
      <w:lvlText w:val="%6."/>
      <w:lvlJc w:val="right"/>
      <w:pPr>
        <w:ind w:left="4320" w:hanging="180"/>
      </w:pPr>
    </w:lvl>
    <w:lvl w:ilvl="6" w:tplc="93883AE2" w:tentative="1">
      <w:start w:val="1"/>
      <w:numFmt w:val="decimal"/>
      <w:lvlText w:val="%7."/>
      <w:lvlJc w:val="left"/>
      <w:pPr>
        <w:ind w:left="5040" w:hanging="360"/>
      </w:pPr>
    </w:lvl>
    <w:lvl w:ilvl="7" w:tplc="37E0F9F8" w:tentative="1">
      <w:start w:val="1"/>
      <w:numFmt w:val="lowerLetter"/>
      <w:lvlText w:val="%8."/>
      <w:lvlJc w:val="left"/>
      <w:pPr>
        <w:ind w:left="5760" w:hanging="360"/>
      </w:pPr>
    </w:lvl>
    <w:lvl w:ilvl="8" w:tplc="5E5E9B1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5C2C0A4">
      <w:start w:val="1"/>
      <w:numFmt w:val="lowerRoman"/>
      <w:lvlText w:val="(%1)"/>
      <w:lvlJc w:val="left"/>
      <w:pPr>
        <w:ind w:left="1080" w:hanging="720"/>
      </w:pPr>
      <w:rPr>
        <w:rFonts w:hint="default"/>
      </w:rPr>
    </w:lvl>
    <w:lvl w:ilvl="1" w:tplc="04B26586" w:tentative="1">
      <w:start w:val="1"/>
      <w:numFmt w:val="lowerLetter"/>
      <w:lvlText w:val="%2."/>
      <w:lvlJc w:val="left"/>
      <w:pPr>
        <w:ind w:left="1440" w:hanging="360"/>
      </w:pPr>
    </w:lvl>
    <w:lvl w:ilvl="2" w:tplc="5C5491AA" w:tentative="1">
      <w:start w:val="1"/>
      <w:numFmt w:val="lowerRoman"/>
      <w:lvlText w:val="%3."/>
      <w:lvlJc w:val="right"/>
      <w:pPr>
        <w:ind w:left="2160" w:hanging="180"/>
      </w:pPr>
    </w:lvl>
    <w:lvl w:ilvl="3" w:tplc="B132669A" w:tentative="1">
      <w:start w:val="1"/>
      <w:numFmt w:val="decimal"/>
      <w:lvlText w:val="%4."/>
      <w:lvlJc w:val="left"/>
      <w:pPr>
        <w:ind w:left="2880" w:hanging="360"/>
      </w:pPr>
    </w:lvl>
    <w:lvl w:ilvl="4" w:tplc="BEBE350A" w:tentative="1">
      <w:start w:val="1"/>
      <w:numFmt w:val="lowerLetter"/>
      <w:lvlText w:val="%5."/>
      <w:lvlJc w:val="left"/>
      <w:pPr>
        <w:ind w:left="3600" w:hanging="360"/>
      </w:pPr>
    </w:lvl>
    <w:lvl w:ilvl="5" w:tplc="1592C750" w:tentative="1">
      <w:start w:val="1"/>
      <w:numFmt w:val="lowerRoman"/>
      <w:lvlText w:val="%6."/>
      <w:lvlJc w:val="right"/>
      <w:pPr>
        <w:ind w:left="4320" w:hanging="180"/>
      </w:pPr>
    </w:lvl>
    <w:lvl w:ilvl="6" w:tplc="E90613D4" w:tentative="1">
      <w:start w:val="1"/>
      <w:numFmt w:val="decimal"/>
      <w:lvlText w:val="%7."/>
      <w:lvlJc w:val="left"/>
      <w:pPr>
        <w:ind w:left="5040" w:hanging="360"/>
      </w:pPr>
    </w:lvl>
    <w:lvl w:ilvl="7" w:tplc="2C4CC20A" w:tentative="1">
      <w:start w:val="1"/>
      <w:numFmt w:val="lowerLetter"/>
      <w:lvlText w:val="%8."/>
      <w:lvlJc w:val="left"/>
      <w:pPr>
        <w:ind w:left="5760" w:hanging="360"/>
      </w:pPr>
    </w:lvl>
    <w:lvl w:ilvl="8" w:tplc="92B47044" w:tentative="1">
      <w:start w:val="1"/>
      <w:numFmt w:val="lowerRoman"/>
      <w:lvlText w:val="%9."/>
      <w:lvlJc w:val="right"/>
      <w:pPr>
        <w:ind w:left="6480" w:hanging="180"/>
      </w:pPr>
    </w:lvl>
  </w:abstractNum>
  <w:abstractNum w:abstractNumId="19" w15:restartNumberingAfterBreak="0">
    <w:nsid w:val="389A2A32"/>
    <w:multiLevelType w:val="hybridMultilevel"/>
    <w:tmpl w:val="2814F252"/>
    <w:lvl w:ilvl="0" w:tplc="C848F09C">
      <w:start w:val="1"/>
      <w:numFmt w:val="bullet"/>
      <w:pStyle w:val="ListBullet"/>
      <w:lvlText w:val=""/>
      <w:lvlJc w:val="left"/>
      <w:pPr>
        <w:ind w:left="720" w:hanging="360"/>
      </w:pPr>
      <w:rPr>
        <w:rFonts w:ascii="Symbol" w:hAnsi="Symbol" w:hint="default"/>
        <w:color w:val="auto"/>
      </w:rPr>
    </w:lvl>
    <w:lvl w:ilvl="1" w:tplc="3A3A4BAC">
      <w:start w:val="1"/>
      <w:numFmt w:val="bullet"/>
      <w:pStyle w:val="ListBullet2"/>
      <w:lvlText w:val="o"/>
      <w:lvlJc w:val="left"/>
      <w:pPr>
        <w:ind w:left="1440" w:hanging="360"/>
      </w:pPr>
      <w:rPr>
        <w:rFonts w:ascii="Courier New" w:hAnsi="Courier New" w:cs="Courier New" w:hint="default"/>
      </w:rPr>
    </w:lvl>
    <w:lvl w:ilvl="2" w:tplc="8B361488">
      <w:start w:val="1"/>
      <w:numFmt w:val="bullet"/>
      <w:lvlText w:val=""/>
      <w:lvlJc w:val="left"/>
      <w:pPr>
        <w:ind w:left="2160" w:hanging="360"/>
      </w:pPr>
      <w:rPr>
        <w:rFonts w:ascii="Wingdings" w:hAnsi="Wingdings" w:hint="default"/>
      </w:rPr>
    </w:lvl>
    <w:lvl w:ilvl="3" w:tplc="FA6CCC6C">
      <w:start w:val="1"/>
      <w:numFmt w:val="bullet"/>
      <w:lvlText w:val=""/>
      <w:lvlJc w:val="left"/>
      <w:pPr>
        <w:ind w:left="2880" w:hanging="360"/>
      </w:pPr>
      <w:rPr>
        <w:rFonts w:ascii="Symbol" w:hAnsi="Symbol" w:hint="default"/>
      </w:rPr>
    </w:lvl>
    <w:lvl w:ilvl="4" w:tplc="CDB6368E">
      <w:start w:val="1"/>
      <w:numFmt w:val="bullet"/>
      <w:lvlText w:val="o"/>
      <w:lvlJc w:val="left"/>
      <w:pPr>
        <w:ind w:left="3600" w:hanging="360"/>
      </w:pPr>
      <w:rPr>
        <w:rFonts w:ascii="Courier New" w:hAnsi="Courier New" w:cs="Courier New" w:hint="default"/>
      </w:rPr>
    </w:lvl>
    <w:lvl w:ilvl="5" w:tplc="5A0ACE40">
      <w:start w:val="1"/>
      <w:numFmt w:val="bullet"/>
      <w:pStyle w:val="ListBullet3"/>
      <w:lvlText w:val=""/>
      <w:lvlJc w:val="left"/>
      <w:pPr>
        <w:ind w:left="4320" w:hanging="360"/>
      </w:pPr>
      <w:rPr>
        <w:rFonts w:ascii="Wingdings" w:hAnsi="Wingdings" w:hint="default"/>
      </w:rPr>
    </w:lvl>
    <w:lvl w:ilvl="6" w:tplc="E77AB1E6">
      <w:start w:val="1"/>
      <w:numFmt w:val="bullet"/>
      <w:lvlText w:val=""/>
      <w:lvlJc w:val="left"/>
      <w:pPr>
        <w:ind w:left="5040" w:hanging="360"/>
      </w:pPr>
      <w:rPr>
        <w:rFonts w:ascii="Symbol" w:hAnsi="Symbol" w:hint="default"/>
      </w:rPr>
    </w:lvl>
    <w:lvl w:ilvl="7" w:tplc="38486EC8">
      <w:start w:val="1"/>
      <w:numFmt w:val="bullet"/>
      <w:lvlText w:val="o"/>
      <w:lvlJc w:val="left"/>
      <w:pPr>
        <w:ind w:left="5760" w:hanging="360"/>
      </w:pPr>
      <w:rPr>
        <w:rFonts w:ascii="Courier New" w:hAnsi="Courier New" w:cs="Courier New" w:hint="default"/>
      </w:rPr>
    </w:lvl>
    <w:lvl w:ilvl="8" w:tplc="47ACE6E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09497F0">
      <w:start w:val="1"/>
      <w:numFmt w:val="bullet"/>
      <w:lvlText w:val=""/>
      <w:lvlJc w:val="left"/>
      <w:pPr>
        <w:ind w:left="360" w:hanging="360"/>
      </w:pPr>
      <w:rPr>
        <w:rFonts w:ascii="Symbol" w:hAnsi="Symbol" w:hint="default"/>
      </w:rPr>
    </w:lvl>
    <w:lvl w:ilvl="1" w:tplc="4E8A54D8" w:tentative="1">
      <w:start w:val="1"/>
      <w:numFmt w:val="bullet"/>
      <w:lvlText w:val="o"/>
      <w:lvlJc w:val="left"/>
      <w:pPr>
        <w:ind w:left="1080" w:hanging="360"/>
      </w:pPr>
      <w:rPr>
        <w:rFonts w:ascii="Courier New" w:hAnsi="Courier New" w:cs="Courier New" w:hint="default"/>
      </w:rPr>
    </w:lvl>
    <w:lvl w:ilvl="2" w:tplc="77A4635A" w:tentative="1">
      <w:start w:val="1"/>
      <w:numFmt w:val="bullet"/>
      <w:lvlText w:val=""/>
      <w:lvlJc w:val="left"/>
      <w:pPr>
        <w:ind w:left="1800" w:hanging="360"/>
      </w:pPr>
      <w:rPr>
        <w:rFonts w:ascii="Wingdings" w:hAnsi="Wingdings" w:hint="default"/>
      </w:rPr>
    </w:lvl>
    <w:lvl w:ilvl="3" w:tplc="F44A69DE" w:tentative="1">
      <w:start w:val="1"/>
      <w:numFmt w:val="bullet"/>
      <w:lvlText w:val=""/>
      <w:lvlJc w:val="left"/>
      <w:pPr>
        <w:ind w:left="2520" w:hanging="360"/>
      </w:pPr>
      <w:rPr>
        <w:rFonts w:ascii="Symbol" w:hAnsi="Symbol" w:hint="default"/>
      </w:rPr>
    </w:lvl>
    <w:lvl w:ilvl="4" w:tplc="0B6473E0" w:tentative="1">
      <w:start w:val="1"/>
      <w:numFmt w:val="bullet"/>
      <w:lvlText w:val="o"/>
      <w:lvlJc w:val="left"/>
      <w:pPr>
        <w:ind w:left="3240" w:hanging="360"/>
      </w:pPr>
      <w:rPr>
        <w:rFonts w:ascii="Courier New" w:hAnsi="Courier New" w:cs="Courier New" w:hint="default"/>
      </w:rPr>
    </w:lvl>
    <w:lvl w:ilvl="5" w:tplc="D0087958" w:tentative="1">
      <w:start w:val="1"/>
      <w:numFmt w:val="bullet"/>
      <w:lvlText w:val=""/>
      <w:lvlJc w:val="left"/>
      <w:pPr>
        <w:ind w:left="3960" w:hanging="360"/>
      </w:pPr>
      <w:rPr>
        <w:rFonts w:ascii="Wingdings" w:hAnsi="Wingdings" w:hint="default"/>
      </w:rPr>
    </w:lvl>
    <w:lvl w:ilvl="6" w:tplc="B3381AA4" w:tentative="1">
      <w:start w:val="1"/>
      <w:numFmt w:val="bullet"/>
      <w:lvlText w:val=""/>
      <w:lvlJc w:val="left"/>
      <w:pPr>
        <w:ind w:left="4680" w:hanging="360"/>
      </w:pPr>
      <w:rPr>
        <w:rFonts w:ascii="Symbol" w:hAnsi="Symbol" w:hint="default"/>
      </w:rPr>
    </w:lvl>
    <w:lvl w:ilvl="7" w:tplc="609A79FA" w:tentative="1">
      <w:start w:val="1"/>
      <w:numFmt w:val="bullet"/>
      <w:lvlText w:val="o"/>
      <w:lvlJc w:val="left"/>
      <w:pPr>
        <w:ind w:left="5400" w:hanging="360"/>
      </w:pPr>
      <w:rPr>
        <w:rFonts w:ascii="Courier New" w:hAnsi="Courier New" w:cs="Courier New" w:hint="default"/>
      </w:rPr>
    </w:lvl>
    <w:lvl w:ilvl="8" w:tplc="C91CDC5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F04DED6">
      <w:start w:val="1"/>
      <w:numFmt w:val="lowerRoman"/>
      <w:lvlText w:val="(%1)"/>
      <w:lvlJc w:val="left"/>
      <w:pPr>
        <w:ind w:left="1080" w:hanging="720"/>
      </w:pPr>
      <w:rPr>
        <w:rFonts w:hint="default"/>
      </w:rPr>
    </w:lvl>
    <w:lvl w:ilvl="1" w:tplc="6F92965A" w:tentative="1">
      <w:start w:val="1"/>
      <w:numFmt w:val="lowerLetter"/>
      <w:lvlText w:val="%2."/>
      <w:lvlJc w:val="left"/>
      <w:pPr>
        <w:ind w:left="1440" w:hanging="360"/>
      </w:pPr>
    </w:lvl>
    <w:lvl w:ilvl="2" w:tplc="5E2E9BAC" w:tentative="1">
      <w:start w:val="1"/>
      <w:numFmt w:val="lowerRoman"/>
      <w:lvlText w:val="%3."/>
      <w:lvlJc w:val="right"/>
      <w:pPr>
        <w:ind w:left="2160" w:hanging="180"/>
      </w:pPr>
    </w:lvl>
    <w:lvl w:ilvl="3" w:tplc="8FA2E386" w:tentative="1">
      <w:start w:val="1"/>
      <w:numFmt w:val="decimal"/>
      <w:lvlText w:val="%4."/>
      <w:lvlJc w:val="left"/>
      <w:pPr>
        <w:ind w:left="2880" w:hanging="360"/>
      </w:pPr>
    </w:lvl>
    <w:lvl w:ilvl="4" w:tplc="0C1AB452" w:tentative="1">
      <w:start w:val="1"/>
      <w:numFmt w:val="lowerLetter"/>
      <w:lvlText w:val="%5."/>
      <w:lvlJc w:val="left"/>
      <w:pPr>
        <w:ind w:left="3600" w:hanging="360"/>
      </w:pPr>
    </w:lvl>
    <w:lvl w:ilvl="5" w:tplc="2EE8CFA8" w:tentative="1">
      <w:start w:val="1"/>
      <w:numFmt w:val="lowerRoman"/>
      <w:lvlText w:val="%6."/>
      <w:lvlJc w:val="right"/>
      <w:pPr>
        <w:ind w:left="4320" w:hanging="180"/>
      </w:pPr>
    </w:lvl>
    <w:lvl w:ilvl="6" w:tplc="0B4CC446" w:tentative="1">
      <w:start w:val="1"/>
      <w:numFmt w:val="decimal"/>
      <w:lvlText w:val="%7."/>
      <w:lvlJc w:val="left"/>
      <w:pPr>
        <w:ind w:left="5040" w:hanging="360"/>
      </w:pPr>
    </w:lvl>
    <w:lvl w:ilvl="7" w:tplc="47E468F0" w:tentative="1">
      <w:start w:val="1"/>
      <w:numFmt w:val="lowerLetter"/>
      <w:lvlText w:val="%8."/>
      <w:lvlJc w:val="left"/>
      <w:pPr>
        <w:ind w:left="5760" w:hanging="360"/>
      </w:pPr>
    </w:lvl>
    <w:lvl w:ilvl="8" w:tplc="3D568AD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9488CD7A">
      <w:start w:val="1"/>
      <w:numFmt w:val="lowerRoman"/>
      <w:lvlText w:val="(%1)"/>
      <w:lvlJc w:val="left"/>
      <w:pPr>
        <w:ind w:left="1080" w:hanging="720"/>
      </w:pPr>
      <w:rPr>
        <w:rFonts w:hint="default"/>
      </w:rPr>
    </w:lvl>
    <w:lvl w:ilvl="1" w:tplc="539881E2" w:tentative="1">
      <w:start w:val="1"/>
      <w:numFmt w:val="lowerLetter"/>
      <w:lvlText w:val="%2."/>
      <w:lvlJc w:val="left"/>
      <w:pPr>
        <w:ind w:left="1440" w:hanging="360"/>
      </w:pPr>
    </w:lvl>
    <w:lvl w:ilvl="2" w:tplc="5806634A" w:tentative="1">
      <w:start w:val="1"/>
      <w:numFmt w:val="lowerRoman"/>
      <w:lvlText w:val="%3."/>
      <w:lvlJc w:val="right"/>
      <w:pPr>
        <w:ind w:left="2160" w:hanging="180"/>
      </w:pPr>
    </w:lvl>
    <w:lvl w:ilvl="3" w:tplc="87F67252" w:tentative="1">
      <w:start w:val="1"/>
      <w:numFmt w:val="decimal"/>
      <w:lvlText w:val="%4."/>
      <w:lvlJc w:val="left"/>
      <w:pPr>
        <w:ind w:left="2880" w:hanging="360"/>
      </w:pPr>
    </w:lvl>
    <w:lvl w:ilvl="4" w:tplc="0DAA8B68" w:tentative="1">
      <w:start w:val="1"/>
      <w:numFmt w:val="lowerLetter"/>
      <w:lvlText w:val="%5."/>
      <w:lvlJc w:val="left"/>
      <w:pPr>
        <w:ind w:left="3600" w:hanging="360"/>
      </w:pPr>
    </w:lvl>
    <w:lvl w:ilvl="5" w:tplc="8E3E763A" w:tentative="1">
      <w:start w:val="1"/>
      <w:numFmt w:val="lowerRoman"/>
      <w:lvlText w:val="%6."/>
      <w:lvlJc w:val="right"/>
      <w:pPr>
        <w:ind w:left="4320" w:hanging="180"/>
      </w:pPr>
    </w:lvl>
    <w:lvl w:ilvl="6" w:tplc="1626356C" w:tentative="1">
      <w:start w:val="1"/>
      <w:numFmt w:val="decimal"/>
      <w:lvlText w:val="%7."/>
      <w:lvlJc w:val="left"/>
      <w:pPr>
        <w:ind w:left="5040" w:hanging="360"/>
      </w:pPr>
    </w:lvl>
    <w:lvl w:ilvl="7" w:tplc="E0744E8E" w:tentative="1">
      <w:start w:val="1"/>
      <w:numFmt w:val="lowerLetter"/>
      <w:lvlText w:val="%8."/>
      <w:lvlJc w:val="left"/>
      <w:pPr>
        <w:ind w:left="5760" w:hanging="360"/>
      </w:pPr>
    </w:lvl>
    <w:lvl w:ilvl="8" w:tplc="030659C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00CB45E">
      <w:start w:val="1"/>
      <w:numFmt w:val="lowerRoman"/>
      <w:lvlText w:val="(%1)"/>
      <w:lvlJc w:val="left"/>
      <w:pPr>
        <w:ind w:left="1080" w:hanging="720"/>
      </w:pPr>
      <w:rPr>
        <w:rFonts w:hint="default"/>
        <w:b w:val="0"/>
      </w:rPr>
    </w:lvl>
    <w:lvl w:ilvl="1" w:tplc="09846038" w:tentative="1">
      <w:start w:val="1"/>
      <w:numFmt w:val="lowerLetter"/>
      <w:lvlText w:val="%2."/>
      <w:lvlJc w:val="left"/>
      <w:pPr>
        <w:ind w:left="1440" w:hanging="360"/>
      </w:pPr>
    </w:lvl>
    <w:lvl w:ilvl="2" w:tplc="D920474C" w:tentative="1">
      <w:start w:val="1"/>
      <w:numFmt w:val="lowerRoman"/>
      <w:lvlText w:val="%3."/>
      <w:lvlJc w:val="right"/>
      <w:pPr>
        <w:ind w:left="2160" w:hanging="180"/>
      </w:pPr>
    </w:lvl>
    <w:lvl w:ilvl="3" w:tplc="B0E82FFC" w:tentative="1">
      <w:start w:val="1"/>
      <w:numFmt w:val="decimal"/>
      <w:lvlText w:val="%4."/>
      <w:lvlJc w:val="left"/>
      <w:pPr>
        <w:ind w:left="2880" w:hanging="360"/>
      </w:pPr>
    </w:lvl>
    <w:lvl w:ilvl="4" w:tplc="2C785E00" w:tentative="1">
      <w:start w:val="1"/>
      <w:numFmt w:val="lowerLetter"/>
      <w:lvlText w:val="%5."/>
      <w:lvlJc w:val="left"/>
      <w:pPr>
        <w:ind w:left="3600" w:hanging="360"/>
      </w:pPr>
    </w:lvl>
    <w:lvl w:ilvl="5" w:tplc="BF9E8D16" w:tentative="1">
      <w:start w:val="1"/>
      <w:numFmt w:val="lowerRoman"/>
      <w:lvlText w:val="%6."/>
      <w:lvlJc w:val="right"/>
      <w:pPr>
        <w:ind w:left="4320" w:hanging="180"/>
      </w:pPr>
    </w:lvl>
    <w:lvl w:ilvl="6" w:tplc="F834655C" w:tentative="1">
      <w:start w:val="1"/>
      <w:numFmt w:val="decimal"/>
      <w:lvlText w:val="%7."/>
      <w:lvlJc w:val="left"/>
      <w:pPr>
        <w:ind w:left="5040" w:hanging="360"/>
      </w:pPr>
    </w:lvl>
    <w:lvl w:ilvl="7" w:tplc="CFF0BA92" w:tentative="1">
      <w:start w:val="1"/>
      <w:numFmt w:val="lowerLetter"/>
      <w:lvlText w:val="%8."/>
      <w:lvlJc w:val="left"/>
      <w:pPr>
        <w:ind w:left="5760" w:hanging="360"/>
      </w:pPr>
    </w:lvl>
    <w:lvl w:ilvl="8" w:tplc="11122C8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222E762">
      <w:start w:val="1"/>
      <w:numFmt w:val="lowerRoman"/>
      <w:lvlText w:val="(%1)"/>
      <w:lvlJc w:val="left"/>
      <w:pPr>
        <w:ind w:left="1080" w:hanging="720"/>
      </w:pPr>
      <w:rPr>
        <w:rFonts w:hint="default"/>
        <w:b w:val="0"/>
      </w:rPr>
    </w:lvl>
    <w:lvl w:ilvl="1" w:tplc="603433E8" w:tentative="1">
      <w:start w:val="1"/>
      <w:numFmt w:val="lowerLetter"/>
      <w:lvlText w:val="%2."/>
      <w:lvlJc w:val="left"/>
      <w:pPr>
        <w:ind w:left="1440" w:hanging="360"/>
      </w:pPr>
    </w:lvl>
    <w:lvl w:ilvl="2" w:tplc="D136A0A6" w:tentative="1">
      <w:start w:val="1"/>
      <w:numFmt w:val="lowerRoman"/>
      <w:lvlText w:val="%3."/>
      <w:lvlJc w:val="right"/>
      <w:pPr>
        <w:ind w:left="2160" w:hanging="180"/>
      </w:pPr>
    </w:lvl>
    <w:lvl w:ilvl="3" w:tplc="945CF854" w:tentative="1">
      <w:start w:val="1"/>
      <w:numFmt w:val="decimal"/>
      <w:lvlText w:val="%4."/>
      <w:lvlJc w:val="left"/>
      <w:pPr>
        <w:ind w:left="2880" w:hanging="360"/>
      </w:pPr>
    </w:lvl>
    <w:lvl w:ilvl="4" w:tplc="562C5D18" w:tentative="1">
      <w:start w:val="1"/>
      <w:numFmt w:val="lowerLetter"/>
      <w:lvlText w:val="%5."/>
      <w:lvlJc w:val="left"/>
      <w:pPr>
        <w:ind w:left="3600" w:hanging="360"/>
      </w:pPr>
    </w:lvl>
    <w:lvl w:ilvl="5" w:tplc="EA3808E8" w:tentative="1">
      <w:start w:val="1"/>
      <w:numFmt w:val="lowerRoman"/>
      <w:lvlText w:val="%6."/>
      <w:lvlJc w:val="right"/>
      <w:pPr>
        <w:ind w:left="4320" w:hanging="180"/>
      </w:pPr>
    </w:lvl>
    <w:lvl w:ilvl="6" w:tplc="F3AA6880" w:tentative="1">
      <w:start w:val="1"/>
      <w:numFmt w:val="decimal"/>
      <w:lvlText w:val="%7."/>
      <w:lvlJc w:val="left"/>
      <w:pPr>
        <w:ind w:left="5040" w:hanging="360"/>
      </w:pPr>
    </w:lvl>
    <w:lvl w:ilvl="7" w:tplc="7202411C" w:tentative="1">
      <w:start w:val="1"/>
      <w:numFmt w:val="lowerLetter"/>
      <w:lvlText w:val="%8."/>
      <w:lvlJc w:val="left"/>
      <w:pPr>
        <w:ind w:left="5760" w:hanging="360"/>
      </w:pPr>
    </w:lvl>
    <w:lvl w:ilvl="8" w:tplc="29AC253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68EAE4A">
      <w:start w:val="1"/>
      <w:numFmt w:val="decimal"/>
      <w:lvlText w:val="%1."/>
      <w:lvlJc w:val="left"/>
      <w:pPr>
        <w:ind w:left="360" w:hanging="360"/>
      </w:pPr>
      <w:rPr>
        <w:rFonts w:hint="default"/>
      </w:rPr>
    </w:lvl>
    <w:lvl w:ilvl="1" w:tplc="CF08F3E4" w:tentative="1">
      <w:start w:val="1"/>
      <w:numFmt w:val="lowerLetter"/>
      <w:lvlText w:val="%2."/>
      <w:lvlJc w:val="left"/>
      <w:pPr>
        <w:ind w:left="1080" w:hanging="360"/>
      </w:pPr>
    </w:lvl>
    <w:lvl w:ilvl="2" w:tplc="1BF27B64" w:tentative="1">
      <w:start w:val="1"/>
      <w:numFmt w:val="lowerRoman"/>
      <w:lvlText w:val="%3."/>
      <w:lvlJc w:val="right"/>
      <w:pPr>
        <w:ind w:left="1800" w:hanging="180"/>
      </w:pPr>
    </w:lvl>
    <w:lvl w:ilvl="3" w:tplc="2A44E2D6" w:tentative="1">
      <w:start w:val="1"/>
      <w:numFmt w:val="decimal"/>
      <w:lvlText w:val="%4."/>
      <w:lvlJc w:val="left"/>
      <w:pPr>
        <w:ind w:left="2520" w:hanging="360"/>
      </w:pPr>
    </w:lvl>
    <w:lvl w:ilvl="4" w:tplc="D33AE402" w:tentative="1">
      <w:start w:val="1"/>
      <w:numFmt w:val="lowerLetter"/>
      <w:lvlText w:val="%5."/>
      <w:lvlJc w:val="left"/>
      <w:pPr>
        <w:ind w:left="3240" w:hanging="360"/>
      </w:pPr>
    </w:lvl>
    <w:lvl w:ilvl="5" w:tplc="D83AE0EC" w:tentative="1">
      <w:start w:val="1"/>
      <w:numFmt w:val="lowerRoman"/>
      <w:lvlText w:val="%6."/>
      <w:lvlJc w:val="right"/>
      <w:pPr>
        <w:ind w:left="3960" w:hanging="180"/>
      </w:pPr>
    </w:lvl>
    <w:lvl w:ilvl="6" w:tplc="4CC246F8" w:tentative="1">
      <w:start w:val="1"/>
      <w:numFmt w:val="decimal"/>
      <w:lvlText w:val="%7."/>
      <w:lvlJc w:val="left"/>
      <w:pPr>
        <w:ind w:left="4680" w:hanging="360"/>
      </w:pPr>
    </w:lvl>
    <w:lvl w:ilvl="7" w:tplc="FDD698E0" w:tentative="1">
      <w:start w:val="1"/>
      <w:numFmt w:val="lowerLetter"/>
      <w:lvlText w:val="%8."/>
      <w:lvlJc w:val="left"/>
      <w:pPr>
        <w:ind w:left="5400" w:hanging="360"/>
      </w:pPr>
    </w:lvl>
    <w:lvl w:ilvl="8" w:tplc="3B2C703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1348BE2">
      <w:start w:val="1"/>
      <w:numFmt w:val="lowerRoman"/>
      <w:lvlText w:val="(%1)"/>
      <w:lvlJc w:val="left"/>
      <w:pPr>
        <w:ind w:left="1080" w:hanging="720"/>
      </w:pPr>
      <w:rPr>
        <w:rFonts w:hint="default"/>
      </w:rPr>
    </w:lvl>
    <w:lvl w:ilvl="1" w:tplc="F384AAAE" w:tentative="1">
      <w:start w:val="1"/>
      <w:numFmt w:val="lowerLetter"/>
      <w:lvlText w:val="%2."/>
      <w:lvlJc w:val="left"/>
      <w:pPr>
        <w:ind w:left="1440" w:hanging="360"/>
      </w:pPr>
    </w:lvl>
    <w:lvl w:ilvl="2" w:tplc="48C87BD4" w:tentative="1">
      <w:start w:val="1"/>
      <w:numFmt w:val="lowerRoman"/>
      <w:lvlText w:val="%3."/>
      <w:lvlJc w:val="right"/>
      <w:pPr>
        <w:ind w:left="2160" w:hanging="180"/>
      </w:pPr>
    </w:lvl>
    <w:lvl w:ilvl="3" w:tplc="022A811E" w:tentative="1">
      <w:start w:val="1"/>
      <w:numFmt w:val="decimal"/>
      <w:lvlText w:val="%4."/>
      <w:lvlJc w:val="left"/>
      <w:pPr>
        <w:ind w:left="2880" w:hanging="360"/>
      </w:pPr>
    </w:lvl>
    <w:lvl w:ilvl="4" w:tplc="F7BEF332" w:tentative="1">
      <w:start w:val="1"/>
      <w:numFmt w:val="lowerLetter"/>
      <w:lvlText w:val="%5."/>
      <w:lvlJc w:val="left"/>
      <w:pPr>
        <w:ind w:left="3600" w:hanging="360"/>
      </w:pPr>
    </w:lvl>
    <w:lvl w:ilvl="5" w:tplc="8FDEC874" w:tentative="1">
      <w:start w:val="1"/>
      <w:numFmt w:val="lowerRoman"/>
      <w:lvlText w:val="%6."/>
      <w:lvlJc w:val="right"/>
      <w:pPr>
        <w:ind w:left="4320" w:hanging="180"/>
      </w:pPr>
    </w:lvl>
    <w:lvl w:ilvl="6" w:tplc="ACDA9F92" w:tentative="1">
      <w:start w:val="1"/>
      <w:numFmt w:val="decimal"/>
      <w:lvlText w:val="%7."/>
      <w:lvlJc w:val="left"/>
      <w:pPr>
        <w:ind w:left="5040" w:hanging="360"/>
      </w:pPr>
    </w:lvl>
    <w:lvl w:ilvl="7" w:tplc="4A260184" w:tentative="1">
      <w:start w:val="1"/>
      <w:numFmt w:val="lowerLetter"/>
      <w:lvlText w:val="%8."/>
      <w:lvlJc w:val="left"/>
      <w:pPr>
        <w:ind w:left="5760" w:hanging="360"/>
      </w:pPr>
    </w:lvl>
    <w:lvl w:ilvl="8" w:tplc="8C4E053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6B0D008">
      <w:start w:val="1"/>
      <w:numFmt w:val="decimal"/>
      <w:lvlText w:val="%1."/>
      <w:lvlJc w:val="left"/>
      <w:pPr>
        <w:ind w:left="360" w:hanging="360"/>
      </w:pPr>
    </w:lvl>
    <w:lvl w:ilvl="1" w:tplc="4126ACCE" w:tentative="1">
      <w:start w:val="1"/>
      <w:numFmt w:val="lowerLetter"/>
      <w:lvlText w:val="%2."/>
      <w:lvlJc w:val="left"/>
      <w:pPr>
        <w:ind w:left="1080" w:hanging="360"/>
      </w:pPr>
    </w:lvl>
    <w:lvl w:ilvl="2" w:tplc="E7323034" w:tentative="1">
      <w:start w:val="1"/>
      <w:numFmt w:val="lowerRoman"/>
      <w:lvlText w:val="%3."/>
      <w:lvlJc w:val="right"/>
      <w:pPr>
        <w:ind w:left="1800" w:hanging="180"/>
      </w:pPr>
    </w:lvl>
    <w:lvl w:ilvl="3" w:tplc="A1F01B3C" w:tentative="1">
      <w:start w:val="1"/>
      <w:numFmt w:val="decimal"/>
      <w:lvlText w:val="%4."/>
      <w:lvlJc w:val="left"/>
      <w:pPr>
        <w:ind w:left="2520" w:hanging="360"/>
      </w:pPr>
    </w:lvl>
    <w:lvl w:ilvl="4" w:tplc="131ECE86" w:tentative="1">
      <w:start w:val="1"/>
      <w:numFmt w:val="lowerLetter"/>
      <w:lvlText w:val="%5."/>
      <w:lvlJc w:val="left"/>
      <w:pPr>
        <w:ind w:left="3240" w:hanging="360"/>
      </w:pPr>
    </w:lvl>
    <w:lvl w:ilvl="5" w:tplc="98740C64" w:tentative="1">
      <w:start w:val="1"/>
      <w:numFmt w:val="lowerRoman"/>
      <w:lvlText w:val="%6."/>
      <w:lvlJc w:val="right"/>
      <w:pPr>
        <w:ind w:left="3960" w:hanging="180"/>
      </w:pPr>
    </w:lvl>
    <w:lvl w:ilvl="6" w:tplc="B1FC935E" w:tentative="1">
      <w:start w:val="1"/>
      <w:numFmt w:val="decimal"/>
      <w:lvlText w:val="%7."/>
      <w:lvlJc w:val="left"/>
      <w:pPr>
        <w:ind w:left="4680" w:hanging="360"/>
      </w:pPr>
    </w:lvl>
    <w:lvl w:ilvl="7" w:tplc="E3C0EF56" w:tentative="1">
      <w:start w:val="1"/>
      <w:numFmt w:val="lowerLetter"/>
      <w:lvlText w:val="%8."/>
      <w:lvlJc w:val="left"/>
      <w:pPr>
        <w:ind w:left="5400" w:hanging="360"/>
      </w:pPr>
    </w:lvl>
    <w:lvl w:ilvl="8" w:tplc="52A6013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BCCD88C">
      <w:start w:val="1"/>
      <w:numFmt w:val="lowerRoman"/>
      <w:lvlText w:val="(%1)"/>
      <w:lvlJc w:val="left"/>
      <w:pPr>
        <w:ind w:left="1080" w:hanging="720"/>
      </w:pPr>
      <w:rPr>
        <w:rFonts w:hint="default"/>
        <w:b w:val="0"/>
      </w:rPr>
    </w:lvl>
    <w:lvl w:ilvl="1" w:tplc="1F486F8C" w:tentative="1">
      <w:start w:val="1"/>
      <w:numFmt w:val="lowerLetter"/>
      <w:lvlText w:val="%2."/>
      <w:lvlJc w:val="left"/>
      <w:pPr>
        <w:ind w:left="1440" w:hanging="360"/>
      </w:pPr>
    </w:lvl>
    <w:lvl w:ilvl="2" w:tplc="B72E0C32" w:tentative="1">
      <w:start w:val="1"/>
      <w:numFmt w:val="lowerRoman"/>
      <w:lvlText w:val="%3."/>
      <w:lvlJc w:val="right"/>
      <w:pPr>
        <w:ind w:left="2160" w:hanging="180"/>
      </w:pPr>
    </w:lvl>
    <w:lvl w:ilvl="3" w:tplc="45ECE9C8" w:tentative="1">
      <w:start w:val="1"/>
      <w:numFmt w:val="decimal"/>
      <w:lvlText w:val="%4."/>
      <w:lvlJc w:val="left"/>
      <w:pPr>
        <w:ind w:left="2880" w:hanging="360"/>
      </w:pPr>
    </w:lvl>
    <w:lvl w:ilvl="4" w:tplc="24625130" w:tentative="1">
      <w:start w:val="1"/>
      <w:numFmt w:val="lowerLetter"/>
      <w:lvlText w:val="%5."/>
      <w:lvlJc w:val="left"/>
      <w:pPr>
        <w:ind w:left="3600" w:hanging="360"/>
      </w:pPr>
    </w:lvl>
    <w:lvl w:ilvl="5" w:tplc="344A6B8A" w:tentative="1">
      <w:start w:val="1"/>
      <w:numFmt w:val="lowerRoman"/>
      <w:lvlText w:val="%6."/>
      <w:lvlJc w:val="right"/>
      <w:pPr>
        <w:ind w:left="4320" w:hanging="180"/>
      </w:pPr>
    </w:lvl>
    <w:lvl w:ilvl="6" w:tplc="194E4F30" w:tentative="1">
      <w:start w:val="1"/>
      <w:numFmt w:val="decimal"/>
      <w:lvlText w:val="%7."/>
      <w:lvlJc w:val="left"/>
      <w:pPr>
        <w:ind w:left="5040" w:hanging="360"/>
      </w:pPr>
    </w:lvl>
    <w:lvl w:ilvl="7" w:tplc="58F07504" w:tentative="1">
      <w:start w:val="1"/>
      <w:numFmt w:val="lowerLetter"/>
      <w:lvlText w:val="%8."/>
      <w:lvlJc w:val="left"/>
      <w:pPr>
        <w:ind w:left="5760" w:hanging="360"/>
      </w:pPr>
    </w:lvl>
    <w:lvl w:ilvl="8" w:tplc="BD760B1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C6A657D0">
      <w:start w:val="1"/>
      <w:numFmt w:val="lowerRoman"/>
      <w:lvlText w:val="(%1)"/>
      <w:lvlJc w:val="left"/>
      <w:pPr>
        <w:ind w:left="1080" w:hanging="720"/>
      </w:pPr>
      <w:rPr>
        <w:rFonts w:hint="default"/>
      </w:rPr>
    </w:lvl>
    <w:lvl w:ilvl="1" w:tplc="57140836" w:tentative="1">
      <w:start w:val="1"/>
      <w:numFmt w:val="lowerLetter"/>
      <w:lvlText w:val="%2."/>
      <w:lvlJc w:val="left"/>
      <w:pPr>
        <w:ind w:left="1440" w:hanging="360"/>
      </w:pPr>
    </w:lvl>
    <w:lvl w:ilvl="2" w:tplc="55621BEE" w:tentative="1">
      <w:start w:val="1"/>
      <w:numFmt w:val="lowerRoman"/>
      <w:lvlText w:val="%3."/>
      <w:lvlJc w:val="right"/>
      <w:pPr>
        <w:ind w:left="2160" w:hanging="180"/>
      </w:pPr>
    </w:lvl>
    <w:lvl w:ilvl="3" w:tplc="FB3E1B36" w:tentative="1">
      <w:start w:val="1"/>
      <w:numFmt w:val="decimal"/>
      <w:lvlText w:val="%4."/>
      <w:lvlJc w:val="left"/>
      <w:pPr>
        <w:ind w:left="2880" w:hanging="360"/>
      </w:pPr>
    </w:lvl>
    <w:lvl w:ilvl="4" w:tplc="679684E6" w:tentative="1">
      <w:start w:val="1"/>
      <w:numFmt w:val="lowerLetter"/>
      <w:lvlText w:val="%5."/>
      <w:lvlJc w:val="left"/>
      <w:pPr>
        <w:ind w:left="3600" w:hanging="360"/>
      </w:pPr>
    </w:lvl>
    <w:lvl w:ilvl="5" w:tplc="F0BACD50" w:tentative="1">
      <w:start w:val="1"/>
      <w:numFmt w:val="lowerRoman"/>
      <w:lvlText w:val="%6."/>
      <w:lvlJc w:val="right"/>
      <w:pPr>
        <w:ind w:left="4320" w:hanging="180"/>
      </w:pPr>
    </w:lvl>
    <w:lvl w:ilvl="6" w:tplc="203AB8BE" w:tentative="1">
      <w:start w:val="1"/>
      <w:numFmt w:val="decimal"/>
      <w:lvlText w:val="%7."/>
      <w:lvlJc w:val="left"/>
      <w:pPr>
        <w:ind w:left="5040" w:hanging="360"/>
      </w:pPr>
    </w:lvl>
    <w:lvl w:ilvl="7" w:tplc="02BC440E" w:tentative="1">
      <w:start w:val="1"/>
      <w:numFmt w:val="lowerLetter"/>
      <w:lvlText w:val="%8."/>
      <w:lvlJc w:val="left"/>
      <w:pPr>
        <w:ind w:left="5760" w:hanging="360"/>
      </w:pPr>
    </w:lvl>
    <w:lvl w:ilvl="8" w:tplc="181EAF5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78DE53E6">
      <w:start w:val="1"/>
      <w:numFmt w:val="lowerRoman"/>
      <w:lvlText w:val="(%1)"/>
      <w:lvlJc w:val="left"/>
      <w:pPr>
        <w:ind w:left="1080" w:hanging="720"/>
      </w:pPr>
      <w:rPr>
        <w:rFonts w:hint="default"/>
      </w:rPr>
    </w:lvl>
    <w:lvl w:ilvl="1" w:tplc="041C1D20" w:tentative="1">
      <w:start w:val="1"/>
      <w:numFmt w:val="lowerLetter"/>
      <w:lvlText w:val="%2."/>
      <w:lvlJc w:val="left"/>
      <w:pPr>
        <w:ind w:left="1440" w:hanging="360"/>
      </w:pPr>
    </w:lvl>
    <w:lvl w:ilvl="2" w:tplc="D43EFF20" w:tentative="1">
      <w:start w:val="1"/>
      <w:numFmt w:val="lowerRoman"/>
      <w:lvlText w:val="%3."/>
      <w:lvlJc w:val="right"/>
      <w:pPr>
        <w:ind w:left="2160" w:hanging="180"/>
      </w:pPr>
    </w:lvl>
    <w:lvl w:ilvl="3" w:tplc="1E04F138" w:tentative="1">
      <w:start w:val="1"/>
      <w:numFmt w:val="decimal"/>
      <w:lvlText w:val="%4."/>
      <w:lvlJc w:val="left"/>
      <w:pPr>
        <w:ind w:left="2880" w:hanging="360"/>
      </w:pPr>
    </w:lvl>
    <w:lvl w:ilvl="4" w:tplc="8CA05212" w:tentative="1">
      <w:start w:val="1"/>
      <w:numFmt w:val="lowerLetter"/>
      <w:lvlText w:val="%5."/>
      <w:lvlJc w:val="left"/>
      <w:pPr>
        <w:ind w:left="3600" w:hanging="360"/>
      </w:pPr>
    </w:lvl>
    <w:lvl w:ilvl="5" w:tplc="16841FF4" w:tentative="1">
      <w:start w:val="1"/>
      <w:numFmt w:val="lowerRoman"/>
      <w:lvlText w:val="%6."/>
      <w:lvlJc w:val="right"/>
      <w:pPr>
        <w:ind w:left="4320" w:hanging="180"/>
      </w:pPr>
    </w:lvl>
    <w:lvl w:ilvl="6" w:tplc="4796A3B8" w:tentative="1">
      <w:start w:val="1"/>
      <w:numFmt w:val="decimal"/>
      <w:lvlText w:val="%7."/>
      <w:lvlJc w:val="left"/>
      <w:pPr>
        <w:ind w:left="5040" w:hanging="360"/>
      </w:pPr>
    </w:lvl>
    <w:lvl w:ilvl="7" w:tplc="7B2A86F8" w:tentative="1">
      <w:start w:val="1"/>
      <w:numFmt w:val="lowerLetter"/>
      <w:lvlText w:val="%8."/>
      <w:lvlJc w:val="left"/>
      <w:pPr>
        <w:ind w:left="5760" w:hanging="360"/>
      </w:pPr>
    </w:lvl>
    <w:lvl w:ilvl="8" w:tplc="52944FA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F3E06F64">
      <w:start w:val="1"/>
      <w:numFmt w:val="lowerRoman"/>
      <w:lvlText w:val="(%1)"/>
      <w:lvlJc w:val="left"/>
      <w:pPr>
        <w:ind w:left="1004" w:hanging="720"/>
      </w:pPr>
      <w:rPr>
        <w:rFonts w:hint="default"/>
        <w:b w:val="0"/>
      </w:rPr>
    </w:lvl>
    <w:lvl w:ilvl="1" w:tplc="E9BEBE58" w:tentative="1">
      <w:start w:val="1"/>
      <w:numFmt w:val="lowerLetter"/>
      <w:lvlText w:val="%2."/>
      <w:lvlJc w:val="left"/>
      <w:pPr>
        <w:ind w:left="1364" w:hanging="360"/>
      </w:pPr>
    </w:lvl>
    <w:lvl w:ilvl="2" w:tplc="B47220E6" w:tentative="1">
      <w:start w:val="1"/>
      <w:numFmt w:val="lowerRoman"/>
      <w:lvlText w:val="%3."/>
      <w:lvlJc w:val="right"/>
      <w:pPr>
        <w:ind w:left="2084" w:hanging="180"/>
      </w:pPr>
    </w:lvl>
    <w:lvl w:ilvl="3" w:tplc="6F883F56" w:tentative="1">
      <w:start w:val="1"/>
      <w:numFmt w:val="decimal"/>
      <w:lvlText w:val="%4."/>
      <w:lvlJc w:val="left"/>
      <w:pPr>
        <w:ind w:left="2804" w:hanging="360"/>
      </w:pPr>
    </w:lvl>
    <w:lvl w:ilvl="4" w:tplc="25B0166E" w:tentative="1">
      <w:start w:val="1"/>
      <w:numFmt w:val="lowerLetter"/>
      <w:lvlText w:val="%5."/>
      <w:lvlJc w:val="left"/>
      <w:pPr>
        <w:ind w:left="3524" w:hanging="360"/>
      </w:pPr>
    </w:lvl>
    <w:lvl w:ilvl="5" w:tplc="ED6256BE" w:tentative="1">
      <w:start w:val="1"/>
      <w:numFmt w:val="lowerRoman"/>
      <w:lvlText w:val="%6."/>
      <w:lvlJc w:val="right"/>
      <w:pPr>
        <w:ind w:left="4244" w:hanging="180"/>
      </w:pPr>
    </w:lvl>
    <w:lvl w:ilvl="6" w:tplc="16F28F7A" w:tentative="1">
      <w:start w:val="1"/>
      <w:numFmt w:val="decimal"/>
      <w:lvlText w:val="%7."/>
      <w:lvlJc w:val="left"/>
      <w:pPr>
        <w:ind w:left="4964" w:hanging="360"/>
      </w:pPr>
    </w:lvl>
    <w:lvl w:ilvl="7" w:tplc="B1409802" w:tentative="1">
      <w:start w:val="1"/>
      <w:numFmt w:val="lowerLetter"/>
      <w:lvlText w:val="%8."/>
      <w:lvlJc w:val="left"/>
      <w:pPr>
        <w:ind w:left="5684" w:hanging="360"/>
      </w:pPr>
    </w:lvl>
    <w:lvl w:ilvl="8" w:tplc="1364201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020EC5A">
      <w:start w:val="1"/>
      <w:numFmt w:val="decimal"/>
      <w:lvlText w:val="%1."/>
      <w:lvlJc w:val="left"/>
      <w:pPr>
        <w:ind w:left="360" w:hanging="360"/>
      </w:pPr>
      <w:rPr>
        <w:rFonts w:hint="default"/>
      </w:rPr>
    </w:lvl>
    <w:lvl w:ilvl="1" w:tplc="B95EF450" w:tentative="1">
      <w:start w:val="1"/>
      <w:numFmt w:val="lowerLetter"/>
      <w:lvlText w:val="%2."/>
      <w:lvlJc w:val="left"/>
      <w:pPr>
        <w:ind w:left="1080" w:hanging="360"/>
      </w:pPr>
    </w:lvl>
    <w:lvl w:ilvl="2" w:tplc="68E0D2AC" w:tentative="1">
      <w:start w:val="1"/>
      <w:numFmt w:val="lowerRoman"/>
      <w:lvlText w:val="%3."/>
      <w:lvlJc w:val="right"/>
      <w:pPr>
        <w:ind w:left="1800" w:hanging="180"/>
      </w:pPr>
    </w:lvl>
    <w:lvl w:ilvl="3" w:tplc="A1BC1AFC" w:tentative="1">
      <w:start w:val="1"/>
      <w:numFmt w:val="decimal"/>
      <w:lvlText w:val="%4."/>
      <w:lvlJc w:val="left"/>
      <w:pPr>
        <w:ind w:left="2520" w:hanging="360"/>
      </w:pPr>
    </w:lvl>
    <w:lvl w:ilvl="4" w:tplc="7BC25DEC" w:tentative="1">
      <w:start w:val="1"/>
      <w:numFmt w:val="lowerLetter"/>
      <w:lvlText w:val="%5."/>
      <w:lvlJc w:val="left"/>
      <w:pPr>
        <w:ind w:left="3240" w:hanging="360"/>
      </w:pPr>
    </w:lvl>
    <w:lvl w:ilvl="5" w:tplc="B79A143E" w:tentative="1">
      <w:start w:val="1"/>
      <w:numFmt w:val="lowerRoman"/>
      <w:lvlText w:val="%6."/>
      <w:lvlJc w:val="right"/>
      <w:pPr>
        <w:ind w:left="3960" w:hanging="180"/>
      </w:pPr>
    </w:lvl>
    <w:lvl w:ilvl="6" w:tplc="0546AA6C" w:tentative="1">
      <w:start w:val="1"/>
      <w:numFmt w:val="decimal"/>
      <w:lvlText w:val="%7."/>
      <w:lvlJc w:val="left"/>
      <w:pPr>
        <w:ind w:left="4680" w:hanging="360"/>
      </w:pPr>
    </w:lvl>
    <w:lvl w:ilvl="7" w:tplc="9C4231E2" w:tentative="1">
      <w:start w:val="1"/>
      <w:numFmt w:val="lowerLetter"/>
      <w:lvlText w:val="%8."/>
      <w:lvlJc w:val="left"/>
      <w:pPr>
        <w:ind w:left="5400" w:hanging="360"/>
      </w:pPr>
    </w:lvl>
    <w:lvl w:ilvl="8" w:tplc="39F0074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186AFD24">
      <w:start w:val="1"/>
      <w:numFmt w:val="lowerRoman"/>
      <w:lvlText w:val="(%1)"/>
      <w:lvlJc w:val="left"/>
      <w:pPr>
        <w:ind w:left="1080" w:hanging="720"/>
      </w:pPr>
      <w:rPr>
        <w:rFonts w:hint="default"/>
      </w:rPr>
    </w:lvl>
    <w:lvl w:ilvl="1" w:tplc="0512ECA8" w:tentative="1">
      <w:start w:val="1"/>
      <w:numFmt w:val="lowerLetter"/>
      <w:lvlText w:val="%2."/>
      <w:lvlJc w:val="left"/>
      <w:pPr>
        <w:ind w:left="1440" w:hanging="360"/>
      </w:pPr>
    </w:lvl>
    <w:lvl w:ilvl="2" w:tplc="7E9E19EC" w:tentative="1">
      <w:start w:val="1"/>
      <w:numFmt w:val="lowerRoman"/>
      <w:lvlText w:val="%3."/>
      <w:lvlJc w:val="right"/>
      <w:pPr>
        <w:ind w:left="2160" w:hanging="180"/>
      </w:pPr>
    </w:lvl>
    <w:lvl w:ilvl="3" w:tplc="CA268692" w:tentative="1">
      <w:start w:val="1"/>
      <w:numFmt w:val="decimal"/>
      <w:lvlText w:val="%4."/>
      <w:lvlJc w:val="left"/>
      <w:pPr>
        <w:ind w:left="2880" w:hanging="360"/>
      </w:pPr>
    </w:lvl>
    <w:lvl w:ilvl="4" w:tplc="236EAD30" w:tentative="1">
      <w:start w:val="1"/>
      <w:numFmt w:val="lowerLetter"/>
      <w:lvlText w:val="%5."/>
      <w:lvlJc w:val="left"/>
      <w:pPr>
        <w:ind w:left="3600" w:hanging="360"/>
      </w:pPr>
    </w:lvl>
    <w:lvl w:ilvl="5" w:tplc="AD4E0B26" w:tentative="1">
      <w:start w:val="1"/>
      <w:numFmt w:val="lowerRoman"/>
      <w:lvlText w:val="%6."/>
      <w:lvlJc w:val="right"/>
      <w:pPr>
        <w:ind w:left="4320" w:hanging="180"/>
      </w:pPr>
    </w:lvl>
    <w:lvl w:ilvl="6" w:tplc="1EBEE0C6" w:tentative="1">
      <w:start w:val="1"/>
      <w:numFmt w:val="decimal"/>
      <w:lvlText w:val="%7."/>
      <w:lvlJc w:val="left"/>
      <w:pPr>
        <w:ind w:left="5040" w:hanging="360"/>
      </w:pPr>
    </w:lvl>
    <w:lvl w:ilvl="7" w:tplc="963AAAAE" w:tentative="1">
      <w:start w:val="1"/>
      <w:numFmt w:val="lowerLetter"/>
      <w:lvlText w:val="%8."/>
      <w:lvlJc w:val="left"/>
      <w:pPr>
        <w:ind w:left="5760" w:hanging="360"/>
      </w:pPr>
    </w:lvl>
    <w:lvl w:ilvl="8" w:tplc="87D6A9A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C586FCC">
      <w:start w:val="1"/>
      <w:numFmt w:val="decimal"/>
      <w:lvlText w:val="%1."/>
      <w:lvlJc w:val="left"/>
      <w:pPr>
        <w:ind w:left="360" w:hanging="360"/>
      </w:pPr>
      <w:rPr>
        <w:rFonts w:hint="default"/>
      </w:rPr>
    </w:lvl>
    <w:lvl w:ilvl="1" w:tplc="57AA92A6" w:tentative="1">
      <w:start w:val="1"/>
      <w:numFmt w:val="lowerLetter"/>
      <w:lvlText w:val="%2."/>
      <w:lvlJc w:val="left"/>
      <w:pPr>
        <w:ind w:left="1080" w:hanging="360"/>
      </w:pPr>
    </w:lvl>
    <w:lvl w:ilvl="2" w:tplc="8000FC66" w:tentative="1">
      <w:start w:val="1"/>
      <w:numFmt w:val="lowerRoman"/>
      <w:lvlText w:val="%3."/>
      <w:lvlJc w:val="right"/>
      <w:pPr>
        <w:ind w:left="1800" w:hanging="180"/>
      </w:pPr>
    </w:lvl>
    <w:lvl w:ilvl="3" w:tplc="7E7008F6" w:tentative="1">
      <w:start w:val="1"/>
      <w:numFmt w:val="decimal"/>
      <w:lvlText w:val="%4."/>
      <w:lvlJc w:val="left"/>
      <w:pPr>
        <w:ind w:left="2520" w:hanging="360"/>
      </w:pPr>
    </w:lvl>
    <w:lvl w:ilvl="4" w:tplc="38466858" w:tentative="1">
      <w:start w:val="1"/>
      <w:numFmt w:val="lowerLetter"/>
      <w:lvlText w:val="%5."/>
      <w:lvlJc w:val="left"/>
      <w:pPr>
        <w:ind w:left="3240" w:hanging="360"/>
      </w:pPr>
    </w:lvl>
    <w:lvl w:ilvl="5" w:tplc="65F28D52" w:tentative="1">
      <w:start w:val="1"/>
      <w:numFmt w:val="lowerRoman"/>
      <w:lvlText w:val="%6."/>
      <w:lvlJc w:val="right"/>
      <w:pPr>
        <w:ind w:left="3960" w:hanging="180"/>
      </w:pPr>
    </w:lvl>
    <w:lvl w:ilvl="6" w:tplc="28BC08EA" w:tentative="1">
      <w:start w:val="1"/>
      <w:numFmt w:val="decimal"/>
      <w:lvlText w:val="%7."/>
      <w:lvlJc w:val="left"/>
      <w:pPr>
        <w:ind w:left="4680" w:hanging="360"/>
      </w:pPr>
    </w:lvl>
    <w:lvl w:ilvl="7" w:tplc="64FEE068" w:tentative="1">
      <w:start w:val="1"/>
      <w:numFmt w:val="lowerLetter"/>
      <w:lvlText w:val="%8."/>
      <w:lvlJc w:val="left"/>
      <w:pPr>
        <w:ind w:left="5400" w:hanging="360"/>
      </w:pPr>
    </w:lvl>
    <w:lvl w:ilvl="8" w:tplc="B00AE47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2C02BA72">
      <w:start w:val="1"/>
      <w:numFmt w:val="lowerRoman"/>
      <w:lvlText w:val="(%1)"/>
      <w:lvlJc w:val="left"/>
      <w:pPr>
        <w:ind w:left="1080" w:hanging="720"/>
      </w:pPr>
      <w:rPr>
        <w:rFonts w:hint="default"/>
      </w:rPr>
    </w:lvl>
    <w:lvl w:ilvl="1" w:tplc="16729724" w:tentative="1">
      <w:start w:val="1"/>
      <w:numFmt w:val="lowerLetter"/>
      <w:lvlText w:val="%2."/>
      <w:lvlJc w:val="left"/>
      <w:pPr>
        <w:ind w:left="1440" w:hanging="360"/>
      </w:pPr>
    </w:lvl>
    <w:lvl w:ilvl="2" w:tplc="BC464FD0" w:tentative="1">
      <w:start w:val="1"/>
      <w:numFmt w:val="lowerRoman"/>
      <w:lvlText w:val="%3."/>
      <w:lvlJc w:val="right"/>
      <w:pPr>
        <w:ind w:left="2160" w:hanging="180"/>
      </w:pPr>
    </w:lvl>
    <w:lvl w:ilvl="3" w:tplc="78889258" w:tentative="1">
      <w:start w:val="1"/>
      <w:numFmt w:val="decimal"/>
      <w:lvlText w:val="%4."/>
      <w:lvlJc w:val="left"/>
      <w:pPr>
        <w:ind w:left="2880" w:hanging="360"/>
      </w:pPr>
    </w:lvl>
    <w:lvl w:ilvl="4" w:tplc="B2866BC6" w:tentative="1">
      <w:start w:val="1"/>
      <w:numFmt w:val="lowerLetter"/>
      <w:lvlText w:val="%5."/>
      <w:lvlJc w:val="left"/>
      <w:pPr>
        <w:ind w:left="3600" w:hanging="360"/>
      </w:pPr>
    </w:lvl>
    <w:lvl w:ilvl="5" w:tplc="208863FE" w:tentative="1">
      <w:start w:val="1"/>
      <w:numFmt w:val="lowerRoman"/>
      <w:lvlText w:val="%6."/>
      <w:lvlJc w:val="right"/>
      <w:pPr>
        <w:ind w:left="4320" w:hanging="180"/>
      </w:pPr>
    </w:lvl>
    <w:lvl w:ilvl="6" w:tplc="5DA024F4" w:tentative="1">
      <w:start w:val="1"/>
      <w:numFmt w:val="decimal"/>
      <w:lvlText w:val="%7."/>
      <w:lvlJc w:val="left"/>
      <w:pPr>
        <w:ind w:left="5040" w:hanging="360"/>
      </w:pPr>
    </w:lvl>
    <w:lvl w:ilvl="7" w:tplc="1B9A6660" w:tentative="1">
      <w:start w:val="1"/>
      <w:numFmt w:val="lowerLetter"/>
      <w:lvlText w:val="%8."/>
      <w:lvlJc w:val="left"/>
      <w:pPr>
        <w:ind w:left="5760" w:hanging="360"/>
      </w:pPr>
    </w:lvl>
    <w:lvl w:ilvl="8" w:tplc="D006356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3E442F02">
      <w:start w:val="1"/>
      <w:numFmt w:val="decimal"/>
      <w:lvlText w:val="%1."/>
      <w:lvlJc w:val="left"/>
      <w:pPr>
        <w:ind w:left="360" w:hanging="360"/>
      </w:pPr>
      <w:rPr>
        <w:rFonts w:hint="default"/>
      </w:rPr>
    </w:lvl>
    <w:lvl w:ilvl="1" w:tplc="EC9E2B98" w:tentative="1">
      <w:start w:val="1"/>
      <w:numFmt w:val="lowerLetter"/>
      <w:lvlText w:val="%2."/>
      <w:lvlJc w:val="left"/>
      <w:pPr>
        <w:ind w:left="1080" w:hanging="360"/>
      </w:pPr>
    </w:lvl>
    <w:lvl w:ilvl="2" w:tplc="AFD40AE0" w:tentative="1">
      <w:start w:val="1"/>
      <w:numFmt w:val="lowerRoman"/>
      <w:lvlText w:val="%3."/>
      <w:lvlJc w:val="right"/>
      <w:pPr>
        <w:ind w:left="1800" w:hanging="180"/>
      </w:pPr>
    </w:lvl>
    <w:lvl w:ilvl="3" w:tplc="8F86ADFE" w:tentative="1">
      <w:start w:val="1"/>
      <w:numFmt w:val="decimal"/>
      <w:lvlText w:val="%4."/>
      <w:lvlJc w:val="left"/>
      <w:pPr>
        <w:ind w:left="2520" w:hanging="360"/>
      </w:pPr>
    </w:lvl>
    <w:lvl w:ilvl="4" w:tplc="5840FDF0" w:tentative="1">
      <w:start w:val="1"/>
      <w:numFmt w:val="lowerLetter"/>
      <w:lvlText w:val="%5."/>
      <w:lvlJc w:val="left"/>
      <w:pPr>
        <w:ind w:left="3240" w:hanging="360"/>
      </w:pPr>
    </w:lvl>
    <w:lvl w:ilvl="5" w:tplc="6A3619D0" w:tentative="1">
      <w:start w:val="1"/>
      <w:numFmt w:val="lowerRoman"/>
      <w:lvlText w:val="%6."/>
      <w:lvlJc w:val="right"/>
      <w:pPr>
        <w:ind w:left="3960" w:hanging="180"/>
      </w:pPr>
    </w:lvl>
    <w:lvl w:ilvl="6" w:tplc="C7909816" w:tentative="1">
      <w:start w:val="1"/>
      <w:numFmt w:val="decimal"/>
      <w:lvlText w:val="%7."/>
      <w:lvlJc w:val="left"/>
      <w:pPr>
        <w:ind w:left="4680" w:hanging="360"/>
      </w:pPr>
    </w:lvl>
    <w:lvl w:ilvl="7" w:tplc="FC969276" w:tentative="1">
      <w:start w:val="1"/>
      <w:numFmt w:val="lowerLetter"/>
      <w:lvlText w:val="%8."/>
      <w:lvlJc w:val="left"/>
      <w:pPr>
        <w:ind w:left="5400" w:hanging="360"/>
      </w:pPr>
    </w:lvl>
    <w:lvl w:ilvl="8" w:tplc="574EAF9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75B8AB18">
      <w:start w:val="1"/>
      <w:numFmt w:val="decimal"/>
      <w:lvlText w:val="%1."/>
      <w:lvlJc w:val="left"/>
      <w:pPr>
        <w:ind w:left="360" w:hanging="360"/>
      </w:pPr>
      <w:rPr>
        <w:rFonts w:hint="default"/>
      </w:rPr>
    </w:lvl>
    <w:lvl w:ilvl="1" w:tplc="23AC0232" w:tentative="1">
      <w:start w:val="1"/>
      <w:numFmt w:val="lowerLetter"/>
      <w:lvlText w:val="%2."/>
      <w:lvlJc w:val="left"/>
      <w:pPr>
        <w:ind w:left="1080" w:hanging="360"/>
      </w:pPr>
    </w:lvl>
    <w:lvl w:ilvl="2" w:tplc="72C67F8C" w:tentative="1">
      <w:start w:val="1"/>
      <w:numFmt w:val="lowerRoman"/>
      <w:lvlText w:val="%3."/>
      <w:lvlJc w:val="right"/>
      <w:pPr>
        <w:ind w:left="1800" w:hanging="180"/>
      </w:pPr>
    </w:lvl>
    <w:lvl w:ilvl="3" w:tplc="91B08A74" w:tentative="1">
      <w:start w:val="1"/>
      <w:numFmt w:val="decimal"/>
      <w:lvlText w:val="%4."/>
      <w:lvlJc w:val="left"/>
      <w:pPr>
        <w:ind w:left="2520" w:hanging="360"/>
      </w:pPr>
    </w:lvl>
    <w:lvl w:ilvl="4" w:tplc="F7041E0A" w:tentative="1">
      <w:start w:val="1"/>
      <w:numFmt w:val="lowerLetter"/>
      <w:lvlText w:val="%5."/>
      <w:lvlJc w:val="left"/>
      <w:pPr>
        <w:ind w:left="3240" w:hanging="360"/>
      </w:pPr>
    </w:lvl>
    <w:lvl w:ilvl="5" w:tplc="BA9C8EB8" w:tentative="1">
      <w:start w:val="1"/>
      <w:numFmt w:val="lowerRoman"/>
      <w:lvlText w:val="%6."/>
      <w:lvlJc w:val="right"/>
      <w:pPr>
        <w:ind w:left="3960" w:hanging="180"/>
      </w:pPr>
    </w:lvl>
    <w:lvl w:ilvl="6" w:tplc="CD1A0762" w:tentative="1">
      <w:start w:val="1"/>
      <w:numFmt w:val="decimal"/>
      <w:lvlText w:val="%7."/>
      <w:lvlJc w:val="left"/>
      <w:pPr>
        <w:ind w:left="4680" w:hanging="360"/>
      </w:pPr>
    </w:lvl>
    <w:lvl w:ilvl="7" w:tplc="96B891EE" w:tentative="1">
      <w:start w:val="1"/>
      <w:numFmt w:val="lowerLetter"/>
      <w:lvlText w:val="%8."/>
      <w:lvlJc w:val="left"/>
      <w:pPr>
        <w:ind w:left="5400" w:hanging="360"/>
      </w:pPr>
    </w:lvl>
    <w:lvl w:ilvl="8" w:tplc="D8F499F0" w:tentative="1">
      <w:start w:val="1"/>
      <w:numFmt w:val="lowerRoman"/>
      <w:lvlText w:val="%9."/>
      <w:lvlJc w:val="right"/>
      <w:pPr>
        <w:ind w:left="6120" w:hanging="180"/>
      </w:pPr>
    </w:lvl>
  </w:abstractNum>
  <w:abstractNum w:abstractNumId="38" w15:restartNumberingAfterBreak="0">
    <w:nsid w:val="7FAA7A1F"/>
    <w:multiLevelType w:val="hybridMultilevel"/>
    <w:tmpl w:val="7FAA7A1F"/>
    <w:lvl w:ilvl="0" w:tplc="391409D6">
      <w:start w:val="1"/>
      <w:numFmt w:val="bullet"/>
      <w:lvlText w:val=""/>
      <w:lvlJc w:val="left"/>
      <w:pPr>
        <w:tabs>
          <w:tab w:val="num" w:pos="720"/>
        </w:tabs>
        <w:ind w:left="720" w:hanging="360"/>
      </w:pPr>
      <w:rPr>
        <w:rFonts w:ascii="Symbol" w:hAnsi="Symbol"/>
      </w:rPr>
    </w:lvl>
    <w:lvl w:ilvl="1" w:tplc="DA64AC18">
      <w:start w:val="1"/>
      <w:numFmt w:val="bullet"/>
      <w:lvlText w:val="o"/>
      <w:lvlJc w:val="left"/>
      <w:pPr>
        <w:tabs>
          <w:tab w:val="num" w:pos="1440"/>
        </w:tabs>
        <w:ind w:left="1440" w:hanging="360"/>
      </w:pPr>
      <w:rPr>
        <w:rFonts w:ascii="Courier New" w:hAnsi="Courier New"/>
      </w:rPr>
    </w:lvl>
    <w:lvl w:ilvl="2" w:tplc="AC56E144">
      <w:start w:val="1"/>
      <w:numFmt w:val="bullet"/>
      <w:lvlText w:val=""/>
      <w:lvlJc w:val="left"/>
      <w:pPr>
        <w:tabs>
          <w:tab w:val="num" w:pos="2160"/>
        </w:tabs>
        <w:ind w:left="2160" w:hanging="360"/>
      </w:pPr>
      <w:rPr>
        <w:rFonts w:ascii="Wingdings" w:hAnsi="Wingdings"/>
      </w:rPr>
    </w:lvl>
    <w:lvl w:ilvl="3" w:tplc="72EC5C9E">
      <w:start w:val="1"/>
      <w:numFmt w:val="bullet"/>
      <w:lvlText w:val=""/>
      <w:lvlJc w:val="left"/>
      <w:pPr>
        <w:tabs>
          <w:tab w:val="num" w:pos="2880"/>
        </w:tabs>
        <w:ind w:left="2880" w:hanging="360"/>
      </w:pPr>
      <w:rPr>
        <w:rFonts w:ascii="Symbol" w:hAnsi="Symbol"/>
      </w:rPr>
    </w:lvl>
    <w:lvl w:ilvl="4" w:tplc="A2122104">
      <w:start w:val="1"/>
      <w:numFmt w:val="bullet"/>
      <w:lvlText w:val="o"/>
      <w:lvlJc w:val="left"/>
      <w:pPr>
        <w:tabs>
          <w:tab w:val="num" w:pos="3600"/>
        </w:tabs>
        <w:ind w:left="3600" w:hanging="360"/>
      </w:pPr>
      <w:rPr>
        <w:rFonts w:ascii="Courier New" w:hAnsi="Courier New"/>
      </w:rPr>
    </w:lvl>
    <w:lvl w:ilvl="5" w:tplc="E5208240">
      <w:start w:val="1"/>
      <w:numFmt w:val="bullet"/>
      <w:lvlText w:val=""/>
      <w:lvlJc w:val="left"/>
      <w:pPr>
        <w:tabs>
          <w:tab w:val="num" w:pos="4320"/>
        </w:tabs>
        <w:ind w:left="4320" w:hanging="360"/>
      </w:pPr>
      <w:rPr>
        <w:rFonts w:ascii="Wingdings" w:hAnsi="Wingdings"/>
      </w:rPr>
    </w:lvl>
    <w:lvl w:ilvl="6" w:tplc="62EC4C48">
      <w:start w:val="1"/>
      <w:numFmt w:val="bullet"/>
      <w:lvlText w:val=""/>
      <w:lvlJc w:val="left"/>
      <w:pPr>
        <w:tabs>
          <w:tab w:val="num" w:pos="5040"/>
        </w:tabs>
        <w:ind w:left="5040" w:hanging="360"/>
      </w:pPr>
      <w:rPr>
        <w:rFonts w:ascii="Symbol" w:hAnsi="Symbol"/>
      </w:rPr>
    </w:lvl>
    <w:lvl w:ilvl="7" w:tplc="D89EA28E">
      <w:start w:val="1"/>
      <w:numFmt w:val="bullet"/>
      <w:lvlText w:val="o"/>
      <w:lvlJc w:val="left"/>
      <w:pPr>
        <w:tabs>
          <w:tab w:val="num" w:pos="5760"/>
        </w:tabs>
        <w:ind w:left="5760" w:hanging="360"/>
      </w:pPr>
      <w:rPr>
        <w:rFonts w:ascii="Courier New" w:hAnsi="Courier New"/>
      </w:rPr>
    </w:lvl>
    <w:lvl w:ilvl="8" w:tplc="A272A280">
      <w:start w:val="1"/>
      <w:numFmt w:val="bullet"/>
      <w:lvlText w:val=""/>
      <w:lvlJc w:val="left"/>
      <w:pPr>
        <w:tabs>
          <w:tab w:val="num" w:pos="6480"/>
        </w:tabs>
        <w:ind w:left="6480" w:hanging="360"/>
      </w:pPr>
      <w:rPr>
        <w:rFonts w:ascii="Wingdings" w:hAnsi="Wingdings"/>
      </w:r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8D"/>
    <w:rsid w:val="000534E5"/>
    <w:rsid w:val="00080120"/>
    <w:rsid w:val="00083035"/>
    <w:rsid w:val="000849DC"/>
    <w:rsid w:val="000974EB"/>
    <w:rsid w:val="000A6DCC"/>
    <w:rsid w:val="00104106"/>
    <w:rsid w:val="001227D3"/>
    <w:rsid w:val="00166822"/>
    <w:rsid w:val="001747A9"/>
    <w:rsid w:val="001F5A45"/>
    <w:rsid w:val="00264A77"/>
    <w:rsid w:val="002D6A4D"/>
    <w:rsid w:val="0034168A"/>
    <w:rsid w:val="00367ECC"/>
    <w:rsid w:val="00386A6B"/>
    <w:rsid w:val="00397E7A"/>
    <w:rsid w:val="003B6594"/>
    <w:rsid w:val="003F144E"/>
    <w:rsid w:val="004413C0"/>
    <w:rsid w:val="004D26F5"/>
    <w:rsid w:val="004E17F3"/>
    <w:rsid w:val="004E2977"/>
    <w:rsid w:val="004F20CB"/>
    <w:rsid w:val="00520D3D"/>
    <w:rsid w:val="0053688D"/>
    <w:rsid w:val="00547F6A"/>
    <w:rsid w:val="005F084C"/>
    <w:rsid w:val="006011A6"/>
    <w:rsid w:val="00685911"/>
    <w:rsid w:val="00691FF5"/>
    <w:rsid w:val="006D4332"/>
    <w:rsid w:val="006E1667"/>
    <w:rsid w:val="006E6CC3"/>
    <w:rsid w:val="00707F12"/>
    <w:rsid w:val="00721568"/>
    <w:rsid w:val="00740B3E"/>
    <w:rsid w:val="00747991"/>
    <w:rsid w:val="007611E4"/>
    <w:rsid w:val="0078185E"/>
    <w:rsid w:val="0078266A"/>
    <w:rsid w:val="00783818"/>
    <w:rsid w:val="00792A69"/>
    <w:rsid w:val="007D252D"/>
    <w:rsid w:val="00825026"/>
    <w:rsid w:val="00833344"/>
    <w:rsid w:val="0089017B"/>
    <w:rsid w:val="00893876"/>
    <w:rsid w:val="008A0835"/>
    <w:rsid w:val="008A65A2"/>
    <w:rsid w:val="008B3D20"/>
    <w:rsid w:val="008D531B"/>
    <w:rsid w:val="008F7362"/>
    <w:rsid w:val="009031AB"/>
    <w:rsid w:val="00915CAF"/>
    <w:rsid w:val="00943276"/>
    <w:rsid w:val="00983B30"/>
    <w:rsid w:val="009B5562"/>
    <w:rsid w:val="009D3F62"/>
    <w:rsid w:val="00A15319"/>
    <w:rsid w:val="00A34087"/>
    <w:rsid w:val="00A57613"/>
    <w:rsid w:val="00A86E08"/>
    <w:rsid w:val="00B00FA0"/>
    <w:rsid w:val="00B10A54"/>
    <w:rsid w:val="00B239D1"/>
    <w:rsid w:val="00B57152"/>
    <w:rsid w:val="00B61176"/>
    <w:rsid w:val="00B9413C"/>
    <w:rsid w:val="00B94745"/>
    <w:rsid w:val="00BB0D82"/>
    <w:rsid w:val="00BE7FF4"/>
    <w:rsid w:val="00BF3A7E"/>
    <w:rsid w:val="00C8044C"/>
    <w:rsid w:val="00CF7F26"/>
    <w:rsid w:val="00D232BA"/>
    <w:rsid w:val="00D603B8"/>
    <w:rsid w:val="00D91548"/>
    <w:rsid w:val="00DC67C8"/>
    <w:rsid w:val="00DF1853"/>
    <w:rsid w:val="00E857B4"/>
    <w:rsid w:val="00EB5821"/>
    <w:rsid w:val="00ED3AA5"/>
    <w:rsid w:val="00F37CD2"/>
    <w:rsid w:val="00F84448"/>
    <w:rsid w:val="00F954E4"/>
    <w:rsid w:val="00FA71C7"/>
    <w:rsid w:val="00FE14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B090"/>
  <w15:docId w15:val="{899E69EF-E8D6-4B2B-995E-44F44E93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700675</RACS_x0020_ID>
    <Approved_x0020_Provider xmlns="a8338b6e-77a6-4851-82b6-98166143ffdd">Hervey Bay Meals on Wheels Incorporated</Approved_x0020_Provider>
    <Management_x0020_Company_x0020_ID xmlns="a8338b6e-77a6-4851-82b6-98166143ffdd" xsi:nil="true"/>
    <Home xmlns="a8338b6e-77a6-4851-82b6-98166143ffdd">Meals on Wheels - Fraser Community Inc</Home>
    <Signed xmlns="a8338b6e-77a6-4851-82b6-98166143ffdd" xsi:nil="true"/>
    <Uploaded xmlns="a8338b6e-77a6-4851-82b6-98166143ffdd">False</Uploaded>
    <Management_x0020_Company xmlns="a8338b6e-77a6-4851-82b6-98166143ffdd" xsi:nil="true"/>
    <Doc_x0020_Date xmlns="a8338b6e-77a6-4851-82b6-98166143ffdd">2022-06-22T01:24:00+00:00</Doc_x0020_Date>
    <CSI_x0020_ID xmlns="a8338b6e-77a6-4851-82b6-98166143ffdd" xsi:nil="true"/>
    <Case_x0020_ID xmlns="a8338b6e-77a6-4851-82b6-98166143ffdd" xsi:nil="true"/>
    <Approved_x0020_Provider_x0020_ID xmlns="a8338b6e-77a6-4851-82b6-98166143ffdd">D57727F3-8A82-E411-B1AD-005056922186</Approved_x0020_Provider_x0020_ID>
    <Location xmlns="a8338b6e-77a6-4851-82b6-98166143ffdd" xsi:nil="true"/>
    <Home_x0020_ID xmlns="a8338b6e-77a6-4851-82b6-98166143ffdd">DC4A84BF-0385-E411-B1AD-005056922186</Home_x0020_ID>
    <State xmlns="a8338b6e-77a6-4851-82b6-98166143ffdd">QLD</State>
    <Doc_x0020_Sent_Received_x0020_Date xmlns="a8338b6e-77a6-4851-82b6-98166143ffdd">2022-06-22T00:00:00+00:00</Doc_x0020_Sent_Received_x0020_Date>
    <Activity_x0020_ID xmlns="a8338b6e-77a6-4851-82b6-98166143ffdd">F9BF64B9-D7C5-EC11-8CBF-005056922186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2DC0C5F-9FCC-4624-9E3D-E204253F7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elements/1.1/"/>
    <ds:schemaRef ds:uri="http://purl.org/dc/terms/"/>
    <ds:schemaRef ds:uri="a8338b6e-77a6-4851-82b6-98166143ffdd"/>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F6E56D0-EF18-4875-B803-B5909CB4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4377</Words>
  <Characters>24952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2022-07-19T22:28:00Z</dcterms:created>
  <dcterms:modified xsi:type="dcterms:W3CDTF">2022-07-19T22:28:00Z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