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9A3F0EE"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E2315">
        <w:rPr>
          <w:rFonts w:ascii="Arial Black" w:hAnsi="Arial Black"/>
        </w:rPr>
        <w:t>mecwacare Trescowthick Centre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32B6F89" w:rsidR="001E6954" w:rsidRPr="003C6EC2" w:rsidRDefault="00DE2315" w:rsidP="001E6954">
      <w:pPr>
        <w:tabs>
          <w:tab w:val="left" w:pos="2127"/>
        </w:tabs>
        <w:spacing w:before="120"/>
        <w:rPr>
          <w:rFonts w:eastAsia="Calibri"/>
          <w:color w:val="FFFFFF" w:themeColor="background1"/>
          <w:sz w:val="28"/>
          <w:szCs w:val="56"/>
          <w:lang w:eastAsia="en-US"/>
        </w:rPr>
      </w:pPr>
      <w:r>
        <w:rPr>
          <w:color w:val="FFFFFF" w:themeColor="background1"/>
          <w:sz w:val="28"/>
        </w:rPr>
        <w:t>70 Charles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PRAHRAN</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3181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03 9510 6100</w:t>
      </w:r>
    </w:p>
    <w:p w14:paraId="1CD9B515" w14:textId="4B687E5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E2315">
        <w:rPr>
          <w:rFonts w:eastAsia="Calibri"/>
          <w:color w:val="FFFFFF" w:themeColor="background1"/>
          <w:sz w:val="28"/>
          <w:szCs w:val="56"/>
          <w:lang w:eastAsia="en-US"/>
        </w:rPr>
        <w:t>3501</w:t>
      </w:r>
      <w:r w:rsidRPr="003C6EC2">
        <w:rPr>
          <w:rFonts w:eastAsia="Calibri"/>
          <w:color w:val="FFFFFF" w:themeColor="background1"/>
          <w:sz w:val="28"/>
          <w:szCs w:val="56"/>
          <w:lang w:eastAsia="en-US"/>
        </w:rPr>
        <w:t xml:space="preserve"> </w:t>
      </w:r>
    </w:p>
    <w:p w14:paraId="45B95749" w14:textId="1C3B796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E2315">
        <w:rPr>
          <w:rFonts w:eastAsia="Calibri"/>
          <w:color w:val="FFFFFF" w:themeColor="background1"/>
          <w:sz w:val="28"/>
          <w:szCs w:val="56"/>
          <w:lang w:eastAsia="en-US"/>
        </w:rPr>
        <w:t>MECWA</w:t>
      </w:r>
    </w:p>
    <w:p w14:paraId="7256631C" w14:textId="65C14554" w:rsidR="001E6954" w:rsidRPr="003C6EC2" w:rsidRDefault="00DE231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 February 2022 to 3 February 2022</w:t>
      </w:r>
    </w:p>
    <w:p w14:paraId="71B92C11" w14:textId="09FC3192"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77E33">
        <w:rPr>
          <w:color w:val="FFFFFF" w:themeColor="background1"/>
          <w:sz w:val="28"/>
        </w:rPr>
        <w:t>24 February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5C521974" w:rsidR="00F96D2E" w:rsidRPr="009B0F30" w:rsidRDefault="00B81D00"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1B06C34" w14:textId="54ACCE70" w:rsidR="00B81D00" w:rsidRPr="00B81D00" w:rsidRDefault="001E6954" w:rsidP="00B81D0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047881F9"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E1ED46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1FC7F8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58587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EB7066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4E7D9C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43DE10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93AD5C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12893D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CBCFA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8E2AD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5B3959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423856E9"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66AFF4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51CF8647"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15F42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5E97AF4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C2D0D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75B14D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C3ABFC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4DC79C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937C4F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B8D22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083E7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F607D9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5CE4A8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3BFB7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B1D2E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634F46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4A48641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48915E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BE22B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730D046" w:rsidR="001E6954" w:rsidRPr="001E6954" w:rsidRDefault="001E6954" w:rsidP="00463EF3">
            <w:pPr>
              <w:spacing w:before="40" w:after="40" w:line="240" w:lineRule="auto"/>
              <w:jc w:val="right"/>
              <w:rPr>
                <w:color w:val="0000FF"/>
              </w:rPr>
            </w:pPr>
            <w:r w:rsidRPr="001E6954">
              <w:rPr>
                <w:bCs/>
                <w:iCs/>
                <w:color w:val="00577D"/>
                <w:szCs w:val="40"/>
              </w:rPr>
              <w:t>Complian</w:t>
            </w:r>
            <w:r w:rsidR="00B81D00">
              <w:rPr>
                <w:bCs/>
                <w:iCs/>
                <w:color w:val="00577D"/>
                <w:szCs w:val="40"/>
              </w:rPr>
              <w:t>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237DA9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6DCF8D5" w:rsidR="001E6954" w:rsidRPr="001E6954" w:rsidRDefault="001E6954" w:rsidP="00463EF3">
            <w:pPr>
              <w:spacing w:before="40" w:after="40" w:line="240" w:lineRule="auto"/>
              <w:jc w:val="right"/>
              <w:rPr>
                <w:color w:val="0000FF"/>
              </w:rPr>
            </w:pPr>
            <w:r w:rsidRPr="001E6954">
              <w:rPr>
                <w:bCs/>
                <w:iCs/>
                <w:color w:val="00577D"/>
                <w:szCs w:val="40"/>
              </w:rPr>
              <w:t>Complian</w:t>
            </w:r>
            <w:r w:rsidR="00B81D00">
              <w:rPr>
                <w:bCs/>
                <w:iCs/>
                <w:color w:val="00577D"/>
                <w:szCs w:val="40"/>
              </w:rPr>
              <w:t>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642DA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DD1832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9A159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DED474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945EEB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AE46E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85EB4B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44718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7672D9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F1E66A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C5613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D36093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D0D1B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6AE26C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7F621F9C" w:rsidR="001E6954" w:rsidRPr="001E6954" w:rsidRDefault="001E6954" w:rsidP="00463EF3">
            <w:pPr>
              <w:spacing w:before="40" w:after="40" w:line="240" w:lineRule="auto"/>
              <w:jc w:val="right"/>
              <w:rPr>
                <w:color w:val="0000FF"/>
              </w:rPr>
            </w:pPr>
            <w:r w:rsidRPr="001E6954">
              <w:rPr>
                <w:bCs/>
                <w:iCs/>
                <w:color w:val="00577D"/>
                <w:szCs w:val="40"/>
              </w:rPr>
              <w:t>Complian</w:t>
            </w:r>
            <w:r w:rsidR="00B81D00">
              <w:rPr>
                <w:bCs/>
                <w:iCs/>
                <w:color w:val="00577D"/>
                <w:szCs w:val="40"/>
              </w:rPr>
              <w:t>t</w:t>
            </w:r>
          </w:p>
        </w:tc>
      </w:tr>
      <w:bookmarkEnd w:id="3"/>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1F6A715A" w:rsidR="004B33E7" w:rsidRPr="007C0206" w:rsidRDefault="004B33E7" w:rsidP="004B33E7">
      <w:pPr>
        <w:pStyle w:val="ListBullet"/>
      </w:pPr>
      <w:r>
        <w:t>t</w:t>
      </w:r>
      <w:r w:rsidRPr="00D63989">
        <w:t xml:space="preserve">he </w:t>
      </w:r>
      <w:r w:rsidRPr="007C0206">
        <w:t xml:space="preserve">Assessment Team’s report for the </w:t>
      </w:r>
      <w:r w:rsidR="00DE2315" w:rsidRPr="007C0206">
        <w:t>Site Audit</w:t>
      </w:r>
      <w:r w:rsidRPr="007C0206">
        <w:t xml:space="preserve">; the </w:t>
      </w:r>
      <w:r w:rsidR="00DE2315" w:rsidRPr="007C0206">
        <w:t>Site Audit</w:t>
      </w:r>
      <w:r w:rsidRPr="007C0206">
        <w:t xml:space="preserve"> report was informed by a site assessment, observations at the service, review of documents and interviews with staff, consumers/representatives and others</w:t>
      </w:r>
      <w:r w:rsidR="007C0206" w:rsidRPr="007C0206">
        <w:t>.</w:t>
      </w:r>
    </w:p>
    <w:p w14:paraId="0155F341" w14:textId="518B4D5B" w:rsidR="004B33E7" w:rsidRPr="007C0206" w:rsidRDefault="004B33E7" w:rsidP="004B33E7">
      <w:pPr>
        <w:pStyle w:val="ListBullet"/>
      </w:pPr>
      <w:r w:rsidRPr="007C0206">
        <w:t xml:space="preserve">the provider’s response to the </w:t>
      </w:r>
      <w:r w:rsidR="00DE2315" w:rsidRPr="007C0206">
        <w:t>Site Audit</w:t>
      </w:r>
      <w:r w:rsidRPr="007C0206">
        <w:t xml:space="preserve"> report received</w:t>
      </w:r>
      <w:r w:rsidR="007C0206" w:rsidRPr="007C0206">
        <w:t xml:space="preserve"> 21 February 2022.</w:t>
      </w:r>
    </w:p>
    <w:p w14:paraId="72057BEE" w14:textId="77777777" w:rsidR="007C0206" w:rsidRPr="007C0206" w:rsidRDefault="007C0206" w:rsidP="007C0206">
      <w:pPr>
        <w:pStyle w:val="ListBullet"/>
      </w:pPr>
      <w:r w:rsidRPr="007C0206">
        <w:t xml:space="preserve">other information and intelligence held by the Commission regarding the service. </w:t>
      </w: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715A0D54"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373B7"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757CD9E" w14:textId="4AC95DFE" w:rsidR="00295BDA" w:rsidRDefault="00283B4F" w:rsidP="005C6C0E">
      <w:pPr>
        <w:rPr>
          <w:rFonts w:eastAsia="Calibri"/>
          <w:lang w:eastAsia="en-US"/>
        </w:rPr>
      </w:pPr>
      <w:r>
        <w:rPr>
          <w:rFonts w:eastAsia="Calibri"/>
          <w:lang w:eastAsia="en-US"/>
        </w:rPr>
        <w:t>C</w:t>
      </w:r>
      <w:r w:rsidR="005C6C0E" w:rsidRPr="00EE4270">
        <w:rPr>
          <w:rFonts w:eastAsia="Calibri"/>
          <w:lang w:eastAsia="en-US"/>
        </w:rPr>
        <w:t xml:space="preserve">onsumers </w:t>
      </w:r>
      <w:r>
        <w:rPr>
          <w:rFonts w:eastAsia="Calibri"/>
          <w:lang w:eastAsia="en-US"/>
        </w:rPr>
        <w:t>said</w:t>
      </w:r>
      <w:r w:rsidR="005C6C0E" w:rsidRPr="00EE4270">
        <w:rPr>
          <w:rFonts w:eastAsia="Calibri"/>
          <w:lang w:eastAsia="en-US"/>
        </w:rPr>
        <w:t xml:space="preserve"> they are treated with dignity</w:t>
      </w:r>
      <w:r w:rsidR="00CB5ACB">
        <w:rPr>
          <w:rFonts w:eastAsia="Calibri"/>
          <w:lang w:eastAsia="en-US"/>
        </w:rPr>
        <w:t xml:space="preserve"> and respect</w:t>
      </w:r>
      <w:r w:rsidR="00AE1380">
        <w:rPr>
          <w:rFonts w:eastAsia="Calibri"/>
          <w:lang w:eastAsia="en-US"/>
        </w:rPr>
        <w:t xml:space="preserve">, </w:t>
      </w:r>
      <w:r w:rsidR="00CB5ACB">
        <w:rPr>
          <w:rFonts w:eastAsia="Calibri"/>
          <w:lang w:eastAsia="en-US"/>
        </w:rPr>
        <w:t xml:space="preserve">and </w:t>
      </w:r>
      <w:r w:rsidR="006D77CC">
        <w:rPr>
          <w:rFonts w:eastAsia="Calibri"/>
          <w:lang w:eastAsia="en-US"/>
        </w:rPr>
        <w:t xml:space="preserve">they </w:t>
      </w:r>
      <w:r w:rsidR="00011B29">
        <w:rPr>
          <w:rFonts w:eastAsia="Calibri"/>
          <w:lang w:eastAsia="en-US"/>
        </w:rPr>
        <w:t xml:space="preserve">considered </w:t>
      </w:r>
      <w:r w:rsidR="00AE1380">
        <w:rPr>
          <w:rFonts w:eastAsia="Calibri"/>
          <w:lang w:eastAsia="en-US"/>
        </w:rPr>
        <w:t xml:space="preserve">staff </w:t>
      </w:r>
      <w:r w:rsidR="00011B29">
        <w:rPr>
          <w:rFonts w:eastAsia="Calibri"/>
          <w:lang w:eastAsia="en-US"/>
        </w:rPr>
        <w:t xml:space="preserve">value </w:t>
      </w:r>
      <w:r w:rsidR="00AE1380">
        <w:rPr>
          <w:rFonts w:eastAsia="Calibri"/>
          <w:lang w:eastAsia="en-US"/>
        </w:rPr>
        <w:t xml:space="preserve">their identity. </w:t>
      </w:r>
      <w:r w:rsidR="00A32536">
        <w:rPr>
          <w:rFonts w:eastAsia="Calibri"/>
          <w:lang w:eastAsia="en-US"/>
        </w:rPr>
        <w:t>C</w:t>
      </w:r>
      <w:r w:rsidR="005C6C0E" w:rsidRPr="00EE4270">
        <w:rPr>
          <w:rFonts w:eastAsia="Calibri"/>
          <w:color w:val="auto"/>
          <w:lang w:eastAsia="en-US"/>
        </w:rPr>
        <w:t xml:space="preserve">are plans and policies outline the service's commitment to respecting consumers' </w:t>
      </w:r>
      <w:r w:rsidR="005C6C0E">
        <w:rPr>
          <w:rFonts w:eastAsia="Calibri"/>
          <w:color w:val="auto"/>
          <w:lang w:eastAsia="en-US"/>
        </w:rPr>
        <w:t xml:space="preserve">individual </w:t>
      </w:r>
      <w:r w:rsidR="005C6C0E" w:rsidRPr="00EE4270">
        <w:rPr>
          <w:rFonts w:eastAsia="Calibri"/>
          <w:color w:val="auto"/>
          <w:lang w:eastAsia="en-US"/>
        </w:rPr>
        <w:t>identity</w:t>
      </w:r>
      <w:r w:rsidR="005C6C0E">
        <w:rPr>
          <w:rFonts w:eastAsia="Calibri"/>
          <w:color w:val="auto"/>
          <w:lang w:eastAsia="en-US"/>
        </w:rPr>
        <w:t xml:space="preserve"> and culture</w:t>
      </w:r>
      <w:r w:rsidR="005C6C0E" w:rsidRPr="00EE4270">
        <w:rPr>
          <w:rFonts w:eastAsia="Calibri"/>
          <w:color w:val="auto"/>
          <w:lang w:eastAsia="en-US"/>
        </w:rPr>
        <w:t xml:space="preserve">. </w:t>
      </w:r>
      <w:r w:rsidR="00A32536">
        <w:rPr>
          <w:rFonts w:eastAsia="Calibri"/>
          <w:color w:val="auto"/>
          <w:lang w:eastAsia="en-US"/>
        </w:rPr>
        <w:t>Staff</w:t>
      </w:r>
      <w:r w:rsidR="005C6C0E" w:rsidRPr="00EE4270">
        <w:rPr>
          <w:rFonts w:eastAsia="Calibri"/>
          <w:color w:val="auto"/>
          <w:lang w:eastAsia="en-US"/>
        </w:rPr>
        <w:t xml:space="preserve"> spoke about consumers in a respectful manner and </w:t>
      </w:r>
      <w:r w:rsidR="009030F6">
        <w:rPr>
          <w:rFonts w:eastAsia="Calibri"/>
          <w:color w:val="auto"/>
          <w:lang w:eastAsia="en-US"/>
        </w:rPr>
        <w:t>were</w:t>
      </w:r>
      <w:r w:rsidR="005C6C0E" w:rsidRPr="00EE4270">
        <w:rPr>
          <w:rFonts w:eastAsia="Calibri"/>
          <w:color w:val="auto"/>
          <w:lang w:eastAsia="en-US"/>
        </w:rPr>
        <w:t xml:space="preserve"> familiar with consumers' personal circumstances</w:t>
      </w:r>
      <w:r w:rsidR="00596D40">
        <w:rPr>
          <w:rFonts w:eastAsia="Calibri"/>
          <w:color w:val="auto"/>
          <w:lang w:eastAsia="en-US"/>
        </w:rPr>
        <w:t>, diversity</w:t>
      </w:r>
      <w:r w:rsidR="005C6C0E" w:rsidRPr="00EE4270">
        <w:rPr>
          <w:rFonts w:eastAsia="Calibri"/>
          <w:color w:val="auto"/>
          <w:lang w:eastAsia="en-US"/>
        </w:rPr>
        <w:t xml:space="preserve"> and preferences. Staff </w:t>
      </w:r>
      <w:r w:rsidR="009030F6">
        <w:rPr>
          <w:rFonts w:eastAsia="Calibri"/>
          <w:color w:val="auto"/>
          <w:lang w:eastAsia="en-US"/>
        </w:rPr>
        <w:t>were observed</w:t>
      </w:r>
      <w:r w:rsidR="005C6C0E" w:rsidRPr="00EE4270">
        <w:rPr>
          <w:rFonts w:eastAsia="Calibri"/>
          <w:color w:val="auto"/>
          <w:lang w:eastAsia="en-US"/>
        </w:rPr>
        <w:t xml:space="preserve"> using consumers' preferred names</w:t>
      </w:r>
      <w:r w:rsidR="005C6C0E" w:rsidRPr="00EE4270">
        <w:rPr>
          <w:rFonts w:eastAsia="Calibri"/>
          <w:lang w:eastAsia="en-US"/>
        </w:rPr>
        <w:t xml:space="preserve">. </w:t>
      </w:r>
    </w:p>
    <w:p w14:paraId="395959A2" w14:textId="674E7C80" w:rsidR="00295BDA" w:rsidRDefault="00295BDA" w:rsidP="005C6C0E">
      <w:pPr>
        <w:rPr>
          <w:rFonts w:eastAsia="Calibri"/>
          <w:color w:val="auto"/>
          <w:lang w:eastAsia="en-US"/>
        </w:rPr>
      </w:pPr>
      <w:r>
        <w:rPr>
          <w:rFonts w:eastAsia="Calibri"/>
          <w:color w:val="auto"/>
          <w:lang w:eastAsia="en-US"/>
        </w:rPr>
        <w:t>C</w:t>
      </w:r>
      <w:r w:rsidRPr="00EE4270">
        <w:rPr>
          <w:rFonts w:eastAsia="Calibri"/>
          <w:color w:val="auto"/>
          <w:lang w:eastAsia="en-US"/>
        </w:rPr>
        <w:t>onsumers</w:t>
      </w:r>
      <w:r w:rsidR="003E511A">
        <w:rPr>
          <w:rFonts w:eastAsia="Calibri"/>
          <w:color w:val="auto"/>
          <w:lang w:eastAsia="en-US"/>
        </w:rPr>
        <w:t>’ care planning documents reflected their cultural needs and preferences, and consumers</w:t>
      </w:r>
      <w:r w:rsidRPr="00EE4270">
        <w:rPr>
          <w:rFonts w:eastAsia="Calibri"/>
          <w:color w:val="auto"/>
          <w:lang w:eastAsia="en-US"/>
        </w:rPr>
        <w:t xml:space="preserve"> said thes</w:t>
      </w:r>
      <w:r w:rsidR="003E511A">
        <w:rPr>
          <w:rFonts w:eastAsia="Calibri"/>
          <w:color w:val="auto"/>
          <w:lang w:eastAsia="en-US"/>
        </w:rPr>
        <w:t>e</w:t>
      </w:r>
      <w:r w:rsidR="008858F4">
        <w:rPr>
          <w:rFonts w:eastAsia="Calibri"/>
          <w:color w:val="auto"/>
          <w:lang w:eastAsia="en-US"/>
        </w:rPr>
        <w:t xml:space="preserve"> needs and preferences are supported</w:t>
      </w:r>
      <w:r w:rsidRPr="00EE4270">
        <w:rPr>
          <w:rFonts w:eastAsia="Calibri"/>
          <w:color w:val="auto"/>
          <w:lang w:eastAsia="en-US"/>
        </w:rPr>
        <w:t xml:space="preserve">. </w:t>
      </w:r>
      <w:r>
        <w:rPr>
          <w:rFonts w:eastAsia="Calibri"/>
          <w:color w:val="auto"/>
          <w:lang w:eastAsia="en-US"/>
        </w:rPr>
        <w:t>The service celebrates different cultures each month</w:t>
      </w:r>
      <w:r w:rsidR="009F0A4D">
        <w:rPr>
          <w:rFonts w:eastAsia="Calibri"/>
          <w:color w:val="auto"/>
          <w:lang w:eastAsia="en-US"/>
        </w:rPr>
        <w:t>,</w:t>
      </w:r>
      <w:r>
        <w:rPr>
          <w:rFonts w:eastAsia="Calibri"/>
          <w:color w:val="auto"/>
          <w:lang w:eastAsia="en-US"/>
        </w:rPr>
        <w:t xml:space="preserve"> incorporat</w:t>
      </w:r>
      <w:r w:rsidR="009F0A4D">
        <w:rPr>
          <w:rFonts w:eastAsia="Calibri"/>
          <w:color w:val="auto"/>
          <w:lang w:eastAsia="en-US"/>
        </w:rPr>
        <w:t>ing</w:t>
      </w:r>
      <w:r>
        <w:rPr>
          <w:rFonts w:eastAsia="Calibri"/>
          <w:color w:val="auto"/>
          <w:lang w:eastAsia="en-US"/>
        </w:rPr>
        <w:t xml:space="preserve"> meals and activities</w:t>
      </w:r>
      <w:r w:rsidRPr="00EE4270">
        <w:rPr>
          <w:rFonts w:eastAsia="Calibri"/>
          <w:color w:val="auto"/>
          <w:lang w:eastAsia="en-US"/>
        </w:rPr>
        <w:t>.</w:t>
      </w:r>
      <w:r w:rsidRPr="00295BDA">
        <w:rPr>
          <w:rFonts w:eastAsia="Calibri"/>
          <w:color w:val="auto"/>
          <w:lang w:eastAsia="en-US"/>
        </w:rPr>
        <w:t xml:space="preserve"> </w:t>
      </w:r>
      <w:r w:rsidRPr="00EE4270">
        <w:rPr>
          <w:rFonts w:eastAsia="Calibri"/>
          <w:color w:val="auto"/>
          <w:lang w:eastAsia="en-US"/>
        </w:rPr>
        <w:t xml:space="preserve">The service has guidance documents </w:t>
      </w:r>
      <w:r>
        <w:rPr>
          <w:rFonts w:eastAsia="Calibri"/>
          <w:color w:val="auto"/>
          <w:lang w:eastAsia="en-US"/>
        </w:rPr>
        <w:t>to inform</w:t>
      </w:r>
      <w:r w:rsidRPr="00EE4270">
        <w:rPr>
          <w:rFonts w:eastAsia="Calibri"/>
          <w:color w:val="auto"/>
          <w:lang w:eastAsia="en-US"/>
        </w:rPr>
        <w:t xml:space="preserve"> delivery of culturally safe care.</w:t>
      </w:r>
    </w:p>
    <w:p w14:paraId="6A011D68" w14:textId="53626FB9" w:rsidR="00396A53" w:rsidRDefault="005C6C0E" w:rsidP="005C6C0E">
      <w:pPr>
        <w:rPr>
          <w:rFonts w:eastAsia="Calibri"/>
          <w:color w:val="auto"/>
          <w:lang w:eastAsia="en-US"/>
        </w:rPr>
      </w:pPr>
      <w:r w:rsidRPr="00EE4270">
        <w:rPr>
          <w:rFonts w:eastAsia="Calibri"/>
          <w:color w:val="auto"/>
          <w:lang w:eastAsia="en-US"/>
        </w:rPr>
        <w:t xml:space="preserve">Consumers said they </w:t>
      </w:r>
      <w:r w:rsidR="00B77EF5">
        <w:rPr>
          <w:rFonts w:eastAsia="Calibri"/>
          <w:color w:val="auto"/>
          <w:lang w:eastAsia="en-US"/>
        </w:rPr>
        <w:t>a</w:t>
      </w:r>
      <w:r w:rsidRPr="00EE4270">
        <w:rPr>
          <w:rFonts w:eastAsia="Calibri"/>
          <w:color w:val="auto"/>
          <w:lang w:eastAsia="en-US"/>
        </w:rPr>
        <w:t>re supported to maintain important relationships</w:t>
      </w:r>
      <w:r w:rsidR="001828F1">
        <w:rPr>
          <w:rFonts w:eastAsia="Calibri"/>
          <w:color w:val="auto"/>
          <w:lang w:eastAsia="en-US"/>
        </w:rPr>
        <w:t>, be independent</w:t>
      </w:r>
      <w:r w:rsidRPr="00EE4270">
        <w:rPr>
          <w:rFonts w:eastAsia="Calibri"/>
          <w:color w:val="auto"/>
          <w:lang w:eastAsia="en-US"/>
        </w:rPr>
        <w:t xml:space="preserve"> </w:t>
      </w:r>
      <w:r w:rsidR="001828F1">
        <w:rPr>
          <w:rFonts w:eastAsia="Calibri"/>
          <w:color w:val="auto"/>
          <w:lang w:eastAsia="en-US"/>
        </w:rPr>
        <w:t>and</w:t>
      </w:r>
      <w:r w:rsidRPr="00EE4270">
        <w:rPr>
          <w:rFonts w:eastAsia="Calibri"/>
          <w:color w:val="auto"/>
          <w:lang w:eastAsia="en-US"/>
        </w:rPr>
        <w:t xml:space="preserve"> make choices about their lives. Staff </w:t>
      </w:r>
      <w:r w:rsidR="00295BDA">
        <w:rPr>
          <w:rFonts w:eastAsia="Calibri"/>
          <w:color w:val="auto"/>
          <w:lang w:eastAsia="en-US"/>
        </w:rPr>
        <w:t>described</w:t>
      </w:r>
      <w:r w:rsidRPr="00EE4270">
        <w:rPr>
          <w:rFonts w:eastAsia="Calibri"/>
          <w:color w:val="auto"/>
          <w:lang w:eastAsia="en-US"/>
        </w:rPr>
        <w:t xml:space="preserve"> how they support consumers to make </w:t>
      </w:r>
      <w:proofErr w:type="gramStart"/>
      <w:r w:rsidRPr="00EE4270">
        <w:rPr>
          <w:rFonts w:eastAsia="Calibri"/>
          <w:color w:val="auto"/>
          <w:lang w:eastAsia="en-US"/>
        </w:rPr>
        <w:t xml:space="preserve">choices, </w:t>
      </w:r>
      <w:r w:rsidR="00E5441D">
        <w:rPr>
          <w:rFonts w:eastAsia="Calibri"/>
          <w:color w:val="auto"/>
          <w:lang w:eastAsia="en-US"/>
        </w:rPr>
        <w:t>and</w:t>
      </w:r>
      <w:proofErr w:type="gramEnd"/>
      <w:r w:rsidR="00E5441D">
        <w:rPr>
          <w:rFonts w:eastAsia="Calibri"/>
          <w:color w:val="auto"/>
          <w:lang w:eastAsia="en-US"/>
        </w:rPr>
        <w:t xml:space="preserve"> were observed asking consumers about preferences for meals and activities</w:t>
      </w:r>
      <w:r w:rsidRPr="00EE4270">
        <w:rPr>
          <w:rFonts w:eastAsia="Calibri"/>
          <w:color w:val="auto"/>
          <w:lang w:eastAsia="en-US"/>
        </w:rPr>
        <w:t xml:space="preserve">. </w:t>
      </w:r>
      <w:r w:rsidR="00E5441D">
        <w:rPr>
          <w:rFonts w:eastAsia="Calibri"/>
          <w:color w:val="auto"/>
          <w:lang w:eastAsia="en-US"/>
        </w:rPr>
        <w:t xml:space="preserve">The service has implemented a resident welcoming committee. </w:t>
      </w:r>
    </w:p>
    <w:p w14:paraId="61F0ED37" w14:textId="2D65D9E5" w:rsidR="00250EAB" w:rsidRDefault="00E5441D" w:rsidP="005C6C0E">
      <w:pPr>
        <w:rPr>
          <w:rFonts w:eastAsia="Calibri"/>
          <w:color w:val="auto"/>
          <w:lang w:eastAsia="en-US"/>
        </w:rPr>
      </w:pPr>
      <w:r>
        <w:rPr>
          <w:rFonts w:eastAsia="Calibri"/>
          <w:color w:val="auto"/>
          <w:lang w:eastAsia="en-US"/>
        </w:rPr>
        <w:t xml:space="preserve">The service supports consumers to take risks, </w:t>
      </w:r>
      <w:r w:rsidR="00250EAB">
        <w:rPr>
          <w:rFonts w:eastAsia="Calibri"/>
          <w:color w:val="auto"/>
          <w:lang w:eastAsia="en-US"/>
        </w:rPr>
        <w:t xml:space="preserve">with the consumers’ care planning documents reflecting </w:t>
      </w:r>
      <w:r w:rsidR="00B47A32">
        <w:rPr>
          <w:rFonts w:eastAsia="Calibri"/>
          <w:color w:val="auto"/>
          <w:lang w:eastAsia="en-US"/>
        </w:rPr>
        <w:t xml:space="preserve">assessments of </w:t>
      </w:r>
      <w:r w:rsidR="00250EAB">
        <w:rPr>
          <w:rFonts w:eastAsia="Calibri"/>
          <w:color w:val="auto"/>
          <w:lang w:eastAsia="en-US"/>
        </w:rPr>
        <w:t>the chosen risks</w:t>
      </w:r>
      <w:r w:rsidR="00B47A32">
        <w:rPr>
          <w:rFonts w:eastAsia="Calibri"/>
          <w:color w:val="auto"/>
          <w:lang w:eastAsia="en-US"/>
        </w:rPr>
        <w:t xml:space="preserve"> </w:t>
      </w:r>
      <w:r w:rsidR="00250EAB">
        <w:rPr>
          <w:rFonts w:eastAsia="Calibri"/>
          <w:color w:val="auto"/>
          <w:lang w:eastAsia="en-US"/>
        </w:rPr>
        <w:t xml:space="preserve">and details of any strategies to reduce harm to the consumer or others. </w:t>
      </w:r>
    </w:p>
    <w:p w14:paraId="62267969" w14:textId="41FAE676" w:rsidR="005C6C0E" w:rsidRPr="00EE4270" w:rsidRDefault="005C6C0E" w:rsidP="00056DAF">
      <w:pPr>
        <w:rPr>
          <w:i/>
        </w:rPr>
      </w:pPr>
      <w:r w:rsidRPr="00EE4270">
        <w:rPr>
          <w:rFonts w:eastAsia="Calibri"/>
          <w:color w:val="auto"/>
          <w:lang w:eastAsia="en-US"/>
        </w:rPr>
        <w:t xml:space="preserve">Consumers </w:t>
      </w:r>
      <w:r w:rsidR="00056DAF">
        <w:rPr>
          <w:rFonts w:eastAsia="Calibri"/>
          <w:color w:val="auto"/>
          <w:lang w:eastAsia="en-US"/>
        </w:rPr>
        <w:t xml:space="preserve">said the </w:t>
      </w:r>
      <w:r w:rsidR="00907A5B">
        <w:rPr>
          <w:rFonts w:eastAsia="Calibri"/>
          <w:color w:val="auto"/>
          <w:lang w:eastAsia="en-US"/>
        </w:rPr>
        <w:t xml:space="preserve">service’s </w:t>
      </w:r>
      <w:r w:rsidR="00056DAF">
        <w:rPr>
          <w:rFonts w:eastAsia="Calibri"/>
          <w:color w:val="auto"/>
          <w:lang w:eastAsia="en-US"/>
        </w:rPr>
        <w:t xml:space="preserve">methods of communication </w:t>
      </w:r>
      <w:r w:rsidR="00E67F4E">
        <w:rPr>
          <w:rFonts w:eastAsia="Calibri"/>
          <w:color w:val="auto"/>
          <w:lang w:eastAsia="en-US"/>
        </w:rPr>
        <w:t>enable</w:t>
      </w:r>
      <w:r w:rsidR="00056DAF">
        <w:rPr>
          <w:rFonts w:eastAsia="Calibri"/>
          <w:color w:val="auto"/>
          <w:lang w:eastAsia="en-US"/>
        </w:rPr>
        <w:t xml:space="preserve"> them to understand and make choices. Th</w:t>
      </w:r>
      <w:r w:rsidR="00E67F4E">
        <w:rPr>
          <w:rFonts w:eastAsia="Calibri"/>
          <w:color w:val="auto"/>
          <w:lang w:eastAsia="en-US"/>
        </w:rPr>
        <w:t>e</w:t>
      </w:r>
      <w:r w:rsidR="00056DAF">
        <w:rPr>
          <w:rFonts w:eastAsia="Calibri"/>
          <w:color w:val="auto"/>
          <w:lang w:eastAsia="en-US"/>
        </w:rPr>
        <w:t xml:space="preserve"> </w:t>
      </w:r>
      <w:r w:rsidR="00E67F4E">
        <w:rPr>
          <w:rFonts w:eastAsia="Calibri"/>
          <w:color w:val="auto"/>
          <w:lang w:eastAsia="en-US"/>
        </w:rPr>
        <w:t xml:space="preserve">methods </w:t>
      </w:r>
      <w:r w:rsidR="00056DAF">
        <w:rPr>
          <w:rFonts w:eastAsia="Calibri"/>
          <w:color w:val="auto"/>
          <w:lang w:eastAsia="en-US"/>
        </w:rPr>
        <w:t xml:space="preserve">include monthly activities calendars displayed in </w:t>
      </w:r>
      <w:r w:rsidR="001F0536">
        <w:rPr>
          <w:rFonts w:eastAsia="Calibri"/>
          <w:color w:val="auto"/>
          <w:lang w:eastAsia="en-US"/>
        </w:rPr>
        <w:t>consumers’</w:t>
      </w:r>
      <w:r w:rsidR="00056DAF">
        <w:rPr>
          <w:rFonts w:eastAsia="Calibri"/>
          <w:color w:val="auto"/>
          <w:lang w:eastAsia="en-US"/>
        </w:rPr>
        <w:t xml:space="preserve"> rooms, an activities board that is updated daily, and menu information </w:t>
      </w:r>
      <w:r w:rsidR="00056DAF">
        <w:rPr>
          <w:rFonts w:eastAsia="Calibri"/>
          <w:color w:val="auto"/>
          <w:lang w:eastAsia="en-US"/>
        </w:rPr>
        <w:lastRenderedPageBreak/>
        <w:t xml:space="preserve">displayed throughout the service. Staff described how they tailor </w:t>
      </w:r>
      <w:r w:rsidR="00AC1868">
        <w:rPr>
          <w:rFonts w:eastAsia="Calibri"/>
          <w:color w:val="auto"/>
          <w:lang w:eastAsia="en-US"/>
        </w:rPr>
        <w:t>the way</w:t>
      </w:r>
      <w:r w:rsidR="00056DAF">
        <w:rPr>
          <w:rFonts w:eastAsia="Calibri"/>
          <w:color w:val="auto"/>
          <w:lang w:eastAsia="en-US"/>
        </w:rPr>
        <w:t xml:space="preserve"> information is provided to suit consumers’ needs and preferences.  </w:t>
      </w:r>
    </w:p>
    <w:p w14:paraId="790CA222" w14:textId="033600BC" w:rsidR="005C6C0E" w:rsidRPr="00EE4270" w:rsidRDefault="00AC1868" w:rsidP="005C6C0E">
      <w:pPr>
        <w:rPr>
          <w:rFonts w:eastAsia="Calibri"/>
          <w:color w:val="auto"/>
          <w:lang w:eastAsia="en-US"/>
        </w:rPr>
      </w:pPr>
      <w:r>
        <w:rPr>
          <w:rFonts w:eastAsia="Calibri"/>
          <w:color w:val="auto"/>
          <w:lang w:eastAsia="en-US"/>
        </w:rPr>
        <w:t>Consumers</w:t>
      </w:r>
      <w:r w:rsidR="005C6C0E" w:rsidRPr="00EE4270">
        <w:rPr>
          <w:rFonts w:eastAsia="Calibri"/>
          <w:color w:val="auto"/>
          <w:lang w:eastAsia="en-US"/>
        </w:rPr>
        <w:t xml:space="preserve"> said their privacy is respected. Staff describe</w:t>
      </w:r>
      <w:r>
        <w:rPr>
          <w:rFonts w:eastAsia="Calibri"/>
          <w:color w:val="auto"/>
          <w:lang w:eastAsia="en-US"/>
        </w:rPr>
        <w:t>d</w:t>
      </w:r>
      <w:r w:rsidR="005C6C0E" w:rsidRPr="00EE4270">
        <w:rPr>
          <w:rFonts w:eastAsia="Calibri"/>
          <w:color w:val="auto"/>
          <w:lang w:eastAsia="en-US"/>
        </w:rPr>
        <w:t xml:space="preserve"> ways they respect consumers’ privacy and were observed knocking before entering consumer's rooms and closing the door </w:t>
      </w:r>
      <w:r>
        <w:rPr>
          <w:rFonts w:eastAsia="Calibri"/>
          <w:color w:val="auto"/>
          <w:lang w:eastAsia="en-US"/>
        </w:rPr>
        <w:t>before</w:t>
      </w:r>
      <w:r w:rsidR="005C6C0E" w:rsidRPr="00EE4270">
        <w:rPr>
          <w:rFonts w:eastAsia="Calibri"/>
          <w:color w:val="auto"/>
          <w:lang w:eastAsia="en-US"/>
        </w:rPr>
        <w:t xml:space="preserve"> deliver</w:t>
      </w:r>
      <w:r>
        <w:rPr>
          <w:rFonts w:eastAsia="Calibri"/>
          <w:color w:val="auto"/>
          <w:lang w:eastAsia="en-US"/>
        </w:rPr>
        <w:t>ing</w:t>
      </w:r>
      <w:r w:rsidR="005C6C0E" w:rsidRPr="00EE4270">
        <w:rPr>
          <w:rFonts w:eastAsia="Calibri"/>
          <w:color w:val="auto"/>
          <w:lang w:eastAsia="en-US"/>
        </w:rPr>
        <w:t xml:space="preserve"> care.</w:t>
      </w:r>
      <w:r>
        <w:rPr>
          <w:rFonts w:eastAsia="Calibri"/>
          <w:color w:val="auto"/>
          <w:lang w:eastAsia="en-US"/>
        </w:rPr>
        <w:t xml:space="preserve"> The service has privacy policies and procedures. </w:t>
      </w:r>
    </w:p>
    <w:p w14:paraId="5AF3A31A" w14:textId="6BB2C47F"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209917B2" w14:textId="77777777" w:rsidR="00A36724" w:rsidRDefault="00A36724" w:rsidP="00A36724">
      <w:pPr>
        <w:pStyle w:val="Heading3"/>
      </w:pPr>
      <w:r w:rsidRPr="00051035">
        <w:t>Requirement 1(3)(a)</w:t>
      </w:r>
      <w:r w:rsidRPr="00051035">
        <w:tab/>
        <w:t>Compliant</w:t>
      </w:r>
    </w:p>
    <w:p w14:paraId="2C2ED30B" w14:textId="77777777" w:rsidR="00A36724" w:rsidRPr="008D114F" w:rsidRDefault="00A36724" w:rsidP="00A36724">
      <w:pPr>
        <w:rPr>
          <w:i/>
        </w:rPr>
      </w:pPr>
      <w:r w:rsidRPr="008D114F">
        <w:rPr>
          <w:i/>
        </w:rPr>
        <w:t>Each consumer is treated with dignity and respect, with their identity, culture and diversity valued.</w:t>
      </w:r>
    </w:p>
    <w:p w14:paraId="1B631C7F" w14:textId="77777777" w:rsidR="00A36724" w:rsidRDefault="00A36724" w:rsidP="00A36724">
      <w:pPr>
        <w:pStyle w:val="Heading3"/>
      </w:pPr>
      <w:r>
        <w:t>Requirement 1(3)(b)</w:t>
      </w:r>
      <w:r>
        <w:tab/>
        <w:t>Compliant</w:t>
      </w:r>
    </w:p>
    <w:p w14:paraId="44490343" w14:textId="77777777" w:rsidR="00A36724" w:rsidRPr="008D114F" w:rsidRDefault="00A36724" w:rsidP="00A36724">
      <w:pPr>
        <w:rPr>
          <w:i/>
        </w:rPr>
      </w:pPr>
      <w:r w:rsidRPr="008D114F">
        <w:rPr>
          <w:i/>
        </w:rPr>
        <w:t>Care and services are culturally safe.</w:t>
      </w:r>
    </w:p>
    <w:p w14:paraId="400EF3FC" w14:textId="77777777" w:rsidR="00A36724" w:rsidRPr="00DD02D3" w:rsidRDefault="00A36724" w:rsidP="00A36724">
      <w:pPr>
        <w:pStyle w:val="Heading3"/>
      </w:pPr>
      <w:r w:rsidRPr="00DD02D3">
        <w:t>Requirement 1(3)(c)</w:t>
      </w:r>
      <w:r w:rsidRPr="00DD02D3">
        <w:tab/>
        <w:t>Compliant</w:t>
      </w:r>
    </w:p>
    <w:p w14:paraId="18B2F1CD" w14:textId="77777777" w:rsidR="00A36724" w:rsidRPr="008D114F" w:rsidRDefault="00A36724" w:rsidP="00A36724">
      <w:pPr>
        <w:tabs>
          <w:tab w:val="right" w:pos="9026"/>
        </w:tabs>
        <w:spacing w:before="0" w:after="0"/>
        <w:outlineLvl w:val="4"/>
        <w:rPr>
          <w:i/>
        </w:rPr>
      </w:pPr>
      <w:r w:rsidRPr="008D114F">
        <w:rPr>
          <w:i/>
        </w:rPr>
        <w:t xml:space="preserve">Each consumer is supported to exercise choice and independence, including to: </w:t>
      </w:r>
    </w:p>
    <w:p w14:paraId="23F3047D" w14:textId="77777777" w:rsidR="00A36724" w:rsidRPr="008D114F" w:rsidRDefault="00A36724" w:rsidP="00A3672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D000009" w14:textId="77777777" w:rsidR="00A36724" w:rsidRPr="008D114F" w:rsidRDefault="00A36724" w:rsidP="00A3672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0E1DD4" w14:textId="77777777" w:rsidR="00A36724" w:rsidRPr="008D114F" w:rsidRDefault="00A36724" w:rsidP="00A36724">
      <w:pPr>
        <w:numPr>
          <w:ilvl w:val="0"/>
          <w:numId w:val="12"/>
        </w:numPr>
        <w:tabs>
          <w:tab w:val="right" w:pos="9026"/>
        </w:tabs>
        <w:spacing w:before="0" w:after="0"/>
        <w:ind w:left="567" w:hanging="425"/>
        <w:outlineLvl w:val="4"/>
        <w:rPr>
          <w:i/>
        </w:rPr>
      </w:pPr>
      <w:r w:rsidRPr="008D114F">
        <w:rPr>
          <w:i/>
        </w:rPr>
        <w:t xml:space="preserve">communicate their decisions; and </w:t>
      </w:r>
    </w:p>
    <w:p w14:paraId="6C9B2F92" w14:textId="77777777" w:rsidR="00A36724" w:rsidRPr="008D114F" w:rsidRDefault="00A36724" w:rsidP="00A3672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7CE0EA" w14:textId="77777777" w:rsidR="00A36724" w:rsidRDefault="00A36724" w:rsidP="00A36724">
      <w:pPr>
        <w:pStyle w:val="Heading3"/>
      </w:pPr>
      <w:r>
        <w:t>Requirement 1(3)(d)</w:t>
      </w:r>
      <w:r>
        <w:tab/>
        <w:t>Compliant</w:t>
      </w:r>
    </w:p>
    <w:p w14:paraId="09CD21A4" w14:textId="77777777" w:rsidR="00A36724" w:rsidRPr="008D114F" w:rsidRDefault="00A36724" w:rsidP="00A36724">
      <w:pPr>
        <w:rPr>
          <w:i/>
        </w:rPr>
      </w:pPr>
      <w:r w:rsidRPr="008D114F">
        <w:rPr>
          <w:i/>
        </w:rPr>
        <w:t>Each consumer is supported to take risks to enable them to live the best life they can.</w:t>
      </w:r>
    </w:p>
    <w:p w14:paraId="1D903FA3" w14:textId="77777777" w:rsidR="00A36724" w:rsidRDefault="00A36724" w:rsidP="00A36724">
      <w:pPr>
        <w:pStyle w:val="Heading3"/>
      </w:pPr>
      <w:r>
        <w:t>Requirement 1(3)(e)</w:t>
      </w:r>
      <w:r>
        <w:tab/>
        <w:t>Compliant</w:t>
      </w:r>
    </w:p>
    <w:p w14:paraId="41E60663" w14:textId="77777777" w:rsidR="00A36724" w:rsidRPr="008D114F" w:rsidRDefault="00A36724" w:rsidP="00A3672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08FEA51" w14:textId="77777777" w:rsidR="00A36724" w:rsidRDefault="00A36724" w:rsidP="00A36724">
      <w:pPr>
        <w:pStyle w:val="Heading3"/>
      </w:pPr>
      <w:r>
        <w:t>Requirement 1(3)(f)</w:t>
      </w:r>
      <w:r>
        <w:tab/>
        <w:t>Compliant</w:t>
      </w:r>
    </w:p>
    <w:p w14:paraId="1C1D03EA" w14:textId="77777777" w:rsidR="00A36724" w:rsidRPr="008D114F" w:rsidRDefault="00A36724" w:rsidP="00A3672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BB21249"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F373B7"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7C3A738" w14:textId="47ACC2AE" w:rsidR="00455721" w:rsidRDefault="00040633" w:rsidP="00455721">
      <w:pPr>
        <w:rPr>
          <w:rFonts w:eastAsia="Calibri"/>
          <w:color w:val="auto"/>
          <w:lang w:eastAsia="en-US"/>
        </w:rPr>
      </w:pPr>
      <w:r>
        <w:rPr>
          <w:rFonts w:eastAsia="Calibri"/>
          <w:lang w:eastAsia="en-US"/>
        </w:rPr>
        <w:t>Consumers</w:t>
      </w:r>
      <w:r w:rsidR="00455721">
        <w:rPr>
          <w:rFonts w:eastAsia="Calibri"/>
          <w:lang w:eastAsia="en-US"/>
        </w:rPr>
        <w:t xml:space="preserve"> and </w:t>
      </w:r>
      <w:r>
        <w:rPr>
          <w:rFonts w:eastAsia="Calibri"/>
          <w:lang w:eastAsia="en-US"/>
        </w:rPr>
        <w:t xml:space="preserve">their </w:t>
      </w:r>
      <w:r w:rsidR="00455721">
        <w:rPr>
          <w:rFonts w:eastAsia="Calibri"/>
          <w:lang w:eastAsia="en-US"/>
        </w:rPr>
        <w:t xml:space="preserve">representatives </w:t>
      </w:r>
      <w:r>
        <w:rPr>
          <w:rFonts w:eastAsia="Calibri"/>
          <w:lang w:eastAsia="en-US"/>
        </w:rPr>
        <w:t>said they felt</w:t>
      </w:r>
      <w:r w:rsidR="00455721">
        <w:rPr>
          <w:rFonts w:eastAsia="Calibri"/>
          <w:lang w:eastAsia="en-US"/>
        </w:rPr>
        <w:t xml:space="preserve"> like partners in the ongoing assessment and planning of </w:t>
      </w:r>
      <w:r>
        <w:rPr>
          <w:rFonts w:eastAsia="Calibri"/>
          <w:lang w:eastAsia="en-US"/>
        </w:rPr>
        <w:t xml:space="preserve">consumers’ </w:t>
      </w:r>
      <w:r w:rsidR="00455721">
        <w:rPr>
          <w:rFonts w:eastAsia="Calibri"/>
          <w:lang w:eastAsia="en-US"/>
        </w:rPr>
        <w:t>care and services.</w:t>
      </w:r>
      <w:r w:rsidR="00455721">
        <w:rPr>
          <w:rFonts w:eastAsia="Calibri"/>
          <w:color w:val="auto"/>
          <w:lang w:eastAsia="en-US"/>
        </w:rPr>
        <w:t xml:space="preserve"> </w:t>
      </w:r>
      <w:r w:rsidR="008E2E5B">
        <w:rPr>
          <w:rFonts w:eastAsia="Calibri"/>
          <w:color w:val="auto"/>
          <w:lang w:eastAsia="en-US"/>
        </w:rPr>
        <w:t xml:space="preserve">They said </w:t>
      </w:r>
      <w:r w:rsidR="008C35E9">
        <w:rPr>
          <w:rFonts w:eastAsia="Calibri"/>
          <w:color w:val="auto"/>
          <w:lang w:eastAsia="en-US"/>
        </w:rPr>
        <w:t xml:space="preserve">they are involved in care planning, and </w:t>
      </w:r>
      <w:r w:rsidR="008E2E5B">
        <w:rPr>
          <w:rFonts w:eastAsia="Calibri"/>
          <w:color w:val="auto"/>
          <w:lang w:eastAsia="en-US"/>
        </w:rPr>
        <w:t>outcomes of assessment and planning are effectively communicated to them.</w:t>
      </w:r>
      <w:r w:rsidR="00AC54B5" w:rsidRPr="00AC54B5">
        <w:rPr>
          <w:rFonts w:eastAsia="Calibri"/>
          <w:color w:val="auto"/>
          <w:lang w:eastAsia="en-US"/>
        </w:rPr>
        <w:t xml:space="preserve"> </w:t>
      </w:r>
      <w:r w:rsidR="00AC54B5">
        <w:rPr>
          <w:rFonts w:eastAsia="Calibri"/>
          <w:color w:val="auto"/>
          <w:lang w:eastAsia="en-US"/>
        </w:rPr>
        <w:t>The electronic care planning system is readily av</w:t>
      </w:r>
      <w:r w:rsidR="00AC54B5">
        <w:rPr>
          <w:rFonts w:eastAsia="Calibri"/>
          <w:lang w:eastAsia="en-US"/>
        </w:rPr>
        <w:t>ailable to all staff delivering care.</w:t>
      </w:r>
    </w:p>
    <w:p w14:paraId="4035ADCB" w14:textId="668951BB" w:rsidR="00C22E8F" w:rsidRDefault="00E83046" w:rsidP="00455721">
      <w:pPr>
        <w:rPr>
          <w:rFonts w:eastAsia="Calibri"/>
          <w:color w:val="auto"/>
          <w:lang w:eastAsia="en-US"/>
        </w:rPr>
      </w:pPr>
      <w:r>
        <w:rPr>
          <w:rFonts w:eastAsia="Calibri"/>
          <w:color w:val="auto"/>
          <w:lang w:eastAsia="en-US"/>
        </w:rPr>
        <w:t>Assessments are commenced on entry</w:t>
      </w:r>
      <w:r w:rsidR="00103B32">
        <w:rPr>
          <w:rFonts w:eastAsia="Calibri"/>
          <w:color w:val="auto"/>
          <w:lang w:eastAsia="en-US"/>
        </w:rPr>
        <w:t xml:space="preserve"> and care plans are reviewed every two months</w:t>
      </w:r>
      <w:r w:rsidR="00D977E5">
        <w:rPr>
          <w:rFonts w:eastAsia="Calibri"/>
          <w:color w:val="auto"/>
          <w:lang w:eastAsia="en-US"/>
        </w:rPr>
        <w:t>, or more frequently if changes to consumers’ condition occurs</w:t>
      </w:r>
      <w:r w:rsidR="00675F7C">
        <w:rPr>
          <w:rFonts w:eastAsia="Calibri"/>
          <w:color w:val="auto"/>
          <w:lang w:eastAsia="en-US"/>
        </w:rPr>
        <w:t>, consistent with the service’s procedures</w:t>
      </w:r>
      <w:r>
        <w:rPr>
          <w:rFonts w:eastAsia="Calibri"/>
          <w:color w:val="auto"/>
          <w:lang w:eastAsia="en-US"/>
        </w:rPr>
        <w:t xml:space="preserve">. </w:t>
      </w:r>
      <w:r w:rsidR="008E2E5B">
        <w:rPr>
          <w:rFonts w:eastAsia="Calibri"/>
          <w:color w:val="auto"/>
          <w:lang w:eastAsia="en-US"/>
        </w:rPr>
        <w:t xml:space="preserve">Care planning documents </w:t>
      </w:r>
      <w:r w:rsidR="004B32BD">
        <w:rPr>
          <w:rFonts w:eastAsia="Calibri"/>
          <w:color w:val="auto"/>
          <w:lang w:eastAsia="en-US"/>
        </w:rPr>
        <w:t>showed</w:t>
      </w:r>
      <w:r w:rsidR="008E2E5B">
        <w:rPr>
          <w:rFonts w:eastAsia="Calibri"/>
          <w:color w:val="auto"/>
          <w:lang w:eastAsia="en-US"/>
        </w:rPr>
        <w:t xml:space="preserve"> risks to consumers’ health and well-being</w:t>
      </w:r>
      <w:r w:rsidR="004B32BD">
        <w:rPr>
          <w:rFonts w:eastAsia="Calibri"/>
          <w:color w:val="auto"/>
          <w:lang w:eastAsia="en-US"/>
        </w:rPr>
        <w:t xml:space="preserve"> were considered</w:t>
      </w:r>
      <w:r w:rsidR="00B5567E">
        <w:rPr>
          <w:rFonts w:eastAsia="Calibri"/>
          <w:color w:val="auto"/>
          <w:lang w:eastAsia="en-US"/>
        </w:rPr>
        <w:t>,</w:t>
      </w:r>
      <w:r w:rsidR="004B32BD">
        <w:rPr>
          <w:rFonts w:eastAsia="Calibri"/>
          <w:color w:val="auto"/>
          <w:lang w:eastAsia="en-US"/>
        </w:rPr>
        <w:t xml:space="preserve"> and strategies to address these risks are included</w:t>
      </w:r>
      <w:r w:rsidR="008E2E5B">
        <w:rPr>
          <w:rFonts w:eastAsia="Calibri"/>
          <w:color w:val="auto"/>
          <w:lang w:eastAsia="en-US"/>
        </w:rPr>
        <w:t xml:space="preserve">. </w:t>
      </w:r>
      <w:r w:rsidR="00C22E8F">
        <w:rPr>
          <w:rFonts w:eastAsia="Calibri"/>
          <w:color w:val="auto"/>
          <w:lang w:eastAsia="en-US"/>
        </w:rPr>
        <w:t>Consumers are supported to manage aspects of their own care</w:t>
      </w:r>
      <w:r w:rsidR="00C1329F">
        <w:rPr>
          <w:rFonts w:eastAsia="Calibri"/>
          <w:color w:val="auto"/>
          <w:lang w:eastAsia="en-US"/>
        </w:rPr>
        <w:t>, which is reflected in care plans</w:t>
      </w:r>
      <w:r w:rsidR="00C22E8F">
        <w:rPr>
          <w:rFonts w:eastAsia="Calibri"/>
          <w:color w:val="auto"/>
          <w:lang w:eastAsia="en-US"/>
        </w:rPr>
        <w:t xml:space="preserve">. </w:t>
      </w:r>
    </w:p>
    <w:p w14:paraId="27F30788" w14:textId="6C8B89E3" w:rsidR="00455721" w:rsidRDefault="00E83046" w:rsidP="00455721">
      <w:pPr>
        <w:rPr>
          <w:rFonts w:eastAsia="Calibri"/>
          <w:color w:val="auto"/>
          <w:lang w:eastAsia="en-US"/>
        </w:rPr>
      </w:pPr>
      <w:r>
        <w:rPr>
          <w:rFonts w:eastAsia="Calibri"/>
          <w:color w:val="auto"/>
          <w:lang w:eastAsia="en-US"/>
        </w:rPr>
        <w:t xml:space="preserve">Staff described how they use assessment and planning to develop individual care plans and deliver safe and effective care </w:t>
      </w:r>
      <w:r w:rsidR="00103B32">
        <w:rPr>
          <w:rFonts w:eastAsia="Calibri"/>
          <w:color w:val="auto"/>
          <w:lang w:eastAsia="en-US"/>
        </w:rPr>
        <w:t>tailored to</w:t>
      </w:r>
      <w:r>
        <w:rPr>
          <w:rFonts w:eastAsia="Calibri"/>
          <w:color w:val="auto"/>
          <w:lang w:eastAsia="en-US"/>
        </w:rPr>
        <w:t xml:space="preserve"> consumers’ needs, goals and preferences. </w:t>
      </w:r>
      <w:r w:rsidR="00103B32">
        <w:rPr>
          <w:rFonts w:eastAsia="Calibri"/>
          <w:color w:val="auto"/>
          <w:lang w:eastAsia="en-US"/>
        </w:rPr>
        <w:t>Care plans include</w:t>
      </w:r>
      <w:r w:rsidR="00455721">
        <w:rPr>
          <w:rFonts w:eastAsia="Calibri"/>
          <w:color w:val="auto"/>
          <w:lang w:eastAsia="en-US"/>
        </w:rPr>
        <w:t xml:space="preserve"> advance care and end of life planning. </w:t>
      </w:r>
    </w:p>
    <w:p w14:paraId="1B4B4F84" w14:textId="1E366475" w:rsidR="00455721" w:rsidRDefault="00035438" w:rsidP="00455721">
      <w:pPr>
        <w:rPr>
          <w:rFonts w:eastAsia="Calibri"/>
          <w:lang w:eastAsia="en-US"/>
        </w:rPr>
      </w:pPr>
      <w:r>
        <w:rPr>
          <w:rFonts w:eastAsia="Calibri"/>
          <w:color w:val="auto"/>
          <w:lang w:eastAsia="en-US"/>
        </w:rPr>
        <w:t>Care plan</w:t>
      </w:r>
      <w:r w:rsidR="008C35E9">
        <w:rPr>
          <w:rFonts w:eastAsia="Calibri"/>
          <w:color w:val="auto"/>
          <w:lang w:eastAsia="en-US"/>
        </w:rPr>
        <w:t>ning documents</w:t>
      </w:r>
      <w:r>
        <w:rPr>
          <w:rFonts w:eastAsia="Calibri"/>
          <w:color w:val="auto"/>
          <w:lang w:eastAsia="en-US"/>
        </w:rPr>
        <w:t xml:space="preserve"> reflect other organisations and services involved in consumers’ care</w:t>
      </w:r>
      <w:r w:rsidR="00AC54B5">
        <w:rPr>
          <w:rFonts w:eastAsia="Calibri"/>
          <w:color w:val="auto"/>
          <w:lang w:eastAsia="en-US"/>
        </w:rPr>
        <w:t>.</w:t>
      </w:r>
      <w:r>
        <w:rPr>
          <w:rFonts w:eastAsia="Calibri"/>
          <w:color w:val="auto"/>
          <w:lang w:eastAsia="en-US"/>
        </w:rPr>
        <w:t xml:space="preserve"> </w:t>
      </w:r>
      <w:r w:rsidR="00AC54B5">
        <w:rPr>
          <w:rFonts w:eastAsia="Calibri"/>
          <w:color w:val="auto"/>
          <w:lang w:eastAsia="en-US"/>
        </w:rPr>
        <w:t>T</w:t>
      </w:r>
      <w:r w:rsidR="00455721">
        <w:rPr>
          <w:rFonts w:eastAsia="Calibri"/>
          <w:color w:val="auto"/>
          <w:lang w:eastAsia="en-US"/>
        </w:rPr>
        <w:t xml:space="preserve">he service has procedures to </w:t>
      </w:r>
      <w:r>
        <w:rPr>
          <w:rFonts w:eastAsia="Calibri"/>
          <w:color w:val="auto"/>
          <w:lang w:eastAsia="en-US"/>
        </w:rPr>
        <w:t>refer consumers to external services and share information</w:t>
      </w:r>
      <w:r w:rsidR="00455721">
        <w:rPr>
          <w:rFonts w:eastAsia="Calibri"/>
          <w:lang w:eastAsia="en-US"/>
        </w:rPr>
        <w:t>.</w:t>
      </w:r>
      <w:r w:rsidR="00455721">
        <w:rPr>
          <w:rFonts w:eastAsia="Calibri"/>
          <w:color w:val="auto"/>
          <w:lang w:eastAsia="en-US"/>
        </w:rPr>
        <w:t xml:space="preserve"> </w:t>
      </w:r>
    </w:p>
    <w:p w14:paraId="333632A1" w14:textId="155F88CC" w:rsidR="00455721" w:rsidRDefault="00455721" w:rsidP="00455721">
      <w:pPr>
        <w:rPr>
          <w:rFonts w:eastAsia="Calibri"/>
          <w:i/>
          <w:color w:val="auto"/>
          <w:lang w:eastAsia="en-US"/>
        </w:rPr>
      </w:pPr>
      <w:r>
        <w:rPr>
          <w:rFonts w:eastAsiaTheme="minorHAnsi"/>
        </w:rPr>
        <w:t xml:space="preserve">The Quality Standard is </w:t>
      </w:r>
      <w:r>
        <w:rPr>
          <w:rFonts w:eastAsiaTheme="minorHAnsi"/>
          <w:color w:val="auto"/>
        </w:rPr>
        <w:t>assessed as Compliant as five of the five specific requirements have been assessed as Compliant.</w:t>
      </w:r>
    </w:p>
    <w:p w14:paraId="44D027DB" w14:textId="247F2410"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6CA54607" w14:textId="77777777" w:rsidR="00A36724" w:rsidRDefault="00A36724" w:rsidP="00A36724">
      <w:pPr>
        <w:pStyle w:val="Heading3"/>
      </w:pPr>
      <w:r w:rsidRPr="00051035">
        <w:t xml:space="preserve">Requirement </w:t>
      </w:r>
      <w:r>
        <w:t>2</w:t>
      </w:r>
      <w:r w:rsidRPr="00051035">
        <w:t>(3)(a)</w:t>
      </w:r>
      <w:r w:rsidRPr="00051035">
        <w:tab/>
        <w:t>Compliant</w:t>
      </w:r>
    </w:p>
    <w:p w14:paraId="1B7C6CD0" w14:textId="77777777" w:rsidR="00A36724" w:rsidRPr="008D114F" w:rsidRDefault="00A36724" w:rsidP="00A36724">
      <w:pPr>
        <w:rPr>
          <w:i/>
        </w:rPr>
      </w:pPr>
      <w:r w:rsidRPr="008D114F">
        <w:rPr>
          <w:i/>
        </w:rPr>
        <w:t>Assessment and planning, including consideration of risks to the consumer’s health and well-being, informs the delivery of safe and effective care and services.</w:t>
      </w:r>
    </w:p>
    <w:p w14:paraId="0F671B31" w14:textId="77777777" w:rsidR="00A36724" w:rsidRDefault="00A36724" w:rsidP="00A36724">
      <w:pPr>
        <w:pStyle w:val="Heading3"/>
      </w:pPr>
      <w:r>
        <w:t>Requirement 2(3)(b)</w:t>
      </w:r>
      <w:r>
        <w:tab/>
        <w:t>Compliant</w:t>
      </w:r>
    </w:p>
    <w:p w14:paraId="018AE00D" w14:textId="77777777" w:rsidR="00A36724" w:rsidRPr="008D114F" w:rsidRDefault="00A36724" w:rsidP="00A3672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7C1FD82" w14:textId="77777777" w:rsidR="00A36724" w:rsidRDefault="00A36724" w:rsidP="00A36724">
      <w:pPr>
        <w:pStyle w:val="Heading3"/>
      </w:pPr>
      <w:r>
        <w:t>Requirement 2(3)(c)</w:t>
      </w:r>
      <w:r>
        <w:tab/>
        <w:t>Compliant</w:t>
      </w:r>
    </w:p>
    <w:p w14:paraId="78273333" w14:textId="77777777" w:rsidR="00A36724" w:rsidRPr="008D114F" w:rsidRDefault="00A36724" w:rsidP="00A36724">
      <w:pPr>
        <w:rPr>
          <w:i/>
        </w:rPr>
      </w:pPr>
      <w:r w:rsidRPr="008D114F">
        <w:rPr>
          <w:i/>
        </w:rPr>
        <w:t>The organisation demonstrates that assessment and planning:</w:t>
      </w:r>
    </w:p>
    <w:p w14:paraId="12E42211" w14:textId="77777777" w:rsidR="00A36724" w:rsidRPr="008D114F" w:rsidRDefault="00A36724" w:rsidP="00A3672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4FBA770" w14:textId="77777777" w:rsidR="00A36724" w:rsidRPr="008D114F" w:rsidRDefault="00A36724" w:rsidP="00A3672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53558B" w14:textId="77777777" w:rsidR="00A36724" w:rsidRDefault="00A36724" w:rsidP="00A36724">
      <w:pPr>
        <w:pStyle w:val="Heading3"/>
      </w:pPr>
      <w:r>
        <w:t>Requirement 2(3)(d)</w:t>
      </w:r>
      <w:r>
        <w:tab/>
        <w:t>Compliant</w:t>
      </w:r>
    </w:p>
    <w:p w14:paraId="790597E0" w14:textId="77777777" w:rsidR="00A36724" w:rsidRPr="008D114F" w:rsidRDefault="00A36724" w:rsidP="00A3672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A0592B" w14:textId="77777777" w:rsidR="00A36724" w:rsidRDefault="00A36724" w:rsidP="00A36724">
      <w:pPr>
        <w:pStyle w:val="Heading3"/>
      </w:pPr>
      <w:r>
        <w:t>Requirement 2(3)(e)</w:t>
      </w:r>
      <w:r>
        <w:tab/>
        <w:t>Compliant</w:t>
      </w:r>
    </w:p>
    <w:p w14:paraId="6EF51BBD" w14:textId="3089BCEF" w:rsidR="00032B17" w:rsidRDefault="00A36724" w:rsidP="00A36724">
      <w:pPr>
        <w:sectPr w:rsidR="00032B17"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1706223E" w14:textId="37039CA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373B7"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08BD61C" w14:textId="22DC01C6" w:rsidR="00B71B6E" w:rsidRDefault="00B71B6E" w:rsidP="000F1624">
      <w:pPr>
        <w:contextualSpacing/>
        <w:rPr>
          <w:rFonts w:eastAsia="Calibri"/>
          <w:color w:val="auto"/>
          <w:lang w:eastAsia="en-US"/>
        </w:rPr>
      </w:pPr>
      <w:r>
        <w:rPr>
          <w:rFonts w:eastAsia="Calibri"/>
          <w:color w:val="auto"/>
          <w:lang w:eastAsia="en-US"/>
        </w:rPr>
        <w:t>Consumers and their representatives were satisfied with the care delivered by the service, and considered consumers</w:t>
      </w:r>
      <w:r w:rsidR="000F1624" w:rsidRPr="00534134">
        <w:rPr>
          <w:rFonts w:eastAsia="Calibri"/>
          <w:lang w:eastAsia="en-US"/>
        </w:rPr>
        <w:t xml:space="preserve"> receive personal care and clinical care that is safe and right for them.</w:t>
      </w:r>
      <w:r w:rsidR="000F1624">
        <w:rPr>
          <w:rFonts w:eastAsia="Calibri"/>
          <w:color w:val="auto"/>
          <w:lang w:eastAsia="en-US"/>
        </w:rPr>
        <w:t xml:space="preserve"> </w:t>
      </w:r>
    </w:p>
    <w:p w14:paraId="5896D763" w14:textId="77777777" w:rsidR="00B71B6E" w:rsidRDefault="00B71B6E" w:rsidP="000F1624">
      <w:pPr>
        <w:contextualSpacing/>
        <w:rPr>
          <w:rFonts w:eastAsia="Calibri"/>
          <w:color w:val="auto"/>
          <w:lang w:eastAsia="en-US"/>
        </w:rPr>
      </w:pPr>
    </w:p>
    <w:p w14:paraId="264F40F0" w14:textId="5265D29B" w:rsidR="00B71B6E" w:rsidRDefault="000F1624" w:rsidP="000F1624">
      <w:pPr>
        <w:contextualSpacing/>
        <w:rPr>
          <w:rFonts w:eastAsia="Calibri"/>
          <w:color w:val="auto"/>
          <w:lang w:eastAsia="en-US"/>
        </w:rPr>
      </w:pPr>
      <w:r w:rsidRPr="00534134">
        <w:rPr>
          <w:rFonts w:eastAsia="Calibri"/>
          <w:color w:val="auto"/>
          <w:lang w:eastAsia="en-US"/>
        </w:rPr>
        <w:t xml:space="preserve">Care planning documentation </w:t>
      </w:r>
      <w:r w:rsidR="00B71B6E">
        <w:rPr>
          <w:rFonts w:eastAsia="Calibri"/>
          <w:color w:val="auto"/>
          <w:lang w:eastAsia="en-US"/>
        </w:rPr>
        <w:t>evidenced that</w:t>
      </w:r>
      <w:r w:rsidRPr="00534134">
        <w:rPr>
          <w:rFonts w:eastAsia="Calibri"/>
          <w:color w:val="auto"/>
          <w:lang w:eastAsia="en-US"/>
        </w:rPr>
        <w:t xml:space="preserve"> consumers </w:t>
      </w:r>
      <w:r w:rsidR="00B71B6E">
        <w:rPr>
          <w:rFonts w:eastAsia="Calibri"/>
          <w:color w:val="auto"/>
          <w:lang w:eastAsia="en-US"/>
        </w:rPr>
        <w:t>receive</w:t>
      </w:r>
      <w:r w:rsidRPr="00534134">
        <w:rPr>
          <w:rFonts w:eastAsia="Calibri"/>
          <w:color w:val="auto"/>
          <w:lang w:eastAsia="en-US"/>
        </w:rPr>
        <w:t xml:space="preserve"> safe and effective personal and clinical care</w:t>
      </w:r>
      <w:r>
        <w:rPr>
          <w:rFonts w:eastAsia="Calibri"/>
          <w:color w:val="auto"/>
          <w:lang w:eastAsia="en-US"/>
        </w:rPr>
        <w:t>,</w:t>
      </w:r>
      <w:r w:rsidRPr="00534134">
        <w:rPr>
          <w:rFonts w:eastAsia="Calibri"/>
          <w:color w:val="auto"/>
          <w:lang w:eastAsia="en-US"/>
        </w:rPr>
        <w:t xml:space="preserve"> tailored to optimise their health and well-being.</w:t>
      </w:r>
      <w:r w:rsidR="00B71B6E">
        <w:rPr>
          <w:rFonts w:eastAsia="Calibri"/>
          <w:color w:val="auto"/>
          <w:lang w:eastAsia="en-US"/>
        </w:rPr>
        <w:t xml:space="preserve"> </w:t>
      </w:r>
      <w:r w:rsidRPr="00534134">
        <w:rPr>
          <w:rFonts w:eastAsia="Calibri"/>
          <w:color w:val="auto"/>
          <w:lang w:eastAsia="en-US"/>
        </w:rPr>
        <w:t xml:space="preserve">The </w:t>
      </w:r>
      <w:r w:rsidR="00B71B6E">
        <w:rPr>
          <w:rFonts w:eastAsia="Calibri"/>
          <w:color w:val="auto"/>
          <w:lang w:eastAsia="en-US"/>
        </w:rPr>
        <w:t xml:space="preserve">service has </w:t>
      </w:r>
      <w:r w:rsidRPr="00534134">
        <w:rPr>
          <w:rFonts w:eastAsia="Calibri"/>
          <w:color w:val="auto"/>
          <w:lang w:eastAsia="en-US"/>
        </w:rPr>
        <w:t>policies</w:t>
      </w:r>
      <w:r w:rsidR="00B71B6E">
        <w:rPr>
          <w:rFonts w:eastAsia="Calibri"/>
          <w:color w:val="auto"/>
          <w:lang w:eastAsia="en-US"/>
        </w:rPr>
        <w:t xml:space="preserve"> and frameworks in place</w:t>
      </w:r>
      <w:r w:rsidRPr="00534134">
        <w:rPr>
          <w:rFonts w:eastAsia="Calibri"/>
          <w:color w:val="auto"/>
          <w:lang w:eastAsia="en-US"/>
        </w:rPr>
        <w:t xml:space="preserve"> for</w:t>
      </w:r>
      <w:r w:rsidR="00B71461">
        <w:rPr>
          <w:rFonts w:eastAsia="Calibri"/>
          <w:color w:val="auto"/>
          <w:lang w:eastAsia="en-US"/>
        </w:rPr>
        <w:t xml:space="preserve"> the use of</w:t>
      </w:r>
      <w:r w:rsidRPr="00534134">
        <w:rPr>
          <w:rFonts w:eastAsia="Calibri"/>
          <w:color w:val="auto"/>
          <w:lang w:eastAsia="en-US"/>
        </w:rPr>
        <w:t xml:space="preserve"> restrictive practices, skin integrity</w:t>
      </w:r>
      <w:r w:rsidR="00B71461">
        <w:rPr>
          <w:rFonts w:eastAsia="Calibri"/>
          <w:color w:val="auto"/>
          <w:lang w:eastAsia="en-US"/>
        </w:rPr>
        <w:t xml:space="preserve"> </w:t>
      </w:r>
      <w:r w:rsidRPr="00534134">
        <w:rPr>
          <w:rFonts w:eastAsia="Calibri"/>
          <w:color w:val="auto"/>
          <w:lang w:eastAsia="en-US"/>
        </w:rPr>
        <w:t xml:space="preserve">and pain management </w:t>
      </w:r>
      <w:r w:rsidR="00B71B6E">
        <w:rPr>
          <w:rFonts w:eastAsia="Calibri"/>
          <w:color w:val="auto"/>
          <w:lang w:eastAsia="en-US"/>
        </w:rPr>
        <w:t>that support</w:t>
      </w:r>
      <w:r w:rsidRPr="00534134">
        <w:rPr>
          <w:rFonts w:eastAsia="Calibri"/>
          <w:color w:val="auto"/>
          <w:lang w:eastAsia="en-US"/>
        </w:rPr>
        <w:t xml:space="preserve"> legislative requirements</w:t>
      </w:r>
      <w:r w:rsidR="00B71B6E">
        <w:rPr>
          <w:rFonts w:eastAsia="Calibri"/>
          <w:color w:val="auto"/>
          <w:lang w:eastAsia="en-US"/>
        </w:rPr>
        <w:t xml:space="preserve"> and best practice care</w:t>
      </w:r>
      <w:r w:rsidRPr="00534134">
        <w:rPr>
          <w:rFonts w:eastAsia="Calibri"/>
          <w:color w:val="auto"/>
          <w:lang w:eastAsia="en-US"/>
        </w:rPr>
        <w:t xml:space="preserve">. </w:t>
      </w:r>
      <w:r w:rsidR="00156609">
        <w:rPr>
          <w:rFonts w:eastAsia="Calibri"/>
          <w:color w:val="auto"/>
          <w:lang w:eastAsia="en-US"/>
        </w:rPr>
        <w:t xml:space="preserve">Care plans reflected that the policies and frameworks are followed. </w:t>
      </w:r>
    </w:p>
    <w:p w14:paraId="10579615" w14:textId="77777777" w:rsidR="00B71B6E" w:rsidRDefault="00B71B6E" w:rsidP="000F1624">
      <w:pPr>
        <w:contextualSpacing/>
        <w:rPr>
          <w:rFonts w:eastAsia="Calibri"/>
          <w:color w:val="auto"/>
          <w:lang w:eastAsia="en-US"/>
        </w:rPr>
      </w:pPr>
    </w:p>
    <w:p w14:paraId="0E11FF9B" w14:textId="43966057" w:rsidR="0079203A" w:rsidRDefault="00B71B6E" w:rsidP="000F1624">
      <w:pPr>
        <w:contextualSpacing/>
        <w:rPr>
          <w:rFonts w:eastAsia="Calibri"/>
          <w:color w:val="auto"/>
          <w:lang w:eastAsia="en-US"/>
        </w:rPr>
      </w:pPr>
      <w:r>
        <w:rPr>
          <w:rFonts w:eastAsia="Calibri"/>
          <w:color w:val="auto"/>
          <w:lang w:eastAsia="en-US"/>
        </w:rPr>
        <w:t>S</w:t>
      </w:r>
      <w:r w:rsidR="000F1624" w:rsidRPr="00534134">
        <w:rPr>
          <w:rFonts w:eastAsia="Calibri"/>
          <w:color w:val="auto"/>
          <w:lang w:eastAsia="en-US"/>
        </w:rPr>
        <w:t>taff describe</w:t>
      </w:r>
      <w:r>
        <w:rPr>
          <w:rFonts w:eastAsia="Calibri"/>
          <w:color w:val="auto"/>
          <w:lang w:eastAsia="en-US"/>
        </w:rPr>
        <w:t>d</w:t>
      </w:r>
      <w:r w:rsidR="000F1624" w:rsidRPr="00534134">
        <w:rPr>
          <w:rFonts w:eastAsia="Calibri"/>
          <w:color w:val="auto"/>
          <w:lang w:eastAsia="en-US"/>
        </w:rPr>
        <w:t xml:space="preserve"> the clinical risks for consumers and </w:t>
      </w:r>
      <w:r w:rsidR="0079203A">
        <w:rPr>
          <w:rFonts w:eastAsia="Calibri"/>
          <w:color w:val="auto"/>
          <w:lang w:eastAsia="en-US"/>
        </w:rPr>
        <w:t>how they deliver care, consistent with care planning documentation, to mitigate these risks.</w:t>
      </w:r>
      <w:r w:rsidR="00E24CB2">
        <w:rPr>
          <w:rFonts w:eastAsia="Calibri"/>
          <w:color w:val="auto"/>
          <w:lang w:eastAsia="en-US"/>
        </w:rPr>
        <w:t xml:space="preserve"> The service monitors clinical indicators and uses information to identify </w:t>
      </w:r>
      <w:proofErr w:type="gramStart"/>
      <w:r w:rsidR="00E24CB2">
        <w:rPr>
          <w:rFonts w:eastAsia="Calibri"/>
          <w:color w:val="auto"/>
          <w:lang w:eastAsia="en-US"/>
        </w:rPr>
        <w:t>trends, and</w:t>
      </w:r>
      <w:proofErr w:type="gramEnd"/>
      <w:r w:rsidR="00E24CB2">
        <w:rPr>
          <w:rFonts w:eastAsia="Calibri"/>
          <w:color w:val="auto"/>
          <w:lang w:eastAsia="en-US"/>
        </w:rPr>
        <w:t xml:space="preserve"> develops strategies to reduce the risk of recurring incidents for individual consumers.</w:t>
      </w:r>
      <w:r w:rsidR="0079203A">
        <w:rPr>
          <w:rFonts w:eastAsia="Calibri"/>
          <w:color w:val="auto"/>
          <w:lang w:eastAsia="en-US"/>
        </w:rPr>
        <w:t xml:space="preserve"> </w:t>
      </w:r>
      <w:r w:rsidR="00DA6184" w:rsidRPr="00534134">
        <w:rPr>
          <w:rFonts w:eastAsia="Calibri"/>
          <w:color w:val="auto"/>
          <w:lang w:eastAsia="en-US"/>
        </w:rPr>
        <w:t>Staff described practical ways in which they maximised comfort and dignity</w:t>
      </w:r>
      <w:r w:rsidR="00DA6184">
        <w:rPr>
          <w:rFonts w:eastAsia="Calibri"/>
          <w:color w:val="auto"/>
          <w:lang w:eastAsia="en-US"/>
        </w:rPr>
        <w:t xml:space="preserve"> of consumers nearing end of life, consistent with the service’s policies and procedures</w:t>
      </w:r>
      <w:r w:rsidR="00DA6184" w:rsidRPr="00534134">
        <w:rPr>
          <w:rFonts w:eastAsia="Calibri"/>
          <w:color w:val="auto"/>
          <w:lang w:eastAsia="en-US"/>
        </w:rPr>
        <w:t>.</w:t>
      </w:r>
      <w:r w:rsidR="00DA6184" w:rsidRPr="00534134">
        <w:rPr>
          <w:rFonts w:eastAsia="Calibri"/>
          <w:lang w:eastAsia="en-US"/>
        </w:rPr>
        <w:t xml:space="preserve"> </w:t>
      </w:r>
    </w:p>
    <w:p w14:paraId="483BE685" w14:textId="3D94979C" w:rsidR="000F1624" w:rsidRPr="00534134" w:rsidRDefault="000F1624" w:rsidP="000F1624">
      <w:pPr>
        <w:rPr>
          <w:rFonts w:eastAsia="Calibri"/>
          <w:color w:val="auto"/>
          <w:lang w:eastAsia="en-US"/>
        </w:rPr>
      </w:pPr>
      <w:r w:rsidRPr="00534134">
        <w:rPr>
          <w:rFonts w:eastAsia="Calibri"/>
          <w:color w:val="auto"/>
          <w:lang w:eastAsia="en-US"/>
        </w:rPr>
        <w:t xml:space="preserve">Care planning documents and progress notes showed how deterioration or changes to consumers’ condition </w:t>
      </w:r>
      <w:r w:rsidR="00B71461">
        <w:rPr>
          <w:rFonts w:eastAsia="Calibri"/>
          <w:color w:val="auto"/>
          <w:lang w:eastAsia="en-US"/>
        </w:rPr>
        <w:t>is</w:t>
      </w:r>
      <w:r w:rsidRPr="00534134">
        <w:rPr>
          <w:rFonts w:eastAsia="Calibri"/>
          <w:color w:val="auto"/>
          <w:lang w:eastAsia="en-US"/>
        </w:rPr>
        <w:t xml:space="preserve"> identified and responded to</w:t>
      </w:r>
      <w:r w:rsidR="00F4496B">
        <w:rPr>
          <w:rFonts w:eastAsia="Calibri"/>
          <w:color w:val="auto"/>
          <w:lang w:eastAsia="en-US"/>
        </w:rPr>
        <w:t xml:space="preserve">, including through </w:t>
      </w:r>
      <w:r w:rsidR="00491557">
        <w:rPr>
          <w:rFonts w:eastAsia="Calibri"/>
          <w:color w:val="auto"/>
          <w:lang w:eastAsia="en-US"/>
        </w:rPr>
        <w:t>conducting additional assessments and referral to other health professionals.</w:t>
      </w:r>
      <w:r w:rsidRPr="00534134">
        <w:rPr>
          <w:rFonts w:eastAsia="Calibri"/>
          <w:color w:val="auto"/>
          <w:lang w:eastAsia="en-US"/>
        </w:rPr>
        <w:t xml:space="preserve"> The service </w:t>
      </w:r>
      <w:r>
        <w:rPr>
          <w:rFonts w:eastAsia="Calibri"/>
          <w:color w:val="auto"/>
          <w:lang w:eastAsia="en-US"/>
        </w:rPr>
        <w:t>ha</w:t>
      </w:r>
      <w:r w:rsidR="00E1612E">
        <w:rPr>
          <w:rFonts w:eastAsia="Calibri"/>
          <w:color w:val="auto"/>
          <w:lang w:eastAsia="en-US"/>
        </w:rPr>
        <w:t>s</w:t>
      </w:r>
      <w:r w:rsidRPr="00534134">
        <w:rPr>
          <w:rFonts w:eastAsia="Calibri"/>
          <w:color w:val="auto"/>
          <w:lang w:eastAsia="en-US"/>
        </w:rPr>
        <w:t xml:space="preserve"> policies and procedures to support staff in recognising and responding </w:t>
      </w:r>
      <w:r>
        <w:rPr>
          <w:rFonts w:eastAsia="Calibri"/>
          <w:color w:val="auto"/>
          <w:lang w:eastAsia="en-US"/>
        </w:rPr>
        <w:t>efficiently</w:t>
      </w:r>
      <w:r w:rsidRPr="00534134">
        <w:rPr>
          <w:rFonts w:eastAsia="Calibri"/>
          <w:color w:val="auto"/>
          <w:lang w:eastAsia="en-US"/>
        </w:rPr>
        <w:t xml:space="preserve"> to a decline or deterioration in health </w:t>
      </w:r>
      <w:r>
        <w:rPr>
          <w:rFonts w:eastAsia="Calibri"/>
          <w:color w:val="auto"/>
          <w:lang w:eastAsia="en-US"/>
        </w:rPr>
        <w:t>status,</w:t>
      </w:r>
      <w:r w:rsidRPr="00534134">
        <w:rPr>
          <w:rFonts w:eastAsia="Calibri"/>
          <w:color w:val="auto"/>
          <w:lang w:eastAsia="en-US"/>
        </w:rPr>
        <w:t xml:space="preserve"> in</w:t>
      </w:r>
      <w:r>
        <w:rPr>
          <w:rFonts w:eastAsia="Calibri"/>
          <w:color w:val="auto"/>
          <w:lang w:eastAsia="en-US"/>
        </w:rPr>
        <w:t>cluding</w:t>
      </w:r>
      <w:r w:rsidRPr="00534134">
        <w:rPr>
          <w:rFonts w:eastAsia="Calibri"/>
          <w:color w:val="auto"/>
          <w:lang w:eastAsia="en-US"/>
        </w:rPr>
        <w:t xml:space="preserve"> mental health, cognitive or physical function.</w:t>
      </w:r>
    </w:p>
    <w:p w14:paraId="3D0764C4" w14:textId="7FB156B8" w:rsidR="000F1624" w:rsidRPr="00534134" w:rsidRDefault="000F1624" w:rsidP="000F1624">
      <w:pPr>
        <w:rPr>
          <w:rFonts w:eastAsia="Calibri"/>
          <w:color w:val="auto"/>
          <w:lang w:eastAsia="en-US"/>
        </w:rPr>
      </w:pPr>
      <w:r w:rsidRPr="00534134">
        <w:rPr>
          <w:rFonts w:eastAsia="Calibri"/>
          <w:lang w:eastAsia="en-US"/>
        </w:rPr>
        <w:lastRenderedPageBreak/>
        <w:t xml:space="preserve">Consumers and </w:t>
      </w:r>
      <w:r w:rsidR="0079203A">
        <w:rPr>
          <w:rFonts w:eastAsia="Calibri"/>
          <w:lang w:eastAsia="en-US"/>
        </w:rPr>
        <w:t xml:space="preserve">their </w:t>
      </w:r>
      <w:r w:rsidRPr="00534134">
        <w:rPr>
          <w:rFonts w:eastAsia="Calibri"/>
          <w:lang w:eastAsia="en-US"/>
        </w:rPr>
        <w:t>representatives said care needs and preferences are effectively communicated between staff and others involved in care</w:t>
      </w:r>
      <w:r w:rsidR="00CE398D">
        <w:rPr>
          <w:rFonts w:eastAsia="Calibri"/>
          <w:lang w:eastAsia="en-US"/>
        </w:rPr>
        <w:t>, and that staff communicate well with each other</w:t>
      </w:r>
      <w:r w:rsidRPr="00534134">
        <w:rPr>
          <w:rFonts w:eastAsia="Calibri"/>
          <w:lang w:eastAsia="en-US"/>
        </w:rPr>
        <w:t>.</w:t>
      </w:r>
      <w:r w:rsidRPr="00534134">
        <w:rPr>
          <w:rFonts w:eastAsia="Calibri"/>
          <w:color w:val="auto"/>
          <w:lang w:eastAsia="en-US"/>
        </w:rPr>
        <w:t xml:space="preserve"> Information is shared </w:t>
      </w:r>
      <w:r w:rsidR="0079203A">
        <w:rPr>
          <w:rFonts w:eastAsia="Calibri"/>
          <w:color w:val="auto"/>
          <w:lang w:eastAsia="en-US"/>
        </w:rPr>
        <w:t>within and outside the service</w:t>
      </w:r>
      <w:r w:rsidR="00491557">
        <w:rPr>
          <w:rFonts w:eastAsia="Calibri"/>
          <w:color w:val="auto"/>
          <w:lang w:eastAsia="en-US"/>
        </w:rPr>
        <w:t xml:space="preserve">, including through staff handover and in care planning documentation. </w:t>
      </w:r>
    </w:p>
    <w:p w14:paraId="3AAD62F6" w14:textId="1D32C3A9" w:rsidR="000F1624" w:rsidRPr="00534134" w:rsidRDefault="000F1624" w:rsidP="000F1624">
      <w:pPr>
        <w:rPr>
          <w:rFonts w:eastAsia="Calibri"/>
        </w:rPr>
      </w:pPr>
      <w:r w:rsidRPr="00534134">
        <w:rPr>
          <w:rFonts w:eastAsia="Calibri"/>
          <w:color w:val="auto"/>
          <w:lang w:eastAsia="en-US"/>
        </w:rPr>
        <w:t>Consumers</w:t>
      </w:r>
      <w:r w:rsidR="00551926">
        <w:rPr>
          <w:rFonts w:eastAsia="Calibri"/>
          <w:color w:val="auto"/>
          <w:lang w:eastAsia="en-US"/>
        </w:rPr>
        <w:t xml:space="preserve"> are referred to other health professionals as needed. Consumers and their representatives were satisfied </w:t>
      </w:r>
      <w:r w:rsidR="00CF766F">
        <w:rPr>
          <w:rFonts w:eastAsia="Calibri"/>
          <w:color w:val="auto"/>
          <w:lang w:eastAsia="en-US"/>
        </w:rPr>
        <w:t>with the timeliness of referrals</w:t>
      </w:r>
      <w:r w:rsidR="00551926">
        <w:rPr>
          <w:rFonts w:eastAsia="Calibri"/>
          <w:color w:val="auto"/>
          <w:lang w:eastAsia="en-US"/>
        </w:rPr>
        <w:t xml:space="preserve">. </w:t>
      </w:r>
      <w:r w:rsidR="00CF766F">
        <w:rPr>
          <w:rFonts w:eastAsia="Calibri"/>
          <w:color w:val="auto"/>
          <w:lang w:eastAsia="en-US"/>
        </w:rPr>
        <w:t xml:space="preserve">Information and recommendations from other providers of care and services </w:t>
      </w:r>
      <w:r w:rsidR="008E1A3D">
        <w:rPr>
          <w:rFonts w:eastAsia="Calibri"/>
          <w:color w:val="auto"/>
          <w:lang w:eastAsia="en-US"/>
        </w:rPr>
        <w:t>is</w:t>
      </w:r>
      <w:r w:rsidR="00CF766F">
        <w:rPr>
          <w:rFonts w:eastAsia="Calibri"/>
          <w:color w:val="auto"/>
          <w:lang w:eastAsia="en-US"/>
        </w:rPr>
        <w:t xml:space="preserve"> reflected in care planning documents. </w:t>
      </w:r>
    </w:p>
    <w:p w14:paraId="0C7FCA50" w14:textId="75394D61" w:rsidR="000F1624" w:rsidRPr="00534134" w:rsidRDefault="000F1624" w:rsidP="004C5068">
      <w:pPr>
        <w:rPr>
          <w:rFonts w:eastAsia="Calibri"/>
          <w:color w:val="auto"/>
          <w:lang w:eastAsia="en-US"/>
        </w:rPr>
      </w:pPr>
      <w:r w:rsidRPr="00534134">
        <w:rPr>
          <w:rFonts w:eastAsia="Calibri"/>
          <w:color w:val="auto"/>
          <w:lang w:eastAsia="en-US"/>
        </w:rPr>
        <w:t xml:space="preserve">Staff </w:t>
      </w:r>
      <w:r w:rsidR="004C5068">
        <w:rPr>
          <w:rFonts w:eastAsia="Calibri"/>
          <w:color w:val="auto"/>
          <w:lang w:eastAsia="en-US"/>
        </w:rPr>
        <w:t xml:space="preserve">described how they minimise infection risks, and how they </w:t>
      </w:r>
      <w:r w:rsidR="00C91708">
        <w:rPr>
          <w:rFonts w:eastAsia="Calibri"/>
          <w:color w:val="auto"/>
          <w:lang w:eastAsia="en-US"/>
        </w:rPr>
        <w:t>apply</w:t>
      </w:r>
      <w:r w:rsidR="004C5068">
        <w:rPr>
          <w:rFonts w:eastAsia="Calibri"/>
          <w:color w:val="auto"/>
          <w:lang w:eastAsia="en-US"/>
        </w:rPr>
        <w:t xml:space="preserve"> strategies to reduce the use of antibiotics</w:t>
      </w:r>
      <w:r w:rsidRPr="00534134">
        <w:rPr>
          <w:rFonts w:eastAsia="Calibri"/>
          <w:color w:val="auto"/>
          <w:lang w:eastAsia="en-US"/>
        </w:rPr>
        <w:t>. Th</w:t>
      </w:r>
      <w:r w:rsidR="004C5068">
        <w:rPr>
          <w:rFonts w:eastAsia="Calibri"/>
          <w:color w:val="auto"/>
          <w:lang w:eastAsia="en-US"/>
        </w:rPr>
        <w:t xml:space="preserve">e service has procedures to promote infection control and has outbreak management plans. </w:t>
      </w:r>
    </w:p>
    <w:p w14:paraId="1D810ECB" w14:textId="77777777" w:rsidR="000F1624" w:rsidRPr="00534134" w:rsidRDefault="000F1624" w:rsidP="000F1624">
      <w:pPr>
        <w:rPr>
          <w:rFonts w:eastAsiaTheme="minorHAnsi"/>
          <w:color w:val="auto"/>
        </w:rPr>
      </w:pPr>
      <w:r w:rsidRPr="00534134">
        <w:rPr>
          <w:rFonts w:eastAsiaTheme="minorHAnsi"/>
          <w:color w:val="auto"/>
        </w:rPr>
        <w:t>The Quality Standard is assessed as Compliant as seven of the seven specific requirements have been assessed as Compliant.</w:t>
      </w:r>
    </w:p>
    <w:p w14:paraId="3554AECC" w14:textId="3E88E32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51137981" w14:textId="77777777" w:rsidR="00A36724" w:rsidRPr="00853601" w:rsidRDefault="00A36724" w:rsidP="00A36724">
      <w:pPr>
        <w:pStyle w:val="Heading3"/>
      </w:pPr>
      <w:r w:rsidRPr="00853601">
        <w:t>Requirement 3(3)(a)</w:t>
      </w:r>
      <w:r>
        <w:tab/>
        <w:t>Compliant</w:t>
      </w:r>
    </w:p>
    <w:p w14:paraId="73292426" w14:textId="77777777" w:rsidR="00A36724" w:rsidRPr="008D114F" w:rsidRDefault="00A36724" w:rsidP="00A36724">
      <w:pPr>
        <w:rPr>
          <w:i/>
        </w:rPr>
      </w:pPr>
      <w:r w:rsidRPr="008D114F">
        <w:rPr>
          <w:i/>
        </w:rPr>
        <w:t>Each consumer gets safe and effective personal care, clinical care, or both personal care and clinical care, that:</w:t>
      </w:r>
    </w:p>
    <w:p w14:paraId="0C5CC14A" w14:textId="77777777" w:rsidR="00A36724" w:rsidRPr="008D114F" w:rsidRDefault="00A36724" w:rsidP="00A36724">
      <w:pPr>
        <w:numPr>
          <w:ilvl w:val="0"/>
          <w:numId w:val="24"/>
        </w:numPr>
        <w:tabs>
          <w:tab w:val="right" w:pos="9026"/>
        </w:tabs>
        <w:spacing w:before="0" w:after="0"/>
        <w:ind w:left="567" w:hanging="425"/>
        <w:outlineLvl w:val="4"/>
        <w:rPr>
          <w:i/>
        </w:rPr>
      </w:pPr>
      <w:r w:rsidRPr="008D114F">
        <w:rPr>
          <w:i/>
        </w:rPr>
        <w:t>is best practice; and</w:t>
      </w:r>
    </w:p>
    <w:p w14:paraId="5D6FF48B" w14:textId="77777777" w:rsidR="00A36724" w:rsidRPr="008D114F" w:rsidRDefault="00A36724" w:rsidP="00A36724">
      <w:pPr>
        <w:numPr>
          <w:ilvl w:val="0"/>
          <w:numId w:val="24"/>
        </w:numPr>
        <w:tabs>
          <w:tab w:val="right" w:pos="9026"/>
        </w:tabs>
        <w:spacing w:before="0" w:after="0"/>
        <w:ind w:left="567" w:hanging="425"/>
        <w:outlineLvl w:val="4"/>
        <w:rPr>
          <w:i/>
        </w:rPr>
      </w:pPr>
      <w:r w:rsidRPr="008D114F">
        <w:rPr>
          <w:i/>
        </w:rPr>
        <w:t>is tailored to their needs; and</w:t>
      </w:r>
    </w:p>
    <w:p w14:paraId="2B056F55" w14:textId="77777777" w:rsidR="00A36724" w:rsidRPr="008D114F" w:rsidRDefault="00A36724" w:rsidP="00A36724">
      <w:pPr>
        <w:numPr>
          <w:ilvl w:val="0"/>
          <w:numId w:val="24"/>
        </w:numPr>
        <w:tabs>
          <w:tab w:val="right" w:pos="9026"/>
        </w:tabs>
        <w:spacing w:before="0" w:after="0"/>
        <w:ind w:left="567" w:hanging="425"/>
        <w:outlineLvl w:val="4"/>
        <w:rPr>
          <w:i/>
        </w:rPr>
      </w:pPr>
      <w:r w:rsidRPr="008D114F">
        <w:rPr>
          <w:i/>
        </w:rPr>
        <w:t>optimises their health and well-being.</w:t>
      </w:r>
    </w:p>
    <w:p w14:paraId="0A8CECDE" w14:textId="77777777" w:rsidR="00A36724" w:rsidRPr="00853601" w:rsidRDefault="00A36724" w:rsidP="00A36724">
      <w:pPr>
        <w:pStyle w:val="Heading3"/>
      </w:pPr>
      <w:r w:rsidRPr="00853601">
        <w:t>Requirement 3(3)(b)</w:t>
      </w:r>
      <w:r>
        <w:tab/>
        <w:t>Compliant</w:t>
      </w:r>
    </w:p>
    <w:p w14:paraId="5B67C415" w14:textId="77777777" w:rsidR="00A36724" w:rsidRPr="008D114F" w:rsidRDefault="00A36724" w:rsidP="00A36724">
      <w:pPr>
        <w:rPr>
          <w:i/>
        </w:rPr>
      </w:pPr>
      <w:r w:rsidRPr="008D114F">
        <w:rPr>
          <w:i/>
          <w:szCs w:val="22"/>
        </w:rPr>
        <w:t>Effective management of high impact or high prevalence risks associated with the care of each consumer.</w:t>
      </w:r>
    </w:p>
    <w:p w14:paraId="36DA45C0" w14:textId="77777777" w:rsidR="00A36724" w:rsidRPr="00D435F8" w:rsidRDefault="00A36724" w:rsidP="00A36724">
      <w:pPr>
        <w:pStyle w:val="Heading3"/>
      </w:pPr>
      <w:r w:rsidRPr="00D435F8">
        <w:t>Requirement 3(3)(c)</w:t>
      </w:r>
      <w:r>
        <w:tab/>
        <w:t>Compliant</w:t>
      </w:r>
    </w:p>
    <w:p w14:paraId="6EB2B4B5" w14:textId="77777777" w:rsidR="00A36724" w:rsidRPr="008D114F" w:rsidRDefault="00A36724" w:rsidP="00A3672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8CB7B6A" w14:textId="77777777" w:rsidR="00A36724" w:rsidRPr="00D435F8" w:rsidRDefault="00A36724" w:rsidP="00A36724">
      <w:pPr>
        <w:pStyle w:val="Heading3"/>
      </w:pPr>
      <w:r w:rsidRPr="00D435F8">
        <w:t>Requirement 3(3)(d)</w:t>
      </w:r>
      <w:r>
        <w:tab/>
        <w:t>Compliant</w:t>
      </w:r>
    </w:p>
    <w:p w14:paraId="114A6E7F" w14:textId="77777777" w:rsidR="00A36724" w:rsidRPr="008D114F" w:rsidRDefault="00A36724" w:rsidP="00A36724">
      <w:pPr>
        <w:rPr>
          <w:i/>
        </w:rPr>
      </w:pPr>
      <w:r w:rsidRPr="008D114F">
        <w:rPr>
          <w:i/>
          <w:szCs w:val="22"/>
        </w:rPr>
        <w:t>Deterioration or change of a consumer’s mental health, cognitive or physical function, capacity or condition is recognised and responded to in a timely manner.</w:t>
      </w:r>
    </w:p>
    <w:p w14:paraId="6F7DC192" w14:textId="77777777" w:rsidR="00A36724" w:rsidRPr="00D435F8" w:rsidRDefault="00A36724" w:rsidP="00A36724">
      <w:pPr>
        <w:pStyle w:val="Heading3"/>
      </w:pPr>
      <w:r w:rsidRPr="00D435F8">
        <w:lastRenderedPageBreak/>
        <w:t>Requirement 3(3)(e)</w:t>
      </w:r>
      <w:r>
        <w:tab/>
        <w:t>Compliant</w:t>
      </w:r>
    </w:p>
    <w:p w14:paraId="4677EA29" w14:textId="77777777" w:rsidR="00A36724" w:rsidRPr="008D114F" w:rsidRDefault="00A36724" w:rsidP="00A36724">
      <w:pPr>
        <w:rPr>
          <w:i/>
        </w:rPr>
      </w:pPr>
      <w:r w:rsidRPr="008D114F">
        <w:rPr>
          <w:i/>
          <w:szCs w:val="22"/>
        </w:rPr>
        <w:t>Information about the consumer’s condition, needs and preferences is documented and communicated within the organisation, and with others where responsibility for care is shared.</w:t>
      </w:r>
    </w:p>
    <w:p w14:paraId="015F04EF" w14:textId="77777777" w:rsidR="00A36724" w:rsidRPr="00D435F8" w:rsidRDefault="00A36724" w:rsidP="00A36724">
      <w:pPr>
        <w:pStyle w:val="Heading3"/>
      </w:pPr>
      <w:r w:rsidRPr="00D435F8">
        <w:t>Requirement 3(3)(f)</w:t>
      </w:r>
      <w:r>
        <w:tab/>
        <w:t>Compliant</w:t>
      </w:r>
    </w:p>
    <w:p w14:paraId="354CF6BA" w14:textId="77777777" w:rsidR="00A36724" w:rsidRPr="008D114F" w:rsidRDefault="00A36724" w:rsidP="00A36724">
      <w:pPr>
        <w:rPr>
          <w:i/>
        </w:rPr>
      </w:pPr>
      <w:r w:rsidRPr="008D114F">
        <w:rPr>
          <w:i/>
          <w:szCs w:val="22"/>
        </w:rPr>
        <w:t>Timely and appropriate referrals to individuals, other organisations and providers of other care and services.</w:t>
      </w:r>
    </w:p>
    <w:p w14:paraId="64A2165C" w14:textId="77777777" w:rsidR="00A36724" w:rsidRPr="00D435F8" w:rsidRDefault="00A36724" w:rsidP="00A36724">
      <w:pPr>
        <w:pStyle w:val="Heading3"/>
      </w:pPr>
      <w:r w:rsidRPr="00D435F8">
        <w:t>Requirement 3(3)(g)</w:t>
      </w:r>
      <w:r>
        <w:tab/>
        <w:t>Compliant</w:t>
      </w:r>
    </w:p>
    <w:p w14:paraId="3940B621" w14:textId="77777777" w:rsidR="00A36724" w:rsidRPr="008D114F" w:rsidRDefault="00A36724" w:rsidP="00A36724">
      <w:pPr>
        <w:tabs>
          <w:tab w:val="right" w:pos="9026"/>
        </w:tabs>
        <w:spacing w:before="0" w:after="0"/>
        <w:outlineLvl w:val="4"/>
        <w:rPr>
          <w:i/>
          <w:szCs w:val="22"/>
        </w:rPr>
      </w:pPr>
      <w:r w:rsidRPr="008D114F">
        <w:rPr>
          <w:i/>
          <w:szCs w:val="22"/>
        </w:rPr>
        <w:t>Minimisation of infection related risks through implementing:</w:t>
      </w:r>
    </w:p>
    <w:p w14:paraId="0297E4F6" w14:textId="77777777" w:rsidR="00A36724" w:rsidRPr="008D114F" w:rsidRDefault="00A36724" w:rsidP="00A3672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8376419" w14:textId="77777777" w:rsidR="00A36724" w:rsidRPr="006F4202" w:rsidRDefault="00A36724" w:rsidP="00A3672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23D7D3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F373B7"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A9DD02A" w14:textId="34A5524A" w:rsidR="005E42E1" w:rsidRDefault="003B65DE" w:rsidP="003B65DE">
      <w:pPr>
        <w:rPr>
          <w:rFonts w:eastAsia="Calibri"/>
          <w:color w:val="auto"/>
          <w:lang w:eastAsia="en-US"/>
        </w:rPr>
      </w:pPr>
      <w:r w:rsidRPr="00607B9E">
        <w:rPr>
          <w:rFonts w:eastAsia="Calibri"/>
          <w:lang w:eastAsia="en-US"/>
        </w:rPr>
        <w:t xml:space="preserve">Consumers considered they are supported to do the things they want </w:t>
      </w:r>
      <w:r w:rsidRPr="00607B9E">
        <w:rPr>
          <w:rFonts w:eastAsia="Calibri"/>
          <w:color w:val="auto"/>
          <w:lang w:eastAsia="en-US"/>
        </w:rPr>
        <w:t xml:space="preserve">to do, </w:t>
      </w:r>
      <w:r w:rsidR="005E42E1">
        <w:rPr>
          <w:rFonts w:eastAsia="Calibri"/>
          <w:color w:val="auto"/>
          <w:lang w:eastAsia="en-US"/>
        </w:rPr>
        <w:t xml:space="preserve">including their preferred activities. </w:t>
      </w:r>
      <w:r w:rsidR="008B03B7">
        <w:rPr>
          <w:rFonts w:eastAsia="Calibri"/>
          <w:color w:val="auto"/>
          <w:lang w:eastAsia="en-US"/>
        </w:rPr>
        <w:t>Care planning documents reflect each consumer</w:t>
      </w:r>
      <w:r w:rsidR="008F05F9">
        <w:rPr>
          <w:rFonts w:eastAsia="Calibri"/>
          <w:color w:val="auto"/>
          <w:lang w:eastAsia="en-US"/>
        </w:rPr>
        <w:t>’</w:t>
      </w:r>
      <w:r w:rsidR="008B03B7">
        <w:rPr>
          <w:rFonts w:eastAsia="Calibri"/>
          <w:color w:val="auto"/>
          <w:lang w:eastAsia="en-US"/>
        </w:rPr>
        <w:t xml:space="preserve">s hobbies, interests and daily living preferences. Staff create a lifestyle calendar in consultation with </w:t>
      </w:r>
      <w:proofErr w:type="gramStart"/>
      <w:r w:rsidR="008B03B7">
        <w:rPr>
          <w:rFonts w:eastAsia="Calibri"/>
          <w:color w:val="auto"/>
          <w:lang w:eastAsia="en-US"/>
        </w:rPr>
        <w:t>consumers</w:t>
      </w:r>
      <w:r w:rsidR="00EE5D27">
        <w:rPr>
          <w:rFonts w:eastAsia="Calibri"/>
          <w:color w:val="auto"/>
          <w:lang w:eastAsia="en-US"/>
        </w:rPr>
        <w:t>, and</w:t>
      </w:r>
      <w:proofErr w:type="gramEnd"/>
      <w:r w:rsidR="00EE5D27">
        <w:rPr>
          <w:rFonts w:eastAsia="Calibri"/>
          <w:color w:val="auto"/>
          <w:lang w:eastAsia="en-US"/>
        </w:rPr>
        <w:t xml:space="preserve"> meet with consumers to discuss preferences</w:t>
      </w:r>
      <w:r w:rsidR="008B03B7">
        <w:rPr>
          <w:rFonts w:eastAsia="Calibri"/>
          <w:color w:val="auto"/>
          <w:lang w:eastAsia="en-US"/>
        </w:rPr>
        <w:t>. Activities are tailored to support consumers’ needs and abilities. Consumers are involved in delivering activities relevant to their interests and backgrounds</w:t>
      </w:r>
      <w:r w:rsidR="00B652CB">
        <w:rPr>
          <w:rFonts w:eastAsia="Calibri"/>
          <w:color w:val="auto"/>
          <w:lang w:eastAsia="en-US"/>
        </w:rPr>
        <w:t>, including poetry, music appreciation and information technology</w:t>
      </w:r>
      <w:r w:rsidR="008B03B7">
        <w:rPr>
          <w:rFonts w:eastAsia="Calibri"/>
          <w:color w:val="auto"/>
          <w:lang w:eastAsia="en-US"/>
        </w:rPr>
        <w:t>.</w:t>
      </w:r>
    </w:p>
    <w:p w14:paraId="0C242CC2" w14:textId="6ACD88C8" w:rsidR="008B03B7" w:rsidRPr="00607B9E" w:rsidRDefault="008B03B7" w:rsidP="008B03B7">
      <w:pPr>
        <w:rPr>
          <w:rFonts w:eastAsia="Calibri"/>
          <w:color w:val="auto"/>
          <w:lang w:eastAsia="en-US"/>
        </w:rPr>
      </w:pPr>
      <w:r w:rsidRPr="00607B9E">
        <w:rPr>
          <w:rFonts w:eastAsia="Calibri"/>
          <w:color w:val="auto"/>
          <w:lang w:eastAsia="en-US"/>
        </w:rPr>
        <w:t xml:space="preserve">Consumers </w:t>
      </w:r>
      <w:r>
        <w:rPr>
          <w:rFonts w:eastAsia="Calibri"/>
          <w:color w:val="auto"/>
          <w:lang w:eastAsia="en-US"/>
        </w:rPr>
        <w:t>said</w:t>
      </w:r>
      <w:r w:rsidRPr="00607B9E">
        <w:rPr>
          <w:rFonts w:eastAsia="Calibri"/>
          <w:color w:val="auto"/>
          <w:lang w:eastAsia="en-US"/>
        </w:rPr>
        <w:t xml:space="preserve"> they are supported when they are feeling </w:t>
      </w:r>
      <w:proofErr w:type="gramStart"/>
      <w:r w:rsidRPr="00607B9E">
        <w:rPr>
          <w:rFonts w:eastAsia="Calibri"/>
          <w:color w:val="auto"/>
          <w:lang w:eastAsia="en-US"/>
        </w:rPr>
        <w:t>low, and</w:t>
      </w:r>
      <w:proofErr w:type="gramEnd"/>
      <w:r w:rsidRPr="00607B9E">
        <w:rPr>
          <w:rFonts w:eastAsia="Calibri"/>
          <w:color w:val="auto"/>
          <w:lang w:eastAsia="en-US"/>
        </w:rPr>
        <w:t xml:space="preserve"> </w:t>
      </w:r>
      <w:r w:rsidR="00D7552C">
        <w:rPr>
          <w:rFonts w:eastAsia="Calibri"/>
          <w:color w:val="auto"/>
          <w:lang w:eastAsia="en-US"/>
        </w:rPr>
        <w:t xml:space="preserve">described </w:t>
      </w:r>
      <w:r w:rsidRPr="00607B9E">
        <w:rPr>
          <w:rFonts w:eastAsia="Calibri"/>
          <w:color w:val="auto"/>
          <w:lang w:eastAsia="en-US"/>
        </w:rPr>
        <w:t>how the service promotes their spiritual and psychological well</w:t>
      </w:r>
      <w:r w:rsidR="00DA7F3C">
        <w:rPr>
          <w:rFonts w:eastAsia="Calibri"/>
          <w:color w:val="auto"/>
          <w:lang w:eastAsia="en-US"/>
        </w:rPr>
        <w:t>-</w:t>
      </w:r>
      <w:r w:rsidRPr="00607B9E">
        <w:rPr>
          <w:rFonts w:eastAsia="Calibri"/>
          <w:color w:val="auto"/>
          <w:lang w:eastAsia="en-US"/>
        </w:rPr>
        <w:t xml:space="preserve">being. Care planning documents included information on </w:t>
      </w:r>
      <w:r>
        <w:rPr>
          <w:rFonts w:eastAsia="Calibri"/>
          <w:color w:val="auto"/>
          <w:lang w:eastAsia="en-US"/>
        </w:rPr>
        <w:t>relevant activities and strategies to support consumers, and staff described how they provide emotional support</w:t>
      </w:r>
      <w:r w:rsidRPr="00607B9E">
        <w:rPr>
          <w:rFonts w:eastAsia="Calibri"/>
          <w:color w:val="auto"/>
          <w:lang w:eastAsia="en-US"/>
        </w:rPr>
        <w:t>.</w:t>
      </w:r>
    </w:p>
    <w:p w14:paraId="5A128ED8" w14:textId="7988DB3A" w:rsidR="003B65DE" w:rsidRPr="00607B9E" w:rsidRDefault="008B03B7" w:rsidP="003B65DE">
      <w:pPr>
        <w:rPr>
          <w:rFonts w:eastAsia="Calibri"/>
          <w:lang w:eastAsia="en-US"/>
        </w:rPr>
      </w:pPr>
      <w:r>
        <w:rPr>
          <w:rFonts w:eastAsia="Calibri"/>
          <w:color w:val="auto"/>
          <w:lang w:eastAsia="en-US"/>
        </w:rPr>
        <w:t xml:space="preserve">Consumers said the service supports them to </w:t>
      </w:r>
      <w:r w:rsidR="003B65DE" w:rsidRPr="00607B9E">
        <w:rPr>
          <w:rFonts w:eastAsia="Calibri"/>
          <w:color w:val="auto"/>
          <w:lang w:eastAsia="en-US"/>
        </w:rPr>
        <w:t>participate in the community and maintain relationships</w:t>
      </w:r>
      <w:r w:rsidR="005E5337">
        <w:rPr>
          <w:rFonts w:eastAsia="Calibri"/>
          <w:color w:val="auto"/>
          <w:lang w:eastAsia="en-US"/>
        </w:rPr>
        <w:t>, within and outside the service environment</w:t>
      </w:r>
      <w:r w:rsidR="003B65DE" w:rsidRPr="00607B9E">
        <w:rPr>
          <w:rFonts w:eastAsia="Calibri"/>
          <w:color w:val="auto"/>
          <w:lang w:eastAsia="en-US"/>
        </w:rPr>
        <w:t>.</w:t>
      </w:r>
      <w:r w:rsidR="003B65DE" w:rsidRPr="00607B9E">
        <w:rPr>
          <w:rFonts w:eastAsia="Calibri"/>
          <w:lang w:eastAsia="en-US"/>
        </w:rPr>
        <w:t xml:space="preserve"> T</w:t>
      </w:r>
      <w:r w:rsidR="003B65DE" w:rsidRPr="00607B9E">
        <w:rPr>
          <w:rFonts w:eastAsia="Calibri"/>
          <w:color w:val="auto"/>
          <w:lang w:eastAsia="en-US"/>
        </w:rPr>
        <w:t>he service has a hairdressing salon, library and community room</w:t>
      </w:r>
      <w:r w:rsidR="005E5337">
        <w:rPr>
          <w:rFonts w:eastAsia="Calibri"/>
          <w:color w:val="auto"/>
          <w:lang w:eastAsia="en-US"/>
        </w:rPr>
        <w:t>.</w:t>
      </w:r>
      <w:r w:rsidR="003B65DE" w:rsidRPr="00607B9E">
        <w:rPr>
          <w:rFonts w:eastAsia="Calibri"/>
          <w:color w:val="auto"/>
          <w:lang w:eastAsia="en-US"/>
        </w:rPr>
        <w:t xml:space="preserve"> </w:t>
      </w:r>
      <w:r w:rsidR="005E5337">
        <w:rPr>
          <w:rFonts w:eastAsia="Calibri"/>
          <w:color w:val="auto"/>
          <w:lang w:eastAsia="en-US"/>
        </w:rPr>
        <w:t>Lifestyle activities are supplemented by e</w:t>
      </w:r>
      <w:r w:rsidR="003B65DE" w:rsidRPr="00607B9E">
        <w:rPr>
          <w:rFonts w:eastAsia="Calibri"/>
          <w:lang w:eastAsia="en-US"/>
        </w:rPr>
        <w:t>xternal providers and volunteers</w:t>
      </w:r>
      <w:r w:rsidR="00442D39">
        <w:rPr>
          <w:rFonts w:eastAsia="Calibri"/>
          <w:lang w:eastAsia="en-US"/>
        </w:rPr>
        <w:t>, including through referral of individual consumers</w:t>
      </w:r>
      <w:r w:rsidR="003B65DE" w:rsidRPr="00607B9E">
        <w:rPr>
          <w:rFonts w:eastAsia="Calibri"/>
          <w:lang w:eastAsia="en-US"/>
        </w:rPr>
        <w:t xml:space="preserve">. </w:t>
      </w:r>
    </w:p>
    <w:p w14:paraId="3DB0AF12" w14:textId="49E4654F" w:rsidR="003B65DE" w:rsidRPr="00607B9E" w:rsidRDefault="003B65DE" w:rsidP="003B65DE">
      <w:pPr>
        <w:rPr>
          <w:rFonts w:eastAsia="Calibri"/>
          <w:color w:val="auto"/>
          <w:lang w:eastAsia="en-US"/>
        </w:rPr>
      </w:pPr>
      <w:r w:rsidRPr="00607B9E">
        <w:rPr>
          <w:rFonts w:eastAsia="Calibri"/>
          <w:color w:val="auto"/>
          <w:lang w:eastAsia="en-US"/>
        </w:rPr>
        <w:t xml:space="preserve">Consumers </w:t>
      </w:r>
      <w:r w:rsidR="00820D52">
        <w:rPr>
          <w:rFonts w:eastAsia="Calibri"/>
          <w:color w:val="auto"/>
          <w:lang w:eastAsia="en-US"/>
        </w:rPr>
        <w:t>were satisfied overall with the variety, quality and portion size of their meals</w:t>
      </w:r>
      <w:r w:rsidRPr="00607B9E">
        <w:rPr>
          <w:rFonts w:eastAsia="Calibri"/>
          <w:color w:val="auto"/>
          <w:lang w:eastAsia="en-US"/>
        </w:rPr>
        <w:t>. Care planning documentation reflected consumer’s dietary needs and preferences</w:t>
      </w:r>
      <w:r w:rsidR="00820D52">
        <w:rPr>
          <w:rFonts w:eastAsia="Calibri"/>
          <w:color w:val="auto"/>
          <w:lang w:eastAsia="en-US"/>
        </w:rPr>
        <w:t>, and this information was accessible to kitchen staff</w:t>
      </w:r>
      <w:r w:rsidRPr="00607B9E">
        <w:rPr>
          <w:rFonts w:eastAsia="Calibri"/>
          <w:color w:val="auto"/>
          <w:lang w:eastAsia="en-US"/>
        </w:rPr>
        <w:t xml:space="preserve">. The </w:t>
      </w:r>
      <w:r w:rsidR="008B03B7">
        <w:rPr>
          <w:rFonts w:eastAsia="Calibri"/>
          <w:color w:val="auto"/>
          <w:lang w:eastAsia="en-US"/>
        </w:rPr>
        <w:t>kitchen was observed</w:t>
      </w:r>
      <w:r w:rsidRPr="00607B9E">
        <w:rPr>
          <w:rFonts w:eastAsia="Calibri"/>
          <w:color w:val="auto"/>
          <w:lang w:eastAsia="en-US"/>
        </w:rPr>
        <w:t xml:space="preserve"> to be clean and well-maintained</w:t>
      </w:r>
      <w:r w:rsidR="008B03B7">
        <w:rPr>
          <w:rFonts w:eastAsia="Calibri"/>
          <w:color w:val="auto"/>
          <w:lang w:eastAsia="en-US"/>
        </w:rPr>
        <w:t>, with staff following f</w:t>
      </w:r>
      <w:r w:rsidRPr="00607B9E">
        <w:rPr>
          <w:rFonts w:eastAsia="Calibri"/>
          <w:color w:val="auto"/>
          <w:lang w:eastAsia="en-US"/>
        </w:rPr>
        <w:t xml:space="preserve">ood </w:t>
      </w:r>
      <w:r>
        <w:rPr>
          <w:rFonts w:eastAsia="Calibri"/>
          <w:color w:val="auto"/>
          <w:lang w:eastAsia="en-US"/>
        </w:rPr>
        <w:t xml:space="preserve">hygiene </w:t>
      </w:r>
      <w:r w:rsidRPr="00607B9E">
        <w:rPr>
          <w:rFonts w:eastAsia="Calibri"/>
          <w:color w:val="auto"/>
          <w:lang w:eastAsia="en-US"/>
        </w:rPr>
        <w:t xml:space="preserve">and safety protocols.  </w:t>
      </w:r>
    </w:p>
    <w:p w14:paraId="3E392C57" w14:textId="483EC310" w:rsidR="003B65DE" w:rsidRPr="00607B9E" w:rsidRDefault="003B65DE" w:rsidP="003B65DE">
      <w:pPr>
        <w:rPr>
          <w:rFonts w:eastAsiaTheme="minorHAnsi"/>
        </w:rPr>
      </w:pPr>
      <w:r w:rsidRPr="00607B9E">
        <w:rPr>
          <w:rFonts w:eastAsia="Calibri"/>
          <w:color w:val="auto"/>
          <w:lang w:eastAsia="en-US"/>
        </w:rPr>
        <w:lastRenderedPageBreak/>
        <w:t>Equipment for daily living and lifestyle support was observed to be safe</w:t>
      </w:r>
      <w:r>
        <w:rPr>
          <w:rFonts w:eastAsia="Calibri"/>
          <w:color w:val="auto"/>
          <w:lang w:eastAsia="en-US"/>
        </w:rPr>
        <w:t>, clean</w:t>
      </w:r>
      <w:r w:rsidRPr="00607B9E">
        <w:rPr>
          <w:rFonts w:eastAsia="Calibri"/>
          <w:color w:val="auto"/>
          <w:lang w:eastAsia="en-US"/>
        </w:rPr>
        <w:t xml:space="preserve"> and well-maintained. Staff said they had access to the equipment they need and described </w:t>
      </w:r>
      <w:r w:rsidR="00820D52">
        <w:rPr>
          <w:rFonts w:eastAsia="Calibri"/>
          <w:color w:val="auto"/>
          <w:lang w:eastAsia="en-US"/>
        </w:rPr>
        <w:t>how they clean, maintain and replace equipment as needed.</w:t>
      </w:r>
    </w:p>
    <w:p w14:paraId="3266E78A" w14:textId="77777777" w:rsidR="003B65DE" w:rsidRPr="00607B9E" w:rsidRDefault="003B65DE" w:rsidP="003B65DE">
      <w:pPr>
        <w:rPr>
          <w:rFonts w:eastAsia="Calibri"/>
          <w:color w:val="auto"/>
          <w:lang w:eastAsia="en-US"/>
        </w:rPr>
      </w:pPr>
      <w:r w:rsidRPr="00607B9E">
        <w:rPr>
          <w:rFonts w:eastAsiaTheme="minorHAnsi"/>
        </w:rPr>
        <w:t xml:space="preserve">The Quality Standard is </w:t>
      </w:r>
      <w:r w:rsidRPr="00607B9E">
        <w:rPr>
          <w:rFonts w:eastAsia="Calibri"/>
          <w:color w:val="auto"/>
          <w:lang w:eastAsia="en-US"/>
        </w:rPr>
        <w:t>assessed as Compliant as seven of the seven specific requirements have been assessed as Compliant.</w:t>
      </w:r>
    </w:p>
    <w:p w14:paraId="18BFEB17" w14:textId="111A71B5"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292B9F4C" w14:textId="77777777" w:rsidR="00F753CD" w:rsidRPr="00314FF7" w:rsidRDefault="00F753CD" w:rsidP="00F753CD">
      <w:pPr>
        <w:pStyle w:val="Heading2"/>
      </w:pPr>
      <w:r w:rsidRPr="000C54E7">
        <w:rPr>
          <w:rFonts w:cs="Arial"/>
          <w:color w:val="00577D"/>
          <w:sz w:val="26"/>
          <w:szCs w:val="24"/>
        </w:rPr>
        <w:t>Requirement 4(3)(a)</w:t>
      </w:r>
      <w:r>
        <w:tab/>
      </w:r>
      <w:r w:rsidRPr="000C54E7">
        <w:rPr>
          <w:rFonts w:cs="Arial"/>
          <w:color w:val="00577D"/>
          <w:sz w:val="26"/>
          <w:szCs w:val="24"/>
        </w:rPr>
        <w:t>Compliant</w:t>
      </w:r>
    </w:p>
    <w:p w14:paraId="098AEDCB" w14:textId="77777777" w:rsidR="00F753CD" w:rsidRPr="008D114F" w:rsidRDefault="00F753CD" w:rsidP="00F753CD">
      <w:pPr>
        <w:rPr>
          <w:i/>
        </w:rPr>
      </w:pPr>
      <w:r w:rsidRPr="008D114F">
        <w:rPr>
          <w:i/>
        </w:rPr>
        <w:t>Each consumer gets safe and effective services and supports for daily living that meet the consumer’s needs, goals and preferences and optimise their independence, health, well-being and quality of life.</w:t>
      </w:r>
    </w:p>
    <w:p w14:paraId="31D14DA7" w14:textId="77777777" w:rsidR="00F753CD" w:rsidRPr="00D435F8" w:rsidRDefault="00F753CD" w:rsidP="00F753CD">
      <w:pPr>
        <w:pStyle w:val="Heading3"/>
      </w:pPr>
      <w:r w:rsidRPr="00D435F8">
        <w:t>Requirement 4(3)(b)</w:t>
      </w:r>
      <w:r>
        <w:tab/>
        <w:t>Compliant</w:t>
      </w:r>
    </w:p>
    <w:p w14:paraId="459CCF64" w14:textId="77777777" w:rsidR="00F753CD" w:rsidRPr="008D114F" w:rsidRDefault="00F753CD" w:rsidP="00F753CD">
      <w:pPr>
        <w:rPr>
          <w:i/>
        </w:rPr>
      </w:pPr>
      <w:r w:rsidRPr="008D114F">
        <w:rPr>
          <w:i/>
        </w:rPr>
        <w:t>Services and supports for daily living promote each consumer’s emotional, spiritual and psychological well-being.</w:t>
      </w:r>
    </w:p>
    <w:p w14:paraId="2BCD135C" w14:textId="77777777" w:rsidR="00F753CD" w:rsidRPr="00D435F8" w:rsidRDefault="00F753CD" w:rsidP="00F753CD">
      <w:pPr>
        <w:pStyle w:val="Heading3"/>
      </w:pPr>
      <w:r w:rsidRPr="00D435F8">
        <w:t>Requirement 4(3)(c)</w:t>
      </w:r>
      <w:r>
        <w:tab/>
        <w:t>Compliant</w:t>
      </w:r>
    </w:p>
    <w:p w14:paraId="756C76B4" w14:textId="77777777" w:rsidR="00F753CD" w:rsidRPr="008D114F" w:rsidRDefault="00F753CD" w:rsidP="00F753CD">
      <w:pPr>
        <w:rPr>
          <w:i/>
        </w:rPr>
      </w:pPr>
      <w:r w:rsidRPr="008D114F">
        <w:rPr>
          <w:i/>
        </w:rPr>
        <w:t>Services and supports for daily living assist each consumer to:</w:t>
      </w:r>
    </w:p>
    <w:p w14:paraId="5D12BFC4" w14:textId="77777777" w:rsidR="00F753CD" w:rsidRPr="008D114F" w:rsidRDefault="00F753CD" w:rsidP="00F753C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3539D18" w14:textId="77777777" w:rsidR="00F753CD" w:rsidRPr="008D114F" w:rsidRDefault="00F753CD" w:rsidP="00F753CD">
      <w:pPr>
        <w:numPr>
          <w:ilvl w:val="0"/>
          <w:numId w:val="26"/>
        </w:numPr>
        <w:tabs>
          <w:tab w:val="right" w:pos="9026"/>
        </w:tabs>
        <w:spacing w:before="0" w:after="0"/>
        <w:ind w:left="567" w:hanging="425"/>
        <w:outlineLvl w:val="4"/>
        <w:rPr>
          <w:i/>
        </w:rPr>
      </w:pPr>
      <w:r w:rsidRPr="008D114F">
        <w:rPr>
          <w:i/>
        </w:rPr>
        <w:t>have social and personal relationships; and</w:t>
      </w:r>
    </w:p>
    <w:p w14:paraId="29BE61DC" w14:textId="77777777" w:rsidR="00F753CD" w:rsidRPr="008D114F" w:rsidRDefault="00F753CD" w:rsidP="00F753CD">
      <w:pPr>
        <w:numPr>
          <w:ilvl w:val="0"/>
          <w:numId w:val="26"/>
        </w:numPr>
        <w:tabs>
          <w:tab w:val="right" w:pos="9026"/>
        </w:tabs>
        <w:spacing w:before="0" w:after="0"/>
        <w:ind w:left="567" w:hanging="425"/>
        <w:outlineLvl w:val="4"/>
        <w:rPr>
          <w:i/>
        </w:rPr>
      </w:pPr>
      <w:r w:rsidRPr="008D114F">
        <w:rPr>
          <w:i/>
        </w:rPr>
        <w:t>do the things of interest to them.</w:t>
      </w:r>
    </w:p>
    <w:p w14:paraId="07BCFAFC" w14:textId="77777777" w:rsidR="00F753CD" w:rsidRPr="00D435F8" w:rsidRDefault="00F753CD" w:rsidP="00F753CD">
      <w:pPr>
        <w:pStyle w:val="Heading3"/>
      </w:pPr>
      <w:r w:rsidRPr="00D435F8">
        <w:t>Requirement 4(3)(d)</w:t>
      </w:r>
      <w:r>
        <w:tab/>
        <w:t>Compliant</w:t>
      </w:r>
    </w:p>
    <w:p w14:paraId="77F542A7" w14:textId="77777777" w:rsidR="00F753CD" w:rsidRPr="008D114F" w:rsidRDefault="00F753CD" w:rsidP="00F753CD">
      <w:pPr>
        <w:rPr>
          <w:i/>
        </w:rPr>
      </w:pPr>
      <w:r w:rsidRPr="008D114F">
        <w:rPr>
          <w:i/>
        </w:rPr>
        <w:t>Information about the consumer’s condition, needs and preferences is communicated within the organisation, and with others where responsibility for care is shared.</w:t>
      </w:r>
    </w:p>
    <w:p w14:paraId="170AE7D9" w14:textId="77777777" w:rsidR="00F753CD" w:rsidRPr="00D435F8" w:rsidRDefault="00F753CD" w:rsidP="00F753CD">
      <w:pPr>
        <w:pStyle w:val="Heading3"/>
      </w:pPr>
      <w:r w:rsidRPr="00D435F8">
        <w:t>Requirement 4(3)(e)</w:t>
      </w:r>
      <w:r>
        <w:tab/>
        <w:t>Compliant</w:t>
      </w:r>
    </w:p>
    <w:p w14:paraId="186D27F5" w14:textId="77777777" w:rsidR="00F753CD" w:rsidRPr="008D114F" w:rsidRDefault="00F753CD" w:rsidP="00F753CD">
      <w:pPr>
        <w:rPr>
          <w:i/>
        </w:rPr>
      </w:pPr>
      <w:r w:rsidRPr="008D114F">
        <w:rPr>
          <w:i/>
        </w:rPr>
        <w:t>Timely and appropriate referrals to individuals, other organisations and providers of other care and services.</w:t>
      </w:r>
    </w:p>
    <w:p w14:paraId="2EA2975B" w14:textId="77777777" w:rsidR="00F753CD" w:rsidRPr="00D435F8" w:rsidRDefault="00F753CD" w:rsidP="00F753CD">
      <w:pPr>
        <w:pStyle w:val="Heading3"/>
      </w:pPr>
      <w:r w:rsidRPr="00D435F8">
        <w:t>Requirement 4(3)(f)</w:t>
      </w:r>
      <w:r>
        <w:tab/>
        <w:t>Compliant</w:t>
      </w:r>
    </w:p>
    <w:p w14:paraId="2E953E20" w14:textId="77777777" w:rsidR="00F753CD" w:rsidRPr="008D114F" w:rsidRDefault="00F753CD" w:rsidP="00F753CD">
      <w:pPr>
        <w:rPr>
          <w:i/>
        </w:rPr>
      </w:pPr>
      <w:r w:rsidRPr="008D114F">
        <w:rPr>
          <w:i/>
        </w:rPr>
        <w:t>Where meals are provided, they are varied and of suitable quality and quantity.</w:t>
      </w:r>
    </w:p>
    <w:p w14:paraId="2E7D10B7" w14:textId="77777777" w:rsidR="00F753CD" w:rsidRPr="00D435F8" w:rsidRDefault="00F753CD" w:rsidP="00F753CD">
      <w:pPr>
        <w:pStyle w:val="Heading3"/>
      </w:pPr>
      <w:r w:rsidRPr="00D435F8">
        <w:t>Requirement 4(3)(g)</w:t>
      </w:r>
      <w:r>
        <w:tab/>
        <w:t>Compliant</w:t>
      </w:r>
    </w:p>
    <w:p w14:paraId="0EF71413" w14:textId="77777777" w:rsidR="00F753CD" w:rsidRPr="000C54E7" w:rsidRDefault="00F753CD" w:rsidP="00F753CD">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1964C2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373B7"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9F44155" w14:textId="77777777" w:rsidR="005F7ED9" w:rsidRDefault="00A57AF9" w:rsidP="00A57AF9">
      <w:pPr>
        <w:rPr>
          <w:rFonts w:eastAsia="Calibri"/>
          <w:color w:val="auto"/>
          <w:lang w:eastAsia="en-US"/>
        </w:rPr>
      </w:pPr>
      <w:r w:rsidRPr="00A60106">
        <w:rPr>
          <w:rFonts w:eastAsia="Calibri"/>
          <w:color w:val="auto"/>
          <w:lang w:eastAsia="en-US"/>
        </w:rPr>
        <w:t xml:space="preserve">Consumers </w:t>
      </w:r>
      <w:r w:rsidR="001B7D64">
        <w:rPr>
          <w:rFonts w:eastAsia="Calibri"/>
          <w:color w:val="auto"/>
          <w:lang w:eastAsia="en-US"/>
        </w:rPr>
        <w:t xml:space="preserve">said they feel at home at the service and were happy with the indoor and outdoor environments. </w:t>
      </w:r>
      <w:r w:rsidR="005F7ED9" w:rsidRPr="00A60106">
        <w:rPr>
          <w:rFonts w:eastAsia="Calibri"/>
          <w:color w:val="auto"/>
          <w:lang w:eastAsia="en-US"/>
        </w:rPr>
        <w:t xml:space="preserve">The </w:t>
      </w:r>
      <w:r w:rsidR="005F7ED9">
        <w:rPr>
          <w:rFonts w:eastAsia="Calibri"/>
          <w:color w:val="auto"/>
          <w:lang w:eastAsia="en-US"/>
        </w:rPr>
        <w:t>service environment was observed</w:t>
      </w:r>
      <w:r w:rsidR="005F7ED9" w:rsidRPr="00A60106">
        <w:rPr>
          <w:rFonts w:eastAsia="Calibri"/>
          <w:color w:val="auto"/>
          <w:lang w:eastAsia="en-US"/>
        </w:rPr>
        <w:t xml:space="preserve"> to be welcoming</w:t>
      </w:r>
      <w:r w:rsidR="005F7ED9">
        <w:rPr>
          <w:rFonts w:eastAsia="Calibri"/>
          <w:color w:val="auto"/>
          <w:lang w:eastAsia="en-US"/>
        </w:rPr>
        <w:t xml:space="preserve"> and</w:t>
      </w:r>
      <w:r w:rsidR="005F7ED9" w:rsidRPr="00A60106">
        <w:rPr>
          <w:rFonts w:eastAsia="Calibri"/>
          <w:color w:val="auto"/>
          <w:lang w:eastAsia="en-US"/>
        </w:rPr>
        <w:t xml:space="preserve"> easy to understand</w:t>
      </w:r>
      <w:r w:rsidR="005F7ED9">
        <w:rPr>
          <w:rFonts w:eastAsia="Calibri"/>
          <w:color w:val="auto"/>
          <w:lang w:eastAsia="en-US"/>
        </w:rPr>
        <w:t>.</w:t>
      </w:r>
    </w:p>
    <w:p w14:paraId="048E906B" w14:textId="2A727A96" w:rsidR="00A57AF9" w:rsidRDefault="00A57AF9" w:rsidP="00A57AF9">
      <w:pPr>
        <w:rPr>
          <w:rFonts w:eastAsia="Calibri"/>
          <w:color w:val="auto"/>
          <w:lang w:eastAsia="en-US"/>
        </w:rPr>
      </w:pPr>
      <w:r w:rsidRPr="00A60106">
        <w:rPr>
          <w:rFonts w:eastAsia="Calibri"/>
          <w:color w:val="auto"/>
          <w:lang w:eastAsia="en-US"/>
        </w:rPr>
        <w:t xml:space="preserve">The </w:t>
      </w:r>
      <w:r w:rsidR="005F7ED9">
        <w:rPr>
          <w:rFonts w:eastAsia="Calibri"/>
          <w:color w:val="auto"/>
          <w:lang w:eastAsia="en-US"/>
        </w:rPr>
        <w:t xml:space="preserve">residential areas are designed as four colour-coded houses, with décor and furnishings resembling home environments. </w:t>
      </w:r>
      <w:r w:rsidRPr="00A60106">
        <w:rPr>
          <w:rFonts w:eastAsia="Calibri"/>
          <w:color w:val="auto"/>
          <w:lang w:eastAsia="en-US"/>
        </w:rPr>
        <w:t>The service’s main area has a streetscape design with a cafe, library</w:t>
      </w:r>
      <w:r>
        <w:rPr>
          <w:rFonts w:eastAsia="Calibri"/>
          <w:color w:val="auto"/>
          <w:lang w:eastAsia="en-US"/>
        </w:rPr>
        <w:t xml:space="preserve"> and</w:t>
      </w:r>
      <w:r w:rsidRPr="00A60106">
        <w:rPr>
          <w:rFonts w:eastAsia="Calibri"/>
          <w:color w:val="auto"/>
          <w:lang w:eastAsia="en-US"/>
        </w:rPr>
        <w:t xml:space="preserve"> various sitting areas</w:t>
      </w:r>
      <w:r w:rsidR="005F7ED9">
        <w:rPr>
          <w:rFonts w:eastAsia="Calibri"/>
          <w:color w:val="auto"/>
          <w:lang w:eastAsia="en-US"/>
        </w:rPr>
        <w:t xml:space="preserve"> for consumers to meet</w:t>
      </w:r>
      <w:r w:rsidRPr="00A60106">
        <w:rPr>
          <w:rFonts w:eastAsia="Calibri"/>
          <w:color w:val="auto"/>
          <w:lang w:eastAsia="en-US"/>
        </w:rPr>
        <w:t xml:space="preserve">. The courtyard and garden were </w:t>
      </w:r>
      <w:r w:rsidR="005F7ED9">
        <w:rPr>
          <w:rFonts w:eastAsia="Calibri"/>
          <w:color w:val="auto"/>
          <w:lang w:eastAsia="en-US"/>
        </w:rPr>
        <w:t>observed to be</w:t>
      </w:r>
      <w:r w:rsidRPr="00A60106">
        <w:rPr>
          <w:rFonts w:eastAsia="Calibri"/>
          <w:color w:val="auto"/>
          <w:lang w:eastAsia="en-US"/>
        </w:rPr>
        <w:t xml:space="preserve"> well-maintained</w:t>
      </w:r>
      <w:r w:rsidR="00F770B1">
        <w:rPr>
          <w:rFonts w:eastAsia="Calibri"/>
          <w:color w:val="auto"/>
          <w:lang w:eastAsia="en-US"/>
        </w:rPr>
        <w:t>.</w:t>
      </w:r>
      <w:r w:rsidRPr="00A60106">
        <w:rPr>
          <w:rFonts w:eastAsia="Calibri"/>
          <w:color w:val="auto"/>
          <w:lang w:eastAsia="en-US"/>
        </w:rPr>
        <w:t xml:space="preserve"> </w:t>
      </w:r>
      <w:r w:rsidR="00F770B1">
        <w:rPr>
          <w:rFonts w:eastAsia="Calibri"/>
          <w:color w:val="auto"/>
          <w:lang w:eastAsia="en-US"/>
        </w:rPr>
        <w:t>C</w:t>
      </w:r>
      <w:r w:rsidRPr="00A60106">
        <w:rPr>
          <w:rFonts w:eastAsia="Calibri"/>
          <w:color w:val="auto"/>
          <w:lang w:eastAsia="en-US"/>
        </w:rPr>
        <w:t xml:space="preserve">onsumers were </w:t>
      </w:r>
      <w:r w:rsidR="005747D9">
        <w:rPr>
          <w:rFonts w:eastAsia="Calibri"/>
          <w:color w:val="auto"/>
          <w:lang w:eastAsia="en-US"/>
        </w:rPr>
        <w:t xml:space="preserve">observed </w:t>
      </w:r>
      <w:r w:rsidRPr="00A60106">
        <w:rPr>
          <w:rFonts w:eastAsia="Calibri"/>
          <w:color w:val="auto"/>
          <w:lang w:eastAsia="en-US"/>
        </w:rPr>
        <w:t>moving about the service and making use of the outside areas</w:t>
      </w:r>
      <w:r w:rsidR="00F770B1">
        <w:rPr>
          <w:rFonts w:eastAsia="Calibri"/>
          <w:color w:val="auto"/>
          <w:lang w:eastAsia="en-US"/>
        </w:rPr>
        <w:t>, either freely or with staff</w:t>
      </w:r>
      <w:r w:rsidRPr="00A60106">
        <w:rPr>
          <w:rFonts w:eastAsia="Calibri"/>
          <w:color w:val="auto"/>
          <w:lang w:eastAsia="en-US"/>
        </w:rPr>
        <w:t xml:space="preserve">. </w:t>
      </w:r>
    </w:p>
    <w:p w14:paraId="6257B3B9" w14:textId="02EA1E27" w:rsidR="005F7ED9" w:rsidRPr="00A60106" w:rsidRDefault="005F7ED9" w:rsidP="00A57AF9">
      <w:pPr>
        <w:rPr>
          <w:rFonts w:eastAsia="Calibri"/>
          <w:color w:val="auto"/>
          <w:lang w:eastAsia="en-US"/>
        </w:rPr>
      </w:pPr>
      <w:r>
        <w:rPr>
          <w:rFonts w:eastAsia="Calibri"/>
          <w:color w:val="auto"/>
          <w:lang w:eastAsia="en-US"/>
        </w:rPr>
        <w:t>The service environment was observed as clean, safe and accessible to consumers.</w:t>
      </w:r>
      <w:r w:rsidRPr="005F7ED9">
        <w:rPr>
          <w:rFonts w:eastAsia="Calibri"/>
          <w:color w:val="auto"/>
          <w:lang w:eastAsia="en-US"/>
        </w:rPr>
        <w:t xml:space="preserve"> </w:t>
      </w:r>
      <w:r w:rsidR="00CA6481">
        <w:rPr>
          <w:rFonts w:eastAsia="Calibri"/>
          <w:color w:val="auto"/>
          <w:lang w:eastAsia="en-US"/>
        </w:rPr>
        <w:t>H</w:t>
      </w:r>
      <w:r w:rsidRPr="00A60106">
        <w:rPr>
          <w:rFonts w:eastAsia="Calibri"/>
          <w:color w:val="auto"/>
          <w:lang w:eastAsia="en-US"/>
        </w:rPr>
        <w:t>allways have handrails to support independent mobility</w:t>
      </w:r>
      <w:r>
        <w:rPr>
          <w:rFonts w:eastAsia="Calibri"/>
          <w:color w:val="auto"/>
          <w:lang w:eastAsia="en-US"/>
        </w:rPr>
        <w:t xml:space="preserve">. Consumers said they were satisfied with cleanliness and could move between different areas. The service has a cleaning and preventive maintenance schedule, and a system to </w:t>
      </w:r>
      <w:r w:rsidR="00280A5E">
        <w:rPr>
          <w:rFonts w:eastAsia="Calibri"/>
          <w:color w:val="auto"/>
          <w:lang w:eastAsia="en-US"/>
        </w:rPr>
        <w:t>communicate cleaning and maintenance requests</w:t>
      </w:r>
      <w:r>
        <w:rPr>
          <w:rFonts w:eastAsia="Calibri"/>
          <w:color w:val="auto"/>
          <w:lang w:eastAsia="en-US"/>
        </w:rPr>
        <w:t xml:space="preserve">.  </w:t>
      </w:r>
    </w:p>
    <w:p w14:paraId="7ED3AB6E" w14:textId="6BC951AD" w:rsidR="00A57AF9" w:rsidRPr="00A60106" w:rsidRDefault="00280A5E" w:rsidP="008A368D">
      <w:pPr>
        <w:rPr>
          <w:rFonts w:eastAsia="Calibri"/>
          <w:color w:val="auto"/>
          <w:lang w:eastAsia="en-US"/>
        </w:rPr>
      </w:pPr>
      <w:r>
        <w:rPr>
          <w:rFonts w:eastAsia="Calibri"/>
          <w:color w:val="auto"/>
          <w:lang w:eastAsia="en-US"/>
        </w:rPr>
        <w:t>F</w:t>
      </w:r>
      <w:r w:rsidR="00A57AF9" w:rsidRPr="00A60106">
        <w:rPr>
          <w:rFonts w:eastAsia="Calibri"/>
          <w:color w:val="auto"/>
          <w:lang w:eastAsia="en-US"/>
        </w:rPr>
        <w:t xml:space="preserve">urniture, fittings and equipment were observed to be safe, clean, and well-maintained. </w:t>
      </w:r>
      <w:r>
        <w:rPr>
          <w:rFonts w:eastAsia="Calibri"/>
          <w:color w:val="auto"/>
          <w:lang w:eastAsia="en-US"/>
        </w:rPr>
        <w:t xml:space="preserve">Staff said shared equipment is cleaned, each house has its own allocated equipment and consumers’ individual equipment is labelled. </w:t>
      </w:r>
      <w:r w:rsidR="008A368D">
        <w:rPr>
          <w:rFonts w:eastAsia="Calibri"/>
          <w:color w:val="auto"/>
          <w:lang w:eastAsia="en-US"/>
        </w:rPr>
        <w:t xml:space="preserve">The call bell system operates effectively. </w:t>
      </w:r>
    </w:p>
    <w:p w14:paraId="19648AFB" w14:textId="77777777" w:rsidR="00A57AF9" w:rsidRPr="00A60106" w:rsidRDefault="00A57AF9" w:rsidP="00A57AF9">
      <w:pPr>
        <w:rPr>
          <w:rFonts w:eastAsiaTheme="minorHAnsi"/>
          <w:color w:val="auto"/>
        </w:rPr>
      </w:pPr>
      <w:r w:rsidRPr="00A60106">
        <w:rPr>
          <w:rFonts w:eastAsiaTheme="minorHAnsi"/>
          <w:color w:val="auto"/>
        </w:rPr>
        <w:t>The Quality Standard is assessed as Compliant as three of the three specific requirements have been assessed as Compliant.</w:t>
      </w:r>
    </w:p>
    <w:p w14:paraId="747B201C" w14:textId="2B9869AA"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5D80FBC2" w14:textId="77777777" w:rsidR="00F753CD" w:rsidRPr="003A1DAF" w:rsidRDefault="00F753CD" w:rsidP="00F753CD">
      <w:pPr>
        <w:pStyle w:val="Heading2"/>
        <w:rPr>
          <w:rFonts w:cs="Arial"/>
          <w:color w:val="00577D"/>
          <w:sz w:val="26"/>
          <w:szCs w:val="24"/>
        </w:rPr>
      </w:pPr>
      <w:r w:rsidRPr="003A1DAF">
        <w:rPr>
          <w:rFonts w:cs="Arial"/>
          <w:color w:val="00577D"/>
          <w:sz w:val="26"/>
          <w:szCs w:val="24"/>
        </w:rPr>
        <w:t>Requirement 5(3)(a)</w:t>
      </w:r>
      <w:r w:rsidRPr="003A1DAF">
        <w:rPr>
          <w:rFonts w:cs="Arial"/>
          <w:color w:val="00577D"/>
          <w:sz w:val="26"/>
          <w:szCs w:val="24"/>
        </w:rPr>
        <w:tab/>
        <w:t>Compliant</w:t>
      </w:r>
    </w:p>
    <w:p w14:paraId="38472821" w14:textId="77777777" w:rsidR="00F753CD" w:rsidRPr="008D114F" w:rsidRDefault="00F753CD" w:rsidP="00F753CD">
      <w:pPr>
        <w:rPr>
          <w:i/>
        </w:rPr>
      </w:pPr>
      <w:r w:rsidRPr="008D114F">
        <w:rPr>
          <w:i/>
        </w:rPr>
        <w:t>The service environment is welcoming and easy to understand, and optimises each consumer’s sense of belonging, independence, interaction and function.</w:t>
      </w:r>
    </w:p>
    <w:p w14:paraId="1CDB4DFC" w14:textId="77777777" w:rsidR="00F753CD" w:rsidRPr="00D435F8" w:rsidRDefault="00F753CD" w:rsidP="00F753CD">
      <w:pPr>
        <w:pStyle w:val="Heading3"/>
      </w:pPr>
      <w:r w:rsidRPr="00D435F8">
        <w:t>Requirement 5(3)(b)</w:t>
      </w:r>
      <w:r>
        <w:tab/>
        <w:t>Compliant</w:t>
      </w:r>
    </w:p>
    <w:p w14:paraId="244B87C7" w14:textId="77777777" w:rsidR="00F753CD" w:rsidRPr="008D114F" w:rsidRDefault="00F753CD" w:rsidP="00F753CD">
      <w:pPr>
        <w:rPr>
          <w:i/>
        </w:rPr>
      </w:pPr>
      <w:r w:rsidRPr="008D114F">
        <w:rPr>
          <w:i/>
        </w:rPr>
        <w:t>The service environment:</w:t>
      </w:r>
    </w:p>
    <w:p w14:paraId="00A49EDC" w14:textId="77777777" w:rsidR="00F753CD" w:rsidRPr="008D114F" w:rsidRDefault="00F753CD" w:rsidP="00F753CD">
      <w:pPr>
        <w:numPr>
          <w:ilvl w:val="0"/>
          <w:numId w:val="27"/>
        </w:numPr>
        <w:tabs>
          <w:tab w:val="right" w:pos="9026"/>
        </w:tabs>
        <w:spacing w:before="0" w:after="0"/>
        <w:ind w:left="567" w:hanging="425"/>
        <w:outlineLvl w:val="4"/>
        <w:rPr>
          <w:i/>
        </w:rPr>
      </w:pPr>
      <w:r w:rsidRPr="008D114F">
        <w:rPr>
          <w:i/>
        </w:rPr>
        <w:t>is safe, clean, well maintained and comfortable; and</w:t>
      </w:r>
    </w:p>
    <w:p w14:paraId="466F0EED" w14:textId="77777777" w:rsidR="00F753CD" w:rsidRPr="008D114F" w:rsidRDefault="00F753CD" w:rsidP="00F753C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D9C6BFF" w14:textId="77777777" w:rsidR="00F753CD" w:rsidRPr="00D435F8" w:rsidRDefault="00F753CD" w:rsidP="00F753CD">
      <w:pPr>
        <w:pStyle w:val="Heading3"/>
      </w:pPr>
      <w:r w:rsidRPr="00D435F8">
        <w:t>Requirement 5(3)(c)</w:t>
      </w:r>
      <w:r>
        <w:tab/>
        <w:t>Compliant</w:t>
      </w:r>
    </w:p>
    <w:p w14:paraId="64E7E908" w14:textId="77777777" w:rsidR="00F753CD" w:rsidRPr="0087355B" w:rsidRDefault="00F753CD" w:rsidP="00F753CD">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0E8DDB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373B7"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917C99B" w14:textId="5D932172" w:rsidR="00130BF6" w:rsidRPr="00C3135B" w:rsidRDefault="00D01BCC" w:rsidP="00130BF6">
      <w:pPr>
        <w:rPr>
          <w:rFonts w:eastAsia="Calibri"/>
          <w:color w:val="auto"/>
          <w:lang w:eastAsia="en-US"/>
        </w:rPr>
      </w:pPr>
      <w:r>
        <w:rPr>
          <w:lang w:eastAsia="en-US"/>
        </w:rPr>
        <w:t>Consumers and their representatives</w:t>
      </w:r>
      <w:r w:rsidR="00130BF6" w:rsidRPr="00C3135B">
        <w:rPr>
          <w:lang w:eastAsia="en-US"/>
        </w:rPr>
        <w:t xml:space="preserve"> considered they are encouraged and supported to give feedback and make complaints, </w:t>
      </w:r>
      <w:r w:rsidR="004F5663">
        <w:rPr>
          <w:lang w:eastAsia="en-US"/>
        </w:rPr>
        <w:t xml:space="preserve">and said they are comfortable raising any concerns or feedback with staff. The service has feedback forms, with a </w:t>
      </w:r>
      <w:r w:rsidR="00CA6481">
        <w:rPr>
          <w:lang w:eastAsia="en-US"/>
        </w:rPr>
        <w:t xml:space="preserve">submission </w:t>
      </w:r>
      <w:r w:rsidR="004F5663">
        <w:rPr>
          <w:lang w:eastAsia="en-US"/>
        </w:rPr>
        <w:t>box located at the service entrance, and staff provide information to consumers regarding how to submit feedback and complaints.</w:t>
      </w:r>
      <w:r w:rsidR="00130BF6" w:rsidRPr="00C3135B">
        <w:rPr>
          <w:rFonts w:eastAsia="Calibri"/>
          <w:color w:val="auto"/>
          <w:lang w:eastAsia="en-US"/>
        </w:rPr>
        <w:t xml:space="preserve"> </w:t>
      </w:r>
    </w:p>
    <w:p w14:paraId="0D0C5377" w14:textId="106E9C96" w:rsidR="004F5663" w:rsidRDefault="00130BF6" w:rsidP="00130BF6">
      <w:pPr>
        <w:rPr>
          <w:rFonts w:eastAsia="Calibri"/>
          <w:color w:val="auto"/>
          <w:lang w:eastAsia="en-US"/>
        </w:rPr>
      </w:pPr>
      <w:r w:rsidRPr="00C3135B">
        <w:rPr>
          <w:rFonts w:eastAsia="Calibri"/>
          <w:color w:val="auto"/>
          <w:lang w:eastAsia="en-US"/>
        </w:rPr>
        <w:t xml:space="preserve">Consumers </w:t>
      </w:r>
      <w:r w:rsidR="004F5663">
        <w:rPr>
          <w:rFonts w:eastAsia="Calibri"/>
          <w:color w:val="auto"/>
          <w:lang w:eastAsia="en-US"/>
        </w:rPr>
        <w:t xml:space="preserve">and their representatives were aware of external methods for raising complaints, and of language and advocacy services. Information regarding advocacy and complaints services is displayed at the service entrance. </w:t>
      </w:r>
    </w:p>
    <w:p w14:paraId="5F5CCEF7" w14:textId="0C0B8686" w:rsidR="00130BF6" w:rsidRPr="00C3135B" w:rsidRDefault="00AE5657" w:rsidP="00130BF6">
      <w:pPr>
        <w:rPr>
          <w:rFonts w:eastAsia="Calibri"/>
          <w:color w:val="auto"/>
          <w:lang w:eastAsia="en-US"/>
        </w:rPr>
      </w:pPr>
      <w:r>
        <w:rPr>
          <w:rFonts w:eastAsia="Calibri"/>
          <w:color w:val="auto"/>
          <w:lang w:eastAsia="en-US"/>
        </w:rPr>
        <w:t xml:space="preserve">Consumers provided examples of action taken by the service to address prior feedback, following verbal suggestions </w:t>
      </w:r>
      <w:r w:rsidR="00CA6481">
        <w:rPr>
          <w:rFonts w:eastAsia="Calibri"/>
          <w:color w:val="auto"/>
          <w:lang w:eastAsia="en-US"/>
        </w:rPr>
        <w:t>or</w:t>
      </w:r>
      <w:r>
        <w:rPr>
          <w:rFonts w:eastAsia="Calibri"/>
          <w:color w:val="auto"/>
          <w:lang w:eastAsia="en-US"/>
        </w:rPr>
        <w:t xml:space="preserve"> food focus group</w:t>
      </w:r>
      <w:r w:rsidR="00CA6481">
        <w:rPr>
          <w:rFonts w:eastAsia="Calibri"/>
          <w:color w:val="auto"/>
          <w:lang w:eastAsia="en-US"/>
        </w:rPr>
        <w:t xml:space="preserve"> comments</w:t>
      </w:r>
      <w:r>
        <w:rPr>
          <w:rFonts w:eastAsia="Calibri"/>
          <w:color w:val="auto"/>
          <w:lang w:eastAsia="en-US"/>
        </w:rPr>
        <w:t xml:space="preserve">. </w:t>
      </w:r>
      <w:r w:rsidR="00946058">
        <w:rPr>
          <w:rFonts w:eastAsia="Calibri"/>
          <w:color w:val="auto"/>
          <w:lang w:eastAsia="en-US"/>
        </w:rPr>
        <w:t xml:space="preserve">Staff described how they address complaints, including by applying the service’s complaints policy and using open disclosure. </w:t>
      </w:r>
    </w:p>
    <w:p w14:paraId="2ABB82A5" w14:textId="38A8352F" w:rsidR="00F1627A" w:rsidRPr="00FF1C5B" w:rsidRDefault="00F1627A" w:rsidP="00130BF6">
      <w:pPr>
        <w:rPr>
          <w:rFonts w:eastAsia="Calibri"/>
          <w:color w:val="auto"/>
          <w:lang w:eastAsia="en-US"/>
        </w:rPr>
      </w:pPr>
      <w:r>
        <w:rPr>
          <w:rFonts w:eastAsia="Calibri"/>
          <w:color w:val="auto"/>
          <w:lang w:eastAsia="en-US"/>
        </w:rPr>
        <w:t>The service uses consumer feedback to improve the quality of care and services, which included providing additional menu options and activity choices. Consumers said the service supports them to contribute</w:t>
      </w:r>
      <w:r w:rsidR="006D1F62">
        <w:rPr>
          <w:rFonts w:eastAsia="Calibri"/>
          <w:color w:val="auto"/>
          <w:lang w:eastAsia="en-US"/>
        </w:rPr>
        <w:t xml:space="preserve"> and create new initiatives</w:t>
      </w:r>
      <w:r>
        <w:rPr>
          <w:rFonts w:eastAsia="Calibri"/>
          <w:color w:val="auto"/>
          <w:lang w:eastAsia="en-US"/>
        </w:rPr>
        <w:t xml:space="preserve">, such as forming a welcoming committee. </w:t>
      </w:r>
      <w:bookmarkStart w:id="6" w:name="_GoBack"/>
      <w:bookmarkEnd w:id="6"/>
    </w:p>
    <w:p w14:paraId="5B0B90A9" w14:textId="7DAE81EE" w:rsidR="00130BF6" w:rsidRPr="00794883" w:rsidRDefault="00130BF6" w:rsidP="00130BF6">
      <w:pPr>
        <w:rPr>
          <w:rFonts w:eastAsia="Calibri"/>
          <w:i/>
          <w:iCs/>
          <w:color w:val="auto"/>
          <w:lang w:eastAsia="en-US"/>
        </w:rPr>
      </w:pPr>
      <w:r w:rsidRPr="00FF1C5B">
        <w:rPr>
          <w:rFonts w:eastAsia="Calibri"/>
          <w:color w:val="auto"/>
          <w:lang w:eastAsia="en-US"/>
        </w:rPr>
        <w:t>The Quality Standard is assessed as Compliant as four of the four specific</w:t>
      </w:r>
      <w:r w:rsidRPr="00C3135B">
        <w:rPr>
          <w:rFonts w:eastAsiaTheme="minorHAnsi"/>
          <w:color w:val="auto"/>
        </w:rPr>
        <w:t xml:space="preserve"> requirements have been assessed as Compliant.</w:t>
      </w:r>
    </w:p>
    <w:p w14:paraId="214F8BB1" w14:textId="77F5CBCD"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344BACB9" w14:textId="77777777" w:rsidR="00F753CD" w:rsidRPr="00506F7F" w:rsidRDefault="00F753CD" w:rsidP="00F753CD">
      <w:pPr>
        <w:pStyle w:val="Heading3"/>
      </w:pPr>
      <w:r w:rsidRPr="00506F7F">
        <w:t>Requirement 6(3)(a)</w:t>
      </w:r>
      <w:r>
        <w:tab/>
        <w:t>Compliant</w:t>
      </w:r>
    </w:p>
    <w:p w14:paraId="562E17BD" w14:textId="77777777" w:rsidR="00F753CD" w:rsidRPr="008D114F" w:rsidRDefault="00F753CD" w:rsidP="00F753CD">
      <w:pPr>
        <w:rPr>
          <w:i/>
        </w:rPr>
      </w:pPr>
      <w:r w:rsidRPr="008D114F">
        <w:rPr>
          <w:i/>
        </w:rPr>
        <w:t>Consumers, their family, friends, carers and others are encouraged and supported to provide feedback and make complaints.</w:t>
      </w:r>
    </w:p>
    <w:p w14:paraId="41518208" w14:textId="77777777" w:rsidR="00F753CD" w:rsidRPr="00506F7F" w:rsidRDefault="00F753CD" w:rsidP="00F753CD">
      <w:pPr>
        <w:pStyle w:val="Heading3"/>
      </w:pPr>
      <w:r w:rsidRPr="00506F7F">
        <w:t>Requirement 6(3)(b)</w:t>
      </w:r>
      <w:r>
        <w:tab/>
        <w:t>Compliant</w:t>
      </w:r>
    </w:p>
    <w:p w14:paraId="6EF6349C" w14:textId="77777777" w:rsidR="00F753CD" w:rsidRPr="008D114F" w:rsidRDefault="00F753CD" w:rsidP="00F753CD">
      <w:pPr>
        <w:rPr>
          <w:i/>
        </w:rPr>
      </w:pPr>
      <w:r w:rsidRPr="008D114F">
        <w:rPr>
          <w:i/>
        </w:rPr>
        <w:t>Consumers are made aware of and have access to advocates, language services and other methods for raising and resolving complaints.</w:t>
      </w:r>
    </w:p>
    <w:p w14:paraId="764D3E5A" w14:textId="77777777" w:rsidR="00F753CD" w:rsidRPr="00D435F8" w:rsidRDefault="00F753CD" w:rsidP="00F753CD">
      <w:pPr>
        <w:pStyle w:val="Heading3"/>
      </w:pPr>
      <w:r w:rsidRPr="00D435F8">
        <w:t>Requirement 6(3)(c)</w:t>
      </w:r>
      <w:r>
        <w:tab/>
        <w:t>Compliant</w:t>
      </w:r>
    </w:p>
    <w:p w14:paraId="0C5E024D" w14:textId="77777777" w:rsidR="00F753CD" w:rsidRPr="008D114F" w:rsidRDefault="00F753CD" w:rsidP="00F753CD">
      <w:pPr>
        <w:rPr>
          <w:i/>
        </w:rPr>
      </w:pPr>
      <w:r w:rsidRPr="008D114F">
        <w:rPr>
          <w:i/>
        </w:rPr>
        <w:t>Appropriate action is taken in response to complaints and an open disclosure process is used when things go wrong.</w:t>
      </w:r>
    </w:p>
    <w:p w14:paraId="0D8B0457" w14:textId="77777777" w:rsidR="00F753CD" w:rsidRPr="00D435F8" w:rsidRDefault="00F753CD" w:rsidP="00F753CD">
      <w:pPr>
        <w:pStyle w:val="Heading3"/>
      </w:pPr>
      <w:r w:rsidRPr="00D435F8">
        <w:t>Requirement 6(3)(d)</w:t>
      </w:r>
      <w:r>
        <w:tab/>
        <w:t>Compliant</w:t>
      </w:r>
    </w:p>
    <w:p w14:paraId="29323235" w14:textId="77777777" w:rsidR="00F753CD" w:rsidRPr="008D114F" w:rsidRDefault="00F753CD" w:rsidP="00F753CD">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F21ED0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F373B7"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12B9A972" w14:textId="13051D40" w:rsidR="000718F5" w:rsidRDefault="000718F5" w:rsidP="00C84CC2">
      <w:pPr>
        <w:rPr>
          <w:rFonts w:eastAsia="Calibri"/>
          <w:color w:val="auto"/>
          <w:lang w:eastAsia="en-US"/>
        </w:rPr>
      </w:pPr>
      <w:r>
        <w:rPr>
          <w:rFonts w:eastAsia="Calibri"/>
          <w:lang w:eastAsia="en-US"/>
        </w:rPr>
        <w:t>Consumers said</w:t>
      </w:r>
      <w:r w:rsidR="00C84CC2">
        <w:rPr>
          <w:rFonts w:eastAsia="Calibri"/>
          <w:color w:val="auto"/>
          <w:lang w:eastAsia="en-US"/>
        </w:rPr>
        <w:t xml:space="preserve"> </w:t>
      </w:r>
      <w:r>
        <w:rPr>
          <w:rFonts w:eastAsia="Calibri"/>
          <w:color w:val="auto"/>
          <w:lang w:eastAsia="en-US"/>
        </w:rPr>
        <w:t>their care needs are</w:t>
      </w:r>
      <w:r w:rsidR="00C84CC2" w:rsidRPr="00C3135B">
        <w:rPr>
          <w:rFonts w:eastAsia="Calibri"/>
          <w:color w:val="auto"/>
          <w:lang w:eastAsia="en-US"/>
        </w:rPr>
        <w:t xml:space="preserve"> responded to promptly</w:t>
      </w:r>
      <w:r>
        <w:rPr>
          <w:rFonts w:eastAsia="Calibri"/>
          <w:color w:val="auto"/>
          <w:lang w:eastAsia="en-US"/>
        </w:rPr>
        <w:t xml:space="preserve"> and they had no concerns regarding the number of </w:t>
      </w:r>
      <w:proofErr w:type="gramStart"/>
      <w:r>
        <w:rPr>
          <w:rFonts w:eastAsia="Calibri"/>
          <w:color w:val="auto"/>
          <w:lang w:eastAsia="en-US"/>
        </w:rPr>
        <w:t>staff</w:t>
      </w:r>
      <w:proofErr w:type="gramEnd"/>
      <w:r>
        <w:rPr>
          <w:rFonts w:eastAsia="Calibri"/>
          <w:color w:val="auto"/>
          <w:lang w:eastAsia="en-US"/>
        </w:rPr>
        <w:t xml:space="preserve"> rostered</w:t>
      </w:r>
      <w:r w:rsidR="00C84CC2" w:rsidRPr="00C3135B">
        <w:rPr>
          <w:rFonts w:eastAsia="Calibri"/>
          <w:color w:val="auto"/>
          <w:lang w:eastAsia="en-US"/>
        </w:rPr>
        <w:t>.</w:t>
      </w:r>
      <w:r>
        <w:rPr>
          <w:rFonts w:eastAsia="Calibri"/>
          <w:color w:val="auto"/>
          <w:lang w:eastAsia="en-US"/>
        </w:rPr>
        <w:t xml:space="preserve"> </w:t>
      </w:r>
      <w:r w:rsidR="00D45995">
        <w:rPr>
          <w:rFonts w:eastAsia="Calibri"/>
          <w:color w:val="auto"/>
          <w:lang w:eastAsia="en-US"/>
        </w:rPr>
        <w:t xml:space="preserve">Shifts are primarily filled on a permanent basis and </w:t>
      </w:r>
      <w:r w:rsidR="004C0EA5">
        <w:rPr>
          <w:rFonts w:eastAsia="Calibri"/>
          <w:color w:val="auto"/>
          <w:lang w:eastAsia="en-US"/>
        </w:rPr>
        <w:t>r</w:t>
      </w:r>
      <w:r w:rsidR="00D45995">
        <w:rPr>
          <w:rFonts w:eastAsia="Calibri"/>
          <w:color w:val="auto"/>
          <w:lang w:eastAsia="en-US"/>
        </w:rPr>
        <w:t xml:space="preserve">egistered staff </w:t>
      </w:r>
      <w:proofErr w:type="gramStart"/>
      <w:r w:rsidR="00D45995">
        <w:rPr>
          <w:rFonts w:eastAsia="Calibri"/>
          <w:color w:val="auto"/>
          <w:lang w:eastAsia="en-US"/>
        </w:rPr>
        <w:t>are rostered at all times</w:t>
      </w:r>
      <w:proofErr w:type="gramEnd"/>
      <w:r w:rsidR="00D45995">
        <w:rPr>
          <w:rFonts w:eastAsia="Calibri"/>
          <w:color w:val="auto"/>
          <w:lang w:eastAsia="en-US"/>
        </w:rPr>
        <w:t xml:space="preserve"> to support the delivery of safe and quality care. Call bell audits are conducted monthly, with results discussed with staff. </w:t>
      </w:r>
    </w:p>
    <w:p w14:paraId="64D32034" w14:textId="746D55D9" w:rsidR="000718F5" w:rsidRDefault="000718F5" w:rsidP="00C84CC2">
      <w:pPr>
        <w:rPr>
          <w:rFonts w:eastAsia="Calibri"/>
          <w:color w:val="auto"/>
          <w:lang w:eastAsia="en-US"/>
        </w:rPr>
      </w:pPr>
      <w:r>
        <w:rPr>
          <w:rFonts w:eastAsia="Calibri"/>
          <w:color w:val="auto"/>
          <w:lang w:eastAsia="en-US"/>
        </w:rPr>
        <w:t>Consumers</w:t>
      </w:r>
      <w:r w:rsidR="00C84CC2" w:rsidRPr="00C3135B">
        <w:rPr>
          <w:rFonts w:eastAsia="Calibri"/>
          <w:color w:val="auto"/>
          <w:lang w:eastAsia="en-US"/>
        </w:rPr>
        <w:t xml:space="preserve"> said that staff are kind, caring and gentle when providing care. </w:t>
      </w:r>
      <w:r w:rsidRPr="00C3135B">
        <w:rPr>
          <w:rFonts w:eastAsia="Calibri"/>
          <w:color w:val="auto"/>
          <w:lang w:eastAsia="en-US"/>
        </w:rPr>
        <w:t>Staff were consistently observed to greet consumers in a friendly manner and treat them with respect.</w:t>
      </w:r>
    </w:p>
    <w:p w14:paraId="711AF75D" w14:textId="0B1AABC8" w:rsidR="00C84CC2" w:rsidRDefault="00D45995" w:rsidP="00C84CC2">
      <w:pPr>
        <w:rPr>
          <w:rFonts w:eastAsia="Calibri"/>
          <w:color w:val="auto"/>
          <w:lang w:eastAsia="en-US"/>
        </w:rPr>
      </w:pPr>
      <w:r>
        <w:rPr>
          <w:rFonts w:eastAsia="Calibri"/>
          <w:color w:val="auto"/>
          <w:lang w:eastAsia="en-US"/>
        </w:rPr>
        <w:t xml:space="preserve">Position descriptions outline staff role expectations. Roles that require qualifications </w:t>
      </w:r>
      <w:r w:rsidR="0083681B">
        <w:rPr>
          <w:rFonts w:eastAsia="Calibri"/>
          <w:color w:val="auto"/>
          <w:lang w:eastAsia="en-US"/>
        </w:rPr>
        <w:t>have a screening process and the service has a registry for maintaining registration and qualification records</w:t>
      </w:r>
      <w:r>
        <w:rPr>
          <w:rFonts w:eastAsia="Calibri"/>
          <w:color w:val="auto"/>
          <w:lang w:eastAsia="en-US"/>
        </w:rPr>
        <w:t>. Consumers expressed no concerns regarding staff training</w:t>
      </w:r>
      <w:r w:rsidR="0083681B">
        <w:rPr>
          <w:rFonts w:eastAsia="Calibri"/>
          <w:color w:val="auto"/>
          <w:lang w:eastAsia="en-US"/>
        </w:rPr>
        <w:t>, and said staff deliver the necessary care</w:t>
      </w:r>
      <w:r>
        <w:rPr>
          <w:rFonts w:eastAsia="Calibri"/>
          <w:color w:val="auto"/>
          <w:lang w:eastAsia="en-US"/>
        </w:rPr>
        <w:t xml:space="preserve">. </w:t>
      </w:r>
    </w:p>
    <w:p w14:paraId="3D8559F4" w14:textId="279E0BAA" w:rsidR="00C84CC2" w:rsidRPr="00C3135B" w:rsidRDefault="004C0EA5" w:rsidP="00C84CC2">
      <w:pPr>
        <w:rPr>
          <w:rFonts w:eastAsia="Calibri"/>
          <w:color w:val="auto"/>
          <w:lang w:eastAsia="en-US"/>
        </w:rPr>
      </w:pPr>
      <w:r>
        <w:rPr>
          <w:rFonts w:eastAsia="Calibri"/>
          <w:color w:val="auto"/>
          <w:lang w:eastAsia="en-US"/>
        </w:rPr>
        <w:t>Staff described the service’s training process, involving mandatory training modules and periodic role-specific training. Staff attend regular meetings where relevant topics are discussed to support safe care delivery. Staff have an employee handbook and receive ongoing updates regarding legislative and policy changes. The service’s records showed staff had completed all mandatory training modules.</w:t>
      </w:r>
    </w:p>
    <w:p w14:paraId="6BB0E459" w14:textId="36673834" w:rsidR="00C84CC2" w:rsidRPr="00C3135B" w:rsidRDefault="00C84CC2" w:rsidP="00C84CC2">
      <w:pPr>
        <w:contextualSpacing/>
        <w:rPr>
          <w:rFonts w:eastAsia="Calibri"/>
          <w:color w:val="auto"/>
          <w:lang w:eastAsia="en-US"/>
        </w:rPr>
      </w:pPr>
      <w:r w:rsidRPr="00C3135B">
        <w:rPr>
          <w:rFonts w:eastAsia="Calibri"/>
          <w:color w:val="auto"/>
          <w:lang w:eastAsia="en-US"/>
        </w:rPr>
        <w:t>The service regularly assesses, monitors and reviews the performance of each member in the workforce</w:t>
      </w:r>
      <w:r w:rsidR="00972B66">
        <w:rPr>
          <w:rFonts w:eastAsia="Calibri"/>
          <w:color w:val="auto"/>
          <w:lang w:eastAsia="en-US"/>
        </w:rPr>
        <w:t xml:space="preserve"> through formal and informal appraisals</w:t>
      </w:r>
      <w:r w:rsidRPr="00C3135B">
        <w:rPr>
          <w:rFonts w:eastAsia="Calibri"/>
          <w:color w:val="auto"/>
          <w:lang w:eastAsia="en-US"/>
        </w:rPr>
        <w:t xml:space="preserve">. </w:t>
      </w:r>
      <w:r w:rsidR="00B7040A">
        <w:rPr>
          <w:rFonts w:eastAsia="Calibri"/>
          <w:color w:val="auto"/>
          <w:lang w:eastAsia="en-US"/>
        </w:rPr>
        <w:t xml:space="preserve">Staff complete a self-assessment and can nominate training and </w:t>
      </w:r>
      <w:r w:rsidR="007E1BF4">
        <w:rPr>
          <w:rFonts w:eastAsia="Calibri"/>
          <w:color w:val="auto"/>
          <w:lang w:eastAsia="en-US"/>
        </w:rPr>
        <w:t>development</w:t>
      </w:r>
      <w:r w:rsidR="00B7040A">
        <w:rPr>
          <w:rFonts w:eastAsia="Calibri"/>
          <w:color w:val="auto"/>
          <w:lang w:eastAsia="en-US"/>
        </w:rPr>
        <w:t xml:space="preserve"> goals. Staff described receiving feedback, and management were observed monitoring staff performance.</w:t>
      </w:r>
    </w:p>
    <w:p w14:paraId="7C351926" w14:textId="77777777" w:rsidR="00C84CC2" w:rsidRPr="00CF61E3" w:rsidRDefault="00C84CC2" w:rsidP="00C84CC2">
      <w:pPr>
        <w:rPr>
          <w:rFonts w:eastAsia="Calibri"/>
          <w:color w:val="auto"/>
        </w:rPr>
      </w:pPr>
      <w:r w:rsidRPr="00C3135B">
        <w:rPr>
          <w:rFonts w:eastAsiaTheme="minorHAnsi"/>
          <w:color w:val="auto"/>
        </w:rPr>
        <w:lastRenderedPageBreak/>
        <w:t>The Quality Standard is assessed as Compliant as five of the five specific requirements have been assessed as Compliant.</w:t>
      </w:r>
    </w:p>
    <w:p w14:paraId="593675A0" w14:textId="0C216394"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3DEA0FEA" w14:textId="77777777" w:rsidR="00ED45CE" w:rsidRPr="00506F7F" w:rsidRDefault="00ED45CE" w:rsidP="00ED45CE">
      <w:pPr>
        <w:pStyle w:val="Heading3"/>
      </w:pPr>
      <w:r w:rsidRPr="00506F7F">
        <w:t>Requirement 7(3)(a)</w:t>
      </w:r>
      <w:r>
        <w:tab/>
        <w:t>Compliant</w:t>
      </w:r>
    </w:p>
    <w:p w14:paraId="5771542E" w14:textId="77777777" w:rsidR="00ED45CE" w:rsidRPr="008D114F" w:rsidRDefault="00ED45CE" w:rsidP="00ED45CE">
      <w:pPr>
        <w:rPr>
          <w:i/>
        </w:rPr>
      </w:pPr>
      <w:r w:rsidRPr="008D114F">
        <w:rPr>
          <w:i/>
        </w:rPr>
        <w:t>The workforce is planned to enable, and the number and mix of members of the workforce deployed enables, the delivery and management of safe and quality care and services.</w:t>
      </w:r>
    </w:p>
    <w:p w14:paraId="31B75030" w14:textId="77777777" w:rsidR="00ED45CE" w:rsidRPr="00506F7F" w:rsidRDefault="00ED45CE" w:rsidP="00ED45CE">
      <w:pPr>
        <w:pStyle w:val="Heading3"/>
      </w:pPr>
      <w:r w:rsidRPr="00506F7F">
        <w:t>Requirement 7(3)(b)</w:t>
      </w:r>
      <w:r>
        <w:tab/>
        <w:t>Compliant</w:t>
      </w:r>
    </w:p>
    <w:p w14:paraId="608C155B" w14:textId="77777777" w:rsidR="00ED45CE" w:rsidRPr="008D114F" w:rsidRDefault="00ED45CE" w:rsidP="00ED45CE">
      <w:pPr>
        <w:rPr>
          <w:i/>
        </w:rPr>
      </w:pPr>
      <w:r w:rsidRPr="008D114F">
        <w:rPr>
          <w:i/>
        </w:rPr>
        <w:t>Workforce interactions with consumers are kind, caring and respectful of each consumer’s identity, culture and diversity.</w:t>
      </w:r>
    </w:p>
    <w:p w14:paraId="791C2EAE" w14:textId="77777777" w:rsidR="00ED45CE" w:rsidRPr="00095CD4" w:rsidRDefault="00ED45CE" w:rsidP="00ED45CE">
      <w:pPr>
        <w:pStyle w:val="Heading3"/>
      </w:pPr>
      <w:r w:rsidRPr="00095CD4">
        <w:t>Requirement 7(3)(c)</w:t>
      </w:r>
      <w:r>
        <w:tab/>
        <w:t>Compliant</w:t>
      </w:r>
    </w:p>
    <w:p w14:paraId="4937B542" w14:textId="77777777" w:rsidR="00ED45CE" w:rsidRPr="008D114F" w:rsidRDefault="00ED45CE" w:rsidP="00ED45C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9317C1D" w14:textId="77777777" w:rsidR="00ED45CE" w:rsidRPr="00095CD4" w:rsidRDefault="00ED45CE" w:rsidP="00ED45CE">
      <w:pPr>
        <w:pStyle w:val="Heading3"/>
      </w:pPr>
      <w:r w:rsidRPr="00095CD4">
        <w:t>Requirement 7(3)(d)</w:t>
      </w:r>
      <w:r>
        <w:tab/>
        <w:t>Compliant</w:t>
      </w:r>
    </w:p>
    <w:p w14:paraId="7A736E40" w14:textId="77777777" w:rsidR="00ED45CE" w:rsidRPr="008D114F" w:rsidRDefault="00ED45CE" w:rsidP="00ED45CE">
      <w:pPr>
        <w:rPr>
          <w:i/>
        </w:rPr>
      </w:pPr>
      <w:r w:rsidRPr="008D114F">
        <w:rPr>
          <w:i/>
        </w:rPr>
        <w:t>The workforce is recruited, trained, equipped and supported to deliver the outcomes required by these standards.</w:t>
      </w:r>
    </w:p>
    <w:p w14:paraId="3959880F" w14:textId="77777777" w:rsidR="00ED45CE" w:rsidRPr="00095CD4" w:rsidRDefault="00ED45CE" w:rsidP="00ED45CE">
      <w:pPr>
        <w:pStyle w:val="Heading3"/>
      </w:pPr>
      <w:r w:rsidRPr="00095CD4">
        <w:t>Requirement 7(3)(e)</w:t>
      </w:r>
      <w:r>
        <w:tab/>
        <w:t>Compliant</w:t>
      </w:r>
    </w:p>
    <w:p w14:paraId="3AC57633" w14:textId="77777777" w:rsidR="00ED45CE" w:rsidRPr="008D114F" w:rsidRDefault="00ED45CE" w:rsidP="00ED45CE">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CECC5E8"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373B7"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15A4FB2" w14:textId="1B7FBE82" w:rsidR="007C7CDF" w:rsidRPr="005A2611" w:rsidRDefault="00650D99" w:rsidP="007C7CDF">
      <w:pPr>
        <w:rPr>
          <w:rFonts w:eastAsia="Calibri"/>
          <w:lang w:eastAsia="en-US"/>
        </w:rPr>
      </w:pPr>
      <w:r>
        <w:rPr>
          <w:rFonts w:eastAsia="Calibri"/>
          <w:lang w:eastAsia="en-US"/>
        </w:rPr>
        <w:t>Consumers and their representatives</w:t>
      </w:r>
      <w:r w:rsidR="007C7CDF" w:rsidRPr="005A2611">
        <w:rPr>
          <w:rFonts w:eastAsia="Calibri"/>
          <w:lang w:eastAsia="en-US"/>
        </w:rPr>
        <w:t xml:space="preserve"> consider the organisation to be well run</w:t>
      </w:r>
      <w:r w:rsidR="00CE4AFC">
        <w:rPr>
          <w:rFonts w:eastAsia="Calibri"/>
          <w:lang w:eastAsia="en-US"/>
        </w:rPr>
        <w:t>.</w:t>
      </w:r>
      <w:r w:rsidR="007C7CDF" w:rsidRPr="005A2611">
        <w:rPr>
          <w:rFonts w:eastAsia="Calibri"/>
          <w:lang w:eastAsia="en-US"/>
        </w:rPr>
        <w:t xml:space="preserve"> </w:t>
      </w:r>
      <w:r w:rsidR="00CE4AFC">
        <w:rPr>
          <w:rFonts w:eastAsia="Calibri"/>
          <w:lang w:eastAsia="en-US"/>
        </w:rPr>
        <w:t>T</w:t>
      </w:r>
      <w:r>
        <w:rPr>
          <w:rFonts w:eastAsia="Calibri"/>
          <w:lang w:eastAsia="en-US"/>
        </w:rPr>
        <w:t>hey are supported to contribute to</w:t>
      </w:r>
      <w:r w:rsidR="007C7CDF" w:rsidRPr="005A2611">
        <w:rPr>
          <w:rFonts w:eastAsia="Calibri"/>
          <w:lang w:eastAsia="en-US"/>
        </w:rPr>
        <w:t xml:space="preserve"> </w:t>
      </w:r>
      <w:r>
        <w:rPr>
          <w:rFonts w:eastAsia="Calibri"/>
          <w:lang w:eastAsia="en-US"/>
        </w:rPr>
        <w:t>i</w:t>
      </w:r>
      <w:r w:rsidR="007C7CDF" w:rsidRPr="005A2611">
        <w:rPr>
          <w:rFonts w:eastAsia="Calibri"/>
          <w:lang w:eastAsia="en-US"/>
        </w:rPr>
        <w:t>mproving the delivery of care and services</w:t>
      </w:r>
      <w:r w:rsidR="006834A1" w:rsidRPr="006834A1">
        <w:rPr>
          <w:rFonts w:eastAsia="Calibri"/>
          <w:lang w:eastAsia="en-US"/>
        </w:rPr>
        <w:t xml:space="preserve"> </w:t>
      </w:r>
      <w:r w:rsidR="006834A1">
        <w:rPr>
          <w:rFonts w:eastAsia="Calibri"/>
          <w:lang w:eastAsia="en-US"/>
        </w:rPr>
        <w:t>and felt their contributions are listened to</w:t>
      </w:r>
      <w:r w:rsidR="007C7CDF" w:rsidRPr="005A2611">
        <w:rPr>
          <w:rFonts w:eastAsia="Calibri"/>
          <w:lang w:eastAsia="en-US"/>
        </w:rPr>
        <w:t xml:space="preserve">. </w:t>
      </w:r>
      <w:r w:rsidR="00CE4AFC">
        <w:rPr>
          <w:rFonts w:eastAsia="Calibri"/>
          <w:lang w:eastAsia="en-US"/>
        </w:rPr>
        <w:t xml:space="preserve">Consumer feedback is reflected in the service’s continuous improvement register. </w:t>
      </w:r>
    </w:p>
    <w:p w14:paraId="15D59DE9" w14:textId="4F5A7AAE" w:rsidR="004763C9" w:rsidRDefault="004763C9" w:rsidP="007C7CDF">
      <w:pPr>
        <w:rPr>
          <w:rFonts w:eastAsia="Calibri"/>
          <w:color w:val="auto"/>
          <w:lang w:eastAsia="en-US"/>
        </w:rPr>
      </w:pPr>
      <w:r>
        <w:rPr>
          <w:rFonts w:eastAsia="Calibri"/>
          <w:color w:val="auto"/>
          <w:lang w:eastAsia="en-US"/>
        </w:rPr>
        <w:t xml:space="preserve">The organisation’s governing body promotes safe and quality care through implementing new systems and improvements in response to feedback. Policies and procedures are updated in response to legislative change, clinical and operational </w:t>
      </w:r>
      <w:r w:rsidR="00C653AD">
        <w:rPr>
          <w:rFonts w:eastAsia="Calibri"/>
          <w:color w:val="auto"/>
          <w:lang w:eastAsia="en-US"/>
        </w:rPr>
        <w:t>information</w:t>
      </w:r>
      <w:r>
        <w:rPr>
          <w:rFonts w:eastAsia="Calibri"/>
          <w:color w:val="auto"/>
          <w:lang w:eastAsia="en-US"/>
        </w:rPr>
        <w:t xml:space="preserve">. Regular audits are </w:t>
      </w:r>
      <w:proofErr w:type="gramStart"/>
      <w:r>
        <w:rPr>
          <w:rFonts w:eastAsia="Calibri"/>
          <w:color w:val="auto"/>
          <w:lang w:eastAsia="en-US"/>
        </w:rPr>
        <w:t>conducted</w:t>
      </w:r>
      <w:proofErr w:type="gramEnd"/>
      <w:r>
        <w:rPr>
          <w:rFonts w:eastAsia="Calibri"/>
          <w:color w:val="auto"/>
          <w:lang w:eastAsia="en-US"/>
        </w:rPr>
        <w:t xml:space="preserve"> and the results are communicated to the governing body.</w:t>
      </w:r>
    </w:p>
    <w:p w14:paraId="78AFFD96" w14:textId="4D5D84BC" w:rsidR="00520059" w:rsidRPr="005A2611" w:rsidRDefault="00C653AD" w:rsidP="007C7CDF">
      <w:pPr>
        <w:contextualSpacing/>
        <w:rPr>
          <w:rFonts w:eastAsia="Calibri"/>
          <w:color w:val="auto"/>
          <w:lang w:eastAsia="en-US"/>
        </w:rPr>
      </w:pPr>
      <w:r>
        <w:rPr>
          <w:rFonts w:eastAsia="Calibri"/>
          <w:color w:val="auto"/>
          <w:lang w:eastAsia="en-US"/>
        </w:rPr>
        <w:t>The service has</w:t>
      </w:r>
      <w:r w:rsidR="007C7CDF" w:rsidRPr="005A2611">
        <w:rPr>
          <w:rFonts w:eastAsia="Calibri"/>
          <w:color w:val="auto"/>
          <w:lang w:eastAsia="en-US"/>
        </w:rPr>
        <w:t xml:space="preserve"> </w:t>
      </w:r>
      <w:r>
        <w:rPr>
          <w:rFonts w:eastAsia="Calibri"/>
          <w:color w:val="auto"/>
          <w:lang w:eastAsia="en-US"/>
        </w:rPr>
        <w:t>effective governance processes to manage continuous improvement, feedback and complaints</w:t>
      </w:r>
      <w:r w:rsidR="00520059">
        <w:rPr>
          <w:rFonts w:eastAsia="Calibri"/>
          <w:color w:val="auto"/>
          <w:lang w:eastAsia="en-US"/>
        </w:rPr>
        <w:t>, the workforce</w:t>
      </w:r>
      <w:r>
        <w:rPr>
          <w:rFonts w:eastAsia="Calibri"/>
          <w:color w:val="auto"/>
          <w:lang w:eastAsia="en-US"/>
        </w:rPr>
        <w:t xml:space="preserve"> and financial governance.</w:t>
      </w:r>
      <w:r w:rsidR="007C7CDF" w:rsidRPr="005A2611">
        <w:rPr>
          <w:rFonts w:eastAsia="Calibri"/>
          <w:color w:val="auto"/>
          <w:lang w:eastAsia="en-US"/>
        </w:rPr>
        <w:t xml:space="preserve"> </w:t>
      </w:r>
      <w:r>
        <w:rPr>
          <w:rFonts w:eastAsia="Calibri"/>
          <w:color w:val="auto"/>
          <w:lang w:eastAsia="en-US"/>
        </w:rPr>
        <w:t>Staff are supported to deliver safe care by the information management and regulatory compliance systems</w:t>
      </w:r>
      <w:r w:rsidR="007C7CDF" w:rsidRPr="005A2611">
        <w:rPr>
          <w:rFonts w:eastAsia="Calibri"/>
          <w:color w:val="auto"/>
          <w:lang w:eastAsia="en-US"/>
        </w:rPr>
        <w:t xml:space="preserve">. </w:t>
      </w:r>
    </w:p>
    <w:p w14:paraId="2C6DC303" w14:textId="3473B363" w:rsidR="007C7CDF" w:rsidRPr="005A2611" w:rsidRDefault="007C7CDF" w:rsidP="007C7CDF">
      <w:pPr>
        <w:rPr>
          <w:rFonts w:eastAsia="Fira Sans Light"/>
          <w:szCs w:val="22"/>
          <w:lang w:eastAsia="en-US"/>
        </w:rPr>
      </w:pPr>
      <w:r w:rsidRPr="005A2611">
        <w:rPr>
          <w:rFonts w:eastAsia="Fira Sans Light"/>
          <w:szCs w:val="22"/>
          <w:lang w:eastAsia="en-US"/>
        </w:rPr>
        <w:t xml:space="preserve">The service </w:t>
      </w:r>
      <w:r w:rsidR="00520059">
        <w:rPr>
          <w:rFonts w:eastAsia="Fira Sans Light"/>
          <w:szCs w:val="22"/>
          <w:lang w:eastAsia="en-US"/>
        </w:rPr>
        <w:t>has a risk management framework</w:t>
      </w:r>
      <w:r w:rsidR="00931FCE">
        <w:rPr>
          <w:rFonts w:eastAsia="Fira Sans Light"/>
          <w:szCs w:val="22"/>
          <w:lang w:eastAsia="en-US"/>
        </w:rPr>
        <w:t xml:space="preserve"> and supporting </w:t>
      </w:r>
      <w:r w:rsidR="00056ABE">
        <w:rPr>
          <w:rFonts w:eastAsia="Fira Sans Light"/>
          <w:szCs w:val="22"/>
          <w:lang w:eastAsia="en-US"/>
        </w:rPr>
        <w:t>policies and procedures</w:t>
      </w:r>
      <w:r w:rsidR="00520059">
        <w:rPr>
          <w:rFonts w:eastAsia="Fira Sans Light"/>
          <w:szCs w:val="22"/>
          <w:lang w:eastAsia="en-US"/>
        </w:rPr>
        <w:t xml:space="preserve">. Staff said analysis of incidents occurs and informs how care is delivered. Staff described how they identify and respond to abuse or neglect, report incidents and hazards, and support consumers to live their best lives, consistent with the service’s policies. </w:t>
      </w:r>
    </w:p>
    <w:p w14:paraId="5DBD0F08" w14:textId="532BA849" w:rsidR="007C7CDF" w:rsidRPr="005A2611" w:rsidRDefault="00520059" w:rsidP="007C7CDF">
      <w:pPr>
        <w:rPr>
          <w:rFonts w:eastAsia="Calibri"/>
          <w:color w:val="auto"/>
          <w:lang w:eastAsia="en-US"/>
        </w:rPr>
      </w:pPr>
      <w:r>
        <w:rPr>
          <w:rFonts w:eastAsia="Calibri"/>
          <w:color w:val="auto"/>
          <w:lang w:eastAsia="en-US"/>
        </w:rPr>
        <w:t>Staff demonstrated understanding of the service’s clinical governance framework. Th</w:t>
      </w:r>
      <w:r w:rsidR="00754F88">
        <w:rPr>
          <w:rFonts w:eastAsia="Calibri"/>
          <w:color w:val="auto"/>
          <w:lang w:eastAsia="en-US"/>
        </w:rPr>
        <w:t>ey</w:t>
      </w:r>
      <w:r>
        <w:rPr>
          <w:rFonts w:eastAsia="Calibri"/>
          <w:color w:val="auto"/>
          <w:lang w:eastAsia="en-US"/>
        </w:rPr>
        <w:t xml:space="preserve"> </w:t>
      </w:r>
      <w:r w:rsidR="00754F88">
        <w:rPr>
          <w:rFonts w:eastAsia="Calibri"/>
          <w:color w:val="auto"/>
          <w:lang w:eastAsia="en-US"/>
        </w:rPr>
        <w:t>described</w:t>
      </w:r>
      <w:r>
        <w:rPr>
          <w:rFonts w:eastAsia="Calibri"/>
          <w:color w:val="auto"/>
          <w:lang w:eastAsia="en-US"/>
        </w:rPr>
        <w:t xml:space="preserve"> how they </w:t>
      </w:r>
      <w:r w:rsidR="00754F88">
        <w:rPr>
          <w:rFonts w:eastAsia="Calibri"/>
          <w:color w:val="auto"/>
          <w:lang w:eastAsia="en-US"/>
        </w:rPr>
        <w:t>promote antimicrobial stewardship and minimise the use of restraint.</w:t>
      </w:r>
    </w:p>
    <w:p w14:paraId="38F69B2B" w14:textId="77777777" w:rsidR="007C7CDF" w:rsidRDefault="007C7CDF" w:rsidP="007C7CDF">
      <w:pPr>
        <w:rPr>
          <w:rFonts w:eastAsiaTheme="minorHAnsi"/>
          <w:color w:val="auto"/>
        </w:rPr>
      </w:pPr>
      <w:r w:rsidRPr="005A2611">
        <w:rPr>
          <w:rFonts w:eastAsiaTheme="minorHAnsi"/>
          <w:color w:val="auto"/>
        </w:rPr>
        <w:lastRenderedPageBreak/>
        <w:t>The Quality Standard is assessed as Compliant as five of the five specific requirements have been assessed as Compliant.</w:t>
      </w:r>
    </w:p>
    <w:p w14:paraId="4494443C" w14:textId="217477B7"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1549295E" w14:textId="77777777" w:rsidR="004B3620" w:rsidRPr="00506F7F" w:rsidRDefault="004B3620" w:rsidP="004B3620">
      <w:pPr>
        <w:pStyle w:val="Heading3"/>
      </w:pPr>
      <w:r w:rsidRPr="00506F7F">
        <w:t>Requirement 8(3)(a)</w:t>
      </w:r>
      <w:r w:rsidRPr="00506F7F">
        <w:tab/>
        <w:t>Compliant</w:t>
      </w:r>
    </w:p>
    <w:p w14:paraId="32C4BDE9" w14:textId="77777777" w:rsidR="004B3620" w:rsidRPr="008D114F" w:rsidRDefault="004B3620" w:rsidP="004B3620">
      <w:pPr>
        <w:rPr>
          <w:i/>
        </w:rPr>
      </w:pPr>
      <w:r w:rsidRPr="008D114F">
        <w:rPr>
          <w:i/>
        </w:rPr>
        <w:t>Consumers are engaged in the development, delivery and evaluation of care and services and are supported in that engagement.</w:t>
      </w:r>
    </w:p>
    <w:p w14:paraId="40B6676A" w14:textId="77777777" w:rsidR="004B3620" w:rsidRPr="00095CD4" w:rsidRDefault="004B3620" w:rsidP="004B3620">
      <w:pPr>
        <w:pStyle w:val="Heading3"/>
      </w:pPr>
      <w:r w:rsidRPr="00095CD4">
        <w:t>Requirement 8(3)(b)</w:t>
      </w:r>
      <w:r>
        <w:tab/>
        <w:t>Compliant</w:t>
      </w:r>
    </w:p>
    <w:p w14:paraId="30AA2A32" w14:textId="77777777" w:rsidR="004B3620" w:rsidRPr="008D114F" w:rsidRDefault="004B3620" w:rsidP="004B3620">
      <w:pPr>
        <w:rPr>
          <w:i/>
        </w:rPr>
      </w:pPr>
      <w:r w:rsidRPr="008D114F">
        <w:rPr>
          <w:i/>
        </w:rPr>
        <w:t>The organisation’s governing body promotes a culture of safe, inclusive and quality care and services and is accountable for their delivery.</w:t>
      </w:r>
    </w:p>
    <w:p w14:paraId="0B218E18" w14:textId="77777777" w:rsidR="004B3620" w:rsidRPr="00506F7F" w:rsidRDefault="004B3620" w:rsidP="004B3620">
      <w:pPr>
        <w:pStyle w:val="Heading3"/>
      </w:pPr>
      <w:r w:rsidRPr="00506F7F">
        <w:t>Requirement 8(3)(c)</w:t>
      </w:r>
      <w:r>
        <w:tab/>
        <w:t>Compliant</w:t>
      </w:r>
    </w:p>
    <w:p w14:paraId="2154DE9A" w14:textId="77777777" w:rsidR="004B3620" w:rsidRPr="008D114F" w:rsidRDefault="004B3620" w:rsidP="004B3620">
      <w:pPr>
        <w:rPr>
          <w:i/>
        </w:rPr>
      </w:pPr>
      <w:r w:rsidRPr="008D114F">
        <w:rPr>
          <w:i/>
        </w:rPr>
        <w:t>Effective organisation wide governance systems relating to the following:</w:t>
      </w:r>
    </w:p>
    <w:p w14:paraId="4FEC700B" w14:textId="77777777" w:rsidR="004B3620" w:rsidRPr="008D114F" w:rsidRDefault="004B3620" w:rsidP="004B3620">
      <w:pPr>
        <w:numPr>
          <w:ilvl w:val="0"/>
          <w:numId w:val="28"/>
        </w:numPr>
        <w:tabs>
          <w:tab w:val="right" w:pos="9026"/>
        </w:tabs>
        <w:spacing w:before="0" w:after="0"/>
        <w:ind w:left="567" w:hanging="425"/>
        <w:outlineLvl w:val="4"/>
        <w:rPr>
          <w:i/>
        </w:rPr>
      </w:pPr>
      <w:r w:rsidRPr="008D114F">
        <w:rPr>
          <w:i/>
        </w:rPr>
        <w:t>information management;</w:t>
      </w:r>
    </w:p>
    <w:p w14:paraId="3C933561" w14:textId="77777777" w:rsidR="004B3620" w:rsidRPr="008D114F" w:rsidRDefault="004B3620" w:rsidP="004B3620">
      <w:pPr>
        <w:numPr>
          <w:ilvl w:val="0"/>
          <w:numId w:val="28"/>
        </w:numPr>
        <w:tabs>
          <w:tab w:val="right" w:pos="9026"/>
        </w:tabs>
        <w:spacing w:before="0" w:after="0"/>
        <w:ind w:left="567" w:hanging="425"/>
        <w:outlineLvl w:val="4"/>
        <w:rPr>
          <w:i/>
        </w:rPr>
      </w:pPr>
      <w:r w:rsidRPr="008D114F">
        <w:rPr>
          <w:i/>
        </w:rPr>
        <w:t>continuous improvement;</w:t>
      </w:r>
    </w:p>
    <w:p w14:paraId="7673ACD7" w14:textId="77777777" w:rsidR="004B3620" w:rsidRPr="008D114F" w:rsidRDefault="004B3620" w:rsidP="004B3620">
      <w:pPr>
        <w:numPr>
          <w:ilvl w:val="0"/>
          <w:numId w:val="28"/>
        </w:numPr>
        <w:tabs>
          <w:tab w:val="right" w:pos="9026"/>
        </w:tabs>
        <w:spacing w:before="0" w:after="0"/>
        <w:ind w:left="567" w:hanging="425"/>
        <w:outlineLvl w:val="4"/>
        <w:rPr>
          <w:i/>
        </w:rPr>
      </w:pPr>
      <w:r w:rsidRPr="008D114F">
        <w:rPr>
          <w:i/>
        </w:rPr>
        <w:t>financial governance;</w:t>
      </w:r>
    </w:p>
    <w:p w14:paraId="4EBAB5CE" w14:textId="77777777" w:rsidR="004B3620" w:rsidRPr="008D114F" w:rsidRDefault="004B3620" w:rsidP="004B362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BDD89DB" w14:textId="77777777" w:rsidR="004B3620" w:rsidRPr="008D114F" w:rsidRDefault="004B3620" w:rsidP="004B3620">
      <w:pPr>
        <w:numPr>
          <w:ilvl w:val="0"/>
          <w:numId w:val="28"/>
        </w:numPr>
        <w:tabs>
          <w:tab w:val="right" w:pos="9026"/>
        </w:tabs>
        <w:spacing w:before="0" w:after="0"/>
        <w:ind w:left="567" w:hanging="425"/>
        <w:outlineLvl w:val="4"/>
        <w:rPr>
          <w:i/>
        </w:rPr>
      </w:pPr>
      <w:r w:rsidRPr="008D114F">
        <w:rPr>
          <w:i/>
        </w:rPr>
        <w:t>regulatory compliance;</w:t>
      </w:r>
    </w:p>
    <w:p w14:paraId="2CFE9796" w14:textId="77777777" w:rsidR="004B3620" w:rsidRPr="008D114F" w:rsidRDefault="004B3620" w:rsidP="004B3620">
      <w:pPr>
        <w:numPr>
          <w:ilvl w:val="0"/>
          <w:numId w:val="28"/>
        </w:numPr>
        <w:tabs>
          <w:tab w:val="right" w:pos="9026"/>
        </w:tabs>
        <w:spacing w:before="0" w:after="0"/>
        <w:ind w:left="567" w:hanging="425"/>
        <w:outlineLvl w:val="4"/>
        <w:rPr>
          <w:i/>
        </w:rPr>
      </w:pPr>
      <w:r w:rsidRPr="008D114F">
        <w:rPr>
          <w:i/>
        </w:rPr>
        <w:t>feedback and complaints.</w:t>
      </w:r>
    </w:p>
    <w:p w14:paraId="3E0A273D" w14:textId="77777777" w:rsidR="004B3620" w:rsidRPr="00506F7F" w:rsidRDefault="004B3620" w:rsidP="004B3620">
      <w:pPr>
        <w:pStyle w:val="Heading3"/>
      </w:pPr>
      <w:r w:rsidRPr="00506F7F">
        <w:t>Requirement 8(3)(d)</w:t>
      </w:r>
      <w:r>
        <w:tab/>
        <w:t>Compliant</w:t>
      </w:r>
    </w:p>
    <w:p w14:paraId="26902F85" w14:textId="77777777" w:rsidR="004B3620" w:rsidRPr="008D114F" w:rsidRDefault="004B3620" w:rsidP="004B3620">
      <w:pPr>
        <w:rPr>
          <w:i/>
        </w:rPr>
      </w:pPr>
      <w:r w:rsidRPr="008D114F">
        <w:rPr>
          <w:i/>
        </w:rPr>
        <w:t>Effective risk management systems and practices, including but not limited to the following:</w:t>
      </w:r>
    </w:p>
    <w:p w14:paraId="047BCB6D" w14:textId="77777777" w:rsidR="004B3620" w:rsidRPr="008D114F" w:rsidRDefault="004B3620" w:rsidP="004B362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37BA5D" w14:textId="77777777" w:rsidR="004B3620" w:rsidRPr="008D114F" w:rsidRDefault="004B3620" w:rsidP="004B362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0F54A3E" w14:textId="77777777" w:rsidR="004B3620" w:rsidRDefault="004B3620" w:rsidP="004B3620">
      <w:pPr>
        <w:numPr>
          <w:ilvl w:val="0"/>
          <w:numId w:val="29"/>
        </w:numPr>
        <w:tabs>
          <w:tab w:val="right" w:pos="9026"/>
        </w:tabs>
        <w:spacing w:before="0" w:after="0"/>
        <w:ind w:left="567" w:hanging="425"/>
        <w:outlineLvl w:val="4"/>
        <w:rPr>
          <w:i/>
        </w:rPr>
      </w:pPr>
      <w:r w:rsidRPr="008D114F">
        <w:rPr>
          <w:i/>
        </w:rPr>
        <w:t>supporting consumers to live the best life they can</w:t>
      </w:r>
    </w:p>
    <w:p w14:paraId="7D2DF8CC" w14:textId="77777777" w:rsidR="004B3620" w:rsidRPr="008D114F" w:rsidRDefault="004B3620" w:rsidP="004B362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7AEA6DD" w14:textId="77777777" w:rsidR="004B3620" w:rsidRPr="00506F7F" w:rsidRDefault="004B3620" w:rsidP="004B3620">
      <w:pPr>
        <w:pStyle w:val="Heading3"/>
      </w:pPr>
      <w:r w:rsidRPr="00506F7F">
        <w:t>Requirement 8(3)(e)</w:t>
      </w:r>
      <w:r>
        <w:tab/>
        <w:t>Compliant</w:t>
      </w:r>
    </w:p>
    <w:p w14:paraId="324456C2" w14:textId="77777777" w:rsidR="004B3620" w:rsidRPr="008D114F" w:rsidRDefault="004B3620" w:rsidP="004B3620">
      <w:pPr>
        <w:rPr>
          <w:i/>
        </w:rPr>
      </w:pPr>
      <w:r w:rsidRPr="008D114F">
        <w:rPr>
          <w:i/>
        </w:rPr>
        <w:t>Where clinical care is provided—a clinical governance framework, including but not limited to the following:</w:t>
      </w:r>
    </w:p>
    <w:p w14:paraId="02C12E97" w14:textId="77777777" w:rsidR="004B3620" w:rsidRPr="008D114F" w:rsidRDefault="004B3620" w:rsidP="004B3620">
      <w:pPr>
        <w:numPr>
          <w:ilvl w:val="0"/>
          <w:numId w:val="30"/>
        </w:numPr>
        <w:tabs>
          <w:tab w:val="right" w:pos="9026"/>
        </w:tabs>
        <w:spacing w:before="0" w:after="0"/>
        <w:ind w:left="567" w:hanging="425"/>
        <w:outlineLvl w:val="4"/>
        <w:rPr>
          <w:i/>
        </w:rPr>
      </w:pPr>
      <w:r w:rsidRPr="008D114F">
        <w:rPr>
          <w:i/>
        </w:rPr>
        <w:t>antimicrobial stewardship;</w:t>
      </w:r>
    </w:p>
    <w:p w14:paraId="48250FBA" w14:textId="77777777" w:rsidR="004B3620" w:rsidRPr="008D114F" w:rsidRDefault="004B3620" w:rsidP="004B3620">
      <w:pPr>
        <w:numPr>
          <w:ilvl w:val="0"/>
          <w:numId w:val="30"/>
        </w:numPr>
        <w:tabs>
          <w:tab w:val="right" w:pos="9026"/>
        </w:tabs>
        <w:spacing w:before="0" w:after="0"/>
        <w:ind w:left="567" w:hanging="425"/>
        <w:outlineLvl w:val="4"/>
        <w:rPr>
          <w:i/>
        </w:rPr>
      </w:pPr>
      <w:r w:rsidRPr="008D114F">
        <w:rPr>
          <w:i/>
        </w:rPr>
        <w:t>minimising the use of restraint;</w:t>
      </w:r>
    </w:p>
    <w:p w14:paraId="50D9273E" w14:textId="77777777" w:rsidR="004B3620" w:rsidRPr="00241A85" w:rsidRDefault="004B3620" w:rsidP="004B3620">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0718F5" w:rsidRDefault="000718F5" w:rsidP="00603E0E">
      <w:pPr>
        <w:spacing w:after="0" w:line="240" w:lineRule="auto"/>
      </w:pPr>
      <w:r>
        <w:separator/>
      </w:r>
    </w:p>
  </w:endnote>
  <w:endnote w:type="continuationSeparator" w:id="0">
    <w:p w14:paraId="35E3B0DB" w14:textId="77777777" w:rsidR="000718F5" w:rsidRDefault="000718F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Times New Roman"/>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718F5" w:rsidRPr="009A1F1B" w:rsidRDefault="000718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82CAFC0" w:rsidR="000718F5" w:rsidRPr="00C72FFB" w:rsidRDefault="000718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mecwacare Trescowthick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9006EC8" w:rsidR="000718F5" w:rsidRPr="00C72FFB" w:rsidRDefault="000718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3501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718F5" w:rsidRPr="009A1F1B" w:rsidRDefault="000718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718F5" w:rsidRPr="00C72FFB" w:rsidRDefault="000718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718F5" w:rsidRPr="00A3716D" w:rsidRDefault="000718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0718F5" w:rsidRDefault="000718F5" w:rsidP="00603E0E">
      <w:pPr>
        <w:spacing w:after="0" w:line="240" w:lineRule="auto"/>
      </w:pPr>
      <w:r>
        <w:separator/>
      </w:r>
    </w:p>
  </w:footnote>
  <w:footnote w:type="continuationSeparator" w:id="0">
    <w:p w14:paraId="54F5C60C" w14:textId="77777777" w:rsidR="000718F5" w:rsidRDefault="000718F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718F5" w:rsidRDefault="000718F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718F5" w:rsidRDefault="000718F5"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718F5" w:rsidRDefault="000718F5"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718F5" w:rsidRDefault="000718F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0718F5" w:rsidRDefault="000718F5">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0718F5" w:rsidRDefault="000718F5"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718F5" w:rsidRDefault="000718F5"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718F5" w:rsidRDefault="000718F5"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718F5" w:rsidRDefault="000718F5"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718F5" w:rsidRDefault="000718F5"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0718F5" w:rsidRDefault="000718F5"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0718F5" w:rsidRDefault="000718F5"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3AF5DFD"/>
    <w:multiLevelType w:val="multilevel"/>
    <w:tmpl w:val="F552CCCE"/>
    <w:lvl w:ilvl="0">
      <w:start w:val="1"/>
      <w:numFmt w:val="bullet"/>
      <w:lvlText w:val="•"/>
      <w:lvlJc w:val="left"/>
      <w:pPr>
        <w:tabs>
          <w:tab w:val="num" w:pos="340"/>
        </w:tabs>
        <w:ind w:left="340" w:hanging="340"/>
      </w:pPr>
      <w:rPr>
        <w:rFonts w:ascii="Calibri" w:hAnsi="Calibri"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1B29"/>
    <w:rsid w:val="00014BDC"/>
    <w:rsid w:val="00021723"/>
    <w:rsid w:val="000307FA"/>
    <w:rsid w:val="00032B17"/>
    <w:rsid w:val="00035438"/>
    <w:rsid w:val="00037510"/>
    <w:rsid w:val="000403EC"/>
    <w:rsid w:val="00040633"/>
    <w:rsid w:val="00042862"/>
    <w:rsid w:val="0004322A"/>
    <w:rsid w:val="00044906"/>
    <w:rsid w:val="00051B08"/>
    <w:rsid w:val="000547CF"/>
    <w:rsid w:val="00056ABE"/>
    <w:rsid w:val="00056DAF"/>
    <w:rsid w:val="00062F7F"/>
    <w:rsid w:val="000718F5"/>
    <w:rsid w:val="000729D0"/>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5A04"/>
    <w:rsid w:val="000E1859"/>
    <w:rsid w:val="000E654D"/>
    <w:rsid w:val="000F01D0"/>
    <w:rsid w:val="000F1624"/>
    <w:rsid w:val="000F6EBE"/>
    <w:rsid w:val="00103B32"/>
    <w:rsid w:val="0010469B"/>
    <w:rsid w:val="00106C3D"/>
    <w:rsid w:val="00111BAB"/>
    <w:rsid w:val="00114B51"/>
    <w:rsid w:val="001237C3"/>
    <w:rsid w:val="00130077"/>
    <w:rsid w:val="00130BF6"/>
    <w:rsid w:val="0013147D"/>
    <w:rsid w:val="0013259D"/>
    <w:rsid w:val="001347F9"/>
    <w:rsid w:val="001416E6"/>
    <w:rsid w:val="001427C5"/>
    <w:rsid w:val="00147A25"/>
    <w:rsid w:val="0015168F"/>
    <w:rsid w:val="00152896"/>
    <w:rsid w:val="00153251"/>
    <w:rsid w:val="00154403"/>
    <w:rsid w:val="00156609"/>
    <w:rsid w:val="00173F30"/>
    <w:rsid w:val="00175740"/>
    <w:rsid w:val="00176254"/>
    <w:rsid w:val="001828F1"/>
    <w:rsid w:val="00187E1F"/>
    <w:rsid w:val="00190377"/>
    <w:rsid w:val="001930D2"/>
    <w:rsid w:val="001A2FEF"/>
    <w:rsid w:val="001A60B9"/>
    <w:rsid w:val="001B35A5"/>
    <w:rsid w:val="001B3DE8"/>
    <w:rsid w:val="001B74FE"/>
    <w:rsid w:val="001B7D64"/>
    <w:rsid w:val="001D156F"/>
    <w:rsid w:val="001D78CE"/>
    <w:rsid w:val="001E009F"/>
    <w:rsid w:val="001E04EA"/>
    <w:rsid w:val="001E23D8"/>
    <w:rsid w:val="001E5E4A"/>
    <w:rsid w:val="001E6954"/>
    <w:rsid w:val="001F04F4"/>
    <w:rsid w:val="001F0536"/>
    <w:rsid w:val="001F461C"/>
    <w:rsid w:val="0021202A"/>
    <w:rsid w:val="00216C55"/>
    <w:rsid w:val="00224A29"/>
    <w:rsid w:val="00225F08"/>
    <w:rsid w:val="0022788A"/>
    <w:rsid w:val="0023163E"/>
    <w:rsid w:val="00232380"/>
    <w:rsid w:val="00246B90"/>
    <w:rsid w:val="00250EAB"/>
    <w:rsid w:val="00255D34"/>
    <w:rsid w:val="00276215"/>
    <w:rsid w:val="00280A5E"/>
    <w:rsid w:val="00283B4F"/>
    <w:rsid w:val="0028558A"/>
    <w:rsid w:val="00285F6D"/>
    <w:rsid w:val="00292117"/>
    <w:rsid w:val="00295BDA"/>
    <w:rsid w:val="002B4A64"/>
    <w:rsid w:val="002B4C72"/>
    <w:rsid w:val="002B4DED"/>
    <w:rsid w:val="002B7F5E"/>
    <w:rsid w:val="002C0C2A"/>
    <w:rsid w:val="002C55C5"/>
    <w:rsid w:val="002C7849"/>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0964"/>
    <w:rsid w:val="00384FAC"/>
    <w:rsid w:val="0039109F"/>
    <w:rsid w:val="003918D3"/>
    <w:rsid w:val="0039281B"/>
    <w:rsid w:val="00396A53"/>
    <w:rsid w:val="003A2581"/>
    <w:rsid w:val="003A7FC8"/>
    <w:rsid w:val="003B17E9"/>
    <w:rsid w:val="003B65DE"/>
    <w:rsid w:val="003C2A9C"/>
    <w:rsid w:val="003C3987"/>
    <w:rsid w:val="003C68A9"/>
    <w:rsid w:val="003C6EC2"/>
    <w:rsid w:val="003D1638"/>
    <w:rsid w:val="003D46EA"/>
    <w:rsid w:val="003E2DA5"/>
    <w:rsid w:val="003E3197"/>
    <w:rsid w:val="003E33E2"/>
    <w:rsid w:val="003E4C53"/>
    <w:rsid w:val="003E511A"/>
    <w:rsid w:val="003E79CC"/>
    <w:rsid w:val="003E7CB6"/>
    <w:rsid w:val="003F3F89"/>
    <w:rsid w:val="003F3F92"/>
    <w:rsid w:val="003F5725"/>
    <w:rsid w:val="00405075"/>
    <w:rsid w:val="00416B05"/>
    <w:rsid w:val="00420EFF"/>
    <w:rsid w:val="00427817"/>
    <w:rsid w:val="00434C42"/>
    <w:rsid w:val="004356A1"/>
    <w:rsid w:val="00442D39"/>
    <w:rsid w:val="0045103F"/>
    <w:rsid w:val="00452285"/>
    <w:rsid w:val="00455721"/>
    <w:rsid w:val="00456176"/>
    <w:rsid w:val="00463CDE"/>
    <w:rsid w:val="00463EF3"/>
    <w:rsid w:val="004657E1"/>
    <w:rsid w:val="00472199"/>
    <w:rsid w:val="00472516"/>
    <w:rsid w:val="004763C9"/>
    <w:rsid w:val="00476B2F"/>
    <w:rsid w:val="004824C2"/>
    <w:rsid w:val="00491557"/>
    <w:rsid w:val="00494E00"/>
    <w:rsid w:val="0049536F"/>
    <w:rsid w:val="004977AE"/>
    <w:rsid w:val="00497C42"/>
    <w:rsid w:val="004A21F0"/>
    <w:rsid w:val="004B32BD"/>
    <w:rsid w:val="004B33E7"/>
    <w:rsid w:val="004B3620"/>
    <w:rsid w:val="004C0EA5"/>
    <w:rsid w:val="004C5068"/>
    <w:rsid w:val="004C55D8"/>
    <w:rsid w:val="004E1E8E"/>
    <w:rsid w:val="004E2B89"/>
    <w:rsid w:val="004E3884"/>
    <w:rsid w:val="004F5663"/>
    <w:rsid w:val="004F66CD"/>
    <w:rsid w:val="005015D7"/>
    <w:rsid w:val="005050E5"/>
    <w:rsid w:val="005058B8"/>
    <w:rsid w:val="00506F7F"/>
    <w:rsid w:val="00511A39"/>
    <w:rsid w:val="0051315B"/>
    <w:rsid w:val="0051553D"/>
    <w:rsid w:val="00516D3C"/>
    <w:rsid w:val="00520059"/>
    <w:rsid w:val="00521FF7"/>
    <w:rsid w:val="00523C33"/>
    <w:rsid w:val="00524594"/>
    <w:rsid w:val="00531864"/>
    <w:rsid w:val="00534120"/>
    <w:rsid w:val="00540A5B"/>
    <w:rsid w:val="005454AB"/>
    <w:rsid w:val="0055136F"/>
    <w:rsid w:val="00551926"/>
    <w:rsid w:val="0055217D"/>
    <w:rsid w:val="005603F8"/>
    <w:rsid w:val="0056686D"/>
    <w:rsid w:val="005677AF"/>
    <w:rsid w:val="005710E3"/>
    <w:rsid w:val="00572D76"/>
    <w:rsid w:val="005747D9"/>
    <w:rsid w:val="00575668"/>
    <w:rsid w:val="00580630"/>
    <w:rsid w:val="00583F47"/>
    <w:rsid w:val="005851BF"/>
    <w:rsid w:val="0059076E"/>
    <w:rsid w:val="00592B7F"/>
    <w:rsid w:val="00596D40"/>
    <w:rsid w:val="00597139"/>
    <w:rsid w:val="005A4677"/>
    <w:rsid w:val="005B44FE"/>
    <w:rsid w:val="005C0A2A"/>
    <w:rsid w:val="005C5988"/>
    <w:rsid w:val="005C6C0E"/>
    <w:rsid w:val="005D02AC"/>
    <w:rsid w:val="005E084F"/>
    <w:rsid w:val="005E2186"/>
    <w:rsid w:val="005E2E1F"/>
    <w:rsid w:val="005E4227"/>
    <w:rsid w:val="005E42E1"/>
    <w:rsid w:val="005E5337"/>
    <w:rsid w:val="005F15B8"/>
    <w:rsid w:val="005F44D8"/>
    <w:rsid w:val="005F7ED9"/>
    <w:rsid w:val="00603E0E"/>
    <w:rsid w:val="00605217"/>
    <w:rsid w:val="00617ADB"/>
    <w:rsid w:val="00622BA7"/>
    <w:rsid w:val="006232D9"/>
    <w:rsid w:val="00633CF8"/>
    <w:rsid w:val="0063608F"/>
    <w:rsid w:val="00641E31"/>
    <w:rsid w:val="00644FB1"/>
    <w:rsid w:val="006451BA"/>
    <w:rsid w:val="00650D99"/>
    <w:rsid w:val="0065511C"/>
    <w:rsid w:val="0066073A"/>
    <w:rsid w:val="00661884"/>
    <w:rsid w:val="006619EE"/>
    <w:rsid w:val="00661B81"/>
    <w:rsid w:val="0066387A"/>
    <w:rsid w:val="00665DC4"/>
    <w:rsid w:val="00675F7C"/>
    <w:rsid w:val="00677298"/>
    <w:rsid w:val="00682106"/>
    <w:rsid w:val="006834A1"/>
    <w:rsid w:val="00684E11"/>
    <w:rsid w:val="00696A6C"/>
    <w:rsid w:val="006A05EB"/>
    <w:rsid w:val="006A21A1"/>
    <w:rsid w:val="006A4C4B"/>
    <w:rsid w:val="006A53FE"/>
    <w:rsid w:val="006A54D1"/>
    <w:rsid w:val="006A5AC0"/>
    <w:rsid w:val="006A65E7"/>
    <w:rsid w:val="006B166B"/>
    <w:rsid w:val="006B22EE"/>
    <w:rsid w:val="006B7D77"/>
    <w:rsid w:val="006C4883"/>
    <w:rsid w:val="006D1F62"/>
    <w:rsid w:val="006D77CC"/>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4F88"/>
    <w:rsid w:val="00755BEF"/>
    <w:rsid w:val="0076141C"/>
    <w:rsid w:val="007721ED"/>
    <w:rsid w:val="00782605"/>
    <w:rsid w:val="007826A6"/>
    <w:rsid w:val="00791036"/>
    <w:rsid w:val="0079203A"/>
    <w:rsid w:val="007957A7"/>
    <w:rsid w:val="007C0206"/>
    <w:rsid w:val="007C149D"/>
    <w:rsid w:val="007C2762"/>
    <w:rsid w:val="007C3306"/>
    <w:rsid w:val="007C414E"/>
    <w:rsid w:val="007C7CDF"/>
    <w:rsid w:val="007E1999"/>
    <w:rsid w:val="007E1BF4"/>
    <w:rsid w:val="007F5256"/>
    <w:rsid w:val="00801DFB"/>
    <w:rsid w:val="00804CA5"/>
    <w:rsid w:val="00817367"/>
    <w:rsid w:val="00820D52"/>
    <w:rsid w:val="008312AC"/>
    <w:rsid w:val="0083681B"/>
    <w:rsid w:val="00843CA4"/>
    <w:rsid w:val="00850D9A"/>
    <w:rsid w:val="00853601"/>
    <w:rsid w:val="00853A23"/>
    <w:rsid w:val="00854C08"/>
    <w:rsid w:val="008603DF"/>
    <w:rsid w:val="00860B72"/>
    <w:rsid w:val="0086791F"/>
    <w:rsid w:val="008719F7"/>
    <w:rsid w:val="00877E33"/>
    <w:rsid w:val="0088083C"/>
    <w:rsid w:val="008858F4"/>
    <w:rsid w:val="00891E18"/>
    <w:rsid w:val="00895141"/>
    <w:rsid w:val="008A22FF"/>
    <w:rsid w:val="008A368D"/>
    <w:rsid w:val="008A6380"/>
    <w:rsid w:val="008A6792"/>
    <w:rsid w:val="008B03B7"/>
    <w:rsid w:val="008B55BC"/>
    <w:rsid w:val="008C1F3C"/>
    <w:rsid w:val="008C35E9"/>
    <w:rsid w:val="008D114F"/>
    <w:rsid w:val="008D1D8A"/>
    <w:rsid w:val="008D248D"/>
    <w:rsid w:val="008D7520"/>
    <w:rsid w:val="008D7780"/>
    <w:rsid w:val="008E1A3D"/>
    <w:rsid w:val="008E2DD1"/>
    <w:rsid w:val="008E2E5B"/>
    <w:rsid w:val="008F05F9"/>
    <w:rsid w:val="008F32C8"/>
    <w:rsid w:val="009030F6"/>
    <w:rsid w:val="009040F7"/>
    <w:rsid w:val="009044B5"/>
    <w:rsid w:val="00904C38"/>
    <w:rsid w:val="00905B3F"/>
    <w:rsid w:val="00906155"/>
    <w:rsid w:val="00907A5B"/>
    <w:rsid w:val="00910833"/>
    <w:rsid w:val="00911BAB"/>
    <w:rsid w:val="00912DE6"/>
    <w:rsid w:val="00931FCE"/>
    <w:rsid w:val="0093350C"/>
    <w:rsid w:val="00934888"/>
    <w:rsid w:val="00942649"/>
    <w:rsid w:val="0094564F"/>
    <w:rsid w:val="00945C37"/>
    <w:rsid w:val="00946058"/>
    <w:rsid w:val="00951FB2"/>
    <w:rsid w:val="0095645C"/>
    <w:rsid w:val="00972B66"/>
    <w:rsid w:val="009754B1"/>
    <w:rsid w:val="00977220"/>
    <w:rsid w:val="009856CE"/>
    <w:rsid w:val="00986245"/>
    <w:rsid w:val="009A1F1B"/>
    <w:rsid w:val="009C5F28"/>
    <w:rsid w:val="009C6F30"/>
    <w:rsid w:val="009D2609"/>
    <w:rsid w:val="009D6012"/>
    <w:rsid w:val="009F0A4D"/>
    <w:rsid w:val="009F435B"/>
    <w:rsid w:val="009F5685"/>
    <w:rsid w:val="00A075EF"/>
    <w:rsid w:val="00A1255D"/>
    <w:rsid w:val="00A30BEC"/>
    <w:rsid w:val="00A3233B"/>
    <w:rsid w:val="00A32536"/>
    <w:rsid w:val="00A36724"/>
    <w:rsid w:val="00A3716D"/>
    <w:rsid w:val="00A463E2"/>
    <w:rsid w:val="00A516C7"/>
    <w:rsid w:val="00A5274E"/>
    <w:rsid w:val="00A57AF9"/>
    <w:rsid w:val="00A60CB2"/>
    <w:rsid w:val="00A627C8"/>
    <w:rsid w:val="00A67238"/>
    <w:rsid w:val="00A828BA"/>
    <w:rsid w:val="00A863C0"/>
    <w:rsid w:val="00A86EE6"/>
    <w:rsid w:val="00A922D9"/>
    <w:rsid w:val="00A93E3F"/>
    <w:rsid w:val="00AA0895"/>
    <w:rsid w:val="00AA42AE"/>
    <w:rsid w:val="00AA5ED0"/>
    <w:rsid w:val="00AB336B"/>
    <w:rsid w:val="00AB422D"/>
    <w:rsid w:val="00AB5960"/>
    <w:rsid w:val="00AB644D"/>
    <w:rsid w:val="00AC1868"/>
    <w:rsid w:val="00AC54B5"/>
    <w:rsid w:val="00AD05ED"/>
    <w:rsid w:val="00AD13D8"/>
    <w:rsid w:val="00AD2A69"/>
    <w:rsid w:val="00AD659C"/>
    <w:rsid w:val="00AE0857"/>
    <w:rsid w:val="00AE1380"/>
    <w:rsid w:val="00AE2AF0"/>
    <w:rsid w:val="00AE4565"/>
    <w:rsid w:val="00AE5657"/>
    <w:rsid w:val="00AF17FC"/>
    <w:rsid w:val="00B00228"/>
    <w:rsid w:val="00B004A8"/>
    <w:rsid w:val="00B00D32"/>
    <w:rsid w:val="00B02E3B"/>
    <w:rsid w:val="00B0411E"/>
    <w:rsid w:val="00B04E3A"/>
    <w:rsid w:val="00B058EA"/>
    <w:rsid w:val="00B05ABB"/>
    <w:rsid w:val="00B157D5"/>
    <w:rsid w:val="00B22FFC"/>
    <w:rsid w:val="00B27F42"/>
    <w:rsid w:val="00B40FA9"/>
    <w:rsid w:val="00B43C3D"/>
    <w:rsid w:val="00B44D21"/>
    <w:rsid w:val="00B47A32"/>
    <w:rsid w:val="00B5567E"/>
    <w:rsid w:val="00B646E5"/>
    <w:rsid w:val="00B652CB"/>
    <w:rsid w:val="00B669B7"/>
    <w:rsid w:val="00B67E2E"/>
    <w:rsid w:val="00B7040A"/>
    <w:rsid w:val="00B71461"/>
    <w:rsid w:val="00B71B6E"/>
    <w:rsid w:val="00B760BE"/>
    <w:rsid w:val="00B77EF5"/>
    <w:rsid w:val="00B81D00"/>
    <w:rsid w:val="00B831B4"/>
    <w:rsid w:val="00B95E16"/>
    <w:rsid w:val="00BC017D"/>
    <w:rsid w:val="00BD5304"/>
    <w:rsid w:val="00BF0313"/>
    <w:rsid w:val="00BF1804"/>
    <w:rsid w:val="00BF3884"/>
    <w:rsid w:val="00BF6F21"/>
    <w:rsid w:val="00C1329F"/>
    <w:rsid w:val="00C20EE9"/>
    <w:rsid w:val="00C214C3"/>
    <w:rsid w:val="00C22E8F"/>
    <w:rsid w:val="00C36B45"/>
    <w:rsid w:val="00C45C8B"/>
    <w:rsid w:val="00C51D13"/>
    <w:rsid w:val="00C631F8"/>
    <w:rsid w:val="00C645D2"/>
    <w:rsid w:val="00C650DB"/>
    <w:rsid w:val="00C653AD"/>
    <w:rsid w:val="00C72FFB"/>
    <w:rsid w:val="00C81797"/>
    <w:rsid w:val="00C83441"/>
    <w:rsid w:val="00C84CC2"/>
    <w:rsid w:val="00C87528"/>
    <w:rsid w:val="00C87798"/>
    <w:rsid w:val="00C91708"/>
    <w:rsid w:val="00C91B9D"/>
    <w:rsid w:val="00C95164"/>
    <w:rsid w:val="00CA5E9E"/>
    <w:rsid w:val="00CA6481"/>
    <w:rsid w:val="00CA7DD4"/>
    <w:rsid w:val="00CB15B4"/>
    <w:rsid w:val="00CB3BA9"/>
    <w:rsid w:val="00CB431C"/>
    <w:rsid w:val="00CB45DA"/>
    <w:rsid w:val="00CB5ACB"/>
    <w:rsid w:val="00CC2266"/>
    <w:rsid w:val="00CE2BDB"/>
    <w:rsid w:val="00CE398D"/>
    <w:rsid w:val="00CE4AFC"/>
    <w:rsid w:val="00CF216F"/>
    <w:rsid w:val="00CF2AB9"/>
    <w:rsid w:val="00CF6AC7"/>
    <w:rsid w:val="00CF766F"/>
    <w:rsid w:val="00CF7866"/>
    <w:rsid w:val="00D01BCC"/>
    <w:rsid w:val="00D02D17"/>
    <w:rsid w:val="00D15851"/>
    <w:rsid w:val="00D20635"/>
    <w:rsid w:val="00D21DCD"/>
    <w:rsid w:val="00D2235F"/>
    <w:rsid w:val="00D229E2"/>
    <w:rsid w:val="00D435F8"/>
    <w:rsid w:val="00D43E78"/>
    <w:rsid w:val="00D45995"/>
    <w:rsid w:val="00D51BF1"/>
    <w:rsid w:val="00D57990"/>
    <w:rsid w:val="00D62E53"/>
    <w:rsid w:val="00D75344"/>
    <w:rsid w:val="00D7552C"/>
    <w:rsid w:val="00D7684B"/>
    <w:rsid w:val="00D8684F"/>
    <w:rsid w:val="00D977E5"/>
    <w:rsid w:val="00D97A23"/>
    <w:rsid w:val="00DA6184"/>
    <w:rsid w:val="00DA7F3C"/>
    <w:rsid w:val="00DB1459"/>
    <w:rsid w:val="00DB34DD"/>
    <w:rsid w:val="00DB6C36"/>
    <w:rsid w:val="00DC3F89"/>
    <w:rsid w:val="00DD0218"/>
    <w:rsid w:val="00DD02D3"/>
    <w:rsid w:val="00DE0474"/>
    <w:rsid w:val="00DE1C69"/>
    <w:rsid w:val="00DE2315"/>
    <w:rsid w:val="00DF36CA"/>
    <w:rsid w:val="00E07329"/>
    <w:rsid w:val="00E1612E"/>
    <w:rsid w:val="00E166A6"/>
    <w:rsid w:val="00E20C66"/>
    <w:rsid w:val="00E24CB2"/>
    <w:rsid w:val="00E30B96"/>
    <w:rsid w:val="00E344EF"/>
    <w:rsid w:val="00E410D6"/>
    <w:rsid w:val="00E411F4"/>
    <w:rsid w:val="00E42262"/>
    <w:rsid w:val="00E46D3B"/>
    <w:rsid w:val="00E46D9A"/>
    <w:rsid w:val="00E52853"/>
    <w:rsid w:val="00E5305F"/>
    <w:rsid w:val="00E5441D"/>
    <w:rsid w:val="00E559FD"/>
    <w:rsid w:val="00E5751E"/>
    <w:rsid w:val="00E6259A"/>
    <w:rsid w:val="00E650F6"/>
    <w:rsid w:val="00E67F4E"/>
    <w:rsid w:val="00E772C4"/>
    <w:rsid w:val="00E81190"/>
    <w:rsid w:val="00E83046"/>
    <w:rsid w:val="00E9129D"/>
    <w:rsid w:val="00E9166C"/>
    <w:rsid w:val="00E92CC8"/>
    <w:rsid w:val="00EA2DDC"/>
    <w:rsid w:val="00EA592B"/>
    <w:rsid w:val="00EB0061"/>
    <w:rsid w:val="00EB1D71"/>
    <w:rsid w:val="00EC2305"/>
    <w:rsid w:val="00EC345E"/>
    <w:rsid w:val="00EC5474"/>
    <w:rsid w:val="00EC6D23"/>
    <w:rsid w:val="00EC77E5"/>
    <w:rsid w:val="00ED3CCF"/>
    <w:rsid w:val="00ED45CE"/>
    <w:rsid w:val="00ED45D1"/>
    <w:rsid w:val="00ED6B57"/>
    <w:rsid w:val="00EE01DF"/>
    <w:rsid w:val="00EE5D27"/>
    <w:rsid w:val="00EE5FAC"/>
    <w:rsid w:val="00EF2995"/>
    <w:rsid w:val="00EF5801"/>
    <w:rsid w:val="00EF6825"/>
    <w:rsid w:val="00F00491"/>
    <w:rsid w:val="00F01AE0"/>
    <w:rsid w:val="00F07ACD"/>
    <w:rsid w:val="00F140DA"/>
    <w:rsid w:val="00F1627A"/>
    <w:rsid w:val="00F20CF7"/>
    <w:rsid w:val="00F30A4F"/>
    <w:rsid w:val="00F323B1"/>
    <w:rsid w:val="00F35EF2"/>
    <w:rsid w:val="00F373B7"/>
    <w:rsid w:val="00F41A0B"/>
    <w:rsid w:val="00F41CE0"/>
    <w:rsid w:val="00F4496B"/>
    <w:rsid w:val="00F52812"/>
    <w:rsid w:val="00F52E44"/>
    <w:rsid w:val="00F53E12"/>
    <w:rsid w:val="00F555A5"/>
    <w:rsid w:val="00F55B90"/>
    <w:rsid w:val="00F71282"/>
    <w:rsid w:val="00F74AE3"/>
    <w:rsid w:val="00F753CD"/>
    <w:rsid w:val="00F75DBE"/>
    <w:rsid w:val="00F770B1"/>
    <w:rsid w:val="00F83376"/>
    <w:rsid w:val="00F86B93"/>
    <w:rsid w:val="00F947C4"/>
    <w:rsid w:val="00F961E8"/>
    <w:rsid w:val="00F96284"/>
    <w:rsid w:val="00F96D2E"/>
    <w:rsid w:val="00F97E99"/>
    <w:rsid w:val="00FA08D9"/>
    <w:rsid w:val="00FB0086"/>
    <w:rsid w:val="00FB2715"/>
    <w:rsid w:val="00FB77D0"/>
    <w:rsid w:val="00FD1B02"/>
    <w:rsid w:val="00FD58F4"/>
    <w:rsid w:val="00FD6D72"/>
    <w:rsid w:val="00FF1C5B"/>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262689155">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67057133">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mecwacare Trescowthick Centre</Home>
    <Signed xmlns="a8338b6e-77a6-4851-82b6-98166143ffdd" xsi:nil="true"/>
    <Uploaded xmlns="a8338b6e-77a6-4851-82b6-98166143ffdd">true</Uploaded>
    <Management_x0020_Company xmlns="a8338b6e-77a6-4851-82b6-98166143ffdd" xsi:nil="true"/>
    <Doc_x0020_Date xmlns="a8338b6e-77a6-4851-82b6-98166143ffdd">2022-02-04T05:29:31+00:00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6B9B338C-7CF4-DC11-AD41-005056922186</Home_x0020_ID>
    <State xmlns="a8338b6e-77a6-4851-82b6-98166143ffdd" xsi:nil="true"/>
    <Doc_x0020_Sent_Received_x0020_Date xmlns="a8338b6e-77a6-4851-82b6-98166143ffdd">2022-02-04T00:00:00+00:00</Doc_x0020_Sent_Received_x0020_Date>
    <Activity_x0020_ID xmlns="a8338b6e-77a6-4851-82b6-98166143ffdd">ECAA6F05-7C7A-EC11-A003-005056922186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D06FE93E-2817-4BDB-B788-130FC3C2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8564DA5-53C7-455C-B50A-2F9B024D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4268</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2022-02-25T04:04:00Z</dcterms:created>
  <dcterms:modified xsi:type="dcterms:W3CDTF">2022-02-25T04:05:00Z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