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F10636" w14:textId="77777777" w:rsidR="00D2559D" w:rsidRPr="002C3EBF" w:rsidRDefault="00C47819"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5E6021EA" wp14:editId="2901E66D">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4F8800E3" w14:textId="77777777" w:rsidR="00D2559D" w:rsidRDefault="00C47819"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2F96D1F1" w14:textId="77777777" w:rsidR="00D2559D" w:rsidRDefault="00C47819"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4800DD59" w14:textId="77777777" w:rsidR="00D2559D" w:rsidRPr="002C3EBF" w:rsidRDefault="00C47819"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406CB3" w14:paraId="1D703AEA" w14:textId="77777777" w:rsidTr="005A1B55">
        <w:tc>
          <w:tcPr>
            <w:cnfStyle w:val="001000000000" w:firstRow="0" w:lastRow="0" w:firstColumn="1" w:lastColumn="0" w:oddVBand="0" w:evenVBand="0" w:oddHBand="0" w:evenHBand="0" w:firstRowFirstColumn="0" w:firstRowLastColumn="0" w:lastRowFirstColumn="0" w:lastRowLastColumn="0"/>
            <w:tcW w:w="3227" w:type="dxa"/>
          </w:tcPr>
          <w:p w14:paraId="3B8B4EDE" w14:textId="77777777" w:rsidR="00406CB3" w:rsidRPr="00996FAF" w:rsidRDefault="00406CB3" w:rsidP="002775BC">
            <w:pPr>
              <w:pStyle w:val="CoverHeading"/>
              <w:spacing w:before="0" w:after="120" w:line="22" w:lineRule="atLeast"/>
              <w:ind w:left="138"/>
              <w:rPr>
                <w:rFonts w:ascii="Arial" w:hAnsi="Arial" w:cs="Arial"/>
                <w:sz w:val="24"/>
              </w:rPr>
            </w:pPr>
            <w:bookmarkStart w:id="0" w:name="_Hlk112236758"/>
            <w:r w:rsidRPr="00996FAF">
              <w:rPr>
                <w:rFonts w:ascii="Arial" w:hAnsi="Arial" w:cs="Arial"/>
                <w:sz w:val="24"/>
              </w:rPr>
              <w:t>Name:</w:t>
            </w:r>
          </w:p>
        </w:tc>
        <w:tc>
          <w:tcPr>
            <w:tcW w:w="7114" w:type="dxa"/>
          </w:tcPr>
          <w:p w14:paraId="6A5D6ECA" w14:textId="77777777" w:rsidR="00406CB3" w:rsidRPr="00996FAF" w:rsidRDefault="00406CB3" w:rsidP="002775BC">
            <w:pPr>
              <w:pStyle w:val="ListBullet"/>
              <w:numPr>
                <w:ilvl w:val="0"/>
                <w:numId w:val="0"/>
              </w:numPr>
              <w:spacing w:before="0" w:after="120" w:line="22" w:lineRule="atLeast"/>
              <w:ind w:left="138"/>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Pr>
                <w:rFonts w:ascii="Arial" w:hAnsi="Arial" w:cs="Arial"/>
              </w:rPr>
              <w:t>M</w:t>
            </w:r>
            <w:r w:rsidRPr="00C27BE3">
              <w:rPr>
                <w:rFonts w:ascii="Arial" w:hAnsi="Arial" w:cs="Arial"/>
              </w:rPr>
              <w:t>ecwacare</w:t>
            </w:r>
            <w:proofErr w:type="spellEnd"/>
            <w:r w:rsidRPr="00C27BE3">
              <w:rPr>
                <w:rFonts w:ascii="Arial" w:hAnsi="Arial" w:cs="Arial"/>
              </w:rPr>
              <w:t xml:space="preserve"> Gregory Lodge, Flemington</w:t>
            </w:r>
          </w:p>
        </w:tc>
      </w:tr>
      <w:tr w:rsidR="00406CB3" w14:paraId="1EDEC3B5" w14:textId="77777777" w:rsidTr="005A1B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590DC53" w14:textId="77777777" w:rsidR="00406CB3" w:rsidRPr="00996FAF" w:rsidRDefault="00406CB3" w:rsidP="002775BC">
            <w:pPr>
              <w:pStyle w:val="CoverHeading"/>
              <w:spacing w:after="120" w:line="22" w:lineRule="atLeast"/>
              <w:ind w:left="138"/>
              <w:rPr>
                <w:rFonts w:ascii="Arial" w:hAnsi="Arial" w:cs="Arial"/>
                <w:sz w:val="24"/>
              </w:rPr>
            </w:pPr>
            <w:r w:rsidRPr="00996FAF">
              <w:rPr>
                <w:rFonts w:ascii="Arial" w:hAnsi="Arial" w:cs="Arial"/>
                <w:sz w:val="24"/>
              </w:rPr>
              <w:t>Commission ID:</w:t>
            </w:r>
          </w:p>
        </w:tc>
        <w:tc>
          <w:tcPr>
            <w:tcW w:w="7114" w:type="dxa"/>
            <w:shd w:val="clear" w:color="auto" w:fill="auto"/>
          </w:tcPr>
          <w:p w14:paraId="51615AA1" w14:textId="77777777" w:rsidR="00406CB3" w:rsidRPr="00C27BE3" w:rsidRDefault="00406CB3" w:rsidP="002775BC">
            <w:pPr>
              <w:pStyle w:val="ListBullet"/>
              <w:numPr>
                <w:ilvl w:val="0"/>
                <w:numId w:val="0"/>
              </w:numPr>
              <w:spacing w:before="0" w:after="120" w:line="22" w:lineRule="atLeast"/>
              <w:ind w:left="138"/>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4516</w:t>
            </w:r>
          </w:p>
        </w:tc>
      </w:tr>
      <w:tr w:rsidR="00406CB3" w14:paraId="6565F880" w14:textId="77777777" w:rsidTr="005A1B5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306BBD6" w14:textId="77777777" w:rsidR="00406CB3" w:rsidRPr="00996FAF" w:rsidRDefault="00406CB3" w:rsidP="002775BC">
            <w:pPr>
              <w:pStyle w:val="CoverHeading"/>
              <w:spacing w:after="120" w:line="22" w:lineRule="atLeast"/>
              <w:ind w:left="138"/>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1460ECB8" w14:textId="77777777" w:rsidR="00406CB3" w:rsidRPr="00996FAF" w:rsidRDefault="00406CB3" w:rsidP="002775BC">
            <w:pPr>
              <w:pStyle w:val="ListBullet"/>
              <w:numPr>
                <w:ilvl w:val="0"/>
                <w:numId w:val="0"/>
              </w:numPr>
              <w:spacing w:before="0" w:after="120" w:line="22" w:lineRule="atLeast"/>
              <w:ind w:left="138"/>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2-28 Newmarket</w:t>
            </w:r>
            <w:r>
              <w:rPr>
                <w:rFonts w:ascii="Arial" w:eastAsia="Times New Roman" w:hAnsi="Arial" w:cs="Arial"/>
                <w:lang w:eastAsia="en-AU"/>
              </w:rPr>
              <w:t xml:space="preserve"> Street, FLEMINGTON, Victoria, 3031</w:t>
            </w:r>
          </w:p>
        </w:tc>
      </w:tr>
      <w:tr w:rsidR="00406CB3" w14:paraId="14844CA4" w14:textId="77777777" w:rsidTr="005A1B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3FB4668" w14:textId="77777777" w:rsidR="00406CB3" w:rsidRPr="00996FAF" w:rsidRDefault="00406CB3" w:rsidP="002775BC">
            <w:pPr>
              <w:pStyle w:val="CoverHeading"/>
              <w:spacing w:before="0" w:after="120" w:line="22" w:lineRule="atLeast"/>
              <w:ind w:left="138"/>
              <w:rPr>
                <w:rFonts w:ascii="Arial" w:hAnsi="Arial" w:cs="Arial"/>
                <w:sz w:val="24"/>
              </w:rPr>
            </w:pPr>
            <w:r w:rsidRPr="00996FAF">
              <w:rPr>
                <w:rFonts w:ascii="Arial" w:hAnsi="Arial" w:cs="Arial"/>
                <w:sz w:val="24"/>
              </w:rPr>
              <w:t>Activity type:</w:t>
            </w:r>
          </w:p>
        </w:tc>
        <w:tc>
          <w:tcPr>
            <w:tcW w:w="7114" w:type="dxa"/>
            <w:shd w:val="clear" w:color="auto" w:fill="auto"/>
          </w:tcPr>
          <w:p w14:paraId="29C8B995" w14:textId="77777777" w:rsidR="00406CB3" w:rsidRPr="00996FAF" w:rsidRDefault="00406CB3" w:rsidP="002775BC">
            <w:pPr>
              <w:pStyle w:val="ListBullet"/>
              <w:numPr>
                <w:ilvl w:val="0"/>
                <w:numId w:val="0"/>
              </w:numPr>
              <w:spacing w:before="0" w:after="120" w:line="22" w:lineRule="atLeast"/>
              <w:ind w:left="138"/>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406CB3" w14:paraId="05A78E06" w14:textId="77777777" w:rsidTr="005A1B5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27CFC4E" w14:textId="77777777" w:rsidR="00406CB3" w:rsidRPr="00996FAF" w:rsidRDefault="00406CB3" w:rsidP="002775BC">
            <w:pPr>
              <w:pStyle w:val="CoverHeading"/>
              <w:spacing w:before="0" w:after="120" w:line="22" w:lineRule="atLeast"/>
              <w:ind w:left="138"/>
              <w:rPr>
                <w:rFonts w:ascii="Arial" w:hAnsi="Arial" w:cs="Arial"/>
                <w:sz w:val="24"/>
              </w:rPr>
            </w:pPr>
            <w:r w:rsidRPr="00996FAF">
              <w:rPr>
                <w:rFonts w:ascii="Arial" w:hAnsi="Arial" w:cs="Arial"/>
                <w:sz w:val="24"/>
              </w:rPr>
              <w:t>Activity date:</w:t>
            </w:r>
          </w:p>
        </w:tc>
        <w:tc>
          <w:tcPr>
            <w:tcW w:w="7114" w:type="dxa"/>
            <w:shd w:val="clear" w:color="auto" w:fill="auto"/>
          </w:tcPr>
          <w:p w14:paraId="7FE8162C" w14:textId="77777777" w:rsidR="00406CB3" w:rsidRPr="00996FAF" w:rsidRDefault="00406CB3" w:rsidP="002775BC">
            <w:pPr>
              <w:pStyle w:val="ListBullet"/>
              <w:numPr>
                <w:ilvl w:val="0"/>
                <w:numId w:val="0"/>
              </w:numPr>
              <w:spacing w:before="0" w:after="120" w:line="22" w:lineRule="atLeast"/>
              <w:ind w:left="138"/>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26 September 2023</w:t>
            </w:r>
          </w:p>
        </w:tc>
      </w:tr>
      <w:tr w:rsidR="00406CB3" w14:paraId="5E675837" w14:textId="77777777" w:rsidTr="005A1B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8002F5C" w14:textId="77777777" w:rsidR="00406CB3" w:rsidRPr="00996FAF" w:rsidRDefault="00406CB3" w:rsidP="002775BC">
            <w:pPr>
              <w:pStyle w:val="CoverHeading"/>
              <w:spacing w:before="0" w:after="120" w:line="22" w:lineRule="atLeast"/>
              <w:ind w:left="138"/>
              <w:rPr>
                <w:rFonts w:ascii="Arial" w:hAnsi="Arial" w:cs="Arial"/>
                <w:sz w:val="24"/>
              </w:rPr>
            </w:pPr>
            <w:r w:rsidRPr="00996FAF">
              <w:rPr>
                <w:rFonts w:ascii="Arial" w:hAnsi="Arial" w:cs="Arial"/>
                <w:sz w:val="24"/>
              </w:rPr>
              <w:t>Performance report date:</w:t>
            </w:r>
          </w:p>
        </w:tc>
        <w:sdt>
          <w:sdtPr>
            <w:rPr>
              <w:rFonts w:ascii="Arial" w:hAnsi="Arial" w:cs="Arial"/>
              <w:color w:val="auto"/>
            </w:rPr>
            <w:id w:val="-423651215"/>
            <w:placeholder>
              <w:docPart w:val="EC7073C150944F65AC4C5A58297441E0"/>
            </w:placeholder>
            <w:date w:fullDate="2023-10-24T00:00:00Z">
              <w:dateFormat w:val="d MMMM yyyy"/>
              <w:lid w:val="en-AU"/>
              <w:storeMappedDataAs w:val="dateTime"/>
              <w:calendar w:val="gregorian"/>
            </w:date>
          </w:sdtPr>
          <w:sdtEndPr/>
          <w:sdtContent>
            <w:tc>
              <w:tcPr>
                <w:tcW w:w="7114" w:type="dxa"/>
                <w:shd w:val="clear" w:color="auto" w:fill="FFFFFF" w:themeFill="background1"/>
              </w:tcPr>
              <w:p w14:paraId="0A259239" w14:textId="77777777" w:rsidR="00406CB3" w:rsidRPr="00996FAF" w:rsidRDefault="00406CB3" w:rsidP="002775BC">
                <w:pPr>
                  <w:pStyle w:val="ListBullet"/>
                  <w:numPr>
                    <w:ilvl w:val="0"/>
                    <w:numId w:val="0"/>
                  </w:numPr>
                  <w:spacing w:before="0" w:after="120" w:line="22" w:lineRule="atLeast"/>
                  <w:ind w:left="138"/>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24 October 2023</w:t>
                </w:r>
              </w:p>
            </w:tc>
          </w:sdtContent>
        </w:sdt>
      </w:tr>
      <w:tr w:rsidR="00406CB3" w14:paraId="50852F09" w14:textId="77777777" w:rsidTr="005A1B55">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DB02912" w14:textId="77777777" w:rsidR="00406CB3" w:rsidRPr="00996FAF" w:rsidRDefault="00406CB3" w:rsidP="002775BC">
            <w:pPr>
              <w:pStyle w:val="CoverHeading"/>
              <w:spacing w:after="120" w:line="22" w:lineRule="atLeast"/>
              <w:ind w:left="138"/>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2A247161" w14:textId="77777777" w:rsidR="00406CB3" w:rsidRPr="009B6303" w:rsidRDefault="00406CB3" w:rsidP="002775BC">
            <w:pPr>
              <w:pStyle w:val="ListBullet"/>
              <w:numPr>
                <w:ilvl w:val="0"/>
                <w:numId w:val="0"/>
              </w:numPr>
              <w:spacing w:before="0" w:after="120" w:line="22" w:lineRule="atLeast"/>
              <w:ind w:left="138"/>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964 MECWA </w:t>
            </w:r>
          </w:p>
          <w:p w14:paraId="531E67E9" w14:textId="77777777" w:rsidR="00406CB3" w:rsidRPr="009B6303" w:rsidRDefault="00406CB3" w:rsidP="002775BC">
            <w:pPr>
              <w:pStyle w:val="ListBullet"/>
              <w:numPr>
                <w:ilvl w:val="0"/>
                <w:numId w:val="0"/>
              </w:numPr>
              <w:spacing w:before="0" w:after="120" w:line="22" w:lineRule="atLeast"/>
              <w:ind w:left="138"/>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Service: 3028 </w:t>
            </w:r>
            <w:proofErr w:type="spellStart"/>
            <w:r w:rsidRPr="009B6303">
              <w:rPr>
                <w:rFonts w:ascii="Arial" w:hAnsi="Arial" w:cs="Arial"/>
              </w:rPr>
              <w:t>mecwacare</w:t>
            </w:r>
            <w:proofErr w:type="spellEnd"/>
            <w:r w:rsidRPr="009B6303">
              <w:rPr>
                <w:rFonts w:ascii="Arial" w:hAnsi="Arial" w:cs="Arial"/>
              </w:rPr>
              <w:t xml:space="preserve"> Gregory Lodge, Flemington</w:t>
            </w:r>
          </w:p>
        </w:tc>
      </w:tr>
    </w:tbl>
    <w:bookmarkEnd w:id="0"/>
    <w:p w14:paraId="206A3A7F" w14:textId="63BC8AC9" w:rsidR="00406CB3" w:rsidRPr="00996FAF" w:rsidRDefault="00406CB3" w:rsidP="00406CB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967032">
        <w:rPr>
          <w:rFonts w:ascii="Arial" w:hAnsi="Arial" w:cs="Arial"/>
        </w:rPr>
        <w:t xml:space="preserve"> </w:t>
      </w:r>
      <w:r w:rsidRPr="00996FAF">
        <w:rPr>
          <w:rFonts w:ascii="Arial" w:hAnsi="Arial" w:cs="Arial"/>
        </w:rPr>
        <w:t>2018.</w:t>
      </w:r>
      <w:r w:rsidRPr="00996FAF">
        <w:rPr>
          <w:rFonts w:ascii="Arial" w:hAnsi="Arial" w:cs="Arial"/>
        </w:rPr>
        <w:br w:type="page"/>
      </w:r>
    </w:p>
    <w:p w14:paraId="2652E5E4" w14:textId="77777777" w:rsidR="00406CB3" w:rsidRPr="00996FAF" w:rsidRDefault="00406CB3" w:rsidP="00406CB3">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 xml:space="preserve">This performance </w:t>
      </w:r>
      <w:proofErr w:type="gramStart"/>
      <w:r w:rsidRPr="00996FAF">
        <w:rPr>
          <w:rFonts w:ascii="Arial" w:hAnsi="Arial" w:cs="Arial"/>
          <w:b/>
          <w:bCs/>
          <w:sz w:val="30"/>
          <w:szCs w:val="28"/>
        </w:rPr>
        <w:t>report</w:t>
      </w:r>
      <w:proofErr w:type="gramEnd"/>
    </w:p>
    <w:p w14:paraId="554A27CE" w14:textId="2968FC0F" w:rsidR="00406CB3" w:rsidRPr="00996FAF" w:rsidRDefault="00406CB3" w:rsidP="00406CB3">
      <w:pPr>
        <w:pStyle w:val="NormalArial"/>
      </w:pPr>
      <w:r w:rsidRPr="00996FAF">
        <w:t xml:space="preserve">This performance report for </w:t>
      </w:r>
      <w:proofErr w:type="spellStart"/>
      <w:r w:rsidRPr="00C27BE3">
        <w:rPr>
          <w:color w:val="auto"/>
        </w:rPr>
        <w:t>mecwacare</w:t>
      </w:r>
      <w:proofErr w:type="spellEnd"/>
      <w:r w:rsidRPr="00C27BE3">
        <w:rPr>
          <w:color w:val="auto"/>
        </w:rPr>
        <w:t xml:space="preserve"> Gregory Lodge, Flemington</w:t>
      </w:r>
      <w:r w:rsidRPr="00996FAF">
        <w:rPr>
          <w:color w:val="auto"/>
        </w:rPr>
        <w:t xml:space="preserve"> (</w:t>
      </w:r>
      <w:r w:rsidRPr="00996FAF">
        <w:rPr>
          <w:b/>
          <w:color w:val="auto"/>
        </w:rPr>
        <w:t>the service</w:t>
      </w:r>
      <w:r w:rsidRPr="00996FAF">
        <w:rPr>
          <w:color w:val="auto"/>
        </w:rPr>
        <w:t xml:space="preserve">) has been prepared </w:t>
      </w:r>
      <w:r w:rsidR="001A73CE" w:rsidRPr="00996FAF">
        <w:rPr>
          <w:color w:val="auto"/>
        </w:rPr>
        <w:t>by</w:t>
      </w:r>
      <w:r w:rsidRPr="001A73CE">
        <w:rPr>
          <w:color w:val="auto"/>
        </w:rPr>
        <w:t xml:space="preserve"> </w:t>
      </w:r>
      <w:r w:rsidR="005E6818" w:rsidRPr="001A73CE">
        <w:rPr>
          <w:color w:val="auto"/>
        </w:rPr>
        <w:t>N Eastwood</w:t>
      </w:r>
      <w:r w:rsidR="0065104F">
        <w:rPr>
          <w:color w:val="auto"/>
        </w:rPr>
        <w:t>,</w:t>
      </w:r>
      <w:r w:rsidR="005E6818">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18E5EAB9" w14:textId="77777777" w:rsidR="00406CB3" w:rsidRPr="00996FAF" w:rsidRDefault="00406CB3" w:rsidP="00406CB3">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76A695D" w14:textId="77777777" w:rsidR="00406CB3" w:rsidRPr="00996FAF" w:rsidRDefault="00406CB3" w:rsidP="00406CB3">
      <w:pPr>
        <w:pStyle w:val="NormalArial"/>
      </w:pPr>
      <w:r w:rsidRPr="00996FAF">
        <w:t>The report also specifies any areas in which improvements must be made to ensure the Quality Standards are complied with.</w:t>
      </w:r>
    </w:p>
    <w:p w14:paraId="5858EA6D" w14:textId="77777777" w:rsidR="00406CB3" w:rsidRPr="00996FAF" w:rsidRDefault="00406CB3" w:rsidP="00406CB3">
      <w:pPr>
        <w:pStyle w:val="Heading1"/>
        <w:spacing w:before="240" w:after="240" w:line="22" w:lineRule="atLeast"/>
        <w:rPr>
          <w:rFonts w:ascii="Arial" w:hAnsi="Arial" w:cs="Arial"/>
        </w:rPr>
      </w:pPr>
      <w:r w:rsidRPr="00996FAF">
        <w:rPr>
          <w:rFonts w:ascii="Arial" w:hAnsi="Arial" w:cs="Arial"/>
        </w:rPr>
        <w:t>Material relied on</w:t>
      </w:r>
    </w:p>
    <w:p w14:paraId="66264909" w14:textId="77777777" w:rsidR="00406CB3" w:rsidRPr="00996FAF" w:rsidRDefault="00406CB3" w:rsidP="00406CB3">
      <w:pPr>
        <w:pStyle w:val="NormalArial"/>
      </w:pPr>
      <w:r w:rsidRPr="00996FAF">
        <w:t>The following information has been considered in preparing the performance report:</w:t>
      </w:r>
    </w:p>
    <w:p w14:paraId="65CCDE9F" w14:textId="77777777" w:rsidR="00406CB3" w:rsidRPr="00996FAF" w:rsidRDefault="00406CB3" w:rsidP="00406CB3">
      <w:pPr>
        <w:pStyle w:val="ListParagraph"/>
        <w:numPr>
          <w:ilvl w:val="0"/>
          <w:numId w:val="2"/>
        </w:numPr>
        <w:spacing w:line="240" w:lineRule="atLeast"/>
        <w:ind w:left="714" w:hanging="357"/>
        <w:contextualSpacing w:val="0"/>
        <w:rPr>
          <w:rFonts w:ascii="Arial" w:hAnsi="Arial" w:cs="Arial"/>
          <w:color w:val="0000FF"/>
        </w:rPr>
      </w:pPr>
      <w:r w:rsidRPr="00996FAF">
        <w:rPr>
          <w:rFonts w:ascii="Arial" w:hAnsi="Arial" w:cs="Arial"/>
        </w:rPr>
        <w:t xml:space="preserve">the assessment team’s report for </w:t>
      </w:r>
      <w:r w:rsidRPr="00996FAF">
        <w:rPr>
          <w:rFonts w:ascii="Arial" w:hAnsi="Arial" w:cs="Arial"/>
          <w:color w:val="auto"/>
        </w:rPr>
        <w:t xml:space="preserve">the </w:t>
      </w:r>
      <w:r w:rsidRPr="00A52058">
        <w:rPr>
          <w:rFonts w:ascii="Arial" w:hAnsi="Arial" w:cs="Arial"/>
          <w:color w:val="auto"/>
        </w:rPr>
        <w:t>Assessment contact (performance assessment) – site</w:t>
      </w:r>
      <w:r w:rsidRPr="00996FAF">
        <w:rPr>
          <w:rFonts w:ascii="Arial" w:hAnsi="Arial" w:cs="Arial"/>
          <w:color w:val="auto"/>
        </w:rPr>
        <w:t xml:space="preserve"> report was informed </w:t>
      </w:r>
      <w:r w:rsidRPr="009A6130">
        <w:rPr>
          <w:rFonts w:ascii="Arial" w:hAnsi="Arial" w:cs="Arial"/>
        </w:rPr>
        <w:t>by a site assessment, observations at the service, review of documents and interviews with staff, consumers/</w:t>
      </w:r>
      <w:proofErr w:type="gramStart"/>
      <w:r w:rsidRPr="009A6130">
        <w:rPr>
          <w:rFonts w:ascii="Arial" w:hAnsi="Arial" w:cs="Arial"/>
        </w:rPr>
        <w:t>representatives</w:t>
      </w:r>
      <w:proofErr w:type="gramEnd"/>
      <w:r w:rsidRPr="009A6130">
        <w:rPr>
          <w:rFonts w:ascii="Arial" w:hAnsi="Arial" w:cs="Arial"/>
        </w:rPr>
        <w:t xml:space="preserve"> and others</w:t>
      </w:r>
      <w:r>
        <w:rPr>
          <w:rFonts w:ascii="Arial" w:hAnsi="Arial" w:cs="Arial"/>
        </w:rPr>
        <w:t>.</w:t>
      </w:r>
    </w:p>
    <w:p w14:paraId="7F85595E" w14:textId="77777777" w:rsidR="00406CB3" w:rsidRPr="00712752" w:rsidRDefault="00406CB3" w:rsidP="00406CB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39C262A9" w14:textId="77777777" w:rsidR="00406CB3" w:rsidRPr="00996FAF" w:rsidRDefault="00406CB3" w:rsidP="00406CB3">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798"/>
        <w:gridCol w:w="2396"/>
      </w:tblGrid>
      <w:tr w:rsidR="00406CB3" w14:paraId="7DB7B6E0" w14:textId="77777777" w:rsidTr="00967032">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14FBC71" w14:textId="77777777" w:rsidR="00406CB3" w:rsidRPr="00996FAF" w:rsidRDefault="00406CB3" w:rsidP="005A1B55">
            <w:pPr>
              <w:keepNext/>
              <w:spacing w:before="0" w:line="22" w:lineRule="atLeast"/>
              <w:rPr>
                <w:rFonts w:ascii="Arial" w:hAnsi="Arial" w:cs="Arial"/>
              </w:rPr>
            </w:pPr>
            <w:r w:rsidRPr="00996FAF">
              <w:rPr>
                <w:rFonts w:ascii="Arial" w:hAnsi="Arial" w:cs="Arial"/>
              </w:rPr>
              <w:t xml:space="preserve">Standard 3 </w:t>
            </w:r>
            <w:r w:rsidRPr="00E91AB1">
              <w:rPr>
                <w:rFonts w:ascii="Arial" w:hAnsi="Arial" w:cs="Arial"/>
                <w:b w:val="0"/>
                <w:bCs/>
              </w:rPr>
              <w:t>Personal care and clinical care</w:t>
            </w:r>
          </w:p>
        </w:tc>
        <w:tc>
          <w:tcPr>
            <w:tcW w:w="1175" w:type="pct"/>
            <w:shd w:val="clear" w:color="auto" w:fill="auto"/>
          </w:tcPr>
          <w:p w14:paraId="1AFD2D18" w14:textId="77777777" w:rsidR="00406CB3" w:rsidRPr="002C5FA9" w:rsidRDefault="00406CB3" w:rsidP="005A1B55">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r>
              <w:rPr>
                <w:rFonts w:ascii="Arial" w:hAnsi="Arial" w:cs="Arial"/>
                <w:bCs/>
              </w:rPr>
              <w:t>Not Applicable</w:t>
            </w:r>
          </w:p>
        </w:tc>
      </w:tr>
      <w:tr w:rsidR="00406CB3" w14:paraId="4E68352C" w14:textId="77777777" w:rsidTr="00967032">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BEFA252" w14:textId="77777777" w:rsidR="00406CB3" w:rsidRPr="00996FAF" w:rsidRDefault="00406CB3" w:rsidP="005A1B55">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0332C97B" w14:textId="77777777" w:rsidR="00406CB3" w:rsidRPr="00C4168F" w:rsidRDefault="00406CB3" w:rsidP="005A1B5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sidRPr="00C4168F">
              <w:rPr>
                <w:rFonts w:ascii="Arial" w:hAnsi="Arial" w:cs="Arial"/>
                <w:b/>
              </w:rPr>
              <w:t>Not Applicable</w:t>
            </w:r>
          </w:p>
        </w:tc>
      </w:tr>
      <w:tr w:rsidR="00406CB3" w14:paraId="5BCA159D" w14:textId="77777777" w:rsidTr="0096703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ECCA963" w14:textId="77777777" w:rsidR="00406CB3" w:rsidRPr="00996FAF" w:rsidRDefault="00406CB3" w:rsidP="005A1B55">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5C8B019F" w14:textId="77777777" w:rsidR="00406CB3" w:rsidRPr="00C4168F" w:rsidRDefault="00406CB3" w:rsidP="005A1B55">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sidRPr="00C4168F">
              <w:rPr>
                <w:rFonts w:ascii="Arial" w:hAnsi="Arial" w:cs="Arial"/>
                <w:b/>
              </w:rPr>
              <w:t>Not Applicable</w:t>
            </w:r>
          </w:p>
        </w:tc>
      </w:tr>
    </w:tbl>
    <w:p w14:paraId="72AC149A" w14:textId="77777777" w:rsidR="00406CB3" w:rsidRPr="00996FAF" w:rsidRDefault="00406CB3" w:rsidP="00406CB3">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E9F5FB7" w14:textId="77777777" w:rsidR="00406CB3" w:rsidRPr="00996FAF" w:rsidRDefault="00406CB3" w:rsidP="00406CB3">
      <w:pPr>
        <w:pStyle w:val="Heading1"/>
        <w:spacing w:before="0" w:after="240" w:line="22" w:lineRule="atLeast"/>
        <w:rPr>
          <w:rFonts w:ascii="Arial" w:hAnsi="Arial" w:cs="Arial"/>
        </w:rPr>
      </w:pPr>
      <w:r w:rsidRPr="00996FAF">
        <w:rPr>
          <w:rFonts w:ascii="Arial" w:hAnsi="Arial" w:cs="Arial"/>
        </w:rPr>
        <w:t>Areas for improvement</w:t>
      </w:r>
    </w:p>
    <w:p w14:paraId="5327CE6A" w14:textId="77777777" w:rsidR="00406CB3" w:rsidRPr="00996FAF" w:rsidRDefault="00406CB3" w:rsidP="00406CB3">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392697AB" w14:textId="77777777" w:rsidR="00406CB3" w:rsidRPr="00996FAF" w:rsidRDefault="00406CB3" w:rsidP="00406CB3">
      <w:pPr>
        <w:pStyle w:val="NormalArial"/>
      </w:pPr>
      <w:r w:rsidRPr="00996FAF">
        <w:br w:type="page"/>
      </w:r>
    </w:p>
    <w:p w14:paraId="189548D3" w14:textId="77777777" w:rsidR="00406CB3" w:rsidRPr="00996FAF" w:rsidRDefault="00406CB3" w:rsidP="00406CB3">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406CB3" w14:paraId="73EF538E" w14:textId="77777777" w:rsidTr="005A1B5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21787FE" w14:textId="77777777" w:rsidR="00406CB3" w:rsidRPr="00996FAF" w:rsidRDefault="00406CB3" w:rsidP="005A1B55">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4BC8DDBC" w14:textId="77777777" w:rsidR="00406CB3" w:rsidRPr="00996FAF" w:rsidRDefault="00406CB3" w:rsidP="005A1B55">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06CB3" w14:paraId="778095A5" w14:textId="77777777" w:rsidTr="005A1B5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F655BC2" w14:textId="77777777" w:rsidR="00406CB3" w:rsidRPr="00996FAF" w:rsidRDefault="00406CB3" w:rsidP="005A1B55">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2E7DEDFB" w14:textId="77777777" w:rsidR="00406CB3" w:rsidRPr="00996FAF" w:rsidRDefault="00406CB3" w:rsidP="005A1B5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301F7B1E" w14:textId="77777777" w:rsidR="00406CB3" w:rsidRPr="00996FAF" w:rsidRDefault="00406CB3" w:rsidP="005A1B55">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42C30BEF" w14:textId="77777777" w:rsidR="00406CB3" w:rsidRPr="00996FAF" w:rsidRDefault="00406CB3" w:rsidP="005A1B55">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4FADA817" w14:textId="77777777" w:rsidR="00406CB3" w:rsidRPr="00996FAF" w:rsidRDefault="00406CB3" w:rsidP="005A1B55">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54165325" w14:textId="77777777" w:rsidR="00406CB3" w:rsidRPr="00996FAF" w:rsidRDefault="00A553BC" w:rsidP="005A1B5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66040287"/>
                <w:placeholder>
                  <w:docPart w:val="95D6FB6D842049CAA720C59FC1F7821C"/>
                </w:placeholder>
                <w:dropDownList>
                  <w:listItem w:displayText="choose a rating" w:value="choose a rating"/>
                  <w:listItem w:displayText="Compliant" w:value="Compliant"/>
                  <w:listItem w:displayText="Not Compliant" w:value="Not Compliant"/>
                </w:dropDownList>
              </w:sdtPr>
              <w:sdtEndPr/>
              <w:sdtContent>
                <w:r w:rsidR="00406CB3" w:rsidRPr="002C2F15">
                  <w:rPr>
                    <w:rFonts w:ascii="Arial" w:hAnsi="Arial" w:cs="Arial"/>
                  </w:rPr>
                  <w:t>Compliant</w:t>
                </w:r>
              </w:sdtContent>
            </w:sdt>
          </w:p>
        </w:tc>
      </w:tr>
    </w:tbl>
    <w:p w14:paraId="1AF9C7AA" w14:textId="77777777" w:rsidR="00406CB3" w:rsidRDefault="00406CB3" w:rsidP="00406CB3">
      <w:pPr>
        <w:pStyle w:val="Heading20"/>
      </w:pPr>
      <w:r w:rsidRPr="00996FAF">
        <w:t>Findings</w:t>
      </w:r>
    </w:p>
    <w:p w14:paraId="7B6D8DCF" w14:textId="3717F383" w:rsidR="00406CB3" w:rsidRDefault="00406CB3" w:rsidP="00406CB3">
      <w:pPr>
        <w:pStyle w:val="NormalArial"/>
        <w:rPr>
          <w:bCs/>
          <w:szCs w:val="22"/>
        </w:rPr>
      </w:pPr>
      <w:r>
        <w:rPr>
          <w:bCs/>
          <w:szCs w:val="22"/>
        </w:rPr>
        <w:t>Consumers and representatives were satisfied with clinical and personal care. Staff demonstrated an understanding of consumers individual needs and preferences and provided examples of how they provide care and support. A review of care planning documentation demonstrated current assessment and care planning demonstrated effective management of clinical care.</w:t>
      </w:r>
    </w:p>
    <w:p w14:paraId="34E64239" w14:textId="6FAF6739" w:rsidR="00406CB3" w:rsidRDefault="00406CB3" w:rsidP="00406CB3">
      <w:pPr>
        <w:pStyle w:val="NormalArial"/>
        <w:rPr>
          <w:bCs/>
          <w:szCs w:val="22"/>
        </w:rPr>
      </w:pPr>
      <w:r>
        <w:rPr>
          <w:bCs/>
          <w:szCs w:val="22"/>
        </w:rPr>
        <w:t xml:space="preserve">The Assessment Team noted active treatment of pressure injuries with consideration to pain management, appropriate wound management and charting and further pressure injury prevention mechanisms. There is evidence of adequate restrictive practice management, supported </w:t>
      </w:r>
      <w:proofErr w:type="gramStart"/>
      <w:r>
        <w:rPr>
          <w:bCs/>
          <w:szCs w:val="22"/>
        </w:rPr>
        <w:t>by the use of</w:t>
      </w:r>
      <w:proofErr w:type="gramEnd"/>
      <w:r>
        <w:rPr>
          <w:bCs/>
          <w:szCs w:val="22"/>
        </w:rPr>
        <w:t xml:space="preserve"> behaviour support plans which included non-pharmacological interventions and personalised de-escalation techniques. There is evidence of external involvement of specialty agencies and incorporation of recommendations into care planning documentation.</w:t>
      </w:r>
    </w:p>
    <w:p w14:paraId="008760A6" w14:textId="44403EA0" w:rsidR="00406CB3" w:rsidRDefault="00406CB3" w:rsidP="00406CB3">
      <w:pPr>
        <w:pStyle w:val="NormalArial"/>
        <w:rPr>
          <w:bCs/>
          <w:szCs w:val="22"/>
        </w:rPr>
      </w:pPr>
      <w:r>
        <w:rPr>
          <w:bCs/>
          <w:szCs w:val="22"/>
        </w:rPr>
        <w:t>While there was also evidence of engagement with representatives and relevant informed consent, the Assessment Team noted a representative account indicating a lack of understanding related to medication indication and administration. The service committed to providing additional information regarding the use of psychotropic medications to representatives.</w:t>
      </w:r>
    </w:p>
    <w:p w14:paraId="64936EE8" w14:textId="77777777" w:rsidR="00406CB3" w:rsidRDefault="00406CB3" w:rsidP="00406CB3">
      <w:pPr>
        <w:pStyle w:val="NormalArial"/>
        <w:rPr>
          <w:bCs/>
          <w:szCs w:val="22"/>
        </w:rPr>
      </w:pPr>
      <w:r w:rsidRPr="00A0206A">
        <w:rPr>
          <w:bCs/>
          <w:szCs w:val="22"/>
        </w:rPr>
        <w:t>With consideration to the available information summarised above, I agree with the Assessment Team recommendations and find the service compliant with requirement</w:t>
      </w:r>
      <w:r>
        <w:rPr>
          <w:bCs/>
          <w:szCs w:val="22"/>
        </w:rPr>
        <w:t xml:space="preserve"> 3(3)(a).</w:t>
      </w:r>
    </w:p>
    <w:p w14:paraId="0712B9BD" w14:textId="77777777" w:rsidR="00406CB3" w:rsidRPr="00262C0B" w:rsidRDefault="00406CB3" w:rsidP="00406CB3">
      <w:pPr>
        <w:pStyle w:val="NormalArial"/>
      </w:pPr>
      <w:r>
        <w:br w:type="page"/>
      </w:r>
    </w:p>
    <w:p w14:paraId="746C4579" w14:textId="77777777" w:rsidR="00406CB3" w:rsidRPr="00996FAF" w:rsidRDefault="00406CB3" w:rsidP="00406CB3">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406CB3" w14:paraId="5379F757" w14:textId="77777777" w:rsidTr="005A1B5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8B22D89" w14:textId="77777777" w:rsidR="00406CB3" w:rsidRPr="00996FAF" w:rsidRDefault="00406CB3" w:rsidP="005A1B55">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6689E744" w14:textId="77777777" w:rsidR="00406CB3" w:rsidRPr="00996FAF" w:rsidRDefault="00406CB3" w:rsidP="005A1B55">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06CB3" w14:paraId="76A4E308" w14:textId="77777777" w:rsidTr="005A1B5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912A411" w14:textId="77777777" w:rsidR="00406CB3" w:rsidRPr="00996FAF" w:rsidRDefault="00406CB3" w:rsidP="005A1B55">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2B2CE363" w14:textId="77777777" w:rsidR="00406CB3" w:rsidRPr="00996FAF" w:rsidRDefault="00406CB3" w:rsidP="005A1B5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1977" w:type="dxa"/>
            <w:shd w:val="clear" w:color="auto" w:fill="auto"/>
          </w:tcPr>
          <w:p w14:paraId="741C242E" w14:textId="77777777" w:rsidR="00406CB3" w:rsidRPr="00996FAF" w:rsidRDefault="00A553BC" w:rsidP="005A1B5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98584759"/>
                <w:placeholder>
                  <w:docPart w:val="EFE2D751A53740AB98D4698EBCCD4463"/>
                </w:placeholder>
                <w:dropDownList>
                  <w:listItem w:displayText="choose a rating" w:value="choose a rating"/>
                  <w:listItem w:displayText="Compliant" w:value="Compliant"/>
                  <w:listItem w:displayText="Not Compliant" w:value="Not Compliant"/>
                </w:dropDownList>
              </w:sdtPr>
              <w:sdtEndPr/>
              <w:sdtContent>
                <w:r w:rsidR="00406CB3" w:rsidRPr="00ED7F2E">
                  <w:rPr>
                    <w:rFonts w:ascii="Arial" w:hAnsi="Arial" w:cs="Arial"/>
                  </w:rPr>
                  <w:t>Compliant</w:t>
                </w:r>
              </w:sdtContent>
            </w:sdt>
          </w:p>
        </w:tc>
      </w:tr>
    </w:tbl>
    <w:p w14:paraId="2EA6A085" w14:textId="77777777" w:rsidR="00406CB3" w:rsidRDefault="00406CB3" w:rsidP="00406CB3">
      <w:pPr>
        <w:pStyle w:val="Heading20"/>
      </w:pPr>
      <w:r w:rsidRPr="00996FAF">
        <w:t>Findings</w:t>
      </w:r>
    </w:p>
    <w:p w14:paraId="4968D679" w14:textId="77777777" w:rsidR="00406CB3" w:rsidRDefault="00406CB3" w:rsidP="00406CB3">
      <w:pPr>
        <w:pStyle w:val="NormalArial"/>
        <w:rPr>
          <w:rStyle w:val="BodyTextChar"/>
          <w:rFonts w:eastAsia="Calibri"/>
          <w:color w:val="auto"/>
        </w:rPr>
      </w:pPr>
      <w:r>
        <w:rPr>
          <w:rFonts w:eastAsia="Arial"/>
          <w:color w:val="auto"/>
        </w:rPr>
        <w:t xml:space="preserve">Consumers and representatives were satisfied there are effective and safe services to support independence, wellbeing, and quality of life. </w:t>
      </w:r>
      <w:r>
        <w:rPr>
          <w:color w:val="auto"/>
        </w:rPr>
        <w:t>Lifestyle staff provided evidence that consumer preferences and needs were considered when providing support for daily living. Staff</w:t>
      </w:r>
      <w:r>
        <w:rPr>
          <w:rFonts w:eastAsia="Arial"/>
          <w:color w:val="auto"/>
        </w:rPr>
        <w:t xml:space="preserve"> demonstrated knowledge of individual consumer needs and preferred activities. Most care planning documentation reflected personalised information to inform staff of consumer choice and preference. A review of care file d</w:t>
      </w:r>
      <w:r>
        <w:rPr>
          <w:color w:val="auto"/>
        </w:rPr>
        <w:t xml:space="preserve">ocumentation demonstrated consistency across assessments and care plans with consideration to </w:t>
      </w:r>
      <w:r>
        <w:rPr>
          <w:rStyle w:val="BodyTextChar"/>
          <w:rFonts w:eastAsia="Calibri"/>
          <w:color w:val="auto"/>
        </w:rPr>
        <w:t xml:space="preserve">cultural, safety, spiritual, background, history, </w:t>
      </w:r>
      <w:proofErr w:type="gramStart"/>
      <w:r>
        <w:rPr>
          <w:rStyle w:val="BodyTextChar"/>
          <w:rFonts w:eastAsia="Calibri"/>
          <w:color w:val="auto"/>
        </w:rPr>
        <w:t>interest</w:t>
      </w:r>
      <w:proofErr w:type="gramEnd"/>
      <w:r>
        <w:rPr>
          <w:rStyle w:val="BodyTextChar"/>
          <w:rFonts w:eastAsia="Calibri"/>
          <w:color w:val="auto"/>
        </w:rPr>
        <w:t xml:space="preserve"> and goals. </w:t>
      </w:r>
    </w:p>
    <w:p w14:paraId="55F8B6B9" w14:textId="77777777" w:rsidR="00406CB3" w:rsidRDefault="00406CB3" w:rsidP="00406CB3">
      <w:pPr>
        <w:pStyle w:val="NormalArial"/>
        <w:rPr>
          <w:color w:val="auto"/>
        </w:rPr>
      </w:pPr>
      <w:r>
        <w:rPr>
          <w:rStyle w:val="BodyTextChar"/>
          <w:rFonts w:eastAsia="Calibri"/>
          <w:color w:val="auto"/>
        </w:rPr>
        <w:t xml:space="preserve">The Assessment Team noted measures to </w:t>
      </w:r>
      <w:r>
        <w:rPr>
          <w:color w:val="auto"/>
        </w:rPr>
        <w:t xml:space="preserve">modify care delivery and use of a range of equipment to support consumer with cognitive, mobility or sensory impairments to participate in activities. Lifestyle staff confirmed a different activity is offered most days and provided to all consumers regardless of level of cognition as well as a specific calendar developed for the Memory Support Unit. </w:t>
      </w:r>
    </w:p>
    <w:p w14:paraId="4186BE15" w14:textId="77777777" w:rsidR="00406CB3" w:rsidRDefault="00406CB3" w:rsidP="00406CB3">
      <w:pPr>
        <w:pStyle w:val="NormalArial"/>
        <w:rPr>
          <w:color w:val="auto"/>
        </w:rPr>
      </w:pPr>
      <w:r>
        <w:rPr>
          <w:color w:val="auto"/>
        </w:rPr>
        <w:t xml:space="preserve">The Assessment Team also noted competing interests and staffing challenges limiting the resources available to assist in the provision of activities. </w:t>
      </w:r>
    </w:p>
    <w:p w14:paraId="69371487" w14:textId="77777777" w:rsidR="00406CB3" w:rsidRDefault="00406CB3" w:rsidP="00406CB3">
      <w:pPr>
        <w:pStyle w:val="NormalArial"/>
        <w:rPr>
          <w:color w:val="auto"/>
        </w:rPr>
      </w:pPr>
      <w:r w:rsidRPr="00A0206A">
        <w:rPr>
          <w:color w:val="auto"/>
        </w:rPr>
        <w:t>With consideration to the available information summarised above, I agree with the Assessment Team recommendations and find the service compliant with requirement</w:t>
      </w:r>
      <w:r>
        <w:rPr>
          <w:color w:val="auto"/>
        </w:rPr>
        <w:t xml:space="preserve"> 4(3)(a).</w:t>
      </w:r>
    </w:p>
    <w:p w14:paraId="011B6446" w14:textId="77777777" w:rsidR="00406CB3" w:rsidRPr="00262C0B" w:rsidRDefault="00406CB3" w:rsidP="00406CB3">
      <w:pPr>
        <w:pStyle w:val="NormalArial"/>
      </w:pPr>
      <w:r>
        <w:br w:type="page"/>
      </w:r>
    </w:p>
    <w:p w14:paraId="12E2941E" w14:textId="77777777" w:rsidR="00406CB3" w:rsidRPr="00996FAF" w:rsidRDefault="00406CB3" w:rsidP="00406CB3">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406CB3" w14:paraId="36E3E971" w14:textId="77777777" w:rsidTr="005A1B5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19590FB4" w14:textId="77777777" w:rsidR="00406CB3" w:rsidRPr="00996FAF" w:rsidRDefault="00406CB3" w:rsidP="005A1B55">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08BC3257" w14:textId="77777777" w:rsidR="00406CB3" w:rsidRPr="00996FAF" w:rsidRDefault="00406CB3" w:rsidP="005A1B55">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06CB3" w14:paraId="2124B506" w14:textId="77777777" w:rsidTr="005A1B5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07F6E3A" w14:textId="77777777" w:rsidR="00406CB3" w:rsidRPr="00996FAF" w:rsidRDefault="00406CB3" w:rsidP="005A1B55">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13B484E2" w14:textId="77777777" w:rsidR="00406CB3" w:rsidRPr="00996FAF" w:rsidRDefault="00406CB3" w:rsidP="005A1B5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0F5A9577" w14:textId="77777777" w:rsidR="00406CB3" w:rsidRPr="00996FAF" w:rsidRDefault="00A553BC" w:rsidP="005A1B5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37917539"/>
                <w:placeholder>
                  <w:docPart w:val="4AA84702CDEC4731BBF76EE011D67977"/>
                </w:placeholder>
                <w:dropDownList>
                  <w:listItem w:displayText="choose a rating" w:value="choose a rating"/>
                  <w:listItem w:displayText="Compliant" w:value="Compliant"/>
                  <w:listItem w:displayText="Not Compliant" w:value="Not Compliant"/>
                </w:dropDownList>
              </w:sdtPr>
              <w:sdtEndPr/>
              <w:sdtContent>
                <w:r w:rsidR="00406CB3" w:rsidRPr="002F768C">
                  <w:rPr>
                    <w:rFonts w:ascii="Arial" w:hAnsi="Arial" w:cs="Arial"/>
                  </w:rPr>
                  <w:t>Compliant</w:t>
                </w:r>
              </w:sdtContent>
            </w:sdt>
          </w:p>
        </w:tc>
      </w:tr>
    </w:tbl>
    <w:p w14:paraId="184162E6" w14:textId="77777777" w:rsidR="00406CB3" w:rsidRDefault="00406CB3" w:rsidP="00406CB3">
      <w:pPr>
        <w:pStyle w:val="Heading20"/>
      </w:pPr>
      <w:r>
        <w:t>Findings</w:t>
      </w:r>
    </w:p>
    <w:p w14:paraId="1F7BE27B" w14:textId="2CE5C188" w:rsidR="00406CB3" w:rsidRDefault="00406CB3" w:rsidP="00406CB3">
      <w:pPr>
        <w:pStyle w:val="NormalArial"/>
        <w:rPr>
          <w:color w:val="auto"/>
        </w:rPr>
      </w:pPr>
      <w:r>
        <w:rPr>
          <w:color w:val="auto"/>
        </w:rPr>
        <w:t>Consumers and representatives confirmed there were adequate staff to attend to their needs. Staff also confirmed there are enough staff and there was sufficient time to complete tasks. A review of rosters demonstrated shifts are allocated to enable the delivery of safe and quality care and services.</w:t>
      </w:r>
    </w:p>
    <w:p w14:paraId="6EAC42C0" w14:textId="053E4930" w:rsidR="00406CB3" w:rsidRDefault="00406CB3" w:rsidP="00406CB3">
      <w:pPr>
        <w:pStyle w:val="NormalArial"/>
      </w:pPr>
      <w:r>
        <w:rPr>
          <w:color w:val="auto"/>
        </w:rPr>
        <w:t>Management explained that unplanned shift vacancies are filled with existing staff, prior to consideration of agency staff. The Assessment Team reviewed meeting minutes which demonstrated recruitment, rostering, and training were discussed in daily management meetings and with senior management in the residential services management committee meetings.</w:t>
      </w:r>
    </w:p>
    <w:p w14:paraId="6189B72F" w14:textId="418A748E" w:rsidR="00406CB3" w:rsidRDefault="00406CB3" w:rsidP="00406CB3">
      <w:pPr>
        <w:pStyle w:val="NormalArial"/>
      </w:pPr>
      <w:r>
        <w:t>Limitations with lifestyle staffing were acknowledged by management and evidence of a plan to address this with additional recruitment and an action added to the Plan for Continuous Improvement was provided to the Assessment Team.</w:t>
      </w:r>
    </w:p>
    <w:p w14:paraId="7B457497" w14:textId="77A63550" w:rsidR="00406CB3" w:rsidRDefault="00406CB3" w:rsidP="00406CB3">
      <w:pPr>
        <w:rPr>
          <w:rFonts w:ascii="Arial" w:hAnsi="Arial" w:cs="Arial"/>
        </w:rPr>
      </w:pPr>
      <w:r w:rsidRPr="005E30CD">
        <w:rPr>
          <w:rFonts w:ascii="Arial" w:hAnsi="Arial" w:cs="Arial"/>
        </w:rPr>
        <w:t>The Assessment Team reviewed the roster demonstrated the service consistently maintains a mix of nursing and personal care staff and the number of clinical and care staff.</w:t>
      </w:r>
    </w:p>
    <w:p w14:paraId="325E1533" w14:textId="4FC6663B" w:rsidR="00117022" w:rsidRPr="00712752" w:rsidRDefault="00406CB3" w:rsidP="0036130C">
      <w:pPr>
        <w:pStyle w:val="NormalArial"/>
      </w:pPr>
      <w:r w:rsidRPr="00A0206A">
        <w:rPr>
          <w:color w:val="auto"/>
        </w:rPr>
        <w:t>With consideration to the available information summarised above, I agree with the Assessment Team recommendations and find the service compliant with requirement</w:t>
      </w:r>
      <w:r>
        <w:rPr>
          <w:color w:val="auto"/>
        </w:rPr>
        <w:t xml:space="preserve"> 7(3)(a).</w:t>
      </w:r>
    </w:p>
    <w:sectPr w:rsidR="00117022" w:rsidRPr="0071275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75377F" w14:textId="77777777" w:rsidR="00873A74" w:rsidRDefault="00873A74">
      <w:pPr>
        <w:spacing w:after="0"/>
      </w:pPr>
      <w:r>
        <w:separator/>
      </w:r>
    </w:p>
  </w:endnote>
  <w:endnote w:type="continuationSeparator" w:id="0">
    <w:p w14:paraId="51551C95" w14:textId="77777777" w:rsidR="00873A74" w:rsidRDefault="00873A7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420E5E" w14:textId="77777777" w:rsidR="00DF37F2" w:rsidRPr="00DF37F2" w:rsidRDefault="00C47819"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proofErr w:type="spellStart"/>
    <w:r w:rsidRPr="00D3376F">
      <w:rPr>
        <w:rFonts w:cs="Times New Roman"/>
        <w:color w:val="auto"/>
        <w:szCs w:val="18"/>
      </w:rPr>
      <w:t>mecwacare</w:t>
    </w:r>
    <w:proofErr w:type="spellEnd"/>
    <w:r w:rsidRPr="00D3376F">
      <w:rPr>
        <w:rFonts w:cs="Times New Roman"/>
        <w:color w:val="auto"/>
        <w:szCs w:val="18"/>
      </w:rPr>
      <w:t xml:space="preserve"> Gregory Lodge, Flemington</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6B2E248E" w14:textId="77777777" w:rsidR="00DF37F2" w:rsidRPr="00DF37F2" w:rsidRDefault="00C47819"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4516</w:t>
    </w:r>
    <w:bookmarkEnd w:id="1"/>
    <w:r w:rsidRPr="00DF37F2">
      <w:rPr>
        <w:rStyle w:val="FooterBold"/>
        <w:rFonts w:ascii="Arial" w:hAnsi="Arial"/>
        <w:b w:val="0"/>
      </w:rPr>
      <w:tab/>
      <w:t xml:space="preserve">OFFICIAL: Sensitive </w:t>
    </w:r>
  </w:p>
  <w:p w14:paraId="643D57E4" w14:textId="77777777" w:rsidR="00DF37F2" w:rsidRPr="00DF37F2" w:rsidRDefault="00C47819"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3B15A1" w14:textId="77777777" w:rsidR="00E2364A" w:rsidRDefault="00A553BC"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363E43" w14:textId="77777777" w:rsidR="00873A74" w:rsidRDefault="00873A74" w:rsidP="00D71F88">
      <w:pPr>
        <w:spacing w:after="0"/>
      </w:pPr>
      <w:r>
        <w:separator/>
      </w:r>
    </w:p>
  </w:footnote>
  <w:footnote w:type="continuationSeparator" w:id="0">
    <w:p w14:paraId="111A9291" w14:textId="77777777" w:rsidR="00873A74" w:rsidRDefault="00873A74" w:rsidP="00D71F88">
      <w:pPr>
        <w:spacing w:after="0"/>
      </w:pPr>
      <w:r>
        <w:continuationSeparator/>
      </w:r>
    </w:p>
  </w:footnote>
  <w:footnote w:id="1">
    <w:p w14:paraId="5C9CC792" w14:textId="77777777" w:rsidR="00406CB3" w:rsidRDefault="00406CB3" w:rsidP="00406CB3">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801C58">
        <w:rPr>
          <w:rFonts w:ascii="Arial" w:hAnsi="Arial" w:cs="Arial"/>
          <w:color w:val="auto"/>
          <w:sz w:val="20"/>
          <w:szCs w:val="20"/>
        </w:rPr>
        <w:t xml:space="preserve">section 68A of the </w:t>
      </w:r>
      <w:r w:rsidRPr="00443CA4">
        <w:rPr>
          <w:rFonts w:ascii="Arial" w:hAnsi="Arial" w:cs="Arial"/>
          <w:sz w:val="20"/>
          <w:szCs w:val="20"/>
        </w:rPr>
        <w:t>Aged Care Quality and Safety Commission Rules 2018.</w:t>
      </w:r>
    </w:p>
    <w:p w14:paraId="05A122E1" w14:textId="77777777" w:rsidR="00406CB3" w:rsidRDefault="00406CB3" w:rsidP="00406CB3">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DE7795" w14:textId="77777777" w:rsidR="00D71F88" w:rsidRDefault="00C47819">
    <w:pPr>
      <w:pStyle w:val="Header"/>
    </w:pPr>
    <w:r>
      <w:rPr>
        <w:noProof/>
        <w:color w:val="2B579A"/>
        <w:shd w:val="clear" w:color="auto" w:fill="E6E6E6"/>
        <w:lang w:val="en-US"/>
      </w:rPr>
      <w:drawing>
        <wp:anchor distT="0" distB="0" distL="114300" distR="114300" simplePos="0" relativeHeight="251658241" behindDoc="1" locked="0" layoutInCell="1" allowOverlap="1" wp14:anchorId="7D31AB20" wp14:editId="757EEDE5">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311E08" w14:textId="77777777" w:rsidR="00FA0A5B" w:rsidRDefault="00C47819">
    <w:pPr>
      <w:pStyle w:val="Header"/>
    </w:pPr>
    <w:r>
      <w:rPr>
        <w:noProof/>
      </w:rPr>
      <w:drawing>
        <wp:anchor distT="0" distB="0" distL="114300" distR="114300" simplePos="0" relativeHeight="251658240" behindDoc="0" locked="0" layoutInCell="1" allowOverlap="1" wp14:anchorId="21797363" wp14:editId="4B4C66EB">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99CCC62E">
      <w:start w:val="1"/>
      <w:numFmt w:val="lowerRoman"/>
      <w:lvlText w:val="(%1)"/>
      <w:lvlJc w:val="left"/>
      <w:pPr>
        <w:ind w:left="1080" w:hanging="720"/>
      </w:pPr>
      <w:rPr>
        <w:rFonts w:hint="default"/>
      </w:rPr>
    </w:lvl>
    <w:lvl w:ilvl="1" w:tplc="55AAC38E" w:tentative="1">
      <w:start w:val="1"/>
      <w:numFmt w:val="lowerLetter"/>
      <w:lvlText w:val="%2."/>
      <w:lvlJc w:val="left"/>
      <w:pPr>
        <w:ind w:left="1440" w:hanging="360"/>
      </w:pPr>
    </w:lvl>
    <w:lvl w:ilvl="2" w:tplc="D982043E" w:tentative="1">
      <w:start w:val="1"/>
      <w:numFmt w:val="lowerRoman"/>
      <w:lvlText w:val="%3."/>
      <w:lvlJc w:val="right"/>
      <w:pPr>
        <w:ind w:left="2160" w:hanging="180"/>
      </w:pPr>
    </w:lvl>
    <w:lvl w:ilvl="3" w:tplc="2EDAA5A0" w:tentative="1">
      <w:start w:val="1"/>
      <w:numFmt w:val="decimal"/>
      <w:lvlText w:val="%4."/>
      <w:lvlJc w:val="left"/>
      <w:pPr>
        <w:ind w:left="2880" w:hanging="360"/>
      </w:pPr>
    </w:lvl>
    <w:lvl w:ilvl="4" w:tplc="56BA989E" w:tentative="1">
      <w:start w:val="1"/>
      <w:numFmt w:val="lowerLetter"/>
      <w:lvlText w:val="%5."/>
      <w:lvlJc w:val="left"/>
      <w:pPr>
        <w:ind w:left="3600" w:hanging="360"/>
      </w:pPr>
    </w:lvl>
    <w:lvl w:ilvl="5" w:tplc="6DA82AA0" w:tentative="1">
      <w:start w:val="1"/>
      <w:numFmt w:val="lowerRoman"/>
      <w:lvlText w:val="%6."/>
      <w:lvlJc w:val="right"/>
      <w:pPr>
        <w:ind w:left="4320" w:hanging="180"/>
      </w:pPr>
    </w:lvl>
    <w:lvl w:ilvl="6" w:tplc="8F02C7B2" w:tentative="1">
      <w:start w:val="1"/>
      <w:numFmt w:val="decimal"/>
      <w:lvlText w:val="%7."/>
      <w:lvlJc w:val="left"/>
      <w:pPr>
        <w:ind w:left="5040" w:hanging="360"/>
      </w:pPr>
    </w:lvl>
    <w:lvl w:ilvl="7" w:tplc="93C0A51C" w:tentative="1">
      <w:start w:val="1"/>
      <w:numFmt w:val="lowerLetter"/>
      <w:lvlText w:val="%8."/>
      <w:lvlJc w:val="left"/>
      <w:pPr>
        <w:ind w:left="5760" w:hanging="360"/>
      </w:pPr>
    </w:lvl>
    <w:lvl w:ilvl="8" w:tplc="9AD2EAF4"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1B363654">
      <w:start w:val="1"/>
      <w:numFmt w:val="lowerRoman"/>
      <w:lvlText w:val="(%1)"/>
      <w:lvlJc w:val="left"/>
      <w:pPr>
        <w:ind w:left="1080" w:hanging="720"/>
      </w:pPr>
      <w:rPr>
        <w:rFonts w:hint="default"/>
      </w:rPr>
    </w:lvl>
    <w:lvl w:ilvl="1" w:tplc="A6FEC976" w:tentative="1">
      <w:start w:val="1"/>
      <w:numFmt w:val="lowerLetter"/>
      <w:lvlText w:val="%2."/>
      <w:lvlJc w:val="left"/>
      <w:pPr>
        <w:ind w:left="1440" w:hanging="360"/>
      </w:pPr>
    </w:lvl>
    <w:lvl w:ilvl="2" w:tplc="277AFD1C" w:tentative="1">
      <w:start w:val="1"/>
      <w:numFmt w:val="lowerRoman"/>
      <w:lvlText w:val="%3."/>
      <w:lvlJc w:val="right"/>
      <w:pPr>
        <w:ind w:left="2160" w:hanging="180"/>
      </w:pPr>
    </w:lvl>
    <w:lvl w:ilvl="3" w:tplc="CB8EC2F2" w:tentative="1">
      <w:start w:val="1"/>
      <w:numFmt w:val="decimal"/>
      <w:lvlText w:val="%4."/>
      <w:lvlJc w:val="left"/>
      <w:pPr>
        <w:ind w:left="2880" w:hanging="360"/>
      </w:pPr>
    </w:lvl>
    <w:lvl w:ilvl="4" w:tplc="75942F2E" w:tentative="1">
      <w:start w:val="1"/>
      <w:numFmt w:val="lowerLetter"/>
      <w:lvlText w:val="%5."/>
      <w:lvlJc w:val="left"/>
      <w:pPr>
        <w:ind w:left="3600" w:hanging="360"/>
      </w:pPr>
    </w:lvl>
    <w:lvl w:ilvl="5" w:tplc="86C8385A" w:tentative="1">
      <w:start w:val="1"/>
      <w:numFmt w:val="lowerRoman"/>
      <w:lvlText w:val="%6."/>
      <w:lvlJc w:val="right"/>
      <w:pPr>
        <w:ind w:left="4320" w:hanging="180"/>
      </w:pPr>
    </w:lvl>
    <w:lvl w:ilvl="6" w:tplc="479C959C" w:tentative="1">
      <w:start w:val="1"/>
      <w:numFmt w:val="decimal"/>
      <w:lvlText w:val="%7."/>
      <w:lvlJc w:val="left"/>
      <w:pPr>
        <w:ind w:left="5040" w:hanging="360"/>
      </w:pPr>
    </w:lvl>
    <w:lvl w:ilvl="7" w:tplc="FEAA7F1C" w:tentative="1">
      <w:start w:val="1"/>
      <w:numFmt w:val="lowerLetter"/>
      <w:lvlText w:val="%8."/>
      <w:lvlJc w:val="left"/>
      <w:pPr>
        <w:ind w:left="5760" w:hanging="360"/>
      </w:pPr>
    </w:lvl>
    <w:lvl w:ilvl="8" w:tplc="E8C46194"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FDA2DC3A">
      <w:start w:val="1"/>
      <w:numFmt w:val="lowerRoman"/>
      <w:lvlText w:val="(%1)"/>
      <w:lvlJc w:val="left"/>
      <w:pPr>
        <w:ind w:left="1080" w:hanging="720"/>
      </w:pPr>
      <w:rPr>
        <w:rFonts w:hint="default"/>
      </w:rPr>
    </w:lvl>
    <w:lvl w:ilvl="1" w:tplc="3B7084BE" w:tentative="1">
      <w:start w:val="1"/>
      <w:numFmt w:val="lowerLetter"/>
      <w:lvlText w:val="%2."/>
      <w:lvlJc w:val="left"/>
      <w:pPr>
        <w:ind w:left="1440" w:hanging="360"/>
      </w:pPr>
    </w:lvl>
    <w:lvl w:ilvl="2" w:tplc="ED0459D0" w:tentative="1">
      <w:start w:val="1"/>
      <w:numFmt w:val="lowerRoman"/>
      <w:lvlText w:val="%3."/>
      <w:lvlJc w:val="right"/>
      <w:pPr>
        <w:ind w:left="2160" w:hanging="180"/>
      </w:pPr>
    </w:lvl>
    <w:lvl w:ilvl="3" w:tplc="EE609D56" w:tentative="1">
      <w:start w:val="1"/>
      <w:numFmt w:val="decimal"/>
      <w:lvlText w:val="%4."/>
      <w:lvlJc w:val="left"/>
      <w:pPr>
        <w:ind w:left="2880" w:hanging="360"/>
      </w:pPr>
    </w:lvl>
    <w:lvl w:ilvl="4" w:tplc="75CA4B0A" w:tentative="1">
      <w:start w:val="1"/>
      <w:numFmt w:val="lowerLetter"/>
      <w:lvlText w:val="%5."/>
      <w:lvlJc w:val="left"/>
      <w:pPr>
        <w:ind w:left="3600" w:hanging="360"/>
      </w:pPr>
    </w:lvl>
    <w:lvl w:ilvl="5" w:tplc="40A8FB1E" w:tentative="1">
      <w:start w:val="1"/>
      <w:numFmt w:val="lowerRoman"/>
      <w:lvlText w:val="%6."/>
      <w:lvlJc w:val="right"/>
      <w:pPr>
        <w:ind w:left="4320" w:hanging="180"/>
      </w:pPr>
    </w:lvl>
    <w:lvl w:ilvl="6" w:tplc="636ECC80" w:tentative="1">
      <w:start w:val="1"/>
      <w:numFmt w:val="decimal"/>
      <w:lvlText w:val="%7."/>
      <w:lvlJc w:val="left"/>
      <w:pPr>
        <w:ind w:left="5040" w:hanging="360"/>
      </w:pPr>
    </w:lvl>
    <w:lvl w:ilvl="7" w:tplc="D578E63A" w:tentative="1">
      <w:start w:val="1"/>
      <w:numFmt w:val="lowerLetter"/>
      <w:lvlText w:val="%8."/>
      <w:lvlJc w:val="left"/>
      <w:pPr>
        <w:ind w:left="5760" w:hanging="360"/>
      </w:pPr>
    </w:lvl>
    <w:lvl w:ilvl="8" w:tplc="DE6430F4"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E2600E00">
      <w:start w:val="1"/>
      <w:numFmt w:val="bullet"/>
      <w:lvlText w:val=""/>
      <w:lvlJc w:val="left"/>
      <w:pPr>
        <w:ind w:left="720" w:hanging="360"/>
      </w:pPr>
      <w:rPr>
        <w:rFonts w:ascii="Symbol" w:hAnsi="Symbol" w:hint="default"/>
        <w:color w:val="auto"/>
        <w:sz w:val="24"/>
        <w:szCs w:val="24"/>
      </w:rPr>
    </w:lvl>
    <w:lvl w:ilvl="1" w:tplc="6C4C279A" w:tentative="1">
      <w:start w:val="1"/>
      <w:numFmt w:val="bullet"/>
      <w:lvlText w:val="o"/>
      <w:lvlJc w:val="left"/>
      <w:pPr>
        <w:ind w:left="1440" w:hanging="360"/>
      </w:pPr>
      <w:rPr>
        <w:rFonts w:ascii="Courier New" w:hAnsi="Courier New" w:cs="Courier New" w:hint="default"/>
      </w:rPr>
    </w:lvl>
    <w:lvl w:ilvl="2" w:tplc="83EC8C48" w:tentative="1">
      <w:start w:val="1"/>
      <w:numFmt w:val="bullet"/>
      <w:lvlText w:val=""/>
      <w:lvlJc w:val="left"/>
      <w:pPr>
        <w:ind w:left="2160" w:hanging="360"/>
      </w:pPr>
      <w:rPr>
        <w:rFonts w:ascii="Wingdings" w:hAnsi="Wingdings" w:hint="default"/>
      </w:rPr>
    </w:lvl>
    <w:lvl w:ilvl="3" w:tplc="329C0A18" w:tentative="1">
      <w:start w:val="1"/>
      <w:numFmt w:val="bullet"/>
      <w:lvlText w:val=""/>
      <w:lvlJc w:val="left"/>
      <w:pPr>
        <w:ind w:left="2880" w:hanging="360"/>
      </w:pPr>
      <w:rPr>
        <w:rFonts w:ascii="Symbol" w:hAnsi="Symbol" w:hint="default"/>
      </w:rPr>
    </w:lvl>
    <w:lvl w:ilvl="4" w:tplc="86DADE04" w:tentative="1">
      <w:start w:val="1"/>
      <w:numFmt w:val="bullet"/>
      <w:lvlText w:val="o"/>
      <w:lvlJc w:val="left"/>
      <w:pPr>
        <w:ind w:left="3600" w:hanging="360"/>
      </w:pPr>
      <w:rPr>
        <w:rFonts w:ascii="Courier New" w:hAnsi="Courier New" w:cs="Courier New" w:hint="default"/>
      </w:rPr>
    </w:lvl>
    <w:lvl w:ilvl="5" w:tplc="C4F8D34A" w:tentative="1">
      <w:start w:val="1"/>
      <w:numFmt w:val="bullet"/>
      <w:lvlText w:val=""/>
      <w:lvlJc w:val="left"/>
      <w:pPr>
        <w:ind w:left="4320" w:hanging="360"/>
      </w:pPr>
      <w:rPr>
        <w:rFonts w:ascii="Wingdings" w:hAnsi="Wingdings" w:hint="default"/>
      </w:rPr>
    </w:lvl>
    <w:lvl w:ilvl="6" w:tplc="7680A574" w:tentative="1">
      <w:start w:val="1"/>
      <w:numFmt w:val="bullet"/>
      <w:lvlText w:val=""/>
      <w:lvlJc w:val="left"/>
      <w:pPr>
        <w:ind w:left="5040" w:hanging="360"/>
      </w:pPr>
      <w:rPr>
        <w:rFonts w:ascii="Symbol" w:hAnsi="Symbol" w:hint="default"/>
      </w:rPr>
    </w:lvl>
    <w:lvl w:ilvl="7" w:tplc="EBEA35E6" w:tentative="1">
      <w:start w:val="1"/>
      <w:numFmt w:val="bullet"/>
      <w:lvlText w:val="o"/>
      <w:lvlJc w:val="left"/>
      <w:pPr>
        <w:ind w:left="5760" w:hanging="360"/>
      </w:pPr>
      <w:rPr>
        <w:rFonts w:ascii="Courier New" w:hAnsi="Courier New" w:cs="Courier New" w:hint="default"/>
      </w:rPr>
    </w:lvl>
    <w:lvl w:ilvl="8" w:tplc="495CC7F2"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9E5EE9DE">
      <w:start w:val="1"/>
      <w:numFmt w:val="lowerRoman"/>
      <w:lvlText w:val="(%1)"/>
      <w:lvlJc w:val="left"/>
      <w:pPr>
        <w:ind w:left="1080" w:hanging="720"/>
      </w:pPr>
      <w:rPr>
        <w:rFonts w:hint="default"/>
      </w:rPr>
    </w:lvl>
    <w:lvl w:ilvl="1" w:tplc="96888522" w:tentative="1">
      <w:start w:val="1"/>
      <w:numFmt w:val="lowerLetter"/>
      <w:lvlText w:val="%2."/>
      <w:lvlJc w:val="left"/>
      <w:pPr>
        <w:ind w:left="1440" w:hanging="360"/>
      </w:pPr>
    </w:lvl>
    <w:lvl w:ilvl="2" w:tplc="F17A6B0C" w:tentative="1">
      <w:start w:val="1"/>
      <w:numFmt w:val="lowerRoman"/>
      <w:lvlText w:val="%3."/>
      <w:lvlJc w:val="right"/>
      <w:pPr>
        <w:ind w:left="2160" w:hanging="180"/>
      </w:pPr>
    </w:lvl>
    <w:lvl w:ilvl="3" w:tplc="49F0CB9E" w:tentative="1">
      <w:start w:val="1"/>
      <w:numFmt w:val="decimal"/>
      <w:lvlText w:val="%4."/>
      <w:lvlJc w:val="left"/>
      <w:pPr>
        <w:ind w:left="2880" w:hanging="360"/>
      </w:pPr>
    </w:lvl>
    <w:lvl w:ilvl="4" w:tplc="F3A235F0" w:tentative="1">
      <w:start w:val="1"/>
      <w:numFmt w:val="lowerLetter"/>
      <w:lvlText w:val="%5."/>
      <w:lvlJc w:val="left"/>
      <w:pPr>
        <w:ind w:left="3600" w:hanging="360"/>
      </w:pPr>
    </w:lvl>
    <w:lvl w:ilvl="5" w:tplc="C1B279C6" w:tentative="1">
      <w:start w:val="1"/>
      <w:numFmt w:val="lowerRoman"/>
      <w:lvlText w:val="%6."/>
      <w:lvlJc w:val="right"/>
      <w:pPr>
        <w:ind w:left="4320" w:hanging="180"/>
      </w:pPr>
    </w:lvl>
    <w:lvl w:ilvl="6" w:tplc="2EA837A6" w:tentative="1">
      <w:start w:val="1"/>
      <w:numFmt w:val="decimal"/>
      <w:lvlText w:val="%7."/>
      <w:lvlJc w:val="left"/>
      <w:pPr>
        <w:ind w:left="5040" w:hanging="360"/>
      </w:pPr>
    </w:lvl>
    <w:lvl w:ilvl="7" w:tplc="5770CD8C" w:tentative="1">
      <w:start w:val="1"/>
      <w:numFmt w:val="lowerLetter"/>
      <w:lvlText w:val="%8."/>
      <w:lvlJc w:val="left"/>
      <w:pPr>
        <w:ind w:left="5760" w:hanging="360"/>
      </w:pPr>
    </w:lvl>
    <w:lvl w:ilvl="8" w:tplc="0062EB6E"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9E940B10">
      <w:start w:val="1"/>
      <w:numFmt w:val="lowerRoman"/>
      <w:lvlText w:val="(%1)"/>
      <w:lvlJc w:val="left"/>
      <w:pPr>
        <w:ind w:left="1080" w:hanging="720"/>
      </w:pPr>
      <w:rPr>
        <w:rFonts w:hint="default"/>
      </w:rPr>
    </w:lvl>
    <w:lvl w:ilvl="1" w:tplc="BF2A605C" w:tentative="1">
      <w:start w:val="1"/>
      <w:numFmt w:val="lowerLetter"/>
      <w:lvlText w:val="%2."/>
      <w:lvlJc w:val="left"/>
      <w:pPr>
        <w:ind w:left="1440" w:hanging="360"/>
      </w:pPr>
    </w:lvl>
    <w:lvl w:ilvl="2" w:tplc="32624954" w:tentative="1">
      <w:start w:val="1"/>
      <w:numFmt w:val="lowerRoman"/>
      <w:lvlText w:val="%3."/>
      <w:lvlJc w:val="right"/>
      <w:pPr>
        <w:ind w:left="2160" w:hanging="180"/>
      </w:pPr>
    </w:lvl>
    <w:lvl w:ilvl="3" w:tplc="A10816B8" w:tentative="1">
      <w:start w:val="1"/>
      <w:numFmt w:val="decimal"/>
      <w:lvlText w:val="%4."/>
      <w:lvlJc w:val="left"/>
      <w:pPr>
        <w:ind w:left="2880" w:hanging="360"/>
      </w:pPr>
    </w:lvl>
    <w:lvl w:ilvl="4" w:tplc="D26C110E" w:tentative="1">
      <w:start w:val="1"/>
      <w:numFmt w:val="lowerLetter"/>
      <w:lvlText w:val="%5."/>
      <w:lvlJc w:val="left"/>
      <w:pPr>
        <w:ind w:left="3600" w:hanging="360"/>
      </w:pPr>
    </w:lvl>
    <w:lvl w:ilvl="5" w:tplc="CCEC135A" w:tentative="1">
      <w:start w:val="1"/>
      <w:numFmt w:val="lowerRoman"/>
      <w:lvlText w:val="%6."/>
      <w:lvlJc w:val="right"/>
      <w:pPr>
        <w:ind w:left="4320" w:hanging="180"/>
      </w:pPr>
    </w:lvl>
    <w:lvl w:ilvl="6" w:tplc="D834EA92" w:tentative="1">
      <w:start w:val="1"/>
      <w:numFmt w:val="decimal"/>
      <w:lvlText w:val="%7."/>
      <w:lvlJc w:val="left"/>
      <w:pPr>
        <w:ind w:left="5040" w:hanging="360"/>
      </w:pPr>
    </w:lvl>
    <w:lvl w:ilvl="7" w:tplc="8702F70C" w:tentative="1">
      <w:start w:val="1"/>
      <w:numFmt w:val="lowerLetter"/>
      <w:lvlText w:val="%8."/>
      <w:lvlJc w:val="left"/>
      <w:pPr>
        <w:ind w:left="5760" w:hanging="360"/>
      </w:pPr>
    </w:lvl>
    <w:lvl w:ilvl="8" w:tplc="4964DE8E"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EFB2099C">
      <w:start w:val="1"/>
      <w:numFmt w:val="lowerRoman"/>
      <w:lvlText w:val="(%1)"/>
      <w:lvlJc w:val="left"/>
      <w:pPr>
        <w:ind w:left="1080" w:hanging="720"/>
      </w:pPr>
      <w:rPr>
        <w:rFonts w:hint="default"/>
      </w:rPr>
    </w:lvl>
    <w:lvl w:ilvl="1" w:tplc="F384B414" w:tentative="1">
      <w:start w:val="1"/>
      <w:numFmt w:val="lowerLetter"/>
      <w:lvlText w:val="%2."/>
      <w:lvlJc w:val="left"/>
      <w:pPr>
        <w:ind w:left="1440" w:hanging="360"/>
      </w:pPr>
    </w:lvl>
    <w:lvl w:ilvl="2" w:tplc="EB1AEFE4" w:tentative="1">
      <w:start w:val="1"/>
      <w:numFmt w:val="lowerRoman"/>
      <w:lvlText w:val="%3."/>
      <w:lvlJc w:val="right"/>
      <w:pPr>
        <w:ind w:left="2160" w:hanging="180"/>
      </w:pPr>
    </w:lvl>
    <w:lvl w:ilvl="3" w:tplc="AF722C04" w:tentative="1">
      <w:start w:val="1"/>
      <w:numFmt w:val="decimal"/>
      <w:lvlText w:val="%4."/>
      <w:lvlJc w:val="left"/>
      <w:pPr>
        <w:ind w:left="2880" w:hanging="360"/>
      </w:pPr>
    </w:lvl>
    <w:lvl w:ilvl="4" w:tplc="E8FEE0FE" w:tentative="1">
      <w:start w:val="1"/>
      <w:numFmt w:val="lowerLetter"/>
      <w:lvlText w:val="%5."/>
      <w:lvlJc w:val="left"/>
      <w:pPr>
        <w:ind w:left="3600" w:hanging="360"/>
      </w:pPr>
    </w:lvl>
    <w:lvl w:ilvl="5" w:tplc="32AEB12C" w:tentative="1">
      <w:start w:val="1"/>
      <w:numFmt w:val="lowerRoman"/>
      <w:lvlText w:val="%6."/>
      <w:lvlJc w:val="right"/>
      <w:pPr>
        <w:ind w:left="4320" w:hanging="180"/>
      </w:pPr>
    </w:lvl>
    <w:lvl w:ilvl="6" w:tplc="807A305E" w:tentative="1">
      <w:start w:val="1"/>
      <w:numFmt w:val="decimal"/>
      <w:lvlText w:val="%7."/>
      <w:lvlJc w:val="left"/>
      <w:pPr>
        <w:ind w:left="5040" w:hanging="360"/>
      </w:pPr>
    </w:lvl>
    <w:lvl w:ilvl="7" w:tplc="01125ADC" w:tentative="1">
      <w:start w:val="1"/>
      <w:numFmt w:val="lowerLetter"/>
      <w:lvlText w:val="%8."/>
      <w:lvlJc w:val="left"/>
      <w:pPr>
        <w:ind w:left="5760" w:hanging="360"/>
      </w:pPr>
    </w:lvl>
    <w:lvl w:ilvl="8" w:tplc="2A44C6AC"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98206AAC">
      <w:start w:val="1"/>
      <w:numFmt w:val="lowerRoman"/>
      <w:lvlText w:val="(%1)"/>
      <w:lvlJc w:val="left"/>
      <w:pPr>
        <w:ind w:left="1080" w:hanging="720"/>
      </w:pPr>
      <w:rPr>
        <w:rFonts w:hint="default"/>
      </w:rPr>
    </w:lvl>
    <w:lvl w:ilvl="1" w:tplc="A3D24852" w:tentative="1">
      <w:start w:val="1"/>
      <w:numFmt w:val="lowerLetter"/>
      <w:lvlText w:val="%2."/>
      <w:lvlJc w:val="left"/>
      <w:pPr>
        <w:ind w:left="1440" w:hanging="360"/>
      </w:pPr>
    </w:lvl>
    <w:lvl w:ilvl="2" w:tplc="BE6A8E08" w:tentative="1">
      <w:start w:val="1"/>
      <w:numFmt w:val="lowerRoman"/>
      <w:lvlText w:val="%3."/>
      <w:lvlJc w:val="right"/>
      <w:pPr>
        <w:ind w:left="2160" w:hanging="180"/>
      </w:pPr>
    </w:lvl>
    <w:lvl w:ilvl="3" w:tplc="3D4A97DC" w:tentative="1">
      <w:start w:val="1"/>
      <w:numFmt w:val="decimal"/>
      <w:lvlText w:val="%4."/>
      <w:lvlJc w:val="left"/>
      <w:pPr>
        <w:ind w:left="2880" w:hanging="360"/>
      </w:pPr>
    </w:lvl>
    <w:lvl w:ilvl="4" w:tplc="3FF62372" w:tentative="1">
      <w:start w:val="1"/>
      <w:numFmt w:val="lowerLetter"/>
      <w:lvlText w:val="%5."/>
      <w:lvlJc w:val="left"/>
      <w:pPr>
        <w:ind w:left="3600" w:hanging="360"/>
      </w:pPr>
    </w:lvl>
    <w:lvl w:ilvl="5" w:tplc="3488B976" w:tentative="1">
      <w:start w:val="1"/>
      <w:numFmt w:val="lowerRoman"/>
      <w:lvlText w:val="%6."/>
      <w:lvlJc w:val="right"/>
      <w:pPr>
        <w:ind w:left="4320" w:hanging="180"/>
      </w:pPr>
    </w:lvl>
    <w:lvl w:ilvl="6" w:tplc="85266D5E" w:tentative="1">
      <w:start w:val="1"/>
      <w:numFmt w:val="decimal"/>
      <w:lvlText w:val="%7."/>
      <w:lvlJc w:val="left"/>
      <w:pPr>
        <w:ind w:left="5040" w:hanging="360"/>
      </w:pPr>
    </w:lvl>
    <w:lvl w:ilvl="7" w:tplc="455E9818" w:tentative="1">
      <w:start w:val="1"/>
      <w:numFmt w:val="lowerLetter"/>
      <w:lvlText w:val="%8."/>
      <w:lvlJc w:val="left"/>
      <w:pPr>
        <w:ind w:left="5760" w:hanging="360"/>
      </w:pPr>
    </w:lvl>
    <w:lvl w:ilvl="8" w:tplc="4976B9E6"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C7A0DCF6">
      <w:start w:val="1"/>
      <w:numFmt w:val="lowerRoman"/>
      <w:lvlText w:val="(%1)"/>
      <w:lvlJc w:val="left"/>
      <w:pPr>
        <w:ind w:left="1080" w:hanging="720"/>
      </w:pPr>
      <w:rPr>
        <w:rFonts w:hint="default"/>
      </w:rPr>
    </w:lvl>
    <w:lvl w:ilvl="1" w:tplc="89782B04" w:tentative="1">
      <w:start w:val="1"/>
      <w:numFmt w:val="lowerLetter"/>
      <w:lvlText w:val="%2."/>
      <w:lvlJc w:val="left"/>
      <w:pPr>
        <w:ind w:left="1440" w:hanging="360"/>
      </w:pPr>
    </w:lvl>
    <w:lvl w:ilvl="2" w:tplc="B7CEDAAE" w:tentative="1">
      <w:start w:val="1"/>
      <w:numFmt w:val="lowerRoman"/>
      <w:lvlText w:val="%3."/>
      <w:lvlJc w:val="right"/>
      <w:pPr>
        <w:ind w:left="2160" w:hanging="180"/>
      </w:pPr>
    </w:lvl>
    <w:lvl w:ilvl="3" w:tplc="F7EA98AC" w:tentative="1">
      <w:start w:val="1"/>
      <w:numFmt w:val="decimal"/>
      <w:lvlText w:val="%4."/>
      <w:lvlJc w:val="left"/>
      <w:pPr>
        <w:ind w:left="2880" w:hanging="360"/>
      </w:pPr>
    </w:lvl>
    <w:lvl w:ilvl="4" w:tplc="6A6875D2" w:tentative="1">
      <w:start w:val="1"/>
      <w:numFmt w:val="lowerLetter"/>
      <w:lvlText w:val="%5."/>
      <w:lvlJc w:val="left"/>
      <w:pPr>
        <w:ind w:left="3600" w:hanging="360"/>
      </w:pPr>
    </w:lvl>
    <w:lvl w:ilvl="5" w:tplc="95A08316" w:tentative="1">
      <w:start w:val="1"/>
      <w:numFmt w:val="lowerRoman"/>
      <w:lvlText w:val="%6."/>
      <w:lvlJc w:val="right"/>
      <w:pPr>
        <w:ind w:left="4320" w:hanging="180"/>
      </w:pPr>
    </w:lvl>
    <w:lvl w:ilvl="6" w:tplc="5B9034BE" w:tentative="1">
      <w:start w:val="1"/>
      <w:numFmt w:val="decimal"/>
      <w:lvlText w:val="%7."/>
      <w:lvlJc w:val="left"/>
      <w:pPr>
        <w:ind w:left="5040" w:hanging="360"/>
      </w:pPr>
    </w:lvl>
    <w:lvl w:ilvl="7" w:tplc="A962B268" w:tentative="1">
      <w:start w:val="1"/>
      <w:numFmt w:val="lowerLetter"/>
      <w:lvlText w:val="%8."/>
      <w:lvlJc w:val="left"/>
      <w:pPr>
        <w:ind w:left="5760" w:hanging="360"/>
      </w:pPr>
    </w:lvl>
    <w:lvl w:ilvl="8" w:tplc="CF94123E"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3DCE6546">
      <w:start w:val="1"/>
      <w:numFmt w:val="lowerRoman"/>
      <w:lvlText w:val="(%1)"/>
      <w:lvlJc w:val="left"/>
      <w:pPr>
        <w:ind w:left="1080" w:hanging="720"/>
      </w:pPr>
      <w:rPr>
        <w:rFonts w:hint="default"/>
      </w:rPr>
    </w:lvl>
    <w:lvl w:ilvl="1" w:tplc="88B4C0BC" w:tentative="1">
      <w:start w:val="1"/>
      <w:numFmt w:val="lowerLetter"/>
      <w:lvlText w:val="%2."/>
      <w:lvlJc w:val="left"/>
      <w:pPr>
        <w:ind w:left="1440" w:hanging="360"/>
      </w:pPr>
    </w:lvl>
    <w:lvl w:ilvl="2" w:tplc="9B5A60BE" w:tentative="1">
      <w:start w:val="1"/>
      <w:numFmt w:val="lowerRoman"/>
      <w:lvlText w:val="%3."/>
      <w:lvlJc w:val="right"/>
      <w:pPr>
        <w:ind w:left="2160" w:hanging="180"/>
      </w:pPr>
    </w:lvl>
    <w:lvl w:ilvl="3" w:tplc="BE7E7630" w:tentative="1">
      <w:start w:val="1"/>
      <w:numFmt w:val="decimal"/>
      <w:lvlText w:val="%4."/>
      <w:lvlJc w:val="left"/>
      <w:pPr>
        <w:ind w:left="2880" w:hanging="360"/>
      </w:pPr>
    </w:lvl>
    <w:lvl w:ilvl="4" w:tplc="78ACEF9A" w:tentative="1">
      <w:start w:val="1"/>
      <w:numFmt w:val="lowerLetter"/>
      <w:lvlText w:val="%5."/>
      <w:lvlJc w:val="left"/>
      <w:pPr>
        <w:ind w:left="3600" w:hanging="360"/>
      </w:pPr>
    </w:lvl>
    <w:lvl w:ilvl="5" w:tplc="8A708E9C" w:tentative="1">
      <w:start w:val="1"/>
      <w:numFmt w:val="lowerRoman"/>
      <w:lvlText w:val="%6."/>
      <w:lvlJc w:val="right"/>
      <w:pPr>
        <w:ind w:left="4320" w:hanging="180"/>
      </w:pPr>
    </w:lvl>
    <w:lvl w:ilvl="6" w:tplc="79F66CFC" w:tentative="1">
      <w:start w:val="1"/>
      <w:numFmt w:val="decimal"/>
      <w:lvlText w:val="%7."/>
      <w:lvlJc w:val="left"/>
      <w:pPr>
        <w:ind w:left="5040" w:hanging="360"/>
      </w:pPr>
    </w:lvl>
    <w:lvl w:ilvl="7" w:tplc="7A268030" w:tentative="1">
      <w:start w:val="1"/>
      <w:numFmt w:val="lowerLetter"/>
      <w:lvlText w:val="%8."/>
      <w:lvlJc w:val="left"/>
      <w:pPr>
        <w:ind w:left="5760" w:hanging="360"/>
      </w:pPr>
    </w:lvl>
    <w:lvl w:ilvl="8" w:tplc="17DCC068"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1"/>
  </w:num>
  <w:num w:numId="2">
    <w:abstractNumId w:val="4"/>
  </w:num>
  <w:num w:numId="3">
    <w:abstractNumId w:val="2"/>
  </w:num>
  <w:num w:numId="4">
    <w:abstractNumId w:val="7"/>
  </w:num>
  <w:num w:numId="5">
    <w:abstractNumId w:val="6"/>
  </w:num>
  <w:num w:numId="6">
    <w:abstractNumId w:val="1"/>
  </w:num>
  <w:num w:numId="7">
    <w:abstractNumId w:val="9"/>
  </w:num>
  <w:num w:numId="8">
    <w:abstractNumId w:val="5"/>
  </w:num>
  <w:num w:numId="9">
    <w:abstractNumId w:val="8"/>
  </w:num>
  <w:num w:numId="10">
    <w:abstractNumId w:val="3"/>
  </w:num>
  <w:num w:numId="11">
    <w:abstractNumId w:val="10"/>
  </w:num>
  <w:num w:numId="12">
    <w:abstractNumId w:val="0"/>
  </w:num>
  <w:num w:numId="13">
    <w:abstractNumId w:val="11"/>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7707"/>
    <w:rsid w:val="000838DD"/>
    <w:rsid w:val="000A1A8C"/>
    <w:rsid w:val="001A73CE"/>
    <w:rsid w:val="002775BC"/>
    <w:rsid w:val="00356F79"/>
    <w:rsid w:val="00406CB3"/>
    <w:rsid w:val="0044318F"/>
    <w:rsid w:val="005E6818"/>
    <w:rsid w:val="0065104F"/>
    <w:rsid w:val="00867D35"/>
    <w:rsid w:val="00873A74"/>
    <w:rsid w:val="00967032"/>
    <w:rsid w:val="00C47819"/>
    <w:rsid w:val="00D9395E"/>
    <w:rsid w:val="00D9770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B9D18D"/>
  <w15:docId w15:val="{4440C2D8-05BC-4279-9BA8-909E82BD45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paragraph" w:styleId="BodyText">
    <w:name w:val="Body Text"/>
    <w:basedOn w:val="Normal"/>
    <w:link w:val="BodyTextChar"/>
    <w:uiPriority w:val="99"/>
    <w:semiHidden/>
    <w:unhideWhenUsed/>
    <w:rsid w:val="00406CB3"/>
    <w:pPr>
      <w:spacing w:before="240" w:line="276" w:lineRule="auto"/>
    </w:pPr>
    <w:rPr>
      <w:rFonts w:ascii="Arial" w:eastAsia="Times New Roman" w:hAnsi="Arial" w:cs="Arial"/>
      <w:color w:val="000000"/>
      <w:lang w:eastAsia="en-AU"/>
    </w:rPr>
  </w:style>
  <w:style w:type="character" w:customStyle="1" w:styleId="BodyTextChar">
    <w:name w:val="Body Text Char"/>
    <w:basedOn w:val="DefaultParagraphFont"/>
    <w:link w:val="BodyText"/>
    <w:uiPriority w:val="99"/>
    <w:semiHidden/>
    <w:rsid w:val="00406CB3"/>
    <w:rPr>
      <w:rFonts w:ascii="Arial" w:eastAsia="Times New Roman" w:hAnsi="Arial" w:cs="Arial"/>
      <w:color w:val="000000"/>
      <w:sz w:val="24"/>
      <w:szCs w:val="24"/>
      <w:lang w:eastAsia="en-AU"/>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406CB3"/>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EC7073C150944F65AC4C5A58297441E0"/>
        <w:category>
          <w:name w:val="General"/>
          <w:gallery w:val="placeholder"/>
        </w:category>
        <w:types>
          <w:type w:val="bbPlcHdr"/>
        </w:types>
        <w:behaviors>
          <w:behavior w:val="content"/>
        </w:behaviors>
        <w:guid w:val="{F56E0B39-B797-4168-AE5C-18C0E4D9D2A8}"/>
      </w:docPartPr>
      <w:docPartBody>
        <w:p w:rsidR="008A3743" w:rsidRDefault="000E2220" w:rsidP="000E2220">
          <w:pPr>
            <w:pStyle w:val="EC7073C150944F65AC4C5A58297441E0"/>
          </w:pPr>
          <w:r w:rsidRPr="00925A3E">
            <w:rPr>
              <w:rStyle w:val="PlaceholderText"/>
            </w:rPr>
            <w:t>Click or tap to enter a date.</w:t>
          </w:r>
        </w:p>
      </w:docPartBody>
    </w:docPart>
    <w:docPart>
      <w:docPartPr>
        <w:name w:val="95D6FB6D842049CAA720C59FC1F7821C"/>
        <w:category>
          <w:name w:val="General"/>
          <w:gallery w:val="placeholder"/>
        </w:category>
        <w:types>
          <w:type w:val="bbPlcHdr"/>
        </w:types>
        <w:behaviors>
          <w:behavior w:val="content"/>
        </w:behaviors>
        <w:guid w:val="{54D2DA9E-2CD3-42EC-B6E1-1694875CD1B4}"/>
      </w:docPartPr>
      <w:docPartBody>
        <w:p w:rsidR="008A3743" w:rsidRDefault="000E2220" w:rsidP="000E2220">
          <w:pPr>
            <w:pStyle w:val="95D6FB6D842049CAA720C59FC1F7821C"/>
          </w:pPr>
          <w:r w:rsidRPr="00D858FE">
            <w:rPr>
              <w:rStyle w:val="PlaceholderText"/>
            </w:rPr>
            <w:t>Choose an item.</w:t>
          </w:r>
        </w:p>
      </w:docPartBody>
    </w:docPart>
    <w:docPart>
      <w:docPartPr>
        <w:name w:val="EFE2D751A53740AB98D4698EBCCD4463"/>
        <w:category>
          <w:name w:val="General"/>
          <w:gallery w:val="placeholder"/>
        </w:category>
        <w:types>
          <w:type w:val="bbPlcHdr"/>
        </w:types>
        <w:behaviors>
          <w:behavior w:val="content"/>
        </w:behaviors>
        <w:guid w:val="{63B93D6A-C756-4890-8610-58A0E3761AF1}"/>
      </w:docPartPr>
      <w:docPartBody>
        <w:p w:rsidR="008A3743" w:rsidRDefault="000E2220" w:rsidP="000E2220">
          <w:pPr>
            <w:pStyle w:val="EFE2D751A53740AB98D4698EBCCD4463"/>
          </w:pPr>
          <w:r w:rsidRPr="00D858FE">
            <w:rPr>
              <w:rStyle w:val="PlaceholderText"/>
            </w:rPr>
            <w:t>Choose an item.</w:t>
          </w:r>
        </w:p>
      </w:docPartBody>
    </w:docPart>
    <w:docPart>
      <w:docPartPr>
        <w:name w:val="4AA84702CDEC4731BBF76EE011D67977"/>
        <w:category>
          <w:name w:val="General"/>
          <w:gallery w:val="placeholder"/>
        </w:category>
        <w:types>
          <w:type w:val="bbPlcHdr"/>
        </w:types>
        <w:behaviors>
          <w:behavior w:val="content"/>
        </w:behaviors>
        <w:guid w:val="{FFE71117-E95E-4294-B10D-038B98EF5CD0}"/>
      </w:docPartPr>
      <w:docPartBody>
        <w:p w:rsidR="008A3743" w:rsidRDefault="000E2220" w:rsidP="000E2220">
          <w:pPr>
            <w:pStyle w:val="4AA84702CDEC4731BBF76EE011D67977"/>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0E2220"/>
    <w:rsid w:val="000E2220"/>
    <w:rsid w:val="008A3743"/>
    <w:rsid w:val="00AA5B64"/>
    <w:rsid w:val="00BC1CA5"/>
    <w:rsid w:val="00CF2AA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0E2220"/>
    <w:rPr>
      <w:color w:val="808080"/>
    </w:rPr>
  </w:style>
  <w:style w:type="paragraph" w:customStyle="1" w:styleId="EC7073C150944F65AC4C5A58297441E0">
    <w:name w:val="EC7073C150944F65AC4C5A58297441E0"/>
    <w:rsid w:val="000E2220"/>
  </w:style>
  <w:style w:type="paragraph" w:customStyle="1" w:styleId="95D6FB6D842049CAA720C59FC1F7821C">
    <w:name w:val="95D6FB6D842049CAA720C59FC1F7821C"/>
    <w:rsid w:val="000E2220"/>
  </w:style>
  <w:style w:type="paragraph" w:customStyle="1" w:styleId="EFE2D751A53740AB98D4698EBCCD4463">
    <w:name w:val="EFE2D751A53740AB98D4698EBCCD4463"/>
    <w:rsid w:val="000E2220"/>
  </w:style>
  <w:style w:type="paragraph" w:customStyle="1" w:styleId="4AA84702CDEC4731BBF76EE011D67977">
    <w:name w:val="4AA84702CDEC4731BBF76EE011D67977"/>
    <w:rsid w:val="000E222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1049</Words>
  <Characters>5983</Characters>
  <Application>Microsoft Office Word</Application>
  <DocSecurity>0</DocSecurity>
  <Lines>49</Lines>
  <Paragraphs>14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7018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Michelle Sulinggo</cp:lastModifiedBy>
  <cp:revision>3</cp:revision>
  <dcterms:created xsi:type="dcterms:W3CDTF">2023-10-26T09:10:00Z</dcterms:created>
  <dcterms:modified xsi:type="dcterms:W3CDTF">2023-10-26T09:11:00Z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