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5720B" w14:textId="77777777" w:rsidR="00F50B64" w:rsidRPr="003217D3" w:rsidRDefault="00F50B64" w:rsidP="00F50B64">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345739A" wp14:editId="2345739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308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345720C" w14:textId="77777777" w:rsidR="00F50B64" w:rsidRPr="003217D3" w:rsidRDefault="00F50B64" w:rsidP="00F50B64">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345720D" w14:textId="77777777" w:rsidR="00F50B64" w:rsidRPr="00A36AA9" w:rsidRDefault="00F50B64" w:rsidP="00F50B64">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345720E" w14:textId="77777777" w:rsidR="00F50B64" w:rsidRPr="00A36AA9" w:rsidRDefault="00F50B64" w:rsidP="00F50B64">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35821" w14:paraId="23457211" w14:textId="77777777" w:rsidTr="00335821">
        <w:tc>
          <w:tcPr>
            <w:cnfStyle w:val="001000000000" w:firstRow="0" w:lastRow="0" w:firstColumn="1" w:lastColumn="0" w:oddVBand="0" w:evenVBand="0" w:oddHBand="0" w:evenHBand="0" w:firstRowFirstColumn="0" w:firstRowLastColumn="0" w:lastRowFirstColumn="0" w:lastRowLastColumn="0"/>
            <w:tcW w:w="3227" w:type="dxa"/>
          </w:tcPr>
          <w:p w14:paraId="2345720F" w14:textId="77777777" w:rsidR="00F50B64" w:rsidRPr="00A36AA9" w:rsidRDefault="00F50B64" w:rsidP="00F50B64">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3457210" w14:textId="77777777" w:rsidR="00F50B64" w:rsidRPr="00A36AA9" w:rsidRDefault="00F50B64" w:rsidP="00F50B6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Mercy Health - Grampians</w:t>
            </w:r>
          </w:p>
        </w:tc>
      </w:tr>
      <w:tr w:rsidR="00335821" w14:paraId="23457214" w14:textId="77777777" w:rsidTr="00335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457212" w14:textId="77777777" w:rsidR="00F50B64" w:rsidRPr="00A36AA9" w:rsidRDefault="00F50B64" w:rsidP="00F50B64">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3457213" w14:textId="77777777" w:rsidR="00F50B64" w:rsidRPr="00A36AA9" w:rsidRDefault="00F50B64" w:rsidP="00F50B6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18 Humffray Street North BAKERY HILL VIC 3350</w:t>
            </w:r>
          </w:p>
        </w:tc>
      </w:tr>
      <w:tr w:rsidR="00335821" w14:paraId="23457217" w14:textId="77777777" w:rsidTr="003358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457215" w14:textId="77777777" w:rsidR="00F50B64" w:rsidRPr="00A36AA9" w:rsidRDefault="00F50B64" w:rsidP="00F50B64">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3457216" w14:textId="77777777" w:rsidR="00F50B64" w:rsidRPr="00A36AA9" w:rsidRDefault="00F50B64" w:rsidP="00F50B6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300157</w:t>
            </w:r>
          </w:p>
        </w:tc>
      </w:tr>
      <w:tr w:rsidR="00335821" w14:paraId="2345721A" w14:textId="77777777" w:rsidTr="00335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457218" w14:textId="77777777" w:rsidR="00F50B64" w:rsidRPr="00A36AA9" w:rsidRDefault="00F50B64" w:rsidP="00F50B64">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3457219" w14:textId="77777777" w:rsidR="00F50B64" w:rsidRPr="00A36AA9" w:rsidRDefault="00F50B64" w:rsidP="00F50B6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Mercy Aged and Community Care Ltd</w:t>
            </w:r>
          </w:p>
        </w:tc>
      </w:tr>
      <w:tr w:rsidR="00335821" w14:paraId="2345721D" w14:textId="77777777" w:rsidTr="003358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45721B" w14:textId="77777777" w:rsidR="00F50B64" w:rsidRPr="00A36AA9" w:rsidRDefault="00F50B64" w:rsidP="00F50B64">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345721C" w14:textId="77777777" w:rsidR="00F50B64" w:rsidRPr="00A36AA9" w:rsidRDefault="00F50B64" w:rsidP="00F50B6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335821" w14:paraId="23457220" w14:textId="77777777" w:rsidTr="00335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45721E" w14:textId="77777777" w:rsidR="00F50B64" w:rsidRPr="00A36AA9" w:rsidRDefault="00F50B64" w:rsidP="00F50B64">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345721F" w14:textId="77777777" w:rsidR="00F50B64" w:rsidRPr="00A36AA9" w:rsidRDefault="00F50B64" w:rsidP="00F50B6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15 September 2022 to 19 September 2022</w:t>
            </w:r>
          </w:p>
        </w:tc>
      </w:tr>
      <w:tr w:rsidR="00335821" w14:paraId="23457223" w14:textId="77777777" w:rsidTr="003358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457221" w14:textId="77777777" w:rsidR="00F50B64" w:rsidRPr="00A36AA9" w:rsidRDefault="00F50B64" w:rsidP="00F50B64">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3457222" w14:textId="5B6F08B2" w:rsidR="00F50B64" w:rsidRPr="007934B2" w:rsidRDefault="0084353C" w:rsidP="00F50B6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w:t>
            </w:r>
            <w:r w:rsidR="002D2CFB">
              <w:rPr>
                <w:rFonts w:ascii="Arial" w:hAnsi="Arial" w:cs="Arial"/>
                <w:color w:val="auto"/>
              </w:rPr>
              <w:t xml:space="preserve"> </w:t>
            </w:r>
            <w:r w:rsidR="007934B2" w:rsidRPr="007934B2">
              <w:rPr>
                <w:rFonts w:ascii="Arial" w:hAnsi="Arial" w:cs="Arial"/>
                <w:color w:val="auto"/>
              </w:rPr>
              <w:t>November 2022</w:t>
            </w:r>
          </w:p>
        </w:tc>
      </w:tr>
    </w:tbl>
    <w:bookmarkEnd w:id="0"/>
    <w:p w14:paraId="23457224" w14:textId="77777777" w:rsidR="00F50B64" w:rsidRPr="00A36AA9" w:rsidRDefault="00F50B64" w:rsidP="00F50B64">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3457225" w14:textId="77777777" w:rsidR="00F50B64" w:rsidRPr="00A36AA9" w:rsidRDefault="00F50B64" w:rsidP="00F50B64">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23457226" w14:textId="4728A088" w:rsidR="00F50B64" w:rsidRPr="00A36AA9" w:rsidRDefault="00F50B64" w:rsidP="00F50B64">
      <w:pPr>
        <w:pStyle w:val="NormalArial"/>
      </w:pPr>
      <w:r w:rsidRPr="00A36AA9">
        <w:t xml:space="preserve">This performance report for </w:t>
      </w:r>
      <w:r w:rsidRPr="00A36AA9">
        <w:rPr>
          <w:color w:val="auto"/>
        </w:rPr>
        <w:t>Mercy Health - Grampians (</w:t>
      </w:r>
      <w:r w:rsidRPr="00A36AA9">
        <w:rPr>
          <w:b/>
          <w:color w:val="auto"/>
        </w:rPr>
        <w:t>the service</w:t>
      </w:r>
      <w:r w:rsidRPr="00A36AA9">
        <w:rPr>
          <w:color w:val="auto"/>
        </w:rPr>
        <w:t>) has been prepared by</w:t>
      </w:r>
      <w:r w:rsidRPr="00A36AA9">
        <w:rPr>
          <w:color w:val="0000FF"/>
        </w:rPr>
        <w:t xml:space="preserve"> </w:t>
      </w:r>
      <w:r w:rsidR="007934B2" w:rsidRPr="007934B2">
        <w:rPr>
          <w:color w:val="auto"/>
        </w:rPr>
        <w:t>G.McNamara</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23457227" w14:textId="77777777" w:rsidR="00F50B64" w:rsidRPr="00A36AA9" w:rsidRDefault="00F50B64" w:rsidP="00F50B64">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3457228" w14:textId="77777777" w:rsidR="00F50B64" w:rsidRPr="00A36AA9" w:rsidRDefault="00F50B64" w:rsidP="00F50B64">
      <w:pPr>
        <w:pStyle w:val="NormalArial"/>
      </w:pPr>
      <w:r w:rsidRPr="00A36AA9">
        <w:t>The report also specifies any areas in which improvements must be made to ensure the Quality Standards are complied with.</w:t>
      </w:r>
    </w:p>
    <w:p w14:paraId="23457229" w14:textId="77777777" w:rsidR="00F50B64" w:rsidRPr="00A36AA9" w:rsidRDefault="00F50B64" w:rsidP="00F50B64">
      <w:pPr>
        <w:pStyle w:val="Heading1"/>
        <w:spacing w:before="0" w:after="240" w:line="22" w:lineRule="atLeast"/>
        <w:rPr>
          <w:rFonts w:ascii="Arial" w:hAnsi="Arial" w:cs="Arial"/>
        </w:rPr>
      </w:pPr>
      <w:r w:rsidRPr="00A36AA9">
        <w:rPr>
          <w:rFonts w:ascii="Arial" w:hAnsi="Arial" w:cs="Arial"/>
        </w:rPr>
        <w:t>Services included in this assessment</w:t>
      </w:r>
    </w:p>
    <w:p w14:paraId="2345722A" w14:textId="77777777" w:rsidR="00F50B64" w:rsidRPr="00A36AA9" w:rsidRDefault="00F50B64" w:rsidP="00F50B64">
      <w:pPr>
        <w:pStyle w:val="NormalArial"/>
      </w:pPr>
      <w:bookmarkStart w:id="1" w:name="HcsServicesFullListWithAddress"/>
      <w:r w:rsidRPr="00A36AA9">
        <w:rPr>
          <w:b/>
          <w:bCs/>
        </w:rPr>
        <w:t>Home Care:</w:t>
      </w:r>
    </w:p>
    <w:p w14:paraId="2345722B" w14:textId="77777777" w:rsidR="00F50B64" w:rsidRPr="00A36AA9" w:rsidRDefault="00F50B64" w:rsidP="00F50B64">
      <w:pPr>
        <w:pStyle w:val="NormalArial"/>
        <w:numPr>
          <w:ilvl w:val="0"/>
          <w:numId w:val="21"/>
        </w:numPr>
      </w:pPr>
      <w:r w:rsidRPr="00A36AA9">
        <w:t>Mercy Health Home Care Services - Your care, your home, your choice, 27075, 18 Humffray Street North, BAKERY HILL VIC 3350</w:t>
      </w:r>
    </w:p>
    <w:p w14:paraId="2345722C" w14:textId="77777777" w:rsidR="00F50B64" w:rsidRPr="00A36AA9" w:rsidRDefault="00F50B64" w:rsidP="00F50B64">
      <w:pPr>
        <w:pStyle w:val="NormalArial"/>
        <w:numPr>
          <w:ilvl w:val="0"/>
          <w:numId w:val="21"/>
        </w:numPr>
        <w:spacing w:after="0"/>
      </w:pPr>
      <w:r w:rsidRPr="00A36AA9">
        <w:t>Mercy Health Home Care Services - Your care, your home, your choice, 27071, 18 Humffray Street North, BAKERY HILL VIC 3350</w:t>
      </w:r>
    </w:p>
    <w:p w14:paraId="2345722D" w14:textId="77777777" w:rsidR="00F50B64" w:rsidRPr="00A36AA9" w:rsidRDefault="00F50B64" w:rsidP="00F50B64">
      <w:pPr>
        <w:pStyle w:val="NormalArial"/>
      </w:pPr>
      <w:r w:rsidRPr="00A36AA9">
        <w:rPr>
          <w:b/>
          <w:bCs/>
        </w:rPr>
        <w:t>CHSP:</w:t>
      </w:r>
    </w:p>
    <w:p w14:paraId="2345722E" w14:textId="77777777" w:rsidR="00F50B64" w:rsidRPr="00A36AA9" w:rsidRDefault="00F50B64" w:rsidP="00F50B64">
      <w:pPr>
        <w:pStyle w:val="NormalArial"/>
        <w:numPr>
          <w:ilvl w:val="0"/>
          <w:numId w:val="22"/>
        </w:numPr>
        <w:spacing w:after="0"/>
      </w:pPr>
      <w:r w:rsidRPr="00A36AA9">
        <w:t>Domestic Assistance, 4-BACC1ZE, 18 Humffray Street North, BAKERY HILL VIC 3350</w:t>
      </w:r>
    </w:p>
    <w:bookmarkEnd w:id="1"/>
    <w:p w14:paraId="23457230" w14:textId="77777777" w:rsidR="00F50B64" w:rsidRPr="00A36AA9" w:rsidRDefault="00F50B64" w:rsidP="008774EF">
      <w:pPr>
        <w:pStyle w:val="Heading1"/>
        <w:spacing w:before="240" w:after="240" w:line="22" w:lineRule="atLeast"/>
        <w:rPr>
          <w:rFonts w:ascii="Arial" w:hAnsi="Arial" w:cs="Arial"/>
        </w:rPr>
      </w:pPr>
      <w:r w:rsidRPr="00A36AA9">
        <w:rPr>
          <w:rFonts w:ascii="Arial" w:hAnsi="Arial" w:cs="Arial"/>
        </w:rPr>
        <w:t>Material relied on</w:t>
      </w:r>
    </w:p>
    <w:p w14:paraId="23457231" w14:textId="77777777" w:rsidR="00F50B64" w:rsidRPr="00A36AA9" w:rsidRDefault="00F50B64" w:rsidP="00F50B64">
      <w:pPr>
        <w:pStyle w:val="NormalArial"/>
      </w:pPr>
      <w:r w:rsidRPr="00A36AA9">
        <w:t>The following information has been considered in preparing the performance report:</w:t>
      </w:r>
    </w:p>
    <w:p w14:paraId="23457232" w14:textId="39979460" w:rsidR="00F50B64" w:rsidRPr="00114D42" w:rsidRDefault="00F50B64" w:rsidP="00F50B64">
      <w:pPr>
        <w:pStyle w:val="ListParagraph"/>
        <w:numPr>
          <w:ilvl w:val="0"/>
          <w:numId w:val="2"/>
        </w:numPr>
        <w:spacing w:line="22" w:lineRule="atLeast"/>
        <w:ind w:left="714" w:hanging="357"/>
        <w:contextualSpacing w:val="0"/>
        <w:rPr>
          <w:rFonts w:ascii="Arial" w:hAnsi="Arial" w:cs="Arial"/>
          <w:color w:val="auto"/>
        </w:rPr>
      </w:pPr>
      <w:r w:rsidRPr="00114D42">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23457233" w14:textId="35162CE5" w:rsidR="00F50B64" w:rsidRPr="00A36AA9" w:rsidRDefault="00F50B64" w:rsidP="00F50B64">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114D42">
        <w:rPr>
          <w:rFonts w:ascii="Arial" w:hAnsi="Arial" w:cs="Arial"/>
        </w:rPr>
        <w:t>19 October 2022.</w:t>
      </w:r>
    </w:p>
    <w:p w14:paraId="23457237" w14:textId="77777777" w:rsidR="00F50B64" w:rsidRPr="00D76BC8" w:rsidRDefault="00F50B64" w:rsidP="00F50B64">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3457238" w14:textId="6DF8C407" w:rsidR="00F50B64" w:rsidRPr="00244176" w:rsidRDefault="00F50B64" w:rsidP="00F50B64">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35821" w14:paraId="2345723B" w14:textId="77777777" w:rsidTr="0033582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3457239" w14:textId="77777777" w:rsidR="00F50B64" w:rsidRPr="00A36AA9" w:rsidRDefault="00F50B64" w:rsidP="00F50B64">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345723A" w14:textId="22776B7B" w:rsidR="00F50B64" w:rsidRPr="00A36AA9" w:rsidRDefault="00D15932" w:rsidP="00F50B6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934B2">
                  <w:rPr>
                    <w:rFonts w:ascii="Arial" w:hAnsi="Arial" w:cs="Arial"/>
                  </w:rPr>
                  <w:t>Compliant</w:t>
                </w:r>
              </w:sdtContent>
            </w:sdt>
          </w:p>
        </w:tc>
      </w:tr>
      <w:tr w:rsidR="00335821" w14:paraId="2345723E" w14:textId="77777777" w:rsidTr="0033582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45723C" w14:textId="77777777" w:rsidR="00F50B64" w:rsidRPr="00A36AA9" w:rsidRDefault="00F50B64" w:rsidP="00F50B64">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345723D" w14:textId="05044E2B" w:rsidR="00F50B64" w:rsidRPr="00A36AA9" w:rsidRDefault="00D15932" w:rsidP="00F50B6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5062">
                  <w:rPr>
                    <w:rFonts w:ascii="Arial" w:hAnsi="Arial" w:cs="Arial"/>
                    <w:b/>
                  </w:rPr>
                  <w:t>Compliant</w:t>
                </w:r>
              </w:sdtContent>
            </w:sdt>
            <w:r w:rsidR="00F50B64" w:rsidRPr="00A36AA9">
              <w:rPr>
                <w:rFonts w:ascii="Arial" w:hAnsi="Arial" w:cs="Arial"/>
                <w:b/>
              </w:rPr>
              <w:t xml:space="preserve"> </w:t>
            </w:r>
          </w:p>
        </w:tc>
      </w:tr>
      <w:tr w:rsidR="00335821" w14:paraId="23457241" w14:textId="77777777" w:rsidTr="0033582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45723F" w14:textId="77777777" w:rsidR="00F50B64" w:rsidRPr="00A36AA9" w:rsidRDefault="00F50B64" w:rsidP="00F50B64">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3457240" w14:textId="166C376C" w:rsidR="00F50B64" w:rsidRPr="00A36AA9" w:rsidRDefault="00D15932" w:rsidP="00F50B6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5062">
                  <w:rPr>
                    <w:rFonts w:ascii="Arial" w:hAnsi="Arial" w:cs="Arial"/>
                    <w:b/>
                  </w:rPr>
                  <w:t>Compliant</w:t>
                </w:r>
              </w:sdtContent>
            </w:sdt>
            <w:r w:rsidR="00F50B64" w:rsidRPr="00A36AA9">
              <w:rPr>
                <w:rFonts w:ascii="Arial" w:hAnsi="Arial" w:cs="Arial"/>
                <w:b/>
              </w:rPr>
              <w:t xml:space="preserve"> </w:t>
            </w:r>
          </w:p>
        </w:tc>
      </w:tr>
      <w:tr w:rsidR="00335821" w14:paraId="23457244" w14:textId="77777777" w:rsidTr="0033582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457242" w14:textId="77777777" w:rsidR="00F50B64" w:rsidRPr="00A36AA9" w:rsidRDefault="00F50B64" w:rsidP="00F50B64">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3457243" w14:textId="4A7BD5FB" w:rsidR="00F50B64" w:rsidRPr="00A36AA9" w:rsidRDefault="00D15932" w:rsidP="00F50B6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5062">
                  <w:rPr>
                    <w:rFonts w:ascii="Arial" w:hAnsi="Arial" w:cs="Arial"/>
                    <w:b/>
                  </w:rPr>
                  <w:t>Non-compliant</w:t>
                </w:r>
              </w:sdtContent>
            </w:sdt>
            <w:r w:rsidR="00F50B64" w:rsidRPr="00A36AA9">
              <w:rPr>
                <w:rFonts w:ascii="Arial" w:hAnsi="Arial" w:cs="Arial"/>
                <w:b/>
              </w:rPr>
              <w:t xml:space="preserve"> </w:t>
            </w:r>
          </w:p>
        </w:tc>
      </w:tr>
      <w:tr w:rsidR="00335821" w14:paraId="23457247" w14:textId="77777777" w:rsidTr="0033582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457245" w14:textId="77777777" w:rsidR="00F50B64" w:rsidRPr="00A36AA9" w:rsidRDefault="00F50B64" w:rsidP="00F50B64">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3457246" w14:textId="4F037345" w:rsidR="00F50B64" w:rsidRPr="00A36AA9" w:rsidRDefault="00D15932" w:rsidP="00F50B6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5062">
                  <w:rPr>
                    <w:rFonts w:ascii="Arial" w:hAnsi="Arial" w:cs="Arial"/>
                    <w:b/>
                  </w:rPr>
                  <w:t>Compliant</w:t>
                </w:r>
              </w:sdtContent>
            </w:sdt>
            <w:r w:rsidR="00F50B64" w:rsidRPr="00A36AA9">
              <w:rPr>
                <w:rFonts w:ascii="Arial" w:hAnsi="Arial" w:cs="Arial"/>
                <w:b/>
              </w:rPr>
              <w:t xml:space="preserve"> </w:t>
            </w:r>
          </w:p>
        </w:tc>
      </w:tr>
      <w:tr w:rsidR="00335821" w14:paraId="2345724A" w14:textId="77777777" w:rsidTr="0033582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457248" w14:textId="77777777" w:rsidR="00F50B64" w:rsidRPr="00A36AA9" w:rsidRDefault="00F50B64" w:rsidP="00F50B64">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3457249" w14:textId="47C56087" w:rsidR="00F50B64" w:rsidRPr="00A36AA9" w:rsidRDefault="00D15932" w:rsidP="00F50B6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5062">
                  <w:rPr>
                    <w:rFonts w:ascii="Arial" w:hAnsi="Arial" w:cs="Arial"/>
                    <w:b/>
                  </w:rPr>
                  <w:t>Compliant</w:t>
                </w:r>
              </w:sdtContent>
            </w:sdt>
            <w:r w:rsidR="00F50B64" w:rsidRPr="00A36AA9">
              <w:rPr>
                <w:rFonts w:ascii="Arial" w:hAnsi="Arial" w:cs="Arial"/>
                <w:b/>
              </w:rPr>
              <w:t xml:space="preserve"> </w:t>
            </w:r>
          </w:p>
        </w:tc>
      </w:tr>
      <w:tr w:rsidR="00335821" w14:paraId="2345724D" w14:textId="77777777" w:rsidTr="0033582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45724B" w14:textId="77777777" w:rsidR="00F50B64" w:rsidRPr="00A36AA9" w:rsidRDefault="00F50B64" w:rsidP="00F50B64">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345724C" w14:textId="13001CE3" w:rsidR="00F50B64" w:rsidRPr="00A36AA9" w:rsidRDefault="00D15932" w:rsidP="00F50B6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5062">
                  <w:rPr>
                    <w:rFonts w:ascii="Arial" w:hAnsi="Arial" w:cs="Arial"/>
                    <w:b/>
                  </w:rPr>
                  <w:t>Compliant</w:t>
                </w:r>
              </w:sdtContent>
            </w:sdt>
            <w:r w:rsidR="00F50B64" w:rsidRPr="00A36AA9">
              <w:rPr>
                <w:rFonts w:ascii="Arial" w:hAnsi="Arial" w:cs="Arial"/>
                <w:b/>
              </w:rPr>
              <w:t xml:space="preserve"> </w:t>
            </w:r>
          </w:p>
        </w:tc>
      </w:tr>
      <w:tr w:rsidR="00335821" w14:paraId="23457250" w14:textId="77777777" w:rsidTr="0033582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45724E" w14:textId="77777777" w:rsidR="00F50B64" w:rsidRPr="00A36AA9" w:rsidRDefault="00F50B64" w:rsidP="00F50B64">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345724F" w14:textId="4DF2E7C6" w:rsidR="00F50B64" w:rsidRPr="00A36AA9" w:rsidRDefault="00D15932" w:rsidP="00F50B6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5062">
                  <w:rPr>
                    <w:rFonts w:ascii="Arial" w:hAnsi="Arial" w:cs="Arial"/>
                    <w:b/>
                  </w:rPr>
                  <w:t>Compliant</w:t>
                </w:r>
              </w:sdtContent>
            </w:sdt>
            <w:r w:rsidR="00F50B64" w:rsidRPr="00A36AA9">
              <w:rPr>
                <w:rFonts w:ascii="Arial" w:hAnsi="Arial" w:cs="Arial"/>
                <w:b/>
              </w:rPr>
              <w:t xml:space="preserve"> </w:t>
            </w:r>
          </w:p>
        </w:tc>
      </w:tr>
    </w:tbl>
    <w:p w14:paraId="23457251" w14:textId="77777777" w:rsidR="00F50B64" w:rsidRPr="00244176" w:rsidRDefault="00F50B64" w:rsidP="00F50B64">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35821" w14:paraId="23457254" w14:textId="77777777" w:rsidTr="0033582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23457252" w14:textId="77777777" w:rsidR="00F50B64" w:rsidRPr="00244176" w:rsidRDefault="00F50B64" w:rsidP="00F50B64">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3457253" w14:textId="2C3534E0" w:rsidR="00F50B64" w:rsidRPr="00CC646C" w:rsidRDefault="00D15932" w:rsidP="00F50B6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5062">
                  <w:rPr>
                    <w:rFonts w:ascii="Arial" w:hAnsi="Arial" w:cs="Arial"/>
                    <w:color w:val="auto"/>
                  </w:rPr>
                  <w:t>Compliant</w:t>
                </w:r>
              </w:sdtContent>
            </w:sdt>
            <w:r w:rsidR="00F50B64" w:rsidRPr="00CC646C">
              <w:rPr>
                <w:rFonts w:ascii="Arial" w:hAnsi="Arial" w:cs="Arial"/>
                <w:color w:val="auto"/>
              </w:rPr>
              <w:t xml:space="preserve"> </w:t>
            </w:r>
          </w:p>
        </w:tc>
      </w:tr>
      <w:tr w:rsidR="00335821" w14:paraId="23457257" w14:textId="77777777" w:rsidTr="0033582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3457255" w14:textId="77777777" w:rsidR="00F50B64" w:rsidRPr="00244176" w:rsidRDefault="00F50B64" w:rsidP="00F50B64">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3457256" w14:textId="2676D43E" w:rsidR="00F50B64" w:rsidRPr="00CC646C" w:rsidRDefault="00D15932" w:rsidP="00F50B6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5062">
                  <w:rPr>
                    <w:rFonts w:ascii="Arial" w:hAnsi="Arial" w:cs="Arial"/>
                    <w:b/>
                    <w:color w:val="auto"/>
                  </w:rPr>
                  <w:t>Compliant</w:t>
                </w:r>
              </w:sdtContent>
            </w:sdt>
            <w:r w:rsidR="00F50B64" w:rsidRPr="00CC646C">
              <w:rPr>
                <w:rFonts w:ascii="Arial" w:hAnsi="Arial" w:cs="Arial"/>
                <w:b/>
                <w:color w:val="auto"/>
              </w:rPr>
              <w:t xml:space="preserve"> </w:t>
            </w:r>
          </w:p>
        </w:tc>
      </w:tr>
      <w:tr w:rsidR="00335821" w14:paraId="2345725A" w14:textId="77777777" w:rsidTr="0033582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3457258" w14:textId="77777777" w:rsidR="00F50B64" w:rsidRPr="00244176" w:rsidRDefault="00F50B64" w:rsidP="00F50B64">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3457259" w14:textId="52FE2419" w:rsidR="00F50B64" w:rsidRPr="00CC646C" w:rsidRDefault="00D15932" w:rsidP="00F50B6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5062">
                  <w:rPr>
                    <w:rFonts w:ascii="Arial" w:hAnsi="Arial" w:cs="Arial"/>
                    <w:b/>
                    <w:color w:val="auto"/>
                  </w:rPr>
                  <w:t>Compliant</w:t>
                </w:r>
              </w:sdtContent>
            </w:sdt>
            <w:r w:rsidR="00F50B64" w:rsidRPr="00CC646C">
              <w:rPr>
                <w:rFonts w:ascii="Arial" w:hAnsi="Arial" w:cs="Arial"/>
                <w:b/>
                <w:color w:val="auto"/>
              </w:rPr>
              <w:t xml:space="preserve"> </w:t>
            </w:r>
          </w:p>
        </w:tc>
      </w:tr>
      <w:tr w:rsidR="00335821" w14:paraId="2345725D" w14:textId="77777777" w:rsidTr="0033582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345725B" w14:textId="77777777" w:rsidR="00F50B64" w:rsidRPr="00244176" w:rsidRDefault="00F50B64" w:rsidP="00F50B64">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345725C" w14:textId="0D9223A6" w:rsidR="00F50B64" w:rsidRPr="00CC646C" w:rsidRDefault="00D15932" w:rsidP="00F50B6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5062">
                  <w:rPr>
                    <w:rFonts w:ascii="Arial" w:hAnsi="Arial" w:cs="Arial"/>
                    <w:b/>
                    <w:color w:val="auto"/>
                  </w:rPr>
                  <w:t>Non-compliant</w:t>
                </w:r>
              </w:sdtContent>
            </w:sdt>
            <w:r w:rsidR="00F50B64" w:rsidRPr="00CC646C">
              <w:rPr>
                <w:rFonts w:ascii="Arial" w:hAnsi="Arial" w:cs="Arial"/>
                <w:b/>
                <w:color w:val="auto"/>
              </w:rPr>
              <w:t xml:space="preserve"> </w:t>
            </w:r>
          </w:p>
        </w:tc>
      </w:tr>
      <w:tr w:rsidR="00335821" w14:paraId="23457260" w14:textId="77777777" w:rsidTr="0033582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345725E" w14:textId="77777777" w:rsidR="00F50B64" w:rsidRPr="00244176" w:rsidRDefault="00F50B64" w:rsidP="00F50B64">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345725F" w14:textId="375C881E" w:rsidR="00F50B64" w:rsidRPr="00CC646C" w:rsidRDefault="00D15932" w:rsidP="00F50B6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5062">
                  <w:rPr>
                    <w:rFonts w:ascii="Arial" w:hAnsi="Arial" w:cs="Arial"/>
                    <w:b/>
                    <w:color w:val="auto"/>
                  </w:rPr>
                  <w:t>Compliant</w:t>
                </w:r>
              </w:sdtContent>
            </w:sdt>
            <w:r w:rsidR="00F50B64" w:rsidRPr="00CC646C">
              <w:rPr>
                <w:rFonts w:ascii="Arial" w:hAnsi="Arial" w:cs="Arial"/>
                <w:b/>
                <w:color w:val="auto"/>
              </w:rPr>
              <w:t xml:space="preserve"> </w:t>
            </w:r>
          </w:p>
        </w:tc>
      </w:tr>
      <w:tr w:rsidR="00335821" w14:paraId="23457263" w14:textId="77777777" w:rsidTr="0033582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3457261" w14:textId="77777777" w:rsidR="00F50B64" w:rsidRPr="00244176" w:rsidRDefault="00F50B64" w:rsidP="00F50B64">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3457262" w14:textId="4310AA48" w:rsidR="00F50B64" w:rsidRPr="00CC646C" w:rsidRDefault="00D15932" w:rsidP="00F50B6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5062">
                  <w:rPr>
                    <w:rFonts w:ascii="Arial" w:hAnsi="Arial" w:cs="Arial"/>
                    <w:b/>
                    <w:color w:val="auto"/>
                  </w:rPr>
                  <w:t>Compliant</w:t>
                </w:r>
              </w:sdtContent>
            </w:sdt>
            <w:r w:rsidR="00F50B64" w:rsidRPr="00CC646C">
              <w:rPr>
                <w:rFonts w:ascii="Arial" w:hAnsi="Arial" w:cs="Arial"/>
                <w:b/>
                <w:color w:val="auto"/>
              </w:rPr>
              <w:t xml:space="preserve"> </w:t>
            </w:r>
          </w:p>
        </w:tc>
      </w:tr>
      <w:tr w:rsidR="00335821" w14:paraId="23457266" w14:textId="77777777" w:rsidTr="0033582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3457264" w14:textId="77777777" w:rsidR="00F50B64" w:rsidRPr="00244176" w:rsidRDefault="00F50B64" w:rsidP="00F50B64">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3457265" w14:textId="402B3DF7" w:rsidR="00F50B64" w:rsidRPr="00CC646C" w:rsidRDefault="00D15932" w:rsidP="00F50B6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5062">
                  <w:rPr>
                    <w:rFonts w:ascii="Arial" w:hAnsi="Arial" w:cs="Arial"/>
                    <w:b/>
                    <w:color w:val="auto"/>
                  </w:rPr>
                  <w:t>Compliant</w:t>
                </w:r>
              </w:sdtContent>
            </w:sdt>
            <w:r w:rsidR="00F50B64" w:rsidRPr="00CC646C">
              <w:rPr>
                <w:rFonts w:ascii="Arial" w:hAnsi="Arial" w:cs="Arial"/>
                <w:b/>
                <w:color w:val="auto"/>
              </w:rPr>
              <w:t xml:space="preserve"> </w:t>
            </w:r>
          </w:p>
        </w:tc>
      </w:tr>
      <w:tr w:rsidR="00335821" w14:paraId="23457269" w14:textId="77777777" w:rsidTr="0033582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3457267" w14:textId="77777777" w:rsidR="00F50B64" w:rsidRPr="00244176" w:rsidRDefault="00F50B64" w:rsidP="00F50B64">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3457268" w14:textId="333AEA06" w:rsidR="00F50B64" w:rsidRPr="00CC646C" w:rsidRDefault="00D15932" w:rsidP="00F50B6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5062">
                  <w:rPr>
                    <w:rFonts w:ascii="Arial" w:hAnsi="Arial" w:cs="Arial"/>
                    <w:b/>
                    <w:color w:val="auto"/>
                  </w:rPr>
                  <w:t>Compliant</w:t>
                </w:r>
              </w:sdtContent>
            </w:sdt>
            <w:r w:rsidR="00F50B64" w:rsidRPr="00CC646C">
              <w:rPr>
                <w:rFonts w:ascii="Arial" w:hAnsi="Arial" w:cs="Arial"/>
                <w:b/>
                <w:color w:val="auto"/>
              </w:rPr>
              <w:t xml:space="preserve"> </w:t>
            </w:r>
          </w:p>
        </w:tc>
      </w:tr>
    </w:tbl>
    <w:p w14:paraId="2345726A" w14:textId="77777777" w:rsidR="00F50B64" w:rsidRPr="00A36AA9" w:rsidRDefault="00F50B64" w:rsidP="00F50B64">
      <w:pPr>
        <w:pStyle w:val="NormalArial"/>
        <w:spacing w:before="120"/>
      </w:pPr>
      <w:r w:rsidRPr="00A36AA9">
        <w:t>A detailed assessment is provided later in this report for each assessed Standard.</w:t>
      </w:r>
    </w:p>
    <w:p w14:paraId="2345726B" w14:textId="77777777" w:rsidR="00F50B64" w:rsidRPr="00A36AA9" w:rsidRDefault="00F50B64" w:rsidP="00F50B64">
      <w:pPr>
        <w:pStyle w:val="Heading1"/>
        <w:spacing w:before="0" w:after="240" w:line="22" w:lineRule="atLeast"/>
        <w:rPr>
          <w:rFonts w:ascii="Arial" w:hAnsi="Arial" w:cs="Arial"/>
        </w:rPr>
      </w:pPr>
      <w:r w:rsidRPr="00A36AA9">
        <w:rPr>
          <w:rFonts w:ascii="Arial" w:hAnsi="Arial" w:cs="Arial"/>
        </w:rPr>
        <w:t>Areas for improvement</w:t>
      </w:r>
    </w:p>
    <w:p w14:paraId="2345726F" w14:textId="77777777" w:rsidR="00F50B64" w:rsidRPr="00A36AA9" w:rsidRDefault="00F50B64" w:rsidP="00F50B64">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23457270" w14:textId="43F13670" w:rsidR="00F50B64" w:rsidRPr="00E70DB8" w:rsidRDefault="00E70DB8" w:rsidP="00E70DB8">
      <w:pPr>
        <w:pStyle w:val="ListBullet"/>
        <w:numPr>
          <w:ilvl w:val="0"/>
          <w:numId w:val="0"/>
        </w:numPr>
        <w:spacing w:before="0" w:after="120" w:line="22" w:lineRule="atLeast"/>
        <w:ind w:left="360" w:hanging="360"/>
        <w:rPr>
          <w:rFonts w:ascii="Arial" w:hAnsi="Arial" w:cs="Arial"/>
          <w:b/>
          <w:color w:val="auto"/>
        </w:rPr>
      </w:pPr>
      <w:r w:rsidRPr="00E70DB8">
        <w:rPr>
          <w:rFonts w:ascii="Arial" w:hAnsi="Arial" w:cs="Arial"/>
          <w:b/>
          <w:color w:val="auto"/>
        </w:rPr>
        <w:t>Requirement 4(3)(a)</w:t>
      </w:r>
    </w:p>
    <w:p w14:paraId="075E7412" w14:textId="3FD034A3" w:rsidR="00220ECD" w:rsidRDefault="00220ECD" w:rsidP="00220ECD">
      <w:pPr>
        <w:tabs>
          <w:tab w:val="right" w:pos="9026"/>
        </w:tabs>
        <w:rPr>
          <w:rFonts w:ascii="Arial" w:hAnsi="Arial" w:cs="Arial"/>
          <w:i/>
        </w:rPr>
      </w:pPr>
      <w:r w:rsidRPr="00B978E6">
        <w:rPr>
          <w:rFonts w:ascii="Arial" w:hAnsi="Arial" w:cs="Arial"/>
          <w:iCs/>
        </w:rPr>
        <w:t>Each consumer gets safe and effective services and supports for daily living that meet the consumer’s needs, goals and preferences and optimise their independence, health, well-being and quality of life</w:t>
      </w:r>
      <w:r w:rsidRPr="00220ECD">
        <w:rPr>
          <w:rFonts w:ascii="Arial" w:hAnsi="Arial" w:cs="Arial"/>
          <w:i/>
        </w:rPr>
        <w:t>.</w:t>
      </w:r>
    </w:p>
    <w:p w14:paraId="23457272" w14:textId="7B854324" w:rsidR="00F50B64" w:rsidRPr="00A36AA9" w:rsidRDefault="00F50B64" w:rsidP="00F50B64">
      <w:pPr>
        <w:pStyle w:val="NormalArial"/>
      </w:pPr>
      <w:r w:rsidRPr="00A36AA9">
        <w:br w:type="page"/>
      </w:r>
    </w:p>
    <w:p w14:paraId="23457273" w14:textId="77777777" w:rsidR="00F50B64" w:rsidRDefault="00F50B64" w:rsidP="00F50B64">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335821" w14:paraId="23457277" w14:textId="77777777" w:rsidTr="003358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23457274" w14:textId="77777777" w:rsidR="00F50B64" w:rsidRPr="003217D3" w:rsidRDefault="00F50B64" w:rsidP="00F50B64">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23457275" w14:textId="2ACCAE69" w:rsidR="00F50B64" w:rsidRPr="003217D3" w:rsidRDefault="00F50B64" w:rsidP="00F50B6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23457276" w14:textId="77777777" w:rsidR="00F50B64" w:rsidRPr="003217D3" w:rsidRDefault="00F50B64" w:rsidP="00F50B6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35821" w14:paraId="2345727C" w14:textId="77777777" w:rsidTr="003358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457278" w14:textId="77777777" w:rsidR="00F50B64" w:rsidRPr="00244176" w:rsidRDefault="00F50B64" w:rsidP="00F50B64">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23457279" w14:textId="77777777" w:rsidR="00F50B64" w:rsidRPr="00244176" w:rsidRDefault="00F50B64"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2345727A" w14:textId="36CA0EAD" w:rsidR="00F50B64" w:rsidRPr="00CC646C" w:rsidRDefault="00D15932"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4D42">
                  <w:rPr>
                    <w:rFonts w:ascii="Arial" w:hAnsi="Arial" w:cs="Arial"/>
                    <w:color w:val="auto"/>
                  </w:rPr>
                  <w:t>Compliant</w:t>
                </w:r>
              </w:sdtContent>
            </w:sdt>
            <w:r w:rsidR="00F50B64" w:rsidRPr="00CC646C">
              <w:rPr>
                <w:rFonts w:ascii="Arial" w:hAnsi="Arial" w:cs="Arial"/>
                <w:color w:val="auto"/>
              </w:rPr>
              <w:t xml:space="preserve"> </w:t>
            </w:r>
          </w:p>
        </w:tc>
        <w:tc>
          <w:tcPr>
            <w:tcW w:w="1982" w:type="dxa"/>
            <w:shd w:val="clear" w:color="auto" w:fill="auto"/>
            <w:vAlign w:val="top"/>
          </w:tcPr>
          <w:p w14:paraId="2345727B" w14:textId="3200ABCC" w:rsidR="00F50B64" w:rsidRPr="00CC646C" w:rsidRDefault="00D15932"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4D42">
                  <w:rPr>
                    <w:rFonts w:ascii="Arial" w:hAnsi="Arial" w:cs="Arial"/>
                    <w:color w:val="auto"/>
                  </w:rPr>
                  <w:t>Compliant</w:t>
                </w:r>
              </w:sdtContent>
            </w:sdt>
            <w:r w:rsidR="00F50B64" w:rsidRPr="00CC646C">
              <w:rPr>
                <w:rFonts w:ascii="Arial" w:hAnsi="Arial" w:cs="Arial"/>
                <w:color w:val="auto"/>
              </w:rPr>
              <w:t xml:space="preserve"> </w:t>
            </w:r>
          </w:p>
        </w:tc>
      </w:tr>
      <w:tr w:rsidR="00335821" w14:paraId="23457281" w14:textId="77777777" w:rsidTr="00335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45727D" w14:textId="77777777" w:rsidR="00F50B64" w:rsidRPr="00244176" w:rsidRDefault="00F50B64" w:rsidP="00F50B6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2345727E" w14:textId="77777777" w:rsidR="00F50B64" w:rsidRPr="00244176" w:rsidRDefault="00F50B64" w:rsidP="00F50B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2345727F" w14:textId="59FB7BDF" w:rsidR="00F50B64" w:rsidRPr="00CC646C" w:rsidRDefault="00D15932" w:rsidP="00F50B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4D42">
                  <w:rPr>
                    <w:rFonts w:ascii="Arial" w:hAnsi="Arial" w:cs="Arial"/>
                    <w:color w:val="auto"/>
                  </w:rPr>
                  <w:t>Compliant</w:t>
                </w:r>
              </w:sdtContent>
            </w:sdt>
            <w:r w:rsidR="00F50B64" w:rsidRPr="00CC646C">
              <w:rPr>
                <w:rFonts w:ascii="Arial" w:hAnsi="Arial" w:cs="Arial"/>
                <w:color w:val="auto"/>
              </w:rPr>
              <w:t xml:space="preserve"> </w:t>
            </w:r>
          </w:p>
        </w:tc>
        <w:tc>
          <w:tcPr>
            <w:tcW w:w="1982" w:type="dxa"/>
            <w:shd w:val="clear" w:color="auto" w:fill="auto"/>
            <w:vAlign w:val="top"/>
          </w:tcPr>
          <w:p w14:paraId="23457280" w14:textId="3E7F41E7" w:rsidR="00F50B64" w:rsidRPr="00CC646C" w:rsidRDefault="00D15932" w:rsidP="00F50B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4D42">
                  <w:rPr>
                    <w:rFonts w:ascii="Arial" w:hAnsi="Arial" w:cs="Arial"/>
                    <w:color w:val="auto"/>
                  </w:rPr>
                  <w:t>Compliant</w:t>
                </w:r>
              </w:sdtContent>
            </w:sdt>
            <w:r w:rsidR="00F50B64" w:rsidRPr="00CC646C">
              <w:rPr>
                <w:rFonts w:ascii="Arial" w:hAnsi="Arial" w:cs="Arial"/>
                <w:color w:val="auto"/>
              </w:rPr>
              <w:t xml:space="preserve"> </w:t>
            </w:r>
          </w:p>
        </w:tc>
      </w:tr>
      <w:tr w:rsidR="00335821" w14:paraId="2345728A" w14:textId="77777777" w:rsidTr="003358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457282" w14:textId="77777777" w:rsidR="00F50B64" w:rsidRPr="00244176" w:rsidRDefault="00F50B64" w:rsidP="00F50B6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23457283" w14:textId="77777777" w:rsidR="00F50B64" w:rsidRPr="00244176" w:rsidRDefault="00F50B64"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3457284" w14:textId="77777777" w:rsidR="00F50B64" w:rsidRPr="00244176" w:rsidRDefault="00F50B64" w:rsidP="00F50B64">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3457285" w14:textId="77777777" w:rsidR="00F50B64" w:rsidRPr="00244176" w:rsidRDefault="00F50B64" w:rsidP="00F50B6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3457286" w14:textId="77777777" w:rsidR="00F50B64" w:rsidRPr="00244176" w:rsidRDefault="00F50B64" w:rsidP="00F50B6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3457287" w14:textId="77777777" w:rsidR="00F50B64" w:rsidRPr="00244176" w:rsidRDefault="00F50B64" w:rsidP="00F50B6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23457288" w14:textId="6F0EC70D" w:rsidR="00F50B64" w:rsidRPr="00CC646C" w:rsidRDefault="00D15932"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4D42">
                  <w:rPr>
                    <w:rFonts w:ascii="Arial" w:hAnsi="Arial" w:cs="Arial"/>
                    <w:color w:val="auto"/>
                  </w:rPr>
                  <w:t>Compliant</w:t>
                </w:r>
              </w:sdtContent>
            </w:sdt>
            <w:r w:rsidR="00F50B64" w:rsidRPr="00CC646C">
              <w:rPr>
                <w:rFonts w:ascii="Arial" w:hAnsi="Arial" w:cs="Arial"/>
                <w:color w:val="auto"/>
              </w:rPr>
              <w:t xml:space="preserve"> </w:t>
            </w:r>
          </w:p>
        </w:tc>
        <w:tc>
          <w:tcPr>
            <w:tcW w:w="1982" w:type="dxa"/>
            <w:shd w:val="clear" w:color="auto" w:fill="auto"/>
            <w:vAlign w:val="top"/>
          </w:tcPr>
          <w:p w14:paraId="23457289" w14:textId="2899D53C" w:rsidR="00F50B64" w:rsidRPr="00CC646C" w:rsidRDefault="00D15932"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34B2">
                  <w:rPr>
                    <w:rFonts w:ascii="Arial" w:hAnsi="Arial" w:cs="Arial"/>
                    <w:color w:val="auto"/>
                  </w:rPr>
                  <w:t>Compliant</w:t>
                </w:r>
              </w:sdtContent>
            </w:sdt>
            <w:r w:rsidR="00F50B64" w:rsidRPr="00CC646C">
              <w:rPr>
                <w:rFonts w:ascii="Arial" w:hAnsi="Arial" w:cs="Arial"/>
                <w:color w:val="auto"/>
              </w:rPr>
              <w:t xml:space="preserve"> </w:t>
            </w:r>
          </w:p>
        </w:tc>
      </w:tr>
      <w:tr w:rsidR="00335821" w14:paraId="2345728F" w14:textId="77777777" w:rsidTr="00335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45728B" w14:textId="77777777" w:rsidR="00F50B64" w:rsidRPr="00244176" w:rsidRDefault="00F50B64" w:rsidP="00F50B6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2345728C" w14:textId="77777777" w:rsidR="00F50B64" w:rsidRPr="00244176" w:rsidRDefault="00F50B64" w:rsidP="00F50B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2345728D" w14:textId="3B82A542" w:rsidR="00F50B64" w:rsidRPr="00CC646C" w:rsidRDefault="00D15932" w:rsidP="00F50B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4D42">
                  <w:rPr>
                    <w:rFonts w:ascii="Arial" w:hAnsi="Arial" w:cs="Arial"/>
                    <w:color w:val="auto"/>
                  </w:rPr>
                  <w:t>Compliant</w:t>
                </w:r>
              </w:sdtContent>
            </w:sdt>
            <w:r w:rsidR="00F50B64" w:rsidRPr="00CC646C">
              <w:rPr>
                <w:rFonts w:ascii="Arial" w:hAnsi="Arial" w:cs="Arial"/>
                <w:color w:val="auto"/>
              </w:rPr>
              <w:t xml:space="preserve"> </w:t>
            </w:r>
          </w:p>
        </w:tc>
        <w:tc>
          <w:tcPr>
            <w:tcW w:w="1982" w:type="dxa"/>
            <w:shd w:val="clear" w:color="auto" w:fill="auto"/>
            <w:vAlign w:val="top"/>
          </w:tcPr>
          <w:p w14:paraId="2345728E" w14:textId="0A1EB1FB" w:rsidR="00F50B64" w:rsidRPr="00CC646C" w:rsidRDefault="00D15932" w:rsidP="00F50B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4D42">
                  <w:rPr>
                    <w:rFonts w:ascii="Arial" w:hAnsi="Arial" w:cs="Arial"/>
                    <w:color w:val="auto"/>
                  </w:rPr>
                  <w:t>Compliant</w:t>
                </w:r>
              </w:sdtContent>
            </w:sdt>
            <w:r w:rsidR="00F50B64" w:rsidRPr="00CC646C">
              <w:rPr>
                <w:rFonts w:ascii="Arial" w:hAnsi="Arial" w:cs="Arial"/>
                <w:color w:val="auto"/>
              </w:rPr>
              <w:t xml:space="preserve"> </w:t>
            </w:r>
          </w:p>
        </w:tc>
      </w:tr>
      <w:tr w:rsidR="00335821" w14:paraId="23457294" w14:textId="77777777" w:rsidTr="003358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457290" w14:textId="77777777" w:rsidR="00F50B64" w:rsidRPr="00244176" w:rsidRDefault="00F50B64" w:rsidP="00F50B6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23457291" w14:textId="77777777" w:rsidR="00F50B64" w:rsidRPr="00244176" w:rsidRDefault="00F50B64"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23457292" w14:textId="18AB1314" w:rsidR="00F50B64" w:rsidRPr="00CC646C" w:rsidRDefault="00D15932"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4D42">
                  <w:rPr>
                    <w:rFonts w:ascii="Arial" w:hAnsi="Arial" w:cs="Arial"/>
                    <w:color w:val="auto"/>
                  </w:rPr>
                  <w:t>Compliant</w:t>
                </w:r>
              </w:sdtContent>
            </w:sdt>
            <w:r w:rsidR="00F50B64" w:rsidRPr="00CC646C">
              <w:rPr>
                <w:rFonts w:ascii="Arial" w:hAnsi="Arial" w:cs="Arial"/>
                <w:color w:val="auto"/>
              </w:rPr>
              <w:t xml:space="preserve"> </w:t>
            </w:r>
          </w:p>
        </w:tc>
        <w:tc>
          <w:tcPr>
            <w:tcW w:w="1982" w:type="dxa"/>
            <w:shd w:val="clear" w:color="auto" w:fill="auto"/>
            <w:vAlign w:val="top"/>
          </w:tcPr>
          <w:p w14:paraId="23457293" w14:textId="1EF363FB" w:rsidR="00F50B64" w:rsidRPr="00CC646C" w:rsidRDefault="00D15932"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4D42">
                  <w:rPr>
                    <w:rFonts w:ascii="Arial" w:hAnsi="Arial" w:cs="Arial"/>
                    <w:color w:val="auto"/>
                  </w:rPr>
                  <w:t>Compliant</w:t>
                </w:r>
              </w:sdtContent>
            </w:sdt>
            <w:r w:rsidR="00F50B64" w:rsidRPr="00CC646C">
              <w:rPr>
                <w:rFonts w:ascii="Arial" w:hAnsi="Arial" w:cs="Arial"/>
                <w:color w:val="auto"/>
              </w:rPr>
              <w:t xml:space="preserve"> </w:t>
            </w:r>
          </w:p>
        </w:tc>
      </w:tr>
      <w:tr w:rsidR="00335821" w14:paraId="23457299" w14:textId="77777777" w:rsidTr="00335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457295" w14:textId="77777777" w:rsidR="00F50B64" w:rsidRPr="00244176" w:rsidRDefault="00F50B64" w:rsidP="00F50B6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23457296" w14:textId="77777777" w:rsidR="00F50B64" w:rsidRPr="00244176" w:rsidRDefault="00F50B64" w:rsidP="00F50B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23457297" w14:textId="1D7F35BD" w:rsidR="00F50B64" w:rsidRPr="00CC646C" w:rsidRDefault="00D15932" w:rsidP="00F50B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4D42">
                  <w:rPr>
                    <w:rFonts w:ascii="Arial" w:hAnsi="Arial" w:cs="Arial"/>
                    <w:color w:val="auto"/>
                  </w:rPr>
                  <w:t>Compliant</w:t>
                </w:r>
              </w:sdtContent>
            </w:sdt>
            <w:r w:rsidR="00F50B64" w:rsidRPr="00CC646C">
              <w:rPr>
                <w:rFonts w:ascii="Arial" w:hAnsi="Arial" w:cs="Arial"/>
                <w:color w:val="auto"/>
              </w:rPr>
              <w:t xml:space="preserve"> </w:t>
            </w:r>
          </w:p>
        </w:tc>
        <w:tc>
          <w:tcPr>
            <w:tcW w:w="1982" w:type="dxa"/>
            <w:shd w:val="clear" w:color="auto" w:fill="auto"/>
            <w:vAlign w:val="top"/>
          </w:tcPr>
          <w:p w14:paraId="23457298" w14:textId="51FDC7B7" w:rsidR="00F50B64" w:rsidRPr="00CC646C" w:rsidRDefault="00D15932" w:rsidP="00F50B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4D42">
                  <w:rPr>
                    <w:rFonts w:ascii="Arial" w:hAnsi="Arial" w:cs="Arial"/>
                    <w:color w:val="auto"/>
                  </w:rPr>
                  <w:t>Compliant</w:t>
                </w:r>
              </w:sdtContent>
            </w:sdt>
            <w:r w:rsidR="00F50B64" w:rsidRPr="00CC646C">
              <w:rPr>
                <w:rFonts w:ascii="Arial" w:hAnsi="Arial" w:cs="Arial"/>
                <w:color w:val="auto"/>
              </w:rPr>
              <w:t xml:space="preserve"> </w:t>
            </w:r>
          </w:p>
        </w:tc>
      </w:tr>
    </w:tbl>
    <w:p w14:paraId="2345729A" w14:textId="77777777" w:rsidR="00F50B64" w:rsidRDefault="00F50B64" w:rsidP="00F50B64">
      <w:pPr>
        <w:pStyle w:val="Heading20"/>
      </w:pPr>
      <w:r w:rsidRPr="00A36AA9">
        <w:t>Findings</w:t>
      </w:r>
    </w:p>
    <w:p w14:paraId="1F76A422" w14:textId="38412D27" w:rsidR="00114D42" w:rsidRDefault="00114D42" w:rsidP="00114D42">
      <w:pPr>
        <w:pStyle w:val="NormalArial"/>
      </w:pPr>
      <w:r>
        <w:t>The Quality Standard for the Home Care Package services is Compliant as six of the six specific requirements have been assessed as Compliant.</w:t>
      </w:r>
    </w:p>
    <w:p w14:paraId="172E3ED5" w14:textId="220A92CF" w:rsidR="00114D42" w:rsidRDefault="00114D42" w:rsidP="00114D42">
      <w:pPr>
        <w:pStyle w:val="NormalArial"/>
      </w:pPr>
      <w:r>
        <w:t>The Quality Standard for the Commonwealth Home Support Programme service is Compliant as six of the six specific requirements have been assessed as Compliant.</w:t>
      </w:r>
    </w:p>
    <w:p w14:paraId="0AAEE61F" w14:textId="32E923B5" w:rsidR="003E3E81" w:rsidRDefault="003E3E81" w:rsidP="003E3E81">
      <w:pPr>
        <w:pStyle w:val="NormalArial"/>
      </w:pPr>
      <w:r>
        <w:t>The service demonstrated that it ensures care and services delivery is respectful of each consumer diversity, that it provides consumers with accurate and timely information to support consumer decision making and that it protects consumer information and respects the privacy and confidentiality of consumers.</w:t>
      </w:r>
    </w:p>
    <w:p w14:paraId="20C13789" w14:textId="45DEE97E" w:rsidR="00055D0E" w:rsidRDefault="00F50B64" w:rsidP="00F50B64">
      <w:pPr>
        <w:pStyle w:val="NormalArial"/>
      </w:pPr>
      <w:r>
        <w:t>Consumers and representatives provided positive feedback</w:t>
      </w:r>
      <w:r w:rsidR="00316869">
        <w:t xml:space="preserve"> about how the services support their dignity and choice, describing </w:t>
      </w:r>
      <w:r w:rsidR="00316869" w:rsidRPr="00464642">
        <w:t>how their preferences, including their background and culture, informs the care and services they receive</w:t>
      </w:r>
      <w:r w:rsidR="00316869">
        <w:t>, that they are generally</w:t>
      </w:r>
      <w:r w:rsidR="00316869" w:rsidRPr="00464642">
        <w:t xml:space="preserve"> involved in decision</w:t>
      </w:r>
      <w:r w:rsidR="00316869">
        <w:t>s</w:t>
      </w:r>
      <w:r w:rsidR="00316869" w:rsidRPr="00464642">
        <w:t xml:space="preserve"> </w:t>
      </w:r>
      <w:r w:rsidR="00316869" w:rsidRPr="00464642">
        <w:lastRenderedPageBreak/>
        <w:t>relating to their care and services</w:t>
      </w:r>
      <w:r w:rsidR="00316869">
        <w:t xml:space="preserve"> and how services received support them in maintaining connections with others</w:t>
      </w:r>
      <w:r w:rsidR="004F449D">
        <w:t xml:space="preserve">. They felt </w:t>
      </w:r>
      <w:r w:rsidR="00316869">
        <w:t>supported to engage in activities they enjoy and maintain their independence through safe and effective services</w:t>
      </w:r>
      <w:r w:rsidR="00055D0E">
        <w:t xml:space="preserve">. </w:t>
      </w:r>
      <w:r w:rsidR="00316869">
        <w:t xml:space="preserve"> </w:t>
      </w:r>
      <w:r w:rsidR="00055D0E">
        <w:t>While most c</w:t>
      </w:r>
      <w:r w:rsidR="00055D0E" w:rsidRPr="00055D0E">
        <w:t xml:space="preserve">onsumers and representatives interviewed </w:t>
      </w:r>
      <w:r w:rsidR="00055D0E">
        <w:t>stated they understand information they receive, and can seek the help of staff if they do not, one consumer indicated they did not understand a fee they were charged</w:t>
      </w:r>
      <w:r w:rsidR="007934B2">
        <w:t xml:space="preserve"> and indicated they would discuss this with the service. The approved provider was informed of this feedback and took prompt action to discuss the issue with the consumer</w:t>
      </w:r>
      <w:r w:rsidR="00055D0E">
        <w:t>.</w:t>
      </w:r>
    </w:p>
    <w:p w14:paraId="4666B35A" w14:textId="3A5D8AC3" w:rsidR="00055D0E" w:rsidRDefault="00055D0E" w:rsidP="00F50B64">
      <w:pPr>
        <w:pStyle w:val="NormalArial"/>
      </w:pPr>
      <w:r>
        <w:t xml:space="preserve">Staff demonstrated an understanding of each consumer’s diversity and </w:t>
      </w:r>
      <w:r w:rsidR="00AD2113">
        <w:t>d</w:t>
      </w:r>
      <w:r>
        <w:t>escribed how the personal background of consumer’s informs care delivery</w:t>
      </w:r>
      <w:r w:rsidR="00AD2113">
        <w:t xml:space="preserve"> and the way they</w:t>
      </w:r>
      <w:r w:rsidR="00AD2113" w:rsidRPr="00464642">
        <w:t xml:space="preserve"> adapt their communication style based on each consumer’s needs to support consumer decision making relating to their care and services.</w:t>
      </w:r>
      <w:r w:rsidR="00AD2113">
        <w:t xml:space="preserve"> They provided examples of how they encourage consumers to continue doing activities they are able to and offer support only as they need to</w:t>
      </w:r>
      <w:r w:rsidR="004F449D">
        <w:t>, to</w:t>
      </w:r>
      <w:r w:rsidR="00AD2113">
        <w:t xml:space="preserve"> boost their confidence while keeping them safe, and how they </w:t>
      </w:r>
      <w:r w:rsidR="00AD2113" w:rsidRPr="00AD2113">
        <w:rPr>
          <w:rFonts w:eastAsia="Fira Sans Light"/>
          <w:color w:val="auto"/>
        </w:rPr>
        <w:t>support consumers by following up queries</w:t>
      </w:r>
      <w:r w:rsidR="00AD2113">
        <w:rPr>
          <w:rFonts w:eastAsia="Fira Sans Light"/>
          <w:color w:val="auto"/>
        </w:rPr>
        <w:t>.</w:t>
      </w:r>
    </w:p>
    <w:p w14:paraId="2F522E2E" w14:textId="4909AD92" w:rsidR="00AD2113" w:rsidRPr="00AD2113" w:rsidRDefault="00055D0E" w:rsidP="00AD2113">
      <w:pPr>
        <w:pStyle w:val="NormalArial"/>
        <w:rPr>
          <w:szCs w:val="22"/>
        </w:rPr>
      </w:pPr>
      <w:r>
        <w:t>Care documentation, organisational policies and training records demonstrate</w:t>
      </w:r>
      <w:r w:rsidR="00AD2113">
        <w:t>d that</w:t>
      </w:r>
      <w:r>
        <w:t xml:space="preserve"> the organisation supports the workforce to deliver services with </w:t>
      </w:r>
      <w:r w:rsidRPr="00464642">
        <w:t>inclusive and respectful practices. Care documentation</w:t>
      </w:r>
      <w:r w:rsidR="00AD2113">
        <w:t xml:space="preserve">, </w:t>
      </w:r>
      <w:r w:rsidRPr="00464642">
        <w:t xml:space="preserve">staff training records and </w:t>
      </w:r>
      <w:r>
        <w:t>organisational policies</w:t>
      </w:r>
      <w:r w:rsidRPr="00464642">
        <w:t xml:space="preserve"> demonstrate how cultural safety is taken into account when delivering care and services.</w:t>
      </w:r>
      <w:r w:rsidR="00AD2113">
        <w:t xml:space="preserve"> The service </w:t>
      </w:r>
      <w:r>
        <w:t>identifies important relationships of choice for the consumer and</w:t>
      </w:r>
      <w:r w:rsidRPr="00464642">
        <w:t xml:space="preserve"> ensures </w:t>
      </w:r>
      <w:r>
        <w:t>people</w:t>
      </w:r>
      <w:r w:rsidRPr="00464642">
        <w:t xml:space="preserve"> elected by the consumer</w:t>
      </w:r>
      <w:r>
        <w:t xml:space="preserve"> </w:t>
      </w:r>
      <w:r w:rsidRPr="00464642">
        <w:t>are kept informed o</w:t>
      </w:r>
      <w:r>
        <w:t>f relevant information.</w:t>
      </w:r>
      <w:r w:rsidRPr="00464642">
        <w:t xml:space="preserve"> </w:t>
      </w:r>
      <w:r w:rsidR="00AD2113">
        <w:t>Care documentation shows alerts communicated to care workers of consumer risks and activities they enjoy</w:t>
      </w:r>
      <w:r w:rsidR="009E2EEB">
        <w:t>, which informs</w:t>
      </w:r>
      <w:r w:rsidR="00AD2113">
        <w:t xml:space="preserve"> the workforce of the type of supports required to maintain their independence. </w:t>
      </w:r>
      <w:r w:rsidR="00AD2113" w:rsidRPr="00AD2113">
        <w:rPr>
          <w:rFonts w:eastAsia="Fira Sans Light"/>
          <w:color w:val="auto"/>
        </w:rPr>
        <w:t>Information provided to consumers includes a service information handbook, inclusion and exclusion list for package purchases and contacts for advocacy services.</w:t>
      </w:r>
    </w:p>
    <w:p w14:paraId="2345729B" w14:textId="7010B08F" w:rsidR="00F50B64" w:rsidRPr="006B4042" w:rsidRDefault="00F50B64" w:rsidP="00F50B64">
      <w:pPr>
        <w:pStyle w:val="NormalArial"/>
      </w:pPr>
      <w:r w:rsidRPr="00A36AA9">
        <w:br w:type="page"/>
      </w:r>
    </w:p>
    <w:p w14:paraId="2345729C" w14:textId="77777777" w:rsidR="00F50B64" w:rsidRDefault="00F50B64" w:rsidP="00F50B64">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335821" w14:paraId="234572A0" w14:textId="77777777" w:rsidTr="003358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2345729D" w14:textId="77777777" w:rsidR="00F50B64" w:rsidRPr="003217D3" w:rsidRDefault="00F50B64" w:rsidP="00F50B64">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345729E" w14:textId="0CA7137F" w:rsidR="00F50B64" w:rsidRPr="003217D3" w:rsidRDefault="00F50B64" w:rsidP="00F50B64">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2345729F" w14:textId="77777777" w:rsidR="00F50B64" w:rsidRPr="003217D3" w:rsidRDefault="00F50B64" w:rsidP="00F50B6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35821" w14:paraId="234572A5" w14:textId="77777777" w:rsidTr="003358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4572A1" w14:textId="77777777" w:rsidR="00F50B64" w:rsidRPr="00244176" w:rsidRDefault="00F50B64" w:rsidP="00F50B6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234572A2" w14:textId="77777777" w:rsidR="00F50B64" w:rsidRPr="00244176" w:rsidRDefault="00F50B64"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234572A3" w14:textId="2356F38B" w:rsidR="00F50B64" w:rsidRPr="00CC646C" w:rsidRDefault="00D15932"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E2EEB">
                  <w:rPr>
                    <w:rFonts w:ascii="Arial" w:hAnsi="Arial" w:cs="Arial"/>
                    <w:color w:val="auto"/>
                  </w:rPr>
                  <w:t>Compliant</w:t>
                </w:r>
              </w:sdtContent>
            </w:sdt>
            <w:r w:rsidR="00F50B64" w:rsidRPr="00CC646C">
              <w:rPr>
                <w:rFonts w:ascii="Arial" w:hAnsi="Arial" w:cs="Arial"/>
                <w:color w:val="auto"/>
              </w:rPr>
              <w:t xml:space="preserve"> </w:t>
            </w:r>
          </w:p>
        </w:tc>
        <w:tc>
          <w:tcPr>
            <w:tcW w:w="1982" w:type="dxa"/>
            <w:shd w:val="clear" w:color="auto" w:fill="auto"/>
            <w:vAlign w:val="top"/>
          </w:tcPr>
          <w:p w14:paraId="234572A4" w14:textId="0F0498EF" w:rsidR="00F50B64" w:rsidRPr="00CC646C" w:rsidRDefault="00D15932"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E2EEB">
                  <w:rPr>
                    <w:rFonts w:ascii="Arial" w:hAnsi="Arial" w:cs="Arial"/>
                    <w:color w:val="auto"/>
                  </w:rPr>
                  <w:t>Compliant</w:t>
                </w:r>
              </w:sdtContent>
            </w:sdt>
            <w:r w:rsidR="00F50B64" w:rsidRPr="00CC646C">
              <w:rPr>
                <w:rFonts w:ascii="Arial" w:hAnsi="Arial" w:cs="Arial"/>
                <w:color w:val="auto"/>
              </w:rPr>
              <w:t xml:space="preserve"> </w:t>
            </w:r>
          </w:p>
        </w:tc>
      </w:tr>
      <w:tr w:rsidR="00335821" w14:paraId="234572AA" w14:textId="77777777" w:rsidTr="00335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4572A6" w14:textId="77777777" w:rsidR="00F50B64" w:rsidRPr="00244176" w:rsidRDefault="00F50B64" w:rsidP="00F50B6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234572A7" w14:textId="77777777" w:rsidR="00F50B64" w:rsidRPr="00244176" w:rsidRDefault="00F50B64" w:rsidP="00F50B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234572A8" w14:textId="2EA89D09" w:rsidR="00F50B64" w:rsidRPr="00CC646C" w:rsidRDefault="00D15932" w:rsidP="00F50B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E2EEB">
                  <w:rPr>
                    <w:rFonts w:ascii="Arial" w:hAnsi="Arial" w:cs="Arial"/>
                    <w:color w:val="auto"/>
                  </w:rPr>
                  <w:t>Compliant</w:t>
                </w:r>
              </w:sdtContent>
            </w:sdt>
            <w:r w:rsidR="00F50B64" w:rsidRPr="00CC646C">
              <w:rPr>
                <w:rFonts w:ascii="Arial" w:hAnsi="Arial" w:cs="Arial"/>
                <w:color w:val="auto"/>
              </w:rPr>
              <w:t xml:space="preserve"> </w:t>
            </w:r>
          </w:p>
        </w:tc>
        <w:tc>
          <w:tcPr>
            <w:tcW w:w="1982" w:type="dxa"/>
            <w:shd w:val="clear" w:color="auto" w:fill="auto"/>
            <w:vAlign w:val="top"/>
          </w:tcPr>
          <w:p w14:paraId="234572A9" w14:textId="49906033" w:rsidR="00F50B64" w:rsidRPr="00CC646C" w:rsidRDefault="00D15932" w:rsidP="00F50B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E2EEB">
                  <w:rPr>
                    <w:rFonts w:ascii="Arial" w:hAnsi="Arial" w:cs="Arial"/>
                    <w:color w:val="auto"/>
                  </w:rPr>
                  <w:t>Compliant</w:t>
                </w:r>
              </w:sdtContent>
            </w:sdt>
            <w:r w:rsidR="00F50B64" w:rsidRPr="00CC646C">
              <w:rPr>
                <w:rFonts w:ascii="Arial" w:hAnsi="Arial" w:cs="Arial"/>
                <w:color w:val="auto"/>
              </w:rPr>
              <w:t xml:space="preserve"> </w:t>
            </w:r>
          </w:p>
        </w:tc>
      </w:tr>
      <w:tr w:rsidR="00335821" w14:paraId="234572B1" w14:textId="77777777" w:rsidTr="003358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4572AB" w14:textId="77777777" w:rsidR="00F50B64" w:rsidRPr="00244176" w:rsidRDefault="00F50B64" w:rsidP="00F50B6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234572AC" w14:textId="77777777" w:rsidR="00F50B64" w:rsidRPr="00244176" w:rsidRDefault="00F50B64"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34572AD" w14:textId="77777777" w:rsidR="00F50B64" w:rsidRPr="00244176" w:rsidRDefault="00F50B64" w:rsidP="00F50B64">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34572AE" w14:textId="77777777" w:rsidR="00F50B64" w:rsidRPr="00244176" w:rsidRDefault="00F50B64" w:rsidP="00F50B64">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234572AF" w14:textId="4B79B6F5" w:rsidR="00F50B64" w:rsidRPr="00CC646C" w:rsidRDefault="00D15932"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E2EEB">
                  <w:rPr>
                    <w:rFonts w:ascii="Arial" w:hAnsi="Arial" w:cs="Arial"/>
                    <w:color w:val="auto"/>
                  </w:rPr>
                  <w:t>Compliant</w:t>
                </w:r>
              </w:sdtContent>
            </w:sdt>
            <w:r w:rsidR="00F50B64" w:rsidRPr="00CC646C">
              <w:rPr>
                <w:rFonts w:ascii="Arial" w:hAnsi="Arial" w:cs="Arial"/>
                <w:color w:val="auto"/>
              </w:rPr>
              <w:t xml:space="preserve"> </w:t>
            </w:r>
          </w:p>
        </w:tc>
        <w:tc>
          <w:tcPr>
            <w:tcW w:w="1982" w:type="dxa"/>
            <w:shd w:val="clear" w:color="auto" w:fill="auto"/>
            <w:vAlign w:val="top"/>
          </w:tcPr>
          <w:p w14:paraId="234572B0" w14:textId="76C69EF2" w:rsidR="00F50B64" w:rsidRPr="00CC646C" w:rsidRDefault="00D15932"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E2EEB">
                  <w:rPr>
                    <w:rFonts w:ascii="Arial" w:hAnsi="Arial" w:cs="Arial"/>
                    <w:color w:val="auto"/>
                  </w:rPr>
                  <w:t>Compliant</w:t>
                </w:r>
              </w:sdtContent>
            </w:sdt>
            <w:r w:rsidR="00F50B64" w:rsidRPr="00CC646C">
              <w:rPr>
                <w:rFonts w:ascii="Arial" w:hAnsi="Arial" w:cs="Arial"/>
                <w:color w:val="auto"/>
              </w:rPr>
              <w:t xml:space="preserve"> </w:t>
            </w:r>
          </w:p>
        </w:tc>
      </w:tr>
      <w:tr w:rsidR="00335821" w14:paraId="234572B6" w14:textId="77777777" w:rsidTr="00335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4572B2" w14:textId="77777777" w:rsidR="00F50B64" w:rsidRPr="00244176" w:rsidRDefault="00F50B64" w:rsidP="00F50B6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234572B3" w14:textId="77777777" w:rsidR="00F50B64" w:rsidRPr="00244176" w:rsidRDefault="00F50B64" w:rsidP="00F50B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234572B4" w14:textId="3EE40CFF" w:rsidR="00F50B64" w:rsidRPr="00CC646C" w:rsidRDefault="00D15932" w:rsidP="00F50B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E2EEB">
                  <w:rPr>
                    <w:rFonts w:ascii="Arial" w:hAnsi="Arial" w:cs="Arial"/>
                    <w:color w:val="auto"/>
                  </w:rPr>
                  <w:t>Compliant</w:t>
                </w:r>
              </w:sdtContent>
            </w:sdt>
            <w:r w:rsidR="00F50B64" w:rsidRPr="00CC646C">
              <w:rPr>
                <w:rFonts w:ascii="Arial" w:hAnsi="Arial" w:cs="Arial"/>
                <w:color w:val="auto"/>
              </w:rPr>
              <w:t xml:space="preserve"> </w:t>
            </w:r>
          </w:p>
        </w:tc>
        <w:tc>
          <w:tcPr>
            <w:tcW w:w="1982" w:type="dxa"/>
            <w:shd w:val="clear" w:color="auto" w:fill="auto"/>
            <w:vAlign w:val="top"/>
          </w:tcPr>
          <w:p w14:paraId="234572B5" w14:textId="108D8AC2" w:rsidR="00F50B64" w:rsidRPr="00CC646C" w:rsidRDefault="00D15932" w:rsidP="00F50B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E2EEB">
                  <w:rPr>
                    <w:rFonts w:ascii="Arial" w:hAnsi="Arial" w:cs="Arial"/>
                    <w:color w:val="auto"/>
                  </w:rPr>
                  <w:t>Compliant</w:t>
                </w:r>
              </w:sdtContent>
            </w:sdt>
            <w:r w:rsidR="00F50B64" w:rsidRPr="00CC646C">
              <w:rPr>
                <w:rFonts w:ascii="Arial" w:hAnsi="Arial" w:cs="Arial"/>
                <w:color w:val="auto"/>
              </w:rPr>
              <w:t xml:space="preserve"> </w:t>
            </w:r>
          </w:p>
        </w:tc>
      </w:tr>
      <w:tr w:rsidR="00335821" w14:paraId="234572BB" w14:textId="77777777" w:rsidTr="003358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4572B7" w14:textId="77777777" w:rsidR="00F50B64" w:rsidRPr="00244176" w:rsidRDefault="00F50B64" w:rsidP="00F50B6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234572B8" w14:textId="77777777" w:rsidR="00F50B64" w:rsidRPr="00244176" w:rsidRDefault="00F50B64"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234572B9" w14:textId="4120CB13" w:rsidR="00F50B64" w:rsidRPr="00CC646C" w:rsidRDefault="00D15932"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E2EEB">
                  <w:rPr>
                    <w:rFonts w:ascii="Arial" w:hAnsi="Arial" w:cs="Arial"/>
                    <w:color w:val="auto"/>
                  </w:rPr>
                  <w:t>Compliant</w:t>
                </w:r>
              </w:sdtContent>
            </w:sdt>
            <w:r w:rsidR="00F50B64" w:rsidRPr="00CC646C">
              <w:rPr>
                <w:rFonts w:ascii="Arial" w:hAnsi="Arial" w:cs="Arial"/>
                <w:color w:val="auto"/>
              </w:rPr>
              <w:t xml:space="preserve"> </w:t>
            </w:r>
          </w:p>
        </w:tc>
        <w:tc>
          <w:tcPr>
            <w:tcW w:w="1982" w:type="dxa"/>
            <w:shd w:val="clear" w:color="auto" w:fill="auto"/>
            <w:vAlign w:val="top"/>
          </w:tcPr>
          <w:p w14:paraId="234572BA" w14:textId="210F6845" w:rsidR="00F50B64" w:rsidRPr="00CC646C" w:rsidRDefault="00D15932"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E2EEB">
                  <w:rPr>
                    <w:rFonts w:ascii="Arial" w:hAnsi="Arial" w:cs="Arial"/>
                    <w:color w:val="auto"/>
                  </w:rPr>
                  <w:t>Compliant</w:t>
                </w:r>
              </w:sdtContent>
            </w:sdt>
            <w:r w:rsidR="00F50B64" w:rsidRPr="00CC646C">
              <w:rPr>
                <w:rFonts w:ascii="Arial" w:hAnsi="Arial" w:cs="Arial"/>
                <w:color w:val="auto"/>
              </w:rPr>
              <w:t xml:space="preserve"> </w:t>
            </w:r>
          </w:p>
        </w:tc>
      </w:tr>
    </w:tbl>
    <w:bookmarkEnd w:id="2"/>
    <w:p w14:paraId="234572BC" w14:textId="77777777" w:rsidR="00F50B64" w:rsidRDefault="00F50B64" w:rsidP="00F50B64">
      <w:pPr>
        <w:pStyle w:val="Heading20"/>
        <w:tabs>
          <w:tab w:val="left" w:pos="1890"/>
        </w:tabs>
      </w:pPr>
      <w:r w:rsidRPr="00A36AA9">
        <w:t>Findings</w:t>
      </w:r>
    </w:p>
    <w:p w14:paraId="6B2F0D33" w14:textId="0A60E3FB" w:rsidR="009E2EEB" w:rsidRDefault="009E2EEB" w:rsidP="009E2EEB">
      <w:pPr>
        <w:pStyle w:val="NormalArial"/>
      </w:pPr>
      <w:r>
        <w:t>The Quality Standard for the Home Care Package services is Compliant as five of the five specific requirements have been assessed as Compliant.</w:t>
      </w:r>
    </w:p>
    <w:p w14:paraId="071A5F4F" w14:textId="0D27D33F" w:rsidR="009E2EEB" w:rsidRDefault="009E2EEB" w:rsidP="009E2EEB">
      <w:pPr>
        <w:pStyle w:val="NormalArial"/>
      </w:pPr>
      <w:r>
        <w:t>The Quality Standard for the Commonwealth Home Support Programme service is Compliant as five of the five specific requirements have been assessed as Compliant.</w:t>
      </w:r>
    </w:p>
    <w:p w14:paraId="4BDFC033" w14:textId="0BF7AAE5" w:rsidR="008E6906" w:rsidRDefault="00A45209" w:rsidP="00A45209">
      <w:pPr>
        <w:pStyle w:val="NormalArial"/>
      </w:pPr>
      <w:r>
        <w:t>The service demonstrated that they undertake assessments and complete documented care plans and care instructions, and identify the consumer’s current needs, goals and preferences through the assessment and planning process</w:t>
      </w:r>
      <w:r w:rsidR="007934B2">
        <w:t>, including</w:t>
      </w:r>
      <w:r>
        <w:t xml:space="preserve"> discussing advance care planning, where appropriate. Assessment and planning is undertaken in partnership with the consumer and other individuals and services or individuals involved in the care and support of the </w:t>
      </w:r>
      <w:r>
        <w:lastRenderedPageBreak/>
        <w:t>consumer</w:t>
      </w:r>
      <w:r w:rsidR="007934B2">
        <w:t xml:space="preserve">, </w:t>
      </w:r>
      <w:r>
        <w:t>and  care and services plans are available to the consumer and to staff where care and services are delivered and reviewing care and services regularly and when circumstances change.</w:t>
      </w:r>
    </w:p>
    <w:p w14:paraId="49A25065" w14:textId="3763D13C" w:rsidR="00A45209" w:rsidRDefault="00A45209" w:rsidP="00A45209">
      <w:pPr>
        <w:pStyle w:val="NormalArial"/>
      </w:pPr>
      <w:r w:rsidRPr="00A45209">
        <w:t>All consumers interviewed said they were satisfied with the assessment process, expressing in various ways that care advisors and regular staff understand their needs</w:t>
      </w:r>
      <w:r w:rsidR="007934B2">
        <w:t>,</w:t>
      </w:r>
      <w:r w:rsidRPr="00A45209">
        <w:t xml:space="preserve"> and care plans are discussed and agreed upon.</w:t>
      </w:r>
      <w:r w:rsidR="00511F00">
        <w:t xml:space="preserve"> </w:t>
      </w:r>
      <w:r w:rsidR="00511F00" w:rsidRPr="00511F00">
        <w:t>Care advisors and support staff interviewed were familiar with the needs and preferences of consumers to whom they are providing care.</w:t>
      </w:r>
    </w:p>
    <w:p w14:paraId="7EC1A29B" w14:textId="7205AE94" w:rsidR="00A45209" w:rsidRDefault="00A45209" w:rsidP="00A45209">
      <w:pPr>
        <w:pStyle w:val="NormalArial"/>
        <w:rPr>
          <w:color w:val="auto"/>
          <w:shd w:val="clear" w:color="auto" w:fill="FFFFFF"/>
        </w:rPr>
      </w:pPr>
      <w:r w:rsidRPr="007934B2">
        <w:rPr>
          <w:color w:val="auto"/>
          <w:shd w:val="clear" w:color="auto" w:fill="FFFFFF"/>
        </w:rPr>
        <w:t>While not all assessments identified and recorded risk that may impact a consumer’s health and wellbeing, in most instances risk have been identified and documented</w:t>
      </w:r>
      <w:r>
        <w:rPr>
          <w:color w:val="auto"/>
          <w:shd w:val="clear" w:color="auto" w:fill="FFFFFF"/>
        </w:rPr>
        <w:t>. S</w:t>
      </w:r>
      <w:r w:rsidRPr="00A45209">
        <w:rPr>
          <w:color w:val="auto"/>
          <w:shd w:val="clear" w:color="auto" w:fill="FFFFFF"/>
        </w:rPr>
        <w:t>upport staff interviewed generally understood the consumer’s needs and risks to enable appropriate service delivery and reported accessing sufficient information to guide service delivery, and all consumers and representatives interviewed said in various ways that care advisors and regular care staff understand the consumer’s needs and risk to their health and wellbeing.</w:t>
      </w:r>
    </w:p>
    <w:p w14:paraId="5F074ED6" w14:textId="26451F15" w:rsidR="00511F00" w:rsidRDefault="00511F00" w:rsidP="00511F00">
      <w:pPr>
        <w:pStyle w:val="NormalArial"/>
        <w:rPr>
          <w:color w:val="auto"/>
          <w:shd w:val="clear" w:color="auto" w:fill="FFFFFF"/>
        </w:rPr>
      </w:pPr>
      <w:r w:rsidRPr="00511F00">
        <w:rPr>
          <w:color w:val="auto"/>
          <w:shd w:val="clear" w:color="auto" w:fill="FFFFFF"/>
        </w:rPr>
        <w:t>Consumers interviewed believed that care advisor staff monitored their situation and there was communication between consumer and/or representative and the care advisor or service coordinator. There is an annual review process triggered by reminders in the consumer information management system to prompt review</w:t>
      </w:r>
      <w:r>
        <w:rPr>
          <w:color w:val="auto"/>
          <w:shd w:val="clear" w:color="auto" w:fill="FFFFFF"/>
        </w:rPr>
        <w:t>, and t</w:t>
      </w:r>
      <w:r w:rsidRPr="00511F00">
        <w:rPr>
          <w:color w:val="auto"/>
          <w:shd w:val="clear" w:color="auto" w:fill="FFFFFF"/>
        </w:rPr>
        <w:t>here was evidence from the files reviewed that care and services reviews occur regularly.</w:t>
      </w:r>
    </w:p>
    <w:p w14:paraId="53532901" w14:textId="5061C093" w:rsidR="00511F00" w:rsidRPr="00A45209" w:rsidRDefault="00511F00" w:rsidP="00A45209">
      <w:pPr>
        <w:pStyle w:val="NormalArial"/>
        <w:rPr>
          <w:color w:val="auto"/>
        </w:rPr>
      </w:pPr>
      <w:r w:rsidRPr="00511F00">
        <w:rPr>
          <w:color w:val="auto"/>
        </w:rPr>
        <w:t>There are policies and assessment templates to guide assessment and care planning.</w:t>
      </w:r>
    </w:p>
    <w:p w14:paraId="234572BD" w14:textId="5E1BCA5C" w:rsidR="00F50B64" w:rsidRPr="006B4042" w:rsidRDefault="00F50B64" w:rsidP="00F50B64">
      <w:pPr>
        <w:pStyle w:val="NormalArial"/>
      </w:pPr>
      <w:r w:rsidRPr="006B4042">
        <w:br w:type="page"/>
      </w:r>
    </w:p>
    <w:p w14:paraId="234572BE" w14:textId="77777777" w:rsidR="00F50B64" w:rsidRDefault="00F50B64" w:rsidP="00F50B64">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335821" w14:paraId="234572C2" w14:textId="77777777" w:rsidTr="003358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4572BF" w14:textId="77777777" w:rsidR="00F50B64" w:rsidRPr="003217D3" w:rsidRDefault="00F50B64" w:rsidP="00F50B64">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4572C0" w14:textId="4541084A" w:rsidR="00F50B64" w:rsidRPr="003217D3" w:rsidRDefault="00F50B64" w:rsidP="00F50B6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4572C1" w14:textId="77777777" w:rsidR="00F50B64" w:rsidRPr="003217D3" w:rsidRDefault="00F50B64" w:rsidP="00F50B6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35821" w14:paraId="234572CA" w14:textId="77777777" w:rsidTr="0033582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4572C3" w14:textId="77777777" w:rsidR="00F50B64" w:rsidRPr="00244176" w:rsidRDefault="00F50B64" w:rsidP="00F50B6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4572C4" w14:textId="77777777" w:rsidR="00F50B64" w:rsidRPr="00244176" w:rsidRDefault="00F50B64"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34572C5" w14:textId="77777777" w:rsidR="00F50B64" w:rsidRPr="00244176" w:rsidRDefault="00F50B64" w:rsidP="00F50B6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34572C6" w14:textId="77777777" w:rsidR="00F50B64" w:rsidRPr="00244176" w:rsidRDefault="00F50B64" w:rsidP="00F50B6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34572C7" w14:textId="77777777" w:rsidR="00F50B64" w:rsidRPr="00244176" w:rsidRDefault="00F50B64" w:rsidP="00F50B6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4572C8" w14:textId="596C9A28" w:rsidR="00F50B64" w:rsidRPr="00CC646C" w:rsidRDefault="00D15932"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1F00">
                  <w:rPr>
                    <w:rFonts w:ascii="Arial" w:hAnsi="Arial" w:cs="Arial"/>
                    <w:color w:val="auto"/>
                  </w:rPr>
                  <w:t>Compliant</w:t>
                </w:r>
              </w:sdtContent>
            </w:sdt>
            <w:r w:rsidR="00F50B6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4572C9" w14:textId="08DD5A76" w:rsidR="00F50B64" w:rsidRPr="00CC646C" w:rsidRDefault="00D15932"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1F00">
                  <w:rPr>
                    <w:rFonts w:ascii="Arial" w:hAnsi="Arial" w:cs="Arial"/>
                    <w:color w:val="auto"/>
                  </w:rPr>
                  <w:t>Compliant</w:t>
                </w:r>
              </w:sdtContent>
            </w:sdt>
            <w:r w:rsidR="00F50B64" w:rsidRPr="00CC646C">
              <w:rPr>
                <w:rFonts w:ascii="Arial" w:hAnsi="Arial" w:cs="Arial"/>
                <w:color w:val="auto"/>
              </w:rPr>
              <w:t xml:space="preserve"> </w:t>
            </w:r>
          </w:p>
        </w:tc>
      </w:tr>
      <w:tr w:rsidR="00335821" w14:paraId="234572CF" w14:textId="77777777" w:rsidTr="00335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4572CB" w14:textId="77777777" w:rsidR="00F50B64" w:rsidRPr="00244176" w:rsidRDefault="00F50B64" w:rsidP="00F50B6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4572CC" w14:textId="77777777" w:rsidR="00F50B64" w:rsidRPr="00244176" w:rsidRDefault="00F50B64" w:rsidP="00F50B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4572CD" w14:textId="7E970984" w:rsidR="00F50B64" w:rsidRPr="00CC646C" w:rsidRDefault="00D15932" w:rsidP="00F50B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1F00">
                  <w:rPr>
                    <w:rFonts w:ascii="Arial" w:hAnsi="Arial" w:cs="Arial"/>
                    <w:color w:val="auto"/>
                  </w:rPr>
                  <w:t>Compliant</w:t>
                </w:r>
              </w:sdtContent>
            </w:sdt>
            <w:r w:rsidR="00F50B6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4572CE" w14:textId="721CFB4F" w:rsidR="00F50B64" w:rsidRPr="00CC646C" w:rsidRDefault="00D15932" w:rsidP="00F50B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1F00">
                  <w:rPr>
                    <w:rFonts w:ascii="Arial" w:hAnsi="Arial" w:cs="Arial"/>
                    <w:color w:val="auto"/>
                  </w:rPr>
                  <w:t>Compliant</w:t>
                </w:r>
              </w:sdtContent>
            </w:sdt>
            <w:r w:rsidR="00F50B64" w:rsidRPr="00CC646C">
              <w:rPr>
                <w:rFonts w:ascii="Arial" w:hAnsi="Arial" w:cs="Arial"/>
                <w:color w:val="auto"/>
              </w:rPr>
              <w:t xml:space="preserve"> </w:t>
            </w:r>
          </w:p>
        </w:tc>
      </w:tr>
      <w:tr w:rsidR="00335821" w14:paraId="234572D4" w14:textId="77777777" w:rsidTr="0033582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4572D0" w14:textId="77777777" w:rsidR="00F50B64" w:rsidRPr="00244176" w:rsidRDefault="00F50B64" w:rsidP="00F50B64">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4572D1" w14:textId="77777777" w:rsidR="00F50B64" w:rsidRPr="00244176" w:rsidRDefault="00F50B64" w:rsidP="00F50B6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4572D2" w14:textId="638E143F" w:rsidR="00F50B64" w:rsidRPr="00CC646C" w:rsidRDefault="00D15932"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1F00">
                  <w:rPr>
                    <w:rFonts w:ascii="Arial" w:hAnsi="Arial" w:cs="Arial"/>
                    <w:color w:val="auto"/>
                  </w:rPr>
                  <w:t>Compliant</w:t>
                </w:r>
              </w:sdtContent>
            </w:sdt>
            <w:r w:rsidR="00F50B6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4572D3" w14:textId="406EFAA0" w:rsidR="00F50B64" w:rsidRPr="00CC646C" w:rsidRDefault="00D15932"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1F00">
                  <w:rPr>
                    <w:rFonts w:ascii="Arial" w:hAnsi="Arial" w:cs="Arial"/>
                    <w:color w:val="auto"/>
                  </w:rPr>
                  <w:t>Compliant</w:t>
                </w:r>
              </w:sdtContent>
            </w:sdt>
            <w:r w:rsidR="00F50B64" w:rsidRPr="00CC646C">
              <w:rPr>
                <w:rFonts w:ascii="Arial" w:hAnsi="Arial" w:cs="Arial"/>
                <w:color w:val="auto"/>
              </w:rPr>
              <w:t xml:space="preserve"> </w:t>
            </w:r>
          </w:p>
        </w:tc>
      </w:tr>
      <w:tr w:rsidR="00335821" w14:paraId="234572D9" w14:textId="77777777" w:rsidTr="00335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4572D5" w14:textId="77777777" w:rsidR="00F50B64" w:rsidRPr="00244176" w:rsidRDefault="00F50B64" w:rsidP="00F50B6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4572D6" w14:textId="77777777" w:rsidR="00F50B64" w:rsidRPr="00244176" w:rsidRDefault="00F50B64" w:rsidP="00F50B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4572D7" w14:textId="7A2E6B2F" w:rsidR="00F50B64" w:rsidRPr="00CC646C" w:rsidRDefault="00D15932" w:rsidP="00F50B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1F00">
                  <w:rPr>
                    <w:rFonts w:ascii="Arial" w:hAnsi="Arial" w:cs="Arial"/>
                    <w:color w:val="auto"/>
                  </w:rPr>
                  <w:t>Compliant</w:t>
                </w:r>
              </w:sdtContent>
            </w:sdt>
            <w:r w:rsidR="00F50B6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4572D8" w14:textId="733EB9DD" w:rsidR="00F50B64" w:rsidRPr="00CC646C" w:rsidRDefault="00D15932" w:rsidP="00F50B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1F00">
                  <w:rPr>
                    <w:rFonts w:ascii="Arial" w:hAnsi="Arial" w:cs="Arial"/>
                    <w:color w:val="auto"/>
                  </w:rPr>
                  <w:t>Compliant</w:t>
                </w:r>
              </w:sdtContent>
            </w:sdt>
            <w:r w:rsidR="00F50B64" w:rsidRPr="00CC646C">
              <w:rPr>
                <w:rFonts w:ascii="Arial" w:hAnsi="Arial" w:cs="Arial"/>
                <w:color w:val="auto"/>
              </w:rPr>
              <w:t xml:space="preserve"> </w:t>
            </w:r>
          </w:p>
        </w:tc>
      </w:tr>
      <w:tr w:rsidR="00335821" w14:paraId="234572DE" w14:textId="77777777" w:rsidTr="0033582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4572DA" w14:textId="77777777" w:rsidR="00F50B64" w:rsidRPr="00244176" w:rsidRDefault="00F50B64" w:rsidP="00F50B6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4572DB" w14:textId="77777777" w:rsidR="00F50B64" w:rsidRPr="00244176" w:rsidRDefault="00F50B64"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4572DC" w14:textId="25C10D3B" w:rsidR="00F50B64" w:rsidRPr="00CC646C" w:rsidRDefault="00D15932"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1F00">
                  <w:rPr>
                    <w:rFonts w:ascii="Arial" w:hAnsi="Arial" w:cs="Arial"/>
                    <w:color w:val="auto"/>
                  </w:rPr>
                  <w:t>Compliant</w:t>
                </w:r>
              </w:sdtContent>
            </w:sdt>
            <w:r w:rsidR="00F50B6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4572DD" w14:textId="045D1FCB" w:rsidR="00F50B64" w:rsidRPr="00CC646C" w:rsidRDefault="00D15932"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1F00">
                  <w:rPr>
                    <w:rFonts w:ascii="Arial" w:hAnsi="Arial" w:cs="Arial"/>
                    <w:color w:val="auto"/>
                  </w:rPr>
                  <w:t>Compliant</w:t>
                </w:r>
              </w:sdtContent>
            </w:sdt>
            <w:r w:rsidR="00F50B64" w:rsidRPr="00CC646C">
              <w:rPr>
                <w:rFonts w:ascii="Arial" w:hAnsi="Arial" w:cs="Arial"/>
                <w:color w:val="auto"/>
              </w:rPr>
              <w:t xml:space="preserve"> </w:t>
            </w:r>
          </w:p>
        </w:tc>
      </w:tr>
      <w:tr w:rsidR="00335821" w14:paraId="234572E3" w14:textId="77777777" w:rsidTr="00335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4572DF" w14:textId="77777777" w:rsidR="00F50B64" w:rsidRPr="00244176" w:rsidRDefault="00F50B64" w:rsidP="00F50B6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4572E0" w14:textId="77777777" w:rsidR="00F50B64" w:rsidRPr="00244176" w:rsidRDefault="00F50B64" w:rsidP="00F50B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4572E1" w14:textId="2D06C5A4" w:rsidR="00F50B64" w:rsidRPr="00CC646C" w:rsidRDefault="00D15932" w:rsidP="00F50B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1F00">
                  <w:rPr>
                    <w:rFonts w:ascii="Arial" w:hAnsi="Arial" w:cs="Arial"/>
                    <w:color w:val="auto"/>
                  </w:rPr>
                  <w:t>Compliant</w:t>
                </w:r>
              </w:sdtContent>
            </w:sdt>
            <w:r w:rsidR="00F50B6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4572E2" w14:textId="58B6B6C9" w:rsidR="00F50B64" w:rsidRPr="00CC646C" w:rsidRDefault="00D15932" w:rsidP="00F50B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1F00">
                  <w:rPr>
                    <w:rFonts w:ascii="Arial" w:hAnsi="Arial" w:cs="Arial"/>
                    <w:color w:val="auto"/>
                  </w:rPr>
                  <w:t>Compliant</w:t>
                </w:r>
              </w:sdtContent>
            </w:sdt>
            <w:r w:rsidR="00F50B64" w:rsidRPr="00CC646C">
              <w:rPr>
                <w:rFonts w:ascii="Arial" w:hAnsi="Arial" w:cs="Arial"/>
                <w:color w:val="auto"/>
              </w:rPr>
              <w:t xml:space="preserve"> </w:t>
            </w:r>
          </w:p>
        </w:tc>
      </w:tr>
      <w:tr w:rsidR="00335821" w14:paraId="234572EA" w14:textId="77777777" w:rsidTr="0033582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4572E4" w14:textId="77777777" w:rsidR="00F50B64" w:rsidRPr="00244176" w:rsidRDefault="00F50B64" w:rsidP="00F50B6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4572E5" w14:textId="77777777" w:rsidR="00F50B64" w:rsidRPr="00244176" w:rsidRDefault="00F50B64"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34572E6" w14:textId="77777777" w:rsidR="00F50B64" w:rsidRPr="00244176" w:rsidRDefault="00F50B64" w:rsidP="00F50B64">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34572E7" w14:textId="77777777" w:rsidR="00F50B64" w:rsidRPr="00244176" w:rsidRDefault="00F50B64" w:rsidP="00F50B64">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4572E8" w14:textId="331EA88E" w:rsidR="00F50B64" w:rsidRPr="00CC646C" w:rsidRDefault="00D15932"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1F00">
                  <w:rPr>
                    <w:rFonts w:ascii="Arial" w:hAnsi="Arial" w:cs="Arial"/>
                    <w:color w:val="auto"/>
                  </w:rPr>
                  <w:t>Compliant</w:t>
                </w:r>
              </w:sdtContent>
            </w:sdt>
            <w:r w:rsidR="00F50B6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4572E9" w14:textId="25B97E4E" w:rsidR="00F50B64" w:rsidRPr="00CC646C" w:rsidRDefault="00D15932"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1F00">
                  <w:rPr>
                    <w:rFonts w:ascii="Arial" w:hAnsi="Arial" w:cs="Arial"/>
                    <w:color w:val="auto"/>
                  </w:rPr>
                  <w:t>Compliant</w:t>
                </w:r>
              </w:sdtContent>
            </w:sdt>
            <w:r w:rsidR="00F50B64" w:rsidRPr="00CC646C">
              <w:rPr>
                <w:rFonts w:ascii="Arial" w:hAnsi="Arial" w:cs="Arial"/>
                <w:color w:val="auto"/>
              </w:rPr>
              <w:t xml:space="preserve"> </w:t>
            </w:r>
          </w:p>
        </w:tc>
      </w:tr>
    </w:tbl>
    <w:bookmarkEnd w:id="3"/>
    <w:p w14:paraId="234572EB" w14:textId="77777777" w:rsidR="00F50B64" w:rsidRDefault="00F50B64" w:rsidP="00F50B64">
      <w:pPr>
        <w:pStyle w:val="Heading20"/>
      </w:pPr>
      <w:r w:rsidRPr="00A36AA9">
        <w:t>Findings</w:t>
      </w:r>
    </w:p>
    <w:p w14:paraId="6939FD34" w14:textId="1C3E0955" w:rsidR="00511F00" w:rsidRDefault="00511F00" w:rsidP="00511F00">
      <w:pPr>
        <w:pStyle w:val="NormalArial"/>
      </w:pPr>
      <w:r>
        <w:t>The Quality Standard for the Home Care Package services is Compliant as seven of the seven specific requirements have been assessed as Compliant.</w:t>
      </w:r>
    </w:p>
    <w:p w14:paraId="70B3B06B" w14:textId="5D996800" w:rsidR="00511F00" w:rsidRDefault="00511F00" w:rsidP="00511F00">
      <w:pPr>
        <w:pStyle w:val="NormalArial"/>
      </w:pPr>
      <w:r>
        <w:lastRenderedPageBreak/>
        <w:t>The Quality Standard for the Commonwealth Home Support Programme service is Compliant as seven of the seven specific requirements have been assessed as Compliant.</w:t>
      </w:r>
    </w:p>
    <w:p w14:paraId="6137B6E4" w14:textId="426CC473" w:rsidR="00C550D9" w:rsidRDefault="00C550D9" w:rsidP="00511F00">
      <w:pPr>
        <w:pStyle w:val="NormalArial"/>
      </w:pPr>
      <w:r w:rsidRPr="00C550D9">
        <w:t>Consumers commented positively on the personal care and clinical care provided by staff.  Contracted nursing and allied health staff said they follow treatment plans and use appropriate products and equipment. Consumers generally felt confident that regular staff would identify changes.</w:t>
      </w:r>
    </w:p>
    <w:p w14:paraId="4406A75E" w14:textId="0BA889C0" w:rsidR="009B5DC8" w:rsidRDefault="009A047E" w:rsidP="009A047E">
      <w:pPr>
        <w:pStyle w:val="NormalArial"/>
      </w:pPr>
      <w:r>
        <w:t xml:space="preserve">The service demonstrated </w:t>
      </w:r>
      <w:r w:rsidR="00A770CD">
        <w:t>that it a</w:t>
      </w:r>
      <w:r>
        <w:t>ssess</w:t>
      </w:r>
      <w:r w:rsidR="00A770CD">
        <w:t>es</w:t>
      </w:r>
      <w:r>
        <w:t xml:space="preserve"> consumers personal care and clinical care and provid</w:t>
      </w:r>
      <w:r w:rsidR="00A770CD">
        <w:t>es</w:t>
      </w:r>
      <w:r>
        <w:t xml:space="preserve"> instructions to care workers through an ‘app’ on their mobile telephone.</w:t>
      </w:r>
      <w:r w:rsidR="00A770CD">
        <w:t xml:space="preserve"> </w:t>
      </w:r>
      <w:r w:rsidR="009B5DC8" w:rsidRPr="009B5DC8">
        <w:t xml:space="preserve">Where risks are identified and managed (such as wounds or falls), the service has referral avenues to allied health and nursing, and other risk mitigation strategies such as aids, to mitigate the risks associated with the care of the consumer. </w:t>
      </w:r>
    </w:p>
    <w:p w14:paraId="41D62139" w14:textId="397AD67C" w:rsidR="0034377E" w:rsidRDefault="0034377E" w:rsidP="009A047E">
      <w:pPr>
        <w:pStyle w:val="NormalArial"/>
      </w:pPr>
      <w:r w:rsidRPr="0034377E">
        <w:t>Care documentation shows some evidence where changes has been reported and actioned</w:t>
      </w:r>
      <w:r>
        <w:t xml:space="preserve"> and confirmed </w:t>
      </w:r>
      <w:r w:rsidRPr="0034377E">
        <w:t>a holistic approach to care and services.</w:t>
      </w:r>
      <w:r>
        <w:t xml:space="preserve"> </w:t>
      </w:r>
      <w:r w:rsidRPr="0034377E">
        <w:t xml:space="preserve">There </w:t>
      </w:r>
      <w:r>
        <w:t>was</w:t>
      </w:r>
      <w:r w:rsidRPr="0034377E">
        <w:t xml:space="preserve"> evidence in care documentation, including progress notes, requests for service and referral reports, on information being appropriately communicated to others involved in care.</w:t>
      </w:r>
    </w:p>
    <w:p w14:paraId="65F32CA2" w14:textId="77777777" w:rsidR="009B5DC8" w:rsidRDefault="009B5DC8" w:rsidP="009A047E">
      <w:pPr>
        <w:pStyle w:val="NormalArial"/>
      </w:pPr>
      <w:r w:rsidRPr="009B5DC8">
        <w:t>Care advisors showed a strong understanding of the processes for liaising and communicating with various services involved in the provision of palliative care, including the general practitioner and the local palliative care team (hospice) delivering palliative care at home</w:t>
      </w:r>
      <w:r>
        <w:t xml:space="preserve">. </w:t>
      </w:r>
      <w:r w:rsidRPr="009B5DC8">
        <w:t>Contracted nursing and allied health staff said they follow treatment plans and use appropriate products and equipment.</w:t>
      </w:r>
      <w:r>
        <w:t xml:space="preserve"> </w:t>
      </w:r>
    </w:p>
    <w:p w14:paraId="0688D905" w14:textId="77777777" w:rsidR="0034377E" w:rsidRDefault="009B5DC8" w:rsidP="009A047E">
      <w:pPr>
        <w:pStyle w:val="NormalArial"/>
      </w:pPr>
      <w:r w:rsidRPr="009B5DC8">
        <w:t>Care staff explained how they report back any changes either through the reporting system or by telephone to the service. Care documentation show</w:t>
      </w:r>
      <w:r>
        <w:t>ed</w:t>
      </w:r>
      <w:r w:rsidRPr="009B5DC8">
        <w:t xml:space="preserve"> evidence where changes has been reported and actioned. Care advisor staff demonstrated an understanding of when and how to make referrals and action recommendations.</w:t>
      </w:r>
    </w:p>
    <w:p w14:paraId="234572EC" w14:textId="1E65BB52" w:rsidR="00F50B64" w:rsidRPr="006B4042" w:rsidRDefault="0034377E" w:rsidP="009A047E">
      <w:pPr>
        <w:pStyle w:val="NormalArial"/>
      </w:pPr>
      <w:r>
        <w:t xml:space="preserve">The service </w:t>
      </w:r>
      <w:r w:rsidRPr="0034377E">
        <w:t xml:space="preserve">is implementing an appropriate approach to care and support for consumers nearing the end of life, and provides information to others involved in the care and services. It makes referrals to  allied health professionals in response to an identified need for the consumer. It practices and monitors infection control to minimise infection related risks. </w:t>
      </w:r>
      <w:r w:rsidR="00F50B64" w:rsidRPr="006B4042">
        <w:br w:type="page"/>
      </w:r>
    </w:p>
    <w:p w14:paraId="234572ED" w14:textId="77777777" w:rsidR="00F50B64" w:rsidRPr="00A36AA9" w:rsidRDefault="00F50B64" w:rsidP="00F50B64">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335821" w14:paraId="234572F1" w14:textId="77777777" w:rsidTr="003358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234572EE" w14:textId="77777777" w:rsidR="00F50B64" w:rsidRPr="00991076" w:rsidRDefault="00F50B64" w:rsidP="00F50B64">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234572EF" w14:textId="7AD57A40" w:rsidR="00F50B64" w:rsidRPr="00991076" w:rsidRDefault="00F50B64" w:rsidP="00F50B6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234572F0" w14:textId="77777777" w:rsidR="00F50B64" w:rsidRPr="00991076" w:rsidRDefault="00F50B64" w:rsidP="00F50B6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335821" w14:paraId="234572F6" w14:textId="77777777" w:rsidTr="003358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4572F2" w14:textId="77777777" w:rsidR="00F50B64" w:rsidRPr="00244176" w:rsidRDefault="00F50B64" w:rsidP="00F50B6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234572F3" w14:textId="77777777" w:rsidR="00F50B64" w:rsidRPr="00244176" w:rsidRDefault="00F50B64"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234572F4" w14:textId="5FB97578" w:rsidR="00F50B64" w:rsidRPr="00CC646C" w:rsidRDefault="00D15932"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0ECD">
                  <w:rPr>
                    <w:rFonts w:ascii="Arial" w:hAnsi="Arial" w:cs="Arial"/>
                    <w:color w:val="auto"/>
                  </w:rPr>
                  <w:t>Non-compliant</w:t>
                </w:r>
              </w:sdtContent>
            </w:sdt>
            <w:r w:rsidR="00F50B64" w:rsidRPr="00CC646C">
              <w:rPr>
                <w:rFonts w:ascii="Arial" w:hAnsi="Arial" w:cs="Arial"/>
                <w:color w:val="auto"/>
              </w:rPr>
              <w:t xml:space="preserve"> </w:t>
            </w:r>
          </w:p>
        </w:tc>
        <w:tc>
          <w:tcPr>
            <w:tcW w:w="1896" w:type="dxa"/>
            <w:shd w:val="clear" w:color="auto" w:fill="auto"/>
            <w:vAlign w:val="top"/>
          </w:tcPr>
          <w:p w14:paraId="234572F5" w14:textId="6A84B41F" w:rsidR="00F50B64" w:rsidRPr="00CC646C" w:rsidRDefault="00D15932"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0ECD">
                  <w:rPr>
                    <w:rFonts w:ascii="Arial" w:hAnsi="Arial" w:cs="Arial"/>
                    <w:color w:val="auto"/>
                  </w:rPr>
                  <w:t>Non-compliant</w:t>
                </w:r>
              </w:sdtContent>
            </w:sdt>
            <w:r w:rsidR="00F50B64" w:rsidRPr="00CC646C">
              <w:rPr>
                <w:rFonts w:ascii="Arial" w:hAnsi="Arial" w:cs="Arial"/>
                <w:color w:val="auto"/>
              </w:rPr>
              <w:t xml:space="preserve"> </w:t>
            </w:r>
          </w:p>
        </w:tc>
      </w:tr>
      <w:tr w:rsidR="00335821" w14:paraId="234572FB" w14:textId="77777777" w:rsidTr="00335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4572F7" w14:textId="77777777" w:rsidR="00F50B64" w:rsidRPr="00244176" w:rsidRDefault="00F50B64" w:rsidP="00F50B6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234572F8" w14:textId="77777777" w:rsidR="00F50B64" w:rsidRPr="00244176" w:rsidRDefault="00F50B64" w:rsidP="00F50B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234572F9" w14:textId="58664BA6" w:rsidR="00F50B64" w:rsidRPr="00CC646C" w:rsidRDefault="00D15932" w:rsidP="00F50B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0ECD">
                  <w:rPr>
                    <w:rFonts w:ascii="Arial" w:hAnsi="Arial" w:cs="Arial"/>
                    <w:color w:val="auto"/>
                  </w:rPr>
                  <w:t>Compliant</w:t>
                </w:r>
              </w:sdtContent>
            </w:sdt>
            <w:r w:rsidR="00F50B64" w:rsidRPr="00CC646C">
              <w:rPr>
                <w:rFonts w:ascii="Arial" w:hAnsi="Arial" w:cs="Arial"/>
                <w:color w:val="auto"/>
              </w:rPr>
              <w:t xml:space="preserve"> </w:t>
            </w:r>
          </w:p>
        </w:tc>
        <w:tc>
          <w:tcPr>
            <w:tcW w:w="1896" w:type="dxa"/>
            <w:shd w:val="clear" w:color="auto" w:fill="auto"/>
            <w:vAlign w:val="top"/>
          </w:tcPr>
          <w:p w14:paraId="234572FA" w14:textId="738038B5" w:rsidR="00F50B64" w:rsidRPr="00CC646C" w:rsidRDefault="00D15932" w:rsidP="00F50B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0ECD">
                  <w:rPr>
                    <w:rFonts w:ascii="Arial" w:hAnsi="Arial" w:cs="Arial"/>
                    <w:color w:val="auto"/>
                  </w:rPr>
                  <w:t>Compliant</w:t>
                </w:r>
              </w:sdtContent>
            </w:sdt>
            <w:r w:rsidR="00F50B64" w:rsidRPr="00CC646C">
              <w:rPr>
                <w:rFonts w:ascii="Arial" w:hAnsi="Arial" w:cs="Arial"/>
                <w:color w:val="auto"/>
              </w:rPr>
              <w:t xml:space="preserve"> </w:t>
            </w:r>
          </w:p>
        </w:tc>
      </w:tr>
      <w:tr w:rsidR="00335821" w14:paraId="23457303" w14:textId="77777777" w:rsidTr="003358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4572FC" w14:textId="77777777" w:rsidR="00F50B64" w:rsidRPr="00244176" w:rsidRDefault="00F50B64" w:rsidP="00F50B6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234572FD" w14:textId="77777777" w:rsidR="00F50B64" w:rsidRPr="00244176" w:rsidRDefault="00F50B64"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34572FE" w14:textId="77777777" w:rsidR="00F50B64" w:rsidRPr="00244176" w:rsidRDefault="00F50B64" w:rsidP="00F50B6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34572FF" w14:textId="77777777" w:rsidR="00F50B64" w:rsidRPr="00244176" w:rsidRDefault="00F50B64" w:rsidP="00F50B6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3457300" w14:textId="77777777" w:rsidR="00F50B64" w:rsidRPr="00244176" w:rsidRDefault="00F50B64" w:rsidP="00F50B6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23457301" w14:textId="0B520723" w:rsidR="00F50B64" w:rsidRPr="00CC646C" w:rsidRDefault="00D15932"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0ECD">
                  <w:rPr>
                    <w:rFonts w:ascii="Arial" w:hAnsi="Arial" w:cs="Arial"/>
                    <w:color w:val="auto"/>
                  </w:rPr>
                  <w:t>Compliant</w:t>
                </w:r>
              </w:sdtContent>
            </w:sdt>
            <w:r w:rsidR="00F50B64" w:rsidRPr="00CC646C">
              <w:rPr>
                <w:rFonts w:ascii="Arial" w:hAnsi="Arial" w:cs="Arial"/>
                <w:color w:val="auto"/>
              </w:rPr>
              <w:t xml:space="preserve"> </w:t>
            </w:r>
          </w:p>
        </w:tc>
        <w:tc>
          <w:tcPr>
            <w:tcW w:w="1896" w:type="dxa"/>
            <w:shd w:val="clear" w:color="auto" w:fill="auto"/>
            <w:vAlign w:val="top"/>
          </w:tcPr>
          <w:p w14:paraId="23457302" w14:textId="443D47D0" w:rsidR="00F50B64" w:rsidRPr="00CC646C" w:rsidRDefault="00D15932"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0ECD">
                  <w:rPr>
                    <w:rFonts w:ascii="Arial" w:hAnsi="Arial" w:cs="Arial"/>
                    <w:color w:val="auto"/>
                  </w:rPr>
                  <w:t>Compliant</w:t>
                </w:r>
              </w:sdtContent>
            </w:sdt>
            <w:r w:rsidR="00F50B64" w:rsidRPr="00CC646C">
              <w:rPr>
                <w:rFonts w:ascii="Arial" w:hAnsi="Arial" w:cs="Arial"/>
                <w:color w:val="auto"/>
              </w:rPr>
              <w:t xml:space="preserve"> </w:t>
            </w:r>
          </w:p>
        </w:tc>
      </w:tr>
      <w:tr w:rsidR="00335821" w14:paraId="23457308" w14:textId="77777777" w:rsidTr="00335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457304" w14:textId="77777777" w:rsidR="00F50B64" w:rsidRPr="00244176" w:rsidRDefault="00F50B64" w:rsidP="00F50B6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23457305" w14:textId="77777777" w:rsidR="00F50B64" w:rsidRPr="00244176" w:rsidRDefault="00F50B64" w:rsidP="00F50B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23457306" w14:textId="4BB9441A" w:rsidR="00F50B64" w:rsidRPr="00CC646C" w:rsidRDefault="00D15932" w:rsidP="00F50B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0ECD">
                  <w:rPr>
                    <w:rFonts w:ascii="Arial" w:hAnsi="Arial" w:cs="Arial"/>
                    <w:color w:val="auto"/>
                  </w:rPr>
                  <w:t>Compliant</w:t>
                </w:r>
              </w:sdtContent>
            </w:sdt>
            <w:r w:rsidR="00F50B64" w:rsidRPr="00CC646C">
              <w:rPr>
                <w:rFonts w:ascii="Arial" w:hAnsi="Arial" w:cs="Arial"/>
                <w:color w:val="auto"/>
              </w:rPr>
              <w:t xml:space="preserve"> </w:t>
            </w:r>
          </w:p>
        </w:tc>
        <w:tc>
          <w:tcPr>
            <w:tcW w:w="1896" w:type="dxa"/>
            <w:shd w:val="clear" w:color="auto" w:fill="auto"/>
            <w:vAlign w:val="top"/>
          </w:tcPr>
          <w:p w14:paraId="23457307" w14:textId="62EF97AD" w:rsidR="00F50B64" w:rsidRPr="00CC646C" w:rsidRDefault="00D15932" w:rsidP="00F50B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0ECD">
                  <w:rPr>
                    <w:rFonts w:ascii="Arial" w:hAnsi="Arial" w:cs="Arial"/>
                    <w:color w:val="auto"/>
                  </w:rPr>
                  <w:t>Compliant</w:t>
                </w:r>
              </w:sdtContent>
            </w:sdt>
            <w:r w:rsidR="00F50B64" w:rsidRPr="00CC646C">
              <w:rPr>
                <w:rFonts w:ascii="Arial" w:hAnsi="Arial" w:cs="Arial"/>
                <w:color w:val="auto"/>
              </w:rPr>
              <w:t xml:space="preserve"> </w:t>
            </w:r>
          </w:p>
        </w:tc>
      </w:tr>
      <w:tr w:rsidR="00335821" w14:paraId="2345730D" w14:textId="77777777" w:rsidTr="003358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457309" w14:textId="77777777" w:rsidR="00F50B64" w:rsidRPr="00244176" w:rsidRDefault="00F50B64" w:rsidP="00F50B6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2345730A" w14:textId="77777777" w:rsidR="00F50B64" w:rsidRPr="00244176" w:rsidRDefault="00F50B64"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2345730B" w14:textId="73566D50" w:rsidR="00F50B64" w:rsidRPr="00CC646C" w:rsidRDefault="00D15932"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0ECD">
                  <w:rPr>
                    <w:rFonts w:ascii="Arial" w:hAnsi="Arial" w:cs="Arial"/>
                    <w:color w:val="auto"/>
                  </w:rPr>
                  <w:t>Compliant</w:t>
                </w:r>
              </w:sdtContent>
            </w:sdt>
            <w:r w:rsidR="00F50B64" w:rsidRPr="00CC646C">
              <w:rPr>
                <w:rFonts w:ascii="Arial" w:hAnsi="Arial" w:cs="Arial"/>
                <w:color w:val="auto"/>
              </w:rPr>
              <w:t xml:space="preserve"> </w:t>
            </w:r>
          </w:p>
        </w:tc>
        <w:tc>
          <w:tcPr>
            <w:tcW w:w="1896" w:type="dxa"/>
            <w:shd w:val="clear" w:color="auto" w:fill="auto"/>
            <w:vAlign w:val="top"/>
          </w:tcPr>
          <w:p w14:paraId="2345730C" w14:textId="588F0624" w:rsidR="00F50B64" w:rsidRPr="00CC646C" w:rsidRDefault="00D15932"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0ECD">
                  <w:rPr>
                    <w:rFonts w:ascii="Arial" w:hAnsi="Arial" w:cs="Arial"/>
                    <w:color w:val="auto"/>
                  </w:rPr>
                  <w:t>Compliant</w:t>
                </w:r>
              </w:sdtContent>
            </w:sdt>
            <w:r w:rsidR="00F50B64" w:rsidRPr="00CC646C">
              <w:rPr>
                <w:rFonts w:ascii="Arial" w:hAnsi="Arial" w:cs="Arial"/>
                <w:color w:val="auto"/>
              </w:rPr>
              <w:t xml:space="preserve"> </w:t>
            </w:r>
          </w:p>
        </w:tc>
      </w:tr>
      <w:tr w:rsidR="00335821" w14:paraId="23457312" w14:textId="77777777" w:rsidTr="00335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45730E" w14:textId="77777777" w:rsidR="00F50B64" w:rsidRPr="00244176" w:rsidRDefault="00F50B64" w:rsidP="00F50B6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2345730F" w14:textId="77777777" w:rsidR="00F50B64" w:rsidRPr="00244176" w:rsidRDefault="00F50B64" w:rsidP="00F50B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23457310" w14:textId="3F25EBE6" w:rsidR="00F50B64" w:rsidRPr="00CC646C" w:rsidRDefault="00D15932" w:rsidP="00F50B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0ECD">
                  <w:rPr>
                    <w:rFonts w:ascii="Arial" w:hAnsi="Arial" w:cs="Arial"/>
                    <w:color w:val="auto"/>
                  </w:rPr>
                  <w:t>Compliant</w:t>
                </w:r>
              </w:sdtContent>
            </w:sdt>
            <w:r w:rsidR="00F50B64" w:rsidRPr="00CC646C">
              <w:rPr>
                <w:rFonts w:ascii="Arial" w:hAnsi="Arial" w:cs="Arial"/>
                <w:color w:val="auto"/>
              </w:rPr>
              <w:t xml:space="preserve"> </w:t>
            </w:r>
          </w:p>
        </w:tc>
        <w:tc>
          <w:tcPr>
            <w:tcW w:w="1896" w:type="dxa"/>
            <w:shd w:val="clear" w:color="auto" w:fill="auto"/>
            <w:vAlign w:val="top"/>
          </w:tcPr>
          <w:p w14:paraId="23457311" w14:textId="67C27072" w:rsidR="00F50B64" w:rsidRPr="00CC646C" w:rsidRDefault="00D15932" w:rsidP="00F50B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0ECD">
                  <w:rPr>
                    <w:rFonts w:ascii="Arial" w:hAnsi="Arial" w:cs="Arial"/>
                    <w:color w:val="auto"/>
                  </w:rPr>
                  <w:t>Compliant</w:t>
                </w:r>
              </w:sdtContent>
            </w:sdt>
            <w:r w:rsidR="00F50B64" w:rsidRPr="00CC646C">
              <w:rPr>
                <w:rFonts w:ascii="Arial" w:hAnsi="Arial" w:cs="Arial"/>
                <w:color w:val="auto"/>
              </w:rPr>
              <w:t xml:space="preserve"> </w:t>
            </w:r>
          </w:p>
        </w:tc>
      </w:tr>
      <w:tr w:rsidR="00335821" w14:paraId="23457317" w14:textId="77777777" w:rsidTr="003358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23457313" w14:textId="77777777" w:rsidR="00F50B64" w:rsidRPr="00244176" w:rsidRDefault="00F50B64" w:rsidP="00F50B6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23457314" w14:textId="77777777" w:rsidR="00F50B64" w:rsidRPr="00244176" w:rsidRDefault="00F50B64"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23457315" w14:textId="7C4B80F4" w:rsidR="00F50B64" w:rsidRPr="00CC646C" w:rsidRDefault="00D15932"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0ECD">
                  <w:rPr>
                    <w:rFonts w:ascii="Arial" w:hAnsi="Arial" w:cs="Arial"/>
                    <w:color w:val="auto"/>
                  </w:rPr>
                  <w:t>Compliant</w:t>
                </w:r>
              </w:sdtContent>
            </w:sdt>
            <w:r w:rsidR="00F50B64" w:rsidRPr="00CC646C">
              <w:rPr>
                <w:rFonts w:ascii="Arial" w:hAnsi="Arial" w:cs="Arial"/>
                <w:color w:val="auto"/>
              </w:rPr>
              <w:t xml:space="preserve"> </w:t>
            </w:r>
          </w:p>
        </w:tc>
        <w:tc>
          <w:tcPr>
            <w:tcW w:w="1896" w:type="dxa"/>
            <w:vAlign w:val="top"/>
          </w:tcPr>
          <w:p w14:paraId="23457316" w14:textId="2A001B1E" w:rsidR="00F50B64" w:rsidRPr="00CC646C" w:rsidRDefault="00D15932"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0ECD">
                  <w:rPr>
                    <w:rFonts w:ascii="Arial" w:hAnsi="Arial" w:cs="Arial"/>
                    <w:color w:val="auto"/>
                  </w:rPr>
                  <w:t>Compliant</w:t>
                </w:r>
              </w:sdtContent>
            </w:sdt>
            <w:r w:rsidR="00F50B64" w:rsidRPr="00CC646C">
              <w:rPr>
                <w:rFonts w:ascii="Arial" w:hAnsi="Arial" w:cs="Arial"/>
                <w:color w:val="auto"/>
              </w:rPr>
              <w:t xml:space="preserve"> </w:t>
            </w:r>
          </w:p>
        </w:tc>
      </w:tr>
    </w:tbl>
    <w:p w14:paraId="23457318" w14:textId="77777777" w:rsidR="00F50B64" w:rsidRDefault="00F50B64" w:rsidP="00F50B64">
      <w:pPr>
        <w:pStyle w:val="Heading20"/>
      </w:pPr>
      <w:r w:rsidRPr="00A36AA9">
        <w:t>Findings</w:t>
      </w:r>
    </w:p>
    <w:p w14:paraId="59656D21" w14:textId="61B94B1D" w:rsidR="00C30F6A" w:rsidRDefault="000326ED" w:rsidP="00C30F6A">
      <w:pPr>
        <w:pStyle w:val="NormalArial"/>
      </w:pPr>
      <w:r>
        <w:t>I have assessed this Quality Standard as non-compliant</w:t>
      </w:r>
      <w:r w:rsidR="00C30F6A">
        <w:t xml:space="preserve"> as I am satisfied that requirement 4(3)(a) is non-compliant</w:t>
      </w:r>
      <w:r w:rsidR="0092504F">
        <w:t xml:space="preserve"> in relation to CHSP and HCP.</w:t>
      </w:r>
    </w:p>
    <w:p w14:paraId="1E504FAB" w14:textId="1C83817C" w:rsidR="002C6B40" w:rsidRDefault="00C30F6A" w:rsidP="00F50B64">
      <w:pPr>
        <w:pStyle w:val="NormalArial"/>
      </w:pPr>
      <w:r>
        <w:t>I am satisfied that requirements 4(3)(b), 4(3)(c), 4(3)(d), 4(3)(e), 4(3)(f) and 4(3)(g) are compliant. Consumers provided positive commentary on individual</w:t>
      </w:r>
      <w:r w:rsidR="00425F1A">
        <w:t xml:space="preserve"> and the importance of their interactions with them, the support they receive to participate and do things of interest to them, that they were satisfied with and equipment was in good order.</w:t>
      </w:r>
      <w:r w:rsidR="00AD2DC2">
        <w:t xml:space="preserve"> Staff understood the needs, goals, preferences and interests of consumers and demonstrated how they supported them. Staff stated that receive appropriate information about consumers and described how they receive it. Care planning documentation supported the provision of care and referrals were seen to be made when required. Procedures were in place for referrals.</w:t>
      </w:r>
    </w:p>
    <w:p w14:paraId="3E5B36A3" w14:textId="222EA474" w:rsidR="0003233A" w:rsidRDefault="00AD2DC2" w:rsidP="002C6B40">
      <w:pPr>
        <w:pStyle w:val="NormalArial"/>
      </w:pPr>
      <w:r>
        <w:lastRenderedPageBreak/>
        <w:t>However, t</w:t>
      </w:r>
      <w:r w:rsidR="002C6B40">
        <w:t xml:space="preserve">he </w:t>
      </w:r>
      <w:r w:rsidR="008020C8">
        <w:t xml:space="preserve">Assessment </w:t>
      </w:r>
      <w:r w:rsidR="002B4C89">
        <w:t>T</w:t>
      </w:r>
      <w:r w:rsidR="008020C8">
        <w:t xml:space="preserve">eam found that the </w:t>
      </w:r>
      <w:r w:rsidR="002C6B40">
        <w:t xml:space="preserve">service was not able to demonstrate that all consumers get services and supports for daily living that meet the consumer’s needs, goals and preferences and that optimises their independence, wellbeing and quality of life. </w:t>
      </w:r>
    </w:p>
    <w:p w14:paraId="06A7E855" w14:textId="6A8EACB5" w:rsidR="007B6740" w:rsidRDefault="0038632A" w:rsidP="0038632A">
      <w:pPr>
        <w:pStyle w:val="NormalArial"/>
      </w:pPr>
      <w:r>
        <w:t>In particular, the Assessment team found that w</w:t>
      </w:r>
      <w:r w:rsidR="002C6B40">
        <w:t>hile consumers commented positively on how services help them to maintain independence and remain living at home, all consumers interviewed commented</w:t>
      </w:r>
      <w:r>
        <w:t>,</w:t>
      </w:r>
      <w:r w:rsidR="002C6B40">
        <w:t xml:space="preserve"> to varying degrees on changes to their service times and staff. In some instances, these changes were not in line with the consumer’s needs or preferences. Th</w:t>
      </w:r>
      <w:r>
        <w:t xml:space="preserve">is was identified </w:t>
      </w:r>
      <w:r w:rsidR="002C6B40">
        <w:t>primarily</w:t>
      </w:r>
      <w:r>
        <w:t xml:space="preserve"> in relation to</w:t>
      </w:r>
      <w:r w:rsidR="002C6B40">
        <w:t xml:space="preserve"> domestic assistance</w:t>
      </w:r>
      <w:r w:rsidR="00C550D9">
        <w:t>, and specifically that</w:t>
      </w:r>
      <w:r w:rsidR="002C6B40">
        <w:t xml:space="preserve"> consumer’s preferences and needs ha</w:t>
      </w:r>
      <w:r w:rsidR="00FD1B38">
        <w:t>d</w:t>
      </w:r>
      <w:r w:rsidR="002C6B40">
        <w:t xml:space="preserve"> been affected by shortages in care worker numbers. </w:t>
      </w:r>
      <w:r>
        <w:t>Concerns were expressed</w:t>
      </w:r>
      <w:r w:rsidR="00C550D9">
        <w:t xml:space="preserve"> by consumers</w:t>
      </w:r>
      <w:r>
        <w:t xml:space="preserve"> in relation to garbage bins not being taken out as required, </w:t>
      </w:r>
      <w:r w:rsidR="002C6B40">
        <w:t>domestic assistance either not occurring regularly or not occurring at preferred times (mornings)</w:t>
      </w:r>
      <w:r>
        <w:t xml:space="preserve"> and gender preference of care workers not being able to be always met, shift c</w:t>
      </w:r>
      <w:r w:rsidR="008427D2">
        <w:t xml:space="preserve">hanges occurring at short notice, </w:t>
      </w:r>
      <w:r>
        <w:t>services being cancelled, not knowing what staff member was coming and at what time ‘until the last minute</w:t>
      </w:r>
      <w:r w:rsidR="008427D2">
        <w:t xml:space="preserve">, and not knowing a shift is cancelled until it does not occur if a telephone call from the service advising of a change is missed. </w:t>
      </w:r>
      <w:r w:rsidR="00260F17">
        <w:t xml:space="preserve">One </w:t>
      </w:r>
      <w:r w:rsidR="007B6740">
        <w:t xml:space="preserve">of these </w:t>
      </w:r>
      <w:r w:rsidR="00260F17">
        <w:t>consumer</w:t>
      </w:r>
      <w:r w:rsidR="007B6740">
        <w:t>s</w:t>
      </w:r>
      <w:r w:rsidR="00260F17">
        <w:t xml:space="preserve"> stated they</w:t>
      </w:r>
      <w:r w:rsidR="007B6740">
        <w:t xml:space="preserve"> had </w:t>
      </w:r>
      <w:r w:rsidR="00506FB7">
        <w:t xml:space="preserve">taken the bin out themselves when they felt this should have been done by the service. </w:t>
      </w:r>
      <w:r w:rsidR="007B6740">
        <w:t>While another one of these consumers expressed great satisfaction with the package, they stated that constant changes to their shower times and to support staff caused them to be agitated as routine was important to that consumer.</w:t>
      </w:r>
      <w:r w:rsidR="00E44929">
        <w:t xml:space="preserve"> </w:t>
      </w:r>
      <w:r w:rsidR="002E3AA8">
        <w:t xml:space="preserve">Another described how the uncertainty of services caused anxiety and frustration. </w:t>
      </w:r>
    </w:p>
    <w:p w14:paraId="14637C54" w14:textId="50B27E00" w:rsidR="00E81AEC" w:rsidRDefault="003E21E4" w:rsidP="0038632A">
      <w:pPr>
        <w:pStyle w:val="NormalArial"/>
      </w:pPr>
      <w:bookmarkStart w:id="5" w:name="_Hlk118367641"/>
      <w:r>
        <w:t>In its written response t</w:t>
      </w:r>
      <w:r w:rsidR="00C75D99">
        <w:t xml:space="preserve">he approved provider disputed the Assessment Team’s findings. </w:t>
      </w:r>
      <w:bookmarkEnd w:id="5"/>
      <w:r w:rsidR="00C75D99">
        <w:t>It stated that due to the COVID pandemic health related services in particular had been affected by staff shortages and there was limited interest in staff working in the Industry. It stated that as a result of staff shortages it had decided earlier in 2022 to implement a risk-based approach to the priority of service delivery when staff numbers do not allow for all services to be provided on the preferred day and/or time</w:t>
      </w:r>
      <w:r w:rsidR="007E4943">
        <w:t xml:space="preserve">. It provided a response to the consumer feedback, </w:t>
      </w:r>
      <w:r>
        <w:t>in which it indicated that the recorded feedback was not indicative of the correct situation</w:t>
      </w:r>
      <w:r w:rsidR="00F11BB8">
        <w:t xml:space="preserve">. It stated it had </w:t>
      </w:r>
      <w:r w:rsidR="007E4943">
        <w:t>worked with the consumer to take bins out, that not all cancelled shifts were at the instigation of itself, that for one consumer there had been no service cancellations</w:t>
      </w:r>
      <w:r w:rsidR="00E51040">
        <w:t>,</w:t>
      </w:r>
      <w:r w:rsidR="007E4943">
        <w:t xml:space="preserve"> </w:t>
      </w:r>
      <w:r w:rsidR="00E51040">
        <w:t xml:space="preserve">that there had been </w:t>
      </w:r>
      <w:r w:rsidR="007E4943">
        <w:t xml:space="preserve">changes to staffing due to staff illness, leave or </w:t>
      </w:r>
      <w:r w:rsidR="00E51040">
        <w:t xml:space="preserve">staff </w:t>
      </w:r>
      <w:r w:rsidR="007E4943">
        <w:t>moving out of the Industry</w:t>
      </w:r>
      <w:r w:rsidR="00756BEA">
        <w:t>, or that contact was made with the consumer’s nominated representative</w:t>
      </w:r>
      <w:r w:rsidR="007E4943">
        <w:t>. It also noted it had limited the number of new consumers to counter reduced staffing</w:t>
      </w:r>
      <w:r w:rsidR="00A23913">
        <w:t>, and that it communicated with consumers</w:t>
      </w:r>
      <w:r w:rsidR="006A5B59">
        <w:t xml:space="preserve"> when changes when the need for changes were identified, and it worked with consumers to identify options.</w:t>
      </w:r>
      <w:r w:rsidR="007F189E">
        <w:t xml:space="preserve"> </w:t>
      </w:r>
    </w:p>
    <w:p w14:paraId="6EF93A98" w14:textId="16A5B79A" w:rsidR="00D001A8" w:rsidRDefault="007E4943" w:rsidP="002C6B40">
      <w:pPr>
        <w:pStyle w:val="NormalArial"/>
      </w:pPr>
      <w:r>
        <w:t xml:space="preserve">The Assessment Team reported that </w:t>
      </w:r>
      <w:r w:rsidR="002C6B40">
        <w:t>Four of 7 care workers spoke of the difficulties with staffing levels</w:t>
      </w:r>
      <w:r>
        <w:t>,</w:t>
      </w:r>
      <w:r w:rsidR="002C6B40">
        <w:t xml:space="preserve"> with one stating that consumers want to have consistency and want to know the person coming into their home</w:t>
      </w:r>
      <w:r w:rsidR="00A64429">
        <w:t xml:space="preserve">, with another stating </w:t>
      </w:r>
      <w:r w:rsidR="002C6B40">
        <w:t xml:space="preserve">it </w:t>
      </w:r>
      <w:r w:rsidR="00A64429">
        <w:t>was</w:t>
      </w:r>
      <w:r w:rsidR="002C6B40">
        <w:t xml:space="preserve"> not possible to provide person centred care when services for the consumer change so much</w:t>
      </w:r>
      <w:r>
        <w:t xml:space="preserve">. Care </w:t>
      </w:r>
      <w:r w:rsidR="002C6B40">
        <w:t xml:space="preserve">advisors </w:t>
      </w:r>
      <w:r>
        <w:t xml:space="preserve">were reported as stating </w:t>
      </w:r>
      <w:r w:rsidR="002C6B40">
        <w:t>that the issues relating to staff shortages is having an impact on the service’s ability to deliver regular services at the times the consumer chooses.</w:t>
      </w:r>
      <w:r w:rsidR="006A5B59">
        <w:t xml:space="preserve"> The approved provider did not directly respond to that information in this requirement but in its response </w:t>
      </w:r>
      <w:r w:rsidR="00F11BB8">
        <w:t xml:space="preserve">it </w:t>
      </w:r>
      <w:r w:rsidR="006A5B59">
        <w:t>d</w:t>
      </w:r>
      <w:r w:rsidR="00D41932">
        <w:t xml:space="preserve">isputed </w:t>
      </w:r>
      <w:r w:rsidR="006A5B59">
        <w:t>that it did not give consumers adequate notice when service changes were made</w:t>
      </w:r>
      <w:r w:rsidR="00D001A8">
        <w:t xml:space="preserve"> and </w:t>
      </w:r>
      <w:r w:rsidR="00A64429">
        <w:t>that it had worked closely with consumers to manage</w:t>
      </w:r>
      <w:r w:rsidR="00D001A8">
        <w:t xml:space="preserve"> staffing shortages.</w:t>
      </w:r>
    </w:p>
    <w:p w14:paraId="1D94C7CE" w14:textId="77777777" w:rsidR="005801A3" w:rsidRDefault="00D001A8" w:rsidP="002C6B40">
      <w:pPr>
        <w:pStyle w:val="NormalArial"/>
      </w:pPr>
      <w:r>
        <w:t xml:space="preserve">I acknowledge that the service had identified staffing </w:t>
      </w:r>
      <w:r w:rsidR="00820F5E">
        <w:t xml:space="preserve">as an </w:t>
      </w:r>
      <w:r>
        <w:t xml:space="preserve">issue, and </w:t>
      </w:r>
      <w:r w:rsidR="003B7DA7">
        <w:t xml:space="preserve">that it </w:t>
      </w:r>
      <w:r w:rsidR="0084353C">
        <w:t xml:space="preserve">had adopted a risk-based approach to the priority of service delivery and a strategy to </w:t>
      </w:r>
      <w:r w:rsidR="00506FB7">
        <w:t>communicate with consumers. I accept its clarification of some of the information given by consumers</w:t>
      </w:r>
      <w:r w:rsidR="00220ECD">
        <w:t>, and note that the consumer who indicated their bins were not being put out stated a process was now in place for this to be done</w:t>
      </w:r>
      <w:r w:rsidR="00506FB7">
        <w:t>.</w:t>
      </w:r>
      <w:r>
        <w:t xml:space="preserve"> </w:t>
      </w:r>
    </w:p>
    <w:p w14:paraId="7EE4A8FD" w14:textId="5DA01EF4" w:rsidR="003B7DA7" w:rsidRDefault="00D41932" w:rsidP="002C6B40">
      <w:pPr>
        <w:pStyle w:val="NormalArial"/>
      </w:pPr>
      <w:r>
        <w:lastRenderedPageBreak/>
        <w:t xml:space="preserve">However, I am </w:t>
      </w:r>
      <w:r w:rsidR="001F454E">
        <w:t>not satisfied that the risk based strategy is always effective</w:t>
      </w:r>
      <w:r w:rsidR="0042422C">
        <w:t xml:space="preserve"> in determining need </w:t>
      </w:r>
      <w:r w:rsidR="00E51040">
        <w:t xml:space="preserve">or changed circumstances, </w:t>
      </w:r>
      <w:r w:rsidR="0042422C">
        <w:t>and</w:t>
      </w:r>
      <w:r w:rsidR="00A45EB3">
        <w:t xml:space="preserve"> communicating with consumers</w:t>
      </w:r>
      <w:r w:rsidR="001F454E">
        <w:t>.</w:t>
      </w:r>
      <w:r w:rsidR="003B7DA7">
        <w:t xml:space="preserve"> </w:t>
      </w:r>
      <w:r w:rsidR="00CB773E">
        <w:t xml:space="preserve">While the approved provider was responsive when issues were identified, </w:t>
      </w:r>
      <w:r w:rsidR="005638FC">
        <w:t>this was after issues had been communicated to it</w:t>
      </w:r>
      <w:r w:rsidR="00F11BB8">
        <w:t xml:space="preserve"> </w:t>
      </w:r>
      <w:r w:rsidR="005638FC">
        <w:t xml:space="preserve"> rather than </w:t>
      </w:r>
      <w:r w:rsidR="00F11BB8">
        <w:t xml:space="preserve">being demonstrably elicited through its own </w:t>
      </w:r>
      <w:r w:rsidR="005638FC">
        <w:t>processes.</w:t>
      </w:r>
      <w:r w:rsidR="00CB773E">
        <w:t xml:space="preserve">, </w:t>
      </w:r>
      <w:r w:rsidR="003B7DA7">
        <w:t>For example, in</w:t>
      </w:r>
      <w:r w:rsidR="00787638">
        <w:t xml:space="preserve"> its response</w:t>
      </w:r>
      <w:r w:rsidR="003B7DA7">
        <w:t xml:space="preserve"> the approved provider stated that as a result of additional information provided by a consumer to the Assessment Team, it re-assessed </w:t>
      </w:r>
      <w:r w:rsidR="001E5FEA">
        <w:t xml:space="preserve">that consumer </w:t>
      </w:r>
      <w:r w:rsidR="003B7DA7">
        <w:t>as a high-risk service.</w:t>
      </w:r>
      <w:r w:rsidR="00A45EB3">
        <w:t xml:space="preserve"> Another consumer’s representative advised the Assessment Team</w:t>
      </w:r>
      <w:r w:rsidR="000945FB">
        <w:t xml:space="preserve"> that communication about shift changes had improved after they had transmitted  the consumer’s need for notification. The approved provider disputed this</w:t>
      </w:r>
      <w:r w:rsidR="007F189E">
        <w:t>,</w:t>
      </w:r>
      <w:r w:rsidR="000945FB">
        <w:t xml:space="preserve"> and stated notice had always been given and the representative had been the contact point for a number of years</w:t>
      </w:r>
      <w:r w:rsidR="006539CA">
        <w:t xml:space="preserve">, however in </w:t>
      </w:r>
      <w:r w:rsidR="00F11BB8">
        <w:t xml:space="preserve">relation to this consumer </w:t>
      </w:r>
      <w:r w:rsidR="006539CA">
        <w:t>I</w:t>
      </w:r>
      <w:r w:rsidR="00727085">
        <w:t xml:space="preserve"> </w:t>
      </w:r>
      <w:r w:rsidR="007F189E">
        <w:t xml:space="preserve">accept the sentiments put forward by the representative.  </w:t>
      </w:r>
      <w:r w:rsidR="006539CA">
        <w:t xml:space="preserve"> </w:t>
      </w:r>
      <w:r w:rsidR="00912981">
        <w:t xml:space="preserve"> </w:t>
      </w:r>
      <w:r w:rsidR="000945FB">
        <w:t xml:space="preserve"> </w:t>
      </w:r>
    </w:p>
    <w:p w14:paraId="39D45686" w14:textId="47E0D3E1" w:rsidR="002C6B40" w:rsidRDefault="005638FC" w:rsidP="002C6B40">
      <w:pPr>
        <w:pStyle w:val="NormalArial"/>
      </w:pPr>
      <w:r>
        <w:t>I am also p</w:t>
      </w:r>
      <w:r w:rsidR="00506FB7">
        <w:t xml:space="preserve">ersuaded by </w:t>
      </w:r>
      <w:r w:rsidR="00D5525F">
        <w:t xml:space="preserve">other </w:t>
      </w:r>
      <w:r w:rsidR="00506FB7">
        <w:t>consumer sentiment</w:t>
      </w:r>
      <w:r w:rsidR="00D5525F">
        <w:t xml:space="preserve"> which, while moderated by the approved provider’s response</w:t>
      </w:r>
      <w:r w:rsidR="00820F5E">
        <w:t xml:space="preserve">, indicated that </w:t>
      </w:r>
      <w:r w:rsidR="00AF7FB7">
        <w:t>consumers</w:t>
      </w:r>
      <w:r w:rsidR="00820F5E">
        <w:t xml:space="preserve"> needs goals and preferences were not always met to optimise the</w:t>
      </w:r>
      <w:r w:rsidR="00220ECD">
        <w:t>i</w:t>
      </w:r>
      <w:r w:rsidR="00820F5E">
        <w:t>r well-being and quality of life. While there is communication with consumers, I am not satisfied this communication is effective is supporting consumers. I</w:t>
      </w:r>
      <w:r w:rsidR="00AF7FB7">
        <w:t>n coming to this conclusion</w:t>
      </w:r>
      <w:r w:rsidR="00820F5E">
        <w:t xml:space="preserve"> have also take into account the feedback from care workers.</w:t>
      </w:r>
    </w:p>
    <w:p w14:paraId="5C426C33" w14:textId="77777777" w:rsidR="000E7352" w:rsidRDefault="000E7352" w:rsidP="002C6B40">
      <w:pPr>
        <w:pStyle w:val="NormalArial"/>
      </w:pPr>
      <w:r>
        <w:t>I acknowledge the challenges faced by the approved provider. And while I accept that the  approved provider had processes in place at the time of the Quality Audit, I consider that further embedding and refinement of these processes is required.</w:t>
      </w:r>
    </w:p>
    <w:p w14:paraId="2D4B0B45" w14:textId="4D1811CC" w:rsidR="00820F5E" w:rsidRDefault="00DB5E74" w:rsidP="002C6B40">
      <w:pPr>
        <w:pStyle w:val="NormalArial"/>
      </w:pPr>
      <w:r>
        <w:t xml:space="preserve">On balance </w:t>
      </w:r>
      <w:r w:rsidR="00820F5E">
        <w:t>I am satisfied that requirement 4(3)(a) is non-compliant.</w:t>
      </w:r>
    </w:p>
    <w:p w14:paraId="23457319" w14:textId="1F4C5C4E" w:rsidR="00F50B64" w:rsidRPr="00A36AA9" w:rsidRDefault="00F50B64" w:rsidP="002C6B40">
      <w:pPr>
        <w:pStyle w:val="NormalArial"/>
      </w:pPr>
      <w:r w:rsidRPr="00A36AA9">
        <w:br w:type="page"/>
      </w:r>
    </w:p>
    <w:p w14:paraId="2345731A" w14:textId="77777777" w:rsidR="00F50B64" w:rsidRDefault="00F50B64" w:rsidP="00F50B64">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335821" w14:paraId="2345731E" w14:textId="77777777" w:rsidTr="003358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2345731B" w14:textId="77777777" w:rsidR="00F50B64" w:rsidRPr="003217D3" w:rsidRDefault="00F50B64" w:rsidP="00F50B64">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2345731C" w14:textId="3F71DB01" w:rsidR="00F50B64" w:rsidRPr="003217D3" w:rsidRDefault="00F50B64" w:rsidP="00F50B6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2345731D" w14:textId="77777777" w:rsidR="00F50B64" w:rsidRPr="003217D3" w:rsidRDefault="00F50B64" w:rsidP="00F50B6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35821" w14:paraId="23457323" w14:textId="77777777" w:rsidTr="003358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45731F" w14:textId="77777777" w:rsidR="00F50B64" w:rsidRPr="00244176" w:rsidRDefault="00F50B64" w:rsidP="00F50B6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23457320" w14:textId="77777777" w:rsidR="00F50B64" w:rsidRPr="00244176" w:rsidRDefault="00F50B64"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23457321" w14:textId="54C3FFF9" w:rsidR="00F50B64" w:rsidRPr="00CC646C" w:rsidRDefault="00D15932"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504F">
                  <w:rPr>
                    <w:rFonts w:ascii="Arial" w:hAnsi="Arial" w:cs="Arial"/>
                    <w:color w:val="auto"/>
                  </w:rPr>
                  <w:t>Not applicable</w:t>
                </w:r>
              </w:sdtContent>
            </w:sdt>
            <w:r w:rsidR="00F50B64" w:rsidRPr="00CC646C">
              <w:rPr>
                <w:rFonts w:ascii="Arial" w:hAnsi="Arial" w:cs="Arial"/>
                <w:color w:val="auto"/>
              </w:rPr>
              <w:t xml:space="preserve"> </w:t>
            </w:r>
          </w:p>
        </w:tc>
        <w:tc>
          <w:tcPr>
            <w:tcW w:w="1891" w:type="dxa"/>
            <w:shd w:val="clear" w:color="auto" w:fill="auto"/>
            <w:vAlign w:val="top"/>
          </w:tcPr>
          <w:p w14:paraId="23457322" w14:textId="6F9CDAD3" w:rsidR="00F50B64" w:rsidRPr="00CC646C" w:rsidRDefault="00D15932"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504F">
                  <w:rPr>
                    <w:rFonts w:ascii="Arial" w:hAnsi="Arial" w:cs="Arial"/>
                    <w:color w:val="auto"/>
                  </w:rPr>
                  <w:t>Not applicable</w:t>
                </w:r>
              </w:sdtContent>
            </w:sdt>
            <w:r w:rsidR="00F50B64" w:rsidRPr="00CC646C">
              <w:rPr>
                <w:rFonts w:ascii="Arial" w:hAnsi="Arial" w:cs="Arial"/>
                <w:color w:val="auto"/>
              </w:rPr>
              <w:t xml:space="preserve"> </w:t>
            </w:r>
          </w:p>
        </w:tc>
      </w:tr>
      <w:tr w:rsidR="00335821" w14:paraId="2345732A" w14:textId="77777777" w:rsidTr="00335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457324" w14:textId="77777777" w:rsidR="00F50B64" w:rsidRPr="00244176" w:rsidRDefault="00F50B64" w:rsidP="00F50B6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23457325" w14:textId="77777777" w:rsidR="00F50B64" w:rsidRPr="00244176" w:rsidRDefault="00F50B64" w:rsidP="00F50B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3457326" w14:textId="77777777" w:rsidR="00F50B64" w:rsidRPr="00244176" w:rsidRDefault="00F50B64" w:rsidP="00F50B64">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3457327" w14:textId="77777777" w:rsidR="00F50B64" w:rsidRPr="00244176" w:rsidRDefault="00F50B64" w:rsidP="00F50B64">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23457328" w14:textId="2B8C1A5D" w:rsidR="00F50B64" w:rsidRPr="00CC646C" w:rsidRDefault="00D15932" w:rsidP="00F50B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504F">
                  <w:rPr>
                    <w:rFonts w:ascii="Arial" w:hAnsi="Arial" w:cs="Arial"/>
                    <w:color w:val="auto"/>
                  </w:rPr>
                  <w:t>Not applicable</w:t>
                </w:r>
              </w:sdtContent>
            </w:sdt>
            <w:r w:rsidR="00F50B64" w:rsidRPr="00CC646C">
              <w:rPr>
                <w:rFonts w:ascii="Arial" w:hAnsi="Arial" w:cs="Arial"/>
                <w:color w:val="auto"/>
              </w:rPr>
              <w:t xml:space="preserve"> </w:t>
            </w:r>
          </w:p>
        </w:tc>
        <w:tc>
          <w:tcPr>
            <w:tcW w:w="1891" w:type="dxa"/>
            <w:shd w:val="clear" w:color="auto" w:fill="auto"/>
            <w:vAlign w:val="top"/>
          </w:tcPr>
          <w:p w14:paraId="23457329" w14:textId="71AF1467" w:rsidR="00F50B64" w:rsidRPr="00CC646C" w:rsidRDefault="00D15932" w:rsidP="00F50B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504F">
                  <w:rPr>
                    <w:rFonts w:ascii="Arial" w:hAnsi="Arial" w:cs="Arial"/>
                    <w:color w:val="auto"/>
                  </w:rPr>
                  <w:t>Not applicable</w:t>
                </w:r>
              </w:sdtContent>
            </w:sdt>
            <w:r w:rsidR="00F50B64" w:rsidRPr="00CC646C">
              <w:rPr>
                <w:rFonts w:ascii="Arial" w:hAnsi="Arial" w:cs="Arial"/>
                <w:color w:val="auto"/>
              </w:rPr>
              <w:t xml:space="preserve"> </w:t>
            </w:r>
          </w:p>
        </w:tc>
      </w:tr>
      <w:tr w:rsidR="00335821" w14:paraId="2345732F" w14:textId="77777777" w:rsidTr="003358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45732B" w14:textId="77777777" w:rsidR="00F50B64" w:rsidRPr="00244176" w:rsidRDefault="00F50B64" w:rsidP="00F50B6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2345732C" w14:textId="77777777" w:rsidR="00F50B64" w:rsidRPr="00244176" w:rsidRDefault="00F50B64"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2345732D" w14:textId="18E95DA8" w:rsidR="00F50B64" w:rsidRPr="00CC646C" w:rsidRDefault="00D15932"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504F">
                  <w:rPr>
                    <w:rFonts w:ascii="Arial" w:hAnsi="Arial" w:cs="Arial"/>
                    <w:color w:val="auto"/>
                  </w:rPr>
                  <w:t>Not applicable</w:t>
                </w:r>
              </w:sdtContent>
            </w:sdt>
            <w:r w:rsidR="00F50B64" w:rsidRPr="00CC646C">
              <w:rPr>
                <w:rFonts w:ascii="Arial" w:hAnsi="Arial" w:cs="Arial"/>
                <w:color w:val="auto"/>
              </w:rPr>
              <w:t xml:space="preserve"> </w:t>
            </w:r>
          </w:p>
        </w:tc>
        <w:tc>
          <w:tcPr>
            <w:tcW w:w="1891" w:type="dxa"/>
            <w:shd w:val="clear" w:color="auto" w:fill="auto"/>
            <w:vAlign w:val="top"/>
          </w:tcPr>
          <w:p w14:paraId="2345732E" w14:textId="52F7528B" w:rsidR="00F50B64" w:rsidRPr="00CC646C" w:rsidRDefault="00D15932" w:rsidP="00F50B64">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504F">
                  <w:rPr>
                    <w:rFonts w:ascii="Arial" w:hAnsi="Arial" w:cs="Arial"/>
                    <w:color w:val="auto"/>
                  </w:rPr>
                  <w:t>Not applicable</w:t>
                </w:r>
              </w:sdtContent>
            </w:sdt>
            <w:r w:rsidR="00F50B64" w:rsidRPr="00CC646C">
              <w:rPr>
                <w:rFonts w:ascii="Arial" w:hAnsi="Arial" w:cs="Arial"/>
                <w:color w:val="auto"/>
              </w:rPr>
              <w:t xml:space="preserve"> </w:t>
            </w:r>
          </w:p>
        </w:tc>
      </w:tr>
    </w:tbl>
    <w:p w14:paraId="1650DB4C" w14:textId="512D8AFC" w:rsidR="0092504F" w:rsidRDefault="0092504F" w:rsidP="006C5AC1">
      <w:pPr>
        <w:pStyle w:val="NormalArial"/>
        <w:spacing w:before="240"/>
      </w:pPr>
      <w:r>
        <w:t xml:space="preserve">The organisation does not provide a service environment therefore this Standard is not applicable. </w:t>
      </w:r>
    </w:p>
    <w:p w14:paraId="5C29A741" w14:textId="77777777" w:rsidR="006C5AC1" w:rsidRDefault="006C5AC1" w:rsidP="00F50B64">
      <w:pPr>
        <w:pStyle w:val="Heading1"/>
        <w:spacing w:before="120" w:after="240" w:line="22" w:lineRule="atLeast"/>
        <w:rPr>
          <w:rFonts w:ascii="Arial" w:hAnsi="Arial" w:cs="Arial"/>
        </w:rPr>
      </w:pPr>
      <w:r>
        <w:rPr>
          <w:rFonts w:ascii="Arial" w:hAnsi="Arial" w:cs="Arial"/>
        </w:rPr>
        <w:br w:type="page"/>
      </w:r>
    </w:p>
    <w:p w14:paraId="23457332" w14:textId="63129D4E" w:rsidR="00F50B64" w:rsidRPr="00A36AA9" w:rsidRDefault="00F50B64" w:rsidP="00F50B64">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335821" w14:paraId="23457336" w14:textId="77777777" w:rsidTr="003358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23457333" w14:textId="77777777" w:rsidR="00F50B64" w:rsidRPr="003217D3" w:rsidRDefault="00F50B64" w:rsidP="00F50B64">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23457334" w14:textId="564ECAC0" w:rsidR="00F50B64" w:rsidRPr="003217D3" w:rsidRDefault="00F50B64" w:rsidP="00F50B6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23457335" w14:textId="77777777" w:rsidR="00F50B64" w:rsidRPr="003217D3" w:rsidRDefault="00F50B64" w:rsidP="00F50B6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35821" w14:paraId="2345733B" w14:textId="77777777" w:rsidTr="003358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457337" w14:textId="77777777" w:rsidR="00F50B64" w:rsidRPr="00244176" w:rsidRDefault="00F50B64" w:rsidP="00F50B6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23457338" w14:textId="77777777" w:rsidR="00F50B64" w:rsidRPr="00244176" w:rsidRDefault="00F50B64"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23457339" w14:textId="4DFA1716" w:rsidR="00F50B64" w:rsidRPr="00CC646C" w:rsidRDefault="00D15932"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516E">
                  <w:rPr>
                    <w:rFonts w:ascii="Arial" w:hAnsi="Arial" w:cs="Arial"/>
                    <w:color w:val="auto"/>
                  </w:rPr>
                  <w:t>Compliant</w:t>
                </w:r>
              </w:sdtContent>
            </w:sdt>
            <w:r w:rsidR="00F50B64" w:rsidRPr="00CC646C">
              <w:rPr>
                <w:rFonts w:ascii="Arial" w:hAnsi="Arial" w:cs="Arial"/>
                <w:color w:val="auto"/>
              </w:rPr>
              <w:t xml:space="preserve"> </w:t>
            </w:r>
          </w:p>
        </w:tc>
        <w:tc>
          <w:tcPr>
            <w:tcW w:w="1903" w:type="dxa"/>
            <w:shd w:val="clear" w:color="auto" w:fill="auto"/>
            <w:vAlign w:val="top"/>
          </w:tcPr>
          <w:p w14:paraId="2345733A" w14:textId="591071DF" w:rsidR="00F50B64" w:rsidRPr="00CC646C" w:rsidRDefault="00D15932"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516E">
                  <w:rPr>
                    <w:rFonts w:ascii="Arial" w:hAnsi="Arial" w:cs="Arial"/>
                    <w:color w:val="auto"/>
                  </w:rPr>
                  <w:t>Compliant</w:t>
                </w:r>
              </w:sdtContent>
            </w:sdt>
            <w:r w:rsidR="00F50B64" w:rsidRPr="00CC646C">
              <w:rPr>
                <w:rFonts w:ascii="Arial" w:hAnsi="Arial" w:cs="Arial"/>
                <w:color w:val="auto"/>
              </w:rPr>
              <w:t xml:space="preserve"> </w:t>
            </w:r>
          </w:p>
        </w:tc>
      </w:tr>
      <w:tr w:rsidR="00335821" w14:paraId="23457340" w14:textId="77777777" w:rsidTr="00335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45733C" w14:textId="77777777" w:rsidR="00F50B64" w:rsidRPr="00244176" w:rsidRDefault="00F50B64" w:rsidP="00F50B6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2345733D" w14:textId="77777777" w:rsidR="00F50B64" w:rsidRPr="00244176" w:rsidRDefault="00F50B64" w:rsidP="00F50B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2345733E" w14:textId="3B0AB71E" w:rsidR="00F50B64" w:rsidRPr="00CC646C" w:rsidRDefault="00D15932" w:rsidP="00F50B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516E">
                  <w:rPr>
                    <w:rFonts w:ascii="Arial" w:hAnsi="Arial" w:cs="Arial"/>
                    <w:color w:val="auto"/>
                  </w:rPr>
                  <w:t>Compliant</w:t>
                </w:r>
              </w:sdtContent>
            </w:sdt>
            <w:r w:rsidR="00F50B64" w:rsidRPr="00CC646C">
              <w:rPr>
                <w:rFonts w:ascii="Arial" w:hAnsi="Arial" w:cs="Arial"/>
                <w:color w:val="auto"/>
              </w:rPr>
              <w:t xml:space="preserve"> </w:t>
            </w:r>
          </w:p>
        </w:tc>
        <w:tc>
          <w:tcPr>
            <w:tcW w:w="1903" w:type="dxa"/>
            <w:shd w:val="clear" w:color="auto" w:fill="auto"/>
            <w:vAlign w:val="top"/>
          </w:tcPr>
          <w:p w14:paraId="2345733F" w14:textId="4DA99242" w:rsidR="00F50B64" w:rsidRPr="00CC646C" w:rsidRDefault="00D15932" w:rsidP="00F50B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516E">
                  <w:rPr>
                    <w:rFonts w:ascii="Arial" w:hAnsi="Arial" w:cs="Arial"/>
                    <w:color w:val="auto"/>
                  </w:rPr>
                  <w:t>Compliant</w:t>
                </w:r>
              </w:sdtContent>
            </w:sdt>
            <w:r w:rsidR="00F50B64" w:rsidRPr="00CC646C">
              <w:rPr>
                <w:rFonts w:ascii="Arial" w:hAnsi="Arial" w:cs="Arial"/>
                <w:color w:val="auto"/>
              </w:rPr>
              <w:t xml:space="preserve"> </w:t>
            </w:r>
          </w:p>
        </w:tc>
      </w:tr>
      <w:tr w:rsidR="00335821" w14:paraId="23457345" w14:textId="77777777" w:rsidTr="003358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457341" w14:textId="77777777" w:rsidR="00F50B64" w:rsidRPr="00244176" w:rsidRDefault="00F50B64" w:rsidP="00F50B6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23457342" w14:textId="77777777" w:rsidR="00F50B64" w:rsidRPr="00244176" w:rsidRDefault="00F50B64"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23457343" w14:textId="6D44B942" w:rsidR="00F50B64" w:rsidRPr="00CC646C" w:rsidRDefault="00D15932"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516E">
                  <w:rPr>
                    <w:rFonts w:ascii="Arial" w:hAnsi="Arial" w:cs="Arial"/>
                    <w:color w:val="auto"/>
                  </w:rPr>
                  <w:t>Compliant</w:t>
                </w:r>
              </w:sdtContent>
            </w:sdt>
            <w:r w:rsidR="00F50B64" w:rsidRPr="00CC646C">
              <w:rPr>
                <w:rFonts w:ascii="Arial" w:hAnsi="Arial" w:cs="Arial"/>
                <w:color w:val="auto"/>
              </w:rPr>
              <w:t xml:space="preserve"> </w:t>
            </w:r>
          </w:p>
        </w:tc>
        <w:tc>
          <w:tcPr>
            <w:tcW w:w="1903" w:type="dxa"/>
            <w:shd w:val="clear" w:color="auto" w:fill="auto"/>
            <w:vAlign w:val="top"/>
          </w:tcPr>
          <w:p w14:paraId="23457344" w14:textId="628DFC15" w:rsidR="00F50B64" w:rsidRPr="00CC646C" w:rsidRDefault="00D15932"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516E">
                  <w:rPr>
                    <w:rFonts w:ascii="Arial" w:hAnsi="Arial" w:cs="Arial"/>
                    <w:color w:val="auto"/>
                  </w:rPr>
                  <w:t>Compliant</w:t>
                </w:r>
              </w:sdtContent>
            </w:sdt>
            <w:r w:rsidR="00F50B64" w:rsidRPr="00CC646C">
              <w:rPr>
                <w:rFonts w:ascii="Arial" w:hAnsi="Arial" w:cs="Arial"/>
                <w:color w:val="auto"/>
              </w:rPr>
              <w:t xml:space="preserve"> </w:t>
            </w:r>
          </w:p>
        </w:tc>
      </w:tr>
      <w:tr w:rsidR="00335821" w14:paraId="2345734A" w14:textId="77777777" w:rsidTr="0033582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457346" w14:textId="77777777" w:rsidR="00F50B64" w:rsidRPr="00244176" w:rsidRDefault="00F50B64" w:rsidP="00F50B6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23457347" w14:textId="77777777" w:rsidR="00F50B64" w:rsidRPr="00244176" w:rsidRDefault="00F50B64" w:rsidP="00F50B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23457348" w14:textId="0B88529E" w:rsidR="00F50B64" w:rsidRPr="00CC646C" w:rsidRDefault="00D15932" w:rsidP="00F50B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516E">
                  <w:rPr>
                    <w:rFonts w:ascii="Arial" w:hAnsi="Arial" w:cs="Arial"/>
                    <w:color w:val="auto"/>
                  </w:rPr>
                  <w:t>Compliant</w:t>
                </w:r>
              </w:sdtContent>
            </w:sdt>
            <w:r w:rsidR="00F50B64" w:rsidRPr="00CC646C">
              <w:rPr>
                <w:rFonts w:ascii="Arial" w:hAnsi="Arial" w:cs="Arial"/>
                <w:color w:val="auto"/>
              </w:rPr>
              <w:t xml:space="preserve"> </w:t>
            </w:r>
          </w:p>
        </w:tc>
        <w:tc>
          <w:tcPr>
            <w:tcW w:w="1903" w:type="dxa"/>
            <w:shd w:val="clear" w:color="auto" w:fill="auto"/>
            <w:vAlign w:val="top"/>
          </w:tcPr>
          <w:p w14:paraId="23457349" w14:textId="3DF2A827" w:rsidR="00F50B64" w:rsidRPr="00CC646C" w:rsidRDefault="00D15932" w:rsidP="00F50B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516E">
                  <w:rPr>
                    <w:rFonts w:ascii="Arial" w:hAnsi="Arial" w:cs="Arial"/>
                    <w:color w:val="auto"/>
                  </w:rPr>
                  <w:t>Compliant</w:t>
                </w:r>
              </w:sdtContent>
            </w:sdt>
            <w:r w:rsidR="00F50B64" w:rsidRPr="00CC646C">
              <w:rPr>
                <w:rFonts w:ascii="Arial" w:hAnsi="Arial" w:cs="Arial"/>
                <w:color w:val="auto"/>
              </w:rPr>
              <w:t xml:space="preserve"> </w:t>
            </w:r>
          </w:p>
        </w:tc>
      </w:tr>
    </w:tbl>
    <w:p w14:paraId="2345734B" w14:textId="77777777" w:rsidR="00F50B64" w:rsidRDefault="00F50B64" w:rsidP="00F50B64">
      <w:pPr>
        <w:pStyle w:val="Heading20"/>
      </w:pPr>
      <w:r w:rsidRPr="00A36AA9">
        <w:t>Findings</w:t>
      </w:r>
    </w:p>
    <w:p w14:paraId="0C753C10" w14:textId="083B30C2" w:rsidR="00005C43" w:rsidRDefault="00005C43" w:rsidP="00005C43">
      <w:pPr>
        <w:pStyle w:val="NormalArial"/>
      </w:pPr>
      <w:r>
        <w:t>The Quality Standard for the Home Care Package services is Compliant as four of the four specific requirements have been assessed as Compliant.</w:t>
      </w:r>
    </w:p>
    <w:p w14:paraId="088DE6F1" w14:textId="1E5EEE51" w:rsidR="00005C43" w:rsidRDefault="00005C43" w:rsidP="00005C43">
      <w:pPr>
        <w:pStyle w:val="NormalArial"/>
      </w:pPr>
      <w:r>
        <w:t xml:space="preserve">The Quality Standard for the Commonwealth Home Support Programme service is Compliant </w:t>
      </w:r>
      <w:r w:rsidR="00331010">
        <w:t>as four of the four</w:t>
      </w:r>
      <w:r>
        <w:t xml:space="preserve"> specific requirements have been assessed as Compliant.</w:t>
      </w:r>
    </w:p>
    <w:p w14:paraId="3AE968A0" w14:textId="638E0D67" w:rsidR="00C30E0C" w:rsidRDefault="00C30E0C" w:rsidP="00005C43">
      <w:pPr>
        <w:pStyle w:val="NormalArial"/>
      </w:pPr>
      <w:r>
        <w:t>Consumers provided positive feedback</w:t>
      </w:r>
      <w:r w:rsidR="00027D84">
        <w:t xml:space="preserve">, stating they understood how to give feedback, </w:t>
      </w:r>
      <w:r w:rsidR="00027D84" w:rsidRPr="00027D84">
        <w:t>fe</w:t>
      </w:r>
      <w:r w:rsidR="00027D84">
        <w:t>lt safe</w:t>
      </w:r>
      <w:r w:rsidR="00027D84" w:rsidRPr="00027D84">
        <w:t xml:space="preserve"> rais</w:t>
      </w:r>
      <w:r w:rsidR="00027D84">
        <w:t>ing</w:t>
      </w:r>
      <w:r w:rsidR="00027D84" w:rsidRPr="00027D84">
        <w:t xml:space="preserve"> concerns and ha</w:t>
      </w:r>
      <w:r w:rsidR="00027D84">
        <w:t>d</w:t>
      </w:r>
      <w:r w:rsidR="00027D84" w:rsidRPr="00027D84">
        <w:t xml:space="preserve"> access to contacts for internal escalation, advocacy services and avenues for external complaints.</w:t>
      </w:r>
      <w:r w:rsidR="00027D84">
        <w:t xml:space="preserve"> They stated </w:t>
      </w:r>
      <w:r w:rsidR="00027D84" w:rsidRPr="00027D84">
        <w:t>actions were taken to resolve their complaints</w:t>
      </w:r>
      <w:r w:rsidR="00027D84">
        <w:t xml:space="preserve"> and reported improvements in communication.</w:t>
      </w:r>
    </w:p>
    <w:p w14:paraId="0802E765" w14:textId="14D9A634" w:rsidR="00027D84" w:rsidRDefault="00027D84" w:rsidP="00005C43">
      <w:pPr>
        <w:pStyle w:val="NormalArial"/>
      </w:pPr>
      <w:r>
        <w:t>Staff</w:t>
      </w:r>
      <w:r w:rsidR="001D6016">
        <w:t xml:space="preserve"> </w:t>
      </w:r>
      <w:r w:rsidR="001D6016" w:rsidRPr="001D6016">
        <w:t>described how they encourage consumer feedback and instances where they have supported consumers to provide feedback</w:t>
      </w:r>
      <w:r w:rsidR="001D6016">
        <w:t xml:space="preserve"> and stated they had access to resources on </w:t>
      </w:r>
      <w:r w:rsidR="001D6016" w:rsidRPr="001D6016">
        <w:t xml:space="preserve"> advocacy </w:t>
      </w:r>
      <w:r w:rsidR="001D6016">
        <w:t>and</w:t>
      </w:r>
      <w:r w:rsidR="001D6016" w:rsidRPr="001D6016">
        <w:t xml:space="preserve"> language services</w:t>
      </w:r>
      <w:r w:rsidR="001D6016">
        <w:t xml:space="preserve">. </w:t>
      </w:r>
      <w:r w:rsidR="00E417C5">
        <w:t xml:space="preserve">They </w:t>
      </w:r>
      <w:r w:rsidR="00E417C5" w:rsidRPr="00E417C5">
        <w:t>demonstrated an understanding of open disclosure principles and described how they are applied on a day to day</w:t>
      </w:r>
      <w:r w:rsidR="00E417C5">
        <w:t>.</w:t>
      </w:r>
    </w:p>
    <w:p w14:paraId="7CC9D594" w14:textId="1F1C2B55" w:rsidR="00E417C5" w:rsidRDefault="00E417C5" w:rsidP="00005C43">
      <w:pPr>
        <w:pStyle w:val="NormalArial"/>
      </w:pPr>
      <w:r w:rsidRPr="00E417C5">
        <w:t>The feedback register contains feedback from CHSP and HCP consumers. Complaints policies, consumer information packs, training records, care documentation and organisational policies demonstrate</w:t>
      </w:r>
      <w:r>
        <w:t>d that</w:t>
      </w:r>
      <w:r w:rsidRPr="00E417C5">
        <w:t xml:space="preserve"> functional feedback systems are used to encourage and record consumer feedback.</w:t>
      </w:r>
      <w:r>
        <w:t xml:space="preserve"> </w:t>
      </w:r>
      <w:r w:rsidRPr="00E417C5">
        <w:t>Consumer information packs includes internal and external complaint contacts and information on advocacy and language services. Complaints procedures refer to external supports for consumers</w:t>
      </w:r>
      <w:r>
        <w:t xml:space="preserve">. </w:t>
      </w:r>
      <w:r w:rsidRPr="00E417C5">
        <w:t>The feedback system shows complaints are recorded and measured for closure within an timely manner, in accordance with organisational complaints procedures</w:t>
      </w:r>
      <w:r>
        <w:t>.</w:t>
      </w:r>
    </w:p>
    <w:p w14:paraId="2345734C" w14:textId="7C34B0F2" w:rsidR="00F50B64" w:rsidRDefault="00F50B64" w:rsidP="00F50B64">
      <w:pPr>
        <w:pStyle w:val="NormalArial"/>
      </w:pPr>
      <w:r>
        <w:br w:type="page"/>
      </w:r>
    </w:p>
    <w:p w14:paraId="2345734D" w14:textId="77777777" w:rsidR="00F50B64" w:rsidRPr="003217D3" w:rsidRDefault="00F50B64" w:rsidP="00F50B64">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5820"/>
        <w:gridCol w:w="1297"/>
        <w:gridCol w:w="1297"/>
      </w:tblGrid>
      <w:tr w:rsidR="00335821" w14:paraId="23457351" w14:textId="77777777" w:rsidTr="003358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tcPr>
          <w:p w14:paraId="2345734E" w14:textId="77777777" w:rsidR="00F50B64" w:rsidRPr="003217D3" w:rsidRDefault="00F50B64" w:rsidP="00F50B64">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2345734F" w14:textId="03B18D5C" w:rsidR="00F50B64" w:rsidRPr="003217D3" w:rsidRDefault="00F50B64" w:rsidP="00F50B6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Pr>
          <w:p w14:paraId="23457350" w14:textId="77777777" w:rsidR="00F50B64" w:rsidRPr="003217D3" w:rsidRDefault="00F50B64" w:rsidP="00F50B6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35821" w14:paraId="23457356" w14:textId="77777777" w:rsidTr="003358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457352" w14:textId="77777777" w:rsidR="00F50B64" w:rsidRPr="00244176" w:rsidRDefault="00F50B64" w:rsidP="00F50B6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23457353" w14:textId="77777777" w:rsidR="00F50B64" w:rsidRPr="00244176" w:rsidRDefault="00F50B64"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23457354" w14:textId="106C4D98" w:rsidR="00F50B64" w:rsidRPr="00CC646C" w:rsidRDefault="00D15932"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11D79">
                  <w:rPr>
                    <w:rFonts w:ascii="Arial" w:hAnsi="Arial" w:cs="Arial"/>
                    <w:color w:val="auto"/>
                  </w:rPr>
                  <w:t>Compliant</w:t>
                </w:r>
              </w:sdtContent>
            </w:sdt>
            <w:r w:rsidR="00F50B64" w:rsidRPr="00CC646C">
              <w:rPr>
                <w:rFonts w:ascii="Arial" w:hAnsi="Arial" w:cs="Arial"/>
                <w:color w:val="auto"/>
              </w:rPr>
              <w:t xml:space="preserve"> </w:t>
            </w:r>
          </w:p>
        </w:tc>
        <w:tc>
          <w:tcPr>
            <w:tcW w:w="0" w:type="auto"/>
            <w:shd w:val="clear" w:color="auto" w:fill="auto"/>
            <w:vAlign w:val="top"/>
          </w:tcPr>
          <w:p w14:paraId="23457355" w14:textId="06C653D3" w:rsidR="00F50B64" w:rsidRPr="00CC646C" w:rsidRDefault="00D15932"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11D79">
                  <w:rPr>
                    <w:rFonts w:ascii="Arial" w:hAnsi="Arial" w:cs="Arial"/>
                    <w:color w:val="auto"/>
                  </w:rPr>
                  <w:t>Compliant</w:t>
                </w:r>
              </w:sdtContent>
            </w:sdt>
            <w:r w:rsidR="00F50B64" w:rsidRPr="00CC646C">
              <w:rPr>
                <w:rFonts w:ascii="Arial" w:hAnsi="Arial" w:cs="Arial"/>
                <w:color w:val="auto"/>
              </w:rPr>
              <w:t xml:space="preserve"> </w:t>
            </w:r>
          </w:p>
        </w:tc>
      </w:tr>
      <w:tr w:rsidR="00335821" w14:paraId="2345735B" w14:textId="77777777" w:rsidTr="00335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457357" w14:textId="77777777" w:rsidR="00F50B64" w:rsidRPr="00244176" w:rsidRDefault="00F50B64" w:rsidP="00F50B6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23457358" w14:textId="77777777" w:rsidR="00F50B64" w:rsidRPr="00244176" w:rsidRDefault="00F50B64" w:rsidP="00F50B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23457359" w14:textId="3872775E" w:rsidR="00F50B64" w:rsidRPr="00CC646C" w:rsidRDefault="00D15932" w:rsidP="00F50B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11D79">
                  <w:rPr>
                    <w:rFonts w:ascii="Arial" w:hAnsi="Arial" w:cs="Arial"/>
                    <w:color w:val="auto"/>
                  </w:rPr>
                  <w:t>Compliant</w:t>
                </w:r>
              </w:sdtContent>
            </w:sdt>
            <w:r w:rsidR="00F50B64" w:rsidRPr="00CC646C">
              <w:rPr>
                <w:rFonts w:ascii="Arial" w:hAnsi="Arial" w:cs="Arial"/>
                <w:color w:val="auto"/>
              </w:rPr>
              <w:t xml:space="preserve"> </w:t>
            </w:r>
          </w:p>
        </w:tc>
        <w:tc>
          <w:tcPr>
            <w:tcW w:w="0" w:type="auto"/>
            <w:shd w:val="clear" w:color="auto" w:fill="auto"/>
            <w:vAlign w:val="top"/>
          </w:tcPr>
          <w:p w14:paraId="2345735A" w14:textId="0FB18EBD" w:rsidR="00F50B64" w:rsidRPr="00CC646C" w:rsidRDefault="00D15932" w:rsidP="00F50B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11D79">
                  <w:rPr>
                    <w:rFonts w:ascii="Arial" w:hAnsi="Arial" w:cs="Arial"/>
                    <w:color w:val="auto"/>
                  </w:rPr>
                  <w:t>Compliant</w:t>
                </w:r>
              </w:sdtContent>
            </w:sdt>
            <w:r w:rsidR="00F50B64" w:rsidRPr="00CC646C">
              <w:rPr>
                <w:rFonts w:ascii="Arial" w:hAnsi="Arial" w:cs="Arial"/>
                <w:color w:val="auto"/>
              </w:rPr>
              <w:t xml:space="preserve"> </w:t>
            </w:r>
          </w:p>
        </w:tc>
      </w:tr>
      <w:tr w:rsidR="00335821" w14:paraId="23457360" w14:textId="77777777" w:rsidTr="003358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45735C" w14:textId="77777777" w:rsidR="00F50B64" w:rsidRPr="00244176" w:rsidRDefault="00F50B64" w:rsidP="00F50B6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2345735D" w14:textId="77777777" w:rsidR="00F50B64" w:rsidRPr="00244176" w:rsidRDefault="00F50B64"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shd w:val="clear" w:color="auto" w:fill="auto"/>
            <w:vAlign w:val="top"/>
          </w:tcPr>
          <w:p w14:paraId="2345735E" w14:textId="6D043AE4" w:rsidR="00F50B64" w:rsidRPr="00CC646C" w:rsidRDefault="00D15932"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11D79">
                  <w:rPr>
                    <w:rFonts w:ascii="Arial" w:hAnsi="Arial" w:cs="Arial"/>
                    <w:color w:val="auto"/>
                  </w:rPr>
                  <w:t>Compliant</w:t>
                </w:r>
              </w:sdtContent>
            </w:sdt>
            <w:r w:rsidR="00F50B64" w:rsidRPr="00CC646C">
              <w:rPr>
                <w:rFonts w:ascii="Arial" w:hAnsi="Arial" w:cs="Arial"/>
                <w:color w:val="auto"/>
              </w:rPr>
              <w:t xml:space="preserve"> </w:t>
            </w:r>
          </w:p>
        </w:tc>
        <w:tc>
          <w:tcPr>
            <w:tcW w:w="0" w:type="auto"/>
            <w:shd w:val="clear" w:color="auto" w:fill="auto"/>
            <w:vAlign w:val="top"/>
          </w:tcPr>
          <w:p w14:paraId="2345735F" w14:textId="73EAC4CC" w:rsidR="00F50B64" w:rsidRPr="00CC646C" w:rsidRDefault="00D15932"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11D79">
                  <w:rPr>
                    <w:rFonts w:ascii="Arial" w:hAnsi="Arial" w:cs="Arial"/>
                    <w:color w:val="auto"/>
                  </w:rPr>
                  <w:t>Compliant</w:t>
                </w:r>
              </w:sdtContent>
            </w:sdt>
            <w:r w:rsidR="00F50B64" w:rsidRPr="00CC646C">
              <w:rPr>
                <w:rFonts w:ascii="Arial" w:hAnsi="Arial" w:cs="Arial"/>
                <w:color w:val="auto"/>
              </w:rPr>
              <w:t xml:space="preserve"> </w:t>
            </w:r>
          </w:p>
        </w:tc>
      </w:tr>
      <w:tr w:rsidR="00335821" w14:paraId="23457365" w14:textId="77777777" w:rsidTr="00335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457361" w14:textId="77777777" w:rsidR="00F50B64" w:rsidRPr="00244176" w:rsidRDefault="00F50B64" w:rsidP="00F50B6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23457362" w14:textId="77777777" w:rsidR="00F50B64" w:rsidRPr="00244176" w:rsidRDefault="00F50B64" w:rsidP="00F50B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23457363" w14:textId="02CEE654" w:rsidR="00F50B64" w:rsidRPr="00CC646C" w:rsidRDefault="00D15932" w:rsidP="00F50B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11D79">
                  <w:rPr>
                    <w:rFonts w:ascii="Arial" w:hAnsi="Arial" w:cs="Arial"/>
                    <w:color w:val="auto"/>
                  </w:rPr>
                  <w:t>Compliant</w:t>
                </w:r>
              </w:sdtContent>
            </w:sdt>
            <w:r w:rsidR="00F50B64" w:rsidRPr="00CC646C">
              <w:rPr>
                <w:rFonts w:ascii="Arial" w:hAnsi="Arial" w:cs="Arial"/>
                <w:color w:val="auto"/>
              </w:rPr>
              <w:t xml:space="preserve"> </w:t>
            </w:r>
          </w:p>
        </w:tc>
        <w:tc>
          <w:tcPr>
            <w:tcW w:w="0" w:type="auto"/>
            <w:shd w:val="clear" w:color="auto" w:fill="auto"/>
            <w:vAlign w:val="top"/>
          </w:tcPr>
          <w:p w14:paraId="23457364" w14:textId="43959025" w:rsidR="00F50B64" w:rsidRPr="00CC646C" w:rsidRDefault="00D15932" w:rsidP="00F50B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11D79">
                  <w:rPr>
                    <w:rFonts w:ascii="Arial" w:hAnsi="Arial" w:cs="Arial"/>
                    <w:color w:val="auto"/>
                  </w:rPr>
                  <w:t>Compliant</w:t>
                </w:r>
              </w:sdtContent>
            </w:sdt>
            <w:r w:rsidR="00F50B64" w:rsidRPr="00CC646C">
              <w:rPr>
                <w:rFonts w:ascii="Arial" w:hAnsi="Arial" w:cs="Arial"/>
                <w:color w:val="auto"/>
              </w:rPr>
              <w:t xml:space="preserve"> </w:t>
            </w:r>
          </w:p>
        </w:tc>
      </w:tr>
      <w:tr w:rsidR="00335821" w14:paraId="2345736A" w14:textId="77777777" w:rsidTr="003358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457366" w14:textId="77777777" w:rsidR="00F50B64" w:rsidRPr="00244176" w:rsidRDefault="00F50B64" w:rsidP="00F50B6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23457367" w14:textId="77777777" w:rsidR="00F50B64" w:rsidRPr="00244176" w:rsidRDefault="00F50B64"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23457368" w14:textId="173D5FEF" w:rsidR="00F50B64" w:rsidRPr="00CC646C" w:rsidRDefault="00D15932"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11D79">
                  <w:rPr>
                    <w:rFonts w:ascii="Arial" w:hAnsi="Arial" w:cs="Arial"/>
                    <w:color w:val="auto"/>
                  </w:rPr>
                  <w:t>Compliant</w:t>
                </w:r>
              </w:sdtContent>
            </w:sdt>
            <w:r w:rsidR="00F50B64" w:rsidRPr="00CC646C">
              <w:rPr>
                <w:rFonts w:ascii="Arial" w:hAnsi="Arial" w:cs="Arial"/>
                <w:color w:val="auto"/>
              </w:rPr>
              <w:t xml:space="preserve"> </w:t>
            </w:r>
          </w:p>
        </w:tc>
        <w:tc>
          <w:tcPr>
            <w:tcW w:w="0" w:type="auto"/>
            <w:shd w:val="clear" w:color="auto" w:fill="auto"/>
            <w:vAlign w:val="top"/>
          </w:tcPr>
          <w:p w14:paraId="23457369" w14:textId="21E48124" w:rsidR="00F50B64" w:rsidRPr="00CC646C" w:rsidRDefault="00D15932"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11D79">
                  <w:rPr>
                    <w:rFonts w:ascii="Arial" w:hAnsi="Arial" w:cs="Arial"/>
                    <w:color w:val="auto"/>
                  </w:rPr>
                  <w:t>Compliant</w:t>
                </w:r>
              </w:sdtContent>
            </w:sdt>
            <w:r w:rsidR="00F50B64" w:rsidRPr="00CC646C">
              <w:rPr>
                <w:rFonts w:ascii="Arial" w:hAnsi="Arial" w:cs="Arial"/>
                <w:color w:val="auto"/>
              </w:rPr>
              <w:t xml:space="preserve"> </w:t>
            </w:r>
          </w:p>
        </w:tc>
      </w:tr>
    </w:tbl>
    <w:p w14:paraId="2345736B" w14:textId="77777777" w:rsidR="00F50B64" w:rsidRDefault="00F50B64" w:rsidP="00F50B64">
      <w:pPr>
        <w:pStyle w:val="Heading20"/>
      </w:pPr>
      <w:r w:rsidRPr="00A36AA9">
        <w:t>Findings</w:t>
      </w:r>
    </w:p>
    <w:p w14:paraId="0D7956D3" w14:textId="78161379" w:rsidR="00C57284" w:rsidRDefault="00C57284" w:rsidP="00C57284">
      <w:pPr>
        <w:pStyle w:val="NormalArial"/>
      </w:pPr>
      <w:r>
        <w:t>The Quality Standard for the Home Care Package services is Compliant as five of the five specific requirements have been assessed as Compliant.</w:t>
      </w:r>
    </w:p>
    <w:p w14:paraId="030499A6" w14:textId="200D3700" w:rsidR="00C57284" w:rsidRDefault="00C57284" w:rsidP="00C57284">
      <w:pPr>
        <w:pStyle w:val="NormalArial"/>
      </w:pPr>
      <w:r>
        <w:t>The Quality Standard for the Commonwealth Home Support Programme service is Compliant as five of the five specific requirements have been assessed as Compliant.</w:t>
      </w:r>
    </w:p>
    <w:p w14:paraId="5BE6E37A" w14:textId="1F4F1B76" w:rsidR="002B4C89" w:rsidRDefault="00552B39" w:rsidP="002B4C89">
      <w:pPr>
        <w:pStyle w:val="NormalArial"/>
      </w:pPr>
      <w:r>
        <w:t xml:space="preserve">In relation to requirement 7(3)(a), </w:t>
      </w:r>
      <w:r w:rsidR="002B4C89" w:rsidRPr="002B4C89">
        <w:t xml:space="preserve">the Assessment </w:t>
      </w:r>
      <w:r w:rsidR="002B4C89">
        <w:t>T</w:t>
      </w:r>
      <w:r w:rsidR="002B4C89" w:rsidRPr="002B4C89">
        <w:t xml:space="preserve">eam found that the service </w:t>
      </w:r>
      <w:r w:rsidR="002B4C89">
        <w:t xml:space="preserve">did not have </w:t>
      </w:r>
      <w:r w:rsidR="002B4C89" w:rsidRPr="002B4C89">
        <w:t xml:space="preserve">adequate staff numbers to deliver services for consumers or provide adequate notice to consumers when their services are rescheduled. </w:t>
      </w:r>
      <w:r w:rsidR="002B4C89">
        <w:t>T</w:t>
      </w:r>
      <w:r w:rsidR="002B4C89" w:rsidRPr="002B4C89">
        <w:t xml:space="preserve">he Assessment </w:t>
      </w:r>
      <w:r w:rsidR="002B4C89">
        <w:t>T</w:t>
      </w:r>
      <w:r w:rsidR="002B4C89" w:rsidRPr="002B4C89">
        <w:t>eam</w:t>
      </w:r>
      <w:r w:rsidR="002B4C89">
        <w:t xml:space="preserve"> reported that d</w:t>
      </w:r>
      <w:r w:rsidR="002B4C89" w:rsidRPr="002B4C89">
        <w:t xml:space="preserve">ue to workforce shortages, rosters cannot be completed until the day prior. Most </w:t>
      </w:r>
      <w:r w:rsidR="006A1D9A">
        <w:t xml:space="preserve">consumers and </w:t>
      </w:r>
      <w:r w:rsidR="002B4C89" w:rsidRPr="002B4C89">
        <w:t>representatives interviewed reported impacts as a result of frequent changes to their schedule or services cancelled with minimal notice</w:t>
      </w:r>
      <w:r w:rsidR="002B4C89">
        <w:t xml:space="preserve">, with some </w:t>
      </w:r>
      <w:r w:rsidR="002B4C89" w:rsidRPr="002B4C89">
        <w:t>report</w:t>
      </w:r>
      <w:r w:rsidR="002B4C89">
        <w:t xml:space="preserve">ing </w:t>
      </w:r>
      <w:r w:rsidR="002B4C89" w:rsidRPr="002B4C89">
        <w:t xml:space="preserve">their ability to plan their day is affected by the irregular schedules. </w:t>
      </w:r>
      <w:r w:rsidR="006866EF">
        <w:t>Details of this feedback and specific feedback on how consumers felt about this is detailed under requirement 4(3)(a).</w:t>
      </w:r>
    </w:p>
    <w:p w14:paraId="2224858E" w14:textId="74780DE8" w:rsidR="002B4C89" w:rsidRDefault="006866EF" w:rsidP="002B4C89">
      <w:pPr>
        <w:pStyle w:val="NormalArial"/>
      </w:pPr>
      <w:r>
        <w:t>The Assessment Team recorded that s</w:t>
      </w:r>
      <w:r w:rsidR="002B4C89" w:rsidRPr="002B4C89">
        <w:t>taff reported feeling rushed and not having adequate time to complete their work</w:t>
      </w:r>
      <w:r>
        <w:t xml:space="preserve">, and that </w:t>
      </w:r>
      <w:r w:rsidRPr="006866EF">
        <w:t>Four of 7 home care workers said, in various ways, time pressures in relation to service delivery, including insufficient travel time, has an impact on consumers.</w:t>
      </w:r>
      <w:r>
        <w:t xml:space="preserve"> Management was recorded as advising the Assessment Team of </w:t>
      </w:r>
      <w:r w:rsidR="002B4C89" w:rsidRPr="002B4C89">
        <w:t xml:space="preserve">contributing factors to workforce </w:t>
      </w:r>
      <w:r w:rsidR="002B4C89">
        <w:t>shortages</w:t>
      </w:r>
      <w:r>
        <w:t xml:space="preserve">, including </w:t>
      </w:r>
      <w:r w:rsidR="002B4C89">
        <w:t>to pandemic related unplanned leave</w:t>
      </w:r>
      <w:r>
        <w:t xml:space="preserve"> and </w:t>
      </w:r>
      <w:r w:rsidR="002B4C89">
        <w:t>challenges in workforce retention. Management reported recruitment activities occurs in an ongoing capacity</w:t>
      </w:r>
      <w:r>
        <w:t xml:space="preserve">, and that </w:t>
      </w:r>
      <w:r w:rsidR="002B4C89">
        <w:t>intake</w:t>
      </w:r>
      <w:r>
        <w:t xml:space="preserve"> of new consumers</w:t>
      </w:r>
      <w:r w:rsidR="002B4C89">
        <w:t xml:space="preserve"> occurs with consideration to service capacity.  </w:t>
      </w:r>
    </w:p>
    <w:p w14:paraId="06D100CA" w14:textId="268AC26D" w:rsidR="002B4C89" w:rsidRDefault="00A747EB" w:rsidP="002B4C89">
      <w:pPr>
        <w:pStyle w:val="NormalArial"/>
      </w:pPr>
      <w:r>
        <w:t xml:space="preserve">The Assessment Team stated that a </w:t>
      </w:r>
      <w:r w:rsidR="002B4C89">
        <w:t>review of shift allocations showed the service has complied with their approach to service prioritisation for personal care, transport and respite services</w:t>
      </w:r>
      <w:r w:rsidR="001711D1">
        <w:t>. M</w:t>
      </w:r>
      <w:r w:rsidR="001711D1" w:rsidRPr="001711D1">
        <w:t>anagement reported they are selective with the intake of consumers based on the consumers’ service needs and geographic location.</w:t>
      </w:r>
      <w:r w:rsidR="001711D1">
        <w:t xml:space="preserve"> </w:t>
      </w:r>
      <w:r w:rsidR="002B4C89">
        <w:t>However, care advisors expressed concern over the intake of consumers with current service delivery capacity.</w:t>
      </w:r>
      <w:r>
        <w:t xml:space="preserve"> </w:t>
      </w:r>
      <w:r w:rsidR="002B4C89">
        <w:t xml:space="preserve">The service coordinator showed how every morning they reprioritise the schedule to ensure personal care shifts are filled based on </w:t>
      </w:r>
      <w:r w:rsidR="002B4C89">
        <w:lastRenderedPageBreak/>
        <w:t xml:space="preserve">staffing skillset and availability, then consider which domestic assistance services can be fulfilled based on how many cancellations a consumer has had previously. </w:t>
      </w:r>
    </w:p>
    <w:p w14:paraId="1B17F590" w14:textId="48E38115" w:rsidR="002B4C89" w:rsidRDefault="002B4C89" w:rsidP="002B4C89">
      <w:pPr>
        <w:pStyle w:val="NormalArial"/>
      </w:pPr>
      <w:r>
        <w:t xml:space="preserve">The </w:t>
      </w:r>
      <w:r w:rsidR="001711D1">
        <w:t xml:space="preserve">Assessment </w:t>
      </w:r>
      <w:r w:rsidR="00C57284">
        <w:t>T</w:t>
      </w:r>
      <w:r w:rsidR="001711D1">
        <w:t xml:space="preserve">eam reported that the service had </w:t>
      </w:r>
      <w:r>
        <w:t>79 unfilled shifts in the past month, all services related to domestic assistance services, with 76 unable to fill and 3 shifts had the replacement rejected.</w:t>
      </w:r>
    </w:p>
    <w:p w14:paraId="206D654A" w14:textId="30A48DC2" w:rsidR="003E21E4" w:rsidRDefault="003E21E4" w:rsidP="002B4C89">
      <w:pPr>
        <w:pStyle w:val="NormalArial"/>
      </w:pPr>
      <w:r w:rsidRPr="003E21E4">
        <w:t xml:space="preserve">In its written response the </w:t>
      </w:r>
      <w:bookmarkStart w:id="6" w:name="_Hlk118368082"/>
      <w:r w:rsidRPr="003E21E4">
        <w:t xml:space="preserve">approved provider disputed </w:t>
      </w:r>
      <w:bookmarkEnd w:id="6"/>
      <w:r w:rsidRPr="003E21E4">
        <w:t>the Assessment Team’s findings.</w:t>
      </w:r>
      <w:r>
        <w:t xml:space="preserve"> I have detailed aspects of that response </w:t>
      </w:r>
      <w:r w:rsidRPr="003E21E4">
        <w:t>under requirement 4(3)(a).</w:t>
      </w:r>
      <w:r>
        <w:t xml:space="preserve"> As noted there, the approved provider stated that in early 2022 it implemented </w:t>
      </w:r>
      <w:r w:rsidRPr="003E21E4">
        <w:t>a risk-based approach to the priority of service delivery when staff numbers do not allow for all services to be provided on the preferred day and/or time</w:t>
      </w:r>
      <w:r>
        <w:t xml:space="preserve">, and </w:t>
      </w:r>
      <w:r w:rsidR="00FC1E47" w:rsidRPr="00FC1E47">
        <w:t>that the recorded feedback was not indicative of the correct situation</w:t>
      </w:r>
      <w:r w:rsidR="00FC1E47">
        <w:t>.</w:t>
      </w:r>
    </w:p>
    <w:p w14:paraId="4F5FCF49" w14:textId="37793D28" w:rsidR="004D28BE" w:rsidRDefault="004D28BE" w:rsidP="002B4C89">
      <w:pPr>
        <w:pStyle w:val="NormalArial"/>
      </w:pPr>
      <w:r>
        <w:t xml:space="preserve">In addition, the </w:t>
      </w:r>
      <w:r w:rsidRPr="004D28BE">
        <w:t>approved provider</w:t>
      </w:r>
      <w:r>
        <w:t xml:space="preserve"> stated that rosters were done in advance, but that any known absence such as planned leave or a permanent vacancy are unable to be filled until the day prior. It stated that the time allocated to each consumers service remained the same regardless of shift vacancies or staffing shortages, and that recruitment activity is ongoing.</w:t>
      </w:r>
    </w:p>
    <w:p w14:paraId="349DB1DC" w14:textId="5ADBE861" w:rsidR="001711D1" w:rsidRDefault="004D47A2" w:rsidP="001711D1">
      <w:pPr>
        <w:pStyle w:val="NormalArial"/>
      </w:pPr>
      <w:r w:rsidRPr="004D47A2">
        <w:t>I acknowledge that the service had identified staffing as an issue, and that it had adopted a risk-based approach to the priority of service delivery and a strategy to communicate with consumers. I accept its clarification of some of the information given by consumers</w:t>
      </w:r>
      <w:r>
        <w:t xml:space="preserve"> and the geographical challenges it faces in the area it serves. </w:t>
      </w:r>
    </w:p>
    <w:p w14:paraId="593C077F" w14:textId="08B85AAB" w:rsidR="00C57284" w:rsidRDefault="00C57284" w:rsidP="00C57284">
      <w:pPr>
        <w:pStyle w:val="NormalArial"/>
      </w:pPr>
      <w:r>
        <w:t>On balance I consider that the approved provider is compliant with this requirement. While there is a need for the continuation of the improvements it has implemented, I consider the approved provider had, prior to the Quality Audit, put in place measures to manage the staffing issues it identified. While I have concerns about the impact of these measures on some consumers, I have considered these matters under requirement 4(3)(a).</w:t>
      </w:r>
    </w:p>
    <w:p w14:paraId="237B07BC" w14:textId="6756D89C" w:rsidR="00552B39" w:rsidRDefault="00552B39" w:rsidP="00C57284">
      <w:pPr>
        <w:pStyle w:val="NormalArial"/>
      </w:pPr>
      <w:r>
        <w:t>In relation to all other requirements under this Standard, c</w:t>
      </w:r>
      <w:r w:rsidRPr="00552B39">
        <w:t>onsumers/representatives provided positive feedback in relation to staff involved in their care and services</w:t>
      </w:r>
      <w:r>
        <w:t xml:space="preserve">. They said </w:t>
      </w:r>
      <w:r w:rsidR="000D2CA2">
        <w:t>s</w:t>
      </w:r>
      <w:r w:rsidRPr="00552B39">
        <w:t>taff are respectful, courteous and go above and beyond to support their needs</w:t>
      </w:r>
      <w:r>
        <w:t xml:space="preserve">, and reported that </w:t>
      </w:r>
      <w:r w:rsidRPr="00552B39">
        <w:t>staff involved in their care are competent in the services they deliver.</w:t>
      </w:r>
    </w:p>
    <w:p w14:paraId="416EC4B4" w14:textId="5E40D845" w:rsidR="00C57284" w:rsidRDefault="000D2CA2" w:rsidP="001711D1">
      <w:pPr>
        <w:pStyle w:val="NormalArial"/>
      </w:pPr>
      <w:r w:rsidRPr="000D2CA2">
        <w:t>Staff described the importance of maintaining a friendly demeanour, through clear communication and being self-aware of their body language and tone of voice, as imperative aspects to delivering services in a kind, caring and respectful manner</w:t>
      </w:r>
      <w:r>
        <w:t xml:space="preserve">. They stated </w:t>
      </w:r>
      <w:r w:rsidRPr="000D2CA2">
        <w:t xml:space="preserve">they complete competency assessments for competencies relevant to their role </w:t>
      </w:r>
      <w:r>
        <w:t xml:space="preserve">and that </w:t>
      </w:r>
      <w:r w:rsidRPr="000D2CA2">
        <w:t>training is delivered on a regular basis and they always have access to additional training.</w:t>
      </w:r>
    </w:p>
    <w:p w14:paraId="78B5AD66" w14:textId="2934C19E" w:rsidR="000D2CA2" w:rsidRDefault="000D2CA2" w:rsidP="001711D1">
      <w:pPr>
        <w:pStyle w:val="NormalArial"/>
      </w:pPr>
      <w:r w:rsidRPr="000D2CA2">
        <w:t>Annual mandatory training modules for service staff include equity and inclusion, person-centred care and client engagement and professional boundaries.</w:t>
      </w:r>
      <w:r>
        <w:t xml:space="preserve"> </w:t>
      </w:r>
      <w:r w:rsidRPr="000D2CA2">
        <w:t>Staff competencies are monitored through human resources systems to assure the organisation staff hold current competencies relevant to their role. Systems have inbuilt functions to remind staff of upcoming renewals and notify their manager of outstanding competencies.</w:t>
      </w:r>
      <w:r w:rsidR="00C11D79">
        <w:t xml:space="preserve"> </w:t>
      </w:r>
      <w:r w:rsidR="00C11D79" w:rsidRPr="00C11D79">
        <w:t>The</w:t>
      </w:r>
      <w:r w:rsidR="00C11D79">
        <w:t xml:space="preserve"> service’s</w:t>
      </w:r>
      <w:r w:rsidR="00C11D79" w:rsidRPr="00C11D79">
        <w:t xml:space="preserve"> training matrix identifies specific training for each service role and systems monitor staff completion of required training.</w:t>
      </w:r>
      <w:r w:rsidR="00C11D79">
        <w:t xml:space="preserve"> </w:t>
      </w:r>
      <w:r w:rsidR="00C11D79" w:rsidRPr="00C11D79">
        <w:t>The service monitors staff performance through consumer feedback, internal audits and formal performance appraisals.</w:t>
      </w:r>
    </w:p>
    <w:p w14:paraId="2345736C" w14:textId="78157BA3" w:rsidR="00F50B64" w:rsidRPr="00A36AA9" w:rsidRDefault="00F50B64" w:rsidP="002B4C89">
      <w:pPr>
        <w:pStyle w:val="NormalArial"/>
      </w:pPr>
      <w:r w:rsidRPr="00A36AA9">
        <w:br w:type="page"/>
      </w:r>
    </w:p>
    <w:p w14:paraId="2345736D" w14:textId="77777777" w:rsidR="00F50B64" w:rsidRPr="00A36AA9" w:rsidRDefault="00F50B64" w:rsidP="00F50B64">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335821" w14:paraId="23457371" w14:textId="77777777" w:rsidTr="003358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2345736E" w14:textId="77777777" w:rsidR="00F50B64" w:rsidRPr="003217D3" w:rsidRDefault="00F50B64" w:rsidP="00F50B64">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2345736F" w14:textId="0A071D8A" w:rsidR="00F50B64" w:rsidRPr="003217D3" w:rsidRDefault="00F50B64" w:rsidP="00F50B6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23457370" w14:textId="77777777" w:rsidR="00F50B64" w:rsidRPr="003217D3" w:rsidRDefault="00F50B64" w:rsidP="00F50B6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35821" w14:paraId="23457376" w14:textId="77777777" w:rsidTr="003358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457372" w14:textId="77777777" w:rsidR="00F50B64" w:rsidRPr="00244176" w:rsidRDefault="00F50B64" w:rsidP="00F50B6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23457373" w14:textId="77777777" w:rsidR="00F50B64" w:rsidRPr="00244176" w:rsidRDefault="00F50B64"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23457374" w14:textId="306F3467" w:rsidR="00F50B64" w:rsidRPr="00CC646C" w:rsidRDefault="00D15932"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A7DC0">
                  <w:rPr>
                    <w:rFonts w:ascii="Arial" w:hAnsi="Arial" w:cs="Arial"/>
                    <w:color w:val="auto"/>
                  </w:rPr>
                  <w:t>Compliant</w:t>
                </w:r>
              </w:sdtContent>
            </w:sdt>
            <w:r w:rsidR="00F50B64" w:rsidRPr="00CC646C">
              <w:rPr>
                <w:rFonts w:ascii="Arial" w:hAnsi="Arial" w:cs="Arial"/>
                <w:color w:val="auto"/>
              </w:rPr>
              <w:t xml:space="preserve"> </w:t>
            </w:r>
          </w:p>
        </w:tc>
        <w:tc>
          <w:tcPr>
            <w:tcW w:w="2000" w:type="dxa"/>
            <w:shd w:val="clear" w:color="auto" w:fill="auto"/>
            <w:vAlign w:val="top"/>
          </w:tcPr>
          <w:p w14:paraId="23457375" w14:textId="6DDC720F" w:rsidR="00F50B64" w:rsidRPr="00CC646C" w:rsidRDefault="00D15932"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A7DC0">
                  <w:rPr>
                    <w:rFonts w:ascii="Arial" w:hAnsi="Arial" w:cs="Arial"/>
                    <w:color w:val="auto"/>
                  </w:rPr>
                  <w:t>Compliant</w:t>
                </w:r>
              </w:sdtContent>
            </w:sdt>
          </w:p>
        </w:tc>
      </w:tr>
      <w:tr w:rsidR="00335821" w14:paraId="2345737B" w14:textId="77777777" w:rsidTr="00335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457377" w14:textId="77777777" w:rsidR="00F50B64" w:rsidRPr="00244176" w:rsidRDefault="00F50B64" w:rsidP="00F50B6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23457378" w14:textId="77777777" w:rsidR="00F50B64" w:rsidRPr="00244176" w:rsidRDefault="00F50B64" w:rsidP="00F50B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23457379" w14:textId="10C512BC" w:rsidR="00F50B64" w:rsidRPr="00CC646C" w:rsidRDefault="00D15932" w:rsidP="00F50B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A7DC0">
                  <w:rPr>
                    <w:rFonts w:ascii="Arial" w:hAnsi="Arial" w:cs="Arial"/>
                    <w:color w:val="auto"/>
                  </w:rPr>
                  <w:t>Compliant</w:t>
                </w:r>
              </w:sdtContent>
            </w:sdt>
            <w:r w:rsidR="00F50B64" w:rsidRPr="00CC646C">
              <w:rPr>
                <w:rFonts w:ascii="Arial" w:hAnsi="Arial" w:cs="Arial"/>
                <w:color w:val="auto"/>
              </w:rPr>
              <w:t xml:space="preserve"> </w:t>
            </w:r>
          </w:p>
        </w:tc>
        <w:tc>
          <w:tcPr>
            <w:tcW w:w="2000" w:type="dxa"/>
            <w:shd w:val="clear" w:color="auto" w:fill="auto"/>
            <w:vAlign w:val="top"/>
          </w:tcPr>
          <w:p w14:paraId="2345737A" w14:textId="3F8648AA" w:rsidR="00F50B64" w:rsidRPr="00CC646C" w:rsidRDefault="00D15932" w:rsidP="00F50B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A7DC0">
                  <w:rPr>
                    <w:rFonts w:ascii="Arial" w:hAnsi="Arial" w:cs="Arial"/>
                    <w:color w:val="auto"/>
                  </w:rPr>
                  <w:t>Compliant</w:t>
                </w:r>
              </w:sdtContent>
            </w:sdt>
          </w:p>
        </w:tc>
      </w:tr>
      <w:tr w:rsidR="00335821" w14:paraId="23457386" w14:textId="77777777" w:rsidTr="003358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45737C" w14:textId="77777777" w:rsidR="00F50B64" w:rsidRPr="00244176" w:rsidRDefault="00F50B64" w:rsidP="00F50B6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2345737D" w14:textId="77777777" w:rsidR="00F50B64" w:rsidRPr="00244176" w:rsidRDefault="00F50B64"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345737E" w14:textId="77777777" w:rsidR="00F50B64" w:rsidRPr="00244176" w:rsidRDefault="00F50B64" w:rsidP="00F50B6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345737F" w14:textId="77777777" w:rsidR="00F50B64" w:rsidRPr="00244176" w:rsidRDefault="00F50B64" w:rsidP="00F50B6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3457380" w14:textId="77777777" w:rsidR="00F50B64" w:rsidRPr="00244176" w:rsidRDefault="00F50B64" w:rsidP="00F50B6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3457381" w14:textId="77777777" w:rsidR="00F50B64" w:rsidRPr="00244176" w:rsidRDefault="00F50B64" w:rsidP="00F50B6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3457382" w14:textId="77777777" w:rsidR="00F50B64" w:rsidRPr="00244176" w:rsidRDefault="00F50B64" w:rsidP="00F50B6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3457383" w14:textId="77777777" w:rsidR="00F50B64" w:rsidRPr="00244176" w:rsidRDefault="00F50B64" w:rsidP="00F50B6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23457384" w14:textId="20E64552" w:rsidR="00F50B64" w:rsidRPr="00CC646C" w:rsidRDefault="00D15932"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A7DC0">
                  <w:rPr>
                    <w:rFonts w:ascii="Arial" w:hAnsi="Arial" w:cs="Arial"/>
                    <w:color w:val="auto"/>
                  </w:rPr>
                  <w:t>Compliant</w:t>
                </w:r>
              </w:sdtContent>
            </w:sdt>
            <w:r w:rsidR="00F50B64" w:rsidRPr="00CC646C">
              <w:rPr>
                <w:rFonts w:ascii="Arial" w:hAnsi="Arial" w:cs="Arial"/>
                <w:color w:val="auto"/>
              </w:rPr>
              <w:t xml:space="preserve"> </w:t>
            </w:r>
          </w:p>
        </w:tc>
        <w:tc>
          <w:tcPr>
            <w:tcW w:w="2000" w:type="dxa"/>
            <w:shd w:val="clear" w:color="auto" w:fill="auto"/>
            <w:vAlign w:val="top"/>
          </w:tcPr>
          <w:p w14:paraId="23457385" w14:textId="63D30FEF" w:rsidR="00F50B64" w:rsidRPr="00CC646C" w:rsidRDefault="00D15932"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A7DC0">
                  <w:rPr>
                    <w:rFonts w:ascii="Arial" w:hAnsi="Arial" w:cs="Arial"/>
                    <w:color w:val="auto"/>
                  </w:rPr>
                  <w:t>Compliant</w:t>
                </w:r>
              </w:sdtContent>
            </w:sdt>
          </w:p>
        </w:tc>
      </w:tr>
      <w:tr w:rsidR="00335821" w14:paraId="2345738F" w14:textId="77777777" w:rsidTr="00335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457387" w14:textId="77777777" w:rsidR="00F50B64" w:rsidRPr="00244176" w:rsidRDefault="00F50B64" w:rsidP="00F50B6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23457388" w14:textId="77777777" w:rsidR="00F50B64" w:rsidRPr="00244176" w:rsidRDefault="00F50B64" w:rsidP="00F50B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3457389" w14:textId="77777777" w:rsidR="00F50B64" w:rsidRPr="00244176" w:rsidRDefault="00F50B64" w:rsidP="00F50B6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345738A" w14:textId="77777777" w:rsidR="00F50B64" w:rsidRPr="00244176" w:rsidRDefault="00F50B64" w:rsidP="00F50B6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345738B" w14:textId="77777777" w:rsidR="00F50B64" w:rsidRPr="00244176" w:rsidRDefault="00F50B64" w:rsidP="00F50B6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345738C" w14:textId="77777777" w:rsidR="00F50B64" w:rsidRPr="00244176" w:rsidRDefault="00F50B64" w:rsidP="00F50B6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2345738D" w14:textId="7AE04814" w:rsidR="00F50B64" w:rsidRPr="00CC646C" w:rsidRDefault="00D15932" w:rsidP="00F50B6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A7DC0">
                  <w:rPr>
                    <w:rFonts w:ascii="Arial" w:hAnsi="Arial" w:cs="Arial"/>
                    <w:color w:val="auto"/>
                  </w:rPr>
                  <w:t>Compliant</w:t>
                </w:r>
              </w:sdtContent>
            </w:sdt>
          </w:p>
        </w:tc>
        <w:tc>
          <w:tcPr>
            <w:tcW w:w="2000" w:type="dxa"/>
            <w:shd w:val="clear" w:color="auto" w:fill="auto"/>
            <w:vAlign w:val="top"/>
          </w:tcPr>
          <w:p w14:paraId="2345738E" w14:textId="1B101AF4" w:rsidR="00F50B64" w:rsidRPr="00CC646C" w:rsidRDefault="00D15932" w:rsidP="00F50B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A7DC0">
                  <w:rPr>
                    <w:rFonts w:ascii="Arial" w:hAnsi="Arial" w:cs="Arial"/>
                    <w:color w:val="auto"/>
                  </w:rPr>
                  <w:t>Compliant</w:t>
                </w:r>
              </w:sdtContent>
            </w:sdt>
            <w:r w:rsidR="00F50B64" w:rsidRPr="00CC646C">
              <w:rPr>
                <w:rFonts w:ascii="Arial" w:hAnsi="Arial" w:cs="Arial"/>
                <w:color w:val="auto"/>
              </w:rPr>
              <w:t xml:space="preserve"> </w:t>
            </w:r>
          </w:p>
        </w:tc>
      </w:tr>
      <w:tr w:rsidR="00335821" w14:paraId="23457397" w14:textId="77777777" w:rsidTr="003358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457390" w14:textId="77777777" w:rsidR="00F50B64" w:rsidRPr="00244176" w:rsidRDefault="00F50B64" w:rsidP="00F50B6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23457391" w14:textId="77777777" w:rsidR="00F50B64" w:rsidRPr="00244176" w:rsidRDefault="00F50B64"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3457392" w14:textId="77777777" w:rsidR="00F50B64" w:rsidRPr="00244176" w:rsidRDefault="00F50B64" w:rsidP="00F50B6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3457393" w14:textId="77777777" w:rsidR="00F50B64" w:rsidRPr="00244176" w:rsidRDefault="00F50B64" w:rsidP="00F50B6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3457394" w14:textId="77777777" w:rsidR="00F50B64" w:rsidRPr="00244176" w:rsidRDefault="00F50B64" w:rsidP="00F50B6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23457395" w14:textId="13E41C8E" w:rsidR="00F50B64" w:rsidRPr="00CC646C" w:rsidRDefault="00D15932"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A7DC0">
                  <w:rPr>
                    <w:rFonts w:ascii="Arial" w:hAnsi="Arial" w:cs="Arial"/>
                    <w:color w:val="auto"/>
                  </w:rPr>
                  <w:t>Compliant</w:t>
                </w:r>
              </w:sdtContent>
            </w:sdt>
          </w:p>
        </w:tc>
        <w:tc>
          <w:tcPr>
            <w:tcW w:w="2000" w:type="dxa"/>
            <w:shd w:val="clear" w:color="auto" w:fill="auto"/>
            <w:vAlign w:val="top"/>
          </w:tcPr>
          <w:p w14:paraId="23457396" w14:textId="59A557DD" w:rsidR="00F50B64" w:rsidRPr="00CC646C" w:rsidRDefault="00D15932" w:rsidP="00F50B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A7DC0">
                  <w:rPr>
                    <w:rFonts w:ascii="Arial" w:hAnsi="Arial" w:cs="Arial"/>
                    <w:color w:val="auto"/>
                  </w:rPr>
                  <w:t>Compliant</w:t>
                </w:r>
              </w:sdtContent>
            </w:sdt>
            <w:r w:rsidR="00F50B64" w:rsidRPr="00CC646C">
              <w:rPr>
                <w:rFonts w:ascii="Arial" w:hAnsi="Arial" w:cs="Arial"/>
                <w:color w:val="auto"/>
              </w:rPr>
              <w:t xml:space="preserve"> </w:t>
            </w:r>
          </w:p>
        </w:tc>
      </w:tr>
    </w:tbl>
    <w:p w14:paraId="23457398" w14:textId="77777777" w:rsidR="00F50B64" w:rsidRDefault="00F50B64" w:rsidP="00F50B64">
      <w:pPr>
        <w:pStyle w:val="Heading20"/>
      </w:pPr>
      <w:r w:rsidRPr="00A36AA9">
        <w:t>Findings</w:t>
      </w:r>
    </w:p>
    <w:p w14:paraId="3F0DF227" w14:textId="39ACCF2A" w:rsidR="0027158C" w:rsidRDefault="0027158C" w:rsidP="0027158C">
      <w:pPr>
        <w:pStyle w:val="NormalArial"/>
      </w:pPr>
      <w:r>
        <w:t>The Quality Standard for the Home Care Package services is Compliant as f</w:t>
      </w:r>
      <w:r w:rsidR="00437175">
        <w:t>ive</w:t>
      </w:r>
      <w:r>
        <w:t xml:space="preserve"> of the f</w:t>
      </w:r>
      <w:r w:rsidR="00437175">
        <w:t>ive</w:t>
      </w:r>
      <w:r>
        <w:t xml:space="preserve"> specific requirements have been assessed as Compliant.</w:t>
      </w:r>
    </w:p>
    <w:p w14:paraId="150F9711" w14:textId="77777777" w:rsidR="0027158C" w:rsidRDefault="0027158C" w:rsidP="0027158C">
      <w:pPr>
        <w:pStyle w:val="NormalArial"/>
      </w:pPr>
      <w:r>
        <w:lastRenderedPageBreak/>
        <w:t>The Quality Standard for the Commonwealth Home Support Programme service is Compliant as four of the four specific requirements have been assessed as Compliant.</w:t>
      </w:r>
    </w:p>
    <w:p w14:paraId="23457399" w14:textId="10517038" w:rsidR="00F50B64" w:rsidRDefault="003251F6" w:rsidP="0027158C">
      <w:pPr>
        <w:pStyle w:val="NormalArial"/>
      </w:pPr>
      <w:r>
        <w:t>F</w:t>
      </w:r>
      <w:r w:rsidRPr="003251F6">
        <w:t>eedback registers are used to inform consumer driven improvements.</w:t>
      </w:r>
      <w:r>
        <w:t xml:space="preserve"> </w:t>
      </w:r>
      <w:r w:rsidRPr="003251F6">
        <w:t>In</w:t>
      </w:r>
      <w:r>
        <w:t xml:space="preserve"> 2021</w:t>
      </w:r>
      <w:r w:rsidRPr="003251F6">
        <w:t xml:space="preserve"> the organisation established consumer/representative group to advise on the impact of industry and organisational changes</w:t>
      </w:r>
      <w:r>
        <w:t xml:space="preserve">. </w:t>
      </w:r>
      <w:r w:rsidRPr="003251F6">
        <w:t>The governing body maintains oversight of service delivery and guides strategic planning to improve outcomes for consumers receiving services through the Commonwealth Home Support Programme and Home Care Packages. Monthly reports identify risks and management strategies, bi-monthly regional management review data for incident and feedback registers. Established sub-committees meet regularly to monitor service delivery and provide specific guidance to the organisation to promote safe and effective quality care and services. The board receives and reviews reports at quarterly meetings.</w:t>
      </w:r>
    </w:p>
    <w:p w14:paraId="1F4ACB58" w14:textId="6240C458" w:rsidR="000F28BB" w:rsidRDefault="000F28BB" w:rsidP="0027158C">
      <w:pPr>
        <w:pStyle w:val="NormalArial"/>
      </w:pPr>
      <w:r w:rsidRPr="000F28BB">
        <w:t xml:space="preserve">The service has effective organisation wide governance systems relating to information systems, continuous improvement, financial governance, regulatory compliance and feedback and complaints. </w:t>
      </w:r>
      <w:r>
        <w:t>Although I have identified the need</w:t>
      </w:r>
      <w:r w:rsidRPr="000F28BB">
        <w:t xml:space="preserve"> for continuation of the improvements </w:t>
      </w:r>
      <w:r>
        <w:t xml:space="preserve">in relation to </w:t>
      </w:r>
      <w:r w:rsidRPr="000F28BB">
        <w:t>workforce planning</w:t>
      </w:r>
      <w:r>
        <w:t xml:space="preserve">, on balance </w:t>
      </w:r>
      <w:r w:rsidR="00977C2D">
        <w:t xml:space="preserve">I have found it had </w:t>
      </w:r>
      <w:r w:rsidR="00977C2D" w:rsidRPr="00977C2D">
        <w:t>put in place measures to manage the staffing issues it identified.</w:t>
      </w:r>
    </w:p>
    <w:p w14:paraId="69B95B8D" w14:textId="50EDF3A5" w:rsidR="00977C2D" w:rsidRPr="006B4042" w:rsidRDefault="00977C2D" w:rsidP="0027158C">
      <w:pPr>
        <w:pStyle w:val="NormalArial"/>
      </w:pPr>
      <w:r w:rsidRPr="00977C2D">
        <w:t>The organisation’s incident management system and risk registers are reviewed at a service and organisational level to support risk management strategies related to the care of each consumer</w:t>
      </w:r>
      <w:r>
        <w:t xml:space="preserve">. </w:t>
      </w:r>
      <w:r w:rsidRPr="00977C2D">
        <w:t>The organisation’s clinical governance framework includes policies and systems to guide best practice care delivery and established roles and responsibilities to manage the oversight of clinical care. Policies, relating to open disclosure, environmental restraint and infection prevention and control, identify points of escalation to guide decision making and support organisational oversight of clinical care delivery. The clinical governance and quality committee, includes the infection, prevention and advisory committee, assemble bi-monthly to monitor risks, review clinical incidents and make recommendations to manage clinical risks.</w:t>
      </w:r>
    </w:p>
    <w:sectPr w:rsidR="00977C2D" w:rsidRPr="006B4042" w:rsidSect="00F50B64">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573A5" w14:textId="77777777" w:rsidR="00D41932" w:rsidRDefault="00D41932">
      <w:pPr>
        <w:spacing w:after="0"/>
      </w:pPr>
      <w:r>
        <w:separator/>
      </w:r>
    </w:p>
  </w:endnote>
  <w:endnote w:type="continuationSeparator" w:id="0">
    <w:p w14:paraId="234573A7" w14:textId="77777777" w:rsidR="00D41932" w:rsidRDefault="00D4193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5739F" w14:textId="77777777" w:rsidR="00D41932" w:rsidRPr="00DF37F2" w:rsidRDefault="00D41932" w:rsidP="00F50B64">
    <w:pPr>
      <w:pStyle w:val="FooterArial9"/>
      <w:rPr>
        <w:rStyle w:val="FooterBold"/>
        <w:rFonts w:ascii="Arial" w:hAnsi="Arial"/>
        <w:b w:val="0"/>
      </w:rPr>
    </w:pPr>
    <w:r w:rsidRPr="00DF37F2">
      <w:rPr>
        <w:rStyle w:val="FooterBold"/>
        <w:rFonts w:ascii="Arial" w:hAnsi="Arial"/>
        <w:b w:val="0"/>
      </w:rPr>
      <w:t>Name of service: Mercy Health - Grampians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34573A0" w14:textId="77777777" w:rsidR="00D41932" w:rsidRPr="00DF37F2" w:rsidRDefault="00D41932" w:rsidP="00F50B64">
    <w:pPr>
      <w:pStyle w:val="FooterArial9"/>
      <w:rPr>
        <w:rStyle w:val="FooterBold"/>
        <w:rFonts w:ascii="Arial" w:hAnsi="Arial"/>
        <w:b w:val="0"/>
      </w:rPr>
    </w:pPr>
    <w:r w:rsidRPr="00DF37F2">
      <w:rPr>
        <w:rStyle w:val="FooterBold"/>
        <w:rFonts w:ascii="Arial" w:hAnsi="Arial"/>
        <w:b w:val="0"/>
      </w:rPr>
      <w:t>Commission ID: 300157</w:t>
    </w:r>
    <w:r w:rsidRPr="00DF37F2">
      <w:rPr>
        <w:rStyle w:val="FooterBold"/>
        <w:rFonts w:ascii="Arial" w:hAnsi="Arial"/>
        <w:b w:val="0"/>
      </w:rPr>
      <w:tab/>
      <w:t xml:space="preserve">OFFICIAL: Sensitive </w:t>
    </w:r>
  </w:p>
  <w:p w14:paraId="234573A1" w14:textId="77777777" w:rsidR="00D41932" w:rsidRPr="00DF37F2" w:rsidRDefault="00D41932" w:rsidP="00F50B64">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5739C" w14:textId="77777777" w:rsidR="00D41932" w:rsidRDefault="00D41932" w:rsidP="00F50B64">
      <w:pPr>
        <w:spacing w:after="0"/>
      </w:pPr>
      <w:r>
        <w:separator/>
      </w:r>
    </w:p>
  </w:footnote>
  <w:footnote w:type="continuationSeparator" w:id="0">
    <w:p w14:paraId="2345739D" w14:textId="77777777" w:rsidR="00D41932" w:rsidRDefault="00D41932" w:rsidP="00F50B64">
      <w:pPr>
        <w:spacing w:after="0"/>
      </w:pPr>
      <w:r>
        <w:continuationSeparator/>
      </w:r>
    </w:p>
  </w:footnote>
  <w:footnote w:id="1">
    <w:p w14:paraId="234573A7" w14:textId="762DC155" w:rsidR="00D41932" w:rsidRDefault="00D41932" w:rsidP="00F50B64">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114D42">
        <w:rPr>
          <w:rFonts w:ascii="Arial" w:hAnsi="Arial" w:cs="Arial"/>
          <w:color w:val="auto"/>
          <w:sz w:val="20"/>
          <w:szCs w:val="20"/>
        </w:rPr>
        <w:t>57</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234573A8" w14:textId="77777777" w:rsidR="00D41932" w:rsidRDefault="00D41932" w:rsidP="00F50B6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5739E" w14:textId="77777777" w:rsidR="00D41932" w:rsidRDefault="00D41932">
    <w:pPr>
      <w:pStyle w:val="Header"/>
    </w:pPr>
    <w:r>
      <w:rPr>
        <w:noProof/>
        <w:color w:val="2B579A"/>
        <w:shd w:val="clear" w:color="auto" w:fill="E6E6E6"/>
        <w:lang w:val="en-US"/>
      </w:rPr>
      <w:drawing>
        <wp:anchor distT="0" distB="0" distL="114300" distR="114300" simplePos="0" relativeHeight="251659264" behindDoc="1" locked="0" layoutInCell="1" allowOverlap="1" wp14:anchorId="234573A3" wp14:editId="234573A4">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435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573A2" w14:textId="77777777" w:rsidR="00D41932" w:rsidRDefault="00D41932">
    <w:pPr>
      <w:pStyle w:val="Header"/>
    </w:pPr>
    <w:r>
      <w:rPr>
        <w:noProof/>
      </w:rPr>
      <w:drawing>
        <wp:anchor distT="0" distB="0" distL="114300" distR="114300" simplePos="0" relativeHeight="251658240" behindDoc="0" locked="0" layoutInCell="1" allowOverlap="1" wp14:anchorId="234573A5" wp14:editId="234573A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B2A1DCA">
      <w:start w:val="1"/>
      <w:numFmt w:val="lowerRoman"/>
      <w:lvlText w:val="(%1)"/>
      <w:lvlJc w:val="left"/>
      <w:pPr>
        <w:ind w:left="1080" w:hanging="720"/>
      </w:pPr>
      <w:rPr>
        <w:rFonts w:hint="default"/>
      </w:rPr>
    </w:lvl>
    <w:lvl w:ilvl="1" w:tplc="27AC58EE" w:tentative="1">
      <w:start w:val="1"/>
      <w:numFmt w:val="lowerLetter"/>
      <w:lvlText w:val="%2."/>
      <w:lvlJc w:val="left"/>
      <w:pPr>
        <w:ind w:left="1440" w:hanging="360"/>
      </w:pPr>
    </w:lvl>
    <w:lvl w:ilvl="2" w:tplc="38103370" w:tentative="1">
      <w:start w:val="1"/>
      <w:numFmt w:val="lowerRoman"/>
      <w:lvlText w:val="%3."/>
      <w:lvlJc w:val="right"/>
      <w:pPr>
        <w:ind w:left="2160" w:hanging="180"/>
      </w:pPr>
    </w:lvl>
    <w:lvl w:ilvl="3" w:tplc="D1E4B42E" w:tentative="1">
      <w:start w:val="1"/>
      <w:numFmt w:val="decimal"/>
      <w:lvlText w:val="%4."/>
      <w:lvlJc w:val="left"/>
      <w:pPr>
        <w:ind w:left="2880" w:hanging="360"/>
      </w:pPr>
    </w:lvl>
    <w:lvl w:ilvl="4" w:tplc="F334B4C2" w:tentative="1">
      <w:start w:val="1"/>
      <w:numFmt w:val="lowerLetter"/>
      <w:lvlText w:val="%5."/>
      <w:lvlJc w:val="left"/>
      <w:pPr>
        <w:ind w:left="3600" w:hanging="360"/>
      </w:pPr>
    </w:lvl>
    <w:lvl w:ilvl="5" w:tplc="05CA6376" w:tentative="1">
      <w:start w:val="1"/>
      <w:numFmt w:val="lowerRoman"/>
      <w:lvlText w:val="%6."/>
      <w:lvlJc w:val="right"/>
      <w:pPr>
        <w:ind w:left="4320" w:hanging="180"/>
      </w:pPr>
    </w:lvl>
    <w:lvl w:ilvl="6" w:tplc="FEE67DBA" w:tentative="1">
      <w:start w:val="1"/>
      <w:numFmt w:val="decimal"/>
      <w:lvlText w:val="%7."/>
      <w:lvlJc w:val="left"/>
      <w:pPr>
        <w:ind w:left="5040" w:hanging="360"/>
      </w:pPr>
    </w:lvl>
    <w:lvl w:ilvl="7" w:tplc="C5607742" w:tentative="1">
      <w:start w:val="1"/>
      <w:numFmt w:val="lowerLetter"/>
      <w:lvlText w:val="%8."/>
      <w:lvlJc w:val="left"/>
      <w:pPr>
        <w:ind w:left="5760" w:hanging="360"/>
      </w:pPr>
    </w:lvl>
    <w:lvl w:ilvl="8" w:tplc="8464569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7B44A24">
      <w:start w:val="1"/>
      <w:numFmt w:val="lowerRoman"/>
      <w:lvlText w:val="(%1)"/>
      <w:lvlJc w:val="left"/>
      <w:pPr>
        <w:ind w:left="1080" w:hanging="720"/>
      </w:pPr>
      <w:rPr>
        <w:rFonts w:hint="default"/>
      </w:rPr>
    </w:lvl>
    <w:lvl w:ilvl="1" w:tplc="D7CADD9E" w:tentative="1">
      <w:start w:val="1"/>
      <w:numFmt w:val="lowerLetter"/>
      <w:lvlText w:val="%2."/>
      <w:lvlJc w:val="left"/>
      <w:pPr>
        <w:ind w:left="1440" w:hanging="360"/>
      </w:pPr>
    </w:lvl>
    <w:lvl w:ilvl="2" w:tplc="730020C8" w:tentative="1">
      <w:start w:val="1"/>
      <w:numFmt w:val="lowerRoman"/>
      <w:lvlText w:val="%3."/>
      <w:lvlJc w:val="right"/>
      <w:pPr>
        <w:ind w:left="2160" w:hanging="180"/>
      </w:pPr>
    </w:lvl>
    <w:lvl w:ilvl="3" w:tplc="16029EB2" w:tentative="1">
      <w:start w:val="1"/>
      <w:numFmt w:val="decimal"/>
      <w:lvlText w:val="%4."/>
      <w:lvlJc w:val="left"/>
      <w:pPr>
        <w:ind w:left="2880" w:hanging="360"/>
      </w:pPr>
    </w:lvl>
    <w:lvl w:ilvl="4" w:tplc="BAF60A42" w:tentative="1">
      <w:start w:val="1"/>
      <w:numFmt w:val="lowerLetter"/>
      <w:lvlText w:val="%5."/>
      <w:lvlJc w:val="left"/>
      <w:pPr>
        <w:ind w:left="3600" w:hanging="360"/>
      </w:pPr>
    </w:lvl>
    <w:lvl w:ilvl="5" w:tplc="FD0C651C" w:tentative="1">
      <w:start w:val="1"/>
      <w:numFmt w:val="lowerRoman"/>
      <w:lvlText w:val="%6."/>
      <w:lvlJc w:val="right"/>
      <w:pPr>
        <w:ind w:left="4320" w:hanging="180"/>
      </w:pPr>
    </w:lvl>
    <w:lvl w:ilvl="6" w:tplc="492A1E5A" w:tentative="1">
      <w:start w:val="1"/>
      <w:numFmt w:val="decimal"/>
      <w:lvlText w:val="%7."/>
      <w:lvlJc w:val="left"/>
      <w:pPr>
        <w:ind w:left="5040" w:hanging="360"/>
      </w:pPr>
    </w:lvl>
    <w:lvl w:ilvl="7" w:tplc="BCFCC39E" w:tentative="1">
      <w:start w:val="1"/>
      <w:numFmt w:val="lowerLetter"/>
      <w:lvlText w:val="%8."/>
      <w:lvlJc w:val="left"/>
      <w:pPr>
        <w:ind w:left="5760" w:hanging="360"/>
      </w:pPr>
    </w:lvl>
    <w:lvl w:ilvl="8" w:tplc="2B2ECD5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3EB2BC16">
      <w:start w:val="1"/>
      <w:numFmt w:val="lowerRoman"/>
      <w:lvlText w:val="(%1)"/>
      <w:lvlJc w:val="left"/>
      <w:pPr>
        <w:ind w:left="1080" w:hanging="720"/>
      </w:pPr>
      <w:rPr>
        <w:rFonts w:hint="default"/>
      </w:rPr>
    </w:lvl>
    <w:lvl w:ilvl="1" w:tplc="33C0B964" w:tentative="1">
      <w:start w:val="1"/>
      <w:numFmt w:val="lowerLetter"/>
      <w:lvlText w:val="%2."/>
      <w:lvlJc w:val="left"/>
      <w:pPr>
        <w:ind w:left="1440" w:hanging="360"/>
      </w:pPr>
    </w:lvl>
    <w:lvl w:ilvl="2" w:tplc="B2FAD2D0" w:tentative="1">
      <w:start w:val="1"/>
      <w:numFmt w:val="lowerRoman"/>
      <w:lvlText w:val="%3."/>
      <w:lvlJc w:val="right"/>
      <w:pPr>
        <w:ind w:left="2160" w:hanging="180"/>
      </w:pPr>
    </w:lvl>
    <w:lvl w:ilvl="3" w:tplc="1AFCB0AE" w:tentative="1">
      <w:start w:val="1"/>
      <w:numFmt w:val="decimal"/>
      <w:lvlText w:val="%4."/>
      <w:lvlJc w:val="left"/>
      <w:pPr>
        <w:ind w:left="2880" w:hanging="360"/>
      </w:pPr>
    </w:lvl>
    <w:lvl w:ilvl="4" w:tplc="8DE641FA" w:tentative="1">
      <w:start w:val="1"/>
      <w:numFmt w:val="lowerLetter"/>
      <w:lvlText w:val="%5."/>
      <w:lvlJc w:val="left"/>
      <w:pPr>
        <w:ind w:left="3600" w:hanging="360"/>
      </w:pPr>
    </w:lvl>
    <w:lvl w:ilvl="5" w:tplc="802CB646" w:tentative="1">
      <w:start w:val="1"/>
      <w:numFmt w:val="lowerRoman"/>
      <w:lvlText w:val="%6."/>
      <w:lvlJc w:val="right"/>
      <w:pPr>
        <w:ind w:left="4320" w:hanging="180"/>
      </w:pPr>
    </w:lvl>
    <w:lvl w:ilvl="6" w:tplc="2E2CACC4" w:tentative="1">
      <w:start w:val="1"/>
      <w:numFmt w:val="decimal"/>
      <w:lvlText w:val="%7."/>
      <w:lvlJc w:val="left"/>
      <w:pPr>
        <w:ind w:left="5040" w:hanging="360"/>
      </w:pPr>
    </w:lvl>
    <w:lvl w:ilvl="7" w:tplc="5226D9E8" w:tentative="1">
      <w:start w:val="1"/>
      <w:numFmt w:val="lowerLetter"/>
      <w:lvlText w:val="%8."/>
      <w:lvlJc w:val="left"/>
      <w:pPr>
        <w:ind w:left="5760" w:hanging="360"/>
      </w:pPr>
    </w:lvl>
    <w:lvl w:ilvl="8" w:tplc="51F0E38A"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0DD044D8">
      <w:start w:val="1"/>
      <w:numFmt w:val="lowerRoman"/>
      <w:lvlText w:val="(%1)"/>
      <w:lvlJc w:val="left"/>
      <w:pPr>
        <w:ind w:left="1080" w:hanging="720"/>
      </w:pPr>
      <w:rPr>
        <w:rFonts w:hint="default"/>
      </w:rPr>
    </w:lvl>
    <w:lvl w:ilvl="1" w:tplc="75DE4442" w:tentative="1">
      <w:start w:val="1"/>
      <w:numFmt w:val="lowerLetter"/>
      <w:lvlText w:val="%2."/>
      <w:lvlJc w:val="left"/>
      <w:pPr>
        <w:ind w:left="1440" w:hanging="360"/>
      </w:pPr>
    </w:lvl>
    <w:lvl w:ilvl="2" w:tplc="E4029C66" w:tentative="1">
      <w:start w:val="1"/>
      <w:numFmt w:val="lowerRoman"/>
      <w:lvlText w:val="%3."/>
      <w:lvlJc w:val="right"/>
      <w:pPr>
        <w:ind w:left="2160" w:hanging="180"/>
      </w:pPr>
    </w:lvl>
    <w:lvl w:ilvl="3" w:tplc="A25C483E" w:tentative="1">
      <w:start w:val="1"/>
      <w:numFmt w:val="decimal"/>
      <w:lvlText w:val="%4."/>
      <w:lvlJc w:val="left"/>
      <w:pPr>
        <w:ind w:left="2880" w:hanging="360"/>
      </w:pPr>
    </w:lvl>
    <w:lvl w:ilvl="4" w:tplc="EC8ECBC0" w:tentative="1">
      <w:start w:val="1"/>
      <w:numFmt w:val="lowerLetter"/>
      <w:lvlText w:val="%5."/>
      <w:lvlJc w:val="left"/>
      <w:pPr>
        <w:ind w:left="3600" w:hanging="360"/>
      </w:pPr>
    </w:lvl>
    <w:lvl w:ilvl="5" w:tplc="3196D29E" w:tentative="1">
      <w:start w:val="1"/>
      <w:numFmt w:val="lowerRoman"/>
      <w:lvlText w:val="%6."/>
      <w:lvlJc w:val="right"/>
      <w:pPr>
        <w:ind w:left="4320" w:hanging="180"/>
      </w:pPr>
    </w:lvl>
    <w:lvl w:ilvl="6" w:tplc="A25C2E10" w:tentative="1">
      <w:start w:val="1"/>
      <w:numFmt w:val="decimal"/>
      <w:lvlText w:val="%7."/>
      <w:lvlJc w:val="left"/>
      <w:pPr>
        <w:ind w:left="5040" w:hanging="360"/>
      </w:pPr>
    </w:lvl>
    <w:lvl w:ilvl="7" w:tplc="7A0C81B2" w:tentative="1">
      <w:start w:val="1"/>
      <w:numFmt w:val="lowerLetter"/>
      <w:lvlText w:val="%8."/>
      <w:lvlJc w:val="left"/>
      <w:pPr>
        <w:ind w:left="5760" w:hanging="360"/>
      </w:pPr>
    </w:lvl>
    <w:lvl w:ilvl="8" w:tplc="188C20C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B0B8FFBE">
      <w:start w:val="1"/>
      <w:numFmt w:val="lowerRoman"/>
      <w:lvlText w:val="(%1)"/>
      <w:lvlJc w:val="left"/>
      <w:pPr>
        <w:ind w:left="1080" w:hanging="720"/>
      </w:pPr>
      <w:rPr>
        <w:rFonts w:hint="default"/>
      </w:rPr>
    </w:lvl>
    <w:lvl w:ilvl="1" w:tplc="C0528FA0" w:tentative="1">
      <w:start w:val="1"/>
      <w:numFmt w:val="lowerLetter"/>
      <w:lvlText w:val="%2."/>
      <w:lvlJc w:val="left"/>
      <w:pPr>
        <w:ind w:left="1440" w:hanging="360"/>
      </w:pPr>
    </w:lvl>
    <w:lvl w:ilvl="2" w:tplc="5584035E" w:tentative="1">
      <w:start w:val="1"/>
      <w:numFmt w:val="lowerRoman"/>
      <w:lvlText w:val="%3."/>
      <w:lvlJc w:val="right"/>
      <w:pPr>
        <w:ind w:left="2160" w:hanging="180"/>
      </w:pPr>
    </w:lvl>
    <w:lvl w:ilvl="3" w:tplc="981CFFF8" w:tentative="1">
      <w:start w:val="1"/>
      <w:numFmt w:val="decimal"/>
      <w:lvlText w:val="%4."/>
      <w:lvlJc w:val="left"/>
      <w:pPr>
        <w:ind w:left="2880" w:hanging="360"/>
      </w:pPr>
    </w:lvl>
    <w:lvl w:ilvl="4" w:tplc="63261E64" w:tentative="1">
      <w:start w:val="1"/>
      <w:numFmt w:val="lowerLetter"/>
      <w:lvlText w:val="%5."/>
      <w:lvlJc w:val="left"/>
      <w:pPr>
        <w:ind w:left="3600" w:hanging="360"/>
      </w:pPr>
    </w:lvl>
    <w:lvl w:ilvl="5" w:tplc="52C6DB02" w:tentative="1">
      <w:start w:val="1"/>
      <w:numFmt w:val="lowerRoman"/>
      <w:lvlText w:val="%6."/>
      <w:lvlJc w:val="right"/>
      <w:pPr>
        <w:ind w:left="4320" w:hanging="180"/>
      </w:pPr>
    </w:lvl>
    <w:lvl w:ilvl="6" w:tplc="6DBC2C26" w:tentative="1">
      <w:start w:val="1"/>
      <w:numFmt w:val="decimal"/>
      <w:lvlText w:val="%7."/>
      <w:lvlJc w:val="left"/>
      <w:pPr>
        <w:ind w:left="5040" w:hanging="360"/>
      </w:pPr>
    </w:lvl>
    <w:lvl w:ilvl="7" w:tplc="332451B6" w:tentative="1">
      <w:start w:val="1"/>
      <w:numFmt w:val="lowerLetter"/>
      <w:lvlText w:val="%8."/>
      <w:lvlJc w:val="left"/>
      <w:pPr>
        <w:ind w:left="5760" w:hanging="360"/>
      </w:pPr>
    </w:lvl>
    <w:lvl w:ilvl="8" w:tplc="3F749F1A"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DA0204DC">
      <w:start w:val="1"/>
      <w:numFmt w:val="bullet"/>
      <w:lvlText w:val=""/>
      <w:lvlJc w:val="left"/>
      <w:pPr>
        <w:ind w:left="1440" w:hanging="360"/>
      </w:pPr>
      <w:rPr>
        <w:rFonts w:ascii="Symbol" w:hAnsi="Symbol" w:hint="default"/>
        <w:color w:val="auto"/>
      </w:rPr>
    </w:lvl>
    <w:lvl w:ilvl="1" w:tplc="C89CAA1A" w:tentative="1">
      <w:start w:val="1"/>
      <w:numFmt w:val="bullet"/>
      <w:lvlText w:val="o"/>
      <w:lvlJc w:val="left"/>
      <w:pPr>
        <w:ind w:left="2160" w:hanging="360"/>
      </w:pPr>
      <w:rPr>
        <w:rFonts w:ascii="Courier New" w:hAnsi="Courier New" w:cs="Courier New" w:hint="default"/>
      </w:rPr>
    </w:lvl>
    <w:lvl w:ilvl="2" w:tplc="17AA34CC" w:tentative="1">
      <w:start w:val="1"/>
      <w:numFmt w:val="bullet"/>
      <w:lvlText w:val=""/>
      <w:lvlJc w:val="left"/>
      <w:pPr>
        <w:ind w:left="2880" w:hanging="360"/>
      </w:pPr>
      <w:rPr>
        <w:rFonts w:ascii="Wingdings" w:hAnsi="Wingdings" w:hint="default"/>
      </w:rPr>
    </w:lvl>
    <w:lvl w:ilvl="3" w:tplc="DB68B3BC" w:tentative="1">
      <w:start w:val="1"/>
      <w:numFmt w:val="bullet"/>
      <w:lvlText w:val=""/>
      <w:lvlJc w:val="left"/>
      <w:pPr>
        <w:ind w:left="3600" w:hanging="360"/>
      </w:pPr>
      <w:rPr>
        <w:rFonts w:ascii="Symbol" w:hAnsi="Symbol" w:hint="default"/>
      </w:rPr>
    </w:lvl>
    <w:lvl w:ilvl="4" w:tplc="C964942C" w:tentative="1">
      <w:start w:val="1"/>
      <w:numFmt w:val="bullet"/>
      <w:lvlText w:val="o"/>
      <w:lvlJc w:val="left"/>
      <w:pPr>
        <w:ind w:left="4320" w:hanging="360"/>
      </w:pPr>
      <w:rPr>
        <w:rFonts w:ascii="Courier New" w:hAnsi="Courier New" w:cs="Courier New" w:hint="default"/>
      </w:rPr>
    </w:lvl>
    <w:lvl w:ilvl="5" w:tplc="EFD45B2A" w:tentative="1">
      <w:start w:val="1"/>
      <w:numFmt w:val="bullet"/>
      <w:lvlText w:val=""/>
      <w:lvlJc w:val="left"/>
      <w:pPr>
        <w:ind w:left="5040" w:hanging="360"/>
      </w:pPr>
      <w:rPr>
        <w:rFonts w:ascii="Wingdings" w:hAnsi="Wingdings" w:hint="default"/>
      </w:rPr>
    </w:lvl>
    <w:lvl w:ilvl="6" w:tplc="DAEE6DEC" w:tentative="1">
      <w:start w:val="1"/>
      <w:numFmt w:val="bullet"/>
      <w:lvlText w:val=""/>
      <w:lvlJc w:val="left"/>
      <w:pPr>
        <w:ind w:left="5760" w:hanging="360"/>
      </w:pPr>
      <w:rPr>
        <w:rFonts w:ascii="Symbol" w:hAnsi="Symbol" w:hint="default"/>
      </w:rPr>
    </w:lvl>
    <w:lvl w:ilvl="7" w:tplc="4E00E864" w:tentative="1">
      <w:start w:val="1"/>
      <w:numFmt w:val="bullet"/>
      <w:lvlText w:val="o"/>
      <w:lvlJc w:val="left"/>
      <w:pPr>
        <w:ind w:left="6480" w:hanging="360"/>
      </w:pPr>
      <w:rPr>
        <w:rFonts w:ascii="Courier New" w:hAnsi="Courier New" w:cs="Courier New" w:hint="default"/>
      </w:rPr>
    </w:lvl>
    <w:lvl w:ilvl="8" w:tplc="FBD0E878"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19C286C2">
      <w:start w:val="1"/>
      <w:numFmt w:val="bullet"/>
      <w:lvlText w:val=""/>
      <w:lvlJc w:val="left"/>
      <w:pPr>
        <w:ind w:left="720" w:hanging="360"/>
      </w:pPr>
      <w:rPr>
        <w:rFonts w:ascii="Symbol" w:hAnsi="Symbol" w:hint="default"/>
        <w:color w:val="auto"/>
        <w:sz w:val="24"/>
        <w:szCs w:val="24"/>
      </w:rPr>
    </w:lvl>
    <w:lvl w:ilvl="1" w:tplc="29EA64A0" w:tentative="1">
      <w:start w:val="1"/>
      <w:numFmt w:val="bullet"/>
      <w:lvlText w:val="o"/>
      <w:lvlJc w:val="left"/>
      <w:pPr>
        <w:ind w:left="1440" w:hanging="360"/>
      </w:pPr>
      <w:rPr>
        <w:rFonts w:ascii="Courier New" w:hAnsi="Courier New" w:cs="Courier New" w:hint="default"/>
      </w:rPr>
    </w:lvl>
    <w:lvl w:ilvl="2" w:tplc="A6D81AE0" w:tentative="1">
      <w:start w:val="1"/>
      <w:numFmt w:val="bullet"/>
      <w:lvlText w:val=""/>
      <w:lvlJc w:val="left"/>
      <w:pPr>
        <w:ind w:left="2160" w:hanging="360"/>
      </w:pPr>
      <w:rPr>
        <w:rFonts w:ascii="Wingdings" w:hAnsi="Wingdings" w:hint="default"/>
      </w:rPr>
    </w:lvl>
    <w:lvl w:ilvl="3" w:tplc="799AAC22" w:tentative="1">
      <w:start w:val="1"/>
      <w:numFmt w:val="bullet"/>
      <w:lvlText w:val=""/>
      <w:lvlJc w:val="left"/>
      <w:pPr>
        <w:ind w:left="2880" w:hanging="360"/>
      </w:pPr>
      <w:rPr>
        <w:rFonts w:ascii="Symbol" w:hAnsi="Symbol" w:hint="default"/>
      </w:rPr>
    </w:lvl>
    <w:lvl w:ilvl="4" w:tplc="2F483B4E" w:tentative="1">
      <w:start w:val="1"/>
      <w:numFmt w:val="bullet"/>
      <w:lvlText w:val="o"/>
      <w:lvlJc w:val="left"/>
      <w:pPr>
        <w:ind w:left="3600" w:hanging="360"/>
      </w:pPr>
      <w:rPr>
        <w:rFonts w:ascii="Courier New" w:hAnsi="Courier New" w:cs="Courier New" w:hint="default"/>
      </w:rPr>
    </w:lvl>
    <w:lvl w:ilvl="5" w:tplc="99D27326" w:tentative="1">
      <w:start w:val="1"/>
      <w:numFmt w:val="bullet"/>
      <w:lvlText w:val=""/>
      <w:lvlJc w:val="left"/>
      <w:pPr>
        <w:ind w:left="4320" w:hanging="360"/>
      </w:pPr>
      <w:rPr>
        <w:rFonts w:ascii="Wingdings" w:hAnsi="Wingdings" w:hint="default"/>
      </w:rPr>
    </w:lvl>
    <w:lvl w:ilvl="6" w:tplc="D74AD6D4" w:tentative="1">
      <w:start w:val="1"/>
      <w:numFmt w:val="bullet"/>
      <w:lvlText w:val=""/>
      <w:lvlJc w:val="left"/>
      <w:pPr>
        <w:ind w:left="5040" w:hanging="360"/>
      </w:pPr>
      <w:rPr>
        <w:rFonts w:ascii="Symbol" w:hAnsi="Symbol" w:hint="default"/>
      </w:rPr>
    </w:lvl>
    <w:lvl w:ilvl="7" w:tplc="4516BCBE" w:tentative="1">
      <w:start w:val="1"/>
      <w:numFmt w:val="bullet"/>
      <w:lvlText w:val="o"/>
      <w:lvlJc w:val="left"/>
      <w:pPr>
        <w:ind w:left="5760" w:hanging="360"/>
      </w:pPr>
      <w:rPr>
        <w:rFonts w:ascii="Courier New" w:hAnsi="Courier New" w:cs="Courier New" w:hint="default"/>
      </w:rPr>
    </w:lvl>
    <w:lvl w:ilvl="8" w:tplc="34365BB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C0147844">
      <w:start w:val="1"/>
      <w:numFmt w:val="lowerRoman"/>
      <w:lvlText w:val="(%1)"/>
      <w:lvlJc w:val="left"/>
      <w:pPr>
        <w:ind w:left="1080" w:hanging="720"/>
      </w:pPr>
      <w:rPr>
        <w:rFonts w:hint="default"/>
      </w:rPr>
    </w:lvl>
    <w:lvl w:ilvl="1" w:tplc="573AE798" w:tentative="1">
      <w:start w:val="1"/>
      <w:numFmt w:val="lowerLetter"/>
      <w:lvlText w:val="%2."/>
      <w:lvlJc w:val="left"/>
      <w:pPr>
        <w:ind w:left="1440" w:hanging="360"/>
      </w:pPr>
    </w:lvl>
    <w:lvl w:ilvl="2" w:tplc="79680BE6" w:tentative="1">
      <w:start w:val="1"/>
      <w:numFmt w:val="lowerRoman"/>
      <w:lvlText w:val="%3."/>
      <w:lvlJc w:val="right"/>
      <w:pPr>
        <w:ind w:left="2160" w:hanging="180"/>
      </w:pPr>
    </w:lvl>
    <w:lvl w:ilvl="3" w:tplc="DA0EFABC" w:tentative="1">
      <w:start w:val="1"/>
      <w:numFmt w:val="decimal"/>
      <w:lvlText w:val="%4."/>
      <w:lvlJc w:val="left"/>
      <w:pPr>
        <w:ind w:left="2880" w:hanging="360"/>
      </w:pPr>
    </w:lvl>
    <w:lvl w:ilvl="4" w:tplc="BA3E77AA" w:tentative="1">
      <w:start w:val="1"/>
      <w:numFmt w:val="lowerLetter"/>
      <w:lvlText w:val="%5."/>
      <w:lvlJc w:val="left"/>
      <w:pPr>
        <w:ind w:left="3600" w:hanging="360"/>
      </w:pPr>
    </w:lvl>
    <w:lvl w:ilvl="5" w:tplc="2B2EE940" w:tentative="1">
      <w:start w:val="1"/>
      <w:numFmt w:val="lowerRoman"/>
      <w:lvlText w:val="%6."/>
      <w:lvlJc w:val="right"/>
      <w:pPr>
        <w:ind w:left="4320" w:hanging="180"/>
      </w:pPr>
    </w:lvl>
    <w:lvl w:ilvl="6" w:tplc="FC865DE0" w:tentative="1">
      <w:start w:val="1"/>
      <w:numFmt w:val="decimal"/>
      <w:lvlText w:val="%7."/>
      <w:lvlJc w:val="left"/>
      <w:pPr>
        <w:ind w:left="5040" w:hanging="360"/>
      </w:pPr>
    </w:lvl>
    <w:lvl w:ilvl="7" w:tplc="C9B83A74" w:tentative="1">
      <w:start w:val="1"/>
      <w:numFmt w:val="lowerLetter"/>
      <w:lvlText w:val="%8."/>
      <w:lvlJc w:val="left"/>
      <w:pPr>
        <w:ind w:left="5760" w:hanging="360"/>
      </w:pPr>
    </w:lvl>
    <w:lvl w:ilvl="8" w:tplc="C194C32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509E46DC">
      <w:start w:val="1"/>
      <w:numFmt w:val="lowerRoman"/>
      <w:lvlText w:val="(%1)"/>
      <w:lvlJc w:val="left"/>
      <w:pPr>
        <w:ind w:left="1080" w:hanging="720"/>
      </w:pPr>
      <w:rPr>
        <w:rFonts w:hint="default"/>
      </w:rPr>
    </w:lvl>
    <w:lvl w:ilvl="1" w:tplc="E4D2CD94" w:tentative="1">
      <w:start w:val="1"/>
      <w:numFmt w:val="lowerLetter"/>
      <w:lvlText w:val="%2."/>
      <w:lvlJc w:val="left"/>
      <w:pPr>
        <w:ind w:left="1440" w:hanging="360"/>
      </w:pPr>
    </w:lvl>
    <w:lvl w:ilvl="2" w:tplc="5762CDAE" w:tentative="1">
      <w:start w:val="1"/>
      <w:numFmt w:val="lowerRoman"/>
      <w:lvlText w:val="%3."/>
      <w:lvlJc w:val="right"/>
      <w:pPr>
        <w:ind w:left="2160" w:hanging="180"/>
      </w:pPr>
    </w:lvl>
    <w:lvl w:ilvl="3" w:tplc="016CEF4E" w:tentative="1">
      <w:start w:val="1"/>
      <w:numFmt w:val="decimal"/>
      <w:lvlText w:val="%4."/>
      <w:lvlJc w:val="left"/>
      <w:pPr>
        <w:ind w:left="2880" w:hanging="360"/>
      </w:pPr>
    </w:lvl>
    <w:lvl w:ilvl="4" w:tplc="40882D6A" w:tentative="1">
      <w:start w:val="1"/>
      <w:numFmt w:val="lowerLetter"/>
      <w:lvlText w:val="%5."/>
      <w:lvlJc w:val="left"/>
      <w:pPr>
        <w:ind w:left="3600" w:hanging="360"/>
      </w:pPr>
    </w:lvl>
    <w:lvl w:ilvl="5" w:tplc="89C0FC52" w:tentative="1">
      <w:start w:val="1"/>
      <w:numFmt w:val="lowerRoman"/>
      <w:lvlText w:val="%6."/>
      <w:lvlJc w:val="right"/>
      <w:pPr>
        <w:ind w:left="4320" w:hanging="180"/>
      </w:pPr>
    </w:lvl>
    <w:lvl w:ilvl="6" w:tplc="71809BD8" w:tentative="1">
      <w:start w:val="1"/>
      <w:numFmt w:val="decimal"/>
      <w:lvlText w:val="%7."/>
      <w:lvlJc w:val="left"/>
      <w:pPr>
        <w:ind w:left="5040" w:hanging="360"/>
      </w:pPr>
    </w:lvl>
    <w:lvl w:ilvl="7" w:tplc="561CD2BA" w:tentative="1">
      <w:start w:val="1"/>
      <w:numFmt w:val="lowerLetter"/>
      <w:lvlText w:val="%8."/>
      <w:lvlJc w:val="left"/>
      <w:pPr>
        <w:ind w:left="5760" w:hanging="360"/>
      </w:pPr>
    </w:lvl>
    <w:lvl w:ilvl="8" w:tplc="CCA4324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AE962CE6">
      <w:start w:val="1"/>
      <w:numFmt w:val="lowerRoman"/>
      <w:lvlText w:val="(%1)"/>
      <w:lvlJc w:val="left"/>
      <w:pPr>
        <w:ind w:left="1080" w:hanging="720"/>
      </w:pPr>
      <w:rPr>
        <w:rFonts w:hint="default"/>
      </w:rPr>
    </w:lvl>
    <w:lvl w:ilvl="1" w:tplc="FD30C3C0" w:tentative="1">
      <w:start w:val="1"/>
      <w:numFmt w:val="lowerLetter"/>
      <w:lvlText w:val="%2."/>
      <w:lvlJc w:val="left"/>
      <w:pPr>
        <w:ind w:left="1440" w:hanging="360"/>
      </w:pPr>
    </w:lvl>
    <w:lvl w:ilvl="2" w:tplc="36E68D98" w:tentative="1">
      <w:start w:val="1"/>
      <w:numFmt w:val="lowerRoman"/>
      <w:lvlText w:val="%3."/>
      <w:lvlJc w:val="right"/>
      <w:pPr>
        <w:ind w:left="2160" w:hanging="180"/>
      </w:pPr>
    </w:lvl>
    <w:lvl w:ilvl="3" w:tplc="98C8A9AE" w:tentative="1">
      <w:start w:val="1"/>
      <w:numFmt w:val="decimal"/>
      <w:lvlText w:val="%4."/>
      <w:lvlJc w:val="left"/>
      <w:pPr>
        <w:ind w:left="2880" w:hanging="360"/>
      </w:pPr>
    </w:lvl>
    <w:lvl w:ilvl="4" w:tplc="18D2B07E" w:tentative="1">
      <w:start w:val="1"/>
      <w:numFmt w:val="lowerLetter"/>
      <w:lvlText w:val="%5."/>
      <w:lvlJc w:val="left"/>
      <w:pPr>
        <w:ind w:left="3600" w:hanging="360"/>
      </w:pPr>
    </w:lvl>
    <w:lvl w:ilvl="5" w:tplc="64103100" w:tentative="1">
      <w:start w:val="1"/>
      <w:numFmt w:val="lowerRoman"/>
      <w:lvlText w:val="%6."/>
      <w:lvlJc w:val="right"/>
      <w:pPr>
        <w:ind w:left="4320" w:hanging="180"/>
      </w:pPr>
    </w:lvl>
    <w:lvl w:ilvl="6" w:tplc="4872B964" w:tentative="1">
      <w:start w:val="1"/>
      <w:numFmt w:val="decimal"/>
      <w:lvlText w:val="%7."/>
      <w:lvlJc w:val="left"/>
      <w:pPr>
        <w:ind w:left="5040" w:hanging="360"/>
      </w:pPr>
    </w:lvl>
    <w:lvl w:ilvl="7" w:tplc="CF7E8BAE" w:tentative="1">
      <w:start w:val="1"/>
      <w:numFmt w:val="lowerLetter"/>
      <w:lvlText w:val="%8."/>
      <w:lvlJc w:val="left"/>
      <w:pPr>
        <w:ind w:left="5760" w:hanging="360"/>
      </w:pPr>
    </w:lvl>
    <w:lvl w:ilvl="8" w:tplc="0D28187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40266B3C">
      <w:start w:val="1"/>
      <w:numFmt w:val="lowerRoman"/>
      <w:lvlText w:val="(%1)"/>
      <w:lvlJc w:val="left"/>
      <w:pPr>
        <w:ind w:left="1080" w:hanging="720"/>
      </w:pPr>
      <w:rPr>
        <w:rFonts w:hint="default"/>
      </w:rPr>
    </w:lvl>
    <w:lvl w:ilvl="1" w:tplc="35BE2F84" w:tentative="1">
      <w:start w:val="1"/>
      <w:numFmt w:val="lowerLetter"/>
      <w:lvlText w:val="%2."/>
      <w:lvlJc w:val="left"/>
      <w:pPr>
        <w:ind w:left="1440" w:hanging="360"/>
      </w:pPr>
    </w:lvl>
    <w:lvl w:ilvl="2" w:tplc="5D98EFBE" w:tentative="1">
      <w:start w:val="1"/>
      <w:numFmt w:val="lowerRoman"/>
      <w:lvlText w:val="%3."/>
      <w:lvlJc w:val="right"/>
      <w:pPr>
        <w:ind w:left="2160" w:hanging="180"/>
      </w:pPr>
    </w:lvl>
    <w:lvl w:ilvl="3" w:tplc="FD3CA278" w:tentative="1">
      <w:start w:val="1"/>
      <w:numFmt w:val="decimal"/>
      <w:lvlText w:val="%4."/>
      <w:lvlJc w:val="left"/>
      <w:pPr>
        <w:ind w:left="2880" w:hanging="360"/>
      </w:pPr>
    </w:lvl>
    <w:lvl w:ilvl="4" w:tplc="884A1274" w:tentative="1">
      <w:start w:val="1"/>
      <w:numFmt w:val="lowerLetter"/>
      <w:lvlText w:val="%5."/>
      <w:lvlJc w:val="left"/>
      <w:pPr>
        <w:ind w:left="3600" w:hanging="360"/>
      </w:pPr>
    </w:lvl>
    <w:lvl w:ilvl="5" w:tplc="4F444CFA" w:tentative="1">
      <w:start w:val="1"/>
      <w:numFmt w:val="lowerRoman"/>
      <w:lvlText w:val="%6."/>
      <w:lvlJc w:val="right"/>
      <w:pPr>
        <w:ind w:left="4320" w:hanging="180"/>
      </w:pPr>
    </w:lvl>
    <w:lvl w:ilvl="6" w:tplc="732A9678" w:tentative="1">
      <w:start w:val="1"/>
      <w:numFmt w:val="decimal"/>
      <w:lvlText w:val="%7."/>
      <w:lvlJc w:val="left"/>
      <w:pPr>
        <w:ind w:left="5040" w:hanging="360"/>
      </w:pPr>
    </w:lvl>
    <w:lvl w:ilvl="7" w:tplc="07D84636" w:tentative="1">
      <w:start w:val="1"/>
      <w:numFmt w:val="lowerLetter"/>
      <w:lvlText w:val="%8."/>
      <w:lvlJc w:val="left"/>
      <w:pPr>
        <w:ind w:left="5760" w:hanging="360"/>
      </w:pPr>
    </w:lvl>
    <w:lvl w:ilvl="8" w:tplc="FC08697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0E4A6B04">
      <w:start w:val="1"/>
      <w:numFmt w:val="lowerRoman"/>
      <w:lvlText w:val="(%1)"/>
      <w:lvlJc w:val="left"/>
      <w:pPr>
        <w:ind w:left="1080" w:hanging="720"/>
      </w:pPr>
      <w:rPr>
        <w:rFonts w:hint="default"/>
      </w:rPr>
    </w:lvl>
    <w:lvl w:ilvl="1" w:tplc="E4D09144" w:tentative="1">
      <w:start w:val="1"/>
      <w:numFmt w:val="lowerLetter"/>
      <w:lvlText w:val="%2."/>
      <w:lvlJc w:val="left"/>
      <w:pPr>
        <w:ind w:left="1440" w:hanging="360"/>
      </w:pPr>
    </w:lvl>
    <w:lvl w:ilvl="2" w:tplc="4E78CAAA" w:tentative="1">
      <w:start w:val="1"/>
      <w:numFmt w:val="lowerRoman"/>
      <w:lvlText w:val="%3."/>
      <w:lvlJc w:val="right"/>
      <w:pPr>
        <w:ind w:left="2160" w:hanging="180"/>
      </w:pPr>
    </w:lvl>
    <w:lvl w:ilvl="3" w:tplc="8D2C6598" w:tentative="1">
      <w:start w:val="1"/>
      <w:numFmt w:val="decimal"/>
      <w:lvlText w:val="%4."/>
      <w:lvlJc w:val="left"/>
      <w:pPr>
        <w:ind w:left="2880" w:hanging="360"/>
      </w:pPr>
    </w:lvl>
    <w:lvl w:ilvl="4" w:tplc="04C2F096" w:tentative="1">
      <w:start w:val="1"/>
      <w:numFmt w:val="lowerLetter"/>
      <w:lvlText w:val="%5."/>
      <w:lvlJc w:val="left"/>
      <w:pPr>
        <w:ind w:left="3600" w:hanging="360"/>
      </w:pPr>
    </w:lvl>
    <w:lvl w:ilvl="5" w:tplc="5604656E" w:tentative="1">
      <w:start w:val="1"/>
      <w:numFmt w:val="lowerRoman"/>
      <w:lvlText w:val="%6."/>
      <w:lvlJc w:val="right"/>
      <w:pPr>
        <w:ind w:left="4320" w:hanging="180"/>
      </w:pPr>
    </w:lvl>
    <w:lvl w:ilvl="6" w:tplc="C4347C82" w:tentative="1">
      <w:start w:val="1"/>
      <w:numFmt w:val="decimal"/>
      <w:lvlText w:val="%7."/>
      <w:lvlJc w:val="left"/>
      <w:pPr>
        <w:ind w:left="5040" w:hanging="360"/>
      </w:pPr>
    </w:lvl>
    <w:lvl w:ilvl="7" w:tplc="11F89C5C" w:tentative="1">
      <w:start w:val="1"/>
      <w:numFmt w:val="lowerLetter"/>
      <w:lvlText w:val="%8."/>
      <w:lvlJc w:val="left"/>
      <w:pPr>
        <w:ind w:left="5760" w:hanging="360"/>
      </w:pPr>
    </w:lvl>
    <w:lvl w:ilvl="8" w:tplc="E240455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907A206E">
      <w:start w:val="1"/>
      <w:numFmt w:val="lowerRoman"/>
      <w:lvlText w:val="(%1)"/>
      <w:lvlJc w:val="left"/>
      <w:pPr>
        <w:ind w:left="1080" w:hanging="720"/>
      </w:pPr>
      <w:rPr>
        <w:rFonts w:hint="default"/>
      </w:rPr>
    </w:lvl>
    <w:lvl w:ilvl="1" w:tplc="65FE455E" w:tentative="1">
      <w:start w:val="1"/>
      <w:numFmt w:val="lowerLetter"/>
      <w:lvlText w:val="%2."/>
      <w:lvlJc w:val="left"/>
      <w:pPr>
        <w:ind w:left="1440" w:hanging="360"/>
      </w:pPr>
    </w:lvl>
    <w:lvl w:ilvl="2" w:tplc="8AD6D17C" w:tentative="1">
      <w:start w:val="1"/>
      <w:numFmt w:val="lowerRoman"/>
      <w:lvlText w:val="%3."/>
      <w:lvlJc w:val="right"/>
      <w:pPr>
        <w:ind w:left="2160" w:hanging="180"/>
      </w:pPr>
    </w:lvl>
    <w:lvl w:ilvl="3" w:tplc="32CAEC72" w:tentative="1">
      <w:start w:val="1"/>
      <w:numFmt w:val="decimal"/>
      <w:lvlText w:val="%4."/>
      <w:lvlJc w:val="left"/>
      <w:pPr>
        <w:ind w:left="2880" w:hanging="360"/>
      </w:pPr>
    </w:lvl>
    <w:lvl w:ilvl="4" w:tplc="81A61BAE" w:tentative="1">
      <w:start w:val="1"/>
      <w:numFmt w:val="lowerLetter"/>
      <w:lvlText w:val="%5."/>
      <w:lvlJc w:val="left"/>
      <w:pPr>
        <w:ind w:left="3600" w:hanging="360"/>
      </w:pPr>
    </w:lvl>
    <w:lvl w:ilvl="5" w:tplc="29608F18" w:tentative="1">
      <w:start w:val="1"/>
      <w:numFmt w:val="lowerRoman"/>
      <w:lvlText w:val="%6."/>
      <w:lvlJc w:val="right"/>
      <w:pPr>
        <w:ind w:left="4320" w:hanging="180"/>
      </w:pPr>
    </w:lvl>
    <w:lvl w:ilvl="6" w:tplc="FD928F0E" w:tentative="1">
      <w:start w:val="1"/>
      <w:numFmt w:val="decimal"/>
      <w:lvlText w:val="%7."/>
      <w:lvlJc w:val="left"/>
      <w:pPr>
        <w:ind w:left="5040" w:hanging="360"/>
      </w:pPr>
    </w:lvl>
    <w:lvl w:ilvl="7" w:tplc="8436B472" w:tentative="1">
      <w:start w:val="1"/>
      <w:numFmt w:val="lowerLetter"/>
      <w:lvlText w:val="%8."/>
      <w:lvlJc w:val="left"/>
      <w:pPr>
        <w:ind w:left="5760" w:hanging="360"/>
      </w:pPr>
    </w:lvl>
    <w:lvl w:ilvl="8" w:tplc="0766320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A8624EDC">
      <w:start w:val="1"/>
      <w:numFmt w:val="lowerRoman"/>
      <w:lvlText w:val="(%1)"/>
      <w:lvlJc w:val="left"/>
      <w:pPr>
        <w:ind w:left="1080" w:hanging="720"/>
      </w:pPr>
      <w:rPr>
        <w:rFonts w:hint="default"/>
      </w:rPr>
    </w:lvl>
    <w:lvl w:ilvl="1" w:tplc="AEB875D2" w:tentative="1">
      <w:start w:val="1"/>
      <w:numFmt w:val="lowerLetter"/>
      <w:lvlText w:val="%2."/>
      <w:lvlJc w:val="left"/>
      <w:pPr>
        <w:ind w:left="1440" w:hanging="360"/>
      </w:pPr>
    </w:lvl>
    <w:lvl w:ilvl="2" w:tplc="7276741E" w:tentative="1">
      <w:start w:val="1"/>
      <w:numFmt w:val="lowerRoman"/>
      <w:lvlText w:val="%3."/>
      <w:lvlJc w:val="right"/>
      <w:pPr>
        <w:ind w:left="2160" w:hanging="180"/>
      </w:pPr>
    </w:lvl>
    <w:lvl w:ilvl="3" w:tplc="4120EE54" w:tentative="1">
      <w:start w:val="1"/>
      <w:numFmt w:val="decimal"/>
      <w:lvlText w:val="%4."/>
      <w:lvlJc w:val="left"/>
      <w:pPr>
        <w:ind w:left="2880" w:hanging="360"/>
      </w:pPr>
    </w:lvl>
    <w:lvl w:ilvl="4" w:tplc="C95EA10C" w:tentative="1">
      <w:start w:val="1"/>
      <w:numFmt w:val="lowerLetter"/>
      <w:lvlText w:val="%5."/>
      <w:lvlJc w:val="left"/>
      <w:pPr>
        <w:ind w:left="3600" w:hanging="360"/>
      </w:pPr>
    </w:lvl>
    <w:lvl w:ilvl="5" w:tplc="FA4274F4" w:tentative="1">
      <w:start w:val="1"/>
      <w:numFmt w:val="lowerRoman"/>
      <w:lvlText w:val="%6."/>
      <w:lvlJc w:val="right"/>
      <w:pPr>
        <w:ind w:left="4320" w:hanging="180"/>
      </w:pPr>
    </w:lvl>
    <w:lvl w:ilvl="6" w:tplc="47E6CB78" w:tentative="1">
      <w:start w:val="1"/>
      <w:numFmt w:val="decimal"/>
      <w:lvlText w:val="%7."/>
      <w:lvlJc w:val="left"/>
      <w:pPr>
        <w:ind w:left="5040" w:hanging="360"/>
      </w:pPr>
    </w:lvl>
    <w:lvl w:ilvl="7" w:tplc="625E169C" w:tentative="1">
      <w:start w:val="1"/>
      <w:numFmt w:val="lowerLetter"/>
      <w:lvlText w:val="%8."/>
      <w:lvlJc w:val="left"/>
      <w:pPr>
        <w:ind w:left="5760" w:hanging="360"/>
      </w:pPr>
    </w:lvl>
    <w:lvl w:ilvl="8" w:tplc="BE6E35D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4C4A0BF6">
      <w:start w:val="1"/>
      <w:numFmt w:val="lowerRoman"/>
      <w:lvlText w:val="(%1)"/>
      <w:lvlJc w:val="left"/>
      <w:pPr>
        <w:ind w:left="1080" w:hanging="720"/>
      </w:pPr>
      <w:rPr>
        <w:rFonts w:hint="default"/>
      </w:rPr>
    </w:lvl>
    <w:lvl w:ilvl="1" w:tplc="241CCD94" w:tentative="1">
      <w:start w:val="1"/>
      <w:numFmt w:val="lowerLetter"/>
      <w:lvlText w:val="%2."/>
      <w:lvlJc w:val="left"/>
      <w:pPr>
        <w:ind w:left="1440" w:hanging="360"/>
      </w:pPr>
    </w:lvl>
    <w:lvl w:ilvl="2" w:tplc="6212D3CE" w:tentative="1">
      <w:start w:val="1"/>
      <w:numFmt w:val="lowerRoman"/>
      <w:lvlText w:val="%3."/>
      <w:lvlJc w:val="right"/>
      <w:pPr>
        <w:ind w:left="2160" w:hanging="180"/>
      </w:pPr>
    </w:lvl>
    <w:lvl w:ilvl="3" w:tplc="34228C1A" w:tentative="1">
      <w:start w:val="1"/>
      <w:numFmt w:val="decimal"/>
      <w:lvlText w:val="%4."/>
      <w:lvlJc w:val="left"/>
      <w:pPr>
        <w:ind w:left="2880" w:hanging="360"/>
      </w:pPr>
    </w:lvl>
    <w:lvl w:ilvl="4" w:tplc="3D38F354" w:tentative="1">
      <w:start w:val="1"/>
      <w:numFmt w:val="lowerLetter"/>
      <w:lvlText w:val="%5."/>
      <w:lvlJc w:val="left"/>
      <w:pPr>
        <w:ind w:left="3600" w:hanging="360"/>
      </w:pPr>
    </w:lvl>
    <w:lvl w:ilvl="5" w:tplc="8F148ECC" w:tentative="1">
      <w:start w:val="1"/>
      <w:numFmt w:val="lowerRoman"/>
      <w:lvlText w:val="%6."/>
      <w:lvlJc w:val="right"/>
      <w:pPr>
        <w:ind w:left="4320" w:hanging="180"/>
      </w:pPr>
    </w:lvl>
    <w:lvl w:ilvl="6" w:tplc="90741E8E" w:tentative="1">
      <w:start w:val="1"/>
      <w:numFmt w:val="decimal"/>
      <w:lvlText w:val="%7."/>
      <w:lvlJc w:val="left"/>
      <w:pPr>
        <w:ind w:left="5040" w:hanging="360"/>
      </w:pPr>
    </w:lvl>
    <w:lvl w:ilvl="7" w:tplc="A7F87AFE" w:tentative="1">
      <w:start w:val="1"/>
      <w:numFmt w:val="lowerLetter"/>
      <w:lvlText w:val="%8."/>
      <w:lvlJc w:val="left"/>
      <w:pPr>
        <w:ind w:left="5760" w:hanging="360"/>
      </w:pPr>
    </w:lvl>
    <w:lvl w:ilvl="8" w:tplc="E6EA29BA" w:tentative="1">
      <w:start w:val="1"/>
      <w:numFmt w:val="lowerRoman"/>
      <w:lvlText w:val="%9."/>
      <w:lvlJc w:val="right"/>
      <w:pPr>
        <w:ind w:left="6480" w:hanging="180"/>
      </w:pPr>
    </w:lvl>
  </w:abstractNum>
  <w:abstractNum w:abstractNumId="15" w15:restartNumberingAfterBreak="0">
    <w:nsid w:val="560E1165"/>
    <w:multiLevelType w:val="hybridMultilevel"/>
    <w:tmpl w:val="6DDCF454"/>
    <w:lvl w:ilvl="0" w:tplc="E550C23C">
      <w:start w:val="1"/>
      <w:numFmt w:val="bullet"/>
      <w:lvlText w:val=""/>
      <w:lvlJc w:val="left"/>
      <w:pPr>
        <w:ind w:left="720" w:hanging="360"/>
      </w:pPr>
      <w:rPr>
        <w:rFonts w:ascii="Symbol" w:hAnsi="Symbol" w:hint="default"/>
      </w:rPr>
    </w:lvl>
    <w:lvl w:ilvl="1" w:tplc="1E561270">
      <w:start w:val="1"/>
      <w:numFmt w:val="bullet"/>
      <w:lvlText w:val="o"/>
      <w:lvlJc w:val="left"/>
      <w:pPr>
        <w:ind w:left="1440" w:hanging="360"/>
      </w:pPr>
      <w:rPr>
        <w:rFonts w:ascii="Courier New" w:hAnsi="Courier New" w:cs="Courier New" w:hint="default"/>
      </w:rPr>
    </w:lvl>
    <w:lvl w:ilvl="2" w:tplc="BB52A9D8" w:tentative="1">
      <w:start w:val="1"/>
      <w:numFmt w:val="bullet"/>
      <w:lvlText w:val=""/>
      <w:lvlJc w:val="left"/>
      <w:pPr>
        <w:ind w:left="2160" w:hanging="360"/>
      </w:pPr>
      <w:rPr>
        <w:rFonts w:ascii="Wingdings" w:hAnsi="Wingdings" w:hint="default"/>
      </w:rPr>
    </w:lvl>
    <w:lvl w:ilvl="3" w:tplc="5D388104" w:tentative="1">
      <w:start w:val="1"/>
      <w:numFmt w:val="bullet"/>
      <w:lvlText w:val=""/>
      <w:lvlJc w:val="left"/>
      <w:pPr>
        <w:ind w:left="2880" w:hanging="360"/>
      </w:pPr>
      <w:rPr>
        <w:rFonts w:ascii="Symbol" w:hAnsi="Symbol" w:hint="default"/>
      </w:rPr>
    </w:lvl>
    <w:lvl w:ilvl="4" w:tplc="1638BC64" w:tentative="1">
      <w:start w:val="1"/>
      <w:numFmt w:val="bullet"/>
      <w:lvlText w:val="o"/>
      <w:lvlJc w:val="left"/>
      <w:pPr>
        <w:ind w:left="3600" w:hanging="360"/>
      </w:pPr>
      <w:rPr>
        <w:rFonts w:ascii="Courier New" w:hAnsi="Courier New" w:cs="Courier New" w:hint="default"/>
      </w:rPr>
    </w:lvl>
    <w:lvl w:ilvl="5" w:tplc="C8A63288" w:tentative="1">
      <w:start w:val="1"/>
      <w:numFmt w:val="bullet"/>
      <w:lvlText w:val=""/>
      <w:lvlJc w:val="left"/>
      <w:pPr>
        <w:ind w:left="4320" w:hanging="360"/>
      </w:pPr>
      <w:rPr>
        <w:rFonts w:ascii="Wingdings" w:hAnsi="Wingdings" w:hint="default"/>
      </w:rPr>
    </w:lvl>
    <w:lvl w:ilvl="6" w:tplc="11AE88B8" w:tentative="1">
      <w:start w:val="1"/>
      <w:numFmt w:val="bullet"/>
      <w:lvlText w:val=""/>
      <w:lvlJc w:val="left"/>
      <w:pPr>
        <w:ind w:left="5040" w:hanging="360"/>
      </w:pPr>
      <w:rPr>
        <w:rFonts w:ascii="Symbol" w:hAnsi="Symbol" w:hint="default"/>
      </w:rPr>
    </w:lvl>
    <w:lvl w:ilvl="7" w:tplc="6D26DC14" w:tentative="1">
      <w:start w:val="1"/>
      <w:numFmt w:val="bullet"/>
      <w:lvlText w:val="o"/>
      <w:lvlJc w:val="left"/>
      <w:pPr>
        <w:ind w:left="5760" w:hanging="360"/>
      </w:pPr>
      <w:rPr>
        <w:rFonts w:ascii="Courier New" w:hAnsi="Courier New" w:cs="Courier New" w:hint="default"/>
      </w:rPr>
    </w:lvl>
    <w:lvl w:ilvl="8" w:tplc="97A874B6" w:tentative="1">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DE52A04E">
      <w:start w:val="1"/>
      <w:numFmt w:val="lowerRoman"/>
      <w:lvlText w:val="(%1)"/>
      <w:lvlJc w:val="left"/>
      <w:pPr>
        <w:ind w:left="1080" w:hanging="720"/>
      </w:pPr>
      <w:rPr>
        <w:rFonts w:hint="default"/>
      </w:rPr>
    </w:lvl>
    <w:lvl w:ilvl="1" w:tplc="473884E4" w:tentative="1">
      <w:start w:val="1"/>
      <w:numFmt w:val="lowerLetter"/>
      <w:lvlText w:val="%2."/>
      <w:lvlJc w:val="left"/>
      <w:pPr>
        <w:ind w:left="1440" w:hanging="360"/>
      </w:pPr>
    </w:lvl>
    <w:lvl w:ilvl="2" w:tplc="9DFA2630" w:tentative="1">
      <w:start w:val="1"/>
      <w:numFmt w:val="lowerRoman"/>
      <w:lvlText w:val="%3."/>
      <w:lvlJc w:val="right"/>
      <w:pPr>
        <w:ind w:left="2160" w:hanging="180"/>
      </w:pPr>
    </w:lvl>
    <w:lvl w:ilvl="3" w:tplc="7176455E" w:tentative="1">
      <w:start w:val="1"/>
      <w:numFmt w:val="decimal"/>
      <w:lvlText w:val="%4."/>
      <w:lvlJc w:val="left"/>
      <w:pPr>
        <w:ind w:left="2880" w:hanging="360"/>
      </w:pPr>
    </w:lvl>
    <w:lvl w:ilvl="4" w:tplc="9EA82A4A" w:tentative="1">
      <w:start w:val="1"/>
      <w:numFmt w:val="lowerLetter"/>
      <w:lvlText w:val="%5."/>
      <w:lvlJc w:val="left"/>
      <w:pPr>
        <w:ind w:left="3600" w:hanging="360"/>
      </w:pPr>
    </w:lvl>
    <w:lvl w:ilvl="5" w:tplc="C06C6A38" w:tentative="1">
      <w:start w:val="1"/>
      <w:numFmt w:val="lowerRoman"/>
      <w:lvlText w:val="%6."/>
      <w:lvlJc w:val="right"/>
      <w:pPr>
        <w:ind w:left="4320" w:hanging="180"/>
      </w:pPr>
    </w:lvl>
    <w:lvl w:ilvl="6" w:tplc="667863E6" w:tentative="1">
      <w:start w:val="1"/>
      <w:numFmt w:val="decimal"/>
      <w:lvlText w:val="%7."/>
      <w:lvlJc w:val="left"/>
      <w:pPr>
        <w:ind w:left="5040" w:hanging="360"/>
      </w:pPr>
    </w:lvl>
    <w:lvl w:ilvl="7" w:tplc="DDA234B6" w:tentative="1">
      <w:start w:val="1"/>
      <w:numFmt w:val="lowerLetter"/>
      <w:lvlText w:val="%8."/>
      <w:lvlJc w:val="left"/>
      <w:pPr>
        <w:ind w:left="5760" w:hanging="360"/>
      </w:pPr>
    </w:lvl>
    <w:lvl w:ilvl="8" w:tplc="A8228B02"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04047C7C">
      <w:start w:val="1"/>
      <w:numFmt w:val="lowerRoman"/>
      <w:lvlText w:val="(%1)"/>
      <w:lvlJc w:val="left"/>
      <w:pPr>
        <w:ind w:left="1080" w:hanging="720"/>
      </w:pPr>
      <w:rPr>
        <w:rFonts w:hint="default"/>
      </w:rPr>
    </w:lvl>
    <w:lvl w:ilvl="1" w:tplc="47283A58" w:tentative="1">
      <w:start w:val="1"/>
      <w:numFmt w:val="lowerLetter"/>
      <w:lvlText w:val="%2."/>
      <w:lvlJc w:val="left"/>
      <w:pPr>
        <w:ind w:left="1440" w:hanging="360"/>
      </w:pPr>
    </w:lvl>
    <w:lvl w:ilvl="2" w:tplc="97AE9164" w:tentative="1">
      <w:start w:val="1"/>
      <w:numFmt w:val="lowerRoman"/>
      <w:lvlText w:val="%3."/>
      <w:lvlJc w:val="right"/>
      <w:pPr>
        <w:ind w:left="2160" w:hanging="180"/>
      </w:pPr>
    </w:lvl>
    <w:lvl w:ilvl="3" w:tplc="41C6D978" w:tentative="1">
      <w:start w:val="1"/>
      <w:numFmt w:val="decimal"/>
      <w:lvlText w:val="%4."/>
      <w:lvlJc w:val="left"/>
      <w:pPr>
        <w:ind w:left="2880" w:hanging="360"/>
      </w:pPr>
    </w:lvl>
    <w:lvl w:ilvl="4" w:tplc="535C57BA" w:tentative="1">
      <w:start w:val="1"/>
      <w:numFmt w:val="lowerLetter"/>
      <w:lvlText w:val="%5."/>
      <w:lvlJc w:val="left"/>
      <w:pPr>
        <w:ind w:left="3600" w:hanging="360"/>
      </w:pPr>
    </w:lvl>
    <w:lvl w:ilvl="5" w:tplc="157EE13E" w:tentative="1">
      <w:start w:val="1"/>
      <w:numFmt w:val="lowerRoman"/>
      <w:lvlText w:val="%6."/>
      <w:lvlJc w:val="right"/>
      <w:pPr>
        <w:ind w:left="4320" w:hanging="180"/>
      </w:pPr>
    </w:lvl>
    <w:lvl w:ilvl="6" w:tplc="CC5209FA" w:tentative="1">
      <w:start w:val="1"/>
      <w:numFmt w:val="decimal"/>
      <w:lvlText w:val="%7."/>
      <w:lvlJc w:val="left"/>
      <w:pPr>
        <w:ind w:left="5040" w:hanging="360"/>
      </w:pPr>
    </w:lvl>
    <w:lvl w:ilvl="7" w:tplc="2828DAC2" w:tentative="1">
      <w:start w:val="1"/>
      <w:numFmt w:val="lowerLetter"/>
      <w:lvlText w:val="%8."/>
      <w:lvlJc w:val="left"/>
      <w:pPr>
        <w:ind w:left="5760" w:hanging="360"/>
      </w:pPr>
    </w:lvl>
    <w:lvl w:ilvl="8" w:tplc="FD0AEAAE"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EA209406">
      <w:start w:val="1"/>
      <w:numFmt w:val="lowerRoman"/>
      <w:lvlText w:val="(%1)"/>
      <w:lvlJc w:val="left"/>
      <w:pPr>
        <w:ind w:left="1080" w:hanging="720"/>
      </w:pPr>
      <w:rPr>
        <w:rFonts w:hint="default"/>
      </w:rPr>
    </w:lvl>
    <w:lvl w:ilvl="1" w:tplc="130E800A" w:tentative="1">
      <w:start w:val="1"/>
      <w:numFmt w:val="lowerLetter"/>
      <w:lvlText w:val="%2."/>
      <w:lvlJc w:val="left"/>
      <w:pPr>
        <w:ind w:left="1440" w:hanging="360"/>
      </w:pPr>
    </w:lvl>
    <w:lvl w:ilvl="2" w:tplc="9266C806" w:tentative="1">
      <w:start w:val="1"/>
      <w:numFmt w:val="lowerRoman"/>
      <w:lvlText w:val="%3."/>
      <w:lvlJc w:val="right"/>
      <w:pPr>
        <w:ind w:left="2160" w:hanging="180"/>
      </w:pPr>
    </w:lvl>
    <w:lvl w:ilvl="3" w:tplc="3112FEFE" w:tentative="1">
      <w:start w:val="1"/>
      <w:numFmt w:val="decimal"/>
      <w:lvlText w:val="%4."/>
      <w:lvlJc w:val="left"/>
      <w:pPr>
        <w:ind w:left="2880" w:hanging="360"/>
      </w:pPr>
    </w:lvl>
    <w:lvl w:ilvl="4" w:tplc="FDC049EA" w:tentative="1">
      <w:start w:val="1"/>
      <w:numFmt w:val="lowerLetter"/>
      <w:lvlText w:val="%5."/>
      <w:lvlJc w:val="left"/>
      <w:pPr>
        <w:ind w:left="3600" w:hanging="360"/>
      </w:pPr>
    </w:lvl>
    <w:lvl w:ilvl="5" w:tplc="EE4A3F2C" w:tentative="1">
      <w:start w:val="1"/>
      <w:numFmt w:val="lowerRoman"/>
      <w:lvlText w:val="%6."/>
      <w:lvlJc w:val="right"/>
      <w:pPr>
        <w:ind w:left="4320" w:hanging="180"/>
      </w:pPr>
    </w:lvl>
    <w:lvl w:ilvl="6" w:tplc="CB24A55E" w:tentative="1">
      <w:start w:val="1"/>
      <w:numFmt w:val="decimal"/>
      <w:lvlText w:val="%7."/>
      <w:lvlJc w:val="left"/>
      <w:pPr>
        <w:ind w:left="5040" w:hanging="360"/>
      </w:pPr>
    </w:lvl>
    <w:lvl w:ilvl="7" w:tplc="9B6265E6" w:tentative="1">
      <w:start w:val="1"/>
      <w:numFmt w:val="lowerLetter"/>
      <w:lvlText w:val="%8."/>
      <w:lvlJc w:val="left"/>
      <w:pPr>
        <w:ind w:left="5760" w:hanging="360"/>
      </w:pPr>
    </w:lvl>
    <w:lvl w:ilvl="8" w:tplc="BDACDFB8"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68BEB408">
      <w:start w:val="1"/>
      <w:numFmt w:val="lowerRoman"/>
      <w:lvlText w:val="(%1)"/>
      <w:lvlJc w:val="left"/>
      <w:pPr>
        <w:ind w:left="1080" w:hanging="720"/>
      </w:pPr>
      <w:rPr>
        <w:rFonts w:hint="default"/>
      </w:rPr>
    </w:lvl>
    <w:lvl w:ilvl="1" w:tplc="4B5A37B2" w:tentative="1">
      <w:start w:val="1"/>
      <w:numFmt w:val="lowerLetter"/>
      <w:lvlText w:val="%2."/>
      <w:lvlJc w:val="left"/>
      <w:pPr>
        <w:ind w:left="1440" w:hanging="360"/>
      </w:pPr>
    </w:lvl>
    <w:lvl w:ilvl="2" w:tplc="207208E0" w:tentative="1">
      <w:start w:val="1"/>
      <w:numFmt w:val="lowerRoman"/>
      <w:lvlText w:val="%3."/>
      <w:lvlJc w:val="right"/>
      <w:pPr>
        <w:ind w:left="2160" w:hanging="180"/>
      </w:pPr>
    </w:lvl>
    <w:lvl w:ilvl="3" w:tplc="F8EAB8E4" w:tentative="1">
      <w:start w:val="1"/>
      <w:numFmt w:val="decimal"/>
      <w:lvlText w:val="%4."/>
      <w:lvlJc w:val="left"/>
      <w:pPr>
        <w:ind w:left="2880" w:hanging="360"/>
      </w:pPr>
    </w:lvl>
    <w:lvl w:ilvl="4" w:tplc="A16C4BC4" w:tentative="1">
      <w:start w:val="1"/>
      <w:numFmt w:val="lowerLetter"/>
      <w:lvlText w:val="%5."/>
      <w:lvlJc w:val="left"/>
      <w:pPr>
        <w:ind w:left="3600" w:hanging="360"/>
      </w:pPr>
    </w:lvl>
    <w:lvl w:ilvl="5" w:tplc="11F8A3BC" w:tentative="1">
      <w:start w:val="1"/>
      <w:numFmt w:val="lowerRoman"/>
      <w:lvlText w:val="%6."/>
      <w:lvlJc w:val="right"/>
      <w:pPr>
        <w:ind w:left="4320" w:hanging="180"/>
      </w:pPr>
    </w:lvl>
    <w:lvl w:ilvl="6" w:tplc="FF040890" w:tentative="1">
      <w:start w:val="1"/>
      <w:numFmt w:val="decimal"/>
      <w:lvlText w:val="%7."/>
      <w:lvlJc w:val="left"/>
      <w:pPr>
        <w:ind w:left="5040" w:hanging="360"/>
      </w:pPr>
    </w:lvl>
    <w:lvl w:ilvl="7" w:tplc="D64218F0" w:tentative="1">
      <w:start w:val="1"/>
      <w:numFmt w:val="lowerLetter"/>
      <w:lvlText w:val="%8."/>
      <w:lvlJc w:val="left"/>
      <w:pPr>
        <w:ind w:left="5760" w:hanging="360"/>
      </w:pPr>
    </w:lvl>
    <w:lvl w:ilvl="8" w:tplc="FB52243E"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9EDAA754">
      <w:start w:val="1"/>
      <w:numFmt w:val="lowerRoman"/>
      <w:lvlText w:val="(%1)"/>
      <w:lvlJc w:val="left"/>
      <w:pPr>
        <w:ind w:left="1080" w:hanging="720"/>
      </w:pPr>
      <w:rPr>
        <w:rFonts w:hint="default"/>
      </w:rPr>
    </w:lvl>
    <w:lvl w:ilvl="1" w:tplc="C66482BA" w:tentative="1">
      <w:start w:val="1"/>
      <w:numFmt w:val="lowerLetter"/>
      <w:lvlText w:val="%2."/>
      <w:lvlJc w:val="left"/>
      <w:pPr>
        <w:ind w:left="1440" w:hanging="360"/>
      </w:pPr>
    </w:lvl>
    <w:lvl w:ilvl="2" w:tplc="84AAF624" w:tentative="1">
      <w:start w:val="1"/>
      <w:numFmt w:val="lowerRoman"/>
      <w:lvlText w:val="%3."/>
      <w:lvlJc w:val="right"/>
      <w:pPr>
        <w:ind w:left="2160" w:hanging="180"/>
      </w:pPr>
    </w:lvl>
    <w:lvl w:ilvl="3" w:tplc="72D24406" w:tentative="1">
      <w:start w:val="1"/>
      <w:numFmt w:val="decimal"/>
      <w:lvlText w:val="%4."/>
      <w:lvlJc w:val="left"/>
      <w:pPr>
        <w:ind w:left="2880" w:hanging="360"/>
      </w:pPr>
    </w:lvl>
    <w:lvl w:ilvl="4" w:tplc="1422D7B2" w:tentative="1">
      <w:start w:val="1"/>
      <w:numFmt w:val="lowerLetter"/>
      <w:lvlText w:val="%5."/>
      <w:lvlJc w:val="left"/>
      <w:pPr>
        <w:ind w:left="3600" w:hanging="360"/>
      </w:pPr>
    </w:lvl>
    <w:lvl w:ilvl="5" w:tplc="43A45DA0" w:tentative="1">
      <w:start w:val="1"/>
      <w:numFmt w:val="lowerRoman"/>
      <w:lvlText w:val="%6."/>
      <w:lvlJc w:val="right"/>
      <w:pPr>
        <w:ind w:left="4320" w:hanging="180"/>
      </w:pPr>
    </w:lvl>
    <w:lvl w:ilvl="6" w:tplc="37BA47B4" w:tentative="1">
      <w:start w:val="1"/>
      <w:numFmt w:val="decimal"/>
      <w:lvlText w:val="%7."/>
      <w:lvlJc w:val="left"/>
      <w:pPr>
        <w:ind w:left="5040" w:hanging="360"/>
      </w:pPr>
    </w:lvl>
    <w:lvl w:ilvl="7" w:tplc="4A12FD64" w:tentative="1">
      <w:start w:val="1"/>
      <w:numFmt w:val="lowerLetter"/>
      <w:lvlText w:val="%8."/>
      <w:lvlJc w:val="left"/>
      <w:pPr>
        <w:ind w:left="5760" w:hanging="360"/>
      </w:pPr>
    </w:lvl>
    <w:lvl w:ilvl="8" w:tplc="A9F46C44"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64DCDDEA">
      <w:start w:val="1"/>
      <w:numFmt w:val="bullet"/>
      <w:lvlText w:val=""/>
      <w:lvlJc w:val="left"/>
      <w:pPr>
        <w:tabs>
          <w:tab w:val="num" w:pos="720"/>
        </w:tabs>
        <w:ind w:left="720" w:hanging="360"/>
      </w:pPr>
      <w:rPr>
        <w:rFonts w:ascii="Symbol" w:hAnsi="Symbol"/>
      </w:rPr>
    </w:lvl>
    <w:lvl w:ilvl="1" w:tplc="E3ACC622">
      <w:start w:val="1"/>
      <w:numFmt w:val="bullet"/>
      <w:lvlText w:val="o"/>
      <w:lvlJc w:val="left"/>
      <w:pPr>
        <w:tabs>
          <w:tab w:val="num" w:pos="1440"/>
        </w:tabs>
        <w:ind w:left="1440" w:hanging="360"/>
      </w:pPr>
      <w:rPr>
        <w:rFonts w:ascii="Courier New" w:hAnsi="Courier New"/>
      </w:rPr>
    </w:lvl>
    <w:lvl w:ilvl="2" w:tplc="B9EC0FBA">
      <w:start w:val="1"/>
      <w:numFmt w:val="bullet"/>
      <w:lvlText w:val=""/>
      <w:lvlJc w:val="left"/>
      <w:pPr>
        <w:tabs>
          <w:tab w:val="num" w:pos="2160"/>
        </w:tabs>
        <w:ind w:left="2160" w:hanging="360"/>
      </w:pPr>
      <w:rPr>
        <w:rFonts w:ascii="Wingdings" w:hAnsi="Wingdings"/>
      </w:rPr>
    </w:lvl>
    <w:lvl w:ilvl="3" w:tplc="D7F0A9F6">
      <w:start w:val="1"/>
      <w:numFmt w:val="bullet"/>
      <w:lvlText w:val=""/>
      <w:lvlJc w:val="left"/>
      <w:pPr>
        <w:tabs>
          <w:tab w:val="num" w:pos="2880"/>
        </w:tabs>
        <w:ind w:left="2880" w:hanging="360"/>
      </w:pPr>
      <w:rPr>
        <w:rFonts w:ascii="Symbol" w:hAnsi="Symbol"/>
      </w:rPr>
    </w:lvl>
    <w:lvl w:ilvl="4" w:tplc="AF7C9FE0">
      <w:start w:val="1"/>
      <w:numFmt w:val="bullet"/>
      <w:lvlText w:val="o"/>
      <w:lvlJc w:val="left"/>
      <w:pPr>
        <w:tabs>
          <w:tab w:val="num" w:pos="3600"/>
        </w:tabs>
        <w:ind w:left="3600" w:hanging="360"/>
      </w:pPr>
      <w:rPr>
        <w:rFonts w:ascii="Courier New" w:hAnsi="Courier New"/>
      </w:rPr>
    </w:lvl>
    <w:lvl w:ilvl="5" w:tplc="BE461B44">
      <w:start w:val="1"/>
      <w:numFmt w:val="bullet"/>
      <w:lvlText w:val=""/>
      <w:lvlJc w:val="left"/>
      <w:pPr>
        <w:tabs>
          <w:tab w:val="num" w:pos="4320"/>
        </w:tabs>
        <w:ind w:left="4320" w:hanging="360"/>
      </w:pPr>
      <w:rPr>
        <w:rFonts w:ascii="Wingdings" w:hAnsi="Wingdings"/>
      </w:rPr>
    </w:lvl>
    <w:lvl w:ilvl="6" w:tplc="7458F3E6">
      <w:start w:val="1"/>
      <w:numFmt w:val="bullet"/>
      <w:lvlText w:val=""/>
      <w:lvlJc w:val="left"/>
      <w:pPr>
        <w:tabs>
          <w:tab w:val="num" w:pos="5040"/>
        </w:tabs>
        <w:ind w:left="5040" w:hanging="360"/>
      </w:pPr>
      <w:rPr>
        <w:rFonts w:ascii="Symbol" w:hAnsi="Symbol"/>
      </w:rPr>
    </w:lvl>
    <w:lvl w:ilvl="7" w:tplc="4C163FBC">
      <w:start w:val="1"/>
      <w:numFmt w:val="bullet"/>
      <w:lvlText w:val="o"/>
      <w:lvlJc w:val="left"/>
      <w:pPr>
        <w:tabs>
          <w:tab w:val="num" w:pos="5760"/>
        </w:tabs>
        <w:ind w:left="5760" w:hanging="360"/>
      </w:pPr>
      <w:rPr>
        <w:rFonts w:ascii="Courier New" w:hAnsi="Courier New"/>
      </w:rPr>
    </w:lvl>
    <w:lvl w:ilvl="8" w:tplc="6B32FCE0">
      <w:start w:val="1"/>
      <w:numFmt w:val="bullet"/>
      <w:lvlText w:val=""/>
      <w:lvlJc w:val="left"/>
      <w:pPr>
        <w:tabs>
          <w:tab w:val="num" w:pos="6480"/>
        </w:tabs>
        <w:ind w:left="6480" w:hanging="360"/>
      </w:pPr>
      <w:rPr>
        <w:rFonts w:ascii="Wingdings" w:hAnsi="Wingdings"/>
      </w:rPr>
    </w:lvl>
  </w:abstractNum>
  <w:abstractNum w:abstractNumId="23" w15:restartNumberingAfterBreak="0">
    <w:nsid w:val="7A032638"/>
    <w:multiLevelType w:val="hybridMultilevel"/>
    <w:tmpl w:val="7A032638"/>
    <w:lvl w:ilvl="0" w:tplc="262A8F24">
      <w:start w:val="1"/>
      <w:numFmt w:val="bullet"/>
      <w:lvlText w:val=""/>
      <w:lvlJc w:val="left"/>
      <w:pPr>
        <w:tabs>
          <w:tab w:val="num" w:pos="720"/>
        </w:tabs>
        <w:ind w:left="720" w:hanging="360"/>
      </w:pPr>
      <w:rPr>
        <w:rFonts w:ascii="Symbol" w:hAnsi="Symbol"/>
      </w:rPr>
    </w:lvl>
    <w:lvl w:ilvl="1" w:tplc="DD06E41C">
      <w:start w:val="1"/>
      <w:numFmt w:val="bullet"/>
      <w:lvlText w:val="o"/>
      <w:lvlJc w:val="left"/>
      <w:pPr>
        <w:tabs>
          <w:tab w:val="num" w:pos="1440"/>
        </w:tabs>
        <w:ind w:left="1440" w:hanging="360"/>
      </w:pPr>
      <w:rPr>
        <w:rFonts w:ascii="Courier New" w:hAnsi="Courier New"/>
      </w:rPr>
    </w:lvl>
    <w:lvl w:ilvl="2" w:tplc="8A24F140">
      <w:start w:val="1"/>
      <w:numFmt w:val="bullet"/>
      <w:lvlText w:val=""/>
      <w:lvlJc w:val="left"/>
      <w:pPr>
        <w:tabs>
          <w:tab w:val="num" w:pos="2160"/>
        </w:tabs>
        <w:ind w:left="2160" w:hanging="360"/>
      </w:pPr>
      <w:rPr>
        <w:rFonts w:ascii="Wingdings" w:hAnsi="Wingdings"/>
      </w:rPr>
    </w:lvl>
    <w:lvl w:ilvl="3" w:tplc="A2F4FE64">
      <w:start w:val="1"/>
      <w:numFmt w:val="bullet"/>
      <w:lvlText w:val=""/>
      <w:lvlJc w:val="left"/>
      <w:pPr>
        <w:tabs>
          <w:tab w:val="num" w:pos="2880"/>
        </w:tabs>
        <w:ind w:left="2880" w:hanging="360"/>
      </w:pPr>
      <w:rPr>
        <w:rFonts w:ascii="Symbol" w:hAnsi="Symbol"/>
      </w:rPr>
    </w:lvl>
    <w:lvl w:ilvl="4" w:tplc="E838363C">
      <w:start w:val="1"/>
      <w:numFmt w:val="bullet"/>
      <w:lvlText w:val="o"/>
      <w:lvlJc w:val="left"/>
      <w:pPr>
        <w:tabs>
          <w:tab w:val="num" w:pos="3600"/>
        </w:tabs>
        <w:ind w:left="3600" w:hanging="360"/>
      </w:pPr>
      <w:rPr>
        <w:rFonts w:ascii="Courier New" w:hAnsi="Courier New"/>
      </w:rPr>
    </w:lvl>
    <w:lvl w:ilvl="5" w:tplc="FEE40AC0">
      <w:start w:val="1"/>
      <w:numFmt w:val="bullet"/>
      <w:lvlText w:val=""/>
      <w:lvlJc w:val="left"/>
      <w:pPr>
        <w:tabs>
          <w:tab w:val="num" w:pos="4320"/>
        </w:tabs>
        <w:ind w:left="4320" w:hanging="360"/>
      </w:pPr>
      <w:rPr>
        <w:rFonts w:ascii="Wingdings" w:hAnsi="Wingdings"/>
      </w:rPr>
    </w:lvl>
    <w:lvl w:ilvl="6" w:tplc="DFD8F486">
      <w:start w:val="1"/>
      <w:numFmt w:val="bullet"/>
      <w:lvlText w:val=""/>
      <w:lvlJc w:val="left"/>
      <w:pPr>
        <w:tabs>
          <w:tab w:val="num" w:pos="5040"/>
        </w:tabs>
        <w:ind w:left="5040" w:hanging="360"/>
      </w:pPr>
      <w:rPr>
        <w:rFonts w:ascii="Symbol" w:hAnsi="Symbol"/>
      </w:rPr>
    </w:lvl>
    <w:lvl w:ilvl="7" w:tplc="3E84AE6E">
      <w:start w:val="1"/>
      <w:numFmt w:val="bullet"/>
      <w:lvlText w:val="o"/>
      <w:lvlJc w:val="left"/>
      <w:pPr>
        <w:tabs>
          <w:tab w:val="num" w:pos="5760"/>
        </w:tabs>
        <w:ind w:left="5760" w:hanging="360"/>
      </w:pPr>
      <w:rPr>
        <w:rFonts w:ascii="Courier New" w:hAnsi="Courier New"/>
      </w:rPr>
    </w:lvl>
    <w:lvl w:ilvl="8" w:tplc="66C4ED40">
      <w:start w:val="1"/>
      <w:numFmt w:val="bullet"/>
      <w:lvlText w:val=""/>
      <w:lvlJc w:val="left"/>
      <w:pPr>
        <w:tabs>
          <w:tab w:val="num" w:pos="6480"/>
        </w:tabs>
        <w:ind w:left="6480" w:hanging="360"/>
      </w:pPr>
      <w:rPr>
        <w:rFonts w:ascii="Wingdings" w:hAnsi="Wingdings"/>
      </w:rPr>
    </w:lvl>
  </w:abstractNum>
  <w:num w:numId="1">
    <w:abstractNumId w:val="21"/>
  </w:num>
  <w:num w:numId="2">
    <w:abstractNumId w:val="6"/>
  </w:num>
  <w:num w:numId="3">
    <w:abstractNumId w:val="1"/>
  </w:num>
  <w:num w:numId="4">
    <w:abstractNumId w:val="10"/>
  </w:num>
  <w:num w:numId="5">
    <w:abstractNumId w:val="9"/>
  </w:num>
  <w:num w:numId="6">
    <w:abstractNumId w:val="0"/>
  </w:num>
  <w:num w:numId="7">
    <w:abstractNumId w:val="16"/>
  </w:num>
  <w:num w:numId="8">
    <w:abstractNumId w:val="7"/>
  </w:num>
  <w:num w:numId="9">
    <w:abstractNumId w:val="13"/>
  </w:num>
  <w:num w:numId="10">
    <w:abstractNumId w:val="4"/>
  </w:num>
  <w:num w:numId="11">
    <w:abstractNumId w:val="20"/>
  </w:num>
  <w:num w:numId="12">
    <w:abstractNumId w:val="11"/>
  </w:num>
  <w:num w:numId="13">
    <w:abstractNumId w:val="3"/>
  </w:num>
  <w:num w:numId="14">
    <w:abstractNumId w:val="2"/>
  </w:num>
  <w:num w:numId="15">
    <w:abstractNumId w:val="18"/>
  </w:num>
  <w:num w:numId="16">
    <w:abstractNumId w:val="17"/>
  </w:num>
  <w:num w:numId="17">
    <w:abstractNumId w:val="8"/>
  </w:num>
  <w:num w:numId="18">
    <w:abstractNumId w:val="14"/>
  </w:num>
  <w:num w:numId="19">
    <w:abstractNumId w:val="19"/>
  </w:num>
  <w:num w:numId="20">
    <w:abstractNumId w:val="12"/>
  </w:num>
  <w:num w:numId="21">
    <w:abstractNumId w:val="22"/>
  </w:num>
  <w:num w:numId="22">
    <w:abstractNumId w:val="23"/>
  </w:num>
  <w:num w:numId="23">
    <w:abstractNumId w:val="5"/>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821"/>
    <w:rsid w:val="00005C43"/>
    <w:rsid w:val="00027D84"/>
    <w:rsid w:val="0003233A"/>
    <w:rsid w:val="000326ED"/>
    <w:rsid w:val="00055D0E"/>
    <w:rsid w:val="000945FB"/>
    <w:rsid w:val="000D2CA2"/>
    <w:rsid w:val="000D516E"/>
    <w:rsid w:val="000E7352"/>
    <w:rsid w:val="000F28BB"/>
    <w:rsid w:val="00114D42"/>
    <w:rsid w:val="00117A91"/>
    <w:rsid w:val="001711D1"/>
    <w:rsid w:val="001D6016"/>
    <w:rsid w:val="001E5FEA"/>
    <w:rsid w:val="001F454E"/>
    <w:rsid w:val="00220ECD"/>
    <w:rsid w:val="00260F17"/>
    <w:rsid w:val="0027158C"/>
    <w:rsid w:val="002B4C89"/>
    <w:rsid w:val="002C6B40"/>
    <w:rsid w:val="002D2CFB"/>
    <w:rsid w:val="002E3AA8"/>
    <w:rsid w:val="00316869"/>
    <w:rsid w:val="003251F6"/>
    <w:rsid w:val="00331010"/>
    <w:rsid w:val="00335821"/>
    <w:rsid w:val="0034377E"/>
    <w:rsid w:val="0038632A"/>
    <w:rsid w:val="003B7DA7"/>
    <w:rsid w:val="003E21E4"/>
    <w:rsid w:val="003E3E81"/>
    <w:rsid w:val="0042422C"/>
    <w:rsid w:val="00425F1A"/>
    <w:rsid w:val="00437175"/>
    <w:rsid w:val="0046579A"/>
    <w:rsid w:val="004D28BE"/>
    <w:rsid w:val="004D47A2"/>
    <w:rsid w:val="004F449D"/>
    <w:rsid w:val="00506FB7"/>
    <w:rsid w:val="00511F00"/>
    <w:rsid w:val="00552B39"/>
    <w:rsid w:val="005638FC"/>
    <w:rsid w:val="005801A3"/>
    <w:rsid w:val="006539CA"/>
    <w:rsid w:val="006866EF"/>
    <w:rsid w:val="006A1D9A"/>
    <w:rsid w:val="006A5B59"/>
    <w:rsid w:val="006A61D4"/>
    <w:rsid w:val="006C5AC1"/>
    <w:rsid w:val="00727085"/>
    <w:rsid w:val="00756BEA"/>
    <w:rsid w:val="00787638"/>
    <w:rsid w:val="007934B2"/>
    <w:rsid w:val="007B6740"/>
    <w:rsid w:val="007E4943"/>
    <w:rsid w:val="007F189E"/>
    <w:rsid w:val="008020C8"/>
    <w:rsid w:val="00820F5E"/>
    <w:rsid w:val="008427D2"/>
    <w:rsid w:val="0084353C"/>
    <w:rsid w:val="008774EF"/>
    <w:rsid w:val="008E6906"/>
    <w:rsid w:val="00912981"/>
    <w:rsid w:val="0092504F"/>
    <w:rsid w:val="00977C2D"/>
    <w:rsid w:val="009A047E"/>
    <w:rsid w:val="009B5DC8"/>
    <w:rsid w:val="009E2EEB"/>
    <w:rsid w:val="00A23913"/>
    <w:rsid w:val="00A45209"/>
    <w:rsid w:val="00A45EB3"/>
    <w:rsid w:val="00A64429"/>
    <w:rsid w:val="00A65062"/>
    <w:rsid w:val="00A747EB"/>
    <w:rsid w:val="00A770CD"/>
    <w:rsid w:val="00AD2113"/>
    <w:rsid w:val="00AD2DC2"/>
    <w:rsid w:val="00AF7FB7"/>
    <w:rsid w:val="00B978E6"/>
    <w:rsid w:val="00C11D79"/>
    <w:rsid w:val="00C30E0C"/>
    <w:rsid w:val="00C30F6A"/>
    <w:rsid w:val="00C550D9"/>
    <w:rsid w:val="00C57284"/>
    <w:rsid w:val="00C75D99"/>
    <w:rsid w:val="00CB773E"/>
    <w:rsid w:val="00D001A8"/>
    <w:rsid w:val="00D41932"/>
    <w:rsid w:val="00D5525F"/>
    <w:rsid w:val="00DB5E74"/>
    <w:rsid w:val="00E417C5"/>
    <w:rsid w:val="00E44929"/>
    <w:rsid w:val="00E51040"/>
    <w:rsid w:val="00E70DB8"/>
    <w:rsid w:val="00E81AEC"/>
    <w:rsid w:val="00EA7DC0"/>
    <w:rsid w:val="00ED7D95"/>
    <w:rsid w:val="00F11BB8"/>
    <w:rsid w:val="00F50B64"/>
    <w:rsid w:val="00FC1668"/>
    <w:rsid w:val="00FC1E47"/>
    <w:rsid w:val="00FD1B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45720B"/>
  <w15:docId w15:val="{F456E11C-1048-4BDB-B899-EF27DD2DB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20ECD"/>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45209"/>
    <w:rPr>
      <w:rFonts w:ascii="Fira Sans Light" w:hAnsi="Fira Sans Light"/>
      <w:color w:val="000000" w:themeColor="text1"/>
      <w:sz w:val="24"/>
      <w:szCs w:val="24"/>
    </w:rPr>
  </w:style>
  <w:style w:type="paragraph" w:styleId="BodyText">
    <w:name w:val="Body Text"/>
    <w:basedOn w:val="Normal"/>
    <w:link w:val="BodyTextChar"/>
    <w:uiPriority w:val="99"/>
    <w:unhideWhenUsed/>
    <w:rsid w:val="00A45209"/>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A45209"/>
    <w:rPr>
      <w:rFonts w:ascii="Arial" w:eastAsia="Times New Roman" w:hAnsi="Arial" w:cs="Arial"/>
      <w:color w:val="000000"/>
      <w:sz w:val="24"/>
      <w:szCs w:val="24"/>
      <w:lang w:eastAsia="en-AU"/>
    </w:rPr>
  </w:style>
  <w:style w:type="character" w:customStyle="1" w:styleId="Heading3Char">
    <w:name w:val="Heading 3 Char"/>
    <w:basedOn w:val="DefaultParagraphFont"/>
    <w:link w:val="Heading3"/>
    <w:uiPriority w:val="9"/>
    <w:semiHidden/>
    <w:rsid w:val="00220ECD"/>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430513">
      <w:bodyDiv w:val="1"/>
      <w:marLeft w:val="0"/>
      <w:marRight w:val="0"/>
      <w:marTop w:val="0"/>
      <w:marBottom w:val="0"/>
      <w:divBdr>
        <w:top w:val="none" w:sz="0" w:space="0" w:color="auto"/>
        <w:left w:val="none" w:sz="0" w:space="0" w:color="auto"/>
        <w:bottom w:val="none" w:sz="0" w:space="0" w:color="auto"/>
        <w:right w:val="none" w:sz="0" w:space="0" w:color="auto"/>
      </w:divBdr>
    </w:div>
    <w:div w:id="1014113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6010D3" w:rsidRDefault="006010D3" w:rsidP="006010D3">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6010D3" w:rsidRDefault="006010D3" w:rsidP="006010D3">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6010D3" w:rsidRDefault="006010D3" w:rsidP="006010D3">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6010D3" w:rsidRDefault="006010D3" w:rsidP="006010D3">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6010D3" w:rsidRDefault="006010D3" w:rsidP="006010D3">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6010D3" w:rsidRDefault="006010D3" w:rsidP="006010D3">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6010D3" w:rsidRDefault="006010D3" w:rsidP="006010D3">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6010D3" w:rsidRDefault="006010D3" w:rsidP="006010D3">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6010D3" w:rsidRDefault="006010D3" w:rsidP="006010D3">
          <w:pPr>
            <w:pStyle w:val="0241E29E33D748CDB6D45213AA574335"/>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6010D3" w:rsidRDefault="006010D3" w:rsidP="006010D3">
          <w:pPr>
            <w:pStyle w:val="D92E5BD6F600408AB3510A865B636848"/>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6010D3" w:rsidRDefault="006010D3" w:rsidP="006010D3">
          <w:pPr>
            <w:pStyle w:val="827ED7BF5E7C4EDB81A4C4CEABA09FD5"/>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6010D3" w:rsidRDefault="006010D3" w:rsidP="006010D3">
          <w:pPr>
            <w:pStyle w:val="4D2DD5A5A6314E45883BAB51A11F1CA5"/>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6010D3" w:rsidRDefault="006010D3" w:rsidP="006010D3">
          <w:pPr>
            <w:pStyle w:val="434B5D9593A940B8928C89326A3FEE7F"/>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6010D3" w:rsidRDefault="006010D3" w:rsidP="006010D3">
          <w:pPr>
            <w:pStyle w:val="4A3022E4E4084ECAA0A4692A827AB36E"/>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6010D3" w:rsidRDefault="006010D3" w:rsidP="006010D3">
          <w:pPr>
            <w:pStyle w:val="DC5303B728DF44349B7639B890B384ED"/>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6010D3" w:rsidRDefault="006010D3" w:rsidP="006010D3">
          <w:pPr>
            <w:pStyle w:val="A1E7162221704AD487D66391CF63A662"/>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6010D3" w:rsidRDefault="006010D3" w:rsidP="006010D3">
          <w:pPr>
            <w:pStyle w:val="85BD0F3DDFB343CF97000B23272F0F59"/>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6010D3" w:rsidRDefault="006010D3" w:rsidP="006010D3">
          <w:pPr>
            <w:pStyle w:val="685C3603F06B41078A2D132B1BDE62E3"/>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6010D3" w:rsidRDefault="006010D3" w:rsidP="006010D3">
          <w:pPr>
            <w:pStyle w:val="D8D05F8418804E5FA362F69E2B35156C"/>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6010D3" w:rsidRDefault="006010D3" w:rsidP="006010D3">
          <w:pPr>
            <w:pStyle w:val="036569479C834683A60402CB3C09B793"/>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6010D3" w:rsidRDefault="006010D3" w:rsidP="006010D3">
          <w:pPr>
            <w:pStyle w:val="078E1A7E273B4245921A1B32DC190937"/>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6010D3" w:rsidRDefault="006010D3" w:rsidP="006010D3">
          <w:pPr>
            <w:pStyle w:val="3B4DFE15B90B48E8B014491D969884A9"/>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6010D3" w:rsidRDefault="006010D3" w:rsidP="006010D3">
          <w:pPr>
            <w:pStyle w:val="276E4EE869F04AA783E4C5B721ABD3C7"/>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6010D3" w:rsidRDefault="006010D3" w:rsidP="006010D3">
          <w:pPr>
            <w:pStyle w:val="211C1EE358BF45C0B61529E2B2B95A5E"/>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6010D3" w:rsidRDefault="006010D3" w:rsidP="006010D3">
          <w:pPr>
            <w:pStyle w:val="6462007ED0DC4A1D9F4496577E834556"/>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6010D3" w:rsidRDefault="006010D3" w:rsidP="006010D3">
          <w:pPr>
            <w:pStyle w:val="1539CED2D4034B8B8DF632259754B67A"/>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6010D3" w:rsidRDefault="006010D3" w:rsidP="006010D3">
          <w:pPr>
            <w:pStyle w:val="0DD3BE5D4E3940D99054FDB8CD38DD8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6010D3" w:rsidRDefault="006010D3" w:rsidP="006010D3">
          <w:pPr>
            <w:pStyle w:val="7F662A20EB1C49CEB20BF4FA3B8659CC"/>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6010D3" w:rsidRDefault="006010D3" w:rsidP="006010D3">
          <w:pPr>
            <w:pStyle w:val="450D3E19ECE74540BB8490A3665C20EB"/>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6010D3" w:rsidRDefault="006010D3" w:rsidP="006010D3">
          <w:pPr>
            <w:pStyle w:val="6784E27FE058414D9CD6D5C6350EE5F2"/>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6010D3" w:rsidRDefault="006010D3" w:rsidP="006010D3">
          <w:pPr>
            <w:pStyle w:val="9BD9DE58C1B64A959C41D4D942878CD2"/>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6010D3" w:rsidRDefault="006010D3" w:rsidP="006010D3">
          <w:pPr>
            <w:pStyle w:val="4A0D8FD0043C478CAFC41FCC43A9A10A"/>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6010D3" w:rsidRDefault="006010D3" w:rsidP="006010D3">
          <w:pPr>
            <w:pStyle w:val="569C321726EE42CB8D30385D555C0A02"/>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6010D3" w:rsidRDefault="006010D3" w:rsidP="006010D3">
          <w:pPr>
            <w:pStyle w:val="917C9F914C3745F2A7BAEA72291ABE1A"/>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6010D3" w:rsidRDefault="006010D3" w:rsidP="006010D3">
          <w:pPr>
            <w:pStyle w:val="7884141A85864CA0A0FFD98BE97F0C36"/>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6010D3" w:rsidRDefault="006010D3" w:rsidP="006010D3">
          <w:pPr>
            <w:pStyle w:val="EA45AA43792F432EA8DE1167FF301672"/>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6010D3" w:rsidRDefault="006010D3" w:rsidP="006010D3">
          <w:pPr>
            <w:pStyle w:val="EC53E2F02EB34202A08EB9F3DDE54F89"/>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6010D3" w:rsidRDefault="006010D3" w:rsidP="006010D3">
          <w:pPr>
            <w:pStyle w:val="66911567D520464E97ADD29956713A5B"/>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6010D3" w:rsidRDefault="006010D3" w:rsidP="006010D3">
          <w:pPr>
            <w:pStyle w:val="28C34D1BC47645018E834F4BECB7C40E"/>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6010D3" w:rsidRDefault="006010D3" w:rsidP="006010D3">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6010D3" w:rsidRDefault="006010D3" w:rsidP="006010D3">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6010D3" w:rsidRDefault="006010D3" w:rsidP="006010D3">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6010D3" w:rsidRDefault="006010D3" w:rsidP="006010D3">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6010D3" w:rsidRDefault="006010D3" w:rsidP="006010D3">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6010D3" w:rsidRDefault="006010D3" w:rsidP="006010D3">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6010D3" w:rsidRDefault="006010D3" w:rsidP="006010D3">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6010D3" w:rsidRDefault="006010D3" w:rsidP="006010D3">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6010D3" w:rsidRDefault="006010D3" w:rsidP="006010D3">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6010D3" w:rsidRDefault="006010D3" w:rsidP="006010D3">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6010D3" w:rsidRDefault="006010D3" w:rsidP="006010D3">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6010D3" w:rsidRDefault="006010D3" w:rsidP="006010D3">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6010D3" w:rsidRDefault="006010D3" w:rsidP="006010D3">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6010D3" w:rsidRDefault="006010D3" w:rsidP="006010D3">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6010D3" w:rsidRDefault="006010D3" w:rsidP="006010D3">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6010D3" w:rsidRDefault="006010D3" w:rsidP="006010D3">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6010D3" w:rsidRDefault="006010D3" w:rsidP="006010D3">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6010D3" w:rsidRDefault="006010D3" w:rsidP="006010D3">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6010D3" w:rsidRDefault="006010D3" w:rsidP="006010D3">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6010D3" w:rsidRDefault="006010D3" w:rsidP="006010D3">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6010D3" w:rsidRDefault="006010D3" w:rsidP="006010D3">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6010D3" w:rsidRDefault="006010D3" w:rsidP="006010D3">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6010D3" w:rsidRDefault="006010D3" w:rsidP="006010D3">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6010D3" w:rsidRDefault="006010D3" w:rsidP="006010D3">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6010D3" w:rsidRDefault="006010D3" w:rsidP="006010D3">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6010D3" w:rsidRDefault="006010D3" w:rsidP="006010D3">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6010D3" w:rsidRDefault="006010D3" w:rsidP="006010D3">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6010D3" w:rsidRDefault="006010D3" w:rsidP="006010D3">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6010D3" w:rsidRDefault="006010D3" w:rsidP="006010D3">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6010D3" w:rsidRDefault="006010D3" w:rsidP="006010D3">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6010D3" w:rsidRDefault="006010D3" w:rsidP="006010D3">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6010D3" w:rsidRDefault="006010D3" w:rsidP="006010D3">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6010D3" w:rsidRDefault="006010D3" w:rsidP="006010D3">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6010D3" w:rsidRDefault="006010D3" w:rsidP="006010D3">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6010D3" w:rsidRDefault="006010D3" w:rsidP="006010D3">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6010D3" w:rsidRDefault="006010D3" w:rsidP="006010D3">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6010D3" w:rsidRDefault="006010D3" w:rsidP="006010D3">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6010D3" w:rsidRDefault="006010D3" w:rsidP="006010D3">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6010D3" w:rsidRDefault="006010D3" w:rsidP="006010D3">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6010D3" w:rsidRDefault="006010D3" w:rsidP="006010D3">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6010D3" w:rsidRDefault="006010D3" w:rsidP="006010D3">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6010D3" w:rsidRDefault="006010D3" w:rsidP="006010D3">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6010D3" w:rsidRDefault="006010D3" w:rsidP="006010D3">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6010D3" w:rsidRDefault="006010D3" w:rsidP="006010D3">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6010D3" w:rsidRDefault="006010D3" w:rsidP="006010D3">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6010D3" w:rsidRDefault="006010D3" w:rsidP="006010D3">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6010D3" w:rsidRDefault="006010D3" w:rsidP="006010D3">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6010D3" w:rsidRDefault="006010D3" w:rsidP="006010D3">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6010D3" w:rsidRDefault="006010D3" w:rsidP="006010D3">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6010D3" w:rsidRDefault="006010D3" w:rsidP="006010D3">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6010D3" w:rsidRDefault="006010D3" w:rsidP="006010D3">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6010D3" w:rsidRDefault="006010D3" w:rsidP="006010D3">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6010D3" w:rsidRDefault="006010D3" w:rsidP="006010D3">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6010D3" w:rsidRDefault="006010D3" w:rsidP="006010D3">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6010D3" w:rsidRDefault="006010D3" w:rsidP="006010D3">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6010D3" w:rsidRDefault="006010D3" w:rsidP="006010D3">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6010D3" w:rsidRDefault="006010D3" w:rsidP="006010D3">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6010D3" w:rsidRDefault="006010D3" w:rsidP="006010D3">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6010D3" w:rsidRDefault="006010D3" w:rsidP="006010D3">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6010D3" w:rsidRDefault="006010D3" w:rsidP="006010D3">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6010D3" w:rsidRDefault="006010D3" w:rsidP="006010D3">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0D3"/>
    <w:rsid w:val="006010D3"/>
    <w:rsid w:val="009633B2"/>
    <w:rsid w:val="00A42C84"/>
    <w:rsid w:val="00C46F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010D3"/>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F8A3DB9E83CA14BB4E9204223D0EC16" ma:contentTypeVersion="14" ma:contentTypeDescription="Create a new document." ma:contentTypeScope="" ma:versionID="9e8e9ea39072b9f2e6e359738c2fce2d">
  <xsd:schema xmlns:xsd="http://www.w3.org/2001/XMLSchema" xmlns:xs="http://www.w3.org/2001/XMLSchema" xmlns:p="http://schemas.microsoft.com/office/2006/metadata/properties" xmlns:ns3="1018350a-8c8d-4218-b3d3-9b7f54c1fcf1" xmlns:ns4="12141b07-7d3c-425e-9f46-76a5e39f7117" targetNamespace="http://schemas.microsoft.com/office/2006/metadata/properties" ma:root="true" ma:fieldsID="03f348f02e8456390d078d12f6076cbf" ns3:_="" ns4:_="">
    <xsd:import namespace="1018350a-8c8d-4218-b3d3-9b7f54c1fcf1"/>
    <xsd:import namespace="12141b07-7d3c-425e-9f46-76a5e39f711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18350a-8c8d-4218-b3d3-9b7f54c1fc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141b07-7d3c-425e-9f46-76a5e39f711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16595D-1D24-42B7-9725-9A451EC06519}">
  <ds:schemaRefs>
    <ds:schemaRef ds:uri="http://schemas.openxmlformats.org/officeDocument/2006/bibliography"/>
  </ds:schemaRefs>
</ds:datastoreItem>
</file>

<file path=customXml/itemProps2.xml><?xml version="1.0" encoding="utf-8"?>
<ds:datastoreItem xmlns:ds="http://schemas.openxmlformats.org/officeDocument/2006/customXml" ds:itemID="{47994CA5-9FF0-452D-954B-CEDFDD9A68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18350a-8c8d-4218-b3d3-9b7f54c1fcf1"/>
    <ds:schemaRef ds:uri="12141b07-7d3c-425e-9f46-76a5e39f71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purl.org/dc/elements/1.1/"/>
    <ds:schemaRef ds:uri="http://purl.org/dc/dcmitype/"/>
    <ds:schemaRef ds:uri="http://schemas.microsoft.com/office/infopath/2007/PartnerControls"/>
    <ds:schemaRef ds:uri="1018350a-8c8d-4218-b3d3-9b7f54c1fcf1"/>
    <ds:schemaRef ds:uri="http://schemas.microsoft.com/office/2006/metadata/properties"/>
    <ds:schemaRef ds:uri="http://schemas.openxmlformats.org/package/2006/metadata/core-properties"/>
    <ds:schemaRef ds:uri="12141b07-7d3c-425e-9f46-76a5e39f7117"/>
    <ds:schemaRef ds:uri="http://purl.org/dc/terms/"/>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5518</Words>
  <Characters>31457</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2022-12-21T20:13:00Z</dcterms:created>
  <dcterms:modified xsi:type="dcterms:W3CDTF">2022-12-21T20:13:00Z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0x0101003F8A3DB9E83CA14BB4E9204223D0EC16</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