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43B84" w14:textId="77777777" w:rsidR="006B48A5" w:rsidRPr="002C3EBF" w:rsidRDefault="004C3D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C963D3" wp14:editId="390754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1C0FF9" w14:textId="77777777" w:rsidR="006B48A5" w:rsidRDefault="004C3D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D6ED8" w14:textId="77777777" w:rsidR="006B48A5" w:rsidRDefault="004C3D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B20E77" w14:textId="77777777" w:rsidR="006B48A5" w:rsidRPr="002C3EBF" w:rsidRDefault="004C3D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6C7C" w14:paraId="787A3338" w14:textId="77777777" w:rsidTr="00846C7C">
        <w:tc>
          <w:tcPr>
            <w:cnfStyle w:val="001000000000" w:firstRow="0" w:lastRow="0" w:firstColumn="1" w:lastColumn="0" w:oddVBand="0" w:evenVBand="0" w:oddHBand="0" w:evenHBand="0" w:firstRowFirstColumn="0" w:firstRowLastColumn="0" w:lastRowFirstColumn="0" w:lastRowLastColumn="0"/>
            <w:tcW w:w="3227" w:type="dxa"/>
          </w:tcPr>
          <w:p w14:paraId="7FE1C0D5" w14:textId="77777777" w:rsidR="006B48A5" w:rsidRPr="00996FAF" w:rsidRDefault="004C3D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AFAC85" w14:textId="77777777" w:rsidR="006B48A5" w:rsidRPr="00996FAF" w:rsidRDefault="004C3D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Albury</w:t>
            </w:r>
          </w:p>
        </w:tc>
      </w:tr>
      <w:tr w:rsidR="00846C7C" w14:paraId="5969028F"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BE16F" w14:textId="77777777" w:rsidR="006B48A5" w:rsidRPr="00996FAF" w:rsidRDefault="004C3D8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D41CFD" w14:textId="77777777" w:rsidR="006B48A5" w:rsidRPr="00C27BE3" w:rsidRDefault="004C3D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2667</w:t>
            </w:r>
          </w:p>
        </w:tc>
      </w:tr>
      <w:tr w:rsidR="00846C7C" w14:paraId="1451F392" w14:textId="77777777" w:rsidTr="00846C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4010A" w14:textId="77777777" w:rsidR="006B48A5" w:rsidRPr="00996FAF" w:rsidRDefault="004C3D8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F8B559" w14:textId="77777777" w:rsidR="006B48A5" w:rsidRPr="00996FAF" w:rsidRDefault="004C3D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578 Poole</w:t>
            </w:r>
            <w:r>
              <w:rPr>
                <w:rFonts w:ascii="Arial" w:eastAsia="Times New Roman" w:hAnsi="Arial" w:cs="Arial"/>
                <w:lang w:eastAsia="en-AU"/>
              </w:rPr>
              <w:t xml:space="preserve"> Street, ALBURY, New South Wales, 2640</w:t>
            </w:r>
          </w:p>
        </w:tc>
      </w:tr>
      <w:tr w:rsidR="00846C7C" w14:paraId="00FF57F4"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F9F285" w14:textId="77777777" w:rsidR="006B48A5" w:rsidRPr="00996FAF" w:rsidRDefault="004C3D8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D9A0EC" w14:textId="77777777" w:rsidR="006B48A5" w:rsidRPr="00996FAF" w:rsidRDefault="004C3D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46C7C" w14:paraId="7A3B65F2" w14:textId="77777777" w:rsidTr="00846C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DD36D" w14:textId="77777777" w:rsidR="006B48A5" w:rsidRPr="00996FAF" w:rsidRDefault="004C3D8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04E7BE" w14:textId="77777777" w:rsidR="006B48A5" w:rsidRPr="00996FAF" w:rsidRDefault="004C3D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846C7C" w14:paraId="1BDC690D"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C2F3EB" w14:textId="77777777" w:rsidR="006B48A5" w:rsidRPr="00996FAF" w:rsidRDefault="004C3D8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5153575"/>
            <w:placeholder>
              <w:docPart w:val="DefaultPlaceholder_-1854013437"/>
            </w:placeholder>
            <w:date w:fullDate="2024-07-25T00:00:00Z">
              <w:dateFormat w:val="d MMMM yyyy"/>
              <w:lid w:val="en-AU"/>
              <w:storeMappedDataAs w:val="dateTime"/>
              <w:calendar w:val="gregorian"/>
            </w:date>
          </w:sdtPr>
          <w:sdtEndPr/>
          <w:sdtContent>
            <w:tc>
              <w:tcPr>
                <w:tcW w:w="7114" w:type="dxa"/>
                <w:shd w:val="clear" w:color="auto" w:fill="FFFFFF" w:themeFill="background1"/>
              </w:tcPr>
              <w:p w14:paraId="791453B6" w14:textId="3066417D" w:rsidR="006B48A5" w:rsidRPr="00996FAF" w:rsidRDefault="00F116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July 2024</w:t>
                </w:r>
              </w:p>
            </w:tc>
          </w:sdtContent>
        </w:sdt>
      </w:tr>
      <w:tr w:rsidR="00846C7C" w14:paraId="1F53F8C2" w14:textId="77777777" w:rsidTr="00846C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B6DBFB" w14:textId="77777777" w:rsidR="006B48A5" w:rsidRPr="00996FAF" w:rsidRDefault="004C3D8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22183C" w14:textId="77777777" w:rsidR="006B48A5" w:rsidRPr="009B6303" w:rsidRDefault="004C3D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2A086694" w14:textId="77777777" w:rsidR="006B48A5" w:rsidRPr="009B6303" w:rsidRDefault="004C3D8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1025 Mercy Place Albury</w:t>
            </w:r>
          </w:p>
        </w:tc>
      </w:tr>
    </w:tbl>
    <w:bookmarkEnd w:id="0"/>
    <w:p w14:paraId="737AFEC5" w14:textId="77777777" w:rsidR="006B48A5" w:rsidRPr="00996FAF" w:rsidRDefault="004C3D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8CB2AB" w14:textId="77777777" w:rsidR="006B48A5" w:rsidRPr="00996FAF" w:rsidRDefault="004C3D8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AF2190" w14:textId="6999F562" w:rsidR="006B48A5" w:rsidRPr="00996FAF" w:rsidRDefault="004C3D83" w:rsidP="0036130C">
      <w:pPr>
        <w:pStyle w:val="NormalArial"/>
      </w:pPr>
      <w:r w:rsidRPr="00996FAF">
        <w:t xml:space="preserve">This performance report for </w:t>
      </w:r>
      <w:r w:rsidRPr="00C27BE3">
        <w:rPr>
          <w:color w:val="auto"/>
        </w:rPr>
        <w:t>Mercy Place Albury</w:t>
      </w:r>
      <w:r w:rsidRPr="00996FAF">
        <w:rPr>
          <w:color w:val="auto"/>
        </w:rPr>
        <w:t xml:space="preserve"> (</w:t>
      </w:r>
      <w:r w:rsidRPr="00996FAF">
        <w:rPr>
          <w:b/>
          <w:color w:val="auto"/>
        </w:rPr>
        <w:t>the service</w:t>
      </w:r>
      <w:r w:rsidRPr="00996FAF">
        <w:rPr>
          <w:color w:val="auto"/>
        </w:rPr>
        <w:t xml:space="preserve">) has been prepared </w:t>
      </w:r>
      <w:r w:rsidR="00117BDB">
        <w:rPr>
          <w:color w:val="auto"/>
        </w:rPr>
        <w:t>Tracey Clerke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A76A2E" w14:textId="77777777" w:rsidR="006B48A5" w:rsidRPr="00996FAF" w:rsidRDefault="004C3D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A12A85" w14:textId="77777777" w:rsidR="006B48A5" w:rsidRPr="00996FAF" w:rsidRDefault="004C3D83" w:rsidP="0036130C">
      <w:pPr>
        <w:pStyle w:val="NormalArial"/>
      </w:pPr>
      <w:r w:rsidRPr="00996FAF">
        <w:t>The report also specifies any areas in which improvements must be made to ensure the Quality Standards are complied with.</w:t>
      </w:r>
    </w:p>
    <w:p w14:paraId="2FE918EB" w14:textId="77777777" w:rsidR="006B48A5" w:rsidRPr="00996FAF" w:rsidRDefault="004C3D83" w:rsidP="00712752">
      <w:pPr>
        <w:pStyle w:val="Heading1"/>
        <w:spacing w:before="240" w:after="240" w:line="22" w:lineRule="atLeast"/>
        <w:rPr>
          <w:rFonts w:ascii="Arial" w:hAnsi="Arial" w:cs="Arial"/>
        </w:rPr>
      </w:pPr>
      <w:r w:rsidRPr="00996FAF">
        <w:rPr>
          <w:rFonts w:ascii="Arial" w:hAnsi="Arial" w:cs="Arial"/>
        </w:rPr>
        <w:t>Material relied on</w:t>
      </w:r>
    </w:p>
    <w:p w14:paraId="1C6DB8BA" w14:textId="77777777" w:rsidR="006B48A5" w:rsidRPr="00996FAF" w:rsidRDefault="004C3D83" w:rsidP="0036130C">
      <w:pPr>
        <w:pStyle w:val="NormalArial"/>
      </w:pPr>
      <w:r w:rsidRPr="00996FAF">
        <w:t>The following information has been considered in preparing the performance report:</w:t>
      </w:r>
    </w:p>
    <w:p w14:paraId="38548ABE" w14:textId="0DABBBB6" w:rsidR="006B48A5" w:rsidRPr="00363946" w:rsidRDefault="004C3D8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363946">
        <w:rPr>
          <w:rFonts w:ascii="Arial" w:hAnsi="Arial" w:cs="Arial"/>
          <w:color w:val="auto"/>
        </w:rPr>
        <w:t>assessment team’s report for the Site Audit report was informed by a site assessment, observations at the service, review of documents and interviews with staff, consumers/representatives and others</w:t>
      </w:r>
      <w:r w:rsidR="00F30319">
        <w:rPr>
          <w:rFonts w:ascii="Arial" w:hAnsi="Arial" w:cs="Arial"/>
          <w:color w:val="auto"/>
        </w:rPr>
        <w:t>.</w:t>
      </w:r>
    </w:p>
    <w:p w14:paraId="1E5B6654" w14:textId="330E8979" w:rsidR="006B48A5" w:rsidRPr="00363946" w:rsidRDefault="004C3D83" w:rsidP="00712752">
      <w:pPr>
        <w:pStyle w:val="ListParagraph"/>
        <w:numPr>
          <w:ilvl w:val="0"/>
          <w:numId w:val="2"/>
        </w:numPr>
        <w:spacing w:line="240" w:lineRule="atLeast"/>
        <w:ind w:left="714" w:hanging="357"/>
        <w:contextualSpacing w:val="0"/>
        <w:rPr>
          <w:rFonts w:ascii="Arial" w:hAnsi="Arial" w:cs="Arial"/>
          <w:color w:val="auto"/>
        </w:rPr>
      </w:pPr>
      <w:r w:rsidRPr="00363946">
        <w:rPr>
          <w:rFonts w:ascii="Arial" w:hAnsi="Arial" w:cs="Arial"/>
          <w:color w:val="auto"/>
        </w:rPr>
        <w:t xml:space="preserve">the provider’s response to the assessment team’s report received </w:t>
      </w:r>
      <w:r w:rsidR="00363946" w:rsidRPr="00363946">
        <w:rPr>
          <w:rFonts w:ascii="Arial" w:hAnsi="Arial" w:cs="Arial"/>
          <w:color w:val="auto"/>
        </w:rPr>
        <w:t>10 July 2024.</w:t>
      </w:r>
    </w:p>
    <w:p w14:paraId="0F956495" w14:textId="4FBCC1D8" w:rsidR="006B48A5" w:rsidRPr="00363946" w:rsidRDefault="004C3D83" w:rsidP="008E1713">
      <w:pPr>
        <w:pStyle w:val="ListParagraph"/>
        <w:numPr>
          <w:ilvl w:val="0"/>
          <w:numId w:val="2"/>
        </w:numPr>
        <w:spacing w:line="22" w:lineRule="atLeast"/>
        <w:ind w:left="714" w:hanging="357"/>
        <w:contextualSpacing w:val="0"/>
        <w:rPr>
          <w:rFonts w:ascii="Arial" w:hAnsi="Arial" w:cs="Arial"/>
          <w:color w:val="auto"/>
        </w:rPr>
      </w:pPr>
      <w:r w:rsidRPr="00363946">
        <w:rPr>
          <w:rFonts w:ascii="Arial" w:hAnsi="Arial" w:cs="Arial"/>
          <w:color w:val="auto"/>
        </w:rPr>
        <w:br w:type="page"/>
      </w:r>
    </w:p>
    <w:p w14:paraId="71406C89" w14:textId="77777777" w:rsidR="006B48A5" w:rsidRPr="00996FAF" w:rsidRDefault="004C3D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46C7C" w14:paraId="021FEB75" w14:textId="77777777" w:rsidTr="00846C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90BDC1" w14:textId="77777777" w:rsidR="006B48A5" w:rsidRPr="00996FAF" w:rsidRDefault="004C3D8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ECC63DC" w14:textId="77777777" w:rsidR="006B48A5" w:rsidRPr="00996FAF" w:rsidRDefault="00C253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66773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C3D83">
                  <w:rPr>
                    <w:rFonts w:ascii="Arial" w:hAnsi="Arial" w:cs="Arial"/>
                  </w:rPr>
                  <w:t>Compliant</w:t>
                </w:r>
              </w:sdtContent>
            </w:sdt>
          </w:p>
        </w:tc>
      </w:tr>
      <w:tr w:rsidR="00846C7C" w14:paraId="25EF7813" w14:textId="77777777" w:rsidTr="00846C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9896C9" w14:textId="77777777" w:rsidR="006B48A5" w:rsidRPr="00996FAF" w:rsidRDefault="004C3D8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DD681B" w14:textId="77777777" w:rsidR="006B48A5" w:rsidRPr="002C5FA9" w:rsidRDefault="00C253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755418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C3D83" w:rsidRPr="002C5FA9">
                  <w:rPr>
                    <w:rFonts w:ascii="Arial" w:hAnsi="Arial" w:cs="Arial"/>
                    <w:b/>
                    <w:bCs/>
                  </w:rPr>
                  <w:t>Compliant</w:t>
                </w:r>
              </w:sdtContent>
            </w:sdt>
          </w:p>
        </w:tc>
      </w:tr>
      <w:tr w:rsidR="00846C7C" w14:paraId="08A5C73D" w14:textId="77777777" w:rsidTr="00846C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DE4772" w14:textId="77777777" w:rsidR="006B48A5" w:rsidRPr="00996FAF" w:rsidRDefault="004C3D8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67C963" w14:textId="33C279C0" w:rsidR="006B48A5" w:rsidRPr="002C5FA9" w:rsidRDefault="00C253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01258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66CF4">
                  <w:rPr>
                    <w:rFonts w:ascii="Arial" w:hAnsi="Arial" w:cs="Arial"/>
                    <w:b/>
                    <w:bCs/>
                  </w:rPr>
                  <w:t>Not Compliant</w:t>
                </w:r>
              </w:sdtContent>
            </w:sdt>
          </w:p>
        </w:tc>
      </w:tr>
      <w:tr w:rsidR="00846C7C" w14:paraId="4FC9C581" w14:textId="77777777" w:rsidTr="00846C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D934B1" w14:textId="77777777" w:rsidR="006B48A5" w:rsidRPr="00996FAF" w:rsidRDefault="004C3D8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9C759B8" w14:textId="77777777" w:rsidR="006B48A5" w:rsidRPr="002C5FA9" w:rsidRDefault="00C253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95379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C3D83" w:rsidRPr="002C5FA9">
                  <w:rPr>
                    <w:rFonts w:ascii="Arial" w:hAnsi="Arial" w:cs="Arial"/>
                    <w:b/>
                    <w:bCs/>
                  </w:rPr>
                  <w:t>Compliant</w:t>
                </w:r>
              </w:sdtContent>
            </w:sdt>
          </w:p>
        </w:tc>
      </w:tr>
      <w:tr w:rsidR="00846C7C" w14:paraId="03DFB65D" w14:textId="77777777" w:rsidTr="00846C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AC1A7" w14:textId="77777777" w:rsidR="006B48A5" w:rsidRPr="00996FAF" w:rsidRDefault="004C3D8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D3EAB3" w14:textId="77777777" w:rsidR="006B48A5" w:rsidRPr="002C5FA9" w:rsidRDefault="00C253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87271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C3D83" w:rsidRPr="002C5FA9">
                  <w:rPr>
                    <w:rFonts w:ascii="Arial" w:hAnsi="Arial" w:cs="Arial"/>
                    <w:b/>
                    <w:bCs/>
                  </w:rPr>
                  <w:t>Compliant</w:t>
                </w:r>
              </w:sdtContent>
            </w:sdt>
          </w:p>
        </w:tc>
      </w:tr>
      <w:tr w:rsidR="00846C7C" w14:paraId="7CF26A36" w14:textId="77777777" w:rsidTr="00846C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63BF63" w14:textId="77777777" w:rsidR="006B48A5" w:rsidRPr="00996FAF" w:rsidRDefault="004C3D8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5B21C3E" w14:textId="7C978B57" w:rsidR="006B48A5" w:rsidRPr="002C5FA9" w:rsidRDefault="00C253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83111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66CF4">
                  <w:rPr>
                    <w:rFonts w:ascii="Arial" w:hAnsi="Arial" w:cs="Arial"/>
                    <w:b/>
                    <w:bCs/>
                  </w:rPr>
                  <w:t>Not Compliant</w:t>
                </w:r>
              </w:sdtContent>
            </w:sdt>
          </w:p>
        </w:tc>
      </w:tr>
      <w:tr w:rsidR="00846C7C" w14:paraId="20336B52" w14:textId="77777777" w:rsidTr="00846C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E184D6" w14:textId="77777777" w:rsidR="006B48A5" w:rsidRPr="00996FAF" w:rsidRDefault="004C3D8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B2033F" w14:textId="25E20B05" w:rsidR="006B48A5" w:rsidRPr="002C5FA9" w:rsidRDefault="00C253F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421205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66CF4">
                  <w:rPr>
                    <w:rFonts w:ascii="Arial" w:hAnsi="Arial" w:cs="Arial"/>
                    <w:b/>
                    <w:bCs/>
                  </w:rPr>
                  <w:t>Not Compliant</w:t>
                </w:r>
              </w:sdtContent>
            </w:sdt>
          </w:p>
        </w:tc>
      </w:tr>
      <w:tr w:rsidR="00846C7C" w14:paraId="05FD8E44" w14:textId="77777777" w:rsidTr="00846C7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A8DDB0" w14:textId="77777777" w:rsidR="006B48A5" w:rsidRPr="00996FAF" w:rsidRDefault="004C3D8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C4D8BEB" w14:textId="461BFC98" w:rsidR="006B48A5" w:rsidRPr="002C5FA9" w:rsidRDefault="00C253F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6225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66CF4">
                  <w:rPr>
                    <w:rFonts w:ascii="Arial" w:hAnsi="Arial" w:cs="Arial"/>
                    <w:b/>
                    <w:bCs/>
                  </w:rPr>
                  <w:t>Not Compliant</w:t>
                </w:r>
              </w:sdtContent>
            </w:sdt>
          </w:p>
        </w:tc>
      </w:tr>
    </w:tbl>
    <w:p w14:paraId="6B477CA6" w14:textId="77777777" w:rsidR="006B48A5" w:rsidRPr="00996FAF" w:rsidRDefault="004C3D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85E41E" w14:textId="77777777" w:rsidR="006B48A5" w:rsidRPr="00996FAF" w:rsidRDefault="004C3D83" w:rsidP="00712752">
      <w:pPr>
        <w:pStyle w:val="Heading1"/>
        <w:spacing w:before="0" w:after="240" w:line="22" w:lineRule="atLeast"/>
        <w:rPr>
          <w:rFonts w:ascii="Arial" w:hAnsi="Arial" w:cs="Arial"/>
        </w:rPr>
      </w:pPr>
      <w:r w:rsidRPr="00996FAF">
        <w:rPr>
          <w:rFonts w:ascii="Arial" w:hAnsi="Arial" w:cs="Arial"/>
        </w:rPr>
        <w:t>Areas for improvement</w:t>
      </w:r>
    </w:p>
    <w:p w14:paraId="3E00C9B5" w14:textId="77777777" w:rsidR="006B48A5" w:rsidRDefault="004C3D8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808D86A" w14:textId="77777777" w:rsidR="00210149" w:rsidRPr="00210149" w:rsidRDefault="00C66CF4" w:rsidP="00746215">
      <w:pPr>
        <w:pStyle w:val="ListBullet"/>
        <w:numPr>
          <w:ilvl w:val="0"/>
          <w:numId w:val="28"/>
        </w:numPr>
        <w:spacing w:before="0" w:after="120" w:line="22" w:lineRule="atLeast"/>
      </w:pPr>
      <w:r w:rsidRPr="00210149">
        <w:rPr>
          <w:rFonts w:ascii="Arial" w:hAnsi="Arial" w:cs="Arial"/>
          <w:color w:val="auto"/>
        </w:rPr>
        <w:t xml:space="preserve">Requirement 3(3)(a) – the service should ensure </w:t>
      </w:r>
      <w:r w:rsidR="00210149" w:rsidRPr="00210149">
        <w:rPr>
          <w:rFonts w:ascii="Arial" w:hAnsi="Arial" w:cs="Arial"/>
          <w:color w:val="auto"/>
        </w:rPr>
        <w:t>the delivery of safe and effective personal and clinical care that is tailored to the consumers’ needs</w:t>
      </w:r>
      <w:r w:rsidR="00210149">
        <w:rPr>
          <w:rFonts w:ascii="Arial" w:hAnsi="Arial" w:cs="Arial"/>
          <w:color w:val="auto"/>
        </w:rPr>
        <w:t xml:space="preserve"> and promotes their health and well-being</w:t>
      </w:r>
      <w:r w:rsidR="00210149" w:rsidRPr="00210149">
        <w:rPr>
          <w:rFonts w:ascii="Arial" w:hAnsi="Arial" w:cs="Arial"/>
          <w:color w:val="auto"/>
        </w:rPr>
        <w:t xml:space="preserve"> including </w:t>
      </w:r>
      <w:r w:rsidR="00210149" w:rsidRPr="00210149">
        <w:rPr>
          <w:rFonts w:ascii="Arial" w:hAnsi="Arial" w:cs="Arial"/>
        </w:rPr>
        <w:t xml:space="preserve">the management of each consumer’s personal care </w:t>
      </w:r>
      <w:r w:rsidR="00210149">
        <w:rPr>
          <w:rFonts w:ascii="Arial" w:hAnsi="Arial" w:cs="Arial"/>
        </w:rPr>
        <w:t xml:space="preserve">such as </w:t>
      </w:r>
      <w:r w:rsidR="00210149" w:rsidRPr="00210149">
        <w:rPr>
          <w:rFonts w:ascii="Arial" w:hAnsi="Arial" w:cs="Arial"/>
        </w:rPr>
        <w:t>continence, changed behaviour, and weight loss</w:t>
      </w:r>
      <w:r w:rsidR="00210149">
        <w:rPr>
          <w:rFonts w:ascii="Arial" w:hAnsi="Arial" w:cs="Arial"/>
        </w:rPr>
        <w:t>.</w:t>
      </w:r>
    </w:p>
    <w:p w14:paraId="06F25AA4" w14:textId="5FBA4DC1" w:rsidR="0022525B" w:rsidRDefault="00210149" w:rsidP="00210149">
      <w:pPr>
        <w:pStyle w:val="NormalArial"/>
        <w:numPr>
          <w:ilvl w:val="0"/>
          <w:numId w:val="28"/>
        </w:numPr>
      </w:pPr>
      <w:r>
        <w:t xml:space="preserve">Requirement 6(3)(d) </w:t>
      </w:r>
      <w:r w:rsidR="0022525B">
        <w:t>–</w:t>
      </w:r>
      <w:r>
        <w:t xml:space="preserve"> </w:t>
      </w:r>
      <w:r w:rsidR="0022525B">
        <w:t>the service must demonstrate feedback and complaints are consistently reviewed and utilise to improve quality of care and services.</w:t>
      </w:r>
    </w:p>
    <w:p w14:paraId="148B565B" w14:textId="2F7D9239" w:rsidR="00210149" w:rsidRPr="00AD00D7" w:rsidRDefault="00210149" w:rsidP="00210149">
      <w:pPr>
        <w:pStyle w:val="NormalArial"/>
        <w:numPr>
          <w:ilvl w:val="0"/>
          <w:numId w:val="28"/>
        </w:numPr>
      </w:pPr>
      <w:r>
        <w:t xml:space="preserve">Requirement 7(3)(d) – the service must demonstrate </w:t>
      </w:r>
      <w:r w:rsidRPr="00B85C03">
        <w:rPr>
          <w:color w:val="auto"/>
        </w:rPr>
        <w:t>staff are trained</w:t>
      </w:r>
      <w:r>
        <w:rPr>
          <w:color w:val="auto"/>
        </w:rPr>
        <w:t>, equipped</w:t>
      </w:r>
      <w:r w:rsidRPr="00B85C03">
        <w:rPr>
          <w:color w:val="auto"/>
        </w:rPr>
        <w:t xml:space="preserve"> and supported to deliver the outcomes required by the Quality Standards. The service has processes in place to identify</w:t>
      </w:r>
      <w:r>
        <w:rPr>
          <w:color w:val="auto"/>
        </w:rPr>
        <w:t xml:space="preserve">, </w:t>
      </w:r>
      <w:r w:rsidRPr="00B85C03">
        <w:rPr>
          <w:color w:val="auto"/>
        </w:rPr>
        <w:t xml:space="preserve">address </w:t>
      </w:r>
      <w:r>
        <w:rPr>
          <w:color w:val="auto"/>
        </w:rPr>
        <w:t xml:space="preserve">and evaluate </w:t>
      </w:r>
      <w:r w:rsidRPr="00B85C03">
        <w:rPr>
          <w:color w:val="auto"/>
        </w:rPr>
        <w:t xml:space="preserve">the ongoing training needs of staff. </w:t>
      </w:r>
    </w:p>
    <w:p w14:paraId="407C9E46" w14:textId="498286E3" w:rsidR="00210149" w:rsidRPr="00AD00D7" w:rsidRDefault="00210149" w:rsidP="00210149">
      <w:pPr>
        <w:pStyle w:val="NormalArial"/>
        <w:numPr>
          <w:ilvl w:val="0"/>
          <w:numId w:val="28"/>
        </w:numPr>
      </w:pPr>
      <w:r>
        <w:rPr>
          <w:color w:val="auto"/>
        </w:rPr>
        <w:t xml:space="preserve">Requirement 8(3)(c) – the service must demonstrate the organisation wide governance systems implemented at the service are effective. This includes in relation to information management, continuous improvement, and feedback and complaints. </w:t>
      </w:r>
    </w:p>
    <w:p w14:paraId="07D0CCA2" w14:textId="77777777" w:rsidR="00210149" w:rsidRPr="00AD00D7" w:rsidRDefault="00210149" w:rsidP="00210149">
      <w:pPr>
        <w:pStyle w:val="NormalArial"/>
        <w:numPr>
          <w:ilvl w:val="0"/>
          <w:numId w:val="28"/>
        </w:numPr>
      </w:pPr>
      <w:r>
        <w:rPr>
          <w:color w:val="auto"/>
        </w:rPr>
        <w:t xml:space="preserve">Requirement 8(3)(d) – the service must demonstrate risk management systems are consistently effective in identifying and managing high impact or high prevalence risks associated with the care of consumers. The service has an incident management system that ensures effective </w:t>
      </w:r>
      <w:r w:rsidRPr="00AD00D7">
        <w:rPr>
          <w:color w:val="auto"/>
        </w:rPr>
        <w:t xml:space="preserve">monitoring, analysis and trending of incidents, and implementation of suitable risk mitigation strategies </w:t>
      </w:r>
      <w:r>
        <w:rPr>
          <w:color w:val="auto"/>
        </w:rPr>
        <w:t xml:space="preserve">to prevent further incidents. </w:t>
      </w:r>
    </w:p>
    <w:p w14:paraId="6021CAD6" w14:textId="74331DBD" w:rsidR="006B48A5" w:rsidRPr="00996FAF" w:rsidRDefault="004C3D83" w:rsidP="00746215">
      <w:pPr>
        <w:pStyle w:val="ListBullet"/>
        <w:numPr>
          <w:ilvl w:val="0"/>
          <w:numId w:val="28"/>
        </w:numPr>
        <w:spacing w:before="0" w:after="120" w:line="22" w:lineRule="atLeast"/>
      </w:pPr>
      <w:r w:rsidRPr="00210149">
        <w:rPr>
          <w:rFonts w:ascii="Arial" w:hAnsi="Arial" w:cs="Arial"/>
        </w:rPr>
        <w:br w:type="page"/>
      </w:r>
    </w:p>
    <w:p w14:paraId="0B6F55C0" w14:textId="77777777"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46C7C" w14:paraId="59434D9C"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3970B4" w14:textId="77777777" w:rsidR="006B48A5" w:rsidRPr="00550022" w:rsidRDefault="004C3D8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A58DF2"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402F263F"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54B91" w14:textId="77777777" w:rsidR="006B48A5" w:rsidRPr="00996FAF" w:rsidRDefault="004C3D8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30B0C0" w14:textId="77777777" w:rsidR="006B48A5" w:rsidRPr="00996FAF" w:rsidRDefault="004C3D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AF97CA2" w14:textId="77777777" w:rsidR="006B48A5" w:rsidRPr="00996FAF" w:rsidRDefault="00C253F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3669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C3D83">
                  <w:rPr>
                    <w:rFonts w:ascii="Arial" w:hAnsi="Arial" w:cs="Arial"/>
                  </w:rPr>
                  <w:t>Compliant</w:t>
                </w:r>
              </w:sdtContent>
            </w:sdt>
          </w:p>
        </w:tc>
      </w:tr>
      <w:tr w:rsidR="00846C7C" w14:paraId="4E6D8857"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B1F18" w14:textId="77777777" w:rsidR="006B48A5" w:rsidRPr="00996FAF" w:rsidRDefault="004C3D8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044BE40"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84371B1"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26859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C3D83" w:rsidRPr="00294E94">
                  <w:rPr>
                    <w:rFonts w:ascii="Arial" w:hAnsi="Arial" w:cs="Arial"/>
                  </w:rPr>
                  <w:t>Compliant</w:t>
                </w:r>
              </w:sdtContent>
            </w:sdt>
          </w:p>
        </w:tc>
      </w:tr>
      <w:tr w:rsidR="00846C7C" w14:paraId="044FFA87"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440F4" w14:textId="77777777" w:rsidR="006B48A5" w:rsidRPr="00996FAF" w:rsidRDefault="004C3D8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0CB831"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030AB1" w14:textId="77777777" w:rsidR="006B48A5" w:rsidRPr="00996FAF" w:rsidRDefault="004C3D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BDE871" w14:textId="77777777" w:rsidR="006B48A5" w:rsidRPr="00996FAF" w:rsidRDefault="004C3D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8AFD1B" w14:textId="77777777" w:rsidR="006B48A5" w:rsidRPr="00996FAF" w:rsidRDefault="004C3D8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1CEEA5" w14:textId="77777777" w:rsidR="006B48A5" w:rsidRPr="00996FAF" w:rsidRDefault="004C3D8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FBF0C1"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76334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C3D83" w:rsidRPr="00294E94">
                  <w:rPr>
                    <w:rFonts w:ascii="Arial" w:hAnsi="Arial" w:cs="Arial"/>
                  </w:rPr>
                  <w:t>Compliant</w:t>
                </w:r>
              </w:sdtContent>
            </w:sdt>
          </w:p>
        </w:tc>
      </w:tr>
      <w:tr w:rsidR="00846C7C" w14:paraId="7E649868"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ABB6D" w14:textId="77777777" w:rsidR="006B48A5" w:rsidRPr="00996FAF" w:rsidRDefault="004C3D8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0508C8"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52EC5BC" w14:textId="77777777" w:rsidR="006B48A5" w:rsidRPr="00996FAF" w:rsidRDefault="00C253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42617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C3D83" w:rsidRPr="00294E94">
                  <w:rPr>
                    <w:rFonts w:ascii="Arial" w:hAnsi="Arial" w:cs="Arial"/>
                  </w:rPr>
                  <w:t>Compliant</w:t>
                </w:r>
              </w:sdtContent>
            </w:sdt>
          </w:p>
        </w:tc>
      </w:tr>
      <w:tr w:rsidR="00846C7C" w14:paraId="661A5E4E"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7C92F" w14:textId="77777777" w:rsidR="006B48A5" w:rsidRPr="00996FAF" w:rsidRDefault="004C3D8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B2E1693" w14:textId="77777777" w:rsidR="006B48A5" w:rsidRPr="00996FAF" w:rsidRDefault="004C3D8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224BAAD"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43001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C3D83" w:rsidRPr="00294E94">
                  <w:rPr>
                    <w:rFonts w:ascii="Arial" w:hAnsi="Arial" w:cs="Arial"/>
                  </w:rPr>
                  <w:t>Compliant</w:t>
                </w:r>
              </w:sdtContent>
            </w:sdt>
          </w:p>
        </w:tc>
      </w:tr>
      <w:tr w:rsidR="00846C7C" w14:paraId="74A49F0F"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0BFEA" w14:textId="77777777" w:rsidR="006B48A5" w:rsidRPr="00996FAF" w:rsidRDefault="004C3D8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DEF24DC"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A65F63F"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82539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C3D83" w:rsidRPr="00294E94">
                  <w:rPr>
                    <w:rFonts w:ascii="Arial" w:hAnsi="Arial" w:cs="Arial"/>
                  </w:rPr>
                  <w:t>Compliant</w:t>
                </w:r>
              </w:sdtContent>
            </w:sdt>
          </w:p>
        </w:tc>
      </w:tr>
    </w:tbl>
    <w:p w14:paraId="6A76E9EC" w14:textId="77777777" w:rsidR="006B48A5" w:rsidRDefault="004C3D83" w:rsidP="001A5684">
      <w:pPr>
        <w:pStyle w:val="Heading20"/>
      </w:pPr>
      <w:r w:rsidRPr="00996FAF">
        <w:t>Findings</w:t>
      </w:r>
    </w:p>
    <w:p w14:paraId="5E2A4B66" w14:textId="4DBB538A" w:rsidR="005E7F94" w:rsidRDefault="00363946" w:rsidP="0036130C">
      <w:pPr>
        <w:pStyle w:val="NormalArial"/>
      </w:pPr>
      <w:r w:rsidRPr="007B69D8">
        <w:t xml:space="preserve">The </w:t>
      </w:r>
      <w:r w:rsidR="00D51D9A">
        <w:t>Assessment Team report</w:t>
      </w:r>
      <w:r w:rsidRPr="007B69D8">
        <w:t xml:space="preserve"> recommended </w:t>
      </w:r>
      <w:r>
        <w:t xml:space="preserve">that this </w:t>
      </w:r>
      <w:r w:rsidR="005A406D">
        <w:t>S</w:t>
      </w:r>
      <w:r>
        <w:t>tandard was not met due to identified deficits with R</w:t>
      </w:r>
      <w:r w:rsidRPr="007B69D8">
        <w:t>equirement</w:t>
      </w:r>
      <w:r w:rsidR="005A406D">
        <w:t>s</w:t>
      </w:r>
      <w:r w:rsidRPr="007B69D8">
        <w:t xml:space="preserve"> </w:t>
      </w:r>
      <w:r>
        <w:t>1</w:t>
      </w:r>
      <w:r w:rsidRPr="007B69D8">
        <w:t>(3)(</w:t>
      </w:r>
      <w:r w:rsidR="005A406D">
        <w:t>a</w:t>
      </w:r>
      <w:r w:rsidRPr="007B69D8">
        <w:t>)</w:t>
      </w:r>
      <w:r w:rsidR="005A406D">
        <w:t xml:space="preserve"> and 1</w:t>
      </w:r>
      <w:r w:rsidR="005A406D" w:rsidRPr="007B69D8">
        <w:t>(3)(</w:t>
      </w:r>
      <w:r w:rsidR="005A406D">
        <w:t>d</w:t>
      </w:r>
      <w:r w:rsidR="005A406D" w:rsidRPr="007B69D8">
        <w:t>)</w:t>
      </w:r>
      <w:r>
        <w:t xml:space="preserve">. </w:t>
      </w:r>
      <w:r w:rsidR="005A406D">
        <w:t>Deficiencies identified included</w:t>
      </w:r>
      <w:r w:rsidR="005E7F94">
        <w:t>:</w:t>
      </w:r>
    </w:p>
    <w:p w14:paraId="16235FAE" w14:textId="763C0B14" w:rsidR="005E7F94" w:rsidRDefault="005A406D" w:rsidP="005E7F94">
      <w:pPr>
        <w:pStyle w:val="NormalArial"/>
        <w:numPr>
          <w:ilvl w:val="0"/>
          <w:numId w:val="23"/>
        </w:numPr>
      </w:pPr>
      <w:r>
        <w:t>t</w:t>
      </w:r>
      <w:r w:rsidRPr="005A406D">
        <w:t xml:space="preserve">he service </w:t>
      </w:r>
      <w:r w:rsidR="005E7F94">
        <w:t xml:space="preserve">not demonstrating that </w:t>
      </w:r>
      <w:r>
        <w:t>consumers are treated with dignity and respect in difference aspects of care</w:t>
      </w:r>
      <w:r w:rsidR="005E7F94">
        <w:t>,</w:t>
      </w:r>
    </w:p>
    <w:p w14:paraId="466E38E3" w14:textId="77777777" w:rsidR="005E7F94" w:rsidRDefault="005E7F94" w:rsidP="005E7F94">
      <w:pPr>
        <w:pStyle w:val="NormalArial"/>
        <w:numPr>
          <w:ilvl w:val="0"/>
          <w:numId w:val="23"/>
        </w:numPr>
      </w:pPr>
      <w:r>
        <w:t xml:space="preserve">consumers </w:t>
      </w:r>
      <w:r w:rsidR="005A406D">
        <w:t xml:space="preserve">are </w:t>
      </w:r>
      <w:r>
        <w:t xml:space="preserve">not </w:t>
      </w:r>
      <w:r w:rsidR="005A406D">
        <w:t>supported to make daily choices which can promote their quality of life.</w:t>
      </w:r>
      <w:r w:rsidR="005A406D" w:rsidRPr="005A406D">
        <w:t xml:space="preserve"> </w:t>
      </w:r>
    </w:p>
    <w:p w14:paraId="3C12FAB8" w14:textId="33CAC0DA" w:rsidR="005A406D" w:rsidRDefault="005A406D" w:rsidP="005E7F94">
      <w:pPr>
        <w:pStyle w:val="NormalArial"/>
      </w:pPr>
      <w:r w:rsidRPr="005A406D">
        <w:t xml:space="preserve">Notwithstanding the </w:t>
      </w:r>
      <w:r w:rsidR="00D51D9A">
        <w:t>Assessment Team report</w:t>
      </w:r>
      <w:r>
        <w:t xml:space="preserve"> recommendation</w:t>
      </w:r>
      <w:r w:rsidRPr="005A406D">
        <w:t>, following consideration to the Approved Provider</w:t>
      </w:r>
      <w:r w:rsidR="00401395">
        <w:t>’</w:t>
      </w:r>
      <w:r w:rsidRPr="005A406D">
        <w:t>s response I have come to a different vie</w:t>
      </w:r>
      <w:r w:rsidR="005E7F94">
        <w:t>w.</w:t>
      </w:r>
    </w:p>
    <w:p w14:paraId="05DADED7" w14:textId="6F2B46E9" w:rsidR="005A406D" w:rsidRDefault="00401395" w:rsidP="0036130C">
      <w:pPr>
        <w:pStyle w:val="NormalArial"/>
      </w:pPr>
      <w:proofErr w:type="gramStart"/>
      <w:r>
        <w:t>With regard to</w:t>
      </w:r>
      <w:proofErr w:type="gramEnd"/>
      <w:r>
        <w:t xml:space="preserve"> </w:t>
      </w:r>
      <w:r w:rsidR="000F7D11">
        <w:t>R</w:t>
      </w:r>
      <w:r>
        <w:t>equirement 1</w:t>
      </w:r>
      <w:r w:rsidRPr="007B69D8">
        <w:t>(3)(</w:t>
      </w:r>
      <w:r>
        <w:t>a</w:t>
      </w:r>
      <w:r w:rsidRPr="007B69D8">
        <w:t>)</w:t>
      </w:r>
      <w:r>
        <w:t>, t</w:t>
      </w:r>
      <w:r w:rsidR="005A406D">
        <w:t xml:space="preserve">he </w:t>
      </w:r>
      <w:r w:rsidR="00D51D9A">
        <w:t>Assessment Team report</w:t>
      </w:r>
      <w:r w:rsidR="005A406D">
        <w:t xml:space="preserve"> </w:t>
      </w:r>
      <w:r>
        <w:t>identified through</w:t>
      </w:r>
      <w:r w:rsidR="005A406D">
        <w:t xml:space="preserve"> </w:t>
      </w:r>
      <w:r>
        <w:t xml:space="preserve">observation, and staff, </w:t>
      </w:r>
      <w:r w:rsidR="005A406D">
        <w:t xml:space="preserve">consumers and </w:t>
      </w:r>
      <w:r w:rsidR="00CF77FC">
        <w:t xml:space="preserve">representatives’ </w:t>
      </w:r>
      <w:r>
        <w:t>interview</w:t>
      </w:r>
      <w:r w:rsidR="00F17282">
        <w:t>,</w:t>
      </w:r>
      <w:r>
        <w:t xml:space="preserve"> deficiencies</w:t>
      </w:r>
      <w:r w:rsidR="005A406D">
        <w:t xml:space="preserve"> in relation to the provision of different aspects of care and staff interaction that has impacted consumers’ dignity and respect. </w:t>
      </w:r>
    </w:p>
    <w:p w14:paraId="46903BA2" w14:textId="1121D8B0" w:rsidR="00401395" w:rsidRDefault="00401395" w:rsidP="0036130C">
      <w:pPr>
        <w:pStyle w:val="NormalArial"/>
      </w:pPr>
      <w:proofErr w:type="gramStart"/>
      <w:r>
        <w:t>With regard to</w:t>
      </w:r>
      <w:proofErr w:type="gramEnd"/>
      <w:r>
        <w:t xml:space="preserve"> requirement 1</w:t>
      </w:r>
      <w:r w:rsidRPr="007B69D8">
        <w:t>(3)(</w:t>
      </w:r>
      <w:r>
        <w:t xml:space="preserve">d), the </w:t>
      </w:r>
      <w:r w:rsidR="00D51D9A">
        <w:t>Assessment Team report</w:t>
      </w:r>
      <w:r>
        <w:t xml:space="preserve"> noted</w:t>
      </w:r>
      <w:r w:rsidR="005E7F94">
        <w:t xml:space="preserve"> some consumers and representatives expressed uncertainty of the opportunity to make daily choices that can enable them to live the best life they can, and staff interview did not demonstrate awareness of consumers who wish to access the community.</w:t>
      </w:r>
    </w:p>
    <w:p w14:paraId="5DA012E1" w14:textId="5D02F4FD" w:rsidR="005A406D" w:rsidRPr="0054477E" w:rsidRDefault="005A406D" w:rsidP="005A406D">
      <w:pPr>
        <w:pStyle w:val="NormalArial"/>
        <w:rPr>
          <w:color w:val="auto"/>
        </w:rPr>
      </w:pPr>
      <w:r w:rsidRPr="00043AEF">
        <w:rPr>
          <w:rFonts w:eastAsia="Arial"/>
        </w:rPr>
        <w:lastRenderedPageBreak/>
        <w:t xml:space="preserve">The Approved Provider submitted a response which provided further context around </w:t>
      </w:r>
      <w:r w:rsidR="005E7F94">
        <w:rPr>
          <w:rFonts w:eastAsia="Arial"/>
        </w:rPr>
        <w:t>the comprehensive information provided to consumers on an ongoing basis in relation to raising any concerns with care provi</w:t>
      </w:r>
      <w:r w:rsidR="001C2614">
        <w:rPr>
          <w:rFonts w:eastAsia="Arial"/>
        </w:rPr>
        <w:t>sion</w:t>
      </w:r>
      <w:r w:rsidR="005E7F94">
        <w:rPr>
          <w:rFonts w:eastAsia="Arial"/>
        </w:rPr>
        <w:t xml:space="preserve"> and the process of </w:t>
      </w:r>
      <w:r w:rsidR="00B000A1">
        <w:rPr>
          <w:rFonts w:eastAsia="Arial"/>
        </w:rPr>
        <w:t>taking risks</w:t>
      </w:r>
      <w:r w:rsidR="005E7F94">
        <w:rPr>
          <w:rFonts w:eastAsia="Arial"/>
        </w:rPr>
        <w:t xml:space="preserve"> to improve their quality of life. </w:t>
      </w:r>
      <w:r w:rsidRPr="00043AEF">
        <w:rPr>
          <w:rFonts w:eastAsia="Arial"/>
        </w:rPr>
        <w:t>The response demonstrates addition</w:t>
      </w:r>
      <w:r w:rsidR="001C2614">
        <w:rPr>
          <w:rFonts w:eastAsia="Arial"/>
        </w:rPr>
        <w:t>al</w:t>
      </w:r>
      <w:r w:rsidRPr="00043AEF">
        <w:rPr>
          <w:rFonts w:eastAsia="Arial"/>
        </w:rPr>
        <w:t xml:space="preserve"> </w:t>
      </w:r>
      <w:r w:rsidR="001C2614">
        <w:rPr>
          <w:rFonts w:eastAsia="Arial"/>
        </w:rPr>
        <w:t>actions</w:t>
      </w:r>
      <w:r w:rsidRPr="00043AEF">
        <w:rPr>
          <w:rFonts w:eastAsia="Arial"/>
        </w:rPr>
        <w:t xml:space="preserve"> which </w:t>
      </w:r>
      <w:r w:rsidRPr="001C2614">
        <w:rPr>
          <w:rFonts w:eastAsia="Arial"/>
        </w:rPr>
        <w:t>support ongoing objectives to address the previously identified deficits related to Requirement</w:t>
      </w:r>
      <w:r w:rsidR="001C2614">
        <w:rPr>
          <w:rFonts w:eastAsia="Arial"/>
        </w:rPr>
        <w:t>s</w:t>
      </w:r>
      <w:r w:rsidRPr="001C2614">
        <w:rPr>
          <w:rFonts w:eastAsia="Arial"/>
        </w:rPr>
        <w:t xml:space="preserve"> 1(3)(</w:t>
      </w:r>
      <w:r w:rsidR="001C2614" w:rsidRPr="001C2614">
        <w:rPr>
          <w:rFonts w:eastAsia="Arial"/>
        </w:rPr>
        <w:t>a</w:t>
      </w:r>
      <w:r w:rsidRPr="001C2614">
        <w:rPr>
          <w:rFonts w:eastAsia="Arial"/>
        </w:rPr>
        <w:t>)</w:t>
      </w:r>
      <w:r w:rsidR="001C2614" w:rsidRPr="001C2614">
        <w:rPr>
          <w:rFonts w:eastAsia="Arial"/>
        </w:rPr>
        <w:t xml:space="preserve"> and 1(3)(d)</w:t>
      </w:r>
      <w:r w:rsidRPr="001C2614">
        <w:rPr>
          <w:rFonts w:eastAsia="Arial"/>
        </w:rPr>
        <w:t xml:space="preserve">. </w:t>
      </w:r>
      <w:r w:rsidR="001C2614" w:rsidRPr="001C2614">
        <w:rPr>
          <w:rFonts w:eastAsia="Arial"/>
        </w:rPr>
        <w:t xml:space="preserve">It is noted that the service has provided additional evidence of risk care plans for identified consumers and some consumers who choose to undertake risks to live the best life they can. </w:t>
      </w:r>
      <w:r w:rsidRPr="001C2614">
        <w:rPr>
          <w:rFonts w:eastAsia="Arial"/>
        </w:rPr>
        <w:t>The Approved Provider</w:t>
      </w:r>
      <w:r w:rsidR="001C2614" w:rsidRPr="001C2614">
        <w:rPr>
          <w:rFonts w:eastAsia="Arial"/>
        </w:rPr>
        <w:t>’s response</w:t>
      </w:r>
      <w:r w:rsidRPr="001C2614">
        <w:rPr>
          <w:rFonts w:eastAsia="Arial"/>
        </w:rPr>
        <w:t xml:space="preserve"> also </w:t>
      </w:r>
      <w:r w:rsidR="001C2614" w:rsidRPr="001C2614">
        <w:rPr>
          <w:rFonts w:eastAsia="Arial"/>
        </w:rPr>
        <w:t xml:space="preserve">included information completed during the site audit to </w:t>
      </w:r>
      <w:r w:rsidRPr="001C2614">
        <w:rPr>
          <w:rFonts w:eastAsia="Arial"/>
        </w:rPr>
        <w:t>address individual feedback with identified consumers, investigating further</w:t>
      </w:r>
      <w:r w:rsidRPr="00043AEF">
        <w:rPr>
          <w:rFonts w:eastAsia="Arial"/>
        </w:rPr>
        <w:t xml:space="preserve"> concerns raised related to specific circumstances. </w:t>
      </w:r>
      <w:r w:rsidR="006D5196">
        <w:rPr>
          <w:rFonts w:eastAsia="Arial"/>
        </w:rPr>
        <w:t>Some of the</w:t>
      </w:r>
      <w:r w:rsidR="002706D1">
        <w:rPr>
          <w:rFonts w:eastAsia="Arial"/>
        </w:rPr>
        <w:t xml:space="preserve"> deficits identified on the </w:t>
      </w:r>
      <w:r w:rsidR="00D51D9A">
        <w:rPr>
          <w:rFonts w:eastAsia="Arial"/>
        </w:rPr>
        <w:t>Assessment Team report</w:t>
      </w:r>
      <w:r w:rsidR="002706D1">
        <w:rPr>
          <w:rFonts w:eastAsia="Arial"/>
        </w:rPr>
        <w:t xml:space="preserve"> </w:t>
      </w:r>
      <w:r w:rsidR="003E3D7C">
        <w:rPr>
          <w:rFonts w:eastAsia="Arial"/>
        </w:rPr>
        <w:t>were</w:t>
      </w:r>
      <w:r w:rsidR="002706D1">
        <w:rPr>
          <w:rFonts w:eastAsia="Arial"/>
        </w:rPr>
        <w:t xml:space="preserve"> </w:t>
      </w:r>
      <w:r w:rsidR="006D5196">
        <w:rPr>
          <w:rFonts w:eastAsia="Arial"/>
        </w:rPr>
        <w:t>known</w:t>
      </w:r>
      <w:r w:rsidR="002706D1">
        <w:rPr>
          <w:rFonts w:eastAsia="Arial"/>
        </w:rPr>
        <w:t xml:space="preserve"> </w:t>
      </w:r>
      <w:r w:rsidR="006D5196">
        <w:rPr>
          <w:rFonts w:eastAsia="Arial"/>
        </w:rPr>
        <w:t>to</w:t>
      </w:r>
      <w:r w:rsidR="002706D1">
        <w:rPr>
          <w:rFonts w:eastAsia="Arial"/>
        </w:rPr>
        <w:t xml:space="preserve"> the service prior to the site audit and ongoing actions have been implemented and evaluated including the identification of further staff education on respectful communication and workplace culture</w:t>
      </w:r>
      <w:r w:rsidR="00D51D9A">
        <w:rPr>
          <w:rFonts w:eastAsia="Arial"/>
        </w:rPr>
        <w:t>.</w:t>
      </w:r>
      <w:r w:rsidR="006D5196">
        <w:rPr>
          <w:rFonts w:eastAsia="Arial"/>
        </w:rPr>
        <w:t xml:space="preserve"> In coming to my decision for these Requirements, I acknowledge the Approved Provider’s further context around the deficiencies identified and the actions they have taken to address the deficits, </w:t>
      </w:r>
      <w:r w:rsidR="004A3787">
        <w:rPr>
          <w:rFonts w:eastAsia="Arial"/>
        </w:rPr>
        <w:t>evidence of additional documentation provided with the response, and</w:t>
      </w:r>
      <w:r w:rsidR="006D5196">
        <w:rPr>
          <w:rFonts w:eastAsia="Arial"/>
        </w:rPr>
        <w:t xml:space="preserve"> </w:t>
      </w:r>
      <w:r w:rsidR="006D5196" w:rsidRPr="0054477E">
        <w:rPr>
          <w:color w:val="auto"/>
        </w:rPr>
        <w:t xml:space="preserve">staff knowledge </w:t>
      </w:r>
      <w:r w:rsidR="004A3787" w:rsidRPr="0054477E">
        <w:rPr>
          <w:color w:val="auto"/>
        </w:rPr>
        <w:t>in relation to supporting consumers to live their best lives in ways meaningful to them. As a result, I find Requirements 1(3)(a) and 1(3)(d) as compliant.</w:t>
      </w:r>
    </w:p>
    <w:p w14:paraId="720AE53D" w14:textId="0A9EE65D" w:rsidR="00401395" w:rsidRPr="0054477E" w:rsidRDefault="00401395" w:rsidP="0054477E">
      <w:pPr>
        <w:pStyle w:val="NormalArial"/>
        <w:rPr>
          <w:color w:val="auto"/>
        </w:rPr>
      </w:pPr>
      <w:r w:rsidRPr="0054477E">
        <w:rPr>
          <w:color w:val="auto"/>
        </w:rPr>
        <w:t>I am satisfied the remaining four requirements are also compliant, consistent with the Assessment Team recommendations.</w:t>
      </w:r>
    </w:p>
    <w:p w14:paraId="4EC2B31D" w14:textId="2C7253C5" w:rsidR="004A3787" w:rsidRDefault="004A3787" w:rsidP="004A3787">
      <w:pPr>
        <w:pStyle w:val="NormalArial"/>
      </w:pPr>
      <w:r w:rsidRPr="0054477E">
        <w:rPr>
          <w:color w:val="auto"/>
        </w:rPr>
        <w:t>Consumers and their representatives expressed satisfaction that the care they receive is culturally safe. Staff provided examples of how they support consumers</w:t>
      </w:r>
      <w:r w:rsidR="00DB2834" w:rsidRPr="0054477E">
        <w:rPr>
          <w:color w:val="auto"/>
        </w:rPr>
        <w:t>’</w:t>
      </w:r>
      <w:r w:rsidRPr="4F7807F7">
        <w:rPr>
          <w:rFonts w:eastAsia="Arial"/>
        </w:rPr>
        <w:t xml:space="preserve"> individual needs</w:t>
      </w:r>
      <w:r>
        <w:rPr>
          <w:rFonts w:eastAsia="Arial"/>
        </w:rPr>
        <w:t xml:space="preserve"> in line with the care planning documentation and described the process of identifying consumers’ family connections, cultural beliefs and preferred customs during the initial family discussions</w:t>
      </w:r>
      <w:r w:rsidRPr="4F7807F7">
        <w:rPr>
          <w:rFonts w:eastAsia="Arial"/>
        </w:rPr>
        <w:t xml:space="preserve">. </w:t>
      </w:r>
      <w:r w:rsidRPr="006B0911">
        <w:t xml:space="preserve">Care planning documents </w:t>
      </w:r>
      <w:r>
        <w:t>describe</w:t>
      </w:r>
      <w:r w:rsidRPr="006B0911">
        <w:t xml:space="preserve"> consumers individual </w:t>
      </w:r>
      <w:r>
        <w:t xml:space="preserve">cultural </w:t>
      </w:r>
      <w:r w:rsidRPr="006B0911">
        <w:t>requirements</w:t>
      </w:r>
      <w:r>
        <w:t xml:space="preserve"> including personalised approaches and recognition of previous life experiences.</w:t>
      </w:r>
    </w:p>
    <w:p w14:paraId="755CD742" w14:textId="0E84951F" w:rsidR="00B000A1" w:rsidRPr="00B000A1" w:rsidRDefault="00B000A1" w:rsidP="004A3787">
      <w:pPr>
        <w:pStyle w:val="NormalArial"/>
      </w:pPr>
      <w:r>
        <w:rPr>
          <w:rFonts w:eastAsia="Arial"/>
        </w:rPr>
        <w:t>Overall, c</w:t>
      </w:r>
      <w:r w:rsidR="004A3787" w:rsidRPr="0009052C">
        <w:rPr>
          <w:rFonts w:eastAsia="Arial"/>
        </w:rPr>
        <w:t xml:space="preserve">onsumers </w:t>
      </w:r>
      <w:r w:rsidR="004A3787">
        <w:rPr>
          <w:rFonts w:eastAsia="Arial"/>
        </w:rPr>
        <w:t xml:space="preserve">and representatives </w:t>
      </w:r>
      <w:r>
        <w:rPr>
          <w:rFonts w:eastAsia="Arial"/>
        </w:rPr>
        <w:t>said the service supports them</w:t>
      </w:r>
      <w:r w:rsidR="004A3787" w:rsidRPr="0009052C">
        <w:rPr>
          <w:rFonts w:eastAsia="Arial"/>
        </w:rPr>
        <w:t xml:space="preserve"> to make choices</w:t>
      </w:r>
      <w:r>
        <w:rPr>
          <w:rFonts w:eastAsia="Arial"/>
        </w:rPr>
        <w:t>, maintain relationships they choose to have,</w:t>
      </w:r>
      <w:r w:rsidR="004A3787" w:rsidRPr="0009052C">
        <w:rPr>
          <w:rFonts w:eastAsia="Arial"/>
        </w:rPr>
        <w:t xml:space="preserve"> and decide how care and services are delivered to </w:t>
      </w:r>
      <w:r>
        <w:rPr>
          <w:rFonts w:eastAsia="Arial"/>
        </w:rPr>
        <w:t xml:space="preserve">meet their needs. </w:t>
      </w:r>
      <w:r>
        <w:t xml:space="preserve">Staff described the people important to the consumers and strategies they implement to maintain their connections. </w:t>
      </w:r>
      <w:r w:rsidRPr="00B000A1">
        <w:t xml:space="preserve">Care planning documentation </w:t>
      </w:r>
      <w:r>
        <w:t>reflecte</w:t>
      </w:r>
      <w:r w:rsidRPr="00B000A1">
        <w:t xml:space="preserve">d relevant information </w:t>
      </w:r>
      <w:r>
        <w:t xml:space="preserve">on </w:t>
      </w:r>
      <w:r w:rsidRPr="00B000A1">
        <w:t xml:space="preserve">how </w:t>
      </w:r>
      <w:r>
        <w:t>consumers</w:t>
      </w:r>
      <w:r w:rsidRPr="00B000A1">
        <w:t xml:space="preserve"> are supported to exercise choice and independence including with those who they choose to maintain relationships with.</w:t>
      </w:r>
      <w:r>
        <w:t xml:space="preserve"> </w:t>
      </w:r>
      <w:r w:rsidRPr="00B000A1">
        <w:t xml:space="preserve">The service </w:t>
      </w:r>
      <w:r w:rsidR="00DD03C0">
        <w:t>administers relevant</w:t>
      </w:r>
      <w:r w:rsidRPr="00B000A1">
        <w:t xml:space="preserve"> systems and processes in place to ensure all consumers can exercise choice and independence.</w:t>
      </w:r>
    </w:p>
    <w:p w14:paraId="31C77FB0" w14:textId="49D661D5" w:rsidR="00B000A1" w:rsidRDefault="00B000A1" w:rsidP="00B000A1">
      <w:pPr>
        <w:pStyle w:val="NormalArial"/>
      </w:pPr>
      <w:r>
        <w:t>C</w:t>
      </w:r>
      <w:r w:rsidRPr="00D054AA">
        <w:t xml:space="preserve">onsumers </w:t>
      </w:r>
      <w:r>
        <w:t xml:space="preserve">and representatives </w:t>
      </w:r>
      <w:r w:rsidRPr="00D054AA">
        <w:t>confirmed they receive current and timely information enabl</w:t>
      </w:r>
      <w:r>
        <w:t>ing</w:t>
      </w:r>
      <w:r w:rsidRPr="00D054AA">
        <w:t xml:space="preserve"> them to exercise choice </w:t>
      </w:r>
      <w:r>
        <w:t xml:space="preserve">including </w:t>
      </w:r>
      <w:r w:rsidRPr="00B000A1">
        <w:t>matters relating to service operations, such as special events, accreditation visit</w:t>
      </w:r>
      <w:r>
        <w:t xml:space="preserve">s, </w:t>
      </w:r>
      <w:r w:rsidRPr="00B000A1">
        <w:t xml:space="preserve">and as well as monthly newsletters, daily menus, activity calendars and consumer meeting minutes. Staff </w:t>
      </w:r>
      <w:r>
        <w:t>described</w:t>
      </w:r>
      <w:r w:rsidRPr="00B000A1">
        <w:t xml:space="preserve"> different </w:t>
      </w:r>
      <w:r>
        <w:t xml:space="preserve">avenues of how easy to understand and accessible </w:t>
      </w:r>
      <w:r w:rsidRPr="00B000A1">
        <w:t xml:space="preserve">information is communicated to </w:t>
      </w:r>
      <w:r>
        <w:t>consumers</w:t>
      </w:r>
      <w:r w:rsidRPr="00B000A1">
        <w:t>, including personalised strategies to communicate information to consumers with cognitive difficulties.</w:t>
      </w:r>
      <w:r>
        <w:t xml:space="preserve"> The </w:t>
      </w:r>
      <w:r w:rsidR="00D51D9A">
        <w:t>Assessment Team report</w:t>
      </w:r>
      <w:r>
        <w:t xml:space="preserve"> included observation of information displayed and regular clear updates announced on speaker. </w:t>
      </w:r>
    </w:p>
    <w:p w14:paraId="61124CF2" w14:textId="75CF7EA1" w:rsidR="006B48A5" w:rsidRPr="00B000A1" w:rsidRDefault="00B000A1" w:rsidP="00B000A1">
      <w:pPr>
        <w:pStyle w:val="NormalArial"/>
      </w:pPr>
      <w:r>
        <w:rPr>
          <w:szCs w:val="22"/>
        </w:rPr>
        <w:t xml:space="preserve">Consumers </w:t>
      </w:r>
      <w:r w:rsidRPr="003E5148">
        <w:rPr>
          <w:szCs w:val="22"/>
        </w:rPr>
        <w:t xml:space="preserve">are satisfied their privacy is respected by staff and their information is kept confidential. Staff </w:t>
      </w:r>
      <w:r>
        <w:rPr>
          <w:szCs w:val="22"/>
        </w:rPr>
        <w:t>described</w:t>
      </w:r>
      <w:r w:rsidRPr="003E5148">
        <w:rPr>
          <w:szCs w:val="22"/>
        </w:rPr>
        <w:t xml:space="preserve"> how they maintain consumer privacy</w:t>
      </w:r>
      <w:r>
        <w:rPr>
          <w:szCs w:val="22"/>
        </w:rPr>
        <w:t xml:space="preserve"> when providing care</w:t>
      </w:r>
      <w:r w:rsidR="000453ED">
        <w:rPr>
          <w:szCs w:val="22"/>
        </w:rPr>
        <w:t xml:space="preserve"> and demonstrated knowledge of the importance of maintaining consumers’ information confidential</w:t>
      </w:r>
      <w:r w:rsidRPr="003E5148">
        <w:rPr>
          <w:szCs w:val="22"/>
        </w:rPr>
        <w:t xml:space="preserve">. The service has </w:t>
      </w:r>
      <w:r w:rsidR="000453ED">
        <w:rPr>
          <w:szCs w:val="22"/>
        </w:rPr>
        <w:t>systems and processes</w:t>
      </w:r>
      <w:r w:rsidRPr="003E5148">
        <w:rPr>
          <w:szCs w:val="22"/>
        </w:rPr>
        <w:t xml:space="preserve"> </w:t>
      </w:r>
      <w:r w:rsidR="000453ED">
        <w:rPr>
          <w:szCs w:val="22"/>
        </w:rPr>
        <w:t>in relation to</w:t>
      </w:r>
      <w:r w:rsidRPr="003E5148">
        <w:rPr>
          <w:szCs w:val="22"/>
        </w:rPr>
        <w:t xml:space="preserve"> </w:t>
      </w:r>
      <w:r>
        <w:rPr>
          <w:szCs w:val="22"/>
        </w:rPr>
        <w:t>maintaining confidentiality</w:t>
      </w:r>
      <w:r w:rsidRPr="003E5148">
        <w:rPr>
          <w:szCs w:val="22"/>
        </w:rPr>
        <w:t xml:space="preserve"> of information</w:t>
      </w:r>
      <w:r w:rsidR="000453ED">
        <w:rPr>
          <w:szCs w:val="22"/>
        </w:rPr>
        <w:t xml:space="preserve"> including password protected </w:t>
      </w:r>
      <w:r w:rsidRPr="003E5148">
        <w:rPr>
          <w:szCs w:val="22"/>
        </w:rPr>
        <w:t xml:space="preserve">information management system and </w:t>
      </w:r>
      <w:r w:rsidR="000453ED">
        <w:rPr>
          <w:szCs w:val="22"/>
        </w:rPr>
        <w:t xml:space="preserve">automatic shutdown of computers when not in use, </w:t>
      </w:r>
      <w:r w:rsidR="000453ED" w:rsidRPr="000453ED">
        <w:rPr>
          <w:szCs w:val="22"/>
        </w:rPr>
        <w:t>locked drawers for paper files, training to staff on privacy, and ensuring consumer information is only provided to nominated person.</w:t>
      </w:r>
      <w:r w:rsidR="004C3D83" w:rsidRPr="00996FAF">
        <w:br w:type="page"/>
      </w:r>
    </w:p>
    <w:p w14:paraId="161EC7D8" w14:textId="77777777"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46C7C" w14:paraId="58038A7D"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E55A79" w14:textId="77777777" w:rsidR="006B48A5" w:rsidRPr="0075021E" w:rsidRDefault="004C3D8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ACCA5DB"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0ECAF6C9" w14:textId="77777777" w:rsidTr="00846C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E4C5A3" w14:textId="77777777" w:rsidR="006B48A5" w:rsidRPr="00996FAF" w:rsidRDefault="004C3D8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57ECB17"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421921"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93290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C3D83" w:rsidRPr="00B952AA">
                  <w:rPr>
                    <w:rFonts w:ascii="Arial" w:hAnsi="Arial" w:cs="Arial"/>
                  </w:rPr>
                  <w:t>Compliant</w:t>
                </w:r>
              </w:sdtContent>
            </w:sdt>
          </w:p>
        </w:tc>
      </w:tr>
      <w:tr w:rsidR="00846C7C" w14:paraId="4F01A6E4"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6A30CC" w14:textId="77777777" w:rsidR="006B48A5" w:rsidRPr="00996FAF" w:rsidRDefault="004C3D8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3DEC94A"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4DD0B27"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92835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C3D83" w:rsidRPr="00B952AA">
                  <w:rPr>
                    <w:rFonts w:ascii="Arial" w:hAnsi="Arial" w:cs="Arial"/>
                  </w:rPr>
                  <w:t>Compliant</w:t>
                </w:r>
              </w:sdtContent>
            </w:sdt>
          </w:p>
        </w:tc>
      </w:tr>
      <w:tr w:rsidR="00846C7C" w14:paraId="68E79C96" w14:textId="77777777" w:rsidTr="00846C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6C5CDC" w14:textId="77777777" w:rsidR="006B48A5" w:rsidRPr="00996FAF" w:rsidRDefault="004C3D8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1332A35"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E6F543" w14:textId="77777777" w:rsidR="006B48A5" w:rsidRPr="00996FAF" w:rsidRDefault="004C3D8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5C0C85" w14:textId="77777777" w:rsidR="006B48A5" w:rsidRPr="00996FAF" w:rsidRDefault="004C3D8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359037C"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95470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C3D83" w:rsidRPr="00B952AA">
                  <w:rPr>
                    <w:rFonts w:ascii="Arial" w:hAnsi="Arial" w:cs="Arial"/>
                  </w:rPr>
                  <w:t>Compliant</w:t>
                </w:r>
              </w:sdtContent>
            </w:sdt>
          </w:p>
        </w:tc>
      </w:tr>
      <w:tr w:rsidR="00846C7C" w14:paraId="3A75DAE7"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6F1FF4" w14:textId="77777777" w:rsidR="006B48A5" w:rsidRPr="00996FAF" w:rsidRDefault="004C3D8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A2997F9"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8B81E79" w14:textId="77777777" w:rsidR="006B48A5" w:rsidRPr="00996FAF" w:rsidRDefault="00C253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6396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C3D83" w:rsidRPr="00B952AA">
                  <w:rPr>
                    <w:rFonts w:ascii="Arial" w:hAnsi="Arial" w:cs="Arial"/>
                  </w:rPr>
                  <w:t>Compliant</w:t>
                </w:r>
              </w:sdtContent>
            </w:sdt>
          </w:p>
        </w:tc>
      </w:tr>
      <w:tr w:rsidR="00846C7C" w14:paraId="261D544D" w14:textId="77777777" w:rsidTr="00846C7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5BACAE" w14:textId="77777777" w:rsidR="006B48A5" w:rsidRPr="00996FAF" w:rsidRDefault="004C3D8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5FC641C"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E9931EF"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82170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C3D83" w:rsidRPr="00B952AA">
                  <w:rPr>
                    <w:rFonts w:ascii="Arial" w:hAnsi="Arial" w:cs="Arial"/>
                  </w:rPr>
                  <w:t>Compliant</w:t>
                </w:r>
              </w:sdtContent>
            </w:sdt>
          </w:p>
        </w:tc>
      </w:tr>
    </w:tbl>
    <w:p w14:paraId="4E37C379" w14:textId="77777777" w:rsidR="006B48A5" w:rsidRDefault="004C3D83" w:rsidP="00D87E7C">
      <w:pPr>
        <w:pStyle w:val="Heading20"/>
      </w:pPr>
      <w:r w:rsidRPr="00996FAF">
        <w:t>Findings</w:t>
      </w:r>
    </w:p>
    <w:p w14:paraId="617FF45F" w14:textId="4CD806D3" w:rsidR="00BF115A" w:rsidRDefault="00BF115A" w:rsidP="00BF115A">
      <w:pPr>
        <w:pStyle w:val="NormalArial"/>
      </w:pPr>
      <w:r w:rsidRPr="007B69D8">
        <w:t xml:space="preserve">The Assessment Team recommended </w:t>
      </w:r>
      <w:r>
        <w:t>R</w:t>
      </w:r>
      <w:r w:rsidRPr="007B69D8">
        <w:t>equirement</w:t>
      </w:r>
      <w:r>
        <w:t>s 2</w:t>
      </w:r>
      <w:r w:rsidRPr="007B69D8">
        <w:t>(3)(</w:t>
      </w:r>
      <w:r>
        <w:t>a</w:t>
      </w:r>
      <w:r w:rsidRPr="007B69D8">
        <w:t>)</w:t>
      </w:r>
      <w:r>
        <w:t xml:space="preserve"> and 2(3)(e)</w:t>
      </w:r>
      <w:r w:rsidRPr="007B69D8">
        <w:t xml:space="preserve"> </w:t>
      </w:r>
      <w:r>
        <w:t>were</w:t>
      </w:r>
      <w:r w:rsidRPr="007B69D8">
        <w:t xml:space="preserve"> not me</w:t>
      </w:r>
      <w:r>
        <w:t>t</w:t>
      </w:r>
      <w:r w:rsidR="001C7621">
        <w:t xml:space="preserve">, however, I have come to a different view. The </w:t>
      </w:r>
      <w:r w:rsidR="00D05C04">
        <w:t xml:space="preserve">Assessment Team reported that the </w:t>
      </w:r>
      <w:r w:rsidR="001C7621">
        <w:t>service w</w:t>
      </w:r>
      <w:r>
        <w:t>as unable to demonstrate:</w:t>
      </w:r>
    </w:p>
    <w:p w14:paraId="14028446" w14:textId="452FCBC3" w:rsidR="00BF115A" w:rsidRDefault="00BF115A" w:rsidP="00BF115A">
      <w:pPr>
        <w:pStyle w:val="ListParagraph"/>
        <w:numPr>
          <w:ilvl w:val="0"/>
          <w:numId w:val="24"/>
        </w:numPr>
        <w:tabs>
          <w:tab w:val="clear" w:pos="357"/>
        </w:tabs>
        <w:spacing w:before="240"/>
        <w:ind w:left="623" w:hanging="266"/>
        <w:contextualSpacing w:val="0"/>
        <w:rPr>
          <w:rFonts w:ascii="Arial" w:hAnsi="Arial" w:cs="Arial"/>
        </w:rPr>
      </w:pPr>
      <w:r w:rsidRPr="00E86E70">
        <w:rPr>
          <w:rFonts w:ascii="Arial" w:hAnsi="Arial" w:cs="Arial"/>
        </w:rPr>
        <w:t xml:space="preserve">assessment and planning </w:t>
      </w:r>
      <w:r>
        <w:rPr>
          <w:rFonts w:ascii="Arial" w:hAnsi="Arial" w:cs="Arial"/>
        </w:rPr>
        <w:t>are available to reflect the risks to consumer health,</w:t>
      </w:r>
      <w:r w:rsidRPr="00E86E70">
        <w:rPr>
          <w:rFonts w:ascii="Arial" w:hAnsi="Arial" w:cs="Arial"/>
        </w:rPr>
        <w:t xml:space="preserve"> </w:t>
      </w:r>
      <w:r>
        <w:rPr>
          <w:rFonts w:ascii="Arial" w:hAnsi="Arial" w:cs="Arial"/>
        </w:rPr>
        <w:t xml:space="preserve">and strategies were documented to guide staff in the delivery of care. </w:t>
      </w:r>
    </w:p>
    <w:p w14:paraId="30A3A908" w14:textId="7CBF6085" w:rsidR="00BF115A" w:rsidRPr="00BF115A" w:rsidRDefault="00BF115A" w:rsidP="0036130C">
      <w:pPr>
        <w:pStyle w:val="ListParagraph"/>
        <w:numPr>
          <w:ilvl w:val="0"/>
          <w:numId w:val="24"/>
        </w:numPr>
        <w:tabs>
          <w:tab w:val="clear" w:pos="357"/>
        </w:tabs>
        <w:spacing w:before="240"/>
        <w:ind w:left="623" w:hanging="266"/>
        <w:contextualSpacing w:val="0"/>
      </w:pPr>
      <w:r>
        <w:rPr>
          <w:rStyle w:val="BodyTextChar"/>
          <w:rFonts w:eastAsia="Calibri"/>
        </w:rPr>
        <w:t>r</w:t>
      </w:r>
      <w:r w:rsidRPr="00DA579F">
        <w:rPr>
          <w:rStyle w:val="BodyTextChar"/>
          <w:rFonts w:eastAsia="Calibri"/>
        </w:rPr>
        <w:t xml:space="preserve">egularly reviewing care and services when incidents happen and changes in </w:t>
      </w:r>
      <w:r>
        <w:rPr>
          <w:rStyle w:val="BodyTextChar"/>
          <w:rFonts w:eastAsia="Calibri"/>
        </w:rPr>
        <w:t xml:space="preserve">consumers </w:t>
      </w:r>
      <w:r w:rsidRPr="00DA579F">
        <w:rPr>
          <w:rStyle w:val="BodyTextChar"/>
          <w:rFonts w:eastAsia="Calibri"/>
        </w:rPr>
        <w:t>care needs occur.</w:t>
      </w:r>
    </w:p>
    <w:p w14:paraId="3618D88D" w14:textId="39E21CF9" w:rsidR="00D90704" w:rsidRDefault="00D90704" w:rsidP="00D90704">
      <w:pPr>
        <w:pStyle w:val="NormalArial"/>
      </w:pPr>
      <w:r>
        <w:t xml:space="preserve">With regard to </w:t>
      </w:r>
      <w:r w:rsidR="00D05C04">
        <w:t>R</w:t>
      </w:r>
      <w:r>
        <w:t xml:space="preserve">equirement 2(3)(a), while consumers and representatives provided positive feedback regarding the effectiveness of assessments and care planning in identifying risks and the service has established policies and procedures for conducting assessments and developing care plans on a scheduled basis, the </w:t>
      </w:r>
      <w:r w:rsidR="00D51D9A">
        <w:t>Assessment Team report</w:t>
      </w:r>
      <w:r>
        <w:t xml:space="preserve"> and the service identified a number of assessments aimed at identifying consumer risks have </w:t>
      </w:r>
      <w:r w:rsidR="00D51D9A">
        <w:t xml:space="preserve">not </w:t>
      </w:r>
      <w:r>
        <w:t>been promptly completed or addressed.</w:t>
      </w:r>
      <w:r w:rsidR="001C7621">
        <w:t xml:space="preserve"> </w:t>
      </w:r>
    </w:p>
    <w:p w14:paraId="72385E61" w14:textId="2AB02F8D" w:rsidR="00D90704" w:rsidRDefault="00D90704" w:rsidP="00D90704">
      <w:pPr>
        <w:pStyle w:val="NormalArial"/>
        <w:rPr>
          <w:color w:val="auto"/>
          <w:szCs w:val="22"/>
        </w:rPr>
      </w:pPr>
      <w:r>
        <w:t xml:space="preserve">The Approved Provider response </w:t>
      </w:r>
      <w:r w:rsidR="00CD2A80">
        <w:t>provided</w:t>
      </w:r>
      <w:r>
        <w:t xml:space="preserve"> </w:t>
      </w:r>
      <w:r w:rsidRPr="00043AEF">
        <w:rPr>
          <w:color w:val="auto"/>
          <w:szCs w:val="22"/>
        </w:rPr>
        <w:t>further context around identified concerns</w:t>
      </w:r>
      <w:r>
        <w:rPr>
          <w:color w:val="auto"/>
          <w:szCs w:val="22"/>
        </w:rPr>
        <w:t xml:space="preserve">. I acknowledged that the refusal of the Assessment Team to receive evidence following the site audit is line with the Commission protocol. The Approved Provider response outlined the nature of the assessments that were identified as overdue for completion and indicated these are </w:t>
      </w:r>
      <w:r>
        <w:rPr>
          <w:color w:val="auto"/>
          <w:szCs w:val="22"/>
        </w:rPr>
        <w:lastRenderedPageBreak/>
        <w:t xml:space="preserve">considered low risks to consumers’ care. </w:t>
      </w:r>
      <w:r w:rsidR="00520D7A" w:rsidRPr="00520D7A">
        <w:rPr>
          <w:color w:val="auto"/>
          <w:szCs w:val="22"/>
        </w:rPr>
        <w:t>Notwithstanding the potential impact of these to consumers’ health and wellbeing, however, the identification of the deficits by the service and the inclusion of this to the PCI will support ongoing oversight and update required to address the deficiencies identified. As a result, I find this Requirement compliant.</w:t>
      </w:r>
    </w:p>
    <w:p w14:paraId="0FCD65DD" w14:textId="23CFDE2E" w:rsidR="00210149" w:rsidRPr="004D0485" w:rsidRDefault="00210149" w:rsidP="00210149">
      <w:pPr>
        <w:pStyle w:val="NormalArial"/>
        <w:rPr>
          <w:color w:val="92D050"/>
        </w:rPr>
      </w:pPr>
      <w:proofErr w:type="gramStart"/>
      <w:r w:rsidRPr="004D0485">
        <w:rPr>
          <w:color w:val="auto"/>
        </w:rPr>
        <w:t>With regard to</w:t>
      </w:r>
      <w:proofErr w:type="gramEnd"/>
      <w:r w:rsidRPr="004D0485">
        <w:rPr>
          <w:color w:val="auto"/>
        </w:rPr>
        <w:t xml:space="preserve"> </w:t>
      </w:r>
      <w:r w:rsidR="00CD2A80">
        <w:rPr>
          <w:color w:val="auto"/>
        </w:rPr>
        <w:t xml:space="preserve">Requirement </w:t>
      </w:r>
      <w:r w:rsidRPr="004D0485">
        <w:rPr>
          <w:color w:val="auto"/>
        </w:rPr>
        <w:t xml:space="preserve">2(3)(e), while consumers and representatives provided positive feedback about the review of their care and services, they indicated they are unaware if incidents are investigated by staff to identify the root cause. </w:t>
      </w:r>
      <w:r>
        <w:rPr>
          <w:color w:val="auto"/>
        </w:rPr>
        <w:t>The</w:t>
      </w:r>
      <w:r w:rsidRPr="004D0485">
        <w:rPr>
          <w:color w:val="auto"/>
        </w:rPr>
        <w:t xml:space="preserve"> </w:t>
      </w:r>
      <w:r w:rsidR="00D51D9A">
        <w:rPr>
          <w:color w:val="auto"/>
        </w:rPr>
        <w:t>Assessment Team report</w:t>
      </w:r>
      <w:r w:rsidRPr="004D0485">
        <w:rPr>
          <w:color w:val="auto"/>
        </w:rPr>
        <w:t xml:space="preserve"> identified the lack of meaningful </w:t>
      </w:r>
      <w:r>
        <w:rPr>
          <w:color w:val="auto"/>
        </w:rPr>
        <w:t>assessments</w:t>
      </w:r>
      <w:r w:rsidRPr="004D0485">
        <w:rPr>
          <w:color w:val="auto"/>
        </w:rPr>
        <w:t xml:space="preserve"> and reviews when consumers’ conditions or needs change including </w:t>
      </w:r>
      <w:r>
        <w:rPr>
          <w:color w:val="auto"/>
        </w:rPr>
        <w:t xml:space="preserve">when </w:t>
      </w:r>
      <w:r w:rsidRPr="004D0485">
        <w:rPr>
          <w:color w:val="auto"/>
        </w:rPr>
        <w:t xml:space="preserve">consumers experienced changed behaviour and weight loss. </w:t>
      </w:r>
    </w:p>
    <w:p w14:paraId="052C4E88" w14:textId="5B0326B7" w:rsidR="00210149" w:rsidRPr="0054477E" w:rsidRDefault="00210149" w:rsidP="00D90704">
      <w:pPr>
        <w:pStyle w:val="NormalArial"/>
        <w:rPr>
          <w:rFonts w:eastAsia="Arial"/>
          <w:color w:val="auto"/>
        </w:rPr>
      </w:pPr>
      <w:r w:rsidRPr="006648BD">
        <w:rPr>
          <w:color w:val="auto"/>
          <w:szCs w:val="22"/>
        </w:rPr>
        <w:t xml:space="preserve">The </w:t>
      </w:r>
      <w:r>
        <w:rPr>
          <w:color w:val="auto"/>
          <w:szCs w:val="22"/>
        </w:rPr>
        <w:t xml:space="preserve">Approved Provider </w:t>
      </w:r>
      <w:r w:rsidRPr="006648BD">
        <w:rPr>
          <w:color w:val="auto"/>
          <w:szCs w:val="22"/>
        </w:rPr>
        <w:t xml:space="preserve">response </w:t>
      </w:r>
      <w:r w:rsidR="00CD2A80">
        <w:rPr>
          <w:color w:val="auto"/>
          <w:szCs w:val="22"/>
        </w:rPr>
        <w:t>provides</w:t>
      </w:r>
      <w:r w:rsidRPr="006648BD">
        <w:rPr>
          <w:color w:val="auto"/>
          <w:szCs w:val="22"/>
        </w:rPr>
        <w:t xml:space="preserve"> </w:t>
      </w:r>
      <w:r>
        <w:rPr>
          <w:color w:val="auto"/>
          <w:szCs w:val="22"/>
        </w:rPr>
        <w:t xml:space="preserve">evidence and information dated February 2024 to demonstrate the review and investigation of all consumers who experienced weight loss, and further context on the provision of the specialist recommendations through recording of information in the medication charts. </w:t>
      </w:r>
      <w:r w:rsidRPr="00C87C75">
        <w:rPr>
          <w:color w:val="auto"/>
        </w:rPr>
        <w:t xml:space="preserve">The Approved Provider acknowledged documentation of actions </w:t>
      </w:r>
      <w:r>
        <w:rPr>
          <w:color w:val="auto"/>
        </w:rPr>
        <w:t xml:space="preserve">and behaviour strategies </w:t>
      </w:r>
      <w:r w:rsidRPr="00C87C75">
        <w:rPr>
          <w:color w:val="auto"/>
        </w:rPr>
        <w:t>was not optimal</w:t>
      </w:r>
      <w:r>
        <w:rPr>
          <w:color w:val="auto"/>
        </w:rPr>
        <w:t xml:space="preserve"> for consumers who were involved in the </w:t>
      </w:r>
      <w:r w:rsidRPr="0054477E">
        <w:rPr>
          <w:rFonts w:eastAsia="Arial"/>
          <w:color w:val="auto"/>
        </w:rPr>
        <w:t xml:space="preserve">changed behaviour incident in April 2024, there were no further incidents recorded in the last 3 months. As a result, I find this Requirement compliant. </w:t>
      </w:r>
    </w:p>
    <w:p w14:paraId="7789A22D" w14:textId="119877AC" w:rsidR="00D90704" w:rsidRPr="0054477E" w:rsidRDefault="00D90704" w:rsidP="0054477E">
      <w:pPr>
        <w:pStyle w:val="NormalArial"/>
        <w:rPr>
          <w:rFonts w:eastAsia="Arial"/>
          <w:color w:val="auto"/>
        </w:rPr>
      </w:pPr>
      <w:r w:rsidRPr="0054477E">
        <w:rPr>
          <w:rFonts w:eastAsia="Arial"/>
          <w:color w:val="auto"/>
        </w:rPr>
        <w:t xml:space="preserve">I am satisfied the remaining </w:t>
      </w:r>
      <w:r w:rsidR="00210149" w:rsidRPr="0054477E">
        <w:rPr>
          <w:rFonts w:eastAsia="Arial"/>
          <w:color w:val="auto"/>
        </w:rPr>
        <w:t xml:space="preserve">three </w:t>
      </w:r>
      <w:r w:rsidRPr="0054477E">
        <w:rPr>
          <w:rFonts w:eastAsia="Arial"/>
          <w:color w:val="auto"/>
        </w:rPr>
        <w:t>requirements are also compliant, consistent with the Assessment Teams recommendations.</w:t>
      </w:r>
    </w:p>
    <w:p w14:paraId="118BC88E" w14:textId="72AAD56D" w:rsidR="0091200A" w:rsidRDefault="00CE1EC0" w:rsidP="0091200A">
      <w:pPr>
        <w:pStyle w:val="NormalArial"/>
      </w:pPr>
      <w:r w:rsidRPr="0054477E">
        <w:rPr>
          <w:rFonts w:eastAsia="Arial"/>
          <w:color w:val="auto"/>
        </w:rPr>
        <w:t xml:space="preserve">Consumers and representatives said care and services were planned around what is important to consumers and confirmed end of life wishes and advanced care planning discussions is undertaken at the initial care planning </w:t>
      </w:r>
      <w:r w:rsidR="006B54A8" w:rsidRPr="0054477E">
        <w:rPr>
          <w:rFonts w:eastAsia="Arial"/>
          <w:color w:val="auto"/>
        </w:rPr>
        <w:t xml:space="preserve">process </w:t>
      </w:r>
      <w:r w:rsidR="006D6C1C" w:rsidRPr="0054477E">
        <w:rPr>
          <w:rFonts w:eastAsia="Arial"/>
          <w:color w:val="auto"/>
        </w:rPr>
        <w:t>during admission</w:t>
      </w:r>
      <w:r w:rsidRPr="006648BD">
        <w:t>.</w:t>
      </w:r>
      <w:r w:rsidR="0091200A">
        <w:t xml:space="preserve"> Management and registered staff described the process of ensuring consumers’ needs, preferences, and end of wishes are captured and reflected in assessment and care planning documentation.</w:t>
      </w:r>
      <w:r w:rsidRPr="006648BD">
        <w:t xml:space="preserve"> A review of care files in relation to advance care planning reflected care tailored around consumers personal preferences and how they want to have their care delivered during the end-of-life phase.</w:t>
      </w:r>
      <w:r w:rsidR="0091200A">
        <w:t xml:space="preserve"> </w:t>
      </w:r>
      <w:r w:rsidR="0091200A" w:rsidRPr="002B49FC">
        <w:t xml:space="preserve">The service has policies and procedures to guide staff in relation to assessment and planning, including advance care and end of life care planning including a </w:t>
      </w:r>
      <w:r w:rsidR="0091200A">
        <w:t xml:space="preserve">booklet and </w:t>
      </w:r>
      <w:r w:rsidR="0091200A" w:rsidRPr="002B49FC">
        <w:t>form provided to consumers or representatives to complete.</w:t>
      </w:r>
    </w:p>
    <w:p w14:paraId="5E0DD3AC" w14:textId="4815B02F" w:rsidR="0091200A" w:rsidRDefault="0091200A" w:rsidP="0091200A">
      <w:pPr>
        <w:pStyle w:val="NormalArial"/>
      </w:pPr>
      <w:r>
        <w:rPr>
          <w:color w:val="auto"/>
        </w:rPr>
        <w:t>Overall, c</w:t>
      </w:r>
      <w:r w:rsidRPr="006648BD">
        <w:rPr>
          <w:color w:val="auto"/>
        </w:rPr>
        <w:t xml:space="preserve">onsumers and representatives described their participation and </w:t>
      </w:r>
      <w:r w:rsidR="00D25A04">
        <w:rPr>
          <w:color w:val="auto"/>
        </w:rPr>
        <w:t xml:space="preserve">involvement of </w:t>
      </w:r>
      <w:r w:rsidRPr="006648BD">
        <w:rPr>
          <w:color w:val="auto"/>
        </w:rPr>
        <w:t xml:space="preserve">others who they wish to involve in the assessment, planning and review of their care. Staff and management discussed how the consumers, representatives, other health professionals and external health services collaborate to ensure the delivery of safe and individualised care. A review of care documentation reflects communication from representatives and input from other health professionals and management were able to describe </w:t>
      </w:r>
      <w:r w:rsidRPr="006648BD">
        <w:t>how consumers are included in the partnering process during the care plan reviews.</w:t>
      </w:r>
    </w:p>
    <w:p w14:paraId="35B98623" w14:textId="0EE04DEC" w:rsidR="009E09AF" w:rsidRDefault="00FB6E65" w:rsidP="00D11A5F">
      <w:pPr>
        <w:pStyle w:val="NormalArial"/>
      </w:pPr>
      <w:r>
        <w:rPr>
          <w:rFonts w:eastAsiaTheme="minorHAnsi"/>
        </w:rPr>
        <w:t>Overall, c</w:t>
      </w:r>
      <w:r w:rsidR="0091200A" w:rsidRPr="0091200A">
        <w:rPr>
          <w:rFonts w:eastAsiaTheme="minorHAnsi"/>
        </w:rPr>
        <w:t>onsumers and representatives sampled described how staff regularly communicate relevant information and any changes in care</w:t>
      </w:r>
      <w:r>
        <w:rPr>
          <w:rFonts w:eastAsiaTheme="minorHAnsi"/>
        </w:rPr>
        <w:t xml:space="preserve"> and confirmed being offered a copy of their care plans or informed their availability as requested</w:t>
      </w:r>
      <w:r w:rsidR="0091200A" w:rsidRPr="0091200A">
        <w:rPr>
          <w:rFonts w:eastAsiaTheme="minorHAnsi"/>
        </w:rPr>
        <w:t xml:space="preserve">. Care documentation </w:t>
      </w:r>
      <w:r w:rsidR="0091200A">
        <w:rPr>
          <w:rFonts w:eastAsiaTheme="minorHAnsi"/>
        </w:rPr>
        <w:t xml:space="preserve">review and staff interview evidenced </w:t>
      </w:r>
      <w:r w:rsidR="0091200A" w:rsidRPr="00507997">
        <w:t>consumers’ assessment outcomes are communicated through care conferences and</w:t>
      </w:r>
      <w:r>
        <w:t xml:space="preserve"> </w:t>
      </w:r>
      <w:r w:rsidR="0091200A" w:rsidRPr="00507997">
        <w:t xml:space="preserve">documented in the consumer’s care plan. </w:t>
      </w:r>
      <w:r w:rsidR="00D11A5F" w:rsidRPr="00D11A5F">
        <w:t xml:space="preserve">The service’s response following feedback from the Assessment Team during the site audit included </w:t>
      </w:r>
      <w:r w:rsidR="009E09AF">
        <w:t xml:space="preserve">clarification of the care plan consultation process, feedback from representative, and further discussion with the representative to ensure care plan information is provided as requested. </w:t>
      </w:r>
    </w:p>
    <w:p w14:paraId="1EA78238" w14:textId="13E091E9" w:rsidR="006B48A5" w:rsidRPr="00334B7D" w:rsidRDefault="004C3D83" w:rsidP="0036130C">
      <w:pPr>
        <w:pStyle w:val="NormalArial"/>
      </w:pPr>
      <w:bookmarkStart w:id="1" w:name="_Hlk172712310"/>
      <w:r w:rsidRPr="00996FAF">
        <w:br w:type="page"/>
      </w:r>
      <w:bookmarkEnd w:id="1"/>
    </w:p>
    <w:p w14:paraId="1B3B5053" w14:textId="77777777"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6C7C" w14:paraId="3C61A0A6"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85398C" w14:textId="77777777" w:rsidR="006B48A5" w:rsidRPr="00996FAF" w:rsidRDefault="004C3D8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FD8EF2"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794F3BD8"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CC5C4" w14:textId="77777777" w:rsidR="006B48A5" w:rsidRPr="00996FAF" w:rsidRDefault="004C3D8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A1BB24A"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93A2AA" w14:textId="77777777" w:rsidR="006B48A5" w:rsidRPr="00996FAF" w:rsidRDefault="004C3D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D42F2C" w14:textId="77777777" w:rsidR="006B48A5" w:rsidRPr="00996FAF" w:rsidRDefault="004C3D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22758B" w14:textId="77777777" w:rsidR="006B48A5" w:rsidRPr="00996FAF" w:rsidRDefault="004C3D8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03FEB6" w14:textId="17F5F2BB"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5656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66CF4">
                  <w:rPr>
                    <w:rFonts w:ascii="Arial" w:hAnsi="Arial" w:cs="Arial"/>
                    <w:color w:val="auto"/>
                  </w:rPr>
                  <w:t>Not Compliant</w:t>
                </w:r>
              </w:sdtContent>
            </w:sdt>
          </w:p>
        </w:tc>
      </w:tr>
      <w:tr w:rsidR="00846C7C" w14:paraId="4036314A"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7C25B" w14:textId="77777777" w:rsidR="006B48A5" w:rsidRPr="00996FAF" w:rsidRDefault="004C3D8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A804AE"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3C88F82"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3489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C3D83" w:rsidRPr="002C2F15">
                  <w:rPr>
                    <w:rFonts w:ascii="Arial" w:hAnsi="Arial" w:cs="Arial"/>
                  </w:rPr>
                  <w:t>Compliant</w:t>
                </w:r>
              </w:sdtContent>
            </w:sdt>
          </w:p>
        </w:tc>
      </w:tr>
      <w:tr w:rsidR="00846C7C" w14:paraId="27471B59"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DAD29" w14:textId="77777777" w:rsidR="006B48A5" w:rsidRPr="00996FAF" w:rsidRDefault="004C3D8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9B8F075" w14:textId="77777777" w:rsidR="006B48A5" w:rsidRPr="00996FAF" w:rsidRDefault="004C3D8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6EDAE5E"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2799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C3D83" w:rsidRPr="002C2F15">
                  <w:rPr>
                    <w:rFonts w:ascii="Arial" w:hAnsi="Arial" w:cs="Arial"/>
                  </w:rPr>
                  <w:t>Compliant</w:t>
                </w:r>
              </w:sdtContent>
            </w:sdt>
          </w:p>
        </w:tc>
      </w:tr>
      <w:tr w:rsidR="00846C7C" w14:paraId="1A9E86B9"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0FEF2" w14:textId="77777777" w:rsidR="006B48A5" w:rsidRPr="00996FAF" w:rsidRDefault="004C3D8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1716D0B"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77124D4" w14:textId="77777777" w:rsidR="006B48A5" w:rsidRPr="00996FAF" w:rsidRDefault="00C253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1749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C3D83" w:rsidRPr="002C2F15">
                  <w:rPr>
                    <w:rFonts w:ascii="Arial" w:hAnsi="Arial" w:cs="Arial"/>
                  </w:rPr>
                  <w:t>Compliant</w:t>
                </w:r>
              </w:sdtContent>
            </w:sdt>
          </w:p>
        </w:tc>
      </w:tr>
      <w:tr w:rsidR="00846C7C" w14:paraId="46AAEC27"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33967" w14:textId="77777777" w:rsidR="006B48A5" w:rsidRPr="00996FAF" w:rsidRDefault="004C3D8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DE0838"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EE4A72"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48792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C3D83" w:rsidRPr="002C2F15">
                  <w:rPr>
                    <w:rFonts w:ascii="Arial" w:hAnsi="Arial" w:cs="Arial"/>
                  </w:rPr>
                  <w:t>Compliant</w:t>
                </w:r>
              </w:sdtContent>
            </w:sdt>
          </w:p>
        </w:tc>
      </w:tr>
      <w:tr w:rsidR="00846C7C" w14:paraId="3EC0F1B7"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26E02" w14:textId="77777777" w:rsidR="006B48A5" w:rsidRPr="00996FAF" w:rsidRDefault="004C3D8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7B31465"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226672"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70175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C3D83" w:rsidRPr="002C2F15">
                  <w:rPr>
                    <w:rFonts w:ascii="Arial" w:hAnsi="Arial" w:cs="Arial"/>
                  </w:rPr>
                  <w:t>Compliant</w:t>
                </w:r>
              </w:sdtContent>
            </w:sdt>
          </w:p>
        </w:tc>
      </w:tr>
      <w:tr w:rsidR="00846C7C" w14:paraId="4B46CF96"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5CC34" w14:textId="77777777" w:rsidR="006B48A5" w:rsidRPr="00996FAF" w:rsidRDefault="004C3D8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877AEBE"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77B6A5" w14:textId="77777777" w:rsidR="006B48A5" w:rsidRPr="00996FAF" w:rsidRDefault="004C3D8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A6A916" w14:textId="77777777" w:rsidR="006B48A5" w:rsidRPr="00996FAF" w:rsidRDefault="004C3D8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5B1A654"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22057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C3D83" w:rsidRPr="002C2F15">
                  <w:rPr>
                    <w:rFonts w:ascii="Arial" w:hAnsi="Arial" w:cs="Arial"/>
                  </w:rPr>
                  <w:t>Compliant</w:t>
                </w:r>
              </w:sdtContent>
            </w:sdt>
          </w:p>
        </w:tc>
      </w:tr>
    </w:tbl>
    <w:p w14:paraId="76969CFC" w14:textId="77777777" w:rsidR="006B48A5" w:rsidRDefault="004C3D83" w:rsidP="00D87E7C">
      <w:pPr>
        <w:pStyle w:val="Heading20"/>
      </w:pPr>
      <w:r w:rsidRPr="00996FAF">
        <w:t>Findings</w:t>
      </w:r>
    </w:p>
    <w:p w14:paraId="6C1C1B1E" w14:textId="4F9DCF1F" w:rsidR="0040449C" w:rsidRDefault="0040449C" w:rsidP="0040449C">
      <w:pPr>
        <w:pStyle w:val="NormalArial"/>
      </w:pPr>
      <w:r>
        <w:t xml:space="preserve">I have assessed this Quality Standard as non-compliant as </w:t>
      </w:r>
      <w:r w:rsidR="00C66CF4" w:rsidRPr="00C66CF4">
        <w:t>one</w:t>
      </w:r>
      <w:r w:rsidRPr="00C66CF4">
        <w:t xml:space="preserve"> of the seven </w:t>
      </w:r>
      <w:r w:rsidR="00D25A04">
        <w:t>R</w:t>
      </w:r>
      <w:r w:rsidRPr="00C66CF4">
        <w:t xml:space="preserve">equirements </w:t>
      </w:r>
      <w:r w:rsidR="00C66CF4" w:rsidRPr="00C66CF4">
        <w:t>is</w:t>
      </w:r>
      <w:r>
        <w:t xml:space="preserve"> non-compliant.</w:t>
      </w:r>
    </w:p>
    <w:p w14:paraId="515CBF12" w14:textId="24AF1569" w:rsidR="0040449C" w:rsidRDefault="0040449C" w:rsidP="0040449C">
      <w:pPr>
        <w:pStyle w:val="NormalArial"/>
      </w:pPr>
      <w:r w:rsidRPr="007B69D8">
        <w:t xml:space="preserve">The Assessment Team recommended </w:t>
      </w:r>
      <w:r>
        <w:t>R</w:t>
      </w:r>
      <w:r w:rsidRPr="007B69D8">
        <w:t>equirement</w:t>
      </w:r>
      <w:r>
        <w:t>s 3</w:t>
      </w:r>
      <w:r w:rsidRPr="00E02E23">
        <w:rPr>
          <w:shd w:val="clear" w:color="auto" w:fill="FFFFFF" w:themeFill="background1"/>
        </w:rPr>
        <w:t>(3)(a)</w:t>
      </w:r>
      <w:r>
        <w:rPr>
          <w:shd w:val="clear" w:color="auto" w:fill="FFFFFF" w:themeFill="background1"/>
        </w:rPr>
        <w:t xml:space="preserve"> and </w:t>
      </w:r>
      <w:r w:rsidRPr="00E02E23">
        <w:rPr>
          <w:shd w:val="clear" w:color="auto" w:fill="FFFFFF" w:themeFill="background1"/>
        </w:rPr>
        <w:t xml:space="preserve">3(3)(b), </w:t>
      </w:r>
      <w:r>
        <w:t>were</w:t>
      </w:r>
      <w:r w:rsidRPr="007B69D8">
        <w:t xml:space="preserve"> not met</w:t>
      </w:r>
      <w:r>
        <w:t xml:space="preserve"> as the service was unable to demonstrate:</w:t>
      </w:r>
    </w:p>
    <w:p w14:paraId="53FEFA43" w14:textId="61996DB7" w:rsidR="0040449C" w:rsidRPr="007D70F7" w:rsidRDefault="0040449C" w:rsidP="0040449C">
      <w:pPr>
        <w:pStyle w:val="ListParagraph"/>
        <w:numPr>
          <w:ilvl w:val="0"/>
          <w:numId w:val="24"/>
        </w:numPr>
        <w:tabs>
          <w:tab w:val="clear" w:pos="357"/>
        </w:tabs>
        <w:spacing w:before="240"/>
        <w:ind w:left="623" w:hanging="266"/>
        <w:contextualSpacing w:val="0"/>
        <w:rPr>
          <w:rFonts w:ascii="Arial" w:hAnsi="Arial" w:cs="Arial"/>
        </w:rPr>
      </w:pPr>
      <w:r w:rsidRPr="007D70F7">
        <w:rPr>
          <w:rFonts w:ascii="Arial" w:hAnsi="Arial" w:cs="Arial"/>
        </w:rPr>
        <w:t xml:space="preserve">the management of each consumer’s </w:t>
      </w:r>
      <w:r>
        <w:rPr>
          <w:rFonts w:ascii="Arial" w:hAnsi="Arial" w:cs="Arial"/>
        </w:rPr>
        <w:t>personal care including continence, changed behaviour,</w:t>
      </w:r>
      <w:r w:rsidRPr="007D70F7">
        <w:rPr>
          <w:rFonts w:ascii="Arial" w:hAnsi="Arial" w:cs="Arial"/>
        </w:rPr>
        <w:t xml:space="preserve"> </w:t>
      </w:r>
      <w:r w:rsidR="006F6C76">
        <w:rPr>
          <w:rFonts w:ascii="Arial" w:hAnsi="Arial" w:cs="Arial"/>
        </w:rPr>
        <w:t xml:space="preserve">and </w:t>
      </w:r>
      <w:r>
        <w:rPr>
          <w:rFonts w:ascii="Arial" w:hAnsi="Arial" w:cs="Arial"/>
        </w:rPr>
        <w:t>weight loss</w:t>
      </w:r>
      <w:r w:rsidR="006F6C76">
        <w:rPr>
          <w:rFonts w:ascii="Arial" w:hAnsi="Arial" w:cs="Arial"/>
        </w:rPr>
        <w:t xml:space="preserve"> </w:t>
      </w:r>
      <w:r w:rsidRPr="007D70F7">
        <w:rPr>
          <w:rFonts w:ascii="Arial" w:hAnsi="Arial" w:cs="Arial"/>
        </w:rPr>
        <w:t>were</w:t>
      </w:r>
      <w:r>
        <w:rPr>
          <w:rFonts w:ascii="Arial" w:hAnsi="Arial" w:cs="Arial"/>
        </w:rPr>
        <w:t xml:space="preserve"> aligned with</w:t>
      </w:r>
      <w:r w:rsidRPr="007D70F7">
        <w:rPr>
          <w:rFonts w:ascii="Arial" w:hAnsi="Arial" w:cs="Arial"/>
        </w:rPr>
        <w:t xml:space="preserve"> best practice, tailored to their needs, or optimised their health and well-being.</w:t>
      </w:r>
    </w:p>
    <w:p w14:paraId="77D3CBC1" w14:textId="460709D9" w:rsidR="0040449C" w:rsidRPr="007D70F7" w:rsidDel="0076007E" w:rsidRDefault="0040449C" w:rsidP="0040449C">
      <w:pPr>
        <w:pStyle w:val="ListParagraph"/>
        <w:numPr>
          <w:ilvl w:val="0"/>
          <w:numId w:val="24"/>
        </w:numPr>
        <w:tabs>
          <w:tab w:val="clear" w:pos="357"/>
        </w:tabs>
        <w:spacing w:before="240"/>
        <w:ind w:left="623" w:hanging="266"/>
        <w:contextualSpacing w:val="0"/>
        <w:rPr>
          <w:rFonts w:ascii="Arial" w:hAnsi="Arial" w:cs="Arial"/>
        </w:rPr>
      </w:pPr>
      <w:r w:rsidRPr="007D70F7">
        <w:rPr>
          <w:rFonts w:ascii="Arial" w:hAnsi="Arial" w:cs="Arial"/>
        </w:rPr>
        <w:t>effective management of</w:t>
      </w:r>
      <w:r>
        <w:rPr>
          <w:rFonts w:ascii="Arial" w:hAnsi="Arial" w:cs="Arial"/>
        </w:rPr>
        <w:t xml:space="preserve"> </w:t>
      </w:r>
      <w:r w:rsidR="00677582">
        <w:rPr>
          <w:rFonts w:ascii="Arial" w:hAnsi="Arial" w:cs="Arial"/>
        </w:rPr>
        <w:t xml:space="preserve">medication </w:t>
      </w:r>
      <w:r>
        <w:rPr>
          <w:rFonts w:ascii="Arial" w:hAnsi="Arial" w:cs="Arial"/>
        </w:rPr>
        <w:t>incidents and</w:t>
      </w:r>
      <w:r w:rsidRPr="007D70F7">
        <w:rPr>
          <w:rFonts w:ascii="Arial" w:hAnsi="Arial" w:cs="Arial"/>
        </w:rPr>
        <w:t xml:space="preserve"> high impact/high prevalence incidents such as </w:t>
      </w:r>
      <w:r>
        <w:rPr>
          <w:rFonts w:ascii="Arial" w:hAnsi="Arial" w:cs="Arial"/>
        </w:rPr>
        <w:t>bruising.</w:t>
      </w:r>
    </w:p>
    <w:p w14:paraId="2D31BEB5" w14:textId="5D47EBA1" w:rsidR="00243ED1" w:rsidRPr="006F6C76" w:rsidRDefault="006F6C76" w:rsidP="0036130C">
      <w:pPr>
        <w:pStyle w:val="NormalArial"/>
        <w:rPr>
          <w:color w:val="auto"/>
        </w:rPr>
      </w:pPr>
      <w:r>
        <w:t xml:space="preserve">With regard to </w:t>
      </w:r>
      <w:r w:rsidR="00D25A04">
        <w:t>R</w:t>
      </w:r>
      <w:r>
        <w:t xml:space="preserve">equirement 3(3)(a) </w:t>
      </w:r>
      <w:r w:rsidRPr="00E77EC9">
        <w:rPr>
          <w:rFonts w:eastAsia="Arial"/>
          <w:color w:val="auto"/>
        </w:rPr>
        <w:t xml:space="preserve">consumers </w:t>
      </w:r>
      <w:r>
        <w:rPr>
          <w:rFonts w:eastAsia="Arial"/>
          <w:color w:val="auto"/>
        </w:rPr>
        <w:t xml:space="preserve">and </w:t>
      </w:r>
      <w:r w:rsidRPr="00E77EC9">
        <w:rPr>
          <w:rFonts w:eastAsia="Arial"/>
          <w:color w:val="auto"/>
        </w:rPr>
        <w:t xml:space="preserve">representatives </w:t>
      </w:r>
      <w:r>
        <w:rPr>
          <w:rFonts w:eastAsia="Arial"/>
          <w:color w:val="auto"/>
        </w:rPr>
        <w:t>indicated</w:t>
      </w:r>
      <w:r w:rsidRPr="00E77EC9">
        <w:rPr>
          <w:rFonts w:eastAsia="Arial"/>
          <w:color w:val="auto"/>
        </w:rPr>
        <w:t xml:space="preserve"> they are satisfied consumers receive safe and effective </w:t>
      </w:r>
      <w:r w:rsidR="009F3AED">
        <w:rPr>
          <w:rFonts w:eastAsia="Arial"/>
          <w:color w:val="auto"/>
        </w:rPr>
        <w:t xml:space="preserve">for most areas of </w:t>
      </w:r>
      <w:r w:rsidRPr="00E77EC9">
        <w:rPr>
          <w:rFonts w:eastAsia="Arial"/>
          <w:color w:val="auto"/>
        </w:rPr>
        <w:t>personal and clinical care</w:t>
      </w:r>
      <w:r w:rsidR="009F3AED">
        <w:rPr>
          <w:rFonts w:eastAsia="Arial"/>
          <w:color w:val="auto"/>
        </w:rPr>
        <w:t xml:space="preserve">, some </w:t>
      </w:r>
      <w:r w:rsidR="009F3AED">
        <w:rPr>
          <w:rFonts w:eastAsia="Arial"/>
          <w:color w:val="auto"/>
        </w:rPr>
        <w:lastRenderedPageBreak/>
        <w:t>consumers and representatives expressed concerns in relation to</w:t>
      </w:r>
      <w:r w:rsidRPr="00E77EC9">
        <w:rPr>
          <w:color w:val="auto"/>
        </w:rPr>
        <w:t xml:space="preserve"> </w:t>
      </w:r>
      <w:r>
        <w:rPr>
          <w:color w:val="auto"/>
        </w:rPr>
        <w:t xml:space="preserve">personal care including continence and hygiene </w:t>
      </w:r>
      <w:r w:rsidR="009F3AED">
        <w:rPr>
          <w:color w:val="auto"/>
        </w:rPr>
        <w:t xml:space="preserve">that </w:t>
      </w:r>
      <w:r w:rsidRPr="00E77EC9">
        <w:rPr>
          <w:color w:val="auto"/>
        </w:rPr>
        <w:t>were</w:t>
      </w:r>
      <w:r w:rsidR="009F3AED">
        <w:rPr>
          <w:color w:val="auto"/>
        </w:rPr>
        <w:t xml:space="preserve"> not</w:t>
      </w:r>
      <w:r w:rsidRPr="00E77EC9">
        <w:rPr>
          <w:color w:val="auto"/>
        </w:rPr>
        <w:t xml:space="preserve"> tailored to </w:t>
      </w:r>
      <w:r w:rsidR="009F3AED">
        <w:rPr>
          <w:color w:val="auto"/>
        </w:rPr>
        <w:t xml:space="preserve">consumers’ </w:t>
      </w:r>
      <w:r w:rsidRPr="00E77EC9">
        <w:rPr>
          <w:color w:val="auto"/>
        </w:rPr>
        <w:t>needs</w:t>
      </w:r>
      <w:r>
        <w:rPr>
          <w:color w:val="auto"/>
        </w:rPr>
        <w:t>,</w:t>
      </w:r>
      <w:r w:rsidRPr="00E77EC9">
        <w:rPr>
          <w:color w:val="auto"/>
        </w:rPr>
        <w:t xml:space="preserve"> or optimised </w:t>
      </w:r>
      <w:r>
        <w:rPr>
          <w:color w:val="auto"/>
        </w:rPr>
        <w:t>consumer</w:t>
      </w:r>
      <w:r w:rsidRPr="00E77EC9">
        <w:rPr>
          <w:color w:val="auto"/>
        </w:rPr>
        <w:t xml:space="preserve"> health and well-being.</w:t>
      </w:r>
      <w:r>
        <w:rPr>
          <w:color w:val="auto"/>
        </w:rPr>
        <w:t xml:space="preserve"> The </w:t>
      </w:r>
      <w:r w:rsidR="00D51D9A">
        <w:rPr>
          <w:color w:val="auto"/>
        </w:rPr>
        <w:t>Assessment Team report</w:t>
      </w:r>
      <w:r>
        <w:rPr>
          <w:color w:val="auto"/>
        </w:rPr>
        <w:t xml:space="preserve"> identified weight loss and changed behaviour management has not been effect</w:t>
      </w:r>
      <w:bookmarkStart w:id="2" w:name="_Hlk169189538"/>
      <w:r w:rsidR="009F3AED">
        <w:rPr>
          <w:color w:val="auto"/>
        </w:rPr>
        <w:t>ive</w:t>
      </w:r>
      <w:r>
        <w:rPr>
          <w:color w:val="auto"/>
        </w:rPr>
        <w:t xml:space="preserve"> </w:t>
      </w:r>
      <w:r w:rsidR="00243ED1">
        <w:t>and safe which have put consumers at risk and had an impact to their health and wellbeing</w:t>
      </w:r>
      <w:bookmarkEnd w:id="2"/>
      <w:r w:rsidR="00243ED1" w:rsidRPr="009C6787">
        <w:t>.</w:t>
      </w:r>
      <w:r>
        <w:t xml:space="preserve"> One consumer identified with chemical restrictive practice did not have informed consent completed, however, following the service identification prior to the site audit, the medication was ceased as it has not been used for 2 years.</w:t>
      </w:r>
    </w:p>
    <w:p w14:paraId="6051C0E0" w14:textId="5982DC1D" w:rsidR="006F6C76" w:rsidRPr="006F6C76" w:rsidRDefault="006F6C76" w:rsidP="0036130C">
      <w:pPr>
        <w:pStyle w:val="NormalArial"/>
        <w:rPr>
          <w:color w:val="auto"/>
        </w:rPr>
      </w:pPr>
      <w:r w:rsidRPr="006F6C76">
        <w:rPr>
          <w:color w:val="auto"/>
        </w:rPr>
        <w:t xml:space="preserve">The Approved Provider response </w:t>
      </w:r>
      <w:r w:rsidR="00344464">
        <w:rPr>
          <w:color w:val="auto"/>
        </w:rPr>
        <w:t>provided</w:t>
      </w:r>
      <w:r w:rsidRPr="006F6C76">
        <w:rPr>
          <w:color w:val="auto"/>
        </w:rPr>
        <w:t xml:space="preserve"> further context around identified concerns. While I </w:t>
      </w:r>
      <w:r w:rsidR="009F3AED">
        <w:rPr>
          <w:color w:val="auto"/>
        </w:rPr>
        <w:t xml:space="preserve">acknowledge </w:t>
      </w:r>
      <w:r w:rsidRPr="006F6C76">
        <w:rPr>
          <w:color w:val="auto"/>
        </w:rPr>
        <w:t xml:space="preserve">that there is evidence </w:t>
      </w:r>
      <w:r w:rsidR="009F3AED">
        <w:rPr>
          <w:color w:val="auto"/>
        </w:rPr>
        <w:t xml:space="preserve">and information </w:t>
      </w:r>
      <w:r w:rsidRPr="006F6C76">
        <w:rPr>
          <w:color w:val="auto"/>
        </w:rPr>
        <w:t xml:space="preserve">to support </w:t>
      </w:r>
      <w:r w:rsidR="009F3AED">
        <w:rPr>
          <w:color w:val="auto"/>
        </w:rPr>
        <w:t xml:space="preserve">the Approved Provider’s action to address the concerns raised in relation to the lack of appropriately sized continence aids, and the completion of updated behaviour support plans for sampled consumers, there is ongoing concern on the </w:t>
      </w:r>
      <w:r w:rsidR="009F3AED" w:rsidRPr="006F6C76">
        <w:rPr>
          <w:color w:val="auto"/>
        </w:rPr>
        <w:t>contemporaneous implementation of recommended care strategies</w:t>
      </w:r>
      <w:r w:rsidR="009F3AED">
        <w:rPr>
          <w:color w:val="auto"/>
        </w:rPr>
        <w:t xml:space="preserve"> in relation to consumers’ personal care impacting consumer’s weights and </w:t>
      </w:r>
      <w:r w:rsidR="00504F96">
        <w:rPr>
          <w:color w:val="auto"/>
        </w:rPr>
        <w:t>well-being.</w:t>
      </w:r>
      <w:r w:rsidR="009F3AED">
        <w:rPr>
          <w:color w:val="auto"/>
        </w:rPr>
        <w:t xml:space="preserve"> </w:t>
      </w:r>
      <w:r w:rsidRPr="006F6C76">
        <w:rPr>
          <w:color w:val="auto"/>
        </w:rPr>
        <w:t xml:space="preserve">As a result, further time is required to ensure </w:t>
      </w:r>
      <w:r w:rsidR="00657A0F">
        <w:rPr>
          <w:color w:val="auto"/>
        </w:rPr>
        <w:t xml:space="preserve">effective </w:t>
      </w:r>
      <w:r w:rsidRPr="006F6C76">
        <w:rPr>
          <w:color w:val="auto"/>
        </w:rPr>
        <w:t>implement</w:t>
      </w:r>
      <w:r w:rsidR="00657A0F">
        <w:rPr>
          <w:color w:val="auto"/>
        </w:rPr>
        <w:t xml:space="preserve">ation and to </w:t>
      </w:r>
      <w:r w:rsidRPr="006F6C76">
        <w:rPr>
          <w:color w:val="auto"/>
        </w:rPr>
        <w:t>embed</w:t>
      </w:r>
      <w:r w:rsidR="00657A0F">
        <w:rPr>
          <w:color w:val="auto"/>
        </w:rPr>
        <w:t xml:space="preserve"> these </w:t>
      </w:r>
      <w:r w:rsidRPr="006F6C76">
        <w:rPr>
          <w:color w:val="auto"/>
        </w:rPr>
        <w:t>practice</w:t>
      </w:r>
      <w:r w:rsidR="008B4993">
        <w:rPr>
          <w:color w:val="auto"/>
        </w:rPr>
        <w:t>s</w:t>
      </w:r>
      <w:r w:rsidR="00504F96">
        <w:rPr>
          <w:color w:val="auto"/>
        </w:rPr>
        <w:t xml:space="preserve">, and </w:t>
      </w:r>
      <w:r w:rsidR="008B4993">
        <w:rPr>
          <w:color w:val="auto"/>
        </w:rPr>
        <w:t xml:space="preserve">to undertake </w:t>
      </w:r>
      <w:r w:rsidR="00D51D9A" w:rsidRPr="006F6C76">
        <w:rPr>
          <w:color w:val="auto"/>
        </w:rPr>
        <w:t>evaluat</w:t>
      </w:r>
      <w:r w:rsidR="00D51D9A">
        <w:rPr>
          <w:color w:val="auto"/>
        </w:rPr>
        <w:t>ion</w:t>
      </w:r>
      <w:r w:rsidRPr="006F6C76">
        <w:rPr>
          <w:color w:val="auto"/>
        </w:rPr>
        <w:t xml:space="preserve"> for effectiveness.</w:t>
      </w:r>
      <w:r w:rsidR="009D1C31">
        <w:rPr>
          <w:color w:val="auto"/>
        </w:rPr>
        <w:t xml:space="preserve"> As a result, I find </w:t>
      </w:r>
      <w:r w:rsidR="00AD3856" w:rsidRPr="00AD3856">
        <w:rPr>
          <w:color w:val="auto"/>
        </w:rPr>
        <w:t>Requirement 3(3)(a)</w:t>
      </w:r>
      <w:r w:rsidR="00AD3856">
        <w:rPr>
          <w:color w:val="auto"/>
        </w:rPr>
        <w:t xml:space="preserve"> not compliant.</w:t>
      </w:r>
    </w:p>
    <w:p w14:paraId="284A01AD" w14:textId="3391453B" w:rsidR="00504F96" w:rsidRPr="005C4AFE" w:rsidRDefault="00504F96" w:rsidP="00504F96">
      <w:pPr>
        <w:pStyle w:val="NormalArial"/>
        <w:rPr>
          <w:color w:val="auto"/>
        </w:rPr>
      </w:pPr>
      <w:proofErr w:type="gramStart"/>
      <w:r w:rsidRPr="005C4AFE">
        <w:t>With regard to</w:t>
      </w:r>
      <w:proofErr w:type="gramEnd"/>
      <w:r w:rsidRPr="005C4AFE">
        <w:t xml:space="preserve"> </w:t>
      </w:r>
      <w:r w:rsidR="00AD3856">
        <w:t>R</w:t>
      </w:r>
      <w:r w:rsidRPr="005C4AFE">
        <w:t>equirement 3(3)(b)</w:t>
      </w:r>
      <w:r>
        <w:t>,</w:t>
      </w:r>
      <w:r w:rsidRPr="005C4AFE">
        <w:t xml:space="preserve"> </w:t>
      </w:r>
      <w:r>
        <w:rPr>
          <w:rFonts w:eastAsia="Arial"/>
          <w:color w:val="auto"/>
        </w:rPr>
        <w:t xml:space="preserve">the service did not demonstrate effective management of high impact high prevalence risks to consumers including risks associated to their skin integrity and medication management. </w:t>
      </w:r>
      <w:r w:rsidRPr="005C4AFE">
        <w:rPr>
          <w:color w:val="auto"/>
        </w:rPr>
        <w:t xml:space="preserve">The </w:t>
      </w:r>
      <w:r w:rsidR="00D51D9A">
        <w:rPr>
          <w:color w:val="auto"/>
        </w:rPr>
        <w:t>Assessment Team report</w:t>
      </w:r>
      <w:r w:rsidRPr="005C4AFE">
        <w:rPr>
          <w:color w:val="auto"/>
        </w:rPr>
        <w:t xml:space="preserve"> noted </w:t>
      </w:r>
      <w:r>
        <w:rPr>
          <w:color w:val="auto"/>
        </w:rPr>
        <w:t xml:space="preserve">incidents are not appropriately investigated and interventions to minimise risks were inadequate. </w:t>
      </w:r>
    </w:p>
    <w:p w14:paraId="7265BD33" w14:textId="25582ECF" w:rsidR="00504F96" w:rsidRPr="0054477E" w:rsidRDefault="00504F96" w:rsidP="00C66CF4">
      <w:pPr>
        <w:pStyle w:val="NormalArial"/>
        <w:rPr>
          <w:color w:val="auto"/>
        </w:rPr>
      </w:pPr>
      <w:r>
        <w:rPr>
          <w:rFonts w:eastAsia="Arial"/>
          <w:color w:val="auto"/>
        </w:rPr>
        <w:t>The Approved Provider</w:t>
      </w:r>
      <w:r w:rsidRPr="005C4AFE">
        <w:rPr>
          <w:rFonts w:eastAsia="Arial"/>
          <w:color w:val="auto"/>
        </w:rPr>
        <w:t xml:space="preserve"> response </w:t>
      </w:r>
      <w:r>
        <w:rPr>
          <w:rFonts w:eastAsia="Arial"/>
          <w:color w:val="auto"/>
        </w:rPr>
        <w:t>provided further context and evidence of incident investigation</w:t>
      </w:r>
      <w:r w:rsidR="00C66CF4">
        <w:rPr>
          <w:rFonts w:eastAsia="Arial"/>
          <w:color w:val="auto"/>
        </w:rPr>
        <w:t>, progress notes entry for one consumer sampled,</w:t>
      </w:r>
      <w:r>
        <w:rPr>
          <w:rFonts w:eastAsia="Arial"/>
          <w:color w:val="auto"/>
        </w:rPr>
        <w:t xml:space="preserve"> and the Approved Provider indicated there were no medication incidents that resulted to harm to consumers. </w:t>
      </w:r>
      <w:r w:rsidR="00C66CF4">
        <w:rPr>
          <w:rFonts w:eastAsia="Arial"/>
          <w:color w:val="auto"/>
        </w:rPr>
        <w:t xml:space="preserve">The Approved Provider response also included the organisation’s process in relation to reporting and recording bruising as an incident. </w:t>
      </w:r>
      <w:r w:rsidR="00C66CF4" w:rsidRPr="005C4AFE">
        <w:rPr>
          <w:rFonts w:eastAsia="Arial"/>
          <w:color w:val="auto"/>
        </w:rPr>
        <w:t xml:space="preserve">It is acknowledged that </w:t>
      </w:r>
      <w:r w:rsidR="00C66CF4">
        <w:rPr>
          <w:rFonts w:eastAsia="Arial"/>
          <w:color w:val="auto"/>
        </w:rPr>
        <w:t xml:space="preserve">the </w:t>
      </w:r>
      <w:r w:rsidR="00C66CF4" w:rsidRPr="00C66CF4">
        <w:rPr>
          <w:rFonts w:eastAsia="Arial"/>
          <w:color w:val="auto"/>
        </w:rPr>
        <w:t xml:space="preserve">organisation is implementing a new end-to-end incident </w:t>
      </w:r>
      <w:r w:rsidR="00C66CF4">
        <w:rPr>
          <w:rFonts w:eastAsia="Arial"/>
          <w:color w:val="auto"/>
        </w:rPr>
        <w:t xml:space="preserve">management </w:t>
      </w:r>
      <w:r w:rsidR="00C66CF4" w:rsidRPr="00C66CF4">
        <w:rPr>
          <w:rFonts w:eastAsia="Arial"/>
          <w:color w:val="auto"/>
        </w:rPr>
        <w:t>system in</w:t>
      </w:r>
      <w:r w:rsidR="00C66CF4">
        <w:rPr>
          <w:rFonts w:eastAsia="Arial"/>
          <w:color w:val="auto"/>
        </w:rPr>
        <w:t xml:space="preserve"> the</w:t>
      </w:r>
      <w:r w:rsidR="00C66CF4" w:rsidRPr="00C66CF4">
        <w:rPr>
          <w:rFonts w:eastAsia="Arial"/>
          <w:color w:val="auto"/>
        </w:rPr>
        <w:t xml:space="preserve"> last quarter </w:t>
      </w:r>
      <w:r w:rsidR="00C66CF4">
        <w:rPr>
          <w:rFonts w:eastAsia="Arial"/>
          <w:color w:val="auto"/>
        </w:rPr>
        <w:t xml:space="preserve">of </w:t>
      </w:r>
      <w:r w:rsidR="00C66CF4" w:rsidRPr="00C66CF4">
        <w:rPr>
          <w:rFonts w:eastAsia="Arial"/>
          <w:color w:val="auto"/>
        </w:rPr>
        <w:t xml:space="preserve">2024 which includes a whole separate </w:t>
      </w:r>
      <w:r w:rsidR="00C66CF4" w:rsidRPr="0054477E">
        <w:rPr>
          <w:color w:val="auto"/>
        </w:rPr>
        <w:t>section for bruises. As a result, I find this Requirement as compliant.</w:t>
      </w:r>
    </w:p>
    <w:p w14:paraId="49527AAA" w14:textId="6A73A108" w:rsidR="003A36D8" w:rsidRPr="0054477E" w:rsidRDefault="003A36D8" w:rsidP="0054477E">
      <w:pPr>
        <w:pStyle w:val="NormalArial"/>
        <w:rPr>
          <w:color w:val="auto"/>
        </w:rPr>
      </w:pPr>
      <w:r w:rsidRPr="0054477E">
        <w:rPr>
          <w:color w:val="auto"/>
        </w:rPr>
        <w:t>I am satisfied the remaining f</w:t>
      </w:r>
      <w:r w:rsidR="00210149" w:rsidRPr="0054477E">
        <w:rPr>
          <w:color w:val="auto"/>
        </w:rPr>
        <w:t>ive</w:t>
      </w:r>
      <w:r w:rsidRPr="0054477E">
        <w:rPr>
          <w:color w:val="auto"/>
        </w:rPr>
        <w:t xml:space="preserve"> requirements are also compliant, consistent with the Assessment Teams recommendations.</w:t>
      </w:r>
    </w:p>
    <w:p w14:paraId="7CAE9579" w14:textId="441DE121" w:rsidR="00BD501E" w:rsidRDefault="00DF503C" w:rsidP="0036130C">
      <w:pPr>
        <w:pStyle w:val="NormalArial"/>
      </w:pPr>
      <w:r w:rsidRPr="00C66CF4">
        <w:rPr>
          <w:color w:val="auto"/>
        </w:rPr>
        <w:t>Consumers and representatives confirmed staff</w:t>
      </w:r>
      <w:r w:rsidRPr="00065431">
        <w:rPr>
          <w:color w:val="auto"/>
        </w:rPr>
        <w:t xml:space="preserve"> communicate with them</w:t>
      </w:r>
      <w:r>
        <w:rPr>
          <w:color w:val="auto"/>
        </w:rPr>
        <w:t xml:space="preserve"> and discuss</w:t>
      </w:r>
      <w:r w:rsidRPr="00065431">
        <w:rPr>
          <w:color w:val="auto"/>
        </w:rPr>
        <w:t xml:space="preserve"> consumer needs, goals, and preferences when nearing end of life</w:t>
      </w:r>
      <w:r>
        <w:rPr>
          <w:color w:val="auto"/>
        </w:rPr>
        <w:t xml:space="preserve"> including pain management and further treatment they wish to have</w:t>
      </w:r>
      <w:r w:rsidRPr="00065431">
        <w:rPr>
          <w:color w:val="auto"/>
        </w:rPr>
        <w:t>.</w:t>
      </w:r>
      <w:r w:rsidRPr="00065431">
        <w:rPr>
          <w:color w:val="auto"/>
          <w:szCs w:val="22"/>
        </w:rPr>
        <w:t xml:space="preserve"> </w:t>
      </w:r>
      <w:r>
        <w:rPr>
          <w:color w:val="auto"/>
        </w:rPr>
        <w:t xml:space="preserve">Staff described the palliative care pathway and how they support consumers nearing end of life with the resources that are available. </w:t>
      </w:r>
      <w:r>
        <w:t>A</w:t>
      </w:r>
      <w:r w:rsidR="00D34B44" w:rsidRPr="00D34B44">
        <w:t xml:space="preserve"> review of </w:t>
      </w:r>
      <w:r w:rsidRPr="00D34B44">
        <w:t>end-of-life</w:t>
      </w:r>
      <w:r w:rsidR="00D34B44" w:rsidRPr="00D34B44">
        <w:t xml:space="preserve"> care for sampled consumers who are at the end of life and consumers who recently passed away at the service demonstrate</w:t>
      </w:r>
      <w:r>
        <w:t>d</w:t>
      </w:r>
      <w:r w:rsidR="00D34B44" w:rsidRPr="00D34B44">
        <w:t xml:space="preserve"> their needs and preferences were provided</w:t>
      </w:r>
      <w:r>
        <w:t xml:space="preserve"> in line with their wishes</w:t>
      </w:r>
      <w:r w:rsidR="00D34B44" w:rsidRPr="00D34B44">
        <w:t xml:space="preserve">. </w:t>
      </w:r>
      <w:r w:rsidR="005C209A">
        <w:t>The service has i</w:t>
      </w:r>
      <w:r w:rsidR="00BD501E">
        <w:t>n</w:t>
      </w:r>
      <w:r>
        <w:t xml:space="preserve">-service </w:t>
      </w:r>
      <w:r w:rsidR="00BD501E">
        <w:t>palliative care specialist available to review consumers</w:t>
      </w:r>
      <w:r>
        <w:t xml:space="preserve"> and p</w:t>
      </w:r>
      <w:r w:rsidR="005C209A">
        <w:t xml:space="preserve">olicies and procedures are available to guide staff in managing consumers on </w:t>
      </w:r>
      <w:r>
        <w:t>end-of-life</w:t>
      </w:r>
      <w:r w:rsidR="005C209A">
        <w:t xml:space="preserve"> care. </w:t>
      </w:r>
    </w:p>
    <w:p w14:paraId="7E694CFE" w14:textId="50E88671" w:rsidR="00631A00" w:rsidRDefault="00631A00" w:rsidP="00DF503C">
      <w:pPr>
        <w:pStyle w:val="NormalArial"/>
      </w:pPr>
      <w:r>
        <w:t>Consumers and representatives are confident staff manage and respond to consumer deterioration promptly. A review of d</w:t>
      </w:r>
      <w:r w:rsidRPr="006822D5">
        <w:t>ocumentation reflect</w:t>
      </w:r>
      <w:r>
        <w:t>ed</w:t>
      </w:r>
      <w:r w:rsidRPr="006822D5">
        <w:t xml:space="preserve"> </w:t>
      </w:r>
      <w:r>
        <w:t xml:space="preserve">appropriate </w:t>
      </w:r>
      <w:r w:rsidRPr="006822D5">
        <w:t>actions taken in response to deterioration or change in a consumer’s health</w:t>
      </w:r>
      <w:r>
        <w:t xml:space="preserve"> status</w:t>
      </w:r>
      <w:r w:rsidRPr="006822D5">
        <w:t xml:space="preserve">. </w:t>
      </w:r>
      <w:r>
        <w:t xml:space="preserve">Management and staff interview described </w:t>
      </w:r>
      <w:r w:rsidRPr="00AE11C7">
        <w:t xml:space="preserve">guidelines and training </w:t>
      </w:r>
      <w:r>
        <w:t>for</w:t>
      </w:r>
      <w:r w:rsidRPr="00AE11C7">
        <w:t xml:space="preserve"> recognising and responding to deterioration in consumers’ condition</w:t>
      </w:r>
      <w:r>
        <w:t xml:space="preserve"> provided to relevant staff. The</w:t>
      </w:r>
      <w:r w:rsidRPr="00C21EDA">
        <w:t xml:space="preserve"> service demonstrate</w:t>
      </w:r>
      <w:r>
        <w:t>d</w:t>
      </w:r>
      <w:r w:rsidRPr="00C21EDA">
        <w:t xml:space="preserve"> how deterioration or change in</w:t>
      </w:r>
      <w:r>
        <w:t xml:space="preserve"> a </w:t>
      </w:r>
      <w:r w:rsidRPr="006822D5">
        <w:t>consumer’s condition is recognised and responded to in a timely ma</w:t>
      </w:r>
      <w:r>
        <w:t>nner and communicated to consumers and representatives.</w:t>
      </w:r>
    </w:p>
    <w:p w14:paraId="69859123" w14:textId="77777777" w:rsidR="003A36D8" w:rsidRDefault="003A36D8" w:rsidP="003A36D8">
      <w:pPr>
        <w:pStyle w:val="NormalArial"/>
      </w:pPr>
      <w:r>
        <w:t xml:space="preserve">Consumers and representatives interviewed indicated </w:t>
      </w:r>
      <w:r w:rsidRPr="009F1EFB">
        <w:t>consumer</w:t>
      </w:r>
      <w:r>
        <w:t>s’</w:t>
      </w:r>
      <w:r w:rsidRPr="009F1EFB">
        <w:t xml:space="preserve"> needs and preferences are effectively communicated in a timely manner</w:t>
      </w:r>
      <w:r>
        <w:t xml:space="preserve"> and that they do not have to repeat information to advise staff changes in consumers’ care. Staff</w:t>
      </w:r>
      <w:r w:rsidRPr="00580DBD">
        <w:t xml:space="preserve"> were able to describe </w:t>
      </w:r>
      <w:r>
        <w:t xml:space="preserve">the process of information sharing </w:t>
      </w:r>
      <w:r w:rsidRPr="00580DBD">
        <w:t xml:space="preserve">during the </w:t>
      </w:r>
      <w:r>
        <w:t xml:space="preserve">shift </w:t>
      </w:r>
      <w:r w:rsidRPr="00580DBD">
        <w:t>handover</w:t>
      </w:r>
      <w:r>
        <w:t xml:space="preserve"> and </w:t>
      </w:r>
      <w:r w:rsidRPr="00580DBD">
        <w:t xml:space="preserve">through staff meetings and how changes are documented </w:t>
      </w:r>
      <w:r w:rsidRPr="00580DBD">
        <w:lastRenderedPageBreak/>
        <w:t>in progress notes and the handover sheet.</w:t>
      </w:r>
      <w:r>
        <w:t xml:space="preserve"> </w:t>
      </w:r>
      <w:r w:rsidRPr="009F1EFB">
        <w:t xml:space="preserve">Care documentation </w:t>
      </w:r>
      <w:r>
        <w:t xml:space="preserve">reflected </w:t>
      </w:r>
      <w:r w:rsidRPr="009F1EFB">
        <w:t>information regarding the consumer’s health status, needs</w:t>
      </w:r>
      <w:r>
        <w:t>,</w:t>
      </w:r>
      <w:r w:rsidRPr="009F1EFB">
        <w:t xml:space="preserve"> and preferences</w:t>
      </w:r>
      <w:r>
        <w:t xml:space="preserve"> </w:t>
      </w:r>
      <w:r w:rsidRPr="009F1EFB">
        <w:t>are communicated with others who share responsibility for care.</w:t>
      </w:r>
      <w:r>
        <w:t xml:space="preserve"> </w:t>
      </w:r>
      <w:r w:rsidRPr="00D34A9B">
        <w:t>The service demonstrate</w:t>
      </w:r>
      <w:r>
        <w:t>d</w:t>
      </w:r>
      <w:r w:rsidRPr="00D34A9B">
        <w:t xml:space="preserve"> how information is </w:t>
      </w:r>
      <w:r>
        <w:t xml:space="preserve">effectively </w:t>
      </w:r>
      <w:r w:rsidRPr="00D34A9B">
        <w:t>shared with external services involved in care as required</w:t>
      </w:r>
      <w:r>
        <w:t xml:space="preserve">. A range of avenues was observed to ensure communication of consumer care needs is effective including shift handover, and the use of clinical software system to alert staff of time sensitive messages. </w:t>
      </w:r>
    </w:p>
    <w:p w14:paraId="12028732" w14:textId="77777777" w:rsidR="00DF503C" w:rsidRDefault="00DF503C" w:rsidP="00DF503C">
      <w:pPr>
        <w:pStyle w:val="NormalArial"/>
      </w:pPr>
      <w:r>
        <w:t>C</w:t>
      </w:r>
      <w:r w:rsidRPr="00CC229D">
        <w:t xml:space="preserve">onsumers and representatives </w:t>
      </w:r>
      <w:r>
        <w:t>confirmed</w:t>
      </w:r>
      <w:r w:rsidRPr="00CC229D">
        <w:t xml:space="preserve"> access and referral to</w:t>
      </w:r>
      <w:r w:rsidRPr="005F54EC">
        <w:t xml:space="preserve"> relevant health professionals such as allied health professionals, medical officers, local hospitals, pharmacies, emergency services, and specialist services when required.</w:t>
      </w:r>
      <w:r>
        <w:t xml:space="preserve"> A review of care documentation reflected</w:t>
      </w:r>
      <w:r w:rsidRPr="00CC229D">
        <w:t xml:space="preserve"> timely and appropriate referrals to individuals, other organisations and providers of other care and services. Management</w:t>
      </w:r>
      <w:r>
        <w:t xml:space="preserve"> and </w:t>
      </w:r>
      <w:r w:rsidRPr="00CC229D">
        <w:t>staff</w:t>
      </w:r>
      <w:r>
        <w:t xml:space="preserve"> interviewed described the process of referral to the medical officer, other allied health professionals, and external specialist services. </w:t>
      </w:r>
    </w:p>
    <w:p w14:paraId="399B00FF" w14:textId="606D1E0D" w:rsidR="00DF503C" w:rsidRDefault="00DF503C" w:rsidP="00DF503C">
      <w:pPr>
        <w:pStyle w:val="NormalArial"/>
      </w:pPr>
      <w:r>
        <w:t xml:space="preserve">Consumers and representatives generally provided positive feedback with the service’s infection prevention and control practices and other outbreak precautions in place. Staff demonstrated </w:t>
      </w:r>
      <w:r w:rsidR="00631A00">
        <w:t xml:space="preserve">understanding of the </w:t>
      </w:r>
      <w:r>
        <w:t>standard precautions as the minimum work practice required to achieve a foundation level of infection prevention and control</w:t>
      </w:r>
      <w:r w:rsidR="00631A00">
        <w:t xml:space="preserve"> and strategies they implement to minimise infection</w:t>
      </w:r>
      <w:r>
        <w:t xml:space="preserve">. </w:t>
      </w:r>
      <w:r w:rsidR="00631A00">
        <w:t xml:space="preserve">A review of documentation evidenced consumers who tested positive for </w:t>
      </w:r>
      <w:r w:rsidR="00631A00" w:rsidRPr="00BF115A">
        <w:rPr>
          <w:color w:val="auto"/>
        </w:rPr>
        <w:t xml:space="preserve">COVID-19 during the outbreak in March 2024 were provided with timely and appropriate treatment. The </w:t>
      </w:r>
      <w:r w:rsidR="00D51D9A">
        <w:rPr>
          <w:color w:val="auto"/>
        </w:rPr>
        <w:t>Assessment Team report</w:t>
      </w:r>
      <w:r w:rsidR="00631A00" w:rsidRPr="00BF115A">
        <w:rPr>
          <w:color w:val="auto"/>
        </w:rPr>
        <w:t xml:space="preserve"> noted delay</w:t>
      </w:r>
      <w:r w:rsidR="00B3353D">
        <w:rPr>
          <w:color w:val="auto"/>
        </w:rPr>
        <w:t>s</w:t>
      </w:r>
      <w:r w:rsidR="00631A00" w:rsidRPr="00BF115A">
        <w:rPr>
          <w:color w:val="auto"/>
        </w:rPr>
        <w:t xml:space="preserve"> in reporting COVID-19 outbreak to the Public Health Unit, I have considered this information in Requirement 8(3)(c). </w:t>
      </w:r>
    </w:p>
    <w:p w14:paraId="2B4D08C8" w14:textId="77777777" w:rsidR="00C253F0" w:rsidRDefault="00C253F0" w:rsidP="00FC045E">
      <w:pPr>
        <w:pStyle w:val="Heading1"/>
        <w:spacing w:before="120" w:after="240" w:line="22" w:lineRule="atLeast"/>
        <w:rPr>
          <w:rFonts w:ascii="Arial" w:hAnsi="Arial" w:cs="Arial"/>
        </w:rPr>
      </w:pPr>
      <w:r>
        <w:rPr>
          <w:rFonts w:ascii="Arial" w:hAnsi="Arial" w:cs="Arial"/>
        </w:rPr>
        <w:br w:type="page"/>
      </w:r>
    </w:p>
    <w:p w14:paraId="0110B2BC" w14:textId="712ECBCA"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46C7C" w14:paraId="12B21F18"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A5899F" w14:textId="77777777" w:rsidR="006B48A5" w:rsidRPr="00996FAF" w:rsidRDefault="004C3D8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19D82DE"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759E593F"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FA825" w14:textId="77777777" w:rsidR="006B48A5" w:rsidRPr="00996FAF" w:rsidRDefault="004C3D8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C28346"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732DEE8"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4163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r w:rsidR="00846C7C" w14:paraId="0E125D29"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2C68A" w14:textId="77777777" w:rsidR="006B48A5" w:rsidRPr="00996FAF" w:rsidRDefault="004C3D8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F177153"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1636B25"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9993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r w:rsidR="00846C7C" w14:paraId="312F908C"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CA4F7" w14:textId="77777777" w:rsidR="006B48A5" w:rsidRPr="00996FAF" w:rsidRDefault="004C3D8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BA184FA"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773E5E" w14:textId="77777777" w:rsidR="006B48A5" w:rsidRPr="00996FAF" w:rsidRDefault="004C3D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A063ED" w14:textId="77777777" w:rsidR="006B48A5" w:rsidRPr="00996FAF" w:rsidRDefault="004C3D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267BC0" w14:textId="77777777" w:rsidR="006B48A5" w:rsidRPr="00996FAF" w:rsidRDefault="004C3D8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A6649F2"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54471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r w:rsidR="00846C7C" w14:paraId="78A76698"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91737" w14:textId="77777777" w:rsidR="006B48A5" w:rsidRPr="00996FAF" w:rsidRDefault="004C3D8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8C4FFB"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E5101A" w14:textId="77777777" w:rsidR="006B48A5" w:rsidRPr="00996FAF" w:rsidRDefault="00C253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40240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r w:rsidR="00846C7C" w14:paraId="508440D2"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7DB6A" w14:textId="77777777" w:rsidR="006B48A5" w:rsidRPr="00996FAF" w:rsidRDefault="004C3D8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4957A3"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B3D1CC" w14:textId="77777777" w:rsidR="006B48A5" w:rsidRPr="00996FAF" w:rsidRDefault="00C253F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89991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r w:rsidR="00846C7C" w14:paraId="25BEAD24"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79D97" w14:textId="77777777" w:rsidR="006B48A5" w:rsidRPr="00996FAF" w:rsidRDefault="004C3D8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B2599E0"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C8CEF21"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98462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r w:rsidR="00846C7C" w14:paraId="395BF541"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503FD" w14:textId="77777777" w:rsidR="006B48A5" w:rsidRPr="00996FAF" w:rsidRDefault="004C3D8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E76C672"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DA7CC78"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48802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C3D83" w:rsidRPr="00ED7F2E">
                  <w:rPr>
                    <w:rFonts w:ascii="Arial" w:hAnsi="Arial" w:cs="Arial"/>
                  </w:rPr>
                  <w:t>Compliant</w:t>
                </w:r>
              </w:sdtContent>
            </w:sdt>
          </w:p>
        </w:tc>
      </w:tr>
    </w:tbl>
    <w:p w14:paraId="03EF3184" w14:textId="06CD34F1" w:rsidR="004625B8" w:rsidRDefault="004C3D83" w:rsidP="00985E32">
      <w:pPr>
        <w:pStyle w:val="Heading20"/>
      </w:pPr>
      <w:r w:rsidRPr="00996FAF">
        <w:t>Findings</w:t>
      </w:r>
      <w:r w:rsidR="004625B8" w:rsidRPr="004625B8">
        <w:t xml:space="preserve"> </w:t>
      </w:r>
    </w:p>
    <w:p w14:paraId="55FEFA52" w14:textId="4ADBF61E" w:rsidR="00985E32" w:rsidRPr="00985E32" w:rsidRDefault="00985E32" w:rsidP="00985E32">
      <w:pPr>
        <w:pStyle w:val="NormalArial"/>
      </w:pPr>
      <w:r>
        <w:t>C</w:t>
      </w:r>
      <w:r w:rsidRPr="00375954">
        <w:t xml:space="preserve">onsumers and representatives </w:t>
      </w:r>
      <w:r>
        <w:t>provided positive feedback on the safe and effective support and services they receive from the service which</w:t>
      </w:r>
      <w:r w:rsidRPr="00375954">
        <w:t xml:space="preserve"> optimise </w:t>
      </w:r>
      <w:r>
        <w:t>consumer</w:t>
      </w:r>
      <w:r w:rsidRPr="00375954">
        <w:t xml:space="preserve"> independence, quality of life and well-being. Staff </w:t>
      </w:r>
      <w:r>
        <w:t xml:space="preserve">described knowledge of </w:t>
      </w:r>
      <w:r w:rsidRPr="00375954">
        <w:t xml:space="preserve">consumer needs and </w:t>
      </w:r>
      <w:r>
        <w:t xml:space="preserve">their </w:t>
      </w:r>
      <w:r w:rsidRPr="00375954">
        <w:t xml:space="preserve">preferred activities and </w:t>
      </w:r>
      <w:r>
        <w:t>identified consumers individual preferences including those who chooses not to participate in various activities. C</w:t>
      </w:r>
      <w:r w:rsidRPr="00375954">
        <w:t>are planning documentation identifie</w:t>
      </w:r>
      <w:r>
        <w:t>d</w:t>
      </w:r>
      <w:r w:rsidRPr="00375954">
        <w:t xml:space="preserve"> consumer preferences and choices and the supports and services required to allow </w:t>
      </w:r>
      <w:r>
        <w:t xml:space="preserve">individual </w:t>
      </w:r>
      <w:r w:rsidRPr="00375954">
        <w:t xml:space="preserve">consumers to do the things they want to do. The </w:t>
      </w:r>
      <w:r w:rsidR="00D51D9A">
        <w:t>Assessment Team report</w:t>
      </w:r>
      <w:r>
        <w:t xml:space="preserve"> included observation</w:t>
      </w:r>
      <w:r w:rsidRPr="00375954">
        <w:t xml:space="preserve"> </w:t>
      </w:r>
      <w:r>
        <w:t xml:space="preserve">of </w:t>
      </w:r>
      <w:r w:rsidRPr="00375954">
        <w:t xml:space="preserve">consumers engaged in a variety of social, leisure and lifestyle activities during the site audit and noted </w:t>
      </w:r>
      <w:r w:rsidR="002B31AD">
        <w:t xml:space="preserve">process of developing </w:t>
      </w:r>
      <w:r w:rsidRPr="00375954">
        <w:t>planned lifestyle events</w:t>
      </w:r>
      <w:r w:rsidR="002B31AD">
        <w:t xml:space="preserve"> </w:t>
      </w:r>
      <w:r>
        <w:t xml:space="preserve">through various avenues including </w:t>
      </w:r>
      <w:r w:rsidR="002B31AD">
        <w:t>from consumer f</w:t>
      </w:r>
      <w:r>
        <w:t xml:space="preserve">eedback and meetings. </w:t>
      </w:r>
    </w:p>
    <w:p w14:paraId="04BE7744" w14:textId="25E814E1" w:rsidR="002B31AD" w:rsidRDefault="002B31AD" w:rsidP="002B31AD">
      <w:pPr>
        <w:pStyle w:val="NormalArial"/>
        <w:rPr>
          <w:color w:val="auto"/>
          <w:szCs w:val="22"/>
        </w:rPr>
      </w:pPr>
      <w:r w:rsidRPr="003D7136">
        <w:rPr>
          <w:color w:val="auto"/>
          <w:szCs w:val="22"/>
        </w:rPr>
        <w:t xml:space="preserve">Consumers </w:t>
      </w:r>
      <w:r w:rsidR="00773BA3">
        <w:rPr>
          <w:color w:val="auto"/>
          <w:szCs w:val="22"/>
        </w:rPr>
        <w:t xml:space="preserve">and representatives </w:t>
      </w:r>
      <w:r w:rsidRPr="003D7136">
        <w:rPr>
          <w:color w:val="auto"/>
          <w:szCs w:val="22"/>
        </w:rPr>
        <w:t>described</w:t>
      </w:r>
      <w:r>
        <w:rPr>
          <w:color w:val="auto"/>
          <w:szCs w:val="22"/>
        </w:rPr>
        <w:t xml:space="preserve"> a range of</w:t>
      </w:r>
      <w:r w:rsidRPr="003D7136">
        <w:rPr>
          <w:color w:val="auto"/>
          <w:szCs w:val="22"/>
        </w:rPr>
        <w:t xml:space="preserve"> services and supports available to promote </w:t>
      </w:r>
      <w:r>
        <w:rPr>
          <w:color w:val="auto"/>
          <w:szCs w:val="22"/>
        </w:rPr>
        <w:t xml:space="preserve">their </w:t>
      </w:r>
      <w:r w:rsidRPr="003D7136">
        <w:rPr>
          <w:color w:val="auto"/>
          <w:szCs w:val="22"/>
        </w:rPr>
        <w:t>emotional, spiritual</w:t>
      </w:r>
      <w:r>
        <w:rPr>
          <w:color w:val="auto"/>
          <w:szCs w:val="22"/>
        </w:rPr>
        <w:t>,</w:t>
      </w:r>
      <w:r w:rsidRPr="003D7136">
        <w:rPr>
          <w:color w:val="auto"/>
          <w:szCs w:val="22"/>
        </w:rPr>
        <w:t xml:space="preserve"> and psychological well-being</w:t>
      </w:r>
      <w:r>
        <w:rPr>
          <w:color w:val="auto"/>
          <w:szCs w:val="22"/>
        </w:rPr>
        <w:t xml:space="preserve"> including regular church services and the availability of the service’s religious carer to provide them with one-on-one support</w:t>
      </w:r>
      <w:r w:rsidRPr="003D7136">
        <w:rPr>
          <w:color w:val="auto"/>
          <w:szCs w:val="22"/>
        </w:rPr>
        <w:t xml:space="preserve">. Staff demonstrated knowledge of and </w:t>
      </w:r>
      <w:r>
        <w:rPr>
          <w:color w:val="auto"/>
          <w:szCs w:val="22"/>
        </w:rPr>
        <w:t>described strategies on</w:t>
      </w:r>
      <w:r w:rsidRPr="003D7136">
        <w:rPr>
          <w:color w:val="auto"/>
          <w:szCs w:val="22"/>
        </w:rPr>
        <w:t xml:space="preserve"> how they promote and support individual consumers’ emotional, spiritual and psychological needs. Care planning documentation included information on emotional, spiritual and psychological needs and preferences. </w:t>
      </w:r>
      <w:r w:rsidRPr="00375954">
        <w:rPr>
          <w:color w:val="auto"/>
          <w:szCs w:val="22"/>
        </w:rPr>
        <w:t xml:space="preserve">Lifestyle staff described how they will schedule regular one on one chats with consumers as part of their emotional care. </w:t>
      </w:r>
      <w:r w:rsidRPr="009C761F">
        <w:t xml:space="preserve">The service </w:t>
      </w:r>
      <w:r>
        <w:t>has in-service</w:t>
      </w:r>
      <w:r w:rsidRPr="009C761F">
        <w:t xml:space="preserve"> pastoral care associate </w:t>
      </w:r>
      <w:r w:rsidRPr="009C761F">
        <w:lastRenderedPageBreak/>
        <w:t xml:space="preserve">who </w:t>
      </w:r>
      <w:r>
        <w:t>described</w:t>
      </w:r>
      <w:r w:rsidRPr="009C761F">
        <w:t xml:space="preserve"> emotional, spiritual, and psychological needs and preferences of </w:t>
      </w:r>
      <w:r>
        <w:t xml:space="preserve">individual </w:t>
      </w:r>
      <w:r w:rsidRPr="009C761F">
        <w:t xml:space="preserve">consumers. </w:t>
      </w:r>
    </w:p>
    <w:p w14:paraId="74E7532E" w14:textId="631A03A6" w:rsidR="00773BA3" w:rsidRDefault="002B31AD" w:rsidP="00773BA3">
      <w:pPr>
        <w:pStyle w:val="NormalArial"/>
      </w:pPr>
      <w:r>
        <w:rPr>
          <w:szCs w:val="22"/>
        </w:rPr>
        <w:t>C</w:t>
      </w:r>
      <w:r w:rsidRPr="00345105">
        <w:rPr>
          <w:szCs w:val="22"/>
        </w:rPr>
        <w:t>onsumers are supported to participate in their community within and outside the service, maintain social and personal relationships, and do things of interest to them</w:t>
      </w:r>
      <w:r>
        <w:rPr>
          <w:szCs w:val="22"/>
        </w:rPr>
        <w:t xml:space="preserve">. </w:t>
      </w:r>
      <w:r w:rsidRPr="00345105">
        <w:rPr>
          <w:szCs w:val="22"/>
        </w:rPr>
        <w:t>Staff describe</w:t>
      </w:r>
      <w:r>
        <w:rPr>
          <w:szCs w:val="22"/>
        </w:rPr>
        <w:t>d the</w:t>
      </w:r>
      <w:r w:rsidRPr="00345105">
        <w:rPr>
          <w:szCs w:val="22"/>
        </w:rPr>
        <w:t xml:space="preserve"> interests of individual consumers as well as consumer familial and personal relationships. Care planning documents</w:t>
      </w:r>
      <w:r w:rsidR="00C72332">
        <w:rPr>
          <w:szCs w:val="22"/>
        </w:rPr>
        <w:t>,</w:t>
      </w:r>
      <w:r>
        <w:rPr>
          <w:szCs w:val="22"/>
        </w:rPr>
        <w:t xml:space="preserve"> including </w:t>
      </w:r>
      <w:r w:rsidR="00C72332">
        <w:rPr>
          <w:szCs w:val="22"/>
        </w:rPr>
        <w:t xml:space="preserve">those undertaken </w:t>
      </w:r>
      <w:r>
        <w:rPr>
          <w:szCs w:val="22"/>
        </w:rPr>
        <w:t>during the initial assessment process</w:t>
      </w:r>
      <w:r w:rsidR="00E0074A">
        <w:rPr>
          <w:szCs w:val="22"/>
        </w:rPr>
        <w:t>,</w:t>
      </w:r>
      <w:r w:rsidRPr="00345105">
        <w:rPr>
          <w:szCs w:val="22"/>
        </w:rPr>
        <w:t xml:space="preserve"> identif</w:t>
      </w:r>
      <w:r>
        <w:rPr>
          <w:szCs w:val="22"/>
        </w:rPr>
        <w:t>ied</w:t>
      </w:r>
      <w:r w:rsidRPr="00345105">
        <w:rPr>
          <w:szCs w:val="22"/>
        </w:rPr>
        <w:t xml:space="preserve"> consumer interests</w:t>
      </w:r>
      <w:r>
        <w:rPr>
          <w:szCs w:val="22"/>
        </w:rPr>
        <w:t>, goals, preferences,</w:t>
      </w:r>
      <w:r w:rsidRPr="00345105">
        <w:rPr>
          <w:szCs w:val="22"/>
        </w:rPr>
        <w:t xml:space="preserve"> and family relationships.</w:t>
      </w:r>
      <w:r>
        <w:rPr>
          <w:szCs w:val="22"/>
        </w:rPr>
        <w:t xml:space="preserve"> </w:t>
      </w:r>
      <w:r w:rsidR="00773BA3">
        <w:t xml:space="preserve">The service provides support to ensure social and personal relationships of consumers is maintained including supporting consumers who wish to access the community and have private meals with their families. </w:t>
      </w:r>
    </w:p>
    <w:p w14:paraId="3F68A293" w14:textId="3BBDE0F7" w:rsidR="002B31AD" w:rsidRPr="00773BA3" w:rsidRDefault="00773BA3" w:rsidP="0036130C">
      <w:pPr>
        <w:pStyle w:val="NormalArial"/>
        <w:rPr>
          <w:color w:val="auto"/>
          <w:szCs w:val="22"/>
        </w:rPr>
      </w:pPr>
      <w:r>
        <w:rPr>
          <w:color w:val="auto"/>
          <w:szCs w:val="22"/>
        </w:rPr>
        <w:t>Overall c</w:t>
      </w:r>
      <w:r w:rsidRPr="00375954">
        <w:rPr>
          <w:color w:val="auto"/>
          <w:szCs w:val="22"/>
        </w:rPr>
        <w:t xml:space="preserve">onsumers </w:t>
      </w:r>
      <w:r>
        <w:rPr>
          <w:color w:val="auto"/>
          <w:szCs w:val="22"/>
        </w:rPr>
        <w:t>provided positive feedback</w:t>
      </w:r>
      <w:r w:rsidRPr="00375954">
        <w:rPr>
          <w:color w:val="auto"/>
          <w:szCs w:val="22"/>
        </w:rPr>
        <w:t xml:space="preserve"> that staff who care for them are aware of their needs and preferences</w:t>
      </w:r>
      <w:r>
        <w:rPr>
          <w:color w:val="auto"/>
          <w:szCs w:val="22"/>
        </w:rPr>
        <w:t xml:space="preserve">, know </w:t>
      </w:r>
      <w:r w:rsidRPr="00375954">
        <w:rPr>
          <w:color w:val="auto"/>
          <w:szCs w:val="22"/>
        </w:rPr>
        <w:t xml:space="preserve">when </w:t>
      </w:r>
      <w:r>
        <w:rPr>
          <w:color w:val="auto"/>
          <w:szCs w:val="22"/>
        </w:rPr>
        <w:t>changes in their condition occurs</w:t>
      </w:r>
      <w:r w:rsidR="00D16B7D">
        <w:rPr>
          <w:color w:val="auto"/>
          <w:szCs w:val="22"/>
        </w:rPr>
        <w:t>, and effectively communicates their care with others who have shared responsibility of care.</w:t>
      </w:r>
      <w:r>
        <w:rPr>
          <w:color w:val="auto"/>
          <w:szCs w:val="22"/>
        </w:rPr>
        <w:t xml:space="preserve"> </w:t>
      </w:r>
      <w:r w:rsidRPr="00375954">
        <w:rPr>
          <w:color w:val="auto"/>
          <w:szCs w:val="22"/>
        </w:rPr>
        <w:t xml:space="preserve">Staff said they are informed of changes to consumer needs and preferences through </w:t>
      </w:r>
      <w:r>
        <w:rPr>
          <w:color w:val="auto"/>
          <w:szCs w:val="22"/>
        </w:rPr>
        <w:t>shift handover</w:t>
      </w:r>
      <w:r w:rsidRPr="00375954">
        <w:rPr>
          <w:color w:val="auto"/>
          <w:szCs w:val="22"/>
        </w:rPr>
        <w:t>, alerts in the electronic management system, progress notes</w:t>
      </w:r>
      <w:r>
        <w:rPr>
          <w:color w:val="auto"/>
          <w:szCs w:val="22"/>
        </w:rPr>
        <w:t>,</w:t>
      </w:r>
      <w:r w:rsidRPr="00375954">
        <w:rPr>
          <w:color w:val="auto"/>
          <w:szCs w:val="22"/>
        </w:rPr>
        <w:t xml:space="preserve"> and </w:t>
      </w:r>
      <w:r>
        <w:rPr>
          <w:color w:val="auto"/>
          <w:szCs w:val="22"/>
        </w:rPr>
        <w:t>talking to consumers one on one prior to shift handover</w:t>
      </w:r>
      <w:r w:rsidRPr="00375954">
        <w:rPr>
          <w:color w:val="auto"/>
          <w:szCs w:val="22"/>
        </w:rPr>
        <w:t>.</w:t>
      </w:r>
      <w:r w:rsidRPr="00375954">
        <w:t xml:space="preserve"> </w:t>
      </w:r>
      <w:r>
        <w:rPr>
          <w:color w:val="auto"/>
          <w:szCs w:val="22"/>
        </w:rPr>
        <w:t>C</w:t>
      </w:r>
      <w:r w:rsidRPr="00375954">
        <w:rPr>
          <w:color w:val="auto"/>
          <w:szCs w:val="22"/>
        </w:rPr>
        <w:t xml:space="preserve">hanges to a consumer’s needs or preferences </w:t>
      </w:r>
      <w:r>
        <w:rPr>
          <w:color w:val="auto"/>
          <w:szCs w:val="22"/>
        </w:rPr>
        <w:t>are</w:t>
      </w:r>
      <w:r w:rsidRPr="00375954">
        <w:rPr>
          <w:color w:val="auto"/>
          <w:szCs w:val="22"/>
        </w:rPr>
        <w:t xml:space="preserve"> reflected in their care plan and progress notes</w:t>
      </w:r>
      <w:r>
        <w:rPr>
          <w:color w:val="auto"/>
          <w:szCs w:val="22"/>
        </w:rPr>
        <w:t xml:space="preserve"> and </w:t>
      </w:r>
      <w:r w:rsidRPr="00375954">
        <w:rPr>
          <w:color w:val="auto"/>
          <w:szCs w:val="22"/>
        </w:rPr>
        <w:t>communicated through verbal handover.</w:t>
      </w:r>
      <w:r w:rsidRPr="006E2A67">
        <w:t xml:space="preserve"> </w:t>
      </w:r>
      <w:r>
        <w:rPr>
          <w:color w:val="auto"/>
          <w:szCs w:val="22"/>
        </w:rPr>
        <w:t>T</w:t>
      </w:r>
      <w:r w:rsidRPr="006E2A67">
        <w:rPr>
          <w:color w:val="auto"/>
          <w:szCs w:val="22"/>
        </w:rPr>
        <w:t xml:space="preserve">he </w:t>
      </w:r>
      <w:r w:rsidR="00D51D9A">
        <w:rPr>
          <w:color w:val="auto"/>
          <w:szCs w:val="22"/>
        </w:rPr>
        <w:t>Assessment Team report</w:t>
      </w:r>
      <w:r>
        <w:rPr>
          <w:color w:val="auto"/>
          <w:szCs w:val="22"/>
        </w:rPr>
        <w:t xml:space="preserve"> included </w:t>
      </w:r>
      <w:r w:rsidRPr="006E2A67">
        <w:rPr>
          <w:color w:val="auto"/>
          <w:szCs w:val="22"/>
        </w:rPr>
        <w:t>observ</w:t>
      </w:r>
      <w:r>
        <w:rPr>
          <w:color w:val="auto"/>
          <w:szCs w:val="22"/>
        </w:rPr>
        <w:t xml:space="preserve">ation of staff having conversation with consumers in their rooms in relation to their care prior to daily shift handover. </w:t>
      </w:r>
    </w:p>
    <w:p w14:paraId="40B52AB1" w14:textId="20F1628A" w:rsidR="00D16B7D" w:rsidRDefault="00D16B7D" w:rsidP="00D16B7D">
      <w:pPr>
        <w:pStyle w:val="NormalArial"/>
        <w:rPr>
          <w:color w:val="auto"/>
          <w:szCs w:val="22"/>
        </w:rPr>
      </w:pPr>
      <w:r w:rsidRPr="006E2A67">
        <w:rPr>
          <w:color w:val="auto"/>
          <w:szCs w:val="22"/>
        </w:rPr>
        <w:t>All consumers interviewed said they have access to other services should they desire,</w:t>
      </w:r>
      <w:r>
        <w:rPr>
          <w:color w:val="auto"/>
          <w:szCs w:val="22"/>
        </w:rPr>
        <w:t xml:space="preserve"> and appropriate and timely referrals are undertaken by the service</w:t>
      </w:r>
      <w:r w:rsidRPr="006E2A67">
        <w:rPr>
          <w:color w:val="auto"/>
          <w:szCs w:val="22"/>
        </w:rPr>
        <w:t>. Lifestyle, clinical and care staff identified the involvement of others in the provision of support and services. This includes input from volunteers, representatives of faith</w:t>
      </w:r>
      <w:r>
        <w:rPr>
          <w:color w:val="auto"/>
          <w:szCs w:val="22"/>
        </w:rPr>
        <w:t xml:space="preserve">, </w:t>
      </w:r>
      <w:r w:rsidRPr="006E2A67">
        <w:rPr>
          <w:color w:val="auto"/>
          <w:szCs w:val="22"/>
        </w:rPr>
        <w:t xml:space="preserve">community groups, </w:t>
      </w:r>
      <w:r>
        <w:rPr>
          <w:color w:val="auto"/>
          <w:szCs w:val="22"/>
        </w:rPr>
        <w:t xml:space="preserve">organisation’s foundation, </w:t>
      </w:r>
      <w:r w:rsidRPr="006E2A67">
        <w:rPr>
          <w:color w:val="auto"/>
          <w:szCs w:val="22"/>
        </w:rPr>
        <w:t>allied health professionals, and specialist organisations</w:t>
      </w:r>
      <w:r>
        <w:rPr>
          <w:color w:val="auto"/>
          <w:szCs w:val="22"/>
        </w:rPr>
        <w:t xml:space="preserve"> including palliative services</w:t>
      </w:r>
      <w:r w:rsidRPr="006E2A67">
        <w:rPr>
          <w:color w:val="auto"/>
          <w:szCs w:val="22"/>
        </w:rPr>
        <w:t>.</w:t>
      </w:r>
      <w:r>
        <w:rPr>
          <w:color w:val="auto"/>
          <w:szCs w:val="22"/>
        </w:rPr>
        <w:t xml:space="preserve"> The service provides additional support to consumers who do not have nominated representatives, and those who have suffered health and psychological decline through their in-service pastoral carer support and palliative care services. </w:t>
      </w:r>
    </w:p>
    <w:p w14:paraId="3F9DF84C" w14:textId="5DC6AEF6" w:rsidR="00D16B7D" w:rsidRDefault="00D16B7D" w:rsidP="00D16B7D">
      <w:pPr>
        <w:pStyle w:val="NormalArial"/>
        <w:rPr>
          <w:color w:val="auto"/>
          <w:szCs w:val="22"/>
        </w:rPr>
      </w:pPr>
      <w:r w:rsidRPr="00BC1F23">
        <w:rPr>
          <w:color w:val="auto"/>
          <w:szCs w:val="22"/>
        </w:rPr>
        <w:t>Consumers provided mixed feedback about the provision of choice and quality of meals at the service. The service demonstrated that a variety of meals are provided with the menu adjusted</w:t>
      </w:r>
      <w:r>
        <w:rPr>
          <w:color w:val="auto"/>
          <w:szCs w:val="22"/>
        </w:rPr>
        <w:t xml:space="preserve"> following feedback from consumers during the consumer focus groups</w:t>
      </w:r>
      <w:r w:rsidRPr="00BC1F23">
        <w:rPr>
          <w:color w:val="auto"/>
          <w:szCs w:val="22"/>
        </w:rPr>
        <w:t>. The menu</w:t>
      </w:r>
      <w:r w:rsidRPr="00F15EA6">
        <w:rPr>
          <w:color w:val="auto"/>
          <w:szCs w:val="22"/>
        </w:rPr>
        <w:t xml:space="preserve"> is prepared in consultation with </w:t>
      </w:r>
      <w:r>
        <w:rPr>
          <w:color w:val="auto"/>
          <w:szCs w:val="22"/>
        </w:rPr>
        <w:t>a</w:t>
      </w:r>
      <w:r w:rsidRPr="00F15EA6">
        <w:rPr>
          <w:color w:val="auto"/>
          <w:szCs w:val="22"/>
        </w:rPr>
        <w:t xml:space="preserve"> chef and has the oversight of </w:t>
      </w:r>
      <w:r>
        <w:rPr>
          <w:color w:val="auto"/>
          <w:szCs w:val="22"/>
        </w:rPr>
        <w:t xml:space="preserve">the organisation </w:t>
      </w:r>
      <w:r w:rsidRPr="00F15EA6">
        <w:rPr>
          <w:color w:val="auto"/>
          <w:szCs w:val="22"/>
        </w:rPr>
        <w:t xml:space="preserve">dietitian. Consumer meals are offered in accordance with dietitian and speech pathology recommendations following clinical assessments as required. Care planning documents note consumers’ food needs, likes, dislikes and food allergies. Menu choice and alternative options are available </w:t>
      </w:r>
      <w:r>
        <w:rPr>
          <w:color w:val="auto"/>
          <w:szCs w:val="22"/>
        </w:rPr>
        <w:t xml:space="preserve">at all mealtimes. The </w:t>
      </w:r>
      <w:r w:rsidR="00FA3E68">
        <w:rPr>
          <w:color w:val="auto"/>
          <w:szCs w:val="22"/>
        </w:rPr>
        <w:t>service’s</w:t>
      </w:r>
      <w:r>
        <w:rPr>
          <w:color w:val="auto"/>
          <w:szCs w:val="22"/>
        </w:rPr>
        <w:t xml:space="preserve"> response </w:t>
      </w:r>
      <w:r w:rsidR="00C75580">
        <w:rPr>
          <w:color w:val="auto"/>
          <w:szCs w:val="22"/>
        </w:rPr>
        <w:t>following</w:t>
      </w:r>
      <w:r>
        <w:rPr>
          <w:color w:val="auto"/>
          <w:szCs w:val="22"/>
        </w:rPr>
        <w:t xml:space="preserve"> feedback from the Assessment Team during the site audit included immediate actions to address the gaps </w:t>
      </w:r>
      <w:r w:rsidR="00C75580">
        <w:rPr>
          <w:color w:val="auto"/>
          <w:szCs w:val="22"/>
        </w:rPr>
        <w:t>identified including updating of the kitchen board to reflect the</w:t>
      </w:r>
      <w:r>
        <w:rPr>
          <w:color w:val="auto"/>
          <w:szCs w:val="22"/>
        </w:rPr>
        <w:t xml:space="preserve"> specific dietary needs</w:t>
      </w:r>
      <w:r w:rsidR="00C75580">
        <w:rPr>
          <w:color w:val="auto"/>
          <w:szCs w:val="22"/>
        </w:rPr>
        <w:t xml:space="preserve"> of a consumer</w:t>
      </w:r>
      <w:r>
        <w:rPr>
          <w:color w:val="auto"/>
          <w:szCs w:val="22"/>
        </w:rPr>
        <w:t xml:space="preserve"> and </w:t>
      </w:r>
      <w:r w:rsidR="00C75580">
        <w:rPr>
          <w:color w:val="auto"/>
          <w:szCs w:val="22"/>
        </w:rPr>
        <w:t>reviewing of the service process in relation to providing consumers with meal options.</w:t>
      </w:r>
    </w:p>
    <w:p w14:paraId="1A7E752B" w14:textId="1B15499C" w:rsidR="00C75580" w:rsidRPr="00375954" w:rsidRDefault="00C75580" w:rsidP="00C75580">
      <w:pPr>
        <w:pStyle w:val="NormalArial"/>
        <w:rPr>
          <w:color w:val="auto"/>
          <w:szCs w:val="22"/>
        </w:rPr>
      </w:pPr>
      <w:r w:rsidRPr="00646888">
        <w:rPr>
          <w:szCs w:val="22"/>
        </w:rPr>
        <w:t>All consumers are confident, and the service mostly demonstrate</w:t>
      </w:r>
      <w:r>
        <w:rPr>
          <w:szCs w:val="22"/>
        </w:rPr>
        <w:t>d</w:t>
      </w:r>
      <w:r w:rsidRPr="00646888">
        <w:rPr>
          <w:szCs w:val="22"/>
        </w:rPr>
        <w:t xml:space="preserve"> that equipment is safe</w:t>
      </w:r>
      <w:r w:rsidR="00E0074A">
        <w:rPr>
          <w:szCs w:val="22"/>
        </w:rPr>
        <w:t xml:space="preserve"> and</w:t>
      </w:r>
      <w:r w:rsidRPr="00646888">
        <w:rPr>
          <w:szCs w:val="22"/>
        </w:rPr>
        <w:t xml:space="preserve"> suitable for consumer and staff use, clean and well maintained. Staff confirmed they have access to equipment when they need it and the </w:t>
      </w:r>
      <w:r w:rsidR="00D51D9A">
        <w:rPr>
          <w:szCs w:val="22"/>
        </w:rPr>
        <w:t>Assessment Team report</w:t>
      </w:r>
      <w:r>
        <w:rPr>
          <w:szCs w:val="22"/>
        </w:rPr>
        <w:t xml:space="preserve"> included observation </w:t>
      </w:r>
      <w:r w:rsidR="00E0074A">
        <w:rPr>
          <w:szCs w:val="22"/>
        </w:rPr>
        <w:t>that</w:t>
      </w:r>
      <w:r w:rsidRPr="00646888">
        <w:rPr>
          <w:szCs w:val="22"/>
        </w:rPr>
        <w:t xml:space="preserve"> equipment </w:t>
      </w:r>
      <w:r>
        <w:rPr>
          <w:szCs w:val="22"/>
        </w:rPr>
        <w:t xml:space="preserve">is cleaned and appeared safe and well-maintained. </w:t>
      </w:r>
      <w:r>
        <w:rPr>
          <w:color w:val="auto"/>
          <w:szCs w:val="22"/>
        </w:rPr>
        <w:t xml:space="preserve">The </w:t>
      </w:r>
      <w:r w:rsidR="00FA3E68">
        <w:rPr>
          <w:color w:val="auto"/>
          <w:szCs w:val="22"/>
        </w:rPr>
        <w:t>service’s</w:t>
      </w:r>
      <w:r>
        <w:rPr>
          <w:color w:val="auto"/>
          <w:szCs w:val="22"/>
        </w:rPr>
        <w:t xml:space="preserve"> response following feedback from the Assessment Team during the site audit included information that a new chair for the hair dressing salon have been ordered. </w:t>
      </w:r>
    </w:p>
    <w:p w14:paraId="50DD77C6" w14:textId="77777777" w:rsidR="00C253F0" w:rsidRDefault="00C253F0" w:rsidP="00FC045E">
      <w:pPr>
        <w:pStyle w:val="Heading1"/>
        <w:spacing w:before="120" w:after="240" w:line="22" w:lineRule="atLeast"/>
        <w:rPr>
          <w:rFonts w:ascii="Arial" w:hAnsi="Arial" w:cs="Arial"/>
        </w:rPr>
      </w:pPr>
      <w:r>
        <w:rPr>
          <w:rFonts w:ascii="Arial" w:hAnsi="Arial" w:cs="Arial"/>
        </w:rPr>
        <w:br w:type="page"/>
      </w:r>
    </w:p>
    <w:p w14:paraId="11F2FB24" w14:textId="2B03EE66"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46C7C" w14:paraId="609BAF97"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9950FF" w14:textId="77777777" w:rsidR="006B48A5" w:rsidRPr="00996FAF" w:rsidRDefault="004C3D8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1C513F6"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76EAF892"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C0AEC" w14:textId="77777777" w:rsidR="006B48A5" w:rsidRPr="00996FAF" w:rsidRDefault="004C3D8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62BDC20"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BA869AE"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831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C3D83" w:rsidRPr="00320639">
                  <w:rPr>
                    <w:rFonts w:ascii="Arial" w:hAnsi="Arial" w:cs="Arial"/>
                  </w:rPr>
                  <w:t>Compliant</w:t>
                </w:r>
              </w:sdtContent>
            </w:sdt>
          </w:p>
        </w:tc>
      </w:tr>
      <w:tr w:rsidR="00846C7C" w14:paraId="19E5D5BE"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EFA5E" w14:textId="77777777" w:rsidR="006B48A5" w:rsidRPr="00996FAF" w:rsidRDefault="004C3D8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3E7AF69"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40F8A7" w14:textId="77777777" w:rsidR="006B48A5" w:rsidRPr="00996FAF" w:rsidRDefault="004C3D8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9010A2" w14:textId="77777777" w:rsidR="006B48A5" w:rsidRPr="00996FAF" w:rsidRDefault="004C3D8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6DAFB42"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68716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C3D83" w:rsidRPr="00320639">
                  <w:rPr>
                    <w:rFonts w:ascii="Arial" w:hAnsi="Arial" w:cs="Arial"/>
                  </w:rPr>
                  <w:t>Compliant</w:t>
                </w:r>
              </w:sdtContent>
            </w:sdt>
          </w:p>
        </w:tc>
      </w:tr>
      <w:tr w:rsidR="00846C7C" w14:paraId="686F9EAD"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5876F" w14:textId="77777777" w:rsidR="006B48A5" w:rsidRPr="00996FAF" w:rsidRDefault="004C3D8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36963A7"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D20A53A" w14:textId="77777777" w:rsidR="006B48A5" w:rsidRPr="00996FAF" w:rsidRDefault="00C253F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76741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C3D83" w:rsidRPr="00320639">
                  <w:rPr>
                    <w:rFonts w:ascii="Arial" w:hAnsi="Arial" w:cs="Arial"/>
                  </w:rPr>
                  <w:t>Compliant</w:t>
                </w:r>
              </w:sdtContent>
            </w:sdt>
          </w:p>
        </w:tc>
      </w:tr>
    </w:tbl>
    <w:p w14:paraId="1D272F63" w14:textId="77777777" w:rsidR="006B48A5" w:rsidRDefault="004C3D83" w:rsidP="002B0C90">
      <w:pPr>
        <w:pStyle w:val="Heading20"/>
      </w:pPr>
      <w:r>
        <w:t>Findings</w:t>
      </w:r>
    </w:p>
    <w:p w14:paraId="328AECB4" w14:textId="437C1B95" w:rsidR="00573DF2" w:rsidRPr="00573DF2" w:rsidRDefault="00573DF2" w:rsidP="00573DF2">
      <w:pPr>
        <w:pStyle w:val="NormalArial"/>
      </w:pPr>
      <w:r>
        <w:rPr>
          <w:rFonts w:eastAsia="Times New Roman"/>
          <w:color w:val="000000"/>
          <w:lang w:eastAsia="en-AU"/>
        </w:rPr>
        <w:t xml:space="preserve">Consumers and representative said the service environment is welcoming, support personalised space for them to live comfortably, and confirmed they </w:t>
      </w:r>
      <w:proofErr w:type="gramStart"/>
      <w:r>
        <w:rPr>
          <w:rFonts w:eastAsia="Times New Roman"/>
          <w:color w:val="000000"/>
          <w:lang w:eastAsia="en-AU"/>
        </w:rPr>
        <w:t>are able to</w:t>
      </w:r>
      <w:proofErr w:type="gramEnd"/>
      <w:r>
        <w:rPr>
          <w:rFonts w:eastAsia="Times New Roman"/>
          <w:color w:val="000000"/>
          <w:lang w:eastAsia="en-AU"/>
        </w:rPr>
        <w:t xml:space="preserve"> spend private time with their representatives which promotes their sense of belonging. The service </w:t>
      </w:r>
      <w:r w:rsidR="00262897">
        <w:rPr>
          <w:rFonts w:eastAsia="Times New Roman"/>
          <w:color w:val="000000"/>
          <w:lang w:eastAsia="en-AU"/>
        </w:rPr>
        <w:t xml:space="preserve">has 2 traditional wings and </w:t>
      </w:r>
      <w:r>
        <w:rPr>
          <w:rFonts w:eastAsia="Times New Roman"/>
          <w:color w:val="000000"/>
          <w:lang w:eastAsia="en-AU"/>
        </w:rPr>
        <w:t xml:space="preserve">7 households with their own kitchen, laundry, courtyard, and private space to enable consumers to maintain their independence and function. Although the </w:t>
      </w:r>
      <w:r w:rsidR="00D51D9A">
        <w:rPr>
          <w:rFonts w:eastAsia="Times New Roman"/>
          <w:color w:val="000000"/>
          <w:lang w:eastAsia="en-AU"/>
        </w:rPr>
        <w:t>Assessment Team report</w:t>
      </w:r>
      <w:r>
        <w:rPr>
          <w:rFonts w:eastAsia="Times New Roman"/>
          <w:color w:val="000000"/>
          <w:lang w:eastAsia="en-AU"/>
        </w:rPr>
        <w:t xml:space="preserve"> identified confusion in relation to way finding, this did not appear to have impact on any consumers. </w:t>
      </w:r>
      <w:r>
        <w:rPr>
          <w:color w:val="auto"/>
          <w:szCs w:val="22"/>
        </w:rPr>
        <w:t xml:space="preserve">The </w:t>
      </w:r>
      <w:r w:rsidR="00FA3E68">
        <w:rPr>
          <w:color w:val="auto"/>
          <w:szCs w:val="22"/>
        </w:rPr>
        <w:t>service’s</w:t>
      </w:r>
      <w:r>
        <w:rPr>
          <w:color w:val="auto"/>
          <w:szCs w:val="22"/>
        </w:rPr>
        <w:t xml:space="preserve"> response following feedback from the Assessment Team during the site audit included </w:t>
      </w:r>
      <w:r>
        <w:rPr>
          <w:rFonts w:eastAsia="Times New Roman"/>
          <w:color w:val="000000"/>
          <w:lang w:eastAsia="en-AU"/>
        </w:rPr>
        <w:t xml:space="preserve">the consideration of implementing updated signages around the service. </w:t>
      </w:r>
    </w:p>
    <w:p w14:paraId="382A6C82" w14:textId="6E896479" w:rsidR="000118C1" w:rsidRDefault="00262897" w:rsidP="0036130C">
      <w:pPr>
        <w:pStyle w:val="NormalArial"/>
      </w:pPr>
      <w:r>
        <w:t>C</w:t>
      </w:r>
      <w:r w:rsidR="00573DF2" w:rsidRPr="00101C50">
        <w:t xml:space="preserve">onsumers and their representatives </w:t>
      </w:r>
      <w:r>
        <w:t xml:space="preserve">provided positive </w:t>
      </w:r>
      <w:r w:rsidR="00E0074A">
        <w:t xml:space="preserve">feedback relating to </w:t>
      </w:r>
      <w:r>
        <w:t xml:space="preserve">the safety, cleaning, and maintenance at the service. </w:t>
      </w:r>
      <w:r w:rsidR="00573DF2" w:rsidRPr="00101C50">
        <w:t xml:space="preserve">The service is located on </w:t>
      </w:r>
      <w:r>
        <w:t xml:space="preserve">2 </w:t>
      </w:r>
      <w:r w:rsidR="00573DF2" w:rsidRPr="00101C50">
        <w:t>levels</w:t>
      </w:r>
      <w:r>
        <w:t xml:space="preserve"> with elevator accessible to consumers who wish to access both levels within the service. The </w:t>
      </w:r>
      <w:r w:rsidR="00D51D9A">
        <w:t>Assessment Team report</w:t>
      </w:r>
      <w:r>
        <w:t xml:space="preserve"> included observation of consumers moving inside and outside the </w:t>
      </w:r>
      <w:r w:rsidRPr="00262897">
        <w:t>service</w:t>
      </w:r>
      <w:r>
        <w:t>,</w:t>
      </w:r>
      <w:r w:rsidRPr="00262897">
        <w:t xml:space="preserve"> accessing activities </w:t>
      </w:r>
      <w:r>
        <w:t xml:space="preserve">within the service </w:t>
      </w:r>
      <w:r w:rsidRPr="00262897">
        <w:t xml:space="preserve">and amenities between levels including the café on </w:t>
      </w:r>
      <w:r>
        <w:t xml:space="preserve">level one. The service’s door codes are clearly posted above the keypad at each door. </w:t>
      </w:r>
      <w:r w:rsidRPr="00101C50">
        <w:t xml:space="preserve">Maintenance schedules detail both regular preventative and reactive maintenance and </w:t>
      </w:r>
      <w:r>
        <w:t>the</w:t>
      </w:r>
      <w:r w:rsidR="000118C1">
        <w:t xml:space="preserve"> service </w:t>
      </w:r>
      <w:r w:rsidR="00C32D23">
        <w:t xml:space="preserve">evidenced </w:t>
      </w:r>
      <w:r w:rsidR="008E657D">
        <w:t>maintenance work which was completed within reasonable timeframes in line with the service’s</w:t>
      </w:r>
      <w:r w:rsidR="000118C1">
        <w:t xml:space="preserve"> systems and process in place</w:t>
      </w:r>
      <w:r w:rsidR="00ED67E6">
        <w:t>.</w:t>
      </w:r>
    </w:p>
    <w:p w14:paraId="5FB82FD3" w14:textId="68305F81" w:rsidR="00FA3E68" w:rsidRPr="00573DF2" w:rsidRDefault="00262897" w:rsidP="00FA3E68">
      <w:pPr>
        <w:pStyle w:val="NormalArial"/>
      </w:pPr>
      <w:r>
        <w:t xml:space="preserve">The service </w:t>
      </w:r>
      <w:r w:rsidR="00FA3E68">
        <w:t xml:space="preserve">generally </w:t>
      </w:r>
      <w:r>
        <w:t>demonstrated</w:t>
      </w:r>
      <w:r w:rsidRPr="00101C50">
        <w:t xml:space="preserve"> the furniture and equipment used at the service </w:t>
      </w:r>
      <w:r>
        <w:t xml:space="preserve">are </w:t>
      </w:r>
      <w:r w:rsidRPr="00101C50">
        <w:t>safe</w:t>
      </w:r>
      <w:r>
        <w:t>, well-fitted,</w:t>
      </w:r>
      <w:r w:rsidRPr="00101C50">
        <w:t xml:space="preserve"> and suitable for</w:t>
      </w:r>
      <w:r>
        <w:t xml:space="preserve"> consumer’s</w:t>
      </w:r>
      <w:r w:rsidRPr="00101C50">
        <w:t xml:space="preserve"> needs. Documentation, including preventative and reactive maintenance systems, demonstrated the ongoing monitoring and timely response by staff to required repairs at the service. The </w:t>
      </w:r>
      <w:r w:rsidR="00D51D9A">
        <w:t>Assessment Team report</w:t>
      </w:r>
      <w:r w:rsidR="00FA3E68">
        <w:t xml:space="preserve"> noted the service immediately actioned during the site audit the </w:t>
      </w:r>
      <w:r>
        <w:t>i</w:t>
      </w:r>
      <w:r w:rsidR="00FA3E68">
        <w:t xml:space="preserve">dentified issues in relation to consumers’ movement sensor equipment, sliding doors, and cleanliness of the covered balcony and windows. </w:t>
      </w:r>
    </w:p>
    <w:p w14:paraId="18F0A674" w14:textId="77777777" w:rsidR="00C253F0" w:rsidRDefault="00C253F0" w:rsidP="00FC045E">
      <w:pPr>
        <w:pStyle w:val="Heading1"/>
        <w:spacing w:before="120" w:after="240" w:line="22" w:lineRule="atLeast"/>
        <w:rPr>
          <w:rFonts w:ascii="Arial" w:hAnsi="Arial" w:cs="Arial"/>
        </w:rPr>
      </w:pPr>
      <w:r>
        <w:rPr>
          <w:rFonts w:ascii="Arial" w:hAnsi="Arial" w:cs="Arial"/>
        </w:rPr>
        <w:br w:type="page"/>
      </w:r>
    </w:p>
    <w:p w14:paraId="0EA5E258" w14:textId="13FAD601"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46C7C" w14:paraId="4C07D151"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E8FAC0" w14:textId="77777777" w:rsidR="006B48A5" w:rsidRPr="00996FAF" w:rsidRDefault="004C3D8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0E854BD"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71CF62D1"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5F786" w14:textId="77777777" w:rsidR="006B48A5" w:rsidRPr="00996FAF" w:rsidRDefault="004C3D8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125CD7D"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248E6E9"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73702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C3D83" w:rsidRPr="0058411F">
                  <w:rPr>
                    <w:rFonts w:ascii="Arial" w:hAnsi="Arial" w:cs="Arial"/>
                  </w:rPr>
                  <w:t>Compliant</w:t>
                </w:r>
              </w:sdtContent>
            </w:sdt>
          </w:p>
        </w:tc>
      </w:tr>
      <w:tr w:rsidR="00846C7C" w14:paraId="38D0AA78"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ED49A" w14:textId="77777777" w:rsidR="006B48A5" w:rsidRPr="00996FAF" w:rsidRDefault="004C3D8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FFEE858"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244DFD"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70250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C3D83" w:rsidRPr="0058411F">
                  <w:rPr>
                    <w:rFonts w:ascii="Arial" w:hAnsi="Arial" w:cs="Arial"/>
                  </w:rPr>
                  <w:t>Compliant</w:t>
                </w:r>
              </w:sdtContent>
            </w:sdt>
          </w:p>
        </w:tc>
      </w:tr>
      <w:tr w:rsidR="00846C7C" w14:paraId="2562616A"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882FA" w14:textId="77777777" w:rsidR="006B48A5" w:rsidRPr="00996FAF" w:rsidRDefault="004C3D8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535924E"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33A79DF"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0192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C3D83" w:rsidRPr="0058411F">
                  <w:rPr>
                    <w:rFonts w:ascii="Arial" w:hAnsi="Arial" w:cs="Arial"/>
                  </w:rPr>
                  <w:t>Compliant</w:t>
                </w:r>
              </w:sdtContent>
            </w:sdt>
          </w:p>
        </w:tc>
      </w:tr>
      <w:tr w:rsidR="00846C7C" w14:paraId="7214C2B4" w14:textId="77777777" w:rsidTr="00846C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FEDA8" w14:textId="77777777" w:rsidR="006B48A5" w:rsidRPr="00996FAF" w:rsidRDefault="004C3D8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8D312F"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0A481CE" w14:textId="14BDE7E9" w:rsidR="006B48A5" w:rsidRPr="00996FAF" w:rsidRDefault="00C253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07817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30423">
                  <w:rPr>
                    <w:rFonts w:ascii="Arial" w:hAnsi="Arial" w:cs="Arial"/>
                    <w:color w:val="auto"/>
                  </w:rPr>
                  <w:t>Not Compliant</w:t>
                </w:r>
              </w:sdtContent>
            </w:sdt>
          </w:p>
        </w:tc>
      </w:tr>
    </w:tbl>
    <w:p w14:paraId="217E71CC" w14:textId="77777777" w:rsidR="006B48A5" w:rsidRDefault="004C3D83" w:rsidP="00D87E7C">
      <w:pPr>
        <w:pStyle w:val="Heading20"/>
      </w:pPr>
      <w:r w:rsidRPr="00996FAF">
        <w:t>Findings</w:t>
      </w:r>
    </w:p>
    <w:p w14:paraId="09D4CF4F" w14:textId="07E39411" w:rsidR="00C27663" w:rsidRDefault="00C27663" w:rsidP="00C27663">
      <w:pPr>
        <w:pStyle w:val="NormalArial"/>
      </w:pPr>
      <w:r>
        <w:t xml:space="preserve">I have assessed this Quality Standard as non-compliant as </w:t>
      </w:r>
      <w:r w:rsidR="003B2D9C">
        <w:t>one</w:t>
      </w:r>
      <w:r>
        <w:t xml:space="preserve"> of the five </w:t>
      </w:r>
      <w:r w:rsidR="003F74A3">
        <w:t>R</w:t>
      </w:r>
      <w:r>
        <w:t xml:space="preserve">equirements </w:t>
      </w:r>
      <w:r>
        <w:rPr>
          <w:shd w:val="clear" w:color="auto" w:fill="FFFFFF" w:themeFill="background1"/>
        </w:rPr>
        <w:t>6</w:t>
      </w:r>
      <w:r w:rsidRPr="00E02E23">
        <w:rPr>
          <w:shd w:val="clear" w:color="auto" w:fill="FFFFFF" w:themeFill="background1"/>
        </w:rPr>
        <w:t>(3)(d)</w:t>
      </w:r>
      <w:r>
        <w:rPr>
          <w:shd w:val="clear" w:color="auto" w:fill="FFFFFF" w:themeFill="background1"/>
        </w:rPr>
        <w:t xml:space="preserve"> </w:t>
      </w:r>
      <w:r w:rsidR="003B2D9C">
        <w:rPr>
          <w:shd w:val="clear" w:color="auto" w:fill="FFFFFF" w:themeFill="background1"/>
        </w:rPr>
        <w:t>is</w:t>
      </w:r>
      <w:r>
        <w:t xml:space="preserve"> non-compliant.</w:t>
      </w:r>
    </w:p>
    <w:p w14:paraId="4421B947" w14:textId="4E515D35" w:rsidR="00C27663" w:rsidRDefault="00C27663" w:rsidP="00C27663">
      <w:pPr>
        <w:pStyle w:val="NormalArial"/>
      </w:pPr>
      <w:r w:rsidRPr="00615884">
        <w:t xml:space="preserve">The Assessment Team recommended Requirements </w:t>
      </w:r>
      <w:r>
        <w:rPr>
          <w:shd w:val="clear" w:color="auto" w:fill="FFFFFF" w:themeFill="background1"/>
        </w:rPr>
        <w:t>6</w:t>
      </w:r>
      <w:r w:rsidRPr="00615884">
        <w:rPr>
          <w:shd w:val="clear" w:color="auto" w:fill="FFFFFF" w:themeFill="background1"/>
        </w:rPr>
        <w:t>(3)(</w:t>
      </w:r>
      <w:r>
        <w:rPr>
          <w:shd w:val="clear" w:color="auto" w:fill="FFFFFF" w:themeFill="background1"/>
        </w:rPr>
        <w:t>c</w:t>
      </w:r>
      <w:r w:rsidRPr="00615884">
        <w:rPr>
          <w:shd w:val="clear" w:color="auto" w:fill="FFFFFF" w:themeFill="background1"/>
        </w:rPr>
        <w:t>)</w:t>
      </w:r>
      <w:r>
        <w:rPr>
          <w:shd w:val="clear" w:color="auto" w:fill="FFFFFF" w:themeFill="background1"/>
        </w:rPr>
        <w:t xml:space="preserve"> and 6</w:t>
      </w:r>
      <w:r w:rsidRPr="00615884">
        <w:rPr>
          <w:shd w:val="clear" w:color="auto" w:fill="FFFFFF" w:themeFill="background1"/>
        </w:rPr>
        <w:t xml:space="preserve">(3)(d), </w:t>
      </w:r>
      <w:r w:rsidRPr="00615884">
        <w:t>were not met</w:t>
      </w:r>
      <w:r w:rsidR="003B2D9C">
        <w:t>, however, I have come to a different view</w:t>
      </w:r>
      <w:r>
        <w:t xml:space="preserve">. The </w:t>
      </w:r>
      <w:r w:rsidR="003F74A3">
        <w:t xml:space="preserve">Assessment Team reported that the </w:t>
      </w:r>
      <w:r>
        <w:t>service was unable to demonstrate:</w:t>
      </w:r>
    </w:p>
    <w:p w14:paraId="5CCDBFBE" w14:textId="1C9D848E" w:rsidR="00C27663" w:rsidRDefault="00C27663" w:rsidP="00C27663">
      <w:pPr>
        <w:pStyle w:val="ListBullet"/>
        <w:numPr>
          <w:ilvl w:val="0"/>
          <w:numId w:val="24"/>
        </w:numPr>
        <w:spacing w:before="240" w:after="120"/>
        <w:rPr>
          <w:rFonts w:ascii="Arial" w:hAnsi="Arial" w:cs="Arial"/>
        </w:rPr>
      </w:pPr>
      <w:r>
        <w:rPr>
          <w:rFonts w:ascii="Arial" w:hAnsi="Arial" w:cs="Arial"/>
        </w:rPr>
        <w:t>effective response and actions were taken to address complaints,</w:t>
      </w:r>
    </w:p>
    <w:p w14:paraId="7D528F6A" w14:textId="6AB52C98" w:rsidR="00C27663" w:rsidRDefault="00C27663" w:rsidP="00C27663">
      <w:pPr>
        <w:pStyle w:val="ListBullet"/>
        <w:numPr>
          <w:ilvl w:val="0"/>
          <w:numId w:val="24"/>
        </w:numPr>
        <w:spacing w:before="240" w:after="120"/>
        <w:rPr>
          <w:rFonts w:ascii="Arial" w:hAnsi="Arial" w:cs="Arial"/>
        </w:rPr>
      </w:pPr>
      <w:r>
        <w:rPr>
          <w:rFonts w:ascii="Arial" w:hAnsi="Arial" w:cs="Arial"/>
        </w:rPr>
        <w:t>review of feedback and complaints to improve the quality of care and services.</w:t>
      </w:r>
    </w:p>
    <w:p w14:paraId="214B5B79" w14:textId="0CB15E53" w:rsidR="00C27663" w:rsidRDefault="00BA528D" w:rsidP="00C27663">
      <w:pPr>
        <w:pStyle w:val="ListBullet"/>
        <w:numPr>
          <w:ilvl w:val="0"/>
          <w:numId w:val="0"/>
        </w:numPr>
        <w:spacing w:before="240" w:after="120"/>
        <w:rPr>
          <w:rFonts w:ascii="Arial" w:eastAsiaTheme="minorHAnsi" w:hAnsi="Arial" w:cs="Arial"/>
        </w:rPr>
      </w:pPr>
      <w:proofErr w:type="gramStart"/>
      <w:r>
        <w:rPr>
          <w:rFonts w:ascii="Arial" w:eastAsiaTheme="minorHAnsi" w:hAnsi="Arial" w:cs="Arial"/>
        </w:rPr>
        <w:t>With regard to</w:t>
      </w:r>
      <w:proofErr w:type="gramEnd"/>
      <w:r>
        <w:rPr>
          <w:rFonts w:ascii="Arial" w:eastAsiaTheme="minorHAnsi" w:hAnsi="Arial" w:cs="Arial"/>
        </w:rPr>
        <w:t xml:space="preserve"> 6(3)(d), c</w:t>
      </w:r>
      <w:r w:rsidRPr="00BA528D">
        <w:rPr>
          <w:rFonts w:ascii="Arial" w:eastAsiaTheme="minorHAnsi" w:hAnsi="Arial" w:cs="Arial"/>
        </w:rPr>
        <w:t>onsumer</w:t>
      </w:r>
      <w:r>
        <w:rPr>
          <w:rFonts w:ascii="Arial" w:eastAsiaTheme="minorHAnsi" w:hAnsi="Arial" w:cs="Arial"/>
        </w:rPr>
        <w:t xml:space="preserve"> and representative</w:t>
      </w:r>
      <w:r w:rsidRPr="00BA528D">
        <w:rPr>
          <w:rFonts w:ascii="Arial" w:eastAsiaTheme="minorHAnsi" w:hAnsi="Arial" w:cs="Arial"/>
        </w:rPr>
        <w:t xml:space="preserve"> feedback varied, with concerns initially raised about insufficient staff and menu options, which were subsequently addressed</w:t>
      </w:r>
      <w:r>
        <w:rPr>
          <w:rFonts w:ascii="Arial" w:eastAsiaTheme="minorHAnsi" w:hAnsi="Arial" w:cs="Arial"/>
        </w:rPr>
        <w:t xml:space="preserve"> by the service. </w:t>
      </w:r>
      <w:r w:rsidRPr="00BA528D">
        <w:rPr>
          <w:rFonts w:ascii="Arial" w:eastAsiaTheme="minorHAnsi" w:hAnsi="Arial" w:cs="Arial"/>
        </w:rPr>
        <w:t>However, representatives who had lodged complaints with the Commission did not perceive improvements in care and services</w:t>
      </w:r>
      <w:r>
        <w:rPr>
          <w:rFonts w:ascii="Arial" w:eastAsiaTheme="minorHAnsi" w:hAnsi="Arial" w:cs="Arial"/>
        </w:rPr>
        <w:t xml:space="preserve"> and indicated the issues</w:t>
      </w:r>
      <w:r w:rsidRPr="00BA528D">
        <w:rPr>
          <w:rFonts w:ascii="Arial" w:eastAsiaTheme="minorHAnsi" w:hAnsi="Arial" w:cs="Arial"/>
        </w:rPr>
        <w:t xml:space="preserve"> </w:t>
      </w:r>
      <w:r>
        <w:rPr>
          <w:rFonts w:ascii="Arial" w:eastAsiaTheme="minorHAnsi" w:hAnsi="Arial" w:cs="Arial"/>
        </w:rPr>
        <w:t>are ongoing. Complaints raised included medication incidents, specialist recommendation not adhered to, lack of communication from the medical officer and staff, and issues with consumer personal care.</w:t>
      </w:r>
    </w:p>
    <w:p w14:paraId="7E3BD291" w14:textId="59E4C5F6" w:rsidR="003B2D9C" w:rsidRDefault="003B2D9C" w:rsidP="00C27663">
      <w:pPr>
        <w:pStyle w:val="ListBullet"/>
        <w:numPr>
          <w:ilvl w:val="0"/>
          <w:numId w:val="0"/>
        </w:numPr>
        <w:spacing w:before="240" w:after="120"/>
        <w:rPr>
          <w:rFonts w:ascii="Arial" w:eastAsiaTheme="minorHAnsi" w:hAnsi="Arial" w:cs="Arial"/>
        </w:rPr>
      </w:pPr>
      <w:r>
        <w:rPr>
          <w:rFonts w:ascii="Arial" w:eastAsiaTheme="minorHAnsi" w:hAnsi="Arial" w:cs="Arial"/>
        </w:rPr>
        <w:t xml:space="preserve">The Approved Provider response included the development of a PCI outlining specific strategies to address </w:t>
      </w:r>
      <w:r w:rsidRPr="003B2D9C">
        <w:rPr>
          <w:rFonts w:ascii="Arial" w:eastAsiaTheme="minorHAnsi" w:hAnsi="Arial" w:cs="Arial"/>
        </w:rPr>
        <w:t xml:space="preserve">complaints management, including </w:t>
      </w:r>
      <w:r>
        <w:rPr>
          <w:rFonts w:ascii="Arial" w:eastAsiaTheme="minorHAnsi" w:hAnsi="Arial" w:cs="Arial"/>
        </w:rPr>
        <w:t xml:space="preserve">the appointment of </w:t>
      </w:r>
      <w:r w:rsidRPr="003B2D9C">
        <w:rPr>
          <w:rFonts w:ascii="Arial" w:eastAsiaTheme="minorHAnsi" w:hAnsi="Arial" w:cs="Arial"/>
        </w:rPr>
        <w:t xml:space="preserve">an independent feedback team to oversee and manage all complaints </w:t>
      </w:r>
      <w:r>
        <w:rPr>
          <w:rFonts w:ascii="Arial" w:eastAsiaTheme="minorHAnsi" w:hAnsi="Arial" w:cs="Arial"/>
        </w:rPr>
        <w:t xml:space="preserve">at the service </w:t>
      </w:r>
      <w:r w:rsidRPr="003B2D9C">
        <w:rPr>
          <w:rFonts w:ascii="Arial" w:eastAsiaTheme="minorHAnsi" w:hAnsi="Arial" w:cs="Arial"/>
        </w:rPr>
        <w:t xml:space="preserve">until further notice. </w:t>
      </w:r>
      <w:r>
        <w:rPr>
          <w:rFonts w:ascii="Arial" w:eastAsiaTheme="minorHAnsi" w:hAnsi="Arial" w:cs="Arial"/>
        </w:rPr>
        <w:t>The PCI also outlined completed key actions including prioritising the service in the initial implementation of an</w:t>
      </w:r>
      <w:r w:rsidRPr="003B2D9C">
        <w:rPr>
          <w:rFonts w:ascii="Arial" w:eastAsiaTheme="minorHAnsi" w:hAnsi="Arial" w:cs="Arial"/>
        </w:rPr>
        <w:t xml:space="preserve"> electronic feedback system</w:t>
      </w:r>
      <w:r w:rsidR="009F1664">
        <w:rPr>
          <w:rFonts w:ascii="Arial" w:eastAsiaTheme="minorHAnsi" w:hAnsi="Arial" w:cs="Arial"/>
        </w:rPr>
        <w:t>,</w:t>
      </w:r>
      <w:r w:rsidRPr="003B2D9C">
        <w:rPr>
          <w:rFonts w:ascii="Arial" w:eastAsiaTheme="minorHAnsi" w:hAnsi="Arial" w:cs="Arial"/>
        </w:rPr>
        <w:t xml:space="preserve"> reviewing</w:t>
      </w:r>
      <w:r w:rsidR="009F1664">
        <w:rPr>
          <w:rFonts w:ascii="Arial" w:eastAsiaTheme="minorHAnsi" w:hAnsi="Arial" w:cs="Arial"/>
        </w:rPr>
        <w:t xml:space="preserve"> and</w:t>
      </w:r>
      <w:r>
        <w:rPr>
          <w:rFonts w:ascii="Arial" w:eastAsiaTheme="minorHAnsi" w:hAnsi="Arial" w:cs="Arial"/>
        </w:rPr>
        <w:t xml:space="preserve"> </w:t>
      </w:r>
      <w:r w:rsidRPr="003B2D9C">
        <w:rPr>
          <w:rFonts w:ascii="Arial" w:eastAsiaTheme="minorHAnsi" w:hAnsi="Arial" w:cs="Arial"/>
        </w:rPr>
        <w:t>updating</w:t>
      </w:r>
      <w:r>
        <w:rPr>
          <w:rFonts w:ascii="Arial" w:eastAsiaTheme="minorHAnsi" w:hAnsi="Arial" w:cs="Arial"/>
        </w:rPr>
        <w:t xml:space="preserve"> the </w:t>
      </w:r>
      <w:r w:rsidR="009F1664">
        <w:rPr>
          <w:rFonts w:ascii="Arial" w:eastAsiaTheme="minorHAnsi" w:hAnsi="Arial" w:cs="Arial"/>
        </w:rPr>
        <w:t xml:space="preserve">service’s </w:t>
      </w:r>
      <w:r>
        <w:rPr>
          <w:rFonts w:ascii="Arial" w:eastAsiaTheme="minorHAnsi" w:hAnsi="Arial" w:cs="Arial"/>
        </w:rPr>
        <w:t>feedback register, e</w:t>
      </w:r>
      <w:r w:rsidRPr="003B2D9C">
        <w:rPr>
          <w:rFonts w:ascii="Arial" w:eastAsiaTheme="minorHAnsi" w:hAnsi="Arial" w:cs="Arial"/>
        </w:rPr>
        <w:t xml:space="preserve">ducation sessions </w:t>
      </w:r>
      <w:r>
        <w:rPr>
          <w:rFonts w:ascii="Arial" w:eastAsiaTheme="minorHAnsi" w:hAnsi="Arial" w:cs="Arial"/>
        </w:rPr>
        <w:t>for key personnel</w:t>
      </w:r>
      <w:r w:rsidRPr="003B2D9C">
        <w:rPr>
          <w:rFonts w:ascii="Arial" w:eastAsiaTheme="minorHAnsi" w:hAnsi="Arial" w:cs="Arial"/>
        </w:rPr>
        <w:t xml:space="preserve">, and a satisfaction survey regarding feedback processes was distributed to all primary contacts. </w:t>
      </w:r>
      <w:r>
        <w:rPr>
          <w:rFonts w:ascii="Arial" w:eastAsiaTheme="minorHAnsi" w:hAnsi="Arial" w:cs="Arial"/>
        </w:rPr>
        <w:t>The PCI also included the overarching process which indicates</w:t>
      </w:r>
      <w:r w:rsidRPr="003B2D9C">
        <w:rPr>
          <w:rFonts w:ascii="Arial" w:eastAsiaTheme="minorHAnsi" w:hAnsi="Arial" w:cs="Arial"/>
        </w:rPr>
        <w:t xml:space="preserve"> complaints involving multiple elements </w:t>
      </w:r>
      <w:r>
        <w:rPr>
          <w:rFonts w:ascii="Arial" w:eastAsiaTheme="minorHAnsi" w:hAnsi="Arial" w:cs="Arial"/>
        </w:rPr>
        <w:t xml:space="preserve">will </w:t>
      </w:r>
      <w:r w:rsidRPr="003B2D9C">
        <w:rPr>
          <w:rFonts w:ascii="Arial" w:eastAsiaTheme="minorHAnsi" w:hAnsi="Arial" w:cs="Arial"/>
        </w:rPr>
        <w:t xml:space="preserve">undergo independent review by the </w:t>
      </w:r>
      <w:r>
        <w:rPr>
          <w:rFonts w:ascii="Arial" w:eastAsiaTheme="minorHAnsi" w:hAnsi="Arial" w:cs="Arial"/>
        </w:rPr>
        <w:t>internal feedback team</w:t>
      </w:r>
      <w:r w:rsidRPr="003B2D9C">
        <w:rPr>
          <w:rFonts w:ascii="Arial" w:eastAsiaTheme="minorHAnsi" w:hAnsi="Arial" w:cs="Arial"/>
        </w:rPr>
        <w:t xml:space="preserve"> and </w:t>
      </w:r>
      <w:r>
        <w:rPr>
          <w:rFonts w:ascii="Arial" w:eastAsiaTheme="minorHAnsi" w:hAnsi="Arial" w:cs="Arial"/>
        </w:rPr>
        <w:t xml:space="preserve">quality team. </w:t>
      </w:r>
      <w:r w:rsidRPr="003B2D9C">
        <w:rPr>
          <w:rFonts w:ascii="Arial" w:eastAsiaTheme="minorHAnsi" w:hAnsi="Arial" w:cs="Arial"/>
        </w:rPr>
        <w:t xml:space="preserve">It is acknowledged that significant work has been actioned </w:t>
      </w:r>
      <w:r>
        <w:rPr>
          <w:rFonts w:ascii="Arial" w:eastAsiaTheme="minorHAnsi" w:hAnsi="Arial" w:cs="Arial"/>
        </w:rPr>
        <w:t xml:space="preserve">and completed </w:t>
      </w:r>
      <w:r w:rsidRPr="003B2D9C">
        <w:rPr>
          <w:rFonts w:ascii="Arial" w:eastAsiaTheme="minorHAnsi" w:hAnsi="Arial" w:cs="Arial"/>
        </w:rPr>
        <w:t>which is evidenced by the updated PCI, however, further time to ensure this approach is sustained is required.</w:t>
      </w:r>
      <w:r w:rsidR="009F1664">
        <w:rPr>
          <w:rFonts w:ascii="Arial" w:eastAsiaTheme="minorHAnsi" w:hAnsi="Arial" w:cs="Arial"/>
        </w:rPr>
        <w:t xml:space="preserve"> </w:t>
      </w:r>
      <w:r w:rsidR="009F1664" w:rsidRPr="009F1664">
        <w:rPr>
          <w:rFonts w:ascii="Arial" w:eastAsiaTheme="minorHAnsi" w:hAnsi="Arial" w:cs="Arial"/>
        </w:rPr>
        <w:t xml:space="preserve">As a result, I find Requirement </w:t>
      </w:r>
      <w:r w:rsidR="009F1664">
        <w:rPr>
          <w:rFonts w:ascii="Arial" w:eastAsiaTheme="minorHAnsi" w:hAnsi="Arial" w:cs="Arial"/>
        </w:rPr>
        <w:t>6</w:t>
      </w:r>
      <w:r w:rsidR="009F1664" w:rsidRPr="009F1664">
        <w:rPr>
          <w:rFonts w:ascii="Arial" w:eastAsiaTheme="minorHAnsi" w:hAnsi="Arial" w:cs="Arial"/>
        </w:rPr>
        <w:t>(3)(</w:t>
      </w:r>
      <w:r w:rsidR="00B26BA5">
        <w:rPr>
          <w:rFonts w:ascii="Arial" w:eastAsiaTheme="minorHAnsi" w:hAnsi="Arial" w:cs="Arial"/>
        </w:rPr>
        <w:t>d</w:t>
      </w:r>
      <w:r w:rsidR="009F1664" w:rsidRPr="009F1664">
        <w:rPr>
          <w:rFonts w:ascii="Arial" w:eastAsiaTheme="minorHAnsi" w:hAnsi="Arial" w:cs="Arial"/>
        </w:rPr>
        <w:t>) not compliant</w:t>
      </w:r>
    </w:p>
    <w:p w14:paraId="06579451" w14:textId="79087DC7" w:rsidR="003B2D9C" w:rsidRPr="00C27663" w:rsidRDefault="003B2D9C" w:rsidP="003B2D9C">
      <w:pPr>
        <w:pStyle w:val="NormalArial"/>
        <w:rPr>
          <w:color w:val="FF0000"/>
        </w:rPr>
      </w:pPr>
      <w:proofErr w:type="gramStart"/>
      <w:r>
        <w:rPr>
          <w:rFonts w:eastAsiaTheme="minorHAnsi"/>
        </w:rPr>
        <w:t>With regard to</w:t>
      </w:r>
      <w:proofErr w:type="gramEnd"/>
      <w:r>
        <w:rPr>
          <w:rFonts w:eastAsiaTheme="minorHAnsi"/>
        </w:rPr>
        <w:t xml:space="preserve"> 6(3)(c), </w:t>
      </w:r>
      <w:r w:rsidRPr="00A14D6A">
        <w:rPr>
          <w:color w:val="auto"/>
        </w:rPr>
        <w:t xml:space="preserve">mixed feedback from consumers and representatives was received in relation to the service response to complaints raised. While the service has put in place processes to respond to complaints generally, documentation review and consumer and </w:t>
      </w:r>
      <w:r w:rsidRPr="00A14D6A">
        <w:rPr>
          <w:color w:val="auto"/>
        </w:rPr>
        <w:lastRenderedPageBreak/>
        <w:t xml:space="preserve">representative interview identified outstanding complaints </w:t>
      </w:r>
      <w:r w:rsidRPr="00C27663">
        <w:t xml:space="preserve">from consumers which have not been acknowledged or </w:t>
      </w:r>
      <w:r>
        <w:t>actioned with</w:t>
      </w:r>
      <w:r w:rsidRPr="00C27663">
        <w:t xml:space="preserve"> an open disclosure process.</w:t>
      </w:r>
      <w:r>
        <w:t xml:space="preserve"> Consumer and representative complaints </w:t>
      </w:r>
      <w:r w:rsidR="00B26BA5">
        <w:t>relating to</w:t>
      </w:r>
      <w:r>
        <w:t xml:space="preserve"> lack of incontinence aids which has not been addressed since March 2024 until the day prior to the site audit. Management acknowledged a consumer complaint was not recorded in the register, however, explained that feedback was provided to the consumer</w:t>
      </w:r>
      <w:r w:rsidR="00AE270B">
        <w:t xml:space="preserve"> cohort</w:t>
      </w:r>
      <w:r>
        <w:t xml:space="preserve"> including all consumers who were affected with the national shortage of continence aids. </w:t>
      </w:r>
    </w:p>
    <w:p w14:paraId="2F37AF94" w14:textId="59D0ED17" w:rsidR="003B2D9C" w:rsidRPr="008C3E7B" w:rsidRDefault="003B2D9C" w:rsidP="003B2D9C">
      <w:pPr>
        <w:pStyle w:val="NormalArial"/>
        <w:rPr>
          <w:rFonts w:eastAsia="Arial"/>
          <w:color w:val="auto"/>
        </w:rPr>
      </w:pPr>
      <w:r w:rsidRPr="00C0348F">
        <w:t xml:space="preserve">The </w:t>
      </w:r>
      <w:r>
        <w:t xml:space="preserve">Approved Provider </w:t>
      </w:r>
      <w:r w:rsidRPr="00C0348F">
        <w:t>response demonstrate</w:t>
      </w:r>
      <w:r w:rsidR="00AE270B">
        <w:t>d</w:t>
      </w:r>
      <w:r w:rsidRPr="00C0348F">
        <w:t xml:space="preserve"> that the service has addressed the concerns raised</w:t>
      </w:r>
      <w:r>
        <w:t xml:space="preserve">, however, consumers and representative do not feel confident actions taken </w:t>
      </w:r>
      <w:r w:rsidR="00AE270B">
        <w:t>are</w:t>
      </w:r>
      <w:r>
        <w:t xml:space="preserve"> sustainable</w:t>
      </w:r>
      <w:r w:rsidRPr="00C0348F">
        <w:t xml:space="preserve">. It is noted that these concerns had been raised previously and had significant </w:t>
      </w:r>
      <w:r w:rsidRPr="008C3E7B">
        <w:rPr>
          <w:rFonts w:eastAsia="Arial"/>
          <w:color w:val="auto"/>
        </w:rPr>
        <w:t>impact on consumer experience, a contemporaneous resolution to the concerns may have reduced the impact to those involved. Notwithstanding this, with consideration to the available information, and the Approved Provider response, I find this requirement compliant.</w:t>
      </w:r>
    </w:p>
    <w:p w14:paraId="4AEE83BD" w14:textId="0879E9E1" w:rsidR="00210149" w:rsidRPr="008C3E7B" w:rsidRDefault="00210149" w:rsidP="008C3E7B">
      <w:pPr>
        <w:pStyle w:val="NormalArial"/>
        <w:rPr>
          <w:rFonts w:eastAsia="Arial"/>
          <w:color w:val="auto"/>
        </w:rPr>
      </w:pPr>
      <w:r w:rsidRPr="008C3E7B">
        <w:rPr>
          <w:rFonts w:eastAsia="Arial"/>
          <w:color w:val="auto"/>
        </w:rPr>
        <w:t>I am satisfied the remaining two requirements are also compliant, consistent with the Assessment Teams recommendations.</w:t>
      </w:r>
    </w:p>
    <w:p w14:paraId="7DBC62BA" w14:textId="22E6AB43" w:rsidR="00C250DA" w:rsidRPr="00331DDF" w:rsidRDefault="00F76D0F" w:rsidP="008C3E7B">
      <w:pPr>
        <w:pStyle w:val="NormalArial"/>
        <w:rPr>
          <w:rFonts w:eastAsiaTheme="minorHAnsi"/>
        </w:rPr>
      </w:pPr>
      <w:r w:rsidRPr="008C3E7B">
        <w:rPr>
          <w:rFonts w:eastAsia="Arial"/>
          <w:color w:val="auto"/>
        </w:rPr>
        <w:t>Overall, consumers and representatives said they are aware of the complaints process, the location of the feedback and complaints forms, and are comfortable making complaints. Complaints can be made by completing a complaints form, attending the consumer’s</w:t>
      </w:r>
      <w:r w:rsidRPr="00F76D0F">
        <w:rPr>
          <w:rFonts w:eastAsiaTheme="minorHAnsi"/>
        </w:rPr>
        <w:t xml:space="preserve"> meeting or speaking directly to clinical and care staff or management.</w:t>
      </w:r>
      <w:r>
        <w:rPr>
          <w:rFonts w:eastAsiaTheme="minorHAnsi"/>
        </w:rPr>
        <w:t xml:space="preserve"> Management described a range of avenues consumers can raise their feedback and complaints including their open-door policy, through </w:t>
      </w:r>
      <w:r w:rsidRPr="00F76D0F">
        <w:rPr>
          <w:rFonts w:eastAsiaTheme="minorHAnsi"/>
        </w:rPr>
        <w:t xml:space="preserve">case conferences, and one on one discussions </w:t>
      </w:r>
      <w:r>
        <w:rPr>
          <w:rFonts w:eastAsiaTheme="minorHAnsi"/>
        </w:rPr>
        <w:t>with staff or management</w:t>
      </w:r>
      <w:r w:rsidR="00331DDF">
        <w:rPr>
          <w:rFonts w:eastAsiaTheme="minorHAnsi"/>
        </w:rPr>
        <w:t xml:space="preserve">. </w:t>
      </w:r>
      <w:r w:rsidR="00C250DA" w:rsidRPr="00331DDF">
        <w:t xml:space="preserve">Staff indicated </w:t>
      </w:r>
      <w:r w:rsidR="00ED6788" w:rsidRPr="00331DDF">
        <w:t xml:space="preserve">the process of responding to consumers who requires assistance to raise a complaint including providing immediate solution if within their scope, </w:t>
      </w:r>
      <w:r w:rsidR="000271CC" w:rsidRPr="00331DDF">
        <w:t>escalating to the registered staff, and encouraging consumers to use the feedback form</w:t>
      </w:r>
      <w:r w:rsidR="00331DDF">
        <w:t xml:space="preserve">. The </w:t>
      </w:r>
      <w:r w:rsidR="00D51D9A">
        <w:t>Assessment Team report</w:t>
      </w:r>
      <w:r w:rsidR="00331DDF">
        <w:t xml:space="preserve"> included observation of feedback boxes located around the service.</w:t>
      </w:r>
    </w:p>
    <w:p w14:paraId="3797CFC7" w14:textId="4E79D4E1" w:rsidR="00E1524F" w:rsidRDefault="00331DDF" w:rsidP="0036130C">
      <w:pPr>
        <w:pStyle w:val="NormalArial"/>
      </w:pPr>
      <w:r>
        <w:rPr>
          <w:color w:val="auto"/>
        </w:rPr>
        <w:t>C</w:t>
      </w:r>
      <w:r w:rsidRPr="0056439C">
        <w:rPr>
          <w:color w:val="auto"/>
        </w:rPr>
        <w:t xml:space="preserve">onsumers </w:t>
      </w:r>
      <w:r>
        <w:rPr>
          <w:color w:val="auto"/>
        </w:rPr>
        <w:t xml:space="preserve">and representatives </w:t>
      </w:r>
      <w:r w:rsidRPr="0056439C">
        <w:rPr>
          <w:color w:val="auto"/>
        </w:rPr>
        <w:t>are made aware of, and have access to, advocates, language services and other methods for raising and resolving complaints</w:t>
      </w:r>
      <w:r>
        <w:rPr>
          <w:color w:val="auto"/>
        </w:rPr>
        <w:t xml:space="preserve"> within and outside the service</w:t>
      </w:r>
      <w:r w:rsidRPr="0056439C">
        <w:rPr>
          <w:color w:val="auto"/>
        </w:rPr>
        <w:t>.</w:t>
      </w:r>
      <w:r>
        <w:rPr>
          <w:color w:val="auto"/>
        </w:rPr>
        <w:t xml:space="preserve"> </w:t>
      </w:r>
      <w:r>
        <w:t xml:space="preserve">Staff identified advocacy and language services posters and contacts available to consumers and described the process on how they would support consumers to access this information. </w:t>
      </w:r>
      <w:r w:rsidR="00D07105">
        <w:t>A review of documentation evidenced information session</w:t>
      </w:r>
      <w:r w:rsidR="00D11705">
        <w:t>s</w:t>
      </w:r>
      <w:r w:rsidR="00D07105">
        <w:t xml:space="preserve"> on advocacy services and consumers rights was provided to consumers </w:t>
      </w:r>
      <w:r w:rsidR="00561701">
        <w:t xml:space="preserve">during the consumer and representatives meeting. </w:t>
      </w:r>
    </w:p>
    <w:p w14:paraId="5D4579B6" w14:textId="090CCA24" w:rsidR="006B48A5" w:rsidRPr="00712752" w:rsidRDefault="004C3D83" w:rsidP="008F5F87">
      <w:pPr>
        <w:pStyle w:val="NormalArial"/>
        <w:numPr>
          <w:ilvl w:val="0"/>
          <w:numId w:val="17"/>
        </w:numPr>
      </w:pPr>
      <w:r w:rsidRPr="00712752">
        <w:br w:type="page"/>
      </w:r>
    </w:p>
    <w:p w14:paraId="4D5B2298" w14:textId="77777777"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46C7C" w14:paraId="1B84114B"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4AF524" w14:textId="77777777" w:rsidR="006B48A5" w:rsidRPr="00996FAF" w:rsidRDefault="004C3D8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AB2A57"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62857082"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81AE0" w14:textId="77777777" w:rsidR="006B48A5" w:rsidRPr="00996FAF" w:rsidRDefault="004C3D8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A4BD8CB"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AC8C048"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42641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C3D83" w:rsidRPr="002F768C">
                  <w:rPr>
                    <w:rFonts w:ascii="Arial" w:hAnsi="Arial" w:cs="Arial"/>
                  </w:rPr>
                  <w:t>Compliant</w:t>
                </w:r>
              </w:sdtContent>
            </w:sdt>
          </w:p>
        </w:tc>
      </w:tr>
      <w:tr w:rsidR="00846C7C" w14:paraId="74C30980"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A09B6" w14:textId="77777777" w:rsidR="006B48A5" w:rsidRPr="00996FAF" w:rsidRDefault="004C3D8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19366D5"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DCB970"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23405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C3D83" w:rsidRPr="002F768C">
                  <w:rPr>
                    <w:rFonts w:ascii="Arial" w:hAnsi="Arial" w:cs="Arial"/>
                  </w:rPr>
                  <w:t>Compliant</w:t>
                </w:r>
              </w:sdtContent>
            </w:sdt>
          </w:p>
        </w:tc>
      </w:tr>
      <w:tr w:rsidR="00846C7C" w14:paraId="6E70A232"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0719A" w14:textId="77777777" w:rsidR="006B48A5" w:rsidRPr="00996FAF" w:rsidRDefault="004C3D8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2315C3"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3069436"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535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C3D83" w:rsidRPr="002F768C">
                  <w:rPr>
                    <w:rFonts w:ascii="Arial" w:hAnsi="Arial" w:cs="Arial"/>
                  </w:rPr>
                  <w:t>Compliant</w:t>
                </w:r>
              </w:sdtContent>
            </w:sdt>
          </w:p>
        </w:tc>
      </w:tr>
      <w:tr w:rsidR="00846C7C" w14:paraId="4B4B9A25"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B5C69" w14:textId="77777777" w:rsidR="006B48A5" w:rsidRPr="00996FAF" w:rsidRDefault="004C3D8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8E518EA"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7F98AB8" w14:textId="3C9961C3" w:rsidR="006B48A5" w:rsidRPr="00996FAF" w:rsidRDefault="00C253F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796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27663">
                  <w:rPr>
                    <w:rFonts w:ascii="Arial" w:hAnsi="Arial" w:cs="Arial"/>
                    <w:color w:val="auto"/>
                  </w:rPr>
                  <w:t>Not Compliant</w:t>
                </w:r>
              </w:sdtContent>
            </w:sdt>
          </w:p>
        </w:tc>
      </w:tr>
      <w:tr w:rsidR="00846C7C" w14:paraId="0AECEC07" w14:textId="77777777" w:rsidTr="00846C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56D76" w14:textId="77777777" w:rsidR="006B48A5" w:rsidRPr="00996FAF" w:rsidRDefault="004C3D8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425108D"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CF8AC0B" w14:textId="77777777" w:rsidR="006B48A5" w:rsidRPr="00996FAF" w:rsidRDefault="00C253F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52456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C3D83" w:rsidRPr="002F768C">
                  <w:rPr>
                    <w:rFonts w:ascii="Arial" w:hAnsi="Arial" w:cs="Arial"/>
                  </w:rPr>
                  <w:t>Compliant</w:t>
                </w:r>
              </w:sdtContent>
            </w:sdt>
          </w:p>
        </w:tc>
      </w:tr>
    </w:tbl>
    <w:p w14:paraId="3E278DB4" w14:textId="77777777" w:rsidR="006B48A5" w:rsidRDefault="004C3D83" w:rsidP="002B0C90">
      <w:pPr>
        <w:pStyle w:val="Heading20"/>
      </w:pPr>
      <w:r>
        <w:t>Findings</w:t>
      </w:r>
    </w:p>
    <w:p w14:paraId="204C4362" w14:textId="17CA6BA4" w:rsidR="00E72B0A" w:rsidRDefault="00E72B0A" w:rsidP="0036130C">
      <w:pPr>
        <w:pStyle w:val="NormalArial"/>
      </w:pPr>
      <w:r>
        <w:t xml:space="preserve">I have assessed this Quality Standard as non-compliant as one of the five </w:t>
      </w:r>
      <w:r w:rsidR="00D11705">
        <w:t>R</w:t>
      </w:r>
      <w:r>
        <w:t xml:space="preserve">equirements </w:t>
      </w:r>
      <w:r>
        <w:rPr>
          <w:shd w:val="clear" w:color="auto" w:fill="FFFFFF" w:themeFill="background1"/>
        </w:rPr>
        <w:t>7</w:t>
      </w:r>
      <w:r w:rsidRPr="00E02E23">
        <w:rPr>
          <w:shd w:val="clear" w:color="auto" w:fill="FFFFFF" w:themeFill="background1"/>
        </w:rPr>
        <w:t xml:space="preserve">(3)(d), </w:t>
      </w:r>
      <w:r>
        <w:rPr>
          <w:shd w:val="clear" w:color="auto" w:fill="FFFFFF" w:themeFill="background1"/>
        </w:rPr>
        <w:t>is</w:t>
      </w:r>
      <w:r>
        <w:t xml:space="preserve"> non-compliant.</w:t>
      </w:r>
    </w:p>
    <w:p w14:paraId="7CE7D051" w14:textId="1BBD9BCE" w:rsidR="00E72B0A" w:rsidRDefault="00E72B0A" w:rsidP="00E72B0A">
      <w:pPr>
        <w:pStyle w:val="NormalArial"/>
      </w:pPr>
      <w:r w:rsidRPr="00615884">
        <w:t xml:space="preserve">The Assessment Team recommended Requirements </w:t>
      </w:r>
      <w:r w:rsidRPr="00615884">
        <w:rPr>
          <w:shd w:val="clear" w:color="auto" w:fill="FFFFFF" w:themeFill="background1"/>
        </w:rPr>
        <w:t xml:space="preserve">7(3)(b), 7(3)(d), 7(3)(e) </w:t>
      </w:r>
      <w:r w:rsidRPr="00615884">
        <w:t>were not met, however I have come to a different view.</w:t>
      </w:r>
      <w:r>
        <w:t xml:space="preserve"> The </w:t>
      </w:r>
      <w:r w:rsidR="00D11705">
        <w:t xml:space="preserve">Assessment Team reported that the </w:t>
      </w:r>
      <w:r>
        <w:t>service was unable to demonstrate:</w:t>
      </w:r>
    </w:p>
    <w:p w14:paraId="702A0656" w14:textId="4C0269F3" w:rsidR="00E72B0A" w:rsidRDefault="00E72B0A" w:rsidP="00E72B0A">
      <w:pPr>
        <w:pStyle w:val="ListBullet"/>
        <w:numPr>
          <w:ilvl w:val="0"/>
          <w:numId w:val="24"/>
        </w:numPr>
        <w:spacing w:before="240" w:after="120"/>
        <w:rPr>
          <w:rFonts w:ascii="Arial" w:hAnsi="Arial" w:cs="Arial"/>
        </w:rPr>
      </w:pPr>
      <w:r>
        <w:rPr>
          <w:rFonts w:ascii="Arial" w:hAnsi="Arial" w:cs="Arial"/>
        </w:rPr>
        <w:t xml:space="preserve">kind, caring, and respectful interaction with consumers, </w:t>
      </w:r>
    </w:p>
    <w:p w14:paraId="12EE918D" w14:textId="0876F7B9" w:rsidR="00E72B0A" w:rsidRPr="008932A4" w:rsidRDefault="00E72B0A" w:rsidP="00E72B0A">
      <w:pPr>
        <w:pStyle w:val="ListBullet"/>
        <w:numPr>
          <w:ilvl w:val="0"/>
          <w:numId w:val="24"/>
        </w:numPr>
        <w:spacing w:before="240" w:after="120"/>
        <w:rPr>
          <w:rFonts w:ascii="Arial" w:hAnsi="Arial" w:cs="Arial"/>
        </w:rPr>
      </w:pPr>
      <w:r>
        <w:rPr>
          <w:rFonts w:ascii="Arial" w:hAnsi="Arial" w:cs="Arial"/>
        </w:rPr>
        <w:t xml:space="preserve"> staff are trained and equipped to deliver </w:t>
      </w:r>
      <w:r w:rsidR="007E3D04">
        <w:rPr>
          <w:rFonts w:ascii="Arial" w:hAnsi="Arial" w:cs="Arial"/>
        </w:rPr>
        <w:t>appropriate care to consumers</w:t>
      </w:r>
      <w:r w:rsidRPr="008932A4">
        <w:rPr>
          <w:rFonts w:ascii="Arial" w:hAnsi="Arial" w:cs="Arial"/>
        </w:rPr>
        <w:t>.</w:t>
      </w:r>
    </w:p>
    <w:p w14:paraId="65528FB5" w14:textId="39F6A7B0" w:rsidR="00E72B0A" w:rsidRPr="008932A4" w:rsidRDefault="007E3D04" w:rsidP="00E72B0A">
      <w:pPr>
        <w:pStyle w:val="ListBullet"/>
        <w:numPr>
          <w:ilvl w:val="0"/>
          <w:numId w:val="24"/>
        </w:numPr>
        <w:spacing w:before="240" w:after="120"/>
        <w:rPr>
          <w:rFonts w:ascii="Arial" w:hAnsi="Arial" w:cs="Arial"/>
        </w:rPr>
      </w:pPr>
      <w:r>
        <w:rPr>
          <w:rFonts w:ascii="Arial" w:hAnsi="Arial" w:cs="Arial"/>
        </w:rPr>
        <w:t>regular review of workforce performance.</w:t>
      </w:r>
    </w:p>
    <w:p w14:paraId="7B3066EE" w14:textId="63408862" w:rsidR="00B51923" w:rsidRPr="00B51923" w:rsidRDefault="007E3D04" w:rsidP="007E3D04">
      <w:pPr>
        <w:pStyle w:val="NormalArial"/>
        <w:rPr>
          <w:color w:val="auto"/>
        </w:rPr>
      </w:pPr>
      <w:proofErr w:type="gramStart"/>
      <w:r w:rsidRPr="00B51923">
        <w:rPr>
          <w:color w:val="auto"/>
        </w:rPr>
        <w:t>With regard to</w:t>
      </w:r>
      <w:proofErr w:type="gramEnd"/>
      <w:r w:rsidRPr="00B51923">
        <w:rPr>
          <w:color w:val="auto"/>
        </w:rPr>
        <w:t xml:space="preserve"> </w:t>
      </w:r>
      <w:r w:rsidR="00D11705">
        <w:rPr>
          <w:color w:val="auto"/>
        </w:rPr>
        <w:t xml:space="preserve">Requirement </w:t>
      </w:r>
      <w:r w:rsidRPr="00B51923">
        <w:rPr>
          <w:color w:val="auto"/>
        </w:rPr>
        <w:t>7(3)(</w:t>
      </w:r>
      <w:r w:rsidR="004039E4" w:rsidRPr="00B51923">
        <w:rPr>
          <w:color w:val="auto"/>
        </w:rPr>
        <w:t>d</w:t>
      </w:r>
      <w:r w:rsidRPr="00B51923">
        <w:rPr>
          <w:color w:val="auto"/>
        </w:rPr>
        <w:t>)</w:t>
      </w:r>
      <w:r w:rsidR="00A063D1" w:rsidRPr="00B51923">
        <w:rPr>
          <w:color w:val="auto"/>
        </w:rPr>
        <w:t xml:space="preserve">, while all interviewed staff confirmed receiving induction upon commencement of employment, including online mandatory training, the </w:t>
      </w:r>
      <w:r w:rsidR="00D51D9A">
        <w:rPr>
          <w:color w:val="auto"/>
        </w:rPr>
        <w:t>Assessment Team report</w:t>
      </w:r>
      <w:r w:rsidR="00A063D1" w:rsidRPr="00B51923">
        <w:rPr>
          <w:color w:val="auto"/>
        </w:rPr>
        <w:t xml:space="preserve"> identified </w:t>
      </w:r>
      <w:r w:rsidR="00B51923" w:rsidRPr="00B51923">
        <w:rPr>
          <w:color w:val="auto"/>
        </w:rPr>
        <w:t xml:space="preserve">deficiencies </w:t>
      </w:r>
      <w:r w:rsidR="00A063D1" w:rsidRPr="00B51923">
        <w:rPr>
          <w:color w:val="auto"/>
        </w:rPr>
        <w:t xml:space="preserve">including low completion rate of mandatory </w:t>
      </w:r>
      <w:r w:rsidR="00B51923" w:rsidRPr="00B51923">
        <w:rPr>
          <w:color w:val="auto"/>
        </w:rPr>
        <w:t xml:space="preserve">manual handling </w:t>
      </w:r>
      <w:r w:rsidR="00A063D1" w:rsidRPr="00B51923">
        <w:rPr>
          <w:color w:val="auto"/>
        </w:rPr>
        <w:t xml:space="preserve">training and low participation in attendance for pressure injury training. The </w:t>
      </w:r>
      <w:r w:rsidR="00D51D9A">
        <w:rPr>
          <w:color w:val="auto"/>
        </w:rPr>
        <w:t>Assessment Team report</w:t>
      </w:r>
      <w:r w:rsidR="00A063D1" w:rsidRPr="00B51923">
        <w:rPr>
          <w:color w:val="auto"/>
        </w:rPr>
        <w:t xml:space="preserve"> also noted gaps in staff knowledge in relation to infection prevention including urinary tract infection identification</w:t>
      </w:r>
      <w:r w:rsidR="00B51923" w:rsidRPr="00B51923">
        <w:rPr>
          <w:color w:val="auto"/>
        </w:rPr>
        <w:t xml:space="preserve"> and training not provided relevant to antimicrobial stewardship and following medication incident</w:t>
      </w:r>
      <w:r w:rsidR="00A063D1" w:rsidRPr="00B51923">
        <w:rPr>
          <w:color w:val="auto"/>
        </w:rPr>
        <w:t xml:space="preserve">. </w:t>
      </w:r>
    </w:p>
    <w:p w14:paraId="445B1820" w14:textId="53A217F9" w:rsidR="00B51923" w:rsidRDefault="00B51923" w:rsidP="007E3D04">
      <w:pPr>
        <w:pStyle w:val="NormalArial"/>
        <w:rPr>
          <w:color w:val="FF0000"/>
        </w:rPr>
      </w:pPr>
      <w:r w:rsidRPr="00A063D1">
        <w:rPr>
          <w:color w:val="auto"/>
        </w:rPr>
        <w:t>The Approved Provider response</w:t>
      </w:r>
      <w:r>
        <w:rPr>
          <w:color w:val="auto"/>
        </w:rPr>
        <w:t xml:space="preserve"> </w:t>
      </w:r>
      <w:r w:rsidR="00D83144">
        <w:rPr>
          <w:color w:val="auto"/>
        </w:rPr>
        <w:t>provided</w:t>
      </w:r>
      <w:r>
        <w:rPr>
          <w:color w:val="auto"/>
        </w:rPr>
        <w:t xml:space="preserve"> further context and information around identified deficits. It is acknowledged that the response included evidence of training schedule </w:t>
      </w:r>
      <w:r w:rsidR="00615884">
        <w:rPr>
          <w:color w:val="auto"/>
        </w:rPr>
        <w:t xml:space="preserve">reflecting further education on </w:t>
      </w:r>
      <w:r>
        <w:rPr>
          <w:color w:val="auto"/>
        </w:rPr>
        <w:t xml:space="preserve">wound management, </w:t>
      </w:r>
      <w:r w:rsidR="00615884">
        <w:rPr>
          <w:color w:val="auto"/>
        </w:rPr>
        <w:t xml:space="preserve">and </w:t>
      </w:r>
      <w:r>
        <w:rPr>
          <w:color w:val="auto"/>
        </w:rPr>
        <w:t xml:space="preserve">the Approved Provider acknowledged the deficiencies in relation to the provision of mandatory manual handling training. The Approved Provider outlined further explanation of the </w:t>
      </w:r>
      <w:r w:rsidR="00615884">
        <w:rPr>
          <w:color w:val="auto"/>
        </w:rPr>
        <w:t xml:space="preserve">changes in the </w:t>
      </w:r>
      <w:r>
        <w:rPr>
          <w:color w:val="auto"/>
        </w:rPr>
        <w:t>mandatory training schedule</w:t>
      </w:r>
      <w:r w:rsidR="00615884">
        <w:rPr>
          <w:color w:val="auto"/>
        </w:rPr>
        <w:t xml:space="preserve"> and the planned action</w:t>
      </w:r>
      <w:r w:rsidR="00615884" w:rsidRPr="00615884">
        <w:rPr>
          <w:color w:val="auto"/>
        </w:rPr>
        <w:t xml:space="preserve"> to implement a new human resource system aimed at improving tracking of education completion rates, particularly focusing on enhancing follow-up procedures for </w:t>
      </w:r>
      <w:r w:rsidR="00615884" w:rsidRPr="00615884">
        <w:rPr>
          <w:color w:val="auto"/>
        </w:rPr>
        <w:lastRenderedPageBreak/>
        <w:t>mandatory training</w:t>
      </w:r>
      <w:r w:rsidR="00615884">
        <w:rPr>
          <w:color w:val="auto"/>
        </w:rPr>
        <w:t xml:space="preserve">, </w:t>
      </w:r>
      <w:r>
        <w:rPr>
          <w:color w:val="auto"/>
        </w:rPr>
        <w:t xml:space="preserve">however, the high volume of staff not completing the mandatory training is significant. </w:t>
      </w:r>
      <w:r w:rsidR="00591673" w:rsidRPr="00591673">
        <w:rPr>
          <w:color w:val="auto"/>
        </w:rPr>
        <w:t>As a result, I find Requirement 7(3)(d) not compliant</w:t>
      </w:r>
    </w:p>
    <w:p w14:paraId="1B64FBDD" w14:textId="14A12C90" w:rsidR="00615884" w:rsidRPr="007E3D04" w:rsidRDefault="00615884" w:rsidP="00615884">
      <w:pPr>
        <w:pStyle w:val="NormalArial"/>
        <w:rPr>
          <w:color w:val="FF0000"/>
        </w:rPr>
      </w:pPr>
      <w:proofErr w:type="gramStart"/>
      <w:r w:rsidRPr="00E3377C">
        <w:rPr>
          <w:color w:val="auto"/>
        </w:rPr>
        <w:t>With regard to</w:t>
      </w:r>
      <w:proofErr w:type="gramEnd"/>
      <w:r w:rsidRPr="00E3377C">
        <w:rPr>
          <w:color w:val="auto"/>
        </w:rPr>
        <w:t xml:space="preserve"> 7(3)(b), while most </w:t>
      </w:r>
      <w:r w:rsidRPr="00FE48EC">
        <w:rPr>
          <w:color w:val="auto"/>
        </w:rPr>
        <w:t xml:space="preserve">consumers stated staff were kind and caring, </w:t>
      </w:r>
      <w:r w:rsidRPr="004039E4">
        <w:rPr>
          <w:color w:val="auto"/>
        </w:rPr>
        <w:t>there were documented instances</w:t>
      </w:r>
      <w:r>
        <w:rPr>
          <w:color w:val="auto"/>
        </w:rPr>
        <w:t xml:space="preserve"> and consumer interview</w:t>
      </w:r>
      <w:r w:rsidRPr="004039E4">
        <w:rPr>
          <w:color w:val="auto"/>
        </w:rPr>
        <w:t xml:space="preserve"> where staff behaviour did not align with kindness, care, and respect</w:t>
      </w:r>
      <w:r>
        <w:rPr>
          <w:color w:val="auto"/>
        </w:rPr>
        <w:t xml:space="preserve">. The </w:t>
      </w:r>
      <w:r w:rsidR="00D51D9A">
        <w:rPr>
          <w:color w:val="auto"/>
        </w:rPr>
        <w:t>Assessment Team report</w:t>
      </w:r>
      <w:r>
        <w:rPr>
          <w:color w:val="auto"/>
        </w:rPr>
        <w:t xml:space="preserve"> identified the service did not demonstrate</w:t>
      </w:r>
      <w:r w:rsidRPr="00FE48EC">
        <w:rPr>
          <w:color w:val="auto"/>
        </w:rPr>
        <w:t xml:space="preserve"> identification and follow up </w:t>
      </w:r>
      <w:r>
        <w:rPr>
          <w:color w:val="auto"/>
        </w:rPr>
        <w:t>of complaints and incidents reported relevant to staff interaction with consumers. Interview</w:t>
      </w:r>
      <w:r w:rsidR="00314FAC">
        <w:rPr>
          <w:color w:val="auto"/>
        </w:rPr>
        <w:t>s</w:t>
      </w:r>
      <w:r>
        <w:rPr>
          <w:color w:val="auto"/>
        </w:rPr>
        <w:t xml:space="preserve"> with consumers and staff </w:t>
      </w:r>
      <w:r w:rsidR="00C01183">
        <w:rPr>
          <w:color w:val="auto"/>
        </w:rPr>
        <w:t xml:space="preserve">highlighted feedback </w:t>
      </w:r>
      <w:r w:rsidR="008206F9">
        <w:rPr>
          <w:color w:val="auto"/>
        </w:rPr>
        <w:t>where</w:t>
      </w:r>
      <w:r w:rsidR="00C01183">
        <w:rPr>
          <w:color w:val="auto"/>
        </w:rPr>
        <w:t xml:space="preserve"> management</w:t>
      </w:r>
      <w:r w:rsidRPr="004039E4">
        <w:rPr>
          <w:color w:val="auto"/>
        </w:rPr>
        <w:t xml:space="preserve"> </w:t>
      </w:r>
      <w:r w:rsidR="008206F9">
        <w:rPr>
          <w:color w:val="auto"/>
        </w:rPr>
        <w:t>were</w:t>
      </w:r>
      <w:r w:rsidRPr="004039E4">
        <w:rPr>
          <w:color w:val="auto"/>
        </w:rPr>
        <w:t xml:space="preserve"> rude and disrespectful towards consumers</w:t>
      </w:r>
      <w:r>
        <w:rPr>
          <w:color w:val="auto"/>
        </w:rPr>
        <w:t xml:space="preserve"> and staff used inappropriate language to address a consumer. </w:t>
      </w:r>
    </w:p>
    <w:p w14:paraId="1375AEBF" w14:textId="1B01F892" w:rsidR="004039E4" w:rsidRDefault="00615884" w:rsidP="007E3D04">
      <w:pPr>
        <w:pStyle w:val="NormalArial"/>
        <w:rPr>
          <w:color w:val="FF0000"/>
        </w:rPr>
      </w:pPr>
      <w:r w:rsidRPr="00A063D1">
        <w:rPr>
          <w:color w:val="auto"/>
        </w:rPr>
        <w:t xml:space="preserve">The Approved Provider response </w:t>
      </w:r>
      <w:r>
        <w:rPr>
          <w:color w:val="auto"/>
        </w:rPr>
        <w:t xml:space="preserve">submitted </w:t>
      </w:r>
      <w:r w:rsidRPr="00A063D1">
        <w:rPr>
          <w:color w:val="auto"/>
        </w:rPr>
        <w:t>demonstrate</w:t>
      </w:r>
      <w:r w:rsidR="00491CF8">
        <w:rPr>
          <w:color w:val="auto"/>
        </w:rPr>
        <w:t>d</w:t>
      </w:r>
      <w:r w:rsidRPr="00A063D1">
        <w:rPr>
          <w:color w:val="auto"/>
        </w:rPr>
        <w:t xml:space="preserve"> </w:t>
      </w:r>
      <w:r>
        <w:t xml:space="preserve">general context of the deficits raised have been identified prior to the site audit and actions have been taken to address the deficits including the ongoing performance management of </w:t>
      </w:r>
      <w:proofErr w:type="gramStart"/>
      <w:r w:rsidR="00325445">
        <w:t>particular ma</w:t>
      </w:r>
      <w:r w:rsidR="000E19FC">
        <w:t>nagement</w:t>
      </w:r>
      <w:proofErr w:type="gramEnd"/>
      <w:r>
        <w:t xml:space="preserve"> and staff education on respectful communication and workplace culture is underway. While it is acknowledged consumers ha</w:t>
      </w:r>
      <w:r w:rsidR="000E19FC">
        <w:t>ve</w:t>
      </w:r>
      <w:r>
        <w:t xml:space="preserve"> stated how the deficiencies have impacted their care, </w:t>
      </w:r>
      <w:r w:rsidRPr="00A063D1">
        <w:t xml:space="preserve">I am reassured that the implemented actions address these concerns. As a result, I find this </w:t>
      </w:r>
      <w:r w:rsidR="000E19FC">
        <w:t>R</w:t>
      </w:r>
      <w:r w:rsidRPr="00A063D1">
        <w:t>equirement compliant.</w:t>
      </w:r>
    </w:p>
    <w:p w14:paraId="3363DCBE" w14:textId="11500CA3" w:rsidR="003530F2" w:rsidRPr="003530F2" w:rsidRDefault="007E3D04" w:rsidP="00615884">
      <w:pPr>
        <w:pStyle w:val="NormalArial"/>
        <w:rPr>
          <w:color w:val="auto"/>
        </w:rPr>
      </w:pPr>
      <w:proofErr w:type="gramStart"/>
      <w:r w:rsidRPr="003530F2">
        <w:rPr>
          <w:color w:val="auto"/>
        </w:rPr>
        <w:t>With regard to</w:t>
      </w:r>
      <w:proofErr w:type="gramEnd"/>
      <w:r w:rsidRPr="003530F2">
        <w:rPr>
          <w:color w:val="auto"/>
        </w:rPr>
        <w:t xml:space="preserve"> </w:t>
      </w:r>
      <w:r w:rsidR="000E19FC">
        <w:rPr>
          <w:color w:val="auto"/>
        </w:rPr>
        <w:t xml:space="preserve">Requirement </w:t>
      </w:r>
      <w:r w:rsidRPr="003530F2">
        <w:rPr>
          <w:color w:val="auto"/>
        </w:rPr>
        <w:t>7(3)(e)</w:t>
      </w:r>
      <w:r w:rsidR="00615884" w:rsidRPr="003530F2">
        <w:rPr>
          <w:color w:val="auto"/>
        </w:rPr>
        <w:t>, management conducts annual performance reviews aligned with each staff member’s anniversary start date. A new electronic human resources system is planned to enhance scheduling and ensure compliance with organi</w:t>
      </w:r>
      <w:r w:rsidR="003530F2" w:rsidRPr="003530F2">
        <w:rPr>
          <w:color w:val="auto"/>
        </w:rPr>
        <w:t>s</w:t>
      </w:r>
      <w:r w:rsidR="00615884" w:rsidRPr="003530F2">
        <w:rPr>
          <w:color w:val="auto"/>
        </w:rPr>
        <w:t xml:space="preserve">ational standards. </w:t>
      </w:r>
      <w:r w:rsidR="003530F2" w:rsidRPr="003530F2">
        <w:rPr>
          <w:color w:val="auto"/>
        </w:rPr>
        <w:t xml:space="preserve">However, </w:t>
      </w:r>
      <w:r w:rsidR="003530F2">
        <w:rPr>
          <w:color w:val="auto"/>
        </w:rPr>
        <w:t>t</w:t>
      </w:r>
      <w:r w:rsidR="003530F2" w:rsidRPr="003530F2">
        <w:rPr>
          <w:color w:val="auto"/>
        </w:rPr>
        <w:t xml:space="preserve">he </w:t>
      </w:r>
      <w:r w:rsidR="00D51D9A">
        <w:rPr>
          <w:color w:val="auto"/>
        </w:rPr>
        <w:t>Assessment Team report</w:t>
      </w:r>
      <w:r w:rsidR="003530F2" w:rsidRPr="003530F2">
        <w:rPr>
          <w:color w:val="auto"/>
        </w:rPr>
        <w:t xml:space="preserve"> identified incident including</w:t>
      </w:r>
      <w:r w:rsidR="00615884" w:rsidRPr="003530F2">
        <w:rPr>
          <w:color w:val="auto"/>
        </w:rPr>
        <w:t xml:space="preserve"> staff aggression</w:t>
      </w:r>
      <w:r w:rsidR="003530F2">
        <w:rPr>
          <w:color w:val="auto"/>
        </w:rPr>
        <w:t xml:space="preserve"> and </w:t>
      </w:r>
      <w:r w:rsidR="003530F2" w:rsidRPr="003530F2">
        <w:rPr>
          <w:color w:val="auto"/>
        </w:rPr>
        <w:t>Schedule 8 medication errors</w:t>
      </w:r>
      <w:r w:rsidR="00615884" w:rsidRPr="003530F2">
        <w:rPr>
          <w:color w:val="auto"/>
        </w:rPr>
        <w:t xml:space="preserve"> </w:t>
      </w:r>
      <w:r w:rsidR="003530F2" w:rsidRPr="003530F2">
        <w:rPr>
          <w:color w:val="auto"/>
        </w:rPr>
        <w:t xml:space="preserve">that </w:t>
      </w:r>
      <w:r w:rsidR="00615884" w:rsidRPr="003530F2">
        <w:rPr>
          <w:color w:val="auto"/>
        </w:rPr>
        <w:t>ha</w:t>
      </w:r>
      <w:r w:rsidR="003530F2" w:rsidRPr="003530F2">
        <w:rPr>
          <w:color w:val="auto"/>
        </w:rPr>
        <w:t>s</w:t>
      </w:r>
      <w:r w:rsidR="00615884" w:rsidRPr="003530F2">
        <w:rPr>
          <w:color w:val="auto"/>
        </w:rPr>
        <w:t xml:space="preserve"> not been adequately followed up</w:t>
      </w:r>
      <w:r w:rsidR="003530F2" w:rsidRPr="003530F2">
        <w:rPr>
          <w:color w:val="auto"/>
        </w:rPr>
        <w:t>. Documentation review identified that</w:t>
      </w:r>
      <w:r w:rsidR="003530F2">
        <w:rPr>
          <w:color w:val="auto"/>
        </w:rPr>
        <w:t xml:space="preserve"> clinical</w:t>
      </w:r>
      <w:r w:rsidR="003530F2" w:rsidRPr="003530F2">
        <w:rPr>
          <w:color w:val="auto"/>
        </w:rPr>
        <w:t xml:space="preserve"> meeting minutes lacked essential information or contained inaccuracies, revealing inconsistencies in the service’s processes. </w:t>
      </w:r>
    </w:p>
    <w:p w14:paraId="72F37C45" w14:textId="1C419649" w:rsidR="007E3D04" w:rsidRPr="008C3E7B" w:rsidRDefault="003530F2" w:rsidP="007E3D04">
      <w:pPr>
        <w:pStyle w:val="NormalArial"/>
        <w:rPr>
          <w:rFonts w:eastAsia="Arial"/>
          <w:color w:val="auto"/>
        </w:rPr>
      </w:pPr>
      <w:r w:rsidRPr="00A063D1">
        <w:rPr>
          <w:color w:val="auto"/>
        </w:rPr>
        <w:t xml:space="preserve">The Approved Provider response </w:t>
      </w:r>
      <w:r>
        <w:rPr>
          <w:color w:val="auto"/>
        </w:rPr>
        <w:t>provided further context in relation to the implemented actions taken prior to the site audit to address the identified concerns including the management of the two employees</w:t>
      </w:r>
      <w:r w:rsidR="00E015C7">
        <w:rPr>
          <w:color w:val="auto"/>
        </w:rPr>
        <w:t xml:space="preserve"> involved in the incident of staff aggression</w:t>
      </w:r>
      <w:r>
        <w:rPr>
          <w:color w:val="auto"/>
        </w:rPr>
        <w:t xml:space="preserve"> through the human resource process</w:t>
      </w:r>
      <w:r w:rsidR="00E015C7">
        <w:rPr>
          <w:color w:val="auto"/>
        </w:rPr>
        <w:t xml:space="preserve">. The Approved Provider also </w:t>
      </w:r>
      <w:r>
        <w:t xml:space="preserve">acknowledged </w:t>
      </w:r>
      <w:r w:rsidRPr="00C0348F">
        <w:t xml:space="preserve">the concerns raised </w:t>
      </w:r>
      <w:r>
        <w:t xml:space="preserve">in relation </w:t>
      </w:r>
      <w:r w:rsidRPr="00E015C7">
        <w:rPr>
          <w:color w:val="auto"/>
        </w:rPr>
        <w:t>to the</w:t>
      </w:r>
      <w:r w:rsidR="00E015C7" w:rsidRPr="00E015C7">
        <w:rPr>
          <w:color w:val="auto"/>
        </w:rPr>
        <w:t xml:space="preserve"> key personnel performance and is implementing strategies on-site to address these issues including performance management and deployment of senior management to manage the service. Notwithstanding the potential impact of the deficiencies in the key personnel performance to consumer care, with consideration of the available information and the actions taken by the </w:t>
      </w:r>
      <w:r w:rsidR="00E015C7" w:rsidRPr="008C3E7B">
        <w:rPr>
          <w:rFonts w:eastAsia="Arial"/>
          <w:color w:val="auto"/>
        </w:rPr>
        <w:t xml:space="preserve">Approved Provider as part of their commitment to improving operational effectiveness and staff accountability within the organisation, I find this </w:t>
      </w:r>
      <w:r w:rsidR="000E19FC" w:rsidRPr="008C3E7B">
        <w:rPr>
          <w:rFonts w:eastAsia="Arial"/>
          <w:color w:val="auto"/>
        </w:rPr>
        <w:t>R</w:t>
      </w:r>
      <w:r w:rsidR="00E015C7" w:rsidRPr="008C3E7B">
        <w:rPr>
          <w:rFonts w:eastAsia="Arial"/>
          <w:color w:val="auto"/>
        </w:rPr>
        <w:t xml:space="preserve">equirement as compliant. </w:t>
      </w:r>
    </w:p>
    <w:p w14:paraId="22265788" w14:textId="38465EF8" w:rsidR="007E3D04" w:rsidRPr="008C3E7B" w:rsidRDefault="007E3D04" w:rsidP="0036130C">
      <w:pPr>
        <w:pStyle w:val="NormalArial"/>
        <w:rPr>
          <w:rFonts w:eastAsia="Arial"/>
          <w:color w:val="auto"/>
        </w:rPr>
      </w:pPr>
      <w:r w:rsidRPr="008C3E7B">
        <w:rPr>
          <w:rFonts w:eastAsia="Arial"/>
          <w:color w:val="auto"/>
        </w:rPr>
        <w:t xml:space="preserve">I am satisfied the remaining two </w:t>
      </w:r>
      <w:r w:rsidR="000E19FC" w:rsidRPr="008C3E7B">
        <w:rPr>
          <w:rFonts w:eastAsia="Arial"/>
          <w:color w:val="auto"/>
        </w:rPr>
        <w:t>R</w:t>
      </w:r>
      <w:r w:rsidRPr="008C3E7B">
        <w:rPr>
          <w:rFonts w:eastAsia="Arial"/>
          <w:color w:val="auto"/>
        </w:rPr>
        <w:t>equirements are compliant, consistent with the Assessment team recommendations.</w:t>
      </w:r>
    </w:p>
    <w:p w14:paraId="56D7F6E1" w14:textId="706D0A05" w:rsidR="00A07951" w:rsidRPr="0001532B" w:rsidRDefault="00331DDF" w:rsidP="0036130C">
      <w:pPr>
        <w:pStyle w:val="NormalArial"/>
        <w:rPr>
          <w:color w:val="auto"/>
          <w:szCs w:val="22"/>
        </w:rPr>
      </w:pPr>
      <w:r w:rsidRPr="008C3E7B">
        <w:rPr>
          <w:rFonts w:eastAsia="Arial"/>
          <w:color w:val="auto"/>
        </w:rPr>
        <w:t>Consumers and representatives interviewed mostly said they are happy with the current staffing levels</w:t>
      </w:r>
      <w:r w:rsidR="0001532B" w:rsidRPr="008C3E7B">
        <w:rPr>
          <w:rFonts w:eastAsia="Arial"/>
          <w:color w:val="auto"/>
        </w:rPr>
        <w:t xml:space="preserve"> which is designed to support the service's two care models.</w:t>
      </w:r>
      <w:r w:rsidRPr="008C3E7B">
        <w:rPr>
          <w:rFonts w:eastAsia="Arial"/>
          <w:color w:val="auto"/>
        </w:rPr>
        <w:t xml:space="preserve"> The workforce is planned and the number and mix of members of the workforce deployed</w:t>
      </w:r>
      <w:r w:rsidRPr="00A44BEA">
        <w:rPr>
          <w:color w:val="auto"/>
          <w:szCs w:val="22"/>
        </w:rPr>
        <w:t xml:space="preserve"> enables, the delivery and management of safe and quality care and services.</w:t>
      </w:r>
      <w:r>
        <w:rPr>
          <w:color w:val="auto"/>
          <w:szCs w:val="22"/>
        </w:rPr>
        <w:t xml:space="preserve"> </w:t>
      </w:r>
      <w:r w:rsidR="0001532B">
        <w:rPr>
          <w:color w:val="auto"/>
          <w:szCs w:val="22"/>
        </w:rPr>
        <w:t>The service</w:t>
      </w:r>
      <w:r w:rsidR="0001532B" w:rsidRPr="0001532B">
        <w:rPr>
          <w:color w:val="auto"/>
          <w:szCs w:val="22"/>
        </w:rPr>
        <w:t xml:space="preserve"> outlined staff </w:t>
      </w:r>
      <w:r w:rsidR="0001532B">
        <w:rPr>
          <w:color w:val="auto"/>
          <w:szCs w:val="22"/>
        </w:rPr>
        <w:t>recruitment</w:t>
      </w:r>
      <w:r w:rsidR="0001532B" w:rsidRPr="0001532B">
        <w:rPr>
          <w:color w:val="auto"/>
          <w:szCs w:val="22"/>
        </w:rPr>
        <w:t xml:space="preserve"> initiatives including consultation with their peak body, overseas nurse sponsorship, and a new graduate program.</w:t>
      </w:r>
      <w:r w:rsidR="0001532B">
        <w:rPr>
          <w:color w:val="auto"/>
          <w:szCs w:val="22"/>
        </w:rPr>
        <w:t xml:space="preserve"> A review of documentation and m</w:t>
      </w:r>
      <w:r w:rsidR="0001532B" w:rsidRPr="0001532B">
        <w:rPr>
          <w:color w:val="auto"/>
          <w:szCs w:val="22"/>
        </w:rPr>
        <w:t xml:space="preserve">anagement interviews </w:t>
      </w:r>
      <w:r w:rsidR="0001532B">
        <w:rPr>
          <w:color w:val="auto"/>
          <w:szCs w:val="22"/>
        </w:rPr>
        <w:t>identified</w:t>
      </w:r>
      <w:r w:rsidR="0001532B" w:rsidRPr="0001532B">
        <w:rPr>
          <w:color w:val="auto"/>
          <w:szCs w:val="22"/>
        </w:rPr>
        <w:t xml:space="preserve"> </w:t>
      </w:r>
      <w:r w:rsidR="0001532B">
        <w:rPr>
          <w:color w:val="auto"/>
          <w:szCs w:val="22"/>
        </w:rPr>
        <w:t xml:space="preserve">issues in relation to </w:t>
      </w:r>
      <w:r w:rsidR="0001532B" w:rsidRPr="0001532B">
        <w:rPr>
          <w:color w:val="auto"/>
          <w:szCs w:val="22"/>
        </w:rPr>
        <w:t xml:space="preserve">call bell </w:t>
      </w:r>
      <w:r w:rsidR="0001532B">
        <w:rPr>
          <w:color w:val="auto"/>
          <w:szCs w:val="22"/>
        </w:rPr>
        <w:t xml:space="preserve">response time </w:t>
      </w:r>
      <w:r w:rsidR="0001532B" w:rsidRPr="0001532B">
        <w:rPr>
          <w:color w:val="auto"/>
          <w:szCs w:val="22"/>
        </w:rPr>
        <w:t>monitoring.</w:t>
      </w:r>
      <w:r w:rsidR="0001532B">
        <w:rPr>
          <w:color w:val="auto"/>
          <w:szCs w:val="22"/>
        </w:rPr>
        <w:t xml:space="preserve"> The service’s response following feedback during the site audit included the actions taken to investigate and analyse</w:t>
      </w:r>
      <w:r w:rsidR="007961A2">
        <w:rPr>
          <w:color w:val="auto"/>
          <w:szCs w:val="22"/>
        </w:rPr>
        <w:t xml:space="preserve"> the issues with </w:t>
      </w:r>
      <w:r w:rsidR="0001532B">
        <w:rPr>
          <w:color w:val="auto"/>
          <w:szCs w:val="22"/>
        </w:rPr>
        <w:t xml:space="preserve">call bell response </w:t>
      </w:r>
      <w:r w:rsidR="007961A2">
        <w:rPr>
          <w:color w:val="auto"/>
          <w:szCs w:val="22"/>
        </w:rPr>
        <w:t xml:space="preserve">time including </w:t>
      </w:r>
      <w:r w:rsidR="00A07951" w:rsidRPr="00A07951">
        <w:rPr>
          <w:color w:val="auto"/>
        </w:rPr>
        <w:t>a time in motion study of the evening shifts which identified that staff were able to perform their roles effectively and were involved in the development of new duty lists.</w:t>
      </w:r>
    </w:p>
    <w:p w14:paraId="1F938B79" w14:textId="1DFCD0C7" w:rsidR="00195FB7" w:rsidRPr="00F474DA" w:rsidRDefault="007961A2" w:rsidP="007C72D2">
      <w:pPr>
        <w:pStyle w:val="NormalArial"/>
        <w:rPr>
          <w:color w:val="auto"/>
        </w:rPr>
      </w:pPr>
      <w:r>
        <w:t>C</w:t>
      </w:r>
      <w:r w:rsidRPr="002E5610">
        <w:t xml:space="preserve">onsumers and representatives </w:t>
      </w:r>
      <w:r>
        <w:t>indicated their confidence that staff have skills and knowledge to perform their tasks</w:t>
      </w:r>
      <w:r w:rsidRPr="002E5610">
        <w:t xml:space="preserve">. </w:t>
      </w:r>
      <w:r>
        <w:rPr>
          <w:color w:val="auto"/>
        </w:rPr>
        <w:t xml:space="preserve">Staff have </w:t>
      </w:r>
      <w:r w:rsidR="00D57699">
        <w:rPr>
          <w:color w:val="auto"/>
        </w:rPr>
        <w:t xml:space="preserve">relevant </w:t>
      </w:r>
      <w:r>
        <w:rPr>
          <w:color w:val="auto"/>
        </w:rPr>
        <w:t>qualification</w:t>
      </w:r>
      <w:r w:rsidR="00D57699">
        <w:rPr>
          <w:color w:val="auto"/>
        </w:rPr>
        <w:t>s</w:t>
      </w:r>
      <w:r>
        <w:rPr>
          <w:color w:val="auto"/>
        </w:rPr>
        <w:t xml:space="preserve"> to perform their roles including two staff </w:t>
      </w:r>
      <w:r>
        <w:rPr>
          <w:color w:val="auto"/>
        </w:rPr>
        <w:lastRenderedPageBreak/>
        <w:t xml:space="preserve">who completed Infection Prevention and Control training. </w:t>
      </w:r>
      <w:r w:rsidRPr="002E5610">
        <w:t xml:space="preserve">Ongoing monitoring of staff skills and qualifications </w:t>
      </w:r>
      <w:r w:rsidRPr="00E72B0A">
        <w:t>occurs, including competencies for relevant staff</w:t>
      </w:r>
      <w:r w:rsidR="00E72B0A" w:rsidRPr="00E72B0A">
        <w:t xml:space="preserve">. </w:t>
      </w:r>
      <w:r w:rsidR="00E72B0A" w:rsidRPr="00E72B0A">
        <w:rPr>
          <w:color w:val="auto"/>
        </w:rPr>
        <w:t xml:space="preserve">The </w:t>
      </w:r>
      <w:r w:rsidR="00D51D9A">
        <w:rPr>
          <w:color w:val="auto"/>
        </w:rPr>
        <w:t>Assessment Team report</w:t>
      </w:r>
      <w:r w:rsidR="00E72B0A" w:rsidRPr="00E72B0A">
        <w:rPr>
          <w:color w:val="auto"/>
        </w:rPr>
        <w:t xml:space="preserve"> identified some k</w:t>
      </w:r>
      <w:r w:rsidR="00195FB7" w:rsidRPr="00E72B0A">
        <w:rPr>
          <w:color w:val="auto"/>
        </w:rPr>
        <w:t>nowledge gap in relation to areas of infection prevention and control and antimicrobial stewardship</w:t>
      </w:r>
      <w:r w:rsidR="00E72B0A">
        <w:rPr>
          <w:color w:val="auto"/>
        </w:rPr>
        <w:t xml:space="preserve"> and staff performance following medication incident</w:t>
      </w:r>
      <w:r w:rsidR="00E72B0A" w:rsidRPr="00E72B0A">
        <w:rPr>
          <w:color w:val="auto"/>
        </w:rPr>
        <w:t>, I have considered this information under Requirement 7(3)(d)</w:t>
      </w:r>
      <w:r w:rsidR="00195FB7" w:rsidRPr="00E72B0A">
        <w:rPr>
          <w:color w:val="auto"/>
        </w:rPr>
        <w:t>.</w:t>
      </w:r>
      <w:r w:rsidR="00195FB7">
        <w:rPr>
          <w:color w:val="auto"/>
        </w:rPr>
        <w:t xml:space="preserve"> </w:t>
      </w:r>
    </w:p>
    <w:p w14:paraId="13093C00" w14:textId="54C52CAC" w:rsidR="006B48A5" w:rsidRPr="00262C0B" w:rsidRDefault="004C3D83" w:rsidP="000B6F24">
      <w:pPr>
        <w:pStyle w:val="NormalArial"/>
        <w:numPr>
          <w:ilvl w:val="0"/>
          <w:numId w:val="22"/>
        </w:numPr>
      </w:pPr>
      <w:r>
        <w:br w:type="page"/>
      </w:r>
    </w:p>
    <w:p w14:paraId="644F7F8C" w14:textId="77777777" w:rsidR="006B48A5" w:rsidRPr="00996FAF" w:rsidRDefault="004C3D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46C7C" w14:paraId="342C5930" w14:textId="77777777" w:rsidTr="00846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DD1CDD" w14:textId="77777777" w:rsidR="006B48A5" w:rsidRPr="00996FAF" w:rsidRDefault="004C3D8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5A91F8E" w14:textId="77777777" w:rsidR="006B48A5" w:rsidRPr="00996FAF" w:rsidRDefault="006B48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46C7C" w14:paraId="2EDBF557" w14:textId="77777777" w:rsidTr="00846C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664EAC" w14:textId="77777777" w:rsidR="006B48A5" w:rsidRPr="00996FAF" w:rsidRDefault="004C3D8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3E4D3DC"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A05B50" w14:textId="77777777"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57888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C3D83" w:rsidRPr="00384E73">
                  <w:rPr>
                    <w:rFonts w:ascii="Arial" w:hAnsi="Arial" w:cs="Arial"/>
                  </w:rPr>
                  <w:t>Compliant</w:t>
                </w:r>
              </w:sdtContent>
            </w:sdt>
          </w:p>
        </w:tc>
      </w:tr>
      <w:tr w:rsidR="00846C7C" w14:paraId="0C748F82"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5FC606" w14:textId="77777777" w:rsidR="006B48A5" w:rsidRPr="00996FAF" w:rsidRDefault="004C3D8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03CAF98"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2924C5" w14:textId="77777777" w:rsidR="006B48A5" w:rsidRPr="00996FAF" w:rsidRDefault="00C253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80551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C3D83" w:rsidRPr="00384E73">
                  <w:rPr>
                    <w:rFonts w:ascii="Arial" w:hAnsi="Arial" w:cs="Arial"/>
                  </w:rPr>
                  <w:t>Compliant</w:t>
                </w:r>
              </w:sdtContent>
            </w:sdt>
          </w:p>
        </w:tc>
      </w:tr>
      <w:tr w:rsidR="00846C7C" w14:paraId="29C0AC98" w14:textId="77777777" w:rsidTr="00846C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B21E1A" w14:textId="77777777" w:rsidR="006B48A5" w:rsidRPr="00996FAF" w:rsidRDefault="004C3D8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239CE45"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AB0C9A" w14:textId="77777777" w:rsidR="006B48A5" w:rsidRPr="00996FAF" w:rsidRDefault="004C3D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30F3A20" w14:textId="77777777" w:rsidR="006B48A5" w:rsidRPr="00996FAF" w:rsidRDefault="004C3D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35B0B9" w14:textId="77777777" w:rsidR="006B48A5" w:rsidRPr="00996FAF" w:rsidRDefault="004C3D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8C96D8B" w14:textId="77777777" w:rsidR="006B48A5" w:rsidRPr="00996FAF" w:rsidRDefault="004C3D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27C3A26" w14:textId="77777777" w:rsidR="006B48A5" w:rsidRPr="00996FAF" w:rsidRDefault="004C3D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CF96AE" w14:textId="77777777" w:rsidR="006B48A5" w:rsidRPr="00996FAF" w:rsidRDefault="004C3D8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0D440A4" w14:textId="64F25CBD" w:rsidR="006B48A5" w:rsidRPr="00996FAF" w:rsidRDefault="00C253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54093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27663">
                  <w:rPr>
                    <w:rFonts w:ascii="Arial" w:hAnsi="Arial" w:cs="Arial"/>
                    <w:color w:val="auto"/>
                  </w:rPr>
                  <w:t>Not Compliant</w:t>
                </w:r>
              </w:sdtContent>
            </w:sdt>
          </w:p>
        </w:tc>
      </w:tr>
      <w:tr w:rsidR="00846C7C" w14:paraId="75C4FCAE" w14:textId="77777777" w:rsidTr="00846C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AA14F7" w14:textId="77777777" w:rsidR="006B48A5" w:rsidRPr="00996FAF" w:rsidRDefault="004C3D8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AF32817" w14:textId="77777777" w:rsidR="006B48A5" w:rsidRPr="00996FAF" w:rsidRDefault="004C3D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55C475" w14:textId="77777777" w:rsidR="006B48A5" w:rsidRPr="00996FAF" w:rsidRDefault="004C3D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E5EAEFE" w14:textId="77777777" w:rsidR="006B48A5" w:rsidRPr="00996FAF" w:rsidRDefault="004C3D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16C3517" w14:textId="77777777" w:rsidR="006B48A5" w:rsidRPr="00996FAF" w:rsidRDefault="004C3D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3DA5FF" w14:textId="77777777" w:rsidR="006B48A5" w:rsidRPr="00996FAF" w:rsidRDefault="004C3D8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B15FE2D" w14:textId="6D4B7035" w:rsidR="006B48A5" w:rsidRPr="00996FAF" w:rsidRDefault="00C253F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2161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27663">
                  <w:rPr>
                    <w:rFonts w:ascii="Arial" w:hAnsi="Arial" w:cs="Arial"/>
                    <w:color w:val="auto"/>
                  </w:rPr>
                  <w:t>Not Compliant</w:t>
                </w:r>
              </w:sdtContent>
            </w:sdt>
          </w:p>
        </w:tc>
      </w:tr>
      <w:tr w:rsidR="00846C7C" w14:paraId="29F965F4" w14:textId="77777777" w:rsidTr="00846C7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1E947A" w14:textId="77777777" w:rsidR="006B48A5" w:rsidRPr="00996FAF" w:rsidRDefault="004C3D8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D32CA23" w14:textId="77777777" w:rsidR="006B48A5" w:rsidRPr="00996FAF" w:rsidRDefault="004C3D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8174F0" w14:textId="77777777" w:rsidR="006B48A5" w:rsidRPr="00996FAF" w:rsidRDefault="004C3D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16FD4F5" w14:textId="77777777" w:rsidR="006B48A5" w:rsidRPr="00996FAF" w:rsidRDefault="004C3D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A499691" w14:textId="77777777" w:rsidR="006B48A5" w:rsidRPr="00996FAF" w:rsidRDefault="004C3D8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422112C" w14:textId="77777777" w:rsidR="006B48A5" w:rsidRPr="00996FAF" w:rsidRDefault="00C253F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9794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C3D83" w:rsidRPr="00384E73">
                  <w:rPr>
                    <w:rFonts w:ascii="Arial" w:hAnsi="Arial" w:cs="Arial"/>
                  </w:rPr>
                  <w:t>Compliant</w:t>
                </w:r>
              </w:sdtContent>
            </w:sdt>
          </w:p>
        </w:tc>
      </w:tr>
    </w:tbl>
    <w:p w14:paraId="5FC9187B" w14:textId="77777777" w:rsidR="006B48A5" w:rsidRDefault="004C3D83" w:rsidP="00D87E7C">
      <w:pPr>
        <w:pStyle w:val="Heading20"/>
      </w:pPr>
      <w:r w:rsidRPr="00996FAF">
        <w:t>Findings</w:t>
      </w:r>
    </w:p>
    <w:p w14:paraId="25B66E4E" w14:textId="587768C0" w:rsidR="00977A60" w:rsidRDefault="00977A60" w:rsidP="00ED5516">
      <w:pPr>
        <w:pStyle w:val="NormalArial"/>
      </w:pPr>
      <w:r>
        <w:t xml:space="preserve">I have assessed this Quality Standard as non-compliant as two of the five </w:t>
      </w:r>
      <w:r w:rsidR="00BC689E">
        <w:t>R</w:t>
      </w:r>
      <w:r>
        <w:t xml:space="preserve">equirements </w:t>
      </w:r>
      <w:r w:rsidRPr="00E02E23">
        <w:rPr>
          <w:shd w:val="clear" w:color="auto" w:fill="FFFFFF" w:themeFill="background1"/>
        </w:rPr>
        <w:t>8(3)(</w:t>
      </w:r>
      <w:r>
        <w:rPr>
          <w:shd w:val="clear" w:color="auto" w:fill="FFFFFF" w:themeFill="background1"/>
        </w:rPr>
        <w:t>c</w:t>
      </w:r>
      <w:r w:rsidRPr="00E02E23">
        <w:rPr>
          <w:shd w:val="clear" w:color="auto" w:fill="FFFFFF" w:themeFill="background1"/>
        </w:rPr>
        <w:t>)</w:t>
      </w:r>
      <w:r>
        <w:rPr>
          <w:shd w:val="clear" w:color="auto" w:fill="FFFFFF" w:themeFill="background1"/>
        </w:rPr>
        <w:t xml:space="preserve"> and</w:t>
      </w:r>
      <w:r w:rsidRPr="00E02E23">
        <w:rPr>
          <w:shd w:val="clear" w:color="auto" w:fill="FFFFFF" w:themeFill="background1"/>
        </w:rPr>
        <w:t xml:space="preserve"> 8(3)(d), </w:t>
      </w:r>
      <w:r>
        <w:rPr>
          <w:shd w:val="clear" w:color="auto" w:fill="FFFFFF" w:themeFill="background1"/>
        </w:rPr>
        <w:t>are</w:t>
      </w:r>
      <w:r>
        <w:t xml:space="preserve"> non-compliant.</w:t>
      </w:r>
    </w:p>
    <w:p w14:paraId="40EA3538" w14:textId="0638429A" w:rsidR="00ED5516" w:rsidRDefault="00ED5516" w:rsidP="00ED5516">
      <w:pPr>
        <w:pStyle w:val="NormalArial"/>
      </w:pPr>
      <w:r w:rsidRPr="007B69D8">
        <w:t xml:space="preserve">The Assessment Team </w:t>
      </w:r>
      <w:r w:rsidR="00D51D9A">
        <w:t xml:space="preserve">report </w:t>
      </w:r>
      <w:r w:rsidRPr="007B69D8">
        <w:t xml:space="preserve">recommended </w:t>
      </w:r>
      <w:r>
        <w:t>R</w:t>
      </w:r>
      <w:r w:rsidRPr="007B69D8">
        <w:t>equirement</w:t>
      </w:r>
      <w:r>
        <w:t xml:space="preserve">s </w:t>
      </w:r>
      <w:r w:rsidRPr="00E02E23">
        <w:rPr>
          <w:shd w:val="clear" w:color="auto" w:fill="FFFFFF" w:themeFill="background1"/>
        </w:rPr>
        <w:t>8(3)(</w:t>
      </w:r>
      <w:r>
        <w:rPr>
          <w:shd w:val="clear" w:color="auto" w:fill="FFFFFF" w:themeFill="background1"/>
        </w:rPr>
        <w:t>c</w:t>
      </w:r>
      <w:r w:rsidRPr="00E02E23">
        <w:rPr>
          <w:shd w:val="clear" w:color="auto" w:fill="FFFFFF" w:themeFill="background1"/>
        </w:rPr>
        <w:t>)</w:t>
      </w:r>
      <w:r>
        <w:rPr>
          <w:shd w:val="clear" w:color="auto" w:fill="FFFFFF" w:themeFill="background1"/>
        </w:rPr>
        <w:t xml:space="preserve"> and</w:t>
      </w:r>
      <w:r w:rsidRPr="00E02E23">
        <w:rPr>
          <w:shd w:val="clear" w:color="auto" w:fill="FFFFFF" w:themeFill="background1"/>
        </w:rPr>
        <w:t xml:space="preserve"> 8(3)(d), </w:t>
      </w:r>
      <w:r>
        <w:t>were</w:t>
      </w:r>
      <w:r w:rsidRPr="007B69D8">
        <w:t xml:space="preserve"> not met</w:t>
      </w:r>
      <w:r w:rsidR="00977A60">
        <w:t xml:space="preserve">. </w:t>
      </w:r>
      <w:r>
        <w:t>The service was unable to demonstrate:</w:t>
      </w:r>
    </w:p>
    <w:p w14:paraId="3A6A3339" w14:textId="6519637C" w:rsidR="00ED5516" w:rsidRDefault="00ED5516" w:rsidP="00ED5516">
      <w:pPr>
        <w:pStyle w:val="NormalArial"/>
        <w:numPr>
          <w:ilvl w:val="0"/>
          <w:numId w:val="25"/>
        </w:numPr>
      </w:pPr>
      <w:r w:rsidRPr="00ED5516">
        <w:t xml:space="preserve">effective </w:t>
      </w:r>
      <w:r>
        <w:t xml:space="preserve">organisation wide </w:t>
      </w:r>
      <w:r w:rsidRPr="00ED5516">
        <w:t>governance systems relating to continuous improvement, information management, and feedback and complaints.</w:t>
      </w:r>
    </w:p>
    <w:p w14:paraId="00B7EF86" w14:textId="4F1668A9" w:rsidR="00ED5516" w:rsidRDefault="00ED5516" w:rsidP="00ED5516">
      <w:pPr>
        <w:pStyle w:val="NormalArial"/>
        <w:numPr>
          <w:ilvl w:val="0"/>
          <w:numId w:val="25"/>
        </w:numPr>
      </w:pPr>
      <w:r w:rsidRPr="00ED5516">
        <w:t>often not a sufficient investigation or analysis of the incident to prevent further occurrences and minimise risk to consumers.</w:t>
      </w:r>
    </w:p>
    <w:p w14:paraId="26DB3B9E" w14:textId="2DFEEEFC" w:rsidR="004F0FFC" w:rsidRDefault="004F0FFC" w:rsidP="004F0FFC">
      <w:pPr>
        <w:pStyle w:val="NormalArial"/>
        <w:rPr>
          <w:szCs w:val="22"/>
        </w:rPr>
      </w:pPr>
      <w:proofErr w:type="gramStart"/>
      <w:r w:rsidRPr="003450BB">
        <w:rPr>
          <w:szCs w:val="22"/>
        </w:rPr>
        <w:lastRenderedPageBreak/>
        <w:t>With regard to</w:t>
      </w:r>
      <w:proofErr w:type="gramEnd"/>
      <w:r w:rsidRPr="003450BB">
        <w:rPr>
          <w:szCs w:val="22"/>
        </w:rPr>
        <w:t xml:space="preserve"> </w:t>
      </w:r>
      <w:r w:rsidR="00BC689E">
        <w:rPr>
          <w:szCs w:val="22"/>
        </w:rPr>
        <w:t xml:space="preserve">Requirement </w:t>
      </w:r>
      <w:r w:rsidRPr="003450BB">
        <w:rPr>
          <w:szCs w:val="22"/>
        </w:rPr>
        <w:t>8(3)(</w:t>
      </w:r>
      <w:r w:rsidR="004039E4">
        <w:rPr>
          <w:szCs w:val="22"/>
        </w:rPr>
        <w:t>c</w:t>
      </w:r>
      <w:r w:rsidRPr="003450BB">
        <w:rPr>
          <w:szCs w:val="22"/>
        </w:rPr>
        <w:t>)</w:t>
      </w:r>
      <w:r>
        <w:rPr>
          <w:szCs w:val="22"/>
        </w:rPr>
        <w:t>, w</w:t>
      </w:r>
      <w:r w:rsidRPr="003450BB">
        <w:rPr>
          <w:szCs w:val="22"/>
        </w:rPr>
        <w:t>hile the organi</w:t>
      </w:r>
      <w:r>
        <w:rPr>
          <w:szCs w:val="22"/>
        </w:rPr>
        <w:t>s</w:t>
      </w:r>
      <w:r w:rsidRPr="003450BB">
        <w:rPr>
          <w:szCs w:val="22"/>
        </w:rPr>
        <w:t>ation described having governance systems for continuous improvement, information management, and feedback and complaints, they were unable to demonstrate effective implementation of these systems in practice. Management indicated that the organi</w:t>
      </w:r>
      <w:r>
        <w:rPr>
          <w:szCs w:val="22"/>
        </w:rPr>
        <w:t>s</w:t>
      </w:r>
      <w:r w:rsidRPr="003450BB">
        <w:rPr>
          <w:szCs w:val="22"/>
        </w:rPr>
        <w:t xml:space="preserve">ation has established processes for addressing these areas, </w:t>
      </w:r>
      <w:r>
        <w:rPr>
          <w:szCs w:val="22"/>
        </w:rPr>
        <w:t xml:space="preserve">however, </w:t>
      </w:r>
      <w:r w:rsidRPr="003450BB">
        <w:rPr>
          <w:szCs w:val="22"/>
        </w:rPr>
        <w:t xml:space="preserve">the </w:t>
      </w:r>
      <w:r w:rsidR="00D51D9A">
        <w:rPr>
          <w:szCs w:val="22"/>
        </w:rPr>
        <w:t>Assessment Team report</w:t>
      </w:r>
      <w:r w:rsidRPr="003450BB">
        <w:rPr>
          <w:szCs w:val="22"/>
        </w:rPr>
        <w:t xml:space="preserve"> identified several significant deficiencies</w:t>
      </w:r>
      <w:r>
        <w:rPr>
          <w:szCs w:val="22"/>
        </w:rPr>
        <w:t xml:space="preserve"> in relation to availability and consistency of information, recording and completion of concerns outlined in the Plan for Continuous Improvement (PCI), the increased number of complaints at the service in last 6 months including complaints made to the Commission</w:t>
      </w:r>
      <w:r w:rsidR="00C27663">
        <w:rPr>
          <w:szCs w:val="22"/>
        </w:rPr>
        <w:t>, and the delay in reporting of COVID-19 outbreak.</w:t>
      </w:r>
    </w:p>
    <w:p w14:paraId="2E9CF602" w14:textId="63108121" w:rsidR="004F0FFC" w:rsidRDefault="004F0FFC" w:rsidP="004F0FFC">
      <w:pPr>
        <w:rPr>
          <w:rFonts w:ascii="Arial" w:hAnsi="Arial" w:cs="Arial"/>
        </w:rPr>
      </w:pPr>
      <w:r w:rsidRPr="004F0FFC">
        <w:rPr>
          <w:rFonts w:ascii="Arial" w:hAnsi="Arial" w:cs="Arial"/>
        </w:rPr>
        <w:t xml:space="preserve">The Approved Provider submitted a response adding further context and clarification around identified concerns. While it is acknowledged that the Approved Provider refuted some of the evidence outlined in the </w:t>
      </w:r>
      <w:r w:rsidR="00D51D9A">
        <w:rPr>
          <w:rFonts w:ascii="Arial" w:hAnsi="Arial" w:cs="Arial"/>
        </w:rPr>
        <w:t>Assessment Team report</w:t>
      </w:r>
      <w:r w:rsidRPr="004F0FFC">
        <w:rPr>
          <w:rFonts w:ascii="Arial" w:hAnsi="Arial" w:cs="Arial"/>
        </w:rPr>
        <w:t>, and the response outlined the process of managing the organisation wide PCI and the actions implemented to minimise medication incidents, there continue to be concerns related to the overarching principles associated with the effective management of feedback and complaints. It is acknowledged that significant work has been actioned which is evidenced by the updated PCI, however</w:t>
      </w:r>
      <w:r w:rsidR="004039E4">
        <w:rPr>
          <w:rFonts w:ascii="Arial" w:hAnsi="Arial" w:cs="Arial"/>
        </w:rPr>
        <w:t>,</w:t>
      </w:r>
      <w:r w:rsidRPr="004F0FFC">
        <w:rPr>
          <w:rFonts w:ascii="Arial" w:hAnsi="Arial" w:cs="Arial"/>
        </w:rPr>
        <w:t xml:space="preserve"> further time to ensure this approach is sustained</w:t>
      </w:r>
      <w:r w:rsidR="004039E4">
        <w:rPr>
          <w:rFonts w:ascii="Arial" w:hAnsi="Arial" w:cs="Arial"/>
        </w:rPr>
        <w:t xml:space="preserve"> is required</w:t>
      </w:r>
      <w:r w:rsidRPr="004F0FFC">
        <w:rPr>
          <w:rFonts w:ascii="Arial" w:hAnsi="Arial" w:cs="Arial"/>
        </w:rPr>
        <w:t xml:space="preserve">. </w:t>
      </w:r>
      <w:r w:rsidR="00A52DB1" w:rsidRPr="00A52DB1">
        <w:rPr>
          <w:rFonts w:ascii="Arial" w:hAnsi="Arial" w:cs="Arial"/>
        </w:rPr>
        <w:t xml:space="preserve">As a result, I find Requirement </w:t>
      </w:r>
      <w:r w:rsidR="00A52DB1">
        <w:rPr>
          <w:rFonts w:ascii="Arial" w:hAnsi="Arial" w:cs="Arial"/>
        </w:rPr>
        <w:t>8</w:t>
      </w:r>
      <w:r w:rsidR="00A52DB1" w:rsidRPr="00A52DB1">
        <w:rPr>
          <w:rFonts w:ascii="Arial" w:hAnsi="Arial" w:cs="Arial"/>
        </w:rPr>
        <w:t>(3)(</w:t>
      </w:r>
      <w:r w:rsidR="00A52DB1">
        <w:rPr>
          <w:rFonts w:ascii="Arial" w:hAnsi="Arial" w:cs="Arial"/>
        </w:rPr>
        <w:t>c</w:t>
      </w:r>
      <w:r w:rsidR="00A52DB1" w:rsidRPr="00A52DB1">
        <w:rPr>
          <w:rFonts w:ascii="Arial" w:hAnsi="Arial" w:cs="Arial"/>
        </w:rPr>
        <w:t>) not complian</w:t>
      </w:r>
      <w:r w:rsidR="00DB640F">
        <w:rPr>
          <w:rFonts w:ascii="Arial" w:hAnsi="Arial" w:cs="Arial"/>
        </w:rPr>
        <w:t>t.</w:t>
      </w:r>
    </w:p>
    <w:p w14:paraId="7F2A5882" w14:textId="273C3C0A" w:rsidR="00977A60" w:rsidRPr="00DE5588" w:rsidRDefault="00977A60" w:rsidP="00977A60">
      <w:pPr>
        <w:rPr>
          <w:rFonts w:ascii="Arial" w:hAnsi="Arial" w:cs="Arial"/>
        </w:rPr>
      </w:pPr>
      <w:proofErr w:type="gramStart"/>
      <w:r>
        <w:rPr>
          <w:rFonts w:ascii="Arial" w:hAnsi="Arial" w:cs="Arial"/>
        </w:rPr>
        <w:t>With regard to</w:t>
      </w:r>
      <w:proofErr w:type="gramEnd"/>
      <w:r>
        <w:rPr>
          <w:rFonts w:ascii="Arial" w:hAnsi="Arial" w:cs="Arial"/>
        </w:rPr>
        <w:t xml:space="preserve"> 8(3)(d) </w:t>
      </w:r>
      <w:r w:rsidRPr="00780F14">
        <w:rPr>
          <w:rFonts w:ascii="Arial" w:hAnsi="Arial" w:cs="Arial"/>
        </w:rPr>
        <w:t>while the</w:t>
      </w:r>
      <w:r>
        <w:rPr>
          <w:rFonts w:ascii="Arial" w:hAnsi="Arial" w:cs="Arial"/>
        </w:rPr>
        <w:t xml:space="preserve"> existing</w:t>
      </w:r>
      <w:r w:rsidRPr="00780F14">
        <w:rPr>
          <w:rFonts w:ascii="Arial" w:hAnsi="Arial" w:cs="Arial"/>
        </w:rPr>
        <w:t xml:space="preserve"> </w:t>
      </w:r>
      <w:r>
        <w:rPr>
          <w:rFonts w:ascii="Arial" w:hAnsi="Arial" w:cs="Arial"/>
        </w:rPr>
        <w:t xml:space="preserve">organisation </w:t>
      </w:r>
      <w:r w:rsidRPr="00780F14">
        <w:rPr>
          <w:rFonts w:ascii="Arial" w:hAnsi="Arial" w:cs="Arial"/>
        </w:rPr>
        <w:t>risk management system</w:t>
      </w:r>
      <w:r>
        <w:rPr>
          <w:rFonts w:ascii="Arial" w:hAnsi="Arial" w:cs="Arial"/>
        </w:rPr>
        <w:t xml:space="preserve"> is effective in capturing information</w:t>
      </w:r>
      <w:r w:rsidRPr="00780F14">
        <w:rPr>
          <w:rFonts w:ascii="Arial" w:hAnsi="Arial" w:cs="Arial"/>
        </w:rPr>
        <w:t>; the</w:t>
      </w:r>
      <w:r>
        <w:rPr>
          <w:rFonts w:ascii="Arial" w:hAnsi="Arial" w:cs="Arial"/>
        </w:rPr>
        <w:t xml:space="preserve"> service</w:t>
      </w:r>
      <w:r w:rsidRPr="00780F14">
        <w:rPr>
          <w:rFonts w:ascii="Arial" w:hAnsi="Arial" w:cs="Arial"/>
        </w:rPr>
        <w:t xml:space="preserve"> was unable to demonstrate effective </w:t>
      </w:r>
      <w:r w:rsidRPr="004F0FFC">
        <w:rPr>
          <w:rFonts w:ascii="Arial" w:hAnsi="Arial" w:cs="Arial"/>
        </w:rPr>
        <w:t>investigation or analysis of incident</w:t>
      </w:r>
      <w:r>
        <w:rPr>
          <w:rFonts w:ascii="Arial" w:hAnsi="Arial" w:cs="Arial"/>
        </w:rPr>
        <w:t>s</w:t>
      </w:r>
      <w:r w:rsidRPr="004F0FFC">
        <w:rPr>
          <w:rFonts w:ascii="Arial" w:hAnsi="Arial" w:cs="Arial"/>
        </w:rPr>
        <w:t xml:space="preserve"> to prevent further occurrences and minimis</w:t>
      </w:r>
      <w:r w:rsidR="004039E4">
        <w:rPr>
          <w:rFonts w:ascii="Arial" w:hAnsi="Arial" w:cs="Arial"/>
        </w:rPr>
        <w:t>ation of</w:t>
      </w:r>
      <w:r w:rsidRPr="004F0FFC">
        <w:rPr>
          <w:rFonts w:ascii="Arial" w:hAnsi="Arial" w:cs="Arial"/>
        </w:rPr>
        <w:t xml:space="preserve"> risk to consumers</w:t>
      </w:r>
      <w:r>
        <w:rPr>
          <w:rFonts w:ascii="Arial" w:hAnsi="Arial" w:cs="Arial"/>
        </w:rPr>
        <w:t xml:space="preserve"> including incidents of abuse and neglect to consumers</w:t>
      </w:r>
      <w:r w:rsidRPr="00780F14">
        <w:rPr>
          <w:rFonts w:ascii="Arial" w:hAnsi="Arial" w:cs="Arial"/>
        </w:rPr>
        <w:t>.</w:t>
      </w:r>
      <w:r>
        <w:rPr>
          <w:rFonts w:ascii="Arial" w:hAnsi="Arial" w:cs="Arial"/>
        </w:rPr>
        <w:t xml:space="preserve"> </w:t>
      </w:r>
      <w:r w:rsidRPr="00780F14">
        <w:rPr>
          <w:rFonts w:ascii="Arial" w:hAnsi="Arial" w:cs="Arial"/>
        </w:rPr>
        <w:t>Management indicated the organisation has an established system and processes for identifying and managing high-impact or high-prevalence risks associated with the care of consumers</w:t>
      </w:r>
      <w:r>
        <w:rPr>
          <w:rFonts w:ascii="Arial" w:hAnsi="Arial" w:cs="Arial"/>
        </w:rPr>
        <w:t xml:space="preserve"> and effective management of incidents</w:t>
      </w:r>
      <w:r w:rsidRPr="00780F14">
        <w:rPr>
          <w:rFonts w:ascii="Arial" w:hAnsi="Arial" w:cs="Arial"/>
        </w:rPr>
        <w:t xml:space="preserve">. The </w:t>
      </w:r>
      <w:r w:rsidR="00D51D9A">
        <w:rPr>
          <w:rFonts w:ascii="Arial" w:hAnsi="Arial" w:cs="Arial"/>
        </w:rPr>
        <w:t>Assessment Team report</w:t>
      </w:r>
      <w:r w:rsidRPr="00780F14">
        <w:rPr>
          <w:rFonts w:ascii="Arial" w:hAnsi="Arial" w:cs="Arial"/>
        </w:rPr>
        <w:t xml:space="preserve"> identified </w:t>
      </w:r>
      <w:r>
        <w:rPr>
          <w:rFonts w:ascii="Arial" w:hAnsi="Arial" w:cs="Arial"/>
        </w:rPr>
        <w:t>skin integrity issues, staff practice</w:t>
      </w:r>
      <w:r w:rsidR="00E24A5B">
        <w:rPr>
          <w:rFonts w:ascii="Arial" w:hAnsi="Arial" w:cs="Arial"/>
        </w:rPr>
        <w:t>s</w:t>
      </w:r>
      <w:r>
        <w:rPr>
          <w:rFonts w:ascii="Arial" w:hAnsi="Arial" w:cs="Arial"/>
        </w:rPr>
        <w:t xml:space="preserve">, and medication incidents </w:t>
      </w:r>
      <w:r w:rsidRPr="00780F14">
        <w:rPr>
          <w:rFonts w:ascii="Arial" w:hAnsi="Arial" w:cs="Arial"/>
        </w:rPr>
        <w:t xml:space="preserve">were inadequately managed. </w:t>
      </w:r>
      <w:r>
        <w:rPr>
          <w:rFonts w:ascii="Arial" w:hAnsi="Arial" w:cs="Arial"/>
        </w:rPr>
        <w:t xml:space="preserve">The </w:t>
      </w:r>
      <w:r w:rsidR="00D51D9A">
        <w:rPr>
          <w:rFonts w:ascii="Arial" w:hAnsi="Arial" w:cs="Arial"/>
        </w:rPr>
        <w:t>Assessment Team report</w:t>
      </w:r>
      <w:r>
        <w:rPr>
          <w:rFonts w:ascii="Arial" w:hAnsi="Arial" w:cs="Arial"/>
        </w:rPr>
        <w:t xml:space="preserve"> also noted inaccurate reporting of incidents including Serious Incident Response Scheme (SIRS). </w:t>
      </w:r>
      <w:r w:rsidRPr="001D1B59">
        <w:rPr>
          <w:rFonts w:ascii="Arial" w:hAnsi="Arial" w:cs="Arial"/>
        </w:rPr>
        <w:t xml:space="preserve">While the service manager had the capability to analyse call bell wait times through the </w:t>
      </w:r>
      <w:r>
        <w:rPr>
          <w:rFonts w:ascii="Arial" w:hAnsi="Arial" w:cs="Arial"/>
        </w:rPr>
        <w:t>system</w:t>
      </w:r>
      <w:r w:rsidRPr="001D1B59">
        <w:rPr>
          <w:rFonts w:ascii="Arial" w:hAnsi="Arial" w:cs="Arial"/>
        </w:rPr>
        <w:t>, senior management acknowledged this had not been done.</w:t>
      </w:r>
      <w:r>
        <w:rPr>
          <w:rFonts w:ascii="Arial" w:hAnsi="Arial" w:cs="Arial"/>
        </w:rPr>
        <w:t xml:space="preserve"> </w:t>
      </w:r>
    </w:p>
    <w:p w14:paraId="27583D09" w14:textId="29AD7100" w:rsidR="00977A60" w:rsidRPr="004F0FFC" w:rsidRDefault="00977A60" w:rsidP="00977A60">
      <w:pPr>
        <w:pStyle w:val="NormalArial"/>
      </w:pPr>
      <w:r w:rsidRPr="00DE5588">
        <w:t>The Approved Provider</w:t>
      </w:r>
      <w:r w:rsidR="00E24A5B">
        <w:t>’s</w:t>
      </w:r>
      <w:r w:rsidRPr="00DE5588">
        <w:t xml:space="preserve"> response </w:t>
      </w:r>
      <w:r w:rsidR="00E24A5B">
        <w:t>added</w:t>
      </w:r>
      <w:r w:rsidRPr="00DE5588">
        <w:t xml:space="preserve"> further context</w:t>
      </w:r>
      <w:r>
        <w:t xml:space="preserve"> and clarification</w:t>
      </w:r>
      <w:r w:rsidRPr="00DE5588">
        <w:t xml:space="preserve"> around identified concerns. </w:t>
      </w:r>
      <w:r>
        <w:t xml:space="preserve">To address high-impact, high-prevalence risks such as bruising, management took proactive measures including thorough skin checks with consent from consumers, weekly nurse checks of wounds, and staff education sessions. Strategies were also put in place to address medication incidents and staff practices, aiming to improve knowledge and practice standards. </w:t>
      </w:r>
      <w:r w:rsidRPr="00DE5588">
        <w:t xml:space="preserve">While it is acknowledged that the response refers to </w:t>
      </w:r>
      <w:r>
        <w:t xml:space="preserve">the organisation </w:t>
      </w:r>
      <w:r w:rsidR="004039E4">
        <w:t xml:space="preserve">wide </w:t>
      </w:r>
      <w:r>
        <w:t xml:space="preserve">process in place and the </w:t>
      </w:r>
      <w:r w:rsidR="004039E4">
        <w:t>in</w:t>
      </w:r>
      <w:r>
        <w:t xml:space="preserve">consistency of information outlined in the </w:t>
      </w:r>
      <w:r w:rsidR="00D51D9A">
        <w:t>Assessment Team report</w:t>
      </w:r>
      <w:r w:rsidRPr="00DE5588">
        <w:t>, there continue to be concerns related to the overarching principles associated with the identification</w:t>
      </w:r>
      <w:r>
        <w:t xml:space="preserve">, managing, and </w:t>
      </w:r>
      <w:r w:rsidRPr="00DE5588">
        <w:t xml:space="preserve">prevention </w:t>
      </w:r>
      <w:r>
        <w:t>of incident</w:t>
      </w:r>
      <w:r w:rsidR="00E24A5B">
        <w:t>s</w:t>
      </w:r>
      <w:r w:rsidRPr="00DE5588">
        <w:t xml:space="preserve">. It is acknowledged that </w:t>
      </w:r>
      <w:r>
        <w:t>the organisation PCI included implementation of a new incident management system, however, this has not been completed. Further</w:t>
      </w:r>
      <w:r w:rsidRPr="00DE5588">
        <w:t xml:space="preserve"> time</w:t>
      </w:r>
      <w:r>
        <w:t xml:space="preserve"> is required</w:t>
      </w:r>
      <w:r w:rsidRPr="00DE5588">
        <w:t xml:space="preserve"> to ensure this approach is </w:t>
      </w:r>
      <w:r>
        <w:t xml:space="preserve">implemented and the current system is effectively implemented. </w:t>
      </w:r>
      <w:r w:rsidR="00DB640F" w:rsidRPr="00DB640F">
        <w:t>As a result, I find Requirement 8(3)(</w:t>
      </w:r>
      <w:r w:rsidR="00DB640F">
        <w:t>d</w:t>
      </w:r>
      <w:r w:rsidR="00DB640F" w:rsidRPr="00DB640F">
        <w:t>) not compliant</w:t>
      </w:r>
      <w:r w:rsidR="00DB640F">
        <w:t>.</w:t>
      </w:r>
    </w:p>
    <w:p w14:paraId="51A84EF7" w14:textId="15196DF7" w:rsidR="00ED5516" w:rsidRPr="004F0FFC" w:rsidRDefault="004F0FFC" w:rsidP="0036130C">
      <w:pPr>
        <w:pStyle w:val="NormalArial"/>
        <w:rPr>
          <w:color w:val="auto"/>
        </w:rPr>
      </w:pPr>
      <w:r w:rsidRPr="004637D1">
        <w:rPr>
          <w:color w:val="auto"/>
        </w:rPr>
        <w:t xml:space="preserve">I am satisfied the remaining </w:t>
      </w:r>
      <w:r>
        <w:rPr>
          <w:color w:val="auto"/>
        </w:rPr>
        <w:t>three</w:t>
      </w:r>
      <w:r w:rsidRPr="004637D1">
        <w:rPr>
          <w:color w:val="auto"/>
        </w:rPr>
        <w:t xml:space="preserve"> </w:t>
      </w:r>
      <w:r w:rsidR="00DB640F">
        <w:rPr>
          <w:color w:val="auto"/>
        </w:rPr>
        <w:t>R</w:t>
      </w:r>
      <w:r w:rsidRPr="004637D1">
        <w:rPr>
          <w:color w:val="auto"/>
        </w:rPr>
        <w:t xml:space="preserve">equirements are compliant, consistent with the Assessment </w:t>
      </w:r>
      <w:r w:rsidR="00DB640F">
        <w:rPr>
          <w:color w:val="auto"/>
        </w:rPr>
        <w:t>T</w:t>
      </w:r>
      <w:r w:rsidRPr="004637D1">
        <w:rPr>
          <w:color w:val="auto"/>
        </w:rPr>
        <w:t>eam recommendations.</w:t>
      </w:r>
    </w:p>
    <w:p w14:paraId="7934D8B4" w14:textId="676728CA" w:rsidR="004C1F2B" w:rsidRDefault="007E3D04" w:rsidP="0036130C">
      <w:pPr>
        <w:pStyle w:val="NormalArial"/>
      </w:pPr>
      <w:r>
        <w:t>C</w:t>
      </w:r>
      <w:r w:rsidRPr="00B329EB">
        <w:t xml:space="preserve">onsumers </w:t>
      </w:r>
      <w:proofErr w:type="gramStart"/>
      <w:r w:rsidRPr="00B329EB">
        <w:t>are able to</w:t>
      </w:r>
      <w:proofErr w:type="gramEnd"/>
      <w:r w:rsidRPr="00B329EB">
        <w:t xml:space="preserve"> provide feedback to staff and management about their care and services and feel included and supported. The organisation has </w:t>
      </w:r>
      <w:proofErr w:type="gramStart"/>
      <w:r w:rsidRPr="00B329EB">
        <w:t>a number of</w:t>
      </w:r>
      <w:proofErr w:type="gramEnd"/>
      <w:r w:rsidRPr="00B329EB">
        <w:t xml:space="preserve"> mechanisms in place that it uses to engage consumers in the development, delivery and evaluation of care and services that include </w:t>
      </w:r>
      <w:r>
        <w:t xml:space="preserve">consumer participation in the consumer advisory group, </w:t>
      </w:r>
      <w:r w:rsidRPr="00B329EB">
        <w:t>consumer meetings, food focus meetings</w:t>
      </w:r>
      <w:r>
        <w:t>,</w:t>
      </w:r>
      <w:r w:rsidRPr="00B329EB">
        <w:t xml:space="preserve"> case conferences and care plan evaluation</w:t>
      </w:r>
      <w:r>
        <w:t xml:space="preserve">. The </w:t>
      </w:r>
      <w:r w:rsidR="00D51D9A">
        <w:t>Assessment Team report</w:t>
      </w:r>
      <w:r>
        <w:t xml:space="preserve"> included observations on </w:t>
      </w:r>
      <w:r w:rsidR="000B6F24">
        <w:rPr>
          <w:color w:val="auto"/>
        </w:rPr>
        <w:t xml:space="preserve">information </w:t>
      </w:r>
      <w:r>
        <w:rPr>
          <w:color w:val="auto"/>
        </w:rPr>
        <w:t xml:space="preserve">displayed </w:t>
      </w:r>
      <w:r w:rsidR="000B6F24">
        <w:rPr>
          <w:color w:val="auto"/>
        </w:rPr>
        <w:t xml:space="preserve">on the communication boards in relation to </w:t>
      </w:r>
      <w:r w:rsidR="000B6F24">
        <w:rPr>
          <w:color w:val="auto"/>
        </w:rPr>
        <w:lastRenderedPageBreak/>
        <w:t xml:space="preserve">scheduled meetings and </w:t>
      </w:r>
      <w:r>
        <w:rPr>
          <w:color w:val="auto"/>
        </w:rPr>
        <w:t xml:space="preserve">the </w:t>
      </w:r>
      <w:r w:rsidR="000B6F24">
        <w:rPr>
          <w:color w:val="auto"/>
        </w:rPr>
        <w:t xml:space="preserve">committee members. </w:t>
      </w:r>
      <w:r>
        <w:rPr>
          <w:color w:val="auto"/>
        </w:rPr>
        <w:t xml:space="preserve">The service evidenced </w:t>
      </w:r>
      <w:r>
        <w:t>i</w:t>
      </w:r>
      <w:r w:rsidR="000B6F24">
        <w:rPr>
          <w:color w:val="auto"/>
        </w:rPr>
        <w:t xml:space="preserve">mplemented improvement actions following discussion </w:t>
      </w:r>
      <w:r>
        <w:rPr>
          <w:color w:val="auto"/>
        </w:rPr>
        <w:t xml:space="preserve">with consumers </w:t>
      </w:r>
      <w:r w:rsidR="000B6F24">
        <w:rPr>
          <w:color w:val="auto"/>
        </w:rPr>
        <w:t>includ</w:t>
      </w:r>
      <w:r>
        <w:rPr>
          <w:color w:val="auto"/>
        </w:rPr>
        <w:t>ing</w:t>
      </w:r>
      <w:r w:rsidR="000B6F24">
        <w:rPr>
          <w:color w:val="auto"/>
        </w:rPr>
        <w:t xml:space="preserve"> </w:t>
      </w:r>
      <w:r w:rsidR="004C1F2B">
        <w:rPr>
          <w:color w:val="auto"/>
        </w:rPr>
        <w:t xml:space="preserve">providing fob access to the reception area and dividing spaces </w:t>
      </w:r>
      <w:r>
        <w:rPr>
          <w:color w:val="auto"/>
        </w:rPr>
        <w:t>to provide more accessible spaces for consumer gatherings or activities</w:t>
      </w:r>
      <w:r w:rsidR="004C1F2B">
        <w:rPr>
          <w:color w:val="auto"/>
        </w:rPr>
        <w:t xml:space="preserve">. </w:t>
      </w:r>
    </w:p>
    <w:p w14:paraId="0BB78A6B" w14:textId="1E7392E0" w:rsidR="007E3D04" w:rsidRDefault="007E3D04" w:rsidP="007E3D04">
      <w:pPr>
        <w:pStyle w:val="NormalArial"/>
      </w:pPr>
      <w:r>
        <w:rPr>
          <w:szCs w:val="22"/>
        </w:rPr>
        <w:t>C</w:t>
      </w:r>
      <w:r w:rsidRPr="00B120FC">
        <w:rPr>
          <w:szCs w:val="22"/>
        </w:rPr>
        <w:t xml:space="preserve">onsumers </w:t>
      </w:r>
      <w:r w:rsidRPr="00B120FC">
        <w:rPr>
          <w:color w:val="auto"/>
        </w:rPr>
        <w:t>feel safe and are living in an inclusive environment</w:t>
      </w:r>
      <w:r>
        <w:rPr>
          <w:color w:val="auto"/>
        </w:rPr>
        <w:t xml:space="preserve"> where they are </w:t>
      </w:r>
      <w:r w:rsidRPr="00B120FC">
        <w:rPr>
          <w:color w:val="auto"/>
        </w:rPr>
        <w:t>provid</w:t>
      </w:r>
      <w:r>
        <w:rPr>
          <w:color w:val="auto"/>
        </w:rPr>
        <w:t xml:space="preserve">ed </w:t>
      </w:r>
      <w:r w:rsidRPr="00B120FC">
        <w:rPr>
          <w:color w:val="auto"/>
        </w:rPr>
        <w:t>quality care and services.</w:t>
      </w:r>
      <w:r>
        <w:rPr>
          <w:color w:val="auto"/>
        </w:rPr>
        <w:t xml:space="preserve"> </w:t>
      </w:r>
      <w:r>
        <w:rPr>
          <w:szCs w:val="22"/>
        </w:rPr>
        <w:t xml:space="preserve">An </w:t>
      </w:r>
      <w:r w:rsidRPr="00B120FC">
        <w:rPr>
          <w:szCs w:val="22"/>
        </w:rPr>
        <w:t>organisational structure</w:t>
      </w:r>
      <w:r w:rsidR="00DB640F">
        <w:rPr>
          <w:szCs w:val="22"/>
        </w:rPr>
        <w:t>,</w:t>
      </w:r>
      <w:r w:rsidRPr="00B120FC">
        <w:rPr>
          <w:szCs w:val="22"/>
        </w:rPr>
        <w:t xml:space="preserve"> </w:t>
      </w:r>
      <w:r>
        <w:rPr>
          <w:szCs w:val="22"/>
        </w:rPr>
        <w:t xml:space="preserve">including </w:t>
      </w:r>
      <w:r w:rsidR="00DB640F">
        <w:rPr>
          <w:szCs w:val="22"/>
        </w:rPr>
        <w:t xml:space="preserve">their </w:t>
      </w:r>
      <w:r>
        <w:rPr>
          <w:szCs w:val="22"/>
        </w:rPr>
        <w:t>sub-committees</w:t>
      </w:r>
      <w:r w:rsidR="00DB640F">
        <w:rPr>
          <w:szCs w:val="22"/>
        </w:rPr>
        <w:t>,</w:t>
      </w:r>
      <w:r>
        <w:rPr>
          <w:szCs w:val="22"/>
        </w:rPr>
        <w:t xml:space="preserve"> </w:t>
      </w:r>
      <w:r w:rsidRPr="00B120FC">
        <w:rPr>
          <w:szCs w:val="22"/>
        </w:rPr>
        <w:t>govern the delivery of quality care and services across the organisation.</w:t>
      </w:r>
      <w:r w:rsidRPr="00B329EB">
        <w:t xml:space="preserve"> </w:t>
      </w:r>
      <w:r w:rsidRPr="00C6268E">
        <w:rPr>
          <w:color w:val="auto"/>
        </w:rPr>
        <w:t xml:space="preserve">The </w:t>
      </w:r>
      <w:r>
        <w:rPr>
          <w:color w:val="auto"/>
        </w:rPr>
        <w:t>o</w:t>
      </w:r>
      <w:r w:rsidRPr="00C6268E">
        <w:rPr>
          <w:color w:val="auto"/>
        </w:rPr>
        <w:t>rganisation</w:t>
      </w:r>
      <w:r>
        <w:rPr>
          <w:color w:val="auto"/>
        </w:rPr>
        <w:t>’s</w:t>
      </w:r>
      <w:r w:rsidRPr="00C6268E">
        <w:rPr>
          <w:color w:val="auto"/>
        </w:rPr>
        <w:t xml:space="preserve"> quality advisory committee is advised by the service specific quality meetings which address quality and safety data.</w:t>
      </w:r>
      <w:r>
        <w:rPr>
          <w:color w:val="auto"/>
        </w:rPr>
        <w:t xml:space="preserve"> Interview with senior management identified </w:t>
      </w:r>
      <w:r w:rsidRPr="00C6268E">
        <w:rPr>
          <w:color w:val="auto"/>
        </w:rPr>
        <w:t>improvements made</w:t>
      </w:r>
      <w:r>
        <w:rPr>
          <w:color w:val="auto"/>
        </w:rPr>
        <w:t xml:space="preserve"> in consultation with the Board</w:t>
      </w:r>
      <w:r w:rsidRPr="00C6268E">
        <w:rPr>
          <w:color w:val="auto"/>
        </w:rPr>
        <w:t xml:space="preserve"> to</w:t>
      </w:r>
      <w:r>
        <w:rPr>
          <w:color w:val="auto"/>
        </w:rPr>
        <w:t xml:space="preserve"> ensure</w:t>
      </w:r>
      <w:r w:rsidRPr="00C6268E">
        <w:rPr>
          <w:color w:val="auto"/>
        </w:rPr>
        <w:t xml:space="preserve"> safe and quality</w:t>
      </w:r>
      <w:r>
        <w:rPr>
          <w:color w:val="auto"/>
        </w:rPr>
        <w:t xml:space="preserve"> care in relation to wound management, falls prevention, and medication management. </w:t>
      </w:r>
    </w:p>
    <w:p w14:paraId="4077BF23" w14:textId="58C174F6" w:rsidR="000C3303" w:rsidRDefault="00654D4C" w:rsidP="0036130C">
      <w:pPr>
        <w:pStyle w:val="NormalArial"/>
      </w:pPr>
      <w:r>
        <w:t>T</w:t>
      </w:r>
      <w:r w:rsidRPr="00654D4C">
        <w:t xml:space="preserve">he </w:t>
      </w:r>
      <w:r>
        <w:t>organisation</w:t>
      </w:r>
      <w:r w:rsidRPr="00654D4C">
        <w:t xml:space="preserve"> demonstrated an effective clinical governance framework which includes oversight of </w:t>
      </w:r>
      <w:r>
        <w:t xml:space="preserve">minimising use of restraint, </w:t>
      </w:r>
      <w:r w:rsidRPr="00654D4C">
        <w:t>antimicrobial stewardship, and open disclosure</w:t>
      </w:r>
      <w:r>
        <w:t xml:space="preserve">. </w:t>
      </w:r>
      <w:r w:rsidR="000C3303">
        <w:t xml:space="preserve">The framework </w:t>
      </w:r>
      <w:r>
        <w:t>outlines</w:t>
      </w:r>
      <w:r w:rsidR="000C3303">
        <w:t xml:space="preserve"> clinical meetings where issues, concerns and trends are identified</w:t>
      </w:r>
      <w:r>
        <w:t>, analyse</w:t>
      </w:r>
      <w:r w:rsidR="00DE6D69">
        <w:t>d</w:t>
      </w:r>
      <w:r>
        <w:t xml:space="preserve">, </w:t>
      </w:r>
      <w:r w:rsidR="000C3303">
        <w:t>investigated and reported at the board level.</w:t>
      </w:r>
      <w:r>
        <w:t xml:space="preserve"> Staff interview and documentation review demonstrated training in </w:t>
      </w:r>
      <w:r w:rsidR="0073640C">
        <w:t xml:space="preserve">response </w:t>
      </w:r>
      <w:r>
        <w:t xml:space="preserve">to clinical and care issues is undertaken. </w:t>
      </w:r>
      <w:r w:rsidR="000C3303" w:rsidRPr="000C3303">
        <w:t xml:space="preserve">Management and staff were able to describe how open disclosure is practiced when incidents </w:t>
      </w:r>
      <w:r w:rsidRPr="000C3303">
        <w:t>occur,</w:t>
      </w:r>
      <w:r w:rsidR="000C3303" w:rsidRPr="000C3303">
        <w:t xml:space="preserve"> and things go wrong.</w:t>
      </w:r>
    </w:p>
    <w:sectPr w:rsidR="000C330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740E0" w14:textId="77777777" w:rsidR="00AF6D48" w:rsidRDefault="00AF6D48">
      <w:pPr>
        <w:spacing w:after="0"/>
      </w:pPr>
      <w:r>
        <w:separator/>
      </w:r>
    </w:p>
  </w:endnote>
  <w:endnote w:type="continuationSeparator" w:id="0">
    <w:p w14:paraId="497CEC36" w14:textId="77777777" w:rsidR="00AF6D48" w:rsidRDefault="00AF6D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EFCFE" w14:textId="77777777" w:rsidR="006B48A5" w:rsidRPr="00DF37F2" w:rsidRDefault="004C3D8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Mercy Place Albury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FC5991" w14:textId="77777777" w:rsidR="006B48A5" w:rsidRPr="00DF37F2" w:rsidRDefault="004C3D8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2667</w:t>
    </w:r>
    <w:bookmarkEnd w:id="3"/>
    <w:r w:rsidRPr="00DF37F2">
      <w:rPr>
        <w:rStyle w:val="FooterBold"/>
        <w:rFonts w:ascii="Arial" w:hAnsi="Arial"/>
        <w:b w:val="0"/>
      </w:rPr>
      <w:tab/>
      <w:t xml:space="preserve">OFFICIAL: Sensitive </w:t>
    </w:r>
  </w:p>
  <w:p w14:paraId="2C04D97B" w14:textId="77777777" w:rsidR="006B48A5" w:rsidRPr="00DF37F2" w:rsidRDefault="004C3D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7067F" w14:textId="77777777" w:rsidR="006B48A5" w:rsidRDefault="006B48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434F8" w14:textId="77777777" w:rsidR="00AF6D48" w:rsidRDefault="00AF6D48" w:rsidP="00D71F88">
      <w:pPr>
        <w:spacing w:after="0"/>
      </w:pPr>
      <w:r>
        <w:separator/>
      </w:r>
    </w:p>
  </w:footnote>
  <w:footnote w:type="continuationSeparator" w:id="0">
    <w:p w14:paraId="4622B2BE" w14:textId="77777777" w:rsidR="00AF6D48" w:rsidRDefault="00AF6D48" w:rsidP="00D71F88">
      <w:pPr>
        <w:spacing w:after="0"/>
      </w:pPr>
      <w:r>
        <w:continuationSeparator/>
      </w:r>
    </w:p>
  </w:footnote>
  <w:footnote w:id="1">
    <w:p w14:paraId="3A9265B0" w14:textId="10B2864A" w:rsidR="006B48A5" w:rsidRDefault="004C3D8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3946">
        <w:rPr>
          <w:rFonts w:ascii="Arial" w:hAnsi="Arial" w:cs="Arial"/>
          <w:color w:val="auto"/>
          <w:sz w:val="20"/>
          <w:szCs w:val="20"/>
        </w:rPr>
        <w:t>section 40A – site audit</w:t>
      </w:r>
      <w:r w:rsidRPr="00363946">
        <w:rPr>
          <w:rFonts w:ascii="Arial" w:hAnsi="Arial" w:cs="Arial"/>
          <w:b/>
          <w:color w:val="auto"/>
          <w:sz w:val="20"/>
          <w:szCs w:val="20"/>
        </w:rPr>
        <w:t xml:space="preserve"> </w:t>
      </w:r>
      <w:r w:rsidRPr="0036394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D53EE00" w14:textId="77777777" w:rsidR="006B48A5" w:rsidRDefault="006B48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3C3CD" w14:textId="77777777" w:rsidR="006B48A5" w:rsidRDefault="004C3D83">
    <w:pPr>
      <w:pStyle w:val="Header"/>
    </w:pPr>
    <w:r>
      <w:rPr>
        <w:noProof/>
        <w:color w:val="2B579A"/>
        <w:shd w:val="clear" w:color="auto" w:fill="E6E6E6"/>
        <w:lang w:val="en-US"/>
      </w:rPr>
      <w:drawing>
        <wp:anchor distT="0" distB="0" distL="114300" distR="114300" simplePos="0" relativeHeight="251658241" behindDoc="1" locked="0" layoutInCell="1" allowOverlap="1" wp14:anchorId="0F92ED95" wp14:editId="12B137E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5D4EA" w14:textId="77777777" w:rsidR="006B48A5" w:rsidRDefault="004C3D83">
    <w:pPr>
      <w:pStyle w:val="Header"/>
    </w:pPr>
    <w:r>
      <w:rPr>
        <w:noProof/>
      </w:rPr>
      <w:drawing>
        <wp:anchor distT="0" distB="0" distL="114300" distR="114300" simplePos="0" relativeHeight="251658240" behindDoc="0" locked="0" layoutInCell="1" allowOverlap="1" wp14:anchorId="33BAA3C3" wp14:editId="1A2939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5AE75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FC068A">
      <w:start w:val="1"/>
      <w:numFmt w:val="lowerRoman"/>
      <w:lvlText w:val="(%1)"/>
      <w:lvlJc w:val="left"/>
      <w:pPr>
        <w:ind w:left="1080" w:hanging="720"/>
      </w:pPr>
      <w:rPr>
        <w:rFonts w:hint="default"/>
      </w:rPr>
    </w:lvl>
    <w:lvl w:ilvl="1" w:tplc="48CE8C52" w:tentative="1">
      <w:start w:val="1"/>
      <w:numFmt w:val="lowerLetter"/>
      <w:lvlText w:val="%2."/>
      <w:lvlJc w:val="left"/>
      <w:pPr>
        <w:ind w:left="1440" w:hanging="360"/>
      </w:pPr>
    </w:lvl>
    <w:lvl w:ilvl="2" w:tplc="A8960662" w:tentative="1">
      <w:start w:val="1"/>
      <w:numFmt w:val="lowerRoman"/>
      <w:lvlText w:val="%3."/>
      <w:lvlJc w:val="right"/>
      <w:pPr>
        <w:ind w:left="2160" w:hanging="180"/>
      </w:pPr>
    </w:lvl>
    <w:lvl w:ilvl="3" w:tplc="31C4AB46" w:tentative="1">
      <w:start w:val="1"/>
      <w:numFmt w:val="decimal"/>
      <w:lvlText w:val="%4."/>
      <w:lvlJc w:val="left"/>
      <w:pPr>
        <w:ind w:left="2880" w:hanging="360"/>
      </w:pPr>
    </w:lvl>
    <w:lvl w:ilvl="4" w:tplc="097E69EC" w:tentative="1">
      <w:start w:val="1"/>
      <w:numFmt w:val="lowerLetter"/>
      <w:lvlText w:val="%5."/>
      <w:lvlJc w:val="left"/>
      <w:pPr>
        <w:ind w:left="3600" w:hanging="360"/>
      </w:pPr>
    </w:lvl>
    <w:lvl w:ilvl="5" w:tplc="EDF0B03C" w:tentative="1">
      <w:start w:val="1"/>
      <w:numFmt w:val="lowerRoman"/>
      <w:lvlText w:val="%6."/>
      <w:lvlJc w:val="right"/>
      <w:pPr>
        <w:ind w:left="4320" w:hanging="180"/>
      </w:pPr>
    </w:lvl>
    <w:lvl w:ilvl="6" w:tplc="7B4EBF9A" w:tentative="1">
      <w:start w:val="1"/>
      <w:numFmt w:val="decimal"/>
      <w:lvlText w:val="%7."/>
      <w:lvlJc w:val="left"/>
      <w:pPr>
        <w:ind w:left="5040" w:hanging="360"/>
      </w:pPr>
    </w:lvl>
    <w:lvl w:ilvl="7" w:tplc="0B4E2C12" w:tentative="1">
      <w:start w:val="1"/>
      <w:numFmt w:val="lowerLetter"/>
      <w:lvlText w:val="%8."/>
      <w:lvlJc w:val="left"/>
      <w:pPr>
        <w:ind w:left="5760" w:hanging="360"/>
      </w:pPr>
    </w:lvl>
    <w:lvl w:ilvl="8" w:tplc="15C68F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026B04">
      <w:start w:val="1"/>
      <w:numFmt w:val="lowerRoman"/>
      <w:lvlText w:val="(%1)"/>
      <w:lvlJc w:val="left"/>
      <w:pPr>
        <w:ind w:left="1080" w:hanging="720"/>
      </w:pPr>
      <w:rPr>
        <w:rFonts w:hint="default"/>
      </w:rPr>
    </w:lvl>
    <w:lvl w:ilvl="1" w:tplc="F514A284" w:tentative="1">
      <w:start w:val="1"/>
      <w:numFmt w:val="lowerLetter"/>
      <w:lvlText w:val="%2."/>
      <w:lvlJc w:val="left"/>
      <w:pPr>
        <w:ind w:left="1440" w:hanging="360"/>
      </w:pPr>
    </w:lvl>
    <w:lvl w:ilvl="2" w:tplc="4AC27D66" w:tentative="1">
      <w:start w:val="1"/>
      <w:numFmt w:val="lowerRoman"/>
      <w:lvlText w:val="%3."/>
      <w:lvlJc w:val="right"/>
      <w:pPr>
        <w:ind w:left="2160" w:hanging="180"/>
      </w:pPr>
    </w:lvl>
    <w:lvl w:ilvl="3" w:tplc="432E9190" w:tentative="1">
      <w:start w:val="1"/>
      <w:numFmt w:val="decimal"/>
      <w:lvlText w:val="%4."/>
      <w:lvlJc w:val="left"/>
      <w:pPr>
        <w:ind w:left="2880" w:hanging="360"/>
      </w:pPr>
    </w:lvl>
    <w:lvl w:ilvl="4" w:tplc="A3B01D5A" w:tentative="1">
      <w:start w:val="1"/>
      <w:numFmt w:val="lowerLetter"/>
      <w:lvlText w:val="%5."/>
      <w:lvlJc w:val="left"/>
      <w:pPr>
        <w:ind w:left="3600" w:hanging="360"/>
      </w:pPr>
    </w:lvl>
    <w:lvl w:ilvl="5" w:tplc="691CD8F6" w:tentative="1">
      <w:start w:val="1"/>
      <w:numFmt w:val="lowerRoman"/>
      <w:lvlText w:val="%6."/>
      <w:lvlJc w:val="right"/>
      <w:pPr>
        <w:ind w:left="4320" w:hanging="180"/>
      </w:pPr>
    </w:lvl>
    <w:lvl w:ilvl="6" w:tplc="CF8A6504" w:tentative="1">
      <w:start w:val="1"/>
      <w:numFmt w:val="decimal"/>
      <w:lvlText w:val="%7."/>
      <w:lvlJc w:val="left"/>
      <w:pPr>
        <w:ind w:left="5040" w:hanging="360"/>
      </w:pPr>
    </w:lvl>
    <w:lvl w:ilvl="7" w:tplc="BB541DEA" w:tentative="1">
      <w:start w:val="1"/>
      <w:numFmt w:val="lowerLetter"/>
      <w:lvlText w:val="%8."/>
      <w:lvlJc w:val="left"/>
      <w:pPr>
        <w:ind w:left="5760" w:hanging="360"/>
      </w:pPr>
    </w:lvl>
    <w:lvl w:ilvl="8" w:tplc="EC04EC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0A6CEE">
      <w:start w:val="1"/>
      <w:numFmt w:val="lowerRoman"/>
      <w:lvlText w:val="(%1)"/>
      <w:lvlJc w:val="left"/>
      <w:pPr>
        <w:ind w:left="1080" w:hanging="720"/>
      </w:pPr>
      <w:rPr>
        <w:rFonts w:hint="default"/>
      </w:rPr>
    </w:lvl>
    <w:lvl w:ilvl="1" w:tplc="883CFE6C" w:tentative="1">
      <w:start w:val="1"/>
      <w:numFmt w:val="lowerLetter"/>
      <w:lvlText w:val="%2."/>
      <w:lvlJc w:val="left"/>
      <w:pPr>
        <w:ind w:left="1440" w:hanging="360"/>
      </w:pPr>
    </w:lvl>
    <w:lvl w:ilvl="2" w:tplc="13365B02" w:tentative="1">
      <w:start w:val="1"/>
      <w:numFmt w:val="lowerRoman"/>
      <w:lvlText w:val="%3."/>
      <w:lvlJc w:val="right"/>
      <w:pPr>
        <w:ind w:left="2160" w:hanging="180"/>
      </w:pPr>
    </w:lvl>
    <w:lvl w:ilvl="3" w:tplc="F4FE72DA" w:tentative="1">
      <w:start w:val="1"/>
      <w:numFmt w:val="decimal"/>
      <w:lvlText w:val="%4."/>
      <w:lvlJc w:val="left"/>
      <w:pPr>
        <w:ind w:left="2880" w:hanging="360"/>
      </w:pPr>
    </w:lvl>
    <w:lvl w:ilvl="4" w:tplc="7A06D9A8" w:tentative="1">
      <w:start w:val="1"/>
      <w:numFmt w:val="lowerLetter"/>
      <w:lvlText w:val="%5."/>
      <w:lvlJc w:val="left"/>
      <w:pPr>
        <w:ind w:left="3600" w:hanging="360"/>
      </w:pPr>
    </w:lvl>
    <w:lvl w:ilvl="5" w:tplc="BFDE1F54" w:tentative="1">
      <w:start w:val="1"/>
      <w:numFmt w:val="lowerRoman"/>
      <w:lvlText w:val="%6."/>
      <w:lvlJc w:val="right"/>
      <w:pPr>
        <w:ind w:left="4320" w:hanging="180"/>
      </w:pPr>
    </w:lvl>
    <w:lvl w:ilvl="6" w:tplc="1E9A44D8" w:tentative="1">
      <w:start w:val="1"/>
      <w:numFmt w:val="decimal"/>
      <w:lvlText w:val="%7."/>
      <w:lvlJc w:val="left"/>
      <w:pPr>
        <w:ind w:left="5040" w:hanging="360"/>
      </w:pPr>
    </w:lvl>
    <w:lvl w:ilvl="7" w:tplc="606CA370" w:tentative="1">
      <w:start w:val="1"/>
      <w:numFmt w:val="lowerLetter"/>
      <w:lvlText w:val="%8."/>
      <w:lvlJc w:val="left"/>
      <w:pPr>
        <w:ind w:left="5760" w:hanging="360"/>
      </w:pPr>
    </w:lvl>
    <w:lvl w:ilvl="8" w:tplc="A1BE7E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60EB6E8">
      <w:start w:val="1"/>
      <w:numFmt w:val="bullet"/>
      <w:lvlText w:val=""/>
      <w:lvlJc w:val="left"/>
      <w:pPr>
        <w:ind w:left="720" w:hanging="360"/>
      </w:pPr>
      <w:rPr>
        <w:rFonts w:ascii="Symbol" w:hAnsi="Symbol" w:hint="default"/>
        <w:color w:val="auto"/>
        <w:sz w:val="24"/>
        <w:szCs w:val="24"/>
      </w:rPr>
    </w:lvl>
    <w:lvl w:ilvl="1" w:tplc="925EA5EA" w:tentative="1">
      <w:start w:val="1"/>
      <w:numFmt w:val="bullet"/>
      <w:lvlText w:val="o"/>
      <w:lvlJc w:val="left"/>
      <w:pPr>
        <w:ind w:left="1440" w:hanging="360"/>
      </w:pPr>
      <w:rPr>
        <w:rFonts w:ascii="Courier New" w:hAnsi="Courier New" w:cs="Courier New" w:hint="default"/>
      </w:rPr>
    </w:lvl>
    <w:lvl w:ilvl="2" w:tplc="98600872" w:tentative="1">
      <w:start w:val="1"/>
      <w:numFmt w:val="bullet"/>
      <w:lvlText w:val=""/>
      <w:lvlJc w:val="left"/>
      <w:pPr>
        <w:ind w:left="2160" w:hanging="360"/>
      </w:pPr>
      <w:rPr>
        <w:rFonts w:ascii="Wingdings" w:hAnsi="Wingdings" w:hint="default"/>
      </w:rPr>
    </w:lvl>
    <w:lvl w:ilvl="3" w:tplc="5BD8FAEE" w:tentative="1">
      <w:start w:val="1"/>
      <w:numFmt w:val="bullet"/>
      <w:lvlText w:val=""/>
      <w:lvlJc w:val="left"/>
      <w:pPr>
        <w:ind w:left="2880" w:hanging="360"/>
      </w:pPr>
      <w:rPr>
        <w:rFonts w:ascii="Symbol" w:hAnsi="Symbol" w:hint="default"/>
      </w:rPr>
    </w:lvl>
    <w:lvl w:ilvl="4" w:tplc="33D0057C" w:tentative="1">
      <w:start w:val="1"/>
      <w:numFmt w:val="bullet"/>
      <w:lvlText w:val="o"/>
      <w:lvlJc w:val="left"/>
      <w:pPr>
        <w:ind w:left="3600" w:hanging="360"/>
      </w:pPr>
      <w:rPr>
        <w:rFonts w:ascii="Courier New" w:hAnsi="Courier New" w:cs="Courier New" w:hint="default"/>
      </w:rPr>
    </w:lvl>
    <w:lvl w:ilvl="5" w:tplc="C06EC670" w:tentative="1">
      <w:start w:val="1"/>
      <w:numFmt w:val="bullet"/>
      <w:lvlText w:val=""/>
      <w:lvlJc w:val="left"/>
      <w:pPr>
        <w:ind w:left="4320" w:hanging="360"/>
      </w:pPr>
      <w:rPr>
        <w:rFonts w:ascii="Wingdings" w:hAnsi="Wingdings" w:hint="default"/>
      </w:rPr>
    </w:lvl>
    <w:lvl w:ilvl="6" w:tplc="51DCE256" w:tentative="1">
      <w:start w:val="1"/>
      <w:numFmt w:val="bullet"/>
      <w:lvlText w:val=""/>
      <w:lvlJc w:val="left"/>
      <w:pPr>
        <w:ind w:left="5040" w:hanging="360"/>
      </w:pPr>
      <w:rPr>
        <w:rFonts w:ascii="Symbol" w:hAnsi="Symbol" w:hint="default"/>
      </w:rPr>
    </w:lvl>
    <w:lvl w:ilvl="7" w:tplc="97A03900" w:tentative="1">
      <w:start w:val="1"/>
      <w:numFmt w:val="bullet"/>
      <w:lvlText w:val="o"/>
      <w:lvlJc w:val="left"/>
      <w:pPr>
        <w:ind w:left="5760" w:hanging="360"/>
      </w:pPr>
      <w:rPr>
        <w:rFonts w:ascii="Courier New" w:hAnsi="Courier New" w:cs="Courier New" w:hint="default"/>
      </w:rPr>
    </w:lvl>
    <w:lvl w:ilvl="8" w:tplc="348EB6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5098E2">
      <w:start w:val="1"/>
      <w:numFmt w:val="lowerRoman"/>
      <w:lvlText w:val="(%1)"/>
      <w:lvlJc w:val="left"/>
      <w:pPr>
        <w:ind w:left="1080" w:hanging="720"/>
      </w:pPr>
      <w:rPr>
        <w:rFonts w:hint="default"/>
      </w:rPr>
    </w:lvl>
    <w:lvl w:ilvl="1" w:tplc="BA1C43A2" w:tentative="1">
      <w:start w:val="1"/>
      <w:numFmt w:val="lowerLetter"/>
      <w:lvlText w:val="%2."/>
      <w:lvlJc w:val="left"/>
      <w:pPr>
        <w:ind w:left="1440" w:hanging="360"/>
      </w:pPr>
    </w:lvl>
    <w:lvl w:ilvl="2" w:tplc="19CC1C2A" w:tentative="1">
      <w:start w:val="1"/>
      <w:numFmt w:val="lowerRoman"/>
      <w:lvlText w:val="%3."/>
      <w:lvlJc w:val="right"/>
      <w:pPr>
        <w:ind w:left="2160" w:hanging="180"/>
      </w:pPr>
    </w:lvl>
    <w:lvl w:ilvl="3" w:tplc="EA9C2212" w:tentative="1">
      <w:start w:val="1"/>
      <w:numFmt w:val="decimal"/>
      <w:lvlText w:val="%4."/>
      <w:lvlJc w:val="left"/>
      <w:pPr>
        <w:ind w:left="2880" w:hanging="360"/>
      </w:pPr>
    </w:lvl>
    <w:lvl w:ilvl="4" w:tplc="66C618F2" w:tentative="1">
      <w:start w:val="1"/>
      <w:numFmt w:val="lowerLetter"/>
      <w:lvlText w:val="%5."/>
      <w:lvlJc w:val="left"/>
      <w:pPr>
        <w:ind w:left="3600" w:hanging="360"/>
      </w:pPr>
    </w:lvl>
    <w:lvl w:ilvl="5" w:tplc="559E0980" w:tentative="1">
      <w:start w:val="1"/>
      <w:numFmt w:val="lowerRoman"/>
      <w:lvlText w:val="%6."/>
      <w:lvlJc w:val="right"/>
      <w:pPr>
        <w:ind w:left="4320" w:hanging="180"/>
      </w:pPr>
    </w:lvl>
    <w:lvl w:ilvl="6" w:tplc="F278AA3A" w:tentative="1">
      <w:start w:val="1"/>
      <w:numFmt w:val="decimal"/>
      <w:lvlText w:val="%7."/>
      <w:lvlJc w:val="left"/>
      <w:pPr>
        <w:ind w:left="5040" w:hanging="360"/>
      </w:pPr>
    </w:lvl>
    <w:lvl w:ilvl="7" w:tplc="F994420C" w:tentative="1">
      <w:start w:val="1"/>
      <w:numFmt w:val="lowerLetter"/>
      <w:lvlText w:val="%8."/>
      <w:lvlJc w:val="left"/>
      <w:pPr>
        <w:ind w:left="5760" w:hanging="360"/>
      </w:pPr>
    </w:lvl>
    <w:lvl w:ilvl="8" w:tplc="3A10C3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740056A">
      <w:start w:val="1"/>
      <w:numFmt w:val="lowerRoman"/>
      <w:lvlText w:val="(%1)"/>
      <w:lvlJc w:val="left"/>
      <w:pPr>
        <w:ind w:left="1080" w:hanging="720"/>
      </w:pPr>
      <w:rPr>
        <w:rFonts w:hint="default"/>
      </w:rPr>
    </w:lvl>
    <w:lvl w:ilvl="1" w:tplc="043CDB60" w:tentative="1">
      <w:start w:val="1"/>
      <w:numFmt w:val="lowerLetter"/>
      <w:lvlText w:val="%2."/>
      <w:lvlJc w:val="left"/>
      <w:pPr>
        <w:ind w:left="1440" w:hanging="360"/>
      </w:pPr>
    </w:lvl>
    <w:lvl w:ilvl="2" w:tplc="88DA74AA" w:tentative="1">
      <w:start w:val="1"/>
      <w:numFmt w:val="lowerRoman"/>
      <w:lvlText w:val="%3."/>
      <w:lvlJc w:val="right"/>
      <w:pPr>
        <w:ind w:left="2160" w:hanging="180"/>
      </w:pPr>
    </w:lvl>
    <w:lvl w:ilvl="3" w:tplc="F98893EE" w:tentative="1">
      <w:start w:val="1"/>
      <w:numFmt w:val="decimal"/>
      <w:lvlText w:val="%4."/>
      <w:lvlJc w:val="left"/>
      <w:pPr>
        <w:ind w:left="2880" w:hanging="360"/>
      </w:pPr>
    </w:lvl>
    <w:lvl w:ilvl="4" w:tplc="B62EA9BA" w:tentative="1">
      <w:start w:val="1"/>
      <w:numFmt w:val="lowerLetter"/>
      <w:lvlText w:val="%5."/>
      <w:lvlJc w:val="left"/>
      <w:pPr>
        <w:ind w:left="3600" w:hanging="360"/>
      </w:pPr>
    </w:lvl>
    <w:lvl w:ilvl="5" w:tplc="C3F05342" w:tentative="1">
      <w:start w:val="1"/>
      <w:numFmt w:val="lowerRoman"/>
      <w:lvlText w:val="%6."/>
      <w:lvlJc w:val="right"/>
      <w:pPr>
        <w:ind w:left="4320" w:hanging="180"/>
      </w:pPr>
    </w:lvl>
    <w:lvl w:ilvl="6" w:tplc="63C62D2A" w:tentative="1">
      <w:start w:val="1"/>
      <w:numFmt w:val="decimal"/>
      <w:lvlText w:val="%7."/>
      <w:lvlJc w:val="left"/>
      <w:pPr>
        <w:ind w:left="5040" w:hanging="360"/>
      </w:pPr>
    </w:lvl>
    <w:lvl w:ilvl="7" w:tplc="F34AEEC4" w:tentative="1">
      <w:start w:val="1"/>
      <w:numFmt w:val="lowerLetter"/>
      <w:lvlText w:val="%8."/>
      <w:lvlJc w:val="left"/>
      <w:pPr>
        <w:ind w:left="5760" w:hanging="360"/>
      </w:pPr>
    </w:lvl>
    <w:lvl w:ilvl="8" w:tplc="7834F6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3AA911A">
      <w:start w:val="1"/>
      <w:numFmt w:val="lowerRoman"/>
      <w:lvlText w:val="(%1)"/>
      <w:lvlJc w:val="left"/>
      <w:pPr>
        <w:ind w:left="1080" w:hanging="720"/>
      </w:pPr>
      <w:rPr>
        <w:rFonts w:hint="default"/>
      </w:rPr>
    </w:lvl>
    <w:lvl w:ilvl="1" w:tplc="2068A006" w:tentative="1">
      <w:start w:val="1"/>
      <w:numFmt w:val="lowerLetter"/>
      <w:lvlText w:val="%2."/>
      <w:lvlJc w:val="left"/>
      <w:pPr>
        <w:ind w:left="1440" w:hanging="360"/>
      </w:pPr>
    </w:lvl>
    <w:lvl w:ilvl="2" w:tplc="8AA67654" w:tentative="1">
      <w:start w:val="1"/>
      <w:numFmt w:val="lowerRoman"/>
      <w:lvlText w:val="%3."/>
      <w:lvlJc w:val="right"/>
      <w:pPr>
        <w:ind w:left="2160" w:hanging="180"/>
      </w:pPr>
    </w:lvl>
    <w:lvl w:ilvl="3" w:tplc="DB642360" w:tentative="1">
      <w:start w:val="1"/>
      <w:numFmt w:val="decimal"/>
      <w:lvlText w:val="%4."/>
      <w:lvlJc w:val="left"/>
      <w:pPr>
        <w:ind w:left="2880" w:hanging="360"/>
      </w:pPr>
    </w:lvl>
    <w:lvl w:ilvl="4" w:tplc="8182FD38" w:tentative="1">
      <w:start w:val="1"/>
      <w:numFmt w:val="lowerLetter"/>
      <w:lvlText w:val="%5."/>
      <w:lvlJc w:val="left"/>
      <w:pPr>
        <w:ind w:left="3600" w:hanging="360"/>
      </w:pPr>
    </w:lvl>
    <w:lvl w:ilvl="5" w:tplc="FAF633DA" w:tentative="1">
      <w:start w:val="1"/>
      <w:numFmt w:val="lowerRoman"/>
      <w:lvlText w:val="%6."/>
      <w:lvlJc w:val="right"/>
      <w:pPr>
        <w:ind w:left="4320" w:hanging="180"/>
      </w:pPr>
    </w:lvl>
    <w:lvl w:ilvl="6" w:tplc="944A6E00" w:tentative="1">
      <w:start w:val="1"/>
      <w:numFmt w:val="decimal"/>
      <w:lvlText w:val="%7."/>
      <w:lvlJc w:val="left"/>
      <w:pPr>
        <w:ind w:left="5040" w:hanging="360"/>
      </w:pPr>
    </w:lvl>
    <w:lvl w:ilvl="7" w:tplc="4DEA7BB6" w:tentative="1">
      <w:start w:val="1"/>
      <w:numFmt w:val="lowerLetter"/>
      <w:lvlText w:val="%8."/>
      <w:lvlJc w:val="left"/>
      <w:pPr>
        <w:ind w:left="5760" w:hanging="360"/>
      </w:pPr>
    </w:lvl>
    <w:lvl w:ilvl="8" w:tplc="715C4942" w:tentative="1">
      <w:start w:val="1"/>
      <w:numFmt w:val="lowerRoman"/>
      <w:lvlText w:val="%9."/>
      <w:lvlJc w:val="right"/>
      <w:pPr>
        <w:ind w:left="6480" w:hanging="180"/>
      </w:pPr>
    </w:lvl>
  </w:abstractNum>
  <w:abstractNum w:abstractNumId="8" w15:restartNumberingAfterBreak="0">
    <w:nsid w:val="319B489D"/>
    <w:multiLevelType w:val="hybridMultilevel"/>
    <w:tmpl w:val="0830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982A0A"/>
    <w:multiLevelType w:val="hybridMultilevel"/>
    <w:tmpl w:val="105E66B2"/>
    <w:lvl w:ilvl="0" w:tplc="E7F41FCA">
      <w:start w:val="14"/>
      <w:numFmt w:val="bullet"/>
      <w:lvlText w:val="-"/>
      <w:lvlJc w:val="left"/>
      <w:pPr>
        <w:ind w:left="720" w:hanging="360"/>
      </w:pPr>
      <w:rPr>
        <w:rFonts w:ascii="Arial" w:eastAsia="Calibr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9AA415B8">
      <w:start w:val="1"/>
      <w:numFmt w:val="lowerRoman"/>
      <w:lvlText w:val="(%1)"/>
      <w:lvlJc w:val="left"/>
      <w:pPr>
        <w:ind w:left="1080" w:hanging="720"/>
      </w:pPr>
      <w:rPr>
        <w:rFonts w:hint="default"/>
      </w:rPr>
    </w:lvl>
    <w:lvl w:ilvl="1" w:tplc="78085D0E" w:tentative="1">
      <w:start w:val="1"/>
      <w:numFmt w:val="lowerLetter"/>
      <w:lvlText w:val="%2."/>
      <w:lvlJc w:val="left"/>
      <w:pPr>
        <w:ind w:left="1440" w:hanging="360"/>
      </w:pPr>
    </w:lvl>
    <w:lvl w:ilvl="2" w:tplc="7410EF6A" w:tentative="1">
      <w:start w:val="1"/>
      <w:numFmt w:val="lowerRoman"/>
      <w:lvlText w:val="%3."/>
      <w:lvlJc w:val="right"/>
      <w:pPr>
        <w:ind w:left="2160" w:hanging="180"/>
      </w:pPr>
    </w:lvl>
    <w:lvl w:ilvl="3" w:tplc="48C40764" w:tentative="1">
      <w:start w:val="1"/>
      <w:numFmt w:val="decimal"/>
      <w:lvlText w:val="%4."/>
      <w:lvlJc w:val="left"/>
      <w:pPr>
        <w:ind w:left="2880" w:hanging="360"/>
      </w:pPr>
    </w:lvl>
    <w:lvl w:ilvl="4" w:tplc="D4B83E20" w:tentative="1">
      <w:start w:val="1"/>
      <w:numFmt w:val="lowerLetter"/>
      <w:lvlText w:val="%5."/>
      <w:lvlJc w:val="left"/>
      <w:pPr>
        <w:ind w:left="3600" w:hanging="360"/>
      </w:pPr>
    </w:lvl>
    <w:lvl w:ilvl="5" w:tplc="AE101F1C" w:tentative="1">
      <w:start w:val="1"/>
      <w:numFmt w:val="lowerRoman"/>
      <w:lvlText w:val="%6."/>
      <w:lvlJc w:val="right"/>
      <w:pPr>
        <w:ind w:left="4320" w:hanging="180"/>
      </w:pPr>
    </w:lvl>
    <w:lvl w:ilvl="6" w:tplc="E80CA570" w:tentative="1">
      <w:start w:val="1"/>
      <w:numFmt w:val="decimal"/>
      <w:lvlText w:val="%7."/>
      <w:lvlJc w:val="left"/>
      <w:pPr>
        <w:ind w:left="5040" w:hanging="360"/>
      </w:pPr>
    </w:lvl>
    <w:lvl w:ilvl="7" w:tplc="49D4AFD8" w:tentative="1">
      <w:start w:val="1"/>
      <w:numFmt w:val="lowerLetter"/>
      <w:lvlText w:val="%8."/>
      <w:lvlJc w:val="left"/>
      <w:pPr>
        <w:ind w:left="5760" w:hanging="360"/>
      </w:pPr>
    </w:lvl>
    <w:lvl w:ilvl="8" w:tplc="831AF1B4" w:tentative="1">
      <w:start w:val="1"/>
      <w:numFmt w:val="lowerRoman"/>
      <w:lvlText w:val="%9."/>
      <w:lvlJc w:val="right"/>
      <w:pPr>
        <w:ind w:left="6480" w:hanging="180"/>
      </w:pPr>
    </w:lvl>
  </w:abstractNum>
  <w:abstractNum w:abstractNumId="11" w15:restartNumberingAfterBreak="0">
    <w:nsid w:val="37F1513B"/>
    <w:multiLevelType w:val="hybridMultilevel"/>
    <w:tmpl w:val="329E4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A241EA"/>
    <w:multiLevelType w:val="hybridMultilevel"/>
    <w:tmpl w:val="BCCEB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764967"/>
    <w:multiLevelType w:val="hybridMultilevel"/>
    <w:tmpl w:val="1C3E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B625B4"/>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5" w15:restartNumberingAfterBreak="0">
    <w:nsid w:val="4E240BF2"/>
    <w:multiLevelType w:val="hybridMultilevel"/>
    <w:tmpl w:val="F4143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3F6ED1"/>
    <w:multiLevelType w:val="hybridMultilevel"/>
    <w:tmpl w:val="FBC8ECC2"/>
    <w:lvl w:ilvl="0" w:tplc="E7F41FCA">
      <w:start w:val="14"/>
      <w:numFmt w:val="bullet"/>
      <w:lvlText w:val="-"/>
      <w:lvlJc w:val="left"/>
      <w:pPr>
        <w:ind w:left="720" w:hanging="360"/>
      </w:pPr>
      <w:rPr>
        <w:rFonts w:ascii="Arial" w:eastAsia="Calibr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396EA712">
      <w:start w:val="1"/>
      <w:numFmt w:val="bullet"/>
      <w:lvlText w:val=""/>
      <w:lvlJc w:val="left"/>
      <w:pPr>
        <w:ind w:left="624" w:hanging="267"/>
      </w:pPr>
      <w:rPr>
        <w:rFonts w:ascii="Symbol" w:hAnsi="Symbol" w:hint="default"/>
      </w:rPr>
    </w:lvl>
    <w:lvl w:ilvl="1" w:tplc="0D3E5A0E">
      <w:start w:val="1"/>
      <w:numFmt w:val="bullet"/>
      <w:lvlText w:val="o"/>
      <w:lvlJc w:val="left"/>
      <w:pPr>
        <w:ind w:left="1080" w:hanging="360"/>
      </w:pPr>
      <w:rPr>
        <w:rFonts w:ascii="Courier New" w:hAnsi="Courier New" w:cs="Courier New" w:hint="default"/>
      </w:rPr>
    </w:lvl>
    <w:lvl w:ilvl="2" w:tplc="28CA291C" w:tentative="1">
      <w:start w:val="1"/>
      <w:numFmt w:val="bullet"/>
      <w:lvlText w:val=""/>
      <w:lvlJc w:val="left"/>
      <w:pPr>
        <w:ind w:left="1800" w:hanging="360"/>
      </w:pPr>
      <w:rPr>
        <w:rFonts w:ascii="Wingdings" w:hAnsi="Wingdings" w:hint="default"/>
      </w:rPr>
    </w:lvl>
    <w:lvl w:ilvl="3" w:tplc="5C52390E" w:tentative="1">
      <w:start w:val="1"/>
      <w:numFmt w:val="bullet"/>
      <w:lvlText w:val=""/>
      <w:lvlJc w:val="left"/>
      <w:pPr>
        <w:ind w:left="2520" w:hanging="360"/>
      </w:pPr>
      <w:rPr>
        <w:rFonts w:ascii="Symbol" w:hAnsi="Symbol" w:hint="default"/>
      </w:rPr>
    </w:lvl>
    <w:lvl w:ilvl="4" w:tplc="462A0A0C" w:tentative="1">
      <w:start w:val="1"/>
      <w:numFmt w:val="bullet"/>
      <w:lvlText w:val="o"/>
      <w:lvlJc w:val="left"/>
      <w:pPr>
        <w:ind w:left="3240" w:hanging="360"/>
      </w:pPr>
      <w:rPr>
        <w:rFonts w:ascii="Courier New" w:hAnsi="Courier New" w:cs="Courier New" w:hint="default"/>
      </w:rPr>
    </w:lvl>
    <w:lvl w:ilvl="5" w:tplc="EFCAC4DE" w:tentative="1">
      <w:start w:val="1"/>
      <w:numFmt w:val="bullet"/>
      <w:lvlText w:val=""/>
      <w:lvlJc w:val="left"/>
      <w:pPr>
        <w:ind w:left="3960" w:hanging="360"/>
      </w:pPr>
      <w:rPr>
        <w:rFonts w:ascii="Wingdings" w:hAnsi="Wingdings" w:hint="default"/>
      </w:rPr>
    </w:lvl>
    <w:lvl w:ilvl="6" w:tplc="2D8CE086" w:tentative="1">
      <w:start w:val="1"/>
      <w:numFmt w:val="bullet"/>
      <w:lvlText w:val=""/>
      <w:lvlJc w:val="left"/>
      <w:pPr>
        <w:ind w:left="4680" w:hanging="360"/>
      </w:pPr>
      <w:rPr>
        <w:rFonts w:ascii="Symbol" w:hAnsi="Symbol" w:hint="default"/>
      </w:rPr>
    </w:lvl>
    <w:lvl w:ilvl="7" w:tplc="0B90F244" w:tentative="1">
      <w:start w:val="1"/>
      <w:numFmt w:val="bullet"/>
      <w:lvlText w:val="o"/>
      <w:lvlJc w:val="left"/>
      <w:pPr>
        <w:ind w:left="5400" w:hanging="360"/>
      </w:pPr>
      <w:rPr>
        <w:rFonts w:ascii="Courier New" w:hAnsi="Courier New" w:cs="Courier New" w:hint="default"/>
      </w:rPr>
    </w:lvl>
    <w:lvl w:ilvl="8" w:tplc="B59EE6E4"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106C6822">
      <w:start w:val="1"/>
      <w:numFmt w:val="lowerRoman"/>
      <w:lvlText w:val="(%1)"/>
      <w:lvlJc w:val="left"/>
      <w:pPr>
        <w:ind w:left="1080" w:hanging="720"/>
      </w:pPr>
      <w:rPr>
        <w:rFonts w:hint="default"/>
      </w:rPr>
    </w:lvl>
    <w:lvl w:ilvl="1" w:tplc="4DCE69B2" w:tentative="1">
      <w:start w:val="1"/>
      <w:numFmt w:val="lowerLetter"/>
      <w:lvlText w:val="%2."/>
      <w:lvlJc w:val="left"/>
      <w:pPr>
        <w:ind w:left="1440" w:hanging="360"/>
      </w:pPr>
    </w:lvl>
    <w:lvl w:ilvl="2" w:tplc="41105FF4" w:tentative="1">
      <w:start w:val="1"/>
      <w:numFmt w:val="lowerRoman"/>
      <w:lvlText w:val="%3."/>
      <w:lvlJc w:val="right"/>
      <w:pPr>
        <w:ind w:left="2160" w:hanging="180"/>
      </w:pPr>
    </w:lvl>
    <w:lvl w:ilvl="3" w:tplc="8F8C7036" w:tentative="1">
      <w:start w:val="1"/>
      <w:numFmt w:val="decimal"/>
      <w:lvlText w:val="%4."/>
      <w:lvlJc w:val="left"/>
      <w:pPr>
        <w:ind w:left="2880" w:hanging="360"/>
      </w:pPr>
    </w:lvl>
    <w:lvl w:ilvl="4" w:tplc="246A551E" w:tentative="1">
      <w:start w:val="1"/>
      <w:numFmt w:val="lowerLetter"/>
      <w:lvlText w:val="%5."/>
      <w:lvlJc w:val="left"/>
      <w:pPr>
        <w:ind w:left="3600" w:hanging="360"/>
      </w:pPr>
    </w:lvl>
    <w:lvl w:ilvl="5" w:tplc="E08CD602" w:tentative="1">
      <w:start w:val="1"/>
      <w:numFmt w:val="lowerRoman"/>
      <w:lvlText w:val="%6."/>
      <w:lvlJc w:val="right"/>
      <w:pPr>
        <w:ind w:left="4320" w:hanging="180"/>
      </w:pPr>
    </w:lvl>
    <w:lvl w:ilvl="6" w:tplc="B2EC7388" w:tentative="1">
      <w:start w:val="1"/>
      <w:numFmt w:val="decimal"/>
      <w:lvlText w:val="%7."/>
      <w:lvlJc w:val="left"/>
      <w:pPr>
        <w:ind w:left="5040" w:hanging="360"/>
      </w:pPr>
    </w:lvl>
    <w:lvl w:ilvl="7" w:tplc="82882108" w:tentative="1">
      <w:start w:val="1"/>
      <w:numFmt w:val="lowerLetter"/>
      <w:lvlText w:val="%8."/>
      <w:lvlJc w:val="left"/>
      <w:pPr>
        <w:ind w:left="5760" w:hanging="360"/>
      </w:pPr>
    </w:lvl>
    <w:lvl w:ilvl="8" w:tplc="A9DCDA60" w:tentative="1">
      <w:start w:val="1"/>
      <w:numFmt w:val="lowerRoman"/>
      <w:lvlText w:val="%9."/>
      <w:lvlJc w:val="right"/>
      <w:pPr>
        <w:ind w:left="6480" w:hanging="180"/>
      </w:pPr>
    </w:lvl>
  </w:abstractNum>
  <w:abstractNum w:abstractNumId="19" w15:restartNumberingAfterBreak="0">
    <w:nsid w:val="68850D79"/>
    <w:multiLevelType w:val="hybridMultilevel"/>
    <w:tmpl w:val="37227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DB2259"/>
    <w:multiLevelType w:val="hybridMultilevel"/>
    <w:tmpl w:val="EEFCD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79AAEC92">
      <w:start w:val="1"/>
      <w:numFmt w:val="lowerRoman"/>
      <w:lvlText w:val="(%1)"/>
      <w:lvlJc w:val="left"/>
      <w:pPr>
        <w:ind w:left="1080" w:hanging="720"/>
      </w:pPr>
      <w:rPr>
        <w:rFonts w:hint="default"/>
      </w:rPr>
    </w:lvl>
    <w:lvl w:ilvl="1" w:tplc="46A222DC" w:tentative="1">
      <w:start w:val="1"/>
      <w:numFmt w:val="lowerLetter"/>
      <w:lvlText w:val="%2."/>
      <w:lvlJc w:val="left"/>
      <w:pPr>
        <w:ind w:left="1440" w:hanging="360"/>
      </w:pPr>
    </w:lvl>
    <w:lvl w:ilvl="2" w:tplc="BF0004C8" w:tentative="1">
      <w:start w:val="1"/>
      <w:numFmt w:val="lowerRoman"/>
      <w:lvlText w:val="%3."/>
      <w:lvlJc w:val="right"/>
      <w:pPr>
        <w:ind w:left="2160" w:hanging="180"/>
      </w:pPr>
    </w:lvl>
    <w:lvl w:ilvl="3" w:tplc="B4E64FE4" w:tentative="1">
      <w:start w:val="1"/>
      <w:numFmt w:val="decimal"/>
      <w:lvlText w:val="%4."/>
      <w:lvlJc w:val="left"/>
      <w:pPr>
        <w:ind w:left="2880" w:hanging="360"/>
      </w:pPr>
    </w:lvl>
    <w:lvl w:ilvl="4" w:tplc="6686BDBC" w:tentative="1">
      <w:start w:val="1"/>
      <w:numFmt w:val="lowerLetter"/>
      <w:lvlText w:val="%5."/>
      <w:lvlJc w:val="left"/>
      <w:pPr>
        <w:ind w:left="3600" w:hanging="360"/>
      </w:pPr>
    </w:lvl>
    <w:lvl w:ilvl="5" w:tplc="6144F01C" w:tentative="1">
      <w:start w:val="1"/>
      <w:numFmt w:val="lowerRoman"/>
      <w:lvlText w:val="%6."/>
      <w:lvlJc w:val="right"/>
      <w:pPr>
        <w:ind w:left="4320" w:hanging="180"/>
      </w:pPr>
    </w:lvl>
    <w:lvl w:ilvl="6" w:tplc="F6C44514" w:tentative="1">
      <w:start w:val="1"/>
      <w:numFmt w:val="decimal"/>
      <w:lvlText w:val="%7."/>
      <w:lvlJc w:val="left"/>
      <w:pPr>
        <w:ind w:left="5040" w:hanging="360"/>
      </w:pPr>
    </w:lvl>
    <w:lvl w:ilvl="7" w:tplc="62001CB4" w:tentative="1">
      <w:start w:val="1"/>
      <w:numFmt w:val="lowerLetter"/>
      <w:lvlText w:val="%8."/>
      <w:lvlJc w:val="left"/>
      <w:pPr>
        <w:ind w:left="5760" w:hanging="360"/>
      </w:pPr>
    </w:lvl>
    <w:lvl w:ilvl="8" w:tplc="853CF16C" w:tentative="1">
      <w:start w:val="1"/>
      <w:numFmt w:val="lowerRoman"/>
      <w:lvlText w:val="%9."/>
      <w:lvlJc w:val="right"/>
      <w:pPr>
        <w:ind w:left="6480" w:hanging="180"/>
      </w:pPr>
    </w:lvl>
  </w:abstractNum>
  <w:abstractNum w:abstractNumId="22" w15:restartNumberingAfterBreak="0">
    <w:nsid w:val="750F1180"/>
    <w:multiLevelType w:val="hybridMultilevel"/>
    <w:tmpl w:val="52AE3EC6"/>
    <w:lvl w:ilvl="0" w:tplc="F3D613DA">
      <w:start w:val="1"/>
      <w:numFmt w:val="lowerRoman"/>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3" w15:restartNumberingAfterBreak="0">
    <w:nsid w:val="75A62F92"/>
    <w:multiLevelType w:val="hybridMultilevel"/>
    <w:tmpl w:val="70609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C14E77"/>
    <w:multiLevelType w:val="hybridMultilevel"/>
    <w:tmpl w:val="C1321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877835">
    <w:abstractNumId w:val="25"/>
  </w:num>
  <w:num w:numId="2" w16cid:durableId="2014334189">
    <w:abstractNumId w:val="4"/>
  </w:num>
  <w:num w:numId="3" w16cid:durableId="1834833271">
    <w:abstractNumId w:val="2"/>
  </w:num>
  <w:num w:numId="4" w16cid:durableId="1025055952">
    <w:abstractNumId w:val="7"/>
  </w:num>
  <w:num w:numId="5" w16cid:durableId="1290894755">
    <w:abstractNumId w:val="6"/>
  </w:num>
  <w:num w:numId="6" w16cid:durableId="836380625">
    <w:abstractNumId w:val="1"/>
  </w:num>
  <w:num w:numId="7" w16cid:durableId="1498033006">
    <w:abstractNumId w:val="18"/>
  </w:num>
  <w:num w:numId="8" w16cid:durableId="2087414379">
    <w:abstractNumId w:val="5"/>
  </w:num>
  <w:num w:numId="9" w16cid:durableId="912861783">
    <w:abstractNumId w:val="10"/>
  </w:num>
  <w:num w:numId="10" w16cid:durableId="1965037529">
    <w:abstractNumId w:val="3"/>
  </w:num>
  <w:num w:numId="11" w16cid:durableId="702023692">
    <w:abstractNumId w:val="21"/>
  </w:num>
  <w:num w:numId="12" w16cid:durableId="1009597415">
    <w:abstractNumId w:val="0"/>
  </w:num>
  <w:num w:numId="13" w16cid:durableId="1641230450">
    <w:abstractNumId w:val="25"/>
  </w:num>
  <w:num w:numId="14" w16cid:durableId="1069037922">
    <w:abstractNumId w:val="25"/>
  </w:num>
  <w:num w:numId="15" w16cid:durableId="193427575">
    <w:abstractNumId w:val="13"/>
  </w:num>
  <w:num w:numId="16" w16cid:durableId="1698118191">
    <w:abstractNumId w:val="15"/>
  </w:num>
  <w:num w:numId="17" w16cid:durableId="1171676032">
    <w:abstractNumId w:val="16"/>
  </w:num>
  <w:num w:numId="18" w16cid:durableId="487476223">
    <w:abstractNumId w:val="9"/>
  </w:num>
  <w:num w:numId="19" w16cid:durableId="1496460068">
    <w:abstractNumId w:val="11"/>
  </w:num>
  <w:num w:numId="20" w16cid:durableId="266428388">
    <w:abstractNumId w:val="24"/>
  </w:num>
  <w:num w:numId="21" w16cid:durableId="1671061443">
    <w:abstractNumId w:val="23"/>
  </w:num>
  <w:num w:numId="22" w16cid:durableId="675958691">
    <w:abstractNumId w:val="20"/>
  </w:num>
  <w:num w:numId="23" w16cid:durableId="1782526643">
    <w:abstractNumId w:val="8"/>
  </w:num>
  <w:num w:numId="24" w16cid:durableId="1359507163">
    <w:abstractNumId w:val="17"/>
  </w:num>
  <w:num w:numId="25" w16cid:durableId="221520792">
    <w:abstractNumId w:val="12"/>
  </w:num>
  <w:num w:numId="26" w16cid:durableId="1458137849">
    <w:abstractNumId w:val="14"/>
  </w:num>
  <w:num w:numId="27" w16cid:durableId="107773399">
    <w:abstractNumId w:val="22"/>
  </w:num>
  <w:num w:numId="28" w16cid:durableId="10245549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7C"/>
    <w:rsid w:val="00001CCC"/>
    <w:rsid w:val="000118C1"/>
    <w:rsid w:val="000133BA"/>
    <w:rsid w:val="0001532B"/>
    <w:rsid w:val="0002177F"/>
    <w:rsid w:val="00023820"/>
    <w:rsid w:val="000244B0"/>
    <w:rsid w:val="000271CC"/>
    <w:rsid w:val="0003722A"/>
    <w:rsid w:val="000453ED"/>
    <w:rsid w:val="00046140"/>
    <w:rsid w:val="00054DEC"/>
    <w:rsid w:val="00064455"/>
    <w:rsid w:val="00067CE4"/>
    <w:rsid w:val="00074E55"/>
    <w:rsid w:val="0008235C"/>
    <w:rsid w:val="000A4788"/>
    <w:rsid w:val="000B2FA8"/>
    <w:rsid w:val="000B522D"/>
    <w:rsid w:val="000B6F24"/>
    <w:rsid w:val="000B7E50"/>
    <w:rsid w:val="000C0576"/>
    <w:rsid w:val="000C3303"/>
    <w:rsid w:val="000D495D"/>
    <w:rsid w:val="000D7B50"/>
    <w:rsid w:val="000E08EC"/>
    <w:rsid w:val="000E19FC"/>
    <w:rsid w:val="000E44B7"/>
    <w:rsid w:val="000F0B15"/>
    <w:rsid w:val="000F1DB9"/>
    <w:rsid w:val="000F6FB3"/>
    <w:rsid w:val="000F7D11"/>
    <w:rsid w:val="001070AB"/>
    <w:rsid w:val="00107DEE"/>
    <w:rsid w:val="00111124"/>
    <w:rsid w:val="001115F8"/>
    <w:rsid w:val="00117BDB"/>
    <w:rsid w:val="00122380"/>
    <w:rsid w:val="0012270B"/>
    <w:rsid w:val="00123290"/>
    <w:rsid w:val="0012370B"/>
    <w:rsid w:val="0014114C"/>
    <w:rsid w:val="00141853"/>
    <w:rsid w:val="00141BF5"/>
    <w:rsid w:val="0014370A"/>
    <w:rsid w:val="00144164"/>
    <w:rsid w:val="00151561"/>
    <w:rsid w:val="00154787"/>
    <w:rsid w:val="00155910"/>
    <w:rsid w:val="00156A01"/>
    <w:rsid w:val="00173D79"/>
    <w:rsid w:val="00174F06"/>
    <w:rsid w:val="00177458"/>
    <w:rsid w:val="0018125E"/>
    <w:rsid w:val="00186515"/>
    <w:rsid w:val="00195FB7"/>
    <w:rsid w:val="001C2614"/>
    <w:rsid w:val="001C4E0A"/>
    <w:rsid w:val="001C7621"/>
    <w:rsid w:val="001D1832"/>
    <w:rsid w:val="001D1B59"/>
    <w:rsid w:val="001E5498"/>
    <w:rsid w:val="001E5E11"/>
    <w:rsid w:val="001F78EE"/>
    <w:rsid w:val="00201696"/>
    <w:rsid w:val="0020205A"/>
    <w:rsid w:val="002071D4"/>
    <w:rsid w:val="00210149"/>
    <w:rsid w:val="00221769"/>
    <w:rsid w:val="00221CD0"/>
    <w:rsid w:val="00223DB2"/>
    <w:rsid w:val="0022525B"/>
    <w:rsid w:val="00234989"/>
    <w:rsid w:val="00234B45"/>
    <w:rsid w:val="002402D1"/>
    <w:rsid w:val="00241DB1"/>
    <w:rsid w:val="002429A8"/>
    <w:rsid w:val="00243E1D"/>
    <w:rsid w:val="00243ED1"/>
    <w:rsid w:val="00246B29"/>
    <w:rsid w:val="00246B9B"/>
    <w:rsid w:val="0026057B"/>
    <w:rsid w:val="00262897"/>
    <w:rsid w:val="0026696E"/>
    <w:rsid w:val="00266C91"/>
    <w:rsid w:val="002705D8"/>
    <w:rsid w:val="002706D1"/>
    <w:rsid w:val="00273ADD"/>
    <w:rsid w:val="002866BE"/>
    <w:rsid w:val="00295FE4"/>
    <w:rsid w:val="0029620A"/>
    <w:rsid w:val="002A47DC"/>
    <w:rsid w:val="002A4F58"/>
    <w:rsid w:val="002A627F"/>
    <w:rsid w:val="002B31AD"/>
    <w:rsid w:val="002C3BF6"/>
    <w:rsid w:val="002C679F"/>
    <w:rsid w:val="002C77F4"/>
    <w:rsid w:val="002F16EA"/>
    <w:rsid w:val="002F2B51"/>
    <w:rsid w:val="002F2C92"/>
    <w:rsid w:val="002F3BE6"/>
    <w:rsid w:val="0030068C"/>
    <w:rsid w:val="00305ADB"/>
    <w:rsid w:val="00314FAC"/>
    <w:rsid w:val="00316E5F"/>
    <w:rsid w:val="00317DD2"/>
    <w:rsid w:val="00325445"/>
    <w:rsid w:val="0032566F"/>
    <w:rsid w:val="00330423"/>
    <w:rsid w:val="00331DDF"/>
    <w:rsid w:val="00343517"/>
    <w:rsid w:val="00344464"/>
    <w:rsid w:val="003450BB"/>
    <w:rsid w:val="00350D0F"/>
    <w:rsid w:val="003530F2"/>
    <w:rsid w:val="00357899"/>
    <w:rsid w:val="00363946"/>
    <w:rsid w:val="00366534"/>
    <w:rsid w:val="00380263"/>
    <w:rsid w:val="00383309"/>
    <w:rsid w:val="003943FF"/>
    <w:rsid w:val="003A36D8"/>
    <w:rsid w:val="003A3B5B"/>
    <w:rsid w:val="003A441D"/>
    <w:rsid w:val="003A57BE"/>
    <w:rsid w:val="003B2D9C"/>
    <w:rsid w:val="003B4964"/>
    <w:rsid w:val="003D0D1A"/>
    <w:rsid w:val="003D2196"/>
    <w:rsid w:val="003E3D7C"/>
    <w:rsid w:val="003F260E"/>
    <w:rsid w:val="003F74A3"/>
    <w:rsid w:val="00401395"/>
    <w:rsid w:val="004039E4"/>
    <w:rsid w:val="0040449C"/>
    <w:rsid w:val="0043323D"/>
    <w:rsid w:val="004461CD"/>
    <w:rsid w:val="0045500D"/>
    <w:rsid w:val="004606EA"/>
    <w:rsid w:val="004625B8"/>
    <w:rsid w:val="004720FB"/>
    <w:rsid w:val="00490776"/>
    <w:rsid w:val="00491CF8"/>
    <w:rsid w:val="00494B9E"/>
    <w:rsid w:val="00494F80"/>
    <w:rsid w:val="004A212E"/>
    <w:rsid w:val="004A3787"/>
    <w:rsid w:val="004C1F2B"/>
    <w:rsid w:val="004C3D83"/>
    <w:rsid w:val="004C6D02"/>
    <w:rsid w:val="004C7544"/>
    <w:rsid w:val="004D0411"/>
    <w:rsid w:val="004D0485"/>
    <w:rsid w:val="004E236E"/>
    <w:rsid w:val="004E5824"/>
    <w:rsid w:val="004E58AD"/>
    <w:rsid w:val="004E6452"/>
    <w:rsid w:val="004F0FFC"/>
    <w:rsid w:val="004F45A7"/>
    <w:rsid w:val="00504F96"/>
    <w:rsid w:val="00506294"/>
    <w:rsid w:val="00507997"/>
    <w:rsid w:val="005100E2"/>
    <w:rsid w:val="00520D7A"/>
    <w:rsid w:val="00524C21"/>
    <w:rsid w:val="00525680"/>
    <w:rsid w:val="005421D9"/>
    <w:rsid w:val="0054477E"/>
    <w:rsid w:val="00545F1C"/>
    <w:rsid w:val="00556012"/>
    <w:rsid w:val="005579A3"/>
    <w:rsid w:val="00561701"/>
    <w:rsid w:val="005625FE"/>
    <w:rsid w:val="00570F63"/>
    <w:rsid w:val="00571778"/>
    <w:rsid w:val="005736F7"/>
    <w:rsid w:val="00573DF2"/>
    <w:rsid w:val="00580DBD"/>
    <w:rsid w:val="00591673"/>
    <w:rsid w:val="0059361A"/>
    <w:rsid w:val="00594918"/>
    <w:rsid w:val="00595B79"/>
    <w:rsid w:val="005A0499"/>
    <w:rsid w:val="005A406D"/>
    <w:rsid w:val="005A60C4"/>
    <w:rsid w:val="005C173A"/>
    <w:rsid w:val="005C209A"/>
    <w:rsid w:val="005C6073"/>
    <w:rsid w:val="005E1FDF"/>
    <w:rsid w:val="005E7F94"/>
    <w:rsid w:val="005F54EC"/>
    <w:rsid w:val="00601816"/>
    <w:rsid w:val="00601DA2"/>
    <w:rsid w:val="00611341"/>
    <w:rsid w:val="006127A1"/>
    <w:rsid w:val="00612FDF"/>
    <w:rsid w:val="006142E2"/>
    <w:rsid w:val="00615884"/>
    <w:rsid w:val="006216CE"/>
    <w:rsid w:val="0062699B"/>
    <w:rsid w:val="006272EB"/>
    <w:rsid w:val="00631A00"/>
    <w:rsid w:val="00634AED"/>
    <w:rsid w:val="0063518E"/>
    <w:rsid w:val="006441AE"/>
    <w:rsid w:val="00644CD1"/>
    <w:rsid w:val="00645A2A"/>
    <w:rsid w:val="00654D4C"/>
    <w:rsid w:val="00657A0F"/>
    <w:rsid w:val="006628A7"/>
    <w:rsid w:val="0066722F"/>
    <w:rsid w:val="0067235E"/>
    <w:rsid w:val="00677582"/>
    <w:rsid w:val="006877C2"/>
    <w:rsid w:val="00692C02"/>
    <w:rsid w:val="00697920"/>
    <w:rsid w:val="006A2339"/>
    <w:rsid w:val="006B48A5"/>
    <w:rsid w:val="006B54A8"/>
    <w:rsid w:val="006D3624"/>
    <w:rsid w:val="006D5196"/>
    <w:rsid w:val="006D6C1C"/>
    <w:rsid w:val="006D79EB"/>
    <w:rsid w:val="006E792A"/>
    <w:rsid w:val="006F00C6"/>
    <w:rsid w:val="006F19FE"/>
    <w:rsid w:val="006F3E21"/>
    <w:rsid w:val="006F6C76"/>
    <w:rsid w:val="007023D2"/>
    <w:rsid w:val="00702C92"/>
    <w:rsid w:val="0073640C"/>
    <w:rsid w:val="00744150"/>
    <w:rsid w:val="007518E3"/>
    <w:rsid w:val="00751E1E"/>
    <w:rsid w:val="00752A47"/>
    <w:rsid w:val="00766F31"/>
    <w:rsid w:val="00773BA3"/>
    <w:rsid w:val="00777022"/>
    <w:rsid w:val="00793CC4"/>
    <w:rsid w:val="007961A2"/>
    <w:rsid w:val="00796997"/>
    <w:rsid w:val="007B3CCB"/>
    <w:rsid w:val="007B5391"/>
    <w:rsid w:val="007C20C6"/>
    <w:rsid w:val="007C6526"/>
    <w:rsid w:val="007C72D2"/>
    <w:rsid w:val="007D1CCB"/>
    <w:rsid w:val="007E3D04"/>
    <w:rsid w:val="007F0AE7"/>
    <w:rsid w:val="007F664E"/>
    <w:rsid w:val="007F676A"/>
    <w:rsid w:val="00803017"/>
    <w:rsid w:val="00805F8F"/>
    <w:rsid w:val="0081091E"/>
    <w:rsid w:val="00812356"/>
    <w:rsid w:val="008137DC"/>
    <w:rsid w:val="008206F9"/>
    <w:rsid w:val="00823B40"/>
    <w:rsid w:val="00833CC5"/>
    <w:rsid w:val="00846C7C"/>
    <w:rsid w:val="00852BA4"/>
    <w:rsid w:val="008548DD"/>
    <w:rsid w:val="0085549A"/>
    <w:rsid w:val="00860E19"/>
    <w:rsid w:val="00865DB6"/>
    <w:rsid w:val="00874461"/>
    <w:rsid w:val="00876FE5"/>
    <w:rsid w:val="00882CEB"/>
    <w:rsid w:val="00885BA6"/>
    <w:rsid w:val="00887569"/>
    <w:rsid w:val="008A5E00"/>
    <w:rsid w:val="008A7E49"/>
    <w:rsid w:val="008B4993"/>
    <w:rsid w:val="008B77E2"/>
    <w:rsid w:val="008C0C60"/>
    <w:rsid w:val="008C3E7B"/>
    <w:rsid w:val="008E06FD"/>
    <w:rsid w:val="008E08B1"/>
    <w:rsid w:val="008E4B89"/>
    <w:rsid w:val="008E657D"/>
    <w:rsid w:val="008F5F87"/>
    <w:rsid w:val="00903A2B"/>
    <w:rsid w:val="009056FC"/>
    <w:rsid w:val="0091200A"/>
    <w:rsid w:val="00912F67"/>
    <w:rsid w:val="00916894"/>
    <w:rsid w:val="00922645"/>
    <w:rsid w:val="00944F93"/>
    <w:rsid w:val="0095216A"/>
    <w:rsid w:val="00954838"/>
    <w:rsid w:val="00954A1A"/>
    <w:rsid w:val="00964419"/>
    <w:rsid w:val="00975451"/>
    <w:rsid w:val="00977A60"/>
    <w:rsid w:val="00980A9D"/>
    <w:rsid w:val="00985E32"/>
    <w:rsid w:val="009867C5"/>
    <w:rsid w:val="009949F5"/>
    <w:rsid w:val="009A2E77"/>
    <w:rsid w:val="009A617E"/>
    <w:rsid w:val="009B4912"/>
    <w:rsid w:val="009B4E9B"/>
    <w:rsid w:val="009B6023"/>
    <w:rsid w:val="009C00EA"/>
    <w:rsid w:val="009C761F"/>
    <w:rsid w:val="009D0FB2"/>
    <w:rsid w:val="009D1C31"/>
    <w:rsid w:val="009D1C6C"/>
    <w:rsid w:val="009E09AF"/>
    <w:rsid w:val="009E1426"/>
    <w:rsid w:val="009E7787"/>
    <w:rsid w:val="009F1664"/>
    <w:rsid w:val="009F3AED"/>
    <w:rsid w:val="00A023A4"/>
    <w:rsid w:val="00A063D1"/>
    <w:rsid w:val="00A074BA"/>
    <w:rsid w:val="00A07951"/>
    <w:rsid w:val="00A116E7"/>
    <w:rsid w:val="00A14D6A"/>
    <w:rsid w:val="00A1631E"/>
    <w:rsid w:val="00A2390F"/>
    <w:rsid w:val="00A364D4"/>
    <w:rsid w:val="00A43F7D"/>
    <w:rsid w:val="00A52DB1"/>
    <w:rsid w:val="00A53AFA"/>
    <w:rsid w:val="00A5492D"/>
    <w:rsid w:val="00A57EC9"/>
    <w:rsid w:val="00A61A2E"/>
    <w:rsid w:val="00A66E67"/>
    <w:rsid w:val="00A72144"/>
    <w:rsid w:val="00A80C0E"/>
    <w:rsid w:val="00A84255"/>
    <w:rsid w:val="00AA2FB8"/>
    <w:rsid w:val="00AD3856"/>
    <w:rsid w:val="00AE270B"/>
    <w:rsid w:val="00AE31FD"/>
    <w:rsid w:val="00AE425F"/>
    <w:rsid w:val="00AE7259"/>
    <w:rsid w:val="00AF31EC"/>
    <w:rsid w:val="00AF6D48"/>
    <w:rsid w:val="00AF77C6"/>
    <w:rsid w:val="00B000A1"/>
    <w:rsid w:val="00B0135D"/>
    <w:rsid w:val="00B07B99"/>
    <w:rsid w:val="00B12379"/>
    <w:rsid w:val="00B134FE"/>
    <w:rsid w:val="00B14855"/>
    <w:rsid w:val="00B167D0"/>
    <w:rsid w:val="00B26BA5"/>
    <w:rsid w:val="00B31314"/>
    <w:rsid w:val="00B3353D"/>
    <w:rsid w:val="00B4015C"/>
    <w:rsid w:val="00B40A3D"/>
    <w:rsid w:val="00B51923"/>
    <w:rsid w:val="00B55F8A"/>
    <w:rsid w:val="00B56E99"/>
    <w:rsid w:val="00B8524D"/>
    <w:rsid w:val="00B93CFC"/>
    <w:rsid w:val="00B96FD5"/>
    <w:rsid w:val="00B9730F"/>
    <w:rsid w:val="00BA500E"/>
    <w:rsid w:val="00BA528D"/>
    <w:rsid w:val="00BB76FC"/>
    <w:rsid w:val="00BC01DC"/>
    <w:rsid w:val="00BC689E"/>
    <w:rsid w:val="00BD0D2A"/>
    <w:rsid w:val="00BD1101"/>
    <w:rsid w:val="00BD1E27"/>
    <w:rsid w:val="00BD501E"/>
    <w:rsid w:val="00BE0884"/>
    <w:rsid w:val="00BE4851"/>
    <w:rsid w:val="00BE5B9B"/>
    <w:rsid w:val="00BE79E4"/>
    <w:rsid w:val="00BF115A"/>
    <w:rsid w:val="00BF6D50"/>
    <w:rsid w:val="00C01183"/>
    <w:rsid w:val="00C01B48"/>
    <w:rsid w:val="00C134D1"/>
    <w:rsid w:val="00C20475"/>
    <w:rsid w:val="00C2089F"/>
    <w:rsid w:val="00C250DA"/>
    <w:rsid w:val="00C253F0"/>
    <w:rsid w:val="00C27663"/>
    <w:rsid w:val="00C32D23"/>
    <w:rsid w:val="00C35D0F"/>
    <w:rsid w:val="00C35DFC"/>
    <w:rsid w:val="00C43E4D"/>
    <w:rsid w:val="00C53A71"/>
    <w:rsid w:val="00C54B6A"/>
    <w:rsid w:val="00C61E25"/>
    <w:rsid w:val="00C65A6D"/>
    <w:rsid w:val="00C665DF"/>
    <w:rsid w:val="00C66CF4"/>
    <w:rsid w:val="00C72332"/>
    <w:rsid w:val="00C72953"/>
    <w:rsid w:val="00C75580"/>
    <w:rsid w:val="00C763FB"/>
    <w:rsid w:val="00C87C75"/>
    <w:rsid w:val="00C938B9"/>
    <w:rsid w:val="00C938CD"/>
    <w:rsid w:val="00CA3B24"/>
    <w:rsid w:val="00CA41E4"/>
    <w:rsid w:val="00CB245A"/>
    <w:rsid w:val="00CC1107"/>
    <w:rsid w:val="00CC7E3E"/>
    <w:rsid w:val="00CD1773"/>
    <w:rsid w:val="00CD2A80"/>
    <w:rsid w:val="00CD66C0"/>
    <w:rsid w:val="00CD6A69"/>
    <w:rsid w:val="00CD6F5C"/>
    <w:rsid w:val="00CE1EC0"/>
    <w:rsid w:val="00CF32A6"/>
    <w:rsid w:val="00CF77FC"/>
    <w:rsid w:val="00D051A2"/>
    <w:rsid w:val="00D059E0"/>
    <w:rsid w:val="00D05C04"/>
    <w:rsid w:val="00D05ED9"/>
    <w:rsid w:val="00D07105"/>
    <w:rsid w:val="00D11705"/>
    <w:rsid w:val="00D11A5F"/>
    <w:rsid w:val="00D16B7D"/>
    <w:rsid w:val="00D17BDA"/>
    <w:rsid w:val="00D25A04"/>
    <w:rsid w:val="00D32975"/>
    <w:rsid w:val="00D34B44"/>
    <w:rsid w:val="00D51D9A"/>
    <w:rsid w:val="00D529E9"/>
    <w:rsid w:val="00D533E7"/>
    <w:rsid w:val="00D559B0"/>
    <w:rsid w:val="00D57699"/>
    <w:rsid w:val="00D64912"/>
    <w:rsid w:val="00D66060"/>
    <w:rsid w:val="00D76B9A"/>
    <w:rsid w:val="00D83144"/>
    <w:rsid w:val="00D90704"/>
    <w:rsid w:val="00D95253"/>
    <w:rsid w:val="00DA0F40"/>
    <w:rsid w:val="00DA3C90"/>
    <w:rsid w:val="00DB2834"/>
    <w:rsid w:val="00DB640F"/>
    <w:rsid w:val="00DB70D3"/>
    <w:rsid w:val="00DD03C0"/>
    <w:rsid w:val="00DD6274"/>
    <w:rsid w:val="00DD6BEF"/>
    <w:rsid w:val="00DE6D69"/>
    <w:rsid w:val="00DE7129"/>
    <w:rsid w:val="00DE7FB8"/>
    <w:rsid w:val="00DF339C"/>
    <w:rsid w:val="00DF503C"/>
    <w:rsid w:val="00E0074A"/>
    <w:rsid w:val="00E015C7"/>
    <w:rsid w:val="00E11B23"/>
    <w:rsid w:val="00E121ED"/>
    <w:rsid w:val="00E14DC5"/>
    <w:rsid w:val="00E1524F"/>
    <w:rsid w:val="00E15E9A"/>
    <w:rsid w:val="00E24A5B"/>
    <w:rsid w:val="00E26A30"/>
    <w:rsid w:val="00E3377C"/>
    <w:rsid w:val="00E35354"/>
    <w:rsid w:val="00E365EE"/>
    <w:rsid w:val="00E503EC"/>
    <w:rsid w:val="00E518F5"/>
    <w:rsid w:val="00E53072"/>
    <w:rsid w:val="00E53712"/>
    <w:rsid w:val="00E62FA0"/>
    <w:rsid w:val="00E7189D"/>
    <w:rsid w:val="00E72B0A"/>
    <w:rsid w:val="00E733F1"/>
    <w:rsid w:val="00E76381"/>
    <w:rsid w:val="00E90079"/>
    <w:rsid w:val="00EA1CFE"/>
    <w:rsid w:val="00EB763B"/>
    <w:rsid w:val="00EC0F4E"/>
    <w:rsid w:val="00EC24C0"/>
    <w:rsid w:val="00EC490B"/>
    <w:rsid w:val="00EC543F"/>
    <w:rsid w:val="00ED5516"/>
    <w:rsid w:val="00ED57BE"/>
    <w:rsid w:val="00ED5E77"/>
    <w:rsid w:val="00ED6788"/>
    <w:rsid w:val="00ED67E6"/>
    <w:rsid w:val="00ED6B37"/>
    <w:rsid w:val="00EF2036"/>
    <w:rsid w:val="00F01BA5"/>
    <w:rsid w:val="00F06082"/>
    <w:rsid w:val="00F10675"/>
    <w:rsid w:val="00F11605"/>
    <w:rsid w:val="00F125A3"/>
    <w:rsid w:val="00F141DE"/>
    <w:rsid w:val="00F17282"/>
    <w:rsid w:val="00F30319"/>
    <w:rsid w:val="00F439B9"/>
    <w:rsid w:val="00F474DA"/>
    <w:rsid w:val="00F47578"/>
    <w:rsid w:val="00F52036"/>
    <w:rsid w:val="00F55471"/>
    <w:rsid w:val="00F55E58"/>
    <w:rsid w:val="00F6155E"/>
    <w:rsid w:val="00F61652"/>
    <w:rsid w:val="00F61A36"/>
    <w:rsid w:val="00F61AD0"/>
    <w:rsid w:val="00F76605"/>
    <w:rsid w:val="00F76D0F"/>
    <w:rsid w:val="00F7746E"/>
    <w:rsid w:val="00F8010A"/>
    <w:rsid w:val="00F81919"/>
    <w:rsid w:val="00F81C50"/>
    <w:rsid w:val="00F83D71"/>
    <w:rsid w:val="00F92F57"/>
    <w:rsid w:val="00FA3E68"/>
    <w:rsid w:val="00FB6047"/>
    <w:rsid w:val="00FB6E65"/>
    <w:rsid w:val="00FC04BC"/>
    <w:rsid w:val="00FD312C"/>
    <w:rsid w:val="00FD6040"/>
    <w:rsid w:val="00FD6A97"/>
    <w:rsid w:val="00FE6475"/>
    <w:rsid w:val="00FF72B8"/>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2C234"/>
  <w15:docId w15:val="{C77BB19E-830E-447B-9E51-87EDC72F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B96FD5"/>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115A"/>
    <w:rPr>
      <w:rFonts w:ascii="Fira Sans Light" w:hAnsi="Fira Sans Light"/>
      <w:color w:val="000000" w:themeColor="text1"/>
      <w:sz w:val="24"/>
      <w:szCs w:val="24"/>
    </w:rPr>
  </w:style>
  <w:style w:type="paragraph" w:styleId="BodyText">
    <w:name w:val="Body Text"/>
    <w:basedOn w:val="Normal"/>
    <w:link w:val="BodyTextChar"/>
    <w:uiPriority w:val="99"/>
    <w:unhideWhenUsed/>
    <w:rsid w:val="00BF115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F115A"/>
    <w:rPr>
      <w:rFonts w:ascii="Arial" w:eastAsia="Times New Roman" w:hAnsi="Arial" w:cs="Arial"/>
      <w:color w:val="000000"/>
      <w:sz w:val="24"/>
      <w:szCs w:val="24"/>
      <w:lang w:eastAsia="en-AU"/>
    </w:rPr>
  </w:style>
  <w:style w:type="paragraph" w:styleId="Revision">
    <w:name w:val="Revision"/>
    <w:hidden/>
    <w:uiPriority w:val="99"/>
    <w:semiHidden/>
    <w:rsid w:val="00BC01D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D2A80"/>
    <w:rPr>
      <w:sz w:val="16"/>
      <w:szCs w:val="16"/>
    </w:rPr>
  </w:style>
  <w:style w:type="paragraph" w:styleId="CommentSubject">
    <w:name w:val="annotation subject"/>
    <w:basedOn w:val="CommentText"/>
    <w:next w:val="CommentText"/>
    <w:link w:val="CommentSubjectChar"/>
    <w:uiPriority w:val="99"/>
    <w:semiHidden/>
    <w:unhideWhenUsed/>
    <w:rsid w:val="00CD2A80"/>
    <w:rPr>
      <w:b/>
      <w:bCs/>
      <w:sz w:val="20"/>
      <w:szCs w:val="20"/>
    </w:rPr>
  </w:style>
  <w:style w:type="character" w:customStyle="1" w:styleId="CommentSubjectChar">
    <w:name w:val="Comment Subject Char"/>
    <w:basedOn w:val="CommentTextChar"/>
    <w:link w:val="CommentSubject"/>
    <w:uiPriority w:val="99"/>
    <w:semiHidden/>
    <w:rsid w:val="00CD2A8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796321">
      <w:bodyDiv w:val="1"/>
      <w:marLeft w:val="0"/>
      <w:marRight w:val="0"/>
      <w:marTop w:val="0"/>
      <w:marBottom w:val="0"/>
      <w:divBdr>
        <w:top w:val="none" w:sz="0" w:space="0" w:color="auto"/>
        <w:left w:val="none" w:sz="0" w:space="0" w:color="auto"/>
        <w:bottom w:val="none" w:sz="0" w:space="0" w:color="auto"/>
        <w:right w:val="none" w:sz="0" w:space="0" w:color="auto"/>
      </w:divBdr>
      <w:divsChild>
        <w:div w:id="2116093092">
          <w:marLeft w:val="0"/>
          <w:marRight w:val="0"/>
          <w:marTop w:val="0"/>
          <w:marBottom w:val="0"/>
          <w:divBdr>
            <w:top w:val="none" w:sz="0" w:space="0" w:color="auto"/>
            <w:left w:val="none" w:sz="0" w:space="0" w:color="auto"/>
            <w:bottom w:val="none" w:sz="0" w:space="0" w:color="auto"/>
            <w:right w:val="none" w:sz="0" w:space="0" w:color="auto"/>
          </w:divBdr>
          <w:divsChild>
            <w:div w:id="395010999">
              <w:marLeft w:val="0"/>
              <w:marRight w:val="0"/>
              <w:marTop w:val="0"/>
              <w:marBottom w:val="0"/>
              <w:divBdr>
                <w:top w:val="none" w:sz="0" w:space="0" w:color="auto"/>
                <w:left w:val="none" w:sz="0" w:space="0" w:color="auto"/>
                <w:bottom w:val="none" w:sz="0" w:space="0" w:color="auto"/>
                <w:right w:val="none" w:sz="0" w:space="0" w:color="auto"/>
              </w:divBdr>
              <w:divsChild>
                <w:div w:id="1066953186">
                  <w:marLeft w:val="0"/>
                  <w:marRight w:val="0"/>
                  <w:marTop w:val="0"/>
                  <w:marBottom w:val="0"/>
                  <w:divBdr>
                    <w:top w:val="none" w:sz="0" w:space="0" w:color="auto"/>
                    <w:left w:val="none" w:sz="0" w:space="0" w:color="auto"/>
                    <w:bottom w:val="none" w:sz="0" w:space="0" w:color="auto"/>
                    <w:right w:val="none" w:sz="0" w:space="0" w:color="auto"/>
                  </w:divBdr>
                  <w:divsChild>
                    <w:div w:id="282268615">
                      <w:marLeft w:val="0"/>
                      <w:marRight w:val="0"/>
                      <w:marTop w:val="0"/>
                      <w:marBottom w:val="0"/>
                      <w:divBdr>
                        <w:top w:val="none" w:sz="0" w:space="0" w:color="auto"/>
                        <w:left w:val="none" w:sz="0" w:space="0" w:color="auto"/>
                        <w:bottom w:val="none" w:sz="0" w:space="0" w:color="auto"/>
                        <w:right w:val="none" w:sz="0" w:space="0" w:color="auto"/>
                      </w:divBdr>
                      <w:divsChild>
                        <w:div w:id="389377963">
                          <w:marLeft w:val="0"/>
                          <w:marRight w:val="0"/>
                          <w:marTop w:val="0"/>
                          <w:marBottom w:val="0"/>
                          <w:divBdr>
                            <w:top w:val="none" w:sz="0" w:space="0" w:color="auto"/>
                            <w:left w:val="none" w:sz="0" w:space="0" w:color="auto"/>
                            <w:bottom w:val="none" w:sz="0" w:space="0" w:color="auto"/>
                            <w:right w:val="none" w:sz="0" w:space="0" w:color="auto"/>
                          </w:divBdr>
                          <w:divsChild>
                            <w:div w:id="1886138959">
                              <w:marLeft w:val="0"/>
                              <w:marRight w:val="0"/>
                              <w:marTop w:val="0"/>
                              <w:marBottom w:val="0"/>
                              <w:divBdr>
                                <w:top w:val="none" w:sz="0" w:space="0" w:color="auto"/>
                                <w:left w:val="none" w:sz="0" w:space="0" w:color="auto"/>
                                <w:bottom w:val="none" w:sz="0" w:space="0" w:color="auto"/>
                                <w:right w:val="none" w:sz="0" w:space="0" w:color="auto"/>
                              </w:divBdr>
                              <w:divsChild>
                                <w:div w:id="404491821">
                                  <w:marLeft w:val="0"/>
                                  <w:marRight w:val="0"/>
                                  <w:marTop w:val="0"/>
                                  <w:marBottom w:val="0"/>
                                  <w:divBdr>
                                    <w:top w:val="none" w:sz="0" w:space="0" w:color="auto"/>
                                    <w:left w:val="none" w:sz="0" w:space="0" w:color="auto"/>
                                    <w:bottom w:val="none" w:sz="0" w:space="0" w:color="auto"/>
                                    <w:right w:val="none" w:sz="0" w:space="0" w:color="auto"/>
                                  </w:divBdr>
                                  <w:divsChild>
                                    <w:div w:id="1074815747">
                                      <w:marLeft w:val="0"/>
                                      <w:marRight w:val="0"/>
                                      <w:marTop w:val="0"/>
                                      <w:marBottom w:val="0"/>
                                      <w:divBdr>
                                        <w:top w:val="none" w:sz="0" w:space="0" w:color="auto"/>
                                        <w:left w:val="none" w:sz="0" w:space="0" w:color="auto"/>
                                        <w:bottom w:val="none" w:sz="0" w:space="0" w:color="auto"/>
                                        <w:right w:val="none" w:sz="0" w:space="0" w:color="auto"/>
                                      </w:divBdr>
                                      <w:divsChild>
                                        <w:div w:id="2118208055">
                                          <w:marLeft w:val="0"/>
                                          <w:marRight w:val="0"/>
                                          <w:marTop w:val="0"/>
                                          <w:marBottom w:val="0"/>
                                          <w:divBdr>
                                            <w:top w:val="none" w:sz="0" w:space="0" w:color="auto"/>
                                            <w:left w:val="none" w:sz="0" w:space="0" w:color="auto"/>
                                            <w:bottom w:val="none" w:sz="0" w:space="0" w:color="auto"/>
                                            <w:right w:val="none" w:sz="0" w:space="0" w:color="auto"/>
                                          </w:divBdr>
                                          <w:divsChild>
                                            <w:div w:id="594830416">
                                              <w:marLeft w:val="0"/>
                                              <w:marRight w:val="0"/>
                                              <w:marTop w:val="0"/>
                                              <w:marBottom w:val="0"/>
                                              <w:divBdr>
                                                <w:top w:val="none" w:sz="0" w:space="0" w:color="auto"/>
                                                <w:left w:val="none" w:sz="0" w:space="0" w:color="auto"/>
                                                <w:bottom w:val="none" w:sz="0" w:space="0" w:color="auto"/>
                                                <w:right w:val="none" w:sz="0" w:space="0" w:color="auto"/>
                                              </w:divBdr>
                                              <w:divsChild>
                                                <w:div w:id="2050570889">
                                                  <w:marLeft w:val="0"/>
                                                  <w:marRight w:val="0"/>
                                                  <w:marTop w:val="0"/>
                                                  <w:marBottom w:val="0"/>
                                                  <w:divBdr>
                                                    <w:top w:val="none" w:sz="0" w:space="0" w:color="auto"/>
                                                    <w:left w:val="none" w:sz="0" w:space="0" w:color="auto"/>
                                                    <w:bottom w:val="none" w:sz="0" w:space="0" w:color="auto"/>
                                                    <w:right w:val="none" w:sz="0" w:space="0" w:color="auto"/>
                                                  </w:divBdr>
                                                  <w:divsChild>
                                                    <w:div w:id="382103643">
                                                      <w:marLeft w:val="0"/>
                                                      <w:marRight w:val="0"/>
                                                      <w:marTop w:val="0"/>
                                                      <w:marBottom w:val="0"/>
                                                      <w:divBdr>
                                                        <w:top w:val="none" w:sz="0" w:space="0" w:color="auto"/>
                                                        <w:left w:val="none" w:sz="0" w:space="0" w:color="auto"/>
                                                        <w:bottom w:val="none" w:sz="0" w:space="0" w:color="auto"/>
                                                        <w:right w:val="none" w:sz="0" w:space="0" w:color="auto"/>
                                                      </w:divBdr>
                                                      <w:divsChild>
                                                        <w:div w:id="2077317941">
                                                          <w:marLeft w:val="0"/>
                                                          <w:marRight w:val="0"/>
                                                          <w:marTop w:val="0"/>
                                                          <w:marBottom w:val="0"/>
                                                          <w:divBdr>
                                                            <w:top w:val="none" w:sz="0" w:space="0" w:color="auto"/>
                                                            <w:left w:val="none" w:sz="0" w:space="0" w:color="auto"/>
                                                            <w:bottom w:val="none" w:sz="0" w:space="0" w:color="auto"/>
                                                            <w:right w:val="none" w:sz="0" w:space="0" w:color="auto"/>
                                                          </w:divBdr>
                                                          <w:divsChild>
                                                            <w:div w:id="14929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2263840">
          <w:marLeft w:val="0"/>
          <w:marRight w:val="0"/>
          <w:marTop w:val="0"/>
          <w:marBottom w:val="0"/>
          <w:divBdr>
            <w:top w:val="none" w:sz="0" w:space="0" w:color="auto"/>
            <w:left w:val="none" w:sz="0" w:space="0" w:color="auto"/>
            <w:bottom w:val="none" w:sz="0" w:space="0" w:color="auto"/>
            <w:right w:val="none" w:sz="0" w:space="0" w:color="auto"/>
          </w:divBdr>
          <w:divsChild>
            <w:div w:id="1407191618">
              <w:marLeft w:val="0"/>
              <w:marRight w:val="0"/>
              <w:marTop w:val="0"/>
              <w:marBottom w:val="0"/>
              <w:divBdr>
                <w:top w:val="none" w:sz="0" w:space="0" w:color="auto"/>
                <w:left w:val="none" w:sz="0" w:space="0" w:color="auto"/>
                <w:bottom w:val="none" w:sz="0" w:space="0" w:color="auto"/>
                <w:right w:val="none" w:sz="0" w:space="0" w:color="auto"/>
              </w:divBdr>
              <w:divsChild>
                <w:div w:id="6026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E6296" w:rsidRDefault="00EE629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E6296" w:rsidRDefault="00EE629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6296" w:rsidRDefault="00EE629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30E53" w:rsidRDefault="00EE629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30E53" w:rsidRDefault="00EE629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30E53" w:rsidRDefault="00EE629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30E53" w:rsidRDefault="00EE629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30E53" w:rsidRDefault="00EE629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30E53" w:rsidRDefault="00EE629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30E53" w:rsidRDefault="00EE629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30E53" w:rsidRDefault="00EE629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30E53" w:rsidRDefault="00EE629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30E53" w:rsidRDefault="00EE629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30E53" w:rsidRDefault="00EE629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30E53" w:rsidRDefault="00EE629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30E53" w:rsidRDefault="00EE629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30E53" w:rsidRDefault="00EE629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30E53" w:rsidRDefault="00EE629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30E53" w:rsidRDefault="00EE629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30E53" w:rsidRDefault="00EE629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30E53" w:rsidRDefault="00EE629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30E53" w:rsidRDefault="00EE629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30E53" w:rsidRDefault="00EE629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30E53" w:rsidRDefault="00EE629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30E53" w:rsidRDefault="00EE629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30E53" w:rsidRDefault="00EE629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30E53" w:rsidRDefault="00EE629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30E53" w:rsidRDefault="00EE629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30E53" w:rsidRDefault="00EE629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30E53" w:rsidRDefault="00EE629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30E53" w:rsidRDefault="00EE629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30E53" w:rsidRDefault="00EE629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30E53" w:rsidRDefault="00EE629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30E53" w:rsidRDefault="00EE629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30E53" w:rsidRDefault="00EE629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30E53" w:rsidRDefault="00EE629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30E53" w:rsidRDefault="00EE629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30E53" w:rsidRDefault="00EE629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30E53" w:rsidRDefault="00EE629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30E53" w:rsidRDefault="00EE629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30E53" w:rsidRDefault="00EE629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30E53" w:rsidRDefault="00EE629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30E53" w:rsidRDefault="00EE629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30E53" w:rsidRDefault="00EE629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30E53" w:rsidRDefault="00EE629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30E53" w:rsidRDefault="00EE629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30E53" w:rsidRDefault="00EE629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30E53" w:rsidRDefault="00EE629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30E53" w:rsidRDefault="00EE629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30E53" w:rsidRDefault="00EE629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30E53" w:rsidRDefault="00EE629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0E53"/>
    <w:rsid w:val="000A4788"/>
    <w:rsid w:val="000F7E22"/>
    <w:rsid w:val="00173D79"/>
    <w:rsid w:val="00186515"/>
    <w:rsid w:val="001E5E11"/>
    <w:rsid w:val="0026057B"/>
    <w:rsid w:val="002E7B35"/>
    <w:rsid w:val="00644CD1"/>
    <w:rsid w:val="00692C02"/>
    <w:rsid w:val="006C2E15"/>
    <w:rsid w:val="00730E53"/>
    <w:rsid w:val="007F56FD"/>
    <w:rsid w:val="00A23E18"/>
    <w:rsid w:val="00B24813"/>
    <w:rsid w:val="00C10F55"/>
    <w:rsid w:val="00DE7129"/>
    <w:rsid w:val="00E518F5"/>
    <w:rsid w:val="00E62FA0"/>
    <w:rsid w:val="00EE6296"/>
    <w:rsid w:val="00F7623C"/>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8031</Words>
  <Characters>45783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2024-07-25T23:16:00Z</dcterms:created>
  <dcterms:modified xsi:type="dcterms:W3CDTF">2024-07-25T23:16:00Z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