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411F" w14:textId="152FA819" w:rsidR="00D92918" w:rsidRDefault="00D9291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418010C" wp14:editId="65269BB0">
                <wp:simplePos x="0" y="0"/>
                <wp:positionH relativeFrom="column">
                  <wp:posOffset>-895350</wp:posOffset>
                </wp:positionH>
                <wp:positionV relativeFrom="paragraph">
                  <wp:posOffset>722630</wp:posOffset>
                </wp:positionV>
                <wp:extent cx="5686425" cy="1727200"/>
                <wp:effectExtent l="0" t="0" r="0" b="0"/>
                <wp:wrapSquare wrapText="bothSides"/>
                <wp:docPr id="459972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5D347" w14:textId="77777777" w:rsidR="00D92918" w:rsidRDefault="00D9291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56718A4" w14:textId="77777777" w:rsidR="00D92918" w:rsidRPr="001E694D" w:rsidRDefault="00D9291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F294137" w14:textId="77777777" w:rsidR="00D92918" w:rsidRPr="001E694D" w:rsidRDefault="00D92918" w:rsidP="009504D0">
                            <w:pPr>
                              <w:pStyle w:val="ContactNumber"/>
                              <w:spacing w:after="600"/>
                              <w:rPr>
                                <w:rFonts w:ascii="Open Sans" w:hAnsi="Open Sans" w:cs="Open Sans"/>
                              </w:rPr>
                            </w:pPr>
                            <w:r w:rsidRPr="001E694D">
                              <w:rPr>
                                <w:rFonts w:ascii="Open Sans" w:hAnsi="Open Sans" w:cs="Open Sans"/>
                              </w:rPr>
                              <w:t>Agedcarequality.gov.au</w:t>
                            </w:r>
                          </w:p>
                          <w:p w14:paraId="2CB7BB91" w14:textId="77777777" w:rsidR="00D92918" w:rsidRDefault="00D929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18010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865D347" w14:textId="77777777" w:rsidR="00D92918" w:rsidRDefault="00D9291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56718A4" w14:textId="77777777" w:rsidR="00D92918" w:rsidRPr="001E694D" w:rsidRDefault="00D9291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F294137" w14:textId="77777777" w:rsidR="00D92918" w:rsidRPr="001E694D" w:rsidRDefault="00D92918" w:rsidP="009504D0">
                      <w:pPr>
                        <w:pStyle w:val="ContactNumber"/>
                        <w:spacing w:after="600"/>
                        <w:rPr>
                          <w:rFonts w:ascii="Open Sans" w:hAnsi="Open Sans" w:cs="Open Sans"/>
                        </w:rPr>
                      </w:pPr>
                      <w:r w:rsidRPr="001E694D">
                        <w:rPr>
                          <w:rFonts w:ascii="Open Sans" w:hAnsi="Open Sans" w:cs="Open Sans"/>
                        </w:rPr>
                        <w:t>Agedcarequality.gov.au</w:t>
                      </w:r>
                    </w:p>
                    <w:p w14:paraId="2CB7BB91" w14:textId="77777777" w:rsidR="00D92918" w:rsidRDefault="00D92918"/>
                  </w:txbxContent>
                </v:textbox>
                <w10:wrap type="square"/>
              </v:shape>
            </w:pict>
          </mc:Fallback>
        </mc:AlternateContent>
      </w:r>
      <w:r>
        <w:rPr>
          <w:noProof/>
        </w:rPr>
        <w:drawing>
          <wp:anchor distT="360045" distB="180340" distL="114300" distR="114300" simplePos="0" relativeHeight="251659264" behindDoc="1" locked="0" layoutInCell="1" allowOverlap="1" wp14:anchorId="57ED14F5" wp14:editId="3D49CE8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A1B13B6" w14:textId="77777777" w:rsidR="00D92918" w:rsidRPr="001E694D" w:rsidRDefault="00D92918" w:rsidP="001E694D">
      <w:pPr>
        <w:tabs>
          <w:tab w:val="left" w:pos="4569"/>
        </w:tabs>
        <w:rPr>
          <w:rFonts w:ascii="Open Sans" w:hAnsi="Open Sans" w:cs="Open Sans"/>
          <w:color w:val="FFFFFF" w:themeColor="background1"/>
          <w:sz w:val="66"/>
          <w:szCs w:val="66"/>
        </w:rPr>
      </w:pPr>
    </w:p>
    <w:p w14:paraId="6BD0089A" w14:textId="77777777" w:rsidR="00D92918" w:rsidRDefault="00D92918" w:rsidP="00372ED2">
      <w:pPr>
        <w:spacing w:after="0"/>
        <w:rPr>
          <w:rFonts w:ascii="Open Sans" w:hAnsi="Open Sans" w:cs="Open Sans"/>
          <w:b/>
          <w:bCs/>
          <w:color w:val="FFFFFF" w:themeColor="background1"/>
          <w:sz w:val="66"/>
          <w:szCs w:val="66"/>
        </w:rPr>
      </w:pPr>
    </w:p>
    <w:p w14:paraId="26E6F3D5" w14:textId="77777777" w:rsidR="00D92918" w:rsidRDefault="00D92918" w:rsidP="00372ED2">
      <w:pPr>
        <w:spacing w:after="0"/>
        <w:rPr>
          <w:rFonts w:ascii="Open Sans" w:hAnsi="Open Sans" w:cs="Open Sans"/>
          <w:b/>
          <w:bCs/>
          <w:color w:val="FFFFFF" w:themeColor="background1"/>
          <w:sz w:val="66"/>
          <w:szCs w:val="66"/>
        </w:rPr>
      </w:pPr>
    </w:p>
    <w:p w14:paraId="0524FDD6" w14:textId="77777777" w:rsidR="00D92918" w:rsidRPr="00412FC5" w:rsidRDefault="00D9291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AE7AF9" w14:paraId="1A5E11D7" w14:textId="77777777" w:rsidTr="00AE7AF9">
        <w:tc>
          <w:tcPr>
            <w:cnfStyle w:val="001000000000" w:firstRow="0" w:lastRow="0" w:firstColumn="1" w:lastColumn="0" w:oddVBand="0" w:evenVBand="0" w:oddHBand="0" w:evenHBand="0" w:firstRowFirstColumn="0" w:firstRowLastColumn="0" w:lastRowFirstColumn="0" w:lastRowLastColumn="0"/>
            <w:tcW w:w="3227" w:type="dxa"/>
          </w:tcPr>
          <w:p w14:paraId="772AAAD8" w14:textId="77777777" w:rsidR="00D92918" w:rsidRPr="001E694D" w:rsidRDefault="00D9291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AE911D6" w14:textId="77777777" w:rsidR="00D92918" w:rsidRPr="001E694D" w:rsidRDefault="00D9291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Mercy Place Keon Park</w:t>
            </w:r>
          </w:p>
        </w:tc>
      </w:tr>
      <w:tr w:rsidR="00AE7AF9" w14:paraId="7332EC42"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5DF2971" w14:textId="77777777" w:rsidR="00D92918" w:rsidRPr="001E694D" w:rsidRDefault="00D9291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D45A0B3" w14:textId="77777777" w:rsidR="00D92918" w:rsidRPr="001E694D" w:rsidRDefault="00D9291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4329</w:t>
            </w:r>
          </w:p>
        </w:tc>
      </w:tr>
      <w:tr w:rsidR="00AE7AF9" w14:paraId="4BA9A48C" w14:textId="77777777" w:rsidTr="00AE7AF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9E9C49" w14:textId="77777777" w:rsidR="00D92918" w:rsidRPr="001E694D" w:rsidRDefault="00D9291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6DE5D2E" w14:textId="77777777" w:rsidR="00D92918" w:rsidRPr="001E694D" w:rsidRDefault="00D929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 Tunaley</w:t>
            </w:r>
            <w:r w:rsidRPr="001E694D">
              <w:rPr>
                <w:rFonts w:ascii="Open Sans" w:eastAsia="Times New Roman" w:hAnsi="Open Sans" w:cs="Open Sans"/>
                <w:lang w:eastAsia="en-AU"/>
              </w:rPr>
              <w:t xml:space="preserve"> Parade, RESERVOIR, Victoria, 3073</w:t>
            </w:r>
          </w:p>
        </w:tc>
      </w:tr>
      <w:tr w:rsidR="00AE7AF9" w14:paraId="70841B9A"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61A6BFF" w14:textId="77777777" w:rsidR="00D92918" w:rsidRPr="001E694D" w:rsidRDefault="00D9291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EADE701" w14:textId="77777777" w:rsidR="00D92918" w:rsidRPr="001E694D" w:rsidRDefault="00D9291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E7AF9" w14:paraId="2539205E" w14:textId="77777777" w:rsidTr="00AE7AF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23E819" w14:textId="77777777" w:rsidR="00D92918" w:rsidRPr="001E694D" w:rsidRDefault="00D9291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78BB204" w14:textId="77777777" w:rsidR="00D92918" w:rsidRPr="001E694D" w:rsidRDefault="00D929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AE7AF9" w14:paraId="5F373E60"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B9B729E" w14:textId="77777777" w:rsidR="00D92918" w:rsidRPr="001E694D" w:rsidRDefault="00D9291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45972597"/>
            <w:placeholder>
              <w:docPart w:val="DefaultPlaceholder_-1854013437"/>
            </w:placeholder>
            <w:date w:fullDate="2025-02-19T00:00:00Z">
              <w:dateFormat w:val="d MMMM yyyy"/>
              <w:lid w:val="en-AU"/>
              <w:storeMappedDataAs w:val="dateTime"/>
              <w:calendar w:val="gregorian"/>
            </w:date>
          </w:sdtPr>
          <w:sdtEndPr/>
          <w:sdtContent>
            <w:tc>
              <w:tcPr>
                <w:tcW w:w="7114" w:type="dxa"/>
                <w:shd w:val="clear" w:color="auto" w:fill="FFFFFF" w:themeFill="background1"/>
              </w:tcPr>
              <w:p w14:paraId="3588E147" w14:textId="2BAAA806" w:rsidR="00D92918" w:rsidRPr="001E694D" w:rsidRDefault="00924D8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19 February 2025</w:t>
                </w:r>
              </w:p>
            </w:tc>
          </w:sdtContent>
        </w:sdt>
      </w:tr>
      <w:tr w:rsidR="00AE7AF9" w14:paraId="35AC6B68" w14:textId="77777777" w:rsidTr="00AE7AF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560E40E" w14:textId="77777777" w:rsidR="00D92918" w:rsidRPr="001E694D" w:rsidRDefault="00D9291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119DE9A" w14:textId="77777777" w:rsidR="00D92918" w:rsidRPr="001E694D" w:rsidRDefault="00D929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1358 Mercy Aged and Community Care Ltd </w:t>
            </w:r>
          </w:p>
          <w:p w14:paraId="687D9AE6" w14:textId="77777777" w:rsidR="00D92918" w:rsidRPr="001E694D" w:rsidRDefault="00D929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2850 Mercy Place Keon Park</w:t>
            </w:r>
          </w:p>
        </w:tc>
      </w:tr>
    </w:tbl>
    <w:bookmarkEnd w:id="0"/>
    <w:p w14:paraId="32A1464E" w14:textId="77777777" w:rsidR="00D92918" w:rsidRPr="001E694D" w:rsidRDefault="00D9291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012E9C9" w14:textId="77777777" w:rsidR="00D92918" w:rsidRPr="003E162B" w:rsidRDefault="00D9291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09FC0DA" w14:textId="77777777" w:rsidR="00D92918" w:rsidRPr="001E694D" w:rsidRDefault="00D9291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Mercy Place Keon Park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BB6365A" w14:textId="77777777" w:rsidR="00D92918" w:rsidRPr="001E694D" w:rsidRDefault="00D9291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84FD54B" w14:textId="77777777" w:rsidR="00D92918" w:rsidRPr="001E694D" w:rsidRDefault="00D9291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9B6535E" w14:textId="77777777" w:rsidR="00D92918" w:rsidRPr="003E162B" w:rsidRDefault="00D9291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2A93508" w14:textId="77777777" w:rsidR="00D92918" w:rsidRPr="001E694D" w:rsidRDefault="00D9291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06465BA" w14:textId="4CFCC578" w:rsidR="00D92918" w:rsidRPr="001E694D" w:rsidRDefault="00D92918"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w:t>
      </w:r>
      <w:r w:rsidRPr="008F2C97">
        <w:rPr>
          <w:rFonts w:ascii="Open Sans" w:hAnsi="Open Sans" w:cs="Open Sans"/>
          <w:color w:val="auto"/>
        </w:rPr>
        <w:t xml:space="preserve">Audit was informed by a site assessment, observations at the service, review of documents and interviews with staff, </w:t>
      </w:r>
      <w:r w:rsidR="008F2C97" w:rsidRPr="008F2C97">
        <w:rPr>
          <w:rFonts w:ascii="Open Sans" w:hAnsi="Open Sans" w:cs="Open Sans"/>
          <w:color w:val="auto"/>
        </w:rPr>
        <w:t>consumers</w:t>
      </w:r>
      <w:r w:rsidRPr="008F2C97">
        <w:rPr>
          <w:rFonts w:ascii="Open Sans" w:hAnsi="Open Sans" w:cs="Open Sans"/>
          <w:color w:val="auto"/>
        </w:rPr>
        <w:t>/representatives and others</w:t>
      </w:r>
      <w:r w:rsidR="00924D88">
        <w:rPr>
          <w:rFonts w:ascii="Open Sans" w:hAnsi="Open Sans" w:cs="Open Sans"/>
          <w:color w:val="auto"/>
        </w:rPr>
        <w:t>.</w:t>
      </w:r>
    </w:p>
    <w:p w14:paraId="25EFB695" w14:textId="0572D29F" w:rsidR="00D92918" w:rsidRPr="001E694D" w:rsidRDefault="00D9291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83C3EC7" w14:textId="77777777" w:rsidR="00D92918" w:rsidRPr="003E162B" w:rsidRDefault="00D9291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E7AF9" w14:paraId="43AB1380" w14:textId="77777777" w:rsidTr="00AE7AF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415187" w14:textId="77777777" w:rsidR="00D92918" w:rsidRPr="001E694D" w:rsidRDefault="00D9291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6E17DFC" w14:textId="77777777" w:rsidR="00D92918" w:rsidRPr="001E694D" w:rsidRDefault="00EB052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3301245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4AD25ACD" w14:textId="77777777" w:rsidTr="00AE7AF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517DF28" w14:textId="77777777" w:rsidR="00D92918" w:rsidRPr="001E694D" w:rsidRDefault="00D9291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FD8CA36" w14:textId="77777777" w:rsidR="00D92918" w:rsidRPr="001E694D" w:rsidRDefault="00EB052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057412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b/>
                    <w:bCs/>
                  </w:rPr>
                  <w:t>Compliant</w:t>
                </w:r>
              </w:sdtContent>
            </w:sdt>
          </w:p>
        </w:tc>
      </w:tr>
      <w:tr w:rsidR="00AE7AF9" w14:paraId="2621F8C3" w14:textId="77777777" w:rsidTr="00AE7AF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2F23482" w14:textId="77777777" w:rsidR="00D92918" w:rsidRPr="001E694D" w:rsidRDefault="00D9291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0D4FE06" w14:textId="77777777" w:rsidR="00D92918" w:rsidRPr="001E694D" w:rsidRDefault="00EB052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0931699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b/>
                    <w:bCs/>
                  </w:rPr>
                  <w:t>Compliant</w:t>
                </w:r>
              </w:sdtContent>
            </w:sdt>
          </w:p>
        </w:tc>
      </w:tr>
      <w:tr w:rsidR="00AE7AF9" w14:paraId="5257CA3E" w14:textId="77777777" w:rsidTr="00AE7AF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0510D63" w14:textId="77777777" w:rsidR="00D92918" w:rsidRPr="001E694D" w:rsidRDefault="00D9291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07B3973" w14:textId="77777777" w:rsidR="00D92918" w:rsidRPr="001E694D" w:rsidRDefault="00EB052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264807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b/>
                    <w:bCs/>
                  </w:rPr>
                  <w:t>Compliant</w:t>
                </w:r>
              </w:sdtContent>
            </w:sdt>
          </w:p>
        </w:tc>
      </w:tr>
      <w:tr w:rsidR="00AE7AF9" w14:paraId="14BB7AAF" w14:textId="77777777" w:rsidTr="00AE7AF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F6901B" w14:textId="77777777" w:rsidR="00D92918" w:rsidRPr="001E694D" w:rsidRDefault="00D9291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A031EA4" w14:textId="77777777" w:rsidR="00D92918" w:rsidRPr="001E694D" w:rsidRDefault="00EB052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130210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b/>
                    <w:bCs/>
                  </w:rPr>
                  <w:t>Compliant</w:t>
                </w:r>
              </w:sdtContent>
            </w:sdt>
          </w:p>
        </w:tc>
      </w:tr>
      <w:tr w:rsidR="00AE7AF9" w14:paraId="1C669F04" w14:textId="77777777" w:rsidTr="00AE7AF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5E3DC6" w14:textId="77777777" w:rsidR="00D92918" w:rsidRPr="001E694D" w:rsidRDefault="00D9291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574C997" w14:textId="77777777" w:rsidR="00D92918" w:rsidRPr="001E694D" w:rsidRDefault="00EB052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290954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b/>
                    <w:bCs/>
                  </w:rPr>
                  <w:t>Compliant</w:t>
                </w:r>
              </w:sdtContent>
            </w:sdt>
          </w:p>
        </w:tc>
      </w:tr>
      <w:tr w:rsidR="00AE7AF9" w14:paraId="608828B9" w14:textId="77777777" w:rsidTr="00AE7AF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EF2B5B" w14:textId="77777777" w:rsidR="00D92918" w:rsidRPr="001E694D" w:rsidRDefault="00D9291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D5EFFCD" w14:textId="77777777" w:rsidR="00D92918" w:rsidRPr="001E694D" w:rsidRDefault="00EB052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472306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b/>
                    <w:bCs/>
                  </w:rPr>
                  <w:t>Compliant</w:t>
                </w:r>
              </w:sdtContent>
            </w:sdt>
          </w:p>
        </w:tc>
      </w:tr>
      <w:tr w:rsidR="00AE7AF9" w14:paraId="29582419" w14:textId="77777777" w:rsidTr="00AE7AF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8F2576" w14:textId="77777777" w:rsidR="00D92918" w:rsidRPr="001E694D" w:rsidRDefault="00D9291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89CFB0F" w14:textId="77777777" w:rsidR="00D92918" w:rsidRPr="001E694D" w:rsidRDefault="00EB052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7121316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b/>
                    <w:bCs/>
                  </w:rPr>
                  <w:t>Compliant</w:t>
                </w:r>
              </w:sdtContent>
            </w:sdt>
          </w:p>
        </w:tc>
      </w:tr>
    </w:tbl>
    <w:p w14:paraId="356DAF05" w14:textId="77777777" w:rsidR="00D92918" w:rsidRPr="001E694D" w:rsidRDefault="00D9291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BE027C9" w14:textId="77777777" w:rsidR="00D92918" w:rsidRPr="003E162B" w:rsidRDefault="00D9291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346C1E4" w14:textId="77777777" w:rsidR="00D92918" w:rsidRPr="001E694D" w:rsidRDefault="00D9291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2C91C39F" w14:textId="10B7E291" w:rsidR="00D92918" w:rsidRPr="001E694D" w:rsidRDefault="00D92918" w:rsidP="0036130C">
      <w:pPr>
        <w:pStyle w:val="NormalArial"/>
        <w:rPr>
          <w:rFonts w:ascii="Open Sans" w:hAnsi="Open Sans" w:cs="Open Sans"/>
        </w:rPr>
      </w:pPr>
      <w:r w:rsidRPr="001E694D">
        <w:rPr>
          <w:rFonts w:ascii="Open Sans" w:hAnsi="Open Sans" w:cs="Open Sans"/>
        </w:rPr>
        <w:br w:type="page"/>
      </w:r>
    </w:p>
    <w:p w14:paraId="6F0A6F78" w14:textId="77777777" w:rsidR="00D92918" w:rsidRPr="001E694D" w:rsidRDefault="00D929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E7AF9" w14:paraId="19D7C981" w14:textId="77777777" w:rsidTr="00AE7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E633E15" w14:textId="77777777" w:rsidR="00D92918" w:rsidRPr="001E694D" w:rsidRDefault="00D9291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051B69F" w14:textId="77777777" w:rsidR="00D92918" w:rsidRPr="001E694D" w:rsidRDefault="00D929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7AF9" w14:paraId="0314EF19"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5A283E" w14:textId="77777777" w:rsidR="00D92918" w:rsidRPr="001E694D" w:rsidRDefault="00D9291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BC685D9" w14:textId="77777777" w:rsidR="00D92918" w:rsidRPr="001E694D" w:rsidRDefault="00D9291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A09BFEF" w14:textId="77777777" w:rsidR="00D92918" w:rsidRPr="001E694D" w:rsidRDefault="00EB052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651669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0A5F163D"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253932"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01005F7"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1C19432" w14:textId="77777777" w:rsidR="00D92918" w:rsidRPr="001E694D" w:rsidRDefault="00EB052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635158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3317AC15"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E4CDFD"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0BF6D13"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AC87001" w14:textId="77777777" w:rsidR="00D92918" w:rsidRPr="001E694D" w:rsidRDefault="00D9291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67DCB2C" w14:textId="77777777" w:rsidR="00D92918" w:rsidRPr="001E694D" w:rsidRDefault="00D9291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2E85E14" w14:textId="77777777" w:rsidR="00D92918" w:rsidRPr="001E694D" w:rsidRDefault="00D9291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76E124A" w14:textId="77777777" w:rsidR="00D92918" w:rsidRPr="001E694D" w:rsidRDefault="00D9291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4C05F60"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219124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169E096D"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318309"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C7CCF34"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B25DD0D" w14:textId="77777777" w:rsidR="00D92918" w:rsidRPr="001E694D" w:rsidRDefault="00EB052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504647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7A488FA1"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DC5BEF"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BBFC8A6" w14:textId="77777777" w:rsidR="00D92918" w:rsidRPr="001E694D" w:rsidRDefault="00D9291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37816691"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382058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77BCEB41"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BB1437"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0035E38"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5C4254D2" w14:textId="77777777" w:rsidR="00D92918" w:rsidRPr="001E694D" w:rsidRDefault="00EB052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518897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bl>
    <w:p w14:paraId="259A1D31" w14:textId="77777777" w:rsidR="00D92918" w:rsidRPr="003E162B" w:rsidRDefault="00D92918" w:rsidP="001A5684">
      <w:pPr>
        <w:pStyle w:val="Heading20"/>
        <w:rPr>
          <w:rFonts w:ascii="Open Sans" w:hAnsi="Open Sans" w:cs="Open Sans"/>
          <w:color w:val="781E77"/>
        </w:rPr>
      </w:pPr>
      <w:r w:rsidRPr="003E162B">
        <w:rPr>
          <w:rFonts w:ascii="Open Sans" w:hAnsi="Open Sans" w:cs="Open Sans"/>
          <w:color w:val="781E77"/>
        </w:rPr>
        <w:t>Findings</w:t>
      </w:r>
    </w:p>
    <w:p w14:paraId="0568F10B" w14:textId="5291FDAD" w:rsidR="00017DAB" w:rsidRPr="00EB0527" w:rsidRDefault="00017DAB" w:rsidP="00EB0527">
      <w:pPr>
        <w:pStyle w:val="NormalArial"/>
        <w:rPr>
          <w:rFonts w:ascii="Open Sans" w:hAnsi="Open Sans" w:cs="Open Sans"/>
          <w:color w:val="auto"/>
        </w:rPr>
      </w:pPr>
      <w:r w:rsidRPr="00EB0527">
        <w:rPr>
          <w:rFonts w:ascii="Open Sans" w:hAnsi="Open Sans" w:cs="Open Sans"/>
          <w:color w:val="auto"/>
        </w:rPr>
        <w:t>Consumers and representatives confirmed consumers are treated with dignity and respect, and their identities, cultures, and diversities valued. Staff demonstrated understanding of consumers' cultural backgrounds and how they actively promoted cultural awareness in their daily practices.</w:t>
      </w:r>
      <w:r w:rsidR="003420A6" w:rsidRPr="00EB0527">
        <w:rPr>
          <w:rFonts w:ascii="Open Sans" w:hAnsi="Open Sans" w:cs="Open Sans"/>
          <w:color w:val="auto"/>
        </w:rPr>
        <w:t xml:space="preserve"> Care documentation captured individual cultural needs and preferences to facilitate and support the delivery of care and services that are safe.</w:t>
      </w:r>
    </w:p>
    <w:p w14:paraId="5D0C9061" w14:textId="610F3D1C" w:rsidR="00BA71C5" w:rsidRPr="00EB0527" w:rsidRDefault="00BA71C5" w:rsidP="00EB0527">
      <w:pPr>
        <w:pStyle w:val="NormalArial"/>
        <w:rPr>
          <w:rFonts w:ascii="Open Sans" w:hAnsi="Open Sans" w:cs="Open Sans"/>
          <w:color w:val="auto"/>
        </w:rPr>
      </w:pPr>
      <w:r w:rsidRPr="00EB0527">
        <w:rPr>
          <w:rFonts w:ascii="Open Sans" w:hAnsi="Open Sans" w:cs="Open Sans"/>
          <w:color w:val="auto"/>
        </w:rPr>
        <w:lastRenderedPageBreak/>
        <w:t>Consumers and staff confirmed the service facilitates multi-denominational worships services weekly to support cultural beliefs for consumers at the service.</w:t>
      </w:r>
      <w:r w:rsidR="0085551D" w:rsidRPr="00EB0527">
        <w:rPr>
          <w:rFonts w:ascii="Open Sans" w:hAnsi="Open Sans" w:cs="Open Sans"/>
          <w:color w:val="auto"/>
        </w:rPr>
        <w:t xml:space="preserve"> Documentation guides staff </w:t>
      </w:r>
      <w:r w:rsidR="004E08AF" w:rsidRPr="00EB0527">
        <w:rPr>
          <w:rFonts w:ascii="Open Sans" w:hAnsi="Open Sans" w:cs="Open Sans"/>
          <w:color w:val="auto"/>
        </w:rPr>
        <w:t xml:space="preserve">in </w:t>
      </w:r>
      <w:r w:rsidR="0085551D" w:rsidRPr="00EB0527">
        <w:rPr>
          <w:rFonts w:ascii="Open Sans" w:hAnsi="Open Sans" w:cs="Open Sans"/>
          <w:color w:val="auto"/>
        </w:rPr>
        <w:t>providing information to consumers to maintain their established relationships and develop new relationships.</w:t>
      </w:r>
      <w:r w:rsidR="008E7BDE" w:rsidRPr="00EB0527">
        <w:rPr>
          <w:rFonts w:ascii="Open Sans" w:hAnsi="Open Sans" w:cs="Open Sans"/>
          <w:color w:val="auto"/>
        </w:rPr>
        <w:t xml:space="preserve"> </w:t>
      </w:r>
      <w:r w:rsidR="008E638C" w:rsidRPr="00EB0527">
        <w:rPr>
          <w:rFonts w:ascii="Open Sans" w:hAnsi="Open Sans" w:cs="Open Sans"/>
          <w:color w:val="auto"/>
        </w:rPr>
        <w:t>The site audit report included examples of where close relationships are routinely supported and consultation regularly takes place before communicating with others.</w:t>
      </w:r>
      <w:r w:rsidR="008A26E7" w:rsidRPr="00EB0527">
        <w:rPr>
          <w:rFonts w:ascii="Open Sans" w:hAnsi="Open Sans" w:cs="Open Sans"/>
          <w:color w:val="auto"/>
        </w:rPr>
        <w:t xml:space="preserve"> </w:t>
      </w:r>
    </w:p>
    <w:p w14:paraId="4BAFFA6D" w14:textId="386FFD4F" w:rsidR="008A26E7" w:rsidRPr="00EB0527" w:rsidRDefault="00EF3D8E" w:rsidP="00EB0527">
      <w:pPr>
        <w:pStyle w:val="NormalArial"/>
        <w:rPr>
          <w:rFonts w:ascii="Open Sans" w:hAnsi="Open Sans" w:cs="Open Sans"/>
          <w:color w:val="auto"/>
        </w:rPr>
      </w:pPr>
      <w:r w:rsidRPr="00EB0527">
        <w:rPr>
          <w:rFonts w:ascii="Open Sans" w:hAnsi="Open Sans" w:cs="Open Sans"/>
          <w:color w:val="auto"/>
        </w:rPr>
        <w:t xml:space="preserve">The service demonstrated effective management of risks, adequately identifying and supporting consumers to continue with activities which involve an element of risk. The site </w:t>
      </w:r>
      <w:r w:rsidR="00EF3D7E" w:rsidRPr="00EB0527">
        <w:rPr>
          <w:rFonts w:ascii="Open Sans" w:hAnsi="Open Sans" w:cs="Open Sans"/>
          <w:color w:val="auto"/>
        </w:rPr>
        <w:t>audit</w:t>
      </w:r>
      <w:r w:rsidRPr="00EB0527">
        <w:rPr>
          <w:rFonts w:ascii="Open Sans" w:hAnsi="Open Sans" w:cs="Open Sans"/>
          <w:color w:val="auto"/>
        </w:rPr>
        <w:t xml:space="preserve"> report included examples of how specific strategies, related </w:t>
      </w:r>
      <w:r w:rsidR="008A6833" w:rsidRPr="00EB0527">
        <w:rPr>
          <w:rFonts w:ascii="Open Sans" w:hAnsi="Open Sans" w:cs="Open Sans"/>
          <w:color w:val="auto"/>
        </w:rPr>
        <w:t>assessments and</w:t>
      </w:r>
      <w:r w:rsidRPr="00EB0527">
        <w:rPr>
          <w:rFonts w:ascii="Open Sans" w:hAnsi="Open Sans" w:cs="Open Sans"/>
          <w:color w:val="auto"/>
        </w:rPr>
        <w:t xml:space="preserve"> conversations had occurred to maintain a </w:t>
      </w:r>
      <w:r w:rsidR="00C56A11" w:rsidRPr="00EB0527">
        <w:rPr>
          <w:rFonts w:ascii="Open Sans" w:hAnsi="Open Sans" w:cs="Open Sans"/>
          <w:color w:val="auto"/>
        </w:rPr>
        <w:t>consumer’s</w:t>
      </w:r>
      <w:r w:rsidRPr="00EB0527">
        <w:rPr>
          <w:rFonts w:ascii="Open Sans" w:hAnsi="Open Sans" w:cs="Open Sans"/>
          <w:color w:val="auto"/>
        </w:rPr>
        <w:t xml:space="preserve"> independence and enable </w:t>
      </w:r>
      <w:r w:rsidR="00EF3D7E" w:rsidRPr="00EB0527">
        <w:rPr>
          <w:rFonts w:ascii="Open Sans" w:hAnsi="Open Sans" w:cs="Open Sans"/>
          <w:color w:val="auto"/>
        </w:rPr>
        <w:t xml:space="preserve">continuation of activities of interest. </w:t>
      </w:r>
    </w:p>
    <w:p w14:paraId="0ED35911" w14:textId="7B4504D7" w:rsidR="00BA71C5" w:rsidRPr="00EB0527" w:rsidRDefault="00BE0DE2" w:rsidP="00EB0527">
      <w:pPr>
        <w:pStyle w:val="NormalArial"/>
        <w:rPr>
          <w:rFonts w:ascii="Open Sans" w:hAnsi="Open Sans" w:cs="Open Sans"/>
          <w:color w:val="auto"/>
        </w:rPr>
      </w:pPr>
      <w:r w:rsidRPr="00EB0527">
        <w:rPr>
          <w:rFonts w:ascii="Open Sans" w:hAnsi="Open Sans" w:cs="Open Sans"/>
          <w:color w:val="auto"/>
        </w:rPr>
        <w:t xml:space="preserve">Management, lifestyle and hospitality staff described how newsletters, verbal reminders and information boards </w:t>
      </w:r>
      <w:r w:rsidR="008E638C" w:rsidRPr="00EB0527">
        <w:rPr>
          <w:rFonts w:ascii="Open Sans" w:hAnsi="Open Sans" w:cs="Open Sans"/>
          <w:color w:val="auto"/>
        </w:rPr>
        <w:t>throughout</w:t>
      </w:r>
      <w:r w:rsidRPr="00EB0527">
        <w:rPr>
          <w:rFonts w:ascii="Open Sans" w:hAnsi="Open Sans" w:cs="Open Sans"/>
          <w:color w:val="auto"/>
        </w:rPr>
        <w:t xml:space="preserve"> the service help keep consumers and their representatives informed.</w:t>
      </w:r>
      <w:r w:rsidR="005762EA" w:rsidRPr="00EB0527">
        <w:rPr>
          <w:rFonts w:ascii="Open Sans" w:hAnsi="Open Sans" w:cs="Open Sans"/>
          <w:color w:val="auto"/>
        </w:rPr>
        <w:t xml:space="preserve"> Staff utilise cue cards, interpreters or google translations to communicate information to consumers or their representatives. </w:t>
      </w:r>
    </w:p>
    <w:p w14:paraId="04989053" w14:textId="55EBB54C" w:rsidR="00A80E45" w:rsidRPr="00EB0527" w:rsidRDefault="00A80E45" w:rsidP="00EB0527">
      <w:pPr>
        <w:pStyle w:val="NormalArial"/>
        <w:rPr>
          <w:rFonts w:ascii="Open Sans" w:hAnsi="Open Sans" w:cs="Open Sans"/>
          <w:color w:val="auto"/>
        </w:rPr>
      </w:pPr>
      <w:r w:rsidRPr="00EB0527">
        <w:rPr>
          <w:rFonts w:ascii="Open Sans" w:hAnsi="Open Sans" w:cs="Open Sans"/>
          <w:color w:val="auto"/>
        </w:rPr>
        <w:t>The service demonstrated each consumer’s privacy is respected by all staff and personal and confidential information is kept secured through an electronic care management system (ECMS).</w:t>
      </w:r>
      <w:r w:rsidR="00176562" w:rsidRPr="00EB0527">
        <w:rPr>
          <w:rFonts w:ascii="Open Sans" w:hAnsi="Open Sans" w:cs="Open Sans"/>
          <w:color w:val="auto"/>
        </w:rPr>
        <w:t xml:space="preserve"> The ‘resident handbook’ and the onboarding package contains information processes to ensure consumer privacy and confidentiality.</w:t>
      </w:r>
    </w:p>
    <w:p w14:paraId="57689116" w14:textId="0572E080" w:rsidR="00C80FE1" w:rsidRPr="00EB0527" w:rsidRDefault="00C80FE1" w:rsidP="00EB0527">
      <w:pPr>
        <w:pStyle w:val="NormalArial"/>
        <w:rPr>
          <w:rFonts w:ascii="Open Sans" w:hAnsi="Open Sans" w:cs="Open Sans"/>
          <w:color w:val="auto"/>
        </w:rPr>
      </w:pPr>
      <w:r w:rsidRPr="00EB0527">
        <w:rPr>
          <w:rFonts w:ascii="Open Sans" w:hAnsi="Open Sans" w:cs="Open Sans"/>
          <w:color w:val="auto"/>
        </w:rPr>
        <w:t xml:space="preserve">With consideration to the available information summarised above, I agree with the Assessment Team recommendations and find the service compliant with Standard 1. </w:t>
      </w:r>
    </w:p>
    <w:p w14:paraId="5F6A8B6C" w14:textId="669F395F" w:rsidR="00D92918" w:rsidRPr="001E694D" w:rsidRDefault="00D92918" w:rsidP="0036130C">
      <w:pPr>
        <w:pStyle w:val="NormalArial"/>
        <w:rPr>
          <w:rFonts w:ascii="Open Sans" w:hAnsi="Open Sans" w:cs="Open Sans"/>
        </w:rPr>
      </w:pPr>
      <w:r w:rsidRPr="001E694D">
        <w:rPr>
          <w:rFonts w:ascii="Open Sans" w:hAnsi="Open Sans" w:cs="Open Sans"/>
        </w:rPr>
        <w:br w:type="page"/>
      </w:r>
    </w:p>
    <w:p w14:paraId="1573A4B3" w14:textId="77777777" w:rsidR="00D92918" w:rsidRPr="001E694D" w:rsidRDefault="00D929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E7AF9" w14:paraId="7B46696D" w14:textId="77777777" w:rsidTr="00AE7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082212D" w14:textId="77777777" w:rsidR="00D92918" w:rsidRPr="001E694D" w:rsidRDefault="00D9291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B3F6D06" w14:textId="77777777" w:rsidR="00D92918" w:rsidRPr="001E694D" w:rsidRDefault="00D929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7AF9" w14:paraId="4E2B46E3" w14:textId="77777777" w:rsidTr="00AE7AF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7476A51"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9C678AB"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E1030C1"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536402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4A1AF892"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D4B4628"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BCF689C"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5EED2115" w14:textId="77777777" w:rsidR="00D92918" w:rsidRPr="001E694D" w:rsidRDefault="00EB052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951747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1FB827EF" w14:textId="77777777" w:rsidTr="00AE7AF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BEDFFF"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0A3DCC7"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9599F66" w14:textId="77777777" w:rsidR="00D92918" w:rsidRPr="001E694D" w:rsidRDefault="00D9291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E44F57B" w14:textId="77777777" w:rsidR="00D92918" w:rsidRPr="001E694D" w:rsidRDefault="00D9291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68A38F7"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472523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182F8B9C"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6E0CB3F"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8E21E68"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5B552A1" w14:textId="77777777" w:rsidR="00D92918" w:rsidRPr="001E694D" w:rsidRDefault="00EB052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899508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123488F3" w14:textId="77777777" w:rsidTr="00AE7AF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30B9E16"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FBC9799"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11087C0"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049089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bl>
    <w:p w14:paraId="04768E99" w14:textId="77777777" w:rsidR="00D92918" w:rsidRPr="003E162B" w:rsidRDefault="00D92918" w:rsidP="00D87E7C">
      <w:pPr>
        <w:pStyle w:val="Heading20"/>
        <w:rPr>
          <w:rFonts w:ascii="Open Sans" w:hAnsi="Open Sans" w:cs="Open Sans"/>
          <w:color w:val="781E77"/>
        </w:rPr>
      </w:pPr>
      <w:r w:rsidRPr="003E162B">
        <w:rPr>
          <w:rFonts w:ascii="Open Sans" w:hAnsi="Open Sans" w:cs="Open Sans"/>
          <w:color w:val="781E77"/>
        </w:rPr>
        <w:t>Findings</w:t>
      </w:r>
    </w:p>
    <w:p w14:paraId="52F60CB2" w14:textId="4CB24BC3" w:rsidR="00C371E2" w:rsidRPr="00EB0527" w:rsidRDefault="00C371E2" w:rsidP="0036130C">
      <w:pPr>
        <w:pStyle w:val="NormalArial"/>
        <w:rPr>
          <w:rFonts w:ascii="Open Sans" w:hAnsi="Open Sans" w:cs="Open Sans"/>
          <w:color w:val="auto"/>
        </w:rPr>
      </w:pPr>
      <w:r w:rsidRPr="00EB0527">
        <w:rPr>
          <w:rFonts w:ascii="Open Sans" w:hAnsi="Open Sans" w:cs="Open Sans"/>
          <w:color w:val="auto"/>
        </w:rPr>
        <w:t xml:space="preserve">Consumers and representatives were satisfied with how initial and ongoing assessments occurred and how they felt included in discussions about consumer care and services being provided. </w:t>
      </w:r>
      <w:r w:rsidR="00B14533" w:rsidRPr="00EB0527">
        <w:rPr>
          <w:rFonts w:ascii="Open Sans" w:hAnsi="Open Sans" w:cs="Open Sans"/>
          <w:color w:val="auto"/>
        </w:rPr>
        <w:t>Documentation demonstrated a range of risks identified including swallowing difficulties and weight loss, skin integrity, mobility and falls, and other complex care needs.</w:t>
      </w:r>
      <w:r w:rsidR="0001287F" w:rsidRPr="00EB0527">
        <w:rPr>
          <w:rFonts w:ascii="Open Sans" w:hAnsi="Open Sans" w:cs="Open Sans"/>
          <w:color w:val="auto"/>
        </w:rPr>
        <w:t xml:space="preserve"> The site </w:t>
      </w:r>
      <w:r w:rsidR="000C63CF" w:rsidRPr="00EB0527">
        <w:rPr>
          <w:rFonts w:ascii="Open Sans" w:hAnsi="Open Sans" w:cs="Open Sans"/>
          <w:color w:val="auto"/>
        </w:rPr>
        <w:t>audit</w:t>
      </w:r>
      <w:r w:rsidR="0001287F" w:rsidRPr="00EB0527">
        <w:rPr>
          <w:rFonts w:ascii="Open Sans" w:hAnsi="Open Sans" w:cs="Open Sans"/>
          <w:color w:val="auto"/>
        </w:rPr>
        <w:t xml:space="preserve"> report </w:t>
      </w:r>
      <w:r w:rsidR="0001287F" w:rsidRPr="00EB0527">
        <w:rPr>
          <w:rFonts w:ascii="Open Sans" w:hAnsi="Open Sans" w:cs="Open Sans"/>
          <w:color w:val="auto"/>
        </w:rPr>
        <w:lastRenderedPageBreak/>
        <w:t xml:space="preserve">included examples of how </w:t>
      </w:r>
      <w:r w:rsidR="00811B57" w:rsidRPr="00EB0527">
        <w:rPr>
          <w:rFonts w:ascii="Open Sans" w:hAnsi="Open Sans" w:cs="Open Sans"/>
          <w:color w:val="auto"/>
        </w:rPr>
        <w:t>these risks</w:t>
      </w:r>
      <w:r w:rsidR="0001287F" w:rsidRPr="00EB0527">
        <w:rPr>
          <w:rFonts w:ascii="Open Sans" w:hAnsi="Open Sans" w:cs="Open Sans"/>
          <w:color w:val="auto"/>
        </w:rPr>
        <w:t xml:space="preserve"> are effectively managed including consultation with specialty services. </w:t>
      </w:r>
    </w:p>
    <w:p w14:paraId="63FF3EE0" w14:textId="696EC880" w:rsidR="00B14533" w:rsidRPr="00EB0527" w:rsidRDefault="000C63CF" w:rsidP="0036130C">
      <w:pPr>
        <w:pStyle w:val="NormalArial"/>
        <w:rPr>
          <w:rFonts w:ascii="Open Sans" w:hAnsi="Open Sans" w:cs="Open Sans"/>
          <w:color w:val="auto"/>
        </w:rPr>
      </w:pPr>
      <w:r w:rsidRPr="00EB0527">
        <w:rPr>
          <w:rFonts w:ascii="Open Sans" w:hAnsi="Open Sans" w:cs="Open Sans"/>
          <w:color w:val="auto"/>
        </w:rPr>
        <w:t>Documentation showed that advanced care plans and goals of care are developed with consumers or their representatives and are respectful of their expressed wishes.</w:t>
      </w:r>
      <w:r w:rsidR="006D2E07" w:rsidRPr="00EB0527">
        <w:rPr>
          <w:rFonts w:ascii="Open Sans" w:hAnsi="Open Sans" w:cs="Open Sans"/>
          <w:color w:val="auto"/>
        </w:rPr>
        <w:t xml:space="preserve"> Staff explained information on advance care directives (ACDs) and/or goals of care are provided during admission and 3 monthly care plan reviews.</w:t>
      </w:r>
      <w:r w:rsidR="008D6383" w:rsidRPr="00EB0527">
        <w:rPr>
          <w:rFonts w:ascii="Open Sans" w:hAnsi="Open Sans" w:cs="Open Sans"/>
          <w:color w:val="auto"/>
        </w:rPr>
        <w:t xml:space="preserve"> </w:t>
      </w:r>
    </w:p>
    <w:p w14:paraId="0E367334" w14:textId="4FA58697" w:rsidR="00295510" w:rsidRPr="00EB0527" w:rsidRDefault="00295510" w:rsidP="0036130C">
      <w:pPr>
        <w:pStyle w:val="NormalArial"/>
        <w:rPr>
          <w:rFonts w:ascii="Open Sans" w:hAnsi="Open Sans" w:cs="Open Sans"/>
          <w:color w:val="auto"/>
        </w:rPr>
      </w:pPr>
      <w:r w:rsidRPr="00EB0527">
        <w:rPr>
          <w:rFonts w:ascii="Open Sans" w:hAnsi="Open Sans" w:cs="Open Sans"/>
          <w:color w:val="auto"/>
        </w:rPr>
        <w:t>Health specialist and allied health professional information is included in consumer care planning to ensure a holistic approach to care and service delivery.</w:t>
      </w:r>
      <w:r w:rsidR="00D765A1" w:rsidRPr="00EB0527">
        <w:rPr>
          <w:rFonts w:ascii="Open Sans" w:hAnsi="Open Sans" w:cs="Open Sans"/>
          <w:color w:val="auto"/>
        </w:rPr>
        <w:t xml:space="preserve"> Documentation reflects input from other providers and shows consultation between consumers, representatives, and staff.</w:t>
      </w:r>
      <w:r w:rsidR="00B20D28" w:rsidRPr="00EB0527">
        <w:rPr>
          <w:rFonts w:ascii="Open Sans" w:hAnsi="Open Sans" w:cs="Open Sans"/>
          <w:color w:val="auto"/>
        </w:rPr>
        <w:t xml:space="preserve"> The site audit report </w:t>
      </w:r>
      <w:r w:rsidR="00B67FEF" w:rsidRPr="00EB0527">
        <w:rPr>
          <w:rFonts w:ascii="Open Sans" w:hAnsi="Open Sans" w:cs="Open Sans"/>
          <w:color w:val="auto"/>
        </w:rPr>
        <w:t>included examples of complex clinical care management and involvement of service providers such as Dement</w:t>
      </w:r>
      <w:r w:rsidR="00825F34" w:rsidRPr="00EB0527">
        <w:rPr>
          <w:rFonts w:ascii="Open Sans" w:hAnsi="Open Sans" w:cs="Open Sans"/>
          <w:color w:val="auto"/>
        </w:rPr>
        <w:t>ia Services Australia</w:t>
      </w:r>
      <w:r w:rsidR="00063171" w:rsidRPr="00EB0527">
        <w:rPr>
          <w:rFonts w:ascii="Open Sans" w:hAnsi="Open Sans" w:cs="Open Sans"/>
          <w:color w:val="auto"/>
        </w:rPr>
        <w:t xml:space="preserve">, </w:t>
      </w:r>
      <w:r w:rsidR="00C63AAE" w:rsidRPr="00EB0527">
        <w:rPr>
          <w:rFonts w:ascii="Open Sans" w:hAnsi="Open Sans" w:cs="Open Sans"/>
          <w:color w:val="auto"/>
        </w:rPr>
        <w:t>nutrition support</w:t>
      </w:r>
      <w:r w:rsidR="004B17A4" w:rsidRPr="00EB0527">
        <w:rPr>
          <w:rFonts w:ascii="Open Sans" w:hAnsi="Open Sans" w:cs="Open Sans"/>
          <w:color w:val="auto"/>
        </w:rPr>
        <w:t xml:space="preserve">, medication management and communication with multi-disciplinary teams. </w:t>
      </w:r>
    </w:p>
    <w:p w14:paraId="194ADCD2" w14:textId="55409FAB" w:rsidR="00AC539E" w:rsidRPr="00EB0527" w:rsidRDefault="000E78BA" w:rsidP="0036130C">
      <w:pPr>
        <w:pStyle w:val="NormalArial"/>
        <w:rPr>
          <w:rFonts w:ascii="Open Sans" w:hAnsi="Open Sans" w:cs="Open Sans"/>
          <w:color w:val="auto"/>
        </w:rPr>
      </w:pPr>
      <w:r w:rsidRPr="00EB0527">
        <w:rPr>
          <w:rFonts w:ascii="Open Sans" w:hAnsi="Open Sans" w:cs="Open Sans"/>
          <w:color w:val="auto"/>
        </w:rPr>
        <w:t xml:space="preserve">Care documentation reflects that 3 monthly reviews occur and includes care plan discussions. Allied health professionals and </w:t>
      </w:r>
      <w:r w:rsidR="008E638C" w:rsidRPr="00EB0527">
        <w:rPr>
          <w:rFonts w:ascii="Open Sans" w:hAnsi="Open Sans" w:cs="Open Sans"/>
          <w:color w:val="auto"/>
        </w:rPr>
        <w:t>medical officers (</w:t>
      </w:r>
      <w:r w:rsidRPr="00EB0527">
        <w:rPr>
          <w:rFonts w:ascii="Open Sans" w:hAnsi="Open Sans" w:cs="Open Sans"/>
          <w:color w:val="auto"/>
        </w:rPr>
        <w:t>M</w:t>
      </w:r>
      <w:r w:rsidR="008E638C" w:rsidRPr="00EB0527">
        <w:rPr>
          <w:rFonts w:ascii="Open Sans" w:hAnsi="Open Sans" w:cs="Open Sans"/>
          <w:color w:val="auto"/>
        </w:rPr>
        <w:t>O’s)</w:t>
      </w:r>
      <w:r w:rsidRPr="00EB0527">
        <w:rPr>
          <w:rFonts w:ascii="Open Sans" w:hAnsi="Open Sans" w:cs="Open Sans"/>
          <w:color w:val="auto"/>
        </w:rPr>
        <w:t xml:space="preserve"> have access to care documents and progress notes for the sharing of information</w:t>
      </w:r>
      <w:r w:rsidR="00C4235E" w:rsidRPr="00EB0527">
        <w:rPr>
          <w:rFonts w:ascii="Open Sans" w:hAnsi="Open Sans" w:cs="Open Sans"/>
          <w:color w:val="auto"/>
        </w:rPr>
        <w:t xml:space="preserve"> and </w:t>
      </w:r>
      <w:r w:rsidR="00AC539E" w:rsidRPr="00EB0527">
        <w:rPr>
          <w:rFonts w:ascii="Open Sans" w:hAnsi="Open Sans" w:cs="Open Sans"/>
          <w:color w:val="auto"/>
        </w:rPr>
        <w:t xml:space="preserve">representatives confirmed they receive regular information regarding changes to consumer care needs. </w:t>
      </w:r>
      <w:r w:rsidR="00AC57AD" w:rsidRPr="00EB0527">
        <w:rPr>
          <w:rFonts w:ascii="Open Sans" w:hAnsi="Open Sans" w:cs="Open Sans"/>
          <w:color w:val="auto"/>
        </w:rPr>
        <w:t>Staff described how referrals for reassessment are initiated when consumer</w:t>
      </w:r>
      <w:r w:rsidR="006B16D8" w:rsidRPr="00EB0527">
        <w:rPr>
          <w:rFonts w:ascii="Open Sans" w:hAnsi="Open Sans" w:cs="Open Sans"/>
          <w:color w:val="auto"/>
        </w:rPr>
        <w:t xml:space="preserve"> </w:t>
      </w:r>
      <w:r w:rsidR="00AC57AD" w:rsidRPr="00EB0527">
        <w:rPr>
          <w:rFonts w:ascii="Open Sans" w:hAnsi="Open Sans" w:cs="Open Sans"/>
          <w:color w:val="auto"/>
        </w:rPr>
        <w:t xml:space="preserve">circumstances change and following incidents that impact their care. </w:t>
      </w:r>
      <w:r w:rsidR="004073D3" w:rsidRPr="00EB0527">
        <w:rPr>
          <w:rFonts w:ascii="Open Sans" w:hAnsi="Open Sans" w:cs="Open Sans"/>
          <w:color w:val="auto"/>
        </w:rPr>
        <w:t>C</w:t>
      </w:r>
      <w:r w:rsidR="000F148E" w:rsidRPr="00EB0527">
        <w:rPr>
          <w:rFonts w:ascii="Open Sans" w:hAnsi="Open Sans" w:cs="Open Sans"/>
          <w:color w:val="auto"/>
        </w:rPr>
        <w:t>are plan</w:t>
      </w:r>
      <w:r w:rsidR="004073D3" w:rsidRPr="00EB0527">
        <w:rPr>
          <w:rFonts w:ascii="Open Sans" w:hAnsi="Open Sans" w:cs="Open Sans"/>
          <w:color w:val="auto"/>
        </w:rPr>
        <w:t>s are</w:t>
      </w:r>
      <w:r w:rsidR="000F148E" w:rsidRPr="00EB0527">
        <w:rPr>
          <w:rFonts w:ascii="Open Sans" w:hAnsi="Open Sans" w:cs="Open Sans"/>
          <w:color w:val="auto"/>
        </w:rPr>
        <w:t xml:space="preserve"> evaluat</w:t>
      </w:r>
      <w:r w:rsidR="004073D3" w:rsidRPr="00EB0527">
        <w:rPr>
          <w:rFonts w:ascii="Open Sans" w:hAnsi="Open Sans" w:cs="Open Sans"/>
          <w:color w:val="auto"/>
        </w:rPr>
        <w:t>ed</w:t>
      </w:r>
      <w:r w:rsidR="000F148E" w:rsidRPr="00EB0527">
        <w:rPr>
          <w:rFonts w:ascii="Open Sans" w:hAnsi="Open Sans" w:cs="Open Sans"/>
          <w:color w:val="auto"/>
        </w:rPr>
        <w:t xml:space="preserve"> for effectiveness or due to incidents changing consumer</w:t>
      </w:r>
      <w:r w:rsidR="004073D3" w:rsidRPr="00EB0527">
        <w:rPr>
          <w:rFonts w:ascii="Open Sans" w:hAnsi="Open Sans" w:cs="Open Sans"/>
          <w:color w:val="auto"/>
        </w:rPr>
        <w:t xml:space="preserve"> </w:t>
      </w:r>
      <w:r w:rsidR="000F148E" w:rsidRPr="00EB0527">
        <w:rPr>
          <w:rFonts w:ascii="Open Sans" w:hAnsi="Open Sans" w:cs="Open Sans"/>
          <w:color w:val="auto"/>
        </w:rPr>
        <w:t>care needs and preferences</w:t>
      </w:r>
      <w:r w:rsidR="004073D3" w:rsidRPr="00EB0527">
        <w:rPr>
          <w:rFonts w:ascii="Open Sans" w:hAnsi="Open Sans" w:cs="Open Sans"/>
          <w:color w:val="auto"/>
        </w:rPr>
        <w:t xml:space="preserve">. </w:t>
      </w:r>
    </w:p>
    <w:p w14:paraId="07DCA536" w14:textId="4522DB85" w:rsidR="00966C80" w:rsidRPr="00EB0527" w:rsidRDefault="00966C80" w:rsidP="0036130C">
      <w:pPr>
        <w:pStyle w:val="NormalArial"/>
        <w:rPr>
          <w:rFonts w:ascii="Open Sans" w:hAnsi="Open Sans" w:cs="Open Sans"/>
          <w:color w:val="auto"/>
        </w:rPr>
      </w:pPr>
      <w:r w:rsidRPr="00EB0527">
        <w:rPr>
          <w:rFonts w:ascii="Open Sans" w:hAnsi="Open Sans" w:cs="Open Sans"/>
          <w:color w:val="auto"/>
        </w:rPr>
        <w:t xml:space="preserve">There was evidence of consultation and updates provided to </w:t>
      </w:r>
      <w:r w:rsidR="0041151E" w:rsidRPr="00EB0527">
        <w:rPr>
          <w:rFonts w:ascii="Open Sans" w:hAnsi="Open Sans" w:cs="Open Sans"/>
          <w:color w:val="auto"/>
        </w:rPr>
        <w:t>representatives</w:t>
      </w:r>
      <w:r w:rsidRPr="00EB0527">
        <w:rPr>
          <w:rFonts w:ascii="Open Sans" w:hAnsi="Open Sans" w:cs="Open Sans"/>
          <w:color w:val="auto"/>
        </w:rPr>
        <w:t xml:space="preserve"> </w:t>
      </w:r>
      <w:r w:rsidR="0041151E" w:rsidRPr="00EB0527">
        <w:rPr>
          <w:rFonts w:ascii="Open Sans" w:hAnsi="Open Sans" w:cs="Open Sans"/>
          <w:color w:val="auto"/>
        </w:rPr>
        <w:t xml:space="preserve">when care plans were updated </w:t>
      </w:r>
      <w:r w:rsidR="008E638C" w:rsidRPr="00EB0527">
        <w:rPr>
          <w:rFonts w:ascii="Open Sans" w:hAnsi="Open Sans" w:cs="Open Sans"/>
          <w:color w:val="auto"/>
        </w:rPr>
        <w:t>as well as</w:t>
      </w:r>
      <w:r w:rsidR="0041151E" w:rsidRPr="00EB0527">
        <w:rPr>
          <w:rFonts w:ascii="Open Sans" w:hAnsi="Open Sans" w:cs="Open Sans"/>
          <w:color w:val="auto"/>
        </w:rPr>
        <w:t xml:space="preserve"> effective management</w:t>
      </w:r>
      <w:r w:rsidR="00A31C94" w:rsidRPr="00EB0527">
        <w:rPr>
          <w:rFonts w:ascii="Open Sans" w:hAnsi="Open Sans" w:cs="Open Sans"/>
          <w:color w:val="auto"/>
        </w:rPr>
        <w:t>,</w:t>
      </w:r>
      <w:r w:rsidR="0041151E" w:rsidRPr="00EB0527">
        <w:rPr>
          <w:rFonts w:ascii="Open Sans" w:hAnsi="Open Sans" w:cs="Open Sans"/>
          <w:color w:val="auto"/>
        </w:rPr>
        <w:t xml:space="preserve"> allied health </w:t>
      </w:r>
      <w:r w:rsidR="00A31C94" w:rsidRPr="00EB0527">
        <w:rPr>
          <w:rFonts w:ascii="Open Sans" w:hAnsi="Open Sans" w:cs="Open Sans"/>
          <w:color w:val="auto"/>
        </w:rPr>
        <w:t xml:space="preserve">review and </w:t>
      </w:r>
      <w:r w:rsidR="0041151E" w:rsidRPr="00EB0527">
        <w:rPr>
          <w:rFonts w:ascii="Open Sans" w:hAnsi="Open Sans" w:cs="Open Sans"/>
          <w:color w:val="auto"/>
        </w:rPr>
        <w:t xml:space="preserve">involvement following incidents. </w:t>
      </w:r>
      <w:r w:rsidR="009D2351" w:rsidRPr="00EB0527">
        <w:rPr>
          <w:rFonts w:ascii="Open Sans" w:hAnsi="Open Sans" w:cs="Open Sans"/>
          <w:color w:val="auto"/>
        </w:rPr>
        <w:t xml:space="preserve">The service </w:t>
      </w:r>
      <w:r w:rsidR="00C83D2C" w:rsidRPr="00EB0527">
        <w:rPr>
          <w:rFonts w:ascii="Open Sans" w:hAnsi="Open Sans" w:cs="Open Sans"/>
          <w:color w:val="auto"/>
        </w:rPr>
        <w:t>conducts daily huddles to discuss</w:t>
      </w:r>
      <w:r w:rsidR="00945E8F" w:rsidRPr="00EB0527">
        <w:rPr>
          <w:rFonts w:ascii="Open Sans" w:hAnsi="Open Sans" w:cs="Open Sans"/>
          <w:color w:val="auto"/>
        </w:rPr>
        <w:t xml:space="preserve"> changes and incidents </w:t>
      </w:r>
      <w:r w:rsidR="00F10692" w:rsidRPr="00EB0527">
        <w:rPr>
          <w:rFonts w:ascii="Open Sans" w:hAnsi="Open Sans" w:cs="Open Sans"/>
          <w:color w:val="auto"/>
        </w:rPr>
        <w:t xml:space="preserve">which have occurred. </w:t>
      </w:r>
    </w:p>
    <w:p w14:paraId="17A69D68" w14:textId="7C3FB8A9" w:rsidR="00C80FE1" w:rsidRPr="00EB0527" w:rsidRDefault="00C80FE1" w:rsidP="00EB0527">
      <w:pPr>
        <w:pStyle w:val="NormalArial"/>
        <w:rPr>
          <w:rFonts w:ascii="Open Sans" w:hAnsi="Open Sans" w:cs="Open Sans"/>
          <w:color w:val="auto"/>
        </w:rPr>
      </w:pPr>
      <w:r w:rsidRPr="00EB0527">
        <w:rPr>
          <w:rFonts w:ascii="Open Sans" w:hAnsi="Open Sans" w:cs="Open Sans"/>
          <w:color w:val="auto"/>
        </w:rPr>
        <w:t xml:space="preserve">With consideration to the available information summarised above, I agree with the Assessment Team recommendations and find the service compliant with Standard 2. </w:t>
      </w:r>
    </w:p>
    <w:p w14:paraId="3C16DD82" w14:textId="0617A512" w:rsidR="00D92918" w:rsidRPr="001E694D" w:rsidRDefault="00D92918" w:rsidP="0036130C">
      <w:pPr>
        <w:pStyle w:val="NormalArial"/>
        <w:rPr>
          <w:rFonts w:ascii="Open Sans" w:hAnsi="Open Sans" w:cs="Open Sans"/>
        </w:rPr>
      </w:pPr>
      <w:r w:rsidRPr="001E694D">
        <w:rPr>
          <w:rFonts w:ascii="Open Sans" w:hAnsi="Open Sans" w:cs="Open Sans"/>
        </w:rPr>
        <w:br w:type="page"/>
      </w:r>
    </w:p>
    <w:p w14:paraId="543C984C" w14:textId="77777777" w:rsidR="00D92918" w:rsidRPr="001E694D" w:rsidRDefault="00D929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E7AF9" w14:paraId="6CE87A51" w14:textId="77777777" w:rsidTr="00AE7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3AB6DCF" w14:textId="77777777" w:rsidR="00D92918" w:rsidRPr="001E694D" w:rsidRDefault="00D9291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2A05BA4" w14:textId="77777777" w:rsidR="00D92918" w:rsidRPr="001E694D" w:rsidRDefault="00D929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7AF9" w14:paraId="3AFD1A27"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A96A2A"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75AA719"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BC93BC1" w14:textId="77777777" w:rsidR="00D92918" w:rsidRPr="001E694D" w:rsidRDefault="00D9291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2063482" w14:textId="77777777" w:rsidR="00D92918" w:rsidRPr="001E694D" w:rsidRDefault="00D9291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3190717" w14:textId="77777777" w:rsidR="00D92918" w:rsidRPr="001E694D" w:rsidRDefault="00D9291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231C91D"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623771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2D4E0A2A"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E121FD"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9E195E4"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E402165" w14:textId="77777777" w:rsidR="00D92918" w:rsidRPr="001E694D" w:rsidRDefault="00EB052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595007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7429D2EC"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E8CB72" w14:textId="77777777" w:rsidR="00D92918" w:rsidRPr="001E694D" w:rsidRDefault="00D9291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ED19440" w14:textId="77777777" w:rsidR="00D92918" w:rsidRPr="001E694D" w:rsidRDefault="00D9291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79315228"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465559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52B9F875"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8D9476"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985158F"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198EC9C" w14:textId="77777777" w:rsidR="00D92918" w:rsidRPr="001E694D" w:rsidRDefault="00EB052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011689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028B243F"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7D8DE6"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2B991E3"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41E896E"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512067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6A6A23D9"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FA2BDA"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E710F0E"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25B7A27" w14:textId="77777777" w:rsidR="00D92918" w:rsidRPr="001E694D" w:rsidRDefault="00EB052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763372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35EC0E16"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EE3B70"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26AF7FA"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CB805D1" w14:textId="77777777" w:rsidR="00D92918" w:rsidRPr="001E694D" w:rsidRDefault="00D9291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AC3EE27" w14:textId="77777777" w:rsidR="00D92918" w:rsidRPr="001E694D" w:rsidRDefault="00D9291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9943618"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289647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bl>
    <w:p w14:paraId="3BE533E4" w14:textId="77777777" w:rsidR="00D92918" w:rsidRPr="003E162B" w:rsidRDefault="00D9291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5FAE47F" w14:textId="6D633630" w:rsidR="00A245E5" w:rsidRPr="00EB0527" w:rsidRDefault="00A245E5" w:rsidP="0036130C">
      <w:pPr>
        <w:pStyle w:val="NormalArial"/>
        <w:rPr>
          <w:rFonts w:ascii="Open Sans" w:hAnsi="Open Sans" w:cs="Open Sans"/>
          <w:color w:val="auto"/>
        </w:rPr>
      </w:pPr>
      <w:r w:rsidRPr="00EB0527">
        <w:rPr>
          <w:rFonts w:ascii="Open Sans" w:hAnsi="Open Sans" w:cs="Open Sans"/>
          <w:color w:val="auto"/>
        </w:rPr>
        <w:t xml:space="preserve">Consumers and representatives </w:t>
      </w:r>
      <w:r w:rsidR="00533316" w:rsidRPr="00EB0527">
        <w:rPr>
          <w:rFonts w:ascii="Open Sans" w:hAnsi="Open Sans" w:cs="Open Sans"/>
          <w:color w:val="auto"/>
        </w:rPr>
        <w:t>confirmed</w:t>
      </w:r>
      <w:r w:rsidRPr="00EB0527">
        <w:rPr>
          <w:rFonts w:ascii="Open Sans" w:hAnsi="Open Sans" w:cs="Open Sans"/>
          <w:color w:val="auto"/>
        </w:rPr>
        <w:t xml:space="preserve"> they were satisfied, and confident consumer clinical care was managed competently. </w:t>
      </w:r>
      <w:r w:rsidR="00977230" w:rsidRPr="00EB0527">
        <w:rPr>
          <w:rFonts w:ascii="Open Sans" w:hAnsi="Open Sans" w:cs="Open Sans"/>
          <w:color w:val="auto"/>
        </w:rPr>
        <w:t>Best practice principles are implemented and followed in relation to skin integrity, pain management, restrictive practices, and complex care needs to optimise consumers’ health and well-being.</w:t>
      </w:r>
      <w:r w:rsidR="006530A7" w:rsidRPr="00EB0527">
        <w:rPr>
          <w:rFonts w:ascii="Open Sans" w:hAnsi="Open Sans" w:cs="Open Sans"/>
          <w:color w:val="auto"/>
        </w:rPr>
        <w:t xml:space="preserve"> There was evidence of effective management of pressure injuries and ongoing wound monitoring as well as active pressure reli</w:t>
      </w:r>
      <w:r w:rsidR="000D6E81" w:rsidRPr="00EB0527">
        <w:rPr>
          <w:rFonts w:ascii="Open Sans" w:hAnsi="Open Sans" w:cs="Open Sans"/>
          <w:color w:val="auto"/>
        </w:rPr>
        <w:t>e</w:t>
      </w:r>
      <w:r w:rsidR="006530A7" w:rsidRPr="00EB0527">
        <w:rPr>
          <w:rFonts w:ascii="Open Sans" w:hAnsi="Open Sans" w:cs="Open Sans"/>
          <w:color w:val="auto"/>
        </w:rPr>
        <w:t>ving interventions</w:t>
      </w:r>
      <w:r w:rsidR="000D6E81" w:rsidRPr="00EB0527">
        <w:rPr>
          <w:rFonts w:ascii="Open Sans" w:hAnsi="Open Sans" w:cs="Open Sans"/>
          <w:color w:val="auto"/>
        </w:rPr>
        <w:t xml:space="preserve"> an </w:t>
      </w:r>
      <w:r w:rsidR="00C87653" w:rsidRPr="00EB0527">
        <w:rPr>
          <w:rFonts w:ascii="Open Sans" w:hAnsi="Open Sans" w:cs="Open Sans"/>
          <w:color w:val="auto"/>
        </w:rPr>
        <w:t xml:space="preserve">implementation of treatment recommendations. </w:t>
      </w:r>
      <w:r w:rsidR="00F8261D" w:rsidRPr="00EB0527">
        <w:rPr>
          <w:rFonts w:ascii="Open Sans" w:hAnsi="Open Sans" w:cs="Open Sans"/>
          <w:color w:val="auto"/>
        </w:rPr>
        <w:t xml:space="preserve">Consumers experiencing pain related to wounds and relevant diagnosis </w:t>
      </w:r>
      <w:r w:rsidR="005C3C77" w:rsidRPr="00EB0527">
        <w:rPr>
          <w:rFonts w:ascii="Open Sans" w:hAnsi="Open Sans" w:cs="Open Sans"/>
          <w:color w:val="auto"/>
        </w:rPr>
        <w:t>had</w:t>
      </w:r>
      <w:r w:rsidR="00F8261D" w:rsidRPr="00EB0527">
        <w:rPr>
          <w:rFonts w:ascii="Open Sans" w:hAnsi="Open Sans" w:cs="Open Sans"/>
          <w:color w:val="auto"/>
        </w:rPr>
        <w:t xml:space="preserve"> effective pain assessment</w:t>
      </w:r>
      <w:r w:rsidR="005C3C77" w:rsidRPr="00EB0527">
        <w:rPr>
          <w:rFonts w:ascii="Open Sans" w:hAnsi="Open Sans" w:cs="Open Sans"/>
          <w:color w:val="auto"/>
        </w:rPr>
        <w:t xml:space="preserve">s </w:t>
      </w:r>
      <w:r w:rsidR="00F8261D" w:rsidRPr="00EB0527">
        <w:rPr>
          <w:rFonts w:ascii="Open Sans" w:hAnsi="Open Sans" w:cs="Open Sans"/>
          <w:color w:val="auto"/>
        </w:rPr>
        <w:t>and management</w:t>
      </w:r>
      <w:r w:rsidR="005C3C77" w:rsidRPr="00EB0527">
        <w:rPr>
          <w:rFonts w:ascii="Open Sans" w:hAnsi="Open Sans" w:cs="Open Sans"/>
          <w:color w:val="auto"/>
        </w:rPr>
        <w:t xml:space="preserve"> strategies</w:t>
      </w:r>
      <w:r w:rsidR="00F8261D" w:rsidRPr="00EB0527">
        <w:rPr>
          <w:rFonts w:ascii="Open Sans" w:hAnsi="Open Sans" w:cs="Open Sans"/>
          <w:color w:val="auto"/>
        </w:rPr>
        <w:t xml:space="preserve"> in consultation with consumers and the</w:t>
      </w:r>
      <w:r w:rsidR="005C3C77" w:rsidRPr="00EB0527">
        <w:rPr>
          <w:rFonts w:ascii="Open Sans" w:hAnsi="Open Sans" w:cs="Open Sans"/>
          <w:color w:val="auto"/>
        </w:rPr>
        <w:t xml:space="preserve">ir treating practitioner. </w:t>
      </w:r>
      <w:r w:rsidR="002104DE" w:rsidRPr="00EB0527">
        <w:rPr>
          <w:rFonts w:ascii="Open Sans" w:hAnsi="Open Sans" w:cs="Open Sans"/>
          <w:color w:val="auto"/>
        </w:rPr>
        <w:t>Use of chemical, environmental and mechanical restrictive practices were effectively assessed, monitored, and reviewed.</w:t>
      </w:r>
    </w:p>
    <w:p w14:paraId="64D3BBB0" w14:textId="7206AB52" w:rsidR="00D703E7" w:rsidRPr="00EB0527" w:rsidRDefault="000F2CFE" w:rsidP="0036130C">
      <w:pPr>
        <w:pStyle w:val="NormalArial"/>
        <w:rPr>
          <w:rFonts w:ascii="Open Sans" w:hAnsi="Open Sans" w:cs="Open Sans"/>
          <w:color w:val="auto"/>
        </w:rPr>
      </w:pPr>
      <w:r w:rsidRPr="00EB0527">
        <w:rPr>
          <w:rFonts w:ascii="Open Sans" w:hAnsi="Open Sans" w:cs="Open Sans"/>
          <w:color w:val="auto"/>
        </w:rPr>
        <w:t xml:space="preserve">Staff described high impact high prevalence risks to consumers at the service and how risk is minimised to ensure </w:t>
      </w:r>
      <w:r w:rsidR="008E638C" w:rsidRPr="00EB0527">
        <w:rPr>
          <w:rFonts w:ascii="Open Sans" w:hAnsi="Open Sans" w:cs="Open Sans"/>
          <w:color w:val="auto"/>
        </w:rPr>
        <w:t xml:space="preserve">delivery of </w:t>
      </w:r>
      <w:r w:rsidRPr="00EB0527">
        <w:rPr>
          <w:rFonts w:ascii="Open Sans" w:hAnsi="Open Sans" w:cs="Open Sans"/>
          <w:color w:val="auto"/>
        </w:rPr>
        <w:t xml:space="preserve">safe care. </w:t>
      </w:r>
      <w:r w:rsidR="006C5844" w:rsidRPr="00EB0527">
        <w:rPr>
          <w:rFonts w:ascii="Open Sans" w:hAnsi="Open Sans" w:cs="Open Sans"/>
          <w:color w:val="auto"/>
        </w:rPr>
        <w:t>D</w:t>
      </w:r>
      <w:r w:rsidRPr="00EB0527">
        <w:rPr>
          <w:rFonts w:ascii="Open Sans" w:hAnsi="Open Sans" w:cs="Open Sans"/>
          <w:color w:val="auto"/>
        </w:rPr>
        <w:t xml:space="preserve">ocumentation </w:t>
      </w:r>
      <w:r w:rsidR="00320297" w:rsidRPr="00EB0527">
        <w:rPr>
          <w:rFonts w:ascii="Open Sans" w:hAnsi="Open Sans" w:cs="Open Sans"/>
          <w:color w:val="auto"/>
        </w:rPr>
        <w:t xml:space="preserve">reflected </w:t>
      </w:r>
      <w:r w:rsidRPr="00EB0527">
        <w:rPr>
          <w:rFonts w:ascii="Open Sans" w:hAnsi="Open Sans" w:cs="Open Sans"/>
          <w:color w:val="auto"/>
        </w:rPr>
        <w:t xml:space="preserve">risks are effectively managed relating to falls, pressure injuries, unexplained weight loss, and </w:t>
      </w:r>
      <w:r w:rsidR="00B156BD" w:rsidRPr="00EB0527">
        <w:rPr>
          <w:rFonts w:ascii="Open Sans" w:hAnsi="Open Sans" w:cs="Open Sans"/>
          <w:color w:val="auto"/>
        </w:rPr>
        <w:t xml:space="preserve">complex </w:t>
      </w:r>
      <w:r w:rsidR="00187C2E" w:rsidRPr="00EB0527">
        <w:rPr>
          <w:rFonts w:ascii="Open Sans" w:hAnsi="Open Sans" w:cs="Open Sans"/>
          <w:color w:val="auto"/>
        </w:rPr>
        <w:t xml:space="preserve">clinical </w:t>
      </w:r>
      <w:r w:rsidRPr="00EB0527">
        <w:rPr>
          <w:rFonts w:ascii="Open Sans" w:hAnsi="Open Sans" w:cs="Open Sans"/>
          <w:color w:val="auto"/>
        </w:rPr>
        <w:t>care.</w:t>
      </w:r>
      <w:r w:rsidR="00A82C38" w:rsidRPr="00EB0527">
        <w:rPr>
          <w:rFonts w:ascii="Open Sans" w:hAnsi="Open Sans" w:cs="Open Sans"/>
          <w:color w:val="auto"/>
        </w:rPr>
        <w:t xml:space="preserve"> </w:t>
      </w:r>
    </w:p>
    <w:p w14:paraId="3BD7AE8C" w14:textId="748D30D5" w:rsidR="00090245" w:rsidRPr="00EB0527" w:rsidRDefault="00A82C38" w:rsidP="0036130C">
      <w:pPr>
        <w:pStyle w:val="NormalArial"/>
        <w:rPr>
          <w:rFonts w:ascii="Open Sans" w:hAnsi="Open Sans" w:cs="Open Sans"/>
          <w:color w:val="auto"/>
        </w:rPr>
      </w:pPr>
      <w:r w:rsidRPr="00EB0527">
        <w:rPr>
          <w:rFonts w:ascii="Open Sans" w:hAnsi="Open Sans" w:cs="Open Sans"/>
          <w:color w:val="auto"/>
        </w:rPr>
        <w:t xml:space="preserve">End of life pathways are aimed at maximising consumer comfort and resources </w:t>
      </w:r>
      <w:r w:rsidR="008E638C" w:rsidRPr="00EB0527">
        <w:rPr>
          <w:rFonts w:ascii="Open Sans" w:hAnsi="Open Sans" w:cs="Open Sans"/>
          <w:color w:val="auto"/>
        </w:rPr>
        <w:t xml:space="preserve">are </w:t>
      </w:r>
      <w:r w:rsidRPr="00EB0527">
        <w:rPr>
          <w:rFonts w:ascii="Open Sans" w:hAnsi="Open Sans" w:cs="Open Sans"/>
          <w:color w:val="auto"/>
        </w:rPr>
        <w:t>available to support consumers. Care documentation, including goals of care and an advance care plan reflect goals, needs, and preferences of consumers when nearing end of life</w:t>
      </w:r>
      <w:r w:rsidR="007A1C98" w:rsidRPr="00EB0527">
        <w:rPr>
          <w:rFonts w:ascii="Open Sans" w:hAnsi="Open Sans" w:cs="Open Sans"/>
          <w:color w:val="auto"/>
        </w:rPr>
        <w:t xml:space="preserve">. </w:t>
      </w:r>
      <w:r w:rsidR="00BB381A" w:rsidRPr="00EB0527">
        <w:rPr>
          <w:rFonts w:ascii="Open Sans" w:hAnsi="Open Sans" w:cs="Open Sans"/>
          <w:color w:val="auto"/>
        </w:rPr>
        <w:t xml:space="preserve">Staff described how deterioration or changes are identified, actioned, and communicated. Documentation reflects appropriate actions taken in response to changing </w:t>
      </w:r>
      <w:r w:rsidR="008F280B" w:rsidRPr="00EB0527">
        <w:rPr>
          <w:rFonts w:ascii="Open Sans" w:hAnsi="Open Sans" w:cs="Open Sans"/>
          <w:color w:val="auto"/>
        </w:rPr>
        <w:t xml:space="preserve">consumer </w:t>
      </w:r>
      <w:r w:rsidR="00BB381A" w:rsidRPr="00EB0527">
        <w:rPr>
          <w:rFonts w:ascii="Open Sans" w:hAnsi="Open Sans" w:cs="Open Sans"/>
          <w:color w:val="auto"/>
        </w:rPr>
        <w:t>health status.</w:t>
      </w:r>
      <w:r w:rsidR="006272EA" w:rsidRPr="00EB0527">
        <w:rPr>
          <w:rFonts w:ascii="Open Sans" w:hAnsi="Open Sans" w:cs="Open Sans"/>
          <w:color w:val="auto"/>
        </w:rPr>
        <w:t xml:space="preserve"> The site audit report included examples of clinical deterioration and appropriate escalation of care needs </w:t>
      </w:r>
      <w:r w:rsidR="00D15AD5" w:rsidRPr="00EB0527">
        <w:rPr>
          <w:rFonts w:ascii="Open Sans" w:hAnsi="Open Sans" w:cs="Open Sans"/>
          <w:color w:val="auto"/>
        </w:rPr>
        <w:t>such as consultation with treating practitioners and hospital transfer.</w:t>
      </w:r>
    </w:p>
    <w:p w14:paraId="15CB6D08" w14:textId="23277F88" w:rsidR="00A82C38" w:rsidRPr="00EB0527" w:rsidRDefault="00090245" w:rsidP="0036130C">
      <w:pPr>
        <w:pStyle w:val="NormalArial"/>
        <w:rPr>
          <w:rFonts w:ascii="Open Sans" w:hAnsi="Open Sans" w:cs="Open Sans"/>
          <w:color w:val="auto"/>
        </w:rPr>
      </w:pPr>
      <w:r w:rsidRPr="00842725">
        <w:rPr>
          <w:rFonts w:ascii="Open Sans" w:hAnsi="Open Sans" w:cs="Open Sans"/>
          <w:color w:val="auto"/>
        </w:rPr>
        <w:t>Consumers and representatives</w:t>
      </w:r>
      <w:r w:rsidRPr="00EB0527">
        <w:rPr>
          <w:rFonts w:ascii="Open Sans" w:hAnsi="Open Sans" w:cs="Open Sans"/>
          <w:color w:val="auto"/>
        </w:rPr>
        <w:t xml:space="preserve"> confirmed information about consumer care is communicated with others who have shared responsibility for care delivery. Staff described how they received updated information at morning huddles and handover and demonstrated how information is shared with external services involved in care. </w:t>
      </w:r>
      <w:r w:rsidR="007A63F1" w:rsidRPr="00EB0527">
        <w:rPr>
          <w:rFonts w:ascii="Open Sans" w:hAnsi="Open Sans" w:cs="Open Sans"/>
          <w:color w:val="auto"/>
        </w:rPr>
        <w:t xml:space="preserve">Email communication is </w:t>
      </w:r>
      <w:r w:rsidR="00B07ED0" w:rsidRPr="00EB0527">
        <w:rPr>
          <w:rFonts w:ascii="Open Sans" w:hAnsi="Open Sans" w:cs="Open Sans"/>
          <w:color w:val="auto"/>
        </w:rPr>
        <w:t>utilised</w:t>
      </w:r>
      <w:r w:rsidR="007A63F1" w:rsidRPr="00EB0527">
        <w:rPr>
          <w:rFonts w:ascii="Open Sans" w:hAnsi="Open Sans" w:cs="Open Sans"/>
          <w:color w:val="auto"/>
        </w:rPr>
        <w:t xml:space="preserve"> for allied health and other specialists and the ‘gallery’ section of the ECMS contains reports from others involved in consumer care</w:t>
      </w:r>
      <w:r w:rsidR="00B07ED0" w:rsidRPr="00EB0527">
        <w:rPr>
          <w:rFonts w:ascii="Open Sans" w:hAnsi="Open Sans" w:cs="Open Sans"/>
          <w:color w:val="auto"/>
        </w:rPr>
        <w:t xml:space="preserve">. </w:t>
      </w:r>
    </w:p>
    <w:p w14:paraId="66912100" w14:textId="010760F1" w:rsidR="00B07ED0" w:rsidRPr="00EB0527" w:rsidRDefault="009F657F" w:rsidP="0036130C">
      <w:pPr>
        <w:pStyle w:val="NormalArial"/>
        <w:rPr>
          <w:rFonts w:ascii="Open Sans" w:hAnsi="Open Sans" w:cs="Open Sans"/>
          <w:color w:val="auto"/>
        </w:rPr>
      </w:pPr>
      <w:r w:rsidRPr="00EB0527">
        <w:rPr>
          <w:rFonts w:ascii="Open Sans" w:hAnsi="Open Sans" w:cs="Open Sans"/>
          <w:color w:val="auto"/>
        </w:rPr>
        <w:t>The service demonstrated referrals occur, as evidenced in care planning documents which reflect timely referrals to providers of other care and services, with recommendations recorded.</w:t>
      </w:r>
      <w:r w:rsidR="00EC549B" w:rsidRPr="00EB0527">
        <w:rPr>
          <w:rFonts w:ascii="Open Sans" w:hAnsi="Open Sans" w:cs="Open Sans"/>
          <w:color w:val="auto"/>
        </w:rPr>
        <w:t xml:space="preserve"> Staff demonstrated an understanding of precautions to prevent and control infection and the steps taken to minimise the need for antibiotics</w:t>
      </w:r>
      <w:r w:rsidR="006A7F94" w:rsidRPr="00EB0527">
        <w:rPr>
          <w:rFonts w:ascii="Open Sans" w:hAnsi="Open Sans" w:cs="Open Sans"/>
          <w:color w:val="auto"/>
        </w:rPr>
        <w:t xml:space="preserve"> and infections. </w:t>
      </w:r>
    </w:p>
    <w:p w14:paraId="3DBFEFB4" w14:textId="6557AFD7" w:rsidR="00D92918" w:rsidRPr="00EB0527" w:rsidRDefault="00C80FE1" w:rsidP="00EB0527">
      <w:pPr>
        <w:pStyle w:val="NormalArial"/>
        <w:rPr>
          <w:rFonts w:ascii="Open Sans" w:hAnsi="Open Sans" w:cs="Open Sans"/>
          <w:color w:val="auto"/>
        </w:rPr>
      </w:pPr>
      <w:r w:rsidRPr="00EB0527">
        <w:rPr>
          <w:rFonts w:ascii="Open Sans" w:hAnsi="Open Sans" w:cs="Open Sans"/>
          <w:color w:val="auto"/>
        </w:rPr>
        <w:t xml:space="preserve">With consideration to the available information summarised above, I agree with the Assessment Team recommendations and find the service compliant with Standard 3. </w:t>
      </w:r>
      <w:r w:rsidR="00D92918" w:rsidRPr="00EB0527">
        <w:rPr>
          <w:rFonts w:ascii="Open Sans" w:hAnsi="Open Sans" w:cs="Open Sans"/>
          <w:color w:val="auto"/>
        </w:rPr>
        <w:br w:type="page"/>
      </w:r>
    </w:p>
    <w:p w14:paraId="075B9945" w14:textId="77777777" w:rsidR="00D92918" w:rsidRPr="001E694D" w:rsidRDefault="00D929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E7AF9" w14:paraId="20E45FAD" w14:textId="77777777" w:rsidTr="00AE7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013AD7A" w14:textId="77777777" w:rsidR="00D92918" w:rsidRPr="001E694D" w:rsidRDefault="00D9291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DF3111C" w14:textId="77777777" w:rsidR="00D92918" w:rsidRPr="001E694D" w:rsidRDefault="00D929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7AF9" w14:paraId="16FB397F"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37371A"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549D6B0"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CBDC353"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662139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5A6C2A21"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D977CE"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7D5FC4B"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73C96A6" w14:textId="77777777" w:rsidR="00D92918" w:rsidRPr="001E694D" w:rsidRDefault="00EB052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009841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49B51112"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992D4D"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96B995F"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FE7A668" w14:textId="77777777" w:rsidR="00D92918" w:rsidRPr="001E694D" w:rsidRDefault="00D9291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4E7CCE8" w14:textId="77777777" w:rsidR="00D92918" w:rsidRPr="001E694D" w:rsidRDefault="00D9291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BACB40D" w14:textId="77777777" w:rsidR="00D92918" w:rsidRPr="001E694D" w:rsidRDefault="00D9291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B843368"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707241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4B7498D6"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5CB5C8"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9B6961D"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CA9DC48" w14:textId="77777777" w:rsidR="00D92918" w:rsidRPr="001E694D" w:rsidRDefault="00EB052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469651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193D0CA1"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182C1F"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1618E0E"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693A565" w14:textId="77777777" w:rsidR="00D92918" w:rsidRPr="001E694D" w:rsidRDefault="00EB052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312988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38F9B545"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1A368F"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6ABDD06"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A4AF72F" w14:textId="77777777" w:rsidR="00D92918" w:rsidRPr="001E694D" w:rsidRDefault="00EB052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766953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56C6C6E7"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ABE0D2"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2DCC072"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9CF74F5"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446150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bl>
    <w:p w14:paraId="22C96BFA" w14:textId="77777777" w:rsidR="00D92918" w:rsidRPr="003E162B" w:rsidRDefault="00D92918" w:rsidP="00D87E7C">
      <w:pPr>
        <w:pStyle w:val="Heading20"/>
        <w:rPr>
          <w:rFonts w:ascii="Open Sans" w:hAnsi="Open Sans" w:cs="Open Sans"/>
          <w:color w:val="781E77"/>
        </w:rPr>
      </w:pPr>
      <w:r w:rsidRPr="003E162B">
        <w:rPr>
          <w:rFonts w:ascii="Open Sans" w:hAnsi="Open Sans" w:cs="Open Sans"/>
          <w:color w:val="781E77"/>
        </w:rPr>
        <w:t>Findings</w:t>
      </w:r>
    </w:p>
    <w:p w14:paraId="38882C42" w14:textId="3E7473A3" w:rsidR="00DE62A6" w:rsidRPr="00EB0527" w:rsidRDefault="00DE62A6" w:rsidP="0036130C">
      <w:pPr>
        <w:pStyle w:val="NormalArial"/>
        <w:rPr>
          <w:rFonts w:ascii="Open Sans" w:hAnsi="Open Sans" w:cs="Open Sans"/>
          <w:color w:val="auto"/>
        </w:rPr>
      </w:pPr>
      <w:r w:rsidRPr="00EB0527">
        <w:rPr>
          <w:rFonts w:ascii="Open Sans" w:hAnsi="Open Sans" w:cs="Open Sans"/>
          <w:color w:val="auto"/>
        </w:rPr>
        <w:t xml:space="preserve">Consumers and representatives described how the service provided support for their interests. </w:t>
      </w:r>
      <w:r w:rsidR="007F2078" w:rsidRPr="00EB0527">
        <w:rPr>
          <w:rFonts w:ascii="Open Sans" w:hAnsi="Open Sans" w:cs="Open Sans"/>
          <w:color w:val="auto"/>
        </w:rPr>
        <w:t>Staff explained the availability of activities such as music therapy, once a week library services, bus trips and card games to suit consumer needs.</w:t>
      </w:r>
      <w:r w:rsidR="00916D59" w:rsidRPr="00EB0527">
        <w:rPr>
          <w:rFonts w:ascii="Open Sans" w:hAnsi="Open Sans" w:cs="Open Sans"/>
          <w:color w:val="auto"/>
        </w:rPr>
        <w:t xml:space="preserve"> each consumers preference is captured through initial consultation, feedback and care plan reviews. The lifestyle activities calendar is published weekly, offering a variety of activities designed to meet the varying needs of consumers, including those in the </w:t>
      </w:r>
      <w:r w:rsidR="008E638C" w:rsidRPr="00EB0527">
        <w:rPr>
          <w:rFonts w:ascii="Open Sans" w:hAnsi="Open Sans" w:cs="Open Sans"/>
          <w:color w:val="auto"/>
        </w:rPr>
        <w:t>memory support unit (</w:t>
      </w:r>
      <w:r w:rsidR="00916D59" w:rsidRPr="00EB0527">
        <w:rPr>
          <w:rFonts w:ascii="Open Sans" w:hAnsi="Open Sans" w:cs="Open Sans"/>
          <w:color w:val="auto"/>
        </w:rPr>
        <w:t>MSU</w:t>
      </w:r>
      <w:r w:rsidR="008E638C" w:rsidRPr="00EB0527">
        <w:rPr>
          <w:rFonts w:ascii="Open Sans" w:hAnsi="Open Sans" w:cs="Open Sans"/>
          <w:color w:val="auto"/>
        </w:rPr>
        <w:t>)</w:t>
      </w:r>
      <w:r w:rsidR="00916D59" w:rsidRPr="00EB0527">
        <w:rPr>
          <w:rFonts w:ascii="Open Sans" w:hAnsi="Open Sans" w:cs="Open Sans"/>
          <w:color w:val="auto"/>
        </w:rPr>
        <w:t>.</w:t>
      </w:r>
    </w:p>
    <w:p w14:paraId="3BEF6F48" w14:textId="77777777" w:rsidR="00933F5B" w:rsidRPr="00EB0527" w:rsidRDefault="001E3F3E" w:rsidP="00933F5B">
      <w:pPr>
        <w:pStyle w:val="NormalArial"/>
        <w:rPr>
          <w:rFonts w:ascii="Open Sans" w:hAnsi="Open Sans" w:cs="Open Sans"/>
          <w:color w:val="auto"/>
        </w:rPr>
      </w:pPr>
      <w:r w:rsidRPr="00EB0527">
        <w:rPr>
          <w:rFonts w:ascii="Open Sans" w:hAnsi="Open Sans" w:cs="Open Sans"/>
          <w:color w:val="auto"/>
        </w:rPr>
        <w:lastRenderedPageBreak/>
        <w:t>Documentation included emotional and spiritual needs, goals and preferences, including preferences to attend religious or cultural events</w:t>
      </w:r>
      <w:r w:rsidR="00B35BC4" w:rsidRPr="00EB0527">
        <w:rPr>
          <w:rFonts w:ascii="Open Sans" w:hAnsi="Open Sans" w:cs="Open Sans"/>
          <w:color w:val="auto"/>
        </w:rPr>
        <w:t xml:space="preserve">. </w:t>
      </w:r>
      <w:r w:rsidR="00BB49F3" w:rsidRPr="00EB0527">
        <w:rPr>
          <w:rFonts w:ascii="Open Sans" w:hAnsi="Open Sans" w:cs="Open Sans"/>
          <w:color w:val="auto"/>
        </w:rPr>
        <w:t xml:space="preserve">Staff described how they support individual emotional and spiritual needs. </w:t>
      </w:r>
    </w:p>
    <w:p w14:paraId="1DFC1178" w14:textId="17A42202" w:rsidR="00933F5B" w:rsidRPr="00EB0527" w:rsidRDefault="004B22FE" w:rsidP="00933F5B">
      <w:pPr>
        <w:pStyle w:val="NormalArial"/>
        <w:rPr>
          <w:rFonts w:ascii="Open Sans" w:hAnsi="Open Sans" w:cs="Open Sans"/>
          <w:color w:val="auto"/>
        </w:rPr>
      </w:pPr>
      <w:r w:rsidRPr="00EB0527">
        <w:rPr>
          <w:rFonts w:ascii="Open Sans" w:hAnsi="Open Sans" w:cs="Open Sans"/>
          <w:color w:val="auto"/>
        </w:rPr>
        <w:t>S</w:t>
      </w:r>
      <w:r w:rsidR="006947B8" w:rsidRPr="00EB0527">
        <w:rPr>
          <w:rFonts w:ascii="Open Sans" w:hAnsi="Open Sans" w:cs="Open Sans"/>
          <w:color w:val="auto"/>
        </w:rPr>
        <w:t>taff described consumer interests and the people of importance in their lives. Staff provided examples of how they support consumers to maintain social and personal relationships.</w:t>
      </w:r>
      <w:r w:rsidR="00E63186" w:rsidRPr="00EB0527">
        <w:rPr>
          <w:rFonts w:ascii="Open Sans" w:hAnsi="Open Sans" w:cs="Open Sans"/>
          <w:color w:val="auto"/>
        </w:rPr>
        <w:t xml:space="preserve"> The site audit report included examples of how staff assist and maintain relationships of importance through use of technological devi</w:t>
      </w:r>
      <w:r w:rsidR="002A6148" w:rsidRPr="00EB0527">
        <w:rPr>
          <w:rFonts w:ascii="Open Sans" w:hAnsi="Open Sans" w:cs="Open Sans"/>
          <w:color w:val="auto"/>
        </w:rPr>
        <w:t xml:space="preserve">ces and </w:t>
      </w:r>
      <w:r w:rsidR="004F17B1" w:rsidRPr="00EB0527">
        <w:rPr>
          <w:rFonts w:ascii="Open Sans" w:hAnsi="Open Sans" w:cs="Open Sans"/>
          <w:color w:val="auto"/>
        </w:rPr>
        <w:t xml:space="preserve">alternate methods of communication where required. </w:t>
      </w:r>
      <w:r w:rsidR="00841691" w:rsidRPr="00EB0527">
        <w:rPr>
          <w:rFonts w:ascii="Open Sans" w:hAnsi="Open Sans" w:cs="Open Sans"/>
          <w:color w:val="auto"/>
        </w:rPr>
        <w:t>Staff confirmed care plans are easy to read and daily updated information about consumers is communicated through the handover process</w:t>
      </w:r>
      <w:r w:rsidR="00135C6D" w:rsidRPr="00EB0527">
        <w:rPr>
          <w:rFonts w:ascii="Open Sans" w:hAnsi="Open Sans" w:cs="Open Sans"/>
          <w:color w:val="auto"/>
        </w:rPr>
        <w:t>.</w:t>
      </w:r>
      <w:r w:rsidR="00916147" w:rsidRPr="00EB0527">
        <w:rPr>
          <w:rFonts w:ascii="Open Sans" w:hAnsi="Open Sans" w:cs="Open Sans"/>
          <w:color w:val="auto"/>
        </w:rPr>
        <w:t xml:space="preserve"> </w:t>
      </w:r>
      <w:r w:rsidR="00933F5B" w:rsidRPr="00EB0527">
        <w:rPr>
          <w:rFonts w:ascii="Open Sans" w:hAnsi="Open Sans" w:cs="Open Sans"/>
          <w:color w:val="auto"/>
        </w:rPr>
        <w:t xml:space="preserve">Consumer needs </w:t>
      </w:r>
      <w:r w:rsidR="00BC3E2B" w:rsidRPr="00EB0527">
        <w:rPr>
          <w:rFonts w:ascii="Open Sans" w:hAnsi="Open Sans" w:cs="Open Sans"/>
          <w:color w:val="auto"/>
        </w:rPr>
        <w:t xml:space="preserve">are monitored through </w:t>
      </w:r>
      <w:r w:rsidR="00933F5B" w:rsidRPr="00EB0527">
        <w:rPr>
          <w:rFonts w:ascii="Open Sans" w:hAnsi="Open Sans" w:cs="Open Sans"/>
          <w:color w:val="auto"/>
        </w:rPr>
        <w:t xml:space="preserve">attendance </w:t>
      </w:r>
      <w:r w:rsidR="00BC3E2B" w:rsidRPr="00EB0527">
        <w:rPr>
          <w:rFonts w:ascii="Open Sans" w:hAnsi="Open Sans" w:cs="Open Sans"/>
          <w:color w:val="auto"/>
        </w:rPr>
        <w:t>which guides</w:t>
      </w:r>
      <w:r w:rsidR="00933F5B" w:rsidRPr="00EB0527">
        <w:rPr>
          <w:rFonts w:ascii="Open Sans" w:hAnsi="Open Sans" w:cs="Open Sans"/>
          <w:color w:val="auto"/>
        </w:rPr>
        <w:t xml:space="preserve"> a more targeted program for individuals with reduced participation in group activities.</w:t>
      </w:r>
    </w:p>
    <w:p w14:paraId="0ACC6772" w14:textId="66E86926" w:rsidR="00135C6D" w:rsidRPr="00EB0527" w:rsidRDefault="00653E9B" w:rsidP="0036130C">
      <w:pPr>
        <w:pStyle w:val="NormalArial"/>
        <w:rPr>
          <w:rFonts w:ascii="Open Sans" w:hAnsi="Open Sans" w:cs="Open Sans"/>
          <w:color w:val="auto"/>
        </w:rPr>
      </w:pPr>
      <w:r w:rsidRPr="00EB0527">
        <w:rPr>
          <w:rFonts w:ascii="Open Sans" w:hAnsi="Open Sans" w:cs="Open Sans"/>
          <w:color w:val="auto"/>
        </w:rPr>
        <w:t>Recommendations from specialists are integrated into care plans and lifestyle activities, along with internal information from pastoral care and volunteers</w:t>
      </w:r>
      <w:r w:rsidR="00AD5555" w:rsidRPr="00EB0527">
        <w:rPr>
          <w:rFonts w:ascii="Open Sans" w:hAnsi="Open Sans" w:cs="Open Sans"/>
          <w:color w:val="auto"/>
        </w:rPr>
        <w:t>.</w:t>
      </w:r>
      <w:r w:rsidR="00050D5E" w:rsidRPr="00EB0527">
        <w:rPr>
          <w:rFonts w:ascii="Open Sans" w:hAnsi="Open Sans" w:cs="Open Sans"/>
          <w:color w:val="auto"/>
        </w:rPr>
        <w:t xml:space="preserve"> The service provides access to an external library exchange and </w:t>
      </w:r>
      <w:r w:rsidR="00B76BAD" w:rsidRPr="00EB0527">
        <w:rPr>
          <w:rFonts w:ascii="Open Sans" w:hAnsi="Open Sans" w:cs="Open Sans"/>
          <w:color w:val="auto"/>
        </w:rPr>
        <w:t xml:space="preserve">are exploring access to a support dog network to assist with one-to-one support. </w:t>
      </w:r>
    </w:p>
    <w:p w14:paraId="708196FB" w14:textId="3AE80EEB" w:rsidR="00B76BAD" w:rsidRPr="00EB0527" w:rsidRDefault="00D87915" w:rsidP="0036130C">
      <w:pPr>
        <w:pStyle w:val="NormalArial"/>
        <w:rPr>
          <w:rFonts w:ascii="Open Sans" w:hAnsi="Open Sans" w:cs="Open Sans"/>
          <w:color w:val="auto"/>
        </w:rPr>
      </w:pPr>
      <w:r w:rsidRPr="00EB0527">
        <w:rPr>
          <w:rFonts w:ascii="Open Sans" w:hAnsi="Open Sans" w:cs="Open Sans"/>
          <w:color w:val="auto"/>
        </w:rPr>
        <w:t>There is a 4-monthly seasonal menu rotation developed in consultation with the dietitian and consumers</w:t>
      </w:r>
      <w:r w:rsidR="001F2097" w:rsidRPr="00EB0527">
        <w:rPr>
          <w:rFonts w:ascii="Open Sans" w:hAnsi="Open Sans" w:cs="Open Sans"/>
          <w:color w:val="auto"/>
        </w:rPr>
        <w:t xml:space="preserve"> and the site audit report included examples of complements from consumers about recent improvements to meals</w:t>
      </w:r>
      <w:r w:rsidRPr="00EB0527">
        <w:rPr>
          <w:rFonts w:ascii="Open Sans" w:hAnsi="Open Sans" w:cs="Open Sans"/>
          <w:color w:val="auto"/>
        </w:rPr>
        <w:t xml:space="preserve">. </w:t>
      </w:r>
      <w:r w:rsidR="00790FF3" w:rsidRPr="00EB0527">
        <w:rPr>
          <w:rFonts w:ascii="Open Sans" w:hAnsi="Open Sans" w:cs="Open Sans"/>
          <w:color w:val="auto"/>
        </w:rPr>
        <w:t xml:space="preserve">Documentation demonstrated consumer dietary requirements and preferences were incorporated into care plans, and </w:t>
      </w:r>
      <w:r w:rsidR="00371B05" w:rsidRPr="00EB0527">
        <w:rPr>
          <w:rFonts w:ascii="Open Sans" w:hAnsi="Open Sans" w:cs="Open Sans"/>
          <w:color w:val="auto"/>
        </w:rPr>
        <w:t xml:space="preserve">available to kitchen staff. </w:t>
      </w:r>
    </w:p>
    <w:p w14:paraId="42A981BD" w14:textId="3B533718" w:rsidR="00483AC6" w:rsidRPr="00EB0527" w:rsidRDefault="006B41E9" w:rsidP="0036130C">
      <w:pPr>
        <w:pStyle w:val="NormalArial"/>
        <w:rPr>
          <w:rFonts w:ascii="Open Sans" w:hAnsi="Open Sans" w:cs="Open Sans"/>
          <w:color w:val="auto"/>
        </w:rPr>
      </w:pPr>
      <w:r w:rsidRPr="00EB0527">
        <w:rPr>
          <w:rFonts w:ascii="Open Sans" w:hAnsi="Open Sans" w:cs="Open Sans"/>
          <w:color w:val="auto"/>
        </w:rPr>
        <w:t xml:space="preserve">The service conducts a thorough review of equipment for any issues through daily conversations with staff or the electronic maintenance register. </w:t>
      </w:r>
      <w:r w:rsidR="00FD3802" w:rsidRPr="00EB0527">
        <w:rPr>
          <w:rFonts w:ascii="Open Sans" w:hAnsi="Open Sans" w:cs="Open Sans"/>
          <w:color w:val="auto"/>
        </w:rPr>
        <w:t>D</w:t>
      </w:r>
      <w:r w:rsidRPr="00EB0527">
        <w:rPr>
          <w:rFonts w:ascii="Open Sans" w:hAnsi="Open Sans" w:cs="Open Sans"/>
          <w:color w:val="auto"/>
        </w:rPr>
        <w:t xml:space="preserve">amaged equipment is referred to an external </w:t>
      </w:r>
      <w:r w:rsidR="00FD3802" w:rsidRPr="00EB0527">
        <w:rPr>
          <w:rFonts w:ascii="Open Sans" w:hAnsi="Open Sans" w:cs="Open Sans"/>
          <w:color w:val="auto"/>
        </w:rPr>
        <w:t>repair service</w:t>
      </w:r>
      <w:r w:rsidRPr="00EB0527">
        <w:rPr>
          <w:rFonts w:ascii="Open Sans" w:hAnsi="Open Sans" w:cs="Open Sans"/>
          <w:color w:val="auto"/>
        </w:rPr>
        <w:t>, replaced or decommissioned as required.</w:t>
      </w:r>
    </w:p>
    <w:p w14:paraId="5F5170C6" w14:textId="34F4BC7E" w:rsidR="00126FB1" w:rsidRPr="00EB0527" w:rsidRDefault="00126FB1" w:rsidP="00EB0527">
      <w:pPr>
        <w:pStyle w:val="NormalArial"/>
        <w:rPr>
          <w:rFonts w:ascii="Open Sans" w:hAnsi="Open Sans" w:cs="Open Sans"/>
          <w:color w:val="auto"/>
        </w:rPr>
      </w:pPr>
      <w:r w:rsidRPr="00EB0527">
        <w:rPr>
          <w:rFonts w:ascii="Open Sans" w:hAnsi="Open Sans" w:cs="Open Sans"/>
          <w:color w:val="auto"/>
        </w:rPr>
        <w:t xml:space="preserve">With consideration to the available information summarised above, I agree with the Assessment Team recommendations and find the service compliant with Standard 4. </w:t>
      </w:r>
    </w:p>
    <w:p w14:paraId="4CA8011E" w14:textId="7C969968" w:rsidR="00D92918" w:rsidRPr="001E694D" w:rsidRDefault="00D92918" w:rsidP="0036130C">
      <w:pPr>
        <w:pStyle w:val="NormalArial"/>
        <w:rPr>
          <w:rFonts w:ascii="Open Sans" w:hAnsi="Open Sans" w:cs="Open Sans"/>
        </w:rPr>
      </w:pPr>
      <w:r w:rsidRPr="001E694D">
        <w:rPr>
          <w:rFonts w:ascii="Open Sans" w:hAnsi="Open Sans" w:cs="Open Sans"/>
        </w:rPr>
        <w:br w:type="page"/>
      </w:r>
    </w:p>
    <w:p w14:paraId="643FC938" w14:textId="77777777" w:rsidR="00D92918" w:rsidRPr="001E694D" w:rsidRDefault="00D929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E7AF9" w14:paraId="11AFE517" w14:textId="77777777" w:rsidTr="00AE7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E1743B4" w14:textId="77777777" w:rsidR="00D92918" w:rsidRPr="001E694D" w:rsidRDefault="00D9291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D8D52D7" w14:textId="77777777" w:rsidR="00D92918" w:rsidRPr="001E694D" w:rsidRDefault="00D929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7AF9" w14:paraId="224BE070"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F454CF"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F665E8A"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545D010"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856377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45DD2227"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EDEE5F"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9DE8980"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94DEF49" w14:textId="77777777" w:rsidR="00D92918" w:rsidRPr="001E694D" w:rsidRDefault="00D9291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DE179B1" w14:textId="77777777" w:rsidR="00D92918" w:rsidRPr="001E694D" w:rsidRDefault="00D9291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E0661A7" w14:textId="77777777" w:rsidR="00D92918" w:rsidRPr="001E694D" w:rsidRDefault="00EB052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024076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5CECDCB5"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740DE1"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245572B"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92DCBB6" w14:textId="77777777" w:rsidR="00D92918" w:rsidRPr="001E694D" w:rsidRDefault="00EB052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202922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bl>
    <w:p w14:paraId="05DBF28F" w14:textId="77777777" w:rsidR="00D92918" w:rsidRPr="003E162B" w:rsidRDefault="00D92918" w:rsidP="002B0C90">
      <w:pPr>
        <w:pStyle w:val="Heading20"/>
        <w:rPr>
          <w:rFonts w:ascii="Open Sans" w:hAnsi="Open Sans" w:cs="Open Sans"/>
          <w:color w:val="781E77"/>
        </w:rPr>
      </w:pPr>
      <w:r w:rsidRPr="003E162B">
        <w:rPr>
          <w:rFonts w:ascii="Open Sans" w:hAnsi="Open Sans" w:cs="Open Sans"/>
          <w:color w:val="781E77"/>
        </w:rPr>
        <w:t>Findings</w:t>
      </w:r>
    </w:p>
    <w:p w14:paraId="66E46AFD" w14:textId="6EDC0432" w:rsidR="00213172" w:rsidRPr="00EB0527" w:rsidRDefault="00160D87" w:rsidP="0036130C">
      <w:pPr>
        <w:pStyle w:val="NormalArial"/>
        <w:rPr>
          <w:rFonts w:ascii="Open Sans" w:hAnsi="Open Sans" w:cs="Open Sans"/>
          <w:color w:val="auto"/>
        </w:rPr>
      </w:pPr>
      <w:r w:rsidRPr="00EB0527">
        <w:rPr>
          <w:rFonts w:ascii="Open Sans" w:hAnsi="Open Sans" w:cs="Open Sans"/>
          <w:color w:val="auto"/>
        </w:rPr>
        <w:t xml:space="preserve">Consumers confirmed the service </w:t>
      </w:r>
      <w:r w:rsidR="001B1EAA" w:rsidRPr="00EB0527">
        <w:rPr>
          <w:rFonts w:ascii="Open Sans" w:hAnsi="Open Sans" w:cs="Open Sans"/>
          <w:color w:val="auto"/>
        </w:rPr>
        <w:t xml:space="preserve">was welcoming and they had the opportunity to decorate and personalise their rooms. </w:t>
      </w:r>
      <w:r w:rsidR="009A7F87" w:rsidRPr="00EB0527">
        <w:rPr>
          <w:rFonts w:ascii="Open Sans" w:hAnsi="Open Sans" w:cs="Open Sans"/>
          <w:color w:val="auto"/>
        </w:rPr>
        <w:t xml:space="preserve">Signage and directions assist with navigation and the service </w:t>
      </w:r>
      <w:r w:rsidR="00342F4E" w:rsidRPr="00EB0527">
        <w:rPr>
          <w:rFonts w:ascii="Open Sans" w:hAnsi="Open Sans" w:cs="Open Sans"/>
          <w:color w:val="auto"/>
        </w:rPr>
        <w:t xml:space="preserve">has </w:t>
      </w:r>
      <w:r w:rsidR="0007741A" w:rsidRPr="00EB0527">
        <w:rPr>
          <w:rFonts w:ascii="Open Sans" w:hAnsi="Open Sans" w:cs="Open Sans"/>
          <w:color w:val="auto"/>
        </w:rPr>
        <w:t xml:space="preserve">both indoor and outdoor communal spaces which are clean and well-furnished. </w:t>
      </w:r>
      <w:r w:rsidR="002E67EE" w:rsidRPr="00EB0527">
        <w:rPr>
          <w:rFonts w:ascii="Open Sans" w:hAnsi="Open Sans" w:cs="Open Sans"/>
          <w:color w:val="auto"/>
        </w:rPr>
        <w:t xml:space="preserve">Consumers </w:t>
      </w:r>
      <w:proofErr w:type="gramStart"/>
      <w:r w:rsidR="002E67EE" w:rsidRPr="00EB0527">
        <w:rPr>
          <w:rFonts w:ascii="Open Sans" w:hAnsi="Open Sans" w:cs="Open Sans"/>
          <w:color w:val="auto"/>
        </w:rPr>
        <w:t>are able to</w:t>
      </w:r>
      <w:proofErr w:type="gramEnd"/>
      <w:r w:rsidR="002E67EE" w:rsidRPr="00EB0527">
        <w:rPr>
          <w:rFonts w:ascii="Open Sans" w:hAnsi="Open Sans" w:cs="Open Sans"/>
          <w:color w:val="auto"/>
        </w:rPr>
        <w:t xml:space="preserve"> freely access all internal </w:t>
      </w:r>
      <w:r w:rsidR="002200E5" w:rsidRPr="00EB0527">
        <w:rPr>
          <w:rFonts w:ascii="Open Sans" w:hAnsi="Open Sans" w:cs="Open Sans"/>
          <w:color w:val="auto"/>
        </w:rPr>
        <w:t xml:space="preserve">and external areas and </w:t>
      </w:r>
      <w:r w:rsidR="00745DCD" w:rsidRPr="00EB0527">
        <w:rPr>
          <w:rFonts w:ascii="Open Sans" w:hAnsi="Open Sans" w:cs="Open Sans"/>
          <w:color w:val="auto"/>
        </w:rPr>
        <w:t xml:space="preserve">consumers and representatives confirmed that the service environment is safe, clean, well maintained, and comfortable. </w:t>
      </w:r>
    </w:p>
    <w:p w14:paraId="3C137D39" w14:textId="5BBEFA66" w:rsidR="0007741A" w:rsidRPr="00EB0527" w:rsidRDefault="008A0850" w:rsidP="0036130C">
      <w:pPr>
        <w:pStyle w:val="NormalArial"/>
        <w:rPr>
          <w:rFonts w:ascii="Open Sans" w:hAnsi="Open Sans" w:cs="Open Sans"/>
          <w:color w:val="auto"/>
        </w:rPr>
      </w:pPr>
      <w:r w:rsidRPr="00EB0527">
        <w:rPr>
          <w:rFonts w:ascii="Open Sans" w:hAnsi="Open Sans" w:cs="Open Sans"/>
          <w:color w:val="auto"/>
        </w:rPr>
        <w:t xml:space="preserve">The service has established preventative and reactive maintenance, a cleaning schedule, and regular audits </w:t>
      </w:r>
      <w:r w:rsidR="008E638C" w:rsidRPr="00EB0527">
        <w:rPr>
          <w:rFonts w:ascii="Open Sans" w:hAnsi="Open Sans" w:cs="Open Sans"/>
          <w:color w:val="auto"/>
        </w:rPr>
        <w:t>established</w:t>
      </w:r>
      <w:r w:rsidR="0059336C" w:rsidRPr="00EB0527">
        <w:rPr>
          <w:rFonts w:ascii="Open Sans" w:hAnsi="Open Sans" w:cs="Open Sans"/>
          <w:color w:val="auto"/>
        </w:rPr>
        <w:t xml:space="preserve"> to assess their effectiveness. </w:t>
      </w:r>
      <w:r w:rsidR="00DF757B" w:rsidRPr="00EB0527">
        <w:rPr>
          <w:rFonts w:ascii="Open Sans" w:hAnsi="Open Sans" w:cs="Open Sans"/>
          <w:color w:val="auto"/>
        </w:rPr>
        <w:t>Frequently used equipment such as lifters and stand transfer devices are inspected, tested and maintained annually through external contractors.</w:t>
      </w:r>
      <w:r w:rsidR="007770D2" w:rsidRPr="00EB0527">
        <w:rPr>
          <w:rFonts w:ascii="Open Sans" w:hAnsi="Open Sans" w:cs="Open Sans"/>
          <w:color w:val="auto"/>
        </w:rPr>
        <w:t xml:space="preserve"> </w:t>
      </w:r>
      <w:r w:rsidR="008E638C" w:rsidRPr="00EB0527">
        <w:rPr>
          <w:rFonts w:ascii="Open Sans" w:hAnsi="Open Sans" w:cs="Open Sans"/>
          <w:color w:val="auto"/>
        </w:rPr>
        <w:t>The site audit report noted an immediate and positive response from management to feedback around cleanliness and maintenance of an external smoking area</w:t>
      </w:r>
      <w:r w:rsidR="008640F4" w:rsidRPr="00EB0527">
        <w:rPr>
          <w:rFonts w:ascii="Open Sans" w:hAnsi="Open Sans" w:cs="Open Sans"/>
          <w:color w:val="auto"/>
        </w:rPr>
        <w:t>.</w:t>
      </w:r>
    </w:p>
    <w:p w14:paraId="01CD8109" w14:textId="43DBF895" w:rsidR="003735BC" w:rsidRPr="00EB0527" w:rsidRDefault="003735BC" w:rsidP="0036130C">
      <w:pPr>
        <w:pStyle w:val="NormalArial"/>
        <w:rPr>
          <w:rFonts w:ascii="Open Sans" w:hAnsi="Open Sans" w:cs="Open Sans"/>
          <w:color w:val="auto"/>
        </w:rPr>
      </w:pPr>
      <w:r w:rsidRPr="00EB0527">
        <w:rPr>
          <w:rFonts w:ascii="Open Sans" w:hAnsi="Open Sans" w:cs="Open Sans"/>
          <w:color w:val="auto"/>
        </w:rPr>
        <w:t>Staff demonstrated understanding of how to maintain and clean equipment, furniture, and fittings, as well as their processes for identifying and reporting hazards and maintenance concerns. Records demonstrated furniture, fittings, and equipment are regularly cleaned and well maintained.</w:t>
      </w:r>
    </w:p>
    <w:p w14:paraId="02F93E45" w14:textId="7E579812" w:rsidR="00042386" w:rsidRPr="00EB0527" w:rsidRDefault="00042386" w:rsidP="00EB0527">
      <w:pPr>
        <w:pStyle w:val="NormalArial"/>
        <w:rPr>
          <w:rFonts w:ascii="Open Sans" w:hAnsi="Open Sans" w:cs="Open Sans"/>
          <w:color w:val="auto"/>
        </w:rPr>
      </w:pPr>
      <w:r w:rsidRPr="00EB0527">
        <w:rPr>
          <w:rFonts w:ascii="Open Sans" w:hAnsi="Open Sans" w:cs="Open Sans"/>
          <w:color w:val="auto"/>
        </w:rPr>
        <w:t xml:space="preserve">With consideration to the available information summarised above, I agree with the Assessment Team recommendations and find the service compliant with Standard 5. </w:t>
      </w:r>
    </w:p>
    <w:p w14:paraId="11FA984E" w14:textId="6B66EECF" w:rsidR="00D92918" w:rsidRPr="001E694D" w:rsidRDefault="00D92918" w:rsidP="0036130C">
      <w:pPr>
        <w:pStyle w:val="NormalArial"/>
        <w:rPr>
          <w:rFonts w:ascii="Open Sans" w:hAnsi="Open Sans" w:cs="Open Sans"/>
        </w:rPr>
      </w:pPr>
      <w:r w:rsidRPr="001E694D">
        <w:rPr>
          <w:rFonts w:ascii="Open Sans" w:hAnsi="Open Sans" w:cs="Open Sans"/>
        </w:rPr>
        <w:br w:type="page"/>
      </w:r>
    </w:p>
    <w:p w14:paraId="55B1AAA5" w14:textId="77777777" w:rsidR="00D92918" w:rsidRPr="001E694D" w:rsidRDefault="00D929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E7AF9" w14:paraId="7DD5CECF" w14:textId="77777777" w:rsidTr="00AE7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BEC72A1" w14:textId="77777777" w:rsidR="00D92918" w:rsidRPr="001E694D" w:rsidRDefault="00D9291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8F65989" w14:textId="77777777" w:rsidR="00D92918" w:rsidRPr="001E694D" w:rsidRDefault="00D929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7AF9" w14:paraId="64FD4E22"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6BC693"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7ADB41E"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DE3BE03"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491240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7C0CED62"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AB4E68"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AEBE6BE"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6FFBD45" w14:textId="77777777" w:rsidR="00D92918" w:rsidRPr="001E694D" w:rsidRDefault="00EB052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346182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1B661CD4"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FBC955"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46777C0"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069F198"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205305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58267313" w14:textId="77777777" w:rsidTr="00AE7AF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6CA4DE"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DFDA6CC"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6F4CB41" w14:textId="77777777" w:rsidR="00D92918" w:rsidRPr="001E694D" w:rsidRDefault="00EB052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337304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bl>
    <w:p w14:paraId="56198069" w14:textId="77777777" w:rsidR="00D92918" w:rsidRPr="003E162B" w:rsidRDefault="00D92918" w:rsidP="00D87E7C">
      <w:pPr>
        <w:pStyle w:val="Heading20"/>
        <w:rPr>
          <w:rFonts w:ascii="Open Sans" w:hAnsi="Open Sans" w:cs="Open Sans"/>
          <w:color w:val="781E77"/>
        </w:rPr>
      </w:pPr>
      <w:r w:rsidRPr="003E162B">
        <w:rPr>
          <w:rFonts w:ascii="Open Sans" w:hAnsi="Open Sans" w:cs="Open Sans"/>
          <w:color w:val="781E77"/>
        </w:rPr>
        <w:t>Findings</w:t>
      </w:r>
    </w:p>
    <w:p w14:paraId="076DF84D" w14:textId="69D4CBD5" w:rsidR="006D23F0" w:rsidRPr="00EB0527" w:rsidRDefault="006D23F0" w:rsidP="0036130C">
      <w:pPr>
        <w:pStyle w:val="NormalArial"/>
        <w:rPr>
          <w:rFonts w:ascii="Open Sans" w:hAnsi="Open Sans" w:cs="Open Sans"/>
          <w:color w:val="auto"/>
        </w:rPr>
      </w:pPr>
      <w:r w:rsidRPr="00EB0527">
        <w:rPr>
          <w:rFonts w:ascii="Open Sans" w:hAnsi="Open Sans" w:cs="Open Sans"/>
          <w:color w:val="auto"/>
        </w:rPr>
        <w:t xml:space="preserve">Consumers and representatives </w:t>
      </w:r>
      <w:r w:rsidR="00533316" w:rsidRPr="00EB0527">
        <w:rPr>
          <w:rFonts w:ascii="Open Sans" w:hAnsi="Open Sans" w:cs="Open Sans"/>
          <w:color w:val="auto"/>
        </w:rPr>
        <w:t xml:space="preserve">confirmed </w:t>
      </w:r>
      <w:r w:rsidRPr="00EB0527">
        <w:rPr>
          <w:rFonts w:ascii="Open Sans" w:hAnsi="Open Sans" w:cs="Open Sans"/>
          <w:color w:val="auto"/>
        </w:rPr>
        <w:t xml:space="preserve">they </w:t>
      </w:r>
      <w:r w:rsidR="00533316" w:rsidRPr="00EB0527">
        <w:rPr>
          <w:rFonts w:ascii="Open Sans" w:hAnsi="Open Sans" w:cs="Open Sans"/>
          <w:color w:val="auto"/>
        </w:rPr>
        <w:t>are</w:t>
      </w:r>
      <w:r w:rsidRPr="00EB0527">
        <w:rPr>
          <w:rFonts w:ascii="Open Sans" w:hAnsi="Open Sans" w:cs="Open Sans"/>
          <w:color w:val="auto"/>
        </w:rPr>
        <w:t xml:space="preserve"> encouraged and supported to provide feedback and lodge complaints. </w:t>
      </w:r>
      <w:r w:rsidR="00C318D3" w:rsidRPr="00EB0527">
        <w:rPr>
          <w:rFonts w:ascii="Open Sans" w:hAnsi="Open Sans" w:cs="Open Sans"/>
          <w:color w:val="auto"/>
        </w:rPr>
        <w:t>The service has formal and informal mechanisms for stakeholders to provide feedback and make complaints.</w:t>
      </w:r>
      <w:r w:rsidR="00BE715E" w:rsidRPr="00EB0527">
        <w:rPr>
          <w:rFonts w:ascii="Open Sans" w:hAnsi="Open Sans" w:cs="Open Sans"/>
          <w:color w:val="auto"/>
        </w:rPr>
        <w:t xml:space="preserve"> Staff and management described how they use internal and external resources such as brochures to support consumers to raise and resolve complaints.</w:t>
      </w:r>
      <w:r w:rsidR="00875D7B" w:rsidRPr="00EB0527">
        <w:rPr>
          <w:rFonts w:ascii="Open Sans" w:hAnsi="Open Sans" w:cs="Open Sans"/>
          <w:color w:val="auto"/>
        </w:rPr>
        <w:t xml:space="preserve"> The site audit report included examples of successful complaints resolution and access to </w:t>
      </w:r>
      <w:r w:rsidR="000F70CD" w:rsidRPr="00EB0527">
        <w:rPr>
          <w:rFonts w:ascii="Open Sans" w:hAnsi="Open Sans" w:cs="Open Sans"/>
          <w:color w:val="auto"/>
        </w:rPr>
        <w:t>external support services such as the Older Persons Advocacy Network in resolving complaints.</w:t>
      </w:r>
    </w:p>
    <w:p w14:paraId="15B932D4" w14:textId="41E01883" w:rsidR="000F70CD" w:rsidRPr="00EB0527" w:rsidRDefault="007C1D2E" w:rsidP="0036130C">
      <w:pPr>
        <w:pStyle w:val="NormalArial"/>
        <w:rPr>
          <w:rFonts w:ascii="Open Sans" w:hAnsi="Open Sans" w:cs="Open Sans"/>
          <w:color w:val="auto"/>
        </w:rPr>
      </w:pPr>
      <w:r w:rsidRPr="00EB0527">
        <w:rPr>
          <w:rFonts w:ascii="Open Sans" w:hAnsi="Open Sans" w:cs="Open Sans"/>
          <w:color w:val="auto"/>
        </w:rPr>
        <w:t>Most staff demonstrated an understanding of the principles of open disclosure and the service’s complaints handling process</w:t>
      </w:r>
      <w:r w:rsidR="009D2480" w:rsidRPr="00EB0527">
        <w:rPr>
          <w:rFonts w:ascii="Open Sans" w:hAnsi="Open Sans" w:cs="Open Sans"/>
          <w:color w:val="auto"/>
        </w:rPr>
        <w:t xml:space="preserve"> and consumers were satisfied that in most cases complaints are effectiv</w:t>
      </w:r>
      <w:r w:rsidR="00E33115" w:rsidRPr="00EB0527">
        <w:rPr>
          <w:rFonts w:ascii="Open Sans" w:hAnsi="Open Sans" w:cs="Open Sans"/>
          <w:color w:val="auto"/>
        </w:rPr>
        <w:t>ely resolve</w:t>
      </w:r>
      <w:r w:rsidR="005205FC" w:rsidRPr="00EB0527">
        <w:rPr>
          <w:rFonts w:ascii="Open Sans" w:hAnsi="Open Sans" w:cs="Open Sans"/>
          <w:color w:val="auto"/>
        </w:rPr>
        <w:t xml:space="preserve">d. </w:t>
      </w:r>
      <w:r w:rsidR="00AB2FA4" w:rsidRPr="00EB0527">
        <w:rPr>
          <w:rFonts w:ascii="Open Sans" w:hAnsi="Open Sans" w:cs="Open Sans"/>
          <w:color w:val="auto"/>
        </w:rPr>
        <w:t xml:space="preserve">Management described how feedback and complaints are analysed, trended, and used to make improvement to the quality of services. </w:t>
      </w:r>
      <w:r w:rsidR="00030C7A" w:rsidRPr="00EB0527">
        <w:rPr>
          <w:rFonts w:ascii="Open Sans" w:hAnsi="Open Sans" w:cs="Open Sans"/>
          <w:color w:val="auto"/>
        </w:rPr>
        <w:t xml:space="preserve">Consumers and representatives were satisfied that </w:t>
      </w:r>
      <w:proofErr w:type="gramStart"/>
      <w:r w:rsidR="00030C7A" w:rsidRPr="00EB0527">
        <w:rPr>
          <w:rFonts w:ascii="Open Sans" w:hAnsi="Open Sans" w:cs="Open Sans"/>
          <w:color w:val="auto"/>
        </w:rPr>
        <w:t>as a result of</w:t>
      </w:r>
      <w:proofErr w:type="gramEnd"/>
      <w:r w:rsidR="00030C7A" w:rsidRPr="00EB0527">
        <w:rPr>
          <w:rFonts w:ascii="Open Sans" w:hAnsi="Open Sans" w:cs="Open Sans"/>
          <w:color w:val="auto"/>
        </w:rPr>
        <w:t xml:space="preserve"> their feedback changes had been made to meals.</w:t>
      </w:r>
      <w:r w:rsidR="00071C01" w:rsidRPr="00EB0527">
        <w:rPr>
          <w:rFonts w:ascii="Open Sans" w:hAnsi="Open Sans" w:cs="Open Sans"/>
          <w:color w:val="auto"/>
        </w:rPr>
        <w:t xml:space="preserve"> </w:t>
      </w:r>
      <w:r w:rsidR="007B314B" w:rsidRPr="00EB0527">
        <w:rPr>
          <w:rFonts w:ascii="Open Sans" w:hAnsi="Open Sans" w:cs="Open Sans"/>
          <w:color w:val="auto"/>
        </w:rPr>
        <w:t>Documentation confirmed that feedback and complaints are escalated to the quality and clinical governance committee for systemic or organisational level consideration.</w:t>
      </w:r>
    </w:p>
    <w:p w14:paraId="4D639CD4" w14:textId="3EBB87A7" w:rsidR="00C524D9" w:rsidRPr="00EB0527" w:rsidRDefault="00C524D9" w:rsidP="00EB0527">
      <w:pPr>
        <w:pStyle w:val="NormalArial"/>
        <w:rPr>
          <w:rFonts w:ascii="Open Sans" w:hAnsi="Open Sans" w:cs="Open Sans"/>
          <w:color w:val="auto"/>
        </w:rPr>
      </w:pPr>
      <w:r w:rsidRPr="00EB0527">
        <w:rPr>
          <w:rFonts w:ascii="Open Sans" w:hAnsi="Open Sans" w:cs="Open Sans"/>
          <w:color w:val="auto"/>
        </w:rPr>
        <w:t xml:space="preserve">With consideration to the available information summarised above, I agree with the Assessment Team recommendations and find the service compliant with Standard 6. </w:t>
      </w:r>
    </w:p>
    <w:p w14:paraId="1FF33953" w14:textId="2AAB4475" w:rsidR="00D92918" w:rsidRPr="001E694D" w:rsidRDefault="00D92918" w:rsidP="0036130C">
      <w:pPr>
        <w:pStyle w:val="NormalArial"/>
        <w:rPr>
          <w:rFonts w:ascii="Open Sans" w:hAnsi="Open Sans" w:cs="Open Sans"/>
        </w:rPr>
      </w:pPr>
      <w:r w:rsidRPr="001E694D">
        <w:rPr>
          <w:rFonts w:ascii="Open Sans" w:hAnsi="Open Sans" w:cs="Open Sans"/>
        </w:rPr>
        <w:br w:type="page"/>
      </w:r>
    </w:p>
    <w:p w14:paraId="50EAEE5B" w14:textId="77777777" w:rsidR="00D92918" w:rsidRPr="001E694D" w:rsidRDefault="00D929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E7AF9" w14:paraId="3927198C" w14:textId="77777777" w:rsidTr="00AE7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FC704A7" w14:textId="77777777" w:rsidR="00D92918" w:rsidRPr="001E694D" w:rsidRDefault="00D9291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10A7493" w14:textId="77777777" w:rsidR="00D92918" w:rsidRPr="001E694D" w:rsidRDefault="00D929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7AF9" w14:paraId="1DE825B9"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0BEA4D"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02848AA"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478808C"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346900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010BBD4B"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FBD9C9"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1DEDAF8"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D834C1D" w14:textId="77777777" w:rsidR="00D92918" w:rsidRPr="001E694D" w:rsidRDefault="00EB052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294439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51786728"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69A809"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260272F"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DCBE0B5"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847417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72DE0FD4"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1A4D7D"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31B73B9"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F336CB3" w14:textId="77777777" w:rsidR="00D92918" w:rsidRPr="001E694D" w:rsidRDefault="00EB052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542142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7338F00F" w14:textId="77777777" w:rsidTr="00AE7A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121B25"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DA84044"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AB66B22" w14:textId="77777777" w:rsidR="00D92918" w:rsidRPr="001E694D" w:rsidRDefault="00EB052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418801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bl>
    <w:p w14:paraId="6A5E6130" w14:textId="77777777" w:rsidR="00D92918" w:rsidRPr="003E162B" w:rsidRDefault="00D92918" w:rsidP="002B0C90">
      <w:pPr>
        <w:pStyle w:val="Heading20"/>
        <w:rPr>
          <w:rFonts w:ascii="Open Sans" w:hAnsi="Open Sans" w:cs="Open Sans"/>
          <w:color w:val="781E77"/>
        </w:rPr>
      </w:pPr>
      <w:r w:rsidRPr="003E162B">
        <w:rPr>
          <w:rFonts w:ascii="Open Sans" w:hAnsi="Open Sans" w:cs="Open Sans"/>
          <w:color w:val="781E77"/>
        </w:rPr>
        <w:t>Findings</w:t>
      </w:r>
    </w:p>
    <w:p w14:paraId="687C4B80" w14:textId="53D23416" w:rsidR="0081580E" w:rsidRPr="00EB0527" w:rsidRDefault="0081580E" w:rsidP="0036130C">
      <w:pPr>
        <w:pStyle w:val="NormalArial"/>
        <w:rPr>
          <w:rFonts w:ascii="Open Sans" w:hAnsi="Open Sans" w:cs="Open Sans"/>
          <w:color w:val="auto"/>
        </w:rPr>
      </w:pPr>
      <w:r w:rsidRPr="00EB0527">
        <w:rPr>
          <w:rFonts w:ascii="Open Sans" w:hAnsi="Open Sans" w:cs="Open Sans"/>
          <w:color w:val="auto"/>
        </w:rPr>
        <w:t xml:space="preserve">Consumers and representatives expressed satisfaction with the number of staff available to provide care, and confirmed staff respond to call bells in a timely manner. Staff confirmed there are </w:t>
      </w:r>
      <w:r w:rsidR="00D3688E" w:rsidRPr="00EB0527">
        <w:rPr>
          <w:rFonts w:ascii="Open Sans" w:hAnsi="Open Sans" w:cs="Open Sans"/>
          <w:color w:val="auto"/>
        </w:rPr>
        <w:t>enough</w:t>
      </w:r>
      <w:r w:rsidRPr="00EB0527">
        <w:rPr>
          <w:rFonts w:ascii="Open Sans" w:hAnsi="Open Sans" w:cs="Open Sans"/>
          <w:color w:val="auto"/>
        </w:rPr>
        <w:t xml:space="preserve"> suitable staff to enable them to complete their duties. </w:t>
      </w:r>
      <w:r w:rsidR="00FD5E4E" w:rsidRPr="00EB0527">
        <w:rPr>
          <w:rFonts w:ascii="Open Sans" w:hAnsi="Open Sans" w:cs="Open Sans"/>
          <w:color w:val="auto"/>
        </w:rPr>
        <w:t xml:space="preserve">Documentation reflected </w:t>
      </w:r>
      <w:r w:rsidR="00B64E2F" w:rsidRPr="00EB0527">
        <w:rPr>
          <w:rFonts w:ascii="Open Sans" w:hAnsi="Open Sans" w:cs="Open Sans"/>
          <w:color w:val="auto"/>
        </w:rPr>
        <w:t xml:space="preserve">rostering of a registered nurse 24 hours a day </w:t>
      </w:r>
      <w:r w:rsidR="00D3506F" w:rsidRPr="00EB0527">
        <w:rPr>
          <w:rFonts w:ascii="Open Sans" w:hAnsi="Open Sans" w:cs="Open Sans"/>
          <w:color w:val="auto"/>
        </w:rPr>
        <w:t xml:space="preserve">and staff explained how unexpected </w:t>
      </w:r>
      <w:r w:rsidR="004A0ACA" w:rsidRPr="00EB0527">
        <w:rPr>
          <w:rFonts w:ascii="Open Sans" w:hAnsi="Open Sans" w:cs="Open Sans"/>
          <w:color w:val="auto"/>
        </w:rPr>
        <w:t xml:space="preserve">leave is backfilled </w:t>
      </w:r>
      <w:r w:rsidR="00CA6998" w:rsidRPr="00EB0527">
        <w:rPr>
          <w:rFonts w:ascii="Open Sans" w:hAnsi="Open Sans" w:cs="Open Sans"/>
          <w:color w:val="auto"/>
        </w:rPr>
        <w:t xml:space="preserve">with casual staff in the first instance and agency staff where casuals are unavailable. </w:t>
      </w:r>
    </w:p>
    <w:p w14:paraId="03017073" w14:textId="59A5F39F" w:rsidR="0024467E" w:rsidRPr="00EB0527" w:rsidRDefault="007F651A" w:rsidP="0036130C">
      <w:pPr>
        <w:pStyle w:val="NormalArial"/>
        <w:rPr>
          <w:rFonts w:ascii="Open Sans" w:hAnsi="Open Sans" w:cs="Open Sans"/>
          <w:color w:val="auto"/>
        </w:rPr>
      </w:pPr>
      <w:r w:rsidRPr="00EB0527">
        <w:rPr>
          <w:rFonts w:ascii="Open Sans" w:hAnsi="Open Sans" w:cs="Open Sans"/>
          <w:color w:val="auto"/>
        </w:rPr>
        <w:t>Staff demonstrated knowledge of consumers, including their background and diversity. They described how they tailor their approach to suit each consumer</w:t>
      </w:r>
      <w:r w:rsidR="00CB01E8" w:rsidRPr="00EB0527">
        <w:rPr>
          <w:rFonts w:ascii="Open Sans" w:hAnsi="Open Sans" w:cs="Open Sans"/>
          <w:color w:val="auto"/>
        </w:rPr>
        <w:t>.</w:t>
      </w:r>
    </w:p>
    <w:p w14:paraId="76EA5145" w14:textId="45DD5F2B" w:rsidR="000F5ED8" w:rsidRPr="00EB0527" w:rsidRDefault="000F5ED8" w:rsidP="0036130C">
      <w:pPr>
        <w:pStyle w:val="NormalArial"/>
        <w:rPr>
          <w:rFonts w:ascii="Open Sans" w:hAnsi="Open Sans" w:cs="Open Sans"/>
          <w:color w:val="auto"/>
        </w:rPr>
      </w:pPr>
      <w:r w:rsidRPr="00EB0527">
        <w:rPr>
          <w:rFonts w:ascii="Open Sans" w:hAnsi="Open Sans" w:cs="Open Sans"/>
          <w:color w:val="auto"/>
        </w:rPr>
        <w:t>Documentation demonstrated that staff have qualifications relevant to their role, and that competencies are mostly monitored and followed up. Staff demonstrated knowledge specific to the care and services provided to consumers.</w:t>
      </w:r>
      <w:r w:rsidR="00C74E0E" w:rsidRPr="00EB0527">
        <w:rPr>
          <w:rFonts w:ascii="Open Sans" w:hAnsi="Open Sans" w:cs="Open Sans"/>
          <w:color w:val="auto"/>
        </w:rPr>
        <w:t xml:space="preserve"> Position descriptions include relevant qualifications, registration, knowledge, and skills required by staff.</w:t>
      </w:r>
      <w:r w:rsidR="00C91C48" w:rsidRPr="00EB0527">
        <w:rPr>
          <w:rFonts w:ascii="Open Sans" w:hAnsi="Open Sans" w:cs="Open Sans"/>
          <w:color w:val="auto"/>
        </w:rPr>
        <w:t xml:space="preserve"> Staff confirmed they are provided with training opportunities and felt supported to deliver care and services to consumers.</w:t>
      </w:r>
    </w:p>
    <w:p w14:paraId="0A709DC1" w14:textId="324DF824" w:rsidR="00A5781D" w:rsidRPr="00EB0527" w:rsidRDefault="00A5781D" w:rsidP="0036130C">
      <w:pPr>
        <w:pStyle w:val="NormalArial"/>
        <w:rPr>
          <w:rFonts w:ascii="Open Sans" w:hAnsi="Open Sans" w:cs="Open Sans"/>
          <w:color w:val="auto"/>
        </w:rPr>
      </w:pPr>
      <w:r w:rsidRPr="00EB0527">
        <w:rPr>
          <w:rFonts w:ascii="Open Sans" w:hAnsi="Open Sans" w:cs="Open Sans"/>
          <w:color w:val="auto"/>
        </w:rPr>
        <w:t>Management explained how staff performance is assessed, monitored, and reviewed. Staff confirmed that appraisal of their performance occurs on an</w:t>
      </w:r>
      <w:r>
        <w:rPr>
          <w:rFonts w:ascii="Open Sans" w:hAnsi="Open Sans" w:cs="Open Sans"/>
        </w:rPr>
        <w:t xml:space="preserve"> </w:t>
      </w:r>
      <w:r w:rsidRPr="00EB0527">
        <w:rPr>
          <w:rFonts w:ascii="Open Sans" w:hAnsi="Open Sans" w:cs="Open Sans"/>
          <w:color w:val="auto"/>
        </w:rPr>
        <w:lastRenderedPageBreak/>
        <w:t>annual basis</w:t>
      </w:r>
      <w:r w:rsidR="00FD7B8C" w:rsidRPr="00EB0527">
        <w:rPr>
          <w:rFonts w:ascii="Open Sans" w:hAnsi="Open Sans" w:cs="Open Sans"/>
          <w:color w:val="auto"/>
        </w:rPr>
        <w:t xml:space="preserve"> and that there is </w:t>
      </w:r>
      <w:r w:rsidR="008E7A14" w:rsidRPr="00EB0527">
        <w:rPr>
          <w:rFonts w:ascii="Open Sans" w:hAnsi="Open Sans" w:cs="Open Sans"/>
          <w:color w:val="auto"/>
        </w:rPr>
        <w:t xml:space="preserve">opportunity to self-identify training needs and career goals. </w:t>
      </w:r>
    </w:p>
    <w:p w14:paraId="30FBAACA" w14:textId="48BDBAD0" w:rsidR="00A95D41" w:rsidRPr="00EB0527" w:rsidRDefault="00A95D41" w:rsidP="00EB0527">
      <w:pPr>
        <w:pStyle w:val="NormalArial"/>
        <w:rPr>
          <w:rFonts w:ascii="Open Sans" w:hAnsi="Open Sans" w:cs="Open Sans"/>
          <w:color w:val="auto"/>
        </w:rPr>
      </w:pPr>
      <w:r w:rsidRPr="00EB0527">
        <w:rPr>
          <w:rFonts w:ascii="Open Sans" w:hAnsi="Open Sans" w:cs="Open Sans"/>
          <w:color w:val="auto"/>
        </w:rPr>
        <w:t xml:space="preserve">With consideration to the available information summarised above, I agree with the Assessment Team recommendations and find the service compliant with Standard 7. </w:t>
      </w:r>
    </w:p>
    <w:p w14:paraId="7FF16CD6" w14:textId="743320C0" w:rsidR="00D92918" w:rsidRPr="00EB0527" w:rsidRDefault="00D92918" w:rsidP="0036130C">
      <w:pPr>
        <w:pStyle w:val="NormalArial"/>
        <w:rPr>
          <w:rFonts w:ascii="Open Sans" w:hAnsi="Open Sans" w:cs="Open Sans"/>
          <w:color w:val="auto"/>
        </w:rPr>
      </w:pPr>
      <w:r w:rsidRPr="00EB0527">
        <w:rPr>
          <w:rFonts w:ascii="Open Sans" w:hAnsi="Open Sans" w:cs="Open Sans"/>
          <w:color w:val="auto"/>
        </w:rPr>
        <w:br w:type="page"/>
      </w:r>
    </w:p>
    <w:p w14:paraId="6BE93E82" w14:textId="77777777" w:rsidR="00D92918" w:rsidRPr="001E694D" w:rsidRDefault="00D929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E7AF9" w14:paraId="13F79165" w14:textId="77777777" w:rsidTr="00AE7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E0FE94D" w14:textId="77777777" w:rsidR="00D92918" w:rsidRPr="001E694D" w:rsidRDefault="00D9291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3761459" w14:textId="77777777" w:rsidR="00D92918" w:rsidRPr="001E694D" w:rsidRDefault="00D929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7AF9" w14:paraId="54EC44BB" w14:textId="77777777" w:rsidTr="00AE7AF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919B4C"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BFF70A7"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191796E"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827094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6691B62C"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71596A0"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2401FAF"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10C792E" w14:textId="77777777" w:rsidR="00D92918" w:rsidRPr="001E694D" w:rsidRDefault="00EB052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444182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7E91F1E1" w14:textId="77777777" w:rsidTr="00AE7AF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F06955D"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A9D19C1"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7F1DC74" w14:textId="77777777" w:rsidR="00D92918" w:rsidRPr="001E694D" w:rsidRDefault="00D929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4A311BA" w14:textId="77777777" w:rsidR="00D92918" w:rsidRPr="001E694D" w:rsidRDefault="00D929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EEBE045" w14:textId="77777777" w:rsidR="00D92918" w:rsidRPr="001E694D" w:rsidRDefault="00D929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A07666D" w14:textId="77777777" w:rsidR="00D92918" w:rsidRPr="001E694D" w:rsidRDefault="00D929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8F10F48" w14:textId="77777777" w:rsidR="00D92918" w:rsidRPr="001E694D" w:rsidRDefault="00D929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2E41306" w14:textId="77777777" w:rsidR="00D92918" w:rsidRPr="001E694D" w:rsidRDefault="00D929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2BAAD29" w14:textId="77777777" w:rsidR="00D92918" w:rsidRPr="001E694D" w:rsidRDefault="00EB052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846194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0BE01942" w14:textId="77777777" w:rsidTr="00AE7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FF94BD6"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9DF1766" w14:textId="77777777" w:rsidR="00D92918" w:rsidRPr="001E694D" w:rsidRDefault="00D929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E9188E8" w14:textId="77777777" w:rsidR="00D92918" w:rsidRPr="001E694D" w:rsidRDefault="00D929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03E18DB" w14:textId="77777777" w:rsidR="00D92918" w:rsidRPr="001E694D" w:rsidRDefault="00D929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94C449A" w14:textId="77777777" w:rsidR="00D92918" w:rsidRPr="001E694D" w:rsidRDefault="00D929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DF0A6E1" w14:textId="77777777" w:rsidR="00D92918" w:rsidRPr="001E694D" w:rsidRDefault="00D929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43EE4E5" w14:textId="77777777" w:rsidR="00D92918" w:rsidRPr="001E694D" w:rsidRDefault="00EB052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905122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r w:rsidR="00AE7AF9" w14:paraId="5E71FC26" w14:textId="77777777" w:rsidTr="00AE7AF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F35BA51" w14:textId="77777777" w:rsidR="00D92918" w:rsidRPr="001E694D" w:rsidRDefault="00D9291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B3977E3" w14:textId="77777777" w:rsidR="00D92918" w:rsidRPr="001E694D" w:rsidRDefault="00D929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6B91DBA" w14:textId="77777777" w:rsidR="00D92918" w:rsidRPr="001E694D" w:rsidRDefault="00D9291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6B62F61" w14:textId="77777777" w:rsidR="00D92918" w:rsidRPr="001E694D" w:rsidRDefault="00D9291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64468AB" w14:textId="77777777" w:rsidR="00D92918" w:rsidRPr="001E694D" w:rsidRDefault="00D9291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9702615" w14:textId="77777777" w:rsidR="00D92918" w:rsidRPr="001E694D" w:rsidRDefault="00EB052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332645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92918" w:rsidRPr="001E694D">
                  <w:rPr>
                    <w:rFonts w:ascii="Open Sans" w:hAnsi="Open Sans" w:cs="Open Sans"/>
                  </w:rPr>
                  <w:t>Compliant</w:t>
                </w:r>
              </w:sdtContent>
            </w:sdt>
          </w:p>
        </w:tc>
      </w:tr>
    </w:tbl>
    <w:p w14:paraId="55E315D8" w14:textId="77777777" w:rsidR="00D92918" w:rsidRPr="007A2323" w:rsidRDefault="00D9291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94F0C40" w14:textId="3982992A" w:rsidR="00510A52" w:rsidRPr="00510A52" w:rsidRDefault="00510A52" w:rsidP="00510A52">
      <w:pPr>
        <w:pStyle w:val="NormalArial"/>
        <w:rPr>
          <w:rFonts w:ascii="Open Sans" w:hAnsi="Open Sans" w:cs="Open Sans"/>
          <w:color w:val="auto"/>
        </w:rPr>
      </w:pPr>
      <w:r w:rsidRPr="00510A52">
        <w:rPr>
          <w:rFonts w:ascii="Open Sans" w:hAnsi="Open Sans" w:cs="Open Sans"/>
          <w:color w:val="auto"/>
        </w:rPr>
        <w:t>The service seeks feedback from consumers verbally and through meeting forums</w:t>
      </w:r>
      <w:r w:rsidR="00CD3802">
        <w:rPr>
          <w:rFonts w:ascii="Open Sans" w:hAnsi="Open Sans" w:cs="Open Sans"/>
          <w:color w:val="auto"/>
        </w:rPr>
        <w:t xml:space="preserve"> including a Consumer Advisory </w:t>
      </w:r>
      <w:r w:rsidR="001267D3">
        <w:rPr>
          <w:rFonts w:ascii="Open Sans" w:hAnsi="Open Sans" w:cs="Open Sans"/>
          <w:color w:val="auto"/>
        </w:rPr>
        <w:t>Board</w:t>
      </w:r>
      <w:r w:rsidRPr="00510A52">
        <w:rPr>
          <w:rFonts w:ascii="Open Sans" w:hAnsi="Open Sans" w:cs="Open Sans"/>
          <w:color w:val="auto"/>
        </w:rPr>
        <w:t xml:space="preserve">. Management and staff described how the organisation’s governing body promotes a culture of safe, inclusive, quality care and services and its involvement in this delivery. The organisation has a governance structure in place that supports accountability over care and services delivered. </w:t>
      </w:r>
    </w:p>
    <w:p w14:paraId="7895C07F" w14:textId="77777777" w:rsidR="00510A52" w:rsidRPr="00510A52" w:rsidRDefault="00510A52" w:rsidP="00510A52">
      <w:pPr>
        <w:pStyle w:val="NormalArial"/>
        <w:rPr>
          <w:rFonts w:ascii="Open Sans" w:hAnsi="Open Sans" w:cs="Open Sans"/>
          <w:color w:val="auto"/>
        </w:rPr>
      </w:pPr>
      <w:r w:rsidRPr="00510A52">
        <w:rPr>
          <w:rFonts w:ascii="Open Sans" w:hAnsi="Open Sans" w:cs="Open Sans"/>
          <w:color w:val="auto"/>
        </w:rPr>
        <w:t>The Board provides support to the service to ensure the service is adhering to the aged care quality standards and the quality of care being delivered is consistent with best practice.</w:t>
      </w:r>
    </w:p>
    <w:p w14:paraId="19B303CD" w14:textId="77777777" w:rsidR="00D24B32" w:rsidRDefault="00510A52" w:rsidP="00D24B32">
      <w:pPr>
        <w:pStyle w:val="NormalArial"/>
        <w:rPr>
          <w:rFonts w:ascii="Open Sans" w:hAnsi="Open Sans" w:cs="Open Sans"/>
          <w:color w:val="auto"/>
        </w:rPr>
      </w:pPr>
      <w:r w:rsidRPr="00510A52">
        <w:rPr>
          <w:rFonts w:ascii="Open Sans" w:hAnsi="Open Sans" w:cs="Open Sans"/>
          <w:color w:val="auto"/>
        </w:rPr>
        <w:t xml:space="preserve">Staff confirmed information is available to them to provide effective care through the electronic management system, including care planning documentation, policies and </w:t>
      </w:r>
      <w:r w:rsidR="00D652B7" w:rsidRPr="00510A52">
        <w:rPr>
          <w:rFonts w:ascii="Open Sans" w:hAnsi="Open Sans" w:cs="Open Sans"/>
          <w:color w:val="auto"/>
        </w:rPr>
        <w:t>procedures</w:t>
      </w:r>
      <w:r w:rsidR="00D652B7">
        <w:rPr>
          <w:rFonts w:ascii="Open Sans" w:hAnsi="Open Sans" w:cs="Open Sans"/>
          <w:color w:val="auto"/>
        </w:rPr>
        <w:t>, quality</w:t>
      </w:r>
      <w:r w:rsidR="00D652B7" w:rsidRPr="00EB0527">
        <w:rPr>
          <w:rFonts w:ascii="Open Sans" w:hAnsi="Open Sans" w:cs="Open Sans"/>
          <w:color w:val="auto"/>
        </w:rPr>
        <w:t xml:space="preserve"> and continuous improvement activities, and incident management</w:t>
      </w:r>
      <w:r w:rsidRPr="00510A52">
        <w:rPr>
          <w:rFonts w:ascii="Open Sans" w:hAnsi="Open Sans" w:cs="Open Sans"/>
          <w:color w:val="auto"/>
        </w:rPr>
        <w:t xml:space="preserve">. </w:t>
      </w:r>
    </w:p>
    <w:p w14:paraId="64149714" w14:textId="71F2D31A" w:rsidR="00FA62E5" w:rsidRPr="00EB0527" w:rsidRDefault="00510A52" w:rsidP="00FA62E5">
      <w:pPr>
        <w:pStyle w:val="NormalArial"/>
        <w:rPr>
          <w:rFonts w:ascii="Open Sans" w:hAnsi="Open Sans" w:cs="Open Sans"/>
          <w:color w:val="auto"/>
        </w:rPr>
      </w:pPr>
      <w:r w:rsidRPr="00D24B32">
        <w:rPr>
          <w:rFonts w:ascii="Open Sans" w:hAnsi="Open Sans" w:cs="Open Sans"/>
          <w:color w:val="auto"/>
        </w:rPr>
        <w:t xml:space="preserve">Opportunities for continuous improvement are identified through consumer, representative and staff feedback, audits, incidents, and observations. The service’s Plan for Continuous Improvement </w:t>
      </w:r>
      <w:r w:rsidR="00B607DD">
        <w:rPr>
          <w:rFonts w:ascii="Open Sans" w:hAnsi="Open Sans" w:cs="Open Sans"/>
          <w:color w:val="auto"/>
        </w:rPr>
        <w:t xml:space="preserve">(PCI) </w:t>
      </w:r>
      <w:r w:rsidRPr="00D24B32">
        <w:rPr>
          <w:rFonts w:ascii="Open Sans" w:hAnsi="Open Sans" w:cs="Open Sans"/>
          <w:color w:val="auto"/>
        </w:rPr>
        <w:t xml:space="preserve">reflected such improvement actions. </w:t>
      </w:r>
      <w:r w:rsidR="00D24B32" w:rsidRPr="00EB0527">
        <w:rPr>
          <w:rFonts w:ascii="Open Sans" w:hAnsi="Open Sans" w:cs="Open Sans"/>
          <w:color w:val="auto"/>
        </w:rPr>
        <w:t>The organisation has financial governance systems and processes in place to manage the finances and resources required to deliver safe and quality services.</w:t>
      </w:r>
    </w:p>
    <w:p w14:paraId="2D3A52BA" w14:textId="24D3830F" w:rsidR="00510A52" w:rsidRPr="00510A52" w:rsidRDefault="00FA62E5" w:rsidP="00510A52">
      <w:pPr>
        <w:pStyle w:val="NormalArial"/>
        <w:rPr>
          <w:rFonts w:ascii="Open Sans" w:hAnsi="Open Sans" w:cs="Open Sans"/>
          <w:color w:val="auto"/>
        </w:rPr>
      </w:pPr>
      <w:r w:rsidRPr="00EB0527">
        <w:rPr>
          <w:rFonts w:ascii="Open Sans" w:hAnsi="Open Sans" w:cs="Open Sans"/>
          <w:color w:val="auto"/>
        </w:rPr>
        <w:t>The organisation has a framework for workforce governance and the organisational structure has designated reporting lines. There are systems and processes in place to support recruitment, retention, and ongoing monitoring of workforce performance. P</w:t>
      </w:r>
      <w:r w:rsidR="00510A52" w:rsidRPr="00510A52">
        <w:rPr>
          <w:rFonts w:ascii="Open Sans" w:hAnsi="Open Sans" w:cs="Open Sans"/>
          <w:color w:val="auto"/>
        </w:rPr>
        <w:t xml:space="preserve">osition descriptions contained clear information regarding necessary qualifications and required tasks. Regulatory and legislative changes are monitored </w:t>
      </w:r>
      <w:r w:rsidR="00EB3A88">
        <w:rPr>
          <w:rFonts w:ascii="Open Sans" w:hAnsi="Open Sans" w:cs="Open Sans"/>
          <w:color w:val="auto"/>
        </w:rPr>
        <w:t>with c</w:t>
      </w:r>
      <w:r w:rsidR="00510A52" w:rsidRPr="00510A52">
        <w:rPr>
          <w:rFonts w:ascii="Open Sans" w:hAnsi="Open Sans" w:cs="Open Sans"/>
          <w:color w:val="auto"/>
        </w:rPr>
        <w:t>hanges or updates to policies and procedures</w:t>
      </w:r>
      <w:r w:rsidR="00EB3A88">
        <w:rPr>
          <w:rFonts w:ascii="Open Sans" w:hAnsi="Open Sans" w:cs="Open Sans"/>
          <w:color w:val="auto"/>
        </w:rPr>
        <w:t xml:space="preserve"> </w:t>
      </w:r>
      <w:r w:rsidR="00510A52" w:rsidRPr="00510A52">
        <w:rPr>
          <w:rFonts w:ascii="Open Sans" w:hAnsi="Open Sans" w:cs="Open Sans"/>
          <w:color w:val="auto"/>
        </w:rPr>
        <w:t xml:space="preserve">communicated to management and staff. There was evidence of consideration to feedback and complaints in ongoing quality improvement activities and the services PCI. </w:t>
      </w:r>
    </w:p>
    <w:p w14:paraId="31847D44" w14:textId="3AEFB2F4" w:rsidR="00510A52" w:rsidRPr="00510A52" w:rsidRDefault="00510A52" w:rsidP="00510A52">
      <w:pPr>
        <w:pStyle w:val="NormalArial"/>
        <w:rPr>
          <w:rFonts w:ascii="Open Sans" w:hAnsi="Open Sans" w:cs="Open Sans"/>
          <w:color w:val="auto"/>
        </w:rPr>
      </w:pPr>
      <w:r w:rsidRPr="00510A52">
        <w:rPr>
          <w:rFonts w:ascii="Open Sans" w:hAnsi="Open Sans" w:cs="Open Sans"/>
          <w:color w:val="auto"/>
        </w:rPr>
        <w:t xml:space="preserve">There are effective risk management systems and practices, as evidenced by assessment of the clinical care provided, staff interviews, and a review of documentation. The service assesses and manages consumer risks, trains its staff in relation to abuse and neglect, and maintains an effective incident management system. The service has an effective incident management system </w:t>
      </w:r>
      <w:r w:rsidR="00B607DD">
        <w:rPr>
          <w:rFonts w:ascii="Open Sans" w:hAnsi="Open Sans" w:cs="Open Sans"/>
          <w:color w:val="auto"/>
        </w:rPr>
        <w:t>established</w:t>
      </w:r>
      <w:r w:rsidRPr="00510A52">
        <w:rPr>
          <w:rFonts w:ascii="Open Sans" w:hAnsi="Open Sans" w:cs="Open Sans"/>
          <w:color w:val="auto"/>
        </w:rPr>
        <w:t xml:space="preserve"> to identify, record, manage, resolve, and report all incidents</w:t>
      </w:r>
      <w:r w:rsidR="001C0E56">
        <w:rPr>
          <w:rFonts w:ascii="Open Sans" w:hAnsi="Open Sans" w:cs="Open Sans"/>
          <w:color w:val="auto"/>
        </w:rPr>
        <w:t xml:space="preserve">. </w:t>
      </w:r>
      <w:r w:rsidRPr="00510A52">
        <w:rPr>
          <w:rFonts w:ascii="Open Sans" w:hAnsi="Open Sans" w:cs="Open Sans"/>
          <w:color w:val="auto"/>
        </w:rPr>
        <w:t xml:space="preserve"> </w:t>
      </w:r>
    </w:p>
    <w:p w14:paraId="03C9E9B9" w14:textId="42C66F6C" w:rsidR="00D92918" w:rsidRDefault="00510A52" w:rsidP="00510A52">
      <w:pPr>
        <w:pStyle w:val="NormalArial"/>
        <w:rPr>
          <w:rFonts w:ascii="Open Sans" w:hAnsi="Open Sans" w:cs="Open Sans"/>
          <w:color w:val="auto"/>
        </w:rPr>
      </w:pPr>
      <w:r w:rsidRPr="00510A52">
        <w:rPr>
          <w:rFonts w:ascii="Open Sans" w:hAnsi="Open Sans" w:cs="Open Sans"/>
          <w:color w:val="auto"/>
        </w:rPr>
        <w:t>The service has a clinical governance framework which outlines antimicrobial stewardship, restraint, and open disclosure. Staff demonstrated an understanding of restrictive practices and were aware of the services related policies.</w:t>
      </w:r>
    </w:p>
    <w:p w14:paraId="6981AFC0" w14:textId="5EBF91DF" w:rsidR="008647E3" w:rsidRPr="00EB0527" w:rsidRDefault="008647E3" w:rsidP="00EB0527">
      <w:pPr>
        <w:pStyle w:val="NormalArial"/>
        <w:rPr>
          <w:rFonts w:ascii="Open Sans" w:hAnsi="Open Sans" w:cs="Open Sans"/>
          <w:color w:val="auto"/>
        </w:rPr>
      </w:pPr>
      <w:r w:rsidRPr="00EB0527">
        <w:rPr>
          <w:rFonts w:ascii="Open Sans" w:hAnsi="Open Sans" w:cs="Open Sans"/>
          <w:color w:val="auto"/>
        </w:rPr>
        <w:lastRenderedPageBreak/>
        <w:t xml:space="preserve">With consideration to the available information summarised above, I agree with the Assessment Team recommendations and find the service compliant with Standard 8. </w:t>
      </w:r>
    </w:p>
    <w:sectPr w:rsidR="008647E3" w:rsidRPr="00EB0527"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3715" w14:textId="77777777" w:rsidR="00EC28EF" w:rsidRDefault="00EC28EF">
      <w:pPr>
        <w:spacing w:after="0"/>
      </w:pPr>
      <w:r>
        <w:separator/>
      </w:r>
    </w:p>
  </w:endnote>
  <w:endnote w:type="continuationSeparator" w:id="0">
    <w:p w14:paraId="7A3202A4" w14:textId="77777777" w:rsidR="00EC28EF" w:rsidRDefault="00EC28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9C3F" w14:textId="77777777" w:rsidR="00D92918" w:rsidRPr="00DF37F2" w:rsidRDefault="00D9291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Mercy Place Keon Park</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E890D6E" w14:textId="77777777" w:rsidR="00D92918" w:rsidRPr="00DF37F2" w:rsidRDefault="00D9291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4329</w:t>
    </w:r>
    <w:bookmarkEnd w:id="1"/>
    <w:r w:rsidRPr="00DF37F2">
      <w:rPr>
        <w:rStyle w:val="FooterBold"/>
        <w:rFonts w:ascii="Arial" w:hAnsi="Arial"/>
        <w:b w:val="0"/>
      </w:rPr>
      <w:tab/>
      <w:t xml:space="preserve">OFFICIAL: Sensitive </w:t>
    </w:r>
  </w:p>
  <w:p w14:paraId="0AD50836" w14:textId="77777777" w:rsidR="00D92918" w:rsidRPr="00DF37F2" w:rsidRDefault="00D9291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D696" w14:textId="77777777" w:rsidR="00D92918" w:rsidRDefault="00D9291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2E98" w14:textId="77777777" w:rsidR="00EC28EF" w:rsidRDefault="00EC28EF" w:rsidP="00D71F88">
      <w:pPr>
        <w:spacing w:after="0"/>
      </w:pPr>
      <w:r>
        <w:separator/>
      </w:r>
    </w:p>
  </w:footnote>
  <w:footnote w:type="continuationSeparator" w:id="0">
    <w:p w14:paraId="6D5D1F13" w14:textId="77777777" w:rsidR="00EC28EF" w:rsidRDefault="00EC28EF" w:rsidP="00D71F88">
      <w:pPr>
        <w:spacing w:after="0"/>
      </w:pPr>
      <w:r>
        <w:continuationSeparator/>
      </w:r>
    </w:p>
  </w:footnote>
  <w:footnote w:id="1">
    <w:p w14:paraId="0A18D3F4" w14:textId="5F080999" w:rsidR="00D92918" w:rsidRDefault="00D9291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277437">
        <w:rPr>
          <w:rFonts w:ascii="Arial" w:hAnsi="Arial"/>
          <w:color w:val="auto"/>
          <w:sz w:val="20"/>
          <w:szCs w:val="20"/>
        </w:rPr>
        <w:t>section 40A</w:t>
      </w:r>
      <w:r w:rsidR="00277437" w:rsidRPr="00277437">
        <w:rPr>
          <w:rFonts w:ascii="Arial" w:hAnsi="Arial"/>
          <w:color w:val="auto"/>
          <w:sz w:val="20"/>
          <w:szCs w:val="20"/>
        </w:rPr>
        <w:t xml:space="preserve"> </w:t>
      </w:r>
      <w:r w:rsidRPr="00277437">
        <w:rPr>
          <w:rFonts w:ascii="Arial" w:hAnsi="Arial"/>
          <w:color w:val="auto"/>
          <w:sz w:val="20"/>
          <w:szCs w:val="20"/>
        </w:rPr>
        <w:t xml:space="preserve">of </w:t>
      </w:r>
      <w:r w:rsidRPr="00443CA4">
        <w:rPr>
          <w:rFonts w:ascii="Arial" w:hAnsi="Arial"/>
          <w:sz w:val="20"/>
          <w:szCs w:val="20"/>
        </w:rPr>
        <w:t>the Aged Care Quality and Safety Commission Rules 2018.</w:t>
      </w:r>
    </w:p>
    <w:p w14:paraId="7587F8FA" w14:textId="77777777" w:rsidR="00D92918" w:rsidRDefault="00D9291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ED6E" w14:textId="77777777" w:rsidR="00D92918" w:rsidRDefault="00D92918">
    <w:pPr>
      <w:pStyle w:val="Header"/>
    </w:pPr>
    <w:r>
      <w:rPr>
        <w:noProof/>
        <w:color w:val="2B579A"/>
        <w:shd w:val="clear" w:color="auto" w:fill="E6E6E6"/>
        <w:lang w:val="en-US"/>
      </w:rPr>
      <w:drawing>
        <wp:anchor distT="0" distB="0" distL="114300" distR="114300" simplePos="0" relativeHeight="251658241" behindDoc="1" locked="0" layoutInCell="1" allowOverlap="1" wp14:anchorId="6B1835FD" wp14:editId="1ADC0D2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1E74" w14:textId="77777777" w:rsidR="00D92918" w:rsidRDefault="00D92918">
    <w:pPr>
      <w:pStyle w:val="Header"/>
    </w:pPr>
    <w:r>
      <w:rPr>
        <w:noProof/>
      </w:rPr>
      <w:drawing>
        <wp:anchor distT="0" distB="0" distL="114300" distR="114300" simplePos="0" relativeHeight="251658240" behindDoc="0" locked="0" layoutInCell="1" allowOverlap="1" wp14:anchorId="06F0FD04" wp14:editId="66273B3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AF2A464">
      <w:start w:val="1"/>
      <w:numFmt w:val="lowerRoman"/>
      <w:lvlText w:val="(%1)"/>
      <w:lvlJc w:val="left"/>
      <w:pPr>
        <w:ind w:left="1080" w:hanging="720"/>
      </w:pPr>
      <w:rPr>
        <w:rFonts w:hint="default"/>
      </w:rPr>
    </w:lvl>
    <w:lvl w:ilvl="1" w:tplc="046296D2" w:tentative="1">
      <w:start w:val="1"/>
      <w:numFmt w:val="lowerLetter"/>
      <w:lvlText w:val="%2."/>
      <w:lvlJc w:val="left"/>
      <w:pPr>
        <w:ind w:left="1440" w:hanging="360"/>
      </w:pPr>
    </w:lvl>
    <w:lvl w:ilvl="2" w:tplc="8066432E" w:tentative="1">
      <w:start w:val="1"/>
      <w:numFmt w:val="lowerRoman"/>
      <w:lvlText w:val="%3."/>
      <w:lvlJc w:val="right"/>
      <w:pPr>
        <w:ind w:left="2160" w:hanging="180"/>
      </w:pPr>
    </w:lvl>
    <w:lvl w:ilvl="3" w:tplc="886E5C40" w:tentative="1">
      <w:start w:val="1"/>
      <w:numFmt w:val="decimal"/>
      <w:lvlText w:val="%4."/>
      <w:lvlJc w:val="left"/>
      <w:pPr>
        <w:ind w:left="2880" w:hanging="360"/>
      </w:pPr>
    </w:lvl>
    <w:lvl w:ilvl="4" w:tplc="857C6A3A" w:tentative="1">
      <w:start w:val="1"/>
      <w:numFmt w:val="lowerLetter"/>
      <w:lvlText w:val="%5."/>
      <w:lvlJc w:val="left"/>
      <w:pPr>
        <w:ind w:left="3600" w:hanging="360"/>
      </w:pPr>
    </w:lvl>
    <w:lvl w:ilvl="5" w:tplc="D51C1CB4" w:tentative="1">
      <w:start w:val="1"/>
      <w:numFmt w:val="lowerRoman"/>
      <w:lvlText w:val="%6."/>
      <w:lvlJc w:val="right"/>
      <w:pPr>
        <w:ind w:left="4320" w:hanging="180"/>
      </w:pPr>
    </w:lvl>
    <w:lvl w:ilvl="6" w:tplc="82988A1C" w:tentative="1">
      <w:start w:val="1"/>
      <w:numFmt w:val="decimal"/>
      <w:lvlText w:val="%7."/>
      <w:lvlJc w:val="left"/>
      <w:pPr>
        <w:ind w:left="5040" w:hanging="360"/>
      </w:pPr>
    </w:lvl>
    <w:lvl w:ilvl="7" w:tplc="D86E9BC6" w:tentative="1">
      <w:start w:val="1"/>
      <w:numFmt w:val="lowerLetter"/>
      <w:lvlText w:val="%8."/>
      <w:lvlJc w:val="left"/>
      <w:pPr>
        <w:ind w:left="5760" w:hanging="360"/>
      </w:pPr>
    </w:lvl>
    <w:lvl w:ilvl="8" w:tplc="70249E2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D5AA962">
      <w:start w:val="1"/>
      <w:numFmt w:val="lowerRoman"/>
      <w:lvlText w:val="(%1)"/>
      <w:lvlJc w:val="left"/>
      <w:pPr>
        <w:ind w:left="1080" w:hanging="720"/>
      </w:pPr>
      <w:rPr>
        <w:rFonts w:hint="default"/>
      </w:rPr>
    </w:lvl>
    <w:lvl w:ilvl="1" w:tplc="97F05FD0" w:tentative="1">
      <w:start w:val="1"/>
      <w:numFmt w:val="lowerLetter"/>
      <w:lvlText w:val="%2."/>
      <w:lvlJc w:val="left"/>
      <w:pPr>
        <w:ind w:left="1440" w:hanging="360"/>
      </w:pPr>
    </w:lvl>
    <w:lvl w:ilvl="2" w:tplc="1AB050B0" w:tentative="1">
      <w:start w:val="1"/>
      <w:numFmt w:val="lowerRoman"/>
      <w:lvlText w:val="%3."/>
      <w:lvlJc w:val="right"/>
      <w:pPr>
        <w:ind w:left="2160" w:hanging="180"/>
      </w:pPr>
    </w:lvl>
    <w:lvl w:ilvl="3" w:tplc="DD58F8F6" w:tentative="1">
      <w:start w:val="1"/>
      <w:numFmt w:val="decimal"/>
      <w:lvlText w:val="%4."/>
      <w:lvlJc w:val="left"/>
      <w:pPr>
        <w:ind w:left="2880" w:hanging="360"/>
      </w:pPr>
    </w:lvl>
    <w:lvl w:ilvl="4" w:tplc="9550ABDA" w:tentative="1">
      <w:start w:val="1"/>
      <w:numFmt w:val="lowerLetter"/>
      <w:lvlText w:val="%5."/>
      <w:lvlJc w:val="left"/>
      <w:pPr>
        <w:ind w:left="3600" w:hanging="360"/>
      </w:pPr>
    </w:lvl>
    <w:lvl w:ilvl="5" w:tplc="68527DB0" w:tentative="1">
      <w:start w:val="1"/>
      <w:numFmt w:val="lowerRoman"/>
      <w:lvlText w:val="%6."/>
      <w:lvlJc w:val="right"/>
      <w:pPr>
        <w:ind w:left="4320" w:hanging="180"/>
      </w:pPr>
    </w:lvl>
    <w:lvl w:ilvl="6" w:tplc="6A70B9CA" w:tentative="1">
      <w:start w:val="1"/>
      <w:numFmt w:val="decimal"/>
      <w:lvlText w:val="%7."/>
      <w:lvlJc w:val="left"/>
      <w:pPr>
        <w:ind w:left="5040" w:hanging="360"/>
      </w:pPr>
    </w:lvl>
    <w:lvl w:ilvl="7" w:tplc="1F90471E" w:tentative="1">
      <w:start w:val="1"/>
      <w:numFmt w:val="lowerLetter"/>
      <w:lvlText w:val="%8."/>
      <w:lvlJc w:val="left"/>
      <w:pPr>
        <w:ind w:left="5760" w:hanging="360"/>
      </w:pPr>
    </w:lvl>
    <w:lvl w:ilvl="8" w:tplc="DEFE615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484AEEE">
      <w:start w:val="1"/>
      <w:numFmt w:val="lowerRoman"/>
      <w:lvlText w:val="(%1)"/>
      <w:lvlJc w:val="left"/>
      <w:pPr>
        <w:ind w:left="1080" w:hanging="720"/>
      </w:pPr>
      <w:rPr>
        <w:rFonts w:hint="default"/>
      </w:rPr>
    </w:lvl>
    <w:lvl w:ilvl="1" w:tplc="4BDA6706" w:tentative="1">
      <w:start w:val="1"/>
      <w:numFmt w:val="lowerLetter"/>
      <w:lvlText w:val="%2."/>
      <w:lvlJc w:val="left"/>
      <w:pPr>
        <w:ind w:left="1440" w:hanging="360"/>
      </w:pPr>
    </w:lvl>
    <w:lvl w:ilvl="2" w:tplc="C168485E" w:tentative="1">
      <w:start w:val="1"/>
      <w:numFmt w:val="lowerRoman"/>
      <w:lvlText w:val="%3."/>
      <w:lvlJc w:val="right"/>
      <w:pPr>
        <w:ind w:left="2160" w:hanging="180"/>
      </w:pPr>
    </w:lvl>
    <w:lvl w:ilvl="3" w:tplc="9F305CF4" w:tentative="1">
      <w:start w:val="1"/>
      <w:numFmt w:val="decimal"/>
      <w:lvlText w:val="%4."/>
      <w:lvlJc w:val="left"/>
      <w:pPr>
        <w:ind w:left="2880" w:hanging="360"/>
      </w:pPr>
    </w:lvl>
    <w:lvl w:ilvl="4" w:tplc="6542F1B6" w:tentative="1">
      <w:start w:val="1"/>
      <w:numFmt w:val="lowerLetter"/>
      <w:lvlText w:val="%5."/>
      <w:lvlJc w:val="left"/>
      <w:pPr>
        <w:ind w:left="3600" w:hanging="360"/>
      </w:pPr>
    </w:lvl>
    <w:lvl w:ilvl="5" w:tplc="7912116A" w:tentative="1">
      <w:start w:val="1"/>
      <w:numFmt w:val="lowerRoman"/>
      <w:lvlText w:val="%6."/>
      <w:lvlJc w:val="right"/>
      <w:pPr>
        <w:ind w:left="4320" w:hanging="180"/>
      </w:pPr>
    </w:lvl>
    <w:lvl w:ilvl="6" w:tplc="4F1659D0" w:tentative="1">
      <w:start w:val="1"/>
      <w:numFmt w:val="decimal"/>
      <w:lvlText w:val="%7."/>
      <w:lvlJc w:val="left"/>
      <w:pPr>
        <w:ind w:left="5040" w:hanging="360"/>
      </w:pPr>
    </w:lvl>
    <w:lvl w:ilvl="7" w:tplc="05A4CD2C" w:tentative="1">
      <w:start w:val="1"/>
      <w:numFmt w:val="lowerLetter"/>
      <w:lvlText w:val="%8."/>
      <w:lvlJc w:val="left"/>
      <w:pPr>
        <w:ind w:left="5760" w:hanging="360"/>
      </w:pPr>
    </w:lvl>
    <w:lvl w:ilvl="8" w:tplc="94F8978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6B4B804">
      <w:start w:val="1"/>
      <w:numFmt w:val="bullet"/>
      <w:lvlText w:val=""/>
      <w:lvlJc w:val="left"/>
      <w:pPr>
        <w:ind w:left="720" w:hanging="360"/>
      </w:pPr>
      <w:rPr>
        <w:rFonts w:ascii="Symbol" w:hAnsi="Symbol" w:hint="default"/>
        <w:color w:val="auto"/>
        <w:sz w:val="24"/>
        <w:szCs w:val="24"/>
      </w:rPr>
    </w:lvl>
    <w:lvl w:ilvl="1" w:tplc="00D41F98" w:tentative="1">
      <w:start w:val="1"/>
      <w:numFmt w:val="bullet"/>
      <w:lvlText w:val="o"/>
      <w:lvlJc w:val="left"/>
      <w:pPr>
        <w:ind w:left="1440" w:hanging="360"/>
      </w:pPr>
      <w:rPr>
        <w:rFonts w:ascii="Courier New" w:hAnsi="Courier New" w:cs="Courier New" w:hint="default"/>
      </w:rPr>
    </w:lvl>
    <w:lvl w:ilvl="2" w:tplc="6DDE76CA" w:tentative="1">
      <w:start w:val="1"/>
      <w:numFmt w:val="bullet"/>
      <w:lvlText w:val=""/>
      <w:lvlJc w:val="left"/>
      <w:pPr>
        <w:ind w:left="2160" w:hanging="360"/>
      </w:pPr>
      <w:rPr>
        <w:rFonts w:ascii="Wingdings" w:hAnsi="Wingdings" w:hint="default"/>
      </w:rPr>
    </w:lvl>
    <w:lvl w:ilvl="3" w:tplc="C320372C" w:tentative="1">
      <w:start w:val="1"/>
      <w:numFmt w:val="bullet"/>
      <w:lvlText w:val=""/>
      <w:lvlJc w:val="left"/>
      <w:pPr>
        <w:ind w:left="2880" w:hanging="360"/>
      </w:pPr>
      <w:rPr>
        <w:rFonts w:ascii="Symbol" w:hAnsi="Symbol" w:hint="default"/>
      </w:rPr>
    </w:lvl>
    <w:lvl w:ilvl="4" w:tplc="EBF48740" w:tentative="1">
      <w:start w:val="1"/>
      <w:numFmt w:val="bullet"/>
      <w:lvlText w:val="o"/>
      <w:lvlJc w:val="left"/>
      <w:pPr>
        <w:ind w:left="3600" w:hanging="360"/>
      </w:pPr>
      <w:rPr>
        <w:rFonts w:ascii="Courier New" w:hAnsi="Courier New" w:cs="Courier New" w:hint="default"/>
      </w:rPr>
    </w:lvl>
    <w:lvl w:ilvl="5" w:tplc="1F7C3D5C" w:tentative="1">
      <w:start w:val="1"/>
      <w:numFmt w:val="bullet"/>
      <w:lvlText w:val=""/>
      <w:lvlJc w:val="left"/>
      <w:pPr>
        <w:ind w:left="4320" w:hanging="360"/>
      </w:pPr>
      <w:rPr>
        <w:rFonts w:ascii="Wingdings" w:hAnsi="Wingdings" w:hint="default"/>
      </w:rPr>
    </w:lvl>
    <w:lvl w:ilvl="6" w:tplc="57945DF6" w:tentative="1">
      <w:start w:val="1"/>
      <w:numFmt w:val="bullet"/>
      <w:lvlText w:val=""/>
      <w:lvlJc w:val="left"/>
      <w:pPr>
        <w:ind w:left="5040" w:hanging="360"/>
      </w:pPr>
      <w:rPr>
        <w:rFonts w:ascii="Symbol" w:hAnsi="Symbol" w:hint="default"/>
      </w:rPr>
    </w:lvl>
    <w:lvl w:ilvl="7" w:tplc="1A220FE8" w:tentative="1">
      <w:start w:val="1"/>
      <w:numFmt w:val="bullet"/>
      <w:lvlText w:val="o"/>
      <w:lvlJc w:val="left"/>
      <w:pPr>
        <w:ind w:left="5760" w:hanging="360"/>
      </w:pPr>
      <w:rPr>
        <w:rFonts w:ascii="Courier New" w:hAnsi="Courier New" w:cs="Courier New" w:hint="default"/>
      </w:rPr>
    </w:lvl>
    <w:lvl w:ilvl="8" w:tplc="83F84C2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9C4EDBC">
      <w:start w:val="1"/>
      <w:numFmt w:val="lowerRoman"/>
      <w:lvlText w:val="(%1)"/>
      <w:lvlJc w:val="left"/>
      <w:pPr>
        <w:ind w:left="1080" w:hanging="720"/>
      </w:pPr>
      <w:rPr>
        <w:rFonts w:hint="default"/>
      </w:rPr>
    </w:lvl>
    <w:lvl w:ilvl="1" w:tplc="0EFE96F4" w:tentative="1">
      <w:start w:val="1"/>
      <w:numFmt w:val="lowerLetter"/>
      <w:lvlText w:val="%2."/>
      <w:lvlJc w:val="left"/>
      <w:pPr>
        <w:ind w:left="1440" w:hanging="360"/>
      </w:pPr>
    </w:lvl>
    <w:lvl w:ilvl="2" w:tplc="A7D8825A" w:tentative="1">
      <w:start w:val="1"/>
      <w:numFmt w:val="lowerRoman"/>
      <w:lvlText w:val="%3."/>
      <w:lvlJc w:val="right"/>
      <w:pPr>
        <w:ind w:left="2160" w:hanging="180"/>
      </w:pPr>
    </w:lvl>
    <w:lvl w:ilvl="3" w:tplc="5EB6EE56" w:tentative="1">
      <w:start w:val="1"/>
      <w:numFmt w:val="decimal"/>
      <w:lvlText w:val="%4."/>
      <w:lvlJc w:val="left"/>
      <w:pPr>
        <w:ind w:left="2880" w:hanging="360"/>
      </w:pPr>
    </w:lvl>
    <w:lvl w:ilvl="4" w:tplc="05525786" w:tentative="1">
      <w:start w:val="1"/>
      <w:numFmt w:val="lowerLetter"/>
      <w:lvlText w:val="%5."/>
      <w:lvlJc w:val="left"/>
      <w:pPr>
        <w:ind w:left="3600" w:hanging="360"/>
      </w:pPr>
    </w:lvl>
    <w:lvl w:ilvl="5" w:tplc="4C1C4C74" w:tentative="1">
      <w:start w:val="1"/>
      <w:numFmt w:val="lowerRoman"/>
      <w:lvlText w:val="%6."/>
      <w:lvlJc w:val="right"/>
      <w:pPr>
        <w:ind w:left="4320" w:hanging="180"/>
      </w:pPr>
    </w:lvl>
    <w:lvl w:ilvl="6" w:tplc="639A63B2" w:tentative="1">
      <w:start w:val="1"/>
      <w:numFmt w:val="decimal"/>
      <w:lvlText w:val="%7."/>
      <w:lvlJc w:val="left"/>
      <w:pPr>
        <w:ind w:left="5040" w:hanging="360"/>
      </w:pPr>
    </w:lvl>
    <w:lvl w:ilvl="7" w:tplc="4150FFAA" w:tentative="1">
      <w:start w:val="1"/>
      <w:numFmt w:val="lowerLetter"/>
      <w:lvlText w:val="%8."/>
      <w:lvlJc w:val="left"/>
      <w:pPr>
        <w:ind w:left="5760" w:hanging="360"/>
      </w:pPr>
    </w:lvl>
    <w:lvl w:ilvl="8" w:tplc="C24674E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E10A592">
      <w:start w:val="1"/>
      <w:numFmt w:val="lowerRoman"/>
      <w:lvlText w:val="(%1)"/>
      <w:lvlJc w:val="left"/>
      <w:pPr>
        <w:ind w:left="1080" w:hanging="720"/>
      </w:pPr>
      <w:rPr>
        <w:rFonts w:hint="default"/>
      </w:rPr>
    </w:lvl>
    <w:lvl w:ilvl="1" w:tplc="6504E57C" w:tentative="1">
      <w:start w:val="1"/>
      <w:numFmt w:val="lowerLetter"/>
      <w:lvlText w:val="%2."/>
      <w:lvlJc w:val="left"/>
      <w:pPr>
        <w:ind w:left="1440" w:hanging="360"/>
      </w:pPr>
    </w:lvl>
    <w:lvl w:ilvl="2" w:tplc="4F62ED9E" w:tentative="1">
      <w:start w:val="1"/>
      <w:numFmt w:val="lowerRoman"/>
      <w:lvlText w:val="%3."/>
      <w:lvlJc w:val="right"/>
      <w:pPr>
        <w:ind w:left="2160" w:hanging="180"/>
      </w:pPr>
    </w:lvl>
    <w:lvl w:ilvl="3" w:tplc="4EE649F0" w:tentative="1">
      <w:start w:val="1"/>
      <w:numFmt w:val="decimal"/>
      <w:lvlText w:val="%4."/>
      <w:lvlJc w:val="left"/>
      <w:pPr>
        <w:ind w:left="2880" w:hanging="360"/>
      </w:pPr>
    </w:lvl>
    <w:lvl w:ilvl="4" w:tplc="DF263B72" w:tentative="1">
      <w:start w:val="1"/>
      <w:numFmt w:val="lowerLetter"/>
      <w:lvlText w:val="%5."/>
      <w:lvlJc w:val="left"/>
      <w:pPr>
        <w:ind w:left="3600" w:hanging="360"/>
      </w:pPr>
    </w:lvl>
    <w:lvl w:ilvl="5" w:tplc="CE88C3F8" w:tentative="1">
      <w:start w:val="1"/>
      <w:numFmt w:val="lowerRoman"/>
      <w:lvlText w:val="%6."/>
      <w:lvlJc w:val="right"/>
      <w:pPr>
        <w:ind w:left="4320" w:hanging="180"/>
      </w:pPr>
    </w:lvl>
    <w:lvl w:ilvl="6" w:tplc="A3F6936A" w:tentative="1">
      <w:start w:val="1"/>
      <w:numFmt w:val="decimal"/>
      <w:lvlText w:val="%7."/>
      <w:lvlJc w:val="left"/>
      <w:pPr>
        <w:ind w:left="5040" w:hanging="360"/>
      </w:pPr>
    </w:lvl>
    <w:lvl w:ilvl="7" w:tplc="D8FCC6B8" w:tentative="1">
      <w:start w:val="1"/>
      <w:numFmt w:val="lowerLetter"/>
      <w:lvlText w:val="%8."/>
      <w:lvlJc w:val="left"/>
      <w:pPr>
        <w:ind w:left="5760" w:hanging="360"/>
      </w:pPr>
    </w:lvl>
    <w:lvl w:ilvl="8" w:tplc="2ED4D1F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256C15E">
      <w:start w:val="1"/>
      <w:numFmt w:val="lowerRoman"/>
      <w:lvlText w:val="(%1)"/>
      <w:lvlJc w:val="left"/>
      <w:pPr>
        <w:ind w:left="1080" w:hanging="720"/>
      </w:pPr>
      <w:rPr>
        <w:rFonts w:hint="default"/>
      </w:rPr>
    </w:lvl>
    <w:lvl w:ilvl="1" w:tplc="B664B226" w:tentative="1">
      <w:start w:val="1"/>
      <w:numFmt w:val="lowerLetter"/>
      <w:lvlText w:val="%2."/>
      <w:lvlJc w:val="left"/>
      <w:pPr>
        <w:ind w:left="1440" w:hanging="360"/>
      </w:pPr>
    </w:lvl>
    <w:lvl w:ilvl="2" w:tplc="F68A9696" w:tentative="1">
      <w:start w:val="1"/>
      <w:numFmt w:val="lowerRoman"/>
      <w:lvlText w:val="%3."/>
      <w:lvlJc w:val="right"/>
      <w:pPr>
        <w:ind w:left="2160" w:hanging="180"/>
      </w:pPr>
    </w:lvl>
    <w:lvl w:ilvl="3" w:tplc="91E8F882" w:tentative="1">
      <w:start w:val="1"/>
      <w:numFmt w:val="decimal"/>
      <w:lvlText w:val="%4."/>
      <w:lvlJc w:val="left"/>
      <w:pPr>
        <w:ind w:left="2880" w:hanging="360"/>
      </w:pPr>
    </w:lvl>
    <w:lvl w:ilvl="4" w:tplc="4AA02C9C" w:tentative="1">
      <w:start w:val="1"/>
      <w:numFmt w:val="lowerLetter"/>
      <w:lvlText w:val="%5."/>
      <w:lvlJc w:val="left"/>
      <w:pPr>
        <w:ind w:left="3600" w:hanging="360"/>
      </w:pPr>
    </w:lvl>
    <w:lvl w:ilvl="5" w:tplc="A9909BE2" w:tentative="1">
      <w:start w:val="1"/>
      <w:numFmt w:val="lowerRoman"/>
      <w:lvlText w:val="%6."/>
      <w:lvlJc w:val="right"/>
      <w:pPr>
        <w:ind w:left="4320" w:hanging="180"/>
      </w:pPr>
    </w:lvl>
    <w:lvl w:ilvl="6" w:tplc="B53E7EDE" w:tentative="1">
      <w:start w:val="1"/>
      <w:numFmt w:val="decimal"/>
      <w:lvlText w:val="%7."/>
      <w:lvlJc w:val="left"/>
      <w:pPr>
        <w:ind w:left="5040" w:hanging="360"/>
      </w:pPr>
    </w:lvl>
    <w:lvl w:ilvl="7" w:tplc="88583B64" w:tentative="1">
      <w:start w:val="1"/>
      <w:numFmt w:val="lowerLetter"/>
      <w:lvlText w:val="%8."/>
      <w:lvlJc w:val="left"/>
      <w:pPr>
        <w:ind w:left="5760" w:hanging="360"/>
      </w:pPr>
    </w:lvl>
    <w:lvl w:ilvl="8" w:tplc="B52E53F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8DE98BA">
      <w:start w:val="1"/>
      <w:numFmt w:val="lowerRoman"/>
      <w:lvlText w:val="(%1)"/>
      <w:lvlJc w:val="left"/>
      <w:pPr>
        <w:ind w:left="1080" w:hanging="720"/>
      </w:pPr>
      <w:rPr>
        <w:rFonts w:hint="default"/>
      </w:rPr>
    </w:lvl>
    <w:lvl w:ilvl="1" w:tplc="BDD2B954" w:tentative="1">
      <w:start w:val="1"/>
      <w:numFmt w:val="lowerLetter"/>
      <w:lvlText w:val="%2."/>
      <w:lvlJc w:val="left"/>
      <w:pPr>
        <w:ind w:left="1440" w:hanging="360"/>
      </w:pPr>
    </w:lvl>
    <w:lvl w:ilvl="2" w:tplc="7E0AB43E" w:tentative="1">
      <w:start w:val="1"/>
      <w:numFmt w:val="lowerRoman"/>
      <w:lvlText w:val="%3."/>
      <w:lvlJc w:val="right"/>
      <w:pPr>
        <w:ind w:left="2160" w:hanging="180"/>
      </w:pPr>
    </w:lvl>
    <w:lvl w:ilvl="3" w:tplc="1F54560C" w:tentative="1">
      <w:start w:val="1"/>
      <w:numFmt w:val="decimal"/>
      <w:lvlText w:val="%4."/>
      <w:lvlJc w:val="left"/>
      <w:pPr>
        <w:ind w:left="2880" w:hanging="360"/>
      </w:pPr>
    </w:lvl>
    <w:lvl w:ilvl="4" w:tplc="A23EAC5A" w:tentative="1">
      <w:start w:val="1"/>
      <w:numFmt w:val="lowerLetter"/>
      <w:lvlText w:val="%5."/>
      <w:lvlJc w:val="left"/>
      <w:pPr>
        <w:ind w:left="3600" w:hanging="360"/>
      </w:pPr>
    </w:lvl>
    <w:lvl w:ilvl="5" w:tplc="95BE15F0" w:tentative="1">
      <w:start w:val="1"/>
      <w:numFmt w:val="lowerRoman"/>
      <w:lvlText w:val="%6."/>
      <w:lvlJc w:val="right"/>
      <w:pPr>
        <w:ind w:left="4320" w:hanging="180"/>
      </w:pPr>
    </w:lvl>
    <w:lvl w:ilvl="6" w:tplc="F2E26196" w:tentative="1">
      <w:start w:val="1"/>
      <w:numFmt w:val="decimal"/>
      <w:lvlText w:val="%7."/>
      <w:lvlJc w:val="left"/>
      <w:pPr>
        <w:ind w:left="5040" w:hanging="360"/>
      </w:pPr>
    </w:lvl>
    <w:lvl w:ilvl="7" w:tplc="0F5C832E" w:tentative="1">
      <w:start w:val="1"/>
      <w:numFmt w:val="lowerLetter"/>
      <w:lvlText w:val="%8."/>
      <w:lvlJc w:val="left"/>
      <w:pPr>
        <w:ind w:left="5760" w:hanging="360"/>
      </w:pPr>
    </w:lvl>
    <w:lvl w:ilvl="8" w:tplc="EA4C06BE" w:tentative="1">
      <w:start w:val="1"/>
      <w:numFmt w:val="lowerRoman"/>
      <w:lvlText w:val="%9."/>
      <w:lvlJc w:val="right"/>
      <w:pPr>
        <w:ind w:left="6480" w:hanging="180"/>
      </w:pPr>
    </w:lvl>
  </w:abstractNum>
  <w:abstractNum w:abstractNumId="9" w15:restartNumberingAfterBreak="0">
    <w:nsid w:val="560E1165"/>
    <w:multiLevelType w:val="hybridMultilevel"/>
    <w:tmpl w:val="E3BC3412"/>
    <w:lvl w:ilvl="0" w:tplc="FFFFFFFF">
      <w:start w:val="1"/>
      <w:numFmt w:val="bullet"/>
      <w:lvlText w:val="·"/>
      <w:lvlJc w:val="left"/>
      <w:pPr>
        <w:ind w:left="624" w:hanging="267"/>
      </w:pPr>
      <w:rPr>
        <w:rFonts w:ascii="Symbol" w:hAnsi="Symbol" w:hint="default"/>
      </w:rPr>
    </w:lvl>
    <w:lvl w:ilvl="1" w:tplc="E354CB6E">
      <w:start w:val="1"/>
      <w:numFmt w:val="bullet"/>
      <w:lvlText w:val="o"/>
      <w:lvlJc w:val="left"/>
      <w:pPr>
        <w:ind w:left="1080" w:hanging="360"/>
      </w:pPr>
      <w:rPr>
        <w:rFonts w:ascii="Courier New" w:hAnsi="Courier New" w:cs="Courier New" w:hint="default"/>
      </w:rPr>
    </w:lvl>
    <w:lvl w:ilvl="2" w:tplc="9878DB7A" w:tentative="1">
      <w:start w:val="1"/>
      <w:numFmt w:val="bullet"/>
      <w:lvlText w:val=""/>
      <w:lvlJc w:val="left"/>
      <w:pPr>
        <w:ind w:left="1800" w:hanging="360"/>
      </w:pPr>
      <w:rPr>
        <w:rFonts w:ascii="Wingdings" w:hAnsi="Wingdings" w:hint="default"/>
      </w:rPr>
    </w:lvl>
    <w:lvl w:ilvl="3" w:tplc="8216E98E" w:tentative="1">
      <w:start w:val="1"/>
      <w:numFmt w:val="bullet"/>
      <w:lvlText w:val=""/>
      <w:lvlJc w:val="left"/>
      <w:pPr>
        <w:ind w:left="2520" w:hanging="360"/>
      </w:pPr>
      <w:rPr>
        <w:rFonts w:ascii="Symbol" w:hAnsi="Symbol" w:hint="default"/>
      </w:rPr>
    </w:lvl>
    <w:lvl w:ilvl="4" w:tplc="69DA4ECE" w:tentative="1">
      <w:start w:val="1"/>
      <w:numFmt w:val="bullet"/>
      <w:lvlText w:val="o"/>
      <w:lvlJc w:val="left"/>
      <w:pPr>
        <w:ind w:left="3240" w:hanging="360"/>
      </w:pPr>
      <w:rPr>
        <w:rFonts w:ascii="Courier New" w:hAnsi="Courier New" w:cs="Courier New" w:hint="default"/>
      </w:rPr>
    </w:lvl>
    <w:lvl w:ilvl="5" w:tplc="B8E0E44A" w:tentative="1">
      <w:start w:val="1"/>
      <w:numFmt w:val="bullet"/>
      <w:lvlText w:val=""/>
      <w:lvlJc w:val="left"/>
      <w:pPr>
        <w:ind w:left="3960" w:hanging="360"/>
      </w:pPr>
      <w:rPr>
        <w:rFonts w:ascii="Wingdings" w:hAnsi="Wingdings" w:hint="default"/>
      </w:rPr>
    </w:lvl>
    <w:lvl w:ilvl="6" w:tplc="7A045E68" w:tentative="1">
      <w:start w:val="1"/>
      <w:numFmt w:val="bullet"/>
      <w:lvlText w:val=""/>
      <w:lvlJc w:val="left"/>
      <w:pPr>
        <w:ind w:left="4680" w:hanging="360"/>
      </w:pPr>
      <w:rPr>
        <w:rFonts w:ascii="Symbol" w:hAnsi="Symbol" w:hint="default"/>
      </w:rPr>
    </w:lvl>
    <w:lvl w:ilvl="7" w:tplc="4C20B524" w:tentative="1">
      <w:start w:val="1"/>
      <w:numFmt w:val="bullet"/>
      <w:lvlText w:val="o"/>
      <w:lvlJc w:val="left"/>
      <w:pPr>
        <w:ind w:left="5400" w:hanging="360"/>
      </w:pPr>
      <w:rPr>
        <w:rFonts w:ascii="Courier New" w:hAnsi="Courier New" w:cs="Courier New" w:hint="default"/>
      </w:rPr>
    </w:lvl>
    <w:lvl w:ilvl="8" w:tplc="BB3EB5EC"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A4B2F198">
      <w:start w:val="1"/>
      <w:numFmt w:val="lowerRoman"/>
      <w:lvlText w:val="(%1)"/>
      <w:lvlJc w:val="left"/>
      <w:pPr>
        <w:ind w:left="1080" w:hanging="720"/>
      </w:pPr>
      <w:rPr>
        <w:rFonts w:hint="default"/>
      </w:rPr>
    </w:lvl>
    <w:lvl w:ilvl="1" w:tplc="F5CAE3CE" w:tentative="1">
      <w:start w:val="1"/>
      <w:numFmt w:val="lowerLetter"/>
      <w:lvlText w:val="%2."/>
      <w:lvlJc w:val="left"/>
      <w:pPr>
        <w:ind w:left="1440" w:hanging="360"/>
      </w:pPr>
    </w:lvl>
    <w:lvl w:ilvl="2" w:tplc="F52EB1FC" w:tentative="1">
      <w:start w:val="1"/>
      <w:numFmt w:val="lowerRoman"/>
      <w:lvlText w:val="%3."/>
      <w:lvlJc w:val="right"/>
      <w:pPr>
        <w:ind w:left="2160" w:hanging="180"/>
      </w:pPr>
    </w:lvl>
    <w:lvl w:ilvl="3" w:tplc="88023C36" w:tentative="1">
      <w:start w:val="1"/>
      <w:numFmt w:val="decimal"/>
      <w:lvlText w:val="%4."/>
      <w:lvlJc w:val="left"/>
      <w:pPr>
        <w:ind w:left="2880" w:hanging="360"/>
      </w:pPr>
    </w:lvl>
    <w:lvl w:ilvl="4" w:tplc="48265CA2" w:tentative="1">
      <w:start w:val="1"/>
      <w:numFmt w:val="lowerLetter"/>
      <w:lvlText w:val="%5."/>
      <w:lvlJc w:val="left"/>
      <w:pPr>
        <w:ind w:left="3600" w:hanging="360"/>
      </w:pPr>
    </w:lvl>
    <w:lvl w:ilvl="5" w:tplc="12E414B2" w:tentative="1">
      <w:start w:val="1"/>
      <w:numFmt w:val="lowerRoman"/>
      <w:lvlText w:val="%6."/>
      <w:lvlJc w:val="right"/>
      <w:pPr>
        <w:ind w:left="4320" w:hanging="180"/>
      </w:pPr>
    </w:lvl>
    <w:lvl w:ilvl="6" w:tplc="4F74A394" w:tentative="1">
      <w:start w:val="1"/>
      <w:numFmt w:val="decimal"/>
      <w:lvlText w:val="%7."/>
      <w:lvlJc w:val="left"/>
      <w:pPr>
        <w:ind w:left="5040" w:hanging="360"/>
      </w:pPr>
    </w:lvl>
    <w:lvl w:ilvl="7" w:tplc="05A86E2A" w:tentative="1">
      <w:start w:val="1"/>
      <w:numFmt w:val="lowerLetter"/>
      <w:lvlText w:val="%8."/>
      <w:lvlJc w:val="left"/>
      <w:pPr>
        <w:ind w:left="5760" w:hanging="360"/>
      </w:pPr>
    </w:lvl>
    <w:lvl w:ilvl="8" w:tplc="D1AE8402"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D376D578">
      <w:start w:val="1"/>
      <w:numFmt w:val="lowerRoman"/>
      <w:lvlText w:val="(%1)"/>
      <w:lvlJc w:val="left"/>
      <w:pPr>
        <w:ind w:left="1080" w:hanging="720"/>
      </w:pPr>
      <w:rPr>
        <w:rFonts w:hint="default"/>
      </w:rPr>
    </w:lvl>
    <w:lvl w:ilvl="1" w:tplc="1C58B6B2" w:tentative="1">
      <w:start w:val="1"/>
      <w:numFmt w:val="lowerLetter"/>
      <w:lvlText w:val="%2."/>
      <w:lvlJc w:val="left"/>
      <w:pPr>
        <w:ind w:left="1440" w:hanging="360"/>
      </w:pPr>
    </w:lvl>
    <w:lvl w:ilvl="2" w:tplc="3892A9EE" w:tentative="1">
      <w:start w:val="1"/>
      <w:numFmt w:val="lowerRoman"/>
      <w:lvlText w:val="%3."/>
      <w:lvlJc w:val="right"/>
      <w:pPr>
        <w:ind w:left="2160" w:hanging="180"/>
      </w:pPr>
    </w:lvl>
    <w:lvl w:ilvl="3" w:tplc="B912929A" w:tentative="1">
      <w:start w:val="1"/>
      <w:numFmt w:val="decimal"/>
      <w:lvlText w:val="%4."/>
      <w:lvlJc w:val="left"/>
      <w:pPr>
        <w:ind w:left="2880" w:hanging="360"/>
      </w:pPr>
    </w:lvl>
    <w:lvl w:ilvl="4" w:tplc="9864E336" w:tentative="1">
      <w:start w:val="1"/>
      <w:numFmt w:val="lowerLetter"/>
      <w:lvlText w:val="%5."/>
      <w:lvlJc w:val="left"/>
      <w:pPr>
        <w:ind w:left="3600" w:hanging="360"/>
      </w:pPr>
    </w:lvl>
    <w:lvl w:ilvl="5" w:tplc="2F424FE0" w:tentative="1">
      <w:start w:val="1"/>
      <w:numFmt w:val="lowerRoman"/>
      <w:lvlText w:val="%6."/>
      <w:lvlJc w:val="right"/>
      <w:pPr>
        <w:ind w:left="4320" w:hanging="180"/>
      </w:pPr>
    </w:lvl>
    <w:lvl w:ilvl="6" w:tplc="AECEC5DE" w:tentative="1">
      <w:start w:val="1"/>
      <w:numFmt w:val="decimal"/>
      <w:lvlText w:val="%7."/>
      <w:lvlJc w:val="left"/>
      <w:pPr>
        <w:ind w:left="5040" w:hanging="360"/>
      </w:pPr>
    </w:lvl>
    <w:lvl w:ilvl="7" w:tplc="7F44D4D2" w:tentative="1">
      <w:start w:val="1"/>
      <w:numFmt w:val="lowerLetter"/>
      <w:lvlText w:val="%8."/>
      <w:lvlJc w:val="left"/>
      <w:pPr>
        <w:ind w:left="5760" w:hanging="360"/>
      </w:pPr>
    </w:lvl>
    <w:lvl w:ilvl="8" w:tplc="24342BAA"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48770272">
    <w:abstractNumId w:val="12"/>
  </w:num>
  <w:num w:numId="2" w16cid:durableId="604389807">
    <w:abstractNumId w:val="4"/>
  </w:num>
  <w:num w:numId="3" w16cid:durableId="240918909">
    <w:abstractNumId w:val="2"/>
  </w:num>
  <w:num w:numId="4" w16cid:durableId="1344434022">
    <w:abstractNumId w:val="7"/>
  </w:num>
  <w:num w:numId="5" w16cid:durableId="997005208">
    <w:abstractNumId w:val="6"/>
  </w:num>
  <w:num w:numId="6" w16cid:durableId="426509439">
    <w:abstractNumId w:val="1"/>
  </w:num>
  <w:num w:numId="7" w16cid:durableId="1482768006">
    <w:abstractNumId w:val="10"/>
  </w:num>
  <w:num w:numId="8" w16cid:durableId="1454714401">
    <w:abstractNumId w:val="5"/>
  </w:num>
  <w:num w:numId="9" w16cid:durableId="1630865258">
    <w:abstractNumId w:val="8"/>
  </w:num>
  <w:num w:numId="10" w16cid:durableId="1719159220">
    <w:abstractNumId w:val="3"/>
  </w:num>
  <w:num w:numId="11" w16cid:durableId="687217937">
    <w:abstractNumId w:val="11"/>
  </w:num>
  <w:num w:numId="12" w16cid:durableId="69545784">
    <w:abstractNumId w:val="0"/>
  </w:num>
  <w:num w:numId="13" w16cid:durableId="1132476826">
    <w:abstractNumId w:val="12"/>
  </w:num>
  <w:num w:numId="14" w16cid:durableId="225534350">
    <w:abstractNumId w:val="12"/>
  </w:num>
  <w:num w:numId="15" w16cid:durableId="913203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F9"/>
    <w:rsid w:val="0001287F"/>
    <w:rsid w:val="00017DAB"/>
    <w:rsid w:val="00030C7A"/>
    <w:rsid w:val="00042386"/>
    <w:rsid w:val="00050D5E"/>
    <w:rsid w:val="00063171"/>
    <w:rsid w:val="00071C01"/>
    <w:rsid w:val="0007741A"/>
    <w:rsid w:val="00090245"/>
    <w:rsid w:val="0009594C"/>
    <w:rsid w:val="000C63CF"/>
    <w:rsid w:val="000C78DC"/>
    <w:rsid w:val="000D6E81"/>
    <w:rsid w:val="000E78BA"/>
    <w:rsid w:val="000F148E"/>
    <w:rsid w:val="000F2CFE"/>
    <w:rsid w:val="000F5ED8"/>
    <w:rsid w:val="000F70CD"/>
    <w:rsid w:val="001267D3"/>
    <w:rsid w:val="00126FB1"/>
    <w:rsid w:val="00135C6D"/>
    <w:rsid w:val="00160D87"/>
    <w:rsid w:val="00176562"/>
    <w:rsid w:val="00187C2E"/>
    <w:rsid w:val="001B1EAA"/>
    <w:rsid w:val="001C0E56"/>
    <w:rsid w:val="001D7D29"/>
    <w:rsid w:val="001E3F3E"/>
    <w:rsid w:val="001F2097"/>
    <w:rsid w:val="001F6D8F"/>
    <w:rsid w:val="002104DE"/>
    <w:rsid w:val="00213172"/>
    <w:rsid w:val="00217CC3"/>
    <w:rsid w:val="002200E5"/>
    <w:rsid w:val="0024467E"/>
    <w:rsid w:val="0026049B"/>
    <w:rsid w:val="00277437"/>
    <w:rsid w:val="00295510"/>
    <w:rsid w:val="002955F9"/>
    <w:rsid w:val="002A6148"/>
    <w:rsid w:val="002D30DC"/>
    <w:rsid w:val="002E67EE"/>
    <w:rsid w:val="002F385F"/>
    <w:rsid w:val="00303051"/>
    <w:rsid w:val="00320297"/>
    <w:rsid w:val="003420A6"/>
    <w:rsid w:val="00342F4E"/>
    <w:rsid w:val="003631C3"/>
    <w:rsid w:val="00371B05"/>
    <w:rsid w:val="003735BC"/>
    <w:rsid w:val="004073D3"/>
    <w:rsid w:val="0041151E"/>
    <w:rsid w:val="0048126A"/>
    <w:rsid w:val="00483AC6"/>
    <w:rsid w:val="00494533"/>
    <w:rsid w:val="004A0ACA"/>
    <w:rsid w:val="004B17A4"/>
    <w:rsid w:val="004B22FE"/>
    <w:rsid w:val="004E08AF"/>
    <w:rsid w:val="004F17B1"/>
    <w:rsid w:val="005045C0"/>
    <w:rsid w:val="00510A52"/>
    <w:rsid w:val="005205FC"/>
    <w:rsid w:val="00533316"/>
    <w:rsid w:val="005762EA"/>
    <w:rsid w:val="0059336C"/>
    <w:rsid w:val="005C3C77"/>
    <w:rsid w:val="00625003"/>
    <w:rsid w:val="006272EA"/>
    <w:rsid w:val="0065219C"/>
    <w:rsid w:val="006530A7"/>
    <w:rsid w:val="00653E9B"/>
    <w:rsid w:val="0065563A"/>
    <w:rsid w:val="006661DE"/>
    <w:rsid w:val="006869A6"/>
    <w:rsid w:val="006947B8"/>
    <w:rsid w:val="006A7F94"/>
    <w:rsid w:val="006B16D8"/>
    <w:rsid w:val="006B41E9"/>
    <w:rsid w:val="006C5844"/>
    <w:rsid w:val="006D23F0"/>
    <w:rsid w:val="006D2E07"/>
    <w:rsid w:val="006D5DDF"/>
    <w:rsid w:val="00745DCD"/>
    <w:rsid w:val="00751E55"/>
    <w:rsid w:val="007770D2"/>
    <w:rsid w:val="00790FF3"/>
    <w:rsid w:val="00792282"/>
    <w:rsid w:val="007A1C98"/>
    <w:rsid w:val="007A63F1"/>
    <w:rsid w:val="007B314B"/>
    <w:rsid w:val="007C1D2E"/>
    <w:rsid w:val="007F2078"/>
    <w:rsid w:val="007F651A"/>
    <w:rsid w:val="00811B57"/>
    <w:rsid w:val="0081580E"/>
    <w:rsid w:val="00825F34"/>
    <w:rsid w:val="00841691"/>
    <w:rsid w:val="0085551D"/>
    <w:rsid w:val="00856326"/>
    <w:rsid w:val="008640F4"/>
    <w:rsid w:val="008647E3"/>
    <w:rsid w:val="00875D7B"/>
    <w:rsid w:val="008A0850"/>
    <w:rsid w:val="008A26E7"/>
    <w:rsid w:val="008A6833"/>
    <w:rsid w:val="008C34C7"/>
    <w:rsid w:val="008D58DA"/>
    <w:rsid w:val="008D6383"/>
    <w:rsid w:val="008E5887"/>
    <w:rsid w:val="008E638C"/>
    <w:rsid w:val="008E7A14"/>
    <w:rsid w:val="008E7BDE"/>
    <w:rsid w:val="008F280B"/>
    <w:rsid w:val="008F2C97"/>
    <w:rsid w:val="00915FDC"/>
    <w:rsid w:val="00916147"/>
    <w:rsid w:val="00916D59"/>
    <w:rsid w:val="00924D88"/>
    <w:rsid w:val="00933F5B"/>
    <w:rsid w:val="00945E8F"/>
    <w:rsid w:val="00966C80"/>
    <w:rsid w:val="00977230"/>
    <w:rsid w:val="009775A9"/>
    <w:rsid w:val="00985667"/>
    <w:rsid w:val="009A471C"/>
    <w:rsid w:val="009A7F87"/>
    <w:rsid w:val="009D2351"/>
    <w:rsid w:val="009D2480"/>
    <w:rsid w:val="009F657F"/>
    <w:rsid w:val="00A245E5"/>
    <w:rsid w:val="00A31C94"/>
    <w:rsid w:val="00A37E8F"/>
    <w:rsid w:val="00A46FBE"/>
    <w:rsid w:val="00A5781D"/>
    <w:rsid w:val="00A80E45"/>
    <w:rsid w:val="00A82C38"/>
    <w:rsid w:val="00A95D41"/>
    <w:rsid w:val="00AA347D"/>
    <w:rsid w:val="00AB17F6"/>
    <w:rsid w:val="00AB2FA4"/>
    <w:rsid w:val="00AC539E"/>
    <w:rsid w:val="00AC57AD"/>
    <w:rsid w:val="00AD5555"/>
    <w:rsid w:val="00AE7AF9"/>
    <w:rsid w:val="00B07ED0"/>
    <w:rsid w:val="00B14533"/>
    <w:rsid w:val="00B156BD"/>
    <w:rsid w:val="00B20D28"/>
    <w:rsid w:val="00B35BC4"/>
    <w:rsid w:val="00B607DD"/>
    <w:rsid w:val="00B64E2F"/>
    <w:rsid w:val="00B6551D"/>
    <w:rsid w:val="00B67FEF"/>
    <w:rsid w:val="00B76BAD"/>
    <w:rsid w:val="00BA71C5"/>
    <w:rsid w:val="00BB381A"/>
    <w:rsid w:val="00BB49F3"/>
    <w:rsid w:val="00BC3E2B"/>
    <w:rsid w:val="00BE0DE2"/>
    <w:rsid w:val="00BE2378"/>
    <w:rsid w:val="00BE715E"/>
    <w:rsid w:val="00C318D3"/>
    <w:rsid w:val="00C371E2"/>
    <w:rsid w:val="00C4235E"/>
    <w:rsid w:val="00C42B73"/>
    <w:rsid w:val="00C524D9"/>
    <w:rsid w:val="00C53595"/>
    <w:rsid w:val="00C56A11"/>
    <w:rsid w:val="00C63AAE"/>
    <w:rsid w:val="00C74E0E"/>
    <w:rsid w:val="00C80FE1"/>
    <w:rsid w:val="00C83D2C"/>
    <w:rsid w:val="00C83E7A"/>
    <w:rsid w:val="00C87653"/>
    <w:rsid w:val="00C91C48"/>
    <w:rsid w:val="00CA6998"/>
    <w:rsid w:val="00CB01E8"/>
    <w:rsid w:val="00CD3802"/>
    <w:rsid w:val="00CF7E31"/>
    <w:rsid w:val="00D02EC4"/>
    <w:rsid w:val="00D15AD5"/>
    <w:rsid w:val="00D24B32"/>
    <w:rsid w:val="00D3506F"/>
    <w:rsid w:val="00D3688E"/>
    <w:rsid w:val="00D652B7"/>
    <w:rsid w:val="00D703E7"/>
    <w:rsid w:val="00D765A1"/>
    <w:rsid w:val="00D87915"/>
    <w:rsid w:val="00D92918"/>
    <w:rsid w:val="00DB7D98"/>
    <w:rsid w:val="00DD5255"/>
    <w:rsid w:val="00DE62A6"/>
    <w:rsid w:val="00DF757B"/>
    <w:rsid w:val="00E33115"/>
    <w:rsid w:val="00E63186"/>
    <w:rsid w:val="00E636CE"/>
    <w:rsid w:val="00EB0527"/>
    <w:rsid w:val="00EB3A88"/>
    <w:rsid w:val="00EC28EF"/>
    <w:rsid w:val="00EC549B"/>
    <w:rsid w:val="00ED2E4B"/>
    <w:rsid w:val="00EF3D7E"/>
    <w:rsid w:val="00EF3D8E"/>
    <w:rsid w:val="00F10692"/>
    <w:rsid w:val="00F51FA6"/>
    <w:rsid w:val="00F72B40"/>
    <w:rsid w:val="00F8261D"/>
    <w:rsid w:val="00FA62E5"/>
    <w:rsid w:val="00FD3802"/>
    <w:rsid w:val="00FD5E4E"/>
    <w:rsid w:val="00FD7B8C"/>
    <w:rsid w:val="00FE39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235B"/>
  <w15:docId w15:val="{9A84B4FE-F26F-4AC4-8CDF-E85C9C46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A71C5"/>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C31B9" w:rsidRDefault="00EC31B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C31B9" w:rsidRDefault="00EC31B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C31B9" w:rsidRDefault="00EC31B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C31B9" w:rsidRDefault="00EC31B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C31B9" w:rsidRDefault="00EC31B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C31B9" w:rsidRDefault="00EC31B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C31B9" w:rsidRDefault="00EC31B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C31B9" w:rsidRDefault="00EC31B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C31B9" w:rsidRDefault="00EC31B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C31B9" w:rsidRDefault="00EC31B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C31B9" w:rsidRDefault="00EC31B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C31B9" w:rsidRDefault="00EC31B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C31B9" w:rsidRDefault="00EC31B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C31B9" w:rsidRDefault="00EC31B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C31B9" w:rsidRDefault="00EC31B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C31B9" w:rsidRDefault="00EC31B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C31B9" w:rsidRDefault="00EC31B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C31B9" w:rsidRDefault="00EC31B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C31B9" w:rsidRDefault="00EC31B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C31B9" w:rsidRDefault="00EC31B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C31B9" w:rsidRDefault="00EC31B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C31B9" w:rsidRDefault="00EC31B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C31B9" w:rsidRDefault="00EC31B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C31B9" w:rsidRDefault="00EC31B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C31B9" w:rsidRDefault="00EC31B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C31B9" w:rsidRDefault="00EC31B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C31B9" w:rsidRDefault="00EC31B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C31B9" w:rsidRDefault="00EC31B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C31B9" w:rsidRDefault="00EC31B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C31B9" w:rsidRDefault="00EC31B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C31B9" w:rsidRDefault="00EC31B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C31B9" w:rsidRDefault="00EC31B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C31B9" w:rsidRDefault="00EC31B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C31B9" w:rsidRDefault="00EC31B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C31B9" w:rsidRDefault="00EC31B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C31B9" w:rsidRDefault="00EC31B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C31B9" w:rsidRDefault="00EC31B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C31B9" w:rsidRDefault="00EC31B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C31B9" w:rsidRDefault="00EC31B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C31B9" w:rsidRDefault="00EC31B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C31B9" w:rsidRDefault="00EC31B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C31B9" w:rsidRDefault="00EC31B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C31B9" w:rsidRDefault="00EC31B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C31B9" w:rsidRDefault="00EC31B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C31B9" w:rsidRDefault="00EC31B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C31B9" w:rsidRDefault="00EC31B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C31B9" w:rsidRDefault="00EC31B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C31B9" w:rsidRDefault="00EC31B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C31B9" w:rsidRDefault="00EC31B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C31B9" w:rsidRDefault="00EC31B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C31B9" w:rsidRDefault="00EC31B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31B9"/>
    <w:rsid w:val="000C78DC"/>
    <w:rsid w:val="001C7D3C"/>
    <w:rsid w:val="001D7D29"/>
    <w:rsid w:val="002A746C"/>
    <w:rsid w:val="003631C3"/>
    <w:rsid w:val="0048126A"/>
    <w:rsid w:val="00625003"/>
    <w:rsid w:val="00A0017B"/>
    <w:rsid w:val="00E636CE"/>
    <w:rsid w:val="00EC31B9"/>
    <w:rsid w:val="00ED2E4B"/>
    <w:rsid w:val="00F51FA6"/>
    <w:rsid w:val="00FE11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4089</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2025-02-20T23:12:00Z</dcterms:created>
  <dcterms:modified xsi:type="dcterms:W3CDTF">2025-02-20T23:12:00Z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