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28C19" w14:textId="77777777" w:rsidR="008A1B0B" w:rsidRPr="003217D3" w:rsidRDefault="008A1B0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1828DA5" wp14:editId="61828DA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2049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1828C1A" w14:textId="77777777" w:rsidR="008A1B0B" w:rsidRPr="003217D3" w:rsidRDefault="008A1B0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828C1B" w14:textId="77777777" w:rsidR="008A1B0B" w:rsidRPr="00A36AA9" w:rsidRDefault="008A1B0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828C1C" w14:textId="77777777" w:rsidR="008A1B0B" w:rsidRPr="00A36AA9" w:rsidRDefault="008A1B0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4297F" w14:paraId="61828C1F" w14:textId="77777777" w:rsidTr="0034297F">
        <w:tc>
          <w:tcPr>
            <w:cnfStyle w:val="001000000000" w:firstRow="0" w:lastRow="0" w:firstColumn="1" w:lastColumn="0" w:oddVBand="0" w:evenVBand="0" w:oddHBand="0" w:evenHBand="0" w:firstRowFirstColumn="0" w:firstRowLastColumn="0" w:lastRowFirstColumn="0" w:lastRowLastColumn="0"/>
            <w:tcW w:w="3227" w:type="dxa"/>
          </w:tcPr>
          <w:p w14:paraId="61828C1D" w14:textId="77777777" w:rsidR="008A1B0B" w:rsidRPr="00A36AA9" w:rsidRDefault="008A1B0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1828C1E" w14:textId="77777777" w:rsidR="008A1B0B" w:rsidRPr="00A36AA9" w:rsidRDefault="008A1B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Metropolitan Senior Citizens Centre</w:t>
            </w:r>
          </w:p>
        </w:tc>
      </w:tr>
      <w:tr w:rsidR="0034297F" w14:paraId="61828C22" w14:textId="77777777" w:rsidTr="003429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28C20" w14:textId="77777777" w:rsidR="008A1B0B" w:rsidRPr="00A36AA9" w:rsidRDefault="008A1B0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1828C21" w14:textId="77777777" w:rsidR="008A1B0B" w:rsidRPr="00A36AA9" w:rsidRDefault="008A1B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22 Qualtrough Street WOOLLOONGABBA QLD 4102</w:t>
            </w:r>
          </w:p>
        </w:tc>
      </w:tr>
      <w:tr w:rsidR="0034297F" w14:paraId="61828C25" w14:textId="77777777" w:rsidTr="003429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28C23" w14:textId="77777777" w:rsidR="008A1B0B" w:rsidRPr="00A36AA9" w:rsidRDefault="008A1B0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1828C24" w14:textId="77777777" w:rsidR="008A1B0B" w:rsidRPr="00A36AA9" w:rsidRDefault="008A1B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700449</w:t>
            </w:r>
          </w:p>
        </w:tc>
      </w:tr>
      <w:tr w:rsidR="0034297F" w14:paraId="61828C28" w14:textId="77777777" w:rsidTr="003429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28C26" w14:textId="77777777" w:rsidR="008A1B0B" w:rsidRPr="00A36AA9" w:rsidRDefault="008A1B0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1828C27" w14:textId="77777777" w:rsidR="008A1B0B" w:rsidRPr="00A36AA9" w:rsidRDefault="008A1B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Metropolitan Senior Citizens Centre</w:t>
            </w:r>
          </w:p>
        </w:tc>
      </w:tr>
      <w:tr w:rsidR="0034297F" w14:paraId="61828C2B" w14:textId="77777777" w:rsidTr="003429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28C29" w14:textId="77777777" w:rsidR="008A1B0B" w:rsidRPr="00A36AA9" w:rsidRDefault="008A1B0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1828C2A" w14:textId="77777777" w:rsidR="008A1B0B" w:rsidRPr="00A36AA9" w:rsidRDefault="008A1B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4297F" w14:paraId="61828C2E" w14:textId="77777777" w:rsidTr="003429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28C2C" w14:textId="77777777" w:rsidR="008A1B0B" w:rsidRPr="00A36AA9" w:rsidRDefault="008A1B0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1828C2D" w14:textId="77777777" w:rsidR="008A1B0B" w:rsidRPr="00A36AA9" w:rsidRDefault="008A1B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June 2023 to 19 June 2023</w:t>
            </w:r>
          </w:p>
        </w:tc>
      </w:tr>
      <w:tr w:rsidR="0034297F" w14:paraId="61828C31" w14:textId="77777777" w:rsidTr="003429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28C2F" w14:textId="77777777" w:rsidR="008A1B0B" w:rsidRPr="00A36AA9" w:rsidRDefault="008A1B0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1828C30" w14:textId="18190DEE" w:rsidR="008A1B0B" w:rsidRPr="00A36AA9" w:rsidRDefault="00E933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 February</w:t>
            </w:r>
            <w:r w:rsidR="004C6841">
              <w:rPr>
                <w:rFonts w:ascii="Arial" w:hAnsi="Arial" w:cs="Arial"/>
                <w:color w:val="auto"/>
              </w:rPr>
              <w:t xml:space="preserve"> 2024</w:t>
            </w:r>
          </w:p>
        </w:tc>
      </w:tr>
    </w:tbl>
    <w:bookmarkEnd w:id="0"/>
    <w:p w14:paraId="61828C32" w14:textId="77777777" w:rsidR="008A1B0B" w:rsidRPr="00A36AA9" w:rsidRDefault="008A1B0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828C33" w14:textId="77777777" w:rsidR="008A1B0B" w:rsidRPr="00A36AA9" w:rsidRDefault="008A1B0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1828C34" w14:textId="2B55752A" w:rsidR="008A1B0B" w:rsidRPr="00A36AA9" w:rsidRDefault="008A1B0B" w:rsidP="00F87E39">
      <w:pPr>
        <w:pStyle w:val="NormalArial"/>
      </w:pPr>
      <w:r w:rsidRPr="00A36AA9">
        <w:t xml:space="preserve">This performance report for </w:t>
      </w:r>
      <w:r w:rsidRPr="00A36AA9">
        <w:rPr>
          <w:color w:val="auto"/>
        </w:rPr>
        <w:t>Metropolitan Senior Citizens Centre (</w:t>
      </w:r>
      <w:r w:rsidRPr="00A36AA9">
        <w:rPr>
          <w:b/>
          <w:color w:val="auto"/>
        </w:rPr>
        <w:t>the service</w:t>
      </w:r>
      <w:r w:rsidRPr="00A36AA9">
        <w:rPr>
          <w:color w:val="auto"/>
        </w:rPr>
        <w:t>) has been prepared by</w:t>
      </w:r>
      <w:r w:rsidRPr="00A36AA9">
        <w:rPr>
          <w:color w:val="0000FF"/>
        </w:rPr>
        <w:t xml:space="preserve"> </w:t>
      </w:r>
      <w:r w:rsidR="004C6841" w:rsidRPr="004C6841">
        <w:rPr>
          <w:color w:val="auto"/>
        </w:rPr>
        <w:t>M Franco,</w:t>
      </w:r>
      <w:r w:rsidRPr="004C6841">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61828C35" w14:textId="77777777" w:rsidR="008A1B0B" w:rsidRPr="00A36AA9" w:rsidRDefault="008A1B0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828C36" w14:textId="77777777" w:rsidR="008A1B0B" w:rsidRPr="00A36AA9" w:rsidRDefault="008A1B0B" w:rsidP="00F87E39">
      <w:pPr>
        <w:pStyle w:val="NormalArial"/>
      </w:pPr>
      <w:r w:rsidRPr="00A36AA9">
        <w:t>The report also specifies any areas in which improvements must be made to ensure the Quality Standards are complied with.</w:t>
      </w:r>
    </w:p>
    <w:p w14:paraId="61828C37" w14:textId="77777777" w:rsidR="008A1B0B" w:rsidRPr="00A36AA9" w:rsidRDefault="008A1B0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1828C38" w14:textId="77777777" w:rsidR="008A1B0B" w:rsidRPr="00A36AA9" w:rsidRDefault="008A1B0B" w:rsidP="00AD5BE0">
      <w:pPr>
        <w:pStyle w:val="NormalArial"/>
      </w:pPr>
      <w:bookmarkStart w:id="1" w:name="HcsServicesFullListWithAddress"/>
      <w:r w:rsidRPr="00A36AA9">
        <w:rPr>
          <w:b/>
          <w:bCs/>
        </w:rPr>
        <w:t>CHSP:</w:t>
      </w:r>
    </w:p>
    <w:p w14:paraId="61828C39" w14:textId="77777777" w:rsidR="008A1B0B" w:rsidRPr="00A36AA9" w:rsidRDefault="008A1B0B" w:rsidP="00AD5BE0">
      <w:pPr>
        <w:pStyle w:val="NormalArial"/>
        <w:numPr>
          <w:ilvl w:val="0"/>
          <w:numId w:val="21"/>
        </w:numPr>
        <w:spacing w:after="0"/>
      </w:pPr>
      <w:r w:rsidRPr="00A36AA9">
        <w:t>Community and Home Support, 23652, 22 Qualtrough Street, WOOLLOONGABBA QLD 4102</w:t>
      </w:r>
    </w:p>
    <w:bookmarkEnd w:id="1"/>
    <w:p w14:paraId="61828C3B" w14:textId="77777777" w:rsidR="008A1B0B" w:rsidRPr="00A36AA9" w:rsidRDefault="008A1B0B" w:rsidP="00B56DAD">
      <w:pPr>
        <w:pStyle w:val="Heading1"/>
        <w:spacing w:before="240" w:after="240" w:line="22" w:lineRule="atLeast"/>
        <w:rPr>
          <w:rFonts w:ascii="Arial" w:hAnsi="Arial" w:cs="Arial"/>
        </w:rPr>
      </w:pPr>
      <w:r w:rsidRPr="00A36AA9">
        <w:rPr>
          <w:rFonts w:ascii="Arial" w:hAnsi="Arial" w:cs="Arial"/>
        </w:rPr>
        <w:t>Material relied on</w:t>
      </w:r>
    </w:p>
    <w:p w14:paraId="61828C3C" w14:textId="77777777" w:rsidR="008A1B0B" w:rsidRPr="00A36AA9" w:rsidRDefault="008A1B0B" w:rsidP="00F87E39">
      <w:pPr>
        <w:pStyle w:val="NormalArial"/>
      </w:pPr>
      <w:r w:rsidRPr="00A36AA9">
        <w:t>The following information has been considered in preparing the performance report:</w:t>
      </w:r>
    </w:p>
    <w:p w14:paraId="61828C3D" w14:textId="10057DA3" w:rsidR="008A1B0B" w:rsidRDefault="008A1B0B"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A23B58">
        <w:rPr>
          <w:rFonts w:ascii="Arial" w:hAnsi="Arial" w:cs="Arial"/>
          <w:color w:val="auto"/>
        </w:rPr>
        <w:t>a site assessment, observations at the service, review of documents and interviews with staff, consumers/</w:t>
      </w:r>
      <w:r w:rsidR="00A23B58" w:rsidRPr="00A23B58">
        <w:rPr>
          <w:rFonts w:ascii="Arial" w:hAnsi="Arial" w:cs="Arial"/>
          <w:color w:val="auto"/>
        </w:rPr>
        <w:t>representatives,</w:t>
      </w:r>
      <w:r w:rsidRPr="00A23B58">
        <w:rPr>
          <w:rFonts w:ascii="Arial" w:hAnsi="Arial" w:cs="Arial"/>
          <w:color w:val="auto"/>
        </w:rPr>
        <w:t xml:space="preserve"> and others</w:t>
      </w:r>
      <w:r w:rsidR="004C6841" w:rsidRPr="00A23B58">
        <w:rPr>
          <w:rFonts w:ascii="Arial" w:hAnsi="Arial" w:cs="Arial"/>
          <w:color w:val="auto"/>
        </w:rPr>
        <w:t>.</w:t>
      </w:r>
    </w:p>
    <w:p w14:paraId="61828C42" w14:textId="77777777" w:rsidR="008A1B0B" w:rsidRPr="00D76BC8" w:rsidRDefault="008A1B0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1828C5C" w14:textId="77777777" w:rsidR="008A1B0B" w:rsidRPr="00244176" w:rsidRDefault="008A1B0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4297F" w14:paraId="61828C5F" w14:textId="77777777" w:rsidTr="003429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1828C5D" w14:textId="77777777" w:rsidR="008A1B0B" w:rsidRPr="00244176" w:rsidRDefault="008A1B0B"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1828C5E" w14:textId="4D813DB8" w:rsidR="008A1B0B" w:rsidRPr="00CC646C" w:rsidRDefault="00E60CA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B58">
                  <w:rPr>
                    <w:rFonts w:ascii="Arial" w:hAnsi="Arial" w:cs="Arial"/>
                    <w:color w:val="auto"/>
                  </w:rPr>
                  <w:t>Compliant</w:t>
                </w:r>
              </w:sdtContent>
            </w:sdt>
            <w:r w:rsidR="008A1B0B" w:rsidRPr="00CC646C">
              <w:rPr>
                <w:rFonts w:ascii="Arial" w:hAnsi="Arial" w:cs="Arial"/>
                <w:color w:val="auto"/>
              </w:rPr>
              <w:t xml:space="preserve"> </w:t>
            </w:r>
          </w:p>
        </w:tc>
      </w:tr>
      <w:tr w:rsidR="0034297F" w14:paraId="61828C62" w14:textId="77777777" w:rsidTr="0034297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828C60" w14:textId="77777777" w:rsidR="008A1B0B" w:rsidRPr="00244176" w:rsidRDefault="008A1B0B"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1828C61" w14:textId="425CF55B" w:rsidR="008A1B0B" w:rsidRPr="00CC646C" w:rsidRDefault="00E60CA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B58">
                  <w:rPr>
                    <w:rFonts w:ascii="Arial" w:hAnsi="Arial" w:cs="Arial"/>
                    <w:b/>
                    <w:color w:val="auto"/>
                  </w:rPr>
                  <w:t>Compliant</w:t>
                </w:r>
              </w:sdtContent>
            </w:sdt>
            <w:r w:rsidR="008A1B0B" w:rsidRPr="00CC646C">
              <w:rPr>
                <w:rFonts w:ascii="Arial" w:hAnsi="Arial" w:cs="Arial"/>
                <w:b/>
                <w:color w:val="auto"/>
              </w:rPr>
              <w:t xml:space="preserve"> </w:t>
            </w:r>
          </w:p>
        </w:tc>
      </w:tr>
      <w:tr w:rsidR="0034297F" w14:paraId="61828C65" w14:textId="77777777" w:rsidTr="003429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828C63" w14:textId="77777777" w:rsidR="008A1B0B" w:rsidRPr="00244176" w:rsidRDefault="008A1B0B"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1828C64" w14:textId="6A34FAB2" w:rsidR="008A1B0B" w:rsidRPr="00CC646C" w:rsidRDefault="00A23B5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 xml:space="preserve">Not Applicable </w:t>
            </w:r>
          </w:p>
        </w:tc>
      </w:tr>
      <w:tr w:rsidR="0034297F" w14:paraId="61828C68" w14:textId="77777777" w:rsidTr="0034297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828C66" w14:textId="77777777" w:rsidR="008A1B0B" w:rsidRPr="00244176" w:rsidRDefault="008A1B0B"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1828C67" w14:textId="61050AEF" w:rsidR="008A1B0B" w:rsidRPr="00CC646C" w:rsidRDefault="00E60CA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B58">
                  <w:rPr>
                    <w:rFonts w:ascii="Arial" w:hAnsi="Arial" w:cs="Arial"/>
                    <w:b/>
                    <w:color w:val="auto"/>
                  </w:rPr>
                  <w:t>Compliant</w:t>
                </w:r>
              </w:sdtContent>
            </w:sdt>
            <w:r w:rsidR="008A1B0B" w:rsidRPr="00CC646C">
              <w:rPr>
                <w:rFonts w:ascii="Arial" w:hAnsi="Arial" w:cs="Arial"/>
                <w:b/>
                <w:color w:val="auto"/>
              </w:rPr>
              <w:t xml:space="preserve"> </w:t>
            </w:r>
          </w:p>
        </w:tc>
      </w:tr>
      <w:tr w:rsidR="0034297F" w14:paraId="61828C6B" w14:textId="77777777" w:rsidTr="003429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828C69" w14:textId="77777777" w:rsidR="008A1B0B" w:rsidRPr="00244176" w:rsidRDefault="008A1B0B"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1828C6A" w14:textId="1121BF07" w:rsidR="008A1B0B" w:rsidRPr="00CC646C" w:rsidRDefault="00E60CA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B58">
                  <w:rPr>
                    <w:rFonts w:ascii="Arial" w:hAnsi="Arial" w:cs="Arial"/>
                    <w:b/>
                    <w:color w:val="auto"/>
                  </w:rPr>
                  <w:t>Compliant</w:t>
                </w:r>
              </w:sdtContent>
            </w:sdt>
            <w:r w:rsidR="008A1B0B" w:rsidRPr="00CC646C">
              <w:rPr>
                <w:rFonts w:ascii="Arial" w:hAnsi="Arial" w:cs="Arial"/>
                <w:b/>
                <w:color w:val="auto"/>
              </w:rPr>
              <w:t xml:space="preserve"> </w:t>
            </w:r>
          </w:p>
        </w:tc>
      </w:tr>
      <w:tr w:rsidR="0034297F" w14:paraId="61828C6E" w14:textId="77777777" w:rsidTr="0034297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828C6C" w14:textId="77777777" w:rsidR="008A1B0B" w:rsidRPr="00244176" w:rsidRDefault="008A1B0B"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1828C6D" w14:textId="5816E819" w:rsidR="008A1B0B" w:rsidRPr="00CC646C" w:rsidRDefault="00E60CA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B58">
                  <w:rPr>
                    <w:rFonts w:ascii="Arial" w:hAnsi="Arial" w:cs="Arial"/>
                    <w:b/>
                    <w:color w:val="auto"/>
                  </w:rPr>
                  <w:t>Compliant</w:t>
                </w:r>
              </w:sdtContent>
            </w:sdt>
            <w:r w:rsidR="008A1B0B" w:rsidRPr="00CC646C">
              <w:rPr>
                <w:rFonts w:ascii="Arial" w:hAnsi="Arial" w:cs="Arial"/>
                <w:b/>
                <w:color w:val="auto"/>
              </w:rPr>
              <w:t xml:space="preserve"> </w:t>
            </w:r>
          </w:p>
        </w:tc>
      </w:tr>
      <w:tr w:rsidR="0034297F" w14:paraId="61828C71" w14:textId="77777777" w:rsidTr="003429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828C6F" w14:textId="77777777" w:rsidR="008A1B0B" w:rsidRPr="00244176" w:rsidRDefault="008A1B0B"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1828C70" w14:textId="15DFC34F" w:rsidR="008A1B0B" w:rsidRPr="00CC646C" w:rsidRDefault="00E60CA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B58">
                  <w:rPr>
                    <w:rFonts w:ascii="Arial" w:hAnsi="Arial" w:cs="Arial"/>
                    <w:b/>
                    <w:color w:val="auto"/>
                  </w:rPr>
                  <w:t>Compliant</w:t>
                </w:r>
              </w:sdtContent>
            </w:sdt>
            <w:r w:rsidR="008A1B0B" w:rsidRPr="00CC646C">
              <w:rPr>
                <w:rFonts w:ascii="Arial" w:hAnsi="Arial" w:cs="Arial"/>
                <w:b/>
                <w:color w:val="auto"/>
              </w:rPr>
              <w:t xml:space="preserve"> </w:t>
            </w:r>
          </w:p>
        </w:tc>
      </w:tr>
      <w:tr w:rsidR="0034297F" w14:paraId="61828C74" w14:textId="77777777" w:rsidTr="0034297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828C72" w14:textId="77777777" w:rsidR="008A1B0B" w:rsidRPr="00244176" w:rsidRDefault="008A1B0B"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1828C73" w14:textId="762EEC5A" w:rsidR="008A1B0B" w:rsidRPr="00CC646C" w:rsidRDefault="00E60CA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3B58">
                  <w:rPr>
                    <w:rFonts w:ascii="Arial" w:hAnsi="Arial" w:cs="Arial"/>
                    <w:b/>
                    <w:color w:val="auto"/>
                  </w:rPr>
                  <w:t>Compliant</w:t>
                </w:r>
              </w:sdtContent>
            </w:sdt>
            <w:r w:rsidR="008A1B0B" w:rsidRPr="00CC646C">
              <w:rPr>
                <w:rFonts w:ascii="Arial" w:hAnsi="Arial" w:cs="Arial"/>
                <w:b/>
                <w:color w:val="auto"/>
              </w:rPr>
              <w:t xml:space="preserve"> </w:t>
            </w:r>
          </w:p>
        </w:tc>
      </w:tr>
    </w:tbl>
    <w:p w14:paraId="61828C75" w14:textId="77777777" w:rsidR="008A1B0B" w:rsidRPr="00A36AA9" w:rsidRDefault="008A1B0B" w:rsidP="00F87E39">
      <w:pPr>
        <w:pStyle w:val="NormalArial"/>
        <w:spacing w:before="120"/>
      </w:pPr>
      <w:r w:rsidRPr="00A36AA9">
        <w:t>A detailed assessment is provided later in this report for each assessed Standard.</w:t>
      </w:r>
    </w:p>
    <w:p w14:paraId="61828C76" w14:textId="77777777" w:rsidR="008A1B0B" w:rsidRPr="00A36AA9" w:rsidRDefault="008A1B0B" w:rsidP="00FC045E">
      <w:pPr>
        <w:pStyle w:val="Heading1"/>
        <w:spacing w:before="0" w:after="240" w:line="22" w:lineRule="atLeast"/>
        <w:rPr>
          <w:rFonts w:ascii="Arial" w:hAnsi="Arial" w:cs="Arial"/>
        </w:rPr>
      </w:pPr>
      <w:r w:rsidRPr="00A36AA9">
        <w:rPr>
          <w:rFonts w:ascii="Arial" w:hAnsi="Arial" w:cs="Arial"/>
        </w:rPr>
        <w:t>Areas for improvement</w:t>
      </w:r>
    </w:p>
    <w:p w14:paraId="61828C78" w14:textId="77777777" w:rsidR="008A1B0B" w:rsidRPr="00A36AA9" w:rsidRDefault="008A1B0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1828C7D" w14:textId="42B22B6E" w:rsidR="008A1B0B" w:rsidRPr="00A36AA9" w:rsidRDefault="008A1B0B" w:rsidP="00F87E39">
      <w:pPr>
        <w:pStyle w:val="NormalArial"/>
      </w:pPr>
      <w:r w:rsidRPr="00A36AA9">
        <w:br w:type="page"/>
      </w:r>
    </w:p>
    <w:p w14:paraId="61828C7E" w14:textId="77777777" w:rsidR="008A1B0B" w:rsidRDefault="008A1B0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A23B58" w14:paraId="61828C82" w14:textId="77777777" w:rsidTr="00B56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61828C7F" w14:textId="77777777" w:rsidR="00A23B58" w:rsidRPr="003217D3" w:rsidRDefault="00A23B58"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61828C81" w14:textId="77777777" w:rsidR="00A23B58" w:rsidRPr="003217D3" w:rsidRDefault="00A23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23B58" w14:paraId="61828C87" w14:textId="77777777" w:rsidTr="00B56DAD">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1828C83" w14:textId="77777777" w:rsidR="00A23B58" w:rsidRPr="00244176" w:rsidRDefault="00A23B58"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61828C84" w14:textId="77777777" w:rsidR="00A23B58" w:rsidRPr="00244176" w:rsidRDefault="00A23B5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61828C86" w14:textId="65D39B18" w:rsidR="00A23B58" w:rsidRPr="00CC646C" w:rsidRDefault="00E60C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005A73BB6FE3438EBAEFC50E45BB75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C8C"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1828C88" w14:textId="77777777" w:rsidR="00A23B58" w:rsidRPr="00244176" w:rsidRDefault="00A23B5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61828C89" w14:textId="77777777" w:rsidR="00A23B58" w:rsidRPr="00244176" w:rsidRDefault="00A23B5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61828C8B" w14:textId="32AF872E" w:rsidR="00A23B58" w:rsidRPr="00CC646C" w:rsidRDefault="00E60C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1E2046D2B79D47A6AFD436118595C6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C95" w14:textId="77777777" w:rsidTr="00B56DAD">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1828C8D" w14:textId="77777777" w:rsidR="00A23B58" w:rsidRPr="00244176" w:rsidRDefault="00A23B5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61828C8E" w14:textId="77777777" w:rsidR="00A23B58" w:rsidRPr="00244176" w:rsidRDefault="00A23B5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1828C8F" w14:textId="77777777" w:rsidR="00A23B58" w:rsidRPr="00244176" w:rsidRDefault="00A23B58"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1828C90" w14:textId="77777777" w:rsidR="00A23B58" w:rsidRPr="00244176" w:rsidRDefault="00A23B58"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1828C91" w14:textId="77777777" w:rsidR="00A23B58" w:rsidRPr="00244176" w:rsidRDefault="00A23B58"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1828C92" w14:textId="77777777" w:rsidR="00A23B58" w:rsidRPr="00244176" w:rsidRDefault="00A23B58"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61828C94" w14:textId="41E0B2C7" w:rsidR="00A23B58" w:rsidRPr="00CC646C" w:rsidRDefault="00E60C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0C5D15F101CD489E999463B59107C6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C9A"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1828C96" w14:textId="77777777" w:rsidR="00A23B58" w:rsidRPr="00244176" w:rsidRDefault="00A23B5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61828C97" w14:textId="77777777" w:rsidR="00A23B58" w:rsidRPr="00244176" w:rsidRDefault="00A23B5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61828C99" w14:textId="3843DB4B" w:rsidR="00A23B58" w:rsidRPr="00CC646C" w:rsidRDefault="00E60C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12FB2088B185428F82B0E3D574C154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C9F" w14:textId="77777777" w:rsidTr="00B56DAD">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1828C9B" w14:textId="77777777" w:rsidR="00A23B58" w:rsidRPr="00244176" w:rsidRDefault="00A23B5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61828C9C" w14:textId="77777777" w:rsidR="00A23B58" w:rsidRPr="00244176" w:rsidRDefault="00A23B5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vAlign w:val="top"/>
          </w:tcPr>
          <w:p w14:paraId="61828C9E" w14:textId="3127CC0E" w:rsidR="00A23B58" w:rsidRPr="00CC646C" w:rsidRDefault="00E60C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C97D582AD3C4FA0A517D40C6F7BD0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CA4"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1828CA0" w14:textId="77777777" w:rsidR="00A23B58" w:rsidRPr="00244176" w:rsidRDefault="00A23B5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61828CA1" w14:textId="77777777" w:rsidR="00A23B58" w:rsidRPr="00244176" w:rsidRDefault="00A23B5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vAlign w:val="top"/>
          </w:tcPr>
          <w:p w14:paraId="61828CA3" w14:textId="516EB96C" w:rsidR="00A23B58" w:rsidRPr="00CC646C" w:rsidRDefault="00E60C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25FECE183C884306ABE086B435AA4A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bl>
    <w:p w14:paraId="61828CA5" w14:textId="77777777" w:rsidR="008A1B0B" w:rsidRDefault="008A1B0B" w:rsidP="007B3959">
      <w:pPr>
        <w:pStyle w:val="Heading20"/>
      </w:pPr>
      <w:r w:rsidRPr="00A36AA9">
        <w:t>Findings</w:t>
      </w:r>
    </w:p>
    <w:p w14:paraId="7F77B122" w14:textId="296A05F4" w:rsidR="00FF48A3" w:rsidRDefault="00FF48A3" w:rsidP="00FF48A3">
      <w:pPr>
        <w:pStyle w:val="NormalArial"/>
        <w:rPr>
          <w:b/>
          <w:bCs/>
        </w:rPr>
      </w:pPr>
      <w:r>
        <w:rPr>
          <w:b/>
          <w:bCs/>
        </w:rPr>
        <w:t xml:space="preserve">Requirements 1(3)(a), 1(3)(b), 1(3)(c), 1(3)(d), 1(3)(e) and 1(3)(f) – Compliant </w:t>
      </w:r>
    </w:p>
    <w:p w14:paraId="2DD37417" w14:textId="77777777" w:rsidR="00FF48A3" w:rsidRDefault="00FF48A3" w:rsidP="00FF48A3">
      <w:pPr>
        <w:pStyle w:val="NormalArial"/>
        <w:spacing w:before="120" w:after="60" w:line="288" w:lineRule="auto"/>
        <w:rPr>
          <w:i/>
          <w:iCs/>
          <w:u w:val="single"/>
        </w:rPr>
      </w:pPr>
      <w:r>
        <w:rPr>
          <w:i/>
          <w:iCs/>
          <w:u w:val="single"/>
        </w:rPr>
        <w:t>Requirement 1(3)(a)</w:t>
      </w:r>
    </w:p>
    <w:p w14:paraId="504B43D4" w14:textId="77777777" w:rsidR="00D62DFB" w:rsidRDefault="00FF48A3" w:rsidP="00F87E39">
      <w:pPr>
        <w:pStyle w:val="NormalArial"/>
      </w:pPr>
      <w:r w:rsidRPr="00FF48A3">
        <w:t xml:space="preserve">Evidence analysed by the Assessment team showed the service demonstrated each consumer is treated with dignity and respect, with their identity, culture and diversity valued. </w:t>
      </w:r>
      <w:r>
        <w:t xml:space="preserve">Consumers and representatives reported that staff treat them with dignity and respect. Staff described how they treat consumers with dignity and respect and respect consumers </w:t>
      </w:r>
      <w:r w:rsidR="00D62DFB">
        <w:t>backgrounds</w:t>
      </w:r>
      <w:r>
        <w:t xml:space="preserve"> by offering opportunities to celebrate cultural traditions such as Diwali. </w:t>
      </w:r>
      <w:r w:rsidRPr="00FF48A3">
        <w:t xml:space="preserve">The Assessment Team observed staff </w:t>
      </w:r>
      <w:r>
        <w:t xml:space="preserve">treating consumers with dignity and respect. </w:t>
      </w:r>
    </w:p>
    <w:p w14:paraId="2D11AB4C" w14:textId="77777777" w:rsidR="00D62DFB" w:rsidRDefault="00D62DFB" w:rsidP="00D62DFB">
      <w:pPr>
        <w:pStyle w:val="NormalArial"/>
        <w:spacing w:before="120" w:after="60" w:line="288" w:lineRule="auto"/>
        <w:rPr>
          <w:i/>
          <w:iCs/>
          <w:u w:val="single"/>
        </w:rPr>
      </w:pPr>
      <w:r>
        <w:rPr>
          <w:i/>
          <w:iCs/>
          <w:u w:val="single"/>
        </w:rPr>
        <w:t>Requirement 1(3)(b)</w:t>
      </w:r>
    </w:p>
    <w:p w14:paraId="57EE4B41" w14:textId="77777777" w:rsidR="00D62DFB" w:rsidRDefault="00D62DFB" w:rsidP="00D62DFB">
      <w:pPr>
        <w:pStyle w:val="NormalArial"/>
      </w:pPr>
      <w:r>
        <w:t>Evidence analysed by the Assessment Team showed the service demonstrated care and services are culturally safe. Consumers interviewed advised the service provides cultural safe services such as providing aged care related information in the consumers language and celebrating various cultural events throughout the year. Staff stated they continuously research consumers cultural customs and offer to celebrate them through the social support group.</w:t>
      </w:r>
    </w:p>
    <w:p w14:paraId="2006A7FF" w14:textId="77777777" w:rsidR="00D62DFB" w:rsidRDefault="00D62DFB" w:rsidP="00D62DFB">
      <w:pPr>
        <w:pStyle w:val="NormalArial"/>
        <w:spacing w:before="120" w:after="60" w:line="288" w:lineRule="auto"/>
        <w:rPr>
          <w:i/>
          <w:iCs/>
          <w:u w:val="single"/>
        </w:rPr>
      </w:pPr>
      <w:r>
        <w:rPr>
          <w:i/>
          <w:iCs/>
          <w:u w:val="single"/>
        </w:rPr>
        <w:lastRenderedPageBreak/>
        <w:t>Requirement 1(3)(c)</w:t>
      </w:r>
    </w:p>
    <w:p w14:paraId="61828CA6" w14:textId="328F1E1E" w:rsidR="001D48C5" w:rsidRDefault="00D62DFB" w:rsidP="00D62DFB">
      <w:pPr>
        <w:pStyle w:val="NormalArial"/>
      </w:pPr>
      <w:r>
        <w:t xml:space="preserve">Evidence analysed by the Assessment Team showed the service demonstrated </w:t>
      </w:r>
      <w:r w:rsidRPr="00E610A5">
        <w:t>how each consumer is supported to exercise choice and independence, make decisions about their care and services including when others should be involved, and communicate their decisions</w:t>
      </w:r>
      <w:r>
        <w:t xml:space="preserve">. </w:t>
      </w:r>
      <w:r w:rsidR="001D48C5">
        <w:t xml:space="preserve">Consumers and representatives interviewed </w:t>
      </w:r>
      <w:r w:rsidR="001D48C5" w:rsidRPr="0061709C">
        <w:t>confirmed</w:t>
      </w:r>
      <w:r w:rsidR="001D48C5" w:rsidRPr="00A36AA9">
        <w:t xml:space="preserve"> </w:t>
      </w:r>
      <w:r w:rsidR="001D48C5">
        <w:t>they are supported to make their own decisions about the social activities they participate in. Staff described how they research a large variety of activities based on consumer input and present the options to the social support group for their decision.</w:t>
      </w:r>
    </w:p>
    <w:p w14:paraId="24B50AF4" w14:textId="77777777" w:rsidR="001D48C5" w:rsidRPr="0061709C" w:rsidRDefault="001D48C5" w:rsidP="001D48C5">
      <w:pPr>
        <w:pStyle w:val="NormalArial"/>
        <w:rPr>
          <w:i/>
          <w:iCs/>
          <w:u w:val="single"/>
        </w:rPr>
      </w:pPr>
      <w:r w:rsidRPr="0061709C">
        <w:rPr>
          <w:i/>
          <w:iCs/>
          <w:u w:val="single"/>
        </w:rPr>
        <w:t>Requirement 1(3)(</w:t>
      </w:r>
      <w:r>
        <w:rPr>
          <w:i/>
          <w:iCs/>
          <w:u w:val="single"/>
        </w:rPr>
        <w:t>d</w:t>
      </w:r>
      <w:r w:rsidRPr="0061709C">
        <w:rPr>
          <w:i/>
          <w:iCs/>
          <w:u w:val="single"/>
        </w:rPr>
        <w:t>)</w:t>
      </w:r>
    </w:p>
    <w:p w14:paraId="3EC60475" w14:textId="12A6D914" w:rsidR="001D48C5" w:rsidRDefault="001D48C5" w:rsidP="001D48C5">
      <w:pPr>
        <w:pStyle w:val="NormalArial"/>
      </w:pPr>
      <w:r>
        <w:t xml:space="preserve">Evidence analysed by the Assessment Team showed the service demonstrated </w:t>
      </w:r>
      <w:r w:rsidRPr="00E610A5">
        <w:t>h</w:t>
      </w:r>
      <w:r>
        <w:t xml:space="preserve">ow each consumer is supported to take risks to enable them to live the best life they can. </w:t>
      </w:r>
      <w:r w:rsidRPr="001D48C5">
        <w:t>Consumers explained that staff would let them be as independent as possible.</w:t>
      </w:r>
      <w:r>
        <w:t xml:space="preserve"> Staff stated they encourage consumers to take risks and live a life of their choosing. The Assessment Team sighted the services dignity of risk procedure which covers identifying risk, supporting a consumer to understand it and documentation and monitoring procedures. Risk is monitored and reviewed through a report tabled at monthly committee meetings.</w:t>
      </w:r>
    </w:p>
    <w:p w14:paraId="15726EAB" w14:textId="77777777" w:rsidR="004D09EF" w:rsidRPr="0061709C" w:rsidRDefault="004D09EF" w:rsidP="004D09EF">
      <w:pPr>
        <w:pStyle w:val="NormalArial"/>
        <w:rPr>
          <w:i/>
          <w:iCs/>
          <w:u w:val="single"/>
        </w:rPr>
      </w:pPr>
      <w:r w:rsidRPr="0061709C">
        <w:rPr>
          <w:i/>
          <w:iCs/>
          <w:u w:val="single"/>
        </w:rPr>
        <w:t>Requirement 1(3)(</w:t>
      </w:r>
      <w:r>
        <w:rPr>
          <w:i/>
          <w:iCs/>
          <w:u w:val="single"/>
        </w:rPr>
        <w:t>e</w:t>
      </w:r>
      <w:r w:rsidRPr="0061709C">
        <w:rPr>
          <w:i/>
          <w:iCs/>
          <w:u w:val="single"/>
        </w:rPr>
        <w:t>)</w:t>
      </w:r>
    </w:p>
    <w:p w14:paraId="0002643E" w14:textId="6677B1B9" w:rsidR="001D48C5" w:rsidRDefault="004D09EF" w:rsidP="004D09EF">
      <w:pPr>
        <w:pStyle w:val="NormalArial"/>
      </w:pPr>
      <w:r>
        <w:t xml:space="preserve">Evidence analysed by the Assessment Team showed the service demonstrated information </w:t>
      </w:r>
      <w:r w:rsidRPr="009565EA">
        <w:t xml:space="preserve">provided to each consumer is current, accurate and timely, and communicated </w:t>
      </w:r>
      <w:proofErr w:type="gramStart"/>
      <w:r w:rsidRPr="009565EA">
        <w:t>in a way that is clear</w:t>
      </w:r>
      <w:proofErr w:type="gramEnd"/>
      <w:r w:rsidRPr="009565EA">
        <w:t>, easy to understand and enables them to exercise choice.</w:t>
      </w:r>
      <w:r>
        <w:t xml:space="preserve"> Consumers</w:t>
      </w:r>
      <w:r w:rsidRPr="009565EA">
        <w:t xml:space="preserve"> reported that they received various information from the service such as</w:t>
      </w:r>
      <w:r>
        <w:t xml:space="preserve"> events calendar, consumer feedback processes, membership form and medical statements. Consumers said the information is each to understand and enables them to make informed choices. Staff stated they often respond to consumer requests for information by sourcing information through the internet. The Assessment Team observed aged care brochures in the entry area of the building.</w:t>
      </w:r>
    </w:p>
    <w:p w14:paraId="6BA83E1F" w14:textId="77777777" w:rsidR="004D09EF" w:rsidRDefault="004D09EF" w:rsidP="004D09EF">
      <w:pPr>
        <w:pStyle w:val="NormalArial"/>
        <w:rPr>
          <w:i/>
          <w:iCs/>
          <w:u w:val="single"/>
        </w:rPr>
      </w:pPr>
      <w:r w:rsidRPr="0061709C">
        <w:rPr>
          <w:i/>
          <w:iCs/>
          <w:u w:val="single"/>
        </w:rPr>
        <w:t>Requirement 1(3)(</w:t>
      </w:r>
      <w:r>
        <w:rPr>
          <w:i/>
          <w:iCs/>
          <w:u w:val="single"/>
        </w:rPr>
        <w:t>f</w:t>
      </w:r>
      <w:r w:rsidRPr="0061709C">
        <w:rPr>
          <w:i/>
          <w:iCs/>
          <w:u w:val="single"/>
        </w:rPr>
        <w:t>)</w:t>
      </w:r>
    </w:p>
    <w:p w14:paraId="618C83C7" w14:textId="556D608E" w:rsidR="004D09EF" w:rsidRPr="004D09EF" w:rsidRDefault="004D09EF" w:rsidP="004D09EF">
      <w:pPr>
        <w:pStyle w:val="NormalArial"/>
      </w:pPr>
      <w:r>
        <w:t xml:space="preserve">Evidence analysed by the Assessment Team showed the service demonstrated each consumer’s privacy is respected, and personal information is kept confidential. Consumers interviewed did not report concerns relating to their privacy and confidentiality of information. </w:t>
      </w:r>
      <w:r w:rsidRPr="1FDA5F48">
        <w:rPr>
          <w:rFonts w:eastAsia="Arial"/>
        </w:rPr>
        <w:t>Consumer information is stored in a secure electronic database and locked filing cabinet. Access to electronic information is limited by role and is password protected. Policy and procedures demonstrate privacy and confidentiality are a key priority for the service</w:t>
      </w:r>
      <w:r>
        <w:rPr>
          <w:rFonts w:eastAsia="Arial"/>
        </w:rPr>
        <w:t>.</w:t>
      </w:r>
    </w:p>
    <w:p w14:paraId="4A18D599" w14:textId="77777777" w:rsidR="001D48C5" w:rsidRDefault="001D48C5">
      <w:pPr>
        <w:spacing w:after="160" w:line="259" w:lineRule="auto"/>
        <w:rPr>
          <w:rFonts w:ascii="Arial" w:hAnsi="Arial" w:cs="Arial"/>
        </w:rPr>
      </w:pPr>
      <w:r>
        <w:br w:type="page"/>
      </w:r>
    </w:p>
    <w:p w14:paraId="61828CA7" w14:textId="77777777" w:rsidR="008A1B0B" w:rsidRDefault="008A1B0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A23B58" w14:paraId="61828CAB" w14:textId="77777777" w:rsidTr="00B56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61828CA8" w14:textId="77777777" w:rsidR="00A23B58" w:rsidRPr="003217D3" w:rsidRDefault="00A23B58"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61828CAA" w14:textId="77777777" w:rsidR="00A23B58" w:rsidRPr="003217D3" w:rsidRDefault="00A23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23B58" w14:paraId="61828CB0" w14:textId="77777777" w:rsidTr="00B56DA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828CAC" w14:textId="77777777" w:rsidR="00A23B58" w:rsidRPr="00244176" w:rsidRDefault="00A23B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61828CAD" w14:textId="77777777" w:rsidR="00A23B58" w:rsidRPr="00244176" w:rsidRDefault="00A23B5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61828CAF" w14:textId="3FD030A4" w:rsidR="00A23B58" w:rsidRPr="00CC646C" w:rsidRDefault="00E60C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C8A90676975349228F1AEEB9C5E390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CB5"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828CB1" w14:textId="77777777" w:rsidR="00A23B58" w:rsidRPr="00244176" w:rsidRDefault="00A23B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61828CB2" w14:textId="77777777" w:rsidR="00A23B58" w:rsidRPr="00244176" w:rsidRDefault="00A23B5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12" w:type="pct"/>
            <w:shd w:val="clear" w:color="auto" w:fill="auto"/>
            <w:vAlign w:val="top"/>
          </w:tcPr>
          <w:p w14:paraId="61828CB4" w14:textId="25E58B3B" w:rsidR="00A23B58" w:rsidRPr="00CC646C" w:rsidRDefault="00E60C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14AB6701A616433F9EA990534FBCC1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CBC" w14:textId="77777777" w:rsidTr="00B56DA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828CB6" w14:textId="77777777" w:rsidR="00A23B58" w:rsidRPr="00244176" w:rsidRDefault="00A23B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61828CB7" w14:textId="77777777" w:rsidR="00A23B58" w:rsidRPr="00244176" w:rsidRDefault="00A23B5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1828CB8" w14:textId="77777777" w:rsidR="00A23B58" w:rsidRPr="00244176" w:rsidRDefault="00A23B5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1828CB9" w14:textId="77777777" w:rsidR="00A23B58" w:rsidRPr="00244176" w:rsidRDefault="00A23B5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61828CBB" w14:textId="16E70CD0" w:rsidR="00A23B58" w:rsidRPr="00CC646C" w:rsidRDefault="00E60C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10C4308111DB49D8935F4ED265465D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CC1"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828CBD" w14:textId="77777777" w:rsidR="00A23B58" w:rsidRPr="00244176" w:rsidRDefault="00A23B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61828CBE" w14:textId="77777777" w:rsidR="00A23B58" w:rsidRPr="00244176" w:rsidRDefault="00A23B5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61828CC0" w14:textId="0284A77A" w:rsidR="00A23B58" w:rsidRPr="00CC646C" w:rsidRDefault="00E60C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3C4D6F1AF0BC477B92CAF45FA18B9B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CC6" w14:textId="77777777" w:rsidTr="00B56DA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828CC2" w14:textId="77777777" w:rsidR="00A23B58" w:rsidRPr="00244176" w:rsidRDefault="00A23B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61828CC3" w14:textId="77777777" w:rsidR="00A23B58" w:rsidRPr="00244176" w:rsidRDefault="00A23B5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2" w:type="pct"/>
            <w:shd w:val="clear" w:color="auto" w:fill="auto"/>
            <w:vAlign w:val="top"/>
          </w:tcPr>
          <w:p w14:paraId="61828CC5" w14:textId="133759BB" w:rsidR="00A23B58" w:rsidRPr="00CC646C" w:rsidRDefault="00E60C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E841EC2570414945851FF174035AB9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bl>
    <w:bookmarkEnd w:id="2"/>
    <w:p w14:paraId="61828CC7" w14:textId="77777777" w:rsidR="008A1B0B" w:rsidRDefault="008A1B0B" w:rsidP="00A63FCF">
      <w:pPr>
        <w:pStyle w:val="Heading20"/>
        <w:tabs>
          <w:tab w:val="left" w:pos="1890"/>
        </w:tabs>
      </w:pPr>
      <w:r w:rsidRPr="00A36AA9">
        <w:t>Findings</w:t>
      </w:r>
    </w:p>
    <w:p w14:paraId="1BA41F71" w14:textId="77777777" w:rsidR="004D09EF" w:rsidRDefault="004D09EF" w:rsidP="004D09EF">
      <w:pPr>
        <w:pStyle w:val="NormalArial"/>
        <w:rPr>
          <w:b/>
          <w:bCs/>
        </w:rPr>
      </w:pPr>
      <w:r>
        <w:rPr>
          <w:b/>
          <w:bCs/>
        </w:rPr>
        <w:t xml:space="preserve">Requirements 2(3)(a), 2(3)(b), 2(3)(c), 2(3)(d) and 2(3)(e) – Compliant  </w:t>
      </w:r>
    </w:p>
    <w:p w14:paraId="0256F9B0" w14:textId="77777777" w:rsidR="004D09EF" w:rsidRDefault="004D09EF" w:rsidP="004D09EF">
      <w:pPr>
        <w:pStyle w:val="NormalArial"/>
        <w:rPr>
          <w:i/>
          <w:iCs/>
          <w:u w:val="single"/>
        </w:rPr>
      </w:pPr>
      <w:r>
        <w:rPr>
          <w:i/>
          <w:iCs/>
          <w:u w:val="single"/>
        </w:rPr>
        <w:t>Requirement 2(3)(a)</w:t>
      </w:r>
    </w:p>
    <w:p w14:paraId="0305C6C9" w14:textId="77777777" w:rsidR="009C2099" w:rsidRDefault="004D09EF" w:rsidP="004D09EF">
      <w:pPr>
        <w:pStyle w:val="NormalArial"/>
        <w:rPr>
          <w:rFonts w:eastAsia="Calibri"/>
        </w:rPr>
      </w:pPr>
      <w:r>
        <w:t xml:space="preserve">Evidence analysed by the Assessment Team showed the service demonstrated assessment and planning, </w:t>
      </w:r>
      <w:r w:rsidRPr="00244176">
        <w:t>including consideration of risks to the consumer’s health and well-being, informs the delivery of safe and effective care and services.</w:t>
      </w:r>
      <w:r>
        <w:t xml:space="preserve"> Consumers interviewed stated staff are aware of potential risks and their individual health conditions and used this information to ensure their safety and wellbeing. </w:t>
      </w:r>
      <w:r w:rsidR="009C2099" w:rsidRPr="62B1D817">
        <w:rPr>
          <w:rFonts w:eastAsia="Calibri"/>
        </w:rPr>
        <w:t xml:space="preserve">Staff </w:t>
      </w:r>
      <w:r w:rsidR="009C2099">
        <w:rPr>
          <w:rFonts w:eastAsia="Calibri"/>
        </w:rPr>
        <w:t xml:space="preserve">interviewed </w:t>
      </w:r>
      <w:r w:rsidR="009C2099" w:rsidRPr="62B1D817">
        <w:rPr>
          <w:rFonts w:eastAsia="Calibri"/>
        </w:rPr>
        <w:t xml:space="preserve">were able to provide the Assessment Team with examples of potential risks associated with providing services to </w:t>
      </w:r>
      <w:r w:rsidR="009C2099">
        <w:rPr>
          <w:rFonts w:eastAsia="Calibri"/>
        </w:rPr>
        <w:t xml:space="preserve">sampled </w:t>
      </w:r>
      <w:r w:rsidR="009C2099" w:rsidRPr="62B1D817">
        <w:rPr>
          <w:rFonts w:eastAsia="Calibri"/>
        </w:rPr>
        <w:t>consumers</w:t>
      </w:r>
      <w:r w:rsidR="009C2099">
        <w:rPr>
          <w:rFonts w:eastAsia="Calibri"/>
        </w:rPr>
        <w:t xml:space="preserve">. </w:t>
      </w:r>
      <w:r w:rsidR="009C2099" w:rsidRPr="62B1D817">
        <w:rPr>
          <w:rFonts w:eastAsia="Calibri"/>
        </w:rPr>
        <w:t>The Assessment Team sighted sampled consumer records and confirmed that risk</w:t>
      </w:r>
      <w:r w:rsidR="009C2099">
        <w:rPr>
          <w:rFonts w:eastAsia="Calibri"/>
        </w:rPr>
        <w:t>s</w:t>
      </w:r>
      <w:r w:rsidR="009C2099" w:rsidRPr="62B1D817">
        <w:rPr>
          <w:rFonts w:eastAsia="Calibri"/>
        </w:rPr>
        <w:t xml:space="preserve"> to consumers is taken into consideration by the service</w:t>
      </w:r>
      <w:r w:rsidR="009C2099">
        <w:rPr>
          <w:rFonts w:eastAsia="Calibri"/>
        </w:rPr>
        <w:t>, for example</w:t>
      </w:r>
      <w:r w:rsidR="009C2099" w:rsidRPr="62B1D817">
        <w:rPr>
          <w:rFonts w:eastAsia="Calibri"/>
        </w:rPr>
        <w:t xml:space="preserve"> environmental hazards, falls risks for consumers especially during transport and outings particularly when transporting on and off the services bus. </w:t>
      </w:r>
    </w:p>
    <w:p w14:paraId="0FA7CD3D" w14:textId="77777777" w:rsidR="009C2099" w:rsidRDefault="009C2099" w:rsidP="009C2099">
      <w:pPr>
        <w:pStyle w:val="NormalArial"/>
        <w:rPr>
          <w:i/>
          <w:iCs/>
          <w:u w:val="single"/>
        </w:rPr>
      </w:pPr>
      <w:r>
        <w:rPr>
          <w:i/>
          <w:iCs/>
          <w:u w:val="single"/>
        </w:rPr>
        <w:lastRenderedPageBreak/>
        <w:t>Requirement 2(3)(b)</w:t>
      </w:r>
    </w:p>
    <w:p w14:paraId="516C0B64" w14:textId="28340A8A" w:rsidR="0086380C" w:rsidRDefault="009C2099" w:rsidP="009C2099">
      <w:pPr>
        <w:pStyle w:val="NormalArial"/>
        <w:rPr>
          <w:rFonts w:eastAsia="Arial"/>
        </w:rPr>
      </w:pPr>
      <w:r>
        <w:t xml:space="preserve">Evidence analysed by the Assessment Team showed the service did not demonstrate assessment and planning identifies and addresses the consumers current needs, </w:t>
      </w:r>
      <w:proofErr w:type="gramStart"/>
      <w:r w:rsidRPr="000E2893">
        <w:t>goals</w:t>
      </w:r>
      <w:proofErr w:type="gramEnd"/>
      <w:r w:rsidRPr="000E2893">
        <w:t xml:space="preserve"> and preferences, including advance care planning and end of life planning if the consumer wishes.</w:t>
      </w:r>
      <w:r>
        <w:t xml:space="preserve"> </w:t>
      </w:r>
      <w:r w:rsidRPr="62B1D817">
        <w:rPr>
          <w:rFonts w:eastAsia="Arial"/>
        </w:rPr>
        <w:t xml:space="preserve">Consumers </w:t>
      </w:r>
      <w:r>
        <w:rPr>
          <w:rFonts w:eastAsia="Arial"/>
        </w:rPr>
        <w:t xml:space="preserve">interviewed </w:t>
      </w:r>
      <w:r w:rsidRPr="62B1D817">
        <w:rPr>
          <w:rFonts w:eastAsia="Arial"/>
        </w:rPr>
        <w:t>reported the services they currently receive meets their needs, goals, and preferences.</w:t>
      </w:r>
      <w:r>
        <w:rPr>
          <w:rFonts w:eastAsia="Arial"/>
        </w:rPr>
        <w:t xml:space="preserve"> Staff provided examples of how they meet the consumer’s individual needs</w:t>
      </w:r>
      <w:r w:rsidR="0086380C">
        <w:rPr>
          <w:rFonts w:eastAsia="Arial"/>
        </w:rPr>
        <w:t xml:space="preserve"> and could demonstrate how consumer preferences are recorded on consumer member forms. Consumer files sighted by the Assessment Team included consumer individualised goals and preferences. The service ensures consumers are aware of </w:t>
      </w:r>
      <w:r w:rsidR="00D01E4C">
        <w:rPr>
          <w:rFonts w:eastAsia="Arial"/>
        </w:rPr>
        <w:t>end-of-life</w:t>
      </w:r>
      <w:r w:rsidR="0086380C">
        <w:rPr>
          <w:rFonts w:eastAsia="Arial"/>
        </w:rPr>
        <w:t xml:space="preserve"> planning options and provides opportunities for discussions.</w:t>
      </w:r>
    </w:p>
    <w:p w14:paraId="45DA2B91" w14:textId="77777777" w:rsidR="0086380C" w:rsidRDefault="0086380C" w:rsidP="0086380C">
      <w:pPr>
        <w:pStyle w:val="NormalArial"/>
        <w:rPr>
          <w:i/>
          <w:iCs/>
          <w:u w:val="single"/>
        </w:rPr>
      </w:pPr>
      <w:bookmarkStart w:id="3" w:name="_Hlk153729443"/>
      <w:r>
        <w:rPr>
          <w:i/>
          <w:iCs/>
          <w:u w:val="single"/>
        </w:rPr>
        <w:t>Requirement 2(3)(c)</w:t>
      </w:r>
    </w:p>
    <w:bookmarkEnd w:id="3"/>
    <w:p w14:paraId="7E6976D6" w14:textId="77777777" w:rsidR="0086380C" w:rsidRDefault="0086380C" w:rsidP="0086380C">
      <w:pPr>
        <w:pStyle w:val="NormalArial"/>
        <w:rPr>
          <w:rFonts w:eastAsia="Arial"/>
        </w:rPr>
      </w:pPr>
      <w:r w:rsidRPr="000E2893">
        <w:t>Evidence analysed by the Assessment Team showed the service demonstrate</w:t>
      </w:r>
      <w:r>
        <w:t>d</w:t>
      </w:r>
      <w:r w:rsidRPr="000E2893">
        <w:t xml:space="preserve"> that assessment and planning is consistently occurring with ongoing consultation with the consumer, representatives and others involved in the care of the consumer</w:t>
      </w:r>
      <w:r>
        <w:t>.</w:t>
      </w:r>
      <w:r>
        <w:rPr>
          <w:rFonts w:eastAsia="Arial"/>
        </w:rPr>
        <w:t xml:space="preserve"> </w:t>
      </w:r>
      <w:r w:rsidRPr="62B1D817">
        <w:rPr>
          <w:rFonts w:eastAsia="Arial"/>
        </w:rPr>
        <w:t xml:space="preserve">Consumers </w:t>
      </w:r>
      <w:r>
        <w:rPr>
          <w:rFonts w:eastAsia="Arial"/>
        </w:rPr>
        <w:t xml:space="preserve">interviewed </w:t>
      </w:r>
      <w:r w:rsidRPr="62B1D817">
        <w:rPr>
          <w:rFonts w:eastAsia="Arial"/>
        </w:rPr>
        <w:t xml:space="preserve">confirmed they participate in the planning and review of the services </w:t>
      </w:r>
      <w:r>
        <w:rPr>
          <w:rFonts w:eastAsia="Arial"/>
        </w:rPr>
        <w:t>they</w:t>
      </w:r>
      <w:r w:rsidRPr="62B1D817">
        <w:rPr>
          <w:rFonts w:eastAsia="Arial"/>
        </w:rPr>
        <w:t xml:space="preserve"> receive</w:t>
      </w:r>
      <w:r>
        <w:rPr>
          <w:rFonts w:eastAsia="Arial"/>
        </w:rPr>
        <w:t xml:space="preserve">. </w:t>
      </w:r>
      <w:r w:rsidRPr="62B1D817">
        <w:rPr>
          <w:rFonts w:eastAsia="Arial"/>
        </w:rPr>
        <w:t>Staff described how they include the consumer and their representative, where requested by the consumer, to be involved in decisions around care and services provided</w:t>
      </w:r>
      <w:r>
        <w:rPr>
          <w:rFonts w:eastAsia="Arial"/>
        </w:rPr>
        <w:t>. The Assessment Team sighted documentation that confirm the service involves consumers and their representatives in the planning and assessment based on individual needs.</w:t>
      </w:r>
    </w:p>
    <w:p w14:paraId="319CE580" w14:textId="77777777" w:rsidR="0086380C" w:rsidRPr="009B274A" w:rsidRDefault="0086380C" w:rsidP="0086380C">
      <w:pPr>
        <w:pStyle w:val="NormalArial"/>
        <w:rPr>
          <w:i/>
          <w:iCs/>
          <w:u w:val="single"/>
        </w:rPr>
      </w:pPr>
      <w:r w:rsidRPr="009B274A">
        <w:rPr>
          <w:i/>
          <w:iCs/>
          <w:u w:val="single"/>
        </w:rPr>
        <w:t>Requirement 2(3)(</w:t>
      </w:r>
      <w:r>
        <w:rPr>
          <w:i/>
          <w:iCs/>
          <w:u w:val="single"/>
        </w:rPr>
        <w:t>d</w:t>
      </w:r>
      <w:r w:rsidRPr="009B274A">
        <w:rPr>
          <w:i/>
          <w:iCs/>
          <w:u w:val="single"/>
        </w:rPr>
        <w:t>)</w:t>
      </w:r>
    </w:p>
    <w:p w14:paraId="61828CC8" w14:textId="31CD506C" w:rsidR="0086380C" w:rsidRDefault="0086380C" w:rsidP="0086380C">
      <w:pPr>
        <w:pStyle w:val="NormalArial"/>
      </w:pPr>
      <w:r>
        <w:t xml:space="preserve">Evidence analysed by the Assessment Team showed the service demonstrated the outcomes of assessment and planning are effectively communicated to the consumer and documented in a care and services plan that is readily available to the consumer, and where care and services are provided. </w:t>
      </w:r>
      <w:r w:rsidRPr="62B1D817">
        <w:rPr>
          <w:rFonts w:eastAsia="Arial"/>
        </w:rPr>
        <w:t>Consumers report</w:t>
      </w:r>
      <w:r>
        <w:rPr>
          <w:rFonts w:eastAsia="Arial"/>
        </w:rPr>
        <w:t>ed</w:t>
      </w:r>
      <w:r w:rsidRPr="62B1D817">
        <w:rPr>
          <w:rFonts w:eastAsia="Arial"/>
        </w:rPr>
        <w:t xml:space="preserve"> they receive a copy of member forms and described how the type of service and the frequency are explained to them on commencement and when changes occur</w:t>
      </w:r>
      <w:r>
        <w:t>. Management advised all consumers are provided with a copy of the member forms following the initial assessment and review for their information.</w:t>
      </w:r>
    </w:p>
    <w:p w14:paraId="5CB7C24A" w14:textId="77777777" w:rsidR="0086380C" w:rsidRPr="009B274A" w:rsidRDefault="0086380C" w:rsidP="0086380C">
      <w:pPr>
        <w:pStyle w:val="NormalArial"/>
        <w:rPr>
          <w:i/>
          <w:iCs/>
          <w:u w:val="single"/>
        </w:rPr>
      </w:pPr>
      <w:r w:rsidRPr="009B274A">
        <w:rPr>
          <w:i/>
          <w:iCs/>
          <w:u w:val="single"/>
        </w:rPr>
        <w:t>Requirement 2(3)(</w:t>
      </w:r>
      <w:r>
        <w:rPr>
          <w:i/>
          <w:iCs/>
          <w:u w:val="single"/>
        </w:rPr>
        <w:t>e</w:t>
      </w:r>
      <w:r w:rsidRPr="009B274A">
        <w:rPr>
          <w:i/>
          <w:iCs/>
          <w:u w:val="single"/>
        </w:rPr>
        <w:t>)</w:t>
      </w:r>
    </w:p>
    <w:p w14:paraId="291802B8" w14:textId="2303DE7F" w:rsidR="0086380C" w:rsidRDefault="0086380C" w:rsidP="0086380C">
      <w:pPr>
        <w:pStyle w:val="NormalArial"/>
      </w:pPr>
      <w:r>
        <w:t xml:space="preserve">Evidence analysed by the Assessment Team showed the service demonstrated care and services are reviewed regular for effectiveness, and when circumstances change. </w:t>
      </w:r>
      <w:r w:rsidRPr="62B1D817">
        <w:rPr>
          <w:rFonts w:eastAsia="Arial"/>
        </w:rPr>
        <w:t>Consumers stated staff regularly communicate with them about the service they receive and make changes to meet their current needs.</w:t>
      </w:r>
      <w:r>
        <w:rPr>
          <w:rFonts w:eastAsia="Arial"/>
        </w:rPr>
        <w:t xml:space="preserve"> Staff advised they regularly check in with the consumer</w:t>
      </w:r>
      <w:r w:rsidR="002D4FF7">
        <w:rPr>
          <w:rFonts w:eastAsia="Arial"/>
        </w:rPr>
        <w:t xml:space="preserve"> to confirm the services are meeting their needs. The Assessment Team reviewed planning documentation and confirmed all member forms are updated every 12 months.</w:t>
      </w:r>
    </w:p>
    <w:p w14:paraId="2C92FE67" w14:textId="77777777" w:rsidR="0086380C" w:rsidRDefault="0086380C">
      <w:pPr>
        <w:spacing w:after="160" w:line="259" w:lineRule="auto"/>
        <w:rPr>
          <w:rFonts w:ascii="Arial" w:hAnsi="Arial" w:cs="Arial"/>
        </w:rPr>
      </w:pPr>
      <w:r>
        <w:br w:type="page"/>
      </w:r>
    </w:p>
    <w:p w14:paraId="61828CC9" w14:textId="77777777" w:rsidR="008A1B0B" w:rsidRDefault="008A1B0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A23B58" w14:paraId="61828CCD" w14:textId="77777777" w:rsidTr="00B56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828CCA" w14:textId="77777777" w:rsidR="00A23B58" w:rsidRPr="003217D3" w:rsidRDefault="00A23B58"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828CCC" w14:textId="77777777" w:rsidR="00A23B58" w:rsidRPr="003217D3" w:rsidRDefault="00A23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23B58" w14:paraId="61828CD5" w14:textId="77777777" w:rsidTr="00B56DA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CE" w14:textId="77777777" w:rsidR="00A23B58" w:rsidRPr="00244176" w:rsidRDefault="00A23B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CF" w14:textId="77777777" w:rsidR="00A23B58" w:rsidRPr="00244176" w:rsidRDefault="00A23B5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1828CD0" w14:textId="77777777" w:rsidR="00A23B58" w:rsidRPr="00244176" w:rsidRDefault="00A23B5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1828CD1" w14:textId="77777777" w:rsidR="00A23B58" w:rsidRPr="00244176" w:rsidRDefault="00A23B5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1828CD2" w14:textId="77777777" w:rsidR="00A23B58" w:rsidRPr="00244176" w:rsidRDefault="00A23B5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D4" w14:textId="62059B98" w:rsidR="00A23B58" w:rsidRPr="00CC646C" w:rsidRDefault="00E60C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8D484E16CDA9455FA9BE5D9A827D19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Not applicable</w:t>
                </w:r>
              </w:sdtContent>
            </w:sdt>
            <w:r w:rsidR="00A23B58" w:rsidRPr="00CC646C">
              <w:rPr>
                <w:rFonts w:ascii="Arial" w:hAnsi="Arial" w:cs="Arial"/>
                <w:color w:val="auto"/>
              </w:rPr>
              <w:t xml:space="preserve"> </w:t>
            </w:r>
          </w:p>
        </w:tc>
      </w:tr>
      <w:tr w:rsidR="00A23B58" w14:paraId="61828CDA"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D6" w14:textId="77777777" w:rsidR="00A23B58" w:rsidRPr="00244176" w:rsidRDefault="00A23B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D7" w14:textId="77777777" w:rsidR="00A23B58" w:rsidRPr="00244176" w:rsidRDefault="00A23B5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D9" w14:textId="0311FAB7" w:rsidR="00A23B58" w:rsidRPr="00CC646C" w:rsidRDefault="00E60C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697B938B139341AB882830FEFC4546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Not applicable</w:t>
                </w:r>
              </w:sdtContent>
            </w:sdt>
            <w:r w:rsidR="00A23B58" w:rsidRPr="00CC646C">
              <w:rPr>
                <w:rFonts w:ascii="Arial" w:hAnsi="Arial" w:cs="Arial"/>
                <w:color w:val="auto"/>
              </w:rPr>
              <w:t xml:space="preserve"> </w:t>
            </w:r>
          </w:p>
        </w:tc>
      </w:tr>
      <w:tr w:rsidR="00A23B58" w14:paraId="61828CDF" w14:textId="77777777" w:rsidTr="00B56DA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DB" w14:textId="77777777" w:rsidR="00A23B58" w:rsidRPr="00244176" w:rsidRDefault="00A23B58"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DC" w14:textId="77777777" w:rsidR="00A23B58" w:rsidRPr="00244176" w:rsidRDefault="00A23B58"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DE" w14:textId="2289B01F" w:rsidR="00A23B58" w:rsidRPr="00CC646C" w:rsidRDefault="00E60C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CD445F8B2DBC471CB4A540CC89461E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Not applicable</w:t>
                </w:r>
              </w:sdtContent>
            </w:sdt>
            <w:r w:rsidR="00A23B58" w:rsidRPr="00CC646C">
              <w:rPr>
                <w:rFonts w:ascii="Arial" w:hAnsi="Arial" w:cs="Arial"/>
                <w:color w:val="auto"/>
              </w:rPr>
              <w:t xml:space="preserve"> </w:t>
            </w:r>
          </w:p>
        </w:tc>
      </w:tr>
      <w:tr w:rsidR="00A23B58" w14:paraId="61828CE4"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E0" w14:textId="77777777" w:rsidR="00A23B58" w:rsidRPr="00244176" w:rsidRDefault="00A23B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E1" w14:textId="77777777" w:rsidR="00A23B58" w:rsidRPr="00244176" w:rsidRDefault="00A23B5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E3" w14:textId="18634E67" w:rsidR="00A23B58" w:rsidRPr="00CC646C" w:rsidRDefault="00E60C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3FD2E17822194163B24EBC3EDA39DC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Not applicable</w:t>
                </w:r>
              </w:sdtContent>
            </w:sdt>
            <w:r w:rsidR="00A23B58" w:rsidRPr="00CC646C">
              <w:rPr>
                <w:rFonts w:ascii="Arial" w:hAnsi="Arial" w:cs="Arial"/>
                <w:color w:val="auto"/>
              </w:rPr>
              <w:t xml:space="preserve"> </w:t>
            </w:r>
          </w:p>
        </w:tc>
      </w:tr>
      <w:tr w:rsidR="00A23B58" w14:paraId="61828CE9" w14:textId="77777777" w:rsidTr="00B56DA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E5" w14:textId="77777777" w:rsidR="00A23B58" w:rsidRPr="00244176" w:rsidRDefault="00A23B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E6" w14:textId="77777777" w:rsidR="00A23B58" w:rsidRPr="00244176" w:rsidRDefault="00A23B5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E8" w14:textId="1F19E97A" w:rsidR="00A23B58" w:rsidRPr="00CC646C" w:rsidRDefault="00E60C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5AB30B0D606C4A65932FF94F92BB59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Not applicable</w:t>
                </w:r>
              </w:sdtContent>
            </w:sdt>
            <w:r w:rsidR="00A23B58" w:rsidRPr="00CC646C">
              <w:rPr>
                <w:rFonts w:ascii="Arial" w:hAnsi="Arial" w:cs="Arial"/>
                <w:color w:val="auto"/>
              </w:rPr>
              <w:t xml:space="preserve"> </w:t>
            </w:r>
          </w:p>
        </w:tc>
      </w:tr>
      <w:tr w:rsidR="00A23B58" w14:paraId="61828CEE"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EA" w14:textId="77777777" w:rsidR="00A23B58" w:rsidRPr="00244176" w:rsidRDefault="00A23B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EB" w14:textId="77777777" w:rsidR="00A23B58" w:rsidRPr="00244176" w:rsidRDefault="00A23B5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ED" w14:textId="745BA923" w:rsidR="00A23B58" w:rsidRPr="00CC646C" w:rsidRDefault="00E60C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92415487973F4539BE8CA84ECB2A59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Not applicable</w:t>
                </w:r>
              </w:sdtContent>
            </w:sdt>
            <w:r w:rsidR="00A23B58" w:rsidRPr="00CC646C">
              <w:rPr>
                <w:rFonts w:ascii="Arial" w:hAnsi="Arial" w:cs="Arial"/>
                <w:color w:val="auto"/>
              </w:rPr>
              <w:t xml:space="preserve"> </w:t>
            </w:r>
          </w:p>
        </w:tc>
      </w:tr>
      <w:tr w:rsidR="00A23B58" w14:paraId="61828CF5" w14:textId="77777777" w:rsidTr="00B56DA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EF" w14:textId="77777777" w:rsidR="00A23B58" w:rsidRPr="00244176" w:rsidRDefault="00A23B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F0" w14:textId="77777777" w:rsidR="00A23B58" w:rsidRPr="00244176" w:rsidRDefault="00A23B5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1828CF1" w14:textId="77777777" w:rsidR="00A23B58" w:rsidRPr="00244176" w:rsidRDefault="00A23B58"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1828CF2" w14:textId="77777777" w:rsidR="00A23B58" w:rsidRPr="00244176" w:rsidRDefault="00A23B58"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28CF4" w14:textId="43F2496E" w:rsidR="00A23B58" w:rsidRPr="00CC646C" w:rsidRDefault="00E60C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A780516F1EBC4B9898FE060184EE5F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Not applicable</w:t>
                </w:r>
              </w:sdtContent>
            </w:sdt>
            <w:r w:rsidR="00A23B58" w:rsidRPr="00CC646C">
              <w:rPr>
                <w:rFonts w:ascii="Arial" w:hAnsi="Arial" w:cs="Arial"/>
                <w:color w:val="auto"/>
              </w:rPr>
              <w:t xml:space="preserve"> </w:t>
            </w:r>
          </w:p>
        </w:tc>
      </w:tr>
    </w:tbl>
    <w:bookmarkEnd w:id="4"/>
    <w:p w14:paraId="61828CF6" w14:textId="77777777" w:rsidR="008A1B0B" w:rsidRDefault="008A1B0B" w:rsidP="007B3959">
      <w:pPr>
        <w:pStyle w:val="Heading20"/>
      </w:pPr>
      <w:r w:rsidRPr="00A36AA9">
        <w:t>Findings</w:t>
      </w:r>
    </w:p>
    <w:p w14:paraId="61828CF7" w14:textId="14EC7A9F" w:rsidR="008A1B0B" w:rsidRPr="006B4042" w:rsidRDefault="008A1B0B" w:rsidP="00F87E39">
      <w:pPr>
        <w:pStyle w:val="NormalArial"/>
      </w:pPr>
      <w:r>
        <w:t>T</w:t>
      </w:r>
      <w:r w:rsidR="00A23B58">
        <w:t xml:space="preserve">he standard is deemed Not Applicable. </w:t>
      </w:r>
      <w:r w:rsidRPr="006B4042">
        <w:br w:type="page"/>
      </w:r>
    </w:p>
    <w:p w14:paraId="61828CF8" w14:textId="77777777" w:rsidR="008A1B0B" w:rsidRPr="00A36AA9" w:rsidRDefault="008A1B0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A23B58" w14:paraId="61828CFC" w14:textId="77777777" w:rsidTr="00B56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61828CF9" w14:textId="77777777" w:rsidR="00A23B58" w:rsidRPr="00991076" w:rsidRDefault="00A23B58"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61828CFB" w14:textId="77777777" w:rsidR="00A23B58" w:rsidRPr="00991076" w:rsidRDefault="00A23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A23B58" w14:paraId="61828D01" w14:textId="77777777" w:rsidTr="00B56DAD">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1828CFD" w14:textId="77777777" w:rsidR="00A23B58" w:rsidRPr="00244176" w:rsidRDefault="00A23B5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61828CFE" w14:textId="77777777" w:rsidR="00A23B58" w:rsidRPr="00244176" w:rsidRDefault="00A23B5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1" w:type="pct"/>
            <w:shd w:val="clear" w:color="auto" w:fill="auto"/>
            <w:vAlign w:val="top"/>
          </w:tcPr>
          <w:p w14:paraId="61828D00" w14:textId="0F9FFFB3" w:rsidR="00A23B58" w:rsidRPr="00CC646C" w:rsidRDefault="00E60C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AC86B571005444B09590F57F1F22E0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D06"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1828D02" w14:textId="77777777" w:rsidR="00A23B58" w:rsidRPr="00244176" w:rsidRDefault="00A23B5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61828D03" w14:textId="77777777" w:rsidR="00A23B58" w:rsidRPr="00244176" w:rsidRDefault="00A23B5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1" w:type="pct"/>
            <w:shd w:val="clear" w:color="auto" w:fill="auto"/>
            <w:vAlign w:val="top"/>
          </w:tcPr>
          <w:p w14:paraId="61828D05" w14:textId="79DABBB3" w:rsidR="00A23B58" w:rsidRPr="00CC646C" w:rsidRDefault="00E60C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2198EAFED9194FA9BA9A5BEF81222B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D0E" w14:textId="77777777" w:rsidTr="00B56DAD">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1828D07" w14:textId="77777777" w:rsidR="00A23B58" w:rsidRPr="00244176" w:rsidRDefault="00A23B5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61828D08" w14:textId="77777777" w:rsidR="00A23B58" w:rsidRPr="00244176" w:rsidRDefault="00A23B5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1828D09" w14:textId="77777777" w:rsidR="00A23B58" w:rsidRPr="00244176" w:rsidRDefault="00A23B5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1828D0A" w14:textId="77777777" w:rsidR="00A23B58" w:rsidRPr="00244176" w:rsidRDefault="00A23B5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1828D0B" w14:textId="77777777" w:rsidR="00A23B58" w:rsidRPr="00244176" w:rsidRDefault="00A23B58"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1" w:type="pct"/>
            <w:shd w:val="clear" w:color="auto" w:fill="auto"/>
            <w:vAlign w:val="top"/>
          </w:tcPr>
          <w:p w14:paraId="61828D0D" w14:textId="0C4FA9C7" w:rsidR="00A23B58" w:rsidRPr="00CC646C" w:rsidRDefault="00E60C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E5C71CA922754DB2826C7AD6CA683B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D13"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1828D0F" w14:textId="77777777" w:rsidR="00A23B58" w:rsidRPr="00244176" w:rsidRDefault="00A23B5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61828D10" w14:textId="77777777" w:rsidR="00A23B58" w:rsidRPr="00244176" w:rsidRDefault="00A23B5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61828D12" w14:textId="5B497220" w:rsidR="00A23B58" w:rsidRPr="00CC646C" w:rsidRDefault="00E60C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CC1B3FA4F48649418E63500DFA5CC3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D18" w14:textId="77777777" w:rsidTr="00B56DAD">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1828D14" w14:textId="77777777" w:rsidR="00A23B58" w:rsidRPr="00244176" w:rsidRDefault="00A23B5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61828D15" w14:textId="77777777" w:rsidR="00A23B58" w:rsidRPr="00244176" w:rsidRDefault="00A23B5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61828D17" w14:textId="034FF49B" w:rsidR="00A23B58" w:rsidRPr="00CC646C" w:rsidRDefault="00E60C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51E9657F160A4FBA8F4AADA0F4BC9D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Not applicable</w:t>
                </w:r>
              </w:sdtContent>
            </w:sdt>
            <w:r w:rsidR="00A23B58" w:rsidRPr="00CC646C">
              <w:rPr>
                <w:rFonts w:ascii="Arial" w:hAnsi="Arial" w:cs="Arial"/>
                <w:color w:val="auto"/>
              </w:rPr>
              <w:t xml:space="preserve"> </w:t>
            </w:r>
          </w:p>
        </w:tc>
      </w:tr>
      <w:tr w:rsidR="00A23B58" w14:paraId="61828D1D"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1828D19" w14:textId="77777777" w:rsidR="00A23B58" w:rsidRPr="00244176" w:rsidRDefault="00A23B5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61828D1A" w14:textId="77777777" w:rsidR="00A23B58" w:rsidRPr="00244176" w:rsidRDefault="00A23B5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61828D1C" w14:textId="76EC593D" w:rsidR="00A23B58" w:rsidRPr="00CC646C" w:rsidRDefault="00E60C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43D38842E84045CA80C34FE810006F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Not applicable</w:t>
                </w:r>
              </w:sdtContent>
            </w:sdt>
            <w:r w:rsidR="00A23B58" w:rsidRPr="00CC646C">
              <w:rPr>
                <w:rFonts w:ascii="Arial" w:hAnsi="Arial" w:cs="Arial"/>
                <w:color w:val="auto"/>
              </w:rPr>
              <w:t xml:space="preserve"> </w:t>
            </w:r>
          </w:p>
        </w:tc>
      </w:tr>
      <w:tr w:rsidR="00A23B58" w14:paraId="61828D22" w14:textId="77777777" w:rsidTr="00B56DAD">
        <w:tc>
          <w:tcPr>
            <w:cnfStyle w:val="001000000000" w:firstRow="0" w:lastRow="0" w:firstColumn="1" w:lastColumn="0" w:oddVBand="0" w:evenVBand="0" w:oddHBand="0" w:evenHBand="0" w:firstRowFirstColumn="0" w:firstRowLastColumn="0" w:lastRowFirstColumn="0" w:lastRowLastColumn="0"/>
            <w:tcW w:w="1328" w:type="pct"/>
            <w:vAlign w:val="top"/>
          </w:tcPr>
          <w:p w14:paraId="61828D1E" w14:textId="77777777" w:rsidR="00A23B58" w:rsidRPr="00244176" w:rsidRDefault="00A23B58"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61828D1F" w14:textId="77777777" w:rsidR="00A23B58" w:rsidRPr="00244176" w:rsidRDefault="00A23B5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1" w:type="pct"/>
            <w:vAlign w:val="top"/>
          </w:tcPr>
          <w:p w14:paraId="61828D21" w14:textId="7CB6D9B5" w:rsidR="00A23B58" w:rsidRPr="00CC646C" w:rsidRDefault="00E60C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48EE19EF9DF4B489BE0E6885A2137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Not applicable</w:t>
                </w:r>
              </w:sdtContent>
            </w:sdt>
            <w:r w:rsidR="00A23B58" w:rsidRPr="00CC646C">
              <w:rPr>
                <w:rFonts w:ascii="Arial" w:hAnsi="Arial" w:cs="Arial"/>
                <w:color w:val="auto"/>
              </w:rPr>
              <w:t xml:space="preserve"> </w:t>
            </w:r>
          </w:p>
        </w:tc>
      </w:tr>
    </w:tbl>
    <w:p w14:paraId="61828D23" w14:textId="77777777" w:rsidR="008A1B0B" w:rsidRDefault="008A1B0B" w:rsidP="007B3959">
      <w:pPr>
        <w:pStyle w:val="Heading20"/>
      </w:pPr>
      <w:r w:rsidRPr="00A36AA9">
        <w:t>Findings</w:t>
      </w:r>
    </w:p>
    <w:p w14:paraId="365804C2" w14:textId="4C3BC7B4" w:rsidR="002D4FF7" w:rsidRDefault="002D4FF7" w:rsidP="002D4FF7">
      <w:pPr>
        <w:pStyle w:val="Heading20"/>
        <w:rPr>
          <w:color w:val="auto"/>
        </w:rPr>
      </w:pPr>
      <w:r>
        <w:t xml:space="preserve">Requirement </w:t>
      </w:r>
      <w:r w:rsidRPr="00244176">
        <w:rPr>
          <w:color w:val="auto"/>
        </w:rPr>
        <w:t>4(3)(a)</w:t>
      </w:r>
      <w:r>
        <w:rPr>
          <w:color w:val="auto"/>
        </w:rPr>
        <w:t xml:space="preserve">, </w:t>
      </w:r>
      <w:r w:rsidRPr="00244176">
        <w:rPr>
          <w:color w:val="auto"/>
        </w:rPr>
        <w:t>4(3)(</w:t>
      </w:r>
      <w:r>
        <w:rPr>
          <w:color w:val="auto"/>
        </w:rPr>
        <w:t>b</w:t>
      </w:r>
      <w:r w:rsidRPr="00244176">
        <w:rPr>
          <w:color w:val="auto"/>
        </w:rPr>
        <w:t>)</w:t>
      </w:r>
      <w:r>
        <w:rPr>
          <w:color w:val="auto"/>
        </w:rPr>
        <w:t xml:space="preserve">, </w:t>
      </w:r>
      <w:r w:rsidRPr="00244176">
        <w:rPr>
          <w:color w:val="auto"/>
        </w:rPr>
        <w:t>4(3)(</w:t>
      </w:r>
      <w:r>
        <w:rPr>
          <w:color w:val="auto"/>
        </w:rPr>
        <w:t>c</w:t>
      </w:r>
      <w:r w:rsidRPr="00244176">
        <w:rPr>
          <w:color w:val="auto"/>
        </w:rPr>
        <w:t>)</w:t>
      </w:r>
      <w:r>
        <w:rPr>
          <w:color w:val="auto"/>
        </w:rPr>
        <w:t xml:space="preserve">, </w:t>
      </w:r>
      <w:r w:rsidRPr="00244176">
        <w:rPr>
          <w:color w:val="auto"/>
        </w:rPr>
        <w:t>4(3)(</w:t>
      </w:r>
      <w:r>
        <w:rPr>
          <w:color w:val="auto"/>
        </w:rPr>
        <w:t>d</w:t>
      </w:r>
      <w:r w:rsidRPr="00244176">
        <w:rPr>
          <w:color w:val="auto"/>
        </w:rPr>
        <w:t>)</w:t>
      </w:r>
      <w:r w:rsidR="00B45794">
        <w:rPr>
          <w:color w:val="auto"/>
        </w:rPr>
        <w:t xml:space="preserve"> </w:t>
      </w:r>
      <w:r>
        <w:rPr>
          <w:color w:val="auto"/>
        </w:rPr>
        <w:t>– Compliant</w:t>
      </w:r>
    </w:p>
    <w:p w14:paraId="69BB4D5B" w14:textId="77777777" w:rsidR="002D4FF7" w:rsidRPr="009A61CA" w:rsidRDefault="002D4FF7" w:rsidP="002D4FF7">
      <w:pPr>
        <w:pStyle w:val="Heading20"/>
        <w:rPr>
          <w:b w:val="0"/>
          <w:bCs w:val="0"/>
          <w:i/>
          <w:iCs/>
          <w:u w:val="single"/>
        </w:rPr>
      </w:pPr>
      <w:r>
        <w:rPr>
          <w:b w:val="0"/>
          <w:bCs w:val="0"/>
          <w:i/>
          <w:iCs/>
          <w:color w:val="auto"/>
          <w:u w:val="single"/>
        </w:rPr>
        <w:t>Requirement 4(3)(a)</w:t>
      </w:r>
    </w:p>
    <w:p w14:paraId="2B26CADC" w14:textId="77777777" w:rsidR="002D4FF7" w:rsidRDefault="002D4FF7" w:rsidP="002D4FF7">
      <w:pPr>
        <w:pStyle w:val="NormalArial"/>
        <w:rPr>
          <w:rFonts w:eastAsia="Arial"/>
        </w:rPr>
      </w:pPr>
      <w:r>
        <w:t xml:space="preserve">Evidence analysed by the Assessment Team showed the service demonstrated each </w:t>
      </w:r>
      <w:r w:rsidRPr="00AD38A5">
        <w:rPr>
          <w:rFonts w:eastAsia="Calibri"/>
        </w:rPr>
        <w:t>consumer gets safe and effective services that meet their needs, goals, and preferences.</w:t>
      </w:r>
      <w:r>
        <w:rPr>
          <w:rFonts w:eastAsia="Calibri"/>
        </w:rPr>
        <w:t xml:space="preserve"> Consumers provided </w:t>
      </w:r>
      <w:r w:rsidRPr="00112CAD">
        <w:rPr>
          <w:rFonts w:eastAsia="Arial"/>
        </w:rPr>
        <w:t xml:space="preserve">examples of how the services and supports </w:t>
      </w:r>
      <w:r>
        <w:rPr>
          <w:rFonts w:eastAsia="Arial"/>
        </w:rPr>
        <w:t>they</w:t>
      </w:r>
      <w:r w:rsidRPr="00112CAD">
        <w:rPr>
          <w:rFonts w:eastAsia="Arial"/>
        </w:rPr>
        <w:t xml:space="preserve"> receive help to maintain their independence and quality of life. </w:t>
      </w:r>
      <w:r>
        <w:rPr>
          <w:rFonts w:eastAsia="Arial"/>
        </w:rPr>
        <w:t>Staff could provide examples of what is important to individual consumers and describe how they assist consumers to do as much as they can for themselves as possible. Planning documents reviewed by the Assessment Team were individualised.</w:t>
      </w:r>
    </w:p>
    <w:p w14:paraId="25610492" w14:textId="77777777" w:rsidR="002D4FF7" w:rsidRPr="009A61CA" w:rsidRDefault="002D4FF7" w:rsidP="002D4FF7">
      <w:pPr>
        <w:pStyle w:val="Heading20"/>
        <w:rPr>
          <w:b w:val="0"/>
          <w:bCs w:val="0"/>
          <w:i/>
          <w:iCs/>
          <w:u w:val="single"/>
        </w:rPr>
      </w:pPr>
      <w:r>
        <w:rPr>
          <w:b w:val="0"/>
          <w:bCs w:val="0"/>
          <w:i/>
          <w:iCs/>
          <w:color w:val="auto"/>
          <w:u w:val="single"/>
        </w:rPr>
        <w:t>Requirement 4(3)(b)</w:t>
      </w:r>
    </w:p>
    <w:p w14:paraId="00811D43" w14:textId="77777777" w:rsidR="002D4FF7" w:rsidRDefault="002D4FF7" w:rsidP="002D4FF7">
      <w:pPr>
        <w:pStyle w:val="NormalArial"/>
        <w:rPr>
          <w:rFonts w:eastAsia="Calibri"/>
        </w:rPr>
      </w:pPr>
      <w:r>
        <w:rPr>
          <w:rFonts w:eastAsia="Calibri"/>
        </w:rPr>
        <w:t xml:space="preserve">Evidence analysed by the Assessment Team showed the service demonstrated that </w:t>
      </w:r>
      <w:r w:rsidRPr="00883DDB">
        <w:rPr>
          <w:rFonts w:eastAsia="Calibri"/>
        </w:rPr>
        <w:t>that services and supports for daily living promote each consumer’s emotional, spiritual, and psychological well-being.</w:t>
      </w:r>
      <w:r w:rsidRPr="009A61CA">
        <w:t xml:space="preserve"> </w:t>
      </w:r>
      <w:r w:rsidRPr="009A61CA">
        <w:rPr>
          <w:rFonts w:eastAsia="Calibri"/>
        </w:rPr>
        <w:t>Consumers</w:t>
      </w:r>
      <w:r>
        <w:rPr>
          <w:rFonts w:eastAsia="Calibri"/>
        </w:rPr>
        <w:t xml:space="preserve"> stated the services provides them with opportunities to </w:t>
      </w:r>
      <w:r>
        <w:rPr>
          <w:rFonts w:eastAsia="Calibri"/>
        </w:rPr>
        <w:lastRenderedPageBreak/>
        <w:t xml:space="preserve">develop friendships with people who have similar interests to them through the social groups. Staff demonstrated an understanding of what is important to individual consumers and provided examples of how they support their wellbeing. </w:t>
      </w:r>
      <w:r w:rsidRPr="002D4FF7">
        <w:rPr>
          <w:rFonts w:eastAsia="Calibri"/>
        </w:rPr>
        <w:t>Care planning documents reflected individual emotional and psychological needs where app</w:t>
      </w:r>
      <w:r>
        <w:rPr>
          <w:rFonts w:eastAsia="Calibri"/>
        </w:rPr>
        <w:t>ropriate.</w:t>
      </w:r>
    </w:p>
    <w:p w14:paraId="6BF45875" w14:textId="77777777" w:rsidR="002D4FF7" w:rsidRPr="009A61CA" w:rsidRDefault="002D4FF7" w:rsidP="002D4FF7">
      <w:pPr>
        <w:pStyle w:val="NormalArial"/>
        <w:rPr>
          <w:rFonts w:eastAsia="Calibri"/>
          <w:i/>
          <w:iCs/>
          <w:u w:val="single"/>
        </w:rPr>
      </w:pPr>
      <w:r w:rsidRPr="009A61CA">
        <w:rPr>
          <w:rFonts w:eastAsia="Calibri"/>
          <w:i/>
          <w:iCs/>
          <w:u w:val="single"/>
        </w:rPr>
        <w:t>Requirement 4(3)(</w:t>
      </w:r>
      <w:r>
        <w:rPr>
          <w:rFonts w:eastAsia="Calibri"/>
          <w:i/>
          <w:iCs/>
          <w:u w:val="single"/>
        </w:rPr>
        <w:t>c</w:t>
      </w:r>
      <w:r w:rsidRPr="009A61CA">
        <w:rPr>
          <w:rFonts w:eastAsia="Calibri"/>
          <w:i/>
          <w:iCs/>
          <w:u w:val="single"/>
        </w:rPr>
        <w:t>)</w:t>
      </w:r>
    </w:p>
    <w:p w14:paraId="7CBB4DEF" w14:textId="77777777" w:rsidR="00B45794" w:rsidRDefault="002D4FF7" w:rsidP="002D4FF7">
      <w:pPr>
        <w:pStyle w:val="NormalArial"/>
        <w:rPr>
          <w:rFonts w:eastAsia="Arial"/>
        </w:rPr>
      </w:pPr>
      <w:r>
        <w:rPr>
          <w:rFonts w:eastAsia="Calibri"/>
        </w:rPr>
        <w:t xml:space="preserve">Evidence analysed by the Assessment Team showed the service demonstrated it is supporting </w:t>
      </w:r>
      <w:r w:rsidRPr="00883DDB">
        <w:rPr>
          <w:rFonts w:eastAsia="Calibri"/>
        </w:rPr>
        <w:t>consumers to participate in their community, have social and personal relationships, and do the things of interest to them.</w:t>
      </w:r>
      <w:r w:rsidRPr="009A61CA">
        <w:t xml:space="preserve"> </w:t>
      </w:r>
      <w:r w:rsidRPr="009A61CA">
        <w:rPr>
          <w:rFonts w:eastAsia="Calibri"/>
        </w:rPr>
        <w:t xml:space="preserve">Consumers </w:t>
      </w:r>
      <w:r w:rsidR="00B45794" w:rsidRPr="00B45794">
        <w:rPr>
          <w:rFonts w:eastAsia="Calibri"/>
        </w:rPr>
        <w:t xml:space="preserve">confirmed the organisation is flexible in the delivery of services enabling </w:t>
      </w:r>
      <w:r w:rsidR="00B45794">
        <w:rPr>
          <w:rFonts w:eastAsia="Calibri"/>
        </w:rPr>
        <w:t>them</w:t>
      </w:r>
      <w:r w:rsidR="00B45794" w:rsidRPr="00B45794">
        <w:rPr>
          <w:rFonts w:eastAsia="Calibri"/>
        </w:rPr>
        <w:t xml:space="preserve"> to maintain social networks and do things that are important to them</w:t>
      </w:r>
      <w:r w:rsidR="00B45794">
        <w:rPr>
          <w:rFonts w:eastAsia="Calibri"/>
        </w:rPr>
        <w:t xml:space="preserve">. </w:t>
      </w:r>
      <w:r w:rsidR="00B45794" w:rsidRPr="62B1D817">
        <w:rPr>
          <w:rFonts w:eastAsia="Arial"/>
        </w:rPr>
        <w:t>Staff discuss</w:t>
      </w:r>
      <w:r w:rsidR="00B45794">
        <w:rPr>
          <w:rFonts w:eastAsia="Arial"/>
        </w:rPr>
        <w:t>ed</w:t>
      </w:r>
      <w:r w:rsidR="00B45794" w:rsidRPr="62B1D817">
        <w:rPr>
          <w:rFonts w:eastAsia="Arial"/>
        </w:rPr>
        <w:t xml:space="preserve"> the services and supports they deliver to assist consumers to stay connected with the community and do the things they enjoy. Care documentation </w:t>
      </w:r>
      <w:r w:rsidR="00B45794">
        <w:rPr>
          <w:rFonts w:eastAsia="Arial"/>
        </w:rPr>
        <w:t xml:space="preserve">sighted </w:t>
      </w:r>
      <w:r w:rsidR="00B45794" w:rsidRPr="62B1D817">
        <w:rPr>
          <w:rFonts w:eastAsia="Arial"/>
        </w:rPr>
        <w:t>provide</w:t>
      </w:r>
      <w:r w:rsidR="00B45794">
        <w:rPr>
          <w:rFonts w:eastAsia="Arial"/>
        </w:rPr>
        <w:t>d</w:t>
      </w:r>
      <w:r w:rsidR="00B45794" w:rsidRPr="62B1D817">
        <w:rPr>
          <w:rFonts w:eastAsia="Arial"/>
        </w:rPr>
        <w:t xml:space="preserve"> information on each consumer’s background and their social activity preferences</w:t>
      </w:r>
      <w:r w:rsidR="00B45794">
        <w:rPr>
          <w:rFonts w:eastAsia="Arial"/>
        </w:rPr>
        <w:t>.</w:t>
      </w:r>
    </w:p>
    <w:p w14:paraId="00DB114A" w14:textId="77777777" w:rsidR="00B45794" w:rsidRPr="009A61CA" w:rsidRDefault="00B45794" w:rsidP="00B45794">
      <w:pPr>
        <w:pStyle w:val="NormalArial"/>
        <w:rPr>
          <w:rFonts w:eastAsia="Calibri"/>
          <w:i/>
          <w:iCs/>
          <w:u w:val="single"/>
        </w:rPr>
      </w:pPr>
      <w:r w:rsidRPr="009A61CA">
        <w:rPr>
          <w:rFonts w:eastAsia="Calibri"/>
          <w:i/>
          <w:iCs/>
          <w:u w:val="single"/>
        </w:rPr>
        <w:t>Requirement 4(3)(</w:t>
      </w:r>
      <w:r>
        <w:rPr>
          <w:rFonts w:eastAsia="Calibri"/>
          <w:i/>
          <w:iCs/>
          <w:u w:val="single"/>
        </w:rPr>
        <w:t>d</w:t>
      </w:r>
      <w:r w:rsidRPr="009A61CA">
        <w:rPr>
          <w:rFonts w:eastAsia="Calibri"/>
          <w:i/>
          <w:iCs/>
          <w:u w:val="single"/>
        </w:rPr>
        <w:t>)</w:t>
      </w:r>
    </w:p>
    <w:p w14:paraId="29AC9B2F" w14:textId="77777777" w:rsidR="00B45794" w:rsidRDefault="00B45794" w:rsidP="00B45794">
      <w:pPr>
        <w:pStyle w:val="NormalArial"/>
      </w:pPr>
      <w:r>
        <w:rPr>
          <w:rFonts w:eastAsia="Calibri"/>
        </w:rPr>
        <w:t xml:space="preserve">Evidence analysed by the Assessment Team showed the service demonstrated it is communicating </w:t>
      </w:r>
      <w:r w:rsidRPr="00AD38A5">
        <w:rPr>
          <w:rFonts w:eastAsia="Calibri"/>
        </w:rPr>
        <w:t>information about the consumer’s condition, needs and preferences within the organisation and with others where required.</w:t>
      </w:r>
      <w:r w:rsidRPr="009A61CA">
        <w:t xml:space="preserve"> </w:t>
      </w:r>
      <w:r>
        <w:t>C</w:t>
      </w:r>
      <w:r w:rsidRPr="00B45794">
        <w:t>onsumers stated they are satisfied that information about their care and services is shared within the service and with others involved in their care</w:t>
      </w:r>
      <w:r>
        <w:t xml:space="preserve">. </w:t>
      </w:r>
      <w:r w:rsidRPr="00B45794">
        <w:t xml:space="preserve"> Staff maintain </w:t>
      </w:r>
      <w:r>
        <w:t>a</w:t>
      </w:r>
      <w:r w:rsidRPr="00B45794">
        <w:t xml:space="preserve"> folder with all health and wellbeing related information</w:t>
      </w:r>
      <w:r>
        <w:t xml:space="preserve"> and risk alerts</w:t>
      </w:r>
      <w:r w:rsidRPr="00B45794">
        <w:t xml:space="preserve"> related to </w:t>
      </w:r>
      <w:r>
        <w:t xml:space="preserve">all </w:t>
      </w:r>
      <w:r w:rsidRPr="00B45794">
        <w:t>consumers</w:t>
      </w:r>
      <w:r>
        <w:t xml:space="preserve"> which is taken on each social outing</w:t>
      </w:r>
      <w:r w:rsidRPr="00B45794">
        <w:t xml:space="preserve">. </w:t>
      </w:r>
    </w:p>
    <w:p w14:paraId="5DCA2646" w14:textId="77777777" w:rsidR="00B45794" w:rsidRPr="009A61CA" w:rsidRDefault="00B45794" w:rsidP="00B45794">
      <w:pPr>
        <w:pStyle w:val="NormalArial"/>
        <w:rPr>
          <w:rFonts w:eastAsia="Calibri"/>
          <w:i/>
          <w:iCs/>
          <w:u w:val="single"/>
        </w:rPr>
      </w:pPr>
      <w:r w:rsidRPr="009A61CA">
        <w:rPr>
          <w:rFonts w:eastAsia="Calibri"/>
          <w:i/>
          <w:iCs/>
          <w:u w:val="single"/>
        </w:rPr>
        <w:t>Requirement 4(3)(</w:t>
      </w:r>
      <w:r>
        <w:rPr>
          <w:rFonts w:eastAsia="Calibri"/>
          <w:i/>
          <w:iCs/>
          <w:u w:val="single"/>
        </w:rPr>
        <w:t>e</w:t>
      </w:r>
      <w:r w:rsidRPr="009A61CA">
        <w:rPr>
          <w:rFonts w:eastAsia="Calibri"/>
          <w:i/>
          <w:iCs/>
          <w:u w:val="single"/>
        </w:rPr>
        <w:t>)</w:t>
      </w:r>
    </w:p>
    <w:p w14:paraId="721D1B96" w14:textId="77777777" w:rsidR="00B45794" w:rsidRDefault="00B45794" w:rsidP="00B45794">
      <w:pPr>
        <w:pStyle w:val="NormalArial"/>
        <w:rPr>
          <w:rFonts w:eastAsia="Calibri"/>
        </w:rPr>
      </w:pPr>
      <w:r>
        <w:rPr>
          <w:rFonts w:eastAsia="Calibri"/>
        </w:rPr>
        <w:t>This requirement is Not Applicable for this service.</w:t>
      </w:r>
    </w:p>
    <w:p w14:paraId="4F3CB38E" w14:textId="77777777" w:rsidR="00B45794" w:rsidRPr="009A61CA" w:rsidRDefault="00B45794" w:rsidP="00B45794">
      <w:pPr>
        <w:pStyle w:val="NormalArial"/>
        <w:rPr>
          <w:rFonts w:eastAsia="Calibri"/>
          <w:i/>
          <w:iCs/>
          <w:u w:val="single"/>
        </w:rPr>
      </w:pPr>
      <w:r w:rsidRPr="009A61CA">
        <w:rPr>
          <w:rFonts w:eastAsia="Calibri"/>
          <w:i/>
          <w:iCs/>
          <w:u w:val="single"/>
        </w:rPr>
        <w:t>Requirement 4(3)(</w:t>
      </w:r>
      <w:r>
        <w:rPr>
          <w:rFonts w:eastAsia="Calibri"/>
          <w:i/>
          <w:iCs/>
          <w:u w:val="single"/>
        </w:rPr>
        <w:t>f</w:t>
      </w:r>
      <w:r w:rsidRPr="009A61CA">
        <w:rPr>
          <w:rFonts w:eastAsia="Calibri"/>
          <w:i/>
          <w:iCs/>
          <w:u w:val="single"/>
        </w:rPr>
        <w:t>)</w:t>
      </w:r>
    </w:p>
    <w:p w14:paraId="3D53610C" w14:textId="2E41C2AB" w:rsidR="00B45794" w:rsidRDefault="00B45794" w:rsidP="00B45794">
      <w:pPr>
        <w:pStyle w:val="NormalArial"/>
        <w:rPr>
          <w:rFonts w:eastAsia="Calibri"/>
        </w:rPr>
      </w:pPr>
      <w:r>
        <w:rPr>
          <w:rFonts w:eastAsia="Calibri"/>
        </w:rPr>
        <w:t>This requirement is Not Applicable for this service.</w:t>
      </w:r>
    </w:p>
    <w:p w14:paraId="44485CC0" w14:textId="77777777" w:rsidR="00B45794" w:rsidRPr="009A61CA" w:rsidRDefault="00B45794" w:rsidP="00B45794">
      <w:pPr>
        <w:pStyle w:val="NormalArial"/>
        <w:rPr>
          <w:rFonts w:eastAsia="Calibri"/>
          <w:i/>
          <w:iCs/>
          <w:u w:val="single"/>
        </w:rPr>
      </w:pPr>
      <w:r w:rsidRPr="009A61CA">
        <w:rPr>
          <w:rFonts w:eastAsia="Calibri"/>
          <w:i/>
          <w:iCs/>
          <w:u w:val="single"/>
        </w:rPr>
        <w:t>Requirement 4(3)(</w:t>
      </w:r>
      <w:r>
        <w:rPr>
          <w:rFonts w:eastAsia="Calibri"/>
          <w:i/>
          <w:iCs/>
          <w:u w:val="single"/>
        </w:rPr>
        <w:t>g</w:t>
      </w:r>
      <w:r w:rsidRPr="009A61CA">
        <w:rPr>
          <w:rFonts w:eastAsia="Calibri"/>
          <w:i/>
          <w:iCs/>
          <w:u w:val="single"/>
        </w:rPr>
        <w:t>)</w:t>
      </w:r>
    </w:p>
    <w:p w14:paraId="725208BD" w14:textId="61B36FD0" w:rsidR="00B45794" w:rsidRDefault="00B45794" w:rsidP="00B45794">
      <w:pPr>
        <w:pStyle w:val="NormalArial"/>
        <w:rPr>
          <w:rFonts w:eastAsia="Calibri"/>
        </w:rPr>
      </w:pPr>
      <w:r>
        <w:rPr>
          <w:rFonts w:eastAsia="Calibri"/>
        </w:rPr>
        <w:t>This requirement is Not Applicable for this service.</w:t>
      </w:r>
    </w:p>
    <w:p w14:paraId="61828D24" w14:textId="42BED6C3" w:rsidR="008A1B0B" w:rsidRPr="00A36AA9" w:rsidRDefault="008A1B0B" w:rsidP="00B45794">
      <w:pPr>
        <w:pStyle w:val="NormalArial"/>
      </w:pPr>
      <w:r w:rsidRPr="00A36AA9">
        <w:br w:type="page"/>
      </w:r>
    </w:p>
    <w:p w14:paraId="61828D25" w14:textId="77777777" w:rsidR="008A1B0B" w:rsidRDefault="008A1B0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A23B58" w14:paraId="61828D29" w14:textId="77777777" w:rsidTr="00B56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61828D26" w14:textId="77777777" w:rsidR="00A23B58" w:rsidRPr="003217D3" w:rsidRDefault="00A23B58"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61828D28" w14:textId="77777777" w:rsidR="00A23B58" w:rsidRPr="003217D3" w:rsidRDefault="00A23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23B58" w14:paraId="61828D2E" w14:textId="77777777" w:rsidTr="00B56DAD">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61828D2A" w14:textId="77777777" w:rsidR="00A23B58" w:rsidRPr="00244176" w:rsidRDefault="00A23B58"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61828D2B" w14:textId="77777777" w:rsidR="00A23B58" w:rsidRPr="00244176" w:rsidRDefault="00A23B5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28" w:type="pct"/>
            <w:shd w:val="clear" w:color="auto" w:fill="auto"/>
            <w:vAlign w:val="top"/>
          </w:tcPr>
          <w:p w14:paraId="61828D2D" w14:textId="60B130B3" w:rsidR="00A23B58" w:rsidRPr="00CC646C" w:rsidRDefault="00E60C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B51E97849C1844A1AE3FC8993929CE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D35"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61828D2F" w14:textId="77777777" w:rsidR="00A23B58" w:rsidRPr="00244176" w:rsidRDefault="00A23B58"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61828D30" w14:textId="77777777" w:rsidR="00A23B58" w:rsidRPr="00244176" w:rsidRDefault="00A23B5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1828D31" w14:textId="77777777" w:rsidR="00A23B58" w:rsidRPr="00244176" w:rsidRDefault="00A23B58"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1828D32" w14:textId="77777777" w:rsidR="00A23B58" w:rsidRPr="00244176" w:rsidRDefault="00A23B58"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61828D34" w14:textId="69E488D7" w:rsidR="00A23B58" w:rsidRPr="00CC646C" w:rsidRDefault="00E60C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E861A72443E14E149C63D835B378BC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D3A" w14:textId="77777777" w:rsidTr="00B56DAD">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61828D36" w14:textId="77777777" w:rsidR="00A23B58" w:rsidRPr="00244176" w:rsidRDefault="00A23B58"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61828D37" w14:textId="77777777" w:rsidR="00A23B58" w:rsidRPr="00244176" w:rsidRDefault="00A23B5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28" w:type="pct"/>
            <w:shd w:val="clear" w:color="auto" w:fill="auto"/>
            <w:vAlign w:val="top"/>
          </w:tcPr>
          <w:p w14:paraId="61828D39" w14:textId="04ACF3E3" w:rsidR="00A23B58" w:rsidRPr="00CC646C" w:rsidRDefault="00E60CA2"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58EC2391207543C598CA42AFBC3C67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bl>
    <w:p w14:paraId="61828D3B" w14:textId="77777777" w:rsidR="008A1B0B" w:rsidRDefault="008A1B0B" w:rsidP="007B3959">
      <w:pPr>
        <w:pStyle w:val="Heading20"/>
      </w:pPr>
      <w:r w:rsidRPr="00A36AA9">
        <w:t>Findings</w:t>
      </w:r>
    </w:p>
    <w:p w14:paraId="10A55678" w14:textId="77777777" w:rsidR="00AD38B7" w:rsidRPr="00614240" w:rsidRDefault="00AD38B7" w:rsidP="00AD38B7">
      <w:pPr>
        <w:pStyle w:val="NormalArial"/>
        <w:rPr>
          <w:b/>
          <w:bCs/>
        </w:rPr>
      </w:pPr>
      <w:r w:rsidRPr="00614240">
        <w:rPr>
          <w:b/>
          <w:bCs/>
        </w:rPr>
        <w:t xml:space="preserve">Requirement 5(3)(a), 5(3)(b) and 5(3)(c) – Compliant </w:t>
      </w:r>
    </w:p>
    <w:p w14:paraId="31F2EC2C" w14:textId="77777777" w:rsidR="00AD38B7" w:rsidRPr="00614240" w:rsidRDefault="00AD38B7" w:rsidP="00AD38B7">
      <w:pPr>
        <w:pStyle w:val="NormalArial"/>
        <w:rPr>
          <w:i/>
          <w:iCs/>
          <w:u w:val="single"/>
        </w:rPr>
      </w:pPr>
      <w:r w:rsidRPr="00614240">
        <w:rPr>
          <w:i/>
          <w:iCs/>
          <w:u w:val="single"/>
        </w:rPr>
        <w:t>Requirement 5(3)(a)</w:t>
      </w:r>
    </w:p>
    <w:p w14:paraId="4B687FB6" w14:textId="77777777" w:rsidR="00AD38B7" w:rsidRDefault="00AD38B7" w:rsidP="00AD38B7">
      <w:pPr>
        <w:pStyle w:val="NormalArial"/>
      </w:pPr>
      <w:r>
        <w:t xml:space="preserve">Evidence analysed by the Assessment Team showed the service demonstrated that the service environment is welcoming and easy to understand, and optimises each consumer’s sense of belonging, independence, interaction, and function. </w:t>
      </w:r>
      <w:r w:rsidRPr="62B1D817">
        <w:rPr>
          <w:rFonts w:eastAsia="Calibri"/>
        </w:rPr>
        <w:t>Consumers confirmed that the service environment is welcoming and clean, and that chairs are comfortable.</w:t>
      </w:r>
      <w:r>
        <w:t xml:space="preserve"> </w:t>
      </w:r>
      <w:r w:rsidRPr="62B1D817">
        <w:rPr>
          <w:rFonts w:eastAsia="Calibri"/>
        </w:rPr>
        <w:t xml:space="preserve">The Assessment Team observed the </w:t>
      </w:r>
      <w:r>
        <w:rPr>
          <w:rFonts w:eastAsia="Calibri"/>
        </w:rPr>
        <w:t xml:space="preserve">service </w:t>
      </w:r>
      <w:r w:rsidRPr="62B1D817">
        <w:rPr>
          <w:rFonts w:eastAsia="Calibri"/>
        </w:rPr>
        <w:t>environment</w:t>
      </w:r>
      <w:r>
        <w:rPr>
          <w:rFonts w:eastAsia="Calibri"/>
        </w:rPr>
        <w:t xml:space="preserve"> and found it to be a layout which enables consumers to move around freely in a comfortable space. Signage observed was clear and large enough to read.</w:t>
      </w:r>
      <w:r w:rsidRPr="00A36AA9">
        <w:t xml:space="preserve"> </w:t>
      </w:r>
    </w:p>
    <w:p w14:paraId="02F847C1" w14:textId="77777777" w:rsidR="00AD38B7" w:rsidRPr="00614240" w:rsidRDefault="00AD38B7" w:rsidP="00AD38B7">
      <w:pPr>
        <w:pStyle w:val="NormalArial"/>
        <w:rPr>
          <w:i/>
          <w:iCs/>
          <w:u w:val="single"/>
        </w:rPr>
      </w:pPr>
      <w:r w:rsidRPr="00614240">
        <w:rPr>
          <w:i/>
          <w:iCs/>
          <w:u w:val="single"/>
        </w:rPr>
        <w:t>Requirement 5(3)(b)</w:t>
      </w:r>
    </w:p>
    <w:p w14:paraId="2CFDD4BB" w14:textId="77777777" w:rsidR="00AD38B7" w:rsidRDefault="00AD38B7" w:rsidP="00AD38B7">
      <w:pPr>
        <w:pStyle w:val="NormalArial"/>
        <w:rPr>
          <w:color w:val="auto"/>
        </w:rPr>
      </w:pPr>
      <w:r>
        <w:t xml:space="preserve">Evidence analysed by the Assessment Team showed the service demonstrated the service environment is safe, clean, well maintained, comfortable and allows consumers to move freely, both indoors and outdoors. </w:t>
      </w:r>
      <w:r w:rsidRPr="62B1D817">
        <w:rPr>
          <w:color w:val="auto"/>
        </w:rPr>
        <w:t xml:space="preserve">The Assessment Team observed that consumers and visitors </w:t>
      </w:r>
      <w:proofErr w:type="gramStart"/>
      <w:r w:rsidRPr="62B1D817">
        <w:rPr>
          <w:color w:val="auto"/>
        </w:rPr>
        <w:t>are able to</w:t>
      </w:r>
      <w:proofErr w:type="gramEnd"/>
      <w:r w:rsidRPr="62B1D817">
        <w:rPr>
          <w:color w:val="auto"/>
        </w:rPr>
        <w:t xml:space="preserve"> move freely around the environment, </w:t>
      </w:r>
      <w:r>
        <w:rPr>
          <w:color w:val="auto"/>
        </w:rPr>
        <w:t xml:space="preserve">both </w:t>
      </w:r>
      <w:r w:rsidRPr="62B1D817">
        <w:rPr>
          <w:color w:val="auto"/>
        </w:rPr>
        <w:t>indoors and outdoors, with easy access for those with mobility issues</w:t>
      </w:r>
      <w:r>
        <w:rPr>
          <w:color w:val="auto"/>
        </w:rPr>
        <w:t>. Exits are clearly marked, and doors are easily accessible. Processes are in place to ensure the environment is clean and well maintained with identified issues reported promptly to minimise hazards and potential risks.</w:t>
      </w:r>
    </w:p>
    <w:p w14:paraId="20D6E280" w14:textId="77777777" w:rsidR="00AD38B7" w:rsidRPr="00614240" w:rsidRDefault="00AD38B7" w:rsidP="00AD38B7">
      <w:pPr>
        <w:pStyle w:val="NormalArial"/>
        <w:rPr>
          <w:i/>
          <w:iCs/>
          <w:u w:val="single"/>
        </w:rPr>
      </w:pPr>
      <w:r w:rsidRPr="00614240">
        <w:rPr>
          <w:i/>
          <w:iCs/>
          <w:u w:val="single"/>
        </w:rPr>
        <w:t>Requirement 5(3)(c)</w:t>
      </w:r>
    </w:p>
    <w:p w14:paraId="61828D3C" w14:textId="788CA130" w:rsidR="008A1B0B" w:rsidRPr="00A36AA9" w:rsidRDefault="00AD38B7" w:rsidP="00AD38B7">
      <w:pPr>
        <w:pStyle w:val="NormalArial"/>
      </w:pPr>
      <w:r>
        <w:t xml:space="preserve">Evidence analysed by the Assessment Team demonstrated the service’ furniture, fittings and equipment are safe, clean, well </w:t>
      </w:r>
      <w:proofErr w:type="gramStart"/>
      <w:r>
        <w:t>maintained</w:t>
      </w:r>
      <w:proofErr w:type="gramEnd"/>
      <w:r>
        <w:t xml:space="preserve"> and suitable for the consumer. The Assessment Team observed the furniture and fittings to be clean, </w:t>
      </w:r>
      <w:r w:rsidR="00A866BA">
        <w:t>safe,</w:t>
      </w:r>
      <w:r>
        <w:t xml:space="preserve"> and comfortable. Fire safety equipment was </w:t>
      </w:r>
      <w:r w:rsidR="00A866BA">
        <w:t>checked regularly and included current inspection tags. Management said a maintenance schedule is in place and services are engaged when required.</w:t>
      </w:r>
      <w:r w:rsidR="008A1B0B" w:rsidRPr="00A36AA9">
        <w:br w:type="page"/>
      </w:r>
    </w:p>
    <w:p w14:paraId="61828D3D" w14:textId="77777777" w:rsidR="008A1B0B" w:rsidRPr="00A36AA9" w:rsidRDefault="008A1B0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A23B58" w14:paraId="61828D41" w14:textId="77777777" w:rsidTr="00B56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61828D3E" w14:textId="77777777" w:rsidR="00A23B58" w:rsidRPr="003217D3" w:rsidRDefault="00A23B58"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61828D40" w14:textId="77777777" w:rsidR="00A23B58" w:rsidRPr="003217D3" w:rsidRDefault="00A23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23B58" w14:paraId="61828D46" w14:textId="77777777" w:rsidTr="00B56DAD">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1828D42" w14:textId="77777777" w:rsidR="00A23B58" w:rsidRPr="00244176" w:rsidRDefault="00A23B5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61828D43" w14:textId="77777777" w:rsidR="00A23B58" w:rsidRPr="00244176" w:rsidRDefault="00A23B5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vAlign w:val="top"/>
          </w:tcPr>
          <w:p w14:paraId="61828D45" w14:textId="0FF012F9" w:rsidR="00A23B58" w:rsidRPr="00CC646C" w:rsidRDefault="00E60C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C12FFAEA63FC4CB38F2D61999EB179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D4B"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1828D47" w14:textId="77777777" w:rsidR="00A23B58" w:rsidRPr="00244176" w:rsidRDefault="00A23B5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61828D48" w14:textId="77777777" w:rsidR="00A23B58" w:rsidRPr="00244176" w:rsidRDefault="00A23B5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61828D4A" w14:textId="15D56FAC" w:rsidR="00A23B58" w:rsidRPr="00CC646C" w:rsidRDefault="00E60C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71032436C0514F1C9E30FD19659FB0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D50" w14:textId="77777777" w:rsidTr="00B56DAD">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1828D4C" w14:textId="77777777" w:rsidR="00A23B58" w:rsidRPr="00244176" w:rsidRDefault="00A23B5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61828D4D" w14:textId="77777777" w:rsidR="00A23B58" w:rsidRPr="00244176" w:rsidRDefault="00A23B5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61828D4F" w14:textId="3AF2D9A3" w:rsidR="00A23B58" w:rsidRPr="00CC646C" w:rsidRDefault="00E60C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6CA9623509A4490B87AD1805A13A18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D55" w14:textId="77777777" w:rsidTr="00B56DA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1828D51" w14:textId="77777777" w:rsidR="00A23B58" w:rsidRPr="00244176" w:rsidRDefault="00A23B5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61828D52" w14:textId="77777777" w:rsidR="00A23B58" w:rsidRPr="00244176" w:rsidRDefault="00A23B5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61828D54" w14:textId="79C019DC" w:rsidR="00A23B58" w:rsidRPr="00CC646C" w:rsidRDefault="00E60C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05E626AB906D4F57AE115BB6AAD545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bl>
    <w:p w14:paraId="61828D56" w14:textId="77777777" w:rsidR="008A1B0B" w:rsidRDefault="008A1B0B" w:rsidP="007B3959">
      <w:pPr>
        <w:pStyle w:val="Heading20"/>
      </w:pPr>
      <w:r w:rsidRPr="00A36AA9">
        <w:t>Findings</w:t>
      </w:r>
    </w:p>
    <w:p w14:paraId="770CE106" w14:textId="77777777" w:rsidR="00A866BA" w:rsidRDefault="00A866BA" w:rsidP="00A866BA">
      <w:pPr>
        <w:pStyle w:val="NormalArial"/>
        <w:rPr>
          <w:b/>
          <w:bCs/>
        </w:rPr>
      </w:pPr>
      <w:r>
        <w:rPr>
          <w:b/>
          <w:bCs/>
        </w:rPr>
        <w:t xml:space="preserve">Requirement 6(3)(a), 6(3)(b), 6(3)(c) and 6(3)(d) – Compliant </w:t>
      </w:r>
    </w:p>
    <w:p w14:paraId="4421A40E" w14:textId="77777777" w:rsidR="00A866BA" w:rsidRPr="007A2194" w:rsidRDefault="00A866BA" w:rsidP="00A866BA">
      <w:pPr>
        <w:pStyle w:val="NormalArial"/>
        <w:rPr>
          <w:i/>
          <w:iCs/>
          <w:u w:val="single"/>
        </w:rPr>
      </w:pPr>
      <w:r w:rsidRPr="007A2194">
        <w:rPr>
          <w:i/>
          <w:iCs/>
          <w:u w:val="single"/>
        </w:rPr>
        <w:t>Requirement 6(3)(a)</w:t>
      </w:r>
    </w:p>
    <w:p w14:paraId="479BAA8E" w14:textId="77777777" w:rsidR="00A866BA" w:rsidRDefault="00A866BA" w:rsidP="00A866BA">
      <w:pPr>
        <w:pStyle w:val="NormalArial"/>
      </w:pPr>
      <w:r>
        <w:t>Evidence analysed by the Assessment Team showed the service demonstrated consumers,</w:t>
      </w:r>
      <w:r w:rsidRPr="00614240">
        <w:t xml:space="preserve"> their family, friends, carers, and others are encouraged and supported to provide feedback and make complaints.</w:t>
      </w:r>
      <w:r w:rsidRPr="007A2194">
        <w:t xml:space="preserve"> Consumers </w:t>
      </w:r>
      <w:r>
        <w:t>are provided with the complaints policy and procedure and a range of pathways for providing feedback, including a feedback form, on commencement of services. Whilst there have not been any complaints lodged, staff demonstrated they have a strong understanding of the process involved in responding to complaints.</w:t>
      </w:r>
    </w:p>
    <w:p w14:paraId="140D6D10" w14:textId="77777777" w:rsidR="00A866BA" w:rsidRPr="007A2194" w:rsidRDefault="00A866BA" w:rsidP="00A866BA">
      <w:pPr>
        <w:pStyle w:val="NormalArial"/>
        <w:rPr>
          <w:i/>
          <w:iCs/>
          <w:u w:val="single"/>
        </w:rPr>
      </w:pPr>
      <w:r w:rsidRPr="007A2194">
        <w:rPr>
          <w:i/>
          <w:iCs/>
          <w:u w:val="single"/>
        </w:rPr>
        <w:t>Requirement 6(3)(</w:t>
      </w:r>
      <w:r>
        <w:rPr>
          <w:i/>
          <w:iCs/>
          <w:u w:val="single"/>
        </w:rPr>
        <w:t>b</w:t>
      </w:r>
      <w:r w:rsidRPr="007A2194">
        <w:rPr>
          <w:i/>
          <w:iCs/>
          <w:u w:val="single"/>
        </w:rPr>
        <w:t>)</w:t>
      </w:r>
    </w:p>
    <w:p w14:paraId="7238AB9E" w14:textId="77777777" w:rsidR="00597929" w:rsidRDefault="00A866BA" w:rsidP="00A866BA">
      <w:pPr>
        <w:pStyle w:val="NormalArial"/>
      </w:pPr>
      <w:r w:rsidRPr="00614240">
        <w:t>Evidence analysed by the Assessment Team showed the service</w:t>
      </w:r>
      <w:r>
        <w:t xml:space="preserve"> </w:t>
      </w:r>
      <w:r w:rsidR="00597929">
        <w:t>d</w:t>
      </w:r>
      <w:r w:rsidRPr="00614240">
        <w:t>emonstrate</w:t>
      </w:r>
      <w:r w:rsidR="00597929">
        <w:t>d</w:t>
      </w:r>
      <w:r>
        <w:t xml:space="preserve"> consumers are </w:t>
      </w:r>
      <w:r w:rsidRPr="00244176">
        <w:t>made aware of and have access to advocates, language services and other methods for raising and resolving complaints.</w:t>
      </w:r>
      <w:r w:rsidRPr="00433F92">
        <w:t xml:space="preserve"> </w:t>
      </w:r>
      <w:r w:rsidRPr="005F6C48">
        <w:t xml:space="preserve">Consumers </w:t>
      </w:r>
      <w:r w:rsidR="00597929">
        <w:t>interviewed stated they had received information regarding accessing advocacy services in their community. They were aware interpreter services were available to them and said they felt comfortable to raise a complaint if required. Management confirmed consumers are provided with contact details of external complaint agencies and advocacy services when they commence at the service.</w:t>
      </w:r>
    </w:p>
    <w:p w14:paraId="031CB0A8" w14:textId="77777777" w:rsidR="00597929" w:rsidRPr="007A2194" w:rsidRDefault="00597929" w:rsidP="00597929">
      <w:pPr>
        <w:pStyle w:val="NormalArial"/>
        <w:rPr>
          <w:i/>
          <w:iCs/>
          <w:u w:val="single"/>
        </w:rPr>
      </w:pPr>
      <w:r w:rsidRPr="007A2194">
        <w:rPr>
          <w:i/>
          <w:iCs/>
          <w:u w:val="single"/>
        </w:rPr>
        <w:t>Requirement 6(3)(</w:t>
      </w:r>
      <w:r>
        <w:rPr>
          <w:i/>
          <w:iCs/>
          <w:u w:val="single"/>
        </w:rPr>
        <w:t>c</w:t>
      </w:r>
      <w:r w:rsidRPr="007A2194">
        <w:rPr>
          <w:i/>
          <w:iCs/>
          <w:u w:val="single"/>
        </w:rPr>
        <w:t>)</w:t>
      </w:r>
    </w:p>
    <w:p w14:paraId="7EB1D201" w14:textId="0F832DE3" w:rsidR="00597929" w:rsidRDefault="00597929" w:rsidP="00597929">
      <w:pPr>
        <w:pStyle w:val="NormalArial"/>
      </w:pPr>
      <w:r w:rsidRPr="00614240">
        <w:t>Evidence analysed by the Assessment Team showed the service demonstrate</w:t>
      </w:r>
      <w:r>
        <w:t>d</w:t>
      </w:r>
      <w:r w:rsidRPr="00614240">
        <w:t xml:space="preserve"> </w:t>
      </w:r>
      <w:r>
        <w:t xml:space="preserve">appropriate </w:t>
      </w:r>
      <w:r w:rsidRPr="00614240">
        <w:t>action is taken in response to complaints and an open disclosure process is used when things go wrong.</w:t>
      </w:r>
      <w:r>
        <w:t xml:space="preserve"> Consumers said they are very happy with their services and have not needed to submit a complaint. The service demonstrated appropriate feedback policy and procedure is in place to respond to complaints and open disclosure was used as part of the complaint management process.</w:t>
      </w:r>
    </w:p>
    <w:p w14:paraId="01499498" w14:textId="77777777" w:rsidR="00597929" w:rsidRPr="007A2194" w:rsidRDefault="00597929" w:rsidP="00597929">
      <w:pPr>
        <w:pStyle w:val="NormalArial"/>
        <w:rPr>
          <w:i/>
          <w:iCs/>
          <w:u w:val="single"/>
        </w:rPr>
      </w:pPr>
      <w:r w:rsidRPr="007A2194">
        <w:rPr>
          <w:i/>
          <w:iCs/>
          <w:u w:val="single"/>
        </w:rPr>
        <w:t>Requirement 6(3)(</w:t>
      </w:r>
      <w:r>
        <w:rPr>
          <w:i/>
          <w:iCs/>
          <w:u w:val="single"/>
        </w:rPr>
        <w:t>d</w:t>
      </w:r>
      <w:r w:rsidRPr="007A2194">
        <w:rPr>
          <w:i/>
          <w:iCs/>
          <w:u w:val="single"/>
        </w:rPr>
        <w:t>)</w:t>
      </w:r>
    </w:p>
    <w:p w14:paraId="7ED64E80" w14:textId="75898672" w:rsidR="00597929" w:rsidRDefault="00597929" w:rsidP="00597929">
      <w:pPr>
        <w:pStyle w:val="NormalArial"/>
      </w:pPr>
      <w:r w:rsidRPr="00614240">
        <w:t xml:space="preserve">Evidence analysed by the Assessment Team showed the service </w:t>
      </w:r>
      <w:r w:rsidR="00583B76">
        <w:t>d</w:t>
      </w:r>
      <w:r w:rsidRPr="00614240">
        <w:t>emonstrate</w:t>
      </w:r>
      <w:r w:rsidR="00583B76">
        <w:t>d</w:t>
      </w:r>
      <w:r w:rsidRPr="00614240">
        <w:t xml:space="preserve"> </w:t>
      </w:r>
      <w:r>
        <w:t xml:space="preserve">feedback and complaints are reviewed and used to improve the quality of care and services. </w:t>
      </w:r>
      <w:r w:rsidR="00583B76">
        <w:t xml:space="preserve">The Assessment Team sighted evidence of consumers who had made suggestions regarding social groups. For </w:t>
      </w:r>
      <w:r w:rsidR="00583B76">
        <w:lastRenderedPageBreak/>
        <w:t>example, one consumer suggested a craft day and within two weeks of the suggestion, a craft group was formed. All feedback is included in the monthly management report and discussed at staff meetings.</w:t>
      </w:r>
    </w:p>
    <w:p w14:paraId="61828D57" w14:textId="3690F5F6" w:rsidR="008A1B0B" w:rsidRDefault="008A1B0B" w:rsidP="00A866BA">
      <w:pPr>
        <w:pStyle w:val="NormalArial"/>
      </w:pPr>
      <w:r>
        <w:br w:type="page"/>
      </w:r>
    </w:p>
    <w:p w14:paraId="61828D58" w14:textId="77777777" w:rsidR="008A1B0B" w:rsidRPr="003217D3" w:rsidRDefault="008A1B0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5242"/>
        <w:gridCol w:w="2157"/>
      </w:tblGrid>
      <w:tr w:rsidR="00A23B58" w14:paraId="61828D5C" w14:textId="77777777" w:rsidTr="00B56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gridSpan w:val="2"/>
          </w:tcPr>
          <w:p w14:paraId="61828D59" w14:textId="77777777" w:rsidR="00A23B58" w:rsidRPr="003217D3" w:rsidRDefault="00A23B58"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58" w:type="pct"/>
          </w:tcPr>
          <w:p w14:paraId="61828D5B" w14:textId="77777777" w:rsidR="00A23B58" w:rsidRPr="003217D3" w:rsidRDefault="00A23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23B58" w14:paraId="61828D61" w14:textId="77777777" w:rsidTr="00B56DAD">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1828D5D" w14:textId="77777777" w:rsidR="00A23B58" w:rsidRPr="00244176" w:rsidRDefault="00A23B5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71" w:type="pct"/>
            <w:shd w:val="clear" w:color="auto" w:fill="auto"/>
            <w:vAlign w:val="top"/>
          </w:tcPr>
          <w:p w14:paraId="61828D5E" w14:textId="77777777" w:rsidR="00A23B58" w:rsidRPr="00244176" w:rsidRDefault="00A23B5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58" w:type="pct"/>
            <w:shd w:val="clear" w:color="auto" w:fill="auto"/>
            <w:vAlign w:val="top"/>
          </w:tcPr>
          <w:p w14:paraId="61828D60" w14:textId="5C5F3315" w:rsidR="00A23B58" w:rsidRPr="00CC646C" w:rsidRDefault="00E60CA2"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2437A6D874E745928172A876830B39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D66"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1828D62" w14:textId="77777777" w:rsidR="00A23B58" w:rsidRPr="00244176" w:rsidRDefault="00A23B5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71" w:type="pct"/>
            <w:shd w:val="clear" w:color="auto" w:fill="auto"/>
            <w:vAlign w:val="top"/>
          </w:tcPr>
          <w:p w14:paraId="61828D63" w14:textId="77777777" w:rsidR="00A23B58" w:rsidRPr="00244176" w:rsidRDefault="00A23B5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58" w:type="pct"/>
            <w:shd w:val="clear" w:color="auto" w:fill="auto"/>
            <w:vAlign w:val="top"/>
          </w:tcPr>
          <w:p w14:paraId="61828D65" w14:textId="2C485A1A" w:rsidR="00A23B58" w:rsidRPr="00CC646C" w:rsidRDefault="00E60CA2"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F45BA48CFC5C4D32989E5355265A85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D6B" w14:textId="77777777" w:rsidTr="00B56DAD">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1828D67" w14:textId="77777777" w:rsidR="00A23B58" w:rsidRPr="00244176" w:rsidRDefault="00A23B5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71" w:type="pct"/>
            <w:shd w:val="clear" w:color="auto" w:fill="auto"/>
            <w:vAlign w:val="top"/>
          </w:tcPr>
          <w:p w14:paraId="61828D68" w14:textId="77777777" w:rsidR="00A23B58" w:rsidRPr="00244176" w:rsidRDefault="00A23B5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58" w:type="pct"/>
            <w:shd w:val="clear" w:color="auto" w:fill="auto"/>
            <w:vAlign w:val="top"/>
          </w:tcPr>
          <w:p w14:paraId="61828D6A" w14:textId="41E76DC5" w:rsidR="00A23B58" w:rsidRPr="00CC646C" w:rsidRDefault="00E60CA2"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4083FC3FD64A46349AB683B1BB259D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D70"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1828D6C" w14:textId="77777777" w:rsidR="00A23B58" w:rsidRPr="00244176" w:rsidRDefault="00A23B5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71" w:type="pct"/>
            <w:shd w:val="clear" w:color="auto" w:fill="auto"/>
            <w:vAlign w:val="top"/>
          </w:tcPr>
          <w:p w14:paraId="61828D6D" w14:textId="77777777" w:rsidR="00A23B58" w:rsidRPr="00244176" w:rsidRDefault="00A23B5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58" w:type="pct"/>
            <w:shd w:val="clear" w:color="auto" w:fill="auto"/>
            <w:vAlign w:val="top"/>
          </w:tcPr>
          <w:p w14:paraId="61828D6F" w14:textId="2FAECC21" w:rsidR="00A23B58" w:rsidRPr="00CC646C" w:rsidRDefault="00E60CA2"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CA21569ACD8B411DA84C09F29BC9F8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D75" w14:textId="77777777" w:rsidTr="00B56DAD">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1828D71" w14:textId="77777777" w:rsidR="00A23B58" w:rsidRPr="00244176" w:rsidRDefault="00A23B5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71" w:type="pct"/>
            <w:shd w:val="clear" w:color="auto" w:fill="auto"/>
            <w:vAlign w:val="top"/>
          </w:tcPr>
          <w:p w14:paraId="61828D72" w14:textId="77777777" w:rsidR="00A23B58" w:rsidRPr="00244176" w:rsidRDefault="00A23B5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58" w:type="pct"/>
            <w:shd w:val="clear" w:color="auto" w:fill="auto"/>
            <w:vAlign w:val="top"/>
          </w:tcPr>
          <w:p w14:paraId="61828D74" w14:textId="42D6A1C3" w:rsidR="00A23B58" w:rsidRPr="00CC646C" w:rsidRDefault="00E60CA2"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C96293EA1B0F41BDAA38AD9440D2B6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bl>
    <w:p w14:paraId="61828D76" w14:textId="77777777" w:rsidR="008A1B0B" w:rsidRDefault="008A1B0B" w:rsidP="007B3959">
      <w:pPr>
        <w:pStyle w:val="Heading20"/>
      </w:pPr>
      <w:r w:rsidRPr="00A36AA9">
        <w:t>Findings</w:t>
      </w:r>
    </w:p>
    <w:p w14:paraId="26C77CD7" w14:textId="77777777" w:rsidR="00583B76" w:rsidRDefault="00583B76" w:rsidP="00583B76">
      <w:pPr>
        <w:pStyle w:val="NormalArial"/>
        <w:rPr>
          <w:b/>
          <w:bCs/>
        </w:rPr>
      </w:pPr>
      <w:bookmarkStart w:id="6" w:name="_Hlk155627283"/>
      <w:r>
        <w:rPr>
          <w:b/>
          <w:bCs/>
        </w:rPr>
        <w:t xml:space="preserve">Requirement 7(3)(a), 7(3)(b), 7(3)(c), 7(3)(d), 7(3)(e) </w:t>
      </w:r>
      <w:bookmarkEnd w:id="6"/>
      <w:r>
        <w:rPr>
          <w:b/>
          <w:bCs/>
        </w:rPr>
        <w:t xml:space="preserve">– Compliant </w:t>
      </w:r>
    </w:p>
    <w:p w14:paraId="4E0D025F" w14:textId="77777777" w:rsidR="00583B76" w:rsidRDefault="00583B76" w:rsidP="00583B76">
      <w:pPr>
        <w:pStyle w:val="NormalArial"/>
      </w:pPr>
      <w:r w:rsidRPr="007A2194">
        <w:rPr>
          <w:i/>
          <w:iCs/>
          <w:u w:val="single"/>
        </w:rPr>
        <w:t xml:space="preserve">Requirement </w:t>
      </w:r>
      <w:r>
        <w:rPr>
          <w:i/>
          <w:iCs/>
          <w:u w:val="single"/>
        </w:rPr>
        <w:t>7</w:t>
      </w:r>
      <w:r w:rsidRPr="007A2194">
        <w:rPr>
          <w:i/>
          <w:iCs/>
          <w:u w:val="single"/>
        </w:rPr>
        <w:t>(3)(a</w:t>
      </w:r>
      <w:r>
        <w:rPr>
          <w:i/>
          <w:iCs/>
          <w:u w:val="single"/>
        </w:rPr>
        <w:t>)</w:t>
      </w:r>
    </w:p>
    <w:p w14:paraId="631B9FBA" w14:textId="77777777" w:rsidR="00583B76" w:rsidRDefault="00583B76" w:rsidP="00583B76">
      <w:pPr>
        <w:pStyle w:val="NormalArial"/>
      </w:pPr>
      <w:r>
        <w:t>Evidence analysed by the Assessment Team showed the service demonstrated t</w:t>
      </w:r>
      <w:r w:rsidRPr="00244176">
        <w:t>he workforce is planned to enable, and the number and mix of members of the workforce deployed enables, the delivery and management of safe and quality care and services.</w:t>
      </w:r>
      <w:r>
        <w:t xml:space="preserve"> Management said all group activities scheduled go ahead as they have sufficient staff. Management said an aqua aerobics class was once cancelled due to the instructor being ill, however a coffee date took place instead.</w:t>
      </w:r>
    </w:p>
    <w:p w14:paraId="6014F276" w14:textId="77777777" w:rsidR="00583B76" w:rsidRDefault="00583B76" w:rsidP="00583B76">
      <w:pPr>
        <w:pStyle w:val="NormalArial"/>
      </w:pPr>
      <w:r w:rsidRPr="007A2194">
        <w:rPr>
          <w:i/>
          <w:iCs/>
          <w:u w:val="single"/>
        </w:rPr>
        <w:t xml:space="preserve">Requirement </w:t>
      </w:r>
      <w:r>
        <w:rPr>
          <w:i/>
          <w:iCs/>
          <w:u w:val="single"/>
        </w:rPr>
        <w:t>7</w:t>
      </w:r>
      <w:r w:rsidRPr="007A2194">
        <w:rPr>
          <w:i/>
          <w:iCs/>
          <w:u w:val="single"/>
        </w:rPr>
        <w:t>(3)(</w:t>
      </w:r>
      <w:r>
        <w:rPr>
          <w:i/>
          <w:iCs/>
          <w:u w:val="single"/>
        </w:rPr>
        <w:t>b)</w:t>
      </w:r>
    </w:p>
    <w:p w14:paraId="3530AC63" w14:textId="77777777" w:rsidR="00D74FB6" w:rsidRDefault="00583B76" w:rsidP="00583B76">
      <w:pPr>
        <w:pStyle w:val="NormalArial"/>
      </w:pPr>
      <w:r>
        <w:t>Evidence analysed by the Assessment Team showed the service demonstrated w</w:t>
      </w:r>
      <w:r w:rsidRPr="00244176">
        <w:t xml:space="preserve">orkforce interactions with consumers are kind, caring and respectful of each consumer’s identity, </w:t>
      </w:r>
      <w:proofErr w:type="gramStart"/>
      <w:r w:rsidRPr="00244176">
        <w:t>culture</w:t>
      </w:r>
      <w:proofErr w:type="gramEnd"/>
      <w:r w:rsidRPr="00244176">
        <w:t xml:space="preserve"> and diversity.</w:t>
      </w:r>
      <w:r>
        <w:t xml:space="preserve"> </w:t>
      </w:r>
      <w:r w:rsidR="00D74FB6" w:rsidRPr="00BF5387">
        <w:t>Consumers advised that staff are attentive, compassionate, and respectful towards them</w:t>
      </w:r>
      <w:r w:rsidR="00D74FB6">
        <w:t>. Staff demonstrated and provided examples of their awareness of consumers’</w:t>
      </w:r>
      <w:r>
        <w:t xml:space="preserve"> </w:t>
      </w:r>
      <w:r w:rsidR="00D74FB6">
        <w:t>unique identities, preferences, and cultural requirements. Staff receive training on code of conduct, customer service, and cultural diversity.</w:t>
      </w:r>
    </w:p>
    <w:p w14:paraId="0D1EEE55" w14:textId="77777777" w:rsidR="00D74FB6" w:rsidRDefault="00D74FB6" w:rsidP="00D74FB6">
      <w:pPr>
        <w:pStyle w:val="NormalArial"/>
      </w:pPr>
      <w:r w:rsidRPr="007A2194">
        <w:rPr>
          <w:i/>
          <w:iCs/>
          <w:u w:val="single"/>
        </w:rPr>
        <w:t xml:space="preserve">Requirement </w:t>
      </w:r>
      <w:r>
        <w:rPr>
          <w:i/>
          <w:iCs/>
          <w:u w:val="single"/>
        </w:rPr>
        <w:t>7</w:t>
      </w:r>
      <w:r w:rsidRPr="007A2194">
        <w:rPr>
          <w:i/>
          <w:iCs/>
          <w:u w:val="single"/>
        </w:rPr>
        <w:t>(3)(</w:t>
      </w:r>
      <w:r>
        <w:rPr>
          <w:i/>
          <w:iCs/>
          <w:u w:val="single"/>
        </w:rPr>
        <w:t>c)</w:t>
      </w:r>
    </w:p>
    <w:p w14:paraId="2E4E2EAE" w14:textId="77777777" w:rsidR="00D74FB6" w:rsidRDefault="00D74FB6" w:rsidP="00D74FB6">
      <w:pPr>
        <w:pStyle w:val="NormalArial"/>
      </w:pPr>
      <w:r>
        <w:t>Evidence analysed by the Assessment Team showed the service demonstrated</w:t>
      </w:r>
      <w:r w:rsidRPr="001F0917">
        <w:t xml:space="preserve"> </w:t>
      </w:r>
      <w:r>
        <w:t>t</w:t>
      </w:r>
      <w:r w:rsidRPr="00244176">
        <w:t>he workforce is competent and the members of the workforce have the qualifications and knowledge to effectively perform their roles.</w:t>
      </w:r>
      <w:r>
        <w:t xml:space="preserve"> Consumers interviewed said staff are competent and perform their roles effectively. Management said staff are recruited based on their experience, qualifications, and appropriate background checks. The service is monitoring police checks, first aid certificates and drivers’ licences to ensure they remain current. The Assessment Team </w:t>
      </w:r>
      <w:r>
        <w:lastRenderedPageBreak/>
        <w:t>sighted position descriptions which clearly outlined the necessary skills and capabilities required for each position.</w:t>
      </w:r>
    </w:p>
    <w:p w14:paraId="0861A42D" w14:textId="77777777" w:rsidR="00D74FB6" w:rsidRDefault="00D74FB6" w:rsidP="00D74FB6">
      <w:pPr>
        <w:pStyle w:val="NormalArial"/>
      </w:pPr>
      <w:r w:rsidRPr="007A2194">
        <w:rPr>
          <w:i/>
          <w:iCs/>
          <w:u w:val="single"/>
        </w:rPr>
        <w:t xml:space="preserve">Requirement </w:t>
      </w:r>
      <w:r>
        <w:rPr>
          <w:i/>
          <w:iCs/>
          <w:u w:val="single"/>
        </w:rPr>
        <w:t>7</w:t>
      </w:r>
      <w:r w:rsidRPr="007A2194">
        <w:rPr>
          <w:i/>
          <w:iCs/>
          <w:u w:val="single"/>
        </w:rPr>
        <w:t>(3)(</w:t>
      </w:r>
      <w:r>
        <w:rPr>
          <w:i/>
          <w:iCs/>
          <w:u w:val="single"/>
        </w:rPr>
        <w:t>d)</w:t>
      </w:r>
    </w:p>
    <w:p w14:paraId="10310244" w14:textId="77777777" w:rsidR="00C51542" w:rsidRDefault="00D74FB6" w:rsidP="00D74FB6">
      <w:pPr>
        <w:pStyle w:val="NormalArial"/>
      </w:pPr>
      <w:r>
        <w:t>Evidence analysed by the Assessment Team showed the service demonstrated</w:t>
      </w:r>
      <w:r w:rsidRPr="001F0917">
        <w:t xml:space="preserve"> </w:t>
      </w:r>
      <w:r>
        <w:t>t</w:t>
      </w:r>
      <w:r w:rsidRPr="00104051">
        <w:t>he workforce is recruited, trained, equipped, and supported to deliver the outcomes required by these</w:t>
      </w:r>
      <w:r>
        <w:t xml:space="preserve"> </w:t>
      </w:r>
      <w:r w:rsidRPr="00104051">
        <w:t>standards.</w:t>
      </w:r>
      <w:r>
        <w:t xml:space="preserve"> Staff confirmed they receive training specific to the roles they undertake. Management said they support staff to undertake non-mandatory learning and identify training needs through consumer feedback, </w:t>
      </w:r>
      <w:r w:rsidR="00C51542">
        <w:t>staff/peer feedback and through individual performance and development reviews.</w:t>
      </w:r>
    </w:p>
    <w:p w14:paraId="362F4B67" w14:textId="77777777" w:rsidR="00C51542" w:rsidRDefault="00C51542" w:rsidP="00C51542">
      <w:pPr>
        <w:pStyle w:val="NormalArial"/>
      </w:pPr>
      <w:r w:rsidRPr="007A2194">
        <w:rPr>
          <w:i/>
          <w:iCs/>
          <w:u w:val="single"/>
        </w:rPr>
        <w:t xml:space="preserve">Requirement </w:t>
      </w:r>
      <w:r>
        <w:rPr>
          <w:i/>
          <w:iCs/>
          <w:u w:val="single"/>
        </w:rPr>
        <w:t>7</w:t>
      </w:r>
      <w:r w:rsidRPr="007A2194">
        <w:rPr>
          <w:i/>
          <w:iCs/>
          <w:u w:val="single"/>
        </w:rPr>
        <w:t>(3)(</w:t>
      </w:r>
      <w:r>
        <w:rPr>
          <w:i/>
          <w:iCs/>
          <w:u w:val="single"/>
        </w:rPr>
        <w:t>e)</w:t>
      </w:r>
    </w:p>
    <w:p w14:paraId="689B71E0" w14:textId="77777777" w:rsidR="00C51542" w:rsidRDefault="00C51542" w:rsidP="00C51542">
      <w:pPr>
        <w:pStyle w:val="NormalArial"/>
      </w:pPr>
      <w:r>
        <w:t>Evidence analysed by the Assessment Team showed the service demonstrated</w:t>
      </w:r>
      <w:r w:rsidRPr="001F0917">
        <w:t xml:space="preserve"> </w:t>
      </w:r>
      <w:r>
        <w:t>r</w:t>
      </w:r>
      <w:r w:rsidRPr="00104051">
        <w:t xml:space="preserve">egular assessment, monitoring and review of the performance of each member of the workforce. </w:t>
      </w:r>
      <w:r w:rsidRPr="00A23818">
        <w:t>Staff and management advised staff performance is monitored and reviewed on an ongoing basis and formally assessed through an annual performance appraisal cycle and performance review discussion</w:t>
      </w:r>
      <w:r>
        <w:t>. The Assessment Team sighted evidence of staff performance reviews which includes an opportunity to discuss areas of their performance including workload, leave, areas for improvement, professional and personal development, and strengths and achievements.</w:t>
      </w:r>
    </w:p>
    <w:p w14:paraId="61828D77" w14:textId="34F2FB32" w:rsidR="008A1B0B" w:rsidRPr="00A36AA9" w:rsidRDefault="008A1B0B" w:rsidP="00C51542">
      <w:pPr>
        <w:pStyle w:val="NormalArial"/>
      </w:pPr>
      <w:r w:rsidRPr="00A36AA9">
        <w:br w:type="page"/>
      </w:r>
    </w:p>
    <w:p w14:paraId="61828D78" w14:textId="77777777" w:rsidR="008A1B0B" w:rsidRPr="00A36AA9" w:rsidRDefault="008A1B0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A23B58" w14:paraId="61828D7C" w14:textId="77777777" w:rsidTr="00B56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61828D79" w14:textId="77777777" w:rsidR="00A23B58" w:rsidRPr="003217D3" w:rsidRDefault="00A23B58"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61828D7B" w14:textId="77777777" w:rsidR="00A23B58" w:rsidRPr="003217D3" w:rsidRDefault="00A23B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23B58" w14:paraId="61828D81" w14:textId="77777777" w:rsidTr="00B56DA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828D7D" w14:textId="77777777" w:rsidR="00A23B58" w:rsidRPr="00244176" w:rsidRDefault="00A23B5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61828D7E" w14:textId="77777777" w:rsidR="00A23B58" w:rsidRPr="00244176" w:rsidRDefault="00A23B5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61828D80" w14:textId="445AB074" w:rsidR="00A23B58" w:rsidRPr="00CC646C" w:rsidRDefault="00E60C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004746B73B9046B196317AF432EC1E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p>
        </w:tc>
      </w:tr>
      <w:tr w:rsidR="00A23B58" w14:paraId="61828D86"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828D82" w14:textId="77777777" w:rsidR="00A23B58" w:rsidRPr="00244176" w:rsidRDefault="00A23B5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61828D83" w14:textId="77777777" w:rsidR="00A23B58" w:rsidRPr="00244176" w:rsidRDefault="00A23B5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vAlign w:val="top"/>
          </w:tcPr>
          <w:p w14:paraId="61828D85" w14:textId="635E7379" w:rsidR="00A23B58" w:rsidRPr="00CC646C" w:rsidRDefault="00E60CA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07D156D36A22480096B757ED1F97D0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p>
        </w:tc>
      </w:tr>
      <w:tr w:rsidR="00A23B58" w14:paraId="61828D91" w14:textId="77777777" w:rsidTr="00B56DA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828D87" w14:textId="77777777" w:rsidR="00A23B58" w:rsidRPr="00244176" w:rsidRDefault="00A23B5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61828D88" w14:textId="77777777" w:rsidR="00A23B58" w:rsidRPr="00244176" w:rsidRDefault="00A23B5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1828D89" w14:textId="77777777" w:rsidR="00A23B58" w:rsidRPr="00244176" w:rsidRDefault="00A23B5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1828D8A" w14:textId="77777777" w:rsidR="00A23B58" w:rsidRPr="00244176" w:rsidRDefault="00A23B5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1828D8B" w14:textId="77777777" w:rsidR="00A23B58" w:rsidRPr="00244176" w:rsidRDefault="00A23B5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1828D8C" w14:textId="77777777" w:rsidR="00A23B58" w:rsidRPr="00244176" w:rsidRDefault="00A23B5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1828D8D" w14:textId="77777777" w:rsidR="00A23B58" w:rsidRPr="00244176" w:rsidRDefault="00A23B5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1828D8E" w14:textId="77777777" w:rsidR="00A23B58" w:rsidRPr="00244176" w:rsidRDefault="00A23B5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61828D90" w14:textId="2958514B" w:rsidR="00A23B58" w:rsidRPr="00CC646C" w:rsidRDefault="00E60C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ED36F2485EF340D7B2D3D03A794602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p>
        </w:tc>
      </w:tr>
      <w:tr w:rsidR="00A23B58" w14:paraId="61828D9A" w14:textId="77777777" w:rsidTr="00B56D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828D92" w14:textId="77777777" w:rsidR="00A23B58" w:rsidRPr="00244176" w:rsidRDefault="00A23B5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61828D93" w14:textId="77777777" w:rsidR="00A23B58" w:rsidRPr="00244176" w:rsidRDefault="00A23B5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1828D94" w14:textId="77777777" w:rsidR="00A23B58" w:rsidRPr="00244176" w:rsidRDefault="00A23B5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1828D95" w14:textId="77777777" w:rsidR="00A23B58" w:rsidRPr="00244176" w:rsidRDefault="00A23B5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1828D96" w14:textId="77777777" w:rsidR="00A23B58" w:rsidRPr="00244176" w:rsidRDefault="00A23B5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1828D97" w14:textId="77777777" w:rsidR="00A23B58" w:rsidRPr="00244176" w:rsidRDefault="00A23B5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61828D99" w14:textId="1A740A50" w:rsidR="00A23B58" w:rsidRPr="00CC646C" w:rsidRDefault="00E60CA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989D5D0D002E4CDEB9F31CEF2D1DEB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Compliant</w:t>
                </w:r>
              </w:sdtContent>
            </w:sdt>
            <w:r w:rsidR="00A23B58" w:rsidRPr="00CC646C">
              <w:rPr>
                <w:rFonts w:ascii="Arial" w:hAnsi="Arial" w:cs="Arial"/>
                <w:color w:val="auto"/>
              </w:rPr>
              <w:t xml:space="preserve"> </w:t>
            </w:r>
          </w:p>
        </w:tc>
      </w:tr>
      <w:tr w:rsidR="00A23B58" w14:paraId="61828DA2" w14:textId="77777777" w:rsidTr="00B56DA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828D9B" w14:textId="77777777" w:rsidR="00A23B58" w:rsidRPr="00244176" w:rsidRDefault="00A23B5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61828D9C" w14:textId="77777777" w:rsidR="00A23B58" w:rsidRPr="00244176" w:rsidRDefault="00A23B5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1828D9D" w14:textId="77777777" w:rsidR="00A23B58" w:rsidRPr="00244176" w:rsidRDefault="00A23B5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1828D9E" w14:textId="77777777" w:rsidR="00A23B58" w:rsidRPr="00244176" w:rsidRDefault="00A23B5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1828D9F" w14:textId="77777777" w:rsidR="00A23B58" w:rsidRPr="00244176" w:rsidRDefault="00A23B58"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61828DA1" w14:textId="03F0C739" w:rsidR="00A23B58" w:rsidRPr="00CC646C" w:rsidRDefault="00E60C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455518ED64C6465086803F1A5F2F6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B58">
                  <w:rPr>
                    <w:rFonts w:ascii="Arial" w:hAnsi="Arial" w:cs="Arial"/>
                    <w:color w:val="auto"/>
                  </w:rPr>
                  <w:t>Not applicable</w:t>
                </w:r>
              </w:sdtContent>
            </w:sdt>
            <w:r w:rsidR="00A23B58" w:rsidRPr="00CC646C">
              <w:rPr>
                <w:rFonts w:ascii="Arial" w:hAnsi="Arial" w:cs="Arial"/>
                <w:color w:val="auto"/>
              </w:rPr>
              <w:t xml:space="preserve"> </w:t>
            </w:r>
          </w:p>
        </w:tc>
      </w:tr>
    </w:tbl>
    <w:p w14:paraId="61828DA3" w14:textId="77777777" w:rsidR="008A1B0B" w:rsidRDefault="008A1B0B" w:rsidP="003217D3">
      <w:pPr>
        <w:pStyle w:val="Heading20"/>
      </w:pPr>
      <w:r w:rsidRPr="00A36AA9">
        <w:t>Findings</w:t>
      </w:r>
    </w:p>
    <w:p w14:paraId="6DFF9810" w14:textId="100D4DD2" w:rsidR="00C51542" w:rsidRDefault="00C51542" w:rsidP="00C51542">
      <w:pPr>
        <w:pStyle w:val="NormalArial"/>
        <w:rPr>
          <w:b/>
          <w:bCs/>
        </w:rPr>
      </w:pPr>
      <w:r>
        <w:rPr>
          <w:b/>
          <w:bCs/>
        </w:rPr>
        <w:t xml:space="preserve">Requirement 8(3)(a), 8(3)(b), 8(3)(c), 8(3)(d) – Compliant </w:t>
      </w:r>
    </w:p>
    <w:p w14:paraId="01798298" w14:textId="77777777" w:rsidR="00C51542" w:rsidRDefault="00C51542" w:rsidP="00C51542">
      <w:pPr>
        <w:pStyle w:val="NormalArial"/>
        <w:rPr>
          <w:i/>
          <w:iCs/>
          <w:u w:val="single"/>
        </w:rPr>
      </w:pPr>
      <w:r w:rsidRPr="007A2194">
        <w:rPr>
          <w:i/>
          <w:iCs/>
          <w:u w:val="single"/>
        </w:rPr>
        <w:t xml:space="preserve">Requirement </w:t>
      </w:r>
      <w:r>
        <w:rPr>
          <w:i/>
          <w:iCs/>
          <w:u w:val="single"/>
        </w:rPr>
        <w:t>8</w:t>
      </w:r>
      <w:r w:rsidRPr="007A2194">
        <w:rPr>
          <w:i/>
          <w:iCs/>
          <w:u w:val="single"/>
        </w:rPr>
        <w:t>(3)(a</w:t>
      </w:r>
      <w:r>
        <w:rPr>
          <w:i/>
          <w:iCs/>
          <w:u w:val="single"/>
        </w:rPr>
        <w:t>)</w:t>
      </w:r>
    </w:p>
    <w:p w14:paraId="61828DA4" w14:textId="1655C0ED" w:rsidR="008A1B0B" w:rsidRDefault="00C51542" w:rsidP="00C51542">
      <w:pPr>
        <w:pStyle w:val="NormalArial"/>
      </w:pPr>
      <w:r>
        <w:t>Evidence analysed by the Assessment Team showed the service demonstrated c</w:t>
      </w:r>
      <w:r w:rsidRPr="00244176">
        <w:t xml:space="preserve">onsumers are engaged in the development, delivery and evaluation of care and services and are supported in </w:t>
      </w:r>
      <w:r w:rsidRPr="00244176">
        <w:lastRenderedPageBreak/>
        <w:t>that engagement.</w:t>
      </w:r>
      <w:r w:rsidRPr="006407B8">
        <w:t xml:space="preserve"> </w:t>
      </w:r>
      <w:r w:rsidRPr="00C51542">
        <w:t>The service conducts</w:t>
      </w:r>
      <w:r>
        <w:t xml:space="preserve"> an</w:t>
      </w:r>
      <w:r w:rsidRPr="00C51542">
        <w:t xml:space="preserve"> annual survey</w:t>
      </w:r>
      <w:r>
        <w:t xml:space="preserve"> regarding satisfaction</w:t>
      </w:r>
      <w:r w:rsidRPr="00C51542">
        <w:t xml:space="preserve"> with the services provided and allows </w:t>
      </w:r>
      <w:r>
        <w:t>consumers</w:t>
      </w:r>
      <w:r w:rsidRPr="00C51542">
        <w:t xml:space="preserve"> to make suggestions about how the organisation can improve</w:t>
      </w:r>
      <w:r>
        <w:t>. The service has implemented a consumer representative election and participation process where nominated consumers can attend monthly committee meetings and provide feedback and recommendations for the operation of the service.</w:t>
      </w:r>
      <w:r w:rsidR="00CF5843">
        <w:t xml:space="preserve"> Management said the service gains valuable insights into the challenges community members encounter and adjust services accordingly.</w:t>
      </w:r>
    </w:p>
    <w:p w14:paraId="0BFDDE75" w14:textId="77777777" w:rsidR="00CF5843" w:rsidRDefault="00CF5843" w:rsidP="00CF5843">
      <w:pPr>
        <w:pStyle w:val="NormalArial"/>
        <w:rPr>
          <w:i/>
          <w:iCs/>
          <w:u w:val="single"/>
        </w:rPr>
      </w:pPr>
      <w:r w:rsidRPr="007A2194">
        <w:rPr>
          <w:i/>
          <w:iCs/>
          <w:u w:val="single"/>
        </w:rPr>
        <w:t xml:space="preserve">Requirement </w:t>
      </w:r>
      <w:r>
        <w:rPr>
          <w:i/>
          <w:iCs/>
          <w:u w:val="single"/>
        </w:rPr>
        <w:t>8</w:t>
      </w:r>
      <w:r w:rsidRPr="007A2194">
        <w:rPr>
          <w:i/>
          <w:iCs/>
          <w:u w:val="single"/>
        </w:rPr>
        <w:t>(3)(</w:t>
      </w:r>
      <w:r>
        <w:rPr>
          <w:i/>
          <w:iCs/>
          <w:u w:val="single"/>
        </w:rPr>
        <w:t>b)</w:t>
      </w:r>
    </w:p>
    <w:p w14:paraId="3B6619C4" w14:textId="20AD7192" w:rsidR="00CF5843" w:rsidRDefault="00CF5843" w:rsidP="00CF5843">
      <w:pPr>
        <w:pStyle w:val="NormalArial"/>
      </w:pPr>
      <w:r>
        <w:t>Evidence analysed by the Assessment Team showed the service demonstrated t</w:t>
      </w:r>
      <w:r w:rsidRPr="006407B8">
        <w:t>he organisation’s governing body promotes a culture of safe, inclusive, and quality care and services and is accountable for their delivery.</w:t>
      </w:r>
      <w:r>
        <w:t xml:space="preserve"> Consumers interviewed said they feel the service is well run and responsive to their needs and preferences. The Assessment Team sighted reports provided to the committee which included data that enables the committee to monitor the delivery of safe and effective services. The reports included information such as feedback, incidents, including falls, procedural </w:t>
      </w:r>
      <w:proofErr w:type="gramStart"/>
      <w:r>
        <w:t>incidents</w:t>
      </w:r>
      <w:proofErr w:type="gramEnd"/>
      <w:r>
        <w:t xml:space="preserve"> and behavioural management incidents.</w:t>
      </w:r>
    </w:p>
    <w:p w14:paraId="02371319" w14:textId="77777777" w:rsidR="00CF5843" w:rsidRDefault="00CF5843" w:rsidP="00CF5843">
      <w:pPr>
        <w:pStyle w:val="NormalArial"/>
        <w:rPr>
          <w:i/>
          <w:iCs/>
          <w:u w:val="single"/>
        </w:rPr>
      </w:pPr>
      <w:r w:rsidRPr="007A2194">
        <w:rPr>
          <w:i/>
          <w:iCs/>
          <w:u w:val="single"/>
        </w:rPr>
        <w:t xml:space="preserve">Requirement </w:t>
      </w:r>
      <w:r>
        <w:rPr>
          <w:i/>
          <w:iCs/>
          <w:u w:val="single"/>
        </w:rPr>
        <w:t>8</w:t>
      </w:r>
      <w:r w:rsidRPr="007A2194">
        <w:rPr>
          <w:i/>
          <w:iCs/>
          <w:u w:val="single"/>
        </w:rPr>
        <w:t>(3)(</w:t>
      </w:r>
      <w:r>
        <w:rPr>
          <w:i/>
          <w:iCs/>
          <w:u w:val="single"/>
        </w:rPr>
        <w:t>c)</w:t>
      </w:r>
    </w:p>
    <w:p w14:paraId="213F5D35" w14:textId="35165638" w:rsidR="00CF5843" w:rsidRDefault="00CF5843" w:rsidP="00CF5843">
      <w:pPr>
        <w:pStyle w:val="NormalArial"/>
      </w:pPr>
      <w:r>
        <w:t>Evidence analysed by the Assessment Team showed the service demonstrated it has organisational wide governance systems to monitor processes such as information management, continuous improvements, financial governance, workforce governance, regulatory compliance and feedback and complaints.</w:t>
      </w:r>
    </w:p>
    <w:p w14:paraId="25EF88CC" w14:textId="77777777" w:rsidR="00CF5843" w:rsidRPr="005D64B1" w:rsidRDefault="00CF5843" w:rsidP="00CF5843">
      <w:pPr>
        <w:rPr>
          <w:rFonts w:ascii="Arial" w:hAnsi="Arial" w:cs="Arial"/>
          <w:b/>
          <w:bCs/>
          <w:color w:val="000000"/>
        </w:rPr>
      </w:pPr>
      <w:r w:rsidRPr="005D64B1">
        <w:rPr>
          <w:rFonts w:ascii="Arial" w:hAnsi="Arial" w:cs="Arial"/>
          <w:b/>
          <w:bCs/>
        </w:rPr>
        <w:t>Information management</w:t>
      </w:r>
    </w:p>
    <w:p w14:paraId="715FB24E" w14:textId="681D5950" w:rsidR="00CF5843" w:rsidRDefault="00CF5843" w:rsidP="00CF5843">
      <w:pPr>
        <w:pStyle w:val="NormalArial"/>
      </w:pPr>
      <w:r w:rsidRPr="005D64B1">
        <w:t xml:space="preserve">The service has </w:t>
      </w:r>
      <w:r>
        <w:t xml:space="preserve">multiple software programs that enable the service to collect, store and distribute data effectively. All systems are password protected and staff are granted access only to pertinent information. The service uses locked cabinets to secure sensitive </w:t>
      </w:r>
      <w:r w:rsidR="005E06E8">
        <w:t>paper-based</w:t>
      </w:r>
      <w:r>
        <w:t xml:space="preserve"> information.</w:t>
      </w:r>
    </w:p>
    <w:p w14:paraId="7366B17C" w14:textId="77777777" w:rsidR="00CF5843" w:rsidRPr="005D64B1" w:rsidRDefault="00CF5843" w:rsidP="00CF5843">
      <w:pPr>
        <w:rPr>
          <w:rFonts w:ascii="Arial" w:hAnsi="Arial" w:cs="Arial"/>
          <w:b/>
          <w:bCs/>
          <w:color w:val="000000"/>
        </w:rPr>
      </w:pPr>
      <w:r w:rsidRPr="005D64B1">
        <w:rPr>
          <w:rFonts w:ascii="Arial" w:hAnsi="Arial" w:cs="Arial"/>
          <w:b/>
          <w:bCs/>
        </w:rPr>
        <w:t>Continuous improvement</w:t>
      </w:r>
    </w:p>
    <w:p w14:paraId="1C9BF415" w14:textId="55EF49BF" w:rsidR="00CF5843" w:rsidRDefault="0013626C" w:rsidP="00CF5843">
      <w:pPr>
        <w:pStyle w:val="NormalArial"/>
      </w:pPr>
      <w:r>
        <w:t>The service has a continuous improvement plan that determines the overarching direction of the service and tracks progress against time frames.</w:t>
      </w:r>
    </w:p>
    <w:p w14:paraId="57D8771E" w14:textId="77777777" w:rsidR="0013626C" w:rsidRDefault="0013626C" w:rsidP="0013626C">
      <w:pPr>
        <w:pStyle w:val="NormalArial"/>
        <w:rPr>
          <w:b/>
          <w:bCs/>
        </w:rPr>
      </w:pPr>
      <w:r w:rsidRPr="005D64B1">
        <w:rPr>
          <w:b/>
          <w:bCs/>
        </w:rPr>
        <w:t>Financial Governance</w:t>
      </w:r>
    </w:p>
    <w:p w14:paraId="3C62E2E8" w14:textId="32F40162" w:rsidR="0013626C" w:rsidRDefault="0013626C" w:rsidP="0013626C">
      <w:pPr>
        <w:pStyle w:val="NormalArial"/>
      </w:pPr>
      <w:r>
        <w:t>Financial governance is overseen by the organisation’s finance manager. Financial reports which include balance sheets, profit and loss statements, reconciliation reports, detailed profitability analyses and budget assessments are compiled each month for the committee. CHSP acquittal and financial declaration annual audits are facilitated to ensure financial accountability.</w:t>
      </w:r>
    </w:p>
    <w:p w14:paraId="220D04F9" w14:textId="77777777" w:rsidR="0013626C" w:rsidRDefault="0013626C" w:rsidP="0013626C">
      <w:pPr>
        <w:pStyle w:val="NormalArial"/>
        <w:rPr>
          <w:b/>
          <w:bCs/>
        </w:rPr>
      </w:pPr>
      <w:r w:rsidRPr="005D64B1">
        <w:rPr>
          <w:b/>
          <w:bCs/>
        </w:rPr>
        <w:t>Regulatory compliance</w:t>
      </w:r>
    </w:p>
    <w:p w14:paraId="4EADD91A" w14:textId="24718EF8" w:rsidR="0013626C" w:rsidRDefault="0013626C" w:rsidP="0013626C">
      <w:pPr>
        <w:pStyle w:val="NormalArial"/>
      </w:pPr>
      <w:r>
        <w:t xml:space="preserve">Several registers are maintained to monitor currency of police checks and </w:t>
      </w:r>
      <w:r w:rsidR="005E06E8">
        <w:t>drivers’</w:t>
      </w:r>
      <w:r>
        <w:t xml:space="preserve"> licences. The service stores documentation such as statutory declarations, confidentiality agreements, external/internal reports to ensure compliance obligations are met. The service engages with advisory and specialist bodies to remain up to date with changes.</w:t>
      </w:r>
    </w:p>
    <w:p w14:paraId="12CE4526" w14:textId="77777777" w:rsidR="0013626C" w:rsidRPr="005D64B1" w:rsidRDefault="0013626C" w:rsidP="0013626C">
      <w:pPr>
        <w:rPr>
          <w:rFonts w:ascii="Arial" w:hAnsi="Arial" w:cs="Arial"/>
          <w:b/>
          <w:bCs/>
          <w:color w:val="000000"/>
        </w:rPr>
      </w:pPr>
      <w:r w:rsidRPr="005D64B1">
        <w:rPr>
          <w:rFonts w:ascii="Arial" w:hAnsi="Arial" w:cs="Arial"/>
          <w:b/>
          <w:bCs/>
        </w:rPr>
        <w:t>Feedback and complaints</w:t>
      </w:r>
    </w:p>
    <w:p w14:paraId="726E0F35" w14:textId="7FFC3FBE" w:rsidR="0013626C" w:rsidRDefault="0013626C" w:rsidP="0013626C">
      <w:pPr>
        <w:pStyle w:val="NormalArial"/>
      </w:pPr>
      <w:r w:rsidRPr="0013626C">
        <w:t>The organisation has a system in place to handle feedback and complaints in a fair, confidential, and timely manner without any negative consequences. The system includes logging, escalation, and tracking of complaints, and management regularly reviews and reports on feedback and complaints to inform continuous improvement</w:t>
      </w:r>
      <w:r>
        <w:t>.</w:t>
      </w:r>
    </w:p>
    <w:p w14:paraId="35696BBC" w14:textId="77777777" w:rsidR="0013626C" w:rsidRDefault="0013626C" w:rsidP="0013626C">
      <w:pPr>
        <w:pStyle w:val="NormalArial"/>
        <w:rPr>
          <w:i/>
          <w:iCs/>
          <w:u w:val="single"/>
        </w:rPr>
      </w:pPr>
      <w:r w:rsidRPr="007A2194">
        <w:rPr>
          <w:i/>
          <w:iCs/>
          <w:u w:val="single"/>
        </w:rPr>
        <w:lastRenderedPageBreak/>
        <w:t xml:space="preserve">Requirement </w:t>
      </w:r>
      <w:r>
        <w:rPr>
          <w:i/>
          <w:iCs/>
          <w:u w:val="single"/>
        </w:rPr>
        <w:t>8</w:t>
      </w:r>
      <w:r w:rsidRPr="007A2194">
        <w:rPr>
          <w:i/>
          <w:iCs/>
          <w:u w:val="single"/>
        </w:rPr>
        <w:t>(3)(</w:t>
      </w:r>
      <w:r>
        <w:rPr>
          <w:i/>
          <w:iCs/>
          <w:u w:val="single"/>
        </w:rPr>
        <w:t>d)</w:t>
      </w:r>
    </w:p>
    <w:p w14:paraId="59E94C06" w14:textId="21EEF316" w:rsidR="0013626C" w:rsidRDefault="0013626C" w:rsidP="0013626C">
      <w:pPr>
        <w:pStyle w:val="NormalArial"/>
        <w:rPr>
          <w:color w:val="auto"/>
          <w:szCs w:val="22"/>
        </w:rPr>
      </w:pPr>
      <w:r>
        <w:t>Evidence analysed by the Assessment Team showed the service demonstrated e</w:t>
      </w:r>
      <w:r w:rsidRPr="005D64B1">
        <w:t>ffective risk management systems and practices</w:t>
      </w:r>
      <w:r>
        <w:t>.</w:t>
      </w:r>
      <w:r w:rsidRPr="0013626C">
        <w:t xml:space="preserve"> The service has a centralised incident management system (IMS) which captures incidents and risks</w:t>
      </w:r>
      <w:r w:rsidR="00EA4736">
        <w:t xml:space="preserve"> and reports are provided to the committee monthly for their oversight. </w:t>
      </w:r>
      <w:r w:rsidRPr="00331C70">
        <w:rPr>
          <w:color w:val="auto"/>
          <w:szCs w:val="22"/>
        </w:rPr>
        <w:t xml:space="preserve">Management and staff demonstrated an understanding of what high-impact or high-prevalence risks are associated with the </w:t>
      </w:r>
      <w:r>
        <w:rPr>
          <w:color w:val="auto"/>
          <w:szCs w:val="22"/>
        </w:rPr>
        <w:t xml:space="preserve">individual </w:t>
      </w:r>
      <w:r w:rsidRPr="00331C70">
        <w:rPr>
          <w:color w:val="auto"/>
          <w:szCs w:val="22"/>
        </w:rPr>
        <w:t>consumers</w:t>
      </w:r>
      <w:r>
        <w:rPr>
          <w:color w:val="auto"/>
          <w:szCs w:val="22"/>
        </w:rPr>
        <w:t xml:space="preserve">. </w:t>
      </w:r>
      <w:r w:rsidR="00EA4736">
        <w:rPr>
          <w:color w:val="auto"/>
          <w:szCs w:val="22"/>
        </w:rPr>
        <w:t>Risk assessments are conducted for social group venues and the risk assessment is carried by the staff member during the activity.</w:t>
      </w:r>
    </w:p>
    <w:p w14:paraId="41FD0AFC" w14:textId="77777777" w:rsidR="00EA4736" w:rsidRDefault="00EA4736" w:rsidP="00EA4736">
      <w:pPr>
        <w:pStyle w:val="NormalArial"/>
        <w:rPr>
          <w:i/>
          <w:iCs/>
          <w:u w:val="single"/>
        </w:rPr>
      </w:pPr>
      <w:r w:rsidRPr="007A2194">
        <w:rPr>
          <w:i/>
          <w:iCs/>
          <w:u w:val="single"/>
        </w:rPr>
        <w:t xml:space="preserve">Requirement </w:t>
      </w:r>
      <w:r>
        <w:rPr>
          <w:i/>
          <w:iCs/>
          <w:u w:val="single"/>
        </w:rPr>
        <w:t>8</w:t>
      </w:r>
      <w:r w:rsidRPr="007A2194">
        <w:rPr>
          <w:i/>
          <w:iCs/>
          <w:u w:val="single"/>
        </w:rPr>
        <w:t>(3)(</w:t>
      </w:r>
      <w:r>
        <w:rPr>
          <w:i/>
          <w:iCs/>
          <w:u w:val="single"/>
        </w:rPr>
        <w:t>e)</w:t>
      </w:r>
    </w:p>
    <w:p w14:paraId="2D1946EE" w14:textId="77777777" w:rsidR="00EA4736" w:rsidRDefault="00EA4736" w:rsidP="00EA4736">
      <w:pPr>
        <w:pStyle w:val="NormalArial"/>
        <w:rPr>
          <w:rFonts w:eastAsia="Calibri"/>
        </w:rPr>
      </w:pPr>
      <w:r>
        <w:rPr>
          <w:rFonts w:eastAsia="Calibri"/>
        </w:rPr>
        <w:t>This requirement is Not Applicable for this service.</w:t>
      </w:r>
    </w:p>
    <w:sectPr w:rsidR="00EA473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6C42A" w14:textId="77777777" w:rsidR="002B4881" w:rsidRDefault="002B4881">
      <w:pPr>
        <w:spacing w:after="0"/>
      </w:pPr>
      <w:r>
        <w:separator/>
      </w:r>
    </w:p>
  </w:endnote>
  <w:endnote w:type="continuationSeparator" w:id="0">
    <w:p w14:paraId="73E372CC" w14:textId="77777777" w:rsidR="002B4881" w:rsidRDefault="002B48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8DAA" w14:textId="77777777" w:rsidR="008A1B0B" w:rsidRPr="00DF37F2" w:rsidRDefault="008A1B0B" w:rsidP="00DF37F2">
    <w:pPr>
      <w:pStyle w:val="FooterArial9"/>
      <w:rPr>
        <w:rStyle w:val="FooterBold"/>
        <w:rFonts w:ascii="Arial" w:hAnsi="Arial"/>
        <w:b w:val="0"/>
      </w:rPr>
    </w:pPr>
    <w:r w:rsidRPr="00DF37F2">
      <w:rPr>
        <w:rStyle w:val="FooterBold"/>
        <w:rFonts w:ascii="Arial" w:hAnsi="Arial"/>
        <w:b w:val="0"/>
      </w:rPr>
      <w:t>Name of service: Metropolitan Senior Citizens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1828DAB" w14:textId="77777777" w:rsidR="008A1B0B" w:rsidRPr="00DF37F2" w:rsidRDefault="008A1B0B" w:rsidP="00DF37F2">
    <w:pPr>
      <w:pStyle w:val="FooterArial9"/>
      <w:rPr>
        <w:rStyle w:val="FooterBold"/>
        <w:rFonts w:ascii="Arial" w:hAnsi="Arial"/>
        <w:b w:val="0"/>
      </w:rPr>
    </w:pPr>
    <w:r w:rsidRPr="00DF37F2">
      <w:rPr>
        <w:rStyle w:val="FooterBold"/>
        <w:rFonts w:ascii="Arial" w:hAnsi="Arial"/>
        <w:b w:val="0"/>
      </w:rPr>
      <w:t>Commission ID: 700449</w:t>
    </w:r>
    <w:r w:rsidRPr="00DF37F2">
      <w:rPr>
        <w:rStyle w:val="FooterBold"/>
        <w:rFonts w:ascii="Arial" w:hAnsi="Arial"/>
        <w:b w:val="0"/>
      </w:rPr>
      <w:tab/>
      <w:t xml:space="preserve">OFFICIAL: Sensitive </w:t>
    </w:r>
  </w:p>
  <w:p w14:paraId="61828DAC" w14:textId="77777777" w:rsidR="008A1B0B" w:rsidRPr="00DF37F2" w:rsidRDefault="008A1B0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D6318" w14:textId="77777777" w:rsidR="002B4881" w:rsidRDefault="002B4881" w:rsidP="00D71F88">
      <w:pPr>
        <w:spacing w:after="0"/>
      </w:pPr>
      <w:r>
        <w:separator/>
      </w:r>
    </w:p>
  </w:footnote>
  <w:footnote w:type="continuationSeparator" w:id="0">
    <w:p w14:paraId="51A6B889" w14:textId="77777777" w:rsidR="002B4881" w:rsidRDefault="002B4881" w:rsidP="00D71F88">
      <w:pPr>
        <w:spacing w:after="0"/>
      </w:pPr>
      <w:r>
        <w:continuationSeparator/>
      </w:r>
    </w:p>
  </w:footnote>
  <w:footnote w:id="1">
    <w:p w14:paraId="61828DB2" w14:textId="5C1933DA" w:rsidR="008A1B0B" w:rsidRDefault="008A1B0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23B58">
        <w:rPr>
          <w:rFonts w:ascii="Arial" w:hAnsi="Arial" w:cs="Arial"/>
          <w:color w:val="auto"/>
          <w:sz w:val="20"/>
          <w:szCs w:val="20"/>
        </w:rPr>
        <w:t>section 57</w:t>
      </w:r>
      <w:r w:rsidRPr="00A23B58">
        <w:rPr>
          <w:rFonts w:ascii="Arial" w:hAnsi="Arial" w:cs="Arial"/>
          <w:b/>
          <w:color w:val="auto"/>
          <w:sz w:val="20"/>
          <w:szCs w:val="20"/>
        </w:rPr>
        <w:t xml:space="preserve"> </w:t>
      </w:r>
      <w:r w:rsidRPr="00A23B58">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61828DB3" w14:textId="77777777" w:rsidR="008A1B0B" w:rsidRDefault="008A1B0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8DA9" w14:textId="77777777" w:rsidR="008A1B0B" w:rsidRDefault="008A1B0B">
    <w:pPr>
      <w:pStyle w:val="Header"/>
    </w:pPr>
    <w:r>
      <w:rPr>
        <w:noProof/>
        <w:color w:val="2B579A"/>
        <w:shd w:val="clear" w:color="auto" w:fill="E6E6E6"/>
        <w:lang w:val="en-US"/>
      </w:rPr>
      <w:drawing>
        <wp:anchor distT="0" distB="0" distL="114300" distR="114300" simplePos="0" relativeHeight="251659264" behindDoc="1" locked="0" layoutInCell="1" allowOverlap="1" wp14:anchorId="61828DAE" wp14:editId="61828DA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435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8DAD" w14:textId="77777777" w:rsidR="008A1B0B" w:rsidRDefault="008A1B0B">
    <w:pPr>
      <w:pStyle w:val="Header"/>
    </w:pPr>
    <w:r>
      <w:rPr>
        <w:noProof/>
      </w:rPr>
      <w:drawing>
        <wp:anchor distT="0" distB="0" distL="114300" distR="114300" simplePos="0" relativeHeight="251658240" behindDoc="0" locked="0" layoutInCell="1" allowOverlap="1" wp14:anchorId="61828DB0" wp14:editId="61828DB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F5E50F4">
      <w:start w:val="1"/>
      <w:numFmt w:val="lowerRoman"/>
      <w:lvlText w:val="(%1)"/>
      <w:lvlJc w:val="left"/>
      <w:pPr>
        <w:ind w:left="1080" w:hanging="720"/>
      </w:pPr>
      <w:rPr>
        <w:rFonts w:hint="default"/>
      </w:rPr>
    </w:lvl>
    <w:lvl w:ilvl="1" w:tplc="29F28D72" w:tentative="1">
      <w:start w:val="1"/>
      <w:numFmt w:val="lowerLetter"/>
      <w:lvlText w:val="%2."/>
      <w:lvlJc w:val="left"/>
      <w:pPr>
        <w:ind w:left="1440" w:hanging="360"/>
      </w:pPr>
    </w:lvl>
    <w:lvl w:ilvl="2" w:tplc="EB8E4C4A" w:tentative="1">
      <w:start w:val="1"/>
      <w:numFmt w:val="lowerRoman"/>
      <w:lvlText w:val="%3."/>
      <w:lvlJc w:val="right"/>
      <w:pPr>
        <w:ind w:left="2160" w:hanging="180"/>
      </w:pPr>
    </w:lvl>
    <w:lvl w:ilvl="3" w:tplc="01EC273A" w:tentative="1">
      <w:start w:val="1"/>
      <w:numFmt w:val="decimal"/>
      <w:lvlText w:val="%4."/>
      <w:lvlJc w:val="left"/>
      <w:pPr>
        <w:ind w:left="2880" w:hanging="360"/>
      </w:pPr>
    </w:lvl>
    <w:lvl w:ilvl="4" w:tplc="5FD286AC" w:tentative="1">
      <w:start w:val="1"/>
      <w:numFmt w:val="lowerLetter"/>
      <w:lvlText w:val="%5."/>
      <w:lvlJc w:val="left"/>
      <w:pPr>
        <w:ind w:left="3600" w:hanging="360"/>
      </w:pPr>
    </w:lvl>
    <w:lvl w:ilvl="5" w:tplc="E9A26850" w:tentative="1">
      <w:start w:val="1"/>
      <w:numFmt w:val="lowerRoman"/>
      <w:lvlText w:val="%6."/>
      <w:lvlJc w:val="right"/>
      <w:pPr>
        <w:ind w:left="4320" w:hanging="180"/>
      </w:pPr>
    </w:lvl>
    <w:lvl w:ilvl="6" w:tplc="39583030" w:tentative="1">
      <w:start w:val="1"/>
      <w:numFmt w:val="decimal"/>
      <w:lvlText w:val="%7."/>
      <w:lvlJc w:val="left"/>
      <w:pPr>
        <w:ind w:left="5040" w:hanging="360"/>
      </w:pPr>
    </w:lvl>
    <w:lvl w:ilvl="7" w:tplc="F95E3CE0" w:tentative="1">
      <w:start w:val="1"/>
      <w:numFmt w:val="lowerLetter"/>
      <w:lvlText w:val="%8."/>
      <w:lvlJc w:val="left"/>
      <w:pPr>
        <w:ind w:left="5760" w:hanging="360"/>
      </w:pPr>
    </w:lvl>
    <w:lvl w:ilvl="8" w:tplc="BB86A8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05E3882">
      <w:start w:val="1"/>
      <w:numFmt w:val="lowerRoman"/>
      <w:lvlText w:val="(%1)"/>
      <w:lvlJc w:val="left"/>
      <w:pPr>
        <w:ind w:left="1080" w:hanging="720"/>
      </w:pPr>
      <w:rPr>
        <w:rFonts w:hint="default"/>
      </w:rPr>
    </w:lvl>
    <w:lvl w:ilvl="1" w:tplc="24A0657A" w:tentative="1">
      <w:start w:val="1"/>
      <w:numFmt w:val="lowerLetter"/>
      <w:lvlText w:val="%2."/>
      <w:lvlJc w:val="left"/>
      <w:pPr>
        <w:ind w:left="1440" w:hanging="360"/>
      </w:pPr>
    </w:lvl>
    <w:lvl w:ilvl="2" w:tplc="8E54C3CC" w:tentative="1">
      <w:start w:val="1"/>
      <w:numFmt w:val="lowerRoman"/>
      <w:lvlText w:val="%3."/>
      <w:lvlJc w:val="right"/>
      <w:pPr>
        <w:ind w:left="2160" w:hanging="180"/>
      </w:pPr>
    </w:lvl>
    <w:lvl w:ilvl="3" w:tplc="DB7A5852" w:tentative="1">
      <w:start w:val="1"/>
      <w:numFmt w:val="decimal"/>
      <w:lvlText w:val="%4."/>
      <w:lvlJc w:val="left"/>
      <w:pPr>
        <w:ind w:left="2880" w:hanging="360"/>
      </w:pPr>
    </w:lvl>
    <w:lvl w:ilvl="4" w:tplc="CC4653B6" w:tentative="1">
      <w:start w:val="1"/>
      <w:numFmt w:val="lowerLetter"/>
      <w:lvlText w:val="%5."/>
      <w:lvlJc w:val="left"/>
      <w:pPr>
        <w:ind w:left="3600" w:hanging="360"/>
      </w:pPr>
    </w:lvl>
    <w:lvl w:ilvl="5" w:tplc="FC8292D2" w:tentative="1">
      <w:start w:val="1"/>
      <w:numFmt w:val="lowerRoman"/>
      <w:lvlText w:val="%6."/>
      <w:lvlJc w:val="right"/>
      <w:pPr>
        <w:ind w:left="4320" w:hanging="180"/>
      </w:pPr>
    </w:lvl>
    <w:lvl w:ilvl="6" w:tplc="081C806E" w:tentative="1">
      <w:start w:val="1"/>
      <w:numFmt w:val="decimal"/>
      <w:lvlText w:val="%7."/>
      <w:lvlJc w:val="left"/>
      <w:pPr>
        <w:ind w:left="5040" w:hanging="360"/>
      </w:pPr>
    </w:lvl>
    <w:lvl w:ilvl="7" w:tplc="7CBA7028" w:tentative="1">
      <w:start w:val="1"/>
      <w:numFmt w:val="lowerLetter"/>
      <w:lvlText w:val="%8."/>
      <w:lvlJc w:val="left"/>
      <w:pPr>
        <w:ind w:left="5760" w:hanging="360"/>
      </w:pPr>
    </w:lvl>
    <w:lvl w:ilvl="8" w:tplc="1EF052C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AEE00AE">
      <w:start w:val="1"/>
      <w:numFmt w:val="lowerRoman"/>
      <w:lvlText w:val="(%1)"/>
      <w:lvlJc w:val="left"/>
      <w:pPr>
        <w:ind w:left="1080" w:hanging="720"/>
      </w:pPr>
      <w:rPr>
        <w:rFonts w:hint="default"/>
      </w:rPr>
    </w:lvl>
    <w:lvl w:ilvl="1" w:tplc="71A064C4" w:tentative="1">
      <w:start w:val="1"/>
      <w:numFmt w:val="lowerLetter"/>
      <w:lvlText w:val="%2."/>
      <w:lvlJc w:val="left"/>
      <w:pPr>
        <w:ind w:left="1440" w:hanging="360"/>
      </w:pPr>
    </w:lvl>
    <w:lvl w:ilvl="2" w:tplc="1660E50E" w:tentative="1">
      <w:start w:val="1"/>
      <w:numFmt w:val="lowerRoman"/>
      <w:lvlText w:val="%3."/>
      <w:lvlJc w:val="right"/>
      <w:pPr>
        <w:ind w:left="2160" w:hanging="180"/>
      </w:pPr>
    </w:lvl>
    <w:lvl w:ilvl="3" w:tplc="E6F00E14" w:tentative="1">
      <w:start w:val="1"/>
      <w:numFmt w:val="decimal"/>
      <w:lvlText w:val="%4."/>
      <w:lvlJc w:val="left"/>
      <w:pPr>
        <w:ind w:left="2880" w:hanging="360"/>
      </w:pPr>
    </w:lvl>
    <w:lvl w:ilvl="4" w:tplc="950A037E" w:tentative="1">
      <w:start w:val="1"/>
      <w:numFmt w:val="lowerLetter"/>
      <w:lvlText w:val="%5."/>
      <w:lvlJc w:val="left"/>
      <w:pPr>
        <w:ind w:left="3600" w:hanging="360"/>
      </w:pPr>
    </w:lvl>
    <w:lvl w:ilvl="5" w:tplc="794CCEE0" w:tentative="1">
      <w:start w:val="1"/>
      <w:numFmt w:val="lowerRoman"/>
      <w:lvlText w:val="%6."/>
      <w:lvlJc w:val="right"/>
      <w:pPr>
        <w:ind w:left="4320" w:hanging="180"/>
      </w:pPr>
    </w:lvl>
    <w:lvl w:ilvl="6" w:tplc="174E53AA" w:tentative="1">
      <w:start w:val="1"/>
      <w:numFmt w:val="decimal"/>
      <w:lvlText w:val="%7."/>
      <w:lvlJc w:val="left"/>
      <w:pPr>
        <w:ind w:left="5040" w:hanging="360"/>
      </w:pPr>
    </w:lvl>
    <w:lvl w:ilvl="7" w:tplc="09403758" w:tentative="1">
      <w:start w:val="1"/>
      <w:numFmt w:val="lowerLetter"/>
      <w:lvlText w:val="%8."/>
      <w:lvlJc w:val="left"/>
      <w:pPr>
        <w:ind w:left="5760" w:hanging="360"/>
      </w:pPr>
    </w:lvl>
    <w:lvl w:ilvl="8" w:tplc="865848B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B8C6E86">
      <w:start w:val="1"/>
      <w:numFmt w:val="lowerRoman"/>
      <w:lvlText w:val="(%1)"/>
      <w:lvlJc w:val="left"/>
      <w:pPr>
        <w:ind w:left="1080" w:hanging="720"/>
      </w:pPr>
      <w:rPr>
        <w:rFonts w:hint="default"/>
      </w:rPr>
    </w:lvl>
    <w:lvl w:ilvl="1" w:tplc="9564B048" w:tentative="1">
      <w:start w:val="1"/>
      <w:numFmt w:val="lowerLetter"/>
      <w:lvlText w:val="%2."/>
      <w:lvlJc w:val="left"/>
      <w:pPr>
        <w:ind w:left="1440" w:hanging="360"/>
      </w:pPr>
    </w:lvl>
    <w:lvl w:ilvl="2" w:tplc="29667730" w:tentative="1">
      <w:start w:val="1"/>
      <w:numFmt w:val="lowerRoman"/>
      <w:lvlText w:val="%3."/>
      <w:lvlJc w:val="right"/>
      <w:pPr>
        <w:ind w:left="2160" w:hanging="180"/>
      </w:pPr>
    </w:lvl>
    <w:lvl w:ilvl="3" w:tplc="DC74CA14" w:tentative="1">
      <w:start w:val="1"/>
      <w:numFmt w:val="decimal"/>
      <w:lvlText w:val="%4."/>
      <w:lvlJc w:val="left"/>
      <w:pPr>
        <w:ind w:left="2880" w:hanging="360"/>
      </w:pPr>
    </w:lvl>
    <w:lvl w:ilvl="4" w:tplc="0990225A" w:tentative="1">
      <w:start w:val="1"/>
      <w:numFmt w:val="lowerLetter"/>
      <w:lvlText w:val="%5."/>
      <w:lvlJc w:val="left"/>
      <w:pPr>
        <w:ind w:left="3600" w:hanging="360"/>
      </w:pPr>
    </w:lvl>
    <w:lvl w:ilvl="5" w:tplc="24D452FA" w:tentative="1">
      <w:start w:val="1"/>
      <w:numFmt w:val="lowerRoman"/>
      <w:lvlText w:val="%6."/>
      <w:lvlJc w:val="right"/>
      <w:pPr>
        <w:ind w:left="4320" w:hanging="180"/>
      </w:pPr>
    </w:lvl>
    <w:lvl w:ilvl="6" w:tplc="AAAE4AD8" w:tentative="1">
      <w:start w:val="1"/>
      <w:numFmt w:val="decimal"/>
      <w:lvlText w:val="%7."/>
      <w:lvlJc w:val="left"/>
      <w:pPr>
        <w:ind w:left="5040" w:hanging="360"/>
      </w:pPr>
    </w:lvl>
    <w:lvl w:ilvl="7" w:tplc="C0923946" w:tentative="1">
      <w:start w:val="1"/>
      <w:numFmt w:val="lowerLetter"/>
      <w:lvlText w:val="%8."/>
      <w:lvlJc w:val="left"/>
      <w:pPr>
        <w:ind w:left="5760" w:hanging="360"/>
      </w:pPr>
    </w:lvl>
    <w:lvl w:ilvl="8" w:tplc="B75CEC9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0CE90AE">
      <w:start w:val="1"/>
      <w:numFmt w:val="lowerRoman"/>
      <w:lvlText w:val="(%1)"/>
      <w:lvlJc w:val="left"/>
      <w:pPr>
        <w:ind w:left="1080" w:hanging="720"/>
      </w:pPr>
      <w:rPr>
        <w:rFonts w:hint="default"/>
      </w:rPr>
    </w:lvl>
    <w:lvl w:ilvl="1" w:tplc="CD4A05B4" w:tentative="1">
      <w:start w:val="1"/>
      <w:numFmt w:val="lowerLetter"/>
      <w:lvlText w:val="%2."/>
      <w:lvlJc w:val="left"/>
      <w:pPr>
        <w:ind w:left="1440" w:hanging="360"/>
      </w:pPr>
    </w:lvl>
    <w:lvl w:ilvl="2" w:tplc="276E2B3E" w:tentative="1">
      <w:start w:val="1"/>
      <w:numFmt w:val="lowerRoman"/>
      <w:lvlText w:val="%3."/>
      <w:lvlJc w:val="right"/>
      <w:pPr>
        <w:ind w:left="2160" w:hanging="180"/>
      </w:pPr>
    </w:lvl>
    <w:lvl w:ilvl="3" w:tplc="4F12DCDC" w:tentative="1">
      <w:start w:val="1"/>
      <w:numFmt w:val="decimal"/>
      <w:lvlText w:val="%4."/>
      <w:lvlJc w:val="left"/>
      <w:pPr>
        <w:ind w:left="2880" w:hanging="360"/>
      </w:pPr>
    </w:lvl>
    <w:lvl w:ilvl="4" w:tplc="9A9A9AE6" w:tentative="1">
      <w:start w:val="1"/>
      <w:numFmt w:val="lowerLetter"/>
      <w:lvlText w:val="%5."/>
      <w:lvlJc w:val="left"/>
      <w:pPr>
        <w:ind w:left="3600" w:hanging="360"/>
      </w:pPr>
    </w:lvl>
    <w:lvl w:ilvl="5" w:tplc="0344BC2A" w:tentative="1">
      <w:start w:val="1"/>
      <w:numFmt w:val="lowerRoman"/>
      <w:lvlText w:val="%6."/>
      <w:lvlJc w:val="right"/>
      <w:pPr>
        <w:ind w:left="4320" w:hanging="180"/>
      </w:pPr>
    </w:lvl>
    <w:lvl w:ilvl="6" w:tplc="252E9E6C" w:tentative="1">
      <w:start w:val="1"/>
      <w:numFmt w:val="decimal"/>
      <w:lvlText w:val="%7."/>
      <w:lvlJc w:val="left"/>
      <w:pPr>
        <w:ind w:left="5040" w:hanging="360"/>
      </w:pPr>
    </w:lvl>
    <w:lvl w:ilvl="7" w:tplc="3A9E3B96" w:tentative="1">
      <w:start w:val="1"/>
      <w:numFmt w:val="lowerLetter"/>
      <w:lvlText w:val="%8."/>
      <w:lvlJc w:val="left"/>
      <w:pPr>
        <w:ind w:left="5760" w:hanging="360"/>
      </w:pPr>
    </w:lvl>
    <w:lvl w:ilvl="8" w:tplc="7C564B8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138E30E">
      <w:start w:val="1"/>
      <w:numFmt w:val="bullet"/>
      <w:lvlText w:val=""/>
      <w:lvlJc w:val="left"/>
      <w:pPr>
        <w:ind w:left="720" w:hanging="360"/>
      </w:pPr>
      <w:rPr>
        <w:rFonts w:ascii="Symbol" w:hAnsi="Symbol" w:hint="default"/>
        <w:color w:val="auto"/>
        <w:sz w:val="24"/>
        <w:szCs w:val="24"/>
      </w:rPr>
    </w:lvl>
    <w:lvl w:ilvl="1" w:tplc="396EAA22" w:tentative="1">
      <w:start w:val="1"/>
      <w:numFmt w:val="bullet"/>
      <w:lvlText w:val="o"/>
      <w:lvlJc w:val="left"/>
      <w:pPr>
        <w:ind w:left="1440" w:hanging="360"/>
      </w:pPr>
      <w:rPr>
        <w:rFonts w:ascii="Courier New" w:hAnsi="Courier New" w:cs="Courier New" w:hint="default"/>
      </w:rPr>
    </w:lvl>
    <w:lvl w:ilvl="2" w:tplc="5922E170" w:tentative="1">
      <w:start w:val="1"/>
      <w:numFmt w:val="bullet"/>
      <w:lvlText w:val=""/>
      <w:lvlJc w:val="left"/>
      <w:pPr>
        <w:ind w:left="2160" w:hanging="360"/>
      </w:pPr>
      <w:rPr>
        <w:rFonts w:ascii="Wingdings" w:hAnsi="Wingdings" w:hint="default"/>
      </w:rPr>
    </w:lvl>
    <w:lvl w:ilvl="3" w:tplc="27E25CB0" w:tentative="1">
      <w:start w:val="1"/>
      <w:numFmt w:val="bullet"/>
      <w:lvlText w:val=""/>
      <w:lvlJc w:val="left"/>
      <w:pPr>
        <w:ind w:left="2880" w:hanging="360"/>
      </w:pPr>
      <w:rPr>
        <w:rFonts w:ascii="Symbol" w:hAnsi="Symbol" w:hint="default"/>
      </w:rPr>
    </w:lvl>
    <w:lvl w:ilvl="4" w:tplc="4B2C5E80" w:tentative="1">
      <w:start w:val="1"/>
      <w:numFmt w:val="bullet"/>
      <w:lvlText w:val="o"/>
      <w:lvlJc w:val="left"/>
      <w:pPr>
        <w:ind w:left="3600" w:hanging="360"/>
      </w:pPr>
      <w:rPr>
        <w:rFonts w:ascii="Courier New" w:hAnsi="Courier New" w:cs="Courier New" w:hint="default"/>
      </w:rPr>
    </w:lvl>
    <w:lvl w:ilvl="5" w:tplc="F34080A2" w:tentative="1">
      <w:start w:val="1"/>
      <w:numFmt w:val="bullet"/>
      <w:lvlText w:val=""/>
      <w:lvlJc w:val="left"/>
      <w:pPr>
        <w:ind w:left="4320" w:hanging="360"/>
      </w:pPr>
      <w:rPr>
        <w:rFonts w:ascii="Wingdings" w:hAnsi="Wingdings" w:hint="default"/>
      </w:rPr>
    </w:lvl>
    <w:lvl w:ilvl="6" w:tplc="3DC28D36" w:tentative="1">
      <w:start w:val="1"/>
      <w:numFmt w:val="bullet"/>
      <w:lvlText w:val=""/>
      <w:lvlJc w:val="left"/>
      <w:pPr>
        <w:ind w:left="5040" w:hanging="360"/>
      </w:pPr>
      <w:rPr>
        <w:rFonts w:ascii="Symbol" w:hAnsi="Symbol" w:hint="default"/>
      </w:rPr>
    </w:lvl>
    <w:lvl w:ilvl="7" w:tplc="C8B2D06E" w:tentative="1">
      <w:start w:val="1"/>
      <w:numFmt w:val="bullet"/>
      <w:lvlText w:val="o"/>
      <w:lvlJc w:val="left"/>
      <w:pPr>
        <w:ind w:left="5760" w:hanging="360"/>
      </w:pPr>
      <w:rPr>
        <w:rFonts w:ascii="Courier New" w:hAnsi="Courier New" w:cs="Courier New" w:hint="default"/>
      </w:rPr>
    </w:lvl>
    <w:lvl w:ilvl="8" w:tplc="C97AE2A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0D4C6AE">
      <w:start w:val="1"/>
      <w:numFmt w:val="lowerRoman"/>
      <w:lvlText w:val="(%1)"/>
      <w:lvlJc w:val="left"/>
      <w:pPr>
        <w:ind w:left="1080" w:hanging="720"/>
      </w:pPr>
      <w:rPr>
        <w:rFonts w:hint="default"/>
      </w:rPr>
    </w:lvl>
    <w:lvl w:ilvl="1" w:tplc="A6B6453E" w:tentative="1">
      <w:start w:val="1"/>
      <w:numFmt w:val="lowerLetter"/>
      <w:lvlText w:val="%2."/>
      <w:lvlJc w:val="left"/>
      <w:pPr>
        <w:ind w:left="1440" w:hanging="360"/>
      </w:pPr>
    </w:lvl>
    <w:lvl w:ilvl="2" w:tplc="AEA2F328" w:tentative="1">
      <w:start w:val="1"/>
      <w:numFmt w:val="lowerRoman"/>
      <w:lvlText w:val="%3."/>
      <w:lvlJc w:val="right"/>
      <w:pPr>
        <w:ind w:left="2160" w:hanging="180"/>
      </w:pPr>
    </w:lvl>
    <w:lvl w:ilvl="3" w:tplc="0590A758" w:tentative="1">
      <w:start w:val="1"/>
      <w:numFmt w:val="decimal"/>
      <w:lvlText w:val="%4."/>
      <w:lvlJc w:val="left"/>
      <w:pPr>
        <w:ind w:left="2880" w:hanging="360"/>
      </w:pPr>
    </w:lvl>
    <w:lvl w:ilvl="4" w:tplc="55EA7278" w:tentative="1">
      <w:start w:val="1"/>
      <w:numFmt w:val="lowerLetter"/>
      <w:lvlText w:val="%5."/>
      <w:lvlJc w:val="left"/>
      <w:pPr>
        <w:ind w:left="3600" w:hanging="360"/>
      </w:pPr>
    </w:lvl>
    <w:lvl w:ilvl="5" w:tplc="D02E0D4C" w:tentative="1">
      <w:start w:val="1"/>
      <w:numFmt w:val="lowerRoman"/>
      <w:lvlText w:val="%6."/>
      <w:lvlJc w:val="right"/>
      <w:pPr>
        <w:ind w:left="4320" w:hanging="180"/>
      </w:pPr>
    </w:lvl>
    <w:lvl w:ilvl="6" w:tplc="5F0CD708" w:tentative="1">
      <w:start w:val="1"/>
      <w:numFmt w:val="decimal"/>
      <w:lvlText w:val="%7."/>
      <w:lvlJc w:val="left"/>
      <w:pPr>
        <w:ind w:left="5040" w:hanging="360"/>
      </w:pPr>
    </w:lvl>
    <w:lvl w:ilvl="7" w:tplc="DE9E1612" w:tentative="1">
      <w:start w:val="1"/>
      <w:numFmt w:val="lowerLetter"/>
      <w:lvlText w:val="%8."/>
      <w:lvlJc w:val="left"/>
      <w:pPr>
        <w:ind w:left="5760" w:hanging="360"/>
      </w:pPr>
    </w:lvl>
    <w:lvl w:ilvl="8" w:tplc="28686AE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BB9A7494">
      <w:start w:val="1"/>
      <w:numFmt w:val="lowerRoman"/>
      <w:lvlText w:val="(%1)"/>
      <w:lvlJc w:val="left"/>
      <w:pPr>
        <w:ind w:left="1080" w:hanging="720"/>
      </w:pPr>
      <w:rPr>
        <w:rFonts w:hint="default"/>
      </w:rPr>
    </w:lvl>
    <w:lvl w:ilvl="1" w:tplc="C358B52A" w:tentative="1">
      <w:start w:val="1"/>
      <w:numFmt w:val="lowerLetter"/>
      <w:lvlText w:val="%2."/>
      <w:lvlJc w:val="left"/>
      <w:pPr>
        <w:ind w:left="1440" w:hanging="360"/>
      </w:pPr>
    </w:lvl>
    <w:lvl w:ilvl="2" w:tplc="AE709904" w:tentative="1">
      <w:start w:val="1"/>
      <w:numFmt w:val="lowerRoman"/>
      <w:lvlText w:val="%3."/>
      <w:lvlJc w:val="right"/>
      <w:pPr>
        <w:ind w:left="2160" w:hanging="180"/>
      </w:pPr>
    </w:lvl>
    <w:lvl w:ilvl="3" w:tplc="BFC22990" w:tentative="1">
      <w:start w:val="1"/>
      <w:numFmt w:val="decimal"/>
      <w:lvlText w:val="%4."/>
      <w:lvlJc w:val="left"/>
      <w:pPr>
        <w:ind w:left="2880" w:hanging="360"/>
      </w:pPr>
    </w:lvl>
    <w:lvl w:ilvl="4" w:tplc="D67E1F64" w:tentative="1">
      <w:start w:val="1"/>
      <w:numFmt w:val="lowerLetter"/>
      <w:lvlText w:val="%5."/>
      <w:lvlJc w:val="left"/>
      <w:pPr>
        <w:ind w:left="3600" w:hanging="360"/>
      </w:pPr>
    </w:lvl>
    <w:lvl w:ilvl="5" w:tplc="8AF2E020" w:tentative="1">
      <w:start w:val="1"/>
      <w:numFmt w:val="lowerRoman"/>
      <w:lvlText w:val="%6."/>
      <w:lvlJc w:val="right"/>
      <w:pPr>
        <w:ind w:left="4320" w:hanging="180"/>
      </w:pPr>
    </w:lvl>
    <w:lvl w:ilvl="6" w:tplc="BCFA68C4" w:tentative="1">
      <w:start w:val="1"/>
      <w:numFmt w:val="decimal"/>
      <w:lvlText w:val="%7."/>
      <w:lvlJc w:val="left"/>
      <w:pPr>
        <w:ind w:left="5040" w:hanging="360"/>
      </w:pPr>
    </w:lvl>
    <w:lvl w:ilvl="7" w:tplc="94AE483E" w:tentative="1">
      <w:start w:val="1"/>
      <w:numFmt w:val="lowerLetter"/>
      <w:lvlText w:val="%8."/>
      <w:lvlJc w:val="left"/>
      <w:pPr>
        <w:ind w:left="5760" w:hanging="360"/>
      </w:pPr>
    </w:lvl>
    <w:lvl w:ilvl="8" w:tplc="E68E819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6EA59D0">
      <w:start w:val="1"/>
      <w:numFmt w:val="lowerRoman"/>
      <w:lvlText w:val="(%1)"/>
      <w:lvlJc w:val="left"/>
      <w:pPr>
        <w:ind w:left="1080" w:hanging="720"/>
      </w:pPr>
      <w:rPr>
        <w:rFonts w:hint="default"/>
      </w:rPr>
    </w:lvl>
    <w:lvl w:ilvl="1" w:tplc="03DC7DB0" w:tentative="1">
      <w:start w:val="1"/>
      <w:numFmt w:val="lowerLetter"/>
      <w:lvlText w:val="%2."/>
      <w:lvlJc w:val="left"/>
      <w:pPr>
        <w:ind w:left="1440" w:hanging="360"/>
      </w:pPr>
    </w:lvl>
    <w:lvl w:ilvl="2" w:tplc="57860A7A" w:tentative="1">
      <w:start w:val="1"/>
      <w:numFmt w:val="lowerRoman"/>
      <w:lvlText w:val="%3."/>
      <w:lvlJc w:val="right"/>
      <w:pPr>
        <w:ind w:left="2160" w:hanging="180"/>
      </w:pPr>
    </w:lvl>
    <w:lvl w:ilvl="3" w:tplc="3D8466FC" w:tentative="1">
      <w:start w:val="1"/>
      <w:numFmt w:val="decimal"/>
      <w:lvlText w:val="%4."/>
      <w:lvlJc w:val="left"/>
      <w:pPr>
        <w:ind w:left="2880" w:hanging="360"/>
      </w:pPr>
    </w:lvl>
    <w:lvl w:ilvl="4" w:tplc="333CDC78" w:tentative="1">
      <w:start w:val="1"/>
      <w:numFmt w:val="lowerLetter"/>
      <w:lvlText w:val="%5."/>
      <w:lvlJc w:val="left"/>
      <w:pPr>
        <w:ind w:left="3600" w:hanging="360"/>
      </w:pPr>
    </w:lvl>
    <w:lvl w:ilvl="5" w:tplc="7FDEF814" w:tentative="1">
      <w:start w:val="1"/>
      <w:numFmt w:val="lowerRoman"/>
      <w:lvlText w:val="%6."/>
      <w:lvlJc w:val="right"/>
      <w:pPr>
        <w:ind w:left="4320" w:hanging="180"/>
      </w:pPr>
    </w:lvl>
    <w:lvl w:ilvl="6" w:tplc="AB42AF6E" w:tentative="1">
      <w:start w:val="1"/>
      <w:numFmt w:val="decimal"/>
      <w:lvlText w:val="%7."/>
      <w:lvlJc w:val="left"/>
      <w:pPr>
        <w:ind w:left="5040" w:hanging="360"/>
      </w:pPr>
    </w:lvl>
    <w:lvl w:ilvl="7" w:tplc="BD10A96E" w:tentative="1">
      <w:start w:val="1"/>
      <w:numFmt w:val="lowerLetter"/>
      <w:lvlText w:val="%8."/>
      <w:lvlJc w:val="left"/>
      <w:pPr>
        <w:ind w:left="5760" w:hanging="360"/>
      </w:pPr>
    </w:lvl>
    <w:lvl w:ilvl="8" w:tplc="723E434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6BC5EC0">
      <w:start w:val="1"/>
      <w:numFmt w:val="lowerRoman"/>
      <w:lvlText w:val="(%1)"/>
      <w:lvlJc w:val="left"/>
      <w:pPr>
        <w:ind w:left="1080" w:hanging="720"/>
      </w:pPr>
      <w:rPr>
        <w:rFonts w:hint="default"/>
      </w:rPr>
    </w:lvl>
    <w:lvl w:ilvl="1" w:tplc="73DAF5DC" w:tentative="1">
      <w:start w:val="1"/>
      <w:numFmt w:val="lowerLetter"/>
      <w:lvlText w:val="%2."/>
      <w:lvlJc w:val="left"/>
      <w:pPr>
        <w:ind w:left="1440" w:hanging="360"/>
      </w:pPr>
    </w:lvl>
    <w:lvl w:ilvl="2" w:tplc="B1243538" w:tentative="1">
      <w:start w:val="1"/>
      <w:numFmt w:val="lowerRoman"/>
      <w:lvlText w:val="%3."/>
      <w:lvlJc w:val="right"/>
      <w:pPr>
        <w:ind w:left="2160" w:hanging="180"/>
      </w:pPr>
    </w:lvl>
    <w:lvl w:ilvl="3" w:tplc="2C4229A6" w:tentative="1">
      <w:start w:val="1"/>
      <w:numFmt w:val="decimal"/>
      <w:lvlText w:val="%4."/>
      <w:lvlJc w:val="left"/>
      <w:pPr>
        <w:ind w:left="2880" w:hanging="360"/>
      </w:pPr>
    </w:lvl>
    <w:lvl w:ilvl="4" w:tplc="2998F216" w:tentative="1">
      <w:start w:val="1"/>
      <w:numFmt w:val="lowerLetter"/>
      <w:lvlText w:val="%5."/>
      <w:lvlJc w:val="left"/>
      <w:pPr>
        <w:ind w:left="3600" w:hanging="360"/>
      </w:pPr>
    </w:lvl>
    <w:lvl w:ilvl="5" w:tplc="BC8E02C8" w:tentative="1">
      <w:start w:val="1"/>
      <w:numFmt w:val="lowerRoman"/>
      <w:lvlText w:val="%6."/>
      <w:lvlJc w:val="right"/>
      <w:pPr>
        <w:ind w:left="4320" w:hanging="180"/>
      </w:pPr>
    </w:lvl>
    <w:lvl w:ilvl="6" w:tplc="2FF8BB14" w:tentative="1">
      <w:start w:val="1"/>
      <w:numFmt w:val="decimal"/>
      <w:lvlText w:val="%7."/>
      <w:lvlJc w:val="left"/>
      <w:pPr>
        <w:ind w:left="5040" w:hanging="360"/>
      </w:pPr>
    </w:lvl>
    <w:lvl w:ilvl="7" w:tplc="A4BE9A58" w:tentative="1">
      <w:start w:val="1"/>
      <w:numFmt w:val="lowerLetter"/>
      <w:lvlText w:val="%8."/>
      <w:lvlJc w:val="left"/>
      <w:pPr>
        <w:ind w:left="5760" w:hanging="360"/>
      </w:pPr>
    </w:lvl>
    <w:lvl w:ilvl="8" w:tplc="BA80443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F04F806">
      <w:start w:val="1"/>
      <w:numFmt w:val="lowerRoman"/>
      <w:lvlText w:val="(%1)"/>
      <w:lvlJc w:val="left"/>
      <w:pPr>
        <w:ind w:left="1080" w:hanging="720"/>
      </w:pPr>
      <w:rPr>
        <w:rFonts w:hint="default"/>
      </w:rPr>
    </w:lvl>
    <w:lvl w:ilvl="1" w:tplc="9EF6E700" w:tentative="1">
      <w:start w:val="1"/>
      <w:numFmt w:val="lowerLetter"/>
      <w:lvlText w:val="%2."/>
      <w:lvlJc w:val="left"/>
      <w:pPr>
        <w:ind w:left="1440" w:hanging="360"/>
      </w:pPr>
    </w:lvl>
    <w:lvl w:ilvl="2" w:tplc="989AF2D4" w:tentative="1">
      <w:start w:val="1"/>
      <w:numFmt w:val="lowerRoman"/>
      <w:lvlText w:val="%3."/>
      <w:lvlJc w:val="right"/>
      <w:pPr>
        <w:ind w:left="2160" w:hanging="180"/>
      </w:pPr>
    </w:lvl>
    <w:lvl w:ilvl="3" w:tplc="751A085E" w:tentative="1">
      <w:start w:val="1"/>
      <w:numFmt w:val="decimal"/>
      <w:lvlText w:val="%4."/>
      <w:lvlJc w:val="left"/>
      <w:pPr>
        <w:ind w:left="2880" w:hanging="360"/>
      </w:pPr>
    </w:lvl>
    <w:lvl w:ilvl="4" w:tplc="451234F2" w:tentative="1">
      <w:start w:val="1"/>
      <w:numFmt w:val="lowerLetter"/>
      <w:lvlText w:val="%5."/>
      <w:lvlJc w:val="left"/>
      <w:pPr>
        <w:ind w:left="3600" w:hanging="360"/>
      </w:pPr>
    </w:lvl>
    <w:lvl w:ilvl="5" w:tplc="9E22F8BA" w:tentative="1">
      <w:start w:val="1"/>
      <w:numFmt w:val="lowerRoman"/>
      <w:lvlText w:val="%6."/>
      <w:lvlJc w:val="right"/>
      <w:pPr>
        <w:ind w:left="4320" w:hanging="180"/>
      </w:pPr>
    </w:lvl>
    <w:lvl w:ilvl="6" w:tplc="8A60E580" w:tentative="1">
      <w:start w:val="1"/>
      <w:numFmt w:val="decimal"/>
      <w:lvlText w:val="%7."/>
      <w:lvlJc w:val="left"/>
      <w:pPr>
        <w:ind w:left="5040" w:hanging="360"/>
      </w:pPr>
    </w:lvl>
    <w:lvl w:ilvl="7" w:tplc="EBA0E278" w:tentative="1">
      <w:start w:val="1"/>
      <w:numFmt w:val="lowerLetter"/>
      <w:lvlText w:val="%8."/>
      <w:lvlJc w:val="left"/>
      <w:pPr>
        <w:ind w:left="5760" w:hanging="360"/>
      </w:pPr>
    </w:lvl>
    <w:lvl w:ilvl="8" w:tplc="B980F2C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610C404">
      <w:start w:val="1"/>
      <w:numFmt w:val="lowerRoman"/>
      <w:lvlText w:val="(%1)"/>
      <w:lvlJc w:val="left"/>
      <w:pPr>
        <w:ind w:left="1080" w:hanging="720"/>
      </w:pPr>
      <w:rPr>
        <w:rFonts w:hint="default"/>
      </w:rPr>
    </w:lvl>
    <w:lvl w:ilvl="1" w:tplc="807C913E" w:tentative="1">
      <w:start w:val="1"/>
      <w:numFmt w:val="lowerLetter"/>
      <w:lvlText w:val="%2."/>
      <w:lvlJc w:val="left"/>
      <w:pPr>
        <w:ind w:left="1440" w:hanging="360"/>
      </w:pPr>
    </w:lvl>
    <w:lvl w:ilvl="2" w:tplc="68B0A366" w:tentative="1">
      <w:start w:val="1"/>
      <w:numFmt w:val="lowerRoman"/>
      <w:lvlText w:val="%3."/>
      <w:lvlJc w:val="right"/>
      <w:pPr>
        <w:ind w:left="2160" w:hanging="180"/>
      </w:pPr>
    </w:lvl>
    <w:lvl w:ilvl="3" w:tplc="21C8698A" w:tentative="1">
      <w:start w:val="1"/>
      <w:numFmt w:val="decimal"/>
      <w:lvlText w:val="%4."/>
      <w:lvlJc w:val="left"/>
      <w:pPr>
        <w:ind w:left="2880" w:hanging="360"/>
      </w:pPr>
    </w:lvl>
    <w:lvl w:ilvl="4" w:tplc="3266BD8C" w:tentative="1">
      <w:start w:val="1"/>
      <w:numFmt w:val="lowerLetter"/>
      <w:lvlText w:val="%5."/>
      <w:lvlJc w:val="left"/>
      <w:pPr>
        <w:ind w:left="3600" w:hanging="360"/>
      </w:pPr>
    </w:lvl>
    <w:lvl w:ilvl="5" w:tplc="3A9AAFBE" w:tentative="1">
      <w:start w:val="1"/>
      <w:numFmt w:val="lowerRoman"/>
      <w:lvlText w:val="%6."/>
      <w:lvlJc w:val="right"/>
      <w:pPr>
        <w:ind w:left="4320" w:hanging="180"/>
      </w:pPr>
    </w:lvl>
    <w:lvl w:ilvl="6" w:tplc="A550743A" w:tentative="1">
      <w:start w:val="1"/>
      <w:numFmt w:val="decimal"/>
      <w:lvlText w:val="%7."/>
      <w:lvlJc w:val="left"/>
      <w:pPr>
        <w:ind w:left="5040" w:hanging="360"/>
      </w:pPr>
    </w:lvl>
    <w:lvl w:ilvl="7" w:tplc="7A6C0C82" w:tentative="1">
      <w:start w:val="1"/>
      <w:numFmt w:val="lowerLetter"/>
      <w:lvlText w:val="%8."/>
      <w:lvlJc w:val="left"/>
      <w:pPr>
        <w:ind w:left="5760" w:hanging="360"/>
      </w:pPr>
    </w:lvl>
    <w:lvl w:ilvl="8" w:tplc="18BAE51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CB6BC56">
      <w:start w:val="1"/>
      <w:numFmt w:val="lowerRoman"/>
      <w:lvlText w:val="(%1)"/>
      <w:lvlJc w:val="left"/>
      <w:pPr>
        <w:ind w:left="1080" w:hanging="720"/>
      </w:pPr>
      <w:rPr>
        <w:rFonts w:hint="default"/>
      </w:rPr>
    </w:lvl>
    <w:lvl w:ilvl="1" w:tplc="E4CE4C14" w:tentative="1">
      <w:start w:val="1"/>
      <w:numFmt w:val="lowerLetter"/>
      <w:lvlText w:val="%2."/>
      <w:lvlJc w:val="left"/>
      <w:pPr>
        <w:ind w:left="1440" w:hanging="360"/>
      </w:pPr>
    </w:lvl>
    <w:lvl w:ilvl="2" w:tplc="15F48978" w:tentative="1">
      <w:start w:val="1"/>
      <w:numFmt w:val="lowerRoman"/>
      <w:lvlText w:val="%3."/>
      <w:lvlJc w:val="right"/>
      <w:pPr>
        <w:ind w:left="2160" w:hanging="180"/>
      </w:pPr>
    </w:lvl>
    <w:lvl w:ilvl="3" w:tplc="4A68F948" w:tentative="1">
      <w:start w:val="1"/>
      <w:numFmt w:val="decimal"/>
      <w:lvlText w:val="%4."/>
      <w:lvlJc w:val="left"/>
      <w:pPr>
        <w:ind w:left="2880" w:hanging="360"/>
      </w:pPr>
    </w:lvl>
    <w:lvl w:ilvl="4" w:tplc="DEE0F61C" w:tentative="1">
      <w:start w:val="1"/>
      <w:numFmt w:val="lowerLetter"/>
      <w:lvlText w:val="%5."/>
      <w:lvlJc w:val="left"/>
      <w:pPr>
        <w:ind w:left="3600" w:hanging="360"/>
      </w:pPr>
    </w:lvl>
    <w:lvl w:ilvl="5" w:tplc="1780EDEA" w:tentative="1">
      <w:start w:val="1"/>
      <w:numFmt w:val="lowerRoman"/>
      <w:lvlText w:val="%6."/>
      <w:lvlJc w:val="right"/>
      <w:pPr>
        <w:ind w:left="4320" w:hanging="180"/>
      </w:pPr>
    </w:lvl>
    <w:lvl w:ilvl="6" w:tplc="DE867C50" w:tentative="1">
      <w:start w:val="1"/>
      <w:numFmt w:val="decimal"/>
      <w:lvlText w:val="%7."/>
      <w:lvlJc w:val="left"/>
      <w:pPr>
        <w:ind w:left="5040" w:hanging="360"/>
      </w:pPr>
    </w:lvl>
    <w:lvl w:ilvl="7" w:tplc="66F669B2" w:tentative="1">
      <w:start w:val="1"/>
      <w:numFmt w:val="lowerLetter"/>
      <w:lvlText w:val="%8."/>
      <w:lvlJc w:val="left"/>
      <w:pPr>
        <w:ind w:left="5760" w:hanging="360"/>
      </w:pPr>
    </w:lvl>
    <w:lvl w:ilvl="8" w:tplc="42AC49E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D36E27C">
      <w:start w:val="1"/>
      <w:numFmt w:val="lowerRoman"/>
      <w:lvlText w:val="(%1)"/>
      <w:lvlJc w:val="left"/>
      <w:pPr>
        <w:ind w:left="1080" w:hanging="720"/>
      </w:pPr>
      <w:rPr>
        <w:rFonts w:hint="default"/>
      </w:rPr>
    </w:lvl>
    <w:lvl w:ilvl="1" w:tplc="6FD26E0A" w:tentative="1">
      <w:start w:val="1"/>
      <w:numFmt w:val="lowerLetter"/>
      <w:lvlText w:val="%2."/>
      <w:lvlJc w:val="left"/>
      <w:pPr>
        <w:ind w:left="1440" w:hanging="360"/>
      </w:pPr>
    </w:lvl>
    <w:lvl w:ilvl="2" w:tplc="0BCAC9E4" w:tentative="1">
      <w:start w:val="1"/>
      <w:numFmt w:val="lowerRoman"/>
      <w:lvlText w:val="%3."/>
      <w:lvlJc w:val="right"/>
      <w:pPr>
        <w:ind w:left="2160" w:hanging="180"/>
      </w:pPr>
    </w:lvl>
    <w:lvl w:ilvl="3" w:tplc="CCA8CE92" w:tentative="1">
      <w:start w:val="1"/>
      <w:numFmt w:val="decimal"/>
      <w:lvlText w:val="%4."/>
      <w:lvlJc w:val="left"/>
      <w:pPr>
        <w:ind w:left="2880" w:hanging="360"/>
      </w:pPr>
    </w:lvl>
    <w:lvl w:ilvl="4" w:tplc="40A421C6" w:tentative="1">
      <w:start w:val="1"/>
      <w:numFmt w:val="lowerLetter"/>
      <w:lvlText w:val="%5."/>
      <w:lvlJc w:val="left"/>
      <w:pPr>
        <w:ind w:left="3600" w:hanging="360"/>
      </w:pPr>
    </w:lvl>
    <w:lvl w:ilvl="5" w:tplc="192C0FFE" w:tentative="1">
      <w:start w:val="1"/>
      <w:numFmt w:val="lowerRoman"/>
      <w:lvlText w:val="%6."/>
      <w:lvlJc w:val="right"/>
      <w:pPr>
        <w:ind w:left="4320" w:hanging="180"/>
      </w:pPr>
    </w:lvl>
    <w:lvl w:ilvl="6" w:tplc="E8F81CE2" w:tentative="1">
      <w:start w:val="1"/>
      <w:numFmt w:val="decimal"/>
      <w:lvlText w:val="%7."/>
      <w:lvlJc w:val="left"/>
      <w:pPr>
        <w:ind w:left="5040" w:hanging="360"/>
      </w:pPr>
    </w:lvl>
    <w:lvl w:ilvl="7" w:tplc="815C4A54" w:tentative="1">
      <w:start w:val="1"/>
      <w:numFmt w:val="lowerLetter"/>
      <w:lvlText w:val="%8."/>
      <w:lvlJc w:val="left"/>
      <w:pPr>
        <w:ind w:left="5760" w:hanging="360"/>
      </w:pPr>
    </w:lvl>
    <w:lvl w:ilvl="8" w:tplc="DC02E9C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08EC9502">
      <w:start w:val="1"/>
      <w:numFmt w:val="lowerRoman"/>
      <w:lvlText w:val="(%1)"/>
      <w:lvlJc w:val="left"/>
      <w:pPr>
        <w:ind w:left="1080" w:hanging="720"/>
      </w:pPr>
      <w:rPr>
        <w:rFonts w:hint="default"/>
      </w:rPr>
    </w:lvl>
    <w:lvl w:ilvl="1" w:tplc="D52A4008" w:tentative="1">
      <w:start w:val="1"/>
      <w:numFmt w:val="lowerLetter"/>
      <w:lvlText w:val="%2."/>
      <w:lvlJc w:val="left"/>
      <w:pPr>
        <w:ind w:left="1440" w:hanging="360"/>
      </w:pPr>
    </w:lvl>
    <w:lvl w:ilvl="2" w:tplc="E9D88D9A" w:tentative="1">
      <w:start w:val="1"/>
      <w:numFmt w:val="lowerRoman"/>
      <w:lvlText w:val="%3."/>
      <w:lvlJc w:val="right"/>
      <w:pPr>
        <w:ind w:left="2160" w:hanging="180"/>
      </w:pPr>
    </w:lvl>
    <w:lvl w:ilvl="3" w:tplc="F14EF5FE" w:tentative="1">
      <w:start w:val="1"/>
      <w:numFmt w:val="decimal"/>
      <w:lvlText w:val="%4."/>
      <w:lvlJc w:val="left"/>
      <w:pPr>
        <w:ind w:left="2880" w:hanging="360"/>
      </w:pPr>
    </w:lvl>
    <w:lvl w:ilvl="4" w:tplc="A3BC108A" w:tentative="1">
      <w:start w:val="1"/>
      <w:numFmt w:val="lowerLetter"/>
      <w:lvlText w:val="%5."/>
      <w:lvlJc w:val="left"/>
      <w:pPr>
        <w:ind w:left="3600" w:hanging="360"/>
      </w:pPr>
    </w:lvl>
    <w:lvl w:ilvl="5" w:tplc="C4D493AE" w:tentative="1">
      <w:start w:val="1"/>
      <w:numFmt w:val="lowerRoman"/>
      <w:lvlText w:val="%6."/>
      <w:lvlJc w:val="right"/>
      <w:pPr>
        <w:ind w:left="4320" w:hanging="180"/>
      </w:pPr>
    </w:lvl>
    <w:lvl w:ilvl="6" w:tplc="2070B802" w:tentative="1">
      <w:start w:val="1"/>
      <w:numFmt w:val="decimal"/>
      <w:lvlText w:val="%7."/>
      <w:lvlJc w:val="left"/>
      <w:pPr>
        <w:ind w:left="5040" w:hanging="360"/>
      </w:pPr>
    </w:lvl>
    <w:lvl w:ilvl="7" w:tplc="C8F637EE" w:tentative="1">
      <w:start w:val="1"/>
      <w:numFmt w:val="lowerLetter"/>
      <w:lvlText w:val="%8."/>
      <w:lvlJc w:val="left"/>
      <w:pPr>
        <w:ind w:left="5760" w:hanging="360"/>
      </w:pPr>
    </w:lvl>
    <w:lvl w:ilvl="8" w:tplc="2E92001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A0E92B2">
      <w:start w:val="1"/>
      <w:numFmt w:val="lowerRoman"/>
      <w:lvlText w:val="(%1)"/>
      <w:lvlJc w:val="left"/>
      <w:pPr>
        <w:ind w:left="1080" w:hanging="720"/>
      </w:pPr>
      <w:rPr>
        <w:rFonts w:hint="default"/>
      </w:rPr>
    </w:lvl>
    <w:lvl w:ilvl="1" w:tplc="55CCDA3C" w:tentative="1">
      <w:start w:val="1"/>
      <w:numFmt w:val="lowerLetter"/>
      <w:lvlText w:val="%2."/>
      <w:lvlJc w:val="left"/>
      <w:pPr>
        <w:ind w:left="1440" w:hanging="360"/>
      </w:pPr>
    </w:lvl>
    <w:lvl w:ilvl="2" w:tplc="EA88F076" w:tentative="1">
      <w:start w:val="1"/>
      <w:numFmt w:val="lowerRoman"/>
      <w:lvlText w:val="%3."/>
      <w:lvlJc w:val="right"/>
      <w:pPr>
        <w:ind w:left="2160" w:hanging="180"/>
      </w:pPr>
    </w:lvl>
    <w:lvl w:ilvl="3" w:tplc="963288D0" w:tentative="1">
      <w:start w:val="1"/>
      <w:numFmt w:val="decimal"/>
      <w:lvlText w:val="%4."/>
      <w:lvlJc w:val="left"/>
      <w:pPr>
        <w:ind w:left="2880" w:hanging="360"/>
      </w:pPr>
    </w:lvl>
    <w:lvl w:ilvl="4" w:tplc="27D8F2D2" w:tentative="1">
      <w:start w:val="1"/>
      <w:numFmt w:val="lowerLetter"/>
      <w:lvlText w:val="%5."/>
      <w:lvlJc w:val="left"/>
      <w:pPr>
        <w:ind w:left="3600" w:hanging="360"/>
      </w:pPr>
    </w:lvl>
    <w:lvl w:ilvl="5" w:tplc="E224FC18" w:tentative="1">
      <w:start w:val="1"/>
      <w:numFmt w:val="lowerRoman"/>
      <w:lvlText w:val="%6."/>
      <w:lvlJc w:val="right"/>
      <w:pPr>
        <w:ind w:left="4320" w:hanging="180"/>
      </w:pPr>
    </w:lvl>
    <w:lvl w:ilvl="6" w:tplc="E0DC1362" w:tentative="1">
      <w:start w:val="1"/>
      <w:numFmt w:val="decimal"/>
      <w:lvlText w:val="%7."/>
      <w:lvlJc w:val="left"/>
      <w:pPr>
        <w:ind w:left="5040" w:hanging="360"/>
      </w:pPr>
    </w:lvl>
    <w:lvl w:ilvl="7" w:tplc="DCECF388" w:tentative="1">
      <w:start w:val="1"/>
      <w:numFmt w:val="lowerLetter"/>
      <w:lvlText w:val="%8."/>
      <w:lvlJc w:val="left"/>
      <w:pPr>
        <w:ind w:left="5760" w:hanging="360"/>
      </w:pPr>
    </w:lvl>
    <w:lvl w:ilvl="8" w:tplc="459AB39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47CF868">
      <w:start w:val="1"/>
      <w:numFmt w:val="lowerRoman"/>
      <w:lvlText w:val="(%1)"/>
      <w:lvlJc w:val="left"/>
      <w:pPr>
        <w:ind w:left="1080" w:hanging="720"/>
      </w:pPr>
      <w:rPr>
        <w:rFonts w:hint="default"/>
      </w:rPr>
    </w:lvl>
    <w:lvl w:ilvl="1" w:tplc="42F4FF74" w:tentative="1">
      <w:start w:val="1"/>
      <w:numFmt w:val="lowerLetter"/>
      <w:lvlText w:val="%2."/>
      <w:lvlJc w:val="left"/>
      <w:pPr>
        <w:ind w:left="1440" w:hanging="360"/>
      </w:pPr>
    </w:lvl>
    <w:lvl w:ilvl="2" w:tplc="B3541498" w:tentative="1">
      <w:start w:val="1"/>
      <w:numFmt w:val="lowerRoman"/>
      <w:lvlText w:val="%3."/>
      <w:lvlJc w:val="right"/>
      <w:pPr>
        <w:ind w:left="2160" w:hanging="180"/>
      </w:pPr>
    </w:lvl>
    <w:lvl w:ilvl="3" w:tplc="8E3E526A" w:tentative="1">
      <w:start w:val="1"/>
      <w:numFmt w:val="decimal"/>
      <w:lvlText w:val="%4."/>
      <w:lvlJc w:val="left"/>
      <w:pPr>
        <w:ind w:left="2880" w:hanging="360"/>
      </w:pPr>
    </w:lvl>
    <w:lvl w:ilvl="4" w:tplc="1B9A68B8" w:tentative="1">
      <w:start w:val="1"/>
      <w:numFmt w:val="lowerLetter"/>
      <w:lvlText w:val="%5."/>
      <w:lvlJc w:val="left"/>
      <w:pPr>
        <w:ind w:left="3600" w:hanging="360"/>
      </w:pPr>
    </w:lvl>
    <w:lvl w:ilvl="5" w:tplc="E23CC768" w:tentative="1">
      <w:start w:val="1"/>
      <w:numFmt w:val="lowerRoman"/>
      <w:lvlText w:val="%6."/>
      <w:lvlJc w:val="right"/>
      <w:pPr>
        <w:ind w:left="4320" w:hanging="180"/>
      </w:pPr>
    </w:lvl>
    <w:lvl w:ilvl="6" w:tplc="65607F14" w:tentative="1">
      <w:start w:val="1"/>
      <w:numFmt w:val="decimal"/>
      <w:lvlText w:val="%7."/>
      <w:lvlJc w:val="left"/>
      <w:pPr>
        <w:ind w:left="5040" w:hanging="360"/>
      </w:pPr>
    </w:lvl>
    <w:lvl w:ilvl="7" w:tplc="AC3C23D0" w:tentative="1">
      <w:start w:val="1"/>
      <w:numFmt w:val="lowerLetter"/>
      <w:lvlText w:val="%8."/>
      <w:lvlJc w:val="left"/>
      <w:pPr>
        <w:ind w:left="5760" w:hanging="360"/>
      </w:pPr>
    </w:lvl>
    <w:lvl w:ilvl="8" w:tplc="6134656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EB0F7A4">
      <w:start w:val="1"/>
      <w:numFmt w:val="lowerRoman"/>
      <w:lvlText w:val="(%1)"/>
      <w:lvlJc w:val="left"/>
      <w:pPr>
        <w:ind w:left="1080" w:hanging="720"/>
      </w:pPr>
      <w:rPr>
        <w:rFonts w:hint="default"/>
      </w:rPr>
    </w:lvl>
    <w:lvl w:ilvl="1" w:tplc="E784542A" w:tentative="1">
      <w:start w:val="1"/>
      <w:numFmt w:val="lowerLetter"/>
      <w:lvlText w:val="%2."/>
      <w:lvlJc w:val="left"/>
      <w:pPr>
        <w:ind w:left="1440" w:hanging="360"/>
      </w:pPr>
    </w:lvl>
    <w:lvl w:ilvl="2" w:tplc="230AAA14" w:tentative="1">
      <w:start w:val="1"/>
      <w:numFmt w:val="lowerRoman"/>
      <w:lvlText w:val="%3."/>
      <w:lvlJc w:val="right"/>
      <w:pPr>
        <w:ind w:left="2160" w:hanging="180"/>
      </w:pPr>
    </w:lvl>
    <w:lvl w:ilvl="3" w:tplc="3E746140" w:tentative="1">
      <w:start w:val="1"/>
      <w:numFmt w:val="decimal"/>
      <w:lvlText w:val="%4."/>
      <w:lvlJc w:val="left"/>
      <w:pPr>
        <w:ind w:left="2880" w:hanging="360"/>
      </w:pPr>
    </w:lvl>
    <w:lvl w:ilvl="4" w:tplc="45BC9CD6" w:tentative="1">
      <w:start w:val="1"/>
      <w:numFmt w:val="lowerLetter"/>
      <w:lvlText w:val="%5."/>
      <w:lvlJc w:val="left"/>
      <w:pPr>
        <w:ind w:left="3600" w:hanging="360"/>
      </w:pPr>
    </w:lvl>
    <w:lvl w:ilvl="5" w:tplc="24F65D74" w:tentative="1">
      <w:start w:val="1"/>
      <w:numFmt w:val="lowerRoman"/>
      <w:lvlText w:val="%6."/>
      <w:lvlJc w:val="right"/>
      <w:pPr>
        <w:ind w:left="4320" w:hanging="180"/>
      </w:pPr>
    </w:lvl>
    <w:lvl w:ilvl="6" w:tplc="B302C4F4" w:tentative="1">
      <w:start w:val="1"/>
      <w:numFmt w:val="decimal"/>
      <w:lvlText w:val="%7."/>
      <w:lvlJc w:val="left"/>
      <w:pPr>
        <w:ind w:left="5040" w:hanging="360"/>
      </w:pPr>
    </w:lvl>
    <w:lvl w:ilvl="7" w:tplc="823469A2" w:tentative="1">
      <w:start w:val="1"/>
      <w:numFmt w:val="lowerLetter"/>
      <w:lvlText w:val="%8."/>
      <w:lvlJc w:val="left"/>
      <w:pPr>
        <w:ind w:left="5760" w:hanging="360"/>
      </w:pPr>
    </w:lvl>
    <w:lvl w:ilvl="8" w:tplc="F10630D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DCA4DF8">
      <w:start w:val="1"/>
      <w:numFmt w:val="lowerRoman"/>
      <w:lvlText w:val="(%1)"/>
      <w:lvlJc w:val="left"/>
      <w:pPr>
        <w:ind w:left="1080" w:hanging="720"/>
      </w:pPr>
      <w:rPr>
        <w:rFonts w:hint="default"/>
      </w:rPr>
    </w:lvl>
    <w:lvl w:ilvl="1" w:tplc="7CB83DD0" w:tentative="1">
      <w:start w:val="1"/>
      <w:numFmt w:val="lowerLetter"/>
      <w:lvlText w:val="%2."/>
      <w:lvlJc w:val="left"/>
      <w:pPr>
        <w:ind w:left="1440" w:hanging="360"/>
      </w:pPr>
    </w:lvl>
    <w:lvl w:ilvl="2" w:tplc="B32C2E92" w:tentative="1">
      <w:start w:val="1"/>
      <w:numFmt w:val="lowerRoman"/>
      <w:lvlText w:val="%3."/>
      <w:lvlJc w:val="right"/>
      <w:pPr>
        <w:ind w:left="2160" w:hanging="180"/>
      </w:pPr>
    </w:lvl>
    <w:lvl w:ilvl="3" w:tplc="EED29BAA" w:tentative="1">
      <w:start w:val="1"/>
      <w:numFmt w:val="decimal"/>
      <w:lvlText w:val="%4."/>
      <w:lvlJc w:val="left"/>
      <w:pPr>
        <w:ind w:left="2880" w:hanging="360"/>
      </w:pPr>
    </w:lvl>
    <w:lvl w:ilvl="4" w:tplc="4E8E243A" w:tentative="1">
      <w:start w:val="1"/>
      <w:numFmt w:val="lowerLetter"/>
      <w:lvlText w:val="%5."/>
      <w:lvlJc w:val="left"/>
      <w:pPr>
        <w:ind w:left="3600" w:hanging="360"/>
      </w:pPr>
    </w:lvl>
    <w:lvl w:ilvl="5" w:tplc="1B9C9D30" w:tentative="1">
      <w:start w:val="1"/>
      <w:numFmt w:val="lowerRoman"/>
      <w:lvlText w:val="%6."/>
      <w:lvlJc w:val="right"/>
      <w:pPr>
        <w:ind w:left="4320" w:hanging="180"/>
      </w:pPr>
    </w:lvl>
    <w:lvl w:ilvl="6" w:tplc="D302B2FC" w:tentative="1">
      <w:start w:val="1"/>
      <w:numFmt w:val="decimal"/>
      <w:lvlText w:val="%7."/>
      <w:lvlJc w:val="left"/>
      <w:pPr>
        <w:ind w:left="5040" w:hanging="360"/>
      </w:pPr>
    </w:lvl>
    <w:lvl w:ilvl="7" w:tplc="F6AE311C" w:tentative="1">
      <w:start w:val="1"/>
      <w:numFmt w:val="lowerLetter"/>
      <w:lvlText w:val="%8."/>
      <w:lvlJc w:val="left"/>
      <w:pPr>
        <w:ind w:left="5760" w:hanging="360"/>
      </w:pPr>
    </w:lvl>
    <w:lvl w:ilvl="8" w:tplc="52CAA2F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12E068BE">
      <w:start w:val="1"/>
      <w:numFmt w:val="bullet"/>
      <w:lvlText w:val=""/>
      <w:lvlJc w:val="left"/>
      <w:pPr>
        <w:tabs>
          <w:tab w:val="num" w:pos="720"/>
        </w:tabs>
        <w:ind w:left="720" w:hanging="360"/>
      </w:pPr>
      <w:rPr>
        <w:rFonts w:ascii="Symbol" w:hAnsi="Symbol"/>
      </w:rPr>
    </w:lvl>
    <w:lvl w:ilvl="1" w:tplc="B0227D14">
      <w:start w:val="1"/>
      <w:numFmt w:val="bullet"/>
      <w:lvlText w:val="o"/>
      <w:lvlJc w:val="left"/>
      <w:pPr>
        <w:tabs>
          <w:tab w:val="num" w:pos="1440"/>
        </w:tabs>
        <w:ind w:left="1440" w:hanging="360"/>
      </w:pPr>
      <w:rPr>
        <w:rFonts w:ascii="Courier New" w:hAnsi="Courier New"/>
      </w:rPr>
    </w:lvl>
    <w:lvl w:ilvl="2" w:tplc="D73A4F4A">
      <w:start w:val="1"/>
      <w:numFmt w:val="bullet"/>
      <w:lvlText w:val=""/>
      <w:lvlJc w:val="left"/>
      <w:pPr>
        <w:tabs>
          <w:tab w:val="num" w:pos="2160"/>
        </w:tabs>
        <w:ind w:left="2160" w:hanging="360"/>
      </w:pPr>
      <w:rPr>
        <w:rFonts w:ascii="Wingdings" w:hAnsi="Wingdings"/>
      </w:rPr>
    </w:lvl>
    <w:lvl w:ilvl="3" w:tplc="499081E8">
      <w:start w:val="1"/>
      <w:numFmt w:val="bullet"/>
      <w:lvlText w:val=""/>
      <w:lvlJc w:val="left"/>
      <w:pPr>
        <w:tabs>
          <w:tab w:val="num" w:pos="2880"/>
        </w:tabs>
        <w:ind w:left="2880" w:hanging="360"/>
      </w:pPr>
      <w:rPr>
        <w:rFonts w:ascii="Symbol" w:hAnsi="Symbol"/>
      </w:rPr>
    </w:lvl>
    <w:lvl w:ilvl="4" w:tplc="01D0F27C">
      <w:start w:val="1"/>
      <w:numFmt w:val="bullet"/>
      <w:lvlText w:val="o"/>
      <w:lvlJc w:val="left"/>
      <w:pPr>
        <w:tabs>
          <w:tab w:val="num" w:pos="3600"/>
        </w:tabs>
        <w:ind w:left="3600" w:hanging="360"/>
      </w:pPr>
      <w:rPr>
        <w:rFonts w:ascii="Courier New" w:hAnsi="Courier New"/>
      </w:rPr>
    </w:lvl>
    <w:lvl w:ilvl="5" w:tplc="4080E3F8">
      <w:start w:val="1"/>
      <w:numFmt w:val="bullet"/>
      <w:lvlText w:val=""/>
      <w:lvlJc w:val="left"/>
      <w:pPr>
        <w:tabs>
          <w:tab w:val="num" w:pos="4320"/>
        </w:tabs>
        <w:ind w:left="4320" w:hanging="360"/>
      </w:pPr>
      <w:rPr>
        <w:rFonts w:ascii="Wingdings" w:hAnsi="Wingdings"/>
      </w:rPr>
    </w:lvl>
    <w:lvl w:ilvl="6" w:tplc="561A7CD6">
      <w:start w:val="1"/>
      <w:numFmt w:val="bullet"/>
      <w:lvlText w:val=""/>
      <w:lvlJc w:val="left"/>
      <w:pPr>
        <w:tabs>
          <w:tab w:val="num" w:pos="5040"/>
        </w:tabs>
        <w:ind w:left="5040" w:hanging="360"/>
      </w:pPr>
      <w:rPr>
        <w:rFonts w:ascii="Symbol" w:hAnsi="Symbol"/>
      </w:rPr>
    </w:lvl>
    <w:lvl w:ilvl="7" w:tplc="83DE6EB4">
      <w:start w:val="1"/>
      <w:numFmt w:val="bullet"/>
      <w:lvlText w:val="o"/>
      <w:lvlJc w:val="left"/>
      <w:pPr>
        <w:tabs>
          <w:tab w:val="num" w:pos="5760"/>
        </w:tabs>
        <w:ind w:left="5760" w:hanging="360"/>
      </w:pPr>
      <w:rPr>
        <w:rFonts w:ascii="Courier New" w:hAnsi="Courier New"/>
      </w:rPr>
    </w:lvl>
    <w:lvl w:ilvl="8" w:tplc="484AA9BE">
      <w:start w:val="1"/>
      <w:numFmt w:val="bullet"/>
      <w:lvlText w:val=""/>
      <w:lvlJc w:val="left"/>
      <w:pPr>
        <w:tabs>
          <w:tab w:val="num" w:pos="6480"/>
        </w:tabs>
        <w:ind w:left="6480" w:hanging="360"/>
      </w:pPr>
      <w:rPr>
        <w:rFonts w:ascii="Wingdings" w:hAnsi="Wingdings"/>
      </w:rPr>
    </w:lvl>
  </w:abstractNum>
  <w:num w:numId="1" w16cid:durableId="580868801">
    <w:abstractNumId w:val="19"/>
  </w:num>
  <w:num w:numId="2" w16cid:durableId="1009059965">
    <w:abstractNumId w:val="5"/>
  </w:num>
  <w:num w:numId="3" w16cid:durableId="1040667396">
    <w:abstractNumId w:val="1"/>
  </w:num>
  <w:num w:numId="4" w16cid:durableId="2127695145">
    <w:abstractNumId w:val="9"/>
  </w:num>
  <w:num w:numId="5" w16cid:durableId="513151903">
    <w:abstractNumId w:val="8"/>
  </w:num>
  <w:num w:numId="6" w16cid:durableId="903639134">
    <w:abstractNumId w:val="0"/>
  </w:num>
  <w:num w:numId="7" w16cid:durableId="1190024233">
    <w:abstractNumId w:val="14"/>
  </w:num>
  <w:num w:numId="8" w16cid:durableId="1380011954">
    <w:abstractNumId w:val="6"/>
  </w:num>
  <w:num w:numId="9" w16cid:durableId="1013149718">
    <w:abstractNumId w:val="12"/>
  </w:num>
  <w:num w:numId="10" w16cid:durableId="1441997935">
    <w:abstractNumId w:val="4"/>
  </w:num>
  <w:num w:numId="11" w16cid:durableId="1241480296">
    <w:abstractNumId w:val="18"/>
  </w:num>
  <w:num w:numId="12" w16cid:durableId="1399403132">
    <w:abstractNumId w:val="10"/>
  </w:num>
  <w:num w:numId="13" w16cid:durableId="468322998">
    <w:abstractNumId w:val="3"/>
  </w:num>
  <w:num w:numId="14" w16cid:durableId="1254706591">
    <w:abstractNumId w:val="2"/>
  </w:num>
  <w:num w:numId="15" w16cid:durableId="579219002">
    <w:abstractNumId w:val="16"/>
  </w:num>
  <w:num w:numId="16" w16cid:durableId="2142572301">
    <w:abstractNumId w:val="15"/>
  </w:num>
  <w:num w:numId="17" w16cid:durableId="1036006475">
    <w:abstractNumId w:val="7"/>
  </w:num>
  <w:num w:numId="18" w16cid:durableId="1946619705">
    <w:abstractNumId w:val="13"/>
  </w:num>
  <w:num w:numId="19" w16cid:durableId="1999454908">
    <w:abstractNumId w:val="17"/>
  </w:num>
  <w:num w:numId="20" w16cid:durableId="693386161">
    <w:abstractNumId w:val="11"/>
  </w:num>
  <w:num w:numId="21" w16cid:durableId="21147866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97F"/>
    <w:rsid w:val="0013626C"/>
    <w:rsid w:val="001D48C5"/>
    <w:rsid w:val="002B4881"/>
    <w:rsid w:val="002D4FF7"/>
    <w:rsid w:val="00340F55"/>
    <w:rsid w:val="0034297F"/>
    <w:rsid w:val="00426452"/>
    <w:rsid w:val="004C6841"/>
    <w:rsid w:val="004D09EF"/>
    <w:rsid w:val="00583B76"/>
    <w:rsid w:val="00597929"/>
    <w:rsid w:val="005E06E8"/>
    <w:rsid w:val="0086380C"/>
    <w:rsid w:val="008A1B0B"/>
    <w:rsid w:val="009C2099"/>
    <w:rsid w:val="00A23B58"/>
    <w:rsid w:val="00A866BA"/>
    <w:rsid w:val="00AD38B7"/>
    <w:rsid w:val="00B45794"/>
    <w:rsid w:val="00B56DAD"/>
    <w:rsid w:val="00B67453"/>
    <w:rsid w:val="00C51542"/>
    <w:rsid w:val="00CE4B37"/>
    <w:rsid w:val="00CF5843"/>
    <w:rsid w:val="00D01E4C"/>
    <w:rsid w:val="00D0226E"/>
    <w:rsid w:val="00D62DFB"/>
    <w:rsid w:val="00D74FB6"/>
    <w:rsid w:val="00E60CA2"/>
    <w:rsid w:val="00E93324"/>
    <w:rsid w:val="00EA4736"/>
    <w:rsid w:val="00FF48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8C19"/>
  <w15:docId w15:val="{6A844F18-40F9-407F-927D-6B876C05E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BA0C01" w:rsidRDefault="00BA0C01"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BA0C01" w:rsidRDefault="00BA0C01"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BA0C01" w:rsidRDefault="00BA0C01"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BA0C01" w:rsidRDefault="00BA0C01"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BA0C01" w:rsidRDefault="00BA0C01"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BA0C01" w:rsidRDefault="00BA0C01"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BA0C01" w:rsidRDefault="00BA0C01" w:rsidP="009853D3">
          <w:pPr>
            <w:pStyle w:val="1E600976D9D14551948E2FF5E77F1629"/>
          </w:pPr>
          <w:r w:rsidRPr="00D858FE">
            <w:rPr>
              <w:rStyle w:val="PlaceholderText"/>
            </w:rPr>
            <w:t>Choose an item.</w:t>
          </w:r>
        </w:p>
      </w:docPartBody>
    </w:docPart>
    <w:docPart>
      <w:docPartPr>
        <w:name w:val="005A73BB6FE3438EBAEFC50E45BB75DA"/>
        <w:category>
          <w:name w:val="General"/>
          <w:gallery w:val="placeholder"/>
        </w:category>
        <w:types>
          <w:type w:val="bbPlcHdr"/>
        </w:types>
        <w:behaviors>
          <w:behavior w:val="content"/>
        </w:behaviors>
        <w:guid w:val="{65F27475-23B1-41C3-9614-3484B01E81CC}"/>
      </w:docPartPr>
      <w:docPartBody>
        <w:p w:rsidR="00BA0C01" w:rsidRDefault="00BA0C01" w:rsidP="00BA0C01">
          <w:pPr>
            <w:pStyle w:val="005A73BB6FE3438EBAEFC50E45BB75DA"/>
          </w:pPr>
          <w:r w:rsidRPr="00D858FE">
            <w:rPr>
              <w:rStyle w:val="PlaceholderText"/>
            </w:rPr>
            <w:t>Choose an item.</w:t>
          </w:r>
        </w:p>
      </w:docPartBody>
    </w:docPart>
    <w:docPart>
      <w:docPartPr>
        <w:name w:val="1E2046D2B79D47A6AFD436118595C6CC"/>
        <w:category>
          <w:name w:val="General"/>
          <w:gallery w:val="placeholder"/>
        </w:category>
        <w:types>
          <w:type w:val="bbPlcHdr"/>
        </w:types>
        <w:behaviors>
          <w:behavior w:val="content"/>
        </w:behaviors>
        <w:guid w:val="{6497E750-B4FD-472B-8B99-656CD0EC62E0}"/>
      </w:docPartPr>
      <w:docPartBody>
        <w:p w:rsidR="00BA0C01" w:rsidRDefault="00BA0C01" w:rsidP="00BA0C01">
          <w:pPr>
            <w:pStyle w:val="1E2046D2B79D47A6AFD436118595C6CC"/>
          </w:pPr>
          <w:r w:rsidRPr="00D858FE">
            <w:rPr>
              <w:rStyle w:val="PlaceholderText"/>
            </w:rPr>
            <w:t>Choose an item.</w:t>
          </w:r>
        </w:p>
      </w:docPartBody>
    </w:docPart>
    <w:docPart>
      <w:docPartPr>
        <w:name w:val="0C5D15F101CD489E999463B59107C654"/>
        <w:category>
          <w:name w:val="General"/>
          <w:gallery w:val="placeholder"/>
        </w:category>
        <w:types>
          <w:type w:val="bbPlcHdr"/>
        </w:types>
        <w:behaviors>
          <w:behavior w:val="content"/>
        </w:behaviors>
        <w:guid w:val="{4AC13C41-97D5-4F69-AE81-EC8412BA29CD}"/>
      </w:docPartPr>
      <w:docPartBody>
        <w:p w:rsidR="00BA0C01" w:rsidRDefault="00BA0C01" w:rsidP="00BA0C01">
          <w:pPr>
            <w:pStyle w:val="0C5D15F101CD489E999463B59107C654"/>
          </w:pPr>
          <w:r w:rsidRPr="00D858FE">
            <w:rPr>
              <w:rStyle w:val="PlaceholderText"/>
            </w:rPr>
            <w:t>Choose an item.</w:t>
          </w:r>
        </w:p>
      </w:docPartBody>
    </w:docPart>
    <w:docPart>
      <w:docPartPr>
        <w:name w:val="12FB2088B185428F82B0E3D574C1546B"/>
        <w:category>
          <w:name w:val="General"/>
          <w:gallery w:val="placeholder"/>
        </w:category>
        <w:types>
          <w:type w:val="bbPlcHdr"/>
        </w:types>
        <w:behaviors>
          <w:behavior w:val="content"/>
        </w:behaviors>
        <w:guid w:val="{DC39D1D7-7853-45CC-B01C-0D6A39C08EA2}"/>
      </w:docPartPr>
      <w:docPartBody>
        <w:p w:rsidR="00BA0C01" w:rsidRDefault="00BA0C01" w:rsidP="00BA0C01">
          <w:pPr>
            <w:pStyle w:val="12FB2088B185428F82B0E3D574C1546B"/>
          </w:pPr>
          <w:r w:rsidRPr="00D858FE">
            <w:rPr>
              <w:rStyle w:val="PlaceholderText"/>
            </w:rPr>
            <w:t>Choose an item.</w:t>
          </w:r>
        </w:p>
      </w:docPartBody>
    </w:docPart>
    <w:docPart>
      <w:docPartPr>
        <w:name w:val="6C97D582AD3C4FA0A517D40C6F7BD0F5"/>
        <w:category>
          <w:name w:val="General"/>
          <w:gallery w:val="placeholder"/>
        </w:category>
        <w:types>
          <w:type w:val="bbPlcHdr"/>
        </w:types>
        <w:behaviors>
          <w:behavior w:val="content"/>
        </w:behaviors>
        <w:guid w:val="{E5E5039D-E5E4-4D16-8894-A98011302ED6}"/>
      </w:docPartPr>
      <w:docPartBody>
        <w:p w:rsidR="00BA0C01" w:rsidRDefault="00BA0C01" w:rsidP="00BA0C01">
          <w:pPr>
            <w:pStyle w:val="6C97D582AD3C4FA0A517D40C6F7BD0F5"/>
          </w:pPr>
          <w:r w:rsidRPr="00D858FE">
            <w:rPr>
              <w:rStyle w:val="PlaceholderText"/>
            </w:rPr>
            <w:t>Choose an item.</w:t>
          </w:r>
        </w:p>
      </w:docPartBody>
    </w:docPart>
    <w:docPart>
      <w:docPartPr>
        <w:name w:val="25FECE183C884306ABE086B435AA4A8B"/>
        <w:category>
          <w:name w:val="General"/>
          <w:gallery w:val="placeholder"/>
        </w:category>
        <w:types>
          <w:type w:val="bbPlcHdr"/>
        </w:types>
        <w:behaviors>
          <w:behavior w:val="content"/>
        </w:behaviors>
        <w:guid w:val="{47471A67-F4D4-4775-955C-84B7B7EF9296}"/>
      </w:docPartPr>
      <w:docPartBody>
        <w:p w:rsidR="00BA0C01" w:rsidRDefault="00BA0C01" w:rsidP="00BA0C01">
          <w:pPr>
            <w:pStyle w:val="25FECE183C884306ABE086B435AA4A8B"/>
          </w:pPr>
          <w:r w:rsidRPr="00D858FE">
            <w:rPr>
              <w:rStyle w:val="PlaceholderText"/>
            </w:rPr>
            <w:t>Choose an item.</w:t>
          </w:r>
        </w:p>
      </w:docPartBody>
    </w:docPart>
    <w:docPart>
      <w:docPartPr>
        <w:name w:val="C8A90676975349228F1AEEB9C5E39095"/>
        <w:category>
          <w:name w:val="General"/>
          <w:gallery w:val="placeholder"/>
        </w:category>
        <w:types>
          <w:type w:val="bbPlcHdr"/>
        </w:types>
        <w:behaviors>
          <w:behavior w:val="content"/>
        </w:behaviors>
        <w:guid w:val="{BBEFC658-D7D4-4570-99A4-CE2AFD23F0E9}"/>
      </w:docPartPr>
      <w:docPartBody>
        <w:p w:rsidR="00BA0C01" w:rsidRDefault="00BA0C01" w:rsidP="00BA0C01">
          <w:pPr>
            <w:pStyle w:val="C8A90676975349228F1AEEB9C5E39095"/>
          </w:pPr>
          <w:r w:rsidRPr="00D858FE">
            <w:rPr>
              <w:rStyle w:val="PlaceholderText"/>
            </w:rPr>
            <w:t>Choose an item.</w:t>
          </w:r>
        </w:p>
      </w:docPartBody>
    </w:docPart>
    <w:docPart>
      <w:docPartPr>
        <w:name w:val="14AB6701A616433F9EA990534FBCC119"/>
        <w:category>
          <w:name w:val="General"/>
          <w:gallery w:val="placeholder"/>
        </w:category>
        <w:types>
          <w:type w:val="bbPlcHdr"/>
        </w:types>
        <w:behaviors>
          <w:behavior w:val="content"/>
        </w:behaviors>
        <w:guid w:val="{D23DC819-103B-455A-A50E-EACFE4283BD1}"/>
      </w:docPartPr>
      <w:docPartBody>
        <w:p w:rsidR="00BA0C01" w:rsidRDefault="00BA0C01" w:rsidP="00BA0C01">
          <w:pPr>
            <w:pStyle w:val="14AB6701A616433F9EA990534FBCC119"/>
          </w:pPr>
          <w:r w:rsidRPr="00D858FE">
            <w:rPr>
              <w:rStyle w:val="PlaceholderText"/>
            </w:rPr>
            <w:t>Choose an item.</w:t>
          </w:r>
        </w:p>
      </w:docPartBody>
    </w:docPart>
    <w:docPart>
      <w:docPartPr>
        <w:name w:val="10C4308111DB49D8935F4ED265465DC9"/>
        <w:category>
          <w:name w:val="General"/>
          <w:gallery w:val="placeholder"/>
        </w:category>
        <w:types>
          <w:type w:val="bbPlcHdr"/>
        </w:types>
        <w:behaviors>
          <w:behavior w:val="content"/>
        </w:behaviors>
        <w:guid w:val="{673B4048-7B5B-4E53-BF66-8EEA67A9DF50}"/>
      </w:docPartPr>
      <w:docPartBody>
        <w:p w:rsidR="00BA0C01" w:rsidRDefault="00BA0C01" w:rsidP="00BA0C01">
          <w:pPr>
            <w:pStyle w:val="10C4308111DB49D8935F4ED265465DC9"/>
          </w:pPr>
          <w:r w:rsidRPr="00D858FE">
            <w:rPr>
              <w:rStyle w:val="PlaceholderText"/>
            </w:rPr>
            <w:t>Choose an item.</w:t>
          </w:r>
        </w:p>
      </w:docPartBody>
    </w:docPart>
    <w:docPart>
      <w:docPartPr>
        <w:name w:val="3C4D6F1AF0BC477B92CAF45FA18B9B51"/>
        <w:category>
          <w:name w:val="General"/>
          <w:gallery w:val="placeholder"/>
        </w:category>
        <w:types>
          <w:type w:val="bbPlcHdr"/>
        </w:types>
        <w:behaviors>
          <w:behavior w:val="content"/>
        </w:behaviors>
        <w:guid w:val="{F7B017B4-F58C-48B6-BF13-074EEA953682}"/>
      </w:docPartPr>
      <w:docPartBody>
        <w:p w:rsidR="00BA0C01" w:rsidRDefault="00BA0C01" w:rsidP="00BA0C01">
          <w:pPr>
            <w:pStyle w:val="3C4D6F1AF0BC477B92CAF45FA18B9B51"/>
          </w:pPr>
          <w:r w:rsidRPr="00D858FE">
            <w:rPr>
              <w:rStyle w:val="PlaceholderText"/>
            </w:rPr>
            <w:t>Choose an item.</w:t>
          </w:r>
        </w:p>
      </w:docPartBody>
    </w:docPart>
    <w:docPart>
      <w:docPartPr>
        <w:name w:val="E841EC2570414945851FF174035AB93C"/>
        <w:category>
          <w:name w:val="General"/>
          <w:gallery w:val="placeholder"/>
        </w:category>
        <w:types>
          <w:type w:val="bbPlcHdr"/>
        </w:types>
        <w:behaviors>
          <w:behavior w:val="content"/>
        </w:behaviors>
        <w:guid w:val="{6EC38156-9BB8-436B-B7C0-F7A754AD00CA}"/>
      </w:docPartPr>
      <w:docPartBody>
        <w:p w:rsidR="00BA0C01" w:rsidRDefault="00BA0C01" w:rsidP="00BA0C01">
          <w:pPr>
            <w:pStyle w:val="E841EC2570414945851FF174035AB93C"/>
          </w:pPr>
          <w:r w:rsidRPr="00D858FE">
            <w:rPr>
              <w:rStyle w:val="PlaceholderText"/>
            </w:rPr>
            <w:t>Choose an item.</w:t>
          </w:r>
        </w:p>
      </w:docPartBody>
    </w:docPart>
    <w:docPart>
      <w:docPartPr>
        <w:name w:val="8D484E16CDA9455FA9BE5D9A827D1966"/>
        <w:category>
          <w:name w:val="General"/>
          <w:gallery w:val="placeholder"/>
        </w:category>
        <w:types>
          <w:type w:val="bbPlcHdr"/>
        </w:types>
        <w:behaviors>
          <w:behavior w:val="content"/>
        </w:behaviors>
        <w:guid w:val="{553712F1-2655-47E3-A558-D52D4859B894}"/>
      </w:docPartPr>
      <w:docPartBody>
        <w:p w:rsidR="00BA0C01" w:rsidRDefault="00BA0C01" w:rsidP="00BA0C01">
          <w:pPr>
            <w:pStyle w:val="8D484E16CDA9455FA9BE5D9A827D1966"/>
          </w:pPr>
          <w:r w:rsidRPr="00D858FE">
            <w:rPr>
              <w:rStyle w:val="PlaceholderText"/>
            </w:rPr>
            <w:t>Choose an item.</w:t>
          </w:r>
        </w:p>
      </w:docPartBody>
    </w:docPart>
    <w:docPart>
      <w:docPartPr>
        <w:name w:val="697B938B139341AB882830FEFC4546B7"/>
        <w:category>
          <w:name w:val="General"/>
          <w:gallery w:val="placeholder"/>
        </w:category>
        <w:types>
          <w:type w:val="bbPlcHdr"/>
        </w:types>
        <w:behaviors>
          <w:behavior w:val="content"/>
        </w:behaviors>
        <w:guid w:val="{DC5DF892-3F65-4D84-9D1F-7E5C09D031F0}"/>
      </w:docPartPr>
      <w:docPartBody>
        <w:p w:rsidR="00BA0C01" w:rsidRDefault="00BA0C01" w:rsidP="00BA0C01">
          <w:pPr>
            <w:pStyle w:val="697B938B139341AB882830FEFC4546B7"/>
          </w:pPr>
          <w:r w:rsidRPr="00D858FE">
            <w:rPr>
              <w:rStyle w:val="PlaceholderText"/>
            </w:rPr>
            <w:t>Choose an item.</w:t>
          </w:r>
        </w:p>
      </w:docPartBody>
    </w:docPart>
    <w:docPart>
      <w:docPartPr>
        <w:name w:val="CD445F8B2DBC471CB4A540CC89461E3E"/>
        <w:category>
          <w:name w:val="General"/>
          <w:gallery w:val="placeholder"/>
        </w:category>
        <w:types>
          <w:type w:val="bbPlcHdr"/>
        </w:types>
        <w:behaviors>
          <w:behavior w:val="content"/>
        </w:behaviors>
        <w:guid w:val="{8473747D-5261-40EF-82C3-9D630C0ADA29}"/>
      </w:docPartPr>
      <w:docPartBody>
        <w:p w:rsidR="00BA0C01" w:rsidRDefault="00BA0C01" w:rsidP="00BA0C01">
          <w:pPr>
            <w:pStyle w:val="CD445F8B2DBC471CB4A540CC89461E3E"/>
          </w:pPr>
          <w:r w:rsidRPr="00D858FE">
            <w:rPr>
              <w:rStyle w:val="PlaceholderText"/>
            </w:rPr>
            <w:t>Choose an item.</w:t>
          </w:r>
        </w:p>
      </w:docPartBody>
    </w:docPart>
    <w:docPart>
      <w:docPartPr>
        <w:name w:val="3FD2E17822194163B24EBC3EDA39DCA3"/>
        <w:category>
          <w:name w:val="General"/>
          <w:gallery w:val="placeholder"/>
        </w:category>
        <w:types>
          <w:type w:val="bbPlcHdr"/>
        </w:types>
        <w:behaviors>
          <w:behavior w:val="content"/>
        </w:behaviors>
        <w:guid w:val="{D32C7391-B254-437E-B8F8-A2C4BF4C9B06}"/>
      </w:docPartPr>
      <w:docPartBody>
        <w:p w:rsidR="00BA0C01" w:rsidRDefault="00BA0C01" w:rsidP="00BA0C01">
          <w:pPr>
            <w:pStyle w:val="3FD2E17822194163B24EBC3EDA39DCA3"/>
          </w:pPr>
          <w:r w:rsidRPr="00D858FE">
            <w:rPr>
              <w:rStyle w:val="PlaceholderText"/>
            </w:rPr>
            <w:t>Choose an item.</w:t>
          </w:r>
        </w:p>
      </w:docPartBody>
    </w:docPart>
    <w:docPart>
      <w:docPartPr>
        <w:name w:val="5AB30B0D606C4A65932FF94F92BB59B3"/>
        <w:category>
          <w:name w:val="General"/>
          <w:gallery w:val="placeholder"/>
        </w:category>
        <w:types>
          <w:type w:val="bbPlcHdr"/>
        </w:types>
        <w:behaviors>
          <w:behavior w:val="content"/>
        </w:behaviors>
        <w:guid w:val="{5996C980-E0EC-42AA-8100-3A4DB2926839}"/>
      </w:docPartPr>
      <w:docPartBody>
        <w:p w:rsidR="00BA0C01" w:rsidRDefault="00BA0C01" w:rsidP="00BA0C01">
          <w:pPr>
            <w:pStyle w:val="5AB30B0D606C4A65932FF94F92BB59B3"/>
          </w:pPr>
          <w:r w:rsidRPr="00D858FE">
            <w:rPr>
              <w:rStyle w:val="PlaceholderText"/>
            </w:rPr>
            <w:t>Choose an item.</w:t>
          </w:r>
        </w:p>
      </w:docPartBody>
    </w:docPart>
    <w:docPart>
      <w:docPartPr>
        <w:name w:val="92415487973F4539BE8CA84ECB2A59EE"/>
        <w:category>
          <w:name w:val="General"/>
          <w:gallery w:val="placeholder"/>
        </w:category>
        <w:types>
          <w:type w:val="bbPlcHdr"/>
        </w:types>
        <w:behaviors>
          <w:behavior w:val="content"/>
        </w:behaviors>
        <w:guid w:val="{6C358FD7-CA28-4217-BE59-2F3A8E6D5D1E}"/>
      </w:docPartPr>
      <w:docPartBody>
        <w:p w:rsidR="00BA0C01" w:rsidRDefault="00BA0C01" w:rsidP="00BA0C01">
          <w:pPr>
            <w:pStyle w:val="92415487973F4539BE8CA84ECB2A59EE"/>
          </w:pPr>
          <w:r w:rsidRPr="00D858FE">
            <w:rPr>
              <w:rStyle w:val="PlaceholderText"/>
            </w:rPr>
            <w:t>Choose an item.</w:t>
          </w:r>
        </w:p>
      </w:docPartBody>
    </w:docPart>
    <w:docPart>
      <w:docPartPr>
        <w:name w:val="A780516F1EBC4B9898FE060184EE5FDF"/>
        <w:category>
          <w:name w:val="General"/>
          <w:gallery w:val="placeholder"/>
        </w:category>
        <w:types>
          <w:type w:val="bbPlcHdr"/>
        </w:types>
        <w:behaviors>
          <w:behavior w:val="content"/>
        </w:behaviors>
        <w:guid w:val="{D4F45ECA-E324-4195-BFAB-4F91A23153DF}"/>
      </w:docPartPr>
      <w:docPartBody>
        <w:p w:rsidR="00BA0C01" w:rsidRDefault="00BA0C01" w:rsidP="00BA0C01">
          <w:pPr>
            <w:pStyle w:val="A780516F1EBC4B9898FE060184EE5FDF"/>
          </w:pPr>
          <w:r w:rsidRPr="00D858FE">
            <w:rPr>
              <w:rStyle w:val="PlaceholderText"/>
            </w:rPr>
            <w:t>Choose an item.</w:t>
          </w:r>
        </w:p>
      </w:docPartBody>
    </w:docPart>
    <w:docPart>
      <w:docPartPr>
        <w:name w:val="AC86B571005444B09590F57F1F22E01B"/>
        <w:category>
          <w:name w:val="General"/>
          <w:gallery w:val="placeholder"/>
        </w:category>
        <w:types>
          <w:type w:val="bbPlcHdr"/>
        </w:types>
        <w:behaviors>
          <w:behavior w:val="content"/>
        </w:behaviors>
        <w:guid w:val="{4CEC195A-AF24-458C-B305-375B8C1F0F78}"/>
      </w:docPartPr>
      <w:docPartBody>
        <w:p w:rsidR="00BA0C01" w:rsidRDefault="00BA0C01" w:rsidP="00BA0C01">
          <w:pPr>
            <w:pStyle w:val="AC86B571005444B09590F57F1F22E01B"/>
          </w:pPr>
          <w:r w:rsidRPr="00D858FE">
            <w:rPr>
              <w:rStyle w:val="PlaceholderText"/>
            </w:rPr>
            <w:t>Choose an item.</w:t>
          </w:r>
        </w:p>
      </w:docPartBody>
    </w:docPart>
    <w:docPart>
      <w:docPartPr>
        <w:name w:val="2198EAFED9194FA9BA9A5BEF81222BB2"/>
        <w:category>
          <w:name w:val="General"/>
          <w:gallery w:val="placeholder"/>
        </w:category>
        <w:types>
          <w:type w:val="bbPlcHdr"/>
        </w:types>
        <w:behaviors>
          <w:behavior w:val="content"/>
        </w:behaviors>
        <w:guid w:val="{38288F15-8285-4A9F-B72A-DCDA221135E3}"/>
      </w:docPartPr>
      <w:docPartBody>
        <w:p w:rsidR="00BA0C01" w:rsidRDefault="00BA0C01" w:rsidP="00BA0C01">
          <w:pPr>
            <w:pStyle w:val="2198EAFED9194FA9BA9A5BEF81222BB2"/>
          </w:pPr>
          <w:r w:rsidRPr="00D858FE">
            <w:rPr>
              <w:rStyle w:val="PlaceholderText"/>
            </w:rPr>
            <w:t>Choose an item.</w:t>
          </w:r>
        </w:p>
      </w:docPartBody>
    </w:docPart>
    <w:docPart>
      <w:docPartPr>
        <w:name w:val="E5C71CA922754DB2826C7AD6CA683BA2"/>
        <w:category>
          <w:name w:val="General"/>
          <w:gallery w:val="placeholder"/>
        </w:category>
        <w:types>
          <w:type w:val="bbPlcHdr"/>
        </w:types>
        <w:behaviors>
          <w:behavior w:val="content"/>
        </w:behaviors>
        <w:guid w:val="{75E55A36-42B8-4E31-8447-86B5AB8F76F6}"/>
      </w:docPartPr>
      <w:docPartBody>
        <w:p w:rsidR="00BA0C01" w:rsidRDefault="00BA0C01" w:rsidP="00BA0C01">
          <w:pPr>
            <w:pStyle w:val="E5C71CA922754DB2826C7AD6CA683BA2"/>
          </w:pPr>
          <w:r w:rsidRPr="00D858FE">
            <w:rPr>
              <w:rStyle w:val="PlaceholderText"/>
            </w:rPr>
            <w:t>Choose an item.</w:t>
          </w:r>
        </w:p>
      </w:docPartBody>
    </w:docPart>
    <w:docPart>
      <w:docPartPr>
        <w:name w:val="CC1B3FA4F48649418E63500DFA5CC39A"/>
        <w:category>
          <w:name w:val="General"/>
          <w:gallery w:val="placeholder"/>
        </w:category>
        <w:types>
          <w:type w:val="bbPlcHdr"/>
        </w:types>
        <w:behaviors>
          <w:behavior w:val="content"/>
        </w:behaviors>
        <w:guid w:val="{AE2321E2-0CEF-44B8-9FE9-DBF19C39CA5B}"/>
      </w:docPartPr>
      <w:docPartBody>
        <w:p w:rsidR="00BA0C01" w:rsidRDefault="00BA0C01" w:rsidP="00BA0C01">
          <w:pPr>
            <w:pStyle w:val="CC1B3FA4F48649418E63500DFA5CC39A"/>
          </w:pPr>
          <w:r w:rsidRPr="00D858FE">
            <w:rPr>
              <w:rStyle w:val="PlaceholderText"/>
            </w:rPr>
            <w:t>Choose an item.</w:t>
          </w:r>
        </w:p>
      </w:docPartBody>
    </w:docPart>
    <w:docPart>
      <w:docPartPr>
        <w:name w:val="51E9657F160A4FBA8F4AADA0F4BC9DDB"/>
        <w:category>
          <w:name w:val="General"/>
          <w:gallery w:val="placeholder"/>
        </w:category>
        <w:types>
          <w:type w:val="bbPlcHdr"/>
        </w:types>
        <w:behaviors>
          <w:behavior w:val="content"/>
        </w:behaviors>
        <w:guid w:val="{F1C85B72-D818-4E23-AF21-9417542B5CB0}"/>
      </w:docPartPr>
      <w:docPartBody>
        <w:p w:rsidR="00BA0C01" w:rsidRDefault="00BA0C01" w:rsidP="00BA0C01">
          <w:pPr>
            <w:pStyle w:val="51E9657F160A4FBA8F4AADA0F4BC9DDB"/>
          </w:pPr>
          <w:r w:rsidRPr="00D858FE">
            <w:rPr>
              <w:rStyle w:val="PlaceholderText"/>
            </w:rPr>
            <w:t>Choose an item.</w:t>
          </w:r>
        </w:p>
      </w:docPartBody>
    </w:docPart>
    <w:docPart>
      <w:docPartPr>
        <w:name w:val="43D38842E84045CA80C34FE810006F77"/>
        <w:category>
          <w:name w:val="General"/>
          <w:gallery w:val="placeholder"/>
        </w:category>
        <w:types>
          <w:type w:val="bbPlcHdr"/>
        </w:types>
        <w:behaviors>
          <w:behavior w:val="content"/>
        </w:behaviors>
        <w:guid w:val="{53FD85AB-3C30-4508-A351-6A8DF23E1230}"/>
      </w:docPartPr>
      <w:docPartBody>
        <w:p w:rsidR="00BA0C01" w:rsidRDefault="00BA0C01" w:rsidP="00BA0C01">
          <w:pPr>
            <w:pStyle w:val="43D38842E84045CA80C34FE810006F77"/>
          </w:pPr>
          <w:r w:rsidRPr="00D858FE">
            <w:rPr>
              <w:rStyle w:val="PlaceholderText"/>
            </w:rPr>
            <w:t>Choose an item.</w:t>
          </w:r>
        </w:p>
      </w:docPartBody>
    </w:docPart>
    <w:docPart>
      <w:docPartPr>
        <w:name w:val="B48EE19EF9DF4B489BE0E6885A21377F"/>
        <w:category>
          <w:name w:val="General"/>
          <w:gallery w:val="placeholder"/>
        </w:category>
        <w:types>
          <w:type w:val="bbPlcHdr"/>
        </w:types>
        <w:behaviors>
          <w:behavior w:val="content"/>
        </w:behaviors>
        <w:guid w:val="{CF0CC492-4B35-4E40-9A5D-4770D309C858}"/>
      </w:docPartPr>
      <w:docPartBody>
        <w:p w:rsidR="00BA0C01" w:rsidRDefault="00BA0C01" w:rsidP="00BA0C01">
          <w:pPr>
            <w:pStyle w:val="B48EE19EF9DF4B489BE0E6885A21377F"/>
          </w:pPr>
          <w:r w:rsidRPr="00D858FE">
            <w:rPr>
              <w:rStyle w:val="PlaceholderText"/>
            </w:rPr>
            <w:t>Choose an item.</w:t>
          </w:r>
        </w:p>
      </w:docPartBody>
    </w:docPart>
    <w:docPart>
      <w:docPartPr>
        <w:name w:val="B51E97849C1844A1AE3FC8993929CE6D"/>
        <w:category>
          <w:name w:val="General"/>
          <w:gallery w:val="placeholder"/>
        </w:category>
        <w:types>
          <w:type w:val="bbPlcHdr"/>
        </w:types>
        <w:behaviors>
          <w:behavior w:val="content"/>
        </w:behaviors>
        <w:guid w:val="{C8935B89-3D11-41A2-9194-5AB025D5F663}"/>
      </w:docPartPr>
      <w:docPartBody>
        <w:p w:rsidR="00BA0C01" w:rsidRDefault="00BA0C01" w:rsidP="00BA0C01">
          <w:pPr>
            <w:pStyle w:val="B51E97849C1844A1AE3FC8993929CE6D"/>
          </w:pPr>
          <w:r w:rsidRPr="00D858FE">
            <w:rPr>
              <w:rStyle w:val="PlaceholderText"/>
            </w:rPr>
            <w:t>Choose an item.</w:t>
          </w:r>
        </w:p>
      </w:docPartBody>
    </w:docPart>
    <w:docPart>
      <w:docPartPr>
        <w:name w:val="E861A72443E14E149C63D835B378BCAA"/>
        <w:category>
          <w:name w:val="General"/>
          <w:gallery w:val="placeholder"/>
        </w:category>
        <w:types>
          <w:type w:val="bbPlcHdr"/>
        </w:types>
        <w:behaviors>
          <w:behavior w:val="content"/>
        </w:behaviors>
        <w:guid w:val="{D9E7B944-1AB8-4BC7-9DA2-CE60FC089F93}"/>
      </w:docPartPr>
      <w:docPartBody>
        <w:p w:rsidR="00BA0C01" w:rsidRDefault="00BA0C01" w:rsidP="00BA0C01">
          <w:pPr>
            <w:pStyle w:val="E861A72443E14E149C63D835B378BCAA"/>
          </w:pPr>
          <w:r w:rsidRPr="00D858FE">
            <w:rPr>
              <w:rStyle w:val="PlaceholderText"/>
            </w:rPr>
            <w:t>Choose an item.</w:t>
          </w:r>
        </w:p>
      </w:docPartBody>
    </w:docPart>
    <w:docPart>
      <w:docPartPr>
        <w:name w:val="58EC2391207543C598CA42AFBC3C672A"/>
        <w:category>
          <w:name w:val="General"/>
          <w:gallery w:val="placeholder"/>
        </w:category>
        <w:types>
          <w:type w:val="bbPlcHdr"/>
        </w:types>
        <w:behaviors>
          <w:behavior w:val="content"/>
        </w:behaviors>
        <w:guid w:val="{37005896-470E-4D8D-8E02-6BBE9F87ED48}"/>
      </w:docPartPr>
      <w:docPartBody>
        <w:p w:rsidR="00BA0C01" w:rsidRDefault="00BA0C01" w:rsidP="00BA0C01">
          <w:pPr>
            <w:pStyle w:val="58EC2391207543C598CA42AFBC3C672A"/>
          </w:pPr>
          <w:r w:rsidRPr="00D858FE">
            <w:rPr>
              <w:rStyle w:val="PlaceholderText"/>
            </w:rPr>
            <w:t>Choose an item.</w:t>
          </w:r>
        </w:p>
      </w:docPartBody>
    </w:docPart>
    <w:docPart>
      <w:docPartPr>
        <w:name w:val="C12FFAEA63FC4CB38F2D61999EB179FD"/>
        <w:category>
          <w:name w:val="General"/>
          <w:gallery w:val="placeholder"/>
        </w:category>
        <w:types>
          <w:type w:val="bbPlcHdr"/>
        </w:types>
        <w:behaviors>
          <w:behavior w:val="content"/>
        </w:behaviors>
        <w:guid w:val="{6CE3C7BC-FC93-4F73-AB6C-3EB28A55772A}"/>
      </w:docPartPr>
      <w:docPartBody>
        <w:p w:rsidR="00BA0C01" w:rsidRDefault="00BA0C01" w:rsidP="00BA0C01">
          <w:pPr>
            <w:pStyle w:val="C12FFAEA63FC4CB38F2D61999EB179FD"/>
          </w:pPr>
          <w:r w:rsidRPr="00D858FE">
            <w:rPr>
              <w:rStyle w:val="PlaceholderText"/>
            </w:rPr>
            <w:t>Choose an item.</w:t>
          </w:r>
        </w:p>
      </w:docPartBody>
    </w:docPart>
    <w:docPart>
      <w:docPartPr>
        <w:name w:val="71032436C0514F1C9E30FD19659FB09C"/>
        <w:category>
          <w:name w:val="General"/>
          <w:gallery w:val="placeholder"/>
        </w:category>
        <w:types>
          <w:type w:val="bbPlcHdr"/>
        </w:types>
        <w:behaviors>
          <w:behavior w:val="content"/>
        </w:behaviors>
        <w:guid w:val="{4F6F7818-7C92-483F-BE30-2C114B43F7CD}"/>
      </w:docPartPr>
      <w:docPartBody>
        <w:p w:rsidR="00BA0C01" w:rsidRDefault="00BA0C01" w:rsidP="00BA0C01">
          <w:pPr>
            <w:pStyle w:val="71032436C0514F1C9E30FD19659FB09C"/>
          </w:pPr>
          <w:r w:rsidRPr="00D858FE">
            <w:rPr>
              <w:rStyle w:val="PlaceholderText"/>
            </w:rPr>
            <w:t>Choose an item.</w:t>
          </w:r>
        </w:p>
      </w:docPartBody>
    </w:docPart>
    <w:docPart>
      <w:docPartPr>
        <w:name w:val="6CA9623509A4490B87AD1805A13A18B5"/>
        <w:category>
          <w:name w:val="General"/>
          <w:gallery w:val="placeholder"/>
        </w:category>
        <w:types>
          <w:type w:val="bbPlcHdr"/>
        </w:types>
        <w:behaviors>
          <w:behavior w:val="content"/>
        </w:behaviors>
        <w:guid w:val="{F340F280-5A44-433F-B187-4923380F6261}"/>
      </w:docPartPr>
      <w:docPartBody>
        <w:p w:rsidR="00BA0C01" w:rsidRDefault="00BA0C01" w:rsidP="00BA0C01">
          <w:pPr>
            <w:pStyle w:val="6CA9623509A4490B87AD1805A13A18B5"/>
          </w:pPr>
          <w:r w:rsidRPr="00D858FE">
            <w:rPr>
              <w:rStyle w:val="PlaceholderText"/>
            </w:rPr>
            <w:t>Choose an item.</w:t>
          </w:r>
        </w:p>
      </w:docPartBody>
    </w:docPart>
    <w:docPart>
      <w:docPartPr>
        <w:name w:val="05E626AB906D4F57AE115BB6AAD54586"/>
        <w:category>
          <w:name w:val="General"/>
          <w:gallery w:val="placeholder"/>
        </w:category>
        <w:types>
          <w:type w:val="bbPlcHdr"/>
        </w:types>
        <w:behaviors>
          <w:behavior w:val="content"/>
        </w:behaviors>
        <w:guid w:val="{286C2D9E-1743-4B93-BF0D-562ECCAEA020}"/>
      </w:docPartPr>
      <w:docPartBody>
        <w:p w:rsidR="00BA0C01" w:rsidRDefault="00BA0C01" w:rsidP="00BA0C01">
          <w:pPr>
            <w:pStyle w:val="05E626AB906D4F57AE115BB6AAD54586"/>
          </w:pPr>
          <w:r w:rsidRPr="00D858FE">
            <w:rPr>
              <w:rStyle w:val="PlaceholderText"/>
            </w:rPr>
            <w:t>Choose an item.</w:t>
          </w:r>
        </w:p>
      </w:docPartBody>
    </w:docPart>
    <w:docPart>
      <w:docPartPr>
        <w:name w:val="2437A6D874E745928172A876830B39B0"/>
        <w:category>
          <w:name w:val="General"/>
          <w:gallery w:val="placeholder"/>
        </w:category>
        <w:types>
          <w:type w:val="bbPlcHdr"/>
        </w:types>
        <w:behaviors>
          <w:behavior w:val="content"/>
        </w:behaviors>
        <w:guid w:val="{D228763F-5DF6-44BB-8B59-DAA2C3638ACA}"/>
      </w:docPartPr>
      <w:docPartBody>
        <w:p w:rsidR="00BA0C01" w:rsidRDefault="00BA0C01" w:rsidP="00BA0C01">
          <w:pPr>
            <w:pStyle w:val="2437A6D874E745928172A876830B39B0"/>
          </w:pPr>
          <w:r w:rsidRPr="00D858FE">
            <w:rPr>
              <w:rStyle w:val="PlaceholderText"/>
            </w:rPr>
            <w:t>Choose an item.</w:t>
          </w:r>
        </w:p>
      </w:docPartBody>
    </w:docPart>
    <w:docPart>
      <w:docPartPr>
        <w:name w:val="F45BA48CFC5C4D32989E5355265A8525"/>
        <w:category>
          <w:name w:val="General"/>
          <w:gallery w:val="placeholder"/>
        </w:category>
        <w:types>
          <w:type w:val="bbPlcHdr"/>
        </w:types>
        <w:behaviors>
          <w:behavior w:val="content"/>
        </w:behaviors>
        <w:guid w:val="{EF904FCE-0B03-402D-8564-FBA006BDB32F}"/>
      </w:docPartPr>
      <w:docPartBody>
        <w:p w:rsidR="00BA0C01" w:rsidRDefault="00BA0C01" w:rsidP="00BA0C01">
          <w:pPr>
            <w:pStyle w:val="F45BA48CFC5C4D32989E5355265A8525"/>
          </w:pPr>
          <w:r w:rsidRPr="00D858FE">
            <w:rPr>
              <w:rStyle w:val="PlaceholderText"/>
            </w:rPr>
            <w:t>Choose an item.</w:t>
          </w:r>
        </w:p>
      </w:docPartBody>
    </w:docPart>
    <w:docPart>
      <w:docPartPr>
        <w:name w:val="4083FC3FD64A46349AB683B1BB259D9E"/>
        <w:category>
          <w:name w:val="General"/>
          <w:gallery w:val="placeholder"/>
        </w:category>
        <w:types>
          <w:type w:val="bbPlcHdr"/>
        </w:types>
        <w:behaviors>
          <w:behavior w:val="content"/>
        </w:behaviors>
        <w:guid w:val="{03023B96-773B-48DD-8DB0-855DF1D461A1}"/>
      </w:docPartPr>
      <w:docPartBody>
        <w:p w:rsidR="00BA0C01" w:rsidRDefault="00BA0C01" w:rsidP="00BA0C01">
          <w:pPr>
            <w:pStyle w:val="4083FC3FD64A46349AB683B1BB259D9E"/>
          </w:pPr>
          <w:r w:rsidRPr="00D858FE">
            <w:rPr>
              <w:rStyle w:val="PlaceholderText"/>
            </w:rPr>
            <w:t>Choose an item.</w:t>
          </w:r>
        </w:p>
      </w:docPartBody>
    </w:docPart>
    <w:docPart>
      <w:docPartPr>
        <w:name w:val="CA21569ACD8B411DA84C09F29BC9F80B"/>
        <w:category>
          <w:name w:val="General"/>
          <w:gallery w:val="placeholder"/>
        </w:category>
        <w:types>
          <w:type w:val="bbPlcHdr"/>
        </w:types>
        <w:behaviors>
          <w:behavior w:val="content"/>
        </w:behaviors>
        <w:guid w:val="{9D98D3B5-A2ED-40FC-8E81-A122EDA5AADB}"/>
      </w:docPartPr>
      <w:docPartBody>
        <w:p w:rsidR="00BA0C01" w:rsidRDefault="00BA0C01" w:rsidP="00BA0C01">
          <w:pPr>
            <w:pStyle w:val="CA21569ACD8B411DA84C09F29BC9F80B"/>
          </w:pPr>
          <w:r w:rsidRPr="00D858FE">
            <w:rPr>
              <w:rStyle w:val="PlaceholderText"/>
            </w:rPr>
            <w:t>Choose an item.</w:t>
          </w:r>
        </w:p>
      </w:docPartBody>
    </w:docPart>
    <w:docPart>
      <w:docPartPr>
        <w:name w:val="C96293EA1B0F41BDAA38AD9440D2B6D1"/>
        <w:category>
          <w:name w:val="General"/>
          <w:gallery w:val="placeholder"/>
        </w:category>
        <w:types>
          <w:type w:val="bbPlcHdr"/>
        </w:types>
        <w:behaviors>
          <w:behavior w:val="content"/>
        </w:behaviors>
        <w:guid w:val="{FAEAB24F-DB88-433C-95DC-1A6A252BBD86}"/>
      </w:docPartPr>
      <w:docPartBody>
        <w:p w:rsidR="00BA0C01" w:rsidRDefault="00BA0C01" w:rsidP="00BA0C01">
          <w:pPr>
            <w:pStyle w:val="C96293EA1B0F41BDAA38AD9440D2B6D1"/>
          </w:pPr>
          <w:r w:rsidRPr="00D858FE">
            <w:rPr>
              <w:rStyle w:val="PlaceholderText"/>
            </w:rPr>
            <w:t>Choose an item.</w:t>
          </w:r>
        </w:p>
      </w:docPartBody>
    </w:docPart>
    <w:docPart>
      <w:docPartPr>
        <w:name w:val="004746B73B9046B196317AF432EC1E8A"/>
        <w:category>
          <w:name w:val="General"/>
          <w:gallery w:val="placeholder"/>
        </w:category>
        <w:types>
          <w:type w:val="bbPlcHdr"/>
        </w:types>
        <w:behaviors>
          <w:behavior w:val="content"/>
        </w:behaviors>
        <w:guid w:val="{DA1D410C-07B2-414E-B6C4-3D7F4F0929D6}"/>
      </w:docPartPr>
      <w:docPartBody>
        <w:p w:rsidR="00BA0C01" w:rsidRDefault="00BA0C01" w:rsidP="00BA0C01">
          <w:pPr>
            <w:pStyle w:val="004746B73B9046B196317AF432EC1E8A"/>
          </w:pPr>
          <w:r w:rsidRPr="00D858FE">
            <w:rPr>
              <w:rStyle w:val="PlaceholderText"/>
            </w:rPr>
            <w:t>Choose an item.</w:t>
          </w:r>
        </w:p>
      </w:docPartBody>
    </w:docPart>
    <w:docPart>
      <w:docPartPr>
        <w:name w:val="07D156D36A22480096B757ED1F97D0D5"/>
        <w:category>
          <w:name w:val="General"/>
          <w:gallery w:val="placeholder"/>
        </w:category>
        <w:types>
          <w:type w:val="bbPlcHdr"/>
        </w:types>
        <w:behaviors>
          <w:behavior w:val="content"/>
        </w:behaviors>
        <w:guid w:val="{BF86DB4F-86D9-4402-9636-110CB598A3A7}"/>
      </w:docPartPr>
      <w:docPartBody>
        <w:p w:rsidR="00BA0C01" w:rsidRDefault="00BA0C01" w:rsidP="00BA0C01">
          <w:pPr>
            <w:pStyle w:val="07D156D36A22480096B757ED1F97D0D5"/>
          </w:pPr>
          <w:r w:rsidRPr="00D858FE">
            <w:rPr>
              <w:rStyle w:val="PlaceholderText"/>
            </w:rPr>
            <w:t>Choose an item.</w:t>
          </w:r>
        </w:p>
      </w:docPartBody>
    </w:docPart>
    <w:docPart>
      <w:docPartPr>
        <w:name w:val="ED36F2485EF340D7B2D3D03A794602A1"/>
        <w:category>
          <w:name w:val="General"/>
          <w:gallery w:val="placeholder"/>
        </w:category>
        <w:types>
          <w:type w:val="bbPlcHdr"/>
        </w:types>
        <w:behaviors>
          <w:behavior w:val="content"/>
        </w:behaviors>
        <w:guid w:val="{C0FC88DE-B9A5-45D0-8D9C-64F233C42DD9}"/>
      </w:docPartPr>
      <w:docPartBody>
        <w:p w:rsidR="00BA0C01" w:rsidRDefault="00BA0C01" w:rsidP="00BA0C01">
          <w:pPr>
            <w:pStyle w:val="ED36F2485EF340D7B2D3D03A794602A1"/>
          </w:pPr>
          <w:r w:rsidRPr="00D858FE">
            <w:rPr>
              <w:rStyle w:val="PlaceholderText"/>
            </w:rPr>
            <w:t>Choose an item.</w:t>
          </w:r>
        </w:p>
      </w:docPartBody>
    </w:docPart>
    <w:docPart>
      <w:docPartPr>
        <w:name w:val="989D5D0D002E4CDEB9F31CEF2D1DEB68"/>
        <w:category>
          <w:name w:val="General"/>
          <w:gallery w:val="placeholder"/>
        </w:category>
        <w:types>
          <w:type w:val="bbPlcHdr"/>
        </w:types>
        <w:behaviors>
          <w:behavior w:val="content"/>
        </w:behaviors>
        <w:guid w:val="{8A1E0BBA-AB73-4BE7-AF9B-15CFFE81394E}"/>
      </w:docPartPr>
      <w:docPartBody>
        <w:p w:rsidR="00BA0C01" w:rsidRDefault="00BA0C01" w:rsidP="00BA0C01">
          <w:pPr>
            <w:pStyle w:val="989D5D0D002E4CDEB9F31CEF2D1DEB68"/>
          </w:pPr>
          <w:r w:rsidRPr="00D858FE">
            <w:rPr>
              <w:rStyle w:val="PlaceholderText"/>
            </w:rPr>
            <w:t>Choose an item.</w:t>
          </w:r>
        </w:p>
      </w:docPartBody>
    </w:docPart>
    <w:docPart>
      <w:docPartPr>
        <w:name w:val="455518ED64C6465086803F1A5F2F6B98"/>
        <w:category>
          <w:name w:val="General"/>
          <w:gallery w:val="placeholder"/>
        </w:category>
        <w:types>
          <w:type w:val="bbPlcHdr"/>
        </w:types>
        <w:behaviors>
          <w:behavior w:val="content"/>
        </w:behaviors>
        <w:guid w:val="{A31A2FCA-3C48-43CD-BD73-322C50E75AA8}"/>
      </w:docPartPr>
      <w:docPartBody>
        <w:p w:rsidR="00BA0C01" w:rsidRDefault="00BA0C01" w:rsidP="00BA0C01">
          <w:pPr>
            <w:pStyle w:val="455518ED64C6465086803F1A5F2F6B9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C01"/>
    <w:rsid w:val="00666343"/>
    <w:rsid w:val="006862F3"/>
    <w:rsid w:val="00BA0C01"/>
    <w:rsid w:val="00DA4DCB"/>
    <w:rsid w:val="00E64A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A0C01"/>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005A73BB6FE3438EBAEFC50E45BB75DA">
    <w:name w:val="005A73BB6FE3438EBAEFC50E45BB75DA"/>
    <w:rsid w:val="00BA0C01"/>
    <w:rPr>
      <w:kern w:val="2"/>
      <w14:ligatures w14:val="standardContextual"/>
    </w:rPr>
  </w:style>
  <w:style w:type="paragraph" w:customStyle="1" w:styleId="1E2046D2B79D47A6AFD436118595C6CC">
    <w:name w:val="1E2046D2B79D47A6AFD436118595C6CC"/>
    <w:rsid w:val="00BA0C01"/>
    <w:rPr>
      <w:kern w:val="2"/>
      <w14:ligatures w14:val="standardContextual"/>
    </w:rPr>
  </w:style>
  <w:style w:type="paragraph" w:customStyle="1" w:styleId="0C5D15F101CD489E999463B59107C654">
    <w:name w:val="0C5D15F101CD489E999463B59107C654"/>
    <w:rsid w:val="00BA0C01"/>
    <w:rPr>
      <w:kern w:val="2"/>
      <w14:ligatures w14:val="standardContextual"/>
    </w:rPr>
  </w:style>
  <w:style w:type="paragraph" w:customStyle="1" w:styleId="12FB2088B185428F82B0E3D574C1546B">
    <w:name w:val="12FB2088B185428F82B0E3D574C1546B"/>
    <w:rsid w:val="00BA0C01"/>
    <w:rPr>
      <w:kern w:val="2"/>
      <w14:ligatures w14:val="standardContextual"/>
    </w:rPr>
  </w:style>
  <w:style w:type="paragraph" w:customStyle="1" w:styleId="6C97D582AD3C4FA0A517D40C6F7BD0F5">
    <w:name w:val="6C97D582AD3C4FA0A517D40C6F7BD0F5"/>
    <w:rsid w:val="00BA0C01"/>
    <w:rPr>
      <w:kern w:val="2"/>
      <w14:ligatures w14:val="standardContextual"/>
    </w:rPr>
  </w:style>
  <w:style w:type="paragraph" w:customStyle="1" w:styleId="25FECE183C884306ABE086B435AA4A8B">
    <w:name w:val="25FECE183C884306ABE086B435AA4A8B"/>
    <w:rsid w:val="00BA0C01"/>
    <w:rPr>
      <w:kern w:val="2"/>
      <w14:ligatures w14:val="standardContextual"/>
    </w:rPr>
  </w:style>
  <w:style w:type="paragraph" w:customStyle="1" w:styleId="C8A90676975349228F1AEEB9C5E39095">
    <w:name w:val="C8A90676975349228F1AEEB9C5E39095"/>
    <w:rsid w:val="00BA0C01"/>
    <w:rPr>
      <w:kern w:val="2"/>
      <w14:ligatures w14:val="standardContextual"/>
    </w:rPr>
  </w:style>
  <w:style w:type="paragraph" w:customStyle="1" w:styleId="14AB6701A616433F9EA990534FBCC119">
    <w:name w:val="14AB6701A616433F9EA990534FBCC119"/>
    <w:rsid w:val="00BA0C01"/>
    <w:rPr>
      <w:kern w:val="2"/>
      <w14:ligatures w14:val="standardContextual"/>
    </w:rPr>
  </w:style>
  <w:style w:type="paragraph" w:customStyle="1" w:styleId="10C4308111DB49D8935F4ED265465DC9">
    <w:name w:val="10C4308111DB49D8935F4ED265465DC9"/>
    <w:rsid w:val="00BA0C01"/>
    <w:rPr>
      <w:kern w:val="2"/>
      <w14:ligatures w14:val="standardContextual"/>
    </w:rPr>
  </w:style>
  <w:style w:type="paragraph" w:customStyle="1" w:styleId="3C4D6F1AF0BC477B92CAF45FA18B9B51">
    <w:name w:val="3C4D6F1AF0BC477B92CAF45FA18B9B51"/>
    <w:rsid w:val="00BA0C01"/>
    <w:rPr>
      <w:kern w:val="2"/>
      <w14:ligatures w14:val="standardContextual"/>
    </w:rPr>
  </w:style>
  <w:style w:type="paragraph" w:customStyle="1" w:styleId="E841EC2570414945851FF174035AB93C">
    <w:name w:val="E841EC2570414945851FF174035AB93C"/>
    <w:rsid w:val="00BA0C01"/>
    <w:rPr>
      <w:kern w:val="2"/>
      <w14:ligatures w14:val="standardContextual"/>
    </w:rPr>
  </w:style>
  <w:style w:type="paragraph" w:customStyle="1" w:styleId="8D484E16CDA9455FA9BE5D9A827D1966">
    <w:name w:val="8D484E16CDA9455FA9BE5D9A827D1966"/>
    <w:rsid w:val="00BA0C01"/>
    <w:rPr>
      <w:kern w:val="2"/>
      <w14:ligatures w14:val="standardContextual"/>
    </w:rPr>
  </w:style>
  <w:style w:type="paragraph" w:customStyle="1" w:styleId="697B938B139341AB882830FEFC4546B7">
    <w:name w:val="697B938B139341AB882830FEFC4546B7"/>
    <w:rsid w:val="00BA0C01"/>
    <w:rPr>
      <w:kern w:val="2"/>
      <w14:ligatures w14:val="standardContextual"/>
    </w:rPr>
  </w:style>
  <w:style w:type="paragraph" w:customStyle="1" w:styleId="CD445F8B2DBC471CB4A540CC89461E3E">
    <w:name w:val="CD445F8B2DBC471CB4A540CC89461E3E"/>
    <w:rsid w:val="00BA0C01"/>
    <w:rPr>
      <w:kern w:val="2"/>
      <w14:ligatures w14:val="standardContextual"/>
    </w:rPr>
  </w:style>
  <w:style w:type="paragraph" w:customStyle="1" w:styleId="3FD2E17822194163B24EBC3EDA39DCA3">
    <w:name w:val="3FD2E17822194163B24EBC3EDA39DCA3"/>
    <w:rsid w:val="00BA0C01"/>
    <w:rPr>
      <w:kern w:val="2"/>
      <w14:ligatures w14:val="standardContextual"/>
    </w:rPr>
  </w:style>
  <w:style w:type="paragraph" w:customStyle="1" w:styleId="5AB30B0D606C4A65932FF94F92BB59B3">
    <w:name w:val="5AB30B0D606C4A65932FF94F92BB59B3"/>
    <w:rsid w:val="00BA0C01"/>
    <w:rPr>
      <w:kern w:val="2"/>
      <w14:ligatures w14:val="standardContextual"/>
    </w:rPr>
  </w:style>
  <w:style w:type="paragraph" w:customStyle="1" w:styleId="92415487973F4539BE8CA84ECB2A59EE">
    <w:name w:val="92415487973F4539BE8CA84ECB2A59EE"/>
    <w:rsid w:val="00BA0C01"/>
    <w:rPr>
      <w:kern w:val="2"/>
      <w14:ligatures w14:val="standardContextual"/>
    </w:rPr>
  </w:style>
  <w:style w:type="paragraph" w:customStyle="1" w:styleId="A780516F1EBC4B9898FE060184EE5FDF">
    <w:name w:val="A780516F1EBC4B9898FE060184EE5FDF"/>
    <w:rsid w:val="00BA0C01"/>
    <w:rPr>
      <w:kern w:val="2"/>
      <w14:ligatures w14:val="standardContextual"/>
    </w:rPr>
  </w:style>
  <w:style w:type="paragraph" w:customStyle="1" w:styleId="AC86B571005444B09590F57F1F22E01B">
    <w:name w:val="AC86B571005444B09590F57F1F22E01B"/>
    <w:rsid w:val="00BA0C01"/>
    <w:rPr>
      <w:kern w:val="2"/>
      <w14:ligatures w14:val="standardContextual"/>
    </w:rPr>
  </w:style>
  <w:style w:type="paragraph" w:customStyle="1" w:styleId="2198EAFED9194FA9BA9A5BEF81222BB2">
    <w:name w:val="2198EAFED9194FA9BA9A5BEF81222BB2"/>
    <w:rsid w:val="00BA0C01"/>
    <w:rPr>
      <w:kern w:val="2"/>
      <w14:ligatures w14:val="standardContextual"/>
    </w:rPr>
  </w:style>
  <w:style w:type="paragraph" w:customStyle="1" w:styleId="E5C71CA922754DB2826C7AD6CA683BA2">
    <w:name w:val="E5C71CA922754DB2826C7AD6CA683BA2"/>
    <w:rsid w:val="00BA0C01"/>
    <w:rPr>
      <w:kern w:val="2"/>
      <w14:ligatures w14:val="standardContextual"/>
    </w:rPr>
  </w:style>
  <w:style w:type="paragraph" w:customStyle="1" w:styleId="CC1B3FA4F48649418E63500DFA5CC39A">
    <w:name w:val="CC1B3FA4F48649418E63500DFA5CC39A"/>
    <w:rsid w:val="00BA0C01"/>
    <w:rPr>
      <w:kern w:val="2"/>
      <w14:ligatures w14:val="standardContextual"/>
    </w:rPr>
  </w:style>
  <w:style w:type="paragraph" w:customStyle="1" w:styleId="51E9657F160A4FBA8F4AADA0F4BC9DDB">
    <w:name w:val="51E9657F160A4FBA8F4AADA0F4BC9DDB"/>
    <w:rsid w:val="00BA0C01"/>
    <w:rPr>
      <w:kern w:val="2"/>
      <w14:ligatures w14:val="standardContextual"/>
    </w:rPr>
  </w:style>
  <w:style w:type="paragraph" w:customStyle="1" w:styleId="43D38842E84045CA80C34FE810006F77">
    <w:name w:val="43D38842E84045CA80C34FE810006F77"/>
    <w:rsid w:val="00BA0C01"/>
    <w:rPr>
      <w:kern w:val="2"/>
      <w14:ligatures w14:val="standardContextual"/>
    </w:rPr>
  </w:style>
  <w:style w:type="paragraph" w:customStyle="1" w:styleId="B48EE19EF9DF4B489BE0E6885A21377F">
    <w:name w:val="B48EE19EF9DF4B489BE0E6885A21377F"/>
    <w:rsid w:val="00BA0C01"/>
    <w:rPr>
      <w:kern w:val="2"/>
      <w14:ligatures w14:val="standardContextual"/>
    </w:rPr>
  </w:style>
  <w:style w:type="paragraph" w:customStyle="1" w:styleId="B51E97849C1844A1AE3FC8993929CE6D">
    <w:name w:val="B51E97849C1844A1AE3FC8993929CE6D"/>
    <w:rsid w:val="00BA0C01"/>
    <w:rPr>
      <w:kern w:val="2"/>
      <w14:ligatures w14:val="standardContextual"/>
    </w:rPr>
  </w:style>
  <w:style w:type="paragraph" w:customStyle="1" w:styleId="E861A72443E14E149C63D835B378BCAA">
    <w:name w:val="E861A72443E14E149C63D835B378BCAA"/>
    <w:rsid w:val="00BA0C01"/>
    <w:rPr>
      <w:kern w:val="2"/>
      <w14:ligatures w14:val="standardContextual"/>
    </w:rPr>
  </w:style>
  <w:style w:type="paragraph" w:customStyle="1" w:styleId="58EC2391207543C598CA42AFBC3C672A">
    <w:name w:val="58EC2391207543C598CA42AFBC3C672A"/>
    <w:rsid w:val="00BA0C01"/>
    <w:rPr>
      <w:kern w:val="2"/>
      <w14:ligatures w14:val="standardContextual"/>
    </w:rPr>
  </w:style>
  <w:style w:type="paragraph" w:customStyle="1" w:styleId="C12FFAEA63FC4CB38F2D61999EB179FD">
    <w:name w:val="C12FFAEA63FC4CB38F2D61999EB179FD"/>
    <w:rsid w:val="00BA0C01"/>
    <w:rPr>
      <w:kern w:val="2"/>
      <w14:ligatures w14:val="standardContextual"/>
    </w:rPr>
  </w:style>
  <w:style w:type="paragraph" w:customStyle="1" w:styleId="71032436C0514F1C9E30FD19659FB09C">
    <w:name w:val="71032436C0514F1C9E30FD19659FB09C"/>
    <w:rsid w:val="00BA0C01"/>
    <w:rPr>
      <w:kern w:val="2"/>
      <w14:ligatures w14:val="standardContextual"/>
    </w:rPr>
  </w:style>
  <w:style w:type="paragraph" w:customStyle="1" w:styleId="6CA9623509A4490B87AD1805A13A18B5">
    <w:name w:val="6CA9623509A4490B87AD1805A13A18B5"/>
    <w:rsid w:val="00BA0C01"/>
    <w:rPr>
      <w:kern w:val="2"/>
      <w14:ligatures w14:val="standardContextual"/>
    </w:rPr>
  </w:style>
  <w:style w:type="paragraph" w:customStyle="1" w:styleId="05E626AB906D4F57AE115BB6AAD54586">
    <w:name w:val="05E626AB906D4F57AE115BB6AAD54586"/>
    <w:rsid w:val="00BA0C01"/>
    <w:rPr>
      <w:kern w:val="2"/>
      <w14:ligatures w14:val="standardContextual"/>
    </w:rPr>
  </w:style>
  <w:style w:type="paragraph" w:customStyle="1" w:styleId="2437A6D874E745928172A876830B39B0">
    <w:name w:val="2437A6D874E745928172A876830B39B0"/>
    <w:rsid w:val="00BA0C01"/>
    <w:rPr>
      <w:kern w:val="2"/>
      <w14:ligatures w14:val="standardContextual"/>
    </w:rPr>
  </w:style>
  <w:style w:type="paragraph" w:customStyle="1" w:styleId="F45BA48CFC5C4D32989E5355265A8525">
    <w:name w:val="F45BA48CFC5C4D32989E5355265A8525"/>
    <w:rsid w:val="00BA0C01"/>
    <w:rPr>
      <w:kern w:val="2"/>
      <w14:ligatures w14:val="standardContextual"/>
    </w:rPr>
  </w:style>
  <w:style w:type="paragraph" w:customStyle="1" w:styleId="4083FC3FD64A46349AB683B1BB259D9E">
    <w:name w:val="4083FC3FD64A46349AB683B1BB259D9E"/>
    <w:rsid w:val="00BA0C01"/>
    <w:rPr>
      <w:kern w:val="2"/>
      <w14:ligatures w14:val="standardContextual"/>
    </w:rPr>
  </w:style>
  <w:style w:type="paragraph" w:customStyle="1" w:styleId="CA21569ACD8B411DA84C09F29BC9F80B">
    <w:name w:val="CA21569ACD8B411DA84C09F29BC9F80B"/>
    <w:rsid w:val="00BA0C01"/>
    <w:rPr>
      <w:kern w:val="2"/>
      <w14:ligatures w14:val="standardContextual"/>
    </w:rPr>
  </w:style>
  <w:style w:type="paragraph" w:customStyle="1" w:styleId="C96293EA1B0F41BDAA38AD9440D2B6D1">
    <w:name w:val="C96293EA1B0F41BDAA38AD9440D2B6D1"/>
    <w:rsid w:val="00BA0C01"/>
    <w:rPr>
      <w:kern w:val="2"/>
      <w14:ligatures w14:val="standardContextual"/>
    </w:rPr>
  </w:style>
  <w:style w:type="paragraph" w:customStyle="1" w:styleId="004746B73B9046B196317AF432EC1E8A">
    <w:name w:val="004746B73B9046B196317AF432EC1E8A"/>
    <w:rsid w:val="00BA0C01"/>
    <w:rPr>
      <w:kern w:val="2"/>
      <w14:ligatures w14:val="standardContextual"/>
    </w:rPr>
  </w:style>
  <w:style w:type="paragraph" w:customStyle="1" w:styleId="07D156D36A22480096B757ED1F97D0D5">
    <w:name w:val="07D156D36A22480096B757ED1F97D0D5"/>
    <w:rsid w:val="00BA0C01"/>
    <w:rPr>
      <w:kern w:val="2"/>
      <w14:ligatures w14:val="standardContextual"/>
    </w:rPr>
  </w:style>
  <w:style w:type="paragraph" w:customStyle="1" w:styleId="ED36F2485EF340D7B2D3D03A794602A1">
    <w:name w:val="ED36F2485EF340D7B2D3D03A794602A1"/>
    <w:rsid w:val="00BA0C01"/>
    <w:rPr>
      <w:kern w:val="2"/>
      <w14:ligatures w14:val="standardContextual"/>
    </w:rPr>
  </w:style>
  <w:style w:type="paragraph" w:customStyle="1" w:styleId="989D5D0D002E4CDEB9F31CEF2D1DEB68">
    <w:name w:val="989D5D0D002E4CDEB9F31CEF2D1DEB68"/>
    <w:rsid w:val="00BA0C01"/>
    <w:rPr>
      <w:kern w:val="2"/>
      <w14:ligatures w14:val="standardContextual"/>
    </w:rPr>
  </w:style>
  <w:style w:type="paragraph" w:customStyle="1" w:styleId="455518ED64C6465086803F1A5F2F6B98">
    <w:name w:val="455518ED64C6465086803F1A5F2F6B98"/>
    <w:rsid w:val="00BA0C0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22077AEEB4874BAD52B83CB4E36ED0" ma:contentTypeVersion="17" ma:contentTypeDescription="Create a new document." ma:contentTypeScope="" ma:versionID="4a1515052b9cbce146a9677d3f5c2619">
  <xsd:schema xmlns:xsd="http://www.w3.org/2001/XMLSchema" xmlns:xs="http://www.w3.org/2001/XMLSchema" xmlns:p="http://schemas.microsoft.com/office/2006/metadata/properties" xmlns:ns3="7eac36ca-bd37-4b51-a345-6ae693e6e830" xmlns:ns4="97cd47fa-fe14-4439-99b3-8d2525d7711c" targetNamespace="http://schemas.microsoft.com/office/2006/metadata/properties" ma:root="true" ma:fieldsID="dd5de1e1362797afd6f1c81ee5833e4d" ns3:_="" ns4:_="">
    <xsd:import namespace="7eac36ca-bd37-4b51-a345-6ae693e6e830"/>
    <xsd:import namespace="97cd47fa-fe14-4439-99b3-8d2525d7711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c36ca-bd37-4b51-a345-6ae693e6e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cd47fa-fe14-4439-99b3-8d2525d7711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eac36ca-bd37-4b51-a345-6ae693e6e830" xsi:nil="true"/>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5A720AC-E086-41A8-8390-24474703A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c36ca-bd37-4b51-a345-6ae693e6e830"/>
    <ds:schemaRef ds:uri="97cd47fa-fe14-4439-99b3-8d2525d771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7eac36ca-bd37-4b51-a345-6ae693e6e830"/>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4757</Words>
  <Characters>27120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2024-02-12T21:41:00Z</dcterms:created>
  <dcterms:modified xsi:type="dcterms:W3CDTF">2024-02-12T21:44:00Z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0x010100AC22077AEEB4874BAD52B83CB4E36ED0</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