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59368" w14:textId="77777777" w:rsidR="00D2559D" w:rsidRPr="002C3EBF" w:rsidRDefault="007D0C2A" w:rsidP="00F432D3">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07594A4" wp14:editId="107594A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6659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0759369" w14:textId="77777777" w:rsidR="00D2559D" w:rsidRDefault="007D0C2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075936A" w14:textId="77777777" w:rsidR="00D2559D" w:rsidRDefault="007D0C2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075936B" w14:textId="77777777" w:rsidR="00D2559D" w:rsidRPr="002C3EBF" w:rsidRDefault="007D0C2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5726A" w14:paraId="1075936E" w14:textId="77777777" w:rsidTr="0095726A">
        <w:tc>
          <w:tcPr>
            <w:cnfStyle w:val="001000000000" w:firstRow="0" w:lastRow="0" w:firstColumn="1" w:lastColumn="0" w:oddVBand="0" w:evenVBand="0" w:oddHBand="0" w:evenHBand="0" w:firstRowFirstColumn="0" w:firstRowLastColumn="0" w:lastRowFirstColumn="0" w:lastRowLastColumn="0"/>
            <w:tcW w:w="3227" w:type="dxa"/>
          </w:tcPr>
          <w:p w14:paraId="1075936C" w14:textId="77777777" w:rsidR="00D2559D" w:rsidRPr="00996FAF" w:rsidRDefault="007D0C2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075936D" w14:textId="77777777" w:rsidR="00D2559D" w:rsidRPr="00996FAF" w:rsidRDefault="007D0C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MiCare Margriet Manor</w:t>
            </w:r>
          </w:p>
        </w:tc>
      </w:tr>
      <w:tr w:rsidR="0095726A" w14:paraId="10759371" w14:textId="77777777" w:rsidTr="00957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75936F" w14:textId="77777777" w:rsidR="00CA37CB" w:rsidRPr="00996FAF" w:rsidRDefault="007D0C2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0759370" w14:textId="77777777" w:rsidR="00CA37CB" w:rsidRPr="00996FAF" w:rsidRDefault="007D0C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722 Mount Dandenong Road</w:t>
            </w:r>
            <w:r w:rsidRPr="00602258">
              <w:rPr>
                <w:rFonts w:ascii="Arial" w:hAnsi="Arial" w:cs="Arial"/>
                <w:color w:val="auto"/>
              </w:rPr>
              <w:t xml:space="preserve"> KILSYTH VIC 3137</w:t>
            </w:r>
          </w:p>
        </w:tc>
      </w:tr>
      <w:tr w:rsidR="0095726A" w14:paraId="10759374" w14:textId="77777777" w:rsidTr="009572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759372" w14:textId="77777777" w:rsidR="00CA37CB" w:rsidRPr="00996FAF" w:rsidRDefault="007D0C2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759373" w14:textId="77777777" w:rsidR="00CA37CB" w:rsidRPr="00996FAF" w:rsidRDefault="007D0C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3585</w:t>
            </w:r>
          </w:p>
        </w:tc>
      </w:tr>
      <w:tr w:rsidR="0095726A" w14:paraId="10759377" w14:textId="77777777" w:rsidTr="00957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759375" w14:textId="77777777" w:rsidR="00D2559D" w:rsidRPr="00996FAF" w:rsidRDefault="007D0C2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0759376" w14:textId="77777777" w:rsidR="00D2559D" w:rsidRPr="00996FAF" w:rsidRDefault="007D0C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MiCare Ltd</w:t>
            </w:r>
          </w:p>
        </w:tc>
      </w:tr>
      <w:tr w:rsidR="0095726A" w14:paraId="1075937A" w14:textId="77777777" w:rsidTr="009572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759378" w14:textId="77777777" w:rsidR="00D2559D" w:rsidRPr="00996FAF" w:rsidRDefault="007D0C2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0759379" w14:textId="77777777" w:rsidR="00D2559D" w:rsidRPr="00996FAF" w:rsidRDefault="007D0C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5726A" w14:paraId="1075937D" w14:textId="77777777" w:rsidTr="009572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75937B" w14:textId="77777777" w:rsidR="00D2559D" w:rsidRPr="00996FAF" w:rsidRDefault="007D0C2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75937C" w14:textId="77777777" w:rsidR="00D2559D" w:rsidRPr="00996FAF" w:rsidRDefault="007D0C2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June 2023 to 16 June 2023</w:t>
            </w:r>
          </w:p>
        </w:tc>
      </w:tr>
      <w:tr w:rsidR="0095726A" w14:paraId="10759380" w14:textId="77777777" w:rsidTr="0095726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75937E" w14:textId="77777777" w:rsidR="00D2559D" w:rsidRPr="00996FAF" w:rsidRDefault="007D0C2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075937F" w14:textId="7D471DB3" w:rsidR="00D2559D" w:rsidRPr="00996FAF" w:rsidRDefault="00EB1C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B1C7D">
              <w:rPr>
                <w:rFonts w:ascii="Arial" w:hAnsi="Arial" w:cs="Arial"/>
                <w:color w:val="auto"/>
              </w:rPr>
              <w:t>21 July 2023</w:t>
            </w:r>
          </w:p>
        </w:tc>
      </w:tr>
    </w:tbl>
    <w:bookmarkEnd w:id="0"/>
    <w:p w14:paraId="10759381" w14:textId="62C2762C" w:rsidR="00FA0A5B" w:rsidRPr="00996FAF" w:rsidRDefault="007D0C2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432D3">
        <w:rPr>
          <w:rFonts w:ascii="Arial" w:hAnsi="Arial" w:cs="Arial"/>
        </w:rPr>
        <w:t xml:space="preserve"> </w:t>
      </w:r>
      <w:r w:rsidRPr="00996FAF">
        <w:rPr>
          <w:rFonts w:ascii="Arial" w:hAnsi="Arial" w:cs="Arial"/>
        </w:rPr>
        <w:t>2018.</w:t>
      </w:r>
      <w:r w:rsidRPr="00996FAF">
        <w:rPr>
          <w:rFonts w:ascii="Arial" w:hAnsi="Arial" w:cs="Arial"/>
        </w:rPr>
        <w:br w:type="page"/>
      </w:r>
    </w:p>
    <w:p w14:paraId="10759382" w14:textId="77777777" w:rsidR="000078F8" w:rsidRPr="00996FAF" w:rsidRDefault="007D0C2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0759383" w14:textId="593C6F97" w:rsidR="000078F8" w:rsidRPr="009512F8" w:rsidRDefault="007D0C2A" w:rsidP="0036130C">
      <w:pPr>
        <w:pStyle w:val="NormalArial"/>
        <w:rPr>
          <w:color w:val="auto"/>
        </w:rPr>
      </w:pPr>
      <w:r w:rsidRPr="009512F8">
        <w:rPr>
          <w:color w:val="auto"/>
        </w:rPr>
        <w:t>This performance report for MiCare Margriet Manor (</w:t>
      </w:r>
      <w:r w:rsidRPr="009512F8">
        <w:rPr>
          <w:b/>
          <w:color w:val="auto"/>
        </w:rPr>
        <w:t>the service</w:t>
      </w:r>
      <w:r w:rsidRPr="009512F8">
        <w:rPr>
          <w:color w:val="auto"/>
        </w:rPr>
        <w:t xml:space="preserve">) has been prepared by </w:t>
      </w:r>
      <w:r w:rsidR="00DB014E" w:rsidRPr="009512F8">
        <w:rPr>
          <w:color w:val="auto"/>
        </w:rPr>
        <w:t>S Byers</w:t>
      </w:r>
      <w:r w:rsidRPr="009512F8">
        <w:rPr>
          <w:color w:val="auto"/>
        </w:rPr>
        <w:t>, delegate of the Aged Care Quality and Safety Commissioner (Commissioner)</w:t>
      </w:r>
      <w:r w:rsidRPr="009512F8">
        <w:rPr>
          <w:rStyle w:val="FootnoteReference"/>
          <w:color w:val="auto"/>
        </w:rPr>
        <w:footnoteReference w:id="1"/>
      </w:r>
      <w:r w:rsidRPr="009512F8">
        <w:rPr>
          <w:color w:val="auto"/>
        </w:rPr>
        <w:t>.</w:t>
      </w:r>
    </w:p>
    <w:p w14:paraId="10759384" w14:textId="77777777" w:rsidR="000078F8" w:rsidRPr="009512F8" w:rsidRDefault="007D0C2A" w:rsidP="0036130C">
      <w:pPr>
        <w:pStyle w:val="NormalArial"/>
        <w:rPr>
          <w:color w:val="auto"/>
        </w:rPr>
      </w:pPr>
      <w:r w:rsidRPr="009512F8">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759385" w14:textId="77777777" w:rsidR="000078F8" w:rsidRPr="009512F8" w:rsidRDefault="007D0C2A" w:rsidP="0036130C">
      <w:pPr>
        <w:pStyle w:val="NormalArial"/>
        <w:rPr>
          <w:color w:val="auto"/>
        </w:rPr>
      </w:pPr>
      <w:r w:rsidRPr="009512F8">
        <w:rPr>
          <w:color w:val="auto"/>
        </w:rPr>
        <w:t>The report also specifies any areas in which improvements must be made to ensure the Quality Standards are complied with.</w:t>
      </w:r>
    </w:p>
    <w:p w14:paraId="10759386" w14:textId="77777777" w:rsidR="00DF37F2" w:rsidRPr="00996FAF" w:rsidRDefault="007D0C2A" w:rsidP="00712752">
      <w:pPr>
        <w:pStyle w:val="Heading1"/>
        <w:spacing w:before="240" w:after="240" w:line="22" w:lineRule="atLeast"/>
        <w:rPr>
          <w:rFonts w:ascii="Arial" w:hAnsi="Arial" w:cs="Arial"/>
        </w:rPr>
      </w:pPr>
      <w:r w:rsidRPr="00996FAF">
        <w:rPr>
          <w:rFonts w:ascii="Arial" w:hAnsi="Arial" w:cs="Arial"/>
        </w:rPr>
        <w:t>Material relied on</w:t>
      </w:r>
    </w:p>
    <w:p w14:paraId="10759387" w14:textId="77777777" w:rsidR="00DF37F2" w:rsidRPr="00996FAF" w:rsidRDefault="007D0C2A" w:rsidP="0036130C">
      <w:pPr>
        <w:pStyle w:val="NormalArial"/>
      </w:pPr>
      <w:r w:rsidRPr="00996FAF">
        <w:t>The following information has been considered in preparing the performance report:</w:t>
      </w:r>
    </w:p>
    <w:p w14:paraId="10759388" w14:textId="309C5B0A" w:rsidR="00DF37F2" w:rsidRPr="009512F8" w:rsidRDefault="007D0C2A" w:rsidP="00712752">
      <w:pPr>
        <w:pStyle w:val="ListParagraph"/>
        <w:numPr>
          <w:ilvl w:val="0"/>
          <w:numId w:val="2"/>
        </w:numPr>
        <w:spacing w:line="240" w:lineRule="atLeast"/>
        <w:ind w:left="714" w:hanging="357"/>
        <w:contextualSpacing w:val="0"/>
        <w:rPr>
          <w:rFonts w:ascii="Arial" w:hAnsi="Arial" w:cs="Arial"/>
          <w:color w:val="auto"/>
        </w:rPr>
      </w:pPr>
      <w:r w:rsidRPr="009512F8">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10759389" w14:textId="7E91EC7D" w:rsidR="00DF37F2" w:rsidRPr="009512F8" w:rsidRDefault="007D0C2A" w:rsidP="00712752">
      <w:pPr>
        <w:pStyle w:val="ListParagraph"/>
        <w:numPr>
          <w:ilvl w:val="0"/>
          <w:numId w:val="2"/>
        </w:numPr>
        <w:spacing w:line="240" w:lineRule="atLeast"/>
        <w:ind w:left="714" w:hanging="357"/>
        <w:contextualSpacing w:val="0"/>
        <w:rPr>
          <w:rFonts w:ascii="Arial" w:hAnsi="Arial" w:cs="Arial"/>
          <w:color w:val="auto"/>
        </w:rPr>
      </w:pPr>
      <w:r w:rsidRPr="009512F8">
        <w:rPr>
          <w:rFonts w:ascii="Arial" w:hAnsi="Arial" w:cs="Arial"/>
          <w:color w:val="auto"/>
        </w:rPr>
        <w:t xml:space="preserve">the provider’s response to the assessment team’s report received </w:t>
      </w:r>
      <w:r w:rsidR="00EE74C6" w:rsidRPr="009512F8">
        <w:rPr>
          <w:rFonts w:ascii="Arial" w:hAnsi="Arial" w:cs="Arial"/>
          <w:color w:val="auto"/>
        </w:rPr>
        <w:t>5 July 2023</w:t>
      </w:r>
    </w:p>
    <w:p w14:paraId="1075938C" w14:textId="456EBDFF" w:rsidR="003B1763" w:rsidRPr="00712752" w:rsidRDefault="007D0C2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075938D" w14:textId="77777777" w:rsidR="00FC045E" w:rsidRPr="00996FAF" w:rsidRDefault="007D0C2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5726A" w14:paraId="10759390" w14:textId="77777777" w:rsidTr="009572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075938E" w14:textId="77777777" w:rsidR="00FC045E" w:rsidRPr="00996FAF" w:rsidRDefault="007D0C2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075938F" w14:textId="096C11B7" w:rsidR="00FC045E" w:rsidRPr="00996FAF" w:rsidRDefault="00BD383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3EED">
                  <w:rPr>
                    <w:rFonts w:ascii="Arial" w:hAnsi="Arial" w:cs="Arial"/>
                  </w:rPr>
                  <w:t>Compliant</w:t>
                </w:r>
              </w:sdtContent>
            </w:sdt>
          </w:p>
        </w:tc>
      </w:tr>
      <w:tr w:rsidR="0095726A" w14:paraId="10759393" w14:textId="77777777" w:rsidTr="009572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759391" w14:textId="77777777" w:rsidR="00FC045E" w:rsidRPr="00996FAF" w:rsidRDefault="007D0C2A"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0759392" w14:textId="5F1DDEE5" w:rsidR="00FC045E" w:rsidRPr="00996FAF" w:rsidRDefault="00BD38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75B7">
                  <w:rPr>
                    <w:rFonts w:ascii="Arial" w:hAnsi="Arial" w:cs="Arial"/>
                    <w:b/>
                  </w:rPr>
                  <w:t>Compliant</w:t>
                </w:r>
              </w:sdtContent>
            </w:sdt>
            <w:r w:rsidR="007D0C2A" w:rsidRPr="00996FAF">
              <w:rPr>
                <w:rFonts w:ascii="Arial" w:hAnsi="Arial" w:cs="Arial"/>
                <w:b/>
              </w:rPr>
              <w:t xml:space="preserve"> </w:t>
            </w:r>
          </w:p>
        </w:tc>
      </w:tr>
      <w:tr w:rsidR="0095726A" w14:paraId="10759396" w14:textId="77777777" w:rsidTr="009572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759394" w14:textId="77777777" w:rsidR="00FC045E" w:rsidRPr="00996FAF" w:rsidRDefault="007D0C2A"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0759395" w14:textId="5C10CD5E" w:rsidR="00FC045E" w:rsidRPr="00996FAF" w:rsidRDefault="00BD38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75B7">
                  <w:rPr>
                    <w:rFonts w:ascii="Arial" w:hAnsi="Arial" w:cs="Arial"/>
                    <w:b/>
                  </w:rPr>
                  <w:t>Compliant</w:t>
                </w:r>
              </w:sdtContent>
            </w:sdt>
            <w:r w:rsidR="007D0C2A" w:rsidRPr="00996FAF">
              <w:rPr>
                <w:rFonts w:ascii="Arial" w:hAnsi="Arial" w:cs="Arial"/>
                <w:b/>
              </w:rPr>
              <w:t xml:space="preserve"> </w:t>
            </w:r>
          </w:p>
        </w:tc>
      </w:tr>
      <w:tr w:rsidR="0095726A" w14:paraId="10759399" w14:textId="77777777" w:rsidTr="009572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759397" w14:textId="77777777" w:rsidR="00FC045E" w:rsidRPr="00996FAF" w:rsidRDefault="007D0C2A"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0759398" w14:textId="4BFE7694" w:rsidR="00FC045E" w:rsidRPr="00996FAF" w:rsidRDefault="00BD38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3EED">
                  <w:rPr>
                    <w:rFonts w:ascii="Arial" w:hAnsi="Arial" w:cs="Arial"/>
                    <w:b/>
                  </w:rPr>
                  <w:t>Compliant</w:t>
                </w:r>
              </w:sdtContent>
            </w:sdt>
            <w:r w:rsidR="007D0C2A" w:rsidRPr="00996FAF">
              <w:rPr>
                <w:rFonts w:ascii="Arial" w:hAnsi="Arial" w:cs="Arial"/>
                <w:b/>
              </w:rPr>
              <w:t xml:space="preserve"> </w:t>
            </w:r>
          </w:p>
        </w:tc>
      </w:tr>
      <w:tr w:rsidR="0095726A" w14:paraId="1075939C" w14:textId="77777777" w:rsidTr="009572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75939A" w14:textId="77777777" w:rsidR="00FC045E" w:rsidRPr="00996FAF" w:rsidRDefault="007D0C2A"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075939B" w14:textId="3D6B4A7D" w:rsidR="00FC045E" w:rsidRPr="00996FAF" w:rsidRDefault="00BD38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3EED">
                  <w:rPr>
                    <w:rFonts w:ascii="Arial" w:hAnsi="Arial" w:cs="Arial"/>
                    <w:b/>
                  </w:rPr>
                  <w:t>Compliant</w:t>
                </w:r>
              </w:sdtContent>
            </w:sdt>
            <w:r w:rsidR="007D0C2A" w:rsidRPr="00996FAF">
              <w:rPr>
                <w:rFonts w:ascii="Arial" w:hAnsi="Arial" w:cs="Arial"/>
                <w:b/>
              </w:rPr>
              <w:t xml:space="preserve"> </w:t>
            </w:r>
          </w:p>
        </w:tc>
      </w:tr>
      <w:tr w:rsidR="0095726A" w14:paraId="1075939F" w14:textId="77777777" w:rsidTr="009572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75939D" w14:textId="77777777" w:rsidR="00FC045E" w:rsidRPr="00996FAF" w:rsidRDefault="007D0C2A"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075939E" w14:textId="486A7C7E" w:rsidR="00FC045E" w:rsidRPr="00996FAF" w:rsidRDefault="00BD38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3EED">
                  <w:rPr>
                    <w:rFonts w:ascii="Arial" w:hAnsi="Arial" w:cs="Arial"/>
                    <w:b/>
                  </w:rPr>
                  <w:t>Compliant</w:t>
                </w:r>
              </w:sdtContent>
            </w:sdt>
            <w:r w:rsidR="007D0C2A" w:rsidRPr="00996FAF">
              <w:rPr>
                <w:rFonts w:ascii="Arial" w:hAnsi="Arial" w:cs="Arial"/>
                <w:b/>
              </w:rPr>
              <w:t xml:space="preserve"> </w:t>
            </w:r>
          </w:p>
        </w:tc>
      </w:tr>
      <w:tr w:rsidR="0095726A" w14:paraId="107593A2" w14:textId="77777777" w:rsidTr="009572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7593A0" w14:textId="77777777" w:rsidR="00FC045E" w:rsidRPr="00996FAF" w:rsidRDefault="007D0C2A"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07593A1" w14:textId="28CFBB58" w:rsidR="00FC045E" w:rsidRPr="00996FAF" w:rsidRDefault="00BD38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14C9">
                  <w:rPr>
                    <w:rFonts w:ascii="Arial" w:hAnsi="Arial" w:cs="Arial"/>
                    <w:b/>
                  </w:rPr>
                  <w:t>Compliant</w:t>
                </w:r>
              </w:sdtContent>
            </w:sdt>
            <w:r w:rsidR="007D0C2A" w:rsidRPr="00996FAF">
              <w:rPr>
                <w:rFonts w:ascii="Arial" w:hAnsi="Arial" w:cs="Arial"/>
                <w:b/>
              </w:rPr>
              <w:t xml:space="preserve"> </w:t>
            </w:r>
          </w:p>
        </w:tc>
      </w:tr>
      <w:tr w:rsidR="0095726A" w14:paraId="107593A5" w14:textId="77777777" w:rsidTr="0095726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7593A3" w14:textId="77777777" w:rsidR="00FC045E" w:rsidRPr="00996FAF" w:rsidRDefault="007D0C2A"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07593A4" w14:textId="5280E795" w:rsidR="00FC045E" w:rsidRPr="00996FAF" w:rsidRDefault="00BD38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9123D">
                  <w:rPr>
                    <w:rFonts w:ascii="Arial" w:hAnsi="Arial" w:cs="Arial"/>
                    <w:b/>
                  </w:rPr>
                  <w:t>Compliant</w:t>
                </w:r>
              </w:sdtContent>
            </w:sdt>
            <w:r w:rsidR="007D0C2A" w:rsidRPr="00996FAF">
              <w:rPr>
                <w:rFonts w:ascii="Arial" w:hAnsi="Arial" w:cs="Arial"/>
                <w:b/>
              </w:rPr>
              <w:t xml:space="preserve"> </w:t>
            </w:r>
          </w:p>
        </w:tc>
      </w:tr>
    </w:tbl>
    <w:p w14:paraId="107593A6" w14:textId="77777777" w:rsidR="00FC045E" w:rsidRPr="00996FAF" w:rsidRDefault="007D0C2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07593A7" w14:textId="77777777" w:rsidR="00FC045E" w:rsidRPr="00996FAF" w:rsidRDefault="007D0C2A" w:rsidP="00712752">
      <w:pPr>
        <w:pStyle w:val="Heading1"/>
        <w:spacing w:before="0" w:after="240" w:line="22" w:lineRule="atLeast"/>
        <w:rPr>
          <w:rFonts w:ascii="Arial" w:hAnsi="Arial" w:cs="Arial"/>
        </w:rPr>
      </w:pPr>
      <w:r w:rsidRPr="00996FAF">
        <w:rPr>
          <w:rFonts w:ascii="Arial" w:hAnsi="Arial" w:cs="Arial"/>
        </w:rPr>
        <w:t>Areas for improvement</w:t>
      </w:r>
    </w:p>
    <w:p w14:paraId="107593A9" w14:textId="580578C5" w:rsidR="00FC045E" w:rsidRPr="00996FAF" w:rsidRDefault="007D0C2A"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07593AE" w14:textId="0B1A864E" w:rsidR="00FC045E" w:rsidRPr="00996FAF" w:rsidRDefault="007D0C2A" w:rsidP="0036130C">
      <w:pPr>
        <w:pStyle w:val="NormalArial"/>
      </w:pPr>
      <w:r w:rsidRPr="00996FAF">
        <w:br w:type="page"/>
      </w:r>
    </w:p>
    <w:p w14:paraId="107593AF" w14:textId="77777777" w:rsidR="00FC045E" w:rsidRPr="00996FAF" w:rsidRDefault="007D0C2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95726A" w14:paraId="107593B2" w14:textId="77777777" w:rsidTr="00F432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07593B0" w14:textId="77777777" w:rsidR="00FC045E" w:rsidRPr="00550022" w:rsidRDefault="007D0C2A"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107593B1" w14:textId="77777777" w:rsidR="00FC045E" w:rsidRPr="00996FAF" w:rsidRDefault="00BD38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5726A" w14:paraId="107593B6" w14:textId="77777777" w:rsidTr="00F4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3B3" w14:textId="77777777" w:rsidR="00FC045E" w:rsidRPr="00996FAF" w:rsidRDefault="007D0C2A"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07593B4" w14:textId="77777777" w:rsidR="00FC045E" w:rsidRPr="00996FAF" w:rsidRDefault="007D0C2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107593B5" w14:textId="76B775DF" w:rsidR="00FC045E" w:rsidRPr="00996FAF" w:rsidRDefault="00BD383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60625">
                  <w:rPr>
                    <w:rFonts w:ascii="Arial" w:hAnsi="Arial" w:cs="Arial"/>
                    <w:color w:val="auto"/>
                  </w:rPr>
                  <w:t>Compliant</w:t>
                </w:r>
              </w:sdtContent>
            </w:sdt>
          </w:p>
        </w:tc>
      </w:tr>
      <w:tr w:rsidR="0095726A" w14:paraId="107593BA" w14:textId="77777777" w:rsidTr="00F4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3B7" w14:textId="77777777" w:rsidR="00FC045E" w:rsidRPr="00996FAF" w:rsidRDefault="007D0C2A"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107593B8" w14:textId="77777777" w:rsidR="00FC045E" w:rsidRPr="00996FAF" w:rsidRDefault="007D0C2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107593B9" w14:textId="4EC7682E" w:rsidR="00FC045E" w:rsidRPr="00996FAF" w:rsidRDefault="00BD383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60625">
                  <w:rPr>
                    <w:rFonts w:ascii="Arial" w:hAnsi="Arial" w:cs="Arial"/>
                    <w:color w:val="auto"/>
                  </w:rPr>
                  <w:t>Compliant</w:t>
                </w:r>
              </w:sdtContent>
            </w:sdt>
            <w:r w:rsidR="007D0C2A" w:rsidRPr="00996FAF">
              <w:rPr>
                <w:rFonts w:ascii="Arial" w:hAnsi="Arial" w:cs="Arial"/>
                <w:color w:val="0000FF"/>
              </w:rPr>
              <w:t xml:space="preserve"> </w:t>
            </w:r>
          </w:p>
        </w:tc>
      </w:tr>
      <w:tr w:rsidR="0095726A" w14:paraId="107593C2" w14:textId="77777777" w:rsidTr="00F4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3BB" w14:textId="77777777" w:rsidR="00FC045E" w:rsidRPr="00996FAF" w:rsidRDefault="007D0C2A"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07593BC" w14:textId="41A6ED21" w:rsidR="00FC045E" w:rsidRPr="00996FAF" w:rsidRDefault="007D0C2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07593BD" w14:textId="77777777" w:rsidR="00FC045E" w:rsidRPr="00996FAF" w:rsidRDefault="007D0C2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07593BE" w14:textId="77777777" w:rsidR="00FC045E" w:rsidRPr="00996FAF" w:rsidRDefault="007D0C2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07593BF" w14:textId="3BE3DCD0" w:rsidR="00FC045E" w:rsidRPr="00996FAF" w:rsidRDefault="007D0C2A"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107593C0" w14:textId="77777777" w:rsidR="00FC045E" w:rsidRPr="00996FAF" w:rsidRDefault="007D0C2A"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107593C1" w14:textId="08BB2DD5" w:rsidR="00FC045E" w:rsidRPr="00996FAF" w:rsidRDefault="00BD383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60625">
                  <w:rPr>
                    <w:rFonts w:ascii="Arial" w:hAnsi="Arial" w:cs="Arial"/>
                    <w:color w:val="auto"/>
                  </w:rPr>
                  <w:t>Compliant</w:t>
                </w:r>
              </w:sdtContent>
            </w:sdt>
            <w:r w:rsidR="007D0C2A" w:rsidRPr="00996FAF">
              <w:rPr>
                <w:rFonts w:ascii="Arial" w:hAnsi="Arial" w:cs="Arial"/>
                <w:color w:val="0000FF"/>
              </w:rPr>
              <w:t xml:space="preserve"> </w:t>
            </w:r>
          </w:p>
        </w:tc>
      </w:tr>
      <w:tr w:rsidR="0095726A" w14:paraId="107593C6" w14:textId="77777777" w:rsidTr="00F4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3C3" w14:textId="77777777" w:rsidR="00FC045E" w:rsidRPr="00996FAF" w:rsidRDefault="007D0C2A"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107593C4" w14:textId="77777777" w:rsidR="00FC045E" w:rsidRPr="00996FAF" w:rsidRDefault="007D0C2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107593C5" w14:textId="3679B014" w:rsidR="00FC045E" w:rsidRPr="00996FAF" w:rsidRDefault="00BD383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60625">
                  <w:rPr>
                    <w:rFonts w:ascii="Arial" w:hAnsi="Arial" w:cs="Arial"/>
                    <w:color w:val="auto"/>
                  </w:rPr>
                  <w:t>Compliant</w:t>
                </w:r>
              </w:sdtContent>
            </w:sdt>
            <w:r w:rsidR="007D0C2A" w:rsidRPr="00996FAF">
              <w:rPr>
                <w:rFonts w:ascii="Arial" w:hAnsi="Arial" w:cs="Arial"/>
                <w:color w:val="0000FF"/>
              </w:rPr>
              <w:t xml:space="preserve"> </w:t>
            </w:r>
          </w:p>
        </w:tc>
      </w:tr>
      <w:tr w:rsidR="0095726A" w14:paraId="107593CA" w14:textId="77777777" w:rsidTr="00F4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3C7" w14:textId="77777777" w:rsidR="00FC045E" w:rsidRPr="00996FAF" w:rsidRDefault="007D0C2A"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107593C8" w14:textId="77777777" w:rsidR="00FC045E" w:rsidRPr="00996FAF" w:rsidRDefault="007D0C2A"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107593C9" w14:textId="356FEEE6" w:rsidR="00FC045E" w:rsidRPr="00996FAF" w:rsidRDefault="00BD383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60625">
                  <w:rPr>
                    <w:rFonts w:ascii="Arial" w:hAnsi="Arial" w:cs="Arial"/>
                    <w:color w:val="auto"/>
                  </w:rPr>
                  <w:t>Compliant</w:t>
                </w:r>
              </w:sdtContent>
            </w:sdt>
            <w:r w:rsidR="007D0C2A" w:rsidRPr="00996FAF">
              <w:rPr>
                <w:rFonts w:ascii="Arial" w:hAnsi="Arial" w:cs="Arial"/>
                <w:color w:val="0000FF"/>
              </w:rPr>
              <w:t xml:space="preserve"> </w:t>
            </w:r>
          </w:p>
        </w:tc>
      </w:tr>
      <w:tr w:rsidR="0095726A" w14:paraId="107593CE" w14:textId="77777777" w:rsidTr="00F4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3CB" w14:textId="77777777" w:rsidR="00FC045E" w:rsidRPr="00996FAF" w:rsidRDefault="007D0C2A"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07593CC" w14:textId="77777777" w:rsidR="00FC045E" w:rsidRPr="00996FAF" w:rsidRDefault="007D0C2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07593CD" w14:textId="26EAED68" w:rsidR="00FC045E" w:rsidRPr="00996FAF" w:rsidRDefault="00BD383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60625">
                  <w:rPr>
                    <w:rFonts w:ascii="Arial" w:hAnsi="Arial" w:cs="Arial"/>
                    <w:color w:val="auto"/>
                  </w:rPr>
                  <w:t>Compliant</w:t>
                </w:r>
              </w:sdtContent>
            </w:sdt>
            <w:r w:rsidR="007D0C2A" w:rsidRPr="00996FAF">
              <w:rPr>
                <w:rFonts w:ascii="Arial" w:hAnsi="Arial" w:cs="Arial"/>
                <w:color w:val="0000FF"/>
              </w:rPr>
              <w:t xml:space="preserve"> </w:t>
            </w:r>
          </w:p>
        </w:tc>
      </w:tr>
    </w:tbl>
    <w:p w14:paraId="107593CF" w14:textId="77777777" w:rsidR="001A5684" w:rsidRDefault="007D0C2A" w:rsidP="00F432D3">
      <w:pPr>
        <w:pStyle w:val="Heading20"/>
        <w:spacing w:before="240"/>
      </w:pPr>
      <w:r w:rsidRPr="00996FAF">
        <w:t>Findings</w:t>
      </w:r>
    </w:p>
    <w:p w14:paraId="594A0FE0" w14:textId="77777777" w:rsidR="00FC5B5D" w:rsidRDefault="00A85615" w:rsidP="00E46738">
      <w:pPr>
        <w:pStyle w:val="NormalArial"/>
      </w:pPr>
      <w:r>
        <w:t>Consumers</w:t>
      </w:r>
      <w:r w:rsidRPr="000C11AB">
        <w:t xml:space="preserve"> and representatives said they are treated with dignity and their culture and identity is respected. Staff demonstrated knowledge of individual consumers, </w:t>
      </w:r>
      <w:r w:rsidR="00891FB8">
        <w:t>including their life stories</w:t>
      </w:r>
      <w:r w:rsidR="00824CEC">
        <w:t>, cultural preferences and choices</w:t>
      </w:r>
      <w:r w:rsidRPr="000C11AB">
        <w:t xml:space="preserve">. </w:t>
      </w:r>
      <w:r w:rsidR="003F0703">
        <w:t xml:space="preserve">Care plans </w:t>
      </w:r>
      <w:r w:rsidR="003F0703" w:rsidRPr="00C05E82">
        <w:t>documented individual care needs specific to each consumer’s</w:t>
      </w:r>
      <w:r w:rsidR="00436C2F">
        <w:t xml:space="preserve"> </w:t>
      </w:r>
      <w:r w:rsidR="00FC5B5D">
        <w:t xml:space="preserve">background, </w:t>
      </w:r>
      <w:r w:rsidR="00FC5B5D" w:rsidRPr="00C05E82">
        <w:t>culture</w:t>
      </w:r>
      <w:r w:rsidR="003F0703" w:rsidRPr="00C05E82">
        <w:t>, religion, and spiritual requirements</w:t>
      </w:r>
      <w:r w:rsidR="003F0703">
        <w:t>.</w:t>
      </w:r>
      <w:r w:rsidR="003F0703" w:rsidRPr="000C11AB">
        <w:t xml:space="preserve"> </w:t>
      </w:r>
      <w:r w:rsidR="001C16C9" w:rsidRPr="000C11AB">
        <w:t>The Assessment Team observed staff interacting with consumers in a kind and respectful manner throughout the Site Audit</w:t>
      </w:r>
      <w:r w:rsidR="00EF329D">
        <w:t xml:space="preserve"> including </w:t>
      </w:r>
      <w:r w:rsidR="001C16C9" w:rsidRPr="000C11AB">
        <w:t>pass</w:t>
      </w:r>
      <w:r w:rsidR="001C16C9">
        <w:t xml:space="preserve">ing by </w:t>
      </w:r>
      <w:r w:rsidR="001C16C9" w:rsidRPr="000C11AB">
        <w:t>consumer</w:t>
      </w:r>
      <w:r w:rsidR="001C16C9">
        <w:t>s</w:t>
      </w:r>
      <w:r w:rsidR="001C16C9" w:rsidRPr="000C11AB">
        <w:t xml:space="preserve"> acknowledging them by name</w:t>
      </w:r>
      <w:r w:rsidR="001C16C9">
        <w:t xml:space="preserve">, </w:t>
      </w:r>
      <w:r w:rsidR="001C16C9" w:rsidRPr="000C11AB">
        <w:t xml:space="preserve">knocking </w:t>
      </w:r>
      <w:r w:rsidR="001C16C9">
        <w:t>on</w:t>
      </w:r>
      <w:r w:rsidR="001C16C9" w:rsidRPr="000C11AB">
        <w:t xml:space="preserve"> the door and asking permission before entering.</w:t>
      </w:r>
    </w:p>
    <w:p w14:paraId="49FFD75A" w14:textId="2F9AD887" w:rsidR="00FC5B5D" w:rsidRDefault="00A607FB" w:rsidP="0036130C">
      <w:pPr>
        <w:pStyle w:val="NormalArial"/>
      </w:pPr>
      <w:r>
        <w:t>Consumers and representatives were satisfied the service supports them to make choices about their care and the way services are delivered. Staff described supporting consumers to maintain relationships and how they communicate these decisions. Care plans reflected consumers’ goals and preferences for care including the people they wish to be involved in their care.</w:t>
      </w:r>
    </w:p>
    <w:p w14:paraId="2B880A4F" w14:textId="62717906" w:rsidR="00FC5B5D" w:rsidRDefault="003F3422" w:rsidP="0036130C">
      <w:pPr>
        <w:pStyle w:val="NormalArial"/>
      </w:pPr>
      <w:r>
        <w:t>C</w:t>
      </w:r>
      <w:r w:rsidRPr="0013440A">
        <w:t xml:space="preserve">onsumers and representatives </w:t>
      </w:r>
      <w:r w:rsidR="00523F5D">
        <w:t xml:space="preserve">provided positive feedback and </w:t>
      </w:r>
      <w:r w:rsidRPr="0013440A">
        <w:t>described how the service enable</w:t>
      </w:r>
      <w:r w:rsidR="00523F5D">
        <w:t>s</w:t>
      </w:r>
      <w:r w:rsidRPr="0013440A">
        <w:t xml:space="preserve"> them to live their best life. Where risks to a consumer’s health and </w:t>
      </w:r>
      <w:r>
        <w:t>well-being</w:t>
      </w:r>
      <w:r w:rsidRPr="0013440A">
        <w:t xml:space="preserve"> have been identified, the risks are assessed and documented in the consumer’s care planning documents. Staff described assisting consumers to participate in activities of their choice. Care plans </w:t>
      </w:r>
      <w:r w:rsidR="000965FB">
        <w:t>rec</w:t>
      </w:r>
      <w:r w:rsidR="00F42FCD">
        <w:t>ord</w:t>
      </w:r>
      <w:r w:rsidRPr="0013440A">
        <w:t xml:space="preserve"> discussions held with consumers and representatives around risk minimisation for </w:t>
      </w:r>
      <w:r w:rsidRPr="0013440A">
        <w:lastRenderedPageBreak/>
        <w:t>activities the consumer wishes to engage in.</w:t>
      </w:r>
      <w:r w:rsidR="00F42FCD">
        <w:t xml:space="preserve"> C</w:t>
      </w:r>
      <w:r w:rsidR="00485CAE">
        <w:t>onsumer c</w:t>
      </w:r>
      <w:r w:rsidR="00F42FCD">
        <w:t xml:space="preserve">are </w:t>
      </w:r>
      <w:r w:rsidR="00485CAE">
        <w:t>documents</w:t>
      </w:r>
      <w:r w:rsidR="00F42FCD">
        <w:t xml:space="preserve"> include risk assessments and signed dignity of risk documents that are reviewed and evaluated.</w:t>
      </w:r>
    </w:p>
    <w:p w14:paraId="14DF0A01" w14:textId="363CCE0C" w:rsidR="00FC5B5D" w:rsidRDefault="00485CAE" w:rsidP="0036130C">
      <w:pPr>
        <w:pStyle w:val="NormalArial"/>
      </w:pPr>
      <w:r>
        <w:t xml:space="preserve">Consumers and representatives expressed satisfaction with the service’s processes of communication. Consumers are informed of daily lifestyle activities on offer with the monthly activities calendar observed </w:t>
      </w:r>
      <w:r w:rsidR="00B279CF">
        <w:t>on</w:t>
      </w:r>
      <w:r>
        <w:t xml:space="preserve"> display throughout the service. The daily menu is displayed on each table in the dining rooms and the monthly menu choices form is provided to consumers and</w:t>
      </w:r>
      <w:r w:rsidR="00D4224E">
        <w:t xml:space="preserve"> </w:t>
      </w:r>
      <w:r>
        <w:t>representatives in advance to select meal preferences. Management routinely visit the consumers in their rooms and have an open-door policy facilitating discussion of health and care concerns. The Assessment Team observed flyers and notice boards containing information on the activities available and other relevant information on display.</w:t>
      </w:r>
    </w:p>
    <w:p w14:paraId="107593D0" w14:textId="55B9674B" w:rsidR="001A5684" w:rsidRPr="00712752" w:rsidRDefault="00EF329D" w:rsidP="0036130C">
      <w:pPr>
        <w:pStyle w:val="NormalArial"/>
      </w:pPr>
      <w:r>
        <w:t>Consumers</w:t>
      </w:r>
      <w:r w:rsidRPr="00056249">
        <w:t xml:space="preserve"> and representatives </w:t>
      </w:r>
      <w:r>
        <w:t>said they</w:t>
      </w:r>
      <w:r w:rsidRPr="00056249">
        <w:t xml:space="preserve"> are satisfied their personal information is </w:t>
      </w:r>
      <w:r>
        <w:t>kept confidential</w:t>
      </w:r>
      <w:r w:rsidRPr="00056249">
        <w:t xml:space="preserve"> and their privacy is respected. Consumers said staff are very respectful when providing care and always ensure the door to their room is closed before care is delivered. </w:t>
      </w:r>
      <w:r>
        <w:t xml:space="preserve">Management described </w:t>
      </w:r>
      <w:r w:rsidR="00FD16BB">
        <w:t>the strategies in place to ensure consumers personal information is kept confidential including</w:t>
      </w:r>
      <w:r w:rsidRPr="00056249">
        <w:t xml:space="preserve"> </w:t>
      </w:r>
      <w:r w:rsidR="00A60625" w:rsidRPr="00056249">
        <w:t>electronic</w:t>
      </w:r>
      <w:r w:rsidR="00FD16BB">
        <w:t xml:space="preserve"> databases with individual log ins</w:t>
      </w:r>
      <w:r w:rsidRPr="00056249">
        <w:t xml:space="preserve"> </w:t>
      </w:r>
      <w:r w:rsidR="00A60625">
        <w:t>and</w:t>
      </w:r>
      <w:r w:rsidRPr="00056249">
        <w:t xml:space="preserve"> password-protected </w:t>
      </w:r>
      <w:r w:rsidR="00A60625">
        <w:t>applications</w:t>
      </w:r>
      <w:r w:rsidRPr="00056249">
        <w:t>. The Assessment Team observed a range of actions taken by staff to protect consumers’ privacy.</w:t>
      </w:r>
      <w:r w:rsidR="007D0C2A" w:rsidRPr="00996FAF">
        <w:br w:type="page"/>
      </w:r>
    </w:p>
    <w:p w14:paraId="107593D1" w14:textId="77777777" w:rsidR="00FC045E" w:rsidRPr="00996FAF" w:rsidRDefault="007D0C2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95726A" w14:paraId="107593D4" w14:textId="77777777" w:rsidTr="00F432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07593D2" w14:textId="77777777" w:rsidR="00FC045E" w:rsidRPr="0075021E" w:rsidRDefault="007D0C2A"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107593D3" w14:textId="77777777" w:rsidR="00FC045E" w:rsidRPr="00996FAF" w:rsidRDefault="00BD38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5726A" w14:paraId="107593D8" w14:textId="77777777" w:rsidTr="00F432D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7593D5" w14:textId="77777777" w:rsidR="00FC045E" w:rsidRPr="00996FAF" w:rsidRDefault="007D0C2A"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107593D6" w14:textId="77777777" w:rsidR="00FC045E" w:rsidRPr="00996FAF" w:rsidRDefault="007D0C2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107593D7" w14:textId="7967B613" w:rsidR="00FC045E" w:rsidRPr="00996FAF" w:rsidRDefault="00BD383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A75B7">
                  <w:rPr>
                    <w:rFonts w:ascii="Arial" w:hAnsi="Arial" w:cs="Arial"/>
                    <w:color w:val="auto"/>
                  </w:rPr>
                  <w:t>Compliant</w:t>
                </w:r>
              </w:sdtContent>
            </w:sdt>
            <w:r w:rsidR="007D0C2A" w:rsidRPr="00996FAF">
              <w:rPr>
                <w:rFonts w:ascii="Arial" w:hAnsi="Arial" w:cs="Arial"/>
                <w:color w:val="0000FF"/>
              </w:rPr>
              <w:t xml:space="preserve"> </w:t>
            </w:r>
          </w:p>
        </w:tc>
      </w:tr>
      <w:tr w:rsidR="0095726A" w14:paraId="107593DC" w14:textId="77777777" w:rsidTr="00F4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7593D9" w14:textId="77777777" w:rsidR="00FC045E" w:rsidRPr="00996FAF" w:rsidRDefault="007D0C2A"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107593DA" w14:textId="77777777" w:rsidR="00FC045E" w:rsidRPr="00996FAF" w:rsidRDefault="007D0C2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107593DB" w14:textId="7858D29A" w:rsidR="00FC045E" w:rsidRPr="00996FAF" w:rsidRDefault="00BD383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A75B7">
                  <w:rPr>
                    <w:rFonts w:ascii="Arial" w:hAnsi="Arial" w:cs="Arial"/>
                    <w:color w:val="auto"/>
                  </w:rPr>
                  <w:t>Compliant</w:t>
                </w:r>
              </w:sdtContent>
            </w:sdt>
            <w:r w:rsidR="007D0C2A" w:rsidRPr="00996FAF">
              <w:rPr>
                <w:rFonts w:ascii="Arial" w:hAnsi="Arial" w:cs="Arial"/>
                <w:color w:val="0000FF"/>
              </w:rPr>
              <w:t xml:space="preserve"> </w:t>
            </w:r>
          </w:p>
        </w:tc>
      </w:tr>
      <w:tr w:rsidR="0095726A" w14:paraId="107593E2" w14:textId="77777777" w:rsidTr="00F432D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7593DD" w14:textId="77777777" w:rsidR="00FC045E" w:rsidRPr="00996FAF" w:rsidRDefault="007D0C2A"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107593DE" w14:textId="77777777" w:rsidR="00FC045E" w:rsidRPr="00996FAF" w:rsidRDefault="007D0C2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07593DF" w14:textId="77777777" w:rsidR="00FC045E" w:rsidRPr="00996FAF" w:rsidRDefault="007D0C2A"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07593E0" w14:textId="77777777" w:rsidR="00FC045E" w:rsidRPr="00996FAF" w:rsidRDefault="007D0C2A"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107593E1" w14:textId="123CFA59" w:rsidR="00FC045E" w:rsidRPr="00996FAF" w:rsidRDefault="00BD383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A75B7">
                  <w:rPr>
                    <w:rFonts w:ascii="Arial" w:hAnsi="Arial" w:cs="Arial"/>
                    <w:color w:val="auto"/>
                  </w:rPr>
                  <w:t>Compliant</w:t>
                </w:r>
              </w:sdtContent>
            </w:sdt>
            <w:r w:rsidR="007D0C2A" w:rsidRPr="00996FAF">
              <w:rPr>
                <w:rFonts w:ascii="Arial" w:hAnsi="Arial" w:cs="Arial"/>
                <w:color w:val="0000FF"/>
              </w:rPr>
              <w:t xml:space="preserve"> </w:t>
            </w:r>
          </w:p>
        </w:tc>
      </w:tr>
      <w:tr w:rsidR="0095726A" w14:paraId="107593E6" w14:textId="77777777" w:rsidTr="00F4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7593E3" w14:textId="77777777" w:rsidR="00FC045E" w:rsidRPr="00996FAF" w:rsidRDefault="007D0C2A"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107593E4" w14:textId="77777777" w:rsidR="00FC045E" w:rsidRPr="00996FAF" w:rsidRDefault="007D0C2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107593E5" w14:textId="2FD38112" w:rsidR="00FC045E" w:rsidRPr="00996FAF" w:rsidRDefault="00BD383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A75B7">
                  <w:rPr>
                    <w:rFonts w:ascii="Arial" w:hAnsi="Arial" w:cs="Arial"/>
                    <w:color w:val="auto"/>
                  </w:rPr>
                  <w:t>Compliant</w:t>
                </w:r>
              </w:sdtContent>
            </w:sdt>
            <w:r w:rsidR="007D0C2A" w:rsidRPr="00996FAF">
              <w:rPr>
                <w:rFonts w:ascii="Arial" w:hAnsi="Arial" w:cs="Arial"/>
                <w:color w:val="0000FF"/>
              </w:rPr>
              <w:t xml:space="preserve"> </w:t>
            </w:r>
          </w:p>
        </w:tc>
      </w:tr>
      <w:tr w:rsidR="0095726A" w14:paraId="107593EA" w14:textId="77777777" w:rsidTr="00F432D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7593E7" w14:textId="77777777" w:rsidR="00FC045E" w:rsidRPr="00996FAF" w:rsidRDefault="007D0C2A"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07593E8" w14:textId="77777777" w:rsidR="00FC045E" w:rsidRPr="00996FAF" w:rsidRDefault="007D0C2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107593E9" w14:textId="2EDC96AC" w:rsidR="00FC045E" w:rsidRPr="00996FAF" w:rsidRDefault="00BD383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A75B7">
                  <w:rPr>
                    <w:rFonts w:ascii="Arial" w:hAnsi="Arial" w:cs="Arial"/>
                    <w:color w:val="auto"/>
                  </w:rPr>
                  <w:t>Compliant</w:t>
                </w:r>
              </w:sdtContent>
            </w:sdt>
            <w:r w:rsidR="007D0C2A" w:rsidRPr="00996FAF">
              <w:rPr>
                <w:rFonts w:ascii="Arial" w:hAnsi="Arial" w:cs="Arial"/>
                <w:color w:val="0000FF"/>
              </w:rPr>
              <w:t xml:space="preserve"> </w:t>
            </w:r>
          </w:p>
        </w:tc>
      </w:tr>
    </w:tbl>
    <w:p w14:paraId="107593EB" w14:textId="77777777" w:rsidR="00D87E7C" w:rsidRDefault="007D0C2A" w:rsidP="00F432D3">
      <w:pPr>
        <w:pStyle w:val="Heading20"/>
        <w:spacing w:before="240"/>
      </w:pPr>
      <w:r w:rsidRPr="00996FAF">
        <w:t>Findings</w:t>
      </w:r>
    </w:p>
    <w:p w14:paraId="16DE4475" w14:textId="3EAFFB3E" w:rsidR="00FC5B5D" w:rsidRDefault="004C5A34" w:rsidP="0036130C">
      <w:pPr>
        <w:pStyle w:val="NormalArial"/>
      </w:pPr>
      <w:r>
        <w:t>Consumers and representatives were satisfied assessment and planning, including the consideration of risks informs the delivery of safe and effective care. Staff and management described how they assess risk and how the assessment and planning process informs care delivery.</w:t>
      </w:r>
      <w:r w:rsidR="00AA136E" w:rsidRPr="00AA136E">
        <w:t xml:space="preserve"> </w:t>
      </w:r>
      <w:r w:rsidR="00AA136E">
        <w:t>Clinical staff described the consumer admission and ongoing assessment and planning process, and how clinical review processes monitor and review the needs of consumer care.</w:t>
      </w:r>
      <w:r>
        <w:t xml:space="preserve"> Care documentation </w:t>
      </w:r>
      <w:r w:rsidR="000940D0">
        <w:t>demonstrated</w:t>
      </w:r>
      <w:r>
        <w:t xml:space="preserve"> validated assessment tools </w:t>
      </w:r>
      <w:r w:rsidR="000940D0">
        <w:t>are</w:t>
      </w:r>
      <w:r>
        <w:t xml:space="preserve"> used </w:t>
      </w:r>
      <w:r w:rsidR="00F44D22">
        <w:t>to assess risk</w:t>
      </w:r>
      <w:r>
        <w:t xml:space="preserve">. </w:t>
      </w:r>
      <w:r w:rsidR="009E7BAD">
        <w:t>The service has assessment and planning polic</w:t>
      </w:r>
      <w:r w:rsidR="006658FB">
        <w:t>ies</w:t>
      </w:r>
      <w:r w:rsidR="009E7BAD">
        <w:t xml:space="preserve"> in place to guide staff practice in initial and ongoing risk assessment and planning.</w:t>
      </w:r>
    </w:p>
    <w:p w14:paraId="7C1A0FB9" w14:textId="1A836B16" w:rsidR="00FC5B5D" w:rsidRDefault="00C258A8" w:rsidP="0036130C">
      <w:pPr>
        <w:pStyle w:val="NormalArial"/>
      </w:pPr>
      <w:r>
        <w:t xml:space="preserve">Consumers and representatives confirmed </w:t>
      </w:r>
      <w:r w:rsidR="00DB2C6F">
        <w:t>being involved in advance care discussions. C</w:t>
      </w:r>
      <w:r>
        <w:t xml:space="preserve">onsumer files </w:t>
      </w:r>
      <w:r w:rsidR="00DB2C6F">
        <w:t>reflected current</w:t>
      </w:r>
      <w:r>
        <w:t xml:space="preserve"> information in relation to each consumer’s individual needs, </w:t>
      </w:r>
      <w:proofErr w:type="gramStart"/>
      <w:r>
        <w:t>goals</w:t>
      </w:r>
      <w:proofErr w:type="gramEnd"/>
      <w:r>
        <w:t xml:space="preserve"> and preferences, </w:t>
      </w:r>
      <w:r w:rsidR="00DB2C6F">
        <w:t xml:space="preserve">including </w:t>
      </w:r>
      <w:r>
        <w:t>advanced</w:t>
      </w:r>
      <w:r w:rsidR="002C6107">
        <w:t xml:space="preserve"> and palliative care preferences</w:t>
      </w:r>
      <w:r>
        <w:t xml:space="preserve">. </w:t>
      </w:r>
      <w:r w:rsidR="00477DA5">
        <w:t>The organisation’s end</w:t>
      </w:r>
      <w:r w:rsidR="00015781">
        <w:t xml:space="preserve"> </w:t>
      </w:r>
      <w:r w:rsidR="00477DA5">
        <w:t>of</w:t>
      </w:r>
      <w:r w:rsidR="00015781">
        <w:t xml:space="preserve"> </w:t>
      </w:r>
      <w:r w:rsidR="00477DA5">
        <w:t>life policy is readily available to guide staff in safe and effective end</w:t>
      </w:r>
      <w:r w:rsidR="00015781">
        <w:t xml:space="preserve"> </w:t>
      </w:r>
      <w:r w:rsidR="00477DA5">
        <w:t>of</w:t>
      </w:r>
      <w:r w:rsidR="00015781">
        <w:t xml:space="preserve"> </w:t>
      </w:r>
      <w:r w:rsidR="00477DA5">
        <w:t>life care.</w:t>
      </w:r>
    </w:p>
    <w:p w14:paraId="2B5F4C90" w14:textId="0046419C" w:rsidR="00FC5B5D" w:rsidRDefault="001C051A" w:rsidP="0036130C">
      <w:pPr>
        <w:pStyle w:val="NormalArial"/>
      </w:pPr>
      <w:r>
        <w:t xml:space="preserve">Consumers and representatives expressed satisfaction with their involvement in care planning. Staff described </w:t>
      </w:r>
      <w:r w:rsidR="001C4983">
        <w:t>how</w:t>
      </w:r>
      <w:r w:rsidR="007C2147">
        <w:t xml:space="preserve"> they ensure</w:t>
      </w:r>
      <w:r w:rsidR="001C4983">
        <w:t xml:space="preserve"> </w:t>
      </w:r>
      <w:r>
        <w:t>assessment and planning</w:t>
      </w:r>
      <w:r w:rsidR="00251E96">
        <w:t xml:space="preserve"> is based on partnership with consumers and representatives</w:t>
      </w:r>
      <w:r>
        <w:t xml:space="preserve">. </w:t>
      </w:r>
      <w:r w:rsidR="00085AC3">
        <w:t xml:space="preserve">Consumer files </w:t>
      </w:r>
      <w:r w:rsidR="00251E96">
        <w:t>demonstrated</w:t>
      </w:r>
      <w:r w:rsidR="00085AC3">
        <w:t xml:space="preserve"> ongoing consultation and partnership with </w:t>
      </w:r>
      <w:r w:rsidR="0014712D">
        <w:t xml:space="preserve">a </w:t>
      </w:r>
      <w:r w:rsidR="00085AC3">
        <w:t xml:space="preserve">multi-disciplinary team, such as, the medical practitioner, geriatrician, dietitian, </w:t>
      </w:r>
      <w:proofErr w:type="gramStart"/>
      <w:r w:rsidR="00085AC3">
        <w:t>physiotherapist</w:t>
      </w:r>
      <w:proofErr w:type="gramEnd"/>
      <w:r w:rsidR="00085AC3">
        <w:t xml:space="preserve"> and wound care specialist</w:t>
      </w:r>
      <w:r>
        <w:t>.</w:t>
      </w:r>
    </w:p>
    <w:p w14:paraId="06904BEF" w14:textId="64CAA1CE" w:rsidR="00FC5B5D" w:rsidRDefault="00C751A7" w:rsidP="0036130C">
      <w:pPr>
        <w:pStyle w:val="NormalArial"/>
      </w:pPr>
      <w:r>
        <w:lastRenderedPageBreak/>
        <w:t>C</w:t>
      </w:r>
      <w:r w:rsidRPr="00666146">
        <w:t>onsumers and representatives confirmed they are well informed about consumers’ care</w:t>
      </w:r>
      <w:r w:rsidR="005F5924">
        <w:t xml:space="preserve"> and</w:t>
      </w:r>
      <w:r w:rsidR="00D42F78">
        <w:t xml:space="preserve"> </w:t>
      </w:r>
      <w:r w:rsidR="0014712D">
        <w:t xml:space="preserve">are </w:t>
      </w:r>
      <w:r w:rsidR="00D42F78">
        <w:t>aware they can request a copy of the care plan</w:t>
      </w:r>
      <w:r w:rsidRPr="00666146">
        <w:t xml:space="preserve">. </w:t>
      </w:r>
      <w:r w:rsidR="00BA398A">
        <w:t>All representatives said they have been involved in</w:t>
      </w:r>
      <w:r w:rsidR="005F5924">
        <w:t xml:space="preserve"> consumer</w:t>
      </w:r>
      <w:r w:rsidR="00BA398A">
        <w:t xml:space="preserve"> c</w:t>
      </w:r>
      <w:r w:rsidR="005F5924">
        <w:t>are consultations with clinical staff and the medical practitioner.</w:t>
      </w:r>
      <w:r w:rsidR="0013509D" w:rsidRPr="0013509D">
        <w:t xml:space="preserve"> </w:t>
      </w:r>
      <w:r w:rsidR="0013509D" w:rsidRPr="00666146">
        <w:t>Staff described how outcomes are discussed with consumers and representatives during care consultations</w:t>
      </w:r>
      <w:r w:rsidR="0013509D">
        <w:t xml:space="preserve"> and that</w:t>
      </w:r>
      <w:r w:rsidR="0013509D" w:rsidRPr="00666146">
        <w:t xml:space="preserve"> care plans are </w:t>
      </w:r>
      <w:r w:rsidR="00164AC3">
        <w:t>readily available</w:t>
      </w:r>
      <w:r w:rsidR="0013509D" w:rsidRPr="00666146">
        <w:t xml:space="preserve">. </w:t>
      </w:r>
      <w:r w:rsidR="00D42F78">
        <w:t>Care</w:t>
      </w:r>
      <w:r w:rsidRPr="00666146">
        <w:t xml:space="preserve"> documentation demonstrated that outcomes of assessment and planning were effectively communicated to the consumer or their representative in a timely manner.</w:t>
      </w:r>
    </w:p>
    <w:p w14:paraId="54DA1259" w14:textId="3808E849" w:rsidR="003313CC" w:rsidRPr="00FC5B5D" w:rsidRDefault="007A7ABA" w:rsidP="0036130C">
      <w:pPr>
        <w:pStyle w:val="NormalArial"/>
      </w:pPr>
      <w:r w:rsidRPr="1FDCC873">
        <w:rPr>
          <w:rFonts w:eastAsia="Arial"/>
        </w:rPr>
        <w:t xml:space="preserve">Consumers and representatives expressed satisfaction </w:t>
      </w:r>
      <w:r>
        <w:rPr>
          <w:rFonts w:eastAsia="Arial"/>
        </w:rPr>
        <w:t>with</w:t>
      </w:r>
      <w:r w:rsidRPr="1FDCC873">
        <w:rPr>
          <w:rFonts w:eastAsia="Arial"/>
        </w:rPr>
        <w:t xml:space="preserve"> how the service reviews care and services following changes in care needs and incidents. </w:t>
      </w:r>
      <w:r w:rsidR="00AC61AD">
        <w:rPr>
          <w:rFonts w:eastAsia="Arial"/>
        </w:rPr>
        <w:t>Staff</w:t>
      </w:r>
      <w:r w:rsidRPr="1FDCC873">
        <w:rPr>
          <w:rFonts w:eastAsia="Arial"/>
        </w:rPr>
        <w:t xml:space="preserve"> </w:t>
      </w:r>
      <w:r w:rsidR="00AC61AD">
        <w:rPr>
          <w:rFonts w:eastAsia="Arial"/>
        </w:rPr>
        <w:t>demonstrated understanding of</w:t>
      </w:r>
      <w:r w:rsidRPr="1FDCC873">
        <w:rPr>
          <w:rFonts w:eastAsia="Arial"/>
        </w:rPr>
        <w:t xml:space="preserve"> the</w:t>
      </w:r>
      <w:r w:rsidR="00CB4685">
        <w:rPr>
          <w:rFonts w:eastAsia="Arial"/>
        </w:rPr>
        <w:t xml:space="preserve"> various</w:t>
      </w:r>
      <w:r w:rsidRPr="1FDCC873">
        <w:rPr>
          <w:rFonts w:eastAsia="Arial"/>
        </w:rPr>
        <w:t xml:space="preserve"> types of reviews required depending on the incident or change in circumstances. </w:t>
      </w:r>
      <w:r w:rsidR="00CB4685">
        <w:rPr>
          <w:rFonts w:eastAsia="Arial"/>
        </w:rPr>
        <w:t>C</w:t>
      </w:r>
      <w:r w:rsidRPr="1FDCC873">
        <w:rPr>
          <w:rFonts w:eastAsia="Arial"/>
        </w:rPr>
        <w:t>are documentation demonstrated</w:t>
      </w:r>
      <w:r w:rsidR="00ED3D50">
        <w:rPr>
          <w:rFonts w:eastAsia="Arial"/>
        </w:rPr>
        <w:t xml:space="preserve"> c</w:t>
      </w:r>
      <w:r w:rsidR="00ED3D50" w:rsidRPr="1FDCC873">
        <w:rPr>
          <w:rFonts w:eastAsia="Arial"/>
        </w:rPr>
        <w:t>are and services are</w:t>
      </w:r>
      <w:r w:rsidR="00ED3D50">
        <w:rPr>
          <w:rFonts w:eastAsia="Arial"/>
        </w:rPr>
        <w:t xml:space="preserve"> regularly</w:t>
      </w:r>
      <w:r w:rsidR="00ED3D50" w:rsidRPr="1FDCC873">
        <w:rPr>
          <w:rFonts w:eastAsia="Arial"/>
        </w:rPr>
        <w:t xml:space="preserve"> reviewed for effectiveness during 3 monthly evaluation processes and </w:t>
      </w:r>
      <w:r w:rsidRPr="1FDCC873">
        <w:rPr>
          <w:rFonts w:eastAsia="Arial"/>
        </w:rPr>
        <w:t xml:space="preserve">care </w:t>
      </w:r>
      <w:r w:rsidR="00ED3D50" w:rsidRPr="1FDCC873">
        <w:rPr>
          <w:rFonts w:eastAsia="Arial"/>
        </w:rPr>
        <w:t>plan</w:t>
      </w:r>
      <w:r w:rsidR="00ED3D50">
        <w:rPr>
          <w:rFonts w:eastAsia="Arial"/>
        </w:rPr>
        <w:t>s</w:t>
      </w:r>
      <w:r w:rsidR="00D55A8B">
        <w:rPr>
          <w:rFonts w:eastAsia="Arial"/>
        </w:rPr>
        <w:t xml:space="preserve"> are</w:t>
      </w:r>
      <w:r w:rsidRPr="1FDCC873">
        <w:rPr>
          <w:rFonts w:eastAsia="Arial"/>
        </w:rPr>
        <w:t xml:space="preserve"> </w:t>
      </w:r>
      <w:r w:rsidR="00D55A8B">
        <w:rPr>
          <w:rFonts w:eastAsia="Arial"/>
        </w:rPr>
        <w:t xml:space="preserve">reviewed and evaluated </w:t>
      </w:r>
      <w:r w:rsidR="00671DB7">
        <w:rPr>
          <w:rFonts w:eastAsia="Arial"/>
        </w:rPr>
        <w:t xml:space="preserve">with input by </w:t>
      </w:r>
      <w:r w:rsidR="00DF1C3C">
        <w:rPr>
          <w:rFonts w:eastAsia="Arial"/>
        </w:rPr>
        <w:t xml:space="preserve">the </w:t>
      </w:r>
      <w:r w:rsidR="00671DB7">
        <w:rPr>
          <w:rFonts w:eastAsia="Arial"/>
        </w:rPr>
        <w:t>medical practitioner</w:t>
      </w:r>
      <w:r w:rsidR="00ED3D50">
        <w:rPr>
          <w:rFonts w:eastAsia="Arial"/>
        </w:rPr>
        <w:t xml:space="preserve"> and </w:t>
      </w:r>
      <w:r w:rsidR="00671DB7">
        <w:rPr>
          <w:rFonts w:eastAsia="Arial"/>
        </w:rPr>
        <w:t>allied health</w:t>
      </w:r>
      <w:r w:rsidR="00ED3D50">
        <w:rPr>
          <w:rFonts w:eastAsia="Arial"/>
        </w:rPr>
        <w:t xml:space="preserve"> professionals</w:t>
      </w:r>
      <w:r w:rsidRPr="1FDCC873">
        <w:rPr>
          <w:rFonts w:eastAsia="Arial"/>
        </w:rPr>
        <w:t>.</w:t>
      </w:r>
    </w:p>
    <w:p w14:paraId="107593EC" w14:textId="5D6DB588" w:rsidR="0087700C" w:rsidRPr="00334B7D" w:rsidRDefault="007D0C2A" w:rsidP="0036130C">
      <w:pPr>
        <w:pStyle w:val="NormalArial"/>
      </w:pPr>
      <w:r w:rsidRPr="00996FAF">
        <w:br w:type="page"/>
      </w:r>
    </w:p>
    <w:p w14:paraId="107593ED" w14:textId="77777777" w:rsidR="00FC045E" w:rsidRPr="00996FAF" w:rsidRDefault="007D0C2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95726A" w14:paraId="107593F0" w14:textId="77777777" w:rsidTr="00F432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07593EE" w14:textId="77777777" w:rsidR="00FC045E" w:rsidRPr="00996FAF" w:rsidRDefault="007D0C2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07593EF" w14:textId="77777777" w:rsidR="00FC045E" w:rsidRPr="00996FAF" w:rsidRDefault="00BD38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5726A" w14:paraId="107593F7" w14:textId="77777777" w:rsidTr="00F4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3F1" w14:textId="77777777" w:rsidR="00FC045E" w:rsidRPr="00996FAF" w:rsidRDefault="007D0C2A"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07593F2" w14:textId="77777777" w:rsidR="00FC045E" w:rsidRPr="00996FAF" w:rsidRDefault="007D0C2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07593F3" w14:textId="77777777" w:rsidR="00FC045E" w:rsidRPr="00996FAF" w:rsidRDefault="007D0C2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07593F4" w14:textId="77777777" w:rsidR="00FC045E" w:rsidRPr="00996FAF" w:rsidRDefault="007D0C2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07593F5" w14:textId="77777777" w:rsidR="00FC045E" w:rsidRPr="00996FAF" w:rsidRDefault="007D0C2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07593F6" w14:textId="50698B35" w:rsidR="00FC045E" w:rsidRPr="00996FAF" w:rsidRDefault="00BD38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A75B7">
                  <w:rPr>
                    <w:rFonts w:ascii="Arial" w:hAnsi="Arial" w:cs="Arial"/>
                    <w:color w:val="auto"/>
                  </w:rPr>
                  <w:t>Compliant</w:t>
                </w:r>
              </w:sdtContent>
            </w:sdt>
            <w:r w:rsidR="007D0C2A" w:rsidRPr="00996FAF">
              <w:rPr>
                <w:rFonts w:ascii="Arial" w:hAnsi="Arial" w:cs="Arial"/>
                <w:color w:val="0000FF"/>
              </w:rPr>
              <w:t xml:space="preserve"> </w:t>
            </w:r>
          </w:p>
        </w:tc>
      </w:tr>
      <w:tr w:rsidR="0095726A" w14:paraId="107593FB" w14:textId="77777777" w:rsidTr="00F4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3F8" w14:textId="77777777" w:rsidR="00FC045E" w:rsidRPr="00996FAF" w:rsidRDefault="007D0C2A"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07593F9" w14:textId="77777777" w:rsidR="00FC045E" w:rsidRPr="00996FAF" w:rsidRDefault="007D0C2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107593FA" w14:textId="4AFE0F3C" w:rsidR="00FC045E" w:rsidRPr="00996FAF" w:rsidRDefault="00BD383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A75B7">
                  <w:rPr>
                    <w:rFonts w:ascii="Arial" w:hAnsi="Arial" w:cs="Arial"/>
                    <w:color w:val="auto"/>
                  </w:rPr>
                  <w:t>Compliant</w:t>
                </w:r>
              </w:sdtContent>
            </w:sdt>
            <w:r w:rsidR="007D0C2A" w:rsidRPr="00996FAF">
              <w:rPr>
                <w:rFonts w:ascii="Arial" w:hAnsi="Arial" w:cs="Arial"/>
                <w:color w:val="0000FF"/>
              </w:rPr>
              <w:t xml:space="preserve"> </w:t>
            </w:r>
          </w:p>
        </w:tc>
      </w:tr>
      <w:tr w:rsidR="0095726A" w14:paraId="107593FF" w14:textId="77777777" w:rsidTr="00F4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3FC" w14:textId="77777777" w:rsidR="00FC045E" w:rsidRPr="00996FAF" w:rsidRDefault="007D0C2A"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07593FD" w14:textId="77777777" w:rsidR="00FC045E" w:rsidRPr="00996FAF" w:rsidRDefault="007D0C2A"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107593FE" w14:textId="5590899B" w:rsidR="00FC045E" w:rsidRPr="00996FAF" w:rsidRDefault="00BD38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A75B7">
                  <w:rPr>
                    <w:rFonts w:ascii="Arial" w:hAnsi="Arial" w:cs="Arial"/>
                    <w:color w:val="auto"/>
                  </w:rPr>
                  <w:t>Compliant</w:t>
                </w:r>
              </w:sdtContent>
            </w:sdt>
            <w:r w:rsidR="007D0C2A" w:rsidRPr="00996FAF">
              <w:rPr>
                <w:rFonts w:ascii="Arial" w:hAnsi="Arial" w:cs="Arial"/>
                <w:color w:val="0000FF"/>
              </w:rPr>
              <w:t xml:space="preserve"> </w:t>
            </w:r>
          </w:p>
        </w:tc>
      </w:tr>
      <w:tr w:rsidR="0095726A" w14:paraId="10759403" w14:textId="77777777" w:rsidTr="00F4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400" w14:textId="77777777" w:rsidR="00FC045E" w:rsidRPr="00996FAF" w:rsidRDefault="007D0C2A"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0759401" w14:textId="77777777" w:rsidR="00FC045E" w:rsidRPr="00996FAF" w:rsidRDefault="007D0C2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10759402" w14:textId="70866D47" w:rsidR="00FC045E" w:rsidRPr="00996FAF" w:rsidRDefault="00BD383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A75B7">
                  <w:rPr>
                    <w:rFonts w:ascii="Arial" w:hAnsi="Arial" w:cs="Arial"/>
                    <w:color w:val="auto"/>
                  </w:rPr>
                  <w:t>Compliant</w:t>
                </w:r>
              </w:sdtContent>
            </w:sdt>
            <w:r w:rsidR="007D0C2A" w:rsidRPr="00996FAF">
              <w:rPr>
                <w:rFonts w:ascii="Arial" w:hAnsi="Arial" w:cs="Arial"/>
                <w:color w:val="0000FF"/>
              </w:rPr>
              <w:t xml:space="preserve"> </w:t>
            </w:r>
          </w:p>
        </w:tc>
      </w:tr>
      <w:tr w:rsidR="0095726A" w14:paraId="10759407" w14:textId="77777777" w:rsidTr="00F4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404" w14:textId="77777777" w:rsidR="00FC045E" w:rsidRPr="00996FAF" w:rsidRDefault="007D0C2A"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0759405" w14:textId="77777777" w:rsidR="00FC045E" w:rsidRPr="00996FAF" w:rsidRDefault="007D0C2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10759406" w14:textId="60A0CD24" w:rsidR="00FC045E" w:rsidRPr="00996FAF" w:rsidRDefault="00BD38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A75B7">
                  <w:rPr>
                    <w:rFonts w:ascii="Arial" w:hAnsi="Arial" w:cs="Arial"/>
                    <w:color w:val="auto"/>
                  </w:rPr>
                  <w:t>Compliant</w:t>
                </w:r>
              </w:sdtContent>
            </w:sdt>
            <w:r w:rsidR="007D0C2A" w:rsidRPr="00996FAF">
              <w:rPr>
                <w:rFonts w:ascii="Arial" w:hAnsi="Arial" w:cs="Arial"/>
                <w:color w:val="0000FF"/>
              </w:rPr>
              <w:t xml:space="preserve"> </w:t>
            </w:r>
          </w:p>
        </w:tc>
      </w:tr>
      <w:tr w:rsidR="0095726A" w14:paraId="1075940B" w14:textId="77777777" w:rsidTr="00F4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408" w14:textId="77777777" w:rsidR="00FC045E" w:rsidRPr="00996FAF" w:rsidRDefault="007D0C2A"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0759409" w14:textId="77777777" w:rsidR="00FC045E" w:rsidRPr="00996FAF" w:rsidRDefault="007D0C2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075940A" w14:textId="2F8479B3" w:rsidR="00FC045E" w:rsidRPr="00996FAF" w:rsidRDefault="00BD383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A75B7">
                  <w:rPr>
                    <w:rFonts w:ascii="Arial" w:hAnsi="Arial" w:cs="Arial"/>
                    <w:color w:val="auto"/>
                  </w:rPr>
                  <w:t>Compliant</w:t>
                </w:r>
              </w:sdtContent>
            </w:sdt>
            <w:r w:rsidR="007D0C2A" w:rsidRPr="00996FAF">
              <w:rPr>
                <w:rFonts w:ascii="Arial" w:hAnsi="Arial" w:cs="Arial"/>
                <w:color w:val="0000FF"/>
              </w:rPr>
              <w:t xml:space="preserve"> </w:t>
            </w:r>
          </w:p>
        </w:tc>
      </w:tr>
      <w:tr w:rsidR="0095726A" w14:paraId="10759411" w14:textId="77777777" w:rsidTr="00F4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40C" w14:textId="77777777" w:rsidR="00FC045E" w:rsidRPr="00996FAF" w:rsidRDefault="007D0C2A"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075940D" w14:textId="77777777" w:rsidR="00FC045E" w:rsidRPr="00996FAF" w:rsidRDefault="007D0C2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075940E" w14:textId="77777777" w:rsidR="00FC045E" w:rsidRPr="00996FAF" w:rsidRDefault="007D0C2A"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075940F" w14:textId="77777777" w:rsidR="00FC045E" w:rsidRPr="00996FAF" w:rsidRDefault="007D0C2A"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10759410" w14:textId="3BFC7B69" w:rsidR="00FC045E" w:rsidRPr="00996FAF" w:rsidRDefault="00BD38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A75B7">
                  <w:rPr>
                    <w:rFonts w:ascii="Arial" w:hAnsi="Arial" w:cs="Arial"/>
                    <w:color w:val="auto"/>
                  </w:rPr>
                  <w:t>Compliant</w:t>
                </w:r>
              </w:sdtContent>
            </w:sdt>
            <w:r w:rsidR="007D0C2A" w:rsidRPr="00996FAF">
              <w:rPr>
                <w:rFonts w:ascii="Arial" w:hAnsi="Arial" w:cs="Arial"/>
                <w:color w:val="0000FF"/>
              </w:rPr>
              <w:t xml:space="preserve"> </w:t>
            </w:r>
          </w:p>
        </w:tc>
      </w:tr>
    </w:tbl>
    <w:p w14:paraId="10759412" w14:textId="77777777" w:rsidR="00D87E7C" w:rsidRDefault="007D0C2A" w:rsidP="00F432D3">
      <w:pPr>
        <w:pStyle w:val="Heading20"/>
        <w:spacing w:before="240"/>
      </w:pPr>
      <w:r w:rsidRPr="00996FAF">
        <w:t>Findings</w:t>
      </w:r>
    </w:p>
    <w:p w14:paraId="2FE3C845" w14:textId="5086CEF0" w:rsidR="00FC5B5D" w:rsidRDefault="009A412E" w:rsidP="00C940D2">
      <w:pPr>
        <w:pStyle w:val="NormalArial"/>
      </w:pPr>
      <w:r>
        <w:t xml:space="preserve">Consumers and representatives were satisfied they receive personal and clinical care that is safe and right for them. </w:t>
      </w:r>
      <w:r w:rsidR="00C940D2" w:rsidRPr="00D7784C">
        <w:rPr>
          <w:rFonts w:eastAsia="Calibri"/>
          <w:szCs w:val="22"/>
        </w:rPr>
        <w:t>Clinical care document</w:t>
      </w:r>
      <w:r w:rsidR="00C940D2">
        <w:rPr>
          <w:rFonts w:eastAsia="Calibri"/>
          <w:szCs w:val="22"/>
        </w:rPr>
        <w:t xml:space="preserve">s detailed </w:t>
      </w:r>
      <w:r w:rsidR="00C940D2" w:rsidRPr="00915706">
        <w:t xml:space="preserve">individualised care that is safe, effective and tailored to the needs of the consumer </w:t>
      </w:r>
      <w:r w:rsidR="00C940D2" w:rsidRPr="00532C6F">
        <w:t>in collaboration with specialist services</w:t>
      </w:r>
      <w:r w:rsidR="00C940D2">
        <w:t xml:space="preserve">, and </w:t>
      </w:r>
      <w:r w:rsidR="00C940D2" w:rsidRPr="00D7784C">
        <w:rPr>
          <w:rFonts w:eastAsia="Calibri"/>
          <w:szCs w:val="22"/>
        </w:rPr>
        <w:t>reflect consumers’ clinical care is</w:t>
      </w:r>
      <w:r w:rsidR="00C940D2">
        <w:rPr>
          <w:rFonts w:eastAsia="Calibri"/>
          <w:szCs w:val="22"/>
        </w:rPr>
        <w:t xml:space="preserve"> assessed, </w:t>
      </w:r>
      <w:r w:rsidR="00C940D2" w:rsidRPr="00D7784C">
        <w:rPr>
          <w:rFonts w:eastAsia="Calibri"/>
          <w:szCs w:val="22"/>
        </w:rPr>
        <w:t xml:space="preserve">monitored and reviewed. Staff interviews </w:t>
      </w:r>
      <w:r w:rsidR="001B28C1">
        <w:rPr>
          <w:rFonts w:eastAsia="Calibri"/>
          <w:szCs w:val="22"/>
        </w:rPr>
        <w:t>demonstrated</w:t>
      </w:r>
      <w:r w:rsidR="001B28C1" w:rsidRPr="00D7784C">
        <w:rPr>
          <w:rFonts w:eastAsia="Calibri"/>
          <w:szCs w:val="22"/>
        </w:rPr>
        <w:t xml:space="preserve"> </w:t>
      </w:r>
      <w:r w:rsidR="00C940D2" w:rsidRPr="00D7784C">
        <w:rPr>
          <w:rFonts w:eastAsia="Calibri"/>
          <w:szCs w:val="22"/>
        </w:rPr>
        <w:t>best practice principles are followed in relation to skin integrity, pain</w:t>
      </w:r>
      <w:r w:rsidR="00BD230F">
        <w:rPr>
          <w:rFonts w:eastAsia="Calibri"/>
          <w:szCs w:val="22"/>
        </w:rPr>
        <w:t xml:space="preserve"> and</w:t>
      </w:r>
      <w:r w:rsidR="00FC5B5D">
        <w:rPr>
          <w:rFonts w:eastAsia="Calibri"/>
          <w:szCs w:val="22"/>
        </w:rPr>
        <w:t xml:space="preserve"> </w:t>
      </w:r>
      <w:r w:rsidR="00C940D2" w:rsidRPr="00D7784C">
        <w:rPr>
          <w:rFonts w:eastAsia="Calibri"/>
          <w:szCs w:val="22"/>
        </w:rPr>
        <w:t>restrictive practices</w:t>
      </w:r>
      <w:r w:rsidR="001B28C1">
        <w:rPr>
          <w:rFonts w:eastAsia="Calibri"/>
          <w:szCs w:val="22"/>
        </w:rPr>
        <w:t xml:space="preserve"> </w:t>
      </w:r>
      <w:r w:rsidR="00C940D2" w:rsidRPr="00D7784C">
        <w:rPr>
          <w:rFonts w:eastAsia="Calibri"/>
          <w:szCs w:val="22"/>
        </w:rPr>
        <w:t>to optimise health and well</w:t>
      </w:r>
      <w:r w:rsidR="00C940D2">
        <w:rPr>
          <w:rFonts w:eastAsia="Calibri"/>
          <w:szCs w:val="22"/>
        </w:rPr>
        <w:t>-</w:t>
      </w:r>
      <w:r w:rsidR="00C940D2" w:rsidRPr="00D7784C">
        <w:rPr>
          <w:rFonts w:eastAsia="Calibri"/>
          <w:szCs w:val="22"/>
        </w:rPr>
        <w:t xml:space="preserve">being. </w:t>
      </w:r>
      <w:r w:rsidR="00C940D2">
        <w:t>Consumers subject to restrictive practices had behaviour support plans in place, with evidence of informed consent and ongoing medical review.</w:t>
      </w:r>
    </w:p>
    <w:p w14:paraId="36DACA89" w14:textId="6A468EDE" w:rsidR="00C940D2" w:rsidRPr="00FC5B5D" w:rsidRDefault="00E07B07" w:rsidP="00C940D2">
      <w:pPr>
        <w:pStyle w:val="NormalArial"/>
      </w:pPr>
      <w:r>
        <w:rPr>
          <w:color w:val="auto"/>
          <w:szCs w:val="22"/>
        </w:rPr>
        <w:t>C</w:t>
      </w:r>
      <w:r w:rsidRPr="00E923C2">
        <w:rPr>
          <w:color w:val="auto"/>
          <w:szCs w:val="22"/>
        </w:rPr>
        <w:t>onsumers</w:t>
      </w:r>
      <w:r w:rsidR="00BD230F">
        <w:rPr>
          <w:color w:val="auto"/>
          <w:szCs w:val="22"/>
        </w:rPr>
        <w:t xml:space="preserve"> and representatives</w:t>
      </w:r>
      <w:r w:rsidRPr="00E923C2">
        <w:rPr>
          <w:color w:val="auto"/>
          <w:szCs w:val="22"/>
        </w:rPr>
        <w:t xml:space="preserve"> </w:t>
      </w:r>
      <w:r>
        <w:rPr>
          <w:color w:val="auto"/>
          <w:szCs w:val="22"/>
        </w:rPr>
        <w:t xml:space="preserve">were satisfied risks associated with </w:t>
      </w:r>
      <w:r w:rsidR="00BD230F">
        <w:rPr>
          <w:color w:val="auto"/>
          <w:szCs w:val="22"/>
        </w:rPr>
        <w:t xml:space="preserve">the consumers </w:t>
      </w:r>
      <w:r>
        <w:rPr>
          <w:color w:val="auto"/>
          <w:szCs w:val="22"/>
        </w:rPr>
        <w:t xml:space="preserve">care are effectively managed. </w:t>
      </w:r>
      <w:r w:rsidRPr="00281644">
        <w:rPr>
          <w:rFonts w:eastAsia="Calibri"/>
        </w:rPr>
        <w:t>Care planning documents demonstrated risks are identified, assessed</w:t>
      </w:r>
      <w:r>
        <w:rPr>
          <w:rFonts w:eastAsia="Calibri"/>
        </w:rPr>
        <w:t xml:space="preserve"> </w:t>
      </w:r>
      <w:r w:rsidRPr="00281644">
        <w:rPr>
          <w:rFonts w:eastAsia="Calibri"/>
        </w:rPr>
        <w:t xml:space="preserve">and include </w:t>
      </w:r>
      <w:r w:rsidRPr="00281644">
        <w:rPr>
          <w:rFonts w:eastAsia="Arial"/>
          <w:color w:val="auto"/>
        </w:rPr>
        <w:t xml:space="preserve">individualised strategies and care interventions with review and monitoring </w:t>
      </w:r>
      <w:r>
        <w:rPr>
          <w:rFonts w:eastAsia="Arial"/>
          <w:color w:val="auto"/>
        </w:rPr>
        <w:t xml:space="preserve">to </w:t>
      </w:r>
      <w:r w:rsidRPr="00281644">
        <w:rPr>
          <w:rFonts w:eastAsia="Arial"/>
          <w:color w:val="auto"/>
        </w:rPr>
        <w:t>minimise and manage the risks</w:t>
      </w:r>
      <w:r w:rsidRPr="00281644">
        <w:rPr>
          <w:color w:val="auto"/>
          <w:szCs w:val="22"/>
        </w:rPr>
        <w:t xml:space="preserve">. </w:t>
      </w:r>
      <w:r w:rsidRPr="00E923C2">
        <w:rPr>
          <w:color w:val="auto"/>
          <w:szCs w:val="22"/>
        </w:rPr>
        <w:t>Management and staff described the high</w:t>
      </w:r>
      <w:r w:rsidR="00BD230F">
        <w:rPr>
          <w:color w:val="auto"/>
          <w:szCs w:val="22"/>
        </w:rPr>
        <w:t xml:space="preserve"> </w:t>
      </w:r>
      <w:r w:rsidRPr="00E923C2">
        <w:rPr>
          <w:color w:val="auto"/>
          <w:szCs w:val="22"/>
        </w:rPr>
        <w:t>impact and high</w:t>
      </w:r>
      <w:r w:rsidR="00BD230F">
        <w:rPr>
          <w:color w:val="auto"/>
          <w:szCs w:val="22"/>
        </w:rPr>
        <w:t xml:space="preserve"> </w:t>
      </w:r>
      <w:r w:rsidRPr="00E923C2">
        <w:rPr>
          <w:color w:val="auto"/>
          <w:szCs w:val="22"/>
        </w:rPr>
        <w:t>prevalence risks to consumers at the service and how risk is minimised to ensure safe care.</w:t>
      </w:r>
    </w:p>
    <w:p w14:paraId="2A0C613B" w14:textId="77777777" w:rsidR="00FC5B5D" w:rsidRDefault="00A61F9C" w:rsidP="0036130C">
      <w:pPr>
        <w:pStyle w:val="NormalArial"/>
        <w:rPr>
          <w:rFonts w:eastAsia="Arial"/>
        </w:rPr>
      </w:pPr>
      <w:r>
        <w:rPr>
          <w:rFonts w:eastAsia="Arial"/>
        </w:rPr>
        <w:lastRenderedPageBreak/>
        <w:t>C</w:t>
      </w:r>
      <w:r w:rsidRPr="1FDCC873">
        <w:rPr>
          <w:rFonts w:eastAsia="Arial"/>
        </w:rPr>
        <w:t xml:space="preserve">onsumers and representatives </w:t>
      </w:r>
      <w:r>
        <w:rPr>
          <w:rFonts w:eastAsia="Arial"/>
        </w:rPr>
        <w:t>said they</w:t>
      </w:r>
      <w:r w:rsidRPr="1FDCC873">
        <w:rPr>
          <w:rFonts w:eastAsia="Arial"/>
        </w:rPr>
        <w:t xml:space="preserve"> are consulted </w:t>
      </w:r>
      <w:r>
        <w:rPr>
          <w:rFonts w:eastAsia="Arial"/>
        </w:rPr>
        <w:t>regularly</w:t>
      </w:r>
      <w:r w:rsidRPr="1FDCC873">
        <w:rPr>
          <w:rFonts w:eastAsia="Arial"/>
        </w:rPr>
        <w:t xml:space="preserve"> and </w:t>
      </w:r>
      <w:r>
        <w:rPr>
          <w:rFonts w:eastAsia="Arial"/>
        </w:rPr>
        <w:t>were</w:t>
      </w:r>
      <w:r w:rsidRPr="1FDCC873">
        <w:rPr>
          <w:rFonts w:eastAsia="Arial"/>
        </w:rPr>
        <w:t xml:space="preserve"> </w:t>
      </w:r>
      <w:r>
        <w:rPr>
          <w:rFonts w:eastAsia="Arial"/>
        </w:rPr>
        <w:t>confident</w:t>
      </w:r>
      <w:r w:rsidRPr="1FDCC873">
        <w:rPr>
          <w:rFonts w:eastAsia="Arial"/>
        </w:rPr>
        <w:t xml:space="preserve"> the service will maximise their dignity and comfort. Staff describe</w:t>
      </w:r>
      <w:r>
        <w:rPr>
          <w:rFonts w:eastAsia="Arial"/>
        </w:rPr>
        <w:t>d</w:t>
      </w:r>
      <w:r w:rsidRPr="1FDCC873">
        <w:rPr>
          <w:rFonts w:eastAsia="Arial"/>
        </w:rPr>
        <w:t xml:space="preserve"> how they approach </w:t>
      </w:r>
      <w:r>
        <w:rPr>
          <w:rFonts w:eastAsia="Arial"/>
        </w:rPr>
        <w:t>end</w:t>
      </w:r>
      <w:r w:rsidR="00BD230F">
        <w:rPr>
          <w:rFonts w:eastAsia="Arial"/>
        </w:rPr>
        <w:t xml:space="preserve"> </w:t>
      </w:r>
      <w:r>
        <w:rPr>
          <w:rFonts w:eastAsia="Arial"/>
        </w:rPr>
        <w:t>of</w:t>
      </w:r>
      <w:r w:rsidR="00BD230F">
        <w:rPr>
          <w:rFonts w:eastAsia="Arial"/>
        </w:rPr>
        <w:t xml:space="preserve"> </w:t>
      </w:r>
      <w:r>
        <w:rPr>
          <w:rFonts w:eastAsia="Arial"/>
        </w:rPr>
        <w:t>life</w:t>
      </w:r>
      <w:r w:rsidRPr="1FDCC873">
        <w:rPr>
          <w:rFonts w:eastAsia="Arial"/>
        </w:rPr>
        <w:t xml:space="preserve"> conversations and how they care for consumers by supporting family visits, </w:t>
      </w:r>
      <w:r>
        <w:rPr>
          <w:rFonts w:eastAsia="Arial"/>
        </w:rPr>
        <w:t xml:space="preserve">and </w:t>
      </w:r>
      <w:r w:rsidRPr="1FDCC873">
        <w:rPr>
          <w:rFonts w:eastAsia="Arial"/>
        </w:rPr>
        <w:t xml:space="preserve">regular comfort care including repositioning and pain management. </w:t>
      </w:r>
      <w:r>
        <w:rPr>
          <w:rFonts w:eastAsia="Arial"/>
        </w:rPr>
        <w:t>All</w:t>
      </w:r>
      <w:r w:rsidRPr="1FDCC873">
        <w:rPr>
          <w:rFonts w:eastAsia="Arial"/>
        </w:rPr>
        <w:t xml:space="preserve"> consumer files </w:t>
      </w:r>
      <w:r>
        <w:rPr>
          <w:rFonts w:eastAsia="Arial"/>
        </w:rPr>
        <w:t xml:space="preserve">sampled </w:t>
      </w:r>
      <w:r w:rsidR="00E87679">
        <w:rPr>
          <w:rFonts w:eastAsia="Arial"/>
        </w:rPr>
        <w:t>reflected</w:t>
      </w:r>
      <w:r w:rsidRPr="1FDCC873">
        <w:rPr>
          <w:rFonts w:eastAsia="Arial"/>
        </w:rPr>
        <w:t xml:space="preserve"> advanced care needs, goals and preferences</w:t>
      </w:r>
      <w:r>
        <w:rPr>
          <w:rFonts w:eastAsia="Arial"/>
        </w:rPr>
        <w:t>.</w:t>
      </w:r>
    </w:p>
    <w:p w14:paraId="2E8A138C" w14:textId="77777777" w:rsidR="00FC5B5D" w:rsidRDefault="00F96E23" w:rsidP="0036130C">
      <w:pPr>
        <w:pStyle w:val="NormalArial"/>
        <w:rPr>
          <w:rFonts w:eastAsia="Arial"/>
        </w:rPr>
      </w:pPr>
      <w:r>
        <w:t>C</w:t>
      </w:r>
      <w:r w:rsidRPr="003A6E3D">
        <w:t xml:space="preserve">onsumers and representatives </w:t>
      </w:r>
      <w:r w:rsidR="008D019D">
        <w:t>were satisfied changes to the consumers health status are</w:t>
      </w:r>
      <w:r w:rsidRPr="003A6E3D">
        <w:t xml:space="preserve"> </w:t>
      </w:r>
      <w:r w:rsidR="008D019D">
        <w:t xml:space="preserve">recognised and responded to in a </w:t>
      </w:r>
      <w:r w:rsidRPr="003A6E3D">
        <w:t xml:space="preserve">timely </w:t>
      </w:r>
      <w:r w:rsidR="008D019D">
        <w:t>manner</w:t>
      </w:r>
      <w:r w:rsidRPr="003A6E3D">
        <w:t xml:space="preserve">. </w:t>
      </w:r>
      <w:r w:rsidR="008D019D">
        <w:t>C</w:t>
      </w:r>
      <w:r w:rsidRPr="003A6E3D">
        <w:t xml:space="preserve">are planning </w:t>
      </w:r>
      <w:r w:rsidR="00681980" w:rsidRPr="003A6E3D">
        <w:t>document</w:t>
      </w:r>
      <w:r w:rsidR="00681980">
        <w:t>s</w:t>
      </w:r>
      <w:r w:rsidR="00681980" w:rsidRPr="003A6E3D">
        <w:t xml:space="preserve"> </w:t>
      </w:r>
      <w:r w:rsidRPr="003A6E3D">
        <w:t xml:space="preserve">and progress notes </w:t>
      </w:r>
      <w:r w:rsidR="008D019D">
        <w:t>demonstrated</w:t>
      </w:r>
      <w:r w:rsidRPr="003A6E3D">
        <w:t xml:space="preserve"> the identification of, and timely response to deterioration or changes in </w:t>
      </w:r>
      <w:r w:rsidR="008D019D">
        <w:t xml:space="preserve">a </w:t>
      </w:r>
      <w:r w:rsidRPr="003A6E3D">
        <w:t xml:space="preserve">consumers' condition. </w:t>
      </w:r>
      <w:r w:rsidR="00066C10">
        <w:t>C</w:t>
      </w:r>
      <w:r w:rsidR="00066C10" w:rsidRPr="007F16DC">
        <w:t>linical staff described how deterioration or changes are identified, actioned, and communicated.</w:t>
      </w:r>
    </w:p>
    <w:p w14:paraId="6A6A8209" w14:textId="77777777" w:rsidR="00FC5B5D" w:rsidRDefault="00241BD9" w:rsidP="0036130C">
      <w:pPr>
        <w:pStyle w:val="NormalArial"/>
        <w:rPr>
          <w:rFonts w:eastAsia="Arial"/>
        </w:rPr>
      </w:pPr>
      <w:r w:rsidRPr="00EC67BB">
        <w:rPr>
          <w:rFonts w:eastAsia="Calibri"/>
          <w:color w:val="auto"/>
        </w:rPr>
        <w:t>The service has systems and processes</w:t>
      </w:r>
      <w:r>
        <w:rPr>
          <w:rFonts w:eastAsia="Calibri"/>
          <w:color w:val="auto"/>
        </w:rPr>
        <w:t xml:space="preserve"> in place</w:t>
      </w:r>
      <w:r w:rsidRPr="00EC67BB">
        <w:rPr>
          <w:rFonts w:eastAsia="Calibri"/>
          <w:color w:val="auto"/>
        </w:rPr>
        <w:t xml:space="preserve"> for communicating information about consumers’ conditions, needs and preferences</w:t>
      </w:r>
      <w:r>
        <w:rPr>
          <w:rFonts w:eastAsia="Calibri"/>
        </w:rPr>
        <w:t xml:space="preserve">. </w:t>
      </w:r>
      <w:r w:rsidR="003D6FD6">
        <w:t>C</w:t>
      </w:r>
      <w:r w:rsidR="00A71BFF">
        <w:t>onsumers and representatives were satisfied</w:t>
      </w:r>
      <w:r w:rsidR="003D6FD6">
        <w:t xml:space="preserve"> that the</w:t>
      </w:r>
      <w:r w:rsidR="00A71BFF">
        <w:t xml:space="preserve"> consumer</w:t>
      </w:r>
      <w:r w:rsidR="003D6FD6">
        <w:t>’s</w:t>
      </w:r>
      <w:r w:rsidR="00A71BFF">
        <w:t xml:space="preserve"> needs and preferences are effectively communicated</w:t>
      </w:r>
      <w:r w:rsidR="003B5F89">
        <w:t xml:space="preserve"> within the organisation</w:t>
      </w:r>
      <w:r w:rsidR="00A71BFF">
        <w:t>. Staff describe</w:t>
      </w:r>
      <w:r w:rsidR="003D6FD6">
        <w:t>d</w:t>
      </w:r>
      <w:r w:rsidR="00A71BFF">
        <w:t xml:space="preserve"> how information is shared and demonstrated how changes are documented. </w:t>
      </w:r>
      <w:r w:rsidR="003B5F89">
        <w:t>C</w:t>
      </w:r>
      <w:r w:rsidR="00A71BFF">
        <w:t xml:space="preserve">onsumer files </w:t>
      </w:r>
      <w:r w:rsidR="003B5F89">
        <w:t>demonstrated</w:t>
      </w:r>
      <w:r w:rsidR="00A71BFF">
        <w:t xml:space="preserve"> progress notes</w:t>
      </w:r>
      <w:r>
        <w:t xml:space="preserve"> and care</w:t>
      </w:r>
      <w:r w:rsidR="00A71BFF">
        <w:t xml:space="preserve"> plans</w:t>
      </w:r>
      <w:r w:rsidR="004019BC">
        <w:t xml:space="preserve"> reflect current information about the consumers’ health status to</w:t>
      </w:r>
      <w:r w:rsidR="00A71BFF">
        <w:t xml:space="preserve"> support effective sharing of consumer information.</w:t>
      </w:r>
    </w:p>
    <w:p w14:paraId="597B0544" w14:textId="77777777" w:rsidR="00FC5B5D" w:rsidRDefault="00C00FAC" w:rsidP="0036130C">
      <w:pPr>
        <w:pStyle w:val="NormalArial"/>
        <w:rPr>
          <w:rFonts w:eastAsia="Arial"/>
        </w:rPr>
      </w:pPr>
      <w:r>
        <w:t xml:space="preserve">Consumers and representatives were satisfied with the services referral processes. </w:t>
      </w:r>
      <w:r w:rsidR="005B1D93" w:rsidRPr="003F0F6E">
        <w:rPr>
          <w:rFonts w:eastAsia="Calibri"/>
          <w:color w:val="auto"/>
        </w:rPr>
        <w:t xml:space="preserve">Care planning documents </w:t>
      </w:r>
      <w:r w:rsidR="005B1D93">
        <w:rPr>
          <w:rFonts w:eastAsia="Calibri"/>
          <w:color w:val="auto"/>
        </w:rPr>
        <w:t>demonstrated</w:t>
      </w:r>
      <w:r w:rsidR="005B1D93" w:rsidRPr="003F0F6E">
        <w:rPr>
          <w:rFonts w:eastAsia="Calibri"/>
          <w:color w:val="auto"/>
        </w:rPr>
        <w:t xml:space="preserve"> timely and appropriate referrals to individual health professionals, other organisations and providers of other care and services. </w:t>
      </w:r>
      <w:r w:rsidR="005B1D93">
        <w:rPr>
          <w:szCs w:val="22"/>
        </w:rPr>
        <w:t>Management and c</w:t>
      </w:r>
      <w:r w:rsidR="005B1D93" w:rsidRPr="002A069C">
        <w:rPr>
          <w:szCs w:val="22"/>
        </w:rPr>
        <w:t>linical staff described the service’s referral processes</w:t>
      </w:r>
      <w:r w:rsidR="005B1D93">
        <w:rPr>
          <w:szCs w:val="22"/>
        </w:rPr>
        <w:t xml:space="preserve"> and provided examples of referrals actioned.</w:t>
      </w:r>
    </w:p>
    <w:p w14:paraId="797AB494" w14:textId="523AD534" w:rsidR="00C00FAC" w:rsidRPr="00FC5B5D" w:rsidRDefault="00CE3B30" w:rsidP="0036130C">
      <w:pPr>
        <w:pStyle w:val="NormalArial"/>
        <w:rPr>
          <w:rFonts w:eastAsia="Arial"/>
        </w:rPr>
      </w:pPr>
      <w:r>
        <w:t xml:space="preserve">Staff demonstrated knowledge and understanding of infection control practices and antibiotic stewardship. The service has two appointed Infection Prevention Control (IPC) </w:t>
      </w:r>
      <w:r w:rsidR="002A285F">
        <w:t>L</w:t>
      </w:r>
      <w:r>
        <w:t>eads who have completed relevant training.</w:t>
      </w:r>
      <w:r w:rsidR="007715F5">
        <w:t xml:space="preserve"> The service has</w:t>
      </w:r>
      <w:r>
        <w:t xml:space="preserve"> </w:t>
      </w:r>
      <w:r w:rsidR="007715F5">
        <w:t xml:space="preserve">access to an organisational infection control team to provide further support and guidance to prepare, respond and recover from outbreaks such as COVID-19. </w:t>
      </w:r>
      <w:r>
        <w:t>The organisation has an outbreak management plan</w:t>
      </w:r>
      <w:r w:rsidR="00571535">
        <w:t xml:space="preserve"> that is</w:t>
      </w:r>
      <w:r>
        <w:t xml:space="preserve"> </w:t>
      </w:r>
      <w:r w:rsidR="00571535">
        <w:t>supported by organisation</w:t>
      </w:r>
      <w:r w:rsidR="00B0700D">
        <w:t>al policies to support</w:t>
      </w:r>
      <w:r w:rsidR="00571535">
        <w:t xml:space="preserve"> the minimisation of infection related risks through implementation of infection prevention and control principles and the promotion of antimicrobial stewardship</w:t>
      </w:r>
      <w:r>
        <w:t>.</w:t>
      </w:r>
    </w:p>
    <w:p w14:paraId="10759413" w14:textId="52BC0B7F" w:rsidR="002B0C90" w:rsidRPr="00262C0B" w:rsidRDefault="007D0C2A" w:rsidP="0036130C">
      <w:pPr>
        <w:pStyle w:val="NormalArial"/>
      </w:pPr>
      <w:r>
        <w:br w:type="page"/>
      </w:r>
    </w:p>
    <w:p w14:paraId="10759414" w14:textId="77777777" w:rsidR="00FC045E" w:rsidRPr="00996FAF" w:rsidRDefault="007D0C2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95726A" w14:paraId="10759417" w14:textId="77777777" w:rsidTr="00F432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0759415" w14:textId="77777777" w:rsidR="00FC045E" w:rsidRPr="00996FAF" w:rsidRDefault="007D0C2A"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10759416" w14:textId="77777777" w:rsidR="00FC045E" w:rsidRPr="00996FAF" w:rsidRDefault="00BD38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5726A" w14:paraId="1075941B" w14:textId="77777777" w:rsidTr="00F4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418" w14:textId="77777777" w:rsidR="00FC045E" w:rsidRPr="00996FAF" w:rsidRDefault="007D0C2A"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0759419" w14:textId="77777777" w:rsidR="00FC045E" w:rsidRPr="00996FAF" w:rsidRDefault="007D0C2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1075941A" w14:textId="47074CC8" w:rsidR="00FC045E" w:rsidRPr="00996FAF" w:rsidRDefault="00BD38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469FD">
                  <w:rPr>
                    <w:rFonts w:ascii="Arial" w:hAnsi="Arial" w:cs="Arial"/>
                    <w:color w:val="auto"/>
                  </w:rPr>
                  <w:t>Compliant</w:t>
                </w:r>
              </w:sdtContent>
            </w:sdt>
            <w:r w:rsidR="007D0C2A" w:rsidRPr="00996FAF">
              <w:rPr>
                <w:rFonts w:ascii="Arial" w:hAnsi="Arial" w:cs="Arial"/>
                <w:color w:val="0000FF"/>
              </w:rPr>
              <w:t xml:space="preserve"> </w:t>
            </w:r>
          </w:p>
        </w:tc>
      </w:tr>
      <w:tr w:rsidR="0095726A" w14:paraId="1075941F" w14:textId="77777777" w:rsidTr="00F4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41C" w14:textId="77777777" w:rsidR="00FC045E" w:rsidRPr="00996FAF" w:rsidRDefault="007D0C2A"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075941D" w14:textId="77777777" w:rsidR="00FC045E" w:rsidRPr="00996FAF" w:rsidRDefault="007D0C2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1075941E" w14:textId="50684A47" w:rsidR="00FC045E" w:rsidRPr="00996FAF" w:rsidRDefault="00BD38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469FD">
                  <w:rPr>
                    <w:rFonts w:ascii="Arial" w:hAnsi="Arial" w:cs="Arial"/>
                    <w:color w:val="auto"/>
                  </w:rPr>
                  <w:t>Compliant</w:t>
                </w:r>
              </w:sdtContent>
            </w:sdt>
            <w:r w:rsidR="007D0C2A" w:rsidRPr="00996FAF">
              <w:rPr>
                <w:rFonts w:ascii="Arial" w:hAnsi="Arial" w:cs="Arial"/>
                <w:color w:val="0000FF"/>
              </w:rPr>
              <w:t xml:space="preserve"> </w:t>
            </w:r>
          </w:p>
        </w:tc>
      </w:tr>
      <w:tr w:rsidR="0095726A" w14:paraId="10759426" w14:textId="77777777" w:rsidTr="00F4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420" w14:textId="77777777" w:rsidR="00FC045E" w:rsidRPr="00996FAF" w:rsidRDefault="007D0C2A"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0759421" w14:textId="77777777" w:rsidR="00FC045E" w:rsidRPr="00996FAF" w:rsidRDefault="007D0C2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0759422" w14:textId="77777777" w:rsidR="00FC045E" w:rsidRPr="00996FAF" w:rsidRDefault="007D0C2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0759423" w14:textId="77777777" w:rsidR="00FC045E" w:rsidRPr="00996FAF" w:rsidRDefault="007D0C2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0759424" w14:textId="77777777" w:rsidR="00FC045E" w:rsidRPr="00996FAF" w:rsidRDefault="007D0C2A"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10759425" w14:textId="10811EED" w:rsidR="00FC045E" w:rsidRPr="00996FAF" w:rsidRDefault="00BD38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469FD">
                  <w:rPr>
                    <w:rFonts w:ascii="Arial" w:hAnsi="Arial" w:cs="Arial"/>
                    <w:color w:val="auto"/>
                  </w:rPr>
                  <w:t>Compliant</w:t>
                </w:r>
              </w:sdtContent>
            </w:sdt>
            <w:r w:rsidR="007D0C2A" w:rsidRPr="00996FAF">
              <w:rPr>
                <w:rFonts w:ascii="Arial" w:hAnsi="Arial" w:cs="Arial"/>
                <w:color w:val="0000FF"/>
              </w:rPr>
              <w:t xml:space="preserve"> </w:t>
            </w:r>
          </w:p>
        </w:tc>
      </w:tr>
      <w:tr w:rsidR="0095726A" w14:paraId="1075942A" w14:textId="77777777" w:rsidTr="00F4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427" w14:textId="77777777" w:rsidR="00FC045E" w:rsidRPr="00996FAF" w:rsidRDefault="007D0C2A"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0759428" w14:textId="77777777" w:rsidR="00FC045E" w:rsidRPr="00996FAF" w:rsidRDefault="007D0C2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10759429" w14:textId="47406B3E" w:rsidR="00FC045E" w:rsidRPr="00996FAF" w:rsidRDefault="00BD383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469FD">
                  <w:rPr>
                    <w:rFonts w:ascii="Arial" w:hAnsi="Arial" w:cs="Arial"/>
                    <w:color w:val="auto"/>
                  </w:rPr>
                  <w:t>Compliant</w:t>
                </w:r>
              </w:sdtContent>
            </w:sdt>
            <w:r w:rsidR="007D0C2A" w:rsidRPr="00996FAF">
              <w:rPr>
                <w:rFonts w:ascii="Arial" w:hAnsi="Arial" w:cs="Arial"/>
                <w:color w:val="0000FF"/>
              </w:rPr>
              <w:t xml:space="preserve"> </w:t>
            </w:r>
          </w:p>
        </w:tc>
      </w:tr>
      <w:tr w:rsidR="0095726A" w14:paraId="1075942E" w14:textId="77777777" w:rsidTr="00F4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42B" w14:textId="77777777" w:rsidR="00FC045E" w:rsidRPr="00996FAF" w:rsidRDefault="007D0C2A"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075942C" w14:textId="77777777" w:rsidR="00FC045E" w:rsidRPr="00996FAF" w:rsidRDefault="007D0C2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075942D" w14:textId="1CF83A77" w:rsidR="00FC045E" w:rsidRPr="00996FAF" w:rsidRDefault="00BD383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469FD">
                  <w:rPr>
                    <w:rFonts w:ascii="Arial" w:hAnsi="Arial" w:cs="Arial"/>
                    <w:color w:val="auto"/>
                  </w:rPr>
                  <w:t>Compliant</w:t>
                </w:r>
              </w:sdtContent>
            </w:sdt>
            <w:r w:rsidR="007D0C2A" w:rsidRPr="00996FAF">
              <w:rPr>
                <w:rFonts w:ascii="Arial" w:hAnsi="Arial" w:cs="Arial"/>
                <w:color w:val="0000FF"/>
              </w:rPr>
              <w:t xml:space="preserve"> </w:t>
            </w:r>
          </w:p>
        </w:tc>
      </w:tr>
      <w:tr w:rsidR="0095726A" w14:paraId="10759432" w14:textId="77777777" w:rsidTr="00F4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42F" w14:textId="77777777" w:rsidR="00FC045E" w:rsidRPr="00996FAF" w:rsidRDefault="007D0C2A"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10759430" w14:textId="77777777" w:rsidR="00FC045E" w:rsidRPr="00996FAF" w:rsidRDefault="007D0C2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10759431" w14:textId="541E4FDA" w:rsidR="00FC045E" w:rsidRPr="00996FAF" w:rsidRDefault="00BD38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469FD">
                  <w:rPr>
                    <w:rFonts w:ascii="Arial" w:hAnsi="Arial" w:cs="Arial"/>
                    <w:color w:val="auto"/>
                  </w:rPr>
                  <w:t>Compliant</w:t>
                </w:r>
              </w:sdtContent>
            </w:sdt>
            <w:r w:rsidR="007D0C2A" w:rsidRPr="00996FAF">
              <w:rPr>
                <w:rFonts w:ascii="Arial" w:hAnsi="Arial" w:cs="Arial"/>
                <w:color w:val="0000FF"/>
              </w:rPr>
              <w:t xml:space="preserve"> </w:t>
            </w:r>
          </w:p>
        </w:tc>
      </w:tr>
      <w:tr w:rsidR="0095726A" w14:paraId="10759436" w14:textId="77777777" w:rsidTr="00F4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433" w14:textId="77777777" w:rsidR="00FC045E" w:rsidRPr="00996FAF" w:rsidRDefault="007D0C2A"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0759434" w14:textId="77777777" w:rsidR="00FC045E" w:rsidRPr="00996FAF" w:rsidRDefault="007D0C2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10759435" w14:textId="6392BAF4" w:rsidR="00FC045E" w:rsidRPr="00996FAF" w:rsidRDefault="00BD38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A246C">
                  <w:rPr>
                    <w:rFonts w:ascii="Arial" w:hAnsi="Arial" w:cs="Arial"/>
                    <w:color w:val="auto"/>
                  </w:rPr>
                  <w:t>Compliant</w:t>
                </w:r>
              </w:sdtContent>
            </w:sdt>
            <w:r w:rsidR="007D0C2A" w:rsidRPr="00996FAF">
              <w:rPr>
                <w:rFonts w:ascii="Arial" w:hAnsi="Arial" w:cs="Arial"/>
                <w:color w:val="0000FF"/>
              </w:rPr>
              <w:t xml:space="preserve"> </w:t>
            </w:r>
          </w:p>
        </w:tc>
      </w:tr>
    </w:tbl>
    <w:p w14:paraId="10759437" w14:textId="77777777" w:rsidR="00D87E7C" w:rsidRDefault="007D0C2A" w:rsidP="00F432D3">
      <w:pPr>
        <w:pStyle w:val="Heading20"/>
        <w:spacing w:before="240"/>
      </w:pPr>
      <w:r w:rsidRPr="00996FAF">
        <w:t>Findings</w:t>
      </w:r>
    </w:p>
    <w:p w14:paraId="44B874D0" w14:textId="672F637D" w:rsidR="00FC5B5D" w:rsidRDefault="00AB40D7" w:rsidP="00AB6CA0">
      <w:pPr>
        <w:pStyle w:val="NormalArial"/>
        <w:rPr>
          <w:rFonts w:eastAsia="Calibri"/>
        </w:rPr>
      </w:pPr>
      <w:r>
        <w:rPr>
          <w:bCs/>
          <w:szCs w:val="22"/>
        </w:rPr>
        <w:t xml:space="preserve">Most consumers and representatives </w:t>
      </w:r>
      <w:r w:rsidR="00824886">
        <w:rPr>
          <w:rFonts w:eastAsia="Arial"/>
          <w:color w:val="auto"/>
        </w:rPr>
        <w:t>were</w:t>
      </w:r>
      <w:r w:rsidR="00824886" w:rsidRPr="3366A771">
        <w:rPr>
          <w:rFonts w:eastAsia="Arial"/>
          <w:color w:val="auto"/>
        </w:rPr>
        <w:t xml:space="preserve"> satisfied with the support</w:t>
      </w:r>
      <w:r w:rsidR="00824886">
        <w:rPr>
          <w:rFonts w:eastAsia="Arial"/>
          <w:color w:val="auto"/>
        </w:rPr>
        <w:t>s of daily living</w:t>
      </w:r>
      <w:r w:rsidR="00824886" w:rsidRPr="3366A771">
        <w:rPr>
          <w:rFonts w:eastAsia="Arial"/>
          <w:color w:val="auto"/>
        </w:rPr>
        <w:t xml:space="preserve"> the</w:t>
      </w:r>
      <w:r w:rsidR="00824886">
        <w:rPr>
          <w:rFonts w:eastAsia="Arial"/>
          <w:color w:val="auto"/>
        </w:rPr>
        <w:t xml:space="preserve"> consumer</w:t>
      </w:r>
      <w:r w:rsidR="00824886" w:rsidRPr="3366A771">
        <w:rPr>
          <w:rFonts w:eastAsia="Arial"/>
          <w:color w:val="auto"/>
        </w:rPr>
        <w:t xml:space="preserve"> receive</w:t>
      </w:r>
      <w:r w:rsidR="00824886">
        <w:rPr>
          <w:rFonts w:eastAsia="Arial"/>
          <w:color w:val="auto"/>
        </w:rPr>
        <w:t>s</w:t>
      </w:r>
      <w:r w:rsidR="00824886" w:rsidRPr="3366A771">
        <w:rPr>
          <w:rFonts w:eastAsia="Arial"/>
          <w:color w:val="auto"/>
        </w:rPr>
        <w:t xml:space="preserve"> to meet their individualised care needs, goals, and preferences</w:t>
      </w:r>
      <w:r>
        <w:rPr>
          <w:bCs/>
          <w:szCs w:val="22"/>
        </w:rPr>
        <w:t>.</w:t>
      </w:r>
      <w:r w:rsidR="00303AEB">
        <w:rPr>
          <w:bCs/>
          <w:szCs w:val="22"/>
        </w:rPr>
        <w:t xml:space="preserve"> Consumers provided positive fee</w:t>
      </w:r>
      <w:r w:rsidR="00A7200A">
        <w:rPr>
          <w:bCs/>
          <w:szCs w:val="22"/>
        </w:rPr>
        <w:t>d</w:t>
      </w:r>
      <w:r w:rsidR="00303AEB">
        <w:rPr>
          <w:bCs/>
          <w:szCs w:val="22"/>
        </w:rPr>
        <w:t xml:space="preserve">back about the activities provided by the </w:t>
      </w:r>
      <w:r w:rsidR="00A7200A">
        <w:rPr>
          <w:bCs/>
          <w:szCs w:val="22"/>
        </w:rPr>
        <w:t>service</w:t>
      </w:r>
      <w:r w:rsidR="00303AEB">
        <w:rPr>
          <w:bCs/>
          <w:szCs w:val="22"/>
        </w:rPr>
        <w:t>.</w:t>
      </w:r>
      <w:r>
        <w:rPr>
          <w:bCs/>
          <w:szCs w:val="22"/>
        </w:rPr>
        <w:t xml:space="preserve"> Leisure and lifestyle staff demonstrated an understanding of </w:t>
      </w:r>
      <w:r w:rsidR="00824886">
        <w:rPr>
          <w:bCs/>
          <w:szCs w:val="22"/>
        </w:rPr>
        <w:t xml:space="preserve">individual </w:t>
      </w:r>
      <w:r>
        <w:rPr>
          <w:bCs/>
          <w:szCs w:val="22"/>
        </w:rPr>
        <w:t xml:space="preserve">consumers’ needs, goals, and preferences. </w:t>
      </w:r>
      <w:r w:rsidR="007D38E9">
        <w:rPr>
          <w:bCs/>
          <w:szCs w:val="22"/>
        </w:rPr>
        <w:t xml:space="preserve">While some deficits were identified in </w:t>
      </w:r>
      <w:r w:rsidR="007D38E9">
        <w:rPr>
          <w:rFonts w:eastAsia="Calibri"/>
        </w:rPr>
        <w:t>c</w:t>
      </w:r>
      <w:r w:rsidR="007B1ED0">
        <w:rPr>
          <w:rFonts w:eastAsia="Calibri"/>
        </w:rPr>
        <w:t>onsumer c</w:t>
      </w:r>
      <w:r w:rsidR="00A7200A">
        <w:rPr>
          <w:rFonts w:eastAsia="Calibri"/>
        </w:rPr>
        <w:t>are planning documentation</w:t>
      </w:r>
      <w:r w:rsidR="007D38E9">
        <w:rPr>
          <w:rFonts w:eastAsia="Calibri"/>
        </w:rPr>
        <w:t>, most</w:t>
      </w:r>
      <w:r w:rsidR="007B1ED0">
        <w:rPr>
          <w:rFonts w:eastAsia="Calibri"/>
        </w:rPr>
        <w:t xml:space="preserve"> </w:t>
      </w:r>
      <w:r w:rsidR="00957CC2">
        <w:rPr>
          <w:rFonts w:eastAsia="Calibri"/>
        </w:rPr>
        <w:t xml:space="preserve">documents </w:t>
      </w:r>
      <w:r w:rsidR="000335D4">
        <w:rPr>
          <w:rFonts w:eastAsia="Calibri"/>
        </w:rPr>
        <w:t>were tailored and reflected</w:t>
      </w:r>
      <w:r w:rsidR="00A7200A">
        <w:rPr>
          <w:rFonts w:eastAsia="Calibri"/>
        </w:rPr>
        <w:t xml:space="preserve"> information </w:t>
      </w:r>
      <w:r w:rsidR="007B1ED0">
        <w:rPr>
          <w:rFonts w:eastAsia="Calibri"/>
        </w:rPr>
        <w:t>about the consumers</w:t>
      </w:r>
      <w:r w:rsidR="00A7200A">
        <w:rPr>
          <w:rFonts w:eastAsia="Calibri"/>
        </w:rPr>
        <w:t xml:space="preserve"> cultural, spiritual, emotional</w:t>
      </w:r>
      <w:r w:rsidR="00957CC2">
        <w:rPr>
          <w:rFonts w:eastAsia="Calibri"/>
        </w:rPr>
        <w:t xml:space="preserve">, </w:t>
      </w:r>
      <w:r w:rsidR="00A7200A">
        <w:rPr>
          <w:rFonts w:eastAsia="Calibri"/>
        </w:rPr>
        <w:t>leisure and recreational support needs.</w:t>
      </w:r>
      <w:r w:rsidR="007D38E9">
        <w:rPr>
          <w:rFonts w:eastAsia="Calibri"/>
        </w:rPr>
        <w:t xml:space="preserve"> Management </w:t>
      </w:r>
      <w:r w:rsidR="00150E2B">
        <w:rPr>
          <w:rFonts w:eastAsia="Calibri"/>
        </w:rPr>
        <w:t>described improvement actions in place to address the deficits</w:t>
      </w:r>
      <w:r w:rsidR="00F2196D">
        <w:rPr>
          <w:rFonts w:eastAsia="Calibri"/>
        </w:rPr>
        <w:t xml:space="preserve"> and these were recorded in the services </w:t>
      </w:r>
      <w:r w:rsidR="00957CC2">
        <w:rPr>
          <w:rFonts w:eastAsia="Calibri"/>
        </w:rPr>
        <w:t>P</w:t>
      </w:r>
      <w:r w:rsidR="00F2196D">
        <w:rPr>
          <w:rFonts w:eastAsia="Calibri"/>
        </w:rPr>
        <w:t xml:space="preserve">lan for </w:t>
      </w:r>
      <w:r w:rsidR="00957CC2">
        <w:rPr>
          <w:rFonts w:eastAsia="Calibri"/>
        </w:rPr>
        <w:t>C</w:t>
      </w:r>
      <w:r w:rsidR="00F2196D">
        <w:rPr>
          <w:rFonts w:eastAsia="Calibri"/>
        </w:rPr>
        <w:t xml:space="preserve">ontinuous </w:t>
      </w:r>
      <w:r w:rsidR="00957CC2">
        <w:rPr>
          <w:rFonts w:eastAsia="Calibri"/>
        </w:rPr>
        <w:t>I</w:t>
      </w:r>
      <w:r w:rsidR="00F2196D">
        <w:rPr>
          <w:rFonts w:eastAsia="Calibri"/>
        </w:rPr>
        <w:t>mprovement.</w:t>
      </w:r>
    </w:p>
    <w:p w14:paraId="1CB9D23D" w14:textId="2008AC78" w:rsidR="00FC5B5D" w:rsidRDefault="00A715F1" w:rsidP="0036130C">
      <w:pPr>
        <w:pStyle w:val="NormalArial"/>
        <w:rPr>
          <w:bCs/>
          <w:szCs w:val="22"/>
        </w:rPr>
      </w:pPr>
      <w:r>
        <w:rPr>
          <w:bCs/>
          <w:szCs w:val="22"/>
        </w:rPr>
        <w:t>Consumers and representatives</w:t>
      </w:r>
      <w:r w:rsidRPr="008A38BA">
        <w:rPr>
          <w:bCs/>
          <w:szCs w:val="22"/>
        </w:rPr>
        <w:t xml:space="preserve"> </w:t>
      </w:r>
      <w:r>
        <w:rPr>
          <w:bCs/>
          <w:szCs w:val="22"/>
        </w:rPr>
        <w:t>expressed satisfaction with how supports and services promote their emotional, spiritual, and psychological well-being. Staff demonstrated understanding of individual consumers’ needs and preferences</w:t>
      </w:r>
      <w:r w:rsidR="00852496">
        <w:rPr>
          <w:bCs/>
          <w:szCs w:val="22"/>
        </w:rPr>
        <w:t xml:space="preserve"> including how they support consumers w</w:t>
      </w:r>
      <w:r w:rsidR="00440ED4">
        <w:rPr>
          <w:bCs/>
          <w:szCs w:val="22"/>
        </w:rPr>
        <w:t xml:space="preserve">ho </w:t>
      </w:r>
      <w:r w:rsidR="00AB40D7">
        <w:rPr>
          <w:bCs/>
          <w:szCs w:val="22"/>
        </w:rPr>
        <w:t>prefer to spend some time alone</w:t>
      </w:r>
      <w:r w:rsidR="00CF32FC">
        <w:rPr>
          <w:bCs/>
          <w:szCs w:val="22"/>
        </w:rPr>
        <w:t xml:space="preserve"> and this aligned with consumer documentation</w:t>
      </w:r>
      <w:r>
        <w:rPr>
          <w:bCs/>
          <w:szCs w:val="22"/>
        </w:rPr>
        <w:t>.</w:t>
      </w:r>
    </w:p>
    <w:p w14:paraId="23F887E0" w14:textId="6A1BC81B" w:rsidR="00FC5B5D" w:rsidRDefault="00DA6A27" w:rsidP="0036130C">
      <w:pPr>
        <w:pStyle w:val="NormalArial"/>
        <w:rPr>
          <w:bCs/>
          <w:szCs w:val="22"/>
        </w:rPr>
      </w:pPr>
      <w:r>
        <w:rPr>
          <w:bCs/>
          <w:szCs w:val="22"/>
        </w:rPr>
        <w:t>Consumers provided positive feedback about</w:t>
      </w:r>
      <w:r w:rsidR="00866667">
        <w:rPr>
          <w:bCs/>
          <w:szCs w:val="22"/>
        </w:rPr>
        <w:t xml:space="preserve"> spending time with family and</w:t>
      </w:r>
      <w:r>
        <w:rPr>
          <w:bCs/>
          <w:szCs w:val="22"/>
        </w:rPr>
        <w:t xml:space="preserve"> feeling involved in the community.</w:t>
      </w:r>
      <w:r w:rsidRPr="00A40D76">
        <w:rPr>
          <w:bCs/>
          <w:szCs w:val="22"/>
        </w:rPr>
        <w:t xml:space="preserve"> </w:t>
      </w:r>
      <w:r w:rsidR="00BA6E3E">
        <w:rPr>
          <w:bCs/>
          <w:szCs w:val="22"/>
        </w:rPr>
        <w:t xml:space="preserve">Leisure and lifestyle staff demonstrated their understanding of what </w:t>
      </w:r>
      <w:r w:rsidR="00957CC2">
        <w:rPr>
          <w:bCs/>
          <w:szCs w:val="22"/>
        </w:rPr>
        <w:t>was</w:t>
      </w:r>
      <w:r w:rsidR="00BA6E3E">
        <w:rPr>
          <w:bCs/>
          <w:szCs w:val="22"/>
        </w:rPr>
        <w:t xml:space="preserve"> important to individual </w:t>
      </w:r>
      <w:proofErr w:type="gramStart"/>
      <w:r w:rsidR="00BA6E3E">
        <w:rPr>
          <w:bCs/>
          <w:szCs w:val="22"/>
        </w:rPr>
        <w:t>consumers</w:t>
      </w:r>
      <w:proofErr w:type="gramEnd"/>
      <w:r w:rsidR="00BA6E3E">
        <w:rPr>
          <w:bCs/>
          <w:szCs w:val="22"/>
        </w:rPr>
        <w:t xml:space="preserve"> and this aligned with consumer care documentation. </w:t>
      </w:r>
      <w:r w:rsidR="00C453A5">
        <w:t xml:space="preserve">Management explained that all activities scheduled in the monthly social calendar are based on consumers’ choices and preferences. Sensory stimulation activities including multi-fabric </w:t>
      </w:r>
      <w:r w:rsidR="00C453A5">
        <w:lastRenderedPageBreak/>
        <w:t>aprons, hand massage, and playing relaxing music is implemented in the sensory unit in collaboration</w:t>
      </w:r>
      <w:r w:rsidR="00957CC2">
        <w:t xml:space="preserve"> with</w:t>
      </w:r>
      <w:r w:rsidR="00C453A5">
        <w:t xml:space="preserve"> staff. </w:t>
      </w:r>
      <w:r w:rsidR="00BA6E3E">
        <w:rPr>
          <w:bCs/>
          <w:szCs w:val="22"/>
        </w:rPr>
        <w:t>The Assessment Team observed consumers socialising and participating in</w:t>
      </w:r>
      <w:r w:rsidR="00E52823">
        <w:rPr>
          <w:bCs/>
          <w:szCs w:val="22"/>
        </w:rPr>
        <w:t xml:space="preserve"> group</w:t>
      </w:r>
      <w:r w:rsidR="00BA6E3E">
        <w:rPr>
          <w:bCs/>
          <w:szCs w:val="22"/>
        </w:rPr>
        <w:t xml:space="preserve"> activities.</w:t>
      </w:r>
    </w:p>
    <w:p w14:paraId="28FF7B77" w14:textId="77777777" w:rsidR="00FC5B5D" w:rsidRDefault="00ED61DC" w:rsidP="0036130C">
      <w:pPr>
        <w:pStyle w:val="NormalArial"/>
        <w:rPr>
          <w:bCs/>
          <w:szCs w:val="22"/>
        </w:rPr>
      </w:pPr>
      <w:r>
        <w:rPr>
          <w:bCs/>
          <w:szCs w:val="22"/>
        </w:rPr>
        <w:t xml:space="preserve">The service demonstrated it has systems and processes in place to effectively share information regarding consumers’ conditions, care needs and preferences within the organisation and outside the organisation where care is shared. The Assessment Team observed </w:t>
      </w:r>
      <w:r w:rsidR="00957CC2">
        <w:rPr>
          <w:bCs/>
          <w:szCs w:val="22"/>
        </w:rPr>
        <w:t xml:space="preserve">the </w:t>
      </w:r>
      <w:r>
        <w:rPr>
          <w:bCs/>
          <w:szCs w:val="22"/>
        </w:rPr>
        <w:t xml:space="preserve">various tools the service </w:t>
      </w:r>
      <w:r w:rsidR="0098201D">
        <w:rPr>
          <w:bCs/>
          <w:szCs w:val="22"/>
        </w:rPr>
        <w:t>utilises</w:t>
      </w:r>
      <w:r>
        <w:rPr>
          <w:bCs/>
          <w:szCs w:val="22"/>
        </w:rPr>
        <w:t xml:space="preserve"> to communicate information between other organisations and individuals.</w:t>
      </w:r>
    </w:p>
    <w:p w14:paraId="177E27F4" w14:textId="46D8B00A" w:rsidR="00FC5B5D" w:rsidRDefault="004325D8" w:rsidP="0036130C">
      <w:pPr>
        <w:pStyle w:val="NormalArial"/>
        <w:rPr>
          <w:bCs/>
          <w:szCs w:val="22"/>
        </w:rPr>
      </w:pPr>
      <w:r w:rsidRPr="008F6A86">
        <w:t xml:space="preserve">The service demonstrated timely and appropriate consumer referrals to </w:t>
      </w:r>
      <w:r>
        <w:t>i</w:t>
      </w:r>
      <w:r w:rsidRPr="008F6A86">
        <w:t xml:space="preserve">ndividuals and providers of other care and services. </w:t>
      </w:r>
      <w:r>
        <w:t xml:space="preserve">Care </w:t>
      </w:r>
      <w:r w:rsidRPr="008F6A86">
        <w:t>planning document</w:t>
      </w:r>
      <w:r>
        <w:t>s</w:t>
      </w:r>
      <w:r w:rsidRPr="008F6A86">
        <w:t xml:space="preserve"> </w:t>
      </w:r>
      <w:r>
        <w:t>detail how</w:t>
      </w:r>
      <w:r w:rsidRPr="008F6A86">
        <w:t xml:space="preserve"> the service collaborates with external providers to support the needs of consumers</w:t>
      </w:r>
      <w:r>
        <w:t xml:space="preserve">. </w:t>
      </w:r>
      <w:r w:rsidR="00605A52">
        <w:rPr>
          <w:bCs/>
          <w:szCs w:val="22"/>
        </w:rPr>
        <w:t xml:space="preserve">Management </w:t>
      </w:r>
      <w:r w:rsidR="006626A3">
        <w:rPr>
          <w:bCs/>
          <w:szCs w:val="22"/>
        </w:rPr>
        <w:t>demonstrated understanding of referral processes.</w:t>
      </w:r>
    </w:p>
    <w:p w14:paraId="73DDA054" w14:textId="47E6E965" w:rsidR="00FC5B5D" w:rsidRDefault="001A0394" w:rsidP="0036130C">
      <w:pPr>
        <w:pStyle w:val="NormalArial"/>
        <w:rPr>
          <w:bCs/>
          <w:szCs w:val="22"/>
        </w:rPr>
      </w:pPr>
      <w:r>
        <w:t xml:space="preserve">Consumers and representatives provided mixed feedback regarding the variety, </w:t>
      </w:r>
      <w:proofErr w:type="gramStart"/>
      <w:r>
        <w:t>quality</w:t>
      </w:r>
      <w:proofErr w:type="gramEnd"/>
      <w:r>
        <w:t xml:space="preserve"> and quantity of meals.</w:t>
      </w:r>
      <w:r w:rsidR="008B70DB">
        <w:t xml:space="preserve"> </w:t>
      </w:r>
      <w:r w:rsidR="008B70DB">
        <w:rPr>
          <w:rFonts w:eastAsia="Calibri"/>
        </w:rPr>
        <w:t xml:space="preserve">Consumers confirmed attending food focus groups and were satisfied the chef is responsive to their feedback. </w:t>
      </w:r>
      <w:r>
        <w:t>Management described how the menu is planned to meet the needs and preferences of consumers and how they use an electronic catering management system to record dietary preferences and requirements.</w:t>
      </w:r>
      <w:r w:rsidR="00E34427">
        <w:t xml:space="preserve"> All meals are cooked offsite and prepared onsite, in addition to meals made at the </w:t>
      </w:r>
      <w:r w:rsidR="00067904">
        <w:t>service</w:t>
      </w:r>
      <w:r w:rsidR="00E34427">
        <w:t>, the organisation has</w:t>
      </w:r>
      <w:r w:rsidR="00067904">
        <w:t xml:space="preserve"> developed a ready meals delivery service which is available to the public.</w:t>
      </w:r>
      <w:r w:rsidR="00582FA2">
        <w:t xml:space="preserve"> </w:t>
      </w:r>
      <w:r w:rsidR="0025721E">
        <w:t xml:space="preserve">The ready meals </w:t>
      </w:r>
      <w:r w:rsidR="00582FA2">
        <w:t>are</w:t>
      </w:r>
      <w:r w:rsidR="0025721E">
        <w:t xml:space="preserve"> also</w:t>
      </w:r>
      <w:r w:rsidR="00582FA2">
        <w:t xml:space="preserve"> available to consumers if they want an alternative to what is on the menu. </w:t>
      </w:r>
      <w:r w:rsidR="00503B03">
        <w:rPr>
          <w:rFonts w:eastAsia="Calibri"/>
        </w:rPr>
        <w:t>Catering management explained the menu is rotated every 28 days and changed twice yearly. The menu is reviewed by a dietitian following consumer and representative feedback</w:t>
      </w:r>
      <w:r w:rsidR="008B70DB">
        <w:rPr>
          <w:rFonts w:eastAsia="Calibri"/>
        </w:rPr>
        <w:t xml:space="preserve"> and is </w:t>
      </w:r>
      <w:r w:rsidR="00503B03">
        <w:rPr>
          <w:rFonts w:eastAsia="Calibri"/>
        </w:rPr>
        <w:t>designed to have 2 options for lunch and dinner as well as a variety of snacks available throughout the day.</w:t>
      </w:r>
      <w:r w:rsidR="001F433E">
        <w:rPr>
          <w:rFonts w:eastAsia="Calibri"/>
        </w:rPr>
        <w:t xml:space="preserve"> </w:t>
      </w:r>
      <w:r w:rsidR="00837DF0">
        <w:rPr>
          <w:rFonts w:eastAsia="Calibri"/>
        </w:rPr>
        <w:t>The dining experience was observed to be a positive environment with consumers socialising and staff assisting consumers, where needed.</w:t>
      </w:r>
    </w:p>
    <w:p w14:paraId="10759438" w14:textId="0094B491" w:rsidR="002B0C90" w:rsidRPr="00FC5B5D" w:rsidRDefault="00D2375A" w:rsidP="0036130C">
      <w:pPr>
        <w:pStyle w:val="NormalArial"/>
        <w:rPr>
          <w:bCs/>
          <w:szCs w:val="22"/>
        </w:rPr>
      </w:pPr>
      <w:r>
        <w:t>C</w:t>
      </w:r>
      <w:r w:rsidRPr="00FA4631">
        <w:rPr>
          <w:bCs/>
          <w:szCs w:val="22"/>
        </w:rPr>
        <w:t xml:space="preserve">onsumers and representatives </w:t>
      </w:r>
      <w:r>
        <w:rPr>
          <w:bCs/>
          <w:szCs w:val="22"/>
        </w:rPr>
        <w:t>were satis</w:t>
      </w:r>
      <w:r w:rsidR="00A13AA0">
        <w:rPr>
          <w:bCs/>
          <w:szCs w:val="22"/>
        </w:rPr>
        <w:t>fied with the cleanliness of</w:t>
      </w:r>
      <w:r w:rsidRPr="00FA4631">
        <w:rPr>
          <w:bCs/>
          <w:szCs w:val="22"/>
        </w:rPr>
        <w:t xml:space="preserve"> equipment.</w:t>
      </w:r>
      <w:r>
        <w:rPr>
          <w:bCs/>
          <w:szCs w:val="22"/>
        </w:rPr>
        <w:t xml:space="preserve"> </w:t>
      </w:r>
      <w:r w:rsidR="0005352B">
        <w:rPr>
          <w:rFonts w:eastAsia="Calibri"/>
        </w:rPr>
        <w:t xml:space="preserve">Leisure and lifestyle staff explained they have adequate equipment to facilitate activities and the equipment is safe, clean, and well maintained. </w:t>
      </w:r>
      <w:r>
        <w:rPr>
          <w:bCs/>
          <w:szCs w:val="22"/>
        </w:rPr>
        <w:t xml:space="preserve">The Assessment Team observed shared equipment </w:t>
      </w:r>
      <w:r w:rsidR="007A3099" w:rsidRPr="006B13EC">
        <w:rPr>
          <w:rFonts w:eastAsia="Calibri"/>
        </w:rPr>
        <w:t xml:space="preserve">to be clean </w:t>
      </w:r>
      <w:r w:rsidR="007A3099">
        <w:rPr>
          <w:rFonts w:eastAsia="Calibri"/>
        </w:rPr>
        <w:t>with</w:t>
      </w:r>
      <w:r w:rsidR="007A3099" w:rsidRPr="006B13EC">
        <w:rPr>
          <w:rFonts w:eastAsia="Calibri"/>
        </w:rPr>
        <w:t xml:space="preserve"> signage reminding staff to clean after use.</w:t>
      </w:r>
      <w:r w:rsidR="007D0C2A">
        <w:br w:type="page"/>
      </w:r>
    </w:p>
    <w:p w14:paraId="10759439" w14:textId="77777777" w:rsidR="00FC045E" w:rsidRPr="00996FAF" w:rsidRDefault="007D0C2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95726A" w14:paraId="1075943C" w14:textId="77777777" w:rsidTr="00873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075943A" w14:textId="77777777" w:rsidR="00FC045E" w:rsidRPr="00996FAF" w:rsidRDefault="007D0C2A"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1075943B" w14:textId="77777777" w:rsidR="00FC045E" w:rsidRPr="00996FAF" w:rsidRDefault="00BD38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5726A" w14:paraId="10759440" w14:textId="77777777" w:rsidTr="00873E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43D" w14:textId="77777777" w:rsidR="00FC045E" w:rsidRPr="00996FAF" w:rsidRDefault="007D0C2A"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075943E" w14:textId="77777777" w:rsidR="00FC045E" w:rsidRPr="00996FAF" w:rsidRDefault="007D0C2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075943F" w14:textId="4F638AE2" w:rsidR="00FC045E" w:rsidRPr="00996FAF" w:rsidRDefault="00BD38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E0271">
                  <w:rPr>
                    <w:rFonts w:ascii="Arial" w:hAnsi="Arial" w:cs="Arial"/>
                    <w:color w:val="auto"/>
                  </w:rPr>
                  <w:t>Compliant</w:t>
                </w:r>
              </w:sdtContent>
            </w:sdt>
            <w:r w:rsidR="007D0C2A" w:rsidRPr="00996FAF">
              <w:rPr>
                <w:rFonts w:ascii="Arial" w:hAnsi="Arial" w:cs="Arial"/>
                <w:color w:val="0000FF"/>
              </w:rPr>
              <w:t xml:space="preserve"> </w:t>
            </w:r>
          </w:p>
        </w:tc>
      </w:tr>
      <w:tr w:rsidR="0095726A" w14:paraId="10759446" w14:textId="77777777" w:rsidTr="00873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441" w14:textId="77777777" w:rsidR="00FC045E" w:rsidRPr="00996FAF" w:rsidRDefault="007D0C2A"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0759442" w14:textId="77777777" w:rsidR="00FC045E" w:rsidRPr="00996FAF" w:rsidRDefault="007D0C2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0759443" w14:textId="77777777" w:rsidR="00FC045E" w:rsidRPr="00996FAF" w:rsidRDefault="007D0C2A"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0759444" w14:textId="77777777" w:rsidR="00FC045E" w:rsidRPr="00996FAF" w:rsidRDefault="007D0C2A"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10759445" w14:textId="331A7BB0" w:rsidR="00FC045E" w:rsidRPr="00996FAF" w:rsidRDefault="00BD38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E0271">
                  <w:rPr>
                    <w:rFonts w:ascii="Arial" w:hAnsi="Arial" w:cs="Arial"/>
                    <w:color w:val="auto"/>
                  </w:rPr>
                  <w:t>Compliant</w:t>
                </w:r>
              </w:sdtContent>
            </w:sdt>
            <w:r w:rsidR="007D0C2A" w:rsidRPr="00996FAF">
              <w:rPr>
                <w:rFonts w:ascii="Arial" w:hAnsi="Arial" w:cs="Arial"/>
                <w:color w:val="0000FF"/>
              </w:rPr>
              <w:t xml:space="preserve"> </w:t>
            </w:r>
          </w:p>
        </w:tc>
      </w:tr>
      <w:tr w:rsidR="0095726A" w14:paraId="1075944A" w14:textId="77777777" w:rsidTr="00873E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447" w14:textId="77777777" w:rsidR="00FC045E" w:rsidRPr="00996FAF" w:rsidRDefault="007D0C2A"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0759448" w14:textId="77777777" w:rsidR="00FC045E" w:rsidRPr="00996FAF" w:rsidRDefault="007D0C2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10759449" w14:textId="3BE472B1" w:rsidR="00FC045E" w:rsidRPr="00996FAF" w:rsidRDefault="00BD383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E0271">
                  <w:rPr>
                    <w:rFonts w:ascii="Arial" w:hAnsi="Arial" w:cs="Arial"/>
                    <w:color w:val="auto"/>
                  </w:rPr>
                  <w:t>Compliant</w:t>
                </w:r>
              </w:sdtContent>
            </w:sdt>
            <w:r w:rsidR="007D0C2A" w:rsidRPr="00996FAF">
              <w:rPr>
                <w:rFonts w:ascii="Arial" w:hAnsi="Arial" w:cs="Arial"/>
                <w:color w:val="0000FF"/>
              </w:rPr>
              <w:t xml:space="preserve"> </w:t>
            </w:r>
          </w:p>
        </w:tc>
      </w:tr>
    </w:tbl>
    <w:p w14:paraId="1075944B" w14:textId="77777777" w:rsidR="002B0C90" w:rsidRDefault="007D0C2A" w:rsidP="00873E64">
      <w:pPr>
        <w:pStyle w:val="Heading20"/>
        <w:spacing w:before="240"/>
      </w:pPr>
      <w:r>
        <w:t>Findings</w:t>
      </w:r>
    </w:p>
    <w:p w14:paraId="7903B3FC" w14:textId="0BBF7E36" w:rsidR="00FC5B5D" w:rsidRDefault="005F6847" w:rsidP="0036130C">
      <w:pPr>
        <w:pStyle w:val="NormalArial"/>
        <w:rPr>
          <w:bCs/>
          <w:szCs w:val="22"/>
        </w:rPr>
      </w:pPr>
      <w:r>
        <w:rPr>
          <w:bCs/>
          <w:szCs w:val="22"/>
        </w:rPr>
        <w:t xml:space="preserve">Consumers and representatives said the service environment is welcoming, easy to understand and consumers are encouraged to personalise their rooms. </w:t>
      </w:r>
      <w:r w:rsidR="00D2513B">
        <w:rPr>
          <w:rFonts w:eastAsia="Calibri"/>
        </w:rPr>
        <w:t>Management explained</w:t>
      </w:r>
      <w:r w:rsidR="005C57A3">
        <w:rPr>
          <w:rFonts w:eastAsia="Calibri"/>
        </w:rPr>
        <w:t xml:space="preserve"> how</w:t>
      </w:r>
      <w:r w:rsidR="00D2513B">
        <w:rPr>
          <w:rFonts w:eastAsia="Calibri"/>
        </w:rPr>
        <w:t xml:space="preserve"> the</w:t>
      </w:r>
      <w:r w:rsidR="007F321B">
        <w:rPr>
          <w:rFonts w:eastAsia="Calibri"/>
        </w:rPr>
        <w:t xml:space="preserve"> services high care unit has been designed to support consumers and includes a circular</w:t>
      </w:r>
      <w:r w:rsidR="003E7FBD">
        <w:rPr>
          <w:rFonts w:eastAsia="Calibri"/>
        </w:rPr>
        <w:t xml:space="preserve"> layout to reduce a consumers likelihood of reaching </w:t>
      </w:r>
      <w:r w:rsidR="00A72A83">
        <w:rPr>
          <w:rFonts w:eastAsia="Calibri"/>
        </w:rPr>
        <w:t>an impasse</w:t>
      </w:r>
      <w:r w:rsidR="003E7FBD">
        <w:rPr>
          <w:rFonts w:eastAsia="Calibri"/>
        </w:rPr>
        <w:t xml:space="preserve"> while mobilising</w:t>
      </w:r>
      <w:r w:rsidR="00D2513B">
        <w:rPr>
          <w:rFonts w:eastAsia="Calibri"/>
        </w:rPr>
        <w:t>.</w:t>
      </w:r>
      <w:r w:rsidR="00D2513B">
        <w:rPr>
          <w:bCs/>
          <w:szCs w:val="22"/>
        </w:rPr>
        <w:t xml:space="preserve"> </w:t>
      </w:r>
      <w:r>
        <w:rPr>
          <w:bCs/>
          <w:szCs w:val="22"/>
        </w:rPr>
        <w:t xml:space="preserve">The Assessment Team observed consumers’ rooms to be personalised and consumers interacting in </w:t>
      </w:r>
      <w:r w:rsidR="003E7FBD">
        <w:rPr>
          <w:bCs/>
          <w:szCs w:val="22"/>
        </w:rPr>
        <w:t>co</w:t>
      </w:r>
      <w:r w:rsidR="00792A2E">
        <w:rPr>
          <w:bCs/>
          <w:szCs w:val="22"/>
        </w:rPr>
        <w:t>mmunal</w:t>
      </w:r>
      <w:r>
        <w:rPr>
          <w:bCs/>
          <w:szCs w:val="22"/>
        </w:rPr>
        <w:t xml:space="preserve"> areas of the service.</w:t>
      </w:r>
    </w:p>
    <w:p w14:paraId="05D3CEDA" w14:textId="77777777" w:rsidR="00FC5B5D" w:rsidRDefault="00A8523D" w:rsidP="0036130C">
      <w:pPr>
        <w:pStyle w:val="NormalArial"/>
        <w:rPr>
          <w:bCs/>
          <w:szCs w:val="22"/>
        </w:rPr>
      </w:pPr>
      <w:r>
        <w:t>Consumers and representatives were satisfied the service is well</w:t>
      </w:r>
      <w:r w:rsidR="000A1B9A">
        <w:t xml:space="preserve"> </w:t>
      </w:r>
      <w:r>
        <w:t xml:space="preserve">maintained, comfortable and they can move freely indoors and outdoors. </w:t>
      </w:r>
      <w:r w:rsidR="00E67AE1">
        <w:t>Staff demonstrated understanding of maintenance processes</w:t>
      </w:r>
      <w:r w:rsidR="00E87B4C">
        <w:t xml:space="preserve">. </w:t>
      </w:r>
      <w:r w:rsidR="00E87B4C">
        <w:rPr>
          <w:rFonts w:eastAsia="Calibri"/>
        </w:rPr>
        <w:t>M</w:t>
      </w:r>
      <w:r w:rsidR="00E87B4C" w:rsidRPr="00D34265">
        <w:rPr>
          <w:rFonts w:eastAsia="Calibri"/>
        </w:rPr>
        <w:t>aintenance</w:t>
      </w:r>
      <w:r w:rsidR="00E87B4C">
        <w:rPr>
          <w:rFonts w:eastAsia="Calibri"/>
        </w:rPr>
        <w:t xml:space="preserve"> and cleaning</w:t>
      </w:r>
      <w:r w:rsidR="00E87B4C" w:rsidRPr="00D34265">
        <w:rPr>
          <w:rFonts w:eastAsia="Calibri"/>
        </w:rPr>
        <w:t xml:space="preserve"> schedules demonstrate</w:t>
      </w:r>
      <w:r w:rsidR="00E87B4C">
        <w:rPr>
          <w:rFonts w:eastAsia="Calibri"/>
        </w:rPr>
        <w:t>d</w:t>
      </w:r>
      <w:r w:rsidR="00E87B4C" w:rsidRPr="00D34265">
        <w:rPr>
          <w:rFonts w:eastAsia="Calibri"/>
        </w:rPr>
        <w:t xml:space="preserve"> both preventative and reactive maintenance and cleaning </w:t>
      </w:r>
      <w:r w:rsidR="00E87B4C">
        <w:rPr>
          <w:rFonts w:eastAsia="Calibri"/>
        </w:rPr>
        <w:t>is completed</w:t>
      </w:r>
      <w:r w:rsidR="00E87B4C" w:rsidRPr="00D34265">
        <w:rPr>
          <w:rFonts w:eastAsia="Calibri"/>
        </w:rPr>
        <w:t>.</w:t>
      </w:r>
      <w:r w:rsidR="00E87B4C" w:rsidRPr="003811B3">
        <w:t xml:space="preserve"> </w:t>
      </w:r>
      <w:r w:rsidR="00510794">
        <w:rPr>
          <w:rFonts w:eastAsia="Calibri"/>
        </w:rPr>
        <w:t xml:space="preserve">The Assessment Team observed the service to have wide corridors, with handrails along the walls throughout. The </w:t>
      </w:r>
      <w:r w:rsidR="000A1B9A">
        <w:rPr>
          <w:rFonts w:eastAsia="Calibri"/>
        </w:rPr>
        <w:t xml:space="preserve">service </w:t>
      </w:r>
      <w:r w:rsidR="00510794">
        <w:rPr>
          <w:rFonts w:eastAsia="Calibri"/>
        </w:rPr>
        <w:t>environment was clutter-free, doors to the outdoor courtyards were unlocked and consumers were observed moving freely between the indoor and outdoor environment</w:t>
      </w:r>
      <w:r w:rsidR="008456BD">
        <w:rPr>
          <w:rFonts w:eastAsia="Calibri"/>
        </w:rPr>
        <w:t>.</w:t>
      </w:r>
    </w:p>
    <w:p w14:paraId="3953E786" w14:textId="771543B8" w:rsidR="008456BD" w:rsidRPr="00FC5B5D" w:rsidRDefault="00C74418" w:rsidP="0036130C">
      <w:pPr>
        <w:pStyle w:val="NormalArial"/>
        <w:rPr>
          <w:bCs/>
          <w:szCs w:val="22"/>
        </w:rPr>
      </w:pPr>
      <w:r>
        <w:rPr>
          <w:rFonts w:eastAsia="Calibri"/>
        </w:rPr>
        <w:t>C</w:t>
      </w:r>
      <w:r>
        <w:rPr>
          <w:bCs/>
          <w:szCs w:val="22"/>
        </w:rPr>
        <w:t xml:space="preserve">onsumers and representatives </w:t>
      </w:r>
      <w:r w:rsidR="00DE0271">
        <w:rPr>
          <w:bCs/>
          <w:szCs w:val="22"/>
        </w:rPr>
        <w:t>provided positive feedback about</w:t>
      </w:r>
      <w:r>
        <w:rPr>
          <w:bCs/>
          <w:szCs w:val="22"/>
        </w:rPr>
        <w:t xml:space="preserve"> the furniture, fittings and equipment.</w:t>
      </w:r>
      <w:r w:rsidR="00B01066" w:rsidRPr="00B01066">
        <w:rPr>
          <w:rFonts w:eastAsia="Calibri"/>
        </w:rPr>
        <w:t xml:space="preserve"> </w:t>
      </w:r>
      <w:r w:rsidR="00B01066">
        <w:rPr>
          <w:rFonts w:eastAsia="Calibri"/>
        </w:rPr>
        <w:t xml:space="preserve">Staff said maintenance issues are resolved quickly. </w:t>
      </w:r>
      <w:r>
        <w:rPr>
          <w:bCs/>
          <w:szCs w:val="22"/>
        </w:rPr>
        <w:t>The Assessment Team observed equipment, and furniture to be well maintained and clean.</w:t>
      </w:r>
    </w:p>
    <w:p w14:paraId="1075944C" w14:textId="1BB36FAD" w:rsidR="002B0C90" w:rsidRPr="00262C0B" w:rsidRDefault="007D0C2A" w:rsidP="0036130C">
      <w:pPr>
        <w:pStyle w:val="NormalArial"/>
      </w:pPr>
      <w:r>
        <w:br w:type="page"/>
      </w:r>
    </w:p>
    <w:p w14:paraId="1075944D" w14:textId="77777777" w:rsidR="00FC045E" w:rsidRPr="00996FAF" w:rsidRDefault="007D0C2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95726A" w14:paraId="10759450" w14:textId="77777777" w:rsidTr="00873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075944E" w14:textId="77777777" w:rsidR="00FC045E" w:rsidRPr="00996FAF" w:rsidRDefault="007D0C2A"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075944F" w14:textId="77777777" w:rsidR="00FC045E" w:rsidRPr="00996FAF" w:rsidRDefault="00BD38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5726A" w14:paraId="10759454" w14:textId="77777777" w:rsidTr="00873E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451" w14:textId="77777777" w:rsidR="00FC045E" w:rsidRPr="00996FAF" w:rsidRDefault="007D0C2A"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0759452" w14:textId="77777777" w:rsidR="00FC045E" w:rsidRPr="00996FAF" w:rsidRDefault="007D0C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10759453" w14:textId="3E02E860" w:rsidR="00FC045E" w:rsidRPr="00996FAF" w:rsidRDefault="00BD38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31D92">
                  <w:rPr>
                    <w:rFonts w:ascii="Arial" w:hAnsi="Arial" w:cs="Arial"/>
                    <w:color w:val="auto"/>
                  </w:rPr>
                  <w:t>Compliant</w:t>
                </w:r>
              </w:sdtContent>
            </w:sdt>
            <w:r w:rsidR="007D0C2A" w:rsidRPr="00996FAF">
              <w:rPr>
                <w:rFonts w:ascii="Arial" w:hAnsi="Arial" w:cs="Arial"/>
                <w:color w:val="0000FF"/>
              </w:rPr>
              <w:t xml:space="preserve"> </w:t>
            </w:r>
          </w:p>
        </w:tc>
      </w:tr>
      <w:tr w:rsidR="0095726A" w14:paraId="10759458" w14:textId="77777777" w:rsidTr="00873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455" w14:textId="77777777" w:rsidR="00FC045E" w:rsidRPr="00996FAF" w:rsidRDefault="007D0C2A"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0759456" w14:textId="77777777" w:rsidR="00FC045E" w:rsidRPr="00996FAF" w:rsidRDefault="007D0C2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10759457" w14:textId="69211935" w:rsidR="00FC045E" w:rsidRPr="00996FAF" w:rsidRDefault="00BD38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31D92">
                  <w:rPr>
                    <w:rFonts w:ascii="Arial" w:hAnsi="Arial" w:cs="Arial"/>
                    <w:color w:val="auto"/>
                  </w:rPr>
                  <w:t>Compliant</w:t>
                </w:r>
              </w:sdtContent>
            </w:sdt>
            <w:r w:rsidR="007D0C2A" w:rsidRPr="00996FAF">
              <w:rPr>
                <w:rFonts w:ascii="Arial" w:hAnsi="Arial" w:cs="Arial"/>
                <w:color w:val="0000FF"/>
              </w:rPr>
              <w:t xml:space="preserve"> </w:t>
            </w:r>
          </w:p>
        </w:tc>
      </w:tr>
      <w:tr w:rsidR="0095726A" w14:paraId="1075945C" w14:textId="77777777" w:rsidTr="00873E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459" w14:textId="77777777" w:rsidR="00FC045E" w:rsidRPr="00996FAF" w:rsidRDefault="007D0C2A"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075945A" w14:textId="77777777" w:rsidR="00FC045E" w:rsidRPr="00996FAF" w:rsidRDefault="007D0C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1075945B" w14:textId="2BAA2DF1" w:rsidR="00FC045E" w:rsidRPr="00996FAF" w:rsidRDefault="00BD38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31D92">
                  <w:rPr>
                    <w:rFonts w:ascii="Arial" w:hAnsi="Arial" w:cs="Arial"/>
                    <w:color w:val="auto"/>
                  </w:rPr>
                  <w:t>Compliant</w:t>
                </w:r>
              </w:sdtContent>
            </w:sdt>
            <w:r w:rsidR="007D0C2A" w:rsidRPr="00996FAF">
              <w:rPr>
                <w:rFonts w:ascii="Arial" w:hAnsi="Arial" w:cs="Arial"/>
                <w:color w:val="0000FF"/>
              </w:rPr>
              <w:t xml:space="preserve"> </w:t>
            </w:r>
          </w:p>
        </w:tc>
      </w:tr>
      <w:tr w:rsidR="0095726A" w14:paraId="10759460" w14:textId="77777777" w:rsidTr="00873E6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45D" w14:textId="77777777" w:rsidR="00FC045E" w:rsidRPr="00996FAF" w:rsidRDefault="007D0C2A"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75945E" w14:textId="77777777" w:rsidR="00FC045E" w:rsidRPr="00996FAF" w:rsidRDefault="007D0C2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075945F" w14:textId="3BB148AE" w:rsidR="00FC045E" w:rsidRPr="00996FAF" w:rsidRDefault="00BD383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31D92">
                  <w:rPr>
                    <w:rFonts w:ascii="Arial" w:hAnsi="Arial" w:cs="Arial"/>
                    <w:color w:val="auto"/>
                  </w:rPr>
                  <w:t>Compliant</w:t>
                </w:r>
              </w:sdtContent>
            </w:sdt>
            <w:r w:rsidR="007D0C2A" w:rsidRPr="00996FAF">
              <w:rPr>
                <w:rFonts w:ascii="Arial" w:hAnsi="Arial" w:cs="Arial"/>
                <w:color w:val="0000FF"/>
              </w:rPr>
              <w:t xml:space="preserve"> </w:t>
            </w:r>
          </w:p>
        </w:tc>
      </w:tr>
    </w:tbl>
    <w:p w14:paraId="10759461" w14:textId="77777777" w:rsidR="00D87E7C" w:rsidRDefault="007D0C2A" w:rsidP="00873E64">
      <w:pPr>
        <w:pStyle w:val="Heading20"/>
        <w:spacing w:before="240"/>
      </w:pPr>
      <w:r w:rsidRPr="00996FAF">
        <w:t>Findings</w:t>
      </w:r>
    </w:p>
    <w:p w14:paraId="59939313" w14:textId="4467CBF6" w:rsidR="00FC5B5D" w:rsidRDefault="00D46C77" w:rsidP="0036130C">
      <w:pPr>
        <w:pStyle w:val="NormalArial"/>
      </w:pPr>
      <w:r>
        <w:t>C</w:t>
      </w:r>
      <w:r w:rsidR="0089533B">
        <w:t xml:space="preserve">onsumers and representatives said they feel </w:t>
      </w:r>
      <w:r w:rsidR="005D0F24">
        <w:t>supported to</w:t>
      </w:r>
      <w:r w:rsidR="0089533B">
        <w:t xml:space="preserve"> rais</w:t>
      </w:r>
      <w:r w:rsidR="005D0F24">
        <w:t xml:space="preserve">e </w:t>
      </w:r>
      <w:r w:rsidR="0089533B">
        <w:t>complaints and feedback</w:t>
      </w:r>
      <w:r w:rsidR="00027D9A">
        <w:t xml:space="preserve">, were aware of </w:t>
      </w:r>
      <w:r w:rsidR="00393007">
        <w:t>other</w:t>
      </w:r>
      <w:r w:rsidR="006A2227">
        <w:t xml:space="preserve"> external</w:t>
      </w:r>
      <w:r w:rsidR="00393007">
        <w:t xml:space="preserve"> methods including </w:t>
      </w:r>
      <w:r w:rsidR="006A2227">
        <w:t xml:space="preserve">advocate services, however preferred to raised </w:t>
      </w:r>
      <w:r w:rsidR="00660EE2">
        <w:t>concerns directly with staff and management</w:t>
      </w:r>
      <w:r w:rsidR="0089533B">
        <w:t xml:space="preserve">. Staff </w:t>
      </w:r>
      <w:r w:rsidR="000C087C">
        <w:t>described how they</w:t>
      </w:r>
      <w:r w:rsidR="0089533B">
        <w:t xml:space="preserve"> support consumers to make complaints and feedback by listening to any concerns and escalating issues to management</w:t>
      </w:r>
      <w:r w:rsidR="000C087C">
        <w:t>, where required</w:t>
      </w:r>
      <w:r w:rsidR="0089533B">
        <w:t xml:space="preserve">. </w:t>
      </w:r>
      <w:r w:rsidR="00D30987">
        <w:rPr>
          <w:rFonts w:eastAsia="Calibri"/>
        </w:rPr>
        <w:t xml:space="preserve">Management explained the service has several mechanisms in place </w:t>
      </w:r>
      <w:r w:rsidR="00013378">
        <w:rPr>
          <w:rFonts w:eastAsia="Calibri"/>
        </w:rPr>
        <w:t>for</w:t>
      </w:r>
      <w:r w:rsidR="00D30987">
        <w:rPr>
          <w:rFonts w:eastAsia="Calibri"/>
        </w:rPr>
        <w:t xml:space="preserve"> complaints and feedback, including feedback forms</w:t>
      </w:r>
      <w:r w:rsidR="00013378">
        <w:rPr>
          <w:rFonts w:eastAsia="Calibri"/>
        </w:rPr>
        <w:t xml:space="preserve"> and </w:t>
      </w:r>
      <w:r w:rsidR="00D30987">
        <w:rPr>
          <w:rFonts w:eastAsia="Calibri"/>
        </w:rPr>
        <w:t>meetings</w:t>
      </w:r>
      <w:r w:rsidR="000A1B9A">
        <w:rPr>
          <w:rFonts w:eastAsia="Calibri"/>
        </w:rPr>
        <w:t>.</w:t>
      </w:r>
      <w:r w:rsidR="00D30987">
        <w:rPr>
          <w:rFonts w:eastAsia="Calibri"/>
        </w:rPr>
        <w:t xml:space="preserve"> </w:t>
      </w:r>
      <w:r w:rsidR="000A1B9A">
        <w:rPr>
          <w:rFonts w:eastAsia="Calibri"/>
        </w:rPr>
        <w:t xml:space="preserve">For </w:t>
      </w:r>
      <w:r w:rsidR="00FC5B5D">
        <w:rPr>
          <w:rFonts w:eastAsia="Calibri"/>
        </w:rPr>
        <w:t>example, food</w:t>
      </w:r>
      <w:r w:rsidR="00D30987">
        <w:rPr>
          <w:rFonts w:eastAsia="Calibri"/>
        </w:rPr>
        <w:t xml:space="preserve"> focus and resident and relative meetings</w:t>
      </w:r>
      <w:r w:rsidR="00013378">
        <w:rPr>
          <w:rFonts w:eastAsia="Calibri"/>
        </w:rPr>
        <w:t>.</w:t>
      </w:r>
      <w:r w:rsidR="00B021DD">
        <w:rPr>
          <w:rFonts w:eastAsia="Calibri"/>
        </w:rPr>
        <w:t xml:space="preserve"> Management said they promote external methods for raising and resolving complaints by including relevant contact details in a newsletter and displaying promotional signage. </w:t>
      </w:r>
      <w:r w:rsidR="0089533B">
        <w:t>The Assessment Team observed suggestion boxes</w:t>
      </w:r>
      <w:r w:rsidR="00660EE2">
        <w:t xml:space="preserve"> and posters promoting external complaints services</w:t>
      </w:r>
      <w:r w:rsidR="0089533B">
        <w:t xml:space="preserve"> displayed throughout the service.</w:t>
      </w:r>
    </w:p>
    <w:p w14:paraId="22663769" w14:textId="6E90D2CA" w:rsidR="00FC5B5D" w:rsidRDefault="003D51D2" w:rsidP="0036130C">
      <w:pPr>
        <w:pStyle w:val="NormalArial"/>
      </w:pPr>
      <w:r w:rsidRPr="000D41C7">
        <w:rPr>
          <w:bCs/>
          <w:szCs w:val="22"/>
        </w:rPr>
        <w:t xml:space="preserve">Consumers </w:t>
      </w:r>
      <w:r>
        <w:rPr>
          <w:bCs/>
          <w:szCs w:val="22"/>
        </w:rPr>
        <w:t>and representatives expressed satisfaction with how complaints are managed and that management is responsive. Staff demonstrated understanding of open disclosure processes.</w:t>
      </w:r>
      <w:r w:rsidR="00E36EF6">
        <w:rPr>
          <w:bCs/>
          <w:szCs w:val="22"/>
        </w:rPr>
        <w:t xml:space="preserve"> Management described how they review</w:t>
      </w:r>
      <w:r w:rsidR="00B12B90">
        <w:rPr>
          <w:bCs/>
          <w:szCs w:val="22"/>
        </w:rPr>
        <w:t xml:space="preserve"> incidents and open disclosure processes and deliver education where</w:t>
      </w:r>
      <w:r w:rsidR="00006C70">
        <w:rPr>
          <w:bCs/>
          <w:szCs w:val="22"/>
        </w:rPr>
        <w:t xml:space="preserve"> gaps are identified.</w:t>
      </w:r>
      <w:r>
        <w:rPr>
          <w:bCs/>
          <w:szCs w:val="22"/>
        </w:rPr>
        <w:t xml:space="preserve"> Feedback and complaints documentation </w:t>
      </w:r>
      <w:r w:rsidR="0095267B">
        <w:rPr>
          <w:bCs/>
          <w:szCs w:val="22"/>
        </w:rPr>
        <w:t xml:space="preserve">demonstrated complaints are </w:t>
      </w:r>
      <w:r w:rsidR="0095267B" w:rsidRPr="00623520">
        <w:rPr>
          <w:rFonts w:eastAsia="Calibri"/>
        </w:rPr>
        <w:t>recorded and</w:t>
      </w:r>
      <w:r w:rsidR="0095267B">
        <w:rPr>
          <w:rFonts w:eastAsia="Calibri"/>
        </w:rPr>
        <w:t xml:space="preserve"> appropriate</w:t>
      </w:r>
      <w:r w:rsidR="0095267B" w:rsidRPr="00623520">
        <w:rPr>
          <w:rFonts w:eastAsia="Calibri"/>
        </w:rPr>
        <w:t xml:space="preserve"> follow-up actions were taken </w:t>
      </w:r>
      <w:r w:rsidR="0095267B">
        <w:rPr>
          <w:rFonts w:eastAsia="Calibri"/>
        </w:rPr>
        <w:t>in a</w:t>
      </w:r>
      <w:r w:rsidR="0095267B" w:rsidRPr="00623520">
        <w:rPr>
          <w:rFonts w:eastAsia="Calibri"/>
        </w:rPr>
        <w:t xml:space="preserve"> </w:t>
      </w:r>
      <w:r w:rsidR="0095267B">
        <w:rPr>
          <w:rFonts w:eastAsia="Calibri"/>
        </w:rPr>
        <w:t>timely manner</w:t>
      </w:r>
      <w:r>
        <w:rPr>
          <w:bCs/>
          <w:szCs w:val="22"/>
        </w:rPr>
        <w:t>.</w:t>
      </w:r>
    </w:p>
    <w:p w14:paraId="10759462" w14:textId="44F38F36" w:rsidR="002B0C90" w:rsidRPr="00712752" w:rsidRDefault="001C3F34" w:rsidP="0036130C">
      <w:pPr>
        <w:pStyle w:val="NormalArial"/>
      </w:pPr>
      <w:r>
        <w:rPr>
          <w:bCs/>
          <w:szCs w:val="22"/>
        </w:rPr>
        <w:t xml:space="preserve">The service demonstrated systems and processes are in place to ensure complaints and feedback are reviewed and used to improve care and services. </w:t>
      </w:r>
      <w:r w:rsidR="00155A10">
        <w:rPr>
          <w:bCs/>
          <w:szCs w:val="22"/>
        </w:rPr>
        <w:t>Management provided examples where t</w:t>
      </w:r>
      <w:r w:rsidR="00085C0D">
        <w:rPr>
          <w:bCs/>
          <w:szCs w:val="22"/>
        </w:rPr>
        <w:t>rends identified from</w:t>
      </w:r>
      <w:r w:rsidR="00155A10">
        <w:rPr>
          <w:bCs/>
          <w:szCs w:val="22"/>
        </w:rPr>
        <w:t xml:space="preserve"> consumer</w:t>
      </w:r>
      <w:r w:rsidR="00085C0D">
        <w:rPr>
          <w:bCs/>
          <w:szCs w:val="22"/>
        </w:rPr>
        <w:t xml:space="preserve"> </w:t>
      </w:r>
      <w:r w:rsidR="00155A10">
        <w:rPr>
          <w:bCs/>
          <w:szCs w:val="22"/>
        </w:rPr>
        <w:t>feedback and complaints</w:t>
      </w:r>
      <w:r w:rsidR="00085C0D">
        <w:rPr>
          <w:bCs/>
          <w:szCs w:val="22"/>
        </w:rPr>
        <w:t xml:space="preserve"> </w:t>
      </w:r>
      <w:r w:rsidR="00155A10">
        <w:rPr>
          <w:bCs/>
          <w:szCs w:val="22"/>
        </w:rPr>
        <w:t>were</w:t>
      </w:r>
      <w:r w:rsidR="00085C0D">
        <w:rPr>
          <w:bCs/>
          <w:szCs w:val="22"/>
        </w:rPr>
        <w:t xml:space="preserve"> used to </w:t>
      </w:r>
      <w:r w:rsidR="00155A10">
        <w:rPr>
          <w:bCs/>
          <w:szCs w:val="22"/>
        </w:rPr>
        <w:t>make improvements.</w:t>
      </w:r>
      <w:r w:rsidR="00B140C2">
        <w:rPr>
          <w:bCs/>
          <w:szCs w:val="22"/>
        </w:rPr>
        <w:t xml:space="preserve"> For example, consumer complaints regarding food resulted in an improved</w:t>
      </w:r>
      <w:r w:rsidR="008A3400">
        <w:rPr>
          <w:bCs/>
          <w:szCs w:val="22"/>
        </w:rPr>
        <w:t xml:space="preserve"> breakfast menu</w:t>
      </w:r>
      <w:r w:rsidR="00F11D71">
        <w:rPr>
          <w:bCs/>
          <w:szCs w:val="22"/>
        </w:rPr>
        <w:t xml:space="preserve"> and daily menus displayed in dining </w:t>
      </w:r>
      <w:r w:rsidR="00413659">
        <w:rPr>
          <w:bCs/>
          <w:szCs w:val="22"/>
        </w:rPr>
        <w:t xml:space="preserve">areas and consumer rooms </w:t>
      </w:r>
      <w:r w:rsidR="00F11D71">
        <w:rPr>
          <w:bCs/>
          <w:szCs w:val="22"/>
        </w:rPr>
        <w:t>to highlight meal choice</w:t>
      </w:r>
      <w:r w:rsidR="008A3400">
        <w:rPr>
          <w:bCs/>
          <w:szCs w:val="22"/>
        </w:rPr>
        <w:t>.</w:t>
      </w:r>
      <w:r w:rsidR="00155A10">
        <w:rPr>
          <w:bCs/>
          <w:szCs w:val="22"/>
        </w:rPr>
        <w:t xml:space="preserve"> </w:t>
      </w:r>
      <w:r>
        <w:rPr>
          <w:bCs/>
          <w:szCs w:val="22"/>
        </w:rPr>
        <w:t>The service’s</w:t>
      </w:r>
      <w:r w:rsidR="002520D0">
        <w:rPr>
          <w:bCs/>
          <w:szCs w:val="22"/>
        </w:rPr>
        <w:t xml:space="preserve"> </w:t>
      </w:r>
      <w:r w:rsidR="00A21F63">
        <w:rPr>
          <w:bCs/>
          <w:szCs w:val="22"/>
        </w:rPr>
        <w:t>P</w:t>
      </w:r>
      <w:r w:rsidR="002520D0">
        <w:rPr>
          <w:bCs/>
          <w:szCs w:val="22"/>
        </w:rPr>
        <w:t>lan for</w:t>
      </w:r>
      <w:r>
        <w:rPr>
          <w:bCs/>
          <w:szCs w:val="22"/>
        </w:rPr>
        <w:t xml:space="preserve"> </w:t>
      </w:r>
      <w:r w:rsidR="00A21F63">
        <w:rPr>
          <w:bCs/>
          <w:szCs w:val="22"/>
        </w:rPr>
        <w:t>C</w:t>
      </w:r>
      <w:r>
        <w:rPr>
          <w:bCs/>
          <w:szCs w:val="22"/>
        </w:rPr>
        <w:t xml:space="preserve">ontinuous </w:t>
      </w:r>
      <w:r w:rsidR="00A21F63">
        <w:rPr>
          <w:bCs/>
          <w:szCs w:val="22"/>
        </w:rPr>
        <w:t>I</w:t>
      </w:r>
      <w:r>
        <w:rPr>
          <w:bCs/>
          <w:szCs w:val="22"/>
        </w:rPr>
        <w:t>mprovement reflected most improvement initiatives are derived from feedback and complaints received from consumers and representatives.</w:t>
      </w:r>
      <w:r w:rsidR="007D0C2A" w:rsidRPr="00712752">
        <w:br w:type="page"/>
      </w:r>
    </w:p>
    <w:p w14:paraId="10759463" w14:textId="77777777" w:rsidR="00FC045E" w:rsidRPr="00996FAF" w:rsidRDefault="007D0C2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95726A" w14:paraId="10759466" w14:textId="77777777" w:rsidTr="00873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0759464" w14:textId="77777777" w:rsidR="00FC045E" w:rsidRPr="00996FAF" w:rsidRDefault="007D0C2A"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0759465" w14:textId="77777777" w:rsidR="00FC045E" w:rsidRPr="00996FAF" w:rsidRDefault="00BD38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5726A" w14:paraId="1075946A" w14:textId="77777777" w:rsidTr="00873E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467" w14:textId="77777777" w:rsidR="00FC045E" w:rsidRPr="00996FAF" w:rsidRDefault="007D0C2A"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0759468" w14:textId="77777777" w:rsidR="00FC045E" w:rsidRPr="00996FAF" w:rsidRDefault="007D0C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0759469" w14:textId="4DCA1C24" w:rsidR="00FC045E" w:rsidRPr="00996FAF" w:rsidRDefault="00BD38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A75B7">
                  <w:rPr>
                    <w:rFonts w:ascii="Arial" w:hAnsi="Arial" w:cs="Arial"/>
                    <w:color w:val="auto"/>
                  </w:rPr>
                  <w:t>Compliant</w:t>
                </w:r>
              </w:sdtContent>
            </w:sdt>
            <w:r w:rsidR="007D0C2A" w:rsidRPr="00996FAF">
              <w:rPr>
                <w:rFonts w:ascii="Arial" w:hAnsi="Arial" w:cs="Arial"/>
                <w:color w:val="0000FF"/>
              </w:rPr>
              <w:t xml:space="preserve"> </w:t>
            </w:r>
          </w:p>
        </w:tc>
      </w:tr>
      <w:tr w:rsidR="0095726A" w14:paraId="1075946E" w14:textId="77777777" w:rsidTr="00873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46B" w14:textId="77777777" w:rsidR="00FC045E" w:rsidRPr="00996FAF" w:rsidRDefault="007D0C2A"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075946C" w14:textId="77777777" w:rsidR="00FC045E" w:rsidRPr="00996FAF" w:rsidRDefault="007D0C2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1075946D" w14:textId="57F2A1EB" w:rsidR="00FC045E" w:rsidRPr="00996FAF" w:rsidRDefault="00BD38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A75B7">
                  <w:rPr>
                    <w:rFonts w:ascii="Arial" w:hAnsi="Arial" w:cs="Arial"/>
                    <w:color w:val="auto"/>
                  </w:rPr>
                  <w:t>Compliant</w:t>
                </w:r>
              </w:sdtContent>
            </w:sdt>
            <w:r w:rsidR="007D0C2A" w:rsidRPr="00996FAF">
              <w:rPr>
                <w:rFonts w:ascii="Arial" w:hAnsi="Arial" w:cs="Arial"/>
                <w:color w:val="0000FF"/>
              </w:rPr>
              <w:t xml:space="preserve"> </w:t>
            </w:r>
          </w:p>
        </w:tc>
      </w:tr>
      <w:tr w:rsidR="0095726A" w14:paraId="10759472" w14:textId="77777777" w:rsidTr="00873E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46F" w14:textId="77777777" w:rsidR="00FC045E" w:rsidRPr="00996FAF" w:rsidRDefault="007D0C2A"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0759470" w14:textId="77777777" w:rsidR="00FC045E" w:rsidRPr="00996FAF" w:rsidRDefault="007D0C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10759471" w14:textId="6A718AAB" w:rsidR="00FC045E" w:rsidRPr="00996FAF" w:rsidRDefault="00BD38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A75B7">
                  <w:rPr>
                    <w:rFonts w:ascii="Arial" w:hAnsi="Arial" w:cs="Arial"/>
                    <w:color w:val="auto"/>
                  </w:rPr>
                  <w:t>Compliant</w:t>
                </w:r>
              </w:sdtContent>
            </w:sdt>
            <w:r w:rsidR="007D0C2A" w:rsidRPr="00996FAF">
              <w:rPr>
                <w:rFonts w:ascii="Arial" w:hAnsi="Arial" w:cs="Arial"/>
                <w:color w:val="0000FF"/>
              </w:rPr>
              <w:t xml:space="preserve"> </w:t>
            </w:r>
          </w:p>
        </w:tc>
      </w:tr>
      <w:tr w:rsidR="0095726A" w14:paraId="10759476" w14:textId="77777777" w:rsidTr="00873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473" w14:textId="77777777" w:rsidR="00FC045E" w:rsidRPr="00996FAF" w:rsidRDefault="007D0C2A"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0759474" w14:textId="77777777" w:rsidR="00FC045E" w:rsidRPr="00996FAF" w:rsidRDefault="007D0C2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10759475" w14:textId="0CB2A0D1" w:rsidR="00FC045E" w:rsidRPr="00996FAF" w:rsidRDefault="00BD383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A75B7">
                  <w:rPr>
                    <w:rFonts w:ascii="Arial" w:hAnsi="Arial" w:cs="Arial"/>
                    <w:color w:val="auto"/>
                  </w:rPr>
                  <w:t>Compliant</w:t>
                </w:r>
              </w:sdtContent>
            </w:sdt>
            <w:r w:rsidR="007D0C2A" w:rsidRPr="00996FAF">
              <w:rPr>
                <w:rFonts w:ascii="Arial" w:hAnsi="Arial" w:cs="Arial"/>
                <w:color w:val="0000FF"/>
              </w:rPr>
              <w:t xml:space="preserve"> </w:t>
            </w:r>
          </w:p>
        </w:tc>
      </w:tr>
      <w:tr w:rsidR="0095726A" w14:paraId="1075947A" w14:textId="77777777" w:rsidTr="00873E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59477" w14:textId="77777777" w:rsidR="00FC045E" w:rsidRPr="00996FAF" w:rsidRDefault="007D0C2A"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0759478" w14:textId="77777777" w:rsidR="00FC045E" w:rsidRPr="00996FAF" w:rsidRDefault="007D0C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10759479" w14:textId="5E3D109A" w:rsidR="00FC045E" w:rsidRPr="00996FAF" w:rsidRDefault="00BD383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A75B7">
                  <w:rPr>
                    <w:rFonts w:ascii="Arial" w:hAnsi="Arial" w:cs="Arial"/>
                    <w:color w:val="auto"/>
                  </w:rPr>
                  <w:t>Compliant</w:t>
                </w:r>
              </w:sdtContent>
            </w:sdt>
            <w:r w:rsidR="007D0C2A" w:rsidRPr="00996FAF">
              <w:rPr>
                <w:rFonts w:ascii="Arial" w:hAnsi="Arial" w:cs="Arial"/>
                <w:color w:val="0000FF"/>
              </w:rPr>
              <w:t xml:space="preserve"> </w:t>
            </w:r>
          </w:p>
        </w:tc>
      </w:tr>
    </w:tbl>
    <w:p w14:paraId="1075947B" w14:textId="77777777" w:rsidR="002B0C90" w:rsidRDefault="007D0C2A" w:rsidP="00873E64">
      <w:pPr>
        <w:pStyle w:val="Heading20"/>
        <w:spacing w:before="240"/>
      </w:pPr>
      <w:r>
        <w:t>Findings</w:t>
      </w:r>
    </w:p>
    <w:p w14:paraId="0214474C" w14:textId="0BD9E493" w:rsidR="00FC5B5D" w:rsidRDefault="00FB540E" w:rsidP="0036130C">
      <w:pPr>
        <w:pStyle w:val="NormalArial"/>
      </w:pPr>
      <w:r w:rsidRPr="00B8566C">
        <w:t>The service demonstrated effective systems are in place to ensure safe and quality care and services are provided. The Assessment Team observed that registered nurses are rostered onsite 24 hours per day at the service. Management advised the organisation has introduced a new model of care service delivery to support person-centred care</w:t>
      </w:r>
      <w:r w:rsidR="008E1968">
        <w:t xml:space="preserve">. The new model </w:t>
      </w:r>
      <w:r w:rsidRPr="00B8566C">
        <w:t xml:space="preserve">adopts universal workers who are responsible for the delivery of direct care, housekeeping tasks, personal support, and medication administration. Support services including lifestyle, cleaning, and maintenance are provided by staff with appropriate skills and qualifications. Consumers and representatives said the staff are always busy; however, </w:t>
      </w:r>
      <w:r w:rsidR="00E73A32">
        <w:t xml:space="preserve">all consumers and representatives interviewed </w:t>
      </w:r>
      <w:r w:rsidRPr="00B8566C">
        <w:t xml:space="preserve">expressed satisfaction that there </w:t>
      </w:r>
      <w:r>
        <w:t>is</w:t>
      </w:r>
      <w:r w:rsidRPr="00B8566C">
        <w:t xml:space="preserve"> sufficient and skilled staff available when the consumer needs care and assistance. </w:t>
      </w:r>
      <w:r w:rsidR="008E1968">
        <w:t>Management described the</w:t>
      </w:r>
      <w:r w:rsidR="003F53A8">
        <w:t xml:space="preserve"> strategies implemented to recruit new permanent and casual staff to fill shifts. </w:t>
      </w:r>
      <w:r w:rsidR="00984593">
        <w:t xml:space="preserve">Roster documentation for the </w:t>
      </w:r>
      <w:r w:rsidR="00276B9E">
        <w:t>fortnight</w:t>
      </w:r>
      <w:r w:rsidR="00984593">
        <w:t xml:space="preserve"> prior to the </w:t>
      </w:r>
      <w:r w:rsidR="007E721C">
        <w:t>S</w:t>
      </w:r>
      <w:r w:rsidR="00984593">
        <w:t xml:space="preserve">ite </w:t>
      </w:r>
      <w:r w:rsidR="007E721C">
        <w:t>A</w:t>
      </w:r>
      <w:r w:rsidR="00984593">
        <w:t>udit demonstrated most shifts were filled</w:t>
      </w:r>
      <w:r w:rsidR="00276B9E">
        <w:t>. Call bell reports demonstrated call bells are responded to promptly</w:t>
      </w:r>
      <w:r w:rsidR="007604E3">
        <w:t xml:space="preserve"> and delayed response times are discussed at staff meetings. </w:t>
      </w:r>
      <w:r w:rsidR="009504CE" w:rsidRPr="00B8566C">
        <w:t>The Assessment Team observed sufficient staffing levels across the service</w:t>
      </w:r>
      <w:r w:rsidR="009504CE">
        <w:t>.</w:t>
      </w:r>
    </w:p>
    <w:p w14:paraId="68C7FDE4" w14:textId="77777777" w:rsidR="00FC5B5D" w:rsidRDefault="009504CE" w:rsidP="0036130C">
      <w:pPr>
        <w:pStyle w:val="NormalArial"/>
      </w:pPr>
      <w:r>
        <w:t>C</w:t>
      </w:r>
      <w:r w:rsidR="009B52C4" w:rsidRPr="004E676B">
        <w:t xml:space="preserve">onsumers and representatives </w:t>
      </w:r>
      <w:r>
        <w:t>were satisfied that</w:t>
      </w:r>
      <w:r w:rsidR="009B52C4" w:rsidRPr="004E676B">
        <w:t xml:space="preserve"> staff are respectful, kind, and caring when providing care. Consumers described how staff do not rush through tasks and assist them to maintain their independence. Staff demonstrated they are familiar with consumers’ backgrounds, </w:t>
      </w:r>
      <w:r w:rsidR="009B52C4">
        <w:t>cultures</w:t>
      </w:r>
      <w:r w:rsidR="009B52C4" w:rsidRPr="004E676B">
        <w:t>, and individual needs. The Assessment Team observed staff greeting consumers and visitors by their preferred name and interacting in a kind, caring and gentle manner when providing care to consumers.</w:t>
      </w:r>
    </w:p>
    <w:p w14:paraId="3E95730F" w14:textId="77777777" w:rsidR="00FC5B5D" w:rsidRDefault="00D3338A" w:rsidP="0036130C">
      <w:pPr>
        <w:pStyle w:val="NormalArial"/>
      </w:pPr>
      <w:r w:rsidRPr="00673B62">
        <w:t xml:space="preserve">Consumers and representatives </w:t>
      </w:r>
      <w:r>
        <w:t>were satisfied that</w:t>
      </w:r>
      <w:r w:rsidRPr="00673B62">
        <w:t xml:space="preserve"> staff know what they are doing, commenting that clinical staff provide safe care. Positive feedback was received regarding the skills and knowledge of staff in other service domains such as leisure and lifestyle and administration roles. The service demonstrated that the workforce </w:t>
      </w:r>
      <w:r>
        <w:t>is</w:t>
      </w:r>
      <w:r w:rsidRPr="00673B62">
        <w:t xml:space="preserve"> competent and </w:t>
      </w:r>
      <w:r>
        <w:t>has</w:t>
      </w:r>
      <w:r w:rsidRPr="00673B62">
        <w:t xml:space="preserve"> relevant qualifications and skills to perform their roles.</w:t>
      </w:r>
    </w:p>
    <w:p w14:paraId="00C748D5" w14:textId="77777777" w:rsidR="00FC5B5D" w:rsidRDefault="0034047D" w:rsidP="0036130C">
      <w:pPr>
        <w:pStyle w:val="NormalArial"/>
      </w:pPr>
      <w:r w:rsidRPr="003206FD">
        <w:t xml:space="preserve">Staff confirmed </w:t>
      </w:r>
      <w:r w:rsidR="00785FD0">
        <w:t>attending</w:t>
      </w:r>
      <w:r w:rsidRPr="003206FD">
        <w:t xml:space="preserve"> a range of mandatory and elective education sessions offered either face-to-face or with the online learning system.</w:t>
      </w:r>
      <w:r>
        <w:t xml:space="preserve"> Management described the various methods by </w:t>
      </w:r>
      <w:r>
        <w:lastRenderedPageBreak/>
        <w:t>which they identify staff learning needs</w:t>
      </w:r>
      <w:r w:rsidR="00F3381D">
        <w:t xml:space="preserve"> including</w:t>
      </w:r>
      <w:r w:rsidR="00991FE7">
        <w:t xml:space="preserve"> appraisals, incident and audit reports and feedback and complaints</w:t>
      </w:r>
      <w:r>
        <w:t>. Training records show staff undertake regular mandatory training, as well as ad-hoc training as a result of changes to regulations or legislation.</w:t>
      </w:r>
    </w:p>
    <w:p w14:paraId="3CF082F9" w14:textId="4122994B" w:rsidR="0034052A" w:rsidRDefault="0032181A" w:rsidP="0036130C">
      <w:pPr>
        <w:pStyle w:val="NormalArial"/>
      </w:pPr>
      <w:r>
        <w:t>The service demonstrated i</w:t>
      </w:r>
      <w:r w:rsidR="008F59C4">
        <w:t>t</w:t>
      </w:r>
      <w:r>
        <w:t xml:space="preserve"> has formal and informal processes in place for monitoring and reviewing the performance of each member of the workforce. Staff</w:t>
      </w:r>
      <w:r w:rsidR="00C139B9">
        <w:t xml:space="preserve"> confirmed participating in</w:t>
      </w:r>
      <w:r w:rsidR="007D0C2A">
        <w:t xml:space="preserve"> annual performance appraisals and</w:t>
      </w:r>
      <w:r>
        <w:t xml:space="preserve"> expressed satisfaction with the support they receive in relation to their performance.</w:t>
      </w:r>
    </w:p>
    <w:p w14:paraId="1075947C" w14:textId="5D33E066" w:rsidR="002B0C90" w:rsidRPr="00262C0B" w:rsidRDefault="007D0C2A" w:rsidP="0036130C">
      <w:pPr>
        <w:pStyle w:val="NormalArial"/>
      </w:pPr>
      <w:r>
        <w:br w:type="page"/>
      </w:r>
    </w:p>
    <w:p w14:paraId="1075947D" w14:textId="77777777" w:rsidR="00FC045E" w:rsidRPr="00996FAF" w:rsidRDefault="007D0C2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95726A" w14:paraId="10759480" w14:textId="77777777" w:rsidTr="00873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075947E" w14:textId="77777777" w:rsidR="00FC045E" w:rsidRPr="00996FAF" w:rsidRDefault="007D0C2A"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075947F" w14:textId="77777777" w:rsidR="00FC045E" w:rsidRPr="00996FAF" w:rsidRDefault="00BD38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5726A" w14:paraId="10759484" w14:textId="77777777" w:rsidTr="00873E6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759481" w14:textId="77777777" w:rsidR="00FC045E" w:rsidRPr="00996FAF" w:rsidRDefault="007D0C2A"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0759482" w14:textId="77777777" w:rsidR="00FC045E" w:rsidRPr="00996FAF" w:rsidRDefault="007D0C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10759483" w14:textId="4C2B24F3" w:rsidR="00FC045E" w:rsidRPr="00996FAF" w:rsidRDefault="00BD38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92C35">
                  <w:rPr>
                    <w:rFonts w:ascii="Arial" w:hAnsi="Arial" w:cs="Arial"/>
                    <w:color w:val="auto"/>
                  </w:rPr>
                  <w:t>Compliant</w:t>
                </w:r>
              </w:sdtContent>
            </w:sdt>
          </w:p>
        </w:tc>
      </w:tr>
      <w:tr w:rsidR="0095726A" w14:paraId="10759488" w14:textId="77777777" w:rsidTr="00873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759485" w14:textId="77777777" w:rsidR="00FC045E" w:rsidRPr="00996FAF" w:rsidRDefault="007D0C2A"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0759486" w14:textId="77777777" w:rsidR="00FC045E" w:rsidRPr="00996FAF" w:rsidRDefault="007D0C2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10759487" w14:textId="25F07E1C" w:rsidR="00FC045E" w:rsidRPr="00996FAF" w:rsidRDefault="00BD38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92C35">
                  <w:rPr>
                    <w:rFonts w:ascii="Arial" w:hAnsi="Arial" w:cs="Arial"/>
                    <w:color w:val="auto"/>
                  </w:rPr>
                  <w:t>Compliant</w:t>
                </w:r>
              </w:sdtContent>
            </w:sdt>
          </w:p>
        </w:tc>
      </w:tr>
      <w:tr w:rsidR="0095726A" w14:paraId="10759492" w14:textId="77777777" w:rsidTr="00873E6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759489" w14:textId="77777777" w:rsidR="00FC045E" w:rsidRPr="00996FAF" w:rsidRDefault="007D0C2A"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075948A" w14:textId="77777777" w:rsidR="00FC045E" w:rsidRPr="00996FAF" w:rsidRDefault="007D0C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075948B" w14:textId="77777777" w:rsidR="00FC045E" w:rsidRPr="00996FAF" w:rsidRDefault="007D0C2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075948C" w14:textId="77777777" w:rsidR="00FC045E" w:rsidRPr="00996FAF" w:rsidRDefault="007D0C2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075948D" w14:textId="77777777" w:rsidR="00FC045E" w:rsidRPr="00996FAF" w:rsidRDefault="007D0C2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075948E" w14:textId="77777777" w:rsidR="00FC045E" w:rsidRPr="00996FAF" w:rsidRDefault="007D0C2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075948F" w14:textId="77777777" w:rsidR="00FC045E" w:rsidRPr="00996FAF" w:rsidRDefault="007D0C2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0759490" w14:textId="77777777" w:rsidR="00FC045E" w:rsidRPr="00996FAF" w:rsidRDefault="007D0C2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10759491" w14:textId="1D06736E" w:rsidR="00FC045E" w:rsidRPr="00996FAF" w:rsidRDefault="00BD38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92C35">
                  <w:rPr>
                    <w:rFonts w:ascii="Arial" w:hAnsi="Arial" w:cs="Arial"/>
                    <w:color w:val="auto"/>
                  </w:rPr>
                  <w:t>Compliant</w:t>
                </w:r>
              </w:sdtContent>
            </w:sdt>
          </w:p>
        </w:tc>
      </w:tr>
      <w:tr w:rsidR="0095726A" w14:paraId="1075949A" w14:textId="77777777" w:rsidTr="00873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759493" w14:textId="77777777" w:rsidR="00FC045E" w:rsidRPr="00996FAF" w:rsidRDefault="007D0C2A"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0759494" w14:textId="77777777" w:rsidR="00FC045E" w:rsidRPr="00996FAF" w:rsidRDefault="007D0C2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0759495" w14:textId="77777777" w:rsidR="00FC045E" w:rsidRPr="00996FAF" w:rsidRDefault="007D0C2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0759496" w14:textId="77777777" w:rsidR="00FC045E" w:rsidRPr="00996FAF" w:rsidRDefault="007D0C2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0759497" w14:textId="77777777" w:rsidR="00FC045E" w:rsidRPr="00996FAF" w:rsidRDefault="007D0C2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0759498" w14:textId="77777777" w:rsidR="00FC045E" w:rsidRPr="00996FAF" w:rsidRDefault="007D0C2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10759499" w14:textId="47A9C7FD" w:rsidR="00FC045E" w:rsidRPr="00996FAF" w:rsidRDefault="00BD383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92C35">
                  <w:rPr>
                    <w:rFonts w:ascii="Arial" w:hAnsi="Arial" w:cs="Arial"/>
                    <w:color w:val="auto"/>
                  </w:rPr>
                  <w:t>Compliant</w:t>
                </w:r>
              </w:sdtContent>
            </w:sdt>
          </w:p>
        </w:tc>
      </w:tr>
      <w:tr w:rsidR="0095726A" w14:paraId="107594A1" w14:textId="77777777" w:rsidTr="00873E6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75949B" w14:textId="77777777" w:rsidR="00FC045E" w:rsidRPr="00996FAF" w:rsidRDefault="007D0C2A"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1075949C" w14:textId="77777777" w:rsidR="00FC045E" w:rsidRPr="00996FAF" w:rsidRDefault="007D0C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075949D" w14:textId="77777777" w:rsidR="00FC045E" w:rsidRPr="00996FAF" w:rsidRDefault="007D0C2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075949E" w14:textId="77777777" w:rsidR="00FC045E" w:rsidRPr="00996FAF" w:rsidRDefault="007D0C2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075949F" w14:textId="77777777" w:rsidR="00FC045E" w:rsidRPr="00996FAF" w:rsidRDefault="007D0C2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107594A0" w14:textId="56AA6521" w:rsidR="00FC045E" w:rsidRPr="00996FAF" w:rsidRDefault="00BD383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92C35">
                  <w:rPr>
                    <w:rFonts w:ascii="Arial" w:hAnsi="Arial" w:cs="Arial"/>
                    <w:color w:val="auto"/>
                  </w:rPr>
                  <w:t>Compliant</w:t>
                </w:r>
              </w:sdtContent>
            </w:sdt>
          </w:p>
        </w:tc>
      </w:tr>
    </w:tbl>
    <w:p w14:paraId="107594A2" w14:textId="77777777" w:rsidR="00D87E7C" w:rsidRDefault="007D0C2A" w:rsidP="00873E64">
      <w:pPr>
        <w:pStyle w:val="Heading20"/>
        <w:spacing w:before="240"/>
      </w:pPr>
      <w:r w:rsidRPr="00996FAF">
        <w:t>Findings</w:t>
      </w:r>
    </w:p>
    <w:p w14:paraId="41B2C5AB" w14:textId="77777777" w:rsidR="00FC5B5D" w:rsidRDefault="007334EE" w:rsidP="00292C35">
      <w:pPr>
        <w:pStyle w:val="NormalArial"/>
      </w:pPr>
      <w:r>
        <w:t>Consumers and representatives said they are engaged in care planning and service provision</w:t>
      </w:r>
      <w:r w:rsidR="00B536E6">
        <w:t xml:space="preserve">, </w:t>
      </w:r>
      <w:r>
        <w:t>confirmed they are invited to attend consumer engagement meetings</w:t>
      </w:r>
      <w:r w:rsidR="00B536E6">
        <w:t xml:space="preserve"> and </w:t>
      </w:r>
      <w:r>
        <w:t>said they are kept informed of any changes that are occurring in the service. The service demonstrated it has effective systems</w:t>
      </w:r>
      <w:r w:rsidR="00B536E6">
        <w:t xml:space="preserve"> in place</w:t>
      </w:r>
      <w:r>
        <w:t xml:space="preserve"> to involve consumers and representatives in the planning, delivery and evaluation of care and services. Management demonstrated that consumers actively participat</w:t>
      </w:r>
      <w:r w:rsidR="00B536E6">
        <w:t>e</w:t>
      </w:r>
      <w:r>
        <w:t xml:space="preserve"> in residents’ meetings and are involved in contributing ideas and suggestions in relation to food and the living environment.</w:t>
      </w:r>
    </w:p>
    <w:p w14:paraId="6CB67E25" w14:textId="77777777" w:rsidR="00FC5B5D" w:rsidRDefault="002C6AC2" w:rsidP="00292C35">
      <w:pPr>
        <w:pStyle w:val="NormalArial"/>
      </w:pPr>
      <w:r>
        <w:t xml:space="preserve">Consumers and representatives expressed feeling safe at the service and living in an inclusive environment with the provision of quality care and services. The organisation has a suite of policies, procedures and reference material that support and guide management and staff to </w:t>
      </w:r>
      <w:r>
        <w:lastRenderedPageBreak/>
        <w:t>provide a safe and inclusive culture for consumers and stakeholders.</w:t>
      </w:r>
      <w:r w:rsidR="00B863EB">
        <w:t xml:space="preserve"> The Board is support</w:t>
      </w:r>
      <w:r w:rsidR="008F59C4">
        <w:t>ed</w:t>
      </w:r>
      <w:r w:rsidR="00B863EB">
        <w:t xml:space="preserve"> by committee and sub-committee structures which facilitate a hierarchy of oversight, adherence to accountability at an organisational and service level, and the continuous monitoring of care and services through the review of key performance indicators, incidents, and consumer feedback and complaints.</w:t>
      </w:r>
    </w:p>
    <w:p w14:paraId="11550E41" w14:textId="77777777" w:rsidR="00FC5B5D" w:rsidRDefault="00E2193C" w:rsidP="0036130C">
      <w:pPr>
        <w:pStyle w:val="NormalArial"/>
      </w:pPr>
      <w:r>
        <w:t>Consumers and representatives said the service is well run, and management is approachable. The service demonstrated effective organisation</w:t>
      </w:r>
      <w:r w:rsidR="008F59C4">
        <w:t xml:space="preserve"> </w:t>
      </w:r>
      <w:r>
        <w:t>wide governance systems relating to information management, continuous improvement, financial governance, workforce governance, regulatory compliance, and feedback and complaints.</w:t>
      </w:r>
      <w:r w:rsidR="00F2462F" w:rsidRPr="00F2462F">
        <w:t xml:space="preserve"> </w:t>
      </w:r>
      <w:r w:rsidR="00F2462F">
        <w:t xml:space="preserve">The service maintains a </w:t>
      </w:r>
      <w:r w:rsidR="008F59C4">
        <w:t>Plan for Continuous Improvement</w:t>
      </w:r>
      <w:r w:rsidR="00F2462F">
        <w:t xml:space="preserve"> that reflects a range of local and organisational improvements</w:t>
      </w:r>
      <w:r w:rsidR="009A2736">
        <w:t>. Regulatory compliance is managed at an organisational level, and any updates or changes to legislation and its policies and procedures are communicated to staff at a service level.</w:t>
      </w:r>
    </w:p>
    <w:p w14:paraId="0AB8B894" w14:textId="77777777" w:rsidR="00FC5B5D" w:rsidRDefault="001C248A" w:rsidP="0036130C">
      <w:pPr>
        <w:pStyle w:val="NormalArial"/>
      </w:pPr>
      <w:r w:rsidRPr="0036153C">
        <w:t>The service has risk management systems in place to monitor and assess high</w:t>
      </w:r>
      <w:r w:rsidR="008F59C4">
        <w:t xml:space="preserve"> </w:t>
      </w:r>
      <w:r w:rsidRPr="0036153C">
        <w:t>impact or high</w:t>
      </w:r>
      <w:r w:rsidR="00FC5B5D">
        <w:t xml:space="preserve"> </w:t>
      </w:r>
      <w:r w:rsidRPr="0036153C">
        <w:t>prevalence risks associated with the care of consumers. Risks are reported, escalated and reviewed by management at the service and organisation levels. Feedback is communicated through service and organisation meetings leading to improvements to care and services for consumers</w:t>
      </w:r>
      <w:r w:rsidR="00B54E9A" w:rsidRPr="0036153C">
        <w:t>. Management and staff discussed how to identify and respond to allegations of abuse or neglect of consumers and how to document and report incidents.</w:t>
      </w:r>
      <w:r w:rsidR="0036153C" w:rsidRPr="0036153C">
        <w:t xml:space="preserve"> Management demonstrated that the monitoring of incidents occurs with incidents being recorded and investigated in the organisation’s risk management system.</w:t>
      </w:r>
    </w:p>
    <w:p w14:paraId="2968361B" w14:textId="5FA888BB" w:rsidR="00F638E7" w:rsidRPr="00712752" w:rsidRDefault="0076288A" w:rsidP="0036130C">
      <w:pPr>
        <w:pStyle w:val="NormalArial"/>
      </w:pPr>
      <w:r>
        <w:t>The service has a clinical governance framework in place that provides an overarching monitoring system for clinical care</w:t>
      </w:r>
      <w:r w:rsidR="00292C35">
        <w:t xml:space="preserve"> supported by</w:t>
      </w:r>
      <w:r>
        <w:t xml:space="preserve"> accessible policies in relation to antimicrobial stewardship, minimising the use of restraint and open disclosure. </w:t>
      </w:r>
      <w:r w:rsidR="00292C35" w:rsidRPr="00847A83">
        <w:rPr>
          <w:rStyle w:val="normaltextrun"/>
          <w:color w:val="000000"/>
          <w:shd w:val="clear" w:color="auto" w:fill="FFFFFF"/>
        </w:rPr>
        <w:t>Staff confirmed receiving education about the policies and procedures and were able to provide examples of the relevance to their work.</w:t>
      </w:r>
    </w:p>
    <w:sectPr w:rsidR="00F638E7"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89795" w14:textId="77777777" w:rsidR="00B6493C" w:rsidRDefault="00B6493C">
      <w:pPr>
        <w:spacing w:after="0"/>
      </w:pPr>
      <w:r>
        <w:separator/>
      </w:r>
    </w:p>
  </w:endnote>
  <w:endnote w:type="continuationSeparator" w:id="0">
    <w:p w14:paraId="741502DC" w14:textId="77777777" w:rsidR="00B6493C" w:rsidRDefault="00B649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594A9" w14:textId="77777777" w:rsidR="00DF37F2" w:rsidRPr="00DF37F2" w:rsidRDefault="007D0C2A" w:rsidP="00DF37F2">
    <w:pPr>
      <w:pStyle w:val="FooterArial9"/>
      <w:rPr>
        <w:rStyle w:val="FooterBold"/>
        <w:rFonts w:ascii="Arial" w:hAnsi="Arial"/>
        <w:b w:val="0"/>
      </w:rPr>
    </w:pPr>
    <w:r w:rsidRPr="00DF37F2">
      <w:rPr>
        <w:rStyle w:val="FooterBold"/>
        <w:rFonts w:ascii="Arial" w:hAnsi="Arial"/>
        <w:b w:val="0"/>
      </w:rPr>
      <w:t>Name of service: MiCare Margriet Manor</w:t>
    </w:r>
    <w:r w:rsidRPr="00DF37F2">
      <w:rPr>
        <w:rStyle w:val="FooterBold"/>
        <w:rFonts w:ascii="Arial" w:hAnsi="Arial"/>
        <w:b w:val="0"/>
      </w:rPr>
      <w:tab/>
      <w:t xml:space="preserve">RPT-ACC-0122 v3.0 </w:t>
    </w:r>
  </w:p>
  <w:p w14:paraId="107594AA" w14:textId="77777777" w:rsidR="00DF37F2" w:rsidRPr="00DF37F2" w:rsidRDefault="007D0C2A" w:rsidP="00DF37F2">
    <w:pPr>
      <w:pStyle w:val="FooterArial9"/>
      <w:rPr>
        <w:rStyle w:val="FooterBold"/>
        <w:rFonts w:ascii="Arial" w:hAnsi="Arial"/>
        <w:b w:val="0"/>
      </w:rPr>
    </w:pPr>
    <w:r w:rsidRPr="00DF37F2">
      <w:rPr>
        <w:rStyle w:val="FooterBold"/>
        <w:rFonts w:ascii="Arial" w:hAnsi="Arial"/>
        <w:b w:val="0"/>
      </w:rPr>
      <w:t>Commission ID: 3585</w:t>
    </w:r>
    <w:r w:rsidRPr="00DF37F2">
      <w:rPr>
        <w:rStyle w:val="FooterBold"/>
        <w:rFonts w:ascii="Arial" w:hAnsi="Arial"/>
        <w:b w:val="0"/>
      </w:rPr>
      <w:tab/>
      <w:t xml:space="preserve">OFFICIAL: Sensitive </w:t>
    </w:r>
  </w:p>
  <w:p w14:paraId="107594AB" w14:textId="77777777" w:rsidR="00DF37F2" w:rsidRPr="00DF37F2" w:rsidRDefault="007D0C2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594AD" w14:textId="77777777" w:rsidR="00E2364A" w:rsidRDefault="00BD383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8B3B4" w14:textId="77777777" w:rsidR="00B6493C" w:rsidRDefault="00B6493C" w:rsidP="00D71F88">
      <w:pPr>
        <w:spacing w:after="0"/>
      </w:pPr>
      <w:r>
        <w:separator/>
      </w:r>
    </w:p>
  </w:footnote>
  <w:footnote w:type="continuationSeparator" w:id="0">
    <w:p w14:paraId="77F9705E" w14:textId="77777777" w:rsidR="00B6493C" w:rsidRDefault="00B6493C" w:rsidP="00D71F88">
      <w:pPr>
        <w:spacing w:after="0"/>
      </w:pPr>
      <w:r>
        <w:continuationSeparator/>
      </w:r>
    </w:p>
  </w:footnote>
  <w:footnote w:id="1">
    <w:p w14:paraId="107594B3" w14:textId="3F2A622F" w:rsidR="002B0884" w:rsidRPr="00F432D3" w:rsidRDefault="007D0C2A" w:rsidP="00F432D3">
      <w:pPr>
        <w:pStyle w:val="FootnoteText"/>
        <w:rPr>
          <w:rFonts w:ascii="Arial" w:hAnsi="Arial" w:cs="Arial"/>
          <w:sz w:val="20"/>
          <w:szCs w:val="20"/>
        </w:rPr>
      </w:pPr>
      <w:r w:rsidRPr="00EB1C7D">
        <w:rPr>
          <w:rStyle w:val="FootnoteReference"/>
          <w:color w:val="auto"/>
        </w:rPr>
        <w:footnoteRef/>
      </w:r>
      <w:r w:rsidRPr="00EB1C7D">
        <w:rPr>
          <w:color w:val="auto"/>
        </w:rPr>
        <w:t xml:space="preserve"> </w:t>
      </w:r>
      <w:r w:rsidRPr="00EB1C7D">
        <w:rPr>
          <w:rFonts w:ascii="Arial" w:hAnsi="Arial" w:cs="Arial"/>
          <w:color w:val="auto"/>
          <w:sz w:val="20"/>
          <w:szCs w:val="20"/>
        </w:rPr>
        <w:t>The preparation of the performance report is in accordance with section 40A</w:t>
      </w:r>
      <w:r w:rsidR="00EE74C6" w:rsidRPr="00EB1C7D">
        <w:rPr>
          <w:rFonts w:ascii="Arial" w:hAnsi="Arial" w:cs="Arial"/>
          <w:color w:val="auto"/>
          <w:sz w:val="20"/>
          <w:szCs w:val="20"/>
        </w:rPr>
        <w:t xml:space="preserve"> </w:t>
      </w:r>
      <w:r w:rsidRPr="00EB1C7D">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594A8" w14:textId="77777777" w:rsidR="00D71F88" w:rsidRDefault="007D0C2A">
    <w:pPr>
      <w:pStyle w:val="Header"/>
    </w:pPr>
    <w:r>
      <w:rPr>
        <w:noProof/>
        <w:color w:val="2B579A"/>
        <w:shd w:val="clear" w:color="auto" w:fill="E6E6E6"/>
        <w:lang w:val="en-US"/>
      </w:rPr>
      <w:drawing>
        <wp:anchor distT="0" distB="0" distL="114300" distR="114300" simplePos="0" relativeHeight="251659264" behindDoc="1" locked="0" layoutInCell="1" allowOverlap="1" wp14:anchorId="107594AE" wp14:editId="107594A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4933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594AC" w14:textId="77777777" w:rsidR="00FA0A5B" w:rsidRDefault="007D0C2A">
    <w:pPr>
      <w:pStyle w:val="Header"/>
    </w:pPr>
    <w:r>
      <w:rPr>
        <w:noProof/>
      </w:rPr>
      <w:drawing>
        <wp:anchor distT="0" distB="0" distL="114300" distR="114300" simplePos="0" relativeHeight="251658240" behindDoc="0" locked="0" layoutInCell="1" allowOverlap="1" wp14:anchorId="107594B0" wp14:editId="107594B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2681AB6">
      <w:start w:val="1"/>
      <w:numFmt w:val="lowerRoman"/>
      <w:lvlText w:val="(%1)"/>
      <w:lvlJc w:val="left"/>
      <w:pPr>
        <w:ind w:left="1080" w:hanging="720"/>
      </w:pPr>
      <w:rPr>
        <w:rFonts w:hint="default"/>
      </w:rPr>
    </w:lvl>
    <w:lvl w:ilvl="1" w:tplc="2CDAF04C" w:tentative="1">
      <w:start w:val="1"/>
      <w:numFmt w:val="lowerLetter"/>
      <w:lvlText w:val="%2."/>
      <w:lvlJc w:val="left"/>
      <w:pPr>
        <w:ind w:left="1440" w:hanging="360"/>
      </w:pPr>
    </w:lvl>
    <w:lvl w:ilvl="2" w:tplc="506A7268" w:tentative="1">
      <w:start w:val="1"/>
      <w:numFmt w:val="lowerRoman"/>
      <w:lvlText w:val="%3."/>
      <w:lvlJc w:val="right"/>
      <w:pPr>
        <w:ind w:left="2160" w:hanging="180"/>
      </w:pPr>
    </w:lvl>
    <w:lvl w:ilvl="3" w:tplc="80129DBC" w:tentative="1">
      <w:start w:val="1"/>
      <w:numFmt w:val="decimal"/>
      <w:lvlText w:val="%4."/>
      <w:lvlJc w:val="left"/>
      <w:pPr>
        <w:ind w:left="2880" w:hanging="360"/>
      </w:pPr>
    </w:lvl>
    <w:lvl w:ilvl="4" w:tplc="DDD84AD2" w:tentative="1">
      <w:start w:val="1"/>
      <w:numFmt w:val="lowerLetter"/>
      <w:lvlText w:val="%5."/>
      <w:lvlJc w:val="left"/>
      <w:pPr>
        <w:ind w:left="3600" w:hanging="360"/>
      </w:pPr>
    </w:lvl>
    <w:lvl w:ilvl="5" w:tplc="D75469F0" w:tentative="1">
      <w:start w:val="1"/>
      <w:numFmt w:val="lowerRoman"/>
      <w:lvlText w:val="%6."/>
      <w:lvlJc w:val="right"/>
      <w:pPr>
        <w:ind w:left="4320" w:hanging="180"/>
      </w:pPr>
    </w:lvl>
    <w:lvl w:ilvl="6" w:tplc="AA064C82" w:tentative="1">
      <w:start w:val="1"/>
      <w:numFmt w:val="decimal"/>
      <w:lvlText w:val="%7."/>
      <w:lvlJc w:val="left"/>
      <w:pPr>
        <w:ind w:left="5040" w:hanging="360"/>
      </w:pPr>
    </w:lvl>
    <w:lvl w:ilvl="7" w:tplc="A9D4B3A8" w:tentative="1">
      <w:start w:val="1"/>
      <w:numFmt w:val="lowerLetter"/>
      <w:lvlText w:val="%8."/>
      <w:lvlJc w:val="left"/>
      <w:pPr>
        <w:ind w:left="5760" w:hanging="360"/>
      </w:pPr>
    </w:lvl>
    <w:lvl w:ilvl="8" w:tplc="EC78397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3009D54">
      <w:start w:val="1"/>
      <w:numFmt w:val="lowerRoman"/>
      <w:lvlText w:val="(%1)"/>
      <w:lvlJc w:val="left"/>
      <w:pPr>
        <w:ind w:left="1080" w:hanging="720"/>
      </w:pPr>
      <w:rPr>
        <w:rFonts w:hint="default"/>
      </w:rPr>
    </w:lvl>
    <w:lvl w:ilvl="1" w:tplc="0CCC34A2" w:tentative="1">
      <w:start w:val="1"/>
      <w:numFmt w:val="lowerLetter"/>
      <w:lvlText w:val="%2."/>
      <w:lvlJc w:val="left"/>
      <w:pPr>
        <w:ind w:left="1440" w:hanging="360"/>
      </w:pPr>
    </w:lvl>
    <w:lvl w:ilvl="2" w:tplc="80ACBE56" w:tentative="1">
      <w:start w:val="1"/>
      <w:numFmt w:val="lowerRoman"/>
      <w:lvlText w:val="%3."/>
      <w:lvlJc w:val="right"/>
      <w:pPr>
        <w:ind w:left="2160" w:hanging="180"/>
      </w:pPr>
    </w:lvl>
    <w:lvl w:ilvl="3" w:tplc="7CC2B724" w:tentative="1">
      <w:start w:val="1"/>
      <w:numFmt w:val="decimal"/>
      <w:lvlText w:val="%4."/>
      <w:lvlJc w:val="left"/>
      <w:pPr>
        <w:ind w:left="2880" w:hanging="360"/>
      </w:pPr>
    </w:lvl>
    <w:lvl w:ilvl="4" w:tplc="665099A2" w:tentative="1">
      <w:start w:val="1"/>
      <w:numFmt w:val="lowerLetter"/>
      <w:lvlText w:val="%5."/>
      <w:lvlJc w:val="left"/>
      <w:pPr>
        <w:ind w:left="3600" w:hanging="360"/>
      </w:pPr>
    </w:lvl>
    <w:lvl w:ilvl="5" w:tplc="6F101CBC" w:tentative="1">
      <w:start w:val="1"/>
      <w:numFmt w:val="lowerRoman"/>
      <w:lvlText w:val="%6."/>
      <w:lvlJc w:val="right"/>
      <w:pPr>
        <w:ind w:left="4320" w:hanging="180"/>
      </w:pPr>
    </w:lvl>
    <w:lvl w:ilvl="6" w:tplc="DE8C64AC" w:tentative="1">
      <w:start w:val="1"/>
      <w:numFmt w:val="decimal"/>
      <w:lvlText w:val="%7."/>
      <w:lvlJc w:val="left"/>
      <w:pPr>
        <w:ind w:left="5040" w:hanging="360"/>
      </w:pPr>
    </w:lvl>
    <w:lvl w:ilvl="7" w:tplc="A2365D42" w:tentative="1">
      <w:start w:val="1"/>
      <w:numFmt w:val="lowerLetter"/>
      <w:lvlText w:val="%8."/>
      <w:lvlJc w:val="left"/>
      <w:pPr>
        <w:ind w:left="5760" w:hanging="360"/>
      </w:pPr>
    </w:lvl>
    <w:lvl w:ilvl="8" w:tplc="0652D05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9F64500">
      <w:start w:val="1"/>
      <w:numFmt w:val="lowerRoman"/>
      <w:lvlText w:val="(%1)"/>
      <w:lvlJc w:val="left"/>
      <w:pPr>
        <w:ind w:left="1080" w:hanging="720"/>
      </w:pPr>
      <w:rPr>
        <w:rFonts w:hint="default"/>
      </w:rPr>
    </w:lvl>
    <w:lvl w:ilvl="1" w:tplc="80B8B2B0" w:tentative="1">
      <w:start w:val="1"/>
      <w:numFmt w:val="lowerLetter"/>
      <w:lvlText w:val="%2."/>
      <w:lvlJc w:val="left"/>
      <w:pPr>
        <w:ind w:left="1440" w:hanging="360"/>
      </w:pPr>
    </w:lvl>
    <w:lvl w:ilvl="2" w:tplc="A15CC58C" w:tentative="1">
      <w:start w:val="1"/>
      <w:numFmt w:val="lowerRoman"/>
      <w:lvlText w:val="%3."/>
      <w:lvlJc w:val="right"/>
      <w:pPr>
        <w:ind w:left="2160" w:hanging="180"/>
      </w:pPr>
    </w:lvl>
    <w:lvl w:ilvl="3" w:tplc="2196BD96" w:tentative="1">
      <w:start w:val="1"/>
      <w:numFmt w:val="decimal"/>
      <w:lvlText w:val="%4."/>
      <w:lvlJc w:val="left"/>
      <w:pPr>
        <w:ind w:left="2880" w:hanging="360"/>
      </w:pPr>
    </w:lvl>
    <w:lvl w:ilvl="4" w:tplc="9886F2C2" w:tentative="1">
      <w:start w:val="1"/>
      <w:numFmt w:val="lowerLetter"/>
      <w:lvlText w:val="%5."/>
      <w:lvlJc w:val="left"/>
      <w:pPr>
        <w:ind w:left="3600" w:hanging="360"/>
      </w:pPr>
    </w:lvl>
    <w:lvl w:ilvl="5" w:tplc="B51C7E78" w:tentative="1">
      <w:start w:val="1"/>
      <w:numFmt w:val="lowerRoman"/>
      <w:lvlText w:val="%6."/>
      <w:lvlJc w:val="right"/>
      <w:pPr>
        <w:ind w:left="4320" w:hanging="180"/>
      </w:pPr>
    </w:lvl>
    <w:lvl w:ilvl="6" w:tplc="45B470C0" w:tentative="1">
      <w:start w:val="1"/>
      <w:numFmt w:val="decimal"/>
      <w:lvlText w:val="%7."/>
      <w:lvlJc w:val="left"/>
      <w:pPr>
        <w:ind w:left="5040" w:hanging="360"/>
      </w:pPr>
    </w:lvl>
    <w:lvl w:ilvl="7" w:tplc="EC366528" w:tentative="1">
      <w:start w:val="1"/>
      <w:numFmt w:val="lowerLetter"/>
      <w:lvlText w:val="%8."/>
      <w:lvlJc w:val="left"/>
      <w:pPr>
        <w:ind w:left="5760" w:hanging="360"/>
      </w:pPr>
    </w:lvl>
    <w:lvl w:ilvl="8" w:tplc="2D1837A8"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F92A8586">
      <w:start w:val="1"/>
      <w:numFmt w:val="bullet"/>
      <w:lvlText w:val=""/>
      <w:lvlJc w:val="left"/>
      <w:pPr>
        <w:ind w:left="1440" w:hanging="360"/>
      </w:pPr>
      <w:rPr>
        <w:rFonts w:ascii="Symbol" w:hAnsi="Symbol" w:hint="default"/>
        <w:color w:val="auto"/>
      </w:rPr>
    </w:lvl>
    <w:lvl w:ilvl="1" w:tplc="FD38EE94" w:tentative="1">
      <w:start w:val="1"/>
      <w:numFmt w:val="bullet"/>
      <w:lvlText w:val="o"/>
      <w:lvlJc w:val="left"/>
      <w:pPr>
        <w:ind w:left="2160" w:hanging="360"/>
      </w:pPr>
      <w:rPr>
        <w:rFonts w:ascii="Courier New" w:hAnsi="Courier New" w:cs="Courier New" w:hint="default"/>
      </w:rPr>
    </w:lvl>
    <w:lvl w:ilvl="2" w:tplc="53C89C7E" w:tentative="1">
      <w:start w:val="1"/>
      <w:numFmt w:val="bullet"/>
      <w:lvlText w:val=""/>
      <w:lvlJc w:val="left"/>
      <w:pPr>
        <w:ind w:left="2880" w:hanging="360"/>
      </w:pPr>
      <w:rPr>
        <w:rFonts w:ascii="Wingdings" w:hAnsi="Wingdings" w:hint="default"/>
      </w:rPr>
    </w:lvl>
    <w:lvl w:ilvl="3" w:tplc="2C9600A6" w:tentative="1">
      <w:start w:val="1"/>
      <w:numFmt w:val="bullet"/>
      <w:lvlText w:val=""/>
      <w:lvlJc w:val="left"/>
      <w:pPr>
        <w:ind w:left="3600" w:hanging="360"/>
      </w:pPr>
      <w:rPr>
        <w:rFonts w:ascii="Symbol" w:hAnsi="Symbol" w:hint="default"/>
      </w:rPr>
    </w:lvl>
    <w:lvl w:ilvl="4" w:tplc="5636D420" w:tentative="1">
      <w:start w:val="1"/>
      <w:numFmt w:val="bullet"/>
      <w:lvlText w:val="o"/>
      <w:lvlJc w:val="left"/>
      <w:pPr>
        <w:ind w:left="4320" w:hanging="360"/>
      </w:pPr>
      <w:rPr>
        <w:rFonts w:ascii="Courier New" w:hAnsi="Courier New" w:cs="Courier New" w:hint="default"/>
      </w:rPr>
    </w:lvl>
    <w:lvl w:ilvl="5" w:tplc="5E5A0AB8" w:tentative="1">
      <w:start w:val="1"/>
      <w:numFmt w:val="bullet"/>
      <w:lvlText w:val=""/>
      <w:lvlJc w:val="left"/>
      <w:pPr>
        <w:ind w:left="5040" w:hanging="360"/>
      </w:pPr>
      <w:rPr>
        <w:rFonts w:ascii="Wingdings" w:hAnsi="Wingdings" w:hint="default"/>
      </w:rPr>
    </w:lvl>
    <w:lvl w:ilvl="6" w:tplc="B1D25440" w:tentative="1">
      <w:start w:val="1"/>
      <w:numFmt w:val="bullet"/>
      <w:lvlText w:val=""/>
      <w:lvlJc w:val="left"/>
      <w:pPr>
        <w:ind w:left="5760" w:hanging="360"/>
      </w:pPr>
      <w:rPr>
        <w:rFonts w:ascii="Symbol" w:hAnsi="Symbol" w:hint="default"/>
      </w:rPr>
    </w:lvl>
    <w:lvl w:ilvl="7" w:tplc="B1F6AACA" w:tentative="1">
      <w:start w:val="1"/>
      <w:numFmt w:val="bullet"/>
      <w:lvlText w:val="o"/>
      <w:lvlJc w:val="left"/>
      <w:pPr>
        <w:ind w:left="6480" w:hanging="360"/>
      </w:pPr>
      <w:rPr>
        <w:rFonts w:ascii="Courier New" w:hAnsi="Courier New" w:cs="Courier New" w:hint="default"/>
      </w:rPr>
    </w:lvl>
    <w:lvl w:ilvl="8" w:tplc="83200458"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58E0F1A2">
      <w:start w:val="1"/>
      <w:numFmt w:val="bullet"/>
      <w:lvlText w:val=""/>
      <w:lvlJc w:val="left"/>
      <w:pPr>
        <w:ind w:left="720" w:hanging="360"/>
      </w:pPr>
      <w:rPr>
        <w:rFonts w:ascii="Symbol" w:hAnsi="Symbol" w:hint="default"/>
        <w:color w:val="auto"/>
        <w:sz w:val="24"/>
        <w:szCs w:val="24"/>
      </w:rPr>
    </w:lvl>
    <w:lvl w:ilvl="1" w:tplc="846A4D48" w:tentative="1">
      <w:start w:val="1"/>
      <w:numFmt w:val="bullet"/>
      <w:lvlText w:val="o"/>
      <w:lvlJc w:val="left"/>
      <w:pPr>
        <w:ind w:left="1440" w:hanging="360"/>
      </w:pPr>
      <w:rPr>
        <w:rFonts w:ascii="Courier New" w:hAnsi="Courier New" w:cs="Courier New" w:hint="default"/>
      </w:rPr>
    </w:lvl>
    <w:lvl w:ilvl="2" w:tplc="53E883EA" w:tentative="1">
      <w:start w:val="1"/>
      <w:numFmt w:val="bullet"/>
      <w:lvlText w:val=""/>
      <w:lvlJc w:val="left"/>
      <w:pPr>
        <w:ind w:left="2160" w:hanging="360"/>
      </w:pPr>
      <w:rPr>
        <w:rFonts w:ascii="Wingdings" w:hAnsi="Wingdings" w:hint="default"/>
      </w:rPr>
    </w:lvl>
    <w:lvl w:ilvl="3" w:tplc="1B4EC754" w:tentative="1">
      <w:start w:val="1"/>
      <w:numFmt w:val="bullet"/>
      <w:lvlText w:val=""/>
      <w:lvlJc w:val="left"/>
      <w:pPr>
        <w:ind w:left="2880" w:hanging="360"/>
      </w:pPr>
      <w:rPr>
        <w:rFonts w:ascii="Symbol" w:hAnsi="Symbol" w:hint="default"/>
      </w:rPr>
    </w:lvl>
    <w:lvl w:ilvl="4" w:tplc="8042D20C" w:tentative="1">
      <w:start w:val="1"/>
      <w:numFmt w:val="bullet"/>
      <w:lvlText w:val="o"/>
      <w:lvlJc w:val="left"/>
      <w:pPr>
        <w:ind w:left="3600" w:hanging="360"/>
      </w:pPr>
      <w:rPr>
        <w:rFonts w:ascii="Courier New" w:hAnsi="Courier New" w:cs="Courier New" w:hint="default"/>
      </w:rPr>
    </w:lvl>
    <w:lvl w:ilvl="5" w:tplc="98FC6084" w:tentative="1">
      <w:start w:val="1"/>
      <w:numFmt w:val="bullet"/>
      <w:lvlText w:val=""/>
      <w:lvlJc w:val="left"/>
      <w:pPr>
        <w:ind w:left="4320" w:hanging="360"/>
      </w:pPr>
      <w:rPr>
        <w:rFonts w:ascii="Wingdings" w:hAnsi="Wingdings" w:hint="default"/>
      </w:rPr>
    </w:lvl>
    <w:lvl w:ilvl="6" w:tplc="1C2637F8" w:tentative="1">
      <w:start w:val="1"/>
      <w:numFmt w:val="bullet"/>
      <w:lvlText w:val=""/>
      <w:lvlJc w:val="left"/>
      <w:pPr>
        <w:ind w:left="5040" w:hanging="360"/>
      </w:pPr>
      <w:rPr>
        <w:rFonts w:ascii="Symbol" w:hAnsi="Symbol" w:hint="default"/>
      </w:rPr>
    </w:lvl>
    <w:lvl w:ilvl="7" w:tplc="921A9380" w:tentative="1">
      <w:start w:val="1"/>
      <w:numFmt w:val="bullet"/>
      <w:lvlText w:val="o"/>
      <w:lvlJc w:val="left"/>
      <w:pPr>
        <w:ind w:left="5760" w:hanging="360"/>
      </w:pPr>
      <w:rPr>
        <w:rFonts w:ascii="Courier New" w:hAnsi="Courier New" w:cs="Courier New" w:hint="default"/>
      </w:rPr>
    </w:lvl>
    <w:lvl w:ilvl="8" w:tplc="02C81F7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EA8B2D8">
      <w:start w:val="1"/>
      <w:numFmt w:val="lowerRoman"/>
      <w:lvlText w:val="(%1)"/>
      <w:lvlJc w:val="left"/>
      <w:pPr>
        <w:ind w:left="1080" w:hanging="720"/>
      </w:pPr>
      <w:rPr>
        <w:rFonts w:hint="default"/>
      </w:rPr>
    </w:lvl>
    <w:lvl w:ilvl="1" w:tplc="7F486E6A" w:tentative="1">
      <w:start w:val="1"/>
      <w:numFmt w:val="lowerLetter"/>
      <w:lvlText w:val="%2."/>
      <w:lvlJc w:val="left"/>
      <w:pPr>
        <w:ind w:left="1440" w:hanging="360"/>
      </w:pPr>
    </w:lvl>
    <w:lvl w:ilvl="2" w:tplc="51F6A892" w:tentative="1">
      <w:start w:val="1"/>
      <w:numFmt w:val="lowerRoman"/>
      <w:lvlText w:val="%3."/>
      <w:lvlJc w:val="right"/>
      <w:pPr>
        <w:ind w:left="2160" w:hanging="180"/>
      </w:pPr>
    </w:lvl>
    <w:lvl w:ilvl="3" w:tplc="6E2AA1A4" w:tentative="1">
      <w:start w:val="1"/>
      <w:numFmt w:val="decimal"/>
      <w:lvlText w:val="%4."/>
      <w:lvlJc w:val="left"/>
      <w:pPr>
        <w:ind w:left="2880" w:hanging="360"/>
      </w:pPr>
    </w:lvl>
    <w:lvl w:ilvl="4" w:tplc="9A9CB9BA" w:tentative="1">
      <w:start w:val="1"/>
      <w:numFmt w:val="lowerLetter"/>
      <w:lvlText w:val="%5."/>
      <w:lvlJc w:val="left"/>
      <w:pPr>
        <w:ind w:left="3600" w:hanging="360"/>
      </w:pPr>
    </w:lvl>
    <w:lvl w:ilvl="5" w:tplc="85A8FCF4" w:tentative="1">
      <w:start w:val="1"/>
      <w:numFmt w:val="lowerRoman"/>
      <w:lvlText w:val="%6."/>
      <w:lvlJc w:val="right"/>
      <w:pPr>
        <w:ind w:left="4320" w:hanging="180"/>
      </w:pPr>
    </w:lvl>
    <w:lvl w:ilvl="6" w:tplc="A5FAFCE4" w:tentative="1">
      <w:start w:val="1"/>
      <w:numFmt w:val="decimal"/>
      <w:lvlText w:val="%7."/>
      <w:lvlJc w:val="left"/>
      <w:pPr>
        <w:ind w:left="5040" w:hanging="360"/>
      </w:pPr>
    </w:lvl>
    <w:lvl w:ilvl="7" w:tplc="7AB04600" w:tentative="1">
      <w:start w:val="1"/>
      <w:numFmt w:val="lowerLetter"/>
      <w:lvlText w:val="%8."/>
      <w:lvlJc w:val="left"/>
      <w:pPr>
        <w:ind w:left="5760" w:hanging="360"/>
      </w:pPr>
    </w:lvl>
    <w:lvl w:ilvl="8" w:tplc="EC306C1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EB29CEE">
      <w:start w:val="1"/>
      <w:numFmt w:val="lowerRoman"/>
      <w:lvlText w:val="(%1)"/>
      <w:lvlJc w:val="left"/>
      <w:pPr>
        <w:ind w:left="1080" w:hanging="720"/>
      </w:pPr>
      <w:rPr>
        <w:rFonts w:hint="default"/>
      </w:rPr>
    </w:lvl>
    <w:lvl w:ilvl="1" w:tplc="D90C1A2E" w:tentative="1">
      <w:start w:val="1"/>
      <w:numFmt w:val="lowerLetter"/>
      <w:lvlText w:val="%2."/>
      <w:lvlJc w:val="left"/>
      <w:pPr>
        <w:ind w:left="1440" w:hanging="360"/>
      </w:pPr>
    </w:lvl>
    <w:lvl w:ilvl="2" w:tplc="CF6264AC" w:tentative="1">
      <w:start w:val="1"/>
      <w:numFmt w:val="lowerRoman"/>
      <w:lvlText w:val="%3."/>
      <w:lvlJc w:val="right"/>
      <w:pPr>
        <w:ind w:left="2160" w:hanging="180"/>
      </w:pPr>
    </w:lvl>
    <w:lvl w:ilvl="3" w:tplc="861C85EA" w:tentative="1">
      <w:start w:val="1"/>
      <w:numFmt w:val="decimal"/>
      <w:lvlText w:val="%4."/>
      <w:lvlJc w:val="left"/>
      <w:pPr>
        <w:ind w:left="2880" w:hanging="360"/>
      </w:pPr>
    </w:lvl>
    <w:lvl w:ilvl="4" w:tplc="E93A0DD2" w:tentative="1">
      <w:start w:val="1"/>
      <w:numFmt w:val="lowerLetter"/>
      <w:lvlText w:val="%5."/>
      <w:lvlJc w:val="left"/>
      <w:pPr>
        <w:ind w:left="3600" w:hanging="360"/>
      </w:pPr>
    </w:lvl>
    <w:lvl w:ilvl="5" w:tplc="75BC0B8E" w:tentative="1">
      <w:start w:val="1"/>
      <w:numFmt w:val="lowerRoman"/>
      <w:lvlText w:val="%6."/>
      <w:lvlJc w:val="right"/>
      <w:pPr>
        <w:ind w:left="4320" w:hanging="180"/>
      </w:pPr>
    </w:lvl>
    <w:lvl w:ilvl="6" w:tplc="B8AE82EA" w:tentative="1">
      <w:start w:val="1"/>
      <w:numFmt w:val="decimal"/>
      <w:lvlText w:val="%7."/>
      <w:lvlJc w:val="left"/>
      <w:pPr>
        <w:ind w:left="5040" w:hanging="360"/>
      </w:pPr>
    </w:lvl>
    <w:lvl w:ilvl="7" w:tplc="E0F0D7E6" w:tentative="1">
      <w:start w:val="1"/>
      <w:numFmt w:val="lowerLetter"/>
      <w:lvlText w:val="%8."/>
      <w:lvlJc w:val="left"/>
      <w:pPr>
        <w:ind w:left="5760" w:hanging="360"/>
      </w:pPr>
    </w:lvl>
    <w:lvl w:ilvl="8" w:tplc="3234800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588359C">
      <w:start w:val="1"/>
      <w:numFmt w:val="lowerRoman"/>
      <w:lvlText w:val="(%1)"/>
      <w:lvlJc w:val="left"/>
      <w:pPr>
        <w:ind w:left="1080" w:hanging="720"/>
      </w:pPr>
      <w:rPr>
        <w:rFonts w:hint="default"/>
      </w:rPr>
    </w:lvl>
    <w:lvl w:ilvl="1" w:tplc="2366709C" w:tentative="1">
      <w:start w:val="1"/>
      <w:numFmt w:val="lowerLetter"/>
      <w:lvlText w:val="%2."/>
      <w:lvlJc w:val="left"/>
      <w:pPr>
        <w:ind w:left="1440" w:hanging="360"/>
      </w:pPr>
    </w:lvl>
    <w:lvl w:ilvl="2" w:tplc="A002E2C4" w:tentative="1">
      <w:start w:val="1"/>
      <w:numFmt w:val="lowerRoman"/>
      <w:lvlText w:val="%3."/>
      <w:lvlJc w:val="right"/>
      <w:pPr>
        <w:ind w:left="2160" w:hanging="180"/>
      </w:pPr>
    </w:lvl>
    <w:lvl w:ilvl="3" w:tplc="0428AB30" w:tentative="1">
      <w:start w:val="1"/>
      <w:numFmt w:val="decimal"/>
      <w:lvlText w:val="%4."/>
      <w:lvlJc w:val="left"/>
      <w:pPr>
        <w:ind w:left="2880" w:hanging="360"/>
      </w:pPr>
    </w:lvl>
    <w:lvl w:ilvl="4" w:tplc="FB2E9D50" w:tentative="1">
      <w:start w:val="1"/>
      <w:numFmt w:val="lowerLetter"/>
      <w:lvlText w:val="%5."/>
      <w:lvlJc w:val="left"/>
      <w:pPr>
        <w:ind w:left="3600" w:hanging="360"/>
      </w:pPr>
    </w:lvl>
    <w:lvl w:ilvl="5" w:tplc="7C8C6B1C" w:tentative="1">
      <w:start w:val="1"/>
      <w:numFmt w:val="lowerRoman"/>
      <w:lvlText w:val="%6."/>
      <w:lvlJc w:val="right"/>
      <w:pPr>
        <w:ind w:left="4320" w:hanging="180"/>
      </w:pPr>
    </w:lvl>
    <w:lvl w:ilvl="6" w:tplc="78EEABB0" w:tentative="1">
      <w:start w:val="1"/>
      <w:numFmt w:val="decimal"/>
      <w:lvlText w:val="%7."/>
      <w:lvlJc w:val="left"/>
      <w:pPr>
        <w:ind w:left="5040" w:hanging="360"/>
      </w:pPr>
    </w:lvl>
    <w:lvl w:ilvl="7" w:tplc="F15E5CFE" w:tentative="1">
      <w:start w:val="1"/>
      <w:numFmt w:val="lowerLetter"/>
      <w:lvlText w:val="%8."/>
      <w:lvlJc w:val="left"/>
      <w:pPr>
        <w:ind w:left="5760" w:hanging="360"/>
      </w:pPr>
    </w:lvl>
    <w:lvl w:ilvl="8" w:tplc="001EDDB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74A18C8">
      <w:start w:val="1"/>
      <w:numFmt w:val="lowerRoman"/>
      <w:lvlText w:val="(%1)"/>
      <w:lvlJc w:val="left"/>
      <w:pPr>
        <w:ind w:left="1080" w:hanging="720"/>
      </w:pPr>
      <w:rPr>
        <w:rFonts w:hint="default"/>
      </w:rPr>
    </w:lvl>
    <w:lvl w:ilvl="1" w:tplc="F856B46A" w:tentative="1">
      <w:start w:val="1"/>
      <w:numFmt w:val="lowerLetter"/>
      <w:lvlText w:val="%2."/>
      <w:lvlJc w:val="left"/>
      <w:pPr>
        <w:ind w:left="1440" w:hanging="360"/>
      </w:pPr>
    </w:lvl>
    <w:lvl w:ilvl="2" w:tplc="CD249C94" w:tentative="1">
      <w:start w:val="1"/>
      <w:numFmt w:val="lowerRoman"/>
      <w:lvlText w:val="%3."/>
      <w:lvlJc w:val="right"/>
      <w:pPr>
        <w:ind w:left="2160" w:hanging="180"/>
      </w:pPr>
    </w:lvl>
    <w:lvl w:ilvl="3" w:tplc="81C4C0D0" w:tentative="1">
      <w:start w:val="1"/>
      <w:numFmt w:val="decimal"/>
      <w:lvlText w:val="%4."/>
      <w:lvlJc w:val="left"/>
      <w:pPr>
        <w:ind w:left="2880" w:hanging="360"/>
      </w:pPr>
    </w:lvl>
    <w:lvl w:ilvl="4" w:tplc="5FE2C242" w:tentative="1">
      <w:start w:val="1"/>
      <w:numFmt w:val="lowerLetter"/>
      <w:lvlText w:val="%5."/>
      <w:lvlJc w:val="left"/>
      <w:pPr>
        <w:ind w:left="3600" w:hanging="360"/>
      </w:pPr>
    </w:lvl>
    <w:lvl w:ilvl="5" w:tplc="D2CC54B4" w:tentative="1">
      <w:start w:val="1"/>
      <w:numFmt w:val="lowerRoman"/>
      <w:lvlText w:val="%6."/>
      <w:lvlJc w:val="right"/>
      <w:pPr>
        <w:ind w:left="4320" w:hanging="180"/>
      </w:pPr>
    </w:lvl>
    <w:lvl w:ilvl="6" w:tplc="DFBA68F6" w:tentative="1">
      <w:start w:val="1"/>
      <w:numFmt w:val="decimal"/>
      <w:lvlText w:val="%7."/>
      <w:lvlJc w:val="left"/>
      <w:pPr>
        <w:ind w:left="5040" w:hanging="360"/>
      </w:pPr>
    </w:lvl>
    <w:lvl w:ilvl="7" w:tplc="12CC73F4" w:tentative="1">
      <w:start w:val="1"/>
      <w:numFmt w:val="lowerLetter"/>
      <w:lvlText w:val="%8."/>
      <w:lvlJc w:val="left"/>
      <w:pPr>
        <w:ind w:left="5760" w:hanging="360"/>
      </w:pPr>
    </w:lvl>
    <w:lvl w:ilvl="8" w:tplc="F5AEB006" w:tentative="1">
      <w:start w:val="1"/>
      <w:numFmt w:val="lowerRoman"/>
      <w:lvlText w:val="%9."/>
      <w:lvlJc w:val="right"/>
      <w:pPr>
        <w:ind w:left="6480" w:hanging="180"/>
      </w:pPr>
    </w:lvl>
  </w:abstractNum>
  <w:abstractNum w:abstractNumId="9" w15:restartNumberingAfterBreak="0">
    <w:nsid w:val="560E1165"/>
    <w:multiLevelType w:val="hybridMultilevel"/>
    <w:tmpl w:val="8258F004"/>
    <w:lvl w:ilvl="0" w:tplc="C5B07BB0">
      <w:start w:val="1"/>
      <w:numFmt w:val="bullet"/>
      <w:lvlText w:val=""/>
      <w:lvlJc w:val="left"/>
      <w:pPr>
        <w:ind w:left="624" w:hanging="267"/>
      </w:pPr>
      <w:rPr>
        <w:rFonts w:ascii="Symbol" w:hAnsi="Symbol" w:hint="default"/>
      </w:rPr>
    </w:lvl>
    <w:lvl w:ilvl="1" w:tplc="8EEA19D8">
      <w:start w:val="1"/>
      <w:numFmt w:val="bullet"/>
      <w:lvlText w:val="o"/>
      <w:lvlJc w:val="left"/>
      <w:pPr>
        <w:ind w:left="1080" w:hanging="360"/>
      </w:pPr>
      <w:rPr>
        <w:rFonts w:ascii="Courier New" w:hAnsi="Courier New" w:cs="Courier New" w:hint="default"/>
      </w:rPr>
    </w:lvl>
    <w:lvl w:ilvl="2" w:tplc="EB884290">
      <w:start w:val="1"/>
      <w:numFmt w:val="bullet"/>
      <w:lvlText w:val=""/>
      <w:lvlJc w:val="left"/>
      <w:pPr>
        <w:ind w:left="1800" w:hanging="360"/>
      </w:pPr>
      <w:rPr>
        <w:rFonts w:ascii="Wingdings" w:hAnsi="Wingdings" w:hint="default"/>
      </w:rPr>
    </w:lvl>
    <w:lvl w:ilvl="3" w:tplc="F9FE2270" w:tentative="1">
      <w:start w:val="1"/>
      <w:numFmt w:val="bullet"/>
      <w:lvlText w:val=""/>
      <w:lvlJc w:val="left"/>
      <w:pPr>
        <w:ind w:left="2520" w:hanging="360"/>
      </w:pPr>
      <w:rPr>
        <w:rFonts w:ascii="Symbol" w:hAnsi="Symbol" w:hint="default"/>
      </w:rPr>
    </w:lvl>
    <w:lvl w:ilvl="4" w:tplc="78E453EA" w:tentative="1">
      <w:start w:val="1"/>
      <w:numFmt w:val="bullet"/>
      <w:lvlText w:val="o"/>
      <w:lvlJc w:val="left"/>
      <w:pPr>
        <w:ind w:left="3240" w:hanging="360"/>
      </w:pPr>
      <w:rPr>
        <w:rFonts w:ascii="Courier New" w:hAnsi="Courier New" w:cs="Courier New" w:hint="default"/>
      </w:rPr>
    </w:lvl>
    <w:lvl w:ilvl="5" w:tplc="B71655AE" w:tentative="1">
      <w:start w:val="1"/>
      <w:numFmt w:val="bullet"/>
      <w:lvlText w:val=""/>
      <w:lvlJc w:val="left"/>
      <w:pPr>
        <w:ind w:left="3960" w:hanging="360"/>
      </w:pPr>
      <w:rPr>
        <w:rFonts w:ascii="Wingdings" w:hAnsi="Wingdings" w:hint="default"/>
      </w:rPr>
    </w:lvl>
    <w:lvl w:ilvl="6" w:tplc="44FE39CC" w:tentative="1">
      <w:start w:val="1"/>
      <w:numFmt w:val="bullet"/>
      <w:lvlText w:val=""/>
      <w:lvlJc w:val="left"/>
      <w:pPr>
        <w:ind w:left="4680" w:hanging="360"/>
      </w:pPr>
      <w:rPr>
        <w:rFonts w:ascii="Symbol" w:hAnsi="Symbol" w:hint="default"/>
      </w:rPr>
    </w:lvl>
    <w:lvl w:ilvl="7" w:tplc="C32E4120" w:tentative="1">
      <w:start w:val="1"/>
      <w:numFmt w:val="bullet"/>
      <w:lvlText w:val="o"/>
      <w:lvlJc w:val="left"/>
      <w:pPr>
        <w:ind w:left="5400" w:hanging="360"/>
      </w:pPr>
      <w:rPr>
        <w:rFonts w:ascii="Courier New" w:hAnsi="Courier New" w:cs="Courier New" w:hint="default"/>
      </w:rPr>
    </w:lvl>
    <w:lvl w:ilvl="8" w:tplc="CA084E20"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CB6440DC">
      <w:start w:val="1"/>
      <w:numFmt w:val="lowerRoman"/>
      <w:lvlText w:val="(%1)"/>
      <w:lvlJc w:val="left"/>
      <w:pPr>
        <w:ind w:left="1080" w:hanging="720"/>
      </w:pPr>
      <w:rPr>
        <w:rFonts w:hint="default"/>
      </w:rPr>
    </w:lvl>
    <w:lvl w:ilvl="1" w:tplc="96584E6E" w:tentative="1">
      <w:start w:val="1"/>
      <w:numFmt w:val="lowerLetter"/>
      <w:lvlText w:val="%2."/>
      <w:lvlJc w:val="left"/>
      <w:pPr>
        <w:ind w:left="1440" w:hanging="360"/>
      </w:pPr>
    </w:lvl>
    <w:lvl w:ilvl="2" w:tplc="238E7B32" w:tentative="1">
      <w:start w:val="1"/>
      <w:numFmt w:val="lowerRoman"/>
      <w:lvlText w:val="%3."/>
      <w:lvlJc w:val="right"/>
      <w:pPr>
        <w:ind w:left="2160" w:hanging="180"/>
      </w:pPr>
    </w:lvl>
    <w:lvl w:ilvl="3" w:tplc="AFEA32C8" w:tentative="1">
      <w:start w:val="1"/>
      <w:numFmt w:val="decimal"/>
      <w:lvlText w:val="%4."/>
      <w:lvlJc w:val="left"/>
      <w:pPr>
        <w:ind w:left="2880" w:hanging="360"/>
      </w:pPr>
    </w:lvl>
    <w:lvl w:ilvl="4" w:tplc="75C21942" w:tentative="1">
      <w:start w:val="1"/>
      <w:numFmt w:val="lowerLetter"/>
      <w:lvlText w:val="%5."/>
      <w:lvlJc w:val="left"/>
      <w:pPr>
        <w:ind w:left="3600" w:hanging="360"/>
      </w:pPr>
    </w:lvl>
    <w:lvl w:ilvl="5" w:tplc="3C90D094" w:tentative="1">
      <w:start w:val="1"/>
      <w:numFmt w:val="lowerRoman"/>
      <w:lvlText w:val="%6."/>
      <w:lvlJc w:val="right"/>
      <w:pPr>
        <w:ind w:left="4320" w:hanging="180"/>
      </w:pPr>
    </w:lvl>
    <w:lvl w:ilvl="6" w:tplc="52B8E4F2" w:tentative="1">
      <w:start w:val="1"/>
      <w:numFmt w:val="decimal"/>
      <w:lvlText w:val="%7."/>
      <w:lvlJc w:val="left"/>
      <w:pPr>
        <w:ind w:left="5040" w:hanging="360"/>
      </w:pPr>
    </w:lvl>
    <w:lvl w:ilvl="7" w:tplc="AAC498DC" w:tentative="1">
      <w:start w:val="1"/>
      <w:numFmt w:val="lowerLetter"/>
      <w:lvlText w:val="%8."/>
      <w:lvlJc w:val="left"/>
      <w:pPr>
        <w:ind w:left="5760" w:hanging="360"/>
      </w:pPr>
    </w:lvl>
    <w:lvl w:ilvl="8" w:tplc="95BE06C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82209BD4">
      <w:start w:val="1"/>
      <w:numFmt w:val="lowerRoman"/>
      <w:lvlText w:val="(%1)"/>
      <w:lvlJc w:val="left"/>
      <w:pPr>
        <w:ind w:left="1080" w:hanging="720"/>
      </w:pPr>
      <w:rPr>
        <w:rFonts w:hint="default"/>
      </w:rPr>
    </w:lvl>
    <w:lvl w:ilvl="1" w:tplc="861C666E" w:tentative="1">
      <w:start w:val="1"/>
      <w:numFmt w:val="lowerLetter"/>
      <w:lvlText w:val="%2."/>
      <w:lvlJc w:val="left"/>
      <w:pPr>
        <w:ind w:left="1440" w:hanging="360"/>
      </w:pPr>
    </w:lvl>
    <w:lvl w:ilvl="2" w:tplc="FADEC5CE" w:tentative="1">
      <w:start w:val="1"/>
      <w:numFmt w:val="lowerRoman"/>
      <w:lvlText w:val="%3."/>
      <w:lvlJc w:val="right"/>
      <w:pPr>
        <w:ind w:left="2160" w:hanging="180"/>
      </w:pPr>
    </w:lvl>
    <w:lvl w:ilvl="3" w:tplc="EEA6FA1A" w:tentative="1">
      <w:start w:val="1"/>
      <w:numFmt w:val="decimal"/>
      <w:lvlText w:val="%4."/>
      <w:lvlJc w:val="left"/>
      <w:pPr>
        <w:ind w:left="2880" w:hanging="360"/>
      </w:pPr>
    </w:lvl>
    <w:lvl w:ilvl="4" w:tplc="64F808AC" w:tentative="1">
      <w:start w:val="1"/>
      <w:numFmt w:val="lowerLetter"/>
      <w:lvlText w:val="%5."/>
      <w:lvlJc w:val="left"/>
      <w:pPr>
        <w:ind w:left="3600" w:hanging="360"/>
      </w:pPr>
    </w:lvl>
    <w:lvl w:ilvl="5" w:tplc="EFF6668C" w:tentative="1">
      <w:start w:val="1"/>
      <w:numFmt w:val="lowerRoman"/>
      <w:lvlText w:val="%6."/>
      <w:lvlJc w:val="right"/>
      <w:pPr>
        <w:ind w:left="4320" w:hanging="180"/>
      </w:pPr>
    </w:lvl>
    <w:lvl w:ilvl="6" w:tplc="7CE82CEC" w:tentative="1">
      <w:start w:val="1"/>
      <w:numFmt w:val="decimal"/>
      <w:lvlText w:val="%7."/>
      <w:lvlJc w:val="left"/>
      <w:pPr>
        <w:ind w:left="5040" w:hanging="360"/>
      </w:pPr>
    </w:lvl>
    <w:lvl w:ilvl="7" w:tplc="E29AED70" w:tentative="1">
      <w:start w:val="1"/>
      <w:numFmt w:val="lowerLetter"/>
      <w:lvlText w:val="%8."/>
      <w:lvlJc w:val="left"/>
      <w:pPr>
        <w:ind w:left="5760" w:hanging="360"/>
      </w:pPr>
    </w:lvl>
    <w:lvl w:ilvl="8" w:tplc="A400288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GyNDU2N7U0MDc0NjBS0lEKTi0uzszPAykwrgUAFtTYGywAAAA="/>
  </w:docVars>
  <w:rsids>
    <w:rsidRoot w:val="0095726A"/>
    <w:rsid w:val="00006C70"/>
    <w:rsid w:val="00013378"/>
    <w:rsid w:val="00015781"/>
    <w:rsid w:val="000273A7"/>
    <w:rsid w:val="00027D9A"/>
    <w:rsid w:val="000335D4"/>
    <w:rsid w:val="0005352B"/>
    <w:rsid w:val="00066C10"/>
    <w:rsid w:val="00067904"/>
    <w:rsid w:val="00085AC3"/>
    <w:rsid w:val="00085C0D"/>
    <w:rsid w:val="000940D0"/>
    <w:rsid w:val="000965FB"/>
    <w:rsid w:val="000A1B9A"/>
    <w:rsid w:val="000C087C"/>
    <w:rsid w:val="000C2EB1"/>
    <w:rsid w:val="000C6254"/>
    <w:rsid w:val="000D4C8A"/>
    <w:rsid w:val="000E3233"/>
    <w:rsid w:val="0013509D"/>
    <w:rsid w:val="0014712D"/>
    <w:rsid w:val="00150E2B"/>
    <w:rsid w:val="00155A10"/>
    <w:rsid w:val="00164AC3"/>
    <w:rsid w:val="001A0394"/>
    <w:rsid w:val="001B28C1"/>
    <w:rsid w:val="001C051A"/>
    <w:rsid w:val="001C16C9"/>
    <w:rsid w:val="001C248A"/>
    <w:rsid w:val="001C3F34"/>
    <w:rsid w:val="001C4983"/>
    <w:rsid w:val="001E181C"/>
    <w:rsid w:val="001F433E"/>
    <w:rsid w:val="00241BD9"/>
    <w:rsid w:val="00251E96"/>
    <w:rsid w:val="002520D0"/>
    <w:rsid w:val="0025721E"/>
    <w:rsid w:val="00276B9E"/>
    <w:rsid w:val="00292C35"/>
    <w:rsid w:val="002A285F"/>
    <w:rsid w:val="002C6107"/>
    <w:rsid w:val="002C6AC2"/>
    <w:rsid w:val="002D0E38"/>
    <w:rsid w:val="002D596F"/>
    <w:rsid w:val="00303AEB"/>
    <w:rsid w:val="0032181A"/>
    <w:rsid w:val="003313CC"/>
    <w:rsid w:val="0034047D"/>
    <w:rsid w:val="0034052A"/>
    <w:rsid w:val="0036153C"/>
    <w:rsid w:val="00392C22"/>
    <w:rsid w:val="00393007"/>
    <w:rsid w:val="003A7060"/>
    <w:rsid w:val="003B5F89"/>
    <w:rsid w:val="003C2048"/>
    <w:rsid w:val="003D3AD6"/>
    <w:rsid w:val="003D51D2"/>
    <w:rsid w:val="003D6FD6"/>
    <w:rsid w:val="003E7FBD"/>
    <w:rsid w:val="003F0703"/>
    <w:rsid w:val="003F3422"/>
    <w:rsid w:val="003F53A8"/>
    <w:rsid w:val="004019BC"/>
    <w:rsid w:val="00404A3F"/>
    <w:rsid w:val="00413659"/>
    <w:rsid w:val="004208F2"/>
    <w:rsid w:val="004325D8"/>
    <w:rsid w:val="00436C2F"/>
    <w:rsid w:val="00440ED4"/>
    <w:rsid w:val="00445A35"/>
    <w:rsid w:val="00477DA5"/>
    <w:rsid w:val="00485CAE"/>
    <w:rsid w:val="004B1F5D"/>
    <w:rsid w:val="004C5A34"/>
    <w:rsid w:val="004F6645"/>
    <w:rsid w:val="00503B03"/>
    <w:rsid w:val="00510794"/>
    <w:rsid w:val="00523F5D"/>
    <w:rsid w:val="00531D92"/>
    <w:rsid w:val="00571535"/>
    <w:rsid w:val="00582FA2"/>
    <w:rsid w:val="005B1D93"/>
    <w:rsid w:val="005C57A3"/>
    <w:rsid w:val="005D0F24"/>
    <w:rsid w:val="005F5924"/>
    <w:rsid w:val="005F6847"/>
    <w:rsid w:val="00605A52"/>
    <w:rsid w:val="00625ABB"/>
    <w:rsid w:val="00660EE2"/>
    <w:rsid w:val="006626A3"/>
    <w:rsid w:val="006658FB"/>
    <w:rsid w:val="00671DB7"/>
    <w:rsid w:val="00681980"/>
    <w:rsid w:val="006853EB"/>
    <w:rsid w:val="00696480"/>
    <w:rsid w:val="006A2227"/>
    <w:rsid w:val="006A5766"/>
    <w:rsid w:val="006E35DD"/>
    <w:rsid w:val="00703EED"/>
    <w:rsid w:val="007334EE"/>
    <w:rsid w:val="0074628D"/>
    <w:rsid w:val="007604E3"/>
    <w:rsid w:val="0076288A"/>
    <w:rsid w:val="007715F5"/>
    <w:rsid w:val="00785FD0"/>
    <w:rsid w:val="00792A2E"/>
    <w:rsid w:val="007A3099"/>
    <w:rsid w:val="007A7ABA"/>
    <w:rsid w:val="007B1ED0"/>
    <w:rsid w:val="007C2147"/>
    <w:rsid w:val="007D0C2A"/>
    <w:rsid w:val="007D38E9"/>
    <w:rsid w:val="007E721C"/>
    <w:rsid w:val="007F321B"/>
    <w:rsid w:val="008024E6"/>
    <w:rsid w:val="00824886"/>
    <w:rsid w:val="00824CEC"/>
    <w:rsid w:val="00837DF0"/>
    <w:rsid w:val="008456BD"/>
    <w:rsid w:val="00852496"/>
    <w:rsid w:val="00866667"/>
    <w:rsid w:val="00873E64"/>
    <w:rsid w:val="00891FB8"/>
    <w:rsid w:val="0089533B"/>
    <w:rsid w:val="008A1EF6"/>
    <w:rsid w:val="008A3400"/>
    <w:rsid w:val="008B70DB"/>
    <w:rsid w:val="008C700F"/>
    <w:rsid w:val="008D019D"/>
    <w:rsid w:val="008E1968"/>
    <w:rsid w:val="008F59C4"/>
    <w:rsid w:val="009504CE"/>
    <w:rsid w:val="009512F8"/>
    <w:rsid w:val="0095267B"/>
    <w:rsid w:val="00952A84"/>
    <w:rsid w:val="0095726A"/>
    <w:rsid w:val="00957CC2"/>
    <w:rsid w:val="0098201D"/>
    <w:rsid w:val="00984593"/>
    <w:rsid w:val="0099123D"/>
    <w:rsid w:val="00991FE7"/>
    <w:rsid w:val="009A2736"/>
    <w:rsid w:val="009A412E"/>
    <w:rsid w:val="009B52C4"/>
    <w:rsid w:val="009E7BAD"/>
    <w:rsid w:val="00A13AA0"/>
    <w:rsid w:val="00A21F63"/>
    <w:rsid w:val="00A304DD"/>
    <w:rsid w:val="00A44A3E"/>
    <w:rsid w:val="00A60625"/>
    <w:rsid w:val="00A607FB"/>
    <w:rsid w:val="00A61F9C"/>
    <w:rsid w:val="00A715F1"/>
    <w:rsid w:val="00A71BFF"/>
    <w:rsid w:val="00A7200A"/>
    <w:rsid w:val="00A72A83"/>
    <w:rsid w:val="00A8523D"/>
    <w:rsid w:val="00A85615"/>
    <w:rsid w:val="00AA136E"/>
    <w:rsid w:val="00AB40D7"/>
    <w:rsid w:val="00AB6CA0"/>
    <w:rsid w:val="00AC516D"/>
    <w:rsid w:val="00AC61AD"/>
    <w:rsid w:val="00B01066"/>
    <w:rsid w:val="00B021DD"/>
    <w:rsid w:val="00B0700D"/>
    <w:rsid w:val="00B12B90"/>
    <w:rsid w:val="00B140C2"/>
    <w:rsid w:val="00B279CF"/>
    <w:rsid w:val="00B536E6"/>
    <w:rsid w:val="00B54E9A"/>
    <w:rsid w:val="00B60247"/>
    <w:rsid w:val="00B6493C"/>
    <w:rsid w:val="00B863EB"/>
    <w:rsid w:val="00BA398A"/>
    <w:rsid w:val="00BA6E3E"/>
    <w:rsid w:val="00BD230F"/>
    <w:rsid w:val="00BE4F2C"/>
    <w:rsid w:val="00C00FAC"/>
    <w:rsid w:val="00C139B9"/>
    <w:rsid w:val="00C258A8"/>
    <w:rsid w:val="00C453A5"/>
    <w:rsid w:val="00C74418"/>
    <w:rsid w:val="00C751A7"/>
    <w:rsid w:val="00C753AF"/>
    <w:rsid w:val="00C8551F"/>
    <w:rsid w:val="00C940D2"/>
    <w:rsid w:val="00CA246C"/>
    <w:rsid w:val="00CB4685"/>
    <w:rsid w:val="00CE3B30"/>
    <w:rsid w:val="00CF0656"/>
    <w:rsid w:val="00CF32FC"/>
    <w:rsid w:val="00D15E5B"/>
    <w:rsid w:val="00D2375A"/>
    <w:rsid w:val="00D2513B"/>
    <w:rsid w:val="00D30987"/>
    <w:rsid w:val="00D3338A"/>
    <w:rsid w:val="00D4224E"/>
    <w:rsid w:val="00D42F78"/>
    <w:rsid w:val="00D469FD"/>
    <w:rsid w:val="00D46C77"/>
    <w:rsid w:val="00D50938"/>
    <w:rsid w:val="00D55A8B"/>
    <w:rsid w:val="00D61B8A"/>
    <w:rsid w:val="00D8315E"/>
    <w:rsid w:val="00DA6A27"/>
    <w:rsid w:val="00DA75B7"/>
    <w:rsid w:val="00DB014E"/>
    <w:rsid w:val="00DB2C6F"/>
    <w:rsid w:val="00DD6C7B"/>
    <w:rsid w:val="00DE0271"/>
    <w:rsid w:val="00DE46F0"/>
    <w:rsid w:val="00DF1C3C"/>
    <w:rsid w:val="00E07B07"/>
    <w:rsid w:val="00E102DC"/>
    <w:rsid w:val="00E2193C"/>
    <w:rsid w:val="00E34427"/>
    <w:rsid w:val="00E36EF6"/>
    <w:rsid w:val="00E46738"/>
    <w:rsid w:val="00E52823"/>
    <w:rsid w:val="00E67AE1"/>
    <w:rsid w:val="00E73A32"/>
    <w:rsid w:val="00E87679"/>
    <w:rsid w:val="00E87B4C"/>
    <w:rsid w:val="00EB1C7D"/>
    <w:rsid w:val="00ED0D3B"/>
    <w:rsid w:val="00ED14C9"/>
    <w:rsid w:val="00ED3D50"/>
    <w:rsid w:val="00ED61DC"/>
    <w:rsid w:val="00EE74C6"/>
    <w:rsid w:val="00EF329D"/>
    <w:rsid w:val="00EF6E5C"/>
    <w:rsid w:val="00F11D71"/>
    <w:rsid w:val="00F2196D"/>
    <w:rsid w:val="00F2462F"/>
    <w:rsid w:val="00F3381D"/>
    <w:rsid w:val="00F42FCD"/>
    <w:rsid w:val="00F432D3"/>
    <w:rsid w:val="00F44D22"/>
    <w:rsid w:val="00F638E7"/>
    <w:rsid w:val="00F829D1"/>
    <w:rsid w:val="00F96E23"/>
    <w:rsid w:val="00FB540E"/>
    <w:rsid w:val="00FC5B5D"/>
    <w:rsid w:val="00FD16BB"/>
    <w:rsid w:val="00FD60CB"/>
    <w:rsid w:val="00FE21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59368"/>
  <w15:docId w15:val="{CFC97EEA-5A9C-4C37-AA06-D8903732B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C16C9"/>
    <w:rPr>
      <w:rFonts w:ascii="Fira Sans Light" w:hAnsi="Fira Sans Light"/>
      <w:color w:val="000000" w:themeColor="text1"/>
      <w:sz w:val="24"/>
      <w:szCs w:val="24"/>
    </w:rPr>
  </w:style>
  <w:style w:type="character" w:customStyle="1" w:styleId="normaltextrun">
    <w:name w:val="normaltextrun"/>
    <w:basedOn w:val="DefaultParagraphFont"/>
    <w:rsid w:val="00292C35"/>
  </w:style>
  <w:style w:type="character" w:customStyle="1" w:styleId="eop">
    <w:name w:val="eop"/>
    <w:basedOn w:val="DefaultParagraphFont"/>
    <w:rsid w:val="00292C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84368"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8436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84368"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84368"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284368"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84368"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84368"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84368"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84368"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284368"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284368"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284368"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284368"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284368"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284368"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284368"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284368"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284368"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284368"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84368"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84368"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284368"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284368"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284368"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284368"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284368"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284368"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284368"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284368"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284368"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284368"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284368"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284368"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84368"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284368"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284368"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284368"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284368"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284368"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284368"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84368"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284368"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284368"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284368"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284368"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284368"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284368"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284368"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84368"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284368"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368"/>
    <w:rsid w:val="00284368"/>
    <w:rsid w:val="004048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3585</RACS_x0020_ID>
    <Approved_x0020_Provider xmlns="a8338b6e-77a6-4851-82b6-98166143ffdd">MiCare Ltd</Approved_x0020_Provider>
    <Management_x0020_Company_x0020_ID xmlns="a8338b6e-77a6-4851-82b6-98166143ffdd" xsi:nil="true"/>
    <Home xmlns="a8338b6e-77a6-4851-82b6-98166143ffdd">MiCare Margriet Manor</Home>
    <Signed xmlns="a8338b6e-77a6-4851-82b6-98166143ffdd" xsi:nil="true"/>
    <Uploaded xmlns="a8338b6e-77a6-4851-82b6-98166143ffdd">true</Uploaded>
    <Management_x0020_Company xmlns="a8338b6e-77a6-4851-82b6-98166143ffdd" xsi:nil="true"/>
    <Doc_x0020_Date xmlns="a8338b6e-77a6-4851-82b6-98166143ffdd">2023-07-21T06:43:54+00:00</Doc_x0020_Date>
    <CSI_x0020_ID xmlns="a8338b6e-77a6-4851-82b6-98166143ffdd" xsi:nil="true"/>
    <Case_x0020_ID xmlns="a8338b6e-77a6-4851-82b6-98166143ffdd" xsi:nil="true"/>
    <Approved_x0020_Provider_x0020_ID xmlns="a8338b6e-77a6-4851-82b6-98166143ffdd">A21856FE-D7AA-E611-9634-005056922186</Approved_x0020_Provider_x0020_ID>
    <Location xmlns="a8338b6e-77a6-4851-82b6-98166143ffdd" xsi:nil="true"/>
    <Home_x0020_ID xmlns="a8338b6e-77a6-4851-82b6-98166143ffdd">289C338C-7CF4-DC11-AD41-005056922186</Home_x0020_ID>
    <State xmlns="a8338b6e-77a6-4851-82b6-98166143ffdd">VIC</State>
    <Doc_x0020_Sent_Received_x0020_Date xmlns="a8338b6e-77a6-4851-82b6-98166143ffdd">2023-07-21T00:00:00+00:00</Doc_x0020_Sent_Received_x0020_Date>
    <Activity_x0020_ID xmlns="a8338b6e-77a6-4851-82b6-98166143ffdd">E210F7C9-B786-EB11-992A-005056922186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2D248D9-EB50-4650-98E7-8357C8F6E6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www.w3.org/XML/1998/namespace"/>
    <ds:schemaRef ds:uri="http://schemas.microsoft.com/office/2006/metadata/properties"/>
    <ds:schemaRef ds:uri="http://purl.org/dc/elements/1.1/"/>
    <ds:schemaRef ds:uri="http://purl.org/dc/dcmitype/"/>
    <ds:schemaRef ds:uri="http://schemas.microsoft.com/office/2006/documentManagement/types"/>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4906</Words>
  <Characters>27968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2023-07-24T01:55:00Z</dcterms:created>
  <dcterms:modified xsi:type="dcterms:W3CDTF">2023-07-24T01:55:00Z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