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1E646" w14:textId="77777777" w:rsidR="00D2559D" w:rsidRPr="003217D3" w:rsidRDefault="003A357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261E7D2" wp14:editId="2261E7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1424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261E647" w14:textId="77777777" w:rsidR="00D2559D" w:rsidRPr="003217D3" w:rsidRDefault="003A357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61E648" w14:textId="77777777" w:rsidR="00D2559D" w:rsidRPr="00A36AA9" w:rsidRDefault="003A357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61E649" w14:textId="77777777" w:rsidR="00D2559D" w:rsidRPr="00A36AA9" w:rsidRDefault="003A357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47D1" w14:paraId="2261E64C" w14:textId="77777777" w:rsidTr="00E947D1">
        <w:tc>
          <w:tcPr>
            <w:cnfStyle w:val="001000000000" w:firstRow="0" w:lastRow="0" w:firstColumn="1" w:lastColumn="0" w:oddVBand="0" w:evenVBand="0" w:oddHBand="0" w:evenHBand="0" w:firstRowFirstColumn="0" w:firstRowLastColumn="0" w:lastRowFirstColumn="0" w:lastRowLastColumn="0"/>
            <w:tcW w:w="3227" w:type="dxa"/>
          </w:tcPr>
          <w:p w14:paraId="2261E64A" w14:textId="77777777" w:rsidR="00D2559D" w:rsidRPr="00A36AA9" w:rsidRDefault="003A357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261E64B" w14:textId="77777777" w:rsidR="00D2559D" w:rsidRPr="00A36AA9" w:rsidRDefault="003A35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Migrant Information Centre (Eastern Melbourne) Limited</w:t>
            </w:r>
          </w:p>
        </w:tc>
      </w:tr>
      <w:tr w:rsidR="00E947D1" w14:paraId="2261E64F" w14:textId="77777777" w:rsidTr="00E94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1E64D" w14:textId="77777777" w:rsidR="00540817" w:rsidRPr="00A36AA9" w:rsidRDefault="003A357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261E64E" w14:textId="77777777" w:rsidR="00540817" w:rsidRPr="00A36AA9" w:rsidRDefault="003A35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2, Town Hall Hub 27 Bank Street BOX HILL VIC 3128</w:t>
            </w:r>
          </w:p>
        </w:tc>
      </w:tr>
      <w:tr w:rsidR="00E947D1" w14:paraId="2261E652" w14:textId="77777777" w:rsidTr="00E94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1E650" w14:textId="77777777" w:rsidR="00D2559D" w:rsidRPr="00A36AA9" w:rsidRDefault="003A357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61E651" w14:textId="77777777" w:rsidR="00D2559D" w:rsidRPr="00A36AA9" w:rsidRDefault="003A35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300644</w:t>
            </w:r>
          </w:p>
        </w:tc>
      </w:tr>
      <w:tr w:rsidR="00E947D1" w14:paraId="2261E655" w14:textId="77777777" w:rsidTr="00E94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1E653" w14:textId="77777777" w:rsidR="00D2559D" w:rsidRPr="00A36AA9" w:rsidRDefault="003A357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261E654" w14:textId="77777777" w:rsidR="00D2559D" w:rsidRPr="00A36AA9" w:rsidRDefault="003A35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Migrant Information Centre (Eastern Melbourne) Limited</w:t>
            </w:r>
          </w:p>
        </w:tc>
      </w:tr>
      <w:tr w:rsidR="00E947D1" w14:paraId="2261E658" w14:textId="77777777" w:rsidTr="00E94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1E656" w14:textId="77777777" w:rsidR="00D2559D" w:rsidRPr="00A36AA9" w:rsidRDefault="003A357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61E657" w14:textId="77777777" w:rsidR="00D2559D" w:rsidRPr="00A36AA9" w:rsidRDefault="003A35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947D1" w14:paraId="2261E65B" w14:textId="77777777" w:rsidTr="00E94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1E659" w14:textId="77777777" w:rsidR="00D2559D" w:rsidRPr="00A36AA9" w:rsidRDefault="003A357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61E65A" w14:textId="77777777" w:rsidR="00D2559D" w:rsidRPr="00A36AA9" w:rsidRDefault="003A35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March 2023 to 22 March 2023</w:t>
            </w:r>
          </w:p>
        </w:tc>
      </w:tr>
      <w:tr w:rsidR="00E947D1" w14:paraId="2261E65E" w14:textId="77777777" w:rsidTr="00E94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1E65C" w14:textId="77777777" w:rsidR="00D2559D" w:rsidRPr="00A36AA9" w:rsidRDefault="003A357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261E65D" w14:textId="047008D1" w:rsidR="00D2559D" w:rsidRPr="00A36AA9" w:rsidRDefault="00461D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2261E65F" w14:textId="77777777" w:rsidR="00FA0A5B" w:rsidRPr="00A36AA9" w:rsidRDefault="003A357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261E660" w14:textId="77777777" w:rsidR="000078F8" w:rsidRPr="00A36AA9" w:rsidRDefault="003A357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261E661" w14:textId="2F4E23C6" w:rsidR="000078F8" w:rsidRPr="00A36AA9" w:rsidRDefault="003A357B" w:rsidP="00F87E39">
      <w:pPr>
        <w:pStyle w:val="NormalArial"/>
      </w:pPr>
      <w:r w:rsidRPr="00A36AA9">
        <w:t xml:space="preserve">This performance report for </w:t>
      </w:r>
      <w:r w:rsidRPr="00A36AA9">
        <w:rPr>
          <w:color w:val="auto"/>
        </w:rPr>
        <w:t>Migrant Information Centre (Eastern Melbourne) Limited (</w:t>
      </w:r>
      <w:r w:rsidRPr="00A36AA9">
        <w:rPr>
          <w:b/>
          <w:color w:val="auto"/>
        </w:rPr>
        <w:t>the service</w:t>
      </w:r>
      <w:r w:rsidRPr="00A36AA9">
        <w:rPr>
          <w:color w:val="auto"/>
        </w:rPr>
        <w:t xml:space="preserve">) has been prepared </w:t>
      </w:r>
      <w:r w:rsidRPr="003A357B">
        <w:rPr>
          <w:color w:val="auto"/>
        </w:rPr>
        <w:t xml:space="preserve">by M Abjorensen, delegate </w:t>
      </w:r>
      <w:r w:rsidRPr="00A36AA9">
        <w:t>of the Aged Care Quality and Safety Commissioner (Commissioner)</w:t>
      </w:r>
      <w:r>
        <w:rPr>
          <w:rStyle w:val="FootnoteReference"/>
        </w:rPr>
        <w:footnoteReference w:id="1"/>
      </w:r>
      <w:r w:rsidRPr="00A36AA9">
        <w:t xml:space="preserve">. </w:t>
      </w:r>
    </w:p>
    <w:p w14:paraId="2261E662" w14:textId="77777777" w:rsidR="000078F8" w:rsidRPr="00A36AA9" w:rsidRDefault="003A357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61E663" w14:textId="77777777" w:rsidR="000078F8" w:rsidRPr="00A36AA9" w:rsidRDefault="003A357B" w:rsidP="00F87E39">
      <w:pPr>
        <w:pStyle w:val="NormalArial"/>
      </w:pPr>
      <w:r w:rsidRPr="00A36AA9">
        <w:t>The report also specifies any areas in which improvements must be made to ensure the Quality Standards are complied with.</w:t>
      </w:r>
    </w:p>
    <w:p w14:paraId="2261E664" w14:textId="77777777" w:rsidR="00A36AA9" w:rsidRPr="00A36AA9" w:rsidRDefault="003A357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261E665" w14:textId="77777777" w:rsidR="00A36AA9" w:rsidRPr="00A36AA9" w:rsidRDefault="003A357B" w:rsidP="00AD5BE0">
      <w:pPr>
        <w:pStyle w:val="NormalArial"/>
      </w:pPr>
      <w:bookmarkStart w:id="1" w:name="HcsServicesFullListWithAddress"/>
      <w:r w:rsidRPr="00A36AA9">
        <w:rPr>
          <w:b/>
          <w:bCs/>
        </w:rPr>
        <w:t>CHSP:</w:t>
      </w:r>
    </w:p>
    <w:p w14:paraId="2261E666" w14:textId="77777777" w:rsidR="00A36AA9" w:rsidRPr="00A36AA9" w:rsidRDefault="003A357B" w:rsidP="00AD5BE0">
      <w:pPr>
        <w:pStyle w:val="NormalArial"/>
        <w:numPr>
          <w:ilvl w:val="0"/>
          <w:numId w:val="21"/>
        </w:numPr>
        <w:spacing w:after="0"/>
      </w:pPr>
      <w:r w:rsidRPr="00A36AA9">
        <w:t>Specialised Support Services, 4-AZN6ZMP, Suite 2, Town Hall Hub 27 Bank Street, BOX HILL VIC 3128</w:t>
      </w:r>
    </w:p>
    <w:bookmarkEnd w:id="1"/>
    <w:p w14:paraId="2261E668" w14:textId="77777777" w:rsidR="00DF37F2" w:rsidRPr="00A36AA9" w:rsidRDefault="003A357B" w:rsidP="00740336">
      <w:pPr>
        <w:pStyle w:val="Heading1"/>
        <w:spacing w:before="240" w:after="240" w:line="22" w:lineRule="atLeast"/>
        <w:rPr>
          <w:rFonts w:ascii="Arial" w:hAnsi="Arial" w:cs="Arial"/>
        </w:rPr>
      </w:pPr>
      <w:r w:rsidRPr="00A36AA9">
        <w:rPr>
          <w:rFonts w:ascii="Arial" w:hAnsi="Arial" w:cs="Arial"/>
        </w:rPr>
        <w:t>Material relied on</w:t>
      </w:r>
    </w:p>
    <w:p w14:paraId="2261E669" w14:textId="77777777" w:rsidR="00DF37F2" w:rsidRPr="00A36AA9" w:rsidRDefault="003A357B" w:rsidP="00F87E39">
      <w:pPr>
        <w:pStyle w:val="NormalArial"/>
      </w:pPr>
      <w:r w:rsidRPr="00A36AA9">
        <w:t>The following information has been considered in preparing the performance report:</w:t>
      </w:r>
    </w:p>
    <w:p w14:paraId="2261E66A" w14:textId="586A311F" w:rsidR="00DF37F2" w:rsidRPr="000D5C73" w:rsidRDefault="003A357B" w:rsidP="00DF37F2">
      <w:pPr>
        <w:pStyle w:val="ListParagraph"/>
        <w:numPr>
          <w:ilvl w:val="0"/>
          <w:numId w:val="2"/>
        </w:numPr>
        <w:spacing w:line="22" w:lineRule="atLeast"/>
        <w:ind w:left="714" w:hanging="357"/>
        <w:contextualSpacing w:val="0"/>
        <w:rPr>
          <w:rFonts w:ascii="Arial" w:hAnsi="Arial" w:cs="Arial"/>
          <w:color w:val="auto"/>
        </w:rPr>
      </w:pPr>
      <w:r w:rsidRPr="000D5C73">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261E66F" w14:textId="77777777" w:rsidR="003B1763" w:rsidRPr="00D76BC8" w:rsidRDefault="003A357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261E689" w14:textId="77777777" w:rsidR="003217D3" w:rsidRPr="00244176" w:rsidRDefault="003A357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947D1" w14:paraId="2261E68C" w14:textId="77777777" w:rsidTr="00E947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261E68A" w14:textId="77777777" w:rsidR="003217D3" w:rsidRPr="00244176" w:rsidRDefault="003A357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61E68B" w14:textId="0F53A4FD" w:rsidR="003217D3" w:rsidRPr="00CC646C" w:rsidRDefault="0017594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C73">
                  <w:rPr>
                    <w:rFonts w:ascii="Arial" w:hAnsi="Arial" w:cs="Arial"/>
                    <w:color w:val="auto"/>
                  </w:rPr>
                  <w:t>Compliant</w:t>
                </w:r>
              </w:sdtContent>
            </w:sdt>
            <w:r w:rsidR="003A357B" w:rsidRPr="00CC646C">
              <w:rPr>
                <w:rFonts w:ascii="Arial" w:hAnsi="Arial" w:cs="Arial"/>
                <w:color w:val="auto"/>
              </w:rPr>
              <w:t xml:space="preserve"> </w:t>
            </w:r>
          </w:p>
        </w:tc>
      </w:tr>
      <w:tr w:rsidR="00E947D1" w14:paraId="2261E68F" w14:textId="77777777" w:rsidTr="00E94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1E68D" w14:textId="77777777" w:rsidR="003217D3" w:rsidRPr="00244176" w:rsidRDefault="003A357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61E68E" w14:textId="22928B66" w:rsidR="003217D3" w:rsidRPr="00CC646C" w:rsidRDefault="0017594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C73">
                  <w:rPr>
                    <w:rFonts w:ascii="Arial" w:hAnsi="Arial" w:cs="Arial"/>
                    <w:b/>
                    <w:color w:val="auto"/>
                  </w:rPr>
                  <w:t>Compliant</w:t>
                </w:r>
              </w:sdtContent>
            </w:sdt>
            <w:r w:rsidR="003A357B" w:rsidRPr="00CC646C">
              <w:rPr>
                <w:rFonts w:ascii="Arial" w:hAnsi="Arial" w:cs="Arial"/>
                <w:b/>
                <w:color w:val="auto"/>
              </w:rPr>
              <w:t xml:space="preserve"> </w:t>
            </w:r>
          </w:p>
        </w:tc>
      </w:tr>
      <w:tr w:rsidR="00E947D1" w14:paraId="2261E692" w14:textId="77777777" w:rsidTr="00E94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1E690" w14:textId="77777777" w:rsidR="003217D3" w:rsidRPr="00244176" w:rsidRDefault="003A357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61E691" w14:textId="4D0C445B" w:rsidR="003217D3" w:rsidRPr="00CC646C" w:rsidRDefault="000D5C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947D1" w14:paraId="2261E695" w14:textId="77777777" w:rsidTr="00E94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1E693" w14:textId="77777777" w:rsidR="003217D3" w:rsidRPr="00244176" w:rsidRDefault="003A357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61E694" w14:textId="2AE93AC8" w:rsidR="003217D3" w:rsidRPr="00CC646C" w:rsidRDefault="0017594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C73">
                  <w:rPr>
                    <w:rFonts w:ascii="Arial" w:hAnsi="Arial" w:cs="Arial"/>
                    <w:b/>
                    <w:color w:val="auto"/>
                  </w:rPr>
                  <w:t>Compliant</w:t>
                </w:r>
              </w:sdtContent>
            </w:sdt>
            <w:r w:rsidR="003A357B" w:rsidRPr="00CC646C">
              <w:rPr>
                <w:rFonts w:ascii="Arial" w:hAnsi="Arial" w:cs="Arial"/>
                <w:b/>
                <w:color w:val="auto"/>
              </w:rPr>
              <w:t xml:space="preserve"> </w:t>
            </w:r>
          </w:p>
        </w:tc>
      </w:tr>
      <w:tr w:rsidR="00E947D1" w14:paraId="2261E698" w14:textId="77777777" w:rsidTr="00E94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1E696" w14:textId="77777777" w:rsidR="003217D3" w:rsidRPr="00244176" w:rsidRDefault="003A357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61E697" w14:textId="270274FC" w:rsidR="003217D3" w:rsidRPr="00CC646C" w:rsidRDefault="000D5C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947D1" w14:paraId="2261E69B" w14:textId="77777777" w:rsidTr="00E94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1E699" w14:textId="77777777" w:rsidR="003217D3" w:rsidRPr="00244176" w:rsidRDefault="003A357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261E69A" w14:textId="783074BE" w:rsidR="003217D3" w:rsidRPr="00CC646C" w:rsidRDefault="0017594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C73">
                  <w:rPr>
                    <w:rFonts w:ascii="Arial" w:hAnsi="Arial" w:cs="Arial"/>
                    <w:b/>
                    <w:color w:val="auto"/>
                  </w:rPr>
                  <w:t>Compliant</w:t>
                </w:r>
              </w:sdtContent>
            </w:sdt>
            <w:r w:rsidR="003A357B" w:rsidRPr="00CC646C">
              <w:rPr>
                <w:rFonts w:ascii="Arial" w:hAnsi="Arial" w:cs="Arial"/>
                <w:b/>
                <w:color w:val="auto"/>
              </w:rPr>
              <w:t xml:space="preserve"> </w:t>
            </w:r>
          </w:p>
        </w:tc>
      </w:tr>
      <w:tr w:rsidR="00E947D1" w14:paraId="2261E69E" w14:textId="77777777" w:rsidTr="00E94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1E69C" w14:textId="77777777" w:rsidR="003217D3" w:rsidRPr="00244176" w:rsidRDefault="003A357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61E69D" w14:textId="5080CF2E" w:rsidR="003217D3" w:rsidRPr="00CC646C" w:rsidRDefault="0017594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C73">
                  <w:rPr>
                    <w:rFonts w:ascii="Arial" w:hAnsi="Arial" w:cs="Arial"/>
                    <w:b/>
                    <w:color w:val="auto"/>
                  </w:rPr>
                  <w:t>Compliant</w:t>
                </w:r>
              </w:sdtContent>
            </w:sdt>
            <w:r w:rsidR="003A357B" w:rsidRPr="00CC646C">
              <w:rPr>
                <w:rFonts w:ascii="Arial" w:hAnsi="Arial" w:cs="Arial"/>
                <w:b/>
                <w:color w:val="auto"/>
              </w:rPr>
              <w:t xml:space="preserve"> </w:t>
            </w:r>
          </w:p>
        </w:tc>
      </w:tr>
      <w:tr w:rsidR="00E947D1" w14:paraId="2261E6A1" w14:textId="77777777" w:rsidTr="00E94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1E69F" w14:textId="77777777" w:rsidR="003217D3" w:rsidRPr="00244176" w:rsidRDefault="003A357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61E6A0" w14:textId="1E43C23A" w:rsidR="003217D3" w:rsidRPr="00CC646C" w:rsidRDefault="0017594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5C73">
                  <w:rPr>
                    <w:rFonts w:ascii="Arial" w:hAnsi="Arial" w:cs="Arial"/>
                    <w:b/>
                    <w:color w:val="auto"/>
                  </w:rPr>
                  <w:t>Compliant</w:t>
                </w:r>
              </w:sdtContent>
            </w:sdt>
            <w:r w:rsidR="003A357B" w:rsidRPr="00CC646C">
              <w:rPr>
                <w:rFonts w:ascii="Arial" w:hAnsi="Arial" w:cs="Arial"/>
                <w:b/>
                <w:color w:val="auto"/>
              </w:rPr>
              <w:t xml:space="preserve"> </w:t>
            </w:r>
          </w:p>
        </w:tc>
      </w:tr>
    </w:tbl>
    <w:p w14:paraId="2261E6A2" w14:textId="77777777" w:rsidR="00FC045E" w:rsidRPr="00A36AA9" w:rsidRDefault="003A357B" w:rsidP="00F87E39">
      <w:pPr>
        <w:pStyle w:val="NormalArial"/>
        <w:spacing w:before="120"/>
      </w:pPr>
      <w:r w:rsidRPr="00A36AA9">
        <w:t>A detailed assessment is provided later in this report for each assessed Standard.</w:t>
      </w:r>
    </w:p>
    <w:p w14:paraId="2261E6A3" w14:textId="77777777" w:rsidR="00FC045E" w:rsidRPr="00A36AA9" w:rsidRDefault="003A357B" w:rsidP="00FC045E">
      <w:pPr>
        <w:pStyle w:val="Heading1"/>
        <w:spacing w:before="0" w:after="240" w:line="22" w:lineRule="atLeast"/>
        <w:rPr>
          <w:rFonts w:ascii="Arial" w:hAnsi="Arial" w:cs="Arial"/>
        </w:rPr>
      </w:pPr>
      <w:r w:rsidRPr="00A36AA9">
        <w:rPr>
          <w:rFonts w:ascii="Arial" w:hAnsi="Arial" w:cs="Arial"/>
        </w:rPr>
        <w:t>Areas for improvement</w:t>
      </w:r>
    </w:p>
    <w:p w14:paraId="2261E6A5" w14:textId="77777777" w:rsidR="00FC045E" w:rsidRPr="00A36AA9" w:rsidRDefault="003A357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61E6AA" w14:textId="287EDB8D" w:rsidR="00FC045E" w:rsidRPr="00A36AA9" w:rsidRDefault="003A357B" w:rsidP="00F87E39">
      <w:pPr>
        <w:pStyle w:val="NormalArial"/>
      </w:pPr>
      <w:r w:rsidRPr="00A36AA9">
        <w:br w:type="page"/>
      </w:r>
    </w:p>
    <w:p w14:paraId="2261E6AB" w14:textId="77777777" w:rsidR="003217D3" w:rsidRDefault="003A357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0D5C73" w14:paraId="2261E6AF" w14:textId="77777777" w:rsidTr="000D5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2261E6AC" w14:textId="77777777" w:rsidR="000D5C73" w:rsidRPr="003217D3" w:rsidRDefault="000D5C7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Pr>
          <w:p w14:paraId="2261E6AE" w14:textId="77777777" w:rsidR="000D5C73" w:rsidRPr="003217D3" w:rsidRDefault="000D5C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D5C73" w14:paraId="2261E6B4" w14:textId="77777777" w:rsidTr="000D5C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B0" w14:textId="77777777" w:rsidR="000D5C73" w:rsidRPr="00244176" w:rsidRDefault="000D5C7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31" w:type="dxa"/>
            <w:shd w:val="clear" w:color="auto" w:fill="auto"/>
            <w:vAlign w:val="top"/>
          </w:tcPr>
          <w:p w14:paraId="2261E6B1" w14:textId="77777777" w:rsidR="000D5C73" w:rsidRPr="00244176" w:rsidRDefault="000D5C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vAlign w:val="top"/>
          </w:tcPr>
          <w:p w14:paraId="2261E6B3" w14:textId="4A9FC780" w:rsidR="000D5C73" w:rsidRPr="00CC646C" w:rsidRDefault="0017594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2EC010550D734B45870D93FF83547C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0D5C73" w:rsidRPr="00CC646C">
              <w:rPr>
                <w:rFonts w:ascii="Arial" w:hAnsi="Arial" w:cs="Arial"/>
                <w:color w:val="auto"/>
              </w:rPr>
              <w:t xml:space="preserve"> </w:t>
            </w:r>
          </w:p>
        </w:tc>
      </w:tr>
      <w:tr w:rsidR="000D5C73" w14:paraId="2261E6B9" w14:textId="77777777" w:rsidTr="000D5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B5" w14:textId="77777777" w:rsidR="000D5C73" w:rsidRPr="00244176" w:rsidRDefault="000D5C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31" w:type="dxa"/>
            <w:shd w:val="clear" w:color="auto" w:fill="auto"/>
            <w:vAlign w:val="top"/>
          </w:tcPr>
          <w:p w14:paraId="2261E6B6" w14:textId="77777777" w:rsidR="000D5C73" w:rsidRPr="00244176" w:rsidRDefault="000D5C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vAlign w:val="top"/>
          </w:tcPr>
          <w:p w14:paraId="2261E6B8" w14:textId="07AF41F7" w:rsidR="000D5C73" w:rsidRPr="00CC646C" w:rsidRDefault="0017594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D4DD6444BA349F88FD184A0E7908E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0D5C73" w:rsidRPr="00CC646C">
              <w:rPr>
                <w:rFonts w:ascii="Arial" w:hAnsi="Arial" w:cs="Arial"/>
                <w:color w:val="auto"/>
              </w:rPr>
              <w:t xml:space="preserve"> </w:t>
            </w:r>
          </w:p>
        </w:tc>
      </w:tr>
      <w:tr w:rsidR="000D5C73" w14:paraId="2261E6C2" w14:textId="77777777" w:rsidTr="000D5C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BA" w14:textId="77777777" w:rsidR="000D5C73" w:rsidRPr="00244176" w:rsidRDefault="000D5C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31" w:type="dxa"/>
            <w:shd w:val="clear" w:color="auto" w:fill="auto"/>
            <w:vAlign w:val="top"/>
          </w:tcPr>
          <w:p w14:paraId="2261E6BB" w14:textId="77777777" w:rsidR="000D5C73" w:rsidRPr="00244176" w:rsidRDefault="000D5C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61E6BC" w14:textId="77777777" w:rsidR="000D5C73" w:rsidRPr="00244176" w:rsidRDefault="000D5C7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61E6BD" w14:textId="77777777" w:rsidR="000D5C73" w:rsidRPr="00244176" w:rsidRDefault="000D5C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261E6BE" w14:textId="77777777" w:rsidR="000D5C73" w:rsidRPr="00244176" w:rsidRDefault="000D5C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261E6BF" w14:textId="77777777" w:rsidR="000D5C73" w:rsidRPr="00244176" w:rsidRDefault="000D5C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vAlign w:val="top"/>
          </w:tcPr>
          <w:p w14:paraId="2261E6C1" w14:textId="1851CD39" w:rsidR="000D5C73" w:rsidRPr="00CC646C" w:rsidRDefault="0017594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422B8B6ECAD46B993024B37ACD67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0D5C73" w:rsidRPr="00CC646C">
              <w:rPr>
                <w:rFonts w:ascii="Arial" w:hAnsi="Arial" w:cs="Arial"/>
                <w:color w:val="auto"/>
              </w:rPr>
              <w:t xml:space="preserve"> </w:t>
            </w:r>
          </w:p>
        </w:tc>
      </w:tr>
      <w:tr w:rsidR="000D5C73" w14:paraId="2261E6C7" w14:textId="77777777" w:rsidTr="000D5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C3" w14:textId="77777777" w:rsidR="000D5C73" w:rsidRPr="00244176" w:rsidRDefault="000D5C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31" w:type="dxa"/>
            <w:shd w:val="clear" w:color="auto" w:fill="auto"/>
            <w:vAlign w:val="top"/>
          </w:tcPr>
          <w:p w14:paraId="2261E6C4" w14:textId="77777777" w:rsidR="000D5C73" w:rsidRPr="00244176" w:rsidRDefault="000D5C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vAlign w:val="top"/>
          </w:tcPr>
          <w:p w14:paraId="2261E6C6" w14:textId="6FD897C2" w:rsidR="000D5C73" w:rsidRPr="00CC646C" w:rsidRDefault="0017594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D19D0B492A1A4B469D4194CD2EABA7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0D5C73" w:rsidRPr="00CC646C">
              <w:rPr>
                <w:rFonts w:ascii="Arial" w:hAnsi="Arial" w:cs="Arial"/>
                <w:color w:val="auto"/>
              </w:rPr>
              <w:t xml:space="preserve"> </w:t>
            </w:r>
          </w:p>
        </w:tc>
      </w:tr>
      <w:tr w:rsidR="000D5C73" w14:paraId="2261E6CC" w14:textId="77777777" w:rsidTr="000D5C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C8" w14:textId="77777777" w:rsidR="000D5C73" w:rsidRPr="00244176" w:rsidRDefault="000D5C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31" w:type="dxa"/>
            <w:shd w:val="clear" w:color="auto" w:fill="auto"/>
            <w:vAlign w:val="top"/>
          </w:tcPr>
          <w:p w14:paraId="2261E6C9" w14:textId="77777777" w:rsidR="000D5C73" w:rsidRPr="00244176" w:rsidRDefault="000D5C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vAlign w:val="top"/>
          </w:tcPr>
          <w:p w14:paraId="2261E6CB" w14:textId="1C63DB62" w:rsidR="000D5C73" w:rsidRPr="00CC646C" w:rsidRDefault="0017594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7266606EB304503B7A991C29A414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0D5C73" w:rsidRPr="00CC646C">
              <w:rPr>
                <w:rFonts w:ascii="Arial" w:hAnsi="Arial" w:cs="Arial"/>
                <w:color w:val="auto"/>
              </w:rPr>
              <w:t xml:space="preserve"> </w:t>
            </w:r>
          </w:p>
        </w:tc>
      </w:tr>
      <w:tr w:rsidR="000D5C73" w14:paraId="2261E6D1" w14:textId="77777777" w:rsidTr="000D5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CD" w14:textId="77777777" w:rsidR="000D5C73" w:rsidRPr="00244176" w:rsidRDefault="000D5C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31" w:type="dxa"/>
            <w:shd w:val="clear" w:color="auto" w:fill="auto"/>
            <w:vAlign w:val="top"/>
          </w:tcPr>
          <w:p w14:paraId="2261E6CE" w14:textId="77777777" w:rsidR="000D5C73" w:rsidRPr="00244176" w:rsidRDefault="000D5C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vAlign w:val="top"/>
          </w:tcPr>
          <w:p w14:paraId="2261E6D0" w14:textId="6441FB2F" w:rsidR="000D5C73" w:rsidRPr="00CC646C" w:rsidRDefault="0017594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16ED4F8275B146D199D80FC118F47C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0D5C73" w:rsidRPr="00CC646C">
              <w:rPr>
                <w:rFonts w:ascii="Arial" w:hAnsi="Arial" w:cs="Arial"/>
                <w:color w:val="auto"/>
              </w:rPr>
              <w:t xml:space="preserve"> </w:t>
            </w:r>
          </w:p>
        </w:tc>
      </w:tr>
    </w:tbl>
    <w:p w14:paraId="2261E6D2" w14:textId="77777777" w:rsidR="00A63FCF" w:rsidRDefault="003A357B" w:rsidP="007B3959">
      <w:pPr>
        <w:pStyle w:val="Heading20"/>
      </w:pPr>
      <w:r w:rsidRPr="00A36AA9">
        <w:t>Findings</w:t>
      </w:r>
    </w:p>
    <w:p w14:paraId="15041281" w14:textId="0E661EBB" w:rsidR="00461D21" w:rsidRDefault="000D5C73" w:rsidP="00F87E39">
      <w:pPr>
        <w:pStyle w:val="NormalArial"/>
      </w:pPr>
      <w:r>
        <w:t>Through the evidence collected by the Assessment Team, the Decision Maker finds the service demonstrated compliance with the requirements of this standard.</w:t>
      </w:r>
      <w:r w:rsidR="00461D21">
        <w:t xml:space="preserve"> For example:</w:t>
      </w:r>
    </w:p>
    <w:p w14:paraId="522517E4" w14:textId="4D824A9C" w:rsidR="00461D21" w:rsidRPr="00461D21" w:rsidRDefault="000D5C73" w:rsidP="00461D21">
      <w:pPr>
        <w:pStyle w:val="NormalArial"/>
      </w:pPr>
      <w:r w:rsidRPr="00AD2926">
        <w:t xml:space="preserve">Consumers interviewed </w:t>
      </w:r>
      <w:r>
        <w:t>reported they</w:t>
      </w:r>
      <w:r w:rsidRPr="00AD2926">
        <w:t xml:space="preserve"> are treated with dignity and respect and valued as individuals with their own identity and culture</w:t>
      </w:r>
      <w:r w:rsidR="00461D21">
        <w:t xml:space="preserve"> and have input to make decisions on their care and services. All consumers and representatives told the Assessment Team </w:t>
      </w:r>
      <w:r w:rsidR="00461D21" w:rsidRPr="00B419B1">
        <w:rPr>
          <w:color w:val="auto"/>
        </w:rPr>
        <w:t xml:space="preserve">they </w:t>
      </w:r>
      <w:r w:rsidR="00461D21">
        <w:rPr>
          <w:color w:val="auto"/>
        </w:rPr>
        <w:t>are</w:t>
      </w:r>
      <w:r w:rsidR="00461D21" w:rsidRPr="00B419B1">
        <w:rPr>
          <w:color w:val="auto"/>
        </w:rPr>
        <w:t xml:space="preserve"> provided with</w:t>
      </w:r>
      <w:r w:rsidR="00461D21">
        <w:rPr>
          <w:color w:val="auto"/>
        </w:rPr>
        <w:t xml:space="preserve"> accurate and timely</w:t>
      </w:r>
      <w:r w:rsidR="00461D21" w:rsidRPr="00B419B1">
        <w:rPr>
          <w:color w:val="auto"/>
        </w:rPr>
        <w:t xml:space="preserve"> information </w:t>
      </w:r>
      <w:r w:rsidR="00461D21">
        <w:rPr>
          <w:color w:val="auto"/>
        </w:rPr>
        <w:t>through the service via the</w:t>
      </w:r>
      <w:r w:rsidR="00461D21" w:rsidRPr="00B419B1">
        <w:rPr>
          <w:color w:val="auto"/>
        </w:rPr>
        <w:t xml:space="preserve"> access and support worker</w:t>
      </w:r>
      <w:r w:rsidR="00461D21">
        <w:rPr>
          <w:color w:val="auto"/>
        </w:rPr>
        <w:t>s and feel their privacy is respected.</w:t>
      </w:r>
    </w:p>
    <w:p w14:paraId="4D6AEB7C" w14:textId="18ED7D6B" w:rsidR="00461D21" w:rsidRDefault="000D5C73" w:rsidP="000D5C73">
      <w:pPr>
        <w:pStyle w:val="NormalArial"/>
      </w:pPr>
      <w:r w:rsidRPr="00AD2926">
        <w:t>Staff interviewed gave examples of ways they implement dignity and respect in practice, including being professional, acknowledging people for who they are and what they want, taking the time to talk with consumers as individuals, listening to them without bias, understand their culture and explaining how they would like to assist them</w:t>
      </w:r>
      <w:r>
        <w:t>.</w:t>
      </w:r>
      <w:r w:rsidR="00461D21">
        <w:t xml:space="preserve"> </w:t>
      </w:r>
      <w:r w:rsidRPr="000D5C73">
        <w:t xml:space="preserve">Access and support workers interviewed </w:t>
      </w:r>
      <w:r w:rsidR="00461D21">
        <w:t>demonstrated an</w:t>
      </w:r>
      <w:r w:rsidRPr="000D5C73">
        <w:t xml:space="preserve"> understanding of the cultural needs of the consumers they were advocating and referring for services.</w:t>
      </w:r>
      <w:r w:rsidR="00461D21">
        <w:t xml:space="preserve"> </w:t>
      </w:r>
      <w:r w:rsidR="00461D21" w:rsidRPr="00693B44">
        <w:t xml:space="preserve">Staff </w:t>
      </w:r>
      <w:r w:rsidR="00461D21">
        <w:t xml:space="preserve">provided </w:t>
      </w:r>
      <w:r w:rsidR="00461D21" w:rsidRPr="00693B44">
        <w:t>examples of ways they protect consumer privacy and confidentiality by not disclosing any consumer or service information.</w:t>
      </w:r>
    </w:p>
    <w:p w14:paraId="7CE1EF5E" w14:textId="199CE99B" w:rsidR="00461D21" w:rsidRDefault="00461D21" w:rsidP="00461D21">
      <w:pPr>
        <w:pStyle w:val="NormalArial"/>
      </w:pPr>
      <w:r w:rsidRPr="000D5C73">
        <w:lastRenderedPageBreak/>
        <w:t>Management stated that access and support workers are bilingual and able to communicate with consumers</w:t>
      </w:r>
      <w:r>
        <w:t>, in addition to available</w:t>
      </w:r>
      <w:r w:rsidRPr="000D5C73">
        <w:t xml:space="preserve"> interpreting services</w:t>
      </w:r>
      <w:r>
        <w:t xml:space="preserve">. Management provided evidence, through the training register, confirming staff have received cultural awareness training, inclusive of delivering culturally safe care. </w:t>
      </w:r>
    </w:p>
    <w:p w14:paraId="44C3300B" w14:textId="77777777" w:rsidR="00CF218C" w:rsidRDefault="00461D21" w:rsidP="00693B44">
      <w:pPr>
        <w:pStyle w:val="NormalArial"/>
      </w:pPr>
      <w:r>
        <w:t xml:space="preserve">Review of documentation and care files, by the Assessment Team showed </w:t>
      </w:r>
      <w:r w:rsidR="000D5C73" w:rsidRPr="000D5C73">
        <w:t xml:space="preserve">consumer files identified consumers’ </w:t>
      </w:r>
      <w:r w:rsidR="000D5C73">
        <w:t xml:space="preserve">cultural and linguistic </w:t>
      </w:r>
      <w:r w:rsidR="000D5C73" w:rsidRPr="000D5C73">
        <w:t>backgrounds and prefer</w:t>
      </w:r>
      <w:r w:rsidR="000D5C73">
        <w:t>ences.</w:t>
      </w:r>
      <w:r>
        <w:t xml:space="preserve"> Additionally, i</w:t>
      </w:r>
      <w:r w:rsidRPr="00693B44">
        <w:t>ndividual consumer file</w:t>
      </w:r>
      <w:r>
        <w:t>s</w:t>
      </w:r>
      <w:r w:rsidRPr="00693B44">
        <w:t xml:space="preserve"> documentation identifies consumer choices and decisions about care and services and any substitute decision makers.</w:t>
      </w:r>
      <w:r>
        <w:t xml:space="preserve"> </w:t>
      </w:r>
    </w:p>
    <w:p w14:paraId="4B64B2B0" w14:textId="77777777" w:rsidR="00CF218C" w:rsidRDefault="00461D21" w:rsidP="00693B44">
      <w:pPr>
        <w:pStyle w:val="NormalArial"/>
      </w:pPr>
      <w:r>
        <w:t>The Assessment Team observed w</w:t>
      </w:r>
      <w:r w:rsidR="00693B44">
        <w:t>hen risks have been identified the access and support worker assists consumers/representatives with referrals to relevant services.</w:t>
      </w:r>
      <w:r w:rsidR="00CF218C">
        <w:t xml:space="preserve"> The service provides information, including the Charter of Aged Care Rights, to consumers and representatives in their preferred language. </w:t>
      </w:r>
    </w:p>
    <w:p w14:paraId="04084910" w14:textId="14097F48" w:rsidR="00693B44" w:rsidRDefault="00CF218C" w:rsidP="00693B44">
      <w:pPr>
        <w:pStyle w:val="NormalArial"/>
      </w:pPr>
      <w:r>
        <w:t xml:space="preserve">The information pack provided to consumers contains relevant brochures to support their navigation of aged care services, including </w:t>
      </w:r>
      <w:r w:rsidR="00693B44" w:rsidRPr="00693B44">
        <w:t>an access and support program brochure inclusive of interpreter services, My Aged Care (MAC)</w:t>
      </w:r>
      <w:r>
        <w:t xml:space="preserve"> information</w:t>
      </w:r>
      <w:r w:rsidR="00461D21">
        <w:t xml:space="preserve">, the </w:t>
      </w:r>
      <w:r w:rsidR="00693B44" w:rsidRPr="00693B44">
        <w:t>Charter of Aged Care Rights, consent to share information</w:t>
      </w:r>
      <w:r>
        <w:t xml:space="preserve"> and</w:t>
      </w:r>
      <w:r w:rsidR="00693B44" w:rsidRPr="00693B44">
        <w:t xml:space="preserve"> carer gateway fact sheet</w:t>
      </w:r>
      <w:r w:rsidR="00461D21">
        <w:t>.</w:t>
      </w:r>
      <w:r>
        <w:t xml:space="preserve"> </w:t>
      </w:r>
      <w:r w:rsidR="00693B44" w:rsidRPr="00693B44">
        <w:t xml:space="preserve">File review showed consumer information is maintained confidentially, hard copy files are kept in a locked cabinet and electronic versions are password protected. </w:t>
      </w:r>
    </w:p>
    <w:p w14:paraId="2261E6D3" w14:textId="244FB312" w:rsidR="001A5684" w:rsidRPr="006B4042" w:rsidRDefault="003A357B" w:rsidP="000D5C73">
      <w:pPr>
        <w:pStyle w:val="NormalArial"/>
      </w:pPr>
      <w:r w:rsidRPr="00A36AA9">
        <w:br w:type="page"/>
      </w:r>
    </w:p>
    <w:p w14:paraId="2261E6D4" w14:textId="77777777" w:rsidR="003217D3" w:rsidRDefault="003A357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693B44" w14:paraId="2261E6D8" w14:textId="77777777" w:rsidTr="00693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261E6D5" w14:textId="77777777" w:rsidR="00693B44" w:rsidRPr="003217D3" w:rsidRDefault="00693B4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10" w:type="dxa"/>
            <w:tcBorders>
              <w:bottom w:val="single" w:sz="4" w:space="0" w:color="BFBFBF" w:themeColor="background1" w:themeShade="BF"/>
            </w:tcBorders>
          </w:tcPr>
          <w:p w14:paraId="2261E6D7" w14:textId="77777777" w:rsidR="00693B44" w:rsidRPr="003217D3" w:rsidRDefault="00693B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93B44" w14:paraId="2261E6DD" w14:textId="77777777" w:rsidTr="00693B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D9"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73" w:type="dxa"/>
            <w:shd w:val="clear" w:color="auto" w:fill="auto"/>
            <w:vAlign w:val="top"/>
          </w:tcPr>
          <w:p w14:paraId="2261E6DA" w14:textId="77777777" w:rsidR="00693B44" w:rsidRPr="00244176" w:rsidRDefault="00693B4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10" w:type="dxa"/>
            <w:shd w:val="clear" w:color="auto" w:fill="auto"/>
            <w:vAlign w:val="top"/>
          </w:tcPr>
          <w:p w14:paraId="2261E6DC" w14:textId="3C86B8DE" w:rsidR="00693B44" w:rsidRPr="00CC646C" w:rsidRDefault="001759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26458EF843CF489A8D642777CE3CB1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693B44" w:rsidRPr="00CC646C">
              <w:rPr>
                <w:rFonts w:ascii="Arial" w:hAnsi="Arial" w:cs="Arial"/>
                <w:color w:val="auto"/>
              </w:rPr>
              <w:t xml:space="preserve"> </w:t>
            </w:r>
          </w:p>
        </w:tc>
      </w:tr>
      <w:tr w:rsidR="00693B44" w14:paraId="2261E6E2" w14:textId="77777777" w:rsidTr="00693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DE"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73" w:type="dxa"/>
            <w:shd w:val="clear" w:color="auto" w:fill="auto"/>
            <w:vAlign w:val="top"/>
          </w:tcPr>
          <w:p w14:paraId="2261E6DF" w14:textId="77777777" w:rsidR="00693B44" w:rsidRPr="00244176" w:rsidRDefault="00693B4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410" w:type="dxa"/>
            <w:shd w:val="clear" w:color="auto" w:fill="auto"/>
            <w:vAlign w:val="top"/>
          </w:tcPr>
          <w:p w14:paraId="2261E6E1" w14:textId="164672D8" w:rsidR="00693B44" w:rsidRPr="00CC646C" w:rsidRDefault="0017594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A4CB848BC25544A78B0513255531C5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693B44" w:rsidRPr="00CC646C">
              <w:rPr>
                <w:rFonts w:ascii="Arial" w:hAnsi="Arial" w:cs="Arial"/>
                <w:color w:val="auto"/>
              </w:rPr>
              <w:t xml:space="preserve"> </w:t>
            </w:r>
          </w:p>
        </w:tc>
      </w:tr>
      <w:tr w:rsidR="00693B44" w14:paraId="2261E6E9" w14:textId="77777777" w:rsidTr="00693B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E3"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73" w:type="dxa"/>
            <w:shd w:val="clear" w:color="auto" w:fill="auto"/>
            <w:vAlign w:val="top"/>
          </w:tcPr>
          <w:p w14:paraId="2261E6E4" w14:textId="77777777" w:rsidR="00693B44" w:rsidRPr="00244176" w:rsidRDefault="00693B4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261E6E5" w14:textId="77777777" w:rsidR="00693B44" w:rsidRPr="00244176" w:rsidRDefault="00693B4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61E6E6" w14:textId="77777777" w:rsidR="00693B44" w:rsidRPr="00244176" w:rsidRDefault="00693B4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10" w:type="dxa"/>
            <w:shd w:val="clear" w:color="auto" w:fill="auto"/>
            <w:vAlign w:val="top"/>
          </w:tcPr>
          <w:p w14:paraId="2261E6E8" w14:textId="3B0DE7E0" w:rsidR="00693B44" w:rsidRPr="00CC646C" w:rsidRDefault="001759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A4191155E30348FAAC47DEA2203304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693B44" w:rsidRPr="00CC646C">
              <w:rPr>
                <w:rFonts w:ascii="Arial" w:hAnsi="Arial" w:cs="Arial"/>
                <w:color w:val="auto"/>
              </w:rPr>
              <w:t xml:space="preserve"> </w:t>
            </w:r>
          </w:p>
        </w:tc>
      </w:tr>
      <w:tr w:rsidR="00693B44" w14:paraId="2261E6EE" w14:textId="77777777" w:rsidTr="00693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EA"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73" w:type="dxa"/>
            <w:shd w:val="clear" w:color="auto" w:fill="auto"/>
            <w:vAlign w:val="top"/>
          </w:tcPr>
          <w:p w14:paraId="2261E6EB" w14:textId="77777777" w:rsidR="00693B44" w:rsidRPr="00244176" w:rsidRDefault="00693B4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10" w:type="dxa"/>
            <w:shd w:val="clear" w:color="auto" w:fill="auto"/>
            <w:vAlign w:val="top"/>
          </w:tcPr>
          <w:p w14:paraId="2261E6ED" w14:textId="5A184457" w:rsidR="00693B44" w:rsidRPr="00CC646C" w:rsidRDefault="0017594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2F126ED00114C3D9BBCF070E4B69D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693B44" w:rsidRPr="00CC646C">
              <w:rPr>
                <w:rFonts w:ascii="Arial" w:hAnsi="Arial" w:cs="Arial"/>
                <w:color w:val="auto"/>
              </w:rPr>
              <w:t xml:space="preserve"> </w:t>
            </w:r>
          </w:p>
        </w:tc>
      </w:tr>
      <w:tr w:rsidR="00693B44" w14:paraId="2261E6F3" w14:textId="77777777" w:rsidTr="00693B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6EF"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73" w:type="dxa"/>
            <w:shd w:val="clear" w:color="auto" w:fill="auto"/>
            <w:vAlign w:val="top"/>
          </w:tcPr>
          <w:p w14:paraId="2261E6F0" w14:textId="77777777" w:rsidR="00693B44" w:rsidRPr="00244176" w:rsidRDefault="00693B4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10" w:type="dxa"/>
            <w:shd w:val="clear" w:color="auto" w:fill="auto"/>
            <w:vAlign w:val="top"/>
          </w:tcPr>
          <w:p w14:paraId="2261E6F2" w14:textId="2FEE7146" w:rsidR="00693B44" w:rsidRPr="00CC646C" w:rsidRDefault="001759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625D1442FC74148BA12F001EE5F80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693B44" w:rsidRPr="00CC646C">
              <w:rPr>
                <w:rFonts w:ascii="Arial" w:hAnsi="Arial" w:cs="Arial"/>
                <w:color w:val="auto"/>
              </w:rPr>
              <w:t xml:space="preserve"> </w:t>
            </w:r>
          </w:p>
        </w:tc>
      </w:tr>
    </w:tbl>
    <w:bookmarkEnd w:id="2"/>
    <w:p w14:paraId="2261E6F4" w14:textId="77777777" w:rsidR="0087700C" w:rsidRDefault="003A357B" w:rsidP="00A63FCF">
      <w:pPr>
        <w:pStyle w:val="Heading20"/>
        <w:tabs>
          <w:tab w:val="left" w:pos="1890"/>
        </w:tabs>
      </w:pPr>
      <w:r w:rsidRPr="00A36AA9">
        <w:t>Findings</w:t>
      </w:r>
    </w:p>
    <w:p w14:paraId="5E98B1A4" w14:textId="77777777" w:rsidR="00D000F0" w:rsidRDefault="00683C75" w:rsidP="00D000F0">
      <w:pPr>
        <w:pStyle w:val="NormalArial"/>
      </w:pPr>
      <w:r>
        <w:t xml:space="preserve">Through evidence collected by the Assessment Team, the Decision Maker finds the service is Compliant in the above Requirements. </w:t>
      </w:r>
    </w:p>
    <w:p w14:paraId="703DC41E" w14:textId="0749B53F" w:rsidR="00683C75" w:rsidRDefault="00D000F0" w:rsidP="00D000F0">
      <w:pPr>
        <w:pStyle w:val="NormalArial"/>
      </w:pPr>
      <w:r>
        <w:t xml:space="preserve">The provider assists consumers from culturally and linguistically diverse (CALD) backgrounds to access aged care services. Access and support workers advocate on behalf of consumers and representatives and assist them to access services through a referral process. The assessment and planning includes a checklist and action plan to support consumers to access required services. </w:t>
      </w:r>
    </w:p>
    <w:p w14:paraId="05EB2FBF" w14:textId="6C1AAA57" w:rsidR="00683C75" w:rsidRDefault="00D000F0" w:rsidP="00F87E39">
      <w:pPr>
        <w:pStyle w:val="NormalArial"/>
      </w:pPr>
      <w:r>
        <w:t xml:space="preserve">Through interviews consumers and representatives reported they are satisfied with the service and support provided, which includes identifying supports for each consumer’s wellbeing, goals, needs and preferences. All consumers interviewed confirmed </w:t>
      </w:r>
      <w:r w:rsidR="00683C75">
        <w:t xml:space="preserve">the service </w:t>
      </w:r>
      <w:r>
        <w:t>engages with</w:t>
      </w:r>
      <w:r w:rsidR="00683C75">
        <w:t xml:space="preserve"> them to be </w:t>
      </w:r>
      <w:r>
        <w:t>during</w:t>
      </w:r>
      <w:r w:rsidR="00683C75">
        <w:t xml:space="preserve"> assessment, planning and support. </w:t>
      </w:r>
      <w:r>
        <w:t xml:space="preserve">In relation to outcomes of assessment and planning, consumers and representatives were aware of action plans which identified their goals </w:t>
      </w:r>
      <w:r>
        <w:lastRenderedPageBreak/>
        <w:t xml:space="preserve">and needs, and a copy of the plan was readily available to them and were satisfied with the communication, consultation and regular updates from staff. Additionally, consumers reported the service is accessible and responsive to change their requests in relation to preferences or needs if circumstances change. </w:t>
      </w:r>
    </w:p>
    <w:p w14:paraId="00F6C0F5" w14:textId="6D5AB428" w:rsidR="00683C75" w:rsidRDefault="00693B44" w:rsidP="00F87E39">
      <w:pPr>
        <w:pStyle w:val="NormalArial"/>
      </w:pPr>
      <w:r>
        <w:t xml:space="preserve">Access and support workers </w:t>
      </w:r>
      <w:r w:rsidR="00D000F0">
        <w:t xml:space="preserve">advised they </w:t>
      </w:r>
      <w:r>
        <w:t xml:space="preserve">conduct initial assessments in the consumer’s home or over the phone, guided with assessment checklist tools and information available through my aged care. </w:t>
      </w:r>
      <w:r w:rsidR="00D000F0">
        <w:t>Staff demonstrated knowledge of</w:t>
      </w:r>
      <w:r w:rsidR="00683C75">
        <w:t xml:space="preserve"> what is important to each consumer, including their needs and requests for support</w:t>
      </w:r>
      <w:r w:rsidR="00D000F0">
        <w:t xml:space="preserve"> and described how assessment processes occur in partnership with consumers, and others involved in their care, to assist consumers to link to other support services that can help meet their needs. </w:t>
      </w:r>
      <w:r w:rsidR="00683C75" w:rsidRPr="00760E3D">
        <w:t>Access and support workers interviewed advised they provide regular updates to consumers about the outcomes of assessments and planning of the services.</w:t>
      </w:r>
      <w:r w:rsidR="00C86C9C" w:rsidRPr="00C86C9C">
        <w:t xml:space="preserve"> </w:t>
      </w:r>
      <w:r w:rsidR="00C86C9C">
        <w:t>Staff advised they contact services on behalf of the consumers, with their consent, if circumstances change to become more urgent</w:t>
      </w:r>
      <w:r w:rsidR="00556B33">
        <w:t xml:space="preserve"> in relation to </w:t>
      </w:r>
      <w:r w:rsidR="008B50D6">
        <w:t>access to required</w:t>
      </w:r>
      <w:r w:rsidR="00556B33">
        <w:t xml:space="preserve"> services.</w:t>
      </w:r>
    </w:p>
    <w:p w14:paraId="4754723F" w14:textId="77777777" w:rsidR="00C86C9C" w:rsidRDefault="00D000F0" w:rsidP="00F87E39">
      <w:pPr>
        <w:pStyle w:val="NormalArial"/>
      </w:pPr>
      <w:r>
        <w:t xml:space="preserve">Through a review of consumer files, the Assessment Team found </w:t>
      </w:r>
      <w:r w:rsidR="00693B44">
        <w:t>files document information on their background, health, well-being and identified risks.</w:t>
      </w:r>
      <w:r>
        <w:t xml:space="preserve"> The assessment checklist </w:t>
      </w:r>
      <w:r w:rsidR="006275FA">
        <w:t xml:space="preserve">is discussed with consumers to identify resources and referrals, in partnership with consumers. The involvement of others in the assessment and planning documentation included medical practitioners, allied health professionals, lifestyle services and other external organisations that provide care and support for elderly. Consumer files </w:t>
      </w:r>
      <w:r w:rsidR="00C86C9C">
        <w:t>showed</w:t>
      </w:r>
      <w:r w:rsidR="006275FA">
        <w:t xml:space="preserve"> </w:t>
      </w:r>
      <w:r w:rsidR="00693B44">
        <w:t xml:space="preserve">individualised needs, goals and preferences are documented with related actions to be taken to achieve these goals. </w:t>
      </w:r>
    </w:p>
    <w:p w14:paraId="7B3A5008" w14:textId="62CF5749" w:rsidR="00693B44" w:rsidRDefault="00C86C9C" w:rsidP="00F87E39">
      <w:pPr>
        <w:pStyle w:val="NormalArial"/>
      </w:pPr>
      <w:r>
        <w:t>For example, all consume files included action plans which identifies their</w:t>
      </w:r>
      <w:r w:rsidR="00693B44" w:rsidRPr="00760E3D">
        <w:t xml:space="preserve"> current situation, goals, actions, timeframes, completion date, outcome or changes to the consumers circumstances.</w:t>
      </w:r>
      <w:r w:rsidR="00693B44">
        <w:t xml:space="preserve"> </w:t>
      </w:r>
    </w:p>
    <w:p w14:paraId="2261E6F5" w14:textId="1223D45F" w:rsidR="0087700C" w:rsidRPr="006B4042" w:rsidRDefault="00693B44" w:rsidP="00693B44">
      <w:pPr>
        <w:pStyle w:val="NormalArial"/>
      </w:pPr>
      <w:r w:rsidRPr="00693B44">
        <w:t>The Assessment Team observed individualised action plans were developed and recorded with goals, actions and outcomes and consumers are provided with a copy of their action plan via email in English or in their preferred language.</w:t>
      </w:r>
      <w:r w:rsidR="00C86C9C">
        <w:t xml:space="preserve"> </w:t>
      </w:r>
      <w:r>
        <w:t xml:space="preserve">All reviewed consumer files reflected ongoing review, follow ups and check-ups with consumers and their representatives to monitor updates and potential changes in circumstances whilst they are waiting for services to commence. </w:t>
      </w:r>
      <w:r w:rsidR="003A357B" w:rsidRPr="006B4042">
        <w:br w:type="page"/>
      </w:r>
    </w:p>
    <w:p w14:paraId="2261E6F6" w14:textId="77777777" w:rsidR="003217D3" w:rsidRDefault="003A357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2694"/>
      </w:tblGrid>
      <w:tr w:rsidR="00693B44" w14:paraId="2261E6FA" w14:textId="77777777" w:rsidTr="00693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1E6F7" w14:textId="77777777" w:rsidR="00693B44" w:rsidRPr="003217D3" w:rsidRDefault="00693B4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1E6F9" w14:textId="77777777" w:rsidR="00693B44" w:rsidRPr="003217D3" w:rsidRDefault="00693B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93B44" w14:paraId="2261E702" w14:textId="77777777" w:rsidTr="00693B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6FB"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6FC" w14:textId="77777777" w:rsidR="00693B44" w:rsidRPr="00244176" w:rsidRDefault="00693B4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261E6FD" w14:textId="77777777" w:rsidR="00693B44" w:rsidRPr="00244176" w:rsidRDefault="00693B4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261E6FE" w14:textId="77777777" w:rsidR="00693B44" w:rsidRPr="00244176" w:rsidRDefault="00693B4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261E6FF" w14:textId="77777777" w:rsidR="00693B44" w:rsidRPr="00244176" w:rsidRDefault="00693B4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1" w14:textId="6B19DC96" w:rsidR="00693B44" w:rsidRPr="00CC646C" w:rsidRDefault="001759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E783C3635F3B4A959DBECBA55BB6CA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3B44">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07" w14:textId="77777777" w:rsidTr="00693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3"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4" w14:textId="77777777" w:rsidR="00693B44" w:rsidRPr="00244176" w:rsidRDefault="00693B4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6" w14:textId="0D1A40CD" w:rsidR="00693B44" w:rsidRPr="00CC646C" w:rsidRDefault="0017594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01468013525434180A1A9689D9A70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3B44">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0C" w14:textId="77777777" w:rsidTr="00693B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8" w14:textId="77777777" w:rsidR="00693B44" w:rsidRPr="00244176" w:rsidRDefault="00693B4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9" w14:textId="77777777" w:rsidR="00693B44" w:rsidRPr="00244176" w:rsidRDefault="00693B4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B" w14:textId="58DA623F" w:rsidR="00693B44" w:rsidRPr="00CC646C" w:rsidRDefault="001759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10CB4728DA04D8C9052FFE776627D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3B44">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11" w14:textId="77777777" w:rsidTr="00693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D"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0E" w14:textId="77777777" w:rsidR="00693B44" w:rsidRPr="00244176" w:rsidRDefault="00693B4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0" w14:textId="5FC34613" w:rsidR="00693B44" w:rsidRPr="00CC646C" w:rsidRDefault="0017594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091719B353C492BB7CCCAE96A27BE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3B44">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16" w14:textId="77777777" w:rsidTr="00693B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2"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3" w14:textId="77777777" w:rsidR="00693B44" w:rsidRPr="00244176" w:rsidRDefault="00693B4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5" w14:textId="59DB8419" w:rsidR="00693B44" w:rsidRPr="00CC646C" w:rsidRDefault="001759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A0BE64D64994314B5B2C4A06FA9F8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3B44">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1B" w14:textId="77777777" w:rsidTr="00693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7"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8" w14:textId="77777777" w:rsidR="00693B44" w:rsidRPr="00244176" w:rsidRDefault="00693B4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A" w14:textId="038449A8" w:rsidR="00693B44" w:rsidRPr="00CC646C" w:rsidRDefault="0017594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E96AEBCCBD5C4C94AE1DA4EB3CC596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3B44">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22" w14:textId="77777777" w:rsidTr="00693B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C" w14:textId="77777777" w:rsidR="00693B44" w:rsidRPr="00244176" w:rsidRDefault="00693B4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1D" w14:textId="77777777" w:rsidR="00693B44" w:rsidRPr="00244176" w:rsidRDefault="00693B4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261E71E" w14:textId="77777777" w:rsidR="00693B44" w:rsidRPr="00244176" w:rsidRDefault="00693B4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261E71F" w14:textId="77777777" w:rsidR="00693B44" w:rsidRPr="00244176" w:rsidRDefault="00693B4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61E721" w14:textId="7A9D2121" w:rsidR="00693B44" w:rsidRPr="00CC646C" w:rsidRDefault="0017594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807ACC88E54A3CA7FBCDE2BB8ECA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3B44">
                  <w:rPr>
                    <w:rFonts w:ascii="Arial" w:hAnsi="Arial" w:cs="Arial"/>
                    <w:color w:val="auto"/>
                  </w:rPr>
                  <w:t>Not applicable</w:t>
                </w:r>
              </w:sdtContent>
            </w:sdt>
            <w:r w:rsidR="00693B44" w:rsidRPr="00CC646C">
              <w:rPr>
                <w:rFonts w:ascii="Arial" w:hAnsi="Arial" w:cs="Arial"/>
                <w:color w:val="auto"/>
              </w:rPr>
              <w:t xml:space="preserve"> </w:t>
            </w:r>
          </w:p>
        </w:tc>
      </w:tr>
    </w:tbl>
    <w:bookmarkEnd w:id="3"/>
    <w:p w14:paraId="2261E723" w14:textId="77777777" w:rsidR="002253FC" w:rsidRDefault="003A357B" w:rsidP="007B3959">
      <w:pPr>
        <w:pStyle w:val="Heading20"/>
      </w:pPr>
      <w:r w:rsidRPr="00A36AA9">
        <w:t>Findings</w:t>
      </w:r>
    </w:p>
    <w:p w14:paraId="2261E724" w14:textId="683373AE" w:rsidR="0087700C" w:rsidRPr="006B4042" w:rsidRDefault="00693B44" w:rsidP="00F87E39">
      <w:pPr>
        <w:pStyle w:val="NormalArial"/>
      </w:pPr>
      <w:r w:rsidRPr="00F16C0F">
        <w:rPr>
          <w:rFonts w:eastAsia="Calibri"/>
          <w:szCs w:val="22"/>
        </w:rPr>
        <w:t>This Standard was not assessed as part of the quality review, as consumers are not provided with personal care and clinical care.</w:t>
      </w:r>
      <w:r w:rsidR="003A357B" w:rsidRPr="006B4042">
        <w:br w:type="page"/>
      </w:r>
    </w:p>
    <w:p w14:paraId="2261E725" w14:textId="77777777" w:rsidR="00FC045E" w:rsidRPr="00A36AA9" w:rsidRDefault="003A357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693B44" w14:paraId="2261E729" w14:textId="77777777" w:rsidTr="00693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261E726" w14:textId="77777777" w:rsidR="00693B44" w:rsidRPr="00991076" w:rsidRDefault="00693B44"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551" w:type="dxa"/>
            <w:tcBorders>
              <w:bottom w:val="single" w:sz="4" w:space="0" w:color="BFBFBF" w:themeColor="background1" w:themeShade="BF"/>
            </w:tcBorders>
          </w:tcPr>
          <w:p w14:paraId="2261E728" w14:textId="77777777" w:rsidR="00693B44" w:rsidRPr="00991076" w:rsidRDefault="00693B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93B44" w14:paraId="2261E72E" w14:textId="77777777" w:rsidTr="00693B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2A" w14:textId="77777777" w:rsidR="00693B44" w:rsidRPr="00244176" w:rsidRDefault="00693B4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273" w:type="dxa"/>
            <w:shd w:val="clear" w:color="auto" w:fill="auto"/>
            <w:vAlign w:val="top"/>
          </w:tcPr>
          <w:p w14:paraId="2261E72B" w14:textId="77777777" w:rsidR="00693B44" w:rsidRPr="00244176" w:rsidRDefault="00693B4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551" w:type="dxa"/>
            <w:shd w:val="clear" w:color="auto" w:fill="auto"/>
            <w:vAlign w:val="top"/>
          </w:tcPr>
          <w:p w14:paraId="2261E72D" w14:textId="3E661F70" w:rsidR="00693B44" w:rsidRPr="00CC646C" w:rsidRDefault="0017594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A24CA5EAAEFF4381B91EEF79CCEC85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33" w14:textId="77777777" w:rsidTr="00693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2F" w14:textId="77777777" w:rsidR="00693B44" w:rsidRPr="00244176" w:rsidRDefault="00693B4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273" w:type="dxa"/>
            <w:shd w:val="clear" w:color="auto" w:fill="auto"/>
            <w:vAlign w:val="top"/>
          </w:tcPr>
          <w:p w14:paraId="2261E730" w14:textId="77777777" w:rsidR="00693B44" w:rsidRPr="00244176" w:rsidRDefault="00693B4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551" w:type="dxa"/>
            <w:shd w:val="clear" w:color="auto" w:fill="auto"/>
            <w:vAlign w:val="top"/>
          </w:tcPr>
          <w:p w14:paraId="2261E732" w14:textId="5E898325" w:rsidR="00693B44" w:rsidRPr="00CC646C" w:rsidRDefault="0017594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1F9F49C7946D46C286060CCC19DF5B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3B" w14:textId="77777777" w:rsidTr="00693B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34" w14:textId="77777777" w:rsidR="00693B44" w:rsidRPr="00244176" w:rsidRDefault="00693B4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273" w:type="dxa"/>
            <w:shd w:val="clear" w:color="auto" w:fill="auto"/>
            <w:vAlign w:val="top"/>
          </w:tcPr>
          <w:p w14:paraId="2261E735" w14:textId="77777777" w:rsidR="00693B44" w:rsidRPr="00244176" w:rsidRDefault="00693B4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261E736" w14:textId="77777777" w:rsidR="00693B44" w:rsidRPr="00244176" w:rsidRDefault="00693B4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261E737" w14:textId="77777777" w:rsidR="00693B44" w:rsidRPr="00244176" w:rsidRDefault="00693B4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61E738" w14:textId="77777777" w:rsidR="00693B44" w:rsidRPr="00244176" w:rsidRDefault="00693B4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551" w:type="dxa"/>
            <w:shd w:val="clear" w:color="auto" w:fill="auto"/>
            <w:vAlign w:val="top"/>
          </w:tcPr>
          <w:p w14:paraId="2261E73A" w14:textId="2B5306B9" w:rsidR="00693B44" w:rsidRPr="00CC646C" w:rsidRDefault="0017594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BF94C50811BA461E87DC8D7D7F8FE7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40" w14:textId="77777777" w:rsidTr="00693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3C" w14:textId="77777777" w:rsidR="00693B44" w:rsidRPr="00244176" w:rsidRDefault="00693B4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273" w:type="dxa"/>
            <w:shd w:val="clear" w:color="auto" w:fill="auto"/>
            <w:vAlign w:val="top"/>
          </w:tcPr>
          <w:p w14:paraId="2261E73D" w14:textId="77777777" w:rsidR="00693B44" w:rsidRPr="00244176" w:rsidRDefault="00693B4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51" w:type="dxa"/>
            <w:shd w:val="clear" w:color="auto" w:fill="auto"/>
            <w:vAlign w:val="top"/>
          </w:tcPr>
          <w:p w14:paraId="2261E73F" w14:textId="454A9CEA" w:rsidR="00693B44" w:rsidRPr="00CC646C" w:rsidRDefault="0017594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540D8B409E34D0686AB28F837764D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Compliant</w:t>
                </w:r>
              </w:sdtContent>
            </w:sdt>
            <w:r w:rsidR="00693B44" w:rsidRPr="00CC646C">
              <w:rPr>
                <w:rFonts w:ascii="Arial" w:hAnsi="Arial" w:cs="Arial"/>
                <w:color w:val="auto"/>
              </w:rPr>
              <w:t xml:space="preserve"> </w:t>
            </w:r>
          </w:p>
        </w:tc>
      </w:tr>
      <w:tr w:rsidR="00693B44" w14:paraId="2261E745" w14:textId="77777777" w:rsidTr="00693B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41" w14:textId="77777777" w:rsidR="00693B44" w:rsidRPr="00244176" w:rsidRDefault="00693B4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273" w:type="dxa"/>
            <w:shd w:val="clear" w:color="auto" w:fill="auto"/>
            <w:vAlign w:val="top"/>
          </w:tcPr>
          <w:p w14:paraId="2261E742" w14:textId="77777777" w:rsidR="00693B44" w:rsidRPr="00244176" w:rsidRDefault="00693B4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1" w:type="dxa"/>
            <w:shd w:val="clear" w:color="auto" w:fill="auto"/>
            <w:vAlign w:val="top"/>
          </w:tcPr>
          <w:p w14:paraId="2261E744" w14:textId="79D54BB5" w:rsidR="00693B44" w:rsidRPr="00CC646C" w:rsidRDefault="0017594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9E3A35A007044F1B8C6985128EB95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Compliant</w:t>
                </w:r>
              </w:sdtContent>
            </w:sdt>
            <w:r w:rsidR="00693B44" w:rsidRPr="00CC646C">
              <w:rPr>
                <w:rFonts w:ascii="Arial" w:hAnsi="Arial" w:cs="Arial"/>
                <w:color w:val="auto"/>
              </w:rPr>
              <w:t xml:space="preserve"> </w:t>
            </w:r>
          </w:p>
        </w:tc>
      </w:tr>
      <w:tr w:rsidR="00693B44" w14:paraId="2261E74A" w14:textId="77777777" w:rsidTr="00693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46" w14:textId="77777777" w:rsidR="00693B44" w:rsidRPr="00244176" w:rsidRDefault="00693B4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273" w:type="dxa"/>
            <w:shd w:val="clear" w:color="auto" w:fill="auto"/>
            <w:vAlign w:val="top"/>
          </w:tcPr>
          <w:p w14:paraId="2261E747" w14:textId="77777777" w:rsidR="00693B44" w:rsidRPr="00244176" w:rsidRDefault="00693B4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51" w:type="dxa"/>
            <w:shd w:val="clear" w:color="auto" w:fill="auto"/>
            <w:vAlign w:val="top"/>
          </w:tcPr>
          <w:p w14:paraId="2261E749" w14:textId="016403B5" w:rsidR="00693B44" w:rsidRPr="00CC646C" w:rsidRDefault="0017594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FE2337901F9453EACB8BCA0755278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Not applicable</w:t>
                </w:r>
              </w:sdtContent>
            </w:sdt>
            <w:r w:rsidR="00693B44" w:rsidRPr="00CC646C">
              <w:rPr>
                <w:rFonts w:ascii="Arial" w:hAnsi="Arial" w:cs="Arial"/>
                <w:color w:val="auto"/>
              </w:rPr>
              <w:t xml:space="preserve"> </w:t>
            </w:r>
          </w:p>
        </w:tc>
      </w:tr>
      <w:tr w:rsidR="00693B44" w14:paraId="2261E74F" w14:textId="77777777" w:rsidTr="00693B44">
        <w:tc>
          <w:tcPr>
            <w:cnfStyle w:val="001000000000" w:firstRow="0" w:lastRow="0" w:firstColumn="1" w:lastColumn="0" w:oddVBand="0" w:evenVBand="0" w:oddHBand="0" w:evenHBand="0" w:firstRowFirstColumn="0" w:firstRowLastColumn="0" w:lastRowFirstColumn="0" w:lastRowLastColumn="0"/>
            <w:tcW w:w="0" w:type="auto"/>
            <w:vAlign w:val="top"/>
          </w:tcPr>
          <w:p w14:paraId="2261E74B" w14:textId="77777777" w:rsidR="00693B44" w:rsidRPr="00244176" w:rsidRDefault="00693B4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273" w:type="dxa"/>
            <w:vAlign w:val="top"/>
          </w:tcPr>
          <w:p w14:paraId="2261E74C" w14:textId="77777777" w:rsidR="00693B44" w:rsidRPr="00244176" w:rsidRDefault="00693B4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551" w:type="dxa"/>
            <w:vAlign w:val="top"/>
          </w:tcPr>
          <w:p w14:paraId="2261E74E" w14:textId="0A27276F" w:rsidR="00693B44" w:rsidRPr="00CC646C" w:rsidRDefault="0017594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8FC4E47D5C14EC2BF9015EFCCBC6E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Not applicable</w:t>
                </w:r>
              </w:sdtContent>
            </w:sdt>
            <w:r w:rsidR="00693B44" w:rsidRPr="00CC646C">
              <w:rPr>
                <w:rFonts w:ascii="Arial" w:hAnsi="Arial" w:cs="Arial"/>
                <w:color w:val="auto"/>
              </w:rPr>
              <w:t xml:space="preserve"> </w:t>
            </w:r>
          </w:p>
        </w:tc>
      </w:tr>
    </w:tbl>
    <w:p w14:paraId="2261E750" w14:textId="77777777" w:rsidR="0087700C" w:rsidRDefault="003A357B" w:rsidP="007B3959">
      <w:pPr>
        <w:pStyle w:val="Heading20"/>
      </w:pPr>
      <w:r w:rsidRPr="00A36AA9">
        <w:t>Findings</w:t>
      </w:r>
    </w:p>
    <w:p w14:paraId="424B3947" w14:textId="10CBD90F" w:rsidR="00416EE5" w:rsidRDefault="00416EE5" w:rsidP="00F87E39">
      <w:pPr>
        <w:pStyle w:val="NormalArial"/>
      </w:pPr>
      <w:r>
        <w:t xml:space="preserve">The Assessment Team collected evidence against applicable Requirements and the Decision Maker finds the service is Compliant. </w:t>
      </w:r>
    </w:p>
    <w:p w14:paraId="05D7D481" w14:textId="004E71DB" w:rsidR="00416EE5" w:rsidRDefault="00416EE5" w:rsidP="00416EE5">
      <w:pPr>
        <w:pStyle w:val="NormalArial"/>
      </w:pPr>
      <w:r>
        <w:t>T</w:t>
      </w:r>
      <w:r w:rsidR="00153EAA" w:rsidRPr="00153EAA">
        <w:t>he service demonstrated that information about the condition, needs and preferences of consumers is communicated within the organisation and with others where responsibility for care is shared</w:t>
      </w:r>
      <w:r>
        <w:t xml:space="preserve"> and that referrals are undertaken to individuals, organisations and other providers of care. For example:</w:t>
      </w:r>
    </w:p>
    <w:p w14:paraId="4B004B20" w14:textId="20152F1F" w:rsidR="00416EE5" w:rsidRDefault="00693B44" w:rsidP="00F87E39">
      <w:pPr>
        <w:pStyle w:val="NormalArial"/>
      </w:pPr>
      <w:r w:rsidRPr="00693B44">
        <w:t>Ten of 10 consumers</w:t>
      </w:r>
      <w:r w:rsidR="00416EE5">
        <w:t xml:space="preserve"> and representatives reported the </w:t>
      </w:r>
      <w:r w:rsidRPr="00693B44">
        <w:t>services and supports are</w:t>
      </w:r>
      <w:r w:rsidR="00416EE5">
        <w:t xml:space="preserve"> effectively</w:t>
      </w:r>
      <w:r w:rsidRPr="00693B44">
        <w:t xml:space="preserve"> coordinated</w:t>
      </w:r>
      <w:r w:rsidR="00416EE5">
        <w:t xml:space="preserve"> to share information within the organisation, others, to engage their access to services.</w:t>
      </w:r>
    </w:p>
    <w:p w14:paraId="34AF1A0B" w14:textId="67DCB939" w:rsidR="00416EE5" w:rsidRDefault="00416EE5" w:rsidP="00F87E39">
      <w:pPr>
        <w:pStyle w:val="NormalArial"/>
      </w:pPr>
      <w:r>
        <w:t>Consumers reported they would know to contact the service should they require other care and services and are satisfied with the referral outcomes coordinated by the service.</w:t>
      </w:r>
    </w:p>
    <w:p w14:paraId="7809ECDF" w14:textId="77777777" w:rsidR="00F229C1" w:rsidRDefault="00693B44" w:rsidP="00F229C1">
      <w:pPr>
        <w:pStyle w:val="NormalArial"/>
      </w:pPr>
      <w:r w:rsidRPr="00693B44">
        <w:lastRenderedPageBreak/>
        <w:t xml:space="preserve">Access and support workers </w:t>
      </w:r>
      <w:r w:rsidR="00F229C1">
        <w:t>demonstrated that</w:t>
      </w:r>
      <w:r w:rsidRPr="00693B44">
        <w:t xml:space="preserve"> current information about each consumer is shared through email, telephone calls and texts and how they notify the services when changes </w:t>
      </w:r>
      <w:proofErr w:type="gramStart"/>
      <w:r w:rsidRPr="00693B44">
        <w:t>occur</w:t>
      </w:r>
      <w:proofErr w:type="gramEnd"/>
      <w:r w:rsidRPr="00693B44">
        <w:t xml:space="preserve"> or escalation is required. </w:t>
      </w:r>
      <w:r w:rsidR="00F229C1">
        <w:t xml:space="preserve">Access and support workers provided examples of referrals related to supports of daily living, including My Aged Care, transport services and occupational therapy for home modification recommendations. </w:t>
      </w:r>
    </w:p>
    <w:p w14:paraId="353444AB" w14:textId="29D2E155" w:rsidR="00F229C1" w:rsidRDefault="00F229C1" w:rsidP="00F229C1">
      <w:pPr>
        <w:pStyle w:val="NormalArial"/>
      </w:pPr>
      <w:r w:rsidRPr="00693B44">
        <w:t>Consumer files showed that with consumer’s consent the service communicates and shares relevant information with others, internally and externally, to ensure services are coordinated and appropriate.</w:t>
      </w:r>
      <w:r>
        <w:t xml:space="preserve"> The Assessment Team observed examples of referrals to support consumers’ needs and goals. For example:</w:t>
      </w:r>
    </w:p>
    <w:p w14:paraId="2261E751" w14:textId="49A2C002" w:rsidR="0087700C" w:rsidRPr="00A36AA9" w:rsidRDefault="00F229C1" w:rsidP="00F87E39">
      <w:pPr>
        <w:pStyle w:val="NormalArial"/>
        <w:numPr>
          <w:ilvl w:val="0"/>
          <w:numId w:val="23"/>
        </w:numPr>
      </w:pPr>
      <w:r>
        <w:t>A consumer experiencing a decline in mobility and balance relies on the support of their family for activities of daily living. A documented goal included support at home to reduce their reliance on their family. The action plan for the access and support worker contained a referral to occupational therapist for assessment of home modifications in the bathroom.</w:t>
      </w:r>
      <w:r w:rsidR="003A357B" w:rsidRPr="00A36AA9">
        <w:br w:type="page"/>
      </w:r>
    </w:p>
    <w:p w14:paraId="2261E752" w14:textId="77777777" w:rsidR="00FC045E" w:rsidRDefault="003A357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153EAA" w14:paraId="2261E756" w14:textId="77777777" w:rsidTr="00153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2261E753" w14:textId="77777777" w:rsidR="00153EAA" w:rsidRPr="003217D3" w:rsidRDefault="00153EA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409" w:type="dxa"/>
            <w:tcBorders>
              <w:bottom w:val="single" w:sz="4" w:space="0" w:color="BFBFBF" w:themeColor="background1" w:themeShade="BF"/>
            </w:tcBorders>
          </w:tcPr>
          <w:p w14:paraId="2261E755" w14:textId="77777777" w:rsidR="00153EAA" w:rsidRPr="003217D3" w:rsidRDefault="00153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3EAA" w14:paraId="2261E75B" w14:textId="77777777" w:rsidTr="00153E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57" w14:textId="77777777" w:rsidR="00153EAA" w:rsidRPr="00244176" w:rsidRDefault="00153EA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415" w:type="dxa"/>
            <w:shd w:val="clear" w:color="auto" w:fill="auto"/>
            <w:vAlign w:val="top"/>
          </w:tcPr>
          <w:p w14:paraId="2261E758" w14:textId="77777777" w:rsidR="00153EAA" w:rsidRPr="00244176" w:rsidRDefault="00153E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409" w:type="dxa"/>
            <w:shd w:val="clear" w:color="auto" w:fill="auto"/>
            <w:vAlign w:val="top"/>
          </w:tcPr>
          <w:p w14:paraId="2261E75A" w14:textId="67F90AFC" w:rsidR="00153EAA" w:rsidRPr="00CC646C" w:rsidRDefault="0017594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B41F576EA93C4A958E1D75E5A622F9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Not applicable</w:t>
                </w:r>
              </w:sdtContent>
            </w:sdt>
            <w:r w:rsidR="00153EAA" w:rsidRPr="00CC646C">
              <w:rPr>
                <w:rFonts w:ascii="Arial" w:hAnsi="Arial" w:cs="Arial"/>
                <w:color w:val="auto"/>
              </w:rPr>
              <w:t xml:space="preserve"> </w:t>
            </w:r>
          </w:p>
        </w:tc>
      </w:tr>
      <w:tr w:rsidR="00153EAA" w14:paraId="2261E762" w14:textId="77777777" w:rsidTr="00153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5C" w14:textId="77777777" w:rsidR="00153EAA" w:rsidRPr="00244176" w:rsidRDefault="00153EA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415" w:type="dxa"/>
            <w:shd w:val="clear" w:color="auto" w:fill="auto"/>
            <w:vAlign w:val="top"/>
          </w:tcPr>
          <w:p w14:paraId="2261E75D" w14:textId="77777777" w:rsidR="00153EAA" w:rsidRPr="00244176" w:rsidRDefault="00153E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261E75E" w14:textId="77777777" w:rsidR="00153EAA" w:rsidRPr="00244176" w:rsidRDefault="00153EA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261E75F" w14:textId="77777777" w:rsidR="00153EAA" w:rsidRPr="00244176" w:rsidRDefault="00153EA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09" w:type="dxa"/>
            <w:shd w:val="clear" w:color="auto" w:fill="auto"/>
            <w:vAlign w:val="top"/>
          </w:tcPr>
          <w:p w14:paraId="2261E761" w14:textId="7A54C9F8" w:rsidR="00153EAA" w:rsidRPr="00CC646C" w:rsidRDefault="0017594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6E7B5FE80B604F7881F115F188CB22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Not applicable</w:t>
                </w:r>
              </w:sdtContent>
            </w:sdt>
            <w:r w:rsidR="00153EAA" w:rsidRPr="00CC646C">
              <w:rPr>
                <w:rFonts w:ascii="Arial" w:hAnsi="Arial" w:cs="Arial"/>
                <w:color w:val="auto"/>
              </w:rPr>
              <w:t xml:space="preserve"> </w:t>
            </w:r>
          </w:p>
        </w:tc>
      </w:tr>
      <w:tr w:rsidR="00153EAA" w14:paraId="2261E767" w14:textId="77777777" w:rsidTr="00153E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63" w14:textId="77777777" w:rsidR="00153EAA" w:rsidRPr="00244176" w:rsidRDefault="00153EA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415" w:type="dxa"/>
            <w:shd w:val="clear" w:color="auto" w:fill="auto"/>
            <w:vAlign w:val="top"/>
          </w:tcPr>
          <w:p w14:paraId="2261E764" w14:textId="77777777" w:rsidR="00153EAA" w:rsidRPr="00244176" w:rsidRDefault="00153E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409" w:type="dxa"/>
            <w:shd w:val="clear" w:color="auto" w:fill="auto"/>
            <w:vAlign w:val="top"/>
          </w:tcPr>
          <w:p w14:paraId="2261E766" w14:textId="0C1C75FF" w:rsidR="00153EAA" w:rsidRPr="00CC646C" w:rsidRDefault="0017594F"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45E296EB03A4E64BCA09A5F6092CB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Not applicable</w:t>
                </w:r>
              </w:sdtContent>
            </w:sdt>
            <w:r w:rsidR="00153EAA" w:rsidRPr="00CC646C">
              <w:rPr>
                <w:rFonts w:ascii="Arial" w:hAnsi="Arial" w:cs="Arial"/>
                <w:color w:val="auto"/>
              </w:rPr>
              <w:t xml:space="preserve"> </w:t>
            </w:r>
          </w:p>
        </w:tc>
      </w:tr>
    </w:tbl>
    <w:p w14:paraId="2261E768" w14:textId="77777777" w:rsidR="001A5684" w:rsidRDefault="003A357B" w:rsidP="007B3959">
      <w:pPr>
        <w:pStyle w:val="Heading20"/>
      </w:pPr>
      <w:r w:rsidRPr="00A36AA9">
        <w:t>Findings</w:t>
      </w:r>
    </w:p>
    <w:p w14:paraId="2261E769" w14:textId="5161748B" w:rsidR="0087700C" w:rsidRPr="00A36AA9" w:rsidRDefault="00153EAA" w:rsidP="00F87E39">
      <w:pPr>
        <w:pStyle w:val="NormalArial"/>
      </w:pPr>
      <w:r w:rsidRPr="00CB01E5">
        <w:rPr>
          <w:rStyle w:val="PlaceholderText"/>
          <w:rFonts w:eastAsia="Calibri"/>
          <w:color w:val="auto"/>
          <w:szCs w:val="22"/>
        </w:rPr>
        <w:t xml:space="preserve">This Standard was not assessed as part of the quality review, as consumers are not visiting the provider in their service environment. </w:t>
      </w:r>
      <w:r w:rsidR="003A357B" w:rsidRPr="00A36AA9">
        <w:br w:type="page"/>
      </w:r>
    </w:p>
    <w:p w14:paraId="2261E76A" w14:textId="77777777" w:rsidR="00FC045E" w:rsidRPr="00A36AA9" w:rsidRDefault="003A357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153EAA" w14:paraId="2261E76E" w14:textId="77777777" w:rsidTr="00153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261E76B" w14:textId="77777777" w:rsidR="00153EAA" w:rsidRPr="003217D3" w:rsidRDefault="00153EA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551" w:type="dxa"/>
            <w:tcBorders>
              <w:bottom w:val="single" w:sz="4" w:space="0" w:color="BFBFBF" w:themeColor="background1" w:themeShade="BF"/>
            </w:tcBorders>
          </w:tcPr>
          <w:p w14:paraId="2261E76D" w14:textId="77777777" w:rsidR="00153EAA" w:rsidRPr="003217D3" w:rsidRDefault="00153E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3EAA" w14:paraId="2261E773" w14:textId="77777777" w:rsidTr="00153E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6F" w14:textId="77777777" w:rsidR="00153EAA" w:rsidRPr="00244176" w:rsidRDefault="00153EA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73" w:type="dxa"/>
            <w:shd w:val="clear" w:color="auto" w:fill="auto"/>
            <w:vAlign w:val="top"/>
          </w:tcPr>
          <w:p w14:paraId="2261E770" w14:textId="77777777" w:rsidR="00153EAA" w:rsidRPr="00244176" w:rsidRDefault="00153E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551" w:type="dxa"/>
            <w:shd w:val="clear" w:color="auto" w:fill="auto"/>
            <w:vAlign w:val="top"/>
          </w:tcPr>
          <w:p w14:paraId="2261E772" w14:textId="0E60754F" w:rsidR="00153EAA" w:rsidRPr="00CC646C" w:rsidRDefault="0017594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24E13A93AFB4F78880EE9C034104D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Compliant</w:t>
                </w:r>
              </w:sdtContent>
            </w:sdt>
            <w:r w:rsidR="00153EAA" w:rsidRPr="00CC646C">
              <w:rPr>
                <w:rFonts w:ascii="Arial" w:hAnsi="Arial" w:cs="Arial"/>
                <w:color w:val="auto"/>
              </w:rPr>
              <w:t xml:space="preserve"> </w:t>
            </w:r>
          </w:p>
        </w:tc>
      </w:tr>
      <w:tr w:rsidR="00153EAA" w14:paraId="2261E778" w14:textId="77777777" w:rsidTr="00153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74" w14:textId="77777777" w:rsidR="00153EAA" w:rsidRPr="00244176" w:rsidRDefault="00153EA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73" w:type="dxa"/>
            <w:shd w:val="clear" w:color="auto" w:fill="auto"/>
            <w:vAlign w:val="top"/>
          </w:tcPr>
          <w:p w14:paraId="2261E775" w14:textId="77777777" w:rsidR="00153EAA" w:rsidRPr="00244176" w:rsidRDefault="00153E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51" w:type="dxa"/>
            <w:shd w:val="clear" w:color="auto" w:fill="auto"/>
            <w:vAlign w:val="top"/>
          </w:tcPr>
          <w:p w14:paraId="2261E777" w14:textId="65BB6ACE" w:rsidR="00153EAA" w:rsidRPr="00CC646C" w:rsidRDefault="0017594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DA14AF1447649F59459A57524653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Compliant</w:t>
                </w:r>
              </w:sdtContent>
            </w:sdt>
            <w:r w:rsidR="00153EAA" w:rsidRPr="00CC646C">
              <w:rPr>
                <w:rFonts w:ascii="Arial" w:hAnsi="Arial" w:cs="Arial"/>
                <w:color w:val="auto"/>
              </w:rPr>
              <w:t xml:space="preserve"> </w:t>
            </w:r>
          </w:p>
        </w:tc>
      </w:tr>
      <w:tr w:rsidR="00153EAA" w14:paraId="2261E77D" w14:textId="77777777" w:rsidTr="00153E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79" w14:textId="77777777" w:rsidR="00153EAA" w:rsidRPr="00244176" w:rsidRDefault="00153EA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73" w:type="dxa"/>
            <w:shd w:val="clear" w:color="auto" w:fill="auto"/>
            <w:vAlign w:val="top"/>
          </w:tcPr>
          <w:p w14:paraId="2261E77A" w14:textId="77777777" w:rsidR="00153EAA" w:rsidRPr="00244176" w:rsidRDefault="00153E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551" w:type="dxa"/>
            <w:shd w:val="clear" w:color="auto" w:fill="auto"/>
            <w:vAlign w:val="top"/>
          </w:tcPr>
          <w:p w14:paraId="2261E77C" w14:textId="4FFC5441" w:rsidR="00153EAA" w:rsidRPr="00CC646C" w:rsidRDefault="0017594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6E94B4D34A3D4711BA2369E05706D2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Compliant</w:t>
                </w:r>
              </w:sdtContent>
            </w:sdt>
            <w:r w:rsidR="00153EAA" w:rsidRPr="00CC646C">
              <w:rPr>
                <w:rFonts w:ascii="Arial" w:hAnsi="Arial" w:cs="Arial"/>
                <w:color w:val="auto"/>
              </w:rPr>
              <w:t xml:space="preserve"> </w:t>
            </w:r>
          </w:p>
        </w:tc>
      </w:tr>
      <w:tr w:rsidR="00153EAA" w14:paraId="2261E782" w14:textId="77777777" w:rsidTr="00153E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7E" w14:textId="77777777" w:rsidR="00153EAA" w:rsidRPr="00244176" w:rsidRDefault="00153EA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73" w:type="dxa"/>
            <w:shd w:val="clear" w:color="auto" w:fill="auto"/>
            <w:vAlign w:val="top"/>
          </w:tcPr>
          <w:p w14:paraId="2261E77F" w14:textId="77777777" w:rsidR="00153EAA" w:rsidRPr="00244176" w:rsidRDefault="00153E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51" w:type="dxa"/>
            <w:shd w:val="clear" w:color="auto" w:fill="auto"/>
            <w:vAlign w:val="top"/>
          </w:tcPr>
          <w:p w14:paraId="2261E781" w14:textId="0F778779" w:rsidR="00153EAA" w:rsidRPr="00CC646C" w:rsidRDefault="0017594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262A5B08A2F474C98EC6490DE81F1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AA">
                  <w:rPr>
                    <w:rFonts w:ascii="Arial" w:hAnsi="Arial" w:cs="Arial"/>
                    <w:color w:val="auto"/>
                  </w:rPr>
                  <w:t>Compliant</w:t>
                </w:r>
              </w:sdtContent>
            </w:sdt>
            <w:r w:rsidR="00153EAA" w:rsidRPr="00CC646C">
              <w:rPr>
                <w:rFonts w:ascii="Arial" w:hAnsi="Arial" w:cs="Arial"/>
                <w:color w:val="auto"/>
              </w:rPr>
              <w:t xml:space="preserve"> </w:t>
            </w:r>
          </w:p>
        </w:tc>
      </w:tr>
    </w:tbl>
    <w:p w14:paraId="2261E783" w14:textId="77777777" w:rsidR="001A5684" w:rsidRDefault="003A357B" w:rsidP="007B3959">
      <w:pPr>
        <w:pStyle w:val="Heading20"/>
      </w:pPr>
      <w:r w:rsidRPr="00A36AA9">
        <w:t>Findings</w:t>
      </w:r>
    </w:p>
    <w:p w14:paraId="4B8DC624" w14:textId="043DCCBF" w:rsidR="001348FB" w:rsidRDefault="001348FB" w:rsidP="00F87E39">
      <w:pPr>
        <w:pStyle w:val="NormalArial"/>
        <w:rPr>
          <w:color w:val="auto"/>
        </w:rPr>
      </w:pPr>
      <w:r>
        <w:rPr>
          <w:color w:val="auto"/>
        </w:rPr>
        <w:t>Through evidence collected by the Assessment Team, the Decision Maker finds the service is Compliant in relation to an effective feedback system, proportionate to the services offered. For example:</w:t>
      </w:r>
    </w:p>
    <w:p w14:paraId="13944DF3" w14:textId="0B5BF8C9" w:rsidR="001348FB" w:rsidRDefault="006F3C1D" w:rsidP="00F87E39">
      <w:pPr>
        <w:pStyle w:val="NormalArial"/>
        <w:rPr>
          <w:color w:val="auto"/>
        </w:rPr>
      </w:pPr>
      <w:r>
        <w:rPr>
          <w:color w:val="auto"/>
        </w:rPr>
        <w:t>Through interviews conducted with an interpreter, c</w:t>
      </w:r>
      <w:r w:rsidR="00153EAA" w:rsidRPr="0011687E">
        <w:rPr>
          <w:color w:val="auto"/>
        </w:rPr>
        <w:t>onsumers</w:t>
      </w:r>
      <w:r w:rsidR="001348FB">
        <w:rPr>
          <w:color w:val="auto"/>
        </w:rPr>
        <w:t xml:space="preserve"> and </w:t>
      </w:r>
      <w:r w:rsidR="00153EAA" w:rsidRPr="0011687E">
        <w:rPr>
          <w:color w:val="auto"/>
        </w:rPr>
        <w:t>representatives said they are aware of the feedback process but have never had to complain or provide feedback</w:t>
      </w:r>
      <w:r>
        <w:rPr>
          <w:color w:val="auto"/>
        </w:rPr>
        <w:t xml:space="preserve"> and are satisfied </w:t>
      </w:r>
      <w:r w:rsidR="001348FB">
        <w:t>support available to raise a complaint.</w:t>
      </w:r>
    </w:p>
    <w:p w14:paraId="04FB3852" w14:textId="01F41F0A" w:rsidR="00153EAA" w:rsidRDefault="00153EAA" w:rsidP="00153EAA">
      <w:pPr>
        <w:pStyle w:val="NormalArial"/>
      </w:pPr>
      <w:r>
        <w:t>Management discussed their feedback processes that included an exit survey when consumers are discharged from the service once they have</w:t>
      </w:r>
      <w:r w:rsidR="006F3C1D">
        <w:t xml:space="preserve"> access to</w:t>
      </w:r>
      <w:r>
        <w:t xml:space="preserve"> services</w:t>
      </w:r>
      <w:r w:rsidR="006F3C1D">
        <w:t>, according to their action plan</w:t>
      </w:r>
      <w:r>
        <w:t>. Exit surveys are conducted over the telephone by an alternate access and support worker that has not worked with the consumer</w:t>
      </w:r>
      <w:r w:rsidR="006F3C1D">
        <w:t xml:space="preserve"> or </w:t>
      </w:r>
      <w:r>
        <w:t>representative. Exit survey results are documented in the client feedback register and monitored by management.</w:t>
      </w:r>
    </w:p>
    <w:p w14:paraId="35704E48" w14:textId="6377EDB2" w:rsidR="00E51B72" w:rsidRDefault="00E51B72" w:rsidP="00E51B72">
      <w:pPr>
        <w:pStyle w:val="NormalArial"/>
      </w:pPr>
      <w:r>
        <w:t xml:space="preserve">Management advised staff are bilingual and interpreting services are available as required. </w:t>
      </w:r>
      <w:r w:rsidR="006F3C1D">
        <w:t>The service provides advocacy services for consumers and representatives to access aged care services,</w:t>
      </w:r>
      <w:r>
        <w:t xml:space="preserve"> management explained access and support workers provide information on advocacy to consumers/representatives as identified in the information pack. Management revised the feedback and incident policy and procedure to reference to open disclosure</w:t>
      </w:r>
      <w:r w:rsidR="006F3C1D">
        <w:t>.</w:t>
      </w:r>
    </w:p>
    <w:p w14:paraId="006B74E6" w14:textId="655E023C" w:rsidR="00E51B72" w:rsidRDefault="00E51B72" w:rsidP="00153EAA">
      <w:pPr>
        <w:pStyle w:val="NormalArial"/>
      </w:pPr>
      <w:r>
        <w:t xml:space="preserve">Management stated feedback received is monitored by the senior project officer and chief executive officer. The senior project officer reviews all feedback and complaints that the provider receives. All complaints received are reported in the chief executive officers report to the Board. </w:t>
      </w:r>
    </w:p>
    <w:p w14:paraId="3202950B" w14:textId="40253096" w:rsidR="006F3C1D" w:rsidRDefault="00153EAA" w:rsidP="006F3C1D">
      <w:pPr>
        <w:pStyle w:val="NormalArial"/>
      </w:pPr>
      <w:r>
        <w:t>The provider has a feedback and complaints policy and procedure</w:t>
      </w:r>
      <w:r w:rsidR="00E51B72">
        <w:t>, both the feedback forms and complaints procedures are accessible from the service website.</w:t>
      </w:r>
      <w:r w:rsidR="006F3C1D" w:rsidRPr="006F3C1D">
        <w:t xml:space="preserve"> </w:t>
      </w:r>
      <w:r w:rsidR="006F3C1D">
        <w:t xml:space="preserve">The consumer information pack documents each consumer’s right to be represented by an advocate and includes external complaints information. Complaints, </w:t>
      </w:r>
      <w:proofErr w:type="gramStart"/>
      <w:r w:rsidR="006F3C1D">
        <w:t>compliments</w:t>
      </w:r>
      <w:proofErr w:type="gramEnd"/>
      <w:r w:rsidR="006F3C1D">
        <w:t xml:space="preserve"> and feedback are documented in the provider’s clients feedback register (spreadsheet). Exit surveys are collated for the access and support program and a client feedback summary 1 July 2021 to 30 June 2022 is available under feedback on the provider</w:t>
      </w:r>
      <w:r w:rsidR="002D71C2">
        <w:t>’</w:t>
      </w:r>
      <w:r w:rsidR="006F3C1D">
        <w:t>s website.</w:t>
      </w:r>
    </w:p>
    <w:p w14:paraId="10AEA928" w14:textId="67071717" w:rsidR="00153EAA" w:rsidRDefault="00153EAA" w:rsidP="00153EAA">
      <w:pPr>
        <w:pStyle w:val="NormalArial"/>
      </w:pPr>
      <w:r>
        <w:lastRenderedPageBreak/>
        <w:t xml:space="preserve">Examples of access and support workers advocating on behalf of consumers/representatives and the use of interpreters </w:t>
      </w:r>
      <w:r w:rsidR="00E51B72">
        <w:t>were observed</w:t>
      </w:r>
      <w:r>
        <w:t xml:space="preserve"> in consumer files. </w:t>
      </w:r>
      <w:r w:rsidR="00E51B72">
        <w:t>For example:</w:t>
      </w:r>
    </w:p>
    <w:p w14:paraId="160DCACA" w14:textId="18B9022F" w:rsidR="00E51B72" w:rsidRDefault="00E51B72" w:rsidP="00E51B72">
      <w:pPr>
        <w:pStyle w:val="NormalArial"/>
        <w:numPr>
          <w:ilvl w:val="0"/>
          <w:numId w:val="23"/>
        </w:numPr>
      </w:pPr>
      <w:r>
        <w:t xml:space="preserve">A consumer contacted the service for assistance as they were unable to reach their home care provider case manager. A file review showed the service had attempted to contact the provider on behalf of the consumer and then took relevant escalation actions which resulted in the desired outcome for the consumer. </w:t>
      </w:r>
    </w:p>
    <w:p w14:paraId="0C9592A1" w14:textId="70625A9E" w:rsidR="00E51B72" w:rsidRDefault="00E51B72" w:rsidP="00E51B72">
      <w:pPr>
        <w:pStyle w:val="NormalArial"/>
        <w:numPr>
          <w:ilvl w:val="0"/>
          <w:numId w:val="23"/>
        </w:numPr>
      </w:pPr>
      <w:r>
        <w:t>A consumer, who’s preferred language is Khmer, was supported by the service to engage with a home care provider to access a Khmer speaking support worker to deliver care through their home care package.</w:t>
      </w:r>
    </w:p>
    <w:p w14:paraId="2261E784" w14:textId="621B8E36" w:rsidR="006240EE" w:rsidRDefault="003A357B" w:rsidP="00153EAA">
      <w:pPr>
        <w:pStyle w:val="NormalArial"/>
      </w:pPr>
      <w:r>
        <w:br w:type="page"/>
      </w:r>
    </w:p>
    <w:p w14:paraId="2261E785" w14:textId="77777777" w:rsidR="003217D3" w:rsidRPr="003217D3" w:rsidRDefault="003A357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238"/>
        <w:gridCol w:w="2119"/>
      </w:tblGrid>
      <w:tr w:rsidR="00153158" w14:paraId="2261E789" w14:textId="77777777" w:rsidTr="00153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261E786" w14:textId="77777777" w:rsidR="00153158" w:rsidRPr="003217D3" w:rsidRDefault="0015315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19" w:type="dxa"/>
          </w:tcPr>
          <w:p w14:paraId="2261E788" w14:textId="77777777" w:rsidR="00153158" w:rsidRPr="003217D3" w:rsidRDefault="001531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3158" w14:paraId="2261E78E" w14:textId="77777777" w:rsidTr="001531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8A" w14:textId="77777777" w:rsidR="00153158" w:rsidRPr="00244176" w:rsidRDefault="001531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238" w:type="dxa"/>
            <w:shd w:val="clear" w:color="auto" w:fill="auto"/>
            <w:vAlign w:val="top"/>
          </w:tcPr>
          <w:p w14:paraId="2261E78B" w14:textId="77777777" w:rsidR="00153158" w:rsidRPr="00244176" w:rsidRDefault="0015315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2261E78D" w14:textId="021FCD25" w:rsidR="00153158" w:rsidRPr="00CC646C" w:rsidRDefault="0017594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1A274B139E2462C96E0B5B6B92A87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153158" w:rsidRPr="00CC646C">
              <w:rPr>
                <w:rFonts w:ascii="Arial" w:hAnsi="Arial" w:cs="Arial"/>
                <w:color w:val="auto"/>
              </w:rPr>
              <w:t xml:space="preserve"> </w:t>
            </w:r>
          </w:p>
        </w:tc>
      </w:tr>
      <w:tr w:rsidR="00153158" w14:paraId="2261E793" w14:textId="77777777" w:rsidTr="00153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8F" w14:textId="77777777" w:rsidR="00153158" w:rsidRPr="00244176" w:rsidRDefault="001531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238" w:type="dxa"/>
            <w:shd w:val="clear" w:color="auto" w:fill="auto"/>
            <w:vAlign w:val="top"/>
          </w:tcPr>
          <w:p w14:paraId="2261E790" w14:textId="77777777" w:rsidR="00153158" w:rsidRPr="00244176" w:rsidRDefault="0015315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19" w:type="dxa"/>
            <w:shd w:val="clear" w:color="auto" w:fill="auto"/>
            <w:vAlign w:val="top"/>
          </w:tcPr>
          <w:p w14:paraId="2261E792" w14:textId="7C38CE6F" w:rsidR="00153158" w:rsidRPr="00CC646C" w:rsidRDefault="0017594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CD1846F93A234576B4CB17EDE3742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153158" w:rsidRPr="00CC646C">
              <w:rPr>
                <w:rFonts w:ascii="Arial" w:hAnsi="Arial" w:cs="Arial"/>
                <w:color w:val="auto"/>
              </w:rPr>
              <w:t xml:space="preserve"> </w:t>
            </w:r>
          </w:p>
        </w:tc>
      </w:tr>
      <w:tr w:rsidR="00153158" w14:paraId="2261E798" w14:textId="77777777" w:rsidTr="001531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94" w14:textId="77777777" w:rsidR="00153158" w:rsidRPr="00244176" w:rsidRDefault="001531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238" w:type="dxa"/>
            <w:shd w:val="clear" w:color="auto" w:fill="auto"/>
            <w:vAlign w:val="top"/>
          </w:tcPr>
          <w:p w14:paraId="2261E795" w14:textId="77777777" w:rsidR="00153158" w:rsidRPr="00244176" w:rsidRDefault="0015315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19" w:type="dxa"/>
            <w:shd w:val="clear" w:color="auto" w:fill="auto"/>
            <w:vAlign w:val="top"/>
          </w:tcPr>
          <w:p w14:paraId="2261E797" w14:textId="3565FB8D" w:rsidR="00153158" w:rsidRPr="00CC646C" w:rsidRDefault="0017594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8F78F2171ED4F2E98FFDBEA371297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153158" w:rsidRPr="00CC646C">
              <w:rPr>
                <w:rFonts w:ascii="Arial" w:hAnsi="Arial" w:cs="Arial"/>
                <w:color w:val="auto"/>
              </w:rPr>
              <w:t xml:space="preserve"> </w:t>
            </w:r>
          </w:p>
        </w:tc>
      </w:tr>
      <w:tr w:rsidR="00153158" w14:paraId="2261E79D" w14:textId="77777777" w:rsidTr="00153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99" w14:textId="77777777" w:rsidR="00153158" w:rsidRPr="00244176" w:rsidRDefault="001531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238" w:type="dxa"/>
            <w:shd w:val="clear" w:color="auto" w:fill="auto"/>
            <w:vAlign w:val="top"/>
          </w:tcPr>
          <w:p w14:paraId="2261E79A" w14:textId="77777777" w:rsidR="00153158" w:rsidRPr="00244176" w:rsidRDefault="0015315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19" w:type="dxa"/>
            <w:shd w:val="clear" w:color="auto" w:fill="auto"/>
            <w:vAlign w:val="top"/>
          </w:tcPr>
          <w:p w14:paraId="2261E79C" w14:textId="4B9DED89" w:rsidR="00153158" w:rsidRPr="00CC646C" w:rsidRDefault="0017594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28B09B2FB0241349FD6BF0B9602BD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153158" w:rsidRPr="00CC646C">
              <w:rPr>
                <w:rFonts w:ascii="Arial" w:hAnsi="Arial" w:cs="Arial"/>
                <w:color w:val="auto"/>
              </w:rPr>
              <w:t xml:space="preserve"> </w:t>
            </w:r>
          </w:p>
        </w:tc>
      </w:tr>
      <w:tr w:rsidR="00153158" w14:paraId="2261E7A2" w14:textId="77777777" w:rsidTr="001531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9E" w14:textId="77777777" w:rsidR="00153158" w:rsidRPr="00244176" w:rsidRDefault="001531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238" w:type="dxa"/>
            <w:shd w:val="clear" w:color="auto" w:fill="auto"/>
            <w:vAlign w:val="top"/>
          </w:tcPr>
          <w:p w14:paraId="2261E79F" w14:textId="77777777" w:rsidR="00153158" w:rsidRPr="00244176" w:rsidRDefault="0015315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19" w:type="dxa"/>
            <w:shd w:val="clear" w:color="auto" w:fill="auto"/>
            <w:vAlign w:val="top"/>
          </w:tcPr>
          <w:p w14:paraId="2261E7A1" w14:textId="27C9286A" w:rsidR="00153158" w:rsidRPr="00CC646C" w:rsidRDefault="0017594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6CEE4727C93A49CEAC99EB90BFECB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153158" w:rsidRPr="00CC646C">
              <w:rPr>
                <w:rFonts w:ascii="Arial" w:hAnsi="Arial" w:cs="Arial"/>
                <w:color w:val="auto"/>
              </w:rPr>
              <w:t xml:space="preserve"> </w:t>
            </w:r>
          </w:p>
        </w:tc>
      </w:tr>
    </w:tbl>
    <w:p w14:paraId="2261E7A3" w14:textId="77777777" w:rsidR="002F49A8" w:rsidRDefault="003A357B" w:rsidP="007B3959">
      <w:pPr>
        <w:pStyle w:val="Heading20"/>
      </w:pPr>
      <w:r w:rsidRPr="00A36AA9">
        <w:t>Findings</w:t>
      </w:r>
    </w:p>
    <w:p w14:paraId="108F6DBA" w14:textId="58F27807" w:rsidR="00F73F97" w:rsidRDefault="00F73F97" w:rsidP="00F87E39">
      <w:pPr>
        <w:pStyle w:val="NormalArial"/>
      </w:pPr>
      <w:r>
        <w:t>Through evidence collected by the Assessment Team, the Decision Maker finds the service is compli</w:t>
      </w:r>
      <w:r w:rsidR="002D71C2">
        <w:t>a</w:t>
      </w:r>
      <w:r>
        <w:t>nt in relation to this Standard. For example:</w:t>
      </w:r>
    </w:p>
    <w:p w14:paraId="1291CFE8" w14:textId="709AF9D1" w:rsidR="00F73F97" w:rsidRDefault="00F73F97" w:rsidP="00F87E39">
      <w:pPr>
        <w:pStyle w:val="NormalArial"/>
      </w:pPr>
      <w:r>
        <w:t>Consumers told the Assessment Team they experience kind and caring interactions with staff and provided feedback which described the workforce as knowledgeable, helpful, responsive and competent.</w:t>
      </w:r>
    </w:p>
    <w:p w14:paraId="09C06611" w14:textId="2BA6509B" w:rsidR="00570F7C" w:rsidRDefault="00F73F97" w:rsidP="00F87E39">
      <w:pPr>
        <w:pStyle w:val="NormalArial"/>
      </w:pPr>
      <w:r>
        <w:t>Access and support workers interviewed advised that they have access to ongoing training that included cultural competency, COVID-19 infection control and received information on the Aged Care Quality Standards and Serious Incident Response Scheme (SIRS).</w:t>
      </w:r>
      <w:r w:rsidRPr="00F73F97">
        <w:t xml:space="preserve"> </w:t>
      </w:r>
      <w:r w:rsidR="00570F7C">
        <w:t>Access and support workers advised staff performance reviews are conducted by the service. Management and staff interviewed, and a review of the training register, identified staff have received cultural competency training and the service provides cultural awareness training to other service providers in the region.</w:t>
      </w:r>
    </w:p>
    <w:p w14:paraId="314C4B1B" w14:textId="1FC25E78" w:rsidR="00F73F97" w:rsidRDefault="00570F7C" w:rsidP="00570F7C">
      <w:pPr>
        <w:pStyle w:val="NormalArial"/>
        <w:numPr>
          <w:ilvl w:val="0"/>
          <w:numId w:val="24"/>
        </w:numPr>
      </w:pPr>
      <w:r>
        <w:t>In relation to support and guidance, a</w:t>
      </w:r>
      <w:r w:rsidR="00F73F97">
        <w:t xml:space="preserve"> staff member that has worked for the provider for more than 10 years recently transferred to a vacant position in the access and support worker team. The staff member stated they have been supported by the experienced access and support workers and have conducted shadow visits with an experienced staff member.</w:t>
      </w:r>
    </w:p>
    <w:p w14:paraId="30671C8D" w14:textId="77777777" w:rsidR="00570F7C" w:rsidRDefault="00570F7C" w:rsidP="00570F7C">
      <w:pPr>
        <w:pStyle w:val="NormalArial"/>
      </w:pPr>
      <w:r w:rsidRPr="00153158">
        <w:t xml:space="preserve">Management stated they are not funded to provide care and services therefore they have had no unfilled shifts in the past month. Management advised the access and support workers are part time, they work 4 days per week. There is an in-and-out board and staff use their outlook calendar to track their whereabouts and an internal roster is in place to monitor staff, as they work remotely one day per week.  </w:t>
      </w:r>
    </w:p>
    <w:p w14:paraId="6904DAB1" w14:textId="7E1DEA5E" w:rsidR="00570F7C" w:rsidRDefault="00153158" w:rsidP="00F87E39">
      <w:pPr>
        <w:pStyle w:val="NormalArial"/>
      </w:pPr>
      <w:r w:rsidRPr="00153158">
        <w:lastRenderedPageBreak/>
        <w:t xml:space="preserve">Management </w:t>
      </w:r>
      <w:r w:rsidR="00570F7C">
        <w:t>told the Assessment Team</w:t>
      </w:r>
      <w:r w:rsidRPr="00153158">
        <w:t xml:space="preserve"> the workforce is planned and the funding dictates the numbers and mix of staff to deliver the service</w:t>
      </w:r>
      <w:r w:rsidR="00570F7C">
        <w:t xml:space="preserve"> and described how </w:t>
      </w:r>
      <w:r w:rsidRPr="00153158">
        <w:t xml:space="preserve">the diversity </w:t>
      </w:r>
      <w:r w:rsidR="00570F7C">
        <w:t xml:space="preserve">within </w:t>
      </w:r>
      <w:r w:rsidRPr="00153158">
        <w:t xml:space="preserve">the access and support team </w:t>
      </w:r>
      <w:r w:rsidR="00570F7C">
        <w:t>ensures the service has sufficient numbers</w:t>
      </w:r>
      <w:r w:rsidRPr="00153158">
        <w:t xml:space="preserve"> to deliver the service.</w:t>
      </w:r>
    </w:p>
    <w:p w14:paraId="2BA1D8CA" w14:textId="3458A5D9" w:rsidR="00570F7C" w:rsidRDefault="00570F7C" w:rsidP="00570F7C">
      <w:pPr>
        <w:pStyle w:val="NormalArial"/>
      </w:pPr>
      <w:r>
        <w:t>In relation to staff competence and performance, management stated they use information from observation, supervision, staff performance reviews and feedback to identify workforce competency.</w:t>
      </w:r>
      <w:r w:rsidR="00C804DC">
        <w:t xml:space="preserve"> Management advised that when they receive feedback from consumers/ representatives and other staff, they have processes in place for reviewing each staff members performance.</w:t>
      </w:r>
    </w:p>
    <w:p w14:paraId="1E0E5C8D" w14:textId="5A234C22" w:rsidR="00153158" w:rsidRDefault="00570F7C" w:rsidP="00153158">
      <w:pPr>
        <w:pStyle w:val="NormalArial"/>
      </w:pPr>
      <w:r>
        <w:t>Management stated they follow the recruitment guidelines and described the recruitment, onboarding and induction process. Vacant positions are advertised internally and externally</w:t>
      </w:r>
      <w:r w:rsidR="00C804DC">
        <w:t xml:space="preserve"> </w:t>
      </w:r>
      <w:r w:rsidR="00153158">
        <w:t>All staff have a position description that documents the qualifications and competencies required for the role.</w:t>
      </w:r>
      <w:r>
        <w:t xml:space="preserve"> </w:t>
      </w:r>
      <w:r w:rsidR="00153158">
        <w:t xml:space="preserve">Successful applicants are requested to provide relevant compliance checks including police certificate and statutory declarations prior to commencement. </w:t>
      </w:r>
    </w:p>
    <w:p w14:paraId="556C210F" w14:textId="08ED1754" w:rsidR="00153158" w:rsidRDefault="00570F7C" w:rsidP="00153158">
      <w:pPr>
        <w:pStyle w:val="NormalArial"/>
      </w:pPr>
      <w:r>
        <w:t xml:space="preserve">To onboard new staff, the service delivers an </w:t>
      </w:r>
      <w:r w:rsidR="00153158">
        <w:t xml:space="preserve">induction/orientation program process for organisation </w:t>
      </w:r>
      <w:r>
        <w:t>which includes</w:t>
      </w:r>
      <w:r w:rsidR="00153158">
        <w:t xml:space="preserve"> the completion of an induction checklist. New staff are supported with shadowing experienced access and support workers. </w:t>
      </w:r>
    </w:p>
    <w:p w14:paraId="15B61B8A" w14:textId="68F39250" w:rsidR="00153158" w:rsidRDefault="00570F7C" w:rsidP="00153158">
      <w:pPr>
        <w:pStyle w:val="NormalArial"/>
      </w:pPr>
      <w:r>
        <w:t xml:space="preserve">In relation to performance reviews, the Assessment Team reported staff complete their part of the performance review and their supervisor completes their part and they come together to discuss. A recent staff performance review was provided to the Assessment Team. </w:t>
      </w:r>
    </w:p>
    <w:p w14:paraId="78C9D4F2" w14:textId="568AE380" w:rsidR="00570F7C" w:rsidRDefault="00570F7C" w:rsidP="00153158">
      <w:pPr>
        <w:pStyle w:val="NormalArial"/>
      </w:pPr>
      <w:r>
        <w:t>Training records evidenced relevant training is delivered to staff in relation to their role and to deliver the outcomes required by the standards.</w:t>
      </w:r>
    </w:p>
    <w:p w14:paraId="79920832" w14:textId="33EB82B3" w:rsidR="00570F7C" w:rsidRDefault="00570F7C" w:rsidP="00153158">
      <w:pPr>
        <w:pStyle w:val="NormalArial"/>
      </w:pPr>
      <w:r>
        <w:t xml:space="preserve">Meeting minutes evidenced the workforce, and the governing body, receive information relating to the Quality Standards and Serious Incident Response Scheme (SIRS).  </w:t>
      </w:r>
    </w:p>
    <w:p w14:paraId="35D8B995" w14:textId="315D810E" w:rsidR="00570F7C" w:rsidRDefault="00153158" w:rsidP="00153158">
      <w:pPr>
        <w:pStyle w:val="NormalArial"/>
      </w:pPr>
      <w:r>
        <w:t>A review of the providers shared drive, by the Assessment Team, confirmed performance reviews had not been conducted in recent times for staff.</w:t>
      </w:r>
    </w:p>
    <w:p w14:paraId="2261E7A4" w14:textId="0DF93DD2" w:rsidR="005D23EC" w:rsidRPr="00A36AA9" w:rsidRDefault="003A357B" w:rsidP="00153158">
      <w:pPr>
        <w:pStyle w:val="NormalArial"/>
      </w:pPr>
      <w:r w:rsidRPr="00A36AA9">
        <w:br w:type="page"/>
      </w:r>
    </w:p>
    <w:p w14:paraId="2261E7A5" w14:textId="77777777" w:rsidR="00FC045E" w:rsidRPr="00A36AA9" w:rsidRDefault="003A357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153158" w14:paraId="2261E7A9" w14:textId="77777777" w:rsidTr="00153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2261E7A6" w14:textId="77777777" w:rsidR="00153158" w:rsidRPr="003217D3" w:rsidRDefault="0015315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693" w:type="dxa"/>
          </w:tcPr>
          <w:p w14:paraId="2261E7A8" w14:textId="77777777" w:rsidR="00153158" w:rsidRPr="003217D3" w:rsidRDefault="001531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3158" w14:paraId="2261E7AE" w14:textId="77777777" w:rsidTr="001531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AA" w14:textId="77777777" w:rsidR="00153158" w:rsidRPr="00244176" w:rsidRDefault="001531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31" w:type="dxa"/>
            <w:shd w:val="clear" w:color="auto" w:fill="auto"/>
            <w:vAlign w:val="top"/>
          </w:tcPr>
          <w:p w14:paraId="2261E7AB" w14:textId="77777777" w:rsidR="00153158" w:rsidRPr="00244176" w:rsidRDefault="0015315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693" w:type="dxa"/>
            <w:shd w:val="clear" w:color="auto" w:fill="auto"/>
            <w:vAlign w:val="top"/>
          </w:tcPr>
          <w:p w14:paraId="2261E7AD" w14:textId="7230CDFC" w:rsidR="00153158" w:rsidRPr="00CC646C" w:rsidRDefault="0017594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66371F0A4D854EA884BA06D667CFFD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p>
        </w:tc>
      </w:tr>
      <w:tr w:rsidR="00153158" w14:paraId="2261E7B3" w14:textId="77777777" w:rsidTr="00153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AF" w14:textId="77777777" w:rsidR="00153158" w:rsidRPr="00244176" w:rsidRDefault="001531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31" w:type="dxa"/>
            <w:shd w:val="clear" w:color="auto" w:fill="auto"/>
            <w:vAlign w:val="top"/>
          </w:tcPr>
          <w:p w14:paraId="2261E7B0" w14:textId="77777777" w:rsidR="00153158" w:rsidRPr="00244176" w:rsidRDefault="0015315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693" w:type="dxa"/>
            <w:shd w:val="clear" w:color="auto" w:fill="auto"/>
            <w:vAlign w:val="top"/>
          </w:tcPr>
          <w:p w14:paraId="2261E7B2" w14:textId="01B084F5" w:rsidR="00153158" w:rsidRPr="00CC646C" w:rsidRDefault="0017594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3D61EBB24CD42239BC574D99A4083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p>
        </w:tc>
      </w:tr>
      <w:tr w:rsidR="00153158" w14:paraId="2261E7BE" w14:textId="77777777" w:rsidTr="001531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B4" w14:textId="77777777" w:rsidR="00153158" w:rsidRPr="00244176" w:rsidRDefault="001531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31" w:type="dxa"/>
            <w:shd w:val="clear" w:color="auto" w:fill="auto"/>
            <w:vAlign w:val="top"/>
          </w:tcPr>
          <w:p w14:paraId="2261E7B5" w14:textId="77777777" w:rsidR="00153158" w:rsidRPr="00244176" w:rsidRDefault="0015315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61E7B6" w14:textId="77777777" w:rsidR="00153158" w:rsidRPr="00244176" w:rsidRDefault="001531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261E7B7" w14:textId="77777777" w:rsidR="00153158" w:rsidRPr="00244176" w:rsidRDefault="001531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61E7B8" w14:textId="77777777" w:rsidR="00153158" w:rsidRPr="00244176" w:rsidRDefault="001531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261E7B9" w14:textId="77777777" w:rsidR="00153158" w:rsidRPr="00244176" w:rsidRDefault="001531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261E7BA" w14:textId="77777777" w:rsidR="00153158" w:rsidRPr="00244176" w:rsidRDefault="001531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261E7BB" w14:textId="77777777" w:rsidR="00153158" w:rsidRPr="00244176" w:rsidRDefault="001531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693" w:type="dxa"/>
            <w:shd w:val="clear" w:color="auto" w:fill="auto"/>
            <w:vAlign w:val="top"/>
          </w:tcPr>
          <w:p w14:paraId="2261E7BD" w14:textId="6707BDCA" w:rsidR="00153158" w:rsidRPr="00CC646C" w:rsidRDefault="0017594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0667B35ED45C4665B76D63CA64F49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p>
        </w:tc>
      </w:tr>
      <w:tr w:rsidR="00153158" w14:paraId="2261E7C7" w14:textId="77777777" w:rsidTr="00153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BF" w14:textId="77777777" w:rsidR="00153158" w:rsidRPr="00244176" w:rsidRDefault="001531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31" w:type="dxa"/>
            <w:shd w:val="clear" w:color="auto" w:fill="auto"/>
            <w:vAlign w:val="top"/>
          </w:tcPr>
          <w:p w14:paraId="2261E7C0" w14:textId="77777777" w:rsidR="00153158" w:rsidRPr="00244176" w:rsidRDefault="0015315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61E7C1" w14:textId="77777777" w:rsidR="00153158" w:rsidRPr="00244176" w:rsidRDefault="0015315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261E7C2" w14:textId="77777777" w:rsidR="00153158" w:rsidRPr="00244176" w:rsidRDefault="0015315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261E7C3" w14:textId="77777777" w:rsidR="00153158" w:rsidRPr="00244176" w:rsidRDefault="0015315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61E7C4" w14:textId="77777777" w:rsidR="00153158" w:rsidRPr="00244176" w:rsidRDefault="0015315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693" w:type="dxa"/>
            <w:shd w:val="clear" w:color="auto" w:fill="auto"/>
            <w:vAlign w:val="top"/>
          </w:tcPr>
          <w:p w14:paraId="2261E7C6" w14:textId="77A9D37C" w:rsidR="00153158" w:rsidRPr="00CC646C" w:rsidRDefault="0017594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08D4132AF78400A8EF32DBCC42C8D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Compliant</w:t>
                </w:r>
              </w:sdtContent>
            </w:sdt>
            <w:r w:rsidR="00153158" w:rsidRPr="00CC646C">
              <w:rPr>
                <w:rFonts w:ascii="Arial" w:hAnsi="Arial" w:cs="Arial"/>
                <w:color w:val="auto"/>
              </w:rPr>
              <w:t xml:space="preserve"> </w:t>
            </w:r>
          </w:p>
        </w:tc>
      </w:tr>
      <w:tr w:rsidR="00153158" w14:paraId="2261E7CF" w14:textId="77777777" w:rsidTr="001531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1E7C8" w14:textId="77777777" w:rsidR="00153158" w:rsidRPr="00244176" w:rsidRDefault="001531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31" w:type="dxa"/>
            <w:shd w:val="clear" w:color="auto" w:fill="auto"/>
            <w:vAlign w:val="top"/>
          </w:tcPr>
          <w:p w14:paraId="2261E7C9" w14:textId="77777777" w:rsidR="00153158" w:rsidRPr="00244176" w:rsidRDefault="0015315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61E7CA" w14:textId="77777777" w:rsidR="00153158" w:rsidRPr="00244176" w:rsidRDefault="0015315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261E7CB" w14:textId="77777777" w:rsidR="00153158" w:rsidRPr="00244176" w:rsidRDefault="0015315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261E7CC" w14:textId="77777777" w:rsidR="00153158" w:rsidRPr="00244176" w:rsidRDefault="0015315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693" w:type="dxa"/>
            <w:shd w:val="clear" w:color="auto" w:fill="auto"/>
            <w:vAlign w:val="top"/>
          </w:tcPr>
          <w:p w14:paraId="2261E7CE" w14:textId="1BAE2F64" w:rsidR="00153158" w:rsidRPr="00CC646C" w:rsidRDefault="0017594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43CAC84F69EA4BFEAD3512F3F37963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357B">
                  <w:rPr>
                    <w:rFonts w:ascii="Arial" w:hAnsi="Arial" w:cs="Arial"/>
                    <w:color w:val="auto"/>
                  </w:rPr>
                  <w:t>Not applicable</w:t>
                </w:r>
              </w:sdtContent>
            </w:sdt>
            <w:r w:rsidR="00153158" w:rsidRPr="00CC646C">
              <w:rPr>
                <w:rFonts w:ascii="Arial" w:hAnsi="Arial" w:cs="Arial"/>
                <w:color w:val="auto"/>
              </w:rPr>
              <w:t xml:space="preserve"> </w:t>
            </w:r>
          </w:p>
        </w:tc>
      </w:tr>
    </w:tbl>
    <w:p w14:paraId="2261E7D0" w14:textId="77777777" w:rsidR="007B3959" w:rsidRDefault="003A357B" w:rsidP="003217D3">
      <w:pPr>
        <w:pStyle w:val="Heading20"/>
      </w:pPr>
      <w:r w:rsidRPr="00A36AA9">
        <w:t>Findings</w:t>
      </w:r>
    </w:p>
    <w:p w14:paraId="25C81691" w14:textId="0575CF8B" w:rsidR="006D5B49" w:rsidRDefault="006D5B49" w:rsidP="00153158">
      <w:pPr>
        <w:pStyle w:val="NormalArial"/>
      </w:pPr>
      <w:r>
        <w:t>Through evidence collected by the Assessment Team, the Decision Maker finds the service is compliant in relation to the Requirements of this Standard. For example:</w:t>
      </w:r>
    </w:p>
    <w:p w14:paraId="282718EC" w14:textId="13A7C0E5" w:rsidR="00153158" w:rsidRDefault="00153158" w:rsidP="00153158">
      <w:pPr>
        <w:pStyle w:val="NormalArial"/>
      </w:pPr>
      <w:r>
        <w:lastRenderedPageBreak/>
        <w:t>Consumers are engaged in the development, delivery and evaluation of care and services through exit surveys and feedback. Consumers interviewed advised they had completed an exit survey for the service. Exit surveys are documented in the client feedback register, discussed at staff meetings and utilised in the delivery and evaluation of services.</w:t>
      </w:r>
    </w:p>
    <w:p w14:paraId="015A9FFE" w14:textId="77777777" w:rsidR="00153158" w:rsidRDefault="00153158" w:rsidP="00153158">
      <w:pPr>
        <w:pStyle w:val="NormalArial"/>
      </w:pPr>
      <w:r>
        <w:t>Management and the Board satisfy itself that the Aged Care Quality Standards are being met through use of management reports that include financial reporting, chief executive officer report and incidents, policy breaches and Workcover reports. The organisations finance, audit and risk compliance committee meet regularly and reports to the Board.</w:t>
      </w:r>
    </w:p>
    <w:p w14:paraId="206C2A87" w14:textId="7E11DCBD" w:rsidR="00153158" w:rsidRDefault="00153158" w:rsidP="00153158">
      <w:pPr>
        <w:pStyle w:val="NormalArial"/>
      </w:pPr>
      <w:r>
        <w:t>Management advised that the Board meets monthly. The chief executive officer attends the meetings and provides a report in the Board pack. The Board pack is emailed to Board members a week prior to the meetings. A review of meeting agendas, monthly reports and the organisations website identified results from incidents, complaints, and feedback are documented when they occur and monitored by senior management and the Board to ensure consumers are receiving safe, inclusive, and quality care and services.</w:t>
      </w:r>
    </w:p>
    <w:p w14:paraId="5FC539EA" w14:textId="7F0843AC" w:rsidR="00153158" w:rsidRDefault="00153158" w:rsidP="00153158">
      <w:pPr>
        <w:pStyle w:val="NormalArial"/>
      </w:pPr>
      <w:r>
        <w:t>The provider has developed a strategic operational plan 2022-2023 that is reviewed normally twice a year and a COVID safe plan that is reviewed and updated as changes occur.</w:t>
      </w:r>
    </w:p>
    <w:p w14:paraId="7B190C73" w14:textId="5BF5BBFF" w:rsidR="00153158" w:rsidRDefault="00153158" w:rsidP="00153158">
      <w:pPr>
        <w:pStyle w:val="NormalArial"/>
      </w:pPr>
      <w:r w:rsidRPr="00153158">
        <w:t>The service has</w:t>
      </w:r>
      <w:r>
        <w:t xml:space="preserve"> effective</w:t>
      </w:r>
      <w:r w:rsidRPr="00153158">
        <w:t xml:space="preserve"> organisational wide governance systems to monitor processes such as information management, continuous improvement, financial governance, workforce governance, regulatory compliance, feedback and complaints.</w:t>
      </w:r>
    </w:p>
    <w:p w14:paraId="5E78C15C" w14:textId="77777777" w:rsidR="00153158" w:rsidRPr="006D5B49" w:rsidRDefault="00153158" w:rsidP="00153158">
      <w:pPr>
        <w:pStyle w:val="NormalArial"/>
        <w:rPr>
          <w:b/>
          <w:bCs/>
        </w:rPr>
      </w:pPr>
      <w:r w:rsidRPr="006D5B49">
        <w:rPr>
          <w:b/>
          <w:bCs/>
        </w:rPr>
        <w:t>Information management</w:t>
      </w:r>
    </w:p>
    <w:p w14:paraId="599EC02F" w14:textId="77777777" w:rsidR="00153158" w:rsidRDefault="00153158" w:rsidP="00153158">
      <w:pPr>
        <w:pStyle w:val="NormalArial"/>
      </w:pPr>
      <w:r>
        <w:t xml:space="preserve">The service has information management systems in place that include a consumer electronic management system, website, meetings face to face and virtually and newsletters. Consumer information is maintained in a consumer electronic management system and paper-based files. Information is maintained securely and information privacy policies apply. </w:t>
      </w:r>
    </w:p>
    <w:p w14:paraId="3A3FBC24" w14:textId="77777777" w:rsidR="00153158" w:rsidRPr="006D5B49" w:rsidRDefault="00153158" w:rsidP="00153158">
      <w:pPr>
        <w:pStyle w:val="NormalArial"/>
        <w:rPr>
          <w:b/>
          <w:bCs/>
        </w:rPr>
      </w:pPr>
      <w:r w:rsidRPr="006D5B49">
        <w:rPr>
          <w:b/>
          <w:bCs/>
        </w:rPr>
        <w:t>Continuous improvement</w:t>
      </w:r>
    </w:p>
    <w:p w14:paraId="3A218E97" w14:textId="77777777" w:rsidR="00153158" w:rsidRDefault="00153158" w:rsidP="00153158">
      <w:pPr>
        <w:pStyle w:val="NormalArial"/>
      </w:pPr>
      <w:r>
        <w:t xml:space="preserve">Continuous improvement opportunities are identified through internal and external audits, survey evaluations, complaints, feedback and incidents. Discussions with management, staff, consumers/representatives show improvements are ongoing. </w:t>
      </w:r>
    </w:p>
    <w:p w14:paraId="346804B5" w14:textId="77777777" w:rsidR="00153158" w:rsidRPr="006D5B49" w:rsidRDefault="00153158" w:rsidP="00153158">
      <w:pPr>
        <w:pStyle w:val="NormalArial"/>
        <w:rPr>
          <w:b/>
          <w:bCs/>
        </w:rPr>
      </w:pPr>
      <w:r w:rsidRPr="006D5B49">
        <w:rPr>
          <w:b/>
          <w:bCs/>
        </w:rPr>
        <w:t>Financial governance</w:t>
      </w:r>
    </w:p>
    <w:p w14:paraId="15896308" w14:textId="77777777" w:rsidR="00153158" w:rsidRPr="006D5B49" w:rsidRDefault="00153158" w:rsidP="00153158">
      <w:pPr>
        <w:pStyle w:val="NormalArial"/>
        <w:rPr>
          <w:b/>
          <w:bCs/>
        </w:rPr>
      </w:pPr>
      <w:r>
        <w:t xml:space="preserve">Financial governance is overseen by the organisation’s finance officer and the finance and audit committee. The finance officer and finance and audit committee report to the Board in relation to the organisation’s financial position. Financial reports, including balance sheets and profit and loss statements, are included in the Board pack that is provided to Board members a week prior to the Board meeting. Examples of a Board pack and financial reports were provided to the Assessment Team. </w:t>
      </w:r>
    </w:p>
    <w:p w14:paraId="52A8E420" w14:textId="62C26F00" w:rsidR="00153158" w:rsidRPr="006D5B49" w:rsidRDefault="00153158" w:rsidP="00153158">
      <w:pPr>
        <w:pStyle w:val="NormalArial"/>
        <w:rPr>
          <w:b/>
          <w:bCs/>
        </w:rPr>
      </w:pPr>
      <w:r w:rsidRPr="006D5B49">
        <w:rPr>
          <w:b/>
          <w:bCs/>
        </w:rPr>
        <w:t>Workforce governance</w:t>
      </w:r>
    </w:p>
    <w:p w14:paraId="34447EA3" w14:textId="77777777" w:rsidR="00153158" w:rsidRDefault="00153158" w:rsidP="00153158">
      <w:pPr>
        <w:pStyle w:val="NormalArial"/>
      </w:pPr>
      <w:r>
        <w:t>Workforce governance is overseen by the organisation’s management team and any issues are reported to the Board. Human resource processes include workforce recruitment, position descriptions and staff education. Position descriptions specify staff responsibilities and accountabilities to support and advocate for consumers in accessing aged care services.</w:t>
      </w:r>
    </w:p>
    <w:p w14:paraId="42BAF2FB" w14:textId="77777777" w:rsidR="00153158" w:rsidRPr="006D5B49" w:rsidRDefault="00153158" w:rsidP="00153158">
      <w:pPr>
        <w:pStyle w:val="NormalArial"/>
        <w:rPr>
          <w:b/>
          <w:bCs/>
        </w:rPr>
      </w:pPr>
      <w:r w:rsidRPr="006D5B49">
        <w:rPr>
          <w:b/>
          <w:bCs/>
        </w:rPr>
        <w:t>Regulatory compliance</w:t>
      </w:r>
    </w:p>
    <w:p w14:paraId="190850C4" w14:textId="582950A7" w:rsidR="00153158" w:rsidRDefault="00153158" w:rsidP="00153158">
      <w:pPr>
        <w:pStyle w:val="NormalArial"/>
      </w:pPr>
      <w:r>
        <w:t xml:space="preserve">The provider maintains up to date information on regulatory requirements through government notifications, funding bodies and local network meetings. Regulatory compliance requirements and changes are discussed by management, endorsed by the Board and communicated to staff </w:t>
      </w:r>
      <w:r>
        <w:lastRenderedPageBreak/>
        <w:t xml:space="preserve">via meetings, email and are available on an internal drive. Staff information relating to compliance checks are documented in a register. All staff have current police check and those required to complete a statutory declaration, due to living and/or working overseas after the age of 16, have completed a statutory declaration. </w:t>
      </w:r>
    </w:p>
    <w:p w14:paraId="6F0F30EA" w14:textId="77777777" w:rsidR="00153158" w:rsidRPr="006D5B49" w:rsidRDefault="00153158" w:rsidP="00153158">
      <w:pPr>
        <w:pStyle w:val="NormalArial"/>
        <w:rPr>
          <w:b/>
          <w:bCs/>
        </w:rPr>
      </w:pPr>
      <w:r w:rsidRPr="006D5B49">
        <w:rPr>
          <w:b/>
          <w:bCs/>
        </w:rPr>
        <w:t>Feedback and complaints</w:t>
      </w:r>
    </w:p>
    <w:p w14:paraId="7D3A0312" w14:textId="6BB5D4B8" w:rsidR="00153158" w:rsidRDefault="00153158" w:rsidP="00153158">
      <w:pPr>
        <w:pStyle w:val="NormalArial"/>
      </w:pPr>
      <w:r>
        <w:t xml:space="preserve">The provider has a feedback and complaints system that supports the pursuit of improved outcomes for consumers. </w:t>
      </w:r>
      <w:r w:rsidR="006D5B49">
        <w:t>T</w:t>
      </w:r>
      <w:r>
        <w:t>he feedback register is also utilised for recording feedback, compliments and outcomes of exit surveys that are monitored by management and reported to the Board.</w:t>
      </w:r>
    </w:p>
    <w:p w14:paraId="1CCC5762" w14:textId="1255ADBA" w:rsidR="00153158" w:rsidRDefault="00153158" w:rsidP="00D81D4C">
      <w:pPr>
        <w:pStyle w:val="NormalArial"/>
      </w:pPr>
      <w:r>
        <w:t>The organisation has a risk management framework inclusive of a risk register that is reviewed annually by the Board and a safety policy and procedure. A copy of the risk register was provided to the Assessment Team. The organisation has processes in place for managing high impact and high prevalence risks, identifying and responding to abuse and neglect of consumers, supporting consumers to live the best life they can and managing and preventing incidents.</w:t>
      </w:r>
    </w:p>
    <w:p w14:paraId="5FFBBD46" w14:textId="77777777" w:rsidR="00D81D4C" w:rsidRDefault="00153158" w:rsidP="00153158">
      <w:pPr>
        <w:pStyle w:val="NormalArial"/>
      </w:pPr>
      <w:r>
        <w:t>In relation to managing high impact or high prevalence risks associated with the care of consumers</w:t>
      </w:r>
      <w:r w:rsidR="00D81D4C">
        <w:t>:</w:t>
      </w:r>
    </w:p>
    <w:p w14:paraId="6640FFB9" w14:textId="4CD78114" w:rsidR="00153158" w:rsidRDefault="00D81D4C" w:rsidP="00D81D4C">
      <w:pPr>
        <w:pStyle w:val="NormalArial"/>
        <w:numPr>
          <w:ilvl w:val="0"/>
          <w:numId w:val="24"/>
        </w:numPr>
      </w:pPr>
      <w:r>
        <w:t>M</w:t>
      </w:r>
      <w:r w:rsidR="00153158">
        <w:t xml:space="preserve">anagement stated they provide advocacy and access to aged care </w:t>
      </w:r>
      <w:r w:rsidR="00FA3F3E">
        <w:t>services;</w:t>
      </w:r>
      <w:r w:rsidR="00153158">
        <w:t xml:space="preserve"> they do not provide care and services. The service refers consumers to aged care services that may include referrals to allied health professionals when high impact or high prevalence risks are identified. Access and support workers conduct home safety risk assessments prior to visiting a consumer in their home. When consumer risk is identified, they are referred to the relevant aged care services.  </w:t>
      </w:r>
    </w:p>
    <w:p w14:paraId="747FD151" w14:textId="77777777" w:rsidR="00D81D4C" w:rsidRDefault="00153158" w:rsidP="00153158">
      <w:pPr>
        <w:pStyle w:val="NormalArial"/>
      </w:pPr>
      <w:r>
        <w:t>In relation to identifying and responding to abuse and neglect of consumers</w:t>
      </w:r>
      <w:r w:rsidR="00D81D4C">
        <w:t>:</w:t>
      </w:r>
    </w:p>
    <w:p w14:paraId="669F5417" w14:textId="710FDA07" w:rsidR="00153158" w:rsidRDefault="00D81D4C" w:rsidP="00D81D4C">
      <w:pPr>
        <w:pStyle w:val="NormalArial"/>
        <w:numPr>
          <w:ilvl w:val="0"/>
          <w:numId w:val="24"/>
        </w:numPr>
      </w:pPr>
      <w:r>
        <w:t>M</w:t>
      </w:r>
      <w:r w:rsidR="00153158">
        <w:t>anagement advised they have an abuse and neglect policy and the access and support workers guidelines manual includes information on elder abuse.</w:t>
      </w:r>
    </w:p>
    <w:p w14:paraId="7F934969" w14:textId="77777777" w:rsidR="00D81D4C" w:rsidRDefault="00153158" w:rsidP="00153158">
      <w:pPr>
        <w:pStyle w:val="NormalArial"/>
      </w:pPr>
      <w:r>
        <w:t>In relation to supporting consumers to live the best life they can</w:t>
      </w:r>
      <w:r w:rsidR="00D81D4C">
        <w:t>:</w:t>
      </w:r>
    </w:p>
    <w:p w14:paraId="0969E82D" w14:textId="17D91B0C" w:rsidR="00153158" w:rsidRDefault="00D81D4C" w:rsidP="00D81D4C">
      <w:pPr>
        <w:pStyle w:val="NormalArial"/>
        <w:numPr>
          <w:ilvl w:val="0"/>
          <w:numId w:val="24"/>
        </w:numPr>
      </w:pPr>
      <w:r>
        <w:t>T</w:t>
      </w:r>
      <w:r w:rsidR="00153158">
        <w:t>he organisation’s assists consumers in accessing aged care services through advocacy and referrals.</w:t>
      </w:r>
    </w:p>
    <w:p w14:paraId="7A18A226" w14:textId="77777777" w:rsidR="00D81D4C" w:rsidRDefault="00153158" w:rsidP="00153158">
      <w:pPr>
        <w:pStyle w:val="NormalArial"/>
      </w:pPr>
      <w:r>
        <w:t>In relation to managing and preventing incidents,</w:t>
      </w:r>
    </w:p>
    <w:p w14:paraId="049E5F87" w14:textId="1E937BE1" w:rsidR="00153158" w:rsidRPr="006B4042" w:rsidRDefault="00D81D4C" w:rsidP="00D81D4C">
      <w:pPr>
        <w:pStyle w:val="NormalArial"/>
        <w:numPr>
          <w:ilvl w:val="0"/>
          <w:numId w:val="24"/>
        </w:numPr>
      </w:pPr>
      <w:r>
        <w:t>A</w:t>
      </w:r>
      <w:r w:rsidR="00153158">
        <w:t>n incident management system operates. Staff are guided by the client safety policy and procedure inclusive of information on incidents and Serious Incident Response Scheme (SIRS). An accident and incident register is maintained, incident data is collated, analysed for trends and reported by senior management to the Board.</w:t>
      </w:r>
    </w:p>
    <w:sectPr w:rsidR="0015315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1E7DD" w14:textId="77777777" w:rsidR="004E046A" w:rsidRDefault="003A357B">
      <w:pPr>
        <w:spacing w:after="0"/>
      </w:pPr>
      <w:r>
        <w:separator/>
      </w:r>
    </w:p>
  </w:endnote>
  <w:endnote w:type="continuationSeparator" w:id="0">
    <w:p w14:paraId="2261E7DF" w14:textId="77777777" w:rsidR="004E046A" w:rsidRDefault="003A35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E7D7" w14:textId="77777777" w:rsidR="00DF37F2" w:rsidRPr="00DF37F2" w:rsidRDefault="003A357B" w:rsidP="00DF37F2">
    <w:pPr>
      <w:pStyle w:val="FooterArial9"/>
      <w:rPr>
        <w:rStyle w:val="FooterBold"/>
        <w:rFonts w:ascii="Arial" w:hAnsi="Arial"/>
        <w:b w:val="0"/>
      </w:rPr>
    </w:pPr>
    <w:r w:rsidRPr="00DF37F2">
      <w:rPr>
        <w:rStyle w:val="FooterBold"/>
        <w:rFonts w:ascii="Arial" w:hAnsi="Arial"/>
        <w:b w:val="0"/>
      </w:rPr>
      <w:t>Name of service: Migrant Information Centre (Eastern Melbourne)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261E7D8" w14:textId="77777777" w:rsidR="00DF37F2" w:rsidRPr="00DF37F2" w:rsidRDefault="003A357B" w:rsidP="00DF37F2">
    <w:pPr>
      <w:pStyle w:val="FooterArial9"/>
      <w:rPr>
        <w:rStyle w:val="FooterBold"/>
        <w:rFonts w:ascii="Arial" w:hAnsi="Arial"/>
        <w:b w:val="0"/>
      </w:rPr>
    </w:pPr>
    <w:r w:rsidRPr="00DF37F2">
      <w:rPr>
        <w:rStyle w:val="FooterBold"/>
        <w:rFonts w:ascii="Arial" w:hAnsi="Arial"/>
        <w:b w:val="0"/>
      </w:rPr>
      <w:t>Commission ID: 300644</w:t>
    </w:r>
    <w:r w:rsidRPr="00DF37F2">
      <w:rPr>
        <w:rStyle w:val="FooterBold"/>
        <w:rFonts w:ascii="Arial" w:hAnsi="Arial"/>
        <w:b w:val="0"/>
      </w:rPr>
      <w:tab/>
      <w:t xml:space="preserve">OFFICIAL: Sensitive </w:t>
    </w:r>
  </w:p>
  <w:p w14:paraId="2261E7D9" w14:textId="77777777" w:rsidR="00DF37F2" w:rsidRPr="00DF37F2" w:rsidRDefault="003A357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1E7D4" w14:textId="77777777" w:rsidR="00C4295B" w:rsidRDefault="003A357B" w:rsidP="00D71F88">
      <w:pPr>
        <w:spacing w:after="0"/>
      </w:pPr>
      <w:r>
        <w:separator/>
      </w:r>
    </w:p>
  </w:footnote>
  <w:footnote w:type="continuationSeparator" w:id="0">
    <w:p w14:paraId="2261E7D5" w14:textId="77777777" w:rsidR="00C4295B" w:rsidRDefault="003A357B" w:rsidP="00D71F88">
      <w:pPr>
        <w:spacing w:after="0"/>
      </w:pPr>
      <w:r>
        <w:continuationSeparator/>
      </w:r>
    </w:p>
  </w:footnote>
  <w:footnote w:id="1">
    <w:p w14:paraId="2261E7DF" w14:textId="5D327F9C" w:rsidR="000078F8" w:rsidRPr="000D5C73" w:rsidRDefault="003A357B"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D5C73">
        <w:rPr>
          <w:rFonts w:ascii="Arial" w:hAnsi="Arial" w:cs="Arial"/>
          <w:color w:val="auto"/>
          <w:sz w:val="20"/>
          <w:szCs w:val="20"/>
        </w:rPr>
        <w:t>section 57</w:t>
      </w:r>
      <w:r w:rsidR="000D5C73">
        <w:rPr>
          <w:rFonts w:ascii="Arial" w:hAnsi="Arial" w:cs="Arial"/>
          <w:color w:val="auto"/>
          <w:sz w:val="20"/>
          <w:szCs w:val="20"/>
        </w:rPr>
        <w:t xml:space="preserve"> </w:t>
      </w:r>
      <w:r w:rsidRPr="000D5C73">
        <w:rPr>
          <w:rFonts w:ascii="Arial" w:hAnsi="Arial" w:cs="Arial"/>
          <w:color w:val="auto"/>
          <w:sz w:val="20"/>
          <w:szCs w:val="20"/>
        </w:rPr>
        <w:t>of the Aged Care Quality and Safety Commission Rules 2018.</w:t>
      </w:r>
    </w:p>
    <w:p w14:paraId="2261E7E0" w14:textId="77777777" w:rsidR="00540817" w:rsidRDefault="001759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E7D6" w14:textId="77777777" w:rsidR="00D71F88" w:rsidRDefault="003A357B">
    <w:pPr>
      <w:pStyle w:val="Header"/>
    </w:pPr>
    <w:r>
      <w:rPr>
        <w:noProof/>
        <w:color w:val="2B579A"/>
        <w:shd w:val="clear" w:color="auto" w:fill="E6E6E6"/>
        <w:lang w:val="en-US"/>
      </w:rPr>
      <w:drawing>
        <wp:anchor distT="0" distB="0" distL="114300" distR="114300" simplePos="0" relativeHeight="251659264" behindDoc="1" locked="0" layoutInCell="1" allowOverlap="1" wp14:anchorId="2261E7DB" wp14:editId="2261E7D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503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E7DA" w14:textId="77777777" w:rsidR="00FA0A5B" w:rsidRDefault="003A357B">
    <w:pPr>
      <w:pStyle w:val="Header"/>
    </w:pPr>
    <w:r>
      <w:rPr>
        <w:noProof/>
      </w:rPr>
      <w:drawing>
        <wp:anchor distT="0" distB="0" distL="114300" distR="114300" simplePos="0" relativeHeight="251658240" behindDoc="0" locked="0" layoutInCell="1" allowOverlap="1" wp14:anchorId="2261E7DD" wp14:editId="2261E7D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B84F520">
      <w:start w:val="1"/>
      <w:numFmt w:val="lowerRoman"/>
      <w:lvlText w:val="(%1)"/>
      <w:lvlJc w:val="left"/>
      <w:pPr>
        <w:ind w:left="1080" w:hanging="720"/>
      </w:pPr>
      <w:rPr>
        <w:rFonts w:hint="default"/>
      </w:rPr>
    </w:lvl>
    <w:lvl w:ilvl="1" w:tplc="648E041A" w:tentative="1">
      <w:start w:val="1"/>
      <w:numFmt w:val="lowerLetter"/>
      <w:lvlText w:val="%2."/>
      <w:lvlJc w:val="left"/>
      <w:pPr>
        <w:ind w:left="1440" w:hanging="360"/>
      </w:pPr>
    </w:lvl>
    <w:lvl w:ilvl="2" w:tplc="BAF0222C" w:tentative="1">
      <w:start w:val="1"/>
      <w:numFmt w:val="lowerRoman"/>
      <w:lvlText w:val="%3."/>
      <w:lvlJc w:val="right"/>
      <w:pPr>
        <w:ind w:left="2160" w:hanging="180"/>
      </w:pPr>
    </w:lvl>
    <w:lvl w:ilvl="3" w:tplc="41D26DFE" w:tentative="1">
      <w:start w:val="1"/>
      <w:numFmt w:val="decimal"/>
      <w:lvlText w:val="%4."/>
      <w:lvlJc w:val="left"/>
      <w:pPr>
        <w:ind w:left="2880" w:hanging="360"/>
      </w:pPr>
    </w:lvl>
    <w:lvl w:ilvl="4" w:tplc="24DEC79E" w:tentative="1">
      <w:start w:val="1"/>
      <w:numFmt w:val="lowerLetter"/>
      <w:lvlText w:val="%5."/>
      <w:lvlJc w:val="left"/>
      <w:pPr>
        <w:ind w:left="3600" w:hanging="360"/>
      </w:pPr>
    </w:lvl>
    <w:lvl w:ilvl="5" w:tplc="701C3E04" w:tentative="1">
      <w:start w:val="1"/>
      <w:numFmt w:val="lowerRoman"/>
      <w:lvlText w:val="%6."/>
      <w:lvlJc w:val="right"/>
      <w:pPr>
        <w:ind w:left="4320" w:hanging="180"/>
      </w:pPr>
    </w:lvl>
    <w:lvl w:ilvl="6" w:tplc="9726345C" w:tentative="1">
      <w:start w:val="1"/>
      <w:numFmt w:val="decimal"/>
      <w:lvlText w:val="%7."/>
      <w:lvlJc w:val="left"/>
      <w:pPr>
        <w:ind w:left="5040" w:hanging="360"/>
      </w:pPr>
    </w:lvl>
    <w:lvl w:ilvl="7" w:tplc="FEACB398" w:tentative="1">
      <w:start w:val="1"/>
      <w:numFmt w:val="lowerLetter"/>
      <w:lvlText w:val="%8."/>
      <w:lvlJc w:val="left"/>
      <w:pPr>
        <w:ind w:left="5760" w:hanging="360"/>
      </w:pPr>
    </w:lvl>
    <w:lvl w:ilvl="8" w:tplc="3CDAF5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1BCD2FE">
      <w:start w:val="1"/>
      <w:numFmt w:val="lowerRoman"/>
      <w:lvlText w:val="(%1)"/>
      <w:lvlJc w:val="left"/>
      <w:pPr>
        <w:ind w:left="1080" w:hanging="720"/>
      </w:pPr>
      <w:rPr>
        <w:rFonts w:hint="default"/>
      </w:rPr>
    </w:lvl>
    <w:lvl w:ilvl="1" w:tplc="E80E24AA" w:tentative="1">
      <w:start w:val="1"/>
      <w:numFmt w:val="lowerLetter"/>
      <w:lvlText w:val="%2."/>
      <w:lvlJc w:val="left"/>
      <w:pPr>
        <w:ind w:left="1440" w:hanging="360"/>
      </w:pPr>
    </w:lvl>
    <w:lvl w:ilvl="2" w:tplc="D76286F4" w:tentative="1">
      <w:start w:val="1"/>
      <w:numFmt w:val="lowerRoman"/>
      <w:lvlText w:val="%3."/>
      <w:lvlJc w:val="right"/>
      <w:pPr>
        <w:ind w:left="2160" w:hanging="180"/>
      </w:pPr>
    </w:lvl>
    <w:lvl w:ilvl="3" w:tplc="B47439BE" w:tentative="1">
      <w:start w:val="1"/>
      <w:numFmt w:val="decimal"/>
      <w:lvlText w:val="%4."/>
      <w:lvlJc w:val="left"/>
      <w:pPr>
        <w:ind w:left="2880" w:hanging="360"/>
      </w:pPr>
    </w:lvl>
    <w:lvl w:ilvl="4" w:tplc="9CB422D4" w:tentative="1">
      <w:start w:val="1"/>
      <w:numFmt w:val="lowerLetter"/>
      <w:lvlText w:val="%5."/>
      <w:lvlJc w:val="left"/>
      <w:pPr>
        <w:ind w:left="3600" w:hanging="360"/>
      </w:pPr>
    </w:lvl>
    <w:lvl w:ilvl="5" w:tplc="A9801856" w:tentative="1">
      <w:start w:val="1"/>
      <w:numFmt w:val="lowerRoman"/>
      <w:lvlText w:val="%6."/>
      <w:lvlJc w:val="right"/>
      <w:pPr>
        <w:ind w:left="4320" w:hanging="180"/>
      </w:pPr>
    </w:lvl>
    <w:lvl w:ilvl="6" w:tplc="13CCE200" w:tentative="1">
      <w:start w:val="1"/>
      <w:numFmt w:val="decimal"/>
      <w:lvlText w:val="%7."/>
      <w:lvlJc w:val="left"/>
      <w:pPr>
        <w:ind w:left="5040" w:hanging="360"/>
      </w:pPr>
    </w:lvl>
    <w:lvl w:ilvl="7" w:tplc="BBD0B9B4" w:tentative="1">
      <w:start w:val="1"/>
      <w:numFmt w:val="lowerLetter"/>
      <w:lvlText w:val="%8."/>
      <w:lvlJc w:val="left"/>
      <w:pPr>
        <w:ind w:left="5760" w:hanging="360"/>
      </w:pPr>
    </w:lvl>
    <w:lvl w:ilvl="8" w:tplc="AD94ACF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1B66DB4">
      <w:start w:val="1"/>
      <w:numFmt w:val="lowerRoman"/>
      <w:lvlText w:val="(%1)"/>
      <w:lvlJc w:val="left"/>
      <w:pPr>
        <w:ind w:left="1080" w:hanging="720"/>
      </w:pPr>
      <w:rPr>
        <w:rFonts w:hint="default"/>
      </w:rPr>
    </w:lvl>
    <w:lvl w:ilvl="1" w:tplc="03E85A5C" w:tentative="1">
      <w:start w:val="1"/>
      <w:numFmt w:val="lowerLetter"/>
      <w:lvlText w:val="%2."/>
      <w:lvlJc w:val="left"/>
      <w:pPr>
        <w:ind w:left="1440" w:hanging="360"/>
      </w:pPr>
    </w:lvl>
    <w:lvl w:ilvl="2" w:tplc="09E28774" w:tentative="1">
      <w:start w:val="1"/>
      <w:numFmt w:val="lowerRoman"/>
      <w:lvlText w:val="%3."/>
      <w:lvlJc w:val="right"/>
      <w:pPr>
        <w:ind w:left="2160" w:hanging="180"/>
      </w:pPr>
    </w:lvl>
    <w:lvl w:ilvl="3" w:tplc="DF1831A6" w:tentative="1">
      <w:start w:val="1"/>
      <w:numFmt w:val="decimal"/>
      <w:lvlText w:val="%4."/>
      <w:lvlJc w:val="left"/>
      <w:pPr>
        <w:ind w:left="2880" w:hanging="360"/>
      </w:pPr>
    </w:lvl>
    <w:lvl w:ilvl="4" w:tplc="11FAE410" w:tentative="1">
      <w:start w:val="1"/>
      <w:numFmt w:val="lowerLetter"/>
      <w:lvlText w:val="%5."/>
      <w:lvlJc w:val="left"/>
      <w:pPr>
        <w:ind w:left="3600" w:hanging="360"/>
      </w:pPr>
    </w:lvl>
    <w:lvl w:ilvl="5" w:tplc="CE02BAF6" w:tentative="1">
      <w:start w:val="1"/>
      <w:numFmt w:val="lowerRoman"/>
      <w:lvlText w:val="%6."/>
      <w:lvlJc w:val="right"/>
      <w:pPr>
        <w:ind w:left="4320" w:hanging="180"/>
      </w:pPr>
    </w:lvl>
    <w:lvl w:ilvl="6" w:tplc="E06083DE" w:tentative="1">
      <w:start w:val="1"/>
      <w:numFmt w:val="decimal"/>
      <w:lvlText w:val="%7."/>
      <w:lvlJc w:val="left"/>
      <w:pPr>
        <w:ind w:left="5040" w:hanging="360"/>
      </w:pPr>
    </w:lvl>
    <w:lvl w:ilvl="7" w:tplc="53A09B3A" w:tentative="1">
      <w:start w:val="1"/>
      <w:numFmt w:val="lowerLetter"/>
      <w:lvlText w:val="%8."/>
      <w:lvlJc w:val="left"/>
      <w:pPr>
        <w:ind w:left="5760" w:hanging="360"/>
      </w:pPr>
    </w:lvl>
    <w:lvl w:ilvl="8" w:tplc="A88480F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8744106">
      <w:start w:val="1"/>
      <w:numFmt w:val="lowerRoman"/>
      <w:lvlText w:val="(%1)"/>
      <w:lvlJc w:val="left"/>
      <w:pPr>
        <w:ind w:left="1080" w:hanging="720"/>
      </w:pPr>
      <w:rPr>
        <w:rFonts w:hint="default"/>
      </w:rPr>
    </w:lvl>
    <w:lvl w:ilvl="1" w:tplc="0914B31A" w:tentative="1">
      <w:start w:val="1"/>
      <w:numFmt w:val="lowerLetter"/>
      <w:lvlText w:val="%2."/>
      <w:lvlJc w:val="left"/>
      <w:pPr>
        <w:ind w:left="1440" w:hanging="360"/>
      </w:pPr>
    </w:lvl>
    <w:lvl w:ilvl="2" w:tplc="70D2C20A" w:tentative="1">
      <w:start w:val="1"/>
      <w:numFmt w:val="lowerRoman"/>
      <w:lvlText w:val="%3."/>
      <w:lvlJc w:val="right"/>
      <w:pPr>
        <w:ind w:left="2160" w:hanging="180"/>
      </w:pPr>
    </w:lvl>
    <w:lvl w:ilvl="3" w:tplc="9924A6CE" w:tentative="1">
      <w:start w:val="1"/>
      <w:numFmt w:val="decimal"/>
      <w:lvlText w:val="%4."/>
      <w:lvlJc w:val="left"/>
      <w:pPr>
        <w:ind w:left="2880" w:hanging="360"/>
      </w:pPr>
    </w:lvl>
    <w:lvl w:ilvl="4" w:tplc="C7DA758C" w:tentative="1">
      <w:start w:val="1"/>
      <w:numFmt w:val="lowerLetter"/>
      <w:lvlText w:val="%5."/>
      <w:lvlJc w:val="left"/>
      <w:pPr>
        <w:ind w:left="3600" w:hanging="360"/>
      </w:pPr>
    </w:lvl>
    <w:lvl w:ilvl="5" w:tplc="DAE2C3A4" w:tentative="1">
      <w:start w:val="1"/>
      <w:numFmt w:val="lowerRoman"/>
      <w:lvlText w:val="%6."/>
      <w:lvlJc w:val="right"/>
      <w:pPr>
        <w:ind w:left="4320" w:hanging="180"/>
      </w:pPr>
    </w:lvl>
    <w:lvl w:ilvl="6" w:tplc="EF80C82A" w:tentative="1">
      <w:start w:val="1"/>
      <w:numFmt w:val="decimal"/>
      <w:lvlText w:val="%7."/>
      <w:lvlJc w:val="left"/>
      <w:pPr>
        <w:ind w:left="5040" w:hanging="360"/>
      </w:pPr>
    </w:lvl>
    <w:lvl w:ilvl="7" w:tplc="8CA28DB8" w:tentative="1">
      <w:start w:val="1"/>
      <w:numFmt w:val="lowerLetter"/>
      <w:lvlText w:val="%8."/>
      <w:lvlJc w:val="left"/>
      <w:pPr>
        <w:ind w:left="5760" w:hanging="360"/>
      </w:pPr>
    </w:lvl>
    <w:lvl w:ilvl="8" w:tplc="5E427C9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1A41CF4">
      <w:start w:val="1"/>
      <w:numFmt w:val="lowerRoman"/>
      <w:lvlText w:val="(%1)"/>
      <w:lvlJc w:val="left"/>
      <w:pPr>
        <w:ind w:left="1080" w:hanging="720"/>
      </w:pPr>
      <w:rPr>
        <w:rFonts w:hint="default"/>
      </w:rPr>
    </w:lvl>
    <w:lvl w:ilvl="1" w:tplc="29FE6822" w:tentative="1">
      <w:start w:val="1"/>
      <w:numFmt w:val="lowerLetter"/>
      <w:lvlText w:val="%2."/>
      <w:lvlJc w:val="left"/>
      <w:pPr>
        <w:ind w:left="1440" w:hanging="360"/>
      </w:pPr>
    </w:lvl>
    <w:lvl w:ilvl="2" w:tplc="807C7DEE" w:tentative="1">
      <w:start w:val="1"/>
      <w:numFmt w:val="lowerRoman"/>
      <w:lvlText w:val="%3."/>
      <w:lvlJc w:val="right"/>
      <w:pPr>
        <w:ind w:left="2160" w:hanging="180"/>
      </w:pPr>
    </w:lvl>
    <w:lvl w:ilvl="3" w:tplc="B3F68D86" w:tentative="1">
      <w:start w:val="1"/>
      <w:numFmt w:val="decimal"/>
      <w:lvlText w:val="%4."/>
      <w:lvlJc w:val="left"/>
      <w:pPr>
        <w:ind w:left="2880" w:hanging="360"/>
      </w:pPr>
    </w:lvl>
    <w:lvl w:ilvl="4" w:tplc="AF76BCCA" w:tentative="1">
      <w:start w:val="1"/>
      <w:numFmt w:val="lowerLetter"/>
      <w:lvlText w:val="%5."/>
      <w:lvlJc w:val="left"/>
      <w:pPr>
        <w:ind w:left="3600" w:hanging="360"/>
      </w:pPr>
    </w:lvl>
    <w:lvl w:ilvl="5" w:tplc="460CCE46" w:tentative="1">
      <w:start w:val="1"/>
      <w:numFmt w:val="lowerRoman"/>
      <w:lvlText w:val="%6."/>
      <w:lvlJc w:val="right"/>
      <w:pPr>
        <w:ind w:left="4320" w:hanging="180"/>
      </w:pPr>
    </w:lvl>
    <w:lvl w:ilvl="6" w:tplc="100A9F74" w:tentative="1">
      <w:start w:val="1"/>
      <w:numFmt w:val="decimal"/>
      <w:lvlText w:val="%7."/>
      <w:lvlJc w:val="left"/>
      <w:pPr>
        <w:ind w:left="5040" w:hanging="360"/>
      </w:pPr>
    </w:lvl>
    <w:lvl w:ilvl="7" w:tplc="90C8B310" w:tentative="1">
      <w:start w:val="1"/>
      <w:numFmt w:val="lowerLetter"/>
      <w:lvlText w:val="%8."/>
      <w:lvlJc w:val="left"/>
      <w:pPr>
        <w:ind w:left="5760" w:hanging="360"/>
      </w:pPr>
    </w:lvl>
    <w:lvl w:ilvl="8" w:tplc="F4A27FC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7F6DF5A">
      <w:start w:val="1"/>
      <w:numFmt w:val="bullet"/>
      <w:lvlText w:val=""/>
      <w:lvlJc w:val="left"/>
      <w:pPr>
        <w:ind w:left="720" w:hanging="360"/>
      </w:pPr>
      <w:rPr>
        <w:rFonts w:ascii="Symbol" w:hAnsi="Symbol" w:hint="default"/>
        <w:color w:val="auto"/>
        <w:sz w:val="24"/>
        <w:szCs w:val="24"/>
      </w:rPr>
    </w:lvl>
    <w:lvl w:ilvl="1" w:tplc="F90251D4" w:tentative="1">
      <w:start w:val="1"/>
      <w:numFmt w:val="bullet"/>
      <w:lvlText w:val="o"/>
      <w:lvlJc w:val="left"/>
      <w:pPr>
        <w:ind w:left="1440" w:hanging="360"/>
      </w:pPr>
      <w:rPr>
        <w:rFonts w:ascii="Courier New" w:hAnsi="Courier New" w:cs="Courier New" w:hint="default"/>
      </w:rPr>
    </w:lvl>
    <w:lvl w:ilvl="2" w:tplc="9634E758" w:tentative="1">
      <w:start w:val="1"/>
      <w:numFmt w:val="bullet"/>
      <w:lvlText w:val=""/>
      <w:lvlJc w:val="left"/>
      <w:pPr>
        <w:ind w:left="2160" w:hanging="360"/>
      </w:pPr>
      <w:rPr>
        <w:rFonts w:ascii="Wingdings" w:hAnsi="Wingdings" w:hint="default"/>
      </w:rPr>
    </w:lvl>
    <w:lvl w:ilvl="3" w:tplc="BA1687A0" w:tentative="1">
      <w:start w:val="1"/>
      <w:numFmt w:val="bullet"/>
      <w:lvlText w:val=""/>
      <w:lvlJc w:val="left"/>
      <w:pPr>
        <w:ind w:left="2880" w:hanging="360"/>
      </w:pPr>
      <w:rPr>
        <w:rFonts w:ascii="Symbol" w:hAnsi="Symbol" w:hint="default"/>
      </w:rPr>
    </w:lvl>
    <w:lvl w:ilvl="4" w:tplc="6FC8EE10" w:tentative="1">
      <w:start w:val="1"/>
      <w:numFmt w:val="bullet"/>
      <w:lvlText w:val="o"/>
      <w:lvlJc w:val="left"/>
      <w:pPr>
        <w:ind w:left="3600" w:hanging="360"/>
      </w:pPr>
      <w:rPr>
        <w:rFonts w:ascii="Courier New" w:hAnsi="Courier New" w:cs="Courier New" w:hint="default"/>
      </w:rPr>
    </w:lvl>
    <w:lvl w:ilvl="5" w:tplc="6100C84E" w:tentative="1">
      <w:start w:val="1"/>
      <w:numFmt w:val="bullet"/>
      <w:lvlText w:val=""/>
      <w:lvlJc w:val="left"/>
      <w:pPr>
        <w:ind w:left="4320" w:hanging="360"/>
      </w:pPr>
      <w:rPr>
        <w:rFonts w:ascii="Wingdings" w:hAnsi="Wingdings" w:hint="default"/>
      </w:rPr>
    </w:lvl>
    <w:lvl w:ilvl="6" w:tplc="CD62AACC" w:tentative="1">
      <w:start w:val="1"/>
      <w:numFmt w:val="bullet"/>
      <w:lvlText w:val=""/>
      <w:lvlJc w:val="left"/>
      <w:pPr>
        <w:ind w:left="5040" w:hanging="360"/>
      </w:pPr>
      <w:rPr>
        <w:rFonts w:ascii="Symbol" w:hAnsi="Symbol" w:hint="default"/>
      </w:rPr>
    </w:lvl>
    <w:lvl w:ilvl="7" w:tplc="BE8229C8" w:tentative="1">
      <w:start w:val="1"/>
      <w:numFmt w:val="bullet"/>
      <w:lvlText w:val="o"/>
      <w:lvlJc w:val="left"/>
      <w:pPr>
        <w:ind w:left="5760" w:hanging="360"/>
      </w:pPr>
      <w:rPr>
        <w:rFonts w:ascii="Courier New" w:hAnsi="Courier New" w:cs="Courier New" w:hint="default"/>
      </w:rPr>
    </w:lvl>
    <w:lvl w:ilvl="8" w:tplc="682E268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F80DE5C">
      <w:start w:val="1"/>
      <w:numFmt w:val="lowerRoman"/>
      <w:lvlText w:val="(%1)"/>
      <w:lvlJc w:val="left"/>
      <w:pPr>
        <w:ind w:left="1080" w:hanging="720"/>
      </w:pPr>
      <w:rPr>
        <w:rFonts w:hint="default"/>
      </w:rPr>
    </w:lvl>
    <w:lvl w:ilvl="1" w:tplc="F73449B6" w:tentative="1">
      <w:start w:val="1"/>
      <w:numFmt w:val="lowerLetter"/>
      <w:lvlText w:val="%2."/>
      <w:lvlJc w:val="left"/>
      <w:pPr>
        <w:ind w:left="1440" w:hanging="360"/>
      </w:pPr>
    </w:lvl>
    <w:lvl w:ilvl="2" w:tplc="4F5E62FC" w:tentative="1">
      <w:start w:val="1"/>
      <w:numFmt w:val="lowerRoman"/>
      <w:lvlText w:val="%3."/>
      <w:lvlJc w:val="right"/>
      <w:pPr>
        <w:ind w:left="2160" w:hanging="180"/>
      </w:pPr>
    </w:lvl>
    <w:lvl w:ilvl="3" w:tplc="CC44EED0" w:tentative="1">
      <w:start w:val="1"/>
      <w:numFmt w:val="decimal"/>
      <w:lvlText w:val="%4."/>
      <w:lvlJc w:val="left"/>
      <w:pPr>
        <w:ind w:left="2880" w:hanging="360"/>
      </w:pPr>
    </w:lvl>
    <w:lvl w:ilvl="4" w:tplc="2F82F462" w:tentative="1">
      <w:start w:val="1"/>
      <w:numFmt w:val="lowerLetter"/>
      <w:lvlText w:val="%5."/>
      <w:lvlJc w:val="left"/>
      <w:pPr>
        <w:ind w:left="3600" w:hanging="360"/>
      </w:pPr>
    </w:lvl>
    <w:lvl w:ilvl="5" w:tplc="F83A4E24" w:tentative="1">
      <w:start w:val="1"/>
      <w:numFmt w:val="lowerRoman"/>
      <w:lvlText w:val="%6."/>
      <w:lvlJc w:val="right"/>
      <w:pPr>
        <w:ind w:left="4320" w:hanging="180"/>
      </w:pPr>
    </w:lvl>
    <w:lvl w:ilvl="6" w:tplc="08AC1C20" w:tentative="1">
      <w:start w:val="1"/>
      <w:numFmt w:val="decimal"/>
      <w:lvlText w:val="%7."/>
      <w:lvlJc w:val="left"/>
      <w:pPr>
        <w:ind w:left="5040" w:hanging="360"/>
      </w:pPr>
    </w:lvl>
    <w:lvl w:ilvl="7" w:tplc="6AC0DED8" w:tentative="1">
      <w:start w:val="1"/>
      <w:numFmt w:val="lowerLetter"/>
      <w:lvlText w:val="%8."/>
      <w:lvlJc w:val="left"/>
      <w:pPr>
        <w:ind w:left="5760" w:hanging="360"/>
      </w:pPr>
    </w:lvl>
    <w:lvl w:ilvl="8" w:tplc="8208D4B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8D4F772">
      <w:start w:val="1"/>
      <w:numFmt w:val="lowerRoman"/>
      <w:lvlText w:val="(%1)"/>
      <w:lvlJc w:val="left"/>
      <w:pPr>
        <w:ind w:left="1080" w:hanging="720"/>
      </w:pPr>
      <w:rPr>
        <w:rFonts w:hint="default"/>
      </w:rPr>
    </w:lvl>
    <w:lvl w:ilvl="1" w:tplc="5972C80E" w:tentative="1">
      <w:start w:val="1"/>
      <w:numFmt w:val="lowerLetter"/>
      <w:lvlText w:val="%2."/>
      <w:lvlJc w:val="left"/>
      <w:pPr>
        <w:ind w:left="1440" w:hanging="360"/>
      </w:pPr>
    </w:lvl>
    <w:lvl w:ilvl="2" w:tplc="3CE68F50" w:tentative="1">
      <w:start w:val="1"/>
      <w:numFmt w:val="lowerRoman"/>
      <w:lvlText w:val="%3."/>
      <w:lvlJc w:val="right"/>
      <w:pPr>
        <w:ind w:left="2160" w:hanging="180"/>
      </w:pPr>
    </w:lvl>
    <w:lvl w:ilvl="3" w:tplc="81CABF7A" w:tentative="1">
      <w:start w:val="1"/>
      <w:numFmt w:val="decimal"/>
      <w:lvlText w:val="%4."/>
      <w:lvlJc w:val="left"/>
      <w:pPr>
        <w:ind w:left="2880" w:hanging="360"/>
      </w:pPr>
    </w:lvl>
    <w:lvl w:ilvl="4" w:tplc="63AC3798" w:tentative="1">
      <w:start w:val="1"/>
      <w:numFmt w:val="lowerLetter"/>
      <w:lvlText w:val="%5."/>
      <w:lvlJc w:val="left"/>
      <w:pPr>
        <w:ind w:left="3600" w:hanging="360"/>
      </w:pPr>
    </w:lvl>
    <w:lvl w:ilvl="5" w:tplc="3E70D136" w:tentative="1">
      <w:start w:val="1"/>
      <w:numFmt w:val="lowerRoman"/>
      <w:lvlText w:val="%6."/>
      <w:lvlJc w:val="right"/>
      <w:pPr>
        <w:ind w:left="4320" w:hanging="180"/>
      </w:pPr>
    </w:lvl>
    <w:lvl w:ilvl="6" w:tplc="AAC6E986" w:tentative="1">
      <w:start w:val="1"/>
      <w:numFmt w:val="decimal"/>
      <w:lvlText w:val="%7."/>
      <w:lvlJc w:val="left"/>
      <w:pPr>
        <w:ind w:left="5040" w:hanging="360"/>
      </w:pPr>
    </w:lvl>
    <w:lvl w:ilvl="7" w:tplc="4DA8AA96" w:tentative="1">
      <w:start w:val="1"/>
      <w:numFmt w:val="lowerLetter"/>
      <w:lvlText w:val="%8."/>
      <w:lvlJc w:val="left"/>
      <w:pPr>
        <w:ind w:left="5760" w:hanging="360"/>
      </w:pPr>
    </w:lvl>
    <w:lvl w:ilvl="8" w:tplc="CBD4132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7325690">
      <w:start w:val="1"/>
      <w:numFmt w:val="lowerRoman"/>
      <w:lvlText w:val="(%1)"/>
      <w:lvlJc w:val="left"/>
      <w:pPr>
        <w:ind w:left="1080" w:hanging="720"/>
      </w:pPr>
      <w:rPr>
        <w:rFonts w:hint="default"/>
      </w:rPr>
    </w:lvl>
    <w:lvl w:ilvl="1" w:tplc="69A44DFE" w:tentative="1">
      <w:start w:val="1"/>
      <w:numFmt w:val="lowerLetter"/>
      <w:lvlText w:val="%2."/>
      <w:lvlJc w:val="left"/>
      <w:pPr>
        <w:ind w:left="1440" w:hanging="360"/>
      </w:pPr>
    </w:lvl>
    <w:lvl w:ilvl="2" w:tplc="58D8D162" w:tentative="1">
      <w:start w:val="1"/>
      <w:numFmt w:val="lowerRoman"/>
      <w:lvlText w:val="%3."/>
      <w:lvlJc w:val="right"/>
      <w:pPr>
        <w:ind w:left="2160" w:hanging="180"/>
      </w:pPr>
    </w:lvl>
    <w:lvl w:ilvl="3" w:tplc="1B362960" w:tentative="1">
      <w:start w:val="1"/>
      <w:numFmt w:val="decimal"/>
      <w:lvlText w:val="%4."/>
      <w:lvlJc w:val="left"/>
      <w:pPr>
        <w:ind w:left="2880" w:hanging="360"/>
      </w:pPr>
    </w:lvl>
    <w:lvl w:ilvl="4" w:tplc="B6CAD0E6" w:tentative="1">
      <w:start w:val="1"/>
      <w:numFmt w:val="lowerLetter"/>
      <w:lvlText w:val="%5."/>
      <w:lvlJc w:val="left"/>
      <w:pPr>
        <w:ind w:left="3600" w:hanging="360"/>
      </w:pPr>
    </w:lvl>
    <w:lvl w:ilvl="5" w:tplc="8E76A5F2" w:tentative="1">
      <w:start w:val="1"/>
      <w:numFmt w:val="lowerRoman"/>
      <w:lvlText w:val="%6."/>
      <w:lvlJc w:val="right"/>
      <w:pPr>
        <w:ind w:left="4320" w:hanging="180"/>
      </w:pPr>
    </w:lvl>
    <w:lvl w:ilvl="6" w:tplc="E208E1C4" w:tentative="1">
      <w:start w:val="1"/>
      <w:numFmt w:val="decimal"/>
      <w:lvlText w:val="%7."/>
      <w:lvlJc w:val="left"/>
      <w:pPr>
        <w:ind w:left="5040" w:hanging="360"/>
      </w:pPr>
    </w:lvl>
    <w:lvl w:ilvl="7" w:tplc="B588CE2A" w:tentative="1">
      <w:start w:val="1"/>
      <w:numFmt w:val="lowerLetter"/>
      <w:lvlText w:val="%8."/>
      <w:lvlJc w:val="left"/>
      <w:pPr>
        <w:ind w:left="5760" w:hanging="360"/>
      </w:pPr>
    </w:lvl>
    <w:lvl w:ilvl="8" w:tplc="BEE876D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F3E545C">
      <w:start w:val="1"/>
      <w:numFmt w:val="lowerRoman"/>
      <w:lvlText w:val="(%1)"/>
      <w:lvlJc w:val="left"/>
      <w:pPr>
        <w:ind w:left="1080" w:hanging="720"/>
      </w:pPr>
      <w:rPr>
        <w:rFonts w:hint="default"/>
      </w:rPr>
    </w:lvl>
    <w:lvl w:ilvl="1" w:tplc="E39A0EFC" w:tentative="1">
      <w:start w:val="1"/>
      <w:numFmt w:val="lowerLetter"/>
      <w:lvlText w:val="%2."/>
      <w:lvlJc w:val="left"/>
      <w:pPr>
        <w:ind w:left="1440" w:hanging="360"/>
      </w:pPr>
    </w:lvl>
    <w:lvl w:ilvl="2" w:tplc="1E8C3D38" w:tentative="1">
      <w:start w:val="1"/>
      <w:numFmt w:val="lowerRoman"/>
      <w:lvlText w:val="%3."/>
      <w:lvlJc w:val="right"/>
      <w:pPr>
        <w:ind w:left="2160" w:hanging="180"/>
      </w:pPr>
    </w:lvl>
    <w:lvl w:ilvl="3" w:tplc="EC088E8C" w:tentative="1">
      <w:start w:val="1"/>
      <w:numFmt w:val="decimal"/>
      <w:lvlText w:val="%4."/>
      <w:lvlJc w:val="left"/>
      <w:pPr>
        <w:ind w:left="2880" w:hanging="360"/>
      </w:pPr>
    </w:lvl>
    <w:lvl w:ilvl="4" w:tplc="FC1EB996" w:tentative="1">
      <w:start w:val="1"/>
      <w:numFmt w:val="lowerLetter"/>
      <w:lvlText w:val="%5."/>
      <w:lvlJc w:val="left"/>
      <w:pPr>
        <w:ind w:left="3600" w:hanging="360"/>
      </w:pPr>
    </w:lvl>
    <w:lvl w:ilvl="5" w:tplc="1D720D9E" w:tentative="1">
      <w:start w:val="1"/>
      <w:numFmt w:val="lowerRoman"/>
      <w:lvlText w:val="%6."/>
      <w:lvlJc w:val="right"/>
      <w:pPr>
        <w:ind w:left="4320" w:hanging="180"/>
      </w:pPr>
    </w:lvl>
    <w:lvl w:ilvl="6" w:tplc="AAE6EB7A" w:tentative="1">
      <w:start w:val="1"/>
      <w:numFmt w:val="decimal"/>
      <w:lvlText w:val="%7."/>
      <w:lvlJc w:val="left"/>
      <w:pPr>
        <w:ind w:left="5040" w:hanging="360"/>
      </w:pPr>
    </w:lvl>
    <w:lvl w:ilvl="7" w:tplc="55B6A88E" w:tentative="1">
      <w:start w:val="1"/>
      <w:numFmt w:val="lowerLetter"/>
      <w:lvlText w:val="%8."/>
      <w:lvlJc w:val="left"/>
      <w:pPr>
        <w:ind w:left="5760" w:hanging="360"/>
      </w:pPr>
    </w:lvl>
    <w:lvl w:ilvl="8" w:tplc="E6FE530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E222CDC">
      <w:start w:val="1"/>
      <w:numFmt w:val="lowerRoman"/>
      <w:lvlText w:val="(%1)"/>
      <w:lvlJc w:val="left"/>
      <w:pPr>
        <w:ind w:left="1080" w:hanging="720"/>
      </w:pPr>
      <w:rPr>
        <w:rFonts w:hint="default"/>
      </w:rPr>
    </w:lvl>
    <w:lvl w:ilvl="1" w:tplc="40FC6194" w:tentative="1">
      <w:start w:val="1"/>
      <w:numFmt w:val="lowerLetter"/>
      <w:lvlText w:val="%2."/>
      <w:lvlJc w:val="left"/>
      <w:pPr>
        <w:ind w:left="1440" w:hanging="360"/>
      </w:pPr>
    </w:lvl>
    <w:lvl w:ilvl="2" w:tplc="C8528AB6" w:tentative="1">
      <w:start w:val="1"/>
      <w:numFmt w:val="lowerRoman"/>
      <w:lvlText w:val="%3."/>
      <w:lvlJc w:val="right"/>
      <w:pPr>
        <w:ind w:left="2160" w:hanging="180"/>
      </w:pPr>
    </w:lvl>
    <w:lvl w:ilvl="3" w:tplc="06D0DDEC" w:tentative="1">
      <w:start w:val="1"/>
      <w:numFmt w:val="decimal"/>
      <w:lvlText w:val="%4."/>
      <w:lvlJc w:val="left"/>
      <w:pPr>
        <w:ind w:left="2880" w:hanging="360"/>
      </w:pPr>
    </w:lvl>
    <w:lvl w:ilvl="4" w:tplc="3AF8B17E" w:tentative="1">
      <w:start w:val="1"/>
      <w:numFmt w:val="lowerLetter"/>
      <w:lvlText w:val="%5."/>
      <w:lvlJc w:val="left"/>
      <w:pPr>
        <w:ind w:left="3600" w:hanging="360"/>
      </w:pPr>
    </w:lvl>
    <w:lvl w:ilvl="5" w:tplc="D1EE389E" w:tentative="1">
      <w:start w:val="1"/>
      <w:numFmt w:val="lowerRoman"/>
      <w:lvlText w:val="%6."/>
      <w:lvlJc w:val="right"/>
      <w:pPr>
        <w:ind w:left="4320" w:hanging="180"/>
      </w:pPr>
    </w:lvl>
    <w:lvl w:ilvl="6" w:tplc="8162FA76" w:tentative="1">
      <w:start w:val="1"/>
      <w:numFmt w:val="decimal"/>
      <w:lvlText w:val="%7."/>
      <w:lvlJc w:val="left"/>
      <w:pPr>
        <w:ind w:left="5040" w:hanging="360"/>
      </w:pPr>
    </w:lvl>
    <w:lvl w:ilvl="7" w:tplc="4CFA73DC" w:tentative="1">
      <w:start w:val="1"/>
      <w:numFmt w:val="lowerLetter"/>
      <w:lvlText w:val="%8."/>
      <w:lvlJc w:val="left"/>
      <w:pPr>
        <w:ind w:left="5760" w:hanging="360"/>
      </w:pPr>
    </w:lvl>
    <w:lvl w:ilvl="8" w:tplc="4FFE45C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77C6CA2">
      <w:start w:val="1"/>
      <w:numFmt w:val="lowerRoman"/>
      <w:lvlText w:val="(%1)"/>
      <w:lvlJc w:val="left"/>
      <w:pPr>
        <w:ind w:left="1080" w:hanging="720"/>
      </w:pPr>
      <w:rPr>
        <w:rFonts w:hint="default"/>
      </w:rPr>
    </w:lvl>
    <w:lvl w:ilvl="1" w:tplc="17FC6E1C" w:tentative="1">
      <w:start w:val="1"/>
      <w:numFmt w:val="lowerLetter"/>
      <w:lvlText w:val="%2."/>
      <w:lvlJc w:val="left"/>
      <w:pPr>
        <w:ind w:left="1440" w:hanging="360"/>
      </w:pPr>
    </w:lvl>
    <w:lvl w:ilvl="2" w:tplc="9A588776" w:tentative="1">
      <w:start w:val="1"/>
      <w:numFmt w:val="lowerRoman"/>
      <w:lvlText w:val="%3."/>
      <w:lvlJc w:val="right"/>
      <w:pPr>
        <w:ind w:left="2160" w:hanging="180"/>
      </w:pPr>
    </w:lvl>
    <w:lvl w:ilvl="3" w:tplc="329E286C" w:tentative="1">
      <w:start w:val="1"/>
      <w:numFmt w:val="decimal"/>
      <w:lvlText w:val="%4."/>
      <w:lvlJc w:val="left"/>
      <w:pPr>
        <w:ind w:left="2880" w:hanging="360"/>
      </w:pPr>
    </w:lvl>
    <w:lvl w:ilvl="4" w:tplc="2A08C548" w:tentative="1">
      <w:start w:val="1"/>
      <w:numFmt w:val="lowerLetter"/>
      <w:lvlText w:val="%5."/>
      <w:lvlJc w:val="left"/>
      <w:pPr>
        <w:ind w:left="3600" w:hanging="360"/>
      </w:pPr>
    </w:lvl>
    <w:lvl w:ilvl="5" w:tplc="1898E8CC" w:tentative="1">
      <w:start w:val="1"/>
      <w:numFmt w:val="lowerRoman"/>
      <w:lvlText w:val="%6."/>
      <w:lvlJc w:val="right"/>
      <w:pPr>
        <w:ind w:left="4320" w:hanging="180"/>
      </w:pPr>
    </w:lvl>
    <w:lvl w:ilvl="6" w:tplc="995E4674" w:tentative="1">
      <w:start w:val="1"/>
      <w:numFmt w:val="decimal"/>
      <w:lvlText w:val="%7."/>
      <w:lvlJc w:val="left"/>
      <w:pPr>
        <w:ind w:left="5040" w:hanging="360"/>
      </w:pPr>
    </w:lvl>
    <w:lvl w:ilvl="7" w:tplc="671C1794" w:tentative="1">
      <w:start w:val="1"/>
      <w:numFmt w:val="lowerLetter"/>
      <w:lvlText w:val="%8."/>
      <w:lvlJc w:val="left"/>
      <w:pPr>
        <w:ind w:left="5760" w:hanging="360"/>
      </w:pPr>
    </w:lvl>
    <w:lvl w:ilvl="8" w:tplc="1222E11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32C722C">
      <w:start w:val="1"/>
      <w:numFmt w:val="lowerRoman"/>
      <w:lvlText w:val="(%1)"/>
      <w:lvlJc w:val="left"/>
      <w:pPr>
        <w:ind w:left="1080" w:hanging="720"/>
      </w:pPr>
      <w:rPr>
        <w:rFonts w:hint="default"/>
      </w:rPr>
    </w:lvl>
    <w:lvl w:ilvl="1" w:tplc="625E1D08" w:tentative="1">
      <w:start w:val="1"/>
      <w:numFmt w:val="lowerLetter"/>
      <w:lvlText w:val="%2."/>
      <w:lvlJc w:val="left"/>
      <w:pPr>
        <w:ind w:left="1440" w:hanging="360"/>
      </w:pPr>
    </w:lvl>
    <w:lvl w:ilvl="2" w:tplc="1BBA276E" w:tentative="1">
      <w:start w:val="1"/>
      <w:numFmt w:val="lowerRoman"/>
      <w:lvlText w:val="%3."/>
      <w:lvlJc w:val="right"/>
      <w:pPr>
        <w:ind w:left="2160" w:hanging="180"/>
      </w:pPr>
    </w:lvl>
    <w:lvl w:ilvl="3" w:tplc="F3C67D2E" w:tentative="1">
      <w:start w:val="1"/>
      <w:numFmt w:val="decimal"/>
      <w:lvlText w:val="%4."/>
      <w:lvlJc w:val="left"/>
      <w:pPr>
        <w:ind w:left="2880" w:hanging="360"/>
      </w:pPr>
    </w:lvl>
    <w:lvl w:ilvl="4" w:tplc="D0A284F2" w:tentative="1">
      <w:start w:val="1"/>
      <w:numFmt w:val="lowerLetter"/>
      <w:lvlText w:val="%5."/>
      <w:lvlJc w:val="left"/>
      <w:pPr>
        <w:ind w:left="3600" w:hanging="360"/>
      </w:pPr>
    </w:lvl>
    <w:lvl w:ilvl="5" w:tplc="A3D6C8E0" w:tentative="1">
      <w:start w:val="1"/>
      <w:numFmt w:val="lowerRoman"/>
      <w:lvlText w:val="%6."/>
      <w:lvlJc w:val="right"/>
      <w:pPr>
        <w:ind w:left="4320" w:hanging="180"/>
      </w:pPr>
    </w:lvl>
    <w:lvl w:ilvl="6" w:tplc="AE0CAF42" w:tentative="1">
      <w:start w:val="1"/>
      <w:numFmt w:val="decimal"/>
      <w:lvlText w:val="%7."/>
      <w:lvlJc w:val="left"/>
      <w:pPr>
        <w:ind w:left="5040" w:hanging="360"/>
      </w:pPr>
    </w:lvl>
    <w:lvl w:ilvl="7" w:tplc="1BDAC454" w:tentative="1">
      <w:start w:val="1"/>
      <w:numFmt w:val="lowerLetter"/>
      <w:lvlText w:val="%8."/>
      <w:lvlJc w:val="left"/>
      <w:pPr>
        <w:ind w:left="5760" w:hanging="360"/>
      </w:pPr>
    </w:lvl>
    <w:lvl w:ilvl="8" w:tplc="4F38885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C428C58">
      <w:start w:val="1"/>
      <w:numFmt w:val="lowerRoman"/>
      <w:lvlText w:val="(%1)"/>
      <w:lvlJc w:val="left"/>
      <w:pPr>
        <w:ind w:left="1080" w:hanging="720"/>
      </w:pPr>
      <w:rPr>
        <w:rFonts w:hint="default"/>
      </w:rPr>
    </w:lvl>
    <w:lvl w:ilvl="1" w:tplc="6F4C1C2A" w:tentative="1">
      <w:start w:val="1"/>
      <w:numFmt w:val="lowerLetter"/>
      <w:lvlText w:val="%2."/>
      <w:lvlJc w:val="left"/>
      <w:pPr>
        <w:ind w:left="1440" w:hanging="360"/>
      </w:pPr>
    </w:lvl>
    <w:lvl w:ilvl="2" w:tplc="D45C7012" w:tentative="1">
      <w:start w:val="1"/>
      <w:numFmt w:val="lowerRoman"/>
      <w:lvlText w:val="%3."/>
      <w:lvlJc w:val="right"/>
      <w:pPr>
        <w:ind w:left="2160" w:hanging="180"/>
      </w:pPr>
    </w:lvl>
    <w:lvl w:ilvl="3" w:tplc="BF2EC23C" w:tentative="1">
      <w:start w:val="1"/>
      <w:numFmt w:val="decimal"/>
      <w:lvlText w:val="%4."/>
      <w:lvlJc w:val="left"/>
      <w:pPr>
        <w:ind w:left="2880" w:hanging="360"/>
      </w:pPr>
    </w:lvl>
    <w:lvl w:ilvl="4" w:tplc="F9BE9852" w:tentative="1">
      <w:start w:val="1"/>
      <w:numFmt w:val="lowerLetter"/>
      <w:lvlText w:val="%5."/>
      <w:lvlJc w:val="left"/>
      <w:pPr>
        <w:ind w:left="3600" w:hanging="360"/>
      </w:pPr>
    </w:lvl>
    <w:lvl w:ilvl="5" w:tplc="07664182" w:tentative="1">
      <w:start w:val="1"/>
      <w:numFmt w:val="lowerRoman"/>
      <w:lvlText w:val="%6."/>
      <w:lvlJc w:val="right"/>
      <w:pPr>
        <w:ind w:left="4320" w:hanging="180"/>
      </w:pPr>
    </w:lvl>
    <w:lvl w:ilvl="6" w:tplc="6E08C666" w:tentative="1">
      <w:start w:val="1"/>
      <w:numFmt w:val="decimal"/>
      <w:lvlText w:val="%7."/>
      <w:lvlJc w:val="left"/>
      <w:pPr>
        <w:ind w:left="5040" w:hanging="360"/>
      </w:pPr>
    </w:lvl>
    <w:lvl w:ilvl="7" w:tplc="DC3C796C" w:tentative="1">
      <w:start w:val="1"/>
      <w:numFmt w:val="lowerLetter"/>
      <w:lvlText w:val="%8."/>
      <w:lvlJc w:val="left"/>
      <w:pPr>
        <w:ind w:left="5760" w:hanging="360"/>
      </w:pPr>
    </w:lvl>
    <w:lvl w:ilvl="8" w:tplc="C58AF38A" w:tentative="1">
      <w:start w:val="1"/>
      <w:numFmt w:val="lowerRoman"/>
      <w:lvlText w:val="%9."/>
      <w:lvlJc w:val="right"/>
      <w:pPr>
        <w:ind w:left="6480" w:hanging="180"/>
      </w:pPr>
    </w:lvl>
  </w:abstractNum>
  <w:abstractNum w:abstractNumId="14" w15:restartNumberingAfterBreak="0">
    <w:nsid w:val="46137A3D"/>
    <w:multiLevelType w:val="hybridMultilevel"/>
    <w:tmpl w:val="7D825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B3B49536">
      <w:start w:val="1"/>
      <w:numFmt w:val="lowerRoman"/>
      <w:lvlText w:val="(%1)"/>
      <w:lvlJc w:val="left"/>
      <w:pPr>
        <w:ind w:left="1080" w:hanging="720"/>
      </w:pPr>
      <w:rPr>
        <w:rFonts w:hint="default"/>
      </w:rPr>
    </w:lvl>
    <w:lvl w:ilvl="1" w:tplc="B6C08EDA" w:tentative="1">
      <w:start w:val="1"/>
      <w:numFmt w:val="lowerLetter"/>
      <w:lvlText w:val="%2."/>
      <w:lvlJc w:val="left"/>
      <w:pPr>
        <w:ind w:left="1440" w:hanging="360"/>
      </w:pPr>
    </w:lvl>
    <w:lvl w:ilvl="2" w:tplc="E4EAAC2E" w:tentative="1">
      <w:start w:val="1"/>
      <w:numFmt w:val="lowerRoman"/>
      <w:lvlText w:val="%3."/>
      <w:lvlJc w:val="right"/>
      <w:pPr>
        <w:ind w:left="2160" w:hanging="180"/>
      </w:pPr>
    </w:lvl>
    <w:lvl w:ilvl="3" w:tplc="D2F6BD96" w:tentative="1">
      <w:start w:val="1"/>
      <w:numFmt w:val="decimal"/>
      <w:lvlText w:val="%4."/>
      <w:lvlJc w:val="left"/>
      <w:pPr>
        <w:ind w:left="2880" w:hanging="360"/>
      </w:pPr>
    </w:lvl>
    <w:lvl w:ilvl="4" w:tplc="CDA2528E" w:tentative="1">
      <w:start w:val="1"/>
      <w:numFmt w:val="lowerLetter"/>
      <w:lvlText w:val="%5."/>
      <w:lvlJc w:val="left"/>
      <w:pPr>
        <w:ind w:left="3600" w:hanging="360"/>
      </w:pPr>
    </w:lvl>
    <w:lvl w:ilvl="5" w:tplc="7382DA7C" w:tentative="1">
      <w:start w:val="1"/>
      <w:numFmt w:val="lowerRoman"/>
      <w:lvlText w:val="%6."/>
      <w:lvlJc w:val="right"/>
      <w:pPr>
        <w:ind w:left="4320" w:hanging="180"/>
      </w:pPr>
    </w:lvl>
    <w:lvl w:ilvl="6" w:tplc="60A62400" w:tentative="1">
      <w:start w:val="1"/>
      <w:numFmt w:val="decimal"/>
      <w:lvlText w:val="%7."/>
      <w:lvlJc w:val="left"/>
      <w:pPr>
        <w:ind w:left="5040" w:hanging="360"/>
      </w:pPr>
    </w:lvl>
    <w:lvl w:ilvl="7" w:tplc="9B8009C2" w:tentative="1">
      <w:start w:val="1"/>
      <w:numFmt w:val="lowerLetter"/>
      <w:lvlText w:val="%8."/>
      <w:lvlJc w:val="left"/>
      <w:pPr>
        <w:ind w:left="5760" w:hanging="360"/>
      </w:pPr>
    </w:lvl>
    <w:lvl w:ilvl="8" w:tplc="AC9A43C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FECC9D6">
      <w:start w:val="1"/>
      <w:numFmt w:val="lowerRoman"/>
      <w:lvlText w:val="(%1)"/>
      <w:lvlJc w:val="left"/>
      <w:pPr>
        <w:ind w:left="1080" w:hanging="720"/>
      </w:pPr>
      <w:rPr>
        <w:rFonts w:hint="default"/>
      </w:rPr>
    </w:lvl>
    <w:lvl w:ilvl="1" w:tplc="AC34B604" w:tentative="1">
      <w:start w:val="1"/>
      <w:numFmt w:val="lowerLetter"/>
      <w:lvlText w:val="%2."/>
      <w:lvlJc w:val="left"/>
      <w:pPr>
        <w:ind w:left="1440" w:hanging="360"/>
      </w:pPr>
    </w:lvl>
    <w:lvl w:ilvl="2" w:tplc="70722BBC" w:tentative="1">
      <w:start w:val="1"/>
      <w:numFmt w:val="lowerRoman"/>
      <w:lvlText w:val="%3."/>
      <w:lvlJc w:val="right"/>
      <w:pPr>
        <w:ind w:left="2160" w:hanging="180"/>
      </w:pPr>
    </w:lvl>
    <w:lvl w:ilvl="3" w:tplc="40E2A7F2" w:tentative="1">
      <w:start w:val="1"/>
      <w:numFmt w:val="decimal"/>
      <w:lvlText w:val="%4."/>
      <w:lvlJc w:val="left"/>
      <w:pPr>
        <w:ind w:left="2880" w:hanging="360"/>
      </w:pPr>
    </w:lvl>
    <w:lvl w:ilvl="4" w:tplc="581CAE7E" w:tentative="1">
      <w:start w:val="1"/>
      <w:numFmt w:val="lowerLetter"/>
      <w:lvlText w:val="%5."/>
      <w:lvlJc w:val="left"/>
      <w:pPr>
        <w:ind w:left="3600" w:hanging="360"/>
      </w:pPr>
    </w:lvl>
    <w:lvl w:ilvl="5" w:tplc="98326152" w:tentative="1">
      <w:start w:val="1"/>
      <w:numFmt w:val="lowerRoman"/>
      <w:lvlText w:val="%6."/>
      <w:lvlJc w:val="right"/>
      <w:pPr>
        <w:ind w:left="4320" w:hanging="180"/>
      </w:pPr>
    </w:lvl>
    <w:lvl w:ilvl="6" w:tplc="E044251A" w:tentative="1">
      <w:start w:val="1"/>
      <w:numFmt w:val="decimal"/>
      <w:lvlText w:val="%7."/>
      <w:lvlJc w:val="left"/>
      <w:pPr>
        <w:ind w:left="5040" w:hanging="360"/>
      </w:pPr>
    </w:lvl>
    <w:lvl w:ilvl="7" w:tplc="CAAA6E16" w:tentative="1">
      <w:start w:val="1"/>
      <w:numFmt w:val="lowerLetter"/>
      <w:lvlText w:val="%8."/>
      <w:lvlJc w:val="left"/>
      <w:pPr>
        <w:ind w:left="5760" w:hanging="360"/>
      </w:pPr>
    </w:lvl>
    <w:lvl w:ilvl="8" w:tplc="E370F812" w:tentative="1">
      <w:start w:val="1"/>
      <w:numFmt w:val="lowerRoman"/>
      <w:lvlText w:val="%9."/>
      <w:lvlJc w:val="right"/>
      <w:pPr>
        <w:ind w:left="6480" w:hanging="180"/>
      </w:pPr>
    </w:lvl>
  </w:abstractNum>
  <w:abstractNum w:abstractNumId="17" w15:restartNumberingAfterBreak="0">
    <w:nsid w:val="646E236B"/>
    <w:multiLevelType w:val="hybridMultilevel"/>
    <w:tmpl w:val="6B42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928EE0FE">
      <w:start w:val="1"/>
      <w:numFmt w:val="lowerRoman"/>
      <w:lvlText w:val="(%1)"/>
      <w:lvlJc w:val="left"/>
      <w:pPr>
        <w:ind w:left="1080" w:hanging="720"/>
      </w:pPr>
      <w:rPr>
        <w:rFonts w:hint="default"/>
      </w:rPr>
    </w:lvl>
    <w:lvl w:ilvl="1" w:tplc="2FC4C880" w:tentative="1">
      <w:start w:val="1"/>
      <w:numFmt w:val="lowerLetter"/>
      <w:lvlText w:val="%2."/>
      <w:lvlJc w:val="left"/>
      <w:pPr>
        <w:ind w:left="1440" w:hanging="360"/>
      </w:pPr>
    </w:lvl>
    <w:lvl w:ilvl="2" w:tplc="5268CCCA" w:tentative="1">
      <w:start w:val="1"/>
      <w:numFmt w:val="lowerRoman"/>
      <w:lvlText w:val="%3."/>
      <w:lvlJc w:val="right"/>
      <w:pPr>
        <w:ind w:left="2160" w:hanging="180"/>
      </w:pPr>
    </w:lvl>
    <w:lvl w:ilvl="3" w:tplc="1C8C8906" w:tentative="1">
      <w:start w:val="1"/>
      <w:numFmt w:val="decimal"/>
      <w:lvlText w:val="%4."/>
      <w:lvlJc w:val="left"/>
      <w:pPr>
        <w:ind w:left="2880" w:hanging="360"/>
      </w:pPr>
    </w:lvl>
    <w:lvl w:ilvl="4" w:tplc="486A74B6" w:tentative="1">
      <w:start w:val="1"/>
      <w:numFmt w:val="lowerLetter"/>
      <w:lvlText w:val="%5."/>
      <w:lvlJc w:val="left"/>
      <w:pPr>
        <w:ind w:left="3600" w:hanging="360"/>
      </w:pPr>
    </w:lvl>
    <w:lvl w:ilvl="5" w:tplc="FC643B36" w:tentative="1">
      <w:start w:val="1"/>
      <w:numFmt w:val="lowerRoman"/>
      <w:lvlText w:val="%6."/>
      <w:lvlJc w:val="right"/>
      <w:pPr>
        <w:ind w:left="4320" w:hanging="180"/>
      </w:pPr>
    </w:lvl>
    <w:lvl w:ilvl="6" w:tplc="00D8E002" w:tentative="1">
      <w:start w:val="1"/>
      <w:numFmt w:val="decimal"/>
      <w:lvlText w:val="%7."/>
      <w:lvlJc w:val="left"/>
      <w:pPr>
        <w:ind w:left="5040" w:hanging="360"/>
      </w:pPr>
    </w:lvl>
    <w:lvl w:ilvl="7" w:tplc="41B2C444" w:tentative="1">
      <w:start w:val="1"/>
      <w:numFmt w:val="lowerLetter"/>
      <w:lvlText w:val="%8."/>
      <w:lvlJc w:val="left"/>
      <w:pPr>
        <w:ind w:left="5760" w:hanging="360"/>
      </w:pPr>
    </w:lvl>
    <w:lvl w:ilvl="8" w:tplc="EFA8906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088CE6E">
      <w:start w:val="1"/>
      <w:numFmt w:val="lowerRoman"/>
      <w:lvlText w:val="(%1)"/>
      <w:lvlJc w:val="left"/>
      <w:pPr>
        <w:ind w:left="1080" w:hanging="720"/>
      </w:pPr>
      <w:rPr>
        <w:rFonts w:hint="default"/>
      </w:rPr>
    </w:lvl>
    <w:lvl w:ilvl="1" w:tplc="E73A596C" w:tentative="1">
      <w:start w:val="1"/>
      <w:numFmt w:val="lowerLetter"/>
      <w:lvlText w:val="%2."/>
      <w:lvlJc w:val="left"/>
      <w:pPr>
        <w:ind w:left="1440" w:hanging="360"/>
      </w:pPr>
    </w:lvl>
    <w:lvl w:ilvl="2" w:tplc="E814FC30" w:tentative="1">
      <w:start w:val="1"/>
      <w:numFmt w:val="lowerRoman"/>
      <w:lvlText w:val="%3."/>
      <w:lvlJc w:val="right"/>
      <w:pPr>
        <w:ind w:left="2160" w:hanging="180"/>
      </w:pPr>
    </w:lvl>
    <w:lvl w:ilvl="3" w:tplc="44A83094" w:tentative="1">
      <w:start w:val="1"/>
      <w:numFmt w:val="decimal"/>
      <w:lvlText w:val="%4."/>
      <w:lvlJc w:val="left"/>
      <w:pPr>
        <w:ind w:left="2880" w:hanging="360"/>
      </w:pPr>
    </w:lvl>
    <w:lvl w:ilvl="4" w:tplc="FCA012DA" w:tentative="1">
      <w:start w:val="1"/>
      <w:numFmt w:val="lowerLetter"/>
      <w:lvlText w:val="%5."/>
      <w:lvlJc w:val="left"/>
      <w:pPr>
        <w:ind w:left="3600" w:hanging="360"/>
      </w:pPr>
    </w:lvl>
    <w:lvl w:ilvl="5" w:tplc="A67C74DE" w:tentative="1">
      <w:start w:val="1"/>
      <w:numFmt w:val="lowerRoman"/>
      <w:lvlText w:val="%6."/>
      <w:lvlJc w:val="right"/>
      <w:pPr>
        <w:ind w:left="4320" w:hanging="180"/>
      </w:pPr>
    </w:lvl>
    <w:lvl w:ilvl="6" w:tplc="D14E2CDA" w:tentative="1">
      <w:start w:val="1"/>
      <w:numFmt w:val="decimal"/>
      <w:lvlText w:val="%7."/>
      <w:lvlJc w:val="left"/>
      <w:pPr>
        <w:ind w:left="5040" w:hanging="360"/>
      </w:pPr>
    </w:lvl>
    <w:lvl w:ilvl="7" w:tplc="11E62A4C" w:tentative="1">
      <w:start w:val="1"/>
      <w:numFmt w:val="lowerLetter"/>
      <w:lvlText w:val="%8."/>
      <w:lvlJc w:val="left"/>
      <w:pPr>
        <w:ind w:left="5760" w:hanging="360"/>
      </w:pPr>
    </w:lvl>
    <w:lvl w:ilvl="8" w:tplc="FDD4515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1B0BC96">
      <w:start w:val="1"/>
      <w:numFmt w:val="lowerRoman"/>
      <w:lvlText w:val="(%1)"/>
      <w:lvlJc w:val="left"/>
      <w:pPr>
        <w:ind w:left="1080" w:hanging="720"/>
      </w:pPr>
      <w:rPr>
        <w:rFonts w:hint="default"/>
      </w:rPr>
    </w:lvl>
    <w:lvl w:ilvl="1" w:tplc="6F6032BE" w:tentative="1">
      <w:start w:val="1"/>
      <w:numFmt w:val="lowerLetter"/>
      <w:lvlText w:val="%2."/>
      <w:lvlJc w:val="left"/>
      <w:pPr>
        <w:ind w:left="1440" w:hanging="360"/>
      </w:pPr>
    </w:lvl>
    <w:lvl w:ilvl="2" w:tplc="051097C8" w:tentative="1">
      <w:start w:val="1"/>
      <w:numFmt w:val="lowerRoman"/>
      <w:lvlText w:val="%3."/>
      <w:lvlJc w:val="right"/>
      <w:pPr>
        <w:ind w:left="2160" w:hanging="180"/>
      </w:pPr>
    </w:lvl>
    <w:lvl w:ilvl="3" w:tplc="6BA28BE2" w:tentative="1">
      <w:start w:val="1"/>
      <w:numFmt w:val="decimal"/>
      <w:lvlText w:val="%4."/>
      <w:lvlJc w:val="left"/>
      <w:pPr>
        <w:ind w:left="2880" w:hanging="360"/>
      </w:pPr>
    </w:lvl>
    <w:lvl w:ilvl="4" w:tplc="CB367F88" w:tentative="1">
      <w:start w:val="1"/>
      <w:numFmt w:val="lowerLetter"/>
      <w:lvlText w:val="%5."/>
      <w:lvlJc w:val="left"/>
      <w:pPr>
        <w:ind w:left="3600" w:hanging="360"/>
      </w:pPr>
    </w:lvl>
    <w:lvl w:ilvl="5" w:tplc="EA0A1322" w:tentative="1">
      <w:start w:val="1"/>
      <w:numFmt w:val="lowerRoman"/>
      <w:lvlText w:val="%6."/>
      <w:lvlJc w:val="right"/>
      <w:pPr>
        <w:ind w:left="4320" w:hanging="180"/>
      </w:pPr>
    </w:lvl>
    <w:lvl w:ilvl="6" w:tplc="639496D2" w:tentative="1">
      <w:start w:val="1"/>
      <w:numFmt w:val="decimal"/>
      <w:lvlText w:val="%7."/>
      <w:lvlJc w:val="left"/>
      <w:pPr>
        <w:ind w:left="5040" w:hanging="360"/>
      </w:pPr>
    </w:lvl>
    <w:lvl w:ilvl="7" w:tplc="9E86F476" w:tentative="1">
      <w:start w:val="1"/>
      <w:numFmt w:val="lowerLetter"/>
      <w:lvlText w:val="%8."/>
      <w:lvlJc w:val="left"/>
      <w:pPr>
        <w:ind w:left="5760" w:hanging="360"/>
      </w:pPr>
    </w:lvl>
    <w:lvl w:ilvl="8" w:tplc="EAC2969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E88CC3E4">
      <w:start w:val="1"/>
      <w:numFmt w:val="bullet"/>
      <w:lvlText w:val=""/>
      <w:lvlJc w:val="left"/>
      <w:pPr>
        <w:tabs>
          <w:tab w:val="num" w:pos="720"/>
        </w:tabs>
        <w:ind w:left="720" w:hanging="360"/>
      </w:pPr>
      <w:rPr>
        <w:rFonts w:ascii="Symbol" w:hAnsi="Symbol"/>
      </w:rPr>
    </w:lvl>
    <w:lvl w:ilvl="1" w:tplc="90D2655E">
      <w:start w:val="1"/>
      <w:numFmt w:val="bullet"/>
      <w:lvlText w:val="o"/>
      <w:lvlJc w:val="left"/>
      <w:pPr>
        <w:tabs>
          <w:tab w:val="num" w:pos="1440"/>
        </w:tabs>
        <w:ind w:left="1440" w:hanging="360"/>
      </w:pPr>
      <w:rPr>
        <w:rFonts w:ascii="Courier New" w:hAnsi="Courier New"/>
      </w:rPr>
    </w:lvl>
    <w:lvl w:ilvl="2" w:tplc="5720F2C6">
      <w:start w:val="1"/>
      <w:numFmt w:val="bullet"/>
      <w:lvlText w:val=""/>
      <w:lvlJc w:val="left"/>
      <w:pPr>
        <w:tabs>
          <w:tab w:val="num" w:pos="2160"/>
        </w:tabs>
        <w:ind w:left="2160" w:hanging="360"/>
      </w:pPr>
      <w:rPr>
        <w:rFonts w:ascii="Wingdings" w:hAnsi="Wingdings"/>
      </w:rPr>
    </w:lvl>
    <w:lvl w:ilvl="3" w:tplc="5830AA24">
      <w:start w:val="1"/>
      <w:numFmt w:val="bullet"/>
      <w:lvlText w:val=""/>
      <w:lvlJc w:val="left"/>
      <w:pPr>
        <w:tabs>
          <w:tab w:val="num" w:pos="2880"/>
        </w:tabs>
        <w:ind w:left="2880" w:hanging="360"/>
      </w:pPr>
      <w:rPr>
        <w:rFonts w:ascii="Symbol" w:hAnsi="Symbol"/>
      </w:rPr>
    </w:lvl>
    <w:lvl w:ilvl="4" w:tplc="C3202888">
      <w:start w:val="1"/>
      <w:numFmt w:val="bullet"/>
      <w:lvlText w:val="o"/>
      <w:lvlJc w:val="left"/>
      <w:pPr>
        <w:tabs>
          <w:tab w:val="num" w:pos="3600"/>
        </w:tabs>
        <w:ind w:left="3600" w:hanging="360"/>
      </w:pPr>
      <w:rPr>
        <w:rFonts w:ascii="Courier New" w:hAnsi="Courier New"/>
      </w:rPr>
    </w:lvl>
    <w:lvl w:ilvl="5" w:tplc="2D4C06B2">
      <w:start w:val="1"/>
      <w:numFmt w:val="bullet"/>
      <w:lvlText w:val=""/>
      <w:lvlJc w:val="left"/>
      <w:pPr>
        <w:tabs>
          <w:tab w:val="num" w:pos="4320"/>
        </w:tabs>
        <w:ind w:left="4320" w:hanging="360"/>
      </w:pPr>
      <w:rPr>
        <w:rFonts w:ascii="Wingdings" w:hAnsi="Wingdings"/>
      </w:rPr>
    </w:lvl>
    <w:lvl w:ilvl="6" w:tplc="2FF4051A">
      <w:start w:val="1"/>
      <w:numFmt w:val="bullet"/>
      <w:lvlText w:val=""/>
      <w:lvlJc w:val="left"/>
      <w:pPr>
        <w:tabs>
          <w:tab w:val="num" w:pos="5040"/>
        </w:tabs>
        <w:ind w:left="5040" w:hanging="360"/>
      </w:pPr>
      <w:rPr>
        <w:rFonts w:ascii="Symbol" w:hAnsi="Symbol"/>
      </w:rPr>
    </w:lvl>
    <w:lvl w:ilvl="7" w:tplc="2CECADCE">
      <w:start w:val="1"/>
      <w:numFmt w:val="bullet"/>
      <w:lvlText w:val="o"/>
      <w:lvlJc w:val="left"/>
      <w:pPr>
        <w:tabs>
          <w:tab w:val="num" w:pos="5760"/>
        </w:tabs>
        <w:ind w:left="5760" w:hanging="360"/>
      </w:pPr>
      <w:rPr>
        <w:rFonts w:ascii="Courier New" w:hAnsi="Courier New"/>
      </w:rPr>
    </w:lvl>
    <w:lvl w:ilvl="8" w:tplc="30161C08">
      <w:start w:val="1"/>
      <w:numFmt w:val="bullet"/>
      <w:lvlText w:val=""/>
      <w:lvlJc w:val="left"/>
      <w:pPr>
        <w:tabs>
          <w:tab w:val="num" w:pos="6480"/>
        </w:tabs>
        <w:ind w:left="6480" w:hanging="360"/>
      </w:pPr>
      <w:rPr>
        <w:rFonts w:ascii="Wingdings" w:hAnsi="Wingdings"/>
      </w:rPr>
    </w:lvl>
  </w:abstractNum>
  <w:abstractNum w:abstractNumId="23" w15:restartNumberingAfterBreak="0">
    <w:nsid w:val="7EAD186C"/>
    <w:multiLevelType w:val="hybridMultilevel"/>
    <w:tmpl w:val="36061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0"/>
  </w:num>
  <w:num w:numId="12">
    <w:abstractNumId w:val="10"/>
  </w:num>
  <w:num w:numId="13">
    <w:abstractNumId w:val="3"/>
  </w:num>
  <w:num w:numId="14">
    <w:abstractNumId w:val="2"/>
  </w:num>
  <w:num w:numId="15">
    <w:abstractNumId w:val="18"/>
  </w:num>
  <w:num w:numId="16">
    <w:abstractNumId w:val="16"/>
  </w:num>
  <w:num w:numId="17">
    <w:abstractNumId w:val="7"/>
  </w:num>
  <w:num w:numId="18">
    <w:abstractNumId w:val="13"/>
  </w:num>
  <w:num w:numId="19">
    <w:abstractNumId w:val="19"/>
  </w:num>
  <w:num w:numId="20">
    <w:abstractNumId w:val="11"/>
  </w:num>
  <w:num w:numId="21">
    <w:abstractNumId w:val="22"/>
  </w:num>
  <w:num w:numId="22">
    <w:abstractNumId w:val="14"/>
  </w:num>
  <w:num w:numId="23">
    <w:abstractNumId w:val="17"/>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D1"/>
    <w:rsid w:val="000D5C73"/>
    <w:rsid w:val="001348FB"/>
    <w:rsid w:val="00153158"/>
    <w:rsid w:val="00153EAA"/>
    <w:rsid w:val="00155CFE"/>
    <w:rsid w:val="0017594F"/>
    <w:rsid w:val="002D71C2"/>
    <w:rsid w:val="003A357B"/>
    <w:rsid w:val="00416EE5"/>
    <w:rsid w:val="00461D21"/>
    <w:rsid w:val="004E046A"/>
    <w:rsid w:val="00556B33"/>
    <w:rsid w:val="00570F7C"/>
    <w:rsid w:val="006275FA"/>
    <w:rsid w:val="00683C75"/>
    <w:rsid w:val="00693B44"/>
    <w:rsid w:val="006D5B49"/>
    <w:rsid w:val="006F3C1D"/>
    <w:rsid w:val="00740336"/>
    <w:rsid w:val="008B50D6"/>
    <w:rsid w:val="00C804DC"/>
    <w:rsid w:val="00C86C9C"/>
    <w:rsid w:val="00CF218C"/>
    <w:rsid w:val="00D000F0"/>
    <w:rsid w:val="00D81D4C"/>
    <w:rsid w:val="00E51B72"/>
    <w:rsid w:val="00E947D1"/>
    <w:rsid w:val="00F229C1"/>
    <w:rsid w:val="00F73F97"/>
    <w:rsid w:val="00FA3F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1E646"/>
  <w15:docId w15:val="{119180DD-AE30-4B2F-85D8-2E57D2B9B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153E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FE6174"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FE6174"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FE6174"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FE6174"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FE6174"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FE6174" w:rsidP="009853D3">
          <w:r w:rsidRPr="00D858FE">
            <w:rPr>
              <w:rStyle w:val="PlaceholderText"/>
            </w:rPr>
            <w:t>Choose an item.</w:t>
          </w:r>
        </w:p>
      </w:docPartBody>
    </w:docPart>
    <w:docPart>
      <w:docPartPr>
        <w:name w:val="2EC010550D734B45870D93FF83547C8B"/>
        <w:category>
          <w:name w:val="General"/>
          <w:gallery w:val="placeholder"/>
        </w:category>
        <w:types>
          <w:type w:val="bbPlcHdr"/>
        </w:types>
        <w:behaviors>
          <w:behavior w:val="content"/>
        </w:behaviors>
        <w:guid w:val="{AD7B52C5-B6B4-4CD2-9532-12DD418E4E28}"/>
      </w:docPartPr>
      <w:docPartBody>
        <w:p w:rsidR="00E642C6" w:rsidRDefault="00FE6174" w:rsidP="00FE6174">
          <w:pPr>
            <w:pStyle w:val="A4191155E30348FAAC47DEA2203304B2"/>
          </w:pPr>
          <w:r w:rsidRPr="00D858FE">
            <w:rPr>
              <w:rStyle w:val="PlaceholderText"/>
            </w:rPr>
            <w:t>Choose an item.</w:t>
          </w:r>
        </w:p>
      </w:docPartBody>
    </w:docPart>
    <w:docPart>
      <w:docPartPr>
        <w:name w:val="1D4DD6444BA349F88FD184A0E7908E6F"/>
        <w:category>
          <w:name w:val="General"/>
          <w:gallery w:val="placeholder"/>
        </w:category>
        <w:types>
          <w:type w:val="bbPlcHdr"/>
        </w:types>
        <w:behaviors>
          <w:behavior w:val="content"/>
        </w:behaviors>
        <w:guid w:val="{603B9EF7-293C-445E-824A-81688A43AD00}"/>
      </w:docPartPr>
      <w:docPartBody>
        <w:p w:rsidR="00E642C6" w:rsidRDefault="00FE6174" w:rsidP="00FE6174">
          <w:pPr>
            <w:pStyle w:val="42F126ED00114C3D9BBCF070E4B69D14"/>
          </w:pPr>
          <w:r w:rsidRPr="00D858FE">
            <w:rPr>
              <w:rStyle w:val="PlaceholderText"/>
            </w:rPr>
            <w:t>Choose an item.</w:t>
          </w:r>
        </w:p>
      </w:docPartBody>
    </w:docPart>
    <w:docPart>
      <w:docPartPr>
        <w:name w:val="0422B8B6ECAD46B993024B37ACD67CA5"/>
        <w:category>
          <w:name w:val="General"/>
          <w:gallery w:val="placeholder"/>
        </w:category>
        <w:types>
          <w:type w:val="bbPlcHdr"/>
        </w:types>
        <w:behaviors>
          <w:behavior w:val="content"/>
        </w:behaviors>
        <w:guid w:val="{5D3E0810-BDE6-4B23-B789-EE58F90A9189}"/>
      </w:docPartPr>
      <w:docPartBody>
        <w:p w:rsidR="00E642C6" w:rsidRDefault="00FE6174" w:rsidP="00FE6174">
          <w:pPr>
            <w:pStyle w:val="C625D1442FC74148BA12F001EE5F804F"/>
          </w:pPr>
          <w:r w:rsidRPr="00D858FE">
            <w:rPr>
              <w:rStyle w:val="PlaceholderText"/>
            </w:rPr>
            <w:t>Choose an item.</w:t>
          </w:r>
        </w:p>
      </w:docPartBody>
    </w:docPart>
    <w:docPart>
      <w:docPartPr>
        <w:name w:val="D19D0B492A1A4B469D4194CD2EABA716"/>
        <w:category>
          <w:name w:val="General"/>
          <w:gallery w:val="placeholder"/>
        </w:category>
        <w:types>
          <w:type w:val="bbPlcHdr"/>
        </w:types>
        <w:behaviors>
          <w:behavior w:val="content"/>
        </w:behaviors>
        <w:guid w:val="{4773B9E3-BBCE-4BC8-907F-7CBE61FC5F03}"/>
      </w:docPartPr>
      <w:docPartBody>
        <w:p w:rsidR="00E642C6" w:rsidRDefault="00FE6174" w:rsidP="00FE6174">
          <w:pPr>
            <w:pStyle w:val="E783C3635F3B4A959DBECBA55BB6CAE7"/>
          </w:pPr>
          <w:r w:rsidRPr="00D858FE">
            <w:rPr>
              <w:rStyle w:val="PlaceholderText"/>
            </w:rPr>
            <w:t>Choose an item.</w:t>
          </w:r>
        </w:p>
      </w:docPartBody>
    </w:docPart>
    <w:docPart>
      <w:docPartPr>
        <w:name w:val="87266606EB304503B7A991C29A41403D"/>
        <w:category>
          <w:name w:val="General"/>
          <w:gallery w:val="placeholder"/>
        </w:category>
        <w:types>
          <w:type w:val="bbPlcHdr"/>
        </w:types>
        <w:behaviors>
          <w:behavior w:val="content"/>
        </w:behaviors>
        <w:guid w:val="{8899245F-6D9D-4519-AAB9-6346805449E5}"/>
      </w:docPartPr>
      <w:docPartBody>
        <w:p w:rsidR="00E642C6" w:rsidRDefault="00FE6174" w:rsidP="00FE6174">
          <w:pPr>
            <w:pStyle w:val="101468013525434180A1A9689D9A706B"/>
          </w:pPr>
          <w:r w:rsidRPr="00D858FE">
            <w:rPr>
              <w:rStyle w:val="PlaceholderText"/>
            </w:rPr>
            <w:t>Choose an item.</w:t>
          </w:r>
        </w:p>
      </w:docPartBody>
    </w:docPart>
    <w:docPart>
      <w:docPartPr>
        <w:name w:val="16ED4F8275B146D199D80FC118F47C79"/>
        <w:category>
          <w:name w:val="General"/>
          <w:gallery w:val="placeholder"/>
        </w:category>
        <w:types>
          <w:type w:val="bbPlcHdr"/>
        </w:types>
        <w:behaviors>
          <w:behavior w:val="content"/>
        </w:behaviors>
        <w:guid w:val="{595D9EBB-78D2-45A5-B320-CFFFD58D5C64}"/>
      </w:docPartPr>
      <w:docPartBody>
        <w:p w:rsidR="00E642C6" w:rsidRDefault="00FE6174" w:rsidP="00FE6174">
          <w:pPr>
            <w:pStyle w:val="410CB4728DA04D8C9052FFE776627D0D"/>
          </w:pPr>
          <w:r w:rsidRPr="00D858FE">
            <w:rPr>
              <w:rStyle w:val="PlaceholderText"/>
            </w:rPr>
            <w:t>Choose an item.</w:t>
          </w:r>
        </w:p>
      </w:docPartBody>
    </w:docPart>
    <w:docPart>
      <w:docPartPr>
        <w:name w:val="26458EF843CF489A8D642777CE3CB1E5"/>
        <w:category>
          <w:name w:val="General"/>
          <w:gallery w:val="placeholder"/>
        </w:category>
        <w:types>
          <w:type w:val="bbPlcHdr"/>
        </w:types>
        <w:behaviors>
          <w:behavior w:val="content"/>
        </w:behaviors>
        <w:guid w:val="{111D0365-798D-44D0-BAA8-2B76B822882F}"/>
      </w:docPartPr>
      <w:docPartBody>
        <w:p w:rsidR="00E642C6" w:rsidRDefault="00FE6174" w:rsidP="00FE6174">
          <w:pPr>
            <w:pStyle w:val="B091719B353C492BB7CCCAE96A27BE4A"/>
          </w:pPr>
          <w:r w:rsidRPr="00D858FE">
            <w:rPr>
              <w:rStyle w:val="PlaceholderText"/>
            </w:rPr>
            <w:t>Choose an item.</w:t>
          </w:r>
        </w:p>
      </w:docPartBody>
    </w:docPart>
    <w:docPart>
      <w:docPartPr>
        <w:name w:val="A4CB848BC25544A78B0513255531C5AB"/>
        <w:category>
          <w:name w:val="General"/>
          <w:gallery w:val="placeholder"/>
        </w:category>
        <w:types>
          <w:type w:val="bbPlcHdr"/>
        </w:types>
        <w:behaviors>
          <w:behavior w:val="content"/>
        </w:behaviors>
        <w:guid w:val="{812A81C1-485C-4D1C-8D51-0F0CEEFA0C5F}"/>
      </w:docPartPr>
      <w:docPartBody>
        <w:p w:rsidR="00E642C6" w:rsidRDefault="00FE6174" w:rsidP="00FE6174">
          <w:pPr>
            <w:pStyle w:val="5A0BE64D64994314B5B2C4A06FA9F8A1"/>
          </w:pPr>
          <w:r w:rsidRPr="00D858FE">
            <w:rPr>
              <w:rStyle w:val="PlaceholderText"/>
            </w:rPr>
            <w:t>Choose an item.</w:t>
          </w:r>
        </w:p>
      </w:docPartBody>
    </w:docPart>
    <w:docPart>
      <w:docPartPr>
        <w:name w:val="A4191155E30348FAAC47DEA2203304B2"/>
        <w:category>
          <w:name w:val="General"/>
          <w:gallery w:val="placeholder"/>
        </w:category>
        <w:types>
          <w:type w:val="bbPlcHdr"/>
        </w:types>
        <w:behaviors>
          <w:behavior w:val="content"/>
        </w:behaviors>
        <w:guid w:val="{16E4DE02-1E1F-43F6-83CE-A7AE3B42D209}"/>
      </w:docPartPr>
      <w:docPartBody>
        <w:p w:rsidR="00E642C6" w:rsidRDefault="00FE6174" w:rsidP="00FE6174">
          <w:pPr>
            <w:pStyle w:val="E96AEBCCBD5C4C94AE1DA4EB3CC596F9"/>
          </w:pPr>
          <w:r w:rsidRPr="00D858FE">
            <w:rPr>
              <w:rStyle w:val="PlaceholderText"/>
            </w:rPr>
            <w:t>Choose an item.</w:t>
          </w:r>
        </w:p>
      </w:docPartBody>
    </w:docPart>
    <w:docPart>
      <w:docPartPr>
        <w:name w:val="42F126ED00114C3D9BBCF070E4B69D14"/>
        <w:category>
          <w:name w:val="General"/>
          <w:gallery w:val="placeholder"/>
        </w:category>
        <w:types>
          <w:type w:val="bbPlcHdr"/>
        </w:types>
        <w:behaviors>
          <w:behavior w:val="content"/>
        </w:behaviors>
        <w:guid w:val="{A4A71737-E2E7-4A56-BC8E-36579D04B9D7}"/>
      </w:docPartPr>
      <w:docPartBody>
        <w:p w:rsidR="00E642C6" w:rsidRDefault="00FE6174" w:rsidP="00FE6174">
          <w:pPr>
            <w:pStyle w:val="74807ACC88E54A3CA7FBCDE2BB8ECA7E"/>
          </w:pPr>
          <w:r w:rsidRPr="00D858FE">
            <w:rPr>
              <w:rStyle w:val="PlaceholderText"/>
            </w:rPr>
            <w:t>Choose an item.</w:t>
          </w:r>
        </w:p>
      </w:docPartBody>
    </w:docPart>
    <w:docPart>
      <w:docPartPr>
        <w:name w:val="C625D1442FC74148BA12F001EE5F804F"/>
        <w:category>
          <w:name w:val="General"/>
          <w:gallery w:val="placeholder"/>
        </w:category>
        <w:types>
          <w:type w:val="bbPlcHdr"/>
        </w:types>
        <w:behaviors>
          <w:behavior w:val="content"/>
        </w:behaviors>
        <w:guid w:val="{DF683506-2068-4A9F-885E-3D8DE5423E7D}"/>
      </w:docPartPr>
      <w:docPartBody>
        <w:p w:rsidR="00E642C6" w:rsidRDefault="00FE6174" w:rsidP="00FE6174">
          <w:pPr>
            <w:pStyle w:val="A24CA5EAAEFF4381B91EEF79CCEC850B"/>
          </w:pPr>
          <w:r w:rsidRPr="00D858FE">
            <w:rPr>
              <w:rStyle w:val="PlaceholderText"/>
            </w:rPr>
            <w:t>Choose an item.</w:t>
          </w:r>
        </w:p>
      </w:docPartBody>
    </w:docPart>
    <w:docPart>
      <w:docPartPr>
        <w:name w:val="E783C3635F3B4A959DBECBA55BB6CAE7"/>
        <w:category>
          <w:name w:val="General"/>
          <w:gallery w:val="placeholder"/>
        </w:category>
        <w:types>
          <w:type w:val="bbPlcHdr"/>
        </w:types>
        <w:behaviors>
          <w:behavior w:val="content"/>
        </w:behaviors>
        <w:guid w:val="{DC35AF61-65D2-4781-9786-4D7182AEA61B}"/>
      </w:docPartPr>
      <w:docPartBody>
        <w:p w:rsidR="00E642C6" w:rsidRDefault="00FE6174" w:rsidP="00FE6174">
          <w:pPr>
            <w:pStyle w:val="1F9F49C7946D46C286060CCC19DF5BFD"/>
          </w:pPr>
          <w:r w:rsidRPr="00D858FE">
            <w:rPr>
              <w:rStyle w:val="PlaceholderText"/>
            </w:rPr>
            <w:t>Choose an item.</w:t>
          </w:r>
        </w:p>
      </w:docPartBody>
    </w:docPart>
    <w:docPart>
      <w:docPartPr>
        <w:name w:val="101468013525434180A1A9689D9A706B"/>
        <w:category>
          <w:name w:val="General"/>
          <w:gallery w:val="placeholder"/>
        </w:category>
        <w:types>
          <w:type w:val="bbPlcHdr"/>
        </w:types>
        <w:behaviors>
          <w:behavior w:val="content"/>
        </w:behaviors>
        <w:guid w:val="{FED2E713-39A1-4368-8139-466C6A231D6E}"/>
      </w:docPartPr>
      <w:docPartBody>
        <w:p w:rsidR="00E642C6" w:rsidRDefault="00FE6174" w:rsidP="00FE6174">
          <w:pPr>
            <w:pStyle w:val="BF94C50811BA461E87DC8D7D7F8FE79E"/>
          </w:pPr>
          <w:r w:rsidRPr="00D858FE">
            <w:rPr>
              <w:rStyle w:val="PlaceholderText"/>
            </w:rPr>
            <w:t>Choose an item.</w:t>
          </w:r>
        </w:p>
      </w:docPartBody>
    </w:docPart>
    <w:docPart>
      <w:docPartPr>
        <w:name w:val="410CB4728DA04D8C9052FFE776627D0D"/>
        <w:category>
          <w:name w:val="General"/>
          <w:gallery w:val="placeholder"/>
        </w:category>
        <w:types>
          <w:type w:val="bbPlcHdr"/>
        </w:types>
        <w:behaviors>
          <w:behavior w:val="content"/>
        </w:behaviors>
        <w:guid w:val="{D216FEB3-4747-4A6B-B25F-12FB7385FEEA}"/>
      </w:docPartPr>
      <w:docPartBody>
        <w:p w:rsidR="00E642C6" w:rsidRDefault="00FE6174" w:rsidP="00FE6174">
          <w:pPr>
            <w:pStyle w:val="F540D8B409E34D0686AB28F837764D6A"/>
          </w:pPr>
          <w:r w:rsidRPr="00D858FE">
            <w:rPr>
              <w:rStyle w:val="PlaceholderText"/>
            </w:rPr>
            <w:t>Choose an item.</w:t>
          </w:r>
        </w:p>
      </w:docPartBody>
    </w:docPart>
    <w:docPart>
      <w:docPartPr>
        <w:name w:val="B091719B353C492BB7CCCAE96A27BE4A"/>
        <w:category>
          <w:name w:val="General"/>
          <w:gallery w:val="placeholder"/>
        </w:category>
        <w:types>
          <w:type w:val="bbPlcHdr"/>
        </w:types>
        <w:behaviors>
          <w:behavior w:val="content"/>
        </w:behaviors>
        <w:guid w:val="{DA4B80ED-B9D8-4AEA-8252-99EE4A322E49}"/>
      </w:docPartPr>
      <w:docPartBody>
        <w:p w:rsidR="00E642C6" w:rsidRDefault="00FE6174" w:rsidP="00FE6174">
          <w:pPr>
            <w:pStyle w:val="69E3A35A007044F1B8C6985128EB957C"/>
          </w:pPr>
          <w:r w:rsidRPr="00D858FE">
            <w:rPr>
              <w:rStyle w:val="PlaceholderText"/>
            </w:rPr>
            <w:t>Choose an item.</w:t>
          </w:r>
        </w:p>
      </w:docPartBody>
    </w:docPart>
    <w:docPart>
      <w:docPartPr>
        <w:name w:val="5A0BE64D64994314B5B2C4A06FA9F8A1"/>
        <w:category>
          <w:name w:val="General"/>
          <w:gallery w:val="placeholder"/>
        </w:category>
        <w:types>
          <w:type w:val="bbPlcHdr"/>
        </w:types>
        <w:behaviors>
          <w:behavior w:val="content"/>
        </w:behaviors>
        <w:guid w:val="{0A5B84A3-24EA-4E6F-87E1-E7C9A9F616C0}"/>
      </w:docPartPr>
      <w:docPartBody>
        <w:p w:rsidR="00E642C6" w:rsidRDefault="00FE6174" w:rsidP="00FE6174">
          <w:pPr>
            <w:pStyle w:val="3FE2337901F9453EACB8BCA0755278A8"/>
          </w:pPr>
          <w:r w:rsidRPr="00D858FE">
            <w:rPr>
              <w:rStyle w:val="PlaceholderText"/>
            </w:rPr>
            <w:t>Choose an item.</w:t>
          </w:r>
        </w:p>
      </w:docPartBody>
    </w:docPart>
    <w:docPart>
      <w:docPartPr>
        <w:name w:val="E96AEBCCBD5C4C94AE1DA4EB3CC596F9"/>
        <w:category>
          <w:name w:val="General"/>
          <w:gallery w:val="placeholder"/>
        </w:category>
        <w:types>
          <w:type w:val="bbPlcHdr"/>
        </w:types>
        <w:behaviors>
          <w:behavior w:val="content"/>
        </w:behaviors>
        <w:guid w:val="{CAEB48D6-B4BA-4656-95F0-E401C71EDC3A}"/>
      </w:docPartPr>
      <w:docPartBody>
        <w:p w:rsidR="00E642C6" w:rsidRDefault="00FE6174" w:rsidP="00FE6174">
          <w:pPr>
            <w:pStyle w:val="28FC4E47D5C14EC2BF9015EFCCBC6E33"/>
          </w:pPr>
          <w:r w:rsidRPr="00D858FE">
            <w:rPr>
              <w:rStyle w:val="PlaceholderText"/>
            </w:rPr>
            <w:t>Choose an item.</w:t>
          </w:r>
        </w:p>
      </w:docPartBody>
    </w:docPart>
    <w:docPart>
      <w:docPartPr>
        <w:name w:val="74807ACC88E54A3CA7FBCDE2BB8ECA7E"/>
        <w:category>
          <w:name w:val="General"/>
          <w:gallery w:val="placeholder"/>
        </w:category>
        <w:types>
          <w:type w:val="bbPlcHdr"/>
        </w:types>
        <w:behaviors>
          <w:behavior w:val="content"/>
        </w:behaviors>
        <w:guid w:val="{A85B229D-C16D-463D-99C0-61394A1A2711}"/>
      </w:docPartPr>
      <w:docPartBody>
        <w:p w:rsidR="00E642C6" w:rsidRDefault="00FE6174" w:rsidP="00FE6174">
          <w:pPr>
            <w:pStyle w:val="B41F576EA93C4A958E1D75E5A622F9B4"/>
          </w:pPr>
          <w:r w:rsidRPr="00D858FE">
            <w:rPr>
              <w:rStyle w:val="PlaceholderText"/>
            </w:rPr>
            <w:t>Choose an item.</w:t>
          </w:r>
        </w:p>
      </w:docPartBody>
    </w:docPart>
    <w:docPart>
      <w:docPartPr>
        <w:name w:val="A24CA5EAAEFF4381B91EEF79CCEC850B"/>
        <w:category>
          <w:name w:val="General"/>
          <w:gallery w:val="placeholder"/>
        </w:category>
        <w:types>
          <w:type w:val="bbPlcHdr"/>
        </w:types>
        <w:behaviors>
          <w:behavior w:val="content"/>
        </w:behaviors>
        <w:guid w:val="{3280E78C-C836-4BD1-9A86-DACD5AEA94D7}"/>
      </w:docPartPr>
      <w:docPartBody>
        <w:p w:rsidR="00E642C6" w:rsidRDefault="00FE6174" w:rsidP="00FE6174">
          <w:pPr>
            <w:pStyle w:val="6E7B5FE80B604F7881F115F188CB22D2"/>
          </w:pPr>
          <w:r w:rsidRPr="00D858FE">
            <w:rPr>
              <w:rStyle w:val="PlaceholderText"/>
            </w:rPr>
            <w:t>Choose an item.</w:t>
          </w:r>
        </w:p>
      </w:docPartBody>
    </w:docPart>
    <w:docPart>
      <w:docPartPr>
        <w:name w:val="1F9F49C7946D46C286060CCC19DF5BFD"/>
        <w:category>
          <w:name w:val="General"/>
          <w:gallery w:val="placeholder"/>
        </w:category>
        <w:types>
          <w:type w:val="bbPlcHdr"/>
        </w:types>
        <w:behaviors>
          <w:behavior w:val="content"/>
        </w:behaviors>
        <w:guid w:val="{81C1F82D-F652-47ED-8EA0-CF2092BF80B7}"/>
      </w:docPartPr>
      <w:docPartBody>
        <w:p w:rsidR="00E642C6" w:rsidRDefault="00FE6174" w:rsidP="00FE6174">
          <w:pPr>
            <w:pStyle w:val="145E296EB03A4E64BCA09A5F6092CB9B"/>
          </w:pPr>
          <w:r w:rsidRPr="00D858FE">
            <w:rPr>
              <w:rStyle w:val="PlaceholderText"/>
            </w:rPr>
            <w:t>Choose an item.</w:t>
          </w:r>
        </w:p>
      </w:docPartBody>
    </w:docPart>
    <w:docPart>
      <w:docPartPr>
        <w:name w:val="BF94C50811BA461E87DC8D7D7F8FE79E"/>
        <w:category>
          <w:name w:val="General"/>
          <w:gallery w:val="placeholder"/>
        </w:category>
        <w:types>
          <w:type w:val="bbPlcHdr"/>
        </w:types>
        <w:behaviors>
          <w:behavior w:val="content"/>
        </w:behaviors>
        <w:guid w:val="{46234E54-7F67-4FDE-B182-08A98319495B}"/>
      </w:docPartPr>
      <w:docPartBody>
        <w:p w:rsidR="00E642C6" w:rsidRDefault="00FE6174" w:rsidP="00FE6174">
          <w:pPr>
            <w:pStyle w:val="E24E13A93AFB4F78880EE9C034104DAD"/>
          </w:pPr>
          <w:r w:rsidRPr="00D858FE">
            <w:rPr>
              <w:rStyle w:val="PlaceholderText"/>
            </w:rPr>
            <w:t>Choose an item.</w:t>
          </w:r>
        </w:p>
      </w:docPartBody>
    </w:docPart>
    <w:docPart>
      <w:docPartPr>
        <w:name w:val="F540D8B409E34D0686AB28F837764D6A"/>
        <w:category>
          <w:name w:val="General"/>
          <w:gallery w:val="placeholder"/>
        </w:category>
        <w:types>
          <w:type w:val="bbPlcHdr"/>
        </w:types>
        <w:behaviors>
          <w:behavior w:val="content"/>
        </w:behaviors>
        <w:guid w:val="{CACD1444-33AB-46BA-A318-527C65421DEB}"/>
      </w:docPartPr>
      <w:docPartBody>
        <w:p w:rsidR="00E642C6" w:rsidRDefault="00FE6174" w:rsidP="00FE6174">
          <w:pPr>
            <w:pStyle w:val="EDA14AF1447649F59459A575246538B8"/>
          </w:pPr>
          <w:r w:rsidRPr="00D858FE">
            <w:rPr>
              <w:rStyle w:val="PlaceholderText"/>
            </w:rPr>
            <w:t>Choose an item.</w:t>
          </w:r>
        </w:p>
      </w:docPartBody>
    </w:docPart>
    <w:docPart>
      <w:docPartPr>
        <w:name w:val="69E3A35A007044F1B8C6985128EB957C"/>
        <w:category>
          <w:name w:val="General"/>
          <w:gallery w:val="placeholder"/>
        </w:category>
        <w:types>
          <w:type w:val="bbPlcHdr"/>
        </w:types>
        <w:behaviors>
          <w:behavior w:val="content"/>
        </w:behaviors>
        <w:guid w:val="{386A04DE-EF12-47FA-B40F-3703141A616E}"/>
      </w:docPartPr>
      <w:docPartBody>
        <w:p w:rsidR="00E642C6" w:rsidRDefault="00FE6174" w:rsidP="00FE6174">
          <w:pPr>
            <w:pStyle w:val="6E94B4D34A3D4711BA2369E05706D2F9"/>
          </w:pPr>
          <w:r w:rsidRPr="00D858FE">
            <w:rPr>
              <w:rStyle w:val="PlaceholderText"/>
            </w:rPr>
            <w:t>Choose an item.</w:t>
          </w:r>
        </w:p>
      </w:docPartBody>
    </w:docPart>
    <w:docPart>
      <w:docPartPr>
        <w:name w:val="3FE2337901F9453EACB8BCA0755278A8"/>
        <w:category>
          <w:name w:val="General"/>
          <w:gallery w:val="placeholder"/>
        </w:category>
        <w:types>
          <w:type w:val="bbPlcHdr"/>
        </w:types>
        <w:behaviors>
          <w:behavior w:val="content"/>
        </w:behaviors>
        <w:guid w:val="{B418FC1D-6B48-49C5-B92F-B367226FA349}"/>
      </w:docPartPr>
      <w:docPartBody>
        <w:p w:rsidR="00E642C6" w:rsidRDefault="00FE6174" w:rsidP="00FE6174">
          <w:pPr>
            <w:pStyle w:val="D262A5B08A2F474C98EC6490DE81F190"/>
          </w:pPr>
          <w:r w:rsidRPr="00D858FE">
            <w:rPr>
              <w:rStyle w:val="PlaceholderText"/>
            </w:rPr>
            <w:t>Choose an item.</w:t>
          </w:r>
        </w:p>
      </w:docPartBody>
    </w:docPart>
    <w:docPart>
      <w:docPartPr>
        <w:name w:val="28FC4E47D5C14EC2BF9015EFCCBC6E33"/>
        <w:category>
          <w:name w:val="General"/>
          <w:gallery w:val="placeholder"/>
        </w:category>
        <w:types>
          <w:type w:val="bbPlcHdr"/>
        </w:types>
        <w:behaviors>
          <w:behavior w:val="content"/>
        </w:behaviors>
        <w:guid w:val="{5F0EFEAE-199B-4006-888A-184C4D9AC646}"/>
      </w:docPartPr>
      <w:docPartBody>
        <w:p w:rsidR="00E642C6" w:rsidRDefault="00FE6174" w:rsidP="00FE6174">
          <w:pPr>
            <w:pStyle w:val="51A274B139E2462C96E0B5B6B92A87DB"/>
          </w:pPr>
          <w:r w:rsidRPr="00D858FE">
            <w:rPr>
              <w:rStyle w:val="PlaceholderText"/>
            </w:rPr>
            <w:t>Choose an item.</w:t>
          </w:r>
        </w:p>
      </w:docPartBody>
    </w:docPart>
    <w:docPart>
      <w:docPartPr>
        <w:name w:val="B41F576EA93C4A958E1D75E5A622F9B4"/>
        <w:category>
          <w:name w:val="General"/>
          <w:gallery w:val="placeholder"/>
        </w:category>
        <w:types>
          <w:type w:val="bbPlcHdr"/>
        </w:types>
        <w:behaviors>
          <w:behavior w:val="content"/>
        </w:behaviors>
        <w:guid w:val="{CABFDCB9-7C83-4B2E-BB08-C4F3D91F58F9}"/>
      </w:docPartPr>
      <w:docPartBody>
        <w:p w:rsidR="00E642C6" w:rsidRDefault="00FE6174" w:rsidP="00FE6174">
          <w:pPr>
            <w:pStyle w:val="CD1846F93A234576B4CB17EDE37429CC"/>
          </w:pPr>
          <w:r w:rsidRPr="00D858FE">
            <w:rPr>
              <w:rStyle w:val="PlaceholderText"/>
            </w:rPr>
            <w:t>Choose an item.</w:t>
          </w:r>
        </w:p>
      </w:docPartBody>
    </w:docPart>
    <w:docPart>
      <w:docPartPr>
        <w:name w:val="6E7B5FE80B604F7881F115F188CB22D2"/>
        <w:category>
          <w:name w:val="General"/>
          <w:gallery w:val="placeholder"/>
        </w:category>
        <w:types>
          <w:type w:val="bbPlcHdr"/>
        </w:types>
        <w:behaviors>
          <w:behavior w:val="content"/>
        </w:behaviors>
        <w:guid w:val="{86C972D0-013F-4D8C-A93A-626852C3F432}"/>
      </w:docPartPr>
      <w:docPartBody>
        <w:p w:rsidR="00E642C6" w:rsidRDefault="00FE6174" w:rsidP="00FE6174">
          <w:pPr>
            <w:pStyle w:val="18F78F2171ED4F2E98FFDBEA371297FE"/>
          </w:pPr>
          <w:r w:rsidRPr="00D858FE">
            <w:rPr>
              <w:rStyle w:val="PlaceholderText"/>
            </w:rPr>
            <w:t>Choose an item.</w:t>
          </w:r>
        </w:p>
      </w:docPartBody>
    </w:docPart>
    <w:docPart>
      <w:docPartPr>
        <w:name w:val="145E296EB03A4E64BCA09A5F6092CB9B"/>
        <w:category>
          <w:name w:val="General"/>
          <w:gallery w:val="placeholder"/>
        </w:category>
        <w:types>
          <w:type w:val="bbPlcHdr"/>
        </w:types>
        <w:behaviors>
          <w:behavior w:val="content"/>
        </w:behaviors>
        <w:guid w:val="{31ED87A6-B787-4FA0-8D30-0AC975DD7016}"/>
      </w:docPartPr>
      <w:docPartBody>
        <w:p w:rsidR="00E642C6" w:rsidRDefault="00FE6174" w:rsidP="00FE6174">
          <w:pPr>
            <w:pStyle w:val="028B09B2FB0241349FD6BF0B9602BDF7"/>
          </w:pPr>
          <w:r w:rsidRPr="00D858FE">
            <w:rPr>
              <w:rStyle w:val="PlaceholderText"/>
            </w:rPr>
            <w:t>Choose an item.</w:t>
          </w:r>
        </w:p>
      </w:docPartBody>
    </w:docPart>
    <w:docPart>
      <w:docPartPr>
        <w:name w:val="E24E13A93AFB4F78880EE9C034104DAD"/>
        <w:category>
          <w:name w:val="General"/>
          <w:gallery w:val="placeholder"/>
        </w:category>
        <w:types>
          <w:type w:val="bbPlcHdr"/>
        </w:types>
        <w:behaviors>
          <w:behavior w:val="content"/>
        </w:behaviors>
        <w:guid w:val="{EF48CA93-E11E-4B16-BB8E-E2FA50FA6AAD}"/>
      </w:docPartPr>
      <w:docPartBody>
        <w:p w:rsidR="00E642C6" w:rsidRDefault="00FE6174" w:rsidP="00FE6174">
          <w:pPr>
            <w:pStyle w:val="6CEE4727C93A49CEAC99EB90BFECB796"/>
          </w:pPr>
          <w:r w:rsidRPr="00D858FE">
            <w:rPr>
              <w:rStyle w:val="PlaceholderText"/>
            </w:rPr>
            <w:t>Choose an item.</w:t>
          </w:r>
        </w:p>
      </w:docPartBody>
    </w:docPart>
    <w:docPart>
      <w:docPartPr>
        <w:name w:val="EDA14AF1447649F59459A575246538B8"/>
        <w:category>
          <w:name w:val="General"/>
          <w:gallery w:val="placeholder"/>
        </w:category>
        <w:types>
          <w:type w:val="bbPlcHdr"/>
        </w:types>
        <w:behaviors>
          <w:behavior w:val="content"/>
        </w:behaviors>
        <w:guid w:val="{82C68813-EBC8-4EF4-9B7F-8FB7B781736C}"/>
      </w:docPartPr>
      <w:docPartBody>
        <w:p w:rsidR="00E642C6" w:rsidRDefault="00FE6174" w:rsidP="00FE6174">
          <w:pPr>
            <w:pStyle w:val="66371F0A4D854EA884BA06D667CFFDD1"/>
          </w:pPr>
          <w:r w:rsidRPr="00D858FE">
            <w:rPr>
              <w:rStyle w:val="PlaceholderText"/>
            </w:rPr>
            <w:t>Choose an item.</w:t>
          </w:r>
        </w:p>
      </w:docPartBody>
    </w:docPart>
    <w:docPart>
      <w:docPartPr>
        <w:name w:val="6E94B4D34A3D4711BA2369E05706D2F9"/>
        <w:category>
          <w:name w:val="General"/>
          <w:gallery w:val="placeholder"/>
        </w:category>
        <w:types>
          <w:type w:val="bbPlcHdr"/>
        </w:types>
        <w:behaviors>
          <w:behavior w:val="content"/>
        </w:behaviors>
        <w:guid w:val="{D8F301C5-D9E5-4DC0-8566-FA802557B7A2}"/>
      </w:docPartPr>
      <w:docPartBody>
        <w:p w:rsidR="00E642C6" w:rsidRDefault="00FE6174" w:rsidP="00FE6174">
          <w:pPr>
            <w:pStyle w:val="13D61EBB24CD42239BC574D99A4083A6"/>
          </w:pPr>
          <w:r w:rsidRPr="00D858FE">
            <w:rPr>
              <w:rStyle w:val="PlaceholderText"/>
            </w:rPr>
            <w:t>Choose an item.</w:t>
          </w:r>
        </w:p>
      </w:docPartBody>
    </w:docPart>
    <w:docPart>
      <w:docPartPr>
        <w:name w:val="D262A5B08A2F474C98EC6490DE81F190"/>
        <w:category>
          <w:name w:val="General"/>
          <w:gallery w:val="placeholder"/>
        </w:category>
        <w:types>
          <w:type w:val="bbPlcHdr"/>
        </w:types>
        <w:behaviors>
          <w:behavior w:val="content"/>
        </w:behaviors>
        <w:guid w:val="{2502D794-8E10-40E4-A659-D2823417E051}"/>
      </w:docPartPr>
      <w:docPartBody>
        <w:p w:rsidR="00E642C6" w:rsidRDefault="00FE6174" w:rsidP="00FE6174">
          <w:pPr>
            <w:pStyle w:val="0667B35ED45C4665B76D63CA64F49398"/>
          </w:pPr>
          <w:r w:rsidRPr="00D858FE">
            <w:rPr>
              <w:rStyle w:val="PlaceholderText"/>
            </w:rPr>
            <w:t>Choose an item.</w:t>
          </w:r>
        </w:p>
      </w:docPartBody>
    </w:docPart>
    <w:docPart>
      <w:docPartPr>
        <w:name w:val="51A274B139E2462C96E0B5B6B92A87DB"/>
        <w:category>
          <w:name w:val="General"/>
          <w:gallery w:val="placeholder"/>
        </w:category>
        <w:types>
          <w:type w:val="bbPlcHdr"/>
        </w:types>
        <w:behaviors>
          <w:behavior w:val="content"/>
        </w:behaviors>
        <w:guid w:val="{CD62B7F1-65B5-482B-8B1F-BD9C66A559D0}"/>
      </w:docPartPr>
      <w:docPartBody>
        <w:p w:rsidR="00E642C6" w:rsidRDefault="00FE6174" w:rsidP="00FE6174">
          <w:pPr>
            <w:pStyle w:val="108D4132AF78400A8EF32DBCC42C8DF3"/>
          </w:pPr>
          <w:r w:rsidRPr="00D858FE">
            <w:rPr>
              <w:rStyle w:val="PlaceholderText"/>
            </w:rPr>
            <w:t>Choose an item.</w:t>
          </w:r>
        </w:p>
      </w:docPartBody>
    </w:docPart>
    <w:docPart>
      <w:docPartPr>
        <w:name w:val="CD1846F93A234576B4CB17EDE37429CC"/>
        <w:category>
          <w:name w:val="General"/>
          <w:gallery w:val="placeholder"/>
        </w:category>
        <w:types>
          <w:type w:val="bbPlcHdr"/>
        </w:types>
        <w:behaviors>
          <w:behavior w:val="content"/>
        </w:behaviors>
        <w:guid w:val="{922C76D0-2442-4F80-9E74-8BFA02E1B0FB}"/>
      </w:docPartPr>
      <w:docPartBody>
        <w:p w:rsidR="00E642C6" w:rsidRDefault="00FE6174" w:rsidP="00FE6174">
          <w:pPr>
            <w:pStyle w:val="43CAC84F69EA4BFEAD3512F3F379639D"/>
          </w:pPr>
          <w:r w:rsidRPr="00D858FE">
            <w:rPr>
              <w:rStyle w:val="PlaceholderText"/>
            </w:rPr>
            <w:t>Choose an item.</w:t>
          </w:r>
        </w:p>
      </w:docPartBody>
    </w:docPart>
    <w:docPart>
      <w:docPartPr>
        <w:name w:val="18F78F2171ED4F2E98FFDBEA371297FE"/>
        <w:category>
          <w:name w:val="General"/>
          <w:gallery w:val="placeholder"/>
        </w:category>
        <w:types>
          <w:type w:val="bbPlcHdr"/>
        </w:types>
        <w:behaviors>
          <w:behavior w:val="content"/>
        </w:behaviors>
        <w:guid w:val="{51BA4DD7-18F0-415D-AF00-A3EC9A0CFCC6}"/>
      </w:docPartPr>
      <w:docPartBody>
        <w:p w:rsidR="00E642C6" w:rsidRDefault="00FE6174" w:rsidP="00FE6174">
          <w:pPr>
            <w:pStyle w:val="AC59A4CBCFAA41CABE94C45721BF94C8"/>
          </w:pPr>
          <w:r w:rsidRPr="00D858FE">
            <w:rPr>
              <w:rStyle w:val="PlaceholderText"/>
            </w:rPr>
            <w:t>Choose an item.</w:t>
          </w:r>
        </w:p>
      </w:docPartBody>
    </w:docPart>
    <w:docPart>
      <w:docPartPr>
        <w:name w:val="028B09B2FB0241349FD6BF0B9602BDF7"/>
        <w:category>
          <w:name w:val="General"/>
          <w:gallery w:val="placeholder"/>
        </w:category>
        <w:types>
          <w:type w:val="bbPlcHdr"/>
        </w:types>
        <w:behaviors>
          <w:behavior w:val="content"/>
        </w:behaviors>
        <w:guid w:val="{71D5246F-C4F3-4060-9192-53203E6A6304}"/>
      </w:docPartPr>
      <w:docPartBody>
        <w:p w:rsidR="00E642C6" w:rsidRDefault="00FE6174" w:rsidP="00FE6174">
          <w:pPr>
            <w:pStyle w:val="81DDF2EDE657440381F5B1C78D8649AF"/>
          </w:pPr>
          <w:r w:rsidRPr="00D858FE">
            <w:rPr>
              <w:rStyle w:val="PlaceholderText"/>
            </w:rPr>
            <w:t>Choose an item.</w:t>
          </w:r>
        </w:p>
      </w:docPartBody>
    </w:docPart>
    <w:docPart>
      <w:docPartPr>
        <w:name w:val="6CEE4727C93A49CEAC99EB90BFECB796"/>
        <w:category>
          <w:name w:val="General"/>
          <w:gallery w:val="placeholder"/>
        </w:category>
        <w:types>
          <w:type w:val="bbPlcHdr"/>
        </w:types>
        <w:behaviors>
          <w:behavior w:val="content"/>
        </w:behaviors>
        <w:guid w:val="{FAC17473-3AB6-42C8-A9BA-0DB208AD6609}"/>
      </w:docPartPr>
      <w:docPartBody>
        <w:p w:rsidR="00E642C6" w:rsidRDefault="00FE6174" w:rsidP="00FE6174">
          <w:pPr>
            <w:pStyle w:val="2E16E8EB390148748A81CC6689940C60"/>
          </w:pPr>
          <w:r w:rsidRPr="00D858FE">
            <w:rPr>
              <w:rStyle w:val="PlaceholderText"/>
            </w:rPr>
            <w:t>Choose an item.</w:t>
          </w:r>
        </w:p>
      </w:docPartBody>
    </w:docPart>
    <w:docPart>
      <w:docPartPr>
        <w:name w:val="66371F0A4D854EA884BA06D667CFFDD1"/>
        <w:category>
          <w:name w:val="General"/>
          <w:gallery w:val="placeholder"/>
        </w:category>
        <w:types>
          <w:type w:val="bbPlcHdr"/>
        </w:types>
        <w:behaviors>
          <w:behavior w:val="content"/>
        </w:behaviors>
        <w:guid w:val="{32C92CCE-B766-4011-B364-00C53CA9DD69}"/>
      </w:docPartPr>
      <w:docPartBody>
        <w:p w:rsidR="00E642C6" w:rsidRDefault="00FE6174" w:rsidP="00FE6174">
          <w:pPr>
            <w:pStyle w:val="0AA01C318A8B41479832CC74B3178EBA"/>
          </w:pPr>
          <w:r w:rsidRPr="00D858FE">
            <w:rPr>
              <w:rStyle w:val="PlaceholderText"/>
            </w:rPr>
            <w:t>Choose an item.</w:t>
          </w:r>
        </w:p>
      </w:docPartBody>
    </w:docPart>
    <w:docPart>
      <w:docPartPr>
        <w:name w:val="13D61EBB24CD42239BC574D99A4083A6"/>
        <w:category>
          <w:name w:val="General"/>
          <w:gallery w:val="placeholder"/>
        </w:category>
        <w:types>
          <w:type w:val="bbPlcHdr"/>
        </w:types>
        <w:behaviors>
          <w:behavior w:val="content"/>
        </w:behaviors>
        <w:guid w:val="{779E6B19-2C06-4E9B-B787-79756241C69A}"/>
      </w:docPartPr>
      <w:docPartBody>
        <w:p w:rsidR="00E642C6" w:rsidRDefault="00FE6174" w:rsidP="00FE6174">
          <w:pPr>
            <w:pStyle w:val="17B8B12484F249D897361E599FEF0197"/>
          </w:pPr>
          <w:r w:rsidRPr="00D858FE">
            <w:rPr>
              <w:rStyle w:val="PlaceholderText"/>
            </w:rPr>
            <w:t>Choose an item.</w:t>
          </w:r>
        </w:p>
      </w:docPartBody>
    </w:docPart>
    <w:docPart>
      <w:docPartPr>
        <w:name w:val="0667B35ED45C4665B76D63CA64F49398"/>
        <w:category>
          <w:name w:val="General"/>
          <w:gallery w:val="placeholder"/>
        </w:category>
        <w:types>
          <w:type w:val="bbPlcHdr"/>
        </w:types>
        <w:behaviors>
          <w:behavior w:val="content"/>
        </w:behaviors>
        <w:guid w:val="{897F663C-212F-4D80-A4D4-081BF4950817}"/>
      </w:docPartPr>
      <w:docPartBody>
        <w:p w:rsidR="00E642C6" w:rsidRDefault="00FE6174" w:rsidP="00FE6174">
          <w:pPr>
            <w:pStyle w:val="1E600976D9D14551948E2FF5E77F1629"/>
          </w:pPr>
          <w:r w:rsidRPr="00D858FE">
            <w:rPr>
              <w:rStyle w:val="PlaceholderText"/>
            </w:rPr>
            <w:t>Choose an item.</w:t>
          </w:r>
        </w:p>
      </w:docPartBody>
    </w:docPart>
    <w:docPart>
      <w:docPartPr>
        <w:name w:val="108D4132AF78400A8EF32DBCC42C8DF3"/>
        <w:category>
          <w:name w:val="General"/>
          <w:gallery w:val="placeholder"/>
        </w:category>
        <w:types>
          <w:type w:val="bbPlcHdr"/>
        </w:types>
        <w:behaviors>
          <w:behavior w:val="content"/>
        </w:behaviors>
        <w:guid w:val="{5ACB252E-C4A5-46B0-B8DC-07BCA8C9FA06}"/>
      </w:docPartPr>
      <w:docPartBody>
        <w:p w:rsidR="00E642C6" w:rsidRDefault="00FE6174" w:rsidP="00FE6174">
          <w:r w:rsidRPr="00D858FE">
            <w:rPr>
              <w:rStyle w:val="PlaceholderText"/>
            </w:rPr>
            <w:t>Choose an item.</w:t>
          </w:r>
        </w:p>
      </w:docPartBody>
    </w:docPart>
    <w:docPart>
      <w:docPartPr>
        <w:name w:val="43CAC84F69EA4BFEAD3512F3F379639D"/>
        <w:category>
          <w:name w:val="General"/>
          <w:gallery w:val="placeholder"/>
        </w:category>
        <w:types>
          <w:type w:val="bbPlcHdr"/>
        </w:types>
        <w:behaviors>
          <w:behavior w:val="content"/>
        </w:behaviors>
        <w:guid w:val="{5EB556F2-8876-4D6A-AFD3-7CDB1AD82FA6}"/>
      </w:docPartPr>
      <w:docPartBody>
        <w:p w:rsidR="00E642C6" w:rsidRDefault="00FE6174" w:rsidP="00FE617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174"/>
    <w:rsid w:val="00A3326B"/>
    <w:rsid w:val="00E256C0"/>
    <w:rsid w:val="00E642C6"/>
    <w:rsid w:val="00FE61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6174"/>
    <w:rPr>
      <w:rFonts w:asciiTheme="minorHAnsi" w:hAnsiTheme="minorHAnsi"/>
      <w:b w:val="0"/>
      <w:noProof w:val="0"/>
      <w:color w:val="000000" w:themeColor="text1"/>
      <w:sz w:val="30"/>
      <w:lang w:val="en-AU"/>
    </w:rPr>
  </w:style>
  <w:style w:type="paragraph" w:customStyle="1" w:styleId="A4191155E30348FAAC47DEA2203304B2">
    <w:name w:val="A4191155E30348FAAC47DEA2203304B2"/>
    <w:rsid w:val="00FE6174"/>
  </w:style>
  <w:style w:type="paragraph" w:customStyle="1" w:styleId="42F126ED00114C3D9BBCF070E4B69D14">
    <w:name w:val="42F126ED00114C3D9BBCF070E4B69D14"/>
    <w:rsid w:val="00FE6174"/>
  </w:style>
  <w:style w:type="paragraph" w:customStyle="1" w:styleId="C625D1442FC74148BA12F001EE5F804F">
    <w:name w:val="C625D1442FC74148BA12F001EE5F804F"/>
    <w:rsid w:val="00FE6174"/>
  </w:style>
  <w:style w:type="paragraph" w:customStyle="1" w:styleId="E783C3635F3B4A959DBECBA55BB6CAE7">
    <w:name w:val="E783C3635F3B4A959DBECBA55BB6CAE7"/>
    <w:rsid w:val="00FE6174"/>
  </w:style>
  <w:style w:type="paragraph" w:customStyle="1" w:styleId="101468013525434180A1A9689D9A706B">
    <w:name w:val="101468013525434180A1A9689D9A706B"/>
    <w:rsid w:val="00FE6174"/>
  </w:style>
  <w:style w:type="paragraph" w:customStyle="1" w:styleId="410CB4728DA04D8C9052FFE776627D0D">
    <w:name w:val="410CB4728DA04D8C9052FFE776627D0D"/>
    <w:rsid w:val="00FE6174"/>
  </w:style>
  <w:style w:type="paragraph" w:customStyle="1" w:styleId="B091719B353C492BB7CCCAE96A27BE4A">
    <w:name w:val="B091719B353C492BB7CCCAE96A27BE4A"/>
    <w:rsid w:val="00FE6174"/>
  </w:style>
  <w:style w:type="paragraph" w:customStyle="1" w:styleId="5A0BE64D64994314B5B2C4A06FA9F8A1">
    <w:name w:val="5A0BE64D64994314B5B2C4A06FA9F8A1"/>
    <w:rsid w:val="00FE6174"/>
  </w:style>
  <w:style w:type="paragraph" w:customStyle="1" w:styleId="E96AEBCCBD5C4C94AE1DA4EB3CC596F9">
    <w:name w:val="E96AEBCCBD5C4C94AE1DA4EB3CC596F9"/>
    <w:rsid w:val="00FE6174"/>
  </w:style>
  <w:style w:type="paragraph" w:customStyle="1" w:styleId="74807ACC88E54A3CA7FBCDE2BB8ECA7E">
    <w:name w:val="74807ACC88E54A3CA7FBCDE2BB8ECA7E"/>
    <w:rsid w:val="00FE6174"/>
  </w:style>
  <w:style w:type="paragraph" w:customStyle="1" w:styleId="A24CA5EAAEFF4381B91EEF79CCEC850B">
    <w:name w:val="A24CA5EAAEFF4381B91EEF79CCEC850B"/>
    <w:rsid w:val="00FE6174"/>
  </w:style>
  <w:style w:type="paragraph" w:customStyle="1" w:styleId="1F9F49C7946D46C286060CCC19DF5BFD">
    <w:name w:val="1F9F49C7946D46C286060CCC19DF5BFD"/>
    <w:rsid w:val="00FE6174"/>
  </w:style>
  <w:style w:type="paragraph" w:customStyle="1" w:styleId="BF94C50811BA461E87DC8D7D7F8FE79E">
    <w:name w:val="BF94C50811BA461E87DC8D7D7F8FE79E"/>
    <w:rsid w:val="00FE6174"/>
  </w:style>
  <w:style w:type="paragraph" w:customStyle="1" w:styleId="F540D8B409E34D0686AB28F837764D6A">
    <w:name w:val="F540D8B409E34D0686AB28F837764D6A"/>
    <w:rsid w:val="00FE6174"/>
  </w:style>
  <w:style w:type="paragraph" w:customStyle="1" w:styleId="69E3A35A007044F1B8C6985128EB957C">
    <w:name w:val="69E3A35A007044F1B8C6985128EB957C"/>
    <w:rsid w:val="00FE6174"/>
  </w:style>
  <w:style w:type="paragraph" w:customStyle="1" w:styleId="3FE2337901F9453EACB8BCA0755278A8">
    <w:name w:val="3FE2337901F9453EACB8BCA0755278A8"/>
    <w:rsid w:val="00FE6174"/>
  </w:style>
  <w:style w:type="paragraph" w:customStyle="1" w:styleId="28FC4E47D5C14EC2BF9015EFCCBC6E33">
    <w:name w:val="28FC4E47D5C14EC2BF9015EFCCBC6E33"/>
    <w:rsid w:val="00FE6174"/>
  </w:style>
  <w:style w:type="paragraph" w:customStyle="1" w:styleId="B41F576EA93C4A958E1D75E5A622F9B4">
    <w:name w:val="B41F576EA93C4A958E1D75E5A622F9B4"/>
    <w:rsid w:val="00FE6174"/>
  </w:style>
  <w:style w:type="paragraph" w:customStyle="1" w:styleId="6E7B5FE80B604F7881F115F188CB22D2">
    <w:name w:val="6E7B5FE80B604F7881F115F188CB22D2"/>
    <w:rsid w:val="00FE6174"/>
  </w:style>
  <w:style w:type="paragraph" w:customStyle="1" w:styleId="145E296EB03A4E64BCA09A5F6092CB9B">
    <w:name w:val="145E296EB03A4E64BCA09A5F6092CB9B"/>
    <w:rsid w:val="00FE6174"/>
  </w:style>
  <w:style w:type="paragraph" w:customStyle="1" w:styleId="E24E13A93AFB4F78880EE9C034104DAD">
    <w:name w:val="E24E13A93AFB4F78880EE9C034104DAD"/>
    <w:rsid w:val="00FE6174"/>
  </w:style>
  <w:style w:type="paragraph" w:customStyle="1" w:styleId="EDA14AF1447649F59459A575246538B8">
    <w:name w:val="EDA14AF1447649F59459A575246538B8"/>
    <w:rsid w:val="00FE6174"/>
  </w:style>
  <w:style w:type="paragraph" w:customStyle="1" w:styleId="6E94B4D34A3D4711BA2369E05706D2F9">
    <w:name w:val="6E94B4D34A3D4711BA2369E05706D2F9"/>
    <w:rsid w:val="00FE6174"/>
  </w:style>
  <w:style w:type="paragraph" w:customStyle="1" w:styleId="D262A5B08A2F474C98EC6490DE81F190">
    <w:name w:val="D262A5B08A2F474C98EC6490DE81F190"/>
    <w:rsid w:val="00FE6174"/>
  </w:style>
  <w:style w:type="paragraph" w:customStyle="1" w:styleId="51A274B139E2462C96E0B5B6B92A87DB">
    <w:name w:val="51A274B139E2462C96E0B5B6B92A87DB"/>
    <w:rsid w:val="00FE6174"/>
  </w:style>
  <w:style w:type="paragraph" w:customStyle="1" w:styleId="CD1846F93A234576B4CB17EDE37429CC">
    <w:name w:val="CD1846F93A234576B4CB17EDE37429CC"/>
    <w:rsid w:val="00FE6174"/>
  </w:style>
  <w:style w:type="paragraph" w:customStyle="1" w:styleId="18F78F2171ED4F2E98FFDBEA371297FE">
    <w:name w:val="18F78F2171ED4F2E98FFDBEA371297FE"/>
    <w:rsid w:val="00FE6174"/>
  </w:style>
  <w:style w:type="paragraph" w:customStyle="1" w:styleId="028B09B2FB0241349FD6BF0B9602BDF7">
    <w:name w:val="028B09B2FB0241349FD6BF0B9602BDF7"/>
    <w:rsid w:val="00FE6174"/>
  </w:style>
  <w:style w:type="paragraph" w:customStyle="1" w:styleId="6CEE4727C93A49CEAC99EB90BFECB796">
    <w:name w:val="6CEE4727C93A49CEAC99EB90BFECB796"/>
    <w:rsid w:val="00FE6174"/>
  </w:style>
  <w:style w:type="paragraph" w:customStyle="1" w:styleId="66371F0A4D854EA884BA06D667CFFDD1">
    <w:name w:val="66371F0A4D854EA884BA06D667CFFDD1"/>
    <w:rsid w:val="00FE6174"/>
  </w:style>
  <w:style w:type="paragraph" w:customStyle="1" w:styleId="13D61EBB24CD42239BC574D99A4083A6">
    <w:name w:val="13D61EBB24CD42239BC574D99A4083A6"/>
    <w:rsid w:val="00FE6174"/>
  </w:style>
  <w:style w:type="paragraph" w:customStyle="1" w:styleId="0667B35ED45C4665B76D63CA64F49398">
    <w:name w:val="0667B35ED45C4665B76D63CA64F49398"/>
    <w:rsid w:val="00FE6174"/>
  </w:style>
  <w:style w:type="paragraph" w:customStyle="1" w:styleId="108D4132AF78400A8EF32DBCC42C8DF3">
    <w:name w:val="108D4132AF78400A8EF32DBCC42C8DF3"/>
    <w:rsid w:val="00FE6174"/>
  </w:style>
  <w:style w:type="paragraph" w:customStyle="1" w:styleId="43CAC84F69EA4BFEAD3512F3F379639D">
    <w:name w:val="43CAC84F69EA4BFEAD3512F3F379639D"/>
    <w:rsid w:val="00FE6174"/>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300644</RACS_x0020_ID>
    <Approved_x0020_Provider xmlns="a8338b6e-77a6-4851-82b6-98166143ffdd">Migrant Information Centre (Eastern Melbourne) Limited</Approved_x0020_Provider>
    <Management_x0020_Company_x0020_ID xmlns="a8338b6e-77a6-4851-82b6-98166143ffdd" xsi:nil="true"/>
    <Home xmlns="a8338b6e-77a6-4851-82b6-98166143ffdd">Migrant Information Centre (Eastern Melbourne) Limited</Home>
    <Signed xmlns="a8338b6e-77a6-4851-82b6-98166143ffdd" xsi:nil="true"/>
    <Uploaded xmlns="a8338b6e-77a6-4851-82b6-98166143ffdd">False</Uploaded>
    <Management_x0020_Company xmlns="a8338b6e-77a6-4851-82b6-98166143ffdd" xsi:nil="true"/>
    <Doc_x0020_Date xmlns="a8338b6e-77a6-4851-82b6-98166143ffdd">2023-03-30T04:56:00+00:00</Doc_x0020_Date>
    <CSI_x0020_ID xmlns="a8338b6e-77a6-4851-82b6-98166143ffdd" xsi:nil="true"/>
    <Case_x0020_ID xmlns="a8338b6e-77a6-4851-82b6-98166143ffdd" xsi:nil="true"/>
    <Approved_x0020_Provider_x0020_ID xmlns="a8338b6e-77a6-4851-82b6-98166143ffdd">3BE376B4-CB48-E611-BEA8-005056922186</Approved_x0020_Provider_x0020_ID>
    <Location xmlns="a8338b6e-77a6-4851-82b6-98166143ffdd" xsi:nil="true"/>
    <Home_x0020_ID xmlns="a8338b6e-77a6-4851-82b6-98166143ffdd">48E0B0C1-C956-E611-924A-005056922186</Home_x0020_ID>
    <State xmlns="a8338b6e-77a6-4851-82b6-98166143ffdd">VIC</State>
    <Doc_x0020_Sent_Received_x0020_Date xmlns="a8338b6e-77a6-4851-82b6-98166143ffdd">2023-03-30T00:00:00+00:00</Doc_x0020_Sent_Received_x0020_Date>
    <Activity_x0020_ID xmlns="a8338b6e-77a6-4851-82b6-98166143ffdd">B0020A3C-5FAB-ED11-AEF3-005056922186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4746F-2487-4E5D-B08C-318A7993E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a8338b6e-77a6-4851-82b6-98166143ffdd"/>
    <ds:schemaRef ds:uri="http://purl.org/dc/dcmityp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4803</Words>
  <Characters>27380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2023-04-21T03:03:00Z</dcterms:created>
  <dcterms:modified xsi:type="dcterms:W3CDTF">2023-04-21T03:04:00Z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