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1676F" w14:textId="77777777" w:rsidR="005D5711" w:rsidRPr="002C3EBF" w:rsidRDefault="00B17B31" w:rsidP="005D5711">
      <w:pPr>
        <w:tabs>
          <w:tab w:val="left" w:pos="4569"/>
        </w:tabs>
        <w:spacing w:before="5600"/>
        <w:rPr>
          <w:rFonts w:ascii="Arial Black" w:hAnsi="Arial Black" w:cs="Arial"/>
          <w:color w:val="FFFFFF" w:themeColor="background1"/>
          <w:sz w:val="66"/>
          <w:szCs w:val="66"/>
        </w:rPr>
      </w:pPr>
      <w:bookmarkStart w:id="0" w:name="_Hlk117602044"/>
      <w:bookmarkStart w:id="1" w:name="_Hlk118318814"/>
      <w:r w:rsidRPr="00443A9E">
        <w:rPr>
          <w:rFonts w:asciiTheme="majorHAnsi" w:hAnsiTheme="majorHAnsi"/>
          <w:noProof/>
          <w:lang w:val="en-US"/>
        </w:rPr>
        <w:drawing>
          <wp:anchor distT="360045" distB="648335" distL="114300" distR="114300" simplePos="0" relativeHeight="251658240" behindDoc="1" locked="0" layoutInCell="1" allowOverlap="1" wp14:anchorId="5A7168AB" wp14:editId="5A7168A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7676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A716770" w14:textId="77777777" w:rsidR="005D5711" w:rsidRDefault="00B17B31" w:rsidP="005D571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716771" w14:textId="77777777" w:rsidR="005D5711" w:rsidRDefault="00B17B31" w:rsidP="005D571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716772" w14:textId="77777777" w:rsidR="005D5711" w:rsidRPr="002C3EBF" w:rsidRDefault="00B17B31" w:rsidP="005D571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F7DA1" w14:paraId="5A716775" w14:textId="77777777" w:rsidTr="00DF7DA1">
        <w:tc>
          <w:tcPr>
            <w:cnfStyle w:val="001000000000" w:firstRow="0" w:lastRow="0" w:firstColumn="1" w:lastColumn="0" w:oddVBand="0" w:evenVBand="0" w:oddHBand="0" w:evenHBand="0" w:firstRowFirstColumn="0" w:firstRowLastColumn="0" w:lastRowFirstColumn="0" w:lastRowLastColumn="0"/>
            <w:tcW w:w="3227" w:type="dxa"/>
          </w:tcPr>
          <w:p w14:paraId="5A716773" w14:textId="77777777" w:rsidR="005D5711" w:rsidRPr="00996FAF" w:rsidRDefault="00B17B31" w:rsidP="005D5711">
            <w:pPr>
              <w:pStyle w:val="CoverHeading"/>
              <w:spacing w:before="0" w:after="120" w:line="22" w:lineRule="atLeast"/>
              <w:rPr>
                <w:rFonts w:ascii="Arial" w:hAnsi="Arial" w:cs="Arial"/>
                <w:sz w:val="24"/>
              </w:rPr>
            </w:pPr>
            <w:bookmarkStart w:id="2" w:name="_Hlk112236758"/>
            <w:r w:rsidRPr="00996FAF">
              <w:rPr>
                <w:rFonts w:ascii="Arial" w:hAnsi="Arial" w:cs="Arial"/>
                <w:sz w:val="24"/>
              </w:rPr>
              <w:t>Name of service:</w:t>
            </w:r>
          </w:p>
        </w:tc>
        <w:tc>
          <w:tcPr>
            <w:tcW w:w="7114" w:type="dxa"/>
          </w:tcPr>
          <w:p w14:paraId="5A716774" w14:textId="77777777" w:rsidR="005D5711" w:rsidRPr="00996FAF" w:rsidRDefault="00B17B31" w:rsidP="005D57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Millrace Hostel</w:t>
            </w:r>
          </w:p>
        </w:tc>
      </w:tr>
      <w:tr w:rsidR="00DF7DA1" w14:paraId="5A716778" w14:textId="77777777" w:rsidTr="00DF7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716776" w14:textId="77777777" w:rsidR="005D5711" w:rsidRPr="00996FAF" w:rsidRDefault="00B17B31" w:rsidP="005D571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A716777" w14:textId="77777777" w:rsidR="005D5711" w:rsidRPr="00996FAF" w:rsidRDefault="00B17B31" w:rsidP="005D57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422 Rouse Street</w:t>
            </w:r>
            <w:r w:rsidRPr="00602258">
              <w:rPr>
                <w:rFonts w:ascii="Arial" w:hAnsi="Arial" w:cs="Arial"/>
                <w:color w:val="auto"/>
              </w:rPr>
              <w:t xml:space="preserve"> TENTERFIELD NSW 2372</w:t>
            </w:r>
          </w:p>
        </w:tc>
      </w:tr>
      <w:tr w:rsidR="00DF7DA1" w14:paraId="5A71677B" w14:textId="77777777" w:rsidTr="00DF7D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716779" w14:textId="77777777" w:rsidR="005D5711" w:rsidRPr="00996FAF" w:rsidRDefault="00B17B31" w:rsidP="005D571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71677A" w14:textId="77777777" w:rsidR="005D5711" w:rsidRPr="00996FAF" w:rsidRDefault="00B17B31" w:rsidP="005D57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0307</w:t>
            </w:r>
          </w:p>
        </w:tc>
      </w:tr>
      <w:tr w:rsidR="00DF7DA1" w14:paraId="5A71677E" w14:textId="77777777" w:rsidTr="00DF7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71677C" w14:textId="77777777" w:rsidR="005D5711" w:rsidRPr="00996FAF" w:rsidRDefault="00B17B31" w:rsidP="005D571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A71677D" w14:textId="77777777" w:rsidR="005D5711" w:rsidRPr="00996FAF" w:rsidRDefault="00B17B31" w:rsidP="005D57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Tenterfield Care Centre Limited</w:t>
            </w:r>
          </w:p>
        </w:tc>
      </w:tr>
      <w:tr w:rsidR="00DF7DA1" w14:paraId="5A716781" w14:textId="77777777" w:rsidTr="00DF7D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71677F" w14:textId="77777777" w:rsidR="005D5711" w:rsidRPr="00996FAF" w:rsidRDefault="00B17B31" w:rsidP="005D571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716780" w14:textId="77777777" w:rsidR="005D5711" w:rsidRPr="00996FAF" w:rsidRDefault="00B17B31" w:rsidP="005D57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F7DA1" w14:paraId="5A716784" w14:textId="77777777" w:rsidTr="00DF7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716782" w14:textId="77777777" w:rsidR="005D5711" w:rsidRPr="00996FAF" w:rsidRDefault="00B17B31" w:rsidP="005D571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716783" w14:textId="77777777" w:rsidR="005D5711" w:rsidRPr="00996FAF" w:rsidRDefault="00B17B31" w:rsidP="005D57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26 September 2022 to 28 September 2022</w:t>
            </w:r>
          </w:p>
        </w:tc>
      </w:tr>
      <w:tr w:rsidR="00DF7DA1" w14:paraId="5A716787" w14:textId="77777777" w:rsidTr="00DF7DA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716785" w14:textId="77777777" w:rsidR="005D5711" w:rsidRPr="00996FAF" w:rsidRDefault="00B17B31" w:rsidP="005D5711">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A716786" w14:textId="3B76C4E0" w:rsidR="005D5711" w:rsidRPr="00996FAF" w:rsidRDefault="004D1CA2" w:rsidP="005D57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November 2022</w:t>
            </w:r>
          </w:p>
        </w:tc>
      </w:tr>
    </w:tbl>
    <w:bookmarkEnd w:id="2"/>
    <w:p w14:paraId="5A716788" w14:textId="77777777" w:rsidR="005D5711" w:rsidRPr="00996FAF" w:rsidRDefault="00B17B31" w:rsidP="005D571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A716789" w14:textId="77777777" w:rsidR="005D5711" w:rsidRPr="00996FAF" w:rsidRDefault="00B17B31" w:rsidP="005D571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A71678A" w14:textId="2897BD15" w:rsidR="005D5711" w:rsidRPr="00996FAF" w:rsidRDefault="00B17B31" w:rsidP="005D5711">
      <w:pPr>
        <w:pStyle w:val="NormalArial"/>
      </w:pPr>
      <w:r w:rsidRPr="00996FAF">
        <w:t xml:space="preserve">This performance report for </w:t>
      </w:r>
      <w:r w:rsidRPr="00996FAF">
        <w:rPr>
          <w:color w:val="auto"/>
        </w:rPr>
        <w:t>Millrace Hostel (</w:t>
      </w:r>
      <w:r w:rsidRPr="00996FAF">
        <w:rPr>
          <w:b/>
          <w:color w:val="auto"/>
        </w:rPr>
        <w:t>the service</w:t>
      </w:r>
      <w:r w:rsidRPr="00996FAF">
        <w:rPr>
          <w:color w:val="auto"/>
        </w:rPr>
        <w:t>) has been prepared by</w:t>
      </w:r>
      <w:r w:rsidR="0097044C">
        <w:rPr>
          <w:color w:val="auto"/>
        </w:rPr>
        <w:t xml:space="preserve"> T Wurf</w:t>
      </w:r>
      <w:r w:rsidRPr="00996FAF">
        <w:t>, delegate of the Aged Care Quality and Safety Commissioner (Commissioner)</w:t>
      </w:r>
      <w:r>
        <w:rPr>
          <w:rStyle w:val="FootnoteReference"/>
        </w:rPr>
        <w:footnoteReference w:id="1"/>
      </w:r>
      <w:r w:rsidRPr="00996FAF">
        <w:t xml:space="preserve">. </w:t>
      </w:r>
    </w:p>
    <w:p w14:paraId="5A71678B" w14:textId="77777777" w:rsidR="005D5711" w:rsidRPr="00996FAF" w:rsidRDefault="00B17B31" w:rsidP="005D571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71678C" w14:textId="77777777" w:rsidR="005D5711" w:rsidRPr="00996FAF" w:rsidRDefault="00B17B31" w:rsidP="005D5711">
      <w:pPr>
        <w:pStyle w:val="NormalArial"/>
      </w:pPr>
      <w:r w:rsidRPr="00996FAF">
        <w:t>The report also specifies any areas in which improvements must be made to ensure the Quality Standards are complied with.</w:t>
      </w:r>
    </w:p>
    <w:p w14:paraId="5A71678D" w14:textId="77777777" w:rsidR="005D5711" w:rsidRPr="00996FAF" w:rsidRDefault="00B17B31" w:rsidP="005D5711">
      <w:pPr>
        <w:pStyle w:val="Heading1"/>
        <w:spacing w:before="240" w:after="240" w:line="22" w:lineRule="atLeast"/>
        <w:rPr>
          <w:rFonts w:ascii="Arial" w:hAnsi="Arial" w:cs="Arial"/>
        </w:rPr>
      </w:pPr>
      <w:r w:rsidRPr="00996FAF">
        <w:rPr>
          <w:rFonts w:ascii="Arial" w:hAnsi="Arial" w:cs="Arial"/>
        </w:rPr>
        <w:t>Material relied on</w:t>
      </w:r>
    </w:p>
    <w:p w14:paraId="5A71678E" w14:textId="77777777" w:rsidR="005D5711" w:rsidRPr="00996FAF" w:rsidRDefault="00B17B31" w:rsidP="005D5711">
      <w:pPr>
        <w:pStyle w:val="NormalArial"/>
      </w:pPr>
      <w:r w:rsidRPr="00996FAF">
        <w:t>The following information has been considered in preparing the performance report:</w:t>
      </w:r>
    </w:p>
    <w:p w14:paraId="5A71678F" w14:textId="5609F39D" w:rsidR="005D5711" w:rsidRPr="00932D61" w:rsidRDefault="00B17B31" w:rsidP="005D5711">
      <w:pPr>
        <w:pStyle w:val="ListParagraph"/>
        <w:numPr>
          <w:ilvl w:val="0"/>
          <w:numId w:val="2"/>
        </w:numPr>
        <w:spacing w:line="240" w:lineRule="atLeast"/>
        <w:ind w:left="714" w:hanging="357"/>
        <w:contextualSpacing w:val="0"/>
        <w:rPr>
          <w:rFonts w:ascii="Arial" w:hAnsi="Arial" w:cs="Arial"/>
          <w:color w:val="auto"/>
        </w:rPr>
      </w:pPr>
      <w:r w:rsidRPr="00932D61">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885281">
        <w:rPr>
          <w:rFonts w:ascii="Arial" w:hAnsi="Arial" w:cs="Arial"/>
          <w:color w:val="auto"/>
        </w:rPr>
        <w:t>, and</w:t>
      </w:r>
    </w:p>
    <w:p w14:paraId="5A716793" w14:textId="18B1077B" w:rsidR="005D5711" w:rsidRPr="002E12D1" w:rsidRDefault="002E12D1" w:rsidP="005D5711">
      <w:pPr>
        <w:pStyle w:val="ListParagraph"/>
        <w:numPr>
          <w:ilvl w:val="0"/>
          <w:numId w:val="2"/>
        </w:numPr>
        <w:spacing w:line="22" w:lineRule="atLeast"/>
        <w:ind w:left="714" w:hanging="357"/>
        <w:contextualSpacing w:val="0"/>
        <w:rPr>
          <w:rFonts w:ascii="Arial" w:hAnsi="Arial" w:cs="Arial"/>
          <w:color w:val="auto"/>
        </w:rPr>
      </w:pPr>
      <w:r w:rsidRPr="002E12D1">
        <w:rPr>
          <w:rFonts w:ascii="Arial" w:hAnsi="Arial" w:cs="Arial"/>
          <w:color w:val="auto"/>
        </w:rPr>
        <w:t xml:space="preserve">other information and intelligence held by the Commission. </w:t>
      </w:r>
      <w:r w:rsidR="0009568B" w:rsidRPr="002E12D1">
        <w:rPr>
          <w:rFonts w:ascii="Arial" w:hAnsi="Arial" w:cs="Arial"/>
          <w:color w:val="auto"/>
        </w:rPr>
        <w:t xml:space="preserve"> </w:t>
      </w:r>
      <w:r w:rsidR="00B17B31" w:rsidRPr="002E12D1">
        <w:rPr>
          <w:rFonts w:ascii="Arial" w:hAnsi="Arial" w:cs="Arial"/>
          <w:color w:val="auto"/>
        </w:rPr>
        <w:br w:type="page"/>
      </w:r>
    </w:p>
    <w:p w14:paraId="5A716794" w14:textId="77777777" w:rsidR="005D5711" w:rsidRPr="00996FAF" w:rsidRDefault="00B17B31" w:rsidP="005D571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F7DA1" w14:paraId="5A716797" w14:textId="77777777" w:rsidTr="00DF7D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A716795" w14:textId="77777777" w:rsidR="005D5711" w:rsidRPr="00996FAF" w:rsidRDefault="00B17B31" w:rsidP="005D571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A716796" w14:textId="2BD3B60F" w:rsidR="005D5711" w:rsidRPr="00996FAF" w:rsidRDefault="00A4511E" w:rsidP="005D571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7B31">
                  <w:rPr>
                    <w:rFonts w:ascii="Arial" w:hAnsi="Arial" w:cs="Arial"/>
                  </w:rPr>
                  <w:t>Compliant</w:t>
                </w:r>
              </w:sdtContent>
            </w:sdt>
          </w:p>
        </w:tc>
      </w:tr>
      <w:tr w:rsidR="00DF7DA1" w14:paraId="5A71679A" w14:textId="77777777" w:rsidTr="00DF7D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716798" w14:textId="77777777" w:rsidR="005D5711" w:rsidRPr="00996FAF" w:rsidRDefault="00B17B31" w:rsidP="005D571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A716799" w14:textId="2CEAAEAE" w:rsidR="005D5711" w:rsidRPr="00996FAF" w:rsidRDefault="00A4511E" w:rsidP="005D57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7B31">
                  <w:rPr>
                    <w:rFonts w:ascii="Arial" w:hAnsi="Arial" w:cs="Arial"/>
                    <w:b/>
                  </w:rPr>
                  <w:t>Compliant</w:t>
                </w:r>
              </w:sdtContent>
            </w:sdt>
            <w:r w:rsidR="00B17B31" w:rsidRPr="00996FAF">
              <w:rPr>
                <w:rFonts w:ascii="Arial" w:hAnsi="Arial" w:cs="Arial"/>
                <w:b/>
              </w:rPr>
              <w:t xml:space="preserve"> </w:t>
            </w:r>
          </w:p>
        </w:tc>
      </w:tr>
      <w:tr w:rsidR="00DF7DA1" w14:paraId="5A71679D" w14:textId="77777777" w:rsidTr="00DF7D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71679B" w14:textId="77777777" w:rsidR="005D5711" w:rsidRPr="00996FAF" w:rsidRDefault="00B17B31" w:rsidP="005D571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A71679C" w14:textId="13A72E9C" w:rsidR="005D5711" w:rsidRPr="00996FAF" w:rsidRDefault="00A4511E" w:rsidP="005D57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7B31">
                  <w:rPr>
                    <w:rFonts w:ascii="Arial" w:hAnsi="Arial" w:cs="Arial"/>
                    <w:b/>
                  </w:rPr>
                  <w:t>Compliant</w:t>
                </w:r>
              </w:sdtContent>
            </w:sdt>
            <w:r w:rsidR="00B17B31" w:rsidRPr="00996FAF">
              <w:rPr>
                <w:rFonts w:ascii="Arial" w:hAnsi="Arial" w:cs="Arial"/>
                <w:b/>
              </w:rPr>
              <w:t xml:space="preserve"> </w:t>
            </w:r>
          </w:p>
        </w:tc>
      </w:tr>
      <w:tr w:rsidR="00DF7DA1" w14:paraId="5A7167A0" w14:textId="77777777" w:rsidTr="00DF7D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71679E" w14:textId="77777777" w:rsidR="005D5711" w:rsidRPr="00996FAF" w:rsidRDefault="00B17B31" w:rsidP="005D571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A71679F" w14:textId="02670290" w:rsidR="005D5711" w:rsidRPr="00996FAF" w:rsidRDefault="00A4511E" w:rsidP="005D57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7B31">
                  <w:rPr>
                    <w:rFonts w:ascii="Arial" w:hAnsi="Arial" w:cs="Arial"/>
                    <w:b/>
                  </w:rPr>
                  <w:t>Compliant</w:t>
                </w:r>
              </w:sdtContent>
            </w:sdt>
            <w:r w:rsidR="00B17B31" w:rsidRPr="00996FAF">
              <w:rPr>
                <w:rFonts w:ascii="Arial" w:hAnsi="Arial" w:cs="Arial"/>
                <w:b/>
              </w:rPr>
              <w:t xml:space="preserve"> </w:t>
            </w:r>
          </w:p>
        </w:tc>
      </w:tr>
      <w:tr w:rsidR="00DF7DA1" w14:paraId="5A7167A3" w14:textId="77777777" w:rsidTr="00DF7D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7167A1" w14:textId="77777777" w:rsidR="005D5711" w:rsidRPr="00996FAF" w:rsidRDefault="00B17B31" w:rsidP="005D571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A7167A2" w14:textId="7A6C7517" w:rsidR="005D5711" w:rsidRPr="00996FAF" w:rsidRDefault="00A4511E" w:rsidP="005D57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7B31">
                  <w:rPr>
                    <w:rFonts w:ascii="Arial" w:hAnsi="Arial" w:cs="Arial"/>
                    <w:b/>
                  </w:rPr>
                  <w:t>Compliant</w:t>
                </w:r>
              </w:sdtContent>
            </w:sdt>
            <w:r w:rsidR="00B17B31" w:rsidRPr="00996FAF">
              <w:rPr>
                <w:rFonts w:ascii="Arial" w:hAnsi="Arial" w:cs="Arial"/>
                <w:b/>
              </w:rPr>
              <w:t xml:space="preserve"> </w:t>
            </w:r>
          </w:p>
        </w:tc>
      </w:tr>
      <w:tr w:rsidR="00DF7DA1" w14:paraId="5A7167A6" w14:textId="77777777" w:rsidTr="00DF7D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7167A4" w14:textId="77777777" w:rsidR="005D5711" w:rsidRPr="00996FAF" w:rsidRDefault="00B17B31" w:rsidP="005D571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A7167A5" w14:textId="5A630B38" w:rsidR="005D5711" w:rsidRPr="00996FAF" w:rsidRDefault="00A4511E" w:rsidP="005D57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7B31">
                  <w:rPr>
                    <w:rFonts w:ascii="Arial" w:hAnsi="Arial" w:cs="Arial"/>
                    <w:b/>
                  </w:rPr>
                  <w:t>Compliant</w:t>
                </w:r>
              </w:sdtContent>
            </w:sdt>
            <w:r w:rsidR="00B17B31" w:rsidRPr="00996FAF">
              <w:rPr>
                <w:rFonts w:ascii="Arial" w:hAnsi="Arial" w:cs="Arial"/>
                <w:b/>
              </w:rPr>
              <w:t xml:space="preserve"> </w:t>
            </w:r>
          </w:p>
        </w:tc>
      </w:tr>
      <w:tr w:rsidR="00DF7DA1" w14:paraId="5A7167A9" w14:textId="77777777" w:rsidTr="00DF7D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7167A7" w14:textId="77777777" w:rsidR="005D5711" w:rsidRPr="00996FAF" w:rsidRDefault="00B17B31" w:rsidP="005D571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A7167A8" w14:textId="671E0C02" w:rsidR="005D5711" w:rsidRPr="00996FAF" w:rsidRDefault="00A4511E" w:rsidP="005D57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7B31">
                  <w:rPr>
                    <w:rFonts w:ascii="Arial" w:hAnsi="Arial" w:cs="Arial"/>
                    <w:b/>
                  </w:rPr>
                  <w:t>Compliant</w:t>
                </w:r>
              </w:sdtContent>
            </w:sdt>
            <w:r w:rsidR="00B17B31" w:rsidRPr="00996FAF">
              <w:rPr>
                <w:rFonts w:ascii="Arial" w:hAnsi="Arial" w:cs="Arial"/>
                <w:b/>
              </w:rPr>
              <w:t xml:space="preserve"> </w:t>
            </w:r>
          </w:p>
        </w:tc>
      </w:tr>
      <w:tr w:rsidR="00DF7DA1" w14:paraId="5A7167AC" w14:textId="77777777" w:rsidTr="00DF7D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7167AA" w14:textId="77777777" w:rsidR="005D5711" w:rsidRPr="00996FAF" w:rsidRDefault="00B17B31" w:rsidP="005D571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A7167AB" w14:textId="7F847DDD" w:rsidR="005D5711" w:rsidRPr="00996FAF" w:rsidRDefault="00A4511E" w:rsidP="005D57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7B31">
                  <w:rPr>
                    <w:rFonts w:ascii="Arial" w:hAnsi="Arial" w:cs="Arial"/>
                    <w:b/>
                  </w:rPr>
                  <w:t>Compliant</w:t>
                </w:r>
              </w:sdtContent>
            </w:sdt>
            <w:r w:rsidR="00B17B31" w:rsidRPr="00996FAF">
              <w:rPr>
                <w:rFonts w:ascii="Arial" w:hAnsi="Arial" w:cs="Arial"/>
                <w:b/>
              </w:rPr>
              <w:t xml:space="preserve"> </w:t>
            </w:r>
          </w:p>
        </w:tc>
      </w:tr>
    </w:tbl>
    <w:p w14:paraId="5A7167AD" w14:textId="77777777" w:rsidR="005D5711" w:rsidRPr="00996FAF" w:rsidRDefault="00B17B31" w:rsidP="005D571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7167AE" w14:textId="77777777" w:rsidR="005D5711" w:rsidRPr="00996FAF" w:rsidRDefault="00B17B31" w:rsidP="005D5711">
      <w:pPr>
        <w:pStyle w:val="Heading1"/>
        <w:spacing w:before="0" w:after="240" w:line="22" w:lineRule="atLeast"/>
        <w:rPr>
          <w:rFonts w:ascii="Arial" w:hAnsi="Arial" w:cs="Arial"/>
        </w:rPr>
      </w:pPr>
      <w:r w:rsidRPr="00996FAF">
        <w:rPr>
          <w:rFonts w:ascii="Arial" w:hAnsi="Arial" w:cs="Arial"/>
        </w:rPr>
        <w:t>Areas for improvement</w:t>
      </w:r>
    </w:p>
    <w:p w14:paraId="5A7167B0" w14:textId="77777777" w:rsidR="005D5711" w:rsidRPr="00996FAF" w:rsidRDefault="00B17B31" w:rsidP="005D5711">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A7167B5" w14:textId="2A765685" w:rsidR="005D5711" w:rsidRPr="00996FAF" w:rsidRDefault="00B17B31" w:rsidP="005D5711">
      <w:pPr>
        <w:pStyle w:val="NormalArial"/>
      </w:pPr>
      <w:r w:rsidRPr="00996FAF">
        <w:br w:type="page"/>
      </w:r>
    </w:p>
    <w:p w14:paraId="5A7167B6" w14:textId="77777777" w:rsidR="005D5711" w:rsidRPr="00996FAF" w:rsidRDefault="00B17B31" w:rsidP="005D571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F7DA1" w14:paraId="5A7167B9" w14:textId="77777777" w:rsidTr="00DF7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A7167B7" w14:textId="77777777" w:rsidR="005D5711" w:rsidRPr="00550022" w:rsidRDefault="00B17B31" w:rsidP="005D571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A7167B8" w14:textId="77777777" w:rsidR="005D5711" w:rsidRPr="00996FAF" w:rsidRDefault="005D5711" w:rsidP="005D57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7DA1" w14:paraId="5A7167BD" w14:textId="77777777" w:rsidTr="00DF7D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7BA" w14:textId="77777777" w:rsidR="005D5711" w:rsidRPr="00996FAF" w:rsidRDefault="00B17B31" w:rsidP="005D571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A7167BB"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A7167BC" w14:textId="07BD200D" w:rsidR="005D5711" w:rsidRPr="00996FAF" w:rsidRDefault="00A4511E"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p>
        </w:tc>
      </w:tr>
      <w:tr w:rsidR="00DF7DA1" w14:paraId="5A7167C1" w14:textId="77777777" w:rsidTr="00DF7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7BE"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A7167BF" w14:textId="77777777" w:rsidR="005D5711" w:rsidRPr="00996FAF" w:rsidRDefault="00B17B31"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A7167C0" w14:textId="31ACF2BE" w:rsidR="005D5711" w:rsidRPr="00996FAF" w:rsidRDefault="00A4511E"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7C9" w14:textId="77777777" w:rsidTr="00DF7D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7C2"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A7167C3"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A7167C4" w14:textId="77777777" w:rsidR="005D5711" w:rsidRPr="00996FAF" w:rsidRDefault="00B17B31" w:rsidP="005D571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A7167C5" w14:textId="77777777" w:rsidR="005D5711" w:rsidRPr="00996FAF" w:rsidRDefault="00B17B31" w:rsidP="005D571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A7167C6" w14:textId="77777777" w:rsidR="005D5711" w:rsidRPr="00996FAF" w:rsidRDefault="00B17B31" w:rsidP="005D571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A7167C7" w14:textId="77777777" w:rsidR="005D5711" w:rsidRPr="00996FAF" w:rsidRDefault="00B17B31" w:rsidP="005D571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A7167C8" w14:textId="55DF9DD7" w:rsidR="005D5711" w:rsidRPr="00996FAF" w:rsidRDefault="00A4511E"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7CD" w14:textId="77777777" w:rsidTr="00DF7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7CA"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A7167CB" w14:textId="77777777" w:rsidR="005D5711" w:rsidRPr="00996FAF" w:rsidRDefault="00B17B31"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A7167CC" w14:textId="5254FECA" w:rsidR="005D5711" w:rsidRPr="00996FAF" w:rsidRDefault="00A4511E" w:rsidP="005D571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7D1" w14:textId="77777777" w:rsidTr="00DF7D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7CE"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A7167CF" w14:textId="77777777" w:rsidR="005D5711" w:rsidRPr="00996FAF" w:rsidRDefault="00B17B31" w:rsidP="005D571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A7167D0" w14:textId="4A8EDFDB" w:rsidR="005D5711" w:rsidRPr="00996FAF" w:rsidRDefault="00A4511E"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7D5" w14:textId="77777777" w:rsidTr="00DF7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7D2"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A7167D3" w14:textId="77777777" w:rsidR="005D5711" w:rsidRPr="00996FAF" w:rsidRDefault="00B17B31"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A7167D4" w14:textId="28E80517" w:rsidR="005D5711" w:rsidRPr="00996FAF" w:rsidRDefault="00A4511E"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bl>
    <w:p w14:paraId="5A7167D6" w14:textId="77777777" w:rsidR="005D5711" w:rsidRDefault="00B17B31" w:rsidP="005D5711">
      <w:pPr>
        <w:pStyle w:val="Heading20"/>
      </w:pPr>
      <w:r w:rsidRPr="00996FAF">
        <w:t>Findings</w:t>
      </w:r>
    </w:p>
    <w:p w14:paraId="69E4D388" w14:textId="77777777" w:rsidR="004A3697" w:rsidRDefault="00932D61" w:rsidP="005D5711">
      <w:pPr>
        <w:pStyle w:val="NormalArial"/>
        <w:rPr>
          <w:rFonts w:eastAsia="Calibri"/>
          <w:color w:val="auto"/>
        </w:rPr>
      </w:pPr>
      <w:r>
        <w:t xml:space="preserve">Consumers and their representatives </w:t>
      </w:r>
      <w:r w:rsidRPr="006714B9">
        <w:t>said staff are respectful, value consumers as individuals and treat them with dignity and respect</w:t>
      </w:r>
      <w:r>
        <w:t xml:space="preserve">. </w:t>
      </w:r>
      <w:r w:rsidR="003A0118" w:rsidRPr="00867A21">
        <w:rPr>
          <w:rFonts w:eastAsia="Calibri"/>
          <w:color w:val="auto"/>
        </w:rPr>
        <w:t>Consumers said staff respect their cultural needs and gave examples of how staff involve them in days of importance</w:t>
      </w:r>
      <w:r w:rsidR="003A0118">
        <w:rPr>
          <w:rFonts w:eastAsia="Calibri"/>
          <w:color w:val="auto"/>
        </w:rPr>
        <w:t xml:space="preserve"> </w:t>
      </w:r>
      <w:r w:rsidR="00E61C3E">
        <w:rPr>
          <w:rFonts w:eastAsia="Calibri"/>
          <w:color w:val="auto"/>
        </w:rPr>
        <w:t xml:space="preserve">and </w:t>
      </w:r>
      <w:r w:rsidR="003A0118" w:rsidRPr="00867A21">
        <w:rPr>
          <w:rFonts w:eastAsia="Calibri"/>
          <w:color w:val="auto"/>
        </w:rPr>
        <w:t>encourage</w:t>
      </w:r>
      <w:r w:rsidR="003A0118">
        <w:rPr>
          <w:rFonts w:eastAsia="Calibri"/>
          <w:color w:val="auto"/>
        </w:rPr>
        <w:t xml:space="preserve"> </w:t>
      </w:r>
      <w:r w:rsidR="004A3697">
        <w:rPr>
          <w:rFonts w:eastAsia="Calibri"/>
          <w:color w:val="auto"/>
        </w:rPr>
        <w:t>them</w:t>
      </w:r>
      <w:r w:rsidR="003A0118" w:rsidRPr="00867A21">
        <w:rPr>
          <w:rFonts w:eastAsia="Calibri"/>
          <w:color w:val="auto"/>
        </w:rPr>
        <w:t xml:space="preserve"> to decorate their rooms with meaningful items and furniture</w:t>
      </w:r>
      <w:r w:rsidR="003A0118">
        <w:rPr>
          <w:rFonts w:eastAsia="Calibri"/>
          <w:color w:val="auto"/>
        </w:rPr>
        <w:t>.</w:t>
      </w:r>
      <w:r w:rsidR="00831DB6" w:rsidRPr="00831DB6">
        <w:rPr>
          <w:rFonts w:eastAsia="Calibri"/>
          <w:color w:val="auto"/>
        </w:rPr>
        <w:t xml:space="preserve"> </w:t>
      </w:r>
      <w:r w:rsidR="00831DB6" w:rsidRPr="00A11D6C">
        <w:rPr>
          <w:rFonts w:eastAsia="Calibri"/>
          <w:color w:val="auto"/>
        </w:rPr>
        <w:t>Consumers described how they are supported to maintain relationships and connections with others</w:t>
      </w:r>
      <w:r w:rsidR="00831DB6">
        <w:rPr>
          <w:rFonts w:eastAsia="Calibri"/>
          <w:color w:val="auto"/>
        </w:rPr>
        <w:t>.</w:t>
      </w:r>
      <w:r w:rsidR="004A3697">
        <w:rPr>
          <w:rFonts w:eastAsia="Calibri"/>
          <w:color w:val="auto"/>
        </w:rPr>
        <w:t xml:space="preserve"> </w:t>
      </w:r>
      <w:r w:rsidR="00E61C3E">
        <w:rPr>
          <w:rFonts w:eastAsia="Calibri"/>
          <w:color w:val="auto"/>
        </w:rPr>
        <w:t xml:space="preserve">Consumers are satisfied with the range of information </w:t>
      </w:r>
      <w:r w:rsidR="004A3697">
        <w:rPr>
          <w:rFonts w:eastAsia="Calibri"/>
          <w:color w:val="auto"/>
        </w:rPr>
        <w:t xml:space="preserve">on various topics </w:t>
      </w:r>
      <w:r w:rsidR="00E61C3E">
        <w:rPr>
          <w:rFonts w:eastAsia="Calibri"/>
          <w:color w:val="auto"/>
        </w:rPr>
        <w:t>provided to them</w:t>
      </w:r>
      <w:r w:rsidR="004A3697">
        <w:rPr>
          <w:rFonts w:eastAsia="Calibri"/>
          <w:color w:val="auto"/>
        </w:rPr>
        <w:t xml:space="preserve"> and said they are </w:t>
      </w:r>
      <w:r w:rsidR="00E61C3E">
        <w:rPr>
          <w:rFonts w:eastAsia="Calibri"/>
          <w:color w:val="auto"/>
        </w:rPr>
        <w:t>actively engage</w:t>
      </w:r>
      <w:r w:rsidR="004A3697">
        <w:rPr>
          <w:rFonts w:eastAsia="Calibri"/>
          <w:color w:val="auto"/>
        </w:rPr>
        <w:t>d</w:t>
      </w:r>
      <w:r w:rsidR="00E61C3E">
        <w:rPr>
          <w:rFonts w:eastAsia="Calibri"/>
          <w:color w:val="auto"/>
        </w:rPr>
        <w:t xml:space="preserve"> to exercise choice</w:t>
      </w:r>
      <w:r w:rsidR="00727EF7">
        <w:rPr>
          <w:rFonts w:eastAsia="Calibri"/>
          <w:color w:val="auto"/>
        </w:rPr>
        <w:t xml:space="preserve"> and provide feedback. </w:t>
      </w:r>
    </w:p>
    <w:p w14:paraId="2BA4BC32" w14:textId="1993E1F9" w:rsidR="00727EF7" w:rsidRDefault="00831DB6" w:rsidP="005D5711">
      <w:pPr>
        <w:pStyle w:val="NormalArial"/>
      </w:pPr>
      <w:r>
        <w:t>Consumers discussed how the service supports them to take risks, such as independently accessing community activities and walking without the use of mobility equipment. The service discuss</w:t>
      </w:r>
      <w:r w:rsidR="004A3697">
        <w:t>es risks</w:t>
      </w:r>
      <w:r>
        <w:t xml:space="preserve"> with consumers, </w:t>
      </w:r>
      <w:r w:rsidR="004A3697">
        <w:t xml:space="preserve">conducts </w:t>
      </w:r>
      <w:r>
        <w:t>risk assessments, and document</w:t>
      </w:r>
      <w:r w:rsidR="004A3697">
        <w:t>s</w:t>
      </w:r>
      <w:r>
        <w:t xml:space="preserve"> strategies for managing identified risks. </w:t>
      </w:r>
    </w:p>
    <w:p w14:paraId="0BC44A02" w14:textId="67A8F688" w:rsidR="003A0118" w:rsidRDefault="00932D61" w:rsidP="00932D61">
      <w:pPr>
        <w:pStyle w:val="NormalArial"/>
      </w:pPr>
      <w:r w:rsidRPr="00932D61">
        <w:t>Staff demonstrated they were familiar with consumers’ backgrounds</w:t>
      </w:r>
      <w:r w:rsidR="004A3697">
        <w:t xml:space="preserve"> and discussed how they </w:t>
      </w:r>
      <w:r w:rsidRPr="00932D61">
        <w:t>support consumers to maintain individualised routines</w:t>
      </w:r>
      <w:r w:rsidR="004A3697">
        <w:t xml:space="preserve"> based on consumer preferences.  </w:t>
      </w:r>
    </w:p>
    <w:p w14:paraId="2048C10A" w14:textId="169AC75D" w:rsidR="004A3697" w:rsidRDefault="003A0118" w:rsidP="004A3697">
      <w:pPr>
        <w:pStyle w:val="NormalArial"/>
        <w:rPr>
          <w:rFonts w:eastAsia="Calibri"/>
          <w:color w:val="auto"/>
        </w:rPr>
      </w:pPr>
      <w:r>
        <w:t xml:space="preserve">Staff </w:t>
      </w:r>
      <w:r w:rsidR="004A3697">
        <w:t xml:space="preserve">described </w:t>
      </w:r>
      <w:r>
        <w:t>specific cultural considerations relevant to the consumer cohort. For example, staff spoke about cultural protocols regarding photographs in aboriginal culture</w:t>
      </w:r>
      <w:r w:rsidR="004A3697">
        <w:t xml:space="preserve"> and connection to the land and farming</w:t>
      </w:r>
      <w:r w:rsidRPr="00867A21">
        <w:rPr>
          <w:rFonts w:eastAsia="Calibri"/>
          <w:color w:val="auto"/>
        </w:rPr>
        <w:t>. Staff described how they build purposeful cultural activities</w:t>
      </w:r>
      <w:r w:rsidR="004A3697">
        <w:rPr>
          <w:rFonts w:eastAsia="Calibri"/>
          <w:color w:val="auto"/>
        </w:rPr>
        <w:t xml:space="preserve">, for </w:t>
      </w:r>
      <w:r w:rsidR="004A3697">
        <w:rPr>
          <w:rFonts w:eastAsia="Calibri"/>
          <w:color w:val="auto"/>
        </w:rPr>
        <w:lastRenderedPageBreak/>
        <w:t>example,</w:t>
      </w:r>
      <w:r w:rsidRPr="00132DB2">
        <w:rPr>
          <w:rFonts w:eastAsia="Calibri"/>
          <w:color w:val="auto"/>
        </w:rPr>
        <w:t xml:space="preserve"> outings </w:t>
      </w:r>
      <w:r w:rsidRPr="00867A21">
        <w:rPr>
          <w:rFonts w:eastAsia="Calibri"/>
          <w:color w:val="auto"/>
        </w:rPr>
        <w:t xml:space="preserve">to family </w:t>
      </w:r>
      <w:r w:rsidR="00AA5008">
        <w:rPr>
          <w:rFonts w:eastAsia="Calibri"/>
          <w:color w:val="auto"/>
        </w:rPr>
        <w:t xml:space="preserve">and local </w:t>
      </w:r>
      <w:r w:rsidRPr="00867A21">
        <w:rPr>
          <w:rFonts w:eastAsia="Calibri"/>
          <w:color w:val="auto"/>
        </w:rPr>
        <w:t>farms</w:t>
      </w:r>
      <w:r w:rsidR="004A3697">
        <w:rPr>
          <w:rFonts w:eastAsia="Calibri"/>
          <w:color w:val="auto"/>
        </w:rPr>
        <w:t>. Staff described how they engage with consumers that experience cognitive or communication barriers/challenges.</w:t>
      </w:r>
    </w:p>
    <w:p w14:paraId="701AEDCD" w14:textId="2CC87B1C" w:rsidR="00932D61" w:rsidRDefault="00932D61" w:rsidP="00932D61">
      <w:pPr>
        <w:pStyle w:val="NormalArial"/>
      </w:pPr>
      <w:r w:rsidRPr="00932D61">
        <w:t>Staff used respectful language when speaking to the Assessment Team about consumers. The Assessment Team observed staff interactions with consumers to be kind and respectful</w:t>
      </w:r>
      <w:r w:rsidR="00AA5008">
        <w:t xml:space="preserve">. </w:t>
      </w:r>
      <w:r w:rsidRPr="00932D61">
        <w:t xml:space="preserve">  </w:t>
      </w:r>
      <w:r w:rsidR="00727EF7">
        <w:t xml:space="preserve">Consumers were satisfied </w:t>
      </w:r>
      <w:r w:rsidR="00AA5008">
        <w:t xml:space="preserve">that </w:t>
      </w:r>
      <w:r w:rsidR="00727EF7">
        <w:t xml:space="preserve">their personal information is kept confidential and described various ways staff respect their privacy. </w:t>
      </w:r>
    </w:p>
    <w:p w14:paraId="03D2E225" w14:textId="3B1F08A6" w:rsidR="00932D61" w:rsidRDefault="00932D61" w:rsidP="00932D61">
      <w:pPr>
        <w:pStyle w:val="NormalArial"/>
        <w:rPr>
          <w:color w:val="auto"/>
          <w:szCs w:val="22"/>
        </w:rPr>
      </w:pPr>
      <w:r w:rsidRPr="00932D61">
        <w:t xml:space="preserve">Care plan documentation </w:t>
      </w:r>
      <w:r>
        <w:t>was individualised</w:t>
      </w:r>
      <w:r w:rsidR="00AA5008">
        <w:t xml:space="preserve">, </w:t>
      </w:r>
      <w:r>
        <w:t xml:space="preserve">reflected those things that are </w:t>
      </w:r>
      <w:r w:rsidRPr="00932D61">
        <w:t xml:space="preserve">important to </w:t>
      </w:r>
      <w:r>
        <w:t xml:space="preserve">individual consumers and provided relevant </w:t>
      </w:r>
      <w:r w:rsidRPr="00932D61">
        <w:t xml:space="preserve">information </w:t>
      </w:r>
      <w:r>
        <w:t xml:space="preserve">for </w:t>
      </w:r>
      <w:r w:rsidRPr="00932D61">
        <w:t xml:space="preserve">staff </w:t>
      </w:r>
      <w:r>
        <w:t>about consumers’</w:t>
      </w:r>
      <w:r w:rsidRPr="00932D61">
        <w:t xml:space="preserve"> identity, culture</w:t>
      </w:r>
      <w:r w:rsidR="003A0118">
        <w:t>, diversity, religion and spirituality</w:t>
      </w:r>
      <w:r w:rsidRPr="00932D61">
        <w:t>.</w:t>
      </w:r>
      <w:r w:rsidR="003A0118">
        <w:t xml:space="preserve"> </w:t>
      </w:r>
    </w:p>
    <w:p w14:paraId="6A64079E" w14:textId="39A77A48" w:rsidR="003A0118" w:rsidRDefault="003A0118" w:rsidP="00932D61">
      <w:pPr>
        <w:pStyle w:val="NormalArial"/>
        <w:rPr>
          <w:color w:val="auto"/>
          <w:szCs w:val="22"/>
        </w:rPr>
      </w:pPr>
      <w:r>
        <w:rPr>
          <w:color w:val="auto"/>
          <w:szCs w:val="22"/>
        </w:rPr>
        <w:t>The organisation has a range of policies and procedures relevant to this Quality Standard</w:t>
      </w:r>
      <w:r w:rsidR="00727EF7">
        <w:rPr>
          <w:color w:val="auto"/>
          <w:szCs w:val="22"/>
        </w:rPr>
        <w:t>, including in relation to diversity, choice, privacy and confidentiality</w:t>
      </w:r>
      <w:r>
        <w:rPr>
          <w:color w:val="auto"/>
          <w:szCs w:val="22"/>
        </w:rPr>
        <w:t xml:space="preserve">. </w:t>
      </w:r>
    </w:p>
    <w:p w14:paraId="690B002F" w14:textId="62D97D96" w:rsidR="00727EF7" w:rsidRDefault="004A5D73" w:rsidP="00932D61">
      <w:pPr>
        <w:pStyle w:val="NormalArial"/>
        <w:rPr>
          <w:color w:val="auto"/>
          <w:szCs w:val="22"/>
        </w:rPr>
      </w:pPr>
      <w:r>
        <w:rPr>
          <w:color w:val="auto"/>
          <w:szCs w:val="22"/>
        </w:rPr>
        <w:t>I am satisfied t</w:t>
      </w:r>
      <w:r w:rsidR="00727EF7">
        <w:rPr>
          <w:color w:val="auto"/>
          <w:szCs w:val="22"/>
        </w:rPr>
        <w:t xml:space="preserve">he service has taken improvement actions to address non-compliance identified </w:t>
      </w:r>
      <w:r>
        <w:rPr>
          <w:color w:val="auto"/>
          <w:szCs w:val="22"/>
        </w:rPr>
        <w:t>under requirement 1(3)(a) outlined in the Performance Report dated 10 August 2021</w:t>
      </w:r>
      <w:r w:rsidR="004D1CA2">
        <w:rPr>
          <w:color w:val="auto"/>
          <w:szCs w:val="22"/>
        </w:rPr>
        <w:t xml:space="preserve"> and </w:t>
      </w:r>
      <w:r w:rsidR="00BB235E">
        <w:rPr>
          <w:color w:val="auto"/>
          <w:szCs w:val="22"/>
        </w:rPr>
        <w:t>the</w:t>
      </w:r>
      <w:r w:rsidR="004D1CA2">
        <w:rPr>
          <w:color w:val="auto"/>
          <w:szCs w:val="22"/>
        </w:rPr>
        <w:t xml:space="preserve"> requirement is now compliant</w:t>
      </w:r>
      <w:r>
        <w:rPr>
          <w:color w:val="auto"/>
          <w:szCs w:val="22"/>
        </w:rPr>
        <w:t xml:space="preserve">. </w:t>
      </w:r>
      <w:r w:rsidR="00BB235E">
        <w:rPr>
          <w:color w:val="auto"/>
          <w:szCs w:val="22"/>
        </w:rPr>
        <w:t>A</w:t>
      </w:r>
      <w:r>
        <w:rPr>
          <w:color w:val="auto"/>
          <w:szCs w:val="22"/>
        </w:rPr>
        <w:t>ctions included:</w:t>
      </w:r>
    </w:p>
    <w:p w14:paraId="21B7C060" w14:textId="3E7A0DEB" w:rsidR="004A5D73" w:rsidRDefault="004A5D73" w:rsidP="004A5D73">
      <w:pPr>
        <w:pStyle w:val="NormalArial"/>
        <w:numPr>
          <w:ilvl w:val="0"/>
          <w:numId w:val="13"/>
        </w:numPr>
      </w:pPr>
      <w:r>
        <w:t>staff education on dignity</w:t>
      </w:r>
      <w:r w:rsidR="006D68FF">
        <w:t xml:space="preserve">, </w:t>
      </w:r>
      <w:r>
        <w:t>respect and cultural diversity</w:t>
      </w:r>
      <w:r w:rsidR="00AA5008">
        <w:t>; and</w:t>
      </w:r>
    </w:p>
    <w:p w14:paraId="5CCBCFC0" w14:textId="566BA881" w:rsidR="00932D61" w:rsidRDefault="004A5D73" w:rsidP="004A5D73">
      <w:pPr>
        <w:pStyle w:val="NormalArial"/>
        <w:numPr>
          <w:ilvl w:val="0"/>
          <w:numId w:val="13"/>
        </w:numPr>
      </w:pPr>
      <w:r>
        <w:t xml:space="preserve">the engagement of a communication and education officer who has developed a targeted education schedule including topics such as person-centred care and continence management.   </w:t>
      </w:r>
    </w:p>
    <w:p w14:paraId="7B2C429D" w14:textId="400311FC" w:rsidR="004D1CA2" w:rsidRDefault="004D1CA2" w:rsidP="004D1CA2">
      <w:pPr>
        <w:pStyle w:val="NormalArial"/>
      </w:pPr>
      <w:r>
        <w:t xml:space="preserve">Based on the Assessment Team’s findings and the improvements made by the service, </w:t>
      </w:r>
      <w:r w:rsidR="00B478C8">
        <w:t xml:space="preserve">it is my decision that </w:t>
      </w:r>
      <w:r>
        <w:t xml:space="preserve">each requirement and the overall </w:t>
      </w:r>
      <w:r w:rsidR="00B478C8">
        <w:t xml:space="preserve">quality </w:t>
      </w:r>
      <w:r>
        <w:t xml:space="preserve">standard </w:t>
      </w:r>
      <w:r w:rsidR="00B478C8">
        <w:t xml:space="preserve">are </w:t>
      </w:r>
      <w:r>
        <w:t xml:space="preserve">compliant. </w:t>
      </w:r>
    </w:p>
    <w:p w14:paraId="5A7167D7" w14:textId="7BF95B27" w:rsidR="005D5711" w:rsidRPr="00712752" w:rsidRDefault="00B17B31" w:rsidP="005D5711">
      <w:pPr>
        <w:pStyle w:val="NormalArial"/>
      </w:pPr>
      <w:r w:rsidRPr="00996FAF">
        <w:br w:type="page"/>
      </w:r>
    </w:p>
    <w:p w14:paraId="5A7167D8" w14:textId="77777777" w:rsidR="005D5711" w:rsidRPr="00996FAF" w:rsidRDefault="00B17B31" w:rsidP="005D571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F7DA1" w14:paraId="5A7167DB" w14:textId="77777777" w:rsidTr="00DF7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A7167D9" w14:textId="77777777" w:rsidR="005D5711" w:rsidRPr="0075021E" w:rsidRDefault="00B17B31" w:rsidP="005D571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A7167DA" w14:textId="77777777" w:rsidR="005D5711" w:rsidRPr="00996FAF" w:rsidRDefault="005D5711" w:rsidP="005D57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7DA1" w14:paraId="5A7167DF" w14:textId="77777777" w:rsidTr="00DF7DA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7167DC"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A7167DD"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A7167DE" w14:textId="7C3C85D7" w:rsidR="005D5711" w:rsidRPr="00996FAF" w:rsidRDefault="00A4511E"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7E3" w14:textId="77777777" w:rsidTr="00DF7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7167E0"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A7167E1" w14:textId="77777777" w:rsidR="005D5711" w:rsidRPr="00996FAF" w:rsidRDefault="00B17B31"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A7167E2" w14:textId="21EDD717" w:rsidR="005D5711" w:rsidRPr="00996FAF" w:rsidRDefault="00A4511E"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7E9" w14:textId="77777777" w:rsidTr="00DF7DA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7167E4"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A7167E5"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A7167E6" w14:textId="77777777" w:rsidR="005D5711" w:rsidRPr="00996FAF" w:rsidRDefault="00B17B31" w:rsidP="005D571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A7167E7" w14:textId="77777777" w:rsidR="005D5711" w:rsidRPr="00996FAF" w:rsidRDefault="00B17B31" w:rsidP="005D571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A7167E8" w14:textId="7E5F2ABD" w:rsidR="005D5711" w:rsidRPr="00996FAF" w:rsidRDefault="00A4511E"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7ED" w14:textId="77777777" w:rsidTr="00DF7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7167EA"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A7167EB" w14:textId="77777777" w:rsidR="005D5711" w:rsidRPr="00996FAF" w:rsidRDefault="00B17B31"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A7167EC" w14:textId="6D3EC6C9" w:rsidR="005D5711" w:rsidRPr="00996FAF" w:rsidRDefault="00A4511E" w:rsidP="005D571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7F1" w14:textId="77777777" w:rsidTr="00DF7DA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7167EE"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A7167EF"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A7167F0" w14:textId="34B7E4BC" w:rsidR="005D5711" w:rsidRPr="00996FAF" w:rsidRDefault="00A4511E"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bl>
    <w:p w14:paraId="5A7167F2" w14:textId="77777777" w:rsidR="005D5711" w:rsidRDefault="00B17B31" w:rsidP="005D5711">
      <w:pPr>
        <w:pStyle w:val="Heading20"/>
      </w:pPr>
      <w:r w:rsidRPr="00996FAF">
        <w:t>Findings</w:t>
      </w:r>
    </w:p>
    <w:p w14:paraId="79058C37" w14:textId="6D698424" w:rsidR="00C932FF" w:rsidRDefault="008A3F40" w:rsidP="00C932FF">
      <w:pPr>
        <w:pStyle w:val="NormalArial"/>
        <w:rPr>
          <w:szCs w:val="22"/>
        </w:rPr>
      </w:pPr>
      <w:r w:rsidRPr="0016227E">
        <w:rPr>
          <w:color w:val="auto"/>
          <w:szCs w:val="22"/>
        </w:rPr>
        <w:t>Consumers</w:t>
      </w:r>
      <w:r w:rsidR="00AB1830">
        <w:rPr>
          <w:color w:val="auto"/>
          <w:szCs w:val="22"/>
        </w:rPr>
        <w:t xml:space="preserve"> and their </w:t>
      </w:r>
      <w:r w:rsidRPr="0016227E">
        <w:rPr>
          <w:color w:val="auto"/>
          <w:szCs w:val="22"/>
        </w:rPr>
        <w:t>representatives reported they are included in</w:t>
      </w:r>
      <w:r w:rsidR="00AB1830">
        <w:rPr>
          <w:color w:val="auto"/>
          <w:szCs w:val="22"/>
        </w:rPr>
        <w:t>,</w:t>
      </w:r>
      <w:r w:rsidRPr="0016227E">
        <w:rPr>
          <w:color w:val="auto"/>
          <w:szCs w:val="22"/>
        </w:rPr>
        <w:t xml:space="preserve"> and are satisfied with, the assessment and care planning processes at the service</w:t>
      </w:r>
      <w:r>
        <w:t>.</w:t>
      </w:r>
      <w:r w:rsidR="0057514F">
        <w:t xml:space="preserve"> They reported that the service communicates outcomes of assessment and planning, including in three-monthly care plan reviews, and when changes occur. </w:t>
      </w:r>
      <w:r w:rsidR="00C932FF">
        <w:rPr>
          <w:szCs w:val="22"/>
        </w:rPr>
        <w:t xml:space="preserve">Consumers and representatives said staff discuss </w:t>
      </w:r>
      <w:r w:rsidR="00C932FF" w:rsidRPr="0016227E">
        <w:rPr>
          <w:szCs w:val="22"/>
        </w:rPr>
        <w:t xml:space="preserve">end of life wishes with them.  </w:t>
      </w:r>
    </w:p>
    <w:p w14:paraId="325E53C7" w14:textId="563AD566" w:rsidR="008A3F40" w:rsidRDefault="008A3F40" w:rsidP="002E12D1">
      <w:pPr>
        <w:pStyle w:val="NormalArial"/>
      </w:pPr>
      <w:r w:rsidRPr="0016227E">
        <w:rPr>
          <w:color w:val="auto"/>
          <w:szCs w:val="22"/>
        </w:rPr>
        <w:t>Staff describe</w:t>
      </w:r>
      <w:r>
        <w:rPr>
          <w:color w:val="auto"/>
          <w:szCs w:val="22"/>
        </w:rPr>
        <w:t>d</w:t>
      </w:r>
      <w:r w:rsidRPr="0016227E">
        <w:rPr>
          <w:color w:val="auto"/>
          <w:szCs w:val="22"/>
        </w:rPr>
        <w:t xml:space="preserve"> their role in </w:t>
      </w:r>
      <w:r w:rsidR="00AB1830">
        <w:rPr>
          <w:color w:val="auto"/>
          <w:szCs w:val="22"/>
        </w:rPr>
        <w:t xml:space="preserve">the </w:t>
      </w:r>
      <w:r w:rsidRPr="0016227E">
        <w:rPr>
          <w:color w:val="auto"/>
          <w:szCs w:val="22"/>
        </w:rPr>
        <w:t>assessment and care planning processes</w:t>
      </w:r>
      <w:r>
        <w:rPr>
          <w:color w:val="auto"/>
          <w:szCs w:val="22"/>
        </w:rPr>
        <w:t xml:space="preserve"> </w:t>
      </w:r>
      <w:r w:rsidRPr="0016227E">
        <w:rPr>
          <w:color w:val="auto"/>
          <w:szCs w:val="22"/>
        </w:rPr>
        <w:t xml:space="preserve">and how </w:t>
      </w:r>
      <w:r w:rsidR="00AB1830">
        <w:rPr>
          <w:color w:val="auto"/>
          <w:szCs w:val="22"/>
        </w:rPr>
        <w:t>these processes</w:t>
      </w:r>
      <w:r w:rsidRPr="0016227E">
        <w:rPr>
          <w:color w:val="auto"/>
          <w:szCs w:val="22"/>
        </w:rPr>
        <w:t xml:space="preserve"> </w:t>
      </w:r>
      <w:r w:rsidR="00AB1830">
        <w:rPr>
          <w:color w:val="auto"/>
          <w:szCs w:val="22"/>
        </w:rPr>
        <w:t>inform</w:t>
      </w:r>
      <w:r w:rsidRPr="0016227E">
        <w:rPr>
          <w:color w:val="auto"/>
          <w:szCs w:val="22"/>
        </w:rPr>
        <w:t xml:space="preserve"> the delivery of consumers’ care and services</w:t>
      </w:r>
      <w:r>
        <w:rPr>
          <w:color w:val="auto"/>
          <w:szCs w:val="22"/>
        </w:rPr>
        <w:t xml:space="preserve">. </w:t>
      </w:r>
      <w:r w:rsidRPr="0016227E">
        <w:rPr>
          <w:color w:val="auto"/>
          <w:szCs w:val="22"/>
        </w:rPr>
        <w:t xml:space="preserve">Management and staff described how assessment and planning </w:t>
      </w:r>
      <w:r>
        <w:rPr>
          <w:color w:val="auto"/>
          <w:szCs w:val="22"/>
        </w:rPr>
        <w:t>commence</w:t>
      </w:r>
      <w:r w:rsidRPr="0016227E">
        <w:rPr>
          <w:color w:val="auto"/>
          <w:szCs w:val="22"/>
        </w:rPr>
        <w:t xml:space="preserve"> before a consumer enters the service, is ongoing and includes other health professionals</w:t>
      </w:r>
      <w:r w:rsidR="00AB1830">
        <w:rPr>
          <w:color w:val="auto"/>
          <w:szCs w:val="22"/>
        </w:rPr>
        <w:t xml:space="preserve">.  </w:t>
      </w:r>
    </w:p>
    <w:p w14:paraId="1EDBD77C" w14:textId="3CF2404D" w:rsidR="00C343CE" w:rsidRDefault="008A3F40" w:rsidP="00F621B7">
      <w:pPr>
        <w:pStyle w:val="NormalArial"/>
        <w:rPr>
          <w:bCs/>
          <w:szCs w:val="22"/>
        </w:rPr>
      </w:pPr>
      <w:r>
        <w:t xml:space="preserve">Assessment and care planning documentation </w:t>
      </w:r>
      <w:r w:rsidR="00AB1830">
        <w:t>is</w:t>
      </w:r>
      <w:r>
        <w:t xml:space="preserve"> maintained in the </w:t>
      </w:r>
      <w:r w:rsidR="00AB1830">
        <w:t>service’s</w:t>
      </w:r>
      <w:r>
        <w:t xml:space="preserve"> electronic care management system</w:t>
      </w:r>
      <w:r w:rsidR="00AB1830">
        <w:t xml:space="preserve"> and identifies consumers’</w:t>
      </w:r>
      <w:r w:rsidR="00AB1830" w:rsidRPr="002E12D1">
        <w:t xml:space="preserve"> needs, goals</w:t>
      </w:r>
      <w:r w:rsidR="00C932FF">
        <w:t xml:space="preserve">, </w:t>
      </w:r>
      <w:r w:rsidR="00AB1830" w:rsidRPr="002E12D1">
        <w:t xml:space="preserve">preferences </w:t>
      </w:r>
      <w:r w:rsidR="00AB1830">
        <w:t>and any risks associated with their care</w:t>
      </w:r>
      <w:r>
        <w:t xml:space="preserve">. </w:t>
      </w:r>
      <w:r w:rsidR="00C343CE">
        <w:t>Assessment and p</w:t>
      </w:r>
      <w:r w:rsidR="00C343CE" w:rsidRPr="0016227E">
        <w:rPr>
          <w:bCs/>
          <w:szCs w:val="22"/>
        </w:rPr>
        <w:t xml:space="preserve">lanning </w:t>
      </w:r>
      <w:r w:rsidR="00C343CE">
        <w:rPr>
          <w:bCs/>
          <w:szCs w:val="22"/>
        </w:rPr>
        <w:t>are</w:t>
      </w:r>
      <w:r w:rsidR="00C343CE" w:rsidRPr="0016227E">
        <w:rPr>
          <w:bCs/>
          <w:szCs w:val="22"/>
        </w:rPr>
        <w:t xml:space="preserve"> completed in partnership with consumers and others they wish to be involved</w:t>
      </w:r>
      <w:r w:rsidR="00AB1830">
        <w:rPr>
          <w:bCs/>
          <w:szCs w:val="22"/>
        </w:rPr>
        <w:t xml:space="preserve">. </w:t>
      </w:r>
      <w:r w:rsidR="0057514F">
        <w:rPr>
          <w:bCs/>
          <w:szCs w:val="22"/>
        </w:rPr>
        <w:t xml:space="preserve">Care documentation evidenced the involvement of other health professionals such as medical officers, allied health professionals, and pharmacists. </w:t>
      </w:r>
    </w:p>
    <w:p w14:paraId="7E179541" w14:textId="2EA86A33" w:rsidR="00F621B7" w:rsidRPr="0057514F" w:rsidRDefault="0057514F" w:rsidP="002E12D1">
      <w:pPr>
        <w:pStyle w:val="NormalArial"/>
        <w:rPr>
          <w:bCs/>
          <w:color w:val="auto"/>
        </w:rPr>
      </w:pPr>
      <w:r>
        <w:rPr>
          <w:bCs/>
          <w:color w:val="auto"/>
        </w:rPr>
        <w:t xml:space="preserve">Consumers’ care planning documentation is readily available to staff, visiting health professionals and consumers and their representatives. </w:t>
      </w:r>
      <w:r w:rsidR="00F621B7" w:rsidRPr="0016227E">
        <w:rPr>
          <w:bCs/>
          <w:color w:val="auto"/>
        </w:rPr>
        <w:t xml:space="preserve">A summary page for each consumer in </w:t>
      </w:r>
      <w:r w:rsidR="00F621B7" w:rsidRPr="0016227E">
        <w:rPr>
          <w:bCs/>
          <w:color w:val="auto"/>
        </w:rPr>
        <w:lastRenderedPageBreak/>
        <w:t xml:space="preserve">the </w:t>
      </w:r>
      <w:r w:rsidR="00F621B7">
        <w:rPr>
          <w:bCs/>
          <w:color w:val="auto"/>
        </w:rPr>
        <w:t>electronic care management system</w:t>
      </w:r>
      <w:r w:rsidR="00F621B7" w:rsidRPr="0016227E">
        <w:rPr>
          <w:bCs/>
          <w:color w:val="auto"/>
        </w:rPr>
        <w:t xml:space="preserve"> has key information including their diagnoses</w:t>
      </w:r>
      <w:r w:rsidR="000333CE">
        <w:rPr>
          <w:bCs/>
          <w:color w:val="auto"/>
        </w:rPr>
        <w:t>,</w:t>
      </w:r>
      <w:r w:rsidR="00F621B7" w:rsidRPr="0016227E">
        <w:rPr>
          <w:bCs/>
          <w:color w:val="auto"/>
        </w:rPr>
        <w:t xml:space="preserve"> needs and preferences</w:t>
      </w:r>
      <w:r w:rsidR="00F621B7">
        <w:rPr>
          <w:bCs/>
          <w:color w:val="auto"/>
        </w:rPr>
        <w:t xml:space="preserve">, and </w:t>
      </w:r>
      <w:r w:rsidR="00F621B7" w:rsidRPr="0016227E">
        <w:rPr>
          <w:bCs/>
          <w:color w:val="auto"/>
        </w:rPr>
        <w:t>any upcoming appointments or critical information.</w:t>
      </w:r>
      <w:r>
        <w:rPr>
          <w:bCs/>
          <w:color w:val="auto"/>
        </w:rPr>
        <w:t xml:space="preserve"> </w:t>
      </w:r>
    </w:p>
    <w:p w14:paraId="3E4906BE" w14:textId="48C94AD4" w:rsidR="002E12D1" w:rsidRPr="002E12D1" w:rsidRDefault="008A3F40" w:rsidP="002E12D1">
      <w:pPr>
        <w:pStyle w:val="NormalArial"/>
      </w:pPr>
      <w:r>
        <w:t xml:space="preserve">The organisation has policies and procedures that guide staff in assessment and planning. </w:t>
      </w:r>
    </w:p>
    <w:p w14:paraId="7D374C15" w14:textId="099ED0D3" w:rsidR="002E12D1" w:rsidRDefault="002E12D1" w:rsidP="002E12D1">
      <w:pPr>
        <w:pStyle w:val="NormalArial"/>
        <w:rPr>
          <w:color w:val="auto"/>
          <w:szCs w:val="22"/>
        </w:rPr>
      </w:pPr>
      <w:r>
        <w:rPr>
          <w:color w:val="auto"/>
          <w:szCs w:val="22"/>
        </w:rPr>
        <w:t>I am satisfied the service has taken improvement actions to address non-compliance identified under requirement</w:t>
      </w:r>
      <w:r w:rsidR="008A3F40">
        <w:rPr>
          <w:color w:val="auto"/>
          <w:szCs w:val="22"/>
        </w:rPr>
        <w:t>s</w:t>
      </w:r>
      <w:r>
        <w:rPr>
          <w:color w:val="auto"/>
          <w:szCs w:val="22"/>
        </w:rPr>
        <w:t xml:space="preserve"> 2(3)(a) </w:t>
      </w:r>
      <w:r w:rsidR="008A3F40">
        <w:rPr>
          <w:color w:val="auto"/>
          <w:szCs w:val="22"/>
        </w:rPr>
        <w:t>and 2(3)(</w:t>
      </w:r>
      <w:r w:rsidR="003B4D23">
        <w:rPr>
          <w:color w:val="auto"/>
          <w:szCs w:val="22"/>
        </w:rPr>
        <w:t>e</w:t>
      </w:r>
      <w:r w:rsidR="008A3F40">
        <w:rPr>
          <w:color w:val="auto"/>
          <w:szCs w:val="22"/>
        </w:rPr>
        <w:t xml:space="preserve">) </w:t>
      </w:r>
      <w:r>
        <w:rPr>
          <w:color w:val="auto"/>
          <w:szCs w:val="22"/>
        </w:rPr>
        <w:t>outlined in the Performance Report dated 10 August 2021</w:t>
      </w:r>
      <w:r w:rsidR="00BB235E">
        <w:rPr>
          <w:color w:val="auto"/>
          <w:szCs w:val="22"/>
        </w:rPr>
        <w:t xml:space="preserve"> and the requirements are now compliant</w:t>
      </w:r>
      <w:r>
        <w:rPr>
          <w:color w:val="auto"/>
          <w:szCs w:val="22"/>
        </w:rPr>
        <w:t>. Actions included:</w:t>
      </w:r>
    </w:p>
    <w:p w14:paraId="00D6C1D2" w14:textId="4D679D80" w:rsidR="002E12D1" w:rsidRDefault="002E12D1" w:rsidP="002E12D1">
      <w:pPr>
        <w:pStyle w:val="NormalArial"/>
        <w:numPr>
          <w:ilvl w:val="0"/>
          <w:numId w:val="13"/>
        </w:numPr>
      </w:pPr>
      <w:r>
        <w:t xml:space="preserve">temporarily ceasing admission of new </w:t>
      </w:r>
      <w:r w:rsidRPr="002E12D1">
        <w:t xml:space="preserve">consumers </w:t>
      </w:r>
      <w:r>
        <w:t xml:space="preserve">to ensure improvements in care delivery </w:t>
      </w:r>
      <w:r w:rsidRPr="002E12D1">
        <w:t>were implemented and embedded to address the non-compliance</w:t>
      </w:r>
    </w:p>
    <w:p w14:paraId="5001BB03" w14:textId="1F9783A0" w:rsidR="00F621B7" w:rsidRDefault="005C3910" w:rsidP="002E12D1">
      <w:pPr>
        <w:pStyle w:val="NormalArial"/>
        <w:numPr>
          <w:ilvl w:val="0"/>
          <w:numId w:val="13"/>
        </w:numPr>
      </w:pPr>
      <w:r>
        <w:t>i</w:t>
      </w:r>
      <w:r w:rsidR="00F621B7">
        <w:t xml:space="preserve">mplementation of an improved incident reporting tool </w:t>
      </w:r>
    </w:p>
    <w:p w14:paraId="0460F4A9" w14:textId="5D3F4284" w:rsidR="00F621B7" w:rsidRPr="002E12D1" w:rsidRDefault="005C3910" w:rsidP="002E12D1">
      <w:pPr>
        <w:pStyle w:val="NormalArial"/>
        <w:numPr>
          <w:ilvl w:val="0"/>
          <w:numId w:val="13"/>
        </w:numPr>
      </w:pPr>
      <w:r>
        <w:t>introduction of a c</w:t>
      </w:r>
      <w:r w:rsidR="00F621B7">
        <w:t xml:space="preserve">ase conference process that occurs regularly </w:t>
      </w:r>
      <w:r>
        <w:t>in conjunction with</w:t>
      </w:r>
      <w:r w:rsidR="00F621B7">
        <w:t xml:space="preserve"> care plan reviews</w:t>
      </w:r>
    </w:p>
    <w:p w14:paraId="64527D31" w14:textId="77F159AA" w:rsidR="008A3F40" w:rsidRPr="008A3F40" w:rsidRDefault="005C3910" w:rsidP="002E12D1">
      <w:pPr>
        <w:pStyle w:val="NormalArial"/>
        <w:numPr>
          <w:ilvl w:val="0"/>
          <w:numId w:val="13"/>
        </w:numPr>
        <w:rPr>
          <w:color w:val="auto"/>
          <w:szCs w:val="22"/>
        </w:rPr>
      </w:pPr>
      <w:r>
        <w:t>s</w:t>
      </w:r>
      <w:r w:rsidR="002E12D1">
        <w:t xml:space="preserve">taff training </w:t>
      </w:r>
      <w:r w:rsidR="002E12D1" w:rsidRPr="002E12D1">
        <w:t>in</w:t>
      </w:r>
      <w:r w:rsidR="008A3F40">
        <w:t>:</w:t>
      </w:r>
    </w:p>
    <w:p w14:paraId="27FD5846" w14:textId="6C04CDAD" w:rsidR="002E12D1" w:rsidRPr="008A3F40" w:rsidRDefault="002E12D1" w:rsidP="008A3F40">
      <w:pPr>
        <w:pStyle w:val="NormalArial"/>
        <w:numPr>
          <w:ilvl w:val="1"/>
          <w:numId w:val="13"/>
        </w:numPr>
        <w:rPr>
          <w:color w:val="auto"/>
          <w:szCs w:val="22"/>
        </w:rPr>
      </w:pPr>
      <w:r w:rsidRPr="002E12D1">
        <w:t xml:space="preserve">the use of the </w:t>
      </w:r>
      <w:r>
        <w:t xml:space="preserve">electronic care management system </w:t>
      </w:r>
      <w:r w:rsidRPr="002E12D1">
        <w:t>to ensure documentation and assessments are completed correctly</w:t>
      </w:r>
      <w:r w:rsidR="005C3910">
        <w:t>, and</w:t>
      </w:r>
    </w:p>
    <w:p w14:paraId="6A29D340" w14:textId="18407595" w:rsidR="008A3F40" w:rsidRPr="00B478C8" w:rsidRDefault="008A3F40" w:rsidP="008A3F40">
      <w:pPr>
        <w:pStyle w:val="NormalArial"/>
        <w:numPr>
          <w:ilvl w:val="1"/>
          <w:numId w:val="13"/>
        </w:numPr>
        <w:rPr>
          <w:color w:val="auto"/>
          <w:szCs w:val="22"/>
        </w:rPr>
      </w:pPr>
      <w:r>
        <w:t>management and reporting of incidents</w:t>
      </w:r>
      <w:r w:rsidR="005C3910">
        <w:t>.</w:t>
      </w:r>
    </w:p>
    <w:p w14:paraId="19CCC6FA" w14:textId="77777777" w:rsidR="00B478C8" w:rsidRDefault="00B478C8" w:rsidP="00B478C8">
      <w:pPr>
        <w:pStyle w:val="NormalArial"/>
      </w:pPr>
      <w:r>
        <w:t xml:space="preserve">Based on the Assessment Team’s findings and the improvements made by the service, it is my decision that each requirement and the overall quality standard are compliant. </w:t>
      </w:r>
    </w:p>
    <w:p w14:paraId="7BEBA2AD" w14:textId="77777777" w:rsidR="00B478C8" w:rsidRPr="002E12D1" w:rsidRDefault="00B478C8" w:rsidP="00B478C8">
      <w:pPr>
        <w:pStyle w:val="NormalArial"/>
        <w:ind w:left="1440"/>
        <w:rPr>
          <w:color w:val="auto"/>
          <w:szCs w:val="22"/>
        </w:rPr>
      </w:pPr>
    </w:p>
    <w:p w14:paraId="5A7167F3" w14:textId="44CBE4A8" w:rsidR="005D5711" w:rsidRPr="00334B7D" w:rsidRDefault="00B17B31" w:rsidP="005D5711">
      <w:pPr>
        <w:pStyle w:val="NormalArial"/>
      </w:pPr>
      <w:r w:rsidRPr="00996FAF">
        <w:br w:type="page"/>
      </w:r>
    </w:p>
    <w:p w14:paraId="5A7167F4" w14:textId="77777777" w:rsidR="005D5711" w:rsidRPr="00996FAF" w:rsidRDefault="00B17B31" w:rsidP="005D571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F7DA1" w14:paraId="5A7167F7" w14:textId="77777777" w:rsidTr="00DF7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A7167F5" w14:textId="77777777" w:rsidR="005D5711" w:rsidRPr="00996FAF" w:rsidRDefault="00B17B31" w:rsidP="005D571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A7167F6" w14:textId="77777777" w:rsidR="005D5711" w:rsidRPr="00996FAF" w:rsidRDefault="005D5711" w:rsidP="005D57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7DA1" w14:paraId="5A7167FE" w14:textId="77777777" w:rsidTr="00DF7D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7F8"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A7167F9"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A7167FA" w14:textId="77777777" w:rsidR="005D5711" w:rsidRPr="00996FAF" w:rsidRDefault="00B17B31" w:rsidP="005D571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A7167FB" w14:textId="77777777" w:rsidR="005D5711" w:rsidRPr="00996FAF" w:rsidRDefault="00B17B31" w:rsidP="005D571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A7167FC" w14:textId="77777777" w:rsidR="005D5711" w:rsidRPr="00996FAF" w:rsidRDefault="00B17B31" w:rsidP="005D571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A7167FD" w14:textId="510C7F7C" w:rsidR="005D5711" w:rsidRPr="00996FAF" w:rsidRDefault="00A4511E"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802" w14:textId="77777777" w:rsidTr="00DF7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7FF"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A716800" w14:textId="77777777" w:rsidR="005D5711" w:rsidRPr="00996FAF" w:rsidRDefault="00B17B31"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A716801" w14:textId="3E6958A9" w:rsidR="005D5711" w:rsidRPr="00996FAF" w:rsidRDefault="00A4511E"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806" w14:textId="77777777" w:rsidTr="00DF7D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03" w14:textId="77777777" w:rsidR="005D5711" w:rsidRPr="00996FAF" w:rsidRDefault="00B17B31" w:rsidP="005D571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A716804" w14:textId="77777777" w:rsidR="005D5711" w:rsidRPr="00996FAF" w:rsidRDefault="00B17B31" w:rsidP="005D571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A716805" w14:textId="12F6CD76" w:rsidR="005D5711" w:rsidRPr="00996FAF" w:rsidRDefault="00A4511E"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80A" w14:textId="77777777" w:rsidTr="00DF7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07"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A716808" w14:textId="77777777" w:rsidR="005D5711" w:rsidRPr="00996FAF" w:rsidRDefault="00B17B31"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A716809" w14:textId="04F1E395" w:rsidR="005D5711" w:rsidRPr="00996FAF" w:rsidRDefault="00A4511E" w:rsidP="005D571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80E" w14:textId="77777777" w:rsidTr="00DF7D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0B"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A71680C"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A71680D" w14:textId="7E35E8CB" w:rsidR="005D5711" w:rsidRPr="00996FAF" w:rsidRDefault="00A4511E"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812" w14:textId="77777777" w:rsidTr="00DF7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0F"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A716810" w14:textId="77777777" w:rsidR="005D5711" w:rsidRPr="00996FAF" w:rsidRDefault="00B17B31"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A716811" w14:textId="6A880B06" w:rsidR="005D5711" w:rsidRPr="00996FAF" w:rsidRDefault="00A4511E"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818" w14:textId="77777777" w:rsidTr="00DF7D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13"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A716814"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A716815" w14:textId="77777777" w:rsidR="005D5711" w:rsidRPr="00996FAF" w:rsidRDefault="00B17B31" w:rsidP="005D571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A716816" w14:textId="77777777" w:rsidR="005D5711" w:rsidRPr="00996FAF" w:rsidRDefault="00B17B31" w:rsidP="005D571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A716817" w14:textId="44286CBB" w:rsidR="005D5711" w:rsidRPr="00996FAF" w:rsidRDefault="00A4511E"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bl>
    <w:p w14:paraId="5A716819" w14:textId="77777777" w:rsidR="005D5711" w:rsidRDefault="00B17B31" w:rsidP="005D5711">
      <w:pPr>
        <w:pStyle w:val="Heading20"/>
      </w:pPr>
      <w:r w:rsidRPr="00996FAF">
        <w:t>Findings</w:t>
      </w:r>
    </w:p>
    <w:p w14:paraId="78AC45A0" w14:textId="71788216" w:rsidR="00F622B2" w:rsidRPr="00F622B2" w:rsidRDefault="00F7766A" w:rsidP="00F622B2">
      <w:pPr>
        <w:pStyle w:val="NormalArial"/>
        <w:rPr>
          <w:color w:val="70AD47" w:themeColor="accent6"/>
        </w:rPr>
      </w:pPr>
      <w:r w:rsidRPr="00171676">
        <w:rPr>
          <w:color w:val="auto"/>
          <w:szCs w:val="22"/>
        </w:rPr>
        <w:t>Consumers</w:t>
      </w:r>
      <w:r w:rsidR="005D5366">
        <w:rPr>
          <w:color w:val="auto"/>
          <w:szCs w:val="22"/>
        </w:rPr>
        <w:t xml:space="preserve"> and </w:t>
      </w:r>
      <w:r w:rsidRPr="00171676">
        <w:rPr>
          <w:color w:val="auto"/>
          <w:szCs w:val="22"/>
        </w:rPr>
        <w:t>representatives provided positive feedback about the care provided at the service</w:t>
      </w:r>
      <w:r w:rsidR="005D5366">
        <w:rPr>
          <w:color w:val="auto"/>
          <w:szCs w:val="22"/>
        </w:rPr>
        <w:t xml:space="preserve"> and were confident that the staff understood their needs and preferences</w:t>
      </w:r>
      <w:r w:rsidRPr="00171676">
        <w:rPr>
          <w:color w:val="auto"/>
          <w:szCs w:val="22"/>
        </w:rPr>
        <w:t>.</w:t>
      </w:r>
      <w:r w:rsidR="005D5366" w:rsidRPr="005D5366">
        <w:rPr>
          <w:szCs w:val="22"/>
        </w:rPr>
        <w:t xml:space="preserve"> </w:t>
      </w:r>
      <w:r w:rsidR="005D5366">
        <w:rPr>
          <w:szCs w:val="22"/>
        </w:rPr>
        <w:t>They</w:t>
      </w:r>
      <w:r w:rsidR="005D5366" w:rsidRPr="00062695">
        <w:rPr>
          <w:szCs w:val="22"/>
        </w:rPr>
        <w:t xml:space="preserve"> expressed confidence in the service’s ability</w:t>
      </w:r>
      <w:r w:rsidR="005D5366" w:rsidRPr="00171676">
        <w:rPr>
          <w:szCs w:val="22"/>
        </w:rPr>
        <w:t xml:space="preserve"> to respond to any change in the consumer’s condition. </w:t>
      </w:r>
    </w:p>
    <w:p w14:paraId="1B09B147" w14:textId="11395764" w:rsidR="00F622B2" w:rsidRDefault="00F7766A" w:rsidP="005D5711">
      <w:pPr>
        <w:pStyle w:val="NormalArial"/>
        <w:rPr>
          <w:color w:val="auto"/>
        </w:rPr>
      </w:pPr>
      <w:r w:rsidRPr="00171676">
        <w:rPr>
          <w:color w:val="auto"/>
          <w:szCs w:val="22"/>
        </w:rPr>
        <w:t xml:space="preserve">Staff demonstrated detailed knowledge of </w:t>
      </w:r>
      <w:r w:rsidR="005D5366">
        <w:rPr>
          <w:color w:val="auto"/>
          <w:szCs w:val="22"/>
        </w:rPr>
        <w:t>consumers’</w:t>
      </w:r>
      <w:r w:rsidRPr="00171676">
        <w:rPr>
          <w:color w:val="auto"/>
          <w:szCs w:val="22"/>
        </w:rPr>
        <w:t xml:space="preserve"> care needs and the processes to support care delivery.</w:t>
      </w:r>
      <w:r w:rsidR="005D5366" w:rsidRPr="005D5366">
        <w:rPr>
          <w:color w:val="auto"/>
        </w:rPr>
        <w:t xml:space="preserve"> Staff describe</w:t>
      </w:r>
      <w:r w:rsidR="00F622B2">
        <w:rPr>
          <w:color w:val="auto"/>
        </w:rPr>
        <w:t>d</w:t>
      </w:r>
      <w:r w:rsidR="005D5366" w:rsidRPr="005D5366">
        <w:rPr>
          <w:color w:val="auto"/>
        </w:rPr>
        <w:t xml:space="preserve"> how they support consumers nearing end of life and identified various comfort measures available for consumers.</w:t>
      </w:r>
      <w:r w:rsidR="00F622B2">
        <w:rPr>
          <w:color w:val="auto"/>
        </w:rPr>
        <w:t xml:space="preserve"> </w:t>
      </w:r>
      <w:r w:rsidR="00F622B2" w:rsidRPr="00171676">
        <w:rPr>
          <w:color w:val="auto"/>
          <w:szCs w:val="22"/>
        </w:rPr>
        <w:t>Staff could describe the main risks to consumers</w:t>
      </w:r>
      <w:r w:rsidR="00F622B2">
        <w:rPr>
          <w:color w:val="auto"/>
          <w:szCs w:val="22"/>
        </w:rPr>
        <w:t>,</w:t>
      </w:r>
      <w:r w:rsidR="00F622B2" w:rsidRPr="00171676">
        <w:rPr>
          <w:color w:val="auto"/>
          <w:szCs w:val="22"/>
        </w:rPr>
        <w:t xml:space="preserve"> </w:t>
      </w:r>
      <w:r w:rsidR="00112776">
        <w:rPr>
          <w:color w:val="auto"/>
          <w:szCs w:val="22"/>
        </w:rPr>
        <w:t>such as</w:t>
      </w:r>
      <w:r w:rsidR="00F622B2" w:rsidRPr="00171676">
        <w:rPr>
          <w:color w:val="auto"/>
          <w:szCs w:val="22"/>
        </w:rPr>
        <w:t xml:space="preserve"> falls and skin tears</w:t>
      </w:r>
      <w:r w:rsidR="00F622B2">
        <w:rPr>
          <w:color w:val="auto"/>
          <w:szCs w:val="22"/>
        </w:rPr>
        <w:t>,</w:t>
      </w:r>
      <w:r w:rsidR="00F622B2" w:rsidRPr="00171676">
        <w:rPr>
          <w:color w:val="auto"/>
          <w:szCs w:val="22"/>
        </w:rPr>
        <w:t xml:space="preserve"> and the </w:t>
      </w:r>
      <w:r w:rsidR="00112776">
        <w:rPr>
          <w:color w:val="auto"/>
          <w:szCs w:val="22"/>
        </w:rPr>
        <w:t>individualised strategies to manage</w:t>
      </w:r>
      <w:r w:rsidR="005345D3">
        <w:rPr>
          <w:color w:val="auto"/>
          <w:szCs w:val="22"/>
        </w:rPr>
        <w:t xml:space="preserve"> those</w:t>
      </w:r>
      <w:r w:rsidR="00112776">
        <w:rPr>
          <w:color w:val="auto"/>
          <w:szCs w:val="22"/>
        </w:rPr>
        <w:t xml:space="preserve"> risks</w:t>
      </w:r>
      <w:r w:rsidR="00F622B2">
        <w:rPr>
          <w:color w:val="auto"/>
          <w:szCs w:val="22"/>
        </w:rPr>
        <w:t>.</w:t>
      </w:r>
      <w:r w:rsidR="00112776">
        <w:rPr>
          <w:color w:val="auto"/>
          <w:szCs w:val="22"/>
        </w:rPr>
        <w:t xml:space="preserve"> </w:t>
      </w:r>
      <w:r w:rsidR="00F622B2" w:rsidRPr="003E1B14">
        <w:rPr>
          <w:szCs w:val="22"/>
        </w:rPr>
        <w:t xml:space="preserve">Management and staff described </w:t>
      </w:r>
      <w:r w:rsidR="00112776">
        <w:rPr>
          <w:szCs w:val="22"/>
        </w:rPr>
        <w:t xml:space="preserve">the use of </w:t>
      </w:r>
      <w:r w:rsidR="00F622B2" w:rsidRPr="003E1B14">
        <w:rPr>
          <w:szCs w:val="22"/>
        </w:rPr>
        <w:t>handovers, written progress notes, staff meetings, electronic messages and updated care plans</w:t>
      </w:r>
      <w:r w:rsidR="00112776">
        <w:rPr>
          <w:szCs w:val="22"/>
        </w:rPr>
        <w:t xml:space="preserve"> to share information about consumers</w:t>
      </w:r>
      <w:r w:rsidR="00F622B2" w:rsidRPr="003E1B14">
        <w:rPr>
          <w:szCs w:val="22"/>
        </w:rPr>
        <w:t>. Staff reported they feel confident in the handover process and that communication at the service is effective.</w:t>
      </w:r>
    </w:p>
    <w:p w14:paraId="50E37410" w14:textId="3E38FACC" w:rsidR="00FF0599" w:rsidRDefault="00FF0599" w:rsidP="00FF0599">
      <w:pPr>
        <w:pStyle w:val="NormalArial"/>
        <w:rPr>
          <w:color w:val="auto"/>
        </w:rPr>
      </w:pPr>
      <w:r w:rsidRPr="00FF0599">
        <w:rPr>
          <w:color w:val="auto"/>
        </w:rPr>
        <w:lastRenderedPageBreak/>
        <w:t>The Assessment Team reviewed the care of consumers, including those with complex care needs</w:t>
      </w:r>
      <w:r w:rsidR="00BB235E">
        <w:rPr>
          <w:color w:val="auto"/>
        </w:rPr>
        <w:t>,</w:t>
      </w:r>
      <w:r>
        <w:rPr>
          <w:color w:val="auto"/>
        </w:rPr>
        <w:t xml:space="preserve"> and found:</w:t>
      </w:r>
    </w:p>
    <w:p w14:paraId="59592FD6" w14:textId="038F97F8" w:rsidR="00FF0599" w:rsidRPr="00FF0599" w:rsidRDefault="005345D3" w:rsidP="00FF0599">
      <w:pPr>
        <w:pStyle w:val="NormalArial"/>
        <w:numPr>
          <w:ilvl w:val="0"/>
          <w:numId w:val="28"/>
        </w:numPr>
        <w:rPr>
          <w:color w:val="auto"/>
        </w:rPr>
      </w:pPr>
      <w:r>
        <w:rPr>
          <w:color w:val="auto"/>
          <w:szCs w:val="22"/>
        </w:rPr>
        <w:t>c</w:t>
      </w:r>
      <w:r w:rsidR="00FF0599" w:rsidRPr="00D11229">
        <w:rPr>
          <w:color w:val="auto"/>
          <w:szCs w:val="22"/>
        </w:rPr>
        <w:t xml:space="preserve">are </w:t>
      </w:r>
      <w:r w:rsidR="00FF0599">
        <w:rPr>
          <w:color w:val="auto"/>
          <w:szCs w:val="22"/>
        </w:rPr>
        <w:t>delivery was effective, including</w:t>
      </w:r>
      <w:r w:rsidR="00FF0599" w:rsidRPr="00D11229">
        <w:rPr>
          <w:color w:val="auto"/>
          <w:szCs w:val="22"/>
        </w:rPr>
        <w:t xml:space="preserve"> in relation to </w:t>
      </w:r>
      <w:r w:rsidR="00FF0599">
        <w:rPr>
          <w:color w:val="auto"/>
          <w:szCs w:val="22"/>
        </w:rPr>
        <w:t>the management of</w:t>
      </w:r>
      <w:r w:rsidR="00FF0599" w:rsidRPr="00D11229">
        <w:rPr>
          <w:color w:val="auto"/>
          <w:szCs w:val="22"/>
        </w:rPr>
        <w:t xml:space="preserve"> wounds, pain, </w:t>
      </w:r>
      <w:r w:rsidR="00FF0599">
        <w:rPr>
          <w:color w:val="auto"/>
          <w:szCs w:val="22"/>
        </w:rPr>
        <w:t>complex</w:t>
      </w:r>
      <w:r w:rsidR="00FF0599" w:rsidRPr="00D11229">
        <w:rPr>
          <w:color w:val="auto"/>
          <w:szCs w:val="22"/>
        </w:rPr>
        <w:t xml:space="preserve"> behaviours, diabetes and medication</w:t>
      </w:r>
      <w:r w:rsidR="00FF0599">
        <w:rPr>
          <w:color w:val="auto"/>
          <w:szCs w:val="22"/>
        </w:rPr>
        <w:t xml:space="preserve">. </w:t>
      </w:r>
      <w:r w:rsidR="00FF0599" w:rsidRPr="00D11229">
        <w:rPr>
          <w:color w:val="auto"/>
          <w:szCs w:val="22"/>
        </w:rPr>
        <w:t xml:space="preserve">There </w:t>
      </w:r>
      <w:r w:rsidR="00FF0599">
        <w:rPr>
          <w:color w:val="auto"/>
          <w:szCs w:val="22"/>
        </w:rPr>
        <w:t xml:space="preserve">were </w:t>
      </w:r>
      <w:r w:rsidR="00FF0599" w:rsidRPr="00D11229">
        <w:rPr>
          <w:color w:val="auto"/>
          <w:szCs w:val="22"/>
        </w:rPr>
        <w:t xml:space="preserve">no consumers </w:t>
      </w:r>
      <w:r w:rsidR="00FF0599">
        <w:rPr>
          <w:color w:val="auto"/>
          <w:szCs w:val="22"/>
        </w:rPr>
        <w:t>at the service with a restrictive practice in place</w:t>
      </w:r>
    </w:p>
    <w:p w14:paraId="6A75C49D" w14:textId="38182E27" w:rsidR="00FF0599" w:rsidRDefault="00FF0599" w:rsidP="00FF0599">
      <w:pPr>
        <w:pStyle w:val="NormalArial"/>
        <w:numPr>
          <w:ilvl w:val="0"/>
          <w:numId w:val="28"/>
        </w:numPr>
        <w:rPr>
          <w:color w:val="auto"/>
        </w:rPr>
      </w:pPr>
      <w:r w:rsidRPr="00FF0599">
        <w:rPr>
          <w:color w:val="auto"/>
        </w:rPr>
        <w:t>clinical risks were identified and managed in line with medical and care plan directives</w:t>
      </w:r>
    </w:p>
    <w:p w14:paraId="195EE89E" w14:textId="0A954B9B" w:rsidR="00FF0599" w:rsidRPr="00D11229" w:rsidRDefault="005345D3" w:rsidP="00FF0599">
      <w:pPr>
        <w:pStyle w:val="NormalArial"/>
        <w:numPr>
          <w:ilvl w:val="0"/>
          <w:numId w:val="28"/>
        </w:numPr>
        <w:rPr>
          <w:color w:val="auto"/>
        </w:rPr>
      </w:pPr>
      <w:r>
        <w:rPr>
          <w:color w:val="auto"/>
        </w:rPr>
        <w:t>f</w:t>
      </w:r>
      <w:r w:rsidR="00FF0599" w:rsidRPr="00D11229">
        <w:rPr>
          <w:color w:val="auto"/>
        </w:rPr>
        <w:t>or those consumers approaching end of life, care planning consider</w:t>
      </w:r>
      <w:r w:rsidR="00FF0599">
        <w:rPr>
          <w:color w:val="auto"/>
        </w:rPr>
        <w:t>ed</w:t>
      </w:r>
      <w:r w:rsidR="00FF0599" w:rsidRPr="00D11229">
        <w:rPr>
          <w:color w:val="auto"/>
        </w:rPr>
        <w:t xml:space="preserve"> their needs and preferences, comfort and pain management, and dignity. Staff are guided end of life pathways and demonstrated an understanding of processes to support consumers nearing the end of life</w:t>
      </w:r>
    </w:p>
    <w:p w14:paraId="38B47C47" w14:textId="1C823F72" w:rsidR="00FF0599" w:rsidRPr="00FF0599" w:rsidRDefault="00FF0599" w:rsidP="00FF0599">
      <w:pPr>
        <w:pStyle w:val="NormalArial"/>
        <w:numPr>
          <w:ilvl w:val="0"/>
          <w:numId w:val="28"/>
        </w:numPr>
        <w:rPr>
          <w:color w:val="auto"/>
        </w:rPr>
      </w:pPr>
      <w:r w:rsidRPr="00FF0599">
        <w:rPr>
          <w:color w:val="auto"/>
        </w:rPr>
        <w:t>deterioration or changes in condition were recognised and responded to</w:t>
      </w:r>
      <w:r>
        <w:rPr>
          <w:color w:val="auto"/>
          <w:szCs w:val="22"/>
        </w:rPr>
        <w:t xml:space="preserve"> </w:t>
      </w:r>
    </w:p>
    <w:p w14:paraId="1933E325" w14:textId="229A2604" w:rsidR="00FF0599" w:rsidRDefault="005345D3" w:rsidP="005D5711">
      <w:pPr>
        <w:pStyle w:val="NormalArial"/>
        <w:numPr>
          <w:ilvl w:val="0"/>
          <w:numId w:val="28"/>
        </w:numPr>
        <w:rPr>
          <w:color w:val="auto"/>
        </w:rPr>
      </w:pPr>
      <w:r>
        <w:rPr>
          <w:color w:val="auto"/>
        </w:rPr>
        <w:t>r</w:t>
      </w:r>
      <w:r w:rsidR="00FF0599" w:rsidRPr="00FF0599">
        <w:rPr>
          <w:color w:val="auto"/>
        </w:rPr>
        <w:t>eferrals were made to health care specialists where required</w:t>
      </w:r>
      <w:r w:rsidR="00FF0599">
        <w:rPr>
          <w:color w:val="auto"/>
        </w:rPr>
        <w:t>,</w:t>
      </w:r>
      <w:r w:rsidR="00FF0599" w:rsidRPr="00FF0599">
        <w:rPr>
          <w:color w:val="auto"/>
        </w:rPr>
        <w:t xml:space="preserve"> </w:t>
      </w:r>
      <w:r w:rsidR="00FF0599" w:rsidRPr="00D11229">
        <w:rPr>
          <w:color w:val="auto"/>
        </w:rPr>
        <w:t>including occupational therapists,</w:t>
      </w:r>
      <w:r w:rsidR="00FF0599">
        <w:rPr>
          <w:color w:val="auto"/>
        </w:rPr>
        <w:t xml:space="preserve"> </w:t>
      </w:r>
      <w:r w:rsidR="00FF0599" w:rsidRPr="00D11229">
        <w:rPr>
          <w:color w:val="auto"/>
        </w:rPr>
        <w:t>dietitians, physiotherapists, pharmacists, speech pathologists, podiatrists, dementia specialists, geriatricians</w:t>
      </w:r>
      <w:r w:rsidR="00FF0599">
        <w:rPr>
          <w:color w:val="auto"/>
        </w:rPr>
        <w:t xml:space="preserve"> and </w:t>
      </w:r>
      <w:r w:rsidR="00FF0599" w:rsidRPr="00D11229">
        <w:rPr>
          <w:color w:val="auto"/>
        </w:rPr>
        <w:t>wound specialists</w:t>
      </w:r>
    </w:p>
    <w:p w14:paraId="371D4FA6" w14:textId="7B6514DB" w:rsidR="00F7766A" w:rsidRPr="00FF0599" w:rsidRDefault="00FF0599" w:rsidP="005D5711">
      <w:pPr>
        <w:pStyle w:val="NormalArial"/>
        <w:numPr>
          <w:ilvl w:val="0"/>
          <w:numId w:val="28"/>
        </w:numPr>
        <w:rPr>
          <w:color w:val="auto"/>
        </w:rPr>
      </w:pPr>
      <w:r>
        <w:rPr>
          <w:color w:val="auto"/>
        </w:rPr>
        <w:t xml:space="preserve">processes for </w:t>
      </w:r>
      <w:r w:rsidR="00F7766A" w:rsidRPr="00FF0599">
        <w:rPr>
          <w:color w:val="auto"/>
          <w:szCs w:val="22"/>
        </w:rPr>
        <w:t xml:space="preserve">monitoring and </w:t>
      </w:r>
      <w:r>
        <w:rPr>
          <w:color w:val="auto"/>
          <w:szCs w:val="22"/>
        </w:rPr>
        <w:t xml:space="preserve">providing </w:t>
      </w:r>
      <w:r w:rsidR="00F7766A" w:rsidRPr="00FF0599">
        <w:rPr>
          <w:color w:val="auto"/>
          <w:szCs w:val="22"/>
        </w:rPr>
        <w:t xml:space="preserve">clinical oversight of care delivery for consumers. </w:t>
      </w:r>
    </w:p>
    <w:p w14:paraId="4304DAAA" w14:textId="2B012F45" w:rsidR="005D5366" w:rsidRDefault="005D5366" w:rsidP="005D5366">
      <w:pPr>
        <w:pStyle w:val="CommentText"/>
        <w:rPr>
          <w:rFonts w:ascii="Arial" w:hAnsi="Arial" w:cs="Arial"/>
          <w:color w:val="auto"/>
        </w:rPr>
      </w:pPr>
      <w:r w:rsidRPr="005D5366">
        <w:rPr>
          <w:rFonts w:ascii="Arial" w:hAnsi="Arial" w:cs="Arial"/>
          <w:color w:val="auto"/>
        </w:rPr>
        <w:t xml:space="preserve">The service has policies and procedures relevant to this </w:t>
      </w:r>
      <w:r w:rsidR="005345D3">
        <w:rPr>
          <w:rFonts w:ascii="Arial" w:hAnsi="Arial" w:cs="Arial"/>
          <w:color w:val="auto"/>
        </w:rPr>
        <w:t>Quality S</w:t>
      </w:r>
      <w:r w:rsidRPr="005D5366">
        <w:rPr>
          <w:rFonts w:ascii="Arial" w:hAnsi="Arial" w:cs="Arial"/>
          <w:color w:val="auto"/>
        </w:rPr>
        <w:t xml:space="preserve">tandard to </w:t>
      </w:r>
      <w:r w:rsidR="00041488">
        <w:rPr>
          <w:rFonts w:ascii="Arial" w:hAnsi="Arial" w:cs="Arial"/>
          <w:color w:val="auto"/>
        </w:rPr>
        <w:t xml:space="preserve">guide </w:t>
      </w:r>
      <w:r w:rsidRPr="005D5366">
        <w:rPr>
          <w:rFonts w:ascii="Arial" w:hAnsi="Arial" w:cs="Arial"/>
          <w:color w:val="auto"/>
        </w:rPr>
        <w:t xml:space="preserve">staff practice. </w:t>
      </w:r>
      <w:r w:rsidR="00025516" w:rsidRPr="00025516">
        <w:rPr>
          <w:rFonts w:ascii="Arial" w:eastAsia="Calibri" w:hAnsi="Arial" w:cs="Arial"/>
          <w:color w:val="auto"/>
        </w:rPr>
        <w:t xml:space="preserve">Staff receive relevant training. Clinical indicators and incident data are reviewed </w:t>
      </w:r>
      <w:r w:rsidR="00041488">
        <w:rPr>
          <w:rFonts w:ascii="Arial" w:eastAsia="Calibri" w:hAnsi="Arial" w:cs="Arial"/>
          <w:color w:val="auto"/>
        </w:rPr>
        <w:t xml:space="preserve">and </w:t>
      </w:r>
      <w:proofErr w:type="gramStart"/>
      <w:r w:rsidR="00025516" w:rsidRPr="00025516">
        <w:rPr>
          <w:rFonts w:ascii="Arial" w:eastAsia="Calibri" w:hAnsi="Arial" w:cs="Arial"/>
          <w:color w:val="auto"/>
        </w:rPr>
        <w:t>analysed</w:t>
      </w:r>
      <w:proofErr w:type="gramEnd"/>
      <w:r w:rsidR="00025516" w:rsidRPr="00025516">
        <w:rPr>
          <w:rFonts w:ascii="Arial" w:eastAsia="Calibri" w:hAnsi="Arial" w:cs="Arial"/>
          <w:color w:val="auto"/>
        </w:rPr>
        <w:t xml:space="preserve"> and action </w:t>
      </w:r>
      <w:r w:rsidR="00FF0599">
        <w:rPr>
          <w:rFonts w:ascii="Arial" w:eastAsia="Calibri" w:hAnsi="Arial" w:cs="Arial"/>
          <w:color w:val="auto"/>
        </w:rPr>
        <w:t>is taken</w:t>
      </w:r>
      <w:r w:rsidR="00025516" w:rsidRPr="00025516">
        <w:rPr>
          <w:rFonts w:ascii="Arial" w:eastAsia="Calibri" w:hAnsi="Arial" w:cs="Arial"/>
          <w:color w:val="auto"/>
        </w:rPr>
        <w:t xml:space="preserve"> where required.  </w:t>
      </w:r>
    </w:p>
    <w:p w14:paraId="70866BE3" w14:textId="677F2F00" w:rsidR="00F622B2" w:rsidRPr="00F622B2" w:rsidRDefault="00F622B2" w:rsidP="00F622B2">
      <w:pPr>
        <w:rPr>
          <w:rFonts w:ascii="Arial" w:eastAsia="Calibri" w:hAnsi="Arial" w:cs="Arial"/>
          <w:color w:val="70AD47" w:themeColor="accent6"/>
        </w:rPr>
      </w:pPr>
      <w:r w:rsidRPr="001B2AEA">
        <w:rPr>
          <w:rFonts w:ascii="Arial" w:eastAsia="Arial" w:hAnsi="Arial" w:cs="Arial"/>
          <w:color w:val="auto"/>
        </w:rPr>
        <w:t>The service has policies, procedures and outbreak management plans to ensure infection-related risks are minimised.</w:t>
      </w:r>
      <w:r w:rsidR="00112776" w:rsidRPr="001B2AEA">
        <w:rPr>
          <w:rFonts w:ascii="Arial" w:eastAsia="Arial" w:hAnsi="Arial" w:cs="Arial"/>
          <w:color w:val="auto"/>
        </w:rPr>
        <w:t xml:space="preserve"> Antibiotic use and infections are monitored and reported.</w:t>
      </w:r>
      <w:r w:rsidR="001B2AEA" w:rsidRPr="001B2AEA">
        <w:rPr>
          <w:rFonts w:ascii="Arial" w:eastAsia="Arial" w:hAnsi="Arial" w:cs="Arial"/>
          <w:color w:val="auto"/>
        </w:rPr>
        <w:t xml:space="preserve"> Registered staff described the </w:t>
      </w:r>
      <w:r w:rsidR="001B2AEA">
        <w:rPr>
          <w:rFonts w:ascii="Arial" w:eastAsia="Arial" w:hAnsi="Arial" w:cs="Arial"/>
          <w:color w:val="auto"/>
        </w:rPr>
        <w:t xml:space="preserve">processes for outbreak management and appropriate use of antibiotics. </w:t>
      </w:r>
      <w:r w:rsidRPr="001B2AEA">
        <w:rPr>
          <w:rFonts w:ascii="Arial" w:eastAsia="Calibri" w:hAnsi="Arial" w:cs="Arial"/>
          <w:color w:val="auto"/>
        </w:rPr>
        <w:t>The service has a dedicated infection control and prevention lead and provides a vaccination program for staff and consumers.</w:t>
      </w:r>
      <w:r w:rsidR="00112776" w:rsidRPr="001B2AEA">
        <w:rPr>
          <w:rFonts w:ascii="Arial" w:eastAsia="Calibri" w:hAnsi="Arial" w:cs="Arial"/>
          <w:color w:val="auto"/>
        </w:rPr>
        <w:t xml:space="preserve"> The </w:t>
      </w:r>
      <w:r w:rsidR="00112776">
        <w:rPr>
          <w:rFonts w:ascii="Arial" w:eastAsia="Calibri" w:hAnsi="Arial" w:cs="Arial"/>
          <w:color w:val="auto"/>
        </w:rPr>
        <w:t>Assessment Team observed appropriate screening practices for those entering the service and s</w:t>
      </w:r>
      <w:r w:rsidRPr="00112776">
        <w:rPr>
          <w:rFonts w:ascii="Arial" w:eastAsia="Calibri" w:hAnsi="Arial" w:cs="Arial"/>
          <w:color w:val="auto"/>
        </w:rPr>
        <w:t>taff us</w:t>
      </w:r>
      <w:r w:rsidR="00112776">
        <w:rPr>
          <w:rFonts w:ascii="Arial" w:eastAsia="Calibri" w:hAnsi="Arial" w:cs="Arial"/>
          <w:color w:val="auto"/>
        </w:rPr>
        <w:t>ing</w:t>
      </w:r>
      <w:r w:rsidRPr="00112776">
        <w:rPr>
          <w:rFonts w:ascii="Arial" w:eastAsia="Calibri" w:hAnsi="Arial" w:cs="Arial"/>
          <w:color w:val="auto"/>
        </w:rPr>
        <w:t xml:space="preserve"> personal protective equipment and perform</w:t>
      </w:r>
      <w:r w:rsidR="00112776">
        <w:rPr>
          <w:rFonts w:ascii="Arial" w:eastAsia="Calibri" w:hAnsi="Arial" w:cs="Arial"/>
          <w:color w:val="auto"/>
        </w:rPr>
        <w:t>ing</w:t>
      </w:r>
      <w:r w:rsidRPr="00112776">
        <w:rPr>
          <w:rFonts w:ascii="Arial" w:eastAsia="Calibri" w:hAnsi="Arial" w:cs="Arial"/>
          <w:color w:val="auto"/>
        </w:rPr>
        <w:t xml:space="preserve"> hand hygiene appropriately.</w:t>
      </w:r>
    </w:p>
    <w:p w14:paraId="393A083B" w14:textId="349C3244" w:rsidR="00F7766A" w:rsidRDefault="00F7766A" w:rsidP="00F7766A">
      <w:pPr>
        <w:pStyle w:val="NormalArial"/>
        <w:rPr>
          <w:color w:val="auto"/>
          <w:szCs w:val="22"/>
        </w:rPr>
      </w:pPr>
      <w:r>
        <w:rPr>
          <w:color w:val="auto"/>
          <w:szCs w:val="22"/>
        </w:rPr>
        <w:t>I am satisfied the service has taken improvement actions to address non-compliance identified under</w:t>
      </w:r>
      <w:r w:rsidR="00111B4F">
        <w:rPr>
          <w:color w:val="auto"/>
          <w:szCs w:val="22"/>
        </w:rPr>
        <w:t xml:space="preserve"> requirements</w:t>
      </w:r>
      <w:r>
        <w:rPr>
          <w:color w:val="auto"/>
          <w:szCs w:val="22"/>
        </w:rPr>
        <w:t xml:space="preserve"> </w:t>
      </w:r>
      <w:r w:rsidR="001B2AEA">
        <w:rPr>
          <w:color w:val="auto"/>
          <w:szCs w:val="22"/>
        </w:rPr>
        <w:t>3</w:t>
      </w:r>
      <w:r>
        <w:rPr>
          <w:color w:val="auto"/>
          <w:szCs w:val="22"/>
        </w:rPr>
        <w:t xml:space="preserve">(3)(a), </w:t>
      </w:r>
      <w:r w:rsidR="001B2AEA">
        <w:rPr>
          <w:color w:val="auto"/>
          <w:szCs w:val="22"/>
        </w:rPr>
        <w:t>3</w:t>
      </w:r>
      <w:r>
        <w:rPr>
          <w:color w:val="auto"/>
          <w:szCs w:val="22"/>
        </w:rPr>
        <w:t xml:space="preserve">(3)(b), </w:t>
      </w:r>
      <w:r w:rsidR="001B2AEA">
        <w:rPr>
          <w:color w:val="auto"/>
          <w:szCs w:val="22"/>
        </w:rPr>
        <w:t>3</w:t>
      </w:r>
      <w:r>
        <w:rPr>
          <w:color w:val="auto"/>
          <w:szCs w:val="22"/>
        </w:rPr>
        <w:t xml:space="preserve">(3)(d) and </w:t>
      </w:r>
      <w:r w:rsidR="001B2AEA">
        <w:rPr>
          <w:color w:val="auto"/>
          <w:szCs w:val="22"/>
        </w:rPr>
        <w:t>3</w:t>
      </w:r>
      <w:r>
        <w:rPr>
          <w:color w:val="auto"/>
          <w:szCs w:val="22"/>
        </w:rPr>
        <w:t>(3)(e), as outlined in the Performance Report dated 10 August 2021</w:t>
      </w:r>
      <w:r w:rsidR="00BB235E">
        <w:rPr>
          <w:color w:val="auto"/>
          <w:szCs w:val="22"/>
        </w:rPr>
        <w:t xml:space="preserve"> and the requirements are now compliant</w:t>
      </w:r>
      <w:r>
        <w:rPr>
          <w:color w:val="auto"/>
          <w:szCs w:val="22"/>
        </w:rPr>
        <w:t>. Actions included:</w:t>
      </w:r>
    </w:p>
    <w:p w14:paraId="43B2F70B" w14:textId="2E9FAB6D" w:rsidR="009A5AB1" w:rsidRDefault="00041488" w:rsidP="00F7766A">
      <w:pPr>
        <w:pStyle w:val="NormalArial"/>
        <w:numPr>
          <w:ilvl w:val="0"/>
          <w:numId w:val="26"/>
        </w:numPr>
        <w:rPr>
          <w:color w:val="auto"/>
          <w:szCs w:val="22"/>
        </w:rPr>
      </w:pPr>
      <w:r>
        <w:rPr>
          <w:bCs/>
          <w:color w:val="auto"/>
          <w:szCs w:val="22"/>
        </w:rPr>
        <w:t>appointment of</w:t>
      </w:r>
      <w:r w:rsidR="009A5AB1">
        <w:rPr>
          <w:bCs/>
          <w:color w:val="auto"/>
          <w:szCs w:val="22"/>
        </w:rPr>
        <w:t xml:space="preserve"> a clinical facility manager </w:t>
      </w:r>
      <w:r w:rsidR="009A5AB1" w:rsidRPr="00D11D81">
        <w:rPr>
          <w:bCs/>
          <w:color w:val="auto"/>
          <w:szCs w:val="22"/>
        </w:rPr>
        <w:t>to provide clinical</w:t>
      </w:r>
      <w:r w:rsidR="009A5AB1">
        <w:rPr>
          <w:bCs/>
          <w:color w:val="auto"/>
          <w:szCs w:val="22"/>
        </w:rPr>
        <w:t xml:space="preserve"> monitoring and</w:t>
      </w:r>
      <w:r w:rsidR="009A5AB1" w:rsidRPr="00D11D81">
        <w:rPr>
          <w:bCs/>
          <w:color w:val="auto"/>
          <w:szCs w:val="22"/>
        </w:rPr>
        <w:t xml:space="preserve"> oversight </w:t>
      </w:r>
    </w:p>
    <w:p w14:paraId="2524A2DB" w14:textId="12030BC0" w:rsidR="009A5AB1" w:rsidRDefault="00041488" w:rsidP="00F7766A">
      <w:pPr>
        <w:pStyle w:val="NormalArial"/>
        <w:numPr>
          <w:ilvl w:val="0"/>
          <w:numId w:val="26"/>
        </w:numPr>
        <w:rPr>
          <w:color w:val="auto"/>
          <w:szCs w:val="22"/>
        </w:rPr>
      </w:pPr>
      <w:r>
        <w:rPr>
          <w:color w:val="auto"/>
          <w:szCs w:val="22"/>
        </w:rPr>
        <w:t>i</w:t>
      </w:r>
      <w:r w:rsidR="009A5AB1">
        <w:rPr>
          <w:color w:val="auto"/>
          <w:szCs w:val="22"/>
        </w:rPr>
        <w:t>ncreasing registered staff rostering/</w:t>
      </w:r>
      <w:r w:rsidR="008020BC">
        <w:rPr>
          <w:color w:val="auto"/>
          <w:szCs w:val="22"/>
        </w:rPr>
        <w:t>on-call</w:t>
      </w:r>
      <w:r w:rsidR="009A5AB1">
        <w:rPr>
          <w:color w:val="auto"/>
          <w:szCs w:val="22"/>
        </w:rPr>
        <w:t xml:space="preserve"> arrangements. </w:t>
      </w:r>
    </w:p>
    <w:p w14:paraId="406C8804" w14:textId="71906F8C" w:rsidR="00C62DB5" w:rsidRDefault="00041488" w:rsidP="00F7766A">
      <w:pPr>
        <w:pStyle w:val="NormalArial"/>
        <w:numPr>
          <w:ilvl w:val="0"/>
          <w:numId w:val="26"/>
        </w:numPr>
        <w:rPr>
          <w:color w:val="auto"/>
          <w:szCs w:val="22"/>
        </w:rPr>
      </w:pPr>
      <w:r>
        <w:rPr>
          <w:color w:val="auto"/>
          <w:szCs w:val="22"/>
        </w:rPr>
        <w:t>r</w:t>
      </w:r>
      <w:r w:rsidR="00C62DB5">
        <w:rPr>
          <w:color w:val="auto"/>
          <w:szCs w:val="22"/>
        </w:rPr>
        <w:t xml:space="preserve">egistered staff are allocated </w:t>
      </w:r>
      <w:r w:rsidR="008D2179">
        <w:rPr>
          <w:color w:val="auto"/>
          <w:szCs w:val="22"/>
        </w:rPr>
        <w:t xml:space="preserve">portfolios of care for which they are responsible, for example, </w:t>
      </w:r>
      <w:r w:rsidR="009A5AB1">
        <w:rPr>
          <w:color w:val="auto"/>
          <w:szCs w:val="22"/>
        </w:rPr>
        <w:t xml:space="preserve">weight loss, wound management and continence care. </w:t>
      </w:r>
    </w:p>
    <w:p w14:paraId="6616425D" w14:textId="02D208BF" w:rsidR="00F7766A" w:rsidRDefault="00041488" w:rsidP="00F7766A">
      <w:pPr>
        <w:pStyle w:val="NormalArial"/>
        <w:numPr>
          <w:ilvl w:val="0"/>
          <w:numId w:val="26"/>
        </w:numPr>
        <w:rPr>
          <w:color w:val="auto"/>
          <w:szCs w:val="22"/>
        </w:rPr>
      </w:pPr>
      <w:r>
        <w:rPr>
          <w:color w:val="auto"/>
          <w:szCs w:val="22"/>
        </w:rPr>
        <w:t>s</w:t>
      </w:r>
      <w:r w:rsidR="00111B4F">
        <w:rPr>
          <w:color w:val="auto"/>
          <w:szCs w:val="22"/>
        </w:rPr>
        <w:t>taff training in various topics including incident management and reporting</w:t>
      </w:r>
      <w:r w:rsidR="00C62DB5">
        <w:rPr>
          <w:color w:val="auto"/>
          <w:szCs w:val="22"/>
        </w:rPr>
        <w:t>, management of falls, continence, wounds and complex behaviour</w:t>
      </w:r>
      <w:r>
        <w:rPr>
          <w:color w:val="auto"/>
          <w:szCs w:val="22"/>
        </w:rPr>
        <w:t>s</w:t>
      </w:r>
    </w:p>
    <w:p w14:paraId="70196C75" w14:textId="3ED79838" w:rsidR="00041488" w:rsidRDefault="008020BC" w:rsidP="00F7766A">
      <w:pPr>
        <w:pStyle w:val="NormalArial"/>
        <w:numPr>
          <w:ilvl w:val="0"/>
          <w:numId w:val="26"/>
        </w:numPr>
        <w:rPr>
          <w:color w:val="auto"/>
          <w:szCs w:val="22"/>
        </w:rPr>
      </w:pPr>
      <w:r>
        <w:rPr>
          <w:color w:val="auto"/>
          <w:szCs w:val="22"/>
        </w:rPr>
        <w:t>N</w:t>
      </w:r>
      <w:r w:rsidR="00041488">
        <w:rPr>
          <w:color w:val="auto"/>
          <w:szCs w:val="22"/>
        </w:rPr>
        <w:t xml:space="preserve">ew reporting tools and processes, such as: </w:t>
      </w:r>
    </w:p>
    <w:p w14:paraId="24562504" w14:textId="77777777" w:rsidR="00041488" w:rsidRDefault="00111B4F" w:rsidP="00041488">
      <w:pPr>
        <w:pStyle w:val="NormalArial"/>
        <w:numPr>
          <w:ilvl w:val="1"/>
          <w:numId w:val="26"/>
        </w:numPr>
        <w:rPr>
          <w:color w:val="auto"/>
          <w:szCs w:val="22"/>
        </w:rPr>
      </w:pPr>
      <w:r>
        <w:rPr>
          <w:color w:val="auto"/>
          <w:szCs w:val="22"/>
        </w:rPr>
        <w:t>a 7-day handover report for staff to review recent issues/changes</w:t>
      </w:r>
    </w:p>
    <w:p w14:paraId="6A556443" w14:textId="77777777" w:rsidR="00041488" w:rsidRDefault="00C62DB5" w:rsidP="00041488">
      <w:pPr>
        <w:pStyle w:val="NormalArial"/>
        <w:numPr>
          <w:ilvl w:val="1"/>
          <w:numId w:val="26"/>
        </w:numPr>
        <w:rPr>
          <w:color w:val="auto"/>
          <w:szCs w:val="22"/>
        </w:rPr>
      </w:pPr>
      <w:r w:rsidRPr="00041488">
        <w:rPr>
          <w:color w:val="auto"/>
          <w:szCs w:val="22"/>
        </w:rPr>
        <w:t>d</w:t>
      </w:r>
      <w:r w:rsidR="00111B4F" w:rsidRPr="00041488">
        <w:rPr>
          <w:color w:val="auto"/>
          <w:szCs w:val="22"/>
        </w:rPr>
        <w:t>aily morning</w:t>
      </w:r>
      <w:r w:rsidR="009A5AB1" w:rsidRPr="00041488">
        <w:rPr>
          <w:color w:val="auto"/>
          <w:szCs w:val="22"/>
        </w:rPr>
        <w:t xml:space="preserve"> “huddle”</w:t>
      </w:r>
      <w:r w:rsidR="00111B4F" w:rsidRPr="00041488">
        <w:rPr>
          <w:color w:val="auto"/>
          <w:szCs w:val="22"/>
        </w:rPr>
        <w:t xml:space="preserve"> meeting between heads of department</w:t>
      </w:r>
      <w:r w:rsidRPr="00041488">
        <w:rPr>
          <w:color w:val="auto"/>
          <w:szCs w:val="22"/>
        </w:rPr>
        <w:t xml:space="preserve"> and management</w:t>
      </w:r>
      <w:r w:rsidR="00111B4F" w:rsidRPr="00041488">
        <w:rPr>
          <w:color w:val="auto"/>
          <w:szCs w:val="22"/>
        </w:rPr>
        <w:t xml:space="preserve"> to discuss emerging issues</w:t>
      </w:r>
    </w:p>
    <w:p w14:paraId="54148D39" w14:textId="7ECF33DE" w:rsidR="00C62DB5" w:rsidRDefault="00C62DB5" w:rsidP="00041488">
      <w:pPr>
        <w:pStyle w:val="NormalArial"/>
        <w:numPr>
          <w:ilvl w:val="1"/>
          <w:numId w:val="26"/>
        </w:numPr>
        <w:rPr>
          <w:color w:val="auto"/>
          <w:szCs w:val="22"/>
        </w:rPr>
      </w:pPr>
      <w:r w:rsidRPr="00041488">
        <w:rPr>
          <w:color w:val="auto"/>
          <w:szCs w:val="22"/>
        </w:rPr>
        <w:t xml:space="preserve">a daily checklist that records incidents, clinical concerns and consumers transferred to/from hospital. </w:t>
      </w:r>
    </w:p>
    <w:p w14:paraId="5A71681A" w14:textId="6FDE0D97" w:rsidR="005D5711" w:rsidRPr="00262C0B" w:rsidRDefault="00B478C8" w:rsidP="005D5711">
      <w:pPr>
        <w:pStyle w:val="NormalArial"/>
      </w:pPr>
      <w:r>
        <w:t xml:space="preserve">Based on the Assessment Team’s findings and the improvements made by the service, it is my decision that each requirement and the overall quality standard are compliant. </w:t>
      </w:r>
      <w:r w:rsidR="00B17B31">
        <w:br w:type="page"/>
      </w:r>
    </w:p>
    <w:p w14:paraId="5A71681B" w14:textId="77777777" w:rsidR="005D5711" w:rsidRPr="00996FAF" w:rsidRDefault="00B17B31" w:rsidP="005D571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F7DA1" w14:paraId="5A71681E" w14:textId="77777777" w:rsidTr="00DF7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A71681C" w14:textId="77777777" w:rsidR="005D5711" w:rsidRPr="00996FAF" w:rsidRDefault="00B17B31" w:rsidP="005D571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A71681D" w14:textId="77777777" w:rsidR="005D5711" w:rsidRPr="00996FAF" w:rsidRDefault="005D5711" w:rsidP="005D57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7DA1" w14:paraId="5A716822" w14:textId="77777777" w:rsidTr="00DF7D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1F"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A716820"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A716821" w14:textId="08C173AC" w:rsidR="005D5711" w:rsidRPr="00996FAF" w:rsidRDefault="00A4511E"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826" w14:textId="77777777" w:rsidTr="00DF7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23"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A716824" w14:textId="77777777" w:rsidR="005D5711" w:rsidRPr="00996FAF" w:rsidRDefault="00B17B31"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A716825" w14:textId="2AE68652" w:rsidR="005D5711" w:rsidRPr="00996FAF" w:rsidRDefault="00A4511E"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82D" w14:textId="77777777" w:rsidTr="00DF7D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27"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A716828"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A716829" w14:textId="77777777" w:rsidR="005D5711" w:rsidRPr="00996FAF" w:rsidRDefault="00B17B31" w:rsidP="005D571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A71682A" w14:textId="77777777" w:rsidR="005D5711" w:rsidRPr="00996FAF" w:rsidRDefault="00B17B31" w:rsidP="005D571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A71682B" w14:textId="77777777" w:rsidR="005D5711" w:rsidRPr="00996FAF" w:rsidRDefault="00B17B31" w:rsidP="005D571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A71682C" w14:textId="0483576A" w:rsidR="005D5711" w:rsidRPr="00996FAF" w:rsidRDefault="00A4511E"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831" w14:textId="77777777" w:rsidTr="00DF7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2E"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A71682F" w14:textId="77777777" w:rsidR="005D5711" w:rsidRPr="00996FAF" w:rsidRDefault="00B17B31"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A716830" w14:textId="1B63C3DF" w:rsidR="005D5711" w:rsidRPr="00996FAF" w:rsidRDefault="00A4511E" w:rsidP="005D571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835" w14:textId="77777777" w:rsidTr="00DF7D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32"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A716833"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A716834" w14:textId="7B31D077" w:rsidR="005D5711" w:rsidRPr="00996FAF" w:rsidRDefault="00A4511E" w:rsidP="005D571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839" w14:textId="77777777" w:rsidTr="00DF7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36"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A716837" w14:textId="77777777" w:rsidR="005D5711" w:rsidRPr="00996FAF" w:rsidRDefault="00B17B31"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A716838" w14:textId="36176DA0" w:rsidR="005D5711" w:rsidRPr="00996FAF" w:rsidRDefault="00A4511E"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83D" w14:textId="77777777" w:rsidTr="00DF7D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3A"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A71683B"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A71683C" w14:textId="059CB316" w:rsidR="005D5711" w:rsidRPr="00996FAF" w:rsidRDefault="00A4511E"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bl>
    <w:p w14:paraId="5A71683E" w14:textId="77777777" w:rsidR="005D5711" w:rsidRDefault="00B17B31" w:rsidP="005D5711">
      <w:pPr>
        <w:pStyle w:val="Heading20"/>
      </w:pPr>
      <w:r w:rsidRPr="00996FAF">
        <w:t>Findings</w:t>
      </w:r>
    </w:p>
    <w:p w14:paraId="7E83DE48" w14:textId="3A39CFF5" w:rsidR="00B007B9" w:rsidRDefault="00740781" w:rsidP="00740781">
      <w:pPr>
        <w:pStyle w:val="NormalArial"/>
        <w:rPr>
          <w:color w:val="auto"/>
        </w:rPr>
      </w:pPr>
      <w:r w:rsidRPr="006B43F9">
        <w:rPr>
          <w:color w:val="auto"/>
        </w:rPr>
        <w:t>Consumers</w:t>
      </w:r>
      <w:r w:rsidR="008020BC">
        <w:rPr>
          <w:color w:val="auto"/>
        </w:rPr>
        <w:t xml:space="preserve"> and their </w:t>
      </w:r>
      <w:r w:rsidR="00B007B9">
        <w:rPr>
          <w:color w:val="auto"/>
        </w:rPr>
        <w:t xml:space="preserve">representatives said the service’s lifestyle and activities program supports their needs and that staff assist them to be as independent as possible. </w:t>
      </w:r>
      <w:r w:rsidR="00B007B9" w:rsidRPr="00B007B9">
        <w:rPr>
          <w:color w:val="auto"/>
        </w:rPr>
        <w:t>Consumers provided examples of the activities they enjoy both within and outside the service</w:t>
      </w:r>
      <w:r w:rsidR="00407BEC">
        <w:rPr>
          <w:color w:val="auto"/>
        </w:rPr>
        <w:t>,</w:t>
      </w:r>
      <w:r w:rsidR="00B007B9" w:rsidRPr="00B007B9">
        <w:rPr>
          <w:color w:val="auto"/>
        </w:rPr>
        <w:t xml:space="preserve"> </w:t>
      </w:r>
      <w:r w:rsidR="00B007B9">
        <w:rPr>
          <w:color w:val="auto"/>
        </w:rPr>
        <w:t>including</w:t>
      </w:r>
      <w:r w:rsidR="00B007B9" w:rsidRPr="00B007B9">
        <w:rPr>
          <w:color w:val="auto"/>
        </w:rPr>
        <w:t xml:space="preserve"> exercise, bingo, reading, computer work and travelling to </w:t>
      </w:r>
      <w:r w:rsidR="00B007B9">
        <w:rPr>
          <w:color w:val="auto"/>
        </w:rPr>
        <w:t xml:space="preserve">an </w:t>
      </w:r>
      <w:r w:rsidR="00B007B9" w:rsidRPr="00B007B9">
        <w:rPr>
          <w:color w:val="auto"/>
        </w:rPr>
        <w:t>old farming propert</w:t>
      </w:r>
      <w:r w:rsidR="00B007B9">
        <w:rPr>
          <w:color w:val="auto"/>
        </w:rPr>
        <w:t xml:space="preserve">y to maintain the connection to </w:t>
      </w:r>
      <w:r w:rsidR="001D57D4">
        <w:rPr>
          <w:color w:val="auto"/>
        </w:rPr>
        <w:t xml:space="preserve">the </w:t>
      </w:r>
      <w:r w:rsidR="00B007B9">
        <w:rPr>
          <w:color w:val="auto"/>
        </w:rPr>
        <w:t>land</w:t>
      </w:r>
      <w:r w:rsidR="00B007B9" w:rsidRPr="00B007B9">
        <w:rPr>
          <w:color w:val="auto"/>
        </w:rPr>
        <w:t>.</w:t>
      </w:r>
      <w:r w:rsidR="001D57D4">
        <w:rPr>
          <w:color w:val="auto"/>
        </w:rPr>
        <w:t xml:space="preserve"> Consumers said they are supported to take part in community activities outside the service, visit family, go shopping or pursue other interests. </w:t>
      </w:r>
      <w:r w:rsidR="00B007B9">
        <w:rPr>
          <w:color w:val="auto"/>
        </w:rPr>
        <w:t xml:space="preserve">Consumers were satisfied with the emotional, spiritual and psychological support they receive when required and said staff take the time to talk with them when they are feeling low. </w:t>
      </w:r>
    </w:p>
    <w:p w14:paraId="71451A55" w14:textId="55C59B19" w:rsidR="00740781" w:rsidRPr="003627AF" w:rsidRDefault="00B007B9" w:rsidP="00740781">
      <w:pPr>
        <w:pStyle w:val="NormalArial"/>
        <w:rPr>
          <w:color w:val="auto"/>
        </w:rPr>
      </w:pPr>
      <w:r w:rsidRPr="00B007B9">
        <w:rPr>
          <w:color w:val="auto"/>
        </w:rPr>
        <w:t>Staff demonstrate knowledge of consumers’ needs, goals and preferences and the support individual consumers required to participate in activities or pursue individual inte</w:t>
      </w:r>
      <w:r w:rsidR="003627AF">
        <w:rPr>
          <w:color w:val="auto"/>
        </w:rPr>
        <w:t>rests</w:t>
      </w:r>
      <w:r w:rsidRPr="00B007B9">
        <w:rPr>
          <w:color w:val="auto"/>
        </w:rPr>
        <w:t xml:space="preserve">. </w:t>
      </w:r>
      <w:r w:rsidR="003627AF">
        <w:rPr>
          <w:color w:val="auto"/>
        </w:rPr>
        <w:t>Lifestyle staff demonstrated a sound understanding of consumers’ needs and described their role and strategies to support specific consumers, for example, when a consumer is feeling a</w:t>
      </w:r>
      <w:r w:rsidR="003627AF" w:rsidRPr="003627AF">
        <w:rPr>
          <w:color w:val="auto"/>
        </w:rPr>
        <w:t xml:space="preserve">nxious. </w:t>
      </w:r>
      <w:r w:rsidR="0030554C">
        <w:rPr>
          <w:color w:val="auto"/>
        </w:rPr>
        <w:t xml:space="preserve">Staff described processes utilised by the service to share information about consumers with those involved in their care. </w:t>
      </w:r>
    </w:p>
    <w:p w14:paraId="605EC449" w14:textId="44E2F90E" w:rsidR="00B007B9" w:rsidRDefault="00740781" w:rsidP="00740781">
      <w:pPr>
        <w:pStyle w:val="NormalArial"/>
        <w:rPr>
          <w:color w:val="auto"/>
        </w:rPr>
      </w:pPr>
      <w:r w:rsidRPr="00B007B9">
        <w:rPr>
          <w:color w:val="auto"/>
        </w:rPr>
        <w:t>Care and lifestyle documentation</w:t>
      </w:r>
      <w:r w:rsidR="00B007B9" w:rsidRPr="00B007B9">
        <w:rPr>
          <w:color w:val="auto"/>
        </w:rPr>
        <w:t xml:space="preserve"> reflected strategies to deliver services and supports for daily living that reflected the diverse needs and characteristics of consumers.</w:t>
      </w:r>
      <w:r w:rsidR="00B007B9">
        <w:rPr>
          <w:color w:val="auto"/>
        </w:rPr>
        <w:t xml:space="preserve"> </w:t>
      </w:r>
      <w:r w:rsidR="0030554C">
        <w:rPr>
          <w:color w:val="auto"/>
        </w:rPr>
        <w:t xml:space="preserve">Documentation identified </w:t>
      </w:r>
      <w:r w:rsidR="001D57D4">
        <w:rPr>
          <w:color w:val="auto"/>
        </w:rPr>
        <w:t xml:space="preserve">the people important to individual consumers, those involved in providing care and activities of interest to the consumer. </w:t>
      </w:r>
      <w:r w:rsidR="00BF2552">
        <w:rPr>
          <w:color w:val="auto"/>
        </w:rPr>
        <w:t xml:space="preserve">Referrals to other individuals, organisations or providers </w:t>
      </w:r>
      <w:r w:rsidR="00BF2552">
        <w:rPr>
          <w:color w:val="auto"/>
        </w:rPr>
        <w:lastRenderedPageBreak/>
        <w:t xml:space="preserve">are made when required and care and lifestyle staff discussed the involvement of dementia support service, local community support service and church groups. </w:t>
      </w:r>
    </w:p>
    <w:p w14:paraId="57147A8C" w14:textId="2AF66779" w:rsidR="00BF2552" w:rsidRPr="00B007B9" w:rsidRDefault="00BF2552" w:rsidP="00BF2552">
      <w:pPr>
        <w:pStyle w:val="NormalArial"/>
        <w:rPr>
          <w:color w:val="70AD47" w:themeColor="accent6"/>
        </w:rPr>
      </w:pPr>
      <w:r w:rsidRPr="003627AF">
        <w:rPr>
          <w:color w:val="auto"/>
        </w:rPr>
        <w:t>Consumers provided positive feedback on the variety, quality and quantity of meals</w:t>
      </w:r>
      <w:r>
        <w:rPr>
          <w:color w:val="auto"/>
        </w:rPr>
        <w:t xml:space="preserve"> and generally said they enjoy the food. They said their preferences and dietary needs are accommodated</w:t>
      </w:r>
      <w:r w:rsidRPr="003627AF">
        <w:rPr>
          <w:color w:val="auto"/>
        </w:rPr>
        <w:t>.</w:t>
      </w:r>
      <w:r>
        <w:rPr>
          <w:color w:val="auto"/>
        </w:rPr>
        <w:t xml:space="preserve"> Consumers are offered a range of meal options. The chef and staff described the process to ensure consumers’ nutrition and hydration needs and preferences are met. The chef said dietician and consumer feedback are incorporated into the menu design.   </w:t>
      </w:r>
      <w:r w:rsidRPr="00B007B9">
        <w:rPr>
          <w:color w:val="70AD47" w:themeColor="accent6"/>
        </w:rPr>
        <w:t xml:space="preserve"> </w:t>
      </w:r>
    </w:p>
    <w:p w14:paraId="4ADA77C8" w14:textId="77777777" w:rsidR="00B478C8" w:rsidRDefault="00740781" w:rsidP="00740781">
      <w:pPr>
        <w:pStyle w:val="NormalArial"/>
        <w:rPr>
          <w:color w:val="auto"/>
        </w:rPr>
      </w:pPr>
      <w:r w:rsidRPr="00175709">
        <w:rPr>
          <w:color w:val="auto"/>
        </w:rPr>
        <w:t xml:space="preserve">Equipment was available to support service delivery, with consumers reporting that it was safe </w:t>
      </w:r>
      <w:r w:rsidR="00175709" w:rsidRPr="00175709">
        <w:rPr>
          <w:color w:val="auto"/>
        </w:rPr>
        <w:t xml:space="preserve">and </w:t>
      </w:r>
      <w:r w:rsidR="00175709">
        <w:rPr>
          <w:color w:val="auto"/>
        </w:rPr>
        <w:t xml:space="preserve">that </w:t>
      </w:r>
      <w:r w:rsidR="00175709" w:rsidRPr="00175709">
        <w:rPr>
          <w:color w:val="auto"/>
        </w:rPr>
        <w:t>they know how to report concerns or issues</w:t>
      </w:r>
      <w:r w:rsidRPr="00175709">
        <w:rPr>
          <w:color w:val="auto"/>
        </w:rPr>
        <w:t xml:space="preserve">. </w:t>
      </w:r>
      <w:r w:rsidR="00175709">
        <w:rPr>
          <w:color w:val="auto"/>
        </w:rPr>
        <w:t xml:space="preserve">The service has processes for purchasing, servicing and replacing equipment. </w:t>
      </w:r>
    </w:p>
    <w:p w14:paraId="3A320E65" w14:textId="44438215" w:rsidR="00B478C8" w:rsidRDefault="00B478C8" w:rsidP="00B478C8">
      <w:pPr>
        <w:pStyle w:val="NormalArial"/>
      </w:pPr>
      <w:r>
        <w:t xml:space="preserve">Based on the Assessment Team’s findings, it is my decision that each requirement and the overall quality standard are compliant. </w:t>
      </w:r>
    </w:p>
    <w:p w14:paraId="5A71683F" w14:textId="53C51599" w:rsidR="005D5711" w:rsidRPr="00175709" w:rsidRDefault="00B17B31" w:rsidP="00740781">
      <w:pPr>
        <w:pStyle w:val="NormalArial"/>
        <w:rPr>
          <w:color w:val="auto"/>
        </w:rPr>
      </w:pPr>
      <w:r>
        <w:br w:type="page"/>
      </w:r>
    </w:p>
    <w:p w14:paraId="5A716840" w14:textId="77777777" w:rsidR="005D5711" w:rsidRPr="00996FAF" w:rsidRDefault="00B17B31" w:rsidP="005D571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F7DA1" w14:paraId="5A716843" w14:textId="77777777" w:rsidTr="00DF7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A716841" w14:textId="77777777" w:rsidR="005D5711" w:rsidRPr="00996FAF" w:rsidRDefault="00B17B31" w:rsidP="005D571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A716842" w14:textId="77777777" w:rsidR="005D5711" w:rsidRPr="00996FAF" w:rsidRDefault="005D5711" w:rsidP="005D57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7DA1" w14:paraId="5A716847" w14:textId="77777777" w:rsidTr="00DF7D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44"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A716845"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A716846" w14:textId="76F5B93F" w:rsidR="005D5711" w:rsidRPr="00996FAF" w:rsidRDefault="00A4511E"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84D" w14:textId="77777777" w:rsidTr="00DF7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48"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A716849" w14:textId="77777777" w:rsidR="005D5711" w:rsidRPr="00996FAF" w:rsidRDefault="00B17B31"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A71684A" w14:textId="77777777" w:rsidR="005D5711" w:rsidRPr="00996FAF" w:rsidRDefault="00B17B31" w:rsidP="005D571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71684B" w14:textId="77777777" w:rsidR="005D5711" w:rsidRPr="00996FAF" w:rsidRDefault="00B17B31" w:rsidP="005D571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A71684C" w14:textId="1E80921B" w:rsidR="005D5711" w:rsidRPr="00996FAF" w:rsidRDefault="00A4511E"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851" w14:textId="77777777" w:rsidTr="00DF7D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4E"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A71684F"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A716850" w14:textId="3A3DDBF1" w:rsidR="005D5711" w:rsidRPr="00996FAF" w:rsidRDefault="00A4511E" w:rsidP="005D571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bl>
    <w:p w14:paraId="5A716852" w14:textId="77777777" w:rsidR="005D5711" w:rsidRDefault="00B17B31" w:rsidP="005D5711">
      <w:pPr>
        <w:pStyle w:val="Heading20"/>
      </w:pPr>
      <w:r>
        <w:t>Findings</w:t>
      </w:r>
    </w:p>
    <w:p w14:paraId="5A817740" w14:textId="3A658D5D" w:rsidR="00664198" w:rsidRDefault="00664198" w:rsidP="005D5711">
      <w:pPr>
        <w:pStyle w:val="NormalArial"/>
        <w:rPr>
          <w:szCs w:val="22"/>
        </w:rPr>
      </w:pPr>
      <w:r w:rsidRPr="007417FD">
        <w:rPr>
          <w:iCs/>
          <w:color w:val="auto"/>
          <w:szCs w:val="22"/>
        </w:rPr>
        <w:t>The service is welcoming, has wide corridors, large common areas where consumers can meet with friends and family</w:t>
      </w:r>
      <w:r w:rsidR="00407BEC">
        <w:rPr>
          <w:iCs/>
          <w:color w:val="auto"/>
          <w:szCs w:val="22"/>
        </w:rPr>
        <w:t xml:space="preserve">, </w:t>
      </w:r>
      <w:r w:rsidRPr="007417FD">
        <w:rPr>
          <w:iCs/>
          <w:color w:val="auto"/>
          <w:szCs w:val="22"/>
        </w:rPr>
        <w:t>an onsite hairdresser and spacious outdoor garden areas.</w:t>
      </w:r>
      <w:r w:rsidRPr="007417FD">
        <w:rPr>
          <w:color w:val="auto"/>
          <w:szCs w:val="22"/>
        </w:rPr>
        <w:t xml:space="preserve"> </w:t>
      </w:r>
      <w:r w:rsidRPr="007417FD">
        <w:rPr>
          <w:szCs w:val="22"/>
        </w:rPr>
        <w:t>Consumers have personalised rooms decorated with furnishings and personal items that reflect individual tastes and styles</w:t>
      </w:r>
      <w:r>
        <w:rPr>
          <w:szCs w:val="22"/>
        </w:rPr>
        <w:t xml:space="preserve">. </w:t>
      </w:r>
    </w:p>
    <w:p w14:paraId="4EF8696C" w14:textId="7D505995" w:rsidR="00664198" w:rsidRDefault="00664198" w:rsidP="005D5711">
      <w:pPr>
        <w:pStyle w:val="NormalArial"/>
        <w:rPr>
          <w:szCs w:val="22"/>
        </w:rPr>
      </w:pPr>
      <w:r>
        <w:rPr>
          <w:szCs w:val="22"/>
        </w:rPr>
        <w:t xml:space="preserve">Consumers reported they feel at home and safe at the service and said they move freely around the service each day. They said the service encourages them to share their home with family by providing different locations to meet and host visitors. </w:t>
      </w:r>
    </w:p>
    <w:p w14:paraId="19EFA2C1" w14:textId="77732E7C" w:rsidR="00664198" w:rsidRDefault="00664198" w:rsidP="005D5711">
      <w:pPr>
        <w:pStyle w:val="NormalArial"/>
        <w:rPr>
          <w:color w:val="auto"/>
          <w:szCs w:val="22"/>
        </w:rPr>
      </w:pPr>
      <w:r w:rsidRPr="00867807">
        <w:rPr>
          <w:color w:val="auto"/>
          <w:szCs w:val="22"/>
        </w:rPr>
        <w:t xml:space="preserve">Cleaning and maintenance are scheduled and monitored daily. </w:t>
      </w:r>
      <w:r>
        <w:rPr>
          <w:color w:val="auto"/>
          <w:szCs w:val="22"/>
        </w:rPr>
        <w:t xml:space="preserve">Maintenance issues or cleaning required are reported and resolved in a timely manner. </w:t>
      </w:r>
    </w:p>
    <w:p w14:paraId="586B5DBA" w14:textId="22D6E1FC" w:rsidR="00664198" w:rsidRDefault="00664198" w:rsidP="00664198">
      <w:pPr>
        <w:pStyle w:val="NormalArial"/>
        <w:rPr>
          <w:color w:val="auto"/>
          <w:szCs w:val="22"/>
        </w:rPr>
      </w:pPr>
      <w:r w:rsidRPr="00867807">
        <w:rPr>
          <w:color w:val="auto"/>
          <w:szCs w:val="22"/>
        </w:rPr>
        <w:t xml:space="preserve">The </w:t>
      </w:r>
      <w:r>
        <w:rPr>
          <w:color w:val="auto"/>
          <w:szCs w:val="22"/>
        </w:rPr>
        <w:t xml:space="preserve">Assessment Team observed the </w:t>
      </w:r>
      <w:r w:rsidRPr="00867807">
        <w:rPr>
          <w:color w:val="auto"/>
          <w:szCs w:val="22"/>
        </w:rPr>
        <w:t>service</w:t>
      </w:r>
      <w:r>
        <w:rPr>
          <w:color w:val="auto"/>
          <w:szCs w:val="22"/>
        </w:rPr>
        <w:t xml:space="preserve"> </w:t>
      </w:r>
      <w:r w:rsidRPr="00867807">
        <w:rPr>
          <w:color w:val="auto"/>
          <w:szCs w:val="22"/>
        </w:rPr>
        <w:t>to be well maintained, clean and safe</w:t>
      </w:r>
      <w:r>
        <w:rPr>
          <w:color w:val="auto"/>
          <w:szCs w:val="22"/>
        </w:rPr>
        <w:t xml:space="preserve"> and consumers moving freely inside and outside the service</w:t>
      </w:r>
      <w:r w:rsidRPr="00867807">
        <w:rPr>
          <w:color w:val="auto"/>
          <w:szCs w:val="22"/>
        </w:rPr>
        <w:t xml:space="preserve">. </w:t>
      </w:r>
      <w:r>
        <w:rPr>
          <w:color w:val="auto"/>
          <w:szCs w:val="22"/>
        </w:rPr>
        <w:t>Garden areas include</w:t>
      </w:r>
      <w:r w:rsidR="005A4CF2">
        <w:rPr>
          <w:color w:val="auto"/>
          <w:szCs w:val="22"/>
        </w:rPr>
        <w:t>d</w:t>
      </w:r>
      <w:r>
        <w:rPr>
          <w:color w:val="auto"/>
          <w:szCs w:val="22"/>
        </w:rPr>
        <w:t xml:space="preserve"> walkways to support consumers to move freely and safely. </w:t>
      </w:r>
    </w:p>
    <w:p w14:paraId="0A055A69" w14:textId="51E1057E" w:rsidR="00E03B45" w:rsidRDefault="00E03B45" w:rsidP="00E03B45">
      <w:pPr>
        <w:pStyle w:val="NormalArial"/>
        <w:rPr>
          <w:color w:val="auto"/>
          <w:szCs w:val="22"/>
        </w:rPr>
      </w:pPr>
      <w:r>
        <w:rPr>
          <w:color w:val="auto"/>
          <w:szCs w:val="22"/>
        </w:rPr>
        <w:t>I am satisfied the service has taken improvement actions to address non-compliance identified under requirement 5(3)(b) outlined in the Performance Report dated 10 August 2021</w:t>
      </w:r>
      <w:r w:rsidR="00BB235E">
        <w:rPr>
          <w:color w:val="auto"/>
          <w:szCs w:val="22"/>
        </w:rPr>
        <w:t xml:space="preserve"> and the requirement is now compliant</w:t>
      </w:r>
      <w:r>
        <w:rPr>
          <w:color w:val="auto"/>
          <w:szCs w:val="22"/>
        </w:rPr>
        <w:t>. Actions included:</w:t>
      </w:r>
    </w:p>
    <w:p w14:paraId="58BE12BE" w14:textId="1767BF3E" w:rsidR="00E03B45" w:rsidRDefault="00E03B45" w:rsidP="00E03B45">
      <w:pPr>
        <w:pStyle w:val="NormalArial"/>
        <w:numPr>
          <w:ilvl w:val="0"/>
          <w:numId w:val="14"/>
        </w:numPr>
        <w:rPr>
          <w:color w:val="auto"/>
          <w:szCs w:val="22"/>
        </w:rPr>
      </w:pPr>
      <w:r>
        <w:rPr>
          <w:color w:val="auto"/>
          <w:szCs w:val="22"/>
        </w:rPr>
        <w:t>establishment of two designated smoking areas at the service, equipped with fire safety equipment</w:t>
      </w:r>
    </w:p>
    <w:p w14:paraId="3B8E1D4B" w14:textId="5BA63906" w:rsidR="00E03B45" w:rsidRDefault="00E03B45" w:rsidP="00E03B45">
      <w:pPr>
        <w:pStyle w:val="NormalArial"/>
        <w:numPr>
          <w:ilvl w:val="0"/>
          <w:numId w:val="14"/>
        </w:numPr>
        <w:rPr>
          <w:color w:val="auto"/>
          <w:szCs w:val="22"/>
        </w:rPr>
      </w:pPr>
      <w:r>
        <w:rPr>
          <w:color w:val="auto"/>
          <w:szCs w:val="22"/>
        </w:rPr>
        <w:t>staff education on the service’s smoking policy</w:t>
      </w:r>
    </w:p>
    <w:p w14:paraId="3D0B8A8B" w14:textId="77777777" w:rsidR="00B478C8" w:rsidRPr="00B478C8" w:rsidRDefault="00E03B45" w:rsidP="005D5711">
      <w:pPr>
        <w:pStyle w:val="NormalArial"/>
        <w:numPr>
          <w:ilvl w:val="0"/>
          <w:numId w:val="14"/>
        </w:numPr>
      </w:pPr>
      <w:r w:rsidRPr="00782897">
        <w:rPr>
          <w:color w:val="auto"/>
          <w:szCs w:val="22"/>
        </w:rPr>
        <w:t xml:space="preserve">processes to support consumers who </w:t>
      </w:r>
      <w:r w:rsidR="00782897" w:rsidRPr="00782897">
        <w:rPr>
          <w:color w:val="auto"/>
          <w:szCs w:val="22"/>
        </w:rPr>
        <w:t>smoke,</w:t>
      </w:r>
      <w:r w:rsidRPr="00782897">
        <w:rPr>
          <w:color w:val="auto"/>
          <w:szCs w:val="22"/>
        </w:rPr>
        <w:t xml:space="preserve"> including risk assessments and individual</w:t>
      </w:r>
      <w:r w:rsidR="00782897" w:rsidRPr="00782897">
        <w:rPr>
          <w:color w:val="auto"/>
          <w:szCs w:val="22"/>
        </w:rPr>
        <w:t>ised</w:t>
      </w:r>
      <w:r w:rsidRPr="00782897">
        <w:rPr>
          <w:color w:val="auto"/>
          <w:szCs w:val="22"/>
        </w:rPr>
        <w:t xml:space="preserve"> safe smoking processes.</w:t>
      </w:r>
    </w:p>
    <w:p w14:paraId="7ECECB3D" w14:textId="77777777" w:rsidR="00B478C8" w:rsidRDefault="00B478C8" w:rsidP="00B478C8">
      <w:pPr>
        <w:pStyle w:val="NormalArial"/>
      </w:pPr>
      <w:r>
        <w:t xml:space="preserve">Based on the Assessment Team’s findings and the improvements made by the service, it is my decision that each requirement and the overall quality standard are compliant. </w:t>
      </w:r>
    </w:p>
    <w:p w14:paraId="5A716853" w14:textId="6CE234AC" w:rsidR="005D5711" w:rsidRPr="00262C0B" w:rsidRDefault="00B17B31" w:rsidP="005D5711">
      <w:pPr>
        <w:pStyle w:val="NormalArial"/>
        <w:numPr>
          <w:ilvl w:val="0"/>
          <w:numId w:val="14"/>
        </w:numPr>
      </w:pPr>
      <w:r>
        <w:br w:type="page"/>
      </w:r>
    </w:p>
    <w:p w14:paraId="5A716854" w14:textId="77777777" w:rsidR="005D5711" w:rsidRPr="00996FAF" w:rsidRDefault="00B17B31" w:rsidP="005D571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F7DA1" w14:paraId="5A716857" w14:textId="77777777" w:rsidTr="00DF7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A716855" w14:textId="77777777" w:rsidR="005D5711" w:rsidRPr="00996FAF" w:rsidRDefault="00B17B31" w:rsidP="005D571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A716856" w14:textId="77777777" w:rsidR="005D5711" w:rsidRPr="00996FAF" w:rsidRDefault="005D5711" w:rsidP="005D57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7DA1" w14:paraId="5A71685B" w14:textId="77777777" w:rsidTr="00DF7D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58"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A716859"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A71685A" w14:textId="772E41C9" w:rsidR="005D5711" w:rsidRPr="00996FAF" w:rsidRDefault="00A4511E"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85F" w14:textId="77777777" w:rsidTr="00DF7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5C"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A71685D" w14:textId="77777777" w:rsidR="005D5711" w:rsidRPr="00996FAF" w:rsidRDefault="00B17B31"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A71685E" w14:textId="17A7D40B" w:rsidR="005D5711" w:rsidRPr="00996FAF" w:rsidRDefault="00A4511E"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863" w14:textId="77777777" w:rsidTr="00DF7D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60"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A716861"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A716862" w14:textId="36536273" w:rsidR="005D5711" w:rsidRPr="00996FAF" w:rsidRDefault="00A4511E"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867" w14:textId="77777777" w:rsidTr="00DF7DA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64"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A716865" w14:textId="77777777" w:rsidR="005D5711" w:rsidRPr="00996FAF" w:rsidRDefault="00B17B31"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A716866" w14:textId="3FFC7DD7" w:rsidR="005D5711" w:rsidRPr="00996FAF" w:rsidRDefault="00A4511E" w:rsidP="005D571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bl>
    <w:p w14:paraId="5A716868" w14:textId="77777777" w:rsidR="005D5711" w:rsidRDefault="00B17B31" w:rsidP="005D5711">
      <w:pPr>
        <w:pStyle w:val="Heading20"/>
      </w:pPr>
      <w:r w:rsidRPr="00996FAF">
        <w:t>Findings</w:t>
      </w:r>
    </w:p>
    <w:p w14:paraId="1D8FC79F" w14:textId="4F1C081B" w:rsidR="00FF4AC3" w:rsidRDefault="00FF4AC3" w:rsidP="00FF4AC3">
      <w:pPr>
        <w:pStyle w:val="NormalArial"/>
        <w:rPr>
          <w:color w:val="auto"/>
          <w:szCs w:val="22"/>
        </w:rPr>
      </w:pPr>
      <w:r>
        <w:rPr>
          <w:color w:val="auto"/>
          <w:szCs w:val="22"/>
        </w:rPr>
        <w:t>I am satisfied the service has taken improvement actions to address non-compliance identified under all requirements in this Quality Standard, 6(3)(a), 6(3)(b), 6(3)(c) and 6(3)(d), as outlined in the Performance Report dated 10 August 2021</w:t>
      </w:r>
      <w:r w:rsidR="00BB235E">
        <w:rPr>
          <w:color w:val="auto"/>
          <w:szCs w:val="22"/>
        </w:rPr>
        <w:t xml:space="preserve"> and the requirements are now compliant</w:t>
      </w:r>
      <w:r>
        <w:rPr>
          <w:color w:val="auto"/>
          <w:szCs w:val="22"/>
        </w:rPr>
        <w:t xml:space="preserve">. </w:t>
      </w:r>
      <w:r w:rsidR="00216E1B">
        <w:rPr>
          <w:color w:val="auto"/>
          <w:szCs w:val="22"/>
        </w:rPr>
        <w:t>Improvement actions include</w:t>
      </w:r>
      <w:r w:rsidR="00AD65E8">
        <w:rPr>
          <w:color w:val="auto"/>
          <w:szCs w:val="22"/>
        </w:rPr>
        <w:t>:</w:t>
      </w:r>
    </w:p>
    <w:p w14:paraId="2A2F08BE" w14:textId="0ACC58D2" w:rsidR="00AD65E8" w:rsidRDefault="002D2B3C" w:rsidP="00AD65E8">
      <w:pPr>
        <w:pStyle w:val="NormalArial"/>
        <w:numPr>
          <w:ilvl w:val="0"/>
          <w:numId w:val="18"/>
        </w:numPr>
      </w:pPr>
      <w:r>
        <w:t>u</w:t>
      </w:r>
      <w:r w:rsidR="00AD65E8">
        <w:t>pdating the organisation’s feedback and complaints policy</w:t>
      </w:r>
      <w:r>
        <w:t xml:space="preserve"> </w:t>
      </w:r>
      <w:r w:rsidR="00AD65E8">
        <w:t>and procedures</w:t>
      </w:r>
    </w:p>
    <w:p w14:paraId="51C8AE79" w14:textId="05C201BE" w:rsidR="000350C1" w:rsidRDefault="002D2B3C" w:rsidP="000350C1">
      <w:pPr>
        <w:pStyle w:val="NormalArial"/>
        <w:numPr>
          <w:ilvl w:val="0"/>
          <w:numId w:val="18"/>
        </w:numPr>
      </w:pPr>
      <w:r>
        <w:t>e</w:t>
      </w:r>
      <w:r w:rsidR="000350C1">
        <w:t>stablishing new mechanisms to provide feedback and make complaints</w:t>
      </w:r>
    </w:p>
    <w:p w14:paraId="17A5CECD" w14:textId="176465E1" w:rsidR="00AD65E8" w:rsidRPr="000350C1" w:rsidRDefault="002D2B3C" w:rsidP="00FF4AC3">
      <w:pPr>
        <w:pStyle w:val="NormalArial"/>
        <w:numPr>
          <w:ilvl w:val="0"/>
          <w:numId w:val="18"/>
        </w:numPr>
        <w:rPr>
          <w:color w:val="auto"/>
          <w:szCs w:val="22"/>
        </w:rPr>
      </w:pPr>
      <w:r>
        <w:t>s</w:t>
      </w:r>
      <w:r w:rsidR="000350C1">
        <w:t>taff education in complaints and feedback management, open disclosure and use of the electronic register to record complaints</w:t>
      </w:r>
    </w:p>
    <w:p w14:paraId="6AD76441" w14:textId="7E0E2BFE" w:rsidR="000350C1" w:rsidRPr="000350C1" w:rsidRDefault="002D2B3C" w:rsidP="00FF4AC3">
      <w:pPr>
        <w:pStyle w:val="NormalArial"/>
        <w:numPr>
          <w:ilvl w:val="0"/>
          <w:numId w:val="18"/>
        </w:numPr>
        <w:rPr>
          <w:color w:val="auto"/>
          <w:szCs w:val="22"/>
        </w:rPr>
      </w:pPr>
      <w:r>
        <w:t>processes to a</w:t>
      </w:r>
      <w:r w:rsidR="000350C1">
        <w:t>nalys</w:t>
      </w:r>
      <w:r>
        <w:t xml:space="preserve">e </w:t>
      </w:r>
      <w:r w:rsidR="000350C1">
        <w:t xml:space="preserve">feedback and complaints and </w:t>
      </w:r>
      <w:r>
        <w:t>use</w:t>
      </w:r>
      <w:r w:rsidR="000350C1">
        <w:t xml:space="preserve"> these to inform activities to improve care and services</w:t>
      </w:r>
      <w:r>
        <w:t xml:space="preserve">. </w:t>
      </w:r>
    </w:p>
    <w:p w14:paraId="03F36809" w14:textId="7327C20A" w:rsidR="00251F43" w:rsidRDefault="00FF4AC3" w:rsidP="00251F43">
      <w:pPr>
        <w:pStyle w:val="NormalArial"/>
      </w:pPr>
      <w:r>
        <w:rPr>
          <w:color w:val="auto"/>
          <w:szCs w:val="22"/>
        </w:rPr>
        <w:t xml:space="preserve">Consumers and their representatives </w:t>
      </w:r>
      <w:r w:rsidR="00251F43">
        <w:rPr>
          <w:color w:val="auto"/>
          <w:szCs w:val="22"/>
        </w:rPr>
        <w:t xml:space="preserve">spoke about recent improvements made by the service to manage feedback and complaints. They </w:t>
      </w:r>
      <w:r>
        <w:rPr>
          <w:color w:val="auto"/>
          <w:szCs w:val="22"/>
        </w:rPr>
        <w:t xml:space="preserve">described various </w:t>
      </w:r>
      <w:r w:rsidR="00AD65E8">
        <w:rPr>
          <w:color w:val="auto"/>
          <w:szCs w:val="22"/>
        </w:rPr>
        <w:t xml:space="preserve">new </w:t>
      </w:r>
      <w:r>
        <w:rPr>
          <w:color w:val="auto"/>
          <w:szCs w:val="22"/>
        </w:rPr>
        <w:t>mechanisms available to them to provide feedback and ma</w:t>
      </w:r>
      <w:r w:rsidR="00AD65E8">
        <w:rPr>
          <w:color w:val="auto"/>
          <w:szCs w:val="22"/>
        </w:rPr>
        <w:t>k</w:t>
      </w:r>
      <w:r>
        <w:rPr>
          <w:color w:val="auto"/>
          <w:szCs w:val="22"/>
        </w:rPr>
        <w:t xml:space="preserve">e complaints and spoke about how these have improved the service’s overall management of complaints. </w:t>
      </w:r>
      <w:r w:rsidR="00251F43">
        <w:rPr>
          <w:color w:val="auto"/>
          <w:szCs w:val="22"/>
        </w:rPr>
        <w:t>For example, o</w:t>
      </w:r>
      <w:r w:rsidR="00251F43">
        <w:t xml:space="preserve">ne consumer said they now feel supported to provide feedback and make complaints, they can speak with the chief executive officer directly, and they are involved in consultation with the chef to provide feedback and suggested improvements in relation to meals. </w:t>
      </w:r>
    </w:p>
    <w:p w14:paraId="441276EF" w14:textId="45EE73B2" w:rsidR="00FF4AC3" w:rsidRDefault="00251F43" w:rsidP="00FF4AC3">
      <w:pPr>
        <w:pStyle w:val="NormalArial"/>
        <w:rPr>
          <w:color w:val="auto"/>
          <w:szCs w:val="22"/>
        </w:rPr>
      </w:pPr>
      <w:r>
        <w:rPr>
          <w:color w:val="auto"/>
          <w:szCs w:val="22"/>
        </w:rPr>
        <w:t xml:space="preserve">Staff demonstrated a sound understanding of the service’s complaints management processes and said they were confident in escalating and documenting complaints. </w:t>
      </w:r>
      <w:r w:rsidR="00FF4AC3">
        <w:rPr>
          <w:color w:val="auto"/>
          <w:szCs w:val="22"/>
        </w:rPr>
        <w:t>Staff reported improvements in the service’s response to consumer feedback and complaints management following the commencement of the new management team</w:t>
      </w:r>
      <w:r>
        <w:rPr>
          <w:color w:val="auto"/>
          <w:szCs w:val="22"/>
        </w:rPr>
        <w:t xml:space="preserve">, and said they are encouraged to support consumers to </w:t>
      </w:r>
      <w:r w:rsidR="00AD65E8">
        <w:rPr>
          <w:color w:val="auto"/>
          <w:szCs w:val="22"/>
        </w:rPr>
        <w:t>provide</w:t>
      </w:r>
      <w:r>
        <w:rPr>
          <w:color w:val="auto"/>
          <w:szCs w:val="22"/>
        </w:rPr>
        <w:t xml:space="preserve"> feedback and </w:t>
      </w:r>
      <w:r w:rsidR="00AD65E8">
        <w:rPr>
          <w:color w:val="auto"/>
          <w:szCs w:val="22"/>
        </w:rPr>
        <w:t xml:space="preserve">make </w:t>
      </w:r>
      <w:r>
        <w:rPr>
          <w:color w:val="auto"/>
          <w:szCs w:val="22"/>
        </w:rPr>
        <w:t>complaints</w:t>
      </w:r>
      <w:r w:rsidR="00FF4AC3">
        <w:rPr>
          <w:color w:val="auto"/>
          <w:szCs w:val="22"/>
        </w:rPr>
        <w:t>.</w:t>
      </w:r>
      <w:r>
        <w:rPr>
          <w:color w:val="auto"/>
          <w:szCs w:val="22"/>
        </w:rPr>
        <w:t xml:space="preserve"> Staff said feedback and complaints are discussed in staff meetings where they are encouraged to </w:t>
      </w:r>
      <w:r w:rsidR="00AD65E8">
        <w:rPr>
          <w:color w:val="auto"/>
          <w:szCs w:val="22"/>
        </w:rPr>
        <w:t xml:space="preserve">be involved in finding solutions.  </w:t>
      </w:r>
    </w:p>
    <w:p w14:paraId="3C81E89D" w14:textId="25829B23" w:rsidR="00251F43" w:rsidRDefault="00251F43" w:rsidP="00FF4AC3">
      <w:pPr>
        <w:pStyle w:val="NormalArial"/>
        <w:rPr>
          <w:color w:val="auto"/>
          <w:szCs w:val="22"/>
        </w:rPr>
      </w:pPr>
      <w:r>
        <w:rPr>
          <w:color w:val="auto"/>
          <w:szCs w:val="22"/>
        </w:rPr>
        <w:t>Management reported a</w:t>
      </w:r>
      <w:r w:rsidR="00AD65E8">
        <w:rPr>
          <w:color w:val="auto"/>
          <w:szCs w:val="22"/>
        </w:rPr>
        <w:t xml:space="preserve"> recent </w:t>
      </w:r>
      <w:r>
        <w:rPr>
          <w:color w:val="auto"/>
          <w:szCs w:val="22"/>
        </w:rPr>
        <w:t xml:space="preserve">increase in feedback forms completed by staff on </w:t>
      </w:r>
      <w:r w:rsidR="00AD65E8">
        <w:rPr>
          <w:color w:val="auto"/>
          <w:szCs w:val="22"/>
        </w:rPr>
        <w:t xml:space="preserve">behalf </w:t>
      </w:r>
      <w:r>
        <w:rPr>
          <w:color w:val="auto"/>
          <w:szCs w:val="22"/>
        </w:rPr>
        <w:t xml:space="preserve">of consumers following staff education on complaints and feedback processes. </w:t>
      </w:r>
    </w:p>
    <w:p w14:paraId="0F8F46E0" w14:textId="314147C9" w:rsidR="0009568B" w:rsidRDefault="0009568B" w:rsidP="005D5711">
      <w:pPr>
        <w:pStyle w:val="NormalArial"/>
      </w:pPr>
      <w:r w:rsidRPr="00BE1636">
        <w:t xml:space="preserve">Most consumers </w:t>
      </w:r>
      <w:r>
        <w:t xml:space="preserve">were </w:t>
      </w:r>
      <w:r w:rsidRPr="00BE1636">
        <w:t xml:space="preserve">aware </w:t>
      </w:r>
      <w:r>
        <w:t xml:space="preserve">of how to </w:t>
      </w:r>
      <w:r w:rsidRPr="00BE1636">
        <w:t>make complaints to external organisations</w:t>
      </w:r>
      <w:r>
        <w:t>,</w:t>
      </w:r>
      <w:r w:rsidRPr="00BE1636">
        <w:t xml:space="preserve"> however</w:t>
      </w:r>
      <w:r>
        <w:t>,</w:t>
      </w:r>
      <w:r w:rsidRPr="00BE1636">
        <w:t xml:space="preserve"> advised they preferred to raise their concerns directly with staff and/or management and are </w:t>
      </w:r>
      <w:r w:rsidRPr="00BE1636">
        <w:lastRenderedPageBreak/>
        <w:t>comfortable doing so</w:t>
      </w:r>
      <w:r>
        <w:t xml:space="preserve">. </w:t>
      </w:r>
      <w:r w:rsidR="006C5F9B">
        <w:t xml:space="preserve">Staff demonstrated </w:t>
      </w:r>
      <w:r w:rsidR="006C5F9B" w:rsidRPr="00BE1636">
        <w:t>an understanding of advocacy services and external services as part of the complaint management process</w:t>
      </w:r>
      <w:r w:rsidR="006C5F9B">
        <w:t xml:space="preserve">. The service has a range of documents, including policies, the consumer handbook and consumer newsletters that provide contact details for external advocacy services and agencies. </w:t>
      </w:r>
    </w:p>
    <w:p w14:paraId="2896A51B" w14:textId="5737BB91" w:rsidR="005D5711" w:rsidRDefault="0009568B" w:rsidP="005D5711">
      <w:pPr>
        <w:pStyle w:val="NormalArial"/>
      </w:pPr>
      <w:r>
        <w:t>C</w:t>
      </w:r>
      <w:r w:rsidRPr="00F21842">
        <w:t xml:space="preserve">onsumers and representatives </w:t>
      </w:r>
      <w:r>
        <w:t>who</w:t>
      </w:r>
      <w:r w:rsidRPr="00F21842">
        <w:t xml:space="preserve"> previously provided feedback or </w:t>
      </w:r>
      <w:r>
        <w:t>made</w:t>
      </w:r>
      <w:r w:rsidRPr="00F21842">
        <w:t xml:space="preserve"> complaints said these have been promptly addressed</w:t>
      </w:r>
      <w:r w:rsidR="00AD65E8">
        <w:t>,</w:t>
      </w:r>
      <w:r w:rsidRPr="00F21842">
        <w:t xml:space="preserve"> with appropriate action taken by staff and management</w:t>
      </w:r>
      <w:r w:rsidR="006C5F9B">
        <w:t xml:space="preserve">. </w:t>
      </w:r>
      <w:r w:rsidR="005D5711">
        <w:t xml:space="preserve">The service maintains a complaints and feedback register that </w:t>
      </w:r>
      <w:r w:rsidR="00AD65E8">
        <w:t>record</w:t>
      </w:r>
      <w:r w:rsidR="002D2B3C">
        <w:t>s</w:t>
      </w:r>
      <w:r w:rsidR="005D5711">
        <w:t xml:space="preserve"> feedback and complaints</w:t>
      </w:r>
      <w:r w:rsidR="00AD65E8">
        <w:t xml:space="preserve">, </w:t>
      </w:r>
      <w:r w:rsidR="005D5711">
        <w:t xml:space="preserve">actions </w:t>
      </w:r>
      <w:r w:rsidR="00AD65E8">
        <w:t>taken</w:t>
      </w:r>
      <w:r w:rsidR="005D5711">
        <w:t xml:space="preserve">, open disclosure (when </w:t>
      </w:r>
      <w:r w:rsidR="00AD65E8">
        <w:t>applied</w:t>
      </w:r>
      <w:r w:rsidR="005D5711">
        <w:t xml:space="preserve">) and outcomes.  </w:t>
      </w:r>
    </w:p>
    <w:p w14:paraId="48CC7F61" w14:textId="10239B75" w:rsidR="0009568B" w:rsidRDefault="006C5F9B" w:rsidP="005D5711">
      <w:pPr>
        <w:pStyle w:val="NormalArial"/>
      </w:pPr>
      <w:r>
        <w:t xml:space="preserve">Management and staff demonstrated a sound understanding of open disclosure and provided examples of where open disclosure has been used in response to feedback and complaints. </w:t>
      </w:r>
    </w:p>
    <w:p w14:paraId="50CFF683" w14:textId="340A643E" w:rsidR="000350C1" w:rsidRDefault="000350C1" w:rsidP="000350C1">
      <w:pPr>
        <w:pStyle w:val="NormalArial"/>
        <w:rPr>
          <w:color w:val="auto"/>
          <w:szCs w:val="22"/>
        </w:rPr>
      </w:pPr>
      <w:r>
        <w:rPr>
          <w:color w:val="auto"/>
          <w:szCs w:val="22"/>
        </w:rPr>
        <w:t xml:space="preserve">Feedback and complaints are encouraged and discussed at monthly consumer meetings, and </w:t>
      </w:r>
      <w:r w:rsidRPr="00987A8D">
        <w:rPr>
          <w:color w:val="auto"/>
          <w:szCs w:val="22"/>
        </w:rPr>
        <w:t>at monthly staff meetings to ensure appropriate action is taken, staff can participate in the resolution process, and education and training opportunities are identifie</w:t>
      </w:r>
      <w:r>
        <w:rPr>
          <w:color w:val="auto"/>
          <w:szCs w:val="22"/>
        </w:rPr>
        <w:t>d.</w:t>
      </w:r>
    </w:p>
    <w:p w14:paraId="7361DF9B" w14:textId="41813445" w:rsidR="00251F43" w:rsidRDefault="007A5E52" w:rsidP="005D5711">
      <w:pPr>
        <w:pStyle w:val="NormalArial"/>
      </w:pPr>
      <w:r>
        <w:t>Complaints</w:t>
      </w:r>
      <w:r w:rsidR="00AD65E8">
        <w:t xml:space="preserve">, </w:t>
      </w:r>
      <w:r w:rsidR="00AD65E8" w:rsidRPr="00DB2C56">
        <w:t xml:space="preserve">feedback </w:t>
      </w:r>
      <w:r w:rsidR="00AD65E8">
        <w:t xml:space="preserve">and survey </w:t>
      </w:r>
      <w:r w:rsidR="00AD65E8" w:rsidRPr="00DB2C56">
        <w:t xml:space="preserve">data </w:t>
      </w:r>
      <w:r w:rsidR="00AD65E8">
        <w:t>are</w:t>
      </w:r>
      <w:r w:rsidR="00AD65E8" w:rsidRPr="00DB2C56">
        <w:t xml:space="preserve"> analysed and reported upon </w:t>
      </w:r>
      <w:r w:rsidR="00AD65E8">
        <w:t xml:space="preserve">regularly by the management team. The service uses feedback and complaints to inform improvement activities. </w:t>
      </w:r>
      <w:r w:rsidR="00FF4AC3">
        <w:t xml:space="preserve">A consumer described improvements made by the service to the feedback pathways and the menu as a result of their feedback. </w:t>
      </w:r>
      <w:r w:rsidR="00AD65E8">
        <w:t>Management discussed r</w:t>
      </w:r>
      <w:r w:rsidR="005D5711">
        <w:t>ecent improvements</w:t>
      </w:r>
      <w:r>
        <w:t xml:space="preserve"> made</w:t>
      </w:r>
      <w:r w:rsidR="005D5711">
        <w:t xml:space="preserve"> as a result of feedback and complaint</w:t>
      </w:r>
      <w:r>
        <w:t xml:space="preserve">s </w:t>
      </w:r>
      <w:r w:rsidR="005D5711">
        <w:t xml:space="preserve">to meals and the consumer dining experience. </w:t>
      </w:r>
    </w:p>
    <w:p w14:paraId="5E57CDB5" w14:textId="77777777" w:rsidR="00B478C8" w:rsidRDefault="00B478C8" w:rsidP="00B478C8">
      <w:pPr>
        <w:pStyle w:val="NormalArial"/>
      </w:pPr>
      <w:r>
        <w:t xml:space="preserve">Based on the Assessment Team’s findings and the improvements made by the service, it is my decision that each requirement and the overall quality standard are compliant. </w:t>
      </w:r>
    </w:p>
    <w:p w14:paraId="5A716869" w14:textId="452ACD91" w:rsidR="005D5711" w:rsidRPr="00712752" w:rsidRDefault="00B17B31" w:rsidP="000350C1">
      <w:pPr>
        <w:pStyle w:val="NormalArial"/>
      </w:pPr>
      <w:r w:rsidRPr="00712752">
        <w:br w:type="page"/>
      </w:r>
    </w:p>
    <w:p w14:paraId="5A71686A" w14:textId="77777777" w:rsidR="005D5711" w:rsidRPr="00996FAF" w:rsidRDefault="00B17B31" w:rsidP="005D571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F7DA1" w14:paraId="5A71686D" w14:textId="77777777" w:rsidTr="00DF7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A71686B" w14:textId="77777777" w:rsidR="005D5711" w:rsidRPr="00996FAF" w:rsidRDefault="00B17B31" w:rsidP="005D571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A71686C" w14:textId="77777777" w:rsidR="005D5711" w:rsidRPr="00996FAF" w:rsidRDefault="005D5711" w:rsidP="005D57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7DA1" w14:paraId="5A716871" w14:textId="77777777" w:rsidTr="00DF7D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6E"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A71686F"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A716870" w14:textId="1241973D" w:rsidR="005D5711" w:rsidRPr="00996FAF" w:rsidRDefault="00A4511E"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875" w14:textId="77777777" w:rsidTr="00DF7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72"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A716873" w14:textId="77777777" w:rsidR="005D5711" w:rsidRPr="00996FAF" w:rsidRDefault="00B17B31"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A716874" w14:textId="1AE4C9CB" w:rsidR="005D5711" w:rsidRPr="00996FAF" w:rsidRDefault="00A4511E"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879" w14:textId="77777777" w:rsidTr="00DF7D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76"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A716877"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A716878" w14:textId="61A4BF3C" w:rsidR="005D5711" w:rsidRPr="00996FAF" w:rsidRDefault="00A4511E"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87D" w14:textId="77777777" w:rsidTr="00DF7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7A"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A71687B" w14:textId="77777777" w:rsidR="005D5711" w:rsidRPr="00996FAF" w:rsidRDefault="00B17B31"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A71687C" w14:textId="7D5285C3" w:rsidR="005D5711" w:rsidRPr="00996FAF" w:rsidRDefault="00A4511E" w:rsidP="005D571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r w:rsidR="00DF7DA1" w14:paraId="5A716881" w14:textId="77777777" w:rsidTr="00DF7D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1687E"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A71687F"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A716880" w14:textId="4966AA4C" w:rsidR="005D5711" w:rsidRPr="00996FAF" w:rsidRDefault="00A4511E" w:rsidP="005D571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r w:rsidR="00B17B31" w:rsidRPr="00996FAF">
              <w:rPr>
                <w:rFonts w:ascii="Arial" w:hAnsi="Arial" w:cs="Arial"/>
                <w:color w:val="0000FF"/>
              </w:rPr>
              <w:t xml:space="preserve"> </w:t>
            </w:r>
          </w:p>
        </w:tc>
      </w:tr>
    </w:tbl>
    <w:p w14:paraId="5A716882" w14:textId="77777777" w:rsidR="005D5711" w:rsidRDefault="00B17B31" w:rsidP="005D5711">
      <w:pPr>
        <w:pStyle w:val="Heading20"/>
      </w:pPr>
      <w:r>
        <w:t>Findings</w:t>
      </w:r>
    </w:p>
    <w:p w14:paraId="3295C756" w14:textId="229A4DA8" w:rsidR="00411E78" w:rsidRDefault="00EC4418" w:rsidP="005D5711">
      <w:pPr>
        <w:pStyle w:val="NormalArial"/>
      </w:pPr>
      <w:r>
        <w:t xml:space="preserve">Consumers said that staff treat them well and they are satisfied with the care they receive. Most consumers said staff are available and respond promptly to their requests for assistance. </w:t>
      </w:r>
      <w:r w:rsidR="00411E78">
        <w:t>Consumers are confident that staff</w:t>
      </w:r>
      <w:r>
        <w:t xml:space="preserve"> know what they are doing</w:t>
      </w:r>
      <w:r w:rsidR="008D7CE2">
        <w:t xml:space="preserve"> and have </w:t>
      </w:r>
      <w:r>
        <w:t>relevant knowledge</w:t>
      </w:r>
      <w:r w:rsidR="008D7CE2">
        <w:t xml:space="preserve">, </w:t>
      </w:r>
      <w:r>
        <w:t>skills</w:t>
      </w:r>
      <w:r w:rsidR="008D7CE2">
        <w:t xml:space="preserve"> </w:t>
      </w:r>
      <w:r>
        <w:t>and</w:t>
      </w:r>
      <w:r w:rsidR="00411E78">
        <w:t xml:space="preserve"> </w:t>
      </w:r>
      <w:r w:rsidR="008D7CE2">
        <w:t xml:space="preserve">training </w:t>
      </w:r>
      <w:r w:rsidR="00411E78">
        <w:t xml:space="preserve">to perform their roles. </w:t>
      </w:r>
    </w:p>
    <w:p w14:paraId="6C892FE4" w14:textId="15D1C28D" w:rsidR="00411E78" w:rsidRDefault="00EC4418" w:rsidP="005D5711">
      <w:pPr>
        <w:pStyle w:val="NormalArial"/>
      </w:pPr>
      <w:r>
        <w:t xml:space="preserve">Staff reported they have enough time to undertake their allocated tasks and responsibilities and provide care and services in accordance with consumers’ needs and preferences. </w:t>
      </w:r>
    </w:p>
    <w:p w14:paraId="2B214DA7" w14:textId="14A1EE44" w:rsidR="00293DFB" w:rsidRDefault="00293DFB" w:rsidP="005D5711">
      <w:pPr>
        <w:pStyle w:val="NormalArial"/>
      </w:pPr>
      <w:r>
        <w:t xml:space="preserve">Management described the service’s mix of registered and care staff, strategies to replace staff on planned and unplanned leave, and ongoing recruitment processes. Management advised call bell response times are monitored and times outside acceptable parameters are investigated and actioned. </w:t>
      </w:r>
    </w:p>
    <w:p w14:paraId="4B2413EB" w14:textId="333F138B" w:rsidR="00411E78" w:rsidRDefault="00EC4418" w:rsidP="005D5711">
      <w:pPr>
        <w:pStyle w:val="NormalArial"/>
      </w:pPr>
      <w:r>
        <w:t xml:space="preserve">The service has position descriptions for various roles which establish responsibilities, knowledge, skills, qualifications and mandatory requirements for each role. </w:t>
      </w:r>
    </w:p>
    <w:p w14:paraId="21A27CE1" w14:textId="5A10B6E1" w:rsidR="00411E78" w:rsidRDefault="00411E78" w:rsidP="005D5711">
      <w:pPr>
        <w:pStyle w:val="NormalArial"/>
      </w:pPr>
      <w:r>
        <w:t xml:space="preserve">Staff receive training relevant to their roles and all staff had completed mandatory training. </w:t>
      </w:r>
      <w:r w:rsidR="00EC4418">
        <w:t xml:space="preserve">Staff competency is determined through skills assessments. </w:t>
      </w:r>
      <w:r>
        <w:t xml:space="preserve">New staff receive orientation </w:t>
      </w:r>
      <w:r w:rsidR="00EC4418">
        <w:t xml:space="preserve">which includes mandatory training, competency assessments, role-specific training and buddy shifts. </w:t>
      </w:r>
      <w:r>
        <w:t>Staff performance</w:t>
      </w:r>
      <w:r w:rsidR="00EC4418">
        <w:t xml:space="preserve"> and interactions with consumers are</w:t>
      </w:r>
      <w:r>
        <w:t xml:space="preserve"> regularly monitored through observations, analysis of clinical data and consumer/representative feedback. Performance reviews occur annually</w:t>
      </w:r>
      <w:r w:rsidR="00B3550E">
        <w:t xml:space="preserve">.  </w:t>
      </w:r>
      <w:r>
        <w:t xml:space="preserve"> </w:t>
      </w:r>
    </w:p>
    <w:p w14:paraId="6FC44F4C" w14:textId="2836E258" w:rsidR="00EC4418" w:rsidRDefault="00EC4418" w:rsidP="005D5711">
      <w:pPr>
        <w:pStyle w:val="NormalArial"/>
      </w:pPr>
      <w:r>
        <w:t xml:space="preserve">The Assessment Team observed staff interacting with consumers respectfully and in a kind and caring manner. </w:t>
      </w:r>
    </w:p>
    <w:p w14:paraId="2346A3F2" w14:textId="39C6A441" w:rsidR="00411E78" w:rsidRDefault="003B4C4E" w:rsidP="005D5711">
      <w:pPr>
        <w:pStyle w:val="NormalArial"/>
        <w:rPr>
          <w:color w:val="auto"/>
          <w:szCs w:val="22"/>
        </w:rPr>
      </w:pPr>
      <w:r>
        <w:rPr>
          <w:color w:val="auto"/>
          <w:szCs w:val="22"/>
        </w:rPr>
        <w:t xml:space="preserve">I am satisfied the service has taken improvement actions to address non-compliance identified under </w:t>
      </w:r>
      <w:r w:rsidR="00111B4F">
        <w:rPr>
          <w:color w:val="auto"/>
          <w:szCs w:val="22"/>
        </w:rPr>
        <w:t xml:space="preserve">requirements </w:t>
      </w:r>
      <w:r w:rsidR="00411E78">
        <w:rPr>
          <w:color w:val="auto"/>
          <w:szCs w:val="22"/>
        </w:rPr>
        <w:t>7</w:t>
      </w:r>
      <w:r>
        <w:rPr>
          <w:color w:val="auto"/>
          <w:szCs w:val="22"/>
        </w:rPr>
        <w:t xml:space="preserve">(3)(a), </w:t>
      </w:r>
      <w:r w:rsidR="00411E78">
        <w:rPr>
          <w:color w:val="auto"/>
          <w:szCs w:val="22"/>
        </w:rPr>
        <w:t>7</w:t>
      </w:r>
      <w:r>
        <w:rPr>
          <w:color w:val="auto"/>
          <w:szCs w:val="22"/>
        </w:rPr>
        <w:t xml:space="preserve">(3)(b), </w:t>
      </w:r>
      <w:r w:rsidR="00411E78">
        <w:rPr>
          <w:color w:val="auto"/>
          <w:szCs w:val="22"/>
        </w:rPr>
        <w:t>7</w:t>
      </w:r>
      <w:r>
        <w:rPr>
          <w:color w:val="auto"/>
          <w:szCs w:val="22"/>
        </w:rPr>
        <w:t>(3)(</w:t>
      </w:r>
      <w:r w:rsidR="00411E78">
        <w:rPr>
          <w:color w:val="auto"/>
          <w:szCs w:val="22"/>
        </w:rPr>
        <w:t>d</w:t>
      </w:r>
      <w:r>
        <w:rPr>
          <w:color w:val="auto"/>
          <w:szCs w:val="22"/>
        </w:rPr>
        <w:t xml:space="preserve">) and </w:t>
      </w:r>
      <w:r w:rsidR="00411E78">
        <w:rPr>
          <w:color w:val="auto"/>
          <w:szCs w:val="22"/>
        </w:rPr>
        <w:t>7</w:t>
      </w:r>
      <w:r>
        <w:rPr>
          <w:color w:val="auto"/>
          <w:szCs w:val="22"/>
        </w:rPr>
        <w:t>(3)(</w:t>
      </w:r>
      <w:r w:rsidR="00411E78">
        <w:rPr>
          <w:color w:val="auto"/>
          <w:szCs w:val="22"/>
        </w:rPr>
        <w:t>e</w:t>
      </w:r>
      <w:r>
        <w:rPr>
          <w:color w:val="auto"/>
          <w:szCs w:val="22"/>
        </w:rPr>
        <w:t>), as outlined in the Performance Report dated 10 August 2021</w:t>
      </w:r>
      <w:r w:rsidR="00BB235E">
        <w:rPr>
          <w:color w:val="auto"/>
          <w:szCs w:val="22"/>
        </w:rPr>
        <w:t xml:space="preserve"> and the requirements are now compliant</w:t>
      </w:r>
      <w:r>
        <w:rPr>
          <w:color w:val="auto"/>
          <w:szCs w:val="22"/>
        </w:rPr>
        <w:t xml:space="preserve">. </w:t>
      </w:r>
      <w:r w:rsidR="00411E78">
        <w:rPr>
          <w:color w:val="auto"/>
          <w:szCs w:val="22"/>
        </w:rPr>
        <w:t>Actions included:</w:t>
      </w:r>
    </w:p>
    <w:p w14:paraId="73AD86C4" w14:textId="20C8462D" w:rsidR="00BD48CB" w:rsidRDefault="00B3550E" w:rsidP="00411E78">
      <w:pPr>
        <w:pStyle w:val="NormalArial"/>
        <w:numPr>
          <w:ilvl w:val="0"/>
          <w:numId w:val="19"/>
        </w:numPr>
        <w:rPr>
          <w:color w:val="auto"/>
          <w:szCs w:val="22"/>
        </w:rPr>
      </w:pPr>
      <w:r>
        <w:rPr>
          <w:color w:val="auto"/>
          <w:szCs w:val="22"/>
        </w:rPr>
        <w:lastRenderedPageBreak/>
        <w:t>t</w:t>
      </w:r>
      <w:r w:rsidR="002E12D1">
        <w:rPr>
          <w:color w:val="auto"/>
          <w:szCs w:val="22"/>
        </w:rPr>
        <w:t xml:space="preserve">emporarily ceasing admission of new </w:t>
      </w:r>
      <w:r w:rsidR="00BB235E">
        <w:rPr>
          <w:color w:val="auto"/>
          <w:szCs w:val="22"/>
        </w:rPr>
        <w:t>consumers</w:t>
      </w:r>
      <w:r w:rsidR="002E12D1">
        <w:rPr>
          <w:color w:val="auto"/>
          <w:szCs w:val="22"/>
        </w:rPr>
        <w:t xml:space="preserve"> </w:t>
      </w:r>
      <w:r w:rsidR="00BD48CB">
        <w:rPr>
          <w:color w:val="auto"/>
          <w:szCs w:val="22"/>
        </w:rPr>
        <w:t>whilst increasing staff numbers</w:t>
      </w:r>
    </w:p>
    <w:p w14:paraId="64717237" w14:textId="04C79DEF" w:rsidR="00BD48CB" w:rsidRDefault="00B3550E" w:rsidP="00411E78">
      <w:pPr>
        <w:pStyle w:val="NormalArial"/>
        <w:numPr>
          <w:ilvl w:val="0"/>
          <w:numId w:val="19"/>
        </w:numPr>
        <w:rPr>
          <w:color w:val="auto"/>
          <w:szCs w:val="22"/>
        </w:rPr>
      </w:pPr>
      <w:r>
        <w:rPr>
          <w:color w:val="auto"/>
          <w:szCs w:val="22"/>
        </w:rPr>
        <w:t>allocating c</w:t>
      </w:r>
      <w:r w:rsidR="00BD48CB">
        <w:rPr>
          <w:color w:val="auto"/>
          <w:szCs w:val="22"/>
        </w:rPr>
        <w:t xml:space="preserve">are and registered staff </w:t>
      </w:r>
      <w:r w:rsidR="00F7766A">
        <w:rPr>
          <w:color w:val="auto"/>
          <w:szCs w:val="22"/>
        </w:rPr>
        <w:t>solely</w:t>
      </w:r>
      <w:r w:rsidR="00BD48CB">
        <w:rPr>
          <w:color w:val="auto"/>
          <w:szCs w:val="22"/>
        </w:rPr>
        <w:t xml:space="preserve"> to the service, where previously staff were rostered between this and an additional </w:t>
      </w:r>
      <w:r>
        <w:rPr>
          <w:color w:val="auto"/>
          <w:szCs w:val="22"/>
        </w:rPr>
        <w:t>nearby service operated by the approved provider</w:t>
      </w:r>
    </w:p>
    <w:p w14:paraId="78361308" w14:textId="78E038DA" w:rsidR="00BD48CB" w:rsidRDefault="00BD48CB" w:rsidP="00411E78">
      <w:pPr>
        <w:pStyle w:val="NormalArial"/>
        <w:numPr>
          <w:ilvl w:val="0"/>
          <w:numId w:val="19"/>
        </w:numPr>
        <w:rPr>
          <w:color w:val="auto"/>
          <w:szCs w:val="22"/>
        </w:rPr>
      </w:pPr>
      <w:r>
        <w:rPr>
          <w:color w:val="auto"/>
          <w:szCs w:val="22"/>
        </w:rPr>
        <w:t>increas</w:t>
      </w:r>
      <w:r w:rsidR="00B3550E">
        <w:rPr>
          <w:color w:val="auto"/>
          <w:szCs w:val="22"/>
        </w:rPr>
        <w:t>ing</w:t>
      </w:r>
      <w:r>
        <w:rPr>
          <w:color w:val="auto"/>
          <w:szCs w:val="22"/>
        </w:rPr>
        <w:t xml:space="preserve"> registered and enrolled nursing hours </w:t>
      </w:r>
    </w:p>
    <w:p w14:paraId="1C9A1399" w14:textId="4917A9E8" w:rsidR="00BD48CB" w:rsidRDefault="00B3550E" w:rsidP="00411E78">
      <w:pPr>
        <w:pStyle w:val="NormalArial"/>
        <w:numPr>
          <w:ilvl w:val="0"/>
          <w:numId w:val="19"/>
        </w:numPr>
        <w:rPr>
          <w:color w:val="auto"/>
          <w:szCs w:val="22"/>
        </w:rPr>
      </w:pPr>
      <w:r>
        <w:rPr>
          <w:color w:val="auto"/>
          <w:szCs w:val="22"/>
        </w:rPr>
        <w:t>c</w:t>
      </w:r>
      <w:r w:rsidR="00BD48CB">
        <w:rPr>
          <w:color w:val="auto"/>
          <w:szCs w:val="22"/>
        </w:rPr>
        <w:t>hang</w:t>
      </w:r>
      <w:r>
        <w:rPr>
          <w:color w:val="auto"/>
          <w:szCs w:val="22"/>
        </w:rPr>
        <w:t>ing</w:t>
      </w:r>
      <w:r w:rsidR="00BD48CB">
        <w:rPr>
          <w:color w:val="auto"/>
          <w:szCs w:val="22"/>
        </w:rPr>
        <w:t xml:space="preserve"> </w:t>
      </w:r>
      <w:r>
        <w:rPr>
          <w:color w:val="auto"/>
          <w:szCs w:val="22"/>
        </w:rPr>
        <w:t xml:space="preserve">the </w:t>
      </w:r>
      <w:r w:rsidR="00BD48CB">
        <w:rPr>
          <w:color w:val="auto"/>
          <w:szCs w:val="22"/>
        </w:rPr>
        <w:t>format of call bell data to enable comprehensive analysis</w:t>
      </w:r>
    </w:p>
    <w:p w14:paraId="7975289B" w14:textId="71BFCBA5" w:rsidR="00EC4418" w:rsidRDefault="00B3550E" w:rsidP="00411E78">
      <w:pPr>
        <w:pStyle w:val="NormalArial"/>
        <w:numPr>
          <w:ilvl w:val="0"/>
          <w:numId w:val="19"/>
        </w:numPr>
        <w:rPr>
          <w:color w:val="auto"/>
          <w:szCs w:val="22"/>
        </w:rPr>
      </w:pPr>
      <w:r>
        <w:rPr>
          <w:color w:val="auto"/>
          <w:szCs w:val="22"/>
        </w:rPr>
        <w:t>s</w:t>
      </w:r>
      <w:r w:rsidR="00EC4418">
        <w:rPr>
          <w:color w:val="auto"/>
          <w:szCs w:val="22"/>
        </w:rPr>
        <w:t>taff training in dignity, respect, cultural awareness and personalised care</w:t>
      </w:r>
    </w:p>
    <w:p w14:paraId="2FF0C99A" w14:textId="536C0E5E" w:rsidR="00411E78" w:rsidRDefault="00B3550E" w:rsidP="00411E78">
      <w:pPr>
        <w:pStyle w:val="NormalArial"/>
        <w:numPr>
          <w:ilvl w:val="0"/>
          <w:numId w:val="19"/>
        </w:numPr>
        <w:rPr>
          <w:color w:val="auto"/>
          <w:szCs w:val="22"/>
        </w:rPr>
      </w:pPr>
      <w:r>
        <w:rPr>
          <w:color w:val="auto"/>
          <w:szCs w:val="22"/>
        </w:rPr>
        <w:t>e</w:t>
      </w:r>
      <w:r w:rsidR="00411E78">
        <w:rPr>
          <w:color w:val="auto"/>
          <w:szCs w:val="22"/>
        </w:rPr>
        <w:t>stablis</w:t>
      </w:r>
      <w:r>
        <w:rPr>
          <w:color w:val="auto"/>
          <w:szCs w:val="22"/>
        </w:rPr>
        <w:t>hing</w:t>
      </w:r>
      <w:r w:rsidR="00411E78">
        <w:rPr>
          <w:color w:val="auto"/>
          <w:szCs w:val="22"/>
        </w:rPr>
        <w:t xml:space="preserve"> an annual training calendar and </w:t>
      </w:r>
      <w:r>
        <w:rPr>
          <w:color w:val="auto"/>
          <w:szCs w:val="22"/>
        </w:rPr>
        <w:t>engaging an</w:t>
      </w:r>
      <w:r w:rsidR="00411E78">
        <w:rPr>
          <w:color w:val="auto"/>
          <w:szCs w:val="22"/>
        </w:rPr>
        <w:t xml:space="preserve"> external industry training organisation</w:t>
      </w:r>
    </w:p>
    <w:p w14:paraId="55F46CD4" w14:textId="40FB73FD" w:rsidR="00411E78" w:rsidRDefault="00B3550E" w:rsidP="00411E78">
      <w:pPr>
        <w:pStyle w:val="NormalArial"/>
        <w:numPr>
          <w:ilvl w:val="0"/>
          <w:numId w:val="19"/>
        </w:numPr>
        <w:rPr>
          <w:color w:val="auto"/>
          <w:szCs w:val="22"/>
        </w:rPr>
      </w:pPr>
      <w:r>
        <w:rPr>
          <w:color w:val="auto"/>
          <w:szCs w:val="22"/>
        </w:rPr>
        <w:t>r</w:t>
      </w:r>
      <w:r w:rsidR="00411E78">
        <w:rPr>
          <w:color w:val="auto"/>
          <w:szCs w:val="22"/>
        </w:rPr>
        <w:t xml:space="preserve">ecruitment </w:t>
      </w:r>
      <w:r w:rsidR="00287C27">
        <w:rPr>
          <w:color w:val="auto"/>
          <w:szCs w:val="22"/>
        </w:rPr>
        <w:t xml:space="preserve">of </w:t>
      </w:r>
      <w:r w:rsidR="00411E78">
        <w:rPr>
          <w:color w:val="auto"/>
          <w:szCs w:val="22"/>
        </w:rPr>
        <w:t xml:space="preserve">additional </w:t>
      </w:r>
      <w:r w:rsidR="00052A46">
        <w:rPr>
          <w:color w:val="auto"/>
          <w:szCs w:val="22"/>
        </w:rPr>
        <w:t>organisational roles</w:t>
      </w:r>
      <w:r w:rsidR="00411E78">
        <w:rPr>
          <w:color w:val="auto"/>
          <w:szCs w:val="22"/>
        </w:rPr>
        <w:t>:</w:t>
      </w:r>
    </w:p>
    <w:p w14:paraId="1621725C" w14:textId="269F89F1" w:rsidR="00052A46" w:rsidRPr="008912B0" w:rsidRDefault="00052A46" w:rsidP="00287C27">
      <w:pPr>
        <w:pStyle w:val="NormalArial"/>
        <w:numPr>
          <w:ilvl w:val="1"/>
          <w:numId w:val="19"/>
        </w:numPr>
        <w:rPr>
          <w:color w:val="auto"/>
          <w:szCs w:val="22"/>
        </w:rPr>
      </w:pPr>
      <w:r w:rsidRPr="008912B0">
        <w:rPr>
          <w:color w:val="auto"/>
          <w:szCs w:val="22"/>
        </w:rPr>
        <w:t xml:space="preserve">Chief Executive Officer with </w:t>
      </w:r>
      <w:r>
        <w:rPr>
          <w:color w:val="auto"/>
          <w:szCs w:val="22"/>
        </w:rPr>
        <w:t>nursing</w:t>
      </w:r>
      <w:r w:rsidRPr="008912B0">
        <w:rPr>
          <w:color w:val="auto"/>
          <w:szCs w:val="22"/>
        </w:rPr>
        <w:t xml:space="preserve"> qualification</w:t>
      </w:r>
      <w:r w:rsidR="00287C27">
        <w:rPr>
          <w:color w:val="auto"/>
          <w:szCs w:val="22"/>
        </w:rPr>
        <w:t>s</w:t>
      </w:r>
    </w:p>
    <w:p w14:paraId="5C3619D6" w14:textId="517BA29D" w:rsidR="00052A46" w:rsidRPr="008912B0" w:rsidRDefault="00052A46" w:rsidP="00287C27">
      <w:pPr>
        <w:pStyle w:val="NormalArial"/>
        <w:numPr>
          <w:ilvl w:val="1"/>
          <w:numId w:val="19"/>
        </w:numPr>
        <w:rPr>
          <w:color w:val="auto"/>
          <w:szCs w:val="22"/>
        </w:rPr>
      </w:pPr>
      <w:r w:rsidRPr="008912B0">
        <w:rPr>
          <w:color w:val="auto"/>
          <w:szCs w:val="22"/>
        </w:rPr>
        <w:t>Clinical Facility Manager</w:t>
      </w:r>
      <w:r w:rsidR="00287C27">
        <w:rPr>
          <w:color w:val="auto"/>
          <w:szCs w:val="22"/>
        </w:rPr>
        <w:t xml:space="preserve"> who can </w:t>
      </w:r>
      <w:r w:rsidRPr="008912B0">
        <w:rPr>
          <w:color w:val="auto"/>
          <w:szCs w:val="22"/>
        </w:rPr>
        <w:t>assist clinical staff</w:t>
      </w:r>
    </w:p>
    <w:p w14:paraId="14C660D7" w14:textId="2583F168" w:rsidR="00287C27" w:rsidRDefault="00287C27" w:rsidP="00287C27">
      <w:pPr>
        <w:pStyle w:val="NormalArial"/>
        <w:numPr>
          <w:ilvl w:val="1"/>
          <w:numId w:val="19"/>
        </w:numPr>
        <w:rPr>
          <w:color w:val="auto"/>
          <w:szCs w:val="22"/>
        </w:rPr>
      </w:pPr>
      <w:r>
        <w:rPr>
          <w:color w:val="auto"/>
          <w:szCs w:val="22"/>
        </w:rPr>
        <w:t>Human resource advisor to manage human resources, recruitment and workforce reviews</w:t>
      </w:r>
    </w:p>
    <w:p w14:paraId="4F7A915E" w14:textId="6EF54BCC" w:rsidR="00287C27" w:rsidRPr="00287C27" w:rsidRDefault="00287C27" w:rsidP="00287C27">
      <w:pPr>
        <w:pStyle w:val="NormalArial"/>
        <w:numPr>
          <w:ilvl w:val="1"/>
          <w:numId w:val="19"/>
        </w:numPr>
        <w:rPr>
          <w:color w:val="auto"/>
          <w:szCs w:val="22"/>
        </w:rPr>
      </w:pPr>
      <w:r w:rsidRPr="008912B0">
        <w:rPr>
          <w:color w:val="auto"/>
          <w:szCs w:val="22"/>
        </w:rPr>
        <w:t xml:space="preserve">Document </w:t>
      </w:r>
      <w:r w:rsidRPr="00287C27">
        <w:rPr>
          <w:color w:val="auto"/>
          <w:szCs w:val="22"/>
        </w:rPr>
        <w:t>supporting officer to review care plans</w:t>
      </w:r>
      <w:r>
        <w:rPr>
          <w:color w:val="auto"/>
          <w:szCs w:val="22"/>
        </w:rPr>
        <w:t xml:space="preserve"> to enable</w:t>
      </w:r>
      <w:r w:rsidRPr="00287C27">
        <w:rPr>
          <w:color w:val="auto"/>
          <w:szCs w:val="22"/>
        </w:rPr>
        <w:t xml:space="preserve"> registered staff to spend more time providing care to consumers</w:t>
      </w:r>
    </w:p>
    <w:p w14:paraId="7206EAF9" w14:textId="5E41DAAA" w:rsidR="00052A46" w:rsidRPr="00287C27" w:rsidRDefault="00411E78" w:rsidP="00287C27">
      <w:pPr>
        <w:pStyle w:val="NormalArial"/>
        <w:numPr>
          <w:ilvl w:val="1"/>
          <w:numId w:val="19"/>
        </w:numPr>
        <w:rPr>
          <w:color w:val="auto"/>
          <w:szCs w:val="22"/>
        </w:rPr>
      </w:pPr>
      <w:r>
        <w:rPr>
          <w:color w:val="auto"/>
          <w:szCs w:val="22"/>
        </w:rPr>
        <w:t>Communication and education coordinator to manage staff training records management system</w:t>
      </w:r>
      <w:r w:rsidR="00287C27">
        <w:rPr>
          <w:color w:val="auto"/>
          <w:szCs w:val="22"/>
        </w:rPr>
        <w:t>.</w:t>
      </w:r>
    </w:p>
    <w:p w14:paraId="697B7DFB" w14:textId="77777777" w:rsidR="00B478C8" w:rsidRDefault="00B478C8" w:rsidP="00B478C8">
      <w:pPr>
        <w:pStyle w:val="NormalArial"/>
      </w:pPr>
      <w:r>
        <w:t xml:space="preserve">Based on the Assessment Team’s findings and the improvements made by the service, it is my decision that each requirement and the overall quality standard are compliant. </w:t>
      </w:r>
    </w:p>
    <w:p w14:paraId="5A716883" w14:textId="59DA3596" w:rsidR="005D5711" w:rsidRPr="00262C0B" w:rsidRDefault="00B17B31" w:rsidP="005D5711">
      <w:pPr>
        <w:pStyle w:val="NormalArial"/>
      </w:pPr>
      <w:r>
        <w:br w:type="page"/>
      </w:r>
    </w:p>
    <w:p w14:paraId="5A716884" w14:textId="77777777" w:rsidR="005D5711" w:rsidRPr="00996FAF" w:rsidRDefault="00B17B31" w:rsidP="005D571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F7DA1" w14:paraId="5A716887" w14:textId="77777777" w:rsidTr="00DF7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A716885" w14:textId="77777777" w:rsidR="005D5711" w:rsidRPr="00996FAF" w:rsidRDefault="00B17B31" w:rsidP="005D571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A716886" w14:textId="77777777" w:rsidR="005D5711" w:rsidRPr="00996FAF" w:rsidRDefault="005D5711" w:rsidP="005D57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7DA1" w14:paraId="5A71688B" w14:textId="77777777" w:rsidTr="00DF7DA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716888"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A716889"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A71688A" w14:textId="4EA1D5C0" w:rsidR="005D5711" w:rsidRPr="00996FAF" w:rsidRDefault="00A4511E"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p>
        </w:tc>
      </w:tr>
      <w:tr w:rsidR="00DF7DA1" w14:paraId="5A71688F" w14:textId="77777777" w:rsidTr="00DF7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71688C"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A71688D" w14:textId="77777777" w:rsidR="005D5711" w:rsidRPr="00996FAF" w:rsidRDefault="00B17B31"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A71688E" w14:textId="4B6F4F89" w:rsidR="005D5711" w:rsidRPr="00996FAF" w:rsidRDefault="00A4511E"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p>
        </w:tc>
      </w:tr>
      <w:tr w:rsidR="00DF7DA1" w14:paraId="5A716899" w14:textId="77777777" w:rsidTr="00DF7DA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716890"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A716891"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A716892" w14:textId="77777777" w:rsidR="005D5711" w:rsidRPr="00996FAF" w:rsidRDefault="00B17B31" w:rsidP="005D57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A716893" w14:textId="77777777" w:rsidR="005D5711" w:rsidRPr="00996FAF" w:rsidRDefault="00B17B31" w:rsidP="005D57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A716894" w14:textId="77777777" w:rsidR="005D5711" w:rsidRPr="00996FAF" w:rsidRDefault="00B17B31" w:rsidP="005D57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A716895" w14:textId="77777777" w:rsidR="005D5711" w:rsidRPr="00996FAF" w:rsidRDefault="00B17B31" w:rsidP="005D57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A716896" w14:textId="77777777" w:rsidR="005D5711" w:rsidRPr="00996FAF" w:rsidRDefault="00B17B31" w:rsidP="005D57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A716897" w14:textId="77777777" w:rsidR="005D5711" w:rsidRPr="00996FAF" w:rsidRDefault="00B17B31" w:rsidP="005D57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A716898" w14:textId="444E2BBD" w:rsidR="005D5711" w:rsidRPr="00996FAF" w:rsidRDefault="00A4511E"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p>
        </w:tc>
      </w:tr>
      <w:tr w:rsidR="00DF7DA1" w14:paraId="5A7168A1" w14:textId="77777777" w:rsidTr="00DF7D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71689A"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A71689B" w14:textId="77777777" w:rsidR="005D5711" w:rsidRPr="00996FAF" w:rsidRDefault="00B17B31" w:rsidP="005D57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A71689C" w14:textId="77777777" w:rsidR="005D5711" w:rsidRPr="00996FAF" w:rsidRDefault="00B17B31" w:rsidP="005D57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A71689D" w14:textId="77777777" w:rsidR="005D5711" w:rsidRPr="00996FAF" w:rsidRDefault="00B17B31" w:rsidP="005D57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A71689E" w14:textId="77777777" w:rsidR="005D5711" w:rsidRPr="00996FAF" w:rsidRDefault="00B17B31" w:rsidP="005D57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A71689F" w14:textId="77777777" w:rsidR="005D5711" w:rsidRPr="00996FAF" w:rsidRDefault="00B17B31" w:rsidP="005D57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A7168A0" w14:textId="02C43347" w:rsidR="005D5711" w:rsidRPr="00996FAF" w:rsidRDefault="00A4511E" w:rsidP="005D571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p>
        </w:tc>
      </w:tr>
      <w:tr w:rsidR="00DF7DA1" w14:paraId="5A7168A8" w14:textId="77777777" w:rsidTr="00DF7DA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7168A2" w14:textId="77777777" w:rsidR="005D5711" w:rsidRPr="00996FAF" w:rsidRDefault="00B17B31" w:rsidP="005D571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A7168A3" w14:textId="77777777" w:rsidR="005D5711" w:rsidRPr="00996FAF" w:rsidRDefault="00B17B31" w:rsidP="005D57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A7168A4" w14:textId="77777777" w:rsidR="005D5711" w:rsidRPr="00996FAF" w:rsidRDefault="00B17B31" w:rsidP="005D571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A7168A5" w14:textId="77777777" w:rsidR="005D5711" w:rsidRPr="00996FAF" w:rsidRDefault="00B17B31" w:rsidP="005D571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A7168A6" w14:textId="77777777" w:rsidR="005D5711" w:rsidRPr="00996FAF" w:rsidRDefault="00B17B31" w:rsidP="005D571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A7168A7" w14:textId="7CCA07C1" w:rsidR="005D5711" w:rsidRPr="00996FAF" w:rsidRDefault="00A4511E" w:rsidP="005D571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17B31">
                  <w:rPr>
                    <w:rFonts w:ascii="Arial" w:hAnsi="Arial" w:cs="Arial"/>
                    <w:color w:val="auto"/>
                  </w:rPr>
                  <w:t>Compliant</w:t>
                </w:r>
              </w:sdtContent>
            </w:sdt>
          </w:p>
        </w:tc>
      </w:tr>
    </w:tbl>
    <w:p w14:paraId="5A7168A9" w14:textId="77777777" w:rsidR="005D5711" w:rsidRDefault="00B17B31" w:rsidP="005D5711">
      <w:pPr>
        <w:pStyle w:val="Heading20"/>
      </w:pPr>
      <w:r w:rsidRPr="00996FAF">
        <w:t>Findings</w:t>
      </w:r>
    </w:p>
    <w:p w14:paraId="08AF79EA" w14:textId="2D8B3CFB" w:rsidR="00176D80" w:rsidRDefault="00605048" w:rsidP="00176D80">
      <w:pPr>
        <w:pStyle w:val="NormalArial"/>
        <w:rPr>
          <w:rFonts w:eastAsia="Arial"/>
        </w:rPr>
      </w:pPr>
      <w:r w:rsidRPr="00B84E89">
        <w:rPr>
          <w:rFonts w:eastAsia="Arial"/>
        </w:rPr>
        <w:t>Consumers</w:t>
      </w:r>
      <w:r w:rsidR="00A623A3">
        <w:rPr>
          <w:rFonts w:eastAsia="Arial"/>
        </w:rPr>
        <w:t xml:space="preserve"> and their </w:t>
      </w:r>
      <w:r w:rsidRPr="00B84E89">
        <w:rPr>
          <w:rFonts w:eastAsia="Arial"/>
        </w:rPr>
        <w:t xml:space="preserve">representatives </w:t>
      </w:r>
      <w:r>
        <w:rPr>
          <w:rFonts w:eastAsia="Arial"/>
        </w:rPr>
        <w:t>were satisfied with</w:t>
      </w:r>
      <w:r w:rsidRPr="00B84E89">
        <w:rPr>
          <w:rFonts w:eastAsia="Arial"/>
        </w:rPr>
        <w:t xml:space="preserve"> the way the service is run and their engagement in the development, delivery and evaluation of care and services.</w:t>
      </w:r>
      <w:r w:rsidRPr="00B84E89">
        <w:t xml:space="preserve"> </w:t>
      </w:r>
      <w:r w:rsidRPr="00B84E89">
        <w:rPr>
          <w:rFonts w:eastAsia="Arial"/>
        </w:rPr>
        <w:t>Management described ways they encourage consumers/representatives to engage with the service</w:t>
      </w:r>
      <w:r>
        <w:rPr>
          <w:rFonts w:eastAsia="Arial"/>
        </w:rPr>
        <w:t xml:space="preserve">, such as consumer meetings, surveys and feedback and complaints. </w:t>
      </w:r>
      <w:bookmarkEnd w:id="0"/>
      <w:r w:rsidRPr="00B84E89">
        <w:rPr>
          <w:rFonts w:eastAsia="Arial"/>
        </w:rPr>
        <w:t>Management provided examples of recent changes at a service and organisational level which involved the input of consumers/</w:t>
      </w:r>
      <w:r w:rsidR="00176D80">
        <w:rPr>
          <w:rFonts w:eastAsia="Arial"/>
        </w:rPr>
        <w:t>representatives’</w:t>
      </w:r>
      <w:r w:rsidRPr="00B84E89">
        <w:rPr>
          <w:rFonts w:eastAsia="Arial"/>
        </w:rPr>
        <w:t xml:space="preserve"> feedback</w:t>
      </w:r>
      <w:r>
        <w:rPr>
          <w:rFonts w:eastAsia="Arial"/>
        </w:rPr>
        <w:t xml:space="preserve">.   </w:t>
      </w:r>
    </w:p>
    <w:p w14:paraId="7C8026DF" w14:textId="77777777" w:rsidR="00176D80" w:rsidRDefault="00176D80" w:rsidP="00176D80">
      <w:pPr>
        <w:pStyle w:val="NormalArial"/>
        <w:rPr>
          <w:rFonts w:eastAsia="Arial"/>
        </w:rPr>
      </w:pPr>
      <w:r>
        <w:rPr>
          <w:rFonts w:eastAsia="Arial"/>
        </w:rPr>
        <w:t>T</w:t>
      </w:r>
      <w:r w:rsidRPr="00577EEA">
        <w:rPr>
          <w:rFonts w:eastAsia="Arial"/>
        </w:rPr>
        <w:t>he organisation’s governance framework identifies a leadership structure with the governing body holding overall accountability for quality and safety.</w:t>
      </w:r>
      <w:r w:rsidRPr="00176D80">
        <w:rPr>
          <w:rFonts w:eastAsia="Arial"/>
        </w:rPr>
        <w:t xml:space="preserve"> </w:t>
      </w:r>
      <w:r w:rsidRPr="00D06DBF">
        <w:rPr>
          <w:rFonts w:eastAsia="Arial"/>
        </w:rPr>
        <w:t xml:space="preserve">Management described how an external advisor was engaged to assist the Board in the training and understanding of their responsibilities within governance accountability. This </w:t>
      </w:r>
      <w:r>
        <w:rPr>
          <w:rFonts w:eastAsia="Arial"/>
        </w:rPr>
        <w:t xml:space="preserve">service now has a </w:t>
      </w:r>
      <w:r w:rsidRPr="00D06DBF">
        <w:rPr>
          <w:rFonts w:eastAsia="Arial"/>
        </w:rPr>
        <w:t xml:space="preserve">clinical governance </w:t>
      </w:r>
      <w:r w:rsidRPr="00D06DBF">
        <w:rPr>
          <w:rFonts w:eastAsia="Arial"/>
        </w:rPr>
        <w:lastRenderedPageBreak/>
        <w:t>manual and an accountability matrix.</w:t>
      </w:r>
      <w:r>
        <w:rPr>
          <w:rFonts w:eastAsia="Arial"/>
        </w:rPr>
        <w:t xml:space="preserve"> The Board receives reports on incidents, clinical indicators and complaints at the service. </w:t>
      </w:r>
    </w:p>
    <w:p w14:paraId="2CFED4D9" w14:textId="0432D827" w:rsidR="00176D80" w:rsidRDefault="00176D80" w:rsidP="00176D80">
      <w:pPr>
        <w:pStyle w:val="NormalArial"/>
        <w:rPr>
          <w:rFonts w:eastAsia="Arial"/>
        </w:rPr>
      </w:pPr>
      <w:r w:rsidRPr="00577EEA">
        <w:rPr>
          <w:rFonts w:eastAsia="Arial"/>
        </w:rPr>
        <w:t>Management described the various ways in which the organisation communicates with consumers/representatives and staff regarding updates on policies, procedures or changes to legislation.</w:t>
      </w:r>
    </w:p>
    <w:p w14:paraId="7D0C7AC4" w14:textId="77777777" w:rsidR="0093450B" w:rsidRPr="00237104" w:rsidRDefault="0093450B" w:rsidP="0093450B">
      <w:pPr>
        <w:pStyle w:val="NormalArial"/>
        <w:rPr>
          <w:rFonts w:eastAsia="Calibri"/>
        </w:rPr>
      </w:pPr>
      <w:r w:rsidRPr="00237104">
        <w:rPr>
          <w:rFonts w:eastAsia="Calibri"/>
        </w:rPr>
        <w:t xml:space="preserve">The organisation has effective governance systems in place relating to information systems, continuous improvement, financial governance, workforce governance, regulatory compliance, and feedback and complaints. </w:t>
      </w:r>
    </w:p>
    <w:p w14:paraId="01E1B59C" w14:textId="345FD7F8" w:rsidR="00E72BB2" w:rsidRDefault="00DF5F83" w:rsidP="00176D80">
      <w:pPr>
        <w:pStyle w:val="NormalArial"/>
        <w:rPr>
          <w:rFonts w:eastAsia="Arial"/>
        </w:rPr>
      </w:pPr>
      <w:r>
        <w:rPr>
          <w:rFonts w:eastAsia="Arial"/>
        </w:rPr>
        <w:t xml:space="preserve">The service has </w:t>
      </w:r>
      <w:r w:rsidRPr="00E45B4B">
        <w:rPr>
          <w:rFonts w:eastAsia="Arial"/>
        </w:rPr>
        <w:t xml:space="preserve">established governance frameworks, policies and procedures </w:t>
      </w:r>
      <w:r w:rsidR="00D04AF2">
        <w:rPr>
          <w:rFonts w:eastAsia="Arial"/>
        </w:rPr>
        <w:t>to support</w:t>
      </w:r>
      <w:r w:rsidRPr="00E45B4B">
        <w:rPr>
          <w:rFonts w:eastAsia="Arial"/>
        </w:rPr>
        <w:t xml:space="preserve"> the management of risk associated with the care of consumers, including responding to clinical incidents</w:t>
      </w:r>
      <w:r w:rsidR="00D04AF2">
        <w:rPr>
          <w:rFonts w:eastAsia="Arial"/>
        </w:rPr>
        <w:t xml:space="preserve">. Management and staff provided examples of </w:t>
      </w:r>
      <w:r w:rsidR="007F7936">
        <w:rPr>
          <w:rFonts w:eastAsia="Arial"/>
        </w:rPr>
        <w:t>key risks to the consumer cohort and how</w:t>
      </w:r>
      <w:r w:rsidR="00D04AF2">
        <w:rPr>
          <w:rFonts w:eastAsia="Arial"/>
        </w:rPr>
        <w:t xml:space="preserve"> risks are managed. Clinical incidents are analysed and trended. </w:t>
      </w:r>
      <w:r w:rsidR="00D04AF2" w:rsidRPr="00E45B4B">
        <w:t xml:space="preserve">The service has policies and procedures in relation to incident reporting </w:t>
      </w:r>
      <w:r w:rsidR="00D04AF2">
        <w:t>and staff u</w:t>
      </w:r>
      <w:r w:rsidR="00D04AF2" w:rsidRPr="00E45B4B">
        <w:t>nderstand</w:t>
      </w:r>
      <w:r w:rsidR="00D04AF2">
        <w:t xml:space="preserve"> </w:t>
      </w:r>
      <w:r w:rsidR="00D04AF2" w:rsidRPr="00E45B4B">
        <w:t>their responsibilities to report incidents</w:t>
      </w:r>
      <w:r w:rsidR="00D04AF2">
        <w:t>.</w:t>
      </w:r>
    </w:p>
    <w:p w14:paraId="5D94452D" w14:textId="5BED02C2" w:rsidR="00176D80" w:rsidRPr="009556DB" w:rsidRDefault="00176D80" w:rsidP="00176D80">
      <w:pPr>
        <w:pStyle w:val="NormalArial"/>
        <w:rPr>
          <w:szCs w:val="22"/>
        </w:rPr>
      </w:pPr>
      <w:r w:rsidRPr="009556DB">
        <w:t>The organisation</w:t>
      </w:r>
      <w:r w:rsidRPr="009556DB">
        <w:rPr>
          <w:szCs w:val="22"/>
        </w:rPr>
        <w:t xml:space="preserve"> has a documented clinical governance framework, and policies relating to antimicrobial stewardship, minimising the use of restrictive practices and open disclosure. Staff said these policies had been discussed with them and were able to explain what they meant in a practical way. </w:t>
      </w:r>
    </w:p>
    <w:p w14:paraId="746EAB72" w14:textId="295845DA" w:rsidR="00605048" w:rsidRDefault="00605048" w:rsidP="00605048">
      <w:pPr>
        <w:pStyle w:val="NormalArial"/>
        <w:rPr>
          <w:color w:val="auto"/>
          <w:szCs w:val="22"/>
        </w:rPr>
      </w:pPr>
      <w:r>
        <w:rPr>
          <w:color w:val="auto"/>
          <w:szCs w:val="22"/>
        </w:rPr>
        <w:t xml:space="preserve">I am satisfied the service has taken improvement actions to address non-compliance identified under requirements 8(3)(b), </w:t>
      </w:r>
      <w:r w:rsidR="003B4D23">
        <w:rPr>
          <w:color w:val="auto"/>
          <w:szCs w:val="22"/>
        </w:rPr>
        <w:t>8</w:t>
      </w:r>
      <w:r>
        <w:rPr>
          <w:color w:val="auto"/>
          <w:szCs w:val="22"/>
        </w:rPr>
        <w:t xml:space="preserve">(3)(c), </w:t>
      </w:r>
      <w:r w:rsidR="003B4D23">
        <w:rPr>
          <w:color w:val="auto"/>
          <w:szCs w:val="22"/>
        </w:rPr>
        <w:t>8</w:t>
      </w:r>
      <w:r>
        <w:rPr>
          <w:color w:val="auto"/>
          <w:szCs w:val="22"/>
        </w:rPr>
        <w:t>(3)(d) and 8(3)(e) as outlined in the Performance Report dated 10 August 2021</w:t>
      </w:r>
      <w:r w:rsidR="00BB235E">
        <w:rPr>
          <w:color w:val="auto"/>
          <w:szCs w:val="22"/>
        </w:rPr>
        <w:t xml:space="preserve"> and the requirements are now compliant</w:t>
      </w:r>
      <w:r>
        <w:rPr>
          <w:color w:val="auto"/>
          <w:szCs w:val="22"/>
        </w:rPr>
        <w:t>. The service has undertaken a range of improvement actions, including:</w:t>
      </w:r>
    </w:p>
    <w:p w14:paraId="00AAB7E4" w14:textId="6D7E80F8" w:rsidR="00605048" w:rsidRPr="00605048" w:rsidRDefault="00D70ECD" w:rsidP="00605048">
      <w:pPr>
        <w:pStyle w:val="NormalArial"/>
        <w:numPr>
          <w:ilvl w:val="0"/>
          <w:numId w:val="18"/>
        </w:numPr>
        <w:rPr>
          <w:color w:val="auto"/>
          <w:szCs w:val="22"/>
        </w:rPr>
      </w:pPr>
      <w:r>
        <w:t>i</w:t>
      </w:r>
      <w:r w:rsidR="00186FFC">
        <w:t>ntroduction of a new clinical governance framework</w:t>
      </w:r>
      <w:r w:rsidR="00E72BB2">
        <w:t xml:space="preserve"> and accountability matrix</w:t>
      </w:r>
    </w:p>
    <w:p w14:paraId="5C263671" w14:textId="2E38C3F7" w:rsidR="00186FFC" w:rsidRDefault="00D70ECD" w:rsidP="00186FFC">
      <w:pPr>
        <w:pStyle w:val="NormalArial"/>
        <w:numPr>
          <w:ilvl w:val="0"/>
          <w:numId w:val="18"/>
        </w:numPr>
      </w:pPr>
      <w:r>
        <w:t>c</w:t>
      </w:r>
      <w:r w:rsidR="00186FFC" w:rsidRPr="00186FFC">
        <w:t>linical governance training via an external agency provided to all members of the Board</w:t>
      </w:r>
    </w:p>
    <w:p w14:paraId="1CA4C532" w14:textId="471308D0" w:rsidR="00E72BB2" w:rsidRDefault="00E72BB2" w:rsidP="00186FFC">
      <w:pPr>
        <w:pStyle w:val="NormalArial"/>
        <w:numPr>
          <w:ilvl w:val="0"/>
          <w:numId w:val="18"/>
        </w:numPr>
      </w:pPr>
      <w:r>
        <w:t>Board members training on their obligations in Quality Standards 7 and 8</w:t>
      </w:r>
    </w:p>
    <w:p w14:paraId="7BF362F5" w14:textId="0ED6104C" w:rsidR="00E72BB2" w:rsidRDefault="00D70ECD" w:rsidP="00186FFC">
      <w:pPr>
        <w:pStyle w:val="NormalArial"/>
        <w:numPr>
          <w:ilvl w:val="0"/>
          <w:numId w:val="18"/>
        </w:numPr>
      </w:pPr>
      <w:r>
        <w:t>r</w:t>
      </w:r>
      <w:r w:rsidR="00E72BB2">
        <w:t>equirement for all new Board members to complete a governance essentials course on appointmen</w:t>
      </w:r>
      <w:r>
        <w:t>t</w:t>
      </w:r>
      <w:r w:rsidR="00E72BB2">
        <w:t xml:space="preserve"> </w:t>
      </w:r>
    </w:p>
    <w:p w14:paraId="2E64E0EC" w14:textId="24A199BD" w:rsidR="00E72BB2" w:rsidRPr="00186FFC" w:rsidRDefault="00D70ECD" w:rsidP="00186FFC">
      <w:pPr>
        <w:pStyle w:val="NormalArial"/>
        <w:numPr>
          <w:ilvl w:val="0"/>
          <w:numId w:val="18"/>
        </w:numPr>
      </w:pPr>
      <w:r>
        <w:t>s</w:t>
      </w:r>
      <w:r w:rsidR="00E72BB2">
        <w:t>taff and management training in incident management, electronic care management system and the Quality Standards</w:t>
      </w:r>
    </w:p>
    <w:p w14:paraId="410364DE" w14:textId="45BE8CB9" w:rsidR="00186FFC" w:rsidRPr="00186FFC" w:rsidRDefault="00D70ECD" w:rsidP="00186FFC">
      <w:pPr>
        <w:pStyle w:val="NormalArial"/>
        <w:numPr>
          <w:ilvl w:val="0"/>
          <w:numId w:val="18"/>
        </w:numPr>
      </w:pPr>
      <w:r>
        <w:t>c</w:t>
      </w:r>
      <w:r w:rsidR="00186FFC" w:rsidRPr="00186FFC">
        <w:t xml:space="preserve">reation of a Leadership and Governance committee </w:t>
      </w:r>
      <w:r w:rsidR="00186FFC">
        <w:t>that</w:t>
      </w:r>
      <w:r w:rsidR="00186FFC" w:rsidRPr="00186FFC">
        <w:t xml:space="preserve"> </w:t>
      </w:r>
      <w:r w:rsidR="00186FFC">
        <w:t>meets</w:t>
      </w:r>
      <w:r w:rsidR="00186FFC" w:rsidRPr="00186FFC">
        <w:t xml:space="preserve"> monthly to report and discuss clinical data, complaints, and incidents</w:t>
      </w:r>
    </w:p>
    <w:p w14:paraId="04A11834" w14:textId="718F5458" w:rsidR="00E72BB2" w:rsidRDefault="00D70ECD" w:rsidP="00E72BB2">
      <w:pPr>
        <w:pStyle w:val="NormalArial"/>
        <w:numPr>
          <w:ilvl w:val="0"/>
          <w:numId w:val="18"/>
        </w:numPr>
      </w:pPr>
      <w:r>
        <w:t>e</w:t>
      </w:r>
      <w:r w:rsidR="00186FFC" w:rsidRPr="00186FFC">
        <w:t xml:space="preserve">mployment of a </w:t>
      </w:r>
      <w:r w:rsidR="0098348B">
        <w:t xml:space="preserve">chief executive officer and a </w:t>
      </w:r>
      <w:r w:rsidR="00186FFC">
        <w:t>facility manager</w:t>
      </w:r>
      <w:r w:rsidR="00186FFC" w:rsidRPr="00186FFC">
        <w:t xml:space="preserve"> with clinical qualifications</w:t>
      </w:r>
    </w:p>
    <w:p w14:paraId="790455A9" w14:textId="7C790828" w:rsidR="00E72BB2" w:rsidRDefault="00D70ECD" w:rsidP="00E72BB2">
      <w:pPr>
        <w:pStyle w:val="NormalArial"/>
        <w:numPr>
          <w:ilvl w:val="0"/>
          <w:numId w:val="18"/>
        </w:numPr>
      </w:pPr>
      <w:r>
        <w:t>i</w:t>
      </w:r>
      <w:r w:rsidR="00E72BB2">
        <w:t>mprovements made under Standards 6 and 7 in relation to feedback and complaints and workforce governance</w:t>
      </w:r>
      <w:r w:rsidR="001C046C">
        <w:t xml:space="preserve"> as outlined above</w:t>
      </w:r>
      <w:r w:rsidR="00E72BB2">
        <w:t xml:space="preserve">. </w:t>
      </w:r>
    </w:p>
    <w:p w14:paraId="50596FFA" w14:textId="77777777" w:rsidR="00BB235E" w:rsidRDefault="00BB235E" w:rsidP="00BB235E">
      <w:pPr>
        <w:pStyle w:val="NormalArial"/>
      </w:pPr>
      <w:r>
        <w:t xml:space="preserve">Based on the Assessment Team’s findings and the improvements made by the service, it is my decision that each requirement and the overall quality standard are compliant. </w:t>
      </w:r>
    </w:p>
    <w:bookmarkEnd w:id="1"/>
    <w:sectPr w:rsidR="00BB235E" w:rsidSect="005D5711">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168B7" w14:textId="77777777" w:rsidR="00B478C8" w:rsidRDefault="00B478C8">
      <w:pPr>
        <w:spacing w:after="0"/>
      </w:pPr>
      <w:r>
        <w:separator/>
      </w:r>
    </w:p>
  </w:endnote>
  <w:endnote w:type="continuationSeparator" w:id="0">
    <w:p w14:paraId="5A7168B9" w14:textId="77777777" w:rsidR="00B478C8" w:rsidRDefault="00B478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168B0" w14:textId="77777777" w:rsidR="00B478C8" w:rsidRPr="00DF37F2" w:rsidRDefault="00B478C8" w:rsidP="005D5711">
    <w:pPr>
      <w:pStyle w:val="FooterArial9"/>
      <w:rPr>
        <w:rStyle w:val="FooterBold"/>
        <w:rFonts w:ascii="Arial" w:hAnsi="Arial"/>
        <w:b w:val="0"/>
      </w:rPr>
    </w:pPr>
    <w:r w:rsidRPr="00DF37F2">
      <w:rPr>
        <w:rStyle w:val="FooterBold"/>
        <w:rFonts w:ascii="Arial" w:hAnsi="Arial"/>
        <w:b w:val="0"/>
      </w:rPr>
      <w:t>Name of service: Millrace Hostel</w:t>
    </w:r>
    <w:r w:rsidRPr="00DF37F2">
      <w:rPr>
        <w:rStyle w:val="FooterBold"/>
        <w:rFonts w:ascii="Arial" w:hAnsi="Arial"/>
        <w:b w:val="0"/>
      </w:rPr>
      <w:tab/>
      <w:t xml:space="preserve">RPT-ACC-0122 v3.0 </w:t>
    </w:r>
  </w:p>
  <w:p w14:paraId="5A7168B1" w14:textId="77777777" w:rsidR="00B478C8" w:rsidRPr="00DF37F2" w:rsidRDefault="00B478C8" w:rsidP="005D5711">
    <w:pPr>
      <w:pStyle w:val="FooterArial9"/>
      <w:rPr>
        <w:rStyle w:val="FooterBold"/>
        <w:rFonts w:ascii="Arial" w:hAnsi="Arial"/>
        <w:b w:val="0"/>
      </w:rPr>
    </w:pPr>
    <w:r w:rsidRPr="00DF37F2">
      <w:rPr>
        <w:rStyle w:val="FooterBold"/>
        <w:rFonts w:ascii="Arial" w:hAnsi="Arial"/>
        <w:b w:val="0"/>
      </w:rPr>
      <w:t>Commission ID: 0307</w:t>
    </w:r>
    <w:r w:rsidRPr="00DF37F2">
      <w:rPr>
        <w:rStyle w:val="FooterBold"/>
        <w:rFonts w:ascii="Arial" w:hAnsi="Arial"/>
        <w:b w:val="0"/>
      </w:rPr>
      <w:tab/>
      <w:t xml:space="preserve">OFFICIAL: Sensitive </w:t>
    </w:r>
  </w:p>
  <w:p w14:paraId="5A7168B2" w14:textId="77777777" w:rsidR="00B478C8" w:rsidRPr="00DF37F2" w:rsidRDefault="00B478C8" w:rsidP="005D5711">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168B4" w14:textId="77777777" w:rsidR="00B478C8" w:rsidRDefault="00B478C8" w:rsidP="005D5711">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168AD" w14:textId="77777777" w:rsidR="00B478C8" w:rsidRDefault="00B478C8" w:rsidP="005D5711">
      <w:pPr>
        <w:spacing w:after="0"/>
      </w:pPr>
      <w:r>
        <w:separator/>
      </w:r>
    </w:p>
  </w:footnote>
  <w:footnote w:type="continuationSeparator" w:id="0">
    <w:p w14:paraId="5A7168AE" w14:textId="77777777" w:rsidR="00B478C8" w:rsidRDefault="00B478C8" w:rsidP="005D5711">
      <w:pPr>
        <w:spacing w:after="0"/>
      </w:pPr>
      <w:r>
        <w:continuationSeparator/>
      </w:r>
    </w:p>
  </w:footnote>
  <w:footnote w:id="1">
    <w:p w14:paraId="5A7168B9" w14:textId="7D658AD5" w:rsidR="00B478C8" w:rsidRDefault="00B478C8" w:rsidP="005D571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7044C">
        <w:rPr>
          <w:rFonts w:ascii="Arial" w:hAnsi="Arial" w:cs="Arial"/>
          <w:color w:val="auto"/>
          <w:sz w:val="20"/>
          <w:szCs w:val="20"/>
        </w:rPr>
        <w:t>section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A7168BA" w14:textId="77777777" w:rsidR="00B478C8" w:rsidRDefault="00B478C8" w:rsidP="005D571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168AF" w14:textId="77777777" w:rsidR="00B478C8" w:rsidRDefault="00B478C8">
    <w:pPr>
      <w:pStyle w:val="Header"/>
    </w:pPr>
    <w:r>
      <w:rPr>
        <w:noProof/>
        <w:color w:val="2B579A"/>
        <w:shd w:val="clear" w:color="auto" w:fill="E6E6E6"/>
        <w:lang w:val="en-US"/>
      </w:rPr>
      <w:drawing>
        <wp:anchor distT="0" distB="0" distL="114300" distR="114300" simplePos="0" relativeHeight="251659264" behindDoc="1" locked="0" layoutInCell="1" allowOverlap="1" wp14:anchorId="5A7168B5" wp14:editId="5A7168B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749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168B3" w14:textId="77777777" w:rsidR="00B478C8" w:rsidRDefault="00B478C8">
    <w:pPr>
      <w:pStyle w:val="Header"/>
    </w:pPr>
    <w:r>
      <w:rPr>
        <w:noProof/>
      </w:rPr>
      <w:drawing>
        <wp:anchor distT="0" distB="0" distL="114300" distR="114300" simplePos="0" relativeHeight="251658240" behindDoc="0" locked="0" layoutInCell="1" allowOverlap="1" wp14:anchorId="5A7168B7" wp14:editId="5A7168B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00E71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43601D2">
      <w:start w:val="1"/>
      <w:numFmt w:val="lowerRoman"/>
      <w:lvlText w:val="(%1)"/>
      <w:lvlJc w:val="left"/>
      <w:pPr>
        <w:ind w:left="1080" w:hanging="720"/>
      </w:pPr>
      <w:rPr>
        <w:rFonts w:hint="default"/>
      </w:rPr>
    </w:lvl>
    <w:lvl w:ilvl="1" w:tplc="443AF78E" w:tentative="1">
      <w:start w:val="1"/>
      <w:numFmt w:val="lowerLetter"/>
      <w:lvlText w:val="%2."/>
      <w:lvlJc w:val="left"/>
      <w:pPr>
        <w:ind w:left="1440" w:hanging="360"/>
      </w:pPr>
    </w:lvl>
    <w:lvl w:ilvl="2" w:tplc="88C0C0D4" w:tentative="1">
      <w:start w:val="1"/>
      <w:numFmt w:val="lowerRoman"/>
      <w:lvlText w:val="%3."/>
      <w:lvlJc w:val="right"/>
      <w:pPr>
        <w:ind w:left="2160" w:hanging="180"/>
      </w:pPr>
    </w:lvl>
    <w:lvl w:ilvl="3" w:tplc="3E36279C" w:tentative="1">
      <w:start w:val="1"/>
      <w:numFmt w:val="decimal"/>
      <w:lvlText w:val="%4."/>
      <w:lvlJc w:val="left"/>
      <w:pPr>
        <w:ind w:left="2880" w:hanging="360"/>
      </w:pPr>
    </w:lvl>
    <w:lvl w:ilvl="4" w:tplc="F394F7F0" w:tentative="1">
      <w:start w:val="1"/>
      <w:numFmt w:val="lowerLetter"/>
      <w:lvlText w:val="%5."/>
      <w:lvlJc w:val="left"/>
      <w:pPr>
        <w:ind w:left="3600" w:hanging="360"/>
      </w:pPr>
    </w:lvl>
    <w:lvl w:ilvl="5" w:tplc="5DF62AE4" w:tentative="1">
      <w:start w:val="1"/>
      <w:numFmt w:val="lowerRoman"/>
      <w:lvlText w:val="%6."/>
      <w:lvlJc w:val="right"/>
      <w:pPr>
        <w:ind w:left="4320" w:hanging="180"/>
      </w:pPr>
    </w:lvl>
    <w:lvl w:ilvl="6" w:tplc="C2304A88" w:tentative="1">
      <w:start w:val="1"/>
      <w:numFmt w:val="decimal"/>
      <w:lvlText w:val="%7."/>
      <w:lvlJc w:val="left"/>
      <w:pPr>
        <w:ind w:left="5040" w:hanging="360"/>
      </w:pPr>
    </w:lvl>
    <w:lvl w:ilvl="7" w:tplc="D3285DAA" w:tentative="1">
      <w:start w:val="1"/>
      <w:numFmt w:val="lowerLetter"/>
      <w:lvlText w:val="%8."/>
      <w:lvlJc w:val="left"/>
      <w:pPr>
        <w:ind w:left="5760" w:hanging="360"/>
      </w:pPr>
    </w:lvl>
    <w:lvl w:ilvl="8" w:tplc="DA0224F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2B01750">
      <w:start w:val="1"/>
      <w:numFmt w:val="lowerRoman"/>
      <w:lvlText w:val="(%1)"/>
      <w:lvlJc w:val="left"/>
      <w:pPr>
        <w:ind w:left="1080" w:hanging="720"/>
      </w:pPr>
      <w:rPr>
        <w:rFonts w:hint="default"/>
      </w:rPr>
    </w:lvl>
    <w:lvl w:ilvl="1" w:tplc="99A6F76A" w:tentative="1">
      <w:start w:val="1"/>
      <w:numFmt w:val="lowerLetter"/>
      <w:lvlText w:val="%2."/>
      <w:lvlJc w:val="left"/>
      <w:pPr>
        <w:ind w:left="1440" w:hanging="360"/>
      </w:pPr>
    </w:lvl>
    <w:lvl w:ilvl="2" w:tplc="4BA8D820" w:tentative="1">
      <w:start w:val="1"/>
      <w:numFmt w:val="lowerRoman"/>
      <w:lvlText w:val="%3."/>
      <w:lvlJc w:val="right"/>
      <w:pPr>
        <w:ind w:left="2160" w:hanging="180"/>
      </w:pPr>
    </w:lvl>
    <w:lvl w:ilvl="3" w:tplc="E392F7DC" w:tentative="1">
      <w:start w:val="1"/>
      <w:numFmt w:val="decimal"/>
      <w:lvlText w:val="%4."/>
      <w:lvlJc w:val="left"/>
      <w:pPr>
        <w:ind w:left="2880" w:hanging="360"/>
      </w:pPr>
    </w:lvl>
    <w:lvl w:ilvl="4" w:tplc="61E6224E" w:tentative="1">
      <w:start w:val="1"/>
      <w:numFmt w:val="lowerLetter"/>
      <w:lvlText w:val="%5."/>
      <w:lvlJc w:val="left"/>
      <w:pPr>
        <w:ind w:left="3600" w:hanging="360"/>
      </w:pPr>
    </w:lvl>
    <w:lvl w:ilvl="5" w:tplc="5484C6D4" w:tentative="1">
      <w:start w:val="1"/>
      <w:numFmt w:val="lowerRoman"/>
      <w:lvlText w:val="%6."/>
      <w:lvlJc w:val="right"/>
      <w:pPr>
        <w:ind w:left="4320" w:hanging="180"/>
      </w:pPr>
    </w:lvl>
    <w:lvl w:ilvl="6" w:tplc="2CD68916" w:tentative="1">
      <w:start w:val="1"/>
      <w:numFmt w:val="decimal"/>
      <w:lvlText w:val="%7."/>
      <w:lvlJc w:val="left"/>
      <w:pPr>
        <w:ind w:left="5040" w:hanging="360"/>
      </w:pPr>
    </w:lvl>
    <w:lvl w:ilvl="7" w:tplc="BA607974" w:tentative="1">
      <w:start w:val="1"/>
      <w:numFmt w:val="lowerLetter"/>
      <w:lvlText w:val="%8."/>
      <w:lvlJc w:val="left"/>
      <w:pPr>
        <w:ind w:left="5760" w:hanging="360"/>
      </w:pPr>
    </w:lvl>
    <w:lvl w:ilvl="8" w:tplc="E8300B24" w:tentative="1">
      <w:start w:val="1"/>
      <w:numFmt w:val="lowerRoman"/>
      <w:lvlText w:val="%9."/>
      <w:lvlJc w:val="right"/>
      <w:pPr>
        <w:ind w:left="6480" w:hanging="180"/>
      </w:pPr>
    </w:lvl>
  </w:abstractNum>
  <w:abstractNum w:abstractNumId="3" w15:restartNumberingAfterBreak="0">
    <w:nsid w:val="0E810AF9"/>
    <w:multiLevelType w:val="hybridMultilevel"/>
    <w:tmpl w:val="B8DEB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AB543E40">
      <w:start w:val="1"/>
      <w:numFmt w:val="lowerRoman"/>
      <w:lvlText w:val="(%1)"/>
      <w:lvlJc w:val="left"/>
      <w:pPr>
        <w:ind w:left="1080" w:hanging="720"/>
      </w:pPr>
      <w:rPr>
        <w:rFonts w:hint="default"/>
      </w:rPr>
    </w:lvl>
    <w:lvl w:ilvl="1" w:tplc="6B367768" w:tentative="1">
      <w:start w:val="1"/>
      <w:numFmt w:val="lowerLetter"/>
      <w:lvlText w:val="%2."/>
      <w:lvlJc w:val="left"/>
      <w:pPr>
        <w:ind w:left="1440" w:hanging="360"/>
      </w:pPr>
    </w:lvl>
    <w:lvl w:ilvl="2" w:tplc="5CA6B5AA" w:tentative="1">
      <w:start w:val="1"/>
      <w:numFmt w:val="lowerRoman"/>
      <w:lvlText w:val="%3."/>
      <w:lvlJc w:val="right"/>
      <w:pPr>
        <w:ind w:left="2160" w:hanging="180"/>
      </w:pPr>
    </w:lvl>
    <w:lvl w:ilvl="3" w:tplc="EC38E304" w:tentative="1">
      <w:start w:val="1"/>
      <w:numFmt w:val="decimal"/>
      <w:lvlText w:val="%4."/>
      <w:lvlJc w:val="left"/>
      <w:pPr>
        <w:ind w:left="2880" w:hanging="360"/>
      </w:pPr>
    </w:lvl>
    <w:lvl w:ilvl="4" w:tplc="D534DA76" w:tentative="1">
      <w:start w:val="1"/>
      <w:numFmt w:val="lowerLetter"/>
      <w:lvlText w:val="%5."/>
      <w:lvlJc w:val="left"/>
      <w:pPr>
        <w:ind w:left="3600" w:hanging="360"/>
      </w:pPr>
    </w:lvl>
    <w:lvl w:ilvl="5" w:tplc="868E8BF4" w:tentative="1">
      <w:start w:val="1"/>
      <w:numFmt w:val="lowerRoman"/>
      <w:lvlText w:val="%6."/>
      <w:lvlJc w:val="right"/>
      <w:pPr>
        <w:ind w:left="4320" w:hanging="180"/>
      </w:pPr>
    </w:lvl>
    <w:lvl w:ilvl="6" w:tplc="7A0A657C" w:tentative="1">
      <w:start w:val="1"/>
      <w:numFmt w:val="decimal"/>
      <w:lvlText w:val="%7."/>
      <w:lvlJc w:val="left"/>
      <w:pPr>
        <w:ind w:left="5040" w:hanging="360"/>
      </w:pPr>
    </w:lvl>
    <w:lvl w:ilvl="7" w:tplc="BAC24E76" w:tentative="1">
      <w:start w:val="1"/>
      <w:numFmt w:val="lowerLetter"/>
      <w:lvlText w:val="%8."/>
      <w:lvlJc w:val="left"/>
      <w:pPr>
        <w:ind w:left="5760" w:hanging="360"/>
      </w:pPr>
    </w:lvl>
    <w:lvl w:ilvl="8" w:tplc="74DA3508" w:tentative="1">
      <w:start w:val="1"/>
      <w:numFmt w:val="lowerRoman"/>
      <w:lvlText w:val="%9."/>
      <w:lvlJc w:val="right"/>
      <w:pPr>
        <w:ind w:left="6480" w:hanging="180"/>
      </w:pPr>
    </w:lvl>
  </w:abstractNum>
  <w:abstractNum w:abstractNumId="5" w15:restartNumberingAfterBreak="0">
    <w:nsid w:val="14CC0C3B"/>
    <w:multiLevelType w:val="hybridMultilevel"/>
    <w:tmpl w:val="B468B160"/>
    <w:lvl w:ilvl="0" w:tplc="0C090003">
      <w:start w:val="1"/>
      <w:numFmt w:val="bullet"/>
      <w:lvlText w:val="o"/>
      <w:lvlJc w:val="left"/>
      <w:pPr>
        <w:ind w:left="1140" w:hanging="360"/>
      </w:pPr>
      <w:rPr>
        <w:rFonts w:ascii="Courier New" w:hAnsi="Courier New" w:cs="Courier New"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6" w15:restartNumberingAfterBreak="0">
    <w:nsid w:val="172342AC"/>
    <w:multiLevelType w:val="hybridMultilevel"/>
    <w:tmpl w:val="12548ADC"/>
    <w:lvl w:ilvl="0" w:tplc="2A984FE2">
      <w:start w:val="1"/>
      <w:numFmt w:val="bullet"/>
      <w:lvlText w:val=""/>
      <w:lvlJc w:val="left"/>
      <w:pPr>
        <w:ind w:left="720" w:hanging="360"/>
      </w:pPr>
      <w:rPr>
        <w:rFonts w:ascii="Symbol" w:hAnsi="Symbol" w:hint="default"/>
        <w:color w:val="auto"/>
        <w:sz w:val="24"/>
        <w:szCs w:val="24"/>
      </w:rPr>
    </w:lvl>
    <w:lvl w:ilvl="1" w:tplc="F44829A4" w:tentative="1">
      <w:start w:val="1"/>
      <w:numFmt w:val="bullet"/>
      <w:lvlText w:val="o"/>
      <w:lvlJc w:val="left"/>
      <w:pPr>
        <w:ind w:left="1440" w:hanging="360"/>
      </w:pPr>
      <w:rPr>
        <w:rFonts w:ascii="Courier New" w:hAnsi="Courier New" w:cs="Courier New" w:hint="default"/>
      </w:rPr>
    </w:lvl>
    <w:lvl w:ilvl="2" w:tplc="D49A8EA4" w:tentative="1">
      <w:start w:val="1"/>
      <w:numFmt w:val="bullet"/>
      <w:lvlText w:val=""/>
      <w:lvlJc w:val="left"/>
      <w:pPr>
        <w:ind w:left="2160" w:hanging="360"/>
      </w:pPr>
      <w:rPr>
        <w:rFonts w:ascii="Wingdings" w:hAnsi="Wingdings" w:hint="default"/>
      </w:rPr>
    </w:lvl>
    <w:lvl w:ilvl="3" w:tplc="93BACC46" w:tentative="1">
      <w:start w:val="1"/>
      <w:numFmt w:val="bullet"/>
      <w:lvlText w:val=""/>
      <w:lvlJc w:val="left"/>
      <w:pPr>
        <w:ind w:left="2880" w:hanging="360"/>
      </w:pPr>
      <w:rPr>
        <w:rFonts w:ascii="Symbol" w:hAnsi="Symbol" w:hint="default"/>
      </w:rPr>
    </w:lvl>
    <w:lvl w:ilvl="4" w:tplc="41F003AA" w:tentative="1">
      <w:start w:val="1"/>
      <w:numFmt w:val="bullet"/>
      <w:lvlText w:val="o"/>
      <w:lvlJc w:val="left"/>
      <w:pPr>
        <w:ind w:left="3600" w:hanging="360"/>
      </w:pPr>
      <w:rPr>
        <w:rFonts w:ascii="Courier New" w:hAnsi="Courier New" w:cs="Courier New" w:hint="default"/>
      </w:rPr>
    </w:lvl>
    <w:lvl w:ilvl="5" w:tplc="07D23E86" w:tentative="1">
      <w:start w:val="1"/>
      <w:numFmt w:val="bullet"/>
      <w:lvlText w:val=""/>
      <w:lvlJc w:val="left"/>
      <w:pPr>
        <w:ind w:left="4320" w:hanging="360"/>
      </w:pPr>
      <w:rPr>
        <w:rFonts w:ascii="Wingdings" w:hAnsi="Wingdings" w:hint="default"/>
      </w:rPr>
    </w:lvl>
    <w:lvl w:ilvl="6" w:tplc="FE86E2D6" w:tentative="1">
      <w:start w:val="1"/>
      <w:numFmt w:val="bullet"/>
      <w:lvlText w:val=""/>
      <w:lvlJc w:val="left"/>
      <w:pPr>
        <w:ind w:left="5040" w:hanging="360"/>
      </w:pPr>
      <w:rPr>
        <w:rFonts w:ascii="Symbol" w:hAnsi="Symbol" w:hint="default"/>
      </w:rPr>
    </w:lvl>
    <w:lvl w:ilvl="7" w:tplc="EE3AD14A" w:tentative="1">
      <w:start w:val="1"/>
      <w:numFmt w:val="bullet"/>
      <w:lvlText w:val="o"/>
      <w:lvlJc w:val="left"/>
      <w:pPr>
        <w:ind w:left="5760" w:hanging="360"/>
      </w:pPr>
      <w:rPr>
        <w:rFonts w:ascii="Courier New" w:hAnsi="Courier New" w:cs="Courier New" w:hint="default"/>
      </w:rPr>
    </w:lvl>
    <w:lvl w:ilvl="8" w:tplc="8DB02FD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4B20454">
      <w:start w:val="1"/>
      <w:numFmt w:val="lowerRoman"/>
      <w:lvlText w:val="(%1)"/>
      <w:lvlJc w:val="left"/>
      <w:pPr>
        <w:ind w:left="1080" w:hanging="720"/>
      </w:pPr>
      <w:rPr>
        <w:rFonts w:hint="default"/>
      </w:rPr>
    </w:lvl>
    <w:lvl w:ilvl="1" w:tplc="5E24F938" w:tentative="1">
      <w:start w:val="1"/>
      <w:numFmt w:val="lowerLetter"/>
      <w:lvlText w:val="%2."/>
      <w:lvlJc w:val="left"/>
      <w:pPr>
        <w:ind w:left="1440" w:hanging="360"/>
      </w:pPr>
    </w:lvl>
    <w:lvl w:ilvl="2" w:tplc="8792605C" w:tentative="1">
      <w:start w:val="1"/>
      <w:numFmt w:val="lowerRoman"/>
      <w:lvlText w:val="%3."/>
      <w:lvlJc w:val="right"/>
      <w:pPr>
        <w:ind w:left="2160" w:hanging="180"/>
      </w:pPr>
    </w:lvl>
    <w:lvl w:ilvl="3" w:tplc="00E216F2" w:tentative="1">
      <w:start w:val="1"/>
      <w:numFmt w:val="decimal"/>
      <w:lvlText w:val="%4."/>
      <w:lvlJc w:val="left"/>
      <w:pPr>
        <w:ind w:left="2880" w:hanging="360"/>
      </w:pPr>
    </w:lvl>
    <w:lvl w:ilvl="4" w:tplc="8586FA7C" w:tentative="1">
      <w:start w:val="1"/>
      <w:numFmt w:val="lowerLetter"/>
      <w:lvlText w:val="%5."/>
      <w:lvlJc w:val="left"/>
      <w:pPr>
        <w:ind w:left="3600" w:hanging="360"/>
      </w:pPr>
    </w:lvl>
    <w:lvl w:ilvl="5" w:tplc="1C381722" w:tentative="1">
      <w:start w:val="1"/>
      <w:numFmt w:val="lowerRoman"/>
      <w:lvlText w:val="%6."/>
      <w:lvlJc w:val="right"/>
      <w:pPr>
        <w:ind w:left="4320" w:hanging="180"/>
      </w:pPr>
    </w:lvl>
    <w:lvl w:ilvl="6" w:tplc="B1DA6F10" w:tentative="1">
      <w:start w:val="1"/>
      <w:numFmt w:val="decimal"/>
      <w:lvlText w:val="%7."/>
      <w:lvlJc w:val="left"/>
      <w:pPr>
        <w:ind w:left="5040" w:hanging="360"/>
      </w:pPr>
    </w:lvl>
    <w:lvl w:ilvl="7" w:tplc="2F0A0F3E" w:tentative="1">
      <w:start w:val="1"/>
      <w:numFmt w:val="lowerLetter"/>
      <w:lvlText w:val="%8."/>
      <w:lvlJc w:val="left"/>
      <w:pPr>
        <w:ind w:left="5760" w:hanging="360"/>
      </w:pPr>
    </w:lvl>
    <w:lvl w:ilvl="8" w:tplc="3B22023A" w:tentative="1">
      <w:start w:val="1"/>
      <w:numFmt w:val="lowerRoman"/>
      <w:lvlText w:val="%9."/>
      <w:lvlJc w:val="right"/>
      <w:pPr>
        <w:ind w:left="6480" w:hanging="180"/>
      </w:pPr>
    </w:lvl>
  </w:abstractNum>
  <w:abstractNum w:abstractNumId="8" w15:restartNumberingAfterBreak="0">
    <w:nsid w:val="1BE317CA"/>
    <w:multiLevelType w:val="hybridMultilevel"/>
    <w:tmpl w:val="A80C6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6E0F51"/>
    <w:multiLevelType w:val="hybridMultilevel"/>
    <w:tmpl w:val="9570734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0" w15:restartNumberingAfterBreak="0">
    <w:nsid w:val="2B313D56"/>
    <w:multiLevelType w:val="hybridMultilevel"/>
    <w:tmpl w:val="7AF20C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7C59EA"/>
    <w:multiLevelType w:val="hybridMultilevel"/>
    <w:tmpl w:val="76C25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94B8D610">
      <w:start w:val="1"/>
      <w:numFmt w:val="lowerRoman"/>
      <w:lvlText w:val="(%1)"/>
      <w:lvlJc w:val="left"/>
      <w:pPr>
        <w:ind w:left="1080" w:hanging="720"/>
      </w:pPr>
      <w:rPr>
        <w:rFonts w:hint="default"/>
      </w:rPr>
    </w:lvl>
    <w:lvl w:ilvl="1" w:tplc="B1D85810" w:tentative="1">
      <w:start w:val="1"/>
      <w:numFmt w:val="lowerLetter"/>
      <w:lvlText w:val="%2."/>
      <w:lvlJc w:val="left"/>
      <w:pPr>
        <w:ind w:left="1440" w:hanging="360"/>
      </w:pPr>
    </w:lvl>
    <w:lvl w:ilvl="2" w:tplc="E048E480" w:tentative="1">
      <w:start w:val="1"/>
      <w:numFmt w:val="lowerRoman"/>
      <w:lvlText w:val="%3."/>
      <w:lvlJc w:val="right"/>
      <w:pPr>
        <w:ind w:left="2160" w:hanging="180"/>
      </w:pPr>
    </w:lvl>
    <w:lvl w:ilvl="3" w:tplc="B7D888A0" w:tentative="1">
      <w:start w:val="1"/>
      <w:numFmt w:val="decimal"/>
      <w:lvlText w:val="%4."/>
      <w:lvlJc w:val="left"/>
      <w:pPr>
        <w:ind w:left="2880" w:hanging="360"/>
      </w:pPr>
    </w:lvl>
    <w:lvl w:ilvl="4" w:tplc="D9C04AF0" w:tentative="1">
      <w:start w:val="1"/>
      <w:numFmt w:val="lowerLetter"/>
      <w:lvlText w:val="%5."/>
      <w:lvlJc w:val="left"/>
      <w:pPr>
        <w:ind w:left="3600" w:hanging="360"/>
      </w:pPr>
    </w:lvl>
    <w:lvl w:ilvl="5" w:tplc="27BEFB6E" w:tentative="1">
      <w:start w:val="1"/>
      <w:numFmt w:val="lowerRoman"/>
      <w:lvlText w:val="%6."/>
      <w:lvlJc w:val="right"/>
      <w:pPr>
        <w:ind w:left="4320" w:hanging="180"/>
      </w:pPr>
    </w:lvl>
    <w:lvl w:ilvl="6" w:tplc="5400F26C" w:tentative="1">
      <w:start w:val="1"/>
      <w:numFmt w:val="decimal"/>
      <w:lvlText w:val="%7."/>
      <w:lvlJc w:val="left"/>
      <w:pPr>
        <w:ind w:left="5040" w:hanging="360"/>
      </w:pPr>
    </w:lvl>
    <w:lvl w:ilvl="7" w:tplc="AF76C4B2" w:tentative="1">
      <w:start w:val="1"/>
      <w:numFmt w:val="lowerLetter"/>
      <w:lvlText w:val="%8."/>
      <w:lvlJc w:val="left"/>
      <w:pPr>
        <w:ind w:left="5760" w:hanging="360"/>
      </w:pPr>
    </w:lvl>
    <w:lvl w:ilvl="8" w:tplc="6C568A1C"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1CC4ECBC">
      <w:start w:val="1"/>
      <w:numFmt w:val="lowerRoman"/>
      <w:lvlText w:val="(%1)"/>
      <w:lvlJc w:val="left"/>
      <w:pPr>
        <w:ind w:left="1080" w:hanging="720"/>
      </w:pPr>
      <w:rPr>
        <w:rFonts w:hint="default"/>
      </w:rPr>
    </w:lvl>
    <w:lvl w:ilvl="1" w:tplc="8F7E4ED4" w:tentative="1">
      <w:start w:val="1"/>
      <w:numFmt w:val="lowerLetter"/>
      <w:lvlText w:val="%2."/>
      <w:lvlJc w:val="left"/>
      <w:pPr>
        <w:ind w:left="1440" w:hanging="360"/>
      </w:pPr>
    </w:lvl>
    <w:lvl w:ilvl="2" w:tplc="6A26975A" w:tentative="1">
      <w:start w:val="1"/>
      <w:numFmt w:val="lowerRoman"/>
      <w:lvlText w:val="%3."/>
      <w:lvlJc w:val="right"/>
      <w:pPr>
        <w:ind w:left="2160" w:hanging="180"/>
      </w:pPr>
    </w:lvl>
    <w:lvl w:ilvl="3" w:tplc="F764438E" w:tentative="1">
      <w:start w:val="1"/>
      <w:numFmt w:val="decimal"/>
      <w:lvlText w:val="%4."/>
      <w:lvlJc w:val="left"/>
      <w:pPr>
        <w:ind w:left="2880" w:hanging="360"/>
      </w:pPr>
    </w:lvl>
    <w:lvl w:ilvl="4" w:tplc="0E0C4E32" w:tentative="1">
      <w:start w:val="1"/>
      <w:numFmt w:val="lowerLetter"/>
      <w:lvlText w:val="%5."/>
      <w:lvlJc w:val="left"/>
      <w:pPr>
        <w:ind w:left="3600" w:hanging="360"/>
      </w:pPr>
    </w:lvl>
    <w:lvl w:ilvl="5" w:tplc="28AEF098" w:tentative="1">
      <w:start w:val="1"/>
      <w:numFmt w:val="lowerRoman"/>
      <w:lvlText w:val="%6."/>
      <w:lvlJc w:val="right"/>
      <w:pPr>
        <w:ind w:left="4320" w:hanging="180"/>
      </w:pPr>
    </w:lvl>
    <w:lvl w:ilvl="6" w:tplc="A8C662E4" w:tentative="1">
      <w:start w:val="1"/>
      <w:numFmt w:val="decimal"/>
      <w:lvlText w:val="%7."/>
      <w:lvlJc w:val="left"/>
      <w:pPr>
        <w:ind w:left="5040" w:hanging="360"/>
      </w:pPr>
    </w:lvl>
    <w:lvl w:ilvl="7" w:tplc="1EB45B58" w:tentative="1">
      <w:start w:val="1"/>
      <w:numFmt w:val="lowerLetter"/>
      <w:lvlText w:val="%8."/>
      <w:lvlJc w:val="left"/>
      <w:pPr>
        <w:ind w:left="5760" w:hanging="360"/>
      </w:pPr>
    </w:lvl>
    <w:lvl w:ilvl="8" w:tplc="A1DC1CA6" w:tentative="1">
      <w:start w:val="1"/>
      <w:numFmt w:val="lowerRoman"/>
      <w:lvlText w:val="%9."/>
      <w:lvlJc w:val="right"/>
      <w:pPr>
        <w:ind w:left="6480" w:hanging="180"/>
      </w:pPr>
    </w:lvl>
  </w:abstractNum>
  <w:abstractNum w:abstractNumId="14" w15:restartNumberingAfterBreak="0">
    <w:nsid w:val="30F84F11"/>
    <w:multiLevelType w:val="hybridMultilevel"/>
    <w:tmpl w:val="199CE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E8091F"/>
    <w:multiLevelType w:val="hybridMultilevel"/>
    <w:tmpl w:val="444A2F1E"/>
    <w:lvl w:ilvl="0" w:tplc="0C090001">
      <w:start w:val="1"/>
      <w:numFmt w:val="bullet"/>
      <w:lvlText w:val=""/>
      <w:lvlJc w:val="left"/>
      <w:pPr>
        <w:ind w:left="788" w:hanging="360"/>
      </w:pPr>
      <w:rPr>
        <w:rFonts w:ascii="Symbol" w:hAnsi="Symbol" w:hint="default"/>
      </w:rPr>
    </w:lvl>
    <w:lvl w:ilvl="1" w:tplc="0C090003">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6" w15:restartNumberingAfterBreak="0">
    <w:nsid w:val="34F1448E"/>
    <w:multiLevelType w:val="hybridMultilevel"/>
    <w:tmpl w:val="D0AE350E"/>
    <w:lvl w:ilvl="0" w:tplc="4146A2E2">
      <w:start w:val="1"/>
      <w:numFmt w:val="lowerRoman"/>
      <w:lvlText w:val="(%1)"/>
      <w:lvlJc w:val="left"/>
      <w:pPr>
        <w:ind w:left="1080" w:hanging="720"/>
      </w:pPr>
      <w:rPr>
        <w:rFonts w:hint="default"/>
      </w:rPr>
    </w:lvl>
    <w:lvl w:ilvl="1" w:tplc="5F36FF0C" w:tentative="1">
      <w:start w:val="1"/>
      <w:numFmt w:val="lowerLetter"/>
      <w:lvlText w:val="%2."/>
      <w:lvlJc w:val="left"/>
      <w:pPr>
        <w:ind w:left="1440" w:hanging="360"/>
      </w:pPr>
    </w:lvl>
    <w:lvl w:ilvl="2" w:tplc="39028F64" w:tentative="1">
      <w:start w:val="1"/>
      <w:numFmt w:val="lowerRoman"/>
      <w:lvlText w:val="%3."/>
      <w:lvlJc w:val="right"/>
      <w:pPr>
        <w:ind w:left="2160" w:hanging="180"/>
      </w:pPr>
    </w:lvl>
    <w:lvl w:ilvl="3" w:tplc="7B6EBEDC" w:tentative="1">
      <w:start w:val="1"/>
      <w:numFmt w:val="decimal"/>
      <w:lvlText w:val="%4."/>
      <w:lvlJc w:val="left"/>
      <w:pPr>
        <w:ind w:left="2880" w:hanging="360"/>
      </w:pPr>
    </w:lvl>
    <w:lvl w:ilvl="4" w:tplc="76DEAA04" w:tentative="1">
      <w:start w:val="1"/>
      <w:numFmt w:val="lowerLetter"/>
      <w:lvlText w:val="%5."/>
      <w:lvlJc w:val="left"/>
      <w:pPr>
        <w:ind w:left="3600" w:hanging="360"/>
      </w:pPr>
    </w:lvl>
    <w:lvl w:ilvl="5" w:tplc="E1A03A94" w:tentative="1">
      <w:start w:val="1"/>
      <w:numFmt w:val="lowerRoman"/>
      <w:lvlText w:val="%6."/>
      <w:lvlJc w:val="right"/>
      <w:pPr>
        <w:ind w:left="4320" w:hanging="180"/>
      </w:pPr>
    </w:lvl>
    <w:lvl w:ilvl="6" w:tplc="B1127EA6" w:tentative="1">
      <w:start w:val="1"/>
      <w:numFmt w:val="decimal"/>
      <w:lvlText w:val="%7."/>
      <w:lvlJc w:val="left"/>
      <w:pPr>
        <w:ind w:left="5040" w:hanging="360"/>
      </w:pPr>
    </w:lvl>
    <w:lvl w:ilvl="7" w:tplc="0C940AE4" w:tentative="1">
      <w:start w:val="1"/>
      <w:numFmt w:val="lowerLetter"/>
      <w:lvlText w:val="%8."/>
      <w:lvlJc w:val="left"/>
      <w:pPr>
        <w:ind w:left="5760" w:hanging="360"/>
      </w:pPr>
    </w:lvl>
    <w:lvl w:ilvl="8" w:tplc="2488E4F4" w:tentative="1">
      <w:start w:val="1"/>
      <w:numFmt w:val="lowerRoman"/>
      <w:lvlText w:val="%9."/>
      <w:lvlJc w:val="right"/>
      <w:pPr>
        <w:ind w:left="6480" w:hanging="180"/>
      </w:pPr>
    </w:lvl>
  </w:abstractNum>
  <w:abstractNum w:abstractNumId="17" w15:restartNumberingAfterBreak="0">
    <w:nsid w:val="431E1DDB"/>
    <w:multiLevelType w:val="hybridMultilevel"/>
    <w:tmpl w:val="19402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B740AA32"/>
    <w:lvl w:ilvl="0" w:tplc="BCE2B7E0">
      <w:start w:val="1"/>
      <w:numFmt w:val="bullet"/>
      <w:lvlText w:val=""/>
      <w:lvlJc w:val="left"/>
      <w:pPr>
        <w:ind w:left="360" w:hanging="360"/>
      </w:pPr>
      <w:rPr>
        <w:rFonts w:ascii="Symbol" w:hAnsi="Symbol" w:hint="default"/>
      </w:rPr>
    </w:lvl>
    <w:lvl w:ilvl="1" w:tplc="A3FEB122">
      <w:start w:val="1"/>
      <w:numFmt w:val="bullet"/>
      <w:lvlText w:val="o"/>
      <w:lvlJc w:val="left"/>
      <w:pPr>
        <w:ind w:left="1080" w:hanging="360"/>
      </w:pPr>
      <w:rPr>
        <w:rFonts w:ascii="Courier New" w:hAnsi="Courier New" w:cs="Courier New" w:hint="default"/>
      </w:rPr>
    </w:lvl>
    <w:lvl w:ilvl="2" w:tplc="EDEAB964">
      <w:start w:val="1"/>
      <w:numFmt w:val="bullet"/>
      <w:lvlText w:val=""/>
      <w:lvlJc w:val="left"/>
      <w:pPr>
        <w:ind w:left="1800" w:hanging="360"/>
      </w:pPr>
      <w:rPr>
        <w:rFonts w:ascii="Wingdings" w:hAnsi="Wingdings" w:hint="default"/>
      </w:rPr>
    </w:lvl>
    <w:lvl w:ilvl="3" w:tplc="B2224F5C" w:tentative="1">
      <w:start w:val="1"/>
      <w:numFmt w:val="bullet"/>
      <w:lvlText w:val=""/>
      <w:lvlJc w:val="left"/>
      <w:pPr>
        <w:ind w:left="2520" w:hanging="360"/>
      </w:pPr>
      <w:rPr>
        <w:rFonts w:ascii="Symbol" w:hAnsi="Symbol" w:hint="default"/>
      </w:rPr>
    </w:lvl>
    <w:lvl w:ilvl="4" w:tplc="E780A200" w:tentative="1">
      <w:start w:val="1"/>
      <w:numFmt w:val="bullet"/>
      <w:lvlText w:val="o"/>
      <w:lvlJc w:val="left"/>
      <w:pPr>
        <w:ind w:left="3240" w:hanging="360"/>
      </w:pPr>
      <w:rPr>
        <w:rFonts w:ascii="Courier New" w:hAnsi="Courier New" w:cs="Courier New" w:hint="default"/>
      </w:rPr>
    </w:lvl>
    <w:lvl w:ilvl="5" w:tplc="85DA9372" w:tentative="1">
      <w:start w:val="1"/>
      <w:numFmt w:val="bullet"/>
      <w:lvlText w:val=""/>
      <w:lvlJc w:val="left"/>
      <w:pPr>
        <w:ind w:left="3960" w:hanging="360"/>
      </w:pPr>
      <w:rPr>
        <w:rFonts w:ascii="Wingdings" w:hAnsi="Wingdings" w:hint="default"/>
      </w:rPr>
    </w:lvl>
    <w:lvl w:ilvl="6" w:tplc="EA3487F6" w:tentative="1">
      <w:start w:val="1"/>
      <w:numFmt w:val="bullet"/>
      <w:lvlText w:val=""/>
      <w:lvlJc w:val="left"/>
      <w:pPr>
        <w:ind w:left="4680" w:hanging="360"/>
      </w:pPr>
      <w:rPr>
        <w:rFonts w:ascii="Symbol" w:hAnsi="Symbol" w:hint="default"/>
      </w:rPr>
    </w:lvl>
    <w:lvl w:ilvl="7" w:tplc="696AA610" w:tentative="1">
      <w:start w:val="1"/>
      <w:numFmt w:val="bullet"/>
      <w:lvlText w:val="o"/>
      <w:lvlJc w:val="left"/>
      <w:pPr>
        <w:ind w:left="5400" w:hanging="360"/>
      </w:pPr>
      <w:rPr>
        <w:rFonts w:ascii="Courier New" w:hAnsi="Courier New" w:cs="Courier New" w:hint="default"/>
      </w:rPr>
    </w:lvl>
    <w:lvl w:ilvl="8" w:tplc="2686311A"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A3986FF2">
      <w:start w:val="1"/>
      <w:numFmt w:val="lowerRoman"/>
      <w:lvlText w:val="(%1)"/>
      <w:lvlJc w:val="left"/>
      <w:pPr>
        <w:ind w:left="1080" w:hanging="720"/>
      </w:pPr>
      <w:rPr>
        <w:rFonts w:hint="default"/>
      </w:rPr>
    </w:lvl>
    <w:lvl w:ilvl="1" w:tplc="F1FC0BBE" w:tentative="1">
      <w:start w:val="1"/>
      <w:numFmt w:val="lowerLetter"/>
      <w:lvlText w:val="%2."/>
      <w:lvlJc w:val="left"/>
      <w:pPr>
        <w:ind w:left="1440" w:hanging="360"/>
      </w:pPr>
    </w:lvl>
    <w:lvl w:ilvl="2" w:tplc="DAEC1652" w:tentative="1">
      <w:start w:val="1"/>
      <w:numFmt w:val="lowerRoman"/>
      <w:lvlText w:val="%3."/>
      <w:lvlJc w:val="right"/>
      <w:pPr>
        <w:ind w:left="2160" w:hanging="180"/>
      </w:pPr>
    </w:lvl>
    <w:lvl w:ilvl="3" w:tplc="C6648C1C" w:tentative="1">
      <w:start w:val="1"/>
      <w:numFmt w:val="decimal"/>
      <w:lvlText w:val="%4."/>
      <w:lvlJc w:val="left"/>
      <w:pPr>
        <w:ind w:left="2880" w:hanging="360"/>
      </w:pPr>
    </w:lvl>
    <w:lvl w:ilvl="4" w:tplc="B3D0A8BC" w:tentative="1">
      <w:start w:val="1"/>
      <w:numFmt w:val="lowerLetter"/>
      <w:lvlText w:val="%5."/>
      <w:lvlJc w:val="left"/>
      <w:pPr>
        <w:ind w:left="3600" w:hanging="360"/>
      </w:pPr>
    </w:lvl>
    <w:lvl w:ilvl="5" w:tplc="D4C05C82" w:tentative="1">
      <w:start w:val="1"/>
      <w:numFmt w:val="lowerRoman"/>
      <w:lvlText w:val="%6."/>
      <w:lvlJc w:val="right"/>
      <w:pPr>
        <w:ind w:left="4320" w:hanging="180"/>
      </w:pPr>
    </w:lvl>
    <w:lvl w:ilvl="6" w:tplc="47D8AA84" w:tentative="1">
      <w:start w:val="1"/>
      <w:numFmt w:val="decimal"/>
      <w:lvlText w:val="%7."/>
      <w:lvlJc w:val="left"/>
      <w:pPr>
        <w:ind w:left="5040" w:hanging="360"/>
      </w:pPr>
    </w:lvl>
    <w:lvl w:ilvl="7" w:tplc="FE383616" w:tentative="1">
      <w:start w:val="1"/>
      <w:numFmt w:val="lowerLetter"/>
      <w:lvlText w:val="%8."/>
      <w:lvlJc w:val="left"/>
      <w:pPr>
        <w:ind w:left="5760" w:hanging="360"/>
      </w:pPr>
    </w:lvl>
    <w:lvl w:ilvl="8" w:tplc="41F82C6E" w:tentative="1">
      <w:start w:val="1"/>
      <w:numFmt w:val="lowerRoman"/>
      <w:lvlText w:val="%9."/>
      <w:lvlJc w:val="right"/>
      <w:pPr>
        <w:ind w:left="6480" w:hanging="180"/>
      </w:pPr>
    </w:lvl>
  </w:abstractNum>
  <w:abstractNum w:abstractNumId="20" w15:restartNumberingAfterBreak="0">
    <w:nsid w:val="59D0405F"/>
    <w:multiLevelType w:val="hybridMultilevel"/>
    <w:tmpl w:val="66928500"/>
    <w:lvl w:ilvl="0" w:tplc="85F22D14">
      <w:numFmt w:val="bullet"/>
      <w:lvlText w:val=""/>
      <w:lvlJc w:val="left"/>
      <w:pPr>
        <w:ind w:left="1077" w:hanging="360"/>
      </w:pPr>
      <w:rPr>
        <w:rFonts w:ascii="Symbol" w:eastAsia="Symbol" w:hAnsi="Symbol" w:cs="Symbol" w:hint="default"/>
        <w:w w:val="100"/>
        <w:sz w:val="22"/>
        <w:szCs w:val="22"/>
        <w:lang w:val="en-US" w:eastAsia="en-US" w:bidi="ar-SA"/>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5C3D4CD5"/>
    <w:multiLevelType w:val="hybridMultilevel"/>
    <w:tmpl w:val="67D4A702"/>
    <w:lvl w:ilvl="0" w:tplc="A748FECA">
      <w:start w:val="1"/>
      <w:numFmt w:val="bullet"/>
      <w:lvlText w:val=""/>
      <w:lvlJc w:val="left"/>
      <w:pPr>
        <w:ind w:left="720" w:hanging="360"/>
      </w:pPr>
      <w:rPr>
        <w:rFonts w:ascii="Symbol" w:hAnsi="Symbol" w:hint="default"/>
      </w:rPr>
    </w:lvl>
    <w:lvl w:ilvl="1" w:tplc="77AA2AE6">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3159D8"/>
    <w:multiLevelType w:val="hybridMultilevel"/>
    <w:tmpl w:val="DF5E9F7E"/>
    <w:lvl w:ilvl="0" w:tplc="B568C888">
      <w:start w:val="1"/>
      <w:numFmt w:val="bullet"/>
      <w:lvlText w:val=""/>
      <w:lvlJc w:val="left"/>
      <w:pPr>
        <w:ind w:left="624" w:hanging="267"/>
      </w:pPr>
      <w:rPr>
        <w:rFonts w:ascii="Symbol" w:hAnsi="Symbol" w:hint="default"/>
      </w:rPr>
    </w:lvl>
    <w:lvl w:ilvl="1" w:tplc="C2F01526" w:tentative="1">
      <w:start w:val="1"/>
      <w:numFmt w:val="bullet"/>
      <w:lvlText w:val="o"/>
      <w:lvlJc w:val="left"/>
      <w:pPr>
        <w:ind w:left="1080" w:hanging="360"/>
      </w:pPr>
      <w:rPr>
        <w:rFonts w:ascii="Courier New" w:hAnsi="Courier New" w:cs="Courier New" w:hint="default"/>
      </w:rPr>
    </w:lvl>
    <w:lvl w:ilvl="2" w:tplc="905EE8DE" w:tentative="1">
      <w:start w:val="1"/>
      <w:numFmt w:val="bullet"/>
      <w:lvlText w:val=""/>
      <w:lvlJc w:val="left"/>
      <w:pPr>
        <w:ind w:left="1800" w:hanging="360"/>
      </w:pPr>
      <w:rPr>
        <w:rFonts w:ascii="Wingdings" w:hAnsi="Wingdings" w:hint="default"/>
      </w:rPr>
    </w:lvl>
    <w:lvl w:ilvl="3" w:tplc="444CA30E" w:tentative="1">
      <w:start w:val="1"/>
      <w:numFmt w:val="bullet"/>
      <w:lvlText w:val=""/>
      <w:lvlJc w:val="left"/>
      <w:pPr>
        <w:ind w:left="2520" w:hanging="360"/>
      </w:pPr>
      <w:rPr>
        <w:rFonts w:ascii="Symbol" w:hAnsi="Symbol" w:hint="default"/>
      </w:rPr>
    </w:lvl>
    <w:lvl w:ilvl="4" w:tplc="DB9EB8F0" w:tentative="1">
      <w:start w:val="1"/>
      <w:numFmt w:val="bullet"/>
      <w:lvlText w:val="o"/>
      <w:lvlJc w:val="left"/>
      <w:pPr>
        <w:ind w:left="3240" w:hanging="360"/>
      </w:pPr>
      <w:rPr>
        <w:rFonts w:ascii="Courier New" w:hAnsi="Courier New" w:cs="Courier New" w:hint="default"/>
      </w:rPr>
    </w:lvl>
    <w:lvl w:ilvl="5" w:tplc="49E8DEF2" w:tentative="1">
      <w:start w:val="1"/>
      <w:numFmt w:val="bullet"/>
      <w:lvlText w:val=""/>
      <w:lvlJc w:val="left"/>
      <w:pPr>
        <w:ind w:left="3960" w:hanging="360"/>
      </w:pPr>
      <w:rPr>
        <w:rFonts w:ascii="Wingdings" w:hAnsi="Wingdings" w:hint="default"/>
      </w:rPr>
    </w:lvl>
    <w:lvl w:ilvl="6" w:tplc="83747276" w:tentative="1">
      <w:start w:val="1"/>
      <w:numFmt w:val="bullet"/>
      <w:lvlText w:val=""/>
      <w:lvlJc w:val="left"/>
      <w:pPr>
        <w:ind w:left="4680" w:hanging="360"/>
      </w:pPr>
      <w:rPr>
        <w:rFonts w:ascii="Symbol" w:hAnsi="Symbol" w:hint="default"/>
      </w:rPr>
    </w:lvl>
    <w:lvl w:ilvl="7" w:tplc="7F80B25C" w:tentative="1">
      <w:start w:val="1"/>
      <w:numFmt w:val="bullet"/>
      <w:lvlText w:val="o"/>
      <w:lvlJc w:val="left"/>
      <w:pPr>
        <w:ind w:left="5400" w:hanging="360"/>
      </w:pPr>
      <w:rPr>
        <w:rFonts w:ascii="Courier New" w:hAnsi="Courier New" w:cs="Courier New" w:hint="default"/>
      </w:rPr>
    </w:lvl>
    <w:lvl w:ilvl="8" w:tplc="EE0827D6" w:tentative="1">
      <w:start w:val="1"/>
      <w:numFmt w:val="bullet"/>
      <w:lvlText w:val=""/>
      <w:lvlJc w:val="left"/>
      <w:pPr>
        <w:ind w:left="6120" w:hanging="360"/>
      </w:pPr>
      <w:rPr>
        <w:rFonts w:ascii="Wingdings" w:hAnsi="Wingdings" w:hint="default"/>
      </w:rPr>
    </w:lvl>
  </w:abstractNum>
  <w:abstractNum w:abstractNumId="23" w15:restartNumberingAfterBreak="0">
    <w:nsid w:val="685E25A3"/>
    <w:multiLevelType w:val="hybridMultilevel"/>
    <w:tmpl w:val="43545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4C5705"/>
    <w:multiLevelType w:val="hybridMultilevel"/>
    <w:tmpl w:val="C7521458"/>
    <w:lvl w:ilvl="0" w:tplc="1B528F0A">
      <w:start w:val="1"/>
      <w:numFmt w:val="lowerRoman"/>
      <w:lvlText w:val="(%1)"/>
      <w:lvlJc w:val="left"/>
      <w:pPr>
        <w:ind w:left="1080" w:hanging="720"/>
      </w:pPr>
      <w:rPr>
        <w:rFonts w:hint="default"/>
      </w:rPr>
    </w:lvl>
    <w:lvl w:ilvl="1" w:tplc="F87EB9A8" w:tentative="1">
      <w:start w:val="1"/>
      <w:numFmt w:val="lowerLetter"/>
      <w:lvlText w:val="%2."/>
      <w:lvlJc w:val="left"/>
      <w:pPr>
        <w:ind w:left="1440" w:hanging="360"/>
      </w:pPr>
    </w:lvl>
    <w:lvl w:ilvl="2" w:tplc="EAC4E224" w:tentative="1">
      <w:start w:val="1"/>
      <w:numFmt w:val="lowerRoman"/>
      <w:lvlText w:val="%3."/>
      <w:lvlJc w:val="right"/>
      <w:pPr>
        <w:ind w:left="2160" w:hanging="180"/>
      </w:pPr>
    </w:lvl>
    <w:lvl w:ilvl="3" w:tplc="07CC58A4" w:tentative="1">
      <w:start w:val="1"/>
      <w:numFmt w:val="decimal"/>
      <w:lvlText w:val="%4."/>
      <w:lvlJc w:val="left"/>
      <w:pPr>
        <w:ind w:left="2880" w:hanging="360"/>
      </w:pPr>
    </w:lvl>
    <w:lvl w:ilvl="4" w:tplc="EEFA71B6" w:tentative="1">
      <w:start w:val="1"/>
      <w:numFmt w:val="lowerLetter"/>
      <w:lvlText w:val="%5."/>
      <w:lvlJc w:val="left"/>
      <w:pPr>
        <w:ind w:left="3600" w:hanging="360"/>
      </w:pPr>
    </w:lvl>
    <w:lvl w:ilvl="5" w:tplc="E10410EA" w:tentative="1">
      <w:start w:val="1"/>
      <w:numFmt w:val="lowerRoman"/>
      <w:lvlText w:val="%6."/>
      <w:lvlJc w:val="right"/>
      <w:pPr>
        <w:ind w:left="4320" w:hanging="180"/>
      </w:pPr>
    </w:lvl>
    <w:lvl w:ilvl="6" w:tplc="229E5D70" w:tentative="1">
      <w:start w:val="1"/>
      <w:numFmt w:val="decimal"/>
      <w:lvlText w:val="%7."/>
      <w:lvlJc w:val="left"/>
      <w:pPr>
        <w:ind w:left="5040" w:hanging="360"/>
      </w:pPr>
    </w:lvl>
    <w:lvl w:ilvl="7" w:tplc="EE641B8C" w:tentative="1">
      <w:start w:val="1"/>
      <w:numFmt w:val="lowerLetter"/>
      <w:lvlText w:val="%8."/>
      <w:lvlJc w:val="left"/>
      <w:pPr>
        <w:ind w:left="5760" w:hanging="360"/>
      </w:pPr>
    </w:lvl>
    <w:lvl w:ilvl="8" w:tplc="30520B6E" w:tentative="1">
      <w:start w:val="1"/>
      <w:numFmt w:val="lowerRoman"/>
      <w:lvlText w:val="%9."/>
      <w:lvlJc w:val="right"/>
      <w:pPr>
        <w:ind w:left="6480" w:hanging="180"/>
      </w:pPr>
    </w:lvl>
  </w:abstractNum>
  <w:abstractNum w:abstractNumId="25" w15:restartNumberingAfterBreak="0">
    <w:nsid w:val="712D1BAA"/>
    <w:multiLevelType w:val="hybridMultilevel"/>
    <w:tmpl w:val="13C6E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EFB42A1"/>
    <w:multiLevelType w:val="hybridMultilevel"/>
    <w:tmpl w:val="A04630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6"/>
  </w:num>
  <w:num w:numId="3">
    <w:abstractNumId w:val="2"/>
  </w:num>
  <w:num w:numId="4">
    <w:abstractNumId w:val="13"/>
  </w:num>
  <w:num w:numId="5">
    <w:abstractNumId w:val="12"/>
  </w:num>
  <w:num w:numId="6">
    <w:abstractNumId w:val="1"/>
  </w:num>
  <w:num w:numId="7">
    <w:abstractNumId w:val="19"/>
  </w:num>
  <w:num w:numId="8">
    <w:abstractNumId w:val="7"/>
  </w:num>
  <w:num w:numId="9">
    <w:abstractNumId w:val="16"/>
  </w:num>
  <w:num w:numId="10">
    <w:abstractNumId w:val="4"/>
  </w:num>
  <w:num w:numId="11">
    <w:abstractNumId w:val="24"/>
  </w:num>
  <w:num w:numId="12">
    <w:abstractNumId w:val="0"/>
  </w:num>
  <w:num w:numId="13">
    <w:abstractNumId w:val="25"/>
  </w:num>
  <w:num w:numId="14">
    <w:abstractNumId w:val="17"/>
  </w:num>
  <w:num w:numId="15">
    <w:abstractNumId w:val="14"/>
  </w:num>
  <w:num w:numId="16">
    <w:abstractNumId w:val="11"/>
  </w:num>
  <w:num w:numId="17">
    <w:abstractNumId w:val="9"/>
  </w:num>
  <w:num w:numId="18">
    <w:abstractNumId w:val="8"/>
  </w:num>
  <w:num w:numId="19">
    <w:abstractNumId w:val="10"/>
  </w:num>
  <w:num w:numId="20">
    <w:abstractNumId w:val="22"/>
  </w:num>
  <w:num w:numId="21">
    <w:abstractNumId w:val="5"/>
  </w:num>
  <w:num w:numId="22">
    <w:abstractNumId w:val="18"/>
  </w:num>
  <w:num w:numId="23">
    <w:abstractNumId w:val="3"/>
  </w:num>
  <w:num w:numId="24">
    <w:abstractNumId w:val="21"/>
  </w:num>
  <w:num w:numId="25">
    <w:abstractNumId w:val="20"/>
  </w:num>
  <w:num w:numId="26">
    <w:abstractNumId w:val="27"/>
  </w:num>
  <w:num w:numId="27">
    <w:abstractNumId w:val="15"/>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DA1"/>
    <w:rsid w:val="00025516"/>
    <w:rsid w:val="000333CE"/>
    <w:rsid w:val="000350C1"/>
    <w:rsid w:val="00041488"/>
    <w:rsid w:val="00052A46"/>
    <w:rsid w:val="000606F5"/>
    <w:rsid w:val="0009568B"/>
    <w:rsid w:val="00097995"/>
    <w:rsid w:val="00111B4F"/>
    <w:rsid w:val="00112776"/>
    <w:rsid w:val="00131874"/>
    <w:rsid w:val="00175709"/>
    <w:rsid w:val="00176D80"/>
    <w:rsid w:val="00186FFC"/>
    <w:rsid w:val="001B2AEA"/>
    <w:rsid w:val="001C046C"/>
    <w:rsid w:val="001D57D4"/>
    <w:rsid w:val="00214869"/>
    <w:rsid w:val="00216E1B"/>
    <w:rsid w:val="002368C9"/>
    <w:rsid w:val="00251F43"/>
    <w:rsid w:val="00287C27"/>
    <w:rsid w:val="00293DFB"/>
    <w:rsid w:val="002D2B3C"/>
    <w:rsid w:val="002E12D1"/>
    <w:rsid w:val="0030554C"/>
    <w:rsid w:val="003627AF"/>
    <w:rsid w:val="003A0118"/>
    <w:rsid w:val="003B4C4E"/>
    <w:rsid w:val="003B4D23"/>
    <w:rsid w:val="00407BEC"/>
    <w:rsid w:val="00411E78"/>
    <w:rsid w:val="004A3697"/>
    <w:rsid w:val="004A5D73"/>
    <w:rsid w:val="004D1CA2"/>
    <w:rsid w:val="005345D3"/>
    <w:rsid w:val="0057514F"/>
    <w:rsid w:val="005A4CF2"/>
    <w:rsid w:val="005C3910"/>
    <w:rsid w:val="005D5366"/>
    <w:rsid w:val="005D5711"/>
    <w:rsid w:val="005E4753"/>
    <w:rsid w:val="00605048"/>
    <w:rsid w:val="00664198"/>
    <w:rsid w:val="00676E3D"/>
    <w:rsid w:val="006C5F9B"/>
    <w:rsid w:val="006D68FF"/>
    <w:rsid w:val="00727E69"/>
    <w:rsid w:val="00727EF7"/>
    <w:rsid w:val="00740781"/>
    <w:rsid w:val="00782897"/>
    <w:rsid w:val="00785204"/>
    <w:rsid w:val="007A5E52"/>
    <w:rsid w:val="007F7936"/>
    <w:rsid w:val="008020BC"/>
    <w:rsid w:val="00831DB6"/>
    <w:rsid w:val="00885281"/>
    <w:rsid w:val="008A3F40"/>
    <w:rsid w:val="008D2179"/>
    <w:rsid w:val="008D7CE2"/>
    <w:rsid w:val="00932D61"/>
    <w:rsid w:val="0093450B"/>
    <w:rsid w:val="00966AA2"/>
    <w:rsid w:val="0097044C"/>
    <w:rsid w:val="0098348B"/>
    <w:rsid w:val="009A38FE"/>
    <w:rsid w:val="009A5AB1"/>
    <w:rsid w:val="009D00B1"/>
    <w:rsid w:val="00A623A3"/>
    <w:rsid w:val="00AA5008"/>
    <w:rsid w:val="00AB1830"/>
    <w:rsid w:val="00AD65E8"/>
    <w:rsid w:val="00B007B9"/>
    <w:rsid w:val="00B17B31"/>
    <w:rsid w:val="00B3550E"/>
    <w:rsid w:val="00B478C8"/>
    <w:rsid w:val="00B817C8"/>
    <w:rsid w:val="00BB235E"/>
    <w:rsid w:val="00BD48CB"/>
    <w:rsid w:val="00BF2552"/>
    <w:rsid w:val="00C343CE"/>
    <w:rsid w:val="00C62DB5"/>
    <w:rsid w:val="00C932FF"/>
    <w:rsid w:val="00D04AF2"/>
    <w:rsid w:val="00D11229"/>
    <w:rsid w:val="00D70ECD"/>
    <w:rsid w:val="00DF5F83"/>
    <w:rsid w:val="00DF7DA1"/>
    <w:rsid w:val="00E03B45"/>
    <w:rsid w:val="00E61C3E"/>
    <w:rsid w:val="00E72BB2"/>
    <w:rsid w:val="00E76167"/>
    <w:rsid w:val="00EC4418"/>
    <w:rsid w:val="00F621B7"/>
    <w:rsid w:val="00F622B2"/>
    <w:rsid w:val="00F7766A"/>
    <w:rsid w:val="00FF0599"/>
    <w:rsid w:val="00FF4A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1676F"/>
  <w15:docId w15:val="{DFAE654B-3330-4E07-AA56-B092D117F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52A4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56E37" w:rsidRDefault="00AB08E6" w:rsidP="00AB08E6">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AB08E6" w:rsidRDefault="00AB08E6" w:rsidP="00AB08E6">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AB08E6" w:rsidRDefault="00AB08E6" w:rsidP="00AB08E6">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AB08E6" w:rsidRDefault="00AB08E6" w:rsidP="00AB08E6">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AB08E6" w:rsidRDefault="00AB08E6" w:rsidP="00AB08E6">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AB08E6" w:rsidRDefault="00AB08E6" w:rsidP="00AB08E6">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AB08E6" w:rsidRDefault="00AB08E6" w:rsidP="00AB08E6">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AB08E6" w:rsidRDefault="00AB08E6" w:rsidP="00AB08E6">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B08E6" w:rsidRDefault="00AB08E6" w:rsidP="00AB08E6">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AB08E6" w:rsidRDefault="00AB08E6" w:rsidP="00AB08E6">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AB08E6" w:rsidRDefault="00AB08E6" w:rsidP="00AB08E6">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AB08E6" w:rsidRDefault="00AB08E6" w:rsidP="00AB08E6">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AB08E6" w:rsidRDefault="00AB08E6" w:rsidP="00AB08E6">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AB08E6" w:rsidRDefault="00AB08E6" w:rsidP="00AB08E6">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AB08E6" w:rsidRDefault="00AB08E6" w:rsidP="00AB08E6">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AB08E6" w:rsidRDefault="00AB08E6" w:rsidP="00AB08E6">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AB08E6" w:rsidRDefault="00AB08E6" w:rsidP="00AB08E6">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AB08E6" w:rsidRDefault="00AB08E6" w:rsidP="00AB08E6">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AB08E6" w:rsidRDefault="00AB08E6" w:rsidP="00AB08E6">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AB08E6" w:rsidRDefault="00AB08E6" w:rsidP="00AB08E6">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AB08E6" w:rsidRDefault="00AB08E6" w:rsidP="00AB08E6">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AB08E6" w:rsidRDefault="00AB08E6" w:rsidP="00AB08E6">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AB08E6" w:rsidRDefault="00AB08E6" w:rsidP="00AB08E6">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AB08E6" w:rsidRDefault="00AB08E6" w:rsidP="00AB08E6">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AB08E6" w:rsidRDefault="00AB08E6" w:rsidP="00AB08E6">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AB08E6" w:rsidRDefault="00AB08E6" w:rsidP="00AB08E6">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AB08E6" w:rsidRDefault="00AB08E6" w:rsidP="00AB08E6">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AB08E6" w:rsidRDefault="00AB08E6" w:rsidP="00AB08E6">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AB08E6" w:rsidRDefault="00AB08E6" w:rsidP="00AB08E6">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AB08E6" w:rsidRDefault="00AB08E6" w:rsidP="00AB08E6">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AB08E6" w:rsidRDefault="00AB08E6" w:rsidP="00AB08E6">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AB08E6" w:rsidRDefault="00AB08E6" w:rsidP="00AB08E6">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AB08E6" w:rsidRDefault="00AB08E6" w:rsidP="00AB08E6">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AB08E6" w:rsidRDefault="00AB08E6" w:rsidP="00AB08E6">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AB08E6" w:rsidRDefault="00AB08E6" w:rsidP="00AB08E6">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AB08E6" w:rsidRDefault="00AB08E6" w:rsidP="00AB08E6">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AB08E6" w:rsidRDefault="00AB08E6" w:rsidP="00AB08E6">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AB08E6" w:rsidRDefault="00AB08E6" w:rsidP="00AB08E6">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AB08E6" w:rsidRDefault="00AB08E6" w:rsidP="00AB08E6">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AB08E6" w:rsidRDefault="00AB08E6" w:rsidP="00AB08E6">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AB08E6" w:rsidRDefault="00AB08E6" w:rsidP="00AB08E6">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AB08E6" w:rsidRDefault="00AB08E6" w:rsidP="00AB08E6">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AB08E6" w:rsidRDefault="00AB08E6" w:rsidP="00AB08E6">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AB08E6" w:rsidRDefault="00AB08E6" w:rsidP="00AB08E6">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AB08E6" w:rsidRDefault="00AB08E6" w:rsidP="00AB08E6">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AB08E6" w:rsidRDefault="00AB08E6" w:rsidP="00AB08E6">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AB08E6" w:rsidRDefault="00AB08E6" w:rsidP="00AB08E6">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AB08E6" w:rsidRDefault="00AB08E6" w:rsidP="00AB08E6">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AB08E6" w:rsidRDefault="00AB08E6" w:rsidP="00AB08E6">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AB08E6" w:rsidRDefault="00AB08E6" w:rsidP="00AB08E6">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8E6"/>
    <w:rsid w:val="00956E37"/>
    <w:rsid w:val="00AB08E6"/>
    <w:rsid w:val="00B437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0307</RACS_x0020_ID>
    <Approved_x0020_Provider xmlns="a8338b6e-77a6-4851-82b6-98166143ffdd">Tenterfield Care Centre Limited</Approved_x0020_Provider>
    <Management_x0020_Company_x0020_ID xmlns="a8338b6e-77a6-4851-82b6-98166143ffdd" xsi:nil="true"/>
    <Home xmlns="a8338b6e-77a6-4851-82b6-98166143ffdd">Millrace Hostel</Home>
    <Signed xmlns="a8338b6e-77a6-4851-82b6-98166143ffdd" xsi:nil="true"/>
    <Uploaded xmlns="a8338b6e-77a6-4851-82b6-98166143ffdd">False</Uploaded>
    <Management_x0020_Company xmlns="a8338b6e-77a6-4851-82b6-98166143ffdd" xsi:nil="true"/>
    <Doc_x0020_Date xmlns="a8338b6e-77a6-4851-82b6-98166143ffdd">2022-10-10T06:39:00+00:00</Doc_x0020_Date>
    <CSI_x0020_ID xmlns="a8338b6e-77a6-4851-82b6-98166143ffdd" xsi:nil="true"/>
    <Case_x0020_ID xmlns="a8338b6e-77a6-4851-82b6-98166143ffdd" xsi:nil="true"/>
    <Approved_x0020_Provider_x0020_ID xmlns="a8338b6e-77a6-4851-82b6-98166143ffdd">F5D2153F-77F4-DC11-AD41-005056922186</Approved_x0020_Provider_x0020_ID>
    <Location xmlns="a8338b6e-77a6-4851-82b6-98166143ffdd" xsi:nil="true"/>
    <Home_x0020_ID xmlns="a8338b6e-77a6-4851-82b6-98166143ffdd">94715745-7CF4-DC11-AD41-005056922186</Home_x0020_ID>
    <State xmlns="a8338b6e-77a6-4851-82b6-98166143ffdd">NSW</State>
    <Doc_x0020_Sent_Received_x0020_Date xmlns="a8338b6e-77a6-4851-82b6-98166143ffdd">2022-10-10T00:00:00+00:00</Doc_x0020_Sent_Received_x0020_Date>
    <Activity_x0020_ID xmlns="a8338b6e-77a6-4851-82b6-98166143ffdd">E59FF994-49FA-EB11-981F-005056922186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a8338b6e-77a6-4851-82b6-98166143ffdd"/>
    <ds:schemaRef ds:uri="http://schemas.microsoft.com/office/2006/documentManagement/types"/>
    <ds:schemaRef ds:uri="http://purl.org/dc/elements/1.1/"/>
    <ds:schemaRef ds:uri="http://purl.org/dc/term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82B5F3F8-3F6F-494A-8F13-6677D0482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5189</Words>
  <Characters>29578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2022-11-10T02:02:00Z</dcterms:created>
  <dcterms:modified xsi:type="dcterms:W3CDTF">2022-11-10T02:03:00Z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d1747d20c19a8c56db6422dabfcfbe1a8471e6170cba1504307c02a9752f4cdd</vt:lpwstr>
  </property>
</Properties>
</file>