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70D5B" w14:textId="77777777" w:rsidR="00DB7279" w:rsidRPr="003217D3" w:rsidRDefault="00DB72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518352C" wp14:editId="1CBCB6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A805B8" w14:textId="77777777" w:rsidR="00DB7279" w:rsidRPr="003217D3" w:rsidRDefault="00DB72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F03D62" w14:textId="77777777" w:rsidR="00DB7279" w:rsidRPr="00A36AA9" w:rsidRDefault="00DB72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6FB4C3" w14:textId="77777777" w:rsidR="00DB7279" w:rsidRPr="00A36AA9" w:rsidRDefault="00DB72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2485A" w14:paraId="7124B617" w14:textId="77777777" w:rsidTr="0082485A">
        <w:tc>
          <w:tcPr>
            <w:cnfStyle w:val="001000000000" w:firstRow="0" w:lastRow="0" w:firstColumn="1" w:lastColumn="0" w:oddVBand="0" w:evenVBand="0" w:oddHBand="0" w:evenHBand="0" w:firstRowFirstColumn="0" w:firstRowLastColumn="0" w:lastRowFirstColumn="0" w:lastRowLastColumn="0"/>
            <w:tcW w:w="3227" w:type="dxa"/>
          </w:tcPr>
          <w:p w14:paraId="687686B6" w14:textId="77777777" w:rsidR="00DB7279" w:rsidRPr="00A36AA9" w:rsidRDefault="00DB72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61AE735" w14:textId="77777777" w:rsidR="00DB7279" w:rsidRDefault="00DB72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Miracle Home Services</w:t>
            </w:r>
          </w:p>
        </w:tc>
      </w:tr>
      <w:tr w:rsidR="0082485A" w14:paraId="6FF549CF" w14:textId="77777777" w:rsidTr="00824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6A8864" w14:textId="77777777" w:rsidR="00DB7279" w:rsidRPr="00A36AA9" w:rsidRDefault="00DB72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FF3DDF" w14:textId="77777777" w:rsidR="00DB7279" w:rsidRPr="00C27BE3" w:rsidRDefault="00DB72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301121</w:t>
            </w:r>
          </w:p>
        </w:tc>
      </w:tr>
      <w:tr w:rsidR="0082485A" w14:paraId="5418DF32" w14:textId="77777777" w:rsidTr="008248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1D7413" w14:textId="77777777" w:rsidR="00DB7279" w:rsidRPr="00A36AA9" w:rsidRDefault="00DB72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FAC9B3" w14:textId="77777777" w:rsidR="00DB7279" w:rsidRPr="00540817" w:rsidRDefault="00DB72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Crown</w:t>
            </w:r>
            <w:r>
              <w:rPr>
                <w:rFonts w:ascii="Arial" w:eastAsia="Times New Roman" w:hAnsi="Arial" w:cs="Arial"/>
                <w:lang w:eastAsia="en-AU"/>
              </w:rPr>
              <w:t xml:space="preserve"> Point, CRAIGIEBURN, Victoria, 3064</w:t>
            </w:r>
          </w:p>
        </w:tc>
      </w:tr>
      <w:tr w:rsidR="0082485A" w14:paraId="12F1AF9D" w14:textId="77777777" w:rsidTr="00824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77514" w14:textId="77777777" w:rsidR="00DB7279" w:rsidRPr="00A36AA9" w:rsidRDefault="00DB72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935A08" w14:textId="77777777" w:rsidR="00DB7279" w:rsidRPr="00A36AA9" w:rsidRDefault="00DB72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2485A" w14:paraId="2320E460" w14:textId="77777777" w:rsidTr="008248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AD12E" w14:textId="77777777" w:rsidR="00DB7279" w:rsidRPr="00A36AA9" w:rsidRDefault="00DB72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67C5ED" w14:textId="77777777" w:rsidR="00DB7279" w:rsidRPr="00A36AA9" w:rsidRDefault="00DB72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4 September 2024</w:t>
            </w:r>
            <w:r w:rsidRPr="00A52058">
              <w:rPr>
                <w:rFonts w:ascii="Arial" w:hAnsi="Arial" w:cs="Arial"/>
              </w:rPr>
              <w:t xml:space="preserve"> to 5 September 2024</w:t>
            </w:r>
          </w:p>
        </w:tc>
      </w:tr>
      <w:tr w:rsidR="0082485A" w14:paraId="1F4539B3" w14:textId="77777777" w:rsidTr="00824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5F118" w14:textId="77777777" w:rsidR="00DB7279" w:rsidRPr="00A36AA9" w:rsidRDefault="00DB72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62983015"/>
            <w:placeholder>
              <w:docPart w:val="A7F4949C78414813B67B25D37262F9D8"/>
            </w:placeholder>
            <w:date w:fullDate="2023-10-09T00:00:00Z">
              <w:dateFormat w:val="d MMMM yyyy"/>
              <w:lid w:val="en-AU"/>
              <w:storeMappedDataAs w:val="dateTime"/>
              <w:calendar w:val="gregorian"/>
            </w:date>
          </w:sdtPr>
          <w:sdtEndPr/>
          <w:sdtContent>
            <w:tc>
              <w:tcPr>
                <w:tcW w:w="7114" w:type="dxa"/>
                <w:shd w:val="clear" w:color="auto" w:fill="auto"/>
              </w:tcPr>
              <w:p w14:paraId="735F04BA" w14:textId="7AD9257D" w:rsidR="00DB7279" w:rsidRPr="00A36AA9" w:rsidRDefault="005907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2023</w:t>
                </w:r>
              </w:p>
            </w:tc>
          </w:sdtContent>
        </w:sdt>
      </w:tr>
    </w:tbl>
    <w:bookmarkEnd w:id="0"/>
    <w:p w14:paraId="3DC351AF" w14:textId="77777777" w:rsidR="00DB7279" w:rsidRPr="00A36AA9" w:rsidRDefault="00DB72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216F42" w14:textId="77777777" w:rsidR="00DB7279" w:rsidRDefault="00DB7279"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2B5F1CB" w14:textId="77777777" w:rsidR="00DB7279" w:rsidRPr="00214549" w:rsidRDefault="00DB727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10059 Miracle Services Acts Pty Ltd</w:t>
      </w:r>
      <w:r>
        <w:rPr>
          <w:rFonts w:ascii="Arial" w:eastAsia="Arial" w:hAnsi="Arial" w:cs="Arial"/>
        </w:rPr>
        <w:br/>
        <w:t>Service: 28204 Miracle Services Pty Ltd trading as Miracle Health Services</w:t>
      </w:r>
      <w:r>
        <w:br/>
      </w:r>
      <w:bookmarkEnd w:id="1"/>
    </w:p>
    <w:p w14:paraId="7909E923" w14:textId="77777777" w:rsidR="00DB7279" w:rsidRPr="00A36AA9" w:rsidRDefault="00DB727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41CF3E" w14:textId="76532DE5" w:rsidR="00DB7279" w:rsidRPr="00A36AA9" w:rsidRDefault="00DB7279" w:rsidP="00F87E39">
      <w:pPr>
        <w:pStyle w:val="NormalArial"/>
      </w:pPr>
      <w:r w:rsidRPr="00A36AA9">
        <w:t xml:space="preserve">This performance report </w:t>
      </w:r>
      <w:r w:rsidRPr="00A36AA9">
        <w:rPr>
          <w:color w:val="auto"/>
        </w:rPr>
        <w:t>has been prepared by</w:t>
      </w:r>
      <w:r w:rsidRPr="00A36AA9">
        <w:rPr>
          <w:color w:val="0000FF"/>
        </w:rPr>
        <w:t xml:space="preserve"> </w:t>
      </w:r>
      <w:r w:rsidR="00162008">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B823D0" w14:textId="77777777" w:rsidR="00DB7279" w:rsidRPr="00A36AA9" w:rsidRDefault="00DB727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A42B56F" w14:textId="77777777" w:rsidR="00DB7279" w:rsidRDefault="00DB7279" w:rsidP="00F87E39">
      <w:pPr>
        <w:pStyle w:val="NormalArial"/>
      </w:pPr>
      <w:r w:rsidRPr="00A36AA9">
        <w:t>The report also specifies any areas in which improvements must be made to ensure the Quality Standards are complied with.</w:t>
      </w:r>
    </w:p>
    <w:p w14:paraId="4C37391E" w14:textId="77777777" w:rsidR="00DB7279" w:rsidRPr="00A36AA9" w:rsidRDefault="00DB7279" w:rsidP="00DF37F2">
      <w:pPr>
        <w:pStyle w:val="Heading1"/>
        <w:spacing w:before="0" w:after="240" w:line="22" w:lineRule="atLeast"/>
        <w:rPr>
          <w:rFonts w:ascii="Arial" w:hAnsi="Arial" w:cs="Arial"/>
        </w:rPr>
      </w:pPr>
      <w:r w:rsidRPr="00A36AA9">
        <w:rPr>
          <w:rFonts w:ascii="Arial" w:hAnsi="Arial" w:cs="Arial"/>
        </w:rPr>
        <w:t>Material relied on</w:t>
      </w:r>
    </w:p>
    <w:p w14:paraId="7D970CE9" w14:textId="77777777" w:rsidR="00DB7279" w:rsidRPr="00A36AA9" w:rsidRDefault="00DB7279" w:rsidP="00F87E39">
      <w:pPr>
        <w:pStyle w:val="NormalArial"/>
      </w:pPr>
      <w:r w:rsidRPr="00A36AA9">
        <w:t>The following information has been considered in preparing the performance report:</w:t>
      </w:r>
    </w:p>
    <w:p w14:paraId="26D73EC2" w14:textId="447EAAB1" w:rsidR="00DB7279" w:rsidRPr="00C8415B" w:rsidRDefault="00DB7279" w:rsidP="00DF37F2">
      <w:pPr>
        <w:pStyle w:val="ListParagraph"/>
        <w:numPr>
          <w:ilvl w:val="0"/>
          <w:numId w:val="2"/>
        </w:numPr>
        <w:spacing w:line="22" w:lineRule="atLeast"/>
        <w:ind w:left="714" w:hanging="357"/>
        <w:contextualSpacing w:val="0"/>
        <w:rPr>
          <w:rFonts w:ascii="Arial" w:hAnsi="Arial" w:cs="Arial"/>
          <w:color w:val="auto"/>
        </w:rPr>
      </w:pPr>
      <w:r w:rsidRPr="00C8415B">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sidR="00C8415B">
        <w:rPr>
          <w:rFonts w:ascii="Arial" w:hAnsi="Arial" w:cs="Arial"/>
          <w:color w:val="auto"/>
        </w:rPr>
        <w:t>.</w:t>
      </w:r>
    </w:p>
    <w:p w14:paraId="4AA7E935" w14:textId="218CA565" w:rsidR="00DB7279" w:rsidRPr="00C8415B" w:rsidRDefault="00DB7279" w:rsidP="00C8415B">
      <w:pPr>
        <w:spacing w:line="264" w:lineRule="auto"/>
        <w:ind w:left="357"/>
        <w:rPr>
          <w:rFonts w:ascii="Arial" w:hAnsi="Arial" w:cs="Arial"/>
        </w:rPr>
      </w:pPr>
    </w:p>
    <w:p w14:paraId="26AA8560" w14:textId="77777777" w:rsidR="00DB7279" w:rsidRPr="00D76BC8" w:rsidRDefault="00DB727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CB75A9" w14:textId="682C3C3A" w:rsidR="00DB7279" w:rsidRPr="00C8415B" w:rsidRDefault="00DB7279" w:rsidP="003217D3">
      <w:pPr>
        <w:pStyle w:val="Heading1"/>
        <w:spacing w:before="0" w:after="240" w:line="22" w:lineRule="atLeast"/>
        <w:rPr>
          <w:rFonts w:ascii="Arial" w:hAnsi="Arial" w:cs="Arial"/>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C8415B">
        <w:rPr>
          <w:rFonts w:ascii="Arial" w:hAnsi="Arial" w:cs="Arial"/>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485A" w14:paraId="6E054708" w14:textId="77777777" w:rsidTr="008248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DC0AA" w14:textId="77777777" w:rsidR="00DB7279" w:rsidRPr="00A36AA9" w:rsidRDefault="00DB727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8525BA" w14:textId="77777777" w:rsidR="00DB7279" w:rsidRPr="00E96B92" w:rsidRDefault="00705D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69151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B7279">
                  <w:rPr>
                    <w:rFonts w:ascii="Arial" w:hAnsi="Arial" w:cs="Arial"/>
                  </w:rPr>
                  <w:t>Compliant</w:t>
                </w:r>
              </w:sdtContent>
            </w:sdt>
          </w:p>
        </w:tc>
      </w:tr>
      <w:tr w:rsidR="0082485A" w14:paraId="401D0EDF" w14:textId="77777777" w:rsidTr="008248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82DE7D" w14:textId="77777777" w:rsidR="00DB7279" w:rsidRPr="00A36AA9" w:rsidRDefault="00DB727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69E407E" w14:textId="77777777" w:rsidR="00DB7279" w:rsidRPr="00A213EA" w:rsidRDefault="00705D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71826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r w:rsidR="0082485A" w14:paraId="495451C7" w14:textId="77777777" w:rsidTr="0082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04679"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22C520C" w14:textId="77777777" w:rsidR="00DB7279" w:rsidRPr="00A213EA" w:rsidRDefault="00705D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5150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r w:rsidR="0082485A" w14:paraId="5F7D1245" w14:textId="77777777" w:rsidTr="008248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21AB5"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1575C50" w14:textId="77777777" w:rsidR="00DB7279" w:rsidRPr="00A213EA" w:rsidRDefault="00705D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604941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r w:rsidR="0082485A" w14:paraId="2BD1AE85" w14:textId="77777777" w:rsidTr="0082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2DD85"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692C35" w14:textId="39DF9C79" w:rsidR="00DB7279" w:rsidRPr="00A213EA" w:rsidRDefault="00F576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2485A" w14:paraId="13D21C91" w14:textId="77777777" w:rsidTr="008248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0DFD0"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36EA94" w14:textId="77777777" w:rsidR="00DB7279" w:rsidRPr="00A213EA" w:rsidRDefault="00705D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9161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r w:rsidR="0082485A" w14:paraId="41F4C714" w14:textId="77777777" w:rsidTr="0082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E9042"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112CEA" w14:textId="77777777" w:rsidR="00DB7279" w:rsidRPr="00A213EA" w:rsidRDefault="00705D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30843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r w:rsidR="0082485A" w14:paraId="6EC56FDD" w14:textId="77777777" w:rsidTr="008248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61B56" w14:textId="77777777" w:rsidR="00DB7279" w:rsidRPr="00A36AA9" w:rsidRDefault="00DB727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D3A09D" w14:textId="77777777" w:rsidR="00DB7279" w:rsidRPr="00A213EA" w:rsidRDefault="00705D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727085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B7279" w:rsidRPr="00A213EA">
                  <w:rPr>
                    <w:rFonts w:ascii="Arial" w:hAnsi="Arial" w:cs="Arial"/>
                    <w:b/>
                    <w:bCs/>
                  </w:rPr>
                  <w:t>Compliant</w:t>
                </w:r>
              </w:sdtContent>
            </w:sdt>
          </w:p>
        </w:tc>
      </w:tr>
    </w:tbl>
    <w:p w14:paraId="7C912A04" w14:textId="77777777" w:rsidR="00DB7279" w:rsidRPr="00A36AA9" w:rsidRDefault="00DB7279" w:rsidP="00F87E39">
      <w:pPr>
        <w:pStyle w:val="NormalArial"/>
        <w:spacing w:before="120"/>
      </w:pPr>
      <w:r w:rsidRPr="00A36AA9">
        <w:t>A detailed assessment is provided later in this report for each assessed Standard.</w:t>
      </w:r>
    </w:p>
    <w:p w14:paraId="6805C58D" w14:textId="77777777" w:rsidR="00DB7279" w:rsidRPr="00A36AA9" w:rsidRDefault="00DB7279" w:rsidP="00FC045E">
      <w:pPr>
        <w:pStyle w:val="Heading1"/>
        <w:spacing w:before="0" w:after="240" w:line="22" w:lineRule="atLeast"/>
        <w:rPr>
          <w:rFonts w:ascii="Arial" w:hAnsi="Arial" w:cs="Arial"/>
        </w:rPr>
      </w:pPr>
      <w:r w:rsidRPr="00A36AA9">
        <w:rPr>
          <w:rFonts w:ascii="Arial" w:hAnsi="Arial" w:cs="Arial"/>
        </w:rPr>
        <w:t>Areas for improvement</w:t>
      </w:r>
    </w:p>
    <w:p w14:paraId="6CCD0608" w14:textId="77777777" w:rsidR="00DB7279" w:rsidRPr="00A36AA9" w:rsidRDefault="00DB727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701626" w14:textId="17D59C3D" w:rsidR="00DB7279" w:rsidRPr="00A36AA9" w:rsidRDefault="00DB7279" w:rsidP="00F87E39">
      <w:pPr>
        <w:pStyle w:val="NormalArial"/>
      </w:pPr>
      <w:r w:rsidRPr="00A36AA9">
        <w:br w:type="page"/>
      </w:r>
    </w:p>
    <w:p w14:paraId="740E91F5" w14:textId="77777777" w:rsidR="00DB7279" w:rsidRDefault="00DB727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0D535D9C"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E026268" w14:textId="77777777" w:rsidR="007C6F70" w:rsidRPr="003217D3" w:rsidRDefault="007C6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410" w:type="dxa"/>
          </w:tcPr>
          <w:p w14:paraId="6C861A1A"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C6F70" w14:paraId="2FFB7DF6"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ADA26" w14:textId="77777777" w:rsidR="007C6F70" w:rsidRPr="00244176" w:rsidRDefault="007C6F7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36CFD1A7"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10" w:type="dxa"/>
            <w:shd w:val="clear" w:color="auto" w:fill="auto"/>
          </w:tcPr>
          <w:p w14:paraId="5DAAB215"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031984"/>
                <w:placeholder>
                  <w:docPart w:val="8F9883482D4F46C2B27C9499F4C0C198"/>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798A475"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C2500"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78C45AA5"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10" w:type="dxa"/>
            <w:shd w:val="clear" w:color="auto" w:fill="auto"/>
          </w:tcPr>
          <w:p w14:paraId="1FD6707E"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163016"/>
                <w:placeholder>
                  <w:docPart w:val="BBCE4B430306434682A8F0676D3DB821"/>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2F55DA4"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9D5FB"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76C2A302"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F47B5A" w14:textId="77777777" w:rsidR="007C6F70" w:rsidRPr="00244176" w:rsidRDefault="007C6F7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2CF20D" w14:textId="77777777" w:rsidR="007C6F70" w:rsidRPr="00244176" w:rsidRDefault="007C6F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4ECC11" w14:textId="77777777" w:rsidR="007C6F70" w:rsidRPr="00244176" w:rsidRDefault="007C6F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F77F04" w14:textId="77777777" w:rsidR="007C6F70" w:rsidRPr="00244176" w:rsidRDefault="007C6F7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10" w:type="dxa"/>
            <w:shd w:val="clear" w:color="auto" w:fill="auto"/>
          </w:tcPr>
          <w:p w14:paraId="6ED0AA4C"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72176"/>
                <w:placeholder>
                  <w:docPart w:val="4E9ADD16EF5149EDA55D378D83B951A9"/>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9AD43F0"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64913"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53FE3857"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10" w:type="dxa"/>
            <w:shd w:val="clear" w:color="auto" w:fill="auto"/>
          </w:tcPr>
          <w:p w14:paraId="5AC444A9"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892260"/>
                <w:placeholder>
                  <w:docPart w:val="EA2D6A3C68B84250893786317A8165CB"/>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65E9514C"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3FDC4"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34FB2F28"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10" w:type="dxa"/>
            <w:shd w:val="clear" w:color="auto" w:fill="auto"/>
          </w:tcPr>
          <w:p w14:paraId="234CDB0A"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189651"/>
                <w:placeholder>
                  <w:docPart w:val="206FAF3309BA431EAA3293F0F5BB66F3"/>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7088C09"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0C041"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433C49D1"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410" w:type="dxa"/>
            <w:shd w:val="clear" w:color="auto" w:fill="auto"/>
          </w:tcPr>
          <w:p w14:paraId="7AE8A659"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308207"/>
                <w:placeholder>
                  <w:docPart w:val="F0BF78B5B7DA46B28A705F64CCE3DF4F"/>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p w14:paraId="1DF1231E" w14:textId="77777777" w:rsidR="00DB7279" w:rsidRDefault="00DB7279" w:rsidP="007B3959">
      <w:pPr>
        <w:pStyle w:val="Heading20"/>
      </w:pPr>
      <w:r w:rsidRPr="00A36AA9">
        <w:t>Findings</w:t>
      </w:r>
    </w:p>
    <w:p w14:paraId="29BE1B21" w14:textId="77777777" w:rsidR="00EC2ADB" w:rsidRDefault="00EC2ADB" w:rsidP="00EC2ADB">
      <w:pPr>
        <w:pStyle w:val="NormalArial"/>
      </w:pPr>
      <w:r>
        <w:t xml:space="preserve">The Assessment Team report outlines evidence against the Requirements of this Standard and includes the following information which I have relied on in my decision. </w:t>
      </w:r>
    </w:p>
    <w:p w14:paraId="0E280745" w14:textId="5FA23D40" w:rsidR="00F46E28" w:rsidRDefault="00F46E28" w:rsidP="00F87E39">
      <w:pPr>
        <w:pStyle w:val="NormalArial"/>
      </w:pPr>
      <w:r w:rsidRPr="00F46E28">
        <w:t>Consumers and representatives said they are treated with dignity and respect</w:t>
      </w:r>
      <w:r>
        <w:t>; staff respond to their cultural needs, and they feel supported by the services delivered.</w:t>
      </w:r>
    </w:p>
    <w:p w14:paraId="23F816DD" w14:textId="5531FA4B" w:rsidR="00F46E28" w:rsidRPr="00F46E28" w:rsidRDefault="00F46E28" w:rsidP="00F46E28">
      <w:pPr>
        <w:pStyle w:val="NormalArial"/>
      </w:pPr>
      <w:r w:rsidRPr="00F46E28">
        <w:t xml:space="preserve">Consumer care file documentation is up to date with individualised information </w:t>
      </w:r>
      <w:r>
        <w:t>about</w:t>
      </w:r>
      <w:r w:rsidRPr="00F46E28">
        <w:t xml:space="preserve"> consumers, including their cultural background and personal preferences. </w:t>
      </w:r>
    </w:p>
    <w:p w14:paraId="45017FB9" w14:textId="5931234C" w:rsidR="00F46E28" w:rsidRDefault="00F46E28" w:rsidP="00F87E39">
      <w:pPr>
        <w:pStyle w:val="NormalArial"/>
      </w:pPr>
      <w:r w:rsidRPr="00F46E28">
        <w:t>Support workers were knowledgeable about consumers</w:t>
      </w:r>
      <w:r>
        <w:t>’ backgrounds and what makes their lives meaningful.</w:t>
      </w:r>
    </w:p>
    <w:p w14:paraId="09D84D2A" w14:textId="3ABDFF7A" w:rsidR="00F46E28" w:rsidRDefault="00F46E28" w:rsidP="00F87E39">
      <w:pPr>
        <w:pStyle w:val="NormalArial"/>
      </w:pPr>
      <w:r>
        <w:t>The client information pack includes information about consumer choice. Staff described how the</w:t>
      </w:r>
      <w:r w:rsidR="00D741A4">
        <w:t>y</w:t>
      </w:r>
      <w:r>
        <w:t xml:space="preserve"> offer choices and respect consumers</w:t>
      </w:r>
      <w:r w:rsidR="00D741A4">
        <w:t>’</w:t>
      </w:r>
      <w:r>
        <w:t xml:space="preserve"> decisions about day-to-day service delivery.</w:t>
      </w:r>
    </w:p>
    <w:p w14:paraId="1F573128" w14:textId="7BFCED40" w:rsidR="00F46E28" w:rsidRDefault="00F46E28" w:rsidP="00F87E39">
      <w:pPr>
        <w:pStyle w:val="NormalArial"/>
      </w:pPr>
      <w:r>
        <w:t xml:space="preserve">Management explained their process to identify risk and how </w:t>
      </w:r>
      <w:r w:rsidR="00D741A4">
        <w:t>risk</w:t>
      </w:r>
      <w:r>
        <w:t xml:space="preserve"> is discussed with consumers and their representatives as required. </w:t>
      </w:r>
    </w:p>
    <w:p w14:paraId="30A8CDCA" w14:textId="47EB4D58" w:rsidR="00D741A4" w:rsidRDefault="00D741A4" w:rsidP="00F87E39">
      <w:pPr>
        <w:pStyle w:val="NormalArial"/>
      </w:pPr>
      <w:r>
        <w:lastRenderedPageBreak/>
        <w:t>Consumers are satisfied they have enough information to inform their choices and decisions and receive monthly statements on how their funds are being expended.</w:t>
      </w:r>
    </w:p>
    <w:p w14:paraId="086C169C" w14:textId="031B3E4F" w:rsidR="00F46E28" w:rsidRDefault="00D741A4" w:rsidP="00F87E39">
      <w:pPr>
        <w:pStyle w:val="NormalArial"/>
      </w:pPr>
      <w:r>
        <w:t xml:space="preserve">Staff outlined privacy and confidentiality measures such as not disclosing consumer information to others and keeping written information secure and confidential. Management said, as part of the assessment process, consumers </w:t>
      </w:r>
      <w:r w:rsidR="005C6D33">
        <w:t>nominate</w:t>
      </w:r>
      <w:r>
        <w:t xml:space="preserve"> who they are comfortable sharing information with and this guides staff in how to manage information about the consumer.</w:t>
      </w:r>
    </w:p>
    <w:p w14:paraId="4A4FB63B" w14:textId="77777777" w:rsidR="00F26DBF" w:rsidRPr="00F26DBF" w:rsidRDefault="00F26DBF" w:rsidP="00F26DBF">
      <w:pPr>
        <w:pStyle w:val="NormalArial"/>
      </w:pPr>
      <w:r w:rsidRPr="00F26DBF">
        <w:t>Based on the information summarised above, I find the provider, in relation to the service, compliant with all the relevant Requirements in Standard 1, Consumer dignity and choice.</w:t>
      </w:r>
    </w:p>
    <w:p w14:paraId="4C894CAF" w14:textId="77777777" w:rsidR="00F26DBF" w:rsidRDefault="00F26DBF" w:rsidP="00F87E39">
      <w:pPr>
        <w:pStyle w:val="NormalArial"/>
      </w:pPr>
    </w:p>
    <w:p w14:paraId="46DCF477" w14:textId="2941C52B" w:rsidR="00DB7279" w:rsidRPr="006B4042" w:rsidRDefault="00DB7279" w:rsidP="00F87E39">
      <w:pPr>
        <w:pStyle w:val="NormalArial"/>
      </w:pPr>
      <w:r w:rsidRPr="00A36AA9">
        <w:br w:type="page"/>
      </w:r>
    </w:p>
    <w:p w14:paraId="259B4669" w14:textId="77777777" w:rsidR="00DB7279" w:rsidRDefault="00DB72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0DA13109"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50E8E111" w14:textId="77777777" w:rsidR="007C6F70" w:rsidRPr="003217D3" w:rsidRDefault="007C6F7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110F287D" w14:textId="77777777" w:rsidR="007C6F70" w:rsidRPr="003217D3" w:rsidRDefault="007C6F7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C6F70" w14:paraId="7974981E"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2E97A"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989" w:type="dxa"/>
            <w:shd w:val="clear" w:color="auto" w:fill="auto"/>
          </w:tcPr>
          <w:p w14:paraId="4B23EAE6"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tcPr>
          <w:p w14:paraId="3BF763E1"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823815"/>
                <w:placeholder>
                  <w:docPart w:val="978AD0B72F8947AF99F4BFDC735E369A"/>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8EECAC5"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CB12F"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989" w:type="dxa"/>
            <w:shd w:val="clear" w:color="auto" w:fill="auto"/>
          </w:tcPr>
          <w:p w14:paraId="61261C55"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10" w:type="dxa"/>
            <w:shd w:val="clear" w:color="auto" w:fill="auto"/>
          </w:tcPr>
          <w:p w14:paraId="0E19D4EE"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642525"/>
                <w:placeholder>
                  <w:docPart w:val="37CD63DACC79463395E0A6800F2CC64D"/>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14E1DA53"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5EA76"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989" w:type="dxa"/>
            <w:shd w:val="clear" w:color="auto" w:fill="auto"/>
          </w:tcPr>
          <w:p w14:paraId="3E60BDA8"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58BB90" w14:textId="77777777" w:rsidR="007C6F70" w:rsidRPr="00244176" w:rsidRDefault="007C6F7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203B83" w14:textId="77777777" w:rsidR="007C6F70" w:rsidRPr="00244176" w:rsidRDefault="007C6F7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10" w:type="dxa"/>
            <w:shd w:val="clear" w:color="auto" w:fill="auto"/>
          </w:tcPr>
          <w:p w14:paraId="7A97CCE7"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838049"/>
                <w:placeholder>
                  <w:docPart w:val="59B3D1C8867C4850B204760100652148"/>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189E36BB"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14FDC"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989" w:type="dxa"/>
            <w:shd w:val="clear" w:color="auto" w:fill="auto"/>
          </w:tcPr>
          <w:p w14:paraId="76E17D1D"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10" w:type="dxa"/>
            <w:shd w:val="clear" w:color="auto" w:fill="auto"/>
          </w:tcPr>
          <w:p w14:paraId="4389CBB4"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735015"/>
                <w:placeholder>
                  <w:docPart w:val="1B36810FB2D24445B329587E6CFB751C"/>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9AE1B8F"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65743"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989" w:type="dxa"/>
            <w:shd w:val="clear" w:color="auto" w:fill="auto"/>
          </w:tcPr>
          <w:p w14:paraId="706E6913"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10" w:type="dxa"/>
            <w:shd w:val="clear" w:color="auto" w:fill="auto"/>
          </w:tcPr>
          <w:p w14:paraId="56C1DF88"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331516"/>
                <w:placeholder>
                  <w:docPart w:val="5885EE60834444ABA8A16F2625ABFB3E"/>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bookmarkEnd w:id="2"/>
    <w:p w14:paraId="7763E149" w14:textId="77777777" w:rsidR="00DB7279" w:rsidRDefault="00DB7279" w:rsidP="00A63FCF">
      <w:pPr>
        <w:pStyle w:val="Heading20"/>
        <w:tabs>
          <w:tab w:val="left" w:pos="1890"/>
        </w:tabs>
      </w:pPr>
      <w:r w:rsidRPr="00A36AA9">
        <w:t>Findings</w:t>
      </w:r>
    </w:p>
    <w:p w14:paraId="00A06E86" w14:textId="3AB295C0" w:rsidR="00F26DBF" w:rsidRDefault="00F26DBF" w:rsidP="00F87E39">
      <w:pPr>
        <w:pStyle w:val="NormalArial"/>
      </w:pPr>
      <w:r>
        <w:t xml:space="preserve">The Assessment Team report outlines evidence against the Requirements of this Standard and includes the following information which I have relied on in my decision. </w:t>
      </w:r>
    </w:p>
    <w:p w14:paraId="185FE524" w14:textId="197B7111" w:rsidR="00A95F17" w:rsidRDefault="00A95F17" w:rsidP="00F87E39">
      <w:pPr>
        <w:pStyle w:val="NormalArial"/>
      </w:pPr>
      <w:r w:rsidRPr="00407DA7">
        <w:t>Consumers and representatives expressed confidence assessment and care planning considers risks to their health and well-being.</w:t>
      </w:r>
      <w:r>
        <w:t xml:space="preserve"> Staff use i</w:t>
      </w:r>
      <w:r w:rsidRPr="00A95F17">
        <w:t xml:space="preserve">nformation including the </w:t>
      </w:r>
      <w:r w:rsidR="002B5C75">
        <w:t>A</w:t>
      </w:r>
      <w:r w:rsidRPr="00A95F17">
        <w:t xml:space="preserve">ged </w:t>
      </w:r>
      <w:r w:rsidR="002B5C75">
        <w:t>C</w:t>
      </w:r>
      <w:r w:rsidRPr="00A95F17">
        <w:t xml:space="preserve">are </w:t>
      </w:r>
      <w:r w:rsidR="002B5C75">
        <w:t>A</w:t>
      </w:r>
      <w:r w:rsidRPr="00A95F17">
        <w:t xml:space="preserve">ssessment </w:t>
      </w:r>
      <w:r w:rsidR="002B5C75">
        <w:t>S</w:t>
      </w:r>
      <w:r w:rsidRPr="00A95F17">
        <w:t>ervice report</w:t>
      </w:r>
      <w:r>
        <w:t xml:space="preserve"> and the outcomes of </w:t>
      </w:r>
      <w:r w:rsidRPr="00A95F17">
        <w:t>validated risk screening tools</w:t>
      </w:r>
      <w:r>
        <w:t xml:space="preserve"> </w:t>
      </w:r>
      <w:r w:rsidR="002B5C75">
        <w:t xml:space="preserve">to </w:t>
      </w:r>
      <w:r>
        <w:t>plan the delivery of care and services.</w:t>
      </w:r>
    </w:p>
    <w:p w14:paraId="6B94F343" w14:textId="16304BD4" w:rsidR="00A95F17" w:rsidRDefault="00A95F17" w:rsidP="00F87E39">
      <w:pPr>
        <w:pStyle w:val="NormalArial"/>
      </w:pPr>
      <w:r w:rsidRPr="00A95F17">
        <w:t>Documentation review identified detailed assessments</w:t>
      </w:r>
      <w:r>
        <w:t xml:space="preserve"> including consumers</w:t>
      </w:r>
      <w:r w:rsidR="002B5C75">
        <w:t>’</w:t>
      </w:r>
      <w:r>
        <w:t xml:space="preserve"> goals, </w:t>
      </w:r>
      <w:r w:rsidRPr="00A95F17">
        <w:t>risk identification</w:t>
      </w:r>
      <w:r>
        <w:t xml:space="preserve"> and minimisation s</w:t>
      </w:r>
      <w:r w:rsidRPr="00A95F17">
        <w:t>trategies</w:t>
      </w:r>
      <w:r>
        <w:t>. Consumers described how the service has come to understand their mobility risks, how they have been involved in assessments and said that interventions are in place to reduce any personal harm.</w:t>
      </w:r>
    </w:p>
    <w:p w14:paraId="1F0EEFC7" w14:textId="632BA340" w:rsidR="00A95F17" w:rsidRDefault="00A95F17" w:rsidP="00F87E39">
      <w:pPr>
        <w:pStyle w:val="NormalArial"/>
      </w:pPr>
      <w:r>
        <w:lastRenderedPageBreak/>
        <w:t xml:space="preserve">The service has an end-of-life policy and </w:t>
      </w:r>
      <w:r w:rsidR="002B5C75">
        <w:t xml:space="preserve">staff </w:t>
      </w:r>
      <w:r>
        <w:t xml:space="preserve">follow this if they need to facilitate completing an advance care plan for a consumer. </w:t>
      </w:r>
    </w:p>
    <w:p w14:paraId="372476FE" w14:textId="75653454" w:rsidR="00A95F17" w:rsidRDefault="00A95F17" w:rsidP="00F87E39">
      <w:pPr>
        <w:pStyle w:val="NormalArial"/>
      </w:pPr>
      <w:r>
        <w:t>Care plans capture consumers’ needs</w:t>
      </w:r>
      <w:r w:rsidR="002B5C75">
        <w:t>,</w:t>
      </w:r>
      <w:r>
        <w:t xml:space="preserve"> goals and preferences</w:t>
      </w:r>
      <w:r w:rsidR="002B5C75">
        <w:t>,</w:t>
      </w:r>
      <w:r>
        <w:t xml:space="preserve"> and the information in the care plans align</w:t>
      </w:r>
      <w:r w:rsidR="002B5C75">
        <w:t>s</w:t>
      </w:r>
      <w:r>
        <w:t xml:space="preserve"> with </w:t>
      </w:r>
      <w:r w:rsidR="00E26B14">
        <w:t>how consumers described their needs. Care plans are goal directed and reflect the outcomes of assessments and consumer consultation.</w:t>
      </w:r>
    </w:p>
    <w:p w14:paraId="182B39BC" w14:textId="4E5638D4" w:rsidR="00A95F17" w:rsidRDefault="00E26B14" w:rsidP="00F87E39">
      <w:pPr>
        <w:pStyle w:val="NormalArial"/>
      </w:pPr>
      <w:r>
        <w:t xml:space="preserve">Information is shared appropriately where </w:t>
      </w:r>
      <w:r w:rsidR="005C6D33">
        <w:t>multiple service providers are meeting care needs</w:t>
      </w:r>
      <w:r>
        <w:t xml:space="preserve">, such as the council. Where care is provided through multiple agencies consumers </w:t>
      </w:r>
      <w:r w:rsidR="00EC2ADB">
        <w:t>are</w:t>
      </w:r>
      <w:r>
        <w:t xml:space="preserve"> satisfied that </w:t>
      </w:r>
      <w:r w:rsidR="00C7606C">
        <w:t xml:space="preserve">effective </w:t>
      </w:r>
      <w:r>
        <w:t>c</w:t>
      </w:r>
      <w:r w:rsidR="00C7606C">
        <w:t>oordination</w:t>
      </w:r>
      <w:r>
        <w:t xml:space="preserve"> of care is occurring</w:t>
      </w:r>
      <w:r w:rsidR="00C7606C">
        <w:t>.</w:t>
      </w:r>
    </w:p>
    <w:p w14:paraId="618459D0" w14:textId="3B496A1D" w:rsidR="00C7606C" w:rsidRDefault="00C7606C" w:rsidP="00F87E39">
      <w:pPr>
        <w:pStyle w:val="NormalArial"/>
      </w:pPr>
      <w:r>
        <w:t>Consumers or their representatives receive a copy of the consumer’s care plan. Staff can access relevant care plan information electronically via a mobile device and a copy of the care plan is held at the consumer’s home.</w:t>
      </w:r>
    </w:p>
    <w:p w14:paraId="5513E861" w14:textId="06480707" w:rsidR="00C7606C" w:rsidRDefault="00C7606C" w:rsidP="00F87E39">
      <w:pPr>
        <w:pStyle w:val="NormalArial"/>
      </w:pPr>
      <w:r>
        <w:t xml:space="preserve">Care plan reviews have occurred in line with consumers’ changing health and well-being needs and progress notes evidence referrals to specialist health providers for reassessments as required. </w:t>
      </w:r>
    </w:p>
    <w:p w14:paraId="1D41B251" w14:textId="67A3576C" w:rsidR="00F26DBF" w:rsidRPr="00F26DBF" w:rsidRDefault="00F26DBF" w:rsidP="00F26DBF">
      <w:pPr>
        <w:pStyle w:val="NormalArial"/>
        <w:rPr>
          <w:color w:val="auto"/>
        </w:rPr>
      </w:pPr>
      <w:r w:rsidRPr="00F26DBF">
        <w:t xml:space="preserve">Based on the information summarised above, I find the provider, in relation to the service, compliant with all the relevant Requirements in Standard </w:t>
      </w:r>
      <w:r w:rsidR="005D5703">
        <w:t>2</w:t>
      </w:r>
      <w:r w:rsidRPr="00F26DBF">
        <w:t xml:space="preserve">, </w:t>
      </w:r>
      <w:r w:rsidR="005D5703" w:rsidRPr="005D5703">
        <w:rPr>
          <w:color w:val="auto"/>
        </w:rPr>
        <w:t>Ongoing assessment and planning with consumers</w:t>
      </w:r>
      <w:r w:rsidRPr="00F26DBF">
        <w:rPr>
          <w:color w:val="auto"/>
        </w:rPr>
        <w:t>.</w:t>
      </w:r>
    </w:p>
    <w:p w14:paraId="6199FFA4" w14:textId="77777777" w:rsidR="00F26DBF" w:rsidRDefault="00F26DBF" w:rsidP="00F87E39">
      <w:pPr>
        <w:pStyle w:val="NormalArial"/>
      </w:pPr>
    </w:p>
    <w:p w14:paraId="4DC6B165" w14:textId="31E64FED" w:rsidR="00DB7279" w:rsidRPr="006B4042" w:rsidRDefault="00DB7279" w:rsidP="00F87E39">
      <w:pPr>
        <w:pStyle w:val="NormalArial"/>
      </w:pPr>
      <w:r w:rsidRPr="006B4042">
        <w:br w:type="page"/>
      </w:r>
    </w:p>
    <w:p w14:paraId="5A903D8A" w14:textId="77777777" w:rsidR="00DB7279" w:rsidRDefault="00DB727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2410"/>
      </w:tblGrid>
      <w:tr w:rsidR="007C6F70" w14:paraId="2E2F73B1"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5CCC5" w14:textId="77777777" w:rsidR="007C6F70" w:rsidRPr="003217D3" w:rsidRDefault="007C6F7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DD8227"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C6F70" w14:paraId="371897D8" w14:textId="77777777" w:rsidTr="007C6F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616E1"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589DD0"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AB19F0" w14:textId="77777777" w:rsidR="007C6F70" w:rsidRPr="00244176" w:rsidRDefault="007C6F7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0F032C" w14:textId="77777777" w:rsidR="007C6F70" w:rsidRPr="00244176" w:rsidRDefault="007C6F7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F999E9" w14:textId="77777777" w:rsidR="007C6F70" w:rsidRPr="00244176" w:rsidRDefault="007C6F7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23AE9"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25080"/>
                <w:placeholder>
                  <w:docPart w:val="C3B3F3E0952C4751854DA0DD6E70B584"/>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F932FF3"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6084B"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90262"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D3AFA"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878579"/>
                <w:placeholder>
                  <w:docPart w:val="C0CC5D7D546B437EA8E18E11C0463DB5"/>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EC79092" w14:textId="77777777" w:rsidTr="007C6F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36DE5" w14:textId="77777777" w:rsidR="007C6F70" w:rsidRPr="00244176" w:rsidRDefault="007C6F7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BBC455" w14:textId="77777777" w:rsidR="007C6F70" w:rsidRPr="00244176" w:rsidRDefault="007C6F7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67B810"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075462"/>
                <w:placeholder>
                  <w:docPart w:val="F497049F6B17491FB82790FA9543A5AD"/>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ED9A580"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1EEB6"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F69B0"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F68E14"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763724"/>
                <w:placeholder>
                  <w:docPart w:val="0A26F22A7C6F45FF82ACA0BD27B41C6D"/>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F2ECCA7" w14:textId="77777777" w:rsidTr="007C6F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F20E6"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8E0C12"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1D366"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033883"/>
                <w:placeholder>
                  <w:docPart w:val="401B7B8641F14B089DB3767E07FCEB3C"/>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5D5909F8"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DD4B9"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67D92"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C2500"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742033"/>
                <w:placeholder>
                  <w:docPart w:val="D88BF57871B2439D95EE4C167FC1BD0E"/>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5349D9BF" w14:textId="77777777" w:rsidTr="007C6F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049FB"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308B0"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BF10E00" w14:textId="77777777" w:rsidR="007C6F70" w:rsidRPr="00244176" w:rsidRDefault="007C6F7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9B2C31C" w14:textId="77777777" w:rsidR="007C6F70" w:rsidRPr="00244176" w:rsidRDefault="007C6F7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3C9FD"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991308"/>
                <w:placeholder>
                  <w:docPart w:val="F78E684D16584EF3AFAB291944D82BFE"/>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bookmarkEnd w:id="3"/>
    <w:p w14:paraId="53335EEF" w14:textId="77777777" w:rsidR="00DB7279" w:rsidRDefault="00DB7279" w:rsidP="007B3959">
      <w:pPr>
        <w:pStyle w:val="Heading20"/>
      </w:pPr>
      <w:r w:rsidRPr="00A36AA9">
        <w:t>Findings</w:t>
      </w:r>
    </w:p>
    <w:p w14:paraId="3383C628" w14:textId="77777777" w:rsidR="005D5703" w:rsidRDefault="005D5703" w:rsidP="005D5703">
      <w:pPr>
        <w:pStyle w:val="NormalArial"/>
      </w:pPr>
      <w:r>
        <w:t xml:space="preserve">The Assessment Team report outlines evidence against the Requirements of this Standard and includes the following information which I have relied on in my decision. </w:t>
      </w:r>
    </w:p>
    <w:p w14:paraId="146CDC76" w14:textId="458DB88D" w:rsidR="005B6E0A" w:rsidRDefault="00F625C2" w:rsidP="00F87E39">
      <w:pPr>
        <w:pStyle w:val="NormalArial"/>
      </w:pPr>
      <w:r w:rsidRPr="00F625C2">
        <w:t>Consumers and representatives said they are satisfied their personal and clinical care is tailored to their needs and optimises their health and well-being.</w:t>
      </w:r>
      <w:r>
        <w:t xml:space="preserve"> Clinical staff undertake clinical assessments and oversee the delivery of personal care. </w:t>
      </w:r>
      <w:r w:rsidR="005B6E0A">
        <w:t xml:space="preserve">Care </w:t>
      </w:r>
      <w:r w:rsidR="00273041">
        <w:t xml:space="preserve">strategies and care </w:t>
      </w:r>
      <w:r w:rsidR="005B6E0A">
        <w:t xml:space="preserve">delivery for consumers at risk of falls, undertaking </w:t>
      </w:r>
      <w:r w:rsidR="002B5C75">
        <w:t>S</w:t>
      </w:r>
      <w:r w:rsidR="005B6E0A">
        <w:t xml:space="preserve">hort </w:t>
      </w:r>
      <w:r w:rsidR="002B5C75">
        <w:t>T</w:t>
      </w:r>
      <w:r w:rsidR="005B6E0A">
        <w:t xml:space="preserve">erm </w:t>
      </w:r>
      <w:r w:rsidR="002B5C75">
        <w:t>R</w:t>
      </w:r>
      <w:r w:rsidR="005B6E0A">
        <w:t xml:space="preserve">estorative </w:t>
      </w:r>
      <w:r w:rsidR="002B5C75">
        <w:t>C</w:t>
      </w:r>
      <w:r w:rsidR="005B6E0A">
        <w:t>are</w:t>
      </w:r>
      <w:r w:rsidR="002B5C75">
        <w:t>,</w:t>
      </w:r>
      <w:r w:rsidR="00273041">
        <w:t xml:space="preserve"> and </w:t>
      </w:r>
      <w:r w:rsidR="005B6E0A">
        <w:t xml:space="preserve">managing </w:t>
      </w:r>
      <w:r w:rsidR="00273041">
        <w:t xml:space="preserve">their pain </w:t>
      </w:r>
      <w:r w:rsidR="005C6D33">
        <w:lastRenderedPageBreak/>
        <w:t>are</w:t>
      </w:r>
      <w:r w:rsidR="00273041">
        <w:t xml:space="preserve"> effective. Staff described personalised interventions and support, encouraging the use of mobility aids and monitoring for signs of pain and deterioration when discussing how they deliver personal care. </w:t>
      </w:r>
    </w:p>
    <w:p w14:paraId="61DBECDE" w14:textId="68EDD096" w:rsidR="00FA3DA1" w:rsidRDefault="00FA3DA1" w:rsidP="00F87E39">
      <w:pPr>
        <w:pStyle w:val="NormalArial"/>
      </w:pPr>
      <w:r w:rsidRPr="00FA3DA1">
        <w:t xml:space="preserve">The service maintains a high-impact, high-prevalence risk register that identifies vulnerable consumers who are at risk </w:t>
      </w:r>
      <w:r w:rsidR="00A4707A">
        <w:t xml:space="preserve">of harm </w:t>
      </w:r>
      <w:r w:rsidRPr="00FA3DA1">
        <w:t xml:space="preserve">due </w:t>
      </w:r>
      <w:r w:rsidR="00A4707A">
        <w:t>of</w:t>
      </w:r>
      <w:r w:rsidRPr="00FA3DA1">
        <w:t xml:space="preserve"> falls, infections, </w:t>
      </w:r>
      <w:r w:rsidR="00A4707A">
        <w:t>skin breakdown</w:t>
      </w:r>
      <w:r w:rsidRPr="00FA3DA1">
        <w:t xml:space="preserve">, </w:t>
      </w:r>
      <w:r>
        <w:t xml:space="preserve">social </w:t>
      </w:r>
      <w:r w:rsidR="00A4707A">
        <w:t xml:space="preserve">isolation and/or </w:t>
      </w:r>
      <w:r>
        <w:t xml:space="preserve">living with </w:t>
      </w:r>
      <w:r w:rsidRPr="00FA3DA1">
        <w:t>dementia</w:t>
      </w:r>
      <w:r w:rsidR="00A4707A">
        <w:t xml:space="preserve"> or </w:t>
      </w:r>
      <w:r w:rsidRPr="00FA3DA1">
        <w:t>diabetes</w:t>
      </w:r>
      <w:r w:rsidR="00A4707A">
        <w:t xml:space="preserve">. </w:t>
      </w:r>
      <w:r w:rsidRPr="00FA3DA1">
        <w:t xml:space="preserve">Clinical </w:t>
      </w:r>
      <w:r>
        <w:t>staff</w:t>
      </w:r>
      <w:r w:rsidRPr="00FA3DA1">
        <w:t xml:space="preserve"> ensure th</w:t>
      </w:r>
      <w:r>
        <w:t>e</w:t>
      </w:r>
      <w:r w:rsidRPr="00FA3DA1">
        <w:t xml:space="preserve"> register is up to date</w:t>
      </w:r>
      <w:r w:rsidR="00A4707A">
        <w:t xml:space="preserve"> and w</w:t>
      </w:r>
      <w:r w:rsidRPr="00FA3DA1">
        <w:t xml:space="preserve">here </w:t>
      </w:r>
      <w:r w:rsidR="00A4707A">
        <w:t xml:space="preserve">a </w:t>
      </w:r>
      <w:r w:rsidR="005C6D33">
        <w:t xml:space="preserve">new </w:t>
      </w:r>
      <w:r w:rsidR="00D20C63" w:rsidRPr="00FA3DA1">
        <w:t>risk</w:t>
      </w:r>
      <w:r w:rsidRPr="00FA3DA1">
        <w:t xml:space="preserve"> </w:t>
      </w:r>
      <w:r w:rsidR="005C6D33">
        <w:t>is</w:t>
      </w:r>
      <w:r w:rsidRPr="00FA3DA1">
        <w:t xml:space="preserve"> identified, </w:t>
      </w:r>
      <w:r w:rsidR="005C6D33">
        <w:t xml:space="preserve">ensure </w:t>
      </w:r>
      <w:r w:rsidRPr="00FA3DA1">
        <w:t xml:space="preserve">strategies </w:t>
      </w:r>
      <w:r w:rsidR="005C6D33">
        <w:t xml:space="preserve">to minimise the risk are discussed with the </w:t>
      </w:r>
      <w:r w:rsidRPr="00FA3DA1">
        <w:t xml:space="preserve">consumer </w:t>
      </w:r>
      <w:r w:rsidR="005C6D33">
        <w:t>and implemented</w:t>
      </w:r>
      <w:r w:rsidR="00A4707A">
        <w:t xml:space="preserve">. </w:t>
      </w:r>
    </w:p>
    <w:p w14:paraId="32C1ED1A" w14:textId="62C3D9FB" w:rsidR="00A4707A" w:rsidRDefault="00F645B2" w:rsidP="00F87E39">
      <w:pPr>
        <w:pStyle w:val="NormalArial"/>
      </w:pPr>
      <w:r w:rsidRPr="00F645B2">
        <w:t xml:space="preserve">Support </w:t>
      </w:r>
      <w:r w:rsidR="00A4707A" w:rsidRPr="00F645B2">
        <w:t>workers</w:t>
      </w:r>
      <w:r w:rsidR="00A4707A">
        <w:t xml:space="preserve"> described reporting any risk or incident to the clinical team </w:t>
      </w:r>
      <w:r w:rsidR="00D20C63">
        <w:t xml:space="preserve">who discuss the incident with the health care manager and direct an appropriate response. </w:t>
      </w:r>
    </w:p>
    <w:p w14:paraId="633CE86F" w14:textId="066802C2" w:rsidR="00A27777" w:rsidRDefault="00A27777" w:rsidP="00F87E39">
      <w:pPr>
        <w:pStyle w:val="NormalArial"/>
      </w:pPr>
      <w:r>
        <w:t xml:space="preserve">Clinical staff have completed training </w:t>
      </w:r>
      <w:r w:rsidR="00201183">
        <w:t>in</w:t>
      </w:r>
      <w:r>
        <w:t xml:space="preserve"> end-of-life care and are available to coordinate and support any consumer placed on a palliative care pathway. The service has a policy which outlines consideration of symptom management, cultural and spiritual needs, family involvement and emotional and bereavement support.</w:t>
      </w:r>
    </w:p>
    <w:p w14:paraId="5426AC88" w14:textId="5F3E6E0B" w:rsidR="00A27777" w:rsidRPr="00A27777" w:rsidRDefault="00A27777" w:rsidP="00A27777">
      <w:pPr>
        <w:pStyle w:val="NormalArial"/>
      </w:pPr>
      <w:r w:rsidRPr="00A27777">
        <w:t xml:space="preserve">Consumers and representatives are confident staff would be able to identify a change in </w:t>
      </w:r>
      <w:r>
        <w:t xml:space="preserve">a consumer’s </w:t>
      </w:r>
      <w:r w:rsidRPr="00A27777">
        <w:t>condition</w:t>
      </w:r>
      <w:r>
        <w:t xml:space="preserve"> and any signs of deterioration.</w:t>
      </w:r>
      <w:r w:rsidRPr="00A27777">
        <w:t xml:space="preserve"> Support workers demonstrated their understanding of consumers and their </w:t>
      </w:r>
      <w:r w:rsidR="00641FAA">
        <w:t xml:space="preserve">health status </w:t>
      </w:r>
      <w:r w:rsidRPr="00A27777">
        <w:t>and said they raise any concerns about a consumer’s changing physical or mental health directly with the health care manager. Care planning documents evidence</w:t>
      </w:r>
      <w:r w:rsidR="00641FAA">
        <w:t>d</w:t>
      </w:r>
      <w:r w:rsidRPr="00A27777">
        <w:t xml:space="preserve"> that consumers’ care and service needs are reviewed and </w:t>
      </w:r>
      <w:r w:rsidR="00F57D5A">
        <w:t>updated as required to reflect any changes in their health or wellbeing.</w:t>
      </w:r>
    </w:p>
    <w:p w14:paraId="500955B2" w14:textId="53349E77" w:rsidR="00A27777" w:rsidRDefault="00F57D5A" w:rsidP="00F87E39">
      <w:pPr>
        <w:pStyle w:val="NormalArial"/>
      </w:pPr>
      <w:r>
        <w:t xml:space="preserve">Information about the consumer is shared in line with their directions and in a way that supports coordinated </w:t>
      </w:r>
      <w:r w:rsidR="00B27D67">
        <w:t>care and support</w:t>
      </w:r>
      <w:r w:rsidR="000745E7">
        <w:t xml:space="preserve"> </w:t>
      </w:r>
      <w:r>
        <w:t>between the service, family members, brokered services and allied health practitioners.</w:t>
      </w:r>
    </w:p>
    <w:p w14:paraId="47A9F80D" w14:textId="3963C847" w:rsidR="00F57D5A" w:rsidRDefault="00F57D5A" w:rsidP="00F87E39">
      <w:pPr>
        <w:pStyle w:val="NormalArial"/>
      </w:pPr>
      <w:r>
        <w:t xml:space="preserve">Care planning documentation, progress notes and consumer feedback demonstrate that referrals to other health or wellbeing services occur as required and are made in a timely manner. Referrals for allied health </w:t>
      </w:r>
      <w:r w:rsidR="000657A4">
        <w:t xml:space="preserve">assessments </w:t>
      </w:r>
      <w:r>
        <w:t xml:space="preserve">and </w:t>
      </w:r>
      <w:r w:rsidR="000657A4">
        <w:t xml:space="preserve">to brokered services </w:t>
      </w:r>
      <w:r>
        <w:t xml:space="preserve">were evident. </w:t>
      </w:r>
    </w:p>
    <w:p w14:paraId="300E89EF" w14:textId="6953D957" w:rsidR="00F57D5A" w:rsidRPr="00F57D5A" w:rsidRDefault="00F57D5A" w:rsidP="00F57D5A">
      <w:pPr>
        <w:pStyle w:val="NormalArial"/>
      </w:pPr>
      <w:r w:rsidRPr="00F57D5A">
        <w:t xml:space="preserve">Consumers and representatives said they were satisfied with the actions the support workers and nurses take to prevent infection, including </w:t>
      </w:r>
      <w:r>
        <w:t xml:space="preserve">hand hygiene and </w:t>
      </w:r>
      <w:r w:rsidRPr="00F57D5A">
        <w:t xml:space="preserve">wearing gloves and masks when required. Support workers confirmed they have completed hand hygiene and infection prevention and control training and described using and having </w:t>
      </w:r>
      <w:r>
        <w:t>personal protective equipment</w:t>
      </w:r>
      <w:r w:rsidRPr="00F57D5A">
        <w:t xml:space="preserve"> available for their home visits.</w:t>
      </w:r>
    </w:p>
    <w:p w14:paraId="2E367635" w14:textId="1C0F407D" w:rsidR="005D5703" w:rsidRPr="00D226D1" w:rsidRDefault="005D5703" w:rsidP="00F87E39">
      <w:pPr>
        <w:pStyle w:val="NormalArial"/>
        <w:rPr>
          <w:color w:val="auto"/>
        </w:rPr>
      </w:pPr>
      <w:r w:rsidRPr="00F26DBF">
        <w:t xml:space="preserve">Based on the information summarised above, I find the provider, in relation to the service, compliant with all the relevant Requirements in Standard </w:t>
      </w:r>
      <w:r>
        <w:t>3</w:t>
      </w:r>
      <w:r w:rsidRPr="00F26DBF">
        <w:rPr>
          <w:color w:val="auto"/>
        </w:rPr>
        <w:t xml:space="preserve">, </w:t>
      </w:r>
      <w:r w:rsidRPr="005D5703">
        <w:rPr>
          <w:color w:val="auto"/>
        </w:rPr>
        <w:t>Personal care and clinical care</w:t>
      </w:r>
      <w:r>
        <w:rPr>
          <w:color w:val="auto"/>
        </w:rPr>
        <w:t>.</w:t>
      </w:r>
    </w:p>
    <w:p w14:paraId="74CDDBE6" w14:textId="32923636" w:rsidR="00DB7279" w:rsidRPr="006B4042" w:rsidRDefault="00DB7279" w:rsidP="00F87E39">
      <w:pPr>
        <w:pStyle w:val="NormalArial"/>
      </w:pPr>
      <w:r w:rsidRPr="006B4042">
        <w:br w:type="page"/>
      </w:r>
    </w:p>
    <w:p w14:paraId="187A0809" w14:textId="77777777" w:rsidR="00DB7279" w:rsidRPr="00A36AA9" w:rsidRDefault="00DB72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0E9A2E5B"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1C92EFF4" w14:textId="77777777" w:rsidR="007C6F70" w:rsidRPr="00991076" w:rsidRDefault="007C6F7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410" w:type="dxa"/>
            <w:tcBorders>
              <w:bottom w:val="single" w:sz="4" w:space="0" w:color="BFBFBF" w:themeColor="background1" w:themeShade="BF"/>
            </w:tcBorders>
          </w:tcPr>
          <w:p w14:paraId="4C0C1D56" w14:textId="77777777" w:rsidR="007C6F70" w:rsidRPr="00991076"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C6F70" w14:paraId="0528456F"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12004"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89" w:type="dxa"/>
            <w:shd w:val="clear" w:color="auto" w:fill="auto"/>
          </w:tcPr>
          <w:p w14:paraId="7C6613D0"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410" w:type="dxa"/>
            <w:shd w:val="clear" w:color="auto" w:fill="auto"/>
          </w:tcPr>
          <w:p w14:paraId="73131503"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494018"/>
                <w:placeholder>
                  <w:docPart w:val="DECF039403A942888119CDB67380A1E5"/>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0E2E447"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C6945"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89" w:type="dxa"/>
            <w:shd w:val="clear" w:color="auto" w:fill="auto"/>
          </w:tcPr>
          <w:p w14:paraId="125F73E1"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410" w:type="dxa"/>
            <w:shd w:val="clear" w:color="auto" w:fill="auto"/>
          </w:tcPr>
          <w:p w14:paraId="72ED434B"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345311"/>
                <w:placeholder>
                  <w:docPart w:val="26AA31A26AEA4FA0865A65FCC4676E2F"/>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58DDA9B3"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C5CA5"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89" w:type="dxa"/>
            <w:shd w:val="clear" w:color="auto" w:fill="auto"/>
          </w:tcPr>
          <w:p w14:paraId="315B12AA"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DE7CCBE" w14:textId="77777777" w:rsidR="007C6F70" w:rsidRPr="00244176" w:rsidRDefault="007C6F7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A6455B" w14:textId="77777777" w:rsidR="007C6F70" w:rsidRPr="00244176" w:rsidRDefault="007C6F7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BF6D9A" w14:textId="77777777" w:rsidR="007C6F70" w:rsidRPr="00244176" w:rsidRDefault="007C6F7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410" w:type="dxa"/>
            <w:shd w:val="clear" w:color="auto" w:fill="auto"/>
          </w:tcPr>
          <w:p w14:paraId="2BDC99F8"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445148"/>
                <w:placeholder>
                  <w:docPart w:val="5104F09D141A48CFA2B6EB6EC4D0D6F1"/>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5CC2F49"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4196F"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89" w:type="dxa"/>
            <w:shd w:val="clear" w:color="auto" w:fill="auto"/>
          </w:tcPr>
          <w:p w14:paraId="60109642"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10" w:type="dxa"/>
            <w:shd w:val="clear" w:color="auto" w:fill="auto"/>
          </w:tcPr>
          <w:p w14:paraId="77614122"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28981"/>
                <w:placeholder>
                  <w:docPart w:val="2A73AB550A4D4DE9B32B25833871A72A"/>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1A48CBE"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ECCF4"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89" w:type="dxa"/>
            <w:shd w:val="clear" w:color="auto" w:fill="auto"/>
          </w:tcPr>
          <w:p w14:paraId="7549606A"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shd w:val="clear" w:color="auto" w:fill="auto"/>
          </w:tcPr>
          <w:p w14:paraId="1B04B00E"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127621"/>
                <w:placeholder>
                  <w:docPart w:val="9ED9E834B8074919A4F9C8F88D149488"/>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E577EA9"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80A73"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89" w:type="dxa"/>
            <w:shd w:val="clear" w:color="auto" w:fill="auto"/>
          </w:tcPr>
          <w:p w14:paraId="6F75A4CF"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410" w:type="dxa"/>
            <w:shd w:val="clear" w:color="auto" w:fill="auto"/>
          </w:tcPr>
          <w:p w14:paraId="0F407A89" w14:textId="7193E91E" w:rsidR="007C6F70" w:rsidRPr="00CC646C" w:rsidRDefault="0023238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C6F70" w14:paraId="5B8399A7" w14:textId="77777777" w:rsidTr="007C6F70">
        <w:tc>
          <w:tcPr>
            <w:cnfStyle w:val="001000000000" w:firstRow="0" w:lastRow="0" w:firstColumn="1" w:lastColumn="0" w:oddVBand="0" w:evenVBand="0" w:oddHBand="0" w:evenHBand="0" w:firstRowFirstColumn="0" w:firstRowLastColumn="0" w:lastRowFirstColumn="0" w:lastRowLastColumn="0"/>
            <w:tcW w:w="0" w:type="auto"/>
          </w:tcPr>
          <w:p w14:paraId="7DA308F6"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89" w:type="dxa"/>
          </w:tcPr>
          <w:p w14:paraId="729BB109"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410" w:type="dxa"/>
          </w:tcPr>
          <w:p w14:paraId="59E3A738" w14:textId="4A473A30" w:rsidR="007C6F70" w:rsidRPr="00CC646C" w:rsidRDefault="002323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Complaint </w:t>
            </w:r>
          </w:p>
        </w:tc>
      </w:tr>
    </w:tbl>
    <w:p w14:paraId="62AA8FE1" w14:textId="77777777" w:rsidR="00DB7279" w:rsidRDefault="00DB7279" w:rsidP="007B3959">
      <w:pPr>
        <w:pStyle w:val="Heading20"/>
      </w:pPr>
      <w:r w:rsidRPr="00A36AA9">
        <w:t>Findings</w:t>
      </w:r>
    </w:p>
    <w:p w14:paraId="34D0B070" w14:textId="77777777" w:rsidR="005D5703" w:rsidRDefault="005D5703" w:rsidP="005D5703">
      <w:pPr>
        <w:pStyle w:val="NormalArial"/>
      </w:pPr>
      <w:r>
        <w:t xml:space="preserve">The Assessment Team report outlines evidence against the Requirements of this Standard and includes the following information which I have relied on in my decision. </w:t>
      </w:r>
    </w:p>
    <w:p w14:paraId="450D91C7" w14:textId="09AD4B96" w:rsidR="005D5703" w:rsidRDefault="00C2494D" w:rsidP="005D5703">
      <w:pPr>
        <w:pStyle w:val="NormalArial"/>
      </w:pPr>
      <w:r>
        <w:t xml:space="preserve">Consumers described in various ways how the services they receive support their independence and wellbeing. Care planning is goal focused and aims to support consumers </w:t>
      </w:r>
      <w:r w:rsidR="000745E7">
        <w:t xml:space="preserve">to </w:t>
      </w:r>
      <w:r>
        <w:t>maintain their interests and social connections. Representatives described how the supports provided are enabling consumers to live at home independently for longer.</w:t>
      </w:r>
    </w:p>
    <w:p w14:paraId="39A320F7" w14:textId="24FEE288" w:rsidR="005D5703" w:rsidRDefault="00FC7489" w:rsidP="005D5703">
      <w:pPr>
        <w:pStyle w:val="NormalArial"/>
      </w:pPr>
      <w:r>
        <w:t>Support workers spoke about monitoring consumers</w:t>
      </w:r>
      <w:r w:rsidR="000745E7">
        <w:t>’</w:t>
      </w:r>
      <w:r>
        <w:t xml:space="preserve"> emotional wellbeing and providing reassurance if a consumer is feeling low. Consumers and representatives </w:t>
      </w:r>
      <w:r w:rsidRPr="00FC7489">
        <w:t>said the service ensures the</w:t>
      </w:r>
      <w:r>
        <w:t xml:space="preserve"> consumer is</w:t>
      </w:r>
      <w:r w:rsidRPr="00FC7489">
        <w:t xml:space="preserve"> supported by staff who understand their needs including</w:t>
      </w:r>
      <w:r>
        <w:t xml:space="preserve"> whether they need </w:t>
      </w:r>
      <w:r w:rsidRPr="00FC7489">
        <w:t xml:space="preserve">emotional or psychological </w:t>
      </w:r>
      <w:r>
        <w:t>support</w:t>
      </w:r>
      <w:r w:rsidRPr="00FC7489">
        <w:t xml:space="preserve">. Management and staff </w:t>
      </w:r>
      <w:r>
        <w:t xml:space="preserve">both </w:t>
      </w:r>
      <w:r w:rsidRPr="00FC7489">
        <w:t>described having continuity of staff is an important consideration for all the consumers</w:t>
      </w:r>
      <w:r>
        <w:t xml:space="preserve"> and having staff that can speak the consumer’s first language is helpful in providing emotional and social support.</w:t>
      </w:r>
    </w:p>
    <w:p w14:paraId="3ECC8145" w14:textId="2CF14A78" w:rsidR="00F26DBF" w:rsidRDefault="00FC7489" w:rsidP="00F87E39">
      <w:pPr>
        <w:pStyle w:val="NormalArial"/>
      </w:pPr>
      <w:r>
        <w:lastRenderedPageBreak/>
        <w:t>Consumers described using transport services to visit friends</w:t>
      </w:r>
      <w:r w:rsidR="00B76ECF">
        <w:t>,</w:t>
      </w:r>
      <w:r>
        <w:t xml:space="preserve"> attend appointments, community events and cafes, and us</w:t>
      </w:r>
      <w:r w:rsidR="00B76ECF">
        <w:t>ing</w:t>
      </w:r>
      <w:r>
        <w:t xml:space="preserve"> respite s</w:t>
      </w:r>
      <w:r w:rsidR="006E7512">
        <w:t>ervices</w:t>
      </w:r>
      <w:r>
        <w:t>. Staff said the services they provide help consumers participate in the community and have a social life.</w:t>
      </w:r>
    </w:p>
    <w:p w14:paraId="24DC5821" w14:textId="5BFD18FD" w:rsidR="00FC7489" w:rsidRDefault="00FC7489" w:rsidP="00FC7489">
      <w:pPr>
        <w:pStyle w:val="NormalArial"/>
      </w:pPr>
      <w:r>
        <w:t xml:space="preserve">Information about the consumer is shared in line with their directions and in a way that supports coordinated </w:t>
      </w:r>
      <w:r w:rsidR="00B27D67">
        <w:t xml:space="preserve">care and </w:t>
      </w:r>
      <w:r w:rsidR="006E7512">
        <w:t xml:space="preserve">support </w:t>
      </w:r>
      <w:r>
        <w:t>between the service</w:t>
      </w:r>
      <w:r w:rsidR="000657A4">
        <w:t xml:space="preserve"> and</w:t>
      </w:r>
      <w:r>
        <w:t xml:space="preserve"> family members</w:t>
      </w:r>
      <w:r w:rsidR="000657A4">
        <w:t xml:space="preserve"> and others. Consumers felt staff have the relevant information about their care and service needs and they always know what they need to do.</w:t>
      </w:r>
    </w:p>
    <w:p w14:paraId="216FDD7D" w14:textId="4AD54BBA" w:rsidR="000657A4" w:rsidRDefault="000657A4" w:rsidP="000657A4">
      <w:pPr>
        <w:pStyle w:val="NormalArial"/>
      </w:pPr>
      <w:r>
        <w:t xml:space="preserve">Care planning documentation, progress notes and consumer feedback demonstrate that referrals to other health or wellbeing services occur as required and are made in a timely manner. Referrals for home modifications and personal care equipment were evident. </w:t>
      </w:r>
    </w:p>
    <w:p w14:paraId="6DE33F6E" w14:textId="1F74FE5E" w:rsidR="00F26DBF" w:rsidRDefault="000066E6" w:rsidP="00F87E39">
      <w:pPr>
        <w:pStyle w:val="NormalArial"/>
      </w:pPr>
      <w:r>
        <w:t>As t</w:t>
      </w:r>
      <w:r w:rsidR="000657A4">
        <w:t>he service does not provide meals Requirement 4(3)(f) is not applicable.</w:t>
      </w:r>
    </w:p>
    <w:p w14:paraId="4D6CFB73" w14:textId="0B61DE31" w:rsidR="00F26DBF" w:rsidRDefault="00F26DBF" w:rsidP="00F87E39">
      <w:pPr>
        <w:pStyle w:val="NormalArial"/>
      </w:pPr>
      <w:r w:rsidRPr="00F26DBF">
        <w:t>Based on the information summarised above, I find the provider, in relation to the service, compliant with all applicable Requirements in Standard 4, Services and supports for daily living.</w:t>
      </w:r>
    </w:p>
    <w:p w14:paraId="7160AF72" w14:textId="77777777" w:rsidR="00F26DBF" w:rsidRDefault="00F26DBF" w:rsidP="00F87E39">
      <w:pPr>
        <w:pStyle w:val="NormalArial"/>
      </w:pPr>
    </w:p>
    <w:p w14:paraId="445EA060" w14:textId="2B012301" w:rsidR="00DB7279" w:rsidRPr="00A36AA9" w:rsidRDefault="00DB7279" w:rsidP="00F87E39">
      <w:pPr>
        <w:pStyle w:val="NormalArial"/>
      </w:pPr>
      <w:r w:rsidRPr="00A36AA9">
        <w:br w:type="page"/>
      </w:r>
    </w:p>
    <w:p w14:paraId="7D3B6374" w14:textId="77777777" w:rsidR="00DB7279" w:rsidRDefault="00DB727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2F045850"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A635E83" w14:textId="77777777" w:rsidR="007C6F70" w:rsidRPr="003217D3" w:rsidRDefault="007C6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410" w:type="dxa"/>
            <w:tcBorders>
              <w:bottom w:val="single" w:sz="4" w:space="0" w:color="BFBFBF" w:themeColor="background1" w:themeShade="BF"/>
            </w:tcBorders>
          </w:tcPr>
          <w:p w14:paraId="012DADB9"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D5703" w14:paraId="6E172761" w14:textId="77777777" w:rsidTr="007C6F70">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BD934BD" w14:textId="77777777" w:rsidR="005D5703" w:rsidRPr="003217D3" w:rsidRDefault="005D5703" w:rsidP="001F455A">
            <w:pPr>
              <w:spacing w:line="22" w:lineRule="atLeast"/>
              <w:rPr>
                <w:rFonts w:ascii="Arial" w:hAnsi="Arial" w:cs="Arial"/>
                <w:color w:val="FFFFFF" w:themeColor="background1"/>
              </w:rPr>
            </w:pPr>
          </w:p>
        </w:tc>
        <w:tc>
          <w:tcPr>
            <w:tcW w:w="2410" w:type="dxa"/>
            <w:tcBorders>
              <w:bottom w:val="single" w:sz="4" w:space="0" w:color="BFBFBF" w:themeColor="background1" w:themeShade="BF"/>
            </w:tcBorders>
          </w:tcPr>
          <w:p w14:paraId="06C9282E" w14:textId="77777777" w:rsidR="005D5703" w:rsidRPr="003217D3" w:rsidRDefault="005D5703" w:rsidP="001F455A">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7C6F70" w14:paraId="68AADC46"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CBF77"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989" w:type="dxa"/>
            <w:shd w:val="clear" w:color="auto" w:fill="auto"/>
          </w:tcPr>
          <w:p w14:paraId="680A203B"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10" w:type="dxa"/>
            <w:shd w:val="clear" w:color="auto" w:fill="auto"/>
          </w:tcPr>
          <w:p w14:paraId="678355C4" w14:textId="68964AD8" w:rsidR="007C6F70" w:rsidRPr="00CC646C" w:rsidRDefault="00023C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C6F70" w14:paraId="282557C0"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14E21"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989" w:type="dxa"/>
            <w:shd w:val="clear" w:color="auto" w:fill="auto"/>
          </w:tcPr>
          <w:p w14:paraId="61AF4CFC"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1D294946" w14:textId="77777777" w:rsidR="007C6F70" w:rsidRPr="00244176" w:rsidRDefault="007C6F70"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ECC138" w14:textId="77777777" w:rsidR="007C6F70" w:rsidRPr="00244176" w:rsidRDefault="007C6F70"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10" w:type="dxa"/>
            <w:shd w:val="clear" w:color="auto" w:fill="auto"/>
          </w:tcPr>
          <w:p w14:paraId="3CBD636D" w14:textId="4F99640F" w:rsidR="007C6F70" w:rsidRPr="00CC646C" w:rsidRDefault="00023C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C6F70" w14:paraId="23D876CE"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431D3"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989" w:type="dxa"/>
            <w:shd w:val="clear" w:color="auto" w:fill="auto"/>
          </w:tcPr>
          <w:p w14:paraId="251833A9"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10" w:type="dxa"/>
            <w:shd w:val="clear" w:color="auto" w:fill="auto"/>
          </w:tcPr>
          <w:p w14:paraId="2C82A33A" w14:textId="5D3A20BF" w:rsidR="007C6F70" w:rsidRPr="00CC646C" w:rsidRDefault="00023C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425282BF" w14:textId="77777777" w:rsidR="00DB7279" w:rsidRDefault="00DB7279" w:rsidP="007B3959">
      <w:pPr>
        <w:pStyle w:val="Heading20"/>
      </w:pPr>
      <w:r w:rsidRPr="00A36AA9">
        <w:t>Findings</w:t>
      </w:r>
    </w:p>
    <w:p w14:paraId="2A6A4C2C" w14:textId="3EDE9861" w:rsidR="005D5703" w:rsidRDefault="0015479C" w:rsidP="00F87E39">
      <w:pPr>
        <w:pStyle w:val="NormalArial"/>
      </w:pPr>
      <w:r>
        <w:t>This Standard does not apply as consumers do not attend the organisation’s premises to receive care and services.</w:t>
      </w:r>
    </w:p>
    <w:p w14:paraId="726E9EEB" w14:textId="3D60174A" w:rsidR="00DB7279" w:rsidRPr="00A36AA9" w:rsidRDefault="00DB7279" w:rsidP="00F87E39">
      <w:pPr>
        <w:pStyle w:val="NormalArial"/>
      </w:pPr>
      <w:r w:rsidRPr="00A36AA9">
        <w:br w:type="page"/>
      </w:r>
    </w:p>
    <w:p w14:paraId="18D38CCB" w14:textId="77777777" w:rsidR="00DB7279" w:rsidRPr="00A36AA9" w:rsidRDefault="00DB727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03EDF643"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06CCFF1F" w14:textId="77777777" w:rsidR="007C6F70" w:rsidRPr="003217D3" w:rsidRDefault="007C6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016404A8"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C6F70" w14:paraId="565E1795"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D21F5"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989" w:type="dxa"/>
            <w:shd w:val="clear" w:color="auto" w:fill="auto"/>
          </w:tcPr>
          <w:p w14:paraId="21DCA7FF"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tcPr>
          <w:p w14:paraId="29259C02"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254702"/>
                <w:placeholder>
                  <w:docPart w:val="52A9FC54B97F48F0827DBCD06B02448E"/>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6E71EA99"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B9FD1"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989" w:type="dxa"/>
            <w:shd w:val="clear" w:color="auto" w:fill="auto"/>
          </w:tcPr>
          <w:p w14:paraId="22EF1C53"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tcPr>
          <w:p w14:paraId="4A1E5852"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193286"/>
                <w:placeholder>
                  <w:docPart w:val="38886208EC12432888CE3C7F64CF0788"/>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6599BFB1"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1E945"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989" w:type="dxa"/>
            <w:shd w:val="clear" w:color="auto" w:fill="auto"/>
          </w:tcPr>
          <w:p w14:paraId="329EAEF2"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tcPr>
          <w:p w14:paraId="0CAA3A35"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223580"/>
                <w:placeholder>
                  <w:docPart w:val="2DC468D3F9874CB69FA406A02B386CE4"/>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41604476" w14:textId="77777777" w:rsidTr="007C6F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BD13A"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989" w:type="dxa"/>
            <w:shd w:val="clear" w:color="auto" w:fill="auto"/>
          </w:tcPr>
          <w:p w14:paraId="1B767570"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tcPr>
          <w:p w14:paraId="2A841B96"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843471"/>
                <w:placeholder>
                  <w:docPart w:val="27B16DCAEC0243F3871733A0D50CD29D"/>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p w14:paraId="252F2FBF" w14:textId="77777777" w:rsidR="00DB7279" w:rsidRDefault="00DB7279" w:rsidP="007B3959">
      <w:pPr>
        <w:pStyle w:val="Heading20"/>
      </w:pPr>
      <w:r w:rsidRPr="00A36AA9">
        <w:t>Findings</w:t>
      </w:r>
    </w:p>
    <w:p w14:paraId="36D4B149" w14:textId="77777777" w:rsidR="005D5703" w:rsidRDefault="005D5703" w:rsidP="005D5703">
      <w:pPr>
        <w:pStyle w:val="NormalArial"/>
      </w:pPr>
      <w:r>
        <w:t xml:space="preserve">The Assessment Team report outlines evidence against the Requirements of this Standard and includes the following information which I have relied on in my decision. </w:t>
      </w:r>
    </w:p>
    <w:p w14:paraId="5A5A8E3C" w14:textId="77777777" w:rsidR="005E1AAC" w:rsidRPr="005E1AAC" w:rsidRDefault="005E1AAC" w:rsidP="005E1AAC">
      <w:pPr>
        <w:pStyle w:val="NormalArial"/>
      </w:pPr>
      <w:r w:rsidRPr="005E1AAC">
        <w:t xml:space="preserve">Consumers and representatives said they were comfortable providing feedback and making complaints and described their complaints being resolved to their satisfaction. </w:t>
      </w:r>
    </w:p>
    <w:p w14:paraId="3A0DB801" w14:textId="0F160215" w:rsidR="005E1AAC" w:rsidRPr="005E1AAC" w:rsidRDefault="005E1AAC" w:rsidP="005E1AAC">
      <w:pPr>
        <w:pStyle w:val="NormalArial"/>
      </w:pPr>
      <w:r w:rsidRPr="005E1AAC">
        <w:t>Management and support staff described how consumers and representatives can provide verbal feedback, complete feedback forms, phone or email the service. The Assessment Team noted information on how to make a complaint is available in the client information pack.</w:t>
      </w:r>
    </w:p>
    <w:p w14:paraId="7588EE35" w14:textId="77777777" w:rsidR="005E1AAC" w:rsidRPr="005E1AAC" w:rsidRDefault="005E1AAC" w:rsidP="005E1AAC">
      <w:pPr>
        <w:pStyle w:val="NormalArial"/>
      </w:pPr>
      <w:r w:rsidRPr="005E1AAC">
        <w:t xml:space="preserve">Consumers and representatives said they were aware of various ways to make complaints, including contacting external advocacy and language services. Staff demonstrated their knowledge of complaint and advocacy services. </w:t>
      </w:r>
    </w:p>
    <w:p w14:paraId="4F4B0909" w14:textId="77777777" w:rsidR="005E1AAC" w:rsidRDefault="005E1AAC" w:rsidP="005E1AAC">
      <w:pPr>
        <w:pStyle w:val="NormalArial"/>
      </w:pPr>
      <w:r w:rsidRPr="005E1AAC">
        <w:t>Support workers reported when a complaint is raised, they try to resolve it themselves if it is within their scope</w:t>
      </w:r>
      <w:r>
        <w:t xml:space="preserve"> of work</w:t>
      </w:r>
      <w:r w:rsidRPr="005E1AAC">
        <w:t xml:space="preserve">, and if unresolved refer it to management. Management said they manage complaints as they arise </w:t>
      </w:r>
      <w:r>
        <w:t>and described using an</w:t>
      </w:r>
      <w:r w:rsidRPr="005E1AAC">
        <w:t xml:space="preserve"> open disclosure</w:t>
      </w:r>
      <w:r>
        <w:t xml:space="preserve"> approach</w:t>
      </w:r>
      <w:r w:rsidRPr="005E1AAC">
        <w:t xml:space="preserve">. </w:t>
      </w:r>
    </w:p>
    <w:p w14:paraId="5BDF936E" w14:textId="50DD6EDD" w:rsidR="005E1AAC" w:rsidRPr="005E1AAC" w:rsidRDefault="005E1AAC" w:rsidP="005E1AAC">
      <w:pPr>
        <w:pStyle w:val="NormalArial"/>
      </w:pPr>
      <w:r>
        <w:t>D</w:t>
      </w:r>
      <w:r w:rsidRPr="005E1AAC">
        <w:t xml:space="preserve">ocumentation reviewed showed the service is </w:t>
      </w:r>
      <w:r>
        <w:t xml:space="preserve">managing complaints, </w:t>
      </w:r>
      <w:r w:rsidRPr="005E1AAC">
        <w:t>taking appropriate action in response to complaints</w:t>
      </w:r>
      <w:r>
        <w:t>,</w:t>
      </w:r>
      <w:r w:rsidRPr="005E1AAC">
        <w:t xml:space="preserve"> </w:t>
      </w:r>
      <w:r>
        <w:t>utilising</w:t>
      </w:r>
      <w:r w:rsidRPr="005E1AAC">
        <w:t xml:space="preserve"> open disclosure</w:t>
      </w:r>
      <w:r>
        <w:t xml:space="preserve"> and using feedback to make improvements to care and services. </w:t>
      </w:r>
    </w:p>
    <w:p w14:paraId="3D98B40A" w14:textId="4129A97F" w:rsidR="005D5703" w:rsidRPr="005D5703" w:rsidRDefault="005D5703" w:rsidP="005D5703">
      <w:pPr>
        <w:pStyle w:val="NormalArial"/>
        <w:rPr>
          <w:color w:val="auto"/>
        </w:rPr>
      </w:pPr>
      <w:r w:rsidRPr="00F26DBF">
        <w:t xml:space="preserve">Based on the information summarised above, I find the provider, in relation to the service, compliant with all applicable Requirements in </w:t>
      </w:r>
      <w:r w:rsidRPr="005D5703">
        <w:rPr>
          <w:color w:val="auto"/>
        </w:rPr>
        <w:t xml:space="preserve">Standard </w:t>
      </w:r>
      <w:r>
        <w:rPr>
          <w:color w:val="auto"/>
        </w:rPr>
        <w:t>6</w:t>
      </w:r>
      <w:r w:rsidRPr="005D5703">
        <w:rPr>
          <w:color w:val="auto"/>
        </w:rPr>
        <w:t>, Feedback and complaints.</w:t>
      </w:r>
    </w:p>
    <w:p w14:paraId="1E4773CD" w14:textId="4250F506" w:rsidR="00DB7279" w:rsidRDefault="00DB7279" w:rsidP="00F87E39">
      <w:pPr>
        <w:pStyle w:val="NormalArial"/>
      </w:pPr>
      <w:r>
        <w:br w:type="page"/>
      </w:r>
    </w:p>
    <w:p w14:paraId="363248E7" w14:textId="77777777" w:rsidR="00DB7279" w:rsidRPr="003217D3" w:rsidRDefault="00DB72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47C62B46"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4223A00F" w14:textId="77777777" w:rsidR="007C6F70" w:rsidRPr="003217D3" w:rsidRDefault="007C6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10" w:type="dxa"/>
          </w:tcPr>
          <w:p w14:paraId="6BC026A1"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C6F70" w14:paraId="4789C788"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7076E"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89" w:type="dxa"/>
            <w:shd w:val="clear" w:color="auto" w:fill="auto"/>
          </w:tcPr>
          <w:p w14:paraId="2964C920"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10" w:type="dxa"/>
            <w:shd w:val="clear" w:color="auto" w:fill="auto"/>
          </w:tcPr>
          <w:p w14:paraId="1A849304"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387693"/>
                <w:placeholder>
                  <w:docPart w:val="74DF8EBB8BB04C2B8A2B675C2463BFFB"/>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BC2753C"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87876"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89" w:type="dxa"/>
            <w:shd w:val="clear" w:color="auto" w:fill="auto"/>
          </w:tcPr>
          <w:p w14:paraId="3EF2085B"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10" w:type="dxa"/>
            <w:shd w:val="clear" w:color="auto" w:fill="auto"/>
          </w:tcPr>
          <w:p w14:paraId="66375B74"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903212"/>
                <w:placeholder>
                  <w:docPart w:val="1E8195E91C6A45AE89494EC190871E37"/>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41AE394"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86A9E"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89" w:type="dxa"/>
            <w:shd w:val="clear" w:color="auto" w:fill="auto"/>
          </w:tcPr>
          <w:p w14:paraId="39BF17ED"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10" w:type="dxa"/>
            <w:shd w:val="clear" w:color="auto" w:fill="auto"/>
          </w:tcPr>
          <w:p w14:paraId="7305A18E"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723384"/>
                <w:placeholder>
                  <w:docPart w:val="56039B582E19493DAF036F6755592763"/>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0B2C2EFA"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958C4"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89" w:type="dxa"/>
            <w:shd w:val="clear" w:color="auto" w:fill="auto"/>
          </w:tcPr>
          <w:p w14:paraId="33EF334B"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10" w:type="dxa"/>
            <w:shd w:val="clear" w:color="auto" w:fill="auto"/>
          </w:tcPr>
          <w:p w14:paraId="7A8F80C9"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177147"/>
                <w:placeholder>
                  <w:docPart w:val="9B4939B4A1E24C088795B42C8219A002"/>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7496EC8D"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2E2B2"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89" w:type="dxa"/>
            <w:shd w:val="clear" w:color="auto" w:fill="auto"/>
          </w:tcPr>
          <w:p w14:paraId="248F9125"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tcPr>
          <w:p w14:paraId="32C0010C"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159875"/>
                <w:placeholder>
                  <w:docPart w:val="E2E96CA61F9A4183982E857FA236C2CC"/>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p w14:paraId="5CFDC85E" w14:textId="77777777" w:rsidR="00DB7279" w:rsidRDefault="00DB7279" w:rsidP="007B3959">
      <w:pPr>
        <w:pStyle w:val="Heading20"/>
      </w:pPr>
      <w:r w:rsidRPr="00A36AA9">
        <w:t>Findings</w:t>
      </w:r>
    </w:p>
    <w:p w14:paraId="23A03F13" w14:textId="77777777" w:rsidR="005D5703" w:rsidRDefault="005D5703" w:rsidP="00623CA8">
      <w:pPr>
        <w:pStyle w:val="NormalArial"/>
      </w:pPr>
      <w:r>
        <w:t xml:space="preserve">The Assessment Team report outlines evidence against the Requirements of this Standard and includes the following information which I have relied on in my decision. </w:t>
      </w:r>
    </w:p>
    <w:p w14:paraId="4C181D7A" w14:textId="1A071F26" w:rsidR="00A209EE" w:rsidRPr="00A209EE" w:rsidRDefault="00A10269" w:rsidP="00623CA8">
      <w:pPr>
        <w:pStyle w:val="NormalArial"/>
      </w:pPr>
      <w:r w:rsidRPr="00A209EE">
        <w:t xml:space="preserve">Management demonstrated a planned approach to workforce management. </w:t>
      </w:r>
      <w:r w:rsidR="00A209EE" w:rsidRPr="00A209EE">
        <w:t xml:space="preserve">Support workers said they have adequate time to complete required tasks during their shifts and </w:t>
      </w:r>
      <w:r w:rsidR="00A209EE">
        <w:t xml:space="preserve">consumers said </w:t>
      </w:r>
      <w:r w:rsidR="00F24658">
        <w:t>they</w:t>
      </w:r>
      <w:r w:rsidR="00A209EE">
        <w:t xml:space="preserve"> </w:t>
      </w:r>
      <w:r w:rsidR="00216088">
        <w:t>know</w:t>
      </w:r>
      <w:r w:rsidR="00A209EE">
        <w:t xml:space="preserve"> </w:t>
      </w:r>
      <w:r w:rsidR="00661455">
        <w:t>the staff member</w:t>
      </w:r>
      <w:r w:rsidR="00A209EE">
        <w:t xml:space="preserve"> and </w:t>
      </w:r>
      <w:r w:rsidR="00661455">
        <w:t xml:space="preserve">staff </w:t>
      </w:r>
      <w:r w:rsidR="00A209EE">
        <w:t>are punctual. Management outlined using a pool of casual staff to backfill unplanned leave and minimise any disruption to services.</w:t>
      </w:r>
    </w:p>
    <w:p w14:paraId="1EF38CE4" w14:textId="5E9EF633" w:rsidR="00A10269" w:rsidRPr="00A10269" w:rsidRDefault="00A10269" w:rsidP="00623CA8">
      <w:pPr>
        <w:rPr>
          <w:rFonts w:ascii="Arial" w:hAnsi="Arial" w:cs="Arial"/>
          <w:color w:val="auto"/>
        </w:rPr>
      </w:pPr>
      <w:r w:rsidRPr="00A10269">
        <w:rPr>
          <w:rFonts w:ascii="Arial" w:hAnsi="Arial" w:cs="Arial"/>
          <w:color w:val="auto"/>
        </w:rPr>
        <w:t xml:space="preserve">Consumers and representatives said the staff were very kind, caring and respectful. Position descriptions </w:t>
      </w:r>
      <w:r w:rsidR="00A209EE">
        <w:rPr>
          <w:rFonts w:ascii="Arial" w:hAnsi="Arial" w:cs="Arial"/>
          <w:color w:val="auto"/>
        </w:rPr>
        <w:t>outline the</w:t>
      </w:r>
      <w:r w:rsidRPr="00A10269">
        <w:rPr>
          <w:rFonts w:ascii="Arial" w:hAnsi="Arial" w:cs="Arial"/>
          <w:color w:val="auto"/>
        </w:rPr>
        <w:t xml:space="preserve"> expectations of </w:t>
      </w:r>
      <w:r w:rsidR="00A209EE">
        <w:rPr>
          <w:rFonts w:ascii="Arial" w:hAnsi="Arial" w:cs="Arial"/>
          <w:color w:val="auto"/>
        </w:rPr>
        <w:t>staff when undertaking their role</w:t>
      </w:r>
      <w:r w:rsidR="00F24658">
        <w:rPr>
          <w:rFonts w:ascii="Arial" w:hAnsi="Arial" w:cs="Arial"/>
          <w:color w:val="auto"/>
        </w:rPr>
        <w:t>s</w:t>
      </w:r>
      <w:r w:rsidR="00A209EE">
        <w:rPr>
          <w:rFonts w:ascii="Arial" w:hAnsi="Arial" w:cs="Arial"/>
          <w:color w:val="auto"/>
        </w:rPr>
        <w:t xml:space="preserve"> and staff sign a </w:t>
      </w:r>
      <w:r w:rsidRPr="00A10269">
        <w:rPr>
          <w:rFonts w:ascii="Arial" w:hAnsi="Arial" w:cs="Arial"/>
          <w:color w:val="auto"/>
        </w:rPr>
        <w:t xml:space="preserve">code of conduct </w:t>
      </w:r>
      <w:r w:rsidR="00A209EE">
        <w:rPr>
          <w:rFonts w:ascii="Arial" w:hAnsi="Arial" w:cs="Arial"/>
          <w:color w:val="auto"/>
        </w:rPr>
        <w:t>on role commencement.</w:t>
      </w:r>
    </w:p>
    <w:p w14:paraId="2C6719E8" w14:textId="77777777" w:rsidR="00A209EE" w:rsidRPr="00A209EE" w:rsidRDefault="00A209EE" w:rsidP="00623CA8">
      <w:pPr>
        <w:rPr>
          <w:rFonts w:ascii="Arial" w:hAnsi="Arial" w:cs="Arial"/>
          <w:color w:val="auto"/>
        </w:rPr>
      </w:pPr>
      <w:r w:rsidRPr="00A209EE">
        <w:rPr>
          <w:rFonts w:ascii="Arial" w:hAnsi="Arial" w:cs="Arial"/>
          <w:color w:val="auto"/>
        </w:rPr>
        <w:t xml:space="preserve">Management outlined how the staff have the qualifications, skills and knowledge required to effectively perform their roles. An induction and orientation process requires staff to undertake relevant mandatory training and new staff are ‘buddied’ with more experienced staff. </w:t>
      </w:r>
    </w:p>
    <w:p w14:paraId="2C51C86B" w14:textId="7F07DAC6" w:rsidR="00661455" w:rsidRDefault="00661455" w:rsidP="00623CA8">
      <w:pPr>
        <w:pStyle w:val="NormalArial"/>
      </w:pPr>
      <w:r w:rsidRPr="001212A8">
        <w:rPr>
          <w:color w:val="auto"/>
        </w:rPr>
        <w:t xml:space="preserve">Consumers and representatives </w:t>
      </w:r>
      <w:r>
        <w:rPr>
          <w:color w:val="auto"/>
        </w:rPr>
        <w:t>are</w:t>
      </w:r>
      <w:r w:rsidRPr="001212A8">
        <w:rPr>
          <w:color w:val="auto"/>
        </w:rPr>
        <w:t xml:space="preserve"> satisfied staff </w:t>
      </w:r>
      <w:r>
        <w:rPr>
          <w:color w:val="auto"/>
        </w:rPr>
        <w:t>are</w:t>
      </w:r>
      <w:r w:rsidRPr="001212A8">
        <w:rPr>
          <w:color w:val="auto"/>
        </w:rPr>
        <w:t xml:space="preserve"> competent</w:t>
      </w:r>
      <w:r>
        <w:rPr>
          <w:color w:val="auto"/>
        </w:rPr>
        <w:t>,</w:t>
      </w:r>
      <w:r w:rsidRPr="001212A8">
        <w:rPr>
          <w:color w:val="auto"/>
        </w:rPr>
        <w:t xml:space="preserve"> know what they are doing </w:t>
      </w:r>
      <w:r>
        <w:rPr>
          <w:color w:val="auto"/>
        </w:rPr>
        <w:t xml:space="preserve">and </w:t>
      </w:r>
      <w:r w:rsidRPr="001212A8">
        <w:rPr>
          <w:color w:val="auto"/>
        </w:rPr>
        <w:t>deliver quality care and services</w:t>
      </w:r>
      <w:r>
        <w:rPr>
          <w:color w:val="auto"/>
        </w:rPr>
        <w:t>. Support workers are</w:t>
      </w:r>
      <w:r w:rsidRPr="001212A8">
        <w:rPr>
          <w:rFonts w:eastAsia="Arial"/>
          <w:color w:val="auto"/>
        </w:rPr>
        <w:t xml:space="preserve"> satisfied with the training the service provide</w:t>
      </w:r>
      <w:r>
        <w:rPr>
          <w:rFonts w:eastAsia="Arial"/>
          <w:color w:val="auto"/>
        </w:rPr>
        <w:t>s</w:t>
      </w:r>
      <w:r w:rsidRPr="001212A8">
        <w:rPr>
          <w:rFonts w:eastAsia="Arial"/>
          <w:color w:val="auto"/>
        </w:rPr>
        <w:t xml:space="preserve"> and with the ongoing support they receive from the</w:t>
      </w:r>
      <w:r>
        <w:rPr>
          <w:rFonts w:eastAsia="Arial"/>
        </w:rPr>
        <w:t xml:space="preserve"> management.</w:t>
      </w:r>
    </w:p>
    <w:p w14:paraId="2056FA07" w14:textId="7ABA3286" w:rsidR="00A209EE" w:rsidRPr="00A209EE" w:rsidRDefault="00A209EE" w:rsidP="00623CA8">
      <w:pPr>
        <w:rPr>
          <w:rFonts w:ascii="Arial" w:hAnsi="Arial" w:cs="Arial"/>
          <w:color w:val="auto"/>
        </w:rPr>
      </w:pPr>
      <w:r w:rsidRPr="00A209EE">
        <w:rPr>
          <w:rFonts w:ascii="Arial" w:hAnsi="Arial" w:cs="Arial"/>
          <w:color w:val="auto"/>
        </w:rPr>
        <w:t>Management has regular staff meetings and an open-door policy for staff to discuss any</w:t>
      </w:r>
      <w:r w:rsidR="00661455">
        <w:rPr>
          <w:rFonts w:ascii="Arial" w:hAnsi="Arial" w:cs="Arial"/>
          <w:color w:val="auto"/>
        </w:rPr>
        <w:t xml:space="preserve"> human resource</w:t>
      </w:r>
      <w:r w:rsidRPr="00A209EE">
        <w:rPr>
          <w:rFonts w:ascii="Arial" w:hAnsi="Arial" w:cs="Arial"/>
          <w:color w:val="auto"/>
        </w:rPr>
        <w:t xml:space="preserve"> </w:t>
      </w:r>
      <w:r w:rsidR="00661455" w:rsidRPr="00A209EE">
        <w:rPr>
          <w:rFonts w:ascii="Arial" w:hAnsi="Arial" w:cs="Arial"/>
          <w:color w:val="auto"/>
        </w:rPr>
        <w:t>issues</w:t>
      </w:r>
      <w:r w:rsidR="00661455">
        <w:rPr>
          <w:rFonts w:ascii="Arial" w:hAnsi="Arial" w:cs="Arial"/>
          <w:color w:val="auto"/>
        </w:rPr>
        <w:t>.</w:t>
      </w:r>
    </w:p>
    <w:p w14:paraId="069DD4CD" w14:textId="47BC4631" w:rsidR="005D5703" w:rsidRDefault="00A209EE" w:rsidP="00623CA8">
      <w:pPr>
        <w:pStyle w:val="NormalArial"/>
      </w:pPr>
      <w:r>
        <w:rPr>
          <w:rFonts w:eastAsia="Arial"/>
          <w:color w:val="auto"/>
        </w:rPr>
        <w:t>Workforce p</w:t>
      </w:r>
      <w:r w:rsidRPr="00B262FC">
        <w:rPr>
          <w:rFonts w:eastAsia="Arial"/>
          <w:color w:val="auto"/>
        </w:rPr>
        <w:t xml:space="preserve">erformance </w:t>
      </w:r>
      <w:r>
        <w:rPr>
          <w:rFonts w:eastAsia="Arial"/>
          <w:color w:val="auto"/>
        </w:rPr>
        <w:t xml:space="preserve">is monitored via </w:t>
      </w:r>
      <w:r w:rsidRPr="00B262FC">
        <w:rPr>
          <w:rFonts w:eastAsia="Arial"/>
          <w:color w:val="auto"/>
        </w:rPr>
        <w:t>feedback received from consumers</w:t>
      </w:r>
      <w:r>
        <w:rPr>
          <w:rFonts w:eastAsia="Arial"/>
          <w:color w:val="auto"/>
        </w:rPr>
        <w:t xml:space="preserve"> and</w:t>
      </w:r>
      <w:r w:rsidRPr="00B262FC">
        <w:rPr>
          <w:rFonts w:eastAsia="Arial"/>
          <w:color w:val="auto"/>
        </w:rPr>
        <w:t xml:space="preserve"> </w:t>
      </w:r>
      <w:r w:rsidR="005C6D33">
        <w:rPr>
          <w:rFonts w:eastAsia="Arial"/>
          <w:color w:val="auto"/>
        </w:rPr>
        <w:t xml:space="preserve">review of </w:t>
      </w:r>
      <w:r w:rsidRPr="00B262FC">
        <w:rPr>
          <w:rFonts w:eastAsia="Arial"/>
          <w:color w:val="auto"/>
        </w:rPr>
        <w:t>audit</w:t>
      </w:r>
      <w:r w:rsidR="00661455">
        <w:rPr>
          <w:rFonts w:eastAsia="Arial"/>
          <w:color w:val="auto"/>
        </w:rPr>
        <w:t xml:space="preserve"> results</w:t>
      </w:r>
      <w:r>
        <w:rPr>
          <w:rFonts w:eastAsia="Arial"/>
          <w:color w:val="auto"/>
        </w:rPr>
        <w:t xml:space="preserve">. Where a staff member is </w:t>
      </w:r>
      <w:r w:rsidR="00661455">
        <w:rPr>
          <w:rFonts w:eastAsia="Arial"/>
          <w:color w:val="auto"/>
        </w:rPr>
        <w:t xml:space="preserve">found to be </w:t>
      </w:r>
      <w:r>
        <w:rPr>
          <w:rFonts w:eastAsia="Arial"/>
          <w:color w:val="auto"/>
        </w:rPr>
        <w:t xml:space="preserve">under performing </w:t>
      </w:r>
      <w:r w:rsidR="00725D1D">
        <w:rPr>
          <w:rFonts w:eastAsia="Arial"/>
          <w:color w:val="auto"/>
        </w:rPr>
        <w:t>strategies</w:t>
      </w:r>
      <w:r>
        <w:rPr>
          <w:rFonts w:eastAsia="Arial"/>
          <w:color w:val="auto"/>
        </w:rPr>
        <w:t xml:space="preserve"> are put in place to </w:t>
      </w:r>
      <w:r w:rsidR="00725D1D">
        <w:rPr>
          <w:rFonts w:eastAsia="Arial"/>
          <w:color w:val="auto"/>
        </w:rPr>
        <w:t>support</w:t>
      </w:r>
      <w:r>
        <w:rPr>
          <w:rFonts w:eastAsia="Arial"/>
          <w:color w:val="auto"/>
        </w:rPr>
        <w:t xml:space="preserve"> </w:t>
      </w:r>
      <w:r w:rsidR="00661455">
        <w:rPr>
          <w:rFonts w:eastAsia="Arial"/>
          <w:color w:val="auto"/>
        </w:rPr>
        <w:t>the staff member</w:t>
      </w:r>
      <w:r>
        <w:rPr>
          <w:rFonts w:eastAsia="Arial"/>
          <w:color w:val="auto"/>
        </w:rPr>
        <w:t xml:space="preserve"> to improve. </w:t>
      </w:r>
      <w:r w:rsidR="00725D1D">
        <w:rPr>
          <w:rFonts w:eastAsia="Arial"/>
          <w:color w:val="auto"/>
        </w:rPr>
        <w:t>Staff said informal feedback from management about their performance is provided</w:t>
      </w:r>
      <w:r w:rsidR="005C6D33">
        <w:rPr>
          <w:rFonts w:eastAsia="Arial"/>
          <w:color w:val="auto"/>
        </w:rPr>
        <w:t xml:space="preserve">. </w:t>
      </w:r>
      <w:r w:rsidR="00725D1D">
        <w:rPr>
          <w:rFonts w:eastAsia="Arial"/>
          <w:color w:val="auto"/>
        </w:rPr>
        <w:t xml:space="preserve">Management said their system for reviewing the performance of each </w:t>
      </w:r>
      <w:r w:rsidR="00725D1D">
        <w:rPr>
          <w:rFonts w:eastAsia="Arial"/>
          <w:color w:val="auto"/>
        </w:rPr>
        <w:lastRenderedPageBreak/>
        <w:t xml:space="preserve">member of the workforce will be formalised with a view to </w:t>
      </w:r>
      <w:r w:rsidR="00661455">
        <w:rPr>
          <w:rFonts w:eastAsia="Arial"/>
          <w:color w:val="auto"/>
        </w:rPr>
        <w:t xml:space="preserve">undertaking </w:t>
      </w:r>
      <w:r w:rsidR="005C6D33">
        <w:rPr>
          <w:rFonts w:eastAsia="Arial"/>
          <w:color w:val="auto"/>
        </w:rPr>
        <w:t xml:space="preserve">formal </w:t>
      </w:r>
      <w:r w:rsidR="00725D1D">
        <w:rPr>
          <w:rFonts w:eastAsia="Arial"/>
          <w:color w:val="auto"/>
        </w:rPr>
        <w:t xml:space="preserve">annual staff appraisals. </w:t>
      </w:r>
    </w:p>
    <w:p w14:paraId="7A38D16D" w14:textId="74C4AC7D" w:rsidR="005D5703" w:rsidRPr="005D5703" w:rsidRDefault="005D5703" w:rsidP="005D5703">
      <w:pPr>
        <w:pStyle w:val="NormalArial"/>
        <w:rPr>
          <w:color w:val="auto"/>
        </w:rPr>
      </w:pPr>
      <w:r w:rsidRPr="00F26DBF">
        <w:t xml:space="preserve">Based on the </w:t>
      </w:r>
      <w:r w:rsidRPr="005D5703">
        <w:rPr>
          <w:color w:val="auto"/>
        </w:rPr>
        <w:t>information summarised above, I find the provider, in relation to the service, compliant with all applicable Requirements in Standard 7, Human resources.</w:t>
      </w:r>
    </w:p>
    <w:p w14:paraId="0EFCB4C3" w14:textId="1274BDC1" w:rsidR="00DB7279" w:rsidRPr="00A36AA9" w:rsidRDefault="00DB7279" w:rsidP="00F87E39">
      <w:pPr>
        <w:pStyle w:val="NormalArial"/>
      </w:pPr>
      <w:r w:rsidRPr="00A36AA9">
        <w:br w:type="page"/>
      </w:r>
    </w:p>
    <w:p w14:paraId="0FAF64ED" w14:textId="77777777" w:rsidR="00DB7279" w:rsidRPr="00A36AA9" w:rsidRDefault="00DB72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410"/>
      </w:tblGrid>
      <w:tr w:rsidR="007C6F70" w14:paraId="612CD24D" w14:textId="77777777" w:rsidTr="007C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56BF8188" w14:textId="77777777" w:rsidR="007C6F70" w:rsidRPr="003217D3" w:rsidRDefault="007C6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10" w:type="dxa"/>
          </w:tcPr>
          <w:p w14:paraId="0BD92968" w14:textId="77777777" w:rsidR="007C6F70" w:rsidRPr="003217D3" w:rsidRDefault="007C6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C6F70" w14:paraId="2CC04AF8"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CAB44"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89" w:type="dxa"/>
            <w:shd w:val="clear" w:color="auto" w:fill="auto"/>
          </w:tcPr>
          <w:p w14:paraId="22931AA2"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tcPr>
          <w:p w14:paraId="007184E8"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894225"/>
                <w:placeholder>
                  <w:docPart w:val="58F3D7106528404ABE28815FC01C95E9"/>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5E55E329"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8C73F"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89" w:type="dxa"/>
            <w:shd w:val="clear" w:color="auto" w:fill="auto"/>
          </w:tcPr>
          <w:p w14:paraId="33D0B875"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tcPr>
          <w:p w14:paraId="69412656" w14:textId="77777777" w:rsidR="007C6F70" w:rsidRPr="00CC646C" w:rsidRDefault="00705D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852370"/>
                <w:placeholder>
                  <w:docPart w:val="C3D77D7BAC674215BD299D77214CDE11"/>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827073B"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8792F"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89" w:type="dxa"/>
            <w:shd w:val="clear" w:color="auto" w:fill="auto"/>
          </w:tcPr>
          <w:p w14:paraId="1A4DB906"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BFD074"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ACD19A"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F1C429"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FF09C0"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325CEB6"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77EC4B" w14:textId="77777777" w:rsidR="007C6F70" w:rsidRPr="00244176" w:rsidRDefault="007C6F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tcPr>
          <w:p w14:paraId="3FB0BA5C"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113066"/>
                <w:placeholder>
                  <w:docPart w:val="68033562098F4A57BD5F8C70BB484979"/>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8B7AAF1" w14:textId="77777777" w:rsidTr="007C6F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D2830"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89" w:type="dxa"/>
            <w:shd w:val="clear" w:color="auto" w:fill="auto"/>
          </w:tcPr>
          <w:p w14:paraId="370BBDC3" w14:textId="77777777" w:rsidR="007C6F70" w:rsidRPr="00244176" w:rsidRDefault="007C6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7BB349" w14:textId="77777777" w:rsidR="007C6F70" w:rsidRPr="00244176" w:rsidRDefault="007C6F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99E25F" w14:textId="77777777" w:rsidR="007C6F70" w:rsidRPr="00244176" w:rsidRDefault="007C6F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8E0ABC" w14:textId="77777777" w:rsidR="007C6F70" w:rsidRPr="00244176" w:rsidRDefault="007C6F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3EBF4A" w14:textId="77777777" w:rsidR="007C6F70" w:rsidRPr="00244176" w:rsidRDefault="007C6F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tcPr>
          <w:p w14:paraId="5C3D506C" w14:textId="77777777" w:rsidR="007C6F70" w:rsidRPr="00CC646C" w:rsidRDefault="00705D3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016098"/>
                <w:placeholder>
                  <w:docPart w:val="85CBC01E46724B3FB2393BAECAB40B30"/>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r w:rsidR="007C6F70" w14:paraId="204AD052" w14:textId="77777777" w:rsidTr="007C6F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59D4B" w14:textId="77777777" w:rsidR="007C6F70" w:rsidRPr="00244176" w:rsidRDefault="007C6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89" w:type="dxa"/>
            <w:shd w:val="clear" w:color="auto" w:fill="auto"/>
          </w:tcPr>
          <w:p w14:paraId="23101380" w14:textId="77777777" w:rsidR="007C6F70" w:rsidRPr="00244176" w:rsidRDefault="007C6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AC8D364" w14:textId="77777777" w:rsidR="007C6F70" w:rsidRPr="00244176" w:rsidRDefault="007C6F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627E84" w14:textId="77777777" w:rsidR="007C6F70" w:rsidRPr="00244176" w:rsidRDefault="007C6F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9C69F6" w14:textId="77777777" w:rsidR="007C6F70" w:rsidRPr="00244176" w:rsidRDefault="007C6F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tcPr>
          <w:p w14:paraId="019A04AC" w14:textId="77777777" w:rsidR="007C6F70" w:rsidRPr="00CC646C" w:rsidRDefault="00705D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873705"/>
                <w:placeholder>
                  <w:docPart w:val="1097517024EF45108B7CBA974344A4E7"/>
                </w:placeholder>
                <w:dropDownList>
                  <w:listItem w:displayText="choose a rating" w:value="choose a rating"/>
                  <w:listItem w:displayText="Compliant" w:value="Compliant"/>
                  <w:listItem w:displayText="Not Compliant" w:value="Not Compliant"/>
                </w:dropDownList>
              </w:sdtPr>
              <w:sdtEndPr/>
              <w:sdtContent>
                <w:r w:rsidR="007C6F70" w:rsidRPr="00501C01">
                  <w:rPr>
                    <w:rFonts w:ascii="Arial" w:hAnsi="Arial" w:cs="Arial"/>
                  </w:rPr>
                  <w:t>Compliant</w:t>
                </w:r>
              </w:sdtContent>
            </w:sdt>
            <w:r w:rsidR="007C6F70" w:rsidRPr="00501C01">
              <w:rPr>
                <w:rFonts w:ascii="Arial" w:hAnsi="Arial" w:cs="Arial"/>
              </w:rPr>
              <w:t xml:space="preserve"> </w:t>
            </w:r>
          </w:p>
        </w:tc>
      </w:tr>
    </w:tbl>
    <w:p w14:paraId="71269385" w14:textId="77777777" w:rsidR="00DB7279" w:rsidRDefault="00DB7279" w:rsidP="003217D3">
      <w:pPr>
        <w:pStyle w:val="Heading20"/>
      </w:pPr>
      <w:r w:rsidRPr="00A36AA9">
        <w:t>Findings</w:t>
      </w:r>
    </w:p>
    <w:p w14:paraId="234012C8" w14:textId="77777777" w:rsidR="005D5703" w:rsidRDefault="005D5703" w:rsidP="005D5703">
      <w:pPr>
        <w:pStyle w:val="NormalArial"/>
      </w:pPr>
      <w:r>
        <w:t xml:space="preserve">The Assessment Team report outlines evidence against the Requirements of this Standard and includes the following information which I have relied on in my decision. </w:t>
      </w:r>
    </w:p>
    <w:p w14:paraId="2BBCA958" w14:textId="77777777" w:rsidR="00212164" w:rsidRPr="001C2360" w:rsidRDefault="00212164" w:rsidP="00212164">
      <w:pPr>
        <w:rPr>
          <w:rFonts w:ascii="Arial" w:eastAsia="Arial" w:hAnsi="Arial" w:cs="Arial"/>
          <w:color w:val="auto"/>
        </w:rPr>
      </w:pPr>
      <w:r w:rsidRPr="001C2360">
        <w:rPr>
          <w:rFonts w:ascii="Arial" w:eastAsia="Arial" w:hAnsi="Arial" w:cs="Arial"/>
          <w:color w:val="auto"/>
        </w:rPr>
        <w:lastRenderedPageBreak/>
        <w:t xml:space="preserve">Consumers and representatives said they are encouraged to be involved in the evaluation of services provided. Management said they look for opportunities to involve consumers in all areas of service delivery and evaluation. </w:t>
      </w:r>
    </w:p>
    <w:p w14:paraId="563C5958" w14:textId="6B60C9C0" w:rsidR="00212164" w:rsidRPr="001C2360" w:rsidRDefault="00212164" w:rsidP="00212164">
      <w:pPr>
        <w:rPr>
          <w:rFonts w:ascii="Arial" w:eastAsia="Arial" w:hAnsi="Arial" w:cs="Arial"/>
          <w:color w:val="auto"/>
        </w:rPr>
      </w:pPr>
      <w:r w:rsidRPr="001C2360">
        <w:rPr>
          <w:rFonts w:ascii="Arial" w:eastAsia="Arial" w:hAnsi="Arial" w:cs="Arial"/>
          <w:color w:val="auto"/>
        </w:rPr>
        <w:t>Consumers and representatives said they believe the service has systems in place to ensure the delivery of safe, inclusive, and high-quality care. Support workers said they believe the service is well run.</w:t>
      </w:r>
      <w:r w:rsidR="001C2360" w:rsidRPr="001C2360">
        <w:rPr>
          <w:rFonts w:ascii="Arial" w:eastAsia="Arial" w:hAnsi="Arial" w:cs="Arial"/>
          <w:color w:val="auto"/>
        </w:rPr>
        <w:t xml:space="preserve"> </w:t>
      </w:r>
    </w:p>
    <w:p w14:paraId="09CDE92B" w14:textId="4D344453" w:rsidR="001C2360" w:rsidRPr="001C2360" w:rsidRDefault="00212164" w:rsidP="001C2360">
      <w:pPr>
        <w:rPr>
          <w:rFonts w:ascii="Arial" w:eastAsia="Arial" w:hAnsi="Arial" w:cs="Arial"/>
          <w:color w:val="auto"/>
        </w:rPr>
      </w:pPr>
      <w:r w:rsidRPr="001C2360">
        <w:rPr>
          <w:rFonts w:ascii="Arial" w:eastAsia="Arial" w:hAnsi="Arial" w:cs="Arial"/>
          <w:color w:val="auto"/>
        </w:rPr>
        <w:t>Board meetings are informed by information and data on aged care reforms</w:t>
      </w:r>
      <w:r w:rsidR="00F87511">
        <w:rPr>
          <w:rFonts w:ascii="Arial" w:eastAsia="Arial" w:hAnsi="Arial" w:cs="Arial"/>
          <w:color w:val="auto"/>
        </w:rPr>
        <w:t xml:space="preserve"> and</w:t>
      </w:r>
      <w:r w:rsidRPr="001C2360">
        <w:rPr>
          <w:rFonts w:ascii="Arial" w:eastAsia="Arial" w:hAnsi="Arial" w:cs="Arial"/>
          <w:color w:val="auto"/>
        </w:rPr>
        <w:t xml:space="preserve"> aged care legislative compliance</w:t>
      </w:r>
      <w:r w:rsidR="00F87511">
        <w:rPr>
          <w:rFonts w:ascii="Arial" w:eastAsia="Arial" w:hAnsi="Arial" w:cs="Arial"/>
          <w:color w:val="auto"/>
        </w:rPr>
        <w:t>,</w:t>
      </w:r>
      <w:r w:rsidRPr="001C2360">
        <w:rPr>
          <w:rFonts w:ascii="Arial" w:eastAsia="Arial" w:hAnsi="Arial" w:cs="Arial"/>
          <w:color w:val="auto"/>
        </w:rPr>
        <w:t xml:space="preserve"> and monthly reports containing information on incidents, complaints, staffing, financials and continuous improvement. </w:t>
      </w:r>
      <w:r w:rsidR="001C2360" w:rsidRPr="001C2360">
        <w:rPr>
          <w:rFonts w:ascii="Arial" w:eastAsia="Arial" w:hAnsi="Arial" w:cs="Arial"/>
          <w:color w:val="auto"/>
        </w:rPr>
        <w:t>Management said they keep up to date with aged care updates and legislative and regulatory change through subscriptions and updates from their peak organisation.</w:t>
      </w:r>
    </w:p>
    <w:p w14:paraId="12857230" w14:textId="77777777" w:rsidR="00212164" w:rsidRPr="001C2360" w:rsidRDefault="00212164" w:rsidP="001C2360">
      <w:pPr>
        <w:rPr>
          <w:rFonts w:ascii="Arial" w:eastAsia="Arial" w:hAnsi="Arial" w:cs="Arial"/>
          <w:color w:val="auto"/>
        </w:rPr>
      </w:pPr>
      <w:r w:rsidRPr="001C2360">
        <w:rPr>
          <w:rFonts w:ascii="Arial" w:eastAsia="Arial" w:hAnsi="Arial" w:cs="Arial"/>
          <w:color w:val="auto"/>
        </w:rPr>
        <w:t xml:space="preserve">There are effective organisation wide governance systems relating to information management, continuous improvement, financial governance, workforce governance, regulatory compliance and feedback and complaints. </w:t>
      </w:r>
    </w:p>
    <w:p w14:paraId="247A59DB" w14:textId="4BE2ECE4" w:rsidR="00212164" w:rsidRPr="001C2360" w:rsidRDefault="00212164" w:rsidP="001C2360">
      <w:pPr>
        <w:rPr>
          <w:rFonts w:ascii="Arial" w:eastAsia="Arial" w:hAnsi="Arial" w:cs="Arial"/>
          <w:color w:val="auto"/>
        </w:rPr>
      </w:pPr>
      <w:r w:rsidRPr="001C2360">
        <w:rPr>
          <w:rFonts w:ascii="Arial" w:eastAsia="Arial" w:hAnsi="Arial" w:cs="Arial"/>
          <w:color w:val="auto"/>
        </w:rPr>
        <w:t>The</w:t>
      </w:r>
      <w:r w:rsidR="001C2360" w:rsidRPr="001C2360">
        <w:rPr>
          <w:rFonts w:ascii="Arial" w:eastAsia="Arial" w:hAnsi="Arial" w:cs="Arial"/>
          <w:color w:val="auto"/>
        </w:rPr>
        <w:t xml:space="preserve"> Board’s </w:t>
      </w:r>
      <w:r w:rsidRPr="001C2360">
        <w:rPr>
          <w:rFonts w:ascii="Arial" w:eastAsia="Arial" w:hAnsi="Arial" w:cs="Arial"/>
          <w:color w:val="auto"/>
        </w:rPr>
        <w:t xml:space="preserve">risk management framework </w:t>
      </w:r>
      <w:r w:rsidR="001C2360" w:rsidRPr="001C2360">
        <w:rPr>
          <w:rFonts w:ascii="Arial" w:eastAsia="Arial" w:hAnsi="Arial" w:cs="Arial"/>
          <w:color w:val="auto"/>
        </w:rPr>
        <w:t>supports</w:t>
      </w:r>
      <w:r w:rsidRPr="001C2360">
        <w:rPr>
          <w:rFonts w:ascii="Arial" w:eastAsia="Arial" w:hAnsi="Arial" w:cs="Arial"/>
          <w:color w:val="auto"/>
        </w:rPr>
        <w:t xml:space="preserve"> effective management of high-impact and high-prevalence risks and effective identification </w:t>
      </w:r>
      <w:r w:rsidR="00F87511">
        <w:rPr>
          <w:rFonts w:ascii="Arial" w:eastAsia="Arial" w:hAnsi="Arial" w:cs="Arial"/>
          <w:color w:val="auto"/>
        </w:rPr>
        <w:t xml:space="preserve">of </w:t>
      </w:r>
      <w:r w:rsidRPr="001C2360">
        <w:rPr>
          <w:rFonts w:ascii="Arial" w:eastAsia="Arial" w:hAnsi="Arial" w:cs="Arial"/>
          <w:color w:val="auto"/>
        </w:rPr>
        <w:t>and response to abuse and neglect</w:t>
      </w:r>
      <w:r w:rsidR="00F87511">
        <w:rPr>
          <w:rFonts w:ascii="Arial" w:eastAsia="Arial" w:hAnsi="Arial" w:cs="Arial"/>
          <w:color w:val="auto"/>
        </w:rPr>
        <w:t>.</w:t>
      </w:r>
      <w:r w:rsidR="00396FD4">
        <w:rPr>
          <w:rFonts w:ascii="Arial" w:eastAsia="Arial" w:hAnsi="Arial" w:cs="Arial"/>
          <w:color w:val="auto"/>
        </w:rPr>
        <w:t xml:space="preserve"> </w:t>
      </w:r>
      <w:r w:rsidR="00FA0DBD">
        <w:rPr>
          <w:rFonts w:ascii="Arial" w:eastAsia="Arial" w:hAnsi="Arial" w:cs="Arial"/>
          <w:color w:val="auto"/>
        </w:rPr>
        <w:t xml:space="preserve">The framework also </w:t>
      </w:r>
      <w:r w:rsidR="00F87511">
        <w:rPr>
          <w:rFonts w:ascii="Arial" w:eastAsia="Arial" w:hAnsi="Arial" w:cs="Arial"/>
          <w:color w:val="auto"/>
        </w:rPr>
        <w:t xml:space="preserve">supports </w:t>
      </w:r>
      <w:r w:rsidRPr="001C2360">
        <w:rPr>
          <w:rFonts w:ascii="Arial" w:eastAsia="Arial" w:hAnsi="Arial" w:cs="Arial"/>
          <w:color w:val="auto"/>
        </w:rPr>
        <w:t>consumers to live their best li</w:t>
      </w:r>
      <w:r w:rsidR="00F87511">
        <w:rPr>
          <w:rFonts w:ascii="Arial" w:eastAsia="Arial" w:hAnsi="Arial" w:cs="Arial"/>
          <w:color w:val="auto"/>
        </w:rPr>
        <w:t>ves</w:t>
      </w:r>
      <w:r w:rsidRPr="001C2360">
        <w:rPr>
          <w:rFonts w:ascii="Arial" w:eastAsia="Arial" w:hAnsi="Arial" w:cs="Arial"/>
          <w:color w:val="auto"/>
        </w:rPr>
        <w:t xml:space="preserve">. </w:t>
      </w:r>
    </w:p>
    <w:p w14:paraId="7C0FFFDC" w14:textId="5BA6BD72" w:rsidR="001C2360" w:rsidRPr="001C2360" w:rsidRDefault="001C2360" w:rsidP="001C2360">
      <w:pPr>
        <w:rPr>
          <w:rFonts w:ascii="Arial" w:eastAsia="Arial" w:hAnsi="Arial" w:cs="Arial"/>
          <w:color w:val="auto"/>
        </w:rPr>
      </w:pPr>
      <w:r w:rsidRPr="001C2360">
        <w:rPr>
          <w:rFonts w:ascii="Arial" w:eastAsia="Arial" w:hAnsi="Arial" w:cs="Arial"/>
          <w:color w:val="auto"/>
        </w:rPr>
        <w:t xml:space="preserve">The service has a clinical governance framework which incorporates </w:t>
      </w:r>
      <w:r>
        <w:rPr>
          <w:rFonts w:ascii="Arial" w:eastAsia="Arial" w:hAnsi="Arial" w:cs="Arial"/>
          <w:color w:val="auto"/>
        </w:rPr>
        <w:t>a range of</w:t>
      </w:r>
      <w:r w:rsidRPr="001C2360">
        <w:rPr>
          <w:rFonts w:ascii="Arial" w:eastAsia="Arial" w:hAnsi="Arial" w:cs="Arial"/>
          <w:color w:val="auto"/>
        </w:rPr>
        <w:t xml:space="preserve"> clinical care considerations, including antimicrobial stewardship, the use of restraint and open disclosure. Staff have received training regarding restrictive practices and open disclosure. Staff demonstrated an awareness and understanding of the service’s policies and procedures</w:t>
      </w:r>
      <w:r>
        <w:rPr>
          <w:rFonts w:ascii="Arial" w:eastAsia="Arial" w:hAnsi="Arial" w:cs="Arial"/>
          <w:color w:val="auto"/>
        </w:rPr>
        <w:t xml:space="preserve"> in relation to clinical governance.</w:t>
      </w:r>
    </w:p>
    <w:p w14:paraId="3C474BD6" w14:textId="79733D6F" w:rsidR="005D5703" w:rsidRPr="005D5703" w:rsidRDefault="005D5703" w:rsidP="005D5703">
      <w:pPr>
        <w:pStyle w:val="NormalArial"/>
        <w:rPr>
          <w:color w:val="auto"/>
        </w:rPr>
      </w:pPr>
      <w:r w:rsidRPr="00F26DBF">
        <w:t xml:space="preserve">Based on the </w:t>
      </w:r>
      <w:r w:rsidRPr="005D5703">
        <w:rPr>
          <w:color w:val="auto"/>
        </w:rPr>
        <w:t>information summarised above, I find the provider, in relation to the service, compliant with all applicable Requirements in Standard 8, Organisational governance.</w:t>
      </w:r>
    </w:p>
    <w:p w14:paraId="6FF64093" w14:textId="29D9CAA6" w:rsidR="00DB7279" w:rsidRPr="006B4042" w:rsidRDefault="00DB7279" w:rsidP="005D5703">
      <w:pPr>
        <w:pStyle w:val="NormalArial"/>
      </w:pPr>
    </w:p>
    <w:sectPr w:rsidR="00DB727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C2870" w14:textId="77777777" w:rsidR="00041722" w:rsidRDefault="00041722">
      <w:pPr>
        <w:spacing w:after="0"/>
      </w:pPr>
      <w:r>
        <w:separator/>
      </w:r>
    </w:p>
  </w:endnote>
  <w:endnote w:type="continuationSeparator" w:id="0">
    <w:p w14:paraId="07E89512" w14:textId="77777777" w:rsidR="00041722" w:rsidRDefault="000417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DD667" w14:textId="77777777" w:rsidR="00DB7279" w:rsidRPr="00DF37F2" w:rsidRDefault="00DB727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Miracle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8C6E564" w14:textId="77777777" w:rsidR="00DB7279" w:rsidRPr="00DF37F2" w:rsidRDefault="00DB72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301121</w:t>
    </w:r>
    <w:bookmarkEnd w:id="5"/>
    <w:r w:rsidRPr="00DF37F2">
      <w:rPr>
        <w:rStyle w:val="FooterBold"/>
        <w:rFonts w:ascii="Arial" w:hAnsi="Arial"/>
        <w:b w:val="0"/>
      </w:rPr>
      <w:tab/>
      <w:t xml:space="preserve">OFFICIAL: Sensitive </w:t>
    </w:r>
  </w:p>
  <w:p w14:paraId="115AFB1B" w14:textId="77777777" w:rsidR="00DB7279" w:rsidRPr="00DF37F2" w:rsidRDefault="00DB72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6A6BF" w14:textId="77777777" w:rsidR="00041722" w:rsidRDefault="00041722" w:rsidP="00D71F88">
      <w:pPr>
        <w:spacing w:after="0"/>
      </w:pPr>
      <w:r>
        <w:separator/>
      </w:r>
    </w:p>
  </w:footnote>
  <w:footnote w:type="continuationSeparator" w:id="0">
    <w:p w14:paraId="3D0B5266" w14:textId="77777777" w:rsidR="00041722" w:rsidRDefault="00041722" w:rsidP="00D71F88">
      <w:pPr>
        <w:spacing w:after="0"/>
      </w:pPr>
      <w:r>
        <w:continuationSeparator/>
      </w:r>
    </w:p>
  </w:footnote>
  <w:footnote w:id="1">
    <w:p w14:paraId="61542AD9" w14:textId="7FACE312" w:rsidR="00DB7279" w:rsidRDefault="00DB72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16088">
        <w:rPr>
          <w:rFonts w:ascii="Arial" w:hAnsi="Arial" w:cs="Arial"/>
          <w:color w:val="auto"/>
          <w:sz w:val="20"/>
          <w:szCs w:val="20"/>
        </w:rPr>
        <w:t>section 68A o</w:t>
      </w:r>
      <w:r w:rsidRPr="002C3CB4">
        <w:rPr>
          <w:rFonts w:ascii="Arial" w:hAnsi="Arial" w:cs="Arial"/>
          <w:sz w:val="20"/>
          <w:szCs w:val="20"/>
        </w:rPr>
        <w:t>f the Aged Care Quality and Safety Commission Rules 2018.</w:t>
      </w:r>
    </w:p>
    <w:p w14:paraId="74FCAA69" w14:textId="77777777" w:rsidR="00DB7279" w:rsidRDefault="00DB72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316A2" w14:textId="77777777" w:rsidR="00DB7279" w:rsidRDefault="00DB7279">
    <w:pPr>
      <w:pStyle w:val="Header"/>
    </w:pPr>
    <w:r>
      <w:rPr>
        <w:noProof/>
        <w:color w:val="2B579A"/>
        <w:shd w:val="clear" w:color="auto" w:fill="E6E6E6"/>
        <w:lang w:val="en-US"/>
      </w:rPr>
      <w:drawing>
        <wp:anchor distT="0" distB="0" distL="114300" distR="114300" simplePos="0" relativeHeight="251663360" behindDoc="1" locked="0" layoutInCell="1" allowOverlap="1" wp14:anchorId="09CF2644" wp14:editId="6AFBB9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4543E" w14:textId="77777777" w:rsidR="00DB7279" w:rsidRDefault="00DB7279">
    <w:pPr>
      <w:pStyle w:val="Header"/>
    </w:pPr>
    <w:r>
      <w:rPr>
        <w:noProof/>
      </w:rPr>
      <w:drawing>
        <wp:anchor distT="0" distB="0" distL="114300" distR="114300" simplePos="0" relativeHeight="251661312" behindDoc="0" locked="0" layoutInCell="1" allowOverlap="1" wp14:anchorId="5611B352" wp14:editId="001930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F980FC6">
      <w:start w:val="1"/>
      <w:numFmt w:val="lowerRoman"/>
      <w:lvlText w:val="(%1)"/>
      <w:lvlJc w:val="left"/>
      <w:pPr>
        <w:ind w:left="1080" w:hanging="720"/>
      </w:pPr>
      <w:rPr>
        <w:rFonts w:hint="default"/>
      </w:rPr>
    </w:lvl>
    <w:lvl w:ilvl="1" w:tplc="7E829E1C" w:tentative="1">
      <w:start w:val="1"/>
      <w:numFmt w:val="lowerLetter"/>
      <w:lvlText w:val="%2."/>
      <w:lvlJc w:val="left"/>
      <w:pPr>
        <w:ind w:left="1440" w:hanging="360"/>
      </w:pPr>
    </w:lvl>
    <w:lvl w:ilvl="2" w:tplc="3C12FBC2" w:tentative="1">
      <w:start w:val="1"/>
      <w:numFmt w:val="lowerRoman"/>
      <w:lvlText w:val="%3."/>
      <w:lvlJc w:val="right"/>
      <w:pPr>
        <w:ind w:left="2160" w:hanging="180"/>
      </w:pPr>
    </w:lvl>
    <w:lvl w:ilvl="3" w:tplc="F438AD92" w:tentative="1">
      <w:start w:val="1"/>
      <w:numFmt w:val="decimal"/>
      <w:lvlText w:val="%4."/>
      <w:lvlJc w:val="left"/>
      <w:pPr>
        <w:ind w:left="2880" w:hanging="360"/>
      </w:pPr>
    </w:lvl>
    <w:lvl w:ilvl="4" w:tplc="434C4BA0" w:tentative="1">
      <w:start w:val="1"/>
      <w:numFmt w:val="lowerLetter"/>
      <w:lvlText w:val="%5."/>
      <w:lvlJc w:val="left"/>
      <w:pPr>
        <w:ind w:left="3600" w:hanging="360"/>
      </w:pPr>
    </w:lvl>
    <w:lvl w:ilvl="5" w:tplc="9B38504C" w:tentative="1">
      <w:start w:val="1"/>
      <w:numFmt w:val="lowerRoman"/>
      <w:lvlText w:val="%6."/>
      <w:lvlJc w:val="right"/>
      <w:pPr>
        <w:ind w:left="4320" w:hanging="180"/>
      </w:pPr>
    </w:lvl>
    <w:lvl w:ilvl="6" w:tplc="CDBAD77E" w:tentative="1">
      <w:start w:val="1"/>
      <w:numFmt w:val="decimal"/>
      <w:lvlText w:val="%7."/>
      <w:lvlJc w:val="left"/>
      <w:pPr>
        <w:ind w:left="5040" w:hanging="360"/>
      </w:pPr>
    </w:lvl>
    <w:lvl w:ilvl="7" w:tplc="8A0A3986" w:tentative="1">
      <w:start w:val="1"/>
      <w:numFmt w:val="lowerLetter"/>
      <w:lvlText w:val="%8."/>
      <w:lvlJc w:val="left"/>
      <w:pPr>
        <w:ind w:left="5760" w:hanging="360"/>
      </w:pPr>
    </w:lvl>
    <w:lvl w:ilvl="8" w:tplc="11B46A04" w:tentative="1">
      <w:start w:val="1"/>
      <w:numFmt w:val="lowerRoman"/>
      <w:lvlText w:val="%9."/>
      <w:lvlJc w:val="right"/>
      <w:pPr>
        <w:ind w:left="6480" w:hanging="180"/>
      </w:pPr>
    </w:lvl>
  </w:abstractNum>
  <w:abstractNum w:abstractNumId="2" w15:restartNumberingAfterBreak="0">
    <w:nsid w:val="08B07740"/>
    <w:multiLevelType w:val="hybridMultilevel"/>
    <w:tmpl w:val="C5863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650B216">
      <w:start w:val="1"/>
      <w:numFmt w:val="lowerRoman"/>
      <w:lvlText w:val="(%1)"/>
      <w:lvlJc w:val="left"/>
      <w:pPr>
        <w:ind w:left="1080" w:hanging="720"/>
      </w:pPr>
      <w:rPr>
        <w:rFonts w:hint="default"/>
      </w:rPr>
    </w:lvl>
    <w:lvl w:ilvl="1" w:tplc="82B27A1C" w:tentative="1">
      <w:start w:val="1"/>
      <w:numFmt w:val="lowerLetter"/>
      <w:lvlText w:val="%2."/>
      <w:lvlJc w:val="left"/>
      <w:pPr>
        <w:ind w:left="1440" w:hanging="360"/>
      </w:pPr>
    </w:lvl>
    <w:lvl w:ilvl="2" w:tplc="F244A9E2" w:tentative="1">
      <w:start w:val="1"/>
      <w:numFmt w:val="lowerRoman"/>
      <w:lvlText w:val="%3."/>
      <w:lvlJc w:val="right"/>
      <w:pPr>
        <w:ind w:left="2160" w:hanging="180"/>
      </w:pPr>
    </w:lvl>
    <w:lvl w:ilvl="3" w:tplc="C7E04F72" w:tentative="1">
      <w:start w:val="1"/>
      <w:numFmt w:val="decimal"/>
      <w:lvlText w:val="%4."/>
      <w:lvlJc w:val="left"/>
      <w:pPr>
        <w:ind w:left="2880" w:hanging="360"/>
      </w:pPr>
    </w:lvl>
    <w:lvl w:ilvl="4" w:tplc="35A2EA7A" w:tentative="1">
      <w:start w:val="1"/>
      <w:numFmt w:val="lowerLetter"/>
      <w:lvlText w:val="%5."/>
      <w:lvlJc w:val="left"/>
      <w:pPr>
        <w:ind w:left="3600" w:hanging="360"/>
      </w:pPr>
    </w:lvl>
    <w:lvl w:ilvl="5" w:tplc="03EE3768" w:tentative="1">
      <w:start w:val="1"/>
      <w:numFmt w:val="lowerRoman"/>
      <w:lvlText w:val="%6."/>
      <w:lvlJc w:val="right"/>
      <w:pPr>
        <w:ind w:left="4320" w:hanging="180"/>
      </w:pPr>
    </w:lvl>
    <w:lvl w:ilvl="6" w:tplc="D9E26412" w:tentative="1">
      <w:start w:val="1"/>
      <w:numFmt w:val="decimal"/>
      <w:lvlText w:val="%7."/>
      <w:lvlJc w:val="left"/>
      <w:pPr>
        <w:ind w:left="5040" w:hanging="360"/>
      </w:pPr>
    </w:lvl>
    <w:lvl w:ilvl="7" w:tplc="982A28B0" w:tentative="1">
      <w:start w:val="1"/>
      <w:numFmt w:val="lowerLetter"/>
      <w:lvlText w:val="%8."/>
      <w:lvlJc w:val="left"/>
      <w:pPr>
        <w:ind w:left="5760" w:hanging="360"/>
      </w:pPr>
    </w:lvl>
    <w:lvl w:ilvl="8" w:tplc="4A06167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B422244">
      <w:start w:val="1"/>
      <w:numFmt w:val="lowerRoman"/>
      <w:lvlText w:val="(%1)"/>
      <w:lvlJc w:val="left"/>
      <w:pPr>
        <w:ind w:left="1080" w:hanging="720"/>
      </w:pPr>
      <w:rPr>
        <w:rFonts w:hint="default"/>
      </w:rPr>
    </w:lvl>
    <w:lvl w:ilvl="1" w:tplc="F190B898" w:tentative="1">
      <w:start w:val="1"/>
      <w:numFmt w:val="lowerLetter"/>
      <w:lvlText w:val="%2."/>
      <w:lvlJc w:val="left"/>
      <w:pPr>
        <w:ind w:left="1440" w:hanging="360"/>
      </w:pPr>
    </w:lvl>
    <w:lvl w:ilvl="2" w:tplc="479EFC18" w:tentative="1">
      <w:start w:val="1"/>
      <w:numFmt w:val="lowerRoman"/>
      <w:lvlText w:val="%3."/>
      <w:lvlJc w:val="right"/>
      <w:pPr>
        <w:ind w:left="2160" w:hanging="180"/>
      </w:pPr>
    </w:lvl>
    <w:lvl w:ilvl="3" w:tplc="ABD0E6B8" w:tentative="1">
      <w:start w:val="1"/>
      <w:numFmt w:val="decimal"/>
      <w:lvlText w:val="%4."/>
      <w:lvlJc w:val="left"/>
      <w:pPr>
        <w:ind w:left="2880" w:hanging="360"/>
      </w:pPr>
    </w:lvl>
    <w:lvl w:ilvl="4" w:tplc="B0FEB5BE" w:tentative="1">
      <w:start w:val="1"/>
      <w:numFmt w:val="lowerLetter"/>
      <w:lvlText w:val="%5."/>
      <w:lvlJc w:val="left"/>
      <w:pPr>
        <w:ind w:left="3600" w:hanging="360"/>
      </w:pPr>
    </w:lvl>
    <w:lvl w:ilvl="5" w:tplc="D3E69ED0" w:tentative="1">
      <w:start w:val="1"/>
      <w:numFmt w:val="lowerRoman"/>
      <w:lvlText w:val="%6."/>
      <w:lvlJc w:val="right"/>
      <w:pPr>
        <w:ind w:left="4320" w:hanging="180"/>
      </w:pPr>
    </w:lvl>
    <w:lvl w:ilvl="6" w:tplc="31CCAE5A" w:tentative="1">
      <w:start w:val="1"/>
      <w:numFmt w:val="decimal"/>
      <w:lvlText w:val="%7."/>
      <w:lvlJc w:val="left"/>
      <w:pPr>
        <w:ind w:left="5040" w:hanging="360"/>
      </w:pPr>
    </w:lvl>
    <w:lvl w:ilvl="7" w:tplc="4AAC376E" w:tentative="1">
      <w:start w:val="1"/>
      <w:numFmt w:val="lowerLetter"/>
      <w:lvlText w:val="%8."/>
      <w:lvlJc w:val="left"/>
      <w:pPr>
        <w:ind w:left="5760" w:hanging="360"/>
      </w:pPr>
    </w:lvl>
    <w:lvl w:ilvl="8" w:tplc="F776201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AB64DD8">
      <w:start w:val="1"/>
      <w:numFmt w:val="lowerRoman"/>
      <w:lvlText w:val="(%1)"/>
      <w:lvlJc w:val="left"/>
      <w:pPr>
        <w:ind w:left="1080" w:hanging="720"/>
      </w:pPr>
      <w:rPr>
        <w:rFonts w:hint="default"/>
      </w:rPr>
    </w:lvl>
    <w:lvl w:ilvl="1" w:tplc="BD3C4244" w:tentative="1">
      <w:start w:val="1"/>
      <w:numFmt w:val="lowerLetter"/>
      <w:lvlText w:val="%2."/>
      <w:lvlJc w:val="left"/>
      <w:pPr>
        <w:ind w:left="1440" w:hanging="360"/>
      </w:pPr>
    </w:lvl>
    <w:lvl w:ilvl="2" w:tplc="76AC3728" w:tentative="1">
      <w:start w:val="1"/>
      <w:numFmt w:val="lowerRoman"/>
      <w:lvlText w:val="%3."/>
      <w:lvlJc w:val="right"/>
      <w:pPr>
        <w:ind w:left="2160" w:hanging="180"/>
      </w:pPr>
    </w:lvl>
    <w:lvl w:ilvl="3" w:tplc="53A6927E" w:tentative="1">
      <w:start w:val="1"/>
      <w:numFmt w:val="decimal"/>
      <w:lvlText w:val="%4."/>
      <w:lvlJc w:val="left"/>
      <w:pPr>
        <w:ind w:left="2880" w:hanging="360"/>
      </w:pPr>
    </w:lvl>
    <w:lvl w:ilvl="4" w:tplc="50B248A8" w:tentative="1">
      <w:start w:val="1"/>
      <w:numFmt w:val="lowerLetter"/>
      <w:lvlText w:val="%5."/>
      <w:lvlJc w:val="left"/>
      <w:pPr>
        <w:ind w:left="3600" w:hanging="360"/>
      </w:pPr>
    </w:lvl>
    <w:lvl w:ilvl="5" w:tplc="A170AD28" w:tentative="1">
      <w:start w:val="1"/>
      <w:numFmt w:val="lowerRoman"/>
      <w:lvlText w:val="%6."/>
      <w:lvlJc w:val="right"/>
      <w:pPr>
        <w:ind w:left="4320" w:hanging="180"/>
      </w:pPr>
    </w:lvl>
    <w:lvl w:ilvl="6" w:tplc="5D145588" w:tentative="1">
      <w:start w:val="1"/>
      <w:numFmt w:val="decimal"/>
      <w:lvlText w:val="%7."/>
      <w:lvlJc w:val="left"/>
      <w:pPr>
        <w:ind w:left="5040" w:hanging="360"/>
      </w:pPr>
    </w:lvl>
    <w:lvl w:ilvl="7" w:tplc="C5A62010" w:tentative="1">
      <w:start w:val="1"/>
      <w:numFmt w:val="lowerLetter"/>
      <w:lvlText w:val="%8."/>
      <w:lvlJc w:val="left"/>
      <w:pPr>
        <w:ind w:left="5760" w:hanging="360"/>
      </w:pPr>
    </w:lvl>
    <w:lvl w:ilvl="8" w:tplc="4906C19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9CCD900">
      <w:start w:val="1"/>
      <w:numFmt w:val="lowerRoman"/>
      <w:lvlText w:val="(%1)"/>
      <w:lvlJc w:val="left"/>
      <w:pPr>
        <w:ind w:left="1080" w:hanging="720"/>
      </w:pPr>
      <w:rPr>
        <w:rFonts w:hint="default"/>
      </w:rPr>
    </w:lvl>
    <w:lvl w:ilvl="1" w:tplc="50229560" w:tentative="1">
      <w:start w:val="1"/>
      <w:numFmt w:val="lowerLetter"/>
      <w:lvlText w:val="%2."/>
      <w:lvlJc w:val="left"/>
      <w:pPr>
        <w:ind w:left="1440" w:hanging="360"/>
      </w:pPr>
    </w:lvl>
    <w:lvl w:ilvl="2" w:tplc="0564106A" w:tentative="1">
      <w:start w:val="1"/>
      <w:numFmt w:val="lowerRoman"/>
      <w:lvlText w:val="%3."/>
      <w:lvlJc w:val="right"/>
      <w:pPr>
        <w:ind w:left="2160" w:hanging="180"/>
      </w:pPr>
    </w:lvl>
    <w:lvl w:ilvl="3" w:tplc="2EA6DA72" w:tentative="1">
      <w:start w:val="1"/>
      <w:numFmt w:val="decimal"/>
      <w:lvlText w:val="%4."/>
      <w:lvlJc w:val="left"/>
      <w:pPr>
        <w:ind w:left="2880" w:hanging="360"/>
      </w:pPr>
    </w:lvl>
    <w:lvl w:ilvl="4" w:tplc="DAA0E25C" w:tentative="1">
      <w:start w:val="1"/>
      <w:numFmt w:val="lowerLetter"/>
      <w:lvlText w:val="%5."/>
      <w:lvlJc w:val="left"/>
      <w:pPr>
        <w:ind w:left="3600" w:hanging="360"/>
      </w:pPr>
    </w:lvl>
    <w:lvl w:ilvl="5" w:tplc="8D0A5F26" w:tentative="1">
      <w:start w:val="1"/>
      <w:numFmt w:val="lowerRoman"/>
      <w:lvlText w:val="%6."/>
      <w:lvlJc w:val="right"/>
      <w:pPr>
        <w:ind w:left="4320" w:hanging="180"/>
      </w:pPr>
    </w:lvl>
    <w:lvl w:ilvl="6" w:tplc="929CE3BE" w:tentative="1">
      <w:start w:val="1"/>
      <w:numFmt w:val="decimal"/>
      <w:lvlText w:val="%7."/>
      <w:lvlJc w:val="left"/>
      <w:pPr>
        <w:ind w:left="5040" w:hanging="360"/>
      </w:pPr>
    </w:lvl>
    <w:lvl w:ilvl="7" w:tplc="AA4E2798" w:tentative="1">
      <w:start w:val="1"/>
      <w:numFmt w:val="lowerLetter"/>
      <w:lvlText w:val="%8."/>
      <w:lvlJc w:val="left"/>
      <w:pPr>
        <w:ind w:left="5760" w:hanging="360"/>
      </w:pPr>
    </w:lvl>
    <w:lvl w:ilvl="8" w:tplc="4FA6EA4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006AD58">
      <w:start w:val="1"/>
      <w:numFmt w:val="bullet"/>
      <w:lvlText w:val=""/>
      <w:lvlJc w:val="left"/>
      <w:pPr>
        <w:ind w:left="720" w:hanging="360"/>
      </w:pPr>
      <w:rPr>
        <w:rFonts w:ascii="Symbol" w:hAnsi="Symbol" w:hint="default"/>
        <w:color w:val="auto"/>
        <w:sz w:val="24"/>
        <w:szCs w:val="24"/>
      </w:rPr>
    </w:lvl>
    <w:lvl w:ilvl="1" w:tplc="B9D0D6CE" w:tentative="1">
      <w:start w:val="1"/>
      <w:numFmt w:val="bullet"/>
      <w:lvlText w:val="o"/>
      <w:lvlJc w:val="left"/>
      <w:pPr>
        <w:ind w:left="1440" w:hanging="360"/>
      </w:pPr>
      <w:rPr>
        <w:rFonts w:ascii="Courier New" w:hAnsi="Courier New" w:cs="Courier New" w:hint="default"/>
      </w:rPr>
    </w:lvl>
    <w:lvl w:ilvl="2" w:tplc="373EB9C0" w:tentative="1">
      <w:start w:val="1"/>
      <w:numFmt w:val="bullet"/>
      <w:lvlText w:val=""/>
      <w:lvlJc w:val="left"/>
      <w:pPr>
        <w:ind w:left="2160" w:hanging="360"/>
      </w:pPr>
      <w:rPr>
        <w:rFonts w:ascii="Wingdings" w:hAnsi="Wingdings" w:hint="default"/>
      </w:rPr>
    </w:lvl>
    <w:lvl w:ilvl="3" w:tplc="89F87166" w:tentative="1">
      <w:start w:val="1"/>
      <w:numFmt w:val="bullet"/>
      <w:lvlText w:val=""/>
      <w:lvlJc w:val="left"/>
      <w:pPr>
        <w:ind w:left="2880" w:hanging="360"/>
      </w:pPr>
      <w:rPr>
        <w:rFonts w:ascii="Symbol" w:hAnsi="Symbol" w:hint="default"/>
      </w:rPr>
    </w:lvl>
    <w:lvl w:ilvl="4" w:tplc="B9CC6E94" w:tentative="1">
      <w:start w:val="1"/>
      <w:numFmt w:val="bullet"/>
      <w:lvlText w:val="o"/>
      <w:lvlJc w:val="left"/>
      <w:pPr>
        <w:ind w:left="3600" w:hanging="360"/>
      </w:pPr>
      <w:rPr>
        <w:rFonts w:ascii="Courier New" w:hAnsi="Courier New" w:cs="Courier New" w:hint="default"/>
      </w:rPr>
    </w:lvl>
    <w:lvl w:ilvl="5" w:tplc="8D7C79CC" w:tentative="1">
      <w:start w:val="1"/>
      <w:numFmt w:val="bullet"/>
      <w:lvlText w:val=""/>
      <w:lvlJc w:val="left"/>
      <w:pPr>
        <w:ind w:left="4320" w:hanging="360"/>
      </w:pPr>
      <w:rPr>
        <w:rFonts w:ascii="Wingdings" w:hAnsi="Wingdings" w:hint="default"/>
      </w:rPr>
    </w:lvl>
    <w:lvl w:ilvl="6" w:tplc="05563548" w:tentative="1">
      <w:start w:val="1"/>
      <w:numFmt w:val="bullet"/>
      <w:lvlText w:val=""/>
      <w:lvlJc w:val="left"/>
      <w:pPr>
        <w:ind w:left="5040" w:hanging="360"/>
      </w:pPr>
      <w:rPr>
        <w:rFonts w:ascii="Symbol" w:hAnsi="Symbol" w:hint="default"/>
      </w:rPr>
    </w:lvl>
    <w:lvl w:ilvl="7" w:tplc="8752C776" w:tentative="1">
      <w:start w:val="1"/>
      <w:numFmt w:val="bullet"/>
      <w:lvlText w:val="o"/>
      <w:lvlJc w:val="left"/>
      <w:pPr>
        <w:ind w:left="5760" w:hanging="360"/>
      </w:pPr>
      <w:rPr>
        <w:rFonts w:ascii="Courier New" w:hAnsi="Courier New" w:cs="Courier New" w:hint="default"/>
      </w:rPr>
    </w:lvl>
    <w:lvl w:ilvl="8" w:tplc="B562E78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7E63B28">
      <w:start w:val="1"/>
      <w:numFmt w:val="lowerRoman"/>
      <w:lvlText w:val="(%1)"/>
      <w:lvlJc w:val="left"/>
      <w:pPr>
        <w:ind w:left="1080" w:hanging="720"/>
      </w:pPr>
      <w:rPr>
        <w:rFonts w:hint="default"/>
      </w:rPr>
    </w:lvl>
    <w:lvl w:ilvl="1" w:tplc="CA661FF6" w:tentative="1">
      <w:start w:val="1"/>
      <w:numFmt w:val="lowerLetter"/>
      <w:lvlText w:val="%2."/>
      <w:lvlJc w:val="left"/>
      <w:pPr>
        <w:ind w:left="1440" w:hanging="360"/>
      </w:pPr>
    </w:lvl>
    <w:lvl w:ilvl="2" w:tplc="64C2C416" w:tentative="1">
      <w:start w:val="1"/>
      <w:numFmt w:val="lowerRoman"/>
      <w:lvlText w:val="%3."/>
      <w:lvlJc w:val="right"/>
      <w:pPr>
        <w:ind w:left="2160" w:hanging="180"/>
      </w:pPr>
    </w:lvl>
    <w:lvl w:ilvl="3" w:tplc="0316D45A" w:tentative="1">
      <w:start w:val="1"/>
      <w:numFmt w:val="decimal"/>
      <w:lvlText w:val="%4."/>
      <w:lvlJc w:val="left"/>
      <w:pPr>
        <w:ind w:left="2880" w:hanging="360"/>
      </w:pPr>
    </w:lvl>
    <w:lvl w:ilvl="4" w:tplc="27A4135C" w:tentative="1">
      <w:start w:val="1"/>
      <w:numFmt w:val="lowerLetter"/>
      <w:lvlText w:val="%5."/>
      <w:lvlJc w:val="left"/>
      <w:pPr>
        <w:ind w:left="3600" w:hanging="360"/>
      </w:pPr>
    </w:lvl>
    <w:lvl w:ilvl="5" w:tplc="FEC45E66" w:tentative="1">
      <w:start w:val="1"/>
      <w:numFmt w:val="lowerRoman"/>
      <w:lvlText w:val="%6."/>
      <w:lvlJc w:val="right"/>
      <w:pPr>
        <w:ind w:left="4320" w:hanging="180"/>
      </w:pPr>
    </w:lvl>
    <w:lvl w:ilvl="6" w:tplc="D70A5068" w:tentative="1">
      <w:start w:val="1"/>
      <w:numFmt w:val="decimal"/>
      <w:lvlText w:val="%7."/>
      <w:lvlJc w:val="left"/>
      <w:pPr>
        <w:ind w:left="5040" w:hanging="360"/>
      </w:pPr>
    </w:lvl>
    <w:lvl w:ilvl="7" w:tplc="163E8EBE" w:tentative="1">
      <w:start w:val="1"/>
      <w:numFmt w:val="lowerLetter"/>
      <w:lvlText w:val="%8."/>
      <w:lvlJc w:val="left"/>
      <w:pPr>
        <w:ind w:left="5760" w:hanging="360"/>
      </w:pPr>
    </w:lvl>
    <w:lvl w:ilvl="8" w:tplc="96D8461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44E8738">
      <w:start w:val="1"/>
      <w:numFmt w:val="lowerRoman"/>
      <w:lvlText w:val="(%1)"/>
      <w:lvlJc w:val="left"/>
      <w:pPr>
        <w:ind w:left="1080" w:hanging="720"/>
      </w:pPr>
      <w:rPr>
        <w:rFonts w:hint="default"/>
      </w:rPr>
    </w:lvl>
    <w:lvl w:ilvl="1" w:tplc="0BFE5296" w:tentative="1">
      <w:start w:val="1"/>
      <w:numFmt w:val="lowerLetter"/>
      <w:lvlText w:val="%2."/>
      <w:lvlJc w:val="left"/>
      <w:pPr>
        <w:ind w:left="1440" w:hanging="360"/>
      </w:pPr>
    </w:lvl>
    <w:lvl w:ilvl="2" w:tplc="AC8ABCC4" w:tentative="1">
      <w:start w:val="1"/>
      <w:numFmt w:val="lowerRoman"/>
      <w:lvlText w:val="%3."/>
      <w:lvlJc w:val="right"/>
      <w:pPr>
        <w:ind w:left="2160" w:hanging="180"/>
      </w:pPr>
    </w:lvl>
    <w:lvl w:ilvl="3" w:tplc="1A522CB6" w:tentative="1">
      <w:start w:val="1"/>
      <w:numFmt w:val="decimal"/>
      <w:lvlText w:val="%4."/>
      <w:lvlJc w:val="left"/>
      <w:pPr>
        <w:ind w:left="2880" w:hanging="360"/>
      </w:pPr>
    </w:lvl>
    <w:lvl w:ilvl="4" w:tplc="898AFC0A" w:tentative="1">
      <w:start w:val="1"/>
      <w:numFmt w:val="lowerLetter"/>
      <w:lvlText w:val="%5."/>
      <w:lvlJc w:val="left"/>
      <w:pPr>
        <w:ind w:left="3600" w:hanging="360"/>
      </w:pPr>
    </w:lvl>
    <w:lvl w:ilvl="5" w:tplc="9F34288E" w:tentative="1">
      <w:start w:val="1"/>
      <w:numFmt w:val="lowerRoman"/>
      <w:lvlText w:val="%6."/>
      <w:lvlJc w:val="right"/>
      <w:pPr>
        <w:ind w:left="4320" w:hanging="180"/>
      </w:pPr>
    </w:lvl>
    <w:lvl w:ilvl="6" w:tplc="1C2AC7DC" w:tentative="1">
      <w:start w:val="1"/>
      <w:numFmt w:val="decimal"/>
      <w:lvlText w:val="%7."/>
      <w:lvlJc w:val="left"/>
      <w:pPr>
        <w:ind w:left="5040" w:hanging="360"/>
      </w:pPr>
    </w:lvl>
    <w:lvl w:ilvl="7" w:tplc="D5522A92" w:tentative="1">
      <w:start w:val="1"/>
      <w:numFmt w:val="lowerLetter"/>
      <w:lvlText w:val="%8."/>
      <w:lvlJc w:val="left"/>
      <w:pPr>
        <w:ind w:left="5760" w:hanging="360"/>
      </w:pPr>
    </w:lvl>
    <w:lvl w:ilvl="8" w:tplc="8CAAF2C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4D27EC0">
      <w:start w:val="1"/>
      <w:numFmt w:val="lowerRoman"/>
      <w:lvlText w:val="(%1)"/>
      <w:lvlJc w:val="left"/>
      <w:pPr>
        <w:ind w:left="1080" w:hanging="720"/>
      </w:pPr>
      <w:rPr>
        <w:rFonts w:hint="default"/>
      </w:rPr>
    </w:lvl>
    <w:lvl w:ilvl="1" w:tplc="EBF4B008" w:tentative="1">
      <w:start w:val="1"/>
      <w:numFmt w:val="lowerLetter"/>
      <w:lvlText w:val="%2."/>
      <w:lvlJc w:val="left"/>
      <w:pPr>
        <w:ind w:left="1440" w:hanging="360"/>
      </w:pPr>
    </w:lvl>
    <w:lvl w:ilvl="2" w:tplc="B7FE0524" w:tentative="1">
      <w:start w:val="1"/>
      <w:numFmt w:val="lowerRoman"/>
      <w:lvlText w:val="%3."/>
      <w:lvlJc w:val="right"/>
      <w:pPr>
        <w:ind w:left="2160" w:hanging="180"/>
      </w:pPr>
    </w:lvl>
    <w:lvl w:ilvl="3" w:tplc="7A8CECEA" w:tentative="1">
      <w:start w:val="1"/>
      <w:numFmt w:val="decimal"/>
      <w:lvlText w:val="%4."/>
      <w:lvlJc w:val="left"/>
      <w:pPr>
        <w:ind w:left="2880" w:hanging="360"/>
      </w:pPr>
    </w:lvl>
    <w:lvl w:ilvl="4" w:tplc="7FB00BA4" w:tentative="1">
      <w:start w:val="1"/>
      <w:numFmt w:val="lowerLetter"/>
      <w:lvlText w:val="%5."/>
      <w:lvlJc w:val="left"/>
      <w:pPr>
        <w:ind w:left="3600" w:hanging="360"/>
      </w:pPr>
    </w:lvl>
    <w:lvl w:ilvl="5" w:tplc="0E5E69AA" w:tentative="1">
      <w:start w:val="1"/>
      <w:numFmt w:val="lowerRoman"/>
      <w:lvlText w:val="%6."/>
      <w:lvlJc w:val="right"/>
      <w:pPr>
        <w:ind w:left="4320" w:hanging="180"/>
      </w:pPr>
    </w:lvl>
    <w:lvl w:ilvl="6" w:tplc="305ED5EC" w:tentative="1">
      <w:start w:val="1"/>
      <w:numFmt w:val="decimal"/>
      <w:lvlText w:val="%7."/>
      <w:lvlJc w:val="left"/>
      <w:pPr>
        <w:ind w:left="5040" w:hanging="360"/>
      </w:pPr>
    </w:lvl>
    <w:lvl w:ilvl="7" w:tplc="810079D4" w:tentative="1">
      <w:start w:val="1"/>
      <w:numFmt w:val="lowerLetter"/>
      <w:lvlText w:val="%8."/>
      <w:lvlJc w:val="left"/>
      <w:pPr>
        <w:ind w:left="5760" w:hanging="360"/>
      </w:pPr>
    </w:lvl>
    <w:lvl w:ilvl="8" w:tplc="57560EC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92E2184">
      <w:start w:val="1"/>
      <w:numFmt w:val="lowerRoman"/>
      <w:lvlText w:val="(%1)"/>
      <w:lvlJc w:val="left"/>
      <w:pPr>
        <w:ind w:left="1080" w:hanging="720"/>
      </w:pPr>
      <w:rPr>
        <w:rFonts w:hint="default"/>
      </w:rPr>
    </w:lvl>
    <w:lvl w:ilvl="1" w:tplc="2230E2EE" w:tentative="1">
      <w:start w:val="1"/>
      <w:numFmt w:val="lowerLetter"/>
      <w:lvlText w:val="%2."/>
      <w:lvlJc w:val="left"/>
      <w:pPr>
        <w:ind w:left="1440" w:hanging="360"/>
      </w:pPr>
    </w:lvl>
    <w:lvl w:ilvl="2" w:tplc="8892B02E" w:tentative="1">
      <w:start w:val="1"/>
      <w:numFmt w:val="lowerRoman"/>
      <w:lvlText w:val="%3."/>
      <w:lvlJc w:val="right"/>
      <w:pPr>
        <w:ind w:left="2160" w:hanging="180"/>
      </w:pPr>
    </w:lvl>
    <w:lvl w:ilvl="3" w:tplc="71D8EC2A" w:tentative="1">
      <w:start w:val="1"/>
      <w:numFmt w:val="decimal"/>
      <w:lvlText w:val="%4."/>
      <w:lvlJc w:val="left"/>
      <w:pPr>
        <w:ind w:left="2880" w:hanging="360"/>
      </w:pPr>
    </w:lvl>
    <w:lvl w:ilvl="4" w:tplc="CDDAAB8A" w:tentative="1">
      <w:start w:val="1"/>
      <w:numFmt w:val="lowerLetter"/>
      <w:lvlText w:val="%5."/>
      <w:lvlJc w:val="left"/>
      <w:pPr>
        <w:ind w:left="3600" w:hanging="360"/>
      </w:pPr>
    </w:lvl>
    <w:lvl w:ilvl="5" w:tplc="80140FD2" w:tentative="1">
      <w:start w:val="1"/>
      <w:numFmt w:val="lowerRoman"/>
      <w:lvlText w:val="%6."/>
      <w:lvlJc w:val="right"/>
      <w:pPr>
        <w:ind w:left="4320" w:hanging="180"/>
      </w:pPr>
    </w:lvl>
    <w:lvl w:ilvl="6" w:tplc="5E9A8FA8" w:tentative="1">
      <w:start w:val="1"/>
      <w:numFmt w:val="decimal"/>
      <w:lvlText w:val="%7."/>
      <w:lvlJc w:val="left"/>
      <w:pPr>
        <w:ind w:left="5040" w:hanging="360"/>
      </w:pPr>
    </w:lvl>
    <w:lvl w:ilvl="7" w:tplc="AAC8308C" w:tentative="1">
      <w:start w:val="1"/>
      <w:numFmt w:val="lowerLetter"/>
      <w:lvlText w:val="%8."/>
      <w:lvlJc w:val="left"/>
      <w:pPr>
        <w:ind w:left="5760" w:hanging="360"/>
      </w:pPr>
    </w:lvl>
    <w:lvl w:ilvl="8" w:tplc="F8B00550" w:tentative="1">
      <w:start w:val="1"/>
      <w:numFmt w:val="lowerRoman"/>
      <w:lvlText w:val="%9."/>
      <w:lvlJc w:val="right"/>
      <w:pPr>
        <w:ind w:left="6480" w:hanging="180"/>
      </w:pPr>
    </w:lvl>
  </w:abstractNum>
  <w:abstractNum w:abstractNumId="12" w15:restartNumberingAfterBreak="0">
    <w:nsid w:val="30765403"/>
    <w:multiLevelType w:val="hybridMultilevel"/>
    <w:tmpl w:val="4796B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3FA4E044">
      <w:start w:val="1"/>
      <w:numFmt w:val="lowerRoman"/>
      <w:lvlText w:val="(%1)"/>
      <w:lvlJc w:val="left"/>
      <w:pPr>
        <w:ind w:left="1080" w:hanging="720"/>
      </w:pPr>
      <w:rPr>
        <w:rFonts w:hint="default"/>
      </w:rPr>
    </w:lvl>
    <w:lvl w:ilvl="1" w:tplc="2A58C4F4" w:tentative="1">
      <w:start w:val="1"/>
      <w:numFmt w:val="lowerLetter"/>
      <w:lvlText w:val="%2."/>
      <w:lvlJc w:val="left"/>
      <w:pPr>
        <w:ind w:left="1440" w:hanging="360"/>
      </w:pPr>
    </w:lvl>
    <w:lvl w:ilvl="2" w:tplc="68945CC2" w:tentative="1">
      <w:start w:val="1"/>
      <w:numFmt w:val="lowerRoman"/>
      <w:lvlText w:val="%3."/>
      <w:lvlJc w:val="right"/>
      <w:pPr>
        <w:ind w:left="2160" w:hanging="180"/>
      </w:pPr>
    </w:lvl>
    <w:lvl w:ilvl="3" w:tplc="F74EF484" w:tentative="1">
      <w:start w:val="1"/>
      <w:numFmt w:val="decimal"/>
      <w:lvlText w:val="%4."/>
      <w:lvlJc w:val="left"/>
      <w:pPr>
        <w:ind w:left="2880" w:hanging="360"/>
      </w:pPr>
    </w:lvl>
    <w:lvl w:ilvl="4" w:tplc="33444322" w:tentative="1">
      <w:start w:val="1"/>
      <w:numFmt w:val="lowerLetter"/>
      <w:lvlText w:val="%5."/>
      <w:lvlJc w:val="left"/>
      <w:pPr>
        <w:ind w:left="3600" w:hanging="360"/>
      </w:pPr>
    </w:lvl>
    <w:lvl w:ilvl="5" w:tplc="FB44FE40" w:tentative="1">
      <w:start w:val="1"/>
      <w:numFmt w:val="lowerRoman"/>
      <w:lvlText w:val="%6."/>
      <w:lvlJc w:val="right"/>
      <w:pPr>
        <w:ind w:left="4320" w:hanging="180"/>
      </w:pPr>
    </w:lvl>
    <w:lvl w:ilvl="6" w:tplc="8AB245BE" w:tentative="1">
      <w:start w:val="1"/>
      <w:numFmt w:val="decimal"/>
      <w:lvlText w:val="%7."/>
      <w:lvlJc w:val="left"/>
      <w:pPr>
        <w:ind w:left="5040" w:hanging="360"/>
      </w:pPr>
    </w:lvl>
    <w:lvl w:ilvl="7" w:tplc="14486062" w:tentative="1">
      <w:start w:val="1"/>
      <w:numFmt w:val="lowerLetter"/>
      <w:lvlText w:val="%8."/>
      <w:lvlJc w:val="left"/>
      <w:pPr>
        <w:ind w:left="5760" w:hanging="360"/>
      </w:pPr>
    </w:lvl>
    <w:lvl w:ilvl="8" w:tplc="0D527F5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42CF4FE">
      <w:start w:val="1"/>
      <w:numFmt w:val="lowerRoman"/>
      <w:lvlText w:val="(%1)"/>
      <w:lvlJc w:val="left"/>
      <w:pPr>
        <w:ind w:left="1080" w:hanging="720"/>
      </w:pPr>
      <w:rPr>
        <w:rFonts w:hint="default"/>
      </w:rPr>
    </w:lvl>
    <w:lvl w:ilvl="1" w:tplc="5A5E40D2" w:tentative="1">
      <w:start w:val="1"/>
      <w:numFmt w:val="lowerLetter"/>
      <w:lvlText w:val="%2."/>
      <w:lvlJc w:val="left"/>
      <w:pPr>
        <w:ind w:left="1440" w:hanging="360"/>
      </w:pPr>
    </w:lvl>
    <w:lvl w:ilvl="2" w:tplc="3904960C" w:tentative="1">
      <w:start w:val="1"/>
      <w:numFmt w:val="lowerRoman"/>
      <w:lvlText w:val="%3."/>
      <w:lvlJc w:val="right"/>
      <w:pPr>
        <w:ind w:left="2160" w:hanging="180"/>
      </w:pPr>
    </w:lvl>
    <w:lvl w:ilvl="3" w:tplc="B1547A46" w:tentative="1">
      <w:start w:val="1"/>
      <w:numFmt w:val="decimal"/>
      <w:lvlText w:val="%4."/>
      <w:lvlJc w:val="left"/>
      <w:pPr>
        <w:ind w:left="2880" w:hanging="360"/>
      </w:pPr>
    </w:lvl>
    <w:lvl w:ilvl="4" w:tplc="6292D7F0" w:tentative="1">
      <w:start w:val="1"/>
      <w:numFmt w:val="lowerLetter"/>
      <w:lvlText w:val="%5."/>
      <w:lvlJc w:val="left"/>
      <w:pPr>
        <w:ind w:left="3600" w:hanging="360"/>
      </w:pPr>
    </w:lvl>
    <w:lvl w:ilvl="5" w:tplc="BA586B7A" w:tentative="1">
      <w:start w:val="1"/>
      <w:numFmt w:val="lowerRoman"/>
      <w:lvlText w:val="%6."/>
      <w:lvlJc w:val="right"/>
      <w:pPr>
        <w:ind w:left="4320" w:hanging="180"/>
      </w:pPr>
    </w:lvl>
    <w:lvl w:ilvl="6" w:tplc="8A623D4C" w:tentative="1">
      <w:start w:val="1"/>
      <w:numFmt w:val="decimal"/>
      <w:lvlText w:val="%7."/>
      <w:lvlJc w:val="left"/>
      <w:pPr>
        <w:ind w:left="5040" w:hanging="360"/>
      </w:pPr>
    </w:lvl>
    <w:lvl w:ilvl="7" w:tplc="E3A030E4" w:tentative="1">
      <w:start w:val="1"/>
      <w:numFmt w:val="lowerLetter"/>
      <w:lvlText w:val="%8."/>
      <w:lvlJc w:val="left"/>
      <w:pPr>
        <w:ind w:left="5760" w:hanging="360"/>
      </w:pPr>
    </w:lvl>
    <w:lvl w:ilvl="8" w:tplc="0C36D14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CE80A58">
      <w:start w:val="1"/>
      <w:numFmt w:val="lowerRoman"/>
      <w:lvlText w:val="(%1)"/>
      <w:lvlJc w:val="left"/>
      <w:pPr>
        <w:ind w:left="1080" w:hanging="720"/>
      </w:pPr>
      <w:rPr>
        <w:rFonts w:hint="default"/>
      </w:rPr>
    </w:lvl>
    <w:lvl w:ilvl="1" w:tplc="2D1E2022" w:tentative="1">
      <w:start w:val="1"/>
      <w:numFmt w:val="lowerLetter"/>
      <w:lvlText w:val="%2."/>
      <w:lvlJc w:val="left"/>
      <w:pPr>
        <w:ind w:left="1440" w:hanging="360"/>
      </w:pPr>
    </w:lvl>
    <w:lvl w:ilvl="2" w:tplc="3DDC9D52" w:tentative="1">
      <w:start w:val="1"/>
      <w:numFmt w:val="lowerRoman"/>
      <w:lvlText w:val="%3."/>
      <w:lvlJc w:val="right"/>
      <w:pPr>
        <w:ind w:left="2160" w:hanging="180"/>
      </w:pPr>
    </w:lvl>
    <w:lvl w:ilvl="3" w:tplc="E9EE0F92" w:tentative="1">
      <w:start w:val="1"/>
      <w:numFmt w:val="decimal"/>
      <w:lvlText w:val="%4."/>
      <w:lvlJc w:val="left"/>
      <w:pPr>
        <w:ind w:left="2880" w:hanging="360"/>
      </w:pPr>
    </w:lvl>
    <w:lvl w:ilvl="4" w:tplc="D0C0D42C" w:tentative="1">
      <w:start w:val="1"/>
      <w:numFmt w:val="lowerLetter"/>
      <w:lvlText w:val="%5."/>
      <w:lvlJc w:val="left"/>
      <w:pPr>
        <w:ind w:left="3600" w:hanging="360"/>
      </w:pPr>
    </w:lvl>
    <w:lvl w:ilvl="5" w:tplc="1A3838AC" w:tentative="1">
      <w:start w:val="1"/>
      <w:numFmt w:val="lowerRoman"/>
      <w:lvlText w:val="%6."/>
      <w:lvlJc w:val="right"/>
      <w:pPr>
        <w:ind w:left="4320" w:hanging="180"/>
      </w:pPr>
    </w:lvl>
    <w:lvl w:ilvl="6" w:tplc="8E5CFB72" w:tentative="1">
      <w:start w:val="1"/>
      <w:numFmt w:val="decimal"/>
      <w:lvlText w:val="%7."/>
      <w:lvlJc w:val="left"/>
      <w:pPr>
        <w:ind w:left="5040" w:hanging="360"/>
      </w:pPr>
    </w:lvl>
    <w:lvl w:ilvl="7" w:tplc="F41432FE" w:tentative="1">
      <w:start w:val="1"/>
      <w:numFmt w:val="lowerLetter"/>
      <w:lvlText w:val="%8."/>
      <w:lvlJc w:val="left"/>
      <w:pPr>
        <w:ind w:left="5760" w:hanging="360"/>
      </w:pPr>
    </w:lvl>
    <w:lvl w:ilvl="8" w:tplc="B256FDB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FDC2376">
      <w:start w:val="1"/>
      <w:numFmt w:val="lowerRoman"/>
      <w:lvlText w:val="(%1)"/>
      <w:lvlJc w:val="left"/>
      <w:pPr>
        <w:ind w:left="1080" w:hanging="720"/>
      </w:pPr>
      <w:rPr>
        <w:rFonts w:hint="default"/>
      </w:rPr>
    </w:lvl>
    <w:lvl w:ilvl="1" w:tplc="D17E616E" w:tentative="1">
      <w:start w:val="1"/>
      <w:numFmt w:val="lowerLetter"/>
      <w:lvlText w:val="%2."/>
      <w:lvlJc w:val="left"/>
      <w:pPr>
        <w:ind w:left="1440" w:hanging="360"/>
      </w:pPr>
    </w:lvl>
    <w:lvl w:ilvl="2" w:tplc="27962FF6" w:tentative="1">
      <w:start w:val="1"/>
      <w:numFmt w:val="lowerRoman"/>
      <w:lvlText w:val="%3."/>
      <w:lvlJc w:val="right"/>
      <w:pPr>
        <w:ind w:left="2160" w:hanging="180"/>
      </w:pPr>
    </w:lvl>
    <w:lvl w:ilvl="3" w:tplc="6AA80628" w:tentative="1">
      <w:start w:val="1"/>
      <w:numFmt w:val="decimal"/>
      <w:lvlText w:val="%4."/>
      <w:lvlJc w:val="left"/>
      <w:pPr>
        <w:ind w:left="2880" w:hanging="360"/>
      </w:pPr>
    </w:lvl>
    <w:lvl w:ilvl="4" w:tplc="A65A6EAC" w:tentative="1">
      <w:start w:val="1"/>
      <w:numFmt w:val="lowerLetter"/>
      <w:lvlText w:val="%5."/>
      <w:lvlJc w:val="left"/>
      <w:pPr>
        <w:ind w:left="3600" w:hanging="360"/>
      </w:pPr>
    </w:lvl>
    <w:lvl w:ilvl="5" w:tplc="162A9C72" w:tentative="1">
      <w:start w:val="1"/>
      <w:numFmt w:val="lowerRoman"/>
      <w:lvlText w:val="%6."/>
      <w:lvlJc w:val="right"/>
      <w:pPr>
        <w:ind w:left="4320" w:hanging="180"/>
      </w:pPr>
    </w:lvl>
    <w:lvl w:ilvl="6" w:tplc="62FA989C" w:tentative="1">
      <w:start w:val="1"/>
      <w:numFmt w:val="decimal"/>
      <w:lvlText w:val="%7."/>
      <w:lvlJc w:val="left"/>
      <w:pPr>
        <w:ind w:left="5040" w:hanging="360"/>
      </w:pPr>
    </w:lvl>
    <w:lvl w:ilvl="7" w:tplc="21FC0898" w:tentative="1">
      <w:start w:val="1"/>
      <w:numFmt w:val="lowerLetter"/>
      <w:lvlText w:val="%8."/>
      <w:lvlJc w:val="left"/>
      <w:pPr>
        <w:ind w:left="5760" w:hanging="360"/>
      </w:pPr>
    </w:lvl>
    <w:lvl w:ilvl="8" w:tplc="1F78BD12" w:tentative="1">
      <w:start w:val="1"/>
      <w:numFmt w:val="lowerRoman"/>
      <w:lvlText w:val="%9."/>
      <w:lvlJc w:val="right"/>
      <w:pPr>
        <w:ind w:left="6480" w:hanging="180"/>
      </w:pPr>
    </w:lvl>
  </w:abstractNum>
  <w:abstractNum w:abstractNumId="17" w15:restartNumberingAfterBreak="0">
    <w:nsid w:val="52A3007D"/>
    <w:multiLevelType w:val="hybridMultilevel"/>
    <w:tmpl w:val="52AA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D8A23DA2">
      <w:start w:val="1"/>
      <w:numFmt w:val="bullet"/>
      <w:lvlText w:val=""/>
      <w:lvlJc w:val="left"/>
      <w:pPr>
        <w:ind w:left="624" w:hanging="267"/>
      </w:pPr>
      <w:rPr>
        <w:rFonts w:ascii="Symbol" w:hAnsi="Symbol" w:hint="default"/>
      </w:rPr>
    </w:lvl>
    <w:lvl w:ilvl="1" w:tplc="F5AEAAF6">
      <w:start w:val="1"/>
      <w:numFmt w:val="bullet"/>
      <w:lvlText w:val="o"/>
      <w:lvlJc w:val="left"/>
      <w:pPr>
        <w:ind w:left="1080" w:hanging="360"/>
      </w:pPr>
      <w:rPr>
        <w:rFonts w:ascii="Courier New" w:hAnsi="Courier New" w:cs="Courier New" w:hint="default"/>
      </w:rPr>
    </w:lvl>
    <w:lvl w:ilvl="2" w:tplc="2E30406A">
      <w:start w:val="1"/>
      <w:numFmt w:val="bullet"/>
      <w:lvlText w:val=""/>
      <w:lvlJc w:val="left"/>
      <w:pPr>
        <w:ind w:left="1800" w:hanging="360"/>
      </w:pPr>
      <w:rPr>
        <w:rFonts w:ascii="Wingdings" w:hAnsi="Wingdings" w:hint="default"/>
      </w:rPr>
    </w:lvl>
    <w:lvl w:ilvl="3" w:tplc="7940F504">
      <w:start w:val="1"/>
      <w:numFmt w:val="bullet"/>
      <w:lvlText w:val=""/>
      <w:lvlJc w:val="left"/>
      <w:pPr>
        <w:ind w:left="2520" w:hanging="360"/>
      </w:pPr>
      <w:rPr>
        <w:rFonts w:ascii="Symbol" w:hAnsi="Symbol" w:hint="default"/>
      </w:rPr>
    </w:lvl>
    <w:lvl w:ilvl="4" w:tplc="1E667134">
      <w:start w:val="1"/>
      <w:numFmt w:val="bullet"/>
      <w:lvlText w:val="o"/>
      <w:lvlJc w:val="left"/>
      <w:pPr>
        <w:ind w:left="3240" w:hanging="360"/>
      </w:pPr>
      <w:rPr>
        <w:rFonts w:ascii="Courier New" w:hAnsi="Courier New" w:cs="Courier New" w:hint="default"/>
      </w:rPr>
    </w:lvl>
    <w:lvl w:ilvl="5" w:tplc="5C9A1E5A">
      <w:start w:val="1"/>
      <w:numFmt w:val="bullet"/>
      <w:lvlText w:val=""/>
      <w:lvlJc w:val="left"/>
      <w:pPr>
        <w:ind w:left="3960" w:hanging="360"/>
      </w:pPr>
      <w:rPr>
        <w:rFonts w:ascii="Wingdings" w:hAnsi="Wingdings" w:hint="default"/>
      </w:rPr>
    </w:lvl>
    <w:lvl w:ilvl="6" w:tplc="DFE0173A">
      <w:start w:val="1"/>
      <w:numFmt w:val="bullet"/>
      <w:lvlText w:val=""/>
      <w:lvlJc w:val="left"/>
      <w:pPr>
        <w:ind w:left="4680" w:hanging="360"/>
      </w:pPr>
      <w:rPr>
        <w:rFonts w:ascii="Symbol" w:hAnsi="Symbol" w:hint="default"/>
      </w:rPr>
    </w:lvl>
    <w:lvl w:ilvl="7" w:tplc="4E22D78C">
      <w:start w:val="1"/>
      <w:numFmt w:val="bullet"/>
      <w:lvlText w:val="o"/>
      <w:lvlJc w:val="left"/>
      <w:pPr>
        <w:ind w:left="5400" w:hanging="360"/>
      </w:pPr>
      <w:rPr>
        <w:rFonts w:ascii="Courier New" w:hAnsi="Courier New" w:cs="Courier New" w:hint="default"/>
      </w:rPr>
    </w:lvl>
    <w:lvl w:ilvl="8" w:tplc="95F45FB8">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49743C12">
      <w:start w:val="1"/>
      <w:numFmt w:val="lowerRoman"/>
      <w:lvlText w:val="(%1)"/>
      <w:lvlJc w:val="left"/>
      <w:pPr>
        <w:ind w:left="1080" w:hanging="720"/>
      </w:pPr>
      <w:rPr>
        <w:rFonts w:hint="default"/>
      </w:rPr>
    </w:lvl>
    <w:lvl w:ilvl="1" w:tplc="04E4FD96" w:tentative="1">
      <w:start w:val="1"/>
      <w:numFmt w:val="lowerLetter"/>
      <w:lvlText w:val="%2."/>
      <w:lvlJc w:val="left"/>
      <w:pPr>
        <w:ind w:left="1440" w:hanging="360"/>
      </w:pPr>
    </w:lvl>
    <w:lvl w:ilvl="2" w:tplc="04F20A46" w:tentative="1">
      <w:start w:val="1"/>
      <w:numFmt w:val="lowerRoman"/>
      <w:lvlText w:val="%3."/>
      <w:lvlJc w:val="right"/>
      <w:pPr>
        <w:ind w:left="2160" w:hanging="180"/>
      </w:pPr>
    </w:lvl>
    <w:lvl w:ilvl="3" w:tplc="58A66424" w:tentative="1">
      <w:start w:val="1"/>
      <w:numFmt w:val="decimal"/>
      <w:lvlText w:val="%4."/>
      <w:lvlJc w:val="left"/>
      <w:pPr>
        <w:ind w:left="2880" w:hanging="360"/>
      </w:pPr>
    </w:lvl>
    <w:lvl w:ilvl="4" w:tplc="4D4CDAB8" w:tentative="1">
      <w:start w:val="1"/>
      <w:numFmt w:val="lowerLetter"/>
      <w:lvlText w:val="%5."/>
      <w:lvlJc w:val="left"/>
      <w:pPr>
        <w:ind w:left="3600" w:hanging="360"/>
      </w:pPr>
    </w:lvl>
    <w:lvl w:ilvl="5" w:tplc="3D4CE3FE" w:tentative="1">
      <w:start w:val="1"/>
      <w:numFmt w:val="lowerRoman"/>
      <w:lvlText w:val="%6."/>
      <w:lvlJc w:val="right"/>
      <w:pPr>
        <w:ind w:left="4320" w:hanging="180"/>
      </w:pPr>
    </w:lvl>
    <w:lvl w:ilvl="6" w:tplc="1768418A" w:tentative="1">
      <w:start w:val="1"/>
      <w:numFmt w:val="decimal"/>
      <w:lvlText w:val="%7."/>
      <w:lvlJc w:val="left"/>
      <w:pPr>
        <w:ind w:left="5040" w:hanging="360"/>
      </w:pPr>
    </w:lvl>
    <w:lvl w:ilvl="7" w:tplc="BC34A84C" w:tentative="1">
      <w:start w:val="1"/>
      <w:numFmt w:val="lowerLetter"/>
      <w:lvlText w:val="%8."/>
      <w:lvlJc w:val="left"/>
      <w:pPr>
        <w:ind w:left="5760" w:hanging="360"/>
      </w:pPr>
    </w:lvl>
    <w:lvl w:ilvl="8" w:tplc="0AE8B29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43F2EE84">
      <w:start w:val="1"/>
      <w:numFmt w:val="lowerRoman"/>
      <w:lvlText w:val="(%1)"/>
      <w:lvlJc w:val="left"/>
      <w:pPr>
        <w:ind w:left="1080" w:hanging="720"/>
      </w:pPr>
      <w:rPr>
        <w:rFonts w:hint="default"/>
      </w:rPr>
    </w:lvl>
    <w:lvl w:ilvl="1" w:tplc="EE6E8814" w:tentative="1">
      <w:start w:val="1"/>
      <w:numFmt w:val="lowerLetter"/>
      <w:lvlText w:val="%2."/>
      <w:lvlJc w:val="left"/>
      <w:pPr>
        <w:ind w:left="1440" w:hanging="360"/>
      </w:pPr>
    </w:lvl>
    <w:lvl w:ilvl="2" w:tplc="DD98A14A" w:tentative="1">
      <w:start w:val="1"/>
      <w:numFmt w:val="lowerRoman"/>
      <w:lvlText w:val="%3."/>
      <w:lvlJc w:val="right"/>
      <w:pPr>
        <w:ind w:left="2160" w:hanging="180"/>
      </w:pPr>
    </w:lvl>
    <w:lvl w:ilvl="3" w:tplc="22E4F462" w:tentative="1">
      <w:start w:val="1"/>
      <w:numFmt w:val="decimal"/>
      <w:lvlText w:val="%4."/>
      <w:lvlJc w:val="left"/>
      <w:pPr>
        <w:ind w:left="2880" w:hanging="360"/>
      </w:pPr>
    </w:lvl>
    <w:lvl w:ilvl="4" w:tplc="D5EE9260" w:tentative="1">
      <w:start w:val="1"/>
      <w:numFmt w:val="lowerLetter"/>
      <w:lvlText w:val="%5."/>
      <w:lvlJc w:val="left"/>
      <w:pPr>
        <w:ind w:left="3600" w:hanging="360"/>
      </w:pPr>
    </w:lvl>
    <w:lvl w:ilvl="5" w:tplc="16BA6546" w:tentative="1">
      <w:start w:val="1"/>
      <w:numFmt w:val="lowerRoman"/>
      <w:lvlText w:val="%6."/>
      <w:lvlJc w:val="right"/>
      <w:pPr>
        <w:ind w:left="4320" w:hanging="180"/>
      </w:pPr>
    </w:lvl>
    <w:lvl w:ilvl="6" w:tplc="98BCFD8A" w:tentative="1">
      <w:start w:val="1"/>
      <w:numFmt w:val="decimal"/>
      <w:lvlText w:val="%7."/>
      <w:lvlJc w:val="left"/>
      <w:pPr>
        <w:ind w:left="5040" w:hanging="360"/>
      </w:pPr>
    </w:lvl>
    <w:lvl w:ilvl="7" w:tplc="2F9281FC" w:tentative="1">
      <w:start w:val="1"/>
      <w:numFmt w:val="lowerLetter"/>
      <w:lvlText w:val="%8."/>
      <w:lvlJc w:val="left"/>
      <w:pPr>
        <w:ind w:left="5760" w:hanging="360"/>
      </w:pPr>
    </w:lvl>
    <w:lvl w:ilvl="8" w:tplc="3926C788" w:tentative="1">
      <w:start w:val="1"/>
      <w:numFmt w:val="lowerRoman"/>
      <w:lvlText w:val="%9."/>
      <w:lvlJc w:val="right"/>
      <w:pPr>
        <w:ind w:left="6480" w:hanging="180"/>
      </w:pPr>
    </w:lvl>
  </w:abstractNum>
  <w:abstractNum w:abstractNumId="21" w15:restartNumberingAfterBreak="0">
    <w:nsid w:val="6AE46BBA"/>
    <w:multiLevelType w:val="hybridMultilevel"/>
    <w:tmpl w:val="21DEA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48A409D8">
      <w:start w:val="1"/>
      <w:numFmt w:val="lowerRoman"/>
      <w:lvlText w:val="(%1)"/>
      <w:lvlJc w:val="left"/>
      <w:pPr>
        <w:ind w:left="1080" w:hanging="720"/>
      </w:pPr>
      <w:rPr>
        <w:rFonts w:hint="default"/>
      </w:rPr>
    </w:lvl>
    <w:lvl w:ilvl="1" w:tplc="11424F42" w:tentative="1">
      <w:start w:val="1"/>
      <w:numFmt w:val="lowerLetter"/>
      <w:lvlText w:val="%2."/>
      <w:lvlJc w:val="left"/>
      <w:pPr>
        <w:ind w:left="1440" w:hanging="360"/>
      </w:pPr>
    </w:lvl>
    <w:lvl w:ilvl="2" w:tplc="EC762A44" w:tentative="1">
      <w:start w:val="1"/>
      <w:numFmt w:val="lowerRoman"/>
      <w:lvlText w:val="%3."/>
      <w:lvlJc w:val="right"/>
      <w:pPr>
        <w:ind w:left="2160" w:hanging="180"/>
      </w:pPr>
    </w:lvl>
    <w:lvl w:ilvl="3" w:tplc="E82C7980" w:tentative="1">
      <w:start w:val="1"/>
      <w:numFmt w:val="decimal"/>
      <w:lvlText w:val="%4."/>
      <w:lvlJc w:val="left"/>
      <w:pPr>
        <w:ind w:left="2880" w:hanging="360"/>
      </w:pPr>
    </w:lvl>
    <w:lvl w:ilvl="4" w:tplc="AC54AF24" w:tentative="1">
      <w:start w:val="1"/>
      <w:numFmt w:val="lowerLetter"/>
      <w:lvlText w:val="%5."/>
      <w:lvlJc w:val="left"/>
      <w:pPr>
        <w:ind w:left="3600" w:hanging="360"/>
      </w:pPr>
    </w:lvl>
    <w:lvl w:ilvl="5" w:tplc="671C0A8E" w:tentative="1">
      <w:start w:val="1"/>
      <w:numFmt w:val="lowerRoman"/>
      <w:lvlText w:val="%6."/>
      <w:lvlJc w:val="right"/>
      <w:pPr>
        <w:ind w:left="4320" w:hanging="180"/>
      </w:pPr>
    </w:lvl>
    <w:lvl w:ilvl="6" w:tplc="5C660FEC" w:tentative="1">
      <w:start w:val="1"/>
      <w:numFmt w:val="decimal"/>
      <w:lvlText w:val="%7."/>
      <w:lvlJc w:val="left"/>
      <w:pPr>
        <w:ind w:left="5040" w:hanging="360"/>
      </w:pPr>
    </w:lvl>
    <w:lvl w:ilvl="7" w:tplc="330A4CCE" w:tentative="1">
      <w:start w:val="1"/>
      <w:numFmt w:val="lowerLetter"/>
      <w:lvlText w:val="%8."/>
      <w:lvlJc w:val="left"/>
      <w:pPr>
        <w:ind w:left="5760" w:hanging="360"/>
      </w:pPr>
    </w:lvl>
    <w:lvl w:ilvl="8" w:tplc="EFD203E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836C4648">
      <w:start w:val="1"/>
      <w:numFmt w:val="lowerRoman"/>
      <w:lvlText w:val="(%1)"/>
      <w:lvlJc w:val="left"/>
      <w:pPr>
        <w:ind w:left="1080" w:hanging="720"/>
      </w:pPr>
      <w:rPr>
        <w:rFonts w:hint="default"/>
      </w:rPr>
    </w:lvl>
    <w:lvl w:ilvl="1" w:tplc="A87873D2" w:tentative="1">
      <w:start w:val="1"/>
      <w:numFmt w:val="lowerLetter"/>
      <w:lvlText w:val="%2."/>
      <w:lvlJc w:val="left"/>
      <w:pPr>
        <w:ind w:left="1440" w:hanging="360"/>
      </w:pPr>
    </w:lvl>
    <w:lvl w:ilvl="2" w:tplc="9EC0B0A8" w:tentative="1">
      <w:start w:val="1"/>
      <w:numFmt w:val="lowerRoman"/>
      <w:lvlText w:val="%3."/>
      <w:lvlJc w:val="right"/>
      <w:pPr>
        <w:ind w:left="2160" w:hanging="180"/>
      </w:pPr>
    </w:lvl>
    <w:lvl w:ilvl="3" w:tplc="9030E774" w:tentative="1">
      <w:start w:val="1"/>
      <w:numFmt w:val="decimal"/>
      <w:lvlText w:val="%4."/>
      <w:lvlJc w:val="left"/>
      <w:pPr>
        <w:ind w:left="2880" w:hanging="360"/>
      </w:pPr>
    </w:lvl>
    <w:lvl w:ilvl="4" w:tplc="D074A2BA" w:tentative="1">
      <w:start w:val="1"/>
      <w:numFmt w:val="lowerLetter"/>
      <w:lvlText w:val="%5."/>
      <w:lvlJc w:val="left"/>
      <w:pPr>
        <w:ind w:left="3600" w:hanging="360"/>
      </w:pPr>
    </w:lvl>
    <w:lvl w:ilvl="5" w:tplc="26F83EA4" w:tentative="1">
      <w:start w:val="1"/>
      <w:numFmt w:val="lowerRoman"/>
      <w:lvlText w:val="%6."/>
      <w:lvlJc w:val="right"/>
      <w:pPr>
        <w:ind w:left="4320" w:hanging="180"/>
      </w:pPr>
    </w:lvl>
    <w:lvl w:ilvl="6" w:tplc="64A0B7BC" w:tentative="1">
      <w:start w:val="1"/>
      <w:numFmt w:val="decimal"/>
      <w:lvlText w:val="%7."/>
      <w:lvlJc w:val="left"/>
      <w:pPr>
        <w:ind w:left="5040" w:hanging="360"/>
      </w:pPr>
    </w:lvl>
    <w:lvl w:ilvl="7" w:tplc="4B882E98" w:tentative="1">
      <w:start w:val="1"/>
      <w:numFmt w:val="lowerLetter"/>
      <w:lvlText w:val="%8."/>
      <w:lvlJc w:val="left"/>
      <w:pPr>
        <w:ind w:left="5760" w:hanging="360"/>
      </w:pPr>
    </w:lvl>
    <w:lvl w:ilvl="8" w:tplc="D206DF1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4AA9192">
      <w:start w:val="1"/>
      <w:numFmt w:val="lowerRoman"/>
      <w:lvlText w:val="(%1)"/>
      <w:lvlJc w:val="left"/>
      <w:pPr>
        <w:ind w:left="1080" w:hanging="720"/>
      </w:pPr>
      <w:rPr>
        <w:rFonts w:hint="default"/>
      </w:rPr>
    </w:lvl>
    <w:lvl w:ilvl="1" w:tplc="FF728540" w:tentative="1">
      <w:start w:val="1"/>
      <w:numFmt w:val="lowerLetter"/>
      <w:lvlText w:val="%2."/>
      <w:lvlJc w:val="left"/>
      <w:pPr>
        <w:ind w:left="1440" w:hanging="360"/>
      </w:pPr>
    </w:lvl>
    <w:lvl w:ilvl="2" w:tplc="5CFEE06C" w:tentative="1">
      <w:start w:val="1"/>
      <w:numFmt w:val="lowerRoman"/>
      <w:lvlText w:val="%3."/>
      <w:lvlJc w:val="right"/>
      <w:pPr>
        <w:ind w:left="2160" w:hanging="180"/>
      </w:pPr>
    </w:lvl>
    <w:lvl w:ilvl="3" w:tplc="4F28041A" w:tentative="1">
      <w:start w:val="1"/>
      <w:numFmt w:val="decimal"/>
      <w:lvlText w:val="%4."/>
      <w:lvlJc w:val="left"/>
      <w:pPr>
        <w:ind w:left="2880" w:hanging="360"/>
      </w:pPr>
    </w:lvl>
    <w:lvl w:ilvl="4" w:tplc="C46C0476" w:tentative="1">
      <w:start w:val="1"/>
      <w:numFmt w:val="lowerLetter"/>
      <w:lvlText w:val="%5."/>
      <w:lvlJc w:val="left"/>
      <w:pPr>
        <w:ind w:left="3600" w:hanging="360"/>
      </w:pPr>
    </w:lvl>
    <w:lvl w:ilvl="5" w:tplc="95B48928" w:tentative="1">
      <w:start w:val="1"/>
      <w:numFmt w:val="lowerRoman"/>
      <w:lvlText w:val="%6."/>
      <w:lvlJc w:val="right"/>
      <w:pPr>
        <w:ind w:left="4320" w:hanging="180"/>
      </w:pPr>
    </w:lvl>
    <w:lvl w:ilvl="6" w:tplc="428EA15C" w:tentative="1">
      <w:start w:val="1"/>
      <w:numFmt w:val="decimal"/>
      <w:lvlText w:val="%7."/>
      <w:lvlJc w:val="left"/>
      <w:pPr>
        <w:ind w:left="5040" w:hanging="360"/>
      </w:pPr>
    </w:lvl>
    <w:lvl w:ilvl="7" w:tplc="D1AE954C" w:tentative="1">
      <w:start w:val="1"/>
      <w:numFmt w:val="lowerLetter"/>
      <w:lvlText w:val="%8."/>
      <w:lvlJc w:val="left"/>
      <w:pPr>
        <w:ind w:left="5760" w:hanging="360"/>
      </w:pPr>
    </w:lvl>
    <w:lvl w:ilvl="8" w:tplc="F468DC58"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3390950">
    <w:abstractNumId w:val="25"/>
  </w:num>
  <w:num w:numId="2" w16cid:durableId="1212575762">
    <w:abstractNumId w:val="7"/>
  </w:num>
  <w:num w:numId="3" w16cid:durableId="2146196781">
    <w:abstractNumId w:val="3"/>
  </w:num>
  <w:num w:numId="4" w16cid:durableId="1519780327">
    <w:abstractNumId w:val="11"/>
  </w:num>
  <w:num w:numId="5" w16cid:durableId="120003006">
    <w:abstractNumId w:val="10"/>
  </w:num>
  <w:num w:numId="6" w16cid:durableId="1532261619">
    <w:abstractNumId w:val="1"/>
  </w:num>
  <w:num w:numId="7" w16cid:durableId="685015036">
    <w:abstractNumId w:val="19"/>
  </w:num>
  <w:num w:numId="8" w16cid:durableId="850224442">
    <w:abstractNumId w:val="8"/>
  </w:num>
  <w:num w:numId="9" w16cid:durableId="1578901583">
    <w:abstractNumId w:val="15"/>
  </w:num>
  <w:num w:numId="10" w16cid:durableId="992022682">
    <w:abstractNumId w:val="6"/>
  </w:num>
  <w:num w:numId="11" w16cid:durableId="543443804">
    <w:abstractNumId w:val="24"/>
  </w:num>
  <w:num w:numId="12" w16cid:durableId="714545367">
    <w:abstractNumId w:val="13"/>
  </w:num>
  <w:num w:numId="13" w16cid:durableId="1876847733">
    <w:abstractNumId w:val="5"/>
  </w:num>
  <w:num w:numId="14" w16cid:durableId="1969433561">
    <w:abstractNumId w:val="4"/>
  </w:num>
  <w:num w:numId="15" w16cid:durableId="1681734539">
    <w:abstractNumId w:val="22"/>
  </w:num>
  <w:num w:numId="16" w16cid:durableId="765735939">
    <w:abstractNumId w:val="20"/>
  </w:num>
  <w:num w:numId="17" w16cid:durableId="718826013">
    <w:abstractNumId w:val="9"/>
  </w:num>
  <w:num w:numId="18" w16cid:durableId="2061855485">
    <w:abstractNumId w:val="16"/>
  </w:num>
  <w:num w:numId="19" w16cid:durableId="1264730935">
    <w:abstractNumId w:val="23"/>
  </w:num>
  <w:num w:numId="20" w16cid:durableId="1288272821">
    <w:abstractNumId w:val="14"/>
  </w:num>
  <w:num w:numId="21" w16cid:durableId="1137797223">
    <w:abstractNumId w:val="0"/>
  </w:num>
  <w:num w:numId="22" w16cid:durableId="97605089">
    <w:abstractNumId w:val="25"/>
  </w:num>
  <w:num w:numId="23" w16cid:durableId="1859656875">
    <w:abstractNumId w:val="18"/>
  </w:num>
  <w:num w:numId="24" w16cid:durableId="1338117027">
    <w:abstractNumId w:val="21"/>
  </w:num>
  <w:num w:numId="25" w16cid:durableId="578562057">
    <w:abstractNumId w:val="2"/>
  </w:num>
  <w:num w:numId="26" w16cid:durableId="92088634">
    <w:abstractNumId w:val="17"/>
  </w:num>
  <w:num w:numId="27" w16cid:durableId="11319036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5A"/>
    <w:rsid w:val="000066E6"/>
    <w:rsid w:val="00023C7A"/>
    <w:rsid w:val="00041722"/>
    <w:rsid w:val="000657A4"/>
    <w:rsid w:val="000745E7"/>
    <w:rsid w:val="000909A3"/>
    <w:rsid w:val="000F75D9"/>
    <w:rsid w:val="0015479C"/>
    <w:rsid w:val="00162008"/>
    <w:rsid w:val="00197359"/>
    <w:rsid w:val="001C2360"/>
    <w:rsid w:val="001E047B"/>
    <w:rsid w:val="00201183"/>
    <w:rsid w:val="00207025"/>
    <w:rsid w:val="00212164"/>
    <w:rsid w:val="00216088"/>
    <w:rsid w:val="002302EB"/>
    <w:rsid w:val="00232386"/>
    <w:rsid w:val="00273041"/>
    <w:rsid w:val="002B5C75"/>
    <w:rsid w:val="003017CC"/>
    <w:rsid w:val="003145F9"/>
    <w:rsid w:val="00396FD4"/>
    <w:rsid w:val="00407DA7"/>
    <w:rsid w:val="00423732"/>
    <w:rsid w:val="0059077F"/>
    <w:rsid w:val="005B6E0A"/>
    <w:rsid w:val="005C6D33"/>
    <w:rsid w:val="005D5703"/>
    <w:rsid w:val="005E1AAC"/>
    <w:rsid w:val="00623CA8"/>
    <w:rsid w:val="00641FAA"/>
    <w:rsid w:val="00661455"/>
    <w:rsid w:val="00671991"/>
    <w:rsid w:val="006E7512"/>
    <w:rsid w:val="00725D1D"/>
    <w:rsid w:val="00745F78"/>
    <w:rsid w:val="0077778F"/>
    <w:rsid w:val="007A78D4"/>
    <w:rsid w:val="007B0B76"/>
    <w:rsid w:val="007C6F70"/>
    <w:rsid w:val="008146C9"/>
    <w:rsid w:val="00817EA2"/>
    <w:rsid w:val="0082485A"/>
    <w:rsid w:val="00826A0D"/>
    <w:rsid w:val="00A10269"/>
    <w:rsid w:val="00A209EE"/>
    <w:rsid w:val="00A27777"/>
    <w:rsid w:val="00A4707A"/>
    <w:rsid w:val="00A95F17"/>
    <w:rsid w:val="00AA10D3"/>
    <w:rsid w:val="00AD1169"/>
    <w:rsid w:val="00B27D67"/>
    <w:rsid w:val="00B76ECF"/>
    <w:rsid w:val="00BD61DB"/>
    <w:rsid w:val="00C2494D"/>
    <w:rsid w:val="00C7606C"/>
    <w:rsid w:val="00C8415B"/>
    <w:rsid w:val="00CF6731"/>
    <w:rsid w:val="00D20C63"/>
    <w:rsid w:val="00D226D1"/>
    <w:rsid w:val="00D242B1"/>
    <w:rsid w:val="00D741A4"/>
    <w:rsid w:val="00DB7279"/>
    <w:rsid w:val="00DD34CE"/>
    <w:rsid w:val="00E26B14"/>
    <w:rsid w:val="00EC2ADB"/>
    <w:rsid w:val="00F24658"/>
    <w:rsid w:val="00F26DBF"/>
    <w:rsid w:val="00F46E28"/>
    <w:rsid w:val="00F57659"/>
    <w:rsid w:val="00F57D5A"/>
    <w:rsid w:val="00F625C2"/>
    <w:rsid w:val="00F63810"/>
    <w:rsid w:val="00F645B2"/>
    <w:rsid w:val="00F87511"/>
    <w:rsid w:val="00F93508"/>
    <w:rsid w:val="00FA0DBD"/>
    <w:rsid w:val="00FA3DA1"/>
    <w:rsid w:val="00FC7489"/>
    <w:rsid w:val="00FD5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C812A"/>
  <w15:docId w15:val="{804D70D9-FBB0-4F6F-902E-53EFC281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09EE"/>
    <w:rPr>
      <w:rFonts w:ascii="Fira Sans Light" w:hAnsi="Fira Sans Light"/>
      <w:color w:val="000000" w:themeColor="text1"/>
      <w:sz w:val="24"/>
      <w:szCs w:val="24"/>
    </w:rPr>
  </w:style>
  <w:style w:type="paragraph" w:styleId="Revision">
    <w:name w:val="Revision"/>
    <w:hidden/>
    <w:uiPriority w:val="99"/>
    <w:semiHidden/>
    <w:rsid w:val="002B5C7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B5C75"/>
    <w:rPr>
      <w:sz w:val="16"/>
      <w:szCs w:val="16"/>
    </w:rPr>
  </w:style>
  <w:style w:type="paragraph" w:styleId="CommentSubject">
    <w:name w:val="annotation subject"/>
    <w:basedOn w:val="CommentText"/>
    <w:next w:val="CommentText"/>
    <w:link w:val="CommentSubjectChar"/>
    <w:uiPriority w:val="99"/>
    <w:semiHidden/>
    <w:unhideWhenUsed/>
    <w:rsid w:val="002B5C75"/>
    <w:rPr>
      <w:b/>
      <w:bCs/>
      <w:sz w:val="20"/>
      <w:szCs w:val="20"/>
    </w:rPr>
  </w:style>
  <w:style w:type="character" w:customStyle="1" w:styleId="CommentSubjectChar">
    <w:name w:val="Comment Subject Char"/>
    <w:basedOn w:val="CommentTextChar"/>
    <w:link w:val="CommentSubject"/>
    <w:uiPriority w:val="99"/>
    <w:semiHidden/>
    <w:rsid w:val="002B5C7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512026">
      <w:bodyDiv w:val="1"/>
      <w:marLeft w:val="0"/>
      <w:marRight w:val="0"/>
      <w:marTop w:val="0"/>
      <w:marBottom w:val="0"/>
      <w:divBdr>
        <w:top w:val="none" w:sz="0" w:space="0" w:color="auto"/>
        <w:left w:val="none" w:sz="0" w:space="0" w:color="auto"/>
        <w:bottom w:val="none" w:sz="0" w:space="0" w:color="auto"/>
        <w:right w:val="none" w:sz="0" w:space="0" w:color="auto"/>
      </w:divBdr>
    </w:div>
    <w:div w:id="256866670">
      <w:bodyDiv w:val="1"/>
      <w:marLeft w:val="0"/>
      <w:marRight w:val="0"/>
      <w:marTop w:val="0"/>
      <w:marBottom w:val="0"/>
      <w:divBdr>
        <w:top w:val="none" w:sz="0" w:space="0" w:color="auto"/>
        <w:left w:val="none" w:sz="0" w:space="0" w:color="auto"/>
        <w:bottom w:val="none" w:sz="0" w:space="0" w:color="auto"/>
        <w:right w:val="none" w:sz="0" w:space="0" w:color="auto"/>
      </w:divBdr>
    </w:div>
    <w:div w:id="719793368">
      <w:bodyDiv w:val="1"/>
      <w:marLeft w:val="0"/>
      <w:marRight w:val="0"/>
      <w:marTop w:val="0"/>
      <w:marBottom w:val="0"/>
      <w:divBdr>
        <w:top w:val="none" w:sz="0" w:space="0" w:color="auto"/>
        <w:left w:val="none" w:sz="0" w:space="0" w:color="auto"/>
        <w:bottom w:val="none" w:sz="0" w:space="0" w:color="auto"/>
        <w:right w:val="none" w:sz="0" w:space="0" w:color="auto"/>
      </w:divBdr>
    </w:div>
    <w:div w:id="1062681487">
      <w:bodyDiv w:val="1"/>
      <w:marLeft w:val="0"/>
      <w:marRight w:val="0"/>
      <w:marTop w:val="0"/>
      <w:marBottom w:val="0"/>
      <w:divBdr>
        <w:top w:val="none" w:sz="0" w:space="0" w:color="auto"/>
        <w:left w:val="none" w:sz="0" w:space="0" w:color="auto"/>
        <w:bottom w:val="none" w:sz="0" w:space="0" w:color="auto"/>
        <w:right w:val="none" w:sz="0" w:space="0" w:color="auto"/>
      </w:divBdr>
    </w:div>
    <w:div w:id="1143231327">
      <w:bodyDiv w:val="1"/>
      <w:marLeft w:val="0"/>
      <w:marRight w:val="0"/>
      <w:marTop w:val="0"/>
      <w:marBottom w:val="0"/>
      <w:divBdr>
        <w:top w:val="none" w:sz="0" w:space="0" w:color="auto"/>
        <w:left w:val="none" w:sz="0" w:space="0" w:color="auto"/>
        <w:bottom w:val="none" w:sz="0" w:space="0" w:color="auto"/>
        <w:right w:val="none" w:sz="0" w:space="0" w:color="auto"/>
      </w:divBdr>
    </w:div>
    <w:div w:id="1216282966">
      <w:bodyDiv w:val="1"/>
      <w:marLeft w:val="0"/>
      <w:marRight w:val="0"/>
      <w:marTop w:val="0"/>
      <w:marBottom w:val="0"/>
      <w:divBdr>
        <w:top w:val="none" w:sz="0" w:space="0" w:color="auto"/>
        <w:left w:val="none" w:sz="0" w:space="0" w:color="auto"/>
        <w:bottom w:val="none" w:sz="0" w:space="0" w:color="auto"/>
        <w:right w:val="none" w:sz="0" w:space="0" w:color="auto"/>
      </w:divBdr>
    </w:div>
    <w:div w:id="1542863125">
      <w:bodyDiv w:val="1"/>
      <w:marLeft w:val="0"/>
      <w:marRight w:val="0"/>
      <w:marTop w:val="0"/>
      <w:marBottom w:val="0"/>
      <w:divBdr>
        <w:top w:val="none" w:sz="0" w:space="0" w:color="auto"/>
        <w:left w:val="none" w:sz="0" w:space="0" w:color="auto"/>
        <w:bottom w:val="none" w:sz="0" w:space="0" w:color="auto"/>
        <w:right w:val="none" w:sz="0" w:space="0" w:color="auto"/>
      </w:divBdr>
    </w:div>
    <w:div w:id="1801531712">
      <w:bodyDiv w:val="1"/>
      <w:marLeft w:val="0"/>
      <w:marRight w:val="0"/>
      <w:marTop w:val="0"/>
      <w:marBottom w:val="0"/>
      <w:divBdr>
        <w:top w:val="none" w:sz="0" w:space="0" w:color="auto"/>
        <w:left w:val="none" w:sz="0" w:space="0" w:color="auto"/>
        <w:bottom w:val="none" w:sz="0" w:space="0" w:color="auto"/>
        <w:right w:val="none" w:sz="0" w:space="0" w:color="auto"/>
      </w:divBdr>
    </w:div>
    <w:div w:id="1947888691">
      <w:bodyDiv w:val="1"/>
      <w:marLeft w:val="0"/>
      <w:marRight w:val="0"/>
      <w:marTop w:val="0"/>
      <w:marBottom w:val="0"/>
      <w:divBdr>
        <w:top w:val="none" w:sz="0" w:space="0" w:color="auto"/>
        <w:left w:val="none" w:sz="0" w:space="0" w:color="auto"/>
        <w:bottom w:val="none" w:sz="0" w:space="0" w:color="auto"/>
        <w:right w:val="none" w:sz="0" w:space="0" w:color="auto"/>
      </w:divBdr>
    </w:div>
    <w:div w:id="198792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F6F13" w:rsidRDefault="002F6F1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F6F13" w:rsidRDefault="002F6F1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F6F13" w:rsidRDefault="002F6F1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F6F13" w:rsidRDefault="002F6F1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F6F13" w:rsidRDefault="002F6F1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F6F13" w:rsidRDefault="002F6F1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F6F13" w:rsidRDefault="002F6F1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F6F13" w:rsidRDefault="002F6F13" w:rsidP="003F0F27">
          <w:pPr>
            <w:pStyle w:val="15C0292866B847DA9326E179CB55CD97"/>
          </w:pPr>
          <w:r w:rsidRPr="00D858FE">
            <w:rPr>
              <w:rStyle w:val="PlaceholderText"/>
            </w:rPr>
            <w:t>Choose an item.</w:t>
          </w:r>
        </w:p>
      </w:docPartBody>
    </w:docPart>
    <w:docPart>
      <w:docPartPr>
        <w:name w:val="8F9883482D4F46C2B27C9499F4C0C198"/>
        <w:category>
          <w:name w:val="General"/>
          <w:gallery w:val="placeholder"/>
        </w:category>
        <w:types>
          <w:type w:val="bbPlcHdr"/>
        </w:types>
        <w:behaviors>
          <w:behavior w:val="content"/>
        </w:behaviors>
        <w:guid w:val="{AE5732B4-1BFD-4C0B-9C06-A61679AF7F07}"/>
      </w:docPartPr>
      <w:docPartBody>
        <w:p w:rsidR="00667A84" w:rsidRDefault="00667A84" w:rsidP="00667A84">
          <w:pPr>
            <w:pStyle w:val="8F9883482D4F46C2B27C9499F4C0C198"/>
          </w:pPr>
          <w:r w:rsidRPr="00D858FE">
            <w:rPr>
              <w:rStyle w:val="PlaceholderText"/>
            </w:rPr>
            <w:t>Choose an item.</w:t>
          </w:r>
        </w:p>
      </w:docPartBody>
    </w:docPart>
    <w:docPart>
      <w:docPartPr>
        <w:name w:val="BBCE4B430306434682A8F0676D3DB821"/>
        <w:category>
          <w:name w:val="General"/>
          <w:gallery w:val="placeholder"/>
        </w:category>
        <w:types>
          <w:type w:val="bbPlcHdr"/>
        </w:types>
        <w:behaviors>
          <w:behavior w:val="content"/>
        </w:behaviors>
        <w:guid w:val="{05930A57-DBF2-4C53-8015-6B2A4681B9F6}"/>
      </w:docPartPr>
      <w:docPartBody>
        <w:p w:rsidR="00667A84" w:rsidRDefault="00667A84" w:rsidP="00667A84">
          <w:pPr>
            <w:pStyle w:val="BBCE4B430306434682A8F0676D3DB821"/>
          </w:pPr>
          <w:r w:rsidRPr="00D858FE">
            <w:rPr>
              <w:rStyle w:val="PlaceholderText"/>
            </w:rPr>
            <w:t>Choose an item.</w:t>
          </w:r>
        </w:p>
      </w:docPartBody>
    </w:docPart>
    <w:docPart>
      <w:docPartPr>
        <w:name w:val="4E9ADD16EF5149EDA55D378D83B951A9"/>
        <w:category>
          <w:name w:val="General"/>
          <w:gallery w:val="placeholder"/>
        </w:category>
        <w:types>
          <w:type w:val="bbPlcHdr"/>
        </w:types>
        <w:behaviors>
          <w:behavior w:val="content"/>
        </w:behaviors>
        <w:guid w:val="{66160F4A-79C2-4618-8F07-02AD56B740C7}"/>
      </w:docPartPr>
      <w:docPartBody>
        <w:p w:rsidR="00667A84" w:rsidRDefault="00667A84" w:rsidP="00667A84">
          <w:pPr>
            <w:pStyle w:val="4E9ADD16EF5149EDA55D378D83B951A9"/>
          </w:pPr>
          <w:r w:rsidRPr="00D858FE">
            <w:rPr>
              <w:rStyle w:val="PlaceholderText"/>
            </w:rPr>
            <w:t>Choose an item.</w:t>
          </w:r>
        </w:p>
      </w:docPartBody>
    </w:docPart>
    <w:docPart>
      <w:docPartPr>
        <w:name w:val="EA2D6A3C68B84250893786317A8165CB"/>
        <w:category>
          <w:name w:val="General"/>
          <w:gallery w:val="placeholder"/>
        </w:category>
        <w:types>
          <w:type w:val="bbPlcHdr"/>
        </w:types>
        <w:behaviors>
          <w:behavior w:val="content"/>
        </w:behaviors>
        <w:guid w:val="{3AA7EB05-8D9D-49CF-907F-F895C23E5C73}"/>
      </w:docPartPr>
      <w:docPartBody>
        <w:p w:rsidR="00667A84" w:rsidRDefault="00667A84" w:rsidP="00667A84">
          <w:pPr>
            <w:pStyle w:val="EA2D6A3C68B84250893786317A8165CB"/>
          </w:pPr>
          <w:r w:rsidRPr="00D858FE">
            <w:rPr>
              <w:rStyle w:val="PlaceholderText"/>
            </w:rPr>
            <w:t>Choose an item.</w:t>
          </w:r>
        </w:p>
      </w:docPartBody>
    </w:docPart>
    <w:docPart>
      <w:docPartPr>
        <w:name w:val="206FAF3309BA431EAA3293F0F5BB66F3"/>
        <w:category>
          <w:name w:val="General"/>
          <w:gallery w:val="placeholder"/>
        </w:category>
        <w:types>
          <w:type w:val="bbPlcHdr"/>
        </w:types>
        <w:behaviors>
          <w:behavior w:val="content"/>
        </w:behaviors>
        <w:guid w:val="{3B4A865F-DD42-474A-BBC2-3CB479E70C20}"/>
      </w:docPartPr>
      <w:docPartBody>
        <w:p w:rsidR="00667A84" w:rsidRDefault="00667A84" w:rsidP="00667A84">
          <w:pPr>
            <w:pStyle w:val="206FAF3309BA431EAA3293F0F5BB66F3"/>
          </w:pPr>
          <w:r w:rsidRPr="00D858FE">
            <w:rPr>
              <w:rStyle w:val="PlaceholderText"/>
            </w:rPr>
            <w:t>Choose an item.</w:t>
          </w:r>
        </w:p>
      </w:docPartBody>
    </w:docPart>
    <w:docPart>
      <w:docPartPr>
        <w:name w:val="F0BF78B5B7DA46B28A705F64CCE3DF4F"/>
        <w:category>
          <w:name w:val="General"/>
          <w:gallery w:val="placeholder"/>
        </w:category>
        <w:types>
          <w:type w:val="bbPlcHdr"/>
        </w:types>
        <w:behaviors>
          <w:behavior w:val="content"/>
        </w:behaviors>
        <w:guid w:val="{0AB1C71C-9F6D-4A56-9ED4-C880C52DF811}"/>
      </w:docPartPr>
      <w:docPartBody>
        <w:p w:rsidR="00667A84" w:rsidRDefault="00667A84" w:rsidP="00667A84">
          <w:pPr>
            <w:pStyle w:val="F0BF78B5B7DA46B28A705F64CCE3DF4F"/>
          </w:pPr>
          <w:r w:rsidRPr="00D858FE">
            <w:rPr>
              <w:rStyle w:val="PlaceholderText"/>
            </w:rPr>
            <w:t>Choose an item.</w:t>
          </w:r>
        </w:p>
      </w:docPartBody>
    </w:docPart>
    <w:docPart>
      <w:docPartPr>
        <w:name w:val="978AD0B72F8947AF99F4BFDC735E369A"/>
        <w:category>
          <w:name w:val="General"/>
          <w:gallery w:val="placeholder"/>
        </w:category>
        <w:types>
          <w:type w:val="bbPlcHdr"/>
        </w:types>
        <w:behaviors>
          <w:behavior w:val="content"/>
        </w:behaviors>
        <w:guid w:val="{7076231C-4223-400D-8605-CA5090033AE9}"/>
      </w:docPartPr>
      <w:docPartBody>
        <w:p w:rsidR="00667A84" w:rsidRDefault="00667A84" w:rsidP="00667A84">
          <w:pPr>
            <w:pStyle w:val="978AD0B72F8947AF99F4BFDC735E369A"/>
          </w:pPr>
          <w:r w:rsidRPr="00D858FE">
            <w:rPr>
              <w:rStyle w:val="PlaceholderText"/>
            </w:rPr>
            <w:t>Choose an item.</w:t>
          </w:r>
        </w:p>
      </w:docPartBody>
    </w:docPart>
    <w:docPart>
      <w:docPartPr>
        <w:name w:val="37CD63DACC79463395E0A6800F2CC64D"/>
        <w:category>
          <w:name w:val="General"/>
          <w:gallery w:val="placeholder"/>
        </w:category>
        <w:types>
          <w:type w:val="bbPlcHdr"/>
        </w:types>
        <w:behaviors>
          <w:behavior w:val="content"/>
        </w:behaviors>
        <w:guid w:val="{71F94797-84B2-4AF4-AF0F-01E9CCF734ED}"/>
      </w:docPartPr>
      <w:docPartBody>
        <w:p w:rsidR="00667A84" w:rsidRDefault="00667A84" w:rsidP="00667A84">
          <w:pPr>
            <w:pStyle w:val="37CD63DACC79463395E0A6800F2CC64D"/>
          </w:pPr>
          <w:r w:rsidRPr="00D858FE">
            <w:rPr>
              <w:rStyle w:val="PlaceholderText"/>
            </w:rPr>
            <w:t>Choose an item.</w:t>
          </w:r>
        </w:p>
      </w:docPartBody>
    </w:docPart>
    <w:docPart>
      <w:docPartPr>
        <w:name w:val="59B3D1C8867C4850B204760100652148"/>
        <w:category>
          <w:name w:val="General"/>
          <w:gallery w:val="placeholder"/>
        </w:category>
        <w:types>
          <w:type w:val="bbPlcHdr"/>
        </w:types>
        <w:behaviors>
          <w:behavior w:val="content"/>
        </w:behaviors>
        <w:guid w:val="{9BD37775-4F47-4A0B-8EF8-DF585599A197}"/>
      </w:docPartPr>
      <w:docPartBody>
        <w:p w:rsidR="00667A84" w:rsidRDefault="00667A84" w:rsidP="00667A84">
          <w:pPr>
            <w:pStyle w:val="59B3D1C8867C4850B204760100652148"/>
          </w:pPr>
          <w:r w:rsidRPr="00D858FE">
            <w:rPr>
              <w:rStyle w:val="PlaceholderText"/>
            </w:rPr>
            <w:t>Choose an item.</w:t>
          </w:r>
        </w:p>
      </w:docPartBody>
    </w:docPart>
    <w:docPart>
      <w:docPartPr>
        <w:name w:val="1B36810FB2D24445B329587E6CFB751C"/>
        <w:category>
          <w:name w:val="General"/>
          <w:gallery w:val="placeholder"/>
        </w:category>
        <w:types>
          <w:type w:val="bbPlcHdr"/>
        </w:types>
        <w:behaviors>
          <w:behavior w:val="content"/>
        </w:behaviors>
        <w:guid w:val="{4383EE0E-EAE2-40AC-A10D-25755FB91106}"/>
      </w:docPartPr>
      <w:docPartBody>
        <w:p w:rsidR="00667A84" w:rsidRDefault="00667A84" w:rsidP="00667A84">
          <w:pPr>
            <w:pStyle w:val="1B36810FB2D24445B329587E6CFB751C"/>
          </w:pPr>
          <w:r w:rsidRPr="00D858FE">
            <w:rPr>
              <w:rStyle w:val="PlaceholderText"/>
            </w:rPr>
            <w:t>Choose an item.</w:t>
          </w:r>
        </w:p>
      </w:docPartBody>
    </w:docPart>
    <w:docPart>
      <w:docPartPr>
        <w:name w:val="5885EE60834444ABA8A16F2625ABFB3E"/>
        <w:category>
          <w:name w:val="General"/>
          <w:gallery w:val="placeholder"/>
        </w:category>
        <w:types>
          <w:type w:val="bbPlcHdr"/>
        </w:types>
        <w:behaviors>
          <w:behavior w:val="content"/>
        </w:behaviors>
        <w:guid w:val="{7D5DB005-A63D-4D05-A206-B2504EB86697}"/>
      </w:docPartPr>
      <w:docPartBody>
        <w:p w:rsidR="00667A84" w:rsidRDefault="00667A84" w:rsidP="00667A84">
          <w:pPr>
            <w:pStyle w:val="5885EE60834444ABA8A16F2625ABFB3E"/>
          </w:pPr>
          <w:r w:rsidRPr="00D858FE">
            <w:rPr>
              <w:rStyle w:val="PlaceholderText"/>
            </w:rPr>
            <w:t>Choose an item.</w:t>
          </w:r>
        </w:p>
      </w:docPartBody>
    </w:docPart>
    <w:docPart>
      <w:docPartPr>
        <w:name w:val="C3B3F3E0952C4751854DA0DD6E70B584"/>
        <w:category>
          <w:name w:val="General"/>
          <w:gallery w:val="placeholder"/>
        </w:category>
        <w:types>
          <w:type w:val="bbPlcHdr"/>
        </w:types>
        <w:behaviors>
          <w:behavior w:val="content"/>
        </w:behaviors>
        <w:guid w:val="{2232C2B1-1037-44B7-B1F9-20BE12AC2B53}"/>
      </w:docPartPr>
      <w:docPartBody>
        <w:p w:rsidR="00667A84" w:rsidRDefault="00667A84" w:rsidP="00667A84">
          <w:pPr>
            <w:pStyle w:val="C3B3F3E0952C4751854DA0DD6E70B584"/>
          </w:pPr>
          <w:r w:rsidRPr="00D858FE">
            <w:rPr>
              <w:rStyle w:val="PlaceholderText"/>
            </w:rPr>
            <w:t>Choose an item.</w:t>
          </w:r>
        </w:p>
      </w:docPartBody>
    </w:docPart>
    <w:docPart>
      <w:docPartPr>
        <w:name w:val="C0CC5D7D546B437EA8E18E11C0463DB5"/>
        <w:category>
          <w:name w:val="General"/>
          <w:gallery w:val="placeholder"/>
        </w:category>
        <w:types>
          <w:type w:val="bbPlcHdr"/>
        </w:types>
        <w:behaviors>
          <w:behavior w:val="content"/>
        </w:behaviors>
        <w:guid w:val="{5FC6A9D1-0B5A-46F8-A223-31AB45448B0C}"/>
      </w:docPartPr>
      <w:docPartBody>
        <w:p w:rsidR="00667A84" w:rsidRDefault="00667A84" w:rsidP="00667A84">
          <w:pPr>
            <w:pStyle w:val="C0CC5D7D546B437EA8E18E11C0463DB5"/>
          </w:pPr>
          <w:r w:rsidRPr="00D858FE">
            <w:rPr>
              <w:rStyle w:val="PlaceholderText"/>
            </w:rPr>
            <w:t>Choose an item.</w:t>
          </w:r>
        </w:p>
      </w:docPartBody>
    </w:docPart>
    <w:docPart>
      <w:docPartPr>
        <w:name w:val="F497049F6B17491FB82790FA9543A5AD"/>
        <w:category>
          <w:name w:val="General"/>
          <w:gallery w:val="placeholder"/>
        </w:category>
        <w:types>
          <w:type w:val="bbPlcHdr"/>
        </w:types>
        <w:behaviors>
          <w:behavior w:val="content"/>
        </w:behaviors>
        <w:guid w:val="{33460129-CBDC-478D-8342-ADED81896A2B}"/>
      </w:docPartPr>
      <w:docPartBody>
        <w:p w:rsidR="00667A84" w:rsidRDefault="00667A84" w:rsidP="00667A84">
          <w:pPr>
            <w:pStyle w:val="F497049F6B17491FB82790FA9543A5AD"/>
          </w:pPr>
          <w:r w:rsidRPr="00D858FE">
            <w:rPr>
              <w:rStyle w:val="PlaceholderText"/>
            </w:rPr>
            <w:t>Choose an item.</w:t>
          </w:r>
        </w:p>
      </w:docPartBody>
    </w:docPart>
    <w:docPart>
      <w:docPartPr>
        <w:name w:val="0A26F22A7C6F45FF82ACA0BD27B41C6D"/>
        <w:category>
          <w:name w:val="General"/>
          <w:gallery w:val="placeholder"/>
        </w:category>
        <w:types>
          <w:type w:val="bbPlcHdr"/>
        </w:types>
        <w:behaviors>
          <w:behavior w:val="content"/>
        </w:behaviors>
        <w:guid w:val="{09C1C457-6EBF-4737-8AD9-DC11075B7326}"/>
      </w:docPartPr>
      <w:docPartBody>
        <w:p w:rsidR="00667A84" w:rsidRDefault="00667A84" w:rsidP="00667A84">
          <w:pPr>
            <w:pStyle w:val="0A26F22A7C6F45FF82ACA0BD27B41C6D"/>
          </w:pPr>
          <w:r w:rsidRPr="00D858FE">
            <w:rPr>
              <w:rStyle w:val="PlaceholderText"/>
            </w:rPr>
            <w:t>Choose an item.</w:t>
          </w:r>
        </w:p>
      </w:docPartBody>
    </w:docPart>
    <w:docPart>
      <w:docPartPr>
        <w:name w:val="401B7B8641F14B089DB3767E07FCEB3C"/>
        <w:category>
          <w:name w:val="General"/>
          <w:gallery w:val="placeholder"/>
        </w:category>
        <w:types>
          <w:type w:val="bbPlcHdr"/>
        </w:types>
        <w:behaviors>
          <w:behavior w:val="content"/>
        </w:behaviors>
        <w:guid w:val="{48B496A4-C1BB-486C-9CF0-E593B06929CB}"/>
      </w:docPartPr>
      <w:docPartBody>
        <w:p w:rsidR="00667A84" w:rsidRDefault="00667A84" w:rsidP="00667A84">
          <w:pPr>
            <w:pStyle w:val="401B7B8641F14B089DB3767E07FCEB3C"/>
          </w:pPr>
          <w:r w:rsidRPr="00D858FE">
            <w:rPr>
              <w:rStyle w:val="PlaceholderText"/>
            </w:rPr>
            <w:t>Choose an item.</w:t>
          </w:r>
        </w:p>
      </w:docPartBody>
    </w:docPart>
    <w:docPart>
      <w:docPartPr>
        <w:name w:val="D88BF57871B2439D95EE4C167FC1BD0E"/>
        <w:category>
          <w:name w:val="General"/>
          <w:gallery w:val="placeholder"/>
        </w:category>
        <w:types>
          <w:type w:val="bbPlcHdr"/>
        </w:types>
        <w:behaviors>
          <w:behavior w:val="content"/>
        </w:behaviors>
        <w:guid w:val="{C718660D-85DF-40F9-B90B-B6D85956779A}"/>
      </w:docPartPr>
      <w:docPartBody>
        <w:p w:rsidR="00667A84" w:rsidRDefault="00667A84" w:rsidP="00667A84">
          <w:pPr>
            <w:pStyle w:val="D88BF57871B2439D95EE4C167FC1BD0E"/>
          </w:pPr>
          <w:r w:rsidRPr="00D858FE">
            <w:rPr>
              <w:rStyle w:val="PlaceholderText"/>
            </w:rPr>
            <w:t>Choose an item.</w:t>
          </w:r>
        </w:p>
      </w:docPartBody>
    </w:docPart>
    <w:docPart>
      <w:docPartPr>
        <w:name w:val="F78E684D16584EF3AFAB291944D82BFE"/>
        <w:category>
          <w:name w:val="General"/>
          <w:gallery w:val="placeholder"/>
        </w:category>
        <w:types>
          <w:type w:val="bbPlcHdr"/>
        </w:types>
        <w:behaviors>
          <w:behavior w:val="content"/>
        </w:behaviors>
        <w:guid w:val="{0747B8E3-483D-45BB-B23E-51765B8F72FB}"/>
      </w:docPartPr>
      <w:docPartBody>
        <w:p w:rsidR="00667A84" w:rsidRDefault="00667A84" w:rsidP="00667A84">
          <w:pPr>
            <w:pStyle w:val="F78E684D16584EF3AFAB291944D82BFE"/>
          </w:pPr>
          <w:r w:rsidRPr="00D858FE">
            <w:rPr>
              <w:rStyle w:val="PlaceholderText"/>
            </w:rPr>
            <w:t>Choose an item.</w:t>
          </w:r>
        </w:p>
      </w:docPartBody>
    </w:docPart>
    <w:docPart>
      <w:docPartPr>
        <w:name w:val="DECF039403A942888119CDB67380A1E5"/>
        <w:category>
          <w:name w:val="General"/>
          <w:gallery w:val="placeholder"/>
        </w:category>
        <w:types>
          <w:type w:val="bbPlcHdr"/>
        </w:types>
        <w:behaviors>
          <w:behavior w:val="content"/>
        </w:behaviors>
        <w:guid w:val="{6A75E5A4-5800-4863-91B7-04D364086644}"/>
      </w:docPartPr>
      <w:docPartBody>
        <w:p w:rsidR="00667A84" w:rsidRDefault="00667A84" w:rsidP="00667A84">
          <w:pPr>
            <w:pStyle w:val="DECF039403A942888119CDB67380A1E5"/>
          </w:pPr>
          <w:r w:rsidRPr="00D858FE">
            <w:rPr>
              <w:rStyle w:val="PlaceholderText"/>
            </w:rPr>
            <w:t>Choose an item.</w:t>
          </w:r>
        </w:p>
      </w:docPartBody>
    </w:docPart>
    <w:docPart>
      <w:docPartPr>
        <w:name w:val="26AA31A26AEA4FA0865A65FCC4676E2F"/>
        <w:category>
          <w:name w:val="General"/>
          <w:gallery w:val="placeholder"/>
        </w:category>
        <w:types>
          <w:type w:val="bbPlcHdr"/>
        </w:types>
        <w:behaviors>
          <w:behavior w:val="content"/>
        </w:behaviors>
        <w:guid w:val="{FB896FA7-47AF-49D9-9A59-F3ADF0664D64}"/>
      </w:docPartPr>
      <w:docPartBody>
        <w:p w:rsidR="00667A84" w:rsidRDefault="00667A84" w:rsidP="00667A84">
          <w:pPr>
            <w:pStyle w:val="26AA31A26AEA4FA0865A65FCC4676E2F"/>
          </w:pPr>
          <w:r w:rsidRPr="00D858FE">
            <w:rPr>
              <w:rStyle w:val="PlaceholderText"/>
            </w:rPr>
            <w:t>Choose an item.</w:t>
          </w:r>
        </w:p>
      </w:docPartBody>
    </w:docPart>
    <w:docPart>
      <w:docPartPr>
        <w:name w:val="5104F09D141A48CFA2B6EB6EC4D0D6F1"/>
        <w:category>
          <w:name w:val="General"/>
          <w:gallery w:val="placeholder"/>
        </w:category>
        <w:types>
          <w:type w:val="bbPlcHdr"/>
        </w:types>
        <w:behaviors>
          <w:behavior w:val="content"/>
        </w:behaviors>
        <w:guid w:val="{272C9D57-1D48-4AF2-826F-BF34B1AA9C40}"/>
      </w:docPartPr>
      <w:docPartBody>
        <w:p w:rsidR="00667A84" w:rsidRDefault="00667A84" w:rsidP="00667A84">
          <w:pPr>
            <w:pStyle w:val="5104F09D141A48CFA2B6EB6EC4D0D6F1"/>
          </w:pPr>
          <w:r w:rsidRPr="00D858FE">
            <w:rPr>
              <w:rStyle w:val="PlaceholderText"/>
            </w:rPr>
            <w:t>Choose an item.</w:t>
          </w:r>
        </w:p>
      </w:docPartBody>
    </w:docPart>
    <w:docPart>
      <w:docPartPr>
        <w:name w:val="2A73AB550A4D4DE9B32B25833871A72A"/>
        <w:category>
          <w:name w:val="General"/>
          <w:gallery w:val="placeholder"/>
        </w:category>
        <w:types>
          <w:type w:val="bbPlcHdr"/>
        </w:types>
        <w:behaviors>
          <w:behavior w:val="content"/>
        </w:behaviors>
        <w:guid w:val="{F561130F-1A41-4E21-AB60-E2EC7E57E96B}"/>
      </w:docPartPr>
      <w:docPartBody>
        <w:p w:rsidR="00667A84" w:rsidRDefault="00667A84" w:rsidP="00667A84">
          <w:pPr>
            <w:pStyle w:val="2A73AB550A4D4DE9B32B25833871A72A"/>
          </w:pPr>
          <w:r w:rsidRPr="00D858FE">
            <w:rPr>
              <w:rStyle w:val="PlaceholderText"/>
            </w:rPr>
            <w:t>Choose an item.</w:t>
          </w:r>
        </w:p>
      </w:docPartBody>
    </w:docPart>
    <w:docPart>
      <w:docPartPr>
        <w:name w:val="9ED9E834B8074919A4F9C8F88D149488"/>
        <w:category>
          <w:name w:val="General"/>
          <w:gallery w:val="placeholder"/>
        </w:category>
        <w:types>
          <w:type w:val="bbPlcHdr"/>
        </w:types>
        <w:behaviors>
          <w:behavior w:val="content"/>
        </w:behaviors>
        <w:guid w:val="{E63EF814-4D79-4386-9A22-413E151E4BE6}"/>
      </w:docPartPr>
      <w:docPartBody>
        <w:p w:rsidR="00667A84" w:rsidRDefault="00667A84" w:rsidP="00667A84">
          <w:pPr>
            <w:pStyle w:val="9ED9E834B8074919A4F9C8F88D149488"/>
          </w:pPr>
          <w:r w:rsidRPr="00D858FE">
            <w:rPr>
              <w:rStyle w:val="PlaceholderText"/>
            </w:rPr>
            <w:t>Choose an item.</w:t>
          </w:r>
        </w:p>
      </w:docPartBody>
    </w:docPart>
    <w:docPart>
      <w:docPartPr>
        <w:name w:val="52A9FC54B97F48F0827DBCD06B02448E"/>
        <w:category>
          <w:name w:val="General"/>
          <w:gallery w:val="placeholder"/>
        </w:category>
        <w:types>
          <w:type w:val="bbPlcHdr"/>
        </w:types>
        <w:behaviors>
          <w:behavior w:val="content"/>
        </w:behaviors>
        <w:guid w:val="{40834AFB-7124-409B-B2B7-7C51F228E78C}"/>
      </w:docPartPr>
      <w:docPartBody>
        <w:p w:rsidR="00667A84" w:rsidRDefault="00667A84" w:rsidP="00667A84">
          <w:pPr>
            <w:pStyle w:val="52A9FC54B97F48F0827DBCD06B02448E"/>
          </w:pPr>
          <w:r w:rsidRPr="00D858FE">
            <w:rPr>
              <w:rStyle w:val="PlaceholderText"/>
            </w:rPr>
            <w:t>Choose an item.</w:t>
          </w:r>
        </w:p>
      </w:docPartBody>
    </w:docPart>
    <w:docPart>
      <w:docPartPr>
        <w:name w:val="38886208EC12432888CE3C7F64CF0788"/>
        <w:category>
          <w:name w:val="General"/>
          <w:gallery w:val="placeholder"/>
        </w:category>
        <w:types>
          <w:type w:val="bbPlcHdr"/>
        </w:types>
        <w:behaviors>
          <w:behavior w:val="content"/>
        </w:behaviors>
        <w:guid w:val="{6BAB9A4F-A0E2-4869-BDE5-326ED9371473}"/>
      </w:docPartPr>
      <w:docPartBody>
        <w:p w:rsidR="00667A84" w:rsidRDefault="00667A84" w:rsidP="00667A84">
          <w:pPr>
            <w:pStyle w:val="38886208EC12432888CE3C7F64CF0788"/>
          </w:pPr>
          <w:r w:rsidRPr="00D858FE">
            <w:rPr>
              <w:rStyle w:val="PlaceholderText"/>
            </w:rPr>
            <w:t>Choose an item.</w:t>
          </w:r>
        </w:p>
      </w:docPartBody>
    </w:docPart>
    <w:docPart>
      <w:docPartPr>
        <w:name w:val="2DC468D3F9874CB69FA406A02B386CE4"/>
        <w:category>
          <w:name w:val="General"/>
          <w:gallery w:val="placeholder"/>
        </w:category>
        <w:types>
          <w:type w:val="bbPlcHdr"/>
        </w:types>
        <w:behaviors>
          <w:behavior w:val="content"/>
        </w:behaviors>
        <w:guid w:val="{0B762BC3-8001-4ADC-8C3E-656D1E4BAA17}"/>
      </w:docPartPr>
      <w:docPartBody>
        <w:p w:rsidR="00667A84" w:rsidRDefault="00667A84" w:rsidP="00667A84">
          <w:pPr>
            <w:pStyle w:val="2DC468D3F9874CB69FA406A02B386CE4"/>
          </w:pPr>
          <w:r w:rsidRPr="00D858FE">
            <w:rPr>
              <w:rStyle w:val="PlaceholderText"/>
            </w:rPr>
            <w:t>Choose an item.</w:t>
          </w:r>
        </w:p>
      </w:docPartBody>
    </w:docPart>
    <w:docPart>
      <w:docPartPr>
        <w:name w:val="27B16DCAEC0243F3871733A0D50CD29D"/>
        <w:category>
          <w:name w:val="General"/>
          <w:gallery w:val="placeholder"/>
        </w:category>
        <w:types>
          <w:type w:val="bbPlcHdr"/>
        </w:types>
        <w:behaviors>
          <w:behavior w:val="content"/>
        </w:behaviors>
        <w:guid w:val="{C06A7431-892B-41F2-B9F1-13253C818D40}"/>
      </w:docPartPr>
      <w:docPartBody>
        <w:p w:rsidR="00667A84" w:rsidRDefault="00667A84" w:rsidP="00667A84">
          <w:pPr>
            <w:pStyle w:val="27B16DCAEC0243F3871733A0D50CD29D"/>
          </w:pPr>
          <w:r w:rsidRPr="00D858FE">
            <w:rPr>
              <w:rStyle w:val="PlaceholderText"/>
            </w:rPr>
            <w:t>Choose an item.</w:t>
          </w:r>
        </w:p>
      </w:docPartBody>
    </w:docPart>
    <w:docPart>
      <w:docPartPr>
        <w:name w:val="74DF8EBB8BB04C2B8A2B675C2463BFFB"/>
        <w:category>
          <w:name w:val="General"/>
          <w:gallery w:val="placeholder"/>
        </w:category>
        <w:types>
          <w:type w:val="bbPlcHdr"/>
        </w:types>
        <w:behaviors>
          <w:behavior w:val="content"/>
        </w:behaviors>
        <w:guid w:val="{E5D779E3-5C60-4A34-B08D-DCE22852C59A}"/>
      </w:docPartPr>
      <w:docPartBody>
        <w:p w:rsidR="00667A84" w:rsidRDefault="00667A84" w:rsidP="00667A84">
          <w:pPr>
            <w:pStyle w:val="74DF8EBB8BB04C2B8A2B675C2463BFFB"/>
          </w:pPr>
          <w:r w:rsidRPr="00D858FE">
            <w:rPr>
              <w:rStyle w:val="PlaceholderText"/>
            </w:rPr>
            <w:t>Choose an item.</w:t>
          </w:r>
        </w:p>
      </w:docPartBody>
    </w:docPart>
    <w:docPart>
      <w:docPartPr>
        <w:name w:val="1E8195E91C6A45AE89494EC190871E37"/>
        <w:category>
          <w:name w:val="General"/>
          <w:gallery w:val="placeholder"/>
        </w:category>
        <w:types>
          <w:type w:val="bbPlcHdr"/>
        </w:types>
        <w:behaviors>
          <w:behavior w:val="content"/>
        </w:behaviors>
        <w:guid w:val="{58FB009B-89A5-45B2-9636-DE362059B009}"/>
      </w:docPartPr>
      <w:docPartBody>
        <w:p w:rsidR="00667A84" w:rsidRDefault="00667A84" w:rsidP="00667A84">
          <w:pPr>
            <w:pStyle w:val="1E8195E91C6A45AE89494EC190871E37"/>
          </w:pPr>
          <w:r w:rsidRPr="00D858FE">
            <w:rPr>
              <w:rStyle w:val="PlaceholderText"/>
            </w:rPr>
            <w:t>Choose an item.</w:t>
          </w:r>
        </w:p>
      </w:docPartBody>
    </w:docPart>
    <w:docPart>
      <w:docPartPr>
        <w:name w:val="56039B582E19493DAF036F6755592763"/>
        <w:category>
          <w:name w:val="General"/>
          <w:gallery w:val="placeholder"/>
        </w:category>
        <w:types>
          <w:type w:val="bbPlcHdr"/>
        </w:types>
        <w:behaviors>
          <w:behavior w:val="content"/>
        </w:behaviors>
        <w:guid w:val="{DC75548D-BC15-4C90-8289-E9AA4F997452}"/>
      </w:docPartPr>
      <w:docPartBody>
        <w:p w:rsidR="00667A84" w:rsidRDefault="00667A84" w:rsidP="00667A84">
          <w:pPr>
            <w:pStyle w:val="56039B582E19493DAF036F6755592763"/>
          </w:pPr>
          <w:r w:rsidRPr="00D858FE">
            <w:rPr>
              <w:rStyle w:val="PlaceholderText"/>
            </w:rPr>
            <w:t>Choose an item.</w:t>
          </w:r>
        </w:p>
      </w:docPartBody>
    </w:docPart>
    <w:docPart>
      <w:docPartPr>
        <w:name w:val="9B4939B4A1E24C088795B42C8219A002"/>
        <w:category>
          <w:name w:val="General"/>
          <w:gallery w:val="placeholder"/>
        </w:category>
        <w:types>
          <w:type w:val="bbPlcHdr"/>
        </w:types>
        <w:behaviors>
          <w:behavior w:val="content"/>
        </w:behaviors>
        <w:guid w:val="{EFA84018-E197-4831-BC90-0EA2F7E6AFD4}"/>
      </w:docPartPr>
      <w:docPartBody>
        <w:p w:rsidR="00667A84" w:rsidRDefault="00667A84" w:rsidP="00667A84">
          <w:pPr>
            <w:pStyle w:val="9B4939B4A1E24C088795B42C8219A002"/>
          </w:pPr>
          <w:r w:rsidRPr="00D858FE">
            <w:rPr>
              <w:rStyle w:val="PlaceholderText"/>
            </w:rPr>
            <w:t>Choose an item.</w:t>
          </w:r>
        </w:p>
      </w:docPartBody>
    </w:docPart>
    <w:docPart>
      <w:docPartPr>
        <w:name w:val="E2E96CA61F9A4183982E857FA236C2CC"/>
        <w:category>
          <w:name w:val="General"/>
          <w:gallery w:val="placeholder"/>
        </w:category>
        <w:types>
          <w:type w:val="bbPlcHdr"/>
        </w:types>
        <w:behaviors>
          <w:behavior w:val="content"/>
        </w:behaviors>
        <w:guid w:val="{C42329EE-58DE-4231-8D68-BBD6ECBA9F7C}"/>
      </w:docPartPr>
      <w:docPartBody>
        <w:p w:rsidR="00667A84" w:rsidRDefault="00667A84" w:rsidP="00667A84">
          <w:pPr>
            <w:pStyle w:val="E2E96CA61F9A4183982E857FA236C2CC"/>
          </w:pPr>
          <w:r w:rsidRPr="00D858FE">
            <w:rPr>
              <w:rStyle w:val="PlaceholderText"/>
            </w:rPr>
            <w:t>Choose an item.</w:t>
          </w:r>
        </w:p>
      </w:docPartBody>
    </w:docPart>
    <w:docPart>
      <w:docPartPr>
        <w:name w:val="58F3D7106528404ABE28815FC01C95E9"/>
        <w:category>
          <w:name w:val="General"/>
          <w:gallery w:val="placeholder"/>
        </w:category>
        <w:types>
          <w:type w:val="bbPlcHdr"/>
        </w:types>
        <w:behaviors>
          <w:behavior w:val="content"/>
        </w:behaviors>
        <w:guid w:val="{B8EF9BFE-250B-4EA0-811F-AB2D7FF2DD4E}"/>
      </w:docPartPr>
      <w:docPartBody>
        <w:p w:rsidR="00667A84" w:rsidRDefault="00667A84" w:rsidP="00667A84">
          <w:pPr>
            <w:pStyle w:val="58F3D7106528404ABE28815FC01C95E9"/>
          </w:pPr>
          <w:r w:rsidRPr="00D858FE">
            <w:rPr>
              <w:rStyle w:val="PlaceholderText"/>
            </w:rPr>
            <w:t>Choose an item.</w:t>
          </w:r>
        </w:p>
      </w:docPartBody>
    </w:docPart>
    <w:docPart>
      <w:docPartPr>
        <w:name w:val="C3D77D7BAC674215BD299D77214CDE11"/>
        <w:category>
          <w:name w:val="General"/>
          <w:gallery w:val="placeholder"/>
        </w:category>
        <w:types>
          <w:type w:val="bbPlcHdr"/>
        </w:types>
        <w:behaviors>
          <w:behavior w:val="content"/>
        </w:behaviors>
        <w:guid w:val="{4B689453-4829-4163-9B92-9795243E9355}"/>
      </w:docPartPr>
      <w:docPartBody>
        <w:p w:rsidR="00667A84" w:rsidRDefault="00667A84" w:rsidP="00667A84">
          <w:pPr>
            <w:pStyle w:val="C3D77D7BAC674215BD299D77214CDE11"/>
          </w:pPr>
          <w:r w:rsidRPr="00D858FE">
            <w:rPr>
              <w:rStyle w:val="PlaceholderText"/>
            </w:rPr>
            <w:t>Choose an item.</w:t>
          </w:r>
        </w:p>
      </w:docPartBody>
    </w:docPart>
    <w:docPart>
      <w:docPartPr>
        <w:name w:val="68033562098F4A57BD5F8C70BB484979"/>
        <w:category>
          <w:name w:val="General"/>
          <w:gallery w:val="placeholder"/>
        </w:category>
        <w:types>
          <w:type w:val="bbPlcHdr"/>
        </w:types>
        <w:behaviors>
          <w:behavior w:val="content"/>
        </w:behaviors>
        <w:guid w:val="{AC2AF58A-725A-4091-B736-5C9AA07E82FF}"/>
      </w:docPartPr>
      <w:docPartBody>
        <w:p w:rsidR="00667A84" w:rsidRDefault="00667A84" w:rsidP="00667A84">
          <w:pPr>
            <w:pStyle w:val="68033562098F4A57BD5F8C70BB484979"/>
          </w:pPr>
          <w:r w:rsidRPr="00D858FE">
            <w:rPr>
              <w:rStyle w:val="PlaceholderText"/>
            </w:rPr>
            <w:t>Choose an item.</w:t>
          </w:r>
        </w:p>
      </w:docPartBody>
    </w:docPart>
    <w:docPart>
      <w:docPartPr>
        <w:name w:val="85CBC01E46724B3FB2393BAECAB40B30"/>
        <w:category>
          <w:name w:val="General"/>
          <w:gallery w:val="placeholder"/>
        </w:category>
        <w:types>
          <w:type w:val="bbPlcHdr"/>
        </w:types>
        <w:behaviors>
          <w:behavior w:val="content"/>
        </w:behaviors>
        <w:guid w:val="{8ACE337F-84CF-435E-99A6-7BB4CDF80F5E}"/>
      </w:docPartPr>
      <w:docPartBody>
        <w:p w:rsidR="00667A84" w:rsidRDefault="00667A84" w:rsidP="00667A84">
          <w:pPr>
            <w:pStyle w:val="85CBC01E46724B3FB2393BAECAB40B30"/>
          </w:pPr>
          <w:r w:rsidRPr="00D858FE">
            <w:rPr>
              <w:rStyle w:val="PlaceholderText"/>
            </w:rPr>
            <w:t>Choose an item.</w:t>
          </w:r>
        </w:p>
      </w:docPartBody>
    </w:docPart>
    <w:docPart>
      <w:docPartPr>
        <w:name w:val="1097517024EF45108B7CBA974344A4E7"/>
        <w:category>
          <w:name w:val="General"/>
          <w:gallery w:val="placeholder"/>
        </w:category>
        <w:types>
          <w:type w:val="bbPlcHdr"/>
        </w:types>
        <w:behaviors>
          <w:behavior w:val="content"/>
        </w:behaviors>
        <w:guid w:val="{624D1B94-48D7-4CCD-A697-E85E344593D2}"/>
      </w:docPartPr>
      <w:docPartBody>
        <w:p w:rsidR="00667A84" w:rsidRDefault="00667A84" w:rsidP="00667A84">
          <w:pPr>
            <w:pStyle w:val="1097517024EF45108B7CBA974344A4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6F13"/>
    <w:rsid w:val="000909A3"/>
    <w:rsid w:val="00197359"/>
    <w:rsid w:val="0021224A"/>
    <w:rsid w:val="002F6F13"/>
    <w:rsid w:val="003017CC"/>
    <w:rsid w:val="003145F9"/>
    <w:rsid w:val="00667A84"/>
    <w:rsid w:val="00671991"/>
    <w:rsid w:val="0077778F"/>
    <w:rsid w:val="008146C9"/>
    <w:rsid w:val="00BD61DB"/>
    <w:rsid w:val="00F93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7A84"/>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F9883482D4F46C2B27C9499F4C0C198">
    <w:name w:val="8F9883482D4F46C2B27C9499F4C0C198"/>
    <w:rsid w:val="00667A84"/>
    <w:pPr>
      <w:spacing w:line="278" w:lineRule="auto"/>
    </w:pPr>
    <w:rPr>
      <w:kern w:val="2"/>
      <w:sz w:val="24"/>
      <w:szCs w:val="24"/>
      <w14:ligatures w14:val="standardContextual"/>
    </w:rPr>
  </w:style>
  <w:style w:type="paragraph" w:customStyle="1" w:styleId="BBCE4B430306434682A8F0676D3DB821">
    <w:name w:val="BBCE4B430306434682A8F0676D3DB821"/>
    <w:rsid w:val="00667A84"/>
    <w:pPr>
      <w:spacing w:line="278" w:lineRule="auto"/>
    </w:pPr>
    <w:rPr>
      <w:kern w:val="2"/>
      <w:sz w:val="24"/>
      <w:szCs w:val="24"/>
      <w14:ligatures w14:val="standardContextual"/>
    </w:rPr>
  </w:style>
  <w:style w:type="paragraph" w:customStyle="1" w:styleId="4E9ADD16EF5149EDA55D378D83B951A9">
    <w:name w:val="4E9ADD16EF5149EDA55D378D83B951A9"/>
    <w:rsid w:val="00667A84"/>
    <w:pPr>
      <w:spacing w:line="278" w:lineRule="auto"/>
    </w:pPr>
    <w:rPr>
      <w:kern w:val="2"/>
      <w:sz w:val="24"/>
      <w:szCs w:val="24"/>
      <w14:ligatures w14:val="standardContextual"/>
    </w:rPr>
  </w:style>
  <w:style w:type="paragraph" w:customStyle="1" w:styleId="EA2D6A3C68B84250893786317A8165CB">
    <w:name w:val="EA2D6A3C68B84250893786317A8165CB"/>
    <w:rsid w:val="00667A84"/>
    <w:pPr>
      <w:spacing w:line="278" w:lineRule="auto"/>
    </w:pPr>
    <w:rPr>
      <w:kern w:val="2"/>
      <w:sz w:val="24"/>
      <w:szCs w:val="24"/>
      <w14:ligatures w14:val="standardContextual"/>
    </w:rPr>
  </w:style>
  <w:style w:type="paragraph" w:customStyle="1" w:styleId="206FAF3309BA431EAA3293F0F5BB66F3">
    <w:name w:val="206FAF3309BA431EAA3293F0F5BB66F3"/>
    <w:rsid w:val="00667A84"/>
    <w:pPr>
      <w:spacing w:line="278" w:lineRule="auto"/>
    </w:pPr>
    <w:rPr>
      <w:kern w:val="2"/>
      <w:sz w:val="24"/>
      <w:szCs w:val="24"/>
      <w14:ligatures w14:val="standardContextual"/>
    </w:rPr>
  </w:style>
  <w:style w:type="paragraph" w:customStyle="1" w:styleId="F0BF78B5B7DA46B28A705F64CCE3DF4F">
    <w:name w:val="F0BF78B5B7DA46B28A705F64CCE3DF4F"/>
    <w:rsid w:val="00667A84"/>
    <w:pPr>
      <w:spacing w:line="278" w:lineRule="auto"/>
    </w:pPr>
    <w:rPr>
      <w:kern w:val="2"/>
      <w:sz w:val="24"/>
      <w:szCs w:val="24"/>
      <w14:ligatures w14:val="standardContextual"/>
    </w:rPr>
  </w:style>
  <w:style w:type="paragraph" w:customStyle="1" w:styleId="978AD0B72F8947AF99F4BFDC735E369A">
    <w:name w:val="978AD0B72F8947AF99F4BFDC735E369A"/>
    <w:rsid w:val="00667A84"/>
    <w:pPr>
      <w:spacing w:line="278" w:lineRule="auto"/>
    </w:pPr>
    <w:rPr>
      <w:kern w:val="2"/>
      <w:sz w:val="24"/>
      <w:szCs w:val="24"/>
      <w14:ligatures w14:val="standardContextual"/>
    </w:rPr>
  </w:style>
  <w:style w:type="paragraph" w:customStyle="1" w:styleId="37CD63DACC79463395E0A6800F2CC64D">
    <w:name w:val="37CD63DACC79463395E0A6800F2CC64D"/>
    <w:rsid w:val="00667A84"/>
    <w:pPr>
      <w:spacing w:line="278" w:lineRule="auto"/>
    </w:pPr>
    <w:rPr>
      <w:kern w:val="2"/>
      <w:sz w:val="24"/>
      <w:szCs w:val="24"/>
      <w14:ligatures w14:val="standardContextual"/>
    </w:rPr>
  </w:style>
  <w:style w:type="paragraph" w:customStyle="1" w:styleId="59B3D1C8867C4850B204760100652148">
    <w:name w:val="59B3D1C8867C4850B204760100652148"/>
    <w:rsid w:val="00667A84"/>
    <w:pPr>
      <w:spacing w:line="278" w:lineRule="auto"/>
    </w:pPr>
    <w:rPr>
      <w:kern w:val="2"/>
      <w:sz w:val="24"/>
      <w:szCs w:val="24"/>
      <w14:ligatures w14:val="standardContextual"/>
    </w:rPr>
  </w:style>
  <w:style w:type="paragraph" w:customStyle="1" w:styleId="1B36810FB2D24445B329587E6CFB751C">
    <w:name w:val="1B36810FB2D24445B329587E6CFB751C"/>
    <w:rsid w:val="00667A84"/>
    <w:pPr>
      <w:spacing w:line="278" w:lineRule="auto"/>
    </w:pPr>
    <w:rPr>
      <w:kern w:val="2"/>
      <w:sz w:val="24"/>
      <w:szCs w:val="24"/>
      <w14:ligatures w14:val="standardContextual"/>
    </w:rPr>
  </w:style>
  <w:style w:type="paragraph" w:customStyle="1" w:styleId="5885EE60834444ABA8A16F2625ABFB3E">
    <w:name w:val="5885EE60834444ABA8A16F2625ABFB3E"/>
    <w:rsid w:val="00667A84"/>
    <w:pPr>
      <w:spacing w:line="278" w:lineRule="auto"/>
    </w:pPr>
    <w:rPr>
      <w:kern w:val="2"/>
      <w:sz w:val="24"/>
      <w:szCs w:val="24"/>
      <w14:ligatures w14:val="standardContextual"/>
    </w:rPr>
  </w:style>
  <w:style w:type="paragraph" w:customStyle="1" w:styleId="C3B3F3E0952C4751854DA0DD6E70B584">
    <w:name w:val="C3B3F3E0952C4751854DA0DD6E70B584"/>
    <w:rsid w:val="00667A84"/>
    <w:pPr>
      <w:spacing w:line="278" w:lineRule="auto"/>
    </w:pPr>
    <w:rPr>
      <w:kern w:val="2"/>
      <w:sz w:val="24"/>
      <w:szCs w:val="24"/>
      <w14:ligatures w14:val="standardContextual"/>
    </w:rPr>
  </w:style>
  <w:style w:type="paragraph" w:customStyle="1" w:styleId="C0CC5D7D546B437EA8E18E11C0463DB5">
    <w:name w:val="C0CC5D7D546B437EA8E18E11C0463DB5"/>
    <w:rsid w:val="00667A84"/>
    <w:pPr>
      <w:spacing w:line="278" w:lineRule="auto"/>
    </w:pPr>
    <w:rPr>
      <w:kern w:val="2"/>
      <w:sz w:val="24"/>
      <w:szCs w:val="24"/>
      <w14:ligatures w14:val="standardContextual"/>
    </w:rPr>
  </w:style>
  <w:style w:type="paragraph" w:customStyle="1" w:styleId="F497049F6B17491FB82790FA9543A5AD">
    <w:name w:val="F497049F6B17491FB82790FA9543A5AD"/>
    <w:rsid w:val="00667A84"/>
    <w:pPr>
      <w:spacing w:line="278" w:lineRule="auto"/>
    </w:pPr>
    <w:rPr>
      <w:kern w:val="2"/>
      <w:sz w:val="24"/>
      <w:szCs w:val="24"/>
      <w14:ligatures w14:val="standardContextual"/>
    </w:rPr>
  </w:style>
  <w:style w:type="paragraph" w:customStyle="1" w:styleId="0A26F22A7C6F45FF82ACA0BD27B41C6D">
    <w:name w:val="0A26F22A7C6F45FF82ACA0BD27B41C6D"/>
    <w:rsid w:val="00667A84"/>
    <w:pPr>
      <w:spacing w:line="278" w:lineRule="auto"/>
    </w:pPr>
    <w:rPr>
      <w:kern w:val="2"/>
      <w:sz w:val="24"/>
      <w:szCs w:val="24"/>
      <w14:ligatures w14:val="standardContextual"/>
    </w:rPr>
  </w:style>
  <w:style w:type="paragraph" w:customStyle="1" w:styleId="401B7B8641F14B089DB3767E07FCEB3C">
    <w:name w:val="401B7B8641F14B089DB3767E07FCEB3C"/>
    <w:rsid w:val="00667A84"/>
    <w:pPr>
      <w:spacing w:line="278" w:lineRule="auto"/>
    </w:pPr>
    <w:rPr>
      <w:kern w:val="2"/>
      <w:sz w:val="24"/>
      <w:szCs w:val="24"/>
      <w14:ligatures w14:val="standardContextual"/>
    </w:rPr>
  </w:style>
  <w:style w:type="paragraph" w:customStyle="1" w:styleId="D88BF57871B2439D95EE4C167FC1BD0E">
    <w:name w:val="D88BF57871B2439D95EE4C167FC1BD0E"/>
    <w:rsid w:val="00667A84"/>
    <w:pPr>
      <w:spacing w:line="278" w:lineRule="auto"/>
    </w:pPr>
    <w:rPr>
      <w:kern w:val="2"/>
      <w:sz w:val="24"/>
      <w:szCs w:val="24"/>
      <w14:ligatures w14:val="standardContextual"/>
    </w:rPr>
  </w:style>
  <w:style w:type="paragraph" w:customStyle="1" w:styleId="F78E684D16584EF3AFAB291944D82BFE">
    <w:name w:val="F78E684D16584EF3AFAB291944D82BFE"/>
    <w:rsid w:val="00667A84"/>
    <w:pPr>
      <w:spacing w:line="278" w:lineRule="auto"/>
    </w:pPr>
    <w:rPr>
      <w:kern w:val="2"/>
      <w:sz w:val="24"/>
      <w:szCs w:val="24"/>
      <w14:ligatures w14:val="standardContextual"/>
    </w:rPr>
  </w:style>
  <w:style w:type="paragraph" w:customStyle="1" w:styleId="DECF039403A942888119CDB67380A1E5">
    <w:name w:val="DECF039403A942888119CDB67380A1E5"/>
    <w:rsid w:val="00667A84"/>
    <w:pPr>
      <w:spacing w:line="278" w:lineRule="auto"/>
    </w:pPr>
    <w:rPr>
      <w:kern w:val="2"/>
      <w:sz w:val="24"/>
      <w:szCs w:val="24"/>
      <w14:ligatures w14:val="standardContextual"/>
    </w:rPr>
  </w:style>
  <w:style w:type="paragraph" w:customStyle="1" w:styleId="26AA31A26AEA4FA0865A65FCC4676E2F">
    <w:name w:val="26AA31A26AEA4FA0865A65FCC4676E2F"/>
    <w:rsid w:val="00667A84"/>
    <w:pPr>
      <w:spacing w:line="278" w:lineRule="auto"/>
    </w:pPr>
    <w:rPr>
      <w:kern w:val="2"/>
      <w:sz w:val="24"/>
      <w:szCs w:val="24"/>
      <w14:ligatures w14:val="standardContextual"/>
    </w:rPr>
  </w:style>
  <w:style w:type="paragraph" w:customStyle="1" w:styleId="5104F09D141A48CFA2B6EB6EC4D0D6F1">
    <w:name w:val="5104F09D141A48CFA2B6EB6EC4D0D6F1"/>
    <w:rsid w:val="00667A84"/>
    <w:pPr>
      <w:spacing w:line="278" w:lineRule="auto"/>
    </w:pPr>
    <w:rPr>
      <w:kern w:val="2"/>
      <w:sz w:val="24"/>
      <w:szCs w:val="24"/>
      <w14:ligatures w14:val="standardContextual"/>
    </w:rPr>
  </w:style>
  <w:style w:type="paragraph" w:customStyle="1" w:styleId="2A73AB550A4D4DE9B32B25833871A72A">
    <w:name w:val="2A73AB550A4D4DE9B32B25833871A72A"/>
    <w:rsid w:val="00667A84"/>
    <w:pPr>
      <w:spacing w:line="278" w:lineRule="auto"/>
    </w:pPr>
    <w:rPr>
      <w:kern w:val="2"/>
      <w:sz w:val="24"/>
      <w:szCs w:val="24"/>
      <w14:ligatures w14:val="standardContextual"/>
    </w:rPr>
  </w:style>
  <w:style w:type="paragraph" w:customStyle="1" w:styleId="9ED9E834B8074919A4F9C8F88D149488">
    <w:name w:val="9ED9E834B8074919A4F9C8F88D149488"/>
    <w:rsid w:val="00667A84"/>
    <w:pPr>
      <w:spacing w:line="278" w:lineRule="auto"/>
    </w:pPr>
    <w:rPr>
      <w:kern w:val="2"/>
      <w:sz w:val="24"/>
      <w:szCs w:val="24"/>
      <w14:ligatures w14:val="standardContextual"/>
    </w:rPr>
  </w:style>
  <w:style w:type="paragraph" w:customStyle="1" w:styleId="52A9FC54B97F48F0827DBCD06B02448E">
    <w:name w:val="52A9FC54B97F48F0827DBCD06B02448E"/>
    <w:rsid w:val="00667A84"/>
    <w:pPr>
      <w:spacing w:line="278" w:lineRule="auto"/>
    </w:pPr>
    <w:rPr>
      <w:kern w:val="2"/>
      <w:sz w:val="24"/>
      <w:szCs w:val="24"/>
      <w14:ligatures w14:val="standardContextual"/>
    </w:rPr>
  </w:style>
  <w:style w:type="paragraph" w:customStyle="1" w:styleId="38886208EC12432888CE3C7F64CF0788">
    <w:name w:val="38886208EC12432888CE3C7F64CF0788"/>
    <w:rsid w:val="00667A84"/>
    <w:pPr>
      <w:spacing w:line="278" w:lineRule="auto"/>
    </w:pPr>
    <w:rPr>
      <w:kern w:val="2"/>
      <w:sz w:val="24"/>
      <w:szCs w:val="24"/>
      <w14:ligatures w14:val="standardContextual"/>
    </w:rPr>
  </w:style>
  <w:style w:type="paragraph" w:customStyle="1" w:styleId="2DC468D3F9874CB69FA406A02B386CE4">
    <w:name w:val="2DC468D3F9874CB69FA406A02B386CE4"/>
    <w:rsid w:val="00667A84"/>
    <w:pPr>
      <w:spacing w:line="278" w:lineRule="auto"/>
    </w:pPr>
    <w:rPr>
      <w:kern w:val="2"/>
      <w:sz w:val="24"/>
      <w:szCs w:val="24"/>
      <w14:ligatures w14:val="standardContextual"/>
    </w:rPr>
  </w:style>
  <w:style w:type="paragraph" w:customStyle="1" w:styleId="27B16DCAEC0243F3871733A0D50CD29D">
    <w:name w:val="27B16DCAEC0243F3871733A0D50CD29D"/>
    <w:rsid w:val="00667A84"/>
    <w:pPr>
      <w:spacing w:line="278" w:lineRule="auto"/>
    </w:pPr>
    <w:rPr>
      <w:kern w:val="2"/>
      <w:sz w:val="24"/>
      <w:szCs w:val="24"/>
      <w14:ligatures w14:val="standardContextual"/>
    </w:rPr>
  </w:style>
  <w:style w:type="paragraph" w:customStyle="1" w:styleId="74DF8EBB8BB04C2B8A2B675C2463BFFB">
    <w:name w:val="74DF8EBB8BB04C2B8A2B675C2463BFFB"/>
    <w:rsid w:val="00667A84"/>
    <w:pPr>
      <w:spacing w:line="278" w:lineRule="auto"/>
    </w:pPr>
    <w:rPr>
      <w:kern w:val="2"/>
      <w:sz w:val="24"/>
      <w:szCs w:val="24"/>
      <w14:ligatures w14:val="standardContextual"/>
    </w:rPr>
  </w:style>
  <w:style w:type="paragraph" w:customStyle="1" w:styleId="1E8195E91C6A45AE89494EC190871E37">
    <w:name w:val="1E8195E91C6A45AE89494EC190871E37"/>
    <w:rsid w:val="00667A84"/>
    <w:pPr>
      <w:spacing w:line="278" w:lineRule="auto"/>
    </w:pPr>
    <w:rPr>
      <w:kern w:val="2"/>
      <w:sz w:val="24"/>
      <w:szCs w:val="24"/>
      <w14:ligatures w14:val="standardContextual"/>
    </w:rPr>
  </w:style>
  <w:style w:type="paragraph" w:customStyle="1" w:styleId="56039B582E19493DAF036F6755592763">
    <w:name w:val="56039B582E19493DAF036F6755592763"/>
    <w:rsid w:val="00667A84"/>
    <w:pPr>
      <w:spacing w:line="278" w:lineRule="auto"/>
    </w:pPr>
    <w:rPr>
      <w:kern w:val="2"/>
      <w:sz w:val="24"/>
      <w:szCs w:val="24"/>
      <w14:ligatures w14:val="standardContextual"/>
    </w:rPr>
  </w:style>
  <w:style w:type="paragraph" w:customStyle="1" w:styleId="9B4939B4A1E24C088795B42C8219A002">
    <w:name w:val="9B4939B4A1E24C088795B42C8219A002"/>
    <w:rsid w:val="00667A84"/>
    <w:pPr>
      <w:spacing w:line="278" w:lineRule="auto"/>
    </w:pPr>
    <w:rPr>
      <w:kern w:val="2"/>
      <w:sz w:val="24"/>
      <w:szCs w:val="24"/>
      <w14:ligatures w14:val="standardContextual"/>
    </w:rPr>
  </w:style>
  <w:style w:type="paragraph" w:customStyle="1" w:styleId="E2E96CA61F9A4183982E857FA236C2CC">
    <w:name w:val="E2E96CA61F9A4183982E857FA236C2CC"/>
    <w:rsid w:val="00667A84"/>
    <w:pPr>
      <w:spacing w:line="278" w:lineRule="auto"/>
    </w:pPr>
    <w:rPr>
      <w:kern w:val="2"/>
      <w:sz w:val="24"/>
      <w:szCs w:val="24"/>
      <w14:ligatures w14:val="standardContextual"/>
    </w:rPr>
  </w:style>
  <w:style w:type="paragraph" w:customStyle="1" w:styleId="58F3D7106528404ABE28815FC01C95E9">
    <w:name w:val="58F3D7106528404ABE28815FC01C95E9"/>
    <w:rsid w:val="00667A84"/>
    <w:pPr>
      <w:spacing w:line="278" w:lineRule="auto"/>
    </w:pPr>
    <w:rPr>
      <w:kern w:val="2"/>
      <w:sz w:val="24"/>
      <w:szCs w:val="24"/>
      <w14:ligatures w14:val="standardContextual"/>
    </w:rPr>
  </w:style>
  <w:style w:type="paragraph" w:customStyle="1" w:styleId="C3D77D7BAC674215BD299D77214CDE11">
    <w:name w:val="C3D77D7BAC674215BD299D77214CDE11"/>
    <w:rsid w:val="00667A84"/>
    <w:pPr>
      <w:spacing w:line="278" w:lineRule="auto"/>
    </w:pPr>
    <w:rPr>
      <w:kern w:val="2"/>
      <w:sz w:val="24"/>
      <w:szCs w:val="24"/>
      <w14:ligatures w14:val="standardContextual"/>
    </w:rPr>
  </w:style>
  <w:style w:type="paragraph" w:customStyle="1" w:styleId="68033562098F4A57BD5F8C70BB484979">
    <w:name w:val="68033562098F4A57BD5F8C70BB484979"/>
    <w:rsid w:val="00667A84"/>
    <w:pPr>
      <w:spacing w:line="278" w:lineRule="auto"/>
    </w:pPr>
    <w:rPr>
      <w:kern w:val="2"/>
      <w:sz w:val="24"/>
      <w:szCs w:val="24"/>
      <w14:ligatures w14:val="standardContextual"/>
    </w:rPr>
  </w:style>
  <w:style w:type="paragraph" w:customStyle="1" w:styleId="85CBC01E46724B3FB2393BAECAB40B30">
    <w:name w:val="85CBC01E46724B3FB2393BAECAB40B30"/>
    <w:rsid w:val="00667A84"/>
    <w:pPr>
      <w:spacing w:line="278" w:lineRule="auto"/>
    </w:pPr>
    <w:rPr>
      <w:kern w:val="2"/>
      <w:sz w:val="24"/>
      <w:szCs w:val="24"/>
      <w14:ligatures w14:val="standardContextual"/>
    </w:rPr>
  </w:style>
  <w:style w:type="paragraph" w:customStyle="1" w:styleId="1097517024EF45108B7CBA974344A4E7">
    <w:name w:val="1097517024EF45108B7CBA974344A4E7"/>
    <w:rsid w:val="00667A8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3843</Words>
  <Characters>21907</Characters>
  <Application>Microsoft Office Word</Application>
  <DocSecurity>8</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2024-10-09T23:42:00Z</dcterms:created>
  <dcterms:modified xsi:type="dcterms:W3CDTF">2024-10-09T23:44:00Z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