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AC7C4" w14:textId="77777777" w:rsidR="000E16C2" w:rsidRPr="003217D3" w:rsidRDefault="000E16C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87C8EA6" wp14:editId="3D79531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BCEB5CC" w14:textId="77777777" w:rsidR="000E16C2" w:rsidRPr="003217D3" w:rsidRDefault="000E16C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42115E0" w14:textId="77777777" w:rsidR="000E16C2" w:rsidRPr="00A36AA9" w:rsidRDefault="000E16C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450DFC9" w14:textId="77777777" w:rsidR="000E16C2" w:rsidRPr="00A36AA9" w:rsidRDefault="000E16C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03957" w14:paraId="3EDCA86F" w14:textId="77777777" w:rsidTr="00C03957">
        <w:tc>
          <w:tcPr>
            <w:cnfStyle w:val="001000000000" w:firstRow="0" w:lastRow="0" w:firstColumn="1" w:lastColumn="0" w:oddVBand="0" w:evenVBand="0" w:oddHBand="0" w:evenHBand="0" w:firstRowFirstColumn="0" w:firstRowLastColumn="0" w:lastRowFirstColumn="0" w:lastRowLastColumn="0"/>
            <w:tcW w:w="3227" w:type="dxa"/>
          </w:tcPr>
          <w:p w14:paraId="2DA5D858" w14:textId="77777777" w:rsidR="000E16C2" w:rsidRPr="00A36AA9" w:rsidRDefault="000E16C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E6975E5" w14:textId="77777777" w:rsidR="000E16C2" w:rsidRDefault="000E16C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Moonta Health Home Services</w:t>
            </w:r>
          </w:p>
        </w:tc>
      </w:tr>
      <w:tr w:rsidR="00C03957" w14:paraId="032BCE07" w14:textId="77777777" w:rsidTr="00C03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686C9" w14:textId="77777777" w:rsidR="000E16C2" w:rsidRPr="00A36AA9" w:rsidRDefault="000E16C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0DDAC67" w14:textId="77777777" w:rsidR="000E16C2" w:rsidRPr="00C27BE3" w:rsidRDefault="000E16C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600640</w:t>
            </w:r>
          </w:p>
        </w:tc>
      </w:tr>
      <w:tr w:rsidR="00C03957" w14:paraId="476A649E" w14:textId="77777777" w:rsidTr="00C039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8B9784" w14:textId="77777777" w:rsidR="000E16C2" w:rsidRPr="00A36AA9" w:rsidRDefault="000E16C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0408CE9" w14:textId="77777777" w:rsidR="000E16C2" w:rsidRPr="00540817" w:rsidRDefault="000E16C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Hospital 5-8</w:t>
            </w:r>
            <w:r>
              <w:rPr>
                <w:rFonts w:ascii="Arial" w:eastAsia="Times New Roman" w:hAnsi="Arial" w:cs="Arial"/>
                <w:lang w:eastAsia="en-AU"/>
              </w:rPr>
              <w:t xml:space="preserve"> Majors Road, MOONTA, South Australia, 5558</w:t>
            </w:r>
          </w:p>
        </w:tc>
      </w:tr>
      <w:tr w:rsidR="00C03957" w14:paraId="55D0D32E" w14:textId="77777777" w:rsidTr="00C03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A2CE0D" w14:textId="77777777" w:rsidR="000E16C2" w:rsidRPr="00A36AA9" w:rsidRDefault="000E16C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BC7A9FB" w14:textId="77777777" w:rsidR="000E16C2" w:rsidRPr="00A36AA9" w:rsidRDefault="000E16C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C03957" w14:paraId="4AEB3FCA" w14:textId="77777777" w:rsidTr="00C039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42731D" w14:textId="77777777" w:rsidR="000E16C2" w:rsidRPr="00A36AA9" w:rsidRDefault="000E16C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B46EC7C" w14:textId="4AF45684" w:rsidR="000E16C2" w:rsidRPr="00A36AA9" w:rsidRDefault="000E16C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June 2024</w:t>
            </w:r>
          </w:p>
        </w:tc>
      </w:tr>
      <w:tr w:rsidR="00C03957" w14:paraId="1B8AD29C" w14:textId="77777777" w:rsidTr="00C03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FB140E" w14:textId="77777777" w:rsidR="000E16C2" w:rsidRPr="00A36AA9" w:rsidRDefault="000E16C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91922160"/>
            <w:placeholder>
              <w:docPart w:val="A7F4949C78414813B67B25D37262F9D8"/>
            </w:placeholder>
            <w:date w:fullDate="2024-06-21T00:00:00Z">
              <w:dateFormat w:val="d MMMM yyyy"/>
              <w:lid w:val="en-AU"/>
              <w:storeMappedDataAs w:val="dateTime"/>
              <w:calendar w:val="gregorian"/>
            </w:date>
          </w:sdtPr>
          <w:sdtEndPr/>
          <w:sdtContent>
            <w:tc>
              <w:tcPr>
                <w:tcW w:w="7114" w:type="dxa"/>
                <w:shd w:val="clear" w:color="auto" w:fill="auto"/>
              </w:tcPr>
              <w:p w14:paraId="643D3799" w14:textId="16F25539" w:rsidR="000E16C2" w:rsidRPr="00A36AA9" w:rsidRDefault="007316B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June 2024</w:t>
                </w:r>
              </w:p>
            </w:tc>
          </w:sdtContent>
        </w:sdt>
      </w:tr>
    </w:tbl>
    <w:bookmarkEnd w:id="0"/>
    <w:p w14:paraId="37BE5EF9" w14:textId="77777777" w:rsidR="000E16C2" w:rsidRPr="00A36AA9" w:rsidRDefault="000E16C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D4E480E" w14:textId="77777777" w:rsidR="000E16C2" w:rsidRDefault="000E16C2" w:rsidP="00511FC2">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F2F1381" w14:textId="6AC3AEFD" w:rsidR="000E16C2" w:rsidRPr="00214549" w:rsidRDefault="000E16C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1540 Moonta Health &amp; Aged Care Services Inc</w:t>
      </w:r>
      <w:r>
        <w:rPr>
          <w:rFonts w:ascii="Arial" w:eastAsia="Arial" w:hAnsi="Arial" w:cs="Arial"/>
        </w:rPr>
        <w:br/>
        <w:t>Service: 26498 Parkview Community Care</w:t>
      </w:r>
      <w:bookmarkEnd w:id="1"/>
    </w:p>
    <w:p w14:paraId="2C0C3493" w14:textId="77777777" w:rsidR="000E16C2" w:rsidRPr="00A36AA9" w:rsidRDefault="000E16C2" w:rsidP="00511FC2">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B49B6C7" w14:textId="6A4FC335" w:rsidR="000E16C2" w:rsidRPr="00A36AA9" w:rsidRDefault="000E16C2" w:rsidP="00F87E39">
      <w:pPr>
        <w:pStyle w:val="NormalArial"/>
      </w:pPr>
      <w:r w:rsidRPr="00A36AA9">
        <w:t xml:space="preserve">This performance report for </w:t>
      </w:r>
      <w:r w:rsidRPr="00C27BE3">
        <w:rPr>
          <w:color w:val="auto"/>
        </w:rPr>
        <w:t>Moonta Health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2"/>
      </w:r>
      <w:r w:rsidRPr="00A36AA9">
        <w:t xml:space="preserve">. </w:t>
      </w:r>
    </w:p>
    <w:p w14:paraId="05F5E629" w14:textId="77777777" w:rsidR="000E16C2" w:rsidRPr="00A36AA9" w:rsidRDefault="000E16C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4AEE8D" w14:textId="77777777" w:rsidR="000E16C2" w:rsidRPr="00A36AA9" w:rsidRDefault="000E16C2" w:rsidP="00511FC2">
      <w:pPr>
        <w:pStyle w:val="Heading1"/>
        <w:spacing w:before="240" w:after="120" w:line="22" w:lineRule="atLeast"/>
        <w:rPr>
          <w:rFonts w:ascii="Arial" w:hAnsi="Arial" w:cs="Arial"/>
        </w:rPr>
      </w:pPr>
      <w:r w:rsidRPr="00A36AA9">
        <w:rPr>
          <w:rFonts w:ascii="Arial" w:hAnsi="Arial" w:cs="Arial"/>
        </w:rPr>
        <w:t>Material relied on</w:t>
      </w:r>
    </w:p>
    <w:p w14:paraId="6BAE53FD" w14:textId="77777777" w:rsidR="000E16C2" w:rsidRPr="00A36AA9" w:rsidRDefault="000E16C2" w:rsidP="00F87E39">
      <w:pPr>
        <w:pStyle w:val="NormalArial"/>
      </w:pPr>
      <w:r w:rsidRPr="00A36AA9">
        <w:t>The following information has been considered in preparing the performance report:</w:t>
      </w:r>
    </w:p>
    <w:p w14:paraId="19D8F6AA" w14:textId="3DD1A014" w:rsidR="000E16C2" w:rsidRPr="00693A11" w:rsidRDefault="000E16C2" w:rsidP="00BF72D9">
      <w:pPr>
        <w:pStyle w:val="ListBullet"/>
        <w:spacing w:before="0" w:after="120" w:line="22" w:lineRule="atLeast"/>
        <w:ind w:left="425" w:hanging="425"/>
        <w:rPr>
          <w:rFonts w:ascii="Arial" w:hAnsi="Arial" w:cs="Arial"/>
          <w:color w:val="auto"/>
        </w:rPr>
      </w:pPr>
      <w:r w:rsidRPr="00693A11">
        <w:rPr>
          <w:rFonts w:ascii="Arial" w:hAnsi="Arial" w:cs="Arial"/>
          <w:color w:val="auto"/>
        </w:rPr>
        <w:t xml:space="preserve">the assessment team’s report for the </w:t>
      </w:r>
      <w:r w:rsidR="00BF72D9" w:rsidRPr="00693A11">
        <w:rPr>
          <w:rFonts w:ascii="Arial" w:hAnsi="Arial" w:cs="Arial"/>
          <w:color w:val="auto"/>
        </w:rPr>
        <w:t>a</w:t>
      </w:r>
      <w:r w:rsidRPr="00693A11">
        <w:rPr>
          <w:rFonts w:ascii="Arial" w:hAnsi="Arial" w:cs="Arial"/>
          <w:color w:val="auto"/>
        </w:rPr>
        <w:t>ssessment contact (performance assessment) – non-site report</w:t>
      </w:r>
      <w:r w:rsidR="00BF72D9" w:rsidRPr="00693A11">
        <w:rPr>
          <w:rFonts w:ascii="Arial" w:hAnsi="Arial" w:cs="Arial"/>
          <w:color w:val="auto"/>
        </w:rPr>
        <w:t>, which</w:t>
      </w:r>
      <w:r w:rsidRPr="00693A11">
        <w:rPr>
          <w:rFonts w:ascii="Arial" w:hAnsi="Arial" w:cs="Arial"/>
          <w:color w:val="auto"/>
        </w:rPr>
        <w:t xml:space="preserve"> was informed by review of documents and interviews with consumers</w:t>
      </w:r>
      <w:r w:rsidR="00BF72D9" w:rsidRPr="00693A11">
        <w:rPr>
          <w:rFonts w:ascii="Arial" w:hAnsi="Arial" w:cs="Arial"/>
          <w:color w:val="auto"/>
        </w:rPr>
        <w:t xml:space="preserve">, </w:t>
      </w:r>
      <w:r w:rsidR="006616EA" w:rsidRPr="00693A11">
        <w:rPr>
          <w:rFonts w:ascii="Arial" w:hAnsi="Arial" w:cs="Arial"/>
          <w:color w:val="auto"/>
        </w:rPr>
        <w:t xml:space="preserve">staff, management and </w:t>
      </w:r>
      <w:r w:rsidRPr="00693A11">
        <w:rPr>
          <w:rFonts w:ascii="Arial" w:hAnsi="Arial" w:cs="Arial"/>
          <w:color w:val="auto"/>
        </w:rPr>
        <w:t>others</w:t>
      </w:r>
      <w:r w:rsidR="006616EA" w:rsidRPr="00693A11">
        <w:rPr>
          <w:rFonts w:ascii="Arial" w:hAnsi="Arial" w:cs="Arial"/>
          <w:color w:val="auto"/>
        </w:rPr>
        <w:t>; and</w:t>
      </w:r>
    </w:p>
    <w:p w14:paraId="0337671B" w14:textId="447A1B2C" w:rsidR="006616EA" w:rsidRPr="00693A11" w:rsidRDefault="006616EA" w:rsidP="00BF72D9">
      <w:pPr>
        <w:pStyle w:val="ListBullet"/>
        <w:spacing w:before="0" w:after="120" w:line="22" w:lineRule="atLeast"/>
        <w:ind w:left="425" w:hanging="425"/>
        <w:rPr>
          <w:rFonts w:ascii="Arial" w:hAnsi="Arial" w:cs="Arial"/>
          <w:color w:val="auto"/>
        </w:rPr>
      </w:pPr>
      <w:r w:rsidRPr="00693A11">
        <w:rPr>
          <w:rFonts w:ascii="Arial" w:hAnsi="Arial" w:cs="Arial"/>
          <w:color w:val="auto"/>
        </w:rPr>
        <w:t xml:space="preserve">a performance report dated </w:t>
      </w:r>
      <w:r w:rsidR="00693A11" w:rsidRPr="00693A11">
        <w:rPr>
          <w:rFonts w:ascii="Arial" w:hAnsi="Arial" w:cs="Arial"/>
          <w:color w:val="auto"/>
        </w:rPr>
        <w:t>19 February 2024 for a quality audit undertaken from 9 January 2024 to 10 January 2024.</w:t>
      </w:r>
    </w:p>
    <w:p w14:paraId="6AD7859D" w14:textId="577325EC" w:rsidR="000E16C2" w:rsidRPr="00D76BC8" w:rsidRDefault="00693A11" w:rsidP="00693A11">
      <w:pPr>
        <w:pStyle w:val="ListBullet"/>
        <w:numPr>
          <w:ilvl w:val="0"/>
          <w:numId w:val="0"/>
        </w:numPr>
        <w:spacing w:before="0" w:after="120" w:line="22" w:lineRule="atLeast"/>
        <w:rPr>
          <w:rFonts w:ascii="Arial" w:hAnsi="Arial" w:cs="Arial"/>
        </w:rPr>
      </w:pPr>
      <w:r>
        <w:rPr>
          <w:rFonts w:ascii="Arial" w:hAnsi="Arial" w:cs="Arial"/>
        </w:rPr>
        <w:t>T</w:t>
      </w:r>
      <w:r w:rsidR="000E16C2" w:rsidRPr="00A36AA9">
        <w:rPr>
          <w:rFonts w:ascii="Arial" w:hAnsi="Arial" w:cs="Arial"/>
        </w:rPr>
        <w:t>he provider</w:t>
      </w:r>
      <w:r>
        <w:rPr>
          <w:rFonts w:ascii="Arial" w:hAnsi="Arial" w:cs="Arial"/>
        </w:rPr>
        <w:t xml:space="preserve"> did not submit a</w:t>
      </w:r>
      <w:r w:rsidR="000E16C2" w:rsidRPr="00A36AA9">
        <w:rPr>
          <w:rFonts w:ascii="Arial" w:hAnsi="Arial" w:cs="Arial"/>
        </w:rPr>
        <w:t xml:space="preserve"> response to the assessment team’s report</w:t>
      </w:r>
      <w:r>
        <w:rPr>
          <w:rFonts w:ascii="Arial" w:hAnsi="Arial" w:cs="Arial"/>
        </w:rPr>
        <w:t>.</w:t>
      </w:r>
      <w:r w:rsidR="000E16C2" w:rsidRPr="00D76BC8">
        <w:rPr>
          <w:rFonts w:ascii="Arial" w:hAnsi="Arial" w:cs="Arial"/>
        </w:rPr>
        <w:br w:type="page"/>
      </w:r>
    </w:p>
    <w:p w14:paraId="692DD35D" w14:textId="7782AA25" w:rsidR="000E16C2" w:rsidRPr="00244176" w:rsidRDefault="000E16C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4812"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2694"/>
      </w:tblGrid>
      <w:tr w:rsidR="00C03957" w14:paraId="753771F9" w14:textId="77777777" w:rsidTr="00EC1F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7" w:type="pct"/>
            <w:shd w:val="clear" w:color="auto" w:fill="auto"/>
          </w:tcPr>
          <w:p w14:paraId="26A454EC" w14:textId="77777777" w:rsidR="000E16C2" w:rsidRPr="00A36AA9" w:rsidRDefault="000E16C2" w:rsidP="00A213EA">
            <w:pPr>
              <w:keepNext/>
              <w:spacing w:before="0" w:line="22" w:lineRule="atLeast"/>
              <w:ind w:right="-109"/>
              <w:rPr>
                <w:rFonts w:ascii="Arial" w:hAnsi="Arial" w:cs="Arial"/>
              </w:rPr>
            </w:pPr>
            <w:r w:rsidRPr="00A36AA9">
              <w:rPr>
                <w:rFonts w:ascii="Arial" w:hAnsi="Arial" w:cs="Arial"/>
              </w:rPr>
              <w:t xml:space="preserve">Standard 2 </w:t>
            </w:r>
            <w:r w:rsidRPr="0094659B">
              <w:rPr>
                <w:rFonts w:ascii="Arial" w:hAnsi="Arial" w:cs="Arial"/>
                <w:b w:val="0"/>
                <w:bCs/>
              </w:rPr>
              <w:t>Ongoing assessment and planning with consumers</w:t>
            </w:r>
          </w:p>
        </w:tc>
        <w:tc>
          <w:tcPr>
            <w:tcW w:w="1373" w:type="pct"/>
            <w:shd w:val="clear" w:color="auto" w:fill="auto"/>
          </w:tcPr>
          <w:p w14:paraId="095AA34D" w14:textId="1CB52B31" w:rsidR="000E16C2" w:rsidRPr="0094659B" w:rsidRDefault="0055278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highlight w:val="yellow"/>
              </w:rPr>
            </w:pPr>
            <w:r w:rsidRPr="00552783">
              <w:rPr>
                <w:rFonts w:ascii="Arial" w:hAnsi="Arial" w:cs="Arial"/>
                <w:bCs/>
              </w:rPr>
              <w:t xml:space="preserve">Not </w:t>
            </w:r>
            <w:r>
              <w:rPr>
                <w:rFonts w:ascii="Arial" w:hAnsi="Arial" w:cs="Arial"/>
                <w:bCs/>
              </w:rPr>
              <w:t>applicable as not all requirements have been assessed.</w:t>
            </w:r>
          </w:p>
        </w:tc>
      </w:tr>
      <w:tr w:rsidR="00552783" w14:paraId="7CDA39F3" w14:textId="77777777" w:rsidTr="00381658">
        <w:trPr>
          <w:trHeight w:val="227"/>
        </w:trPr>
        <w:tc>
          <w:tcPr>
            <w:cnfStyle w:val="001000000000" w:firstRow="0" w:lastRow="0" w:firstColumn="1" w:lastColumn="0" w:oddVBand="0" w:evenVBand="0" w:oddHBand="0" w:evenHBand="0" w:firstRowFirstColumn="0" w:firstRowLastColumn="0" w:lastRowFirstColumn="0" w:lastRowLastColumn="0"/>
            <w:tcW w:w="3627" w:type="pct"/>
            <w:shd w:val="clear" w:color="auto" w:fill="auto"/>
          </w:tcPr>
          <w:p w14:paraId="45E22C2B" w14:textId="77777777" w:rsidR="00552783" w:rsidRPr="00A36AA9" w:rsidRDefault="00552783" w:rsidP="00552783">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373" w:type="pct"/>
            <w:shd w:val="clear" w:color="auto" w:fill="auto"/>
            <w:vAlign w:val="top"/>
          </w:tcPr>
          <w:p w14:paraId="10C551A7" w14:textId="5C75E2B4" w:rsidR="00552783" w:rsidRPr="00552783" w:rsidRDefault="00552783" w:rsidP="005527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highlight w:val="yellow"/>
              </w:rPr>
            </w:pPr>
            <w:r w:rsidRPr="00552783">
              <w:rPr>
                <w:rFonts w:ascii="Arial" w:hAnsi="Arial" w:cs="Arial"/>
                <w:b/>
              </w:rPr>
              <w:t>Not applicable as not all requirements have been assessed.</w:t>
            </w:r>
          </w:p>
        </w:tc>
      </w:tr>
      <w:tr w:rsidR="00552783" w14:paraId="591B9DED" w14:textId="77777777" w:rsidTr="003816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7" w:type="pct"/>
            <w:shd w:val="clear" w:color="auto" w:fill="auto"/>
          </w:tcPr>
          <w:p w14:paraId="2658E556" w14:textId="77777777" w:rsidR="00552783" w:rsidRPr="00A36AA9" w:rsidRDefault="00552783" w:rsidP="00552783">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373" w:type="pct"/>
            <w:shd w:val="clear" w:color="auto" w:fill="auto"/>
            <w:vAlign w:val="top"/>
          </w:tcPr>
          <w:p w14:paraId="3B62D1E9" w14:textId="252D09B9" w:rsidR="00552783" w:rsidRPr="00552783" w:rsidRDefault="00552783" w:rsidP="005527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highlight w:val="yellow"/>
              </w:rPr>
            </w:pPr>
            <w:r w:rsidRPr="00552783">
              <w:rPr>
                <w:rFonts w:ascii="Arial" w:hAnsi="Arial" w:cs="Arial"/>
                <w:b/>
              </w:rPr>
              <w:t>Not applicable as not all requirements have been assessed.</w:t>
            </w:r>
          </w:p>
        </w:tc>
      </w:tr>
    </w:tbl>
    <w:p w14:paraId="0CEBBBBE" w14:textId="77777777" w:rsidR="000E16C2" w:rsidRPr="00A36AA9" w:rsidRDefault="000E16C2" w:rsidP="00F87E39">
      <w:pPr>
        <w:pStyle w:val="NormalArial"/>
        <w:spacing w:before="120"/>
      </w:pPr>
      <w:r w:rsidRPr="00A36AA9">
        <w:t>A detailed assessment is provided later in this report for each assessed Standard.</w:t>
      </w:r>
    </w:p>
    <w:p w14:paraId="4A8E2B9C" w14:textId="77777777" w:rsidR="000E16C2" w:rsidRPr="00A36AA9" w:rsidRDefault="000E16C2" w:rsidP="00511FC2">
      <w:pPr>
        <w:pStyle w:val="Heading1"/>
        <w:spacing w:before="240" w:after="120" w:line="22" w:lineRule="atLeast"/>
        <w:rPr>
          <w:rFonts w:ascii="Arial" w:hAnsi="Arial" w:cs="Arial"/>
        </w:rPr>
      </w:pPr>
      <w:r w:rsidRPr="00A36AA9">
        <w:rPr>
          <w:rFonts w:ascii="Arial" w:hAnsi="Arial" w:cs="Arial"/>
        </w:rPr>
        <w:t>Areas for improvement</w:t>
      </w:r>
    </w:p>
    <w:p w14:paraId="6D11CF0D" w14:textId="77777777" w:rsidR="000E16C2" w:rsidRPr="00A36AA9" w:rsidRDefault="000E16C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0AFD2D1" w14:textId="70BE1CF8" w:rsidR="000E16C2" w:rsidRPr="00A36AA9" w:rsidRDefault="000E16C2" w:rsidP="00F87E39">
      <w:pPr>
        <w:pStyle w:val="NormalArial"/>
      </w:pPr>
      <w:r w:rsidRPr="00A36AA9">
        <w:br w:type="page"/>
      </w:r>
    </w:p>
    <w:p w14:paraId="5ACB188B" w14:textId="77777777" w:rsidR="000E16C2" w:rsidRDefault="000E16C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843"/>
      </w:tblGrid>
      <w:tr w:rsidR="00B66543" w:rsidRPr="0094659B" w14:paraId="37DE0207" w14:textId="77777777" w:rsidTr="00731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3C797A91" w14:textId="77777777" w:rsidR="00B66543" w:rsidRPr="003217D3" w:rsidRDefault="00B6654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1B5FE000" w14:textId="77777777" w:rsidR="00B66543" w:rsidRPr="003217D3" w:rsidRDefault="00B6654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66543" w:rsidRPr="0094659B" w14:paraId="2D7A1735" w14:textId="77777777" w:rsidTr="007316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29B3F7" w14:textId="77777777" w:rsidR="00B66543" w:rsidRPr="00244176" w:rsidRDefault="00B665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556" w:type="dxa"/>
            <w:shd w:val="clear" w:color="auto" w:fill="auto"/>
          </w:tcPr>
          <w:p w14:paraId="6BE9D4AF" w14:textId="77777777" w:rsidR="00B66543" w:rsidRPr="00244176" w:rsidRDefault="00B665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04912222" w14:textId="250CAD63" w:rsidR="00B66543" w:rsidRPr="00CC646C" w:rsidRDefault="00C91974" w:rsidP="00552783">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8580877"/>
                <w:placeholder>
                  <w:docPart w:val="ED843DB0DAF54637B4A50EE9C2991BAC"/>
                </w:placeholder>
                <w:dropDownList>
                  <w:listItem w:displayText="choose a rating" w:value="choose a rating"/>
                  <w:listItem w:displayText="Compliant" w:value="Compliant"/>
                  <w:listItem w:displayText="Not Compliant" w:value="Not Compliant"/>
                </w:dropDownList>
              </w:sdtPr>
              <w:sdtEndPr/>
              <w:sdtContent>
                <w:r w:rsidR="00B66543" w:rsidRPr="00501C01">
                  <w:rPr>
                    <w:rFonts w:ascii="Arial" w:hAnsi="Arial" w:cs="Arial"/>
                  </w:rPr>
                  <w:t>Compliant</w:t>
                </w:r>
              </w:sdtContent>
            </w:sdt>
          </w:p>
        </w:tc>
      </w:tr>
      <w:tr w:rsidR="00B66543" w:rsidRPr="0094659B" w14:paraId="12FBE791" w14:textId="77777777" w:rsidTr="007316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D92173" w14:textId="77777777" w:rsidR="00B66543" w:rsidRPr="00244176" w:rsidRDefault="00B665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556" w:type="dxa"/>
            <w:shd w:val="clear" w:color="auto" w:fill="auto"/>
          </w:tcPr>
          <w:p w14:paraId="07E5006A" w14:textId="77777777" w:rsidR="00B66543" w:rsidRPr="00244176" w:rsidRDefault="00B665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auto"/>
          </w:tcPr>
          <w:p w14:paraId="774D887E" w14:textId="2B194234" w:rsidR="00B66543" w:rsidRPr="00CC646C" w:rsidRDefault="00C91974" w:rsidP="00552783">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44465"/>
                <w:placeholder>
                  <w:docPart w:val="7D21C306BEDE42699280BFB79FC7DCFF"/>
                </w:placeholder>
                <w:dropDownList>
                  <w:listItem w:displayText="choose a rating" w:value="choose a rating"/>
                  <w:listItem w:displayText="Compliant" w:value="Compliant"/>
                  <w:listItem w:displayText="Not Compliant" w:value="Not Compliant"/>
                </w:dropDownList>
              </w:sdtPr>
              <w:sdtEndPr/>
              <w:sdtContent>
                <w:r w:rsidR="00B66543" w:rsidRPr="00501C01">
                  <w:rPr>
                    <w:rFonts w:ascii="Arial" w:hAnsi="Arial" w:cs="Arial"/>
                  </w:rPr>
                  <w:t>Compliant</w:t>
                </w:r>
              </w:sdtContent>
            </w:sdt>
          </w:p>
        </w:tc>
      </w:tr>
    </w:tbl>
    <w:bookmarkEnd w:id="2"/>
    <w:p w14:paraId="64EF64D7" w14:textId="77777777" w:rsidR="000E16C2" w:rsidRDefault="000E16C2" w:rsidP="00A63FCF">
      <w:pPr>
        <w:pStyle w:val="Heading20"/>
        <w:tabs>
          <w:tab w:val="left" w:pos="1890"/>
        </w:tabs>
      </w:pPr>
      <w:r w:rsidRPr="00A36AA9">
        <w:t>Findings</w:t>
      </w:r>
    </w:p>
    <w:p w14:paraId="795D50F9" w14:textId="2E027B7E" w:rsidR="00536656" w:rsidRDefault="0033259D" w:rsidP="00536656">
      <w:pPr>
        <w:pStyle w:val="NormalArial"/>
        <w:rPr>
          <w:rFonts w:eastAsia="Arial"/>
          <w:lang w:eastAsia="en-AU"/>
        </w:rPr>
      </w:pPr>
      <w:r>
        <w:t xml:space="preserve">Requirements (3)(d) and (3)(e) were found non-compliant following a quality audit undertaken in January 2024 as </w:t>
      </w:r>
      <w:r w:rsidR="00D97095">
        <w:t>completion and inclusion of brokered care and services in the care plans</w:t>
      </w:r>
      <w:r w:rsidR="00D97095" w:rsidRPr="006B4042">
        <w:t xml:space="preserve"> </w:t>
      </w:r>
      <w:r w:rsidR="00584F8E">
        <w:t xml:space="preserve">was not evident and </w:t>
      </w:r>
      <w:r w:rsidR="00C91201">
        <w:t>established</w:t>
      </w:r>
      <w:r w:rsidR="00BC7B94">
        <w:t>,</w:t>
      </w:r>
      <w:r w:rsidR="00C91201">
        <w:t xml:space="preserve"> effective systems and processes to ensure subcontracted c</w:t>
      </w:r>
      <w:r w:rsidR="00C91201" w:rsidRPr="005C264D">
        <w:t xml:space="preserve">are and services </w:t>
      </w:r>
      <w:r w:rsidR="004E7411">
        <w:t>were</w:t>
      </w:r>
      <w:r w:rsidR="00C91201" w:rsidRPr="005C264D">
        <w:t xml:space="preserve"> reviewed regularly for effectiveness</w:t>
      </w:r>
      <w:r w:rsidR="00C91201">
        <w:t>, including in response to changes in consumers’ condition were not demonstrated.</w:t>
      </w:r>
      <w:r w:rsidR="00536656" w:rsidRPr="00536656">
        <w:rPr>
          <w:rFonts w:eastAsia="Arial"/>
          <w:lang w:eastAsia="en-AU"/>
        </w:rPr>
        <w:t xml:space="preserve"> </w:t>
      </w:r>
      <w:r w:rsidR="00536656">
        <w:rPr>
          <w:rFonts w:eastAsia="Arial"/>
          <w:lang w:eastAsia="en-AU"/>
        </w:rPr>
        <w:t>Subsequent to the quality audit, all staff,</w:t>
      </w:r>
      <w:r w:rsidR="00536656" w:rsidRPr="00AB25BA">
        <w:rPr>
          <w:rFonts w:eastAsia="Arial"/>
          <w:lang w:eastAsia="en-AU"/>
        </w:rPr>
        <w:t xml:space="preserve"> including subcontracted and brokered staff, have undertaken training in recording notes and effective progress note taking. </w:t>
      </w:r>
    </w:p>
    <w:p w14:paraId="0FF3A7C1" w14:textId="26561E7C" w:rsidR="00AB25BA" w:rsidRPr="00AB25BA" w:rsidRDefault="00482AF2" w:rsidP="00536656">
      <w:pPr>
        <w:pStyle w:val="NormalArial"/>
      </w:pPr>
      <w:r>
        <w:t xml:space="preserve">The assessment team’s report for the assessment contact undertaken in </w:t>
      </w:r>
      <w:r w:rsidR="00381FF9">
        <w:t>June 2024</w:t>
      </w:r>
      <w:r>
        <w:t xml:space="preserve"> </w:t>
      </w:r>
      <w:r w:rsidR="00C9529E">
        <w:t xml:space="preserve">did not specifically outline improvement actions implemented by the provider in response to the non-compliance. However, </w:t>
      </w:r>
      <w:r w:rsidR="00CC1046">
        <w:t xml:space="preserve">the assessment team </w:t>
      </w:r>
      <w:r w:rsidR="007E2DC8">
        <w:t>found</w:t>
      </w:r>
      <w:r w:rsidR="00CC1046">
        <w:t xml:space="preserve"> that </w:t>
      </w:r>
      <w:r w:rsidR="00AB25BA" w:rsidRPr="00AB25BA">
        <w:rPr>
          <w:rFonts w:eastAsia="Arial"/>
          <w:lang w:eastAsia="en-AU"/>
        </w:rPr>
        <w:t>outcomes of assessment and planning are communicated to consumer</w:t>
      </w:r>
      <w:r w:rsidR="00CC1046">
        <w:rPr>
          <w:rFonts w:eastAsia="Arial"/>
          <w:lang w:eastAsia="en-AU"/>
        </w:rPr>
        <w:t>s</w:t>
      </w:r>
      <w:r w:rsidR="00AB25BA" w:rsidRPr="00AB25BA">
        <w:rPr>
          <w:rFonts w:eastAsia="Arial"/>
          <w:lang w:eastAsia="en-AU"/>
        </w:rPr>
        <w:t xml:space="preserve"> and documented in a care plan which is available to staff and consumers. </w:t>
      </w:r>
      <w:r w:rsidR="00CC1046">
        <w:rPr>
          <w:rFonts w:eastAsia="Arial"/>
          <w:lang w:eastAsia="en-AU"/>
        </w:rPr>
        <w:t>C</w:t>
      </w:r>
      <w:r w:rsidR="00AB25BA" w:rsidRPr="00AB25BA">
        <w:rPr>
          <w:rFonts w:eastAsia="Arial"/>
          <w:lang w:eastAsia="en-AU"/>
        </w:rPr>
        <w:t>are plans are developed with consumers</w:t>
      </w:r>
      <w:r w:rsidR="00CC1046">
        <w:rPr>
          <w:rFonts w:eastAsia="Arial"/>
          <w:lang w:eastAsia="en-AU"/>
        </w:rPr>
        <w:t xml:space="preserve">, with copies of care plans </w:t>
      </w:r>
      <w:r w:rsidR="00BF03D4">
        <w:rPr>
          <w:rFonts w:eastAsia="Arial"/>
          <w:lang w:eastAsia="en-AU"/>
        </w:rPr>
        <w:t xml:space="preserve">kept in </w:t>
      </w:r>
      <w:r w:rsidR="00AB25BA" w:rsidRPr="00AB25BA">
        <w:rPr>
          <w:rFonts w:eastAsia="Arial"/>
          <w:lang w:eastAsia="en-AU"/>
        </w:rPr>
        <w:t xml:space="preserve">each consumer’s home, at the day respite centre, </w:t>
      </w:r>
      <w:r w:rsidR="00BF03D4">
        <w:rPr>
          <w:rFonts w:eastAsia="Arial"/>
          <w:lang w:eastAsia="en-AU"/>
        </w:rPr>
        <w:t>and</w:t>
      </w:r>
      <w:r w:rsidR="00AB25BA" w:rsidRPr="00AB25BA">
        <w:rPr>
          <w:rFonts w:eastAsia="Arial"/>
          <w:lang w:eastAsia="en-AU"/>
        </w:rPr>
        <w:t xml:space="preserve"> where service</w:t>
      </w:r>
      <w:r w:rsidR="00BF03D4">
        <w:rPr>
          <w:rFonts w:eastAsia="Arial"/>
          <w:lang w:eastAsia="en-AU"/>
        </w:rPr>
        <w:t>s are</w:t>
      </w:r>
      <w:r w:rsidR="00AB25BA" w:rsidRPr="00AB25BA">
        <w:rPr>
          <w:rFonts w:eastAsia="Arial"/>
          <w:lang w:eastAsia="en-AU"/>
        </w:rPr>
        <w:t xml:space="preserve"> provided.</w:t>
      </w:r>
      <w:r w:rsidR="00DC0FC9" w:rsidRPr="00DC0FC9">
        <w:rPr>
          <w:rFonts w:eastAsia="Arial"/>
          <w:lang w:eastAsia="en-AU"/>
        </w:rPr>
        <w:t xml:space="preserve"> </w:t>
      </w:r>
      <w:r w:rsidR="00DC0FC9" w:rsidRPr="00AB25BA">
        <w:rPr>
          <w:rFonts w:eastAsia="Arial"/>
          <w:lang w:eastAsia="en-AU"/>
        </w:rPr>
        <w:t xml:space="preserve">Staff interviewed </w:t>
      </w:r>
      <w:r w:rsidR="00DC0FC9">
        <w:rPr>
          <w:rFonts w:eastAsia="Arial"/>
          <w:lang w:eastAsia="en-AU"/>
        </w:rPr>
        <w:t xml:space="preserve">said </w:t>
      </w:r>
      <w:r w:rsidR="00DC0FC9" w:rsidRPr="00AB25BA">
        <w:rPr>
          <w:rFonts w:eastAsia="Arial"/>
          <w:lang w:eastAsia="en-AU"/>
        </w:rPr>
        <w:t xml:space="preserve">information included in care plans is current, accurate and </w:t>
      </w:r>
      <w:r w:rsidR="00DC0FC9">
        <w:rPr>
          <w:rFonts w:eastAsia="Arial"/>
          <w:lang w:eastAsia="en-AU"/>
        </w:rPr>
        <w:t>sufficient</w:t>
      </w:r>
      <w:r w:rsidR="00DC0FC9" w:rsidRPr="00AB25BA">
        <w:rPr>
          <w:rFonts w:eastAsia="Arial"/>
          <w:lang w:eastAsia="en-AU"/>
        </w:rPr>
        <w:t xml:space="preserve"> to enable them to complete their tasks effectively.</w:t>
      </w:r>
      <w:r w:rsidR="00536656">
        <w:rPr>
          <w:rFonts w:eastAsia="Arial"/>
          <w:lang w:eastAsia="en-AU"/>
        </w:rPr>
        <w:t xml:space="preserve"> </w:t>
      </w:r>
      <w:r w:rsidR="00AB25BA" w:rsidRPr="00AB25BA">
        <w:rPr>
          <w:rFonts w:eastAsia="Arial"/>
          <w:lang w:eastAsia="en-AU"/>
        </w:rPr>
        <w:t xml:space="preserve">All consumers </w:t>
      </w:r>
      <w:r w:rsidR="0002024A">
        <w:rPr>
          <w:rFonts w:eastAsia="Arial"/>
          <w:lang w:eastAsia="en-AU"/>
        </w:rPr>
        <w:t xml:space="preserve">interviewed </w:t>
      </w:r>
      <w:r w:rsidR="00AB25BA" w:rsidRPr="00AB25BA">
        <w:rPr>
          <w:rFonts w:eastAsia="Arial"/>
          <w:lang w:eastAsia="en-AU"/>
        </w:rPr>
        <w:t>confirm their care plan ha</w:t>
      </w:r>
      <w:r w:rsidR="0002024A">
        <w:rPr>
          <w:rFonts w:eastAsia="Arial"/>
          <w:lang w:eastAsia="en-AU"/>
        </w:rPr>
        <w:t>s</w:t>
      </w:r>
      <w:r w:rsidR="00AB25BA" w:rsidRPr="00AB25BA">
        <w:rPr>
          <w:rFonts w:eastAsia="Arial"/>
          <w:lang w:eastAsia="en-AU"/>
        </w:rPr>
        <w:t xml:space="preserve"> been discussed with them and the service has provided a copy to them. </w:t>
      </w:r>
    </w:p>
    <w:p w14:paraId="50A52C7A" w14:textId="77777777" w:rsidR="0060465C" w:rsidRDefault="00617885" w:rsidP="0060465C">
      <w:pPr>
        <w:pStyle w:val="NormalArial"/>
        <w:rPr>
          <w:rFonts w:eastAsia="Arial"/>
          <w:lang w:eastAsia="en-AU"/>
        </w:rPr>
      </w:pPr>
      <w:r w:rsidRPr="0060465C">
        <w:t>C</w:t>
      </w:r>
      <w:r w:rsidR="00AB25BA" w:rsidRPr="00AB25BA">
        <w:t>are and services are reviewed regularly for effectiveness.</w:t>
      </w:r>
      <w:r w:rsidRPr="0060465C">
        <w:t xml:space="preserve"> R</w:t>
      </w:r>
      <w:r w:rsidRPr="00AB25BA">
        <w:t xml:space="preserve">eviews are conducted </w:t>
      </w:r>
      <w:r w:rsidR="0060465C" w:rsidRPr="0060465C">
        <w:t xml:space="preserve">face to face with consumers </w:t>
      </w:r>
      <w:r w:rsidRPr="00AB25BA">
        <w:t>annually or when circumstances change</w:t>
      </w:r>
      <w:r w:rsidRPr="0060465C">
        <w:t>, with</w:t>
      </w:r>
      <w:r w:rsidRPr="00AB25BA">
        <w:t xml:space="preserve"> review dates recorded and monitored. </w:t>
      </w:r>
      <w:r w:rsidR="0060465C" w:rsidRPr="0060465C">
        <w:t>C</w:t>
      </w:r>
      <w:r w:rsidR="00AB25BA" w:rsidRPr="00AB25BA">
        <w:t xml:space="preserve">onsumers </w:t>
      </w:r>
      <w:r w:rsidR="00AB25BA" w:rsidRPr="0060465C">
        <w:t>interviewed</w:t>
      </w:r>
      <w:r w:rsidR="00AB25BA" w:rsidRPr="00AB25BA">
        <w:t xml:space="preserve"> said the service </w:t>
      </w:r>
      <w:r w:rsidR="00AB25BA" w:rsidRPr="0060465C">
        <w:t xml:space="preserve">is </w:t>
      </w:r>
      <w:r w:rsidR="00AB25BA" w:rsidRPr="00AB25BA">
        <w:t>constantly reviewing their needs, goals and preferences.</w:t>
      </w:r>
      <w:r w:rsidR="0060465C">
        <w:rPr>
          <w:rFonts w:eastAsia="Arial"/>
          <w:lang w:eastAsia="en-AU"/>
        </w:rPr>
        <w:t xml:space="preserve"> </w:t>
      </w:r>
    </w:p>
    <w:p w14:paraId="4EFC6AAA" w14:textId="37012761" w:rsidR="000E16C2" w:rsidRPr="0060465C" w:rsidRDefault="0060465C" w:rsidP="0060465C">
      <w:pPr>
        <w:pStyle w:val="NormalArial"/>
        <w:rPr>
          <w:rFonts w:eastAsia="Arial"/>
          <w:lang w:eastAsia="en-AU"/>
        </w:rPr>
      </w:pPr>
      <w:r>
        <w:rPr>
          <w:rFonts w:eastAsia="Arial"/>
          <w:lang w:eastAsia="en-AU"/>
        </w:rPr>
        <w:t xml:space="preserve">Based on the assessment team’s report, I find requirements (3)(d) and (3)(e) in Standard 2 Ongoing assessment and planning with consumers compliant. </w:t>
      </w:r>
      <w:r w:rsidR="000E16C2" w:rsidRPr="006B4042">
        <w:br w:type="page"/>
      </w:r>
    </w:p>
    <w:p w14:paraId="0AD29E2F" w14:textId="77777777" w:rsidR="000E16C2" w:rsidRPr="00A36AA9" w:rsidRDefault="000E16C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843"/>
      </w:tblGrid>
      <w:tr w:rsidR="00B66543" w14:paraId="155DD21A" w14:textId="77777777" w:rsidTr="00731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4D0B2F09" w14:textId="77777777" w:rsidR="00B66543" w:rsidRPr="00991076" w:rsidRDefault="00B66543"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41183B4D" w14:textId="77777777" w:rsidR="00B66543" w:rsidRPr="00991076" w:rsidRDefault="00B665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3"/>
      <w:tr w:rsidR="00B66543" w14:paraId="64490283" w14:textId="77777777" w:rsidTr="007316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5E9C1" w14:textId="77777777" w:rsidR="00B66543" w:rsidRPr="00244176" w:rsidRDefault="00B665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556" w:type="dxa"/>
            <w:shd w:val="clear" w:color="auto" w:fill="auto"/>
          </w:tcPr>
          <w:p w14:paraId="0DF55946" w14:textId="77777777" w:rsidR="00B66543" w:rsidRPr="00244176" w:rsidRDefault="00B665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186E82D6" w14:textId="76E6B0D9" w:rsidR="00B66543" w:rsidRPr="00CC646C" w:rsidRDefault="00C91974" w:rsidP="00552783">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22366"/>
                <w:placeholder>
                  <w:docPart w:val="A5D7BE774E754D729C60053A7CF21B77"/>
                </w:placeholder>
                <w:dropDownList>
                  <w:listItem w:displayText="choose a rating" w:value="choose a rating"/>
                  <w:listItem w:displayText="Compliant" w:value="Compliant"/>
                  <w:listItem w:displayText="Not Compliant" w:value="Not Compliant"/>
                </w:dropDownList>
              </w:sdtPr>
              <w:sdtEndPr/>
              <w:sdtContent>
                <w:r w:rsidR="00B66543" w:rsidRPr="00501C01">
                  <w:rPr>
                    <w:rFonts w:ascii="Arial" w:hAnsi="Arial" w:cs="Arial"/>
                  </w:rPr>
                  <w:t>Compliant</w:t>
                </w:r>
              </w:sdtContent>
            </w:sdt>
          </w:p>
        </w:tc>
      </w:tr>
    </w:tbl>
    <w:p w14:paraId="5475D00C" w14:textId="77777777" w:rsidR="000E16C2" w:rsidRDefault="000E16C2" w:rsidP="007B3959">
      <w:pPr>
        <w:pStyle w:val="Heading20"/>
      </w:pPr>
      <w:r w:rsidRPr="00A36AA9">
        <w:t>Findings</w:t>
      </w:r>
    </w:p>
    <w:p w14:paraId="499CD6E9" w14:textId="402169A7" w:rsidR="0060465C" w:rsidRDefault="004E7411" w:rsidP="00F87E39">
      <w:pPr>
        <w:pStyle w:val="NormalArial"/>
      </w:pPr>
      <w:r>
        <w:t xml:space="preserve">Requirement (3)(d) was found non-compliant following a quality audit undertaken in January 2024 as </w:t>
      </w:r>
      <w:r w:rsidR="00AA29F6">
        <w:t>established, effective systems and processes to ensure i</w:t>
      </w:r>
      <w:r w:rsidR="00AA29F6" w:rsidRPr="007D3801">
        <w:t>nformation about consumers</w:t>
      </w:r>
      <w:r w:rsidR="00AA29F6">
        <w:t>’</w:t>
      </w:r>
      <w:r w:rsidR="00AA29F6" w:rsidRPr="007D3801">
        <w:t xml:space="preserve"> condition, needs and preferences </w:t>
      </w:r>
      <w:r w:rsidR="00AA29F6">
        <w:t>wa</w:t>
      </w:r>
      <w:r w:rsidR="00AA29F6" w:rsidRPr="007D3801">
        <w:t xml:space="preserve">s communicated with others where responsibility for care </w:t>
      </w:r>
      <w:r w:rsidR="00B85B6C">
        <w:t>was</w:t>
      </w:r>
      <w:r w:rsidR="00AA29F6" w:rsidRPr="007D3801">
        <w:t xml:space="preserve"> shared</w:t>
      </w:r>
      <w:r w:rsidR="00AA29F6">
        <w:t xml:space="preserve"> were not demonstrated.</w:t>
      </w:r>
      <w:r w:rsidR="00AA29F6" w:rsidRPr="00A36AA9">
        <w:t xml:space="preserve"> </w:t>
      </w:r>
    </w:p>
    <w:p w14:paraId="061EDF7C" w14:textId="17B24582" w:rsidR="001F6026" w:rsidRPr="001F6026" w:rsidRDefault="0060465C" w:rsidP="00E85B2E">
      <w:pPr>
        <w:pStyle w:val="NormalArial"/>
      </w:pPr>
      <w:r>
        <w:t xml:space="preserve">The assessment team’s report for the assessment contact undertaken in </w:t>
      </w:r>
      <w:r w:rsidR="00381FF9">
        <w:t xml:space="preserve">June 2024 </w:t>
      </w:r>
      <w:r>
        <w:t xml:space="preserve">did not specifically outline improvement actions implemented by the provider in response to the non-compliance. However, the assessment team </w:t>
      </w:r>
      <w:r w:rsidR="001F6026">
        <w:t>found</w:t>
      </w:r>
      <w:r>
        <w:t xml:space="preserve"> </w:t>
      </w:r>
      <w:r w:rsidR="00E85B2E" w:rsidRPr="00E85B2E">
        <w:t xml:space="preserve">care files </w:t>
      </w:r>
      <w:r w:rsidR="007316BB">
        <w:t xml:space="preserve">demonstrate </w:t>
      </w:r>
      <w:r w:rsidR="001F6026" w:rsidRPr="001F6026">
        <w:t>information</w:t>
      </w:r>
      <w:r w:rsidR="007316BB">
        <w:t xml:space="preserve"> about</w:t>
      </w:r>
      <w:r w:rsidR="001F6026" w:rsidRPr="001F6026">
        <w:t xml:space="preserve"> consumers</w:t>
      </w:r>
      <w:r w:rsidR="001F6026" w:rsidRPr="00E85B2E">
        <w:t>’</w:t>
      </w:r>
      <w:r w:rsidR="001F6026" w:rsidRPr="001F6026">
        <w:t xml:space="preserve"> condition, needs, goals and preferences is communicated within the organisation and with others where responsibility for care is shared.</w:t>
      </w:r>
      <w:r w:rsidR="00E85B2E" w:rsidRPr="00E85B2E">
        <w:t xml:space="preserve"> I</w:t>
      </w:r>
      <w:r w:rsidR="00E85B2E" w:rsidRPr="001F6026">
        <w:t>nformation is communicated to staff verbally prior to the shift</w:t>
      </w:r>
      <w:r w:rsidR="00E85B2E" w:rsidRPr="00E85B2E">
        <w:t>,</w:t>
      </w:r>
      <w:r w:rsidR="00E85B2E" w:rsidRPr="001F6026">
        <w:t xml:space="preserve"> through care plan</w:t>
      </w:r>
      <w:r w:rsidR="00E85B2E" w:rsidRPr="00E85B2E">
        <w:t xml:space="preserve"> updates and progress notes, and co</w:t>
      </w:r>
      <w:r w:rsidR="00E85B2E" w:rsidRPr="001F6026">
        <w:t>ordinator</w:t>
      </w:r>
      <w:r w:rsidR="00E85B2E" w:rsidRPr="00E85B2E">
        <w:t>s</w:t>
      </w:r>
      <w:r w:rsidR="00E85B2E" w:rsidRPr="001F6026">
        <w:t xml:space="preserve"> share information </w:t>
      </w:r>
      <w:r w:rsidR="00E85B2E" w:rsidRPr="00E85B2E">
        <w:t>about consumers’</w:t>
      </w:r>
      <w:r w:rsidR="00E85B2E" w:rsidRPr="001F6026">
        <w:t xml:space="preserve"> care needs </w:t>
      </w:r>
      <w:r w:rsidR="00E85B2E" w:rsidRPr="00E85B2E">
        <w:t>through</w:t>
      </w:r>
      <w:r w:rsidR="00E85B2E" w:rsidRPr="001F6026">
        <w:t xml:space="preserve"> fortnightly meetings</w:t>
      </w:r>
      <w:r w:rsidR="00E85B2E" w:rsidRPr="00E85B2E">
        <w:t xml:space="preserve">, or more frequently, as required. </w:t>
      </w:r>
      <w:r w:rsidR="001F6026" w:rsidRPr="001F6026">
        <w:t xml:space="preserve">Staff </w:t>
      </w:r>
      <w:r w:rsidR="00E403AE" w:rsidRPr="00E85B2E">
        <w:t>said</w:t>
      </w:r>
      <w:r w:rsidR="001F6026" w:rsidRPr="001F6026">
        <w:t xml:space="preserve"> relevant information about consumers’ services are documented and communicated through electronic and paper-based documentation. Consumers </w:t>
      </w:r>
      <w:r w:rsidR="00692291" w:rsidRPr="00E85B2E">
        <w:t>said</w:t>
      </w:r>
      <w:r w:rsidR="001F6026" w:rsidRPr="001F6026">
        <w:t xml:space="preserve"> services are usually provided by the same staff who know the</w:t>
      </w:r>
      <w:r w:rsidR="00692291" w:rsidRPr="00E85B2E">
        <w:t>m</w:t>
      </w:r>
      <w:r w:rsidR="001F6026" w:rsidRPr="001F6026">
        <w:t xml:space="preserve"> very well</w:t>
      </w:r>
      <w:r w:rsidR="00692291" w:rsidRPr="00E85B2E">
        <w:t>, and confirmed</w:t>
      </w:r>
      <w:r w:rsidR="001F6026" w:rsidRPr="001F6026">
        <w:t xml:space="preserve"> communication is effective, and they never have to repeat information.</w:t>
      </w:r>
    </w:p>
    <w:p w14:paraId="46BB42A3" w14:textId="625BF216" w:rsidR="000E16C2" w:rsidRPr="00A36AA9" w:rsidRDefault="00E85B2E" w:rsidP="0060465C">
      <w:pPr>
        <w:pStyle w:val="NormalArial"/>
      </w:pPr>
      <w:r>
        <w:rPr>
          <w:rFonts w:eastAsia="Arial"/>
          <w:lang w:eastAsia="en-AU"/>
        </w:rPr>
        <w:t xml:space="preserve">Based on the assessment team’s report, I find requirement (3)(d) in Standard 4 Services and supports for daily living compliant. </w:t>
      </w:r>
      <w:r w:rsidR="000E16C2" w:rsidRPr="00A36AA9">
        <w:br w:type="page"/>
      </w:r>
    </w:p>
    <w:p w14:paraId="7FA391B1" w14:textId="77777777" w:rsidR="000E16C2" w:rsidRPr="00A36AA9" w:rsidRDefault="000E16C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5569"/>
        <w:gridCol w:w="1843"/>
      </w:tblGrid>
      <w:tr w:rsidR="00B66543" w14:paraId="13595536" w14:textId="77777777" w:rsidTr="00731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411929EA" w14:textId="77777777" w:rsidR="00B66543" w:rsidRPr="003217D3" w:rsidRDefault="00B6654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7D69BE29" w14:textId="77777777" w:rsidR="00B66543" w:rsidRPr="003217D3" w:rsidRDefault="00B665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66543" w14:paraId="463566E4" w14:textId="77777777" w:rsidTr="007316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832EA" w14:textId="77777777" w:rsidR="00B66543" w:rsidRPr="00244176" w:rsidRDefault="00B665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569" w:type="dxa"/>
            <w:shd w:val="clear" w:color="auto" w:fill="auto"/>
          </w:tcPr>
          <w:p w14:paraId="72960628" w14:textId="77777777" w:rsidR="00B66543" w:rsidRPr="00244176" w:rsidRDefault="00B665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07733DB" w14:textId="77777777" w:rsidR="00B66543" w:rsidRPr="00244176" w:rsidRDefault="00B6654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80D0DD4" w14:textId="77777777" w:rsidR="00B66543" w:rsidRPr="00244176" w:rsidRDefault="00B6654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7D883D7" w14:textId="77777777" w:rsidR="00B66543" w:rsidRPr="00244176" w:rsidRDefault="00B6654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8469DDB" w14:textId="77777777" w:rsidR="00B66543" w:rsidRPr="00244176" w:rsidRDefault="00B6654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822B0BB" w14:textId="77777777" w:rsidR="00B66543" w:rsidRPr="00244176" w:rsidRDefault="00B6654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5E2A510" w14:textId="77777777" w:rsidR="00B66543" w:rsidRPr="00244176" w:rsidRDefault="00B6654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52E33A51" w14:textId="62A31C6A" w:rsidR="00B66543" w:rsidRPr="00CC646C" w:rsidRDefault="00C91974" w:rsidP="00552783">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9830329"/>
                <w:placeholder>
                  <w:docPart w:val="9D814C2F33F346A7ADEFCDD129B77E4E"/>
                </w:placeholder>
                <w:dropDownList>
                  <w:listItem w:displayText="choose a rating" w:value="choose a rating"/>
                  <w:listItem w:displayText="Compliant" w:value="Compliant"/>
                  <w:listItem w:displayText="Not Compliant" w:value="Not Compliant"/>
                </w:dropDownList>
              </w:sdtPr>
              <w:sdtEndPr/>
              <w:sdtContent>
                <w:r w:rsidR="00B66543" w:rsidRPr="00501C01">
                  <w:rPr>
                    <w:rFonts w:ascii="Arial" w:hAnsi="Arial" w:cs="Arial"/>
                  </w:rPr>
                  <w:t>Compliant</w:t>
                </w:r>
              </w:sdtContent>
            </w:sdt>
          </w:p>
        </w:tc>
      </w:tr>
    </w:tbl>
    <w:p w14:paraId="36989230" w14:textId="77777777" w:rsidR="000E16C2" w:rsidRDefault="000E16C2" w:rsidP="003217D3">
      <w:pPr>
        <w:pStyle w:val="Heading20"/>
      </w:pPr>
      <w:r w:rsidRPr="00A36AA9">
        <w:t>Findings</w:t>
      </w:r>
    </w:p>
    <w:p w14:paraId="162D0745" w14:textId="23236346" w:rsidR="000E16C2" w:rsidRDefault="00AA29F6" w:rsidP="00AA29F6">
      <w:pPr>
        <w:pStyle w:val="NormalArial"/>
      </w:pPr>
      <w:r>
        <w:t xml:space="preserve">Requirement (3)(c) was found non-compliant following a quality audit undertaken in January 2024 as </w:t>
      </w:r>
      <w:r w:rsidR="000E4D6D">
        <w:t xml:space="preserve">information management governance systems were not effective. </w:t>
      </w:r>
    </w:p>
    <w:p w14:paraId="484BBD94" w14:textId="2C5CEB07" w:rsidR="00920716" w:rsidRPr="00920716" w:rsidRDefault="00E85B2E" w:rsidP="00260CAC">
      <w:pPr>
        <w:pStyle w:val="NormalArial"/>
      </w:pPr>
      <w:r>
        <w:t xml:space="preserve">The assessment team’s report for the assessment contact undertaken in </w:t>
      </w:r>
      <w:r w:rsidR="00381FF9">
        <w:t>June 2024</w:t>
      </w:r>
      <w:r>
        <w:t xml:space="preserve"> did not specifically outline improvement actions implemented by the provider in response to the non-compliance. However, the assessment team found </w:t>
      </w:r>
      <w:r w:rsidR="00920716">
        <w:t xml:space="preserve">effective organisation wide governance systems are in place. </w:t>
      </w:r>
      <w:r w:rsidR="00920716" w:rsidRPr="00920716">
        <w:t>All consumer information is stored securely across multiple platforms, in line with legislative requirements</w:t>
      </w:r>
      <w:r w:rsidR="00920716" w:rsidRPr="00260CAC">
        <w:t>,</w:t>
      </w:r>
      <w:r w:rsidR="00920716" w:rsidRPr="00920716">
        <w:t xml:space="preserve"> and electronic data is password protected. Policies, procedures and other documentation </w:t>
      </w:r>
      <w:r w:rsidR="007316BB">
        <w:t>are</w:t>
      </w:r>
      <w:r w:rsidR="00920716" w:rsidRPr="00920716">
        <w:t xml:space="preserve"> freely available to staff as required. </w:t>
      </w:r>
      <w:r w:rsidR="00FE6104" w:rsidRPr="00260CAC">
        <w:t>A</w:t>
      </w:r>
      <w:r w:rsidR="00920716" w:rsidRPr="00920716">
        <w:t xml:space="preserve"> </w:t>
      </w:r>
      <w:r w:rsidR="00FE6104" w:rsidRPr="00260CAC">
        <w:t>c</w:t>
      </w:r>
      <w:r w:rsidR="00920716" w:rsidRPr="00920716">
        <w:t xml:space="preserve">ontinuous </w:t>
      </w:r>
      <w:r w:rsidR="00FE6104" w:rsidRPr="00260CAC">
        <w:t>i</w:t>
      </w:r>
      <w:r w:rsidR="00920716" w:rsidRPr="00920716">
        <w:t xml:space="preserve">mprovement plan </w:t>
      </w:r>
      <w:r w:rsidR="00FE6104" w:rsidRPr="00260CAC">
        <w:t xml:space="preserve">is maintained and </w:t>
      </w:r>
      <w:r w:rsidR="00920716" w:rsidRPr="00920716">
        <w:t>includes improvements informed by internal audits, incidents and feedback and are aligned to the Quality Standards.</w:t>
      </w:r>
      <w:r w:rsidR="00785939" w:rsidRPr="00260CAC">
        <w:t xml:space="preserve"> </w:t>
      </w:r>
      <w:r w:rsidR="00920716" w:rsidRPr="00920716">
        <w:t xml:space="preserve">The Board has oversight of financial processes which includes monthly financial reporting and independent audits. </w:t>
      </w:r>
      <w:r w:rsidR="002F1A20" w:rsidRPr="00260CAC">
        <w:t>U</w:t>
      </w:r>
      <w:r w:rsidR="00920716" w:rsidRPr="00920716">
        <w:t xml:space="preserve">nspent funds are monitored and consumers with unspent funds are encouraged to access care and services in line with their assessed packages. The </w:t>
      </w:r>
      <w:r w:rsidR="00664C71" w:rsidRPr="00260CAC">
        <w:t>organisation</w:t>
      </w:r>
      <w:r w:rsidR="00920716" w:rsidRPr="00920716">
        <w:t xml:space="preserve"> has policies and procedures in relation to workforce governance and is supported by a </w:t>
      </w:r>
      <w:r w:rsidR="00664C71" w:rsidRPr="00260CAC">
        <w:t>human resources</w:t>
      </w:r>
      <w:r w:rsidR="00920716" w:rsidRPr="00920716">
        <w:t xml:space="preserve"> function. Systems and processes ensure the workforce is sufficient, competent and has the knowledge, training and skill</w:t>
      </w:r>
      <w:r w:rsidR="00664C71" w:rsidRPr="00260CAC">
        <w:t>s</w:t>
      </w:r>
      <w:r w:rsidR="00920716" w:rsidRPr="00920716">
        <w:t xml:space="preserve"> to effectively perform their roles</w:t>
      </w:r>
      <w:r w:rsidR="00664C71" w:rsidRPr="00260CAC">
        <w:t>,</w:t>
      </w:r>
      <w:r w:rsidR="00920716" w:rsidRPr="00920716">
        <w:t xml:space="preserve"> and position descriptions outline responsibilities and delegations.</w:t>
      </w:r>
      <w:r w:rsidR="00260CAC" w:rsidRPr="00260CAC">
        <w:t xml:space="preserve"> </w:t>
      </w:r>
      <w:r w:rsidR="00785939" w:rsidRPr="00260CAC">
        <w:t xml:space="preserve">There are processes to monitor </w:t>
      </w:r>
      <w:r w:rsidR="00352394" w:rsidRPr="00260CAC">
        <w:t xml:space="preserve">changes and updates to legislation, and </w:t>
      </w:r>
      <w:r w:rsidR="00AA61C7">
        <w:t xml:space="preserve">to </w:t>
      </w:r>
      <w:r w:rsidR="00920716" w:rsidRPr="00920716">
        <w:t>track COVID-19 vaccinations and training, police checks, drivers’ licences, car registration, insurance and maintenance records and public liability insurance. The organisation has an established feedback and complaints framework</w:t>
      </w:r>
      <w:r w:rsidR="00352394" w:rsidRPr="00260CAC">
        <w:t xml:space="preserve">, </w:t>
      </w:r>
      <w:r w:rsidR="00920716" w:rsidRPr="00920716">
        <w:t xml:space="preserve">including policies and procedures, </w:t>
      </w:r>
      <w:r w:rsidR="00260CAC" w:rsidRPr="00260CAC">
        <w:t xml:space="preserve">and </w:t>
      </w:r>
      <w:r w:rsidR="00920716" w:rsidRPr="00920716">
        <w:t xml:space="preserve">a complaints and concerns register which enables </w:t>
      </w:r>
      <w:r w:rsidR="006D6922">
        <w:t>consumer feedback to be recorded, monitored and actioned</w:t>
      </w:r>
      <w:r w:rsidR="00920716" w:rsidRPr="00920716">
        <w:t xml:space="preserve">. </w:t>
      </w:r>
    </w:p>
    <w:p w14:paraId="2E9EE6EE" w14:textId="1E050026" w:rsidR="00E85B2E" w:rsidRPr="006B4042" w:rsidRDefault="00E85B2E" w:rsidP="00E85B2E">
      <w:pPr>
        <w:pStyle w:val="NormalArial"/>
      </w:pPr>
      <w:r w:rsidRPr="00260CAC">
        <w:t>Based on the assessment team’s report, I find requirement (3)(c) in Standard 8 Organisational governance compliant.</w:t>
      </w:r>
    </w:p>
    <w:sectPr w:rsidR="00E85B2E"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B3069" w14:textId="77777777" w:rsidR="008540C8" w:rsidRDefault="008540C8">
      <w:pPr>
        <w:spacing w:after="0"/>
      </w:pPr>
      <w:r>
        <w:separator/>
      </w:r>
    </w:p>
  </w:endnote>
  <w:endnote w:type="continuationSeparator" w:id="0">
    <w:p w14:paraId="7836F200" w14:textId="77777777" w:rsidR="008540C8" w:rsidRDefault="008540C8">
      <w:pPr>
        <w:spacing w:after="0"/>
      </w:pPr>
      <w:r>
        <w:continuationSeparator/>
      </w:r>
    </w:p>
  </w:endnote>
  <w:endnote w:type="continuationNotice" w:id="1">
    <w:p w14:paraId="5E3FA2C6" w14:textId="77777777" w:rsidR="008540C8" w:rsidRDefault="008540C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AFCA" w14:textId="77777777" w:rsidR="000E16C2" w:rsidRPr="00DF37F2" w:rsidRDefault="000E16C2"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Moonta Health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3079D2A" w14:textId="77777777" w:rsidR="000E16C2" w:rsidRPr="00DF37F2" w:rsidRDefault="000E16C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600640</w:t>
    </w:r>
    <w:bookmarkEnd w:id="4"/>
    <w:r w:rsidRPr="00DF37F2">
      <w:rPr>
        <w:rStyle w:val="FooterBold"/>
        <w:rFonts w:ascii="Arial" w:hAnsi="Arial"/>
        <w:b w:val="0"/>
      </w:rPr>
      <w:tab/>
      <w:t xml:space="preserve">OFFICIAL: Sensitive </w:t>
    </w:r>
  </w:p>
  <w:p w14:paraId="06254AB9" w14:textId="77777777" w:rsidR="000E16C2" w:rsidRPr="00DF37F2" w:rsidRDefault="000E16C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7C588" w14:textId="77777777" w:rsidR="008540C8" w:rsidRDefault="008540C8" w:rsidP="00D71F88">
      <w:pPr>
        <w:spacing w:after="0"/>
      </w:pPr>
      <w:r>
        <w:separator/>
      </w:r>
    </w:p>
  </w:footnote>
  <w:footnote w:type="continuationSeparator" w:id="0">
    <w:p w14:paraId="06103C4F" w14:textId="77777777" w:rsidR="008540C8" w:rsidRDefault="008540C8" w:rsidP="00D71F88">
      <w:pPr>
        <w:spacing w:after="0"/>
      </w:pPr>
      <w:r>
        <w:continuationSeparator/>
      </w:r>
    </w:p>
  </w:footnote>
  <w:footnote w:type="continuationNotice" w:id="1">
    <w:p w14:paraId="18C46DB2" w14:textId="77777777" w:rsidR="008540C8" w:rsidRDefault="008540C8">
      <w:pPr>
        <w:spacing w:after="0"/>
      </w:pPr>
    </w:p>
  </w:footnote>
  <w:footnote w:id="2">
    <w:p w14:paraId="7ACFB249" w14:textId="0A4CC873" w:rsidR="000E16C2" w:rsidRDefault="000E16C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F72D9">
        <w:rPr>
          <w:rFonts w:ascii="Arial" w:hAnsi="Arial" w:cs="Arial"/>
          <w:color w:val="auto"/>
          <w:sz w:val="20"/>
          <w:szCs w:val="20"/>
        </w:rPr>
        <w:t>section 68A</w:t>
      </w:r>
      <w:r w:rsidR="00BF72D9" w:rsidRPr="00BF72D9">
        <w:rPr>
          <w:rFonts w:ascii="Arial" w:hAnsi="Arial" w:cs="Arial"/>
          <w:color w:val="auto"/>
          <w:sz w:val="20"/>
          <w:szCs w:val="20"/>
        </w:rPr>
        <w:t xml:space="preserve"> </w:t>
      </w:r>
      <w:r w:rsidRPr="00BF72D9">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0CF78AEA" w14:textId="77777777" w:rsidR="000E16C2" w:rsidRDefault="000E16C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79868" w14:textId="77777777" w:rsidR="000E16C2" w:rsidRDefault="000E16C2">
    <w:pPr>
      <w:pStyle w:val="Header"/>
    </w:pPr>
    <w:r>
      <w:rPr>
        <w:noProof/>
        <w:color w:val="2B579A"/>
        <w:shd w:val="clear" w:color="auto" w:fill="E6E6E6"/>
        <w:lang w:val="en-US"/>
      </w:rPr>
      <w:drawing>
        <wp:anchor distT="0" distB="0" distL="114300" distR="114300" simplePos="0" relativeHeight="251658241" behindDoc="1" locked="0" layoutInCell="1" allowOverlap="1" wp14:anchorId="18D8ABC8" wp14:editId="4B42D69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A159C" w14:textId="77777777" w:rsidR="000E16C2" w:rsidRDefault="000E16C2">
    <w:pPr>
      <w:pStyle w:val="Header"/>
    </w:pPr>
    <w:r>
      <w:rPr>
        <w:noProof/>
      </w:rPr>
      <w:drawing>
        <wp:anchor distT="0" distB="0" distL="114300" distR="114300" simplePos="0" relativeHeight="251658240" behindDoc="0" locked="0" layoutInCell="1" allowOverlap="1" wp14:anchorId="5E2F753C" wp14:editId="5DB16DD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99EDABA">
      <w:start w:val="1"/>
      <w:numFmt w:val="lowerRoman"/>
      <w:lvlText w:val="(%1)"/>
      <w:lvlJc w:val="left"/>
      <w:pPr>
        <w:ind w:left="1080" w:hanging="720"/>
      </w:pPr>
      <w:rPr>
        <w:rFonts w:hint="default"/>
      </w:rPr>
    </w:lvl>
    <w:lvl w:ilvl="1" w:tplc="C6320C14" w:tentative="1">
      <w:start w:val="1"/>
      <w:numFmt w:val="lowerLetter"/>
      <w:lvlText w:val="%2."/>
      <w:lvlJc w:val="left"/>
      <w:pPr>
        <w:ind w:left="1440" w:hanging="360"/>
      </w:pPr>
    </w:lvl>
    <w:lvl w:ilvl="2" w:tplc="CA081478" w:tentative="1">
      <w:start w:val="1"/>
      <w:numFmt w:val="lowerRoman"/>
      <w:lvlText w:val="%3."/>
      <w:lvlJc w:val="right"/>
      <w:pPr>
        <w:ind w:left="2160" w:hanging="180"/>
      </w:pPr>
    </w:lvl>
    <w:lvl w:ilvl="3" w:tplc="978A377C" w:tentative="1">
      <w:start w:val="1"/>
      <w:numFmt w:val="decimal"/>
      <w:lvlText w:val="%4."/>
      <w:lvlJc w:val="left"/>
      <w:pPr>
        <w:ind w:left="2880" w:hanging="360"/>
      </w:pPr>
    </w:lvl>
    <w:lvl w:ilvl="4" w:tplc="014C3132" w:tentative="1">
      <w:start w:val="1"/>
      <w:numFmt w:val="lowerLetter"/>
      <w:lvlText w:val="%5."/>
      <w:lvlJc w:val="left"/>
      <w:pPr>
        <w:ind w:left="3600" w:hanging="360"/>
      </w:pPr>
    </w:lvl>
    <w:lvl w:ilvl="5" w:tplc="A0D8F5E4" w:tentative="1">
      <w:start w:val="1"/>
      <w:numFmt w:val="lowerRoman"/>
      <w:lvlText w:val="%6."/>
      <w:lvlJc w:val="right"/>
      <w:pPr>
        <w:ind w:left="4320" w:hanging="180"/>
      </w:pPr>
    </w:lvl>
    <w:lvl w:ilvl="6" w:tplc="B590FE44" w:tentative="1">
      <w:start w:val="1"/>
      <w:numFmt w:val="decimal"/>
      <w:lvlText w:val="%7."/>
      <w:lvlJc w:val="left"/>
      <w:pPr>
        <w:ind w:left="5040" w:hanging="360"/>
      </w:pPr>
    </w:lvl>
    <w:lvl w:ilvl="7" w:tplc="3CA29736" w:tentative="1">
      <w:start w:val="1"/>
      <w:numFmt w:val="lowerLetter"/>
      <w:lvlText w:val="%8."/>
      <w:lvlJc w:val="left"/>
      <w:pPr>
        <w:ind w:left="5760" w:hanging="360"/>
      </w:pPr>
    </w:lvl>
    <w:lvl w:ilvl="8" w:tplc="947007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9E2A2EC">
      <w:start w:val="1"/>
      <w:numFmt w:val="lowerRoman"/>
      <w:lvlText w:val="(%1)"/>
      <w:lvlJc w:val="left"/>
      <w:pPr>
        <w:ind w:left="1080" w:hanging="720"/>
      </w:pPr>
      <w:rPr>
        <w:rFonts w:hint="default"/>
      </w:rPr>
    </w:lvl>
    <w:lvl w:ilvl="1" w:tplc="AD2C0878" w:tentative="1">
      <w:start w:val="1"/>
      <w:numFmt w:val="lowerLetter"/>
      <w:lvlText w:val="%2."/>
      <w:lvlJc w:val="left"/>
      <w:pPr>
        <w:ind w:left="1440" w:hanging="360"/>
      </w:pPr>
    </w:lvl>
    <w:lvl w:ilvl="2" w:tplc="4BCC5068" w:tentative="1">
      <w:start w:val="1"/>
      <w:numFmt w:val="lowerRoman"/>
      <w:lvlText w:val="%3."/>
      <w:lvlJc w:val="right"/>
      <w:pPr>
        <w:ind w:left="2160" w:hanging="180"/>
      </w:pPr>
    </w:lvl>
    <w:lvl w:ilvl="3" w:tplc="17FA1444" w:tentative="1">
      <w:start w:val="1"/>
      <w:numFmt w:val="decimal"/>
      <w:lvlText w:val="%4."/>
      <w:lvlJc w:val="left"/>
      <w:pPr>
        <w:ind w:left="2880" w:hanging="360"/>
      </w:pPr>
    </w:lvl>
    <w:lvl w:ilvl="4" w:tplc="C5F85ED4" w:tentative="1">
      <w:start w:val="1"/>
      <w:numFmt w:val="lowerLetter"/>
      <w:lvlText w:val="%5."/>
      <w:lvlJc w:val="left"/>
      <w:pPr>
        <w:ind w:left="3600" w:hanging="360"/>
      </w:pPr>
    </w:lvl>
    <w:lvl w:ilvl="5" w:tplc="6CBE4C80" w:tentative="1">
      <w:start w:val="1"/>
      <w:numFmt w:val="lowerRoman"/>
      <w:lvlText w:val="%6."/>
      <w:lvlJc w:val="right"/>
      <w:pPr>
        <w:ind w:left="4320" w:hanging="180"/>
      </w:pPr>
    </w:lvl>
    <w:lvl w:ilvl="6" w:tplc="3370B8B2" w:tentative="1">
      <w:start w:val="1"/>
      <w:numFmt w:val="decimal"/>
      <w:lvlText w:val="%7."/>
      <w:lvlJc w:val="left"/>
      <w:pPr>
        <w:ind w:left="5040" w:hanging="360"/>
      </w:pPr>
    </w:lvl>
    <w:lvl w:ilvl="7" w:tplc="0AA26A30" w:tentative="1">
      <w:start w:val="1"/>
      <w:numFmt w:val="lowerLetter"/>
      <w:lvlText w:val="%8."/>
      <w:lvlJc w:val="left"/>
      <w:pPr>
        <w:ind w:left="5760" w:hanging="360"/>
      </w:pPr>
    </w:lvl>
    <w:lvl w:ilvl="8" w:tplc="0BB22F3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C6223A4">
      <w:start w:val="1"/>
      <w:numFmt w:val="lowerRoman"/>
      <w:lvlText w:val="(%1)"/>
      <w:lvlJc w:val="left"/>
      <w:pPr>
        <w:ind w:left="1080" w:hanging="720"/>
      </w:pPr>
      <w:rPr>
        <w:rFonts w:hint="default"/>
      </w:rPr>
    </w:lvl>
    <w:lvl w:ilvl="1" w:tplc="9EFE07D8" w:tentative="1">
      <w:start w:val="1"/>
      <w:numFmt w:val="lowerLetter"/>
      <w:lvlText w:val="%2."/>
      <w:lvlJc w:val="left"/>
      <w:pPr>
        <w:ind w:left="1440" w:hanging="360"/>
      </w:pPr>
    </w:lvl>
    <w:lvl w:ilvl="2" w:tplc="54C2200E" w:tentative="1">
      <w:start w:val="1"/>
      <w:numFmt w:val="lowerRoman"/>
      <w:lvlText w:val="%3."/>
      <w:lvlJc w:val="right"/>
      <w:pPr>
        <w:ind w:left="2160" w:hanging="180"/>
      </w:pPr>
    </w:lvl>
    <w:lvl w:ilvl="3" w:tplc="34E83756" w:tentative="1">
      <w:start w:val="1"/>
      <w:numFmt w:val="decimal"/>
      <w:lvlText w:val="%4."/>
      <w:lvlJc w:val="left"/>
      <w:pPr>
        <w:ind w:left="2880" w:hanging="360"/>
      </w:pPr>
    </w:lvl>
    <w:lvl w:ilvl="4" w:tplc="2DA0D4E6" w:tentative="1">
      <w:start w:val="1"/>
      <w:numFmt w:val="lowerLetter"/>
      <w:lvlText w:val="%5."/>
      <w:lvlJc w:val="left"/>
      <w:pPr>
        <w:ind w:left="3600" w:hanging="360"/>
      </w:pPr>
    </w:lvl>
    <w:lvl w:ilvl="5" w:tplc="F212230C" w:tentative="1">
      <w:start w:val="1"/>
      <w:numFmt w:val="lowerRoman"/>
      <w:lvlText w:val="%6."/>
      <w:lvlJc w:val="right"/>
      <w:pPr>
        <w:ind w:left="4320" w:hanging="180"/>
      </w:pPr>
    </w:lvl>
    <w:lvl w:ilvl="6" w:tplc="0414D8A0" w:tentative="1">
      <w:start w:val="1"/>
      <w:numFmt w:val="decimal"/>
      <w:lvlText w:val="%7."/>
      <w:lvlJc w:val="left"/>
      <w:pPr>
        <w:ind w:left="5040" w:hanging="360"/>
      </w:pPr>
    </w:lvl>
    <w:lvl w:ilvl="7" w:tplc="FA30A0FA" w:tentative="1">
      <w:start w:val="1"/>
      <w:numFmt w:val="lowerLetter"/>
      <w:lvlText w:val="%8."/>
      <w:lvlJc w:val="left"/>
      <w:pPr>
        <w:ind w:left="5760" w:hanging="360"/>
      </w:pPr>
    </w:lvl>
    <w:lvl w:ilvl="8" w:tplc="29AAD5F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78EC72A">
      <w:start w:val="1"/>
      <w:numFmt w:val="lowerRoman"/>
      <w:lvlText w:val="(%1)"/>
      <w:lvlJc w:val="left"/>
      <w:pPr>
        <w:ind w:left="1080" w:hanging="720"/>
      </w:pPr>
      <w:rPr>
        <w:rFonts w:hint="default"/>
      </w:rPr>
    </w:lvl>
    <w:lvl w:ilvl="1" w:tplc="1304080C" w:tentative="1">
      <w:start w:val="1"/>
      <w:numFmt w:val="lowerLetter"/>
      <w:lvlText w:val="%2."/>
      <w:lvlJc w:val="left"/>
      <w:pPr>
        <w:ind w:left="1440" w:hanging="360"/>
      </w:pPr>
    </w:lvl>
    <w:lvl w:ilvl="2" w:tplc="2DD0FD10" w:tentative="1">
      <w:start w:val="1"/>
      <w:numFmt w:val="lowerRoman"/>
      <w:lvlText w:val="%3."/>
      <w:lvlJc w:val="right"/>
      <w:pPr>
        <w:ind w:left="2160" w:hanging="180"/>
      </w:pPr>
    </w:lvl>
    <w:lvl w:ilvl="3" w:tplc="D680690C" w:tentative="1">
      <w:start w:val="1"/>
      <w:numFmt w:val="decimal"/>
      <w:lvlText w:val="%4."/>
      <w:lvlJc w:val="left"/>
      <w:pPr>
        <w:ind w:left="2880" w:hanging="360"/>
      </w:pPr>
    </w:lvl>
    <w:lvl w:ilvl="4" w:tplc="710E8EA6" w:tentative="1">
      <w:start w:val="1"/>
      <w:numFmt w:val="lowerLetter"/>
      <w:lvlText w:val="%5."/>
      <w:lvlJc w:val="left"/>
      <w:pPr>
        <w:ind w:left="3600" w:hanging="360"/>
      </w:pPr>
    </w:lvl>
    <w:lvl w:ilvl="5" w:tplc="00EE111A" w:tentative="1">
      <w:start w:val="1"/>
      <w:numFmt w:val="lowerRoman"/>
      <w:lvlText w:val="%6."/>
      <w:lvlJc w:val="right"/>
      <w:pPr>
        <w:ind w:left="4320" w:hanging="180"/>
      </w:pPr>
    </w:lvl>
    <w:lvl w:ilvl="6" w:tplc="5A025A1E" w:tentative="1">
      <w:start w:val="1"/>
      <w:numFmt w:val="decimal"/>
      <w:lvlText w:val="%7."/>
      <w:lvlJc w:val="left"/>
      <w:pPr>
        <w:ind w:left="5040" w:hanging="360"/>
      </w:pPr>
    </w:lvl>
    <w:lvl w:ilvl="7" w:tplc="C48A79B2" w:tentative="1">
      <w:start w:val="1"/>
      <w:numFmt w:val="lowerLetter"/>
      <w:lvlText w:val="%8."/>
      <w:lvlJc w:val="left"/>
      <w:pPr>
        <w:ind w:left="5760" w:hanging="360"/>
      </w:pPr>
    </w:lvl>
    <w:lvl w:ilvl="8" w:tplc="1C1E052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34A4578">
      <w:start w:val="1"/>
      <w:numFmt w:val="lowerRoman"/>
      <w:lvlText w:val="(%1)"/>
      <w:lvlJc w:val="left"/>
      <w:pPr>
        <w:ind w:left="1080" w:hanging="720"/>
      </w:pPr>
      <w:rPr>
        <w:rFonts w:hint="default"/>
      </w:rPr>
    </w:lvl>
    <w:lvl w:ilvl="1" w:tplc="5FB2877E" w:tentative="1">
      <w:start w:val="1"/>
      <w:numFmt w:val="lowerLetter"/>
      <w:lvlText w:val="%2."/>
      <w:lvlJc w:val="left"/>
      <w:pPr>
        <w:ind w:left="1440" w:hanging="360"/>
      </w:pPr>
    </w:lvl>
    <w:lvl w:ilvl="2" w:tplc="6C7C2A74" w:tentative="1">
      <w:start w:val="1"/>
      <w:numFmt w:val="lowerRoman"/>
      <w:lvlText w:val="%3."/>
      <w:lvlJc w:val="right"/>
      <w:pPr>
        <w:ind w:left="2160" w:hanging="180"/>
      </w:pPr>
    </w:lvl>
    <w:lvl w:ilvl="3" w:tplc="ECB4758E" w:tentative="1">
      <w:start w:val="1"/>
      <w:numFmt w:val="decimal"/>
      <w:lvlText w:val="%4."/>
      <w:lvlJc w:val="left"/>
      <w:pPr>
        <w:ind w:left="2880" w:hanging="360"/>
      </w:pPr>
    </w:lvl>
    <w:lvl w:ilvl="4" w:tplc="23840B08" w:tentative="1">
      <w:start w:val="1"/>
      <w:numFmt w:val="lowerLetter"/>
      <w:lvlText w:val="%5."/>
      <w:lvlJc w:val="left"/>
      <w:pPr>
        <w:ind w:left="3600" w:hanging="360"/>
      </w:pPr>
    </w:lvl>
    <w:lvl w:ilvl="5" w:tplc="81D8C446" w:tentative="1">
      <w:start w:val="1"/>
      <w:numFmt w:val="lowerRoman"/>
      <w:lvlText w:val="%6."/>
      <w:lvlJc w:val="right"/>
      <w:pPr>
        <w:ind w:left="4320" w:hanging="180"/>
      </w:pPr>
    </w:lvl>
    <w:lvl w:ilvl="6" w:tplc="65060900" w:tentative="1">
      <w:start w:val="1"/>
      <w:numFmt w:val="decimal"/>
      <w:lvlText w:val="%7."/>
      <w:lvlJc w:val="left"/>
      <w:pPr>
        <w:ind w:left="5040" w:hanging="360"/>
      </w:pPr>
    </w:lvl>
    <w:lvl w:ilvl="7" w:tplc="8348E778" w:tentative="1">
      <w:start w:val="1"/>
      <w:numFmt w:val="lowerLetter"/>
      <w:lvlText w:val="%8."/>
      <w:lvlJc w:val="left"/>
      <w:pPr>
        <w:ind w:left="5760" w:hanging="360"/>
      </w:pPr>
    </w:lvl>
    <w:lvl w:ilvl="8" w:tplc="64E8A06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8B63F9E">
      <w:start w:val="1"/>
      <w:numFmt w:val="bullet"/>
      <w:lvlText w:val=""/>
      <w:lvlJc w:val="left"/>
      <w:pPr>
        <w:ind w:left="720" w:hanging="360"/>
      </w:pPr>
      <w:rPr>
        <w:rFonts w:ascii="Symbol" w:hAnsi="Symbol" w:hint="default"/>
        <w:color w:val="auto"/>
        <w:sz w:val="24"/>
        <w:szCs w:val="24"/>
      </w:rPr>
    </w:lvl>
    <w:lvl w:ilvl="1" w:tplc="F856AB24" w:tentative="1">
      <w:start w:val="1"/>
      <w:numFmt w:val="bullet"/>
      <w:lvlText w:val="o"/>
      <w:lvlJc w:val="left"/>
      <w:pPr>
        <w:ind w:left="1440" w:hanging="360"/>
      </w:pPr>
      <w:rPr>
        <w:rFonts w:ascii="Courier New" w:hAnsi="Courier New" w:cs="Courier New" w:hint="default"/>
      </w:rPr>
    </w:lvl>
    <w:lvl w:ilvl="2" w:tplc="239205C8" w:tentative="1">
      <w:start w:val="1"/>
      <w:numFmt w:val="bullet"/>
      <w:lvlText w:val=""/>
      <w:lvlJc w:val="left"/>
      <w:pPr>
        <w:ind w:left="2160" w:hanging="360"/>
      </w:pPr>
      <w:rPr>
        <w:rFonts w:ascii="Wingdings" w:hAnsi="Wingdings" w:hint="default"/>
      </w:rPr>
    </w:lvl>
    <w:lvl w:ilvl="3" w:tplc="4770E39E" w:tentative="1">
      <w:start w:val="1"/>
      <w:numFmt w:val="bullet"/>
      <w:lvlText w:val=""/>
      <w:lvlJc w:val="left"/>
      <w:pPr>
        <w:ind w:left="2880" w:hanging="360"/>
      </w:pPr>
      <w:rPr>
        <w:rFonts w:ascii="Symbol" w:hAnsi="Symbol" w:hint="default"/>
      </w:rPr>
    </w:lvl>
    <w:lvl w:ilvl="4" w:tplc="A91C3A1E" w:tentative="1">
      <w:start w:val="1"/>
      <w:numFmt w:val="bullet"/>
      <w:lvlText w:val="o"/>
      <w:lvlJc w:val="left"/>
      <w:pPr>
        <w:ind w:left="3600" w:hanging="360"/>
      </w:pPr>
      <w:rPr>
        <w:rFonts w:ascii="Courier New" w:hAnsi="Courier New" w:cs="Courier New" w:hint="default"/>
      </w:rPr>
    </w:lvl>
    <w:lvl w:ilvl="5" w:tplc="F3105A32" w:tentative="1">
      <w:start w:val="1"/>
      <w:numFmt w:val="bullet"/>
      <w:lvlText w:val=""/>
      <w:lvlJc w:val="left"/>
      <w:pPr>
        <w:ind w:left="4320" w:hanging="360"/>
      </w:pPr>
      <w:rPr>
        <w:rFonts w:ascii="Wingdings" w:hAnsi="Wingdings" w:hint="default"/>
      </w:rPr>
    </w:lvl>
    <w:lvl w:ilvl="6" w:tplc="88186548" w:tentative="1">
      <w:start w:val="1"/>
      <w:numFmt w:val="bullet"/>
      <w:lvlText w:val=""/>
      <w:lvlJc w:val="left"/>
      <w:pPr>
        <w:ind w:left="5040" w:hanging="360"/>
      </w:pPr>
      <w:rPr>
        <w:rFonts w:ascii="Symbol" w:hAnsi="Symbol" w:hint="default"/>
      </w:rPr>
    </w:lvl>
    <w:lvl w:ilvl="7" w:tplc="EB66391E" w:tentative="1">
      <w:start w:val="1"/>
      <w:numFmt w:val="bullet"/>
      <w:lvlText w:val="o"/>
      <w:lvlJc w:val="left"/>
      <w:pPr>
        <w:ind w:left="5760" w:hanging="360"/>
      </w:pPr>
      <w:rPr>
        <w:rFonts w:ascii="Courier New" w:hAnsi="Courier New" w:cs="Courier New" w:hint="default"/>
      </w:rPr>
    </w:lvl>
    <w:lvl w:ilvl="8" w:tplc="C6C860D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EDE84F2">
      <w:start w:val="1"/>
      <w:numFmt w:val="lowerRoman"/>
      <w:lvlText w:val="(%1)"/>
      <w:lvlJc w:val="left"/>
      <w:pPr>
        <w:ind w:left="1080" w:hanging="720"/>
      </w:pPr>
      <w:rPr>
        <w:rFonts w:hint="default"/>
      </w:rPr>
    </w:lvl>
    <w:lvl w:ilvl="1" w:tplc="B39AD038" w:tentative="1">
      <w:start w:val="1"/>
      <w:numFmt w:val="lowerLetter"/>
      <w:lvlText w:val="%2."/>
      <w:lvlJc w:val="left"/>
      <w:pPr>
        <w:ind w:left="1440" w:hanging="360"/>
      </w:pPr>
    </w:lvl>
    <w:lvl w:ilvl="2" w:tplc="8F12396C" w:tentative="1">
      <w:start w:val="1"/>
      <w:numFmt w:val="lowerRoman"/>
      <w:lvlText w:val="%3."/>
      <w:lvlJc w:val="right"/>
      <w:pPr>
        <w:ind w:left="2160" w:hanging="180"/>
      </w:pPr>
    </w:lvl>
    <w:lvl w:ilvl="3" w:tplc="3B988A62" w:tentative="1">
      <w:start w:val="1"/>
      <w:numFmt w:val="decimal"/>
      <w:lvlText w:val="%4."/>
      <w:lvlJc w:val="left"/>
      <w:pPr>
        <w:ind w:left="2880" w:hanging="360"/>
      </w:pPr>
    </w:lvl>
    <w:lvl w:ilvl="4" w:tplc="4ACA8B6A" w:tentative="1">
      <w:start w:val="1"/>
      <w:numFmt w:val="lowerLetter"/>
      <w:lvlText w:val="%5."/>
      <w:lvlJc w:val="left"/>
      <w:pPr>
        <w:ind w:left="3600" w:hanging="360"/>
      </w:pPr>
    </w:lvl>
    <w:lvl w:ilvl="5" w:tplc="CDE8CAD4" w:tentative="1">
      <w:start w:val="1"/>
      <w:numFmt w:val="lowerRoman"/>
      <w:lvlText w:val="%6."/>
      <w:lvlJc w:val="right"/>
      <w:pPr>
        <w:ind w:left="4320" w:hanging="180"/>
      </w:pPr>
    </w:lvl>
    <w:lvl w:ilvl="6" w:tplc="A828AE7C" w:tentative="1">
      <w:start w:val="1"/>
      <w:numFmt w:val="decimal"/>
      <w:lvlText w:val="%7."/>
      <w:lvlJc w:val="left"/>
      <w:pPr>
        <w:ind w:left="5040" w:hanging="360"/>
      </w:pPr>
    </w:lvl>
    <w:lvl w:ilvl="7" w:tplc="7D2A4BA8" w:tentative="1">
      <w:start w:val="1"/>
      <w:numFmt w:val="lowerLetter"/>
      <w:lvlText w:val="%8."/>
      <w:lvlJc w:val="left"/>
      <w:pPr>
        <w:ind w:left="5760" w:hanging="360"/>
      </w:pPr>
    </w:lvl>
    <w:lvl w:ilvl="8" w:tplc="C686A22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94C41A8">
      <w:start w:val="1"/>
      <w:numFmt w:val="lowerRoman"/>
      <w:lvlText w:val="(%1)"/>
      <w:lvlJc w:val="left"/>
      <w:pPr>
        <w:ind w:left="1080" w:hanging="720"/>
      </w:pPr>
      <w:rPr>
        <w:rFonts w:hint="default"/>
      </w:rPr>
    </w:lvl>
    <w:lvl w:ilvl="1" w:tplc="20F81CBE" w:tentative="1">
      <w:start w:val="1"/>
      <w:numFmt w:val="lowerLetter"/>
      <w:lvlText w:val="%2."/>
      <w:lvlJc w:val="left"/>
      <w:pPr>
        <w:ind w:left="1440" w:hanging="360"/>
      </w:pPr>
    </w:lvl>
    <w:lvl w:ilvl="2" w:tplc="0A1ADBC8" w:tentative="1">
      <w:start w:val="1"/>
      <w:numFmt w:val="lowerRoman"/>
      <w:lvlText w:val="%3."/>
      <w:lvlJc w:val="right"/>
      <w:pPr>
        <w:ind w:left="2160" w:hanging="180"/>
      </w:pPr>
    </w:lvl>
    <w:lvl w:ilvl="3" w:tplc="1F681D68" w:tentative="1">
      <w:start w:val="1"/>
      <w:numFmt w:val="decimal"/>
      <w:lvlText w:val="%4."/>
      <w:lvlJc w:val="left"/>
      <w:pPr>
        <w:ind w:left="2880" w:hanging="360"/>
      </w:pPr>
    </w:lvl>
    <w:lvl w:ilvl="4" w:tplc="80AE1634" w:tentative="1">
      <w:start w:val="1"/>
      <w:numFmt w:val="lowerLetter"/>
      <w:lvlText w:val="%5."/>
      <w:lvlJc w:val="left"/>
      <w:pPr>
        <w:ind w:left="3600" w:hanging="360"/>
      </w:pPr>
    </w:lvl>
    <w:lvl w:ilvl="5" w:tplc="2B5CF45A" w:tentative="1">
      <w:start w:val="1"/>
      <w:numFmt w:val="lowerRoman"/>
      <w:lvlText w:val="%6."/>
      <w:lvlJc w:val="right"/>
      <w:pPr>
        <w:ind w:left="4320" w:hanging="180"/>
      </w:pPr>
    </w:lvl>
    <w:lvl w:ilvl="6" w:tplc="AD74DB04" w:tentative="1">
      <w:start w:val="1"/>
      <w:numFmt w:val="decimal"/>
      <w:lvlText w:val="%7."/>
      <w:lvlJc w:val="left"/>
      <w:pPr>
        <w:ind w:left="5040" w:hanging="360"/>
      </w:pPr>
    </w:lvl>
    <w:lvl w:ilvl="7" w:tplc="DABE5974" w:tentative="1">
      <w:start w:val="1"/>
      <w:numFmt w:val="lowerLetter"/>
      <w:lvlText w:val="%8."/>
      <w:lvlJc w:val="left"/>
      <w:pPr>
        <w:ind w:left="5760" w:hanging="360"/>
      </w:pPr>
    </w:lvl>
    <w:lvl w:ilvl="8" w:tplc="4266993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19C134C">
      <w:start w:val="1"/>
      <w:numFmt w:val="lowerRoman"/>
      <w:lvlText w:val="(%1)"/>
      <w:lvlJc w:val="left"/>
      <w:pPr>
        <w:ind w:left="1080" w:hanging="720"/>
      </w:pPr>
      <w:rPr>
        <w:rFonts w:hint="default"/>
      </w:rPr>
    </w:lvl>
    <w:lvl w:ilvl="1" w:tplc="A4920E1C" w:tentative="1">
      <w:start w:val="1"/>
      <w:numFmt w:val="lowerLetter"/>
      <w:lvlText w:val="%2."/>
      <w:lvlJc w:val="left"/>
      <w:pPr>
        <w:ind w:left="1440" w:hanging="360"/>
      </w:pPr>
    </w:lvl>
    <w:lvl w:ilvl="2" w:tplc="86EEFD8C" w:tentative="1">
      <w:start w:val="1"/>
      <w:numFmt w:val="lowerRoman"/>
      <w:lvlText w:val="%3."/>
      <w:lvlJc w:val="right"/>
      <w:pPr>
        <w:ind w:left="2160" w:hanging="180"/>
      </w:pPr>
    </w:lvl>
    <w:lvl w:ilvl="3" w:tplc="6D746A68" w:tentative="1">
      <w:start w:val="1"/>
      <w:numFmt w:val="decimal"/>
      <w:lvlText w:val="%4."/>
      <w:lvlJc w:val="left"/>
      <w:pPr>
        <w:ind w:left="2880" w:hanging="360"/>
      </w:pPr>
    </w:lvl>
    <w:lvl w:ilvl="4" w:tplc="86B0A22E" w:tentative="1">
      <w:start w:val="1"/>
      <w:numFmt w:val="lowerLetter"/>
      <w:lvlText w:val="%5."/>
      <w:lvlJc w:val="left"/>
      <w:pPr>
        <w:ind w:left="3600" w:hanging="360"/>
      </w:pPr>
    </w:lvl>
    <w:lvl w:ilvl="5" w:tplc="60D65CB8" w:tentative="1">
      <w:start w:val="1"/>
      <w:numFmt w:val="lowerRoman"/>
      <w:lvlText w:val="%6."/>
      <w:lvlJc w:val="right"/>
      <w:pPr>
        <w:ind w:left="4320" w:hanging="180"/>
      </w:pPr>
    </w:lvl>
    <w:lvl w:ilvl="6" w:tplc="5852B3C8" w:tentative="1">
      <w:start w:val="1"/>
      <w:numFmt w:val="decimal"/>
      <w:lvlText w:val="%7."/>
      <w:lvlJc w:val="left"/>
      <w:pPr>
        <w:ind w:left="5040" w:hanging="360"/>
      </w:pPr>
    </w:lvl>
    <w:lvl w:ilvl="7" w:tplc="88E43CF8" w:tentative="1">
      <w:start w:val="1"/>
      <w:numFmt w:val="lowerLetter"/>
      <w:lvlText w:val="%8."/>
      <w:lvlJc w:val="left"/>
      <w:pPr>
        <w:ind w:left="5760" w:hanging="360"/>
      </w:pPr>
    </w:lvl>
    <w:lvl w:ilvl="8" w:tplc="5742D67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71A5A10">
      <w:start w:val="1"/>
      <w:numFmt w:val="lowerRoman"/>
      <w:lvlText w:val="(%1)"/>
      <w:lvlJc w:val="left"/>
      <w:pPr>
        <w:ind w:left="1080" w:hanging="720"/>
      </w:pPr>
      <w:rPr>
        <w:rFonts w:hint="default"/>
      </w:rPr>
    </w:lvl>
    <w:lvl w:ilvl="1" w:tplc="A3649A68" w:tentative="1">
      <w:start w:val="1"/>
      <w:numFmt w:val="lowerLetter"/>
      <w:lvlText w:val="%2."/>
      <w:lvlJc w:val="left"/>
      <w:pPr>
        <w:ind w:left="1440" w:hanging="360"/>
      </w:pPr>
    </w:lvl>
    <w:lvl w:ilvl="2" w:tplc="0C3CA9A4" w:tentative="1">
      <w:start w:val="1"/>
      <w:numFmt w:val="lowerRoman"/>
      <w:lvlText w:val="%3."/>
      <w:lvlJc w:val="right"/>
      <w:pPr>
        <w:ind w:left="2160" w:hanging="180"/>
      </w:pPr>
    </w:lvl>
    <w:lvl w:ilvl="3" w:tplc="9A346916" w:tentative="1">
      <w:start w:val="1"/>
      <w:numFmt w:val="decimal"/>
      <w:lvlText w:val="%4."/>
      <w:lvlJc w:val="left"/>
      <w:pPr>
        <w:ind w:left="2880" w:hanging="360"/>
      </w:pPr>
    </w:lvl>
    <w:lvl w:ilvl="4" w:tplc="03BEF6B6" w:tentative="1">
      <w:start w:val="1"/>
      <w:numFmt w:val="lowerLetter"/>
      <w:lvlText w:val="%5."/>
      <w:lvlJc w:val="left"/>
      <w:pPr>
        <w:ind w:left="3600" w:hanging="360"/>
      </w:pPr>
    </w:lvl>
    <w:lvl w:ilvl="5" w:tplc="6590A2CA" w:tentative="1">
      <w:start w:val="1"/>
      <w:numFmt w:val="lowerRoman"/>
      <w:lvlText w:val="%6."/>
      <w:lvlJc w:val="right"/>
      <w:pPr>
        <w:ind w:left="4320" w:hanging="180"/>
      </w:pPr>
    </w:lvl>
    <w:lvl w:ilvl="6" w:tplc="CF708668" w:tentative="1">
      <w:start w:val="1"/>
      <w:numFmt w:val="decimal"/>
      <w:lvlText w:val="%7."/>
      <w:lvlJc w:val="left"/>
      <w:pPr>
        <w:ind w:left="5040" w:hanging="360"/>
      </w:pPr>
    </w:lvl>
    <w:lvl w:ilvl="7" w:tplc="B70E157A" w:tentative="1">
      <w:start w:val="1"/>
      <w:numFmt w:val="lowerLetter"/>
      <w:lvlText w:val="%8."/>
      <w:lvlJc w:val="left"/>
      <w:pPr>
        <w:ind w:left="5760" w:hanging="360"/>
      </w:pPr>
    </w:lvl>
    <w:lvl w:ilvl="8" w:tplc="6C324DC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0824024">
      <w:start w:val="1"/>
      <w:numFmt w:val="lowerRoman"/>
      <w:lvlText w:val="(%1)"/>
      <w:lvlJc w:val="left"/>
      <w:pPr>
        <w:ind w:left="1080" w:hanging="720"/>
      </w:pPr>
      <w:rPr>
        <w:rFonts w:hint="default"/>
      </w:rPr>
    </w:lvl>
    <w:lvl w:ilvl="1" w:tplc="28A6D1C4" w:tentative="1">
      <w:start w:val="1"/>
      <w:numFmt w:val="lowerLetter"/>
      <w:lvlText w:val="%2."/>
      <w:lvlJc w:val="left"/>
      <w:pPr>
        <w:ind w:left="1440" w:hanging="360"/>
      </w:pPr>
    </w:lvl>
    <w:lvl w:ilvl="2" w:tplc="07A0F840" w:tentative="1">
      <w:start w:val="1"/>
      <w:numFmt w:val="lowerRoman"/>
      <w:lvlText w:val="%3."/>
      <w:lvlJc w:val="right"/>
      <w:pPr>
        <w:ind w:left="2160" w:hanging="180"/>
      </w:pPr>
    </w:lvl>
    <w:lvl w:ilvl="3" w:tplc="3C0AAB08" w:tentative="1">
      <w:start w:val="1"/>
      <w:numFmt w:val="decimal"/>
      <w:lvlText w:val="%4."/>
      <w:lvlJc w:val="left"/>
      <w:pPr>
        <w:ind w:left="2880" w:hanging="360"/>
      </w:pPr>
    </w:lvl>
    <w:lvl w:ilvl="4" w:tplc="C49E5BA2" w:tentative="1">
      <w:start w:val="1"/>
      <w:numFmt w:val="lowerLetter"/>
      <w:lvlText w:val="%5."/>
      <w:lvlJc w:val="left"/>
      <w:pPr>
        <w:ind w:left="3600" w:hanging="360"/>
      </w:pPr>
    </w:lvl>
    <w:lvl w:ilvl="5" w:tplc="C062F494" w:tentative="1">
      <w:start w:val="1"/>
      <w:numFmt w:val="lowerRoman"/>
      <w:lvlText w:val="%6."/>
      <w:lvlJc w:val="right"/>
      <w:pPr>
        <w:ind w:left="4320" w:hanging="180"/>
      </w:pPr>
    </w:lvl>
    <w:lvl w:ilvl="6" w:tplc="6C485F2E" w:tentative="1">
      <w:start w:val="1"/>
      <w:numFmt w:val="decimal"/>
      <w:lvlText w:val="%7."/>
      <w:lvlJc w:val="left"/>
      <w:pPr>
        <w:ind w:left="5040" w:hanging="360"/>
      </w:pPr>
    </w:lvl>
    <w:lvl w:ilvl="7" w:tplc="E954CED2" w:tentative="1">
      <w:start w:val="1"/>
      <w:numFmt w:val="lowerLetter"/>
      <w:lvlText w:val="%8."/>
      <w:lvlJc w:val="left"/>
      <w:pPr>
        <w:ind w:left="5760" w:hanging="360"/>
      </w:pPr>
    </w:lvl>
    <w:lvl w:ilvl="8" w:tplc="DE2CF7F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02AA1AA">
      <w:start w:val="1"/>
      <w:numFmt w:val="lowerRoman"/>
      <w:lvlText w:val="(%1)"/>
      <w:lvlJc w:val="left"/>
      <w:pPr>
        <w:ind w:left="1080" w:hanging="720"/>
      </w:pPr>
      <w:rPr>
        <w:rFonts w:hint="default"/>
      </w:rPr>
    </w:lvl>
    <w:lvl w:ilvl="1" w:tplc="7B527BE0" w:tentative="1">
      <w:start w:val="1"/>
      <w:numFmt w:val="lowerLetter"/>
      <w:lvlText w:val="%2."/>
      <w:lvlJc w:val="left"/>
      <w:pPr>
        <w:ind w:left="1440" w:hanging="360"/>
      </w:pPr>
    </w:lvl>
    <w:lvl w:ilvl="2" w:tplc="B68825D2" w:tentative="1">
      <w:start w:val="1"/>
      <w:numFmt w:val="lowerRoman"/>
      <w:lvlText w:val="%3."/>
      <w:lvlJc w:val="right"/>
      <w:pPr>
        <w:ind w:left="2160" w:hanging="180"/>
      </w:pPr>
    </w:lvl>
    <w:lvl w:ilvl="3" w:tplc="47B8D114" w:tentative="1">
      <w:start w:val="1"/>
      <w:numFmt w:val="decimal"/>
      <w:lvlText w:val="%4."/>
      <w:lvlJc w:val="left"/>
      <w:pPr>
        <w:ind w:left="2880" w:hanging="360"/>
      </w:pPr>
    </w:lvl>
    <w:lvl w:ilvl="4" w:tplc="84288880" w:tentative="1">
      <w:start w:val="1"/>
      <w:numFmt w:val="lowerLetter"/>
      <w:lvlText w:val="%5."/>
      <w:lvlJc w:val="left"/>
      <w:pPr>
        <w:ind w:left="3600" w:hanging="360"/>
      </w:pPr>
    </w:lvl>
    <w:lvl w:ilvl="5" w:tplc="F6A0FFAE" w:tentative="1">
      <w:start w:val="1"/>
      <w:numFmt w:val="lowerRoman"/>
      <w:lvlText w:val="%6."/>
      <w:lvlJc w:val="right"/>
      <w:pPr>
        <w:ind w:left="4320" w:hanging="180"/>
      </w:pPr>
    </w:lvl>
    <w:lvl w:ilvl="6" w:tplc="3D6265CE" w:tentative="1">
      <w:start w:val="1"/>
      <w:numFmt w:val="decimal"/>
      <w:lvlText w:val="%7."/>
      <w:lvlJc w:val="left"/>
      <w:pPr>
        <w:ind w:left="5040" w:hanging="360"/>
      </w:pPr>
    </w:lvl>
    <w:lvl w:ilvl="7" w:tplc="FF7E29D4" w:tentative="1">
      <w:start w:val="1"/>
      <w:numFmt w:val="lowerLetter"/>
      <w:lvlText w:val="%8."/>
      <w:lvlJc w:val="left"/>
      <w:pPr>
        <w:ind w:left="5760" w:hanging="360"/>
      </w:pPr>
    </w:lvl>
    <w:lvl w:ilvl="8" w:tplc="0CF2243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AF4DBDA">
      <w:start w:val="1"/>
      <w:numFmt w:val="lowerRoman"/>
      <w:lvlText w:val="(%1)"/>
      <w:lvlJc w:val="left"/>
      <w:pPr>
        <w:ind w:left="1080" w:hanging="720"/>
      </w:pPr>
      <w:rPr>
        <w:rFonts w:hint="default"/>
      </w:rPr>
    </w:lvl>
    <w:lvl w:ilvl="1" w:tplc="D0829B16" w:tentative="1">
      <w:start w:val="1"/>
      <w:numFmt w:val="lowerLetter"/>
      <w:lvlText w:val="%2."/>
      <w:lvlJc w:val="left"/>
      <w:pPr>
        <w:ind w:left="1440" w:hanging="360"/>
      </w:pPr>
    </w:lvl>
    <w:lvl w:ilvl="2" w:tplc="41388E28" w:tentative="1">
      <w:start w:val="1"/>
      <w:numFmt w:val="lowerRoman"/>
      <w:lvlText w:val="%3."/>
      <w:lvlJc w:val="right"/>
      <w:pPr>
        <w:ind w:left="2160" w:hanging="180"/>
      </w:pPr>
    </w:lvl>
    <w:lvl w:ilvl="3" w:tplc="0832A83A" w:tentative="1">
      <w:start w:val="1"/>
      <w:numFmt w:val="decimal"/>
      <w:lvlText w:val="%4."/>
      <w:lvlJc w:val="left"/>
      <w:pPr>
        <w:ind w:left="2880" w:hanging="360"/>
      </w:pPr>
    </w:lvl>
    <w:lvl w:ilvl="4" w:tplc="3258E4AC" w:tentative="1">
      <w:start w:val="1"/>
      <w:numFmt w:val="lowerLetter"/>
      <w:lvlText w:val="%5."/>
      <w:lvlJc w:val="left"/>
      <w:pPr>
        <w:ind w:left="3600" w:hanging="360"/>
      </w:pPr>
    </w:lvl>
    <w:lvl w:ilvl="5" w:tplc="5510CFB8" w:tentative="1">
      <w:start w:val="1"/>
      <w:numFmt w:val="lowerRoman"/>
      <w:lvlText w:val="%6."/>
      <w:lvlJc w:val="right"/>
      <w:pPr>
        <w:ind w:left="4320" w:hanging="180"/>
      </w:pPr>
    </w:lvl>
    <w:lvl w:ilvl="6" w:tplc="42B6D202" w:tentative="1">
      <w:start w:val="1"/>
      <w:numFmt w:val="decimal"/>
      <w:lvlText w:val="%7."/>
      <w:lvlJc w:val="left"/>
      <w:pPr>
        <w:ind w:left="5040" w:hanging="360"/>
      </w:pPr>
    </w:lvl>
    <w:lvl w:ilvl="7" w:tplc="21C863F8" w:tentative="1">
      <w:start w:val="1"/>
      <w:numFmt w:val="lowerLetter"/>
      <w:lvlText w:val="%8."/>
      <w:lvlJc w:val="left"/>
      <w:pPr>
        <w:ind w:left="5760" w:hanging="360"/>
      </w:pPr>
    </w:lvl>
    <w:lvl w:ilvl="8" w:tplc="B71A036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5780E76">
      <w:start w:val="1"/>
      <w:numFmt w:val="lowerRoman"/>
      <w:lvlText w:val="(%1)"/>
      <w:lvlJc w:val="left"/>
      <w:pPr>
        <w:ind w:left="1080" w:hanging="720"/>
      </w:pPr>
      <w:rPr>
        <w:rFonts w:hint="default"/>
      </w:rPr>
    </w:lvl>
    <w:lvl w:ilvl="1" w:tplc="22882F68" w:tentative="1">
      <w:start w:val="1"/>
      <w:numFmt w:val="lowerLetter"/>
      <w:lvlText w:val="%2."/>
      <w:lvlJc w:val="left"/>
      <w:pPr>
        <w:ind w:left="1440" w:hanging="360"/>
      </w:pPr>
    </w:lvl>
    <w:lvl w:ilvl="2" w:tplc="078C099C" w:tentative="1">
      <w:start w:val="1"/>
      <w:numFmt w:val="lowerRoman"/>
      <w:lvlText w:val="%3."/>
      <w:lvlJc w:val="right"/>
      <w:pPr>
        <w:ind w:left="2160" w:hanging="180"/>
      </w:pPr>
    </w:lvl>
    <w:lvl w:ilvl="3" w:tplc="06C617F0" w:tentative="1">
      <w:start w:val="1"/>
      <w:numFmt w:val="decimal"/>
      <w:lvlText w:val="%4."/>
      <w:lvlJc w:val="left"/>
      <w:pPr>
        <w:ind w:left="2880" w:hanging="360"/>
      </w:pPr>
    </w:lvl>
    <w:lvl w:ilvl="4" w:tplc="C62C269A" w:tentative="1">
      <w:start w:val="1"/>
      <w:numFmt w:val="lowerLetter"/>
      <w:lvlText w:val="%5."/>
      <w:lvlJc w:val="left"/>
      <w:pPr>
        <w:ind w:left="3600" w:hanging="360"/>
      </w:pPr>
    </w:lvl>
    <w:lvl w:ilvl="5" w:tplc="46ACB4E8" w:tentative="1">
      <w:start w:val="1"/>
      <w:numFmt w:val="lowerRoman"/>
      <w:lvlText w:val="%6."/>
      <w:lvlJc w:val="right"/>
      <w:pPr>
        <w:ind w:left="4320" w:hanging="180"/>
      </w:pPr>
    </w:lvl>
    <w:lvl w:ilvl="6" w:tplc="A754C0C2" w:tentative="1">
      <w:start w:val="1"/>
      <w:numFmt w:val="decimal"/>
      <w:lvlText w:val="%7."/>
      <w:lvlJc w:val="left"/>
      <w:pPr>
        <w:ind w:left="5040" w:hanging="360"/>
      </w:pPr>
    </w:lvl>
    <w:lvl w:ilvl="7" w:tplc="49BAC158" w:tentative="1">
      <w:start w:val="1"/>
      <w:numFmt w:val="lowerLetter"/>
      <w:lvlText w:val="%8."/>
      <w:lvlJc w:val="left"/>
      <w:pPr>
        <w:ind w:left="5760" w:hanging="360"/>
      </w:pPr>
    </w:lvl>
    <w:lvl w:ilvl="8" w:tplc="C97C2E4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C1C2C31A">
      <w:start w:val="1"/>
      <w:numFmt w:val="lowerRoman"/>
      <w:lvlText w:val="(%1)"/>
      <w:lvlJc w:val="left"/>
      <w:pPr>
        <w:ind w:left="1080" w:hanging="720"/>
      </w:pPr>
      <w:rPr>
        <w:rFonts w:hint="default"/>
      </w:rPr>
    </w:lvl>
    <w:lvl w:ilvl="1" w:tplc="69B24492" w:tentative="1">
      <w:start w:val="1"/>
      <w:numFmt w:val="lowerLetter"/>
      <w:lvlText w:val="%2."/>
      <w:lvlJc w:val="left"/>
      <w:pPr>
        <w:ind w:left="1440" w:hanging="360"/>
      </w:pPr>
    </w:lvl>
    <w:lvl w:ilvl="2" w:tplc="EED64EB4" w:tentative="1">
      <w:start w:val="1"/>
      <w:numFmt w:val="lowerRoman"/>
      <w:lvlText w:val="%3."/>
      <w:lvlJc w:val="right"/>
      <w:pPr>
        <w:ind w:left="2160" w:hanging="180"/>
      </w:pPr>
    </w:lvl>
    <w:lvl w:ilvl="3" w:tplc="A4AE1756" w:tentative="1">
      <w:start w:val="1"/>
      <w:numFmt w:val="decimal"/>
      <w:lvlText w:val="%4."/>
      <w:lvlJc w:val="left"/>
      <w:pPr>
        <w:ind w:left="2880" w:hanging="360"/>
      </w:pPr>
    </w:lvl>
    <w:lvl w:ilvl="4" w:tplc="B82C18C2" w:tentative="1">
      <w:start w:val="1"/>
      <w:numFmt w:val="lowerLetter"/>
      <w:lvlText w:val="%5."/>
      <w:lvlJc w:val="left"/>
      <w:pPr>
        <w:ind w:left="3600" w:hanging="360"/>
      </w:pPr>
    </w:lvl>
    <w:lvl w:ilvl="5" w:tplc="227A1706" w:tentative="1">
      <w:start w:val="1"/>
      <w:numFmt w:val="lowerRoman"/>
      <w:lvlText w:val="%6."/>
      <w:lvlJc w:val="right"/>
      <w:pPr>
        <w:ind w:left="4320" w:hanging="180"/>
      </w:pPr>
    </w:lvl>
    <w:lvl w:ilvl="6" w:tplc="92F68DD4" w:tentative="1">
      <w:start w:val="1"/>
      <w:numFmt w:val="decimal"/>
      <w:lvlText w:val="%7."/>
      <w:lvlJc w:val="left"/>
      <w:pPr>
        <w:ind w:left="5040" w:hanging="360"/>
      </w:pPr>
    </w:lvl>
    <w:lvl w:ilvl="7" w:tplc="77EAF130" w:tentative="1">
      <w:start w:val="1"/>
      <w:numFmt w:val="lowerLetter"/>
      <w:lvlText w:val="%8."/>
      <w:lvlJc w:val="left"/>
      <w:pPr>
        <w:ind w:left="5760" w:hanging="360"/>
      </w:pPr>
    </w:lvl>
    <w:lvl w:ilvl="8" w:tplc="752A46D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BA22D9A">
      <w:start w:val="1"/>
      <w:numFmt w:val="lowerRoman"/>
      <w:lvlText w:val="(%1)"/>
      <w:lvlJc w:val="left"/>
      <w:pPr>
        <w:ind w:left="1080" w:hanging="720"/>
      </w:pPr>
      <w:rPr>
        <w:rFonts w:hint="default"/>
      </w:rPr>
    </w:lvl>
    <w:lvl w:ilvl="1" w:tplc="CF7A18BA" w:tentative="1">
      <w:start w:val="1"/>
      <w:numFmt w:val="lowerLetter"/>
      <w:lvlText w:val="%2."/>
      <w:lvlJc w:val="left"/>
      <w:pPr>
        <w:ind w:left="1440" w:hanging="360"/>
      </w:pPr>
    </w:lvl>
    <w:lvl w:ilvl="2" w:tplc="1E7E5102" w:tentative="1">
      <w:start w:val="1"/>
      <w:numFmt w:val="lowerRoman"/>
      <w:lvlText w:val="%3."/>
      <w:lvlJc w:val="right"/>
      <w:pPr>
        <w:ind w:left="2160" w:hanging="180"/>
      </w:pPr>
    </w:lvl>
    <w:lvl w:ilvl="3" w:tplc="1BA6F3AA" w:tentative="1">
      <w:start w:val="1"/>
      <w:numFmt w:val="decimal"/>
      <w:lvlText w:val="%4."/>
      <w:lvlJc w:val="left"/>
      <w:pPr>
        <w:ind w:left="2880" w:hanging="360"/>
      </w:pPr>
    </w:lvl>
    <w:lvl w:ilvl="4" w:tplc="51B64950" w:tentative="1">
      <w:start w:val="1"/>
      <w:numFmt w:val="lowerLetter"/>
      <w:lvlText w:val="%5."/>
      <w:lvlJc w:val="left"/>
      <w:pPr>
        <w:ind w:left="3600" w:hanging="360"/>
      </w:pPr>
    </w:lvl>
    <w:lvl w:ilvl="5" w:tplc="E656FA54" w:tentative="1">
      <w:start w:val="1"/>
      <w:numFmt w:val="lowerRoman"/>
      <w:lvlText w:val="%6."/>
      <w:lvlJc w:val="right"/>
      <w:pPr>
        <w:ind w:left="4320" w:hanging="180"/>
      </w:pPr>
    </w:lvl>
    <w:lvl w:ilvl="6" w:tplc="EA765132" w:tentative="1">
      <w:start w:val="1"/>
      <w:numFmt w:val="decimal"/>
      <w:lvlText w:val="%7."/>
      <w:lvlJc w:val="left"/>
      <w:pPr>
        <w:ind w:left="5040" w:hanging="360"/>
      </w:pPr>
    </w:lvl>
    <w:lvl w:ilvl="7" w:tplc="5BA420EA" w:tentative="1">
      <w:start w:val="1"/>
      <w:numFmt w:val="lowerLetter"/>
      <w:lvlText w:val="%8."/>
      <w:lvlJc w:val="left"/>
      <w:pPr>
        <w:ind w:left="5760" w:hanging="360"/>
      </w:pPr>
    </w:lvl>
    <w:lvl w:ilvl="8" w:tplc="2862A4B0" w:tentative="1">
      <w:start w:val="1"/>
      <w:numFmt w:val="lowerRoman"/>
      <w:lvlText w:val="%9."/>
      <w:lvlJc w:val="right"/>
      <w:pPr>
        <w:ind w:left="6480" w:hanging="180"/>
      </w:pPr>
    </w:lvl>
  </w:abstractNum>
  <w:abstractNum w:abstractNumId="17" w15:restartNumberingAfterBreak="0">
    <w:nsid w:val="611E02D2"/>
    <w:multiLevelType w:val="hybridMultilevel"/>
    <w:tmpl w:val="A55E74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4BC2E8C6">
      <w:start w:val="1"/>
      <w:numFmt w:val="lowerRoman"/>
      <w:lvlText w:val="(%1)"/>
      <w:lvlJc w:val="left"/>
      <w:pPr>
        <w:ind w:left="1080" w:hanging="720"/>
      </w:pPr>
      <w:rPr>
        <w:rFonts w:hint="default"/>
      </w:rPr>
    </w:lvl>
    <w:lvl w:ilvl="1" w:tplc="7EC6D5F6" w:tentative="1">
      <w:start w:val="1"/>
      <w:numFmt w:val="lowerLetter"/>
      <w:lvlText w:val="%2."/>
      <w:lvlJc w:val="left"/>
      <w:pPr>
        <w:ind w:left="1440" w:hanging="360"/>
      </w:pPr>
    </w:lvl>
    <w:lvl w:ilvl="2" w:tplc="DACC7B6E" w:tentative="1">
      <w:start w:val="1"/>
      <w:numFmt w:val="lowerRoman"/>
      <w:lvlText w:val="%3."/>
      <w:lvlJc w:val="right"/>
      <w:pPr>
        <w:ind w:left="2160" w:hanging="180"/>
      </w:pPr>
    </w:lvl>
    <w:lvl w:ilvl="3" w:tplc="9A345BB8" w:tentative="1">
      <w:start w:val="1"/>
      <w:numFmt w:val="decimal"/>
      <w:lvlText w:val="%4."/>
      <w:lvlJc w:val="left"/>
      <w:pPr>
        <w:ind w:left="2880" w:hanging="360"/>
      </w:pPr>
    </w:lvl>
    <w:lvl w:ilvl="4" w:tplc="17684132" w:tentative="1">
      <w:start w:val="1"/>
      <w:numFmt w:val="lowerLetter"/>
      <w:lvlText w:val="%5."/>
      <w:lvlJc w:val="left"/>
      <w:pPr>
        <w:ind w:left="3600" w:hanging="360"/>
      </w:pPr>
    </w:lvl>
    <w:lvl w:ilvl="5" w:tplc="9ED041BA" w:tentative="1">
      <w:start w:val="1"/>
      <w:numFmt w:val="lowerRoman"/>
      <w:lvlText w:val="%6."/>
      <w:lvlJc w:val="right"/>
      <w:pPr>
        <w:ind w:left="4320" w:hanging="180"/>
      </w:pPr>
    </w:lvl>
    <w:lvl w:ilvl="6" w:tplc="E392E932" w:tentative="1">
      <w:start w:val="1"/>
      <w:numFmt w:val="decimal"/>
      <w:lvlText w:val="%7."/>
      <w:lvlJc w:val="left"/>
      <w:pPr>
        <w:ind w:left="5040" w:hanging="360"/>
      </w:pPr>
    </w:lvl>
    <w:lvl w:ilvl="7" w:tplc="BDBEB82E" w:tentative="1">
      <w:start w:val="1"/>
      <w:numFmt w:val="lowerLetter"/>
      <w:lvlText w:val="%8."/>
      <w:lvlJc w:val="left"/>
      <w:pPr>
        <w:ind w:left="5760" w:hanging="360"/>
      </w:pPr>
    </w:lvl>
    <w:lvl w:ilvl="8" w:tplc="39E45B16"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80C21D80">
      <w:start w:val="1"/>
      <w:numFmt w:val="lowerRoman"/>
      <w:lvlText w:val="(%1)"/>
      <w:lvlJc w:val="left"/>
      <w:pPr>
        <w:ind w:left="1080" w:hanging="720"/>
      </w:pPr>
      <w:rPr>
        <w:rFonts w:hint="default"/>
      </w:rPr>
    </w:lvl>
    <w:lvl w:ilvl="1" w:tplc="37866C96" w:tentative="1">
      <w:start w:val="1"/>
      <w:numFmt w:val="lowerLetter"/>
      <w:lvlText w:val="%2."/>
      <w:lvlJc w:val="left"/>
      <w:pPr>
        <w:ind w:left="1440" w:hanging="360"/>
      </w:pPr>
    </w:lvl>
    <w:lvl w:ilvl="2" w:tplc="1C5416F2" w:tentative="1">
      <w:start w:val="1"/>
      <w:numFmt w:val="lowerRoman"/>
      <w:lvlText w:val="%3."/>
      <w:lvlJc w:val="right"/>
      <w:pPr>
        <w:ind w:left="2160" w:hanging="180"/>
      </w:pPr>
    </w:lvl>
    <w:lvl w:ilvl="3" w:tplc="7FA08CFA" w:tentative="1">
      <w:start w:val="1"/>
      <w:numFmt w:val="decimal"/>
      <w:lvlText w:val="%4."/>
      <w:lvlJc w:val="left"/>
      <w:pPr>
        <w:ind w:left="2880" w:hanging="360"/>
      </w:pPr>
    </w:lvl>
    <w:lvl w:ilvl="4" w:tplc="D15A29F8" w:tentative="1">
      <w:start w:val="1"/>
      <w:numFmt w:val="lowerLetter"/>
      <w:lvlText w:val="%5."/>
      <w:lvlJc w:val="left"/>
      <w:pPr>
        <w:ind w:left="3600" w:hanging="360"/>
      </w:pPr>
    </w:lvl>
    <w:lvl w:ilvl="5" w:tplc="5C5CCC74" w:tentative="1">
      <w:start w:val="1"/>
      <w:numFmt w:val="lowerRoman"/>
      <w:lvlText w:val="%6."/>
      <w:lvlJc w:val="right"/>
      <w:pPr>
        <w:ind w:left="4320" w:hanging="180"/>
      </w:pPr>
    </w:lvl>
    <w:lvl w:ilvl="6" w:tplc="091CB926" w:tentative="1">
      <w:start w:val="1"/>
      <w:numFmt w:val="decimal"/>
      <w:lvlText w:val="%7."/>
      <w:lvlJc w:val="left"/>
      <w:pPr>
        <w:ind w:left="5040" w:hanging="360"/>
      </w:pPr>
    </w:lvl>
    <w:lvl w:ilvl="7" w:tplc="5EC41AB0" w:tentative="1">
      <w:start w:val="1"/>
      <w:numFmt w:val="lowerLetter"/>
      <w:lvlText w:val="%8."/>
      <w:lvlJc w:val="left"/>
      <w:pPr>
        <w:ind w:left="5760" w:hanging="360"/>
      </w:pPr>
    </w:lvl>
    <w:lvl w:ilvl="8" w:tplc="5AA251B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42CE2972">
      <w:start w:val="1"/>
      <w:numFmt w:val="lowerRoman"/>
      <w:lvlText w:val="(%1)"/>
      <w:lvlJc w:val="left"/>
      <w:pPr>
        <w:ind w:left="1080" w:hanging="720"/>
      </w:pPr>
      <w:rPr>
        <w:rFonts w:hint="default"/>
      </w:rPr>
    </w:lvl>
    <w:lvl w:ilvl="1" w:tplc="6540DE32" w:tentative="1">
      <w:start w:val="1"/>
      <w:numFmt w:val="lowerLetter"/>
      <w:lvlText w:val="%2."/>
      <w:lvlJc w:val="left"/>
      <w:pPr>
        <w:ind w:left="1440" w:hanging="360"/>
      </w:pPr>
    </w:lvl>
    <w:lvl w:ilvl="2" w:tplc="B944DC42" w:tentative="1">
      <w:start w:val="1"/>
      <w:numFmt w:val="lowerRoman"/>
      <w:lvlText w:val="%3."/>
      <w:lvlJc w:val="right"/>
      <w:pPr>
        <w:ind w:left="2160" w:hanging="180"/>
      </w:pPr>
    </w:lvl>
    <w:lvl w:ilvl="3" w:tplc="5768A5F0" w:tentative="1">
      <w:start w:val="1"/>
      <w:numFmt w:val="decimal"/>
      <w:lvlText w:val="%4."/>
      <w:lvlJc w:val="left"/>
      <w:pPr>
        <w:ind w:left="2880" w:hanging="360"/>
      </w:pPr>
    </w:lvl>
    <w:lvl w:ilvl="4" w:tplc="54A82AC4" w:tentative="1">
      <w:start w:val="1"/>
      <w:numFmt w:val="lowerLetter"/>
      <w:lvlText w:val="%5."/>
      <w:lvlJc w:val="left"/>
      <w:pPr>
        <w:ind w:left="3600" w:hanging="360"/>
      </w:pPr>
    </w:lvl>
    <w:lvl w:ilvl="5" w:tplc="FECED084" w:tentative="1">
      <w:start w:val="1"/>
      <w:numFmt w:val="lowerRoman"/>
      <w:lvlText w:val="%6."/>
      <w:lvlJc w:val="right"/>
      <w:pPr>
        <w:ind w:left="4320" w:hanging="180"/>
      </w:pPr>
    </w:lvl>
    <w:lvl w:ilvl="6" w:tplc="11462804" w:tentative="1">
      <w:start w:val="1"/>
      <w:numFmt w:val="decimal"/>
      <w:lvlText w:val="%7."/>
      <w:lvlJc w:val="left"/>
      <w:pPr>
        <w:ind w:left="5040" w:hanging="360"/>
      </w:pPr>
    </w:lvl>
    <w:lvl w:ilvl="7" w:tplc="65EEE2AA" w:tentative="1">
      <w:start w:val="1"/>
      <w:numFmt w:val="lowerLetter"/>
      <w:lvlText w:val="%8."/>
      <w:lvlJc w:val="left"/>
      <w:pPr>
        <w:ind w:left="5760" w:hanging="360"/>
      </w:pPr>
    </w:lvl>
    <w:lvl w:ilvl="8" w:tplc="4CD022D8"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16828093">
    <w:abstractNumId w:val="21"/>
  </w:num>
  <w:num w:numId="2" w16cid:durableId="1668246416">
    <w:abstractNumId w:val="6"/>
  </w:num>
  <w:num w:numId="3" w16cid:durableId="503593407">
    <w:abstractNumId w:val="2"/>
  </w:num>
  <w:num w:numId="4" w16cid:durableId="1687751679">
    <w:abstractNumId w:val="10"/>
  </w:num>
  <w:num w:numId="5" w16cid:durableId="267546657">
    <w:abstractNumId w:val="9"/>
  </w:num>
  <w:num w:numId="6" w16cid:durableId="1713723037">
    <w:abstractNumId w:val="1"/>
  </w:num>
  <w:num w:numId="7" w16cid:durableId="49690100">
    <w:abstractNumId w:val="15"/>
  </w:num>
  <w:num w:numId="8" w16cid:durableId="1072041969">
    <w:abstractNumId w:val="7"/>
  </w:num>
  <w:num w:numId="9" w16cid:durableId="1477724487">
    <w:abstractNumId w:val="13"/>
  </w:num>
  <w:num w:numId="10" w16cid:durableId="1866357399">
    <w:abstractNumId w:val="5"/>
  </w:num>
  <w:num w:numId="11" w16cid:durableId="961153327">
    <w:abstractNumId w:val="20"/>
  </w:num>
  <w:num w:numId="12" w16cid:durableId="1160198199">
    <w:abstractNumId w:val="11"/>
  </w:num>
  <w:num w:numId="13" w16cid:durableId="944576260">
    <w:abstractNumId w:val="4"/>
  </w:num>
  <w:num w:numId="14" w16cid:durableId="1601797982">
    <w:abstractNumId w:val="3"/>
  </w:num>
  <w:num w:numId="15" w16cid:durableId="629632341">
    <w:abstractNumId w:val="18"/>
  </w:num>
  <w:num w:numId="16" w16cid:durableId="531068665">
    <w:abstractNumId w:val="16"/>
  </w:num>
  <w:num w:numId="17" w16cid:durableId="79717290">
    <w:abstractNumId w:val="8"/>
  </w:num>
  <w:num w:numId="18" w16cid:durableId="1081415849">
    <w:abstractNumId w:val="14"/>
  </w:num>
  <w:num w:numId="19" w16cid:durableId="111754905">
    <w:abstractNumId w:val="19"/>
  </w:num>
  <w:num w:numId="20" w16cid:durableId="281890421">
    <w:abstractNumId w:val="12"/>
  </w:num>
  <w:num w:numId="21" w16cid:durableId="3437326">
    <w:abstractNumId w:val="0"/>
  </w:num>
  <w:num w:numId="22" w16cid:durableId="1082218517">
    <w:abstractNumId w:val="21"/>
  </w:num>
  <w:num w:numId="23" w16cid:durableId="1861624400">
    <w:abstractNumId w:val="21"/>
  </w:num>
  <w:num w:numId="24" w16cid:durableId="88619407">
    <w:abstractNumId w:val="21"/>
  </w:num>
  <w:num w:numId="25" w16cid:durableId="10782913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957"/>
    <w:rsid w:val="000100D3"/>
    <w:rsid w:val="0002024A"/>
    <w:rsid w:val="00054E18"/>
    <w:rsid w:val="000C2B74"/>
    <w:rsid w:val="000E16C2"/>
    <w:rsid w:val="000E4D6D"/>
    <w:rsid w:val="000E5072"/>
    <w:rsid w:val="001F6026"/>
    <w:rsid w:val="00260CAC"/>
    <w:rsid w:val="002F1A20"/>
    <w:rsid w:val="0033259D"/>
    <w:rsid w:val="00352394"/>
    <w:rsid w:val="0037350F"/>
    <w:rsid w:val="00375801"/>
    <w:rsid w:val="00381FF9"/>
    <w:rsid w:val="003F7225"/>
    <w:rsid w:val="0040059D"/>
    <w:rsid w:val="00413459"/>
    <w:rsid w:val="00482AF2"/>
    <w:rsid w:val="004B207A"/>
    <w:rsid w:val="004E7411"/>
    <w:rsid w:val="005054C1"/>
    <w:rsid w:val="00511FC2"/>
    <w:rsid w:val="00536656"/>
    <w:rsid w:val="00552783"/>
    <w:rsid w:val="00584F8E"/>
    <w:rsid w:val="005E5275"/>
    <w:rsid w:val="0060465C"/>
    <w:rsid w:val="00617885"/>
    <w:rsid w:val="00621CDF"/>
    <w:rsid w:val="006616EA"/>
    <w:rsid w:val="00664C71"/>
    <w:rsid w:val="00692291"/>
    <w:rsid w:val="00693A11"/>
    <w:rsid w:val="006D6922"/>
    <w:rsid w:val="007316BB"/>
    <w:rsid w:val="00785939"/>
    <w:rsid w:val="007E2DC8"/>
    <w:rsid w:val="008540C8"/>
    <w:rsid w:val="008950C8"/>
    <w:rsid w:val="00920716"/>
    <w:rsid w:val="0094659B"/>
    <w:rsid w:val="00984F33"/>
    <w:rsid w:val="00A06F5A"/>
    <w:rsid w:val="00AA29F6"/>
    <w:rsid w:val="00AA61C7"/>
    <w:rsid w:val="00AB25BA"/>
    <w:rsid w:val="00B66543"/>
    <w:rsid w:val="00B85B6C"/>
    <w:rsid w:val="00BA08EF"/>
    <w:rsid w:val="00BC7B94"/>
    <w:rsid w:val="00BF03D4"/>
    <w:rsid w:val="00BF72D9"/>
    <w:rsid w:val="00C03957"/>
    <w:rsid w:val="00C91201"/>
    <w:rsid w:val="00C9529E"/>
    <w:rsid w:val="00CC1046"/>
    <w:rsid w:val="00D55CFB"/>
    <w:rsid w:val="00D97095"/>
    <w:rsid w:val="00DA6B36"/>
    <w:rsid w:val="00DC0FC9"/>
    <w:rsid w:val="00DC3445"/>
    <w:rsid w:val="00DF1971"/>
    <w:rsid w:val="00E403AE"/>
    <w:rsid w:val="00E85B2E"/>
    <w:rsid w:val="00EB43D8"/>
    <w:rsid w:val="00EC1F9A"/>
    <w:rsid w:val="00FE61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8AE6F"/>
  <w15:docId w15:val="{E3BC3BC8-E803-4B58-8EA5-4F03D7066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AB25B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AB25B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A654C" w:rsidRDefault="007A654C" w:rsidP="009B242A">
          <w:pPr>
            <w:pStyle w:val="4D6CDB0F478A47378458119DA633E90A"/>
          </w:pPr>
          <w:r w:rsidRPr="00925A3E">
            <w:rPr>
              <w:rStyle w:val="PlaceholderText"/>
            </w:rPr>
            <w:t>Click or tap to enter a date.</w:t>
          </w:r>
        </w:p>
      </w:docPartBody>
    </w:docPart>
    <w:docPart>
      <w:docPartPr>
        <w:name w:val="ED843DB0DAF54637B4A50EE9C2991BAC"/>
        <w:category>
          <w:name w:val="General"/>
          <w:gallery w:val="placeholder"/>
        </w:category>
        <w:types>
          <w:type w:val="bbPlcHdr"/>
        </w:types>
        <w:behaviors>
          <w:behavior w:val="content"/>
        </w:behaviors>
        <w:guid w:val="{F045C642-7F13-4361-B228-FDFDA4A632C5}"/>
      </w:docPartPr>
      <w:docPartBody>
        <w:p w:rsidR="005A1191" w:rsidRDefault="005A1191" w:rsidP="005A1191">
          <w:pPr>
            <w:pStyle w:val="ED843DB0DAF54637B4A50EE9C2991BAC"/>
          </w:pPr>
          <w:r w:rsidRPr="00D858FE">
            <w:rPr>
              <w:rStyle w:val="PlaceholderText"/>
            </w:rPr>
            <w:t>Choose an item.</w:t>
          </w:r>
        </w:p>
      </w:docPartBody>
    </w:docPart>
    <w:docPart>
      <w:docPartPr>
        <w:name w:val="7D21C306BEDE42699280BFB79FC7DCFF"/>
        <w:category>
          <w:name w:val="General"/>
          <w:gallery w:val="placeholder"/>
        </w:category>
        <w:types>
          <w:type w:val="bbPlcHdr"/>
        </w:types>
        <w:behaviors>
          <w:behavior w:val="content"/>
        </w:behaviors>
        <w:guid w:val="{FEB0090A-39BF-43CA-BBB4-7A5269051643}"/>
      </w:docPartPr>
      <w:docPartBody>
        <w:p w:rsidR="005A1191" w:rsidRDefault="005A1191" w:rsidP="005A1191">
          <w:pPr>
            <w:pStyle w:val="7D21C306BEDE42699280BFB79FC7DCFF"/>
          </w:pPr>
          <w:r w:rsidRPr="00D858FE">
            <w:rPr>
              <w:rStyle w:val="PlaceholderText"/>
            </w:rPr>
            <w:t>Choose an item.</w:t>
          </w:r>
        </w:p>
      </w:docPartBody>
    </w:docPart>
    <w:docPart>
      <w:docPartPr>
        <w:name w:val="A5D7BE774E754D729C60053A7CF21B77"/>
        <w:category>
          <w:name w:val="General"/>
          <w:gallery w:val="placeholder"/>
        </w:category>
        <w:types>
          <w:type w:val="bbPlcHdr"/>
        </w:types>
        <w:behaviors>
          <w:behavior w:val="content"/>
        </w:behaviors>
        <w:guid w:val="{6801B75C-2183-4BB0-BD61-95451B2D414B}"/>
      </w:docPartPr>
      <w:docPartBody>
        <w:p w:rsidR="005A1191" w:rsidRDefault="005A1191" w:rsidP="005A1191">
          <w:pPr>
            <w:pStyle w:val="A5D7BE774E754D729C60053A7CF21B77"/>
          </w:pPr>
          <w:r w:rsidRPr="00D858FE">
            <w:rPr>
              <w:rStyle w:val="PlaceholderText"/>
            </w:rPr>
            <w:t>Choose an item.</w:t>
          </w:r>
        </w:p>
      </w:docPartBody>
    </w:docPart>
    <w:docPart>
      <w:docPartPr>
        <w:name w:val="9D814C2F33F346A7ADEFCDD129B77E4E"/>
        <w:category>
          <w:name w:val="General"/>
          <w:gallery w:val="placeholder"/>
        </w:category>
        <w:types>
          <w:type w:val="bbPlcHdr"/>
        </w:types>
        <w:behaviors>
          <w:behavior w:val="content"/>
        </w:behaviors>
        <w:guid w:val="{9D5CBA28-D885-4E8E-A2AD-0661C924851B}"/>
      </w:docPartPr>
      <w:docPartBody>
        <w:p w:rsidR="005A1191" w:rsidRDefault="005A1191" w:rsidP="005A1191">
          <w:pPr>
            <w:pStyle w:val="9D814C2F33F346A7ADEFCDD129B77E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A654C"/>
    <w:rsid w:val="000100D3"/>
    <w:rsid w:val="000C2B74"/>
    <w:rsid w:val="000C3943"/>
    <w:rsid w:val="00364097"/>
    <w:rsid w:val="0040059D"/>
    <w:rsid w:val="00413459"/>
    <w:rsid w:val="005054C1"/>
    <w:rsid w:val="005A1191"/>
    <w:rsid w:val="005E5275"/>
    <w:rsid w:val="00621CDF"/>
    <w:rsid w:val="007A654C"/>
    <w:rsid w:val="00855F29"/>
    <w:rsid w:val="00936504"/>
    <w:rsid w:val="00BA08EF"/>
    <w:rsid w:val="00E719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A1191"/>
    <w:rPr>
      <w:color w:val="808080"/>
    </w:rPr>
  </w:style>
  <w:style w:type="paragraph" w:customStyle="1" w:styleId="4D6CDB0F478A47378458119DA633E90A">
    <w:name w:val="4D6CDB0F478A47378458119DA633E90A"/>
    <w:rsid w:val="00193AC5"/>
  </w:style>
  <w:style w:type="paragraph" w:customStyle="1" w:styleId="ED843DB0DAF54637B4A50EE9C2991BAC">
    <w:name w:val="ED843DB0DAF54637B4A50EE9C2991BAC"/>
    <w:rsid w:val="005A1191"/>
    <w:pPr>
      <w:spacing w:line="278" w:lineRule="auto"/>
    </w:pPr>
    <w:rPr>
      <w:kern w:val="2"/>
      <w:sz w:val="24"/>
      <w:szCs w:val="24"/>
      <w14:ligatures w14:val="standardContextual"/>
    </w:rPr>
  </w:style>
  <w:style w:type="paragraph" w:customStyle="1" w:styleId="7D21C306BEDE42699280BFB79FC7DCFF">
    <w:name w:val="7D21C306BEDE42699280BFB79FC7DCFF"/>
    <w:rsid w:val="005A1191"/>
    <w:pPr>
      <w:spacing w:line="278" w:lineRule="auto"/>
    </w:pPr>
    <w:rPr>
      <w:kern w:val="2"/>
      <w:sz w:val="24"/>
      <w:szCs w:val="24"/>
      <w14:ligatures w14:val="standardContextual"/>
    </w:rPr>
  </w:style>
  <w:style w:type="paragraph" w:customStyle="1" w:styleId="A5D7BE774E754D729C60053A7CF21B77">
    <w:name w:val="A5D7BE774E754D729C60053A7CF21B77"/>
    <w:rsid w:val="005A1191"/>
    <w:pPr>
      <w:spacing w:line="278" w:lineRule="auto"/>
    </w:pPr>
    <w:rPr>
      <w:kern w:val="2"/>
      <w:sz w:val="24"/>
      <w:szCs w:val="24"/>
      <w14:ligatures w14:val="standardContextual"/>
    </w:rPr>
  </w:style>
  <w:style w:type="paragraph" w:customStyle="1" w:styleId="9D814C2F33F346A7ADEFCDD129B77E4E">
    <w:name w:val="9D814C2F33F346A7ADEFCDD129B77E4E"/>
    <w:rsid w:val="005A119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6A1A626C-F48A-48AD-AC8C-FAE720E3E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1316</Words>
  <Characters>7502</Characters>
  <Application>Microsoft Office Word</Application>
  <DocSecurity>8</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4</cp:revision>
  <dcterms:created xsi:type="dcterms:W3CDTF">2024-06-26T05:50:00Z</dcterms:created>
  <dcterms:modified xsi:type="dcterms:W3CDTF">2024-06-26T05:51:00Z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