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E4D2E" w14:textId="77777777" w:rsidR="00A7325D" w:rsidRPr="002C3EBF" w:rsidRDefault="00A7325D" w:rsidP="00A7325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D97530D" wp14:editId="615A00F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20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4F3A0C5" w14:textId="77777777" w:rsidR="00A7325D" w:rsidRDefault="00A7325D" w:rsidP="00A7325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16B9536" w14:textId="77777777" w:rsidR="00A7325D" w:rsidRDefault="00A7325D" w:rsidP="00A7325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4804F8" w14:textId="77777777" w:rsidR="00A7325D" w:rsidRPr="002C3EBF" w:rsidRDefault="00A7325D" w:rsidP="00A7325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7325D" w14:paraId="39C79B64" w14:textId="77777777" w:rsidTr="007C60EA">
        <w:tc>
          <w:tcPr>
            <w:cnfStyle w:val="001000000000" w:firstRow="0" w:lastRow="0" w:firstColumn="1" w:lastColumn="0" w:oddVBand="0" w:evenVBand="0" w:oddHBand="0" w:evenHBand="0" w:firstRowFirstColumn="0" w:firstRowLastColumn="0" w:lastRowFirstColumn="0" w:lastRowLastColumn="0"/>
            <w:tcW w:w="3227" w:type="dxa"/>
          </w:tcPr>
          <w:p w14:paraId="00F37B75" w14:textId="77777777" w:rsidR="00A7325D" w:rsidRPr="00996FAF" w:rsidRDefault="00A7325D" w:rsidP="007C60E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7D3F76C" w14:textId="77777777" w:rsidR="00A7325D" w:rsidRPr="00996FAF" w:rsidRDefault="00A7325D" w:rsidP="007C60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Moran Engadine</w:t>
            </w:r>
          </w:p>
        </w:tc>
      </w:tr>
      <w:tr w:rsidR="00A7325D" w14:paraId="2847B806" w14:textId="77777777" w:rsidTr="007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A1104D" w14:textId="77777777" w:rsidR="00A7325D" w:rsidRPr="00996FAF" w:rsidRDefault="00A7325D" w:rsidP="007C60E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2FB2858" w14:textId="77777777" w:rsidR="00A7325D" w:rsidRPr="00996FAF" w:rsidRDefault="00A7325D" w:rsidP="007C60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99 Caldarra Avenue</w:t>
            </w:r>
            <w:r w:rsidRPr="00602258">
              <w:rPr>
                <w:rFonts w:ascii="Arial" w:hAnsi="Arial" w:cs="Arial"/>
                <w:color w:val="auto"/>
              </w:rPr>
              <w:t xml:space="preserve"> Engadine NSW 2233</w:t>
            </w:r>
          </w:p>
        </w:tc>
      </w:tr>
      <w:tr w:rsidR="00A7325D" w14:paraId="6B67FDF1" w14:textId="77777777" w:rsidTr="007C60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6B81FD" w14:textId="77777777" w:rsidR="00A7325D" w:rsidRPr="00996FAF" w:rsidRDefault="00A7325D" w:rsidP="007C60E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166AF82" w14:textId="77777777" w:rsidR="00A7325D" w:rsidRPr="00996FAF" w:rsidRDefault="00A7325D" w:rsidP="007C60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1015</w:t>
            </w:r>
          </w:p>
        </w:tc>
      </w:tr>
      <w:tr w:rsidR="00A7325D" w14:paraId="719646E1" w14:textId="77777777" w:rsidTr="007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860016" w14:textId="77777777" w:rsidR="00A7325D" w:rsidRPr="00996FAF" w:rsidRDefault="00A7325D" w:rsidP="007C60E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2BE1772" w14:textId="77777777" w:rsidR="00A7325D" w:rsidRPr="00996FAF" w:rsidRDefault="00A7325D" w:rsidP="007C60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Moran Australia (Residential Aged Care) Pty Limited</w:t>
            </w:r>
          </w:p>
        </w:tc>
      </w:tr>
      <w:tr w:rsidR="00A7325D" w14:paraId="234B3D9E" w14:textId="77777777" w:rsidTr="007C60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2A171B" w14:textId="77777777" w:rsidR="00A7325D" w:rsidRPr="00996FAF" w:rsidRDefault="00A7325D" w:rsidP="007C60E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C539E7" w14:textId="77777777" w:rsidR="00A7325D" w:rsidRPr="00996FAF" w:rsidRDefault="00A7325D" w:rsidP="007C60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7325D" w14:paraId="23952904" w14:textId="77777777" w:rsidTr="007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87A30E" w14:textId="77777777" w:rsidR="00A7325D" w:rsidRPr="00996FAF" w:rsidRDefault="00A7325D" w:rsidP="007C60E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686FC98" w14:textId="77777777" w:rsidR="00A7325D" w:rsidRPr="00996FAF" w:rsidRDefault="00A7325D" w:rsidP="007C60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January 2023 to 13 January 2023</w:t>
            </w:r>
          </w:p>
        </w:tc>
      </w:tr>
      <w:tr w:rsidR="00A7325D" w14:paraId="388EE9F2" w14:textId="77777777" w:rsidTr="007C60E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53311B" w14:textId="77777777" w:rsidR="00A7325D" w:rsidRPr="00996FAF" w:rsidRDefault="00A7325D" w:rsidP="007C60E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E8FAA8F" w14:textId="77777777" w:rsidR="00A7325D" w:rsidRPr="00996FAF" w:rsidRDefault="00A7325D" w:rsidP="007C60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A11BB">
              <w:rPr>
                <w:rFonts w:ascii="Arial" w:hAnsi="Arial" w:cs="Arial"/>
                <w:color w:val="auto"/>
              </w:rPr>
              <w:t>3 March 2023</w:t>
            </w:r>
          </w:p>
        </w:tc>
      </w:tr>
    </w:tbl>
    <w:bookmarkEnd w:id="0"/>
    <w:p w14:paraId="5DB1B304" w14:textId="77777777" w:rsidR="00A7325D" w:rsidRPr="00996FAF" w:rsidRDefault="00A7325D" w:rsidP="00A7325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52D92F3" w14:textId="77777777" w:rsidR="00A7325D" w:rsidRPr="00996FAF" w:rsidRDefault="00A7325D" w:rsidP="00A7325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06B165F" w14:textId="77777777" w:rsidR="00A7325D" w:rsidRPr="00996FAF" w:rsidRDefault="00A7325D" w:rsidP="00A7325D">
      <w:pPr>
        <w:pStyle w:val="NormalArial"/>
      </w:pPr>
      <w:r w:rsidRPr="00996FAF">
        <w:t xml:space="preserve">This performance report for </w:t>
      </w:r>
      <w:r w:rsidRPr="00996FAF">
        <w:rPr>
          <w:color w:val="auto"/>
        </w:rPr>
        <w:t>Moran Engadine (</w:t>
      </w:r>
      <w:r w:rsidRPr="00996FAF">
        <w:rPr>
          <w:b/>
          <w:color w:val="auto"/>
        </w:rPr>
        <w:t>the service</w:t>
      </w:r>
      <w:r w:rsidRPr="00996FAF">
        <w:rPr>
          <w:color w:val="auto"/>
        </w:rPr>
        <w:t>) has been prepared by</w:t>
      </w:r>
      <w:r>
        <w:rPr>
          <w:color w:val="auto"/>
        </w:rPr>
        <w:t xml:space="preserve"> S. Hicks</w:t>
      </w:r>
      <w:r w:rsidRPr="00996FAF">
        <w:t>, delegate of the Aged Care Quality and Safety Commissioner (Commissioner)</w:t>
      </w:r>
      <w:r>
        <w:rPr>
          <w:rStyle w:val="FootnoteReference"/>
        </w:rPr>
        <w:footnoteReference w:id="1"/>
      </w:r>
      <w:r w:rsidRPr="00996FAF">
        <w:t xml:space="preserve">. </w:t>
      </w:r>
    </w:p>
    <w:p w14:paraId="674606C9" w14:textId="77777777" w:rsidR="00A7325D" w:rsidRPr="00996FAF" w:rsidRDefault="00A7325D" w:rsidP="00A7325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7F49C7" w14:textId="77777777" w:rsidR="00A7325D" w:rsidRPr="00996FAF" w:rsidRDefault="00A7325D" w:rsidP="00A7325D">
      <w:pPr>
        <w:pStyle w:val="NormalArial"/>
      </w:pPr>
      <w:r w:rsidRPr="00996FAF">
        <w:t>The report also specifies any areas in which improvements must be made to ensure the Quality Standards are complied with.</w:t>
      </w:r>
    </w:p>
    <w:p w14:paraId="223E1B54" w14:textId="77777777" w:rsidR="00A7325D" w:rsidRPr="00996FAF" w:rsidRDefault="00A7325D" w:rsidP="00A7325D">
      <w:pPr>
        <w:pStyle w:val="Heading1"/>
        <w:spacing w:before="240" w:after="240" w:line="22" w:lineRule="atLeast"/>
        <w:rPr>
          <w:rFonts w:ascii="Arial" w:hAnsi="Arial" w:cs="Arial"/>
        </w:rPr>
      </w:pPr>
      <w:r w:rsidRPr="00996FAF">
        <w:rPr>
          <w:rFonts w:ascii="Arial" w:hAnsi="Arial" w:cs="Arial"/>
        </w:rPr>
        <w:t>Material relied on</w:t>
      </w:r>
    </w:p>
    <w:p w14:paraId="43AB3CA8" w14:textId="77777777" w:rsidR="00A7325D" w:rsidRPr="00996FAF" w:rsidRDefault="00A7325D" w:rsidP="00A7325D">
      <w:pPr>
        <w:pStyle w:val="NormalArial"/>
      </w:pPr>
      <w:r w:rsidRPr="00996FAF">
        <w:t>The following information has been considered in preparing the performance report:</w:t>
      </w:r>
    </w:p>
    <w:p w14:paraId="1B42DC64" w14:textId="77777777" w:rsidR="00A7325D" w:rsidRPr="00123DC5" w:rsidRDefault="00A7325D" w:rsidP="00A7325D">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123DC5">
        <w:rPr>
          <w:rFonts w:ascii="Arial" w:hAnsi="Arial" w:cs="Arial"/>
          <w:color w:val="auto"/>
        </w:rPr>
        <w:t>a site assessment, observations at the service, review of documents and interviews with staff, consumers/representatives and others.</w:t>
      </w:r>
    </w:p>
    <w:p w14:paraId="6F0D9642" w14:textId="77777777" w:rsidR="00A7325D" w:rsidRPr="00996FAF" w:rsidRDefault="00A7325D" w:rsidP="00A7325D">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21 February 2023.</w:t>
      </w:r>
    </w:p>
    <w:p w14:paraId="774A4913" w14:textId="77777777" w:rsidR="00A7325D" w:rsidRPr="00712752" w:rsidRDefault="00A7325D" w:rsidP="00A7325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7E25BB4" w14:textId="77777777" w:rsidR="00A7325D" w:rsidRPr="00996FAF" w:rsidRDefault="00A7325D" w:rsidP="00A7325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7325D" w14:paraId="601E6D66" w14:textId="77777777" w:rsidTr="007C60E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1E507B2" w14:textId="77777777" w:rsidR="00A7325D" w:rsidRPr="00996FAF" w:rsidRDefault="00A7325D" w:rsidP="007C60E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A650285" w14:textId="77777777" w:rsidR="00A7325D" w:rsidRPr="00996FAF" w:rsidRDefault="0054447B" w:rsidP="007C60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1BC9137B6804FFB9B0E44A23B6986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25D">
                  <w:rPr>
                    <w:rFonts w:ascii="Arial" w:hAnsi="Arial" w:cs="Arial"/>
                  </w:rPr>
                  <w:t>Non-compliant</w:t>
                </w:r>
              </w:sdtContent>
            </w:sdt>
          </w:p>
        </w:tc>
      </w:tr>
      <w:tr w:rsidR="00A7325D" w14:paraId="21DA3E38" w14:textId="77777777" w:rsidTr="007C60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57CE08" w14:textId="77777777" w:rsidR="00A7325D" w:rsidRPr="00996FAF" w:rsidRDefault="00A7325D" w:rsidP="007C60E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587B290" w14:textId="77777777" w:rsidR="00A7325D" w:rsidRPr="00996FAF" w:rsidRDefault="0054447B" w:rsidP="007C60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E0097BA961344589A5BB8AFBDF52E06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25D">
                  <w:rPr>
                    <w:rFonts w:ascii="Arial" w:hAnsi="Arial" w:cs="Arial"/>
                    <w:b/>
                  </w:rPr>
                  <w:t>Compliant</w:t>
                </w:r>
              </w:sdtContent>
            </w:sdt>
            <w:r w:rsidR="00A7325D" w:rsidRPr="00996FAF">
              <w:rPr>
                <w:rFonts w:ascii="Arial" w:hAnsi="Arial" w:cs="Arial"/>
                <w:b/>
              </w:rPr>
              <w:t xml:space="preserve"> </w:t>
            </w:r>
          </w:p>
        </w:tc>
      </w:tr>
      <w:tr w:rsidR="00A7325D" w14:paraId="29E2535E" w14:textId="77777777" w:rsidTr="007C60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91A024" w14:textId="77777777" w:rsidR="00A7325D" w:rsidRPr="00996FAF" w:rsidRDefault="00A7325D" w:rsidP="007C60E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9B96EF5" w14:textId="77777777" w:rsidR="00A7325D" w:rsidRPr="00996FAF" w:rsidRDefault="0054447B" w:rsidP="007C60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67987E651E849F7822A56C45A13DD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25D">
                  <w:rPr>
                    <w:rFonts w:ascii="Arial" w:hAnsi="Arial" w:cs="Arial"/>
                    <w:b/>
                  </w:rPr>
                  <w:t>Non-compliant</w:t>
                </w:r>
              </w:sdtContent>
            </w:sdt>
            <w:r w:rsidR="00A7325D" w:rsidRPr="00996FAF">
              <w:rPr>
                <w:rFonts w:ascii="Arial" w:hAnsi="Arial" w:cs="Arial"/>
                <w:b/>
              </w:rPr>
              <w:t xml:space="preserve"> </w:t>
            </w:r>
          </w:p>
        </w:tc>
      </w:tr>
      <w:tr w:rsidR="00A7325D" w14:paraId="0B2F6286" w14:textId="77777777" w:rsidTr="007C60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A516FC" w14:textId="77777777" w:rsidR="00A7325D" w:rsidRPr="00996FAF" w:rsidRDefault="00A7325D" w:rsidP="007C60E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A6FB995" w14:textId="77777777" w:rsidR="00A7325D" w:rsidRPr="00996FAF" w:rsidRDefault="0054447B" w:rsidP="007C60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8A1BB16810D426A82D0DE90CFEF66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25D">
                  <w:rPr>
                    <w:rFonts w:ascii="Arial" w:hAnsi="Arial" w:cs="Arial"/>
                    <w:b/>
                  </w:rPr>
                  <w:t>Non-compliant</w:t>
                </w:r>
              </w:sdtContent>
            </w:sdt>
            <w:r w:rsidR="00A7325D" w:rsidRPr="00996FAF">
              <w:rPr>
                <w:rFonts w:ascii="Arial" w:hAnsi="Arial" w:cs="Arial"/>
                <w:b/>
              </w:rPr>
              <w:t xml:space="preserve"> </w:t>
            </w:r>
          </w:p>
        </w:tc>
      </w:tr>
      <w:tr w:rsidR="00A7325D" w14:paraId="320A093A" w14:textId="77777777" w:rsidTr="007C60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E3568B" w14:textId="77777777" w:rsidR="00A7325D" w:rsidRPr="00996FAF" w:rsidRDefault="00A7325D" w:rsidP="007C60E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37BDE40" w14:textId="77777777" w:rsidR="00A7325D" w:rsidRPr="00996FAF" w:rsidRDefault="0054447B" w:rsidP="007C60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1E663C40C034D7F8FD16D19C6738CF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25D">
                  <w:rPr>
                    <w:rFonts w:ascii="Arial" w:hAnsi="Arial" w:cs="Arial"/>
                    <w:b/>
                  </w:rPr>
                  <w:t>Compliant</w:t>
                </w:r>
              </w:sdtContent>
            </w:sdt>
            <w:r w:rsidR="00A7325D" w:rsidRPr="00996FAF">
              <w:rPr>
                <w:rFonts w:ascii="Arial" w:hAnsi="Arial" w:cs="Arial"/>
                <w:b/>
              </w:rPr>
              <w:t xml:space="preserve"> </w:t>
            </w:r>
          </w:p>
        </w:tc>
      </w:tr>
      <w:tr w:rsidR="00A7325D" w14:paraId="6C38B189" w14:textId="77777777" w:rsidTr="007C60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10D6F4" w14:textId="77777777" w:rsidR="00A7325D" w:rsidRPr="00996FAF" w:rsidRDefault="00A7325D" w:rsidP="007C60E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F13232A" w14:textId="77777777" w:rsidR="00A7325D" w:rsidRPr="00996FAF" w:rsidRDefault="0054447B" w:rsidP="007C60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356E4D4EBAB48038679F52BA05968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25D">
                  <w:rPr>
                    <w:rFonts w:ascii="Arial" w:hAnsi="Arial" w:cs="Arial"/>
                    <w:b/>
                  </w:rPr>
                  <w:t>Compliant</w:t>
                </w:r>
              </w:sdtContent>
            </w:sdt>
            <w:r w:rsidR="00A7325D" w:rsidRPr="00996FAF">
              <w:rPr>
                <w:rFonts w:ascii="Arial" w:hAnsi="Arial" w:cs="Arial"/>
                <w:b/>
              </w:rPr>
              <w:t xml:space="preserve"> </w:t>
            </w:r>
          </w:p>
        </w:tc>
      </w:tr>
      <w:tr w:rsidR="00A7325D" w14:paraId="228BDCA9" w14:textId="77777777" w:rsidTr="007C60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FFC636" w14:textId="77777777" w:rsidR="00A7325D" w:rsidRPr="00996FAF" w:rsidRDefault="00A7325D" w:rsidP="007C60E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063DFC1" w14:textId="77777777" w:rsidR="00A7325D" w:rsidRPr="00996FAF" w:rsidRDefault="0054447B" w:rsidP="007C60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768F2195F29040EE9090200D7873FB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25D">
                  <w:rPr>
                    <w:rFonts w:ascii="Arial" w:hAnsi="Arial" w:cs="Arial"/>
                    <w:b/>
                  </w:rPr>
                  <w:t>Non-compliant</w:t>
                </w:r>
              </w:sdtContent>
            </w:sdt>
            <w:r w:rsidR="00A7325D" w:rsidRPr="00996FAF">
              <w:rPr>
                <w:rFonts w:ascii="Arial" w:hAnsi="Arial" w:cs="Arial"/>
                <w:b/>
              </w:rPr>
              <w:t xml:space="preserve"> </w:t>
            </w:r>
          </w:p>
        </w:tc>
      </w:tr>
      <w:tr w:rsidR="00A7325D" w14:paraId="2C692DB2" w14:textId="77777777" w:rsidTr="007C60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9D084C" w14:textId="77777777" w:rsidR="00A7325D" w:rsidRPr="00996FAF" w:rsidRDefault="00A7325D" w:rsidP="007C60E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55441B3" w14:textId="77777777" w:rsidR="00A7325D" w:rsidRPr="00996FAF" w:rsidRDefault="0054447B" w:rsidP="007C60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34BE52ED93A45C484DC0EC8C0E084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7325D">
                  <w:rPr>
                    <w:rFonts w:ascii="Arial" w:hAnsi="Arial" w:cs="Arial"/>
                    <w:b/>
                  </w:rPr>
                  <w:t>Non-compliant</w:t>
                </w:r>
              </w:sdtContent>
            </w:sdt>
            <w:r w:rsidR="00A7325D" w:rsidRPr="00996FAF">
              <w:rPr>
                <w:rFonts w:ascii="Arial" w:hAnsi="Arial" w:cs="Arial"/>
                <w:b/>
              </w:rPr>
              <w:t xml:space="preserve"> </w:t>
            </w:r>
          </w:p>
        </w:tc>
      </w:tr>
    </w:tbl>
    <w:p w14:paraId="5A0ACBF2" w14:textId="77777777" w:rsidR="00A7325D" w:rsidRPr="00996FAF" w:rsidRDefault="00A7325D" w:rsidP="00A7325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B3EEB49" w14:textId="77777777" w:rsidR="00A7325D" w:rsidRPr="00996FAF" w:rsidRDefault="00A7325D" w:rsidP="00A7325D">
      <w:pPr>
        <w:pStyle w:val="Heading1"/>
        <w:spacing w:before="0" w:after="240" w:line="22" w:lineRule="atLeast"/>
        <w:rPr>
          <w:rFonts w:ascii="Arial" w:hAnsi="Arial" w:cs="Arial"/>
        </w:rPr>
      </w:pPr>
      <w:r w:rsidRPr="00996FAF">
        <w:rPr>
          <w:rFonts w:ascii="Arial" w:hAnsi="Arial" w:cs="Arial"/>
        </w:rPr>
        <w:t>Areas for improvement</w:t>
      </w:r>
    </w:p>
    <w:p w14:paraId="67D550B2" w14:textId="77777777" w:rsidR="00A7325D" w:rsidRDefault="00A7325D" w:rsidP="00A7325D">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D859C32" w14:textId="54C3DCCC" w:rsidR="00A7325D" w:rsidRDefault="00A7325D" w:rsidP="00A7325D">
      <w:pPr>
        <w:pStyle w:val="NormalArial"/>
      </w:pPr>
      <w:r>
        <w:t>Of note the Approved Provider should complete all improvement actions identified in their continuous improvement plan submitted to the Commissioner. Continuous improvements should remain ongoing.</w:t>
      </w:r>
    </w:p>
    <w:p w14:paraId="09C61AB6" w14:textId="77777777" w:rsidR="00A7325D" w:rsidRPr="00466AF9" w:rsidRDefault="00A7325D" w:rsidP="00EF0E41">
      <w:pPr>
        <w:spacing w:before="240" w:line="22" w:lineRule="atLeast"/>
        <w:rPr>
          <w:rFonts w:ascii="Arial" w:hAnsi="Arial" w:cs="Arial"/>
          <w:b/>
          <w:color w:val="auto"/>
        </w:rPr>
      </w:pPr>
      <w:r w:rsidRPr="00466AF9">
        <w:rPr>
          <w:rFonts w:ascii="Arial" w:hAnsi="Arial" w:cs="Arial"/>
          <w:b/>
          <w:color w:val="auto"/>
        </w:rPr>
        <w:t xml:space="preserve">Standard </w:t>
      </w:r>
      <w:r>
        <w:rPr>
          <w:rFonts w:ascii="Arial" w:hAnsi="Arial" w:cs="Arial"/>
          <w:b/>
          <w:color w:val="auto"/>
        </w:rPr>
        <w:t>1</w:t>
      </w:r>
      <w:r w:rsidRPr="00466AF9">
        <w:rPr>
          <w:rFonts w:ascii="Arial" w:hAnsi="Arial" w:cs="Arial"/>
          <w:b/>
          <w:color w:val="auto"/>
        </w:rPr>
        <w:t>:</w:t>
      </w:r>
    </w:p>
    <w:p w14:paraId="0FFB6501" w14:textId="77777777" w:rsidR="00A7325D" w:rsidRPr="005D16BE" w:rsidRDefault="00A7325D" w:rsidP="00A7325D">
      <w:pPr>
        <w:pStyle w:val="ListBullet"/>
        <w:spacing w:before="0" w:after="120" w:line="22" w:lineRule="atLeast"/>
        <w:ind w:left="425" w:hanging="425"/>
        <w:rPr>
          <w:rFonts w:ascii="Arial" w:hAnsi="Arial" w:cs="Arial"/>
        </w:rPr>
      </w:pPr>
      <w:r w:rsidRPr="005D6239">
        <w:rPr>
          <w:rFonts w:ascii="Arial" w:hAnsi="Arial" w:cs="Arial"/>
          <w:b/>
          <w:color w:val="auto"/>
        </w:rPr>
        <w:t>Requirement 1(3)a</w:t>
      </w:r>
      <w:r>
        <w:rPr>
          <w:rFonts w:ascii="Arial" w:hAnsi="Arial" w:cs="Arial"/>
          <w:color w:val="auto"/>
        </w:rPr>
        <w:t xml:space="preserve"> </w:t>
      </w:r>
    </w:p>
    <w:p w14:paraId="3A5E8346" w14:textId="77777777" w:rsidR="00A7325D" w:rsidRDefault="00A7325D" w:rsidP="00A7325D">
      <w:pPr>
        <w:pStyle w:val="ListParagraph"/>
        <w:numPr>
          <w:ilvl w:val="0"/>
          <w:numId w:val="13"/>
        </w:numPr>
        <w:spacing w:before="240" w:after="240" w:line="22" w:lineRule="atLeast"/>
        <w:rPr>
          <w:rFonts w:ascii="Arial" w:hAnsi="Arial" w:cs="Arial"/>
        </w:rPr>
      </w:pPr>
      <w:r w:rsidRPr="001843D2">
        <w:rPr>
          <w:rFonts w:ascii="Arial" w:hAnsi="Arial" w:cs="Arial"/>
        </w:rPr>
        <w:t xml:space="preserve">Investigate and ensure </w:t>
      </w:r>
      <w:r>
        <w:rPr>
          <w:rFonts w:ascii="Arial" w:hAnsi="Arial" w:cs="Arial"/>
        </w:rPr>
        <w:t xml:space="preserve">all </w:t>
      </w:r>
      <w:r w:rsidRPr="001843D2">
        <w:rPr>
          <w:rFonts w:ascii="Arial" w:hAnsi="Arial" w:cs="Arial"/>
        </w:rPr>
        <w:t>staff are treating all consumers with respect and dignity</w:t>
      </w:r>
      <w:r>
        <w:rPr>
          <w:rFonts w:ascii="Arial" w:hAnsi="Arial" w:cs="Arial"/>
        </w:rPr>
        <w:t xml:space="preserve"> particularly in relation to the provision of personal care.</w:t>
      </w:r>
    </w:p>
    <w:p w14:paraId="56DED8D7" w14:textId="77777777" w:rsidR="00A7325D" w:rsidRDefault="00A7325D" w:rsidP="00A7325D">
      <w:pPr>
        <w:pStyle w:val="ListParagraph"/>
        <w:numPr>
          <w:ilvl w:val="0"/>
          <w:numId w:val="13"/>
        </w:numPr>
        <w:spacing w:before="240" w:after="240" w:line="22" w:lineRule="atLeast"/>
        <w:rPr>
          <w:rFonts w:ascii="Arial" w:hAnsi="Arial" w:cs="Arial"/>
        </w:rPr>
      </w:pPr>
      <w:r>
        <w:rPr>
          <w:rFonts w:ascii="Arial" w:hAnsi="Arial" w:cs="Arial"/>
        </w:rPr>
        <w:t>Review documentation to ensure that that wording is respectful.</w:t>
      </w:r>
    </w:p>
    <w:p w14:paraId="3E3183BA" w14:textId="77777777" w:rsidR="00A7325D" w:rsidRPr="00EB7789" w:rsidRDefault="00A7325D" w:rsidP="00A7325D">
      <w:pPr>
        <w:pStyle w:val="ListParagraph"/>
        <w:numPr>
          <w:ilvl w:val="0"/>
          <w:numId w:val="13"/>
        </w:numPr>
        <w:spacing w:before="240" w:after="240" w:line="22" w:lineRule="atLeast"/>
        <w:rPr>
          <w:rFonts w:ascii="Arial" w:hAnsi="Arial" w:cs="Arial"/>
          <w:b/>
          <w:color w:val="auto"/>
        </w:rPr>
      </w:pPr>
      <w:r>
        <w:rPr>
          <w:rFonts w:ascii="Arial" w:hAnsi="Arial" w:cs="Arial"/>
        </w:rPr>
        <w:t xml:space="preserve">Ensure that staff care provision goals are respectful and maintain consumer dignity. </w:t>
      </w:r>
    </w:p>
    <w:p w14:paraId="0C974553" w14:textId="5DAC451B" w:rsidR="00A7325D" w:rsidRDefault="00A7325D" w:rsidP="00A7325D">
      <w:pPr>
        <w:pStyle w:val="ListBullet"/>
        <w:numPr>
          <w:ilvl w:val="0"/>
          <w:numId w:val="0"/>
        </w:numPr>
        <w:spacing w:before="0" w:after="120" w:line="22" w:lineRule="atLeast"/>
        <w:rPr>
          <w:rFonts w:ascii="Arial" w:hAnsi="Arial" w:cs="Arial"/>
          <w:b/>
          <w:color w:val="auto"/>
        </w:rPr>
      </w:pPr>
      <w:r w:rsidRPr="00D40354">
        <w:rPr>
          <w:rFonts w:ascii="Arial" w:hAnsi="Arial" w:cs="Arial"/>
          <w:b/>
          <w:color w:val="auto"/>
        </w:rPr>
        <w:t>Standard 3:</w:t>
      </w:r>
    </w:p>
    <w:p w14:paraId="224B30F5" w14:textId="77777777" w:rsidR="00A7325D" w:rsidRDefault="00A7325D" w:rsidP="00A7325D">
      <w:pPr>
        <w:pStyle w:val="ListBullet"/>
        <w:spacing w:before="0" w:after="120" w:line="22" w:lineRule="atLeast"/>
        <w:ind w:left="425" w:hanging="425"/>
        <w:rPr>
          <w:rFonts w:ascii="Arial" w:hAnsi="Arial" w:cs="Arial"/>
          <w:b/>
          <w:color w:val="auto"/>
        </w:rPr>
      </w:pPr>
      <w:r>
        <w:rPr>
          <w:rFonts w:ascii="Arial" w:hAnsi="Arial" w:cs="Arial"/>
          <w:b/>
          <w:color w:val="auto"/>
        </w:rPr>
        <w:t>Requirement 3(3)a</w:t>
      </w:r>
    </w:p>
    <w:p w14:paraId="39A1FC7F" w14:textId="77777777" w:rsidR="00A7325D" w:rsidRDefault="00A7325D" w:rsidP="00A7325D">
      <w:pPr>
        <w:pStyle w:val="ListParagraph"/>
        <w:numPr>
          <w:ilvl w:val="0"/>
          <w:numId w:val="13"/>
        </w:numPr>
        <w:spacing w:before="240" w:after="240" w:line="22" w:lineRule="atLeast"/>
        <w:rPr>
          <w:rFonts w:ascii="Arial" w:hAnsi="Arial" w:cs="Arial"/>
          <w:color w:val="auto"/>
        </w:rPr>
      </w:pPr>
      <w:r w:rsidRPr="007A5AC2">
        <w:rPr>
          <w:rFonts w:ascii="Arial" w:hAnsi="Arial" w:cs="Arial"/>
          <w:color w:val="auto"/>
        </w:rPr>
        <w:t xml:space="preserve">Review, improve and deliver safe and effective personal care. </w:t>
      </w:r>
      <w:r>
        <w:rPr>
          <w:rFonts w:ascii="Arial" w:hAnsi="Arial" w:cs="Arial"/>
          <w:color w:val="auto"/>
        </w:rPr>
        <w:t>This relates specifically to falls, diabetes pain and</w:t>
      </w:r>
      <w:r w:rsidRPr="00FC48D7">
        <w:rPr>
          <w:rFonts w:ascii="Arial" w:hAnsi="Arial" w:cs="Arial"/>
          <w:color w:val="auto"/>
        </w:rPr>
        <w:t xml:space="preserve"> behaviour management</w:t>
      </w:r>
      <w:r>
        <w:rPr>
          <w:rFonts w:ascii="Arial" w:hAnsi="Arial" w:cs="Arial"/>
          <w:color w:val="auto"/>
        </w:rPr>
        <w:t>.</w:t>
      </w:r>
    </w:p>
    <w:p w14:paraId="166077A5" w14:textId="77777777" w:rsidR="00A7325D" w:rsidRPr="007A5AC2" w:rsidRDefault="00A7325D" w:rsidP="00A7325D">
      <w:pPr>
        <w:pStyle w:val="ListParagraph"/>
        <w:numPr>
          <w:ilvl w:val="0"/>
          <w:numId w:val="13"/>
        </w:numPr>
        <w:spacing w:before="240" w:after="240" w:line="22" w:lineRule="atLeast"/>
        <w:rPr>
          <w:rFonts w:ascii="Arial" w:hAnsi="Arial" w:cs="Arial"/>
          <w:color w:val="auto"/>
        </w:rPr>
      </w:pPr>
      <w:r w:rsidRPr="007A5AC2">
        <w:rPr>
          <w:rFonts w:ascii="Arial" w:hAnsi="Arial" w:cs="Arial"/>
          <w:color w:val="auto"/>
        </w:rPr>
        <w:t xml:space="preserve">Ensure that all improvements are applied in practice consistently.  </w:t>
      </w:r>
    </w:p>
    <w:p w14:paraId="0DDAB0D0" w14:textId="77777777" w:rsidR="00A7325D" w:rsidRDefault="00A7325D" w:rsidP="00A7325D">
      <w:pPr>
        <w:pStyle w:val="ListBullet"/>
        <w:spacing w:before="0" w:after="120" w:line="22" w:lineRule="atLeast"/>
        <w:ind w:left="425" w:hanging="425"/>
        <w:rPr>
          <w:rFonts w:ascii="Arial" w:hAnsi="Arial" w:cs="Arial"/>
          <w:b/>
          <w:color w:val="auto"/>
        </w:rPr>
      </w:pPr>
      <w:r>
        <w:rPr>
          <w:rFonts w:ascii="Arial" w:hAnsi="Arial" w:cs="Arial"/>
          <w:b/>
          <w:color w:val="auto"/>
        </w:rPr>
        <w:t>Requirement 3(3)b</w:t>
      </w:r>
    </w:p>
    <w:p w14:paraId="19BDD410" w14:textId="77777777" w:rsidR="00A7325D" w:rsidRPr="003F1508" w:rsidRDefault="00A7325D" w:rsidP="00A7325D">
      <w:pPr>
        <w:pStyle w:val="ListParagraph"/>
        <w:numPr>
          <w:ilvl w:val="0"/>
          <w:numId w:val="13"/>
        </w:numPr>
        <w:spacing w:before="240" w:after="240" w:line="22" w:lineRule="atLeast"/>
        <w:rPr>
          <w:rFonts w:ascii="Arial" w:hAnsi="Arial" w:cs="Arial"/>
          <w:color w:val="auto"/>
        </w:rPr>
      </w:pPr>
      <w:r>
        <w:rPr>
          <w:rFonts w:ascii="Arial" w:hAnsi="Arial" w:cs="Arial"/>
          <w:color w:val="auto"/>
        </w:rPr>
        <w:t xml:space="preserve">Monitor, review and be proactive in the </w:t>
      </w:r>
      <w:r w:rsidRPr="003F1508">
        <w:rPr>
          <w:rFonts w:ascii="Arial" w:hAnsi="Arial" w:cs="Arial"/>
          <w:color w:val="auto"/>
        </w:rPr>
        <w:t>effective management of high impact and high prevalence risk.</w:t>
      </w:r>
      <w:r>
        <w:rPr>
          <w:rFonts w:ascii="Arial" w:hAnsi="Arial" w:cs="Arial"/>
          <w:color w:val="auto"/>
        </w:rPr>
        <w:t xml:space="preserve"> In particular the risk of falls.</w:t>
      </w:r>
    </w:p>
    <w:p w14:paraId="227D1BA4" w14:textId="77777777" w:rsidR="00A7325D" w:rsidRDefault="00A7325D" w:rsidP="00A7325D">
      <w:pPr>
        <w:pStyle w:val="ListParagraph"/>
        <w:numPr>
          <w:ilvl w:val="0"/>
          <w:numId w:val="13"/>
        </w:numPr>
        <w:spacing w:before="240" w:after="240" w:line="22" w:lineRule="atLeast"/>
        <w:rPr>
          <w:rFonts w:ascii="Arial" w:hAnsi="Arial" w:cs="Arial"/>
          <w:color w:val="auto"/>
        </w:rPr>
      </w:pPr>
      <w:r w:rsidRPr="003F1508">
        <w:rPr>
          <w:rFonts w:ascii="Arial" w:hAnsi="Arial" w:cs="Arial"/>
          <w:color w:val="auto"/>
        </w:rPr>
        <w:t>Risks associated with behaviour management need to be addressed as a matter of priority both to the consumer exhibiting the behaviour and the impacts to other consumers.</w:t>
      </w:r>
    </w:p>
    <w:p w14:paraId="349A3467" w14:textId="188C6931" w:rsidR="00A7325D" w:rsidRDefault="00A7325D" w:rsidP="00A7325D">
      <w:pPr>
        <w:pStyle w:val="ListBullet"/>
        <w:spacing w:before="0" w:after="120" w:line="22" w:lineRule="atLeast"/>
        <w:ind w:left="425" w:hanging="425"/>
        <w:rPr>
          <w:rFonts w:ascii="Arial" w:hAnsi="Arial" w:cs="Arial"/>
          <w:b/>
          <w:color w:val="auto"/>
        </w:rPr>
      </w:pPr>
      <w:r w:rsidRPr="005D6239">
        <w:rPr>
          <w:rFonts w:ascii="Arial" w:hAnsi="Arial" w:cs="Arial"/>
          <w:b/>
          <w:color w:val="auto"/>
        </w:rPr>
        <w:t xml:space="preserve">Requirement </w:t>
      </w:r>
      <w:r w:rsidR="0099781F">
        <w:rPr>
          <w:rFonts w:ascii="Arial" w:hAnsi="Arial" w:cs="Arial"/>
          <w:b/>
          <w:color w:val="auto"/>
        </w:rPr>
        <w:t>3</w:t>
      </w:r>
      <w:r w:rsidRPr="005D6239">
        <w:rPr>
          <w:rFonts w:ascii="Arial" w:hAnsi="Arial" w:cs="Arial"/>
          <w:b/>
          <w:color w:val="auto"/>
        </w:rPr>
        <w:t>(3)</w:t>
      </w:r>
      <w:r>
        <w:rPr>
          <w:rFonts w:ascii="Arial" w:hAnsi="Arial" w:cs="Arial"/>
          <w:b/>
          <w:color w:val="auto"/>
        </w:rPr>
        <w:t>g</w:t>
      </w:r>
    </w:p>
    <w:p w14:paraId="1AD91462" w14:textId="77777777" w:rsidR="00A7325D" w:rsidRDefault="00A7325D" w:rsidP="00A7325D">
      <w:pPr>
        <w:pStyle w:val="ListParagraph"/>
        <w:numPr>
          <w:ilvl w:val="0"/>
          <w:numId w:val="13"/>
        </w:numPr>
        <w:spacing w:before="240" w:after="240" w:line="22" w:lineRule="atLeast"/>
        <w:rPr>
          <w:rFonts w:ascii="Arial" w:hAnsi="Arial" w:cs="Arial"/>
          <w:color w:val="auto"/>
        </w:rPr>
      </w:pPr>
      <w:r>
        <w:rPr>
          <w:rFonts w:ascii="Arial" w:hAnsi="Arial" w:cs="Arial"/>
          <w:color w:val="auto"/>
        </w:rPr>
        <w:lastRenderedPageBreak/>
        <w:t xml:space="preserve">Continue to develop and improve processes to ensure staff are familiar antimicrobial stewardship that includes understanding the effects for consumers. </w:t>
      </w:r>
    </w:p>
    <w:p w14:paraId="14EFB996" w14:textId="77777777" w:rsidR="00A7325D" w:rsidRDefault="00A7325D" w:rsidP="00A7325D">
      <w:pPr>
        <w:pStyle w:val="ListParagraph"/>
        <w:numPr>
          <w:ilvl w:val="0"/>
          <w:numId w:val="13"/>
        </w:numPr>
        <w:spacing w:before="240" w:after="240" w:line="22" w:lineRule="atLeast"/>
        <w:rPr>
          <w:rFonts w:ascii="Arial" w:hAnsi="Arial" w:cs="Arial"/>
          <w:b/>
          <w:color w:val="auto"/>
        </w:rPr>
      </w:pPr>
      <w:r>
        <w:rPr>
          <w:rFonts w:ascii="Arial" w:hAnsi="Arial" w:cs="Arial"/>
          <w:color w:val="auto"/>
        </w:rPr>
        <w:t xml:space="preserve">Look closely at infection control to ensure staff are consistently adhering to infection control practices particularly in relation to personal protective equipment. </w:t>
      </w:r>
    </w:p>
    <w:p w14:paraId="4BAF7BFE" w14:textId="77777777" w:rsidR="00A7325D" w:rsidRDefault="00A7325D" w:rsidP="00A7325D">
      <w:pPr>
        <w:pStyle w:val="ListBullet"/>
        <w:numPr>
          <w:ilvl w:val="0"/>
          <w:numId w:val="0"/>
        </w:numPr>
        <w:spacing w:before="0" w:after="120" w:line="22" w:lineRule="atLeast"/>
        <w:rPr>
          <w:rFonts w:ascii="Arial" w:hAnsi="Arial" w:cs="Arial"/>
          <w:b/>
          <w:color w:val="auto"/>
        </w:rPr>
      </w:pPr>
      <w:r w:rsidRPr="00D40354">
        <w:rPr>
          <w:rFonts w:ascii="Arial" w:hAnsi="Arial" w:cs="Arial"/>
          <w:b/>
          <w:color w:val="auto"/>
        </w:rPr>
        <w:t>Standard 4:</w:t>
      </w:r>
    </w:p>
    <w:p w14:paraId="2634AA93" w14:textId="77777777" w:rsidR="00A7325D" w:rsidRDefault="00A7325D" w:rsidP="00A7325D">
      <w:pPr>
        <w:pStyle w:val="ListBullet"/>
        <w:spacing w:before="0" w:after="120" w:line="22" w:lineRule="atLeast"/>
        <w:ind w:left="425" w:hanging="425"/>
        <w:rPr>
          <w:rFonts w:ascii="Arial" w:hAnsi="Arial" w:cs="Arial"/>
          <w:b/>
          <w:color w:val="auto"/>
        </w:rPr>
      </w:pPr>
      <w:r>
        <w:rPr>
          <w:rFonts w:ascii="Arial" w:hAnsi="Arial" w:cs="Arial"/>
          <w:b/>
          <w:color w:val="auto"/>
        </w:rPr>
        <w:t>Requirement 4(3)a</w:t>
      </w:r>
    </w:p>
    <w:p w14:paraId="4D808113" w14:textId="77777777" w:rsidR="00A7325D" w:rsidRPr="004E386A" w:rsidRDefault="00A7325D" w:rsidP="00A7325D">
      <w:pPr>
        <w:pStyle w:val="ListParagraph"/>
        <w:numPr>
          <w:ilvl w:val="0"/>
          <w:numId w:val="13"/>
        </w:numPr>
        <w:spacing w:before="240" w:after="240" w:line="22" w:lineRule="atLeast"/>
        <w:rPr>
          <w:rFonts w:ascii="Arial" w:hAnsi="Arial" w:cs="Arial"/>
          <w:color w:val="auto"/>
        </w:rPr>
      </w:pPr>
      <w:r>
        <w:rPr>
          <w:rFonts w:ascii="Arial" w:hAnsi="Arial" w:cs="Arial"/>
          <w:color w:val="auto"/>
        </w:rPr>
        <w:t xml:space="preserve">Review, improve and ensure consistency for the daily living needs, goals and choices for those consumers living in the Dementia Support Unit. </w:t>
      </w:r>
    </w:p>
    <w:p w14:paraId="55E48E2B" w14:textId="77777777" w:rsidR="00A7325D" w:rsidRDefault="00A7325D" w:rsidP="00A7325D">
      <w:pPr>
        <w:pStyle w:val="ListBullet"/>
        <w:numPr>
          <w:ilvl w:val="0"/>
          <w:numId w:val="0"/>
        </w:numPr>
        <w:spacing w:before="0" w:after="120" w:line="22" w:lineRule="atLeast"/>
        <w:rPr>
          <w:rFonts w:ascii="Arial" w:hAnsi="Arial" w:cs="Arial"/>
          <w:b/>
          <w:color w:val="auto"/>
        </w:rPr>
      </w:pPr>
      <w:r w:rsidRPr="00D40354">
        <w:rPr>
          <w:rFonts w:ascii="Arial" w:hAnsi="Arial" w:cs="Arial"/>
          <w:b/>
          <w:color w:val="auto"/>
        </w:rPr>
        <w:t>Standard 7:</w:t>
      </w:r>
    </w:p>
    <w:p w14:paraId="3C2EE069" w14:textId="77777777" w:rsidR="00A7325D" w:rsidRDefault="00A7325D" w:rsidP="00A7325D">
      <w:pPr>
        <w:pStyle w:val="ListBullet"/>
        <w:spacing w:before="0" w:after="120" w:line="22" w:lineRule="atLeast"/>
        <w:ind w:left="425" w:hanging="425"/>
        <w:rPr>
          <w:rFonts w:ascii="Arial" w:hAnsi="Arial" w:cs="Arial"/>
          <w:b/>
          <w:color w:val="auto"/>
        </w:rPr>
      </w:pPr>
      <w:r>
        <w:rPr>
          <w:rFonts w:ascii="Arial" w:hAnsi="Arial" w:cs="Arial"/>
          <w:b/>
          <w:color w:val="auto"/>
        </w:rPr>
        <w:t>Requirement 7(3)a</w:t>
      </w:r>
    </w:p>
    <w:p w14:paraId="6D63FF59" w14:textId="77777777" w:rsidR="00A7325D" w:rsidRDefault="00A7325D" w:rsidP="00A7325D">
      <w:pPr>
        <w:pStyle w:val="ListParagraph"/>
        <w:numPr>
          <w:ilvl w:val="0"/>
          <w:numId w:val="13"/>
        </w:numPr>
        <w:spacing w:before="240" w:after="240" w:line="22" w:lineRule="atLeast"/>
        <w:rPr>
          <w:rFonts w:ascii="Arial" w:hAnsi="Arial" w:cs="Arial"/>
          <w:color w:val="auto"/>
        </w:rPr>
      </w:pPr>
      <w:r w:rsidRPr="00160C52">
        <w:rPr>
          <w:rFonts w:ascii="Arial" w:hAnsi="Arial" w:cs="Arial"/>
          <w:color w:val="auto"/>
        </w:rPr>
        <w:t xml:space="preserve">Seek regular feedback from consumers/representatives to more readily know how staff shortages may be impacting the quality of consumer care. </w:t>
      </w:r>
    </w:p>
    <w:p w14:paraId="3047E60E" w14:textId="77777777" w:rsidR="00A7325D" w:rsidRPr="00160C52" w:rsidRDefault="00A7325D" w:rsidP="00A7325D">
      <w:pPr>
        <w:pStyle w:val="ListParagraph"/>
        <w:numPr>
          <w:ilvl w:val="0"/>
          <w:numId w:val="13"/>
        </w:numPr>
        <w:spacing w:before="240" w:after="240" w:line="22" w:lineRule="atLeast"/>
        <w:rPr>
          <w:rFonts w:ascii="Arial" w:hAnsi="Arial" w:cs="Arial"/>
          <w:color w:val="auto"/>
        </w:rPr>
      </w:pPr>
      <w:r>
        <w:rPr>
          <w:rFonts w:ascii="Arial" w:hAnsi="Arial" w:cs="Arial"/>
          <w:color w:val="auto"/>
        </w:rPr>
        <w:t xml:space="preserve">Review staffing organisation to address concerns of consumer/representatives and staff to improve consumer care provision. </w:t>
      </w:r>
    </w:p>
    <w:p w14:paraId="51517024" w14:textId="77777777" w:rsidR="00A7325D" w:rsidRDefault="00A7325D" w:rsidP="00A7325D">
      <w:pPr>
        <w:pStyle w:val="ListBullet"/>
        <w:spacing w:before="0" w:after="120" w:line="22" w:lineRule="atLeast"/>
        <w:ind w:left="425" w:hanging="425"/>
        <w:rPr>
          <w:rFonts w:ascii="Arial" w:hAnsi="Arial" w:cs="Arial"/>
          <w:b/>
          <w:color w:val="auto"/>
        </w:rPr>
      </w:pPr>
      <w:r>
        <w:rPr>
          <w:rFonts w:ascii="Arial" w:hAnsi="Arial" w:cs="Arial"/>
          <w:b/>
          <w:color w:val="auto"/>
        </w:rPr>
        <w:t xml:space="preserve">Requirement 7(3)b </w:t>
      </w:r>
    </w:p>
    <w:p w14:paraId="3C47F2BD" w14:textId="77777777" w:rsidR="00A7325D" w:rsidRPr="001214CA" w:rsidRDefault="00A7325D" w:rsidP="00A7325D">
      <w:pPr>
        <w:pStyle w:val="ListParagraph"/>
        <w:numPr>
          <w:ilvl w:val="0"/>
          <w:numId w:val="13"/>
        </w:numPr>
        <w:spacing w:before="240" w:after="240" w:line="22" w:lineRule="atLeast"/>
        <w:rPr>
          <w:rFonts w:ascii="Arial" w:hAnsi="Arial" w:cs="Arial"/>
          <w:color w:val="auto"/>
        </w:rPr>
      </w:pPr>
      <w:r w:rsidRPr="001214CA">
        <w:rPr>
          <w:rFonts w:ascii="Arial" w:hAnsi="Arial" w:cs="Arial"/>
          <w:color w:val="auto"/>
        </w:rPr>
        <w:t xml:space="preserve">Seek regular, personalised feedback from consumers/representatives to more readily know how all staff are interacting with the consumers. </w:t>
      </w:r>
    </w:p>
    <w:p w14:paraId="2F381873" w14:textId="77777777" w:rsidR="00A7325D" w:rsidRPr="001214CA" w:rsidRDefault="00A7325D" w:rsidP="00A7325D">
      <w:pPr>
        <w:pStyle w:val="ListParagraph"/>
        <w:numPr>
          <w:ilvl w:val="0"/>
          <w:numId w:val="13"/>
        </w:numPr>
        <w:spacing w:before="240" w:after="240" w:line="22" w:lineRule="atLeast"/>
        <w:rPr>
          <w:rFonts w:ascii="Arial" w:hAnsi="Arial" w:cs="Arial"/>
          <w:color w:val="auto"/>
        </w:rPr>
      </w:pPr>
      <w:r w:rsidRPr="001214CA">
        <w:rPr>
          <w:rFonts w:ascii="Arial" w:hAnsi="Arial" w:cs="Arial"/>
          <w:color w:val="auto"/>
        </w:rPr>
        <w:t xml:space="preserve">Ensure that feedback is responded to as swiftly as possible to eliminate reoccurrence. </w:t>
      </w:r>
    </w:p>
    <w:p w14:paraId="160EBAD0" w14:textId="77777777" w:rsidR="00A7325D" w:rsidRDefault="00A7325D" w:rsidP="00A7325D">
      <w:pPr>
        <w:pStyle w:val="ListParagraph"/>
        <w:numPr>
          <w:ilvl w:val="0"/>
          <w:numId w:val="13"/>
        </w:numPr>
        <w:spacing w:before="240" w:after="240" w:line="22" w:lineRule="atLeast"/>
        <w:rPr>
          <w:rFonts w:ascii="Arial" w:hAnsi="Arial" w:cs="Arial"/>
          <w:color w:val="auto"/>
        </w:rPr>
      </w:pPr>
      <w:r w:rsidRPr="001214CA">
        <w:rPr>
          <w:rFonts w:ascii="Arial" w:hAnsi="Arial" w:cs="Arial"/>
          <w:color w:val="auto"/>
        </w:rPr>
        <w:t xml:space="preserve">Encourage staff to encourage one another to be respectful of consumers even when rushed and work together to remedy actions that have impacted consumers at the time they occur. </w:t>
      </w:r>
    </w:p>
    <w:p w14:paraId="4E217888" w14:textId="77777777" w:rsidR="00A7325D" w:rsidRDefault="00A7325D" w:rsidP="00A7325D">
      <w:pPr>
        <w:pStyle w:val="ListParagraph"/>
        <w:numPr>
          <w:ilvl w:val="0"/>
          <w:numId w:val="13"/>
        </w:numPr>
        <w:spacing w:before="240" w:after="240" w:line="22" w:lineRule="atLeast"/>
        <w:rPr>
          <w:rFonts w:ascii="Arial" w:hAnsi="Arial" w:cs="Arial"/>
          <w:color w:val="auto"/>
        </w:rPr>
      </w:pPr>
      <w:r>
        <w:rPr>
          <w:rFonts w:ascii="Arial" w:hAnsi="Arial" w:cs="Arial"/>
          <w:color w:val="auto"/>
        </w:rPr>
        <w:t>Continue staff training as outlined in your response to the Commissioner.</w:t>
      </w:r>
    </w:p>
    <w:p w14:paraId="7519D15F" w14:textId="77777777" w:rsidR="00A7325D" w:rsidRDefault="00A7325D" w:rsidP="00A7325D">
      <w:pPr>
        <w:pStyle w:val="ListBullet"/>
        <w:spacing w:before="0" w:after="120" w:line="22" w:lineRule="atLeast"/>
        <w:ind w:left="425" w:hanging="425"/>
        <w:rPr>
          <w:rFonts w:ascii="Arial" w:hAnsi="Arial" w:cs="Arial"/>
          <w:b/>
          <w:color w:val="auto"/>
        </w:rPr>
      </w:pPr>
      <w:r>
        <w:rPr>
          <w:rFonts w:ascii="Arial" w:hAnsi="Arial" w:cs="Arial"/>
          <w:b/>
          <w:color w:val="auto"/>
        </w:rPr>
        <w:t>Requirement 7(3)e</w:t>
      </w:r>
    </w:p>
    <w:p w14:paraId="7A820CCA" w14:textId="77777777" w:rsidR="00A7325D" w:rsidRPr="00963656" w:rsidRDefault="00A7325D" w:rsidP="00A7325D">
      <w:pPr>
        <w:pStyle w:val="ListParagraph"/>
        <w:numPr>
          <w:ilvl w:val="0"/>
          <w:numId w:val="13"/>
        </w:numPr>
        <w:spacing w:before="240" w:after="240" w:line="22" w:lineRule="atLeast"/>
        <w:rPr>
          <w:rFonts w:ascii="Arial" w:hAnsi="Arial" w:cs="Arial"/>
          <w:color w:val="auto"/>
        </w:rPr>
      </w:pPr>
      <w:r w:rsidRPr="00963656">
        <w:rPr>
          <w:rFonts w:ascii="Arial" w:hAnsi="Arial" w:cs="Arial"/>
          <w:color w:val="auto"/>
        </w:rPr>
        <w:t>Complete staff performance reviews as soon as possible.</w:t>
      </w:r>
    </w:p>
    <w:p w14:paraId="6A319525" w14:textId="77777777" w:rsidR="00A7325D" w:rsidRPr="00963656" w:rsidRDefault="00A7325D" w:rsidP="00A7325D">
      <w:pPr>
        <w:pStyle w:val="ListParagraph"/>
        <w:numPr>
          <w:ilvl w:val="0"/>
          <w:numId w:val="13"/>
        </w:numPr>
        <w:spacing w:before="240" w:after="240" w:line="22" w:lineRule="atLeast"/>
        <w:rPr>
          <w:rFonts w:ascii="Arial" w:hAnsi="Arial" w:cs="Arial"/>
          <w:color w:val="auto"/>
        </w:rPr>
      </w:pPr>
      <w:r w:rsidRPr="00963656">
        <w:rPr>
          <w:rFonts w:ascii="Arial" w:hAnsi="Arial" w:cs="Arial"/>
          <w:color w:val="auto"/>
        </w:rPr>
        <w:t>Review, improve and embed the performance review process.</w:t>
      </w:r>
    </w:p>
    <w:p w14:paraId="0B339EB6" w14:textId="77777777" w:rsidR="00A7325D" w:rsidRDefault="00A7325D" w:rsidP="00A7325D">
      <w:pPr>
        <w:pStyle w:val="ListBullet"/>
        <w:numPr>
          <w:ilvl w:val="0"/>
          <w:numId w:val="0"/>
        </w:numPr>
        <w:spacing w:before="0" w:after="120" w:line="22" w:lineRule="atLeast"/>
        <w:rPr>
          <w:rFonts w:ascii="Arial" w:hAnsi="Arial" w:cs="Arial"/>
          <w:b/>
          <w:color w:val="auto"/>
        </w:rPr>
      </w:pPr>
      <w:r w:rsidRPr="00D40354">
        <w:rPr>
          <w:rFonts w:ascii="Arial" w:hAnsi="Arial" w:cs="Arial"/>
          <w:b/>
          <w:color w:val="auto"/>
        </w:rPr>
        <w:t xml:space="preserve">Standard </w:t>
      </w:r>
      <w:r>
        <w:rPr>
          <w:rFonts w:ascii="Arial" w:hAnsi="Arial" w:cs="Arial"/>
          <w:b/>
          <w:color w:val="auto"/>
        </w:rPr>
        <w:t>8</w:t>
      </w:r>
      <w:r w:rsidRPr="00D40354">
        <w:rPr>
          <w:rFonts w:ascii="Arial" w:hAnsi="Arial" w:cs="Arial"/>
          <w:b/>
          <w:color w:val="auto"/>
        </w:rPr>
        <w:t>:</w:t>
      </w:r>
    </w:p>
    <w:p w14:paraId="565C5FAB" w14:textId="77777777" w:rsidR="00A7325D" w:rsidRDefault="00A7325D" w:rsidP="00A7325D">
      <w:pPr>
        <w:pStyle w:val="ListBullet"/>
        <w:spacing w:before="0" w:after="120" w:line="22" w:lineRule="atLeast"/>
        <w:ind w:left="425" w:hanging="425"/>
        <w:rPr>
          <w:rFonts w:ascii="Arial" w:hAnsi="Arial" w:cs="Arial"/>
          <w:b/>
          <w:color w:val="auto"/>
        </w:rPr>
      </w:pPr>
      <w:r>
        <w:rPr>
          <w:rFonts w:ascii="Arial" w:hAnsi="Arial" w:cs="Arial"/>
          <w:b/>
          <w:color w:val="auto"/>
        </w:rPr>
        <w:t>Requirement 8(3)e</w:t>
      </w:r>
    </w:p>
    <w:p w14:paraId="30CEFBC3" w14:textId="77777777" w:rsidR="00A7325D" w:rsidRPr="005D06C2" w:rsidRDefault="00A7325D" w:rsidP="00A7325D">
      <w:pPr>
        <w:pStyle w:val="ListParagraph"/>
        <w:numPr>
          <w:ilvl w:val="0"/>
          <w:numId w:val="13"/>
        </w:numPr>
        <w:spacing w:before="240" w:after="240" w:line="22" w:lineRule="atLeast"/>
        <w:rPr>
          <w:rFonts w:ascii="Arial" w:hAnsi="Arial" w:cs="Arial"/>
          <w:color w:val="auto"/>
        </w:rPr>
      </w:pPr>
      <w:r>
        <w:rPr>
          <w:rFonts w:ascii="Arial" w:hAnsi="Arial" w:cs="Arial"/>
          <w:color w:val="auto"/>
        </w:rPr>
        <w:t xml:space="preserve">Look improve </w:t>
      </w:r>
      <w:r w:rsidRPr="005D06C2">
        <w:rPr>
          <w:rFonts w:ascii="Arial" w:hAnsi="Arial" w:cs="Arial"/>
          <w:color w:val="auto"/>
        </w:rPr>
        <w:t>and implement an antimicrobial stewardship program including systems to monitor infections and antibiotic use.</w:t>
      </w:r>
    </w:p>
    <w:p w14:paraId="0F9D3D1D" w14:textId="77777777" w:rsidR="00A7325D" w:rsidRPr="005D06C2" w:rsidRDefault="00A7325D" w:rsidP="00A7325D">
      <w:pPr>
        <w:pStyle w:val="ListParagraph"/>
        <w:numPr>
          <w:ilvl w:val="0"/>
          <w:numId w:val="13"/>
        </w:numPr>
        <w:spacing w:before="240" w:after="240" w:line="22" w:lineRule="atLeast"/>
        <w:rPr>
          <w:rFonts w:ascii="Arial" w:hAnsi="Arial" w:cs="Arial"/>
          <w:color w:val="auto"/>
        </w:rPr>
      </w:pPr>
      <w:r w:rsidRPr="005D06C2">
        <w:rPr>
          <w:rFonts w:ascii="Arial" w:hAnsi="Arial" w:cs="Arial"/>
          <w:color w:val="auto"/>
        </w:rPr>
        <w:t xml:space="preserve">Improve </w:t>
      </w:r>
      <w:r>
        <w:rPr>
          <w:rFonts w:ascii="Arial" w:hAnsi="Arial" w:cs="Arial"/>
          <w:color w:val="auto"/>
        </w:rPr>
        <w:t>and deliver ongoing</w:t>
      </w:r>
      <w:r w:rsidRPr="005D06C2">
        <w:rPr>
          <w:rFonts w:ascii="Arial" w:hAnsi="Arial" w:cs="Arial"/>
          <w:color w:val="auto"/>
        </w:rPr>
        <w:t xml:space="preserve"> training for staff on antimicrobial</w:t>
      </w:r>
      <w:r>
        <w:rPr>
          <w:rFonts w:ascii="Arial" w:hAnsi="Arial" w:cs="Arial"/>
          <w:color w:val="auto"/>
        </w:rPr>
        <w:t xml:space="preserve"> stewardship.</w:t>
      </w:r>
      <w:r w:rsidRPr="005D06C2">
        <w:rPr>
          <w:rFonts w:ascii="Arial" w:hAnsi="Arial" w:cs="Arial"/>
          <w:color w:val="auto"/>
        </w:rPr>
        <w:t xml:space="preserve"> </w:t>
      </w:r>
    </w:p>
    <w:p w14:paraId="1E3E29C6" w14:textId="77777777" w:rsidR="00A7325D" w:rsidRDefault="00A7325D" w:rsidP="00A7325D">
      <w:pPr>
        <w:pStyle w:val="ListParagraph"/>
        <w:numPr>
          <w:ilvl w:val="0"/>
          <w:numId w:val="13"/>
        </w:numPr>
        <w:spacing w:before="240" w:after="240" w:line="22" w:lineRule="atLeast"/>
        <w:rPr>
          <w:rFonts w:ascii="Arial" w:hAnsi="Arial" w:cs="Arial"/>
          <w:color w:val="auto"/>
        </w:rPr>
      </w:pPr>
      <w:r>
        <w:rPr>
          <w:rFonts w:ascii="Arial" w:hAnsi="Arial" w:cs="Arial"/>
          <w:color w:val="auto"/>
        </w:rPr>
        <w:t xml:space="preserve">Review and improve </w:t>
      </w:r>
      <w:r w:rsidRPr="005D06C2">
        <w:rPr>
          <w:rFonts w:ascii="Arial" w:hAnsi="Arial" w:cs="Arial"/>
          <w:color w:val="auto"/>
        </w:rPr>
        <w:t xml:space="preserve">the clinical governance framework </w:t>
      </w:r>
      <w:r>
        <w:rPr>
          <w:rFonts w:ascii="Arial" w:hAnsi="Arial" w:cs="Arial"/>
          <w:color w:val="auto"/>
        </w:rPr>
        <w:t xml:space="preserve">specifically in relation to behaviour management and ensure it is applied consistently. </w:t>
      </w:r>
    </w:p>
    <w:p w14:paraId="51D55929" w14:textId="77777777" w:rsidR="00A7325D" w:rsidRPr="005D06C2" w:rsidRDefault="00A7325D" w:rsidP="00A7325D">
      <w:pPr>
        <w:pStyle w:val="ListParagraph"/>
        <w:numPr>
          <w:ilvl w:val="0"/>
          <w:numId w:val="13"/>
        </w:numPr>
        <w:spacing w:before="240" w:after="240" w:line="22" w:lineRule="atLeast"/>
        <w:rPr>
          <w:rFonts w:ascii="Arial" w:hAnsi="Arial" w:cs="Arial"/>
          <w:color w:val="auto"/>
        </w:rPr>
      </w:pPr>
      <w:r w:rsidRPr="005D06C2">
        <w:rPr>
          <w:rFonts w:ascii="Arial" w:hAnsi="Arial" w:cs="Arial"/>
          <w:color w:val="auto"/>
        </w:rPr>
        <w:t xml:space="preserve">Continue improvements to clinical governance framework.  </w:t>
      </w:r>
    </w:p>
    <w:p w14:paraId="601399CC" w14:textId="77777777" w:rsidR="00A7325D" w:rsidRPr="00996FAF" w:rsidRDefault="00A7325D" w:rsidP="00A7325D">
      <w:pPr>
        <w:pStyle w:val="NormalArial"/>
      </w:pPr>
      <w:r w:rsidRPr="00996FAF">
        <w:br w:type="page"/>
      </w:r>
    </w:p>
    <w:p w14:paraId="6B00146D" w14:textId="77777777" w:rsidR="00A7325D" w:rsidRPr="00996FAF" w:rsidRDefault="00A7325D" w:rsidP="00A7325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7325D" w14:paraId="73BB4CE1" w14:textId="77777777" w:rsidTr="007C6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D1C9A52" w14:textId="77777777" w:rsidR="00A7325D" w:rsidRPr="00550022" w:rsidRDefault="00A7325D" w:rsidP="007C60E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D593E63" w14:textId="77777777" w:rsidR="00A7325D" w:rsidRPr="00996FAF" w:rsidRDefault="00A7325D" w:rsidP="007C60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325D" w14:paraId="35A3EF2E" w14:textId="77777777" w:rsidTr="007C60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8149AC" w14:textId="77777777" w:rsidR="00A7325D" w:rsidRPr="00996FAF" w:rsidRDefault="00A7325D" w:rsidP="007C60E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1F44817" w14:textId="77777777" w:rsidR="00A7325D" w:rsidRPr="00996FAF" w:rsidRDefault="00A7325D"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37E76E4" w14:textId="77777777" w:rsidR="00A7325D" w:rsidRPr="00996FAF" w:rsidRDefault="0054447B"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104E93131AF4BED8723995E2E224048"/>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Non-compliant</w:t>
                </w:r>
              </w:sdtContent>
            </w:sdt>
          </w:p>
        </w:tc>
      </w:tr>
      <w:tr w:rsidR="00A7325D" w14:paraId="611FA7ED" w14:textId="77777777" w:rsidTr="007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1B9631"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65DD7E0" w14:textId="77777777" w:rsidR="00A7325D" w:rsidRPr="00996FAF" w:rsidRDefault="00A7325D"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92F92CD" w14:textId="77777777" w:rsidR="00A7325D" w:rsidRPr="00996FAF" w:rsidRDefault="0054447B"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B10323A905F4E88A5B7F7DEC3B2A212"/>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r w:rsidR="00A7325D" w14:paraId="354FB1D6" w14:textId="77777777" w:rsidTr="007C60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A06B1"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25F74BD" w14:textId="77777777" w:rsidR="00A7325D" w:rsidRPr="00996FAF" w:rsidRDefault="00A7325D"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30E5898" w14:textId="77777777" w:rsidR="00A7325D" w:rsidRPr="00996FAF" w:rsidRDefault="00A7325D" w:rsidP="007C60E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8698234" w14:textId="77777777" w:rsidR="00A7325D" w:rsidRPr="00996FAF" w:rsidRDefault="00A7325D" w:rsidP="007C60E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2B4ED91" w14:textId="77777777" w:rsidR="00A7325D" w:rsidRPr="00996FAF" w:rsidRDefault="00A7325D" w:rsidP="007C60E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20ABB00" w14:textId="77777777" w:rsidR="00A7325D" w:rsidRPr="00996FAF" w:rsidRDefault="00A7325D" w:rsidP="007C60E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0B4DB5A" w14:textId="77777777" w:rsidR="00A7325D" w:rsidRPr="00996FAF" w:rsidRDefault="0054447B"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9C886791962F445B9098F90BE10A48BD"/>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r w:rsidR="00A7325D" w14:paraId="5B3E4417" w14:textId="77777777" w:rsidTr="007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6623AD"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2738D62" w14:textId="77777777" w:rsidR="00A7325D" w:rsidRPr="00996FAF" w:rsidRDefault="00A7325D"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603CF8F" w14:textId="77777777" w:rsidR="00A7325D" w:rsidRPr="00996FAF" w:rsidRDefault="0054447B" w:rsidP="007C60E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F635712F56ED4DA0B8083C30926B9AFC"/>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r w:rsidR="00A7325D" w14:paraId="095A901F" w14:textId="77777777" w:rsidTr="007C60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70776"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476234B" w14:textId="77777777" w:rsidR="00A7325D" w:rsidRPr="00996FAF" w:rsidRDefault="00A7325D" w:rsidP="007C60E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334BD9A" w14:textId="77777777" w:rsidR="00A7325D" w:rsidRPr="00996FAF" w:rsidRDefault="0054447B"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9AA0586878C44984AB0BDBEAC56F3F5A"/>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r w:rsidR="00A7325D" w14:paraId="7DA967F4" w14:textId="77777777" w:rsidTr="007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579A33"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5C3856C" w14:textId="77777777" w:rsidR="00A7325D" w:rsidRPr="00996FAF" w:rsidRDefault="00A7325D"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8E2537A" w14:textId="77777777" w:rsidR="00A7325D" w:rsidRPr="00996FAF" w:rsidRDefault="0054447B"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ECAE831C394489F9FAA0550B1F4693B"/>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bl>
    <w:p w14:paraId="6705E669" w14:textId="77777777" w:rsidR="00A7325D" w:rsidRDefault="00A7325D" w:rsidP="00A7325D">
      <w:pPr>
        <w:pStyle w:val="Heading20"/>
      </w:pPr>
      <w:r w:rsidRPr="00996FAF">
        <w:t>Findings</w:t>
      </w:r>
    </w:p>
    <w:p w14:paraId="68654433" w14:textId="77777777" w:rsidR="00A7325D" w:rsidRDefault="00A7325D" w:rsidP="00A7325D">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Non-Compliant as </w:t>
      </w:r>
      <w:r w:rsidRPr="00A92EF3">
        <w:rPr>
          <w:rFonts w:ascii="Arial" w:hAnsi="Arial" w:cs="Arial"/>
        </w:rPr>
        <w:t>one</w:t>
      </w:r>
      <w:r w:rsidRPr="00357892">
        <w:rPr>
          <w:rFonts w:ascii="Arial" w:hAnsi="Arial" w:cs="Arial"/>
        </w:rPr>
        <w:t xml:space="preserve"> of the </w:t>
      </w:r>
      <w:r>
        <w:rPr>
          <w:rFonts w:ascii="Arial" w:hAnsi="Arial" w:cs="Arial"/>
        </w:rPr>
        <w:t>six</w:t>
      </w:r>
      <w:r w:rsidRPr="00357892">
        <w:rPr>
          <w:rFonts w:ascii="Arial" w:hAnsi="Arial" w:cs="Arial"/>
        </w:rPr>
        <w:t xml:space="preserve"> specific requirements have been assessed as Non-Compliant.</w:t>
      </w:r>
    </w:p>
    <w:p w14:paraId="0FF6549D" w14:textId="77777777" w:rsidR="00A7325D" w:rsidRDefault="00A7325D" w:rsidP="00A7325D">
      <w:pPr>
        <w:pStyle w:val="NormalArial"/>
        <w:rPr>
          <w:color w:val="auto"/>
        </w:rPr>
      </w:pPr>
      <w:r>
        <w:rPr>
          <w:color w:val="auto"/>
        </w:rPr>
        <w:t>The Assessment Team found that the service was unable to demonstrate meeting all of the requirements for this Quality Standard.</w:t>
      </w:r>
    </w:p>
    <w:p w14:paraId="7818B6B7" w14:textId="77777777" w:rsidR="00A7325D" w:rsidRDefault="00A7325D" w:rsidP="00A7325D">
      <w:pPr>
        <w:spacing w:before="240" w:after="240" w:line="22" w:lineRule="atLeast"/>
        <w:rPr>
          <w:rFonts w:ascii="Arial" w:hAnsi="Arial" w:cs="Arial"/>
        </w:rPr>
      </w:pPr>
      <w:r>
        <w:rPr>
          <w:rFonts w:ascii="Arial" w:hAnsi="Arial" w:cs="Arial"/>
        </w:rPr>
        <w:t>Some c</w:t>
      </w:r>
      <w:r w:rsidRPr="005432BD">
        <w:rPr>
          <w:rFonts w:ascii="Arial" w:hAnsi="Arial" w:cs="Arial"/>
        </w:rPr>
        <w:t>onsumers</w:t>
      </w:r>
      <w:r>
        <w:rPr>
          <w:rFonts w:ascii="Arial" w:hAnsi="Arial" w:cs="Arial"/>
        </w:rPr>
        <w:t>/</w:t>
      </w:r>
      <w:r w:rsidRPr="005432BD">
        <w:rPr>
          <w:rFonts w:ascii="Arial" w:hAnsi="Arial" w:cs="Arial"/>
        </w:rPr>
        <w:t xml:space="preserve">representatives </w:t>
      </w:r>
      <w:r>
        <w:rPr>
          <w:rFonts w:ascii="Arial" w:hAnsi="Arial" w:cs="Arial"/>
        </w:rPr>
        <w:t>felt</w:t>
      </w:r>
      <w:r w:rsidRPr="005432BD">
        <w:rPr>
          <w:rFonts w:ascii="Arial" w:hAnsi="Arial" w:cs="Arial"/>
        </w:rPr>
        <w:t xml:space="preserve"> they </w:t>
      </w:r>
      <w:r>
        <w:rPr>
          <w:rFonts w:ascii="Arial" w:hAnsi="Arial" w:cs="Arial"/>
        </w:rPr>
        <w:t xml:space="preserve">were not </w:t>
      </w:r>
      <w:r w:rsidRPr="005432BD">
        <w:rPr>
          <w:rFonts w:ascii="Arial" w:hAnsi="Arial" w:cs="Arial"/>
        </w:rPr>
        <w:t xml:space="preserve">treated with dignity and respected </w:t>
      </w:r>
      <w:r>
        <w:rPr>
          <w:rFonts w:ascii="Arial" w:hAnsi="Arial" w:cs="Arial"/>
        </w:rPr>
        <w:t>particularly in relation to some personal care provided.</w:t>
      </w:r>
      <w:r w:rsidRPr="005432BD">
        <w:rPr>
          <w:rFonts w:ascii="Arial" w:hAnsi="Arial" w:cs="Arial"/>
        </w:rPr>
        <w:t xml:space="preserve"> </w:t>
      </w:r>
      <w:r>
        <w:rPr>
          <w:rFonts w:ascii="Arial" w:hAnsi="Arial" w:cs="Arial"/>
        </w:rPr>
        <w:t>S</w:t>
      </w:r>
      <w:r w:rsidRPr="000B59DC">
        <w:rPr>
          <w:rFonts w:ascii="Arial" w:hAnsi="Arial" w:cs="Arial"/>
        </w:rPr>
        <w:t xml:space="preserve">ome consumers </w:t>
      </w:r>
      <w:r>
        <w:rPr>
          <w:rFonts w:ascii="Arial" w:hAnsi="Arial" w:cs="Arial"/>
        </w:rPr>
        <w:t xml:space="preserve">also </w:t>
      </w:r>
      <w:r w:rsidRPr="000B59DC">
        <w:rPr>
          <w:rFonts w:ascii="Arial" w:hAnsi="Arial" w:cs="Arial"/>
        </w:rPr>
        <w:t xml:space="preserve">felt they were not supported to exercise choice and independence. This included ability to leave the service, meal choice and choosing the times for personal care to be provided. </w:t>
      </w:r>
      <w:r>
        <w:rPr>
          <w:rFonts w:ascii="Arial" w:hAnsi="Arial" w:cs="Arial"/>
        </w:rPr>
        <w:t xml:space="preserve">In relation to the provision of culturally safe care and services the Assessment Team considered, based on consumer feedback, that culturally appropriate care and services were absent or not individualised. In addition, the service did </w:t>
      </w:r>
      <w:r w:rsidRPr="000E590C">
        <w:rPr>
          <w:rFonts w:ascii="Arial" w:hAnsi="Arial" w:cs="Arial"/>
        </w:rPr>
        <w:t>not to have a diversity plan that provides strategic direction to all staff at the service in keeping consumers culturally safe</w:t>
      </w:r>
      <w:r>
        <w:rPr>
          <w:rFonts w:ascii="Arial" w:hAnsi="Arial" w:cs="Arial"/>
        </w:rPr>
        <w:t>.</w:t>
      </w:r>
    </w:p>
    <w:p w14:paraId="672686B6" w14:textId="77777777" w:rsidR="00A7325D" w:rsidRDefault="00A7325D" w:rsidP="00A7325D">
      <w:pPr>
        <w:spacing w:before="240" w:after="240" w:line="22" w:lineRule="atLeast"/>
        <w:rPr>
          <w:rFonts w:ascii="Arial" w:hAnsi="Arial" w:cs="Arial"/>
        </w:rPr>
      </w:pPr>
      <w:r>
        <w:rPr>
          <w:rFonts w:ascii="Arial" w:hAnsi="Arial" w:cs="Arial"/>
        </w:rPr>
        <w:t>Evidence found suggested that c</w:t>
      </w:r>
      <w:r w:rsidRPr="00D01E78">
        <w:rPr>
          <w:rFonts w:ascii="Arial" w:hAnsi="Arial" w:cs="Arial"/>
        </w:rPr>
        <w:t xml:space="preserve">onsumers are not supported to take risks to enable them to live the best life they can at the service. Examples were cited by consumers and </w:t>
      </w:r>
      <w:r>
        <w:rPr>
          <w:rFonts w:ascii="Arial" w:hAnsi="Arial" w:cs="Arial"/>
        </w:rPr>
        <w:t>some risk assessments showed shortfalls in capturing the associated risk.</w:t>
      </w:r>
      <w:r w:rsidRPr="00D01E78">
        <w:rPr>
          <w:rFonts w:ascii="Arial" w:hAnsi="Arial" w:cs="Arial"/>
        </w:rPr>
        <w:t xml:space="preserve"> </w:t>
      </w:r>
      <w:r>
        <w:rPr>
          <w:rFonts w:ascii="Arial" w:hAnsi="Arial" w:cs="Arial"/>
        </w:rPr>
        <w:t xml:space="preserve">Furthermore, some consumers considered that </w:t>
      </w:r>
      <w:r w:rsidRPr="003C3700">
        <w:rPr>
          <w:rFonts w:ascii="Arial" w:hAnsi="Arial" w:cs="Arial"/>
        </w:rPr>
        <w:t xml:space="preserve">information provided to consumers was not current, accurate nor timely. This </w:t>
      </w:r>
      <w:r w:rsidRPr="003C3700">
        <w:rPr>
          <w:rFonts w:ascii="Arial" w:hAnsi="Arial" w:cs="Arial"/>
        </w:rPr>
        <w:lastRenderedPageBreak/>
        <w:t xml:space="preserve">related particularly to receipt </w:t>
      </w:r>
      <w:r>
        <w:rPr>
          <w:rFonts w:ascii="Arial" w:hAnsi="Arial" w:cs="Arial"/>
        </w:rPr>
        <w:t>o</w:t>
      </w:r>
      <w:r w:rsidRPr="003C3700">
        <w:rPr>
          <w:rFonts w:ascii="Arial" w:hAnsi="Arial" w:cs="Arial"/>
        </w:rPr>
        <w:t>f information from consumer meetings</w:t>
      </w:r>
      <w:r>
        <w:rPr>
          <w:rFonts w:ascii="Arial" w:hAnsi="Arial" w:cs="Arial"/>
        </w:rPr>
        <w:t xml:space="preserve"> and menu information. </w:t>
      </w:r>
      <w:r w:rsidRPr="00AB6074">
        <w:rPr>
          <w:rFonts w:ascii="Arial" w:hAnsi="Arial" w:cs="Arial"/>
        </w:rPr>
        <w:t>Lastly,</w:t>
      </w:r>
      <w:r w:rsidRPr="00A558BA">
        <w:rPr>
          <w:rFonts w:ascii="Arial" w:hAnsi="Arial" w:cs="Arial"/>
        </w:rPr>
        <w:t xml:space="preserve"> </w:t>
      </w:r>
      <w:r>
        <w:rPr>
          <w:rFonts w:ascii="Arial" w:hAnsi="Arial" w:cs="Arial"/>
        </w:rPr>
        <w:t xml:space="preserve">the Assessment Team found whilst on site, that the </w:t>
      </w:r>
      <w:r w:rsidRPr="00A558BA">
        <w:rPr>
          <w:rFonts w:ascii="Arial" w:hAnsi="Arial" w:cs="Arial"/>
        </w:rPr>
        <w:t>service does not always protect the privacy of all consumers</w:t>
      </w:r>
      <w:r>
        <w:rPr>
          <w:rFonts w:ascii="Arial" w:hAnsi="Arial" w:cs="Arial"/>
        </w:rPr>
        <w:t xml:space="preserve"> at nursing stations and nurse handover. </w:t>
      </w:r>
      <w:r w:rsidRPr="003741B5">
        <w:rPr>
          <w:rFonts w:ascii="Arial" w:hAnsi="Arial" w:cs="Arial"/>
        </w:rPr>
        <w:t xml:space="preserve">Overall, The Assessment Team did not feel that the Approved Provider was meeting the requirements of Quality </w:t>
      </w:r>
      <w:r>
        <w:rPr>
          <w:rFonts w:ascii="Arial" w:hAnsi="Arial" w:cs="Arial"/>
        </w:rPr>
        <w:t xml:space="preserve"> </w:t>
      </w:r>
      <w:r w:rsidRPr="003741B5">
        <w:rPr>
          <w:rFonts w:ascii="Arial" w:hAnsi="Arial" w:cs="Arial"/>
        </w:rPr>
        <w:t xml:space="preserve">Standard </w:t>
      </w:r>
      <w:r>
        <w:rPr>
          <w:rFonts w:ascii="Arial" w:hAnsi="Arial" w:cs="Arial"/>
        </w:rPr>
        <w:t>1</w:t>
      </w:r>
      <w:r w:rsidRPr="003741B5">
        <w:rPr>
          <w:rFonts w:ascii="Arial" w:hAnsi="Arial" w:cs="Arial"/>
        </w:rPr>
        <w:t>.</w:t>
      </w:r>
    </w:p>
    <w:p w14:paraId="4C0AD440" w14:textId="2F6A9C26" w:rsidR="00A7325D" w:rsidRDefault="00A7325D" w:rsidP="00A7325D">
      <w:pPr>
        <w:spacing w:before="240" w:after="240" w:line="22" w:lineRule="atLeast"/>
        <w:rPr>
          <w:rFonts w:ascii="Arial" w:hAnsi="Arial" w:cs="Arial"/>
        </w:rPr>
      </w:pPr>
      <w:r>
        <w:rPr>
          <w:rFonts w:ascii="Arial" w:hAnsi="Arial" w:cs="Arial"/>
        </w:rPr>
        <w:t>The Approved Provider submitted a detailed response and additional documentary evidence in relation to the unmet requirements. They also supplied comprehensive information in relation to corrective action that had occurred since the date of the site audit. Firstly, the evidence supplied did provide additional substantiation for most of the unmet requirements. This evidence incorporated a diversity plan, menus (inclusive of food cultural sensitives) and documents showing the consultation in relation to consumers taking risks. Evidence supplied also included corrective actions that had occurred such as staff training, IT system improvement to better protect privacy and improvements to information supplied to consumers. For requirements 1(3)</w:t>
      </w:r>
      <w:r w:rsidR="003B62ED">
        <w:rPr>
          <w:rFonts w:ascii="Arial" w:hAnsi="Arial" w:cs="Arial"/>
        </w:rPr>
        <w:t>(</w:t>
      </w:r>
      <w:r>
        <w:rPr>
          <w:rFonts w:ascii="Arial" w:hAnsi="Arial" w:cs="Arial"/>
        </w:rPr>
        <w:t>b</w:t>
      </w:r>
      <w:r w:rsidR="003B62ED">
        <w:rPr>
          <w:rFonts w:ascii="Arial" w:hAnsi="Arial" w:cs="Arial"/>
        </w:rPr>
        <w:t>)</w:t>
      </w:r>
      <w:r>
        <w:rPr>
          <w:rFonts w:ascii="Arial" w:hAnsi="Arial" w:cs="Arial"/>
        </w:rPr>
        <w:t>, 1(3)</w:t>
      </w:r>
      <w:r w:rsidR="003B62ED">
        <w:rPr>
          <w:rFonts w:ascii="Arial" w:hAnsi="Arial" w:cs="Arial"/>
        </w:rPr>
        <w:t>(</w:t>
      </w:r>
      <w:r>
        <w:rPr>
          <w:rFonts w:ascii="Arial" w:hAnsi="Arial" w:cs="Arial"/>
        </w:rPr>
        <w:t>c</w:t>
      </w:r>
      <w:r w:rsidR="003B62ED">
        <w:rPr>
          <w:rFonts w:ascii="Arial" w:hAnsi="Arial" w:cs="Arial"/>
        </w:rPr>
        <w:t>)</w:t>
      </w:r>
      <w:r>
        <w:rPr>
          <w:rFonts w:ascii="Arial" w:hAnsi="Arial" w:cs="Arial"/>
        </w:rPr>
        <w:t>, 1(3)</w:t>
      </w:r>
      <w:r w:rsidR="003B62ED">
        <w:rPr>
          <w:rFonts w:ascii="Arial" w:hAnsi="Arial" w:cs="Arial"/>
        </w:rPr>
        <w:t>(</w:t>
      </w:r>
      <w:r>
        <w:rPr>
          <w:rFonts w:ascii="Arial" w:hAnsi="Arial" w:cs="Arial"/>
        </w:rPr>
        <w:t>d</w:t>
      </w:r>
      <w:r w:rsidR="003B62ED">
        <w:rPr>
          <w:rFonts w:ascii="Arial" w:hAnsi="Arial" w:cs="Arial"/>
        </w:rPr>
        <w:t>)</w:t>
      </w:r>
      <w:r>
        <w:rPr>
          <w:rFonts w:ascii="Arial" w:hAnsi="Arial" w:cs="Arial"/>
        </w:rPr>
        <w:t>, 1(3)</w:t>
      </w:r>
      <w:r w:rsidR="003B62ED">
        <w:rPr>
          <w:rFonts w:ascii="Arial" w:hAnsi="Arial" w:cs="Arial"/>
        </w:rPr>
        <w:t xml:space="preserve">(e) </w:t>
      </w:r>
      <w:r>
        <w:rPr>
          <w:rFonts w:ascii="Arial" w:hAnsi="Arial" w:cs="Arial"/>
        </w:rPr>
        <w:t>and 1(3)</w:t>
      </w:r>
      <w:r w:rsidR="003B62ED">
        <w:rPr>
          <w:rFonts w:ascii="Arial" w:hAnsi="Arial" w:cs="Arial"/>
        </w:rPr>
        <w:t>(</w:t>
      </w:r>
      <w:r>
        <w:rPr>
          <w:rFonts w:ascii="Arial" w:hAnsi="Arial" w:cs="Arial"/>
        </w:rPr>
        <w:t>f</w:t>
      </w:r>
      <w:r w:rsidR="003B62ED">
        <w:rPr>
          <w:rFonts w:ascii="Arial" w:hAnsi="Arial" w:cs="Arial"/>
        </w:rPr>
        <w:t>)</w:t>
      </w:r>
      <w:r>
        <w:rPr>
          <w:rFonts w:ascii="Arial" w:hAnsi="Arial" w:cs="Arial"/>
        </w:rPr>
        <w:t xml:space="preserve">, the evidence supplied was compelling and showed that the Approved Provider had acted swiftly to remediate provision of consumer care. Therefore, it is determined that the Approved Provider has demonstrated compliance with these requirements of the Quality Standards. </w:t>
      </w:r>
    </w:p>
    <w:p w14:paraId="567D76D0" w14:textId="047BB118" w:rsidR="00A7325D" w:rsidRPr="00357892" w:rsidRDefault="00A7325D" w:rsidP="00A7325D">
      <w:pPr>
        <w:spacing w:before="240" w:after="240" w:line="22" w:lineRule="atLeast"/>
        <w:rPr>
          <w:rFonts w:ascii="Arial" w:hAnsi="Arial" w:cs="Arial"/>
        </w:rPr>
      </w:pPr>
      <w:r>
        <w:rPr>
          <w:rFonts w:ascii="Arial" w:hAnsi="Arial" w:cs="Arial"/>
        </w:rPr>
        <w:t>However, not all concerns raised by consumers were addressed adequately in the Approved Provider response, specifically in relation to requirement 1(3)</w:t>
      </w:r>
      <w:r w:rsidR="003B62ED">
        <w:rPr>
          <w:rFonts w:ascii="Arial" w:hAnsi="Arial" w:cs="Arial"/>
        </w:rPr>
        <w:t>(</w:t>
      </w:r>
      <w:r>
        <w:rPr>
          <w:rFonts w:ascii="Arial" w:hAnsi="Arial" w:cs="Arial"/>
        </w:rPr>
        <w:t>a</w:t>
      </w:r>
      <w:r w:rsidR="003B62ED">
        <w:rPr>
          <w:rFonts w:ascii="Arial" w:hAnsi="Arial" w:cs="Arial"/>
        </w:rPr>
        <w:t>)</w:t>
      </w:r>
      <w:r>
        <w:rPr>
          <w:rFonts w:ascii="Arial" w:hAnsi="Arial" w:cs="Arial"/>
        </w:rPr>
        <w:t xml:space="preserve">. Whilst it is acknowledged that some of the Assessment Team evidence was of a ‘one off’ nature the concerns relating to dignity in the provision of personal care for consumers, document wording and the promotion of  staff care goals were not adequately addressed by the Approved Provider. The adverse consumer impact was also apparent from the evidence supplied by the Assessment Team and this is the final determining factor of non-compliance. </w:t>
      </w:r>
    </w:p>
    <w:p w14:paraId="2643E20E" w14:textId="7177442B" w:rsidR="00A7325D" w:rsidRPr="00BD2313" w:rsidRDefault="00A7325D" w:rsidP="00A7325D">
      <w:pPr>
        <w:rPr>
          <w:rFonts w:ascii="Arial" w:hAnsi="Arial" w:cs="Arial"/>
        </w:rPr>
      </w:pPr>
      <w:r w:rsidRPr="00BD2313">
        <w:rPr>
          <w:rFonts w:ascii="Arial" w:hAnsi="Arial" w:cs="Arial"/>
        </w:rPr>
        <w:t>Based on the Assessment Team evidence and considering the submission from the Approved Provider, I find the following requirement</w:t>
      </w:r>
      <w:r w:rsidR="00A2275A">
        <w:rPr>
          <w:rFonts w:ascii="Arial" w:hAnsi="Arial" w:cs="Arial"/>
        </w:rPr>
        <w:t xml:space="preserve"> is</w:t>
      </w:r>
      <w:r w:rsidRPr="00BD2313">
        <w:rPr>
          <w:rFonts w:ascii="Arial" w:hAnsi="Arial" w:cs="Arial"/>
        </w:rPr>
        <w:t xml:space="preserve"> Non-Compliant: </w:t>
      </w:r>
    </w:p>
    <w:p w14:paraId="1543FA6C"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6BEAB1B6" w14:textId="3103A232" w:rsidR="00A7325D" w:rsidRDefault="00A7325D" w:rsidP="00A7325D">
      <w:pPr>
        <w:rPr>
          <w:rFonts w:ascii="Arial" w:hAnsi="Arial" w:cs="Arial"/>
        </w:rPr>
      </w:pPr>
      <w:r w:rsidRPr="00BD2313">
        <w:rPr>
          <w:rFonts w:ascii="Arial" w:hAnsi="Arial" w:cs="Arial"/>
        </w:rPr>
        <w:t xml:space="preserve">Based on the Assessment Team evidence and considering the submission from the Approved Provider, I find the following requirements are Compliant: </w:t>
      </w:r>
    </w:p>
    <w:p w14:paraId="25B080F7"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b)</w:t>
      </w:r>
    </w:p>
    <w:p w14:paraId="7F50424B"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450C2AC9"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7ED23E74"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e</w:t>
      </w:r>
      <w:r w:rsidRPr="001026D5">
        <w:rPr>
          <w:rFonts w:ascii="Arial" w:hAnsi="Arial" w:cs="Arial"/>
          <w:color w:val="auto"/>
        </w:rPr>
        <w:t>)</w:t>
      </w:r>
    </w:p>
    <w:p w14:paraId="62B2D562"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f</w:t>
      </w:r>
      <w:r w:rsidRPr="001026D5">
        <w:rPr>
          <w:rFonts w:ascii="Arial" w:hAnsi="Arial" w:cs="Arial"/>
          <w:color w:val="auto"/>
        </w:rPr>
        <w:t>)</w:t>
      </w:r>
    </w:p>
    <w:p w14:paraId="7FED0B5E" w14:textId="77777777" w:rsidR="00A7325D" w:rsidRPr="00712752" w:rsidRDefault="00A7325D" w:rsidP="00A7325D">
      <w:pPr>
        <w:pStyle w:val="NormalArial"/>
      </w:pPr>
      <w:r w:rsidRPr="00996FAF">
        <w:br w:type="page"/>
      </w:r>
    </w:p>
    <w:p w14:paraId="43DA15CE" w14:textId="77777777" w:rsidR="00A7325D" w:rsidRPr="00996FAF" w:rsidRDefault="00A7325D" w:rsidP="00A7325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7325D" w14:paraId="2D86D402" w14:textId="77777777" w:rsidTr="007C6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0834599" w14:textId="77777777" w:rsidR="00A7325D" w:rsidRPr="0075021E" w:rsidRDefault="00A7325D" w:rsidP="007C60E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711B62D" w14:textId="77777777" w:rsidR="00A7325D" w:rsidRPr="00996FAF" w:rsidRDefault="00A7325D" w:rsidP="007C60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325D" w14:paraId="2AAB30BF" w14:textId="77777777" w:rsidTr="007C60E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802DA4"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863A90B" w14:textId="77777777" w:rsidR="00A7325D" w:rsidRPr="00996FAF" w:rsidRDefault="00A7325D"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258FB3E" w14:textId="77777777" w:rsidR="00A7325D" w:rsidRPr="00996FAF" w:rsidRDefault="0054447B"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D417F4ECE3E4601989D1DE55A14EDFD"/>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r w:rsidR="00A7325D" w14:paraId="7F0A1894" w14:textId="77777777" w:rsidTr="007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79E436"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334A769" w14:textId="77777777" w:rsidR="00A7325D" w:rsidRPr="00996FAF" w:rsidRDefault="00A7325D"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6073F0A" w14:textId="77777777" w:rsidR="00A7325D" w:rsidRPr="00996FAF" w:rsidRDefault="0054447B"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549530D7F364B5F97F11171A2B5B262"/>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r w:rsidR="00A7325D" w14:paraId="769F8D71" w14:textId="77777777" w:rsidTr="007C60E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5DDD94"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90A3B53" w14:textId="77777777" w:rsidR="00A7325D" w:rsidRPr="00996FAF" w:rsidRDefault="00A7325D"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892C0B6" w14:textId="77777777" w:rsidR="00A7325D" w:rsidRPr="00996FAF" w:rsidRDefault="00A7325D" w:rsidP="007C60E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0F7CCA0" w14:textId="77777777" w:rsidR="00A7325D" w:rsidRPr="00996FAF" w:rsidRDefault="00A7325D" w:rsidP="007C60E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D71ED0A" w14:textId="77777777" w:rsidR="00A7325D" w:rsidRPr="00996FAF" w:rsidRDefault="0054447B"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DE74E5B546394A13A4B5D43043C4FE6D"/>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r w:rsidR="00A7325D" w14:paraId="31EB231B" w14:textId="77777777" w:rsidTr="007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022F12"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8D4ABAC" w14:textId="77777777" w:rsidR="00A7325D" w:rsidRPr="00996FAF" w:rsidRDefault="00A7325D"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1CA88B3" w14:textId="77777777" w:rsidR="00A7325D" w:rsidRPr="00996FAF" w:rsidRDefault="0054447B" w:rsidP="007C60E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48D6478B1F648BC84E8CCD8D6245C97"/>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r w:rsidR="00A7325D" w14:paraId="3CC5820D" w14:textId="77777777" w:rsidTr="007C60E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AE81C0"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5B46C67" w14:textId="77777777" w:rsidR="00A7325D" w:rsidRPr="00996FAF" w:rsidRDefault="00A7325D"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5AF9A77" w14:textId="77777777" w:rsidR="00A7325D" w:rsidRPr="00996FAF" w:rsidRDefault="0054447B"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ED5F4CB8E034ACF8446C67285B01399"/>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bl>
    <w:p w14:paraId="001AF6C2" w14:textId="77777777" w:rsidR="00A7325D" w:rsidRDefault="00A7325D" w:rsidP="00A7325D">
      <w:pPr>
        <w:pStyle w:val="Heading20"/>
      </w:pPr>
      <w:r w:rsidRPr="00996FAF">
        <w:t>Findings</w:t>
      </w:r>
    </w:p>
    <w:p w14:paraId="25790F46" w14:textId="77777777" w:rsidR="00A7325D" w:rsidRDefault="00A7325D" w:rsidP="00A7325D">
      <w:pPr>
        <w:rPr>
          <w:rFonts w:ascii="Arial" w:hAnsi="Arial" w:cs="Arial"/>
        </w:rPr>
      </w:pPr>
      <w:r w:rsidRPr="00503320">
        <w:rPr>
          <w:rFonts w:ascii="Arial" w:hAnsi="Arial" w:cs="Arial"/>
        </w:rPr>
        <w:t xml:space="preserve">The Quality Standard is </w:t>
      </w:r>
      <w:r w:rsidRPr="00357892">
        <w:rPr>
          <w:rFonts w:ascii="Arial" w:hAnsi="Arial" w:cs="Arial"/>
        </w:rPr>
        <w:t>assessed as Compliant as</w:t>
      </w:r>
      <w:r>
        <w:rPr>
          <w:rFonts w:ascii="Arial" w:hAnsi="Arial" w:cs="Arial"/>
        </w:rPr>
        <w:t xml:space="preserve"> five of </w:t>
      </w:r>
      <w:r w:rsidRPr="00357892">
        <w:rPr>
          <w:rFonts w:ascii="Arial" w:hAnsi="Arial" w:cs="Arial"/>
        </w:rPr>
        <w:t xml:space="preserve">the </w:t>
      </w:r>
      <w:r>
        <w:rPr>
          <w:rFonts w:ascii="Arial" w:hAnsi="Arial" w:cs="Arial"/>
        </w:rPr>
        <w:t>five</w:t>
      </w:r>
      <w:r w:rsidRPr="00357892">
        <w:rPr>
          <w:rFonts w:ascii="Arial" w:hAnsi="Arial" w:cs="Arial"/>
        </w:rPr>
        <w:t xml:space="preserve"> specific requirements have been assessed as Compliant.</w:t>
      </w:r>
    </w:p>
    <w:p w14:paraId="304BBD02" w14:textId="77777777" w:rsidR="00A7325D" w:rsidRDefault="00A7325D" w:rsidP="00A7325D">
      <w:pPr>
        <w:pStyle w:val="NormalArial"/>
        <w:rPr>
          <w:color w:val="auto"/>
        </w:rPr>
      </w:pPr>
      <w:r>
        <w:rPr>
          <w:color w:val="auto"/>
        </w:rPr>
        <w:t>The Assessment Team found that the service was unable to demonstrate compliance with some of the requirements for this Quality Standard.</w:t>
      </w:r>
    </w:p>
    <w:p w14:paraId="649ED003" w14:textId="77777777" w:rsidR="00A7325D" w:rsidRDefault="00A7325D" w:rsidP="00A7325D">
      <w:pPr>
        <w:pStyle w:val="NormalArial"/>
        <w:rPr>
          <w:rFonts w:eastAsia="Calibri Light"/>
        </w:rPr>
      </w:pPr>
      <w:r>
        <w:rPr>
          <w:rFonts w:eastAsia="Calibri Light"/>
        </w:rPr>
        <w:t>C</w:t>
      </w:r>
      <w:r w:rsidRPr="605C62A5">
        <w:rPr>
          <w:rFonts w:eastAsia="Calibri Light"/>
        </w:rPr>
        <w:t>are and service documentation did not provide evidence of comprehensive assessment and care planning</w:t>
      </w:r>
      <w:r>
        <w:rPr>
          <w:rFonts w:eastAsia="Calibri Light"/>
        </w:rPr>
        <w:t>.</w:t>
      </w:r>
      <w:r w:rsidRPr="605C62A5">
        <w:rPr>
          <w:rFonts w:eastAsia="Calibri Light"/>
        </w:rPr>
        <w:t xml:space="preserve"> Care plans and assessments were incomplete</w:t>
      </w:r>
      <w:r>
        <w:rPr>
          <w:rFonts w:eastAsia="Calibri Light"/>
        </w:rPr>
        <w:t>, contained conflicting information</w:t>
      </w:r>
      <w:r w:rsidRPr="605C62A5">
        <w:rPr>
          <w:rFonts w:eastAsia="Calibri Light"/>
        </w:rPr>
        <w:t xml:space="preserve"> or </w:t>
      </w:r>
      <w:r>
        <w:rPr>
          <w:rFonts w:eastAsia="Calibri Light"/>
        </w:rPr>
        <w:t xml:space="preserve">were </w:t>
      </w:r>
      <w:r w:rsidRPr="605C62A5">
        <w:rPr>
          <w:rFonts w:eastAsia="Calibri Light"/>
        </w:rPr>
        <w:t>not completed</w:t>
      </w:r>
      <w:r>
        <w:rPr>
          <w:rFonts w:eastAsia="Calibri Light"/>
        </w:rPr>
        <w:t>. In addition, care</w:t>
      </w:r>
      <w:r w:rsidRPr="00497191">
        <w:rPr>
          <w:rFonts w:eastAsia="Calibri Light"/>
        </w:rPr>
        <w:t xml:space="preserve"> planning documentation show</w:t>
      </w:r>
      <w:r>
        <w:rPr>
          <w:rFonts w:eastAsia="Calibri Light"/>
        </w:rPr>
        <w:t>ed</w:t>
      </w:r>
      <w:r w:rsidRPr="00497191">
        <w:rPr>
          <w:rFonts w:eastAsia="Calibri Light"/>
        </w:rPr>
        <w:t xml:space="preserve"> </w:t>
      </w:r>
      <w:r>
        <w:rPr>
          <w:rFonts w:eastAsia="Calibri Light"/>
        </w:rPr>
        <w:t xml:space="preserve">consumer’s current needs, goals and preferences are not addressed, routinely recorded or individualised in their </w:t>
      </w:r>
      <w:r w:rsidRPr="00497191">
        <w:rPr>
          <w:rFonts w:eastAsia="Calibri Light"/>
        </w:rPr>
        <w:t>care planning documentation</w:t>
      </w:r>
      <w:r>
        <w:rPr>
          <w:rFonts w:eastAsia="Calibri Light"/>
        </w:rPr>
        <w:t xml:space="preserve"> and this included end of life planning. </w:t>
      </w:r>
    </w:p>
    <w:p w14:paraId="3B9EFE92" w14:textId="77777777" w:rsidR="00A7325D" w:rsidRDefault="00A7325D" w:rsidP="00A7325D">
      <w:pPr>
        <w:pStyle w:val="NormalArial"/>
        <w:rPr>
          <w:rFonts w:eastAsia="Calibri Light"/>
        </w:rPr>
      </w:pPr>
      <w:r>
        <w:rPr>
          <w:rFonts w:eastAsia="Calibri Light"/>
        </w:rPr>
        <w:t>The Assessment Team did find that t</w:t>
      </w:r>
      <w:r w:rsidRPr="0013226F">
        <w:rPr>
          <w:rFonts w:eastAsia="Calibri Light"/>
        </w:rPr>
        <w:t>he service has processes in place to ensure assessment and planning is based on an ongoing partnership with consumers</w:t>
      </w:r>
      <w:r>
        <w:rPr>
          <w:rFonts w:eastAsia="Calibri Light"/>
        </w:rPr>
        <w:t>. However, shortfalls were identified with involving other people that consumers wished to be involved in their care planning and assessment. In addition, c</w:t>
      </w:r>
      <w:r w:rsidRPr="11A56EB9">
        <w:rPr>
          <w:rFonts w:eastAsia="Calibri Light"/>
        </w:rPr>
        <w:t>onsumer</w:t>
      </w:r>
      <w:r>
        <w:rPr>
          <w:rFonts w:eastAsia="Calibri Light"/>
        </w:rPr>
        <w:t>/</w:t>
      </w:r>
      <w:r w:rsidRPr="11A56EB9">
        <w:rPr>
          <w:rFonts w:eastAsia="Calibri Light"/>
        </w:rPr>
        <w:t xml:space="preserve">representative feedback </w:t>
      </w:r>
      <w:r>
        <w:rPr>
          <w:rFonts w:eastAsia="Calibri Light"/>
        </w:rPr>
        <w:t xml:space="preserve">indicated </w:t>
      </w:r>
      <w:r w:rsidRPr="11A56EB9">
        <w:rPr>
          <w:rFonts w:eastAsia="Calibri Light"/>
        </w:rPr>
        <w:t xml:space="preserve">that outcomes of assessment and planning have not been </w:t>
      </w:r>
      <w:r>
        <w:rPr>
          <w:rFonts w:eastAsia="Calibri Light"/>
        </w:rPr>
        <w:t xml:space="preserve">adequately </w:t>
      </w:r>
      <w:r w:rsidRPr="11A56EB9">
        <w:rPr>
          <w:rFonts w:eastAsia="Calibri Light"/>
        </w:rPr>
        <w:t xml:space="preserve">communicated to them, </w:t>
      </w:r>
      <w:r>
        <w:rPr>
          <w:rFonts w:eastAsia="Calibri Light"/>
        </w:rPr>
        <w:t xml:space="preserve">and/or </w:t>
      </w:r>
      <w:r w:rsidRPr="11A56EB9">
        <w:rPr>
          <w:rFonts w:eastAsia="Calibri Light"/>
        </w:rPr>
        <w:t xml:space="preserve">they are not aware of their care plan or been provided </w:t>
      </w:r>
      <w:r>
        <w:rPr>
          <w:rFonts w:eastAsia="Calibri Light"/>
        </w:rPr>
        <w:t xml:space="preserve">with </w:t>
      </w:r>
      <w:r w:rsidRPr="11A56EB9">
        <w:rPr>
          <w:rFonts w:eastAsia="Calibri Light"/>
        </w:rPr>
        <w:t>a copy.</w:t>
      </w:r>
    </w:p>
    <w:p w14:paraId="53BD72A6" w14:textId="77777777" w:rsidR="00A7325D" w:rsidRDefault="00A7325D" w:rsidP="00A7325D">
      <w:pPr>
        <w:pStyle w:val="NormalArial"/>
        <w:rPr>
          <w:color w:val="auto"/>
        </w:rPr>
      </w:pPr>
      <w:r>
        <w:rPr>
          <w:rFonts w:eastAsia="Calibri Light"/>
        </w:rPr>
        <w:t xml:space="preserve">The Assessment Team sampled care and service documentation, and the felt that comprehensive reviews of care plans are not completed effectively when circumstances change, or incidents occur that impact on the needs, </w:t>
      </w:r>
      <w:proofErr w:type="gramStart"/>
      <w:r>
        <w:rPr>
          <w:rFonts w:eastAsia="Calibri Light"/>
        </w:rPr>
        <w:t>goals</w:t>
      </w:r>
      <w:proofErr w:type="gramEnd"/>
      <w:r>
        <w:rPr>
          <w:rFonts w:eastAsia="Calibri Light"/>
        </w:rPr>
        <w:t xml:space="preserve"> or preferences of consumers. The </w:t>
      </w:r>
      <w:r>
        <w:rPr>
          <w:rFonts w:eastAsia="Calibri Light"/>
        </w:rPr>
        <w:lastRenderedPageBreak/>
        <w:t xml:space="preserve">Assessment Team found some of this related to changes in circumstances related to weight and wound management and lifestyle plans. Overall, The Assessment Team did not feel that the Approved Provider was meeting the requirements of Quality Standard 2. </w:t>
      </w:r>
    </w:p>
    <w:p w14:paraId="25E4274B" w14:textId="77777777" w:rsidR="00A7325D" w:rsidRDefault="00A7325D" w:rsidP="00A7325D">
      <w:pPr>
        <w:spacing w:before="240" w:after="240" w:line="22" w:lineRule="atLeast"/>
        <w:rPr>
          <w:rFonts w:ascii="Arial" w:hAnsi="Arial" w:cs="Arial"/>
        </w:rPr>
      </w:pPr>
      <w:r>
        <w:rPr>
          <w:rFonts w:ascii="Arial" w:hAnsi="Arial" w:cs="Arial"/>
        </w:rPr>
        <w:t xml:space="preserve">The Approved Provider submitted a detailed response and additional documentary evidence in relation to the unmet requirements. They also supplied comprehensive information in relation to corrective action that has already occurred including a complete review of all care plans to ensure consistency and accuracy. Furthermore, additional information supplied also provide substantiating evidence contrary to the findings of the Assessment Team including clarification of specific details relating to consumer care provided and end of life planning. The evidence also comprised sample care plans and proof of consultation. This evidence was compelling and showed that the Approved Provider was compliant in most aspects of Quality Standard 2 in combination with swift actions taken to remediate minor shortfalls in consumer care planning and assessment. Therefore, it is determined that the Approved Provider has demonstrated compliance with all the requirements of the Quality Standard 2. </w:t>
      </w:r>
    </w:p>
    <w:p w14:paraId="3CC42BAF" w14:textId="77777777" w:rsidR="00A7325D" w:rsidRPr="00BD2313" w:rsidRDefault="00A7325D" w:rsidP="00A7325D">
      <w:pPr>
        <w:rPr>
          <w:rFonts w:ascii="Arial" w:hAnsi="Arial" w:cs="Arial"/>
        </w:rPr>
      </w:pPr>
      <w:r w:rsidRPr="00BD2313">
        <w:rPr>
          <w:rFonts w:ascii="Arial" w:hAnsi="Arial" w:cs="Arial"/>
        </w:rPr>
        <w:t xml:space="preserve">Based on the Assessment Team evidence and considering the submission from the Approved Provider, I find the following requirements are Compliant: </w:t>
      </w:r>
    </w:p>
    <w:p w14:paraId="4CCC9E55"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60E300D6"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b)</w:t>
      </w:r>
    </w:p>
    <w:p w14:paraId="7FA40966"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53099154"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31192659" w14:textId="77777777" w:rsidR="00A7325D" w:rsidRPr="00334B7D" w:rsidRDefault="00A7325D" w:rsidP="00A7325D">
      <w:pPr>
        <w:pStyle w:val="CommentText"/>
        <w:numPr>
          <w:ilvl w:val="0"/>
          <w:numId w:val="12"/>
        </w:numPr>
      </w:pPr>
      <w:r w:rsidRPr="00883C8C">
        <w:rPr>
          <w:rFonts w:ascii="Arial" w:hAnsi="Arial" w:cs="Arial"/>
          <w:color w:val="auto"/>
        </w:rPr>
        <w:t>Requirement 2(3)(e)</w:t>
      </w:r>
      <w:r w:rsidRPr="00996FAF">
        <w:br w:type="page"/>
      </w:r>
    </w:p>
    <w:p w14:paraId="2CE0EE36" w14:textId="77777777" w:rsidR="00A7325D" w:rsidRPr="00996FAF" w:rsidRDefault="00A7325D" w:rsidP="00A7325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7325D" w14:paraId="4CE9D745" w14:textId="77777777" w:rsidTr="007C6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C1F6B34" w14:textId="77777777" w:rsidR="00A7325D" w:rsidRPr="00996FAF" w:rsidRDefault="00A7325D" w:rsidP="007C60E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C607EB5" w14:textId="77777777" w:rsidR="00A7325D" w:rsidRPr="00996FAF" w:rsidRDefault="00A7325D" w:rsidP="007C60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325D" w14:paraId="11AB00E2" w14:textId="77777777" w:rsidTr="007C60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F45319"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524C889" w14:textId="77777777" w:rsidR="00A7325D" w:rsidRPr="00996FAF" w:rsidRDefault="00A7325D"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F2E2388" w14:textId="77777777" w:rsidR="00A7325D" w:rsidRPr="00996FAF" w:rsidRDefault="00A7325D" w:rsidP="007C60E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8160A99" w14:textId="77777777" w:rsidR="00A7325D" w:rsidRPr="00996FAF" w:rsidRDefault="00A7325D" w:rsidP="007C60E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0A16286" w14:textId="77777777" w:rsidR="00A7325D" w:rsidRPr="00996FAF" w:rsidRDefault="00A7325D" w:rsidP="007C60E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A4DB1CD" w14:textId="77777777" w:rsidR="00A7325D" w:rsidRPr="00996FAF" w:rsidRDefault="0054447B"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5083F6DDC2B949998AE246225DBF00F7"/>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Non-compliant</w:t>
                </w:r>
              </w:sdtContent>
            </w:sdt>
            <w:r w:rsidR="00A7325D" w:rsidRPr="00996FAF">
              <w:rPr>
                <w:rFonts w:ascii="Arial" w:hAnsi="Arial" w:cs="Arial"/>
                <w:color w:val="0000FF"/>
              </w:rPr>
              <w:t xml:space="preserve"> </w:t>
            </w:r>
          </w:p>
        </w:tc>
      </w:tr>
      <w:tr w:rsidR="00A7325D" w14:paraId="7B730485" w14:textId="77777777" w:rsidTr="007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D97DF"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3C82194" w14:textId="77777777" w:rsidR="00A7325D" w:rsidRPr="00996FAF" w:rsidRDefault="00A7325D"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FBCDCE5" w14:textId="77777777" w:rsidR="00A7325D" w:rsidRPr="00996FAF" w:rsidRDefault="0054447B"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8457F25971140F38BDA4B0F12F0C4D3"/>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Non-compliant</w:t>
                </w:r>
              </w:sdtContent>
            </w:sdt>
            <w:r w:rsidR="00A7325D" w:rsidRPr="00996FAF">
              <w:rPr>
                <w:rFonts w:ascii="Arial" w:hAnsi="Arial" w:cs="Arial"/>
                <w:color w:val="0000FF"/>
              </w:rPr>
              <w:t xml:space="preserve"> </w:t>
            </w:r>
          </w:p>
        </w:tc>
      </w:tr>
      <w:tr w:rsidR="00A7325D" w14:paraId="65A4F1FA" w14:textId="77777777" w:rsidTr="007C60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15F87" w14:textId="77777777" w:rsidR="00A7325D" w:rsidRPr="00996FAF" w:rsidRDefault="00A7325D" w:rsidP="007C60E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C3A5F3D" w14:textId="77777777" w:rsidR="00A7325D" w:rsidRPr="00996FAF" w:rsidRDefault="00A7325D" w:rsidP="007C60E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6646C8B" w14:textId="77777777" w:rsidR="00A7325D" w:rsidRPr="00996FAF" w:rsidRDefault="0054447B"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9DC2EA52483A410FAEC043C83B4FEF94"/>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r w:rsidR="00A7325D" w14:paraId="2016088C" w14:textId="77777777" w:rsidTr="007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E3E9BA"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98A393E" w14:textId="77777777" w:rsidR="00A7325D" w:rsidRPr="00996FAF" w:rsidRDefault="00A7325D"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6C2F3F7" w14:textId="77777777" w:rsidR="00A7325D" w:rsidRPr="00996FAF" w:rsidRDefault="0054447B" w:rsidP="007C60E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BB239776A6F49A58FB6337B66A0607A"/>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r w:rsidR="00A7325D" w14:paraId="176443E4" w14:textId="77777777" w:rsidTr="007C60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52B715"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8465A66" w14:textId="77777777" w:rsidR="00A7325D" w:rsidRPr="00996FAF" w:rsidRDefault="00A7325D"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E06D69D" w14:textId="77777777" w:rsidR="00A7325D" w:rsidRPr="00996FAF" w:rsidRDefault="0054447B"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0537281D1C24A3A9E9019ECEC51F6A4"/>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r w:rsidR="00A7325D" w14:paraId="1B298C10" w14:textId="77777777" w:rsidTr="007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D493B"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33F609B" w14:textId="77777777" w:rsidR="00A7325D" w:rsidRPr="00996FAF" w:rsidRDefault="00A7325D"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16A0408" w14:textId="77777777" w:rsidR="00A7325D" w:rsidRPr="00996FAF" w:rsidRDefault="0054447B"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3E1284ABBD543FEBD02E4068D5C8D6F"/>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r w:rsidR="00A7325D" w14:paraId="3BF42239" w14:textId="77777777" w:rsidTr="007C60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EFD88"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2811B55" w14:textId="77777777" w:rsidR="00A7325D" w:rsidRPr="00996FAF" w:rsidRDefault="00A7325D"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E0245F3" w14:textId="77777777" w:rsidR="00A7325D" w:rsidRPr="00996FAF" w:rsidRDefault="00A7325D" w:rsidP="007C60E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8424C59" w14:textId="77777777" w:rsidR="00A7325D" w:rsidRPr="00996FAF" w:rsidRDefault="00A7325D" w:rsidP="007C60E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277E0B4" w14:textId="77777777" w:rsidR="00A7325D" w:rsidRPr="00996FAF" w:rsidRDefault="0054447B"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11011E8048EF4E23B48AC399731201F5"/>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Non-compliant</w:t>
                </w:r>
              </w:sdtContent>
            </w:sdt>
            <w:r w:rsidR="00A7325D" w:rsidRPr="00996FAF">
              <w:rPr>
                <w:rFonts w:ascii="Arial" w:hAnsi="Arial" w:cs="Arial"/>
                <w:color w:val="0000FF"/>
              </w:rPr>
              <w:t xml:space="preserve"> </w:t>
            </w:r>
          </w:p>
        </w:tc>
      </w:tr>
    </w:tbl>
    <w:p w14:paraId="1FD1AD77" w14:textId="77777777" w:rsidR="00A7325D" w:rsidRDefault="00A7325D" w:rsidP="00A7325D">
      <w:pPr>
        <w:pStyle w:val="Heading20"/>
      </w:pPr>
      <w:r w:rsidRPr="00996FAF">
        <w:t>Findings</w:t>
      </w:r>
    </w:p>
    <w:p w14:paraId="49F87004" w14:textId="77777777" w:rsidR="00A7325D" w:rsidRDefault="00A7325D" w:rsidP="00A7325D">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Non-Compliant as </w:t>
      </w:r>
      <w:r w:rsidRPr="00FD6DCE">
        <w:rPr>
          <w:rFonts w:ascii="Arial" w:hAnsi="Arial" w:cs="Arial"/>
        </w:rPr>
        <w:t>three</w:t>
      </w:r>
      <w:r w:rsidRPr="00357892">
        <w:rPr>
          <w:rFonts w:ascii="Arial" w:hAnsi="Arial" w:cs="Arial"/>
        </w:rPr>
        <w:t xml:space="preserve"> of the </w:t>
      </w:r>
      <w:r>
        <w:rPr>
          <w:rFonts w:ascii="Arial" w:hAnsi="Arial" w:cs="Arial"/>
        </w:rPr>
        <w:t>seven</w:t>
      </w:r>
      <w:r w:rsidRPr="00357892">
        <w:rPr>
          <w:rFonts w:ascii="Arial" w:hAnsi="Arial" w:cs="Arial"/>
        </w:rPr>
        <w:t xml:space="preserve"> specific requirements have been assessed as Non-Compliant.</w:t>
      </w:r>
    </w:p>
    <w:p w14:paraId="5AEE35B9" w14:textId="77777777" w:rsidR="00A7325D" w:rsidRDefault="00A7325D" w:rsidP="00A7325D">
      <w:pPr>
        <w:pStyle w:val="NormalArial"/>
        <w:rPr>
          <w:color w:val="auto"/>
        </w:rPr>
      </w:pPr>
      <w:r>
        <w:rPr>
          <w:color w:val="auto"/>
        </w:rPr>
        <w:t>The Assessment Team found that the service was unable to demonstrate meeting all of the requirements for this Quality Standard.</w:t>
      </w:r>
    </w:p>
    <w:p w14:paraId="7F8FE61A" w14:textId="38EA017B" w:rsidR="00A7325D" w:rsidRDefault="00A7325D" w:rsidP="00A7325D">
      <w:pPr>
        <w:pStyle w:val="NormalArial"/>
        <w:rPr>
          <w:rFonts w:eastAsia="Calibri Light"/>
        </w:rPr>
      </w:pPr>
      <w:r>
        <w:rPr>
          <w:rFonts w:eastAsia="Calibri Light"/>
        </w:rPr>
        <w:t>Overall, the Assessment Team felt that s</w:t>
      </w:r>
      <w:r w:rsidRPr="28F779B8">
        <w:rPr>
          <w:rFonts w:eastAsia="Calibri Light"/>
        </w:rPr>
        <w:t>taff knowledge</w:t>
      </w:r>
      <w:r>
        <w:rPr>
          <w:rFonts w:eastAsia="Calibri Light"/>
        </w:rPr>
        <w:t xml:space="preserve"> and action</w:t>
      </w:r>
      <w:r w:rsidRPr="28F779B8">
        <w:rPr>
          <w:rFonts w:eastAsia="Calibri Light"/>
        </w:rPr>
        <w:t xml:space="preserve"> </w:t>
      </w:r>
      <w:r>
        <w:rPr>
          <w:rFonts w:eastAsia="Calibri Light"/>
        </w:rPr>
        <w:t>in relation to</w:t>
      </w:r>
      <w:r w:rsidRPr="28F779B8">
        <w:rPr>
          <w:rFonts w:eastAsia="Calibri Light"/>
        </w:rPr>
        <w:t xml:space="preserve"> consumer care needs was </w:t>
      </w:r>
      <w:r>
        <w:rPr>
          <w:rFonts w:eastAsia="Calibri Light"/>
        </w:rPr>
        <w:t>inadequate</w:t>
      </w:r>
      <w:r w:rsidRPr="28F779B8">
        <w:rPr>
          <w:rFonts w:eastAsia="Calibri Light"/>
        </w:rPr>
        <w:t xml:space="preserve">. </w:t>
      </w:r>
      <w:r>
        <w:rPr>
          <w:rFonts w:eastAsia="Calibri Light"/>
        </w:rPr>
        <w:t>This was seen through Assessment Team o</w:t>
      </w:r>
      <w:r w:rsidRPr="28F779B8">
        <w:rPr>
          <w:rFonts w:eastAsia="Calibri Light"/>
        </w:rPr>
        <w:t>bservations and document</w:t>
      </w:r>
      <w:r>
        <w:rPr>
          <w:rFonts w:eastAsia="Calibri Light"/>
        </w:rPr>
        <w:t xml:space="preserve"> review</w:t>
      </w:r>
      <w:r w:rsidRPr="28F779B8">
        <w:rPr>
          <w:rFonts w:eastAsia="Calibri Light"/>
        </w:rPr>
        <w:t xml:space="preserve"> </w:t>
      </w:r>
      <w:r>
        <w:rPr>
          <w:rFonts w:eastAsia="Calibri Light"/>
        </w:rPr>
        <w:t>relating to the provision of wounds, pain, falls, diabetes and behavioural management. This was also evident in relation to managing areas of risk that are high impact and/or high prevalence risks.</w:t>
      </w:r>
    </w:p>
    <w:p w14:paraId="4E7B62DD" w14:textId="77777777" w:rsidR="00A7325D" w:rsidRPr="0014119A" w:rsidRDefault="00A7325D" w:rsidP="00A7325D">
      <w:pPr>
        <w:rPr>
          <w:rFonts w:ascii="Arial" w:eastAsia="Calibri Light" w:hAnsi="Arial" w:cs="Arial"/>
        </w:rPr>
      </w:pPr>
      <w:r w:rsidRPr="0014119A">
        <w:rPr>
          <w:rFonts w:ascii="Arial" w:eastAsia="Calibri Light" w:hAnsi="Arial" w:cs="Arial"/>
        </w:rPr>
        <w:t xml:space="preserve">A review of care and services documentation for consumers who had received end of life care showed care provided was not always documented and one instance of where a delay in commencing end of life care occurred. </w:t>
      </w:r>
      <w:r>
        <w:rPr>
          <w:rFonts w:ascii="Arial" w:eastAsia="Calibri Light" w:hAnsi="Arial" w:cs="Arial"/>
        </w:rPr>
        <w:t xml:space="preserve">The Assessment Team also felt that </w:t>
      </w:r>
      <w:r w:rsidRPr="0014119A">
        <w:rPr>
          <w:rFonts w:ascii="Arial" w:eastAsia="Calibri Light" w:hAnsi="Arial" w:cs="Arial"/>
        </w:rPr>
        <w:t xml:space="preserve">that </w:t>
      </w:r>
      <w:r>
        <w:rPr>
          <w:rFonts w:ascii="Arial" w:eastAsia="Calibri Light" w:hAnsi="Arial" w:cs="Arial"/>
        </w:rPr>
        <w:t xml:space="preserve">the </w:t>
      </w:r>
      <w:r w:rsidRPr="0014119A">
        <w:rPr>
          <w:rFonts w:ascii="Arial" w:eastAsia="Calibri Light" w:hAnsi="Arial" w:cs="Arial"/>
        </w:rPr>
        <w:t xml:space="preserve">processes </w:t>
      </w:r>
      <w:r w:rsidRPr="0014119A">
        <w:rPr>
          <w:rFonts w:ascii="Arial" w:eastAsia="Calibri Light" w:hAnsi="Arial" w:cs="Arial"/>
        </w:rPr>
        <w:lastRenderedPageBreak/>
        <w:t xml:space="preserve">for the escalation and response to deterioration </w:t>
      </w:r>
      <w:r>
        <w:rPr>
          <w:rFonts w:ascii="Arial" w:eastAsia="Calibri Light" w:hAnsi="Arial" w:cs="Arial"/>
        </w:rPr>
        <w:t>sometimes not</w:t>
      </w:r>
      <w:r w:rsidRPr="0014119A">
        <w:rPr>
          <w:rFonts w:ascii="Arial" w:eastAsia="Calibri Light" w:hAnsi="Arial" w:cs="Arial"/>
        </w:rPr>
        <w:t xml:space="preserve"> been identified or recognised in a timely manner</w:t>
      </w:r>
      <w:r>
        <w:rPr>
          <w:rFonts w:ascii="Arial" w:eastAsia="Calibri Light" w:hAnsi="Arial" w:cs="Arial"/>
        </w:rPr>
        <w:t>. Moreover, w</w:t>
      </w:r>
      <w:r w:rsidRPr="009C1BC4">
        <w:rPr>
          <w:rFonts w:ascii="Arial" w:eastAsia="Calibri Light" w:hAnsi="Arial" w:cs="Arial"/>
        </w:rPr>
        <w:t>hilst there are systems in place for communicating information about the care of consumers, these have not been effective for all consumers sampled</w:t>
      </w:r>
      <w:r>
        <w:rPr>
          <w:rFonts w:ascii="Arial" w:eastAsia="Calibri Light" w:hAnsi="Arial" w:cs="Arial"/>
        </w:rPr>
        <w:t xml:space="preserve"> with s</w:t>
      </w:r>
      <w:r w:rsidRPr="009C1BC4">
        <w:rPr>
          <w:rFonts w:ascii="Arial" w:eastAsia="Calibri Light" w:hAnsi="Arial" w:cs="Arial"/>
        </w:rPr>
        <w:t>haring information has not always occurred</w:t>
      </w:r>
      <w:r>
        <w:rPr>
          <w:rFonts w:ascii="Arial" w:eastAsia="Calibri Light" w:hAnsi="Arial" w:cs="Arial"/>
        </w:rPr>
        <w:t>.</w:t>
      </w:r>
      <w:r w:rsidRPr="009C1BC4">
        <w:rPr>
          <w:rFonts w:ascii="Arial" w:eastAsia="Calibri Light" w:hAnsi="Arial" w:cs="Arial"/>
        </w:rPr>
        <w:t xml:space="preserve"> </w:t>
      </w:r>
    </w:p>
    <w:p w14:paraId="6E8C9605" w14:textId="77777777" w:rsidR="00A7325D" w:rsidRDefault="00A7325D" w:rsidP="00A7325D">
      <w:pPr>
        <w:pStyle w:val="NormalArial"/>
        <w:rPr>
          <w:color w:val="auto"/>
        </w:rPr>
      </w:pPr>
      <w:r w:rsidRPr="00CE5578">
        <w:rPr>
          <w:rFonts w:eastAsia="Calibri Light"/>
        </w:rPr>
        <w:t>Staff were able to describe the processes for referring consumers to other health professionals. However, care and services documentation showed appropriate referrals to relevant health professionals were not always undertaken in a timely manner. In addition, practices in place to minimise the spread of infection and promote appropriate prescribing and usage of antibiotics were not always followed</w:t>
      </w:r>
      <w:r>
        <w:rPr>
          <w:rFonts w:eastAsia="Calibri Light"/>
        </w:rPr>
        <w:t xml:space="preserve"> and s</w:t>
      </w:r>
      <w:r w:rsidRPr="00CE5578">
        <w:rPr>
          <w:rFonts w:eastAsia="Calibri Light"/>
        </w:rPr>
        <w:t xml:space="preserve">taff knowledge </w:t>
      </w:r>
      <w:r>
        <w:rPr>
          <w:rFonts w:eastAsia="Calibri Light"/>
        </w:rPr>
        <w:t xml:space="preserve">of </w:t>
      </w:r>
      <w:r w:rsidRPr="00CE5578">
        <w:rPr>
          <w:rFonts w:eastAsia="Calibri Light"/>
        </w:rPr>
        <w:t xml:space="preserve">antimicrobial stewardship was not adequate. </w:t>
      </w:r>
      <w:r>
        <w:rPr>
          <w:rFonts w:eastAsia="Calibri Light"/>
        </w:rPr>
        <w:t xml:space="preserve">Overall, The Assessment Team did not feel that the Approved Provider was meeting the requirements of Quality Standard 3. </w:t>
      </w:r>
    </w:p>
    <w:p w14:paraId="22642093" w14:textId="478EB616" w:rsidR="00A7325D" w:rsidRPr="00121FF2" w:rsidRDefault="00A7325D" w:rsidP="00A7325D">
      <w:pPr>
        <w:pStyle w:val="NormalArial"/>
        <w:rPr>
          <w:color w:val="auto"/>
        </w:rPr>
      </w:pPr>
      <w:r w:rsidRPr="00121FF2">
        <w:rPr>
          <w:color w:val="auto"/>
        </w:rPr>
        <w:t xml:space="preserve">The Approved Provider submitted a response and additional evidence in relation to the unmet requirements. </w:t>
      </w:r>
      <w:r>
        <w:rPr>
          <w:color w:val="auto"/>
        </w:rPr>
        <w:t>This included a</w:t>
      </w:r>
      <w:r w:rsidRPr="00121FF2">
        <w:rPr>
          <w:color w:val="auto"/>
        </w:rPr>
        <w:t xml:space="preserve"> detailed response and additional documentary evidence in relation to the unmet requirements. </w:t>
      </w:r>
      <w:r>
        <w:rPr>
          <w:color w:val="auto"/>
        </w:rPr>
        <w:t xml:space="preserve">The compelling evidence showed robust processes in place for both end of life care, ongoing referrals and communicating consumer care needs and preferences through handover. It was noted that the handover evidence did not relate directly to the consumer sampled however it did demonstrate that any shortfall as seen by the Assessment Team was isolated and not systemic in nature. The </w:t>
      </w:r>
      <w:r w:rsidRPr="00121FF2">
        <w:rPr>
          <w:color w:val="auto"/>
        </w:rPr>
        <w:t xml:space="preserve">information </w:t>
      </w:r>
      <w:r>
        <w:rPr>
          <w:color w:val="auto"/>
        </w:rPr>
        <w:t>submitted also showed</w:t>
      </w:r>
      <w:r w:rsidRPr="00121FF2">
        <w:rPr>
          <w:color w:val="auto"/>
        </w:rPr>
        <w:t xml:space="preserve"> corrective action that had occurred since the date of the site audit. </w:t>
      </w:r>
      <w:r>
        <w:rPr>
          <w:color w:val="auto"/>
        </w:rPr>
        <w:t>Overall, f</w:t>
      </w:r>
      <w:r w:rsidRPr="00121FF2">
        <w:rPr>
          <w:color w:val="auto"/>
        </w:rPr>
        <w:t xml:space="preserve">or requirements </w:t>
      </w:r>
      <w:r>
        <w:rPr>
          <w:color w:val="auto"/>
        </w:rPr>
        <w:t>3</w:t>
      </w:r>
      <w:r w:rsidRPr="00121FF2">
        <w:rPr>
          <w:color w:val="auto"/>
        </w:rPr>
        <w:t>(3)</w:t>
      </w:r>
      <w:r w:rsidR="003B62ED">
        <w:rPr>
          <w:color w:val="auto"/>
        </w:rPr>
        <w:t>(</w:t>
      </w:r>
      <w:r w:rsidRPr="00121FF2">
        <w:rPr>
          <w:color w:val="auto"/>
        </w:rPr>
        <w:t>c</w:t>
      </w:r>
      <w:r w:rsidR="003B62ED">
        <w:rPr>
          <w:color w:val="auto"/>
        </w:rPr>
        <w:t>)</w:t>
      </w:r>
      <w:r w:rsidRPr="00121FF2">
        <w:rPr>
          <w:color w:val="auto"/>
        </w:rPr>
        <w:t xml:space="preserve">, </w:t>
      </w:r>
      <w:r>
        <w:rPr>
          <w:color w:val="auto"/>
        </w:rPr>
        <w:t>3</w:t>
      </w:r>
      <w:r w:rsidRPr="00121FF2">
        <w:rPr>
          <w:color w:val="auto"/>
        </w:rPr>
        <w:t>(3)</w:t>
      </w:r>
      <w:r w:rsidR="003B62ED">
        <w:rPr>
          <w:color w:val="auto"/>
        </w:rPr>
        <w:t>(</w:t>
      </w:r>
      <w:r w:rsidRPr="00121FF2">
        <w:rPr>
          <w:color w:val="auto"/>
        </w:rPr>
        <w:t>d</w:t>
      </w:r>
      <w:r w:rsidR="003B62ED">
        <w:rPr>
          <w:color w:val="auto"/>
        </w:rPr>
        <w:t>)</w:t>
      </w:r>
      <w:r w:rsidRPr="00121FF2">
        <w:rPr>
          <w:color w:val="auto"/>
        </w:rPr>
        <w:t xml:space="preserve">, </w:t>
      </w:r>
      <w:r>
        <w:rPr>
          <w:color w:val="auto"/>
        </w:rPr>
        <w:t>3</w:t>
      </w:r>
      <w:r w:rsidRPr="00121FF2">
        <w:rPr>
          <w:color w:val="auto"/>
        </w:rPr>
        <w:t>(3)</w:t>
      </w:r>
      <w:r w:rsidR="003B62ED">
        <w:rPr>
          <w:color w:val="auto"/>
        </w:rPr>
        <w:t>(</w:t>
      </w:r>
      <w:r w:rsidRPr="00121FF2">
        <w:rPr>
          <w:color w:val="auto"/>
        </w:rPr>
        <w:t>e</w:t>
      </w:r>
      <w:r w:rsidR="003B62ED">
        <w:rPr>
          <w:color w:val="auto"/>
        </w:rPr>
        <w:t>)</w:t>
      </w:r>
      <w:r w:rsidRPr="00121FF2">
        <w:rPr>
          <w:color w:val="auto"/>
        </w:rPr>
        <w:t xml:space="preserve"> and </w:t>
      </w:r>
      <w:r>
        <w:rPr>
          <w:color w:val="auto"/>
        </w:rPr>
        <w:t>3(</w:t>
      </w:r>
      <w:r w:rsidRPr="00121FF2">
        <w:rPr>
          <w:color w:val="auto"/>
        </w:rPr>
        <w:t>3)</w:t>
      </w:r>
      <w:r w:rsidR="003B62ED">
        <w:rPr>
          <w:color w:val="auto"/>
        </w:rPr>
        <w:t>(</w:t>
      </w:r>
      <w:r w:rsidRPr="00121FF2">
        <w:rPr>
          <w:color w:val="auto"/>
        </w:rPr>
        <w:t>f</w:t>
      </w:r>
      <w:r w:rsidR="003B62ED">
        <w:rPr>
          <w:color w:val="auto"/>
        </w:rPr>
        <w:t>)</w:t>
      </w:r>
      <w:r w:rsidRPr="00121FF2">
        <w:rPr>
          <w:color w:val="auto"/>
        </w:rPr>
        <w:t xml:space="preserve">, the evidence supplied </w:t>
      </w:r>
      <w:r>
        <w:rPr>
          <w:color w:val="auto"/>
        </w:rPr>
        <w:t xml:space="preserve">by the Approved Provider </w:t>
      </w:r>
      <w:r w:rsidRPr="00121FF2">
        <w:rPr>
          <w:color w:val="auto"/>
        </w:rPr>
        <w:t xml:space="preserve">was </w:t>
      </w:r>
      <w:r>
        <w:rPr>
          <w:color w:val="auto"/>
        </w:rPr>
        <w:t xml:space="preserve">persuasive. </w:t>
      </w:r>
      <w:r w:rsidRPr="00121FF2">
        <w:rPr>
          <w:color w:val="auto"/>
        </w:rPr>
        <w:t xml:space="preserve">Therefore, it is determined that the Approved Provider has demonstrated compliance with these requirements of the Quality Standards. </w:t>
      </w:r>
    </w:p>
    <w:p w14:paraId="76426A76" w14:textId="1F74B677" w:rsidR="00A7325D" w:rsidRPr="00121FF2" w:rsidRDefault="00A7325D" w:rsidP="00A7325D">
      <w:pPr>
        <w:pStyle w:val="NormalArial"/>
        <w:rPr>
          <w:color w:val="auto"/>
        </w:rPr>
      </w:pPr>
      <w:r w:rsidRPr="00121FF2">
        <w:rPr>
          <w:color w:val="auto"/>
        </w:rPr>
        <w:t xml:space="preserve">However, not all concerns </w:t>
      </w:r>
      <w:r>
        <w:rPr>
          <w:color w:val="auto"/>
        </w:rPr>
        <w:t>as seen by the Assessment Team</w:t>
      </w:r>
      <w:r w:rsidRPr="00121FF2">
        <w:rPr>
          <w:color w:val="auto"/>
        </w:rPr>
        <w:t xml:space="preserve"> were addressed adequately in the Approved Provider response, specifically in relation to requirement </w:t>
      </w:r>
      <w:r>
        <w:rPr>
          <w:color w:val="auto"/>
        </w:rPr>
        <w:t>3</w:t>
      </w:r>
      <w:r w:rsidRPr="00121FF2">
        <w:rPr>
          <w:color w:val="auto"/>
        </w:rPr>
        <w:t>(3)</w:t>
      </w:r>
      <w:r w:rsidR="003B62ED">
        <w:rPr>
          <w:color w:val="auto"/>
        </w:rPr>
        <w:t>(</w:t>
      </w:r>
      <w:r w:rsidRPr="00121FF2">
        <w:rPr>
          <w:color w:val="auto"/>
        </w:rPr>
        <w:t>a</w:t>
      </w:r>
      <w:r w:rsidR="003B62ED">
        <w:rPr>
          <w:color w:val="auto"/>
        </w:rPr>
        <w:t>)</w:t>
      </w:r>
      <w:r>
        <w:rPr>
          <w:color w:val="auto"/>
        </w:rPr>
        <w:t>, 3(3)</w:t>
      </w:r>
      <w:r w:rsidR="003B62ED">
        <w:rPr>
          <w:color w:val="auto"/>
        </w:rPr>
        <w:t>(</w:t>
      </w:r>
      <w:r>
        <w:rPr>
          <w:color w:val="auto"/>
        </w:rPr>
        <w:t>b</w:t>
      </w:r>
      <w:r w:rsidR="003B62ED">
        <w:rPr>
          <w:color w:val="auto"/>
        </w:rPr>
        <w:t>)</w:t>
      </w:r>
      <w:r>
        <w:rPr>
          <w:color w:val="auto"/>
        </w:rPr>
        <w:t xml:space="preserve"> and 3(3)</w:t>
      </w:r>
      <w:r w:rsidR="003B62ED">
        <w:rPr>
          <w:color w:val="auto"/>
        </w:rPr>
        <w:t>(</w:t>
      </w:r>
      <w:r>
        <w:rPr>
          <w:color w:val="auto"/>
        </w:rPr>
        <w:t>g</w:t>
      </w:r>
      <w:r w:rsidR="003B62ED">
        <w:rPr>
          <w:color w:val="auto"/>
        </w:rPr>
        <w:t>)</w:t>
      </w:r>
      <w:r w:rsidRPr="00121FF2">
        <w:rPr>
          <w:color w:val="auto"/>
        </w:rPr>
        <w:t xml:space="preserve">. </w:t>
      </w:r>
      <w:r>
        <w:rPr>
          <w:color w:val="auto"/>
        </w:rPr>
        <w:t>For the provision of clinical care, w</w:t>
      </w:r>
      <w:r w:rsidRPr="00121FF2">
        <w:rPr>
          <w:color w:val="auto"/>
        </w:rPr>
        <w:t xml:space="preserve">hilst </w:t>
      </w:r>
      <w:r>
        <w:rPr>
          <w:color w:val="auto"/>
        </w:rPr>
        <w:t>the Approved Provider was able to give additional compelling information in relation to wounds management and to some degree pain management, I am not convinced that consumer care is optimised in the areas of diabetes, falls and behavioural management. In addition, with falls identified as one of the Approved Provider’s high prevalence, high impact risks to consumers, the evidence supplied was not enough to demonstrate compliance for 3(3)</w:t>
      </w:r>
      <w:r w:rsidR="003B62ED">
        <w:rPr>
          <w:color w:val="auto"/>
        </w:rPr>
        <w:t>(</w:t>
      </w:r>
      <w:r>
        <w:rPr>
          <w:color w:val="auto"/>
        </w:rPr>
        <w:t>b</w:t>
      </w:r>
      <w:r w:rsidR="003B62ED">
        <w:rPr>
          <w:color w:val="auto"/>
        </w:rPr>
        <w:t>)</w:t>
      </w:r>
      <w:r>
        <w:rPr>
          <w:color w:val="auto"/>
        </w:rPr>
        <w:t xml:space="preserve">. This was also the case with the evidence supplied by the Approved Provider to dismiss the Assessment Team observations relating to infection control. This specifically related to the correct use of personal protective equipment, rapid antigen testing and infection control processes after medication administration. In addition, whilst the Approved Provider did provide evidence of antimicrobial practices in relation to GP care there was little evidence submitted to confirm staff knowledge. With this combined and inclusive of consumer impact, there is </w:t>
      </w:r>
      <w:r w:rsidRPr="00121FF2">
        <w:rPr>
          <w:color w:val="auto"/>
        </w:rPr>
        <w:t>non-compliance</w:t>
      </w:r>
      <w:r>
        <w:rPr>
          <w:color w:val="auto"/>
        </w:rPr>
        <w:t xml:space="preserve"> for three requirements of Quality Standard 3.</w:t>
      </w:r>
      <w:r w:rsidRPr="00121FF2">
        <w:rPr>
          <w:color w:val="auto"/>
        </w:rPr>
        <w:t xml:space="preserve"> </w:t>
      </w:r>
    </w:p>
    <w:p w14:paraId="6CFB2082" w14:textId="77777777" w:rsidR="00A7325D" w:rsidRPr="00BD2313" w:rsidRDefault="00A7325D" w:rsidP="00A7325D">
      <w:pPr>
        <w:rPr>
          <w:rFonts w:ascii="Arial" w:hAnsi="Arial" w:cs="Arial"/>
        </w:rPr>
      </w:pPr>
      <w:r w:rsidRPr="00BD2313">
        <w:rPr>
          <w:rFonts w:ascii="Arial" w:hAnsi="Arial" w:cs="Arial"/>
        </w:rPr>
        <w:t xml:space="preserve">Based on the Assessment Team evidence and considering the submission from the Approved Provider, I find the following requirements are Non-Compliant: </w:t>
      </w:r>
    </w:p>
    <w:p w14:paraId="791B0DF0"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DF2B3FD"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b)</w:t>
      </w:r>
    </w:p>
    <w:p w14:paraId="02EFB7DF" w14:textId="77777777" w:rsidR="00A7325D" w:rsidRDefault="00A7325D" w:rsidP="00A7325D">
      <w:pPr>
        <w:pStyle w:val="CommentText"/>
        <w:numPr>
          <w:ilvl w:val="0"/>
          <w:numId w:val="12"/>
        </w:numPr>
        <w:rPr>
          <w:rFonts w:ascii="Arial" w:hAnsi="Arial" w:cs="Arial"/>
          <w:color w:val="auto"/>
        </w:rPr>
      </w:pPr>
      <w:r>
        <w:rPr>
          <w:rFonts w:ascii="Arial" w:hAnsi="Arial" w:cs="Arial"/>
          <w:color w:val="auto"/>
        </w:rPr>
        <w:t>Requirement 3(3)(g)</w:t>
      </w:r>
    </w:p>
    <w:p w14:paraId="416D9A03" w14:textId="77777777" w:rsidR="00A7325D" w:rsidRPr="00535D3C" w:rsidRDefault="00A7325D" w:rsidP="00A7325D">
      <w:pPr>
        <w:rPr>
          <w:rFonts w:ascii="Arial" w:hAnsi="Arial" w:cs="Arial"/>
        </w:rPr>
      </w:pPr>
      <w:r w:rsidRPr="00535D3C">
        <w:rPr>
          <w:rFonts w:ascii="Arial" w:hAnsi="Arial" w:cs="Arial"/>
        </w:rPr>
        <w:t xml:space="preserve">Based on the Assessment Team evidence and considering the submission from the Approved Provider, I find the following requirements are Compliant: </w:t>
      </w:r>
    </w:p>
    <w:p w14:paraId="24BA412E"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18635542"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35CA8CC2" w14:textId="77777777" w:rsidR="00A7325D" w:rsidRDefault="00A7325D" w:rsidP="00A7325D">
      <w:pPr>
        <w:pStyle w:val="CommentText"/>
        <w:numPr>
          <w:ilvl w:val="0"/>
          <w:numId w:val="12"/>
        </w:numPr>
        <w:rPr>
          <w:rFonts w:ascii="Arial" w:hAnsi="Arial" w:cs="Arial"/>
          <w:color w:val="auto"/>
        </w:rPr>
      </w:pPr>
      <w:r>
        <w:rPr>
          <w:rFonts w:ascii="Arial" w:hAnsi="Arial" w:cs="Arial"/>
          <w:color w:val="auto"/>
        </w:rPr>
        <w:lastRenderedPageBreak/>
        <w:t>Requirement 3(3)(e)</w:t>
      </w:r>
    </w:p>
    <w:p w14:paraId="3686C8C4" w14:textId="77777777" w:rsidR="00A7325D" w:rsidRDefault="00A7325D" w:rsidP="00A7325D">
      <w:pPr>
        <w:pStyle w:val="CommentText"/>
        <w:numPr>
          <w:ilvl w:val="0"/>
          <w:numId w:val="12"/>
        </w:numPr>
        <w:rPr>
          <w:rFonts w:ascii="Arial" w:hAnsi="Arial" w:cs="Arial"/>
          <w:color w:val="auto"/>
        </w:rPr>
      </w:pPr>
      <w:r>
        <w:rPr>
          <w:rFonts w:ascii="Arial" w:hAnsi="Arial" w:cs="Arial"/>
          <w:color w:val="auto"/>
        </w:rPr>
        <w:t>Requirement 3(3)(f)</w:t>
      </w:r>
    </w:p>
    <w:p w14:paraId="6BD0DC52" w14:textId="77777777" w:rsidR="00A7325D" w:rsidRPr="00262C0B" w:rsidRDefault="00A7325D" w:rsidP="00A7325D">
      <w:pPr>
        <w:pStyle w:val="NormalArial"/>
      </w:pPr>
      <w:r>
        <w:br w:type="page"/>
      </w:r>
    </w:p>
    <w:p w14:paraId="46A11CD1" w14:textId="77777777" w:rsidR="00A7325D" w:rsidRPr="00996FAF" w:rsidRDefault="00A7325D" w:rsidP="00A7325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7325D" w14:paraId="2BF8DF53" w14:textId="77777777" w:rsidTr="007C6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DDB4E7A" w14:textId="77777777" w:rsidR="00A7325D" w:rsidRPr="00996FAF" w:rsidRDefault="00A7325D" w:rsidP="007C60E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15E5BE9" w14:textId="77777777" w:rsidR="00A7325D" w:rsidRPr="00996FAF" w:rsidRDefault="00A7325D" w:rsidP="007C60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325D" w14:paraId="0854C73D" w14:textId="77777777" w:rsidTr="007C60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C394A"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54E7FF5" w14:textId="77777777" w:rsidR="00A7325D" w:rsidRPr="00996FAF" w:rsidRDefault="00A7325D"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F8FBD0F" w14:textId="77777777" w:rsidR="00A7325D" w:rsidRPr="00996FAF" w:rsidRDefault="0054447B"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011C0A0ACA094976A1538CB6CDBDC315"/>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Non-compliant</w:t>
                </w:r>
              </w:sdtContent>
            </w:sdt>
            <w:r w:rsidR="00A7325D" w:rsidRPr="00996FAF">
              <w:rPr>
                <w:rFonts w:ascii="Arial" w:hAnsi="Arial" w:cs="Arial"/>
                <w:color w:val="0000FF"/>
              </w:rPr>
              <w:t xml:space="preserve"> </w:t>
            </w:r>
          </w:p>
        </w:tc>
      </w:tr>
      <w:tr w:rsidR="00A7325D" w14:paraId="1B6A3978" w14:textId="77777777" w:rsidTr="007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6C1A05"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92F07C2" w14:textId="77777777" w:rsidR="00A7325D" w:rsidRPr="00996FAF" w:rsidRDefault="00A7325D"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C49846E" w14:textId="77777777" w:rsidR="00A7325D" w:rsidRPr="00996FAF" w:rsidRDefault="0054447B"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77CEB8AC8B4E40F6975E384C6DDC960C"/>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r w:rsidR="00A7325D" w14:paraId="3D339D22" w14:textId="77777777" w:rsidTr="007C60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2B6B56"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DC1ABAA" w14:textId="77777777" w:rsidR="00A7325D" w:rsidRPr="00996FAF" w:rsidRDefault="00A7325D"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9E38868" w14:textId="77777777" w:rsidR="00A7325D" w:rsidRPr="00996FAF" w:rsidRDefault="00A7325D" w:rsidP="007C60E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8F4A3C4" w14:textId="77777777" w:rsidR="00A7325D" w:rsidRPr="00996FAF" w:rsidRDefault="00A7325D" w:rsidP="007C60E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C3B99ED" w14:textId="77777777" w:rsidR="00A7325D" w:rsidRPr="00996FAF" w:rsidRDefault="00A7325D" w:rsidP="007C60E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58CFF86" w14:textId="77777777" w:rsidR="00A7325D" w:rsidRPr="00996FAF" w:rsidRDefault="0054447B"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F93FA72295594C169A4E26C80EBB5B1A"/>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r w:rsidR="00A7325D" w14:paraId="4C15B444" w14:textId="77777777" w:rsidTr="007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FF919"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5A3DC17" w14:textId="77777777" w:rsidR="00A7325D" w:rsidRPr="00996FAF" w:rsidRDefault="00A7325D"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A3F5E68" w14:textId="77777777" w:rsidR="00A7325D" w:rsidRPr="00996FAF" w:rsidRDefault="0054447B" w:rsidP="007C60E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2A4A4F2B60ED4B8C994AB02319559CBC"/>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r w:rsidR="00A7325D" w14:paraId="6F84443D" w14:textId="77777777" w:rsidTr="007C60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17189"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D5D96FE" w14:textId="77777777" w:rsidR="00A7325D" w:rsidRPr="00996FAF" w:rsidRDefault="00A7325D"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A7682CA" w14:textId="77777777" w:rsidR="00A7325D" w:rsidRPr="00996FAF" w:rsidRDefault="0054447B" w:rsidP="007C60E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6078119C0FC4D2CB285995E9CB0DAD1"/>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r w:rsidR="00A7325D" w14:paraId="238859B3" w14:textId="77777777" w:rsidTr="007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3AD597"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C20DE65" w14:textId="77777777" w:rsidR="00A7325D" w:rsidRPr="00996FAF" w:rsidRDefault="00A7325D"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40088AF" w14:textId="77777777" w:rsidR="00A7325D" w:rsidRPr="00996FAF" w:rsidRDefault="0054447B"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C6D794A88C5147CBA60844A2B0B74FF4"/>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r w:rsidR="00A7325D" w14:paraId="77EE2230" w14:textId="77777777" w:rsidTr="007C60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5DD60"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D6A924D" w14:textId="77777777" w:rsidR="00A7325D" w:rsidRPr="00996FAF" w:rsidRDefault="00A7325D"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C7B796E" w14:textId="77777777" w:rsidR="00A7325D" w:rsidRPr="00996FAF" w:rsidRDefault="0054447B"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773C2059D8647F8998E30937DDBD47F"/>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bl>
    <w:p w14:paraId="05A2723E" w14:textId="77777777" w:rsidR="00A7325D" w:rsidRDefault="00A7325D" w:rsidP="00A7325D">
      <w:pPr>
        <w:pStyle w:val="Heading20"/>
      </w:pPr>
      <w:r w:rsidRPr="00996FAF">
        <w:t>Findings</w:t>
      </w:r>
    </w:p>
    <w:p w14:paraId="44057017" w14:textId="77777777" w:rsidR="00A7325D" w:rsidRDefault="00A7325D" w:rsidP="00A7325D">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Non-Compliant as </w:t>
      </w:r>
      <w:r w:rsidRPr="00157AF2">
        <w:rPr>
          <w:rFonts w:ascii="Arial" w:hAnsi="Arial" w:cs="Arial"/>
        </w:rPr>
        <w:t>one</w:t>
      </w:r>
      <w:r w:rsidRPr="00357892">
        <w:rPr>
          <w:rFonts w:ascii="Arial" w:hAnsi="Arial" w:cs="Arial"/>
        </w:rPr>
        <w:t xml:space="preserve"> of the </w:t>
      </w:r>
      <w:r>
        <w:rPr>
          <w:rFonts w:ascii="Arial" w:hAnsi="Arial" w:cs="Arial"/>
        </w:rPr>
        <w:t>seven</w:t>
      </w:r>
      <w:r w:rsidRPr="00357892">
        <w:rPr>
          <w:rFonts w:ascii="Arial" w:hAnsi="Arial" w:cs="Arial"/>
        </w:rPr>
        <w:t xml:space="preserve"> specific requirements have been assessed as Non-Compliant.</w:t>
      </w:r>
    </w:p>
    <w:p w14:paraId="1FAA0BB5" w14:textId="77777777" w:rsidR="00A7325D" w:rsidRDefault="00A7325D" w:rsidP="00A7325D">
      <w:pPr>
        <w:pStyle w:val="NormalArial"/>
        <w:rPr>
          <w:color w:val="auto"/>
        </w:rPr>
      </w:pPr>
      <w:r>
        <w:rPr>
          <w:color w:val="auto"/>
        </w:rPr>
        <w:t>The Assessment Team found that the service was unable to demonstrate compliance with some of the requirements for this Quality Standard.</w:t>
      </w:r>
    </w:p>
    <w:p w14:paraId="598FE110" w14:textId="77777777" w:rsidR="00A7325D" w:rsidRDefault="00A7325D" w:rsidP="00A7325D">
      <w:pPr>
        <w:pStyle w:val="NormalArial"/>
        <w:rPr>
          <w:color w:val="auto"/>
        </w:rPr>
      </w:pPr>
      <w:r>
        <w:rPr>
          <w:szCs w:val="22"/>
        </w:rPr>
        <w:t xml:space="preserve">Some consumers/representatives feedback mentioned that participation within and outside the service environment and doing things of interest to them could be improved according to their preferences. </w:t>
      </w:r>
      <w:r w:rsidRPr="00F51B3D">
        <w:rPr>
          <w:color w:val="auto"/>
          <w:szCs w:val="22"/>
        </w:rPr>
        <w:t>Whil</w:t>
      </w:r>
      <w:r>
        <w:rPr>
          <w:color w:val="auto"/>
          <w:szCs w:val="22"/>
        </w:rPr>
        <w:t>st</w:t>
      </w:r>
      <w:r w:rsidRPr="00F51B3D">
        <w:rPr>
          <w:color w:val="auto"/>
          <w:szCs w:val="22"/>
        </w:rPr>
        <w:t xml:space="preserve"> staff </w:t>
      </w:r>
      <w:r>
        <w:rPr>
          <w:color w:val="auto"/>
          <w:szCs w:val="22"/>
        </w:rPr>
        <w:t xml:space="preserve">showed ability to provide </w:t>
      </w:r>
      <w:r w:rsidRPr="00F51B3D">
        <w:rPr>
          <w:color w:val="auto"/>
          <w:szCs w:val="22"/>
        </w:rPr>
        <w:t xml:space="preserve">some consumers emotional, spiritual and psychological wellbeing, consumers </w:t>
      </w:r>
      <w:r>
        <w:rPr>
          <w:color w:val="auto"/>
          <w:szCs w:val="22"/>
        </w:rPr>
        <w:t>sampled</w:t>
      </w:r>
      <w:r w:rsidRPr="00F51B3D">
        <w:rPr>
          <w:color w:val="auto"/>
          <w:szCs w:val="22"/>
        </w:rPr>
        <w:t>,</w:t>
      </w:r>
      <w:r>
        <w:rPr>
          <w:color w:val="auto"/>
          <w:szCs w:val="22"/>
        </w:rPr>
        <w:t xml:space="preserve"> documentation was not reflective of this. </w:t>
      </w:r>
      <w:r>
        <w:rPr>
          <w:szCs w:val="22"/>
        </w:rPr>
        <w:t>In contrast, most consumers were able to describe how they are supported to keep in touch with people and maintain social and personal relationships.</w:t>
      </w:r>
    </w:p>
    <w:p w14:paraId="7FBA197F" w14:textId="77777777" w:rsidR="00A7325D" w:rsidRDefault="00A7325D" w:rsidP="00A7325D">
      <w:pPr>
        <w:spacing w:before="60" w:after="60"/>
        <w:rPr>
          <w:rFonts w:ascii="Arial" w:hAnsi="Arial" w:cs="Arial"/>
          <w:szCs w:val="22"/>
        </w:rPr>
      </w:pPr>
      <w:r w:rsidRPr="000F1860">
        <w:rPr>
          <w:rFonts w:ascii="Arial" w:hAnsi="Arial" w:cs="Arial"/>
          <w:szCs w:val="22"/>
        </w:rPr>
        <w:t>The Assessment Team also felt that information about the consumers condition, needs and preferences was not being communicated effectively so that all providers of care for consumers can provide services that have been recommended. This included communication from external providers to improve lifestyle for particular consumers</w:t>
      </w:r>
      <w:r>
        <w:rPr>
          <w:rFonts w:ascii="Arial" w:hAnsi="Arial" w:cs="Arial"/>
          <w:szCs w:val="22"/>
        </w:rPr>
        <w:t xml:space="preserve"> and access to referred services. </w:t>
      </w:r>
      <w:r w:rsidRPr="000F1860">
        <w:rPr>
          <w:rFonts w:ascii="Arial" w:hAnsi="Arial" w:cs="Arial"/>
          <w:szCs w:val="22"/>
        </w:rPr>
        <w:t xml:space="preserve"> </w:t>
      </w:r>
    </w:p>
    <w:p w14:paraId="2171128D" w14:textId="77777777" w:rsidR="00A7325D" w:rsidRPr="000F1860" w:rsidRDefault="00A7325D" w:rsidP="00A7325D">
      <w:pPr>
        <w:pStyle w:val="NormalArial"/>
        <w:rPr>
          <w:szCs w:val="22"/>
        </w:rPr>
      </w:pPr>
      <w:r>
        <w:rPr>
          <w:color w:val="auto"/>
          <w:szCs w:val="22"/>
        </w:rPr>
        <w:t xml:space="preserve">Lastly, some consumers provided negative feedback on meal services and the dining experience. The Assessment Team also witnessed meal times and these sometimes appeared hectic and this was most prevalent in the Dementia Support Unit (DSU). </w:t>
      </w:r>
    </w:p>
    <w:p w14:paraId="09E176FB" w14:textId="77777777" w:rsidR="00A7325D" w:rsidRDefault="00A7325D" w:rsidP="00A7325D">
      <w:pPr>
        <w:pStyle w:val="NormalArial"/>
      </w:pPr>
      <w:r>
        <w:lastRenderedPageBreak/>
        <w:t xml:space="preserve">The Approved Provider submitted a response and additional evidence in relation to the unmet requirements. </w:t>
      </w:r>
    </w:p>
    <w:p w14:paraId="299E20CD" w14:textId="60840E20" w:rsidR="00A7325D" w:rsidRPr="00121FF2" w:rsidRDefault="00A7325D" w:rsidP="00A7325D">
      <w:pPr>
        <w:pStyle w:val="NormalArial"/>
        <w:rPr>
          <w:color w:val="auto"/>
        </w:rPr>
      </w:pPr>
      <w:r w:rsidRPr="00121FF2">
        <w:rPr>
          <w:color w:val="auto"/>
        </w:rPr>
        <w:t xml:space="preserve">The Approved Provider submitted a response and additional evidence in relation to the unmet requirements. </w:t>
      </w:r>
      <w:r>
        <w:rPr>
          <w:color w:val="auto"/>
        </w:rPr>
        <w:t xml:space="preserve">The evidence was persuasive and included documents showing appropriate referrals and communication. Where there had perhaps been an issue relating to these it was explained and was not systemic in nature. The Approved Provider could also show through documents supplied that activities provided to some consumers, although may look simplified were meaningful and the choice of the consumer. In addition, the Approved Provider could show a </w:t>
      </w:r>
      <w:r w:rsidR="0099781F">
        <w:rPr>
          <w:color w:val="auto"/>
        </w:rPr>
        <w:t>well-documented</w:t>
      </w:r>
      <w:r>
        <w:rPr>
          <w:color w:val="auto"/>
        </w:rPr>
        <w:t xml:space="preserve"> history in relation to working with consumers to improve meals and the dining experience. One action, comprised of hiring a new staff member who will be responsible for the dining experience on each floor, including the DSU. Lastly, the </w:t>
      </w:r>
      <w:r w:rsidRPr="00121FF2">
        <w:rPr>
          <w:color w:val="auto"/>
        </w:rPr>
        <w:t xml:space="preserve">information </w:t>
      </w:r>
      <w:r>
        <w:rPr>
          <w:color w:val="auto"/>
        </w:rPr>
        <w:t>submitted showed</w:t>
      </w:r>
      <w:r w:rsidRPr="00121FF2">
        <w:rPr>
          <w:color w:val="auto"/>
        </w:rPr>
        <w:t xml:space="preserve"> </w:t>
      </w:r>
      <w:r>
        <w:rPr>
          <w:color w:val="auto"/>
        </w:rPr>
        <w:t xml:space="preserve">swift </w:t>
      </w:r>
      <w:r w:rsidRPr="00121FF2">
        <w:rPr>
          <w:color w:val="auto"/>
        </w:rPr>
        <w:t xml:space="preserve">corrective action that had occurred since the date of the site audit. </w:t>
      </w:r>
      <w:r>
        <w:rPr>
          <w:color w:val="auto"/>
        </w:rPr>
        <w:t>Overall, f</w:t>
      </w:r>
      <w:r w:rsidRPr="00121FF2">
        <w:rPr>
          <w:color w:val="auto"/>
        </w:rPr>
        <w:t xml:space="preserve">or requirements </w:t>
      </w:r>
      <w:r>
        <w:rPr>
          <w:color w:val="auto"/>
        </w:rPr>
        <w:t>4(3)</w:t>
      </w:r>
      <w:r w:rsidR="003B62ED">
        <w:rPr>
          <w:color w:val="auto"/>
        </w:rPr>
        <w:t>(</w:t>
      </w:r>
      <w:r>
        <w:rPr>
          <w:color w:val="auto"/>
        </w:rPr>
        <w:t>b</w:t>
      </w:r>
      <w:r w:rsidR="003B62ED">
        <w:rPr>
          <w:color w:val="auto"/>
        </w:rPr>
        <w:t>)</w:t>
      </w:r>
      <w:r>
        <w:rPr>
          <w:color w:val="auto"/>
        </w:rPr>
        <w:t>, 4</w:t>
      </w:r>
      <w:r w:rsidRPr="00121FF2">
        <w:rPr>
          <w:color w:val="auto"/>
        </w:rPr>
        <w:t>(3)</w:t>
      </w:r>
      <w:r w:rsidR="003B62ED">
        <w:rPr>
          <w:color w:val="auto"/>
        </w:rPr>
        <w:t>(</w:t>
      </w:r>
      <w:r w:rsidRPr="00121FF2">
        <w:rPr>
          <w:color w:val="auto"/>
        </w:rPr>
        <w:t>c</w:t>
      </w:r>
      <w:r w:rsidR="003B62ED">
        <w:rPr>
          <w:color w:val="auto"/>
        </w:rPr>
        <w:t>)</w:t>
      </w:r>
      <w:r w:rsidRPr="00121FF2">
        <w:rPr>
          <w:color w:val="auto"/>
        </w:rPr>
        <w:t xml:space="preserve">, </w:t>
      </w:r>
      <w:r>
        <w:rPr>
          <w:color w:val="auto"/>
        </w:rPr>
        <w:t>4</w:t>
      </w:r>
      <w:r w:rsidRPr="00121FF2">
        <w:rPr>
          <w:color w:val="auto"/>
        </w:rPr>
        <w:t>(3)</w:t>
      </w:r>
      <w:r w:rsidR="003B62ED">
        <w:rPr>
          <w:color w:val="auto"/>
        </w:rPr>
        <w:t>(</w:t>
      </w:r>
      <w:r w:rsidRPr="00121FF2">
        <w:rPr>
          <w:color w:val="auto"/>
        </w:rPr>
        <w:t>d</w:t>
      </w:r>
      <w:r w:rsidR="003B62ED">
        <w:rPr>
          <w:color w:val="auto"/>
        </w:rPr>
        <w:t>)</w:t>
      </w:r>
      <w:r w:rsidRPr="00121FF2">
        <w:rPr>
          <w:color w:val="auto"/>
        </w:rPr>
        <w:t xml:space="preserve">, </w:t>
      </w:r>
      <w:r>
        <w:rPr>
          <w:color w:val="auto"/>
        </w:rPr>
        <w:t>4</w:t>
      </w:r>
      <w:r w:rsidRPr="00121FF2">
        <w:rPr>
          <w:color w:val="auto"/>
        </w:rPr>
        <w:t>(3)</w:t>
      </w:r>
      <w:r w:rsidR="003B62ED">
        <w:rPr>
          <w:color w:val="auto"/>
        </w:rPr>
        <w:t xml:space="preserve">(e) </w:t>
      </w:r>
      <w:r w:rsidRPr="00121FF2">
        <w:rPr>
          <w:color w:val="auto"/>
        </w:rPr>
        <w:t xml:space="preserve">and </w:t>
      </w:r>
      <w:r>
        <w:rPr>
          <w:color w:val="auto"/>
        </w:rPr>
        <w:t>4(</w:t>
      </w:r>
      <w:r w:rsidRPr="00121FF2">
        <w:rPr>
          <w:color w:val="auto"/>
        </w:rPr>
        <w:t>3)</w:t>
      </w:r>
      <w:r w:rsidR="003B62ED">
        <w:rPr>
          <w:color w:val="auto"/>
        </w:rPr>
        <w:t>(</w:t>
      </w:r>
      <w:r w:rsidRPr="00121FF2">
        <w:rPr>
          <w:color w:val="auto"/>
        </w:rPr>
        <w:t>f</w:t>
      </w:r>
      <w:r w:rsidR="003B62ED">
        <w:rPr>
          <w:color w:val="auto"/>
        </w:rPr>
        <w:t>)</w:t>
      </w:r>
      <w:r w:rsidRPr="00121FF2">
        <w:rPr>
          <w:color w:val="auto"/>
        </w:rPr>
        <w:t xml:space="preserve">, the evidence supplied </w:t>
      </w:r>
      <w:r>
        <w:rPr>
          <w:color w:val="auto"/>
        </w:rPr>
        <w:t xml:space="preserve">by the Approved Provider </w:t>
      </w:r>
      <w:r w:rsidRPr="00121FF2">
        <w:rPr>
          <w:color w:val="auto"/>
        </w:rPr>
        <w:t xml:space="preserve">was </w:t>
      </w:r>
      <w:r>
        <w:rPr>
          <w:color w:val="auto"/>
        </w:rPr>
        <w:t xml:space="preserve">convincing and thorough. </w:t>
      </w:r>
      <w:r w:rsidRPr="00121FF2">
        <w:rPr>
          <w:color w:val="auto"/>
        </w:rPr>
        <w:t xml:space="preserve">Therefore, it is determined that the Approved Provider has demonstrated compliance with these requirements </w:t>
      </w:r>
      <w:r>
        <w:rPr>
          <w:color w:val="auto"/>
        </w:rPr>
        <w:t>for</w:t>
      </w:r>
      <w:r w:rsidRPr="00121FF2">
        <w:rPr>
          <w:color w:val="auto"/>
        </w:rPr>
        <w:t xml:space="preserve"> Quality Standard</w:t>
      </w:r>
      <w:r>
        <w:rPr>
          <w:color w:val="auto"/>
        </w:rPr>
        <w:t xml:space="preserve"> 4</w:t>
      </w:r>
      <w:r w:rsidRPr="00121FF2">
        <w:rPr>
          <w:color w:val="auto"/>
        </w:rPr>
        <w:t xml:space="preserve">. </w:t>
      </w:r>
    </w:p>
    <w:p w14:paraId="325D12FE" w14:textId="3807DB57" w:rsidR="00A7325D" w:rsidRDefault="00A7325D" w:rsidP="00A7325D">
      <w:pPr>
        <w:pStyle w:val="NormalArial"/>
        <w:rPr>
          <w:color w:val="auto"/>
          <w:szCs w:val="22"/>
        </w:rPr>
      </w:pPr>
      <w:r w:rsidRPr="00121FF2">
        <w:rPr>
          <w:color w:val="auto"/>
        </w:rPr>
        <w:t xml:space="preserve">However, not all concerns </w:t>
      </w:r>
      <w:r>
        <w:rPr>
          <w:color w:val="auto"/>
        </w:rPr>
        <w:t>as seen by the Assessment Team</w:t>
      </w:r>
      <w:r w:rsidRPr="00121FF2">
        <w:rPr>
          <w:color w:val="auto"/>
        </w:rPr>
        <w:t xml:space="preserve"> were addressed adequately in the Approved Provider response specifically in relation to requirement </w:t>
      </w:r>
      <w:r>
        <w:rPr>
          <w:color w:val="auto"/>
        </w:rPr>
        <w:t>4</w:t>
      </w:r>
      <w:r w:rsidRPr="00121FF2">
        <w:rPr>
          <w:color w:val="auto"/>
        </w:rPr>
        <w:t>(3)</w:t>
      </w:r>
      <w:r w:rsidR="003B62ED">
        <w:rPr>
          <w:color w:val="auto"/>
        </w:rPr>
        <w:t>(</w:t>
      </w:r>
      <w:r w:rsidRPr="00121FF2">
        <w:rPr>
          <w:color w:val="auto"/>
        </w:rPr>
        <w:t>a</w:t>
      </w:r>
      <w:r w:rsidR="003B62ED">
        <w:rPr>
          <w:color w:val="auto"/>
        </w:rPr>
        <w:t>)</w:t>
      </w:r>
      <w:r>
        <w:rPr>
          <w:color w:val="auto"/>
        </w:rPr>
        <w:t>.</w:t>
      </w:r>
      <w:r w:rsidRPr="00121FF2">
        <w:rPr>
          <w:color w:val="auto"/>
        </w:rPr>
        <w:t xml:space="preserve"> </w:t>
      </w:r>
      <w:r>
        <w:rPr>
          <w:color w:val="auto"/>
        </w:rPr>
        <w:t>More specifically in relation to the provision of lifestyle activities for the consumers in the DSU. Whilst it is acknowledged that the Approved Provider had acted to remedy the supports for daily living for most consumers as shown in the evidence supplied, this was not as apparent for consumers living in the DSU. I</w:t>
      </w:r>
      <w:r w:rsidRPr="00AF3FEE">
        <w:rPr>
          <w:color w:val="auto"/>
          <w:szCs w:val="22"/>
        </w:rPr>
        <w:t xml:space="preserve">t is determined that the Approved Provider has </w:t>
      </w:r>
      <w:r>
        <w:rPr>
          <w:color w:val="auto"/>
          <w:szCs w:val="22"/>
        </w:rPr>
        <w:t xml:space="preserve">not </w:t>
      </w:r>
      <w:r w:rsidRPr="00AF3FEE">
        <w:rPr>
          <w:color w:val="auto"/>
          <w:szCs w:val="22"/>
        </w:rPr>
        <w:t xml:space="preserve">demonstrated </w:t>
      </w:r>
      <w:r>
        <w:rPr>
          <w:color w:val="auto"/>
          <w:szCs w:val="22"/>
        </w:rPr>
        <w:t>that e</w:t>
      </w:r>
      <w:r w:rsidRPr="00996FAF">
        <w:t xml:space="preserve">ach consumer gets </w:t>
      </w:r>
      <w:r>
        <w:t xml:space="preserve">individualised, </w:t>
      </w:r>
      <w:r w:rsidRPr="00996FAF">
        <w:t xml:space="preserve">safe and effective services </w:t>
      </w:r>
      <w:r>
        <w:t>that</w:t>
      </w:r>
      <w:r w:rsidRPr="00996FAF">
        <w:t xml:space="preserve"> supports daily living</w:t>
      </w:r>
      <w:r>
        <w:t>, and</w:t>
      </w:r>
      <w:r w:rsidRPr="00996FAF">
        <w:t xml:space="preserve"> </w:t>
      </w:r>
      <w:r>
        <w:t>therefore is non-</w:t>
      </w:r>
      <w:r w:rsidRPr="00AF3FEE">
        <w:rPr>
          <w:color w:val="auto"/>
          <w:szCs w:val="22"/>
        </w:rPr>
        <w:t>complian</w:t>
      </w:r>
      <w:r>
        <w:rPr>
          <w:color w:val="auto"/>
          <w:szCs w:val="22"/>
        </w:rPr>
        <w:t>t</w:t>
      </w:r>
      <w:r w:rsidRPr="00AF3FEE">
        <w:rPr>
          <w:color w:val="auto"/>
          <w:szCs w:val="22"/>
        </w:rPr>
        <w:t xml:space="preserve"> </w:t>
      </w:r>
      <w:r>
        <w:rPr>
          <w:color w:val="auto"/>
          <w:szCs w:val="22"/>
        </w:rPr>
        <w:t>for</w:t>
      </w:r>
      <w:r w:rsidRPr="00AF3FEE">
        <w:rPr>
          <w:color w:val="auto"/>
          <w:szCs w:val="22"/>
        </w:rPr>
        <w:t xml:space="preserve"> </w:t>
      </w:r>
      <w:r>
        <w:rPr>
          <w:color w:val="auto"/>
          <w:szCs w:val="22"/>
        </w:rPr>
        <w:t>requirement 4(3)</w:t>
      </w:r>
      <w:r w:rsidR="003B62ED">
        <w:rPr>
          <w:color w:val="auto"/>
          <w:szCs w:val="22"/>
        </w:rPr>
        <w:t>(</w:t>
      </w:r>
      <w:r>
        <w:rPr>
          <w:color w:val="auto"/>
          <w:szCs w:val="22"/>
        </w:rPr>
        <w:t>a</w:t>
      </w:r>
      <w:r w:rsidR="003B62ED">
        <w:rPr>
          <w:color w:val="auto"/>
          <w:szCs w:val="22"/>
        </w:rPr>
        <w:t>)</w:t>
      </w:r>
      <w:r>
        <w:rPr>
          <w:color w:val="auto"/>
          <w:szCs w:val="22"/>
        </w:rPr>
        <w:t xml:space="preserve">. </w:t>
      </w:r>
    </w:p>
    <w:p w14:paraId="37AE6ECB" w14:textId="0A7305FE" w:rsidR="00A7325D" w:rsidRPr="00BD2313" w:rsidRDefault="00A7325D" w:rsidP="00A7325D">
      <w:pPr>
        <w:pStyle w:val="NormalArial"/>
      </w:pPr>
      <w:r w:rsidRPr="00BD2313">
        <w:t>Based on the Assessment Team evidence and considering the submission from the Approved Provider, I find the following requirement</w:t>
      </w:r>
      <w:r w:rsidR="004441D4">
        <w:t xml:space="preserve"> is</w:t>
      </w:r>
      <w:r w:rsidRPr="00BD2313">
        <w:t xml:space="preserve"> Non-Compliant: </w:t>
      </w:r>
    </w:p>
    <w:p w14:paraId="39DD3764"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76A2C267" w14:textId="77777777" w:rsidR="00A7325D" w:rsidRDefault="00A7325D" w:rsidP="00A7325D">
      <w:pPr>
        <w:rPr>
          <w:rFonts w:ascii="Arial" w:hAnsi="Arial" w:cs="Arial"/>
          <w:color w:val="auto"/>
        </w:rPr>
      </w:pPr>
      <w:r>
        <w:rPr>
          <w:rFonts w:ascii="Arial" w:hAnsi="Arial" w:cs="Arial"/>
          <w:color w:val="auto"/>
        </w:rPr>
        <w:t xml:space="preserve">The Assessment Team found that the service was able to demonstrate compliance with some of the requirements for this Quality Standard. </w:t>
      </w:r>
    </w:p>
    <w:p w14:paraId="5D08E9C5" w14:textId="77777777" w:rsidR="00A7325D" w:rsidRDefault="00A7325D" w:rsidP="00A7325D">
      <w:pPr>
        <w:rPr>
          <w:rFonts w:ascii="Arial" w:hAnsi="Arial" w:cs="Arial"/>
          <w:color w:val="auto"/>
        </w:rPr>
      </w:pPr>
      <w:r>
        <w:rPr>
          <w:rFonts w:ascii="Arial" w:hAnsi="Arial" w:cs="Arial"/>
          <w:color w:val="auto"/>
        </w:rPr>
        <w:t xml:space="preserve">The service was able to </w:t>
      </w:r>
      <w:r w:rsidRPr="00F56007">
        <w:rPr>
          <w:rFonts w:ascii="Arial" w:hAnsi="Arial" w:cs="Arial"/>
          <w:color w:val="auto"/>
        </w:rPr>
        <w:t xml:space="preserve">demonstrate that equipment is safe, suitable, clean and well maintained for consumer and staff use. </w:t>
      </w:r>
      <w:r>
        <w:rPr>
          <w:rFonts w:ascii="Arial" w:hAnsi="Arial" w:cs="Arial"/>
          <w:color w:val="auto"/>
        </w:rPr>
        <w:t>S</w:t>
      </w:r>
      <w:r w:rsidRPr="00F56007">
        <w:rPr>
          <w:rFonts w:ascii="Arial" w:hAnsi="Arial" w:cs="Arial"/>
          <w:color w:val="auto"/>
        </w:rPr>
        <w:t>taff explained how equipment is cleaned down after each use</w:t>
      </w:r>
      <w:r>
        <w:rPr>
          <w:rFonts w:ascii="Arial" w:hAnsi="Arial" w:cs="Arial"/>
          <w:color w:val="auto"/>
        </w:rPr>
        <w:t xml:space="preserve"> and this was also observed by the Assessment Team whilst on site. </w:t>
      </w:r>
    </w:p>
    <w:p w14:paraId="39FD0A40" w14:textId="77777777" w:rsidR="00A7325D" w:rsidRPr="00BD5A89" w:rsidRDefault="00A7325D" w:rsidP="00A7325D">
      <w:pPr>
        <w:rPr>
          <w:rFonts w:ascii="Arial" w:hAnsi="Arial" w:cs="Arial"/>
        </w:rPr>
      </w:pPr>
      <w:r w:rsidRPr="00BD5A89">
        <w:rPr>
          <w:rFonts w:ascii="Arial" w:hAnsi="Arial" w:cs="Arial"/>
        </w:rPr>
        <w:t xml:space="preserve">Based on the Assessment Team evidence and considering the submission from the Approved Provider, I find the following requirements are Compliant: </w:t>
      </w:r>
    </w:p>
    <w:p w14:paraId="3B7F115E"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b)</w:t>
      </w:r>
    </w:p>
    <w:p w14:paraId="14CA0E01"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26880173"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4AAC5E63" w14:textId="77777777" w:rsidR="00A7325D" w:rsidRDefault="00A7325D" w:rsidP="00A7325D">
      <w:pPr>
        <w:pStyle w:val="CommentText"/>
        <w:numPr>
          <w:ilvl w:val="0"/>
          <w:numId w:val="12"/>
        </w:numPr>
        <w:rPr>
          <w:rFonts w:ascii="Arial" w:hAnsi="Arial" w:cs="Arial"/>
          <w:color w:val="auto"/>
        </w:rPr>
      </w:pPr>
      <w:r>
        <w:rPr>
          <w:rFonts w:ascii="Arial" w:hAnsi="Arial" w:cs="Arial"/>
          <w:color w:val="auto"/>
        </w:rPr>
        <w:t>Requirement 4(3)(e)</w:t>
      </w:r>
    </w:p>
    <w:p w14:paraId="51ADCBFD" w14:textId="77777777" w:rsidR="00A7325D" w:rsidRDefault="00A7325D" w:rsidP="00A7325D">
      <w:pPr>
        <w:pStyle w:val="CommentText"/>
        <w:numPr>
          <w:ilvl w:val="0"/>
          <w:numId w:val="12"/>
        </w:numPr>
        <w:rPr>
          <w:rFonts w:ascii="Arial" w:hAnsi="Arial" w:cs="Arial"/>
          <w:color w:val="auto"/>
        </w:rPr>
      </w:pPr>
      <w:r>
        <w:rPr>
          <w:rFonts w:ascii="Arial" w:hAnsi="Arial" w:cs="Arial"/>
          <w:color w:val="auto"/>
        </w:rPr>
        <w:t>Requirement 4(3)(f)</w:t>
      </w:r>
    </w:p>
    <w:p w14:paraId="13778274"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g</w:t>
      </w:r>
      <w:r w:rsidRPr="001026D5">
        <w:rPr>
          <w:rFonts w:ascii="Arial" w:hAnsi="Arial" w:cs="Arial"/>
          <w:color w:val="auto"/>
        </w:rPr>
        <w:t>)</w:t>
      </w:r>
    </w:p>
    <w:p w14:paraId="6AD451F0" w14:textId="77777777" w:rsidR="00A7325D" w:rsidRPr="00262C0B" w:rsidRDefault="00A7325D" w:rsidP="00A7325D">
      <w:pPr>
        <w:pStyle w:val="NormalArial"/>
      </w:pPr>
      <w:r>
        <w:br w:type="page"/>
      </w:r>
    </w:p>
    <w:p w14:paraId="6E584E0F" w14:textId="77777777" w:rsidR="00A7325D" w:rsidRPr="00996FAF" w:rsidRDefault="00A7325D" w:rsidP="00A7325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7325D" w14:paraId="12353EE5" w14:textId="77777777" w:rsidTr="007C6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CB7889D" w14:textId="77777777" w:rsidR="00A7325D" w:rsidRPr="00996FAF" w:rsidRDefault="00A7325D" w:rsidP="007C60E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800CFEB" w14:textId="77777777" w:rsidR="00A7325D" w:rsidRPr="00996FAF" w:rsidRDefault="00A7325D" w:rsidP="007C60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325D" w14:paraId="4766FD96" w14:textId="77777777" w:rsidTr="007C60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BA8679"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1C59B09" w14:textId="77777777" w:rsidR="00A7325D" w:rsidRPr="00996FAF" w:rsidRDefault="00A7325D"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4D98243" w14:textId="77777777" w:rsidR="00A7325D" w:rsidRPr="00996FAF" w:rsidRDefault="0054447B"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358665C197024848A43552584D4975DA"/>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r w:rsidR="00A7325D" w14:paraId="1F0DD78D" w14:textId="77777777" w:rsidTr="007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1B34A3"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FBF468E" w14:textId="77777777" w:rsidR="00A7325D" w:rsidRPr="00996FAF" w:rsidRDefault="00A7325D"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8027A4C" w14:textId="77777777" w:rsidR="00A7325D" w:rsidRPr="00996FAF" w:rsidRDefault="00A7325D" w:rsidP="007C60E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21A7EBD" w14:textId="77777777" w:rsidR="00A7325D" w:rsidRPr="00996FAF" w:rsidRDefault="00A7325D" w:rsidP="007C60E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D7CFD4A" w14:textId="77777777" w:rsidR="00A7325D" w:rsidRPr="00996FAF" w:rsidRDefault="0054447B"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2FE8E2383AA0490FAEC510C71D2553D0"/>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r w:rsidR="00A7325D" w14:paraId="38A41809" w14:textId="77777777" w:rsidTr="007C60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1303A0"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17F154D" w14:textId="77777777" w:rsidR="00A7325D" w:rsidRPr="00996FAF" w:rsidRDefault="00A7325D"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360EE56" w14:textId="77777777" w:rsidR="00A7325D" w:rsidRPr="00996FAF" w:rsidRDefault="0054447B" w:rsidP="007C60E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281815FA97947EAB5616D5DF63178E4"/>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bl>
    <w:p w14:paraId="0A3AD87D" w14:textId="77777777" w:rsidR="00A7325D" w:rsidRDefault="00A7325D" w:rsidP="00A7325D">
      <w:pPr>
        <w:pStyle w:val="Heading20"/>
      </w:pPr>
      <w:r>
        <w:t>Findings</w:t>
      </w:r>
    </w:p>
    <w:p w14:paraId="0E8FE504" w14:textId="77777777" w:rsidR="00A7325D" w:rsidRDefault="00A7325D" w:rsidP="00A7325D">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sidRPr="001A009F">
        <w:rPr>
          <w:rFonts w:ascii="Arial" w:hAnsi="Arial" w:cs="Arial"/>
        </w:rPr>
        <w:t xml:space="preserve">three </w:t>
      </w:r>
      <w:r w:rsidRPr="00357892">
        <w:rPr>
          <w:rFonts w:ascii="Arial" w:hAnsi="Arial" w:cs="Arial"/>
        </w:rPr>
        <w:t xml:space="preserve">of the </w:t>
      </w:r>
      <w:r>
        <w:rPr>
          <w:rFonts w:ascii="Arial" w:hAnsi="Arial" w:cs="Arial"/>
        </w:rPr>
        <w:t>three</w:t>
      </w:r>
      <w:r w:rsidRPr="00357892">
        <w:rPr>
          <w:rFonts w:ascii="Arial" w:hAnsi="Arial" w:cs="Arial"/>
        </w:rPr>
        <w:t xml:space="preserve"> specific requirements have been assessed as Compliant.</w:t>
      </w:r>
    </w:p>
    <w:p w14:paraId="4151875F" w14:textId="77777777" w:rsidR="00A7325D" w:rsidRDefault="00A7325D" w:rsidP="00A7325D">
      <w:pPr>
        <w:pStyle w:val="NormalArial"/>
        <w:rPr>
          <w:color w:val="auto"/>
        </w:rPr>
      </w:pPr>
      <w:r>
        <w:rPr>
          <w:color w:val="auto"/>
        </w:rPr>
        <w:t>The Assessment Team found that the service was unable to demonstrate they are meeting some of the requirements for this Quality Standard.</w:t>
      </w:r>
    </w:p>
    <w:p w14:paraId="6FC314D6" w14:textId="77777777" w:rsidR="00A7325D" w:rsidRDefault="00A7325D" w:rsidP="00A7325D">
      <w:pPr>
        <w:pStyle w:val="NormalArial"/>
        <w:rPr>
          <w:rFonts w:eastAsia="Yu Gothic Light"/>
          <w:color w:val="auto"/>
        </w:rPr>
      </w:pPr>
      <w:r w:rsidRPr="00EA27FA">
        <w:rPr>
          <w:rFonts w:eastAsia="Yu Gothic Light"/>
          <w:color w:val="auto"/>
        </w:rPr>
        <w:t xml:space="preserve">The Assessment Team </w:t>
      </w:r>
      <w:r>
        <w:rPr>
          <w:rFonts w:eastAsia="Yu Gothic Light"/>
          <w:color w:val="auto"/>
        </w:rPr>
        <w:t xml:space="preserve">felt that the service is not easy to understand and impacts on consumers independence, </w:t>
      </w:r>
      <w:r w:rsidDel="009A4105">
        <w:rPr>
          <w:rFonts w:eastAsia="Yu Gothic Light"/>
          <w:color w:val="auto"/>
        </w:rPr>
        <w:t>interaction</w:t>
      </w:r>
      <w:r>
        <w:rPr>
          <w:rFonts w:eastAsia="Yu Gothic Light"/>
          <w:color w:val="auto"/>
        </w:rPr>
        <w:t>, and function. Whilst</w:t>
      </w:r>
      <w:r w:rsidRPr="00EA27FA">
        <w:rPr>
          <w:rFonts w:eastAsia="Yu Gothic Light"/>
          <w:color w:val="auto"/>
        </w:rPr>
        <w:t xml:space="preserve"> there are areas for consumers and their guests </w:t>
      </w:r>
      <w:r w:rsidRPr="00B00C52">
        <w:rPr>
          <w:rFonts w:eastAsia="Yu Gothic Light"/>
          <w:color w:val="auto"/>
        </w:rPr>
        <w:t>to socialise in</w:t>
      </w:r>
      <w:r>
        <w:rPr>
          <w:rFonts w:eastAsia="Yu Gothic Light"/>
          <w:color w:val="auto"/>
        </w:rPr>
        <w:t>doors and outdoors on all floors, some consumers/representatives provided feedback that the service environment impeded some interactions and functions.</w:t>
      </w:r>
    </w:p>
    <w:p w14:paraId="2A0340F7" w14:textId="46FE99B5" w:rsidR="00A7325D" w:rsidRDefault="00A7325D" w:rsidP="00A7325D">
      <w:pPr>
        <w:pStyle w:val="NormalArial"/>
        <w:rPr>
          <w:color w:val="auto"/>
        </w:rPr>
      </w:pPr>
      <w:r>
        <w:rPr>
          <w:color w:val="auto"/>
          <w:szCs w:val="22"/>
        </w:rPr>
        <w:t>Some</w:t>
      </w:r>
      <w:r w:rsidRPr="00C60F99">
        <w:rPr>
          <w:color w:val="auto"/>
          <w:szCs w:val="22"/>
        </w:rPr>
        <w:t xml:space="preserve"> consumers said the service is safe, clean and</w:t>
      </w:r>
      <w:r>
        <w:rPr>
          <w:color w:val="auto"/>
          <w:szCs w:val="22"/>
        </w:rPr>
        <w:t xml:space="preserve"> well maintained, however some consumers/representatives had concerns relating to cleanliness. Maintenance documents indicated cleaning and preventative maintenance schedules are in place and being followed. However, observations showed an issue with the collection of clinical waste. In addition, the Assessment Team had consumer/representative feedback, reviewed documentation and observed the service environment was not enabling consumers to move freely indoors and outdoors. </w:t>
      </w:r>
      <w:r>
        <w:rPr>
          <w:rFonts w:eastAsia="Calibri Light"/>
        </w:rPr>
        <w:t>Overall, the Assessment Team did not feel that the Approved Provider was meeting requirements 5(3)</w:t>
      </w:r>
      <w:r w:rsidR="003B62ED">
        <w:rPr>
          <w:rFonts w:eastAsia="Calibri Light"/>
        </w:rPr>
        <w:t>(</w:t>
      </w:r>
      <w:r>
        <w:rPr>
          <w:rFonts w:eastAsia="Calibri Light"/>
        </w:rPr>
        <w:t>a</w:t>
      </w:r>
      <w:r w:rsidR="003B62ED">
        <w:rPr>
          <w:rFonts w:eastAsia="Calibri Light"/>
        </w:rPr>
        <w:t>)</w:t>
      </w:r>
      <w:r>
        <w:rPr>
          <w:rFonts w:eastAsia="Calibri Light"/>
        </w:rPr>
        <w:t xml:space="preserve"> and 5(3)</w:t>
      </w:r>
      <w:r w:rsidR="003B62ED">
        <w:rPr>
          <w:rFonts w:eastAsia="Calibri Light"/>
        </w:rPr>
        <w:t>(</w:t>
      </w:r>
      <w:r>
        <w:rPr>
          <w:rFonts w:eastAsia="Calibri Light"/>
        </w:rPr>
        <w:t>b</w:t>
      </w:r>
      <w:r w:rsidR="003B62ED">
        <w:rPr>
          <w:rFonts w:eastAsia="Calibri Light"/>
        </w:rPr>
        <w:t>)</w:t>
      </w:r>
      <w:r>
        <w:rPr>
          <w:rFonts w:eastAsia="Calibri Light"/>
        </w:rPr>
        <w:t xml:space="preserve"> of Quality Standard 5.</w:t>
      </w:r>
    </w:p>
    <w:p w14:paraId="59E01ADF" w14:textId="77777777" w:rsidR="00A7325D" w:rsidRPr="00AF3FEE" w:rsidRDefault="00A7325D" w:rsidP="00A7325D">
      <w:pPr>
        <w:pStyle w:val="NormalArial"/>
        <w:rPr>
          <w:color w:val="auto"/>
          <w:szCs w:val="22"/>
        </w:rPr>
      </w:pPr>
      <w:r w:rsidRPr="00AF3FEE">
        <w:rPr>
          <w:color w:val="auto"/>
          <w:szCs w:val="22"/>
        </w:rPr>
        <w:t xml:space="preserve">The Approved Provider submitted a detailed response and additional documentary evidence in relation to the unmet requirements. They also supplied comprehensive information in relation to corrective action that has already occurred including </w:t>
      </w:r>
      <w:r>
        <w:rPr>
          <w:color w:val="auto"/>
          <w:szCs w:val="22"/>
        </w:rPr>
        <w:t xml:space="preserve">remedying consumer/representative concerns and improving wayfinder signage. I am also satisfied with the Approved Provider evidence that has been supplied relating to clinical waste collection and acknowledge that consumers are not impacted by this. </w:t>
      </w:r>
      <w:r w:rsidRPr="00AF3FEE">
        <w:rPr>
          <w:color w:val="auto"/>
          <w:szCs w:val="22"/>
        </w:rPr>
        <w:t xml:space="preserve"> </w:t>
      </w:r>
      <w:r>
        <w:rPr>
          <w:color w:val="auto"/>
          <w:szCs w:val="22"/>
        </w:rPr>
        <w:t>The Approved Provider thoroughly explained the service environment and since the site audit has conducted a review of entry and exit access for consumers/representatives and have extended visiting hours in response to consumer/representative feedback. Combined, t</w:t>
      </w:r>
      <w:r w:rsidRPr="00AF3FEE">
        <w:rPr>
          <w:color w:val="auto"/>
          <w:szCs w:val="22"/>
        </w:rPr>
        <w:t xml:space="preserve">his evidence was compelling and showed that the Approved Provider was compliant in </w:t>
      </w:r>
      <w:r>
        <w:rPr>
          <w:color w:val="auto"/>
          <w:szCs w:val="22"/>
        </w:rPr>
        <w:t>all</w:t>
      </w:r>
      <w:r w:rsidRPr="00AF3FEE">
        <w:rPr>
          <w:color w:val="auto"/>
          <w:szCs w:val="22"/>
        </w:rPr>
        <w:t xml:space="preserve"> aspects of Quality Standard </w:t>
      </w:r>
      <w:r>
        <w:rPr>
          <w:color w:val="auto"/>
          <w:szCs w:val="22"/>
        </w:rPr>
        <w:t>5.</w:t>
      </w:r>
      <w:r w:rsidRPr="00AF3FEE">
        <w:rPr>
          <w:color w:val="auto"/>
          <w:szCs w:val="22"/>
        </w:rPr>
        <w:t xml:space="preserve"> Therefore, it is determined that the Approved Provider has demonstrated compliance with all the requirements of the Quality Standard </w:t>
      </w:r>
      <w:r>
        <w:rPr>
          <w:color w:val="auto"/>
          <w:szCs w:val="22"/>
        </w:rPr>
        <w:t>5</w:t>
      </w:r>
      <w:r w:rsidRPr="00AF3FEE">
        <w:rPr>
          <w:color w:val="auto"/>
          <w:szCs w:val="22"/>
        </w:rPr>
        <w:t xml:space="preserve">. </w:t>
      </w:r>
    </w:p>
    <w:p w14:paraId="6F429826" w14:textId="77777777" w:rsidR="00A7325D" w:rsidRDefault="00A7325D" w:rsidP="00A7325D">
      <w:pPr>
        <w:rPr>
          <w:rFonts w:ascii="Arial" w:hAnsi="Arial" w:cs="Arial"/>
          <w:color w:val="auto"/>
        </w:rPr>
      </w:pPr>
      <w:r>
        <w:rPr>
          <w:rFonts w:ascii="Arial" w:hAnsi="Arial" w:cs="Arial"/>
          <w:color w:val="auto"/>
        </w:rPr>
        <w:t xml:space="preserve">The Assessment Team found that the service was able to demonstrate compliance with some of the requirements for this Quality Standard. </w:t>
      </w:r>
    </w:p>
    <w:p w14:paraId="68D3E79B" w14:textId="77777777" w:rsidR="00A7325D" w:rsidRDefault="00A7325D" w:rsidP="00A7325D">
      <w:pPr>
        <w:rPr>
          <w:rFonts w:ascii="Arial" w:hAnsi="Arial" w:cs="Arial"/>
          <w:color w:val="auto"/>
        </w:rPr>
      </w:pPr>
      <w:r>
        <w:rPr>
          <w:rFonts w:ascii="Arial" w:hAnsi="Arial" w:cs="Arial"/>
          <w:color w:val="auto"/>
        </w:rPr>
        <w:lastRenderedPageBreak/>
        <w:t>C</w:t>
      </w:r>
      <w:r w:rsidRPr="0046218C">
        <w:rPr>
          <w:rFonts w:ascii="Arial" w:hAnsi="Arial" w:cs="Arial"/>
          <w:color w:val="auto"/>
        </w:rPr>
        <w:t>onsumers</w:t>
      </w:r>
      <w:r>
        <w:rPr>
          <w:rFonts w:ascii="Arial" w:hAnsi="Arial" w:cs="Arial"/>
          <w:color w:val="auto"/>
        </w:rPr>
        <w:t>/</w:t>
      </w:r>
      <w:r w:rsidRPr="0046218C">
        <w:rPr>
          <w:rFonts w:ascii="Arial" w:hAnsi="Arial" w:cs="Arial"/>
          <w:color w:val="auto"/>
        </w:rPr>
        <w:t xml:space="preserve">representatives </w:t>
      </w:r>
      <w:r>
        <w:rPr>
          <w:rFonts w:ascii="Arial" w:hAnsi="Arial" w:cs="Arial"/>
          <w:color w:val="auto"/>
        </w:rPr>
        <w:t>were satisfied</w:t>
      </w:r>
      <w:r w:rsidRPr="0046218C">
        <w:rPr>
          <w:rFonts w:ascii="Arial" w:hAnsi="Arial" w:cs="Arial"/>
          <w:color w:val="auto"/>
        </w:rPr>
        <w:t xml:space="preserve"> with the equipment</w:t>
      </w:r>
      <w:r>
        <w:rPr>
          <w:rFonts w:ascii="Arial" w:hAnsi="Arial" w:cs="Arial"/>
          <w:color w:val="auto"/>
        </w:rPr>
        <w:t xml:space="preserve">, </w:t>
      </w:r>
      <w:r w:rsidRPr="0046218C">
        <w:rPr>
          <w:rFonts w:ascii="Arial" w:hAnsi="Arial" w:cs="Arial"/>
          <w:color w:val="auto"/>
        </w:rPr>
        <w:t>furniture and fittings at the service</w:t>
      </w:r>
      <w:r>
        <w:rPr>
          <w:rFonts w:ascii="Arial" w:hAnsi="Arial" w:cs="Arial"/>
          <w:color w:val="auto"/>
        </w:rPr>
        <w:t xml:space="preserve"> being</w:t>
      </w:r>
      <w:r w:rsidRPr="0046218C">
        <w:rPr>
          <w:rFonts w:ascii="Arial" w:hAnsi="Arial" w:cs="Arial"/>
          <w:color w:val="auto"/>
        </w:rPr>
        <w:t xml:space="preserve"> clean and safe to use. </w:t>
      </w:r>
      <w:r>
        <w:rPr>
          <w:rFonts w:ascii="Arial" w:hAnsi="Arial" w:cs="Arial"/>
          <w:color w:val="auto"/>
        </w:rPr>
        <w:t>The Assessment Team spoke with m</w:t>
      </w:r>
      <w:r w:rsidRPr="00072ED9">
        <w:rPr>
          <w:rFonts w:ascii="Arial" w:hAnsi="Arial" w:cs="Arial"/>
          <w:color w:val="auto"/>
        </w:rPr>
        <w:t xml:space="preserve">aintenance staff </w:t>
      </w:r>
      <w:r>
        <w:rPr>
          <w:rFonts w:ascii="Arial" w:hAnsi="Arial" w:cs="Arial"/>
          <w:color w:val="auto"/>
        </w:rPr>
        <w:t xml:space="preserve">who </w:t>
      </w:r>
      <w:r w:rsidRPr="00072ED9">
        <w:rPr>
          <w:rFonts w:ascii="Arial" w:hAnsi="Arial" w:cs="Arial"/>
          <w:color w:val="auto"/>
        </w:rPr>
        <w:t>described a comprehensive preventative maintenance schedule for all furniture, fittings and equipment</w:t>
      </w:r>
      <w:r>
        <w:rPr>
          <w:rFonts w:ascii="Arial" w:hAnsi="Arial" w:cs="Arial"/>
          <w:color w:val="auto"/>
        </w:rPr>
        <w:t>. This was also confirmed through the Assessment Team observations.</w:t>
      </w:r>
    </w:p>
    <w:p w14:paraId="2469249D" w14:textId="77777777" w:rsidR="00A7325D" w:rsidRPr="00F8378D" w:rsidRDefault="00A7325D" w:rsidP="00A7325D">
      <w:pPr>
        <w:rPr>
          <w:rFonts w:ascii="Arial" w:hAnsi="Arial" w:cs="Arial"/>
        </w:rPr>
      </w:pPr>
      <w:r w:rsidRPr="00F8378D">
        <w:rPr>
          <w:rFonts w:ascii="Arial" w:hAnsi="Arial" w:cs="Arial"/>
        </w:rPr>
        <w:t xml:space="preserve">Based on the Assessment Team evidence and considering the submission from the Approved Provider, I find the following requirements are Compliant: </w:t>
      </w:r>
    </w:p>
    <w:p w14:paraId="70AE65D0"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6D84C10A"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b)</w:t>
      </w:r>
    </w:p>
    <w:p w14:paraId="18EE8CCE"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129C6B2B" w14:textId="77777777" w:rsidR="00A7325D" w:rsidRPr="00262C0B" w:rsidRDefault="00A7325D" w:rsidP="00A7325D">
      <w:pPr>
        <w:pStyle w:val="NormalArial"/>
      </w:pPr>
      <w:r>
        <w:br w:type="page"/>
      </w:r>
    </w:p>
    <w:p w14:paraId="15C80A2B" w14:textId="77777777" w:rsidR="00A7325D" w:rsidRPr="00996FAF" w:rsidRDefault="00A7325D" w:rsidP="00A7325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7325D" w14:paraId="1E093884" w14:textId="77777777" w:rsidTr="007C6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63ADA48" w14:textId="77777777" w:rsidR="00A7325D" w:rsidRPr="00996FAF" w:rsidRDefault="00A7325D" w:rsidP="007C60E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AD4BAA6" w14:textId="77777777" w:rsidR="00A7325D" w:rsidRPr="00996FAF" w:rsidRDefault="00A7325D" w:rsidP="007C60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325D" w14:paraId="2A11F161" w14:textId="77777777" w:rsidTr="007C60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C9DAFF"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4E34791" w14:textId="77777777" w:rsidR="00A7325D" w:rsidRPr="00996FAF" w:rsidRDefault="00A7325D"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E3D8B33" w14:textId="77777777" w:rsidR="00A7325D" w:rsidRPr="00996FAF" w:rsidRDefault="0054447B"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568F1CFEF590475FBD6638C398EDA417"/>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r w:rsidR="00A7325D" w14:paraId="3C2E5F67" w14:textId="77777777" w:rsidTr="007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5E584"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922B32D" w14:textId="77777777" w:rsidR="00A7325D" w:rsidRPr="00996FAF" w:rsidRDefault="00A7325D"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3407DFE" w14:textId="77777777" w:rsidR="00A7325D" w:rsidRPr="00996FAF" w:rsidRDefault="0054447B"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ACA5C81C8F50413893213A22A16C42BD"/>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r w:rsidR="00A7325D" w14:paraId="4EC0CCE4" w14:textId="77777777" w:rsidTr="007C60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0EBBFF"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24F0DB7" w14:textId="77777777" w:rsidR="00A7325D" w:rsidRPr="00996FAF" w:rsidRDefault="00A7325D"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DCDE46C" w14:textId="77777777" w:rsidR="00A7325D" w:rsidRPr="00996FAF" w:rsidRDefault="0054447B"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CE4959562D145FFBA2149DCCBF7F155"/>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r w:rsidR="00A7325D" w14:paraId="5569E6C1" w14:textId="77777777" w:rsidTr="007C60E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812683"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6AF47B4" w14:textId="77777777" w:rsidR="00A7325D" w:rsidRPr="00996FAF" w:rsidRDefault="00A7325D"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D5EB59C" w14:textId="77777777" w:rsidR="00A7325D" w:rsidRPr="00996FAF" w:rsidRDefault="0054447B" w:rsidP="007C60E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975EFCE2F574423BB0259FFBF4092565"/>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bl>
    <w:p w14:paraId="5AC66615" w14:textId="77777777" w:rsidR="00A7325D" w:rsidRDefault="00A7325D" w:rsidP="00A7325D">
      <w:pPr>
        <w:pStyle w:val="Heading20"/>
      </w:pPr>
      <w:r w:rsidRPr="00996FAF">
        <w:t>Findings</w:t>
      </w:r>
    </w:p>
    <w:p w14:paraId="08472A05" w14:textId="77777777" w:rsidR="00A7325D" w:rsidRDefault="00A7325D" w:rsidP="00A7325D">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sidRPr="00E0658E">
        <w:rPr>
          <w:rFonts w:ascii="Arial" w:hAnsi="Arial" w:cs="Arial"/>
        </w:rPr>
        <w:t>four</w:t>
      </w:r>
      <w:r w:rsidRPr="00357892">
        <w:rPr>
          <w:rFonts w:ascii="Arial" w:hAnsi="Arial" w:cs="Arial"/>
        </w:rPr>
        <w:t xml:space="preserve"> of the</w:t>
      </w:r>
      <w:r>
        <w:rPr>
          <w:rFonts w:ascii="Arial" w:hAnsi="Arial" w:cs="Arial"/>
        </w:rPr>
        <w:t xml:space="preserve"> four</w:t>
      </w:r>
      <w:r w:rsidRPr="00357892">
        <w:rPr>
          <w:rFonts w:ascii="Arial" w:hAnsi="Arial" w:cs="Arial"/>
        </w:rPr>
        <w:t xml:space="preserve"> specific requirements have been assessed as Compliant.</w:t>
      </w:r>
    </w:p>
    <w:p w14:paraId="2D23B4FE" w14:textId="77777777" w:rsidR="00A7325D" w:rsidRDefault="00A7325D" w:rsidP="00A7325D">
      <w:pPr>
        <w:pStyle w:val="NormalArial"/>
        <w:rPr>
          <w:color w:val="auto"/>
        </w:rPr>
      </w:pPr>
      <w:r>
        <w:rPr>
          <w:color w:val="auto"/>
        </w:rPr>
        <w:t>The Assessment Team found that the service was unable to demonstrate meeting all the requirements for this Quality Standard.</w:t>
      </w:r>
    </w:p>
    <w:p w14:paraId="4DE3506F" w14:textId="77777777" w:rsidR="00A7325D" w:rsidRDefault="00A7325D" w:rsidP="00A7325D">
      <w:pPr>
        <w:pStyle w:val="NormalArial"/>
        <w:rPr>
          <w:rStyle w:val="PlaceholderText"/>
          <w:rFonts w:eastAsia="Yu Gothic Light"/>
          <w:color w:val="000000"/>
        </w:rPr>
      </w:pPr>
      <w:r>
        <w:rPr>
          <w:rStyle w:val="PlaceholderText"/>
          <w:rFonts w:eastAsia="Yu Gothic Light"/>
          <w:color w:val="000000"/>
        </w:rPr>
        <w:t xml:space="preserve">In some areas at the service, </w:t>
      </w:r>
      <w:r w:rsidRPr="00CF2E11">
        <w:rPr>
          <w:rStyle w:val="PlaceholderText"/>
          <w:rFonts w:eastAsia="Yu Gothic Light"/>
          <w:color w:val="000000"/>
        </w:rPr>
        <w:t>complaints forms were not in easy reach of consumers</w:t>
      </w:r>
      <w:r>
        <w:rPr>
          <w:rStyle w:val="PlaceholderText"/>
          <w:rFonts w:eastAsia="Yu Gothic Light"/>
          <w:color w:val="000000"/>
        </w:rPr>
        <w:t>/</w:t>
      </w:r>
      <w:r w:rsidRPr="00CF2E11">
        <w:rPr>
          <w:rStyle w:val="PlaceholderText"/>
          <w:rFonts w:eastAsia="Yu Gothic Light"/>
          <w:color w:val="000000"/>
        </w:rPr>
        <w:t xml:space="preserve">representatives </w:t>
      </w:r>
      <w:r>
        <w:rPr>
          <w:rStyle w:val="PlaceholderText"/>
          <w:rFonts w:eastAsia="Yu Gothic Light"/>
          <w:color w:val="000000"/>
        </w:rPr>
        <w:t xml:space="preserve">and </w:t>
      </w:r>
      <w:r>
        <w:rPr>
          <w:szCs w:val="22"/>
        </w:rPr>
        <w:t>m</w:t>
      </w:r>
      <w:r w:rsidRPr="0080669E">
        <w:rPr>
          <w:szCs w:val="22"/>
        </w:rPr>
        <w:t>ost consumers and representatives interviewed are dissatisfied and said they did not feel supported to provide feedback and make complaints.</w:t>
      </w:r>
      <w:r>
        <w:rPr>
          <w:szCs w:val="22"/>
        </w:rPr>
        <w:t xml:space="preserve"> The Assessment Team also found that a</w:t>
      </w:r>
      <w:r w:rsidRPr="00C452F7">
        <w:rPr>
          <w:rStyle w:val="PlaceholderText"/>
          <w:rFonts w:eastAsia="Yu Gothic Light"/>
          <w:color w:val="000000"/>
        </w:rPr>
        <w:t xml:space="preserve">dvocacy </w:t>
      </w:r>
      <w:r>
        <w:rPr>
          <w:rStyle w:val="PlaceholderText"/>
          <w:rFonts w:eastAsia="Yu Gothic Light"/>
          <w:color w:val="000000"/>
        </w:rPr>
        <w:t xml:space="preserve">and complaints </w:t>
      </w:r>
      <w:r w:rsidRPr="00C452F7">
        <w:rPr>
          <w:rStyle w:val="PlaceholderText"/>
          <w:rFonts w:eastAsia="Yu Gothic Light"/>
          <w:color w:val="000000"/>
        </w:rPr>
        <w:t xml:space="preserve">service information </w:t>
      </w:r>
      <w:r>
        <w:rPr>
          <w:rStyle w:val="PlaceholderText"/>
          <w:rFonts w:eastAsia="Yu Gothic Light"/>
          <w:color w:val="000000"/>
        </w:rPr>
        <w:t xml:space="preserve">was not broad or available to </w:t>
      </w:r>
      <w:r w:rsidRPr="00C452F7">
        <w:rPr>
          <w:rStyle w:val="PlaceholderText"/>
          <w:rFonts w:eastAsia="Yu Gothic Light"/>
          <w:color w:val="000000"/>
        </w:rPr>
        <w:t>consumers</w:t>
      </w:r>
      <w:r>
        <w:rPr>
          <w:rStyle w:val="PlaceholderText"/>
          <w:rFonts w:eastAsia="Yu Gothic Light"/>
          <w:color w:val="000000"/>
        </w:rPr>
        <w:t>/</w:t>
      </w:r>
      <w:r w:rsidRPr="00C452F7">
        <w:rPr>
          <w:rStyle w:val="PlaceholderText"/>
          <w:rFonts w:eastAsia="Yu Gothic Light"/>
          <w:color w:val="000000"/>
        </w:rPr>
        <w:t xml:space="preserve">representatives </w:t>
      </w:r>
      <w:r>
        <w:rPr>
          <w:rStyle w:val="PlaceholderText"/>
          <w:rFonts w:eastAsia="Yu Gothic Light"/>
          <w:color w:val="000000"/>
        </w:rPr>
        <w:t xml:space="preserve">nor reflective of the various stages of living at the service. In addition, updates through </w:t>
      </w:r>
      <w:r w:rsidRPr="00C452F7">
        <w:rPr>
          <w:rStyle w:val="PlaceholderText"/>
          <w:rFonts w:eastAsia="Yu Gothic Light"/>
          <w:color w:val="000000"/>
        </w:rPr>
        <w:t xml:space="preserve">standing agenda item at consumer meetings </w:t>
      </w:r>
      <w:r>
        <w:rPr>
          <w:rStyle w:val="PlaceholderText"/>
          <w:rFonts w:eastAsia="Yu Gothic Light"/>
          <w:color w:val="000000"/>
        </w:rPr>
        <w:t>were not evident and t</w:t>
      </w:r>
      <w:r w:rsidRPr="00C452F7">
        <w:rPr>
          <w:rStyle w:val="PlaceholderText"/>
          <w:rFonts w:eastAsia="Yu Gothic Light"/>
          <w:color w:val="000000"/>
        </w:rPr>
        <w:t xml:space="preserve">here has been no recent </w:t>
      </w:r>
      <w:r>
        <w:rPr>
          <w:rStyle w:val="PlaceholderText"/>
          <w:rFonts w:eastAsia="Yu Gothic Light"/>
          <w:color w:val="000000"/>
        </w:rPr>
        <w:t xml:space="preserve">advocacy services </w:t>
      </w:r>
      <w:r w:rsidRPr="00C452F7">
        <w:rPr>
          <w:rStyle w:val="PlaceholderText"/>
          <w:rFonts w:eastAsia="Yu Gothic Light"/>
          <w:color w:val="000000"/>
        </w:rPr>
        <w:t>education for staff</w:t>
      </w:r>
      <w:r>
        <w:rPr>
          <w:rStyle w:val="PlaceholderText"/>
          <w:rFonts w:eastAsia="Yu Gothic Light"/>
          <w:color w:val="000000"/>
        </w:rPr>
        <w:t xml:space="preserve">. </w:t>
      </w:r>
    </w:p>
    <w:p w14:paraId="24919C33" w14:textId="77777777" w:rsidR="00A7325D" w:rsidRPr="00A75258" w:rsidRDefault="00A7325D" w:rsidP="00A7325D">
      <w:pPr>
        <w:pStyle w:val="NormalArial"/>
        <w:rPr>
          <w:rFonts w:eastAsia="Yu Gothic Light"/>
          <w:color w:val="000000"/>
        </w:rPr>
      </w:pPr>
      <w:r>
        <w:rPr>
          <w:rStyle w:val="PlaceholderText"/>
          <w:rFonts w:eastAsia="Yu Gothic Light"/>
          <w:color w:val="000000"/>
        </w:rPr>
        <w:t>Some c</w:t>
      </w:r>
      <w:r w:rsidRPr="00C452F7">
        <w:rPr>
          <w:rStyle w:val="PlaceholderText"/>
          <w:rFonts w:eastAsia="Yu Gothic Light"/>
          <w:color w:val="000000"/>
        </w:rPr>
        <w:t xml:space="preserve">onsumers interviewed did not feel there was appropriate action taken in response to their verbal complaints. Verbal complaints were </w:t>
      </w:r>
      <w:r>
        <w:rPr>
          <w:rStyle w:val="PlaceholderText"/>
          <w:rFonts w:eastAsia="Yu Gothic Light"/>
          <w:color w:val="000000"/>
        </w:rPr>
        <w:t xml:space="preserve">also </w:t>
      </w:r>
      <w:r w:rsidRPr="00C452F7">
        <w:rPr>
          <w:rStyle w:val="PlaceholderText"/>
          <w:rFonts w:eastAsia="Yu Gothic Light"/>
          <w:color w:val="000000"/>
        </w:rPr>
        <w:t xml:space="preserve">not </w:t>
      </w:r>
      <w:r>
        <w:rPr>
          <w:rStyle w:val="PlaceholderText"/>
          <w:rFonts w:eastAsia="Yu Gothic Light"/>
          <w:color w:val="000000"/>
        </w:rPr>
        <w:t xml:space="preserve">consistently </w:t>
      </w:r>
      <w:r w:rsidRPr="00C452F7">
        <w:rPr>
          <w:rStyle w:val="PlaceholderText"/>
          <w:rFonts w:eastAsia="Yu Gothic Light"/>
          <w:color w:val="000000"/>
        </w:rPr>
        <w:t>captured in the complaints system</w:t>
      </w:r>
      <w:r>
        <w:rPr>
          <w:rStyle w:val="PlaceholderText"/>
          <w:rFonts w:eastAsia="Yu Gothic Light"/>
          <w:color w:val="000000"/>
        </w:rPr>
        <w:t xml:space="preserve"> and some complaints did not show</w:t>
      </w:r>
      <w:r w:rsidRPr="004F6B5B">
        <w:rPr>
          <w:rStyle w:val="PlaceholderText"/>
          <w:rFonts w:eastAsia="Yu Gothic Light"/>
          <w:color w:val="000000"/>
        </w:rPr>
        <w:t xml:space="preserve"> what actions had been taken</w:t>
      </w:r>
      <w:r>
        <w:rPr>
          <w:rStyle w:val="PlaceholderText"/>
          <w:rFonts w:eastAsia="Yu Gothic Light"/>
          <w:color w:val="000000"/>
        </w:rPr>
        <w:t xml:space="preserve">. The Assessment Team did note that the service was able to </w:t>
      </w:r>
      <w:r w:rsidRPr="00B8413C">
        <w:rPr>
          <w:rStyle w:val="PlaceholderText"/>
          <w:rFonts w:eastAsia="Yu Gothic Light"/>
          <w:color w:val="000000"/>
        </w:rPr>
        <w:t>demonstrate written complaints are responded to with open disclosure principles applied such as addressing the immediate needs, an expression of regret and investigation of the complaint</w:t>
      </w:r>
      <w:r>
        <w:rPr>
          <w:rStyle w:val="PlaceholderText"/>
          <w:rFonts w:eastAsia="Yu Gothic Light"/>
          <w:color w:val="000000"/>
        </w:rPr>
        <w:t>. Lastly, the Assessment Team felt that t</w:t>
      </w:r>
      <w:r w:rsidRPr="00C452F7">
        <w:rPr>
          <w:rStyle w:val="PlaceholderText"/>
          <w:rFonts w:eastAsia="Yu Gothic Light"/>
          <w:color w:val="000000"/>
        </w:rPr>
        <w:t>he service was not able to demonstrate feedback and complaints are reviewed and used to improve the quality of care and services</w:t>
      </w:r>
      <w:r>
        <w:rPr>
          <w:rStyle w:val="PlaceholderText"/>
          <w:rFonts w:eastAsia="Yu Gothic Light"/>
          <w:color w:val="000000"/>
        </w:rPr>
        <w:t xml:space="preserve"> in relation to food and staffing. </w:t>
      </w:r>
    </w:p>
    <w:p w14:paraId="01221D42" w14:textId="77777777" w:rsidR="00A7325D" w:rsidRPr="00AF3FEE" w:rsidRDefault="00A7325D" w:rsidP="00A7325D">
      <w:pPr>
        <w:pStyle w:val="NormalArial"/>
        <w:rPr>
          <w:color w:val="auto"/>
          <w:szCs w:val="22"/>
        </w:rPr>
      </w:pPr>
      <w:r w:rsidRPr="00AF3FEE">
        <w:rPr>
          <w:color w:val="auto"/>
          <w:szCs w:val="22"/>
        </w:rPr>
        <w:t xml:space="preserve">The Approved Provider submitted a detailed response and additional documentary evidence in relation to the unmet requirements. </w:t>
      </w:r>
      <w:r>
        <w:rPr>
          <w:color w:val="auto"/>
          <w:szCs w:val="22"/>
        </w:rPr>
        <w:t xml:space="preserve">Whilst consumer/representative feedback was given serious consideration the action undertaken by the Approved Provider that directly correlates to individualised concerns has been persuasive action placing the needs of the consumers first. The Approved Provider also provided documented evidence of the actions taken to try to broaden the avenues for consumers/representatives to provide feedback or make complaints. </w:t>
      </w:r>
      <w:r>
        <w:t>Furthermore, additional information supplied also provide substantiating evidence contrary to the findings of the Assessment Team including the availability of consumer advocacy services and the ongoing engagement in relation to food services. T</w:t>
      </w:r>
      <w:r w:rsidRPr="00AF3FEE">
        <w:rPr>
          <w:color w:val="auto"/>
          <w:szCs w:val="22"/>
        </w:rPr>
        <w:t xml:space="preserve">his evidence </w:t>
      </w:r>
      <w:r>
        <w:rPr>
          <w:color w:val="auto"/>
          <w:szCs w:val="22"/>
        </w:rPr>
        <w:t xml:space="preserve">demonstrated </w:t>
      </w:r>
      <w:r w:rsidRPr="00AF3FEE">
        <w:rPr>
          <w:color w:val="auto"/>
          <w:szCs w:val="22"/>
        </w:rPr>
        <w:t xml:space="preserve">that the Approved Provider was </w:t>
      </w:r>
      <w:r>
        <w:rPr>
          <w:color w:val="auto"/>
          <w:szCs w:val="22"/>
        </w:rPr>
        <w:t>actively reviewing and being proactive for all</w:t>
      </w:r>
      <w:r w:rsidRPr="00AF3FEE">
        <w:rPr>
          <w:color w:val="auto"/>
          <w:szCs w:val="22"/>
        </w:rPr>
        <w:t xml:space="preserve"> aspects of Quality </w:t>
      </w:r>
      <w:r w:rsidRPr="00AF3FEE">
        <w:rPr>
          <w:color w:val="auto"/>
          <w:szCs w:val="22"/>
        </w:rPr>
        <w:lastRenderedPageBreak/>
        <w:t xml:space="preserve">Standard </w:t>
      </w:r>
      <w:r>
        <w:rPr>
          <w:color w:val="auto"/>
          <w:szCs w:val="22"/>
        </w:rPr>
        <w:t>6.</w:t>
      </w:r>
      <w:r w:rsidRPr="00AF3FEE">
        <w:rPr>
          <w:color w:val="auto"/>
          <w:szCs w:val="22"/>
        </w:rPr>
        <w:t xml:space="preserve"> Therefore, it is determined that the Approved Provider has demonstrated compliance with all the requirements of the Quality Standard </w:t>
      </w:r>
      <w:r>
        <w:rPr>
          <w:color w:val="auto"/>
          <w:szCs w:val="22"/>
        </w:rPr>
        <w:t>6</w:t>
      </w:r>
      <w:r w:rsidRPr="00AF3FEE">
        <w:rPr>
          <w:color w:val="auto"/>
          <w:szCs w:val="22"/>
        </w:rPr>
        <w:t xml:space="preserve">. </w:t>
      </w:r>
    </w:p>
    <w:p w14:paraId="14C92075" w14:textId="77777777" w:rsidR="00A7325D" w:rsidRPr="00BD2313" w:rsidRDefault="00A7325D" w:rsidP="00A7325D">
      <w:pPr>
        <w:rPr>
          <w:rFonts w:ascii="Arial" w:hAnsi="Arial" w:cs="Arial"/>
        </w:rPr>
      </w:pPr>
      <w:r w:rsidRPr="00BD2313">
        <w:rPr>
          <w:rFonts w:ascii="Arial" w:hAnsi="Arial" w:cs="Arial"/>
        </w:rPr>
        <w:t xml:space="preserve">Based on the Assessment Team evidence and considering the submission from the Approved Provider, I find the following requirements are Compliant: </w:t>
      </w:r>
    </w:p>
    <w:p w14:paraId="02EED3D1"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F40B775"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b)</w:t>
      </w:r>
    </w:p>
    <w:p w14:paraId="10CABA05"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4C4F0E9F"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0FF0BFD2" w14:textId="77777777" w:rsidR="00A7325D" w:rsidRPr="00712752" w:rsidRDefault="00A7325D" w:rsidP="00A7325D">
      <w:pPr>
        <w:pStyle w:val="NormalArial"/>
      </w:pPr>
      <w:r w:rsidRPr="00712752">
        <w:br w:type="page"/>
      </w:r>
    </w:p>
    <w:p w14:paraId="21FB9330" w14:textId="77777777" w:rsidR="00A7325D" w:rsidRPr="00996FAF" w:rsidRDefault="00A7325D" w:rsidP="00A7325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7325D" w14:paraId="25C2A165" w14:textId="77777777" w:rsidTr="007C6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B4A5F3F" w14:textId="77777777" w:rsidR="00A7325D" w:rsidRPr="00996FAF" w:rsidRDefault="00A7325D" w:rsidP="007C60E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F34C04F" w14:textId="77777777" w:rsidR="00A7325D" w:rsidRPr="00996FAF" w:rsidRDefault="00A7325D" w:rsidP="007C60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325D" w14:paraId="5A8A8A26" w14:textId="77777777" w:rsidTr="007C60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65B8F"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CE35BD0" w14:textId="77777777" w:rsidR="00A7325D" w:rsidRPr="00996FAF" w:rsidRDefault="00A7325D"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945EC65" w14:textId="77777777" w:rsidR="00A7325D" w:rsidRPr="00996FAF" w:rsidRDefault="0054447B"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B765985BF3347F8A9D6EE244E25632C"/>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Non-compliant</w:t>
                </w:r>
              </w:sdtContent>
            </w:sdt>
            <w:r w:rsidR="00A7325D" w:rsidRPr="00996FAF">
              <w:rPr>
                <w:rFonts w:ascii="Arial" w:hAnsi="Arial" w:cs="Arial"/>
                <w:color w:val="0000FF"/>
              </w:rPr>
              <w:t xml:space="preserve"> </w:t>
            </w:r>
          </w:p>
        </w:tc>
      </w:tr>
      <w:tr w:rsidR="00A7325D" w14:paraId="69EAEC52" w14:textId="77777777" w:rsidTr="007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E2BB22"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831CD57" w14:textId="77777777" w:rsidR="00A7325D" w:rsidRPr="00996FAF" w:rsidRDefault="00A7325D"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99F28BE" w14:textId="77777777" w:rsidR="00A7325D" w:rsidRPr="00996FAF" w:rsidRDefault="0054447B"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AF3D9DA84B0945FEB86F9149417F9003"/>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Non-compliant</w:t>
                </w:r>
              </w:sdtContent>
            </w:sdt>
            <w:r w:rsidR="00A7325D" w:rsidRPr="00996FAF">
              <w:rPr>
                <w:rFonts w:ascii="Arial" w:hAnsi="Arial" w:cs="Arial"/>
                <w:color w:val="0000FF"/>
              </w:rPr>
              <w:t xml:space="preserve"> </w:t>
            </w:r>
          </w:p>
        </w:tc>
      </w:tr>
      <w:tr w:rsidR="00A7325D" w14:paraId="21A9ACD8" w14:textId="77777777" w:rsidTr="007C60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78E3D2"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CC8EDEB" w14:textId="77777777" w:rsidR="00A7325D" w:rsidRPr="00996FAF" w:rsidRDefault="00A7325D"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35C2950" w14:textId="77777777" w:rsidR="00A7325D" w:rsidRPr="00996FAF" w:rsidRDefault="0054447B"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CB4A643A2A4B470AB72C3324E9E7F02A"/>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r w:rsidR="00A7325D" w14:paraId="4A978E1F" w14:textId="77777777" w:rsidTr="007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589897"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2E27C39" w14:textId="77777777" w:rsidR="00A7325D" w:rsidRPr="00996FAF" w:rsidRDefault="00A7325D"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5C4665B" w14:textId="77777777" w:rsidR="00A7325D" w:rsidRPr="00996FAF" w:rsidRDefault="0054447B" w:rsidP="007C60E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2BE0000D088B4513A4ECF24457EE1234"/>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r w:rsidR="00A7325D" w:rsidRPr="00996FAF">
              <w:rPr>
                <w:rFonts w:ascii="Arial" w:hAnsi="Arial" w:cs="Arial"/>
                <w:color w:val="0000FF"/>
              </w:rPr>
              <w:t xml:space="preserve"> </w:t>
            </w:r>
          </w:p>
        </w:tc>
      </w:tr>
      <w:tr w:rsidR="00A7325D" w14:paraId="7BB36B69" w14:textId="77777777" w:rsidTr="007C60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3405AB"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DCA32C1" w14:textId="77777777" w:rsidR="00A7325D" w:rsidRPr="00996FAF" w:rsidRDefault="00A7325D"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10A1AD1" w14:textId="77777777" w:rsidR="00A7325D" w:rsidRPr="00996FAF" w:rsidRDefault="0054447B" w:rsidP="007C60E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39F7049527AB4585874B5D20CA025379"/>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Non-compliant</w:t>
                </w:r>
              </w:sdtContent>
            </w:sdt>
            <w:r w:rsidR="00A7325D" w:rsidRPr="00996FAF">
              <w:rPr>
                <w:rFonts w:ascii="Arial" w:hAnsi="Arial" w:cs="Arial"/>
                <w:color w:val="0000FF"/>
              </w:rPr>
              <w:t xml:space="preserve"> </w:t>
            </w:r>
          </w:p>
        </w:tc>
      </w:tr>
    </w:tbl>
    <w:p w14:paraId="2D2C90C9" w14:textId="77777777" w:rsidR="00A7325D" w:rsidRDefault="00A7325D" w:rsidP="00A7325D">
      <w:pPr>
        <w:pStyle w:val="Heading20"/>
      </w:pPr>
      <w:r>
        <w:t>Findings</w:t>
      </w:r>
    </w:p>
    <w:p w14:paraId="21BB34C8" w14:textId="77777777" w:rsidR="00A7325D" w:rsidRDefault="00A7325D" w:rsidP="00A7325D">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Non-Compliant as </w:t>
      </w:r>
      <w:r w:rsidRPr="00582BF6">
        <w:rPr>
          <w:rFonts w:ascii="Arial" w:hAnsi="Arial" w:cs="Arial"/>
        </w:rPr>
        <w:t>three</w:t>
      </w:r>
      <w:r w:rsidRPr="00357892">
        <w:rPr>
          <w:rFonts w:ascii="Arial" w:hAnsi="Arial" w:cs="Arial"/>
        </w:rPr>
        <w:t xml:space="preserve"> of the</w:t>
      </w:r>
      <w:r>
        <w:rPr>
          <w:rFonts w:ascii="Arial" w:hAnsi="Arial" w:cs="Arial"/>
        </w:rPr>
        <w:t xml:space="preserve"> five</w:t>
      </w:r>
      <w:r w:rsidRPr="00357892">
        <w:rPr>
          <w:rFonts w:ascii="Arial" w:hAnsi="Arial" w:cs="Arial"/>
        </w:rPr>
        <w:t xml:space="preserve"> specific requirements have been assessed as Non-Compliant.</w:t>
      </w:r>
    </w:p>
    <w:p w14:paraId="25E49441" w14:textId="77777777" w:rsidR="00A7325D" w:rsidRDefault="00A7325D" w:rsidP="00A7325D">
      <w:pPr>
        <w:pStyle w:val="NormalArial"/>
        <w:rPr>
          <w:color w:val="auto"/>
        </w:rPr>
      </w:pPr>
      <w:r>
        <w:rPr>
          <w:color w:val="auto"/>
        </w:rPr>
        <w:t>The Assessment Team found that the service was unable to demonstrate meeting all the requirements for this Quality Standard.</w:t>
      </w:r>
    </w:p>
    <w:p w14:paraId="4D1852E9" w14:textId="77777777" w:rsidR="00A7325D" w:rsidRDefault="00A7325D" w:rsidP="00A7325D">
      <w:pPr>
        <w:pStyle w:val="NormalArial"/>
      </w:pPr>
      <w:r>
        <w:rPr>
          <w:rStyle w:val="PlaceholderText"/>
          <w:rFonts w:eastAsia="Yu Gothic Light"/>
          <w:color w:val="000000"/>
        </w:rPr>
        <w:t xml:space="preserve">Consumer and representative feedback and observations consistently expressed concerns for consumer care and services due to lack of staffing numbers. And whilst consumer feedback stated that staff are mostly kind and caring some staff cannot assist consumers and address consumers in an inappropriate manner due to being rushed. These rushed interactions were observed by the Assessment Team during the site audit. In addition, although the Assessment Team was </w:t>
      </w:r>
      <w:r w:rsidRPr="004258E1">
        <w:t xml:space="preserve">provided documentation </w:t>
      </w:r>
      <w:r>
        <w:t>showing</w:t>
      </w:r>
      <w:r w:rsidRPr="004258E1">
        <w:t xml:space="preserve"> how the service checks staff qualifications and registrations and provides orientation to staff </w:t>
      </w:r>
      <w:r>
        <w:t xml:space="preserve">it appeared this did not include agency staff. </w:t>
      </w:r>
    </w:p>
    <w:p w14:paraId="3931918E" w14:textId="77777777" w:rsidR="00A7325D" w:rsidRDefault="00A7325D" w:rsidP="00A7325D">
      <w:pPr>
        <w:pStyle w:val="NormalArial"/>
      </w:pPr>
      <w:r>
        <w:t xml:space="preserve">The Assessment Team also felt that the service did not </w:t>
      </w:r>
      <w:r w:rsidRPr="00ED402B">
        <w:t>demonstrate it i</w:t>
      </w:r>
      <w:r w:rsidRPr="00ED402B">
        <w:rPr>
          <w:rFonts w:eastAsia="Calibri"/>
        </w:rPr>
        <w:t>mplements training for staff, including mandatory training to ensure staff members are equipped to deliver care and services.</w:t>
      </w:r>
      <w:r>
        <w:rPr>
          <w:rFonts w:eastAsia="Calibri"/>
        </w:rPr>
        <w:t xml:space="preserve"> In addition, the Assessment Team found that the </w:t>
      </w:r>
      <w:r w:rsidRPr="00D46569">
        <w:rPr>
          <w:szCs w:val="22"/>
        </w:rPr>
        <w:t>service was unable to demonstrate it effectively m</w:t>
      </w:r>
      <w:r w:rsidRPr="00FF37B9">
        <w:t>onitor</w:t>
      </w:r>
      <w:r>
        <w:t>s</w:t>
      </w:r>
      <w:r w:rsidRPr="00FF37B9">
        <w:t xml:space="preserve"> staff performance on a regular basis</w:t>
      </w:r>
      <w:r>
        <w:t xml:space="preserve">.  </w:t>
      </w:r>
    </w:p>
    <w:p w14:paraId="3DA9D76B" w14:textId="4917AA4E" w:rsidR="00A7325D" w:rsidRDefault="00A7325D" w:rsidP="00A7325D">
      <w:pPr>
        <w:pStyle w:val="NormalArial"/>
      </w:pPr>
      <w:r w:rsidRPr="0028121A">
        <w:t xml:space="preserve">The Approved Provider submitted a detailed response and additional documentary evidence in relation to the unmet requirements. The Approved Provider also provided comprehensive documentation that showed accurate mandatory training completion rates for staff, agency staff orientation processes, and policy and documents showing that staff were notified of the IPC Lead. Overall the training evidence supplied by the Approved Provider showed a thorough training program delivered based on the needs and interest of the staff. </w:t>
      </w:r>
      <w:r>
        <w:t>Furthermore, additional information supplied also provide substantiating evidence contrary to the findings of the Assessment Team. In combination this</w:t>
      </w:r>
      <w:r w:rsidRPr="0028121A">
        <w:t xml:space="preserve"> evidence demonstrated that the Approved Provider is ensuring that the workforce is competent and equipped and trained to perform their caring </w:t>
      </w:r>
      <w:r w:rsidRPr="0028121A">
        <w:lastRenderedPageBreak/>
        <w:t xml:space="preserve">duties. </w:t>
      </w:r>
      <w:r>
        <w:t>Therefore, it is determined that the Approved Provider has demonstrated compliance with the requirements 7(3)</w:t>
      </w:r>
      <w:r w:rsidR="003B62ED">
        <w:t>(</w:t>
      </w:r>
      <w:r>
        <w:t>c</w:t>
      </w:r>
      <w:r w:rsidR="003B62ED">
        <w:t>)</w:t>
      </w:r>
      <w:r>
        <w:t xml:space="preserve"> and 7(3)</w:t>
      </w:r>
      <w:r w:rsidR="003B62ED">
        <w:t>(</w:t>
      </w:r>
      <w:r>
        <w:t>d</w:t>
      </w:r>
      <w:r w:rsidR="003B62ED">
        <w:t>)</w:t>
      </w:r>
      <w:r>
        <w:t xml:space="preserve"> of the Quality Standards. </w:t>
      </w:r>
    </w:p>
    <w:p w14:paraId="37B9EDC0" w14:textId="6FF1DEF4" w:rsidR="00A7325D" w:rsidRPr="00357892" w:rsidRDefault="00A7325D" w:rsidP="00A7325D">
      <w:pPr>
        <w:spacing w:before="240" w:after="240" w:line="22" w:lineRule="atLeast"/>
        <w:rPr>
          <w:rFonts w:ascii="Arial" w:hAnsi="Arial" w:cs="Arial"/>
        </w:rPr>
      </w:pPr>
      <w:r>
        <w:rPr>
          <w:rFonts w:ascii="Arial" w:hAnsi="Arial" w:cs="Arial"/>
        </w:rPr>
        <w:t>However, not all workforce concerns raised by consumers/representatives and staff were addressed adequately in the Approved Provider response, specifically in relation to requirement 7(3)</w:t>
      </w:r>
      <w:r w:rsidR="003B62ED">
        <w:rPr>
          <w:rFonts w:ascii="Arial" w:hAnsi="Arial" w:cs="Arial"/>
        </w:rPr>
        <w:t>(</w:t>
      </w:r>
      <w:r>
        <w:rPr>
          <w:rFonts w:ascii="Arial" w:hAnsi="Arial" w:cs="Arial"/>
        </w:rPr>
        <w:t>a</w:t>
      </w:r>
      <w:r w:rsidR="003B62ED">
        <w:rPr>
          <w:rFonts w:ascii="Arial" w:hAnsi="Arial" w:cs="Arial"/>
        </w:rPr>
        <w:t>)</w:t>
      </w:r>
      <w:r>
        <w:rPr>
          <w:rFonts w:ascii="Arial" w:hAnsi="Arial" w:cs="Arial"/>
        </w:rPr>
        <w:t>, 7(3)</w:t>
      </w:r>
      <w:r w:rsidR="003B62ED">
        <w:rPr>
          <w:rFonts w:ascii="Arial" w:hAnsi="Arial" w:cs="Arial"/>
        </w:rPr>
        <w:t>(</w:t>
      </w:r>
      <w:r>
        <w:rPr>
          <w:rFonts w:ascii="Arial" w:hAnsi="Arial" w:cs="Arial"/>
        </w:rPr>
        <w:t>b</w:t>
      </w:r>
      <w:r w:rsidR="003B62ED">
        <w:rPr>
          <w:rFonts w:ascii="Arial" w:hAnsi="Arial" w:cs="Arial"/>
        </w:rPr>
        <w:t>)</w:t>
      </w:r>
      <w:r>
        <w:rPr>
          <w:rFonts w:ascii="Arial" w:hAnsi="Arial" w:cs="Arial"/>
        </w:rPr>
        <w:t xml:space="preserve"> and 7(3)</w:t>
      </w:r>
      <w:r w:rsidR="003B62ED">
        <w:rPr>
          <w:rFonts w:ascii="Arial" w:hAnsi="Arial" w:cs="Arial"/>
        </w:rPr>
        <w:t>(</w:t>
      </w:r>
      <w:r>
        <w:rPr>
          <w:rFonts w:ascii="Arial" w:hAnsi="Arial" w:cs="Arial"/>
        </w:rPr>
        <w:t>e</w:t>
      </w:r>
      <w:r w:rsidR="003B62ED">
        <w:rPr>
          <w:rFonts w:ascii="Arial" w:hAnsi="Arial" w:cs="Arial"/>
        </w:rPr>
        <w:t>)</w:t>
      </w:r>
      <w:r>
        <w:rPr>
          <w:rFonts w:ascii="Arial" w:hAnsi="Arial" w:cs="Arial"/>
        </w:rPr>
        <w:t xml:space="preserve">. Whilst it is acknowledged that the Approved Provider is monitoring and meeting care minute requirements and call bell response times are within their required parameters this is not the only criteria for measuring the deployment of staff as effective in delivering quality consumer care. The feedback from consumers/representatives and staff is also an indication of confidence in staff capability. The Assessment Team provided evidence that consumers were being impacted by staffing levels in having to wait for personal care and sometimes encountering staff interactions that are not as kind due to staff being rushed. Representatives also confirmed their concern with quality care being compromised by staffing levels. In addition, feedback from staff confirmed that they at times they were not always able to perform effectively due to staffing levels. The Assessment Team was also able to highlight the adverse consumer impact. Even with Approved Provider clarification, monitoring of staff performance requires improvement in regularity. </w:t>
      </w:r>
      <w:proofErr w:type="gramStart"/>
      <w:r>
        <w:rPr>
          <w:rFonts w:ascii="Arial" w:hAnsi="Arial" w:cs="Arial"/>
        </w:rPr>
        <w:t>Therefore</w:t>
      </w:r>
      <w:proofErr w:type="gramEnd"/>
      <w:r>
        <w:rPr>
          <w:rFonts w:ascii="Arial" w:hAnsi="Arial" w:cs="Arial"/>
        </w:rPr>
        <w:t xml:space="preserve"> I have been compelled to find it non-complian</w:t>
      </w:r>
      <w:r w:rsidR="00CF269E">
        <w:rPr>
          <w:rFonts w:ascii="Arial" w:hAnsi="Arial" w:cs="Arial"/>
        </w:rPr>
        <w:t>t</w:t>
      </w:r>
      <w:r>
        <w:rPr>
          <w:rFonts w:ascii="Arial" w:hAnsi="Arial" w:cs="Arial"/>
        </w:rPr>
        <w:t xml:space="preserve"> of requirements 7(3)</w:t>
      </w:r>
      <w:r w:rsidR="003B62ED">
        <w:rPr>
          <w:rFonts w:ascii="Arial" w:hAnsi="Arial" w:cs="Arial"/>
        </w:rPr>
        <w:t>(</w:t>
      </w:r>
      <w:r>
        <w:rPr>
          <w:rFonts w:ascii="Arial" w:hAnsi="Arial" w:cs="Arial"/>
        </w:rPr>
        <w:t>a</w:t>
      </w:r>
      <w:r w:rsidR="003B62ED">
        <w:rPr>
          <w:rFonts w:ascii="Arial" w:hAnsi="Arial" w:cs="Arial"/>
        </w:rPr>
        <w:t>)</w:t>
      </w:r>
      <w:r>
        <w:rPr>
          <w:rFonts w:ascii="Arial" w:hAnsi="Arial" w:cs="Arial"/>
        </w:rPr>
        <w:t>, 7(3)</w:t>
      </w:r>
      <w:r w:rsidR="003B62ED">
        <w:rPr>
          <w:rFonts w:ascii="Arial" w:hAnsi="Arial" w:cs="Arial"/>
        </w:rPr>
        <w:t>(</w:t>
      </w:r>
      <w:r>
        <w:rPr>
          <w:rFonts w:ascii="Arial" w:hAnsi="Arial" w:cs="Arial"/>
        </w:rPr>
        <w:t>b</w:t>
      </w:r>
      <w:r w:rsidR="003B62ED">
        <w:rPr>
          <w:rFonts w:ascii="Arial" w:hAnsi="Arial" w:cs="Arial"/>
        </w:rPr>
        <w:t>)</w:t>
      </w:r>
      <w:r>
        <w:rPr>
          <w:rFonts w:ascii="Arial" w:hAnsi="Arial" w:cs="Arial"/>
        </w:rPr>
        <w:t>, 7(3)</w:t>
      </w:r>
      <w:r w:rsidR="003B62ED">
        <w:rPr>
          <w:rFonts w:ascii="Arial" w:hAnsi="Arial" w:cs="Arial"/>
        </w:rPr>
        <w:t>(</w:t>
      </w:r>
      <w:r>
        <w:rPr>
          <w:rFonts w:ascii="Arial" w:hAnsi="Arial" w:cs="Arial"/>
        </w:rPr>
        <w:t>e</w:t>
      </w:r>
      <w:r w:rsidR="003B62ED">
        <w:rPr>
          <w:rFonts w:ascii="Arial" w:hAnsi="Arial" w:cs="Arial"/>
        </w:rPr>
        <w:t>)</w:t>
      </w:r>
      <w:r>
        <w:rPr>
          <w:rFonts w:ascii="Arial" w:hAnsi="Arial" w:cs="Arial"/>
        </w:rPr>
        <w:t>.</w:t>
      </w:r>
    </w:p>
    <w:p w14:paraId="72E2BC55" w14:textId="77777777" w:rsidR="00A7325D" w:rsidRPr="00BD2313" w:rsidRDefault="00A7325D" w:rsidP="00A7325D">
      <w:pPr>
        <w:rPr>
          <w:rFonts w:ascii="Arial" w:hAnsi="Arial" w:cs="Arial"/>
        </w:rPr>
      </w:pPr>
      <w:r w:rsidRPr="00BD2313">
        <w:rPr>
          <w:rFonts w:ascii="Arial" w:hAnsi="Arial" w:cs="Arial"/>
        </w:rPr>
        <w:t xml:space="preserve">Based on the Assessment Team evidence and considering the submission from the Approved Provider, I find the following requirements are Non-Compliant: </w:t>
      </w:r>
    </w:p>
    <w:p w14:paraId="7F60040F"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2188A4F8"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b)</w:t>
      </w:r>
    </w:p>
    <w:p w14:paraId="122D78C4"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e</w:t>
      </w:r>
      <w:r w:rsidRPr="001026D5">
        <w:rPr>
          <w:rFonts w:ascii="Arial" w:hAnsi="Arial" w:cs="Arial"/>
          <w:color w:val="auto"/>
        </w:rPr>
        <w:t>)</w:t>
      </w:r>
    </w:p>
    <w:p w14:paraId="757EB34B" w14:textId="77777777" w:rsidR="00A7325D" w:rsidRPr="00D5542D" w:rsidRDefault="00A7325D" w:rsidP="00A7325D">
      <w:pPr>
        <w:rPr>
          <w:rFonts w:ascii="Arial" w:hAnsi="Arial" w:cs="Arial"/>
        </w:rPr>
      </w:pPr>
      <w:r w:rsidRPr="00D5542D">
        <w:rPr>
          <w:rFonts w:ascii="Arial" w:hAnsi="Arial" w:cs="Arial"/>
        </w:rPr>
        <w:t xml:space="preserve">Based on the Assessment Team evidence and considering the submission from the Approved Provider, I find the following requirements are Compliant: </w:t>
      </w:r>
    </w:p>
    <w:p w14:paraId="18B13803"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61BE96FE"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68B0D213" w14:textId="77777777" w:rsidR="00A7325D" w:rsidRPr="00262C0B" w:rsidRDefault="00A7325D" w:rsidP="00A7325D">
      <w:pPr>
        <w:pStyle w:val="NormalArial"/>
      </w:pPr>
      <w:r>
        <w:br w:type="page"/>
      </w:r>
    </w:p>
    <w:p w14:paraId="62781E88" w14:textId="77777777" w:rsidR="00A7325D" w:rsidRPr="00996FAF" w:rsidRDefault="00A7325D" w:rsidP="00A7325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7325D" w14:paraId="0804E6C3" w14:textId="77777777" w:rsidTr="007C6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5383C5F" w14:textId="77777777" w:rsidR="00A7325D" w:rsidRPr="00996FAF" w:rsidRDefault="00A7325D" w:rsidP="007C60E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970D0BE" w14:textId="77777777" w:rsidR="00A7325D" w:rsidRPr="00996FAF" w:rsidRDefault="00A7325D" w:rsidP="007C60E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7325D" w14:paraId="7E642F4F" w14:textId="77777777" w:rsidTr="007C60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15833C"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75857B5" w14:textId="77777777" w:rsidR="00A7325D" w:rsidRPr="00996FAF" w:rsidRDefault="00A7325D"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3299C76" w14:textId="77777777" w:rsidR="00A7325D" w:rsidRPr="00996FAF" w:rsidRDefault="0054447B"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7A49CF27FD9E42CAB0D68FA808259D1B"/>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p>
        </w:tc>
      </w:tr>
      <w:tr w:rsidR="00A7325D" w14:paraId="09C86AAF" w14:textId="77777777" w:rsidTr="007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77DEBC"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5A8C802" w14:textId="77777777" w:rsidR="00A7325D" w:rsidRPr="00996FAF" w:rsidRDefault="00A7325D"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70DDC48" w14:textId="77777777" w:rsidR="00A7325D" w:rsidRPr="00996FAF" w:rsidRDefault="0054447B"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ECDD0EDE0AE4748A8366613E08B5F1D"/>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p>
        </w:tc>
      </w:tr>
      <w:tr w:rsidR="00A7325D" w14:paraId="0C42A611" w14:textId="77777777" w:rsidTr="007C60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B17BB6"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BE3E189" w14:textId="77777777" w:rsidR="00A7325D" w:rsidRPr="00996FAF" w:rsidRDefault="00A7325D"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0503E9A" w14:textId="77777777" w:rsidR="00A7325D" w:rsidRPr="00996FAF" w:rsidRDefault="00A7325D" w:rsidP="007C60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17E8145" w14:textId="77777777" w:rsidR="00A7325D" w:rsidRPr="00996FAF" w:rsidRDefault="00A7325D" w:rsidP="007C60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D32207C" w14:textId="77777777" w:rsidR="00A7325D" w:rsidRPr="00996FAF" w:rsidRDefault="00A7325D" w:rsidP="007C60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7152EE2" w14:textId="77777777" w:rsidR="00A7325D" w:rsidRPr="00996FAF" w:rsidRDefault="00A7325D" w:rsidP="007C60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2B45510" w14:textId="77777777" w:rsidR="00A7325D" w:rsidRPr="00996FAF" w:rsidRDefault="00A7325D" w:rsidP="007C60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B303328" w14:textId="77777777" w:rsidR="00A7325D" w:rsidRPr="00996FAF" w:rsidRDefault="00A7325D" w:rsidP="007C60E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3277866" w14:textId="77777777" w:rsidR="00A7325D" w:rsidRPr="00996FAF" w:rsidRDefault="0054447B"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253F98176C7B4A928A35B5266997F7F4"/>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p>
        </w:tc>
      </w:tr>
      <w:tr w:rsidR="00A7325D" w14:paraId="79D53D8D" w14:textId="77777777" w:rsidTr="007C6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E998D0"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3985E12" w14:textId="77777777" w:rsidR="00A7325D" w:rsidRPr="00996FAF" w:rsidRDefault="00A7325D" w:rsidP="007C60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75DB1C7" w14:textId="77777777" w:rsidR="00A7325D" w:rsidRPr="00996FAF" w:rsidRDefault="00A7325D" w:rsidP="007C60E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07A05F3" w14:textId="77777777" w:rsidR="00A7325D" w:rsidRPr="00996FAF" w:rsidRDefault="00A7325D" w:rsidP="007C60E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442E8E9" w14:textId="77777777" w:rsidR="00A7325D" w:rsidRPr="00996FAF" w:rsidRDefault="00A7325D" w:rsidP="007C60E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5EDFDE0" w14:textId="77777777" w:rsidR="00A7325D" w:rsidRPr="00996FAF" w:rsidRDefault="00A7325D" w:rsidP="007C60E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6313BF1" w14:textId="77777777" w:rsidR="00A7325D" w:rsidRPr="00996FAF" w:rsidRDefault="0054447B" w:rsidP="007C60E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AE5B610AA4024679A3069A80CF269E38"/>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Compliant</w:t>
                </w:r>
              </w:sdtContent>
            </w:sdt>
          </w:p>
        </w:tc>
      </w:tr>
      <w:tr w:rsidR="00A7325D" w14:paraId="5357F950" w14:textId="77777777" w:rsidTr="007C60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A7427D" w14:textId="77777777" w:rsidR="00A7325D" w:rsidRPr="00996FAF" w:rsidRDefault="00A7325D" w:rsidP="007C60E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FAE570E" w14:textId="77777777" w:rsidR="00A7325D" w:rsidRPr="00996FAF" w:rsidRDefault="00A7325D" w:rsidP="007C60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E4E7CEA" w14:textId="77777777" w:rsidR="00A7325D" w:rsidRPr="00996FAF" w:rsidRDefault="00A7325D" w:rsidP="007C60E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41B0C21" w14:textId="77777777" w:rsidR="00A7325D" w:rsidRPr="00996FAF" w:rsidRDefault="00A7325D" w:rsidP="007C60E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CAD0FDA" w14:textId="77777777" w:rsidR="00A7325D" w:rsidRPr="00996FAF" w:rsidRDefault="00A7325D" w:rsidP="007C60E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645EB12" w14:textId="77777777" w:rsidR="00A7325D" w:rsidRPr="00996FAF" w:rsidRDefault="0054447B" w:rsidP="007C60E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374A58A26494B8E8E5319A651CF26F1"/>
                </w:placeholder>
                <w:dropDownList>
                  <w:listItem w:displayText="choose a rating" w:value="choose a rating"/>
                  <w:listItem w:displayText="Compliant" w:value="Compliant"/>
                  <w:listItem w:displayText="Non-compliant" w:value="Non-compliant"/>
                </w:dropDownList>
              </w:sdtPr>
              <w:sdtEndPr/>
              <w:sdtContent>
                <w:r w:rsidR="00A7325D">
                  <w:rPr>
                    <w:rFonts w:ascii="Arial" w:hAnsi="Arial" w:cs="Arial"/>
                    <w:color w:val="auto"/>
                  </w:rPr>
                  <w:t>Non-compliant</w:t>
                </w:r>
              </w:sdtContent>
            </w:sdt>
          </w:p>
        </w:tc>
      </w:tr>
    </w:tbl>
    <w:p w14:paraId="710461DA" w14:textId="77777777" w:rsidR="00A7325D" w:rsidRDefault="00A7325D" w:rsidP="00A7325D">
      <w:pPr>
        <w:pStyle w:val="Heading20"/>
      </w:pPr>
      <w:r w:rsidRPr="00996FAF">
        <w:t>Findings</w:t>
      </w:r>
    </w:p>
    <w:p w14:paraId="502AE8B2" w14:textId="77777777" w:rsidR="00A7325D" w:rsidRDefault="00A7325D" w:rsidP="00A7325D">
      <w:pPr>
        <w:rPr>
          <w:rFonts w:ascii="Arial" w:hAnsi="Arial" w:cs="Arial"/>
        </w:rPr>
      </w:pPr>
      <w:r w:rsidRPr="00503320">
        <w:rPr>
          <w:rFonts w:ascii="Arial" w:hAnsi="Arial" w:cs="Arial"/>
        </w:rPr>
        <w:t xml:space="preserve">The Quality Standard is </w:t>
      </w:r>
      <w:r w:rsidRPr="00357892">
        <w:rPr>
          <w:rFonts w:ascii="Arial" w:hAnsi="Arial" w:cs="Arial"/>
        </w:rPr>
        <w:t>assessed as Non-Compliant as</w:t>
      </w:r>
      <w:r>
        <w:rPr>
          <w:rFonts w:ascii="Arial" w:hAnsi="Arial" w:cs="Arial"/>
        </w:rPr>
        <w:t xml:space="preserve"> one</w:t>
      </w:r>
      <w:r w:rsidRPr="00357892">
        <w:rPr>
          <w:rFonts w:ascii="Arial" w:hAnsi="Arial" w:cs="Arial"/>
        </w:rPr>
        <w:t xml:space="preserve"> of the</w:t>
      </w:r>
      <w:r>
        <w:rPr>
          <w:rFonts w:ascii="Arial" w:hAnsi="Arial" w:cs="Arial"/>
        </w:rPr>
        <w:t xml:space="preserve"> five</w:t>
      </w:r>
      <w:r w:rsidRPr="00357892">
        <w:rPr>
          <w:rFonts w:ascii="Arial" w:hAnsi="Arial" w:cs="Arial"/>
        </w:rPr>
        <w:t xml:space="preserve"> specific requirements have been assessed as Non-Compliant.</w:t>
      </w:r>
    </w:p>
    <w:p w14:paraId="192DE249" w14:textId="77777777" w:rsidR="00A7325D" w:rsidRDefault="00A7325D" w:rsidP="00A7325D">
      <w:pPr>
        <w:pStyle w:val="NormalArial"/>
        <w:rPr>
          <w:color w:val="auto"/>
        </w:rPr>
      </w:pPr>
      <w:r>
        <w:rPr>
          <w:color w:val="auto"/>
        </w:rPr>
        <w:t>The Assessment Team found that the service was unable to demonstrate meeting some of the requirements for this Quality Standard.</w:t>
      </w:r>
    </w:p>
    <w:p w14:paraId="104EDA65" w14:textId="77777777" w:rsidR="00A7325D" w:rsidRDefault="00A7325D" w:rsidP="00A7325D">
      <w:pPr>
        <w:pStyle w:val="NormalArial"/>
        <w:rPr>
          <w:szCs w:val="22"/>
        </w:rPr>
      </w:pPr>
      <w:r>
        <w:rPr>
          <w:color w:val="auto"/>
        </w:rPr>
        <w:t xml:space="preserve">The organisation has effective </w:t>
      </w:r>
      <w:r w:rsidRPr="00E92170">
        <w:rPr>
          <w:color w:val="auto"/>
        </w:rPr>
        <w:t>governance systems in place relating to financial governance, workforce governance and feedback and complaints</w:t>
      </w:r>
      <w:r>
        <w:rPr>
          <w:color w:val="auto"/>
        </w:rPr>
        <w:t>.</w:t>
      </w:r>
      <w:r w:rsidRPr="00E92170">
        <w:rPr>
          <w:color w:val="auto"/>
        </w:rPr>
        <w:t xml:space="preserve"> </w:t>
      </w:r>
      <w:r>
        <w:rPr>
          <w:color w:val="auto"/>
        </w:rPr>
        <w:t>The organisation generally has effective systems in relation to regulatory compliance, however deficiencies were identified in relation to information management and risk management systems. Although the r</w:t>
      </w:r>
      <w:r>
        <w:rPr>
          <w:szCs w:val="22"/>
        </w:rPr>
        <w:t xml:space="preserve">isk management systems in place the Assessment Team felt the service was not able to demonstrate that it </w:t>
      </w:r>
      <w:r>
        <w:rPr>
          <w:szCs w:val="22"/>
        </w:rPr>
        <w:lastRenderedPageBreak/>
        <w:t xml:space="preserve">effectively uses these systems and actively implements practices that provide or support consumers to live quality or life. </w:t>
      </w:r>
    </w:p>
    <w:p w14:paraId="3C1D204B" w14:textId="77777777" w:rsidR="00A7325D" w:rsidRPr="00D95873" w:rsidRDefault="00A7325D" w:rsidP="00A7325D">
      <w:pPr>
        <w:rPr>
          <w:rFonts w:ascii="Arial" w:hAnsi="Arial" w:cs="Arial"/>
          <w:szCs w:val="22"/>
        </w:rPr>
      </w:pPr>
      <w:r w:rsidRPr="00D95873">
        <w:rPr>
          <w:rFonts w:ascii="Arial" w:hAnsi="Arial" w:cs="Arial"/>
          <w:szCs w:val="22"/>
        </w:rPr>
        <w:t>Generally, the Assessment Team found that the service has a clinical governance framework in place and the service demonstrate good understanding and implementation of open disclosure principles</w:t>
      </w:r>
      <w:r>
        <w:rPr>
          <w:rFonts w:ascii="Arial" w:hAnsi="Arial" w:cs="Arial"/>
          <w:szCs w:val="22"/>
        </w:rPr>
        <w:t>. However, the service</w:t>
      </w:r>
      <w:r w:rsidRPr="00D95873">
        <w:rPr>
          <w:rFonts w:ascii="Arial" w:hAnsi="Arial" w:cs="Arial"/>
          <w:szCs w:val="22"/>
        </w:rPr>
        <w:t xml:space="preserve"> was unable to demonstrate </w:t>
      </w:r>
      <w:r>
        <w:rPr>
          <w:rFonts w:ascii="Arial" w:hAnsi="Arial" w:cs="Arial"/>
          <w:szCs w:val="22"/>
        </w:rPr>
        <w:t xml:space="preserve">that </w:t>
      </w:r>
      <w:r w:rsidRPr="00D95873">
        <w:rPr>
          <w:rFonts w:ascii="Arial" w:hAnsi="Arial" w:cs="Arial"/>
          <w:szCs w:val="22"/>
        </w:rPr>
        <w:t xml:space="preserve">management and staff have </w:t>
      </w:r>
      <w:r>
        <w:rPr>
          <w:rFonts w:ascii="Arial" w:hAnsi="Arial" w:cs="Arial"/>
          <w:szCs w:val="22"/>
        </w:rPr>
        <w:t xml:space="preserve">a </w:t>
      </w:r>
      <w:r w:rsidRPr="00D95873">
        <w:rPr>
          <w:rFonts w:ascii="Arial" w:hAnsi="Arial" w:cs="Arial"/>
          <w:szCs w:val="22"/>
        </w:rPr>
        <w:t>clear understanding of antimicrobial stewardship</w:t>
      </w:r>
      <w:r>
        <w:rPr>
          <w:rFonts w:ascii="Arial" w:hAnsi="Arial" w:cs="Arial"/>
          <w:szCs w:val="22"/>
        </w:rPr>
        <w:t>. S</w:t>
      </w:r>
      <w:r w:rsidRPr="00D95873">
        <w:rPr>
          <w:rFonts w:ascii="Arial" w:hAnsi="Arial" w:cs="Arial"/>
          <w:szCs w:val="22"/>
        </w:rPr>
        <w:t xml:space="preserve">taff were </w:t>
      </w:r>
      <w:r>
        <w:rPr>
          <w:rFonts w:ascii="Arial" w:hAnsi="Arial" w:cs="Arial"/>
          <w:szCs w:val="22"/>
        </w:rPr>
        <w:t xml:space="preserve">also </w:t>
      </w:r>
      <w:r w:rsidRPr="00D95873">
        <w:rPr>
          <w:rFonts w:ascii="Arial" w:hAnsi="Arial" w:cs="Arial"/>
          <w:szCs w:val="22"/>
        </w:rPr>
        <w:t xml:space="preserve">not confident in the processes underpinning the use of antibiotics </w:t>
      </w:r>
      <w:r>
        <w:rPr>
          <w:rFonts w:ascii="Arial" w:hAnsi="Arial" w:cs="Arial"/>
          <w:szCs w:val="22"/>
        </w:rPr>
        <w:t xml:space="preserve">in the clinical pathway. Clinical governance oversight did not identify clinical care areas such as diabetes care and behaviour management. </w:t>
      </w:r>
    </w:p>
    <w:p w14:paraId="446CC1A6" w14:textId="016EC2DC" w:rsidR="00A7325D" w:rsidRDefault="00A7325D" w:rsidP="00A7325D">
      <w:pPr>
        <w:pStyle w:val="NormalArial"/>
      </w:pPr>
      <w:r w:rsidRPr="0028121A">
        <w:t xml:space="preserve">The Approved Provider submitted a detailed response and additional documentary evidence in relation to the unmet requirements. The Approved Provider </w:t>
      </w:r>
      <w:r>
        <w:t>evidence included an updated behaviour support policy and details of best practice as per NSW Government guidelines. In addition, the Approved Provider was able to establish documentary evidence contrary to the findings of the Assessment Team including the continuous improvement plan that had identified some of the shortfalls identified by the Assessment Team prior to the date of the site audit.  Lastly, after looking at all the evidence provided in relation to reportable incidents I am satisfied that the lapse in following correct process was acknowledged by the Approved Provider and this is a ‘one off’ occurrence that has been rectified and will not be repeated.  Therefore, it is determined that the Approved Provider has demonstrated compliance with the requirements 8(3)</w:t>
      </w:r>
      <w:r w:rsidR="003B62ED">
        <w:t>(</w:t>
      </w:r>
      <w:r>
        <w:t>c</w:t>
      </w:r>
      <w:r w:rsidR="003B62ED">
        <w:t>)</w:t>
      </w:r>
      <w:r>
        <w:t xml:space="preserve"> and 8(3)</w:t>
      </w:r>
      <w:r w:rsidR="003B62ED">
        <w:t>(</w:t>
      </w:r>
      <w:r>
        <w:t>d</w:t>
      </w:r>
      <w:r w:rsidR="003B62ED">
        <w:t>)</w:t>
      </w:r>
      <w:r>
        <w:t xml:space="preserve"> of the Quality Standards. </w:t>
      </w:r>
    </w:p>
    <w:p w14:paraId="1B4DE66F" w14:textId="64F7EF38" w:rsidR="00A7325D" w:rsidRPr="00357892" w:rsidRDefault="00A7325D" w:rsidP="00A7325D">
      <w:pPr>
        <w:spacing w:before="240" w:after="240" w:line="22" w:lineRule="atLeast"/>
        <w:rPr>
          <w:rFonts w:ascii="Arial" w:hAnsi="Arial" w:cs="Arial"/>
        </w:rPr>
      </w:pPr>
      <w:r>
        <w:rPr>
          <w:rFonts w:ascii="Arial" w:hAnsi="Arial" w:cs="Arial"/>
        </w:rPr>
        <w:t xml:space="preserve">However, not all governance concerns raised by Assessment Team were addressed adequately in the Approved Provider response, specifically in relation to requirement 8(3)e. The Approved Provider was not able to demonstrate that clinical governance was consistently effective in the care of consumers, particularly in relation to </w:t>
      </w:r>
      <w:r>
        <w:rPr>
          <w:rFonts w:ascii="Arial" w:hAnsi="Arial" w:cs="Arial"/>
          <w:szCs w:val="22"/>
        </w:rPr>
        <w:t>diabetes care and behaviour management.</w:t>
      </w:r>
      <w:r>
        <w:rPr>
          <w:rFonts w:ascii="Arial" w:hAnsi="Arial" w:cs="Arial"/>
        </w:rPr>
        <w:t xml:space="preserve"> There were also shortfalls unsubstantiated in relation to antimicrobial stewardship. This included staff knowledge and actions taken in line with a clinical governance pathway to seek alternatives prior to the use of antibiotics consistently. Therefore I have been compelled to find it non-compliance for requirement 8(3)</w:t>
      </w:r>
      <w:r w:rsidR="003B62ED">
        <w:rPr>
          <w:rFonts w:ascii="Arial" w:hAnsi="Arial" w:cs="Arial"/>
        </w:rPr>
        <w:t>(</w:t>
      </w:r>
      <w:r>
        <w:rPr>
          <w:rFonts w:ascii="Arial" w:hAnsi="Arial" w:cs="Arial"/>
        </w:rPr>
        <w:t>e</w:t>
      </w:r>
      <w:r w:rsidR="003B62ED">
        <w:rPr>
          <w:rFonts w:ascii="Arial" w:hAnsi="Arial" w:cs="Arial"/>
        </w:rPr>
        <w:t>)</w:t>
      </w:r>
      <w:r>
        <w:rPr>
          <w:rFonts w:ascii="Arial" w:hAnsi="Arial" w:cs="Arial"/>
        </w:rPr>
        <w:t>.</w:t>
      </w:r>
    </w:p>
    <w:p w14:paraId="168DDDBC" w14:textId="179ED835" w:rsidR="00A7325D" w:rsidRPr="00BD2313" w:rsidRDefault="00A7325D" w:rsidP="00A7325D">
      <w:pPr>
        <w:rPr>
          <w:rFonts w:ascii="Arial" w:hAnsi="Arial" w:cs="Arial"/>
        </w:rPr>
      </w:pPr>
      <w:r w:rsidRPr="00BD2313">
        <w:rPr>
          <w:rFonts w:ascii="Arial" w:hAnsi="Arial" w:cs="Arial"/>
        </w:rPr>
        <w:t>Based on the Assessment Team evidence and considering the submission from the Approved Provider, I find the following requirement</w:t>
      </w:r>
      <w:r w:rsidR="004441D4">
        <w:rPr>
          <w:rFonts w:ascii="Arial" w:hAnsi="Arial" w:cs="Arial"/>
        </w:rPr>
        <w:t xml:space="preserve"> i</w:t>
      </w:r>
      <w:r w:rsidRPr="00BD2313">
        <w:rPr>
          <w:rFonts w:ascii="Arial" w:hAnsi="Arial" w:cs="Arial"/>
        </w:rPr>
        <w:t>s</w:t>
      </w:r>
      <w:r w:rsidR="004441D4">
        <w:rPr>
          <w:rFonts w:ascii="Arial" w:hAnsi="Arial" w:cs="Arial"/>
        </w:rPr>
        <w:t xml:space="preserve"> </w:t>
      </w:r>
      <w:r w:rsidRPr="00BD2313">
        <w:rPr>
          <w:rFonts w:ascii="Arial" w:hAnsi="Arial" w:cs="Arial"/>
        </w:rPr>
        <w:t xml:space="preserve">Non-Compliant: </w:t>
      </w:r>
    </w:p>
    <w:p w14:paraId="5B802B9E" w14:textId="77777777" w:rsidR="00A7325D" w:rsidRPr="00707F7C" w:rsidRDefault="00A7325D" w:rsidP="00A7325D">
      <w:pPr>
        <w:pStyle w:val="NormalArial"/>
        <w:numPr>
          <w:ilvl w:val="0"/>
          <w:numId w:val="12"/>
        </w:numPr>
      </w:pPr>
      <w:r w:rsidRPr="001026D5">
        <w:rPr>
          <w:color w:val="auto"/>
        </w:rPr>
        <w:t>Requirement</w:t>
      </w:r>
      <w:r>
        <w:rPr>
          <w:color w:val="auto"/>
        </w:rPr>
        <w:t xml:space="preserve"> 8</w:t>
      </w:r>
      <w:r w:rsidRPr="001026D5">
        <w:rPr>
          <w:color w:val="auto"/>
        </w:rPr>
        <w:t>(3)(</w:t>
      </w:r>
      <w:r>
        <w:rPr>
          <w:color w:val="auto"/>
        </w:rPr>
        <w:t>e</w:t>
      </w:r>
      <w:r w:rsidRPr="001026D5">
        <w:rPr>
          <w:color w:val="auto"/>
        </w:rPr>
        <w:t>)</w:t>
      </w:r>
    </w:p>
    <w:p w14:paraId="5F1640B0" w14:textId="77777777" w:rsidR="00A7325D" w:rsidRDefault="00A7325D" w:rsidP="00A7325D">
      <w:pPr>
        <w:rPr>
          <w:rFonts w:ascii="Arial" w:hAnsi="Arial" w:cs="Arial"/>
          <w:color w:val="auto"/>
        </w:rPr>
      </w:pPr>
      <w:r>
        <w:rPr>
          <w:rFonts w:ascii="Arial" w:hAnsi="Arial" w:cs="Arial"/>
          <w:color w:val="auto"/>
        </w:rPr>
        <w:t xml:space="preserve">The Assessment Team found that the service was able to demonstrate compliance with some of the requirements for this Quality Standard. </w:t>
      </w:r>
    </w:p>
    <w:p w14:paraId="73BC762D" w14:textId="77777777" w:rsidR="00A7325D" w:rsidRPr="00183C59" w:rsidRDefault="00A7325D" w:rsidP="00A7325D">
      <w:pPr>
        <w:pStyle w:val="NormalArial"/>
        <w:rPr>
          <w:color w:val="auto"/>
        </w:rPr>
      </w:pPr>
      <w:r w:rsidRPr="00183C59">
        <w:rPr>
          <w:color w:val="auto"/>
        </w:rPr>
        <w:t>The service demonstrated it supports consumers to be involved in the development, delivery and evaluation of care and services</w:t>
      </w:r>
      <w:r>
        <w:rPr>
          <w:color w:val="auto"/>
        </w:rPr>
        <w:t>. They did this</w:t>
      </w:r>
      <w:r w:rsidRPr="00E43F17">
        <w:rPr>
          <w:color w:val="auto"/>
        </w:rPr>
        <w:t xml:space="preserve"> through individual meetings with consumers, focus groups such as the current food focus group and resident meetings</w:t>
      </w:r>
      <w:r>
        <w:rPr>
          <w:color w:val="auto"/>
        </w:rPr>
        <w:t xml:space="preserve">. In addition, </w:t>
      </w:r>
      <w:r w:rsidRPr="00183C59">
        <w:rPr>
          <w:color w:val="auto"/>
        </w:rPr>
        <w:t>the service was able to demonstrate its governing body promotes a culture of safe, inclusive, and quality care and services.</w:t>
      </w:r>
    </w:p>
    <w:p w14:paraId="200E9F2D" w14:textId="77777777" w:rsidR="00A7325D" w:rsidRPr="00900E10" w:rsidRDefault="00A7325D" w:rsidP="00A7325D">
      <w:pPr>
        <w:rPr>
          <w:rFonts w:ascii="Arial" w:hAnsi="Arial" w:cs="Arial"/>
        </w:rPr>
      </w:pPr>
      <w:r w:rsidRPr="00900E10">
        <w:rPr>
          <w:rFonts w:ascii="Arial" w:hAnsi="Arial" w:cs="Arial"/>
        </w:rPr>
        <w:t xml:space="preserve">Based on the Assessment Team evidence and considering the submission from the Approved Provider, I find the following requirements are Compliant: </w:t>
      </w:r>
    </w:p>
    <w:p w14:paraId="6BFD3A84"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6CBACA7E"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54F73D62" w14:textId="77777777" w:rsidR="00A7325D" w:rsidRDefault="00A7325D" w:rsidP="00A7325D">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4915ECAD" w14:textId="0BC68EAA" w:rsidR="007C60EA" w:rsidRPr="00A7325D" w:rsidRDefault="00A7325D" w:rsidP="00A7325D">
      <w:pPr>
        <w:pStyle w:val="CommentText"/>
        <w:numPr>
          <w:ilvl w:val="0"/>
          <w:numId w:val="12"/>
        </w:numPr>
      </w:pPr>
      <w:r w:rsidRPr="00A7325D">
        <w:rPr>
          <w:rFonts w:ascii="Arial" w:hAnsi="Arial" w:cs="Arial"/>
          <w:color w:val="auto"/>
        </w:rPr>
        <w:t>Requirement 8(3)(d)</w:t>
      </w:r>
    </w:p>
    <w:sectPr w:rsidR="007C60EA" w:rsidRPr="00A7325D" w:rsidSect="007C60E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4328C" w14:textId="77777777" w:rsidR="002439F0" w:rsidRDefault="002439F0">
      <w:pPr>
        <w:spacing w:after="0"/>
      </w:pPr>
      <w:r>
        <w:separator/>
      </w:r>
    </w:p>
  </w:endnote>
  <w:endnote w:type="continuationSeparator" w:id="0">
    <w:p w14:paraId="3C02A239" w14:textId="77777777" w:rsidR="002439F0" w:rsidRDefault="002439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5ECB3" w14:textId="77777777" w:rsidR="007C60EA" w:rsidRPr="00DF37F2" w:rsidRDefault="007C60EA" w:rsidP="007C60EA">
    <w:pPr>
      <w:pStyle w:val="FooterArial9"/>
      <w:rPr>
        <w:rStyle w:val="FooterBold"/>
        <w:rFonts w:ascii="Arial" w:hAnsi="Arial"/>
        <w:b w:val="0"/>
      </w:rPr>
    </w:pPr>
    <w:r w:rsidRPr="00DF37F2">
      <w:rPr>
        <w:rStyle w:val="FooterBold"/>
        <w:rFonts w:ascii="Arial" w:hAnsi="Arial"/>
        <w:b w:val="0"/>
      </w:rPr>
      <w:t>Name of service: Moran Engadine</w:t>
    </w:r>
    <w:r w:rsidRPr="00DF37F2">
      <w:rPr>
        <w:rStyle w:val="FooterBold"/>
        <w:rFonts w:ascii="Arial" w:hAnsi="Arial"/>
        <w:b w:val="0"/>
      </w:rPr>
      <w:tab/>
      <w:t xml:space="preserve">RPT-ACC-0122 v3.0 </w:t>
    </w:r>
  </w:p>
  <w:p w14:paraId="4915ECB4" w14:textId="77777777" w:rsidR="007C60EA" w:rsidRPr="00DF37F2" w:rsidRDefault="007C60EA" w:rsidP="007C60EA">
    <w:pPr>
      <w:pStyle w:val="FooterArial9"/>
      <w:rPr>
        <w:rStyle w:val="FooterBold"/>
        <w:rFonts w:ascii="Arial" w:hAnsi="Arial"/>
        <w:b w:val="0"/>
      </w:rPr>
    </w:pPr>
    <w:r w:rsidRPr="00DF37F2">
      <w:rPr>
        <w:rStyle w:val="FooterBold"/>
        <w:rFonts w:ascii="Arial" w:hAnsi="Arial"/>
        <w:b w:val="0"/>
      </w:rPr>
      <w:t>Commission ID: 1015</w:t>
    </w:r>
    <w:r w:rsidRPr="00DF37F2">
      <w:rPr>
        <w:rStyle w:val="FooterBold"/>
        <w:rFonts w:ascii="Arial" w:hAnsi="Arial"/>
        <w:b w:val="0"/>
      </w:rPr>
      <w:tab/>
      <w:t xml:space="preserve">OFFICIAL: Sensitive </w:t>
    </w:r>
  </w:p>
  <w:p w14:paraId="4915ECB5" w14:textId="77777777" w:rsidR="007C60EA" w:rsidRPr="00DF37F2" w:rsidRDefault="007C60EA" w:rsidP="007C60E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5ECB7" w14:textId="77777777" w:rsidR="007C60EA" w:rsidRDefault="007C60EA" w:rsidP="007C60E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59DA3" w14:textId="77777777" w:rsidR="002439F0" w:rsidRDefault="002439F0" w:rsidP="007C60EA">
      <w:pPr>
        <w:spacing w:after="0"/>
      </w:pPr>
      <w:r>
        <w:separator/>
      </w:r>
    </w:p>
  </w:footnote>
  <w:footnote w:type="continuationSeparator" w:id="0">
    <w:p w14:paraId="1F167A73" w14:textId="77777777" w:rsidR="002439F0" w:rsidRDefault="002439F0" w:rsidP="007C60EA">
      <w:pPr>
        <w:spacing w:after="0"/>
      </w:pPr>
      <w:r>
        <w:continuationSeparator/>
      </w:r>
    </w:p>
  </w:footnote>
  <w:footnote w:id="1">
    <w:p w14:paraId="54E435FC" w14:textId="77777777" w:rsidR="007C60EA" w:rsidRDefault="007C60EA" w:rsidP="00A7325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37EA6">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1F7E31B" w14:textId="77777777" w:rsidR="007C60EA" w:rsidRDefault="007C60EA" w:rsidP="00A7325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5ECB2" w14:textId="77777777" w:rsidR="007C60EA" w:rsidRDefault="007C60EA">
    <w:pPr>
      <w:pStyle w:val="Header"/>
    </w:pPr>
    <w:r>
      <w:rPr>
        <w:noProof/>
        <w:color w:val="2B579A"/>
        <w:shd w:val="clear" w:color="auto" w:fill="E6E6E6"/>
        <w:lang w:val="en-US"/>
      </w:rPr>
      <w:drawing>
        <wp:anchor distT="0" distB="0" distL="114300" distR="114300" simplePos="0" relativeHeight="251659264" behindDoc="1" locked="0" layoutInCell="1" allowOverlap="1" wp14:anchorId="4915ECB8" wp14:editId="4915ECB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691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5ECB6" w14:textId="77777777" w:rsidR="007C60EA" w:rsidRDefault="007C60EA">
    <w:pPr>
      <w:pStyle w:val="Header"/>
    </w:pPr>
    <w:r>
      <w:rPr>
        <w:noProof/>
      </w:rPr>
      <w:drawing>
        <wp:anchor distT="0" distB="0" distL="114300" distR="114300" simplePos="0" relativeHeight="251658240" behindDoc="0" locked="0" layoutInCell="1" allowOverlap="1" wp14:anchorId="4915ECBA" wp14:editId="4915ECB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58E94A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DC0018A">
      <w:start w:val="1"/>
      <w:numFmt w:val="lowerRoman"/>
      <w:lvlText w:val="(%1)"/>
      <w:lvlJc w:val="left"/>
      <w:pPr>
        <w:ind w:left="1080" w:hanging="720"/>
      </w:pPr>
      <w:rPr>
        <w:rFonts w:hint="default"/>
      </w:rPr>
    </w:lvl>
    <w:lvl w:ilvl="1" w:tplc="6218C502" w:tentative="1">
      <w:start w:val="1"/>
      <w:numFmt w:val="lowerLetter"/>
      <w:lvlText w:val="%2."/>
      <w:lvlJc w:val="left"/>
      <w:pPr>
        <w:ind w:left="1440" w:hanging="360"/>
      </w:pPr>
    </w:lvl>
    <w:lvl w:ilvl="2" w:tplc="871A9564" w:tentative="1">
      <w:start w:val="1"/>
      <w:numFmt w:val="lowerRoman"/>
      <w:lvlText w:val="%3."/>
      <w:lvlJc w:val="right"/>
      <w:pPr>
        <w:ind w:left="2160" w:hanging="180"/>
      </w:pPr>
    </w:lvl>
    <w:lvl w:ilvl="3" w:tplc="8312F24A" w:tentative="1">
      <w:start w:val="1"/>
      <w:numFmt w:val="decimal"/>
      <w:lvlText w:val="%4."/>
      <w:lvlJc w:val="left"/>
      <w:pPr>
        <w:ind w:left="2880" w:hanging="360"/>
      </w:pPr>
    </w:lvl>
    <w:lvl w:ilvl="4" w:tplc="A37A1A60" w:tentative="1">
      <w:start w:val="1"/>
      <w:numFmt w:val="lowerLetter"/>
      <w:lvlText w:val="%5."/>
      <w:lvlJc w:val="left"/>
      <w:pPr>
        <w:ind w:left="3600" w:hanging="360"/>
      </w:pPr>
    </w:lvl>
    <w:lvl w:ilvl="5" w:tplc="404E67C6" w:tentative="1">
      <w:start w:val="1"/>
      <w:numFmt w:val="lowerRoman"/>
      <w:lvlText w:val="%6."/>
      <w:lvlJc w:val="right"/>
      <w:pPr>
        <w:ind w:left="4320" w:hanging="180"/>
      </w:pPr>
    </w:lvl>
    <w:lvl w:ilvl="6" w:tplc="9014DA30" w:tentative="1">
      <w:start w:val="1"/>
      <w:numFmt w:val="decimal"/>
      <w:lvlText w:val="%7."/>
      <w:lvlJc w:val="left"/>
      <w:pPr>
        <w:ind w:left="5040" w:hanging="360"/>
      </w:pPr>
    </w:lvl>
    <w:lvl w:ilvl="7" w:tplc="002E3B3E" w:tentative="1">
      <w:start w:val="1"/>
      <w:numFmt w:val="lowerLetter"/>
      <w:lvlText w:val="%8."/>
      <w:lvlJc w:val="left"/>
      <w:pPr>
        <w:ind w:left="5760" w:hanging="360"/>
      </w:pPr>
    </w:lvl>
    <w:lvl w:ilvl="8" w:tplc="2018B514" w:tentative="1">
      <w:start w:val="1"/>
      <w:numFmt w:val="lowerRoman"/>
      <w:lvlText w:val="%9."/>
      <w:lvlJc w:val="right"/>
      <w:pPr>
        <w:ind w:left="6480" w:hanging="180"/>
      </w:pPr>
    </w:lvl>
  </w:abstractNum>
  <w:abstractNum w:abstractNumId="2" w15:restartNumberingAfterBreak="0">
    <w:nsid w:val="08404051"/>
    <w:multiLevelType w:val="hybridMultilevel"/>
    <w:tmpl w:val="3490B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1BAE4678">
      <w:start w:val="1"/>
      <w:numFmt w:val="lowerRoman"/>
      <w:lvlText w:val="(%1)"/>
      <w:lvlJc w:val="left"/>
      <w:pPr>
        <w:ind w:left="1080" w:hanging="720"/>
      </w:pPr>
      <w:rPr>
        <w:rFonts w:hint="default"/>
      </w:rPr>
    </w:lvl>
    <w:lvl w:ilvl="1" w:tplc="CC82143E" w:tentative="1">
      <w:start w:val="1"/>
      <w:numFmt w:val="lowerLetter"/>
      <w:lvlText w:val="%2."/>
      <w:lvlJc w:val="left"/>
      <w:pPr>
        <w:ind w:left="1440" w:hanging="360"/>
      </w:pPr>
    </w:lvl>
    <w:lvl w:ilvl="2" w:tplc="049069C2" w:tentative="1">
      <w:start w:val="1"/>
      <w:numFmt w:val="lowerRoman"/>
      <w:lvlText w:val="%3."/>
      <w:lvlJc w:val="right"/>
      <w:pPr>
        <w:ind w:left="2160" w:hanging="180"/>
      </w:pPr>
    </w:lvl>
    <w:lvl w:ilvl="3" w:tplc="B7C4665E" w:tentative="1">
      <w:start w:val="1"/>
      <w:numFmt w:val="decimal"/>
      <w:lvlText w:val="%4."/>
      <w:lvlJc w:val="left"/>
      <w:pPr>
        <w:ind w:left="2880" w:hanging="360"/>
      </w:pPr>
    </w:lvl>
    <w:lvl w:ilvl="4" w:tplc="C10EC166" w:tentative="1">
      <w:start w:val="1"/>
      <w:numFmt w:val="lowerLetter"/>
      <w:lvlText w:val="%5."/>
      <w:lvlJc w:val="left"/>
      <w:pPr>
        <w:ind w:left="3600" w:hanging="360"/>
      </w:pPr>
    </w:lvl>
    <w:lvl w:ilvl="5" w:tplc="DB56EC48" w:tentative="1">
      <w:start w:val="1"/>
      <w:numFmt w:val="lowerRoman"/>
      <w:lvlText w:val="%6."/>
      <w:lvlJc w:val="right"/>
      <w:pPr>
        <w:ind w:left="4320" w:hanging="180"/>
      </w:pPr>
    </w:lvl>
    <w:lvl w:ilvl="6" w:tplc="191ED504" w:tentative="1">
      <w:start w:val="1"/>
      <w:numFmt w:val="decimal"/>
      <w:lvlText w:val="%7."/>
      <w:lvlJc w:val="left"/>
      <w:pPr>
        <w:ind w:left="5040" w:hanging="360"/>
      </w:pPr>
    </w:lvl>
    <w:lvl w:ilvl="7" w:tplc="8B7483C2" w:tentative="1">
      <w:start w:val="1"/>
      <w:numFmt w:val="lowerLetter"/>
      <w:lvlText w:val="%8."/>
      <w:lvlJc w:val="left"/>
      <w:pPr>
        <w:ind w:left="5760" w:hanging="360"/>
      </w:pPr>
    </w:lvl>
    <w:lvl w:ilvl="8" w:tplc="4678C400" w:tentative="1">
      <w:start w:val="1"/>
      <w:numFmt w:val="lowerRoman"/>
      <w:lvlText w:val="%9."/>
      <w:lvlJc w:val="right"/>
      <w:pPr>
        <w:ind w:left="6480" w:hanging="180"/>
      </w:pPr>
    </w:lvl>
  </w:abstractNum>
  <w:abstractNum w:abstractNumId="4" w15:restartNumberingAfterBreak="0">
    <w:nsid w:val="0ECC6B1D"/>
    <w:multiLevelType w:val="hybridMultilevel"/>
    <w:tmpl w:val="2FC85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23A4C16E">
      <w:start w:val="1"/>
      <w:numFmt w:val="lowerRoman"/>
      <w:lvlText w:val="(%1)"/>
      <w:lvlJc w:val="left"/>
      <w:pPr>
        <w:ind w:left="1080" w:hanging="720"/>
      </w:pPr>
      <w:rPr>
        <w:rFonts w:hint="default"/>
      </w:rPr>
    </w:lvl>
    <w:lvl w:ilvl="1" w:tplc="3A4A90F6" w:tentative="1">
      <w:start w:val="1"/>
      <w:numFmt w:val="lowerLetter"/>
      <w:lvlText w:val="%2."/>
      <w:lvlJc w:val="left"/>
      <w:pPr>
        <w:ind w:left="1440" w:hanging="360"/>
      </w:pPr>
    </w:lvl>
    <w:lvl w:ilvl="2" w:tplc="C9543B70" w:tentative="1">
      <w:start w:val="1"/>
      <w:numFmt w:val="lowerRoman"/>
      <w:lvlText w:val="%3."/>
      <w:lvlJc w:val="right"/>
      <w:pPr>
        <w:ind w:left="2160" w:hanging="180"/>
      </w:pPr>
    </w:lvl>
    <w:lvl w:ilvl="3" w:tplc="9A50723C" w:tentative="1">
      <w:start w:val="1"/>
      <w:numFmt w:val="decimal"/>
      <w:lvlText w:val="%4."/>
      <w:lvlJc w:val="left"/>
      <w:pPr>
        <w:ind w:left="2880" w:hanging="360"/>
      </w:pPr>
    </w:lvl>
    <w:lvl w:ilvl="4" w:tplc="EEF603DE" w:tentative="1">
      <w:start w:val="1"/>
      <w:numFmt w:val="lowerLetter"/>
      <w:lvlText w:val="%5."/>
      <w:lvlJc w:val="left"/>
      <w:pPr>
        <w:ind w:left="3600" w:hanging="360"/>
      </w:pPr>
    </w:lvl>
    <w:lvl w:ilvl="5" w:tplc="A94C6B3E" w:tentative="1">
      <w:start w:val="1"/>
      <w:numFmt w:val="lowerRoman"/>
      <w:lvlText w:val="%6."/>
      <w:lvlJc w:val="right"/>
      <w:pPr>
        <w:ind w:left="4320" w:hanging="180"/>
      </w:pPr>
    </w:lvl>
    <w:lvl w:ilvl="6" w:tplc="ADFC2248" w:tentative="1">
      <w:start w:val="1"/>
      <w:numFmt w:val="decimal"/>
      <w:lvlText w:val="%7."/>
      <w:lvlJc w:val="left"/>
      <w:pPr>
        <w:ind w:left="5040" w:hanging="360"/>
      </w:pPr>
    </w:lvl>
    <w:lvl w:ilvl="7" w:tplc="7DCEDD48" w:tentative="1">
      <w:start w:val="1"/>
      <w:numFmt w:val="lowerLetter"/>
      <w:lvlText w:val="%8."/>
      <w:lvlJc w:val="left"/>
      <w:pPr>
        <w:ind w:left="5760" w:hanging="360"/>
      </w:pPr>
    </w:lvl>
    <w:lvl w:ilvl="8" w:tplc="AE14E21C"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0EDC6822">
      <w:start w:val="1"/>
      <w:numFmt w:val="bullet"/>
      <w:lvlText w:val=""/>
      <w:lvlJc w:val="left"/>
      <w:pPr>
        <w:ind w:left="1440" w:hanging="360"/>
      </w:pPr>
      <w:rPr>
        <w:rFonts w:ascii="Symbol" w:hAnsi="Symbol" w:hint="default"/>
        <w:color w:val="auto"/>
      </w:rPr>
    </w:lvl>
    <w:lvl w:ilvl="1" w:tplc="53E295C4" w:tentative="1">
      <w:start w:val="1"/>
      <w:numFmt w:val="bullet"/>
      <w:lvlText w:val="o"/>
      <w:lvlJc w:val="left"/>
      <w:pPr>
        <w:ind w:left="2160" w:hanging="360"/>
      </w:pPr>
      <w:rPr>
        <w:rFonts w:ascii="Courier New" w:hAnsi="Courier New" w:cs="Courier New" w:hint="default"/>
      </w:rPr>
    </w:lvl>
    <w:lvl w:ilvl="2" w:tplc="12500E20" w:tentative="1">
      <w:start w:val="1"/>
      <w:numFmt w:val="bullet"/>
      <w:lvlText w:val=""/>
      <w:lvlJc w:val="left"/>
      <w:pPr>
        <w:ind w:left="2880" w:hanging="360"/>
      </w:pPr>
      <w:rPr>
        <w:rFonts w:ascii="Wingdings" w:hAnsi="Wingdings" w:hint="default"/>
      </w:rPr>
    </w:lvl>
    <w:lvl w:ilvl="3" w:tplc="474482A8" w:tentative="1">
      <w:start w:val="1"/>
      <w:numFmt w:val="bullet"/>
      <w:lvlText w:val=""/>
      <w:lvlJc w:val="left"/>
      <w:pPr>
        <w:ind w:left="3600" w:hanging="360"/>
      </w:pPr>
      <w:rPr>
        <w:rFonts w:ascii="Symbol" w:hAnsi="Symbol" w:hint="default"/>
      </w:rPr>
    </w:lvl>
    <w:lvl w:ilvl="4" w:tplc="D5B417DE" w:tentative="1">
      <w:start w:val="1"/>
      <w:numFmt w:val="bullet"/>
      <w:lvlText w:val="o"/>
      <w:lvlJc w:val="left"/>
      <w:pPr>
        <w:ind w:left="4320" w:hanging="360"/>
      </w:pPr>
      <w:rPr>
        <w:rFonts w:ascii="Courier New" w:hAnsi="Courier New" w:cs="Courier New" w:hint="default"/>
      </w:rPr>
    </w:lvl>
    <w:lvl w:ilvl="5" w:tplc="2344368C" w:tentative="1">
      <w:start w:val="1"/>
      <w:numFmt w:val="bullet"/>
      <w:lvlText w:val=""/>
      <w:lvlJc w:val="left"/>
      <w:pPr>
        <w:ind w:left="5040" w:hanging="360"/>
      </w:pPr>
      <w:rPr>
        <w:rFonts w:ascii="Wingdings" w:hAnsi="Wingdings" w:hint="default"/>
      </w:rPr>
    </w:lvl>
    <w:lvl w:ilvl="6" w:tplc="07049410" w:tentative="1">
      <w:start w:val="1"/>
      <w:numFmt w:val="bullet"/>
      <w:lvlText w:val=""/>
      <w:lvlJc w:val="left"/>
      <w:pPr>
        <w:ind w:left="5760" w:hanging="360"/>
      </w:pPr>
      <w:rPr>
        <w:rFonts w:ascii="Symbol" w:hAnsi="Symbol" w:hint="default"/>
      </w:rPr>
    </w:lvl>
    <w:lvl w:ilvl="7" w:tplc="B0AC427A" w:tentative="1">
      <w:start w:val="1"/>
      <w:numFmt w:val="bullet"/>
      <w:lvlText w:val="o"/>
      <w:lvlJc w:val="left"/>
      <w:pPr>
        <w:ind w:left="6480" w:hanging="360"/>
      </w:pPr>
      <w:rPr>
        <w:rFonts w:ascii="Courier New" w:hAnsi="Courier New" w:cs="Courier New" w:hint="default"/>
      </w:rPr>
    </w:lvl>
    <w:lvl w:ilvl="8" w:tplc="A3EC2458"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CE1802F4">
      <w:start w:val="1"/>
      <w:numFmt w:val="bullet"/>
      <w:lvlText w:val=""/>
      <w:lvlJc w:val="left"/>
      <w:pPr>
        <w:ind w:left="720" w:hanging="360"/>
      </w:pPr>
      <w:rPr>
        <w:rFonts w:ascii="Symbol" w:hAnsi="Symbol" w:hint="default"/>
        <w:color w:val="auto"/>
        <w:sz w:val="24"/>
        <w:szCs w:val="24"/>
      </w:rPr>
    </w:lvl>
    <w:lvl w:ilvl="1" w:tplc="B2A86AE8" w:tentative="1">
      <w:start w:val="1"/>
      <w:numFmt w:val="bullet"/>
      <w:lvlText w:val="o"/>
      <w:lvlJc w:val="left"/>
      <w:pPr>
        <w:ind w:left="1440" w:hanging="360"/>
      </w:pPr>
      <w:rPr>
        <w:rFonts w:ascii="Courier New" w:hAnsi="Courier New" w:cs="Courier New" w:hint="default"/>
      </w:rPr>
    </w:lvl>
    <w:lvl w:ilvl="2" w:tplc="C8A84A0A" w:tentative="1">
      <w:start w:val="1"/>
      <w:numFmt w:val="bullet"/>
      <w:lvlText w:val=""/>
      <w:lvlJc w:val="left"/>
      <w:pPr>
        <w:ind w:left="2160" w:hanging="360"/>
      </w:pPr>
      <w:rPr>
        <w:rFonts w:ascii="Wingdings" w:hAnsi="Wingdings" w:hint="default"/>
      </w:rPr>
    </w:lvl>
    <w:lvl w:ilvl="3" w:tplc="D584DC62" w:tentative="1">
      <w:start w:val="1"/>
      <w:numFmt w:val="bullet"/>
      <w:lvlText w:val=""/>
      <w:lvlJc w:val="left"/>
      <w:pPr>
        <w:ind w:left="2880" w:hanging="360"/>
      </w:pPr>
      <w:rPr>
        <w:rFonts w:ascii="Symbol" w:hAnsi="Symbol" w:hint="default"/>
      </w:rPr>
    </w:lvl>
    <w:lvl w:ilvl="4" w:tplc="14A4390A" w:tentative="1">
      <w:start w:val="1"/>
      <w:numFmt w:val="bullet"/>
      <w:lvlText w:val="o"/>
      <w:lvlJc w:val="left"/>
      <w:pPr>
        <w:ind w:left="3600" w:hanging="360"/>
      </w:pPr>
      <w:rPr>
        <w:rFonts w:ascii="Courier New" w:hAnsi="Courier New" w:cs="Courier New" w:hint="default"/>
      </w:rPr>
    </w:lvl>
    <w:lvl w:ilvl="5" w:tplc="828002A6" w:tentative="1">
      <w:start w:val="1"/>
      <w:numFmt w:val="bullet"/>
      <w:lvlText w:val=""/>
      <w:lvlJc w:val="left"/>
      <w:pPr>
        <w:ind w:left="4320" w:hanging="360"/>
      </w:pPr>
      <w:rPr>
        <w:rFonts w:ascii="Wingdings" w:hAnsi="Wingdings" w:hint="default"/>
      </w:rPr>
    </w:lvl>
    <w:lvl w:ilvl="6" w:tplc="1DD86C30" w:tentative="1">
      <w:start w:val="1"/>
      <w:numFmt w:val="bullet"/>
      <w:lvlText w:val=""/>
      <w:lvlJc w:val="left"/>
      <w:pPr>
        <w:ind w:left="5040" w:hanging="360"/>
      </w:pPr>
      <w:rPr>
        <w:rFonts w:ascii="Symbol" w:hAnsi="Symbol" w:hint="default"/>
      </w:rPr>
    </w:lvl>
    <w:lvl w:ilvl="7" w:tplc="D5B03762" w:tentative="1">
      <w:start w:val="1"/>
      <w:numFmt w:val="bullet"/>
      <w:lvlText w:val="o"/>
      <w:lvlJc w:val="left"/>
      <w:pPr>
        <w:ind w:left="5760" w:hanging="360"/>
      </w:pPr>
      <w:rPr>
        <w:rFonts w:ascii="Courier New" w:hAnsi="Courier New" w:cs="Courier New" w:hint="default"/>
      </w:rPr>
    </w:lvl>
    <w:lvl w:ilvl="8" w:tplc="28B8A30E"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F6D2775A">
      <w:start w:val="1"/>
      <w:numFmt w:val="lowerRoman"/>
      <w:lvlText w:val="(%1)"/>
      <w:lvlJc w:val="left"/>
      <w:pPr>
        <w:ind w:left="1080" w:hanging="720"/>
      </w:pPr>
      <w:rPr>
        <w:rFonts w:hint="default"/>
      </w:rPr>
    </w:lvl>
    <w:lvl w:ilvl="1" w:tplc="210C2490" w:tentative="1">
      <w:start w:val="1"/>
      <w:numFmt w:val="lowerLetter"/>
      <w:lvlText w:val="%2."/>
      <w:lvlJc w:val="left"/>
      <w:pPr>
        <w:ind w:left="1440" w:hanging="360"/>
      </w:pPr>
    </w:lvl>
    <w:lvl w:ilvl="2" w:tplc="17DE0AF6" w:tentative="1">
      <w:start w:val="1"/>
      <w:numFmt w:val="lowerRoman"/>
      <w:lvlText w:val="%3."/>
      <w:lvlJc w:val="right"/>
      <w:pPr>
        <w:ind w:left="2160" w:hanging="180"/>
      </w:pPr>
    </w:lvl>
    <w:lvl w:ilvl="3" w:tplc="EAE03F06" w:tentative="1">
      <w:start w:val="1"/>
      <w:numFmt w:val="decimal"/>
      <w:lvlText w:val="%4."/>
      <w:lvlJc w:val="left"/>
      <w:pPr>
        <w:ind w:left="2880" w:hanging="360"/>
      </w:pPr>
    </w:lvl>
    <w:lvl w:ilvl="4" w:tplc="50F2DC8A" w:tentative="1">
      <w:start w:val="1"/>
      <w:numFmt w:val="lowerLetter"/>
      <w:lvlText w:val="%5."/>
      <w:lvlJc w:val="left"/>
      <w:pPr>
        <w:ind w:left="3600" w:hanging="360"/>
      </w:pPr>
    </w:lvl>
    <w:lvl w:ilvl="5" w:tplc="3DBCB85A" w:tentative="1">
      <w:start w:val="1"/>
      <w:numFmt w:val="lowerRoman"/>
      <w:lvlText w:val="%6."/>
      <w:lvlJc w:val="right"/>
      <w:pPr>
        <w:ind w:left="4320" w:hanging="180"/>
      </w:pPr>
    </w:lvl>
    <w:lvl w:ilvl="6" w:tplc="EEA2786E" w:tentative="1">
      <w:start w:val="1"/>
      <w:numFmt w:val="decimal"/>
      <w:lvlText w:val="%7."/>
      <w:lvlJc w:val="left"/>
      <w:pPr>
        <w:ind w:left="5040" w:hanging="360"/>
      </w:pPr>
    </w:lvl>
    <w:lvl w:ilvl="7" w:tplc="6FBCE628" w:tentative="1">
      <w:start w:val="1"/>
      <w:numFmt w:val="lowerLetter"/>
      <w:lvlText w:val="%8."/>
      <w:lvlJc w:val="left"/>
      <w:pPr>
        <w:ind w:left="5760" w:hanging="360"/>
      </w:pPr>
    </w:lvl>
    <w:lvl w:ilvl="8" w:tplc="4A2629FE" w:tentative="1">
      <w:start w:val="1"/>
      <w:numFmt w:val="lowerRoman"/>
      <w:lvlText w:val="%9."/>
      <w:lvlJc w:val="right"/>
      <w:pPr>
        <w:ind w:left="6480" w:hanging="180"/>
      </w:pPr>
    </w:lvl>
  </w:abstractNum>
  <w:abstractNum w:abstractNumId="9" w15:restartNumberingAfterBreak="0">
    <w:nsid w:val="23B936A5"/>
    <w:multiLevelType w:val="hybridMultilevel"/>
    <w:tmpl w:val="04963C3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B65746"/>
    <w:multiLevelType w:val="hybridMultilevel"/>
    <w:tmpl w:val="0C58F3FE"/>
    <w:lvl w:ilvl="0" w:tplc="74986D4A">
      <w:start w:val="1"/>
      <w:numFmt w:val="lowerRoman"/>
      <w:lvlText w:val="(%1)"/>
      <w:lvlJc w:val="left"/>
      <w:pPr>
        <w:ind w:left="1080" w:hanging="720"/>
      </w:pPr>
      <w:rPr>
        <w:rFonts w:hint="default"/>
      </w:rPr>
    </w:lvl>
    <w:lvl w:ilvl="1" w:tplc="43EAD19C" w:tentative="1">
      <w:start w:val="1"/>
      <w:numFmt w:val="lowerLetter"/>
      <w:lvlText w:val="%2."/>
      <w:lvlJc w:val="left"/>
      <w:pPr>
        <w:ind w:left="1440" w:hanging="360"/>
      </w:pPr>
    </w:lvl>
    <w:lvl w:ilvl="2" w:tplc="DEE0D160" w:tentative="1">
      <w:start w:val="1"/>
      <w:numFmt w:val="lowerRoman"/>
      <w:lvlText w:val="%3."/>
      <w:lvlJc w:val="right"/>
      <w:pPr>
        <w:ind w:left="2160" w:hanging="180"/>
      </w:pPr>
    </w:lvl>
    <w:lvl w:ilvl="3" w:tplc="0542209C" w:tentative="1">
      <w:start w:val="1"/>
      <w:numFmt w:val="decimal"/>
      <w:lvlText w:val="%4."/>
      <w:lvlJc w:val="left"/>
      <w:pPr>
        <w:ind w:left="2880" w:hanging="360"/>
      </w:pPr>
    </w:lvl>
    <w:lvl w:ilvl="4" w:tplc="4968A156" w:tentative="1">
      <w:start w:val="1"/>
      <w:numFmt w:val="lowerLetter"/>
      <w:lvlText w:val="%5."/>
      <w:lvlJc w:val="left"/>
      <w:pPr>
        <w:ind w:left="3600" w:hanging="360"/>
      </w:pPr>
    </w:lvl>
    <w:lvl w:ilvl="5" w:tplc="DAEC3A78" w:tentative="1">
      <w:start w:val="1"/>
      <w:numFmt w:val="lowerRoman"/>
      <w:lvlText w:val="%6."/>
      <w:lvlJc w:val="right"/>
      <w:pPr>
        <w:ind w:left="4320" w:hanging="180"/>
      </w:pPr>
    </w:lvl>
    <w:lvl w:ilvl="6" w:tplc="6FFA3826" w:tentative="1">
      <w:start w:val="1"/>
      <w:numFmt w:val="decimal"/>
      <w:lvlText w:val="%7."/>
      <w:lvlJc w:val="left"/>
      <w:pPr>
        <w:ind w:left="5040" w:hanging="360"/>
      </w:pPr>
    </w:lvl>
    <w:lvl w:ilvl="7" w:tplc="5F187BDA" w:tentative="1">
      <w:start w:val="1"/>
      <w:numFmt w:val="lowerLetter"/>
      <w:lvlText w:val="%8."/>
      <w:lvlJc w:val="left"/>
      <w:pPr>
        <w:ind w:left="5760" w:hanging="360"/>
      </w:pPr>
    </w:lvl>
    <w:lvl w:ilvl="8" w:tplc="EFBA3456"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FCFC1486">
      <w:start w:val="1"/>
      <w:numFmt w:val="lowerRoman"/>
      <w:lvlText w:val="(%1)"/>
      <w:lvlJc w:val="left"/>
      <w:pPr>
        <w:ind w:left="1080" w:hanging="720"/>
      </w:pPr>
      <w:rPr>
        <w:rFonts w:hint="default"/>
      </w:rPr>
    </w:lvl>
    <w:lvl w:ilvl="1" w:tplc="BA5A91EA" w:tentative="1">
      <w:start w:val="1"/>
      <w:numFmt w:val="lowerLetter"/>
      <w:lvlText w:val="%2."/>
      <w:lvlJc w:val="left"/>
      <w:pPr>
        <w:ind w:left="1440" w:hanging="360"/>
      </w:pPr>
    </w:lvl>
    <w:lvl w:ilvl="2" w:tplc="675811F4" w:tentative="1">
      <w:start w:val="1"/>
      <w:numFmt w:val="lowerRoman"/>
      <w:lvlText w:val="%3."/>
      <w:lvlJc w:val="right"/>
      <w:pPr>
        <w:ind w:left="2160" w:hanging="180"/>
      </w:pPr>
    </w:lvl>
    <w:lvl w:ilvl="3" w:tplc="3E56BF76" w:tentative="1">
      <w:start w:val="1"/>
      <w:numFmt w:val="decimal"/>
      <w:lvlText w:val="%4."/>
      <w:lvlJc w:val="left"/>
      <w:pPr>
        <w:ind w:left="2880" w:hanging="360"/>
      </w:pPr>
    </w:lvl>
    <w:lvl w:ilvl="4" w:tplc="9B5C8B86" w:tentative="1">
      <w:start w:val="1"/>
      <w:numFmt w:val="lowerLetter"/>
      <w:lvlText w:val="%5."/>
      <w:lvlJc w:val="left"/>
      <w:pPr>
        <w:ind w:left="3600" w:hanging="360"/>
      </w:pPr>
    </w:lvl>
    <w:lvl w:ilvl="5" w:tplc="00C2565C" w:tentative="1">
      <w:start w:val="1"/>
      <w:numFmt w:val="lowerRoman"/>
      <w:lvlText w:val="%6."/>
      <w:lvlJc w:val="right"/>
      <w:pPr>
        <w:ind w:left="4320" w:hanging="180"/>
      </w:pPr>
    </w:lvl>
    <w:lvl w:ilvl="6" w:tplc="88386DFA" w:tentative="1">
      <w:start w:val="1"/>
      <w:numFmt w:val="decimal"/>
      <w:lvlText w:val="%7."/>
      <w:lvlJc w:val="left"/>
      <w:pPr>
        <w:ind w:left="5040" w:hanging="360"/>
      </w:pPr>
    </w:lvl>
    <w:lvl w:ilvl="7" w:tplc="A67E9CCA" w:tentative="1">
      <w:start w:val="1"/>
      <w:numFmt w:val="lowerLetter"/>
      <w:lvlText w:val="%8."/>
      <w:lvlJc w:val="left"/>
      <w:pPr>
        <w:ind w:left="5760" w:hanging="360"/>
      </w:pPr>
    </w:lvl>
    <w:lvl w:ilvl="8" w:tplc="8F006D3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71122DAA">
      <w:start w:val="1"/>
      <w:numFmt w:val="lowerRoman"/>
      <w:lvlText w:val="(%1)"/>
      <w:lvlJc w:val="left"/>
      <w:pPr>
        <w:ind w:left="1080" w:hanging="720"/>
      </w:pPr>
      <w:rPr>
        <w:rFonts w:hint="default"/>
      </w:rPr>
    </w:lvl>
    <w:lvl w:ilvl="1" w:tplc="3B14F0C0" w:tentative="1">
      <w:start w:val="1"/>
      <w:numFmt w:val="lowerLetter"/>
      <w:lvlText w:val="%2."/>
      <w:lvlJc w:val="left"/>
      <w:pPr>
        <w:ind w:left="1440" w:hanging="360"/>
      </w:pPr>
    </w:lvl>
    <w:lvl w:ilvl="2" w:tplc="7478B946" w:tentative="1">
      <w:start w:val="1"/>
      <w:numFmt w:val="lowerRoman"/>
      <w:lvlText w:val="%3."/>
      <w:lvlJc w:val="right"/>
      <w:pPr>
        <w:ind w:left="2160" w:hanging="180"/>
      </w:pPr>
    </w:lvl>
    <w:lvl w:ilvl="3" w:tplc="21CE4E66" w:tentative="1">
      <w:start w:val="1"/>
      <w:numFmt w:val="decimal"/>
      <w:lvlText w:val="%4."/>
      <w:lvlJc w:val="left"/>
      <w:pPr>
        <w:ind w:left="2880" w:hanging="360"/>
      </w:pPr>
    </w:lvl>
    <w:lvl w:ilvl="4" w:tplc="03A66DC8" w:tentative="1">
      <w:start w:val="1"/>
      <w:numFmt w:val="lowerLetter"/>
      <w:lvlText w:val="%5."/>
      <w:lvlJc w:val="left"/>
      <w:pPr>
        <w:ind w:left="3600" w:hanging="360"/>
      </w:pPr>
    </w:lvl>
    <w:lvl w:ilvl="5" w:tplc="1F5457D8" w:tentative="1">
      <w:start w:val="1"/>
      <w:numFmt w:val="lowerRoman"/>
      <w:lvlText w:val="%6."/>
      <w:lvlJc w:val="right"/>
      <w:pPr>
        <w:ind w:left="4320" w:hanging="180"/>
      </w:pPr>
    </w:lvl>
    <w:lvl w:ilvl="6" w:tplc="5792EC8A" w:tentative="1">
      <w:start w:val="1"/>
      <w:numFmt w:val="decimal"/>
      <w:lvlText w:val="%7."/>
      <w:lvlJc w:val="left"/>
      <w:pPr>
        <w:ind w:left="5040" w:hanging="360"/>
      </w:pPr>
    </w:lvl>
    <w:lvl w:ilvl="7" w:tplc="FC863E18" w:tentative="1">
      <w:start w:val="1"/>
      <w:numFmt w:val="lowerLetter"/>
      <w:lvlText w:val="%8."/>
      <w:lvlJc w:val="left"/>
      <w:pPr>
        <w:ind w:left="5760" w:hanging="360"/>
      </w:pPr>
    </w:lvl>
    <w:lvl w:ilvl="8" w:tplc="9684BB34" w:tentative="1">
      <w:start w:val="1"/>
      <w:numFmt w:val="lowerRoman"/>
      <w:lvlText w:val="%9."/>
      <w:lvlJc w:val="right"/>
      <w:pPr>
        <w:ind w:left="6480" w:hanging="180"/>
      </w:pPr>
    </w:lvl>
  </w:abstractNum>
  <w:abstractNum w:abstractNumId="13" w15:restartNumberingAfterBreak="0">
    <w:nsid w:val="4BD61680"/>
    <w:multiLevelType w:val="hybridMultilevel"/>
    <w:tmpl w:val="E5DE0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0492D6C4">
      <w:start w:val="1"/>
      <w:numFmt w:val="lowerRoman"/>
      <w:lvlText w:val="(%1)"/>
      <w:lvlJc w:val="left"/>
      <w:pPr>
        <w:ind w:left="1080" w:hanging="720"/>
      </w:pPr>
      <w:rPr>
        <w:rFonts w:hint="default"/>
      </w:rPr>
    </w:lvl>
    <w:lvl w:ilvl="1" w:tplc="DAF0E986" w:tentative="1">
      <w:start w:val="1"/>
      <w:numFmt w:val="lowerLetter"/>
      <w:lvlText w:val="%2."/>
      <w:lvlJc w:val="left"/>
      <w:pPr>
        <w:ind w:left="1440" w:hanging="360"/>
      </w:pPr>
    </w:lvl>
    <w:lvl w:ilvl="2" w:tplc="69A0BDA2" w:tentative="1">
      <w:start w:val="1"/>
      <w:numFmt w:val="lowerRoman"/>
      <w:lvlText w:val="%3."/>
      <w:lvlJc w:val="right"/>
      <w:pPr>
        <w:ind w:left="2160" w:hanging="180"/>
      </w:pPr>
    </w:lvl>
    <w:lvl w:ilvl="3" w:tplc="90B29370" w:tentative="1">
      <w:start w:val="1"/>
      <w:numFmt w:val="decimal"/>
      <w:lvlText w:val="%4."/>
      <w:lvlJc w:val="left"/>
      <w:pPr>
        <w:ind w:left="2880" w:hanging="360"/>
      </w:pPr>
    </w:lvl>
    <w:lvl w:ilvl="4" w:tplc="B5808D72" w:tentative="1">
      <w:start w:val="1"/>
      <w:numFmt w:val="lowerLetter"/>
      <w:lvlText w:val="%5."/>
      <w:lvlJc w:val="left"/>
      <w:pPr>
        <w:ind w:left="3600" w:hanging="360"/>
      </w:pPr>
    </w:lvl>
    <w:lvl w:ilvl="5" w:tplc="B05C5E82" w:tentative="1">
      <w:start w:val="1"/>
      <w:numFmt w:val="lowerRoman"/>
      <w:lvlText w:val="%6."/>
      <w:lvlJc w:val="right"/>
      <w:pPr>
        <w:ind w:left="4320" w:hanging="180"/>
      </w:pPr>
    </w:lvl>
    <w:lvl w:ilvl="6" w:tplc="33CEC598" w:tentative="1">
      <w:start w:val="1"/>
      <w:numFmt w:val="decimal"/>
      <w:lvlText w:val="%7."/>
      <w:lvlJc w:val="left"/>
      <w:pPr>
        <w:ind w:left="5040" w:hanging="360"/>
      </w:pPr>
    </w:lvl>
    <w:lvl w:ilvl="7" w:tplc="E9ECC28C" w:tentative="1">
      <w:start w:val="1"/>
      <w:numFmt w:val="lowerLetter"/>
      <w:lvlText w:val="%8."/>
      <w:lvlJc w:val="left"/>
      <w:pPr>
        <w:ind w:left="5760" w:hanging="360"/>
      </w:pPr>
    </w:lvl>
    <w:lvl w:ilvl="8" w:tplc="FEF23B18" w:tentative="1">
      <w:start w:val="1"/>
      <w:numFmt w:val="lowerRoman"/>
      <w:lvlText w:val="%9."/>
      <w:lvlJc w:val="right"/>
      <w:pPr>
        <w:ind w:left="6480" w:hanging="180"/>
      </w:pPr>
    </w:lvl>
  </w:abstractNum>
  <w:abstractNum w:abstractNumId="15" w15:restartNumberingAfterBreak="0">
    <w:nsid w:val="57866CC1"/>
    <w:multiLevelType w:val="hybridMultilevel"/>
    <w:tmpl w:val="035C2092"/>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6" w15:restartNumberingAfterBreak="0">
    <w:nsid w:val="5B1918B9"/>
    <w:multiLevelType w:val="hybridMultilevel"/>
    <w:tmpl w:val="4A3EAAFC"/>
    <w:lvl w:ilvl="0" w:tplc="6422C0C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13159D8"/>
    <w:multiLevelType w:val="hybridMultilevel"/>
    <w:tmpl w:val="DB607202"/>
    <w:lvl w:ilvl="0" w:tplc="AB6CECF2">
      <w:start w:val="1"/>
      <w:numFmt w:val="bullet"/>
      <w:lvlText w:val=""/>
      <w:lvlJc w:val="left"/>
      <w:pPr>
        <w:ind w:left="624" w:hanging="267"/>
      </w:pPr>
      <w:rPr>
        <w:rFonts w:ascii="Symbol" w:hAnsi="Symbol" w:hint="default"/>
      </w:rPr>
    </w:lvl>
    <w:lvl w:ilvl="1" w:tplc="8736B576">
      <w:start w:val="1"/>
      <w:numFmt w:val="bullet"/>
      <w:lvlText w:val="o"/>
      <w:lvlJc w:val="left"/>
      <w:pPr>
        <w:ind w:left="1080" w:hanging="360"/>
      </w:pPr>
      <w:rPr>
        <w:rFonts w:ascii="Courier New" w:hAnsi="Courier New" w:cs="Courier New" w:hint="default"/>
      </w:rPr>
    </w:lvl>
    <w:lvl w:ilvl="2" w:tplc="100C1A46" w:tentative="1">
      <w:start w:val="1"/>
      <w:numFmt w:val="bullet"/>
      <w:lvlText w:val=""/>
      <w:lvlJc w:val="left"/>
      <w:pPr>
        <w:ind w:left="1800" w:hanging="360"/>
      </w:pPr>
      <w:rPr>
        <w:rFonts w:ascii="Wingdings" w:hAnsi="Wingdings" w:hint="default"/>
      </w:rPr>
    </w:lvl>
    <w:lvl w:ilvl="3" w:tplc="76B0CF30" w:tentative="1">
      <w:start w:val="1"/>
      <w:numFmt w:val="bullet"/>
      <w:lvlText w:val=""/>
      <w:lvlJc w:val="left"/>
      <w:pPr>
        <w:ind w:left="2520" w:hanging="360"/>
      </w:pPr>
      <w:rPr>
        <w:rFonts w:ascii="Symbol" w:hAnsi="Symbol" w:hint="default"/>
      </w:rPr>
    </w:lvl>
    <w:lvl w:ilvl="4" w:tplc="FE1C2F94" w:tentative="1">
      <w:start w:val="1"/>
      <w:numFmt w:val="bullet"/>
      <w:lvlText w:val="o"/>
      <w:lvlJc w:val="left"/>
      <w:pPr>
        <w:ind w:left="3240" w:hanging="360"/>
      </w:pPr>
      <w:rPr>
        <w:rFonts w:ascii="Courier New" w:hAnsi="Courier New" w:cs="Courier New" w:hint="default"/>
      </w:rPr>
    </w:lvl>
    <w:lvl w:ilvl="5" w:tplc="C504B948" w:tentative="1">
      <w:start w:val="1"/>
      <w:numFmt w:val="bullet"/>
      <w:lvlText w:val=""/>
      <w:lvlJc w:val="left"/>
      <w:pPr>
        <w:ind w:left="3960" w:hanging="360"/>
      </w:pPr>
      <w:rPr>
        <w:rFonts w:ascii="Wingdings" w:hAnsi="Wingdings" w:hint="default"/>
      </w:rPr>
    </w:lvl>
    <w:lvl w:ilvl="6" w:tplc="940E4AEC" w:tentative="1">
      <w:start w:val="1"/>
      <w:numFmt w:val="bullet"/>
      <w:lvlText w:val=""/>
      <w:lvlJc w:val="left"/>
      <w:pPr>
        <w:ind w:left="4680" w:hanging="360"/>
      </w:pPr>
      <w:rPr>
        <w:rFonts w:ascii="Symbol" w:hAnsi="Symbol" w:hint="default"/>
      </w:rPr>
    </w:lvl>
    <w:lvl w:ilvl="7" w:tplc="A64E9F98" w:tentative="1">
      <w:start w:val="1"/>
      <w:numFmt w:val="bullet"/>
      <w:lvlText w:val="o"/>
      <w:lvlJc w:val="left"/>
      <w:pPr>
        <w:ind w:left="5400" w:hanging="360"/>
      </w:pPr>
      <w:rPr>
        <w:rFonts w:ascii="Courier New" w:hAnsi="Courier New" w:cs="Courier New" w:hint="default"/>
      </w:rPr>
    </w:lvl>
    <w:lvl w:ilvl="8" w:tplc="29FCFA30" w:tentative="1">
      <w:start w:val="1"/>
      <w:numFmt w:val="bullet"/>
      <w:lvlText w:val=""/>
      <w:lvlJc w:val="left"/>
      <w:pPr>
        <w:ind w:left="6120" w:hanging="360"/>
      </w:pPr>
      <w:rPr>
        <w:rFonts w:ascii="Wingdings" w:hAnsi="Wingdings" w:hint="default"/>
      </w:rPr>
    </w:lvl>
  </w:abstractNum>
  <w:abstractNum w:abstractNumId="18" w15:restartNumberingAfterBreak="0">
    <w:nsid w:val="66C97463"/>
    <w:multiLevelType w:val="hybridMultilevel"/>
    <w:tmpl w:val="BBFC55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04C5705"/>
    <w:multiLevelType w:val="hybridMultilevel"/>
    <w:tmpl w:val="C7521458"/>
    <w:lvl w:ilvl="0" w:tplc="99FE40DE">
      <w:start w:val="1"/>
      <w:numFmt w:val="lowerRoman"/>
      <w:lvlText w:val="(%1)"/>
      <w:lvlJc w:val="left"/>
      <w:pPr>
        <w:ind w:left="1080" w:hanging="720"/>
      </w:pPr>
      <w:rPr>
        <w:rFonts w:hint="default"/>
      </w:rPr>
    </w:lvl>
    <w:lvl w:ilvl="1" w:tplc="F2729B86" w:tentative="1">
      <w:start w:val="1"/>
      <w:numFmt w:val="lowerLetter"/>
      <w:lvlText w:val="%2."/>
      <w:lvlJc w:val="left"/>
      <w:pPr>
        <w:ind w:left="1440" w:hanging="360"/>
      </w:pPr>
    </w:lvl>
    <w:lvl w:ilvl="2" w:tplc="F5A43254" w:tentative="1">
      <w:start w:val="1"/>
      <w:numFmt w:val="lowerRoman"/>
      <w:lvlText w:val="%3."/>
      <w:lvlJc w:val="right"/>
      <w:pPr>
        <w:ind w:left="2160" w:hanging="180"/>
      </w:pPr>
    </w:lvl>
    <w:lvl w:ilvl="3" w:tplc="4580AA12" w:tentative="1">
      <w:start w:val="1"/>
      <w:numFmt w:val="decimal"/>
      <w:lvlText w:val="%4."/>
      <w:lvlJc w:val="left"/>
      <w:pPr>
        <w:ind w:left="2880" w:hanging="360"/>
      </w:pPr>
    </w:lvl>
    <w:lvl w:ilvl="4" w:tplc="2226563A" w:tentative="1">
      <w:start w:val="1"/>
      <w:numFmt w:val="lowerLetter"/>
      <w:lvlText w:val="%5."/>
      <w:lvlJc w:val="left"/>
      <w:pPr>
        <w:ind w:left="3600" w:hanging="360"/>
      </w:pPr>
    </w:lvl>
    <w:lvl w:ilvl="5" w:tplc="66CABF06" w:tentative="1">
      <w:start w:val="1"/>
      <w:numFmt w:val="lowerRoman"/>
      <w:lvlText w:val="%6."/>
      <w:lvlJc w:val="right"/>
      <w:pPr>
        <w:ind w:left="4320" w:hanging="180"/>
      </w:pPr>
    </w:lvl>
    <w:lvl w:ilvl="6" w:tplc="BAA28E0C" w:tentative="1">
      <w:start w:val="1"/>
      <w:numFmt w:val="decimal"/>
      <w:lvlText w:val="%7."/>
      <w:lvlJc w:val="left"/>
      <w:pPr>
        <w:ind w:left="5040" w:hanging="360"/>
      </w:pPr>
    </w:lvl>
    <w:lvl w:ilvl="7" w:tplc="EE2CBC5C" w:tentative="1">
      <w:start w:val="1"/>
      <w:numFmt w:val="lowerLetter"/>
      <w:lvlText w:val="%8."/>
      <w:lvlJc w:val="left"/>
      <w:pPr>
        <w:ind w:left="5760" w:hanging="360"/>
      </w:pPr>
    </w:lvl>
    <w:lvl w:ilvl="8" w:tplc="BF8E4E6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82926213">
    <w:abstractNumId w:val="20"/>
  </w:num>
  <w:num w:numId="2" w16cid:durableId="1634210340">
    <w:abstractNumId w:val="7"/>
  </w:num>
  <w:num w:numId="3" w16cid:durableId="102650054">
    <w:abstractNumId w:val="3"/>
  </w:num>
  <w:num w:numId="4" w16cid:durableId="263421356">
    <w:abstractNumId w:val="11"/>
  </w:num>
  <w:num w:numId="5" w16cid:durableId="1693066448">
    <w:abstractNumId w:val="10"/>
  </w:num>
  <w:num w:numId="6" w16cid:durableId="1668903598">
    <w:abstractNumId w:val="1"/>
  </w:num>
  <w:num w:numId="7" w16cid:durableId="1678800980">
    <w:abstractNumId w:val="14"/>
  </w:num>
  <w:num w:numId="8" w16cid:durableId="740517943">
    <w:abstractNumId w:val="8"/>
  </w:num>
  <w:num w:numId="9" w16cid:durableId="1226913637">
    <w:abstractNumId w:val="12"/>
  </w:num>
  <w:num w:numId="10" w16cid:durableId="1014460841">
    <w:abstractNumId w:val="5"/>
  </w:num>
  <w:num w:numId="11" w16cid:durableId="956181206">
    <w:abstractNumId w:val="19"/>
  </w:num>
  <w:num w:numId="12" w16cid:durableId="1359350953">
    <w:abstractNumId w:val="2"/>
  </w:num>
  <w:num w:numId="13" w16cid:durableId="1391729807">
    <w:abstractNumId w:val="15"/>
  </w:num>
  <w:num w:numId="14" w16cid:durableId="1442259490">
    <w:abstractNumId w:val="0"/>
  </w:num>
  <w:num w:numId="15" w16cid:durableId="1932814827">
    <w:abstractNumId w:val="6"/>
  </w:num>
  <w:num w:numId="16" w16cid:durableId="331220606">
    <w:abstractNumId w:val="13"/>
  </w:num>
  <w:num w:numId="17" w16cid:durableId="873082801">
    <w:abstractNumId w:val="16"/>
  </w:num>
  <w:num w:numId="18" w16cid:durableId="1572083637">
    <w:abstractNumId w:val="9"/>
  </w:num>
  <w:num w:numId="19" w16cid:durableId="295991937">
    <w:abstractNumId w:val="4"/>
  </w:num>
  <w:num w:numId="20" w16cid:durableId="352726019">
    <w:abstractNumId w:val="17"/>
  </w:num>
  <w:num w:numId="21" w16cid:durableId="109328285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E81"/>
    <w:rsid w:val="00230930"/>
    <w:rsid w:val="002439F0"/>
    <w:rsid w:val="003B62ED"/>
    <w:rsid w:val="004441D4"/>
    <w:rsid w:val="00542075"/>
    <w:rsid w:val="0054447B"/>
    <w:rsid w:val="006102F1"/>
    <w:rsid w:val="007C60EA"/>
    <w:rsid w:val="00815E81"/>
    <w:rsid w:val="0099781F"/>
    <w:rsid w:val="00A2275A"/>
    <w:rsid w:val="00A7325D"/>
    <w:rsid w:val="00CF269E"/>
    <w:rsid w:val="00EF0E41"/>
    <w:rsid w:val="00FA2B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5EB72"/>
  <w15:docId w15:val="{EA208C15-9492-4B6A-9712-6C8A4D3E7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7325D"/>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Heading3Char">
    <w:name w:val="Heading 3 Char"/>
    <w:basedOn w:val="DefaultParagraphFont"/>
    <w:link w:val="Heading3"/>
    <w:uiPriority w:val="9"/>
    <w:semiHidden/>
    <w:rsid w:val="00A7325D"/>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7325D"/>
    <w:rPr>
      <w:rFonts w:ascii="Fira Sans Light" w:hAnsi="Fira Sans Light"/>
      <w:color w:val="000000" w:themeColor="text1"/>
      <w:sz w:val="24"/>
      <w:szCs w:val="24"/>
    </w:rPr>
  </w:style>
  <w:style w:type="character" w:styleId="PlaceholderText">
    <w:name w:val="Placeholder Text"/>
    <w:basedOn w:val="DefaultParagraphFont"/>
    <w:uiPriority w:val="99"/>
    <w:semiHidden/>
    <w:rsid w:val="00A732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BC9137B6804FFB9B0E44A23B698668"/>
        <w:category>
          <w:name w:val="General"/>
          <w:gallery w:val="placeholder"/>
        </w:category>
        <w:types>
          <w:type w:val="bbPlcHdr"/>
        </w:types>
        <w:behaviors>
          <w:behavior w:val="content"/>
        </w:behaviors>
        <w:guid w:val="{63AE2935-003F-479E-AE51-FBCA0541E03B}"/>
      </w:docPartPr>
      <w:docPartBody>
        <w:p w:rsidR="00DF50D8" w:rsidRDefault="00411641" w:rsidP="00411641">
          <w:pPr>
            <w:pStyle w:val="21BC9137B6804FFB9B0E44A23B698668"/>
          </w:pPr>
          <w:r w:rsidRPr="00D858FE">
            <w:rPr>
              <w:rStyle w:val="PlaceholderText"/>
            </w:rPr>
            <w:t>Choose an item.</w:t>
          </w:r>
        </w:p>
      </w:docPartBody>
    </w:docPart>
    <w:docPart>
      <w:docPartPr>
        <w:name w:val="E0097BA961344589A5BB8AFBDF52E06A"/>
        <w:category>
          <w:name w:val="General"/>
          <w:gallery w:val="placeholder"/>
        </w:category>
        <w:types>
          <w:type w:val="bbPlcHdr"/>
        </w:types>
        <w:behaviors>
          <w:behavior w:val="content"/>
        </w:behaviors>
        <w:guid w:val="{6A01CFD4-0DB1-4E4E-AB24-153F79B9C35B}"/>
      </w:docPartPr>
      <w:docPartBody>
        <w:p w:rsidR="00DF50D8" w:rsidRDefault="00411641" w:rsidP="00411641">
          <w:pPr>
            <w:pStyle w:val="E0097BA961344589A5BB8AFBDF52E06A"/>
          </w:pPr>
          <w:r w:rsidRPr="00D858FE">
            <w:rPr>
              <w:rStyle w:val="PlaceholderText"/>
            </w:rPr>
            <w:t>Choose an item.</w:t>
          </w:r>
        </w:p>
      </w:docPartBody>
    </w:docPart>
    <w:docPart>
      <w:docPartPr>
        <w:name w:val="567987E651E849F7822A56C45A13DDE8"/>
        <w:category>
          <w:name w:val="General"/>
          <w:gallery w:val="placeholder"/>
        </w:category>
        <w:types>
          <w:type w:val="bbPlcHdr"/>
        </w:types>
        <w:behaviors>
          <w:behavior w:val="content"/>
        </w:behaviors>
        <w:guid w:val="{2E958617-08BA-4FC0-B281-5766E38DAC33}"/>
      </w:docPartPr>
      <w:docPartBody>
        <w:p w:rsidR="00DF50D8" w:rsidRDefault="00411641" w:rsidP="00411641">
          <w:pPr>
            <w:pStyle w:val="567987E651E849F7822A56C45A13DDE8"/>
          </w:pPr>
          <w:r w:rsidRPr="00D858FE">
            <w:rPr>
              <w:rStyle w:val="PlaceholderText"/>
            </w:rPr>
            <w:t>Choose an item.</w:t>
          </w:r>
        </w:p>
      </w:docPartBody>
    </w:docPart>
    <w:docPart>
      <w:docPartPr>
        <w:name w:val="18A1BB16810D426A82D0DE90CFEF6651"/>
        <w:category>
          <w:name w:val="General"/>
          <w:gallery w:val="placeholder"/>
        </w:category>
        <w:types>
          <w:type w:val="bbPlcHdr"/>
        </w:types>
        <w:behaviors>
          <w:behavior w:val="content"/>
        </w:behaviors>
        <w:guid w:val="{C49ADAD0-1CCE-45A2-8826-21557A361853}"/>
      </w:docPartPr>
      <w:docPartBody>
        <w:p w:rsidR="00DF50D8" w:rsidRDefault="00411641" w:rsidP="00411641">
          <w:pPr>
            <w:pStyle w:val="18A1BB16810D426A82D0DE90CFEF6651"/>
          </w:pPr>
          <w:r w:rsidRPr="00D858FE">
            <w:rPr>
              <w:rStyle w:val="PlaceholderText"/>
            </w:rPr>
            <w:t>Choose an item.</w:t>
          </w:r>
        </w:p>
      </w:docPartBody>
    </w:docPart>
    <w:docPart>
      <w:docPartPr>
        <w:name w:val="C1E663C40C034D7F8FD16D19C6738CF1"/>
        <w:category>
          <w:name w:val="General"/>
          <w:gallery w:val="placeholder"/>
        </w:category>
        <w:types>
          <w:type w:val="bbPlcHdr"/>
        </w:types>
        <w:behaviors>
          <w:behavior w:val="content"/>
        </w:behaviors>
        <w:guid w:val="{462C0E3C-9A0A-4C9D-90C4-3F2785950562}"/>
      </w:docPartPr>
      <w:docPartBody>
        <w:p w:rsidR="00DF50D8" w:rsidRDefault="00411641" w:rsidP="00411641">
          <w:pPr>
            <w:pStyle w:val="C1E663C40C034D7F8FD16D19C6738CF1"/>
          </w:pPr>
          <w:r w:rsidRPr="00D858FE">
            <w:rPr>
              <w:rStyle w:val="PlaceholderText"/>
            </w:rPr>
            <w:t>Choose an item.</w:t>
          </w:r>
        </w:p>
      </w:docPartBody>
    </w:docPart>
    <w:docPart>
      <w:docPartPr>
        <w:name w:val="6356E4D4EBAB48038679F52BA059685C"/>
        <w:category>
          <w:name w:val="General"/>
          <w:gallery w:val="placeholder"/>
        </w:category>
        <w:types>
          <w:type w:val="bbPlcHdr"/>
        </w:types>
        <w:behaviors>
          <w:behavior w:val="content"/>
        </w:behaviors>
        <w:guid w:val="{B5BBC875-3D7E-43AC-B9FE-441881988044}"/>
      </w:docPartPr>
      <w:docPartBody>
        <w:p w:rsidR="00DF50D8" w:rsidRDefault="00411641" w:rsidP="00411641">
          <w:pPr>
            <w:pStyle w:val="6356E4D4EBAB48038679F52BA059685C"/>
          </w:pPr>
          <w:r w:rsidRPr="00D858FE">
            <w:rPr>
              <w:rStyle w:val="PlaceholderText"/>
            </w:rPr>
            <w:t>Choose an item.</w:t>
          </w:r>
        </w:p>
      </w:docPartBody>
    </w:docPart>
    <w:docPart>
      <w:docPartPr>
        <w:name w:val="768F2195F29040EE9090200D7873FB64"/>
        <w:category>
          <w:name w:val="General"/>
          <w:gallery w:val="placeholder"/>
        </w:category>
        <w:types>
          <w:type w:val="bbPlcHdr"/>
        </w:types>
        <w:behaviors>
          <w:behavior w:val="content"/>
        </w:behaviors>
        <w:guid w:val="{DF52531A-563E-4251-A81D-97686A307190}"/>
      </w:docPartPr>
      <w:docPartBody>
        <w:p w:rsidR="00DF50D8" w:rsidRDefault="00411641" w:rsidP="00411641">
          <w:pPr>
            <w:pStyle w:val="768F2195F29040EE9090200D7873FB64"/>
          </w:pPr>
          <w:r w:rsidRPr="00D858FE">
            <w:rPr>
              <w:rStyle w:val="PlaceholderText"/>
            </w:rPr>
            <w:t>Choose an item.</w:t>
          </w:r>
        </w:p>
      </w:docPartBody>
    </w:docPart>
    <w:docPart>
      <w:docPartPr>
        <w:name w:val="834BE52ED93A45C484DC0EC8C0E084C2"/>
        <w:category>
          <w:name w:val="General"/>
          <w:gallery w:val="placeholder"/>
        </w:category>
        <w:types>
          <w:type w:val="bbPlcHdr"/>
        </w:types>
        <w:behaviors>
          <w:behavior w:val="content"/>
        </w:behaviors>
        <w:guid w:val="{12062C90-F775-4701-9520-2E554700EF03}"/>
      </w:docPartPr>
      <w:docPartBody>
        <w:p w:rsidR="00DF50D8" w:rsidRDefault="00411641" w:rsidP="00411641">
          <w:pPr>
            <w:pStyle w:val="834BE52ED93A45C484DC0EC8C0E084C2"/>
          </w:pPr>
          <w:r w:rsidRPr="00D858FE">
            <w:rPr>
              <w:rStyle w:val="PlaceholderText"/>
            </w:rPr>
            <w:t>Choose an item.</w:t>
          </w:r>
        </w:p>
      </w:docPartBody>
    </w:docPart>
    <w:docPart>
      <w:docPartPr>
        <w:name w:val="D104E93131AF4BED8723995E2E224048"/>
        <w:category>
          <w:name w:val="General"/>
          <w:gallery w:val="placeholder"/>
        </w:category>
        <w:types>
          <w:type w:val="bbPlcHdr"/>
        </w:types>
        <w:behaviors>
          <w:behavior w:val="content"/>
        </w:behaviors>
        <w:guid w:val="{47A536CF-2139-4F51-A622-EA059CC907DF}"/>
      </w:docPartPr>
      <w:docPartBody>
        <w:p w:rsidR="00DF50D8" w:rsidRDefault="00411641" w:rsidP="00411641">
          <w:pPr>
            <w:pStyle w:val="D104E93131AF4BED8723995E2E224048"/>
          </w:pPr>
          <w:r w:rsidRPr="00D858FE">
            <w:rPr>
              <w:rStyle w:val="PlaceholderText"/>
            </w:rPr>
            <w:t>Choose an item.</w:t>
          </w:r>
        </w:p>
      </w:docPartBody>
    </w:docPart>
    <w:docPart>
      <w:docPartPr>
        <w:name w:val="AB10323A905F4E88A5B7F7DEC3B2A212"/>
        <w:category>
          <w:name w:val="General"/>
          <w:gallery w:val="placeholder"/>
        </w:category>
        <w:types>
          <w:type w:val="bbPlcHdr"/>
        </w:types>
        <w:behaviors>
          <w:behavior w:val="content"/>
        </w:behaviors>
        <w:guid w:val="{DC439F4D-B1EA-42F6-A250-27D917CB98C6}"/>
      </w:docPartPr>
      <w:docPartBody>
        <w:p w:rsidR="00DF50D8" w:rsidRDefault="00411641" w:rsidP="00411641">
          <w:pPr>
            <w:pStyle w:val="AB10323A905F4E88A5B7F7DEC3B2A212"/>
          </w:pPr>
          <w:r w:rsidRPr="00D858FE">
            <w:rPr>
              <w:rStyle w:val="PlaceholderText"/>
            </w:rPr>
            <w:t>Choose an item.</w:t>
          </w:r>
        </w:p>
      </w:docPartBody>
    </w:docPart>
    <w:docPart>
      <w:docPartPr>
        <w:name w:val="9C886791962F445B9098F90BE10A48BD"/>
        <w:category>
          <w:name w:val="General"/>
          <w:gallery w:val="placeholder"/>
        </w:category>
        <w:types>
          <w:type w:val="bbPlcHdr"/>
        </w:types>
        <w:behaviors>
          <w:behavior w:val="content"/>
        </w:behaviors>
        <w:guid w:val="{27F8788D-D543-4E63-A816-0FFF9635A141}"/>
      </w:docPartPr>
      <w:docPartBody>
        <w:p w:rsidR="00DF50D8" w:rsidRDefault="00411641" w:rsidP="00411641">
          <w:pPr>
            <w:pStyle w:val="9C886791962F445B9098F90BE10A48BD"/>
          </w:pPr>
          <w:r w:rsidRPr="00D858FE">
            <w:rPr>
              <w:rStyle w:val="PlaceholderText"/>
            </w:rPr>
            <w:t>Choose an item.</w:t>
          </w:r>
        </w:p>
      </w:docPartBody>
    </w:docPart>
    <w:docPart>
      <w:docPartPr>
        <w:name w:val="F635712F56ED4DA0B8083C30926B9AFC"/>
        <w:category>
          <w:name w:val="General"/>
          <w:gallery w:val="placeholder"/>
        </w:category>
        <w:types>
          <w:type w:val="bbPlcHdr"/>
        </w:types>
        <w:behaviors>
          <w:behavior w:val="content"/>
        </w:behaviors>
        <w:guid w:val="{A6159477-B109-4EE9-AAEA-21EBC7A701E9}"/>
      </w:docPartPr>
      <w:docPartBody>
        <w:p w:rsidR="00DF50D8" w:rsidRDefault="00411641" w:rsidP="00411641">
          <w:pPr>
            <w:pStyle w:val="F635712F56ED4DA0B8083C30926B9AFC"/>
          </w:pPr>
          <w:r w:rsidRPr="00D858FE">
            <w:rPr>
              <w:rStyle w:val="PlaceholderText"/>
            </w:rPr>
            <w:t>Choose an item.</w:t>
          </w:r>
        </w:p>
      </w:docPartBody>
    </w:docPart>
    <w:docPart>
      <w:docPartPr>
        <w:name w:val="9AA0586878C44984AB0BDBEAC56F3F5A"/>
        <w:category>
          <w:name w:val="General"/>
          <w:gallery w:val="placeholder"/>
        </w:category>
        <w:types>
          <w:type w:val="bbPlcHdr"/>
        </w:types>
        <w:behaviors>
          <w:behavior w:val="content"/>
        </w:behaviors>
        <w:guid w:val="{0955FD0A-CB13-4E3F-8800-A4B948AE3BC4}"/>
      </w:docPartPr>
      <w:docPartBody>
        <w:p w:rsidR="00DF50D8" w:rsidRDefault="00411641" w:rsidP="00411641">
          <w:pPr>
            <w:pStyle w:val="9AA0586878C44984AB0BDBEAC56F3F5A"/>
          </w:pPr>
          <w:r w:rsidRPr="00D858FE">
            <w:rPr>
              <w:rStyle w:val="PlaceholderText"/>
            </w:rPr>
            <w:t>Choose an item.</w:t>
          </w:r>
        </w:p>
      </w:docPartBody>
    </w:docPart>
    <w:docPart>
      <w:docPartPr>
        <w:name w:val="9ECAE831C394489F9FAA0550B1F4693B"/>
        <w:category>
          <w:name w:val="General"/>
          <w:gallery w:val="placeholder"/>
        </w:category>
        <w:types>
          <w:type w:val="bbPlcHdr"/>
        </w:types>
        <w:behaviors>
          <w:behavior w:val="content"/>
        </w:behaviors>
        <w:guid w:val="{4A87076A-7498-480A-88AB-12D1638A7D1B}"/>
      </w:docPartPr>
      <w:docPartBody>
        <w:p w:rsidR="00DF50D8" w:rsidRDefault="00411641" w:rsidP="00411641">
          <w:pPr>
            <w:pStyle w:val="9ECAE831C394489F9FAA0550B1F4693B"/>
          </w:pPr>
          <w:r w:rsidRPr="00D858FE">
            <w:rPr>
              <w:rStyle w:val="PlaceholderText"/>
            </w:rPr>
            <w:t>Choose an item.</w:t>
          </w:r>
        </w:p>
      </w:docPartBody>
    </w:docPart>
    <w:docPart>
      <w:docPartPr>
        <w:name w:val="DD417F4ECE3E4601989D1DE55A14EDFD"/>
        <w:category>
          <w:name w:val="General"/>
          <w:gallery w:val="placeholder"/>
        </w:category>
        <w:types>
          <w:type w:val="bbPlcHdr"/>
        </w:types>
        <w:behaviors>
          <w:behavior w:val="content"/>
        </w:behaviors>
        <w:guid w:val="{CDD01FFC-7838-41C4-BDEA-F06053BB45B8}"/>
      </w:docPartPr>
      <w:docPartBody>
        <w:p w:rsidR="00DF50D8" w:rsidRDefault="00411641" w:rsidP="00411641">
          <w:pPr>
            <w:pStyle w:val="DD417F4ECE3E4601989D1DE55A14EDFD"/>
          </w:pPr>
          <w:r w:rsidRPr="00D858FE">
            <w:rPr>
              <w:rStyle w:val="PlaceholderText"/>
            </w:rPr>
            <w:t>Choose an item.</w:t>
          </w:r>
        </w:p>
      </w:docPartBody>
    </w:docPart>
    <w:docPart>
      <w:docPartPr>
        <w:name w:val="9549530D7F364B5F97F11171A2B5B262"/>
        <w:category>
          <w:name w:val="General"/>
          <w:gallery w:val="placeholder"/>
        </w:category>
        <w:types>
          <w:type w:val="bbPlcHdr"/>
        </w:types>
        <w:behaviors>
          <w:behavior w:val="content"/>
        </w:behaviors>
        <w:guid w:val="{A54BA088-0B72-428F-8C52-38E151B9BFBD}"/>
      </w:docPartPr>
      <w:docPartBody>
        <w:p w:rsidR="00DF50D8" w:rsidRDefault="00411641" w:rsidP="00411641">
          <w:pPr>
            <w:pStyle w:val="9549530D7F364B5F97F11171A2B5B262"/>
          </w:pPr>
          <w:r w:rsidRPr="00D858FE">
            <w:rPr>
              <w:rStyle w:val="PlaceholderText"/>
            </w:rPr>
            <w:t>Choose an item.</w:t>
          </w:r>
        </w:p>
      </w:docPartBody>
    </w:docPart>
    <w:docPart>
      <w:docPartPr>
        <w:name w:val="DE74E5B546394A13A4B5D43043C4FE6D"/>
        <w:category>
          <w:name w:val="General"/>
          <w:gallery w:val="placeholder"/>
        </w:category>
        <w:types>
          <w:type w:val="bbPlcHdr"/>
        </w:types>
        <w:behaviors>
          <w:behavior w:val="content"/>
        </w:behaviors>
        <w:guid w:val="{3B3BEAA8-F808-4955-A9AD-AC0B620A1BAA}"/>
      </w:docPartPr>
      <w:docPartBody>
        <w:p w:rsidR="00DF50D8" w:rsidRDefault="00411641" w:rsidP="00411641">
          <w:pPr>
            <w:pStyle w:val="DE74E5B546394A13A4B5D43043C4FE6D"/>
          </w:pPr>
          <w:r w:rsidRPr="00D858FE">
            <w:rPr>
              <w:rStyle w:val="PlaceholderText"/>
            </w:rPr>
            <w:t>Choose an item.</w:t>
          </w:r>
        </w:p>
      </w:docPartBody>
    </w:docPart>
    <w:docPart>
      <w:docPartPr>
        <w:name w:val="748D6478B1F648BC84E8CCD8D6245C97"/>
        <w:category>
          <w:name w:val="General"/>
          <w:gallery w:val="placeholder"/>
        </w:category>
        <w:types>
          <w:type w:val="bbPlcHdr"/>
        </w:types>
        <w:behaviors>
          <w:behavior w:val="content"/>
        </w:behaviors>
        <w:guid w:val="{AFB83D04-C884-4B92-B15E-B62A241DA130}"/>
      </w:docPartPr>
      <w:docPartBody>
        <w:p w:rsidR="00DF50D8" w:rsidRDefault="00411641" w:rsidP="00411641">
          <w:pPr>
            <w:pStyle w:val="748D6478B1F648BC84E8CCD8D6245C97"/>
          </w:pPr>
          <w:r w:rsidRPr="00D858FE">
            <w:rPr>
              <w:rStyle w:val="PlaceholderText"/>
            </w:rPr>
            <w:t>Choose an item.</w:t>
          </w:r>
        </w:p>
      </w:docPartBody>
    </w:docPart>
    <w:docPart>
      <w:docPartPr>
        <w:name w:val="BED5F4CB8E034ACF8446C67285B01399"/>
        <w:category>
          <w:name w:val="General"/>
          <w:gallery w:val="placeholder"/>
        </w:category>
        <w:types>
          <w:type w:val="bbPlcHdr"/>
        </w:types>
        <w:behaviors>
          <w:behavior w:val="content"/>
        </w:behaviors>
        <w:guid w:val="{353B1DB6-A2B8-4818-A098-D70493E949D9}"/>
      </w:docPartPr>
      <w:docPartBody>
        <w:p w:rsidR="00DF50D8" w:rsidRDefault="00411641" w:rsidP="00411641">
          <w:pPr>
            <w:pStyle w:val="BED5F4CB8E034ACF8446C67285B01399"/>
          </w:pPr>
          <w:r w:rsidRPr="00D858FE">
            <w:rPr>
              <w:rStyle w:val="PlaceholderText"/>
            </w:rPr>
            <w:t>Choose an item.</w:t>
          </w:r>
        </w:p>
      </w:docPartBody>
    </w:docPart>
    <w:docPart>
      <w:docPartPr>
        <w:name w:val="5083F6DDC2B949998AE246225DBF00F7"/>
        <w:category>
          <w:name w:val="General"/>
          <w:gallery w:val="placeholder"/>
        </w:category>
        <w:types>
          <w:type w:val="bbPlcHdr"/>
        </w:types>
        <w:behaviors>
          <w:behavior w:val="content"/>
        </w:behaviors>
        <w:guid w:val="{8C1937DA-5AD1-41F4-8BF3-2E3FDBB3E0EA}"/>
      </w:docPartPr>
      <w:docPartBody>
        <w:p w:rsidR="00DF50D8" w:rsidRDefault="00411641" w:rsidP="00411641">
          <w:pPr>
            <w:pStyle w:val="5083F6DDC2B949998AE246225DBF00F7"/>
          </w:pPr>
          <w:r w:rsidRPr="00D858FE">
            <w:rPr>
              <w:rStyle w:val="PlaceholderText"/>
            </w:rPr>
            <w:t>Choose an item.</w:t>
          </w:r>
        </w:p>
      </w:docPartBody>
    </w:docPart>
    <w:docPart>
      <w:docPartPr>
        <w:name w:val="48457F25971140F38BDA4B0F12F0C4D3"/>
        <w:category>
          <w:name w:val="General"/>
          <w:gallery w:val="placeholder"/>
        </w:category>
        <w:types>
          <w:type w:val="bbPlcHdr"/>
        </w:types>
        <w:behaviors>
          <w:behavior w:val="content"/>
        </w:behaviors>
        <w:guid w:val="{F93D3544-52B0-4FD8-B173-D615E351F99D}"/>
      </w:docPartPr>
      <w:docPartBody>
        <w:p w:rsidR="00DF50D8" w:rsidRDefault="00411641" w:rsidP="00411641">
          <w:pPr>
            <w:pStyle w:val="48457F25971140F38BDA4B0F12F0C4D3"/>
          </w:pPr>
          <w:r w:rsidRPr="00D858FE">
            <w:rPr>
              <w:rStyle w:val="PlaceholderText"/>
            </w:rPr>
            <w:t>Choose an item.</w:t>
          </w:r>
        </w:p>
      </w:docPartBody>
    </w:docPart>
    <w:docPart>
      <w:docPartPr>
        <w:name w:val="9DC2EA52483A410FAEC043C83B4FEF94"/>
        <w:category>
          <w:name w:val="General"/>
          <w:gallery w:val="placeholder"/>
        </w:category>
        <w:types>
          <w:type w:val="bbPlcHdr"/>
        </w:types>
        <w:behaviors>
          <w:behavior w:val="content"/>
        </w:behaviors>
        <w:guid w:val="{D656A294-DCC2-4C85-814F-A72970AEA39A}"/>
      </w:docPartPr>
      <w:docPartBody>
        <w:p w:rsidR="00DF50D8" w:rsidRDefault="00411641" w:rsidP="00411641">
          <w:pPr>
            <w:pStyle w:val="9DC2EA52483A410FAEC043C83B4FEF94"/>
          </w:pPr>
          <w:r w:rsidRPr="00D858FE">
            <w:rPr>
              <w:rStyle w:val="PlaceholderText"/>
            </w:rPr>
            <w:t>Choose an item.</w:t>
          </w:r>
        </w:p>
      </w:docPartBody>
    </w:docPart>
    <w:docPart>
      <w:docPartPr>
        <w:name w:val="FBB239776A6F49A58FB6337B66A0607A"/>
        <w:category>
          <w:name w:val="General"/>
          <w:gallery w:val="placeholder"/>
        </w:category>
        <w:types>
          <w:type w:val="bbPlcHdr"/>
        </w:types>
        <w:behaviors>
          <w:behavior w:val="content"/>
        </w:behaviors>
        <w:guid w:val="{34F09700-D07A-412D-B2FA-F611F14D69F5}"/>
      </w:docPartPr>
      <w:docPartBody>
        <w:p w:rsidR="00DF50D8" w:rsidRDefault="00411641" w:rsidP="00411641">
          <w:pPr>
            <w:pStyle w:val="FBB239776A6F49A58FB6337B66A0607A"/>
          </w:pPr>
          <w:r w:rsidRPr="00D858FE">
            <w:rPr>
              <w:rStyle w:val="PlaceholderText"/>
            </w:rPr>
            <w:t>Choose an item.</w:t>
          </w:r>
        </w:p>
      </w:docPartBody>
    </w:docPart>
    <w:docPart>
      <w:docPartPr>
        <w:name w:val="60537281D1C24A3A9E9019ECEC51F6A4"/>
        <w:category>
          <w:name w:val="General"/>
          <w:gallery w:val="placeholder"/>
        </w:category>
        <w:types>
          <w:type w:val="bbPlcHdr"/>
        </w:types>
        <w:behaviors>
          <w:behavior w:val="content"/>
        </w:behaviors>
        <w:guid w:val="{0FC82D91-9C6B-4FFE-8DDF-BDCE96FDA072}"/>
      </w:docPartPr>
      <w:docPartBody>
        <w:p w:rsidR="00DF50D8" w:rsidRDefault="00411641" w:rsidP="00411641">
          <w:pPr>
            <w:pStyle w:val="60537281D1C24A3A9E9019ECEC51F6A4"/>
          </w:pPr>
          <w:r w:rsidRPr="00D858FE">
            <w:rPr>
              <w:rStyle w:val="PlaceholderText"/>
            </w:rPr>
            <w:t>Choose an item.</w:t>
          </w:r>
        </w:p>
      </w:docPartBody>
    </w:docPart>
    <w:docPart>
      <w:docPartPr>
        <w:name w:val="03E1284ABBD543FEBD02E4068D5C8D6F"/>
        <w:category>
          <w:name w:val="General"/>
          <w:gallery w:val="placeholder"/>
        </w:category>
        <w:types>
          <w:type w:val="bbPlcHdr"/>
        </w:types>
        <w:behaviors>
          <w:behavior w:val="content"/>
        </w:behaviors>
        <w:guid w:val="{DD8085CB-A97A-4FAD-9017-9B23511C8739}"/>
      </w:docPartPr>
      <w:docPartBody>
        <w:p w:rsidR="00DF50D8" w:rsidRDefault="00411641" w:rsidP="00411641">
          <w:pPr>
            <w:pStyle w:val="03E1284ABBD543FEBD02E4068D5C8D6F"/>
          </w:pPr>
          <w:r w:rsidRPr="00D858FE">
            <w:rPr>
              <w:rStyle w:val="PlaceholderText"/>
            </w:rPr>
            <w:t>Choose an item.</w:t>
          </w:r>
        </w:p>
      </w:docPartBody>
    </w:docPart>
    <w:docPart>
      <w:docPartPr>
        <w:name w:val="11011E8048EF4E23B48AC399731201F5"/>
        <w:category>
          <w:name w:val="General"/>
          <w:gallery w:val="placeholder"/>
        </w:category>
        <w:types>
          <w:type w:val="bbPlcHdr"/>
        </w:types>
        <w:behaviors>
          <w:behavior w:val="content"/>
        </w:behaviors>
        <w:guid w:val="{5BEF6B61-531D-4D9E-8992-4F285D9F0EF9}"/>
      </w:docPartPr>
      <w:docPartBody>
        <w:p w:rsidR="00DF50D8" w:rsidRDefault="00411641" w:rsidP="00411641">
          <w:pPr>
            <w:pStyle w:val="11011E8048EF4E23B48AC399731201F5"/>
          </w:pPr>
          <w:r w:rsidRPr="00D858FE">
            <w:rPr>
              <w:rStyle w:val="PlaceholderText"/>
            </w:rPr>
            <w:t>Choose an item.</w:t>
          </w:r>
        </w:p>
      </w:docPartBody>
    </w:docPart>
    <w:docPart>
      <w:docPartPr>
        <w:name w:val="011C0A0ACA094976A1538CB6CDBDC315"/>
        <w:category>
          <w:name w:val="General"/>
          <w:gallery w:val="placeholder"/>
        </w:category>
        <w:types>
          <w:type w:val="bbPlcHdr"/>
        </w:types>
        <w:behaviors>
          <w:behavior w:val="content"/>
        </w:behaviors>
        <w:guid w:val="{5268A77D-9A2E-4EF7-8ABF-9D8285234591}"/>
      </w:docPartPr>
      <w:docPartBody>
        <w:p w:rsidR="00DF50D8" w:rsidRDefault="00411641" w:rsidP="00411641">
          <w:pPr>
            <w:pStyle w:val="011C0A0ACA094976A1538CB6CDBDC315"/>
          </w:pPr>
          <w:r w:rsidRPr="00D858FE">
            <w:rPr>
              <w:rStyle w:val="PlaceholderText"/>
            </w:rPr>
            <w:t>Choose an item.</w:t>
          </w:r>
        </w:p>
      </w:docPartBody>
    </w:docPart>
    <w:docPart>
      <w:docPartPr>
        <w:name w:val="77CEB8AC8B4E40F6975E384C6DDC960C"/>
        <w:category>
          <w:name w:val="General"/>
          <w:gallery w:val="placeholder"/>
        </w:category>
        <w:types>
          <w:type w:val="bbPlcHdr"/>
        </w:types>
        <w:behaviors>
          <w:behavior w:val="content"/>
        </w:behaviors>
        <w:guid w:val="{BFFE028E-F388-4B8B-BBBB-B22910B22CF0}"/>
      </w:docPartPr>
      <w:docPartBody>
        <w:p w:rsidR="00DF50D8" w:rsidRDefault="00411641" w:rsidP="00411641">
          <w:pPr>
            <w:pStyle w:val="77CEB8AC8B4E40F6975E384C6DDC960C"/>
          </w:pPr>
          <w:r w:rsidRPr="00D858FE">
            <w:rPr>
              <w:rStyle w:val="PlaceholderText"/>
            </w:rPr>
            <w:t>Choose an item.</w:t>
          </w:r>
        </w:p>
      </w:docPartBody>
    </w:docPart>
    <w:docPart>
      <w:docPartPr>
        <w:name w:val="F93FA72295594C169A4E26C80EBB5B1A"/>
        <w:category>
          <w:name w:val="General"/>
          <w:gallery w:val="placeholder"/>
        </w:category>
        <w:types>
          <w:type w:val="bbPlcHdr"/>
        </w:types>
        <w:behaviors>
          <w:behavior w:val="content"/>
        </w:behaviors>
        <w:guid w:val="{20106146-B64F-46A9-B1E0-B45A3CD54529}"/>
      </w:docPartPr>
      <w:docPartBody>
        <w:p w:rsidR="00DF50D8" w:rsidRDefault="00411641" w:rsidP="00411641">
          <w:pPr>
            <w:pStyle w:val="F93FA72295594C169A4E26C80EBB5B1A"/>
          </w:pPr>
          <w:r w:rsidRPr="00D858FE">
            <w:rPr>
              <w:rStyle w:val="PlaceholderText"/>
            </w:rPr>
            <w:t>Choose an item.</w:t>
          </w:r>
        </w:p>
      </w:docPartBody>
    </w:docPart>
    <w:docPart>
      <w:docPartPr>
        <w:name w:val="2A4A4F2B60ED4B8C994AB02319559CBC"/>
        <w:category>
          <w:name w:val="General"/>
          <w:gallery w:val="placeholder"/>
        </w:category>
        <w:types>
          <w:type w:val="bbPlcHdr"/>
        </w:types>
        <w:behaviors>
          <w:behavior w:val="content"/>
        </w:behaviors>
        <w:guid w:val="{34100037-32A7-4DE1-A245-5451821277B8}"/>
      </w:docPartPr>
      <w:docPartBody>
        <w:p w:rsidR="00DF50D8" w:rsidRDefault="00411641" w:rsidP="00411641">
          <w:pPr>
            <w:pStyle w:val="2A4A4F2B60ED4B8C994AB02319559CBC"/>
          </w:pPr>
          <w:r w:rsidRPr="00D858FE">
            <w:rPr>
              <w:rStyle w:val="PlaceholderText"/>
            </w:rPr>
            <w:t>Choose an item.</w:t>
          </w:r>
        </w:p>
      </w:docPartBody>
    </w:docPart>
    <w:docPart>
      <w:docPartPr>
        <w:name w:val="A6078119C0FC4D2CB285995E9CB0DAD1"/>
        <w:category>
          <w:name w:val="General"/>
          <w:gallery w:val="placeholder"/>
        </w:category>
        <w:types>
          <w:type w:val="bbPlcHdr"/>
        </w:types>
        <w:behaviors>
          <w:behavior w:val="content"/>
        </w:behaviors>
        <w:guid w:val="{5241DF6C-6873-4ED9-A3C4-BEFF39664D4F}"/>
      </w:docPartPr>
      <w:docPartBody>
        <w:p w:rsidR="00DF50D8" w:rsidRDefault="00411641" w:rsidP="00411641">
          <w:pPr>
            <w:pStyle w:val="A6078119C0FC4D2CB285995E9CB0DAD1"/>
          </w:pPr>
          <w:r w:rsidRPr="00D858FE">
            <w:rPr>
              <w:rStyle w:val="PlaceholderText"/>
            </w:rPr>
            <w:t>Choose an item.</w:t>
          </w:r>
        </w:p>
      </w:docPartBody>
    </w:docPart>
    <w:docPart>
      <w:docPartPr>
        <w:name w:val="C6D794A88C5147CBA60844A2B0B74FF4"/>
        <w:category>
          <w:name w:val="General"/>
          <w:gallery w:val="placeholder"/>
        </w:category>
        <w:types>
          <w:type w:val="bbPlcHdr"/>
        </w:types>
        <w:behaviors>
          <w:behavior w:val="content"/>
        </w:behaviors>
        <w:guid w:val="{CE54CB10-D386-4CEA-9AB7-4E3D381E3A3D}"/>
      </w:docPartPr>
      <w:docPartBody>
        <w:p w:rsidR="00DF50D8" w:rsidRDefault="00411641" w:rsidP="00411641">
          <w:pPr>
            <w:pStyle w:val="C6D794A88C5147CBA60844A2B0B74FF4"/>
          </w:pPr>
          <w:r w:rsidRPr="00D858FE">
            <w:rPr>
              <w:rStyle w:val="PlaceholderText"/>
            </w:rPr>
            <w:t>Choose an item.</w:t>
          </w:r>
        </w:p>
      </w:docPartBody>
    </w:docPart>
    <w:docPart>
      <w:docPartPr>
        <w:name w:val="5773C2059D8647F8998E30937DDBD47F"/>
        <w:category>
          <w:name w:val="General"/>
          <w:gallery w:val="placeholder"/>
        </w:category>
        <w:types>
          <w:type w:val="bbPlcHdr"/>
        </w:types>
        <w:behaviors>
          <w:behavior w:val="content"/>
        </w:behaviors>
        <w:guid w:val="{EB1327F6-33D1-41B5-B582-FB3618312F59}"/>
      </w:docPartPr>
      <w:docPartBody>
        <w:p w:rsidR="00DF50D8" w:rsidRDefault="00411641" w:rsidP="00411641">
          <w:pPr>
            <w:pStyle w:val="5773C2059D8647F8998E30937DDBD47F"/>
          </w:pPr>
          <w:r w:rsidRPr="00D858FE">
            <w:rPr>
              <w:rStyle w:val="PlaceholderText"/>
            </w:rPr>
            <w:t>Choose an item.</w:t>
          </w:r>
        </w:p>
      </w:docPartBody>
    </w:docPart>
    <w:docPart>
      <w:docPartPr>
        <w:name w:val="358665C197024848A43552584D4975DA"/>
        <w:category>
          <w:name w:val="General"/>
          <w:gallery w:val="placeholder"/>
        </w:category>
        <w:types>
          <w:type w:val="bbPlcHdr"/>
        </w:types>
        <w:behaviors>
          <w:behavior w:val="content"/>
        </w:behaviors>
        <w:guid w:val="{4F1DFB09-7B92-423D-9672-29808B52F91C}"/>
      </w:docPartPr>
      <w:docPartBody>
        <w:p w:rsidR="00DF50D8" w:rsidRDefault="00411641" w:rsidP="00411641">
          <w:pPr>
            <w:pStyle w:val="358665C197024848A43552584D4975DA"/>
          </w:pPr>
          <w:r w:rsidRPr="00D858FE">
            <w:rPr>
              <w:rStyle w:val="PlaceholderText"/>
            </w:rPr>
            <w:t>Choose an item.</w:t>
          </w:r>
        </w:p>
      </w:docPartBody>
    </w:docPart>
    <w:docPart>
      <w:docPartPr>
        <w:name w:val="2FE8E2383AA0490FAEC510C71D2553D0"/>
        <w:category>
          <w:name w:val="General"/>
          <w:gallery w:val="placeholder"/>
        </w:category>
        <w:types>
          <w:type w:val="bbPlcHdr"/>
        </w:types>
        <w:behaviors>
          <w:behavior w:val="content"/>
        </w:behaviors>
        <w:guid w:val="{A7C1CC03-8325-48A7-A5AF-C33E62C277F0}"/>
      </w:docPartPr>
      <w:docPartBody>
        <w:p w:rsidR="00DF50D8" w:rsidRDefault="00411641" w:rsidP="00411641">
          <w:pPr>
            <w:pStyle w:val="2FE8E2383AA0490FAEC510C71D2553D0"/>
          </w:pPr>
          <w:r w:rsidRPr="00D858FE">
            <w:rPr>
              <w:rStyle w:val="PlaceholderText"/>
            </w:rPr>
            <w:t>Choose an item.</w:t>
          </w:r>
        </w:p>
      </w:docPartBody>
    </w:docPart>
    <w:docPart>
      <w:docPartPr>
        <w:name w:val="D281815FA97947EAB5616D5DF63178E4"/>
        <w:category>
          <w:name w:val="General"/>
          <w:gallery w:val="placeholder"/>
        </w:category>
        <w:types>
          <w:type w:val="bbPlcHdr"/>
        </w:types>
        <w:behaviors>
          <w:behavior w:val="content"/>
        </w:behaviors>
        <w:guid w:val="{79EDEB7F-50AB-4251-8A55-E5B6CE749DE1}"/>
      </w:docPartPr>
      <w:docPartBody>
        <w:p w:rsidR="00DF50D8" w:rsidRDefault="00411641" w:rsidP="00411641">
          <w:pPr>
            <w:pStyle w:val="D281815FA97947EAB5616D5DF63178E4"/>
          </w:pPr>
          <w:r w:rsidRPr="00D858FE">
            <w:rPr>
              <w:rStyle w:val="PlaceholderText"/>
            </w:rPr>
            <w:t>Choose an item.</w:t>
          </w:r>
        </w:p>
      </w:docPartBody>
    </w:docPart>
    <w:docPart>
      <w:docPartPr>
        <w:name w:val="568F1CFEF590475FBD6638C398EDA417"/>
        <w:category>
          <w:name w:val="General"/>
          <w:gallery w:val="placeholder"/>
        </w:category>
        <w:types>
          <w:type w:val="bbPlcHdr"/>
        </w:types>
        <w:behaviors>
          <w:behavior w:val="content"/>
        </w:behaviors>
        <w:guid w:val="{AA8B0F76-E7CB-41BB-8094-3E8079ECA89E}"/>
      </w:docPartPr>
      <w:docPartBody>
        <w:p w:rsidR="00DF50D8" w:rsidRDefault="00411641" w:rsidP="00411641">
          <w:pPr>
            <w:pStyle w:val="568F1CFEF590475FBD6638C398EDA417"/>
          </w:pPr>
          <w:r w:rsidRPr="00D858FE">
            <w:rPr>
              <w:rStyle w:val="PlaceholderText"/>
            </w:rPr>
            <w:t>Choose an item.</w:t>
          </w:r>
        </w:p>
      </w:docPartBody>
    </w:docPart>
    <w:docPart>
      <w:docPartPr>
        <w:name w:val="ACA5C81C8F50413893213A22A16C42BD"/>
        <w:category>
          <w:name w:val="General"/>
          <w:gallery w:val="placeholder"/>
        </w:category>
        <w:types>
          <w:type w:val="bbPlcHdr"/>
        </w:types>
        <w:behaviors>
          <w:behavior w:val="content"/>
        </w:behaviors>
        <w:guid w:val="{CC25258E-8F75-4BDF-AF21-BC75C313062F}"/>
      </w:docPartPr>
      <w:docPartBody>
        <w:p w:rsidR="00DF50D8" w:rsidRDefault="00411641" w:rsidP="00411641">
          <w:pPr>
            <w:pStyle w:val="ACA5C81C8F50413893213A22A16C42BD"/>
          </w:pPr>
          <w:r w:rsidRPr="00D858FE">
            <w:rPr>
              <w:rStyle w:val="PlaceholderText"/>
            </w:rPr>
            <w:t>Choose an item.</w:t>
          </w:r>
        </w:p>
      </w:docPartBody>
    </w:docPart>
    <w:docPart>
      <w:docPartPr>
        <w:name w:val="ECE4959562D145FFBA2149DCCBF7F155"/>
        <w:category>
          <w:name w:val="General"/>
          <w:gallery w:val="placeholder"/>
        </w:category>
        <w:types>
          <w:type w:val="bbPlcHdr"/>
        </w:types>
        <w:behaviors>
          <w:behavior w:val="content"/>
        </w:behaviors>
        <w:guid w:val="{00642B66-7797-4766-9296-10EE88A2704A}"/>
      </w:docPartPr>
      <w:docPartBody>
        <w:p w:rsidR="00DF50D8" w:rsidRDefault="00411641" w:rsidP="00411641">
          <w:pPr>
            <w:pStyle w:val="ECE4959562D145FFBA2149DCCBF7F155"/>
          </w:pPr>
          <w:r w:rsidRPr="00D858FE">
            <w:rPr>
              <w:rStyle w:val="PlaceholderText"/>
            </w:rPr>
            <w:t>Choose an item.</w:t>
          </w:r>
        </w:p>
      </w:docPartBody>
    </w:docPart>
    <w:docPart>
      <w:docPartPr>
        <w:name w:val="975EFCE2F574423BB0259FFBF4092565"/>
        <w:category>
          <w:name w:val="General"/>
          <w:gallery w:val="placeholder"/>
        </w:category>
        <w:types>
          <w:type w:val="bbPlcHdr"/>
        </w:types>
        <w:behaviors>
          <w:behavior w:val="content"/>
        </w:behaviors>
        <w:guid w:val="{37F8D80D-3722-4F7F-A7CC-C53AFA0149EC}"/>
      </w:docPartPr>
      <w:docPartBody>
        <w:p w:rsidR="00DF50D8" w:rsidRDefault="00411641" w:rsidP="00411641">
          <w:pPr>
            <w:pStyle w:val="975EFCE2F574423BB0259FFBF4092565"/>
          </w:pPr>
          <w:r w:rsidRPr="00D858FE">
            <w:rPr>
              <w:rStyle w:val="PlaceholderText"/>
            </w:rPr>
            <w:t>Choose an item.</w:t>
          </w:r>
        </w:p>
      </w:docPartBody>
    </w:docPart>
    <w:docPart>
      <w:docPartPr>
        <w:name w:val="6B765985BF3347F8A9D6EE244E25632C"/>
        <w:category>
          <w:name w:val="General"/>
          <w:gallery w:val="placeholder"/>
        </w:category>
        <w:types>
          <w:type w:val="bbPlcHdr"/>
        </w:types>
        <w:behaviors>
          <w:behavior w:val="content"/>
        </w:behaviors>
        <w:guid w:val="{75067473-8128-4D63-B89F-11D2027F7A46}"/>
      </w:docPartPr>
      <w:docPartBody>
        <w:p w:rsidR="00DF50D8" w:rsidRDefault="00411641" w:rsidP="00411641">
          <w:pPr>
            <w:pStyle w:val="6B765985BF3347F8A9D6EE244E25632C"/>
          </w:pPr>
          <w:r w:rsidRPr="00D858FE">
            <w:rPr>
              <w:rStyle w:val="PlaceholderText"/>
            </w:rPr>
            <w:t>Choose an item.</w:t>
          </w:r>
        </w:p>
      </w:docPartBody>
    </w:docPart>
    <w:docPart>
      <w:docPartPr>
        <w:name w:val="AF3D9DA84B0945FEB86F9149417F9003"/>
        <w:category>
          <w:name w:val="General"/>
          <w:gallery w:val="placeholder"/>
        </w:category>
        <w:types>
          <w:type w:val="bbPlcHdr"/>
        </w:types>
        <w:behaviors>
          <w:behavior w:val="content"/>
        </w:behaviors>
        <w:guid w:val="{ECE38F03-B25B-4B13-AE1C-F87F5BC7E912}"/>
      </w:docPartPr>
      <w:docPartBody>
        <w:p w:rsidR="00DF50D8" w:rsidRDefault="00411641" w:rsidP="00411641">
          <w:pPr>
            <w:pStyle w:val="AF3D9DA84B0945FEB86F9149417F9003"/>
          </w:pPr>
          <w:r w:rsidRPr="00D858FE">
            <w:rPr>
              <w:rStyle w:val="PlaceholderText"/>
            </w:rPr>
            <w:t>Choose an item.</w:t>
          </w:r>
        </w:p>
      </w:docPartBody>
    </w:docPart>
    <w:docPart>
      <w:docPartPr>
        <w:name w:val="CB4A643A2A4B470AB72C3324E9E7F02A"/>
        <w:category>
          <w:name w:val="General"/>
          <w:gallery w:val="placeholder"/>
        </w:category>
        <w:types>
          <w:type w:val="bbPlcHdr"/>
        </w:types>
        <w:behaviors>
          <w:behavior w:val="content"/>
        </w:behaviors>
        <w:guid w:val="{3AC54F9E-6A69-47E2-917E-161D90A0A895}"/>
      </w:docPartPr>
      <w:docPartBody>
        <w:p w:rsidR="00DF50D8" w:rsidRDefault="00411641" w:rsidP="00411641">
          <w:pPr>
            <w:pStyle w:val="CB4A643A2A4B470AB72C3324E9E7F02A"/>
          </w:pPr>
          <w:r w:rsidRPr="00D858FE">
            <w:rPr>
              <w:rStyle w:val="PlaceholderText"/>
            </w:rPr>
            <w:t>Choose an item.</w:t>
          </w:r>
        </w:p>
      </w:docPartBody>
    </w:docPart>
    <w:docPart>
      <w:docPartPr>
        <w:name w:val="2BE0000D088B4513A4ECF24457EE1234"/>
        <w:category>
          <w:name w:val="General"/>
          <w:gallery w:val="placeholder"/>
        </w:category>
        <w:types>
          <w:type w:val="bbPlcHdr"/>
        </w:types>
        <w:behaviors>
          <w:behavior w:val="content"/>
        </w:behaviors>
        <w:guid w:val="{4E35E63F-69EA-42E3-BA18-A4AA8A3926E3}"/>
      </w:docPartPr>
      <w:docPartBody>
        <w:p w:rsidR="00DF50D8" w:rsidRDefault="00411641" w:rsidP="00411641">
          <w:pPr>
            <w:pStyle w:val="2BE0000D088B4513A4ECF24457EE1234"/>
          </w:pPr>
          <w:r w:rsidRPr="00D858FE">
            <w:rPr>
              <w:rStyle w:val="PlaceholderText"/>
            </w:rPr>
            <w:t>Choose an item.</w:t>
          </w:r>
        </w:p>
      </w:docPartBody>
    </w:docPart>
    <w:docPart>
      <w:docPartPr>
        <w:name w:val="39F7049527AB4585874B5D20CA025379"/>
        <w:category>
          <w:name w:val="General"/>
          <w:gallery w:val="placeholder"/>
        </w:category>
        <w:types>
          <w:type w:val="bbPlcHdr"/>
        </w:types>
        <w:behaviors>
          <w:behavior w:val="content"/>
        </w:behaviors>
        <w:guid w:val="{48566441-DB91-40B7-808A-080AA61BFF5D}"/>
      </w:docPartPr>
      <w:docPartBody>
        <w:p w:rsidR="00DF50D8" w:rsidRDefault="00411641" w:rsidP="00411641">
          <w:pPr>
            <w:pStyle w:val="39F7049527AB4585874B5D20CA025379"/>
          </w:pPr>
          <w:r w:rsidRPr="00D858FE">
            <w:rPr>
              <w:rStyle w:val="PlaceholderText"/>
            </w:rPr>
            <w:t>Choose an item.</w:t>
          </w:r>
        </w:p>
      </w:docPartBody>
    </w:docPart>
    <w:docPart>
      <w:docPartPr>
        <w:name w:val="7A49CF27FD9E42CAB0D68FA808259D1B"/>
        <w:category>
          <w:name w:val="General"/>
          <w:gallery w:val="placeholder"/>
        </w:category>
        <w:types>
          <w:type w:val="bbPlcHdr"/>
        </w:types>
        <w:behaviors>
          <w:behavior w:val="content"/>
        </w:behaviors>
        <w:guid w:val="{60422A43-A021-46A0-8F72-62BDEC70C3E2}"/>
      </w:docPartPr>
      <w:docPartBody>
        <w:p w:rsidR="00DF50D8" w:rsidRDefault="00411641" w:rsidP="00411641">
          <w:pPr>
            <w:pStyle w:val="7A49CF27FD9E42CAB0D68FA808259D1B"/>
          </w:pPr>
          <w:r w:rsidRPr="00D858FE">
            <w:rPr>
              <w:rStyle w:val="PlaceholderText"/>
            </w:rPr>
            <w:t>Choose an item.</w:t>
          </w:r>
        </w:p>
      </w:docPartBody>
    </w:docPart>
    <w:docPart>
      <w:docPartPr>
        <w:name w:val="1ECDD0EDE0AE4748A8366613E08B5F1D"/>
        <w:category>
          <w:name w:val="General"/>
          <w:gallery w:val="placeholder"/>
        </w:category>
        <w:types>
          <w:type w:val="bbPlcHdr"/>
        </w:types>
        <w:behaviors>
          <w:behavior w:val="content"/>
        </w:behaviors>
        <w:guid w:val="{141F6E06-A6C6-477D-B9A4-F9951FD8B1A6}"/>
      </w:docPartPr>
      <w:docPartBody>
        <w:p w:rsidR="00DF50D8" w:rsidRDefault="00411641" w:rsidP="00411641">
          <w:pPr>
            <w:pStyle w:val="1ECDD0EDE0AE4748A8366613E08B5F1D"/>
          </w:pPr>
          <w:r w:rsidRPr="00D858FE">
            <w:rPr>
              <w:rStyle w:val="PlaceholderText"/>
            </w:rPr>
            <w:t>Choose an item.</w:t>
          </w:r>
        </w:p>
      </w:docPartBody>
    </w:docPart>
    <w:docPart>
      <w:docPartPr>
        <w:name w:val="253F98176C7B4A928A35B5266997F7F4"/>
        <w:category>
          <w:name w:val="General"/>
          <w:gallery w:val="placeholder"/>
        </w:category>
        <w:types>
          <w:type w:val="bbPlcHdr"/>
        </w:types>
        <w:behaviors>
          <w:behavior w:val="content"/>
        </w:behaviors>
        <w:guid w:val="{30F3433B-85F2-40CF-AEB8-8FAAF1550F05}"/>
      </w:docPartPr>
      <w:docPartBody>
        <w:p w:rsidR="00DF50D8" w:rsidRDefault="00411641" w:rsidP="00411641">
          <w:pPr>
            <w:pStyle w:val="253F98176C7B4A928A35B5266997F7F4"/>
          </w:pPr>
          <w:r w:rsidRPr="00D858FE">
            <w:rPr>
              <w:rStyle w:val="PlaceholderText"/>
            </w:rPr>
            <w:t>Choose an item.</w:t>
          </w:r>
        </w:p>
      </w:docPartBody>
    </w:docPart>
    <w:docPart>
      <w:docPartPr>
        <w:name w:val="AE5B610AA4024679A3069A80CF269E38"/>
        <w:category>
          <w:name w:val="General"/>
          <w:gallery w:val="placeholder"/>
        </w:category>
        <w:types>
          <w:type w:val="bbPlcHdr"/>
        </w:types>
        <w:behaviors>
          <w:behavior w:val="content"/>
        </w:behaviors>
        <w:guid w:val="{CB5899A1-6109-4E91-A2EF-4BE8D8FBE6BE}"/>
      </w:docPartPr>
      <w:docPartBody>
        <w:p w:rsidR="00DF50D8" w:rsidRDefault="00411641" w:rsidP="00411641">
          <w:pPr>
            <w:pStyle w:val="AE5B610AA4024679A3069A80CF269E38"/>
          </w:pPr>
          <w:r w:rsidRPr="00D858FE">
            <w:rPr>
              <w:rStyle w:val="PlaceholderText"/>
            </w:rPr>
            <w:t>Choose an item.</w:t>
          </w:r>
        </w:p>
      </w:docPartBody>
    </w:docPart>
    <w:docPart>
      <w:docPartPr>
        <w:name w:val="7374A58A26494B8E8E5319A651CF26F1"/>
        <w:category>
          <w:name w:val="General"/>
          <w:gallery w:val="placeholder"/>
        </w:category>
        <w:types>
          <w:type w:val="bbPlcHdr"/>
        </w:types>
        <w:behaviors>
          <w:behavior w:val="content"/>
        </w:behaviors>
        <w:guid w:val="{CF662454-1D15-4652-A304-809AE194779E}"/>
      </w:docPartPr>
      <w:docPartBody>
        <w:p w:rsidR="00DF50D8" w:rsidRDefault="00411641" w:rsidP="00411641">
          <w:pPr>
            <w:pStyle w:val="7374A58A26494B8E8E5319A651CF26F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641"/>
    <w:rsid w:val="00411641"/>
    <w:rsid w:val="00C654CE"/>
    <w:rsid w:val="00DF50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11641"/>
    <w:rPr>
      <w:rFonts w:asciiTheme="minorHAnsi" w:hAnsiTheme="minorHAnsi"/>
      <w:b w:val="0"/>
      <w:noProof w:val="0"/>
      <w:color w:val="000000" w:themeColor="text1"/>
      <w:sz w:val="30"/>
      <w:lang w:val="en-AU"/>
    </w:rPr>
  </w:style>
  <w:style w:type="paragraph" w:customStyle="1" w:styleId="21BC9137B6804FFB9B0E44A23B698668">
    <w:name w:val="21BC9137B6804FFB9B0E44A23B698668"/>
    <w:rsid w:val="00411641"/>
  </w:style>
  <w:style w:type="paragraph" w:customStyle="1" w:styleId="E0097BA961344589A5BB8AFBDF52E06A">
    <w:name w:val="E0097BA961344589A5BB8AFBDF52E06A"/>
    <w:rsid w:val="00411641"/>
  </w:style>
  <w:style w:type="paragraph" w:customStyle="1" w:styleId="567987E651E849F7822A56C45A13DDE8">
    <w:name w:val="567987E651E849F7822A56C45A13DDE8"/>
    <w:rsid w:val="00411641"/>
  </w:style>
  <w:style w:type="paragraph" w:customStyle="1" w:styleId="18A1BB16810D426A82D0DE90CFEF6651">
    <w:name w:val="18A1BB16810D426A82D0DE90CFEF6651"/>
    <w:rsid w:val="00411641"/>
  </w:style>
  <w:style w:type="paragraph" w:customStyle="1" w:styleId="C1E663C40C034D7F8FD16D19C6738CF1">
    <w:name w:val="C1E663C40C034D7F8FD16D19C6738CF1"/>
    <w:rsid w:val="00411641"/>
  </w:style>
  <w:style w:type="paragraph" w:customStyle="1" w:styleId="6356E4D4EBAB48038679F52BA059685C">
    <w:name w:val="6356E4D4EBAB48038679F52BA059685C"/>
    <w:rsid w:val="00411641"/>
  </w:style>
  <w:style w:type="paragraph" w:customStyle="1" w:styleId="768F2195F29040EE9090200D7873FB64">
    <w:name w:val="768F2195F29040EE9090200D7873FB64"/>
    <w:rsid w:val="00411641"/>
  </w:style>
  <w:style w:type="paragraph" w:customStyle="1" w:styleId="834BE52ED93A45C484DC0EC8C0E084C2">
    <w:name w:val="834BE52ED93A45C484DC0EC8C0E084C2"/>
    <w:rsid w:val="00411641"/>
  </w:style>
  <w:style w:type="paragraph" w:customStyle="1" w:styleId="D104E93131AF4BED8723995E2E224048">
    <w:name w:val="D104E93131AF4BED8723995E2E224048"/>
    <w:rsid w:val="00411641"/>
  </w:style>
  <w:style w:type="paragraph" w:customStyle="1" w:styleId="AB10323A905F4E88A5B7F7DEC3B2A212">
    <w:name w:val="AB10323A905F4E88A5B7F7DEC3B2A212"/>
    <w:rsid w:val="00411641"/>
  </w:style>
  <w:style w:type="paragraph" w:customStyle="1" w:styleId="9C886791962F445B9098F90BE10A48BD">
    <w:name w:val="9C886791962F445B9098F90BE10A48BD"/>
    <w:rsid w:val="00411641"/>
  </w:style>
  <w:style w:type="paragraph" w:customStyle="1" w:styleId="F635712F56ED4DA0B8083C30926B9AFC">
    <w:name w:val="F635712F56ED4DA0B8083C30926B9AFC"/>
    <w:rsid w:val="00411641"/>
  </w:style>
  <w:style w:type="paragraph" w:customStyle="1" w:styleId="9AA0586878C44984AB0BDBEAC56F3F5A">
    <w:name w:val="9AA0586878C44984AB0BDBEAC56F3F5A"/>
    <w:rsid w:val="00411641"/>
  </w:style>
  <w:style w:type="paragraph" w:customStyle="1" w:styleId="9ECAE831C394489F9FAA0550B1F4693B">
    <w:name w:val="9ECAE831C394489F9FAA0550B1F4693B"/>
    <w:rsid w:val="00411641"/>
  </w:style>
  <w:style w:type="paragraph" w:customStyle="1" w:styleId="DD417F4ECE3E4601989D1DE55A14EDFD">
    <w:name w:val="DD417F4ECE3E4601989D1DE55A14EDFD"/>
    <w:rsid w:val="00411641"/>
  </w:style>
  <w:style w:type="paragraph" w:customStyle="1" w:styleId="9549530D7F364B5F97F11171A2B5B262">
    <w:name w:val="9549530D7F364B5F97F11171A2B5B262"/>
    <w:rsid w:val="00411641"/>
  </w:style>
  <w:style w:type="paragraph" w:customStyle="1" w:styleId="DE74E5B546394A13A4B5D43043C4FE6D">
    <w:name w:val="DE74E5B546394A13A4B5D43043C4FE6D"/>
    <w:rsid w:val="00411641"/>
  </w:style>
  <w:style w:type="paragraph" w:customStyle="1" w:styleId="748D6478B1F648BC84E8CCD8D6245C97">
    <w:name w:val="748D6478B1F648BC84E8CCD8D6245C97"/>
    <w:rsid w:val="00411641"/>
  </w:style>
  <w:style w:type="paragraph" w:customStyle="1" w:styleId="BED5F4CB8E034ACF8446C67285B01399">
    <w:name w:val="BED5F4CB8E034ACF8446C67285B01399"/>
    <w:rsid w:val="00411641"/>
  </w:style>
  <w:style w:type="paragraph" w:customStyle="1" w:styleId="5083F6DDC2B949998AE246225DBF00F7">
    <w:name w:val="5083F6DDC2B949998AE246225DBF00F7"/>
    <w:rsid w:val="00411641"/>
  </w:style>
  <w:style w:type="paragraph" w:customStyle="1" w:styleId="48457F25971140F38BDA4B0F12F0C4D3">
    <w:name w:val="48457F25971140F38BDA4B0F12F0C4D3"/>
    <w:rsid w:val="00411641"/>
  </w:style>
  <w:style w:type="paragraph" w:customStyle="1" w:styleId="9DC2EA52483A410FAEC043C83B4FEF94">
    <w:name w:val="9DC2EA52483A410FAEC043C83B4FEF94"/>
    <w:rsid w:val="00411641"/>
  </w:style>
  <w:style w:type="paragraph" w:customStyle="1" w:styleId="FBB239776A6F49A58FB6337B66A0607A">
    <w:name w:val="FBB239776A6F49A58FB6337B66A0607A"/>
    <w:rsid w:val="00411641"/>
  </w:style>
  <w:style w:type="paragraph" w:customStyle="1" w:styleId="60537281D1C24A3A9E9019ECEC51F6A4">
    <w:name w:val="60537281D1C24A3A9E9019ECEC51F6A4"/>
    <w:rsid w:val="00411641"/>
  </w:style>
  <w:style w:type="paragraph" w:customStyle="1" w:styleId="03E1284ABBD543FEBD02E4068D5C8D6F">
    <w:name w:val="03E1284ABBD543FEBD02E4068D5C8D6F"/>
    <w:rsid w:val="00411641"/>
  </w:style>
  <w:style w:type="paragraph" w:customStyle="1" w:styleId="11011E8048EF4E23B48AC399731201F5">
    <w:name w:val="11011E8048EF4E23B48AC399731201F5"/>
    <w:rsid w:val="00411641"/>
  </w:style>
  <w:style w:type="paragraph" w:customStyle="1" w:styleId="011C0A0ACA094976A1538CB6CDBDC315">
    <w:name w:val="011C0A0ACA094976A1538CB6CDBDC315"/>
    <w:rsid w:val="00411641"/>
  </w:style>
  <w:style w:type="paragraph" w:customStyle="1" w:styleId="77CEB8AC8B4E40F6975E384C6DDC960C">
    <w:name w:val="77CEB8AC8B4E40F6975E384C6DDC960C"/>
    <w:rsid w:val="00411641"/>
  </w:style>
  <w:style w:type="paragraph" w:customStyle="1" w:styleId="F93FA72295594C169A4E26C80EBB5B1A">
    <w:name w:val="F93FA72295594C169A4E26C80EBB5B1A"/>
    <w:rsid w:val="00411641"/>
  </w:style>
  <w:style w:type="paragraph" w:customStyle="1" w:styleId="2A4A4F2B60ED4B8C994AB02319559CBC">
    <w:name w:val="2A4A4F2B60ED4B8C994AB02319559CBC"/>
    <w:rsid w:val="00411641"/>
  </w:style>
  <w:style w:type="paragraph" w:customStyle="1" w:styleId="A6078119C0FC4D2CB285995E9CB0DAD1">
    <w:name w:val="A6078119C0FC4D2CB285995E9CB0DAD1"/>
    <w:rsid w:val="00411641"/>
  </w:style>
  <w:style w:type="paragraph" w:customStyle="1" w:styleId="C6D794A88C5147CBA60844A2B0B74FF4">
    <w:name w:val="C6D794A88C5147CBA60844A2B0B74FF4"/>
    <w:rsid w:val="00411641"/>
  </w:style>
  <w:style w:type="paragraph" w:customStyle="1" w:styleId="5773C2059D8647F8998E30937DDBD47F">
    <w:name w:val="5773C2059D8647F8998E30937DDBD47F"/>
    <w:rsid w:val="00411641"/>
  </w:style>
  <w:style w:type="paragraph" w:customStyle="1" w:styleId="358665C197024848A43552584D4975DA">
    <w:name w:val="358665C197024848A43552584D4975DA"/>
    <w:rsid w:val="00411641"/>
  </w:style>
  <w:style w:type="paragraph" w:customStyle="1" w:styleId="2FE8E2383AA0490FAEC510C71D2553D0">
    <w:name w:val="2FE8E2383AA0490FAEC510C71D2553D0"/>
    <w:rsid w:val="00411641"/>
  </w:style>
  <w:style w:type="paragraph" w:customStyle="1" w:styleId="D281815FA97947EAB5616D5DF63178E4">
    <w:name w:val="D281815FA97947EAB5616D5DF63178E4"/>
    <w:rsid w:val="00411641"/>
  </w:style>
  <w:style w:type="paragraph" w:customStyle="1" w:styleId="568F1CFEF590475FBD6638C398EDA417">
    <w:name w:val="568F1CFEF590475FBD6638C398EDA417"/>
    <w:rsid w:val="00411641"/>
  </w:style>
  <w:style w:type="paragraph" w:customStyle="1" w:styleId="ACA5C81C8F50413893213A22A16C42BD">
    <w:name w:val="ACA5C81C8F50413893213A22A16C42BD"/>
    <w:rsid w:val="00411641"/>
  </w:style>
  <w:style w:type="paragraph" w:customStyle="1" w:styleId="ECE4959562D145FFBA2149DCCBF7F155">
    <w:name w:val="ECE4959562D145FFBA2149DCCBF7F155"/>
    <w:rsid w:val="00411641"/>
  </w:style>
  <w:style w:type="paragraph" w:customStyle="1" w:styleId="975EFCE2F574423BB0259FFBF4092565">
    <w:name w:val="975EFCE2F574423BB0259FFBF4092565"/>
    <w:rsid w:val="00411641"/>
  </w:style>
  <w:style w:type="paragraph" w:customStyle="1" w:styleId="6B765985BF3347F8A9D6EE244E25632C">
    <w:name w:val="6B765985BF3347F8A9D6EE244E25632C"/>
    <w:rsid w:val="00411641"/>
  </w:style>
  <w:style w:type="paragraph" w:customStyle="1" w:styleId="AF3D9DA84B0945FEB86F9149417F9003">
    <w:name w:val="AF3D9DA84B0945FEB86F9149417F9003"/>
    <w:rsid w:val="00411641"/>
  </w:style>
  <w:style w:type="paragraph" w:customStyle="1" w:styleId="CB4A643A2A4B470AB72C3324E9E7F02A">
    <w:name w:val="CB4A643A2A4B470AB72C3324E9E7F02A"/>
    <w:rsid w:val="00411641"/>
  </w:style>
  <w:style w:type="paragraph" w:customStyle="1" w:styleId="2BE0000D088B4513A4ECF24457EE1234">
    <w:name w:val="2BE0000D088B4513A4ECF24457EE1234"/>
    <w:rsid w:val="00411641"/>
  </w:style>
  <w:style w:type="paragraph" w:customStyle="1" w:styleId="39F7049527AB4585874B5D20CA025379">
    <w:name w:val="39F7049527AB4585874B5D20CA025379"/>
    <w:rsid w:val="00411641"/>
  </w:style>
  <w:style w:type="paragraph" w:customStyle="1" w:styleId="7A49CF27FD9E42CAB0D68FA808259D1B">
    <w:name w:val="7A49CF27FD9E42CAB0D68FA808259D1B"/>
    <w:rsid w:val="00411641"/>
  </w:style>
  <w:style w:type="paragraph" w:customStyle="1" w:styleId="1ECDD0EDE0AE4748A8366613E08B5F1D">
    <w:name w:val="1ECDD0EDE0AE4748A8366613E08B5F1D"/>
    <w:rsid w:val="00411641"/>
  </w:style>
  <w:style w:type="paragraph" w:customStyle="1" w:styleId="253F98176C7B4A928A35B5266997F7F4">
    <w:name w:val="253F98176C7B4A928A35B5266997F7F4"/>
    <w:rsid w:val="00411641"/>
  </w:style>
  <w:style w:type="paragraph" w:customStyle="1" w:styleId="AE5B610AA4024679A3069A80CF269E38">
    <w:name w:val="AE5B610AA4024679A3069A80CF269E38"/>
    <w:rsid w:val="00411641"/>
  </w:style>
  <w:style w:type="paragraph" w:customStyle="1" w:styleId="7374A58A26494B8E8E5319A651CF26F1">
    <w:name w:val="7374A58A26494B8E8E5319A651CF26F1"/>
    <w:rsid w:val="004116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1015</RACS_x0020_ID>
    <Approved_x0020_Provider xmlns="a8338b6e-77a6-4851-82b6-98166143ffdd">Moran Australia (Residential Aged Care) Pty Limited</Approved_x0020_Provider>
    <Management_x0020_Company_x0020_ID xmlns="a8338b6e-77a6-4851-82b6-98166143ffdd" xsi:nil="true"/>
    <Home xmlns="a8338b6e-77a6-4851-82b6-98166143ffdd">Moran Engadine</Home>
    <Signed xmlns="a8338b6e-77a6-4851-82b6-98166143ffdd" xsi:nil="true"/>
    <Uploaded xmlns="a8338b6e-77a6-4851-82b6-98166143ffdd">true</Uploaded>
    <Management_x0020_Company xmlns="a8338b6e-77a6-4851-82b6-98166143ffdd" xsi:nil="true"/>
    <Doc_x0020_Date xmlns="a8338b6e-77a6-4851-82b6-98166143ffdd">2023-03-09T03:19:39+00:00</Doc_x0020_Date>
    <CSI_x0020_ID xmlns="a8338b6e-77a6-4851-82b6-98166143ffdd" xsi:nil="true"/>
    <Case_x0020_ID xmlns="a8338b6e-77a6-4851-82b6-98166143ffdd" xsi:nil="true"/>
    <Approved_x0020_Provider_x0020_ID xmlns="a8338b6e-77a6-4851-82b6-98166143ffdd">B8E6896E-5087-E911-BBE1-005056922186</Approved_x0020_Provider_x0020_ID>
    <Location xmlns="a8338b6e-77a6-4851-82b6-98166143ffdd" xsi:nil="true"/>
    <Home_x0020_ID xmlns="a8338b6e-77a6-4851-82b6-98166143ffdd">A4CA58E9-3977-E311-AC5B-005056922186</Home_x0020_ID>
    <State xmlns="a8338b6e-77a6-4851-82b6-98166143ffdd">NSW</State>
    <Doc_x0020_Sent_Received_x0020_Date xmlns="a8338b6e-77a6-4851-82b6-98166143ffdd">2023-01-23T00:00:00+00:00</Doc_x0020_Sent_Received_x0020_Date>
    <Activity_x0020_ID xmlns="a8338b6e-77a6-4851-82b6-98166143ffdd">A2AAF884-615F-EA11-9E51-005056922186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www.w3.org/XML/1998/namespace"/>
    <ds:schemaRef ds:uri="http://schemas.microsoft.com/office/2006/documentManagement/types"/>
    <ds:schemaRef ds:uri="http://purl.org/dc/elements/1.1/"/>
    <ds:schemaRef ds:uri="http://purl.org/dc/term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0BC39900-B51C-4C05-9CF0-2F6089F3C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6452</Words>
  <Characters>36778</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2023-03-15T01:23:00Z</dcterms:created>
  <dcterms:modified xsi:type="dcterms:W3CDTF">2023-03-15T01:24:00Z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