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D498" w14:textId="77777777" w:rsidR="00D26144" w:rsidRPr="002C3EBF" w:rsidRDefault="00D26144" w:rsidP="00D2614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DE869BB" wp14:editId="682D06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3BD58A" w14:textId="77777777" w:rsidR="00D26144" w:rsidRDefault="00D26144" w:rsidP="00D2614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7BCE99" w14:textId="77777777" w:rsidR="00D26144" w:rsidRDefault="00D26144" w:rsidP="00D2614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B197A8" w14:textId="77777777" w:rsidR="00D26144" w:rsidRPr="002C3EBF" w:rsidRDefault="00D26144" w:rsidP="00D2614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6144" w:rsidRPr="00996FAF" w14:paraId="20B18F19" w14:textId="77777777" w:rsidTr="00C15966">
        <w:tc>
          <w:tcPr>
            <w:cnfStyle w:val="001000000000" w:firstRow="0" w:lastRow="0" w:firstColumn="1" w:lastColumn="0" w:oddVBand="0" w:evenVBand="0" w:oddHBand="0" w:evenHBand="0" w:firstRowFirstColumn="0" w:firstRowLastColumn="0" w:lastRowFirstColumn="0" w:lastRowLastColumn="0"/>
            <w:tcW w:w="3227" w:type="dxa"/>
          </w:tcPr>
          <w:p w14:paraId="5A13B3DD" w14:textId="77777777" w:rsidR="00D26144" w:rsidRPr="00996FAF" w:rsidRDefault="00D26144" w:rsidP="00C1596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E80917" w14:textId="77777777" w:rsidR="00D26144" w:rsidRPr="00996FAF" w:rsidRDefault="00D26144"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Mountainview Nursing Home</w:t>
            </w:r>
          </w:p>
        </w:tc>
      </w:tr>
      <w:tr w:rsidR="00D26144" w:rsidRPr="00996FAF" w14:paraId="5AF15BE6"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B8075" w14:textId="77777777" w:rsidR="00D26144" w:rsidRPr="00996FAF" w:rsidRDefault="00D26144" w:rsidP="00C1596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0BE231" w14:textId="77777777" w:rsidR="00D26144" w:rsidRPr="00996FAF" w:rsidRDefault="00D26144" w:rsidP="00C159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 Mulgoa Road</w:t>
            </w:r>
            <w:r w:rsidRPr="00602258">
              <w:rPr>
                <w:rFonts w:ascii="Arial" w:hAnsi="Arial" w:cs="Arial"/>
                <w:color w:val="auto"/>
              </w:rPr>
              <w:t xml:space="preserve"> </w:t>
            </w:r>
            <w:r>
              <w:rPr>
                <w:rFonts w:ascii="Arial" w:hAnsi="Arial" w:cs="Arial"/>
                <w:color w:val="auto"/>
              </w:rPr>
              <w:t>PENRITH</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2750</w:t>
            </w:r>
          </w:p>
        </w:tc>
      </w:tr>
      <w:tr w:rsidR="00D26144" w:rsidRPr="00996FAF" w14:paraId="73D7D1F3" w14:textId="77777777" w:rsidTr="00C159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F682F" w14:textId="77777777" w:rsidR="00D26144" w:rsidRPr="00996FAF" w:rsidRDefault="00D26144" w:rsidP="00C1596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2CC6E9" w14:textId="77777777" w:rsidR="00D26144" w:rsidRPr="00996FAF" w:rsidRDefault="00D26144"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2789</w:t>
            </w:r>
          </w:p>
        </w:tc>
      </w:tr>
      <w:tr w:rsidR="00D26144" w:rsidRPr="00996FAF" w14:paraId="608576F2"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9E5A7A" w14:textId="77777777" w:rsidR="00D26144" w:rsidRPr="00996FAF" w:rsidRDefault="00D26144" w:rsidP="00C1596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01D643" w14:textId="77777777" w:rsidR="00D26144" w:rsidRPr="00996FAF" w:rsidRDefault="00D26144" w:rsidP="00C159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Mountainview Nursing Home Pty Ltd</w:t>
            </w:r>
          </w:p>
        </w:tc>
      </w:tr>
      <w:tr w:rsidR="00D26144" w:rsidRPr="00996FAF" w14:paraId="04669182" w14:textId="77777777" w:rsidTr="00C159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0FB00" w14:textId="77777777" w:rsidR="00D26144" w:rsidRPr="00996FAF" w:rsidRDefault="00D26144" w:rsidP="00C1596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1A2E15" w14:textId="77777777" w:rsidR="00D26144" w:rsidRPr="00996FAF" w:rsidRDefault="00D26144"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6144" w:rsidRPr="00996FAF" w14:paraId="2CC625B1"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8CC57" w14:textId="77777777" w:rsidR="00D26144" w:rsidRPr="00996FAF" w:rsidRDefault="00D26144" w:rsidP="00C1596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F41494" w14:textId="77777777" w:rsidR="00D26144" w:rsidRPr="00996FAF" w:rsidRDefault="00D26144" w:rsidP="00C159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October 2022 to 12 October 2022</w:t>
            </w:r>
          </w:p>
        </w:tc>
      </w:tr>
      <w:tr w:rsidR="00D26144" w:rsidRPr="00996FAF" w14:paraId="31084707" w14:textId="77777777" w:rsidTr="00C159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A0CC6B" w14:textId="77777777" w:rsidR="00D26144" w:rsidRPr="007B485C" w:rsidRDefault="00D26144" w:rsidP="00C15966">
            <w:pPr>
              <w:pStyle w:val="CoverHeading"/>
              <w:spacing w:before="0" w:after="120" w:line="22" w:lineRule="atLeast"/>
              <w:rPr>
                <w:rFonts w:ascii="Arial" w:hAnsi="Arial" w:cs="Arial"/>
                <w:color w:val="auto"/>
                <w:sz w:val="24"/>
              </w:rPr>
            </w:pPr>
            <w:r w:rsidRPr="007B485C">
              <w:rPr>
                <w:rFonts w:ascii="Arial" w:hAnsi="Arial" w:cs="Arial"/>
                <w:color w:val="auto"/>
                <w:sz w:val="24"/>
              </w:rPr>
              <w:t>Performance report date:</w:t>
            </w:r>
          </w:p>
        </w:tc>
        <w:tc>
          <w:tcPr>
            <w:tcW w:w="7114" w:type="dxa"/>
            <w:shd w:val="clear" w:color="auto" w:fill="FFFFFF" w:themeFill="background1"/>
          </w:tcPr>
          <w:p w14:paraId="5BCF0BE5" w14:textId="45388019" w:rsidR="00D26144" w:rsidRPr="007B485C" w:rsidRDefault="00D26144"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485C">
              <w:rPr>
                <w:rFonts w:ascii="Arial" w:hAnsi="Arial" w:cs="Arial"/>
                <w:color w:val="auto"/>
              </w:rPr>
              <w:t>2</w:t>
            </w:r>
            <w:r>
              <w:rPr>
                <w:rFonts w:ascii="Arial" w:hAnsi="Arial" w:cs="Arial"/>
                <w:color w:val="auto"/>
              </w:rPr>
              <w:t>9</w:t>
            </w:r>
            <w:r w:rsidRPr="007B485C">
              <w:rPr>
                <w:rFonts w:ascii="Arial" w:hAnsi="Arial" w:cs="Arial"/>
                <w:color w:val="auto"/>
              </w:rPr>
              <w:t xml:space="preserve"> </w:t>
            </w:r>
            <w:r w:rsidR="00AE7514" w:rsidRPr="007B485C">
              <w:rPr>
                <w:rFonts w:ascii="Arial" w:hAnsi="Arial" w:cs="Arial"/>
                <w:color w:val="auto"/>
              </w:rPr>
              <w:t>November</w:t>
            </w:r>
            <w:r w:rsidRPr="007B485C">
              <w:rPr>
                <w:rFonts w:ascii="Arial" w:hAnsi="Arial" w:cs="Arial"/>
                <w:color w:val="auto"/>
              </w:rPr>
              <w:t xml:space="preserve"> 2022</w:t>
            </w:r>
          </w:p>
        </w:tc>
      </w:tr>
    </w:tbl>
    <w:bookmarkEnd w:id="0"/>
    <w:p w14:paraId="2599B488" w14:textId="77777777" w:rsidR="00D26144" w:rsidRPr="00996FAF" w:rsidRDefault="00D26144" w:rsidP="00D2614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AF88D8" w14:textId="77777777" w:rsidR="00D26144" w:rsidRPr="00996FAF" w:rsidRDefault="00D26144" w:rsidP="00D2614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218C3A" w14:textId="77777777" w:rsidR="00D26144" w:rsidRPr="00996FAF" w:rsidRDefault="00D26144" w:rsidP="00D26144">
      <w:pPr>
        <w:pStyle w:val="NormalArial"/>
      </w:pPr>
      <w:r w:rsidRPr="00996FAF">
        <w:t xml:space="preserve">This performance report for </w:t>
      </w:r>
      <w:r>
        <w:rPr>
          <w:color w:val="auto"/>
        </w:rPr>
        <w:t>Mountainview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t>G.Hope-Simpson</w:t>
      </w:r>
      <w:r w:rsidRPr="00996FAF">
        <w:t>, delegate of the Aged Care Quality and Safety Commissioner (Commissioner)</w:t>
      </w:r>
      <w:r w:rsidRPr="00996FAF">
        <w:rPr>
          <w:rStyle w:val="FootnoteReference"/>
        </w:rPr>
        <w:footnoteReference w:id="1"/>
      </w:r>
      <w:r w:rsidRPr="00996FAF">
        <w:t xml:space="preserve">. </w:t>
      </w:r>
    </w:p>
    <w:p w14:paraId="7B0D6B07" w14:textId="77777777" w:rsidR="00D26144" w:rsidRPr="00996FAF" w:rsidRDefault="00D26144" w:rsidP="00D2614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CFE334" w14:textId="77777777" w:rsidR="00D26144" w:rsidRPr="00996FAF" w:rsidRDefault="00D26144" w:rsidP="00D26144">
      <w:pPr>
        <w:pStyle w:val="NormalArial"/>
      </w:pPr>
      <w:r w:rsidRPr="00996FAF">
        <w:t>The report also specifies any areas in which improvements must be made to ensure the Quality Standards are complied with.</w:t>
      </w:r>
    </w:p>
    <w:p w14:paraId="5E4C1EE0" w14:textId="77777777" w:rsidR="00D26144" w:rsidRPr="00996FAF" w:rsidRDefault="00D26144" w:rsidP="00D26144">
      <w:pPr>
        <w:pStyle w:val="Heading1"/>
        <w:spacing w:before="240" w:after="240" w:line="22" w:lineRule="atLeast"/>
        <w:rPr>
          <w:rFonts w:ascii="Arial" w:hAnsi="Arial" w:cs="Arial"/>
        </w:rPr>
      </w:pPr>
      <w:r w:rsidRPr="00996FAF">
        <w:rPr>
          <w:rFonts w:ascii="Arial" w:hAnsi="Arial" w:cs="Arial"/>
        </w:rPr>
        <w:t>Material relied on</w:t>
      </w:r>
    </w:p>
    <w:p w14:paraId="2949612D" w14:textId="77777777" w:rsidR="00D26144" w:rsidRPr="00996FAF" w:rsidRDefault="00D26144" w:rsidP="00D26144">
      <w:pPr>
        <w:pStyle w:val="NormalArial"/>
      </w:pPr>
      <w:r w:rsidRPr="00996FAF">
        <w:t>The following information has been considered in preparing the performance report:</w:t>
      </w:r>
    </w:p>
    <w:p w14:paraId="7F21C11A" w14:textId="77777777" w:rsidR="00D26144" w:rsidRDefault="00D26144" w:rsidP="00D26144">
      <w:pPr>
        <w:pStyle w:val="ListParagraph"/>
        <w:numPr>
          <w:ilvl w:val="0"/>
          <w:numId w:val="2"/>
        </w:numPr>
        <w:spacing w:line="240" w:lineRule="atLeast"/>
        <w:ind w:left="714" w:hanging="357"/>
        <w:contextualSpacing w:val="0"/>
        <w:rPr>
          <w:rFonts w:ascii="Arial" w:hAnsi="Arial" w:cs="Arial"/>
          <w:color w:val="auto"/>
        </w:rPr>
      </w:pPr>
      <w:r w:rsidRPr="00D31B06">
        <w:rPr>
          <w:rFonts w:ascii="Arial" w:hAnsi="Arial" w:cs="Arial"/>
          <w:color w:val="auto"/>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D31B06">
        <w:rPr>
          <w:rFonts w:ascii="Arial" w:hAnsi="Arial" w:cs="Arial"/>
          <w:color w:val="auto"/>
        </w:rPr>
        <w:t>a site assessment, observations at the service, review of documents and interviews with staff, consumers/representatives and others</w:t>
      </w:r>
    </w:p>
    <w:p w14:paraId="2EE28504" w14:textId="3A60F25F" w:rsidR="00D26144" w:rsidRPr="00FB356B" w:rsidRDefault="00D26144" w:rsidP="00FB356B">
      <w:pPr>
        <w:pStyle w:val="ListParagraph"/>
        <w:numPr>
          <w:ilvl w:val="0"/>
          <w:numId w:val="2"/>
        </w:numPr>
        <w:spacing w:line="240" w:lineRule="atLeast"/>
        <w:ind w:left="714" w:hanging="357"/>
        <w:contextualSpacing w:val="0"/>
        <w:rPr>
          <w:rFonts w:ascii="Arial" w:hAnsi="Arial" w:cs="Arial"/>
        </w:rPr>
      </w:pPr>
      <w:r w:rsidRPr="007179CA">
        <w:rPr>
          <w:rFonts w:ascii="Arial" w:hAnsi="Arial" w:cs="Arial"/>
        </w:rPr>
        <w:t>other information and intelligence held by the Commission in relation to the service.</w:t>
      </w:r>
    </w:p>
    <w:p w14:paraId="4315AEF0" w14:textId="77777777" w:rsidR="00D26144" w:rsidRPr="00712752" w:rsidRDefault="00D26144" w:rsidP="00D2614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1E507C7" w14:textId="77777777" w:rsidR="00D26144" w:rsidRPr="00996FAF" w:rsidRDefault="00D26144" w:rsidP="00D2614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6144" w:rsidRPr="00996FAF" w14:paraId="7CE3F8C3" w14:textId="77777777" w:rsidTr="00C159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6827EC" w14:textId="77777777" w:rsidR="00D26144" w:rsidRPr="00996FAF" w:rsidRDefault="00D26144" w:rsidP="00C1596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8D05F47" w14:textId="77777777" w:rsidR="00D26144" w:rsidRPr="00996FAF" w:rsidRDefault="00703EF5" w:rsidP="00C159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5EEBB9626864DACA3EB65BD5650B6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rPr>
                  <w:t>Compliant</w:t>
                </w:r>
              </w:sdtContent>
            </w:sdt>
          </w:p>
        </w:tc>
      </w:tr>
      <w:tr w:rsidR="00D26144" w:rsidRPr="00996FAF" w14:paraId="2A5BC959" w14:textId="77777777" w:rsidTr="00C15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CB461A" w14:textId="77777777" w:rsidR="00D26144" w:rsidRPr="00996FAF" w:rsidRDefault="00D26144" w:rsidP="00C1596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14D37A0" w14:textId="77777777" w:rsidR="00D26144" w:rsidRPr="00996FAF" w:rsidRDefault="00703EF5"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7A303769E2347DF809E2798B2DFC4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b/>
                  </w:rPr>
                  <w:t>Compliant</w:t>
                </w:r>
              </w:sdtContent>
            </w:sdt>
            <w:r w:rsidR="00D26144" w:rsidRPr="00996FAF" w:rsidDel="00BA10E1">
              <w:rPr>
                <w:rFonts w:ascii="Arial" w:hAnsi="Arial" w:cs="Arial"/>
                <w:b/>
              </w:rPr>
              <w:t xml:space="preserve"> </w:t>
            </w:r>
          </w:p>
        </w:tc>
      </w:tr>
      <w:tr w:rsidR="00D26144" w:rsidRPr="00996FAF" w14:paraId="15E2BF38" w14:textId="77777777" w:rsidTr="00C15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8151B" w14:textId="77777777" w:rsidR="00D26144" w:rsidRPr="00996FAF" w:rsidRDefault="00D26144" w:rsidP="00C1596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E5E6202" w14:textId="77777777" w:rsidR="00D26144" w:rsidRPr="00996FAF" w:rsidRDefault="00703EF5" w:rsidP="00C159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54ABC29893D4DE5A05AB8EB387F8C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b/>
                  </w:rPr>
                  <w:t>Compliant</w:t>
                </w:r>
              </w:sdtContent>
            </w:sdt>
            <w:r w:rsidR="00D26144" w:rsidRPr="00996FAF" w:rsidDel="00D03094">
              <w:rPr>
                <w:rFonts w:ascii="Arial" w:hAnsi="Arial" w:cs="Arial"/>
                <w:b/>
              </w:rPr>
              <w:t xml:space="preserve"> </w:t>
            </w:r>
          </w:p>
        </w:tc>
      </w:tr>
      <w:tr w:rsidR="00D26144" w:rsidRPr="00996FAF" w14:paraId="3231A2C9" w14:textId="77777777" w:rsidTr="00C15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CE8EAD" w14:textId="77777777" w:rsidR="00D26144" w:rsidRPr="00996FAF" w:rsidRDefault="00D26144" w:rsidP="00C1596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4459B1" w14:textId="77777777" w:rsidR="00D26144" w:rsidRPr="00996FAF" w:rsidRDefault="00703EF5"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CF20926D582414A809E40D0B20AA3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b/>
                  </w:rPr>
                  <w:t>Compliant</w:t>
                </w:r>
              </w:sdtContent>
            </w:sdt>
            <w:r w:rsidR="00D26144" w:rsidRPr="00996FAF" w:rsidDel="00D03094">
              <w:rPr>
                <w:rFonts w:ascii="Arial" w:hAnsi="Arial" w:cs="Arial"/>
                <w:b/>
              </w:rPr>
              <w:t xml:space="preserve"> </w:t>
            </w:r>
          </w:p>
        </w:tc>
      </w:tr>
      <w:tr w:rsidR="00D26144" w:rsidRPr="00996FAF" w14:paraId="7B4D239F" w14:textId="77777777" w:rsidTr="00C15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EB770" w14:textId="77777777" w:rsidR="00D26144" w:rsidRPr="00996FAF" w:rsidRDefault="00D26144" w:rsidP="00C1596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1002ED" w14:textId="77777777" w:rsidR="00D26144" w:rsidRPr="00996FAF" w:rsidRDefault="00703EF5" w:rsidP="00C159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C431A451DFD4C6DB7A970C8775B3D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b/>
                  </w:rPr>
                  <w:t>Compliant</w:t>
                </w:r>
              </w:sdtContent>
            </w:sdt>
            <w:r w:rsidR="00D26144" w:rsidRPr="00996FAF" w:rsidDel="00D03094">
              <w:rPr>
                <w:rFonts w:ascii="Arial" w:hAnsi="Arial" w:cs="Arial"/>
                <w:b/>
              </w:rPr>
              <w:t xml:space="preserve"> </w:t>
            </w:r>
          </w:p>
        </w:tc>
      </w:tr>
      <w:tr w:rsidR="00D26144" w:rsidRPr="00996FAF" w14:paraId="76B8D2A8" w14:textId="77777777" w:rsidTr="00C15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5C8FAF" w14:textId="77777777" w:rsidR="00D26144" w:rsidRPr="00996FAF" w:rsidRDefault="00D26144" w:rsidP="00C1596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F010F67" w14:textId="77777777" w:rsidR="00D26144" w:rsidRPr="00996FAF" w:rsidRDefault="00703EF5"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0BA274B66E04CB983076C0FC85581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b/>
                  </w:rPr>
                  <w:t>Compliant</w:t>
                </w:r>
              </w:sdtContent>
            </w:sdt>
            <w:r w:rsidR="00D26144" w:rsidRPr="00996FAF" w:rsidDel="00D03094">
              <w:rPr>
                <w:rFonts w:ascii="Arial" w:hAnsi="Arial" w:cs="Arial"/>
                <w:b/>
              </w:rPr>
              <w:t xml:space="preserve"> </w:t>
            </w:r>
          </w:p>
        </w:tc>
      </w:tr>
      <w:tr w:rsidR="00D26144" w:rsidRPr="00996FAF" w14:paraId="17670564" w14:textId="77777777" w:rsidTr="00C159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767AFB" w14:textId="77777777" w:rsidR="00D26144" w:rsidRPr="00996FAF" w:rsidRDefault="00D26144" w:rsidP="00C1596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58C413" w14:textId="77777777" w:rsidR="00D26144" w:rsidRPr="00996FAF" w:rsidRDefault="00703EF5" w:rsidP="00C159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A6DA15C33CB4541BADBFB6D410CC1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b/>
                  </w:rPr>
                  <w:t>Non-compliant</w:t>
                </w:r>
              </w:sdtContent>
            </w:sdt>
            <w:r w:rsidR="00D26144" w:rsidRPr="00996FAF" w:rsidDel="00D03094">
              <w:rPr>
                <w:rFonts w:ascii="Arial" w:hAnsi="Arial" w:cs="Arial"/>
                <w:b/>
              </w:rPr>
              <w:t xml:space="preserve"> </w:t>
            </w:r>
          </w:p>
        </w:tc>
      </w:tr>
      <w:tr w:rsidR="00D26144" w:rsidRPr="00996FAF" w14:paraId="0AFA503F" w14:textId="77777777" w:rsidTr="00C159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683CD" w14:textId="77777777" w:rsidR="00D26144" w:rsidRPr="00996FAF" w:rsidRDefault="00D26144" w:rsidP="00C1596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3B2B56" w14:textId="77777777" w:rsidR="00D26144" w:rsidRPr="00996FAF" w:rsidRDefault="00703EF5" w:rsidP="00C159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713318D988E4F6CAF86B7903C6722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144">
                  <w:rPr>
                    <w:rFonts w:ascii="Arial" w:hAnsi="Arial" w:cs="Arial"/>
                    <w:b/>
                  </w:rPr>
                  <w:t>Compliant</w:t>
                </w:r>
              </w:sdtContent>
            </w:sdt>
            <w:r w:rsidR="00D26144" w:rsidRPr="00996FAF" w:rsidDel="00D03094">
              <w:rPr>
                <w:rFonts w:ascii="Arial" w:hAnsi="Arial" w:cs="Arial"/>
                <w:b/>
              </w:rPr>
              <w:t xml:space="preserve"> </w:t>
            </w:r>
          </w:p>
        </w:tc>
      </w:tr>
    </w:tbl>
    <w:p w14:paraId="3FE537BC" w14:textId="77777777" w:rsidR="00D26144" w:rsidRPr="00996FAF" w:rsidRDefault="00D26144" w:rsidP="00D2614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97FFA3" w14:textId="77777777" w:rsidR="00D26144" w:rsidRPr="00996FAF" w:rsidRDefault="00D26144" w:rsidP="00D26144">
      <w:pPr>
        <w:pStyle w:val="Heading1"/>
        <w:spacing w:before="0" w:after="240" w:line="22" w:lineRule="atLeast"/>
        <w:rPr>
          <w:rFonts w:ascii="Arial" w:hAnsi="Arial" w:cs="Arial"/>
        </w:rPr>
      </w:pPr>
      <w:r w:rsidRPr="00996FAF">
        <w:rPr>
          <w:rFonts w:ascii="Arial" w:hAnsi="Arial" w:cs="Arial"/>
        </w:rPr>
        <w:t>Areas for improvement</w:t>
      </w:r>
    </w:p>
    <w:p w14:paraId="7D36EFF8" w14:textId="77777777" w:rsidR="00D26144" w:rsidRPr="00996FAF" w:rsidRDefault="00D26144" w:rsidP="00D2614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FA1028B" w14:textId="59A27B27" w:rsidR="00D26144" w:rsidRPr="00996FAF" w:rsidRDefault="00D26144" w:rsidP="00D26144">
      <w:pPr>
        <w:pStyle w:val="ListBullet"/>
        <w:numPr>
          <w:ilvl w:val="0"/>
          <w:numId w:val="15"/>
        </w:numPr>
        <w:spacing w:before="0" w:after="120"/>
      </w:pPr>
      <w:r w:rsidRPr="00BB6EAD">
        <w:rPr>
          <w:rFonts w:ascii="Arial" w:hAnsi="Arial" w:cs="Arial"/>
        </w:rPr>
        <w:t xml:space="preserve">Requirement 7(3)(d) - The Approved Provider ensures the workforce is recruited, trained, equipped and supported to deliver the outcomes required by these </w:t>
      </w:r>
      <w:r>
        <w:rPr>
          <w:rFonts w:ascii="Arial" w:hAnsi="Arial" w:cs="Arial"/>
        </w:rPr>
        <w:t>S</w:t>
      </w:r>
      <w:r w:rsidRPr="00BB6EAD">
        <w:rPr>
          <w:rFonts w:ascii="Arial" w:hAnsi="Arial" w:cs="Arial"/>
        </w:rPr>
        <w:t>tandards</w:t>
      </w:r>
      <w:r w:rsidR="00685867">
        <w:rPr>
          <w:rFonts w:ascii="Arial" w:hAnsi="Arial" w:cs="Arial"/>
        </w:rPr>
        <w:t xml:space="preserve">, </w:t>
      </w:r>
      <w:r>
        <w:rPr>
          <w:rFonts w:ascii="Arial" w:hAnsi="Arial" w:cs="Arial"/>
        </w:rPr>
        <w:t xml:space="preserve">by ensuring both formal and informal training is provided and training records kept. </w:t>
      </w:r>
      <w:r w:rsidRPr="00996FAF">
        <w:br w:type="page"/>
      </w:r>
    </w:p>
    <w:p w14:paraId="1EEB554E"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26144" w:rsidRPr="00996FAF" w14:paraId="1B73E1C8"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5345DC3" w14:textId="77777777" w:rsidR="00D26144" w:rsidRPr="00550022" w:rsidRDefault="00D26144" w:rsidP="00C1596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4FDE62C"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7FE4B3FD"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9672F" w14:textId="77777777" w:rsidR="00D26144" w:rsidRPr="00996FAF" w:rsidRDefault="00D26144" w:rsidP="00C1596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8E85263"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AD716A"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90ADDD01D004D708B9AFA13C015B862"/>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p>
        </w:tc>
      </w:tr>
      <w:tr w:rsidR="00D26144" w:rsidRPr="00996FAF" w14:paraId="53F62515"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9F1DE"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B2075FD"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75B486D"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95D97EA63B2457CB6B8399EDF29C363"/>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17D309B9"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98C45"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486ED4A"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49E888" w14:textId="77777777" w:rsidR="00D26144" w:rsidRPr="00996FAF" w:rsidRDefault="00D26144" w:rsidP="00C159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6A692D" w14:textId="77777777" w:rsidR="00D26144" w:rsidRPr="00996FAF" w:rsidRDefault="00D26144" w:rsidP="00C159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2518690" w14:textId="77777777" w:rsidR="00D26144" w:rsidRPr="00996FAF" w:rsidRDefault="00D26144" w:rsidP="00C1596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A42A64" w14:textId="77777777" w:rsidR="00D26144" w:rsidRPr="00996FAF" w:rsidRDefault="00D26144" w:rsidP="00C1596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FAFD44"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B792D952F6A4C02BB71830C91339ED0"/>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5C631566"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8C6E4"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62D3A6"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B5E5156" w14:textId="77777777" w:rsidR="00D26144" w:rsidRPr="00996FAF" w:rsidRDefault="00703EF5" w:rsidP="00C159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FA27ABB6FC041BAB5A4D5C44DE2353D"/>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12EFEB01"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8DCFE"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82EE8B" w14:textId="77777777" w:rsidR="00D26144" w:rsidRPr="00996FAF" w:rsidRDefault="00D26144" w:rsidP="00C1596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05FE0C"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A38E90C6C454E55AAE7D8F6C47D3FE7"/>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14AB2275"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3FBC"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F4D5E2"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ABDF69F"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0C87D566FF44644B841C9E1EFF699C1"/>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bl>
    <w:p w14:paraId="04559D2D" w14:textId="77777777" w:rsidR="00D26144" w:rsidRDefault="00D26144" w:rsidP="00D26144">
      <w:pPr>
        <w:pStyle w:val="Heading20"/>
      </w:pPr>
      <w:r w:rsidRPr="00996FAF">
        <w:t>Findings</w:t>
      </w:r>
    </w:p>
    <w:p w14:paraId="637B8370" w14:textId="18325F62" w:rsidR="00D26144" w:rsidRDefault="00D26144" w:rsidP="00D26144">
      <w:pPr>
        <w:pStyle w:val="NormalArial"/>
        <w:rPr>
          <w:color w:val="252525"/>
          <w:shd w:val="clear" w:color="auto" w:fill="FFFFFF"/>
        </w:rPr>
      </w:pPr>
      <w:r>
        <w:rPr>
          <w:color w:val="252525"/>
          <w:shd w:val="clear" w:color="auto" w:fill="FFFFFF"/>
        </w:rPr>
        <w:t xml:space="preserve">The service treated consumers with dignity and </w:t>
      </w:r>
      <w:r w:rsidR="00161DB5">
        <w:rPr>
          <w:color w:val="252525"/>
          <w:shd w:val="clear" w:color="auto" w:fill="FFFFFF"/>
        </w:rPr>
        <w:t>respect and</w:t>
      </w:r>
      <w:r>
        <w:rPr>
          <w:color w:val="252525"/>
          <w:shd w:val="clear" w:color="auto" w:fill="FFFFFF"/>
        </w:rPr>
        <w:t xml:space="preserve"> valued their cultural diversity. </w:t>
      </w:r>
      <w:r w:rsidRPr="00CF66F4">
        <w:rPr>
          <w:color w:val="252525"/>
          <w:shd w:val="clear" w:color="auto" w:fill="FFFFFF"/>
        </w:rPr>
        <w:t xml:space="preserve">The Assessment Team observed staff interacting with consumers respectfully, and in a familiar way, with knowledge of their day-to-day habits and preferences. </w:t>
      </w:r>
      <w:r>
        <w:rPr>
          <w:color w:val="252525"/>
          <w:shd w:val="clear" w:color="auto" w:fill="FFFFFF"/>
        </w:rPr>
        <w:t>T</w:t>
      </w:r>
      <w:r w:rsidRPr="00CF66F4">
        <w:rPr>
          <w:color w:val="252525"/>
          <w:shd w:val="clear" w:color="auto" w:fill="FFFFFF"/>
        </w:rPr>
        <w:t xml:space="preserve">he Assessment Team found </w:t>
      </w:r>
      <w:r>
        <w:rPr>
          <w:color w:val="252525"/>
          <w:shd w:val="clear" w:color="auto" w:fill="FFFFFF"/>
        </w:rPr>
        <w:t xml:space="preserve">the service’s </w:t>
      </w:r>
      <w:r w:rsidRPr="00CF66F4">
        <w:rPr>
          <w:color w:val="252525"/>
          <w:shd w:val="clear" w:color="auto" w:fill="FFFFFF"/>
        </w:rPr>
        <w:t xml:space="preserve">care planning records </w:t>
      </w:r>
      <w:r>
        <w:rPr>
          <w:color w:val="252525"/>
          <w:shd w:val="clear" w:color="auto" w:fill="FFFFFF"/>
        </w:rPr>
        <w:t xml:space="preserve">accurately represented </w:t>
      </w:r>
      <w:r w:rsidRPr="00CF66F4">
        <w:rPr>
          <w:color w:val="252525"/>
          <w:shd w:val="clear" w:color="auto" w:fill="FFFFFF"/>
        </w:rPr>
        <w:t>consumers’ background</w:t>
      </w:r>
      <w:r>
        <w:rPr>
          <w:color w:val="252525"/>
          <w:shd w:val="clear" w:color="auto" w:fill="FFFFFF"/>
        </w:rPr>
        <w:t xml:space="preserve">s and </w:t>
      </w:r>
      <w:r w:rsidRPr="00CF66F4">
        <w:rPr>
          <w:color w:val="252525"/>
          <w:shd w:val="clear" w:color="auto" w:fill="FFFFFF"/>
        </w:rPr>
        <w:t xml:space="preserve">preferences </w:t>
      </w:r>
      <w:r>
        <w:rPr>
          <w:color w:val="252525"/>
          <w:shd w:val="clear" w:color="auto" w:fill="FFFFFF"/>
        </w:rPr>
        <w:t xml:space="preserve">about </w:t>
      </w:r>
      <w:r w:rsidRPr="00CF66F4">
        <w:rPr>
          <w:color w:val="252525"/>
          <w:shd w:val="clear" w:color="auto" w:fill="FFFFFF"/>
        </w:rPr>
        <w:t>how their care should be provided.</w:t>
      </w:r>
    </w:p>
    <w:p w14:paraId="146E5374" w14:textId="77777777" w:rsidR="00D26144" w:rsidRDefault="00D26144" w:rsidP="00D26144">
      <w:pPr>
        <w:pStyle w:val="NormalArial"/>
        <w:rPr>
          <w:color w:val="252525"/>
          <w:shd w:val="clear" w:color="auto" w:fill="FFFFFF"/>
        </w:rPr>
      </w:pPr>
      <w:r>
        <w:rPr>
          <w:color w:val="252525"/>
          <w:shd w:val="clear" w:color="auto" w:fill="FFFFFF"/>
        </w:rPr>
        <w:t xml:space="preserve">The service delivered care and services in a culturally safe manner. Staff accurately </w:t>
      </w:r>
      <w:r w:rsidRPr="00CF66F4">
        <w:rPr>
          <w:color w:val="252525"/>
          <w:shd w:val="clear" w:color="auto" w:fill="FFFFFF"/>
        </w:rPr>
        <w:t>describe</w:t>
      </w:r>
      <w:r>
        <w:rPr>
          <w:color w:val="252525"/>
          <w:shd w:val="clear" w:color="auto" w:fill="FFFFFF"/>
        </w:rPr>
        <w:t>d</w:t>
      </w:r>
      <w:r w:rsidRPr="00CF66F4">
        <w:rPr>
          <w:color w:val="252525"/>
          <w:shd w:val="clear" w:color="auto" w:fill="FFFFFF"/>
        </w:rPr>
        <w:t xml:space="preserve"> the cultural, religious, and personal preferences of consumers. </w:t>
      </w:r>
      <w:r>
        <w:rPr>
          <w:color w:val="252525"/>
          <w:shd w:val="clear" w:color="auto" w:fill="FFFFFF"/>
        </w:rPr>
        <w:t>O</w:t>
      </w:r>
      <w:r w:rsidRPr="00CF66F4">
        <w:rPr>
          <w:color w:val="252525"/>
          <w:shd w:val="clear" w:color="auto" w:fill="FFFFFF"/>
        </w:rPr>
        <w:t>bserv</w:t>
      </w:r>
      <w:r>
        <w:rPr>
          <w:color w:val="252525"/>
          <w:shd w:val="clear" w:color="auto" w:fill="FFFFFF"/>
        </w:rPr>
        <w:t xml:space="preserve">ations showed staff understood </w:t>
      </w:r>
      <w:r w:rsidRPr="00CF66F4">
        <w:rPr>
          <w:color w:val="252525"/>
          <w:shd w:val="clear" w:color="auto" w:fill="FFFFFF"/>
        </w:rPr>
        <w:t xml:space="preserve">consumers' </w:t>
      </w:r>
      <w:r>
        <w:rPr>
          <w:color w:val="252525"/>
          <w:shd w:val="clear" w:color="auto" w:fill="FFFFFF"/>
        </w:rPr>
        <w:t>daily care</w:t>
      </w:r>
      <w:r w:rsidRPr="00CF66F4">
        <w:rPr>
          <w:color w:val="252525"/>
          <w:shd w:val="clear" w:color="auto" w:fill="FFFFFF"/>
        </w:rPr>
        <w:t xml:space="preserve"> needs. </w:t>
      </w:r>
      <w:r>
        <w:rPr>
          <w:color w:val="252525"/>
          <w:shd w:val="clear" w:color="auto" w:fill="FFFFFF"/>
        </w:rPr>
        <w:t xml:space="preserve">The service had a </w:t>
      </w:r>
      <w:r w:rsidRPr="00CF66F4">
        <w:rPr>
          <w:color w:val="252525"/>
          <w:shd w:val="clear" w:color="auto" w:fill="FFFFFF"/>
        </w:rPr>
        <w:t>cultural safety framework for LGBTIQ and First Nations people</w:t>
      </w:r>
      <w:r>
        <w:rPr>
          <w:color w:val="252525"/>
          <w:shd w:val="clear" w:color="auto" w:fill="FFFFFF"/>
        </w:rPr>
        <w:t xml:space="preserve"> and had recently celebrated </w:t>
      </w:r>
      <w:r w:rsidRPr="00CF66F4">
        <w:rPr>
          <w:color w:val="252525"/>
          <w:shd w:val="clear" w:color="auto" w:fill="FFFFFF"/>
        </w:rPr>
        <w:t>Maltese independence with cultural food, wine and activities.</w:t>
      </w:r>
    </w:p>
    <w:p w14:paraId="678454F7" w14:textId="77777777" w:rsidR="00D26144" w:rsidRPr="00FE0BCB" w:rsidRDefault="00D26144" w:rsidP="00D26144">
      <w:pPr>
        <w:pStyle w:val="NormalArial"/>
        <w:rPr>
          <w:color w:val="252525"/>
          <w:shd w:val="clear" w:color="auto" w:fill="FFFFFF"/>
        </w:rPr>
      </w:pPr>
      <w:r>
        <w:rPr>
          <w:color w:val="252525"/>
          <w:shd w:val="clear" w:color="auto" w:fill="FFFFFF"/>
        </w:rPr>
        <w:t>The service supported consumers to exercise choice and independence, including to make decisions about their own care, decide when others should be involved in their care, communicate their decisions, and make and maintain connections with others. R</w:t>
      </w:r>
      <w:r w:rsidRPr="00FE0BCB">
        <w:rPr>
          <w:color w:val="252525"/>
          <w:shd w:val="clear" w:color="auto" w:fill="FFFFFF"/>
        </w:rPr>
        <w:t>eview of care planning documents and observation of daily care provision</w:t>
      </w:r>
      <w:r>
        <w:rPr>
          <w:color w:val="252525"/>
          <w:shd w:val="clear" w:color="auto" w:fill="FFFFFF"/>
        </w:rPr>
        <w:t xml:space="preserve"> showed</w:t>
      </w:r>
      <w:r w:rsidRPr="00FE0BCB">
        <w:rPr>
          <w:color w:val="252525"/>
          <w:shd w:val="clear" w:color="auto" w:fill="FFFFFF"/>
        </w:rPr>
        <w:t xml:space="preserve"> consumers </w:t>
      </w:r>
      <w:r>
        <w:rPr>
          <w:color w:val="252525"/>
          <w:shd w:val="clear" w:color="auto" w:fill="FFFFFF"/>
        </w:rPr>
        <w:t>were</w:t>
      </w:r>
      <w:r w:rsidRPr="00FE0BCB">
        <w:rPr>
          <w:color w:val="252525"/>
          <w:shd w:val="clear" w:color="auto" w:fill="FFFFFF"/>
        </w:rPr>
        <w:t xml:space="preserve"> supported to make choices and exercise preferences about </w:t>
      </w:r>
      <w:r>
        <w:rPr>
          <w:color w:val="252525"/>
          <w:shd w:val="clear" w:color="auto" w:fill="FFFFFF"/>
        </w:rPr>
        <w:t>their</w:t>
      </w:r>
      <w:r w:rsidRPr="00FE0BCB">
        <w:rPr>
          <w:color w:val="252525"/>
          <w:shd w:val="clear" w:color="auto" w:fill="FFFFFF"/>
        </w:rPr>
        <w:t xml:space="preserve"> care and services. </w:t>
      </w:r>
    </w:p>
    <w:p w14:paraId="5ABC810A" w14:textId="77777777" w:rsidR="00D26144" w:rsidRPr="00FE0BCB" w:rsidRDefault="00D26144" w:rsidP="00D26144">
      <w:pPr>
        <w:pStyle w:val="NormalArial"/>
      </w:pPr>
      <w:r>
        <w:t xml:space="preserve">The service supported consumers to take risks, to enable them to live the best life they can. </w:t>
      </w:r>
      <w:r w:rsidRPr="00FE0BCB">
        <w:t xml:space="preserve">The Assessment Team reviewed </w:t>
      </w:r>
      <w:r>
        <w:t>consumer care</w:t>
      </w:r>
      <w:r w:rsidRPr="00FE0BCB">
        <w:t xml:space="preserve"> plans</w:t>
      </w:r>
      <w:r>
        <w:t xml:space="preserve">, </w:t>
      </w:r>
      <w:r w:rsidRPr="00FE0BCB">
        <w:t xml:space="preserve">assessing the recorded risks and mitigation </w:t>
      </w:r>
      <w:r w:rsidRPr="00FE0BCB">
        <w:lastRenderedPageBreak/>
        <w:t>measures, and spoke with staff concerning residents’ preferences.</w:t>
      </w:r>
      <w:r>
        <w:t xml:space="preserve"> Risk documentation showed acceptable risk tolerance and mitigation measures, and s</w:t>
      </w:r>
      <w:r w:rsidRPr="00FE0BCB">
        <w:t xml:space="preserve">taff described </w:t>
      </w:r>
      <w:r>
        <w:t xml:space="preserve">adequate </w:t>
      </w:r>
      <w:r w:rsidRPr="00FE0BCB">
        <w:t>support</w:t>
      </w:r>
      <w:r>
        <w:t>s</w:t>
      </w:r>
      <w:r w:rsidRPr="00FE0BCB">
        <w:t xml:space="preserve"> to </w:t>
      </w:r>
      <w:r>
        <w:t xml:space="preserve">assist consumers to </w:t>
      </w:r>
      <w:r w:rsidRPr="00FE0BCB">
        <w:t xml:space="preserve">understand the benefits and possible harm when they make decisions </w:t>
      </w:r>
      <w:r>
        <w:t xml:space="preserve">involving </w:t>
      </w:r>
      <w:r w:rsidRPr="00FE0BCB">
        <w:t xml:space="preserve">risk. The team </w:t>
      </w:r>
      <w:r>
        <w:t>found</w:t>
      </w:r>
      <w:r w:rsidRPr="00FE0BCB">
        <w:t xml:space="preserve"> consumers participate</w:t>
      </w:r>
      <w:r>
        <w:t>d</w:t>
      </w:r>
      <w:r w:rsidRPr="00FE0BCB">
        <w:t xml:space="preserve"> in problem-solving to reduce risk</w:t>
      </w:r>
      <w:r>
        <w:t>, and found the service had appropriate engagement practices in place.</w:t>
      </w:r>
    </w:p>
    <w:p w14:paraId="0CAF3966" w14:textId="77777777" w:rsidR="00D26144" w:rsidRPr="00077D8F" w:rsidRDefault="00D26144" w:rsidP="00D26144">
      <w:pPr>
        <w:pStyle w:val="NormalArial"/>
      </w:pPr>
      <w:r>
        <w:t>The service provided information that was clear, easily understood, and generally enabled consumers to exercise choice. C</w:t>
      </w:r>
      <w:r w:rsidRPr="00FC22A8">
        <w:t xml:space="preserve">onsumers </w:t>
      </w:r>
      <w:r>
        <w:t xml:space="preserve">confirmed </w:t>
      </w:r>
      <w:r w:rsidRPr="00FC22A8">
        <w:t>they receive</w:t>
      </w:r>
      <w:r>
        <w:t xml:space="preserve">d quality, </w:t>
      </w:r>
      <w:r w:rsidRPr="00FC22A8">
        <w:t>up-to-date information about on-site activities</w:t>
      </w:r>
      <w:r>
        <w:t xml:space="preserve"> and</w:t>
      </w:r>
      <w:r w:rsidRPr="00FC22A8">
        <w:t xml:space="preserve"> COVID-19 developments. </w:t>
      </w:r>
      <w:r>
        <w:t>S</w:t>
      </w:r>
      <w:r w:rsidRPr="00FC22A8">
        <w:t xml:space="preserve">chedules of upcoming activities </w:t>
      </w:r>
      <w:r>
        <w:t xml:space="preserve">were </w:t>
      </w:r>
      <w:r w:rsidRPr="00FC22A8">
        <w:t xml:space="preserve">observed on noticeboards throughout the service and in consumers' rooms. </w:t>
      </w:r>
      <w:r>
        <w:t>Meeting minutes from c</w:t>
      </w:r>
      <w:r w:rsidRPr="00FC22A8">
        <w:t>onsumer</w:t>
      </w:r>
      <w:r>
        <w:t xml:space="preserve"> and </w:t>
      </w:r>
      <w:r w:rsidRPr="00FC22A8">
        <w:t>representative meeting</w:t>
      </w:r>
      <w:r>
        <w:t>s</w:t>
      </w:r>
      <w:r w:rsidRPr="00FC22A8">
        <w:t xml:space="preserve"> showed </w:t>
      </w:r>
      <w:r>
        <w:t xml:space="preserve">transfer of </w:t>
      </w:r>
      <w:r w:rsidRPr="00FC22A8">
        <w:t xml:space="preserve">information </w:t>
      </w:r>
      <w:r>
        <w:t xml:space="preserve">about </w:t>
      </w:r>
      <w:r w:rsidRPr="00FC22A8">
        <w:t>menus, feedback and complaints.</w:t>
      </w:r>
    </w:p>
    <w:p w14:paraId="749EC89C" w14:textId="5645E719" w:rsidR="00D26144" w:rsidRDefault="00D26144" w:rsidP="00D26144">
      <w:pPr>
        <w:pStyle w:val="NormalArial"/>
      </w:pPr>
      <w:r>
        <w:t xml:space="preserve">The service respected consumers’ privacy and kept their information confidential. Consumers were confident their information is kept confidential, and staff reported </w:t>
      </w:r>
      <w:r w:rsidRPr="002A5141">
        <w:rPr>
          <w:rFonts w:eastAsia="Arial"/>
        </w:rPr>
        <w:t>keeping computers locked and using passwords to access consumers’ personal information</w:t>
      </w:r>
      <w:r>
        <w:rPr>
          <w:rFonts w:eastAsia="Arial"/>
        </w:rPr>
        <w:t xml:space="preserve">. </w:t>
      </w:r>
      <w:r w:rsidRPr="002A5141">
        <w:rPr>
          <w:rFonts w:eastAsia="Arial"/>
        </w:rPr>
        <w:t>The service ha</w:t>
      </w:r>
      <w:r>
        <w:rPr>
          <w:rFonts w:eastAsia="Arial"/>
        </w:rPr>
        <w:t>d</w:t>
      </w:r>
      <w:r w:rsidRPr="002A5141">
        <w:rPr>
          <w:rFonts w:eastAsia="Arial"/>
        </w:rPr>
        <w:t xml:space="preserve"> a privacy policy, </w:t>
      </w:r>
      <w:r>
        <w:rPr>
          <w:rFonts w:eastAsia="Arial"/>
        </w:rPr>
        <w:t>which wa</w:t>
      </w:r>
      <w:r w:rsidRPr="002A5141">
        <w:rPr>
          <w:rFonts w:eastAsia="Arial"/>
        </w:rPr>
        <w:t xml:space="preserve">s provided </w:t>
      </w:r>
      <w:r>
        <w:rPr>
          <w:rFonts w:eastAsia="Arial"/>
        </w:rPr>
        <w:t xml:space="preserve">to consumers </w:t>
      </w:r>
      <w:r w:rsidRPr="002A5141">
        <w:rPr>
          <w:rFonts w:eastAsia="Arial"/>
        </w:rPr>
        <w:t>on admission.</w:t>
      </w:r>
    </w:p>
    <w:p w14:paraId="0A830BE0" w14:textId="77777777" w:rsidR="00D26144" w:rsidRPr="00712752" w:rsidRDefault="00D26144" w:rsidP="00D26144">
      <w:pPr>
        <w:pStyle w:val="NormalArial"/>
      </w:pPr>
      <w:r w:rsidRPr="00996FAF">
        <w:br w:type="page"/>
      </w:r>
    </w:p>
    <w:p w14:paraId="606B45F2"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26144" w:rsidRPr="00996FAF" w14:paraId="064EA48A"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675040" w14:textId="77777777" w:rsidR="00D26144" w:rsidRPr="0075021E" w:rsidRDefault="00D26144" w:rsidP="00C1596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C7E59FA"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6963EE22" w14:textId="77777777" w:rsidTr="00C159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0AF802"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D92F34"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F4CCDC"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0CFA0B1CB4A4D7ABF0B461A367DF116"/>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629714BD"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B382DE"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B0436F"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17C96D"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78A9107142845479DBB4EBE6CD427C4"/>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345F0FBD" w14:textId="77777777" w:rsidTr="00C159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039510"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97A710F"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503C04" w14:textId="77777777" w:rsidR="00D26144" w:rsidRPr="00996FAF" w:rsidRDefault="00D26144" w:rsidP="00C159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1B5120" w14:textId="77777777" w:rsidR="00D26144" w:rsidRPr="00996FAF" w:rsidRDefault="00D26144" w:rsidP="00C1596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1041324"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40C458AE4E14BCCADAB830C8A2A1D52"/>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3B2ACB55"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EBA053"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7261C1"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1CD52C" w14:textId="77777777" w:rsidR="00D26144" w:rsidRPr="00996FAF" w:rsidRDefault="00703EF5" w:rsidP="00C159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508938E26934F2991B66D2B0E8B604D"/>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r w:rsidR="00D26144" w:rsidRPr="00996FAF" w14:paraId="1E2C10EF" w14:textId="77777777" w:rsidTr="00C159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C74741"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057E7A"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0D1DD85"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1A22456C6E0496EAA1818B0CB3298B0"/>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201C79">
              <w:rPr>
                <w:rFonts w:ascii="Arial" w:hAnsi="Arial" w:cs="Arial"/>
                <w:color w:val="0000FF"/>
              </w:rPr>
              <w:t xml:space="preserve"> </w:t>
            </w:r>
          </w:p>
        </w:tc>
      </w:tr>
    </w:tbl>
    <w:p w14:paraId="1B925D98" w14:textId="77777777" w:rsidR="00D26144" w:rsidRDefault="00D26144" w:rsidP="00D26144">
      <w:pPr>
        <w:pStyle w:val="Heading20"/>
      </w:pPr>
      <w:r w:rsidRPr="00996FAF">
        <w:t>Findings</w:t>
      </w:r>
    </w:p>
    <w:p w14:paraId="591D4F9B" w14:textId="68B94C01" w:rsidR="00D26144" w:rsidRPr="00A4145F" w:rsidRDefault="00D26144" w:rsidP="00D26144">
      <w:pPr>
        <w:pStyle w:val="NormalArial"/>
        <w:rPr>
          <w:rFonts w:eastAsia="Arial"/>
        </w:rPr>
      </w:pPr>
      <w:r w:rsidRPr="00A4145F">
        <w:rPr>
          <w:rFonts w:eastAsia="Arial"/>
        </w:rPr>
        <w:t>The service use</w:t>
      </w:r>
      <w:r>
        <w:rPr>
          <w:rFonts w:eastAsia="Arial"/>
        </w:rPr>
        <w:t>d</w:t>
      </w:r>
      <w:r w:rsidRPr="00A4145F">
        <w:rPr>
          <w:rFonts w:eastAsia="Arial"/>
        </w:rPr>
        <w:t xml:space="preserve"> assessment and planning</w:t>
      </w:r>
      <w:r>
        <w:rPr>
          <w:rFonts w:eastAsia="Arial"/>
        </w:rPr>
        <w:t xml:space="preserve"> to identify</w:t>
      </w:r>
      <w:r w:rsidRPr="00A4145F">
        <w:rPr>
          <w:rFonts w:eastAsia="Arial"/>
        </w:rPr>
        <w:t xml:space="preserve"> risks to consumers’ health and well-being</w:t>
      </w:r>
      <w:r>
        <w:rPr>
          <w:rFonts w:eastAsia="Arial"/>
        </w:rPr>
        <w:t xml:space="preserve"> and to i</w:t>
      </w:r>
      <w:r w:rsidRPr="00A4145F">
        <w:rPr>
          <w:rFonts w:eastAsia="Arial"/>
        </w:rPr>
        <w:t>nform</w:t>
      </w:r>
      <w:r>
        <w:rPr>
          <w:rFonts w:eastAsia="Arial"/>
        </w:rPr>
        <w:t xml:space="preserve"> the</w:t>
      </w:r>
      <w:r w:rsidRPr="00A4145F">
        <w:rPr>
          <w:rFonts w:eastAsia="Arial"/>
        </w:rPr>
        <w:t xml:space="preserve"> delivery of care and services. </w:t>
      </w:r>
      <w:r w:rsidRPr="002A5141">
        <w:rPr>
          <w:rFonts w:eastAsia="Arial"/>
        </w:rPr>
        <w:t>Overall</w:t>
      </w:r>
      <w:r>
        <w:rPr>
          <w:rFonts w:eastAsia="Arial"/>
        </w:rPr>
        <w:t xml:space="preserve">, respondents </w:t>
      </w:r>
      <w:r w:rsidRPr="002A5141">
        <w:rPr>
          <w:rFonts w:eastAsia="Arial"/>
        </w:rPr>
        <w:t>said they receive</w:t>
      </w:r>
      <w:r>
        <w:rPr>
          <w:rFonts w:eastAsia="Arial"/>
        </w:rPr>
        <w:t>d</w:t>
      </w:r>
      <w:r w:rsidRPr="002A5141">
        <w:rPr>
          <w:rFonts w:eastAsia="Arial"/>
        </w:rPr>
        <w:t xml:space="preserve"> the care and services they </w:t>
      </w:r>
      <w:r w:rsidR="00161DB5" w:rsidRPr="002A5141">
        <w:rPr>
          <w:rFonts w:eastAsia="Arial"/>
        </w:rPr>
        <w:t>need</w:t>
      </w:r>
      <w:r w:rsidR="00161DB5">
        <w:rPr>
          <w:rFonts w:eastAsia="Arial"/>
        </w:rPr>
        <w:t>ed</w:t>
      </w:r>
      <w:r w:rsidR="00161DB5" w:rsidRPr="002A5141">
        <w:rPr>
          <w:rFonts w:eastAsia="Arial"/>
        </w:rPr>
        <w:t xml:space="preserve"> and</w:t>
      </w:r>
      <w:r w:rsidRPr="002A5141">
        <w:rPr>
          <w:rFonts w:eastAsia="Arial"/>
        </w:rPr>
        <w:t xml:space="preserve"> </w:t>
      </w:r>
      <w:r>
        <w:rPr>
          <w:rFonts w:eastAsia="Arial"/>
        </w:rPr>
        <w:t>were</w:t>
      </w:r>
      <w:r w:rsidRPr="002A5141">
        <w:rPr>
          <w:rFonts w:eastAsia="Arial"/>
        </w:rPr>
        <w:t xml:space="preserve"> involved in the planning process.</w:t>
      </w:r>
      <w:r w:rsidRPr="00A4145F">
        <w:rPr>
          <w:rFonts w:eastAsia="Arial"/>
        </w:rPr>
        <w:t xml:space="preserve"> </w:t>
      </w:r>
      <w:r>
        <w:rPr>
          <w:rFonts w:eastAsia="Arial"/>
        </w:rPr>
        <w:t>R</w:t>
      </w:r>
      <w:r w:rsidRPr="00A4145F">
        <w:rPr>
          <w:rFonts w:eastAsia="Arial"/>
        </w:rPr>
        <w:t>eview of the service’s new admission pathway guide showed the service ha</w:t>
      </w:r>
      <w:r>
        <w:rPr>
          <w:rFonts w:eastAsia="Arial"/>
        </w:rPr>
        <w:t>d</w:t>
      </w:r>
      <w:r w:rsidRPr="00A4145F">
        <w:rPr>
          <w:rFonts w:eastAsia="Arial"/>
        </w:rPr>
        <w:t xml:space="preserve"> a comprehensive assessment process for new admissions</w:t>
      </w:r>
      <w:r>
        <w:rPr>
          <w:rFonts w:eastAsia="Arial"/>
        </w:rPr>
        <w:t xml:space="preserve">, with </w:t>
      </w:r>
      <w:r w:rsidRPr="00A4145F">
        <w:rPr>
          <w:rFonts w:eastAsia="Arial"/>
        </w:rPr>
        <w:t xml:space="preserve">across </w:t>
      </w:r>
      <w:r>
        <w:rPr>
          <w:rFonts w:eastAsia="Arial"/>
        </w:rPr>
        <w:t>the</w:t>
      </w:r>
      <w:r w:rsidRPr="00A4145F">
        <w:rPr>
          <w:rFonts w:eastAsia="Arial"/>
        </w:rPr>
        <w:t xml:space="preserve"> care and lifestyle domains conducted </w:t>
      </w:r>
      <w:r>
        <w:rPr>
          <w:rFonts w:eastAsia="Arial"/>
        </w:rPr>
        <w:t>within a</w:t>
      </w:r>
      <w:r w:rsidRPr="00A4145F">
        <w:rPr>
          <w:rFonts w:eastAsia="Arial"/>
        </w:rPr>
        <w:t xml:space="preserve"> 28-day </w:t>
      </w:r>
      <w:r>
        <w:rPr>
          <w:rFonts w:eastAsia="Arial"/>
        </w:rPr>
        <w:t xml:space="preserve">period. </w:t>
      </w:r>
      <w:r w:rsidRPr="00A4145F">
        <w:rPr>
          <w:rFonts w:eastAsia="Arial"/>
        </w:rPr>
        <w:t xml:space="preserve">Policies and procedures </w:t>
      </w:r>
      <w:r>
        <w:rPr>
          <w:rFonts w:eastAsia="Arial"/>
        </w:rPr>
        <w:t>were</w:t>
      </w:r>
      <w:r w:rsidRPr="00A4145F">
        <w:rPr>
          <w:rFonts w:eastAsia="Arial"/>
        </w:rPr>
        <w:t xml:space="preserve"> available</w:t>
      </w:r>
      <w:r>
        <w:rPr>
          <w:rFonts w:eastAsia="Arial"/>
        </w:rPr>
        <w:t xml:space="preserve"> to all</w:t>
      </w:r>
      <w:r w:rsidRPr="00A4145F">
        <w:rPr>
          <w:rFonts w:eastAsia="Arial"/>
        </w:rPr>
        <w:t xml:space="preserve"> staff on the organisation's intranet. </w:t>
      </w:r>
    </w:p>
    <w:p w14:paraId="5483E0C6" w14:textId="77777777" w:rsidR="00D26144" w:rsidRPr="00A4145F" w:rsidRDefault="00D26144" w:rsidP="00D26144">
      <w:pPr>
        <w:pStyle w:val="NormalArial"/>
      </w:pPr>
      <w:r w:rsidRPr="00A4145F">
        <w:t>Assessment and pla</w:t>
      </w:r>
      <w:r w:rsidRPr="00996FAF">
        <w:t>nning</w:t>
      </w:r>
      <w:r>
        <w:t xml:space="preserve"> documents showed the service generally </w:t>
      </w:r>
      <w:r w:rsidRPr="00996FAF">
        <w:t>identifie</w:t>
      </w:r>
      <w:r>
        <w:t xml:space="preserve">d, documented and addressed </w:t>
      </w:r>
      <w:r w:rsidRPr="00996FAF">
        <w:t>consumer</w:t>
      </w:r>
      <w:r>
        <w:t>s’</w:t>
      </w:r>
      <w:r w:rsidRPr="00996FAF">
        <w:t xml:space="preserve"> current needs, goals and preferences, including advance care planning and end</w:t>
      </w:r>
      <w:r>
        <w:t>-</w:t>
      </w:r>
      <w:r w:rsidRPr="00996FAF">
        <w:t>of</w:t>
      </w:r>
      <w:r>
        <w:t>-</w:t>
      </w:r>
      <w:r w:rsidRPr="00996FAF">
        <w:t>life planning</w:t>
      </w:r>
      <w:r>
        <w:t xml:space="preserve">. </w:t>
      </w:r>
      <w:r w:rsidRPr="00A4145F">
        <w:t>The service ha</w:t>
      </w:r>
      <w:r>
        <w:t>d</w:t>
      </w:r>
      <w:r w:rsidRPr="00A4145F">
        <w:t xml:space="preserve"> a policy and procedure </w:t>
      </w:r>
      <w:r>
        <w:t>to</w:t>
      </w:r>
      <w:r w:rsidRPr="00A4145F">
        <w:t xml:space="preserve"> guide assessment and planning</w:t>
      </w:r>
      <w:r>
        <w:t xml:space="preserve"> practice</w:t>
      </w:r>
      <w:r w:rsidRPr="00A4145F">
        <w:t>, including end-of-life planning.</w:t>
      </w:r>
    </w:p>
    <w:p w14:paraId="20BE6E52" w14:textId="489F5B9E" w:rsidR="00D26144" w:rsidRDefault="00D26144" w:rsidP="00D26144">
      <w:pPr>
        <w:pStyle w:val="NormalArial"/>
      </w:pPr>
      <w:r>
        <w:t xml:space="preserve">The service’s assessment and planning was built on ongoing partnership with the consumer, other people per the consumer’s preference, and included other organisations as appropriate. </w:t>
      </w:r>
      <w:r w:rsidRPr="0085789B">
        <w:t>When interviewed, consumers confirmed they felt like partners in the planning of their care and services. Management confirmed the service partner</w:t>
      </w:r>
      <w:r>
        <w:t>ed</w:t>
      </w:r>
      <w:r w:rsidRPr="0085789B">
        <w:t xml:space="preserve"> with other organisations that provide</w:t>
      </w:r>
      <w:r>
        <w:t>d</w:t>
      </w:r>
      <w:r w:rsidRPr="0085789B">
        <w:t xml:space="preserve"> onsite after-hour medical services</w:t>
      </w:r>
      <w:r>
        <w:t xml:space="preserve"> and in-</w:t>
      </w:r>
      <w:r w:rsidR="00161DB5">
        <w:t>reach</w:t>
      </w:r>
      <w:r>
        <w:t xml:space="preserve"> support services. Care plans documented the involvement of a </w:t>
      </w:r>
      <w:r w:rsidR="00161DB5">
        <w:t>r</w:t>
      </w:r>
      <w:r>
        <w:t xml:space="preserve">ange of allied health professionals and medical officers. </w:t>
      </w:r>
    </w:p>
    <w:p w14:paraId="449AF4B0" w14:textId="77777777" w:rsidR="00D26144" w:rsidRPr="00E51909" w:rsidRDefault="00D26144" w:rsidP="00D26144">
      <w:pPr>
        <w:pStyle w:val="NormalArial"/>
      </w:pPr>
      <w:r w:rsidRPr="00996FAF">
        <w:t xml:space="preserve">The outcomes of assessment and planning </w:t>
      </w:r>
      <w:r>
        <w:t>were</w:t>
      </w:r>
      <w:r w:rsidRPr="00996FAF">
        <w:t xml:space="preserve"> effectively communicated to consumer</w:t>
      </w:r>
      <w:r>
        <w:t>s</w:t>
      </w:r>
      <w:r w:rsidRPr="00996FAF">
        <w:t xml:space="preserve"> and </w:t>
      </w:r>
      <w:r>
        <w:t xml:space="preserve">appropriately </w:t>
      </w:r>
      <w:r w:rsidRPr="00996FAF">
        <w:t xml:space="preserve">documented </w:t>
      </w:r>
      <w:r>
        <w:t xml:space="preserve">and made available </w:t>
      </w:r>
      <w:r w:rsidRPr="00996FAF">
        <w:t>in care and services plan</w:t>
      </w:r>
      <w:r>
        <w:t>s</w:t>
      </w:r>
      <w:r w:rsidRPr="00996FAF">
        <w:t>.</w:t>
      </w:r>
      <w:r>
        <w:t xml:space="preserve"> S</w:t>
      </w:r>
      <w:r w:rsidRPr="0085789B">
        <w:t xml:space="preserve">taff advised they </w:t>
      </w:r>
      <w:r w:rsidRPr="0085789B">
        <w:lastRenderedPageBreak/>
        <w:t>communicate</w:t>
      </w:r>
      <w:r>
        <w:t>d</w:t>
      </w:r>
      <w:r w:rsidRPr="0085789B">
        <w:t xml:space="preserve"> outcomes of assessment and planning to consumers by talking to consumers and their families directly. Consumers confirmed this method was effective, with most stating they </w:t>
      </w:r>
      <w:r>
        <w:t>were</w:t>
      </w:r>
      <w:r w:rsidRPr="0085789B">
        <w:t xml:space="preserve"> consulted </w:t>
      </w:r>
      <w:r>
        <w:t>about</w:t>
      </w:r>
      <w:r w:rsidRPr="0085789B">
        <w:t xml:space="preserve"> changes</w:t>
      </w:r>
      <w:r>
        <w:t xml:space="preserve"> to their care or medication</w:t>
      </w:r>
      <w:r w:rsidRPr="0085789B">
        <w:t>.</w:t>
      </w:r>
      <w:r>
        <w:t xml:space="preserve"> Reviewed care </w:t>
      </w:r>
      <w:r w:rsidRPr="00E51909">
        <w:t xml:space="preserve">plans </w:t>
      </w:r>
      <w:r>
        <w:t>were</w:t>
      </w:r>
      <w:r w:rsidRPr="00E51909">
        <w:t xml:space="preserve"> relevant to consumers</w:t>
      </w:r>
      <w:r>
        <w:t>’</w:t>
      </w:r>
      <w:r w:rsidRPr="00E51909">
        <w:t xml:space="preserve"> needs and include</w:t>
      </w:r>
      <w:r>
        <w:t>d information about</w:t>
      </w:r>
      <w:r w:rsidRPr="00E51909">
        <w:t xml:space="preserve"> pain management, skin integrity, behaviour support, diet, and mobility</w:t>
      </w:r>
      <w:r>
        <w:t>, among other information</w:t>
      </w:r>
      <w:r w:rsidRPr="00E51909">
        <w:t>.</w:t>
      </w:r>
    </w:p>
    <w:p w14:paraId="07A9E6EC" w14:textId="77777777" w:rsidR="00D26144" w:rsidRDefault="00D26144" w:rsidP="00D26144">
      <w:pPr>
        <w:pStyle w:val="NormalArial"/>
      </w:pPr>
      <w:r>
        <w:t>C</w:t>
      </w:r>
      <w:r w:rsidRPr="00E51909">
        <w:t xml:space="preserve">onsumers </w:t>
      </w:r>
      <w:r>
        <w:t>confirmed involvement in</w:t>
      </w:r>
      <w:r w:rsidRPr="00E51909">
        <w:t xml:space="preserve"> </w:t>
      </w:r>
      <w:r>
        <w:t>routine</w:t>
      </w:r>
      <w:r w:rsidRPr="00E51909">
        <w:t xml:space="preserve"> care plan review</w:t>
      </w:r>
      <w:r>
        <w:t>s, along with</w:t>
      </w:r>
      <w:r w:rsidRPr="00E51909">
        <w:t xml:space="preserve"> staff, </w:t>
      </w:r>
      <w:r>
        <w:t>Medical Officers (</w:t>
      </w:r>
      <w:r w:rsidRPr="00E51909">
        <w:t>MO</w:t>
      </w:r>
      <w:r>
        <w:t>s)</w:t>
      </w:r>
      <w:r w:rsidRPr="00E51909">
        <w:t xml:space="preserve"> and allied health </w:t>
      </w:r>
      <w:r>
        <w:t>professionals</w:t>
      </w:r>
      <w:r w:rsidRPr="00E51909">
        <w:t xml:space="preserve">. </w:t>
      </w:r>
      <w:r>
        <w:t>Reviewed c</w:t>
      </w:r>
      <w:r w:rsidRPr="00E51909">
        <w:t>are plan</w:t>
      </w:r>
      <w:r>
        <w:t>s</w:t>
      </w:r>
      <w:r w:rsidRPr="00E51909">
        <w:t xml:space="preserve"> showed regular three-monthly evaluations </w:t>
      </w:r>
      <w:r>
        <w:t>were</w:t>
      </w:r>
      <w:r w:rsidRPr="00E51909">
        <w:t xml:space="preserve"> conducted in line with the service's care plan review policy. Progress notes and care plans </w:t>
      </w:r>
      <w:r>
        <w:t xml:space="preserve">additionally </w:t>
      </w:r>
      <w:r w:rsidRPr="00E51909">
        <w:t xml:space="preserve">evidenced regular updates </w:t>
      </w:r>
      <w:r>
        <w:t>to</w:t>
      </w:r>
      <w:r w:rsidRPr="00E51909">
        <w:t xml:space="preserve"> consumers and representatives when changes or incidents occurred.</w:t>
      </w:r>
    </w:p>
    <w:p w14:paraId="1C0C9D31" w14:textId="77777777" w:rsidR="00D26144" w:rsidRPr="00334B7D" w:rsidRDefault="00D26144" w:rsidP="00D26144">
      <w:pPr>
        <w:pStyle w:val="NormalArial"/>
      </w:pPr>
      <w:r w:rsidRPr="00996FAF">
        <w:br w:type="page"/>
      </w:r>
    </w:p>
    <w:p w14:paraId="2AF70FC8"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26144" w:rsidRPr="00996FAF" w14:paraId="797A4CD1"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254139" w14:textId="77777777" w:rsidR="00D26144" w:rsidRPr="00996FAF" w:rsidRDefault="00D26144" w:rsidP="00C1596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44122F"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6E5DC7A4"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1F385"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E48306C"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7689C8" w14:textId="77777777" w:rsidR="00D26144" w:rsidRPr="00996FAF" w:rsidRDefault="00D26144" w:rsidP="00C159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90A2E2" w14:textId="77777777" w:rsidR="00D26144" w:rsidRPr="00996FAF" w:rsidRDefault="00D26144" w:rsidP="00C159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C5A126" w14:textId="77777777" w:rsidR="00D26144" w:rsidRPr="00996FAF" w:rsidRDefault="00D26144" w:rsidP="00C1596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C4221F"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D522917096B4D42BA9FC20DBF4BB660"/>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036E67D8"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0CA41"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1BD3D6"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9AA9BB"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8E4A9D24DFD4DD0B0219079A4D9E5D5"/>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781C273C"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27527" w14:textId="77777777" w:rsidR="00D26144" w:rsidRPr="00996FAF" w:rsidRDefault="00D26144" w:rsidP="00C1596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6A52F09" w14:textId="77777777" w:rsidR="00D26144" w:rsidRPr="00996FAF" w:rsidRDefault="00D26144" w:rsidP="00C159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A0A4C40"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0B434BFC0584505A721F61926FEFC3D"/>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466E2504"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A2FE4"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6AC2AD9"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F4ABC2" w14:textId="77777777" w:rsidR="00D26144" w:rsidRPr="00996FAF" w:rsidRDefault="00703EF5" w:rsidP="00C159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594A4118AFD4BACA16E533C61497629"/>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797252CB"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EE7E4"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62DCB6"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BA0584"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A084F2540074D3AAC8EDD5CE07C4657"/>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79D2E2C1"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F3EA4"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C72EE05"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222ADB"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FC0FBC121D54EA6936E3806B841E9F6"/>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4ACA8146"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20618"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C0837D"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8111CD" w14:textId="77777777" w:rsidR="00D26144" w:rsidRPr="00996FAF" w:rsidRDefault="00D26144" w:rsidP="00C159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94B293" w14:textId="77777777" w:rsidR="00D26144" w:rsidRPr="00996FAF" w:rsidRDefault="00D26144" w:rsidP="00C1596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49387B9"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00DC85870614DBF90EDF802993E60D3"/>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bl>
    <w:p w14:paraId="55CE35B1" w14:textId="77777777" w:rsidR="00D26144" w:rsidRDefault="00D26144" w:rsidP="00D26144">
      <w:pPr>
        <w:pStyle w:val="Heading20"/>
      </w:pPr>
      <w:r w:rsidRPr="00996FAF">
        <w:t>Findings</w:t>
      </w:r>
    </w:p>
    <w:p w14:paraId="62EEAA47" w14:textId="77777777" w:rsidR="00D26144" w:rsidRPr="004A44E6" w:rsidRDefault="00D26144" w:rsidP="00D26144">
      <w:pPr>
        <w:spacing w:before="240" w:line="276" w:lineRule="auto"/>
        <w:rPr>
          <w:rFonts w:ascii="Arial" w:hAnsi="Arial" w:cs="Arial"/>
        </w:rPr>
      </w:pPr>
      <w:r w:rsidRPr="004A44E6">
        <w:rPr>
          <w:rFonts w:ascii="Arial" w:hAnsi="Arial" w:cs="Arial"/>
        </w:rPr>
        <w:t>During the service assessment, the Assessment Team submitted that the service had not met the following requirement:</w:t>
      </w:r>
    </w:p>
    <w:p w14:paraId="790763F8" w14:textId="77777777" w:rsidR="00D26144" w:rsidRPr="004A44E6" w:rsidRDefault="00D26144" w:rsidP="00D26144">
      <w:pPr>
        <w:pStyle w:val="ListParagraph"/>
        <w:numPr>
          <w:ilvl w:val="0"/>
          <w:numId w:val="12"/>
        </w:numPr>
        <w:spacing w:line="276" w:lineRule="auto"/>
        <w:rPr>
          <w:rFonts w:ascii="Arial" w:hAnsi="Arial" w:cs="Arial"/>
        </w:rPr>
      </w:pPr>
      <w:r w:rsidRPr="004A44E6">
        <w:rPr>
          <w:rFonts w:ascii="Arial" w:hAnsi="Arial" w:cs="Arial"/>
        </w:rPr>
        <w:t>Effective management of high impact or high prevalence risks associated with the care of each consumer.</w:t>
      </w:r>
    </w:p>
    <w:p w14:paraId="2B931CCD" w14:textId="77777777" w:rsidR="00D26144" w:rsidRPr="00652E38" w:rsidRDefault="00D26144" w:rsidP="00652E38">
      <w:pPr>
        <w:pStyle w:val="NormalArial"/>
        <w:rPr>
          <w:rFonts w:eastAsia="Arial"/>
        </w:rPr>
      </w:pPr>
      <w:r w:rsidRPr="00652E38">
        <w:rPr>
          <w:rFonts w:eastAsia="Arial"/>
        </w:rPr>
        <w:t xml:space="preserve">The Assessment Team brought forward evidence concerning two consumers who lived with Type 2 Diabetes. Evidence relied on to support the ‘not met’ recommendation included purported failures to administer ‘as needed’ insulin when Blood Glucose Level (BGL) readings were outside of parameters identified in the care plans, and failure to report such to the MO for review. The Assessment Team also found medication incident reports were not lodged following the purported missed insulin doses. </w:t>
      </w:r>
    </w:p>
    <w:p w14:paraId="45C4BA1E" w14:textId="5E0A18FB" w:rsidR="00D26144" w:rsidRPr="00652E38" w:rsidRDefault="00D26144" w:rsidP="00652E38">
      <w:pPr>
        <w:pStyle w:val="NormalArial"/>
        <w:rPr>
          <w:rFonts w:eastAsia="Arial"/>
        </w:rPr>
      </w:pPr>
      <w:bookmarkStart w:id="1" w:name="_Hlk115169920"/>
      <w:r w:rsidRPr="00652E38">
        <w:rPr>
          <w:rFonts w:eastAsia="Arial"/>
        </w:rPr>
        <w:lastRenderedPageBreak/>
        <w:t>The Approved Provider’s written response received 8 November 2022</w:t>
      </w:r>
      <w:bookmarkEnd w:id="1"/>
      <w:r w:rsidRPr="00652E38">
        <w:rPr>
          <w:rFonts w:eastAsia="Arial"/>
        </w:rPr>
        <w:t xml:space="preserve"> gave further information, evidence and context, to clarify inaccuracies in the Site Audit report. Evidence provided with the response showed both consumers’ diabetes had been managed in line with their respective management plans. The evidence showed BGL parameters had been monitored as required, no insulin doses were missed during the sampled period, and, as a result, missed medication incident forms were not required.</w:t>
      </w:r>
      <w:r w:rsidR="00621D8A">
        <w:rPr>
          <w:rFonts w:eastAsia="Arial"/>
        </w:rPr>
        <w:t xml:space="preserve"> </w:t>
      </w:r>
    </w:p>
    <w:p w14:paraId="2724DBFA" w14:textId="20B12509" w:rsidR="00D26144" w:rsidRPr="00652E38" w:rsidRDefault="00D26144" w:rsidP="00652E38">
      <w:pPr>
        <w:pStyle w:val="NormalArial"/>
        <w:rPr>
          <w:rFonts w:eastAsia="Arial"/>
        </w:rPr>
      </w:pPr>
      <w:bookmarkStart w:id="2" w:name="_Hlk115080486"/>
      <w:r w:rsidRPr="00652E38">
        <w:rPr>
          <w:rFonts w:eastAsia="Arial"/>
        </w:rPr>
        <w:t xml:space="preserve">I have considered the evidence brought forward in the Site Audit report and the Approved Provider’s </w:t>
      </w:r>
      <w:r w:rsidR="00161DB5" w:rsidRPr="00652E38">
        <w:rPr>
          <w:rFonts w:eastAsia="Arial"/>
        </w:rPr>
        <w:t>response and</w:t>
      </w:r>
      <w:r w:rsidRPr="00652E38">
        <w:rPr>
          <w:rFonts w:eastAsia="Arial"/>
        </w:rPr>
        <w:t xml:space="preserve"> have disagreed with the Assessment Team’s recommendation. On the basis of evidence before me, I find the service </w:t>
      </w:r>
      <w:bookmarkEnd w:id="2"/>
      <w:r w:rsidRPr="00652E38">
        <w:rPr>
          <w:rFonts w:eastAsia="Arial"/>
        </w:rPr>
        <w:t>demonstrated it effectively managed the high impact, high prevalence risks associated with the care of the identified consumers. Therefore, I find the service is compliant with Requirement 3(3)(b).</w:t>
      </w:r>
    </w:p>
    <w:p w14:paraId="4C17DFCF" w14:textId="77777777" w:rsidR="00D26144" w:rsidRPr="00652E38" w:rsidRDefault="00D26144" w:rsidP="00652E38">
      <w:pPr>
        <w:pStyle w:val="NormalArial"/>
        <w:rPr>
          <w:rFonts w:eastAsia="Arial"/>
        </w:rPr>
      </w:pPr>
      <w:r w:rsidRPr="00652E38">
        <w:rPr>
          <w:rFonts w:eastAsia="Arial"/>
        </w:rPr>
        <w:t>I am satisfied the remaining six requirements of Quality Standard 3 are compliant.</w:t>
      </w:r>
    </w:p>
    <w:p w14:paraId="4AF1E7CF" w14:textId="77777777" w:rsidR="00D26144" w:rsidRPr="00652E38" w:rsidRDefault="00D26144" w:rsidP="00D26144">
      <w:pPr>
        <w:pStyle w:val="NormalArial"/>
        <w:rPr>
          <w:rFonts w:eastAsia="Arial"/>
        </w:rPr>
      </w:pPr>
      <w:r w:rsidRPr="00652E38">
        <w:rPr>
          <w:rFonts w:eastAsia="Arial"/>
        </w:rPr>
        <w:t xml:space="preserve">The service provided safe and effective personal and clinical care that was consistent with best practice and tailored to meet consumers’ needs and optimise consumers’ health and wellbeing. Multiple data points evidenced this. Staff demonstrated knowledge of consumers' needs and preferences. Care documentation included individualised care plans, assessments, progress notes, wound charts, pain charts, and medication charts reflecting generally safe and effective care. The service continuously monitored and reduced the use of restrictive practices. </w:t>
      </w:r>
    </w:p>
    <w:p w14:paraId="3D56C159" w14:textId="77777777" w:rsidR="00D26144" w:rsidRPr="00652E38" w:rsidRDefault="00D26144" w:rsidP="00D26144">
      <w:pPr>
        <w:pStyle w:val="NormalArial"/>
        <w:rPr>
          <w:rFonts w:eastAsia="Arial"/>
        </w:rPr>
      </w:pPr>
      <w:r w:rsidRPr="00652E38">
        <w:rPr>
          <w:rFonts w:eastAsia="Arial"/>
        </w:rPr>
        <w:t xml:space="preserve">Sampled consumers were confident the service will support them to be free from pain and be with people important to them during end-of-life care. </w:t>
      </w:r>
      <w:r w:rsidRPr="002A5141">
        <w:rPr>
          <w:rFonts w:eastAsia="Arial"/>
        </w:rPr>
        <w:t>Staff attend to oral care, skin care, repositioning, and personal hygiene of the consumer</w:t>
      </w:r>
      <w:r>
        <w:rPr>
          <w:rFonts w:eastAsia="Arial"/>
        </w:rPr>
        <w:t xml:space="preserve">, </w:t>
      </w:r>
      <w:r w:rsidRPr="002A5141">
        <w:rPr>
          <w:rFonts w:eastAsia="Arial"/>
        </w:rPr>
        <w:t>to prioritise comfort and dignity during end-of-life care. Management advised families are encouraged to be present and welcomed throughout the end-of-life care of the consumers. The service ha</w:t>
      </w:r>
      <w:r>
        <w:rPr>
          <w:rFonts w:eastAsia="Arial"/>
        </w:rPr>
        <w:t>d</w:t>
      </w:r>
      <w:r w:rsidRPr="002A5141">
        <w:rPr>
          <w:rFonts w:eastAsia="Arial"/>
        </w:rPr>
        <w:t xml:space="preserve"> policies and procedures that direct the management of end-of-life care, including pain management and comfort care.</w:t>
      </w:r>
    </w:p>
    <w:p w14:paraId="4444424E" w14:textId="77777777" w:rsidR="00D26144" w:rsidRPr="00652E38" w:rsidRDefault="00D26144" w:rsidP="00D26144">
      <w:pPr>
        <w:pStyle w:val="NormalArial"/>
        <w:rPr>
          <w:rFonts w:eastAsia="Arial"/>
        </w:rPr>
      </w:pPr>
      <w:r w:rsidRPr="00652E38">
        <w:rPr>
          <w:rFonts w:eastAsia="Arial"/>
        </w:rPr>
        <w:t>C</w:t>
      </w:r>
      <w:r w:rsidRPr="002A5141">
        <w:rPr>
          <w:rFonts w:eastAsia="Arial"/>
        </w:rPr>
        <w:t xml:space="preserve">onsumers </w:t>
      </w:r>
      <w:r>
        <w:rPr>
          <w:rFonts w:eastAsia="Arial"/>
        </w:rPr>
        <w:t xml:space="preserve">and representatives confirmed the service </w:t>
      </w:r>
      <w:r w:rsidRPr="002A5141">
        <w:rPr>
          <w:rFonts w:eastAsia="Arial"/>
        </w:rPr>
        <w:t>responded</w:t>
      </w:r>
      <w:r>
        <w:rPr>
          <w:rFonts w:eastAsia="Arial"/>
        </w:rPr>
        <w:t xml:space="preserve"> to changes and deterioration </w:t>
      </w:r>
      <w:r w:rsidRPr="00652E38">
        <w:rPr>
          <w:rFonts w:eastAsia="Arial"/>
        </w:rPr>
        <w:t>in a timely manner</w:t>
      </w:r>
      <w:r>
        <w:rPr>
          <w:rFonts w:eastAsia="Arial"/>
        </w:rPr>
        <w:t>. S</w:t>
      </w:r>
      <w:r w:rsidRPr="002A5141">
        <w:rPr>
          <w:rFonts w:eastAsia="Arial"/>
        </w:rPr>
        <w:t xml:space="preserve">taff </w:t>
      </w:r>
      <w:r>
        <w:rPr>
          <w:rFonts w:eastAsia="Arial"/>
        </w:rPr>
        <w:t>explained</w:t>
      </w:r>
      <w:r w:rsidRPr="002A5141">
        <w:rPr>
          <w:rFonts w:eastAsia="Arial"/>
        </w:rPr>
        <w:t xml:space="preserve"> the </w:t>
      </w:r>
      <w:r>
        <w:rPr>
          <w:rFonts w:eastAsia="Arial"/>
        </w:rPr>
        <w:t xml:space="preserve">escalation </w:t>
      </w:r>
      <w:r w:rsidRPr="002A5141">
        <w:rPr>
          <w:rFonts w:eastAsia="Arial"/>
        </w:rPr>
        <w:t>process</w:t>
      </w:r>
      <w:r>
        <w:rPr>
          <w:rFonts w:eastAsia="Arial"/>
        </w:rPr>
        <w:t>, which included</w:t>
      </w:r>
      <w:r w:rsidRPr="002A5141">
        <w:rPr>
          <w:rFonts w:eastAsia="Arial"/>
        </w:rPr>
        <w:t xml:space="preserve"> informing clinical management, escalating to a</w:t>
      </w:r>
      <w:r>
        <w:rPr>
          <w:rFonts w:eastAsia="Arial"/>
        </w:rPr>
        <w:t>n</w:t>
      </w:r>
      <w:r w:rsidRPr="002A5141">
        <w:rPr>
          <w:rFonts w:eastAsia="Arial"/>
        </w:rPr>
        <w:t xml:space="preserve"> MO, sending </w:t>
      </w:r>
      <w:r>
        <w:rPr>
          <w:rFonts w:eastAsia="Arial"/>
        </w:rPr>
        <w:t xml:space="preserve">consumers </w:t>
      </w:r>
      <w:r w:rsidRPr="002A5141">
        <w:rPr>
          <w:rFonts w:eastAsia="Arial"/>
        </w:rPr>
        <w:t>to hospital if required</w:t>
      </w:r>
      <w:r>
        <w:rPr>
          <w:rFonts w:eastAsia="Arial"/>
        </w:rPr>
        <w:t xml:space="preserve">, </w:t>
      </w:r>
      <w:r w:rsidRPr="002A5141">
        <w:rPr>
          <w:rFonts w:eastAsia="Arial"/>
        </w:rPr>
        <w:t xml:space="preserve">and updating care plans if </w:t>
      </w:r>
      <w:r>
        <w:rPr>
          <w:rFonts w:eastAsia="Arial"/>
        </w:rPr>
        <w:t>necessary</w:t>
      </w:r>
      <w:r w:rsidRPr="002A5141">
        <w:rPr>
          <w:rFonts w:eastAsia="Arial"/>
        </w:rPr>
        <w:t xml:space="preserve">. </w:t>
      </w:r>
      <w:r>
        <w:rPr>
          <w:rFonts w:eastAsia="Arial"/>
        </w:rPr>
        <w:t>C</w:t>
      </w:r>
      <w:r w:rsidRPr="002A5141">
        <w:rPr>
          <w:rFonts w:eastAsia="Arial"/>
        </w:rPr>
        <w:t>onsumers</w:t>
      </w:r>
      <w:r>
        <w:rPr>
          <w:rFonts w:eastAsia="Arial"/>
        </w:rPr>
        <w:t>’ progress notes and care plans</w:t>
      </w:r>
      <w:r w:rsidRPr="002A5141">
        <w:rPr>
          <w:rFonts w:eastAsia="Arial"/>
        </w:rPr>
        <w:t xml:space="preserve"> </w:t>
      </w:r>
      <w:r>
        <w:rPr>
          <w:rFonts w:eastAsia="Arial"/>
        </w:rPr>
        <w:t>showed</w:t>
      </w:r>
      <w:r w:rsidRPr="002A5141">
        <w:rPr>
          <w:rFonts w:eastAsia="Arial"/>
        </w:rPr>
        <w:t xml:space="preserve"> </w:t>
      </w:r>
      <w:r>
        <w:rPr>
          <w:rFonts w:eastAsia="Arial"/>
        </w:rPr>
        <w:t xml:space="preserve">the service responded to </w:t>
      </w:r>
      <w:r w:rsidRPr="002A5141">
        <w:rPr>
          <w:rFonts w:eastAsia="Arial"/>
        </w:rPr>
        <w:t>change</w:t>
      </w:r>
      <w:r>
        <w:rPr>
          <w:rFonts w:eastAsia="Arial"/>
        </w:rPr>
        <w:t>s</w:t>
      </w:r>
      <w:r w:rsidRPr="002A5141">
        <w:rPr>
          <w:rFonts w:eastAsia="Arial"/>
        </w:rPr>
        <w:t xml:space="preserve"> </w:t>
      </w:r>
      <w:r w:rsidRPr="00DA7C04">
        <w:rPr>
          <w:rFonts w:eastAsia="Arial"/>
        </w:rPr>
        <w:t>in a timely manner</w:t>
      </w:r>
      <w:r>
        <w:rPr>
          <w:rFonts w:eastAsia="Arial"/>
        </w:rPr>
        <w:t xml:space="preserve">, including </w:t>
      </w:r>
      <w:r w:rsidRPr="00DA7C04">
        <w:rPr>
          <w:rFonts w:eastAsia="Arial"/>
        </w:rPr>
        <w:t xml:space="preserve">informing families, contacting </w:t>
      </w:r>
      <w:r>
        <w:rPr>
          <w:rFonts w:eastAsia="Arial"/>
        </w:rPr>
        <w:t>MOs</w:t>
      </w:r>
      <w:r w:rsidRPr="00DA7C04">
        <w:rPr>
          <w:rFonts w:eastAsia="Arial"/>
        </w:rPr>
        <w:t xml:space="preserve"> and referring to external providers.</w:t>
      </w:r>
    </w:p>
    <w:p w14:paraId="09B09569" w14:textId="77777777" w:rsidR="00D26144" w:rsidRPr="00652E38" w:rsidRDefault="00D26144" w:rsidP="00D26144">
      <w:pPr>
        <w:pStyle w:val="NormalArial"/>
        <w:rPr>
          <w:rFonts w:eastAsia="Arial"/>
        </w:rPr>
      </w:pPr>
      <w:r w:rsidRPr="00652E38">
        <w:rPr>
          <w:rFonts w:eastAsia="Arial"/>
        </w:rPr>
        <w:t>Consumers and representatives were satisfied with communication regarding changes to consumers' conditions. Staff said changes in consumers' care and services were communicated through verbal handover processes, meetings, care plans, and electronic notifications. Overall, information about consumers care was documented and effectively communicated.</w:t>
      </w:r>
    </w:p>
    <w:p w14:paraId="5660A646" w14:textId="77777777" w:rsidR="00D26144" w:rsidRPr="00652E38" w:rsidRDefault="00D26144" w:rsidP="00D26144">
      <w:pPr>
        <w:pStyle w:val="NormalArial"/>
        <w:rPr>
          <w:rFonts w:eastAsia="Arial"/>
        </w:rPr>
      </w:pPr>
      <w:r w:rsidRPr="00652E38">
        <w:rPr>
          <w:rFonts w:eastAsia="Arial"/>
        </w:rPr>
        <w:t>The service made timely and appropriate referrals to individuals, other organisations and providers of other care and services. Sampled consumers and representatives advised that referrals were timely, appropriate and occurred when needed. Management stated the service had a referral folder in each nursing station that documented each referral and referrals were followed up after being made.</w:t>
      </w:r>
    </w:p>
    <w:p w14:paraId="54D7B00F" w14:textId="77777777" w:rsidR="00D26144" w:rsidRPr="00652E38" w:rsidRDefault="00D26144" w:rsidP="00652E38">
      <w:pPr>
        <w:pStyle w:val="NormalArial"/>
        <w:rPr>
          <w:rFonts w:eastAsia="Arial"/>
        </w:rPr>
      </w:pPr>
      <w:r w:rsidRPr="00652E38">
        <w:rPr>
          <w:rFonts w:eastAsia="Arial"/>
        </w:rPr>
        <w:t xml:space="preserve">The Assessment Team found the service minimised infection risks by implementing standard and transmission-based precautions and practiced antimicrobial stewardship. Consumers and representatives were happy with precautions in place to manage infectious outbreaks, including those involving COVID-19. Staff demonstrated knowledge of hand hygiene, donning and doffing of PPE. Infection prevention and control training was mandatory for staff and part of their induction. </w:t>
      </w:r>
      <w:r w:rsidRPr="00652E38">
        <w:rPr>
          <w:rFonts w:eastAsia="Arial"/>
        </w:rPr>
        <w:br w:type="page"/>
      </w:r>
    </w:p>
    <w:p w14:paraId="718A071D"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26144" w:rsidRPr="00996FAF" w14:paraId="257D040A"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3FD14E" w14:textId="77777777" w:rsidR="00D26144" w:rsidRPr="00996FAF" w:rsidRDefault="00D26144" w:rsidP="00C1596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64D7B39"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09C0729E"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0AE4D"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2FBA26E"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A93235D"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465B32FBBB44D208695B0726E6CEC56"/>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16C05F53"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C3FB"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E050F2"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68E28D0"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2D7BC02D75048DDABB3559B02010331"/>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13C42317"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5A99F"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3193AFC"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F8CA10" w14:textId="77777777" w:rsidR="00D26144" w:rsidRPr="00996FAF" w:rsidRDefault="00D26144" w:rsidP="00C159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86C8CAC" w14:textId="77777777" w:rsidR="00D26144" w:rsidRPr="00996FAF" w:rsidRDefault="00D26144" w:rsidP="00C159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5D798E" w14:textId="77777777" w:rsidR="00D26144" w:rsidRPr="00996FAF" w:rsidRDefault="00D26144" w:rsidP="00C1596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80CF29C"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85CA34108DF46628EF2B71AE417BC6E"/>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4A16D6A3"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82E9B8"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74D12CE"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2D7564E" w14:textId="77777777" w:rsidR="00D26144" w:rsidRPr="00996FAF" w:rsidRDefault="00703EF5" w:rsidP="00C159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3A4CF6EEB614C05AADF1F6816FEF3BE"/>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1ADA34A8"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4FF0F"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129C61B"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AA1C39D" w14:textId="77777777" w:rsidR="00D26144" w:rsidRPr="00996FAF" w:rsidRDefault="00703EF5" w:rsidP="00C159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299C3B81FE84EFF90919A116120D374"/>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27F2DFB5"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2C39C"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0B70274"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7E5DA41"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F966E2578164B018A06895CD1602445"/>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65B24F11"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CF267"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36C367A"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972D717"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40C139C119D42E1A9F344A6DDEA8775"/>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bl>
    <w:p w14:paraId="0490247C" w14:textId="77777777" w:rsidR="00D26144" w:rsidRDefault="00D26144" w:rsidP="00D26144">
      <w:pPr>
        <w:pStyle w:val="Heading20"/>
      </w:pPr>
      <w:r w:rsidRPr="00996FAF">
        <w:t>Findings</w:t>
      </w:r>
    </w:p>
    <w:p w14:paraId="28D44C57" w14:textId="77777777" w:rsidR="00D26144" w:rsidRPr="00B60312" w:rsidRDefault="00D26144" w:rsidP="00D26144">
      <w:pPr>
        <w:pStyle w:val="NormalArial"/>
      </w:pPr>
      <w:r>
        <w:t>Co</w:t>
      </w:r>
      <w:r w:rsidRPr="00B60312">
        <w:t xml:space="preserve">nsumers </w:t>
      </w:r>
      <w:r>
        <w:t>said</w:t>
      </w:r>
      <w:r w:rsidRPr="00B60312">
        <w:t xml:space="preserve"> staff </w:t>
      </w:r>
      <w:r>
        <w:t>supported them to participate</w:t>
      </w:r>
      <w:r w:rsidRPr="00B60312">
        <w:t xml:space="preserve"> </w:t>
      </w:r>
      <w:r>
        <w:t>in the</w:t>
      </w:r>
      <w:r w:rsidRPr="00B60312">
        <w:t xml:space="preserve"> service’s lifestyle program </w:t>
      </w:r>
      <w:r>
        <w:t xml:space="preserve">and to </w:t>
      </w:r>
      <w:r w:rsidRPr="00B60312">
        <w:t>spend</w:t>
      </w:r>
      <w:r>
        <w:t xml:space="preserve"> </w:t>
      </w:r>
      <w:r w:rsidRPr="00B60312">
        <w:t>time on independent activities of choice.</w:t>
      </w:r>
      <w:r>
        <w:t xml:space="preserve"> While most lifestyle activities had been suspended at the time of audit, the Assessment Team found the service ordinarily scheduled lifestyle activities, such as regular exercise classes, bingo, visiting entertainers, and afternoon tea events.</w:t>
      </w:r>
    </w:p>
    <w:p w14:paraId="73816E48" w14:textId="77777777" w:rsidR="00D26144" w:rsidRPr="00B60312" w:rsidRDefault="00D26144" w:rsidP="00D26144">
      <w:pPr>
        <w:pStyle w:val="NormalArial"/>
      </w:pPr>
      <w:r>
        <w:t>The service supported</w:t>
      </w:r>
      <w:r w:rsidRPr="00996FAF">
        <w:t xml:space="preserve"> consumers</w:t>
      </w:r>
      <w:r>
        <w:t>’</w:t>
      </w:r>
      <w:r w:rsidRPr="00996FAF">
        <w:t xml:space="preserve"> emotional, spiritual and psychological well-being</w:t>
      </w:r>
      <w:r>
        <w:t xml:space="preserve"> through a </w:t>
      </w:r>
      <w:r w:rsidRPr="002A5141">
        <w:rPr>
          <w:rFonts w:eastAsia="Arial"/>
        </w:rPr>
        <w:t>weekly church service</w:t>
      </w:r>
      <w:r>
        <w:rPr>
          <w:rFonts w:eastAsia="Arial"/>
        </w:rPr>
        <w:t xml:space="preserve"> and </w:t>
      </w:r>
      <w:r w:rsidRPr="002A5141">
        <w:rPr>
          <w:rFonts w:eastAsia="Arial"/>
        </w:rPr>
        <w:t>access to other religious services as requeste</w:t>
      </w:r>
      <w:r>
        <w:rPr>
          <w:rFonts w:eastAsia="Arial"/>
        </w:rPr>
        <w:t>d</w:t>
      </w:r>
      <w:r w:rsidRPr="002A5141">
        <w:rPr>
          <w:rFonts w:eastAsia="Arial"/>
        </w:rPr>
        <w:t>.</w:t>
      </w:r>
      <w:r>
        <w:t xml:space="preserve"> At the time of audit, a</w:t>
      </w:r>
      <w:r w:rsidRPr="00B60312">
        <w:t xml:space="preserve"> psychologist </w:t>
      </w:r>
      <w:r>
        <w:t xml:space="preserve">visited the service </w:t>
      </w:r>
      <w:r w:rsidRPr="00B60312">
        <w:t>week</w:t>
      </w:r>
      <w:r>
        <w:t xml:space="preserve">ly, </w:t>
      </w:r>
      <w:r w:rsidRPr="00B60312">
        <w:t xml:space="preserve">and consumers </w:t>
      </w:r>
      <w:r>
        <w:t>could</w:t>
      </w:r>
      <w:r w:rsidRPr="00B60312">
        <w:t xml:space="preserve"> self-refer </w:t>
      </w:r>
      <w:r>
        <w:t>to see them</w:t>
      </w:r>
      <w:r w:rsidRPr="00B60312">
        <w:t xml:space="preserve">. Sampled staff </w:t>
      </w:r>
      <w:r>
        <w:t>said they knew</w:t>
      </w:r>
      <w:r w:rsidRPr="00B60312">
        <w:t xml:space="preserve"> the consumers well, and if a consumer </w:t>
      </w:r>
      <w:r>
        <w:t>was</w:t>
      </w:r>
      <w:r w:rsidRPr="00B60312">
        <w:t xml:space="preserve"> feeling unwell or agitated, they usually kn</w:t>
      </w:r>
      <w:r>
        <w:t>e</w:t>
      </w:r>
      <w:r w:rsidRPr="00B60312">
        <w:t>w why and</w:t>
      </w:r>
      <w:r>
        <w:t xml:space="preserve"> could</w:t>
      </w:r>
      <w:r w:rsidRPr="00B60312">
        <w:t xml:space="preserve"> provide necessary emotional support.</w:t>
      </w:r>
      <w:r>
        <w:t xml:space="preserve"> Consumers confirmed they felt supported to maintain social, emotional and spiritual connections.</w:t>
      </w:r>
    </w:p>
    <w:p w14:paraId="4CAA0E7F" w14:textId="71B5393D" w:rsidR="00D26144" w:rsidRDefault="00D26144" w:rsidP="00D26144">
      <w:pPr>
        <w:pStyle w:val="NormalArial"/>
      </w:pPr>
      <w:r>
        <w:t>S</w:t>
      </w:r>
      <w:r w:rsidRPr="007277E0">
        <w:t>ampled consumers describe</w:t>
      </w:r>
      <w:r>
        <w:t>d</w:t>
      </w:r>
      <w:r w:rsidRPr="007277E0">
        <w:t xml:space="preserve"> how the service support</w:t>
      </w:r>
      <w:r>
        <w:t>ed</w:t>
      </w:r>
      <w:r w:rsidRPr="007277E0">
        <w:t xml:space="preserve"> them to do </w:t>
      </w:r>
      <w:r>
        <w:t xml:space="preserve">the </w:t>
      </w:r>
      <w:r w:rsidRPr="007277E0">
        <w:t>things</w:t>
      </w:r>
      <w:r>
        <w:t xml:space="preserve"> they wanted to do</w:t>
      </w:r>
      <w:r w:rsidRPr="007277E0">
        <w:t xml:space="preserve">, and </w:t>
      </w:r>
      <w:r>
        <w:t>ensured they</w:t>
      </w:r>
      <w:r w:rsidRPr="007277E0">
        <w:t xml:space="preserve"> stay</w:t>
      </w:r>
      <w:r>
        <w:t xml:space="preserve">ed </w:t>
      </w:r>
      <w:r w:rsidRPr="007277E0">
        <w:t>connected with people important to them. Staff describe</w:t>
      </w:r>
      <w:r>
        <w:t>d</w:t>
      </w:r>
      <w:r w:rsidRPr="007277E0">
        <w:t xml:space="preserve"> this support</w:t>
      </w:r>
      <w:r>
        <w:t xml:space="preserve">, and their knowledge was </w:t>
      </w:r>
      <w:r w:rsidRPr="007277E0">
        <w:t xml:space="preserve">aligned with information in </w:t>
      </w:r>
      <w:r>
        <w:t>consumers’</w:t>
      </w:r>
      <w:r w:rsidRPr="007277E0">
        <w:t xml:space="preserve"> care plans.</w:t>
      </w:r>
      <w:r>
        <w:t xml:space="preserve"> </w:t>
      </w:r>
      <w:r w:rsidRPr="002A5141">
        <w:rPr>
          <w:rFonts w:eastAsia="Arial"/>
        </w:rPr>
        <w:t>Care planning documents reflect</w:t>
      </w:r>
      <w:r>
        <w:rPr>
          <w:rFonts w:eastAsia="Arial"/>
        </w:rPr>
        <w:t>ed</w:t>
      </w:r>
      <w:r w:rsidRPr="002A5141">
        <w:rPr>
          <w:rFonts w:eastAsia="Arial"/>
        </w:rPr>
        <w:t xml:space="preserve"> </w:t>
      </w:r>
      <w:r>
        <w:rPr>
          <w:rFonts w:eastAsia="Arial"/>
        </w:rPr>
        <w:t>the required</w:t>
      </w:r>
      <w:r w:rsidRPr="002A5141">
        <w:rPr>
          <w:rFonts w:eastAsia="Arial"/>
        </w:rPr>
        <w:t xml:space="preserve"> support</w:t>
      </w:r>
      <w:r>
        <w:rPr>
          <w:rFonts w:eastAsia="Arial"/>
        </w:rPr>
        <w:t>s</w:t>
      </w:r>
      <w:r w:rsidRPr="002A5141">
        <w:rPr>
          <w:rFonts w:eastAsia="Arial"/>
        </w:rPr>
        <w:t xml:space="preserve"> for daily living </w:t>
      </w:r>
      <w:r>
        <w:rPr>
          <w:rFonts w:eastAsia="Arial"/>
        </w:rPr>
        <w:t>for sampled consumers</w:t>
      </w:r>
      <w:r w:rsidRPr="002A5141">
        <w:rPr>
          <w:rFonts w:eastAsia="Arial"/>
        </w:rPr>
        <w:t>.</w:t>
      </w:r>
    </w:p>
    <w:p w14:paraId="32FAEA44" w14:textId="77777777" w:rsidR="00D26144" w:rsidRPr="00652E38" w:rsidRDefault="00D26144" w:rsidP="00D26144">
      <w:pPr>
        <w:pStyle w:val="NormalArial"/>
        <w:rPr>
          <w:rFonts w:eastAsia="Arial"/>
        </w:rPr>
      </w:pPr>
      <w:r w:rsidRPr="00652E38">
        <w:rPr>
          <w:rFonts w:eastAsia="Arial"/>
        </w:rPr>
        <w:t xml:space="preserve">Consumers felt information about their condition and needs was effectively communicated, and staff who provided daily care understood their needs. Care planning documentation identified </w:t>
      </w:r>
      <w:r w:rsidRPr="00652E38">
        <w:rPr>
          <w:rFonts w:eastAsia="Arial"/>
        </w:rPr>
        <w:lastRenderedPageBreak/>
        <w:t xml:space="preserve">the consumers’ conditions, and their needs and preferences. Staff understood sampled consumers’ conditions and needs. </w:t>
      </w:r>
    </w:p>
    <w:p w14:paraId="5EF9FB28" w14:textId="667B090C" w:rsidR="00D26144" w:rsidRPr="00652E38" w:rsidRDefault="00D26144" w:rsidP="00D26144">
      <w:pPr>
        <w:pStyle w:val="NormalArial"/>
        <w:rPr>
          <w:rFonts w:eastAsia="Arial"/>
        </w:rPr>
      </w:pPr>
      <w:r w:rsidRPr="00652E38">
        <w:rPr>
          <w:rFonts w:eastAsia="Arial"/>
        </w:rPr>
        <w:t xml:space="preserve">Documentation review and consumer interviews showed the service made timely and appropriate referrals to individuals, other organisations and providers of other care and services. The service had recently acquired a bus with wheelchair access to transport consumers to appointments with other providers and attend group </w:t>
      </w:r>
      <w:r w:rsidR="00161DB5" w:rsidRPr="00652E38">
        <w:rPr>
          <w:rFonts w:eastAsia="Arial"/>
        </w:rPr>
        <w:t>activities</w:t>
      </w:r>
      <w:r w:rsidRPr="00652E38">
        <w:rPr>
          <w:rFonts w:eastAsia="Arial"/>
        </w:rPr>
        <w:t xml:space="preserve"> outside the service. Consumers confirmed referrals were timely, and staff understood the referrals process. </w:t>
      </w:r>
    </w:p>
    <w:p w14:paraId="3725202C" w14:textId="77777777" w:rsidR="00D26144" w:rsidRPr="00652E38" w:rsidRDefault="00D26144" w:rsidP="00D26144">
      <w:pPr>
        <w:pStyle w:val="NormalArial"/>
        <w:rPr>
          <w:rFonts w:eastAsia="Arial"/>
        </w:rPr>
      </w:pPr>
      <w:r w:rsidRPr="00652E38">
        <w:rPr>
          <w:rFonts w:eastAsia="Arial"/>
        </w:rPr>
        <w:t>Most sampled consumers expressed satisfaction with the variety, quality and quantity of food being provided. At the time of audit, the service’s catering was provided in-house by an outside contractor, and the menu was designed by the catering firm’s head office. Following a recent consumer meeting, the menu was changed to reflect consumer input. Menus were displayed in each consumer’s room, however some consumers noted meal choices were not provided to those receiving in-room meals.</w:t>
      </w:r>
    </w:p>
    <w:p w14:paraId="26500E61" w14:textId="77777777" w:rsidR="00D26144" w:rsidRPr="00652E38" w:rsidRDefault="00D26144" w:rsidP="00D26144">
      <w:pPr>
        <w:pStyle w:val="NormalArial"/>
        <w:rPr>
          <w:rFonts w:eastAsia="Arial"/>
        </w:rPr>
      </w:pPr>
      <w:r w:rsidRPr="00652E38">
        <w:rPr>
          <w:rFonts w:eastAsia="Arial"/>
        </w:rPr>
        <w:t>Consumers said that, where the service provided equipment, it was safe, suitable, clean and well maintained. The service had an electronic system for preventative and corrective maintenance with equipment maintained and cleaned by maintenance staff. Review of the maintenance log showed requests were completed in a timely manner.</w:t>
      </w:r>
    </w:p>
    <w:p w14:paraId="68446345" w14:textId="77777777" w:rsidR="00D26144" w:rsidRPr="00262C0B" w:rsidRDefault="00D26144" w:rsidP="00D26144">
      <w:pPr>
        <w:pStyle w:val="NormalArial"/>
      </w:pPr>
      <w:r>
        <w:br w:type="page"/>
      </w:r>
    </w:p>
    <w:p w14:paraId="22A14B93"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26144" w:rsidRPr="00996FAF" w14:paraId="509D63A6"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0DD0365" w14:textId="77777777" w:rsidR="00D26144" w:rsidRPr="00996FAF" w:rsidRDefault="00D26144" w:rsidP="00C1596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9D80DFC"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199E92E9"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4AEBF"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BB0AE40"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419B76C"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9EB982F1D664BFF90E28CE8A359C44A"/>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33EF3F97"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6C50A"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E720D04"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6A1A02" w14:textId="77777777" w:rsidR="00D26144" w:rsidRPr="00996FAF" w:rsidRDefault="00D26144" w:rsidP="00C159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74AA79" w14:textId="77777777" w:rsidR="00D26144" w:rsidRPr="00996FAF" w:rsidRDefault="00D26144" w:rsidP="00C1596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BCC571"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9869061471547D49E454BE3F4791EC3"/>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4BE5E310"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75EE4"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B04545"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95E2609" w14:textId="77777777" w:rsidR="00D26144" w:rsidRPr="00996FAF" w:rsidRDefault="00703EF5" w:rsidP="00C159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5D1598C1AC448B3B4D78B811BD2B3A0"/>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bl>
    <w:p w14:paraId="4D44B4B4" w14:textId="77777777" w:rsidR="00D26144" w:rsidRDefault="00D26144" w:rsidP="00D26144">
      <w:pPr>
        <w:pStyle w:val="Heading20"/>
      </w:pPr>
      <w:r>
        <w:t>Findings</w:t>
      </w:r>
    </w:p>
    <w:p w14:paraId="5FD539B3" w14:textId="11431D65" w:rsidR="00D26144" w:rsidRPr="00B145BD" w:rsidRDefault="00D26144" w:rsidP="00D26144">
      <w:pPr>
        <w:pStyle w:val="NormalArial"/>
      </w:pPr>
      <w:r>
        <w:t>Consumers generally considered t</w:t>
      </w:r>
      <w:r w:rsidRPr="00996FAF">
        <w:t xml:space="preserve">he service environment </w:t>
      </w:r>
      <w:r>
        <w:t>wa</w:t>
      </w:r>
      <w:r w:rsidRPr="00996FAF">
        <w:t>s welcoming</w:t>
      </w:r>
      <w:r>
        <w:t>,</w:t>
      </w:r>
      <w:r w:rsidRPr="00996FAF">
        <w:t xml:space="preserve"> easy to understand, and optimis</w:t>
      </w:r>
      <w:r>
        <w:t>ed</w:t>
      </w:r>
      <w:r w:rsidRPr="00996FAF">
        <w:t xml:space="preserve"> </w:t>
      </w:r>
      <w:r>
        <w:t>their</w:t>
      </w:r>
      <w:r w:rsidRPr="00996FAF">
        <w:t xml:space="preserve"> sense of belonging, independence, interaction and function.</w:t>
      </w:r>
      <w:r>
        <w:t xml:space="preserve"> Consumers said they ‘feel at home’. At the time of audit, c</w:t>
      </w:r>
      <w:r w:rsidRPr="002A5141">
        <w:rPr>
          <w:rFonts w:eastAsia="Arial"/>
        </w:rPr>
        <w:t xml:space="preserve">onsumers’ rooms </w:t>
      </w:r>
      <w:r>
        <w:rPr>
          <w:rFonts w:eastAsia="Arial"/>
        </w:rPr>
        <w:t>were</w:t>
      </w:r>
      <w:r w:rsidRPr="002A5141">
        <w:rPr>
          <w:rFonts w:eastAsia="Arial"/>
        </w:rPr>
        <w:t xml:space="preserve"> either four-bedded or two-bedded with curtain dividers and separate shared bathroom areas.</w:t>
      </w:r>
      <w:r>
        <w:rPr>
          <w:rFonts w:eastAsia="Arial"/>
        </w:rPr>
        <w:t xml:space="preserve"> Major renovations </w:t>
      </w:r>
      <w:r w:rsidR="00013F26">
        <w:rPr>
          <w:rFonts w:eastAsia="Arial"/>
        </w:rPr>
        <w:t>had</w:t>
      </w:r>
      <w:r>
        <w:rPr>
          <w:rFonts w:eastAsia="Arial"/>
        </w:rPr>
        <w:t xml:space="preserve"> planned</w:t>
      </w:r>
      <w:r w:rsidR="00013F26">
        <w:rPr>
          <w:rFonts w:eastAsia="Arial"/>
        </w:rPr>
        <w:t xml:space="preserve">, </w:t>
      </w:r>
      <w:r>
        <w:rPr>
          <w:rFonts w:eastAsia="Arial"/>
        </w:rPr>
        <w:t>to provide individual</w:t>
      </w:r>
      <w:r w:rsidR="00013F26">
        <w:rPr>
          <w:rFonts w:eastAsia="Arial"/>
        </w:rPr>
        <w:t xml:space="preserve"> consumer</w:t>
      </w:r>
      <w:r>
        <w:rPr>
          <w:rFonts w:eastAsia="Arial"/>
        </w:rPr>
        <w:t xml:space="preserve"> rooms.</w:t>
      </w:r>
      <w:r w:rsidRPr="002A5141">
        <w:rPr>
          <w:rFonts w:eastAsia="Arial"/>
        </w:rPr>
        <w:t xml:space="preserve"> </w:t>
      </w:r>
      <w:r>
        <w:rPr>
          <w:rFonts w:eastAsia="Arial"/>
        </w:rPr>
        <w:t>C</w:t>
      </w:r>
      <w:r w:rsidRPr="002A5141">
        <w:rPr>
          <w:rFonts w:eastAsia="Arial"/>
        </w:rPr>
        <w:t xml:space="preserve">onsumers </w:t>
      </w:r>
      <w:r>
        <w:rPr>
          <w:rFonts w:eastAsia="Arial"/>
        </w:rPr>
        <w:t>were</w:t>
      </w:r>
      <w:r w:rsidRPr="002A5141">
        <w:rPr>
          <w:rFonts w:eastAsia="Arial"/>
        </w:rPr>
        <w:t xml:space="preserve"> encouraged to decorate their rooms with personal belongings. The service ha</w:t>
      </w:r>
      <w:r>
        <w:rPr>
          <w:rFonts w:eastAsia="Arial"/>
        </w:rPr>
        <w:t>d</w:t>
      </w:r>
      <w:r w:rsidRPr="002A5141">
        <w:rPr>
          <w:rFonts w:eastAsia="Arial"/>
        </w:rPr>
        <w:t xml:space="preserve"> a large recreational area, dining </w:t>
      </w:r>
      <w:r>
        <w:rPr>
          <w:rFonts w:eastAsia="Arial"/>
        </w:rPr>
        <w:t>room</w:t>
      </w:r>
      <w:r w:rsidRPr="002A5141">
        <w:rPr>
          <w:rFonts w:eastAsia="Arial"/>
        </w:rPr>
        <w:t>, separate library</w:t>
      </w:r>
      <w:r>
        <w:rPr>
          <w:rFonts w:eastAsia="Arial"/>
        </w:rPr>
        <w:t xml:space="preserve">, </w:t>
      </w:r>
      <w:r w:rsidRPr="002A5141">
        <w:rPr>
          <w:rFonts w:eastAsia="Arial"/>
        </w:rPr>
        <w:t xml:space="preserve">designated TV </w:t>
      </w:r>
      <w:r>
        <w:rPr>
          <w:rFonts w:eastAsia="Arial"/>
        </w:rPr>
        <w:t>lounges</w:t>
      </w:r>
      <w:r w:rsidRPr="002A5141">
        <w:rPr>
          <w:rFonts w:eastAsia="Arial"/>
        </w:rPr>
        <w:t xml:space="preserve"> and access to courtyards and garden areas.</w:t>
      </w:r>
    </w:p>
    <w:p w14:paraId="12137FD7" w14:textId="77777777" w:rsidR="00D26144" w:rsidRPr="00B145BD" w:rsidRDefault="00D26144" w:rsidP="00D26144">
      <w:pPr>
        <w:rPr>
          <w:rFonts w:ascii="Arial" w:hAnsi="Arial" w:cs="Arial"/>
        </w:rPr>
      </w:pPr>
      <w:r>
        <w:rPr>
          <w:rFonts w:ascii="Arial" w:hAnsi="Arial" w:cs="Arial"/>
        </w:rPr>
        <w:t>O</w:t>
      </w:r>
      <w:r w:rsidRPr="00B145BD">
        <w:rPr>
          <w:rFonts w:ascii="Arial" w:hAnsi="Arial" w:cs="Arial"/>
        </w:rPr>
        <w:t>bserv</w:t>
      </w:r>
      <w:r>
        <w:rPr>
          <w:rFonts w:ascii="Arial" w:hAnsi="Arial" w:cs="Arial"/>
        </w:rPr>
        <w:t>ations showed the</w:t>
      </w:r>
      <w:r w:rsidRPr="00B145BD">
        <w:rPr>
          <w:rFonts w:ascii="Arial" w:hAnsi="Arial" w:cs="Arial"/>
        </w:rPr>
        <w:t xml:space="preserve"> service to be safe, </w:t>
      </w:r>
      <w:r>
        <w:rPr>
          <w:rFonts w:ascii="Arial" w:hAnsi="Arial" w:cs="Arial"/>
        </w:rPr>
        <w:t xml:space="preserve">generally </w:t>
      </w:r>
      <w:r w:rsidRPr="00B145BD">
        <w:rPr>
          <w:rFonts w:ascii="Arial" w:hAnsi="Arial" w:cs="Arial"/>
        </w:rPr>
        <w:t xml:space="preserve">clean, well serviced and comfortable. Sampled consumers reported they felt safe, </w:t>
      </w:r>
      <w:r>
        <w:rPr>
          <w:rFonts w:ascii="Arial" w:hAnsi="Arial" w:cs="Arial"/>
        </w:rPr>
        <w:t>and said they could move</w:t>
      </w:r>
      <w:r w:rsidRPr="00B145BD">
        <w:rPr>
          <w:rFonts w:ascii="Arial" w:hAnsi="Arial" w:cs="Arial"/>
        </w:rPr>
        <w:t xml:space="preserve"> freely, both indoors and outdoors. No consumers interviewed reported restricted movement within the service. The service use</w:t>
      </w:r>
      <w:r>
        <w:rPr>
          <w:rFonts w:ascii="Arial" w:hAnsi="Arial" w:cs="Arial"/>
        </w:rPr>
        <w:t>d</w:t>
      </w:r>
      <w:r w:rsidRPr="00B145BD">
        <w:rPr>
          <w:rFonts w:ascii="Arial" w:hAnsi="Arial" w:cs="Arial"/>
        </w:rPr>
        <w:t xml:space="preserve"> contracto</w:t>
      </w:r>
      <w:r>
        <w:rPr>
          <w:rFonts w:ascii="Arial" w:hAnsi="Arial" w:cs="Arial"/>
        </w:rPr>
        <w:t>r</w:t>
      </w:r>
      <w:r w:rsidRPr="00B145BD">
        <w:rPr>
          <w:rFonts w:ascii="Arial" w:hAnsi="Arial" w:cs="Arial"/>
        </w:rPr>
        <w:t xml:space="preserve"> cleaning services and ha</w:t>
      </w:r>
      <w:r>
        <w:rPr>
          <w:rFonts w:ascii="Arial" w:hAnsi="Arial" w:cs="Arial"/>
        </w:rPr>
        <w:t>d</w:t>
      </w:r>
      <w:r w:rsidRPr="00B145BD">
        <w:rPr>
          <w:rFonts w:ascii="Arial" w:hAnsi="Arial" w:cs="Arial"/>
        </w:rPr>
        <w:t xml:space="preserve"> a cleaning schedule outlining daily, weekly, monthly, and quarterly cleaning</w:t>
      </w:r>
      <w:r>
        <w:rPr>
          <w:rFonts w:ascii="Arial" w:hAnsi="Arial" w:cs="Arial"/>
        </w:rPr>
        <w:t xml:space="preserve"> routines</w:t>
      </w:r>
      <w:r w:rsidRPr="00B145BD">
        <w:rPr>
          <w:rFonts w:ascii="Arial" w:hAnsi="Arial" w:cs="Arial"/>
        </w:rPr>
        <w:t xml:space="preserve">. </w:t>
      </w:r>
    </w:p>
    <w:p w14:paraId="111C1F98" w14:textId="39B10119" w:rsidR="00D26144" w:rsidRPr="004B0F26" w:rsidRDefault="00D26144" w:rsidP="00D26144">
      <w:pPr>
        <w:rPr>
          <w:rFonts w:ascii="Arial" w:hAnsi="Arial" w:cs="Arial"/>
        </w:rPr>
      </w:pPr>
      <w:r w:rsidRPr="004B0F26">
        <w:rPr>
          <w:rFonts w:ascii="Arial" w:hAnsi="Arial" w:cs="Arial"/>
        </w:rPr>
        <w:t>Overall, consumers reported</w:t>
      </w:r>
      <w:r>
        <w:rPr>
          <w:rFonts w:ascii="Arial" w:hAnsi="Arial" w:cs="Arial"/>
        </w:rPr>
        <w:t>, and observations confirmed,</w:t>
      </w:r>
      <w:r w:rsidRPr="004B0F26">
        <w:rPr>
          <w:rFonts w:ascii="Arial" w:hAnsi="Arial" w:cs="Arial"/>
        </w:rPr>
        <w:t xml:space="preserve"> furniture, fittings and equipment </w:t>
      </w:r>
      <w:r>
        <w:rPr>
          <w:rFonts w:ascii="Arial" w:hAnsi="Arial" w:cs="Arial"/>
        </w:rPr>
        <w:t>were</w:t>
      </w:r>
      <w:r w:rsidRPr="004B0F26">
        <w:rPr>
          <w:rFonts w:ascii="Arial" w:hAnsi="Arial" w:cs="Arial"/>
        </w:rPr>
        <w:t xml:space="preserve"> safe, clean, well maintained</w:t>
      </w:r>
      <w:r>
        <w:rPr>
          <w:rFonts w:ascii="Arial" w:hAnsi="Arial" w:cs="Arial"/>
        </w:rPr>
        <w:t xml:space="preserve">, </w:t>
      </w:r>
      <w:r w:rsidRPr="004B0F26">
        <w:rPr>
          <w:rFonts w:ascii="Arial" w:hAnsi="Arial" w:cs="Arial"/>
        </w:rPr>
        <w:t>and suit</w:t>
      </w:r>
      <w:r>
        <w:rPr>
          <w:rFonts w:ascii="Arial" w:hAnsi="Arial" w:cs="Arial"/>
        </w:rPr>
        <w:t xml:space="preserve">ed to their needs. Staff said equipment was in working condition and </w:t>
      </w:r>
      <w:r w:rsidR="00161DB5">
        <w:rPr>
          <w:rFonts w:ascii="Arial" w:hAnsi="Arial" w:cs="Arial"/>
        </w:rPr>
        <w:t>maintenance</w:t>
      </w:r>
      <w:r>
        <w:rPr>
          <w:rFonts w:ascii="Arial" w:hAnsi="Arial" w:cs="Arial"/>
        </w:rPr>
        <w:t xml:space="preserve"> requests were promptly attended to</w:t>
      </w:r>
      <w:r w:rsidRPr="004B0F26">
        <w:rPr>
          <w:rFonts w:ascii="Arial" w:hAnsi="Arial" w:cs="Arial"/>
        </w:rPr>
        <w:t>. The service ha</w:t>
      </w:r>
      <w:r>
        <w:rPr>
          <w:rFonts w:ascii="Arial" w:hAnsi="Arial" w:cs="Arial"/>
        </w:rPr>
        <w:t>d</w:t>
      </w:r>
      <w:r w:rsidRPr="004B0F26">
        <w:rPr>
          <w:rFonts w:ascii="Arial" w:hAnsi="Arial" w:cs="Arial"/>
        </w:rPr>
        <w:t xml:space="preserve"> a schedule for preventative maintenance and there </w:t>
      </w:r>
      <w:r>
        <w:rPr>
          <w:rFonts w:ascii="Arial" w:hAnsi="Arial" w:cs="Arial"/>
        </w:rPr>
        <w:t>was</w:t>
      </w:r>
      <w:r w:rsidRPr="004B0F26">
        <w:rPr>
          <w:rFonts w:ascii="Arial" w:hAnsi="Arial" w:cs="Arial"/>
        </w:rPr>
        <w:t xml:space="preserve"> a process for daily logging of corrective maintenance</w:t>
      </w:r>
      <w:r>
        <w:rPr>
          <w:rFonts w:ascii="Arial" w:hAnsi="Arial" w:cs="Arial"/>
        </w:rPr>
        <w:t xml:space="preserve"> requests.</w:t>
      </w:r>
    </w:p>
    <w:p w14:paraId="7EF4BE71" w14:textId="77777777" w:rsidR="00D26144" w:rsidRPr="00262C0B" w:rsidRDefault="00D26144" w:rsidP="00D26144">
      <w:pPr>
        <w:pStyle w:val="NormalArial"/>
      </w:pPr>
      <w:r>
        <w:br w:type="page"/>
      </w:r>
    </w:p>
    <w:p w14:paraId="0E3AE60C"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26144" w:rsidRPr="00996FAF" w14:paraId="3FFE34B5"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980A8B" w14:textId="77777777" w:rsidR="00D26144" w:rsidRPr="00996FAF" w:rsidRDefault="00D26144" w:rsidP="00C1596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7D9221A"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3A873B59"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8E7DC"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023B02D"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42A6C3E"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8F2ADDA4F7C4C21ADE0EC70606482EB"/>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0862AD37"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CA157"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C688E8"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97F0154"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F9402054B614ED6BBF716369A504376"/>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7EF4A9B0"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BC536"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E9853B"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FA8EF64"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1824D0A9AB64CAFB34A6D4759DC570B"/>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r w:rsidR="00D26144" w:rsidRPr="00996FAF" w14:paraId="15AF0548" w14:textId="77777777" w:rsidTr="00C159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EC764"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D403F2"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EA832BA" w14:textId="77777777" w:rsidR="00D26144" w:rsidRPr="00996FAF" w:rsidRDefault="00703EF5" w:rsidP="00C159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455B0D1FC01412D9C316328AC8B2DED"/>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640D2A">
              <w:rPr>
                <w:rFonts w:ascii="Arial" w:hAnsi="Arial" w:cs="Arial"/>
                <w:color w:val="0000FF"/>
              </w:rPr>
              <w:t xml:space="preserve"> </w:t>
            </w:r>
          </w:p>
        </w:tc>
      </w:tr>
    </w:tbl>
    <w:p w14:paraId="766A4A6F" w14:textId="77777777" w:rsidR="00D26144" w:rsidRDefault="00D26144" w:rsidP="00D26144">
      <w:pPr>
        <w:pStyle w:val="Heading20"/>
      </w:pPr>
      <w:r w:rsidRPr="00996FAF">
        <w:t>Findings</w:t>
      </w:r>
    </w:p>
    <w:p w14:paraId="66B675C3" w14:textId="2DDC91E5" w:rsidR="00D26144" w:rsidRPr="00A6767D" w:rsidRDefault="00D26144" w:rsidP="00D26144">
      <w:pPr>
        <w:pStyle w:val="NormalArial"/>
      </w:pPr>
      <w:r w:rsidRPr="00946FB6">
        <w:t xml:space="preserve">Consumers </w:t>
      </w:r>
      <w:r>
        <w:t>were</w:t>
      </w:r>
      <w:r w:rsidRPr="00946FB6">
        <w:t xml:space="preserve"> comfortable </w:t>
      </w:r>
      <w:r>
        <w:t>to give</w:t>
      </w:r>
      <w:r w:rsidRPr="00946FB6">
        <w:t xml:space="preserve"> feedback or mak</w:t>
      </w:r>
      <w:r>
        <w:t>e</w:t>
      </w:r>
      <w:r w:rsidRPr="00946FB6">
        <w:t xml:space="preserve"> a complaint</w:t>
      </w:r>
      <w:r>
        <w:t>, though a minority of consumers and one representative considered management could be more approachable.</w:t>
      </w:r>
      <w:r w:rsidR="00621D8A">
        <w:t xml:space="preserve"> </w:t>
      </w:r>
      <w:r>
        <w:t>S</w:t>
      </w:r>
      <w:r w:rsidRPr="00946FB6">
        <w:t>taff describe</w:t>
      </w:r>
      <w:r>
        <w:t>d</w:t>
      </w:r>
      <w:r w:rsidRPr="00946FB6">
        <w:t xml:space="preserve"> the feedback </w:t>
      </w:r>
      <w:r>
        <w:t xml:space="preserve">and complaints system and </w:t>
      </w:r>
      <w:r w:rsidRPr="002A5141">
        <w:rPr>
          <w:rFonts w:eastAsia="Arial"/>
        </w:rPr>
        <w:t>how they support</w:t>
      </w:r>
      <w:r>
        <w:rPr>
          <w:rFonts w:eastAsia="Arial"/>
        </w:rPr>
        <w:t>ed</w:t>
      </w:r>
      <w:r w:rsidRPr="002A5141">
        <w:rPr>
          <w:rFonts w:eastAsia="Arial"/>
        </w:rPr>
        <w:t xml:space="preserve"> consumers to </w:t>
      </w:r>
      <w:r>
        <w:rPr>
          <w:rFonts w:eastAsia="Arial"/>
        </w:rPr>
        <w:t>access it</w:t>
      </w:r>
      <w:r w:rsidRPr="002A5141">
        <w:rPr>
          <w:rFonts w:eastAsia="Arial"/>
        </w:rPr>
        <w:t>.</w:t>
      </w:r>
      <w:r>
        <w:rPr>
          <w:rFonts w:eastAsia="Arial"/>
        </w:rPr>
        <w:t xml:space="preserve"> </w:t>
      </w:r>
      <w:r w:rsidRPr="002A5141">
        <w:rPr>
          <w:rFonts w:eastAsia="Arial"/>
        </w:rPr>
        <w:t xml:space="preserve">The service </w:t>
      </w:r>
      <w:r>
        <w:rPr>
          <w:rFonts w:eastAsia="Arial"/>
        </w:rPr>
        <w:t>held monthly</w:t>
      </w:r>
      <w:r w:rsidRPr="002A5141">
        <w:rPr>
          <w:rFonts w:eastAsia="Arial"/>
        </w:rPr>
        <w:t xml:space="preserve"> consumer</w:t>
      </w:r>
      <w:r>
        <w:rPr>
          <w:rFonts w:eastAsia="Arial"/>
        </w:rPr>
        <w:t xml:space="preserve"> and </w:t>
      </w:r>
      <w:r w:rsidRPr="002A5141">
        <w:rPr>
          <w:rFonts w:eastAsia="Arial"/>
        </w:rPr>
        <w:t>representative meetings</w:t>
      </w:r>
      <w:r>
        <w:rPr>
          <w:rFonts w:eastAsia="Arial"/>
        </w:rPr>
        <w:t>, providing a</w:t>
      </w:r>
      <w:r w:rsidRPr="002A5141">
        <w:rPr>
          <w:rFonts w:eastAsia="Arial"/>
        </w:rPr>
        <w:t xml:space="preserve"> platform for consumers and their representatives to raise concerns. The service ha</w:t>
      </w:r>
      <w:r>
        <w:rPr>
          <w:rFonts w:eastAsia="Arial"/>
        </w:rPr>
        <w:t>d</w:t>
      </w:r>
      <w:r w:rsidRPr="002A5141">
        <w:rPr>
          <w:rFonts w:eastAsia="Arial"/>
        </w:rPr>
        <w:t xml:space="preserve"> multiple feedback boxes </w:t>
      </w:r>
      <w:r>
        <w:rPr>
          <w:rFonts w:eastAsia="Arial"/>
        </w:rPr>
        <w:t>on display</w:t>
      </w:r>
      <w:r w:rsidRPr="002A5141">
        <w:rPr>
          <w:rFonts w:eastAsia="Arial"/>
        </w:rPr>
        <w:t>.</w:t>
      </w:r>
    </w:p>
    <w:p w14:paraId="00D0BA59" w14:textId="7F864DD9" w:rsidR="00D26144" w:rsidRPr="00A6767D" w:rsidRDefault="00D26144" w:rsidP="00D26144">
      <w:pPr>
        <w:pStyle w:val="NormalArial"/>
      </w:pPr>
      <w:r w:rsidRPr="00A6767D">
        <w:t xml:space="preserve">Consumers described various ways they </w:t>
      </w:r>
      <w:r>
        <w:t>could</w:t>
      </w:r>
      <w:r w:rsidRPr="00A6767D">
        <w:t xml:space="preserve"> voice concerns, provide feedback, and complain. Sampled consumers </w:t>
      </w:r>
      <w:r>
        <w:t>were aware</w:t>
      </w:r>
      <w:r w:rsidRPr="00A6767D">
        <w:t xml:space="preserve"> they could raise concerns </w:t>
      </w:r>
      <w:r w:rsidR="000D723A" w:rsidRPr="00A6767D">
        <w:t>externally but</w:t>
      </w:r>
      <w:r w:rsidRPr="00A6767D">
        <w:t xml:space="preserve"> felt comfortable raising issues with management and staff directly. Staff</w:t>
      </w:r>
      <w:r>
        <w:t xml:space="preserve"> and management</w:t>
      </w:r>
      <w:r w:rsidRPr="00A6767D">
        <w:t xml:space="preserve"> </w:t>
      </w:r>
      <w:r>
        <w:t>were aware of external</w:t>
      </w:r>
      <w:r w:rsidRPr="00A6767D">
        <w:t xml:space="preserve"> </w:t>
      </w:r>
      <w:r>
        <w:t>complaint avenues</w:t>
      </w:r>
      <w:r w:rsidRPr="00A6767D">
        <w:t xml:space="preserve">. </w:t>
      </w:r>
      <w:r>
        <w:t>Observations confirmed information about the Commission, and advocacy services, was provided to consumers, with multilingual resources also available.</w:t>
      </w:r>
      <w:r w:rsidR="00621D8A">
        <w:t xml:space="preserve"> </w:t>
      </w:r>
    </w:p>
    <w:p w14:paraId="62898926" w14:textId="77777777" w:rsidR="00D26144" w:rsidRDefault="00D26144" w:rsidP="00D26144">
      <w:pPr>
        <w:pStyle w:val="NormalArial"/>
      </w:pPr>
      <w:r>
        <w:t>The Assessment Team found the service takes appropriate action</w:t>
      </w:r>
      <w:r w:rsidRPr="00996FAF">
        <w:t xml:space="preserve"> in response to complaints</w:t>
      </w:r>
      <w:r>
        <w:t xml:space="preserve"> and</w:t>
      </w:r>
      <w:r w:rsidRPr="00996FAF">
        <w:t xml:space="preserve"> </w:t>
      </w:r>
      <w:r>
        <w:t xml:space="preserve">uses </w:t>
      </w:r>
      <w:r w:rsidRPr="00996FAF">
        <w:t>an open disclosure process when things go wrong.</w:t>
      </w:r>
      <w:r>
        <w:t xml:space="preserve"> Although documentary evidence of open disclosure being applied in practice was not identified, staff understood the concept, gave examples from their practice and consumers confirmed the service responded appropriately to complaints and apologised when things went wrong. The service had a current</w:t>
      </w:r>
      <w:r w:rsidRPr="00143D1E">
        <w:t xml:space="preserve"> policy on open disclosure</w:t>
      </w:r>
      <w:r>
        <w:t xml:space="preserve">, with supporting </w:t>
      </w:r>
      <w:r w:rsidRPr="00143D1E">
        <w:t>procedures and guidelines</w:t>
      </w:r>
      <w:r>
        <w:t xml:space="preserve"> to guide staff practice.</w:t>
      </w:r>
    </w:p>
    <w:p w14:paraId="53DBC217" w14:textId="5061CE59" w:rsidR="00D26144" w:rsidRDefault="00D26144" w:rsidP="00D26144">
      <w:pPr>
        <w:pStyle w:val="NormalArial"/>
      </w:pPr>
      <w:r>
        <w:rPr>
          <w:rFonts w:eastAsiaTheme="minorEastAsia"/>
          <w:color w:val="auto"/>
        </w:rPr>
        <w:t>C</w:t>
      </w:r>
      <w:r w:rsidRPr="002A5141">
        <w:rPr>
          <w:rFonts w:eastAsiaTheme="minorEastAsia"/>
          <w:color w:val="auto"/>
        </w:rPr>
        <w:t xml:space="preserve">onsumers and representatives </w:t>
      </w:r>
      <w:r>
        <w:rPr>
          <w:rFonts w:eastAsiaTheme="minorEastAsia"/>
          <w:color w:val="auto"/>
        </w:rPr>
        <w:t xml:space="preserve">said they had observed the service act on </w:t>
      </w:r>
      <w:r w:rsidRPr="002A5141">
        <w:rPr>
          <w:rFonts w:eastAsiaTheme="minorEastAsia"/>
          <w:color w:val="auto"/>
        </w:rPr>
        <w:t xml:space="preserve">feedback and complaints to improve </w:t>
      </w:r>
      <w:r>
        <w:rPr>
          <w:rFonts w:eastAsiaTheme="minorEastAsia"/>
          <w:color w:val="auto"/>
        </w:rPr>
        <w:t xml:space="preserve">the </w:t>
      </w:r>
      <w:r w:rsidRPr="002A5141">
        <w:rPr>
          <w:rFonts w:eastAsiaTheme="minorEastAsia"/>
          <w:color w:val="auto"/>
        </w:rPr>
        <w:t xml:space="preserve">care </w:t>
      </w:r>
      <w:r>
        <w:rPr>
          <w:rFonts w:eastAsiaTheme="minorEastAsia"/>
          <w:color w:val="auto"/>
        </w:rPr>
        <w:t>provided</w:t>
      </w:r>
      <w:r w:rsidRPr="002A5141">
        <w:rPr>
          <w:rFonts w:eastAsiaTheme="minorEastAsia"/>
          <w:color w:val="auto"/>
        </w:rPr>
        <w:t>.</w:t>
      </w:r>
      <w:r>
        <w:rPr>
          <w:rFonts w:eastAsiaTheme="minorEastAsia"/>
          <w:color w:val="auto"/>
        </w:rPr>
        <w:t xml:space="preserve"> </w:t>
      </w:r>
      <w:r w:rsidRPr="002A5141">
        <w:rPr>
          <w:rFonts w:eastAsiaTheme="minorEastAsia"/>
          <w:color w:val="auto"/>
        </w:rPr>
        <w:t xml:space="preserve">Staff </w:t>
      </w:r>
      <w:r>
        <w:rPr>
          <w:rFonts w:eastAsiaTheme="minorEastAsia"/>
          <w:color w:val="auto"/>
        </w:rPr>
        <w:t>confirmed</w:t>
      </w:r>
      <w:r w:rsidRPr="002A5141">
        <w:rPr>
          <w:rFonts w:eastAsiaTheme="minorEastAsia"/>
          <w:color w:val="auto"/>
        </w:rPr>
        <w:t xml:space="preserve"> feedback and complaints resulted in care and service improvements, including dietary preferences, </w:t>
      </w:r>
      <w:r>
        <w:rPr>
          <w:rFonts w:eastAsiaTheme="minorEastAsia"/>
          <w:color w:val="auto"/>
        </w:rPr>
        <w:t xml:space="preserve">and </w:t>
      </w:r>
      <w:r w:rsidRPr="002A5141">
        <w:rPr>
          <w:rFonts w:eastAsiaTheme="minorEastAsia"/>
          <w:color w:val="auto"/>
        </w:rPr>
        <w:t xml:space="preserve">food service. </w:t>
      </w:r>
    </w:p>
    <w:p w14:paraId="30B1C85E" w14:textId="77777777" w:rsidR="00D26144" w:rsidRPr="00712752" w:rsidRDefault="00D26144" w:rsidP="00D26144">
      <w:pPr>
        <w:pStyle w:val="NormalArial"/>
      </w:pPr>
      <w:r w:rsidRPr="00712752">
        <w:br w:type="page"/>
      </w:r>
    </w:p>
    <w:p w14:paraId="2F609A16"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26144" w:rsidRPr="00996FAF" w14:paraId="37ADA138"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0412F6" w14:textId="77777777" w:rsidR="00D26144" w:rsidRPr="00996FAF" w:rsidRDefault="00D26144" w:rsidP="00C1596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584075"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44FAA202"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EBD95"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8BC79C"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0757447"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5064D8E0A7B4D11BCBD16D385599EF4"/>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7F3947">
              <w:rPr>
                <w:rFonts w:ascii="Arial" w:hAnsi="Arial" w:cs="Arial"/>
                <w:color w:val="0000FF"/>
              </w:rPr>
              <w:t xml:space="preserve"> </w:t>
            </w:r>
          </w:p>
        </w:tc>
      </w:tr>
      <w:tr w:rsidR="00D26144" w:rsidRPr="00996FAF" w14:paraId="1E5EA6E1"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5F4E0"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1302085"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E5C84C7"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F18DF1B2C3E4CAEBF53BF58AD54306D"/>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7F3947">
              <w:rPr>
                <w:rFonts w:ascii="Arial" w:hAnsi="Arial" w:cs="Arial"/>
                <w:color w:val="0000FF"/>
              </w:rPr>
              <w:t xml:space="preserve"> </w:t>
            </w:r>
          </w:p>
        </w:tc>
      </w:tr>
      <w:tr w:rsidR="00D26144" w:rsidRPr="00996FAF" w14:paraId="17CE6FD1"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4BE63"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2789BBA"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7FB1E84"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6B11241FB9A493EA8502F00666EE85F"/>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7F3947">
              <w:rPr>
                <w:rFonts w:ascii="Arial" w:hAnsi="Arial" w:cs="Arial"/>
                <w:color w:val="0000FF"/>
              </w:rPr>
              <w:t xml:space="preserve"> </w:t>
            </w:r>
          </w:p>
        </w:tc>
      </w:tr>
      <w:tr w:rsidR="00D26144" w:rsidRPr="00996FAF" w14:paraId="4666A25A"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471CD"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0AEAD3F"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83939AD" w14:textId="77777777" w:rsidR="00D26144" w:rsidRPr="00996FAF" w:rsidRDefault="00703EF5" w:rsidP="00C1596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DB1AF2453B048A4AA825292EF8BD296"/>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Non-compliant</w:t>
                </w:r>
              </w:sdtContent>
            </w:sdt>
            <w:r w:rsidR="00D26144" w:rsidRPr="00996FAF" w:rsidDel="007F3947">
              <w:rPr>
                <w:rFonts w:ascii="Arial" w:hAnsi="Arial" w:cs="Arial"/>
                <w:color w:val="0000FF"/>
              </w:rPr>
              <w:t xml:space="preserve"> </w:t>
            </w:r>
          </w:p>
        </w:tc>
      </w:tr>
      <w:tr w:rsidR="00D26144" w:rsidRPr="00996FAF" w14:paraId="034183FE" w14:textId="77777777" w:rsidTr="00C159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F1DF3"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3DCE984"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CF7388F" w14:textId="77777777" w:rsidR="00D26144" w:rsidRPr="00996FAF" w:rsidRDefault="00703EF5" w:rsidP="00C1596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67B1302A67440F5A8D0C9FA31D87723"/>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r w:rsidR="00D26144" w:rsidRPr="00996FAF" w:rsidDel="007F3947">
              <w:rPr>
                <w:rFonts w:ascii="Arial" w:hAnsi="Arial" w:cs="Arial"/>
                <w:color w:val="0000FF"/>
              </w:rPr>
              <w:t xml:space="preserve"> </w:t>
            </w:r>
          </w:p>
        </w:tc>
      </w:tr>
    </w:tbl>
    <w:p w14:paraId="03716A0A" w14:textId="77777777" w:rsidR="00D26144" w:rsidRDefault="00D26144" w:rsidP="00D26144">
      <w:pPr>
        <w:pStyle w:val="Heading20"/>
      </w:pPr>
      <w:r>
        <w:t>Findings</w:t>
      </w:r>
    </w:p>
    <w:p w14:paraId="30FDAF0B" w14:textId="77777777" w:rsidR="00D26144" w:rsidRPr="004A44E6" w:rsidRDefault="00D26144" w:rsidP="00C20103">
      <w:pPr>
        <w:spacing w:before="120" w:line="276" w:lineRule="auto"/>
        <w:rPr>
          <w:rFonts w:ascii="Arial" w:hAnsi="Arial" w:cs="Arial"/>
        </w:rPr>
      </w:pPr>
      <w:bookmarkStart w:id="3" w:name="_Hlk119413979"/>
      <w:r w:rsidRPr="004A44E6">
        <w:rPr>
          <w:rFonts w:ascii="Arial" w:hAnsi="Arial" w:cs="Arial"/>
        </w:rPr>
        <w:t>I have assessed th</w:t>
      </w:r>
      <w:r>
        <w:rPr>
          <w:rFonts w:ascii="Arial" w:hAnsi="Arial" w:cs="Arial"/>
        </w:rPr>
        <w:t xml:space="preserve">e service as </w:t>
      </w:r>
      <w:r w:rsidRPr="004A44E6">
        <w:rPr>
          <w:rFonts w:ascii="Arial" w:hAnsi="Arial" w:cs="Arial"/>
        </w:rPr>
        <w:t xml:space="preserve">non-compliant </w:t>
      </w:r>
      <w:r>
        <w:rPr>
          <w:rFonts w:ascii="Arial" w:hAnsi="Arial" w:cs="Arial"/>
        </w:rPr>
        <w:t>against this Quality Standard, specifically in relation to the following Requirement</w:t>
      </w:r>
      <w:r w:rsidRPr="004A44E6">
        <w:rPr>
          <w:rFonts w:ascii="Arial" w:hAnsi="Arial" w:cs="Arial"/>
        </w:rPr>
        <w:t xml:space="preserve">: </w:t>
      </w:r>
    </w:p>
    <w:p w14:paraId="0F310651" w14:textId="77777777" w:rsidR="00D26144" w:rsidRDefault="00D26144" w:rsidP="00D26144">
      <w:pPr>
        <w:pStyle w:val="ListParagraph"/>
        <w:numPr>
          <w:ilvl w:val="0"/>
          <w:numId w:val="12"/>
        </w:numPr>
        <w:rPr>
          <w:rFonts w:ascii="Arial" w:hAnsi="Arial" w:cs="Arial"/>
        </w:rPr>
      </w:pPr>
      <w:r>
        <w:rPr>
          <w:rFonts w:ascii="Arial" w:hAnsi="Arial" w:cs="Arial"/>
        </w:rPr>
        <w:t xml:space="preserve">7(3)(d) - </w:t>
      </w:r>
      <w:r w:rsidRPr="006F7D05">
        <w:rPr>
          <w:rFonts w:ascii="Arial" w:hAnsi="Arial" w:cs="Arial"/>
        </w:rPr>
        <w:t>The workforce is recruited, trained, equipped and supported to deliver the outcomes required by these standards.</w:t>
      </w:r>
    </w:p>
    <w:p w14:paraId="66CC0709" w14:textId="001632D7" w:rsidR="00D26144" w:rsidRPr="004A44E6" w:rsidRDefault="00652E38" w:rsidP="00D26144">
      <w:pPr>
        <w:rPr>
          <w:rFonts w:ascii="Arial" w:hAnsi="Arial" w:cs="Arial"/>
        </w:rPr>
      </w:pPr>
      <w:r>
        <w:rPr>
          <w:rFonts w:ascii="Arial" w:hAnsi="Arial" w:cs="Arial"/>
        </w:rPr>
        <w:t>T</w:t>
      </w:r>
      <w:r w:rsidR="00D26144" w:rsidRPr="004A44E6">
        <w:rPr>
          <w:rFonts w:ascii="Arial" w:hAnsi="Arial" w:cs="Arial"/>
        </w:rPr>
        <w:t xml:space="preserve">he Assessment Team brought forward evidence that, while </w:t>
      </w:r>
      <w:r w:rsidR="00C74C5A">
        <w:rPr>
          <w:rFonts w:ascii="Arial" w:hAnsi="Arial" w:cs="Arial"/>
        </w:rPr>
        <w:t>training</w:t>
      </w:r>
      <w:r w:rsidR="00D26144" w:rsidRPr="004A44E6">
        <w:rPr>
          <w:rFonts w:ascii="Arial" w:hAnsi="Arial" w:cs="Arial"/>
        </w:rPr>
        <w:t xml:space="preserve"> on key aspects of the Quality Standards</w:t>
      </w:r>
      <w:r w:rsidR="00C74C5A">
        <w:rPr>
          <w:rFonts w:ascii="Arial" w:hAnsi="Arial" w:cs="Arial"/>
        </w:rPr>
        <w:t xml:space="preserve"> is available</w:t>
      </w:r>
      <w:r w:rsidR="00D26144" w:rsidRPr="004A44E6">
        <w:rPr>
          <w:rFonts w:ascii="Arial" w:hAnsi="Arial" w:cs="Arial"/>
        </w:rPr>
        <w:t xml:space="preserve">, the education </w:t>
      </w:r>
      <w:r w:rsidR="00D26144">
        <w:rPr>
          <w:rFonts w:ascii="Arial" w:hAnsi="Arial" w:cs="Arial"/>
        </w:rPr>
        <w:t xml:space="preserve">provided </w:t>
      </w:r>
      <w:r w:rsidR="00D26144" w:rsidRPr="004A44E6">
        <w:rPr>
          <w:rFonts w:ascii="Arial" w:hAnsi="Arial" w:cs="Arial"/>
        </w:rPr>
        <w:t xml:space="preserve">has been insufficient. </w:t>
      </w:r>
      <w:r w:rsidR="00D26144">
        <w:rPr>
          <w:rFonts w:ascii="Arial" w:hAnsi="Arial" w:cs="Arial"/>
        </w:rPr>
        <w:t>T</w:t>
      </w:r>
      <w:r w:rsidR="00D26144" w:rsidRPr="004A44E6">
        <w:rPr>
          <w:rFonts w:ascii="Arial" w:hAnsi="Arial" w:cs="Arial"/>
        </w:rPr>
        <w:t xml:space="preserve">he </w:t>
      </w:r>
      <w:r w:rsidR="00D26144">
        <w:rPr>
          <w:rFonts w:ascii="Arial" w:hAnsi="Arial" w:cs="Arial"/>
        </w:rPr>
        <w:t>report contained three key findings, being that</w:t>
      </w:r>
      <w:r w:rsidR="00D26144" w:rsidRPr="004A44E6">
        <w:rPr>
          <w:rFonts w:ascii="Arial" w:hAnsi="Arial" w:cs="Arial"/>
        </w:rPr>
        <w:t xml:space="preserve">: the service does not have an online learning system implemented; staff </w:t>
      </w:r>
      <w:r w:rsidR="00D26144">
        <w:rPr>
          <w:rFonts w:ascii="Arial" w:hAnsi="Arial" w:cs="Arial"/>
        </w:rPr>
        <w:t>advised the Assessment Team there were areas they needed additional training in</w:t>
      </w:r>
      <w:r w:rsidR="00D26144" w:rsidRPr="004A44E6">
        <w:rPr>
          <w:rFonts w:ascii="Arial" w:hAnsi="Arial" w:cs="Arial"/>
        </w:rPr>
        <w:t>; and the completion rates for relevant</w:t>
      </w:r>
      <w:r w:rsidR="00D26144">
        <w:rPr>
          <w:rFonts w:ascii="Arial" w:hAnsi="Arial" w:cs="Arial"/>
        </w:rPr>
        <w:t xml:space="preserve"> existing training courses </w:t>
      </w:r>
      <w:r w:rsidR="00D26144" w:rsidRPr="004A44E6">
        <w:rPr>
          <w:rFonts w:ascii="Arial" w:hAnsi="Arial" w:cs="Arial"/>
        </w:rPr>
        <w:t xml:space="preserve">were too low, </w:t>
      </w:r>
      <w:r w:rsidR="00D26144">
        <w:rPr>
          <w:rFonts w:ascii="Arial" w:hAnsi="Arial" w:cs="Arial"/>
        </w:rPr>
        <w:t>for example</w:t>
      </w:r>
      <w:r w:rsidR="00D26144" w:rsidRPr="004A44E6">
        <w:rPr>
          <w:rFonts w:ascii="Arial" w:hAnsi="Arial" w:cs="Arial"/>
        </w:rPr>
        <w:t>:</w:t>
      </w:r>
    </w:p>
    <w:p w14:paraId="3C36CFE8" w14:textId="77777777" w:rsidR="00D26144" w:rsidRPr="004A44E6" w:rsidRDefault="00D26144" w:rsidP="00D26144">
      <w:pPr>
        <w:pStyle w:val="ListParagraph"/>
        <w:numPr>
          <w:ilvl w:val="0"/>
          <w:numId w:val="12"/>
        </w:numPr>
        <w:rPr>
          <w:rFonts w:ascii="Arial" w:hAnsi="Arial" w:cs="Arial"/>
        </w:rPr>
      </w:pPr>
      <w:r w:rsidRPr="004A44E6">
        <w:rPr>
          <w:rFonts w:ascii="Arial" w:hAnsi="Arial" w:cs="Arial"/>
        </w:rPr>
        <w:t>Manual Handling Competency (21.74%)</w:t>
      </w:r>
    </w:p>
    <w:p w14:paraId="1DD2BB2B" w14:textId="77777777" w:rsidR="00D26144" w:rsidRPr="004A44E6" w:rsidRDefault="00D26144" w:rsidP="00D26144">
      <w:pPr>
        <w:pStyle w:val="ListParagraph"/>
        <w:numPr>
          <w:ilvl w:val="0"/>
          <w:numId w:val="12"/>
        </w:numPr>
        <w:rPr>
          <w:rFonts w:ascii="Arial" w:hAnsi="Arial" w:cs="Arial"/>
        </w:rPr>
      </w:pPr>
      <w:r w:rsidRPr="004A44E6">
        <w:rPr>
          <w:rFonts w:ascii="Arial" w:hAnsi="Arial" w:cs="Arial"/>
        </w:rPr>
        <w:t>Hand Washing Competency (23.19%)</w:t>
      </w:r>
    </w:p>
    <w:p w14:paraId="386329D4" w14:textId="77777777" w:rsidR="00D26144" w:rsidRPr="004A44E6" w:rsidRDefault="00D26144" w:rsidP="00D26144">
      <w:pPr>
        <w:pStyle w:val="ListParagraph"/>
        <w:numPr>
          <w:ilvl w:val="0"/>
          <w:numId w:val="12"/>
        </w:numPr>
        <w:rPr>
          <w:rFonts w:ascii="Arial" w:hAnsi="Arial" w:cs="Arial"/>
        </w:rPr>
      </w:pPr>
      <w:r w:rsidRPr="004A44E6">
        <w:rPr>
          <w:rFonts w:ascii="Arial" w:hAnsi="Arial" w:cs="Arial"/>
        </w:rPr>
        <w:t>Personal Protective Equipment (26.09%)</w:t>
      </w:r>
    </w:p>
    <w:p w14:paraId="4F486F40" w14:textId="77777777" w:rsidR="00D26144" w:rsidRPr="004A44E6" w:rsidRDefault="00D26144" w:rsidP="00D26144">
      <w:pPr>
        <w:pStyle w:val="ListParagraph"/>
        <w:numPr>
          <w:ilvl w:val="0"/>
          <w:numId w:val="12"/>
        </w:numPr>
        <w:rPr>
          <w:rFonts w:ascii="Arial" w:hAnsi="Arial" w:cs="Arial"/>
        </w:rPr>
      </w:pPr>
      <w:r w:rsidRPr="004A44E6">
        <w:rPr>
          <w:rFonts w:ascii="Arial" w:hAnsi="Arial" w:cs="Arial"/>
        </w:rPr>
        <w:t>Medication Competency (65%)</w:t>
      </w:r>
    </w:p>
    <w:p w14:paraId="28E0BDCC" w14:textId="252F1365" w:rsidR="00D26144" w:rsidRPr="004A44E6" w:rsidRDefault="00D26144" w:rsidP="00D26144">
      <w:pPr>
        <w:rPr>
          <w:rFonts w:ascii="Arial" w:hAnsi="Arial" w:cs="Arial"/>
        </w:rPr>
      </w:pPr>
      <w:r w:rsidRPr="004A44E6">
        <w:rPr>
          <w:rFonts w:ascii="Arial" w:hAnsi="Arial" w:cs="Arial"/>
        </w:rPr>
        <w:t>The Approved Provider</w:t>
      </w:r>
      <w:r w:rsidR="00161DB5">
        <w:rPr>
          <w:rFonts w:ascii="Arial" w:hAnsi="Arial" w:cs="Arial"/>
        </w:rPr>
        <w:t>’</w:t>
      </w:r>
      <w:r w:rsidRPr="004A44E6">
        <w:rPr>
          <w:rFonts w:ascii="Arial" w:hAnsi="Arial" w:cs="Arial"/>
        </w:rPr>
        <w:t xml:space="preserve">s response of </w:t>
      </w:r>
      <w:r>
        <w:rPr>
          <w:rFonts w:ascii="Arial" w:hAnsi="Arial" w:cs="Arial"/>
        </w:rPr>
        <w:t>8</w:t>
      </w:r>
      <w:r w:rsidRPr="004A44E6">
        <w:rPr>
          <w:rFonts w:ascii="Arial" w:hAnsi="Arial" w:cs="Arial"/>
        </w:rPr>
        <w:t xml:space="preserve"> November 2022 did not adequately address these findings. </w:t>
      </w:r>
      <w:r>
        <w:rPr>
          <w:rFonts w:ascii="Arial" w:hAnsi="Arial" w:cs="Arial"/>
        </w:rPr>
        <w:t xml:space="preserve">The provider’s position was that informal learning occurs at the service on a daily basis and is as valuable a training approach as formal learning. </w:t>
      </w:r>
      <w:r w:rsidRPr="004A44E6">
        <w:rPr>
          <w:rFonts w:ascii="Arial" w:hAnsi="Arial" w:cs="Arial"/>
        </w:rPr>
        <w:t xml:space="preserve">The </w:t>
      </w:r>
      <w:r>
        <w:rPr>
          <w:rFonts w:ascii="Arial" w:hAnsi="Arial" w:cs="Arial"/>
        </w:rPr>
        <w:t xml:space="preserve">response stated </w:t>
      </w:r>
      <w:r w:rsidRPr="004A44E6">
        <w:rPr>
          <w:rFonts w:ascii="Arial" w:hAnsi="Arial" w:cs="Arial"/>
        </w:rPr>
        <w:t xml:space="preserve">that informal learning occurs in highly contextual, unfolding scenarios, </w:t>
      </w:r>
      <w:r>
        <w:rPr>
          <w:rFonts w:ascii="Arial" w:hAnsi="Arial" w:cs="Arial"/>
        </w:rPr>
        <w:t xml:space="preserve">and </w:t>
      </w:r>
      <w:r w:rsidRPr="004A44E6">
        <w:rPr>
          <w:rFonts w:ascii="Arial" w:hAnsi="Arial" w:cs="Arial"/>
        </w:rPr>
        <w:t>involves ‘whole-person- embodied learning’ which has been productive in eliciting improvements to practice at Mountainview.</w:t>
      </w:r>
      <w:r>
        <w:rPr>
          <w:rFonts w:ascii="Arial" w:hAnsi="Arial" w:cs="Arial"/>
        </w:rPr>
        <w:t xml:space="preserve"> As evidence of the effectiveness of the informal learning approach, the Approved Provider cited the service’s clinical indicator data, and various examples of good practice identified in the Site Audit report. </w:t>
      </w:r>
    </w:p>
    <w:p w14:paraId="50DE02E4" w14:textId="626A6A4C" w:rsidR="00D26144" w:rsidRPr="007D3D04" w:rsidRDefault="00D26144" w:rsidP="00D26144">
      <w:pPr>
        <w:rPr>
          <w:rFonts w:ascii="Arial" w:hAnsi="Arial" w:cs="Arial"/>
          <w:color w:val="auto"/>
        </w:rPr>
      </w:pPr>
      <w:r w:rsidRPr="007D3D04">
        <w:rPr>
          <w:rFonts w:ascii="Arial" w:hAnsi="Arial" w:cs="Arial"/>
          <w:color w:val="auto"/>
        </w:rPr>
        <w:t xml:space="preserve">I have considered the evidence brought forward in the Site Audit report and the Approved Provider’s response. While informal, on-the job learning is valuable and can deliver </w:t>
      </w:r>
      <w:r w:rsidRPr="007D3D04">
        <w:rPr>
          <w:rFonts w:ascii="Arial" w:hAnsi="Arial" w:cs="Arial"/>
          <w:color w:val="auto"/>
        </w:rPr>
        <w:lastRenderedPageBreak/>
        <w:t>improvements to practice, this does not eliminate the need for formal, structured training. On</w:t>
      </w:r>
      <w:r>
        <w:rPr>
          <w:rFonts w:ascii="Arial" w:hAnsi="Arial" w:cs="Arial"/>
          <w:color w:val="auto"/>
        </w:rPr>
        <w:noBreakHyphen/>
      </w:r>
      <w:r w:rsidRPr="007D3D04">
        <w:rPr>
          <w:rFonts w:ascii="Arial" w:hAnsi="Arial" w:cs="Arial"/>
          <w:color w:val="auto"/>
        </w:rPr>
        <w:t>the-job training does not inherently monitor competence across a large cohort, to identify collective deficits in knowledge. While I acknowledge the service’s efforts and commitment to experiential learning, it cannot replace formal, competence-based training. Furthermore, the response did not address the finding that staff themselves said they would benefit from additional training in areas aligned with the Quality Standards, nor did it include any evidence the service has a system for monitoring mandatory training completion.</w:t>
      </w:r>
      <w:r w:rsidR="00C74C5A">
        <w:rPr>
          <w:rFonts w:ascii="Arial" w:hAnsi="Arial" w:cs="Arial"/>
          <w:color w:val="auto"/>
        </w:rPr>
        <w:t xml:space="preserve"> The response also did not provide any continuous improvement plan or detail any actions taken since the site audit, to improve mandatory training completion rates.</w:t>
      </w:r>
      <w:r w:rsidRPr="007D3D04">
        <w:rPr>
          <w:rFonts w:ascii="Arial" w:hAnsi="Arial" w:cs="Arial"/>
          <w:color w:val="auto"/>
        </w:rPr>
        <w:t xml:space="preserve"> </w:t>
      </w:r>
      <w:r w:rsidR="00C74C5A">
        <w:rPr>
          <w:rFonts w:ascii="Arial" w:hAnsi="Arial" w:cs="Arial"/>
          <w:color w:val="auto"/>
        </w:rPr>
        <w:t>Consequently,</w:t>
      </w:r>
      <w:r w:rsidRPr="007D3D04">
        <w:rPr>
          <w:rFonts w:ascii="Arial" w:hAnsi="Arial" w:cs="Arial"/>
          <w:color w:val="auto"/>
        </w:rPr>
        <w:t xml:space="preserve"> I find that at the time of Site Audit, the service did not demonstrate its’ workforce was adequately trained to deliver the outcomes required by the Quality Standards, and I find the service non-compliant with Requirement 7(3)(d).</w:t>
      </w:r>
    </w:p>
    <w:p w14:paraId="7021BF1D" w14:textId="77777777" w:rsidR="00D26144" w:rsidRPr="004A44E6" w:rsidRDefault="00D26144" w:rsidP="00D26144">
      <w:pPr>
        <w:rPr>
          <w:rFonts w:ascii="Arial" w:hAnsi="Arial" w:cs="Arial"/>
        </w:rPr>
      </w:pPr>
      <w:r w:rsidRPr="004A44E6">
        <w:rPr>
          <w:rFonts w:ascii="Arial" w:hAnsi="Arial" w:cs="Arial"/>
        </w:rPr>
        <w:t>I am satisfied the remaining four requirements of Quality Standard 7 are compliant.</w:t>
      </w:r>
    </w:p>
    <w:bookmarkEnd w:id="3"/>
    <w:p w14:paraId="59ADB704" w14:textId="76256D94" w:rsidR="00D26144" w:rsidRPr="007D02FE" w:rsidRDefault="00D26144" w:rsidP="00D26144">
      <w:pPr>
        <w:pStyle w:val="NormalArial"/>
      </w:pPr>
      <w:r>
        <w:t>The Assessment Team found t</w:t>
      </w:r>
      <w:r w:rsidRPr="00996FAF">
        <w:t>he number and mix of</w:t>
      </w:r>
      <w:r>
        <w:t xml:space="preserve"> </w:t>
      </w:r>
      <w:r w:rsidRPr="00996FAF">
        <w:t xml:space="preserve">the </w:t>
      </w:r>
      <w:r>
        <w:t xml:space="preserve">service’s </w:t>
      </w:r>
      <w:r w:rsidRPr="00996FAF">
        <w:t>workforce enable</w:t>
      </w:r>
      <w:r>
        <w:t>d</w:t>
      </w:r>
      <w:r w:rsidRPr="00996FAF">
        <w:t xml:space="preserve"> the delivery and management of safe and quality care and services.</w:t>
      </w:r>
      <w:r>
        <w:t xml:space="preserve"> </w:t>
      </w:r>
      <w:r w:rsidRPr="002A5141">
        <w:rPr>
          <w:rFonts w:eastAsiaTheme="minorEastAsia"/>
          <w:color w:val="auto"/>
        </w:rPr>
        <w:t>Consumers/representatives describe personal care attended to</w:t>
      </w:r>
      <w:r>
        <w:rPr>
          <w:rFonts w:eastAsiaTheme="minorEastAsia"/>
          <w:color w:val="auto"/>
        </w:rPr>
        <w:t xml:space="preserve"> efficiently and </w:t>
      </w:r>
      <w:r w:rsidRPr="002A5141">
        <w:rPr>
          <w:rFonts w:eastAsiaTheme="minorEastAsia"/>
          <w:color w:val="auto"/>
        </w:rPr>
        <w:t xml:space="preserve">in line with preferences. </w:t>
      </w:r>
      <w:r>
        <w:rPr>
          <w:rFonts w:eastAsiaTheme="minorEastAsia"/>
          <w:color w:val="auto"/>
        </w:rPr>
        <w:t>S</w:t>
      </w:r>
      <w:r w:rsidRPr="002A5141">
        <w:rPr>
          <w:rFonts w:eastAsiaTheme="minorEastAsia"/>
          <w:color w:val="auto"/>
        </w:rPr>
        <w:t xml:space="preserve">taff said there </w:t>
      </w:r>
      <w:r>
        <w:rPr>
          <w:rFonts w:eastAsiaTheme="minorEastAsia"/>
          <w:color w:val="auto"/>
        </w:rPr>
        <w:t>were</w:t>
      </w:r>
      <w:r w:rsidRPr="002A5141">
        <w:rPr>
          <w:rFonts w:eastAsiaTheme="minorEastAsia"/>
          <w:color w:val="auto"/>
        </w:rPr>
        <w:t xml:space="preserve"> staff</w:t>
      </w:r>
      <w:r>
        <w:rPr>
          <w:rFonts w:eastAsiaTheme="minorEastAsia"/>
          <w:color w:val="auto"/>
        </w:rPr>
        <w:t xml:space="preserve"> shortages, but these were not significant enough to impact on consumer care</w:t>
      </w:r>
      <w:r w:rsidRPr="002A5141">
        <w:rPr>
          <w:rFonts w:eastAsiaTheme="minorEastAsia"/>
          <w:color w:val="auto"/>
        </w:rPr>
        <w:t xml:space="preserve">. </w:t>
      </w:r>
      <w:r>
        <w:rPr>
          <w:rFonts w:eastAsiaTheme="minorEastAsia"/>
          <w:color w:val="auto"/>
        </w:rPr>
        <w:t>Recent call bell data showed 95% of calls were answered in less than 10 minutes.</w:t>
      </w:r>
      <w:r w:rsidR="00621D8A">
        <w:rPr>
          <w:rFonts w:eastAsiaTheme="minorEastAsia"/>
          <w:color w:val="auto"/>
        </w:rPr>
        <w:t xml:space="preserve"> </w:t>
      </w:r>
      <w:r w:rsidRPr="002A5141">
        <w:rPr>
          <w:rFonts w:eastAsiaTheme="minorEastAsia"/>
          <w:color w:val="auto"/>
        </w:rPr>
        <w:t>Management describe</w:t>
      </w:r>
      <w:r>
        <w:rPr>
          <w:rFonts w:eastAsiaTheme="minorEastAsia"/>
          <w:color w:val="auto"/>
        </w:rPr>
        <w:t>d</w:t>
      </w:r>
      <w:r w:rsidRPr="002A5141">
        <w:rPr>
          <w:rFonts w:eastAsiaTheme="minorEastAsia"/>
          <w:color w:val="auto"/>
        </w:rPr>
        <w:t xml:space="preserve"> </w:t>
      </w:r>
      <w:r>
        <w:rPr>
          <w:rFonts w:eastAsiaTheme="minorEastAsia"/>
          <w:color w:val="auto"/>
        </w:rPr>
        <w:t>a planned approach to rostering and</w:t>
      </w:r>
      <w:r w:rsidRPr="002A5141">
        <w:rPr>
          <w:rFonts w:eastAsiaTheme="minorEastAsia"/>
          <w:color w:val="auto"/>
        </w:rPr>
        <w:t xml:space="preserve"> use of agency staff </w:t>
      </w:r>
      <w:r>
        <w:rPr>
          <w:rFonts w:eastAsiaTheme="minorEastAsia"/>
          <w:color w:val="auto"/>
        </w:rPr>
        <w:t>as needed</w:t>
      </w:r>
      <w:r w:rsidRPr="002A5141">
        <w:rPr>
          <w:rFonts w:eastAsiaTheme="minorEastAsia"/>
          <w:color w:val="auto"/>
        </w:rPr>
        <w:t xml:space="preserve">. </w:t>
      </w:r>
    </w:p>
    <w:p w14:paraId="7852FB7A" w14:textId="365563CB" w:rsidR="00D26144" w:rsidRPr="007D02FE" w:rsidRDefault="00D26144" w:rsidP="00D26144">
      <w:pPr>
        <w:rPr>
          <w:rFonts w:ascii="Arial" w:eastAsiaTheme="minorEastAsia" w:hAnsi="Arial" w:cs="Arial"/>
          <w:color w:val="auto"/>
        </w:rPr>
      </w:pPr>
      <w:r w:rsidRPr="007D02FE">
        <w:rPr>
          <w:rFonts w:ascii="Arial" w:eastAsiaTheme="minorEastAsia" w:hAnsi="Arial" w:cs="Arial"/>
          <w:color w:val="auto"/>
        </w:rPr>
        <w:t>The service demonstrate</w:t>
      </w:r>
      <w:r>
        <w:rPr>
          <w:rFonts w:ascii="Arial" w:eastAsiaTheme="minorEastAsia" w:hAnsi="Arial" w:cs="Arial"/>
          <w:color w:val="auto"/>
        </w:rPr>
        <w:t>d</w:t>
      </w:r>
      <w:r w:rsidRPr="007D02FE">
        <w:rPr>
          <w:rFonts w:ascii="Arial" w:eastAsiaTheme="minorEastAsia" w:hAnsi="Arial" w:cs="Arial"/>
          <w:color w:val="auto"/>
        </w:rPr>
        <w:t xml:space="preserve"> workforce interactions with consumers </w:t>
      </w:r>
      <w:r>
        <w:rPr>
          <w:rFonts w:ascii="Arial" w:eastAsiaTheme="minorEastAsia" w:hAnsi="Arial" w:cs="Arial"/>
          <w:color w:val="auto"/>
        </w:rPr>
        <w:t>were</w:t>
      </w:r>
      <w:r w:rsidRPr="007D02FE">
        <w:rPr>
          <w:rFonts w:ascii="Arial" w:eastAsiaTheme="minorEastAsia" w:hAnsi="Arial" w:cs="Arial"/>
          <w:color w:val="auto"/>
        </w:rPr>
        <w:t xml:space="preserve"> kind</w:t>
      </w:r>
      <w:r>
        <w:rPr>
          <w:rFonts w:ascii="Arial" w:eastAsiaTheme="minorEastAsia" w:hAnsi="Arial" w:cs="Arial"/>
          <w:color w:val="auto"/>
        </w:rPr>
        <w:t xml:space="preserve">, </w:t>
      </w:r>
      <w:r w:rsidRPr="007D02FE">
        <w:rPr>
          <w:rFonts w:ascii="Arial" w:eastAsiaTheme="minorEastAsia" w:hAnsi="Arial" w:cs="Arial"/>
          <w:color w:val="auto"/>
        </w:rPr>
        <w:t>caring, respectful and able to support each consumer’s identity, culture, and diversity. Most staff interviewed demonstrated understanding of consumers</w:t>
      </w:r>
      <w:r>
        <w:rPr>
          <w:rFonts w:ascii="Arial" w:eastAsiaTheme="minorEastAsia" w:hAnsi="Arial" w:cs="Arial"/>
          <w:color w:val="auto"/>
        </w:rPr>
        <w:t xml:space="preserve"> and had accurate knowledge </w:t>
      </w:r>
      <w:r w:rsidR="000D723A">
        <w:rPr>
          <w:rFonts w:ascii="Arial" w:eastAsiaTheme="minorEastAsia" w:hAnsi="Arial" w:cs="Arial"/>
          <w:color w:val="auto"/>
        </w:rPr>
        <w:t>of their</w:t>
      </w:r>
      <w:r w:rsidRPr="007D02FE">
        <w:rPr>
          <w:rFonts w:ascii="Arial" w:eastAsiaTheme="minorEastAsia" w:hAnsi="Arial" w:cs="Arial"/>
          <w:color w:val="auto"/>
        </w:rPr>
        <w:t xml:space="preserve"> needs and preferences. </w:t>
      </w:r>
      <w:r>
        <w:rPr>
          <w:rFonts w:ascii="Arial" w:eastAsiaTheme="minorEastAsia" w:hAnsi="Arial" w:cs="Arial"/>
          <w:color w:val="auto"/>
        </w:rPr>
        <w:t>Policies set the expectation that staff are</w:t>
      </w:r>
      <w:r w:rsidRPr="007D02FE">
        <w:rPr>
          <w:rFonts w:ascii="Arial" w:eastAsiaTheme="minorEastAsia" w:hAnsi="Arial" w:cs="Arial"/>
          <w:color w:val="auto"/>
        </w:rPr>
        <w:t xml:space="preserve"> respectful and kind when delivering care and services.</w:t>
      </w:r>
    </w:p>
    <w:p w14:paraId="22866E29" w14:textId="77777777" w:rsidR="00D26144" w:rsidRPr="000B512D" w:rsidRDefault="00D26144" w:rsidP="00D26144">
      <w:pPr>
        <w:rPr>
          <w:rFonts w:ascii="Arial" w:eastAsiaTheme="minorEastAsia" w:hAnsi="Arial" w:cs="Arial"/>
          <w:color w:val="auto"/>
        </w:rPr>
      </w:pPr>
      <w:r w:rsidRPr="000B512D">
        <w:rPr>
          <w:rFonts w:ascii="Arial" w:eastAsiaTheme="minorEastAsia" w:hAnsi="Arial" w:cs="Arial"/>
          <w:color w:val="auto"/>
        </w:rPr>
        <w:t>The service demonstrated its</w:t>
      </w:r>
      <w:r>
        <w:rPr>
          <w:rFonts w:ascii="Arial" w:eastAsiaTheme="minorEastAsia" w:hAnsi="Arial" w:cs="Arial"/>
          <w:color w:val="auto"/>
        </w:rPr>
        <w:t>’</w:t>
      </w:r>
      <w:r w:rsidRPr="000B512D">
        <w:rPr>
          <w:rFonts w:ascii="Arial" w:eastAsiaTheme="minorEastAsia" w:hAnsi="Arial" w:cs="Arial"/>
          <w:color w:val="auto"/>
        </w:rPr>
        <w:t xml:space="preserve"> workforce </w:t>
      </w:r>
      <w:r>
        <w:rPr>
          <w:rFonts w:ascii="Arial" w:eastAsiaTheme="minorEastAsia" w:hAnsi="Arial" w:cs="Arial"/>
          <w:color w:val="auto"/>
        </w:rPr>
        <w:t>was</w:t>
      </w:r>
      <w:r w:rsidRPr="000B512D">
        <w:rPr>
          <w:rFonts w:ascii="Arial" w:eastAsiaTheme="minorEastAsia" w:hAnsi="Arial" w:cs="Arial"/>
          <w:color w:val="auto"/>
        </w:rPr>
        <w:t xml:space="preserve"> competent and qualified to effectively perform </w:t>
      </w:r>
      <w:r>
        <w:rPr>
          <w:rFonts w:ascii="Arial" w:eastAsiaTheme="minorEastAsia" w:hAnsi="Arial" w:cs="Arial"/>
          <w:color w:val="auto"/>
        </w:rPr>
        <w:t>its’ role</w:t>
      </w:r>
      <w:r w:rsidRPr="000B512D">
        <w:rPr>
          <w:rFonts w:ascii="Arial" w:eastAsiaTheme="minorEastAsia" w:hAnsi="Arial" w:cs="Arial"/>
          <w:color w:val="auto"/>
        </w:rPr>
        <w:t xml:space="preserve">. No deficiencies in relation to staff knowledge and skills were identified. Consumers and representatives </w:t>
      </w:r>
      <w:r>
        <w:rPr>
          <w:rFonts w:ascii="Arial" w:eastAsiaTheme="minorEastAsia" w:hAnsi="Arial" w:cs="Arial"/>
          <w:color w:val="auto"/>
        </w:rPr>
        <w:t>felt</w:t>
      </w:r>
      <w:r w:rsidRPr="000B512D">
        <w:rPr>
          <w:rFonts w:ascii="Arial" w:eastAsiaTheme="minorEastAsia" w:hAnsi="Arial" w:cs="Arial"/>
          <w:color w:val="auto"/>
        </w:rPr>
        <w:t xml:space="preserve"> most staff </w:t>
      </w:r>
      <w:r>
        <w:rPr>
          <w:rFonts w:ascii="Arial" w:eastAsiaTheme="minorEastAsia" w:hAnsi="Arial" w:cs="Arial"/>
          <w:color w:val="auto"/>
        </w:rPr>
        <w:t>were</w:t>
      </w:r>
      <w:r w:rsidRPr="000B512D">
        <w:rPr>
          <w:rFonts w:ascii="Arial" w:eastAsiaTheme="minorEastAsia" w:hAnsi="Arial" w:cs="Arial"/>
          <w:color w:val="auto"/>
        </w:rPr>
        <w:t xml:space="preserve"> effective in their roles and were happy with the care provided. Management ensure</w:t>
      </w:r>
      <w:r>
        <w:rPr>
          <w:rFonts w:ascii="Arial" w:eastAsiaTheme="minorEastAsia" w:hAnsi="Arial" w:cs="Arial"/>
          <w:color w:val="auto"/>
        </w:rPr>
        <w:t>d</w:t>
      </w:r>
      <w:r w:rsidRPr="000B512D">
        <w:rPr>
          <w:rFonts w:ascii="Arial" w:eastAsiaTheme="minorEastAsia" w:hAnsi="Arial" w:cs="Arial"/>
          <w:color w:val="auto"/>
        </w:rPr>
        <w:t xml:space="preserve"> staff </w:t>
      </w:r>
      <w:r>
        <w:rPr>
          <w:rFonts w:ascii="Arial" w:eastAsiaTheme="minorEastAsia" w:hAnsi="Arial" w:cs="Arial"/>
          <w:color w:val="auto"/>
        </w:rPr>
        <w:t xml:space="preserve">met </w:t>
      </w:r>
      <w:r w:rsidRPr="000B512D">
        <w:rPr>
          <w:rFonts w:ascii="Arial" w:eastAsiaTheme="minorEastAsia" w:hAnsi="Arial" w:cs="Arial"/>
          <w:color w:val="auto"/>
        </w:rPr>
        <w:t xml:space="preserve">minimum qualification and registration requirements for their respective roles and </w:t>
      </w:r>
      <w:r>
        <w:rPr>
          <w:rFonts w:ascii="Arial" w:eastAsiaTheme="minorEastAsia" w:hAnsi="Arial" w:cs="Arial"/>
          <w:color w:val="auto"/>
        </w:rPr>
        <w:t>that probity</w:t>
      </w:r>
      <w:r w:rsidRPr="000B512D">
        <w:rPr>
          <w:rFonts w:ascii="Arial" w:eastAsiaTheme="minorEastAsia" w:hAnsi="Arial" w:cs="Arial"/>
          <w:color w:val="auto"/>
        </w:rPr>
        <w:t xml:space="preserve"> checks</w:t>
      </w:r>
      <w:r>
        <w:rPr>
          <w:rFonts w:ascii="Arial" w:eastAsiaTheme="minorEastAsia" w:hAnsi="Arial" w:cs="Arial"/>
          <w:color w:val="auto"/>
        </w:rPr>
        <w:t xml:space="preserve"> were current</w:t>
      </w:r>
      <w:r w:rsidRPr="000B512D">
        <w:rPr>
          <w:rFonts w:ascii="Arial" w:eastAsiaTheme="minorEastAsia" w:hAnsi="Arial" w:cs="Arial"/>
          <w:color w:val="auto"/>
        </w:rPr>
        <w:t>.</w:t>
      </w:r>
    </w:p>
    <w:p w14:paraId="1A3CD1AB" w14:textId="77777777" w:rsidR="00D26144" w:rsidRPr="00C652E6" w:rsidRDefault="00D26144" w:rsidP="00D26144">
      <w:pPr>
        <w:rPr>
          <w:rFonts w:ascii="Arial" w:eastAsiaTheme="minorEastAsia" w:hAnsi="Arial" w:cs="Arial"/>
          <w:color w:val="auto"/>
        </w:rPr>
      </w:pPr>
      <w:r w:rsidRPr="00C652E6">
        <w:rPr>
          <w:rFonts w:ascii="Arial" w:eastAsiaTheme="minorEastAsia" w:hAnsi="Arial" w:cs="Arial"/>
          <w:color w:val="auto"/>
        </w:rPr>
        <w:t>The service regularly assessed, monitored, and reviewed</w:t>
      </w:r>
      <w:r>
        <w:rPr>
          <w:rFonts w:ascii="Arial" w:eastAsiaTheme="minorEastAsia" w:hAnsi="Arial" w:cs="Arial"/>
          <w:color w:val="auto"/>
        </w:rPr>
        <w:t xml:space="preserve"> workforce performance</w:t>
      </w:r>
      <w:r w:rsidRPr="00C652E6">
        <w:rPr>
          <w:rFonts w:ascii="Arial" w:eastAsiaTheme="minorEastAsia" w:hAnsi="Arial" w:cs="Arial"/>
          <w:color w:val="auto"/>
        </w:rPr>
        <w:t xml:space="preserve">. Staff confirmed </w:t>
      </w:r>
      <w:r>
        <w:rPr>
          <w:rFonts w:ascii="Arial" w:eastAsiaTheme="minorEastAsia" w:hAnsi="Arial" w:cs="Arial"/>
          <w:color w:val="auto"/>
        </w:rPr>
        <w:t>participation in</w:t>
      </w:r>
      <w:r w:rsidRPr="00C652E6">
        <w:rPr>
          <w:rFonts w:ascii="Arial" w:eastAsiaTheme="minorEastAsia" w:hAnsi="Arial" w:cs="Arial"/>
          <w:color w:val="auto"/>
        </w:rPr>
        <w:t xml:space="preserve"> regular </w:t>
      </w:r>
      <w:r>
        <w:rPr>
          <w:rFonts w:ascii="Arial" w:eastAsiaTheme="minorEastAsia" w:hAnsi="Arial" w:cs="Arial"/>
          <w:color w:val="auto"/>
        </w:rPr>
        <w:t xml:space="preserve">performance </w:t>
      </w:r>
      <w:r w:rsidRPr="00C652E6">
        <w:rPr>
          <w:rFonts w:ascii="Arial" w:eastAsiaTheme="minorEastAsia" w:hAnsi="Arial" w:cs="Arial"/>
          <w:color w:val="auto"/>
        </w:rPr>
        <w:t>review</w:t>
      </w:r>
      <w:r>
        <w:rPr>
          <w:rFonts w:ascii="Arial" w:eastAsiaTheme="minorEastAsia" w:hAnsi="Arial" w:cs="Arial"/>
          <w:color w:val="auto"/>
        </w:rPr>
        <w:t>s</w:t>
      </w:r>
      <w:r w:rsidRPr="00C652E6">
        <w:rPr>
          <w:rFonts w:ascii="Arial" w:eastAsiaTheme="minorEastAsia" w:hAnsi="Arial" w:cs="Arial"/>
          <w:color w:val="auto"/>
        </w:rPr>
        <w:t>. A review of personnel documentation show</w:t>
      </w:r>
      <w:r>
        <w:rPr>
          <w:rFonts w:ascii="Arial" w:eastAsiaTheme="minorEastAsia" w:hAnsi="Arial" w:cs="Arial"/>
          <w:color w:val="auto"/>
        </w:rPr>
        <w:t>ed</w:t>
      </w:r>
      <w:r w:rsidRPr="00C652E6">
        <w:rPr>
          <w:rFonts w:ascii="Arial" w:eastAsiaTheme="minorEastAsia" w:hAnsi="Arial" w:cs="Arial"/>
          <w:color w:val="auto"/>
        </w:rPr>
        <w:t xml:space="preserve"> counselling </w:t>
      </w:r>
      <w:r>
        <w:rPr>
          <w:rFonts w:ascii="Arial" w:eastAsiaTheme="minorEastAsia" w:hAnsi="Arial" w:cs="Arial"/>
          <w:color w:val="auto"/>
        </w:rPr>
        <w:t xml:space="preserve">was </w:t>
      </w:r>
      <w:r w:rsidRPr="00C652E6">
        <w:rPr>
          <w:rFonts w:ascii="Arial" w:eastAsiaTheme="minorEastAsia" w:hAnsi="Arial" w:cs="Arial"/>
          <w:color w:val="auto"/>
        </w:rPr>
        <w:t xml:space="preserve">undertaken </w:t>
      </w:r>
      <w:r>
        <w:rPr>
          <w:rFonts w:ascii="Arial" w:eastAsiaTheme="minorEastAsia" w:hAnsi="Arial" w:cs="Arial"/>
          <w:color w:val="auto"/>
        </w:rPr>
        <w:t xml:space="preserve">in response to identified </w:t>
      </w:r>
      <w:r w:rsidRPr="00C652E6">
        <w:rPr>
          <w:rFonts w:ascii="Arial" w:eastAsiaTheme="minorEastAsia" w:hAnsi="Arial" w:cs="Arial"/>
          <w:color w:val="auto"/>
        </w:rPr>
        <w:t>performance</w:t>
      </w:r>
      <w:r>
        <w:rPr>
          <w:rFonts w:ascii="Arial" w:eastAsiaTheme="minorEastAsia" w:hAnsi="Arial" w:cs="Arial"/>
          <w:color w:val="auto"/>
        </w:rPr>
        <w:t xml:space="preserve"> concerns</w:t>
      </w:r>
      <w:r w:rsidRPr="00C652E6">
        <w:rPr>
          <w:rFonts w:ascii="Arial" w:eastAsiaTheme="minorEastAsia" w:hAnsi="Arial" w:cs="Arial"/>
          <w:color w:val="auto"/>
        </w:rPr>
        <w:t xml:space="preserve">, and staff </w:t>
      </w:r>
      <w:r>
        <w:rPr>
          <w:rFonts w:ascii="Arial" w:eastAsiaTheme="minorEastAsia" w:hAnsi="Arial" w:cs="Arial"/>
          <w:color w:val="auto"/>
        </w:rPr>
        <w:t>were</w:t>
      </w:r>
      <w:r w:rsidRPr="00C652E6">
        <w:rPr>
          <w:rFonts w:ascii="Arial" w:eastAsiaTheme="minorEastAsia" w:hAnsi="Arial" w:cs="Arial"/>
          <w:color w:val="auto"/>
        </w:rPr>
        <w:t xml:space="preserve"> provided with education or required to take other actions to improve performance</w:t>
      </w:r>
      <w:r>
        <w:rPr>
          <w:rFonts w:ascii="Arial" w:eastAsiaTheme="minorEastAsia" w:hAnsi="Arial" w:cs="Arial"/>
          <w:color w:val="auto"/>
        </w:rPr>
        <w:t xml:space="preserve"> in such instances. </w:t>
      </w:r>
    </w:p>
    <w:p w14:paraId="2A445E7F" w14:textId="77777777" w:rsidR="00D26144" w:rsidRPr="00262C0B" w:rsidRDefault="00D26144" w:rsidP="00D26144">
      <w:pPr>
        <w:pStyle w:val="NormalArial"/>
      </w:pPr>
      <w:r>
        <w:br w:type="page"/>
      </w:r>
    </w:p>
    <w:p w14:paraId="1BE9EBA8" w14:textId="77777777" w:rsidR="00D26144" w:rsidRPr="00996FAF" w:rsidRDefault="00D26144" w:rsidP="00D2614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26144" w:rsidRPr="00996FAF" w14:paraId="245A46EA" w14:textId="77777777" w:rsidTr="00C15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024460" w14:textId="77777777" w:rsidR="00D26144" w:rsidRPr="00996FAF" w:rsidRDefault="00D26144" w:rsidP="00C1596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A06077F" w14:textId="77777777" w:rsidR="00D26144" w:rsidRPr="00996FAF" w:rsidRDefault="00D26144" w:rsidP="00C159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144" w:rsidRPr="00996FAF" w14:paraId="15147D5B" w14:textId="77777777" w:rsidTr="00C159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5F4631"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0148EB6"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B3857B"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A09C6E433B14D41B98E037214A4CF1A"/>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p>
        </w:tc>
      </w:tr>
      <w:tr w:rsidR="00D26144" w:rsidRPr="00996FAF" w14:paraId="3FAF4142"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19B99D"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BF2A6A8"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6F06714" w14:textId="77777777" w:rsidR="00D26144" w:rsidRPr="00996FAF" w:rsidRDefault="00703EF5"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9AFD45A44384C2A96EFCD9A69E21D89"/>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p>
        </w:tc>
      </w:tr>
      <w:tr w:rsidR="00D26144" w:rsidRPr="00996FAF" w14:paraId="36275EC6" w14:textId="77777777" w:rsidTr="00C159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675665"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46A3D3B"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BBC06C" w14:textId="77777777" w:rsidR="00D26144" w:rsidRPr="00996FAF" w:rsidRDefault="00D26144" w:rsidP="00C159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D1CDB8" w14:textId="77777777" w:rsidR="00D26144" w:rsidRPr="00996FAF" w:rsidRDefault="00D26144" w:rsidP="00C159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CDE78E" w14:textId="77777777" w:rsidR="00D26144" w:rsidRPr="00996FAF" w:rsidRDefault="00D26144" w:rsidP="00C159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391903" w14:textId="77777777" w:rsidR="00D26144" w:rsidRPr="00996FAF" w:rsidRDefault="00D26144" w:rsidP="00C159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5816D9E" w14:textId="77777777" w:rsidR="00D26144" w:rsidRPr="00996FAF" w:rsidRDefault="00D26144" w:rsidP="00C159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1572509" w14:textId="77777777" w:rsidR="00D26144" w:rsidRPr="00996FAF" w:rsidRDefault="00D26144" w:rsidP="00C1596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348D8D" w14:textId="77777777" w:rsidR="00D26144" w:rsidRPr="00996FAF" w:rsidRDefault="00703EF5"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D8C921347674E7E857D632F12018F35"/>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p>
        </w:tc>
      </w:tr>
      <w:tr w:rsidR="00D26144" w:rsidRPr="00996FAF" w14:paraId="1C4DC982" w14:textId="77777777" w:rsidTr="00C159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6B91D9"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C6E2FB" w14:textId="77777777" w:rsidR="00D26144" w:rsidRPr="00996FAF" w:rsidRDefault="00D26144" w:rsidP="00C159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FEBD61" w14:textId="77777777" w:rsidR="00D26144" w:rsidRPr="00996FAF" w:rsidRDefault="00D26144" w:rsidP="00C159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B4185D" w14:textId="77777777" w:rsidR="00D26144" w:rsidRPr="00996FAF" w:rsidRDefault="00D26144" w:rsidP="00C159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1797CD" w14:textId="77777777" w:rsidR="00D26144" w:rsidRPr="00996FAF" w:rsidRDefault="00D26144" w:rsidP="00C159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278297" w14:textId="77777777" w:rsidR="00D26144" w:rsidRPr="00996FAF" w:rsidRDefault="00D26144" w:rsidP="00C1596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C9C316" w14:textId="77777777" w:rsidR="00D26144" w:rsidRPr="00996FAF" w:rsidRDefault="00703EF5" w:rsidP="00C159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E98A007ED4C437180B64683259A408B"/>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p>
        </w:tc>
      </w:tr>
      <w:tr w:rsidR="00D26144" w:rsidRPr="00996FAF" w14:paraId="6BE9F18D" w14:textId="77777777" w:rsidTr="00C159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3841A3" w14:textId="77777777" w:rsidR="00D26144" w:rsidRPr="00996FAF" w:rsidRDefault="00D26144" w:rsidP="00C1596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3AFA02" w14:textId="77777777" w:rsidR="00D26144" w:rsidRPr="00996FAF" w:rsidRDefault="00D26144" w:rsidP="00C159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95F8DD" w14:textId="77777777" w:rsidR="00D26144" w:rsidRPr="00996FAF" w:rsidRDefault="00D26144" w:rsidP="00C159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7923D4" w14:textId="77777777" w:rsidR="00D26144" w:rsidRPr="00996FAF" w:rsidRDefault="00D26144" w:rsidP="00C159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606B4A" w14:textId="77777777" w:rsidR="00D26144" w:rsidRPr="00996FAF" w:rsidRDefault="00D26144" w:rsidP="00C1596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009F3F" w14:textId="77777777" w:rsidR="00D26144" w:rsidRPr="00996FAF" w:rsidRDefault="00703EF5" w:rsidP="00C1596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A2FA1BC6D7B49C8A7B64A0DFB8D7D28"/>
                </w:placeholder>
                <w:dropDownList>
                  <w:listItem w:displayText="choose a rating" w:value="choose a rating"/>
                  <w:listItem w:displayText="Compliant" w:value="Compliant"/>
                  <w:listItem w:displayText="Non-compliant" w:value="Non-compliant"/>
                </w:dropDownList>
              </w:sdtPr>
              <w:sdtEndPr/>
              <w:sdtContent>
                <w:r w:rsidR="00D26144">
                  <w:rPr>
                    <w:rFonts w:ascii="Arial" w:hAnsi="Arial" w:cs="Arial"/>
                    <w:color w:val="auto"/>
                  </w:rPr>
                  <w:t>Compliant</w:t>
                </w:r>
              </w:sdtContent>
            </w:sdt>
          </w:p>
        </w:tc>
      </w:tr>
    </w:tbl>
    <w:p w14:paraId="08E49ADF" w14:textId="77777777" w:rsidR="00D26144" w:rsidRDefault="00D26144" w:rsidP="00D26144">
      <w:pPr>
        <w:pStyle w:val="Heading20"/>
      </w:pPr>
      <w:r w:rsidRPr="00996FAF">
        <w:t>Findings</w:t>
      </w:r>
    </w:p>
    <w:p w14:paraId="45161F2C" w14:textId="77777777" w:rsidR="00D26144" w:rsidRPr="008137EA" w:rsidRDefault="00D26144" w:rsidP="00D26144">
      <w:pPr>
        <w:spacing w:before="240" w:line="276" w:lineRule="auto"/>
        <w:rPr>
          <w:rFonts w:ascii="Arial" w:hAnsi="Arial" w:cs="Arial"/>
        </w:rPr>
      </w:pPr>
      <w:r>
        <w:rPr>
          <w:rFonts w:ascii="Arial" w:hAnsi="Arial" w:cs="Arial"/>
        </w:rPr>
        <w:t>T</w:t>
      </w:r>
      <w:r w:rsidRPr="008137EA">
        <w:rPr>
          <w:rFonts w:ascii="Arial" w:hAnsi="Arial" w:cs="Arial"/>
        </w:rPr>
        <w:t xml:space="preserve">he Assessment Team </w:t>
      </w:r>
      <w:r>
        <w:rPr>
          <w:rFonts w:ascii="Arial" w:hAnsi="Arial" w:cs="Arial"/>
        </w:rPr>
        <w:t>recommended</w:t>
      </w:r>
      <w:r w:rsidRPr="008137EA">
        <w:rPr>
          <w:rFonts w:ascii="Arial" w:hAnsi="Arial" w:cs="Arial"/>
        </w:rPr>
        <w:t xml:space="preserve"> </w:t>
      </w:r>
      <w:r>
        <w:rPr>
          <w:rFonts w:ascii="Arial" w:hAnsi="Arial" w:cs="Arial"/>
        </w:rPr>
        <w:t>the following Requirement</w:t>
      </w:r>
      <w:r w:rsidRPr="008137EA">
        <w:rPr>
          <w:rFonts w:ascii="Arial" w:hAnsi="Arial" w:cs="Arial"/>
        </w:rPr>
        <w:t xml:space="preserve"> </w:t>
      </w:r>
      <w:r>
        <w:rPr>
          <w:rFonts w:ascii="Arial" w:hAnsi="Arial" w:cs="Arial"/>
        </w:rPr>
        <w:t>was</w:t>
      </w:r>
      <w:r w:rsidRPr="008137EA">
        <w:rPr>
          <w:rFonts w:ascii="Arial" w:hAnsi="Arial" w:cs="Arial"/>
        </w:rPr>
        <w:t xml:space="preserve"> not met:</w:t>
      </w:r>
    </w:p>
    <w:p w14:paraId="7CB6C3BB" w14:textId="77777777" w:rsidR="00D26144" w:rsidRPr="00D26144" w:rsidRDefault="00D26144" w:rsidP="00D26144">
      <w:pPr>
        <w:pStyle w:val="ListParagraph"/>
        <w:numPr>
          <w:ilvl w:val="0"/>
          <w:numId w:val="17"/>
        </w:numPr>
        <w:rPr>
          <w:rFonts w:ascii="Arial" w:hAnsi="Arial" w:cs="Arial"/>
        </w:rPr>
      </w:pPr>
      <w:r w:rsidRPr="00D26144">
        <w:rPr>
          <w:rFonts w:ascii="Arial" w:hAnsi="Arial" w:cs="Arial"/>
        </w:rPr>
        <w:t>Effective risk management systems and practices, including but not limited to the following:</w:t>
      </w:r>
    </w:p>
    <w:p w14:paraId="0A7FDA98" w14:textId="77777777" w:rsidR="00D26144" w:rsidRPr="008137EA" w:rsidRDefault="00D26144" w:rsidP="00D26144">
      <w:pPr>
        <w:numPr>
          <w:ilvl w:val="1"/>
          <w:numId w:val="17"/>
        </w:numPr>
        <w:tabs>
          <w:tab w:val="right" w:pos="9026"/>
        </w:tabs>
        <w:rPr>
          <w:rFonts w:ascii="Arial" w:hAnsi="Arial" w:cs="Arial"/>
        </w:rPr>
      </w:pPr>
      <w:r w:rsidRPr="008137EA">
        <w:rPr>
          <w:rFonts w:ascii="Arial" w:hAnsi="Arial" w:cs="Arial"/>
        </w:rPr>
        <w:t>managing high impact or high prevalence risks associated with the care of consumers</w:t>
      </w:r>
    </w:p>
    <w:p w14:paraId="65F19DDB" w14:textId="77777777" w:rsidR="00D26144" w:rsidRPr="008137EA" w:rsidRDefault="00D26144" w:rsidP="00D26144">
      <w:pPr>
        <w:numPr>
          <w:ilvl w:val="1"/>
          <w:numId w:val="17"/>
        </w:numPr>
        <w:tabs>
          <w:tab w:val="right" w:pos="9026"/>
        </w:tabs>
        <w:rPr>
          <w:rFonts w:ascii="Arial" w:hAnsi="Arial" w:cs="Arial"/>
        </w:rPr>
      </w:pPr>
      <w:r w:rsidRPr="008137EA">
        <w:rPr>
          <w:rFonts w:ascii="Arial" w:hAnsi="Arial" w:cs="Arial"/>
        </w:rPr>
        <w:t>identifying and responding to abuse and neglect of consumers</w:t>
      </w:r>
    </w:p>
    <w:p w14:paraId="0141D3F2" w14:textId="77777777" w:rsidR="00D26144" w:rsidRPr="008137EA" w:rsidRDefault="00D26144" w:rsidP="00D26144">
      <w:pPr>
        <w:numPr>
          <w:ilvl w:val="1"/>
          <w:numId w:val="17"/>
        </w:numPr>
        <w:tabs>
          <w:tab w:val="right" w:pos="9026"/>
        </w:tabs>
        <w:rPr>
          <w:rFonts w:ascii="Arial" w:hAnsi="Arial" w:cs="Arial"/>
        </w:rPr>
      </w:pPr>
      <w:r w:rsidRPr="008137EA">
        <w:rPr>
          <w:rFonts w:ascii="Arial" w:hAnsi="Arial" w:cs="Arial"/>
        </w:rPr>
        <w:t>supporting consumers to live the best life they can</w:t>
      </w:r>
    </w:p>
    <w:p w14:paraId="556CA848" w14:textId="77777777" w:rsidR="00D26144" w:rsidRPr="008137EA" w:rsidRDefault="00D26144" w:rsidP="00D26144">
      <w:pPr>
        <w:numPr>
          <w:ilvl w:val="1"/>
          <w:numId w:val="17"/>
        </w:numPr>
        <w:tabs>
          <w:tab w:val="right" w:pos="9026"/>
        </w:tabs>
        <w:rPr>
          <w:rFonts w:ascii="Arial" w:hAnsi="Arial" w:cs="Arial"/>
        </w:rPr>
      </w:pPr>
      <w:r w:rsidRPr="008137EA">
        <w:rPr>
          <w:rFonts w:ascii="Arial" w:hAnsi="Arial" w:cs="Arial"/>
        </w:rPr>
        <w:t>managing and preventing incidents, including the use of an incident management system.</w:t>
      </w:r>
    </w:p>
    <w:p w14:paraId="4480A2EE" w14:textId="4E317FC4" w:rsidR="00D26144" w:rsidRPr="00DF381F" w:rsidRDefault="00D26144" w:rsidP="00652E38">
      <w:pPr>
        <w:pStyle w:val="NormalArial"/>
      </w:pPr>
      <w:r w:rsidRPr="00DF381F">
        <w:lastRenderedPageBreak/>
        <w:t xml:space="preserve">The Assessment Team’s not met recommendation relied on findings already outlined under Standard 3, concerning the service’s management of two consumers living with </w:t>
      </w:r>
      <w:r>
        <w:t>t</w:t>
      </w:r>
      <w:r w:rsidRPr="00DF381F">
        <w:t xml:space="preserve">ype 2 </w:t>
      </w:r>
      <w:r>
        <w:t>d</w:t>
      </w:r>
      <w:r w:rsidRPr="00DF381F">
        <w:t xml:space="preserve">iabetes. This evidence was </w:t>
      </w:r>
      <w:r>
        <w:t xml:space="preserve">refuted by the </w:t>
      </w:r>
      <w:r w:rsidRPr="00652E38">
        <w:rPr>
          <w:rFonts w:eastAsia="Arial"/>
        </w:rPr>
        <w:t>provider’s</w:t>
      </w:r>
      <w:r>
        <w:t xml:space="preserve"> response, as outlined in </w:t>
      </w:r>
      <w:r w:rsidRPr="00DF381F">
        <w:t xml:space="preserve">Standard 3, where I found the service’s management of risks for consumers living with diabetes was effective. </w:t>
      </w:r>
      <w:r w:rsidR="00AF3DA8" w:rsidRPr="00DF381F">
        <w:t>Based on</w:t>
      </w:r>
      <w:r w:rsidRPr="00DF381F">
        <w:t xml:space="preserve"> that finding and reasoning </w:t>
      </w:r>
      <w:r w:rsidR="000D723A" w:rsidRPr="00DF381F">
        <w:t xml:space="preserve">previously </w:t>
      </w:r>
      <w:r w:rsidRPr="00DF381F">
        <w:t xml:space="preserve">outlined, I consider that evidence does not reflect non-compliance with Requirement 8(3)(d). </w:t>
      </w:r>
    </w:p>
    <w:p w14:paraId="15F7626D" w14:textId="6D21F32F" w:rsidR="00D26144" w:rsidRPr="00DF381F" w:rsidRDefault="00D26144" w:rsidP="00D26144">
      <w:pPr>
        <w:rPr>
          <w:rFonts w:ascii="Arial" w:hAnsi="Arial" w:cs="Arial"/>
        </w:rPr>
      </w:pPr>
      <w:r w:rsidRPr="00DF381F">
        <w:rPr>
          <w:rFonts w:ascii="Arial" w:hAnsi="Arial" w:cs="Arial"/>
        </w:rPr>
        <w:t xml:space="preserve">The team’s not met recommendation also relied on </w:t>
      </w:r>
      <w:r>
        <w:rPr>
          <w:rFonts w:ascii="Arial" w:hAnsi="Arial" w:cs="Arial"/>
        </w:rPr>
        <w:t>a</w:t>
      </w:r>
      <w:r w:rsidRPr="00DF381F">
        <w:rPr>
          <w:rFonts w:ascii="Arial" w:hAnsi="Arial" w:cs="Arial"/>
        </w:rPr>
        <w:t xml:space="preserve"> finding that the service did not hold any Registered Nurse meetings, staff meetings or clinical governance meetings </w:t>
      </w:r>
      <w:r>
        <w:rPr>
          <w:rFonts w:ascii="Arial" w:hAnsi="Arial" w:cs="Arial"/>
        </w:rPr>
        <w:t>between</w:t>
      </w:r>
      <w:r w:rsidRPr="00DF381F">
        <w:rPr>
          <w:rFonts w:ascii="Arial" w:hAnsi="Arial" w:cs="Arial"/>
        </w:rPr>
        <w:t xml:space="preserve"> May - October 2022. The </w:t>
      </w:r>
      <w:r>
        <w:rPr>
          <w:rFonts w:ascii="Arial" w:hAnsi="Arial" w:cs="Arial"/>
        </w:rPr>
        <w:t>t</w:t>
      </w:r>
      <w:r w:rsidRPr="00DF381F">
        <w:rPr>
          <w:rFonts w:ascii="Arial" w:hAnsi="Arial" w:cs="Arial"/>
        </w:rPr>
        <w:t xml:space="preserve">eam considered </w:t>
      </w:r>
      <w:r>
        <w:rPr>
          <w:rFonts w:ascii="Arial" w:hAnsi="Arial" w:cs="Arial"/>
        </w:rPr>
        <w:t>this</w:t>
      </w:r>
      <w:r w:rsidRPr="00DF381F">
        <w:rPr>
          <w:rFonts w:ascii="Arial" w:hAnsi="Arial" w:cs="Arial"/>
        </w:rPr>
        <w:t xml:space="preserve"> demonstrated the service did not have effective risk management systems and practices for the purposes </w:t>
      </w:r>
      <w:r>
        <w:rPr>
          <w:rFonts w:ascii="Arial" w:hAnsi="Arial" w:cs="Arial"/>
        </w:rPr>
        <w:t xml:space="preserve">of </w:t>
      </w:r>
      <w:r w:rsidRPr="00DF381F">
        <w:rPr>
          <w:rFonts w:ascii="Arial" w:hAnsi="Arial" w:cs="Arial"/>
        </w:rPr>
        <w:t>Requirement 8(3)(d).</w:t>
      </w:r>
    </w:p>
    <w:p w14:paraId="4E879A88" w14:textId="7A8D8F37" w:rsidR="00D26144" w:rsidRPr="00DF381F" w:rsidRDefault="00D26144" w:rsidP="00D26144">
      <w:pPr>
        <w:rPr>
          <w:rFonts w:ascii="Arial" w:hAnsi="Arial" w:cs="Arial"/>
        </w:rPr>
      </w:pPr>
      <w:r w:rsidRPr="00DF381F">
        <w:rPr>
          <w:rFonts w:ascii="Arial" w:hAnsi="Arial" w:cs="Arial"/>
        </w:rPr>
        <w:t xml:space="preserve">The Approved Providers’ response of </w:t>
      </w:r>
      <w:r>
        <w:rPr>
          <w:rFonts w:ascii="Arial" w:hAnsi="Arial" w:cs="Arial"/>
        </w:rPr>
        <w:t>8</w:t>
      </w:r>
      <w:r w:rsidRPr="00DF381F">
        <w:rPr>
          <w:rFonts w:ascii="Arial" w:hAnsi="Arial" w:cs="Arial"/>
        </w:rPr>
        <w:t xml:space="preserve"> November 2022 gave further information and context, explaining that following </w:t>
      </w:r>
      <w:r>
        <w:rPr>
          <w:rFonts w:ascii="Arial" w:hAnsi="Arial" w:cs="Arial"/>
        </w:rPr>
        <w:t xml:space="preserve">pandemic </w:t>
      </w:r>
      <w:r w:rsidRPr="00DF381F">
        <w:rPr>
          <w:rFonts w:ascii="Arial" w:hAnsi="Arial" w:cs="Arial"/>
        </w:rPr>
        <w:t>disruptions, it changed its</w:t>
      </w:r>
      <w:r>
        <w:rPr>
          <w:rFonts w:ascii="Arial" w:hAnsi="Arial" w:cs="Arial"/>
        </w:rPr>
        <w:t>’</w:t>
      </w:r>
      <w:r w:rsidRPr="00DF381F">
        <w:rPr>
          <w:rFonts w:ascii="Arial" w:hAnsi="Arial" w:cs="Arial"/>
        </w:rPr>
        <w:t xml:space="preserve"> approach to communicating consumer risk information between staff, moving away from meeting-based information sharing, to asynchronous information sharing that relied on memos, emails and other forms of electronic communication. The response also confirmed it maintained monthly Clinical Governance Forums since August 2022, where information was distributed to registered staff. In addition, the organisation sent clinical indicator reports to the service each month, highlighting trends that required attention from clinical staff. </w:t>
      </w:r>
    </w:p>
    <w:p w14:paraId="43403051" w14:textId="77777777" w:rsidR="00D26144" w:rsidRPr="008137EA" w:rsidRDefault="00D26144" w:rsidP="00D26144">
      <w:pPr>
        <w:rPr>
          <w:rFonts w:ascii="Arial" w:hAnsi="Arial" w:cs="Arial"/>
        </w:rPr>
      </w:pPr>
      <w:r w:rsidRPr="00EA3BB5">
        <w:rPr>
          <w:rFonts w:ascii="Arial" w:hAnsi="Arial" w:cs="Arial"/>
        </w:rPr>
        <w:t xml:space="preserve">I have considered the evidence brought forward in the </w:t>
      </w:r>
      <w:r>
        <w:rPr>
          <w:rFonts w:ascii="Arial" w:hAnsi="Arial" w:cs="Arial"/>
        </w:rPr>
        <w:t>Site A</w:t>
      </w:r>
      <w:r w:rsidRPr="00EA3BB5">
        <w:rPr>
          <w:rFonts w:ascii="Arial" w:hAnsi="Arial" w:cs="Arial"/>
        </w:rPr>
        <w:t xml:space="preserve">udit report and the response, and find that, on balance, the service demonstrated it had effective risk management systems and practices at the time of site audit. The </w:t>
      </w:r>
      <w:r>
        <w:rPr>
          <w:rFonts w:ascii="Arial" w:hAnsi="Arial" w:cs="Arial"/>
        </w:rPr>
        <w:t>S</w:t>
      </w:r>
      <w:r w:rsidRPr="00EA3BB5">
        <w:rPr>
          <w:rFonts w:ascii="Arial" w:hAnsi="Arial" w:cs="Arial"/>
        </w:rPr>
        <w:t xml:space="preserve">ite </w:t>
      </w:r>
      <w:r>
        <w:rPr>
          <w:rFonts w:ascii="Arial" w:hAnsi="Arial" w:cs="Arial"/>
        </w:rPr>
        <w:t>A</w:t>
      </w:r>
      <w:r w:rsidRPr="00EA3BB5">
        <w:rPr>
          <w:rFonts w:ascii="Arial" w:hAnsi="Arial" w:cs="Arial"/>
        </w:rPr>
        <w:t>udit report contained limited examples of ineffective risk management and where examples were provided, they were effectively refuted by the response. Therefore, I find the service is compliant with Requirement 8(3)(d).</w:t>
      </w:r>
    </w:p>
    <w:p w14:paraId="108A7642" w14:textId="02B3C726" w:rsidR="00D26144" w:rsidRPr="008137EA" w:rsidRDefault="00D26144" w:rsidP="00D26144">
      <w:pPr>
        <w:rPr>
          <w:rFonts w:ascii="Arial" w:hAnsi="Arial" w:cs="Arial"/>
        </w:rPr>
      </w:pPr>
      <w:r w:rsidRPr="008137EA">
        <w:rPr>
          <w:rFonts w:ascii="Arial" w:hAnsi="Arial" w:cs="Arial"/>
        </w:rPr>
        <w:t xml:space="preserve">I am satisfied the </w:t>
      </w:r>
      <w:r>
        <w:rPr>
          <w:rFonts w:ascii="Arial" w:hAnsi="Arial" w:cs="Arial"/>
        </w:rPr>
        <w:t xml:space="preserve">service </w:t>
      </w:r>
      <w:r w:rsidR="000D723A">
        <w:rPr>
          <w:rFonts w:ascii="Arial" w:hAnsi="Arial" w:cs="Arial"/>
        </w:rPr>
        <w:t xml:space="preserve">complies </w:t>
      </w:r>
      <w:r>
        <w:rPr>
          <w:rFonts w:ascii="Arial" w:hAnsi="Arial" w:cs="Arial"/>
        </w:rPr>
        <w:t xml:space="preserve">with the </w:t>
      </w:r>
      <w:r w:rsidRPr="008137EA">
        <w:rPr>
          <w:rFonts w:ascii="Arial" w:hAnsi="Arial" w:cs="Arial"/>
        </w:rPr>
        <w:t xml:space="preserve">remaining four requirements of </w:t>
      </w:r>
      <w:r>
        <w:rPr>
          <w:rFonts w:ascii="Arial" w:hAnsi="Arial" w:cs="Arial"/>
        </w:rPr>
        <w:t xml:space="preserve">Quality </w:t>
      </w:r>
      <w:r w:rsidRPr="008137EA">
        <w:rPr>
          <w:rFonts w:ascii="Arial" w:hAnsi="Arial" w:cs="Arial"/>
        </w:rPr>
        <w:t>Standard 8.</w:t>
      </w:r>
    </w:p>
    <w:p w14:paraId="2AE78BDC" w14:textId="77777777" w:rsidR="00D26144" w:rsidRDefault="00D26144" w:rsidP="00D26144">
      <w:pPr>
        <w:pStyle w:val="NormalArial"/>
      </w:pPr>
      <w:r>
        <w:t>I</w:t>
      </w:r>
      <w:r w:rsidRPr="00EB426D">
        <w:t xml:space="preserve">nterviewed consumers </w:t>
      </w:r>
      <w:r>
        <w:t>said they were</w:t>
      </w:r>
      <w:r w:rsidRPr="00EB426D">
        <w:t xml:space="preserve"> treated as partners</w:t>
      </w:r>
      <w:r>
        <w:t xml:space="preserve"> and</w:t>
      </w:r>
      <w:r w:rsidRPr="00EB426D">
        <w:t xml:space="preserve"> </w:t>
      </w:r>
      <w:r>
        <w:t>engaged in the design and</w:t>
      </w:r>
      <w:r w:rsidRPr="00EB426D">
        <w:t xml:space="preserve"> delivery</w:t>
      </w:r>
      <w:r>
        <w:t xml:space="preserve"> of care and services</w:t>
      </w:r>
      <w:r w:rsidRPr="00EB426D">
        <w:t xml:space="preserve">. Clinical staff confirmed the service keeps consumers informed of changes in care. </w:t>
      </w:r>
      <w:r>
        <w:t xml:space="preserve">The service supported consumer input and evaluation of services through regular consumer/representative meetings. </w:t>
      </w:r>
    </w:p>
    <w:p w14:paraId="0FED2E26" w14:textId="77777777" w:rsidR="00D26144" w:rsidRDefault="00D26144" w:rsidP="00D26144">
      <w:pPr>
        <w:pStyle w:val="NormalArial"/>
      </w:pPr>
      <w:r w:rsidRPr="00996FAF">
        <w:t>The organisation’s governing body promote</w:t>
      </w:r>
      <w:r>
        <w:t>d</w:t>
      </w:r>
      <w:r w:rsidRPr="00996FAF">
        <w:t xml:space="preserve"> and </w:t>
      </w:r>
      <w:r>
        <w:t>was</w:t>
      </w:r>
      <w:r w:rsidRPr="00996FAF">
        <w:t xml:space="preserve"> accountable for deliver</w:t>
      </w:r>
      <w:r>
        <w:t>ing</w:t>
      </w:r>
      <w:r w:rsidRPr="00996FAF">
        <w:t xml:space="preserve"> a culture of safe, inclusive and quality care and services.</w:t>
      </w:r>
      <w:r>
        <w:t xml:space="preserve"> </w:t>
      </w:r>
      <w:r w:rsidRPr="00EB426D">
        <w:t>Consumers</w:t>
      </w:r>
      <w:r>
        <w:t xml:space="preserve"> confirmed they</w:t>
      </w:r>
      <w:r w:rsidRPr="00EB426D">
        <w:t xml:space="preserve"> </w:t>
      </w:r>
      <w:r>
        <w:t>felt</w:t>
      </w:r>
      <w:r w:rsidRPr="00EB426D">
        <w:t xml:space="preserve"> safe at the service</w:t>
      </w:r>
      <w:r>
        <w:t>. S</w:t>
      </w:r>
      <w:r w:rsidRPr="00EB426D">
        <w:t xml:space="preserve">taff described </w:t>
      </w:r>
      <w:r>
        <w:t>how</w:t>
      </w:r>
      <w:r w:rsidRPr="00EB426D">
        <w:t xml:space="preserve"> the governing body </w:t>
      </w:r>
      <w:r>
        <w:t>maintained accountability for the service’s performance, by analysing</w:t>
      </w:r>
      <w:r w:rsidRPr="00EB426D">
        <w:t xml:space="preserve"> and monitoring clinical indicators</w:t>
      </w:r>
      <w:r>
        <w:t xml:space="preserve"> and </w:t>
      </w:r>
      <w:r w:rsidRPr="00EB426D">
        <w:t xml:space="preserve">benchmarking across </w:t>
      </w:r>
      <w:r>
        <w:t>member</w:t>
      </w:r>
      <w:r w:rsidRPr="00EB426D">
        <w:t xml:space="preserve"> services</w:t>
      </w:r>
      <w:r>
        <w:t>, to identify areas for improvement</w:t>
      </w:r>
      <w:r w:rsidRPr="00EB426D">
        <w:t xml:space="preserve">. </w:t>
      </w:r>
    </w:p>
    <w:p w14:paraId="19101643" w14:textId="77777777" w:rsidR="00D26144" w:rsidRDefault="00D26144" w:rsidP="00621D8A">
      <w:pPr>
        <w:pStyle w:val="NormalArial"/>
      </w:pPr>
      <w:r>
        <w:t>The service had generally e</w:t>
      </w:r>
      <w:r w:rsidRPr="00996FAF">
        <w:t>ffective organisation</w:t>
      </w:r>
      <w:r>
        <w:t>-</w:t>
      </w:r>
      <w:r w:rsidRPr="00996FAF">
        <w:t>wide governance systems relating to</w:t>
      </w:r>
      <w:r>
        <w:t xml:space="preserve"> </w:t>
      </w:r>
      <w:r w:rsidRPr="00996FAF">
        <w:t>information management</w:t>
      </w:r>
      <w:r>
        <w:t xml:space="preserve">; </w:t>
      </w:r>
      <w:r w:rsidRPr="00996FAF">
        <w:t>continuous improvement</w:t>
      </w:r>
      <w:r>
        <w:t xml:space="preserve">; </w:t>
      </w:r>
      <w:r w:rsidRPr="00996FAF">
        <w:t>financial governance</w:t>
      </w:r>
      <w:r>
        <w:t xml:space="preserve">; </w:t>
      </w:r>
      <w:r w:rsidRPr="00996FAF">
        <w:t>workforce governance</w:t>
      </w:r>
      <w:r>
        <w:t>;</w:t>
      </w:r>
      <w:r w:rsidRPr="00996FAF">
        <w:t xml:space="preserve"> regulatory compliance</w:t>
      </w:r>
      <w:r>
        <w:t xml:space="preserve">; and </w:t>
      </w:r>
      <w:r w:rsidRPr="00996FAF">
        <w:t>feedback and complaints</w:t>
      </w:r>
      <w:r>
        <w:t xml:space="preserve">. </w:t>
      </w:r>
      <w:r w:rsidRPr="00FE3C51">
        <w:t xml:space="preserve">The </w:t>
      </w:r>
      <w:r>
        <w:t>governing body</w:t>
      </w:r>
      <w:r w:rsidRPr="00FE3C51">
        <w:t xml:space="preserve"> monitor</w:t>
      </w:r>
      <w:r>
        <w:t>ed</w:t>
      </w:r>
      <w:r w:rsidRPr="00FE3C51">
        <w:t xml:space="preserve"> </w:t>
      </w:r>
      <w:r>
        <w:t>reports</w:t>
      </w:r>
      <w:r w:rsidRPr="00FE3C51">
        <w:t xml:space="preserve"> and data related to </w:t>
      </w:r>
      <w:r>
        <w:t xml:space="preserve">continuous improvement, </w:t>
      </w:r>
      <w:r w:rsidRPr="00FE3C51">
        <w:t xml:space="preserve">incident management, workforce, and </w:t>
      </w:r>
      <w:r>
        <w:t xml:space="preserve">feedback and </w:t>
      </w:r>
      <w:r w:rsidRPr="00FE3C51">
        <w:t>complaints</w:t>
      </w:r>
      <w:r>
        <w:t xml:space="preserve">. The executive team received updates about regulatory changes. Resulting updates to policies and procedures were communicated to staff by emails, newsletters and staff meetings. </w:t>
      </w:r>
    </w:p>
    <w:p w14:paraId="6623D62E" w14:textId="53360978" w:rsidR="00117022" w:rsidRPr="00954FCB" w:rsidRDefault="00D26144" w:rsidP="00D26144">
      <w:pPr>
        <w:rPr>
          <w:rFonts w:ascii="Arial" w:hAnsi="Arial" w:cs="Arial"/>
        </w:rPr>
      </w:pPr>
      <w:r>
        <w:rPr>
          <w:rFonts w:ascii="Arial" w:hAnsi="Arial" w:cs="Arial"/>
        </w:rPr>
        <w:t>C</w:t>
      </w:r>
      <w:r w:rsidRPr="00CE7041">
        <w:rPr>
          <w:rFonts w:ascii="Arial" w:hAnsi="Arial" w:cs="Arial"/>
        </w:rPr>
        <w:t xml:space="preserve">linical practice </w:t>
      </w:r>
      <w:r>
        <w:rPr>
          <w:rFonts w:ascii="Arial" w:hAnsi="Arial" w:cs="Arial"/>
        </w:rPr>
        <w:t xml:space="preserve">at the service was </w:t>
      </w:r>
      <w:r w:rsidRPr="00CE7041">
        <w:rPr>
          <w:rFonts w:ascii="Arial" w:hAnsi="Arial" w:cs="Arial"/>
        </w:rPr>
        <w:t>governed by a clinical governance framework</w:t>
      </w:r>
      <w:r>
        <w:rPr>
          <w:rFonts w:ascii="Arial" w:hAnsi="Arial" w:cs="Arial"/>
        </w:rPr>
        <w:t xml:space="preserve"> which</w:t>
      </w:r>
      <w:r w:rsidRPr="00CE7041">
        <w:rPr>
          <w:rFonts w:ascii="Arial" w:hAnsi="Arial" w:cs="Arial"/>
        </w:rPr>
        <w:t xml:space="preserve"> include</w:t>
      </w:r>
      <w:r>
        <w:rPr>
          <w:rFonts w:ascii="Arial" w:hAnsi="Arial" w:cs="Arial"/>
        </w:rPr>
        <w:t>d</w:t>
      </w:r>
      <w:r w:rsidRPr="00CE7041">
        <w:rPr>
          <w:rFonts w:ascii="Arial" w:hAnsi="Arial" w:cs="Arial"/>
        </w:rPr>
        <w:t xml:space="preserve"> policies and procedures </w:t>
      </w:r>
      <w:r>
        <w:rPr>
          <w:rFonts w:ascii="Arial" w:hAnsi="Arial" w:cs="Arial"/>
        </w:rPr>
        <w:t>on</w:t>
      </w:r>
      <w:r w:rsidRPr="00CE7041">
        <w:rPr>
          <w:rFonts w:ascii="Arial" w:hAnsi="Arial" w:cs="Arial"/>
        </w:rPr>
        <w:t xml:space="preserve"> antimicrobial stewardship, minimising the use of restraint and open disclosure. </w:t>
      </w:r>
      <w:r>
        <w:rPr>
          <w:rFonts w:ascii="Arial" w:hAnsi="Arial" w:cs="Arial"/>
        </w:rPr>
        <w:t>S</w:t>
      </w:r>
      <w:r w:rsidRPr="00CE7041">
        <w:rPr>
          <w:rFonts w:ascii="Arial" w:hAnsi="Arial" w:cs="Arial"/>
        </w:rPr>
        <w:t xml:space="preserve">taff provided examples </w:t>
      </w:r>
      <w:r>
        <w:rPr>
          <w:rFonts w:ascii="Arial" w:hAnsi="Arial" w:cs="Arial"/>
        </w:rPr>
        <w:t>that demonstrated understanding of these policies and the rel</w:t>
      </w:r>
      <w:r w:rsidRPr="00CE7041">
        <w:rPr>
          <w:rFonts w:ascii="Arial" w:hAnsi="Arial" w:cs="Arial"/>
        </w:rPr>
        <w:t>evance</w:t>
      </w:r>
      <w:r>
        <w:rPr>
          <w:rFonts w:ascii="Arial" w:hAnsi="Arial" w:cs="Arial"/>
        </w:rPr>
        <w:t xml:space="preserve"> of them</w:t>
      </w:r>
      <w:r w:rsidRPr="00CE7041">
        <w:rPr>
          <w:rFonts w:ascii="Arial" w:hAnsi="Arial" w:cs="Arial"/>
        </w:rPr>
        <w:t xml:space="preserve"> to their work</w:t>
      </w:r>
      <w:r>
        <w:rPr>
          <w:rFonts w:ascii="Arial" w:hAnsi="Arial" w:cs="Arial"/>
        </w:rPr>
        <w:t>.</w:t>
      </w:r>
    </w:p>
    <w:sectPr w:rsidR="00117022" w:rsidRPr="00954FC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3D633" w14:textId="77777777" w:rsidR="00D3157C" w:rsidRDefault="00D3157C" w:rsidP="00D71F88">
      <w:pPr>
        <w:spacing w:after="0"/>
      </w:pPr>
      <w:r>
        <w:separator/>
      </w:r>
    </w:p>
  </w:endnote>
  <w:endnote w:type="continuationSeparator" w:id="0">
    <w:p w14:paraId="6623D63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D637" w14:textId="77777777" w:rsidR="00592C7C" w:rsidRDefault="00592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D63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92C7C">
      <w:rPr>
        <w:rStyle w:val="FooterBold"/>
        <w:rFonts w:ascii="Arial" w:hAnsi="Arial"/>
        <w:b w:val="0"/>
      </w:rPr>
      <w:t>Mountainview Nursing Home</w:t>
    </w:r>
    <w:r w:rsidRPr="00DF37F2">
      <w:rPr>
        <w:rStyle w:val="FooterBold"/>
        <w:rFonts w:ascii="Arial" w:hAnsi="Arial"/>
        <w:b w:val="0"/>
      </w:rPr>
      <w:tab/>
      <w:t xml:space="preserve">RPT-ACC-0122 v3.0 </w:t>
    </w:r>
  </w:p>
  <w:p w14:paraId="6623D63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92C7C">
      <w:rPr>
        <w:rStyle w:val="FooterBold"/>
        <w:rFonts w:ascii="Arial" w:hAnsi="Arial"/>
        <w:b w:val="0"/>
      </w:rPr>
      <w:t>2789</w:t>
    </w:r>
    <w:r w:rsidRPr="00DF37F2">
      <w:rPr>
        <w:rStyle w:val="FooterBold"/>
        <w:rFonts w:ascii="Arial" w:hAnsi="Arial"/>
        <w:b w:val="0"/>
      </w:rPr>
      <w:tab/>
      <w:t xml:space="preserve">OFFICIAL: Sensitive </w:t>
    </w:r>
  </w:p>
  <w:p w14:paraId="6623D63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D63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3D631" w14:textId="77777777" w:rsidR="00D3157C" w:rsidRDefault="00D3157C" w:rsidP="00D71F88">
      <w:pPr>
        <w:spacing w:after="0"/>
      </w:pPr>
      <w:r>
        <w:separator/>
      </w:r>
    </w:p>
  </w:footnote>
  <w:footnote w:type="continuationSeparator" w:id="0">
    <w:p w14:paraId="6623D632" w14:textId="77777777" w:rsidR="00D3157C" w:rsidRDefault="00D3157C" w:rsidP="00D71F88">
      <w:pPr>
        <w:spacing w:after="0"/>
      </w:pPr>
      <w:r>
        <w:continuationSeparator/>
      </w:r>
    </w:p>
  </w:footnote>
  <w:footnote w:id="1">
    <w:p w14:paraId="225C2EC2" w14:textId="77777777" w:rsidR="00D26144" w:rsidRDefault="00D26144" w:rsidP="00D2614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C057A">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457A93EE" w14:textId="77777777" w:rsidR="00D26144" w:rsidRDefault="00D26144" w:rsidP="00D2614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D635" w14:textId="77777777" w:rsidR="00592C7C" w:rsidRDefault="00592C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D63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623D63D" wp14:editId="6623D63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D63B" w14:textId="77777777" w:rsidR="00FA0A5B" w:rsidRDefault="00FA0A5B">
    <w:pPr>
      <w:pStyle w:val="Header"/>
    </w:pPr>
    <w:r>
      <w:rPr>
        <w:noProof/>
      </w:rPr>
      <w:drawing>
        <wp:anchor distT="0" distB="0" distL="114300" distR="114300" simplePos="0" relativeHeight="251661312" behindDoc="0" locked="0" layoutInCell="1" allowOverlap="1" wp14:anchorId="6623D63F" wp14:editId="6623D6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FC"/>
    <w:multiLevelType w:val="hybridMultilevel"/>
    <w:tmpl w:val="582C2C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3C04ED"/>
    <w:multiLevelType w:val="hybridMultilevel"/>
    <w:tmpl w:val="DA709768"/>
    <w:lvl w:ilvl="0" w:tplc="79E6F522">
      <w:start w:val="1"/>
      <w:numFmt w:val="lowerRoman"/>
      <w:lvlText w:val="(%1)"/>
      <w:lvlJc w:val="left"/>
      <w:pPr>
        <w:ind w:left="1080" w:hanging="720"/>
      </w:pPr>
      <w:rPr>
        <w:rFonts w:hint="default"/>
      </w:rPr>
    </w:lvl>
    <w:lvl w:ilvl="1" w:tplc="ADDAF642" w:tentative="1">
      <w:start w:val="1"/>
      <w:numFmt w:val="lowerLetter"/>
      <w:lvlText w:val="%2."/>
      <w:lvlJc w:val="left"/>
      <w:pPr>
        <w:ind w:left="1440" w:hanging="360"/>
      </w:pPr>
    </w:lvl>
    <w:lvl w:ilvl="2" w:tplc="0326362A" w:tentative="1">
      <w:start w:val="1"/>
      <w:numFmt w:val="lowerRoman"/>
      <w:lvlText w:val="%3."/>
      <w:lvlJc w:val="right"/>
      <w:pPr>
        <w:ind w:left="2160" w:hanging="180"/>
      </w:pPr>
    </w:lvl>
    <w:lvl w:ilvl="3" w:tplc="5CE42DE0" w:tentative="1">
      <w:start w:val="1"/>
      <w:numFmt w:val="decimal"/>
      <w:lvlText w:val="%4."/>
      <w:lvlJc w:val="left"/>
      <w:pPr>
        <w:ind w:left="2880" w:hanging="360"/>
      </w:pPr>
    </w:lvl>
    <w:lvl w:ilvl="4" w:tplc="79AE7B20" w:tentative="1">
      <w:start w:val="1"/>
      <w:numFmt w:val="lowerLetter"/>
      <w:lvlText w:val="%5."/>
      <w:lvlJc w:val="left"/>
      <w:pPr>
        <w:ind w:left="3600" w:hanging="360"/>
      </w:pPr>
    </w:lvl>
    <w:lvl w:ilvl="5" w:tplc="11FC53EA" w:tentative="1">
      <w:start w:val="1"/>
      <w:numFmt w:val="lowerRoman"/>
      <w:lvlText w:val="%6."/>
      <w:lvlJc w:val="right"/>
      <w:pPr>
        <w:ind w:left="4320" w:hanging="180"/>
      </w:pPr>
    </w:lvl>
    <w:lvl w:ilvl="6" w:tplc="ABC65242" w:tentative="1">
      <w:start w:val="1"/>
      <w:numFmt w:val="decimal"/>
      <w:lvlText w:val="%7."/>
      <w:lvlJc w:val="left"/>
      <w:pPr>
        <w:ind w:left="5040" w:hanging="360"/>
      </w:pPr>
    </w:lvl>
    <w:lvl w:ilvl="7" w:tplc="01324D72" w:tentative="1">
      <w:start w:val="1"/>
      <w:numFmt w:val="lowerLetter"/>
      <w:lvlText w:val="%8."/>
      <w:lvlJc w:val="left"/>
      <w:pPr>
        <w:ind w:left="5760" w:hanging="360"/>
      </w:pPr>
    </w:lvl>
    <w:lvl w:ilvl="8" w:tplc="98DCBC36" w:tentative="1">
      <w:start w:val="1"/>
      <w:numFmt w:val="lowerRoman"/>
      <w:lvlText w:val="%9."/>
      <w:lvlJc w:val="right"/>
      <w:pPr>
        <w:ind w:left="6480" w:hanging="180"/>
      </w:pPr>
    </w:lvl>
  </w:abstractNum>
  <w:abstractNum w:abstractNumId="3" w15:restartNumberingAfterBreak="0">
    <w:nsid w:val="09040628"/>
    <w:multiLevelType w:val="hybridMultilevel"/>
    <w:tmpl w:val="C1766086"/>
    <w:lvl w:ilvl="0" w:tplc="0C090003">
      <w:start w:val="1"/>
      <w:numFmt w:val="bullet"/>
      <w:lvlText w:val="o"/>
      <w:lvlJc w:val="left"/>
      <w:pPr>
        <w:ind w:left="1080" w:hanging="720"/>
      </w:pPr>
      <w:rPr>
        <w:rFonts w:ascii="Courier New" w:hAnsi="Courier New" w:cs="Courier New" w:hint="default"/>
      </w:rPr>
    </w:lvl>
    <w:lvl w:ilvl="1" w:tplc="ADDAF642" w:tentative="1">
      <w:start w:val="1"/>
      <w:numFmt w:val="lowerLetter"/>
      <w:lvlText w:val="%2."/>
      <w:lvlJc w:val="left"/>
      <w:pPr>
        <w:ind w:left="1440" w:hanging="360"/>
      </w:pPr>
    </w:lvl>
    <w:lvl w:ilvl="2" w:tplc="0326362A" w:tentative="1">
      <w:start w:val="1"/>
      <w:numFmt w:val="lowerRoman"/>
      <w:lvlText w:val="%3."/>
      <w:lvlJc w:val="right"/>
      <w:pPr>
        <w:ind w:left="2160" w:hanging="180"/>
      </w:pPr>
    </w:lvl>
    <w:lvl w:ilvl="3" w:tplc="5CE42DE0" w:tentative="1">
      <w:start w:val="1"/>
      <w:numFmt w:val="decimal"/>
      <w:lvlText w:val="%4."/>
      <w:lvlJc w:val="left"/>
      <w:pPr>
        <w:ind w:left="2880" w:hanging="360"/>
      </w:pPr>
    </w:lvl>
    <w:lvl w:ilvl="4" w:tplc="79AE7B20" w:tentative="1">
      <w:start w:val="1"/>
      <w:numFmt w:val="lowerLetter"/>
      <w:lvlText w:val="%5."/>
      <w:lvlJc w:val="left"/>
      <w:pPr>
        <w:ind w:left="3600" w:hanging="360"/>
      </w:pPr>
    </w:lvl>
    <w:lvl w:ilvl="5" w:tplc="11FC53EA" w:tentative="1">
      <w:start w:val="1"/>
      <w:numFmt w:val="lowerRoman"/>
      <w:lvlText w:val="%6."/>
      <w:lvlJc w:val="right"/>
      <w:pPr>
        <w:ind w:left="4320" w:hanging="180"/>
      </w:pPr>
    </w:lvl>
    <w:lvl w:ilvl="6" w:tplc="ABC65242" w:tentative="1">
      <w:start w:val="1"/>
      <w:numFmt w:val="decimal"/>
      <w:lvlText w:val="%7."/>
      <w:lvlJc w:val="left"/>
      <w:pPr>
        <w:ind w:left="5040" w:hanging="360"/>
      </w:pPr>
    </w:lvl>
    <w:lvl w:ilvl="7" w:tplc="01324D72" w:tentative="1">
      <w:start w:val="1"/>
      <w:numFmt w:val="lowerLetter"/>
      <w:lvlText w:val="%8."/>
      <w:lvlJc w:val="left"/>
      <w:pPr>
        <w:ind w:left="5760" w:hanging="360"/>
      </w:pPr>
    </w:lvl>
    <w:lvl w:ilvl="8" w:tplc="98DCBC36"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5E082C"/>
    <w:multiLevelType w:val="hybridMultilevel"/>
    <w:tmpl w:val="5C909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BB0630"/>
    <w:multiLevelType w:val="hybridMultilevel"/>
    <w:tmpl w:val="13108B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36245F1"/>
    <w:multiLevelType w:val="hybridMultilevel"/>
    <w:tmpl w:val="FE6AA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4"/>
  </w:num>
  <w:num w:numId="4">
    <w:abstractNumId w:val="11"/>
  </w:num>
  <w:num w:numId="5">
    <w:abstractNumId w:val="10"/>
  </w:num>
  <w:num w:numId="6">
    <w:abstractNumId w:val="1"/>
  </w:num>
  <w:num w:numId="7">
    <w:abstractNumId w:val="13"/>
  </w:num>
  <w:num w:numId="8">
    <w:abstractNumId w:val="8"/>
  </w:num>
  <w:num w:numId="9">
    <w:abstractNumId w:val="12"/>
  </w:num>
  <w:num w:numId="10">
    <w:abstractNumId w:val="5"/>
  </w:num>
  <w:num w:numId="11">
    <w:abstractNumId w:val="14"/>
  </w:num>
  <w:num w:numId="12">
    <w:abstractNumId w:val="0"/>
  </w:num>
  <w:num w:numId="13">
    <w:abstractNumId w:val="15"/>
  </w:num>
  <w:num w:numId="14">
    <w:abstractNumId w:val="2"/>
  </w:num>
  <w:num w:numId="15">
    <w:abstractNumId w:val="7"/>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D8E"/>
    <w:rsid w:val="00013F26"/>
    <w:rsid w:val="000D723A"/>
    <w:rsid w:val="001051FD"/>
    <w:rsid w:val="00117022"/>
    <w:rsid w:val="00127C68"/>
    <w:rsid w:val="00161DB5"/>
    <w:rsid w:val="0017032C"/>
    <w:rsid w:val="00187B0B"/>
    <w:rsid w:val="00193B7E"/>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92C7C"/>
    <w:rsid w:val="005D23EC"/>
    <w:rsid w:val="00602258"/>
    <w:rsid w:val="0061226B"/>
    <w:rsid w:val="00621D8A"/>
    <w:rsid w:val="00641383"/>
    <w:rsid w:val="00652E38"/>
    <w:rsid w:val="00685867"/>
    <w:rsid w:val="007027C7"/>
    <w:rsid w:val="00712752"/>
    <w:rsid w:val="0075021E"/>
    <w:rsid w:val="008174C2"/>
    <w:rsid w:val="00857CD3"/>
    <w:rsid w:val="0087700C"/>
    <w:rsid w:val="008D3B0A"/>
    <w:rsid w:val="008E777B"/>
    <w:rsid w:val="008F61E9"/>
    <w:rsid w:val="009255FE"/>
    <w:rsid w:val="00936B71"/>
    <w:rsid w:val="00954FCB"/>
    <w:rsid w:val="00996FAF"/>
    <w:rsid w:val="00A21758"/>
    <w:rsid w:val="00AC5855"/>
    <w:rsid w:val="00AE7514"/>
    <w:rsid w:val="00AF3DA8"/>
    <w:rsid w:val="00B31E03"/>
    <w:rsid w:val="00B53F7A"/>
    <w:rsid w:val="00BF2C51"/>
    <w:rsid w:val="00C12FE6"/>
    <w:rsid w:val="00C20103"/>
    <w:rsid w:val="00C272D4"/>
    <w:rsid w:val="00C74C5A"/>
    <w:rsid w:val="00C94172"/>
    <w:rsid w:val="00CA37CB"/>
    <w:rsid w:val="00D2559D"/>
    <w:rsid w:val="00D26144"/>
    <w:rsid w:val="00D3157C"/>
    <w:rsid w:val="00D651DB"/>
    <w:rsid w:val="00D71F88"/>
    <w:rsid w:val="00D87A81"/>
    <w:rsid w:val="00D87E7C"/>
    <w:rsid w:val="00DE2726"/>
    <w:rsid w:val="00DE6758"/>
    <w:rsid w:val="00DF37F2"/>
    <w:rsid w:val="00E2364A"/>
    <w:rsid w:val="00EB63F6"/>
    <w:rsid w:val="00F01EF5"/>
    <w:rsid w:val="00F045F4"/>
    <w:rsid w:val="00FA0A5B"/>
    <w:rsid w:val="00FB356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623D4E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032C"/>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7032C"/>
    <w:rPr>
      <w:sz w:val="16"/>
      <w:szCs w:val="16"/>
    </w:rPr>
  </w:style>
  <w:style w:type="paragraph" w:styleId="CommentSubject">
    <w:name w:val="annotation subject"/>
    <w:basedOn w:val="CommentText"/>
    <w:next w:val="CommentText"/>
    <w:link w:val="CommentSubjectChar"/>
    <w:uiPriority w:val="99"/>
    <w:semiHidden/>
    <w:unhideWhenUsed/>
    <w:rsid w:val="0017032C"/>
    <w:rPr>
      <w:b/>
      <w:bCs/>
      <w:sz w:val="20"/>
      <w:szCs w:val="20"/>
    </w:rPr>
  </w:style>
  <w:style w:type="character" w:customStyle="1" w:styleId="CommentSubjectChar">
    <w:name w:val="Comment Subject Char"/>
    <w:basedOn w:val="CommentTextChar"/>
    <w:link w:val="CommentSubject"/>
    <w:uiPriority w:val="99"/>
    <w:semiHidden/>
    <w:rsid w:val="0017032C"/>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703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32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EEBB9626864DACA3EB65BD5650B6E9"/>
        <w:category>
          <w:name w:val="General"/>
          <w:gallery w:val="placeholder"/>
        </w:category>
        <w:types>
          <w:type w:val="bbPlcHdr"/>
        </w:types>
        <w:behaviors>
          <w:behavior w:val="content"/>
        </w:behaviors>
        <w:guid w:val="{B82F7AA9-890E-4796-86A6-FB2C495E3568}"/>
      </w:docPartPr>
      <w:docPartBody>
        <w:p w:rsidR="00C51CD6" w:rsidRDefault="00F70829" w:rsidP="00F70829">
          <w:pPr>
            <w:pStyle w:val="05EEBB9626864DACA3EB65BD5650B6E9"/>
          </w:pPr>
          <w:r w:rsidRPr="00D858FE">
            <w:rPr>
              <w:rStyle w:val="PlaceholderText"/>
            </w:rPr>
            <w:t>Choose an item.</w:t>
          </w:r>
        </w:p>
      </w:docPartBody>
    </w:docPart>
    <w:docPart>
      <w:docPartPr>
        <w:name w:val="27A303769E2347DF809E2798B2DFC47B"/>
        <w:category>
          <w:name w:val="General"/>
          <w:gallery w:val="placeholder"/>
        </w:category>
        <w:types>
          <w:type w:val="bbPlcHdr"/>
        </w:types>
        <w:behaviors>
          <w:behavior w:val="content"/>
        </w:behaviors>
        <w:guid w:val="{141B137B-E4FF-4897-990E-59BC40B2D8EF}"/>
      </w:docPartPr>
      <w:docPartBody>
        <w:p w:rsidR="00C51CD6" w:rsidRDefault="00F70829" w:rsidP="00F70829">
          <w:pPr>
            <w:pStyle w:val="27A303769E2347DF809E2798B2DFC47B"/>
          </w:pPr>
          <w:r w:rsidRPr="00D858FE">
            <w:rPr>
              <w:rStyle w:val="PlaceholderText"/>
            </w:rPr>
            <w:t>Choose an item.</w:t>
          </w:r>
        </w:p>
      </w:docPartBody>
    </w:docPart>
    <w:docPart>
      <w:docPartPr>
        <w:name w:val="C54ABC29893D4DE5A05AB8EB387F8C5E"/>
        <w:category>
          <w:name w:val="General"/>
          <w:gallery w:val="placeholder"/>
        </w:category>
        <w:types>
          <w:type w:val="bbPlcHdr"/>
        </w:types>
        <w:behaviors>
          <w:behavior w:val="content"/>
        </w:behaviors>
        <w:guid w:val="{8D93F01E-72A5-4790-AD24-DD7ABDA837B7}"/>
      </w:docPartPr>
      <w:docPartBody>
        <w:p w:rsidR="00C51CD6" w:rsidRDefault="00F70829" w:rsidP="00F70829">
          <w:pPr>
            <w:pStyle w:val="C54ABC29893D4DE5A05AB8EB387F8C5E"/>
          </w:pPr>
          <w:r w:rsidRPr="00D858FE">
            <w:rPr>
              <w:rStyle w:val="PlaceholderText"/>
            </w:rPr>
            <w:t>Choose an item.</w:t>
          </w:r>
        </w:p>
      </w:docPartBody>
    </w:docPart>
    <w:docPart>
      <w:docPartPr>
        <w:name w:val="4CF20926D582414A809E40D0B20AA3B2"/>
        <w:category>
          <w:name w:val="General"/>
          <w:gallery w:val="placeholder"/>
        </w:category>
        <w:types>
          <w:type w:val="bbPlcHdr"/>
        </w:types>
        <w:behaviors>
          <w:behavior w:val="content"/>
        </w:behaviors>
        <w:guid w:val="{CEBABE70-30EF-4665-8246-CF07276DD0B7}"/>
      </w:docPartPr>
      <w:docPartBody>
        <w:p w:rsidR="00C51CD6" w:rsidRDefault="00F70829" w:rsidP="00F70829">
          <w:pPr>
            <w:pStyle w:val="4CF20926D582414A809E40D0B20AA3B2"/>
          </w:pPr>
          <w:r w:rsidRPr="00D858FE">
            <w:rPr>
              <w:rStyle w:val="PlaceholderText"/>
            </w:rPr>
            <w:t>Choose an item.</w:t>
          </w:r>
        </w:p>
      </w:docPartBody>
    </w:docPart>
    <w:docPart>
      <w:docPartPr>
        <w:name w:val="2C431A451DFD4C6DB7A970C8775B3DED"/>
        <w:category>
          <w:name w:val="General"/>
          <w:gallery w:val="placeholder"/>
        </w:category>
        <w:types>
          <w:type w:val="bbPlcHdr"/>
        </w:types>
        <w:behaviors>
          <w:behavior w:val="content"/>
        </w:behaviors>
        <w:guid w:val="{BFED604E-09D8-4BE7-AB0C-92096B2D5332}"/>
      </w:docPartPr>
      <w:docPartBody>
        <w:p w:rsidR="00C51CD6" w:rsidRDefault="00F70829" w:rsidP="00F70829">
          <w:pPr>
            <w:pStyle w:val="2C431A451DFD4C6DB7A970C8775B3DED"/>
          </w:pPr>
          <w:r w:rsidRPr="00D858FE">
            <w:rPr>
              <w:rStyle w:val="PlaceholderText"/>
            </w:rPr>
            <w:t>Choose an item.</w:t>
          </w:r>
        </w:p>
      </w:docPartBody>
    </w:docPart>
    <w:docPart>
      <w:docPartPr>
        <w:name w:val="F0BA274B66E04CB983076C0FC8558119"/>
        <w:category>
          <w:name w:val="General"/>
          <w:gallery w:val="placeholder"/>
        </w:category>
        <w:types>
          <w:type w:val="bbPlcHdr"/>
        </w:types>
        <w:behaviors>
          <w:behavior w:val="content"/>
        </w:behaviors>
        <w:guid w:val="{37B5418A-5306-4842-9D11-FD36C28003B8}"/>
      </w:docPartPr>
      <w:docPartBody>
        <w:p w:rsidR="00C51CD6" w:rsidRDefault="00F70829" w:rsidP="00F70829">
          <w:pPr>
            <w:pStyle w:val="F0BA274B66E04CB983076C0FC8558119"/>
          </w:pPr>
          <w:r w:rsidRPr="00D858FE">
            <w:rPr>
              <w:rStyle w:val="PlaceholderText"/>
            </w:rPr>
            <w:t>Choose an item.</w:t>
          </w:r>
        </w:p>
      </w:docPartBody>
    </w:docPart>
    <w:docPart>
      <w:docPartPr>
        <w:name w:val="9A6DA15C33CB4541BADBFB6D410CC110"/>
        <w:category>
          <w:name w:val="General"/>
          <w:gallery w:val="placeholder"/>
        </w:category>
        <w:types>
          <w:type w:val="bbPlcHdr"/>
        </w:types>
        <w:behaviors>
          <w:behavior w:val="content"/>
        </w:behaviors>
        <w:guid w:val="{9BDA2017-3F1E-4019-A952-C9941C1FFECB}"/>
      </w:docPartPr>
      <w:docPartBody>
        <w:p w:rsidR="00C51CD6" w:rsidRDefault="00F70829" w:rsidP="00F70829">
          <w:pPr>
            <w:pStyle w:val="9A6DA15C33CB4541BADBFB6D410CC110"/>
          </w:pPr>
          <w:r w:rsidRPr="00D858FE">
            <w:rPr>
              <w:rStyle w:val="PlaceholderText"/>
            </w:rPr>
            <w:t>Choose an item.</w:t>
          </w:r>
        </w:p>
      </w:docPartBody>
    </w:docPart>
    <w:docPart>
      <w:docPartPr>
        <w:name w:val="3713318D988E4F6CAF86B7903C67221F"/>
        <w:category>
          <w:name w:val="General"/>
          <w:gallery w:val="placeholder"/>
        </w:category>
        <w:types>
          <w:type w:val="bbPlcHdr"/>
        </w:types>
        <w:behaviors>
          <w:behavior w:val="content"/>
        </w:behaviors>
        <w:guid w:val="{296D1FDC-60F0-4463-A0F0-1983558CFF5E}"/>
      </w:docPartPr>
      <w:docPartBody>
        <w:p w:rsidR="00C51CD6" w:rsidRDefault="00F70829" w:rsidP="00F70829">
          <w:pPr>
            <w:pStyle w:val="3713318D988E4F6CAF86B7903C67221F"/>
          </w:pPr>
          <w:r w:rsidRPr="00D858FE">
            <w:rPr>
              <w:rStyle w:val="PlaceholderText"/>
            </w:rPr>
            <w:t>Choose an item.</w:t>
          </w:r>
        </w:p>
      </w:docPartBody>
    </w:docPart>
    <w:docPart>
      <w:docPartPr>
        <w:name w:val="790ADDD01D004D708B9AFA13C015B862"/>
        <w:category>
          <w:name w:val="General"/>
          <w:gallery w:val="placeholder"/>
        </w:category>
        <w:types>
          <w:type w:val="bbPlcHdr"/>
        </w:types>
        <w:behaviors>
          <w:behavior w:val="content"/>
        </w:behaviors>
        <w:guid w:val="{D83E0DE3-FD5C-44A8-A405-8709DB266A8C}"/>
      </w:docPartPr>
      <w:docPartBody>
        <w:p w:rsidR="00C51CD6" w:rsidRDefault="00F70829" w:rsidP="00F70829">
          <w:pPr>
            <w:pStyle w:val="790ADDD01D004D708B9AFA13C015B862"/>
          </w:pPr>
          <w:r w:rsidRPr="00D858FE">
            <w:rPr>
              <w:rStyle w:val="PlaceholderText"/>
            </w:rPr>
            <w:t>Choose an item.</w:t>
          </w:r>
        </w:p>
      </w:docPartBody>
    </w:docPart>
    <w:docPart>
      <w:docPartPr>
        <w:name w:val="F95D97EA63B2457CB6B8399EDF29C363"/>
        <w:category>
          <w:name w:val="General"/>
          <w:gallery w:val="placeholder"/>
        </w:category>
        <w:types>
          <w:type w:val="bbPlcHdr"/>
        </w:types>
        <w:behaviors>
          <w:behavior w:val="content"/>
        </w:behaviors>
        <w:guid w:val="{87AE59BD-D65B-47C2-ADF2-0B9403AAA68C}"/>
      </w:docPartPr>
      <w:docPartBody>
        <w:p w:rsidR="00C51CD6" w:rsidRDefault="00F70829" w:rsidP="00F70829">
          <w:pPr>
            <w:pStyle w:val="F95D97EA63B2457CB6B8399EDF29C363"/>
          </w:pPr>
          <w:r w:rsidRPr="00D858FE">
            <w:rPr>
              <w:rStyle w:val="PlaceholderText"/>
            </w:rPr>
            <w:t>Choose an item.</w:t>
          </w:r>
        </w:p>
      </w:docPartBody>
    </w:docPart>
    <w:docPart>
      <w:docPartPr>
        <w:name w:val="7B792D952F6A4C02BB71830C91339ED0"/>
        <w:category>
          <w:name w:val="General"/>
          <w:gallery w:val="placeholder"/>
        </w:category>
        <w:types>
          <w:type w:val="bbPlcHdr"/>
        </w:types>
        <w:behaviors>
          <w:behavior w:val="content"/>
        </w:behaviors>
        <w:guid w:val="{F2E3BC94-3E0B-418F-B500-42B26492A756}"/>
      </w:docPartPr>
      <w:docPartBody>
        <w:p w:rsidR="00C51CD6" w:rsidRDefault="00F70829" w:rsidP="00F70829">
          <w:pPr>
            <w:pStyle w:val="7B792D952F6A4C02BB71830C91339ED0"/>
          </w:pPr>
          <w:r w:rsidRPr="00D858FE">
            <w:rPr>
              <w:rStyle w:val="PlaceholderText"/>
            </w:rPr>
            <w:t>Choose an item.</w:t>
          </w:r>
        </w:p>
      </w:docPartBody>
    </w:docPart>
    <w:docPart>
      <w:docPartPr>
        <w:name w:val="FFA27ABB6FC041BAB5A4D5C44DE2353D"/>
        <w:category>
          <w:name w:val="General"/>
          <w:gallery w:val="placeholder"/>
        </w:category>
        <w:types>
          <w:type w:val="bbPlcHdr"/>
        </w:types>
        <w:behaviors>
          <w:behavior w:val="content"/>
        </w:behaviors>
        <w:guid w:val="{733DA7FD-5050-41CD-95ED-275C3A46E06E}"/>
      </w:docPartPr>
      <w:docPartBody>
        <w:p w:rsidR="00C51CD6" w:rsidRDefault="00F70829" w:rsidP="00F70829">
          <w:pPr>
            <w:pStyle w:val="FFA27ABB6FC041BAB5A4D5C44DE2353D"/>
          </w:pPr>
          <w:r w:rsidRPr="00D858FE">
            <w:rPr>
              <w:rStyle w:val="PlaceholderText"/>
            </w:rPr>
            <w:t>Choose an item.</w:t>
          </w:r>
        </w:p>
      </w:docPartBody>
    </w:docPart>
    <w:docPart>
      <w:docPartPr>
        <w:name w:val="3A38E90C6C454E55AAE7D8F6C47D3FE7"/>
        <w:category>
          <w:name w:val="General"/>
          <w:gallery w:val="placeholder"/>
        </w:category>
        <w:types>
          <w:type w:val="bbPlcHdr"/>
        </w:types>
        <w:behaviors>
          <w:behavior w:val="content"/>
        </w:behaviors>
        <w:guid w:val="{8D7486CB-8EAB-44CC-A7A1-123EE8B8581E}"/>
      </w:docPartPr>
      <w:docPartBody>
        <w:p w:rsidR="00C51CD6" w:rsidRDefault="00F70829" w:rsidP="00F70829">
          <w:pPr>
            <w:pStyle w:val="3A38E90C6C454E55AAE7D8F6C47D3FE7"/>
          </w:pPr>
          <w:r w:rsidRPr="00D858FE">
            <w:rPr>
              <w:rStyle w:val="PlaceholderText"/>
            </w:rPr>
            <w:t>Choose an item.</w:t>
          </w:r>
        </w:p>
      </w:docPartBody>
    </w:docPart>
    <w:docPart>
      <w:docPartPr>
        <w:name w:val="10C87D566FF44644B841C9E1EFF699C1"/>
        <w:category>
          <w:name w:val="General"/>
          <w:gallery w:val="placeholder"/>
        </w:category>
        <w:types>
          <w:type w:val="bbPlcHdr"/>
        </w:types>
        <w:behaviors>
          <w:behavior w:val="content"/>
        </w:behaviors>
        <w:guid w:val="{59290B53-5ADB-47CB-8F33-971CCFEFF795}"/>
      </w:docPartPr>
      <w:docPartBody>
        <w:p w:rsidR="00C51CD6" w:rsidRDefault="00F70829" w:rsidP="00F70829">
          <w:pPr>
            <w:pStyle w:val="10C87D566FF44644B841C9E1EFF699C1"/>
          </w:pPr>
          <w:r w:rsidRPr="00D858FE">
            <w:rPr>
              <w:rStyle w:val="PlaceholderText"/>
            </w:rPr>
            <w:t>Choose an item.</w:t>
          </w:r>
        </w:p>
      </w:docPartBody>
    </w:docPart>
    <w:docPart>
      <w:docPartPr>
        <w:name w:val="20CFA0B1CB4A4D7ABF0B461A367DF116"/>
        <w:category>
          <w:name w:val="General"/>
          <w:gallery w:val="placeholder"/>
        </w:category>
        <w:types>
          <w:type w:val="bbPlcHdr"/>
        </w:types>
        <w:behaviors>
          <w:behavior w:val="content"/>
        </w:behaviors>
        <w:guid w:val="{EB553DF2-FFC5-4DBA-B8DE-4507DC296678}"/>
      </w:docPartPr>
      <w:docPartBody>
        <w:p w:rsidR="00C51CD6" w:rsidRDefault="00F70829" w:rsidP="00F70829">
          <w:pPr>
            <w:pStyle w:val="20CFA0B1CB4A4D7ABF0B461A367DF116"/>
          </w:pPr>
          <w:r w:rsidRPr="00D858FE">
            <w:rPr>
              <w:rStyle w:val="PlaceholderText"/>
            </w:rPr>
            <w:t>Choose an item.</w:t>
          </w:r>
        </w:p>
      </w:docPartBody>
    </w:docPart>
    <w:docPart>
      <w:docPartPr>
        <w:name w:val="F78A9107142845479DBB4EBE6CD427C4"/>
        <w:category>
          <w:name w:val="General"/>
          <w:gallery w:val="placeholder"/>
        </w:category>
        <w:types>
          <w:type w:val="bbPlcHdr"/>
        </w:types>
        <w:behaviors>
          <w:behavior w:val="content"/>
        </w:behaviors>
        <w:guid w:val="{2E8040BB-8CA3-403D-8157-4AAAEA6A0162}"/>
      </w:docPartPr>
      <w:docPartBody>
        <w:p w:rsidR="00C51CD6" w:rsidRDefault="00F70829" w:rsidP="00F70829">
          <w:pPr>
            <w:pStyle w:val="F78A9107142845479DBB4EBE6CD427C4"/>
          </w:pPr>
          <w:r w:rsidRPr="00D858FE">
            <w:rPr>
              <w:rStyle w:val="PlaceholderText"/>
            </w:rPr>
            <w:t>Choose an item.</w:t>
          </w:r>
        </w:p>
      </w:docPartBody>
    </w:docPart>
    <w:docPart>
      <w:docPartPr>
        <w:name w:val="E40C458AE4E14BCCADAB830C8A2A1D52"/>
        <w:category>
          <w:name w:val="General"/>
          <w:gallery w:val="placeholder"/>
        </w:category>
        <w:types>
          <w:type w:val="bbPlcHdr"/>
        </w:types>
        <w:behaviors>
          <w:behavior w:val="content"/>
        </w:behaviors>
        <w:guid w:val="{57CB5162-FE6F-4144-BC46-9A4E41FE2B3A}"/>
      </w:docPartPr>
      <w:docPartBody>
        <w:p w:rsidR="00C51CD6" w:rsidRDefault="00F70829" w:rsidP="00F70829">
          <w:pPr>
            <w:pStyle w:val="E40C458AE4E14BCCADAB830C8A2A1D52"/>
          </w:pPr>
          <w:r w:rsidRPr="00D858FE">
            <w:rPr>
              <w:rStyle w:val="PlaceholderText"/>
            </w:rPr>
            <w:t>Choose an item.</w:t>
          </w:r>
        </w:p>
      </w:docPartBody>
    </w:docPart>
    <w:docPart>
      <w:docPartPr>
        <w:name w:val="F508938E26934F2991B66D2B0E8B604D"/>
        <w:category>
          <w:name w:val="General"/>
          <w:gallery w:val="placeholder"/>
        </w:category>
        <w:types>
          <w:type w:val="bbPlcHdr"/>
        </w:types>
        <w:behaviors>
          <w:behavior w:val="content"/>
        </w:behaviors>
        <w:guid w:val="{3D1CB3A3-B200-44FC-9A47-DA8B381FB859}"/>
      </w:docPartPr>
      <w:docPartBody>
        <w:p w:rsidR="00C51CD6" w:rsidRDefault="00F70829" w:rsidP="00F70829">
          <w:pPr>
            <w:pStyle w:val="F508938E26934F2991B66D2B0E8B604D"/>
          </w:pPr>
          <w:r w:rsidRPr="00D858FE">
            <w:rPr>
              <w:rStyle w:val="PlaceholderText"/>
            </w:rPr>
            <w:t>Choose an item.</w:t>
          </w:r>
        </w:p>
      </w:docPartBody>
    </w:docPart>
    <w:docPart>
      <w:docPartPr>
        <w:name w:val="B1A22456C6E0496EAA1818B0CB3298B0"/>
        <w:category>
          <w:name w:val="General"/>
          <w:gallery w:val="placeholder"/>
        </w:category>
        <w:types>
          <w:type w:val="bbPlcHdr"/>
        </w:types>
        <w:behaviors>
          <w:behavior w:val="content"/>
        </w:behaviors>
        <w:guid w:val="{C817E60A-7F35-4B06-B98C-04F7C00D7ED6}"/>
      </w:docPartPr>
      <w:docPartBody>
        <w:p w:rsidR="00C51CD6" w:rsidRDefault="00F70829" w:rsidP="00F70829">
          <w:pPr>
            <w:pStyle w:val="B1A22456C6E0496EAA1818B0CB3298B0"/>
          </w:pPr>
          <w:r w:rsidRPr="00D858FE">
            <w:rPr>
              <w:rStyle w:val="PlaceholderText"/>
            </w:rPr>
            <w:t>Choose an item.</w:t>
          </w:r>
        </w:p>
      </w:docPartBody>
    </w:docPart>
    <w:docPart>
      <w:docPartPr>
        <w:name w:val="CD522917096B4D42BA9FC20DBF4BB660"/>
        <w:category>
          <w:name w:val="General"/>
          <w:gallery w:val="placeholder"/>
        </w:category>
        <w:types>
          <w:type w:val="bbPlcHdr"/>
        </w:types>
        <w:behaviors>
          <w:behavior w:val="content"/>
        </w:behaviors>
        <w:guid w:val="{DFDBC9AF-BD4D-4DE1-A092-95A94B1EF5BA}"/>
      </w:docPartPr>
      <w:docPartBody>
        <w:p w:rsidR="00C51CD6" w:rsidRDefault="00F70829" w:rsidP="00F70829">
          <w:pPr>
            <w:pStyle w:val="CD522917096B4D42BA9FC20DBF4BB660"/>
          </w:pPr>
          <w:r w:rsidRPr="00D858FE">
            <w:rPr>
              <w:rStyle w:val="PlaceholderText"/>
            </w:rPr>
            <w:t>Choose an item.</w:t>
          </w:r>
        </w:p>
      </w:docPartBody>
    </w:docPart>
    <w:docPart>
      <w:docPartPr>
        <w:name w:val="08E4A9D24DFD4DD0B0219079A4D9E5D5"/>
        <w:category>
          <w:name w:val="General"/>
          <w:gallery w:val="placeholder"/>
        </w:category>
        <w:types>
          <w:type w:val="bbPlcHdr"/>
        </w:types>
        <w:behaviors>
          <w:behavior w:val="content"/>
        </w:behaviors>
        <w:guid w:val="{97948DCE-70FB-418A-95B0-FCB7248D4263}"/>
      </w:docPartPr>
      <w:docPartBody>
        <w:p w:rsidR="00C51CD6" w:rsidRDefault="00F70829" w:rsidP="00F70829">
          <w:pPr>
            <w:pStyle w:val="08E4A9D24DFD4DD0B0219079A4D9E5D5"/>
          </w:pPr>
          <w:r w:rsidRPr="00D858FE">
            <w:rPr>
              <w:rStyle w:val="PlaceholderText"/>
            </w:rPr>
            <w:t>Choose an item.</w:t>
          </w:r>
        </w:p>
      </w:docPartBody>
    </w:docPart>
    <w:docPart>
      <w:docPartPr>
        <w:name w:val="60B434BFC0584505A721F61926FEFC3D"/>
        <w:category>
          <w:name w:val="General"/>
          <w:gallery w:val="placeholder"/>
        </w:category>
        <w:types>
          <w:type w:val="bbPlcHdr"/>
        </w:types>
        <w:behaviors>
          <w:behavior w:val="content"/>
        </w:behaviors>
        <w:guid w:val="{67D29F17-A50C-44BB-8884-4E49319C102A}"/>
      </w:docPartPr>
      <w:docPartBody>
        <w:p w:rsidR="00C51CD6" w:rsidRDefault="00F70829" w:rsidP="00F70829">
          <w:pPr>
            <w:pStyle w:val="60B434BFC0584505A721F61926FEFC3D"/>
          </w:pPr>
          <w:r w:rsidRPr="00D858FE">
            <w:rPr>
              <w:rStyle w:val="PlaceholderText"/>
            </w:rPr>
            <w:t>Choose an item.</w:t>
          </w:r>
        </w:p>
      </w:docPartBody>
    </w:docPart>
    <w:docPart>
      <w:docPartPr>
        <w:name w:val="F594A4118AFD4BACA16E533C61497629"/>
        <w:category>
          <w:name w:val="General"/>
          <w:gallery w:val="placeholder"/>
        </w:category>
        <w:types>
          <w:type w:val="bbPlcHdr"/>
        </w:types>
        <w:behaviors>
          <w:behavior w:val="content"/>
        </w:behaviors>
        <w:guid w:val="{22FD8A27-7F4D-4FF3-8594-0FB4A3B09BAA}"/>
      </w:docPartPr>
      <w:docPartBody>
        <w:p w:rsidR="00C51CD6" w:rsidRDefault="00F70829" w:rsidP="00F70829">
          <w:pPr>
            <w:pStyle w:val="F594A4118AFD4BACA16E533C61497629"/>
          </w:pPr>
          <w:r w:rsidRPr="00D858FE">
            <w:rPr>
              <w:rStyle w:val="PlaceholderText"/>
            </w:rPr>
            <w:t>Choose an item.</w:t>
          </w:r>
        </w:p>
      </w:docPartBody>
    </w:docPart>
    <w:docPart>
      <w:docPartPr>
        <w:name w:val="3A084F2540074D3AAC8EDD5CE07C4657"/>
        <w:category>
          <w:name w:val="General"/>
          <w:gallery w:val="placeholder"/>
        </w:category>
        <w:types>
          <w:type w:val="bbPlcHdr"/>
        </w:types>
        <w:behaviors>
          <w:behavior w:val="content"/>
        </w:behaviors>
        <w:guid w:val="{1EE1E17B-9DDE-4B4A-A3FD-55A1348176D4}"/>
      </w:docPartPr>
      <w:docPartBody>
        <w:p w:rsidR="00C51CD6" w:rsidRDefault="00F70829" w:rsidP="00F70829">
          <w:pPr>
            <w:pStyle w:val="3A084F2540074D3AAC8EDD5CE07C4657"/>
          </w:pPr>
          <w:r w:rsidRPr="00D858FE">
            <w:rPr>
              <w:rStyle w:val="PlaceholderText"/>
            </w:rPr>
            <w:t>Choose an item.</w:t>
          </w:r>
        </w:p>
      </w:docPartBody>
    </w:docPart>
    <w:docPart>
      <w:docPartPr>
        <w:name w:val="1FC0FBC121D54EA6936E3806B841E9F6"/>
        <w:category>
          <w:name w:val="General"/>
          <w:gallery w:val="placeholder"/>
        </w:category>
        <w:types>
          <w:type w:val="bbPlcHdr"/>
        </w:types>
        <w:behaviors>
          <w:behavior w:val="content"/>
        </w:behaviors>
        <w:guid w:val="{9B37317F-3017-464B-891D-77CD906737B7}"/>
      </w:docPartPr>
      <w:docPartBody>
        <w:p w:rsidR="00C51CD6" w:rsidRDefault="00F70829" w:rsidP="00F70829">
          <w:pPr>
            <w:pStyle w:val="1FC0FBC121D54EA6936E3806B841E9F6"/>
          </w:pPr>
          <w:r w:rsidRPr="00D858FE">
            <w:rPr>
              <w:rStyle w:val="PlaceholderText"/>
            </w:rPr>
            <w:t>Choose an item.</w:t>
          </w:r>
        </w:p>
      </w:docPartBody>
    </w:docPart>
    <w:docPart>
      <w:docPartPr>
        <w:name w:val="600DC85870614DBF90EDF802993E60D3"/>
        <w:category>
          <w:name w:val="General"/>
          <w:gallery w:val="placeholder"/>
        </w:category>
        <w:types>
          <w:type w:val="bbPlcHdr"/>
        </w:types>
        <w:behaviors>
          <w:behavior w:val="content"/>
        </w:behaviors>
        <w:guid w:val="{44A68184-852E-49E6-9944-90D63E63F4D5}"/>
      </w:docPartPr>
      <w:docPartBody>
        <w:p w:rsidR="00C51CD6" w:rsidRDefault="00F70829" w:rsidP="00F70829">
          <w:pPr>
            <w:pStyle w:val="600DC85870614DBF90EDF802993E60D3"/>
          </w:pPr>
          <w:r w:rsidRPr="00D858FE">
            <w:rPr>
              <w:rStyle w:val="PlaceholderText"/>
            </w:rPr>
            <w:t>Choose an item.</w:t>
          </w:r>
        </w:p>
      </w:docPartBody>
    </w:docPart>
    <w:docPart>
      <w:docPartPr>
        <w:name w:val="0465B32FBBB44D208695B0726E6CEC56"/>
        <w:category>
          <w:name w:val="General"/>
          <w:gallery w:val="placeholder"/>
        </w:category>
        <w:types>
          <w:type w:val="bbPlcHdr"/>
        </w:types>
        <w:behaviors>
          <w:behavior w:val="content"/>
        </w:behaviors>
        <w:guid w:val="{DEE32AAE-C524-4F0F-97E8-35D86E710337}"/>
      </w:docPartPr>
      <w:docPartBody>
        <w:p w:rsidR="00C51CD6" w:rsidRDefault="00F70829" w:rsidP="00F70829">
          <w:pPr>
            <w:pStyle w:val="0465B32FBBB44D208695B0726E6CEC56"/>
          </w:pPr>
          <w:r w:rsidRPr="00D858FE">
            <w:rPr>
              <w:rStyle w:val="PlaceholderText"/>
            </w:rPr>
            <w:t>Choose an item.</w:t>
          </w:r>
        </w:p>
      </w:docPartBody>
    </w:docPart>
    <w:docPart>
      <w:docPartPr>
        <w:name w:val="F2D7BC02D75048DDABB3559B02010331"/>
        <w:category>
          <w:name w:val="General"/>
          <w:gallery w:val="placeholder"/>
        </w:category>
        <w:types>
          <w:type w:val="bbPlcHdr"/>
        </w:types>
        <w:behaviors>
          <w:behavior w:val="content"/>
        </w:behaviors>
        <w:guid w:val="{3D5887E6-8E3B-48E7-B226-B30EB69FD30C}"/>
      </w:docPartPr>
      <w:docPartBody>
        <w:p w:rsidR="00C51CD6" w:rsidRDefault="00F70829" w:rsidP="00F70829">
          <w:pPr>
            <w:pStyle w:val="F2D7BC02D75048DDABB3559B02010331"/>
          </w:pPr>
          <w:r w:rsidRPr="00D858FE">
            <w:rPr>
              <w:rStyle w:val="PlaceholderText"/>
            </w:rPr>
            <w:t>Choose an item.</w:t>
          </w:r>
        </w:p>
      </w:docPartBody>
    </w:docPart>
    <w:docPart>
      <w:docPartPr>
        <w:name w:val="185CA34108DF46628EF2B71AE417BC6E"/>
        <w:category>
          <w:name w:val="General"/>
          <w:gallery w:val="placeholder"/>
        </w:category>
        <w:types>
          <w:type w:val="bbPlcHdr"/>
        </w:types>
        <w:behaviors>
          <w:behavior w:val="content"/>
        </w:behaviors>
        <w:guid w:val="{58F62749-6C03-4196-B5C4-1260F8B0C5E0}"/>
      </w:docPartPr>
      <w:docPartBody>
        <w:p w:rsidR="00C51CD6" w:rsidRDefault="00F70829" w:rsidP="00F70829">
          <w:pPr>
            <w:pStyle w:val="185CA34108DF46628EF2B71AE417BC6E"/>
          </w:pPr>
          <w:r w:rsidRPr="00D858FE">
            <w:rPr>
              <w:rStyle w:val="PlaceholderText"/>
            </w:rPr>
            <w:t>Choose an item.</w:t>
          </w:r>
        </w:p>
      </w:docPartBody>
    </w:docPart>
    <w:docPart>
      <w:docPartPr>
        <w:name w:val="F3A4CF6EEB614C05AADF1F6816FEF3BE"/>
        <w:category>
          <w:name w:val="General"/>
          <w:gallery w:val="placeholder"/>
        </w:category>
        <w:types>
          <w:type w:val="bbPlcHdr"/>
        </w:types>
        <w:behaviors>
          <w:behavior w:val="content"/>
        </w:behaviors>
        <w:guid w:val="{FFD721FE-CF2B-4F1D-9939-94297F2F30BC}"/>
      </w:docPartPr>
      <w:docPartBody>
        <w:p w:rsidR="00C51CD6" w:rsidRDefault="00F70829" w:rsidP="00F70829">
          <w:pPr>
            <w:pStyle w:val="F3A4CF6EEB614C05AADF1F6816FEF3BE"/>
          </w:pPr>
          <w:r w:rsidRPr="00D858FE">
            <w:rPr>
              <w:rStyle w:val="PlaceholderText"/>
            </w:rPr>
            <w:t>Choose an item.</w:t>
          </w:r>
        </w:p>
      </w:docPartBody>
    </w:docPart>
    <w:docPart>
      <w:docPartPr>
        <w:name w:val="E299C3B81FE84EFF90919A116120D374"/>
        <w:category>
          <w:name w:val="General"/>
          <w:gallery w:val="placeholder"/>
        </w:category>
        <w:types>
          <w:type w:val="bbPlcHdr"/>
        </w:types>
        <w:behaviors>
          <w:behavior w:val="content"/>
        </w:behaviors>
        <w:guid w:val="{E044150C-08AB-47A5-B1FE-205C40453EA2}"/>
      </w:docPartPr>
      <w:docPartBody>
        <w:p w:rsidR="00C51CD6" w:rsidRDefault="00F70829" w:rsidP="00F70829">
          <w:pPr>
            <w:pStyle w:val="E299C3B81FE84EFF90919A116120D374"/>
          </w:pPr>
          <w:r w:rsidRPr="00D858FE">
            <w:rPr>
              <w:rStyle w:val="PlaceholderText"/>
            </w:rPr>
            <w:t>Choose an item.</w:t>
          </w:r>
        </w:p>
      </w:docPartBody>
    </w:docPart>
    <w:docPart>
      <w:docPartPr>
        <w:name w:val="5F966E2578164B018A06895CD1602445"/>
        <w:category>
          <w:name w:val="General"/>
          <w:gallery w:val="placeholder"/>
        </w:category>
        <w:types>
          <w:type w:val="bbPlcHdr"/>
        </w:types>
        <w:behaviors>
          <w:behavior w:val="content"/>
        </w:behaviors>
        <w:guid w:val="{37AF5F51-D4B0-4AB9-BE69-99454B22A20F}"/>
      </w:docPartPr>
      <w:docPartBody>
        <w:p w:rsidR="00C51CD6" w:rsidRDefault="00F70829" w:rsidP="00F70829">
          <w:pPr>
            <w:pStyle w:val="5F966E2578164B018A06895CD1602445"/>
          </w:pPr>
          <w:r w:rsidRPr="00D858FE">
            <w:rPr>
              <w:rStyle w:val="PlaceholderText"/>
            </w:rPr>
            <w:t>Choose an item.</w:t>
          </w:r>
        </w:p>
      </w:docPartBody>
    </w:docPart>
    <w:docPart>
      <w:docPartPr>
        <w:name w:val="040C139C119D42E1A9F344A6DDEA8775"/>
        <w:category>
          <w:name w:val="General"/>
          <w:gallery w:val="placeholder"/>
        </w:category>
        <w:types>
          <w:type w:val="bbPlcHdr"/>
        </w:types>
        <w:behaviors>
          <w:behavior w:val="content"/>
        </w:behaviors>
        <w:guid w:val="{6EE27CF2-1A59-4CCC-9590-3F0C422E7339}"/>
      </w:docPartPr>
      <w:docPartBody>
        <w:p w:rsidR="00C51CD6" w:rsidRDefault="00F70829" w:rsidP="00F70829">
          <w:pPr>
            <w:pStyle w:val="040C139C119D42E1A9F344A6DDEA8775"/>
          </w:pPr>
          <w:r w:rsidRPr="00D858FE">
            <w:rPr>
              <w:rStyle w:val="PlaceholderText"/>
            </w:rPr>
            <w:t>Choose an item.</w:t>
          </w:r>
        </w:p>
      </w:docPartBody>
    </w:docPart>
    <w:docPart>
      <w:docPartPr>
        <w:name w:val="89EB982F1D664BFF90E28CE8A359C44A"/>
        <w:category>
          <w:name w:val="General"/>
          <w:gallery w:val="placeholder"/>
        </w:category>
        <w:types>
          <w:type w:val="bbPlcHdr"/>
        </w:types>
        <w:behaviors>
          <w:behavior w:val="content"/>
        </w:behaviors>
        <w:guid w:val="{BA413A2D-C901-4988-848E-F1DF40D4024E}"/>
      </w:docPartPr>
      <w:docPartBody>
        <w:p w:rsidR="00C51CD6" w:rsidRDefault="00F70829" w:rsidP="00F70829">
          <w:pPr>
            <w:pStyle w:val="89EB982F1D664BFF90E28CE8A359C44A"/>
          </w:pPr>
          <w:r w:rsidRPr="00D858FE">
            <w:rPr>
              <w:rStyle w:val="PlaceholderText"/>
            </w:rPr>
            <w:t>Choose an item.</w:t>
          </w:r>
        </w:p>
      </w:docPartBody>
    </w:docPart>
    <w:docPart>
      <w:docPartPr>
        <w:name w:val="F9869061471547D49E454BE3F4791EC3"/>
        <w:category>
          <w:name w:val="General"/>
          <w:gallery w:val="placeholder"/>
        </w:category>
        <w:types>
          <w:type w:val="bbPlcHdr"/>
        </w:types>
        <w:behaviors>
          <w:behavior w:val="content"/>
        </w:behaviors>
        <w:guid w:val="{AAD79619-B326-4843-8F8D-1A6B53E89823}"/>
      </w:docPartPr>
      <w:docPartBody>
        <w:p w:rsidR="00C51CD6" w:rsidRDefault="00F70829" w:rsidP="00F70829">
          <w:pPr>
            <w:pStyle w:val="F9869061471547D49E454BE3F4791EC3"/>
          </w:pPr>
          <w:r w:rsidRPr="00D858FE">
            <w:rPr>
              <w:rStyle w:val="PlaceholderText"/>
            </w:rPr>
            <w:t>Choose an item.</w:t>
          </w:r>
        </w:p>
      </w:docPartBody>
    </w:docPart>
    <w:docPart>
      <w:docPartPr>
        <w:name w:val="75D1598C1AC448B3B4D78B811BD2B3A0"/>
        <w:category>
          <w:name w:val="General"/>
          <w:gallery w:val="placeholder"/>
        </w:category>
        <w:types>
          <w:type w:val="bbPlcHdr"/>
        </w:types>
        <w:behaviors>
          <w:behavior w:val="content"/>
        </w:behaviors>
        <w:guid w:val="{2EF77D3A-22BC-451B-9046-05047BF5ACDE}"/>
      </w:docPartPr>
      <w:docPartBody>
        <w:p w:rsidR="00C51CD6" w:rsidRDefault="00F70829" w:rsidP="00F70829">
          <w:pPr>
            <w:pStyle w:val="75D1598C1AC448B3B4D78B811BD2B3A0"/>
          </w:pPr>
          <w:r w:rsidRPr="00D858FE">
            <w:rPr>
              <w:rStyle w:val="PlaceholderText"/>
            </w:rPr>
            <w:t>Choose an item.</w:t>
          </w:r>
        </w:p>
      </w:docPartBody>
    </w:docPart>
    <w:docPart>
      <w:docPartPr>
        <w:name w:val="D8F2ADDA4F7C4C21ADE0EC70606482EB"/>
        <w:category>
          <w:name w:val="General"/>
          <w:gallery w:val="placeholder"/>
        </w:category>
        <w:types>
          <w:type w:val="bbPlcHdr"/>
        </w:types>
        <w:behaviors>
          <w:behavior w:val="content"/>
        </w:behaviors>
        <w:guid w:val="{1A4B0B5C-E054-41E7-BB4D-D7D048806434}"/>
      </w:docPartPr>
      <w:docPartBody>
        <w:p w:rsidR="00C51CD6" w:rsidRDefault="00F70829" w:rsidP="00F70829">
          <w:pPr>
            <w:pStyle w:val="D8F2ADDA4F7C4C21ADE0EC70606482EB"/>
          </w:pPr>
          <w:r w:rsidRPr="00D858FE">
            <w:rPr>
              <w:rStyle w:val="PlaceholderText"/>
            </w:rPr>
            <w:t>Choose an item.</w:t>
          </w:r>
        </w:p>
      </w:docPartBody>
    </w:docPart>
    <w:docPart>
      <w:docPartPr>
        <w:name w:val="7F9402054B614ED6BBF716369A504376"/>
        <w:category>
          <w:name w:val="General"/>
          <w:gallery w:val="placeholder"/>
        </w:category>
        <w:types>
          <w:type w:val="bbPlcHdr"/>
        </w:types>
        <w:behaviors>
          <w:behavior w:val="content"/>
        </w:behaviors>
        <w:guid w:val="{060FF4C1-2E91-4BA5-839C-D719A6EA9FCF}"/>
      </w:docPartPr>
      <w:docPartBody>
        <w:p w:rsidR="00C51CD6" w:rsidRDefault="00F70829" w:rsidP="00F70829">
          <w:pPr>
            <w:pStyle w:val="7F9402054B614ED6BBF716369A504376"/>
          </w:pPr>
          <w:r w:rsidRPr="00D858FE">
            <w:rPr>
              <w:rStyle w:val="PlaceholderText"/>
            </w:rPr>
            <w:t>Choose an item.</w:t>
          </w:r>
        </w:p>
      </w:docPartBody>
    </w:docPart>
    <w:docPart>
      <w:docPartPr>
        <w:name w:val="41824D0A9AB64CAFB34A6D4759DC570B"/>
        <w:category>
          <w:name w:val="General"/>
          <w:gallery w:val="placeholder"/>
        </w:category>
        <w:types>
          <w:type w:val="bbPlcHdr"/>
        </w:types>
        <w:behaviors>
          <w:behavior w:val="content"/>
        </w:behaviors>
        <w:guid w:val="{78445FBA-4EE5-4499-8582-0EFC533F88BA}"/>
      </w:docPartPr>
      <w:docPartBody>
        <w:p w:rsidR="00C51CD6" w:rsidRDefault="00F70829" w:rsidP="00F70829">
          <w:pPr>
            <w:pStyle w:val="41824D0A9AB64CAFB34A6D4759DC570B"/>
          </w:pPr>
          <w:r w:rsidRPr="00D858FE">
            <w:rPr>
              <w:rStyle w:val="PlaceholderText"/>
            </w:rPr>
            <w:t>Choose an item.</w:t>
          </w:r>
        </w:p>
      </w:docPartBody>
    </w:docPart>
    <w:docPart>
      <w:docPartPr>
        <w:name w:val="3455B0D1FC01412D9C316328AC8B2DED"/>
        <w:category>
          <w:name w:val="General"/>
          <w:gallery w:val="placeholder"/>
        </w:category>
        <w:types>
          <w:type w:val="bbPlcHdr"/>
        </w:types>
        <w:behaviors>
          <w:behavior w:val="content"/>
        </w:behaviors>
        <w:guid w:val="{63ED69A0-3208-4068-A102-111653A860E3}"/>
      </w:docPartPr>
      <w:docPartBody>
        <w:p w:rsidR="00C51CD6" w:rsidRDefault="00F70829" w:rsidP="00F70829">
          <w:pPr>
            <w:pStyle w:val="3455B0D1FC01412D9C316328AC8B2DED"/>
          </w:pPr>
          <w:r w:rsidRPr="00D858FE">
            <w:rPr>
              <w:rStyle w:val="PlaceholderText"/>
            </w:rPr>
            <w:t>Choose an item.</w:t>
          </w:r>
        </w:p>
      </w:docPartBody>
    </w:docPart>
    <w:docPart>
      <w:docPartPr>
        <w:name w:val="25064D8E0A7B4D11BCBD16D385599EF4"/>
        <w:category>
          <w:name w:val="General"/>
          <w:gallery w:val="placeholder"/>
        </w:category>
        <w:types>
          <w:type w:val="bbPlcHdr"/>
        </w:types>
        <w:behaviors>
          <w:behavior w:val="content"/>
        </w:behaviors>
        <w:guid w:val="{7DFE9479-B904-482D-AF7D-6F01DC3470B2}"/>
      </w:docPartPr>
      <w:docPartBody>
        <w:p w:rsidR="00C51CD6" w:rsidRDefault="00F70829" w:rsidP="00F70829">
          <w:pPr>
            <w:pStyle w:val="25064D8E0A7B4D11BCBD16D385599EF4"/>
          </w:pPr>
          <w:r w:rsidRPr="00D858FE">
            <w:rPr>
              <w:rStyle w:val="PlaceholderText"/>
            </w:rPr>
            <w:t>Choose an item.</w:t>
          </w:r>
        </w:p>
      </w:docPartBody>
    </w:docPart>
    <w:docPart>
      <w:docPartPr>
        <w:name w:val="5F18DF1B2C3E4CAEBF53BF58AD54306D"/>
        <w:category>
          <w:name w:val="General"/>
          <w:gallery w:val="placeholder"/>
        </w:category>
        <w:types>
          <w:type w:val="bbPlcHdr"/>
        </w:types>
        <w:behaviors>
          <w:behavior w:val="content"/>
        </w:behaviors>
        <w:guid w:val="{E99BA605-F667-41A9-B71D-6E31185C4C1E}"/>
      </w:docPartPr>
      <w:docPartBody>
        <w:p w:rsidR="00C51CD6" w:rsidRDefault="00F70829" w:rsidP="00F70829">
          <w:pPr>
            <w:pStyle w:val="5F18DF1B2C3E4CAEBF53BF58AD54306D"/>
          </w:pPr>
          <w:r w:rsidRPr="00D858FE">
            <w:rPr>
              <w:rStyle w:val="PlaceholderText"/>
            </w:rPr>
            <w:t>Choose an item.</w:t>
          </w:r>
        </w:p>
      </w:docPartBody>
    </w:docPart>
    <w:docPart>
      <w:docPartPr>
        <w:name w:val="F6B11241FB9A493EA8502F00666EE85F"/>
        <w:category>
          <w:name w:val="General"/>
          <w:gallery w:val="placeholder"/>
        </w:category>
        <w:types>
          <w:type w:val="bbPlcHdr"/>
        </w:types>
        <w:behaviors>
          <w:behavior w:val="content"/>
        </w:behaviors>
        <w:guid w:val="{47ACB39E-BC1C-4F06-B427-71AA1902B490}"/>
      </w:docPartPr>
      <w:docPartBody>
        <w:p w:rsidR="00C51CD6" w:rsidRDefault="00F70829" w:rsidP="00F70829">
          <w:pPr>
            <w:pStyle w:val="F6B11241FB9A493EA8502F00666EE85F"/>
          </w:pPr>
          <w:r w:rsidRPr="00D858FE">
            <w:rPr>
              <w:rStyle w:val="PlaceholderText"/>
            </w:rPr>
            <w:t>Choose an item.</w:t>
          </w:r>
        </w:p>
      </w:docPartBody>
    </w:docPart>
    <w:docPart>
      <w:docPartPr>
        <w:name w:val="ADB1AF2453B048A4AA825292EF8BD296"/>
        <w:category>
          <w:name w:val="General"/>
          <w:gallery w:val="placeholder"/>
        </w:category>
        <w:types>
          <w:type w:val="bbPlcHdr"/>
        </w:types>
        <w:behaviors>
          <w:behavior w:val="content"/>
        </w:behaviors>
        <w:guid w:val="{0EE97E0D-DDF8-4A56-8D38-8B1C5A1F9355}"/>
      </w:docPartPr>
      <w:docPartBody>
        <w:p w:rsidR="00C51CD6" w:rsidRDefault="00F70829" w:rsidP="00F70829">
          <w:pPr>
            <w:pStyle w:val="ADB1AF2453B048A4AA825292EF8BD296"/>
          </w:pPr>
          <w:r w:rsidRPr="00D858FE">
            <w:rPr>
              <w:rStyle w:val="PlaceholderText"/>
            </w:rPr>
            <w:t>Choose an item.</w:t>
          </w:r>
        </w:p>
      </w:docPartBody>
    </w:docPart>
    <w:docPart>
      <w:docPartPr>
        <w:name w:val="567B1302A67440F5A8D0C9FA31D87723"/>
        <w:category>
          <w:name w:val="General"/>
          <w:gallery w:val="placeholder"/>
        </w:category>
        <w:types>
          <w:type w:val="bbPlcHdr"/>
        </w:types>
        <w:behaviors>
          <w:behavior w:val="content"/>
        </w:behaviors>
        <w:guid w:val="{8861ABE9-B053-49F8-9716-3C971A6982B2}"/>
      </w:docPartPr>
      <w:docPartBody>
        <w:p w:rsidR="00C51CD6" w:rsidRDefault="00F70829" w:rsidP="00F70829">
          <w:pPr>
            <w:pStyle w:val="567B1302A67440F5A8D0C9FA31D87723"/>
          </w:pPr>
          <w:r w:rsidRPr="00D858FE">
            <w:rPr>
              <w:rStyle w:val="PlaceholderText"/>
            </w:rPr>
            <w:t>Choose an item.</w:t>
          </w:r>
        </w:p>
      </w:docPartBody>
    </w:docPart>
    <w:docPart>
      <w:docPartPr>
        <w:name w:val="1A09C6E433B14D41B98E037214A4CF1A"/>
        <w:category>
          <w:name w:val="General"/>
          <w:gallery w:val="placeholder"/>
        </w:category>
        <w:types>
          <w:type w:val="bbPlcHdr"/>
        </w:types>
        <w:behaviors>
          <w:behavior w:val="content"/>
        </w:behaviors>
        <w:guid w:val="{D6C98F8C-1918-413D-8AA3-9A7E8B6AA2D6}"/>
      </w:docPartPr>
      <w:docPartBody>
        <w:p w:rsidR="00C51CD6" w:rsidRDefault="00F70829" w:rsidP="00F70829">
          <w:pPr>
            <w:pStyle w:val="1A09C6E433B14D41B98E037214A4CF1A"/>
          </w:pPr>
          <w:r w:rsidRPr="00D858FE">
            <w:rPr>
              <w:rStyle w:val="PlaceholderText"/>
            </w:rPr>
            <w:t>Choose an item.</w:t>
          </w:r>
        </w:p>
      </w:docPartBody>
    </w:docPart>
    <w:docPart>
      <w:docPartPr>
        <w:name w:val="89AFD45A44384C2A96EFCD9A69E21D89"/>
        <w:category>
          <w:name w:val="General"/>
          <w:gallery w:val="placeholder"/>
        </w:category>
        <w:types>
          <w:type w:val="bbPlcHdr"/>
        </w:types>
        <w:behaviors>
          <w:behavior w:val="content"/>
        </w:behaviors>
        <w:guid w:val="{8DED5E55-89AA-497E-8B88-2D61C897A11F}"/>
      </w:docPartPr>
      <w:docPartBody>
        <w:p w:rsidR="00C51CD6" w:rsidRDefault="00F70829" w:rsidP="00F70829">
          <w:pPr>
            <w:pStyle w:val="89AFD45A44384C2A96EFCD9A69E21D89"/>
          </w:pPr>
          <w:r w:rsidRPr="00D858FE">
            <w:rPr>
              <w:rStyle w:val="PlaceholderText"/>
            </w:rPr>
            <w:t>Choose an item.</w:t>
          </w:r>
        </w:p>
      </w:docPartBody>
    </w:docPart>
    <w:docPart>
      <w:docPartPr>
        <w:name w:val="DD8C921347674E7E857D632F12018F35"/>
        <w:category>
          <w:name w:val="General"/>
          <w:gallery w:val="placeholder"/>
        </w:category>
        <w:types>
          <w:type w:val="bbPlcHdr"/>
        </w:types>
        <w:behaviors>
          <w:behavior w:val="content"/>
        </w:behaviors>
        <w:guid w:val="{156CCEE1-1D6C-47DF-95F1-8313AC3CB34D}"/>
      </w:docPartPr>
      <w:docPartBody>
        <w:p w:rsidR="00C51CD6" w:rsidRDefault="00F70829" w:rsidP="00F70829">
          <w:pPr>
            <w:pStyle w:val="DD8C921347674E7E857D632F12018F35"/>
          </w:pPr>
          <w:r w:rsidRPr="00D858FE">
            <w:rPr>
              <w:rStyle w:val="PlaceholderText"/>
            </w:rPr>
            <w:t>Choose an item.</w:t>
          </w:r>
        </w:p>
      </w:docPartBody>
    </w:docPart>
    <w:docPart>
      <w:docPartPr>
        <w:name w:val="AE98A007ED4C437180B64683259A408B"/>
        <w:category>
          <w:name w:val="General"/>
          <w:gallery w:val="placeholder"/>
        </w:category>
        <w:types>
          <w:type w:val="bbPlcHdr"/>
        </w:types>
        <w:behaviors>
          <w:behavior w:val="content"/>
        </w:behaviors>
        <w:guid w:val="{145FFB94-BA14-496D-B21D-62FD3CD58EAF}"/>
      </w:docPartPr>
      <w:docPartBody>
        <w:p w:rsidR="00C51CD6" w:rsidRDefault="00F70829" w:rsidP="00F70829">
          <w:pPr>
            <w:pStyle w:val="AE98A007ED4C437180B64683259A408B"/>
          </w:pPr>
          <w:r w:rsidRPr="00D858FE">
            <w:rPr>
              <w:rStyle w:val="PlaceholderText"/>
            </w:rPr>
            <w:t>Choose an item.</w:t>
          </w:r>
        </w:p>
      </w:docPartBody>
    </w:docPart>
    <w:docPart>
      <w:docPartPr>
        <w:name w:val="4A2FA1BC6D7B49C8A7B64A0DFB8D7D28"/>
        <w:category>
          <w:name w:val="General"/>
          <w:gallery w:val="placeholder"/>
        </w:category>
        <w:types>
          <w:type w:val="bbPlcHdr"/>
        </w:types>
        <w:behaviors>
          <w:behavior w:val="content"/>
        </w:behaviors>
        <w:guid w:val="{278E947E-8544-445B-9182-F2942FE537DA}"/>
      </w:docPartPr>
      <w:docPartBody>
        <w:p w:rsidR="00C51CD6" w:rsidRDefault="00F70829" w:rsidP="00F70829">
          <w:pPr>
            <w:pStyle w:val="4A2FA1BC6D7B49C8A7B64A0DFB8D7D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5CE0"/>
    <w:rsid w:val="00295E0C"/>
    <w:rsid w:val="003E5DF1"/>
    <w:rsid w:val="0041274C"/>
    <w:rsid w:val="00BF58F7"/>
    <w:rsid w:val="00C51CD6"/>
    <w:rsid w:val="00F708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70829"/>
    <w:rPr>
      <w:rFonts w:asciiTheme="minorHAnsi" w:hAnsiTheme="minorHAnsi"/>
      <w:b w:val="0"/>
      <w:noProof w:val="0"/>
      <w:color w:val="000000" w:themeColor="text1"/>
      <w:sz w:val="30"/>
      <w:lang w:val="en-AU"/>
    </w:rPr>
  </w:style>
  <w:style w:type="paragraph" w:customStyle="1" w:styleId="05EEBB9626864DACA3EB65BD5650B6E9">
    <w:name w:val="05EEBB9626864DACA3EB65BD5650B6E9"/>
    <w:rsid w:val="00F70829"/>
  </w:style>
  <w:style w:type="paragraph" w:customStyle="1" w:styleId="27A303769E2347DF809E2798B2DFC47B">
    <w:name w:val="27A303769E2347DF809E2798B2DFC47B"/>
    <w:rsid w:val="00F70829"/>
  </w:style>
  <w:style w:type="paragraph" w:customStyle="1" w:styleId="C54ABC29893D4DE5A05AB8EB387F8C5E">
    <w:name w:val="C54ABC29893D4DE5A05AB8EB387F8C5E"/>
    <w:rsid w:val="00F70829"/>
  </w:style>
  <w:style w:type="paragraph" w:customStyle="1" w:styleId="4CF20926D582414A809E40D0B20AA3B2">
    <w:name w:val="4CF20926D582414A809E40D0B20AA3B2"/>
    <w:rsid w:val="00F70829"/>
  </w:style>
  <w:style w:type="paragraph" w:customStyle="1" w:styleId="2C431A451DFD4C6DB7A970C8775B3DED">
    <w:name w:val="2C431A451DFD4C6DB7A970C8775B3DED"/>
    <w:rsid w:val="00F70829"/>
  </w:style>
  <w:style w:type="paragraph" w:customStyle="1" w:styleId="F0BA274B66E04CB983076C0FC8558119">
    <w:name w:val="F0BA274B66E04CB983076C0FC8558119"/>
    <w:rsid w:val="00F70829"/>
  </w:style>
  <w:style w:type="paragraph" w:customStyle="1" w:styleId="9A6DA15C33CB4541BADBFB6D410CC110">
    <w:name w:val="9A6DA15C33CB4541BADBFB6D410CC110"/>
    <w:rsid w:val="00F70829"/>
  </w:style>
  <w:style w:type="paragraph" w:customStyle="1" w:styleId="3713318D988E4F6CAF86B7903C67221F">
    <w:name w:val="3713318D988E4F6CAF86B7903C67221F"/>
    <w:rsid w:val="00F70829"/>
  </w:style>
  <w:style w:type="paragraph" w:customStyle="1" w:styleId="790ADDD01D004D708B9AFA13C015B862">
    <w:name w:val="790ADDD01D004D708B9AFA13C015B862"/>
    <w:rsid w:val="00F70829"/>
  </w:style>
  <w:style w:type="paragraph" w:customStyle="1" w:styleId="F95D97EA63B2457CB6B8399EDF29C363">
    <w:name w:val="F95D97EA63B2457CB6B8399EDF29C363"/>
    <w:rsid w:val="00F70829"/>
  </w:style>
  <w:style w:type="paragraph" w:customStyle="1" w:styleId="7B792D952F6A4C02BB71830C91339ED0">
    <w:name w:val="7B792D952F6A4C02BB71830C91339ED0"/>
    <w:rsid w:val="00F70829"/>
  </w:style>
  <w:style w:type="paragraph" w:customStyle="1" w:styleId="FFA27ABB6FC041BAB5A4D5C44DE2353D">
    <w:name w:val="FFA27ABB6FC041BAB5A4D5C44DE2353D"/>
    <w:rsid w:val="00F70829"/>
  </w:style>
  <w:style w:type="paragraph" w:customStyle="1" w:styleId="3A38E90C6C454E55AAE7D8F6C47D3FE7">
    <w:name w:val="3A38E90C6C454E55AAE7D8F6C47D3FE7"/>
    <w:rsid w:val="00F70829"/>
  </w:style>
  <w:style w:type="paragraph" w:customStyle="1" w:styleId="10C87D566FF44644B841C9E1EFF699C1">
    <w:name w:val="10C87D566FF44644B841C9E1EFF699C1"/>
    <w:rsid w:val="00F70829"/>
  </w:style>
  <w:style w:type="paragraph" w:customStyle="1" w:styleId="20CFA0B1CB4A4D7ABF0B461A367DF116">
    <w:name w:val="20CFA0B1CB4A4D7ABF0B461A367DF116"/>
    <w:rsid w:val="00F70829"/>
  </w:style>
  <w:style w:type="paragraph" w:customStyle="1" w:styleId="F78A9107142845479DBB4EBE6CD427C4">
    <w:name w:val="F78A9107142845479DBB4EBE6CD427C4"/>
    <w:rsid w:val="00F70829"/>
  </w:style>
  <w:style w:type="paragraph" w:customStyle="1" w:styleId="E40C458AE4E14BCCADAB830C8A2A1D52">
    <w:name w:val="E40C458AE4E14BCCADAB830C8A2A1D52"/>
    <w:rsid w:val="00F70829"/>
  </w:style>
  <w:style w:type="paragraph" w:customStyle="1" w:styleId="F508938E26934F2991B66D2B0E8B604D">
    <w:name w:val="F508938E26934F2991B66D2B0E8B604D"/>
    <w:rsid w:val="00F70829"/>
  </w:style>
  <w:style w:type="paragraph" w:customStyle="1" w:styleId="B1A22456C6E0496EAA1818B0CB3298B0">
    <w:name w:val="B1A22456C6E0496EAA1818B0CB3298B0"/>
    <w:rsid w:val="00F70829"/>
  </w:style>
  <w:style w:type="paragraph" w:customStyle="1" w:styleId="CD522917096B4D42BA9FC20DBF4BB660">
    <w:name w:val="CD522917096B4D42BA9FC20DBF4BB660"/>
    <w:rsid w:val="00F70829"/>
  </w:style>
  <w:style w:type="paragraph" w:customStyle="1" w:styleId="08E4A9D24DFD4DD0B0219079A4D9E5D5">
    <w:name w:val="08E4A9D24DFD4DD0B0219079A4D9E5D5"/>
    <w:rsid w:val="00F70829"/>
  </w:style>
  <w:style w:type="paragraph" w:customStyle="1" w:styleId="60B434BFC0584505A721F61926FEFC3D">
    <w:name w:val="60B434BFC0584505A721F61926FEFC3D"/>
    <w:rsid w:val="00F70829"/>
  </w:style>
  <w:style w:type="paragraph" w:customStyle="1" w:styleId="F594A4118AFD4BACA16E533C61497629">
    <w:name w:val="F594A4118AFD4BACA16E533C61497629"/>
    <w:rsid w:val="00F70829"/>
  </w:style>
  <w:style w:type="paragraph" w:customStyle="1" w:styleId="3A084F2540074D3AAC8EDD5CE07C4657">
    <w:name w:val="3A084F2540074D3AAC8EDD5CE07C4657"/>
    <w:rsid w:val="00F70829"/>
  </w:style>
  <w:style w:type="paragraph" w:customStyle="1" w:styleId="1FC0FBC121D54EA6936E3806B841E9F6">
    <w:name w:val="1FC0FBC121D54EA6936E3806B841E9F6"/>
    <w:rsid w:val="00F70829"/>
  </w:style>
  <w:style w:type="paragraph" w:customStyle="1" w:styleId="600DC85870614DBF90EDF802993E60D3">
    <w:name w:val="600DC85870614DBF90EDF802993E60D3"/>
    <w:rsid w:val="00F70829"/>
  </w:style>
  <w:style w:type="paragraph" w:customStyle="1" w:styleId="0465B32FBBB44D208695B0726E6CEC56">
    <w:name w:val="0465B32FBBB44D208695B0726E6CEC56"/>
    <w:rsid w:val="00F70829"/>
  </w:style>
  <w:style w:type="paragraph" w:customStyle="1" w:styleId="F2D7BC02D75048DDABB3559B02010331">
    <w:name w:val="F2D7BC02D75048DDABB3559B02010331"/>
    <w:rsid w:val="00F70829"/>
  </w:style>
  <w:style w:type="paragraph" w:customStyle="1" w:styleId="185CA34108DF46628EF2B71AE417BC6E">
    <w:name w:val="185CA34108DF46628EF2B71AE417BC6E"/>
    <w:rsid w:val="00F70829"/>
  </w:style>
  <w:style w:type="paragraph" w:customStyle="1" w:styleId="F3A4CF6EEB614C05AADF1F6816FEF3BE">
    <w:name w:val="F3A4CF6EEB614C05AADF1F6816FEF3BE"/>
    <w:rsid w:val="00F70829"/>
  </w:style>
  <w:style w:type="paragraph" w:customStyle="1" w:styleId="E299C3B81FE84EFF90919A116120D374">
    <w:name w:val="E299C3B81FE84EFF90919A116120D374"/>
    <w:rsid w:val="00F70829"/>
  </w:style>
  <w:style w:type="paragraph" w:customStyle="1" w:styleId="5F966E2578164B018A06895CD1602445">
    <w:name w:val="5F966E2578164B018A06895CD1602445"/>
    <w:rsid w:val="00F70829"/>
  </w:style>
  <w:style w:type="paragraph" w:customStyle="1" w:styleId="040C139C119D42E1A9F344A6DDEA8775">
    <w:name w:val="040C139C119D42E1A9F344A6DDEA8775"/>
    <w:rsid w:val="00F70829"/>
  </w:style>
  <w:style w:type="paragraph" w:customStyle="1" w:styleId="89EB982F1D664BFF90E28CE8A359C44A">
    <w:name w:val="89EB982F1D664BFF90E28CE8A359C44A"/>
    <w:rsid w:val="00F70829"/>
  </w:style>
  <w:style w:type="paragraph" w:customStyle="1" w:styleId="F9869061471547D49E454BE3F4791EC3">
    <w:name w:val="F9869061471547D49E454BE3F4791EC3"/>
    <w:rsid w:val="00F70829"/>
  </w:style>
  <w:style w:type="paragraph" w:customStyle="1" w:styleId="75D1598C1AC448B3B4D78B811BD2B3A0">
    <w:name w:val="75D1598C1AC448B3B4D78B811BD2B3A0"/>
    <w:rsid w:val="00F70829"/>
  </w:style>
  <w:style w:type="paragraph" w:customStyle="1" w:styleId="D8F2ADDA4F7C4C21ADE0EC70606482EB">
    <w:name w:val="D8F2ADDA4F7C4C21ADE0EC70606482EB"/>
    <w:rsid w:val="00F70829"/>
  </w:style>
  <w:style w:type="paragraph" w:customStyle="1" w:styleId="7F9402054B614ED6BBF716369A504376">
    <w:name w:val="7F9402054B614ED6BBF716369A504376"/>
    <w:rsid w:val="00F70829"/>
  </w:style>
  <w:style w:type="paragraph" w:customStyle="1" w:styleId="41824D0A9AB64CAFB34A6D4759DC570B">
    <w:name w:val="41824D0A9AB64CAFB34A6D4759DC570B"/>
    <w:rsid w:val="00F70829"/>
  </w:style>
  <w:style w:type="paragraph" w:customStyle="1" w:styleId="3455B0D1FC01412D9C316328AC8B2DED">
    <w:name w:val="3455B0D1FC01412D9C316328AC8B2DED"/>
    <w:rsid w:val="00F70829"/>
  </w:style>
  <w:style w:type="paragraph" w:customStyle="1" w:styleId="25064D8E0A7B4D11BCBD16D385599EF4">
    <w:name w:val="25064D8E0A7B4D11BCBD16D385599EF4"/>
    <w:rsid w:val="00F70829"/>
  </w:style>
  <w:style w:type="paragraph" w:customStyle="1" w:styleId="5F18DF1B2C3E4CAEBF53BF58AD54306D">
    <w:name w:val="5F18DF1B2C3E4CAEBF53BF58AD54306D"/>
    <w:rsid w:val="00F70829"/>
  </w:style>
  <w:style w:type="paragraph" w:customStyle="1" w:styleId="F6B11241FB9A493EA8502F00666EE85F">
    <w:name w:val="F6B11241FB9A493EA8502F00666EE85F"/>
    <w:rsid w:val="00F70829"/>
  </w:style>
  <w:style w:type="paragraph" w:customStyle="1" w:styleId="ADB1AF2453B048A4AA825292EF8BD296">
    <w:name w:val="ADB1AF2453B048A4AA825292EF8BD296"/>
    <w:rsid w:val="00F70829"/>
  </w:style>
  <w:style w:type="paragraph" w:customStyle="1" w:styleId="567B1302A67440F5A8D0C9FA31D87723">
    <w:name w:val="567B1302A67440F5A8D0C9FA31D87723"/>
    <w:rsid w:val="00F70829"/>
  </w:style>
  <w:style w:type="paragraph" w:customStyle="1" w:styleId="1A09C6E433B14D41B98E037214A4CF1A">
    <w:name w:val="1A09C6E433B14D41B98E037214A4CF1A"/>
    <w:rsid w:val="00F70829"/>
  </w:style>
  <w:style w:type="paragraph" w:customStyle="1" w:styleId="89AFD45A44384C2A96EFCD9A69E21D89">
    <w:name w:val="89AFD45A44384C2A96EFCD9A69E21D89"/>
    <w:rsid w:val="00F70829"/>
  </w:style>
  <w:style w:type="paragraph" w:customStyle="1" w:styleId="DD8C921347674E7E857D632F12018F35">
    <w:name w:val="DD8C921347674E7E857D632F12018F35"/>
    <w:rsid w:val="00F70829"/>
  </w:style>
  <w:style w:type="paragraph" w:customStyle="1" w:styleId="AE98A007ED4C437180B64683259A408B">
    <w:name w:val="AE98A007ED4C437180B64683259A408B"/>
    <w:rsid w:val="00F70829"/>
  </w:style>
  <w:style w:type="paragraph" w:customStyle="1" w:styleId="4A2FA1BC6D7B49C8A7B64A0DFB8D7D28">
    <w:name w:val="4A2FA1BC6D7B49C8A7B64A0DFB8D7D28"/>
    <w:rsid w:val="00F708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Mountainview Nursing Home</Home>
    <Signed xmlns="a8338b6e-77a6-4851-82b6-98166143ffdd" xsi:nil="true"/>
    <Uploaded xmlns="a8338b6e-77a6-4851-82b6-98166143ffdd">true</Uploaded>
    <Management_x0020_Company xmlns="a8338b6e-77a6-4851-82b6-98166143ffdd" xsi:nil="true"/>
    <Doc_x0020_Date xmlns="a8338b6e-77a6-4851-82b6-98166143ffdd">2022-10-19T03:54:09+00:00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D5E9A0A5-7CF4-DC11-AD41-005056922186</Home_x0020_ID>
    <State xmlns="a8338b6e-77a6-4851-82b6-98166143ffdd" xsi:nil="true"/>
    <Doc_x0020_Sent_Received_x0020_Date xmlns="a8338b6e-77a6-4851-82b6-98166143ffdd">2022-10-19T00:00:00+00:00</Doc_x0020_Sent_Received_x0020_Date>
    <Activity_x0020_ID xmlns="a8338b6e-77a6-4851-82b6-98166143ffdd">CFDD02AC-35C3-EB11-AC89-005056922186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CB82D1B-A53D-47A5-8720-E110CCFC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5300</Words>
  <Characters>30210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2022-12-01T20:17:00Z</dcterms:created>
  <dcterms:modified xsi:type="dcterms:W3CDTF">2022-12-01T20:18:00Z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