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A66F49" w14:textId="77777777" w:rsidR="00C74988" w:rsidRPr="003217D3" w:rsidRDefault="00645B10"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1FA4667E" wp14:editId="00FCAA12">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E07FECA" w14:textId="77777777" w:rsidR="00C74988" w:rsidRPr="003217D3" w:rsidRDefault="00645B10"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3C658DC" w14:textId="77777777" w:rsidR="00C74988" w:rsidRPr="00A36AA9" w:rsidRDefault="00645B10"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B4BC2B9" w14:textId="77777777" w:rsidR="00C74988" w:rsidRPr="00A36AA9" w:rsidRDefault="00645B10"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F65C1B" w14:paraId="7DFC116C" w14:textId="77777777" w:rsidTr="00F65C1B">
        <w:tc>
          <w:tcPr>
            <w:cnfStyle w:val="001000000000" w:firstRow="0" w:lastRow="0" w:firstColumn="1" w:lastColumn="0" w:oddVBand="0" w:evenVBand="0" w:oddHBand="0" w:evenHBand="0" w:firstRowFirstColumn="0" w:firstRowLastColumn="0" w:lastRowFirstColumn="0" w:lastRowLastColumn="0"/>
            <w:tcW w:w="3227" w:type="dxa"/>
          </w:tcPr>
          <w:p w14:paraId="7479DBAA" w14:textId="77777777" w:rsidR="00C74988" w:rsidRPr="00A36AA9" w:rsidRDefault="00645B10"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01ED0C43" w14:textId="77777777" w:rsidR="00C74988" w:rsidRDefault="00645B10"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Murilla Respite Service</w:t>
            </w:r>
          </w:p>
        </w:tc>
      </w:tr>
      <w:tr w:rsidR="00F65C1B" w14:paraId="659A4623" w14:textId="77777777" w:rsidTr="00F65C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354716" w14:textId="77777777" w:rsidR="00C74988" w:rsidRPr="00A36AA9" w:rsidRDefault="00645B10"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8F4E24B" w14:textId="77777777" w:rsidR="00C74988" w:rsidRPr="00C27BE3" w:rsidRDefault="00645B1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700342</w:t>
            </w:r>
          </w:p>
        </w:tc>
      </w:tr>
      <w:tr w:rsidR="00F65C1B" w14:paraId="646F6A01" w14:textId="77777777" w:rsidTr="00F65C1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81A652" w14:textId="77777777" w:rsidR="00C74988" w:rsidRPr="00A36AA9" w:rsidRDefault="00645B10"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AD6906D" w14:textId="77777777" w:rsidR="00C74988" w:rsidRPr="00540817" w:rsidRDefault="00645B10"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73A Murilla</w:t>
            </w:r>
            <w:r>
              <w:rPr>
                <w:rFonts w:ascii="Arial" w:eastAsia="Times New Roman" w:hAnsi="Arial" w:cs="Arial"/>
                <w:lang w:eastAsia="en-AU"/>
              </w:rPr>
              <w:t xml:space="preserve"> Street, MILES, Queensland, 4415</w:t>
            </w:r>
          </w:p>
        </w:tc>
      </w:tr>
      <w:tr w:rsidR="00F65C1B" w14:paraId="01F89ECD" w14:textId="77777777" w:rsidTr="00F65C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42A259" w14:textId="77777777" w:rsidR="00C74988" w:rsidRPr="00A36AA9" w:rsidRDefault="00645B10"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45AFF16" w14:textId="77777777" w:rsidR="00C74988" w:rsidRPr="00A36AA9" w:rsidRDefault="00645B1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non-site</w:t>
            </w:r>
          </w:p>
        </w:tc>
      </w:tr>
      <w:tr w:rsidR="00F65C1B" w14:paraId="0642E504" w14:textId="77777777" w:rsidTr="00F65C1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F0CD9A" w14:textId="77777777" w:rsidR="00C74988" w:rsidRPr="00A36AA9" w:rsidRDefault="00645B10"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60C7073" w14:textId="77777777" w:rsidR="00C74988" w:rsidRPr="00A36AA9" w:rsidRDefault="00645B10"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on 8 October</w:t>
            </w:r>
            <w:r w:rsidRPr="00A52058">
              <w:rPr>
                <w:rFonts w:ascii="Arial" w:hAnsi="Arial" w:cs="Arial"/>
              </w:rPr>
              <w:t xml:space="preserve"> 2024</w:t>
            </w:r>
          </w:p>
        </w:tc>
      </w:tr>
      <w:tr w:rsidR="00F65C1B" w14:paraId="4EFFCCA5" w14:textId="77777777" w:rsidTr="00F65C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5879E2" w14:textId="77777777" w:rsidR="00C74988" w:rsidRPr="00A36AA9" w:rsidRDefault="00645B10"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567506148"/>
            <w:placeholder>
              <w:docPart w:val="A7F4949C78414813B67B25D37262F9D8"/>
            </w:placeholder>
            <w:date w:fullDate="2024-10-28T00:00:00Z">
              <w:dateFormat w:val="d MMMM yyyy"/>
              <w:lid w:val="en-AU"/>
              <w:storeMappedDataAs w:val="dateTime"/>
              <w:calendar w:val="gregorian"/>
            </w:date>
          </w:sdtPr>
          <w:sdtEndPr/>
          <w:sdtContent>
            <w:tc>
              <w:tcPr>
                <w:tcW w:w="7114" w:type="dxa"/>
                <w:shd w:val="clear" w:color="auto" w:fill="auto"/>
              </w:tcPr>
              <w:p w14:paraId="1048AC1F" w14:textId="37E479EA" w:rsidR="00C74988" w:rsidRPr="00A36AA9" w:rsidRDefault="006C7AE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28 October 2024</w:t>
                </w:r>
              </w:p>
            </w:tc>
          </w:sdtContent>
        </w:sdt>
      </w:tr>
    </w:tbl>
    <w:bookmarkEnd w:id="0"/>
    <w:p w14:paraId="465AB64D" w14:textId="77777777" w:rsidR="00C74988" w:rsidRPr="00A36AA9" w:rsidRDefault="00645B10"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1107214" w14:textId="77777777" w:rsidR="00C74988" w:rsidRDefault="00645B10" w:rsidP="00126F43">
      <w:pPr>
        <w:pStyle w:val="Heading1"/>
        <w:spacing w:before="0" w:after="24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0EF53565" w14:textId="2F4A00D2" w:rsidR="00C74988" w:rsidRPr="00214549" w:rsidRDefault="00645B10"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7845 Murilla Community Centre Inc</w:t>
      </w:r>
      <w:r>
        <w:rPr>
          <w:rFonts w:ascii="Arial" w:eastAsia="Arial" w:hAnsi="Arial" w:cs="Arial"/>
        </w:rPr>
        <w:br/>
        <w:t>Service: 23914 Murilla Community Centre Inc - Care Relationships and Carer Support</w:t>
      </w:r>
      <w:r>
        <w:rPr>
          <w:rFonts w:ascii="Arial" w:eastAsia="Arial" w:hAnsi="Arial" w:cs="Arial"/>
        </w:rPr>
        <w:br/>
        <w:t>Service: 23913 Murilla Community Centre Inc - Community and Home Support</w:t>
      </w:r>
      <w:r>
        <w:br/>
      </w:r>
      <w:bookmarkEnd w:id="1"/>
    </w:p>
    <w:p w14:paraId="700E2C25" w14:textId="77777777" w:rsidR="00C74988" w:rsidRPr="00A36AA9" w:rsidRDefault="00645B10"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6AC07A14" w14:textId="5AAE69A8" w:rsidR="00C74988" w:rsidRPr="00A36AA9" w:rsidRDefault="00645B10" w:rsidP="00F87E39">
      <w:pPr>
        <w:pStyle w:val="NormalArial"/>
      </w:pPr>
      <w:r w:rsidRPr="00A36AA9">
        <w:t xml:space="preserve">This performance report </w:t>
      </w:r>
      <w:r w:rsidRPr="00A36AA9">
        <w:rPr>
          <w:color w:val="auto"/>
        </w:rPr>
        <w:t>has been prepared by</w:t>
      </w:r>
      <w:r w:rsidRPr="00A36AA9">
        <w:rPr>
          <w:color w:val="0000FF"/>
        </w:rPr>
        <w:t xml:space="preserve"> </w:t>
      </w:r>
      <w:r>
        <w:t>E Blance</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75184E2B" w14:textId="77777777" w:rsidR="00C74988" w:rsidRPr="00A36AA9" w:rsidRDefault="00645B10"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407BBFF5" w14:textId="77777777" w:rsidR="00C74988" w:rsidRDefault="00645B10" w:rsidP="00F87E39">
      <w:pPr>
        <w:pStyle w:val="NormalArial"/>
      </w:pPr>
      <w:r w:rsidRPr="00A36AA9">
        <w:t>The report also specifies any areas in which improvements must be made to ensure the Quality Standards are complied with.</w:t>
      </w:r>
    </w:p>
    <w:p w14:paraId="667FE90D" w14:textId="77777777" w:rsidR="00C74988" w:rsidRPr="00A36AA9" w:rsidRDefault="00645B10" w:rsidP="00DF37F2">
      <w:pPr>
        <w:pStyle w:val="Heading1"/>
        <w:spacing w:before="0" w:after="240" w:line="22" w:lineRule="atLeast"/>
        <w:rPr>
          <w:rFonts w:ascii="Arial" w:hAnsi="Arial" w:cs="Arial"/>
        </w:rPr>
      </w:pPr>
      <w:r w:rsidRPr="00A36AA9">
        <w:rPr>
          <w:rFonts w:ascii="Arial" w:hAnsi="Arial" w:cs="Arial"/>
        </w:rPr>
        <w:t>Material relied on</w:t>
      </w:r>
    </w:p>
    <w:p w14:paraId="541C89C3" w14:textId="77777777" w:rsidR="00C74988" w:rsidRPr="00A36AA9" w:rsidRDefault="00645B10" w:rsidP="00F87E39">
      <w:pPr>
        <w:pStyle w:val="NormalArial"/>
      </w:pPr>
      <w:r w:rsidRPr="00A36AA9">
        <w:t>The following information has been considered in preparing the performance report:</w:t>
      </w:r>
    </w:p>
    <w:p w14:paraId="65DDE936" w14:textId="6C76318C" w:rsidR="00C74988" w:rsidRPr="006C7AE0" w:rsidRDefault="00645B10" w:rsidP="00DF37F2">
      <w:pPr>
        <w:pStyle w:val="ListParagraph"/>
        <w:numPr>
          <w:ilvl w:val="0"/>
          <w:numId w:val="2"/>
        </w:numPr>
        <w:spacing w:line="22" w:lineRule="atLeast"/>
        <w:ind w:left="714" w:hanging="357"/>
        <w:contextualSpacing w:val="0"/>
        <w:rPr>
          <w:rFonts w:ascii="Arial" w:hAnsi="Arial" w:cs="Arial"/>
          <w:color w:val="auto"/>
        </w:rPr>
      </w:pPr>
      <w:r w:rsidRPr="006C7AE0">
        <w:rPr>
          <w:rFonts w:ascii="Arial" w:hAnsi="Arial" w:cs="Arial"/>
          <w:color w:val="auto"/>
        </w:rPr>
        <w:t>the assessment team’s report for the Assessment contact (performance assessment) – non-site report was informed by review of documents and interviews with staff</w:t>
      </w:r>
      <w:r w:rsidR="006C7AE0" w:rsidRPr="006C7AE0">
        <w:rPr>
          <w:rFonts w:ascii="Arial" w:hAnsi="Arial" w:cs="Arial"/>
          <w:color w:val="auto"/>
        </w:rPr>
        <w:t xml:space="preserve"> </w:t>
      </w:r>
      <w:r w:rsidRPr="006C7AE0">
        <w:rPr>
          <w:rFonts w:ascii="Arial" w:hAnsi="Arial" w:cs="Arial"/>
          <w:color w:val="auto"/>
        </w:rPr>
        <w:t xml:space="preserve"> consumers/representatives and others</w:t>
      </w:r>
      <w:r w:rsidR="006C7AE0" w:rsidRPr="006C7AE0">
        <w:rPr>
          <w:rFonts w:ascii="Arial" w:hAnsi="Arial" w:cs="Arial"/>
          <w:color w:val="auto"/>
        </w:rPr>
        <w:t>.</w:t>
      </w:r>
    </w:p>
    <w:p w14:paraId="37FD4219" w14:textId="5BAE5C7A" w:rsidR="00C74988" w:rsidRPr="006C7AE0" w:rsidRDefault="00645B10" w:rsidP="00D76BC8">
      <w:pPr>
        <w:pStyle w:val="ListParagraph"/>
        <w:numPr>
          <w:ilvl w:val="0"/>
          <w:numId w:val="2"/>
        </w:numPr>
        <w:spacing w:line="264" w:lineRule="auto"/>
        <w:ind w:left="714" w:hanging="357"/>
        <w:contextualSpacing w:val="0"/>
        <w:rPr>
          <w:rFonts w:ascii="Arial" w:hAnsi="Arial" w:cs="Arial"/>
          <w:color w:val="auto"/>
        </w:rPr>
      </w:pPr>
      <w:r w:rsidRPr="006C7AE0">
        <w:rPr>
          <w:rFonts w:ascii="Arial" w:hAnsi="Arial" w:cs="Arial"/>
          <w:color w:val="auto"/>
        </w:rPr>
        <w:t xml:space="preserve">the provider’s response to the assessment team’s report received </w:t>
      </w:r>
      <w:bookmarkStart w:id="2" w:name="_Hlk144301165"/>
      <w:r w:rsidR="006C7AE0" w:rsidRPr="006C7AE0">
        <w:rPr>
          <w:rFonts w:ascii="Arial" w:hAnsi="Arial" w:cs="Arial"/>
          <w:color w:val="auto"/>
        </w:rPr>
        <w:t>24 October 2024.</w:t>
      </w:r>
      <w:bookmarkEnd w:id="2"/>
    </w:p>
    <w:p w14:paraId="09DD9134" w14:textId="77777777" w:rsidR="00C74988" w:rsidRPr="006C7AE0" w:rsidRDefault="00645B10" w:rsidP="00A17D53">
      <w:pPr>
        <w:pStyle w:val="ListParagraph"/>
        <w:numPr>
          <w:ilvl w:val="0"/>
          <w:numId w:val="2"/>
        </w:numPr>
        <w:spacing w:line="264" w:lineRule="auto"/>
        <w:ind w:left="714" w:hanging="357"/>
        <w:contextualSpacing w:val="0"/>
        <w:rPr>
          <w:rFonts w:ascii="Arial" w:hAnsi="Arial" w:cs="Arial"/>
          <w:color w:val="auto"/>
        </w:rPr>
      </w:pPr>
      <w:r w:rsidRPr="006C7AE0">
        <w:rPr>
          <w:rFonts w:ascii="Arial" w:hAnsi="Arial" w:cs="Arial"/>
          <w:color w:val="auto"/>
        </w:rPr>
        <w:br w:type="page"/>
      </w:r>
    </w:p>
    <w:p w14:paraId="30FC4BAB" w14:textId="77777777" w:rsidR="00C74988" w:rsidRPr="00244176" w:rsidRDefault="00645B10"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F65C1B" w14:paraId="571F30FD" w14:textId="77777777" w:rsidTr="00F65C1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4035E32" w14:textId="77777777" w:rsidR="00C74988" w:rsidRPr="00244176" w:rsidRDefault="00645B10" w:rsidP="00A213EA">
            <w:pPr>
              <w:keepNext/>
              <w:spacing w:before="0" w:line="22" w:lineRule="atLeast"/>
              <w:ind w:right="-109"/>
              <w:rPr>
                <w:rFonts w:ascii="Arial" w:hAnsi="Arial" w:cs="Arial"/>
              </w:rPr>
            </w:pPr>
            <w:r w:rsidRPr="00244176">
              <w:rPr>
                <w:rFonts w:ascii="Arial" w:hAnsi="Arial" w:cs="Arial"/>
              </w:rPr>
              <w:t>Standard 2</w:t>
            </w:r>
            <w:r w:rsidRPr="00244176">
              <w:rPr>
                <w:rFonts w:ascii="Arial" w:hAnsi="Arial" w:cs="Arial"/>
                <w:b w:val="0"/>
              </w:rPr>
              <w:t xml:space="preserve"> Ongoing assessment and planning with consumers</w:t>
            </w:r>
          </w:p>
        </w:tc>
        <w:tc>
          <w:tcPr>
            <w:tcW w:w="1605" w:type="pct"/>
            <w:shd w:val="clear" w:color="auto" w:fill="auto"/>
          </w:tcPr>
          <w:p w14:paraId="3041607C" w14:textId="5A349716" w:rsidR="00C74988" w:rsidRPr="003F759C" w:rsidRDefault="003F759C"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r w:rsidRPr="003F759C">
              <w:rPr>
                <w:rFonts w:ascii="Arial" w:hAnsi="Arial" w:cs="Arial"/>
                <w:bCs/>
              </w:rPr>
              <w:t>Not Applicable</w:t>
            </w:r>
          </w:p>
        </w:tc>
      </w:tr>
      <w:tr w:rsidR="00F65C1B" w14:paraId="08FB2FFE" w14:textId="77777777" w:rsidTr="00F65C1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A5A3005" w14:textId="77777777" w:rsidR="00C74988" w:rsidRPr="00244176" w:rsidRDefault="00645B10"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10F1028A" w14:textId="5272C0EF" w:rsidR="00C74988" w:rsidRPr="00A213EA" w:rsidRDefault="003F759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Not Applicable</w:t>
            </w:r>
          </w:p>
        </w:tc>
      </w:tr>
    </w:tbl>
    <w:p w14:paraId="276CDE2B" w14:textId="3E9B64A6" w:rsidR="00C74988" w:rsidRPr="00287AD7" w:rsidRDefault="00645B10" w:rsidP="00F87E39">
      <w:pPr>
        <w:pStyle w:val="NormalArial"/>
        <w:spacing w:before="120"/>
      </w:pPr>
      <w:r w:rsidRPr="00287AD7">
        <w:t>A detailed assessment is provided later in this report for each assessed Standard.</w:t>
      </w:r>
      <w:r w:rsidR="00287AD7" w:rsidRPr="00287AD7">
        <w:t xml:space="preserve"> </w:t>
      </w:r>
      <w:r w:rsidR="00287AD7" w:rsidRPr="00287AD7">
        <w:rPr>
          <w:color w:val="auto"/>
        </w:rPr>
        <w:t>A rating of Not Applicable is required as not all Requirements were assessed to determine the overall outcome of the Standard.</w:t>
      </w:r>
    </w:p>
    <w:p w14:paraId="1693E89F" w14:textId="77777777" w:rsidR="00C74988" w:rsidRPr="00A36AA9" w:rsidRDefault="00645B10" w:rsidP="00FC045E">
      <w:pPr>
        <w:pStyle w:val="Heading1"/>
        <w:spacing w:before="0" w:after="240" w:line="22" w:lineRule="atLeast"/>
        <w:rPr>
          <w:rFonts w:ascii="Arial" w:hAnsi="Arial" w:cs="Arial"/>
        </w:rPr>
      </w:pPr>
      <w:r w:rsidRPr="00A36AA9">
        <w:rPr>
          <w:rFonts w:ascii="Arial" w:hAnsi="Arial" w:cs="Arial"/>
        </w:rPr>
        <w:t>Areas for improvement</w:t>
      </w:r>
    </w:p>
    <w:p w14:paraId="69D6716C" w14:textId="77777777" w:rsidR="00C74988" w:rsidRPr="00A36AA9" w:rsidRDefault="00645B10"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332EA8B" w14:textId="53662D6B" w:rsidR="003F759C" w:rsidRPr="00A36AA9" w:rsidRDefault="003F759C" w:rsidP="003F759C">
      <w:pPr>
        <w:pStyle w:val="Heading1"/>
        <w:spacing w:before="120" w:after="240" w:line="22" w:lineRule="atLeast"/>
      </w:pPr>
    </w:p>
    <w:p w14:paraId="635CBCA9" w14:textId="17607FCC" w:rsidR="00C74988" w:rsidRPr="00A36AA9" w:rsidRDefault="00645B10" w:rsidP="00F87E39">
      <w:pPr>
        <w:pStyle w:val="NormalArial"/>
      </w:pPr>
      <w:r w:rsidRPr="00A36AA9">
        <w:br w:type="page"/>
      </w:r>
    </w:p>
    <w:p w14:paraId="0791C37C" w14:textId="77777777" w:rsidR="00C74988" w:rsidRDefault="00645B10"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77"/>
      </w:tblGrid>
      <w:tr w:rsidR="003F759C" w14:paraId="1199F909" w14:textId="77777777" w:rsidTr="003F75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8" w:type="dxa"/>
            <w:gridSpan w:val="2"/>
            <w:tcBorders>
              <w:bottom w:val="single" w:sz="4" w:space="0" w:color="BFBFBF" w:themeColor="background1" w:themeShade="BF"/>
            </w:tcBorders>
          </w:tcPr>
          <w:p w14:paraId="7E05255D" w14:textId="77777777" w:rsidR="003F759C" w:rsidRPr="003217D3" w:rsidRDefault="003F759C"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77" w:type="dxa"/>
            <w:tcBorders>
              <w:bottom w:val="single" w:sz="4" w:space="0" w:color="BFBFBF" w:themeColor="background1" w:themeShade="BF"/>
            </w:tcBorders>
          </w:tcPr>
          <w:p w14:paraId="4C8E7E8E" w14:textId="77777777" w:rsidR="003F759C" w:rsidRPr="003217D3" w:rsidRDefault="003F759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F759C" w14:paraId="7B4A61FC" w14:textId="77777777" w:rsidTr="00F65C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909631" w14:textId="77777777" w:rsidR="003F759C" w:rsidRPr="00244176" w:rsidRDefault="003F75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5CDE8946" w14:textId="77777777" w:rsidR="003F759C" w:rsidRPr="00244176" w:rsidRDefault="003F75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77" w:type="dxa"/>
            <w:shd w:val="clear" w:color="auto" w:fill="auto"/>
          </w:tcPr>
          <w:p w14:paraId="5AE0C09E" w14:textId="77777777" w:rsidR="003F759C" w:rsidRPr="00CC646C" w:rsidRDefault="005144F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4115896"/>
                <w:placeholder>
                  <w:docPart w:val="D9AF124E6F0C4A0D8D9F9043D1AF65BF"/>
                </w:placeholder>
                <w:dropDownList>
                  <w:listItem w:displayText="choose a rating" w:value="choose a rating"/>
                  <w:listItem w:displayText="Compliant" w:value="Compliant"/>
                  <w:listItem w:displayText="Not Compliant" w:value="Not Compliant"/>
                </w:dropDownList>
              </w:sdtPr>
              <w:sdtEndPr/>
              <w:sdtContent>
                <w:r w:rsidR="003F759C" w:rsidRPr="00501C01">
                  <w:rPr>
                    <w:rFonts w:ascii="Arial" w:hAnsi="Arial" w:cs="Arial"/>
                  </w:rPr>
                  <w:t>Compliant</w:t>
                </w:r>
              </w:sdtContent>
            </w:sdt>
            <w:r w:rsidR="003F759C" w:rsidRPr="00501C01">
              <w:rPr>
                <w:rFonts w:ascii="Arial" w:hAnsi="Arial" w:cs="Arial"/>
              </w:rPr>
              <w:t xml:space="preserve"> </w:t>
            </w:r>
          </w:p>
        </w:tc>
      </w:tr>
      <w:tr w:rsidR="003F759C" w14:paraId="2F4AF6DC" w14:textId="77777777" w:rsidTr="00F65C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B22315" w14:textId="77777777" w:rsidR="003F759C" w:rsidRPr="00244176" w:rsidRDefault="003F75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62F896FF" w14:textId="77777777" w:rsidR="003F759C" w:rsidRPr="00244176" w:rsidRDefault="003F75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77" w:type="dxa"/>
            <w:shd w:val="clear" w:color="auto" w:fill="auto"/>
          </w:tcPr>
          <w:p w14:paraId="39D4AF04" w14:textId="77777777" w:rsidR="003F759C" w:rsidRPr="00CC646C" w:rsidRDefault="005144F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5817194"/>
                <w:placeholder>
                  <w:docPart w:val="00B53006031E41C7837D14A10C77926C"/>
                </w:placeholder>
                <w:dropDownList>
                  <w:listItem w:displayText="choose a rating" w:value="choose a rating"/>
                  <w:listItem w:displayText="Compliant" w:value="Compliant"/>
                  <w:listItem w:displayText="Not Compliant" w:value="Not Compliant"/>
                </w:dropDownList>
              </w:sdtPr>
              <w:sdtEndPr/>
              <w:sdtContent>
                <w:r w:rsidR="003F759C" w:rsidRPr="00501C01">
                  <w:rPr>
                    <w:rFonts w:ascii="Arial" w:hAnsi="Arial" w:cs="Arial"/>
                  </w:rPr>
                  <w:t>Compliant</w:t>
                </w:r>
              </w:sdtContent>
            </w:sdt>
            <w:r w:rsidR="003F759C" w:rsidRPr="00501C01">
              <w:rPr>
                <w:rFonts w:ascii="Arial" w:hAnsi="Arial" w:cs="Arial"/>
              </w:rPr>
              <w:t xml:space="preserve"> </w:t>
            </w:r>
          </w:p>
        </w:tc>
      </w:tr>
    </w:tbl>
    <w:bookmarkEnd w:id="3"/>
    <w:p w14:paraId="3D8AD59F" w14:textId="77777777" w:rsidR="00C74988" w:rsidRDefault="00645B10" w:rsidP="00A63FCF">
      <w:pPr>
        <w:pStyle w:val="Heading20"/>
        <w:tabs>
          <w:tab w:val="left" w:pos="1890"/>
        </w:tabs>
      </w:pPr>
      <w:r w:rsidRPr="00A36AA9">
        <w:t>Findings</w:t>
      </w:r>
    </w:p>
    <w:p w14:paraId="5C821113" w14:textId="45AA4E19" w:rsidR="00AA759B" w:rsidRPr="00AA759B" w:rsidRDefault="00AA759B" w:rsidP="00AA759B">
      <w:pPr>
        <w:rPr>
          <w:rFonts w:ascii="Arial" w:hAnsi="Arial" w:cs="Arial"/>
          <w:b/>
          <w:bCs/>
        </w:rPr>
      </w:pPr>
      <w:r w:rsidRPr="00AA759B">
        <w:rPr>
          <w:rFonts w:ascii="Arial" w:hAnsi="Arial" w:cs="Arial"/>
          <w:b/>
          <w:bCs/>
        </w:rPr>
        <w:t>Requirement 2(3)(b)</w:t>
      </w:r>
    </w:p>
    <w:p w14:paraId="09B8BDE6" w14:textId="3BD459B4" w:rsidR="00AA759B" w:rsidRPr="00AA759B" w:rsidRDefault="00AA759B" w:rsidP="00AA759B">
      <w:pPr>
        <w:rPr>
          <w:rFonts w:ascii="Arial" w:hAnsi="Arial" w:cs="Arial"/>
        </w:rPr>
      </w:pPr>
      <w:r w:rsidRPr="00AA759B">
        <w:rPr>
          <w:rFonts w:ascii="Arial" w:hAnsi="Arial" w:cs="Arial"/>
        </w:rPr>
        <w:t>The service demonstrated assessment and planning processes included discussions with consumers about their goals, preferences, advance care and end of life planning. Consumers said the service had included them in the development of their care plan to understand their current needs, goals and preferences including for advance care and end of life. Care staff access care plans to deliver services as per the consumer’s preferences. The service provides supports to consumers with end of life planning and information is included in service communication to inform consumers. I have reviewed the information within the Assessment contact report as summarised above as well as the Provider’s response, and I consider this Requirement compliant.</w:t>
      </w:r>
    </w:p>
    <w:p w14:paraId="27397A01" w14:textId="77777777" w:rsidR="00AA759B" w:rsidRPr="00AA759B" w:rsidRDefault="00AA759B" w:rsidP="00F87E39">
      <w:pPr>
        <w:pStyle w:val="NormalArial"/>
        <w:rPr>
          <w:b/>
          <w:bCs/>
        </w:rPr>
      </w:pPr>
      <w:r w:rsidRPr="00AA759B">
        <w:rPr>
          <w:b/>
          <w:bCs/>
        </w:rPr>
        <w:t>Requirement 2(3)(d)</w:t>
      </w:r>
    </w:p>
    <w:p w14:paraId="12321A4B" w14:textId="1A882610" w:rsidR="00C74988" w:rsidRPr="006B4042" w:rsidRDefault="00D60242" w:rsidP="00F87E39">
      <w:pPr>
        <w:pStyle w:val="NormalArial"/>
      </w:pPr>
      <w:r w:rsidRPr="00AA759B">
        <w:t xml:space="preserve">The service demonstrated consumer care plans are completed in consultation with the consumer and a copy is provided to file in consumers’ homes. </w:t>
      </w:r>
      <w:r>
        <w:t xml:space="preserve">Consumers said a copy of their care plan is available. </w:t>
      </w:r>
      <w:r w:rsidRPr="00AA759B">
        <w:t>Staff access consumer care plans to guide provision of services that meet the consumer’s needs. Staff communicate changes in consumers’ needs or preferences to management to ensure the care plan remains contemporary. Policies, procedures and templates guide staff practices to ensure relevant information is captured within the care plan to effectively communicate information to the consumer, and is documented. I have reviewed the information within the Assessment contact report as summarised above as well as the Provider’s response, and I consider this Requirement compliant.</w:t>
      </w:r>
      <w:r w:rsidR="00AA759B" w:rsidRPr="006B4042">
        <w:br w:type="page"/>
      </w:r>
    </w:p>
    <w:p w14:paraId="08AC31CE" w14:textId="77777777" w:rsidR="00C74988" w:rsidRPr="00A36AA9" w:rsidRDefault="00645B10"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64"/>
        <w:gridCol w:w="4776"/>
        <w:gridCol w:w="1944"/>
      </w:tblGrid>
      <w:tr w:rsidR="003F759C" w14:paraId="37D89F7B" w14:textId="77777777" w:rsidTr="003F75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3" w:type="dxa"/>
            <w:gridSpan w:val="2"/>
          </w:tcPr>
          <w:p w14:paraId="50FF67ED" w14:textId="77777777" w:rsidR="003F759C" w:rsidRPr="003217D3" w:rsidRDefault="003F759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44" w:type="dxa"/>
          </w:tcPr>
          <w:p w14:paraId="2E06041D" w14:textId="77777777" w:rsidR="003F759C" w:rsidRPr="003217D3" w:rsidRDefault="003F759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F759C" w14:paraId="24BF6949" w14:textId="77777777" w:rsidTr="00F65C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2C382E" w14:textId="77777777" w:rsidR="003F759C" w:rsidRPr="00244176" w:rsidRDefault="003F75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7474064A" w14:textId="77777777" w:rsidR="003F759C" w:rsidRPr="00244176" w:rsidRDefault="003F75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2222CF6" w14:textId="77777777" w:rsidR="003F759C" w:rsidRPr="00244176" w:rsidRDefault="003F759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14239863" w14:textId="77777777" w:rsidR="003F759C" w:rsidRPr="00244176" w:rsidRDefault="003F759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3499B83A" w14:textId="77777777" w:rsidR="003F759C" w:rsidRPr="00244176" w:rsidRDefault="003F759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083D4DA2" w14:textId="77777777" w:rsidR="003F759C" w:rsidRPr="00244176" w:rsidRDefault="003F759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2D7FB0C" w14:textId="77777777" w:rsidR="003F759C" w:rsidRPr="00244176" w:rsidRDefault="003F759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2C6C1DE" w14:textId="77777777" w:rsidR="003F759C" w:rsidRPr="00244176" w:rsidRDefault="003F759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44" w:type="dxa"/>
            <w:shd w:val="clear" w:color="auto" w:fill="auto"/>
          </w:tcPr>
          <w:p w14:paraId="5C6EE120" w14:textId="77777777" w:rsidR="003F759C" w:rsidRPr="00CC646C" w:rsidRDefault="005144F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8913364"/>
                <w:placeholder>
                  <w:docPart w:val="C00A602CEB964B6D9BFA8DD6154A3FA1"/>
                </w:placeholder>
                <w:dropDownList>
                  <w:listItem w:displayText="choose a rating" w:value="choose a rating"/>
                  <w:listItem w:displayText="Compliant" w:value="Compliant"/>
                  <w:listItem w:displayText="Not Compliant" w:value="Not Compliant"/>
                </w:dropDownList>
              </w:sdtPr>
              <w:sdtEndPr/>
              <w:sdtContent>
                <w:r w:rsidR="003F759C" w:rsidRPr="00501C01">
                  <w:rPr>
                    <w:rFonts w:ascii="Arial" w:hAnsi="Arial" w:cs="Arial"/>
                  </w:rPr>
                  <w:t>Compliant</w:t>
                </w:r>
              </w:sdtContent>
            </w:sdt>
            <w:r w:rsidR="003F759C" w:rsidRPr="00501C01">
              <w:rPr>
                <w:rFonts w:ascii="Arial" w:hAnsi="Arial" w:cs="Arial"/>
              </w:rPr>
              <w:t xml:space="preserve"> </w:t>
            </w:r>
          </w:p>
        </w:tc>
      </w:tr>
    </w:tbl>
    <w:p w14:paraId="147686D4" w14:textId="77777777" w:rsidR="00C74988" w:rsidRDefault="00645B10" w:rsidP="003217D3">
      <w:pPr>
        <w:pStyle w:val="Heading20"/>
      </w:pPr>
      <w:r w:rsidRPr="00A36AA9">
        <w:t>Findings</w:t>
      </w:r>
    </w:p>
    <w:p w14:paraId="221F2392" w14:textId="1BF0D480" w:rsidR="00C74988" w:rsidRPr="00E23AA6" w:rsidRDefault="00E23AA6" w:rsidP="00E23AA6">
      <w:pPr>
        <w:pStyle w:val="NormalArial"/>
        <w:rPr>
          <w:b/>
          <w:bCs/>
        </w:rPr>
      </w:pPr>
      <w:r w:rsidRPr="00E23AA6">
        <w:rPr>
          <w:b/>
          <w:bCs/>
        </w:rPr>
        <w:t>Requirement 8(3)(c)</w:t>
      </w:r>
    </w:p>
    <w:p w14:paraId="7E85799A" w14:textId="5BACC3CA" w:rsidR="00E23AA6" w:rsidRPr="00E23AA6" w:rsidRDefault="00E23AA6" w:rsidP="00E23AA6">
      <w:pPr>
        <w:rPr>
          <w:rFonts w:ascii="Arial" w:hAnsi="Arial" w:cs="Arial"/>
        </w:rPr>
      </w:pPr>
      <w:r w:rsidRPr="00E23AA6">
        <w:rPr>
          <w:rFonts w:ascii="Arial" w:hAnsi="Arial" w:cs="Arial"/>
        </w:rPr>
        <w:t xml:space="preserve">The service demonstrated effective processes are in place to identify and report to the Serious Incident Response Scheme. Consumers were confident to report incidents to staff, and the service would take timely and appropriate action in response to a serious incident. All staff have completed Serious Incident Response Scheme training and staff described the incident reporting process in place. Staff and management had a shared understanding of the Serious Incident Response Scheme and the process for reporting incidents. The service has policies and procedures to guide staff practice. I note the service have continuous improvement actions for completion by November 2024 to ensure staff have access </w:t>
      </w:r>
      <w:r w:rsidR="00273DCA">
        <w:rPr>
          <w:rFonts w:ascii="Arial" w:hAnsi="Arial" w:cs="Arial"/>
        </w:rPr>
        <w:t xml:space="preserve">to </w:t>
      </w:r>
      <w:r w:rsidRPr="00E23AA6">
        <w:rPr>
          <w:rFonts w:ascii="Arial" w:hAnsi="Arial" w:cs="Arial"/>
        </w:rPr>
        <w:t xml:space="preserve">further information about reporting requirements. Management and administration staff have accountability to ensure monitoring of regulatory compliance changes, and to communicate and share with the service’s staff and for discussion at management meetings. I have reviewed the information within the Assessment </w:t>
      </w:r>
      <w:r w:rsidR="00273DCA">
        <w:rPr>
          <w:rFonts w:ascii="Arial" w:hAnsi="Arial" w:cs="Arial"/>
        </w:rPr>
        <w:t>c</w:t>
      </w:r>
      <w:r w:rsidRPr="00E23AA6">
        <w:rPr>
          <w:rFonts w:ascii="Arial" w:hAnsi="Arial" w:cs="Arial"/>
        </w:rPr>
        <w:t>ontact report as summarised above as well as the Provider’s response, and I consider this Requirement compliant.</w:t>
      </w:r>
    </w:p>
    <w:p w14:paraId="1D34320D" w14:textId="77777777" w:rsidR="00E23AA6" w:rsidRPr="006B4042" w:rsidRDefault="00E23AA6" w:rsidP="00E23AA6">
      <w:pPr>
        <w:pStyle w:val="NormalArial"/>
      </w:pPr>
    </w:p>
    <w:sectPr w:rsidR="00E23AA6"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15B2B0" w14:textId="77777777" w:rsidR="00F62836" w:rsidRDefault="00F62836">
      <w:pPr>
        <w:spacing w:after="0"/>
      </w:pPr>
      <w:r>
        <w:separator/>
      </w:r>
    </w:p>
  </w:endnote>
  <w:endnote w:type="continuationSeparator" w:id="0">
    <w:p w14:paraId="01107B6A" w14:textId="77777777" w:rsidR="00F62836" w:rsidRDefault="00F628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99AEE5" w14:textId="77777777" w:rsidR="00C74988" w:rsidRPr="00DF37F2" w:rsidRDefault="00645B10" w:rsidP="00825B37">
    <w:pPr>
      <w:pStyle w:val="FooterArial9"/>
      <w:rPr>
        <w:rStyle w:val="FooterBold"/>
        <w:rFonts w:ascii="Arial" w:hAnsi="Arial"/>
        <w:b w:val="0"/>
      </w:rPr>
    </w:pPr>
    <w:bookmarkStart w:id="4" w:name="_Hlk144301213"/>
    <w:r w:rsidRPr="00DF37F2">
      <w:rPr>
        <w:rStyle w:val="FooterBold"/>
        <w:rFonts w:ascii="Arial" w:hAnsi="Arial"/>
        <w:b w:val="0"/>
      </w:rPr>
      <w:t xml:space="preserve">Name: </w:t>
    </w:r>
    <w:r w:rsidRPr="00D3376F">
      <w:rPr>
        <w:rFonts w:cs="Times New Roman"/>
        <w:color w:val="auto"/>
        <w:szCs w:val="18"/>
      </w:rPr>
      <w:t>Murilla Respite Service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77D7769B" w14:textId="77777777" w:rsidR="00C74988" w:rsidRPr="00DF37F2" w:rsidRDefault="00645B10"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700342</w:t>
    </w:r>
    <w:bookmarkEnd w:id="4"/>
    <w:r w:rsidRPr="00DF37F2">
      <w:rPr>
        <w:rStyle w:val="FooterBold"/>
        <w:rFonts w:ascii="Arial" w:hAnsi="Arial"/>
        <w:b w:val="0"/>
      </w:rPr>
      <w:tab/>
      <w:t xml:space="preserve">OFFICIAL: Sensitive </w:t>
    </w:r>
  </w:p>
  <w:p w14:paraId="1FEE1C56" w14:textId="77777777" w:rsidR="00C74988" w:rsidRPr="00DF37F2" w:rsidRDefault="00645B10"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F777F4" w14:textId="77777777" w:rsidR="00F62836" w:rsidRDefault="00F62836" w:rsidP="00D71F88">
      <w:pPr>
        <w:spacing w:after="0"/>
      </w:pPr>
      <w:r>
        <w:separator/>
      </w:r>
    </w:p>
  </w:footnote>
  <w:footnote w:type="continuationSeparator" w:id="0">
    <w:p w14:paraId="61F01A98" w14:textId="77777777" w:rsidR="00F62836" w:rsidRDefault="00F62836" w:rsidP="00D71F88">
      <w:pPr>
        <w:spacing w:after="0"/>
      </w:pPr>
      <w:r>
        <w:continuationSeparator/>
      </w:r>
    </w:p>
  </w:footnote>
  <w:footnote w:id="1">
    <w:p w14:paraId="0A7913AF" w14:textId="6B541571" w:rsidR="00C74988" w:rsidRDefault="00645B10"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t>
      </w:r>
      <w:r w:rsidRPr="003F759C">
        <w:rPr>
          <w:rFonts w:ascii="Arial" w:hAnsi="Arial" w:cs="Arial"/>
          <w:color w:val="auto"/>
          <w:sz w:val="20"/>
          <w:szCs w:val="20"/>
        </w:rPr>
        <w:t>with section s68A</w:t>
      </w:r>
      <w:r w:rsidRPr="003F759C">
        <w:rPr>
          <w:rFonts w:ascii="Arial" w:hAnsi="Arial" w:cs="Arial"/>
          <w:b/>
          <w:color w:val="auto"/>
          <w:sz w:val="20"/>
          <w:szCs w:val="20"/>
        </w:rPr>
        <w:t xml:space="preserve"> </w:t>
      </w:r>
      <w:r w:rsidRPr="003F759C">
        <w:rPr>
          <w:rFonts w:ascii="Arial" w:hAnsi="Arial" w:cs="Arial"/>
          <w:color w:val="auto"/>
          <w:sz w:val="20"/>
          <w:szCs w:val="20"/>
        </w:rPr>
        <w:t>of the Aged Care Quality and</w:t>
      </w:r>
      <w:r w:rsidRPr="002C3CB4">
        <w:rPr>
          <w:rFonts w:ascii="Arial" w:hAnsi="Arial" w:cs="Arial"/>
          <w:sz w:val="20"/>
          <w:szCs w:val="20"/>
        </w:rPr>
        <w:t xml:space="preserve"> Safety Commission Rules 2018.</w:t>
      </w:r>
    </w:p>
    <w:p w14:paraId="61F4E1CC" w14:textId="77777777" w:rsidR="00C74988" w:rsidRDefault="00C7498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8A610B" w14:textId="77777777" w:rsidR="00C74988" w:rsidRDefault="00645B10">
    <w:pPr>
      <w:pStyle w:val="Header"/>
    </w:pPr>
    <w:r>
      <w:rPr>
        <w:noProof/>
        <w:color w:val="2B579A"/>
        <w:shd w:val="clear" w:color="auto" w:fill="E6E6E6"/>
        <w:lang w:val="en-US"/>
      </w:rPr>
      <w:drawing>
        <wp:anchor distT="0" distB="0" distL="114300" distR="114300" simplePos="0" relativeHeight="251663360" behindDoc="1" locked="0" layoutInCell="1" allowOverlap="1" wp14:anchorId="2C73E8B7" wp14:editId="75B376F0">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A85AE6" w14:textId="77777777" w:rsidR="00C74988" w:rsidRDefault="00645B10">
    <w:pPr>
      <w:pStyle w:val="Header"/>
    </w:pPr>
    <w:r>
      <w:rPr>
        <w:noProof/>
      </w:rPr>
      <w:drawing>
        <wp:anchor distT="0" distB="0" distL="114300" distR="114300" simplePos="0" relativeHeight="251661312" behindDoc="0" locked="0" layoutInCell="1" allowOverlap="1" wp14:anchorId="00E6D9D1" wp14:editId="333EC785">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37AA2BC">
      <w:start w:val="1"/>
      <w:numFmt w:val="lowerRoman"/>
      <w:lvlText w:val="(%1)"/>
      <w:lvlJc w:val="left"/>
      <w:pPr>
        <w:ind w:left="1080" w:hanging="720"/>
      </w:pPr>
      <w:rPr>
        <w:rFonts w:hint="default"/>
      </w:rPr>
    </w:lvl>
    <w:lvl w:ilvl="1" w:tplc="7F903570" w:tentative="1">
      <w:start w:val="1"/>
      <w:numFmt w:val="lowerLetter"/>
      <w:lvlText w:val="%2."/>
      <w:lvlJc w:val="left"/>
      <w:pPr>
        <w:ind w:left="1440" w:hanging="360"/>
      </w:pPr>
    </w:lvl>
    <w:lvl w:ilvl="2" w:tplc="81D428C6" w:tentative="1">
      <w:start w:val="1"/>
      <w:numFmt w:val="lowerRoman"/>
      <w:lvlText w:val="%3."/>
      <w:lvlJc w:val="right"/>
      <w:pPr>
        <w:ind w:left="2160" w:hanging="180"/>
      </w:pPr>
    </w:lvl>
    <w:lvl w:ilvl="3" w:tplc="B3AC6F6A" w:tentative="1">
      <w:start w:val="1"/>
      <w:numFmt w:val="decimal"/>
      <w:lvlText w:val="%4."/>
      <w:lvlJc w:val="left"/>
      <w:pPr>
        <w:ind w:left="2880" w:hanging="360"/>
      </w:pPr>
    </w:lvl>
    <w:lvl w:ilvl="4" w:tplc="A1B672B0" w:tentative="1">
      <w:start w:val="1"/>
      <w:numFmt w:val="lowerLetter"/>
      <w:lvlText w:val="%5."/>
      <w:lvlJc w:val="left"/>
      <w:pPr>
        <w:ind w:left="3600" w:hanging="360"/>
      </w:pPr>
    </w:lvl>
    <w:lvl w:ilvl="5" w:tplc="423A0584" w:tentative="1">
      <w:start w:val="1"/>
      <w:numFmt w:val="lowerRoman"/>
      <w:lvlText w:val="%6."/>
      <w:lvlJc w:val="right"/>
      <w:pPr>
        <w:ind w:left="4320" w:hanging="180"/>
      </w:pPr>
    </w:lvl>
    <w:lvl w:ilvl="6" w:tplc="EEBAFA86" w:tentative="1">
      <w:start w:val="1"/>
      <w:numFmt w:val="decimal"/>
      <w:lvlText w:val="%7."/>
      <w:lvlJc w:val="left"/>
      <w:pPr>
        <w:ind w:left="5040" w:hanging="360"/>
      </w:pPr>
    </w:lvl>
    <w:lvl w:ilvl="7" w:tplc="B128C246" w:tentative="1">
      <w:start w:val="1"/>
      <w:numFmt w:val="lowerLetter"/>
      <w:lvlText w:val="%8."/>
      <w:lvlJc w:val="left"/>
      <w:pPr>
        <w:ind w:left="5760" w:hanging="360"/>
      </w:pPr>
    </w:lvl>
    <w:lvl w:ilvl="8" w:tplc="91B6871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758AC3A">
      <w:start w:val="1"/>
      <w:numFmt w:val="lowerRoman"/>
      <w:lvlText w:val="(%1)"/>
      <w:lvlJc w:val="left"/>
      <w:pPr>
        <w:ind w:left="1080" w:hanging="720"/>
      </w:pPr>
      <w:rPr>
        <w:rFonts w:hint="default"/>
      </w:rPr>
    </w:lvl>
    <w:lvl w:ilvl="1" w:tplc="AB58FA9C" w:tentative="1">
      <w:start w:val="1"/>
      <w:numFmt w:val="lowerLetter"/>
      <w:lvlText w:val="%2."/>
      <w:lvlJc w:val="left"/>
      <w:pPr>
        <w:ind w:left="1440" w:hanging="360"/>
      </w:pPr>
    </w:lvl>
    <w:lvl w:ilvl="2" w:tplc="00344C50" w:tentative="1">
      <w:start w:val="1"/>
      <w:numFmt w:val="lowerRoman"/>
      <w:lvlText w:val="%3."/>
      <w:lvlJc w:val="right"/>
      <w:pPr>
        <w:ind w:left="2160" w:hanging="180"/>
      </w:pPr>
    </w:lvl>
    <w:lvl w:ilvl="3" w:tplc="F1CCC944" w:tentative="1">
      <w:start w:val="1"/>
      <w:numFmt w:val="decimal"/>
      <w:lvlText w:val="%4."/>
      <w:lvlJc w:val="left"/>
      <w:pPr>
        <w:ind w:left="2880" w:hanging="360"/>
      </w:pPr>
    </w:lvl>
    <w:lvl w:ilvl="4" w:tplc="D310ACC4" w:tentative="1">
      <w:start w:val="1"/>
      <w:numFmt w:val="lowerLetter"/>
      <w:lvlText w:val="%5."/>
      <w:lvlJc w:val="left"/>
      <w:pPr>
        <w:ind w:left="3600" w:hanging="360"/>
      </w:pPr>
    </w:lvl>
    <w:lvl w:ilvl="5" w:tplc="5E22D444" w:tentative="1">
      <w:start w:val="1"/>
      <w:numFmt w:val="lowerRoman"/>
      <w:lvlText w:val="%6."/>
      <w:lvlJc w:val="right"/>
      <w:pPr>
        <w:ind w:left="4320" w:hanging="180"/>
      </w:pPr>
    </w:lvl>
    <w:lvl w:ilvl="6" w:tplc="B9044770" w:tentative="1">
      <w:start w:val="1"/>
      <w:numFmt w:val="decimal"/>
      <w:lvlText w:val="%7."/>
      <w:lvlJc w:val="left"/>
      <w:pPr>
        <w:ind w:left="5040" w:hanging="360"/>
      </w:pPr>
    </w:lvl>
    <w:lvl w:ilvl="7" w:tplc="104EC260" w:tentative="1">
      <w:start w:val="1"/>
      <w:numFmt w:val="lowerLetter"/>
      <w:lvlText w:val="%8."/>
      <w:lvlJc w:val="left"/>
      <w:pPr>
        <w:ind w:left="5760" w:hanging="360"/>
      </w:pPr>
    </w:lvl>
    <w:lvl w:ilvl="8" w:tplc="6080783C"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27B4B2EA">
      <w:start w:val="1"/>
      <w:numFmt w:val="lowerRoman"/>
      <w:lvlText w:val="(%1)"/>
      <w:lvlJc w:val="left"/>
      <w:pPr>
        <w:ind w:left="1080" w:hanging="720"/>
      </w:pPr>
      <w:rPr>
        <w:rFonts w:hint="default"/>
      </w:rPr>
    </w:lvl>
    <w:lvl w:ilvl="1" w:tplc="44CCCC02" w:tentative="1">
      <w:start w:val="1"/>
      <w:numFmt w:val="lowerLetter"/>
      <w:lvlText w:val="%2."/>
      <w:lvlJc w:val="left"/>
      <w:pPr>
        <w:ind w:left="1440" w:hanging="360"/>
      </w:pPr>
    </w:lvl>
    <w:lvl w:ilvl="2" w:tplc="FB569C02" w:tentative="1">
      <w:start w:val="1"/>
      <w:numFmt w:val="lowerRoman"/>
      <w:lvlText w:val="%3."/>
      <w:lvlJc w:val="right"/>
      <w:pPr>
        <w:ind w:left="2160" w:hanging="180"/>
      </w:pPr>
    </w:lvl>
    <w:lvl w:ilvl="3" w:tplc="8C6EFD36" w:tentative="1">
      <w:start w:val="1"/>
      <w:numFmt w:val="decimal"/>
      <w:lvlText w:val="%4."/>
      <w:lvlJc w:val="left"/>
      <w:pPr>
        <w:ind w:left="2880" w:hanging="360"/>
      </w:pPr>
    </w:lvl>
    <w:lvl w:ilvl="4" w:tplc="A6EA068A" w:tentative="1">
      <w:start w:val="1"/>
      <w:numFmt w:val="lowerLetter"/>
      <w:lvlText w:val="%5."/>
      <w:lvlJc w:val="left"/>
      <w:pPr>
        <w:ind w:left="3600" w:hanging="360"/>
      </w:pPr>
    </w:lvl>
    <w:lvl w:ilvl="5" w:tplc="28B074DC" w:tentative="1">
      <w:start w:val="1"/>
      <w:numFmt w:val="lowerRoman"/>
      <w:lvlText w:val="%6."/>
      <w:lvlJc w:val="right"/>
      <w:pPr>
        <w:ind w:left="4320" w:hanging="180"/>
      </w:pPr>
    </w:lvl>
    <w:lvl w:ilvl="6" w:tplc="7A3CEA8E" w:tentative="1">
      <w:start w:val="1"/>
      <w:numFmt w:val="decimal"/>
      <w:lvlText w:val="%7."/>
      <w:lvlJc w:val="left"/>
      <w:pPr>
        <w:ind w:left="5040" w:hanging="360"/>
      </w:pPr>
    </w:lvl>
    <w:lvl w:ilvl="7" w:tplc="EB20EE70" w:tentative="1">
      <w:start w:val="1"/>
      <w:numFmt w:val="lowerLetter"/>
      <w:lvlText w:val="%8."/>
      <w:lvlJc w:val="left"/>
      <w:pPr>
        <w:ind w:left="5760" w:hanging="360"/>
      </w:pPr>
    </w:lvl>
    <w:lvl w:ilvl="8" w:tplc="C464B2A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65ECA13A">
      <w:start w:val="1"/>
      <w:numFmt w:val="lowerRoman"/>
      <w:lvlText w:val="(%1)"/>
      <w:lvlJc w:val="left"/>
      <w:pPr>
        <w:ind w:left="1080" w:hanging="720"/>
      </w:pPr>
      <w:rPr>
        <w:rFonts w:hint="default"/>
      </w:rPr>
    </w:lvl>
    <w:lvl w:ilvl="1" w:tplc="9BF8FAE8" w:tentative="1">
      <w:start w:val="1"/>
      <w:numFmt w:val="lowerLetter"/>
      <w:lvlText w:val="%2."/>
      <w:lvlJc w:val="left"/>
      <w:pPr>
        <w:ind w:left="1440" w:hanging="360"/>
      </w:pPr>
    </w:lvl>
    <w:lvl w:ilvl="2" w:tplc="50CC25F6" w:tentative="1">
      <w:start w:val="1"/>
      <w:numFmt w:val="lowerRoman"/>
      <w:lvlText w:val="%3."/>
      <w:lvlJc w:val="right"/>
      <w:pPr>
        <w:ind w:left="2160" w:hanging="180"/>
      </w:pPr>
    </w:lvl>
    <w:lvl w:ilvl="3" w:tplc="B218C414" w:tentative="1">
      <w:start w:val="1"/>
      <w:numFmt w:val="decimal"/>
      <w:lvlText w:val="%4."/>
      <w:lvlJc w:val="left"/>
      <w:pPr>
        <w:ind w:left="2880" w:hanging="360"/>
      </w:pPr>
    </w:lvl>
    <w:lvl w:ilvl="4" w:tplc="C7E409CC" w:tentative="1">
      <w:start w:val="1"/>
      <w:numFmt w:val="lowerLetter"/>
      <w:lvlText w:val="%5."/>
      <w:lvlJc w:val="left"/>
      <w:pPr>
        <w:ind w:left="3600" w:hanging="360"/>
      </w:pPr>
    </w:lvl>
    <w:lvl w:ilvl="5" w:tplc="38161896" w:tentative="1">
      <w:start w:val="1"/>
      <w:numFmt w:val="lowerRoman"/>
      <w:lvlText w:val="%6."/>
      <w:lvlJc w:val="right"/>
      <w:pPr>
        <w:ind w:left="4320" w:hanging="180"/>
      </w:pPr>
    </w:lvl>
    <w:lvl w:ilvl="6" w:tplc="944CB568" w:tentative="1">
      <w:start w:val="1"/>
      <w:numFmt w:val="decimal"/>
      <w:lvlText w:val="%7."/>
      <w:lvlJc w:val="left"/>
      <w:pPr>
        <w:ind w:left="5040" w:hanging="360"/>
      </w:pPr>
    </w:lvl>
    <w:lvl w:ilvl="7" w:tplc="CA0A862C" w:tentative="1">
      <w:start w:val="1"/>
      <w:numFmt w:val="lowerLetter"/>
      <w:lvlText w:val="%8."/>
      <w:lvlJc w:val="left"/>
      <w:pPr>
        <w:ind w:left="5760" w:hanging="360"/>
      </w:pPr>
    </w:lvl>
    <w:lvl w:ilvl="8" w:tplc="D53CF000"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7A7C5A16">
      <w:start w:val="1"/>
      <w:numFmt w:val="lowerRoman"/>
      <w:lvlText w:val="(%1)"/>
      <w:lvlJc w:val="left"/>
      <w:pPr>
        <w:ind w:left="1080" w:hanging="720"/>
      </w:pPr>
      <w:rPr>
        <w:rFonts w:hint="default"/>
      </w:rPr>
    </w:lvl>
    <w:lvl w:ilvl="1" w:tplc="5846FFC4" w:tentative="1">
      <w:start w:val="1"/>
      <w:numFmt w:val="lowerLetter"/>
      <w:lvlText w:val="%2."/>
      <w:lvlJc w:val="left"/>
      <w:pPr>
        <w:ind w:left="1440" w:hanging="360"/>
      </w:pPr>
    </w:lvl>
    <w:lvl w:ilvl="2" w:tplc="AC084AE2" w:tentative="1">
      <w:start w:val="1"/>
      <w:numFmt w:val="lowerRoman"/>
      <w:lvlText w:val="%3."/>
      <w:lvlJc w:val="right"/>
      <w:pPr>
        <w:ind w:left="2160" w:hanging="180"/>
      </w:pPr>
    </w:lvl>
    <w:lvl w:ilvl="3" w:tplc="31E46AA0" w:tentative="1">
      <w:start w:val="1"/>
      <w:numFmt w:val="decimal"/>
      <w:lvlText w:val="%4."/>
      <w:lvlJc w:val="left"/>
      <w:pPr>
        <w:ind w:left="2880" w:hanging="360"/>
      </w:pPr>
    </w:lvl>
    <w:lvl w:ilvl="4" w:tplc="ED28AFCA" w:tentative="1">
      <w:start w:val="1"/>
      <w:numFmt w:val="lowerLetter"/>
      <w:lvlText w:val="%5."/>
      <w:lvlJc w:val="left"/>
      <w:pPr>
        <w:ind w:left="3600" w:hanging="360"/>
      </w:pPr>
    </w:lvl>
    <w:lvl w:ilvl="5" w:tplc="62A4C88A" w:tentative="1">
      <w:start w:val="1"/>
      <w:numFmt w:val="lowerRoman"/>
      <w:lvlText w:val="%6."/>
      <w:lvlJc w:val="right"/>
      <w:pPr>
        <w:ind w:left="4320" w:hanging="180"/>
      </w:pPr>
    </w:lvl>
    <w:lvl w:ilvl="6" w:tplc="F9585C3E" w:tentative="1">
      <w:start w:val="1"/>
      <w:numFmt w:val="decimal"/>
      <w:lvlText w:val="%7."/>
      <w:lvlJc w:val="left"/>
      <w:pPr>
        <w:ind w:left="5040" w:hanging="360"/>
      </w:pPr>
    </w:lvl>
    <w:lvl w:ilvl="7" w:tplc="22D23B30" w:tentative="1">
      <w:start w:val="1"/>
      <w:numFmt w:val="lowerLetter"/>
      <w:lvlText w:val="%8."/>
      <w:lvlJc w:val="left"/>
      <w:pPr>
        <w:ind w:left="5760" w:hanging="360"/>
      </w:pPr>
    </w:lvl>
    <w:lvl w:ilvl="8" w:tplc="E8FEF9DC"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2E803C64">
      <w:start w:val="1"/>
      <w:numFmt w:val="bullet"/>
      <w:lvlText w:val=""/>
      <w:lvlJc w:val="left"/>
      <w:pPr>
        <w:ind w:left="720" w:hanging="360"/>
      </w:pPr>
      <w:rPr>
        <w:rFonts w:ascii="Symbol" w:hAnsi="Symbol" w:hint="default"/>
        <w:color w:val="auto"/>
        <w:sz w:val="24"/>
        <w:szCs w:val="24"/>
      </w:rPr>
    </w:lvl>
    <w:lvl w:ilvl="1" w:tplc="4E3817D0" w:tentative="1">
      <w:start w:val="1"/>
      <w:numFmt w:val="bullet"/>
      <w:lvlText w:val="o"/>
      <w:lvlJc w:val="left"/>
      <w:pPr>
        <w:ind w:left="1440" w:hanging="360"/>
      </w:pPr>
      <w:rPr>
        <w:rFonts w:ascii="Courier New" w:hAnsi="Courier New" w:cs="Courier New" w:hint="default"/>
      </w:rPr>
    </w:lvl>
    <w:lvl w:ilvl="2" w:tplc="00B8D5B6" w:tentative="1">
      <w:start w:val="1"/>
      <w:numFmt w:val="bullet"/>
      <w:lvlText w:val=""/>
      <w:lvlJc w:val="left"/>
      <w:pPr>
        <w:ind w:left="2160" w:hanging="360"/>
      </w:pPr>
      <w:rPr>
        <w:rFonts w:ascii="Wingdings" w:hAnsi="Wingdings" w:hint="default"/>
      </w:rPr>
    </w:lvl>
    <w:lvl w:ilvl="3" w:tplc="5E229F86" w:tentative="1">
      <w:start w:val="1"/>
      <w:numFmt w:val="bullet"/>
      <w:lvlText w:val=""/>
      <w:lvlJc w:val="left"/>
      <w:pPr>
        <w:ind w:left="2880" w:hanging="360"/>
      </w:pPr>
      <w:rPr>
        <w:rFonts w:ascii="Symbol" w:hAnsi="Symbol" w:hint="default"/>
      </w:rPr>
    </w:lvl>
    <w:lvl w:ilvl="4" w:tplc="71A40CB6" w:tentative="1">
      <w:start w:val="1"/>
      <w:numFmt w:val="bullet"/>
      <w:lvlText w:val="o"/>
      <w:lvlJc w:val="left"/>
      <w:pPr>
        <w:ind w:left="3600" w:hanging="360"/>
      </w:pPr>
      <w:rPr>
        <w:rFonts w:ascii="Courier New" w:hAnsi="Courier New" w:cs="Courier New" w:hint="default"/>
      </w:rPr>
    </w:lvl>
    <w:lvl w:ilvl="5" w:tplc="DFE846BE" w:tentative="1">
      <w:start w:val="1"/>
      <w:numFmt w:val="bullet"/>
      <w:lvlText w:val=""/>
      <w:lvlJc w:val="left"/>
      <w:pPr>
        <w:ind w:left="4320" w:hanging="360"/>
      </w:pPr>
      <w:rPr>
        <w:rFonts w:ascii="Wingdings" w:hAnsi="Wingdings" w:hint="default"/>
      </w:rPr>
    </w:lvl>
    <w:lvl w:ilvl="6" w:tplc="5374E90A" w:tentative="1">
      <w:start w:val="1"/>
      <w:numFmt w:val="bullet"/>
      <w:lvlText w:val=""/>
      <w:lvlJc w:val="left"/>
      <w:pPr>
        <w:ind w:left="5040" w:hanging="360"/>
      </w:pPr>
      <w:rPr>
        <w:rFonts w:ascii="Symbol" w:hAnsi="Symbol" w:hint="default"/>
      </w:rPr>
    </w:lvl>
    <w:lvl w:ilvl="7" w:tplc="E8BC2E3C" w:tentative="1">
      <w:start w:val="1"/>
      <w:numFmt w:val="bullet"/>
      <w:lvlText w:val="o"/>
      <w:lvlJc w:val="left"/>
      <w:pPr>
        <w:ind w:left="5760" w:hanging="360"/>
      </w:pPr>
      <w:rPr>
        <w:rFonts w:ascii="Courier New" w:hAnsi="Courier New" w:cs="Courier New" w:hint="default"/>
      </w:rPr>
    </w:lvl>
    <w:lvl w:ilvl="8" w:tplc="0CEC2208"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4732C462">
      <w:start w:val="1"/>
      <w:numFmt w:val="lowerRoman"/>
      <w:lvlText w:val="(%1)"/>
      <w:lvlJc w:val="left"/>
      <w:pPr>
        <w:ind w:left="1080" w:hanging="720"/>
      </w:pPr>
      <w:rPr>
        <w:rFonts w:hint="default"/>
      </w:rPr>
    </w:lvl>
    <w:lvl w:ilvl="1" w:tplc="A044D9AA" w:tentative="1">
      <w:start w:val="1"/>
      <w:numFmt w:val="lowerLetter"/>
      <w:lvlText w:val="%2."/>
      <w:lvlJc w:val="left"/>
      <w:pPr>
        <w:ind w:left="1440" w:hanging="360"/>
      </w:pPr>
    </w:lvl>
    <w:lvl w:ilvl="2" w:tplc="07B2B1E8" w:tentative="1">
      <w:start w:val="1"/>
      <w:numFmt w:val="lowerRoman"/>
      <w:lvlText w:val="%3."/>
      <w:lvlJc w:val="right"/>
      <w:pPr>
        <w:ind w:left="2160" w:hanging="180"/>
      </w:pPr>
    </w:lvl>
    <w:lvl w:ilvl="3" w:tplc="9ABE0930" w:tentative="1">
      <w:start w:val="1"/>
      <w:numFmt w:val="decimal"/>
      <w:lvlText w:val="%4."/>
      <w:lvlJc w:val="left"/>
      <w:pPr>
        <w:ind w:left="2880" w:hanging="360"/>
      </w:pPr>
    </w:lvl>
    <w:lvl w:ilvl="4" w:tplc="C1C668B4" w:tentative="1">
      <w:start w:val="1"/>
      <w:numFmt w:val="lowerLetter"/>
      <w:lvlText w:val="%5."/>
      <w:lvlJc w:val="left"/>
      <w:pPr>
        <w:ind w:left="3600" w:hanging="360"/>
      </w:pPr>
    </w:lvl>
    <w:lvl w:ilvl="5" w:tplc="4C4A40A4" w:tentative="1">
      <w:start w:val="1"/>
      <w:numFmt w:val="lowerRoman"/>
      <w:lvlText w:val="%6."/>
      <w:lvlJc w:val="right"/>
      <w:pPr>
        <w:ind w:left="4320" w:hanging="180"/>
      </w:pPr>
    </w:lvl>
    <w:lvl w:ilvl="6" w:tplc="34DA1008" w:tentative="1">
      <w:start w:val="1"/>
      <w:numFmt w:val="decimal"/>
      <w:lvlText w:val="%7."/>
      <w:lvlJc w:val="left"/>
      <w:pPr>
        <w:ind w:left="5040" w:hanging="360"/>
      </w:pPr>
    </w:lvl>
    <w:lvl w:ilvl="7" w:tplc="6F34B59A" w:tentative="1">
      <w:start w:val="1"/>
      <w:numFmt w:val="lowerLetter"/>
      <w:lvlText w:val="%8."/>
      <w:lvlJc w:val="left"/>
      <w:pPr>
        <w:ind w:left="5760" w:hanging="360"/>
      </w:pPr>
    </w:lvl>
    <w:lvl w:ilvl="8" w:tplc="82EAC0D8"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DE32BEAE">
      <w:start w:val="1"/>
      <w:numFmt w:val="lowerRoman"/>
      <w:lvlText w:val="(%1)"/>
      <w:lvlJc w:val="left"/>
      <w:pPr>
        <w:ind w:left="1080" w:hanging="720"/>
      </w:pPr>
      <w:rPr>
        <w:rFonts w:hint="default"/>
      </w:rPr>
    </w:lvl>
    <w:lvl w:ilvl="1" w:tplc="B8366B8C" w:tentative="1">
      <w:start w:val="1"/>
      <w:numFmt w:val="lowerLetter"/>
      <w:lvlText w:val="%2."/>
      <w:lvlJc w:val="left"/>
      <w:pPr>
        <w:ind w:left="1440" w:hanging="360"/>
      </w:pPr>
    </w:lvl>
    <w:lvl w:ilvl="2" w:tplc="649088EE" w:tentative="1">
      <w:start w:val="1"/>
      <w:numFmt w:val="lowerRoman"/>
      <w:lvlText w:val="%3."/>
      <w:lvlJc w:val="right"/>
      <w:pPr>
        <w:ind w:left="2160" w:hanging="180"/>
      </w:pPr>
    </w:lvl>
    <w:lvl w:ilvl="3" w:tplc="A1D018F6" w:tentative="1">
      <w:start w:val="1"/>
      <w:numFmt w:val="decimal"/>
      <w:lvlText w:val="%4."/>
      <w:lvlJc w:val="left"/>
      <w:pPr>
        <w:ind w:left="2880" w:hanging="360"/>
      </w:pPr>
    </w:lvl>
    <w:lvl w:ilvl="4" w:tplc="1A8E1C50" w:tentative="1">
      <w:start w:val="1"/>
      <w:numFmt w:val="lowerLetter"/>
      <w:lvlText w:val="%5."/>
      <w:lvlJc w:val="left"/>
      <w:pPr>
        <w:ind w:left="3600" w:hanging="360"/>
      </w:pPr>
    </w:lvl>
    <w:lvl w:ilvl="5" w:tplc="8DD4AB3C" w:tentative="1">
      <w:start w:val="1"/>
      <w:numFmt w:val="lowerRoman"/>
      <w:lvlText w:val="%6."/>
      <w:lvlJc w:val="right"/>
      <w:pPr>
        <w:ind w:left="4320" w:hanging="180"/>
      </w:pPr>
    </w:lvl>
    <w:lvl w:ilvl="6" w:tplc="CAD0269A" w:tentative="1">
      <w:start w:val="1"/>
      <w:numFmt w:val="decimal"/>
      <w:lvlText w:val="%7."/>
      <w:lvlJc w:val="left"/>
      <w:pPr>
        <w:ind w:left="5040" w:hanging="360"/>
      </w:pPr>
    </w:lvl>
    <w:lvl w:ilvl="7" w:tplc="581C89DA" w:tentative="1">
      <w:start w:val="1"/>
      <w:numFmt w:val="lowerLetter"/>
      <w:lvlText w:val="%8."/>
      <w:lvlJc w:val="left"/>
      <w:pPr>
        <w:ind w:left="5760" w:hanging="360"/>
      </w:pPr>
    </w:lvl>
    <w:lvl w:ilvl="8" w:tplc="F43AEA1E"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BF20DA68">
      <w:start w:val="1"/>
      <w:numFmt w:val="lowerRoman"/>
      <w:lvlText w:val="(%1)"/>
      <w:lvlJc w:val="left"/>
      <w:pPr>
        <w:ind w:left="1080" w:hanging="720"/>
      </w:pPr>
      <w:rPr>
        <w:rFonts w:hint="default"/>
      </w:rPr>
    </w:lvl>
    <w:lvl w:ilvl="1" w:tplc="60F893EA" w:tentative="1">
      <w:start w:val="1"/>
      <w:numFmt w:val="lowerLetter"/>
      <w:lvlText w:val="%2."/>
      <w:lvlJc w:val="left"/>
      <w:pPr>
        <w:ind w:left="1440" w:hanging="360"/>
      </w:pPr>
    </w:lvl>
    <w:lvl w:ilvl="2" w:tplc="1BE8E64E" w:tentative="1">
      <w:start w:val="1"/>
      <w:numFmt w:val="lowerRoman"/>
      <w:lvlText w:val="%3."/>
      <w:lvlJc w:val="right"/>
      <w:pPr>
        <w:ind w:left="2160" w:hanging="180"/>
      </w:pPr>
    </w:lvl>
    <w:lvl w:ilvl="3" w:tplc="E398D27E" w:tentative="1">
      <w:start w:val="1"/>
      <w:numFmt w:val="decimal"/>
      <w:lvlText w:val="%4."/>
      <w:lvlJc w:val="left"/>
      <w:pPr>
        <w:ind w:left="2880" w:hanging="360"/>
      </w:pPr>
    </w:lvl>
    <w:lvl w:ilvl="4" w:tplc="CDE20308" w:tentative="1">
      <w:start w:val="1"/>
      <w:numFmt w:val="lowerLetter"/>
      <w:lvlText w:val="%5."/>
      <w:lvlJc w:val="left"/>
      <w:pPr>
        <w:ind w:left="3600" w:hanging="360"/>
      </w:pPr>
    </w:lvl>
    <w:lvl w:ilvl="5" w:tplc="85EAC97A" w:tentative="1">
      <w:start w:val="1"/>
      <w:numFmt w:val="lowerRoman"/>
      <w:lvlText w:val="%6."/>
      <w:lvlJc w:val="right"/>
      <w:pPr>
        <w:ind w:left="4320" w:hanging="180"/>
      </w:pPr>
    </w:lvl>
    <w:lvl w:ilvl="6" w:tplc="EECEDBAE" w:tentative="1">
      <w:start w:val="1"/>
      <w:numFmt w:val="decimal"/>
      <w:lvlText w:val="%7."/>
      <w:lvlJc w:val="left"/>
      <w:pPr>
        <w:ind w:left="5040" w:hanging="360"/>
      </w:pPr>
    </w:lvl>
    <w:lvl w:ilvl="7" w:tplc="4118996A" w:tentative="1">
      <w:start w:val="1"/>
      <w:numFmt w:val="lowerLetter"/>
      <w:lvlText w:val="%8."/>
      <w:lvlJc w:val="left"/>
      <w:pPr>
        <w:ind w:left="5760" w:hanging="360"/>
      </w:pPr>
    </w:lvl>
    <w:lvl w:ilvl="8" w:tplc="239EC4A6"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733C5084">
      <w:start w:val="1"/>
      <w:numFmt w:val="lowerRoman"/>
      <w:lvlText w:val="(%1)"/>
      <w:lvlJc w:val="left"/>
      <w:pPr>
        <w:ind w:left="1080" w:hanging="720"/>
      </w:pPr>
      <w:rPr>
        <w:rFonts w:hint="default"/>
      </w:rPr>
    </w:lvl>
    <w:lvl w:ilvl="1" w:tplc="7082B4FA" w:tentative="1">
      <w:start w:val="1"/>
      <w:numFmt w:val="lowerLetter"/>
      <w:lvlText w:val="%2."/>
      <w:lvlJc w:val="left"/>
      <w:pPr>
        <w:ind w:left="1440" w:hanging="360"/>
      </w:pPr>
    </w:lvl>
    <w:lvl w:ilvl="2" w:tplc="498CEE20" w:tentative="1">
      <w:start w:val="1"/>
      <w:numFmt w:val="lowerRoman"/>
      <w:lvlText w:val="%3."/>
      <w:lvlJc w:val="right"/>
      <w:pPr>
        <w:ind w:left="2160" w:hanging="180"/>
      </w:pPr>
    </w:lvl>
    <w:lvl w:ilvl="3" w:tplc="CAFCA356" w:tentative="1">
      <w:start w:val="1"/>
      <w:numFmt w:val="decimal"/>
      <w:lvlText w:val="%4."/>
      <w:lvlJc w:val="left"/>
      <w:pPr>
        <w:ind w:left="2880" w:hanging="360"/>
      </w:pPr>
    </w:lvl>
    <w:lvl w:ilvl="4" w:tplc="C8A86524" w:tentative="1">
      <w:start w:val="1"/>
      <w:numFmt w:val="lowerLetter"/>
      <w:lvlText w:val="%5."/>
      <w:lvlJc w:val="left"/>
      <w:pPr>
        <w:ind w:left="3600" w:hanging="360"/>
      </w:pPr>
    </w:lvl>
    <w:lvl w:ilvl="5" w:tplc="90160370" w:tentative="1">
      <w:start w:val="1"/>
      <w:numFmt w:val="lowerRoman"/>
      <w:lvlText w:val="%6."/>
      <w:lvlJc w:val="right"/>
      <w:pPr>
        <w:ind w:left="4320" w:hanging="180"/>
      </w:pPr>
    </w:lvl>
    <w:lvl w:ilvl="6" w:tplc="3E2EDF8C" w:tentative="1">
      <w:start w:val="1"/>
      <w:numFmt w:val="decimal"/>
      <w:lvlText w:val="%7."/>
      <w:lvlJc w:val="left"/>
      <w:pPr>
        <w:ind w:left="5040" w:hanging="360"/>
      </w:pPr>
    </w:lvl>
    <w:lvl w:ilvl="7" w:tplc="7B5E2996" w:tentative="1">
      <w:start w:val="1"/>
      <w:numFmt w:val="lowerLetter"/>
      <w:lvlText w:val="%8."/>
      <w:lvlJc w:val="left"/>
      <w:pPr>
        <w:ind w:left="5760" w:hanging="360"/>
      </w:pPr>
    </w:lvl>
    <w:lvl w:ilvl="8" w:tplc="B9EC0F36"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55A6562E">
      <w:start w:val="1"/>
      <w:numFmt w:val="lowerRoman"/>
      <w:lvlText w:val="(%1)"/>
      <w:lvlJc w:val="left"/>
      <w:pPr>
        <w:ind w:left="1080" w:hanging="720"/>
      </w:pPr>
      <w:rPr>
        <w:rFonts w:hint="default"/>
      </w:rPr>
    </w:lvl>
    <w:lvl w:ilvl="1" w:tplc="AC0CE36E" w:tentative="1">
      <w:start w:val="1"/>
      <w:numFmt w:val="lowerLetter"/>
      <w:lvlText w:val="%2."/>
      <w:lvlJc w:val="left"/>
      <w:pPr>
        <w:ind w:left="1440" w:hanging="360"/>
      </w:pPr>
    </w:lvl>
    <w:lvl w:ilvl="2" w:tplc="8FA89C70" w:tentative="1">
      <w:start w:val="1"/>
      <w:numFmt w:val="lowerRoman"/>
      <w:lvlText w:val="%3."/>
      <w:lvlJc w:val="right"/>
      <w:pPr>
        <w:ind w:left="2160" w:hanging="180"/>
      </w:pPr>
    </w:lvl>
    <w:lvl w:ilvl="3" w:tplc="E52C50FC" w:tentative="1">
      <w:start w:val="1"/>
      <w:numFmt w:val="decimal"/>
      <w:lvlText w:val="%4."/>
      <w:lvlJc w:val="left"/>
      <w:pPr>
        <w:ind w:left="2880" w:hanging="360"/>
      </w:pPr>
    </w:lvl>
    <w:lvl w:ilvl="4" w:tplc="58DA23E6" w:tentative="1">
      <w:start w:val="1"/>
      <w:numFmt w:val="lowerLetter"/>
      <w:lvlText w:val="%5."/>
      <w:lvlJc w:val="left"/>
      <w:pPr>
        <w:ind w:left="3600" w:hanging="360"/>
      </w:pPr>
    </w:lvl>
    <w:lvl w:ilvl="5" w:tplc="B4C0B896" w:tentative="1">
      <w:start w:val="1"/>
      <w:numFmt w:val="lowerRoman"/>
      <w:lvlText w:val="%6."/>
      <w:lvlJc w:val="right"/>
      <w:pPr>
        <w:ind w:left="4320" w:hanging="180"/>
      </w:pPr>
    </w:lvl>
    <w:lvl w:ilvl="6" w:tplc="0BFC196E" w:tentative="1">
      <w:start w:val="1"/>
      <w:numFmt w:val="decimal"/>
      <w:lvlText w:val="%7."/>
      <w:lvlJc w:val="left"/>
      <w:pPr>
        <w:ind w:left="5040" w:hanging="360"/>
      </w:pPr>
    </w:lvl>
    <w:lvl w:ilvl="7" w:tplc="0736ED4E" w:tentative="1">
      <w:start w:val="1"/>
      <w:numFmt w:val="lowerLetter"/>
      <w:lvlText w:val="%8."/>
      <w:lvlJc w:val="left"/>
      <w:pPr>
        <w:ind w:left="5760" w:hanging="360"/>
      </w:pPr>
    </w:lvl>
    <w:lvl w:ilvl="8" w:tplc="72ACBEA4"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440E54CC">
      <w:start w:val="1"/>
      <w:numFmt w:val="lowerRoman"/>
      <w:lvlText w:val="(%1)"/>
      <w:lvlJc w:val="left"/>
      <w:pPr>
        <w:ind w:left="1080" w:hanging="720"/>
      </w:pPr>
      <w:rPr>
        <w:rFonts w:hint="default"/>
      </w:rPr>
    </w:lvl>
    <w:lvl w:ilvl="1" w:tplc="8B2822DA" w:tentative="1">
      <w:start w:val="1"/>
      <w:numFmt w:val="lowerLetter"/>
      <w:lvlText w:val="%2."/>
      <w:lvlJc w:val="left"/>
      <w:pPr>
        <w:ind w:left="1440" w:hanging="360"/>
      </w:pPr>
    </w:lvl>
    <w:lvl w:ilvl="2" w:tplc="5958DB1A" w:tentative="1">
      <w:start w:val="1"/>
      <w:numFmt w:val="lowerRoman"/>
      <w:lvlText w:val="%3."/>
      <w:lvlJc w:val="right"/>
      <w:pPr>
        <w:ind w:left="2160" w:hanging="180"/>
      </w:pPr>
    </w:lvl>
    <w:lvl w:ilvl="3" w:tplc="FE1AE04E" w:tentative="1">
      <w:start w:val="1"/>
      <w:numFmt w:val="decimal"/>
      <w:lvlText w:val="%4."/>
      <w:lvlJc w:val="left"/>
      <w:pPr>
        <w:ind w:left="2880" w:hanging="360"/>
      </w:pPr>
    </w:lvl>
    <w:lvl w:ilvl="4" w:tplc="AF4EC49E" w:tentative="1">
      <w:start w:val="1"/>
      <w:numFmt w:val="lowerLetter"/>
      <w:lvlText w:val="%5."/>
      <w:lvlJc w:val="left"/>
      <w:pPr>
        <w:ind w:left="3600" w:hanging="360"/>
      </w:pPr>
    </w:lvl>
    <w:lvl w:ilvl="5" w:tplc="81E23B5E" w:tentative="1">
      <w:start w:val="1"/>
      <w:numFmt w:val="lowerRoman"/>
      <w:lvlText w:val="%6."/>
      <w:lvlJc w:val="right"/>
      <w:pPr>
        <w:ind w:left="4320" w:hanging="180"/>
      </w:pPr>
    </w:lvl>
    <w:lvl w:ilvl="6" w:tplc="F04646FE" w:tentative="1">
      <w:start w:val="1"/>
      <w:numFmt w:val="decimal"/>
      <w:lvlText w:val="%7."/>
      <w:lvlJc w:val="left"/>
      <w:pPr>
        <w:ind w:left="5040" w:hanging="360"/>
      </w:pPr>
    </w:lvl>
    <w:lvl w:ilvl="7" w:tplc="D49AD3AA" w:tentative="1">
      <w:start w:val="1"/>
      <w:numFmt w:val="lowerLetter"/>
      <w:lvlText w:val="%8."/>
      <w:lvlJc w:val="left"/>
      <w:pPr>
        <w:ind w:left="5760" w:hanging="360"/>
      </w:pPr>
    </w:lvl>
    <w:lvl w:ilvl="8" w:tplc="9A16C2EC"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0F741560">
      <w:start w:val="1"/>
      <w:numFmt w:val="lowerRoman"/>
      <w:lvlText w:val="(%1)"/>
      <w:lvlJc w:val="left"/>
      <w:pPr>
        <w:ind w:left="1080" w:hanging="720"/>
      </w:pPr>
      <w:rPr>
        <w:rFonts w:hint="default"/>
      </w:rPr>
    </w:lvl>
    <w:lvl w:ilvl="1" w:tplc="72C42CE8" w:tentative="1">
      <w:start w:val="1"/>
      <w:numFmt w:val="lowerLetter"/>
      <w:lvlText w:val="%2."/>
      <w:lvlJc w:val="left"/>
      <w:pPr>
        <w:ind w:left="1440" w:hanging="360"/>
      </w:pPr>
    </w:lvl>
    <w:lvl w:ilvl="2" w:tplc="0F78F462" w:tentative="1">
      <w:start w:val="1"/>
      <w:numFmt w:val="lowerRoman"/>
      <w:lvlText w:val="%3."/>
      <w:lvlJc w:val="right"/>
      <w:pPr>
        <w:ind w:left="2160" w:hanging="180"/>
      </w:pPr>
    </w:lvl>
    <w:lvl w:ilvl="3" w:tplc="F50A23C0" w:tentative="1">
      <w:start w:val="1"/>
      <w:numFmt w:val="decimal"/>
      <w:lvlText w:val="%4."/>
      <w:lvlJc w:val="left"/>
      <w:pPr>
        <w:ind w:left="2880" w:hanging="360"/>
      </w:pPr>
    </w:lvl>
    <w:lvl w:ilvl="4" w:tplc="C30A0FF0" w:tentative="1">
      <w:start w:val="1"/>
      <w:numFmt w:val="lowerLetter"/>
      <w:lvlText w:val="%5."/>
      <w:lvlJc w:val="left"/>
      <w:pPr>
        <w:ind w:left="3600" w:hanging="360"/>
      </w:pPr>
    </w:lvl>
    <w:lvl w:ilvl="5" w:tplc="E5408A0E" w:tentative="1">
      <w:start w:val="1"/>
      <w:numFmt w:val="lowerRoman"/>
      <w:lvlText w:val="%6."/>
      <w:lvlJc w:val="right"/>
      <w:pPr>
        <w:ind w:left="4320" w:hanging="180"/>
      </w:pPr>
    </w:lvl>
    <w:lvl w:ilvl="6" w:tplc="D97A97F8" w:tentative="1">
      <w:start w:val="1"/>
      <w:numFmt w:val="decimal"/>
      <w:lvlText w:val="%7."/>
      <w:lvlJc w:val="left"/>
      <w:pPr>
        <w:ind w:left="5040" w:hanging="360"/>
      </w:pPr>
    </w:lvl>
    <w:lvl w:ilvl="7" w:tplc="75721CB2" w:tentative="1">
      <w:start w:val="1"/>
      <w:numFmt w:val="lowerLetter"/>
      <w:lvlText w:val="%8."/>
      <w:lvlJc w:val="left"/>
      <w:pPr>
        <w:ind w:left="5760" w:hanging="360"/>
      </w:pPr>
    </w:lvl>
    <w:lvl w:ilvl="8" w:tplc="24DEA9A6"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A9E8AFD4">
      <w:start w:val="1"/>
      <w:numFmt w:val="lowerRoman"/>
      <w:lvlText w:val="(%1)"/>
      <w:lvlJc w:val="left"/>
      <w:pPr>
        <w:ind w:left="1080" w:hanging="720"/>
      </w:pPr>
      <w:rPr>
        <w:rFonts w:hint="default"/>
      </w:rPr>
    </w:lvl>
    <w:lvl w:ilvl="1" w:tplc="DA6AA67C" w:tentative="1">
      <w:start w:val="1"/>
      <w:numFmt w:val="lowerLetter"/>
      <w:lvlText w:val="%2."/>
      <w:lvlJc w:val="left"/>
      <w:pPr>
        <w:ind w:left="1440" w:hanging="360"/>
      </w:pPr>
    </w:lvl>
    <w:lvl w:ilvl="2" w:tplc="8A5C6D38" w:tentative="1">
      <w:start w:val="1"/>
      <w:numFmt w:val="lowerRoman"/>
      <w:lvlText w:val="%3."/>
      <w:lvlJc w:val="right"/>
      <w:pPr>
        <w:ind w:left="2160" w:hanging="180"/>
      </w:pPr>
    </w:lvl>
    <w:lvl w:ilvl="3" w:tplc="811204C6" w:tentative="1">
      <w:start w:val="1"/>
      <w:numFmt w:val="decimal"/>
      <w:lvlText w:val="%4."/>
      <w:lvlJc w:val="left"/>
      <w:pPr>
        <w:ind w:left="2880" w:hanging="360"/>
      </w:pPr>
    </w:lvl>
    <w:lvl w:ilvl="4" w:tplc="9F26FD5C" w:tentative="1">
      <w:start w:val="1"/>
      <w:numFmt w:val="lowerLetter"/>
      <w:lvlText w:val="%5."/>
      <w:lvlJc w:val="left"/>
      <w:pPr>
        <w:ind w:left="3600" w:hanging="360"/>
      </w:pPr>
    </w:lvl>
    <w:lvl w:ilvl="5" w:tplc="421CBB18" w:tentative="1">
      <w:start w:val="1"/>
      <w:numFmt w:val="lowerRoman"/>
      <w:lvlText w:val="%6."/>
      <w:lvlJc w:val="right"/>
      <w:pPr>
        <w:ind w:left="4320" w:hanging="180"/>
      </w:pPr>
    </w:lvl>
    <w:lvl w:ilvl="6" w:tplc="0AA6E21E" w:tentative="1">
      <w:start w:val="1"/>
      <w:numFmt w:val="decimal"/>
      <w:lvlText w:val="%7."/>
      <w:lvlJc w:val="left"/>
      <w:pPr>
        <w:ind w:left="5040" w:hanging="360"/>
      </w:pPr>
    </w:lvl>
    <w:lvl w:ilvl="7" w:tplc="3774B3C6" w:tentative="1">
      <w:start w:val="1"/>
      <w:numFmt w:val="lowerLetter"/>
      <w:lvlText w:val="%8."/>
      <w:lvlJc w:val="left"/>
      <w:pPr>
        <w:ind w:left="5760" w:hanging="360"/>
      </w:pPr>
    </w:lvl>
    <w:lvl w:ilvl="8" w:tplc="44FCD3FC"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3A9E087A">
      <w:start w:val="1"/>
      <w:numFmt w:val="lowerRoman"/>
      <w:lvlText w:val="(%1)"/>
      <w:lvlJc w:val="left"/>
      <w:pPr>
        <w:ind w:left="1080" w:hanging="720"/>
      </w:pPr>
      <w:rPr>
        <w:rFonts w:hint="default"/>
      </w:rPr>
    </w:lvl>
    <w:lvl w:ilvl="1" w:tplc="B2981712" w:tentative="1">
      <w:start w:val="1"/>
      <w:numFmt w:val="lowerLetter"/>
      <w:lvlText w:val="%2."/>
      <w:lvlJc w:val="left"/>
      <w:pPr>
        <w:ind w:left="1440" w:hanging="360"/>
      </w:pPr>
    </w:lvl>
    <w:lvl w:ilvl="2" w:tplc="5852D898" w:tentative="1">
      <w:start w:val="1"/>
      <w:numFmt w:val="lowerRoman"/>
      <w:lvlText w:val="%3."/>
      <w:lvlJc w:val="right"/>
      <w:pPr>
        <w:ind w:left="2160" w:hanging="180"/>
      </w:pPr>
    </w:lvl>
    <w:lvl w:ilvl="3" w:tplc="C9ECD93E" w:tentative="1">
      <w:start w:val="1"/>
      <w:numFmt w:val="decimal"/>
      <w:lvlText w:val="%4."/>
      <w:lvlJc w:val="left"/>
      <w:pPr>
        <w:ind w:left="2880" w:hanging="360"/>
      </w:pPr>
    </w:lvl>
    <w:lvl w:ilvl="4" w:tplc="C7A45CFE" w:tentative="1">
      <w:start w:val="1"/>
      <w:numFmt w:val="lowerLetter"/>
      <w:lvlText w:val="%5."/>
      <w:lvlJc w:val="left"/>
      <w:pPr>
        <w:ind w:left="3600" w:hanging="360"/>
      </w:pPr>
    </w:lvl>
    <w:lvl w:ilvl="5" w:tplc="D3D2CC20" w:tentative="1">
      <w:start w:val="1"/>
      <w:numFmt w:val="lowerRoman"/>
      <w:lvlText w:val="%6."/>
      <w:lvlJc w:val="right"/>
      <w:pPr>
        <w:ind w:left="4320" w:hanging="180"/>
      </w:pPr>
    </w:lvl>
    <w:lvl w:ilvl="6" w:tplc="70A4DF00" w:tentative="1">
      <w:start w:val="1"/>
      <w:numFmt w:val="decimal"/>
      <w:lvlText w:val="%7."/>
      <w:lvlJc w:val="left"/>
      <w:pPr>
        <w:ind w:left="5040" w:hanging="360"/>
      </w:pPr>
    </w:lvl>
    <w:lvl w:ilvl="7" w:tplc="96B64C98" w:tentative="1">
      <w:start w:val="1"/>
      <w:numFmt w:val="lowerLetter"/>
      <w:lvlText w:val="%8."/>
      <w:lvlJc w:val="left"/>
      <w:pPr>
        <w:ind w:left="5760" w:hanging="360"/>
      </w:pPr>
    </w:lvl>
    <w:lvl w:ilvl="8" w:tplc="C066A5E2"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ED38210E">
      <w:start w:val="1"/>
      <w:numFmt w:val="lowerRoman"/>
      <w:lvlText w:val="(%1)"/>
      <w:lvlJc w:val="left"/>
      <w:pPr>
        <w:ind w:left="1080" w:hanging="720"/>
      </w:pPr>
      <w:rPr>
        <w:rFonts w:hint="default"/>
      </w:rPr>
    </w:lvl>
    <w:lvl w:ilvl="1" w:tplc="5B16E2B0" w:tentative="1">
      <w:start w:val="1"/>
      <w:numFmt w:val="lowerLetter"/>
      <w:lvlText w:val="%2."/>
      <w:lvlJc w:val="left"/>
      <w:pPr>
        <w:ind w:left="1440" w:hanging="360"/>
      </w:pPr>
    </w:lvl>
    <w:lvl w:ilvl="2" w:tplc="141847E8" w:tentative="1">
      <w:start w:val="1"/>
      <w:numFmt w:val="lowerRoman"/>
      <w:lvlText w:val="%3."/>
      <w:lvlJc w:val="right"/>
      <w:pPr>
        <w:ind w:left="2160" w:hanging="180"/>
      </w:pPr>
    </w:lvl>
    <w:lvl w:ilvl="3" w:tplc="DFFE9FC2" w:tentative="1">
      <w:start w:val="1"/>
      <w:numFmt w:val="decimal"/>
      <w:lvlText w:val="%4."/>
      <w:lvlJc w:val="left"/>
      <w:pPr>
        <w:ind w:left="2880" w:hanging="360"/>
      </w:pPr>
    </w:lvl>
    <w:lvl w:ilvl="4" w:tplc="494C6354" w:tentative="1">
      <w:start w:val="1"/>
      <w:numFmt w:val="lowerLetter"/>
      <w:lvlText w:val="%5."/>
      <w:lvlJc w:val="left"/>
      <w:pPr>
        <w:ind w:left="3600" w:hanging="360"/>
      </w:pPr>
    </w:lvl>
    <w:lvl w:ilvl="5" w:tplc="2028E6FC" w:tentative="1">
      <w:start w:val="1"/>
      <w:numFmt w:val="lowerRoman"/>
      <w:lvlText w:val="%6."/>
      <w:lvlJc w:val="right"/>
      <w:pPr>
        <w:ind w:left="4320" w:hanging="180"/>
      </w:pPr>
    </w:lvl>
    <w:lvl w:ilvl="6" w:tplc="D714B702" w:tentative="1">
      <w:start w:val="1"/>
      <w:numFmt w:val="decimal"/>
      <w:lvlText w:val="%7."/>
      <w:lvlJc w:val="left"/>
      <w:pPr>
        <w:ind w:left="5040" w:hanging="360"/>
      </w:pPr>
    </w:lvl>
    <w:lvl w:ilvl="7" w:tplc="52F62FAC" w:tentative="1">
      <w:start w:val="1"/>
      <w:numFmt w:val="lowerLetter"/>
      <w:lvlText w:val="%8."/>
      <w:lvlJc w:val="left"/>
      <w:pPr>
        <w:ind w:left="5760" w:hanging="360"/>
      </w:pPr>
    </w:lvl>
    <w:lvl w:ilvl="8" w:tplc="3D0E8E9C"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E9366F00">
      <w:start w:val="1"/>
      <w:numFmt w:val="lowerRoman"/>
      <w:lvlText w:val="(%1)"/>
      <w:lvlJc w:val="left"/>
      <w:pPr>
        <w:ind w:left="1080" w:hanging="720"/>
      </w:pPr>
      <w:rPr>
        <w:rFonts w:hint="default"/>
      </w:rPr>
    </w:lvl>
    <w:lvl w:ilvl="1" w:tplc="C9F44746" w:tentative="1">
      <w:start w:val="1"/>
      <w:numFmt w:val="lowerLetter"/>
      <w:lvlText w:val="%2."/>
      <w:lvlJc w:val="left"/>
      <w:pPr>
        <w:ind w:left="1440" w:hanging="360"/>
      </w:pPr>
    </w:lvl>
    <w:lvl w:ilvl="2" w:tplc="D2AA78FE" w:tentative="1">
      <w:start w:val="1"/>
      <w:numFmt w:val="lowerRoman"/>
      <w:lvlText w:val="%3."/>
      <w:lvlJc w:val="right"/>
      <w:pPr>
        <w:ind w:left="2160" w:hanging="180"/>
      </w:pPr>
    </w:lvl>
    <w:lvl w:ilvl="3" w:tplc="2BCEF700" w:tentative="1">
      <w:start w:val="1"/>
      <w:numFmt w:val="decimal"/>
      <w:lvlText w:val="%4."/>
      <w:lvlJc w:val="left"/>
      <w:pPr>
        <w:ind w:left="2880" w:hanging="360"/>
      </w:pPr>
    </w:lvl>
    <w:lvl w:ilvl="4" w:tplc="3EF0F020" w:tentative="1">
      <w:start w:val="1"/>
      <w:numFmt w:val="lowerLetter"/>
      <w:lvlText w:val="%5."/>
      <w:lvlJc w:val="left"/>
      <w:pPr>
        <w:ind w:left="3600" w:hanging="360"/>
      </w:pPr>
    </w:lvl>
    <w:lvl w:ilvl="5" w:tplc="8A32136C" w:tentative="1">
      <w:start w:val="1"/>
      <w:numFmt w:val="lowerRoman"/>
      <w:lvlText w:val="%6."/>
      <w:lvlJc w:val="right"/>
      <w:pPr>
        <w:ind w:left="4320" w:hanging="180"/>
      </w:pPr>
    </w:lvl>
    <w:lvl w:ilvl="6" w:tplc="5B0A2014" w:tentative="1">
      <w:start w:val="1"/>
      <w:numFmt w:val="decimal"/>
      <w:lvlText w:val="%7."/>
      <w:lvlJc w:val="left"/>
      <w:pPr>
        <w:ind w:left="5040" w:hanging="360"/>
      </w:pPr>
    </w:lvl>
    <w:lvl w:ilvl="7" w:tplc="1754512E" w:tentative="1">
      <w:start w:val="1"/>
      <w:numFmt w:val="lowerLetter"/>
      <w:lvlText w:val="%8."/>
      <w:lvlJc w:val="left"/>
      <w:pPr>
        <w:ind w:left="5760" w:hanging="360"/>
      </w:pPr>
    </w:lvl>
    <w:lvl w:ilvl="8" w:tplc="AC34C9A2"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616A9A44">
      <w:start w:val="1"/>
      <w:numFmt w:val="lowerRoman"/>
      <w:lvlText w:val="(%1)"/>
      <w:lvlJc w:val="left"/>
      <w:pPr>
        <w:ind w:left="1080" w:hanging="720"/>
      </w:pPr>
      <w:rPr>
        <w:rFonts w:hint="default"/>
      </w:rPr>
    </w:lvl>
    <w:lvl w:ilvl="1" w:tplc="C908C77C" w:tentative="1">
      <w:start w:val="1"/>
      <w:numFmt w:val="lowerLetter"/>
      <w:lvlText w:val="%2."/>
      <w:lvlJc w:val="left"/>
      <w:pPr>
        <w:ind w:left="1440" w:hanging="360"/>
      </w:pPr>
    </w:lvl>
    <w:lvl w:ilvl="2" w:tplc="5D481AD4" w:tentative="1">
      <w:start w:val="1"/>
      <w:numFmt w:val="lowerRoman"/>
      <w:lvlText w:val="%3."/>
      <w:lvlJc w:val="right"/>
      <w:pPr>
        <w:ind w:left="2160" w:hanging="180"/>
      </w:pPr>
    </w:lvl>
    <w:lvl w:ilvl="3" w:tplc="9A6A5F20" w:tentative="1">
      <w:start w:val="1"/>
      <w:numFmt w:val="decimal"/>
      <w:lvlText w:val="%4."/>
      <w:lvlJc w:val="left"/>
      <w:pPr>
        <w:ind w:left="2880" w:hanging="360"/>
      </w:pPr>
    </w:lvl>
    <w:lvl w:ilvl="4" w:tplc="DC3C7C1A" w:tentative="1">
      <w:start w:val="1"/>
      <w:numFmt w:val="lowerLetter"/>
      <w:lvlText w:val="%5."/>
      <w:lvlJc w:val="left"/>
      <w:pPr>
        <w:ind w:left="3600" w:hanging="360"/>
      </w:pPr>
    </w:lvl>
    <w:lvl w:ilvl="5" w:tplc="80EE894C" w:tentative="1">
      <w:start w:val="1"/>
      <w:numFmt w:val="lowerRoman"/>
      <w:lvlText w:val="%6."/>
      <w:lvlJc w:val="right"/>
      <w:pPr>
        <w:ind w:left="4320" w:hanging="180"/>
      </w:pPr>
    </w:lvl>
    <w:lvl w:ilvl="6" w:tplc="8B84C15A" w:tentative="1">
      <w:start w:val="1"/>
      <w:numFmt w:val="decimal"/>
      <w:lvlText w:val="%7."/>
      <w:lvlJc w:val="left"/>
      <w:pPr>
        <w:ind w:left="5040" w:hanging="360"/>
      </w:pPr>
    </w:lvl>
    <w:lvl w:ilvl="7" w:tplc="2F2E3C78" w:tentative="1">
      <w:start w:val="1"/>
      <w:numFmt w:val="lowerLetter"/>
      <w:lvlText w:val="%8."/>
      <w:lvlJc w:val="left"/>
      <w:pPr>
        <w:ind w:left="5760" w:hanging="360"/>
      </w:pPr>
    </w:lvl>
    <w:lvl w:ilvl="8" w:tplc="5290D680"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9FCE1A7E">
      <w:start w:val="1"/>
      <w:numFmt w:val="lowerRoman"/>
      <w:lvlText w:val="(%1)"/>
      <w:lvlJc w:val="left"/>
      <w:pPr>
        <w:ind w:left="1080" w:hanging="720"/>
      </w:pPr>
      <w:rPr>
        <w:rFonts w:hint="default"/>
      </w:rPr>
    </w:lvl>
    <w:lvl w:ilvl="1" w:tplc="D48A5F74" w:tentative="1">
      <w:start w:val="1"/>
      <w:numFmt w:val="lowerLetter"/>
      <w:lvlText w:val="%2."/>
      <w:lvlJc w:val="left"/>
      <w:pPr>
        <w:ind w:left="1440" w:hanging="360"/>
      </w:pPr>
    </w:lvl>
    <w:lvl w:ilvl="2" w:tplc="6F244752" w:tentative="1">
      <w:start w:val="1"/>
      <w:numFmt w:val="lowerRoman"/>
      <w:lvlText w:val="%3."/>
      <w:lvlJc w:val="right"/>
      <w:pPr>
        <w:ind w:left="2160" w:hanging="180"/>
      </w:pPr>
    </w:lvl>
    <w:lvl w:ilvl="3" w:tplc="691A9CBA" w:tentative="1">
      <w:start w:val="1"/>
      <w:numFmt w:val="decimal"/>
      <w:lvlText w:val="%4."/>
      <w:lvlJc w:val="left"/>
      <w:pPr>
        <w:ind w:left="2880" w:hanging="360"/>
      </w:pPr>
    </w:lvl>
    <w:lvl w:ilvl="4" w:tplc="173CA57A" w:tentative="1">
      <w:start w:val="1"/>
      <w:numFmt w:val="lowerLetter"/>
      <w:lvlText w:val="%5."/>
      <w:lvlJc w:val="left"/>
      <w:pPr>
        <w:ind w:left="3600" w:hanging="360"/>
      </w:pPr>
    </w:lvl>
    <w:lvl w:ilvl="5" w:tplc="A9469032" w:tentative="1">
      <w:start w:val="1"/>
      <w:numFmt w:val="lowerRoman"/>
      <w:lvlText w:val="%6."/>
      <w:lvlJc w:val="right"/>
      <w:pPr>
        <w:ind w:left="4320" w:hanging="180"/>
      </w:pPr>
    </w:lvl>
    <w:lvl w:ilvl="6" w:tplc="71A099DA" w:tentative="1">
      <w:start w:val="1"/>
      <w:numFmt w:val="decimal"/>
      <w:lvlText w:val="%7."/>
      <w:lvlJc w:val="left"/>
      <w:pPr>
        <w:ind w:left="5040" w:hanging="360"/>
      </w:pPr>
    </w:lvl>
    <w:lvl w:ilvl="7" w:tplc="D9C4F834" w:tentative="1">
      <w:start w:val="1"/>
      <w:numFmt w:val="lowerLetter"/>
      <w:lvlText w:val="%8."/>
      <w:lvlJc w:val="left"/>
      <w:pPr>
        <w:ind w:left="5760" w:hanging="360"/>
      </w:pPr>
    </w:lvl>
    <w:lvl w:ilvl="8" w:tplc="696A97DA"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50894378">
    <w:abstractNumId w:val="20"/>
  </w:num>
  <w:num w:numId="2" w16cid:durableId="1364286461">
    <w:abstractNumId w:val="6"/>
  </w:num>
  <w:num w:numId="3" w16cid:durableId="156312699">
    <w:abstractNumId w:val="2"/>
  </w:num>
  <w:num w:numId="4" w16cid:durableId="1691831573">
    <w:abstractNumId w:val="10"/>
  </w:num>
  <w:num w:numId="5" w16cid:durableId="204831829">
    <w:abstractNumId w:val="9"/>
  </w:num>
  <w:num w:numId="6" w16cid:durableId="858202255">
    <w:abstractNumId w:val="1"/>
  </w:num>
  <w:num w:numId="7" w16cid:durableId="1504977942">
    <w:abstractNumId w:val="15"/>
  </w:num>
  <w:num w:numId="8" w16cid:durableId="187259723">
    <w:abstractNumId w:val="7"/>
  </w:num>
  <w:num w:numId="9" w16cid:durableId="1645966500">
    <w:abstractNumId w:val="13"/>
  </w:num>
  <w:num w:numId="10" w16cid:durableId="1858812517">
    <w:abstractNumId w:val="5"/>
  </w:num>
  <w:num w:numId="11" w16cid:durableId="74666868">
    <w:abstractNumId w:val="19"/>
  </w:num>
  <w:num w:numId="12" w16cid:durableId="618685556">
    <w:abstractNumId w:val="11"/>
  </w:num>
  <w:num w:numId="13" w16cid:durableId="1971549128">
    <w:abstractNumId w:val="4"/>
  </w:num>
  <w:num w:numId="14" w16cid:durableId="1453747781">
    <w:abstractNumId w:val="3"/>
  </w:num>
  <w:num w:numId="15" w16cid:durableId="638459668">
    <w:abstractNumId w:val="17"/>
  </w:num>
  <w:num w:numId="16" w16cid:durableId="1576086819">
    <w:abstractNumId w:val="16"/>
  </w:num>
  <w:num w:numId="17" w16cid:durableId="1388341411">
    <w:abstractNumId w:val="8"/>
  </w:num>
  <w:num w:numId="18" w16cid:durableId="2560938">
    <w:abstractNumId w:val="14"/>
  </w:num>
  <w:num w:numId="19" w16cid:durableId="475491535">
    <w:abstractNumId w:val="18"/>
  </w:num>
  <w:num w:numId="20" w16cid:durableId="1580674366">
    <w:abstractNumId w:val="12"/>
  </w:num>
  <w:num w:numId="21" w16cid:durableId="1741564259">
    <w:abstractNumId w:val="0"/>
  </w:num>
  <w:num w:numId="22" w16cid:durableId="8277873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5C1B"/>
    <w:rsid w:val="00273DCA"/>
    <w:rsid w:val="00287AD7"/>
    <w:rsid w:val="002E6788"/>
    <w:rsid w:val="003F759C"/>
    <w:rsid w:val="0054220A"/>
    <w:rsid w:val="00645B10"/>
    <w:rsid w:val="006C7AE0"/>
    <w:rsid w:val="00745E24"/>
    <w:rsid w:val="009A5FB5"/>
    <w:rsid w:val="009F747F"/>
    <w:rsid w:val="00AA759B"/>
    <w:rsid w:val="00B12C70"/>
    <w:rsid w:val="00BD53D6"/>
    <w:rsid w:val="00C74988"/>
    <w:rsid w:val="00D371FF"/>
    <w:rsid w:val="00D60242"/>
    <w:rsid w:val="00E23AA6"/>
    <w:rsid w:val="00F26956"/>
    <w:rsid w:val="00F62836"/>
    <w:rsid w:val="00F65C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889521"/>
  <w15:docId w15:val="{34BD4335-E056-43B5-8500-91DED3BDB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C65558" w:rsidRDefault="0058580F" w:rsidP="009B242A">
          <w:pPr>
            <w:pStyle w:val="4D6CDB0F478A47378458119DA633E90A"/>
          </w:pPr>
          <w:r w:rsidRPr="00925A3E">
            <w:rPr>
              <w:rStyle w:val="PlaceholderText"/>
            </w:rPr>
            <w:t>Click or tap to enter a date.</w:t>
          </w:r>
        </w:p>
      </w:docPartBody>
    </w:docPart>
    <w:docPart>
      <w:docPartPr>
        <w:name w:val="D9AF124E6F0C4A0D8D9F9043D1AF65BF"/>
        <w:category>
          <w:name w:val="General"/>
          <w:gallery w:val="placeholder"/>
        </w:category>
        <w:types>
          <w:type w:val="bbPlcHdr"/>
        </w:types>
        <w:behaviors>
          <w:behavior w:val="content"/>
        </w:behaviors>
        <w:guid w:val="{FB8F88CD-1E79-4DBC-BA3A-0B93812EF1F5}"/>
      </w:docPartPr>
      <w:docPartBody>
        <w:p w:rsidR="00C65558" w:rsidRDefault="00E769D7" w:rsidP="00E769D7">
          <w:pPr>
            <w:pStyle w:val="D9AF124E6F0C4A0D8D9F9043D1AF65BF"/>
          </w:pPr>
          <w:r w:rsidRPr="00D858FE">
            <w:rPr>
              <w:rStyle w:val="PlaceholderText"/>
            </w:rPr>
            <w:t>Choose an item.</w:t>
          </w:r>
        </w:p>
      </w:docPartBody>
    </w:docPart>
    <w:docPart>
      <w:docPartPr>
        <w:name w:val="00B53006031E41C7837D14A10C77926C"/>
        <w:category>
          <w:name w:val="General"/>
          <w:gallery w:val="placeholder"/>
        </w:category>
        <w:types>
          <w:type w:val="bbPlcHdr"/>
        </w:types>
        <w:behaviors>
          <w:behavior w:val="content"/>
        </w:behaviors>
        <w:guid w:val="{48A9B6DF-AEC8-4F05-9236-B57E21EAF0D5}"/>
      </w:docPartPr>
      <w:docPartBody>
        <w:p w:rsidR="00C65558" w:rsidRDefault="00E769D7" w:rsidP="00E769D7">
          <w:pPr>
            <w:pStyle w:val="00B53006031E41C7837D14A10C77926C"/>
          </w:pPr>
          <w:r w:rsidRPr="00D858FE">
            <w:rPr>
              <w:rStyle w:val="PlaceholderText"/>
            </w:rPr>
            <w:t>Choose an item.</w:t>
          </w:r>
        </w:p>
      </w:docPartBody>
    </w:docPart>
    <w:docPart>
      <w:docPartPr>
        <w:name w:val="C00A602CEB964B6D9BFA8DD6154A3FA1"/>
        <w:category>
          <w:name w:val="General"/>
          <w:gallery w:val="placeholder"/>
        </w:category>
        <w:types>
          <w:type w:val="bbPlcHdr"/>
        </w:types>
        <w:behaviors>
          <w:behavior w:val="content"/>
        </w:behaviors>
        <w:guid w:val="{5D817E21-B327-410C-95A6-A6CDA5A4C092}"/>
      </w:docPartPr>
      <w:docPartBody>
        <w:p w:rsidR="00C65558" w:rsidRDefault="00E769D7" w:rsidP="00E769D7">
          <w:pPr>
            <w:pStyle w:val="C00A602CEB964B6D9BFA8DD6154A3FA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769D7"/>
    <w:rsid w:val="0044599C"/>
    <w:rsid w:val="0054220A"/>
    <w:rsid w:val="0058580F"/>
    <w:rsid w:val="00745E24"/>
    <w:rsid w:val="009F747F"/>
    <w:rsid w:val="00A111E5"/>
    <w:rsid w:val="00C65558"/>
    <w:rsid w:val="00E769D7"/>
    <w:rsid w:val="00F269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769D7"/>
    <w:rPr>
      <w:color w:val="808080"/>
    </w:rPr>
  </w:style>
  <w:style w:type="paragraph" w:customStyle="1" w:styleId="4D6CDB0F478A47378458119DA633E90A">
    <w:name w:val="4D6CDB0F478A47378458119DA633E90A"/>
    <w:rsid w:val="00193AC5"/>
  </w:style>
  <w:style w:type="paragraph" w:customStyle="1" w:styleId="D9AF124E6F0C4A0D8D9F9043D1AF65BF">
    <w:name w:val="D9AF124E6F0C4A0D8D9F9043D1AF65BF"/>
    <w:rsid w:val="00E769D7"/>
    <w:pPr>
      <w:spacing w:line="278" w:lineRule="auto"/>
    </w:pPr>
    <w:rPr>
      <w:kern w:val="2"/>
      <w:sz w:val="24"/>
      <w:szCs w:val="24"/>
      <w14:ligatures w14:val="standardContextual"/>
    </w:rPr>
  </w:style>
  <w:style w:type="paragraph" w:customStyle="1" w:styleId="00B53006031E41C7837D14A10C77926C">
    <w:name w:val="00B53006031E41C7837D14A10C77926C"/>
    <w:rsid w:val="00E769D7"/>
    <w:pPr>
      <w:spacing w:line="278" w:lineRule="auto"/>
    </w:pPr>
    <w:rPr>
      <w:kern w:val="2"/>
      <w:sz w:val="24"/>
      <w:szCs w:val="24"/>
      <w14:ligatures w14:val="standardContextual"/>
    </w:rPr>
  </w:style>
  <w:style w:type="paragraph" w:customStyle="1" w:styleId="C00A602CEB964B6D9BFA8DD6154A3FA1">
    <w:name w:val="C00A602CEB964B6D9BFA8DD6154A3FA1"/>
    <w:rsid w:val="00E769D7"/>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infopath/2007/PartnerControls"/>
    <ds:schemaRef ds:uri="http://schemas.microsoft.com/office/2006/documentManagement/types"/>
    <ds:schemaRef ds:uri="http://purl.org/dc/elements/1.1/"/>
    <ds:schemaRef ds:uri="http://purl.org/dc/terms/"/>
    <ds:schemaRef ds:uri="http://www.w3.org/XML/1998/namespace"/>
    <ds:schemaRef ds:uri="http://schemas.openxmlformats.org/package/2006/metadata/core-properties"/>
    <ds:schemaRef ds:uri="044584a0-9a87-4161-817f-0727e5f9f870"/>
    <ds:schemaRef ds:uri="0f89b3c5-3525-4a8d-a0c8-1bb6c99bde3f"/>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908</Words>
  <Characters>5182</Characters>
  <Application>Microsoft Office Word</Application>
  <DocSecurity>8</DocSecurity>
  <Lines>43</Lines>
  <Paragraphs>12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cp:lastPrinted>2024-10-29T01:36:00Z</cp:lastPrinted>
  <dcterms:created xsi:type="dcterms:W3CDTF">2024-10-29T22:40:00Z</dcterms:created>
  <dcterms:modified xsi:type="dcterms:W3CDTF">2024-10-29T22:40:00Z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