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6D99C" w14:textId="77777777" w:rsidR="00AF52FF" w:rsidRPr="003217D3" w:rsidRDefault="00AF52FF" w:rsidP="00AF52FF">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EF62BEA" wp14:editId="24FFA97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AC73067" w14:textId="77777777" w:rsidR="00AF52FF" w:rsidRPr="003217D3" w:rsidRDefault="00AF52FF" w:rsidP="00AF52FF">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698CDA2" w14:textId="77777777" w:rsidR="00AF52FF" w:rsidRPr="00A36AA9" w:rsidRDefault="00AF52FF" w:rsidP="00AF52FF">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F15C78C" w14:textId="77777777" w:rsidR="00AF52FF" w:rsidRPr="00A36AA9" w:rsidRDefault="00AF52FF" w:rsidP="00AF52FF">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F52FF" w14:paraId="5B44AA0A" w14:textId="77777777" w:rsidTr="00605DBB">
        <w:tc>
          <w:tcPr>
            <w:cnfStyle w:val="001000000000" w:firstRow="0" w:lastRow="0" w:firstColumn="1" w:lastColumn="0" w:oddVBand="0" w:evenVBand="0" w:oddHBand="0" w:evenHBand="0" w:firstRowFirstColumn="0" w:firstRowLastColumn="0" w:lastRowFirstColumn="0" w:lastRowLastColumn="0"/>
            <w:tcW w:w="3227" w:type="dxa"/>
          </w:tcPr>
          <w:p w14:paraId="61951DE6" w14:textId="77777777" w:rsidR="00AF52FF" w:rsidRPr="00A36AA9" w:rsidRDefault="00AF52FF" w:rsidP="00605DB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0A8EACE" w14:textId="77777777" w:rsidR="00AF52FF" w:rsidRDefault="00AF52FF" w:rsidP="00605D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Nagambie HealthCare</w:t>
            </w:r>
          </w:p>
        </w:tc>
      </w:tr>
      <w:tr w:rsidR="00AF52FF" w14:paraId="6CC57C0A" w14:textId="77777777" w:rsidTr="00605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3C2D3A" w14:textId="77777777" w:rsidR="00AF52FF" w:rsidRPr="00A36AA9" w:rsidRDefault="00AF52FF" w:rsidP="00605DB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3A003FB" w14:textId="77777777" w:rsidR="00AF52FF" w:rsidRPr="00C27BE3" w:rsidRDefault="00AF52FF" w:rsidP="00605D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300969</w:t>
            </w:r>
          </w:p>
        </w:tc>
      </w:tr>
      <w:tr w:rsidR="00AF52FF" w14:paraId="0C6A40E0" w14:textId="77777777" w:rsidTr="00605D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F346CE3" w14:textId="77777777" w:rsidR="00AF52FF" w:rsidRPr="00A36AA9" w:rsidRDefault="00AF52FF" w:rsidP="00605DB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94237FA" w14:textId="77777777" w:rsidR="00AF52FF" w:rsidRPr="00540817" w:rsidRDefault="00AF52FF" w:rsidP="00605D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Church</w:t>
            </w:r>
            <w:r>
              <w:rPr>
                <w:rFonts w:ascii="Arial" w:eastAsia="Times New Roman" w:hAnsi="Arial" w:cs="Arial"/>
                <w:lang w:eastAsia="en-AU"/>
              </w:rPr>
              <w:t xml:space="preserve"> Street, NAGAMBIE, Victoria, 3608</w:t>
            </w:r>
          </w:p>
        </w:tc>
      </w:tr>
      <w:tr w:rsidR="00AF52FF" w14:paraId="0CBAA0B5" w14:textId="77777777" w:rsidTr="00605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776B0" w14:textId="77777777" w:rsidR="00AF52FF" w:rsidRPr="00A36AA9" w:rsidRDefault="00AF52FF" w:rsidP="00605DB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7A1294F" w14:textId="77777777" w:rsidR="00AF52FF" w:rsidRPr="00A36AA9" w:rsidRDefault="00AF52FF" w:rsidP="00605D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F52FF" w14:paraId="7ECEA5A7" w14:textId="77777777" w:rsidTr="00605D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B3ED88" w14:textId="77777777" w:rsidR="00AF52FF" w:rsidRPr="00A36AA9" w:rsidRDefault="00AF52FF" w:rsidP="00605DB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7AC79F0" w14:textId="77777777" w:rsidR="00AF52FF" w:rsidRPr="00A36AA9" w:rsidRDefault="00AF52FF" w:rsidP="00605D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6 November 2024</w:t>
            </w:r>
            <w:r w:rsidRPr="00A52058">
              <w:rPr>
                <w:rFonts w:ascii="Arial" w:hAnsi="Arial" w:cs="Arial"/>
              </w:rPr>
              <w:t xml:space="preserve"> to 8 November 2024</w:t>
            </w:r>
          </w:p>
        </w:tc>
      </w:tr>
      <w:tr w:rsidR="00AF52FF" w14:paraId="55EFF9E2" w14:textId="77777777" w:rsidTr="00605D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60415" w14:textId="77777777" w:rsidR="00AF52FF" w:rsidRPr="00A36AA9" w:rsidRDefault="00AF52FF" w:rsidP="00605DBB">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46015072"/>
            <w:placeholder>
              <w:docPart w:val="F3B0A8B98D8949FDA57D0A5E0A70CFA0"/>
            </w:placeholder>
            <w:date w:fullDate="2024-12-19T00:00:00Z">
              <w:dateFormat w:val="d MMMM yyyy"/>
              <w:lid w:val="en-AU"/>
              <w:storeMappedDataAs w:val="dateTime"/>
              <w:calendar w:val="gregorian"/>
            </w:date>
          </w:sdtPr>
          <w:sdtEndPr/>
          <w:sdtContent>
            <w:tc>
              <w:tcPr>
                <w:tcW w:w="7114" w:type="dxa"/>
                <w:shd w:val="clear" w:color="auto" w:fill="auto"/>
              </w:tcPr>
              <w:p w14:paraId="59C782C1" w14:textId="77777777" w:rsidR="00AF52FF" w:rsidRPr="00A36AA9" w:rsidRDefault="00AF52FF" w:rsidP="00605D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December 2024</w:t>
                </w:r>
              </w:p>
            </w:tc>
          </w:sdtContent>
        </w:sdt>
      </w:tr>
    </w:tbl>
    <w:bookmarkEnd w:id="0"/>
    <w:p w14:paraId="72522FC9" w14:textId="77777777" w:rsidR="00AF52FF" w:rsidRPr="00A36AA9" w:rsidRDefault="00AF52FF" w:rsidP="00AF52FF">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600264F" w14:textId="77777777" w:rsidR="00AF52FF" w:rsidRDefault="00AF52FF" w:rsidP="00354E1A">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ECA7AF1" w14:textId="0FC5186C" w:rsidR="00AF52FF" w:rsidRPr="00214549" w:rsidRDefault="00AF52FF" w:rsidP="00AF52FF">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1663 Nagambie HealthCare Incorporated</w:t>
      </w:r>
      <w:r>
        <w:rPr>
          <w:rFonts w:ascii="Arial" w:eastAsia="Arial" w:hAnsi="Arial" w:cs="Arial"/>
        </w:rPr>
        <w:br/>
        <w:t>Service: 26447 Nagambie HealthCare Inc.</w:t>
      </w:r>
      <w:bookmarkEnd w:id="1"/>
    </w:p>
    <w:p w14:paraId="18DB4C04" w14:textId="77777777" w:rsidR="00AF52FF" w:rsidRPr="00A36AA9" w:rsidRDefault="00AF52FF" w:rsidP="00354E1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FFFEE7A" w14:textId="30526BD3" w:rsidR="00AF52FF" w:rsidRPr="00A36AA9" w:rsidRDefault="00AF52FF" w:rsidP="00AF52FF">
      <w:pPr>
        <w:pStyle w:val="NormalArial"/>
      </w:pPr>
      <w:r w:rsidRPr="00A36AA9">
        <w:t xml:space="preserve">This performance report </w:t>
      </w:r>
      <w:r w:rsidRPr="00A36AA9">
        <w:rPr>
          <w:color w:val="auto"/>
        </w:rPr>
        <w:t>has been prepared by</w:t>
      </w:r>
      <w:r>
        <w:rPr>
          <w:color w:val="auto"/>
        </w:rPr>
        <w:t xml:space="preserve"> </w:t>
      </w:r>
      <w:r>
        <w:t>L Glass</w:t>
      </w:r>
      <w:r>
        <w:rPr>
          <w:noProof/>
        </w:rPr>
        <w:t xml:space="preserve">, </w:t>
      </w:r>
      <w:r w:rsidRPr="00A36AA9">
        <w:t>delegate of the Aged Care Quality and Safety Commissioner (Commissioner)</w:t>
      </w:r>
      <w:r>
        <w:rPr>
          <w:rStyle w:val="FootnoteReference"/>
        </w:rPr>
        <w:footnoteReference w:id="1"/>
      </w:r>
      <w:r w:rsidRPr="00A36AA9">
        <w:t>.</w:t>
      </w:r>
    </w:p>
    <w:p w14:paraId="086C7A91" w14:textId="77777777" w:rsidR="00AF52FF" w:rsidRPr="00A36AA9" w:rsidRDefault="00AF52FF" w:rsidP="00AF52FF">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4A6C1A6" w14:textId="77777777" w:rsidR="00AF52FF" w:rsidRDefault="00AF52FF" w:rsidP="00AF52FF">
      <w:pPr>
        <w:pStyle w:val="NormalArial"/>
      </w:pPr>
      <w:r w:rsidRPr="00A36AA9">
        <w:t>The report also specifies any areas in which improvements must be made to ensure the Quality Standards are complied with.</w:t>
      </w:r>
    </w:p>
    <w:p w14:paraId="4C5FE741" w14:textId="77777777" w:rsidR="00AF52FF" w:rsidRPr="00A36AA9" w:rsidRDefault="00AF52FF" w:rsidP="00354E1A">
      <w:pPr>
        <w:pStyle w:val="Heading1"/>
        <w:spacing w:before="240" w:after="120" w:line="22" w:lineRule="atLeast"/>
        <w:rPr>
          <w:rFonts w:ascii="Arial" w:hAnsi="Arial" w:cs="Arial"/>
        </w:rPr>
      </w:pPr>
      <w:r w:rsidRPr="00A36AA9">
        <w:rPr>
          <w:rFonts w:ascii="Arial" w:hAnsi="Arial" w:cs="Arial"/>
        </w:rPr>
        <w:t>Material relied on</w:t>
      </w:r>
    </w:p>
    <w:p w14:paraId="16377C50" w14:textId="77777777" w:rsidR="00AF52FF" w:rsidRPr="00A36AA9" w:rsidRDefault="00AF52FF" w:rsidP="00AF52FF">
      <w:pPr>
        <w:pStyle w:val="NormalArial"/>
      </w:pPr>
      <w:r w:rsidRPr="00A36AA9">
        <w:t>The following information has been considered in preparing the performance report:</w:t>
      </w:r>
    </w:p>
    <w:p w14:paraId="69A8B86A" w14:textId="77777777" w:rsidR="00AF52FF" w:rsidRPr="00680F9A" w:rsidRDefault="00AF52FF" w:rsidP="00AF52FF">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680F9A">
        <w:rPr>
          <w:rFonts w:ascii="Arial" w:hAnsi="Arial" w:cs="Arial"/>
          <w:color w:val="auto"/>
        </w:rPr>
        <w:t>a site assessment, observations at service outlets, review of documents and interviews with staff, consumers/representatives and others</w:t>
      </w:r>
    </w:p>
    <w:p w14:paraId="08B7B2EC" w14:textId="77777777" w:rsidR="00AF52FF" w:rsidRPr="00A36AA9" w:rsidRDefault="00AF52FF" w:rsidP="00AF52FF">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Pr="001F3C16">
        <w:rPr>
          <w:rFonts w:ascii="Arial" w:hAnsi="Arial" w:cs="Arial"/>
          <w:color w:val="auto"/>
        </w:rPr>
        <w:t>12 December 2024.</w:t>
      </w:r>
    </w:p>
    <w:p w14:paraId="0A57B73E" w14:textId="77777777" w:rsidR="00AF52FF" w:rsidRPr="00D76BC8" w:rsidRDefault="00AF52FF" w:rsidP="00AF52FF">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21D7F24" w14:textId="77777777" w:rsidR="00AF52FF" w:rsidRPr="00244176" w:rsidRDefault="00AF52FF" w:rsidP="00AF52FF">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52FF" w14:paraId="10BA493B" w14:textId="77777777" w:rsidTr="00605D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A37C12" w14:textId="77777777" w:rsidR="00AF52FF" w:rsidRPr="00A36AA9" w:rsidRDefault="00AF52FF" w:rsidP="00605DBB">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DB78E9" w14:textId="77777777" w:rsidR="00AF52FF" w:rsidRPr="00E96B92" w:rsidRDefault="00EF05FA" w:rsidP="00605DB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03429035"/>
                <w:placeholder>
                  <w:docPart w:val="F91CAC343482421BB30243A0AC668D66"/>
                </w:placeholder>
                <w:dropDownList>
                  <w:listItem w:displayText="choose a rating" w:value="choose a rating"/>
                  <w:listItem w:displayText="Compliant" w:value="Compliant"/>
                  <w:listItem w:displayText="Not Compliant" w:value="Not Compliant"/>
                </w:dropDownList>
              </w:sdtPr>
              <w:sdtEndPr/>
              <w:sdtContent>
                <w:r w:rsidR="00AF52FF">
                  <w:rPr>
                    <w:rFonts w:ascii="Arial" w:hAnsi="Arial" w:cs="Arial"/>
                  </w:rPr>
                  <w:t>Compliant</w:t>
                </w:r>
              </w:sdtContent>
            </w:sdt>
          </w:p>
        </w:tc>
      </w:tr>
      <w:tr w:rsidR="00AF52FF" w14:paraId="7CA965E8" w14:textId="77777777" w:rsidTr="00605D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9813F4" w14:textId="77777777" w:rsidR="00AF52FF" w:rsidRPr="00A36AA9" w:rsidRDefault="00AF52FF" w:rsidP="00605DBB">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6426855" w14:textId="77777777" w:rsidR="00AF52FF" w:rsidRPr="00A213EA" w:rsidRDefault="00EF05FA" w:rsidP="00605D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0151295"/>
                <w:placeholder>
                  <w:docPart w:val="277ACF66C06E494B9CE35432E2F24CAB"/>
                </w:placeholder>
                <w:dropDownList>
                  <w:listItem w:displayText="choose a rating" w:value="choose a rating"/>
                  <w:listItem w:displayText="Compliant" w:value="Compliant"/>
                  <w:listItem w:displayText="Not Compliant" w:value="Not Compliant"/>
                </w:dropDownList>
              </w:sdtPr>
              <w:sdtEndPr/>
              <w:sdtContent>
                <w:r w:rsidR="00AF52FF" w:rsidRPr="00A213EA">
                  <w:rPr>
                    <w:rFonts w:ascii="Arial" w:hAnsi="Arial" w:cs="Arial"/>
                    <w:b/>
                    <w:bCs/>
                  </w:rPr>
                  <w:t>Compliant</w:t>
                </w:r>
              </w:sdtContent>
            </w:sdt>
          </w:p>
        </w:tc>
      </w:tr>
      <w:tr w:rsidR="00AF52FF" w14:paraId="05C7A868" w14:textId="77777777" w:rsidTr="00605D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B77E1B" w14:textId="77777777" w:rsidR="00AF52FF" w:rsidRPr="00A36AA9" w:rsidRDefault="00AF52FF" w:rsidP="00605DBB">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F6D78FF" w14:textId="77777777" w:rsidR="00AF52FF" w:rsidRPr="00A213EA" w:rsidRDefault="00EF05FA" w:rsidP="00605D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2376377"/>
                <w:placeholder>
                  <w:docPart w:val="2CB81B5F2376465592631364DA7F655F"/>
                </w:placeholder>
                <w:dropDownList>
                  <w:listItem w:displayText="choose a rating" w:value="choose a rating"/>
                  <w:listItem w:displayText="Compliant" w:value="Compliant"/>
                  <w:listItem w:displayText="Not Compliant" w:value="Not Compliant"/>
                </w:dropDownList>
              </w:sdtPr>
              <w:sdtEndPr/>
              <w:sdtContent>
                <w:r w:rsidR="00AF52FF" w:rsidRPr="00A213EA">
                  <w:rPr>
                    <w:rFonts w:ascii="Arial" w:hAnsi="Arial" w:cs="Arial"/>
                    <w:b/>
                    <w:bCs/>
                  </w:rPr>
                  <w:t>Compliant</w:t>
                </w:r>
              </w:sdtContent>
            </w:sdt>
          </w:p>
        </w:tc>
      </w:tr>
      <w:tr w:rsidR="00AF52FF" w14:paraId="7FF485C7" w14:textId="77777777" w:rsidTr="00605D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94421F" w14:textId="77777777" w:rsidR="00AF52FF" w:rsidRPr="00A36AA9" w:rsidRDefault="00AF52FF" w:rsidP="00605DBB">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DB97CC5" w14:textId="77777777" w:rsidR="00AF52FF" w:rsidRPr="00A213EA" w:rsidRDefault="00EF05FA" w:rsidP="00605D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3139597"/>
                <w:placeholder>
                  <w:docPart w:val="925A2FC33657470D88A760A10B984D6D"/>
                </w:placeholder>
                <w:dropDownList>
                  <w:listItem w:displayText="choose a rating" w:value="choose a rating"/>
                  <w:listItem w:displayText="Compliant" w:value="Compliant"/>
                  <w:listItem w:displayText="Not Compliant" w:value="Not Compliant"/>
                </w:dropDownList>
              </w:sdtPr>
              <w:sdtEndPr/>
              <w:sdtContent>
                <w:r w:rsidR="00AF52FF" w:rsidRPr="00A213EA">
                  <w:rPr>
                    <w:rFonts w:ascii="Arial" w:hAnsi="Arial" w:cs="Arial"/>
                    <w:b/>
                    <w:bCs/>
                  </w:rPr>
                  <w:t>Compliant</w:t>
                </w:r>
              </w:sdtContent>
            </w:sdt>
          </w:p>
        </w:tc>
      </w:tr>
      <w:tr w:rsidR="00AF52FF" w14:paraId="27CC25C5" w14:textId="77777777" w:rsidTr="00605D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BD1901" w14:textId="77777777" w:rsidR="00AF52FF" w:rsidRPr="00A36AA9" w:rsidRDefault="00AF52FF" w:rsidP="00605DBB">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B7522FE" w14:textId="77777777" w:rsidR="00AF52FF" w:rsidRPr="00A213EA" w:rsidRDefault="00EF05FA" w:rsidP="00605D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8984719"/>
                <w:placeholder>
                  <w:docPart w:val="C19494B8FDDD4B6E84E120B9AB4D064E"/>
                </w:placeholder>
                <w:dropDownList>
                  <w:listItem w:displayText="choose a rating" w:value="choose a rating"/>
                  <w:listItem w:displayText="Compliant" w:value="Compliant"/>
                  <w:listItem w:displayText="Not Compliant" w:value="Not Compliant"/>
                </w:dropDownList>
              </w:sdtPr>
              <w:sdtEndPr/>
              <w:sdtContent>
                <w:r w:rsidR="00AF52FF" w:rsidRPr="00A213EA">
                  <w:rPr>
                    <w:rFonts w:ascii="Arial" w:hAnsi="Arial" w:cs="Arial"/>
                    <w:b/>
                    <w:bCs/>
                  </w:rPr>
                  <w:t>Compliant</w:t>
                </w:r>
              </w:sdtContent>
            </w:sdt>
          </w:p>
        </w:tc>
      </w:tr>
      <w:tr w:rsidR="00AF52FF" w14:paraId="7A8D560B" w14:textId="77777777" w:rsidTr="00605D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D1B295" w14:textId="77777777" w:rsidR="00AF52FF" w:rsidRPr="00A36AA9" w:rsidRDefault="00AF52FF" w:rsidP="00605DBB">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0BCEAED" w14:textId="77777777" w:rsidR="00AF52FF" w:rsidRPr="00A213EA" w:rsidRDefault="00EF05FA" w:rsidP="00605DB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9343720"/>
                <w:placeholder>
                  <w:docPart w:val="6ED766AC27C24A4F8F28F1E10B1D5E2D"/>
                </w:placeholder>
                <w:dropDownList>
                  <w:listItem w:displayText="choose a rating" w:value="choose a rating"/>
                  <w:listItem w:displayText="Compliant" w:value="Compliant"/>
                  <w:listItem w:displayText="Not Compliant" w:value="Not Compliant"/>
                </w:dropDownList>
              </w:sdtPr>
              <w:sdtEndPr/>
              <w:sdtContent>
                <w:r w:rsidR="00AF52FF" w:rsidRPr="00A213EA">
                  <w:rPr>
                    <w:rFonts w:ascii="Arial" w:hAnsi="Arial" w:cs="Arial"/>
                    <w:b/>
                    <w:bCs/>
                  </w:rPr>
                  <w:t>Compliant</w:t>
                </w:r>
              </w:sdtContent>
            </w:sdt>
          </w:p>
        </w:tc>
      </w:tr>
      <w:tr w:rsidR="00AF52FF" w14:paraId="4D600043" w14:textId="77777777" w:rsidTr="00605D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2ADCEF" w14:textId="77777777" w:rsidR="00AF52FF" w:rsidRPr="00A36AA9" w:rsidRDefault="00AF52FF" w:rsidP="00605DBB">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66A76E5" w14:textId="77777777" w:rsidR="00AF52FF" w:rsidRPr="00A213EA" w:rsidRDefault="00EF05FA" w:rsidP="00605DB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5268530"/>
                <w:placeholder>
                  <w:docPart w:val="2CC2F7261C6641A89752068DE673A7E4"/>
                </w:placeholder>
                <w:dropDownList>
                  <w:listItem w:displayText="choose a rating" w:value="choose a rating"/>
                  <w:listItem w:displayText="Compliant" w:value="Compliant"/>
                  <w:listItem w:displayText="Not Compliant" w:value="Not Compliant"/>
                </w:dropDownList>
              </w:sdtPr>
              <w:sdtEndPr/>
              <w:sdtContent>
                <w:r w:rsidR="00AF52FF" w:rsidRPr="00A213EA">
                  <w:rPr>
                    <w:rFonts w:ascii="Arial" w:hAnsi="Arial" w:cs="Arial"/>
                    <w:b/>
                    <w:bCs/>
                  </w:rPr>
                  <w:t>Compliant</w:t>
                </w:r>
              </w:sdtContent>
            </w:sdt>
          </w:p>
        </w:tc>
      </w:tr>
    </w:tbl>
    <w:p w14:paraId="76F6F8B5" w14:textId="77777777" w:rsidR="00AF52FF" w:rsidRPr="00A36AA9" w:rsidRDefault="00AF52FF" w:rsidP="00AF52FF">
      <w:pPr>
        <w:pStyle w:val="NormalArial"/>
        <w:spacing w:before="120"/>
      </w:pPr>
      <w:r w:rsidRPr="00A36AA9">
        <w:t>A detailed assessment is provided later in this report for each assessed Standard.</w:t>
      </w:r>
    </w:p>
    <w:p w14:paraId="7BB026F2" w14:textId="77777777" w:rsidR="00AF52FF" w:rsidRPr="00A36AA9" w:rsidRDefault="00AF52FF" w:rsidP="00354E1A">
      <w:pPr>
        <w:pStyle w:val="Heading1"/>
        <w:spacing w:before="240" w:after="120" w:line="22" w:lineRule="atLeast"/>
        <w:rPr>
          <w:rFonts w:ascii="Arial" w:hAnsi="Arial" w:cs="Arial"/>
        </w:rPr>
      </w:pPr>
      <w:r w:rsidRPr="00A36AA9">
        <w:rPr>
          <w:rFonts w:ascii="Arial" w:hAnsi="Arial" w:cs="Arial"/>
        </w:rPr>
        <w:t>Areas for improvement</w:t>
      </w:r>
    </w:p>
    <w:p w14:paraId="2FD30109" w14:textId="77777777" w:rsidR="00AF52FF" w:rsidRPr="00A36AA9" w:rsidRDefault="00AF52FF" w:rsidP="00AF52FF">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CDB7822" w14:textId="77777777" w:rsidR="00AF52FF" w:rsidRPr="00A36AA9" w:rsidRDefault="00AF52FF" w:rsidP="00AF52FF">
      <w:pPr>
        <w:pStyle w:val="ListBullet"/>
        <w:numPr>
          <w:ilvl w:val="0"/>
          <w:numId w:val="0"/>
        </w:numPr>
        <w:spacing w:before="0" w:after="120" w:line="22" w:lineRule="atLeast"/>
        <w:ind w:left="425"/>
      </w:pPr>
      <w:r w:rsidRPr="00A36AA9">
        <w:br w:type="page"/>
      </w:r>
    </w:p>
    <w:p w14:paraId="1A9C7D3B" w14:textId="77777777" w:rsidR="00AF52FF" w:rsidRDefault="00AF52FF" w:rsidP="00AF52FF">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2126"/>
      </w:tblGrid>
      <w:tr w:rsidR="00AF52FF" w14:paraId="1F03037B" w14:textId="77777777" w:rsidTr="00C8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07D01DA" w14:textId="77777777" w:rsidR="00AF52FF" w:rsidRPr="003217D3" w:rsidRDefault="00AF52FF" w:rsidP="00605DB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126" w:type="dxa"/>
          </w:tcPr>
          <w:p w14:paraId="56BCAB43" w14:textId="77777777" w:rsidR="00AF52FF" w:rsidRPr="003217D3" w:rsidRDefault="00AF52FF" w:rsidP="00605D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52FF" w14:paraId="07F0B5C1"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95854" w14:textId="77777777" w:rsidR="00AF52FF" w:rsidRPr="00244176" w:rsidRDefault="00AF52FF" w:rsidP="00605DB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3" w:type="dxa"/>
            <w:shd w:val="clear" w:color="auto" w:fill="auto"/>
          </w:tcPr>
          <w:p w14:paraId="68AE75C4"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126" w:type="dxa"/>
            <w:shd w:val="clear" w:color="auto" w:fill="auto"/>
          </w:tcPr>
          <w:p w14:paraId="07E8C596"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10094"/>
                <w:placeholder>
                  <w:docPart w:val="62957E96179540BC81249869E06D4D09"/>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646E84C7"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7971AC"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3" w:type="dxa"/>
            <w:shd w:val="clear" w:color="auto" w:fill="auto"/>
          </w:tcPr>
          <w:p w14:paraId="260AB50B"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tcPr>
          <w:p w14:paraId="03D02D82"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982496"/>
                <w:placeholder>
                  <w:docPart w:val="208769F1432A4375AA4F700E1F4A951B"/>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34E020CE"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8BB1A"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3" w:type="dxa"/>
            <w:shd w:val="clear" w:color="auto" w:fill="auto"/>
          </w:tcPr>
          <w:p w14:paraId="415EDB77"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F164A5B" w14:textId="77777777" w:rsidR="00AF52FF" w:rsidRPr="00244176" w:rsidRDefault="00AF52FF" w:rsidP="00605DB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52F7500" w14:textId="77777777" w:rsidR="00AF52FF" w:rsidRPr="00244176" w:rsidRDefault="00AF52FF" w:rsidP="00605D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8A8693A" w14:textId="77777777" w:rsidR="00AF52FF" w:rsidRPr="00244176" w:rsidRDefault="00AF52FF" w:rsidP="00605D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FD9A2F1" w14:textId="77777777" w:rsidR="00AF52FF" w:rsidRPr="00244176" w:rsidRDefault="00AF52FF" w:rsidP="00605DB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126" w:type="dxa"/>
            <w:shd w:val="clear" w:color="auto" w:fill="auto"/>
          </w:tcPr>
          <w:p w14:paraId="5B4D05B0"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011957"/>
                <w:placeholder>
                  <w:docPart w:val="96FCEA9A7F4A487A8100534C155D1F3C"/>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70AA82A5"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75FF2"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3" w:type="dxa"/>
            <w:shd w:val="clear" w:color="auto" w:fill="auto"/>
          </w:tcPr>
          <w:p w14:paraId="540889F9"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126" w:type="dxa"/>
            <w:shd w:val="clear" w:color="auto" w:fill="auto"/>
          </w:tcPr>
          <w:p w14:paraId="66A20519"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8657255"/>
                <w:placeholder>
                  <w:docPart w:val="9C9F0BE9CD1F438EAEF6862FBFFCEFFD"/>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0AE85C24"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62E9BA"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3" w:type="dxa"/>
            <w:shd w:val="clear" w:color="auto" w:fill="auto"/>
          </w:tcPr>
          <w:p w14:paraId="65AD7316"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tcPr>
          <w:p w14:paraId="4A25101F"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659201"/>
                <w:placeholder>
                  <w:docPart w:val="0E6002D811E74E9F8521C517AD1203F7"/>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6162BB21"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3939E"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3" w:type="dxa"/>
            <w:shd w:val="clear" w:color="auto" w:fill="auto"/>
          </w:tcPr>
          <w:p w14:paraId="62E2D343"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126" w:type="dxa"/>
            <w:shd w:val="clear" w:color="auto" w:fill="auto"/>
          </w:tcPr>
          <w:p w14:paraId="32CF9A64"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177592"/>
                <w:placeholder>
                  <w:docPart w:val="FB0FD0A880884DBEA7ACCD5F2C3C2BEA"/>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bl>
    <w:p w14:paraId="23B1C1CC" w14:textId="77777777" w:rsidR="00AF52FF" w:rsidRDefault="00AF52FF" w:rsidP="00AF52FF">
      <w:pPr>
        <w:pStyle w:val="Heading20"/>
      </w:pPr>
      <w:r w:rsidRPr="00A36AA9">
        <w:t>Findings</w:t>
      </w:r>
    </w:p>
    <w:p w14:paraId="2B0F3929" w14:textId="329A216A" w:rsidR="00AF52FF" w:rsidRDefault="00AF52FF" w:rsidP="00C807E3">
      <w:pPr>
        <w:autoSpaceDE w:val="0"/>
        <w:autoSpaceDN w:val="0"/>
        <w:adjustRightInd w:val="0"/>
        <w:spacing w:before="120" w:after="0"/>
        <w:rPr>
          <w:rFonts w:ascii="Open Sans" w:hAnsi="Open Sans" w:cs="Open Sans"/>
          <w:color w:val="auto"/>
        </w:rPr>
      </w:pPr>
      <w:r w:rsidRPr="0010414B">
        <w:rPr>
          <w:rFonts w:ascii="Arial" w:hAnsi="Arial" w:cs="Arial"/>
          <w:color w:val="auto"/>
        </w:rPr>
        <w:t>I am satisfied based on the Assessment Team’s observations and recommendations outlined below that the service complies with the Requirements as outlined in the table above and complies with this Standard</w:t>
      </w:r>
      <w:r w:rsidRPr="007F31D7">
        <w:rPr>
          <w:rFonts w:ascii="Open Sans" w:hAnsi="Open Sans" w:cs="Open Sans"/>
          <w:color w:val="auto"/>
        </w:rPr>
        <w:t>.</w:t>
      </w:r>
    </w:p>
    <w:p w14:paraId="538D1ED5" w14:textId="5E00C017" w:rsidR="00AF52FF" w:rsidRDefault="00AF52FF" w:rsidP="00C807E3">
      <w:pPr>
        <w:autoSpaceDE w:val="0"/>
        <w:autoSpaceDN w:val="0"/>
        <w:adjustRightInd w:val="0"/>
        <w:spacing w:before="120" w:after="0"/>
        <w:rPr>
          <w:rFonts w:ascii="Arial" w:hAnsi="Arial" w:cs="Arial"/>
          <w:color w:val="auto"/>
        </w:rPr>
      </w:pPr>
      <w:r w:rsidRPr="002D4B35">
        <w:rPr>
          <w:rFonts w:ascii="Arial" w:hAnsi="Arial" w:cs="Arial"/>
          <w:color w:val="auto"/>
        </w:rPr>
        <w:t>Consumers and representatives said they are always treated with respect by staff</w:t>
      </w:r>
      <w:r>
        <w:rPr>
          <w:rFonts w:ascii="Arial" w:hAnsi="Arial" w:cs="Arial"/>
          <w:color w:val="auto"/>
        </w:rPr>
        <w:t xml:space="preserve"> and </w:t>
      </w:r>
      <w:r w:rsidRPr="002D4B35">
        <w:rPr>
          <w:rFonts w:ascii="Arial" w:hAnsi="Arial" w:cs="Arial"/>
          <w:color w:val="auto"/>
        </w:rPr>
        <w:t>community support workers</w:t>
      </w:r>
      <w:r>
        <w:rPr>
          <w:rFonts w:ascii="Arial" w:hAnsi="Arial" w:cs="Arial"/>
          <w:color w:val="auto"/>
        </w:rPr>
        <w:t xml:space="preserve"> and</w:t>
      </w:r>
      <w:r w:rsidRPr="002D4B35">
        <w:rPr>
          <w:rFonts w:ascii="Arial" w:hAnsi="Arial" w:cs="Arial"/>
          <w:color w:val="auto"/>
        </w:rPr>
        <w:t xml:space="preserve"> the care coordinator and management</w:t>
      </w:r>
      <w:r>
        <w:rPr>
          <w:rFonts w:ascii="Arial" w:hAnsi="Arial" w:cs="Arial"/>
          <w:color w:val="auto"/>
        </w:rPr>
        <w:t xml:space="preserve"> </w:t>
      </w:r>
      <w:r w:rsidRPr="002D4B35">
        <w:rPr>
          <w:rFonts w:ascii="Arial" w:hAnsi="Arial" w:cs="Arial"/>
          <w:color w:val="auto"/>
        </w:rPr>
        <w:t>kn</w:t>
      </w:r>
      <w:r>
        <w:rPr>
          <w:rFonts w:ascii="Arial" w:hAnsi="Arial" w:cs="Arial"/>
          <w:color w:val="auto"/>
        </w:rPr>
        <w:t>o</w:t>
      </w:r>
      <w:r w:rsidRPr="002D4B35">
        <w:rPr>
          <w:rFonts w:ascii="Arial" w:hAnsi="Arial" w:cs="Arial"/>
          <w:color w:val="auto"/>
        </w:rPr>
        <w:t>w them well. Support workers approach each consumer and</w:t>
      </w:r>
      <w:r>
        <w:rPr>
          <w:rFonts w:ascii="Arial" w:hAnsi="Arial" w:cs="Arial"/>
          <w:color w:val="auto"/>
        </w:rPr>
        <w:t xml:space="preserve"> </w:t>
      </w:r>
      <w:r w:rsidRPr="002D4B35">
        <w:rPr>
          <w:rFonts w:ascii="Arial" w:hAnsi="Arial" w:cs="Arial"/>
          <w:color w:val="auto"/>
        </w:rPr>
        <w:t xml:space="preserve">interact respectfully by addressing consumers by their </w:t>
      </w:r>
      <w:r w:rsidRPr="00BE1088">
        <w:rPr>
          <w:rFonts w:ascii="Arial" w:hAnsi="Arial" w:cs="Arial"/>
          <w:color w:val="auto"/>
        </w:rPr>
        <w:t>preferred names. Support workers allow time to communicate with each consumer and to practice being kind and considerate. The emphasis is on nonbiased service delivery with consumers values and choices prioritised. Intake and assessment documentation detailed information about consumers’ backgrounds and preferences which was consistent with information received from consumers. Consumers are informed about their rights to dignity, respect and inclusion via their home care agreement and other service information.</w:t>
      </w:r>
    </w:p>
    <w:p w14:paraId="75691D7C" w14:textId="78D24992" w:rsidR="00AF52FF" w:rsidRDefault="00AF52FF" w:rsidP="00C807E3">
      <w:pPr>
        <w:autoSpaceDE w:val="0"/>
        <w:autoSpaceDN w:val="0"/>
        <w:adjustRightInd w:val="0"/>
        <w:spacing w:before="120" w:after="0"/>
        <w:rPr>
          <w:rFonts w:ascii="Arial" w:hAnsi="Arial" w:cs="Arial"/>
          <w:color w:val="auto"/>
        </w:rPr>
      </w:pPr>
      <w:r w:rsidRPr="00BE1088">
        <w:rPr>
          <w:rFonts w:ascii="Arial" w:hAnsi="Arial" w:cs="Arial"/>
          <w:color w:val="auto"/>
        </w:rPr>
        <w:t>Consumers with different cultural backgrounds said they feel safe and respected with</w:t>
      </w:r>
      <w:r w:rsidR="00354E1A">
        <w:rPr>
          <w:rFonts w:ascii="Arial" w:hAnsi="Arial" w:cs="Arial"/>
          <w:color w:val="auto"/>
        </w:rPr>
        <w:t xml:space="preserve"> </w:t>
      </w:r>
      <w:r w:rsidRPr="00BE1088">
        <w:rPr>
          <w:rFonts w:ascii="Arial" w:hAnsi="Arial" w:cs="Arial"/>
          <w:color w:val="auto"/>
        </w:rPr>
        <w:t>the staff and services provided. Staff explained that culturally safe care is provided to</w:t>
      </w:r>
      <w:r w:rsidR="00354E1A">
        <w:rPr>
          <w:rFonts w:ascii="Arial" w:hAnsi="Arial" w:cs="Arial"/>
          <w:color w:val="auto"/>
        </w:rPr>
        <w:t xml:space="preserve"> </w:t>
      </w:r>
      <w:r w:rsidRPr="00F74D2B">
        <w:rPr>
          <w:rFonts w:ascii="Arial" w:hAnsi="Arial" w:cs="Arial"/>
          <w:color w:val="auto"/>
        </w:rPr>
        <w:t>consumers on an individual level. Management said cultural safety is discussed with</w:t>
      </w:r>
      <w:r w:rsidR="00354E1A">
        <w:rPr>
          <w:rFonts w:ascii="Arial" w:hAnsi="Arial" w:cs="Arial"/>
          <w:color w:val="auto"/>
        </w:rPr>
        <w:t xml:space="preserve"> </w:t>
      </w:r>
      <w:r w:rsidRPr="00F74D2B">
        <w:rPr>
          <w:rFonts w:ascii="Arial" w:hAnsi="Arial" w:cs="Arial"/>
          <w:color w:val="auto"/>
        </w:rPr>
        <w:t xml:space="preserve">staff as part of the orientation process. </w:t>
      </w:r>
      <w:r>
        <w:rPr>
          <w:rFonts w:ascii="Arial" w:hAnsi="Arial" w:cs="Arial"/>
          <w:color w:val="auto"/>
        </w:rPr>
        <w:t>Consumer a</w:t>
      </w:r>
      <w:r w:rsidRPr="00F74D2B">
        <w:rPr>
          <w:rFonts w:ascii="Arial" w:hAnsi="Arial" w:cs="Arial"/>
          <w:color w:val="auto"/>
        </w:rPr>
        <w:t>ssessment and planning include</w:t>
      </w:r>
      <w:r>
        <w:rPr>
          <w:rFonts w:ascii="Arial" w:hAnsi="Arial" w:cs="Arial"/>
          <w:color w:val="auto"/>
        </w:rPr>
        <w:t>s</w:t>
      </w:r>
      <w:r w:rsidR="00354E1A">
        <w:rPr>
          <w:rFonts w:ascii="Arial" w:hAnsi="Arial" w:cs="Arial"/>
          <w:color w:val="auto"/>
        </w:rPr>
        <w:t xml:space="preserve"> </w:t>
      </w:r>
      <w:r w:rsidRPr="00F74D2B">
        <w:rPr>
          <w:rFonts w:ascii="Arial" w:hAnsi="Arial" w:cs="Arial"/>
          <w:color w:val="auto"/>
        </w:rPr>
        <w:t>identification of cultural background. Policies and care planning documents reflect</w:t>
      </w:r>
      <w:r>
        <w:rPr>
          <w:rFonts w:ascii="Arial" w:hAnsi="Arial" w:cs="Arial"/>
          <w:color w:val="auto"/>
        </w:rPr>
        <w:t xml:space="preserve"> </w:t>
      </w:r>
      <w:r w:rsidRPr="00F74D2B">
        <w:rPr>
          <w:rFonts w:ascii="Arial" w:hAnsi="Arial" w:cs="Arial"/>
          <w:color w:val="auto"/>
        </w:rPr>
        <w:t xml:space="preserve">that consideration of consumers’ care is culturally </w:t>
      </w:r>
      <w:r w:rsidRPr="00F74D2B">
        <w:rPr>
          <w:rFonts w:ascii="Arial" w:hAnsi="Arial" w:cs="Arial"/>
          <w:color w:val="auto"/>
        </w:rPr>
        <w:lastRenderedPageBreak/>
        <w:t>safe. An acknowledgement of</w:t>
      </w:r>
      <w:r>
        <w:rPr>
          <w:rFonts w:ascii="Arial" w:hAnsi="Arial" w:cs="Arial"/>
          <w:color w:val="auto"/>
        </w:rPr>
        <w:t xml:space="preserve"> </w:t>
      </w:r>
      <w:r w:rsidRPr="00F74D2B">
        <w:rPr>
          <w:rFonts w:ascii="Arial" w:hAnsi="Arial" w:cs="Arial"/>
          <w:color w:val="auto"/>
        </w:rPr>
        <w:t>country is displayed in the building’s entrance and support worker’s uniforms are</w:t>
      </w:r>
      <w:r>
        <w:rPr>
          <w:rFonts w:ascii="Arial" w:hAnsi="Arial" w:cs="Arial"/>
          <w:color w:val="auto"/>
        </w:rPr>
        <w:t xml:space="preserve"> </w:t>
      </w:r>
      <w:r w:rsidRPr="00F74D2B">
        <w:rPr>
          <w:rFonts w:ascii="Arial" w:hAnsi="Arial" w:cs="Arial"/>
          <w:color w:val="auto"/>
        </w:rPr>
        <w:t>printed with an indigenous design honouring first nations people.</w:t>
      </w:r>
    </w:p>
    <w:p w14:paraId="133F47C2" w14:textId="562D9496" w:rsidR="00AF52FF" w:rsidRDefault="00AF52FF" w:rsidP="00C807E3">
      <w:pPr>
        <w:autoSpaceDE w:val="0"/>
        <w:autoSpaceDN w:val="0"/>
        <w:adjustRightInd w:val="0"/>
        <w:spacing w:before="120" w:after="0"/>
        <w:rPr>
          <w:rFonts w:ascii="Arial" w:hAnsi="Arial" w:cs="Arial"/>
          <w:color w:val="auto"/>
        </w:rPr>
      </w:pPr>
      <w:r w:rsidRPr="0039200E">
        <w:rPr>
          <w:rFonts w:ascii="Arial" w:hAnsi="Arial" w:cs="Arial"/>
          <w:color w:val="auto"/>
        </w:rPr>
        <w:t>Consumers and representatives said they have the choice and opportunity to make</w:t>
      </w:r>
      <w:r>
        <w:rPr>
          <w:rFonts w:ascii="Arial" w:hAnsi="Arial" w:cs="Arial"/>
          <w:color w:val="auto"/>
        </w:rPr>
        <w:t xml:space="preserve"> </w:t>
      </w:r>
      <w:r w:rsidRPr="0039200E">
        <w:rPr>
          <w:rFonts w:ascii="Arial" w:hAnsi="Arial" w:cs="Arial"/>
          <w:color w:val="auto"/>
        </w:rPr>
        <w:t>decisions about their care. Preferences for days, times and frequency of support is</w:t>
      </w:r>
      <w:r>
        <w:rPr>
          <w:rFonts w:ascii="Arial" w:hAnsi="Arial" w:cs="Arial"/>
          <w:color w:val="auto"/>
        </w:rPr>
        <w:t xml:space="preserve"> </w:t>
      </w:r>
      <w:r w:rsidRPr="0039200E">
        <w:rPr>
          <w:rFonts w:ascii="Arial" w:hAnsi="Arial" w:cs="Arial"/>
          <w:color w:val="auto"/>
        </w:rPr>
        <w:t>discussed at intake and on review. Consumers said they can specify additional</w:t>
      </w:r>
      <w:r>
        <w:rPr>
          <w:rFonts w:ascii="Arial" w:hAnsi="Arial" w:cs="Arial"/>
          <w:color w:val="auto"/>
        </w:rPr>
        <w:t xml:space="preserve"> </w:t>
      </w:r>
      <w:r w:rsidRPr="0039200E">
        <w:rPr>
          <w:rFonts w:ascii="Arial" w:hAnsi="Arial" w:cs="Arial"/>
          <w:color w:val="auto"/>
        </w:rPr>
        <w:t>representatives, both formal and informal, who may be involved in care planning</w:t>
      </w:r>
      <w:r>
        <w:rPr>
          <w:rFonts w:ascii="Arial" w:hAnsi="Arial" w:cs="Arial"/>
          <w:color w:val="auto"/>
        </w:rPr>
        <w:t xml:space="preserve"> </w:t>
      </w:r>
      <w:r w:rsidRPr="0039200E">
        <w:rPr>
          <w:rFonts w:ascii="Arial" w:hAnsi="Arial" w:cs="Arial"/>
          <w:color w:val="auto"/>
        </w:rPr>
        <w:t xml:space="preserve">decisions. </w:t>
      </w:r>
      <w:r>
        <w:rPr>
          <w:rFonts w:ascii="Arial" w:hAnsi="Arial" w:cs="Arial"/>
          <w:color w:val="auto"/>
        </w:rPr>
        <w:t xml:space="preserve">Staff provided </w:t>
      </w:r>
      <w:r w:rsidRPr="0039200E">
        <w:rPr>
          <w:rFonts w:ascii="Arial" w:hAnsi="Arial" w:cs="Arial"/>
          <w:color w:val="auto"/>
        </w:rPr>
        <w:t>examples of</w:t>
      </w:r>
      <w:r>
        <w:rPr>
          <w:rFonts w:ascii="Arial" w:hAnsi="Arial" w:cs="Arial"/>
          <w:color w:val="auto"/>
        </w:rPr>
        <w:t xml:space="preserve"> </w:t>
      </w:r>
      <w:r w:rsidRPr="0039200E">
        <w:rPr>
          <w:rFonts w:ascii="Arial" w:hAnsi="Arial" w:cs="Arial"/>
          <w:color w:val="auto"/>
        </w:rPr>
        <w:t>ways they support consumers by offering options and regular discussions to partner</w:t>
      </w:r>
      <w:r>
        <w:rPr>
          <w:rFonts w:ascii="Arial" w:hAnsi="Arial" w:cs="Arial"/>
          <w:color w:val="auto"/>
        </w:rPr>
        <w:t xml:space="preserve"> </w:t>
      </w:r>
      <w:r w:rsidRPr="0039200E">
        <w:rPr>
          <w:rFonts w:ascii="Arial" w:hAnsi="Arial" w:cs="Arial"/>
          <w:color w:val="auto"/>
        </w:rPr>
        <w:t>with consumers in the development of their care plan. Care documentation</w:t>
      </w:r>
      <w:r>
        <w:rPr>
          <w:rFonts w:ascii="Arial" w:hAnsi="Arial" w:cs="Arial"/>
          <w:color w:val="auto"/>
        </w:rPr>
        <w:t xml:space="preserve"> </w:t>
      </w:r>
      <w:r w:rsidRPr="0039200E">
        <w:rPr>
          <w:rFonts w:ascii="Arial" w:hAnsi="Arial" w:cs="Arial"/>
          <w:color w:val="auto"/>
        </w:rPr>
        <w:t>demonstrated that each consumer is asked about their partnerships and goals in</w:t>
      </w:r>
      <w:r>
        <w:rPr>
          <w:rFonts w:ascii="Arial" w:hAnsi="Arial" w:cs="Arial"/>
          <w:color w:val="auto"/>
        </w:rPr>
        <w:t xml:space="preserve"> </w:t>
      </w:r>
      <w:r w:rsidRPr="0039200E">
        <w:rPr>
          <w:rFonts w:ascii="Arial" w:hAnsi="Arial" w:cs="Arial"/>
          <w:color w:val="auto"/>
        </w:rPr>
        <w:t>relation to their care. Documents demonstrated consumers are supported to include</w:t>
      </w:r>
      <w:r>
        <w:rPr>
          <w:rFonts w:ascii="Arial" w:hAnsi="Arial" w:cs="Arial"/>
          <w:color w:val="auto"/>
        </w:rPr>
        <w:t xml:space="preserve"> </w:t>
      </w:r>
      <w:r w:rsidRPr="0039200E">
        <w:rPr>
          <w:rFonts w:ascii="Arial" w:hAnsi="Arial" w:cs="Arial"/>
          <w:color w:val="auto"/>
        </w:rPr>
        <w:t>the people they wish to include in decision-making.</w:t>
      </w:r>
    </w:p>
    <w:p w14:paraId="7A98C818" w14:textId="786502E9" w:rsidR="00AF52FF" w:rsidRDefault="00AF52FF" w:rsidP="00C807E3">
      <w:pPr>
        <w:autoSpaceDE w:val="0"/>
        <w:autoSpaceDN w:val="0"/>
        <w:adjustRightInd w:val="0"/>
        <w:spacing w:before="120" w:after="0"/>
        <w:rPr>
          <w:rFonts w:ascii="Arial" w:hAnsi="Arial" w:cs="Arial"/>
          <w:color w:val="auto"/>
        </w:rPr>
      </w:pPr>
      <w:r w:rsidRPr="001215EC">
        <w:rPr>
          <w:rFonts w:ascii="Arial" w:hAnsi="Arial" w:cs="Arial"/>
          <w:color w:val="auto"/>
        </w:rPr>
        <w:t>The service does not have a documented dignity of risk protocol; however, the</w:t>
      </w:r>
      <w:r>
        <w:rPr>
          <w:rFonts w:ascii="Arial" w:hAnsi="Arial" w:cs="Arial"/>
          <w:color w:val="auto"/>
        </w:rPr>
        <w:t xml:space="preserve"> </w:t>
      </w:r>
      <w:r w:rsidRPr="001215EC">
        <w:rPr>
          <w:rFonts w:ascii="Arial" w:hAnsi="Arial" w:cs="Arial"/>
          <w:color w:val="auto"/>
        </w:rPr>
        <w:t>service did demonstrate consumers are being supported to take risks using an</w:t>
      </w:r>
      <w:r>
        <w:rPr>
          <w:rFonts w:ascii="Arial" w:hAnsi="Arial" w:cs="Arial"/>
          <w:color w:val="auto"/>
        </w:rPr>
        <w:t xml:space="preserve"> </w:t>
      </w:r>
      <w:r w:rsidRPr="001215EC">
        <w:rPr>
          <w:rFonts w:ascii="Arial" w:hAnsi="Arial" w:cs="Arial"/>
          <w:color w:val="auto"/>
        </w:rPr>
        <w:t>informed process of harm minimisation. Management acknowledged</w:t>
      </w:r>
      <w:r>
        <w:rPr>
          <w:rFonts w:ascii="Arial" w:hAnsi="Arial" w:cs="Arial"/>
          <w:color w:val="auto"/>
        </w:rPr>
        <w:t xml:space="preserve"> that</w:t>
      </w:r>
      <w:r w:rsidRPr="001215EC">
        <w:rPr>
          <w:rFonts w:ascii="Arial" w:hAnsi="Arial" w:cs="Arial"/>
          <w:color w:val="auto"/>
        </w:rPr>
        <w:t xml:space="preserve"> where</w:t>
      </w:r>
      <w:r>
        <w:rPr>
          <w:rFonts w:ascii="Arial" w:hAnsi="Arial" w:cs="Arial"/>
          <w:color w:val="auto"/>
        </w:rPr>
        <w:t xml:space="preserve"> </w:t>
      </w:r>
      <w:r w:rsidRPr="001215EC">
        <w:rPr>
          <w:rFonts w:ascii="Arial" w:hAnsi="Arial" w:cs="Arial"/>
          <w:color w:val="auto"/>
        </w:rPr>
        <w:t>consumers choose to participate in activities involving risk, assessments have not</w:t>
      </w:r>
      <w:r>
        <w:rPr>
          <w:rFonts w:ascii="Arial" w:hAnsi="Arial" w:cs="Arial"/>
          <w:color w:val="auto"/>
        </w:rPr>
        <w:t xml:space="preserve"> </w:t>
      </w:r>
      <w:r w:rsidRPr="001215EC">
        <w:rPr>
          <w:rFonts w:ascii="Arial" w:hAnsi="Arial" w:cs="Arial"/>
          <w:color w:val="auto"/>
        </w:rPr>
        <w:t>been completed routinely and no formal dignity of risk documentation or policy is</w:t>
      </w:r>
      <w:r>
        <w:rPr>
          <w:rFonts w:ascii="Arial" w:hAnsi="Arial" w:cs="Arial"/>
          <w:color w:val="auto"/>
        </w:rPr>
        <w:t xml:space="preserve"> </w:t>
      </w:r>
      <w:r w:rsidRPr="001215EC">
        <w:rPr>
          <w:rFonts w:ascii="Arial" w:hAnsi="Arial" w:cs="Arial"/>
          <w:color w:val="auto"/>
        </w:rPr>
        <w:t>available to guide staff practice. However, examples of how consumers are</w:t>
      </w:r>
      <w:r>
        <w:rPr>
          <w:rFonts w:ascii="Arial" w:hAnsi="Arial" w:cs="Arial"/>
          <w:color w:val="auto"/>
        </w:rPr>
        <w:t xml:space="preserve"> </w:t>
      </w:r>
      <w:r w:rsidRPr="001215EC">
        <w:rPr>
          <w:rFonts w:ascii="Arial" w:hAnsi="Arial" w:cs="Arial"/>
          <w:color w:val="auto"/>
        </w:rPr>
        <w:t>support</w:t>
      </w:r>
      <w:r>
        <w:rPr>
          <w:rFonts w:ascii="Arial" w:hAnsi="Arial" w:cs="Arial"/>
          <w:color w:val="auto"/>
        </w:rPr>
        <w:t>ed</w:t>
      </w:r>
      <w:r w:rsidRPr="001215EC">
        <w:rPr>
          <w:rFonts w:ascii="Arial" w:hAnsi="Arial" w:cs="Arial"/>
          <w:color w:val="auto"/>
        </w:rPr>
        <w:t xml:space="preserve"> in their choice were demonstrated and clinical staff said they will have a</w:t>
      </w:r>
      <w:r>
        <w:rPr>
          <w:rFonts w:ascii="Arial" w:hAnsi="Arial" w:cs="Arial"/>
          <w:color w:val="auto"/>
        </w:rPr>
        <w:t xml:space="preserve"> </w:t>
      </w:r>
      <w:r w:rsidRPr="001215EC">
        <w:rPr>
          <w:rFonts w:ascii="Arial" w:hAnsi="Arial" w:cs="Arial"/>
          <w:color w:val="auto"/>
        </w:rPr>
        <w:t>discussion with a consumer in relation to potential risks associated with their</w:t>
      </w:r>
      <w:r>
        <w:rPr>
          <w:rFonts w:ascii="Arial" w:hAnsi="Arial" w:cs="Arial"/>
          <w:color w:val="auto"/>
        </w:rPr>
        <w:t xml:space="preserve"> </w:t>
      </w:r>
      <w:r w:rsidRPr="001215EC">
        <w:rPr>
          <w:rFonts w:ascii="Arial" w:hAnsi="Arial" w:cs="Arial"/>
          <w:color w:val="auto"/>
        </w:rPr>
        <w:t>choices. Consumers said they can exercise choice and control without judgement</w:t>
      </w:r>
      <w:r>
        <w:rPr>
          <w:rFonts w:ascii="Arial" w:hAnsi="Arial" w:cs="Arial"/>
          <w:color w:val="auto"/>
        </w:rPr>
        <w:t xml:space="preserve"> </w:t>
      </w:r>
      <w:r w:rsidRPr="001215EC">
        <w:rPr>
          <w:rFonts w:ascii="Arial" w:hAnsi="Arial" w:cs="Arial"/>
          <w:color w:val="auto"/>
        </w:rPr>
        <w:t>from service staff.</w:t>
      </w:r>
    </w:p>
    <w:p w14:paraId="52412DE3" w14:textId="77777777" w:rsidR="00AF52FF" w:rsidRPr="00A51B45" w:rsidRDefault="00AF52FF" w:rsidP="00C807E3">
      <w:pPr>
        <w:autoSpaceDE w:val="0"/>
        <w:autoSpaceDN w:val="0"/>
        <w:adjustRightInd w:val="0"/>
        <w:spacing w:before="120" w:after="0"/>
        <w:rPr>
          <w:rFonts w:ascii="Arial" w:hAnsi="Arial" w:cs="Arial"/>
          <w:color w:val="auto"/>
        </w:rPr>
      </w:pPr>
      <w:r w:rsidRPr="00A51B45">
        <w:rPr>
          <w:rFonts w:ascii="Arial" w:hAnsi="Arial" w:cs="Arial"/>
          <w:color w:val="auto"/>
        </w:rPr>
        <w:t>Consumers and representatives said they receive timely and clear information from</w:t>
      </w:r>
      <w:r>
        <w:rPr>
          <w:rFonts w:ascii="Arial" w:hAnsi="Arial" w:cs="Arial"/>
          <w:color w:val="auto"/>
        </w:rPr>
        <w:t xml:space="preserve"> </w:t>
      </w:r>
      <w:r w:rsidRPr="00A51B45">
        <w:rPr>
          <w:rFonts w:ascii="Arial" w:hAnsi="Arial" w:cs="Arial"/>
          <w:color w:val="auto"/>
        </w:rPr>
        <w:t>the service including hard copies of care plans, invoices for services and monthly</w:t>
      </w:r>
      <w:r>
        <w:rPr>
          <w:rFonts w:ascii="Arial" w:hAnsi="Arial" w:cs="Arial"/>
          <w:color w:val="auto"/>
        </w:rPr>
        <w:t xml:space="preserve"> </w:t>
      </w:r>
      <w:r w:rsidRPr="00A51B45">
        <w:rPr>
          <w:rFonts w:ascii="Arial" w:hAnsi="Arial" w:cs="Arial"/>
          <w:color w:val="auto"/>
        </w:rPr>
        <w:t>statements detailing services provided. Support staff communicate information to consumers in a simple and clear way. Management</w:t>
      </w:r>
      <w:r>
        <w:rPr>
          <w:rFonts w:ascii="Arial" w:hAnsi="Arial" w:cs="Arial"/>
          <w:color w:val="auto"/>
        </w:rPr>
        <w:t xml:space="preserve"> </w:t>
      </w:r>
      <w:r w:rsidRPr="00A51B45">
        <w:rPr>
          <w:rFonts w:ascii="Arial" w:hAnsi="Arial" w:cs="Arial"/>
          <w:color w:val="auto"/>
        </w:rPr>
        <w:t>demonstrated letters are sent to consumers or their representatives via post, email,</w:t>
      </w:r>
      <w:r>
        <w:rPr>
          <w:rFonts w:ascii="Arial" w:hAnsi="Arial" w:cs="Arial"/>
          <w:color w:val="auto"/>
        </w:rPr>
        <w:t xml:space="preserve"> </w:t>
      </w:r>
      <w:r w:rsidRPr="00A51B45">
        <w:rPr>
          <w:rFonts w:ascii="Arial" w:hAnsi="Arial" w:cs="Arial"/>
          <w:color w:val="auto"/>
        </w:rPr>
        <w:t>or both, as per their preference, providing them with updates to any changes made</w:t>
      </w:r>
    </w:p>
    <w:p w14:paraId="3A3891D0" w14:textId="5DD6115D" w:rsidR="00AF52FF" w:rsidRDefault="00AF52FF" w:rsidP="00C807E3">
      <w:pPr>
        <w:autoSpaceDE w:val="0"/>
        <w:autoSpaceDN w:val="0"/>
        <w:adjustRightInd w:val="0"/>
        <w:spacing w:before="120" w:after="0"/>
        <w:rPr>
          <w:rFonts w:ascii="Arial" w:hAnsi="Arial" w:cs="Arial"/>
          <w:color w:val="auto"/>
        </w:rPr>
      </w:pPr>
      <w:r w:rsidRPr="00A51B45">
        <w:rPr>
          <w:rFonts w:ascii="Arial" w:hAnsi="Arial" w:cs="Arial"/>
          <w:color w:val="auto"/>
        </w:rPr>
        <w:t>to the structure of the service plan, costs of services or changes of fees.</w:t>
      </w:r>
      <w:r>
        <w:rPr>
          <w:rFonts w:ascii="Arial" w:hAnsi="Arial" w:cs="Arial"/>
          <w:color w:val="auto"/>
        </w:rPr>
        <w:t xml:space="preserve"> C</w:t>
      </w:r>
      <w:r w:rsidRPr="00A51B45">
        <w:rPr>
          <w:rFonts w:ascii="Arial" w:hAnsi="Arial" w:cs="Arial"/>
          <w:color w:val="auto"/>
        </w:rPr>
        <w:t xml:space="preserve">onsumers </w:t>
      </w:r>
      <w:r>
        <w:rPr>
          <w:rFonts w:ascii="Arial" w:hAnsi="Arial" w:cs="Arial"/>
          <w:color w:val="auto"/>
        </w:rPr>
        <w:t>may be provided with</w:t>
      </w:r>
      <w:r w:rsidRPr="00A51B45">
        <w:rPr>
          <w:rFonts w:ascii="Arial" w:hAnsi="Arial" w:cs="Arial"/>
          <w:color w:val="auto"/>
        </w:rPr>
        <w:t xml:space="preserve"> additional</w:t>
      </w:r>
      <w:r>
        <w:rPr>
          <w:rFonts w:ascii="Arial" w:hAnsi="Arial" w:cs="Arial"/>
          <w:color w:val="auto"/>
        </w:rPr>
        <w:t xml:space="preserve"> </w:t>
      </w:r>
      <w:r w:rsidRPr="00A51B45">
        <w:rPr>
          <w:rFonts w:ascii="Arial" w:hAnsi="Arial" w:cs="Arial"/>
          <w:color w:val="auto"/>
        </w:rPr>
        <w:t>information, brochures, and face to face discussions, to ensure consumers clearly</w:t>
      </w:r>
      <w:r>
        <w:rPr>
          <w:rFonts w:ascii="Arial" w:hAnsi="Arial" w:cs="Arial"/>
          <w:color w:val="auto"/>
        </w:rPr>
        <w:t xml:space="preserve"> </w:t>
      </w:r>
      <w:r w:rsidRPr="00A51B45">
        <w:rPr>
          <w:rFonts w:ascii="Arial" w:hAnsi="Arial" w:cs="Arial"/>
          <w:color w:val="auto"/>
        </w:rPr>
        <w:t>understand their service agreements and services they require.</w:t>
      </w:r>
    </w:p>
    <w:p w14:paraId="273EB699" w14:textId="77777777" w:rsidR="00AF52FF" w:rsidRPr="00C90637" w:rsidRDefault="00AF52FF" w:rsidP="00C807E3">
      <w:pPr>
        <w:autoSpaceDE w:val="0"/>
        <w:autoSpaceDN w:val="0"/>
        <w:adjustRightInd w:val="0"/>
        <w:spacing w:before="120" w:after="0"/>
        <w:rPr>
          <w:rFonts w:ascii="Arial" w:hAnsi="Arial" w:cs="Arial"/>
          <w:color w:val="auto"/>
        </w:rPr>
      </w:pPr>
      <w:r w:rsidRPr="00A51B45">
        <w:rPr>
          <w:rFonts w:ascii="Arial" w:hAnsi="Arial" w:cs="Arial"/>
          <w:color w:val="auto"/>
        </w:rPr>
        <w:t>Consumers and representatives reported they are confident the service respects</w:t>
      </w:r>
      <w:r>
        <w:rPr>
          <w:rFonts w:ascii="Arial" w:hAnsi="Arial" w:cs="Arial"/>
          <w:color w:val="auto"/>
        </w:rPr>
        <w:t xml:space="preserve"> </w:t>
      </w:r>
      <w:r w:rsidRPr="00A51B45">
        <w:rPr>
          <w:rFonts w:ascii="Arial" w:hAnsi="Arial" w:cs="Arial"/>
          <w:color w:val="auto"/>
        </w:rPr>
        <w:t>their privacy, and their personal information is treated confidentially. Support workers</w:t>
      </w:r>
      <w:r>
        <w:rPr>
          <w:rFonts w:ascii="Arial" w:hAnsi="Arial" w:cs="Arial"/>
          <w:color w:val="auto"/>
        </w:rPr>
        <w:t xml:space="preserve"> </w:t>
      </w:r>
      <w:r w:rsidRPr="00A51B45">
        <w:rPr>
          <w:rFonts w:ascii="Arial" w:hAnsi="Arial" w:cs="Arial"/>
          <w:color w:val="auto"/>
        </w:rPr>
        <w:t>use a password protected electronic information system and the</w:t>
      </w:r>
      <w:r>
        <w:rPr>
          <w:rFonts w:ascii="Arial" w:hAnsi="Arial" w:cs="Arial"/>
          <w:color w:val="auto"/>
        </w:rPr>
        <w:t xml:space="preserve">re is an </w:t>
      </w:r>
      <w:r w:rsidRPr="00A51B45">
        <w:rPr>
          <w:rFonts w:ascii="Arial" w:hAnsi="Arial" w:cs="Arial"/>
          <w:color w:val="auto"/>
        </w:rPr>
        <w:t>expectation of the service in relation to always behaving with consideration and</w:t>
      </w:r>
      <w:r>
        <w:rPr>
          <w:rFonts w:ascii="Arial" w:hAnsi="Arial" w:cs="Arial"/>
          <w:color w:val="auto"/>
        </w:rPr>
        <w:t xml:space="preserve"> </w:t>
      </w:r>
      <w:r w:rsidRPr="00A51B45">
        <w:rPr>
          <w:rFonts w:ascii="Arial" w:hAnsi="Arial" w:cs="Arial"/>
          <w:color w:val="auto"/>
        </w:rPr>
        <w:t>respect of privacy. Management explained the two-factor authentication login</w:t>
      </w:r>
      <w:r>
        <w:rPr>
          <w:rFonts w:ascii="Arial" w:hAnsi="Arial" w:cs="Arial"/>
          <w:color w:val="auto"/>
        </w:rPr>
        <w:t xml:space="preserve"> </w:t>
      </w:r>
      <w:r w:rsidRPr="00A51B45">
        <w:rPr>
          <w:rFonts w:ascii="Arial" w:hAnsi="Arial" w:cs="Arial"/>
          <w:color w:val="auto"/>
        </w:rPr>
        <w:t>process for staff to access the electronic health information system and advised staff</w:t>
      </w:r>
      <w:r>
        <w:rPr>
          <w:rFonts w:ascii="Arial" w:hAnsi="Arial" w:cs="Arial"/>
          <w:color w:val="auto"/>
        </w:rPr>
        <w:t xml:space="preserve"> </w:t>
      </w:r>
      <w:r w:rsidRPr="00A51B45">
        <w:rPr>
          <w:rFonts w:ascii="Arial" w:hAnsi="Arial" w:cs="Arial"/>
          <w:color w:val="auto"/>
        </w:rPr>
        <w:t>and support workers are given access to consumers personal information in line with</w:t>
      </w:r>
      <w:r>
        <w:rPr>
          <w:rFonts w:ascii="Arial" w:hAnsi="Arial" w:cs="Arial"/>
          <w:color w:val="auto"/>
        </w:rPr>
        <w:t xml:space="preserve"> </w:t>
      </w:r>
      <w:r w:rsidRPr="00A51B45">
        <w:rPr>
          <w:rFonts w:ascii="Arial" w:hAnsi="Arial" w:cs="Arial"/>
          <w:color w:val="auto"/>
        </w:rPr>
        <w:t xml:space="preserve">their roles and allocation. </w:t>
      </w:r>
      <w:r>
        <w:rPr>
          <w:rFonts w:ascii="Arial" w:hAnsi="Arial" w:cs="Arial"/>
          <w:color w:val="auto"/>
        </w:rPr>
        <w:t>C</w:t>
      </w:r>
      <w:r w:rsidRPr="00A51B45">
        <w:rPr>
          <w:rFonts w:ascii="Arial" w:hAnsi="Arial" w:cs="Arial"/>
          <w:color w:val="auto"/>
        </w:rPr>
        <w:t>onsumer consent is obtained</w:t>
      </w:r>
      <w:r>
        <w:rPr>
          <w:rFonts w:ascii="Arial" w:hAnsi="Arial" w:cs="Arial"/>
          <w:color w:val="auto"/>
        </w:rPr>
        <w:t xml:space="preserve"> </w:t>
      </w:r>
      <w:r w:rsidRPr="00A51B45">
        <w:rPr>
          <w:rFonts w:ascii="Arial" w:hAnsi="Arial" w:cs="Arial"/>
          <w:color w:val="auto"/>
        </w:rPr>
        <w:t>before initiating referrals or contacting other services.</w:t>
      </w:r>
      <w:r w:rsidRPr="001215EC">
        <w:rPr>
          <w:rFonts w:ascii="Arial" w:hAnsi="Arial" w:cs="Arial"/>
        </w:rPr>
        <w:br w:type="page"/>
      </w:r>
    </w:p>
    <w:p w14:paraId="2BEFE3D9" w14:textId="77777777" w:rsidR="00AF52FF" w:rsidRDefault="00AF52FF" w:rsidP="00AF52FF">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AF52FF" w14:paraId="7FDA8273" w14:textId="77777777" w:rsidTr="00C8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2D04D4A0" w14:textId="77777777" w:rsidR="00AF52FF" w:rsidRPr="003217D3" w:rsidRDefault="00AF52FF" w:rsidP="00605DBB">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2D5DBAF8" w14:textId="77777777" w:rsidR="00AF52FF" w:rsidRPr="003217D3" w:rsidRDefault="00AF52FF" w:rsidP="00605DBB">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52FF" w14:paraId="32B0D788"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B651E"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095" w:type="dxa"/>
            <w:shd w:val="clear" w:color="auto" w:fill="auto"/>
          </w:tcPr>
          <w:p w14:paraId="21F32D1B"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09162C5E"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159083"/>
                <w:placeholder>
                  <w:docPart w:val="B2A30C379CAD4B4CBB4B841AD7EF20D2"/>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56521783"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95DE3"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095" w:type="dxa"/>
            <w:shd w:val="clear" w:color="auto" w:fill="auto"/>
          </w:tcPr>
          <w:p w14:paraId="2AA3B35E"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6524F82F"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181210"/>
                <w:placeholder>
                  <w:docPart w:val="6071A950BF614CB59BDD8F365AB84BB3"/>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42AB51EE"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CE0C5"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095" w:type="dxa"/>
            <w:shd w:val="clear" w:color="auto" w:fill="auto"/>
          </w:tcPr>
          <w:p w14:paraId="5427B9C9"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30F3428" w14:textId="77777777" w:rsidR="00AF52FF" w:rsidRPr="00244176" w:rsidRDefault="00AF52FF" w:rsidP="00605DB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95097BB" w14:textId="77777777" w:rsidR="00AF52FF" w:rsidRPr="00244176" w:rsidRDefault="00AF52FF" w:rsidP="00605DB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33D9B96D"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1807816"/>
                <w:placeholder>
                  <w:docPart w:val="382036F68697415CB6E8911E8AF20AC5"/>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647A9211"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2EE4E"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095" w:type="dxa"/>
            <w:shd w:val="clear" w:color="auto" w:fill="auto"/>
          </w:tcPr>
          <w:p w14:paraId="712CEDD1"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63AC4FB4"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996634"/>
                <w:placeholder>
                  <w:docPart w:val="1F5CBB6EDD184B1FAA30C5E5221853C5"/>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78828E2A"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4282AC"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095" w:type="dxa"/>
            <w:shd w:val="clear" w:color="auto" w:fill="auto"/>
          </w:tcPr>
          <w:p w14:paraId="0B9BDAED"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752A72C9"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550511"/>
                <w:placeholder>
                  <w:docPart w:val="9A14C2BB834B486E9E39EF4DA61E60E2"/>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bl>
    <w:bookmarkEnd w:id="2"/>
    <w:p w14:paraId="4394D8EB" w14:textId="77777777" w:rsidR="00AF52FF" w:rsidRDefault="00AF52FF" w:rsidP="00AF52FF">
      <w:pPr>
        <w:pStyle w:val="Heading20"/>
        <w:tabs>
          <w:tab w:val="left" w:pos="1890"/>
        </w:tabs>
      </w:pPr>
      <w:r w:rsidRPr="00A36AA9">
        <w:t>Findings</w:t>
      </w:r>
    </w:p>
    <w:p w14:paraId="39DF68DC" w14:textId="225FBD9C" w:rsidR="00AF52FF" w:rsidRPr="00C807E3" w:rsidRDefault="00AF52FF" w:rsidP="00C807E3">
      <w:pPr>
        <w:autoSpaceDE w:val="0"/>
        <w:autoSpaceDN w:val="0"/>
        <w:adjustRightInd w:val="0"/>
        <w:spacing w:before="120" w:after="0"/>
        <w:rPr>
          <w:rFonts w:ascii="Arial" w:hAnsi="Arial" w:cs="Arial"/>
          <w:color w:val="auto"/>
        </w:rPr>
      </w:pPr>
      <w:r w:rsidRPr="000114C1">
        <w:rPr>
          <w:rFonts w:ascii="Arial" w:hAnsi="Arial" w:cs="Arial"/>
          <w:color w:val="auto"/>
        </w:rPr>
        <w:t>I am satisfied based on the Assessment Team’s observations and recommendations outlined below that the service complies with the Requirements as outlined in the table above and complies with this Standard.</w:t>
      </w:r>
    </w:p>
    <w:p w14:paraId="3D03422C" w14:textId="7228CDCA" w:rsidR="00AF52FF" w:rsidRDefault="00AF52FF" w:rsidP="00C807E3">
      <w:pPr>
        <w:autoSpaceDE w:val="0"/>
        <w:autoSpaceDN w:val="0"/>
        <w:adjustRightInd w:val="0"/>
        <w:spacing w:before="120" w:after="0"/>
        <w:rPr>
          <w:rFonts w:ascii="Arial" w:hAnsi="Arial" w:cs="Arial"/>
          <w:color w:val="auto"/>
        </w:rPr>
      </w:pPr>
      <w:r w:rsidRPr="009229E9">
        <w:rPr>
          <w:rFonts w:ascii="Arial" w:hAnsi="Arial" w:cs="Arial"/>
          <w:color w:val="auto"/>
        </w:rPr>
        <w:t xml:space="preserve">Consumers expressed satisfaction with how initial and ongoing assessments occurred and how they felt included in discussions about the care and services being provided. </w:t>
      </w:r>
      <w:r>
        <w:rPr>
          <w:rFonts w:ascii="Arial" w:hAnsi="Arial" w:cs="Arial"/>
          <w:color w:val="auto"/>
        </w:rPr>
        <w:t>C</w:t>
      </w:r>
      <w:r w:rsidRPr="009229E9">
        <w:rPr>
          <w:rFonts w:ascii="Arial" w:hAnsi="Arial" w:cs="Arial"/>
          <w:color w:val="auto"/>
        </w:rPr>
        <w:t>onsumer needs and risks are identified</w:t>
      </w:r>
      <w:r>
        <w:rPr>
          <w:rFonts w:ascii="Arial" w:hAnsi="Arial" w:cs="Arial"/>
          <w:color w:val="auto"/>
        </w:rPr>
        <w:t xml:space="preserve"> </w:t>
      </w:r>
      <w:r w:rsidRPr="009229E9">
        <w:rPr>
          <w:rFonts w:ascii="Arial" w:hAnsi="Arial" w:cs="Arial"/>
          <w:color w:val="auto"/>
        </w:rPr>
        <w:t>during pre-screening, initial and ongoing assessments. Information is gathered</w:t>
      </w:r>
      <w:r>
        <w:rPr>
          <w:rFonts w:ascii="Arial" w:hAnsi="Arial" w:cs="Arial"/>
          <w:color w:val="auto"/>
        </w:rPr>
        <w:t xml:space="preserve"> </w:t>
      </w:r>
      <w:r w:rsidRPr="009229E9">
        <w:rPr>
          <w:rFonts w:ascii="Arial" w:hAnsi="Arial" w:cs="Arial"/>
          <w:color w:val="auto"/>
        </w:rPr>
        <w:t>through a pre-home risk assessment via telephone</w:t>
      </w:r>
      <w:r>
        <w:rPr>
          <w:rFonts w:ascii="Arial" w:hAnsi="Arial" w:cs="Arial"/>
          <w:color w:val="auto"/>
        </w:rPr>
        <w:t>,</w:t>
      </w:r>
      <w:r w:rsidRPr="009229E9">
        <w:rPr>
          <w:rFonts w:ascii="Arial" w:hAnsi="Arial" w:cs="Arial"/>
          <w:color w:val="auto"/>
        </w:rPr>
        <w:t xml:space="preserve"> followed by a home visit where</w:t>
      </w:r>
      <w:r>
        <w:rPr>
          <w:rFonts w:ascii="Arial" w:hAnsi="Arial" w:cs="Arial"/>
          <w:color w:val="auto"/>
        </w:rPr>
        <w:t xml:space="preserve"> </w:t>
      </w:r>
      <w:r w:rsidRPr="00710BCB">
        <w:rPr>
          <w:rFonts w:ascii="Arial" w:hAnsi="Arial" w:cs="Arial"/>
          <w:color w:val="auto"/>
        </w:rPr>
        <w:t>additional information is noted.</w:t>
      </w:r>
    </w:p>
    <w:p w14:paraId="05D3D503" w14:textId="163FA313" w:rsidR="00AF52FF" w:rsidRPr="00C807E3" w:rsidRDefault="00AF52FF" w:rsidP="00C807E3">
      <w:pPr>
        <w:autoSpaceDE w:val="0"/>
        <w:autoSpaceDN w:val="0"/>
        <w:adjustRightInd w:val="0"/>
        <w:spacing w:before="120" w:after="0"/>
        <w:rPr>
          <w:rFonts w:ascii="Arial" w:hAnsi="Arial" w:cs="Arial"/>
          <w:color w:val="auto"/>
        </w:rPr>
      </w:pPr>
      <w:r w:rsidRPr="009229E9">
        <w:rPr>
          <w:rFonts w:ascii="Arial" w:hAnsi="Arial" w:cs="Arial"/>
          <w:color w:val="auto"/>
        </w:rPr>
        <w:t>Assessment information documented in the care file includes a medical history,</w:t>
      </w:r>
      <w:r>
        <w:rPr>
          <w:rFonts w:ascii="Arial" w:hAnsi="Arial" w:cs="Arial"/>
          <w:color w:val="auto"/>
        </w:rPr>
        <w:t xml:space="preserve"> </w:t>
      </w:r>
      <w:r w:rsidRPr="009229E9">
        <w:rPr>
          <w:rFonts w:ascii="Arial" w:hAnsi="Arial" w:cs="Arial"/>
          <w:color w:val="auto"/>
        </w:rPr>
        <w:t>home environment details, physical function, social function, mobility, equipment,</w:t>
      </w:r>
      <w:r>
        <w:rPr>
          <w:rFonts w:ascii="Arial" w:hAnsi="Arial" w:cs="Arial"/>
          <w:color w:val="auto"/>
        </w:rPr>
        <w:t xml:space="preserve"> </w:t>
      </w:r>
      <w:r w:rsidRPr="009229E9">
        <w:rPr>
          <w:rFonts w:ascii="Arial" w:hAnsi="Arial" w:cs="Arial"/>
          <w:color w:val="auto"/>
        </w:rPr>
        <w:t>and cognitive function.</w:t>
      </w:r>
      <w:r>
        <w:rPr>
          <w:rFonts w:ascii="Arial" w:hAnsi="Arial" w:cs="Arial"/>
          <w:color w:val="auto"/>
        </w:rPr>
        <w:t xml:space="preserve"> An</w:t>
      </w:r>
      <w:r w:rsidRPr="009229E9">
        <w:rPr>
          <w:rFonts w:ascii="Arial" w:hAnsi="Arial" w:cs="Arial"/>
          <w:color w:val="auto"/>
        </w:rPr>
        <w:t xml:space="preserve"> </w:t>
      </w:r>
      <w:r>
        <w:rPr>
          <w:rFonts w:ascii="Arial" w:hAnsi="Arial" w:cs="Arial"/>
          <w:color w:val="auto"/>
        </w:rPr>
        <w:t>a</w:t>
      </w:r>
      <w:r w:rsidRPr="009229E9">
        <w:rPr>
          <w:rFonts w:ascii="Arial" w:hAnsi="Arial" w:cs="Arial"/>
          <w:color w:val="auto"/>
        </w:rPr>
        <w:t>ssessment is</w:t>
      </w:r>
      <w:r>
        <w:rPr>
          <w:rFonts w:ascii="Arial" w:hAnsi="Arial" w:cs="Arial"/>
          <w:color w:val="auto"/>
        </w:rPr>
        <w:t xml:space="preserve"> </w:t>
      </w:r>
      <w:r w:rsidRPr="009229E9">
        <w:rPr>
          <w:rFonts w:ascii="Arial" w:hAnsi="Arial" w:cs="Arial"/>
          <w:color w:val="auto"/>
        </w:rPr>
        <w:t>undertaken using an initial home visit risk screening tool that considers</w:t>
      </w:r>
      <w:r>
        <w:rPr>
          <w:rFonts w:ascii="Arial" w:hAnsi="Arial" w:cs="Arial"/>
          <w:color w:val="auto"/>
        </w:rPr>
        <w:t xml:space="preserve"> </w:t>
      </w:r>
      <w:r w:rsidRPr="009229E9">
        <w:rPr>
          <w:rFonts w:ascii="Arial" w:hAnsi="Arial" w:cs="Arial"/>
          <w:color w:val="auto"/>
        </w:rPr>
        <w:t>environmental and personal risks to the consumer and informs decisions about the</w:t>
      </w:r>
      <w:r w:rsidR="00C807E3">
        <w:rPr>
          <w:rFonts w:ascii="Arial" w:hAnsi="Arial" w:cs="Arial"/>
          <w:color w:val="auto"/>
        </w:rPr>
        <w:t xml:space="preserve"> </w:t>
      </w:r>
      <w:r w:rsidRPr="009229E9">
        <w:rPr>
          <w:rFonts w:ascii="Arial" w:hAnsi="Arial" w:cs="Arial"/>
          <w:color w:val="auto"/>
        </w:rPr>
        <w:t>services required.</w:t>
      </w:r>
    </w:p>
    <w:p w14:paraId="4DC4F002" w14:textId="34F20F42" w:rsidR="00AF52FF" w:rsidRPr="00C807E3" w:rsidRDefault="00AF52FF" w:rsidP="00C807E3">
      <w:pPr>
        <w:autoSpaceDE w:val="0"/>
        <w:autoSpaceDN w:val="0"/>
        <w:adjustRightInd w:val="0"/>
        <w:spacing w:before="120" w:after="0"/>
        <w:rPr>
          <w:rFonts w:ascii="Arial" w:hAnsi="Arial" w:cs="Arial"/>
          <w:color w:val="auto"/>
        </w:rPr>
      </w:pPr>
      <w:r w:rsidRPr="009229E9">
        <w:rPr>
          <w:rFonts w:ascii="Arial" w:hAnsi="Arial" w:cs="Arial"/>
          <w:color w:val="auto"/>
        </w:rPr>
        <w:t>Staff are guided in how to deliver care and services safely to</w:t>
      </w:r>
      <w:r>
        <w:rPr>
          <w:rFonts w:ascii="Arial" w:hAnsi="Arial" w:cs="Arial"/>
          <w:color w:val="auto"/>
        </w:rPr>
        <w:t xml:space="preserve"> </w:t>
      </w:r>
      <w:r w:rsidRPr="009229E9">
        <w:rPr>
          <w:rFonts w:ascii="Arial" w:hAnsi="Arial" w:cs="Arial"/>
          <w:color w:val="auto"/>
        </w:rPr>
        <w:t>consumers through reviewing the care plan on the electronic management system.</w:t>
      </w:r>
      <w:r>
        <w:rPr>
          <w:rFonts w:ascii="Arial" w:hAnsi="Arial" w:cs="Arial"/>
          <w:color w:val="auto"/>
        </w:rPr>
        <w:t xml:space="preserve"> </w:t>
      </w:r>
      <w:r w:rsidRPr="009229E9">
        <w:rPr>
          <w:rFonts w:ascii="Arial" w:hAnsi="Arial" w:cs="Arial"/>
          <w:color w:val="auto"/>
        </w:rPr>
        <w:t xml:space="preserve">Staff work with consumers to minimise risk. </w:t>
      </w:r>
      <w:r w:rsidRPr="009229E9">
        <w:rPr>
          <w:rFonts w:ascii="Arial" w:hAnsi="Arial" w:cs="Arial"/>
          <w:color w:val="auto"/>
        </w:rPr>
        <w:lastRenderedPageBreak/>
        <w:t>Risk mitigation</w:t>
      </w:r>
      <w:r>
        <w:rPr>
          <w:rFonts w:ascii="Arial" w:hAnsi="Arial" w:cs="Arial"/>
          <w:color w:val="auto"/>
        </w:rPr>
        <w:t xml:space="preserve"> </w:t>
      </w:r>
      <w:r w:rsidRPr="009229E9">
        <w:rPr>
          <w:rFonts w:ascii="Arial" w:hAnsi="Arial" w:cs="Arial"/>
          <w:color w:val="auto"/>
        </w:rPr>
        <w:t>strategies relevant to each consumer such as the use of mobility aids, personal</w:t>
      </w:r>
      <w:r w:rsidR="00354E1A">
        <w:rPr>
          <w:rFonts w:ascii="Arial" w:hAnsi="Arial" w:cs="Arial"/>
          <w:color w:val="auto"/>
        </w:rPr>
        <w:t xml:space="preserve"> </w:t>
      </w:r>
      <w:r w:rsidRPr="009229E9">
        <w:rPr>
          <w:rFonts w:ascii="Arial" w:hAnsi="Arial" w:cs="Arial"/>
          <w:color w:val="auto"/>
        </w:rPr>
        <w:t>alarms and monitors, are documented in consumer care plans.</w:t>
      </w:r>
    </w:p>
    <w:p w14:paraId="6AEA217A" w14:textId="779FBC36" w:rsidR="00AF52FF" w:rsidRPr="00C807E3" w:rsidRDefault="00AF52FF" w:rsidP="00C807E3">
      <w:pPr>
        <w:autoSpaceDE w:val="0"/>
        <w:autoSpaceDN w:val="0"/>
        <w:adjustRightInd w:val="0"/>
        <w:spacing w:before="120" w:after="0"/>
        <w:rPr>
          <w:rFonts w:ascii="Arial" w:hAnsi="Arial" w:cs="Arial"/>
          <w:color w:val="auto"/>
        </w:rPr>
      </w:pPr>
      <w:r>
        <w:rPr>
          <w:rFonts w:ascii="Arial" w:hAnsi="Arial" w:cs="Arial"/>
          <w:color w:val="auto"/>
        </w:rPr>
        <w:t>A</w:t>
      </w:r>
      <w:r w:rsidRPr="009229E9">
        <w:rPr>
          <w:rFonts w:ascii="Arial" w:hAnsi="Arial" w:cs="Arial"/>
          <w:color w:val="auto"/>
        </w:rPr>
        <w:t>llied health and nursing assessments, My Aged Care</w:t>
      </w:r>
      <w:r>
        <w:rPr>
          <w:rFonts w:ascii="Arial" w:hAnsi="Arial" w:cs="Arial"/>
          <w:color w:val="auto"/>
        </w:rPr>
        <w:t xml:space="preserve"> </w:t>
      </w:r>
      <w:r w:rsidRPr="009229E9">
        <w:rPr>
          <w:rFonts w:ascii="Arial" w:hAnsi="Arial" w:cs="Arial"/>
          <w:color w:val="auto"/>
        </w:rPr>
        <w:t>summaries, and hospital discharge information are used to inform assessment and</w:t>
      </w:r>
      <w:r>
        <w:rPr>
          <w:rFonts w:ascii="Arial" w:hAnsi="Arial" w:cs="Arial"/>
          <w:color w:val="auto"/>
        </w:rPr>
        <w:t xml:space="preserve"> </w:t>
      </w:r>
      <w:r w:rsidRPr="009229E9">
        <w:rPr>
          <w:rFonts w:ascii="Arial" w:hAnsi="Arial" w:cs="Arial"/>
          <w:color w:val="auto"/>
        </w:rPr>
        <w:t>planning. Consumer documentation reviewed indicates risks are assessed during the</w:t>
      </w:r>
      <w:r>
        <w:rPr>
          <w:rFonts w:ascii="Arial" w:hAnsi="Arial" w:cs="Arial"/>
          <w:color w:val="auto"/>
        </w:rPr>
        <w:t xml:space="preserve"> </w:t>
      </w:r>
      <w:r w:rsidRPr="009229E9">
        <w:rPr>
          <w:rFonts w:ascii="Arial" w:hAnsi="Arial" w:cs="Arial"/>
          <w:color w:val="auto"/>
        </w:rPr>
        <w:t>initial visit in the consumer’s home, including consideration of falls, skin integrity,</w:t>
      </w:r>
      <w:r>
        <w:rPr>
          <w:rFonts w:ascii="Arial" w:hAnsi="Arial" w:cs="Arial"/>
          <w:color w:val="auto"/>
        </w:rPr>
        <w:t xml:space="preserve"> </w:t>
      </w:r>
      <w:r w:rsidRPr="009229E9">
        <w:rPr>
          <w:rFonts w:ascii="Arial" w:hAnsi="Arial" w:cs="Arial"/>
          <w:color w:val="auto"/>
        </w:rPr>
        <w:t>nutrition, and mobility risks.</w:t>
      </w:r>
    </w:p>
    <w:p w14:paraId="3313472C" w14:textId="77777777" w:rsidR="00AF52FF" w:rsidRPr="00AC511F" w:rsidRDefault="00AF52FF" w:rsidP="00C807E3">
      <w:pPr>
        <w:autoSpaceDE w:val="0"/>
        <w:autoSpaceDN w:val="0"/>
        <w:adjustRightInd w:val="0"/>
        <w:spacing w:before="120" w:after="0"/>
        <w:rPr>
          <w:rFonts w:ascii="Arial" w:hAnsi="Arial" w:cs="Arial"/>
        </w:rPr>
      </w:pPr>
      <w:r w:rsidRPr="00AC511F">
        <w:rPr>
          <w:rFonts w:ascii="Arial" w:hAnsi="Arial" w:cs="Arial"/>
        </w:rPr>
        <w:t>Consumers and representatives confirmed the service involves them and others they</w:t>
      </w:r>
      <w:r>
        <w:rPr>
          <w:rFonts w:ascii="Arial" w:hAnsi="Arial" w:cs="Arial"/>
        </w:rPr>
        <w:t xml:space="preserve"> </w:t>
      </w:r>
      <w:r w:rsidRPr="00AC511F">
        <w:rPr>
          <w:rFonts w:ascii="Arial" w:hAnsi="Arial" w:cs="Arial"/>
        </w:rPr>
        <w:t>wish to be involved during assessments, care planning and decisions regarding the</w:t>
      </w:r>
      <w:r>
        <w:rPr>
          <w:rFonts w:ascii="Arial" w:hAnsi="Arial" w:cs="Arial"/>
        </w:rPr>
        <w:t xml:space="preserve"> </w:t>
      </w:r>
      <w:r w:rsidRPr="00AC511F">
        <w:rPr>
          <w:rFonts w:ascii="Arial" w:hAnsi="Arial" w:cs="Arial"/>
        </w:rPr>
        <w:t>care and services the consumer receives. Support workers work in partnership with consumers, representatives and other individuals</w:t>
      </w:r>
      <w:r>
        <w:rPr>
          <w:rFonts w:ascii="Arial" w:hAnsi="Arial" w:cs="Arial"/>
        </w:rPr>
        <w:t xml:space="preserve"> </w:t>
      </w:r>
      <w:r w:rsidRPr="00AC511F">
        <w:rPr>
          <w:rFonts w:ascii="Arial" w:hAnsi="Arial" w:cs="Arial"/>
        </w:rPr>
        <w:t>and organisations. Consumer documentation demonstrated assessment and</w:t>
      </w:r>
    </w:p>
    <w:p w14:paraId="21540A8D" w14:textId="0C4F72A3" w:rsidR="00AF52FF" w:rsidRPr="00C807E3" w:rsidRDefault="00AF52FF" w:rsidP="00C807E3">
      <w:pPr>
        <w:autoSpaceDE w:val="0"/>
        <w:autoSpaceDN w:val="0"/>
        <w:adjustRightInd w:val="0"/>
        <w:spacing w:before="120" w:after="0"/>
        <w:rPr>
          <w:rFonts w:ascii="Arial" w:hAnsi="Arial" w:cs="Arial"/>
        </w:rPr>
      </w:pPr>
      <w:r w:rsidRPr="00AC511F">
        <w:rPr>
          <w:rFonts w:ascii="Arial" w:hAnsi="Arial" w:cs="Arial"/>
        </w:rPr>
        <w:t xml:space="preserve">planning involves the consumer, and others the consumer wishes </w:t>
      </w:r>
      <w:r>
        <w:rPr>
          <w:rFonts w:ascii="Arial" w:hAnsi="Arial" w:cs="Arial"/>
        </w:rPr>
        <w:t xml:space="preserve">to be involved </w:t>
      </w:r>
      <w:r w:rsidRPr="00AC511F">
        <w:rPr>
          <w:rFonts w:ascii="Arial" w:hAnsi="Arial" w:cs="Arial"/>
        </w:rPr>
        <w:t>such as</w:t>
      </w:r>
      <w:r>
        <w:rPr>
          <w:rFonts w:ascii="Arial" w:hAnsi="Arial" w:cs="Arial"/>
        </w:rPr>
        <w:t xml:space="preserve"> </w:t>
      </w:r>
      <w:r w:rsidRPr="00AC511F">
        <w:rPr>
          <w:rFonts w:ascii="Arial" w:hAnsi="Arial" w:cs="Arial"/>
        </w:rPr>
        <w:t>occupational therapists, medical practitioner</w:t>
      </w:r>
      <w:r>
        <w:rPr>
          <w:rFonts w:ascii="Arial" w:hAnsi="Arial" w:cs="Arial"/>
        </w:rPr>
        <w:t>s</w:t>
      </w:r>
      <w:r w:rsidRPr="00AC511F">
        <w:rPr>
          <w:rFonts w:ascii="Arial" w:hAnsi="Arial" w:cs="Arial"/>
        </w:rPr>
        <w:t xml:space="preserve"> and nursing services. </w:t>
      </w:r>
      <w:r>
        <w:rPr>
          <w:rFonts w:ascii="Arial" w:hAnsi="Arial" w:cs="Arial"/>
        </w:rPr>
        <w:t>T</w:t>
      </w:r>
      <w:r w:rsidRPr="00AC511F">
        <w:rPr>
          <w:rFonts w:ascii="Arial" w:hAnsi="Arial" w:cs="Arial"/>
        </w:rPr>
        <w:t>he service</w:t>
      </w:r>
      <w:r>
        <w:rPr>
          <w:rFonts w:ascii="Arial" w:hAnsi="Arial" w:cs="Arial"/>
        </w:rPr>
        <w:t xml:space="preserve"> has a</w:t>
      </w:r>
      <w:r w:rsidRPr="00AC511F">
        <w:rPr>
          <w:rFonts w:ascii="Arial" w:hAnsi="Arial" w:cs="Arial"/>
        </w:rPr>
        <w:t xml:space="preserve"> process of consent </w:t>
      </w:r>
      <w:r>
        <w:rPr>
          <w:rFonts w:ascii="Arial" w:hAnsi="Arial" w:cs="Arial"/>
        </w:rPr>
        <w:t xml:space="preserve">when </w:t>
      </w:r>
      <w:r w:rsidRPr="00AC511F">
        <w:rPr>
          <w:rFonts w:ascii="Arial" w:hAnsi="Arial" w:cs="Arial"/>
        </w:rPr>
        <w:t>other providers are engaged to</w:t>
      </w:r>
      <w:r>
        <w:rPr>
          <w:rFonts w:ascii="Arial" w:hAnsi="Arial" w:cs="Arial"/>
        </w:rPr>
        <w:t xml:space="preserve"> </w:t>
      </w:r>
      <w:r w:rsidRPr="00AC511F">
        <w:rPr>
          <w:rFonts w:ascii="Arial" w:hAnsi="Arial" w:cs="Arial"/>
        </w:rPr>
        <w:t>inform assessment and care planning.</w:t>
      </w:r>
    </w:p>
    <w:p w14:paraId="53C0515E" w14:textId="49FF7AB6" w:rsidR="00AF52FF" w:rsidRPr="00C807E3" w:rsidRDefault="00AF52FF" w:rsidP="00C807E3">
      <w:pPr>
        <w:autoSpaceDE w:val="0"/>
        <w:autoSpaceDN w:val="0"/>
        <w:adjustRightInd w:val="0"/>
        <w:spacing w:before="120" w:after="0"/>
        <w:rPr>
          <w:rFonts w:ascii="Arial" w:hAnsi="Arial" w:cs="Arial"/>
        </w:rPr>
      </w:pPr>
      <w:r w:rsidRPr="0000019C">
        <w:rPr>
          <w:rFonts w:ascii="Arial" w:hAnsi="Arial" w:cs="Arial"/>
        </w:rPr>
        <w:t xml:space="preserve">Consumers and representatives are informed </w:t>
      </w:r>
      <w:r>
        <w:rPr>
          <w:rFonts w:ascii="Arial" w:hAnsi="Arial" w:cs="Arial"/>
        </w:rPr>
        <w:t>about</w:t>
      </w:r>
      <w:r w:rsidRPr="0000019C">
        <w:rPr>
          <w:rFonts w:ascii="Arial" w:hAnsi="Arial" w:cs="Arial"/>
        </w:rPr>
        <w:t xml:space="preserve"> the services</w:t>
      </w:r>
      <w:r>
        <w:rPr>
          <w:rFonts w:ascii="Arial" w:hAnsi="Arial" w:cs="Arial"/>
        </w:rPr>
        <w:t xml:space="preserve"> a consumer</w:t>
      </w:r>
      <w:r w:rsidRPr="0000019C">
        <w:rPr>
          <w:rFonts w:ascii="Arial" w:hAnsi="Arial" w:cs="Arial"/>
        </w:rPr>
        <w:t xml:space="preserve"> receive</w:t>
      </w:r>
      <w:r>
        <w:rPr>
          <w:rFonts w:ascii="Arial" w:hAnsi="Arial" w:cs="Arial"/>
        </w:rPr>
        <w:t>s</w:t>
      </w:r>
      <w:r w:rsidRPr="0000019C">
        <w:rPr>
          <w:rFonts w:ascii="Arial" w:hAnsi="Arial" w:cs="Arial"/>
        </w:rPr>
        <w:t xml:space="preserve"> and </w:t>
      </w:r>
      <w:r>
        <w:rPr>
          <w:rFonts w:ascii="Arial" w:hAnsi="Arial" w:cs="Arial"/>
        </w:rPr>
        <w:t xml:space="preserve">also </w:t>
      </w:r>
      <w:r w:rsidRPr="0000019C">
        <w:rPr>
          <w:rFonts w:ascii="Arial" w:hAnsi="Arial" w:cs="Arial"/>
        </w:rPr>
        <w:t xml:space="preserve">receive a copy of the care plan. </w:t>
      </w:r>
      <w:r>
        <w:rPr>
          <w:rFonts w:ascii="Arial" w:hAnsi="Arial" w:cs="Arial"/>
        </w:rPr>
        <w:t>C</w:t>
      </w:r>
      <w:r w:rsidRPr="0000019C">
        <w:rPr>
          <w:rFonts w:ascii="Arial" w:hAnsi="Arial" w:cs="Arial"/>
        </w:rPr>
        <w:t>are plans are provided to the consumer within their in-home</w:t>
      </w:r>
      <w:r w:rsidR="00354E1A">
        <w:rPr>
          <w:rFonts w:ascii="Arial" w:hAnsi="Arial" w:cs="Arial"/>
        </w:rPr>
        <w:t xml:space="preserve"> </w:t>
      </w:r>
      <w:r w:rsidRPr="0000019C">
        <w:rPr>
          <w:rFonts w:ascii="Arial" w:hAnsi="Arial" w:cs="Arial"/>
        </w:rPr>
        <w:t>care folder or can be provided on request via email or post. Support workers are provided with current information and daily tasks lists to inform them of the</w:t>
      </w:r>
      <w:r>
        <w:rPr>
          <w:rFonts w:ascii="Arial" w:hAnsi="Arial" w:cs="Arial"/>
        </w:rPr>
        <w:t xml:space="preserve"> </w:t>
      </w:r>
      <w:r w:rsidRPr="0000019C">
        <w:rPr>
          <w:rFonts w:ascii="Arial" w:hAnsi="Arial" w:cs="Arial"/>
        </w:rPr>
        <w:t xml:space="preserve">care planned for each consumer. </w:t>
      </w:r>
      <w:r>
        <w:rPr>
          <w:rFonts w:ascii="Arial" w:hAnsi="Arial" w:cs="Arial"/>
        </w:rPr>
        <w:t>T</w:t>
      </w:r>
      <w:r w:rsidRPr="0000019C">
        <w:rPr>
          <w:rFonts w:ascii="Arial" w:hAnsi="Arial" w:cs="Arial"/>
        </w:rPr>
        <w:t>he service’s nurse completes</w:t>
      </w:r>
      <w:r>
        <w:rPr>
          <w:rFonts w:ascii="Arial" w:hAnsi="Arial" w:cs="Arial"/>
        </w:rPr>
        <w:t xml:space="preserve"> </w:t>
      </w:r>
      <w:r w:rsidRPr="0000019C">
        <w:rPr>
          <w:rFonts w:ascii="Arial" w:hAnsi="Arial" w:cs="Arial"/>
        </w:rPr>
        <w:t>assessment and care plans during a home visit and</w:t>
      </w:r>
      <w:r>
        <w:rPr>
          <w:rFonts w:ascii="Arial" w:hAnsi="Arial" w:cs="Arial"/>
        </w:rPr>
        <w:t xml:space="preserve"> </w:t>
      </w:r>
      <w:r w:rsidRPr="0000019C">
        <w:rPr>
          <w:rFonts w:ascii="Arial" w:hAnsi="Arial" w:cs="Arial"/>
        </w:rPr>
        <w:t>communication occurs face to</w:t>
      </w:r>
      <w:r>
        <w:rPr>
          <w:rFonts w:ascii="Arial" w:hAnsi="Arial" w:cs="Arial"/>
        </w:rPr>
        <w:t xml:space="preserve"> </w:t>
      </w:r>
      <w:r w:rsidRPr="0000019C">
        <w:rPr>
          <w:rFonts w:ascii="Arial" w:hAnsi="Arial" w:cs="Arial"/>
        </w:rPr>
        <w:t>face.</w:t>
      </w:r>
    </w:p>
    <w:p w14:paraId="2466D7DD" w14:textId="1FB82CE9" w:rsidR="00AF52FF" w:rsidRPr="00C807E3" w:rsidRDefault="00AF52FF" w:rsidP="00C807E3">
      <w:pPr>
        <w:autoSpaceDE w:val="0"/>
        <w:autoSpaceDN w:val="0"/>
        <w:adjustRightInd w:val="0"/>
        <w:spacing w:before="120" w:after="0"/>
        <w:rPr>
          <w:rFonts w:ascii="Arial" w:hAnsi="Arial" w:cs="Arial"/>
        </w:rPr>
      </w:pPr>
      <w:r w:rsidRPr="00C54225">
        <w:rPr>
          <w:rFonts w:ascii="Arial" w:hAnsi="Arial" w:cs="Arial"/>
        </w:rPr>
        <w:t>Co</w:t>
      </w:r>
      <w:r w:rsidR="00C807E3">
        <w:rPr>
          <w:rFonts w:ascii="Arial" w:hAnsi="Arial" w:cs="Arial"/>
        </w:rPr>
        <w:t>n</w:t>
      </w:r>
      <w:r w:rsidRPr="00C54225">
        <w:rPr>
          <w:rFonts w:ascii="Arial" w:hAnsi="Arial" w:cs="Arial"/>
        </w:rPr>
        <w:t>sumers and representatives reported feeling they could change the</w:t>
      </w:r>
      <w:r>
        <w:rPr>
          <w:rFonts w:ascii="Arial" w:hAnsi="Arial" w:cs="Arial"/>
        </w:rPr>
        <w:t xml:space="preserve"> </w:t>
      </w:r>
      <w:r w:rsidRPr="00C54225">
        <w:rPr>
          <w:rFonts w:ascii="Arial" w:hAnsi="Arial" w:cs="Arial"/>
        </w:rPr>
        <w:t xml:space="preserve">care and services if the </w:t>
      </w:r>
      <w:r>
        <w:rPr>
          <w:rFonts w:ascii="Arial" w:hAnsi="Arial" w:cs="Arial"/>
        </w:rPr>
        <w:t xml:space="preserve">consumer’s </w:t>
      </w:r>
      <w:r w:rsidRPr="00C54225">
        <w:rPr>
          <w:rFonts w:ascii="Arial" w:hAnsi="Arial" w:cs="Arial"/>
        </w:rPr>
        <w:t>needs or preferences change. Documentation reviewed</w:t>
      </w:r>
      <w:r>
        <w:rPr>
          <w:rFonts w:ascii="Arial" w:hAnsi="Arial" w:cs="Arial"/>
        </w:rPr>
        <w:t xml:space="preserve"> </w:t>
      </w:r>
      <w:r w:rsidRPr="00C54225">
        <w:rPr>
          <w:rFonts w:ascii="Arial" w:hAnsi="Arial" w:cs="Arial"/>
        </w:rPr>
        <w:t>shows the service reviews care planning documentation and assessments regularly.</w:t>
      </w:r>
      <w:r>
        <w:rPr>
          <w:rFonts w:ascii="Arial" w:hAnsi="Arial" w:cs="Arial"/>
        </w:rPr>
        <w:t xml:space="preserve"> Care </w:t>
      </w:r>
      <w:r w:rsidRPr="00C54225">
        <w:rPr>
          <w:rFonts w:ascii="Arial" w:hAnsi="Arial" w:cs="Arial"/>
        </w:rPr>
        <w:t>planning review and</w:t>
      </w:r>
      <w:r>
        <w:rPr>
          <w:rFonts w:ascii="Arial" w:hAnsi="Arial" w:cs="Arial"/>
        </w:rPr>
        <w:t xml:space="preserve"> </w:t>
      </w:r>
      <w:r w:rsidRPr="00C54225">
        <w:rPr>
          <w:rFonts w:ascii="Arial" w:hAnsi="Arial" w:cs="Arial"/>
        </w:rPr>
        <w:t>reassessment is undertaken at a minimum</w:t>
      </w:r>
      <w:r>
        <w:rPr>
          <w:rFonts w:ascii="Arial" w:hAnsi="Arial" w:cs="Arial"/>
        </w:rPr>
        <w:t xml:space="preserve"> </w:t>
      </w:r>
      <w:r w:rsidRPr="00C54225">
        <w:rPr>
          <w:rFonts w:ascii="Arial" w:hAnsi="Arial" w:cs="Arial"/>
        </w:rPr>
        <w:t>six monthly or as required following deterioration or change in the consumer’s</w:t>
      </w:r>
      <w:r>
        <w:rPr>
          <w:rFonts w:ascii="Arial" w:hAnsi="Arial" w:cs="Arial"/>
        </w:rPr>
        <w:t xml:space="preserve"> </w:t>
      </w:r>
      <w:r w:rsidRPr="00C54225">
        <w:rPr>
          <w:rFonts w:ascii="Arial" w:hAnsi="Arial" w:cs="Arial"/>
        </w:rPr>
        <w:t>condition.</w:t>
      </w:r>
    </w:p>
    <w:p w14:paraId="1873FA2D" w14:textId="77777777" w:rsidR="00AF52FF" w:rsidRPr="00206FE5" w:rsidRDefault="00AF52FF" w:rsidP="00C807E3">
      <w:pPr>
        <w:autoSpaceDE w:val="0"/>
        <w:autoSpaceDN w:val="0"/>
        <w:adjustRightInd w:val="0"/>
        <w:spacing w:before="120" w:after="0"/>
        <w:rPr>
          <w:rFonts w:ascii="Arial" w:hAnsi="Arial" w:cs="Arial"/>
        </w:rPr>
      </w:pPr>
      <w:r w:rsidRPr="00C54225">
        <w:rPr>
          <w:rFonts w:ascii="Arial" w:hAnsi="Arial" w:cs="Arial"/>
        </w:rPr>
        <w:t>Management described the types of changes in circumstance which would prompt</w:t>
      </w:r>
      <w:r>
        <w:rPr>
          <w:rFonts w:ascii="Arial" w:hAnsi="Arial" w:cs="Arial"/>
        </w:rPr>
        <w:t xml:space="preserve"> </w:t>
      </w:r>
      <w:r w:rsidRPr="00C54225">
        <w:rPr>
          <w:rFonts w:ascii="Arial" w:hAnsi="Arial" w:cs="Arial"/>
        </w:rPr>
        <w:t>review such as a change in H</w:t>
      </w:r>
      <w:r>
        <w:rPr>
          <w:rFonts w:ascii="Arial" w:hAnsi="Arial" w:cs="Arial"/>
        </w:rPr>
        <w:t xml:space="preserve">ome </w:t>
      </w:r>
      <w:r w:rsidRPr="00C54225">
        <w:rPr>
          <w:rFonts w:ascii="Arial" w:hAnsi="Arial" w:cs="Arial"/>
        </w:rPr>
        <w:t>C</w:t>
      </w:r>
      <w:r>
        <w:rPr>
          <w:rFonts w:ascii="Arial" w:hAnsi="Arial" w:cs="Arial"/>
        </w:rPr>
        <w:t xml:space="preserve">are </w:t>
      </w:r>
      <w:r w:rsidRPr="00C54225">
        <w:rPr>
          <w:rFonts w:ascii="Arial" w:hAnsi="Arial" w:cs="Arial"/>
        </w:rPr>
        <w:t>P</w:t>
      </w:r>
      <w:r>
        <w:rPr>
          <w:rFonts w:ascii="Arial" w:hAnsi="Arial" w:cs="Arial"/>
        </w:rPr>
        <w:t>ackage</w:t>
      </w:r>
      <w:r w:rsidRPr="00C54225">
        <w:rPr>
          <w:rFonts w:ascii="Arial" w:hAnsi="Arial" w:cs="Arial"/>
        </w:rPr>
        <w:t xml:space="preserve"> level or need, clinical deterioration, following hospital admission, or in response to a request from the consumer or their</w:t>
      </w:r>
      <w:r>
        <w:rPr>
          <w:rFonts w:ascii="Arial" w:hAnsi="Arial" w:cs="Arial"/>
        </w:rPr>
        <w:t xml:space="preserve"> </w:t>
      </w:r>
      <w:r w:rsidRPr="00C54225">
        <w:rPr>
          <w:rFonts w:ascii="Arial" w:hAnsi="Arial" w:cs="Arial"/>
        </w:rPr>
        <w:t>representative. The service has a ‘reassessment template’ which is a document to</w:t>
      </w:r>
      <w:r>
        <w:rPr>
          <w:rFonts w:ascii="Arial" w:hAnsi="Arial" w:cs="Arial"/>
        </w:rPr>
        <w:t xml:space="preserve"> </w:t>
      </w:r>
      <w:r w:rsidRPr="00C54225">
        <w:rPr>
          <w:rFonts w:ascii="Arial" w:hAnsi="Arial" w:cs="Arial"/>
        </w:rPr>
        <w:t>support staff in undertaken comprehensive reviews of assessment and care</w:t>
      </w:r>
      <w:r>
        <w:rPr>
          <w:rFonts w:ascii="Arial" w:hAnsi="Arial" w:cs="Arial"/>
        </w:rPr>
        <w:t xml:space="preserve"> </w:t>
      </w:r>
      <w:r w:rsidRPr="00C54225">
        <w:rPr>
          <w:rFonts w:ascii="Arial" w:hAnsi="Arial" w:cs="Arial"/>
        </w:rPr>
        <w:t>planning.</w:t>
      </w:r>
      <w:r w:rsidRPr="00C54225">
        <w:rPr>
          <w:rFonts w:ascii="Arial" w:hAnsi="Arial" w:cs="Arial"/>
        </w:rPr>
        <w:br w:type="page"/>
      </w:r>
    </w:p>
    <w:p w14:paraId="34514F5D" w14:textId="77777777" w:rsidR="00AF52FF" w:rsidRDefault="00AF52FF" w:rsidP="00AF52FF">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56" w:type="dxa"/>
        <w:tblLook w:val="04A0" w:firstRow="1" w:lastRow="0" w:firstColumn="1" w:lastColumn="0" w:noHBand="0" w:noVBand="1"/>
      </w:tblPr>
      <w:tblGrid>
        <w:gridCol w:w="2377"/>
        <w:gridCol w:w="5953"/>
        <w:gridCol w:w="2126"/>
      </w:tblGrid>
      <w:tr w:rsidR="00AF52FF" w14:paraId="1F91A5F3" w14:textId="77777777" w:rsidTr="00C8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5E7369" w14:textId="77777777" w:rsidR="00AF52FF" w:rsidRPr="003217D3" w:rsidRDefault="00AF52FF" w:rsidP="00605DBB">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7E47B3" w14:textId="77777777" w:rsidR="00AF52FF" w:rsidRPr="003217D3" w:rsidRDefault="00AF52FF" w:rsidP="00605D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52FF" w14:paraId="1AAE70A3" w14:textId="77777777" w:rsidTr="00C807E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9821F0"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5AB2AE"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685836C" w14:textId="77777777" w:rsidR="00AF52FF" w:rsidRPr="00244176" w:rsidRDefault="00AF52FF" w:rsidP="00605D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B0F8148" w14:textId="77777777" w:rsidR="00AF52FF" w:rsidRPr="00244176" w:rsidRDefault="00AF52FF" w:rsidP="00605D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CDF5FBA" w14:textId="77777777" w:rsidR="00AF52FF" w:rsidRPr="00244176" w:rsidRDefault="00AF52FF" w:rsidP="00605DB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6841BA"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549256"/>
                <w:placeholder>
                  <w:docPart w:val="B3668036A30A4E26965F933D95D77851"/>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76F38C91"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3DE8E"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1DB00C"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F79A9F"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123680"/>
                <w:placeholder>
                  <w:docPart w:val="944220835EEB41DAAE4A250F88461CDF"/>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5F1DC192" w14:textId="77777777" w:rsidTr="00C807E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48976" w14:textId="77777777" w:rsidR="00AF52FF" w:rsidRPr="00244176" w:rsidRDefault="00AF52FF" w:rsidP="00605DB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FA7E8F" w14:textId="77777777" w:rsidR="00AF52FF" w:rsidRPr="00244176" w:rsidRDefault="00AF52FF" w:rsidP="00605DB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D6162D"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18770"/>
                <w:placeholder>
                  <w:docPart w:val="89C8995C01CC4030914733B3F64DA1EA"/>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1148F6F1"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97D662"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826FF"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CCE3B9"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210285"/>
                <w:placeholder>
                  <w:docPart w:val="C58B0E654C524B048A3B154C286CA66F"/>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6D49CF66" w14:textId="77777777" w:rsidTr="00C807E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364103"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68D22D"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53EA21"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097799"/>
                <w:placeholder>
                  <w:docPart w:val="29A684EE869A4FE0A65D6F1AC11624B2"/>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095DB96B"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A66CF9"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AF5C1B"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6D54DE"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8818353"/>
                <w:placeholder>
                  <w:docPart w:val="CF0E50DEAEFA452A9579C312C18F9B8D"/>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182268A0" w14:textId="77777777" w:rsidTr="00C807E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9EFF95"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BFDC6E"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47857FA" w14:textId="77777777" w:rsidR="00AF52FF" w:rsidRPr="00244176" w:rsidRDefault="00AF52FF" w:rsidP="00605DB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27D400DE" w14:textId="77777777" w:rsidR="00AF52FF" w:rsidRPr="00244176" w:rsidRDefault="00AF52FF" w:rsidP="00605DB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12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31FF78"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9047477"/>
                <w:placeholder>
                  <w:docPart w:val="0F5A6AC4F09C45909A20BCB31FFDAAAF"/>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bl>
    <w:bookmarkEnd w:id="3"/>
    <w:p w14:paraId="7B148748" w14:textId="77777777" w:rsidR="00AF52FF" w:rsidRDefault="00AF52FF" w:rsidP="00AF52FF">
      <w:pPr>
        <w:pStyle w:val="Heading20"/>
      </w:pPr>
      <w:r w:rsidRPr="00A36AA9">
        <w:t>Findings</w:t>
      </w:r>
    </w:p>
    <w:p w14:paraId="5D96C818" w14:textId="77777777" w:rsidR="00AF52FF" w:rsidRPr="000114C1" w:rsidRDefault="00AF52FF" w:rsidP="00C807E3">
      <w:pPr>
        <w:autoSpaceDE w:val="0"/>
        <w:autoSpaceDN w:val="0"/>
        <w:adjustRightInd w:val="0"/>
        <w:spacing w:before="120" w:after="0"/>
        <w:rPr>
          <w:rFonts w:ascii="Arial" w:hAnsi="Arial" w:cs="Arial"/>
          <w:color w:val="auto"/>
        </w:rPr>
      </w:pPr>
      <w:r w:rsidRPr="000114C1">
        <w:rPr>
          <w:rFonts w:ascii="Arial" w:hAnsi="Arial" w:cs="Arial"/>
          <w:color w:val="auto"/>
        </w:rPr>
        <w:t>I am satisfied based on the Assessment Team’s observations and recommendations outlined below that the service complies with the Requirements as outlined in the table above and complies with this Standard.</w:t>
      </w:r>
    </w:p>
    <w:p w14:paraId="406CA670" w14:textId="296F3C88" w:rsidR="00AF52FF" w:rsidRPr="00C807E3" w:rsidRDefault="00AF52FF" w:rsidP="00C807E3">
      <w:pPr>
        <w:autoSpaceDE w:val="0"/>
        <w:autoSpaceDN w:val="0"/>
        <w:adjustRightInd w:val="0"/>
        <w:spacing w:before="120" w:after="0"/>
        <w:rPr>
          <w:rFonts w:ascii="Arial" w:hAnsi="Arial" w:cs="Arial"/>
          <w:color w:val="auto"/>
        </w:rPr>
      </w:pPr>
      <w:r w:rsidRPr="00545471">
        <w:rPr>
          <w:rFonts w:ascii="Arial" w:hAnsi="Arial" w:cs="Arial"/>
        </w:rPr>
        <w:t>Consumers and representatives described their satisfaction with the clinical and personal care the</w:t>
      </w:r>
      <w:r>
        <w:rPr>
          <w:rFonts w:ascii="Arial" w:hAnsi="Arial" w:cs="Arial"/>
        </w:rPr>
        <w:t xml:space="preserve"> consumer</w:t>
      </w:r>
      <w:r w:rsidRPr="00545471">
        <w:rPr>
          <w:rFonts w:ascii="Arial" w:hAnsi="Arial" w:cs="Arial"/>
        </w:rPr>
        <w:t xml:space="preserve"> receive</w:t>
      </w:r>
      <w:r>
        <w:rPr>
          <w:rFonts w:ascii="Arial" w:hAnsi="Arial" w:cs="Arial"/>
        </w:rPr>
        <w:t>s</w:t>
      </w:r>
      <w:r w:rsidRPr="00545471">
        <w:rPr>
          <w:rFonts w:ascii="Arial" w:hAnsi="Arial" w:cs="Arial"/>
        </w:rPr>
        <w:t xml:space="preserve"> and said it is safe and effective and meets the </w:t>
      </w:r>
      <w:r w:rsidRPr="00545471">
        <w:rPr>
          <w:rFonts w:ascii="Arial" w:hAnsi="Arial" w:cs="Arial"/>
          <w:color w:val="auto"/>
        </w:rPr>
        <w:t>consumer’s needs. Consumer care planning documentation provided information</w:t>
      </w:r>
      <w:r>
        <w:rPr>
          <w:rFonts w:ascii="Arial" w:hAnsi="Arial" w:cs="Arial"/>
          <w:color w:val="auto"/>
        </w:rPr>
        <w:t xml:space="preserve"> </w:t>
      </w:r>
      <w:r w:rsidRPr="00545471">
        <w:rPr>
          <w:rFonts w:ascii="Arial" w:hAnsi="Arial" w:cs="Arial"/>
          <w:color w:val="auto"/>
        </w:rPr>
        <w:t>about how care is tailored and delivered to effectively meet the needs of consumers.</w:t>
      </w:r>
      <w:r>
        <w:rPr>
          <w:rFonts w:ascii="Arial" w:hAnsi="Arial" w:cs="Arial"/>
          <w:color w:val="auto"/>
        </w:rPr>
        <w:t xml:space="preserve"> </w:t>
      </w:r>
      <w:r w:rsidRPr="00545471">
        <w:rPr>
          <w:rFonts w:ascii="Arial" w:hAnsi="Arial" w:cs="Arial"/>
          <w:color w:val="auto"/>
        </w:rPr>
        <w:t>Documentation, such as general practitioner health summaries, medication summaries, progress notes, allied health reports and other correspondence was</w:t>
      </w:r>
      <w:r>
        <w:rPr>
          <w:rFonts w:ascii="Arial" w:hAnsi="Arial" w:cs="Arial"/>
          <w:color w:val="auto"/>
        </w:rPr>
        <w:t xml:space="preserve"> </w:t>
      </w:r>
      <w:r w:rsidRPr="00545471">
        <w:rPr>
          <w:rFonts w:ascii="Arial" w:hAnsi="Arial" w:cs="Arial"/>
          <w:color w:val="auto"/>
        </w:rPr>
        <w:t>found within the consumer’s care files.</w:t>
      </w:r>
      <w:r>
        <w:rPr>
          <w:rFonts w:ascii="Arial" w:hAnsi="Arial" w:cs="Arial"/>
          <w:color w:val="auto"/>
        </w:rPr>
        <w:t xml:space="preserve"> </w:t>
      </w:r>
      <w:r w:rsidRPr="00E44F66">
        <w:rPr>
          <w:rFonts w:ascii="Arial" w:hAnsi="Arial" w:cs="Arial"/>
          <w:color w:val="auto"/>
        </w:rPr>
        <w:t xml:space="preserve">Support workers tailor </w:t>
      </w:r>
      <w:r w:rsidRPr="00E44F66">
        <w:rPr>
          <w:rFonts w:ascii="Arial" w:hAnsi="Arial" w:cs="Arial"/>
          <w:color w:val="auto"/>
        </w:rPr>
        <w:lastRenderedPageBreak/>
        <w:t>personal care services to meet the</w:t>
      </w:r>
      <w:r>
        <w:rPr>
          <w:rFonts w:ascii="Arial" w:hAnsi="Arial" w:cs="Arial"/>
          <w:color w:val="auto"/>
        </w:rPr>
        <w:t xml:space="preserve"> </w:t>
      </w:r>
      <w:r w:rsidRPr="00E44F66">
        <w:rPr>
          <w:rFonts w:ascii="Arial" w:hAnsi="Arial" w:cs="Arial"/>
          <w:color w:val="auto"/>
        </w:rPr>
        <w:t>consumer’s needs by following the consumer’s care plan instructions and</w:t>
      </w:r>
      <w:r>
        <w:rPr>
          <w:rFonts w:ascii="Arial" w:hAnsi="Arial" w:cs="Arial"/>
          <w:color w:val="auto"/>
        </w:rPr>
        <w:t xml:space="preserve"> </w:t>
      </w:r>
      <w:r w:rsidRPr="00E44F66">
        <w:rPr>
          <w:rFonts w:ascii="Arial" w:hAnsi="Arial" w:cs="Arial"/>
          <w:color w:val="auto"/>
        </w:rPr>
        <w:t>understanding how to manage risks such as falls risks, and the consumer’s</w:t>
      </w:r>
      <w:r w:rsidR="00354E1A">
        <w:rPr>
          <w:rFonts w:ascii="Arial" w:hAnsi="Arial" w:cs="Arial"/>
          <w:color w:val="auto"/>
        </w:rPr>
        <w:t xml:space="preserve"> </w:t>
      </w:r>
      <w:r w:rsidRPr="00E44F66">
        <w:rPr>
          <w:rFonts w:ascii="Arial" w:hAnsi="Arial" w:cs="Arial"/>
          <w:color w:val="auto"/>
        </w:rPr>
        <w:t>preferences.</w:t>
      </w:r>
      <w:r>
        <w:rPr>
          <w:rFonts w:ascii="Arial" w:hAnsi="Arial" w:cs="Arial"/>
          <w:color w:val="auto"/>
        </w:rPr>
        <w:t xml:space="preserve"> T</w:t>
      </w:r>
      <w:r w:rsidRPr="00E44F66">
        <w:rPr>
          <w:rFonts w:ascii="Arial" w:hAnsi="Arial" w:cs="Arial"/>
          <w:color w:val="auto"/>
        </w:rPr>
        <w:t>he service ensures personal and clinical care provided to</w:t>
      </w:r>
      <w:r>
        <w:rPr>
          <w:rFonts w:ascii="Arial" w:hAnsi="Arial" w:cs="Arial"/>
          <w:color w:val="auto"/>
        </w:rPr>
        <w:t xml:space="preserve"> </w:t>
      </w:r>
      <w:r w:rsidRPr="00E44F66">
        <w:rPr>
          <w:rFonts w:ascii="Arial" w:hAnsi="Arial" w:cs="Arial"/>
          <w:color w:val="auto"/>
        </w:rPr>
        <w:t>consumers is best practice through appropriate clinical assessment ongoing training</w:t>
      </w:r>
      <w:r>
        <w:rPr>
          <w:rFonts w:ascii="Arial" w:hAnsi="Arial" w:cs="Arial"/>
          <w:color w:val="auto"/>
        </w:rPr>
        <w:t xml:space="preserve"> </w:t>
      </w:r>
      <w:r w:rsidRPr="00E44F66">
        <w:rPr>
          <w:rFonts w:ascii="Arial" w:hAnsi="Arial" w:cs="Arial"/>
          <w:color w:val="auto"/>
        </w:rPr>
        <w:t>of staff</w:t>
      </w:r>
      <w:r>
        <w:rPr>
          <w:color w:val="auto"/>
        </w:rPr>
        <w:t>.</w:t>
      </w:r>
    </w:p>
    <w:p w14:paraId="02514B43" w14:textId="1E29EBFA" w:rsidR="00AF52FF" w:rsidRPr="00B775F0" w:rsidRDefault="00AF52FF" w:rsidP="00C807E3">
      <w:pPr>
        <w:autoSpaceDE w:val="0"/>
        <w:autoSpaceDN w:val="0"/>
        <w:adjustRightInd w:val="0"/>
        <w:spacing w:before="120" w:after="0"/>
        <w:rPr>
          <w:color w:val="auto"/>
        </w:rPr>
      </w:pPr>
      <w:r w:rsidRPr="00B775F0">
        <w:rPr>
          <w:rFonts w:ascii="Arial" w:hAnsi="Arial" w:cs="Arial"/>
          <w:color w:val="auto"/>
        </w:rPr>
        <w:t xml:space="preserve">Consumers and their representatives </w:t>
      </w:r>
      <w:r>
        <w:rPr>
          <w:rFonts w:ascii="Arial" w:hAnsi="Arial" w:cs="Arial"/>
          <w:color w:val="auto"/>
        </w:rPr>
        <w:t xml:space="preserve">were satisfied </w:t>
      </w:r>
      <w:r w:rsidRPr="00B775F0">
        <w:rPr>
          <w:rFonts w:ascii="Arial" w:hAnsi="Arial" w:cs="Arial"/>
          <w:color w:val="auto"/>
        </w:rPr>
        <w:t>that high</w:t>
      </w:r>
      <w:r>
        <w:rPr>
          <w:rFonts w:ascii="Arial" w:hAnsi="Arial" w:cs="Arial"/>
          <w:color w:val="auto"/>
        </w:rPr>
        <w:t>-</w:t>
      </w:r>
      <w:r w:rsidRPr="00B775F0">
        <w:rPr>
          <w:rFonts w:ascii="Arial" w:hAnsi="Arial" w:cs="Arial"/>
          <w:color w:val="auto"/>
        </w:rPr>
        <w:t>impact</w:t>
      </w:r>
      <w:r>
        <w:rPr>
          <w:rFonts w:ascii="Arial" w:hAnsi="Arial" w:cs="Arial"/>
          <w:color w:val="auto"/>
        </w:rPr>
        <w:t xml:space="preserve"> </w:t>
      </w:r>
      <w:r w:rsidRPr="00B775F0">
        <w:rPr>
          <w:rFonts w:ascii="Arial" w:hAnsi="Arial" w:cs="Arial"/>
          <w:color w:val="auto"/>
        </w:rPr>
        <w:t>and high-prevalence risks associated with their care are effectively managed.</w:t>
      </w:r>
      <w:r>
        <w:rPr>
          <w:rFonts w:ascii="Arial" w:hAnsi="Arial" w:cs="Arial"/>
          <w:color w:val="auto"/>
        </w:rPr>
        <w:t xml:space="preserve"> </w:t>
      </w:r>
      <w:r w:rsidRPr="00B775F0">
        <w:rPr>
          <w:rFonts w:ascii="Arial" w:hAnsi="Arial" w:cs="Arial"/>
          <w:color w:val="auto"/>
        </w:rPr>
        <w:t>Strategies to manage risks, such as those associated with cognitive and mobility</w:t>
      </w:r>
      <w:r>
        <w:rPr>
          <w:rFonts w:ascii="Arial" w:hAnsi="Arial" w:cs="Arial"/>
          <w:color w:val="auto"/>
        </w:rPr>
        <w:t xml:space="preserve"> </w:t>
      </w:r>
      <w:r w:rsidRPr="00B775F0">
        <w:rPr>
          <w:rFonts w:ascii="Arial" w:hAnsi="Arial" w:cs="Arial"/>
          <w:color w:val="auto"/>
        </w:rPr>
        <w:t xml:space="preserve">decline, and </w:t>
      </w:r>
      <w:r>
        <w:rPr>
          <w:rFonts w:ascii="Arial" w:hAnsi="Arial" w:cs="Arial"/>
          <w:color w:val="auto"/>
        </w:rPr>
        <w:t xml:space="preserve">to </w:t>
      </w:r>
      <w:r w:rsidRPr="00B775F0">
        <w:rPr>
          <w:rFonts w:ascii="Arial" w:hAnsi="Arial" w:cs="Arial"/>
          <w:color w:val="auto"/>
        </w:rPr>
        <w:t>reduce the occurrence of clinical incidents included input from allied</w:t>
      </w:r>
      <w:r>
        <w:rPr>
          <w:rFonts w:ascii="Arial" w:hAnsi="Arial" w:cs="Arial"/>
          <w:color w:val="auto"/>
        </w:rPr>
        <w:t xml:space="preserve"> </w:t>
      </w:r>
      <w:r w:rsidRPr="00B775F0">
        <w:rPr>
          <w:rFonts w:ascii="Arial" w:hAnsi="Arial" w:cs="Arial"/>
          <w:color w:val="auto"/>
        </w:rPr>
        <w:t>health and medical professionals, or provision of aids and equipment. Staff</w:t>
      </w:r>
      <w:r>
        <w:rPr>
          <w:rFonts w:ascii="Arial" w:hAnsi="Arial" w:cs="Arial"/>
          <w:color w:val="auto"/>
        </w:rPr>
        <w:t xml:space="preserve"> </w:t>
      </w:r>
      <w:r w:rsidRPr="00B775F0">
        <w:rPr>
          <w:rFonts w:ascii="Arial" w:hAnsi="Arial" w:cs="Arial"/>
          <w:color w:val="auto"/>
        </w:rPr>
        <w:t>demonstrated knowledge of relevant risks to individual consumers wellbeing, and the</w:t>
      </w:r>
      <w:r w:rsidR="00C807E3">
        <w:rPr>
          <w:rFonts w:ascii="Arial" w:hAnsi="Arial" w:cs="Arial"/>
          <w:color w:val="auto"/>
        </w:rPr>
        <w:t xml:space="preserve"> strategies in place.</w:t>
      </w:r>
    </w:p>
    <w:p w14:paraId="1ABBB19E" w14:textId="2ACA7437" w:rsidR="00AF52FF" w:rsidRPr="00B775F0" w:rsidRDefault="00AF52FF" w:rsidP="00C807E3">
      <w:pPr>
        <w:autoSpaceDE w:val="0"/>
        <w:autoSpaceDN w:val="0"/>
        <w:adjustRightInd w:val="0"/>
        <w:spacing w:before="120" w:after="0"/>
        <w:rPr>
          <w:color w:val="auto"/>
        </w:rPr>
      </w:pPr>
      <w:r w:rsidRPr="00B775F0">
        <w:rPr>
          <w:rFonts w:ascii="Arial" w:hAnsi="Arial" w:cs="Arial"/>
          <w:color w:val="auto"/>
        </w:rPr>
        <w:t xml:space="preserve">While there were no current consumers </w:t>
      </w:r>
      <w:r>
        <w:rPr>
          <w:rFonts w:ascii="Arial" w:hAnsi="Arial" w:cs="Arial"/>
          <w:color w:val="auto"/>
        </w:rPr>
        <w:t xml:space="preserve">undergoing </w:t>
      </w:r>
      <w:r w:rsidRPr="00B775F0">
        <w:rPr>
          <w:rFonts w:ascii="Arial" w:hAnsi="Arial" w:cs="Arial"/>
          <w:color w:val="auto"/>
        </w:rPr>
        <w:t>palliative care, management provided</w:t>
      </w:r>
      <w:r>
        <w:rPr>
          <w:rFonts w:ascii="Arial" w:hAnsi="Arial" w:cs="Arial"/>
          <w:color w:val="auto"/>
        </w:rPr>
        <w:t xml:space="preserve"> </w:t>
      </w:r>
      <w:r w:rsidRPr="00B775F0">
        <w:rPr>
          <w:rFonts w:ascii="Arial" w:hAnsi="Arial" w:cs="Arial"/>
          <w:color w:val="auto"/>
        </w:rPr>
        <w:t xml:space="preserve">information on how </w:t>
      </w:r>
      <w:r>
        <w:rPr>
          <w:rFonts w:ascii="Arial" w:hAnsi="Arial" w:cs="Arial"/>
          <w:color w:val="auto"/>
        </w:rPr>
        <w:t xml:space="preserve">it </w:t>
      </w:r>
      <w:r w:rsidRPr="00B775F0">
        <w:rPr>
          <w:rFonts w:ascii="Arial" w:hAnsi="Arial" w:cs="Arial"/>
          <w:color w:val="auto"/>
        </w:rPr>
        <w:t>support</w:t>
      </w:r>
      <w:r>
        <w:rPr>
          <w:rFonts w:ascii="Arial" w:hAnsi="Arial" w:cs="Arial"/>
          <w:color w:val="auto"/>
        </w:rPr>
        <w:t>s</w:t>
      </w:r>
      <w:r w:rsidRPr="00B775F0">
        <w:rPr>
          <w:rFonts w:ascii="Arial" w:hAnsi="Arial" w:cs="Arial"/>
          <w:color w:val="auto"/>
        </w:rPr>
        <w:t xml:space="preserve"> a consumer who is nearing end of life. Clinical</w:t>
      </w:r>
      <w:r>
        <w:rPr>
          <w:rFonts w:ascii="Arial" w:hAnsi="Arial" w:cs="Arial"/>
          <w:color w:val="auto"/>
        </w:rPr>
        <w:t xml:space="preserve"> </w:t>
      </w:r>
      <w:r w:rsidRPr="00B775F0">
        <w:rPr>
          <w:rFonts w:ascii="Arial" w:hAnsi="Arial" w:cs="Arial"/>
          <w:color w:val="auto"/>
        </w:rPr>
        <w:t>staff said training is provided to recognise signs of end-of-life, and ensure staff are</w:t>
      </w:r>
      <w:r>
        <w:rPr>
          <w:rFonts w:ascii="Arial" w:hAnsi="Arial" w:cs="Arial"/>
          <w:color w:val="auto"/>
        </w:rPr>
        <w:t xml:space="preserve"> </w:t>
      </w:r>
      <w:r w:rsidRPr="00B775F0">
        <w:rPr>
          <w:rFonts w:ascii="Arial" w:hAnsi="Arial" w:cs="Arial"/>
          <w:color w:val="auto"/>
        </w:rPr>
        <w:t>skilled in supporting</w:t>
      </w:r>
      <w:r>
        <w:rPr>
          <w:rFonts w:ascii="Arial" w:hAnsi="Arial" w:cs="Arial"/>
          <w:color w:val="auto"/>
        </w:rPr>
        <w:t>,</w:t>
      </w:r>
      <w:r w:rsidRPr="00B775F0">
        <w:rPr>
          <w:rFonts w:ascii="Arial" w:hAnsi="Arial" w:cs="Arial"/>
          <w:color w:val="auto"/>
        </w:rPr>
        <w:t xml:space="preserve"> comfort</w:t>
      </w:r>
      <w:r>
        <w:rPr>
          <w:rFonts w:ascii="Arial" w:hAnsi="Arial" w:cs="Arial"/>
          <w:color w:val="auto"/>
        </w:rPr>
        <w:t>ing</w:t>
      </w:r>
      <w:r w:rsidRPr="00B775F0">
        <w:rPr>
          <w:rFonts w:ascii="Arial" w:hAnsi="Arial" w:cs="Arial"/>
          <w:color w:val="auto"/>
        </w:rPr>
        <w:t xml:space="preserve"> and managing pain for consumers at end of life</w:t>
      </w:r>
      <w:r>
        <w:rPr>
          <w:rFonts w:ascii="Arial" w:hAnsi="Arial" w:cs="Arial"/>
          <w:color w:val="auto"/>
        </w:rPr>
        <w:t>.</w:t>
      </w:r>
      <w:r w:rsidRPr="00B775F0">
        <w:rPr>
          <w:rFonts w:ascii="Arial" w:hAnsi="Arial" w:cs="Arial"/>
          <w:color w:val="auto"/>
        </w:rPr>
        <w:t xml:space="preserve"> Staff</w:t>
      </w:r>
      <w:r>
        <w:rPr>
          <w:rFonts w:ascii="Arial" w:hAnsi="Arial" w:cs="Arial"/>
          <w:color w:val="auto"/>
        </w:rPr>
        <w:t xml:space="preserve"> are </w:t>
      </w:r>
      <w:r w:rsidRPr="00B775F0">
        <w:rPr>
          <w:rFonts w:ascii="Arial" w:hAnsi="Arial" w:cs="Arial"/>
          <w:color w:val="auto"/>
        </w:rPr>
        <w:t>confident in their ability to care for consumers receiving</w:t>
      </w:r>
      <w:r>
        <w:rPr>
          <w:rFonts w:ascii="Arial" w:hAnsi="Arial" w:cs="Arial"/>
          <w:color w:val="auto"/>
        </w:rPr>
        <w:t xml:space="preserve"> </w:t>
      </w:r>
      <w:r w:rsidRPr="00B775F0">
        <w:rPr>
          <w:rFonts w:ascii="Arial" w:hAnsi="Arial" w:cs="Arial"/>
          <w:color w:val="auto"/>
        </w:rPr>
        <w:t>palliative care in their home. The Assessment Team reviewed the service’s end-of life</w:t>
      </w:r>
      <w:r>
        <w:rPr>
          <w:rFonts w:ascii="Arial" w:hAnsi="Arial" w:cs="Arial"/>
          <w:color w:val="auto"/>
        </w:rPr>
        <w:t xml:space="preserve"> </w:t>
      </w:r>
      <w:r w:rsidRPr="00B775F0">
        <w:rPr>
          <w:rFonts w:ascii="Arial" w:hAnsi="Arial" w:cs="Arial"/>
          <w:color w:val="auto"/>
        </w:rPr>
        <w:t>care policy, which offers guidelines for staff practice and the engagement of</w:t>
      </w:r>
      <w:r w:rsidR="00C807E3">
        <w:rPr>
          <w:rFonts w:ascii="Arial" w:hAnsi="Arial" w:cs="Arial"/>
          <w:color w:val="auto"/>
        </w:rPr>
        <w:t xml:space="preserve"> specialist</w:t>
      </w:r>
      <w:r w:rsidR="00C807E3" w:rsidRPr="00C807E3">
        <w:rPr>
          <w:rFonts w:ascii="Arial" w:hAnsi="Arial" w:cs="Arial"/>
          <w:color w:val="auto"/>
        </w:rPr>
        <w:t xml:space="preserve"> </w:t>
      </w:r>
      <w:r w:rsidRPr="00C807E3">
        <w:rPr>
          <w:rFonts w:ascii="Arial" w:hAnsi="Arial" w:cs="Arial"/>
          <w:color w:val="auto"/>
        </w:rPr>
        <w:t>palliative care and medical services.</w:t>
      </w:r>
    </w:p>
    <w:p w14:paraId="7AC42AAD" w14:textId="0BE02196" w:rsidR="00AF52FF" w:rsidRPr="00B775F0" w:rsidRDefault="00AF52FF" w:rsidP="00C807E3">
      <w:pPr>
        <w:autoSpaceDE w:val="0"/>
        <w:autoSpaceDN w:val="0"/>
        <w:adjustRightInd w:val="0"/>
        <w:spacing w:before="120" w:after="0"/>
        <w:rPr>
          <w:color w:val="auto"/>
        </w:rPr>
      </w:pPr>
      <w:r w:rsidRPr="00B775F0">
        <w:rPr>
          <w:rFonts w:ascii="Arial" w:hAnsi="Arial" w:cs="Arial"/>
          <w:color w:val="auto"/>
        </w:rPr>
        <w:t>Consumers and representatives said staff recognise and report changes in the</w:t>
      </w:r>
      <w:r>
        <w:rPr>
          <w:rFonts w:ascii="Arial" w:hAnsi="Arial" w:cs="Arial"/>
          <w:color w:val="auto"/>
        </w:rPr>
        <w:t xml:space="preserve"> </w:t>
      </w:r>
      <w:r w:rsidRPr="00B775F0">
        <w:rPr>
          <w:rFonts w:ascii="Arial" w:hAnsi="Arial" w:cs="Arial"/>
          <w:color w:val="auto"/>
        </w:rPr>
        <w:t>health and wellbeing of consumers, and that they respond in a timely manner.</w:t>
      </w:r>
      <w:r>
        <w:rPr>
          <w:rFonts w:ascii="Arial" w:hAnsi="Arial" w:cs="Arial"/>
          <w:color w:val="auto"/>
        </w:rPr>
        <w:t xml:space="preserve"> </w:t>
      </w:r>
      <w:r w:rsidRPr="00B775F0">
        <w:rPr>
          <w:rFonts w:ascii="Arial" w:hAnsi="Arial" w:cs="Arial"/>
          <w:color w:val="auto"/>
        </w:rPr>
        <w:t>Clinical staff have daily handover meetings and any change to a</w:t>
      </w:r>
      <w:r>
        <w:rPr>
          <w:rFonts w:ascii="Arial" w:hAnsi="Arial" w:cs="Arial"/>
          <w:color w:val="auto"/>
        </w:rPr>
        <w:t xml:space="preserve"> </w:t>
      </w:r>
      <w:r w:rsidRPr="00B775F0">
        <w:rPr>
          <w:rFonts w:ascii="Arial" w:hAnsi="Arial" w:cs="Arial"/>
          <w:color w:val="auto"/>
        </w:rPr>
        <w:t>consumer’s condition or circumstances are discussed, and the response to</w:t>
      </w:r>
      <w:r>
        <w:rPr>
          <w:rFonts w:ascii="Arial" w:hAnsi="Arial" w:cs="Arial"/>
          <w:color w:val="auto"/>
        </w:rPr>
        <w:t xml:space="preserve"> </w:t>
      </w:r>
      <w:r w:rsidRPr="00B775F0">
        <w:rPr>
          <w:rFonts w:ascii="Arial" w:hAnsi="Arial" w:cs="Arial"/>
          <w:color w:val="auto"/>
        </w:rPr>
        <w:t>deterioration may include further assessment, referral or engagement of an external health or medical provider. The service has organisational policies and procedures</w:t>
      </w:r>
      <w:r w:rsidR="00C807E3">
        <w:rPr>
          <w:rFonts w:ascii="Arial" w:hAnsi="Arial" w:cs="Arial"/>
          <w:color w:val="auto"/>
        </w:rPr>
        <w:t xml:space="preserve"> to guide </w:t>
      </w:r>
      <w:r w:rsidRPr="00C807E3">
        <w:rPr>
          <w:rFonts w:ascii="Arial" w:hAnsi="Arial" w:cs="Arial"/>
          <w:color w:val="auto"/>
        </w:rPr>
        <w:t>staff in the timely identification and response to consumer deterioration.</w:t>
      </w:r>
    </w:p>
    <w:p w14:paraId="2BD2455B" w14:textId="4EB842A3" w:rsidR="00AF52FF" w:rsidRPr="00C807E3" w:rsidRDefault="00AF52FF" w:rsidP="00C807E3">
      <w:pPr>
        <w:autoSpaceDE w:val="0"/>
        <w:autoSpaceDN w:val="0"/>
        <w:adjustRightInd w:val="0"/>
        <w:spacing w:before="120" w:after="0"/>
        <w:rPr>
          <w:rFonts w:ascii="Arial" w:hAnsi="Arial" w:cs="Arial"/>
          <w:color w:val="auto"/>
        </w:rPr>
      </w:pPr>
      <w:r w:rsidRPr="00B775F0">
        <w:rPr>
          <w:rFonts w:ascii="Arial" w:hAnsi="Arial" w:cs="Arial"/>
          <w:color w:val="auto"/>
        </w:rPr>
        <w:t>Consumers and representatives confirmed staff know them, and they do not</w:t>
      </w:r>
      <w:r>
        <w:rPr>
          <w:rFonts w:ascii="Arial" w:hAnsi="Arial" w:cs="Arial"/>
          <w:color w:val="auto"/>
        </w:rPr>
        <w:t xml:space="preserve"> </w:t>
      </w:r>
      <w:r w:rsidRPr="00B775F0">
        <w:rPr>
          <w:rFonts w:ascii="Arial" w:hAnsi="Arial" w:cs="Arial"/>
          <w:color w:val="auto"/>
        </w:rPr>
        <w:t>need to repeat information about their needs and preferences. Support workers</w:t>
      </w:r>
      <w:r>
        <w:rPr>
          <w:rFonts w:ascii="Arial" w:hAnsi="Arial" w:cs="Arial"/>
          <w:color w:val="auto"/>
        </w:rPr>
        <w:t xml:space="preserve"> </w:t>
      </w:r>
      <w:r w:rsidRPr="00B775F0">
        <w:rPr>
          <w:rFonts w:ascii="Arial" w:hAnsi="Arial" w:cs="Arial"/>
          <w:color w:val="auto"/>
        </w:rPr>
        <w:t>have access to consumer care plans in a folder at the</w:t>
      </w:r>
      <w:r>
        <w:rPr>
          <w:rFonts w:ascii="Arial" w:hAnsi="Arial" w:cs="Arial"/>
          <w:color w:val="auto"/>
        </w:rPr>
        <w:t xml:space="preserve"> </w:t>
      </w:r>
      <w:r w:rsidRPr="00B775F0">
        <w:rPr>
          <w:rFonts w:ascii="Arial" w:hAnsi="Arial" w:cs="Arial"/>
          <w:color w:val="auto"/>
        </w:rPr>
        <w:t>consumer's home, at the point of service. They also have task lists and shift notes in</w:t>
      </w:r>
      <w:r>
        <w:rPr>
          <w:rFonts w:ascii="Arial" w:hAnsi="Arial" w:cs="Arial"/>
          <w:color w:val="auto"/>
        </w:rPr>
        <w:t xml:space="preserve"> </w:t>
      </w:r>
      <w:r w:rsidRPr="00B775F0">
        <w:rPr>
          <w:rFonts w:ascii="Arial" w:hAnsi="Arial" w:cs="Arial"/>
          <w:color w:val="auto"/>
        </w:rPr>
        <w:t>a communication book, along with additional information via a private messaging</w:t>
      </w:r>
      <w:r w:rsidR="00354E1A">
        <w:rPr>
          <w:rFonts w:ascii="Arial" w:hAnsi="Arial" w:cs="Arial"/>
          <w:color w:val="auto"/>
        </w:rPr>
        <w:t xml:space="preserve"> </w:t>
      </w:r>
      <w:r w:rsidRPr="00B775F0">
        <w:rPr>
          <w:rFonts w:ascii="Arial" w:hAnsi="Arial" w:cs="Arial"/>
          <w:color w:val="auto"/>
        </w:rPr>
        <w:t>service. Support workers expressed satisfaction with the service's communication</w:t>
      </w:r>
      <w:r>
        <w:rPr>
          <w:rFonts w:ascii="Arial" w:hAnsi="Arial" w:cs="Arial"/>
          <w:color w:val="auto"/>
        </w:rPr>
        <w:t xml:space="preserve"> </w:t>
      </w:r>
      <w:r w:rsidRPr="00B775F0">
        <w:rPr>
          <w:rFonts w:ascii="Arial" w:hAnsi="Arial" w:cs="Arial"/>
          <w:color w:val="auto"/>
        </w:rPr>
        <w:t>and information systems. Management and staff document information in progress notes.</w:t>
      </w:r>
    </w:p>
    <w:p w14:paraId="3CBB868E" w14:textId="77777777" w:rsidR="00AF52FF" w:rsidRPr="00B775F0" w:rsidRDefault="00AF52FF" w:rsidP="00C807E3">
      <w:pPr>
        <w:autoSpaceDE w:val="0"/>
        <w:autoSpaceDN w:val="0"/>
        <w:adjustRightInd w:val="0"/>
        <w:spacing w:before="120" w:after="0"/>
        <w:rPr>
          <w:rFonts w:ascii="Arial" w:hAnsi="Arial" w:cs="Arial"/>
          <w:color w:val="auto"/>
        </w:rPr>
      </w:pPr>
      <w:r w:rsidRPr="00B775F0">
        <w:rPr>
          <w:rFonts w:ascii="Arial" w:hAnsi="Arial" w:cs="Arial"/>
          <w:color w:val="auto"/>
        </w:rPr>
        <w:t>Consumers and representatives provided positive feedback about the way the</w:t>
      </w:r>
      <w:r>
        <w:rPr>
          <w:rFonts w:ascii="Arial" w:hAnsi="Arial" w:cs="Arial"/>
          <w:color w:val="auto"/>
        </w:rPr>
        <w:t xml:space="preserve"> </w:t>
      </w:r>
      <w:r w:rsidRPr="00B775F0">
        <w:rPr>
          <w:rFonts w:ascii="Arial" w:hAnsi="Arial" w:cs="Arial"/>
          <w:color w:val="auto"/>
        </w:rPr>
        <w:t>service</w:t>
      </w:r>
      <w:r>
        <w:rPr>
          <w:rFonts w:ascii="Arial" w:hAnsi="Arial" w:cs="Arial"/>
          <w:color w:val="auto"/>
        </w:rPr>
        <w:t xml:space="preserve"> </w:t>
      </w:r>
      <w:r w:rsidRPr="00B775F0">
        <w:rPr>
          <w:rFonts w:ascii="Arial" w:hAnsi="Arial" w:cs="Arial"/>
          <w:color w:val="auto"/>
        </w:rPr>
        <w:t>completes referrals to other providers of care and the outcomes of these</w:t>
      </w:r>
      <w:r>
        <w:rPr>
          <w:rFonts w:ascii="Arial" w:hAnsi="Arial" w:cs="Arial"/>
          <w:color w:val="auto"/>
        </w:rPr>
        <w:t xml:space="preserve"> </w:t>
      </w:r>
      <w:r w:rsidRPr="00B775F0">
        <w:rPr>
          <w:rFonts w:ascii="Arial" w:hAnsi="Arial" w:cs="Arial"/>
          <w:color w:val="auto"/>
        </w:rPr>
        <w:t>referrals</w:t>
      </w:r>
      <w:r>
        <w:rPr>
          <w:rFonts w:ascii="Arial" w:hAnsi="Arial" w:cs="Arial"/>
          <w:color w:val="auto"/>
        </w:rPr>
        <w:t>.</w:t>
      </w:r>
      <w:r w:rsidRPr="00B775F0">
        <w:rPr>
          <w:rFonts w:ascii="Arial" w:hAnsi="Arial" w:cs="Arial"/>
          <w:color w:val="auto"/>
        </w:rPr>
        <w:t xml:space="preserve"> </w:t>
      </w:r>
      <w:r>
        <w:rPr>
          <w:rFonts w:ascii="Arial" w:hAnsi="Arial" w:cs="Arial"/>
          <w:color w:val="auto"/>
        </w:rPr>
        <w:t>T</w:t>
      </w:r>
      <w:r w:rsidRPr="00B775F0">
        <w:rPr>
          <w:rFonts w:ascii="Arial" w:hAnsi="Arial" w:cs="Arial"/>
          <w:color w:val="auto"/>
        </w:rPr>
        <w:t>he service uses local networks and the</w:t>
      </w:r>
      <w:r>
        <w:rPr>
          <w:rFonts w:ascii="Arial" w:hAnsi="Arial" w:cs="Arial"/>
          <w:color w:val="auto"/>
        </w:rPr>
        <w:t xml:space="preserve"> </w:t>
      </w:r>
      <w:r w:rsidRPr="00B775F0">
        <w:rPr>
          <w:rFonts w:ascii="Arial" w:hAnsi="Arial" w:cs="Arial"/>
          <w:color w:val="auto"/>
        </w:rPr>
        <w:t>processes of making referrals such as via email</w:t>
      </w:r>
      <w:r>
        <w:rPr>
          <w:rFonts w:ascii="Arial" w:hAnsi="Arial" w:cs="Arial"/>
          <w:color w:val="auto"/>
        </w:rPr>
        <w:t>.</w:t>
      </w:r>
      <w:r w:rsidRPr="00B775F0">
        <w:rPr>
          <w:rFonts w:ascii="Arial" w:hAnsi="Arial" w:cs="Arial"/>
          <w:color w:val="auto"/>
        </w:rPr>
        <w:t xml:space="preserve"> </w:t>
      </w:r>
      <w:r>
        <w:rPr>
          <w:rFonts w:ascii="Arial" w:hAnsi="Arial" w:cs="Arial"/>
          <w:color w:val="auto"/>
        </w:rPr>
        <w:t>C</w:t>
      </w:r>
      <w:r w:rsidRPr="00B775F0">
        <w:rPr>
          <w:rFonts w:ascii="Arial" w:hAnsi="Arial" w:cs="Arial"/>
          <w:color w:val="auto"/>
        </w:rPr>
        <w:t>ommunications between</w:t>
      </w:r>
      <w:r>
        <w:rPr>
          <w:rFonts w:ascii="Arial" w:hAnsi="Arial" w:cs="Arial"/>
          <w:color w:val="auto"/>
        </w:rPr>
        <w:t xml:space="preserve"> </w:t>
      </w:r>
      <w:r w:rsidRPr="00B775F0">
        <w:rPr>
          <w:rFonts w:ascii="Arial" w:hAnsi="Arial" w:cs="Arial"/>
          <w:color w:val="auto"/>
        </w:rPr>
        <w:t>the service and external providers are recorded in consumer care documentation.</w:t>
      </w:r>
    </w:p>
    <w:p w14:paraId="0125CEE8" w14:textId="77777777" w:rsidR="00AF52FF" w:rsidRPr="00B775F0" w:rsidRDefault="00AF52FF" w:rsidP="00C807E3">
      <w:pPr>
        <w:pStyle w:val="NormalArial"/>
        <w:spacing w:before="120"/>
        <w:rPr>
          <w:color w:val="auto"/>
        </w:rPr>
      </w:pPr>
      <w:r w:rsidRPr="00B775F0">
        <w:rPr>
          <w:color w:val="auto"/>
        </w:rPr>
        <w:t>Recommendations from service providers were found to be implemented.</w:t>
      </w:r>
    </w:p>
    <w:p w14:paraId="060DFD3A" w14:textId="64179569" w:rsidR="00AF52FF" w:rsidRPr="00C807E3" w:rsidRDefault="00AF52FF" w:rsidP="00C807E3">
      <w:pPr>
        <w:autoSpaceDE w:val="0"/>
        <w:autoSpaceDN w:val="0"/>
        <w:adjustRightInd w:val="0"/>
        <w:spacing w:before="120" w:after="0"/>
        <w:rPr>
          <w:rFonts w:ascii="Arial" w:hAnsi="Arial" w:cs="Arial"/>
          <w:color w:val="auto"/>
        </w:rPr>
      </w:pPr>
      <w:r w:rsidRPr="00B775F0">
        <w:rPr>
          <w:rFonts w:ascii="Arial" w:hAnsi="Arial" w:cs="Arial"/>
          <w:color w:val="auto"/>
        </w:rPr>
        <w:t>Consumers were satisfied with the actions staff take to prevent infection,</w:t>
      </w:r>
      <w:r>
        <w:rPr>
          <w:rFonts w:ascii="Arial" w:hAnsi="Arial" w:cs="Arial"/>
          <w:color w:val="auto"/>
        </w:rPr>
        <w:t xml:space="preserve"> </w:t>
      </w:r>
      <w:r w:rsidRPr="00B775F0">
        <w:rPr>
          <w:rFonts w:ascii="Arial" w:hAnsi="Arial" w:cs="Arial"/>
          <w:color w:val="auto"/>
        </w:rPr>
        <w:t>including wearing gloves and masks and conducting hand hygiene. Support workers</w:t>
      </w:r>
      <w:r>
        <w:rPr>
          <w:rFonts w:ascii="Arial" w:hAnsi="Arial" w:cs="Arial"/>
          <w:color w:val="auto"/>
        </w:rPr>
        <w:t xml:space="preserve"> </w:t>
      </w:r>
      <w:r w:rsidRPr="00B775F0">
        <w:rPr>
          <w:rFonts w:ascii="Arial" w:hAnsi="Arial" w:cs="Arial"/>
          <w:color w:val="auto"/>
        </w:rPr>
        <w:t>have completed infection prevention and control training and</w:t>
      </w:r>
      <w:r>
        <w:rPr>
          <w:rFonts w:ascii="Arial" w:hAnsi="Arial" w:cs="Arial"/>
          <w:color w:val="auto"/>
        </w:rPr>
        <w:t xml:space="preserve"> </w:t>
      </w:r>
      <w:r w:rsidRPr="00B775F0">
        <w:rPr>
          <w:rFonts w:ascii="Arial" w:hAnsi="Arial" w:cs="Arial"/>
          <w:color w:val="auto"/>
        </w:rPr>
        <w:t xml:space="preserve">described using Personal Protective Equipment (PPE). </w:t>
      </w:r>
      <w:r>
        <w:rPr>
          <w:rFonts w:ascii="Arial" w:hAnsi="Arial" w:cs="Arial"/>
          <w:color w:val="auto"/>
        </w:rPr>
        <w:t>A</w:t>
      </w:r>
      <w:r w:rsidRPr="00B775F0">
        <w:rPr>
          <w:rFonts w:ascii="Arial" w:hAnsi="Arial" w:cs="Arial"/>
          <w:color w:val="auto"/>
        </w:rPr>
        <w:t>nnual</w:t>
      </w:r>
      <w:r>
        <w:rPr>
          <w:rFonts w:ascii="Arial" w:hAnsi="Arial" w:cs="Arial"/>
          <w:color w:val="auto"/>
        </w:rPr>
        <w:t xml:space="preserve"> </w:t>
      </w:r>
      <w:r w:rsidRPr="00B775F0">
        <w:rPr>
          <w:rFonts w:ascii="Arial" w:hAnsi="Arial" w:cs="Arial"/>
          <w:color w:val="auto"/>
        </w:rPr>
        <w:t>compulsory training occurs regarding infection control and outbreak management.</w:t>
      </w:r>
      <w:r>
        <w:rPr>
          <w:rFonts w:ascii="Arial" w:hAnsi="Arial" w:cs="Arial"/>
          <w:color w:val="auto"/>
        </w:rPr>
        <w:t xml:space="preserve"> </w:t>
      </w:r>
      <w:r w:rsidRPr="00B775F0">
        <w:rPr>
          <w:rFonts w:ascii="Arial" w:hAnsi="Arial" w:cs="Arial"/>
          <w:color w:val="auto"/>
        </w:rPr>
        <w:t>The service has documented policies and procedures to support</w:t>
      </w:r>
      <w:r>
        <w:rPr>
          <w:rFonts w:ascii="Arial" w:hAnsi="Arial" w:cs="Arial"/>
          <w:color w:val="auto"/>
        </w:rPr>
        <w:t xml:space="preserve"> </w:t>
      </w:r>
      <w:r w:rsidRPr="00B775F0">
        <w:rPr>
          <w:rFonts w:ascii="Arial" w:hAnsi="Arial" w:cs="Arial"/>
          <w:color w:val="auto"/>
        </w:rPr>
        <w:t>the minimisation of infection related risks through infection prevention and control</w:t>
      </w:r>
      <w:r>
        <w:rPr>
          <w:rFonts w:ascii="Arial" w:hAnsi="Arial" w:cs="Arial"/>
          <w:color w:val="auto"/>
        </w:rPr>
        <w:t xml:space="preserve"> </w:t>
      </w:r>
      <w:r w:rsidRPr="00B775F0">
        <w:rPr>
          <w:rFonts w:ascii="Arial" w:hAnsi="Arial" w:cs="Arial"/>
          <w:color w:val="auto"/>
        </w:rPr>
        <w:t>practices.</w:t>
      </w:r>
      <w:r>
        <w:rPr>
          <w:rFonts w:ascii="Arial" w:hAnsi="Arial" w:cs="Arial"/>
          <w:color w:val="auto"/>
        </w:rPr>
        <w:t xml:space="preserve"> </w:t>
      </w:r>
      <w:r w:rsidRPr="00B775F0">
        <w:rPr>
          <w:rFonts w:ascii="Arial" w:hAnsi="Arial" w:cs="Arial"/>
          <w:color w:val="auto"/>
        </w:rPr>
        <w:t>PPE supplies are accessible to staff for use in consumers’ homes</w:t>
      </w:r>
      <w:r>
        <w:rPr>
          <w:rFonts w:ascii="Arial" w:hAnsi="Arial" w:cs="Arial"/>
          <w:color w:val="auto"/>
        </w:rPr>
        <w:t>.</w:t>
      </w:r>
    </w:p>
    <w:p w14:paraId="43D877C9" w14:textId="77777777" w:rsidR="00C807E3" w:rsidRDefault="00C807E3">
      <w:pPr>
        <w:spacing w:after="160" w:line="259" w:lineRule="auto"/>
        <w:rPr>
          <w:rFonts w:ascii="Arial" w:hAnsi="Arial" w:cs="Arial"/>
          <w:b/>
          <w:bCs/>
          <w:sz w:val="30"/>
          <w:szCs w:val="28"/>
        </w:rPr>
      </w:pPr>
      <w:r>
        <w:rPr>
          <w:rFonts w:ascii="Arial" w:hAnsi="Arial" w:cs="Arial"/>
        </w:rPr>
        <w:br w:type="page"/>
      </w:r>
    </w:p>
    <w:p w14:paraId="61B84ACF" w14:textId="4AE810C7" w:rsidR="00AF52FF" w:rsidRPr="00A36AA9" w:rsidRDefault="00AF52FF" w:rsidP="00AF52FF">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F52FF" w14:paraId="7D5D3FFF" w14:textId="77777777" w:rsidTr="00C8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761ADA40" w14:textId="77777777" w:rsidR="00AF52FF" w:rsidRPr="00991076" w:rsidRDefault="00AF52FF" w:rsidP="00605DBB">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F33B2BF" w14:textId="77777777" w:rsidR="00AF52FF" w:rsidRPr="00991076" w:rsidRDefault="00AF52FF" w:rsidP="00605D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tr w:rsidR="00AF52FF" w14:paraId="49A30EB5"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D0827" w14:textId="77777777" w:rsidR="00AF52FF" w:rsidRPr="00244176" w:rsidRDefault="00AF52FF" w:rsidP="00605DBB">
            <w:pPr>
              <w:spacing w:line="22" w:lineRule="atLeast"/>
              <w:rPr>
                <w:rFonts w:ascii="Arial" w:hAnsi="Arial" w:cs="Arial"/>
              </w:rPr>
            </w:pPr>
            <w:bookmarkStart w:id="5" w:name="_Hlk185515044"/>
            <w:bookmarkEnd w:id="4"/>
            <w:r w:rsidRPr="00184D80">
              <w:rPr>
                <w:rFonts w:ascii="Arial" w:hAnsi="Arial" w:cs="Arial"/>
              </w:rPr>
              <w:t>Requirement</w:t>
            </w:r>
            <w:r w:rsidRPr="00244176">
              <w:rPr>
                <w:rFonts w:ascii="Arial" w:hAnsi="Arial" w:cs="Arial"/>
              </w:rPr>
              <w:t xml:space="preserve"> 4(3)(a)</w:t>
            </w:r>
            <w:bookmarkEnd w:id="5"/>
          </w:p>
        </w:tc>
        <w:tc>
          <w:tcPr>
            <w:tcW w:w="6095" w:type="dxa"/>
            <w:shd w:val="clear" w:color="auto" w:fill="auto"/>
          </w:tcPr>
          <w:p w14:paraId="5ADEBD5F"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w:t>
            </w:r>
            <w:bookmarkStart w:id="6" w:name="_Hlk185517521"/>
            <w:r w:rsidRPr="00244176">
              <w:rPr>
                <w:rFonts w:ascii="Arial" w:hAnsi="Arial" w:cs="Arial"/>
              </w:rPr>
              <w:t>safe and effective services and supports for daily living that meet the consumer’s needs, goals and preferences and optimise their independence, health, well-being and quality of life.</w:t>
            </w:r>
            <w:bookmarkEnd w:id="6"/>
          </w:p>
        </w:tc>
        <w:tc>
          <w:tcPr>
            <w:tcW w:w="1842" w:type="dxa"/>
            <w:shd w:val="clear" w:color="auto" w:fill="auto"/>
          </w:tcPr>
          <w:p w14:paraId="2E13D36F"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7920692"/>
                <w:placeholder>
                  <w:docPart w:val="7A69B6F39D764694AEFA452B787660DF"/>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3A643E40"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8173D"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095" w:type="dxa"/>
            <w:shd w:val="clear" w:color="auto" w:fill="auto"/>
          </w:tcPr>
          <w:p w14:paraId="0D203EB4"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tcPr>
          <w:p w14:paraId="29123411"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613420"/>
                <w:placeholder>
                  <w:docPart w:val="C3462AF978794A969443D72EBD95427B"/>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10F142BE"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B5016E"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095" w:type="dxa"/>
            <w:shd w:val="clear" w:color="auto" w:fill="auto"/>
          </w:tcPr>
          <w:p w14:paraId="6504AD2E"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F749DD7" w14:textId="77777777" w:rsidR="00AF52FF" w:rsidRPr="00244176" w:rsidRDefault="00AF52FF" w:rsidP="00605D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7D84308" w14:textId="77777777" w:rsidR="00AF52FF" w:rsidRPr="00244176" w:rsidRDefault="00AF52FF" w:rsidP="00605D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E90628B" w14:textId="77777777" w:rsidR="00AF52FF" w:rsidRPr="00244176" w:rsidRDefault="00AF52FF" w:rsidP="00605DB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tcPr>
          <w:p w14:paraId="04216A22"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8377886"/>
                <w:placeholder>
                  <w:docPart w:val="56B4C825F6C74B4D929C8C7DACFF3AFC"/>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3B28A22A"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9A22D5"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095" w:type="dxa"/>
            <w:shd w:val="clear" w:color="auto" w:fill="auto"/>
          </w:tcPr>
          <w:p w14:paraId="3E36F482"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tcPr>
          <w:p w14:paraId="5D4F02BB"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1739751"/>
                <w:placeholder>
                  <w:docPart w:val="EFDDBF2B2F7642E5916B152364528A07"/>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5476BCAC"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2041F"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095" w:type="dxa"/>
            <w:shd w:val="clear" w:color="auto" w:fill="auto"/>
          </w:tcPr>
          <w:p w14:paraId="19C4CB17"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tcPr>
          <w:p w14:paraId="2DB0032E"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132287"/>
                <w:placeholder>
                  <w:docPart w:val="AF384907527E439BACFBBEFD5E5160A9"/>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7CCD134D"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30FED4"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095" w:type="dxa"/>
            <w:shd w:val="clear" w:color="auto" w:fill="auto"/>
          </w:tcPr>
          <w:p w14:paraId="74ACFDE1"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tcPr>
          <w:p w14:paraId="2B948C0A"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273757"/>
                <w:placeholder>
                  <w:docPart w:val="CE00B7BA14564B03BFC034DE59517F8C"/>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660DD900" w14:textId="77777777" w:rsidTr="00C807E3">
        <w:tc>
          <w:tcPr>
            <w:cnfStyle w:val="001000000000" w:firstRow="0" w:lastRow="0" w:firstColumn="1" w:lastColumn="0" w:oddVBand="0" w:evenVBand="0" w:oddHBand="0" w:evenHBand="0" w:firstRowFirstColumn="0" w:firstRowLastColumn="0" w:lastRowFirstColumn="0" w:lastRowLastColumn="0"/>
            <w:tcW w:w="0" w:type="auto"/>
          </w:tcPr>
          <w:p w14:paraId="626A6F9A"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095" w:type="dxa"/>
          </w:tcPr>
          <w:p w14:paraId="28483FE3"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tcPr>
          <w:p w14:paraId="76C7B23E"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9292091"/>
                <w:placeholder>
                  <w:docPart w:val="DCCE2995CA604A2EAB193DAEEDB7A948"/>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bl>
    <w:p w14:paraId="3C4AC52B" w14:textId="77777777" w:rsidR="00AF52FF" w:rsidRDefault="00AF52FF" w:rsidP="00AF52FF">
      <w:pPr>
        <w:pStyle w:val="Heading20"/>
      </w:pPr>
      <w:r w:rsidRPr="00A36AA9">
        <w:t>Findings</w:t>
      </w:r>
    </w:p>
    <w:p w14:paraId="1B7AD93E" w14:textId="77777777" w:rsidR="00AF52FF" w:rsidRDefault="00AF52FF" w:rsidP="00C807E3">
      <w:pPr>
        <w:autoSpaceDE w:val="0"/>
        <w:autoSpaceDN w:val="0"/>
        <w:adjustRightInd w:val="0"/>
        <w:spacing w:before="120" w:after="0"/>
        <w:rPr>
          <w:rFonts w:ascii="Arial" w:hAnsi="Arial" w:cs="Arial"/>
          <w:color w:val="auto"/>
        </w:rPr>
      </w:pPr>
      <w:r w:rsidRPr="00866CF1">
        <w:rPr>
          <w:rFonts w:ascii="Arial" w:hAnsi="Arial" w:cs="Arial"/>
          <w:color w:val="auto"/>
        </w:rPr>
        <w:t xml:space="preserve">The Assessment Team recommended </w:t>
      </w:r>
      <w:bookmarkStart w:id="7" w:name="_Hlk185516974"/>
      <w:r w:rsidRPr="00866CF1">
        <w:rPr>
          <w:rFonts w:ascii="Arial" w:hAnsi="Arial" w:cs="Arial"/>
        </w:rPr>
        <w:t xml:space="preserve">Requirement 4(3)(a) </w:t>
      </w:r>
      <w:bookmarkEnd w:id="7"/>
      <w:r w:rsidRPr="00866CF1">
        <w:rPr>
          <w:rFonts w:ascii="Arial" w:hAnsi="Arial" w:cs="Arial"/>
        </w:rPr>
        <w:t xml:space="preserve">is Not Met. </w:t>
      </w:r>
      <w:r>
        <w:rPr>
          <w:rFonts w:ascii="Arial" w:hAnsi="Arial" w:cs="Arial"/>
          <w:color w:val="auto"/>
        </w:rPr>
        <w:t>It found t</w:t>
      </w:r>
      <w:r w:rsidRPr="00866CF1">
        <w:rPr>
          <w:rFonts w:ascii="Arial" w:hAnsi="Arial" w:cs="Arial"/>
          <w:color w:val="auto"/>
        </w:rPr>
        <w:t>he service was not able to demonstrate that all consumers get services and supports for daily living that meet the consumer’s needs, goals and preferences and that optimises their independence, wellbeing and quality of life. While some consumers shared positive feedback about how the services help them maintain their independence and continue living at home, others described services which did not meet their current needs, or they reported that they are still waiting for service to be implemented despite a long waiting period.</w:t>
      </w:r>
      <w:r w:rsidRPr="009D04A5">
        <w:rPr>
          <w:rFonts w:ascii="Arial" w:hAnsi="Arial" w:cs="Arial"/>
        </w:rPr>
        <w:t xml:space="preserve"> </w:t>
      </w:r>
      <w:bookmarkStart w:id="8" w:name="_Hlk185518352"/>
      <w:r>
        <w:rPr>
          <w:rFonts w:ascii="Arial" w:hAnsi="Arial" w:cs="Arial"/>
        </w:rPr>
        <w:t>I have come to a different view and find the</w:t>
      </w:r>
      <w:r w:rsidRPr="00C13FC1">
        <w:rPr>
          <w:rFonts w:ascii="Arial" w:hAnsi="Arial" w:cs="Arial"/>
        </w:rPr>
        <w:t xml:space="preserve"> </w:t>
      </w:r>
      <w:r w:rsidRPr="00866CF1">
        <w:rPr>
          <w:rFonts w:ascii="Arial" w:hAnsi="Arial" w:cs="Arial"/>
        </w:rPr>
        <w:t xml:space="preserve">Requirement 4(3)(a) </w:t>
      </w:r>
      <w:r>
        <w:rPr>
          <w:rFonts w:ascii="Arial" w:hAnsi="Arial" w:cs="Arial"/>
        </w:rPr>
        <w:t>Compliant.</w:t>
      </w:r>
    </w:p>
    <w:bookmarkEnd w:id="8"/>
    <w:p w14:paraId="12C42921" w14:textId="30FB4244" w:rsidR="00AF52FF" w:rsidRPr="00C807E3" w:rsidRDefault="00C807E3" w:rsidP="00C807E3">
      <w:pPr>
        <w:autoSpaceDE w:val="0"/>
        <w:autoSpaceDN w:val="0"/>
        <w:adjustRightInd w:val="0"/>
        <w:spacing w:before="120" w:after="0"/>
        <w:rPr>
          <w:rFonts w:ascii="Arial" w:hAnsi="Arial" w:cs="Arial"/>
          <w:color w:val="auto"/>
          <w:lang w:val="en-US"/>
        </w:rPr>
      </w:pPr>
      <w:r>
        <w:rPr>
          <w:rFonts w:ascii="Arial" w:hAnsi="Arial" w:cs="Arial"/>
          <w:color w:val="auto"/>
        </w:rPr>
        <w:t>T</w:t>
      </w:r>
      <w:r w:rsidR="00AF52FF">
        <w:rPr>
          <w:rFonts w:ascii="Arial" w:hAnsi="Arial" w:cs="Arial"/>
          <w:color w:val="auto"/>
        </w:rPr>
        <w:t xml:space="preserve">he Approved Provider submitted a written response to the Assessment Team report and </w:t>
      </w:r>
      <w:r>
        <w:rPr>
          <w:rFonts w:ascii="Arial" w:hAnsi="Arial" w:cs="Arial"/>
          <w:color w:val="auto"/>
        </w:rPr>
        <w:t>supplied</w:t>
      </w:r>
      <w:r w:rsidR="00AF52FF">
        <w:rPr>
          <w:rFonts w:ascii="Arial" w:hAnsi="Arial" w:cs="Arial"/>
          <w:color w:val="auto"/>
        </w:rPr>
        <w:t xml:space="preserve"> further information. The information and evidence demonstrate enhanced communication protocols are in place to address identify and respond to any missed services and to </w:t>
      </w:r>
      <w:r w:rsidR="00AF52FF" w:rsidRPr="00116EBD">
        <w:rPr>
          <w:rFonts w:ascii="Arial" w:hAnsi="Arial" w:cs="Arial"/>
          <w:color w:val="auto"/>
          <w:lang w:val="en-US"/>
        </w:rPr>
        <w:t>to improve transparency and accountability in service delivery.</w:t>
      </w:r>
      <w:r w:rsidR="00AF52FF">
        <w:rPr>
          <w:rFonts w:ascii="Arial" w:hAnsi="Arial" w:cs="Arial"/>
          <w:color w:val="auto"/>
          <w:lang w:val="en-US"/>
        </w:rPr>
        <w:t xml:space="preserve"> Evidence of consumer satisfaction with the improvements was also supplied. I am satisfied consumer’s are receiving  </w:t>
      </w:r>
      <w:r w:rsidR="00AF52FF" w:rsidRPr="00244176">
        <w:rPr>
          <w:rFonts w:ascii="Arial" w:hAnsi="Arial" w:cs="Arial"/>
        </w:rPr>
        <w:t>safe and effective services and supports for daily living that meet the consumer’s needs, goals and preferences and optimise</w:t>
      </w:r>
      <w:r w:rsidR="00AF52FF">
        <w:rPr>
          <w:rFonts w:ascii="Arial" w:hAnsi="Arial" w:cs="Arial"/>
        </w:rPr>
        <w:t>s</w:t>
      </w:r>
      <w:r w:rsidR="00AF52FF" w:rsidRPr="00244176">
        <w:rPr>
          <w:rFonts w:ascii="Arial" w:hAnsi="Arial" w:cs="Arial"/>
        </w:rPr>
        <w:t xml:space="preserve"> their independence, health, well-being and quality of life.</w:t>
      </w:r>
    </w:p>
    <w:p w14:paraId="37BE6154" w14:textId="6CE5E3B1" w:rsidR="00AF52FF" w:rsidRPr="00C807E3" w:rsidRDefault="00AF52FF" w:rsidP="00C807E3">
      <w:pPr>
        <w:autoSpaceDE w:val="0"/>
        <w:autoSpaceDN w:val="0"/>
        <w:adjustRightInd w:val="0"/>
        <w:spacing w:before="120" w:after="0"/>
        <w:rPr>
          <w:rFonts w:ascii="Arial" w:hAnsi="Arial" w:cs="Arial"/>
          <w:color w:val="auto"/>
        </w:rPr>
      </w:pPr>
      <w:r>
        <w:rPr>
          <w:rFonts w:ascii="Arial" w:hAnsi="Arial" w:cs="Arial"/>
          <w:color w:val="auto"/>
        </w:rPr>
        <w:t>All other Requirements in Standard 4 are Compliant and therefore the Standard is Compliant.</w:t>
      </w:r>
    </w:p>
    <w:p w14:paraId="1DA6A9C4" w14:textId="247C235F" w:rsidR="00AF52FF" w:rsidRPr="00C807E3" w:rsidRDefault="00AF52FF" w:rsidP="00C807E3">
      <w:pPr>
        <w:autoSpaceDE w:val="0"/>
        <w:autoSpaceDN w:val="0"/>
        <w:adjustRightInd w:val="0"/>
        <w:spacing w:before="120" w:after="0"/>
        <w:rPr>
          <w:rFonts w:ascii="Arial" w:hAnsi="Arial" w:cs="Arial"/>
          <w:color w:val="auto"/>
        </w:rPr>
      </w:pPr>
      <w:r w:rsidRPr="00C80303">
        <w:rPr>
          <w:rFonts w:ascii="Arial" w:hAnsi="Arial" w:cs="Arial"/>
          <w:color w:val="auto"/>
        </w:rPr>
        <w:lastRenderedPageBreak/>
        <w:t>Consumers and representatives provided positive feedback about the way the</w:t>
      </w:r>
      <w:r>
        <w:rPr>
          <w:rFonts w:ascii="Arial" w:hAnsi="Arial" w:cs="Arial"/>
          <w:color w:val="auto"/>
        </w:rPr>
        <w:t xml:space="preserve"> </w:t>
      </w:r>
      <w:r w:rsidRPr="00C80303">
        <w:rPr>
          <w:rFonts w:ascii="Arial" w:hAnsi="Arial" w:cs="Arial"/>
          <w:color w:val="auto"/>
        </w:rPr>
        <w:t>service supports consumer’s emotional and psychological wellbeing and were</w:t>
      </w:r>
      <w:r>
        <w:rPr>
          <w:rFonts w:ascii="Arial" w:hAnsi="Arial" w:cs="Arial"/>
          <w:color w:val="auto"/>
        </w:rPr>
        <w:t xml:space="preserve"> </w:t>
      </w:r>
      <w:r w:rsidRPr="00C80303">
        <w:rPr>
          <w:rFonts w:ascii="Arial" w:hAnsi="Arial" w:cs="Arial"/>
          <w:color w:val="auto"/>
        </w:rPr>
        <w:t>confident they could speak to staff if the consumer required support. Staff support consumers who were feeling low by taking time to talk about their</w:t>
      </w:r>
      <w:r>
        <w:rPr>
          <w:rFonts w:ascii="Arial" w:hAnsi="Arial" w:cs="Arial"/>
          <w:color w:val="auto"/>
        </w:rPr>
        <w:t xml:space="preserve"> </w:t>
      </w:r>
      <w:r w:rsidRPr="00C80303">
        <w:rPr>
          <w:rFonts w:ascii="Arial" w:hAnsi="Arial" w:cs="Arial"/>
          <w:color w:val="auto"/>
        </w:rPr>
        <w:t>concerns and supporting consumers to access appropriate services. Support</w:t>
      </w:r>
      <w:r w:rsidR="00C807E3">
        <w:rPr>
          <w:rFonts w:ascii="Arial" w:hAnsi="Arial" w:cs="Arial"/>
          <w:color w:val="auto"/>
        </w:rPr>
        <w:t xml:space="preserve"> workers</w:t>
      </w:r>
      <w:r w:rsidRPr="00C80303">
        <w:rPr>
          <w:rFonts w:ascii="Arial" w:hAnsi="Arial" w:cs="Arial"/>
          <w:color w:val="auto"/>
        </w:rPr>
        <w:t xml:space="preserve"> said they would report any concerns to management and follow the</w:t>
      </w:r>
      <w:r>
        <w:rPr>
          <w:rFonts w:ascii="Arial" w:hAnsi="Arial" w:cs="Arial"/>
          <w:color w:val="auto"/>
        </w:rPr>
        <w:t xml:space="preserve"> </w:t>
      </w:r>
      <w:r w:rsidRPr="00C80303">
        <w:rPr>
          <w:rFonts w:ascii="Arial" w:hAnsi="Arial" w:cs="Arial"/>
          <w:color w:val="auto"/>
        </w:rPr>
        <w:t>available policies and procedures. Management said they can refer consumer’s to</w:t>
      </w:r>
      <w:r>
        <w:rPr>
          <w:rFonts w:ascii="Arial" w:hAnsi="Arial" w:cs="Arial"/>
          <w:color w:val="auto"/>
        </w:rPr>
        <w:t xml:space="preserve"> </w:t>
      </w:r>
      <w:r w:rsidRPr="00C80303">
        <w:rPr>
          <w:rFonts w:ascii="Arial" w:hAnsi="Arial" w:cs="Arial"/>
          <w:color w:val="auto"/>
        </w:rPr>
        <w:t>counselling services if they are having difficulty adjusting to their changing age</w:t>
      </w:r>
      <w:r>
        <w:rPr>
          <w:rFonts w:ascii="Arial" w:hAnsi="Arial" w:cs="Arial"/>
          <w:color w:val="auto"/>
        </w:rPr>
        <w:t>-</w:t>
      </w:r>
      <w:r w:rsidRPr="00C80303">
        <w:rPr>
          <w:rFonts w:ascii="Arial" w:hAnsi="Arial" w:cs="Arial"/>
          <w:color w:val="auto"/>
        </w:rPr>
        <w:t>related</w:t>
      </w:r>
      <w:r>
        <w:rPr>
          <w:rFonts w:ascii="Arial" w:hAnsi="Arial" w:cs="Arial"/>
          <w:color w:val="auto"/>
        </w:rPr>
        <w:t xml:space="preserve"> </w:t>
      </w:r>
      <w:r w:rsidRPr="00C80303">
        <w:rPr>
          <w:rFonts w:ascii="Arial" w:hAnsi="Arial" w:cs="Arial"/>
          <w:color w:val="auto"/>
        </w:rPr>
        <w:t>needs or experiencing grief and loss.</w:t>
      </w:r>
    </w:p>
    <w:p w14:paraId="235ECD01" w14:textId="0F022B06" w:rsidR="00AF52FF" w:rsidRPr="00C807E3" w:rsidRDefault="00AF52FF" w:rsidP="00C807E3">
      <w:pPr>
        <w:autoSpaceDE w:val="0"/>
        <w:autoSpaceDN w:val="0"/>
        <w:adjustRightInd w:val="0"/>
        <w:spacing w:before="120" w:after="0"/>
        <w:rPr>
          <w:rFonts w:ascii="Arial" w:hAnsi="Arial" w:cs="Arial"/>
        </w:rPr>
      </w:pPr>
      <w:r w:rsidRPr="000B473E">
        <w:rPr>
          <w:rFonts w:ascii="Arial" w:hAnsi="Arial" w:cs="Arial"/>
        </w:rPr>
        <w:t xml:space="preserve">Consumers and representatives provided positive feedback about the way </w:t>
      </w:r>
      <w:r>
        <w:rPr>
          <w:rFonts w:ascii="Arial" w:hAnsi="Arial" w:cs="Arial"/>
        </w:rPr>
        <w:t xml:space="preserve">consumers </w:t>
      </w:r>
      <w:r w:rsidRPr="000B473E">
        <w:rPr>
          <w:rFonts w:ascii="Arial" w:hAnsi="Arial" w:cs="Arial"/>
        </w:rPr>
        <w:t>are</w:t>
      </w:r>
      <w:r>
        <w:rPr>
          <w:rFonts w:ascii="Arial" w:hAnsi="Arial" w:cs="Arial"/>
        </w:rPr>
        <w:t xml:space="preserve"> </w:t>
      </w:r>
      <w:r w:rsidRPr="000B473E">
        <w:rPr>
          <w:rFonts w:ascii="Arial" w:hAnsi="Arial" w:cs="Arial"/>
        </w:rPr>
        <w:t>supported to participate in the community and have opportunities for social</w:t>
      </w:r>
      <w:r>
        <w:rPr>
          <w:rFonts w:ascii="Arial" w:hAnsi="Arial" w:cs="Arial"/>
        </w:rPr>
        <w:t xml:space="preserve"> </w:t>
      </w:r>
      <w:r w:rsidRPr="000B473E">
        <w:rPr>
          <w:rFonts w:ascii="Arial" w:hAnsi="Arial" w:cs="Arial"/>
        </w:rPr>
        <w:t xml:space="preserve">interaction and to do things of interest. </w:t>
      </w:r>
      <w:r>
        <w:rPr>
          <w:rFonts w:ascii="Arial" w:hAnsi="Arial" w:cs="Arial"/>
        </w:rPr>
        <w:t xml:space="preserve">This includes </w:t>
      </w:r>
      <w:r w:rsidRPr="000B473E">
        <w:rPr>
          <w:rFonts w:ascii="Arial" w:hAnsi="Arial" w:cs="Arial"/>
        </w:rPr>
        <w:t xml:space="preserve">support to access </w:t>
      </w:r>
      <w:r>
        <w:rPr>
          <w:rFonts w:ascii="Arial" w:hAnsi="Arial" w:cs="Arial"/>
        </w:rPr>
        <w:t xml:space="preserve">and </w:t>
      </w:r>
      <w:r w:rsidRPr="000B473E">
        <w:rPr>
          <w:rFonts w:ascii="Arial" w:hAnsi="Arial" w:cs="Arial"/>
        </w:rPr>
        <w:t>attend medical appointments,</w:t>
      </w:r>
      <w:r>
        <w:rPr>
          <w:rFonts w:ascii="Arial" w:hAnsi="Arial" w:cs="Arial"/>
        </w:rPr>
        <w:t xml:space="preserve"> </w:t>
      </w:r>
      <w:r w:rsidRPr="000B473E">
        <w:rPr>
          <w:rFonts w:ascii="Arial" w:hAnsi="Arial" w:cs="Arial"/>
        </w:rPr>
        <w:t>community groups, shopping, and other activities as meaningful or important to</w:t>
      </w:r>
      <w:r>
        <w:rPr>
          <w:rFonts w:ascii="Arial" w:hAnsi="Arial" w:cs="Arial"/>
        </w:rPr>
        <w:t xml:space="preserve"> </w:t>
      </w:r>
      <w:r w:rsidRPr="000B473E">
        <w:rPr>
          <w:rFonts w:ascii="Arial" w:hAnsi="Arial" w:cs="Arial"/>
        </w:rPr>
        <w:t>them. Consumer documentation provided information about consumer’s preferences</w:t>
      </w:r>
      <w:r>
        <w:rPr>
          <w:rFonts w:ascii="Arial" w:hAnsi="Arial" w:cs="Arial"/>
        </w:rPr>
        <w:t xml:space="preserve"> </w:t>
      </w:r>
      <w:r w:rsidRPr="000B473E">
        <w:rPr>
          <w:rFonts w:ascii="Arial" w:hAnsi="Arial" w:cs="Arial"/>
        </w:rPr>
        <w:t>and goals for community involvement. Staff</w:t>
      </w:r>
      <w:r>
        <w:rPr>
          <w:rFonts w:ascii="Arial" w:hAnsi="Arial" w:cs="Arial"/>
        </w:rPr>
        <w:t xml:space="preserve"> </w:t>
      </w:r>
      <w:r w:rsidRPr="000B473E">
        <w:rPr>
          <w:rFonts w:ascii="Arial" w:hAnsi="Arial" w:cs="Arial"/>
        </w:rPr>
        <w:t>assist consumers on</w:t>
      </w:r>
      <w:r>
        <w:rPr>
          <w:rFonts w:ascii="Arial" w:hAnsi="Arial" w:cs="Arial"/>
        </w:rPr>
        <w:t xml:space="preserve"> </w:t>
      </w:r>
      <w:r w:rsidRPr="000B473E">
        <w:rPr>
          <w:rFonts w:ascii="Arial" w:hAnsi="Arial" w:cs="Arial"/>
        </w:rPr>
        <w:t>outings and provide in-home support to help consumers stay connected to their</w:t>
      </w:r>
      <w:r>
        <w:rPr>
          <w:rFonts w:ascii="Arial" w:hAnsi="Arial" w:cs="Arial"/>
        </w:rPr>
        <w:t xml:space="preserve"> </w:t>
      </w:r>
      <w:r w:rsidRPr="0010414B">
        <w:rPr>
          <w:rFonts w:ascii="Arial" w:hAnsi="Arial" w:cs="Arial"/>
        </w:rPr>
        <w:t>community and that activities are based on consumer’s interests.</w:t>
      </w:r>
    </w:p>
    <w:p w14:paraId="0E963F9B" w14:textId="2E3A5601" w:rsidR="00AF52FF" w:rsidRPr="00C807E3" w:rsidRDefault="00AF52FF" w:rsidP="00C807E3">
      <w:pPr>
        <w:autoSpaceDE w:val="0"/>
        <w:autoSpaceDN w:val="0"/>
        <w:adjustRightInd w:val="0"/>
        <w:spacing w:before="120" w:after="0"/>
        <w:rPr>
          <w:rFonts w:ascii="Arial" w:hAnsi="Arial" w:cs="Arial"/>
        </w:rPr>
      </w:pPr>
      <w:r w:rsidRPr="00B13118">
        <w:rPr>
          <w:rFonts w:ascii="Arial" w:hAnsi="Arial" w:cs="Arial"/>
        </w:rPr>
        <w:t>Consumers and representatives said that consumers’ current supports met their</w:t>
      </w:r>
      <w:r>
        <w:rPr>
          <w:rFonts w:ascii="Arial" w:hAnsi="Arial" w:cs="Arial"/>
        </w:rPr>
        <w:t xml:space="preserve"> </w:t>
      </w:r>
      <w:r w:rsidRPr="00B13118">
        <w:rPr>
          <w:rFonts w:ascii="Arial" w:hAnsi="Arial" w:cs="Arial"/>
        </w:rPr>
        <w:t xml:space="preserve">needs and </w:t>
      </w:r>
      <w:r>
        <w:rPr>
          <w:rFonts w:ascii="Arial" w:hAnsi="Arial" w:cs="Arial"/>
        </w:rPr>
        <w:t xml:space="preserve">they </w:t>
      </w:r>
      <w:r w:rsidRPr="00B13118">
        <w:rPr>
          <w:rFonts w:ascii="Arial" w:hAnsi="Arial" w:cs="Arial"/>
        </w:rPr>
        <w:t>were aware they could seek referrals to other services and supports as</w:t>
      </w:r>
      <w:r>
        <w:rPr>
          <w:rFonts w:ascii="Arial" w:hAnsi="Arial" w:cs="Arial"/>
        </w:rPr>
        <w:t xml:space="preserve"> </w:t>
      </w:r>
      <w:r w:rsidRPr="00B13118">
        <w:rPr>
          <w:rFonts w:ascii="Arial" w:hAnsi="Arial" w:cs="Arial"/>
        </w:rPr>
        <w:t>needed. Care documentation showed referrals being made, such as to My Aged</w:t>
      </w:r>
      <w:r>
        <w:rPr>
          <w:rFonts w:ascii="Arial" w:hAnsi="Arial" w:cs="Arial"/>
        </w:rPr>
        <w:t xml:space="preserve"> </w:t>
      </w:r>
      <w:r w:rsidRPr="00B13118">
        <w:rPr>
          <w:rFonts w:ascii="Arial" w:hAnsi="Arial" w:cs="Arial"/>
        </w:rPr>
        <w:t>Care, equipment suppliers, physiotherapists, and occupational therapy assessments</w:t>
      </w:r>
      <w:r>
        <w:rPr>
          <w:rFonts w:ascii="Arial" w:hAnsi="Arial" w:cs="Arial"/>
        </w:rPr>
        <w:t xml:space="preserve"> </w:t>
      </w:r>
      <w:r w:rsidRPr="00B13118">
        <w:rPr>
          <w:rFonts w:ascii="Arial" w:hAnsi="Arial" w:cs="Arial"/>
        </w:rPr>
        <w:t>for home modification</w:t>
      </w:r>
      <w:r>
        <w:rPr>
          <w:rFonts w:ascii="Arial" w:hAnsi="Arial" w:cs="Arial"/>
        </w:rPr>
        <w:t xml:space="preserve"> </w:t>
      </w:r>
      <w:r w:rsidRPr="00B13118">
        <w:rPr>
          <w:rFonts w:ascii="Arial" w:hAnsi="Arial" w:cs="Arial"/>
        </w:rPr>
        <w:t>recommendations, and management described referring</w:t>
      </w:r>
      <w:r>
        <w:rPr>
          <w:rFonts w:ascii="Arial" w:hAnsi="Arial" w:cs="Arial"/>
        </w:rPr>
        <w:t xml:space="preserve"> </w:t>
      </w:r>
      <w:r w:rsidRPr="00B13118">
        <w:rPr>
          <w:rFonts w:ascii="Arial" w:hAnsi="Arial" w:cs="Arial"/>
        </w:rPr>
        <w:t>consumers to lifestyle activities and community clubs if needed</w:t>
      </w:r>
      <w:r>
        <w:rPr>
          <w:rFonts w:ascii="Arial" w:hAnsi="Arial" w:cs="Arial"/>
        </w:rPr>
        <w:t xml:space="preserve">. </w:t>
      </w:r>
      <w:r w:rsidRPr="00B13118">
        <w:rPr>
          <w:rFonts w:ascii="Arial" w:hAnsi="Arial" w:cs="Arial"/>
        </w:rPr>
        <w:t>The organisation has documented</w:t>
      </w:r>
      <w:r>
        <w:rPr>
          <w:rFonts w:ascii="Arial" w:hAnsi="Arial" w:cs="Arial"/>
        </w:rPr>
        <w:t xml:space="preserve"> </w:t>
      </w:r>
      <w:r w:rsidRPr="00B13118">
        <w:rPr>
          <w:rFonts w:ascii="Arial" w:hAnsi="Arial" w:cs="Arial"/>
        </w:rPr>
        <w:t>policies and procedures in place for making referrals to individuals and other</w:t>
      </w:r>
      <w:r>
        <w:rPr>
          <w:rFonts w:ascii="Arial" w:hAnsi="Arial" w:cs="Arial"/>
        </w:rPr>
        <w:t xml:space="preserve"> </w:t>
      </w:r>
      <w:r w:rsidRPr="0010414B">
        <w:rPr>
          <w:rFonts w:ascii="Arial" w:hAnsi="Arial" w:cs="Arial"/>
        </w:rPr>
        <w:t>providers of care and lifestyle services.</w:t>
      </w:r>
    </w:p>
    <w:p w14:paraId="2F33B16F" w14:textId="7F06A962"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Consumers and representatives provided positive feedback on the quality and</w:t>
      </w:r>
      <w:r>
        <w:rPr>
          <w:rFonts w:ascii="Arial" w:hAnsi="Arial" w:cs="Arial"/>
          <w:color w:val="auto"/>
        </w:rPr>
        <w:t xml:space="preserve"> </w:t>
      </w:r>
      <w:r w:rsidRPr="0010414B">
        <w:rPr>
          <w:rFonts w:ascii="Arial" w:hAnsi="Arial" w:cs="Arial"/>
          <w:color w:val="auto"/>
        </w:rPr>
        <w:t>quantity of meals provided. Consumer file documentation provided information about</w:t>
      </w:r>
      <w:r>
        <w:rPr>
          <w:rFonts w:ascii="Arial" w:hAnsi="Arial" w:cs="Arial"/>
          <w:color w:val="auto"/>
        </w:rPr>
        <w:t xml:space="preserve"> </w:t>
      </w:r>
      <w:r w:rsidRPr="0010414B">
        <w:rPr>
          <w:rFonts w:ascii="Arial" w:hAnsi="Arial" w:cs="Arial"/>
          <w:color w:val="auto"/>
        </w:rPr>
        <w:t>consumer’s’ dietary needs, including allergies and preferences. Staff and</w:t>
      </w:r>
      <w:r>
        <w:rPr>
          <w:rFonts w:ascii="Arial" w:hAnsi="Arial" w:cs="Arial"/>
          <w:color w:val="auto"/>
        </w:rPr>
        <w:t xml:space="preserve"> </w:t>
      </w:r>
      <w:r w:rsidRPr="0010414B">
        <w:rPr>
          <w:rFonts w:ascii="Arial" w:hAnsi="Arial" w:cs="Arial"/>
          <w:color w:val="auto"/>
        </w:rPr>
        <w:t>management said consumers can provide feedback or make changes to their dietary</w:t>
      </w:r>
      <w:r>
        <w:rPr>
          <w:rFonts w:ascii="Arial" w:hAnsi="Arial" w:cs="Arial"/>
          <w:color w:val="auto"/>
        </w:rPr>
        <w:t xml:space="preserve"> </w:t>
      </w:r>
      <w:r w:rsidRPr="0010414B">
        <w:rPr>
          <w:rFonts w:ascii="Arial" w:hAnsi="Arial" w:cs="Arial"/>
          <w:color w:val="auto"/>
        </w:rPr>
        <w:t>needs and preferences as they wish. Staff said they tailor support according to</w:t>
      </w:r>
      <w:r>
        <w:rPr>
          <w:rFonts w:ascii="Arial" w:hAnsi="Arial" w:cs="Arial"/>
          <w:color w:val="auto"/>
        </w:rPr>
        <w:t xml:space="preserve"> </w:t>
      </w:r>
      <w:r w:rsidRPr="0010414B">
        <w:rPr>
          <w:rFonts w:ascii="Arial" w:hAnsi="Arial" w:cs="Arial"/>
          <w:color w:val="auto"/>
        </w:rPr>
        <w:t>the individual needs of the consumer.</w:t>
      </w:r>
    </w:p>
    <w:p w14:paraId="19804F74" w14:textId="48A1B76D"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Consumers and representatives confirmed the equipment they have is safe</w:t>
      </w:r>
      <w:r>
        <w:rPr>
          <w:rFonts w:ascii="Arial" w:hAnsi="Arial" w:cs="Arial"/>
          <w:color w:val="auto"/>
        </w:rPr>
        <w:t xml:space="preserve"> </w:t>
      </w:r>
      <w:r w:rsidRPr="0010414B">
        <w:rPr>
          <w:rFonts w:ascii="Arial" w:hAnsi="Arial" w:cs="Arial"/>
          <w:color w:val="auto"/>
        </w:rPr>
        <w:t>suitable and maintained. Consumer documentation demonstrated occupational</w:t>
      </w:r>
      <w:r>
        <w:rPr>
          <w:rFonts w:ascii="Arial" w:hAnsi="Arial" w:cs="Arial"/>
          <w:color w:val="auto"/>
        </w:rPr>
        <w:t xml:space="preserve"> </w:t>
      </w:r>
      <w:r w:rsidRPr="0010414B">
        <w:rPr>
          <w:rFonts w:ascii="Arial" w:hAnsi="Arial" w:cs="Arial"/>
          <w:color w:val="auto"/>
        </w:rPr>
        <w:t>therapy assessments inform equipment recommendations, and that equipment</w:t>
      </w:r>
      <w:r>
        <w:rPr>
          <w:rFonts w:ascii="Arial" w:hAnsi="Arial" w:cs="Arial"/>
          <w:color w:val="auto"/>
        </w:rPr>
        <w:t xml:space="preserve"> </w:t>
      </w:r>
      <w:r w:rsidRPr="0010414B">
        <w:rPr>
          <w:rFonts w:ascii="Arial" w:hAnsi="Arial" w:cs="Arial"/>
          <w:color w:val="auto"/>
        </w:rPr>
        <w:t>provided is safe and suitable</w:t>
      </w:r>
      <w:r>
        <w:rPr>
          <w:rFonts w:ascii="Arial" w:hAnsi="Arial" w:cs="Arial"/>
          <w:color w:val="auto"/>
        </w:rPr>
        <w:t xml:space="preserve"> </w:t>
      </w:r>
      <w:r w:rsidRPr="0010414B">
        <w:rPr>
          <w:rFonts w:ascii="Arial" w:hAnsi="Arial" w:cs="Arial"/>
          <w:color w:val="auto"/>
        </w:rPr>
        <w:t>to meet their needs. Staff said they have access to equipment they</w:t>
      </w:r>
      <w:r>
        <w:rPr>
          <w:rFonts w:ascii="Arial" w:hAnsi="Arial" w:cs="Arial"/>
          <w:color w:val="auto"/>
        </w:rPr>
        <w:t xml:space="preserve"> </w:t>
      </w:r>
      <w:r w:rsidRPr="0010414B">
        <w:rPr>
          <w:rFonts w:ascii="Arial" w:hAnsi="Arial" w:cs="Arial"/>
          <w:color w:val="auto"/>
        </w:rPr>
        <w:t>need, and they are trained in safe manual handling techniques, and that any</w:t>
      </w:r>
      <w:r>
        <w:rPr>
          <w:rFonts w:ascii="Arial" w:hAnsi="Arial" w:cs="Arial"/>
          <w:color w:val="auto"/>
        </w:rPr>
        <w:t xml:space="preserve"> </w:t>
      </w:r>
      <w:r w:rsidRPr="0010414B">
        <w:rPr>
          <w:rFonts w:ascii="Arial" w:hAnsi="Arial" w:cs="Arial"/>
          <w:color w:val="auto"/>
        </w:rPr>
        <w:t>equipment faults are reported.</w:t>
      </w:r>
    </w:p>
    <w:p w14:paraId="6A74E77C" w14:textId="77777777" w:rsidR="00AF52FF" w:rsidRPr="0010414B" w:rsidRDefault="00AF52FF" w:rsidP="00C807E3">
      <w:pPr>
        <w:autoSpaceDE w:val="0"/>
        <w:autoSpaceDN w:val="0"/>
        <w:adjustRightInd w:val="0"/>
        <w:spacing w:before="120" w:after="0"/>
        <w:rPr>
          <w:rFonts w:ascii="Arial" w:hAnsi="Arial" w:cs="Arial"/>
          <w:color w:val="auto"/>
        </w:rPr>
      </w:pPr>
      <w:r>
        <w:rPr>
          <w:rFonts w:ascii="Arial" w:hAnsi="Arial" w:cs="Arial"/>
          <w:color w:val="auto"/>
        </w:rPr>
        <w:t>T</w:t>
      </w:r>
      <w:r w:rsidRPr="0010414B">
        <w:rPr>
          <w:rFonts w:ascii="Arial" w:hAnsi="Arial" w:cs="Arial"/>
          <w:color w:val="auto"/>
        </w:rPr>
        <w:t>he service has agreements in place with occupational therapists</w:t>
      </w:r>
      <w:r>
        <w:rPr>
          <w:rFonts w:ascii="Arial" w:hAnsi="Arial" w:cs="Arial"/>
          <w:color w:val="auto"/>
        </w:rPr>
        <w:t xml:space="preserve"> </w:t>
      </w:r>
      <w:r w:rsidRPr="0010414B">
        <w:rPr>
          <w:rFonts w:ascii="Arial" w:hAnsi="Arial" w:cs="Arial"/>
          <w:color w:val="auto"/>
        </w:rPr>
        <w:t>to ensure all equipment is tested and trialled with the consumer to ensure the</w:t>
      </w:r>
      <w:r>
        <w:rPr>
          <w:rFonts w:ascii="Arial" w:hAnsi="Arial" w:cs="Arial"/>
          <w:color w:val="auto"/>
        </w:rPr>
        <w:t xml:space="preserve"> </w:t>
      </w:r>
      <w:r w:rsidRPr="0010414B">
        <w:rPr>
          <w:rFonts w:ascii="Arial" w:hAnsi="Arial" w:cs="Arial"/>
          <w:color w:val="auto"/>
        </w:rPr>
        <w:t>equipment is safe, suitable and in working condition.</w:t>
      </w:r>
      <w:r>
        <w:rPr>
          <w:rFonts w:ascii="Arial" w:hAnsi="Arial" w:cs="Arial"/>
          <w:color w:val="auto"/>
        </w:rPr>
        <w:t xml:space="preserve"> </w:t>
      </w:r>
      <w:r w:rsidRPr="0010414B">
        <w:rPr>
          <w:rFonts w:ascii="Arial" w:hAnsi="Arial" w:cs="Arial"/>
          <w:color w:val="auto"/>
        </w:rPr>
        <w:t>Vehicles used to transport consumers were clean, sanitised and well maintained.</w:t>
      </w:r>
    </w:p>
    <w:p w14:paraId="383BAA3A" w14:textId="2CAB6406" w:rsidR="00AF52FF" w:rsidRPr="001E1FDF" w:rsidRDefault="00AF52FF" w:rsidP="00C807E3">
      <w:pPr>
        <w:autoSpaceDE w:val="0"/>
        <w:autoSpaceDN w:val="0"/>
        <w:adjustRightInd w:val="0"/>
        <w:spacing w:before="120" w:after="0"/>
        <w:rPr>
          <w:rFonts w:ascii="CIDFont+F1" w:hAnsi="CIDFont+F1" w:cs="CIDFont+F1"/>
          <w:color w:val="auto"/>
        </w:rPr>
      </w:pPr>
      <w:r w:rsidRPr="0010414B">
        <w:rPr>
          <w:rFonts w:ascii="Arial" w:hAnsi="Arial" w:cs="Arial"/>
          <w:color w:val="auto"/>
        </w:rPr>
        <w:t>Each vehicle had a supply of PPE available for use. Fleet vehicle maintenance is</w:t>
      </w:r>
      <w:r w:rsidR="00C807E3">
        <w:rPr>
          <w:rFonts w:ascii="Arial" w:hAnsi="Arial" w:cs="Arial"/>
          <w:color w:val="auto"/>
        </w:rPr>
        <w:t xml:space="preserve"> overseen by</w:t>
      </w:r>
      <w:r w:rsidRPr="0010414B">
        <w:rPr>
          <w:rFonts w:ascii="Arial" w:hAnsi="Arial" w:cs="Arial"/>
          <w:color w:val="auto"/>
        </w:rPr>
        <w:t xml:space="preserve"> service management and support workers described their role in regular</w:t>
      </w:r>
      <w:r w:rsidR="00C807E3">
        <w:rPr>
          <w:rFonts w:ascii="Arial" w:hAnsi="Arial" w:cs="Arial"/>
          <w:color w:val="auto"/>
        </w:rPr>
        <w:t xml:space="preserve"> cleaning of the </w:t>
      </w:r>
      <w:r w:rsidRPr="0010414B">
        <w:rPr>
          <w:rFonts w:ascii="Arial" w:hAnsi="Arial" w:cs="Arial"/>
          <w:color w:val="auto"/>
        </w:rPr>
        <w:t>vehicles and recording kilometres travelled</w:t>
      </w:r>
      <w:r>
        <w:rPr>
          <w:rFonts w:ascii="Arial" w:hAnsi="Arial" w:cs="Arial"/>
          <w:color w:val="auto"/>
        </w:rPr>
        <w:t>.</w:t>
      </w:r>
      <w:r w:rsidRPr="00A36AA9">
        <w:br w:type="page"/>
      </w:r>
    </w:p>
    <w:p w14:paraId="2CC564BC" w14:textId="77777777" w:rsidR="00AF52FF" w:rsidRPr="00A36AA9" w:rsidRDefault="00AF52FF" w:rsidP="00AF52FF">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6095"/>
        <w:gridCol w:w="1842"/>
      </w:tblGrid>
      <w:tr w:rsidR="00AF52FF" w14:paraId="01321480" w14:textId="77777777" w:rsidTr="00C8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2BB63F50" w14:textId="77777777" w:rsidR="00AF52FF" w:rsidRPr="003217D3" w:rsidRDefault="00AF52FF" w:rsidP="00605DB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09A7B0B0" w14:textId="77777777" w:rsidR="00AF52FF" w:rsidRPr="003217D3" w:rsidRDefault="00AF52FF" w:rsidP="00605D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52FF" w14:paraId="34C61A53"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92DB1"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076ACC2D"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tcPr>
          <w:p w14:paraId="27279684"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983238"/>
                <w:placeholder>
                  <w:docPart w:val="C834B545295949E3AF026E1C8FA970EC"/>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6FE1867D"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CA9DC"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483D303E"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tcPr>
          <w:p w14:paraId="6E7093C3"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7588413"/>
                <w:placeholder>
                  <w:docPart w:val="7E7166138F3641F9AF8A631A0D10EA08"/>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6E6C8E4B"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F163EB"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7C93079B"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tcPr>
          <w:p w14:paraId="2F97D253"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8702218"/>
                <w:placeholder>
                  <w:docPart w:val="D148552B4D534CEA955902C9DF6EA65E"/>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2A1136CE" w14:textId="77777777" w:rsidTr="00C807E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BD2C6"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55F1D5C3"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tcPr>
          <w:p w14:paraId="39A27FE5"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615686"/>
                <w:placeholder>
                  <w:docPart w:val="31EA8D2373A54FD68F78B57C886D917F"/>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bl>
    <w:p w14:paraId="717042AB" w14:textId="77777777" w:rsidR="00AF52FF" w:rsidRDefault="00AF52FF" w:rsidP="00AF52FF">
      <w:pPr>
        <w:pStyle w:val="Heading20"/>
      </w:pPr>
      <w:r w:rsidRPr="00A36AA9">
        <w:t>Findings</w:t>
      </w:r>
    </w:p>
    <w:p w14:paraId="5FA8E2F9" w14:textId="04A6C3F9"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I am satisfied based on the Assessment Team’s observations and recommendations outlined below that the service complies with the Requirements as outlined in the table above and complies with this Standard.</w:t>
      </w:r>
    </w:p>
    <w:p w14:paraId="27843164" w14:textId="6734922B"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Most consumers and their representatives said they feel encouraged to provide</w:t>
      </w:r>
      <w:r>
        <w:rPr>
          <w:rFonts w:ascii="Arial" w:hAnsi="Arial" w:cs="Arial"/>
          <w:color w:val="auto"/>
        </w:rPr>
        <w:t xml:space="preserve"> </w:t>
      </w:r>
      <w:r w:rsidRPr="0010414B">
        <w:rPr>
          <w:rFonts w:ascii="Arial" w:hAnsi="Arial" w:cs="Arial"/>
          <w:color w:val="auto"/>
        </w:rPr>
        <w:t>feedback to the service and to make complaints. Consumers felt</w:t>
      </w:r>
      <w:r>
        <w:rPr>
          <w:rFonts w:ascii="Arial" w:hAnsi="Arial" w:cs="Arial"/>
          <w:color w:val="auto"/>
        </w:rPr>
        <w:t xml:space="preserve"> </w:t>
      </w:r>
      <w:r w:rsidRPr="0010414B">
        <w:rPr>
          <w:rFonts w:ascii="Arial" w:hAnsi="Arial" w:cs="Arial"/>
          <w:color w:val="auto"/>
        </w:rPr>
        <w:t>confident staff and management would support them when raising issues.</w:t>
      </w:r>
      <w:r>
        <w:rPr>
          <w:rFonts w:ascii="Arial" w:hAnsi="Arial" w:cs="Arial"/>
          <w:color w:val="auto"/>
        </w:rPr>
        <w:t xml:space="preserve"> </w:t>
      </w:r>
      <w:r w:rsidRPr="0010414B">
        <w:rPr>
          <w:rFonts w:ascii="Arial" w:hAnsi="Arial" w:cs="Arial"/>
          <w:color w:val="auto"/>
        </w:rPr>
        <w:t>Management and the care coordinator described regular telephone and face-to-face</w:t>
      </w:r>
      <w:r>
        <w:rPr>
          <w:rFonts w:ascii="Arial" w:hAnsi="Arial" w:cs="Arial"/>
          <w:color w:val="auto"/>
        </w:rPr>
        <w:t xml:space="preserve"> </w:t>
      </w:r>
      <w:r w:rsidRPr="0010414B">
        <w:rPr>
          <w:rFonts w:ascii="Arial" w:hAnsi="Arial" w:cs="Arial"/>
          <w:color w:val="auto"/>
        </w:rPr>
        <w:t>contact as opportunities to engage with consumers and receive any feedback and</w:t>
      </w:r>
      <w:r>
        <w:rPr>
          <w:rFonts w:ascii="Arial" w:hAnsi="Arial" w:cs="Arial"/>
          <w:color w:val="auto"/>
        </w:rPr>
        <w:t xml:space="preserve"> </w:t>
      </w:r>
      <w:r w:rsidRPr="0010414B">
        <w:rPr>
          <w:rFonts w:ascii="Arial" w:hAnsi="Arial" w:cs="Arial"/>
          <w:color w:val="auto"/>
        </w:rPr>
        <w:t xml:space="preserve">complaints. Management described how they provide consumers with information </w:t>
      </w:r>
      <w:r>
        <w:rPr>
          <w:rFonts w:ascii="Arial" w:hAnsi="Arial" w:cs="Arial"/>
          <w:color w:val="auto"/>
        </w:rPr>
        <w:t xml:space="preserve">about how to make </w:t>
      </w:r>
      <w:r w:rsidRPr="0010414B">
        <w:rPr>
          <w:rFonts w:ascii="Arial" w:hAnsi="Arial" w:cs="Arial"/>
          <w:color w:val="auto"/>
        </w:rPr>
        <w:t>complaints</w:t>
      </w:r>
      <w:r>
        <w:rPr>
          <w:rFonts w:ascii="Arial" w:hAnsi="Arial" w:cs="Arial"/>
          <w:color w:val="auto"/>
        </w:rPr>
        <w:t xml:space="preserve"> </w:t>
      </w:r>
      <w:r w:rsidRPr="0010414B">
        <w:rPr>
          <w:rFonts w:ascii="Arial" w:hAnsi="Arial" w:cs="Arial"/>
          <w:color w:val="auto"/>
        </w:rPr>
        <w:t xml:space="preserve">and </w:t>
      </w:r>
      <w:r>
        <w:rPr>
          <w:rFonts w:ascii="Arial" w:hAnsi="Arial" w:cs="Arial"/>
          <w:color w:val="auto"/>
        </w:rPr>
        <w:t xml:space="preserve">give </w:t>
      </w:r>
      <w:r w:rsidRPr="0010414B">
        <w:rPr>
          <w:rFonts w:ascii="Arial" w:hAnsi="Arial" w:cs="Arial"/>
          <w:color w:val="auto"/>
        </w:rPr>
        <w:t>feedback during the initial assessment process. Home care</w:t>
      </w:r>
      <w:r w:rsidR="00C807E3">
        <w:rPr>
          <w:rFonts w:ascii="Arial" w:hAnsi="Arial" w:cs="Arial"/>
          <w:color w:val="auto"/>
        </w:rPr>
        <w:t xml:space="preserve"> </w:t>
      </w:r>
      <w:r w:rsidRPr="0010414B">
        <w:rPr>
          <w:rFonts w:ascii="Arial" w:hAnsi="Arial" w:cs="Arial"/>
          <w:color w:val="auto"/>
        </w:rPr>
        <w:t xml:space="preserve">agreements contain complaints handling information </w:t>
      </w:r>
      <w:r>
        <w:rPr>
          <w:rFonts w:ascii="Arial" w:hAnsi="Arial" w:cs="Arial"/>
          <w:color w:val="auto"/>
        </w:rPr>
        <w:t>about</w:t>
      </w:r>
      <w:r w:rsidRPr="0010414B">
        <w:rPr>
          <w:rFonts w:ascii="Arial" w:hAnsi="Arial" w:cs="Arial"/>
          <w:color w:val="auto"/>
        </w:rPr>
        <w:t xml:space="preserve"> both internal and external</w:t>
      </w:r>
      <w:r>
        <w:rPr>
          <w:rFonts w:ascii="Arial" w:hAnsi="Arial" w:cs="Arial"/>
          <w:color w:val="auto"/>
        </w:rPr>
        <w:t xml:space="preserve"> </w:t>
      </w:r>
      <w:r w:rsidRPr="0010414B">
        <w:rPr>
          <w:rFonts w:ascii="Arial" w:hAnsi="Arial" w:cs="Arial"/>
          <w:color w:val="auto"/>
        </w:rPr>
        <w:t>processes. The service follows the organisation’s complaints handling policy and the</w:t>
      </w:r>
      <w:r>
        <w:rPr>
          <w:rFonts w:ascii="Arial" w:hAnsi="Arial" w:cs="Arial"/>
          <w:color w:val="auto"/>
        </w:rPr>
        <w:t xml:space="preserve"> </w:t>
      </w:r>
      <w:r w:rsidRPr="0010414B">
        <w:rPr>
          <w:rFonts w:ascii="Arial" w:hAnsi="Arial" w:cs="Arial"/>
          <w:color w:val="auto"/>
        </w:rPr>
        <w:t>protocol is further outlined in the consumer feedback form that describes the</w:t>
      </w:r>
      <w:r>
        <w:rPr>
          <w:rFonts w:ascii="Arial" w:hAnsi="Arial" w:cs="Arial"/>
          <w:color w:val="auto"/>
        </w:rPr>
        <w:t xml:space="preserve"> </w:t>
      </w:r>
      <w:r w:rsidRPr="0010414B">
        <w:rPr>
          <w:rFonts w:ascii="Arial" w:hAnsi="Arial" w:cs="Arial"/>
          <w:color w:val="auto"/>
        </w:rPr>
        <w:t>process and various avenues to lodge a complaint, feedback or suggestion.</w:t>
      </w:r>
    </w:p>
    <w:p w14:paraId="40A14030" w14:textId="65955D0B"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Consumers have been made aware of advocacy services and external</w:t>
      </w:r>
      <w:r>
        <w:rPr>
          <w:rFonts w:ascii="Arial" w:hAnsi="Arial" w:cs="Arial"/>
          <w:color w:val="auto"/>
        </w:rPr>
        <w:t xml:space="preserve"> </w:t>
      </w:r>
      <w:r w:rsidRPr="0010414B">
        <w:rPr>
          <w:rFonts w:ascii="Arial" w:hAnsi="Arial" w:cs="Arial"/>
          <w:color w:val="auto"/>
        </w:rPr>
        <w:t>providers to assist with communicating complaints for investigation and resolution</w:t>
      </w:r>
      <w:r>
        <w:rPr>
          <w:rFonts w:ascii="Arial" w:hAnsi="Arial" w:cs="Arial"/>
          <w:color w:val="auto"/>
        </w:rPr>
        <w:t xml:space="preserve"> </w:t>
      </w:r>
      <w:r w:rsidRPr="0010414B">
        <w:rPr>
          <w:rFonts w:ascii="Arial" w:hAnsi="Arial" w:cs="Arial"/>
          <w:color w:val="auto"/>
        </w:rPr>
        <w:t>with the service. Consumers reported receiving publications from advocacy groups</w:t>
      </w:r>
      <w:r>
        <w:rPr>
          <w:rFonts w:ascii="Arial" w:hAnsi="Arial" w:cs="Arial"/>
          <w:color w:val="auto"/>
        </w:rPr>
        <w:t xml:space="preserve"> </w:t>
      </w:r>
      <w:r w:rsidRPr="0010414B">
        <w:rPr>
          <w:rFonts w:ascii="Arial" w:hAnsi="Arial" w:cs="Arial"/>
          <w:color w:val="auto"/>
        </w:rPr>
        <w:t xml:space="preserve">at various times. </w:t>
      </w:r>
      <w:r>
        <w:rPr>
          <w:rFonts w:ascii="Arial" w:hAnsi="Arial" w:cs="Arial"/>
          <w:color w:val="auto"/>
        </w:rPr>
        <w:t>T</w:t>
      </w:r>
      <w:r w:rsidRPr="0010414B">
        <w:rPr>
          <w:rFonts w:ascii="Arial" w:hAnsi="Arial" w:cs="Arial"/>
          <w:color w:val="auto"/>
        </w:rPr>
        <w:t>he service assist</w:t>
      </w:r>
      <w:r>
        <w:rPr>
          <w:rFonts w:ascii="Arial" w:hAnsi="Arial" w:cs="Arial"/>
          <w:color w:val="auto"/>
        </w:rPr>
        <w:t>s</w:t>
      </w:r>
      <w:r w:rsidRPr="0010414B">
        <w:rPr>
          <w:rFonts w:ascii="Arial" w:hAnsi="Arial" w:cs="Arial"/>
          <w:color w:val="auto"/>
        </w:rPr>
        <w:t xml:space="preserve"> consumers to access</w:t>
      </w:r>
      <w:r>
        <w:rPr>
          <w:rFonts w:ascii="Arial" w:hAnsi="Arial" w:cs="Arial"/>
          <w:color w:val="auto"/>
        </w:rPr>
        <w:t xml:space="preserve"> </w:t>
      </w:r>
      <w:r w:rsidRPr="0010414B">
        <w:rPr>
          <w:rFonts w:ascii="Arial" w:hAnsi="Arial" w:cs="Arial"/>
          <w:color w:val="auto"/>
        </w:rPr>
        <w:t>external complaints mechanisms to resolve complaints as appropriate. The</w:t>
      </w:r>
      <w:r>
        <w:rPr>
          <w:rFonts w:ascii="Arial" w:hAnsi="Arial" w:cs="Arial"/>
          <w:color w:val="auto"/>
        </w:rPr>
        <w:t xml:space="preserve"> </w:t>
      </w:r>
      <w:r w:rsidRPr="0010414B">
        <w:rPr>
          <w:rFonts w:ascii="Arial" w:hAnsi="Arial" w:cs="Arial"/>
          <w:color w:val="auto"/>
        </w:rPr>
        <w:t>organisation has a feedback and complaints policy and displayed brochures in public</w:t>
      </w:r>
      <w:r>
        <w:rPr>
          <w:rFonts w:ascii="Arial" w:hAnsi="Arial" w:cs="Arial"/>
          <w:color w:val="auto"/>
        </w:rPr>
        <w:t xml:space="preserve"> </w:t>
      </w:r>
      <w:r w:rsidRPr="0010414B">
        <w:rPr>
          <w:rFonts w:ascii="Arial" w:hAnsi="Arial" w:cs="Arial"/>
          <w:color w:val="auto"/>
        </w:rPr>
        <w:t>areas of the building for raising complaints to the Aged Care Quality and Safety</w:t>
      </w:r>
      <w:r>
        <w:rPr>
          <w:rFonts w:ascii="Arial" w:hAnsi="Arial" w:cs="Arial"/>
          <w:color w:val="auto"/>
        </w:rPr>
        <w:t xml:space="preserve"> </w:t>
      </w:r>
      <w:r w:rsidRPr="0010414B">
        <w:rPr>
          <w:rFonts w:ascii="Arial" w:hAnsi="Arial" w:cs="Arial"/>
          <w:color w:val="auto"/>
        </w:rPr>
        <w:t>Commission. Additionally, the organisation’s consumer feedback form advises</w:t>
      </w:r>
      <w:r>
        <w:rPr>
          <w:rFonts w:ascii="Arial" w:hAnsi="Arial" w:cs="Arial"/>
          <w:color w:val="auto"/>
        </w:rPr>
        <w:t xml:space="preserve"> </w:t>
      </w:r>
      <w:r w:rsidRPr="0010414B">
        <w:rPr>
          <w:rFonts w:ascii="Arial" w:hAnsi="Arial" w:cs="Arial"/>
          <w:color w:val="auto"/>
        </w:rPr>
        <w:t xml:space="preserve">consumers </w:t>
      </w:r>
      <w:r>
        <w:rPr>
          <w:rFonts w:ascii="Arial" w:hAnsi="Arial" w:cs="Arial"/>
          <w:color w:val="auto"/>
        </w:rPr>
        <w:t xml:space="preserve">they </w:t>
      </w:r>
      <w:r w:rsidRPr="0010414B">
        <w:rPr>
          <w:rFonts w:ascii="Arial" w:hAnsi="Arial" w:cs="Arial"/>
          <w:color w:val="auto"/>
        </w:rPr>
        <w:t>have a right to lodge</w:t>
      </w:r>
      <w:r>
        <w:rPr>
          <w:rFonts w:ascii="Arial" w:hAnsi="Arial" w:cs="Arial"/>
          <w:color w:val="auto"/>
        </w:rPr>
        <w:t xml:space="preserve"> </w:t>
      </w:r>
      <w:r w:rsidRPr="0010414B">
        <w:rPr>
          <w:rFonts w:ascii="Arial" w:hAnsi="Arial" w:cs="Arial"/>
          <w:color w:val="auto"/>
        </w:rPr>
        <w:t>unsatisfactorily resolved complaints with the Health</w:t>
      </w:r>
      <w:r>
        <w:rPr>
          <w:rFonts w:ascii="Arial" w:hAnsi="Arial" w:cs="Arial"/>
          <w:color w:val="auto"/>
        </w:rPr>
        <w:t xml:space="preserve"> </w:t>
      </w:r>
      <w:r w:rsidRPr="0010414B">
        <w:rPr>
          <w:rFonts w:ascii="Arial" w:hAnsi="Arial" w:cs="Arial"/>
          <w:color w:val="auto"/>
        </w:rPr>
        <w:t xml:space="preserve">Complaints Commissioner and </w:t>
      </w:r>
      <w:r>
        <w:rPr>
          <w:rFonts w:ascii="Arial" w:hAnsi="Arial" w:cs="Arial"/>
          <w:color w:val="auto"/>
        </w:rPr>
        <w:t xml:space="preserve">supplies </w:t>
      </w:r>
      <w:r w:rsidRPr="0010414B">
        <w:rPr>
          <w:rFonts w:ascii="Arial" w:hAnsi="Arial" w:cs="Arial"/>
          <w:color w:val="auto"/>
        </w:rPr>
        <w:t>contact information.</w:t>
      </w:r>
    </w:p>
    <w:p w14:paraId="72C63807" w14:textId="3871173D"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Consumers and representatives said when feedback is provided, the service</w:t>
      </w:r>
      <w:r>
        <w:rPr>
          <w:rFonts w:ascii="Arial" w:hAnsi="Arial" w:cs="Arial"/>
          <w:color w:val="auto"/>
        </w:rPr>
        <w:t xml:space="preserve"> </w:t>
      </w:r>
      <w:r w:rsidRPr="0010414B">
        <w:rPr>
          <w:rFonts w:ascii="Arial" w:hAnsi="Arial" w:cs="Arial"/>
          <w:color w:val="auto"/>
        </w:rPr>
        <w:t>responds appropriately and in a timely manner. Consumers confirmed when things</w:t>
      </w:r>
      <w:r>
        <w:rPr>
          <w:rFonts w:ascii="Arial" w:hAnsi="Arial" w:cs="Arial"/>
          <w:color w:val="auto"/>
        </w:rPr>
        <w:t xml:space="preserve"> </w:t>
      </w:r>
      <w:r w:rsidRPr="0010414B">
        <w:rPr>
          <w:rFonts w:ascii="Arial" w:hAnsi="Arial" w:cs="Arial"/>
          <w:color w:val="auto"/>
        </w:rPr>
        <w:t>go wrong the staff apologise and the service acts quickly to resolve issues</w:t>
      </w:r>
      <w:r>
        <w:rPr>
          <w:rFonts w:ascii="Arial" w:hAnsi="Arial" w:cs="Arial"/>
          <w:color w:val="auto"/>
        </w:rPr>
        <w:t xml:space="preserve"> and </w:t>
      </w:r>
      <w:r w:rsidRPr="0010414B">
        <w:rPr>
          <w:rFonts w:ascii="Arial" w:hAnsi="Arial" w:cs="Arial"/>
          <w:color w:val="auto"/>
        </w:rPr>
        <w:t>confirmed the</w:t>
      </w:r>
      <w:r>
        <w:rPr>
          <w:rFonts w:ascii="Arial" w:hAnsi="Arial" w:cs="Arial"/>
          <w:color w:val="auto"/>
        </w:rPr>
        <w:t>re are</w:t>
      </w:r>
      <w:r w:rsidRPr="0010414B">
        <w:rPr>
          <w:rFonts w:ascii="Arial" w:hAnsi="Arial" w:cs="Arial"/>
          <w:color w:val="auto"/>
        </w:rPr>
        <w:t xml:space="preserve"> process</w:t>
      </w:r>
      <w:r>
        <w:rPr>
          <w:rFonts w:ascii="Arial" w:hAnsi="Arial" w:cs="Arial"/>
          <w:color w:val="auto"/>
        </w:rPr>
        <w:t xml:space="preserve">es in place for </w:t>
      </w:r>
      <w:r w:rsidRPr="0010414B">
        <w:rPr>
          <w:rFonts w:ascii="Arial" w:hAnsi="Arial" w:cs="Arial"/>
          <w:color w:val="auto"/>
        </w:rPr>
        <w:t>taking the initial complaint</w:t>
      </w:r>
      <w:r>
        <w:rPr>
          <w:rFonts w:ascii="Arial" w:hAnsi="Arial" w:cs="Arial"/>
          <w:color w:val="auto"/>
        </w:rPr>
        <w:t>,</w:t>
      </w:r>
      <w:r w:rsidRPr="0010414B">
        <w:rPr>
          <w:rFonts w:ascii="Arial" w:hAnsi="Arial" w:cs="Arial"/>
          <w:color w:val="auto"/>
        </w:rPr>
        <w:t xml:space="preserve"> referral</w:t>
      </w:r>
      <w:r>
        <w:rPr>
          <w:rFonts w:ascii="Arial" w:hAnsi="Arial" w:cs="Arial"/>
          <w:color w:val="auto"/>
        </w:rPr>
        <w:t>, investigation</w:t>
      </w:r>
      <w:r w:rsidRPr="0010414B">
        <w:rPr>
          <w:rFonts w:ascii="Arial" w:hAnsi="Arial" w:cs="Arial"/>
          <w:color w:val="auto"/>
        </w:rPr>
        <w:t xml:space="preserve"> follow-up and </w:t>
      </w:r>
      <w:r>
        <w:rPr>
          <w:rFonts w:ascii="Arial" w:hAnsi="Arial" w:cs="Arial"/>
          <w:color w:val="auto"/>
        </w:rPr>
        <w:t xml:space="preserve">complaint </w:t>
      </w:r>
      <w:r w:rsidRPr="0010414B">
        <w:rPr>
          <w:rFonts w:ascii="Arial" w:hAnsi="Arial" w:cs="Arial"/>
          <w:color w:val="auto"/>
        </w:rPr>
        <w:t>resol</w:t>
      </w:r>
      <w:r>
        <w:rPr>
          <w:rFonts w:ascii="Arial" w:hAnsi="Arial" w:cs="Arial"/>
          <w:color w:val="auto"/>
        </w:rPr>
        <w:t>ution</w:t>
      </w:r>
      <w:r w:rsidRPr="0010414B">
        <w:rPr>
          <w:rFonts w:ascii="Arial" w:hAnsi="Arial" w:cs="Arial"/>
          <w:color w:val="auto"/>
        </w:rPr>
        <w:t>. The service maintains a</w:t>
      </w:r>
      <w:r>
        <w:rPr>
          <w:rFonts w:ascii="Arial" w:hAnsi="Arial" w:cs="Arial"/>
          <w:color w:val="auto"/>
        </w:rPr>
        <w:t xml:space="preserve"> </w:t>
      </w:r>
      <w:r w:rsidRPr="0010414B">
        <w:rPr>
          <w:rFonts w:ascii="Arial" w:hAnsi="Arial" w:cs="Arial"/>
          <w:color w:val="auto"/>
        </w:rPr>
        <w:t>feedback register and a Feedback and Complaints policy guides staff practice.</w:t>
      </w:r>
    </w:p>
    <w:p w14:paraId="396052B0" w14:textId="77777777" w:rsidR="00AF52FF" w:rsidRPr="0010414B"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Consumers expressed confidence that the service would make improvements based</w:t>
      </w:r>
      <w:r>
        <w:rPr>
          <w:rFonts w:ascii="Arial" w:hAnsi="Arial" w:cs="Arial"/>
          <w:color w:val="auto"/>
        </w:rPr>
        <w:t xml:space="preserve"> </w:t>
      </w:r>
      <w:r w:rsidRPr="0010414B">
        <w:rPr>
          <w:rFonts w:ascii="Arial" w:hAnsi="Arial" w:cs="Arial"/>
          <w:color w:val="auto"/>
        </w:rPr>
        <w:t>on their feedback. Consumers and representatives described positive changes made</w:t>
      </w:r>
      <w:r>
        <w:rPr>
          <w:rFonts w:ascii="Arial" w:hAnsi="Arial" w:cs="Arial"/>
          <w:color w:val="auto"/>
        </w:rPr>
        <w:t xml:space="preserve"> </w:t>
      </w:r>
      <w:r w:rsidRPr="0010414B">
        <w:rPr>
          <w:rFonts w:ascii="Arial" w:hAnsi="Arial" w:cs="Arial"/>
          <w:color w:val="auto"/>
        </w:rPr>
        <w:t xml:space="preserve">to the services </w:t>
      </w:r>
      <w:r w:rsidRPr="0010414B">
        <w:rPr>
          <w:rFonts w:ascii="Arial" w:hAnsi="Arial" w:cs="Arial"/>
          <w:color w:val="auto"/>
        </w:rPr>
        <w:lastRenderedPageBreak/>
        <w:t>following complaints and feedback, and management provided</w:t>
      </w:r>
      <w:r>
        <w:rPr>
          <w:rFonts w:ascii="Arial" w:hAnsi="Arial" w:cs="Arial"/>
          <w:color w:val="auto"/>
        </w:rPr>
        <w:t xml:space="preserve"> </w:t>
      </w:r>
      <w:r w:rsidRPr="0010414B">
        <w:rPr>
          <w:rFonts w:ascii="Arial" w:hAnsi="Arial" w:cs="Arial"/>
          <w:color w:val="auto"/>
        </w:rPr>
        <w:t>examples of improvements. Management confirmed feedback and complaints are</w:t>
      </w:r>
      <w:r>
        <w:rPr>
          <w:rFonts w:ascii="Arial" w:hAnsi="Arial" w:cs="Arial"/>
          <w:color w:val="auto"/>
        </w:rPr>
        <w:t xml:space="preserve"> </w:t>
      </w:r>
      <w:r w:rsidRPr="0010414B">
        <w:rPr>
          <w:rFonts w:ascii="Arial" w:hAnsi="Arial" w:cs="Arial"/>
          <w:color w:val="auto"/>
        </w:rPr>
        <w:t>reviewed monthly and relevant</w:t>
      </w:r>
      <w:r>
        <w:rPr>
          <w:rFonts w:ascii="Arial" w:hAnsi="Arial" w:cs="Arial"/>
          <w:color w:val="auto"/>
        </w:rPr>
        <w:t xml:space="preserve"> </w:t>
      </w:r>
      <w:r w:rsidRPr="0010414B">
        <w:rPr>
          <w:rFonts w:ascii="Arial" w:hAnsi="Arial" w:cs="Arial"/>
          <w:color w:val="auto"/>
        </w:rPr>
        <w:t>information is provided in the organisation’s Board</w:t>
      </w:r>
      <w:r>
        <w:rPr>
          <w:rFonts w:ascii="Arial" w:hAnsi="Arial" w:cs="Arial"/>
          <w:color w:val="auto"/>
        </w:rPr>
        <w:t xml:space="preserve"> </w:t>
      </w:r>
      <w:r w:rsidRPr="0010414B">
        <w:rPr>
          <w:rFonts w:ascii="Arial" w:hAnsi="Arial" w:cs="Arial"/>
          <w:color w:val="auto"/>
        </w:rPr>
        <w:t>report and the Quality, Safety and Clinical Governance Committee reports. Review</w:t>
      </w:r>
      <w:r>
        <w:rPr>
          <w:rFonts w:ascii="Arial" w:hAnsi="Arial" w:cs="Arial"/>
          <w:color w:val="auto"/>
        </w:rPr>
        <w:t xml:space="preserve"> </w:t>
      </w:r>
      <w:r w:rsidRPr="0010414B">
        <w:rPr>
          <w:rFonts w:ascii="Arial" w:hAnsi="Arial" w:cs="Arial"/>
          <w:color w:val="auto"/>
        </w:rPr>
        <w:t>of both the Board of management and community care staff meeting minutes</w:t>
      </w:r>
      <w:r>
        <w:rPr>
          <w:rFonts w:ascii="Arial" w:hAnsi="Arial" w:cs="Arial"/>
          <w:color w:val="auto"/>
        </w:rPr>
        <w:t xml:space="preserve"> </w:t>
      </w:r>
      <w:r w:rsidRPr="0010414B">
        <w:rPr>
          <w:rFonts w:ascii="Arial" w:hAnsi="Arial" w:cs="Arial"/>
          <w:color w:val="auto"/>
        </w:rPr>
        <w:t>included discussion of information related to feedback and complaints.</w:t>
      </w:r>
    </w:p>
    <w:p w14:paraId="3F510460" w14:textId="77777777" w:rsidR="00AF52FF" w:rsidRPr="000137CE"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Management described the time-line expectations for complaints resolution</w:t>
      </w:r>
      <w:r>
        <w:rPr>
          <w:rFonts w:ascii="Arial" w:hAnsi="Arial" w:cs="Arial"/>
          <w:color w:val="auto"/>
        </w:rPr>
        <w:t xml:space="preserve"> </w:t>
      </w:r>
      <w:r w:rsidRPr="0010414B">
        <w:rPr>
          <w:rFonts w:ascii="Arial" w:hAnsi="Arial" w:cs="Arial"/>
          <w:color w:val="auto"/>
        </w:rPr>
        <w:t>which was reflected in documentation.</w:t>
      </w:r>
      <w:r w:rsidRPr="0010414B">
        <w:rPr>
          <w:rFonts w:ascii="Arial" w:hAnsi="Arial" w:cs="Arial"/>
        </w:rPr>
        <w:br w:type="page"/>
      </w:r>
    </w:p>
    <w:p w14:paraId="2221B9EF" w14:textId="77777777" w:rsidR="00AF52FF" w:rsidRPr="003217D3" w:rsidRDefault="00AF52FF" w:rsidP="00AF52FF">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AF52FF" w14:paraId="2364301E" w14:textId="77777777" w:rsidTr="00C8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2E6BE40" w14:textId="77777777" w:rsidR="00AF52FF" w:rsidRPr="003217D3" w:rsidRDefault="00AF52FF" w:rsidP="00605DB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691D481B" w14:textId="77777777" w:rsidR="00AF52FF" w:rsidRPr="003217D3" w:rsidRDefault="00AF52FF" w:rsidP="00605D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AF52FF" w14:paraId="3BC86936"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6C67D"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14499037"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52E498C"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813601"/>
                <w:placeholder>
                  <w:docPart w:val="B477A448D6FF40799122AEA1891BA434"/>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3EEAB438"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8FEEF"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46D8C0C9"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0468AE13"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5762493"/>
                <w:placeholder>
                  <w:docPart w:val="C5E028A5A1844477B77FFF4EF270933A"/>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22130627"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08D5A"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0F0B9AB4"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4B3A992C"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451546"/>
                <w:placeholder>
                  <w:docPart w:val="E84AAA476AB24030B931153581321FC7"/>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69D433B6"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FBF7D"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78C1F686"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441B63E5"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6127490"/>
                <w:placeholder>
                  <w:docPart w:val="91CF69B58AFF4AD0A69621987659A309"/>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017BDA51"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D0C010"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3F64CB5A"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18DA159D"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237709"/>
                <w:placeholder>
                  <w:docPart w:val="F98608187BB6445C8475421EC2C4C3EF"/>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bl>
    <w:p w14:paraId="07730456" w14:textId="77777777" w:rsidR="00AF52FF" w:rsidRDefault="00AF52FF" w:rsidP="00AF52FF">
      <w:pPr>
        <w:pStyle w:val="Heading20"/>
      </w:pPr>
      <w:r w:rsidRPr="00A36AA9">
        <w:t>Findings</w:t>
      </w:r>
    </w:p>
    <w:p w14:paraId="727C4FE7" w14:textId="1D2FC055" w:rsidR="00AF52FF" w:rsidRPr="00C807E3" w:rsidRDefault="00AF52FF" w:rsidP="00C807E3">
      <w:pPr>
        <w:autoSpaceDE w:val="0"/>
        <w:autoSpaceDN w:val="0"/>
        <w:adjustRightInd w:val="0"/>
        <w:spacing w:before="120" w:after="0"/>
        <w:rPr>
          <w:rFonts w:ascii="Arial" w:hAnsi="Arial" w:cs="Arial"/>
        </w:rPr>
      </w:pPr>
      <w:r w:rsidRPr="00726AFA">
        <w:rPr>
          <w:rFonts w:ascii="Arial" w:hAnsi="Arial" w:cs="Arial"/>
          <w:color w:val="auto"/>
        </w:rPr>
        <w:t xml:space="preserve">The Assessment Team recommended </w:t>
      </w:r>
      <w:bookmarkStart w:id="9" w:name="_Hlk185517802"/>
      <w:r w:rsidRPr="00726AFA">
        <w:rPr>
          <w:rFonts w:ascii="Arial" w:hAnsi="Arial" w:cs="Arial"/>
        </w:rPr>
        <w:t xml:space="preserve">Requirements </w:t>
      </w:r>
      <w:r>
        <w:rPr>
          <w:rFonts w:ascii="Arial" w:hAnsi="Arial" w:cs="Arial"/>
        </w:rPr>
        <w:t>7</w:t>
      </w:r>
      <w:r w:rsidRPr="00726AFA">
        <w:rPr>
          <w:rFonts w:ascii="Arial" w:hAnsi="Arial" w:cs="Arial"/>
        </w:rPr>
        <w:t xml:space="preserve">(3)(c) </w:t>
      </w:r>
      <w:bookmarkEnd w:id="9"/>
      <w:r w:rsidRPr="00726AFA">
        <w:rPr>
          <w:rFonts w:ascii="Arial" w:hAnsi="Arial" w:cs="Arial"/>
        </w:rPr>
        <w:t xml:space="preserve">and </w:t>
      </w:r>
      <w:r>
        <w:rPr>
          <w:rFonts w:ascii="Arial" w:hAnsi="Arial" w:cs="Arial"/>
        </w:rPr>
        <w:t>7</w:t>
      </w:r>
      <w:r w:rsidRPr="00726AFA">
        <w:rPr>
          <w:rFonts w:ascii="Arial" w:hAnsi="Arial" w:cs="Arial"/>
        </w:rPr>
        <w:t>(3)(e) Not Met. It found that</w:t>
      </w:r>
      <w:r w:rsidR="00C807E3">
        <w:rPr>
          <w:rFonts w:ascii="Arial" w:hAnsi="Arial" w:cs="Arial"/>
        </w:rPr>
        <w:t xml:space="preserve"> </w:t>
      </w:r>
      <w:r w:rsidRPr="00726AFA">
        <w:rPr>
          <w:rFonts w:ascii="Arial" w:hAnsi="Arial" w:cs="Arial"/>
          <w:color w:val="auto"/>
        </w:rPr>
        <w:t xml:space="preserve">in relation to </w:t>
      </w:r>
      <w:r w:rsidRPr="00726AFA">
        <w:rPr>
          <w:rFonts w:ascii="Arial" w:hAnsi="Arial" w:cs="Arial"/>
        </w:rPr>
        <w:t xml:space="preserve">Requirements </w:t>
      </w:r>
      <w:r>
        <w:rPr>
          <w:rFonts w:ascii="Arial" w:hAnsi="Arial" w:cs="Arial"/>
        </w:rPr>
        <w:t>7</w:t>
      </w:r>
      <w:r w:rsidRPr="00726AFA">
        <w:rPr>
          <w:rFonts w:ascii="Arial" w:hAnsi="Arial" w:cs="Arial"/>
        </w:rPr>
        <w:t xml:space="preserve">(3)(c) </w:t>
      </w:r>
      <w:r w:rsidRPr="00726AFA">
        <w:rPr>
          <w:rFonts w:ascii="Arial" w:hAnsi="Arial" w:cs="Arial"/>
          <w:color w:val="auto"/>
        </w:rPr>
        <w:t>the service did not demonstrate the workforce complies with the necessary qualifications and expectations of the organisation to effectively perform their roles. Position descriptions for a home care coordinator, registered nurse and personal</w:t>
      </w:r>
      <w:r w:rsidR="00C807E3">
        <w:rPr>
          <w:rFonts w:ascii="Arial" w:hAnsi="Arial" w:cs="Arial"/>
          <w:color w:val="auto"/>
        </w:rPr>
        <w:t xml:space="preserve"> </w:t>
      </w:r>
      <w:r w:rsidRPr="00726AFA">
        <w:rPr>
          <w:rFonts w:ascii="Arial" w:hAnsi="Arial" w:cs="Arial"/>
          <w:color w:val="auto"/>
        </w:rPr>
        <w:t>care attendant (PCA) in the home and community sector were provided. The roles,</w:t>
      </w:r>
      <w:r w:rsidR="00C807E3">
        <w:rPr>
          <w:rFonts w:ascii="Arial" w:hAnsi="Arial" w:cs="Arial"/>
          <w:color w:val="auto"/>
        </w:rPr>
        <w:t xml:space="preserve"> </w:t>
      </w:r>
      <w:r w:rsidRPr="00726AFA">
        <w:rPr>
          <w:rFonts w:ascii="Arial" w:hAnsi="Arial" w:cs="Arial"/>
          <w:color w:val="auto"/>
        </w:rPr>
        <w:t>responsibilities and qualifications described as required in these positions, did not</w:t>
      </w:r>
      <w:r>
        <w:rPr>
          <w:rFonts w:ascii="Arial" w:hAnsi="Arial" w:cs="Arial"/>
          <w:color w:val="auto"/>
        </w:rPr>
        <w:t xml:space="preserve"> </w:t>
      </w:r>
      <w:r w:rsidRPr="00726AFA">
        <w:rPr>
          <w:rFonts w:ascii="Arial" w:hAnsi="Arial" w:cs="Arial"/>
          <w:color w:val="auto"/>
        </w:rPr>
        <w:t xml:space="preserve">reflect the </w:t>
      </w:r>
      <w:r>
        <w:rPr>
          <w:rFonts w:ascii="Arial" w:hAnsi="Arial" w:cs="Arial"/>
          <w:color w:val="auto"/>
        </w:rPr>
        <w:t xml:space="preserve">workforce requirements. </w:t>
      </w:r>
      <w:r w:rsidRPr="00726AFA">
        <w:rPr>
          <w:rFonts w:ascii="Arial" w:hAnsi="Arial" w:cs="Arial"/>
          <w:color w:val="auto"/>
        </w:rPr>
        <w:t>Management explained the service is transitioning through change</w:t>
      </w:r>
      <w:r w:rsidR="00C807E3">
        <w:rPr>
          <w:rFonts w:ascii="Arial" w:hAnsi="Arial" w:cs="Arial"/>
          <w:color w:val="auto"/>
        </w:rPr>
        <w:t xml:space="preserve"> </w:t>
      </w:r>
      <w:r w:rsidRPr="00726AFA">
        <w:rPr>
          <w:rFonts w:ascii="Arial" w:hAnsi="Arial" w:cs="Arial"/>
          <w:color w:val="auto"/>
        </w:rPr>
        <w:t>management and adjustments to orientation and workforce requirements are in</w:t>
      </w:r>
      <w:r w:rsidR="00C807E3">
        <w:rPr>
          <w:rFonts w:ascii="Arial" w:hAnsi="Arial" w:cs="Arial"/>
          <w:color w:val="auto"/>
        </w:rPr>
        <w:t xml:space="preserve"> </w:t>
      </w:r>
      <w:r w:rsidRPr="00726AFA">
        <w:rPr>
          <w:rFonts w:ascii="Arial" w:hAnsi="Arial" w:cs="Arial"/>
          <w:color w:val="auto"/>
        </w:rPr>
        <w:t>progress.</w:t>
      </w:r>
      <w:r w:rsidRPr="00D15D89">
        <w:rPr>
          <w:rFonts w:ascii="Arial" w:hAnsi="Arial" w:cs="Arial"/>
        </w:rPr>
        <w:t xml:space="preserve"> </w:t>
      </w:r>
      <w:bookmarkStart w:id="10" w:name="_Hlk185518408"/>
      <w:r>
        <w:rPr>
          <w:rFonts w:ascii="Arial" w:hAnsi="Arial" w:cs="Arial"/>
        </w:rPr>
        <w:t>I have come to a different view and find the</w:t>
      </w:r>
      <w:r w:rsidRPr="00C13FC1">
        <w:rPr>
          <w:rFonts w:ascii="Arial" w:hAnsi="Arial" w:cs="Arial"/>
        </w:rPr>
        <w:t xml:space="preserve"> </w:t>
      </w:r>
      <w:r w:rsidRPr="00866CF1">
        <w:rPr>
          <w:rFonts w:ascii="Arial" w:hAnsi="Arial" w:cs="Arial"/>
        </w:rPr>
        <w:t xml:space="preserve">Requirement </w:t>
      </w:r>
      <w:r>
        <w:rPr>
          <w:rFonts w:ascii="Arial" w:hAnsi="Arial" w:cs="Arial"/>
        </w:rPr>
        <w:t>7</w:t>
      </w:r>
      <w:r w:rsidRPr="00866CF1">
        <w:rPr>
          <w:rFonts w:ascii="Arial" w:hAnsi="Arial" w:cs="Arial"/>
        </w:rPr>
        <w:t>(3)(</w:t>
      </w:r>
      <w:r>
        <w:rPr>
          <w:rFonts w:ascii="Arial" w:hAnsi="Arial" w:cs="Arial"/>
        </w:rPr>
        <w:t>c</w:t>
      </w:r>
      <w:r w:rsidRPr="00866CF1">
        <w:rPr>
          <w:rFonts w:ascii="Arial" w:hAnsi="Arial" w:cs="Arial"/>
        </w:rPr>
        <w:t xml:space="preserve">) </w:t>
      </w:r>
      <w:r>
        <w:rPr>
          <w:rFonts w:ascii="Arial" w:hAnsi="Arial" w:cs="Arial"/>
        </w:rPr>
        <w:t>Compliant.</w:t>
      </w:r>
      <w:bookmarkEnd w:id="10"/>
    </w:p>
    <w:p w14:paraId="268871FA" w14:textId="6102FB7B" w:rsidR="00AF52FF" w:rsidRPr="00726AFA" w:rsidRDefault="00AF52FF" w:rsidP="00C807E3">
      <w:pPr>
        <w:autoSpaceDE w:val="0"/>
        <w:autoSpaceDN w:val="0"/>
        <w:adjustRightInd w:val="0"/>
        <w:spacing w:before="120" w:after="0"/>
        <w:rPr>
          <w:color w:val="auto"/>
        </w:rPr>
      </w:pPr>
      <w:r>
        <w:rPr>
          <w:rFonts w:ascii="Arial" w:hAnsi="Arial" w:cs="Arial"/>
          <w:color w:val="auto"/>
        </w:rPr>
        <w:t>The Approved Provider submitted a written response to the Assessment Team report and</w:t>
      </w:r>
      <w:r w:rsidR="00C807E3">
        <w:rPr>
          <w:rFonts w:ascii="Arial" w:hAnsi="Arial" w:cs="Arial"/>
          <w:color w:val="auto"/>
        </w:rPr>
        <w:t xml:space="preserve"> sup</w:t>
      </w:r>
      <w:r w:rsidRPr="00C807E3">
        <w:rPr>
          <w:rFonts w:ascii="Arial" w:hAnsi="Arial" w:cs="Arial"/>
          <w:color w:val="auto"/>
        </w:rPr>
        <w:t>plied further information. The information and evidence demonstrate the service has undertaken a comprehensive review of all position descriptions and induction checklists to ensure they accurately reflect the current workforce requirements. These updates and review are part of an ongoing process of change management and workforce adjustment to ensure that roles, responsibilities, and qualifications align with the operational needs of the service. The revised documents have been implemented as part of the induction process and were also reflected in the Plan for Continuous Improvement supplied in the response. I am satisfied the service has a competent workforce and staff have the qualifications and knowledge to effectively perform their roles.</w:t>
      </w:r>
    </w:p>
    <w:p w14:paraId="3E8A9D33" w14:textId="6379B808" w:rsidR="00AF52FF" w:rsidRDefault="00AF52FF" w:rsidP="00C807E3">
      <w:pPr>
        <w:autoSpaceDE w:val="0"/>
        <w:autoSpaceDN w:val="0"/>
        <w:adjustRightInd w:val="0"/>
        <w:spacing w:before="120" w:after="0"/>
        <w:rPr>
          <w:rFonts w:ascii="Arial" w:hAnsi="Arial" w:cs="Arial"/>
        </w:rPr>
      </w:pPr>
      <w:r>
        <w:rPr>
          <w:rFonts w:ascii="Arial" w:hAnsi="Arial" w:cs="Arial"/>
        </w:rPr>
        <w:t>The Assessment Team</w:t>
      </w:r>
      <w:r w:rsidRPr="00726AFA">
        <w:rPr>
          <w:rFonts w:ascii="Arial" w:hAnsi="Arial" w:cs="Arial"/>
        </w:rPr>
        <w:t xml:space="preserve"> found that </w:t>
      </w:r>
      <w:r w:rsidRPr="00726AFA">
        <w:rPr>
          <w:rFonts w:ascii="Arial" w:hAnsi="Arial" w:cs="Arial"/>
          <w:color w:val="auto"/>
        </w:rPr>
        <w:t xml:space="preserve">in relation to </w:t>
      </w:r>
      <w:r w:rsidRPr="00866CF1">
        <w:rPr>
          <w:rFonts w:ascii="Arial" w:hAnsi="Arial" w:cs="Arial"/>
        </w:rPr>
        <w:t>Requirement</w:t>
      </w:r>
      <w:r>
        <w:rPr>
          <w:rFonts w:ascii="Arial" w:hAnsi="Arial" w:cs="Arial"/>
        </w:rPr>
        <w:t>s</w:t>
      </w:r>
      <w:r w:rsidRPr="00866CF1">
        <w:rPr>
          <w:rFonts w:ascii="Arial" w:hAnsi="Arial" w:cs="Arial"/>
        </w:rPr>
        <w:t xml:space="preserve"> </w:t>
      </w:r>
      <w:r>
        <w:rPr>
          <w:rFonts w:ascii="Arial" w:hAnsi="Arial" w:cs="Arial"/>
        </w:rPr>
        <w:t>7</w:t>
      </w:r>
      <w:r w:rsidRPr="00866CF1">
        <w:rPr>
          <w:rFonts w:ascii="Arial" w:hAnsi="Arial" w:cs="Arial"/>
        </w:rPr>
        <w:t>(3)(</w:t>
      </w:r>
      <w:r>
        <w:rPr>
          <w:rFonts w:ascii="Arial" w:hAnsi="Arial" w:cs="Arial"/>
        </w:rPr>
        <w:t>e</w:t>
      </w:r>
      <w:r w:rsidRPr="00866CF1">
        <w:rPr>
          <w:rFonts w:ascii="Arial" w:hAnsi="Arial" w:cs="Arial"/>
        </w:rPr>
        <w:t>)</w:t>
      </w:r>
      <w:r>
        <w:rPr>
          <w:rFonts w:ascii="Arial" w:hAnsi="Arial" w:cs="Arial"/>
        </w:rPr>
        <w:t xml:space="preserve"> t</w:t>
      </w:r>
      <w:r w:rsidRPr="00013E53">
        <w:rPr>
          <w:rFonts w:ascii="Arial" w:hAnsi="Arial" w:cs="Arial"/>
        </w:rPr>
        <w:t xml:space="preserve">he service did not demonstrate regular scheduled staff performance appraisals are occurring. Current practice at the service is for management to provide developmental or positive feedback on staff performance on a regular basis following consumer engagement and monitoring consumer’s reports of satisfaction. The service has access to a range of policies to support workforce management and employee development. The service is in the process of establishing a performance appraisal schedule due to commence from November 2024 and the template for </w:t>
      </w:r>
      <w:r w:rsidRPr="00013E53">
        <w:rPr>
          <w:rFonts w:ascii="Arial" w:hAnsi="Arial" w:cs="Arial"/>
        </w:rPr>
        <w:lastRenderedPageBreak/>
        <w:t>these forms has been completed. Employees and subcontractors identified as requiring additional developmental support are assigned direct line managers to deliver education and/or actions. The service’s Plan for Continuous Improvement documents an action to commence scheduling of staff performance appraisals was added 4 November 2024.</w:t>
      </w:r>
      <w:r w:rsidRPr="00371978">
        <w:rPr>
          <w:rFonts w:ascii="Arial" w:hAnsi="Arial" w:cs="Arial"/>
        </w:rPr>
        <w:t xml:space="preserve"> </w:t>
      </w:r>
      <w:r>
        <w:rPr>
          <w:rFonts w:ascii="Arial" w:hAnsi="Arial" w:cs="Arial"/>
        </w:rPr>
        <w:t>I have come to a different view and find the</w:t>
      </w:r>
      <w:r w:rsidRPr="00C13FC1">
        <w:rPr>
          <w:rFonts w:ascii="Arial" w:hAnsi="Arial" w:cs="Arial"/>
        </w:rPr>
        <w:t xml:space="preserve"> </w:t>
      </w:r>
      <w:r w:rsidRPr="00866CF1">
        <w:rPr>
          <w:rFonts w:ascii="Arial" w:hAnsi="Arial" w:cs="Arial"/>
        </w:rPr>
        <w:t xml:space="preserve">Requirement </w:t>
      </w:r>
      <w:r>
        <w:rPr>
          <w:rFonts w:ascii="Arial" w:hAnsi="Arial" w:cs="Arial"/>
        </w:rPr>
        <w:t>7</w:t>
      </w:r>
      <w:r w:rsidRPr="00866CF1">
        <w:rPr>
          <w:rFonts w:ascii="Arial" w:hAnsi="Arial" w:cs="Arial"/>
        </w:rPr>
        <w:t>(3)(</w:t>
      </w:r>
      <w:r>
        <w:rPr>
          <w:rFonts w:ascii="Arial" w:hAnsi="Arial" w:cs="Arial"/>
        </w:rPr>
        <w:t>e</w:t>
      </w:r>
      <w:r w:rsidRPr="00866CF1">
        <w:rPr>
          <w:rFonts w:ascii="Arial" w:hAnsi="Arial" w:cs="Arial"/>
        </w:rPr>
        <w:t xml:space="preserve">) </w:t>
      </w:r>
      <w:r>
        <w:rPr>
          <w:rFonts w:ascii="Arial" w:hAnsi="Arial" w:cs="Arial"/>
        </w:rPr>
        <w:t>Compliant.</w:t>
      </w:r>
    </w:p>
    <w:p w14:paraId="0D72702E" w14:textId="32D2FE7C" w:rsidR="00AF52FF" w:rsidRPr="00C807E3" w:rsidRDefault="00AF52FF" w:rsidP="00C807E3">
      <w:pPr>
        <w:autoSpaceDE w:val="0"/>
        <w:autoSpaceDN w:val="0"/>
        <w:adjustRightInd w:val="0"/>
        <w:spacing w:before="120" w:after="0"/>
        <w:rPr>
          <w:rFonts w:ascii="Arial" w:hAnsi="Arial" w:cs="Arial"/>
        </w:rPr>
      </w:pPr>
      <w:r>
        <w:rPr>
          <w:rFonts w:ascii="Arial" w:hAnsi="Arial" w:cs="Arial"/>
        </w:rPr>
        <w:t xml:space="preserve">In a written response </w:t>
      </w:r>
      <w:r>
        <w:rPr>
          <w:rFonts w:ascii="Arial" w:hAnsi="Arial" w:cs="Arial"/>
          <w:color w:val="auto"/>
        </w:rPr>
        <w:t>to the Assessment Team report findings the service documented and provided evidence of actions taken to address the identified deficits. The actions include d</w:t>
      </w:r>
      <w:r w:rsidRPr="007E5505">
        <w:rPr>
          <w:rFonts w:ascii="Arial" w:hAnsi="Arial" w:cs="Arial"/>
          <w:color w:val="auto"/>
        </w:rPr>
        <w:t>evelop</w:t>
      </w:r>
      <w:r>
        <w:rPr>
          <w:rFonts w:ascii="Arial" w:hAnsi="Arial" w:cs="Arial"/>
          <w:color w:val="auto"/>
        </w:rPr>
        <w:t>ing</w:t>
      </w:r>
      <w:r w:rsidRPr="007E5505">
        <w:rPr>
          <w:rFonts w:ascii="Arial" w:hAnsi="Arial" w:cs="Arial"/>
          <w:color w:val="auto"/>
        </w:rPr>
        <w:t xml:space="preserve"> and implement</w:t>
      </w:r>
      <w:r>
        <w:rPr>
          <w:rFonts w:ascii="Arial" w:hAnsi="Arial" w:cs="Arial"/>
          <w:color w:val="auto"/>
        </w:rPr>
        <w:t>ing</w:t>
      </w:r>
      <w:r w:rsidRPr="007E5505">
        <w:rPr>
          <w:rFonts w:ascii="Arial" w:hAnsi="Arial" w:cs="Arial"/>
          <w:color w:val="auto"/>
        </w:rPr>
        <w:t xml:space="preserve"> a comprehensive orientation checklist</w:t>
      </w:r>
      <w:r>
        <w:rPr>
          <w:rFonts w:ascii="Arial" w:hAnsi="Arial" w:cs="Arial"/>
          <w:color w:val="auto"/>
        </w:rPr>
        <w:t>, s</w:t>
      </w:r>
      <w:r w:rsidRPr="00336903">
        <w:rPr>
          <w:rFonts w:ascii="Arial" w:hAnsi="Arial" w:cs="Arial"/>
          <w:color w:val="auto"/>
        </w:rPr>
        <w:t>chedul</w:t>
      </w:r>
      <w:r>
        <w:rPr>
          <w:rFonts w:ascii="Arial" w:hAnsi="Arial" w:cs="Arial"/>
          <w:color w:val="auto"/>
        </w:rPr>
        <w:t>ing</w:t>
      </w:r>
      <w:r w:rsidRPr="00336903">
        <w:rPr>
          <w:rFonts w:ascii="Arial" w:hAnsi="Arial" w:cs="Arial"/>
          <w:color w:val="auto"/>
        </w:rPr>
        <w:t xml:space="preserve"> appraisals for all staff, with a focus on aligning individual performance with organi</w:t>
      </w:r>
      <w:r>
        <w:rPr>
          <w:rFonts w:ascii="Arial" w:hAnsi="Arial" w:cs="Arial"/>
          <w:color w:val="auto"/>
        </w:rPr>
        <w:t>s</w:t>
      </w:r>
      <w:r w:rsidRPr="00336903">
        <w:rPr>
          <w:rFonts w:ascii="Arial" w:hAnsi="Arial" w:cs="Arial"/>
          <w:color w:val="auto"/>
        </w:rPr>
        <w:t>ational goals</w:t>
      </w:r>
      <w:r>
        <w:rPr>
          <w:rFonts w:ascii="Arial" w:hAnsi="Arial" w:cs="Arial"/>
          <w:color w:val="auto"/>
        </w:rPr>
        <w:t xml:space="preserve"> and conducting training and monitoring and evaluating the implementation of appraisals. I am satisfied that </w:t>
      </w:r>
      <w:r>
        <w:rPr>
          <w:rFonts w:ascii="Arial" w:hAnsi="Arial" w:cs="Arial"/>
        </w:rPr>
        <w:t>r</w:t>
      </w:r>
      <w:r w:rsidRPr="00244176">
        <w:rPr>
          <w:rFonts w:ascii="Arial" w:hAnsi="Arial" w:cs="Arial"/>
        </w:rPr>
        <w:t xml:space="preserve">egular assessment, monitoring and review of the performance of each member of the workforce is </w:t>
      </w:r>
      <w:r>
        <w:rPr>
          <w:rFonts w:ascii="Arial" w:hAnsi="Arial" w:cs="Arial"/>
        </w:rPr>
        <w:t xml:space="preserve">being </w:t>
      </w:r>
      <w:r w:rsidRPr="00244176">
        <w:rPr>
          <w:rFonts w:ascii="Arial" w:hAnsi="Arial" w:cs="Arial"/>
        </w:rPr>
        <w:t>undertaken</w:t>
      </w:r>
      <w:r>
        <w:rPr>
          <w:rFonts w:ascii="Arial" w:hAnsi="Arial" w:cs="Arial"/>
        </w:rPr>
        <w:t>.</w:t>
      </w:r>
    </w:p>
    <w:p w14:paraId="77713268" w14:textId="40059FDF" w:rsidR="00AF52FF" w:rsidRPr="00C807E3" w:rsidRDefault="00AF52FF" w:rsidP="00C807E3">
      <w:pPr>
        <w:autoSpaceDE w:val="0"/>
        <w:autoSpaceDN w:val="0"/>
        <w:adjustRightInd w:val="0"/>
        <w:spacing w:before="120" w:after="0"/>
        <w:rPr>
          <w:rFonts w:ascii="Arial" w:hAnsi="Arial" w:cs="Arial"/>
          <w:color w:val="auto"/>
        </w:rPr>
      </w:pPr>
      <w:r>
        <w:rPr>
          <w:rFonts w:ascii="Arial" w:hAnsi="Arial" w:cs="Arial"/>
          <w:color w:val="auto"/>
        </w:rPr>
        <w:t>All other Requirements in Standard 7 are Compliant and therefore the Standard is Compliant.</w:t>
      </w:r>
    </w:p>
    <w:p w14:paraId="5774DB36" w14:textId="17735EB9" w:rsidR="00AF52FF" w:rsidRPr="00C807E3" w:rsidRDefault="00AF52FF" w:rsidP="00C807E3">
      <w:pPr>
        <w:autoSpaceDE w:val="0"/>
        <w:autoSpaceDN w:val="0"/>
        <w:adjustRightInd w:val="0"/>
        <w:spacing w:before="120" w:after="0"/>
        <w:rPr>
          <w:rFonts w:ascii="Arial" w:hAnsi="Arial" w:cs="Arial"/>
        </w:rPr>
      </w:pPr>
      <w:r w:rsidRPr="0097219D">
        <w:rPr>
          <w:rFonts w:ascii="Arial" w:hAnsi="Arial" w:cs="Arial"/>
          <w:color w:val="auto"/>
        </w:rPr>
        <w:t>Most consumers said they were satisfied with availability of staff and the quality of care and services provided. One consumer described the service as short staffed and not receiving notification when services are cancelled or changed from the care plan. The service employs both clinical and care staff with some brokered services contracted to provide additional or specialist services. Staff are rostered one to two weeks in advance and continuity of care is prioritised when allocating staff. Consideration is given to staff qualifications, skills and experience when assigning service requests.</w:t>
      </w:r>
    </w:p>
    <w:p w14:paraId="63EEAEAA" w14:textId="7145A261"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Consumers and representatives stated staff engage with them in a kind, respectful</w:t>
      </w:r>
      <w:r>
        <w:rPr>
          <w:rFonts w:ascii="Arial" w:hAnsi="Arial" w:cs="Arial"/>
          <w:color w:val="auto"/>
        </w:rPr>
        <w:t xml:space="preserve"> </w:t>
      </w:r>
      <w:r w:rsidRPr="0010414B">
        <w:rPr>
          <w:rFonts w:ascii="Arial" w:hAnsi="Arial" w:cs="Arial"/>
          <w:color w:val="auto"/>
        </w:rPr>
        <w:t>and caring manner. Nurses and management are familiar with consumers and spoke</w:t>
      </w:r>
      <w:r>
        <w:rPr>
          <w:rFonts w:ascii="Arial" w:hAnsi="Arial" w:cs="Arial"/>
          <w:color w:val="auto"/>
        </w:rPr>
        <w:t xml:space="preserve"> </w:t>
      </w:r>
      <w:r w:rsidRPr="0010414B">
        <w:rPr>
          <w:rFonts w:ascii="Arial" w:hAnsi="Arial" w:cs="Arial"/>
          <w:color w:val="auto"/>
        </w:rPr>
        <w:t>about them in a respectful way. Management said support workers were expected to</w:t>
      </w:r>
      <w:r>
        <w:rPr>
          <w:rFonts w:ascii="Arial" w:hAnsi="Arial" w:cs="Arial"/>
          <w:color w:val="auto"/>
        </w:rPr>
        <w:t xml:space="preserve"> </w:t>
      </w:r>
      <w:r w:rsidRPr="0010414B">
        <w:rPr>
          <w:rFonts w:ascii="Arial" w:hAnsi="Arial" w:cs="Arial"/>
          <w:color w:val="auto"/>
        </w:rPr>
        <w:t>demonstrate treating each consumer respectfully and are aware of their individual</w:t>
      </w:r>
      <w:r>
        <w:rPr>
          <w:rFonts w:ascii="Arial" w:hAnsi="Arial" w:cs="Arial"/>
          <w:color w:val="auto"/>
        </w:rPr>
        <w:t xml:space="preserve"> </w:t>
      </w:r>
      <w:r w:rsidRPr="0010414B">
        <w:rPr>
          <w:rFonts w:ascii="Arial" w:hAnsi="Arial" w:cs="Arial"/>
          <w:color w:val="auto"/>
        </w:rPr>
        <w:t>preferences, including cultural needs.</w:t>
      </w:r>
    </w:p>
    <w:p w14:paraId="29B407EF" w14:textId="2E2C36F8"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Consumers said staff have the appropriate skills and knowledge to deliver safe and</w:t>
      </w:r>
      <w:r>
        <w:rPr>
          <w:rFonts w:ascii="Arial" w:hAnsi="Arial" w:cs="Arial"/>
          <w:color w:val="auto"/>
        </w:rPr>
        <w:t xml:space="preserve"> </w:t>
      </w:r>
      <w:r w:rsidRPr="0010414B">
        <w:rPr>
          <w:rFonts w:ascii="Arial" w:hAnsi="Arial" w:cs="Arial"/>
          <w:color w:val="auto"/>
        </w:rPr>
        <w:t>quality care. Management described requiring all staff to complete annual mandatory</w:t>
      </w:r>
      <w:r>
        <w:rPr>
          <w:rFonts w:ascii="Arial" w:hAnsi="Arial" w:cs="Arial"/>
          <w:color w:val="auto"/>
        </w:rPr>
        <w:t xml:space="preserve"> </w:t>
      </w:r>
      <w:r w:rsidRPr="0010414B">
        <w:rPr>
          <w:rFonts w:ascii="Arial" w:hAnsi="Arial" w:cs="Arial"/>
          <w:color w:val="auto"/>
        </w:rPr>
        <w:t>training as well as providing options for staff to attend clinical educator led toolbox</w:t>
      </w:r>
      <w:r>
        <w:rPr>
          <w:rFonts w:ascii="Arial" w:hAnsi="Arial" w:cs="Arial"/>
          <w:color w:val="auto"/>
        </w:rPr>
        <w:t xml:space="preserve"> </w:t>
      </w:r>
      <w:r w:rsidRPr="0010414B">
        <w:rPr>
          <w:rFonts w:ascii="Arial" w:hAnsi="Arial" w:cs="Arial"/>
          <w:color w:val="auto"/>
        </w:rPr>
        <w:t>training. Management demonstrated how staff training needs are identified through</w:t>
      </w:r>
      <w:r>
        <w:rPr>
          <w:rFonts w:ascii="Arial" w:hAnsi="Arial" w:cs="Arial"/>
          <w:color w:val="auto"/>
        </w:rPr>
        <w:t xml:space="preserve"> </w:t>
      </w:r>
      <w:r w:rsidRPr="0010414B">
        <w:rPr>
          <w:rFonts w:ascii="Arial" w:hAnsi="Arial" w:cs="Arial"/>
          <w:color w:val="auto"/>
        </w:rPr>
        <w:t>feedback, and incident trends. Support staff said they are well resourced with the</w:t>
      </w:r>
      <w:r>
        <w:rPr>
          <w:rFonts w:ascii="Arial" w:hAnsi="Arial" w:cs="Arial"/>
          <w:color w:val="auto"/>
        </w:rPr>
        <w:t xml:space="preserve"> </w:t>
      </w:r>
      <w:r w:rsidRPr="0010414B">
        <w:rPr>
          <w:rFonts w:ascii="Arial" w:hAnsi="Arial" w:cs="Arial"/>
          <w:color w:val="auto"/>
        </w:rPr>
        <w:t>equipment and PPE necessary to their roles.</w:t>
      </w:r>
    </w:p>
    <w:p w14:paraId="7AA1210E" w14:textId="77777777" w:rsidR="00AF52FF" w:rsidRPr="0010414B" w:rsidRDefault="00AF52FF" w:rsidP="00C807E3">
      <w:pPr>
        <w:pStyle w:val="NormalArial"/>
        <w:spacing w:before="120"/>
      </w:pPr>
      <w:r w:rsidRPr="0010414B">
        <w:br w:type="page"/>
      </w:r>
    </w:p>
    <w:p w14:paraId="127E0FFF" w14:textId="77777777" w:rsidR="00AF52FF" w:rsidRPr="00A36AA9" w:rsidRDefault="00AF52FF" w:rsidP="00AF52FF">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AF52FF" w14:paraId="644793E7" w14:textId="77777777" w:rsidTr="00C80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938717F" w14:textId="77777777" w:rsidR="00AF52FF" w:rsidRPr="003217D3" w:rsidRDefault="00AF52FF" w:rsidP="00605DB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5566D008" w14:textId="77777777" w:rsidR="00AF52FF" w:rsidRPr="003217D3" w:rsidRDefault="00AF52FF" w:rsidP="00605DB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F52FF" w14:paraId="2018DA18"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1EC52"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3" w:type="dxa"/>
            <w:shd w:val="clear" w:color="auto" w:fill="auto"/>
          </w:tcPr>
          <w:p w14:paraId="49D3D2BD"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5E488B67"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7650520"/>
                <w:placeholder>
                  <w:docPart w:val="2313C7286DB04D75A8F5E24E60D1A1B6"/>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4FED7446"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737EDE"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3" w:type="dxa"/>
            <w:shd w:val="clear" w:color="auto" w:fill="auto"/>
          </w:tcPr>
          <w:p w14:paraId="0DD6F4AD"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0A75453A" w14:textId="77777777" w:rsidR="00AF52FF" w:rsidRPr="00CC646C" w:rsidRDefault="00EF05FA"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779701"/>
                <w:placeholder>
                  <w:docPart w:val="71235DE6841342878E5CB6317BA1BD97"/>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50537C27"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926FBA"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3" w:type="dxa"/>
            <w:shd w:val="clear" w:color="auto" w:fill="auto"/>
          </w:tcPr>
          <w:p w14:paraId="03D52BA9"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3F893E4" w14:textId="77777777" w:rsidR="00AF52FF" w:rsidRPr="00244176" w:rsidRDefault="00AF52FF" w:rsidP="00605D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24E4CBA" w14:textId="77777777" w:rsidR="00AF52FF" w:rsidRPr="00244176" w:rsidRDefault="00AF52FF" w:rsidP="00605D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0E22634" w14:textId="77777777" w:rsidR="00AF52FF" w:rsidRPr="00244176" w:rsidRDefault="00AF52FF" w:rsidP="00605D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EE0804A" w14:textId="77777777" w:rsidR="00AF52FF" w:rsidRPr="00244176" w:rsidRDefault="00AF52FF" w:rsidP="00605D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5A68A32" w14:textId="77777777" w:rsidR="00AF52FF" w:rsidRPr="00244176" w:rsidRDefault="00AF52FF" w:rsidP="00605D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1108EE9" w14:textId="77777777" w:rsidR="00AF52FF" w:rsidRPr="00244176" w:rsidRDefault="00AF52FF" w:rsidP="00605DB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334745F4"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707562"/>
                <w:placeholder>
                  <w:docPart w:val="6DC11A442CD74BBE82EA70FF14576E70"/>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17632055" w14:textId="77777777" w:rsidTr="00C807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ECE31"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3" w:type="dxa"/>
            <w:shd w:val="clear" w:color="auto" w:fill="auto"/>
          </w:tcPr>
          <w:p w14:paraId="71C90876" w14:textId="77777777" w:rsidR="00AF52FF" w:rsidRPr="00244176" w:rsidRDefault="00AF52FF" w:rsidP="00605DB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568ED4" w14:textId="77777777" w:rsidR="00AF52FF" w:rsidRPr="00244176" w:rsidRDefault="00AF52FF" w:rsidP="00605D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BB22D83" w14:textId="77777777" w:rsidR="00AF52FF" w:rsidRPr="00244176" w:rsidRDefault="00AF52FF" w:rsidP="00605D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88D3E8" w14:textId="77777777" w:rsidR="00AF52FF" w:rsidRPr="00244176" w:rsidRDefault="00AF52FF" w:rsidP="00605D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536328A" w14:textId="77777777" w:rsidR="00AF52FF" w:rsidRPr="00244176" w:rsidRDefault="00AF52FF" w:rsidP="00605DB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4B3DA802" w14:textId="77777777" w:rsidR="00AF52FF" w:rsidRPr="00CC646C" w:rsidRDefault="00EF05FA" w:rsidP="00605DB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6918791"/>
                <w:placeholder>
                  <w:docPart w:val="64D991862F9A4C0F945E217C77CF2931"/>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r w:rsidR="00AF52FF" w14:paraId="2FC1DF36" w14:textId="77777777" w:rsidTr="00C807E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C1AEB" w14:textId="77777777" w:rsidR="00AF52FF" w:rsidRPr="00244176" w:rsidRDefault="00AF52FF" w:rsidP="00605DB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3" w:type="dxa"/>
            <w:shd w:val="clear" w:color="auto" w:fill="auto"/>
          </w:tcPr>
          <w:p w14:paraId="2701927F" w14:textId="77777777" w:rsidR="00AF52FF" w:rsidRPr="00244176" w:rsidRDefault="00AF52FF"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25DE5E9" w14:textId="77777777" w:rsidR="00AF52FF" w:rsidRPr="00244176" w:rsidRDefault="00AF52FF" w:rsidP="00605D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749D1F7" w14:textId="77777777" w:rsidR="00AF52FF" w:rsidRPr="00244176" w:rsidRDefault="00AF52FF" w:rsidP="00605D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608E506" w14:textId="77777777" w:rsidR="00AF52FF" w:rsidRPr="00244176" w:rsidRDefault="00AF52FF" w:rsidP="00605DB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6E46DE0F" w14:textId="77777777" w:rsidR="00AF52FF" w:rsidRPr="00CC646C" w:rsidRDefault="00EF05FA" w:rsidP="00605DB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4386724"/>
                <w:placeholder>
                  <w:docPart w:val="D3ECB4741FA448F195E0756199AD45A1"/>
                </w:placeholder>
                <w:dropDownList>
                  <w:listItem w:displayText="choose a rating" w:value="choose a rating"/>
                  <w:listItem w:displayText="Compliant" w:value="Compliant"/>
                  <w:listItem w:displayText="Not Compliant" w:value="Not Compliant"/>
                </w:dropDownList>
              </w:sdtPr>
              <w:sdtEndPr/>
              <w:sdtContent>
                <w:r w:rsidR="00AF52FF" w:rsidRPr="00501C01">
                  <w:rPr>
                    <w:rFonts w:ascii="Arial" w:hAnsi="Arial" w:cs="Arial"/>
                  </w:rPr>
                  <w:t>Compliant</w:t>
                </w:r>
              </w:sdtContent>
            </w:sdt>
            <w:r w:rsidR="00AF52FF" w:rsidRPr="00501C01">
              <w:rPr>
                <w:rFonts w:ascii="Arial" w:hAnsi="Arial" w:cs="Arial"/>
              </w:rPr>
              <w:t xml:space="preserve"> </w:t>
            </w:r>
          </w:p>
        </w:tc>
      </w:tr>
    </w:tbl>
    <w:p w14:paraId="3B9CD48A" w14:textId="77777777" w:rsidR="00AF52FF" w:rsidRDefault="00AF52FF" w:rsidP="00AF52FF">
      <w:pPr>
        <w:pStyle w:val="Heading20"/>
      </w:pPr>
      <w:r w:rsidRPr="00A36AA9">
        <w:t>Findings</w:t>
      </w:r>
    </w:p>
    <w:p w14:paraId="2FA9A851" w14:textId="4FB50AB4" w:rsidR="00AF52FF" w:rsidRPr="0010414B"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I am satisfied based on the Assessment Team’s observations and recommendations outlined below that the service complies with the Requirements as outlined in the table above and complies with this Standard.</w:t>
      </w:r>
    </w:p>
    <w:p w14:paraId="7719D447" w14:textId="17463483" w:rsidR="00AF52FF" w:rsidRPr="0010414B"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Consumers outlined how they are encouraged to participate in service surveys,</w:t>
      </w:r>
      <w:r>
        <w:rPr>
          <w:rFonts w:ascii="Arial" w:hAnsi="Arial" w:cs="Arial"/>
          <w:color w:val="auto"/>
        </w:rPr>
        <w:t xml:space="preserve"> complete </w:t>
      </w:r>
      <w:r w:rsidRPr="0010414B">
        <w:rPr>
          <w:rFonts w:ascii="Arial" w:hAnsi="Arial" w:cs="Arial"/>
          <w:color w:val="auto"/>
        </w:rPr>
        <w:t>feedback documents and face-to-face conversations with the shared goal of service</w:t>
      </w:r>
      <w:r w:rsidR="00C807E3">
        <w:rPr>
          <w:rFonts w:ascii="Arial" w:hAnsi="Arial" w:cs="Arial"/>
          <w:color w:val="auto"/>
        </w:rPr>
        <w:t xml:space="preserve"> </w:t>
      </w:r>
      <w:r w:rsidRPr="0010414B">
        <w:rPr>
          <w:rFonts w:ascii="Arial" w:hAnsi="Arial" w:cs="Arial"/>
          <w:color w:val="auto"/>
        </w:rPr>
        <w:t>improvement. The service can</w:t>
      </w:r>
      <w:r>
        <w:rPr>
          <w:rFonts w:ascii="Arial" w:hAnsi="Arial" w:cs="Arial"/>
          <w:color w:val="auto"/>
        </w:rPr>
        <w:t xml:space="preserve"> </w:t>
      </w:r>
      <w:r w:rsidRPr="0010414B">
        <w:rPr>
          <w:rFonts w:ascii="Arial" w:hAnsi="Arial" w:cs="Arial"/>
          <w:color w:val="auto"/>
        </w:rPr>
        <w:t>modify care plans to address specific needs if budget allows and encourag</w:t>
      </w:r>
      <w:r>
        <w:rPr>
          <w:rFonts w:ascii="Arial" w:hAnsi="Arial" w:cs="Arial"/>
          <w:color w:val="auto"/>
        </w:rPr>
        <w:t>es</w:t>
      </w:r>
      <w:r w:rsidRPr="0010414B">
        <w:rPr>
          <w:rFonts w:ascii="Arial" w:hAnsi="Arial" w:cs="Arial"/>
          <w:color w:val="auto"/>
        </w:rPr>
        <w:t xml:space="preserve"> </w:t>
      </w:r>
      <w:r>
        <w:rPr>
          <w:rFonts w:ascii="Arial" w:hAnsi="Arial" w:cs="Arial"/>
          <w:color w:val="auto"/>
        </w:rPr>
        <w:t xml:space="preserve">consumer </w:t>
      </w:r>
      <w:r w:rsidRPr="0010414B">
        <w:rPr>
          <w:rFonts w:ascii="Arial" w:hAnsi="Arial" w:cs="Arial"/>
          <w:color w:val="auto"/>
        </w:rPr>
        <w:t>input into the care and services plan. A consumer advisory group meeting is</w:t>
      </w:r>
      <w:r>
        <w:rPr>
          <w:rFonts w:ascii="Arial" w:hAnsi="Arial" w:cs="Arial"/>
          <w:color w:val="auto"/>
        </w:rPr>
        <w:t xml:space="preserve"> </w:t>
      </w:r>
      <w:r w:rsidRPr="0010414B">
        <w:rPr>
          <w:rFonts w:ascii="Arial" w:hAnsi="Arial" w:cs="Arial"/>
          <w:color w:val="auto"/>
        </w:rPr>
        <w:t xml:space="preserve">scheduled </w:t>
      </w:r>
      <w:r>
        <w:rPr>
          <w:rFonts w:ascii="Arial" w:hAnsi="Arial" w:cs="Arial"/>
          <w:color w:val="auto"/>
        </w:rPr>
        <w:t xml:space="preserve">for </w:t>
      </w:r>
      <w:r w:rsidRPr="0010414B">
        <w:rPr>
          <w:rFonts w:ascii="Arial" w:hAnsi="Arial" w:cs="Arial"/>
          <w:color w:val="auto"/>
        </w:rPr>
        <w:t>all consumers invited to attend</w:t>
      </w:r>
      <w:r>
        <w:rPr>
          <w:rFonts w:ascii="Arial" w:hAnsi="Arial" w:cs="Arial"/>
          <w:color w:val="auto"/>
        </w:rPr>
        <w:t>. T</w:t>
      </w:r>
      <w:r w:rsidRPr="0010414B">
        <w:rPr>
          <w:rFonts w:ascii="Arial" w:hAnsi="Arial" w:cs="Arial"/>
          <w:color w:val="auto"/>
        </w:rPr>
        <w:t>he intention is to establish better connections with consumers and to capture all</w:t>
      </w:r>
      <w:r>
        <w:rPr>
          <w:rFonts w:ascii="Arial" w:hAnsi="Arial" w:cs="Arial"/>
          <w:color w:val="auto"/>
        </w:rPr>
        <w:t xml:space="preserve"> </w:t>
      </w:r>
      <w:r w:rsidRPr="0010414B">
        <w:rPr>
          <w:rFonts w:ascii="Arial" w:hAnsi="Arial" w:cs="Arial"/>
          <w:color w:val="auto"/>
        </w:rPr>
        <w:t xml:space="preserve">levels of feedback and issues as the current </w:t>
      </w:r>
      <w:r w:rsidRPr="0010414B">
        <w:rPr>
          <w:rFonts w:ascii="Arial" w:hAnsi="Arial" w:cs="Arial"/>
          <w:color w:val="auto"/>
        </w:rPr>
        <w:lastRenderedPageBreak/>
        <w:t>methods have mostly proved effective in</w:t>
      </w:r>
      <w:r>
        <w:rPr>
          <w:rFonts w:ascii="Arial" w:hAnsi="Arial" w:cs="Arial"/>
          <w:color w:val="auto"/>
        </w:rPr>
        <w:t xml:space="preserve"> </w:t>
      </w:r>
      <w:r w:rsidRPr="0010414B">
        <w:rPr>
          <w:rFonts w:ascii="Arial" w:hAnsi="Arial" w:cs="Arial"/>
          <w:color w:val="auto"/>
        </w:rPr>
        <w:t>identifying the larger concerns.</w:t>
      </w:r>
      <w:r w:rsidR="00C807E3">
        <w:rPr>
          <w:rFonts w:ascii="Arial" w:hAnsi="Arial" w:cs="Arial"/>
          <w:color w:val="auto"/>
        </w:rPr>
        <w:t xml:space="preserve"> </w:t>
      </w:r>
      <w:r>
        <w:rPr>
          <w:rFonts w:ascii="Arial" w:hAnsi="Arial" w:cs="Arial"/>
          <w:color w:val="auto"/>
        </w:rPr>
        <w:t>T</w:t>
      </w:r>
      <w:r w:rsidRPr="0010414B">
        <w:rPr>
          <w:rFonts w:ascii="Arial" w:hAnsi="Arial" w:cs="Arial"/>
          <w:color w:val="auto"/>
        </w:rPr>
        <w:t xml:space="preserve">he Board of management </w:t>
      </w:r>
      <w:r>
        <w:rPr>
          <w:rFonts w:ascii="Arial" w:hAnsi="Arial" w:cs="Arial"/>
          <w:color w:val="auto"/>
        </w:rPr>
        <w:t xml:space="preserve">is </w:t>
      </w:r>
      <w:r w:rsidRPr="0010414B">
        <w:rPr>
          <w:rFonts w:ascii="Arial" w:hAnsi="Arial" w:cs="Arial"/>
          <w:color w:val="auto"/>
        </w:rPr>
        <w:t xml:space="preserve">responsible and accountable for performance in relation to key organisational </w:t>
      </w:r>
      <w:r>
        <w:rPr>
          <w:rFonts w:ascii="Arial" w:hAnsi="Arial" w:cs="Arial"/>
          <w:color w:val="auto"/>
        </w:rPr>
        <w:t>risks. R</w:t>
      </w:r>
      <w:r w:rsidRPr="0010414B">
        <w:rPr>
          <w:rFonts w:ascii="Arial" w:hAnsi="Arial" w:cs="Arial"/>
          <w:color w:val="auto"/>
        </w:rPr>
        <w:t>eports are submitted to the Board including quality safety and clinical</w:t>
      </w:r>
      <w:r w:rsidR="00C807E3">
        <w:rPr>
          <w:rFonts w:ascii="Arial" w:hAnsi="Arial" w:cs="Arial"/>
          <w:color w:val="auto"/>
        </w:rPr>
        <w:t xml:space="preserve"> </w:t>
      </w:r>
      <w:r w:rsidRPr="0010414B">
        <w:rPr>
          <w:rFonts w:ascii="Arial" w:hAnsi="Arial" w:cs="Arial"/>
          <w:color w:val="auto"/>
        </w:rPr>
        <w:t xml:space="preserve">governance and financial </w:t>
      </w:r>
      <w:r>
        <w:rPr>
          <w:rFonts w:ascii="Arial" w:hAnsi="Arial" w:cs="Arial"/>
          <w:color w:val="auto"/>
        </w:rPr>
        <w:t>management repor</w:t>
      </w:r>
      <w:r w:rsidRPr="0010414B">
        <w:rPr>
          <w:rFonts w:ascii="Arial" w:hAnsi="Arial" w:cs="Arial"/>
          <w:color w:val="auto"/>
        </w:rPr>
        <w:t>t</w:t>
      </w:r>
      <w:r>
        <w:rPr>
          <w:rFonts w:ascii="Arial" w:hAnsi="Arial" w:cs="Arial"/>
          <w:color w:val="auto"/>
        </w:rPr>
        <w:t>s</w:t>
      </w:r>
      <w:r w:rsidRPr="0010414B">
        <w:rPr>
          <w:rFonts w:ascii="Arial" w:hAnsi="Arial" w:cs="Arial"/>
          <w:color w:val="auto"/>
        </w:rPr>
        <w:t xml:space="preserve">. This information </w:t>
      </w:r>
      <w:r>
        <w:rPr>
          <w:rFonts w:ascii="Arial" w:hAnsi="Arial" w:cs="Arial"/>
          <w:color w:val="auto"/>
        </w:rPr>
        <w:t>is</w:t>
      </w:r>
      <w:r w:rsidRPr="0010414B">
        <w:rPr>
          <w:rFonts w:ascii="Arial" w:hAnsi="Arial" w:cs="Arial"/>
          <w:color w:val="auto"/>
        </w:rPr>
        <w:t xml:space="preserve"> used in the development of strategic plans. The Board receives monthly reports</w:t>
      </w:r>
      <w:r>
        <w:rPr>
          <w:rFonts w:ascii="Arial" w:hAnsi="Arial" w:cs="Arial"/>
          <w:color w:val="auto"/>
        </w:rPr>
        <w:t xml:space="preserve"> </w:t>
      </w:r>
      <w:r w:rsidRPr="0010414B">
        <w:rPr>
          <w:rFonts w:ascii="Arial" w:hAnsi="Arial" w:cs="Arial"/>
          <w:color w:val="auto"/>
        </w:rPr>
        <w:t>on staffing, incidents, audits, and consumer feedback to enable monitoring and</w:t>
      </w:r>
      <w:r>
        <w:rPr>
          <w:rFonts w:ascii="Arial" w:hAnsi="Arial" w:cs="Arial"/>
          <w:color w:val="auto"/>
        </w:rPr>
        <w:t xml:space="preserve"> </w:t>
      </w:r>
      <w:r w:rsidRPr="0010414B">
        <w:rPr>
          <w:rFonts w:ascii="Arial" w:hAnsi="Arial" w:cs="Arial"/>
          <w:color w:val="auto"/>
        </w:rPr>
        <w:t>review of delivery of safe care in line with best practice.</w:t>
      </w:r>
    </w:p>
    <w:p w14:paraId="2C03BF7E" w14:textId="199A4E28"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The Assessment Team were provided with Board meeting minutes</w:t>
      </w:r>
      <w:r>
        <w:rPr>
          <w:rFonts w:ascii="Arial" w:hAnsi="Arial" w:cs="Arial"/>
          <w:color w:val="auto"/>
        </w:rPr>
        <w:t xml:space="preserve"> and the </w:t>
      </w:r>
      <w:r w:rsidRPr="0010414B">
        <w:rPr>
          <w:rFonts w:ascii="Arial" w:hAnsi="Arial" w:cs="Arial"/>
          <w:color w:val="auto"/>
        </w:rPr>
        <w:t>documentation aligned with management’s description of the</w:t>
      </w:r>
      <w:r>
        <w:rPr>
          <w:rFonts w:ascii="Arial" w:hAnsi="Arial" w:cs="Arial"/>
          <w:color w:val="auto"/>
        </w:rPr>
        <w:t xml:space="preserve"> </w:t>
      </w:r>
      <w:r w:rsidRPr="0010414B">
        <w:rPr>
          <w:rFonts w:ascii="Arial" w:hAnsi="Arial" w:cs="Arial"/>
          <w:color w:val="auto"/>
        </w:rPr>
        <w:t>reporting process.</w:t>
      </w:r>
      <w:r w:rsidR="00C807E3">
        <w:rPr>
          <w:rFonts w:ascii="Arial" w:hAnsi="Arial" w:cs="Arial"/>
          <w:color w:val="auto"/>
        </w:rPr>
        <w:t xml:space="preserve"> </w:t>
      </w:r>
      <w:r w:rsidRPr="0010414B">
        <w:rPr>
          <w:rFonts w:ascii="Arial" w:hAnsi="Arial" w:cs="Arial"/>
          <w:color w:val="auto"/>
        </w:rPr>
        <w:t>The service has effective organisation wide governance systems in place that aligns</w:t>
      </w:r>
      <w:r w:rsidR="00C807E3">
        <w:rPr>
          <w:rFonts w:ascii="Arial" w:hAnsi="Arial" w:cs="Arial"/>
          <w:color w:val="auto"/>
        </w:rPr>
        <w:t xml:space="preserve"> </w:t>
      </w:r>
      <w:r w:rsidRPr="0010414B">
        <w:rPr>
          <w:rFonts w:ascii="Arial" w:hAnsi="Arial" w:cs="Arial"/>
          <w:color w:val="auto"/>
        </w:rPr>
        <w:t>with their policies and procedures.</w:t>
      </w:r>
    </w:p>
    <w:p w14:paraId="7C2563F3" w14:textId="75FF5FF2"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The service ensures consumers, and their representatives can access information</w:t>
      </w:r>
      <w:r>
        <w:rPr>
          <w:rFonts w:ascii="Arial" w:hAnsi="Arial" w:cs="Arial"/>
          <w:color w:val="auto"/>
        </w:rPr>
        <w:t xml:space="preserve"> </w:t>
      </w:r>
      <w:r w:rsidRPr="0010414B">
        <w:rPr>
          <w:rFonts w:ascii="Arial" w:hAnsi="Arial" w:cs="Arial"/>
          <w:color w:val="auto"/>
        </w:rPr>
        <w:t>about consumer care and services. This is implemented with the comprehensive</w:t>
      </w:r>
      <w:r>
        <w:rPr>
          <w:rFonts w:ascii="Arial" w:hAnsi="Arial" w:cs="Arial"/>
          <w:color w:val="auto"/>
        </w:rPr>
        <w:t xml:space="preserve"> </w:t>
      </w:r>
      <w:r w:rsidRPr="0010414B">
        <w:rPr>
          <w:rFonts w:ascii="Arial" w:hAnsi="Arial" w:cs="Arial"/>
          <w:color w:val="auto"/>
        </w:rPr>
        <w:t>care plan to provide an overview of care and services required for each consumer.</w:t>
      </w:r>
      <w:r>
        <w:rPr>
          <w:rFonts w:ascii="Arial" w:hAnsi="Arial" w:cs="Arial"/>
          <w:color w:val="auto"/>
        </w:rPr>
        <w:t xml:space="preserve"> </w:t>
      </w:r>
      <w:r w:rsidRPr="0010414B">
        <w:rPr>
          <w:rFonts w:ascii="Arial" w:hAnsi="Arial" w:cs="Arial"/>
          <w:color w:val="auto"/>
        </w:rPr>
        <w:t>Staff reported having access to detailed information through the electronic health</w:t>
      </w:r>
      <w:r>
        <w:rPr>
          <w:rFonts w:ascii="Arial" w:hAnsi="Arial" w:cs="Arial"/>
          <w:color w:val="auto"/>
        </w:rPr>
        <w:t xml:space="preserve"> </w:t>
      </w:r>
      <w:r w:rsidRPr="0010414B">
        <w:rPr>
          <w:rFonts w:ascii="Arial" w:hAnsi="Arial" w:cs="Arial"/>
          <w:color w:val="auto"/>
        </w:rPr>
        <w:t>information management system available in the office.</w:t>
      </w:r>
    </w:p>
    <w:p w14:paraId="3702BD30" w14:textId="0188A757" w:rsidR="00AF52FF"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The organisation has a continuous improvement plan informed by staff observation,</w:t>
      </w:r>
      <w:r w:rsidR="00C807E3">
        <w:rPr>
          <w:rFonts w:ascii="Arial" w:hAnsi="Arial" w:cs="Arial"/>
          <w:color w:val="auto"/>
        </w:rPr>
        <w:t xml:space="preserve"> </w:t>
      </w:r>
      <w:r w:rsidRPr="0010414B">
        <w:rPr>
          <w:rFonts w:ascii="Arial" w:hAnsi="Arial" w:cs="Arial"/>
          <w:color w:val="auto"/>
        </w:rPr>
        <w:t>incidents, complaints, consumer reviews, and risk identification. The continuous</w:t>
      </w:r>
      <w:r w:rsidR="00C807E3">
        <w:rPr>
          <w:rFonts w:ascii="Arial" w:hAnsi="Arial" w:cs="Arial"/>
          <w:color w:val="auto"/>
        </w:rPr>
        <w:t xml:space="preserve"> </w:t>
      </w:r>
      <w:r w:rsidRPr="0010414B">
        <w:rPr>
          <w:rFonts w:ascii="Arial" w:hAnsi="Arial" w:cs="Arial"/>
          <w:color w:val="auto"/>
        </w:rPr>
        <w:t>improvement plan includes the source of identification, information for actions,</w:t>
      </w:r>
      <w:r>
        <w:rPr>
          <w:rFonts w:ascii="Arial" w:hAnsi="Arial" w:cs="Arial"/>
          <w:color w:val="auto"/>
        </w:rPr>
        <w:t xml:space="preserve"> </w:t>
      </w:r>
      <w:r w:rsidRPr="0010414B">
        <w:rPr>
          <w:rFonts w:ascii="Arial" w:hAnsi="Arial" w:cs="Arial"/>
          <w:color w:val="auto"/>
        </w:rPr>
        <w:t>expected outcomes, and the proposed completion date. The service provided a</w:t>
      </w:r>
      <w:r>
        <w:rPr>
          <w:rFonts w:ascii="Arial" w:hAnsi="Arial" w:cs="Arial"/>
          <w:color w:val="auto"/>
        </w:rPr>
        <w:t xml:space="preserve"> </w:t>
      </w:r>
      <w:r w:rsidRPr="0010414B">
        <w:rPr>
          <w:rFonts w:ascii="Arial" w:hAnsi="Arial" w:cs="Arial"/>
          <w:color w:val="auto"/>
        </w:rPr>
        <w:t>continuous improvement plan with areas for review and improvement and could</w:t>
      </w:r>
      <w:r>
        <w:rPr>
          <w:rFonts w:ascii="Arial" w:hAnsi="Arial" w:cs="Arial"/>
          <w:color w:val="auto"/>
        </w:rPr>
        <w:t xml:space="preserve"> </w:t>
      </w:r>
      <w:r w:rsidRPr="0010414B">
        <w:rPr>
          <w:rFonts w:ascii="Arial" w:hAnsi="Arial" w:cs="Arial"/>
          <w:color w:val="auto"/>
        </w:rPr>
        <w:t>speak to completed actions and evaluation of the changes resulting from</w:t>
      </w:r>
      <w:r>
        <w:rPr>
          <w:rFonts w:ascii="Arial" w:hAnsi="Arial" w:cs="Arial"/>
          <w:color w:val="auto"/>
        </w:rPr>
        <w:t xml:space="preserve"> </w:t>
      </w:r>
      <w:r w:rsidRPr="0010414B">
        <w:rPr>
          <w:rFonts w:ascii="Arial" w:hAnsi="Arial" w:cs="Arial"/>
          <w:color w:val="auto"/>
        </w:rPr>
        <w:t>implementation. An update to the current PCI was provided to the Assessment Team</w:t>
      </w:r>
      <w:r>
        <w:rPr>
          <w:rFonts w:ascii="Arial" w:hAnsi="Arial" w:cs="Arial"/>
          <w:color w:val="auto"/>
        </w:rPr>
        <w:t xml:space="preserve"> </w:t>
      </w:r>
      <w:r w:rsidRPr="0010414B">
        <w:rPr>
          <w:rFonts w:ascii="Arial" w:hAnsi="Arial" w:cs="Arial"/>
          <w:color w:val="auto"/>
        </w:rPr>
        <w:t>and evidenced 11 new actions and areas of improvement following feedback and</w:t>
      </w:r>
      <w:r>
        <w:rPr>
          <w:rFonts w:ascii="Arial" w:hAnsi="Arial" w:cs="Arial"/>
          <w:color w:val="auto"/>
        </w:rPr>
        <w:t xml:space="preserve"> </w:t>
      </w:r>
      <w:r w:rsidRPr="0010414B">
        <w:rPr>
          <w:rFonts w:ascii="Arial" w:hAnsi="Arial" w:cs="Arial"/>
          <w:color w:val="auto"/>
        </w:rPr>
        <w:t>findings from the Quality Audit.</w:t>
      </w:r>
    </w:p>
    <w:p w14:paraId="257170CD" w14:textId="5E0852B5"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Effective financial governance systems are in place to manage the resources and</w:t>
      </w:r>
      <w:r>
        <w:rPr>
          <w:rFonts w:ascii="Arial" w:hAnsi="Arial" w:cs="Arial"/>
          <w:color w:val="auto"/>
        </w:rPr>
        <w:t xml:space="preserve"> </w:t>
      </w:r>
      <w:r w:rsidRPr="0010414B">
        <w:rPr>
          <w:rFonts w:ascii="Arial" w:hAnsi="Arial" w:cs="Arial"/>
          <w:color w:val="auto"/>
        </w:rPr>
        <w:t>financial requirements to ensure continued delivery of quality care and services.</w:t>
      </w:r>
      <w:r>
        <w:rPr>
          <w:rFonts w:ascii="Arial" w:hAnsi="Arial" w:cs="Arial"/>
          <w:color w:val="auto"/>
        </w:rPr>
        <w:t xml:space="preserve"> </w:t>
      </w:r>
      <w:r w:rsidRPr="0010414B">
        <w:rPr>
          <w:rFonts w:ascii="Arial" w:hAnsi="Arial" w:cs="Arial"/>
          <w:color w:val="auto"/>
        </w:rPr>
        <w:t>Management reported maintaining oversight of income and expenditure through</w:t>
      </w:r>
      <w:r>
        <w:rPr>
          <w:rFonts w:ascii="Arial" w:hAnsi="Arial" w:cs="Arial"/>
          <w:color w:val="auto"/>
        </w:rPr>
        <w:t xml:space="preserve"> </w:t>
      </w:r>
      <w:r w:rsidRPr="0010414B">
        <w:rPr>
          <w:rFonts w:ascii="Arial" w:hAnsi="Arial" w:cs="Arial"/>
          <w:color w:val="auto"/>
        </w:rPr>
        <w:t>unspent fund review and review of budget estimates, including consumer</w:t>
      </w:r>
      <w:r>
        <w:rPr>
          <w:rFonts w:ascii="Arial" w:hAnsi="Arial" w:cs="Arial"/>
          <w:color w:val="auto"/>
        </w:rPr>
        <w:t xml:space="preserve"> </w:t>
      </w:r>
      <w:r w:rsidRPr="0010414B">
        <w:rPr>
          <w:rFonts w:ascii="Arial" w:hAnsi="Arial" w:cs="Arial"/>
          <w:color w:val="auto"/>
        </w:rPr>
        <w:t>expenditure and workforce budgets. The service provides consumers with individual</w:t>
      </w:r>
      <w:r>
        <w:rPr>
          <w:rFonts w:ascii="Arial" w:hAnsi="Arial" w:cs="Arial"/>
          <w:color w:val="auto"/>
        </w:rPr>
        <w:t xml:space="preserve"> </w:t>
      </w:r>
      <w:r w:rsidRPr="0010414B">
        <w:rPr>
          <w:rFonts w:ascii="Arial" w:hAnsi="Arial" w:cs="Arial"/>
          <w:color w:val="auto"/>
        </w:rPr>
        <w:t>monthly statements and has processes to manage unspent funds.</w:t>
      </w:r>
    </w:p>
    <w:p w14:paraId="114ED547" w14:textId="2939CF7D" w:rsidR="00AF52FF"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Staff are provided with a position description and most</w:t>
      </w:r>
      <w:r>
        <w:rPr>
          <w:rFonts w:ascii="Arial" w:hAnsi="Arial" w:cs="Arial"/>
          <w:color w:val="auto"/>
        </w:rPr>
        <w:t xml:space="preserve"> </w:t>
      </w:r>
      <w:r w:rsidRPr="0010414B">
        <w:rPr>
          <w:rFonts w:ascii="Arial" w:hAnsi="Arial" w:cs="Arial"/>
          <w:color w:val="auto"/>
        </w:rPr>
        <w:t>reported having a clear understanding of their roles and responsibilities. The service has been maintaining adequate records of competency and</w:t>
      </w:r>
      <w:r>
        <w:rPr>
          <w:rFonts w:ascii="Arial" w:hAnsi="Arial" w:cs="Arial"/>
          <w:color w:val="auto"/>
        </w:rPr>
        <w:t xml:space="preserve"> </w:t>
      </w:r>
      <w:r w:rsidRPr="0010414B">
        <w:rPr>
          <w:rFonts w:ascii="Arial" w:hAnsi="Arial" w:cs="Arial"/>
          <w:color w:val="auto"/>
        </w:rPr>
        <w:t>qualifications for staff. Management described being able to locate/access</w:t>
      </w:r>
      <w:r w:rsidR="00C807E3">
        <w:rPr>
          <w:rFonts w:ascii="Arial" w:hAnsi="Arial" w:cs="Arial"/>
          <w:color w:val="auto"/>
        </w:rPr>
        <w:t xml:space="preserve"> </w:t>
      </w:r>
      <w:r w:rsidRPr="0010414B">
        <w:rPr>
          <w:rFonts w:ascii="Arial" w:hAnsi="Arial" w:cs="Arial"/>
          <w:color w:val="auto"/>
        </w:rPr>
        <w:t>compliance and qualification documentation for their staff. Management advised they</w:t>
      </w:r>
      <w:r>
        <w:rPr>
          <w:rFonts w:ascii="Arial" w:hAnsi="Arial" w:cs="Arial"/>
          <w:color w:val="auto"/>
        </w:rPr>
        <w:t xml:space="preserve"> </w:t>
      </w:r>
      <w:r w:rsidRPr="0010414B">
        <w:rPr>
          <w:rFonts w:ascii="Arial" w:hAnsi="Arial" w:cs="Arial"/>
          <w:color w:val="auto"/>
        </w:rPr>
        <w:t>verify the workforce’s qualifications, relevant registrations and conduct competency</w:t>
      </w:r>
      <w:r>
        <w:rPr>
          <w:rFonts w:ascii="Arial" w:hAnsi="Arial" w:cs="Arial"/>
          <w:color w:val="auto"/>
        </w:rPr>
        <w:t xml:space="preserve"> </w:t>
      </w:r>
      <w:r w:rsidRPr="0010414B">
        <w:rPr>
          <w:rFonts w:ascii="Arial" w:hAnsi="Arial" w:cs="Arial"/>
          <w:color w:val="auto"/>
        </w:rPr>
        <w:t>assessments. The service requires the brokered providers to have minimum</w:t>
      </w:r>
      <w:r>
        <w:rPr>
          <w:rFonts w:ascii="Arial" w:hAnsi="Arial" w:cs="Arial"/>
          <w:color w:val="auto"/>
        </w:rPr>
        <w:t xml:space="preserve"> staff </w:t>
      </w:r>
      <w:r w:rsidRPr="0010414B">
        <w:rPr>
          <w:rFonts w:ascii="Arial" w:hAnsi="Arial" w:cs="Arial"/>
          <w:color w:val="auto"/>
        </w:rPr>
        <w:t>qualifications and capacity to undertake the service request. Management advised</w:t>
      </w:r>
      <w:r>
        <w:rPr>
          <w:rFonts w:ascii="Arial" w:hAnsi="Arial" w:cs="Arial"/>
          <w:color w:val="auto"/>
        </w:rPr>
        <w:t xml:space="preserve"> </w:t>
      </w:r>
      <w:r w:rsidRPr="0010414B">
        <w:rPr>
          <w:rFonts w:ascii="Arial" w:hAnsi="Arial" w:cs="Arial"/>
          <w:color w:val="auto"/>
        </w:rPr>
        <w:t>they ensure brokered providers' conduct aligns with the organisation’s Code of</w:t>
      </w:r>
      <w:r>
        <w:rPr>
          <w:rFonts w:ascii="Arial" w:hAnsi="Arial" w:cs="Arial"/>
          <w:color w:val="auto"/>
        </w:rPr>
        <w:t xml:space="preserve"> </w:t>
      </w:r>
      <w:r w:rsidRPr="0010414B">
        <w:rPr>
          <w:rFonts w:ascii="Arial" w:hAnsi="Arial" w:cs="Arial"/>
          <w:color w:val="auto"/>
        </w:rPr>
        <w:t>Conduct and incorporated these into the updated service agreements and will be</w:t>
      </w:r>
      <w:r>
        <w:rPr>
          <w:rFonts w:ascii="Arial" w:hAnsi="Arial" w:cs="Arial"/>
          <w:color w:val="auto"/>
        </w:rPr>
        <w:t xml:space="preserve"> </w:t>
      </w:r>
      <w:r w:rsidRPr="0010414B">
        <w:rPr>
          <w:rFonts w:ascii="Arial" w:hAnsi="Arial" w:cs="Arial"/>
          <w:color w:val="auto"/>
        </w:rPr>
        <w:t>subject to annual performance review. At the time of the Quality Audit, the service</w:t>
      </w:r>
      <w:r>
        <w:rPr>
          <w:rFonts w:ascii="Arial" w:hAnsi="Arial" w:cs="Arial"/>
          <w:color w:val="auto"/>
        </w:rPr>
        <w:t xml:space="preserve"> </w:t>
      </w:r>
      <w:r w:rsidRPr="0010414B">
        <w:rPr>
          <w:rFonts w:ascii="Arial" w:hAnsi="Arial" w:cs="Arial"/>
          <w:color w:val="auto"/>
        </w:rPr>
        <w:t>had provided all staff with mandatory training.</w:t>
      </w:r>
    </w:p>
    <w:p w14:paraId="4F4164FC" w14:textId="29179C2C"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Management receives updates from relevant regulatory bodies including the</w:t>
      </w:r>
      <w:r>
        <w:rPr>
          <w:rFonts w:ascii="Arial" w:hAnsi="Arial" w:cs="Arial"/>
          <w:color w:val="auto"/>
        </w:rPr>
        <w:t xml:space="preserve"> </w:t>
      </w:r>
      <w:r w:rsidRPr="0010414B">
        <w:rPr>
          <w:rFonts w:ascii="Arial" w:hAnsi="Arial" w:cs="Arial"/>
          <w:color w:val="auto"/>
        </w:rPr>
        <w:t>Department of Health and Aged Care and the Aged Care Quality and Safety</w:t>
      </w:r>
      <w:r>
        <w:rPr>
          <w:rFonts w:ascii="Arial" w:hAnsi="Arial" w:cs="Arial"/>
          <w:color w:val="auto"/>
        </w:rPr>
        <w:t xml:space="preserve"> </w:t>
      </w:r>
      <w:r w:rsidRPr="0010414B">
        <w:rPr>
          <w:rFonts w:ascii="Arial" w:hAnsi="Arial" w:cs="Arial"/>
          <w:color w:val="auto"/>
        </w:rPr>
        <w:t>Commission, with information distributed to staff and consumers as appropriate. The</w:t>
      </w:r>
      <w:r>
        <w:rPr>
          <w:rFonts w:ascii="Arial" w:hAnsi="Arial" w:cs="Arial"/>
          <w:color w:val="auto"/>
        </w:rPr>
        <w:t xml:space="preserve"> </w:t>
      </w:r>
      <w:r w:rsidRPr="0010414B">
        <w:rPr>
          <w:rFonts w:ascii="Arial" w:hAnsi="Arial" w:cs="Arial"/>
          <w:color w:val="auto"/>
        </w:rPr>
        <w:t>service has systems in place to ensure policies and procedures are updated to</w:t>
      </w:r>
      <w:r>
        <w:rPr>
          <w:rFonts w:ascii="Arial" w:hAnsi="Arial" w:cs="Arial"/>
          <w:color w:val="auto"/>
        </w:rPr>
        <w:t xml:space="preserve"> </w:t>
      </w:r>
      <w:r w:rsidRPr="0010414B">
        <w:rPr>
          <w:rFonts w:ascii="Arial" w:hAnsi="Arial" w:cs="Arial"/>
          <w:color w:val="auto"/>
        </w:rPr>
        <w:t>reflect legislative or regulatory change. Management explained how the organisation.</w:t>
      </w:r>
      <w:r>
        <w:rPr>
          <w:rFonts w:ascii="Arial" w:hAnsi="Arial" w:cs="Arial"/>
          <w:color w:val="auto"/>
        </w:rPr>
        <w:t xml:space="preserve"> </w:t>
      </w:r>
      <w:r w:rsidRPr="0010414B">
        <w:rPr>
          <w:rFonts w:ascii="Arial" w:hAnsi="Arial" w:cs="Arial"/>
          <w:color w:val="auto"/>
        </w:rPr>
        <w:t>The service has systems and processes in place to support consumers to ensure</w:t>
      </w:r>
      <w:r>
        <w:rPr>
          <w:rFonts w:ascii="Arial" w:hAnsi="Arial" w:cs="Arial"/>
          <w:color w:val="auto"/>
        </w:rPr>
        <w:t xml:space="preserve"> </w:t>
      </w:r>
      <w:r w:rsidRPr="0010414B">
        <w:rPr>
          <w:rFonts w:ascii="Arial" w:hAnsi="Arial" w:cs="Arial"/>
          <w:color w:val="auto"/>
        </w:rPr>
        <w:t>complaints and feedback are captured, recorded, escalated, and resolved. The</w:t>
      </w:r>
      <w:r>
        <w:rPr>
          <w:rFonts w:ascii="Arial" w:hAnsi="Arial" w:cs="Arial"/>
          <w:color w:val="auto"/>
        </w:rPr>
        <w:t xml:space="preserve"> </w:t>
      </w:r>
      <w:r w:rsidRPr="0010414B">
        <w:rPr>
          <w:rFonts w:ascii="Arial" w:hAnsi="Arial" w:cs="Arial"/>
          <w:color w:val="auto"/>
        </w:rPr>
        <w:t>service practices an open disclosure process and analyses complaints and feedback</w:t>
      </w:r>
      <w:r w:rsidR="00C807E3">
        <w:rPr>
          <w:rFonts w:ascii="Arial" w:hAnsi="Arial" w:cs="Arial"/>
          <w:color w:val="auto"/>
        </w:rPr>
        <w:t xml:space="preserve"> </w:t>
      </w:r>
      <w:r w:rsidRPr="0010414B">
        <w:rPr>
          <w:rFonts w:ascii="Arial" w:hAnsi="Arial" w:cs="Arial"/>
          <w:color w:val="auto"/>
        </w:rPr>
        <w:t>data to inform the continuous improvement plan and improve outcomes for</w:t>
      </w:r>
      <w:r>
        <w:rPr>
          <w:rFonts w:ascii="Arial" w:hAnsi="Arial" w:cs="Arial"/>
          <w:color w:val="auto"/>
        </w:rPr>
        <w:t xml:space="preserve"> </w:t>
      </w:r>
      <w:r w:rsidRPr="0010414B">
        <w:rPr>
          <w:rFonts w:ascii="Arial" w:hAnsi="Arial" w:cs="Arial"/>
          <w:color w:val="auto"/>
        </w:rPr>
        <w:t>consumers. The feedback register provided demonstrated the larger proportion of</w:t>
      </w:r>
      <w:r>
        <w:rPr>
          <w:rFonts w:ascii="Arial" w:hAnsi="Arial" w:cs="Arial"/>
          <w:color w:val="auto"/>
        </w:rPr>
        <w:t xml:space="preserve"> </w:t>
      </w:r>
      <w:r w:rsidRPr="0010414B">
        <w:rPr>
          <w:rFonts w:ascii="Arial" w:hAnsi="Arial" w:cs="Arial"/>
          <w:color w:val="auto"/>
        </w:rPr>
        <w:t>feedback from consumers and/or representatives were positive and complimentary</w:t>
      </w:r>
      <w:r>
        <w:rPr>
          <w:rFonts w:ascii="Arial" w:hAnsi="Arial" w:cs="Arial"/>
          <w:color w:val="auto"/>
        </w:rPr>
        <w:t xml:space="preserve"> </w:t>
      </w:r>
      <w:r w:rsidRPr="0010414B">
        <w:rPr>
          <w:rFonts w:ascii="Arial" w:hAnsi="Arial" w:cs="Arial"/>
          <w:color w:val="auto"/>
        </w:rPr>
        <w:t>of the service.</w:t>
      </w:r>
    </w:p>
    <w:p w14:paraId="1D03B41F" w14:textId="18B82A67"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lastRenderedPageBreak/>
        <w:t>The service was able to demonstrate it has embedded risk management systems.</w:t>
      </w:r>
      <w:r>
        <w:rPr>
          <w:rFonts w:ascii="Arial" w:hAnsi="Arial" w:cs="Arial"/>
          <w:color w:val="auto"/>
        </w:rPr>
        <w:t xml:space="preserve"> </w:t>
      </w:r>
      <w:r w:rsidRPr="0010414B">
        <w:rPr>
          <w:rFonts w:ascii="Arial" w:hAnsi="Arial" w:cs="Arial"/>
          <w:color w:val="auto"/>
        </w:rPr>
        <w:t>The comprehensive intake and assessment process captures high-impact, high</w:t>
      </w:r>
      <w:r>
        <w:rPr>
          <w:rFonts w:ascii="Arial" w:hAnsi="Arial" w:cs="Arial"/>
          <w:color w:val="auto"/>
        </w:rPr>
        <w:t xml:space="preserve"> </w:t>
      </w:r>
      <w:r w:rsidRPr="0010414B">
        <w:rPr>
          <w:rFonts w:ascii="Arial" w:hAnsi="Arial" w:cs="Arial"/>
          <w:color w:val="auto"/>
        </w:rPr>
        <w:t>prevalence risks associated with the care of consumers who are identified on a risk</w:t>
      </w:r>
      <w:r>
        <w:rPr>
          <w:rFonts w:ascii="Arial" w:hAnsi="Arial" w:cs="Arial"/>
          <w:color w:val="auto"/>
        </w:rPr>
        <w:t xml:space="preserve"> </w:t>
      </w:r>
      <w:r w:rsidRPr="0010414B">
        <w:rPr>
          <w:rFonts w:ascii="Arial" w:hAnsi="Arial" w:cs="Arial"/>
          <w:color w:val="auto"/>
        </w:rPr>
        <w:t>register maintained by the service. Additionally, the service has a vulnerable client</w:t>
      </w:r>
      <w:r>
        <w:rPr>
          <w:rFonts w:ascii="Arial" w:hAnsi="Arial" w:cs="Arial"/>
          <w:color w:val="auto"/>
        </w:rPr>
        <w:t xml:space="preserve"> </w:t>
      </w:r>
      <w:r w:rsidRPr="0010414B">
        <w:rPr>
          <w:rFonts w:ascii="Arial" w:hAnsi="Arial" w:cs="Arial"/>
          <w:color w:val="auto"/>
        </w:rPr>
        <w:t>register and practice</w:t>
      </w:r>
      <w:r>
        <w:rPr>
          <w:rFonts w:ascii="Arial" w:hAnsi="Arial" w:cs="Arial"/>
          <w:color w:val="auto"/>
        </w:rPr>
        <w:t>s</w:t>
      </w:r>
      <w:r w:rsidRPr="0010414B">
        <w:rPr>
          <w:rFonts w:ascii="Arial" w:hAnsi="Arial" w:cs="Arial"/>
          <w:color w:val="auto"/>
        </w:rPr>
        <w:t xml:space="preserve"> welfare checks routinely</w:t>
      </w:r>
      <w:r>
        <w:rPr>
          <w:rFonts w:ascii="Arial" w:hAnsi="Arial" w:cs="Arial"/>
          <w:color w:val="auto"/>
        </w:rPr>
        <w:t>. S</w:t>
      </w:r>
      <w:r w:rsidRPr="0010414B">
        <w:rPr>
          <w:rFonts w:ascii="Arial" w:hAnsi="Arial" w:cs="Arial"/>
          <w:color w:val="auto"/>
        </w:rPr>
        <w:t>taff are well placed to recognise</w:t>
      </w:r>
      <w:r>
        <w:rPr>
          <w:rFonts w:ascii="Arial" w:hAnsi="Arial" w:cs="Arial"/>
          <w:color w:val="auto"/>
        </w:rPr>
        <w:t xml:space="preserve"> </w:t>
      </w:r>
      <w:r w:rsidRPr="0010414B">
        <w:rPr>
          <w:rFonts w:ascii="Arial" w:hAnsi="Arial" w:cs="Arial"/>
          <w:color w:val="auto"/>
        </w:rPr>
        <w:t>and respond to abuse and neglect of consumers. Consumers described the</w:t>
      </w:r>
      <w:r>
        <w:rPr>
          <w:rFonts w:ascii="Arial" w:hAnsi="Arial" w:cs="Arial"/>
          <w:color w:val="auto"/>
        </w:rPr>
        <w:t xml:space="preserve"> </w:t>
      </w:r>
      <w:r w:rsidRPr="0010414B">
        <w:rPr>
          <w:rFonts w:ascii="Arial" w:hAnsi="Arial" w:cs="Arial"/>
          <w:color w:val="auto"/>
        </w:rPr>
        <w:t>importance of living at home independently. Supports provided by the service were</w:t>
      </w:r>
      <w:r>
        <w:rPr>
          <w:rFonts w:ascii="Arial" w:hAnsi="Arial" w:cs="Arial"/>
          <w:color w:val="auto"/>
        </w:rPr>
        <w:t xml:space="preserve"> </w:t>
      </w:r>
      <w:r w:rsidRPr="0010414B">
        <w:rPr>
          <w:rFonts w:ascii="Arial" w:hAnsi="Arial" w:cs="Arial"/>
          <w:color w:val="auto"/>
        </w:rPr>
        <w:t xml:space="preserve">said to be crucial to maintaining </w:t>
      </w:r>
      <w:r>
        <w:rPr>
          <w:rFonts w:ascii="Arial" w:hAnsi="Arial" w:cs="Arial"/>
          <w:color w:val="auto"/>
        </w:rPr>
        <w:t xml:space="preserve">consumer’s </w:t>
      </w:r>
      <w:r w:rsidRPr="0010414B">
        <w:rPr>
          <w:rFonts w:ascii="Arial" w:hAnsi="Arial" w:cs="Arial"/>
          <w:color w:val="auto"/>
        </w:rPr>
        <w:t>best quality of life. The service demonstrated</w:t>
      </w:r>
      <w:r>
        <w:rPr>
          <w:rFonts w:ascii="Arial" w:hAnsi="Arial" w:cs="Arial"/>
          <w:color w:val="auto"/>
        </w:rPr>
        <w:t xml:space="preserve"> </w:t>
      </w:r>
      <w:r w:rsidRPr="0010414B">
        <w:rPr>
          <w:rFonts w:ascii="Arial" w:hAnsi="Arial" w:cs="Arial"/>
          <w:color w:val="auto"/>
        </w:rPr>
        <w:t>effective incident management practices including identification, reporting</w:t>
      </w:r>
      <w:r>
        <w:rPr>
          <w:rFonts w:ascii="Arial" w:hAnsi="Arial" w:cs="Arial"/>
          <w:color w:val="auto"/>
        </w:rPr>
        <w:t xml:space="preserve"> </w:t>
      </w:r>
      <w:r w:rsidRPr="0010414B">
        <w:rPr>
          <w:rFonts w:ascii="Arial" w:hAnsi="Arial" w:cs="Arial"/>
          <w:color w:val="auto"/>
        </w:rPr>
        <w:t>requirements, escalation, and review by management.</w:t>
      </w:r>
    </w:p>
    <w:p w14:paraId="4F5692FF" w14:textId="67D7EEEB"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The service follows the organisational clinical governance framework incorporating</w:t>
      </w:r>
      <w:r>
        <w:rPr>
          <w:rFonts w:ascii="Arial" w:hAnsi="Arial" w:cs="Arial"/>
          <w:color w:val="auto"/>
        </w:rPr>
        <w:t xml:space="preserve"> </w:t>
      </w:r>
      <w:r w:rsidRPr="0010414B">
        <w:rPr>
          <w:rFonts w:ascii="Arial" w:hAnsi="Arial" w:cs="Arial"/>
          <w:color w:val="auto"/>
        </w:rPr>
        <w:t>operational policies, processes and systems that ensure the quality and safety of</w:t>
      </w:r>
      <w:r>
        <w:rPr>
          <w:rFonts w:ascii="Arial" w:hAnsi="Arial" w:cs="Arial"/>
          <w:color w:val="auto"/>
        </w:rPr>
        <w:t xml:space="preserve"> </w:t>
      </w:r>
      <w:r w:rsidRPr="0010414B">
        <w:rPr>
          <w:rFonts w:ascii="Arial" w:hAnsi="Arial" w:cs="Arial"/>
          <w:color w:val="auto"/>
        </w:rPr>
        <w:t>clinical care. Clinical care considerations are outlined from consumer intake for</w:t>
      </w:r>
      <w:r>
        <w:rPr>
          <w:rFonts w:ascii="Arial" w:hAnsi="Arial" w:cs="Arial"/>
          <w:color w:val="auto"/>
        </w:rPr>
        <w:t xml:space="preserve"> </w:t>
      </w:r>
      <w:r w:rsidRPr="0010414B">
        <w:rPr>
          <w:rFonts w:ascii="Arial" w:hAnsi="Arial" w:cs="Arial"/>
          <w:color w:val="auto"/>
        </w:rPr>
        <w:t>monitoring and review. Additionally, the service has current policies and procedures</w:t>
      </w:r>
      <w:r>
        <w:rPr>
          <w:rFonts w:ascii="Arial" w:hAnsi="Arial" w:cs="Arial"/>
          <w:color w:val="auto"/>
        </w:rPr>
        <w:t xml:space="preserve"> </w:t>
      </w:r>
      <w:r w:rsidRPr="0010414B">
        <w:rPr>
          <w:rFonts w:ascii="Arial" w:hAnsi="Arial" w:cs="Arial"/>
          <w:color w:val="auto"/>
        </w:rPr>
        <w:t>relating to antimicrobial stewardship and restrictive practice. The service provides</w:t>
      </w:r>
      <w:r>
        <w:rPr>
          <w:rFonts w:ascii="Arial" w:hAnsi="Arial" w:cs="Arial"/>
          <w:color w:val="auto"/>
        </w:rPr>
        <w:t xml:space="preserve"> </w:t>
      </w:r>
      <w:r w:rsidRPr="0010414B">
        <w:rPr>
          <w:rFonts w:ascii="Arial" w:hAnsi="Arial" w:cs="Arial"/>
          <w:color w:val="auto"/>
        </w:rPr>
        <w:t>clinical care and nursing services and has access to registered nurses from the</w:t>
      </w:r>
      <w:r>
        <w:rPr>
          <w:rFonts w:ascii="Arial" w:hAnsi="Arial" w:cs="Arial"/>
          <w:color w:val="auto"/>
        </w:rPr>
        <w:t xml:space="preserve"> </w:t>
      </w:r>
      <w:r w:rsidRPr="0010414B">
        <w:rPr>
          <w:rFonts w:ascii="Arial" w:hAnsi="Arial" w:cs="Arial"/>
          <w:color w:val="auto"/>
        </w:rPr>
        <w:t>organisation to oversee clinical care. A nurse practitioner is brokered to review</w:t>
      </w:r>
      <w:r w:rsidR="00C807E3">
        <w:rPr>
          <w:rFonts w:ascii="Arial" w:hAnsi="Arial" w:cs="Arial"/>
          <w:color w:val="auto"/>
        </w:rPr>
        <w:t xml:space="preserve"> </w:t>
      </w:r>
      <w:r w:rsidRPr="0010414B">
        <w:rPr>
          <w:rFonts w:ascii="Arial" w:hAnsi="Arial" w:cs="Arial"/>
          <w:color w:val="auto"/>
        </w:rPr>
        <w:t>consumers in response to emerging or changed risks.</w:t>
      </w:r>
    </w:p>
    <w:p w14:paraId="36A00B88" w14:textId="751B8E86" w:rsidR="00AF52FF"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The service could demonstrate it works collaboratively with consumers and a</w:t>
      </w:r>
      <w:r>
        <w:rPr>
          <w:rFonts w:ascii="Arial" w:hAnsi="Arial" w:cs="Arial"/>
          <w:color w:val="auto"/>
        </w:rPr>
        <w:t xml:space="preserve"> </w:t>
      </w:r>
      <w:r w:rsidRPr="0010414B">
        <w:rPr>
          <w:rFonts w:ascii="Arial" w:hAnsi="Arial" w:cs="Arial"/>
          <w:color w:val="auto"/>
        </w:rPr>
        <w:t>pharmacist to inform antimicrobial use and the monitoring of infections.</w:t>
      </w:r>
      <w:r>
        <w:rPr>
          <w:rFonts w:ascii="Arial" w:hAnsi="Arial" w:cs="Arial"/>
          <w:color w:val="auto"/>
        </w:rPr>
        <w:t xml:space="preserve"> </w:t>
      </w:r>
      <w:r w:rsidRPr="0010414B">
        <w:rPr>
          <w:rFonts w:ascii="Arial" w:hAnsi="Arial" w:cs="Arial"/>
          <w:color w:val="auto"/>
        </w:rPr>
        <w:t>Restrictive practice education is ongoing</w:t>
      </w:r>
      <w:r>
        <w:rPr>
          <w:rFonts w:ascii="Arial" w:hAnsi="Arial" w:cs="Arial"/>
          <w:color w:val="auto"/>
        </w:rPr>
        <w:t>,</w:t>
      </w:r>
      <w:r w:rsidRPr="0010414B">
        <w:rPr>
          <w:rFonts w:ascii="Arial" w:hAnsi="Arial" w:cs="Arial"/>
          <w:color w:val="auto"/>
        </w:rPr>
        <w:t xml:space="preserve"> and staff confirmed receiving training</w:t>
      </w:r>
      <w:r>
        <w:rPr>
          <w:rFonts w:ascii="Arial" w:hAnsi="Arial" w:cs="Arial"/>
          <w:color w:val="auto"/>
        </w:rPr>
        <w:t xml:space="preserve"> </w:t>
      </w:r>
      <w:r w:rsidRPr="0010414B">
        <w:rPr>
          <w:rFonts w:ascii="Arial" w:hAnsi="Arial" w:cs="Arial"/>
          <w:color w:val="auto"/>
        </w:rPr>
        <w:t>regarding restrictive practices and how it pertains to consumers in home care</w:t>
      </w:r>
      <w:r>
        <w:rPr>
          <w:rFonts w:ascii="Arial" w:hAnsi="Arial" w:cs="Arial"/>
          <w:color w:val="auto"/>
        </w:rPr>
        <w:t xml:space="preserve"> and further education is planned.</w:t>
      </w:r>
    </w:p>
    <w:p w14:paraId="2B29C9CA" w14:textId="105F0E57" w:rsidR="006A5E09" w:rsidRPr="00C807E3" w:rsidRDefault="00AF52FF" w:rsidP="00C807E3">
      <w:pPr>
        <w:autoSpaceDE w:val="0"/>
        <w:autoSpaceDN w:val="0"/>
        <w:adjustRightInd w:val="0"/>
        <w:spacing w:before="120" w:after="0"/>
        <w:rPr>
          <w:rFonts w:ascii="Arial" w:hAnsi="Arial" w:cs="Arial"/>
          <w:color w:val="auto"/>
        </w:rPr>
      </w:pPr>
      <w:r w:rsidRPr="0010414B">
        <w:rPr>
          <w:rFonts w:ascii="Arial" w:hAnsi="Arial" w:cs="Arial"/>
          <w:color w:val="auto"/>
        </w:rPr>
        <w:t>Although the service does not have a specific open disclosure policy</w:t>
      </w:r>
      <w:r>
        <w:rPr>
          <w:rFonts w:ascii="Arial" w:hAnsi="Arial" w:cs="Arial"/>
          <w:color w:val="auto"/>
        </w:rPr>
        <w:t>,</w:t>
      </w:r>
      <w:r w:rsidRPr="0010414B">
        <w:rPr>
          <w:rFonts w:ascii="Arial" w:hAnsi="Arial" w:cs="Arial"/>
          <w:color w:val="auto"/>
        </w:rPr>
        <w:t xml:space="preserve"> the protocol for</w:t>
      </w:r>
      <w:r>
        <w:rPr>
          <w:rFonts w:ascii="Arial" w:hAnsi="Arial" w:cs="Arial"/>
          <w:color w:val="auto"/>
        </w:rPr>
        <w:t xml:space="preserve"> </w:t>
      </w:r>
      <w:r w:rsidRPr="0010414B">
        <w:rPr>
          <w:rFonts w:ascii="Arial" w:hAnsi="Arial" w:cs="Arial"/>
          <w:color w:val="auto"/>
        </w:rPr>
        <w:t>complaints handling and education result</w:t>
      </w:r>
      <w:r>
        <w:rPr>
          <w:rFonts w:ascii="Arial" w:hAnsi="Arial" w:cs="Arial"/>
          <w:color w:val="auto"/>
        </w:rPr>
        <w:t>s</w:t>
      </w:r>
      <w:r w:rsidRPr="0010414B">
        <w:rPr>
          <w:rFonts w:ascii="Arial" w:hAnsi="Arial" w:cs="Arial"/>
          <w:color w:val="auto"/>
        </w:rPr>
        <w:t xml:space="preserve"> in a consistent staff response that</w:t>
      </w:r>
      <w:r>
        <w:rPr>
          <w:rFonts w:ascii="Arial" w:hAnsi="Arial" w:cs="Arial"/>
          <w:color w:val="auto"/>
        </w:rPr>
        <w:t xml:space="preserve"> </w:t>
      </w:r>
      <w:r w:rsidRPr="0010414B">
        <w:rPr>
          <w:rFonts w:ascii="Arial" w:hAnsi="Arial" w:cs="Arial"/>
          <w:color w:val="auto"/>
        </w:rPr>
        <w:t>incorporates the fundamentals of open disclosure. Management described how</w:t>
      </w:r>
      <w:r>
        <w:rPr>
          <w:rFonts w:ascii="Arial" w:hAnsi="Arial" w:cs="Arial"/>
          <w:color w:val="auto"/>
        </w:rPr>
        <w:t xml:space="preserve"> </w:t>
      </w:r>
      <w:r w:rsidRPr="0010414B">
        <w:rPr>
          <w:rFonts w:ascii="Arial" w:hAnsi="Arial" w:cs="Arial"/>
          <w:color w:val="auto"/>
        </w:rPr>
        <w:t xml:space="preserve">clinical risk management is integrated into system improvement, and how </w:t>
      </w:r>
      <w:r>
        <w:rPr>
          <w:rFonts w:ascii="Arial" w:hAnsi="Arial" w:cs="Arial"/>
          <w:color w:val="auto"/>
        </w:rPr>
        <w:t>it</w:t>
      </w:r>
      <w:r w:rsidRPr="0010414B">
        <w:rPr>
          <w:rFonts w:ascii="Arial" w:hAnsi="Arial" w:cs="Arial"/>
          <w:color w:val="auto"/>
        </w:rPr>
        <w:t xml:space="preserve"> appl</w:t>
      </w:r>
      <w:r>
        <w:rPr>
          <w:rFonts w:ascii="Arial" w:hAnsi="Arial" w:cs="Arial"/>
          <w:color w:val="auto"/>
        </w:rPr>
        <w:t xml:space="preserve">ies </w:t>
      </w:r>
      <w:r w:rsidRPr="0010414B">
        <w:rPr>
          <w:rFonts w:ascii="Arial" w:hAnsi="Arial" w:cs="Arial"/>
          <w:color w:val="auto"/>
        </w:rPr>
        <w:t xml:space="preserve">open disclosure to guide </w:t>
      </w:r>
      <w:r>
        <w:rPr>
          <w:rFonts w:ascii="Arial" w:hAnsi="Arial" w:cs="Arial"/>
          <w:color w:val="auto"/>
        </w:rPr>
        <w:t xml:space="preserve">a </w:t>
      </w:r>
      <w:r w:rsidRPr="0010414B">
        <w:rPr>
          <w:rFonts w:ascii="Arial" w:hAnsi="Arial" w:cs="Arial"/>
          <w:color w:val="auto"/>
        </w:rPr>
        <w:t>response where incidents have or may have caused</w:t>
      </w:r>
      <w:r>
        <w:rPr>
          <w:rFonts w:ascii="Arial" w:hAnsi="Arial" w:cs="Arial"/>
          <w:color w:val="auto"/>
        </w:rPr>
        <w:t xml:space="preserve"> </w:t>
      </w:r>
      <w:r w:rsidRPr="0010414B">
        <w:rPr>
          <w:rFonts w:ascii="Arial" w:hAnsi="Arial" w:cs="Arial"/>
          <w:color w:val="auto"/>
        </w:rPr>
        <w:t>harm to consumers. Consumers and representatives confirmed when</w:t>
      </w:r>
      <w:r w:rsidR="00C807E3">
        <w:rPr>
          <w:rFonts w:ascii="Arial" w:hAnsi="Arial" w:cs="Arial"/>
          <w:color w:val="auto"/>
        </w:rPr>
        <w:t xml:space="preserve"> </w:t>
      </w:r>
      <w:r w:rsidRPr="0010414B">
        <w:rPr>
          <w:rFonts w:ascii="Arial" w:hAnsi="Arial" w:cs="Arial"/>
          <w:color w:val="auto"/>
        </w:rPr>
        <w:t>things go wrong, the service follows up with an investigation into the source of the</w:t>
      </w:r>
      <w:r>
        <w:rPr>
          <w:rFonts w:ascii="Arial" w:hAnsi="Arial" w:cs="Arial"/>
          <w:color w:val="auto"/>
        </w:rPr>
        <w:t xml:space="preserve"> </w:t>
      </w:r>
      <w:r w:rsidRPr="0010414B">
        <w:rPr>
          <w:rFonts w:ascii="Arial" w:hAnsi="Arial" w:cs="Arial"/>
          <w:color w:val="auto"/>
        </w:rPr>
        <w:t>issue and the service contacts them to acknowledge the occurrence and provide an</w:t>
      </w:r>
      <w:r>
        <w:rPr>
          <w:rFonts w:ascii="Arial" w:hAnsi="Arial" w:cs="Arial"/>
          <w:color w:val="auto"/>
        </w:rPr>
        <w:t xml:space="preserve"> </w:t>
      </w:r>
      <w:r w:rsidRPr="0010414B">
        <w:rPr>
          <w:rFonts w:ascii="Arial" w:hAnsi="Arial" w:cs="Arial"/>
          <w:color w:val="auto"/>
        </w:rPr>
        <w:t>apology</w:t>
      </w:r>
      <w:r w:rsidR="00C807E3">
        <w:rPr>
          <w:rFonts w:ascii="Arial" w:hAnsi="Arial" w:cs="Arial"/>
          <w:color w:val="auto"/>
        </w:rPr>
        <w:t>.</w:t>
      </w:r>
    </w:p>
    <w:sectPr w:rsidR="006A5E09" w:rsidRPr="00C807E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F8288" w14:textId="77777777" w:rsidR="00E0059A" w:rsidRDefault="00E0059A">
      <w:pPr>
        <w:spacing w:after="0"/>
      </w:pPr>
      <w:r>
        <w:separator/>
      </w:r>
    </w:p>
  </w:endnote>
  <w:endnote w:type="continuationSeparator" w:id="0">
    <w:p w14:paraId="03696004" w14:textId="77777777" w:rsidR="00E0059A" w:rsidRDefault="00E005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C9177" w14:textId="77777777" w:rsidR="006A5E09" w:rsidRPr="00DF37F2" w:rsidRDefault="009C095B" w:rsidP="00825B37">
    <w:pPr>
      <w:pStyle w:val="FooterArial9"/>
      <w:rPr>
        <w:rStyle w:val="FooterBold"/>
        <w:rFonts w:ascii="Arial" w:hAnsi="Arial"/>
        <w:b w:val="0"/>
      </w:rPr>
    </w:pPr>
    <w:bookmarkStart w:id="11" w:name="_Hlk144301213"/>
    <w:r w:rsidRPr="00DF37F2">
      <w:rPr>
        <w:rStyle w:val="FooterBold"/>
        <w:rFonts w:ascii="Arial" w:hAnsi="Arial"/>
        <w:b w:val="0"/>
      </w:rPr>
      <w:t xml:space="preserve">Name: </w:t>
    </w:r>
    <w:r w:rsidRPr="00D3376F">
      <w:rPr>
        <w:rFonts w:cs="Times New Roman"/>
        <w:color w:val="auto"/>
        <w:szCs w:val="18"/>
      </w:rPr>
      <w:t>Nagambie HealthCare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A957192" w14:textId="77777777" w:rsidR="006A5E09" w:rsidRPr="00DF37F2" w:rsidRDefault="009C095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300969</w:t>
    </w:r>
    <w:bookmarkEnd w:id="11"/>
    <w:r w:rsidRPr="00DF37F2">
      <w:rPr>
        <w:rStyle w:val="FooterBold"/>
        <w:rFonts w:ascii="Arial" w:hAnsi="Arial"/>
        <w:b w:val="0"/>
      </w:rPr>
      <w:tab/>
      <w:t xml:space="preserve">OFFICIAL: Sensitive </w:t>
    </w:r>
  </w:p>
  <w:p w14:paraId="5232EB18" w14:textId="77777777" w:rsidR="006A5E09" w:rsidRPr="00DF37F2" w:rsidRDefault="009C095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50943" w14:textId="77777777" w:rsidR="00E0059A" w:rsidRDefault="00E0059A" w:rsidP="00D71F88">
      <w:pPr>
        <w:spacing w:after="0"/>
      </w:pPr>
      <w:r>
        <w:separator/>
      </w:r>
    </w:p>
  </w:footnote>
  <w:footnote w:type="continuationSeparator" w:id="0">
    <w:p w14:paraId="54EE1162" w14:textId="77777777" w:rsidR="00E0059A" w:rsidRDefault="00E0059A" w:rsidP="00D71F88">
      <w:pPr>
        <w:spacing w:after="0"/>
      </w:pPr>
      <w:r>
        <w:continuationSeparator/>
      </w:r>
    </w:p>
  </w:footnote>
  <w:footnote w:id="1">
    <w:p w14:paraId="7F1524ED" w14:textId="77777777" w:rsidR="00AF52FF" w:rsidRDefault="00AF52FF" w:rsidP="00AF52F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24699B">
        <w:rPr>
          <w:rFonts w:ascii="Arial" w:hAnsi="Arial" w:cs="Arial"/>
          <w:color w:val="auto"/>
          <w:sz w:val="20"/>
          <w:szCs w:val="20"/>
        </w:rPr>
        <w:t xml:space="preserve">n 57of </w:t>
      </w:r>
      <w:r w:rsidRPr="002C3CB4">
        <w:rPr>
          <w:rFonts w:ascii="Arial" w:hAnsi="Arial" w:cs="Arial"/>
          <w:sz w:val="20"/>
          <w:szCs w:val="20"/>
        </w:rPr>
        <w:t>the Aged Care Quality and Safety Commission Rules 2018.</w:t>
      </w:r>
    </w:p>
    <w:p w14:paraId="69368B1C" w14:textId="77777777" w:rsidR="00AF52FF" w:rsidRDefault="00AF52FF" w:rsidP="00AF52F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D9D83" w14:textId="77777777" w:rsidR="006A5E09" w:rsidRDefault="009C095B">
    <w:pPr>
      <w:pStyle w:val="Header"/>
    </w:pPr>
    <w:r>
      <w:rPr>
        <w:noProof/>
        <w:color w:val="2B579A"/>
        <w:shd w:val="clear" w:color="auto" w:fill="E6E6E6"/>
        <w:lang w:val="en-US"/>
      </w:rPr>
      <w:drawing>
        <wp:anchor distT="0" distB="0" distL="114300" distR="114300" simplePos="0" relativeHeight="251663360" behindDoc="1" locked="0" layoutInCell="1" allowOverlap="1" wp14:anchorId="2F75E9B4" wp14:editId="599368B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CE204" w14:textId="77777777" w:rsidR="006A5E09" w:rsidRDefault="009C095B">
    <w:pPr>
      <w:pStyle w:val="Header"/>
    </w:pPr>
    <w:r>
      <w:rPr>
        <w:noProof/>
      </w:rPr>
      <w:drawing>
        <wp:anchor distT="0" distB="0" distL="114300" distR="114300" simplePos="0" relativeHeight="251661312" behindDoc="0" locked="0" layoutInCell="1" allowOverlap="1" wp14:anchorId="07253BE1" wp14:editId="3A76E2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327EB4">
      <w:start w:val="1"/>
      <w:numFmt w:val="lowerRoman"/>
      <w:lvlText w:val="(%1)"/>
      <w:lvlJc w:val="left"/>
      <w:pPr>
        <w:ind w:left="1080" w:hanging="720"/>
      </w:pPr>
      <w:rPr>
        <w:rFonts w:hint="default"/>
      </w:rPr>
    </w:lvl>
    <w:lvl w:ilvl="1" w:tplc="3A7CF5D2" w:tentative="1">
      <w:start w:val="1"/>
      <w:numFmt w:val="lowerLetter"/>
      <w:lvlText w:val="%2."/>
      <w:lvlJc w:val="left"/>
      <w:pPr>
        <w:ind w:left="1440" w:hanging="360"/>
      </w:pPr>
    </w:lvl>
    <w:lvl w:ilvl="2" w:tplc="FF6807E6" w:tentative="1">
      <w:start w:val="1"/>
      <w:numFmt w:val="lowerRoman"/>
      <w:lvlText w:val="%3."/>
      <w:lvlJc w:val="right"/>
      <w:pPr>
        <w:ind w:left="2160" w:hanging="180"/>
      </w:pPr>
    </w:lvl>
    <w:lvl w:ilvl="3" w:tplc="6114B44E" w:tentative="1">
      <w:start w:val="1"/>
      <w:numFmt w:val="decimal"/>
      <w:lvlText w:val="%4."/>
      <w:lvlJc w:val="left"/>
      <w:pPr>
        <w:ind w:left="2880" w:hanging="360"/>
      </w:pPr>
    </w:lvl>
    <w:lvl w:ilvl="4" w:tplc="8A160FEC" w:tentative="1">
      <w:start w:val="1"/>
      <w:numFmt w:val="lowerLetter"/>
      <w:lvlText w:val="%5."/>
      <w:lvlJc w:val="left"/>
      <w:pPr>
        <w:ind w:left="3600" w:hanging="360"/>
      </w:pPr>
    </w:lvl>
    <w:lvl w:ilvl="5" w:tplc="1A464164" w:tentative="1">
      <w:start w:val="1"/>
      <w:numFmt w:val="lowerRoman"/>
      <w:lvlText w:val="%6."/>
      <w:lvlJc w:val="right"/>
      <w:pPr>
        <w:ind w:left="4320" w:hanging="180"/>
      </w:pPr>
    </w:lvl>
    <w:lvl w:ilvl="6" w:tplc="2C3C6980" w:tentative="1">
      <w:start w:val="1"/>
      <w:numFmt w:val="decimal"/>
      <w:lvlText w:val="%7."/>
      <w:lvlJc w:val="left"/>
      <w:pPr>
        <w:ind w:left="5040" w:hanging="360"/>
      </w:pPr>
    </w:lvl>
    <w:lvl w:ilvl="7" w:tplc="AD8E9CEC" w:tentative="1">
      <w:start w:val="1"/>
      <w:numFmt w:val="lowerLetter"/>
      <w:lvlText w:val="%8."/>
      <w:lvlJc w:val="left"/>
      <w:pPr>
        <w:ind w:left="5760" w:hanging="360"/>
      </w:pPr>
    </w:lvl>
    <w:lvl w:ilvl="8" w:tplc="8CBC7C8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D9EEB7A">
      <w:start w:val="1"/>
      <w:numFmt w:val="lowerRoman"/>
      <w:lvlText w:val="(%1)"/>
      <w:lvlJc w:val="left"/>
      <w:pPr>
        <w:ind w:left="1080" w:hanging="720"/>
      </w:pPr>
      <w:rPr>
        <w:rFonts w:hint="default"/>
      </w:rPr>
    </w:lvl>
    <w:lvl w:ilvl="1" w:tplc="4DD8B0E6" w:tentative="1">
      <w:start w:val="1"/>
      <w:numFmt w:val="lowerLetter"/>
      <w:lvlText w:val="%2."/>
      <w:lvlJc w:val="left"/>
      <w:pPr>
        <w:ind w:left="1440" w:hanging="360"/>
      </w:pPr>
    </w:lvl>
    <w:lvl w:ilvl="2" w:tplc="1068B53E" w:tentative="1">
      <w:start w:val="1"/>
      <w:numFmt w:val="lowerRoman"/>
      <w:lvlText w:val="%3."/>
      <w:lvlJc w:val="right"/>
      <w:pPr>
        <w:ind w:left="2160" w:hanging="180"/>
      </w:pPr>
    </w:lvl>
    <w:lvl w:ilvl="3" w:tplc="B48C03F4" w:tentative="1">
      <w:start w:val="1"/>
      <w:numFmt w:val="decimal"/>
      <w:lvlText w:val="%4."/>
      <w:lvlJc w:val="left"/>
      <w:pPr>
        <w:ind w:left="2880" w:hanging="360"/>
      </w:pPr>
    </w:lvl>
    <w:lvl w:ilvl="4" w:tplc="F894F248" w:tentative="1">
      <w:start w:val="1"/>
      <w:numFmt w:val="lowerLetter"/>
      <w:lvlText w:val="%5."/>
      <w:lvlJc w:val="left"/>
      <w:pPr>
        <w:ind w:left="3600" w:hanging="360"/>
      </w:pPr>
    </w:lvl>
    <w:lvl w:ilvl="5" w:tplc="5FA47EA0" w:tentative="1">
      <w:start w:val="1"/>
      <w:numFmt w:val="lowerRoman"/>
      <w:lvlText w:val="%6."/>
      <w:lvlJc w:val="right"/>
      <w:pPr>
        <w:ind w:left="4320" w:hanging="180"/>
      </w:pPr>
    </w:lvl>
    <w:lvl w:ilvl="6" w:tplc="4F362CAE" w:tentative="1">
      <w:start w:val="1"/>
      <w:numFmt w:val="decimal"/>
      <w:lvlText w:val="%7."/>
      <w:lvlJc w:val="left"/>
      <w:pPr>
        <w:ind w:left="5040" w:hanging="360"/>
      </w:pPr>
    </w:lvl>
    <w:lvl w:ilvl="7" w:tplc="64F0B8F6" w:tentative="1">
      <w:start w:val="1"/>
      <w:numFmt w:val="lowerLetter"/>
      <w:lvlText w:val="%8."/>
      <w:lvlJc w:val="left"/>
      <w:pPr>
        <w:ind w:left="5760" w:hanging="360"/>
      </w:pPr>
    </w:lvl>
    <w:lvl w:ilvl="8" w:tplc="442E15B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B001006">
      <w:start w:val="1"/>
      <w:numFmt w:val="lowerRoman"/>
      <w:lvlText w:val="(%1)"/>
      <w:lvlJc w:val="left"/>
      <w:pPr>
        <w:ind w:left="1080" w:hanging="720"/>
      </w:pPr>
      <w:rPr>
        <w:rFonts w:hint="default"/>
      </w:rPr>
    </w:lvl>
    <w:lvl w:ilvl="1" w:tplc="FCEC7028" w:tentative="1">
      <w:start w:val="1"/>
      <w:numFmt w:val="lowerLetter"/>
      <w:lvlText w:val="%2."/>
      <w:lvlJc w:val="left"/>
      <w:pPr>
        <w:ind w:left="1440" w:hanging="360"/>
      </w:pPr>
    </w:lvl>
    <w:lvl w:ilvl="2" w:tplc="22D8288E" w:tentative="1">
      <w:start w:val="1"/>
      <w:numFmt w:val="lowerRoman"/>
      <w:lvlText w:val="%3."/>
      <w:lvlJc w:val="right"/>
      <w:pPr>
        <w:ind w:left="2160" w:hanging="180"/>
      </w:pPr>
    </w:lvl>
    <w:lvl w:ilvl="3" w:tplc="15A0FACE" w:tentative="1">
      <w:start w:val="1"/>
      <w:numFmt w:val="decimal"/>
      <w:lvlText w:val="%4."/>
      <w:lvlJc w:val="left"/>
      <w:pPr>
        <w:ind w:left="2880" w:hanging="360"/>
      </w:pPr>
    </w:lvl>
    <w:lvl w:ilvl="4" w:tplc="521C71F0" w:tentative="1">
      <w:start w:val="1"/>
      <w:numFmt w:val="lowerLetter"/>
      <w:lvlText w:val="%5."/>
      <w:lvlJc w:val="left"/>
      <w:pPr>
        <w:ind w:left="3600" w:hanging="360"/>
      </w:pPr>
    </w:lvl>
    <w:lvl w:ilvl="5" w:tplc="5EE605CA" w:tentative="1">
      <w:start w:val="1"/>
      <w:numFmt w:val="lowerRoman"/>
      <w:lvlText w:val="%6."/>
      <w:lvlJc w:val="right"/>
      <w:pPr>
        <w:ind w:left="4320" w:hanging="180"/>
      </w:pPr>
    </w:lvl>
    <w:lvl w:ilvl="6" w:tplc="53DA2D84" w:tentative="1">
      <w:start w:val="1"/>
      <w:numFmt w:val="decimal"/>
      <w:lvlText w:val="%7."/>
      <w:lvlJc w:val="left"/>
      <w:pPr>
        <w:ind w:left="5040" w:hanging="360"/>
      </w:pPr>
    </w:lvl>
    <w:lvl w:ilvl="7" w:tplc="80407E02" w:tentative="1">
      <w:start w:val="1"/>
      <w:numFmt w:val="lowerLetter"/>
      <w:lvlText w:val="%8."/>
      <w:lvlJc w:val="left"/>
      <w:pPr>
        <w:ind w:left="5760" w:hanging="360"/>
      </w:pPr>
    </w:lvl>
    <w:lvl w:ilvl="8" w:tplc="9CD2D51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9CCBF84">
      <w:start w:val="1"/>
      <w:numFmt w:val="lowerRoman"/>
      <w:lvlText w:val="(%1)"/>
      <w:lvlJc w:val="left"/>
      <w:pPr>
        <w:ind w:left="1080" w:hanging="720"/>
      </w:pPr>
      <w:rPr>
        <w:rFonts w:hint="default"/>
      </w:rPr>
    </w:lvl>
    <w:lvl w:ilvl="1" w:tplc="C58869D8" w:tentative="1">
      <w:start w:val="1"/>
      <w:numFmt w:val="lowerLetter"/>
      <w:lvlText w:val="%2."/>
      <w:lvlJc w:val="left"/>
      <w:pPr>
        <w:ind w:left="1440" w:hanging="360"/>
      </w:pPr>
    </w:lvl>
    <w:lvl w:ilvl="2" w:tplc="E8EC35E2" w:tentative="1">
      <w:start w:val="1"/>
      <w:numFmt w:val="lowerRoman"/>
      <w:lvlText w:val="%3."/>
      <w:lvlJc w:val="right"/>
      <w:pPr>
        <w:ind w:left="2160" w:hanging="180"/>
      </w:pPr>
    </w:lvl>
    <w:lvl w:ilvl="3" w:tplc="81AABFEC" w:tentative="1">
      <w:start w:val="1"/>
      <w:numFmt w:val="decimal"/>
      <w:lvlText w:val="%4."/>
      <w:lvlJc w:val="left"/>
      <w:pPr>
        <w:ind w:left="2880" w:hanging="360"/>
      </w:pPr>
    </w:lvl>
    <w:lvl w:ilvl="4" w:tplc="361C3CAC" w:tentative="1">
      <w:start w:val="1"/>
      <w:numFmt w:val="lowerLetter"/>
      <w:lvlText w:val="%5."/>
      <w:lvlJc w:val="left"/>
      <w:pPr>
        <w:ind w:left="3600" w:hanging="360"/>
      </w:pPr>
    </w:lvl>
    <w:lvl w:ilvl="5" w:tplc="DFD4666A" w:tentative="1">
      <w:start w:val="1"/>
      <w:numFmt w:val="lowerRoman"/>
      <w:lvlText w:val="%6."/>
      <w:lvlJc w:val="right"/>
      <w:pPr>
        <w:ind w:left="4320" w:hanging="180"/>
      </w:pPr>
    </w:lvl>
    <w:lvl w:ilvl="6" w:tplc="6DFE3364" w:tentative="1">
      <w:start w:val="1"/>
      <w:numFmt w:val="decimal"/>
      <w:lvlText w:val="%7."/>
      <w:lvlJc w:val="left"/>
      <w:pPr>
        <w:ind w:left="5040" w:hanging="360"/>
      </w:pPr>
    </w:lvl>
    <w:lvl w:ilvl="7" w:tplc="D0B8C14C" w:tentative="1">
      <w:start w:val="1"/>
      <w:numFmt w:val="lowerLetter"/>
      <w:lvlText w:val="%8."/>
      <w:lvlJc w:val="left"/>
      <w:pPr>
        <w:ind w:left="5760" w:hanging="360"/>
      </w:pPr>
    </w:lvl>
    <w:lvl w:ilvl="8" w:tplc="F5DEEAC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6700D20">
      <w:start w:val="1"/>
      <w:numFmt w:val="lowerRoman"/>
      <w:lvlText w:val="(%1)"/>
      <w:lvlJc w:val="left"/>
      <w:pPr>
        <w:ind w:left="1080" w:hanging="720"/>
      </w:pPr>
      <w:rPr>
        <w:rFonts w:hint="default"/>
      </w:rPr>
    </w:lvl>
    <w:lvl w:ilvl="1" w:tplc="C0D440CA" w:tentative="1">
      <w:start w:val="1"/>
      <w:numFmt w:val="lowerLetter"/>
      <w:lvlText w:val="%2."/>
      <w:lvlJc w:val="left"/>
      <w:pPr>
        <w:ind w:left="1440" w:hanging="360"/>
      </w:pPr>
    </w:lvl>
    <w:lvl w:ilvl="2" w:tplc="19BA4E30" w:tentative="1">
      <w:start w:val="1"/>
      <w:numFmt w:val="lowerRoman"/>
      <w:lvlText w:val="%3."/>
      <w:lvlJc w:val="right"/>
      <w:pPr>
        <w:ind w:left="2160" w:hanging="180"/>
      </w:pPr>
    </w:lvl>
    <w:lvl w:ilvl="3" w:tplc="E474FB22" w:tentative="1">
      <w:start w:val="1"/>
      <w:numFmt w:val="decimal"/>
      <w:lvlText w:val="%4."/>
      <w:lvlJc w:val="left"/>
      <w:pPr>
        <w:ind w:left="2880" w:hanging="360"/>
      </w:pPr>
    </w:lvl>
    <w:lvl w:ilvl="4" w:tplc="E44E0E72" w:tentative="1">
      <w:start w:val="1"/>
      <w:numFmt w:val="lowerLetter"/>
      <w:lvlText w:val="%5."/>
      <w:lvlJc w:val="left"/>
      <w:pPr>
        <w:ind w:left="3600" w:hanging="360"/>
      </w:pPr>
    </w:lvl>
    <w:lvl w:ilvl="5" w:tplc="9AAAEABA" w:tentative="1">
      <w:start w:val="1"/>
      <w:numFmt w:val="lowerRoman"/>
      <w:lvlText w:val="%6."/>
      <w:lvlJc w:val="right"/>
      <w:pPr>
        <w:ind w:left="4320" w:hanging="180"/>
      </w:pPr>
    </w:lvl>
    <w:lvl w:ilvl="6" w:tplc="69985EAA" w:tentative="1">
      <w:start w:val="1"/>
      <w:numFmt w:val="decimal"/>
      <w:lvlText w:val="%7."/>
      <w:lvlJc w:val="left"/>
      <w:pPr>
        <w:ind w:left="5040" w:hanging="360"/>
      </w:pPr>
    </w:lvl>
    <w:lvl w:ilvl="7" w:tplc="202ED5E6" w:tentative="1">
      <w:start w:val="1"/>
      <w:numFmt w:val="lowerLetter"/>
      <w:lvlText w:val="%8."/>
      <w:lvlJc w:val="left"/>
      <w:pPr>
        <w:ind w:left="5760" w:hanging="360"/>
      </w:pPr>
    </w:lvl>
    <w:lvl w:ilvl="8" w:tplc="6D6674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1089F5C">
      <w:start w:val="1"/>
      <w:numFmt w:val="bullet"/>
      <w:lvlText w:val=""/>
      <w:lvlJc w:val="left"/>
      <w:pPr>
        <w:ind w:left="720" w:hanging="360"/>
      </w:pPr>
      <w:rPr>
        <w:rFonts w:ascii="Symbol" w:hAnsi="Symbol" w:hint="default"/>
        <w:color w:val="auto"/>
        <w:sz w:val="24"/>
        <w:szCs w:val="24"/>
      </w:rPr>
    </w:lvl>
    <w:lvl w:ilvl="1" w:tplc="060C6658" w:tentative="1">
      <w:start w:val="1"/>
      <w:numFmt w:val="bullet"/>
      <w:lvlText w:val="o"/>
      <w:lvlJc w:val="left"/>
      <w:pPr>
        <w:ind w:left="1440" w:hanging="360"/>
      </w:pPr>
      <w:rPr>
        <w:rFonts w:ascii="Courier New" w:hAnsi="Courier New" w:cs="Courier New" w:hint="default"/>
      </w:rPr>
    </w:lvl>
    <w:lvl w:ilvl="2" w:tplc="DD688278" w:tentative="1">
      <w:start w:val="1"/>
      <w:numFmt w:val="bullet"/>
      <w:lvlText w:val=""/>
      <w:lvlJc w:val="left"/>
      <w:pPr>
        <w:ind w:left="2160" w:hanging="360"/>
      </w:pPr>
      <w:rPr>
        <w:rFonts w:ascii="Wingdings" w:hAnsi="Wingdings" w:hint="default"/>
      </w:rPr>
    </w:lvl>
    <w:lvl w:ilvl="3" w:tplc="C35ACB60" w:tentative="1">
      <w:start w:val="1"/>
      <w:numFmt w:val="bullet"/>
      <w:lvlText w:val=""/>
      <w:lvlJc w:val="left"/>
      <w:pPr>
        <w:ind w:left="2880" w:hanging="360"/>
      </w:pPr>
      <w:rPr>
        <w:rFonts w:ascii="Symbol" w:hAnsi="Symbol" w:hint="default"/>
      </w:rPr>
    </w:lvl>
    <w:lvl w:ilvl="4" w:tplc="DBEEE3C4" w:tentative="1">
      <w:start w:val="1"/>
      <w:numFmt w:val="bullet"/>
      <w:lvlText w:val="o"/>
      <w:lvlJc w:val="left"/>
      <w:pPr>
        <w:ind w:left="3600" w:hanging="360"/>
      </w:pPr>
      <w:rPr>
        <w:rFonts w:ascii="Courier New" w:hAnsi="Courier New" w:cs="Courier New" w:hint="default"/>
      </w:rPr>
    </w:lvl>
    <w:lvl w:ilvl="5" w:tplc="5440AAC4" w:tentative="1">
      <w:start w:val="1"/>
      <w:numFmt w:val="bullet"/>
      <w:lvlText w:val=""/>
      <w:lvlJc w:val="left"/>
      <w:pPr>
        <w:ind w:left="4320" w:hanging="360"/>
      </w:pPr>
      <w:rPr>
        <w:rFonts w:ascii="Wingdings" w:hAnsi="Wingdings" w:hint="default"/>
      </w:rPr>
    </w:lvl>
    <w:lvl w:ilvl="6" w:tplc="C388C7A2" w:tentative="1">
      <w:start w:val="1"/>
      <w:numFmt w:val="bullet"/>
      <w:lvlText w:val=""/>
      <w:lvlJc w:val="left"/>
      <w:pPr>
        <w:ind w:left="5040" w:hanging="360"/>
      </w:pPr>
      <w:rPr>
        <w:rFonts w:ascii="Symbol" w:hAnsi="Symbol" w:hint="default"/>
      </w:rPr>
    </w:lvl>
    <w:lvl w:ilvl="7" w:tplc="163087EE" w:tentative="1">
      <w:start w:val="1"/>
      <w:numFmt w:val="bullet"/>
      <w:lvlText w:val="o"/>
      <w:lvlJc w:val="left"/>
      <w:pPr>
        <w:ind w:left="5760" w:hanging="360"/>
      </w:pPr>
      <w:rPr>
        <w:rFonts w:ascii="Courier New" w:hAnsi="Courier New" w:cs="Courier New" w:hint="default"/>
      </w:rPr>
    </w:lvl>
    <w:lvl w:ilvl="8" w:tplc="3FBA167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AA4793E">
      <w:start w:val="1"/>
      <w:numFmt w:val="lowerRoman"/>
      <w:lvlText w:val="(%1)"/>
      <w:lvlJc w:val="left"/>
      <w:pPr>
        <w:ind w:left="1080" w:hanging="720"/>
      </w:pPr>
      <w:rPr>
        <w:rFonts w:hint="default"/>
      </w:rPr>
    </w:lvl>
    <w:lvl w:ilvl="1" w:tplc="AA865F9C" w:tentative="1">
      <w:start w:val="1"/>
      <w:numFmt w:val="lowerLetter"/>
      <w:lvlText w:val="%2."/>
      <w:lvlJc w:val="left"/>
      <w:pPr>
        <w:ind w:left="1440" w:hanging="360"/>
      </w:pPr>
    </w:lvl>
    <w:lvl w:ilvl="2" w:tplc="72C8DA96" w:tentative="1">
      <w:start w:val="1"/>
      <w:numFmt w:val="lowerRoman"/>
      <w:lvlText w:val="%3."/>
      <w:lvlJc w:val="right"/>
      <w:pPr>
        <w:ind w:left="2160" w:hanging="180"/>
      </w:pPr>
    </w:lvl>
    <w:lvl w:ilvl="3" w:tplc="6840FE6A" w:tentative="1">
      <w:start w:val="1"/>
      <w:numFmt w:val="decimal"/>
      <w:lvlText w:val="%4."/>
      <w:lvlJc w:val="left"/>
      <w:pPr>
        <w:ind w:left="2880" w:hanging="360"/>
      </w:pPr>
    </w:lvl>
    <w:lvl w:ilvl="4" w:tplc="D54A0E7E" w:tentative="1">
      <w:start w:val="1"/>
      <w:numFmt w:val="lowerLetter"/>
      <w:lvlText w:val="%5."/>
      <w:lvlJc w:val="left"/>
      <w:pPr>
        <w:ind w:left="3600" w:hanging="360"/>
      </w:pPr>
    </w:lvl>
    <w:lvl w:ilvl="5" w:tplc="787C99F2" w:tentative="1">
      <w:start w:val="1"/>
      <w:numFmt w:val="lowerRoman"/>
      <w:lvlText w:val="%6."/>
      <w:lvlJc w:val="right"/>
      <w:pPr>
        <w:ind w:left="4320" w:hanging="180"/>
      </w:pPr>
    </w:lvl>
    <w:lvl w:ilvl="6" w:tplc="488A542A" w:tentative="1">
      <w:start w:val="1"/>
      <w:numFmt w:val="decimal"/>
      <w:lvlText w:val="%7."/>
      <w:lvlJc w:val="left"/>
      <w:pPr>
        <w:ind w:left="5040" w:hanging="360"/>
      </w:pPr>
    </w:lvl>
    <w:lvl w:ilvl="7" w:tplc="47D049BE" w:tentative="1">
      <w:start w:val="1"/>
      <w:numFmt w:val="lowerLetter"/>
      <w:lvlText w:val="%8."/>
      <w:lvlJc w:val="left"/>
      <w:pPr>
        <w:ind w:left="5760" w:hanging="360"/>
      </w:pPr>
    </w:lvl>
    <w:lvl w:ilvl="8" w:tplc="6F00F34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DA2A98">
      <w:start w:val="1"/>
      <w:numFmt w:val="lowerRoman"/>
      <w:lvlText w:val="(%1)"/>
      <w:lvlJc w:val="left"/>
      <w:pPr>
        <w:ind w:left="1080" w:hanging="720"/>
      </w:pPr>
      <w:rPr>
        <w:rFonts w:hint="default"/>
      </w:rPr>
    </w:lvl>
    <w:lvl w:ilvl="1" w:tplc="984C2F2E" w:tentative="1">
      <w:start w:val="1"/>
      <w:numFmt w:val="lowerLetter"/>
      <w:lvlText w:val="%2."/>
      <w:lvlJc w:val="left"/>
      <w:pPr>
        <w:ind w:left="1440" w:hanging="360"/>
      </w:pPr>
    </w:lvl>
    <w:lvl w:ilvl="2" w:tplc="560EABD6" w:tentative="1">
      <w:start w:val="1"/>
      <w:numFmt w:val="lowerRoman"/>
      <w:lvlText w:val="%3."/>
      <w:lvlJc w:val="right"/>
      <w:pPr>
        <w:ind w:left="2160" w:hanging="180"/>
      </w:pPr>
    </w:lvl>
    <w:lvl w:ilvl="3" w:tplc="D5CED8AC" w:tentative="1">
      <w:start w:val="1"/>
      <w:numFmt w:val="decimal"/>
      <w:lvlText w:val="%4."/>
      <w:lvlJc w:val="left"/>
      <w:pPr>
        <w:ind w:left="2880" w:hanging="360"/>
      </w:pPr>
    </w:lvl>
    <w:lvl w:ilvl="4" w:tplc="BDDE63DE" w:tentative="1">
      <w:start w:val="1"/>
      <w:numFmt w:val="lowerLetter"/>
      <w:lvlText w:val="%5."/>
      <w:lvlJc w:val="left"/>
      <w:pPr>
        <w:ind w:left="3600" w:hanging="360"/>
      </w:pPr>
    </w:lvl>
    <w:lvl w:ilvl="5" w:tplc="B1C8C302" w:tentative="1">
      <w:start w:val="1"/>
      <w:numFmt w:val="lowerRoman"/>
      <w:lvlText w:val="%6."/>
      <w:lvlJc w:val="right"/>
      <w:pPr>
        <w:ind w:left="4320" w:hanging="180"/>
      </w:pPr>
    </w:lvl>
    <w:lvl w:ilvl="6" w:tplc="C37E3494" w:tentative="1">
      <w:start w:val="1"/>
      <w:numFmt w:val="decimal"/>
      <w:lvlText w:val="%7."/>
      <w:lvlJc w:val="left"/>
      <w:pPr>
        <w:ind w:left="5040" w:hanging="360"/>
      </w:pPr>
    </w:lvl>
    <w:lvl w:ilvl="7" w:tplc="616CFEFA" w:tentative="1">
      <w:start w:val="1"/>
      <w:numFmt w:val="lowerLetter"/>
      <w:lvlText w:val="%8."/>
      <w:lvlJc w:val="left"/>
      <w:pPr>
        <w:ind w:left="5760" w:hanging="360"/>
      </w:pPr>
    </w:lvl>
    <w:lvl w:ilvl="8" w:tplc="86747B4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7A8C5E6">
      <w:start w:val="1"/>
      <w:numFmt w:val="lowerRoman"/>
      <w:lvlText w:val="(%1)"/>
      <w:lvlJc w:val="left"/>
      <w:pPr>
        <w:ind w:left="1080" w:hanging="720"/>
      </w:pPr>
      <w:rPr>
        <w:rFonts w:hint="default"/>
      </w:rPr>
    </w:lvl>
    <w:lvl w:ilvl="1" w:tplc="B1662F0A" w:tentative="1">
      <w:start w:val="1"/>
      <w:numFmt w:val="lowerLetter"/>
      <w:lvlText w:val="%2."/>
      <w:lvlJc w:val="left"/>
      <w:pPr>
        <w:ind w:left="1440" w:hanging="360"/>
      </w:pPr>
    </w:lvl>
    <w:lvl w:ilvl="2" w:tplc="EAE279B2" w:tentative="1">
      <w:start w:val="1"/>
      <w:numFmt w:val="lowerRoman"/>
      <w:lvlText w:val="%3."/>
      <w:lvlJc w:val="right"/>
      <w:pPr>
        <w:ind w:left="2160" w:hanging="180"/>
      </w:pPr>
    </w:lvl>
    <w:lvl w:ilvl="3" w:tplc="01E61D16" w:tentative="1">
      <w:start w:val="1"/>
      <w:numFmt w:val="decimal"/>
      <w:lvlText w:val="%4."/>
      <w:lvlJc w:val="left"/>
      <w:pPr>
        <w:ind w:left="2880" w:hanging="360"/>
      </w:pPr>
    </w:lvl>
    <w:lvl w:ilvl="4" w:tplc="508EDE68" w:tentative="1">
      <w:start w:val="1"/>
      <w:numFmt w:val="lowerLetter"/>
      <w:lvlText w:val="%5."/>
      <w:lvlJc w:val="left"/>
      <w:pPr>
        <w:ind w:left="3600" w:hanging="360"/>
      </w:pPr>
    </w:lvl>
    <w:lvl w:ilvl="5" w:tplc="F97A5494" w:tentative="1">
      <w:start w:val="1"/>
      <w:numFmt w:val="lowerRoman"/>
      <w:lvlText w:val="%6."/>
      <w:lvlJc w:val="right"/>
      <w:pPr>
        <w:ind w:left="4320" w:hanging="180"/>
      </w:pPr>
    </w:lvl>
    <w:lvl w:ilvl="6" w:tplc="1716F5E0" w:tentative="1">
      <w:start w:val="1"/>
      <w:numFmt w:val="decimal"/>
      <w:lvlText w:val="%7."/>
      <w:lvlJc w:val="left"/>
      <w:pPr>
        <w:ind w:left="5040" w:hanging="360"/>
      </w:pPr>
    </w:lvl>
    <w:lvl w:ilvl="7" w:tplc="59709682" w:tentative="1">
      <w:start w:val="1"/>
      <w:numFmt w:val="lowerLetter"/>
      <w:lvlText w:val="%8."/>
      <w:lvlJc w:val="left"/>
      <w:pPr>
        <w:ind w:left="5760" w:hanging="360"/>
      </w:pPr>
    </w:lvl>
    <w:lvl w:ilvl="8" w:tplc="6A54B13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1E6FE58">
      <w:start w:val="1"/>
      <w:numFmt w:val="lowerRoman"/>
      <w:lvlText w:val="(%1)"/>
      <w:lvlJc w:val="left"/>
      <w:pPr>
        <w:ind w:left="1080" w:hanging="720"/>
      </w:pPr>
      <w:rPr>
        <w:rFonts w:hint="default"/>
      </w:rPr>
    </w:lvl>
    <w:lvl w:ilvl="1" w:tplc="392A8BCA" w:tentative="1">
      <w:start w:val="1"/>
      <w:numFmt w:val="lowerLetter"/>
      <w:lvlText w:val="%2."/>
      <w:lvlJc w:val="left"/>
      <w:pPr>
        <w:ind w:left="1440" w:hanging="360"/>
      </w:pPr>
    </w:lvl>
    <w:lvl w:ilvl="2" w:tplc="3168C854" w:tentative="1">
      <w:start w:val="1"/>
      <w:numFmt w:val="lowerRoman"/>
      <w:lvlText w:val="%3."/>
      <w:lvlJc w:val="right"/>
      <w:pPr>
        <w:ind w:left="2160" w:hanging="180"/>
      </w:pPr>
    </w:lvl>
    <w:lvl w:ilvl="3" w:tplc="E1D06688" w:tentative="1">
      <w:start w:val="1"/>
      <w:numFmt w:val="decimal"/>
      <w:lvlText w:val="%4."/>
      <w:lvlJc w:val="left"/>
      <w:pPr>
        <w:ind w:left="2880" w:hanging="360"/>
      </w:pPr>
    </w:lvl>
    <w:lvl w:ilvl="4" w:tplc="FC8AF484" w:tentative="1">
      <w:start w:val="1"/>
      <w:numFmt w:val="lowerLetter"/>
      <w:lvlText w:val="%5."/>
      <w:lvlJc w:val="left"/>
      <w:pPr>
        <w:ind w:left="3600" w:hanging="360"/>
      </w:pPr>
    </w:lvl>
    <w:lvl w:ilvl="5" w:tplc="F28A5E16" w:tentative="1">
      <w:start w:val="1"/>
      <w:numFmt w:val="lowerRoman"/>
      <w:lvlText w:val="%6."/>
      <w:lvlJc w:val="right"/>
      <w:pPr>
        <w:ind w:left="4320" w:hanging="180"/>
      </w:pPr>
    </w:lvl>
    <w:lvl w:ilvl="6" w:tplc="DBBEC07E" w:tentative="1">
      <w:start w:val="1"/>
      <w:numFmt w:val="decimal"/>
      <w:lvlText w:val="%7."/>
      <w:lvlJc w:val="left"/>
      <w:pPr>
        <w:ind w:left="5040" w:hanging="360"/>
      </w:pPr>
    </w:lvl>
    <w:lvl w:ilvl="7" w:tplc="548AC822" w:tentative="1">
      <w:start w:val="1"/>
      <w:numFmt w:val="lowerLetter"/>
      <w:lvlText w:val="%8."/>
      <w:lvlJc w:val="left"/>
      <w:pPr>
        <w:ind w:left="5760" w:hanging="360"/>
      </w:pPr>
    </w:lvl>
    <w:lvl w:ilvl="8" w:tplc="7C92535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08E249A">
      <w:start w:val="1"/>
      <w:numFmt w:val="lowerRoman"/>
      <w:lvlText w:val="(%1)"/>
      <w:lvlJc w:val="left"/>
      <w:pPr>
        <w:ind w:left="1080" w:hanging="720"/>
      </w:pPr>
      <w:rPr>
        <w:rFonts w:hint="default"/>
      </w:rPr>
    </w:lvl>
    <w:lvl w:ilvl="1" w:tplc="B4443BFC" w:tentative="1">
      <w:start w:val="1"/>
      <w:numFmt w:val="lowerLetter"/>
      <w:lvlText w:val="%2."/>
      <w:lvlJc w:val="left"/>
      <w:pPr>
        <w:ind w:left="1440" w:hanging="360"/>
      </w:pPr>
    </w:lvl>
    <w:lvl w:ilvl="2" w:tplc="BD9A62DE" w:tentative="1">
      <w:start w:val="1"/>
      <w:numFmt w:val="lowerRoman"/>
      <w:lvlText w:val="%3."/>
      <w:lvlJc w:val="right"/>
      <w:pPr>
        <w:ind w:left="2160" w:hanging="180"/>
      </w:pPr>
    </w:lvl>
    <w:lvl w:ilvl="3" w:tplc="3B0EEAB0" w:tentative="1">
      <w:start w:val="1"/>
      <w:numFmt w:val="decimal"/>
      <w:lvlText w:val="%4."/>
      <w:lvlJc w:val="left"/>
      <w:pPr>
        <w:ind w:left="2880" w:hanging="360"/>
      </w:pPr>
    </w:lvl>
    <w:lvl w:ilvl="4" w:tplc="190E72DC" w:tentative="1">
      <w:start w:val="1"/>
      <w:numFmt w:val="lowerLetter"/>
      <w:lvlText w:val="%5."/>
      <w:lvlJc w:val="left"/>
      <w:pPr>
        <w:ind w:left="3600" w:hanging="360"/>
      </w:pPr>
    </w:lvl>
    <w:lvl w:ilvl="5" w:tplc="C3D45528" w:tentative="1">
      <w:start w:val="1"/>
      <w:numFmt w:val="lowerRoman"/>
      <w:lvlText w:val="%6."/>
      <w:lvlJc w:val="right"/>
      <w:pPr>
        <w:ind w:left="4320" w:hanging="180"/>
      </w:pPr>
    </w:lvl>
    <w:lvl w:ilvl="6" w:tplc="6CA68EB2" w:tentative="1">
      <w:start w:val="1"/>
      <w:numFmt w:val="decimal"/>
      <w:lvlText w:val="%7."/>
      <w:lvlJc w:val="left"/>
      <w:pPr>
        <w:ind w:left="5040" w:hanging="360"/>
      </w:pPr>
    </w:lvl>
    <w:lvl w:ilvl="7" w:tplc="C526E36E" w:tentative="1">
      <w:start w:val="1"/>
      <w:numFmt w:val="lowerLetter"/>
      <w:lvlText w:val="%8."/>
      <w:lvlJc w:val="left"/>
      <w:pPr>
        <w:ind w:left="5760" w:hanging="360"/>
      </w:pPr>
    </w:lvl>
    <w:lvl w:ilvl="8" w:tplc="B204E00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7AEC1FD6">
      <w:start w:val="1"/>
      <w:numFmt w:val="lowerRoman"/>
      <w:lvlText w:val="(%1)"/>
      <w:lvlJc w:val="left"/>
      <w:pPr>
        <w:ind w:left="1080" w:hanging="720"/>
      </w:pPr>
      <w:rPr>
        <w:rFonts w:hint="default"/>
      </w:rPr>
    </w:lvl>
    <w:lvl w:ilvl="1" w:tplc="9EA82940" w:tentative="1">
      <w:start w:val="1"/>
      <w:numFmt w:val="lowerLetter"/>
      <w:lvlText w:val="%2."/>
      <w:lvlJc w:val="left"/>
      <w:pPr>
        <w:ind w:left="1440" w:hanging="360"/>
      </w:pPr>
    </w:lvl>
    <w:lvl w:ilvl="2" w:tplc="CB647800" w:tentative="1">
      <w:start w:val="1"/>
      <w:numFmt w:val="lowerRoman"/>
      <w:lvlText w:val="%3."/>
      <w:lvlJc w:val="right"/>
      <w:pPr>
        <w:ind w:left="2160" w:hanging="180"/>
      </w:pPr>
    </w:lvl>
    <w:lvl w:ilvl="3" w:tplc="F60852A6" w:tentative="1">
      <w:start w:val="1"/>
      <w:numFmt w:val="decimal"/>
      <w:lvlText w:val="%4."/>
      <w:lvlJc w:val="left"/>
      <w:pPr>
        <w:ind w:left="2880" w:hanging="360"/>
      </w:pPr>
    </w:lvl>
    <w:lvl w:ilvl="4" w:tplc="FFD07EC2" w:tentative="1">
      <w:start w:val="1"/>
      <w:numFmt w:val="lowerLetter"/>
      <w:lvlText w:val="%5."/>
      <w:lvlJc w:val="left"/>
      <w:pPr>
        <w:ind w:left="3600" w:hanging="360"/>
      </w:pPr>
    </w:lvl>
    <w:lvl w:ilvl="5" w:tplc="774C2390" w:tentative="1">
      <w:start w:val="1"/>
      <w:numFmt w:val="lowerRoman"/>
      <w:lvlText w:val="%6."/>
      <w:lvlJc w:val="right"/>
      <w:pPr>
        <w:ind w:left="4320" w:hanging="180"/>
      </w:pPr>
    </w:lvl>
    <w:lvl w:ilvl="6" w:tplc="D5A0FA88" w:tentative="1">
      <w:start w:val="1"/>
      <w:numFmt w:val="decimal"/>
      <w:lvlText w:val="%7."/>
      <w:lvlJc w:val="left"/>
      <w:pPr>
        <w:ind w:left="5040" w:hanging="360"/>
      </w:pPr>
    </w:lvl>
    <w:lvl w:ilvl="7" w:tplc="B57CDF98" w:tentative="1">
      <w:start w:val="1"/>
      <w:numFmt w:val="lowerLetter"/>
      <w:lvlText w:val="%8."/>
      <w:lvlJc w:val="left"/>
      <w:pPr>
        <w:ind w:left="5760" w:hanging="360"/>
      </w:pPr>
    </w:lvl>
    <w:lvl w:ilvl="8" w:tplc="6E22A72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232178A">
      <w:start w:val="1"/>
      <w:numFmt w:val="lowerRoman"/>
      <w:lvlText w:val="(%1)"/>
      <w:lvlJc w:val="left"/>
      <w:pPr>
        <w:ind w:left="1080" w:hanging="720"/>
      </w:pPr>
      <w:rPr>
        <w:rFonts w:hint="default"/>
      </w:rPr>
    </w:lvl>
    <w:lvl w:ilvl="1" w:tplc="4D1812D0" w:tentative="1">
      <w:start w:val="1"/>
      <w:numFmt w:val="lowerLetter"/>
      <w:lvlText w:val="%2."/>
      <w:lvlJc w:val="left"/>
      <w:pPr>
        <w:ind w:left="1440" w:hanging="360"/>
      </w:pPr>
    </w:lvl>
    <w:lvl w:ilvl="2" w:tplc="25FA5EE6" w:tentative="1">
      <w:start w:val="1"/>
      <w:numFmt w:val="lowerRoman"/>
      <w:lvlText w:val="%3."/>
      <w:lvlJc w:val="right"/>
      <w:pPr>
        <w:ind w:left="2160" w:hanging="180"/>
      </w:pPr>
    </w:lvl>
    <w:lvl w:ilvl="3" w:tplc="12BAB03C" w:tentative="1">
      <w:start w:val="1"/>
      <w:numFmt w:val="decimal"/>
      <w:lvlText w:val="%4."/>
      <w:lvlJc w:val="left"/>
      <w:pPr>
        <w:ind w:left="2880" w:hanging="360"/>
      </w:pPr>
    </w:lvl>
    <w:lvl w:ilvl="4" w:tplc="99468118" w:tentative="1">
      <w:start w:val="1"/>
      <w:numFmt w:val="lowerLetter"/>
      <w:lvlText w:val="%5."/>
      <w:lvlJc w:val="left"/>
      <w:pPr>
        <w:ind w:left="3600" w:hanging="360"/>
      </w:pPr>
    </w:lvl>
    <w:lvl w:ilvl="5" w:tplc="F7841F00" w:tentative="1">
      <w:start w:val="1"/>
      <w:numFmt w:val="lowerRoman"/>
      <w:lvlText w:val="%6."/>
      <w:lvlJc w:val="right"/>
      <w:pPr>
        <w:ind w:left="4320" w:hanging="180"/>
      </w:pPr>
    </w:lvl>
    <w:lvl w:ilvl="6" w:tplc="BE369A50" w:tentative="1">
      <w:start w:val="1"/>
      <w:numFmt w:val="decimal"/>
      <w:lvlText w:val="%7."/>
      <w:lvlJc w:val="left"/>
      <w:pPr>
        <w:ind w:left="5040" w:hanging="360"/>
      </w:pPr>
    </w:lvl>
    <w:lvl w:ilvl="7" w:tplc="8E46ABB2" w:tentative="1">
      <w:start w:val="1"/>
      <w:numFmt w:val="lowerLetter"/>
      <w:lvlText w:val="%8."/>
      <w:lvlJc w:val="left"/>
      <w:pPr>
        <w:ind w:left="5760" w:hanging="360"/>
      </w:pPr>
    </w:lvl>
    <w:lvl w:ilvl="8" w:tplc="573270A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606E7F6">
      <w:start w:val="1"/>
      <w:numFmt w:val="lowerRoman"/>
      <w:lvlText w:val="(%1)"/>
      <w:lvlJc w:val="left"/>
      <w:pPr>
        <w:ind w:left="1080" w:hanging="720"/>
      </w:pPr>
      <w:rPr>
        <w:rFonts w:hint="default"/>
      </w:rPr>
    </w:lvl>
    <w:lvl w:ilvl="1" w:tplc="4B1E36AA" w:tentative="1">
      <w:start w:val="1"/>
      <w:numFmt w:val="lowerLetter"/>
      <w:lvlText w:val="%2."/>
      <w:lvlJc w:val="left"/>
      <w:pPr>
        <w:ind w:left="1440" w:hanging="360"/>
      </w:pPr>
    </w:lvl>
    <w:lvl w:ilvl="2" w:tplc="6A825D8C" w:tentative="1">
      <w:start w:val="1"/>
      <w:numFmt w:val="lowerRoman"/>
      <w:lvlText w:val="%3."/>
      <w:lvlJc w:val="right"/>
      <w:pPr>
        <w:ind w:left="2160" w:hanging="180"/>
      </w:pPr>
    </w:lvl>
    <w:lvl w:ilvl="3" w:tplc="252C6E0A" w:tentative="1">
      <w:start w:val="1"/>
      <w:numFmt w:val="decimal"/>
      <w:lvlText w:val="%4."/>
      <w:lvlJc w:val="left"/>
      <w:pPr>
        <w:ind w:left="2880" w:hanging="360"/>
      </w:pPr>
    </w:lvl>
    <w:lvl w:ilvl="4" w:tplc="F4B8F25C" w:tentative="1">
      <w:start w:val="1"/>
      <w:numFmt w:val="lowerLetter"/>
      <w:lvlText w:val="%5."/>
      <w:lvlJc w:val="left"/>
      <w:pPr>
        <w:ind w:left="3600" w:hanging="360"/>
      </w:pPr>
    </w:lvl>
    <w:lvl w:ilvl="5" w:tplc="3558E728" w:tentative="1">
      <w:start w:val="1"/>
      <w:numFmt w:val="lowerRoman"/>
      <w:lvlText w:val="%6."/>
      <w:lvlJc w:val="right"/>
      <w:pPr>
        <w:ind w:left="4320" w:hanging="180"/>
      </w:pPr>
    </w:lvl>
    <w:lvl w:ilvl="6" w:tplc="9D3465EE" w:tentative="1">
      <w:start w:val="1"/>
      <w:numFmt w:val="decimal"/>
      <w:lvlText w:val="%7."/>
      <w:lvlJc w:val="left"/>
      <w:pPr>
        <w:ind w:left="5040" w:hanging="360"/>
      </w:pPr>
    </w:lvl>
    <w:lvl w:ilvl="7" w:tplc="DE0A9F34" w:tentative="1">
      <w:start w:val="1"/>
      <w:numFmt w:val="lowerLetter"/>
      <w:lvlText w:val="%8."/>
      <w:lvlJc w:val="left"/>
      <w:pPr>
        <w:ind w:left="5760" w:hanging="360"/>
      </w:pPr>
    </w:lvl>
    <w:lvl w:ilvl="8" w:tplc="336052C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A9A2576C">
      <w:start w:val="1"/>
      <w:numFmt w:val="lowerRoman"/>
      <w:lvlText w:val="(%1)"/>
      <w:lvlJc w:val="left"/>
      <w:pPr>
        <w:ind w:left="1080" w:hanging="720"/>
      </w:pPr>
      <w:rPr>
        <w:rFonts w:hint="default"/>
      </w:rPr>
    </w:lvl>
    <w:lvl w:ilvl="1" w:tplc="2E340E7C" w:tentative="1">
      <w:start w:val="1"/>
      <w:numFmt w:val="lowerLetter"/>
      <w:lvlText w:val="%2."/>
      <w:lvlJc w:val="left"/>
      <w:pPr>
        <w:ind w:left="1440" w:hanging="360"/>
      </w:pPr>
    </w:lvl>
    <w:lvl w:ilvl="2" w:tplc="E6FCF5BA" w:tentative="1">
      <w:start w:val="1"/>
      <w:numFmt w:val="lowerRoman"/>
      <w:lvlText w:val="%3."/>
      <w:lvlJc w:val="right"/>
      <w:pPr>
        <w:ind w:left="2160" w:hanging="180"/>
      </w:pPr>
    </w:lvl>
    <w:lvl w:ilvl="3" w:tplc="7BC8390A" w:tentative="1">
      <w:start w:val="1"/>
      <w:numFmt w:val="decimal"/>
      <w:lvlText w:val="%4."/>
      <w:lvlJc w:val="left"/>
      <w:pPr>
        <w:ind w:left="2880" w:hanging="360"/>
      </w:pPr>
    </w:lvl>
    <w:lvl w:ilvl="4" w:tplc="A29A89D4" w:tentative="1">
      <w:start w:val="1"/>
      <w:numFmt w:val="lowerLetter"/>
      <w:lvlText w:val="%5."/>
      <w:lvlJc w:val="left"/>
      <w:pPr>
        <w:ind w:left="3600" w:hanging="360"/>
      </w:pPr>
    </w:lvl>
    <w:lvl w:ilvl="5" w:tplc="01C4FB6E" w:tentative="1">
      <w:start w:val="1"/>
      <w:numFmt w:val="lowerRoman"/>
      <w:lvlText w:val="%6."/>
      <w:lvlJc w:val="right"/>
      <w:pPr>
        <w:ind w:left="4320" w:hanging="180"/>
      </w:pPr>
    </w:lvl>
    <w:lvl w:ilvl="6" w:tplc="66D8D3BA" w:tentative="1">
      <w:start w:val="1"/>
      <w:numFmt w:val="decimal"/>
      <w:lvlText w:val="%7."/>
      <w:lvlJc w:val="left"/>
      <w:pPr>
        <w:ind w:left="5040" w:hanging="360"/>
      </w:pPr>
    </w:lvl>
    <w:lvl w:ilvl="7" w:tplc="1B481DAA" w:tentative="1">
      <w:start w:val="1"/>
      <w:numFmt w:val="lowerLetter"/>
      <w:lvlText w:val="%8."/>
      <w:lvlJc w:val="left"/>
      <w:pPr>
        <w:ind w:left="5760" w:hanging="360"/>
      </w:pPr>
    </w:lvl>
    <w:lvl w:ilvl="8" w:tplc="45F64938" w:tentative="1">
      <w:start w:val="1"/>
      <w:numFmt w:val="lowerRoman"/>
      <w:lvlText w:val="%9."/>
      <w:lvlJc w:val="right"/>
      <w:pPr>
        <w:ind w:left="6480" w:hanging="180"/>
      </w:pPr>
    </w:lvl>
  </w:abstractNum>
  <w:abstractNum w:abstractNumId="16" w15:restartNumberingAfterBreak="0">
    <w:nsid w:val="58964085"/>
    <w:multiLevelType w:val="hybridMultilevel"/>
    <w:tmpl w:val="C0E6D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F6A3824"/>
    <w:multiLevelType w:val="hybridMultilevel"/>
    <w:tmpl w:val="9A4E0DB6"/>
    <w:lvl w:ilvl="0" w:tplc="41969AA2">
      <w:start w:val="1"/>
      <w:numFmt w:val="lowerRoman"/>
      <w:lvlText w:val="(%1)"/>
      <w:lvlJc w:val="left"/>
      <w:pPr>
        <w:ind w:left="1080" w:hanging="720"/>
      </w:pPr>
      <w:rPr>
        <w:rFonts w:hint="default"/>
      </w:rPr>
    </w:lvl>
    <w:lvl w:ilvl="1" w:tplc="E418FDF0" w:tentative="1">
      <w:start w:val="1"/>
      <w:numFmt w:val="lowerLetter"/>
      <w:lvlText w:val="%2."/>
      <w:lvlJc w:val="left"/>
      <w:pPr>
        <w:ind w:left="1440" w:hanging="360"/>
      </w:pPr>
    </w:lvl>
    <w:lvl w:ilvl="2" w:tplc="A54E2CC8" w:tentative="1">
      <w:start w:val="1"/>
      <w:numFmt w:val="lowerRoman"/>
      <w:lvlText w:val="%3."/>
      <w:lvlJc w:val="right"/>
      <w:pPr>
        <w:ind w:left="2160" w:hanging="180"/>
      </w:pPr>
    </w:lvl>
    <w:lvl w:ilvl="3" w:tplc="80E8BF94" w:tentative="1">
      <w:start w:val="1"/>
      <w:numFmt w:val="decimal"/>
      <w:lvlText w:val="%4."/>
      <w:lvlJc w:val="left"/>
      <w:pPr>
        <w:ind w:left="2880" w:hanging="360"/>
      </w:pPr>
    </w:lvl>
    <w:lvl w:ilvl="4" w:tplc="1DA0CDFC" w:tentative="1">
      <w:start w:val="1"/>
      <w:numFmt w:val="lowerLetter"/>
      <w:lvlText w:val="%5."/>
      <w:lvlJc w:val="left"/>
      <w:pPr>
        <w:ind w:left="3600" w:hanging="360"/>
      </w:pPr>
    </w:lvl>
    <w:lvl w:ilvl="5" w:tplc="D9A8C436" w:tentative="1">
      <w:start w:val="1"/>
      <w:numFmt w:val="lowerRoman"/>
      <w:lvlText w:val="%6."/>
      <w:lvlJc w:val="right"/>
      <w:pPr>
        <w:ind w:left="4320" w:hanging="180"/>
      </w:pPr>
    </w:lvl>
    <w:lvl w:ilvl="6" w:tplc="E864EA3A" w:tentative="1">
      <w:start w:val="1"/>
      <w:numFmt w:val="decimal"/>
      <w:lvlText w:val="%7."/>
      <w:lvlJc w:val="left"/>
      <w:pPr>
        <w:ind w:left="5040" w:hanging="360"/>
      </w:pPr>
    </w:lvl>
    <w:lvl w:ilvl="7" w:tplc="7498632E" w:tentative="1">
      <w:start w:val="1"/>
      <w:numFmt w:val="lowerLetter"/>
      <w:lvlText w:val="%8."/>
      <w:lvlJc w:val="left"/>
      <w:pPr>
        <w:ind w:left="5760" w:hanging="360"/>
      </w:pPr>
    </w:lvl>
    <w:lvl w:ilvl="8" w:tplc="39A4AAE4"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78295EC">
      <w:start w:val="1"/>
      <w:numFmt w:val="lowerRoman"/>
      <w:lvlText w:val="(%1)"/>
      <w:lvlJc w:val="left"/>
      <w:pPr>
        <w:ind w:left="1080" w:hanging="720"/>
      </w:pPr>
      <w:rPr>
        <w:rFonts w:hint="default"/>
      </w:rPr>
    </w:lvl>
    <w:lvl w:ilvl="1" w:tplc="2CDC6D2C" w:tentative="1">
      <w:start w:val="1"/>
      <w:numFmt w:val="lowerLetter"/>
      <w:lvlText w:val="%2."/>
      <w:lvlJc w:val="left"/>
      <w:pPr>
        <w:ind w:left="1440" w:hanging="360"/>
      </w:pPr>
    </w:lvl>
    <w:lvl w:ilvl="2" w:tplc="C7D6F33E" w:tentative="1">
      <w:start w:val="1"/>
      <w:numFmt w:val="lowerRoman"/>
      <w:lvlText w:val="%3."/>
      <w:lvlJc w:val="right"/>
      <w:pPr>
        <w:ind w:left="2160" w:hanging="180"/>
      </w:pPr>
    </w:lvl>
    <w:lvl w:ilvl="3" w:tplc="1B8040A0" w:tentative="1">
      <w:start w:val="1"/>
      <w:numFmt w:val="decimal"/>
      <w:lvlText w:val="%4."/>
      <w:lvlJc w:val="left"/>
      <w:pPr>
        <w:ind w:left="2880" w:hanging="360"/>
      </w:pPr>
    </w:lvl>
    <w:lvl w:ilvl="4" w:tplc="C930D634" w:tentative="1">
      <w:start w:val="1"/>
      <w:numFmt w:val="lowerLetter"/>
      <w:lvlText w:val="%5."/>
      <w:lvlJc w:val="left"/>
      <w:pPr>
        <w:ind w:left="3600" w:hanging="360"/>
      </w:pPr>
    </w:lvl>
    <w:lvl w:ilvl="5" w:tplc="080ACE4A" w:tentative="1">
      <w:start w:val="1"/>
      <w:numFmt w:val="lowerRoman"/>
      <w:lvlText w:val="%6."/>
      <w:lvlJc w:val="right"/>
      <w:pPr>
        <w:ind w:left="4320" w:hanging="180"/>
      </w:pPr>
    </w:lvl>
    <w:lvl w:ilvl="6" w:tplc="6360BE44" w:tentative="1">
      <w:start w:val="1"/>
      <w:numFmt w:val="decimal"/>
      <w:lvlText w:val="%7."/>
      <w:lvlJc w:val="left"/>
      <w:pPr>
        <w:ind w:left="5040" w:hanging="360"/>
      </w:pPr>
    </w:lvl>
    <w:lvl w:ilvl="7" w:tplc="BCD27092" w:tentative="1">
      <w:start w:val="1"/>
      <w:numFmt w:val="lowerLetter"/>
      <w:lvlText w:val="%8."/>
      <w:lvlJc w:val="left"/>
      <w:pPr>
        <w:ind w:left="5760" w:hanging="360"/>
      </w:pPr>
    </w:lvl>
    <w:lvl w:ilvl="8" w:tplc="2212641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F9FE472A">
      <w:start w:val="1"/>
      <w:numFmt w:val="lowerRoman"/>
      <w:lvlText w:val="(%1)"/>
      <w:lvlJc w:val="left"/>
      <w:pPr>
        <w:ind w:left="1080" w:hanging="720"/>
      </w:pPr>
      <w:rPr>
        <w:rFonts w:hint="default"/>
      </w:rPr>
    </w:lvl>
    <w:lvl w:ilvl="1" w:tplc="90987AE2" w:tentative="1">
      <w:start w:val="1"/>
      <w:numFmt w:val="lowerLetter"/>
      <w:lvlText w:val="%2."/>
      <w:lvlJc w:val="left"/>
      <w:pPr>
        <w:ind w:left="1440" w:hanging="360"/>
      </w:pPr>
    </w:lvl>
    <w:lvl w:ilvl="2" w:tplc="B284E2D8" w:tentative="1">
      <w:start w:val="1"/>
      <w:numFmt w:val="lowerRoman"/>
      <w:lvlText w:val="%3."/>
      <w:lvlJc w:val="right"/>
      <w:pPr>
        <w:ind w:left="2160" w:hanging="180"/>
      </w:pPr>
    </w:lvl>
    <w:lvl w:ilvl="3" w:tplc="3634F138" w:tentative="1">
      <w:start w:val="1"/>
      <w:numFmt w:val="decimal"/>
      <w:lvlText w:val="%4."/>
      <w:lvlJc w:val="left"/>
      <w:pPr>
        <w:ind w:left="2880" w:hanging="360"/>
      </w:pPr>
    </w:lvl>
    <w:lvl w:ilvl="4" w:tplc="9B2EC2B0" w:tentative="1">
      <w:start w:val="1"/>
      <w:numFmt w:val="lowerLetter"/>
      <w:lvlText w:val="%5."/>
      <w:lvlJc w:val="left"/>
      <w:pPr>
        <w:ind w:left="3600" w:hanging="360"/>
      </w:pPr>
    </w:lvl>
    <w:lvl w:ilvl="5" w:tplc="8A509D3C" w:tentative="1">
      <w:start w:val="1"/>
      <w:numFmt w:val="lowerRoman"/>
      <w:lvlText w:val="%6."/>
      <w:lvlJc w:val="right"/>
      <w:pPr>
        <w:ind w:left="4320" w:hanging="180"/>
      </w:pPr>
    </w:lvl>
    <w:lvl w:ilvl="6" w:tplc="8E82A4EE" w:tentative="1">
      <w:start w:val="1"/>
      <w:numFmt w:val="decimal"/>
      <w:lvlText w:val="%7."/>
      <w:lvlJc w:val="left"/>
      <w:pPr>
        <w:ind w:left="5040" w:hanging="360"/>
      </w:pPr>
    </w:lvl>
    <w:lvl w:ilvl="7" w:tplc="CBA4D5B4" w:tentative="1">
      <w:start w:val="1"/>
      <w:numFmt w:val="lowerLetter"/>
      <w:lvlText w:val="%8."/>
      <w:lvlJc w:val="left"/>
      <w:pPr>
        <w:ind w:left="5760" w:hanging="360"/>
      </w:pPr>
    </w:lvl>
    <w:lvl w:ilvl="8" w:tplc="E1E82620"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7B4A24F0">
      <w:start w:val="1"/>
      <w:numFmt w:val="lowerRoman"/>
      <w:lvlText w:val="(%1)"/>
      <w:lvlJc w:val="left"/>
      <w:pPr>
        <w:ind w:left="1080" w:hanging="720"/>
      </w:pPr>
      <w:rPr>
        <w:rFonts w:hint="default"/>
      </w:rPr>
    </w:lvl>
    <w:lvl w:ilvl="1" w:tplc="5B9E2A5C" w:tentative="1">
      <w:start w:val="1"/>
      <w:numFmt w:val="lowerLetter"/>
      <w:lvlText w:val="%2."/>
      <w:lvlJc w:val="left"/>
      <w:pPr>
        <w:ind w:left="1440" w:hanging="360"/>
      </w:pPr>
    </w:lvl>
    <w:lvl w:ilvl="2" w:tplc="54DCD37E" w:tentative="1">
      <w:start w:val="1"/>
      <w:numFmt w:val="lowerRoman"/>
      <w:lvlText w:val="%3."/>
      <w:lvlJc w:val="right"/>
      <w:pPr>
        <w:ind w:left="2160" w:hanging="180"/>
      </w:pPr>
    </w:lvl>
    <w:lvl w:ilvl="3" w:tplc="206C0F46" w:tentative="1">
      <w:start w:val="1"/>
      <w:numFmt w:val="decimal"/>
      <w:lvlText w:val="%4."/>
      <w:lvlJc w:val="left"/>
      <w:pPr>
        <w:ind w:left="2880" w:hanging="360"/>
      </w:pPr>
    </w:lvl>
    <w:lvl w:ilvl="4" w:tplc="5576FCE6" w:tentative="1">
      <w:start w:val="1"/>
      <w:numFmt w:val="lowerLetter"/>
      <w:lvlText w:val="%5."/>
      <w:lvlJc w:val="left"/>
      <w:pPr>
        <w:ind w:left="3600" w:hanging="360"/>
      </w:pPr>
    </w:lvl>
    <w:lvl w:ilvl="5" w:tplc="8BFEF832" w:tentative="1">
      <w:start w:val="1"/>
      <w:numFmt w:val="lowerRoman"/>
      <w:lvlText w:val="%6."/>
      <w:lvlJc w:val="right"/>
      <w:pPr>
        <w:ind w:left="4320" w:hanging="180"/>
      </w:pPr>
    </w:lvl>
    <w:lvl w:ilvl="6" w:tplc="4F143A80" w:tentative="1">
      <w:start w:val="1"/>
      <w:numFmt w:val="decimal"/>
      <w:lvlText w:val="%7."/>
      <w:lvlJc w:val="left"/>
      <w:pPr>
        <w:ind w:left="5040" w:hanging="360"/>
      </w:pPr>
    </w:lvl>
    <w:lvl w:ilvl="7" w:tplc="8F8C7D2C" w:tentative="1">
      <w:start w:val="1"/>
      <w:numFmt w:val="lowerLetter"/>
      <w:lvlText w:val="%8."/>
      <w:lvlJc w:val="left"/>
      <w:pPr>
        <w:ind w:left="5760" w:hanging="360"/>
      </w:pPr>
    </w:lvl>
    <w:lvl w:ilvl="8" w:tplc="6742B612"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49916971">
    <w:abstractNumId w:val="21"/>
  </w:num>
  <w:num w:numId="2" w16cid:durableId="609318034">
    <w:abstractNumId w:val="6"/>
  </w:num>
  <w:num w:numId="3" w16cid:durableId="1281453229">
    <w:abstractNumId w:val="2"/>
  </w:num>
  <w:num w:numId="4" w16cid:durableId="219636201">
    <w:abstractNumId w:val="10"/>
  </w:num>
  <w:num w:numId="5" w16cid:durableId="272982261">
    <w:abstractNumId w:val="9"/>
  </w:num>
  <w:num w:numId="6" w16cid:durableId="1170682417">
    <w:abstractNumId w:val="1"/>
  </w:num>
  <w:num w:numId="7" w16cid:durableId="1382708800">
    <w:abstractNumId w:val="15"/>
  </w:num>
  <w:num w:numId="8" w16cid:durableId="139659238">
    <w:abstractNumId w:val="7"/>
  </w:num>
  <w:num w:numId="9" w16cid:durableId="1050307926">
    <w:abstractNumId w:val="13"/>
  </w:num>
  <w:num w:numId="10" w16cid:durableId="1482304621">
    <w:abstractNumId w:val="5"/>
  </w:num>
  <w:num w:numId="11" w16cid:durableId="1431002147">
    <w:abstractNumId w:val="20"/>
  </w:num>
  <w:num w:numId="12" w16cid:durableId="1240553442">
    <w:abstractNumId w:val="11"/>
  </w:num>
  <w:num w:numId="13" w16cid:durableId="577011134">
    <w:abstractNumId w:val="4"/>
  </w:num>
  <w:num w:numId="14" w16cid:durableId="124662230">
    <w:abstractNumId w:val="3"/>
  </w:num>
  <w:num w:numId="15" w16cid:durableId="353383080">
    <w:abstractNumId w:val="18"/>
  </w:num>
  <w:num w:numId="16" w16cid:durableId="563180961">
    <w:abstractNumId w:val="17"/>
  </w:num>
  <w:num w:numId="17" w16cid:durableId="1071542987">
    <w:abstractNumId w:val="8"/>
  </w:num>
  <w:num w:numId="18" w16cid:durableId="2119132255">
    <w:abstractNumId w:val="14"/>
  </w:num>
  <w:num w:numId="19" w16cid:durableId="117535932">
    <w:abstractNumId w:val="19"/>
  </w:num>
  <w:num w:numId="20" w16cid:durableId="1530336173">
    <w:abstractNumId w:val="12"/>
  </w:num>
  <w:num w:numId="21" w16cid:durableId="1122335500">
    <w:abstractNumId w:val="0"/>
  </w:num>
  <w:num w:numId="22" w16cid:durableId="750389269">
    <w:abstractNumId w:val="21"/>
  </w:num>
  <w:num w:numId="23" w16cid:durableId="17756374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12"/>
    <w:rsid w:val="002508F1"/>
    <w:rsid w:val="00354E1A"/>
    <w:rsid w:val="00405986"/>
    <w:rsid w:val="00612CDA"/>
    <w:rsid w:val="00682C12"/>
    <w:rsid w:val="006A5E09"/>
    <w:rsid w:val="00772A1E"/>
    <w:rsid w:val="009C095B"/>
    <w:rsid w:val="009F3986"/>
    <w:rsid w:val="00A44FFF"/>
    <w:rsid w:val="00A865E4"/>
    <w:rsid w:val="00AF52FF"/>
    <w:rsid w:val="00C807E3"/>
    <w:rsid w:val="00E00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66C2B"/>
  <w15:docId w15:val="{63F287B8-91E2-4138-A029-23946A3F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3B0A8B98D8949FDA57D0A5E0A70CFA0"/>
        <w:category>
          <w:name w:val="General"/>
          <w:gallery w:val="placeholder"/>
        </w:category>
        <w:types>
          <w:type w:val="bbPlcHdr"/>
        </w:types>
        <w:behaviors>
          <w:behavior w:val="content"/>
        </w:behaviors>
        <w:guid w:val="{587F08C9-3ACF-47B3-9D0D-F3ADC00A44D3}"/>
      </w:docPartPr>
      <w:docPartBody>
        <w:p w:rsidR="00542AE2" w:rsidRDefault="00790BA4" w:rsidP="00790BA4">
          <w:pPr>
            <w:pStyle w:val="F3B0A8B98D8949FDA57D0A5E0A70CFA0"/>
          </w:pPr>
          <w:r w:rsidRPr="00925A3E">
            <w:rPr>
              <w:rStyle w:val="PlaceholderText"/>
            </w:rPr>
            <w:t>Click or tap to enter a date.</w:t>
          </w:r>
        </w:p>
      </w:docPartBody>
    </w:docPart>
    <w:docPart>
      <w:docPartPr>
        <w:name w:val="F91CAC343482421BB30243A0AC668D66"/>
        <w:category>
          <w:name w:val="General"/>
          <w:gallery w:val="placeholder"/>
        </w:category>
        <w:types>
          <w:type w:val="bbPlcHdr"/>
        </w:types>
        <w:behaviors>
          <w:behavior w:val="content"/>
        </w:behaviors>
        <w:guid w:val="{524D460D-59C1-47CF-9416-97E71A0E6398}"/>
      </w:docPartPr>
      <w:docPartBody>
        <w:p w:rsidR="00542AE2" w:rsidRDefault="00790BA4" w:rsidP="00790BA4">
          <w:pPr>
            <w:pStyle w:val="F91CAC343482421BB30243A0AC668D66"/>
          </w:pPr>
          <w:r w:rsidRPr="00D858FE">
            <w:rPr>
              <w:rStyle w:val="PlaceholderText"/>
            </w:rPr>
            <w:t>Choose an item.</w:t>
          </w:r>
        </w:p>
      </w:docPartBody>
    </w:docPart>
    <w:docPart>
      <w:docPartPr>
        <w:name w:val="277ACF66C06E494B9CE35432E2F24CAB"/>
        <w:category>
          <w:name w:val="General"/>
          <w:gallery w:val="placeholder"/>
        </w:category>
        <w:types>
          <w:type w:val="bbPlcHdr"/>
        </w:types>
        <w:behaviors>
          <w:behavior w:val="content"/>
        </w:behaviors>
        <w:guid w:val="{FAC49E35-6DC2-4C61-898B-3A0ADB0FD529}"/>
      </w:docPartPr>
      <w:docPartBody>
        <w:p w:rsidR="00542AE2" w:rsidRDefault="00790BA4" w:rsidP="00790BA4">
          <w:pPr>
            <w:pStyle w:val="277ACF66C06E494B9CE35432E2F24CAB"/>
          </w:pPr>
          <w:r w:rsidRPr="00D858FE">
            <w:rPr>
              <w:rStyle w:val="PlaceholderText"/>
            </w:rPr>
            <w:t>Choose an item.</w:t>
          </w:r>
        </w:p>
      </w:docPartBody>
    </w:docPart>
    <w:docPart>
      <w:docPartPr>
        <w:name w:val="2CB81B5F2376465592631364DA7F655F"/>
        <w:category>
          <w:name w:val="General"/>
          <w:gallery w:val="placeholder"/>
        </w:category>
        <w:types>
          <w:type w:val="bbPlcHdr"/>
        </w:types>
        <w:behaviors>
          <w:behavior w:val="content"/>
        </w:behaviors>
        <w:guid w:val="{A87BCC86-8FE0-4A24-B624-789C75049D87}"/>
      </w:docPartPr>
      <w:docPartBody>
        <w:p w:rsidR="00542AE2" w:rsidRDefault="00790BA4" w:rsidP="00790BA4">
          <w:pPr>
            <w:pStyle w:val="2CB81B5F2376465592631364DA7F655F"/>
          </w:pPr>
          <w:r w:rsidRPr="00D858FE">
            <w:rPr>
              <w:rStyle w:val="PlaceholderText"/>
            </w:rPr>
            <w:t>Choose an item.</w:t>
          </w:r>
        </w:p>
      </w:docPartBody>
    </w:docPart>
    <w:docPart>
      <w:docPartPr>
        <w:name w:val="925A2FC33657470D88A760A10B984D6D"/>
        <w:category>
          <w:name w:val="General"/>
          <w:gallery w:val="placeholder"/>
        </w:category>
        <w:types>
          <w:type w:val="bbPlcHdr"/>
        </w:types>
        <w:behaviors>
          <w:behavior w:val="content"/>
        </w:behaviors>
        <w:guid w:val="{444C7B1F-4F5B-4E24-91FC-0330FC8E177B}"/>
      </w:docPartPr>
      <w:docPartBody>
        <w:p w:rsidR="00542AE2" w:rsidRDefault="00790BA4" w:rsidP="00790BA4">
          <w:pPr>
            <w:pStyle w:val="925A2FC33657470D88A760A10B984D6D"/>
          </w:pPr>
          <w:r w:rsidRPr="00D858FE">
            <w:rPr>
              <w:rStyle w:val="PlaceholderText"/>
            </w:rPr>
            <w:t>Choose an item.</w:t>
          </w:r>
        </w:p>
      </w:docPartBody>
    </w:docPart>
    <w:docPart>
      <w:docPartPr>
        <w:name w:val="C19494B8FDDD4B6E84E120B9AB4D064E"/>
        <w:category>
          <w:name w:val="General"/>
          <w:gallery w:val="placeholder"/>
        </w:category>
        <w:types>
          <w:type w:val="bbPlcHdr"/>
        </w:types>
        <w:behaviors>
          <w:behavior w:val="content"/>
        </w:behaviors>
        <w:guid w:val="{28FFA4F2-84D2-4DD4-8F70-E249A30BE3DF}"/>
      </w:docPartPr>
      <w:docPartBody>
        <w:p w:rsidR="00542AE2" w:rsidRDefault="00790BA4" w:rsidP="00790BA4">
          <w:pPr>
            <w:pStyle w:val="C19494B8FDDD4B6E84E120B9AB4D064E"/>
          </w:pPr>
          <w:r w:rsidRPr="00D858FE">
            <w:rPr>
              <w:rStyle w:val="PlaceholderText"/>
            </w:rPr>
            <w:t>Choose an item.</w:t>
          </w:r>
        </w:p>
      </w:docPartBody>
    </w:docPart>
    <w:docPart>
      <w:docPartPr>
        <w:name w:val="6ED766AC27C24A4F8F28F1E10B1D5E2D"/>
        <w:category>
          <w:name w:val="General"/>
          <w:gallery w:val="placeholder"/>
        </w:category>
        <w:types>
          <w:type w:val="bbPlcHdr"/>
        </w:types>
        <w:behaviors>
          <w:behavior w:val="content"/>
        </w:behaviors>
        <w:guid w:val="{0933190E-7C1A-4B88-BE4F-4F5C5DA68670}"/>
      </w:docPartPr>
      <w:docPartBody>
        <w:p w:rsidR="00542AE2" w:rsidRDefault="00790BA4" w:rsidP="00790BA4">
          <w:pPr>
            <w:pStyle w:val="6ED766AC27C24A4F8F28F1E10B1D5E2D"/>
          </w:pPr>
          <w:r w:rsidRPr="00D858FE">
            <w:rPr>
              <w:rStyle w:val="PlaceholderText"/>
            </w:rPr>
            <w:t>Choose an item.</w:t>
          </w:r>
        </w:p>
      </w:docPartBody>
    </w:docPart>
    <w:docPart>
      <w:docPartPr>
        <w:name w:val="2CC2F7261C6641A89752068DE673A7E4"/>
        <w:category>
          <w:name w:val="General"/>
          <w:gallery w:val="placeholder"/>
        </w:category>
        <w:types>
          <w:type w:val="bbPlcHdr"/>
        </w:types>
        <w:behaviors>
          <w:behavior w:val="content"/>
        </w:behaviors>
        <w:guid w:val="{06865237-1DEC-411F-90CD-278C2EBB779F}"/>
      </w:docPartPr>
      <w:docPartBody>
        <w:p w:rsidR="00542AE2" w:rsidRDefault="00790BA4" w:rsidP="00790BA4">
          <w:pPr>
            <w:pStyle w:val="2CC2F7261C6641A89752068DE673A7E4"/>
          </w:pPr>
          <w:r w:rsidRPr="00D858FE">
            <w:rPr>
              <w:rStyle w:val="PlaceholderText"/>
            </w:rPr>
            <w:t>Choose an item.</w:t>
          </w:r>
        </w:p>
      </w:docPartBody>
    </w:docPart>
    <w:docPart>
      <w:docPartPr>
        <w:name w:val="62957E96179540BC81249869E06D4D09"/>
        <w:category>
          <w:name w:val="General"/>
          <w:gallery w:val="placeholder"/>
        </w:category>
        <w:types>
          <w:type w:val="bbPlcHdr"/>
        </w:types>
        <w:behaviors>
          <w:behavior w:val="content"/>
        </w:behaviors>
        <w:guid w:val="{21A494BB-2B69-49D4-BEEF-99C8438C0122}"/>
      </w:docPartPr>
      <w:docPartBody>
        <w:p w:rsidR="00542AE2" w:rsidRDefault="00790BA4" w:rsidP="00790BA4">
          <w:pPr>
            <w:pStyle w:val="62957E96179540BC81249869E06D4D09"/>
          </w:pPr>
          <w:r w:rsidRPr="00D858FE">
            <w:rPr>
              <w:rStyle w:val="PlaceholderText"/>
            </w:rPr>
            <w:t>Choose an item.</w:t>
          </w:r>
        </w:p>
      </w:docPartBody>
    </w:docPart>
    <w:docPart>
      <w:docPartPr>
        <w:name w:val="208769F1432A4375AA4F700E1F4A951B"/>
        <w:category>
          <w:name w:val="General"/>
          <w:gallery w:val="placeholder"/>
        </w:category>
        <w:types>
          <w:type w:val="bbPlcHdr"/>
        </w:types>
        <w:behaviors>
          <w:behavior w:val="content"/>
        </w:behaviors>
        <w:guid w:val="{4405DFB3-BE2C-455A-AFB8-1747A9F87631}"/>
      </w:docPartPr>
      <w:docPartBody>
        <w:p w:rsidR="00542AE2" w:rsidRDefault="00790BA4" w:rsidP="00790BA4">
          <w:pPr>
            <w:pStyle w:val="208769F1432A4375AA4F700E1F4A951B"/>
          </w:pPr>
          <w:r w:rsidRPr="00D858FE">
            <w:rPr>
              <w:rStyle w:val="PlaceholderText"/>
            </w:rPr>
            <w:t>Choose an item.</w:t>
          </w:r>
        </w:p>
      </w:docPartBody>
    </w:docPart>
    <w:docPart>
      <w:docPartPr>
        <w:name w:val="96FCEA9A7F4A487A8100534C155D1F3C"/>
        <w:category>
          <w:name w:val="General"/>
          <w:gallery w:val="placeholder"/>
        </w:category>
        <w:types>
          <w:type w:val="bbPlcHdr"/>
        </w:types>
        <w:behaviors>
          <w:behavior w:val="content"/>
        </w:behaviors>
        <w:guid w:val="{C3FAE1BF-247B-4713-9032-E42775DA12E1}"/>
      </w:docPartPr>
      <w:docPartBody>
        <w:p w:rsidR="00542AE2" w:rsidRDefault="00790BA4" w:rsidP="00790BA4">
          <w:pPr>
            <w:pStyle w:val="96FCEA9A7F4A487A8100534C155D1F3C"/>
          </w:pPr>
          <w:r w:rsidRPr="00D858FE">
            <w:rPr>
              <w:rStyle w:val="PlaceholderText"/>
            </w:rPr>
            <w:t>Choose an item.</w:t>
          </w:r>
        </w:p>
      </w:docPartBody>
    </w:docPart>
    <w:docPart>
      <w:docPartPr>
        <w:name w:val="9C9F0BE9CD1F438EAEF6862FBFFCEFFD"/>
        <w:category>
          <w:name w:val="General"/>
          <w:gallery w:val="placeholder"/>
        </w:category>
        <w:types>
          <w:type w:val="bbPlcHdr"/>
        </w:types>
        <w:behaviors>
          <w:behavior w:val="content"/>
        </w:behaviors>
        <w:guid w:val="{6866633D-BF57-4650-803A-5C668E4FCD1E}"/>
      </w:docPartPr>
      <w:docPartBody>
        <w:p w:rsidR="00542AE2" w:rsidRDefault="00790BA4" w:rsidP="00790BA4">
          <w:pPr>
            <w:pStyle w:val="9C9F0BE9CD1F438EAEF6862FBFFCEFFD"/>
          </w:pPr>
          <w:r w:rsidRPr="00D858FE">
            <w:rPr>
              <w:rStyle w:val="PlaceholderText"/>
            </w:rPr>
            <w:t>Choose an item.</w:t>
          </w:r>
        </w:p>
      </w:docPartBody>
    </w:docPart>
    <w:docPart>
      <w:docPartPr>
        <w:name w:val="0E6002D811E74E9F8521C517AD1203F7"/>
        <w:category>
          <w:name w:val="General"/>
          <w:gallery w:val="placeholder"/>
        </w:category>
        <w:types>
          <w:type w:val="bbPlcHdr"/>
        </w:types>
        <w:behaviors>
          <w:behavior w:val="content"/>
        </w:behaviors>
        <w:guid w:val="{164F6616-FF8E-412A-B627-D9F9F4D3496A}"/>
      </w:docPartPr>
      <w:docPartBody>
        <w:p w:rsidR="00542AE2" w:rsidRDefault="00790BA4" w:rsidP="00790BA4">
          <w:pPr>
            <w:pStyle w:val="0E6002D811E74E9F8521C517AD1203F7"/>
          </w:pPr>
          <w:r w:rsidRPr="00D858FE">
            <w:rPr>
              <w:rStyle w:val="PlaceholderText"/>
            </w:rPr>
            <w:t>Choose an item.</w:t>
          </w:r>
        </w:p>
      </w:docPartBody>
    </w:docPart>
    <w:docPart>
      <w:docPartPr>
        <w:name w:val="FB0FD0A880884DBEA7ACCD5F2C3C2BEA"/>
        <w:category>
          <w:name w:val="General"/>
          <w:gallery w:val="placeholder"/>
        </w:category>
        <w:types>
          <w:type w:val="bbPlcHdr"/>
        </w:types>
        <w:behaviors>
          <w:behavior w:val="content"/>
        </w:behaviors>
        <w:guid w:val="{A1B2A5CF-F4B0-4302-802F-1A8A37C6D853}"/>
      </w:docPartPr>
      <w:docPartBody>
        <w:p w:rsidR="00542AE2" w:rsidRDefault="00790BA4" w:rsidP="00790BA4">
          <w:pPr>
            <w:pStyle w:val="FB0FD0A880884DBEA7ACCD5F2C3C2BEA"/>
          </w:pPr>
          <w:r w:rsidRPr="00D858FE">
            <w:rPr>
              <w:rStyle w:val="PlaceholderText"/>
            </w:rPr>
            <w:t>Choose an item.</w:t>
          </w:r>
        </w:p>
      </w:docPartBody>
    </w:docPart>
    <w:docPart>
      <w:docPartPr>
        <w:name w:val="B2A30C379CAD4B4CBB4B841AD7EF20D2"/>
        <w:category>
          <w:name w:val="General"/>
          <w:gallery w:val="placeholder"/>
        </w:category>
        <w:types>
          <w:type w:val="bbPlcHdr"/>
        </w:types>
        <w:behaviors>
          <w:behavior w:val="content"/>
        </w:behaviors>
        <w:guid w:val="{F470B000-C493-4B45-8BF7-CDD851D434E7}"/>
      </w:docPartPr>
      <w:docPartBody>
        <w:p w:rsidR="00542AE2" w:rsidRDefault="00790BA4" w:rsidP="00790BA4">
          <w:pPr>
            <w:pStyle w:val="B2A30C379CAD4B4CBB4B841AD7EF20D2"/>
          </w:pPr>
          <w:r w:rsidRPr="00D858FE">
            <w:rPr>
              <w:rStyle w:val="PlaceholderText"/>
            </w:rPr>
            <w:t>Choose an item.</w:t>
          </w:r>
        </w:p>
      </w:docPartBody>
    </w:docPart>
    <w:docPart>
      <w:docPartPr>
        <w:name w:val="6071A950BF614CB59BDD8F365AB84BB3"/>
        <w:category>
          <w:name w:val="General"/>
          <w:gallery w:val="placeholder"/>
        </w:category>
        <w:types>
          <w:type w:val="bbPlcHdr"/>
        </w:types>
        <w:behaviors>
          <w:behavior w:val="content"/>
        </w:behaviors>
        <w:guid w:val="{803AD702-1949-43F4-B3CD-4FAC89C91E4E}"/>
      </w:docPartPr>
      <w:docPartBody>
        <w:p w:rsidR="00542AE2" w:rsidRDefault="00790BA4" w:rsidP="00790BA4">
          <w:pPr>
            <w:pStyle w:val="6071A950BF614CB59BDD8F365AB84BB3"/>
          </w:pPr>
          <w:r w:rsidRPr="00D858FE">
            <w:rPr>
              <w:rStyle w:val="PlaceholderText"/>
            </w:rPr>
            <w:t>Choose an item.</w:t>
          </w:r>
        </w:p>
      </w:docPartBody>
    </w:docPart>
    <w:docPart>
      <w:docPartPr>
        <w:name w:val="382036F68697415CB6E8911E8AF20AC5"/>
        <w:category>
          <w:name w:val="General"/>
          <w:gallery w:val="placeholder"/>
        </w:category>
        <w:types>
          <w:type w:val="bbPlcHdr"/>
        </w:types>
        <w:behaviors>
          <w:behavior w:val="content"/>
        </w:behaviors>
        <w:guid w:val="{F93004B5-2682-465A-BB6C-796FD3B7499A}"/>
      </w:docPartPr>
      <w:docPartBody>
        <w:p w:rsidR="00542AE2" w:rsidRDefault="00790BA4" w:rsidP="00790BA4">
          <w:pPr>
            <w:pStyle w:val="382036F68697415CB6E8911E8AF20AC5"/>
          </w:pPr>
          <w:r w:rsidRPr="00D858FE">
            <w:rPr>
              <w:rStyle w:val="PlaceholderText"/>
            </w:rPr>
            <w:t>Choose an item.</w:t>
          </w:r>
        </w:p>
      </w:docPartBody>
    </w:docPart>
    <w:docPart>
      <w:docPartPr>
        <w:name w:val="1F5CBB6EDD184B1FAA30C5E5221853C5"/>
        <w:category>
          <w:name w:val="General"/>
          <w:gallery w:val="placeholder"/>
        </w:category>
        <w:types>
          <w:type w:val="bbPlcHdr"/>
        </w:types>
        <w:behaviors>
          <w:behavior w:val="content"/>
        </w:behaviors>
        <w:guid w:val="{A7319261-6983-43D2-B58A-C2E357A29A65}"/>
      </w:docPartPr>
      <w:docPartBody>
        <w:p w:rsidR="00542AE2" w:rsidRDefault="00790BA4" w:rsidP="00790BA4">
          <w:pPr>
            <w:pStyle w:val="1F5CBB6EDD184B1FAA30C5E5221853C5"/>
          </w:pPr>
          <w:r w:rsidRPr="00D858FE">
            <w:rPr>
              <w:rStyle w:val="PlaceholderText"/>
            </w:rPr>
            <w:t>Choose an item.</w:t>
          </w:r>
        </w:p>
      </w:docPartBody>
    </w:docPart>
    <w:docPart>
      <w:docPartPr>
        <w:name w:val="9A14C2BB834B486E9E39EF4DA61E60E2"/>
        <w:category>
          <w:name w:val="General"/>
          <w:gallery w:val="placeholder"/>
        </w:category>
        <w:types>
          <w:type w:val="bbPlcHdr"/>
        </w:types>
        <w:behaviors>
          <w:behavior w:val="content"/>
        </w:behaviors>
        <w:guid w:val="{AC7ACBFD-1D57-405F-ACAF-93951BBD5F23}"/>
      </w:docPartPr>
      <w:docPartBody>
        <w:p w:rsidR="00542AE2" w:rsidRDefault="00790BA4" w:rsidP="00790BA4">
          <w:pPr>
            <w:pStyle w:val="9A14C2BB834B486E9E39EF4DA61E60E2"/>
          </w:pPr>
          <w:r w:rsidRPr="00D858FE">
            <w:rPr>
              <w:rStyle w:val="PlaceholderText"/>
            </w:rPr>
            <w:t>Choose an item.</w:t>
          </w:r>
        </w:p>
      </w:docPartBody>
    </w:docPart>
    <w:docPart>
      <w:docPartPr>
        <w:name w:val="B3668036A30A4E26965F933D95D77851"/>
        <w:category>
          <w:name w:val="General"/>
          <w:gallery w:val="placeholder"/>
        </w:category>
        <w:types>
          <w:type w:val="bbPlcHdr"/>
        </w:types>
        <w:behaviors>
          <w:behavior w:val="content"/>
        </w:behaviors>
        <w:guid w:val="{FD86B2DE-D585-4B4C-A9AC-76357B8F8D1E}"/>
      </w:docPartPr>
      <w:docPartBody>
        <w:p w:rsidR="00542AE2" w:rsidRDefault="00790BA4" w:rsidP="00790BA4">
          <w:pPr>
            <w:pStyle w:val="B3668036A30A4E26965F933D95D77851"/>
          </w:pPr>
          <w:r w:rsidRPr="00D858FE">
            <w:rPr>
              <w:rStyle w:val="PlaceholderText"/>
            </w:rPr>
            <w:t>Choose an item.</w:t>
          </w:r>
        </w:p>
      </w:docPartBody>
    </w:docPart>
    <w:docPart>
      <w:docPartPr>
        <w:name w:val="944220835EEB41DAAE4A250F88461CDF"/>
        <w:category>
          <w:name w:val="General"/>
          <w:gallery w:val="placeholder"/>
        </w:category>
        <w:types>
          <w:type w:val="bbPlcHdr"/>
        </w:types>
        <w:behaviors>
          <w:behavior w:val="content"/>
        </w:behaviors>
        <w:guid w:val="{06D0F75A-28DC-45E2-81CB-F7BDBA96DEF4}"/>
      </w:docPartPr>
      <w:docPartBody>
        <w:p w:rsidR="00542AE2" w:rsidRDefault="00790BA4" w:rsidP="00790BA4">
          <w:pPr>
            <w:pStyle w:val="944220835EEB41DAAE4A250F88461CDF"/>
          </w:pPr>
          <w:r w:rsidRPr="00D858FE">
            <w:rPr>
              <w:rStyle w:val="PlaceholderText"/>
            </w:rPr>
            <w:t>Choose an item.</w:t>
          </w:r>
        </w:p>
      </w:docPartBody>
    </w:docPart>
    <w:docPart>
      <w:docPartPr>
        <w:name w:val="89C8995C01CC4030914733B3F64DA1EA"/>
        <w:category>
          <w:name w:val="General"/>
          <w:gallery w:val="placeholder"/>
        </w:category>
        <w:types>
          <w:type w:val="bbPlcHdr"/>
        </w:types>
        <w:behaviors>
          <w:behavior w:val="content"/>
        </w:behaviors>
        <w:guid w:val="{B493B8F3-A1DC-4EC8-9D1B-C3F5C7C04AAF}"/>
      </w:docPartPr>
      <w:docPartBody>
        <w:p w:rsidR="00542AE2" w:rsidRDefault="00790BA4" w:rsidP="00790BA4">
          <w:pPr>
            <w:pStyle w:val="89C8995C01CC4030914733B3F64DA1EA"/>
          </w:pPr>
          <w:r w:rsidRPr="00D858FE">
            <w:rPr>
              <w:rStyle w:val="PlaceholderText"/>
            </w:rPr>
            <w:t>Choose an item.</w:t>
          </w:r>
        </w:p>
      </w:docPartBody>
    </w:docPart>
    <w:docPart>
      <w:docPartPr>
        <w:name w:val="C58B0E654C524B048A3B154C286CA66F"/>
        <w:category>
          <w:name w:val="General"/>
          <w:gallery w:val="placeholder"/>
        </w:category>
        <w:types>
          <w:type w:val="bbPlcHdr"/>
        </w:types>
        <w:behaviors>
          <w:behavior w:val="content"/>
        </w:behaviors>
        <w:guid w:val="{4749D9F3-930E-4D22-9EC5-00F1930CD73D}"/>
      </w:docPartPr>
      <w:docPartBody>
        <w:p w:rsidR="00542AE2" w:rsidRDefault="00790BA4" w:rsidP="00790BA4">
          <w:pPr>
            <w:pStyle w:val="C58B0E654C524B048A3B154C286CA66F"/>
          </w:pPr>
          <w:r w:rsidRPr="00D858FE">
            <w:rPr>
              <w:rStyle w:val="PlaceholderText"/>
            </w:rPr>
            <w:t>Choose an item.</w:t>
          </w:r>
        </w:p>
      </w:docPartBody>
    </w:docPart>
    <w:docPart>
      <w:docPartPr>
        <w:name w:val="29A684EE869A4FE0A65D6F1AC11624B2"/>
        <w:category>
          <w:name w:val="General"/>
          <w:gallery w:val="placeholder"/>
        </w:category>
        <w:types>
          <w:type w:val="bbPlcHdr"/>
        </w:types>
        <w:behaviors>
          <w:behavior w:val="content"/>
        </w:behaviors>
        <w:guid w:val="{A8EB5D0C-6062-44F7-AE1A-B68D18D9F223}"/>
      </w:docPartPr>
      <w:docPartBody>
        <w:p w:rsidR="00542AE2" w:rsidRDefault="00790BA4" w:rsidP="00790BA4">
          <w:pPr>
            <w:pStyle w:val="29A684EE869A4FE0A65D6F1AC11624B2"/>
          </w:pPr>
          <w:r w:rsidRPr="00D858FE">
            <w:rPr>
              <w:rStyle w:val="PlaceholderText"/>
            </w:rPr>
            <w:t>Choose an item.</w:t>
          </w:r>
        </w:p>
      </w:docPartBody>
    </w:docPart>
    <w:docPart>
      <w:docPartPr>
        <w:name w:val="CF0E50DEAEFA452A9579C312C18F9B8D"/>
        <w:category>
          <w:name w:val="General"/>
          <w:gallery w:val="placeholder"/>
        </w:category>
        <w:types>
          <w:type w:val="bbPlcHdr"/>
        </w:types>
        <w:behaviors>
          <w:behavior w:val="content"/>
        </w:behaviors>
        <w:guid w:val="{1FE748D1-07B9-4163-835F-20C506FB52A9}"/>
      </w:docPartPr>
      <w:docPartBody>
        <w:p w:rsidR="00542AE2" w:rsidRDefault="00790BA4" w:rsidP="00790BA4">
          <w:pPr>
            <w:pStyle w:val="CF0E50DEAEFA452A9579C312C18F9B8D"/>
          </w:pPr>
          <w:r w:rsidRPr="00D858FE">
            <w:rPr>
              <w:rStyle w:val="PlaceholderText"/>
            </w:rPr>
            <w:t>Choose an item.</w:t>
          </w:r>
        </w:p>
      </w:docPartBody>
    </w:docPart>
    <w:docPart>
      <w:docPartPr>
        <w:name w:val="0F5A6AC4F09C45909A20BCB31FFDAAAF"/>
        <w:category>
          <w:name w:val="General"/>
          <w:gallery w:val="placeholder"/>
        </w:category>
        <w:types>
          <w:type w:val="bbPlcHdr"/>
        </w:types>
        <w:behaviors>
          <w:behavior w:val="content"/>
        </w:behaviors>
        <w:guid w:val="{F598778D-2E58-4970-8816-91773AAD41C4}"/>
      </w:docPartPr>
      <w:docPartBody>
        <w:p w:rsidR="00542AE2" w:rsidRDefault="00790BA4" w:rsidP="00790BA4">
          <w:pPr>
            <w:pStyle w:val="0F5A6AC4F09C45909A20BCB31FFDAAAF"/>
          </w:pPr>
          <w:r w:rsidRPr="00D858FE">
            <w:rPr>
              <w:rStyle w:val="PlaceholderText"/>
            </w:rPr>
            <w:t>Choose an item.</w:t>
          </w:r>
        </w:p>
      </w:docPartBody>
    </w:docPart>
    <w:docPart>
      <w:docPartPr>
        <w:name w:val="7A69B6F39D764694AEFA452B787660DF"/>
        <w:category>
          <w:name w:val="General"/>
          <w:gallery w:val="placeholder"/>
        </w:category>
        <w:types>
          <w:type w:val="bbPlcHdr"/>
        </w:types>
        <w:behaviors>
          <w:behavior w:val="content"/>
        </w:behaviors>
        <w:guid w:val="{08AA72DB-ABB3-4258-BD81-8D210F70E52F}"/>
      </w:docPartPr>
      <w:docPartBody>
        <w:p w:rsidR="00542AE2" w:rsidRDefault="00790BA4" w:rsidP="00790BA4">
          <w:pPr>
            <w:pStyle w:val="7A69B6F39D764694AEFA452B787660DF"/>
          </w:pPr>
          <w:r w:rsidRPr="00D858FE">
            <w:rPr>
              <w:rStyle w:val="PlaceholderText"/>
            </w:rPr>
            <w:t>Choose an item.</w:t>
          </w:r>
        </w:p>
      </w:docPartBody>
    </w:docPart>
    <w:docPart>
      <w:docPartPr>
        <w:name w:val="C3462AF978794A969443D72EBD95427B"/>
        <w:category>
          <w:name w:val="General"/>
          <w:gallery w:val="placeholder"/>
        </w:category>
        <w:types>
          <w:type w:val="bbPlcHdr"/>
        </w:types>
        <w:behaviors>
          <w:behavior w:val="content"/>
        </w:behaviors>
        <w:guid w:val="{F6B998B5-4395-4205-A552-AD4D4421F50F}"/>
      </w:docPartPr>
      <w:docPartBody>
        <w:p w:rsidR="00542AE2" w:rsidRDefault="00790BA4" w:rsidP="00790BA4">
          <w:pPr>
            <w:pStyle w:val="C3462AF978794A969443D72EBD95427B"/>
          </w:pPr>
          <w:r w:rsidRPr="00D858FE">
            <w:rPr>
              <w:rStyle w:val="PlaceholderText"/>
            </w:rPr>
            <w:t>Choose an item.</w:t>
          </w:r>
        </w:p>
      </w:docPartBody>
    </w:docPart>
    <w:docPart>
      <w:docPartPr>
        <w:name w:val="56B4C825F6C74B4D929C8C7DACFF3AFC"/>
        <w:category>
          <w:name w:val="General"/>
          <w:gallery w:val="placeholder"/>
        </w:category>
        <w:types>
          <w:type w:val="bbPlcHdr"/>
        </w:types>
        <w:behaviors>
          <w:behavior w:val="content"/>
        </w:behaviors>
        <w:guid w:val="{6E947079-107F-4355-AE9B-75FE3A2C882C}"/>
      </w:docPartPr>
      <w:docPartBody>
        <w:p w:rsidR="00542AE2" w:rsidRDefault="00790BA4" w:rsidP="00790BA4">
          <w:pPr>
            <w:pStyle w:val="56B4C825F6C74B4D929C8C7DACFF3AFC"/>
          </w:pPr>
          <w:r w:rsidRPr="00D858FE">
            <w:rPr>
              <w:rStyle w:val="PlaceholderText"/>
            </w:rPr>
            <w:t>Choose an item.</w:t>
          </w:r>
        </w:p>
      </w:docPartBody>
    </w:docPart>
    <w:docPart>
      <w:docPartPr>
        <w:name w:val="EFDDBF2B2F7642E5916B152364528A07"/>
        <w:category>
          <w:name w:val="General"/>
          <w:gallery w:val="placeholder"/>
        </w:category>
        <w:types>
          <w:type w:val="bbPlcHdr"/>
        </w:types>
        <w:behaviors>
          <w:behavior w:val="content"/>
        </w:behaviors>
        <w:guid w:val="{437E890C-5E7E-4C3A-8AE4-8EE6BD069BF0}"/>
      </w:docPartPr>
      <w:docPartBody>
        <w:p w:rsidR="00542AE2" w:rsidRDefault="00790BA4" w:rsidP="00790BA4">
          <w:pPr>
            <w:pStyle w:val="EFDDBF2B2F7642E5916B152364528A07"/>
          </w:pPr>
          <w:r w:rsidRPr="00D858FE">
            <w:rPr>
              <w:rStyle w:val="PlaceholderText"/>
            </w:rPr>
            <w:t>Choose an item.</w:t>
          </w:r>
        </w:p>
      </w:docPartBody>
    </w:docPart>
    <w:docPart>
      <w:docPartPr>
        <w:name w:val="AF384907527E439BACFBBEFD5E5160A9"/>
        <w:category>
          <w:name w:val="General"/>
          <w:gallery w:val="placeholder"/>
        </w:category>
        <w:types>
          <w:type w:val="bbPlcHdr"/>
        </w:types>
        <w:behaviors>
          <w:behavior w:val="content"/>
        </w:behaviors>
        <w:guid w:val="{6C4C94E9-960C-4D65-9A1E-633EC80E3C9A}"/>
      </w:docPartPr>
      <w:docPartBody>
        <w:p w:rsidR="00542AE2" w:rsidRDefault="00790BA4" w:rsidP="00790BA4">
          <w:pPr>
            <w:pStyle w:val="AF384907527E439BACFBBEFD5E5160A9"/>
          </w:pPr>
          <w:r w:rsidRPr="00D858FE">
            <w:rPr>
              <w:rStyle w:val="PlaceholderText"/>
            </w:rPr>
            <w:t>Choose an item.</w:t>
          </w:r>
        </w:p>
      </w:docPartBody>
    </w:docPart>
    <w:docPart>
      <w:docPartPr>
        <w:name w:val="CE00B7BA14564B03BFC034DE59517F8C"/>
        <w:category>
          <w:name w:val="General"/>
          <w:gallery w:val="placeholder"/>
        </w:category>
        <w:types>
          <w:type w:val="bbPlcHdr"/>
        </w:types>
        <w:behaviors>
          <w:behavior w:val="content"/>
        </w:behaviors>
        <w:guid w:val="{E1D6E7EE-E112-4E8F-AAAA-7ABFE3AF49DD}"/>
      </w:docPartPr>
      <w:docPartBody>
        <w:p w:rsidR="00542AE2" w:rsidRDefault="00790BA4" w:rsidP="00790BA4">
          <w:pPr>
            <w:pStyle w:val="CE00B7BA14564B03BFC034DE59517F8C"/>
          </w:pPr>
          <w:r w:rsidRPr="00D858FE">
            <w:rPr>
              <w:rStyle w:val="PlaceholderText"/>
            </w:rPr>
            <w:t>Choose an item.</w:t>
          </w:r>
        </w:p>
      </w:docPartBody>
    </w:docPart>
    <w:docPart>
      <w:docPartPr>
        <w:name w:val="DCCE2995CA604A2EAB193DAEEDB7A948"/>
        <w:category>
          <w:name w:val="General"/>
          <w:gallery w:val="placeholder"/>
        </w:category>
        <w:types>
          <w:type w:val="bbPlcHdr"/>
        </w:types>
        <w:behaviors>
          <w:behavior w:val="content"/>
        </w:behaviors>
        <w:guid w:val="{0D7ED9B3-A251-4385-884C-C508C4BC45E2}"/>
      </w:docPartPr>
      <w:docPartBody>
        <w:p w:rsidR="00542AE2" w:rsidRDefault="00790BA4" w:rsidP="00790BA4">
          <w:pPr>
            <w:pStyle w:val="DCCE2995CA604A2EAB193DAEEDB7A948"/>
          </w:pPr>
          <w:r w:rsidRPr="00D858FE">
            <w:rPr>
              <w:rStyle w:val="PlaceholderText"/>
            </w:rPr>
            <w:t>Choose an item.</w:t>
          </w:r>
        </w:p>
      </w:docPartBody>
    </w:docPart>
    <w:docPart>
      <w:docPartPr>
        <w:name w:val="C834B545295949E3AF026E1C8FA970EC"/>
        <w:category>
          <w:name w:val="General"/>
          <w:gallery w:val="placeholder"/>
        </w:category>
        <w:types>
          <w:type w:val="bbPlcHdr"/>
        </w:types>
        <w:behaviors>
          <w:behavior w:val="content"/>
        </w:behaviors>
        <w:guid w:val="{B45476CE-2276-4565-84EA-CAEEB05ACD34}"/>
      </w:docPartPr>
      <w:docPartBody>
        <w:p w:rsidR="00542AE2" w:rsidRDefault="00790BA4" w:rsidP="00790BA4">
          <w:pPr>
            <w:pStyle w:val="C834B545295949E3AF026E1C8FA970EC"/>
          </w:pPr>
          <w:r w:rsidRPr="00D858FE">
            <w:rPr>
              <w:rStyle w:val="PlaceholderText"/>
            </w:rPr>
            <w:t>Choose an item.</w:t>
          </w:r>
        </w:p>
      </w:docPartBody>
    </w:docPart>
    <w:docPart>
      <w:docPartPr>
        <w:name w:val="7E7166138F3641F9AF8A631A0D10EA08"/>
        <w:category>
          <w:name w:val="General"/>
          <w:gallery w:val="placeholder"/>
        </w:category>
        <w:types>
          <w:type w:val="bbPlcHdr"/>
        </w:types>
        <w:behaviors>
          <w:behavior w:val="content"/>
        </w:behaviors>
        <w:guid w:val="{64538A58-F9CB-4E22-8A85-6DD2B4CD3717}"/>
      </w:docPartPr>
      <w:docPartBody>
        <w:p w:rsidR="00542AE2" w:rsidRDefault="00790BA4" w:rsidP="00790BA4">
          <w:pPr>
            <w:pStyle w:val="7E7166138F3641F9AF8A631A0D10EA08"/>
          </w:pPr>
          <w:r w:rsidRPr="00D858FE">
            <w:rPr>
              <w:rStyle w:val="PlaceholderText"/>
            </w:rPr>
            <w:t>Choose an item.</w:t>
          </w:r>
        </w:p>
      </w:docPartBody>
    </w:docPart>
    <w:docPart>
      <w:docPartPr>
        <w:name w:val="D148552B4D534CEA955902C9DF6EA65E"/>
        <w:category>
          <w:name w:val="General"/>
          <w:gallery w:val="placeholder"/>
        </w:category>
        <w:types>
          <w:type w:val="bbPlcHdr"/>
        </w:types>
        <w:behaviors>
          <w:behavior w:val="content"/>
        </w:behaviors>
        <w:guid w:val="{50ED5A23-2A4C-4D23-BF0D-69D79522EA17}"/>
      </w:docPartPr>
      <w:docPartBody>
        <w:p w:rsidR="00542AE2" w:rsidRDefault="00790BA4" w:rsidP="00790BA4">
          <w:pPr>
            <w:pStyle w:val="D148552B4D534CEA955902C9DF6EA65E"/>
          </w:pPr>
          <w:r w:rsidRPr="00D858FE">
            <w:rPr>
              <w:rStyle w:val="PlaceholderText"/>
            </w:rPr>
            <w:t>Choose an item.</w:t>
          </w:r>
        </w:p>
      </w:docPartBody>
    </w:docPart>
    <w:docPart>
      <w:docPartPr>
        <w:name w:val="31EA8D2373A54FD68F78B57C886D917F"/>
        <w:category>
          <w:name w:val="General"/>
          <w:gallery w:val="placeholder"/>
        </w:category>
        <w:types>
          <w:type w:val="bbPlcHdr"/>
        </w:types>
        <w:behaviors>
          <w:behavior w:val="content"/>
        </w:behaviors>
        <w:guid w:val="{02FAEBED-9628-42C0-990D-69D56604EB24}"/>
      </w:docPartPr>
      <w:docPartBody>
        <w:p w:rsidR="00542AE2" w:rsidRDefault="00790BA4" w:rsidP="00790BA4">
          <w:pPr>
            <w:pStyle w:val="31EA8D2373A54FD68F78B57C886D917F"/>
          </w:pPr>
          <w:r w:rsidRPr="00D858FE">
            <w:rPr>
              <w:rStyle w:val="PlaceholderText"/>
            </w:rPr>
            <w:t>Choose an item.</w:t>
          </w:r>
        </w:p>
      </w:docPartBody>
    </w:docPart>
    <w:docPart>
      <w:docPartPr>
        <w:name w:val="B477A448D6FF40799122AEA1891BA434"/>
        <w:category>
          <w:name w:val="General"/>
          <w:gallery w:val="placeholder"/>
        </w:category>
        <w:types>
          <w:type w:val="bbPlcHdr"/>
        </w:types>
        <w:behaviors>
          <w:behavior w:val="content"/>
        </w:behaviors>
        <w:guid w:val="{C97672C0-BE4D-4856-B2E2-55668A20F23C}"/>
      </w:docPartPr>
      <w:docPartBody>
        <w:p w:rsidR="00542AE2" w:rsidRDefault="00790BA4" w:rsidP="00790BA4">
          <w:pPr>
            <w:pStyle w:val="B477A448D6FF40799122AEA1891BA434"/>
          </w:pPr>
          <w:r w:rsidRPr="00D858FE">
            <w:rPr>
              <w:rStyle w:val="PlaceholderText"/>
            </w:rPr>
            <w:t>Choose an item.</w:t>
          </w:r>
        </w:p>
      </w:docPartBody>
    </w:docPart>
    <w:docPart>
      <w:docPartPr>
        <w:name w:val="C5E028A5A1844477B77FFF4EF270933A"/>
        <w:category>
          <w:name w:val="General"/>
          <w:gallery w:val="placeholder"/>
        </w:category>
        <w:types>
          <w:type w:val="bbPlcHdr"/>
        </w:types>
        <w:behaviors>
          <w:behavior w:val="content"/>
        </w:behaviors>
        <w:guid w:val="{C65505B7-3CDC-4EF3-A382-F1B1C48BBC2B}"/>
      </w:docPartPr>
      <w:docPartBody>
        <w:p w:rsidR="00542AE2" w:rsidRDefault="00790BA4" w:rsidP="00790BA4">
          <w:pPr>
            <w:pStyle w:val="C5E028A5A1844477B77FFF4EF270933A"/>
          </w:pPr>
          <w:r w:rsidRPr="00D858FE">
            <w:rPr>
              <w:rStyle w:val="PlaceholderText"/>
            </w:rPr>
            <w:t>Choose an item.</w:t>
          </w:r>
        </w:p>
      </w:docPartBody>
    </w:docPart>
    <w:docPart>
      <w:docPartPr>
        <w:name w:val="E84AAA476AB24030B931153581321FC7"/>
        <w:category>
          <w:name w:val="General"/>
          <w:gallery w:val="placeholder"/>
        </w:category>
        <w:types>
          <w:type w:val="bbPlcHdr"/>
        </w:types>
        <w:behaviors>
          <w:behavior w:val="content"/>
        </w:behaviors>
        <w:guid w:val="{384D4F86-E843-4E39-B292-B7A1CF8A4E3C}"/>
      </w:docPartPr>
      <w:docPartBody>
        <w:p w:rsidR="00542AE2" w:rsidRDefault="00790BA4" w:rsidP="00790BA4">
          <w:pPr>
            <w:pStyle w:val="E84AAA476AB24030B931153581321FC7"/>
          </w:pPr>
          <w:r w:rsidRPr="00D858FE">
            <w:rPr>
              <w:rStyle w:val="PlaceholderText"/>
            </w:rPr>
            <w:t>Choose an item.</w:t>
          </w:r>
        </w:p>
      </w:docPartBody>
    </w:docPart>
    <w:docPart>
      <w:docPartPr>
        <w:name w:val="91CF69B58AFF4AD0A69621987659A309"/>
        <w:category>
          <w:name w:val="General"/>
          <w:gallery w:val="placeholder"/>
        </w:category>
        <w:types>
          <w:type w:val="bbPlcHdr"/>
        </w:types>
        <w:behaviors>
          <w:behavior w:val="content"/>
        </w:behaviors>
        <w:guid w:val="{EED5A1C3-E953-45A0-9C56-694B42B01A68}"/>
      </w:docPartPr>
      <w:docPartBody>
        <w:p w:rsidR="00542AE2" w:rsidRDefault="00790BA4" w:rsidP="00790BA4">
          <w:pPr>
            <w:pStyle w:val="91CF69B58AFF4AD0A69621987659A309"/>
          </w:pPr>
          <w:r w:rsidRPr="00D858FE">
            <w:rPr>
              <w:rStyle w:val="PlaceholderText"/>
            </w:rPr>
            <w:t>Choose an item.</w:t>
          </w:r>
        </w:p>
      </w:docPartBody>
    </w:docPart>
    <w:docPart>
      <w:docPartPr>
        <w:name w:val="F98608187BB6445C8475421EC2C4C3EF"/>
        <w:category>
          <w:name w:val="General"/>
          <w:gallery w:val="placeholder"/>
        </w:category>
        <w:types>
          <w:type w:val="bbPlcHdr"/>
        </w:types>
        <w:behaviors>
          <w:behavior w:val="content"/>
        </w:behaviors>
        <w:guid w:val="{1FF56A91-5B82-42DB-8787-1B1702A9EE7E}"/>
      </w:docPartPr>
      <w:docPartBody>
        <w:p w:rsidR="00542AE2" w:rsidRDefault="00790BA4" w:rsidP="00790BA4">
          <w:pPr>
            <w:pStyle w:val="F98608187BB6445C8475421EC2C4C3EF"/>
          </w:pPr>
          <w:r w:rsidRPr="00D858FE">
            <w:rPr>
              <w:rStyle w:val="PlaceholderText"/>
            </w:rPr>
            <w:t>Choose an item.</w:t>
          </w:r>
        </w:p>
      </w:docPartBody>
    </w:docPart>
    <w:docPart>
      <w:docPartPr>
        <w:name w:val="2313C7286DB04D75A8F5E24E60D1A1B6"/>
        <w:category>
          <w:name w:val="General"/>
          <w:gallery w:val="placeholder"/>
        </w:category>
        <w:types>
          <w:type w:val="bbPlcHdr"/>
        </w:types>
        <w:behaviors>
          <w:behavior w:val="content"/>
        </w:behaviors>
        <w:guid w:val="{9481C5E1-3EBA-4B39-9E34-3A26F99BEDCB}"/>
      </w:docPartPr>
      <w:docPartBody>
        <w:p w:rsidR="00542AE2" w:rsidRDefault="00790BA4" w:rsidP="00790BA4">
          <w:pPr>
            <w:pStyle w:val="2313C7286DB04D75A8F5E24E60D1A1B6"/>
          </w:pPr>
          <w:r w:rsidRPr="00D858FE">
            <w:rPr>
              <w:rStyle w:val="PlaceholderText"/>
            </w:rPr>
            <w:t>Choose an item.</w:t>
          </w:r>
        </w:p>
      </w:docPartBody>
    </w:docPart>
    <w:docPart>
      <w:docPartPr>
        <w:name w:val="71235DE6841342878E5CB6317BA1BD97"/>
        <w:category>
          <w:name w:val="General"/>
          <w:gallery w:val="placeholder"/>
        </w:category>
        <w:types>
          <w:type w:val="bbPlcHdr"/>
        </w:types>
        <w:behaviors>
          <w:behavior w:val="content"/>
        </w:behaviors>
        <w:guid w:val="{BD2BA6D2-27A9-4E2B-8BE6-BB03C6623635}"/>
      </w:docPartPr>
      <w:docPartBody>
        <w:p w:rsidR="00542AE2" w:rsidRDefault="00790BA4" w:rsidP="00790BA4">
          <w:pPr>
            <w:pStyle w:val="71235DE6841342878E5CB6317BA1BD97"/>
          </w:pPr>
          <w:r w:rsidRPr="00D858FE">
            <w:rPr>
              <w:rStyle w:val="PlaceholderText"/>
            </w:rPr>
            <w:t>Choose an item.</w:t>
          </w:r>
        </w:p>
      </w:docPartBody>
    </w:docPart>
    <w:docPart>
      <w:docPartPr>
        <w:name w:val="6DC11A442CD74BBE82EA70FF14576E70"/>
        <w:category>
          <w:name w:val="General"/>
          <w:gallery w:val="placeholder"/>
        </w:category>
        <w:types>
          <w:type w:val="bbPlcHdr"/>
        </w:types>
        <w:behaviors>
          <w:behavior w:val="content"/>
        </w:behaviors>
        <w:guid w:val="{27D4CA86-B738-4934-99EF-B0EB1D0F97BE}"/>
      </w:docPartPr>
      <w:docPartBody>
        <w:p w:rsidR="00542AE2" w:rsidRDefault="00790BA4" w:rsidP="00790BA4">
          <w:pPr>
            <w:pStyle w:val="6DC11A442CD74BBE82EA70FF14576E70"/>
          </w:pPr>
          <w:r w:rsidRPr="00D858FE">
            <w:rPr>
              <w:rStyle w:val="PlaceholderText"/>
            </w:rPr>
            <w:t>Choose an item.</w:t>
          </w:r>
        </w:p>
      </w:docPartBody>
    </w:docPart>
    <w:docPart>
      <w:docPartPr>
        <w:name w:val="64D991862F9A4C0F945E217C77CF2931"/>
        <w:category>
          <w:name w:val="General"/>
          <w:gallery w:val="placeholder"/>
        </w:category>
        <w:types>
          <w:type w:val="bbPlcHdr"/>
        </w:types>
        <w:behaviors>
          <w:behavior w:val="content"/>
        </w:behaviors>
        <w:guid w:val="{4D36CE02-B83E-4AE5-B135-5BCE5C229E44}"/>
      </w:docPartPr>
      <w:docPartBody>
        <w:p w:rsidR="00542AE2" w:rsidRDefault="00790BA4" w:rsidP="00790BA4">
          <w:pPr>
            <w:pStyle w:val="64D991862F9A4C0F945E217C77CF2931"/>
          </w:pPr>
          <w:r w:rsidRPr="00D858FE">
            <w:rPr>
              <w:rStyle w:val="PlaceholderText"/>
            </w:rPr>
            <w:t>Choose an item.</w:t>
          </w:r>
        </w:p>
      </w:docPartBody>
    </w:docPart>
    <w:docPart>
      <w:docPartPr>
        <w:name w:val="D3ECB4741FA448F195E0756199AD45A1"/>
        <w:category>
          <w:name w:val="General"/>
          <w:gallery w:val="placeholder"/>
        </w:category>
        <w:types>
          <w:type w:val="bbPlcHdr"/>
        </w:types>
        <w:behaviors>
          <w:behavior w:val="content"/>
        </w:behaviors>
        <w:guid w:val="{4485A21B-FE63-46CE-B6F5-E60E39B6CAD2}"/>
      </w:docPartPr>
      <w:docPartBody>
        <w:p w:rsidR="00542AE2" w:rsidRDefault="00790BA4" w:rsidP="00790BA4">
          <w:pPr>
            <w:pStyle w:val="D3ECB4741FA448F195E0756199AD45A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0BA4"/>
    <w:rsid w:val="00112878"/>
    <w:rsid w:val="00355D46"/>
    <w:rsid w:val="00405986"/>
    <w:rsid w:val="00542AE2"/>
    <w:rsid w:val="00550086"/>
    <w:rsid w:val="00790BA4"/>
    <w:rsid w:val="009F3986"/>
    <w:rsid w:val="00A44FFF"/>
    <w:rsid w:val="00A865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90BA4"/>
    <w:rPr>
      <w:color w:val="808080"/>
    </w:rPr>
  </w:style>
  <w:style w:type="paragraph" w:customStyle="1" w:styleId="F3B0A8B98D8949FDA57D0A5E0A70CFA0">
    <w:name w:val="F3B0A8B98D8949FDA57D0A5E0A70CFA0"/>
    <w:rsid w:val="00790BA4"/>
    <w:pPr>
      <w:spacing w:line="278" w:lineRule="auto"/>
    </w:pPr>
    <w:rPr>
      <w:kern w:val="2"/>
      <w:sz w:val="24"/>
      <w:szCs w:val="24"/>
      <w14:ligatures w14:val="standardContextual"/>
    </w:rPr>
  </w:style>
  <w:style w:type="paragraph" w:customStyle="1" w:styleId="F91CAC343482421BB30243A0AC668D66">
    <w:name w:val="F91CAC343482421BB30243A0AC668D66"/>
    <w:rsid w:val="00790BA4"/>
    <w:pPr>
      <w:spacing w:line="278" w:lineRule="auto"/>
    </w:pPr>
    <w:rPr>
      <w:kern w:val="2"/>
      <w:sz w:val="24"/>
      <w:szCs w:val="24"/>
      <w14:ligatures w14:val="standardContextual"/>
    </w:rPr>
  </w:style>
  <w:style w:type="paragraph" w:customStyle="1" w:styleId="277ACF66C06E494B9CE35432E2F24CAB">
    <w:name w:val="277ACF66C06E494B9CE35432E2F24CAB"/>
    <w:rsid w:val="00790BA4"/>
    <w:pPr>
      <w:spacing w:line="278" w:lineRule="auto"/>
    </w:pPr>
    <w:rPr>
      <w:kern w:val="2"/>
      <w:sz w:val="24"/>
      <w:szCs w:val="24"/>
      <w14:ligatures w14:val="standardContextual"/>
    </w:rPr>
  </w:style>
  <w:style w:type="paragraph" w:customStyle="1" w:styleId="2CB81B5F2376465592631364DA7F655F">
    <w:name w:val="2CB81B5F2376465592631364DA7F655F"/>
    <w:rsid w:val="00790BA4"/>
    <w:pPr>
      <w:spacing w:line="278" w:lineRule="auto"/>
    </w:pPr>
    <w:rPr>
      <w:kern w:val="2"/>
      <w:sz w:val="24"/>
      <w:szCs w:val="24"/>
      <w14:ligatures w14:val="standardContextual"/>
    </w:rPr>
  </w:style>
  <w:style w:type="paragraph" w:customStyle="1" w:styleId="925A2FC33657470D88A760A10B984D6D">
    <w:name w:val="925A2FC33657470D88A760A10B984D6D"/>
    <w:rsid w:val="00790BA4"/>
    <w:pPr>
      <w:spacing w:line="278" w:lineRule="auto"/>
    </w:pPr>
    <w:rPr>
      <w:kern w:val="2"/>
      <w:sz w:val="24"/>
      <w:szCs w:val="24"/>
      <w14:ligatures w14:val="standardContextual"/>
    </w:rPr>
  </w:style>
  <w:style w:type="paragraph" w:customStyle="1" w:styleId="C19494B8FDDD4B6E84E120B9AB4D064E">
    <w:name w:val="C19494B8FDDD4B6E84E120B9AB4D064E"/>
    <w:rsid w:val="00790BA4"/>
    <w:pPr>
      <w:spacing w:line="278" w:lineRule="auto"/>
    </w:pPr>
    <w:rPr>
      <w:kern w:val="2"/>
      <w:sz w:val="24"/>
      <w:szCs w:val="24"/>
      <w14:ligatures w14:val="standardContextual"/>
    </w:rPr>
  </w:style>
  <w:style w:type="paragraph" w:customStyle="1" w:styleId="6ED766AC27C24A4F8F28F1E10B1D5E2D">
    <w:name w:val="6ED766AC27C24A4F8F28F1E10B1D5E2D"/>
    <w:rsid w:val="00790BA4"/>
    <w:pPr>
      <w:spacing w:line="278" w:lineRule="auto"/>
    </w:pPr>
    <w:rPr>
      <w:kern w:val="2"/>
      <w:sz w:val="24"/>
      <w:szCs w:val="24"/>
      <w14:ligatures w14:val="standardContextual"/>
    </w:rPr>
  </w:style>
  <w:style w:type="paragraph" w:customStyle="1" w:styleId="2CC2F7261C6641A89752068DE673A7E4">
    <w:name w:val="2CC2F7261C6641A89752068DE673A7E4"/>
    <w:rsid w:val="00790BA4"/>
    <w:pPr>
      <w:spacing w:line="278" w:lineRule="auto"/>
    </w:pPr>
    <w:rPr>
      <w:kern w:val="2"/>
      <w:sz w:val="24"/>
      <w:szCs w:val="24"/>
      <w14:ligatures w14:val="standardContextual"/>
    </w:rPr>
  </w:style>
  <w:style w:type="paragraph" w:customStyle="1" w:styleId="62957E96179540BC81249869E06D4D09">
    <w:name w:val="62957E96179540BC81249869E06D4D09"/>
    <w:rsid w:val="00790BA4"/>
    <w:pPr>
      <w:spacing w:line="278" w:lineRule="auto"/>
    </w:pPr>
    <w:rPr>
      <w:kern w:val="2"/>
      <w:sz w:val="24"/>
      <w:szCs w:val="24"/>
      <w14:ligatures w14:val="standardContextual"/>
    </w:rPr>
  </w:style>
  <w:style w:type="paragraph" w:customStyle="1" w:styleId="208769F1432A4375AA4F700E1F4A951B">
    <w:name w:val="208769F1432A4375AA4F700E1F4A951B"/>
    <w:rsid w:val="00790BA4"/>
    <w:pPr>
      <w:spacing w:line="278" w:lineRule="auto"/>
    </w:pPr>
    <w:rPr>
      <w:kern w:val="2"/>
      <w:sz w:val="24"/>
      <w:szCs w:val="24"/>
      <w14:ligatures w14:val="standardContextual"/>
    </w:rPr>
  </w:style>
  <w:style w:type="paragraph" w:customStyle="1" w:styleId="96FCEA9A7F4A487A8100534C155D1F3C">
    <w:name w:val="96FCEA9A7F4A487A8100534C155D1F3C"/>
    <w:rsid w:val="00790BA4"/>
    <w:pPr>
      <w:spacing w:line="278" w:lineRule="auto"/>
    </w:pPr>
    <w:rPr>
      <w:kern w:val="2"/>
      <w:sz w:val="24"/>
      <w:szCs w:val="24"/>
      <w14:ligatures w14:val="standardContextual"/>
    </w:rPr>
  </w:style>
  <w:style w:type="paragraph" w:customStyle="1" w:styleId="9C9F0BE9CD1F438EAEF6862FBFFCEFFD">
    <w:name w:val="9C9F0BE9CD1F438EAEF6862FBFFCEFFD"/>
    <w:rsid w:val="00790BA4"/>
    <w:pPr>
      <w:spacing w:line="278" w:lineRule="auto"/>
    </w:pPr>
    <w:rPr>
      <w:kern w:val="2"/>
      <w:sz w:val="24"/>
      <w:szCs w:val="24"/>
      <w14:ligatures w14:val="standardContextual"/>
    </w:rPr>
  </w:style>
  <w:style w:type="paragraph" w:customStyle="1" w:styleId="0E6002D811E74E9F8521C517AD1203F7">
    <w:name w:val="0E6002D811E74E9F8521C517AD1203F7"/>
    <w:rsid w:val="00790BA4"/>
    <w:pPr>
      <w:spacing w:line="278" w:lineRule="auto"/>
    </w:pPr>
    <w:rPr>
      <w:kern w:val="2"/>
      <w:sz w:val="24"/>
      <w:szCs w:val="24"/>
      <w14:ligatures w14:val="standardContextual"/>
    </w:rPr>
  </w:style>
  <w:style w:type="paragraph" w:customStyle="1" w:styleId="FB0FD0A880884DBEA7ACCD5F2C3C2BEA">
    <w:name w:val="FB0FD0A880884DBEA7ACCD5F2C3C2BEA"/>
    <w:rsid w:val="00790BA4"/>
    <w:pPr>
      <w:spacing w:line="278" w:lineRule="auto"/>
    </w:pPr>
    <w:rPr>
      <w:kern w:val="2"/>
      <w:sz w:val="24"/>
      <w:szCs w:val="24"/>
      <w14:ligatures w14:val="standardContextual"/>
    </w:rPr>
  </w:style>
  <w:style w:type="paragraph" w:customStyle="1" w:styleId="B2A30C379CAD4B4CBB4B841AD7EF20D2">
    <w:name w:val="B2A30C379CAD4B4CBB4B841AD7EF20D2"/>
    <w:rsid w:val="00790BA4"/>
    <w:pPr>
      <w:spacing w:line="278" w:lineRule="auto"/>
    </w:pPr>
    <w:rPr>
      <w:kern w:val="2"/>
      <w:sz w:val="24"/>
      <w:szCs w:val="24"/>
      <w14:ligatures w14:val="standardContextual"/>
    </w:rPr>
  </w:style>
  <w:style w:type="paragraph" w:customStyle="1" w:styleId="6071A950BF614CB59BDD8F365AB84BB3">
    <w:name w:val="6071A950BF614CB59BDD8F365AB84BB3"/>
    <w:rsid w:val="00790BA4"/>
    <w:pPr>
      <w:spacing w:line="278" w:lineRule="auto"/>
    </w:pPr>
    <w:rPr>
      <w:kern w:val="2"/>
      <w:sz w:val="24"/>
      <w:szCs w:val="24"/>
      <w14:ligatures w14:val="standardContextual"/>
    </w:rPr>
  </w:style>
  <w:style w:type="paragraph" w:customStyle="1" w:styleId="382036F68697415CB6E8911E8AF20AC5">
    <w:name w:val="382036F68697415CB6E8911E8AF20AC5"/>
    <w:rsid w:val="00790BA4"/>
    <w:pPr>
      <w:spacing w:line="278" w:lineRule="auto"/>
    </w:pPr>
    <w:rPr>
      <w:kern w:val="2"/>
      <w:sz w:val="24"/>
      <w:szCs w:val="24"/>
      <w14:ligatures w14:val="standardContextual"/>
    </w:rPr>
  </w:style>
  <w:style w:type="paragraph" w:customStyle="1" w:styleId="1F5CBB6EDD184B1FAA30C5E5221853C5">
    <w:name w:val="1F5CBB6EDD184B1FAA30C5E5221853C5"/>
    <w:rsid w:val="00790BA4"/>
    <w:pPr>
      <w:spacing w:line="278" w:lineRule="auto"/>
    </w:pPr>
    <w:rPr>
      <w:kern w:val="2"/>
      <w:sz w:val="24"/>
      <w:szCs w:val="24"/>
      <w14:ligatures w14:val="standardContextual"/>
    </w:rPr>
  </w:style>
  <w:style w:type="paragraph" w:customStyle="1" w:styleId="9A14C2BB834B486E9E39EF4DA61E60E2">
    <w:name w:val="9A14C2BB834B486E9E39EF4DA61E60E2"/>
    <w:rsid w:val="00790BA4"/>
    <w:pPr>
      <w:spacing w:line="278" w:lineRule="auto"/>
    </w:pPr>
    <w:rPr>
      <w:kern w:val="2"/>
      <w:sz w:val="24"/>
      <w:szCs w:val="24"/>
      <w14:ligatures w14:val="standardContextual"/>
    </w:rPr>
  </w:style>
  <w:style w:type="paragraph" w:customStyle="1" w:styleId="B3668036A30A4E26965F933D95D77851">
    <w:name w:val="B3668036A30A4E26965F933D95D77851"/>
    <w:rsid w:val="00790BA4"/>
    <w:pPr>
      <w:spacing w:line="278" w:lineRule="auto"/>
    </w:pPr>
    <w:rPr>
      <w:kern w:val="2"/>
      <w:sz w:val="24"/>
      <w:szCs w:val="24"/>
      <w14:ligatures w14:val="standardContextual"/>
    </w:rPr>
  </w:style>
  <w:style w:type="paragraph" w:customStyle="1" w:styleId="944220835EEB41DAAE4A250F88461CDF">
    <w:name w:val="944220835EEB41DAAE4A250F88461CDF"/>
    <w:rsid w:val="00790BA4"/>
    <w:pPr>
      <w:spacing w:line="278" w:lineRule="auto"/>
    </w:pPr>
    <w:rPr>
      <w:kern w:val="2"/>
      <w:sz w:val="24"/>
      <w:szCs w:val="24"/>
      <w14:ligatures w14:val="standardContextual"/>
    </w:rPr>
  </w:style>
  <w:style w:type="paragraph" w:customStyle="1" w:styleId="89C8995C01CC4030914733B3F64DA1EA">
    <w:name w:val="89C8995C01CC4030914733B3F64DA1EA"/>
    <w:rsid w:val="00790BA4"/>
    <w:pPr>
      <w:spacing w:line="278" w:lineRule="auto"/>
    </w:pPr>
    <w:rPr>
      <w:kern w:val="2"/>
      <w:sz w:val="24"/>
      <w:szCs w:val="24"/>
      <w14:ligatures w14:val="standardContextual"/>
    </w:rPr>
  </w:style>
  <w:style w:type="paragraph" w:customStyle="1" w:styleId="C58B0E654C524B048A3B154C286CA66F">
    <w:name w:val="C58B0E654C524B048A3B154C286CA66F"/>
    <w:rsid w:val="00790BA4"/>
    <w:pPr>
      <w:spacing w:line="278" w:lineRule="auto"/>
    </w:pPr>
    <w:rPr>
      <w:kern w:val="2"/>
      <w:sz w:val="24"/>
      <w:szCs w:val="24"/>
      <w14:ligatures w14:val="standardContextual"/>
    </w:rPr>
  </w:style>
  <w:style w:type="paragraph" w:customStyle="1" w:styleId="29A684EE869A4FE0A65D6F1AC11624B2">
    <w:name w:val="29A684EE869A4FE0A65D6F1AC11624B2"/>
    <w:rsid w:val="00790BA4"/>
    <w:pPr>
      <w:spacing w:line="278" w:lineRule="auto"/>
    </w:pPr>
    <w:rPr>
      <w:kern w:val="2"/>
      <w:sz w:val="24"/>
      <w:szCs w:val="24"/>
      <w14:ligatures w14:val="standardContextual"/>
    </w:rPr>
  </w:style>
  <w:style w:type="paragraph" w:customStyle="1" w:styleId="CF0E50DEAEFA452A9579C312C18F9B8D">
    <w:name w:val="CF0E50DEAEFA452A9579C312C18F9B8D"/>
    <w:rsid w:val="00790BA4"/>
    <w:pPr>
      <w:spacing w:line="278" w:lineRule="auto"/>
    </w:pPr>
    <w:rPr>
      <w:kern w:val="2"/>
      <w:sz w:val="24"/>
      <w:szCs w:val="24"/>
      <w14:ligatures w14:val="standardContextual"/>
    </w:rPr>
  </w:style>
  <w:style w:type="paragraph" w:customStyle="1" w:styleId="0F5A6AC4F09C45909A20BCB31FFDAAAF">
    <w:name w:val="0F5A6AC4F09C45909A20BCB31FFDAAAF"/>
    <w:rsid w:val="00790BA4"/>
    <w:pPr>
      <w:spacing w:line="278" w:lineRule="auto"/>
    </w:pPr>
    <w:rPr>
      <w:kern w:val="2"/>
      <w:sz w:val="24"/>
      <w:szCs w:val="24"/>
      <w14:ligatures w14:val="standardContextual"/>
    </w:rPr>
  </w:style>
  <w:style w:type="paragraph" w:customStyle="1" w:styleId="7A69B6F39D764694AEFA452B787660DF">
    <w:name w:val="7A69B6F39D764694AEFA452B787660DF"/>
    <w:rsid w:val="00790BA4"/>
    <w:pPr>
      <w:spacing w:line="278" w:lineRule="auto"/>
    </w:pPr>
    <w:rPr>
      <w:kern w:val="2"/>
      <w:sz w:val="24"/>
      <w:szCs w:val="24"/>
      <w14:ligatures w14:val="standardContextual"/>
    </w:rPr>
  </w:style>
  <w:style w:type="paragraph" w:customStyle="1" w:styleId="C3462AF978794A969443D72EBD95427B">
    <w:name w:val="C3462AF978794A969443D72EBD95427B"/>
    <w:rsid w:val="00790BA4"/>
    <w:pPr>
      <w:spacing w:line="278" w:lineRule="auto"/>
    </w:pPr>
    <w:rPr>
      <w:kern w:val="2"/>
      <w:sz w:val="24"/>
      <w:szCs w:val="24"/>
      <w14:ligatures w14:val="standardContextual"/>
    </w:rPr>
  </w:style>
  <w:style w:type="paragraph" w:customStyle="1" w:styleId="56B4C825F6C74B4D929C8C7DACFF3AFC">
    <w:name w:val="56B4C825F6C74B4D929C8C7DACFF3AFC"/>
    <w:rsid w:val="00790BA4"/>
    <w:pPr>
      <w:spacing w:line="278" w:lineRule="auto"/>
    </w:pPr>
    <w:rPr>
      <w:kern w:val="2"/>
      <w:sz w:val="24"/>
      <w:szCs w:val="24"/>
      <w14:ligatures w14:val="standardContextual"/>
    </w:rPr>
  </w:style>
  <w:style w:type="paragraph" w:customStyle="1" w:styleId="EFDDBF2B2F7642E5916B152364528A07">
    <w:name w:val="EFDDBF2B2F7642E5916B152364528A07"/>
    <w:rsid w:val="00790BA4"/>
    <w:pPr>
      <w:spacing w:line="278" w:lineRule="auto"/>
    </w:pPr>
    <w:rPr>
      <w:kern w:val="2"/>
      <w:sz w:val="24"/>
      <w:szCs w:val="24"/>
      <w14:ligatures w14:val="standardContextual"/>
    </w:rPr>
  </w:style>
  <w:style w:type="paragraph" w:customStyle="1" w:styleId="AF384907527E439BACFBBEFD5E5160A9">
    <w:name w:val="AF384907527E439BACFBBEFD5E5160A9"/>
    <w:rsid w:val="00790BA4"/>
    <w:pPr>
      <w:spacing w:line="278" w:lineRule="auto"/>
    </w:pPr>
    <w:rPr>
      <w:kern w:val="2"/>
      <w:sz w:val="24"/>
      <w:szCs w:val="24"/>
      <w14:ligatures w14:val="standardContextual"/>
    </w:rPr>
  </w:style>
  <w:style w:type="paragraph" w:customStyle="1" w:styleId="CE00B7BA14564B03BFC034DE59517F8C">
    <w:name w:val="CE00B7BA14564B03BFC034DE59517F8C"/>
    <w:rsid w:val="00790BA4"/>
    <w:pPr>
      <w:spacing w:line="278" w:lineRule="auto"/>
    </w:pPr>
    <w:rPr>
      <w:kern w:val="2"/>
      <w:sz w:val="24"/>
      <w:szCs w:val="24"/>
      <w14:ligatures w14:val="standardContextual"/>
    </w:rPr>
  </w:style>
  <w:style w:type="paragraph" w:customStyle="1" w:styleId="DCCE2995CA604A2EAB193DAEEDB7A948">
    <w:name w:val="DCCE2995CA604A2EAB193DAEEDB7A948"/>
    <w:rsid w:val="00790BA4"/>
    <w:pPr>
      <w:spacing w:line="278" w:lineRule="auto"/>
    </w:pPr>
    <w:rPr>
      <w:kern w:val="2"/>
      <w:sz w:val="24"/>
      <w:szCs w:val="24"/>
      <w14:ligatures w14:val="standardContextual"/>
    </w:rPr>
  </w:style>
  <w:style w:type="paragraph" w:customStyle="1" w:styleId="C834B545295949E3AF026E1C8FA970EC">
    <w:name w:val="C834B545295949E3AF026E1C8FA970EC"/>
    <w:rsid w:val="00790BA4"/>
    <w:pPr>
      <w:spacing w:line="278" w:lineRule="auto"/>
    </w:pPr>
    <w:rPr>
      <w:kern w:val="2"/>
      <w:sz w:val="24"/>
      <w:szCs w:val="24"/>
      <w14:ligatures w14:val="standardContextual"/>
    </w:rPr>
  </w:style>
  <w:style w:type="paragraph" w:customStyle="1" w:styleId="7E7166138F3641F9AF8A631A0D10EA08">
    <w:name w:val="7E7166138F3641F9AF8A631A0D10EA08"/>
    <w:rsid w:val="00790BA4"/>
    <w:pPr>
      <w:spacing w:line="278" w:lineRule="auto"/>
    </w:pPr>
    <w:rPr>
      <w:kern w:val="2"/>
      <w:sz w:val="24"/>
      <w:szCs w:val="24"/>
      <w14:ligatures w14:val="standardContextual"/>
    </w:rPr>
  </w:style>
  <w:style w:type="paragraph" w:customStyle="1" w:styleId="D148552B4D534CEA955902C9DF6EA65E">
    <w:name w:val="D148552B4D534CEA955902C9DF6EA65E"/>
    <w:rsid w:val="00790BA4"/>
    <w:pPr>
      <w:spacing w:line="278" w:lineRule="auto"/>
    </w:pPr>
    <w:rPr>
      <w:kern w:val="2"/>
      <w:sz w:val="24"/>
      <w:szCs w:val="24"/>
      <w14:ligatures w14:val="standardContextual"/>
    </w:rPr>
  </w:style>
  <w:style w:type="paragraph" w:customStyle="1" w:styleId="31EA8D2373A54FD68F78B57C886D917F">
    <w:name w:val="31EA8D2373A54FD68F78B57C886D917F"/>
    <w:rsid w:val="00790BA4"/>
    <w:pPr>
      <w:spacing w:line="278" w:lineRule="auto"/>
    </w:pPr>
    <w:rPr>
      <w:kern w:val="2"/>
      <w:sz w:val="24"/>
      <w:szCs w:val="24"/>
      <w14:ligatures w14:val="standardContextual"/>
    </w:rPr>
  </w:style>
  <w:style w:type="paragraph" w:customStyle="1" w:styleId="B477A448D6FF40799122AEA1891BA434">
    <w:name w:val="B477A448D6FF40799122AEA1891BA434"/>
    <w:rsid w:val="00790BA4"/>
    <w:pPr>
      <w:spacing w:line="278" w:lineRule="auto"/>
    </w:pPr>
    <w:rPr>
      <w:kern w:val="2"/>
      <w:sz w:val="24"/>
      <w:szCs w:val="24"/>
      <w14:ligatures w14:val="standardContextual"/>
    </w:rPr>
  </w:style>
  <w:style w:type="paragraph" w:customStyle="1" w:styleId="C5E028A5A1844477B77FFF4EF270933A">
    <w:name w:val="C5E028A5A1844477B77FFF4EF270933A"/>
    <w:rsid w:val="00790BA4"/>
    <w:pPr>
      <w:spacing w:line="278" w:lineRule="auto"/>
    </w:pPr>
    <w:rPr>
      <w:kern w:val="2"/>
      <w:sz w:val="24"/>
      <w:szCs w:val="24"/>
      <w14:ligatures w14:val="standardContextual"/>
    </w:rPr>
  </w:style>
  <w:style w:type="paragraph" w:customStyle="1" w:styleId="E84AAA476AB24030B931153581321FC7">
    <w:name w:val="E84AAA476AB24030B931153581321FC7"/>
    <w:rsid w:val="00790BA4"/>
    <w:pPr>
      <w:spacing w:line="278" w:lineRule="auto"/>
    </w:pPr>
    <w:rPr>
      <w:kern w:val="2"/>
      <w:sz w:val="24"/>
      <w:szCs w:val="24"/>
      <w14:ligatures w14:val="standardContextual"/>
    </w:rPr>
  </w:style>
  <w:style w:type="paragraph" w:customStyle="1" w:styleId="91CF69B58AFF4AD0A69621987659A309">
    <w:name w:val="91CF69B58AFF4AD0A69621987659A309"/>
    <w:rsid w:val="00790BA4"/>
    <w:pPr>
      <w:spacing w:line="278" w:lineRule="auto"/>
    </w:pPr>
    <w:rPr>
      <w:kern w:val="2"/>
      <w:sz w:val="24"/>
      <w:szCs w:val="24"/>
      <w14:ligatures w14:val="standardContextual"/>
    </w:rPr>
  </w:style>
  <w:style w:type="paragraph" w:customStyle="1" w:styleId="F98608187BB6445C8475421EC2C4C3EF">
    <w:name w:val="F98608187BB6445C8475421EC2C4C3EF"/>
    <w:rsid w:val="00790BA4"/>
    <w:pPr>
      <w:spacing w:line="278" w:lineRule="auto"/>
    </w:pPr>
    <w:rPr>
      <w:kern w:val="2"/>
      <w:sz w:val="24"/>
      <w:szCs w:val="24"/>
      <w14:ligatures w14:val="standardContextual"/>
    </w:rPr>
  </w:style>
  <w:style w:type="paragraph" w:customStyle="1" w:styleId="2313C7286DB04D75A8F5E24E60D1A1B6">
    <w:name w:val="2313C7286DB04D75A8F5E24E60D1A1B6"/>
    <w:rsid w:val="00790BA4"/>
    <w:pPr>
      <w:spacing w:line="278" w:lineRule="auto"/>
    </w:pPr>
    <w:rPr>
      <w:kern w:val="2"/>
      <w:sz w:val="24"/>
      <w:szCs w:val="24"/>
      <w14:ligatures w14:val="standardContextual"/>
    </w:rPr>
  </w:style>
  <w:style w:type="paragraph" w:customStyle="1" w:styleId="71235DE6841342878E5CB6317BA1BD97">
    <w:name w:val="71235DE6841342878E5CB6317BA1BD97"/>
    <w:rsid w:val="00790BA4"/>
    <w:pPr>
      <w:spacing w:line="278" w:lineRule="auto"/>
    </w:pPr>
    <w:rPr>
      <w:kern w:val="2"/>
      <w:sz w:val="24"/>
      <w:szCs w:val="24"/>
      <w14:ligatures w14:val="standardContextual"/>
    </w:rPr>
  </w:style>
  <w:style w:type="paragraph" w:customStyle="1" w:styleId="6DC11A442CD74BBE82EA70FF14576E70">
    <w:name w:val="6DC11A442CD74BBE82EA70FF14576E70"/>
    <w:rsid w:val="00790BA4"/>
    <w:pPr>
      <w:spacing w:line="278" w:lineRule="auto"/>
    </w:pPr>
    <w:rPr>
      <w:kern w:val="2"/>
      <w:sz w:val="24"/>
      <w:szCs w:val="24"/>
      <w14:ligatures w14:val="standardContextual"/>
    </w:rPr>
  </w:style>
  <w:style w:type="paragraph" w:customStyle="1" w:styleId="64D991862F9A4C0F945E217C77CF2931">
    <w:name w:val="64D991862F9A4C0F945E217C77CF2931"/>
    <w:rsid w:val="00790BA4"/>
    <w:pPr>
      <w:spacing w:line="278" w:lineRule="auto"/>
    </w:pPr>
    <w:rPr>
      <w:kern w:val="2"/>
      <w:sz w:val="24"/>
      <w:szCs w:val="24"/>
      <w14:ligatures w14:val="standardContextual"/>
    </w:rPr>
  </w:style>
  <w:style w:type="paragraph" w:customStyle="1" w:styleId="D3ECB4741FA448F195E0756199AD45A1">
    <w:name w:val="D3ECB4741FA448F195E0756199AD45A1"/>
    <w:rsid w:val="00790BA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6352</Words>
  <Characters>36212</Characters>
  <Application>Microsoft Office Word</Application>
  <DocSecurity>8</DocSecurity>
  <Lines>301</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2024-12-23T01:29:00Z</dcterms:created>
  <dcterms:modified xsi:type="dcterms:W3CDTF">2024-12-23T01:29:00Z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