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183E" w14:textId="77777777" w:rsidR="00B143B0" w:rsidRPr="003C6EC2" w:rsidRDefault="00B143B0" w:rsidP="00B143B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66819ED" wp14:editId="066819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175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66819EF" wp14:editId="066819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724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Narrandera Homestead Care Community</w:t>
      </w:r>
      <w:r w:rsidRPr="003C6EC2">
        <w:rPr>
          <w:rFonts w:ascii="Arial Black" w:hAnsi="Arial Black"/>
        </w:rPr>
        <w:t xml:space="preserve"> </w:t>
      </w:r>
    </w:p>
    <w:p w14:paraId="0668183F" w14:textId="77777777" w:rsidR="00B143B0" w:rsidRPr="003C6EC2" w:rsidRDefault="00B143B0" w:rsidP="00B143B0">
      <w:pPr>
        <w:pStyle w:val="Title"/>
        <w:spacing w:before="360" w:after="480"/>
      </w:pPr>
      <w:r w:rsidRPr="003C6EC2">
        <w:rPr>
          <w:rFonts w:ascii="Arial Black" w:eastAsia="Calibri" w:hAnsi="Arial Black"/>
          <w:sz w:val="56"/>
        </w:rPr>
        <w:t>Performance Report</w:t>
      </w:r>
    </w:p>
    <w:p w14:paraId="06681840" w14:textId="77777777" w:rsidR="00B143B0" w:rsidRPr="003C6EC2" w:rsidRDefault="00B143B0" w:rsidP="00B143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Lethbridge Drive </w:t>
      </w:r>
      <w:r w:rsidRPr="003C6EC2">
        <w:rPr>
          <w:color w:val="FFFFFF" w:themeColor="background1"/>
          <w:sz w:val="28"/>
        </w:rPr>
        <w:br/>
        <w:t>NARRANDERA NSW 2700</w:t>
      </w:r>
      <w:r w:rsidRPr="003C6EC2">
        <w:rPr>
          <w:color w:val="FFFFFF" w:themeColor="background1"/>
          <w:sz w:val="28"/>
        </w:rPr>
        <w:br/>
      </w:r>
      <w:r w:rsidRPr="003C6EC2">
        <w:rPr>
          <w:rFonts w:eastAsia="Calibri"/>
          <w:color w:val="FFFFFF" w:themeColor="background1"/>
          <w:sz w:val="28"/>
          <w:szCs w:val="56"/>
          <w:lang w:eastAsia="en-US"/>
        </w:rPr>
        <w:t>Phone number: 02 6959 5300</w:t>
      </w:r>
    </w:p>
    <w:p w14:paraId="06681841" w14:textId="77777777" w:rsidR="00B143B0" w:rsidRDefault="00B143B0" w:rsidP="00B14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2673 </w:t>
      </w:r>
    </w:p>
    <w:p w14:paraId="06681842" w14:textId="77777777" w:rsidR="00B143B0" w:rsidRPr="003C6EC2" w:rsidRDefault="00B143B0" w:rsidP="00B143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6681843" w14:textId="77777777" w:rsidR="00B143B0" w:rsidRPr="003C6EC2" w:rsidRDefault="00B143B0" w:rsidP="00B143B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5 May 2022</w:t>
      </w:r>
    </w:p>
    <w:p w14:paraId="06681844" w14:textId="073534C0" w:rsidR="00B143B0" w:rsidRPr="00E93D41" w:rsidRDefault="00B143B0" w:rsidP="00B143B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A4DAD">
        <w:rPr>
          <w:color w:val="FFFFFF" w:themeColor="background1"/>
          <w:sz w:val="28"/>
        </w:rPr>
        <w:t>3 June 2022</w:t>
      </w:r>
    </w:p>
    <w:bookmarkEnd w:id="0"/>
    <w:p w14:paraId="06681845" w14:textId="77777777" w:rsidR="00B143B0" w:rsidRPr="003C6EC2" w:rsidRDefault="00B143B0" w:rsidP="00B143B0">
      <w:pPr>
        <w:tabs>
          <w:tab w:val="left" w:pos="2127"/>
        </w:tabs>
        <w:spacing w:before="120"/>
        <w:rPr>
          <w:rFonts w:eastAsia="Calibri"/>
          <w:b/>
          <w:color w:val="FFFFFF" w:themeColor="background1"/>
          <w:sz w:val="28"/>
          <w:szCs w:val="56"/>
          <w:lang w:eastAsia="en-US"/>
        </w:rPr>
      </w:pPr>
    </w:p>
    <w:p w14:paraId="06681846" w14:textId="77777777" w:rsidR="00B143B0" w:rsidRDefault="00B143B0" w:rsidP="00B143B0">
      <w:pPr>
        <w:pStyle w:val="Heading1"/>
        <w:sectPr w:rsidR="00B143B0" w:rsidSect="00B143B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681847" w14:textId="77777777" w:rsidR="00B143B0" w:rsidRDefault="00B143B0" w:rsidP="00B143B0">
      <w:pPr>
        <w:pStyle w:val="Heading1"/>
      </w:pPr>
      <w:bookmarkStart w:id="1" w:name="_Hlk32477662"/>
      <w:r>
        <w:lastRenderedPageBreak/>
        <w:t>Performance report prepared by</w:t>
      </w:r>
    </w:p>
    <w:p w14:paraId="06681848" w14:textId="59AF62CD" w:rsidR="00B143B0" w:rsidRPr="009B0F30" w:rsidRDefault="00D93758" w:rsidP="00B143B0">
      <w:r w:rsidRPr="00D93758">
        <w:rPr>
          <w:rFonts w:cs="Times New Roman"/>
          <w:color w:val="auto"/>
        </w:rPr>
        <w:t>Susan Turner,</w:t>
      </w:r>
      <w:r w:rsidR="00B143B0" w:rsidRPr="00D93758">
        <w:rPr>
          <w:color w:val="auto"/>
        </w:rPr>
        <w:t xml:space="preserve"> delegate </w:t>
      </w:r>
      <w:r w:rsidR="00B143B0">
        <w:t>of the Aged Care Quality and Safety Commissioner.</w:t>
      </w:r>
    </w:p>
    <w:p w14:paraId="06681849" w14:textId="77777777" w:rsidR="00B143B0" w:rsidRDefault="00B143B0" w:rsidP="00B143B0">
      <w:pPr>
        <w:pStyle w:val="Heading1"/>
      </w:pPr>
      <w:r>
        <w:t>Publication of report</w:t>
      </w:r>
    </w:p>
    <w:p w14:paraId="0668184A" w14:textId="77777777" w:rsidR="00B143B0" w:rsidRPr="006B166B" w:rsidRDefault="00B143B0" w:rsidP="00B143B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668184B" w14:textId="77777777" w:rsidR="00B143B0" w:rsidRPr="0094564F" w:rsidRDefault="00B143B0" w:rsidP="00B143B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2100" w14:paraId="06681851" w14:textId="77777777" w:rsidTr="00B143B0">
        <w:trPr>
          <w:trHeight w:val="227"/>
        </w:trPr>
        <w:tc>
          <w:tcPr>
            <w:tcW w:w="3942" w:type="pct"/>
            <w:shd w:val="clear" w:color="auto" w:fill="auto"/>
          </w:tcPr>
          <w:p w14:paraId="0668184F" w14:textId="77777777" w:rsidR="00B143B0" w:rsidRPr="001E6954" w:rsidRDefault="00B143B0" w:rsidP="00B143B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6681850" w14:textId="5EC3F059" w:rsidR="00B143B0" w:rsidRPr="001E6954" w:rsidRDefault="00B143B0" w:rsidP="00B143B0">
            <w:pPr>
              <w:keepNext/>
              <w:spacing w:before="40" w:after="40" w:line="240" w:lineRule="auto"/>
              <w:jc w:val="right"/>
              <w:rPr>
                <w:b/>
                <w:bCs/>
                <w:iCs/>
                <w:color w:val="00577D"/>
                <w:szCs w:val="40"/>
              </w:rPr>
            </w:pPr>
            <w:r w:rsidRPr="001E6954">
              <w:rPr>
                <w:b/>
                <w:bCs/>
                <w:iCs/>
                <w:color w:val="00577D"/>
                <w:szCs w:val="40"/>
              </w:rPr>
              <w:t>Compliant</w:t>
            </w:r>
          </w:p>
        </w:tc>
      </w:tr>
      <w:tr w:rsidR="00652100" w14:paraId="06681854" w14:textId="77777777" w:rsidTr="00B143B0">
        <w:trPr>
          <w:trHeight w:val="227"/>
        </w:trPr>
        <w:tc>
          <w:tcPr>
            <w:tcW w:w="3942" w:type="pct"/>
            <w:shd w:val="clear" w:color="auto" w:fill="auto"/>
          </w:tcPr>
          <w:p w14:paraId="06681852" w14:textId="77777777" w:rsidR="00B143B0" w:rsidRPr="001E6954" w:rsidRDefault="00B143B0" w:rsidP="00B143B0">
            <w:pPr>
              <w:spacing w:before="40" w:after="40" w:line="240" w:lineRule="auto"/>
              <w:ind w:left="318"/>
            </w:pPr>
            <w:r w:rsidRPr="001E6954">
              <w:t>Requirement 1(3)(a)</w:t>
            </w:r>
          </w:p>
        </w:tc>
        <w:tc>
          <w:tcPr>
            <w:tcW w:w="1058" w:type="pct"/>
            <w:shd w:val="clear" w:color="auto" w:fill="auto"/>
          </w:tcPr>
          <w:p w14:paraId="06681853" w14:textId="1DE8639F" w:rsidR="00B143B0" w:rsidRPr="001E6954" w:rsidRDefault="00B143B0" w:rsidP="00B143B0">
            <w:pPr>
              <w:spacing w:before="40" w:after="40" w:line="240" w:lineRule="auto"/>
              <w:jc w:val="right"/>
              <w:rPr>
                <w:color w:val="0000FF"/>
              </w:rPr>
            </w:pPr>
            <w:r w:rsidRPr="001E6954">
              <w:rPr>
                <w:bCs/>
                <w:iCs/>
                <w:color w:val="00577D"/>
                <w:szCs w:val="40"/>
              </w:rPr>
              <w:t>Compliant</w:t>
            </w:r>
          </w:p>
        </w:tc>
      </w:tr>
      <w:tr w:rsidR="00BF7222" w14:paraId="06681857" w14:textId="77777777" w:rsidTr="00B143B0">
        <w:trPr>
          <w:trHeight w:val="227"/>
        </w:trPr>
        <w:tc>
          <w:tcPr>
            <w:tcW w:w="3942" w:type="pct"/>
            <w:shd w:val="clear" w:color="auto" w:fill="auto"/>
          </w:tcPr>
          <w:p w14:paraId="06681855" w14:textId="77777777" w:rsidR="00BF7222" w:rsidRPr="001E6954" w:rsidRDefault="00BF7222" w:rsidP="00BF7222">
            <w:pPr>
              <w:spacing w:before="40" w:after="40" w:line="240" w:lineRule="auto"/>
              <w:ind w:left="318"/>
            </w:pPr>
            <w:r w:rsidRPr="001E6954">
              <w:t>Requirement 1(3)(b)</w:t>
            </w:r>
          </w:p>
        </w:tc>
        <w:tc>
          <w:tcPr>
            <w:tcW w:w="1058" w:type="pct"/>
            <w:shd w:val="clear" w:color="auto" w:fill="auto"/>
          </w:tcPr>
          <w:p w14:paraId="06681856" w14:textId="50524F54" w:rsidR="00BF7222" w:rsidRPr="001E6954" w:rsidRDefault="00BF7222" w:rsidP="00BF7222">
            <w:pPr>
              <w:spacing w:before="40" w:after="40" w:line="240" w:lineRule="auto"/>
              <w:jc w:val="right"/>
              <w:rPr>
                <w:color w:val="0000FF"/>
              </w:rPr>
            </w:pPr>
            <w:r w:rsidRPr="008A2922">
              <w:rPr>
                <w:bCs/>
                <w:iCs/>
                <w:color w:val="00577D"/>
                <w:szCs w:val="40"/>
              </w:rPr>
              <w:t>Compliant</w:t>
            </w:r>
          </w:p>
        </w:tc>
      </w:tr>
      <w:tr w:rsidR="00BF7222" w14:paraId="0668185A" w14:textId="77777777" w:rsidTr="00B143B0">
        <w:trPr>
          <w:trHeight w:val="227"/>
        </w:trPr>
        <w:tc>
          <w:tcPr>
            <w:tcW w:w="3942" w:type="pct"/>
            <w:shd w:val="clear" w:color="auto" w:fill="auto"/>
          </w:tcPr>
          <w:p w14:paraId="06681858" w14:textId="77777777" w:rsidR="00BF7222" w:rsidRPr="001E6954" w:rsidRDefault="00BF7222" w:rsidP="00BF7222">
            <w:pPr>
              <w:spacing w:before="40" w:after="40" w:line="240" w:lineRule="auto"/>
              <w:ind w:left="318"/>
            </w:pPr>
            <w:r w:rsidRPr="001E6954">
              <w:t>Requirement 1(3)(c)</w:t>
            </w:r>
          </w:p>
        </w:tc>
        <w:tc>
          <w:tcPr>
            <w:tcW w:w="1058" w:type="pct"/>
            <w:shd w:val="clear" w:color="auto" w:fill="auto"/>
          </w:tcPr>
          <w:p w14:paraId="06681859" w14:textId="01CE1602" w:rsidR="00BF7222" w:rsidRPr="001E6954" w:rsidRDefault="00BF7222" w:rsidP="00BF7222">
            <w:pPr>
              <w:spacing w:before="40" w:after="40" w:line="240" w:lineRule="auto"/>
              <w:jc w:val="right"/>
              <w:rPr>
                <w:color w:val="0000FF"/>
              </w:rPr>
            </w:pPr>
            <w:r w:rsidRPr="008A2922">
              <w:rPr>
                <w:bCs/>
                <w:iCs/>
                <w:color w:val="00577D"/>
                <w:szCs w:val="40"/>
              </w:rPr>
              <w:t>Compliant</w:t>
            </w:r>
          </w:p>
        </w:tc>
      </w:tr>
      <w:tr w:rsidR="00BF7222" w14:paraId="0668185D" w14:textId="77777777" w:rsidTr="00B143B0">
        <w:trPr>
          <w:trHeight w:val="227"/>
        </w:trPr>
        <w:tc>
          <w:tcPr>
            <w:tcW w:w="3942" w:type="pct"/>
            <w:shd w:val="clear" w:color="auto" w:fill="auto"/>
          </w:tcPr>
          <w:p w14:paraId="0668185B" w14:textId="77777777" w:rsidR="00BF7222" w:rsidRPr="001E6954" w:rsidRDefault="00BF7222" w:rsidP="00BF7222">
            <w:pPr>
              <w:spacing w:before="40" w:after="40" w:line="240" w:lineRule="auto"/>
              <w:ind w:left="318"/>
            </w:pPr>
            <w:r w:rsidRPr="001E6954">
              <w:t>Requirement 1(3)(d)</w:t>
            </w:r>
          </w:p>
        </w:tc>
        <w:tc>
          <w:tcPr>
            <w:tcW w:w="1058" w:type="pct"/>
            <w:shd w:val="clear" w:color="auto" w:fill="auto"/>
          </w:tcPr>
          <w:p w14:paraId="0668185C" w14:textId="5784B1F1" w:rsidR="00BF7222" w:rsidRPr="001E6954" w:rsidRDefault="00BF7222" w:rsidP="00BF7222">
            <w:pPr>
              <w:spacing w:before="40" w:after="40" w:line="240" w:lineRule="auto"/>
              <w:jc w:val="right"/>
              <w:rPr>
                <w:color w:val="0000FF"/>
              </w:rPr>
            </w:pPr>
            <w:r w:rsidRPr="008A2922">
              <w:rPr>
                <w:bCs/>
                <w:iCs/>
                <w:color w:val="00577D"/>
                <w:szCs w:val="40"/>
              </w:rPr>
              <w:t>Compliant</w:t>
            </w:r>
          </w:p>
        </w:tc>
      </w:tr>
      <w:tr w:rsidR="00BF7222" w14:paraId="06681860" w14:textId="77777777" w:rsidTr="00B143B0">
        <w:trPr>
          <w:trHeight w:val="227"/>
        </w:trPr>
        <w:tc>
          <w:tcPr>
            <w:tcW w:w="3942" w:type="pct"/>
            <w:shd w:val="clear" w:color="auto" w:fill="auto"/>
          </w:tcPr>
          <w:p w14:paraId="0668185E" w14:textId="77777777" w:rsidR="00BF7222" w:rsidRPr="001E6954" w:rsidRDefault="00BF7222" w:rsidP="00BF7222">
            <w:pPr>
              <w:spacing w:before="40" w:after="40" w:line="240" w:lineRule="auto"/>
              <w:ind w:left="318"/>
            </w:pPr>
            <w:r w:rsidRPr="001E6954">
              <w:t>Requirement 1(3)(e)</w:t>
            </w:r>
          </w:p>
        </w:tc>
        <w:tc>
          <w:tcPr>
            <w:tcW w:w="1058" w:type="pct"/>
            <w:shd w:val="clear" w:color="auto" w:fill="auto"/>
          </w:tcPr>
          <w:p w14:paraId="0668185F" w14:textId="7D62E262" w:rsidR="00BF7222" w:rsidRPr="001E6954" w:rsidRDefault="00BF7222" w:rsidP="00BF7222">
            <w:pPr>
              <w:spacing w:before="40" w:after="40" w:line="240" w:lineRule="auto"/>
              <w:jc w:val="right"/>
              <w:rPr>
                <w:color w:val="0000FF"/>
              </w:rPr>
            </w:pPr>
            <w:r w:rsidRPr="008A2922">
              <w:rPr>
                <w:bCs/>
                <w:iCs/>
                <w:color w:val="00577D"/>
                <w:szCs w:val="40"/>
              </w:rPr>
              <w:t>Compliant</w:t>
            </w:r>
          </w:p>
        </w:tc>
      </w:tr>
      <w:tr w:rsidR="00BF7222" w14:paraId="06681863" w14:textId="77777777" w:rsidTr="00B143B0">
        <w:trPr>
          <w:trHeight w:val="227"/>
        </w:trPr>
        <w:tc>
          <w:tcPr>
            <w:tcW w:w="3942" w:type="pct"/>
            <w:shd w:val="clear" w:color="auto" w:fill="auto"/>
          </w:tcPr>
          <w:p w14:paraId="06681861" w14:textId="77777777" w:rsidR="00BF7222" w:rsidRPr="001E6954" w:rsidRDefault="00BF7222" w:rsidP="00BF7222">
            <w:pPr>
              <w:spacing w:before="40" w:after="40" w:line="240" w:lineRule="auto"/>
              <w:ind w:left="318"/>
            </w:pPr>
            <w:r w:rsidRPr="001E6954">
              <w:t>Requirement 1(3)(f)</w:t>
            </w:r>
          </w:p>
        </w:tc>
        <w:tc>
          <w:tcPr>
            <w:tcW w:w="1058" w:type="pct"/>
            <w:shd w:val="clear" w:color="auto" w:fill="auto"/>
          </w:tcPr>
          <w:p w14:paraId="06681862" w14:textId="237AC119" w:rsidR="00BF7222" w:rsidRPr="001E6954" w:rsidRDefault="00BF7222" w:rsidP="00BF7222">
            <w:pPr>
              <w:spacing w:before="40" w:after="40" w:line="240" w:lineRule="auto"/>
              <w:jc w:val="right"/>
              <w:rPr>
                <w:color w:val="0000FF"/>
              </w:rPr>
            </w:pPr>
            <w:r w:rsidRPr="008A2922">
              <w:rPr>
                <w:bCs/>
                <w:iCs/>
                <w:color w:val="00577D"/>
                <w:szCs w:val="40"/>
              </w:rPr>
              <w:t>Compliant</w:t>
            </w:r>
          </w:p>
        </w:tc>
      </w:tr>
      <w:tr w:rsidR="00652100" w14:paraId="06681866" w14:textId="77777777" w:rsidTr="00B143B0">
        <w:trPr>
          <w:trHeight w:val="227"/>
        </w:trPr>
        <w:tc>
          <w:tcPr>
            <w:tcW w:w="3942" w:type="pct"/>
            <w:shd w:val="clear" w:color="auto" w:fill="auto"/>
          </w:tcPr>
          <w:p w14:paraId="06681864" w14:textId="77777777" w:rsidR="00B143B0" w:rsidRPr="001E6954" w:rsidRDefault="00B143B0" w:rsidP="00B143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681865" w14:textId="6BF3A9FD"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BF7222" w14:paraId="06681869" w14:textId="77777777" w:rsidTr="00B143B0">
        <w:trPr>
          <w:trHeight w:val="227"/>
        </w:trPr>
        <w:tc>
          <w:tcPr>
            <w:tcW w:w="3942" w:type="pct"/>
            <w:shd w:val="clear" w:color="auto" w:fill="auto"/>
          </w:tcPr>
          <w:p w14:paraId="06681867" w14:textId="77777777" w:rsidR="00BF7222" w:rsidRPr="001E6954" w:rsidRDefault="00BF7222" w:rsidP="00BF7222">
            <w:pPr>
              <w:spacing w:before="40" w:after="40" w:line="240" w:lineRule="auto"/>
              <w:ind w:left="318" w:hanging="7"/>
            </w:pPr>
            <w:r w:rsidRPr="001E6954">
              <w:t>Requirement 2(3)(a)</w:t>
            </w:r>
          </w:p>
        </w:tc>
        <w:tc>
          <w:tcPr>
            <w:tcW w:w="1058" w:type="pct"/>
            <w:shd w:val="clear" w:color="auto" w:fill="auto"/>
          </w:tcPr>
          <w:p w14:paraId="06681868" w14:textId="25B3C437" w:rsidR="00BF7222" w:rsidRPr="001E6954" w:rsidRDefault="00BF7222" w:rsidP="00BF7222">
            <w:pPr>
              <w:spacing w:before="40" w:after="40" w:line="240" w:lineRule="auto"/>
              <w:jc w:val="right"/>
              <w:rPr>
                <w:color w:val="0000FF"/>
              </w:rPr>
            </w:pPr>
            <w:r w:rsidRPr="00516FCE">
              <w:rPr>
                <w:bCs/>
                <w:iCs/>
                <w:color w:val="00577D"/>
                <w:szCs w:val="40"/>
              </w:rPr>
              <w:t>Compliant</w:t>
            </w:r>
          </w:p>
        </w:tc>
      </w:tr>
      <w:tr w:rsidR="00BF7222" w14:paraId="0668186C" w14:textId="77777777" w:rsidTr="00B143B0">
        <w:trPr>
          <w:trHeight w:val="227"/>
        </w:trPr>
        <w:tc>
          <w:tcPr>
            <w:tcW w:w="3942" w:type="pct"/>
            <w:shd w:val="clear" w:color="auto" w:fill="auto"/>
          </w:tcPr>
          <w:p w14:paraId="0668186A" w14:textId="77777777" w:rsidR="00BF7222" w:rsidRPr="001E6954" w:rsidRDefault="00BF7222" w:rsidP="00BF7222">
            <w:pPr>
              <w:spacing w:before="40" w:after="40" w:line="240" w:lineRule="auto"/>
              <w:ind w:left="318" w:hanging="7"/>
            </w:pPr>
            <w:r w:rsidRPr="001E6954">
              <w:t>Requirement 2(3)(b)</w:t>
            </w:r>
          </w:p>
        </w:tc>
        <w:tc>
          <w:tcPr>
            <w:tcW w:w="1058" w:type="pct"/>
            <w:shd w:val="clear" w:color="auto" w:fill="auto"/>
          </w:tcPr>
          <w:p w14:paraId="0668186B" w14:textId="2046B267" w:rsidR="00BF7222" w:rsidRPr="001E6954" w:rsidRDefault="00BF7222" w:rsidP="00BF7222">
            <w:pPr>
              <w:spacing w:before="40" w:after="40" w:line="240" w:lineRule="auto"/>
              <w:jc w:val="right"/>
              <w:rPr>
                <w:color w:val="0000FF"/>
              </w:rPr>
            </w:pPr>
            <w:r w:rsidRPr="00516FCE">
              <w:rPr>
                <w:bCs/>
                <w:iCs/>
                <w:color w:val="00577D"/>
                <w:szCs w:val="40"/>
              </w:rPr>
              <w:t>Compliant</w:t>
            </w:r>
          </w:p>
        </w:tc>
      </w:tr>
      <w:tr w:rsidR="00BF7222" w14:paraId="0668186F" w14:textId="77777777" w:rsidTr="00B143B0">
        <w:trPr>
          <w:trHeight w:val="227"/>
        </w:trPr>
        <w:tc>
          <w:tcPr>
            <w:tcW w:w="3942" w:type="pct"/>
            <w:shd w:val="clear" w:color="auto" w:fill="auto"/>
          </w:tcPr>
          <w:p w14:paraId="0668186D" w14:textId="77777777" w:rsidR="00BF7222" w:rsidRPr="001E6954" w:rsidRDefault="00BF7222" w:rsidP="00BF7222">
            <w:pPr>
              <w:spacing w:before="40" w:after="40" w:line="240" w:lineRule="auto"/>
              <w:ind w:left="318" w:hanging="7"/>
            </w:pPr>
            <w:r w:rsidRPr="001E6954">
              <w:t>Requirement 2(3)(c)</w:t>
            </w:r>
          </w:p>
        </w:tc>
        <w:tc>
          <w:tcPr>
            <w:tcW w:w="1058" w:type="pct"/>
            <w:shd w:val="clear" w:color="auto" w:fill="auto"/>
          </w:tcPr>
          <w:p w14:paraId="0668186E" w14:textId="7D27C7C4" w:rsidR="00BF7222" w:rsidRPr="001E6954" w:rsidRDefault="00BF7222" w:rsidP="00BF7222">
            <w:pPr>
              <w:spacing w:before="40" w:after="40" w:line="240" w:lineRule="auto"/>
              <w:jc w:val="right"/>
              <w:rPr>
                <w:color w:val="0000FF"/>
              </w:rPr>
            </w:pPr>
            <w:r w:rsidRPr="00516FCE">
              <w:rPr>
                <w:bCs/>
                <w:iCs/>
                <w:color w:val="00577D"/>
                <w:szCs w:val="40"/>
              </w:rPr>
              <w:t>Compliant</w:t>
            </w:r>
          </w:p>
        </w:tc>
      </w:tr>
      <w:tr w:rsidR="00BF7222" w14:paraId="06681872" w14:textId="77777777" w:rsidTr="00B143B0">
        <w:trPr>
          <w:trHeight w:val="227"/>
        </w:trPr>
        <w:tc>
          <w:tcPr>
            <w:tcW w:w="3942" w:type="pct"/>
            <w:shd w:val="clear" w:color="auto" w:fill="auto"/>
          </w:tcPr>
          <w:p w14:paraId="06681870" w14:textId="77777777" w:rsidR="00BF7222" w:rsidRPr="001E6954" w:rsidRDefault="00BF7222" w:rsidP="00BF7222">
            <w:pPr>
              <w:spacing w:before="40" w:after="40" w:line="240" w:lineRule="auto"/>
              <w:ind w:left="318" w:hanging="7"/>
            </w:pPr>
            <w:r w:rsidRPr="001E6954">
              <w:t>Requirement 2(3)(d)</w:t>
            </w:r>
          </w:p>
        </w:tc>
        <w:tc>
          <w:tcPr>
            <w:tcW w:w="1058" w:type="pct"/>
            <w:shd w:val="clear" w:color="auto" w:fill="auto"/>
          </w:tcPr>
          <w:p w14:paraId="06681871" w14:textId="600E9A86" w:rsidR="00BF7222" w:rsidRPr="001E6954" w:rsidRDefault="00BF7222" w:rsidP="00BF7222">
            <w:pPr>
              <w:spacing w:before="40" w:after="40" w:line="240" w:lineRule="auto"/>
              <w:jc w:val="right"/>
              <w:rPr>
                <w:color w:val="0000FF"/>
              </w:rPr>
            </w:pPr>
            <w:r w:rsidRPr="00516FCE">
              <w:rPr>
                <w:bCs/>
                <w:iCs/>
                <w:color w:val="00577D"/>
                <w:szCs w:val="40"/>
              </w:rPr>
              <w:t>Compliant</w:t>
            </w:r>
          </w:p>
        </w:tc>
      </w:tr>
      <w:tr w:rsidR="00BF7222" w14:paraId="06681875" w14:textId="77777777" w:rsidTr="00B143B0">
        <w:trPr>
          <w:trHeight w:val="227"/>
        </w:trPr>
        <w:tc>
          <w:tcPr>
            <w:tcW w:w="3942" w:type="pct"/>
            <w:shd w:val="clear" w:color="auto" w:fill="auto"/>
          </w:tcPr>
          <w:p w14:paraId="06681873" w14:textId="77777777" w:rsidR="00BF7222" w:rsidRPr="001E6954" w:rsidRDefault="00BF7222" w:rsidP="00BF7222">
            <w:pPr>
              <w:spacing w:before="40" w:after="40" w:line="240" w:lineRule="auto"/>
              <w:ind w:left="318" w:hanging="7"/>
            </w:pPr>
            <w:r w:rsidRPr="001E6954">
              <w:t>Requirement 2(3)(e)</w:t>
            </w:r>
          </w:p>
        </w:tc>
        <w:tc>
          <w:tcPr>
            <w:tcW w:w="1058" w:type="pct"/>
            <w:shd w:val="clear" w:color="auto" w:fill="auto"/>
          </w:tcPr>
          <w:p w14:paraId="06681874" w14:textId="76AA70E9" w:rsidR="00BF7222" w:rsidRPr="00AF17FC" w:rsidRDefault="00BF7222" w:rsidP="00BF7222">
            <w:pPr>
              <w:spacing w:before="40" w:after="40" w:line="240" w:lineRule="auto"/>
              <w:jc w:val="right"/>
              <w:rPr>
                <w:color w:val="0000FF"/>
              </w:rPr>
            </w:pPr>
            <w:r w:rsidRPr="00516FCE">
              <w:rPr>
                <w:bCs/>
                <w:iCs/>
                <w:color w:val="00577D"/>
                <w:szCs w:val="40"/>
              </w:rPr>
              <w:t>Compliant</w:t>
            </w:r>
          </w:p>
        </w:tc>
      </w:tr>
      <w:tr w:rsidR="00652100" w14:paraId="06681878" w14:textId="77777777" w:rsidTr="00B143B0">
        <w:trPr>
          <w:trHeight w:val="227"/>
        </w:trPr>
        <w:tc>
          <w:tcPr>
            <w:tcW w:w="3942" w:type="pct"/>
            <w:shd w:val="clear" w:color="auto" w:fill="auto"/>
          </w:tcPr>
          <w:p w14:paraId="06681876" w14:textId="77777777" w:rsidR="00B143B0" w:rsidRPr="00DC016E" w:rsidRDefault="00B143B0" w:rsidP="00B143B0">
            <w:pPr>
              <w:keepNext/>
              <w:spacing w:before="40" w:after="40" w:line="240" w:lineRule="auto"/>
              <w:rPr>
                <w:b/>
              </w:rPr>
            </w:pPr>
            <w:r w:rsidRPr="00DC016E">
              <w:rPr>
                <w:b/>
              </w:rPr>
              <w:t>Standard 3 Personal care and clinical care</w:t>
            </w:r>
          </w:p>
        </w:tc>
        <w:tc>
          <w:tcPr>
            <w:tcW w:w="1058" w:type="pct"/>
            <w:shd w:val="clear" w:color="auto" w:fill="auto"/>
          </w:tcPr>
          <w:p w14:paraId="06681877" w14:textId="08E7AD18" w:rsidR="00B143B0" w:rsidRPr="00DC016E" w:rsidRDefault="00B143B0" w:rsidP="00B143B0">
            <w:pPr>
              <w:keepNext/>
              <w:spacing w:before="40" w:after="40" w:line="240" w:lineRule="auto"/>
              <w:jc w:val="right"/>
              <w:rPr>
                <w:b/>
                <w:color w:val="0000FF"/>
              </w:rPr>
            </w:pPr>
            <w:r w:rsidRPr="00DC016E">
              <w:rPr>
                <w:b/>
                <w:bCs/>
                <w:iCs/>
                <w:color w:val="00577D"/>
                <w:szCs w:val="40"/>
              </w:rPr>
              <w:t>Compliant</w:t>
            </w:r>
          </w:p>
        </w:tc>
      </w:tr>
      <w:tr w:rsidR="00DC016E" w14:paraId="0668187B" w14:textId="77777777" w:rsidTr="00B143B0">
        <w:trPr>
          <w:trHeight w:val="227"/>
        </w:trPr>
        <w:tc>
          <w:tcPr>
            <w:tcW w:w="3942" w:type="pct"/>
            <w:shd w:val="clear" w:color="auto" w:fill="auto"/>
          </w:tcPr>
          <w:p w14:paraId="06681879" w14:textId="77777777" w:rsidR="00DC016E" w:rsidRPr="00DC016E" w:rsidRDefault="00DC016E" w:rsidP="00DC016E">
            <w:pPr>
              <w:spacing w:before="40" w:after="40" w:line="240" w:lineRule="auto"/>
              <w:ind w:left="312"/>
            </w:pPr>
            <w:r w:rsidRPr="00DC016E">
              <w:t>Requirement 3(3)(a)</w:t>
            </w:r>
          </w:p>
        </w:tc>
        <w:tc>
          <w:tcPr>
            <w:tcW w:w="1058" w:type="pct"/>
            <w:shd w:val="clear" w:color="auto" w:fill="auto"/>
          </w:tcPr>
          <w:p w14:paraId="0668187A" w14:textId="623E48EB" w:rsidR="00DC016E" w:rsidRPr="00DC016E" w:rsidRDefault="00DC016E" w:rsidP="00DC016E">
            <w:pPr>
              <w:spacing w:before="40" w:after="40" w:line="240" w:lineRule="auto"/>
              <w:ind w:left="-107"/>
              <w:jc w:val="right"/>
              <w:rPr>
                <w:color w:val="0000FF"/>
              </w:rPr>
            </w:pPr>
            <w:r w:rsidRPr="00DC016E">
              <w:rPr>
                <w:bCs/>
                <w:iCs/>
                <w:color w:val="00577D"/>
                <w:szCs w:val="40"/>
              </w:rPr>
              <w:t>Compliant</w:t>
            </w:r>
          </w:p>
        </w:tc>
      </w:tr>
      <w:tr w:rsidR="00DC016E" w14:paraId="0668187E" w14:textId="77777777" w:rsidTr="00B143B0">
        <w:trPr>
          <w:trHeight w:val="227"/>
        </w:trPr>
        <w:tc>
          <w:tcPr>
            <w:tcW w:w="3942" w:type="pct"/>
            <w:shd w:val="clear" w:color="auto" w:fill="auto"/>
          </w:tcPr>
          <w:p w14:paraId="0668187C" w14:textId="77777777" w:rsidR="00DC016E" w:rsidRPr="00DC016E" w:rsidRDefault="00DC016E" w:rsidP="00DC016E">
            <w:pPr>
              <w:spacing w:before="40" w:after="40" w:line="240" w:lineRule="auto"/>
              <w:ind w:left="318" w:hanging="7"/>
            </w:pPr>
            <w:r w:rsidRPr="00DC016E">
              <w:t>Requirement 3(3)(b)</w:t>
            </w:r>
          </w:p>
        </w:tc>
        <w:tc>
          <w:tcPr>
            <w:tcW w:w="1058" w:type="pct"/>
            <w:shd w:val="clear" w:color="auto" w:fill="auto"/>
          </w:tcPr>
          <w:p w14:paraId="0668187D" w14:textId="78F9666B" w:rsidR="00DC016E" w:rsidRPr="00DC016E" w:rsidRDefault="00DC016E" w:rsidP="00DC016E">
            <w:pPr>
              <w:spacing w:before="40" w:after="40" w:line="240" w:lineRule="auto"/>
              <w:jc w:val="right"/>
              <w:rPr>
                <w:color w:val="0000FF"/>
              </w:rPr>
            </w:pPr>
            <w:r w:rsidRPr="00DC016E">
              <w:rPr>
                <w:bCs/>
                <w:iCs/>
                <w:color w:val="00577D"/>
                <w:szCs w:val="40"/>
              </w:rPr>
              <w:t>Compliant</w:t>
            </w:r>
          </w:p>
        </w:tc>
      </w:tr>
      <w:tr w:rsidR="00DC016E" w14:paraId="06681881" w14:textId="77777777" w:rsidTr="00B143B0">
        <w:trPr>
          <w:trHeight w:val="227"/>
        </w:trPr>
        <w:tc>
          <w:tcPr>
            <w:tcW w:w="3942" w:type="pct"/>
            <w:shd w:val="clear" w:color="auto" w:fill="auto"/>
          </w:tcPr>
          <w:p w14:paraId="0668187F" w14:textId="77777777" w:rsidR="00DC016E" w:rsidRPr="00DC016E" w:rsidRDefault="00DC016E" w:rsidP="00DC016E">
            <w:pPr>
              <w:spacing w:before="40" w:after="40" w:line="240" w:lineRule="auto"/>
              <w:ind w:left="318" w:hanging="7"/>
            </w:pPr>
            <w:r w:rsidRPr="00DC016E">
              <w:t>Requirement 3(3)(c)</w:t>
            </w:r>
          </w:p>
        </w:tc>
        <w:tc>
          <w:tcPr>
            <w:tcW w:w="1058" w:type="pct"/>
            <w:shd w:val="clear" w:color="auto" w:fill="auto"/>
          </w:tcPr>
          <w:p w14:paraId="06681880" w14:textId="77A9E152" w:rsidR="00DC016E" w:rsidRPr="00DC016E" w:rsidRDefault="00DC016E" w:rsidP="00DC016E">
            <w:pPr>
              <w:spacing w:before="40" w:after="40" w:line="240" w:lineRule="auto"/>
              <w:jc w:val="right"/>
              <w:rPr>
                <w:color w:val="0000FF"/>
              </w:rPr>
            </w:pPr>
            <w:r w:rsidRPr="00DC016E">
              <w:rPr>
                <w:bCs/>
                <w:iCs/>
                <w:color w:val="00577D"/>
                <w:szCs w:val="40"/>
              </w:rPr>
              <w:t>Compliant</w:t>
            </w:r>
          </w:p>
        </w:tc>
      </w:tr>
      <w:tr w:rsidR="00DC016E" w14:paraId="06681884" w14:textId="77777777" w:rsidTr="00B143B0">
        <w:trPr>
          <w:trHeight w:val="227"/>
        </w:trPr>
        <w:tc>
          <w:tcPr>
            <w:tcW w:w="3942" w:type="pct"/>
            <w:shd w:val="clear" w:color="auto" w:fill="auto"/>
          </w:tcPr>
          <w:p w14:paraId="06681882" w14:textId="77777777" w:rsidR="00DC016E" w:rsidRPr="00DC016E" w:rsidRDefault="00DC016E" w:rsidP="00DC016E">
            <w:pPr>
              <w:spacing w:before="40" w:after="40" w:line="240" w:lineRule="auto"/>
              <w:ind w:left="318" w:hanging="7"/>
            </w:pPr>
            <w:r w:rsidRPr="00DC016E">
              <w:t>Requirement 3(3)(d)</w:t>
            </w:r>
          </w:p>
        </w:tc>
        <w:tc>
          <w:tcPr>
            <w:tcW w:w="1058" w:type="pct"/>
            <w:shd w:val="clear" w:color="auto" w:fill="auto"/>
          </w:tcPr>
          <w:p w14:paraId="06681883" w14:textId="739FE578" w:rsidR="00DC016E" w:rsidRPr="00DC016E" w:rsidRDefault="00DC016E" w:rsidP="00DC016E">
            <w:pPr>
              <w:spacing w:before="40" w:after="40" w:line="240" w:lineRule="auto"/>
              <w:jc w:val="right"/>
              <w:rPr>
                <w:color w:val="0000FF"/>
              </w:rPr>
            </w:pPr>
            <w:r w:rsidRPr="00DC016E">
              <w:rPr>
                <w:bCs/>
                <w:iCs/>
                <w:color w:val="00577D"/>
                <w:szCs w:val="40"/>
              </w:rPr>
              <w:t>Compliant</w:t>
            </w:r>
          </w:p>
        </w:tc>
      </w:tr>
      <w:tr w:rsidR="00DC016E" w14:paraId="06681887" w14:textId="77777777" w:rsidTr="00B143B0">
        <w:trPr>
          <w:trHeight w:val="227"/>
        </w:trPr>
        <w:tc>
          <w:tcPr>
            <w:tcW w:w="3942" w:type="pct"/>
            <w:shd w:val="clear" w:color="auto" w:fill="auto"/>
          </w:tcPr>
          <w:p w14:paraId="06681885" w14:textId="77777777" w:rsidR="00DC016E" w:rsidRPr="00DC016E" w:rsidRDefault="00DC016E" w:rsidP="00DC016E">
            <w:pPr>
              <w:spacing w:before="40" w:after="40" w:line="240" w:lineRule="auto"/>
              <w:ind w:left="318" w:hanging="7"/>
            </w:pPr>
            <w:r w:rsidRPr="00DC016E">
              <w:t>Requirement 3(3)(e)</w:t>
            </w:r>
          </w:p>
        </w:tc>
        <w:tc>
          <w:tcPr>
            <w:tcW w:w="1058" w:type="pct"/>
            <w:shd w:val="clear" w:color="auto" w:fill="auto"/>
          </w:tcPr>
          <w:p w14:paraId="06681886" w14:textId="3A312F23" w:rsidR="00DC016E" w:rsidRPr="00DC016E" w:rsidRDefault="00DC016E" w:rsidP="00DC016E">
            <w:pPr>
              <w:spacing w:before="40" w:after="40" w:line="240" w:lineRule="auto"/>
              <w:jc w:val="right"/>
              <w:rPr>
                <w:color w:val="0000FF"/>
              </w:rPr>
            </w:pPr>
            <w:r w:rsidRPr="00DC016E">
              <w:rPr>
                <w:bCs/>
                <w:iCs/>
                <w:color w:val="00577D"/>
                <w:szCs w:val="40"/>
              </w:rPr>
              <w:t>Compliant</w:t>
            </w:r>
          </w:p>
        </w:tc>
      </w:tr>
      <w:tr w:rsidR="00DC016E" w14:paraId="0668188A" w14:textId="77777777" w:rsidTr="00B143B0">
        <w:trPr>
          <w:trHeight w:val="227"/>
        </w:trPr>
        <w:tc>
          <w:tcPr>
            <w:tcW w:w="3942" w:type="pct"/>
            <w:shd w:val="clear" w:color="auto" w:fill="auto"/>
          </w:tcPr>
          <w:p w14:paraId="06681888" w14:textId="77777777" w:rsidR="00DC016E" w:rsidRPr="00DC016E" w:rsidRDefault="00DC016E" w:rsidP="00DC016E">
            <w:pPr>
              <w:spacing w:before="40" w:after="40" w:line="240" w:lineRule="auto"/>
              <w:ind w:left="318" w:hanging="7"/>
            </w:pPr>
            <w:r w:rsidRPr="00DC016E">
              <w:t>Requirement 3(3)(f)</w:t>
            </w:r>
          </w:p>
        </w:tc>
        <w:tc>
          <w:tcPr>
            <w:tcW w:w="1058" w:type="pct"/>
            <w:shd w:val="clear" w:color="auto" w:fill="auto"/>
          </w:tcPr>
          <w:p w14:paraId="06681889" w14:textId="52FC0880" w:rsidR="00DC016E" w:rsidRPr="00DC016E" w:rsidRDefault="00DC016E" w:rsidP="00DC016E">
            <w:pPr>
              <w:spacing w:before="40" w:after="40" w:line="240" w:lineRule="auto"/>
              <w:jc w:val="right"/>
              <w:rPr>
                <w:color w:val="0000FF"/>
              </w:rPr>
            </w:pPr>
            <w:r w:rsidRPr="00913055">
              <w:rPr>
                <w:bCs/>
                <w:iCs/>
                <w:color w:val="00577D"/>
                <w:szCs w:val="40"/>
              </w:rPr>
              <w:t>Compliant</w:t>
            </w:r>
          </w:p>
        </w:tc>
      </w:tr>
      <w:tr w:rsidR="00DC016E" w14:paraId="0668188D" w14:textId="77777777" w:rsidTr="00B143B0">
        <w:trPr>
          <w:trHeight w:val="227"/>
        </w:trPr>
        <w:tc>
          <w:tcPr>
            <w:tcW w:w="3942" w:type="pct"/>
            <w:shd w:val="clear" w:color="auto" w:fill="auto"/>
          </w:tcPr>
          <w:p w14:paraId="0668188B" w14:textId="77777777" w:rsidR="00DC016E" w:rsidRPr="00DC016E" w:rsidRDefault="00DC016E" w:rsidP="00DC016E">
            <w:pPr>
              <w:spacing w:before="40" w:after="40" w:line="240" w:lineRule="auto"/>
              <w:ind w:left="318" w:hanging="7"/>
            </w:pPr>
            <w:r w:rsidRPr="00DC016E">
              <w:t>Requirement 3(3)(g)</w:t>
            </w:r>
          </w:p>
        </w:tc>
        <w:tc>
          <w:tcPr>
            <w:tcW w:w="1058" w:type="pct"/>
            <w:shd w:val="clear" w:color="auto" w:fill="auto"/>
          </w:tcPr>
          <w:p w14:paraId="0668188C" w14:textId="6B4F0D67" w:rsidR="00DC016E" w:rsidRPr="00DC016E" w:rsidRDefault="00DC016E" w:rsidP="00DC016E">
            <w:pPr>
              <w:spacing w:before="40" w:after="40" w:line="240" w:lineRule="auto"/>
              <w:jc w:val="right"/>
              <w:rPr>
                <w:color w:val="0000FF"/>
              </w:rPr>
            </w:pPr>
            <w:r w:rsidRPr="00913055">
              <w:rPr>
                <w:bCs/>
                <w:iCs/>
                <w:color w:val="00577D"/>
                <w:szCs w:val="40"/>
              </w:rPr>
              <w:t>Compliant</w:t>
            </w:r>
          </w:p>
        </w:tc>
      </w:tr>
      <w:tr w:rsidR="00652100" w14:paraId="06681890" w14:textId="77777777" w:rsidTr="00B143B0">
        <w:trPr>
          <w:trHeight w:val="227"/>
        </w:trPr>
        <w:tc>
          <w:tcPr>
            <w:tcW w:w="3942" w:type="pct"/>
            <w:shd w:val="clear" w:color="auto" w:fill="auto"/>
          </w:tcPr>
          <w:p w14:paraId="0668188E" w14:textId="77777777" w:rsidR="00B143B0" w:rsidRPr="001E6954" w:rsidRDefault="00B143B0" w:rsidP="00B143B0">
            <w:pPr>
              <w:keepNext/>
              <w:spacing w:before="40" w:after="40" w:line="240" w:lineRule="auto"/>
              <w:rPr>
                <w:b/>
              </w:rPr>
            </w:pPr>
            <w:r w:rsidRPr="001E6954">
              <w:rPr>
                <w:b/>
              </w:rPr>
              <w:t>Standard 4 Services and supports for daily living</w:t>
            </w:r>
          </w:p>
        </w:tc>
        <w:tc>
          <w:tcPr>
            <w:tcW w:w="1058" w:type="pct"/>
            <w:shd w:val="clear" w:color="auto" w:fill="auto"/>
          </w:tcPr>
          <w:p w14:paraId="0668188F" w14:textId="2A545AC1"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BF7222" w14:paraId="06681893" w14:textId="77777777" w:rsidTr="00B143B0">
        <w:trPr>
          <w:trHeight w:val="227"/>
        </w:trPr>
        <w:tc>
          <w:tcPr>
            <w:tcW w:w="3942" w:type="pct"/>
            <w:shd w:val="clear" w:color="auto" w:fill="auto"/>
          </w:tcPr>
          <w:p w14:paraId="06681891" w14:textId="77777777" w:rsidR="00BF7222" w:rsidRPr="001E6954" w:rsidRDefault="00BF7222" w:rsidP="00BF7222">
            <w:pPr>
              <w:spacing w:before="40" w:after="40" w:line="240" w:lineRule="auto"/>
              <w:ind w:left="318" w:hanging="7"/>
            </w:pPr>
            <w:r w:rsidRPr="001E6954">
              <w:t>Requirement 4(3)(a)</w:t>
            </w:r>
          </w:p>
        </w:tc>
        <w:tc>
          <w:tcPr>
            <w:tcW w:w="1058" w:type="pct"/>
            <w:shd w:val="clear" w:color="auto" w:fill="auto"/>
          </w:tcPr>
          <w:p w14:paraId="06681892" w14:textId="18F5B81F"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96" w14:textId="77777777" w:rsidTr="00B143B0">
        <w:trPr>
          <w:trHeight w:val="227"/>
        </w:trPr>
        <w:tc>
          <w:tcPr>
            <w:tcW w:w="3942" w:type="pct"/>
            <w:shd w:val="clear" w:color="auto" w:fill="auto"/>
          </w:tcPr>
          <w:p w14:paraId="06681894" w14:textId="77777777" w:rsidR="00BF7222" w:rsidRPr="001E6954" w:rsidRDefault="00BF7222" w:rsidP="00BF7222">
            <w:pPr>
              <w:spacing w:before="40" w:after="40" w:line="240" w:lineRule="auto"/>
              <w:ind w:left="318" w:hanging="7"/>
            </w:pPr>
            <w:r w:rsidRPr="001E6954">
              <w:t>Requirement 4(3)(b)</w:t>
            </w:r>
          </w:p>
        </w:tc>
        <w:tc>
          <w:tcPr>
            <w:tcW w:w="1058" w:type="pct"/>
            <w:shd w:val="clear" w:color="auto" w:fill="auto"/>
          </w:tcPr>
          <w:p w14:paraId="06681895" w14:textId="4C573F53"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99" w14:textId="77777777" w:rsidTr="00B143B0">
        <w:trPr>
          <w:trHeight w:val="227"/>
        </w:trPr>
        <w:tc>
          <w:tcPr>
            <w:tcW w:w="3942" w:type="pct"/>
            <w:shd w:val="clear" w:color="auto" w:fill="auto"/>
          </w:tcPr>
          <w:p w14:paraId="06681897" w14:textId="77777777" w:rsidR="00BF7222" w:rsidRPr="001E6954" w:rsidRDefault="00BF7222" w:rsidP="00BF7222">
            <w:pPr>
              <w:spacing w:before="40" w:after="40" w:line="240" w:lineRule="auto"/>
              <w:ind w:left="318" w:hanging="7"/>
            </w:pPr>
            <w:r w:rsidRPr="001E6954">
              <w:t>Requirement 4(3)(c)</w:t>
            </w:r>
          </w:p>
        </w:tc>
        <w:tc>
          <w:tcPr>
            <w:tcW w:w="1058" w:type="pct"/>
            <w:shd w:val="clear" w:color="auto" w:fill="auto"/>
          </w:tcPr>
          <w:p w14:paraId="06681898" w14:textId="0FEB360F"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9C" w14:textId="77777777" w:rsidTr="00B143B0">
        <w:trPr>
          <w:trHeight w:val="227"/>
        </w:trPr>
        <w:tc>
          <w:tcPr>
            <w:tcW w:w="3942" w:type="pct"/>
            <w:shd w:val="clear" w:color="auto" w:fill="auto"/>
          </w:tcPr>
          <w:p w14:paraId="0668189A" w14:textId="77777777" w:rsidR="00BF7222" w:rsidRPr="001E6954" w:rsidRDefault="00BF7222" w:rsidP="00BF7222">
            <w:pPr>
              <w:spacing w:before="40" w:after="40" w:line="240" w:lineRule="auto"/>
              <w:ind w:left="318" w:hanging="7"/>
            </w:pPr>
            <w:r w:rsidRPr="001E6954">
              <w:lastRenderedPageBreak/>
              <w:t>Requirement 4(3)(d)</w:t>
            </w:r>
          </w:p>
        </w:tc>
        <w:tc>
          <w:tcPr>
            <w:tcW w:w="1058" w:type="pct"/>
            <w:shd w:val="clear" w:color="auto" w:fill="auto"/>
          </w:tcPr>
          <w:p w14:paraId="0668189B" w14:textId="1A96A8EF"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9F" w14:textId="77777777" w:rsidTr="00B143B0">
        <w:trPr>
          <w:trHeight w:val="227"/>
        </w:trPr>
        <w:tc>
          <w:tcPr>
            <w:tcW w:w="3942" w:type="pct"/>
            <w:shd w:val="clear" w:color="auto" w:fill="auto"/>
          </w:tcPr>
          <w:p w14:paraId="0668189D" w14:textId="77777777" w:rsidR="00BF7222" w:rsidRPr="001E6954" w:rsidRDefault="00BF7222" w:rsidP="00BF7222">
            <w:pPr>
              <w:spacing w:before="40" w:after="40" w:line="240" w:lineRule="auto"/>
              <w:ind w:left="318" w:hanging="7"/>
            </w:pPr>
            <w:r w:rsidRPr="001E6954">
              <w:t>Requirement 4(3)(e)</w:t>
            </w:r>
          </w:p>
        </w:tc>
        <w:tc>
          <w:tcPr>
            <w:tcW w:w="1058" w:type="pct"/>
            <w:shd w:val="clear" w:color="auto" w:fill="auto"/>
          </w:tcPr>
          <w:p w14:paraId="0668189E" w14:textId="21D31573"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A2" w14:textId="77777777" w:rsidTr="00B143B0">
        <w:trPr>
          <w:trHeight w:val="227"/>
        </w:trPr>
        <w:tc>
          <w:tcPr>
            <w:tcW w:w="3942" w:type="pct"/>
            <w:shd w:val="clear" w:color="auto" w:fill="auto"/>
          </w:tcPr>
          <w:p w14:paraId="066818A0" w14:textId="77777777" w:rsidR="00BF7222" w:rsidRPr="001E6954" w:rsidRDefault="00BF7222" w:rsidP="00BF7222">
            <w:pPr>
              <w:spacing w:before="40" w:after="40" w:line="240" w:lineRule="auto"/>
              <w:ind w:left="318" w:hanging="7"/>
            </w:pPr>
            <w:r w:rsidRPr="001E6954">
              <w:t>Requirement 4(3)(f)</w:t>
            </w:r>
          </w:p>
        </w:tc>
        <w:tc>
          <w:tcPr>
            <w:tcW w:w="1058" w:type="pct"/>
            <w:shd w:val="clear" w:color="auto" w:fill="auto"/>
          </w:tcPr>
          <w:p w14:paraId="066818A1" w14:textId="779B748C"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BF7222" w14:paraId="066818A5" w14:textId="77777777" w:rsidTr="00B143B0">
        <w:trPr>
          <w:trHeight w:val="227"/>
        </w:trPr>
        <w:tc>
          <w:tcPr>
            <w:tcW w:w="3942" w:type="pct"/>
            <w:shd w:val="clear" w:color="auto" w:fill="auto"/>
          </w:tcPr>
          <w:p w14:paraId="066818A3" w14:textId="77777777" w:rsidR="00BF7222" w:rsidRPr="001E6954" w:rsidRDefault="00BF7222" w:rsidP="00BF7222">
            <w:pPr>
              <w:spacing w:before="40" w:after="40" w:line="240" w:lineRule="auto"/>
              <w:ind w:left="318" w:hanging="7"/>
            </w:pPr>
            <w:r w:rsidRPr="001E6954">
              <w:t>Requirement 4(3)(g)</w:t>
            </w:r>
          </w:p>
        </w:tc>
        <w:tc>
          <w:tcPr>
            <w:tcW w:w="1058" w:type="pct"/>
            <w:shd w:val="clear" w:color="auto" w:fill="auto"/>
          </w:tcPr>
          <w:p w14:paraId="066818A4" w14:textId="3BC5D5B3" w:rsidR="00BF7222" w:rsidRPr="001E6954" w:rsidRDefault="00BF7222" w:rsidP="00BF7222">
            <w:pPr>
              <w:spacing w:before="40" w:after="40" w:line="240" w:lineRule="auto"/>
              <w:jc w:val="right"/>
              <w:rPr>
                <w:color w:val="0000FF"/>
              </w:rPr>
            </w:pPr>
            <w:r w:rsidRPr="000E5829">
              <w:rPr>
                <w:bCs/>
                <w:iCs/>
                <w:color w:val="00577D"/>
                <w:szCs w:val="40"/>
              </w:rPr>
              <w:t>Compliant</w:t>
            </w:r>
          </w:p>
        </w:tc>
      </w:tr>
      <w:tr w:rsidR="00652100" w14:paraId="066818A8" w14:textId="77777777" w:rsidTr="00B143B0">
        <w:trPr>
          <w:trHeight w:val="227"/>
        </w:trPr>
        <w:tc>
          <w:tcPr>
            <w:tcW w:w="3942" w:type="pct"/>
            <w:shd w:val="clear" w:color="auto" w:fill="auto"/>
          </w:tcPr>
          <w:p w14:paraId="066818A6" w14:textId="77777777" w:rsidR="00B143B0" w:rsidRPr="001E6954" w:rsidRDefault="00B143B0" w:rsidP="00B143B0">
            <w:pPr>
              <w:keepNext/>
              <w:spacing w:before="40" w:after="40" w:line="240" w:lineRule="auto"/>
              <w:rPr>
                <w:b/>
              </w:rPr>
            </w:pPr>
            <w:r w:rsidRPr="001E6954">
              <w:rPr>
                <w:b/>
              </w:rPr>
              <w:t>Standard 5 Organisation’s service environment</w:t>
            </w:r>
          </w:p>
        </w:tc>
        <w:tc>
          <w:tcPr>
            <w:tcW w:w="1058" w:type="pct"/>
            <w:shd w:val="clear" w:color="auto" w:fill="auto"/>
          </w:tcPr>
          <w:p w14:paraId="066818A7" w14:textId="09DA5C7C"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AD688F" w14:paraId="066818AB" w14:textId="77777777" w:rsidTr="00B143B0">
        <w:trPr>
          <w:trHeight w:val="227"/>
        </w:trPr>
        <w:tc>
          <w:tcPr>
            <w:tcW w:w="3942" w:type="pct"/>
            <w:shd w:val="clear" w:color="auto" w:fill="auto"/>
          </w:tcPr>
          <w:p w14:paraId="066818A9" w14:textId="77777777" w:rsidR="00AD688F" w:rsidRPr="001E6954" w:rsidRDefault="00AD688F" w:rsidP="00AD688F">
            <w:pPr>
              <w:spacing w:before="40" w:after="40" w:line="240" w:lineRule="auto"/>
              <w:ind w:left="318" w:hanging="7"/>
            </w:pPr>
            <w:r w:rsidRPr="001E6954">
              <w:t>Requirement 5(3)(a)</w:t>
            </w:r>
          </w:p>
        </w:tc>
        <w:tc>
          <w:tcPr>
            <w:tcW w:w="1058" w:type="pct"/>
            <w:shd w:val="clear" w:color="auto" w:fill="auto"/>
          </w:tcPr>
          <w:p w14:paraId="066818AA" w14:textId="7586B123" w:rsidR="00AD688F" w:rsidRPr="001E6954" w:rsidRDefault="00AD688F" w:rsidP="00AD688F">
            <w:pPr>
              <w:spacing w:before="40" w:after="40" w:line="240" w:lineRule="auto"/>
              <w:jc w:val="right"/>
              <w:rPr>
                <w:color w:val="0000FF"/>
              </w:rPr>
            </w:pPr>
            <w:r w:rsidRPr="000E4B05">
              <w:rPr>
                <w:bCs/>
                <w:iCs/>
                <w:color w:val="00577D"/>
                <w:szCs w:val="40"/>
              </w:rPr>
              <w:t>Compliant</w:t>
            </w:r>
          </w:p>
        </w:tc>
      </w:tr>
      <w:tr w:rsidR="00AD688F" w14:paraId="066818AE" w14:textId="77777777" w:rsidTr="00B143B0">
        <w:trPr>
          <w:trHeight w:val="227"/>
        </w:trPr>
        <w:tc>
          <w:tcPr>
            <w:tcW w:w="3942" w:type="pct"/>
            <w:shd w:val="clear" w:color="auto" w:fill="auto"/>
          </w:tcPr>
          <w:p w14:paraId="066818AC" w14:textId="77777777" w:rsidR="00AD688F" w:rsidRPr="001E6954" w:rsidRDefault="00AD688F" w:rsidP="00AD688F">
            <w:pPr>
              <w:spacing w:before="40" w:after="40" w:line="240" w:lineRule="auto"/>
              <w:ind w:left="318" w:hanging="7"/>
            </w:pPr>
            <w:r w:rsidRPr="001E6954">
              <w:t>Requirement 5(3)(b)</w:t>
            </w:r>
          </w:p>
        </w:tc>
        <w:tc>
          <w:tcPr>
            <w:tcW w:w="1058" w:type="pct"/>
            <w:shd w:val="clear" w:color="auto" w:fill="auto"/>
          </w:tcPr>
          <w:p w14:paraId="066818AD" w14:textId="6842586E" w:rsidR="00AD688F" w:rsidRPr="001E6954" w:rsidRDefault="00AD688F" w:rsidP="00AD688F">
            <w:pPr>
              <w:spacing w:before="40" w:after="40" w:line="240" w:lineRule="auto"/>
              <w:jc w:val="right"/>
              <w:rPr>
                <w:color w:val="0000FF"/>
              </w:rPr>
            </w:pPr>
            <w:r w:rsidRPr="000E4B05">
              <w:rPr>
                <w:bCs/>
                <w:iCs/>
                <w:color w:val="00577D"/>
                <w:szCs w:val="40"/>
              </w:rPr>
              <w:t>Compliant</w:t>
            </w:r>
          </w:p>
        </w:tc>
      </w:tr>
      <w:tr w:rsidR="00AD688F" w14:paraId="066818B1" w14:textId="77777777" w:rsidTr="00B143B0">
        <w:trPr>
          <w:trHeight w:val="227"/>
        </w:trPr>
        <w:tc>
          <w:tcPr>
            <w:tcW w:w="3942" w:type="pct"/>
            <w:shd w:val="clear" w:color="auto" w:fill="auto"/>
          </w:tcPr>
          <w:p w14:paraId="066818AF" w14:textId="77777777" w:rsidR="00AD688F" w:rsidRPr="001E6954" w:rsidRDefault="00AD688F" w:rsidP="00AD688F">
            <w:pPr>
              <w:spacing w:before="40" w:after="40" w:line="240" w:lineRule="auto"/>
              <w:ind w:left="318" w:hanging="7"/>
            </w:pPr>
            <w:r w:rsidRPr="001E6954">
              <w:t>Requirement 5(3)(c)</w:t>
            </w:r>
          </w:p>
        </w:tc>
        <w:tc>
          <w:tcPr>
            <w:tcW w:w="1058" w:type="pct"/>
            <w:shd w:val="clear" w:color="auto" w:fill="auto"/>
          </w:tcPr>
          <w:p w14:paraId="066818B0" w14:textId="50EA8757" w:rsidR="00AD688F" w:rsidRPr="001E6954" w:rsidRDefault="00AD688F" w:rsidP="00AD688F">
            <w:pPr>
              <w:spacing w:before="40" w:after="40" w:line="240" w:lineRule="auto"/>
              <w:jc w:val="right"/>
              <w:rPr>
                <w:color w:val="0000FF"/>
              </w:rPr>
            </w:pPr>
            <w:r w:rsidRPr="000E4B05">
              <w:rPr>
                <w:bCs/>
                <w:iCs/>
                <w:color w:val="00577D"/>
                <w:szCs w:val="40"/>
              </w:rPr>
              <w:t>Compliant</w:t>
            </w:r>
          </w:p>
        </w:tc>
      </w:tr>
      <w:tr w:rsidR="00652100" w14:paraId="066818B4" w14:textId="77777777" w:rsidTr="00B143B0">
        <w:trPr>
          <w:trHeight w:val="227"/>
        </w:trPr>
        <w:tc>
          <w:tcPr>
            <w:tcW w:w="3942" w:type="pct"/>
            <w:shd w:val="clear" w:color="auto" w:fill="auto"/>
          </w:tcPr>
          <w:p w14:paraId="066818B2" w14:textId="77777777" w:rsidR="00B143B0" w:rsidRPr="001E6954" w:rsidRDefault="00B143B0" w:rsidP="00B143B0">
            <w:pPr>
              <w:keepNext/>
              <w:spacing w:before="40" w:after="40" w:line="240" w:lineRule="auto"/>
              <w:rPr>
                <w:b/>
              </w:rPr>
            </w:pPr>
            <w:r w:rsidRPr="001E6954">
              <w:rPr>
                <w:b/>
              </w:rPr>
              <w:t>Standard 6 Feedback and complaints</w:t>
            </w:r>
          </w:p>
        </w:tc>
        <w:tc>
          <w:tcPr>
            <w:tcW w:w="1058" w:type="pct"/>
            <w:shd w:val="clear" w:color="auto" w:fill="auto"/>
          </w:tcPr>
          <w:p w14:paraId="066818B3" w14:textId="634FE67F"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AD688F" w14:paraId="066818B7" w14:textId="77777777" w:rsidTr="00B143B0">
        <w:trPr>
          <w:trHeight w:val="227"/>
        </w:trPr>
        <w:tc>
          <w:tcPr>
            <w:tcW w:w="3942" w:type="pct"/>
            <w:shd w:val="clear" w:color="auto" w:fill="auto"/>
          </w:tcPr>
          <w:p w14:paraId="066818B5" w14:textId="77777777" w:rsidR="00AD688F" w:rsidRPr="001E6954" w:rsidRDefault="00AD688F" w:rsidP="00AD688F">
            <w:pPr>
              <w:spacing w:before="40" w:after="40" w:line="240" w:lineRule="auto"/>
              <w:ind w:left="318" w:hanging="7"/>
            </w:pPr>
            <w:r w:rsidRPr="001E6954">
              <w:t>Requirement 6(3)(a)</w:t>
            </w:r>
          </w:p>
        </w:tc>
        <w:tc>
          <w:tcPr>
            <w:tcW w:w="1058" w:type="pct"/>
            <w:shd w:val="clear" w:color="auto" w:fill="auto"/>
          </w:tcPr>
          <w:p w14:paraId="066818B6" w14:textId="3B51831A" w:rsidR="00AD688F" w:rsidRPr="001E6954" w:rsidRDefault="00AD688F" w:rsidP="00AD688F">
            <w:pPr>
              <w:spacing w:before="40" w:after="40" w:line="240" w:lineRule="auto"/>
              <w:jc w:val="right"/>
              <w:rPr>
                <w:color w:val="0000FF"/>
              </w:rPr>
            </w:pPr>
            <w:r w:rsidRPr="00013306">
              <w:rPr>
                <w:bCs/>
                <w:iCs/>
                <w:color w:val="00577D"/>
                <w:szCs w:val="40"/>
              </w:rPr>
              <w:t>Compliant</w:t>
            </w:r>
          </w:p>
        </w:tc>
      </w:tr>
      <w:tr w:rsidR="00AD688F" w14:paraId="066818BA" w14:textId="77777777" w:rsidTr="00B143B0">
        <w:trPr>
          <w:trHeight w:val="227"/>
        </w:trPr>
        <w:tc>
          <w:tcPr>
            <w:tcW w:w="3942" w:type="pct"/>
            <w:shd w:val="clear" w:color="auto" w:fill="auto"/>
          </w:tcPr>
          <w:p w14:paraId="066818B8" w14:textId="77777777" w:rsidR="00AD688F" w:rsidRPr="001E6954" w:rsidRDefault="00AD688F" w:rsidP="00AD688F">
            <w:pPr>
              <w:spacing w:before="40" w:after="40" w:line="240" w:lineRule="auto"/>
              <w:ind w:left="318" w:hanging="7"/>
            </w:pPr>
            <w:r w:rsidRPr="001E6954">
              <w:t>Requirement 6(3)(b)</w:t>
            </w:r>
          </w:p>
        </w:tc>
        <w:tc>
          <w:tcPr>
            <w:tcW w:w="1058" w:type="pct"/>
            <w:shd w:val="clear" w:color="auto" w:fill="auto"/>
          </w:tcPr>
          <w:p w14:paraId="066818B9" w14:textId="6AF3180B" w:rsidR="00AD688F" w:rsidRPr="001E6954" w:rsidRDefault="00AD688F" w:rsidP="00AD688F">
            <w:pPr>
              <w:spacing w:before="40" w:after="40" w:line="240" w:lineRule="auto"/>
              <w:jc w:val="right"/>
              <w:rPr>
                <w:color w:val="0000FF"/>
              </w:rPr>
            </w:pPr>
            <w:r w:rsidRPr="00013306">
              <w:rPr>
                <w:bCs/>
                <w:iCs/>
                <w:color w:val="00577D"/>
                <w:szCs w:val="40"/>
              </w:rPr>
              <w:t>Compliant</w:t>
            </w:r>
          </w:p>
        </w:tc>
      </w:tr>
      <w:tr w:rsidR="00AD688F" w14:paraId="066818BD" w14:textId="77777777" w:rsidTr="00B143B0">
        <w:trPr>
          <w:trHeight w:val="227"/>
        </w:trPr>
        <w:tc>
          <w:tcPr>
            <w:tcW w:w="3942" w:type="pct"/>
            <w:shd w:val="clear" w:color="auto" w:fill="auto"/>
          </w:tcPr>
          <w:p w14:paraId="066818BB" w14:textId="77777777" w:rsidR="00AD688F" w:rsidRPr="001E6954" w:rsidRDefault="00AD688F" w:rsidP="00AD688F">
            <w:pPr>
              <w:spacing w:before="40" w:after="40" w:line="240" w:lineRule="auto"/>
              <w:ind w:left="318" w:hanging="7"/>
            </w:pPr>
            <w:r w:rsidRPr="001E6954">
              <w:t>Requirement 6(3)(c)</w:t>
            </w:r>
          </w:p>
        </w:tc>
        <w:tc>
          <w:tcPr>
            <w:tcW w:w="1058" w:type="pct"/>
            <w:shd w:val="clear" w:color="auto" w:fill="auto"/>
          </w:tcPr>
          <w:p w14:paraId="066818BC" w14:textId="7125AFCC" w:rsidR="00AD688F" w:rsidRPr="001E6954" w:rsidRDefault="00AD688F" w:rsidP="00AD688F">
            <w:pPr>
              <w:spacing w:before="40" w:after="40" w:line="240" w:lineRule="auto"/>
              <w:jc w:val="right"/>
              <w:rPr>
                <w:color w:val="0000FF"/>
              </w:rPr>
            </w:pPr>
            <w:r w:rsidRPr="00013306">
              <w:rPr>
                <w:bCs/>
                <w:iCs/>
                <w:color w:val="00577D"/>
                <w:szCs w:val="40"/>
              </w:rPr>
              <w:t>Compliant</w:t>
            </w:r>
          </w:p>
        </w:tc>
      </w:tr>
      <w:tr w:rsidR="00AD688F" w14:paraId="066818C0" w14:textId="77777777" w:rsidTr="00B143B0">
        <w:trPr>
          <w:trHeight w:val="227"/>
        </w:trPr>
        <w:tc>
          <w:tcPr>
            <w:tcW w:w="3942" w:type="pct"/>
            <w:shd w:val="clear" w:color="auto" w:fill="auto"/>
          </w:tcPr>
          <w:p w14:paraId="066818BE" w14:textId="77777777" w:rsidR="00AD688F" w:rsidRPr="001E6954" w:rsidRDefault="00AD688F" w:rsidP="00AD688F">
            <w:pPr>
              <w:spacing w:before="40" w:after="40" w:line="240" w:lineRule="auto"/>
              <w:ind w:left="318" w:hanging="7"/>
            </w:pPr>
            <w:r w:rsidRPr="001E6954">
              <w:t>Requirement 6(3)(d)</w:t>
            </w:r>
          </w:p>
        </w:tc>
        <w:tc>
          <w:tcPr>
            <w:tcW w:w="1058" w:type="pct"/>
            <w:shd w:val="clear" w:color="auto" w:fill="auto"/>
          </w:tcPr>
          <w:p w14:paraId="066818BF" w14:textId="2A84E9D8" w:rsidR="00AD688F" w:rsidRPr="001E6954" w:rsidRDefault="00AD688F" w:rsidP="00AD688F">
            <w:pPr>
              <w:spacing w:before="40" w:after="40" w:line="240" w:lineRule="auto"/>
              <w:jc w:val="right"/>
              <w:rPr>
                <w:color w:val="0000FF"/>
              </w:rPr>
            </w:pPr>
            <w:r w:rsidRPr="00013306">
              <w:rPr>
                <w:bCs/>
                <w:iCs/>
                <w:color w:val="00577D"/>
                <w:szCs w:val="40"/>
              </w:rPr>
              <w:t>Compliant</w:t>
            </w:r>
          </w:p>
        </w:tc>
      </w:tr>
      <w:tr w:rsidR="00652100" w14:paraId="066818C3" w14:textId="77777777" w:rsidTr="00B143B0">
        <w:trPr>
          <w:trHeight w:val="227"/>
        </w:trPr>
        <w:tc>
          <w:tcPr>
            <w:tcW w:w="3942" w:type="pct"/>
            <w:shd w:val="clear" w:color="auto" w:fill="auto"/>
          </w:tcPr>
          <w:p w14:paraId="066818C1" w14:textId="77777777" w:rsidR="00B143B0" w:rsidRPr="001E6954" w:rsidRDefault="00B143B0" w:rsidP="00B143B0">
            <w:pPr>
              <w:keepNext/>
              <w:spacing w:before="40" w:after="40" w:line="240" w:lineRule="auto"/>
              <w:rPr>
                <w:b/>
              </w:rPr>
            </w:pPr>
            <w:r w:rsidRPr="001E6954">
              <w:rPr>
                <w:b/>
              </w:rPr>
              <w:t>Standard 7 Human resources</w:t>
            </w:r>
          </w:p>
        </w:tc>
        <w:tc>
          <w:tcPr>
            <w:tcW w:w="1058" w:type="pct"/>
            <w:shd w:val="clear" w:color="auto" w:fill="auto"/>
          </w:tcPr>
          <w:p w14:paraId="066818C2" w14:textId="783D2AE7"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AD688F" w14:paraId="066818C6" w14:textId="77777777" w:rsidTr="00B143B0">
        <w:trPr>
          <w:trHeight w:val="227"/>
        </w:trPr>
        <w:tc>
          <w:tcPr>
            <w:tcW w:w="3942" w:type="pct"/>
            <w:shd w:val="clear" w:color="auto" w:fill="auto"/>
          </w:tcPr>
          <w:p w14:paraId="066818C4" w14:textId="77777777" w:rsidR="00AD688F" w:rsidRPr="001E6954" w:rsidRDefault="00AD688F" w:rsidP="00AD688F">
            <w:pPr>
              <w:spacing w:before="40" w:after="40" w:line="240" w:lineRule="auto"/>
              <w:ind w:left="318" w:hanging="7"/>
            </w:pPr>
            <w:r w:rsidRPr="001E6954">
              <w:t>Requirement 7(3)(a)</w:t>
            </w:r>
          </w:p>
        </w:tc>
        <w:tc>
          <w:tcPr>
            <w:tcW w:w="1058" w:type="pct"/>
            <w:shd w:val="clear" w:color="auto" w:fill="auto"/>
          </w:tcPr>
          <w:p w14:paraId="066818C5" w14:textId="1E17504D" w:rsidR="00AD688F" w:rsidRPr="001E6954" w:rsidRDefault="00AD688F" w:rsidP="00AD688F">
            <w:pPr>
              <w:spacing w:before="40" w:after="40" w:line="240" w:lineRule="auto"/>
              <w:jc w:val="right"/>
              <w:rPr>
                <w:color w:val="0000FF"/>
              </w:rPr>
            </w:pPr>
            <w:r w:rsidRPr="00556E76">
              <w:rPr>
                <w:bCs/>
                <w:iCs/>
                <w:color w:val="00577D"/>
                <w:szCs w:val="40"/>
              </w:rPr>
              <w:t>Compliant</w:t>
            </w:r>
          </w:p>
        </w:tc>
      </w:tr>
      <w:tr w:rsidR="00AD688F" w14:paraId="066818C9" w14:textId="77777777" w:rsidTr="00B143B0">
        <w:trPr>
          <w:trHeight w:val="227"/>
        </w:trPr>
        <w:tc>
          <w:tcPr>
            <w:tcW w:w="3942" w:type="pct"/>
            <w:shd w:val="clear" w:color="auto" w:fill="auto"/>
          </w:tcPr>
          <w:p w14:paraId="066818C7" w14:textId="77777777" w:rsidR="00AD688F" w:rsidRPr="001E6954" w:rsidRDefault="00AD688F" w:rsidP="00AD688F">
            <w:pPr>
              <w:spacing w:before="40" w:after="40" w:line="240" w:lineRule="auto"/>
              <w:ind w:left="318" w:hanging="7"/>
            </w:pPr>
            <w:r w:rsidRPr="001E6954">
              <w:t>Requirement 7(3)(b)</w:t>
            </w:r>
          </w:p>
        </w:tc>
        <w:tc>
          <w:tcPr>
            <w:tcW w:w="1058" w:type="pct"/>
            <w:shd w:val="clear" w:color="auto" w:fill="auto"/>
          </w:tcPr>
          <w:p w14:paraId="066818C8" w14:textId="11FC0A97" w:rsidR="00AD688F" w:rsidRPr="001E6954" w:rsidRDefault="00AD688F" w:rsidP="00AD688F">
            <w:pPr>
              <w:spacing w:before="40" w:after="40" w:line="240" w:lineRule="auto"/>
              <w:jc w:val="right"/>
              <w:rPr>
                <w:color w:val="0000FF"/>
              </w:rPr>
            </w:pPr>
            <w:r w:rsidRPr="00556E76">
              <w:rPr>
                <w:bCs/>
                <w:iCs/>
                <w:color w:val="00577D"/>
                <w:szCs w:val="40"/>
              </w:rPr>
              <w:t>Compliant</w:t>
            </w:r>
          </w:p>
        </w:tc>
      </w:tr>
      <w:tr w:rsidR="00AD688F" w14:paraId="066818CC" w14:textId="77777777" w:rsidTr="00B143B0">
        <w:trPr>
          <w:trHeight w:val="227"/>
        </w:trPr>
        <w:tc>
          <w:tcPr>
            <w:tcW w:w="3942" w:type="pct"/>
            <w:shd w:val="clear" w:color="auto" w:fill="auto"/>
          </w:tcPr>
          <w:p w14:paraId="066818CA" w14:textId="77777777" w:rsidR="00AD688F" w:rsidRPr="001E6954" w:rsidRDefault="00AD688F" w:rsidP="00AD688F">
            <w:pPr>
              <w:spacing w:before="40" w:after="40" w:line="240" w:lineRule="auto"/>
              <w:ind w:left="318" w:hanging="7"/>
            </w:pPr>
            <w:r w:rsidRPr="001E6954">
              <w:t>Requirement 7(3)(c)</w:t>
            </w:r>
          </w:p>
        </w:tc>
        <w:tc>
          <w:tcPr>
            <w:tcW w:w="1058" w:type="pct"/>
            <w:shd w:val="clear" w:color="auto" w:fill="auto"/>
          </w:tcPr>
          <w:p w14:paraId="066818CB" w14:textId="60255019" w:rsidR="00AD688F" w:rsidRPr="001E6954" w:rsidRDefault="00AD688F" w:rsidP="00AD688F">
            <w:pPr>
              <w:spacing w:before="40" w:after="40" w:line="240" w:lineRule="auto"/>
              <w:jc w:val="right"/>
              <w:rPr>
                <w:color w:val="0000FF"/>
              </w:rPr>
            </w:pPr>
            <w:r w:rsidRPr="00556E76">
              <w:rPr>
                <w:bCs/>
                <w:iCs/>
                <w:color w:val="00577D"/>
                <w:szCs w:val="40"/>
              </w:rPr>
              <w:t>Compliant</w:t>
            </w:r>
          </w:p>
        </w:tc>
      </w:tr>
      <w:tr w:rsidR="00AD688F" w14:paraId="066818CF" w14:textId="77777777" w:rsidTr="00B143B0">
        <w:trPr>
          <w:trHeight w:val="227"/>
        </w:trPr>
        <w:tc>
          <w:tcPr>
            <w:tcW w:w="3942" w:type="pct"/>
            <w:shd w:val="clear" w:color="auto" w:fill="auto"/>
          </w:tcPr>
          <w:p w14:paraId="066818CD" w14:textId="77777777" w:rsidR="00AD688F" w:rsidRPr="001E6954" w:rsidRDefault="00AD688F" w:rsidP="00AD688F">
            <w:pPr>
              <w:spacing w:before="40" w:after="40" w:line="240" w:lineRule="auto"/>
              <w:ind w:left="318" w:hanging="7"/>
            </w:pPr>
            <w:r w:rsidRPr="001E6954">
              <w:t>Requirement 7(3)(d)</w:t>
            </w:r>
          </w:p>
        </w:tc>
        <w:tc>
          <w:tcPr>
            <w:tcW w:w="1058" w:type="pct"/>
            <w:shd w:val="clear" w:color="auto" w:fill="auto"/>
          </w:tcPr>
          <w:p w14:paraId="066818CE" w14:textId="222E5FDF" w:rsidR="00AD688F" w:rsidRPr="001E6954" w:rsidRDefault="00AD688F" w:rsidP="00AD688F">
            <w:pPr>
              <w:spacing w:before="40" w:after="40" w:line="240" w:lineRule="auto"/>
              <w:jc w:val="right"/>
              <w:rPr>
                <w:color w:val="0000FF"/>
              </w:rPr>
            </w:pPr>
            <w:r w:rsidRPr="00556E76">
              <w:rPr>
                <w:bCs/>
                <w:iCs/>
                <w:color w:val="00577D"/>
                <w:szCs w:val="40"/>
              </w:rPr>
              <w:t>Compliant</w:t>
            </w:r>
          </w:p>
        </w:tc>
      </w:tr>
      <w:tr w:rsidR="00AD688F" w14:paraId="066818D2" w14:textId="77777777" w:rsidTr="00B143B0">
        <w:trPr>
          <w:trHeight w:val="227"/>
        </w:trPr>
        <w:tc>
          <w:tcPr>
            <w:tcW w:w="3942" w:type="pct"/>
            <w:shd w:val="clear" w:color="auto" w:fill="auto"/>
          </w:tcPr>
          <w:p w14:paraId="066818D0" w14:textId="77777777" w:rsidR="00AD688F" w:rsidRPr="001E6954" w:rsidRDefault="00AD688F" w:rsidP="00AD688F">
            <w:pPr>
              <w:spacing w:before="40" w:after="40" w:line="240" w:lineRule="auto"/>
              <w:ind w:left="318" w:hanging="7"/>
            </w:pPr>
            <w:r w:rsidRPr="001E6954">
              <w:t>Requirement 7(3)(e)</w:t>
            </w:r>
          </w:p>
        </w:tc>
        <w:tc>
          <w:tcPr>
            <w:tcW w:w="1058" w:type="pct"/>
            <w:shd w:val="clear" w:color="auto" w:fill="auto"/>
          </w:tcPr>
          <w:p w14:paraId="066818D1" w14:textId="4963ED1D" w:rsidR="00AD688F" w:rsidRPr="001E6954" w:rsidRDefault="00AD688F" w:rsidP="00AD688F">
            <w:pPr>
              <w:spacing w:before="40" w:after="40" w:line="240" w:lineRule="auto"/>
              <w:jc w:val="right"/>
              <w:rPr>
                <w:color w:val="0000FF"/>
              </w:rPr>
            </w:pPr>
            <w:r w:rsidRPr="00556E76">
              <w:rPr>
                <w:bCs/>
                <w:iCs/>
                <w:color w:val="00577D"/>
                <w:szCs w:val="40"/>
              </w:rPr>
              <w:t>Compliant</w:t>
            </w:r>
          </w:p>
        </w:tc>
      </w:tr>
      <w:tr w:rsidR="00652100" w14:paraId="066818D5" w14:textId="77777777" w:rsidTr="00B143B0">
        <w:trPr>
          <w:trHeight w:val="227"/>
        </w:trPr>
        <w:tc>
          <w:tcPr>
            <w:tcW w:w="3942" w:type="pct"/>
            <w:shd w:val="clear" w:color="auto" w:fill="auto"/>
          </w:tcPr>
          <w:p w14:paraId="066818D3" w14:textId="77777777" w:rsidR="00B143B0" w:rsidRPr="001E6954" w:rsidRDefault="00B143B0" w:rsidP="00B143B0">
            <w:pPr>
              <w:keepNext/>
              <w:spacing w:before="40" w:after="40" w:line="240" w:lineRule="auto"/>
              <w:rPr>
                <w:b/>
              </w:rPr>
            </w:pPr>
            <w:r w:rsidRPr="001E6954">
              <w:rPr>
                <w:b/>
              </w:rPr>
              <w:t>Standard 8 Organisational governance</w:t>
            </w:r>
          </w:p>
        </w:tc>
        <w:tc>
          <w:tcPr>
            <w:tcW w:w="1058" w:type="pct"/>
            <w:shd w:val="clear" w:color="auto" w:fill="auto"/>
          </w:tcPr>
          <w:p w14:paraId="066818D4" w14:textId="23EA1996" w:rsidR="00B143B0" w:rsidRPr="001E6954" w:rsidRDefault="00B143B0" w:rsidP="00B143B0">
            <w:pPr>
              <w:keepNext/>
              <w:spacing w:before="40" w:after="40" w:line="240" w:lineRule="auto"/>
              <w:jc w:val="right"/>
              <w:rPr>
                <w:b/>
                <w:color w:val="0000FF"/>
              </w:rPr>
            </w:pPr>
            <w:r w:rsidRPr="001E6954">
              <w:rPr>
                <w:b/>
                <w:bCs/>
                <w:iCs/>
                <w:color w:val="00577D"/>
                <w:szCs w:val="40"/>
              </w:rPr>
              <w:t>Compliant</w:t>
            </w:r>
          </w:p>
        </w:tc>
      </w:tr>
      <w:tr w:rsidR="00AD688F" w14:paraId="066818D8" w14:textId="77777777" w:rsidTr="00B143B0">
        <w:trPr>
          <w:trHeight w:val="227"/>
        </w:trPr>
        <w:tc>
          <w:tcPr>
            <w:tcW w:w="3942" w:type="pct"/>
            <w:shd w:val="clear" w:color="auto" w:fill="auto"/>
          </w:tcPr>
          <w:p w14:paraId="066818D6" w14:textId="77777777" w:rsidR="00AD688F" w:rsidRPr="001E6954" w:rsidRDefault="00AD688F" w:rsidP="00AD688F">
            <w:pPr>
              <w:spacing w:before="40" w:after="40" w:line="240" w:lineRule="auto"/>
              <w:ind w:left="318" w:hanging="7"/>
            </w:pPr>
            <w:r w:rsidRPr="001E6954">
              <w:t>Requirement 8(3)(a)</w:t>
            </w:r>
          </w:p>
        </w:tc>
        <w:tc>
          <w:tcPr>
            <w:tcW w:w="1058" w:type="pct"/>
            <w:shd w:val="clear" w:color="auto" w:fill="auto"/>
          </w:tcPr>
          <w:p w14:paraId="066818D7" w14:textId="02DE687E" w:rsidR="00AD688F" w:rsidRPr="001E6954" w:rsidRDefault="00AD688F" w:rsidP="00AD688F">
            <w:pPr>
              <w:spacing w:before="40" w:after="40" w:line="240" w:lineRule="auto"/>
              <w:jc w:val="right"/>
              <w:rPr>
                <w:color w:val="0000FF"/>
              </w:rPr>
            </w:pPr>
            <w:r w:rsidRPr="00976362">
              <w:rPr>
                <w:bCs/>
                <w:iCs/>
                <w:color w:val="00577D"/>
                <w:szCs w:val="40"/>
              </w:rPr>
              <w:t>Compliant</w:t>
            </w:r>
          </w:p>
        </w:tc>
      </w:tr>
      <w:tr w:rsidR="00AD688F" w14:paraId="066818DB" w14:textId="77777777" w:rsidTr="00B143B0">
        <w:trPr>
          <w:trHeight w:val="227"/>
        </w:trPr>
        <w:tc>
          <w:tcPr>
            <w:tcW w:w="3942" w:type="pct"/>
            <w:shd w:val="clear" w:color="auto" w:fill="auto"/>
          </w:tcPr>
          <w:p w14:paraId="066818D9" w14:textId="77777777" w:rsidR="00AD688F" w:rsidRPr="001E6954" w:rsidRDefault="00AD688F" w:rsidP="00AD688F">
            <w:pPr>
              <w:spacing w:before="40" w:after="40" w:line="240" w:lineRule="auto"/>
              <w:ind w:left="318" w:hanging="7"/>
            </w:pPr>
            <w:r w:rsidRPr="001E6954">
              <w:t>Requirement 8(3)(b)</w:t>
            </w:r>
          </w:p>
        </w:tc>
        <w:tc>
          <w:tcPr>
            <w:tcW w:w="1058" w:type="pct"/>
            <w:shd w:val="clear" w:color="auto" w:fill="auto"/>
          </w:tcPr>
          <w:p w14:paraId="066818DA" w14:textId="2E0A34F9" w:rsidR="00AD688F" w:rsidRPr="001E6954" w:rsidRDefault="00AD688F" w:rsidP="00AD688F">
            <w:pPr>
              <w:spacing w:before="40" w:after="40" w:line="240" w:lineRule="auto"/>
              <w:jc w:val="right"/>
              <w:rPr>
                <w:color w:val="0000FF"/>
              </w:rPr>
            </w:pPr>
            <w:r w:rsidRPr="00976362">
              <w:rPr>
                <w:bCs/>
                <w:iCs/>
                <w:color w:val="00577D"/>
                <w:szCs w:val="40"/>
              </w:rPr>
              <w:t>Compliant</w:t>
            </w:r>
          </w:p>
        </w:tc>
      </w:tr>
      <w:tr w:rsidR="00AD688F" w14:paraId="066818DE" w14:textId="77777777" w:rsidTr="00B143B0">
        <w:trPr>
          <w:trHeight w:val="227"/>
        </w:trPr>
        <w:tc>
          <w:tcPr>
            <w:tcW w:w="3942" w:type="pct"/>
            <w:shd w:val="clear" w:color="auto" w:fill="auto"/>
          </w:tcPr>
          <w:p w14:paraId="066818DC" w14:textId="77777777" w:rsidR="00AD688F" w:rsidRPr="001E6954" w:rsidRDefault="00AD688F" w:rsidP="00AD688F">
            <w:pPr>
              <w:spacing w:before="40" w:after="40" w:line="240" w:lineRule="auto"/>
              <w:ind w:left="318" w:hanging="7"/>
            </w:pPr>
            <w:r w:rsidRPr="001E6954">
              <w:t>Requirement 8(3)(c)</w:t>
            </w:r>
          </w:p>
        </w:tc>
        <w:tc>
          <w:tcPr>
            <w:tcW w:w="1058" w:type="pct"/>
            <w:shd w:val="clear" w:color="auto" w:fill="auto"/>
          </w:tcPr>
          <w:p w14:paraId="066818DD" w14:textId="67399F32" w:rsidR="00AD688F" w:rsidRPr="001E6954" w:rsidRDefault="00AD688F" w:rsidP="00AD688F">
            <w:pPr>
              <w:spacing w:before="40" w:after="40" w:line="240" w:lineRule="auto"/>
              <w:jc w:val="right"/>
              <w:rPr>
                <w:color w:val="0000FF"/>
              </w:rPr>
            </w:pPr>
            <w:r w:rsidRPr="00976362">
              <w:rPr>
                <w:bCs/>
                <w:iCs/>
                <w:color w:val="00577D"/>
                <w:szCs w:val="40"/>
              </w:rPr>
              <w:t>Compliant</w:t>
            </w:r>
          </w:p>
        </w:tc>
      </w:tr>
      <w:tr w:rsidR="00AD688F" w14:paraId="066818E1" w14:textId="77777777" w:rsidTr="00B143B0">
        <w:trPr>
          <w:trHeight w:val="227"/>
        </w:trPr>
        <w:tc>
          <w:tcPr>
            <w:tcW w:w="3942" w:type="pct"/>
            <w:shd w:val="clear" w:color="auto" w:fill="auto"/>
          </w:tcPr>
          <w:p w14:paraId="066818DF" w14:textId="77777777" w:rsidR="00AD688F" w:rsidRPr="001E6954" w:rsidRDefault="00AD688F" w:rsidP="00AD688F">
            <w:pPr>
              <w:spacing w:before="40" w:after="40" w:line="240" w:lineRule="auto"/>
              <w:ind w:left="318" w:hanging="7"/>
            </w:pPr>
            <w:r w:rsidRPr="001E6954">
              <w:t>Requirement 8(3)(d)</w:t>
            </w:r>
          </w:p>
        </w:tc>
        <w:tc>
          <w:tcPr>
            <w:tcW w:w="1058" w:type="pct"/>
            <w:shd w:val="clear" w:color="auto" w:fill="auto"/>
          </w:tcPr>
          <w:p w14:paraId="066818E0" w14:textId="312FA3DC" w:rsidR="00AD688F" w:rsidRPr="001E6954" w:rsidRDefault="00AD688F" w:rsidP="00AD688F">
            <w:pPr>
              <w:spacing w:before="40" w:after="40" w:line="240" w:lineRule="auto"/>
              <w:jc w:val="right"/>
              <w:rPr>
                <w:color w:val="0000FF"/>
              </w:rPr>
            </w:pPr>
            <w:r w:rsidRPr="00976362">
              <w:rPr>
                <w:bCs/>
                <w:iCs/>
                <w:color w:val="00577D"/>
                <w:szCs w:val="40"/>
              </w:rPr>
              <w:t>Compliant</w:t>
            </w:r>
          </w:p>
        </w:tc>
      </w:tr>
      <w:tr w:rsidR="00AD688F" w14:paraId="066818E4" w14:textId="77777777" w:rsidTr="00B143B0">
        <w:trPr>
          <w:trHeight w:val="227"/>
        </w:trPr>
        <w:tc>
          <w:tcPr>
            <w:tcW w:w="3942" w:type="pct"/>
            <w:shd w:val="clear" w:color="auto" w:fill="auto"/>
          </w:tcPr>
          <w:p w14:paraId="066818E2" w14:textId="77777777" w:rsidR="00AD688F" w:rsidRPr="001E6954" w:rsidRDefault="00AD688F" w:rsidP="00AD688F">
            <w:pPr>
              <w:spacing w:before="40" w:after="40" w:line="240" w:lineRule="auto"/>
              <w:ind w:left="318" w:hanging="7"/>
            </w:pPr>
            <w:r w:rsidRPr="001E6954">
              <w:t>Requirement 8(3)(e)</w:t>
            </w:r>
          </w:p>
        </w:tc>
        <w:tc>
          <w:tcPr>
            <w:tcW w:w="1058" w:type="pct"/>
            <w:shd w:val="clear" w:color="auto" w:fill="auto"/>
          </w:tcPr>
          <w:p w14:paraId="066818E3" w14:textId="2D3FC1C6" w:rsidR="00AD688F" w:rsidRPr="001E6954" w:rsidRDefault="00AD688F" w:rsidP="00AD688F">
            <w:pPr>
              <w:spacing w:before="40" w:after="40" w:line="240" w:lineRule="auto"/>
              <w:jc w:val="right"/>
              <w:rPr>
                <w:color w:val="0000FF"/>
              </w:rPr>
            </w:pPr>
            <w:r w:rsidRPr="00976362">
              <w:rPr>
                <w:bCs/>
                <w:iCs/>
                <w:color w:val="00577D"/>
                <w:szCs w:val="40"/>
              </w:rPr>
              <w:t>Compliant</w:t>
            </w:r>
          </w:p>
        </w:tc>
      </w:tr>
      <w:bookmarkEnd w:id="2"/>
    </w:tbl>
    <w:p w14:paraId="066818E5" w14:textId="77777777" w:rsidR="00B143B0" w:rsidRDefault="00B143B0" w:rsidP="00B143B0">
      <w:pPr>
        <w:sectPr w:rsidR="00B143B0" w:rsidSect="00B143B0">
          <w:headerReference w:type="first" r:id="rId16"/>
          <w:pgSz w:w="11906" w:h="16838"/>
          <w:pgMar w:top="1701" w:right="1418" w:bottom="1418" w:left="1418" w:header="709" w:footer="397" w:gutter="0"/>
          <w:cols w:space="708"/>
          <w:docGrid w:linePitch="360"/>
        </w:sectPr>
      </w:pPr>
    </w:p>
    <w:p w14:paraId="066818E6" w14:textId="77777777" w:rsidR="00B143B0" w:rsidRPr="00D21DCD" w:rsidRDefault="00B143B0" w:rsidP="00B143B0">
      <w:pPr>
        <w:pStyle w:val="Heading1"/>
      </w:pPr>
      <w:r>
        <w:lastRenderedPageBreak/>
        <w:t>Detailed assessment</w:t>
      </w:r>
    </w:p>
    <w:p w14:paraId="066818E7" w14:textId="77777777" w:rsidR="00B143B0" w:rsidRPr="00D63989" w:rsidRDefault="00B143B0" w:rsidP="00B143B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6818E8" w14:textId="77777777" w:rsidR="00B143B0" w:rsidRPr="001E6954" w:rsidRDefault="00B143B0" w:rsidP="00B143B0">
      <w:pPr>
        <w:rPr>
          <w:color w:val="auto"/>
        </w:rPr>
      </w:pPr>
      <w:r w:rsidRPr="00D63989">
        <w:t>The report also specifies areas in which improvements must be made to ensure the Quality Standards are complied with.</w:t>
      </w:r>
    </w:p>
    <w:p w14:paraId="066818E9" w14:textId="77777777" w:rsidR="00B143B0" w:rsidRPr="00D63989" w:rsidRDefault="00B143B0" w:rsidP="00B143B0">
      <w:r w:rsidRPr="00D63989">
        <w:t>The following information has been taken into account in developing this performance report:</w:t>
      </w:r>
    </w:p>
    <w:p w14:paraId="066818EA" w14:textId="5EEFBEAF" w:rsidR="00B143B0" w:rsidRDefault="00B143B0" w:rsidP="00B143B0">
      <w:pPr>
        <w:pStyle w:val="ListBullet"/>
      </w:pPr>
      <w:r>
        <w:t>t</w:t>
      </w:r>
      <w:r w:rsidRPr="00D63989">
        <w:t xml:space="preserve">he Assessment </w:t>
      </w:r>
      <w:r w:rsidRPr="00F64310">
        <w:t>Team’s report for the Site Audit; the Site Audit report was informed by a site assessment, observations at the service, review of documents and interviews with staff, consumers/representatives and others</w:t>
      </w:r>
    </w:p>
    <w:p w14:paraId="066818EB" w14:textId="5198D03C" w:rsidR="00B143B0" w:rsidRPr="00365DAE" w:rsidRDefault="00B143B0" w:rsidP="00B143B0">
      <w:pPr>
        <w:pStyle w:val="ListBullet"/>
      </w:pPr>
      <w:r w:rsidRPr="00365DAE">
        <w:t>the provider</w:t>
      </w:r>
      <w:r>
        <w:t>’s</w:t>
      </w:r>
      <w:r w:rsidRPr="00365DAE">
        <w:t xml:space="preserve"> response</w:t>
      </w:r>
      <w:r>
        <w:t xml:space="preserve"> to the Site Audit report</w:t>
      </w:r>
      <w:r w:rsidRPr="00365DAE">
        <w:t xml:space="preserve"> </w:t>
      </w:r>
      <w:r w:rsidRPr="009D42D2">
        <w:t xml:space="preserve">received </w:t>
      </w:r>
      <w:r w:rsidR="009D42D2" w:rsidRPr="009D42D2">
        <w:t>1 June 2022</w:t>
      </w:r>
      <w:r w:rsidR="009D42D2">
        <w:t>.</w:t>
      </w:r>
    </w:p>
    <w:p w14:paraId="066818ED" w14:textId="77777777" w:rsidR="00B143B0" w:rsidRDefault="00B143B0">
      <w:pPr>
        <w:spacing w:after="160" w:line="259" w:lineRule="auto"/>
        <w:rPr>
          <w:rFonts w:cs="Times New Roman"/>
        </w:rPr>
      </w:pPr>
    </w:p>
    <w:p w14:paraId="066818EE" w14:textId="77777777" w:rsidR="00B143B0" w:rsidRDefault="00B143B0" w:rsidP="00B143B0">
      <w:pPr>
        <w:sectPr w:rsidR="00B143B0" w:rsidSect="00B143B0">
          <w:headerReference w:type="first" r:id="rId17"/>
          <w:pgSz w:w="11906" w:h="16838"/>
          <w:pgMar w:top="1701" w:right="1418" w:bottom="1418" w:left="1418" w:header="709" w:footer="397" w:gutter="0"/>
          <w:cols w:space="708"/>
          <w:docGrid w:linePitch="360"/>
        </w:sectPr>
      </w:pPr>
    </w:p>
    <w:p w14:paraId="066818EF" w14:textId="1412789D" w:rsidR="00B143B0" w:rsidRDefault="00B143B0" w:rsidP="00B143B0">
      <w:pPr>
        <w:pStyle w:val="Heading1"/>
        <w:tabs>
          <w:tab w:val="right" w:pos="9070"/>
        </w:tabs>
        <w:spacing w:before="560" w:after="640"/>
        <w:rPr>
          <w:color w:val="FFFFFF" w:themeColor="background1"/>
        </w:rPr>
        <w:sectPr w:rsidR="00B143B0" w:rsidSect="00B143B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66819F1" wp14:editId="066819F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90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64310" w:rsidRPr="00703E80">
        <w:rPr>
          <w:color w:val="FFFFFF" w:themeColor="background1"/>
        </w:rPr>
        <w:t xml:space="preserve"> </w:t>
      </w:r>
      <w:r w:rsidRPr="00703E80">
        <w:rPr>
          <w:color w:val="FFFFFF" w:themeColor="background1"/>
        </w:rPr>
        <w:br/>
        <w:t>Consumer dignity and choice</w:t>
      </w:r>
    </w:p>
    <w:p w14:paraId="066818F0" w14:textId="77777777" w:rsidR="00B143B0" w:rsidRPr="00D63989" w:rsidRDefault="00B143B0" w:rsidP="00B143B0">
      <w:pPr>
        <w:pStyle w:val="Heading3"/>
        <w:shd w:val="clear" w:color="auto" w:fill="F2F2F2" w:themeFill="background1" w:themeFillShade="F2"/>
      </w:pPr>
      <w:r w:rsidRPr="00D63989">
        <w:t>Consumer outcome:</w:t>
      </w:r>
    </w:p>
    <w:p w14:paraId="066818F1" w14:textId="77777777" w:rsidR="00B143B0" w:rsidRPr="00D63989" w:rsidRDefault="00B143B0" w:rsidP="00B143B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6818F2" w14:textId="77777777" w:rsidR="00B143B0" w:rsidRPr="00D63989" w:rsidRDefault="00B143B0" w:rsidP="00B143B0">
      <w:pPr>
        <w:pStyle w:val="Heading3"/>
        <w:shd w:val="clear" w:color="auto" w:fill="F2F2F2" w:themeFill="background1" w:themeFillShade="F2"/>
      </w:pPr>
      <w:r w:rsidRPr="00D63989">
        <w:t>Organisation statement:</w:t>
      </w:r>
    </w:p>
    <w:p w14:paraId="066818F3" w14:textId="77777777" w:rsidR="00B143B0" w:rsidRPr="00D63989" w:rsidRDefault="00B143B0" w:rsidP="00B143B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6818F4" w14:textId="77777777" w:rsidR="00B143B0" w:rsidRDefault="00B143B0" w:rsidP="00B14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6818F5" w14:textId="77777777" w:rsidR="00B143B0" w:rsidRPr="00D63989" w:rsidRDefault="00B143B0" w:rsidP="00B14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6818F6" w14:textId="77777777" w:rsidR="00B143B0" w:rsidRPr="00D63989" w:rsidRDefault="00B143B0" w:rsidP="00B143B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6818F7" w14:textId="77777777" w:rsidR="00B143B0" w:rsidRDefault="00B143B0" w:rsidP="00B143B0">
      <w:pPr>
        <w:pStyle w:val="Heading2"/>
      </w:pPr>
      <w:r>
        <w:t xml:space="preserve">Assessment </w:t>
      </w:r>
      <w:r w:rsidRPr="002B2C0F">
        <w:t>of Standard</w:t>
      </w:r>
      <w:r>
        <w:t xml:space="preserve"> 1</w:t>
      </w:r>
    </w:p>
    <w:p w14:paraId="2CF27A3D" w14:textId="035E3B8C" w:rsidR="008647AF" w:rsidRPr="00CA62A6" w:rsidRDefault="00A73EC8" w:rsidP="00B143B0">
      <w:pPr>
        <w:rPr>
          <w:rFonts w:eastAsiaTheme="minorHAnsi"/>
          <w:color w:val="auto"/>
        </w:rPr>
      </w:pPr>
      <w:r w:rsidRPr="00CA62A6">
        <w:rPr>
          <w:rFonts w:eastAsiaTheme="minorHAnsi"/>
          <w:color w:val="auto"/>
        </w:rPr>
        <w:t xml:space="preserve">The majority of consumers said they feel valued, are treated with dignity and respect and are able to make informed choices about the care and services they receive. </w:t>
      </w:r>
      <w:r w:rsidR="00CA62A6">
        <w:rPr>
          <w:rFonts w:eastAsiaTheme="minorHAnsi"/>
          <w:color w:val="auto"/>
        </w:rPr>
        <w:t xml:space="preserve"> Consumers said their privacy is respected and were satisfied that their personal information was kept confidential.  Consumers said staff always knock on their door and wait for an invitation before entering the room. They said staff protect their privacy by drawing a curtain or shutting the door when delivering </w:t>
      </w:r>
      <w:r w:rsidR="00BF52B6">
        <w:rPr>
          <w:rFonts w:eastAsiaTheme="minorHAnsi"/>
          <w:color w:val="auto"/>
        </w:rPr>
        <w:t xml:space="preserve">personal care. </w:t>
      </w:r>
    </w:p>
    <w:p w14:paraId="015B3C19" w14:textId="16736908" w:rsidR="004E6BB6" w:rsidRPr="00CA62A6" w:rsidRDefault="00B143B0" w:rsidP="00B143B0">
      <w:pPr>
        <w:rPr>
          <w:rFonts w:eastAsiaTheme="minorHAnsi"/>
          <w:color w:val="auto"/>
        </w:rPr>
      </w:pPr>
      <w:r w:rsidRPr="00CA62A6">
        <w:rPr>
          <w:rFonts w:eastAsiaTheme="minorHAnsi"/>
          <w:color w:val="auto"/>
        </w:rPr>
        <w:t>Consumers said they receive information that supports them to make decisions, including in relation to menu options, activities and other forums for providing feedback, such as consumer meetings.</w:t>
      </w:r>
      <w:r w:rsidR="00BF52B6" w:rsidRPr="00CA62A6">
        <w:rPr>
          <w:rFonts w:eastAsiaTheme="minorHAnsi"/>
          <w:color w:val="auto"/>
        </w:rPr>
        <w:t xml:space="preserve"> Consumers provided examples of how staff respected their decisions and supported them to maintain contact with family members and significant others.  </w:t>
      </w:r>
      <w:r w:rsidRPr="00CA62A6">
        <w:rPr>
          <w:rFonts w:eastAsiaTheme="minorHAnsi"/>
          <w:color w:val="auto"/>
        </w:rPr>
        <w:t>Representatives said they too were provided with information when the consumer entered the service which supported them to make informed choices on the consumer</w:t>
      </w:r>
      <w:r w:rsidR="001C1EEF" w:rsidRPr="00CA62A6">
        <w:rPr>
          <w:rFonts w:eastAsiaTheme="minorHAnsi"/>
          <w:color w:val="auto"/>
        </w:rPr>
        <w:t>’s behalf</w:t>
      </w:r>
      <w:r w:rsidR="00BF52B6">
        <w:rPr>
          <w:rFonts w:eastAsiaTheme="minorHAnsi"/>
          <w:color w:val="auto"/>
        </w:rPr>
        <w:t>.</w:t>
      </w:r>
      <w:r w:rsidRPr="00CA62A6">
        <w:rPr>
          <w:rFonts w:eastAsiaTheme="minorHAnsi"/>
          <w:color w:val="auto"/>
        </w:rPr>
        <w:t xml:space="preserve"> </w:t>
      </w:r>
    </w:p>
    <w:p w14:paraId="72EB8793" w14:textId="5857EF92" w:rsidR="00A73EC8" w:rsidRPr="00CA62A6" w:rsidRDefault="00A73EC8" w:rsidP="00B143B0">
      <w:pPr>
        <w:rPr>
          <w:rFonts w:eastAsiaTheme="minorHAnsi"/>
          <w:color w:val="auto"/>
        </w:rPr>
      </w:pPr>
      <w:r w:rsidRPr="00CA62A6">
        <w:rPr>
          <w:rFonts w:eastAsiaTheme="minorHAnsi"/>
          <w:color w:val="auto"/>
        </w:rPr>
        <w:t>Management and staff spoke about consumers in a way that demonstrated respect and understanding of the consumers. Staff said they would advise a registered nurse if they had concerns or witnessed a consumer being treated disrespectfully.</w:t>
      </w:r>
    </w:p>
    <w:p w14:paraId="408E8FC0" w14:textId="403CF3FF" w:rsidR="001C1EEF" w:rsidRPr="00CA62A6" w:rsidRDefault="001C1EEF" w:rsidP="00B143B0">
      <w:pPr>
        <w:rPr>
          <w:rFonts w:eastAsiaTheme="minorHAnsi"/>
          <w:color w:val="auto"/>
        </w:rPr>
      </w:pPr>
      <w:r w:rsidRPr="00CA62A6">
        <w:rPr>
          <w:rFonts w:eastAsiaTheme="minorHAnsi"/>
          <w:color w:val="auto"/>
        </w:rPr>
        <w:t>Staff described the different ways information is provided to consumers in line with their needs and preferences. Staff said they have strategies they use to facilitate communication with those consumers who experience communication difficulties including sensory impairment, poor cognition and language barriers.</w:t>
      </w:r>
    </w:p>
    <w:p w14:paraId="559B39EE" w14:textId="33A8A857" w:rsidR="00A73EC8" w:rsidRPr="00CA62A6" w:rsidRDefault="00A73EC8" w:rsidP="00B143B0">
      <w:pPr>
        <w:rPr>
          <w:rFonts w:eastAsiaTheme="minorHAnsi"/>
          <w:color w:val="auto"/>
        </w:rPr>
      </w:pPr>
      <w:r w:rsidRPr="00CA62A6">
        <w:rPr>
          <w:rFonts w:eastAsiaTheme="minorHAnsi"/>
          <w:color w:val="auto"/>
        </w:rPr>
        <w:lastRenderedPageBreak/>
        <w:t xml:space="preserve">Care planning </w:t>
      </w:r>
      <w:r w:rsidR="006E7086" w:rsidRPr="00CA62A6">
        <w:rPr>
          <w:rFonts w:eastAsiaTheme="minorHAnsi"/>
          <w:color w:val="auto"/>
        </w:rPr>
        <w:t>documentation</w:t>
      </w:r>
      <w:r w:rsidRPr="00CA62A6">
        <w:rPr>
          <w:rFonts w:eastAsiaTheme="minorHAnsi"/>
          <w:color w:val="auto"/>
        </w:rPr>
        <w:t xml:space="preserve"> reflected the consumers</w:t>
      </w:r>
      <w:r w:rsidR="001C1EEF" w:rsidRPr="00CA62A6">
        <w:rPr>
          <w:rFonts w:eastAsiaTheme="minorHAnsi"/>
          <w:color w:val="auto"/>
        </w:rPr>
        <w:t xml:space="preserve">’ diversity and </w:t>
      </w:r>
      <w:r w:rsidRPr="00CA62A6">
        <w:rPr>
          <w:rFonts w:eastAsiaTheme="minorHAnsi"/>
          <w:color w:val="auto"/>
        </w:rPr>
        <w:t>captur</w:t>
      </w:r>
      <w:r w:rsidR="001C1EEF" w:rsidRPr="00CA62A6">
        <w:rPr>
          <w:rFonts w:eastAsiaTheme="minorHAnsi"/>
          <w:color w:val="auto"/>
        </w:rPr>
        <w:t>ed</w:t>
      </w:r>
      <w:r w:rsidRPr="00CA62A6">
        <w:rPr>
          <w:rFonts w:eastAsiaTheme="minorHAnsi"/>
          <w:color w:val="auto"/>
        </w:rPr>
        <w:t xml:space="preserve"> the consumer’s life journey and background. </w:t>
      </w:r>
      <w:r w:rsidR="001C1EEF" w:rsidRPr="00CA62A6">
        <w:rPr>
          <w:rFonts w:eastAsiaTheme="minorHAnsi"/>
          <w:color w:val="auto"/>
        </w:rPr>
        <w:t>Details were included about authorised representatives and decision makers, and</w:t>
      </w:r>
      <w:r w:rsidR="006E7086" w:rsidRPr="00CA62A6">
        <w:rPr>
          <w:rFonts w:eastAsiaTheme="minorHAnsi"/>
          <w:color w:val="auto"/>
        </w:rPr>
        <w:t xml:space="preserve"> about how to support consumers to maintain their social, spiritual and cultural life.</w:t>
      </w:r>
      <w:r w:rsidR="001C1EEF" w:rsidRPr="00CA62A6">
        <w:rPr>
          <w:rFonts w:eastAsiaTheme="minorHAnsi"/>
          <w:color w:val="auto"/>
        </w:rPr>
        <w:t xml:space="preserve"> </w:t>
      </w:r>
      <w:r w:rsidR="006E7086" w:rsidRPr="00CA62A6">
        <w:rPr>
          <w:rFonts w:eastAsiaTheme="minorHAnsi"/>
          <w:color w:val="auto"/>
        </w:rPr>
        <w:t xml:space="preserve"> </w:t>
      </w:r>
    </w:p>
    <w:p w14:paraId="1124C690" w14:textId="55F166B2" w:rsidR="00B143B0" w:rsidRPr="00CA62A6" w:rsidRDefault="00B143B0" w:rsidP="00B143B0">
      <w:pPr>
        <w:rPr>
          <w:rFonts w:eastAsiaTheme="minorHAnsi"/>
          <w:color w:val="auto"/>
        </w:rPr>
      </w:pPr>
      <w:r w:rsidRPr="00CA62A6">
        <w:rPr>
          <w:rFonts w:eastAsiaTheme="minorHAnsi"/>
          <w:color w:val="auto"/>
        </w:rPr>
        <w:t>For those consumers who choose to take risks, care planning documentation demonstrate</w:t>
      </w:r>
      <w:r w:rsidR="00CA62A6" w:rsidRPr="00CA62A6">
        <w:rPr>
          <w:rFonts w:eastAsiaTheme="minorHAnsi"/>
          <w:color w:val="auto"/>
        </w:rPr>
        <w:t>d</w:t>
      </w:r>
      <w:r w:rsidRPr="00CA62A6">
        <w:rPr>
          <w:rFonts w:eastAsiaTheme="minorHAnsi"/>
          <w:color w:val="auto"/>
        </w:rPr>
        <w:t xml:space="preserve"> the assessment process and evidence</w:t>
      </w:r>
      <w:r w:rsidR="00CA62A6" w:rsidRPr="00CA62A6">
        <w:rPr>
          <w:rFonts w:eastAsiaTheme="minorHAnsi"/>
          <w:color w:val="auto"/>
        </w:rPr>
        <w:t>d</w:t>
      </w:r>
      <w:r w:rsidRPr="00CA62A6">
        <w:rPr>
          <w:rFonts w:eastAsiaTheme="minorHAnsi"/>
          <w:color w:val="auto"/>
        </w:rPr>
        <w:t xml:space="preserve"> discussions with the consumer about possible impact to health. </w:t>
      </w:r>
    </w:p>
    <w:p w14:paraId="7B140502" w14:textId="7E952447" w:rsidR="00B143B0" w:rsidRPr="00CA62A6" w:rsidRDefault="00B143B0" w:rsidP="00B143B0">
      <w:pPr>
        <w:rPr>
          <w:rFonts w:eastAsiaTheme="minorHAnsi"/>
          <w:color w:val="auto"/>
        </w:rPr>
      </w:pPr>
      <w:r w:rsidRPr="00CA62A6">
        <w:rPr>
          <w:rFonts w:eastAsiaTheme="minorHAnsi"/>
          <w:color w:val="auto"/>
        </w:rPr>
        <w:t>The service has monthly consumer meetings that provide a forum for consumers to have a say about care and service delivery.</w:t>
      </w:r>
      <w:r w:rsidR="001C1EEF" w:rsidRPr="00CA62A6">
        <w:rPr>
          <w:rFonts w:eastAsiaTheme="minorHAnsi"/>
          <w:color w:val="auto"/>
        </w:rPr>
        <w:t xml:space="preserve"> The Charter of Aged Care Rights is given to consumers and there is information within the service about advocacy services and complaints; this information is available in languages other than English. </w:t>
      </w:r>
      <w:r w:rsidRPr="00CA62A6">
        <w:rPr>
          <w:rFonts w:eastAsiaTheme="minorHAnsi"/>
          <w:color w:val="auto"/>
        </w:rPr>
        <w:t xml:space="preserve"> </w:t>
      </w:r>
    </w:p>
    <w:p w14:paraId="66FC7D70" w14:textId="7402D18C" w:rsidR="00A73EC8" w:rsidRDefault="00A73EC8" w:rsidP="00B143B0">
      <w:pPr>
        <w:rPr>
          <w:rFonts w:eastAsiaTheme="minorHAnsi"/>
          <w:color w:val="auto"/>
        </w:rPr>
      </w:pPr>
      <w:r w:rsidRPr="00CA62A6">
        <w:rPr>
          <w:rFonts w:eastAsiaTheme="minorHAnsi"/>
          <w:color w:val="auto"/>
        </w:rPr>
        <w:t>The organisation has policies and procedures to guide staff practice that are relevant to this standard and include diversity,</w:t>
      </w:r>
      <w:r w:rsidR="00BF52B6">
        <w:rPr>
          <w:rFonts w:eastAsiaTheme="minorHAnsi"/>
          <w:color w:val="auto"/>
        </w:rPr>
        <w:t xml:space="preserve"> privacy,</w:t>
      </w:r>
      <w:r w:rsidRPr="00CA62A6">
        <w:rPr>
          <w:rFonts w:eastAsiaTheme="minorHAnsi"/>
          <w:color w:val="auto"/>
        </w:rPr>
        <w:t xml:space="preserve"> dignity and respect. </w:t>
      </w:r>
      <w:r w:rsidR="006E7086" w:rsidRPr="00CA62A6">
        <w:rPr>
          <w:rFonts w:eastAsiaTheme="minorHAnsi"/>
          <w:color w:val="auto"/>
        </w:rPr>
        <w:t>There is access to services to support consumers from culturally and linguistically diverse backgrounds.</w:t>
      </w:r>
    </w:p>
    <w:p w14:paraId="2B2DECDC" w14:textId="377B36E4" w:rsidR="00BF52B6" w:rsidRPr="00CA62A6" w:rsidRDefault="00BF52B6" w:rsidP="00B143B0">
      <w:pPr>
        <w:rPr>
          <w:rFonts w:eastAsiaTheme="minorHAnsi"/>
          <w:color w:val="auto"/>
        </w:rPr>
      </w:pPr>
      <w:r>
        <w:rPr>
          <w:rFonts w:eastAsiaTheme="minorHAnsi"/>
          <w:color w:val="auto"/>
        </w:rPr>
        <w:t xml:space="preserve">Staff sign a code of conduct and confidentiality agreement prior to commencing work with the service and these inform staff as to how they should address matters of privacy and confidentiality for consumers. </w:t>
      </w:r>
    </w:p>
    <w:p w14:paraId="4F7A8574" w14:textId="69B64625" w:rsidR="001C1EEF" w:rsidRPr="00CA62A6" w:rsidRDefault="001C1EEF" w:rsidP="00B143B0">
      <w:pPr>
        <w:rPr>
          <w:rFonts w:eastAsiaTheme="minorHAnsi"/>
          <w:color w:val="auto"/>
        </w:rPr>
      </w:pPr>
      <w:r w:rsidRPr="00CA62A6">
        <w:rPr>
          <w:rFonts w:eastAsiaTheme="minorHAnsi"/>
          <w:color w:val="auto"/>
        </w:rPr>
        <w:t xml:space="preserve">The organisation </w:t>
      </w:r>
      <w:r w:rsidR="003D6B9C" w:rsidRPr="00CA62A6">
        <w:rPr>
          <w:rFonts w:eastAsiaTheme="minorHAnsi"/>
          <w:color w:val="auto"/>
        </w:rPr>
        <w:t>monitors and reviews its performance under this requirement</w:t>
      </w:r>
      <w:r w:rsidR="00B030C9" w:rsidRPr="00CA62A6">
        <w:rPr>
          <w:rFonts w:eastAsiaTheme="minorHAnsi"/>
          <w:color w:val="auto"/>
        </w:rPr>
        <w:t xml:space="preserve"> including through scheduled audits with opportunities for improvement identified and included in the service’s </w:t>
      </w:r>
      <w:r w:rsidR="00CA62A6" w:rsidRPr="00CA62A6">
        <w:rPr>
          <w:rFonts w:eastAsiaTheme="minorHAnsi"/>
          <w:color w:val="auto"/>
        </w:rPr>
        <w:t xml:space="preserve">plan </w:t>
      </w:r>
      <w:r w:rsidR="00B030C9" w:rsidRPr="00CA62A6">
        <w:rPr>
          <w:rFonts w:eastAsiaTheme="minorHAnsi"/>
          <w:color w:val="auto"/>
        </w:rPr>
        <w:t xml:space="preserve">for continuous improvement. </w:t>
      </w:r>
    </w:p>
    <w:p w14:paraId="364DA824" w14:textId="511F21FB" w:rsidR="00B143B0" w:rsidRDefault="00B143B0" w:rsidP="00B143B0">
      <w:pPr>
        <w:rPr>
          <w:rFonts w:eastAsiaTheme="minorHAnsi"/>
          <w:color w:val="auto"/>
        </w:rPr>
      </w:pPr>
      <w:r w:rsidRPr="00CA62A6">
        <w:rPr>
          <w:rFonts w:eastAsiaTheme="minorHAnsi"/>
          <w:color w:val="auto"/>
        </w:rPr>
        <w:t xml:space="preserve">The Assessment Team observed staff interacting with consumers in a positive way, supporting them to make choices and to be independent. </w:t>
      </w:r>
    </w:p>
    <w:p w14:paraId="326775E6" w14:textId="21DA8C28" w:rsidR="00443E36" w:rsidRPr="00CA62A6" w:rsidRDefault="00443E36" w:rsidP="00B143B0">
      <w:pPr>
        <w:rPr>
          <w:rFonts w:eastAsiaTheme="minorHAnsi"/>
          <w:color w:val="auto"/>
        </w:rPr>
      </w:pPr>
      <w:r>
        <w:rPr>
          <w:rFonts w:eastAsiaTheme="minorHAnsi"/>
          <w:color w:val="auto"/>
        </w:rPr>
        <w:t xml:space="preserve">The approved provider in its response to the site audit report says that following the site audit, management staff have continued to reinforce the importance of treating consumers with dignity and respect and that toolbox education sessions on this topic have been conducted. </w:t>
      </w:r>
    </w:p>
    <w:p w14:paraId="066818F9" w14:textId="135454E8" w:rsidR="00B143B0" w:rsidRPr="00D435F8" w:rsidRDefault="00B143B0" w:rsidP="00B143B0">
      <w:pPr>
        <w:rPr>
          <w:rFonts w:eastAsia="Calibri"/>
          <w:i/>
          <w:color w:val="auto"/>
          <w:lang w:eastAsia="en-US"/>
        </w:rPr>
      </w:pPr>
      <w:r w:rsidRPr="00154403">
        <w:rPr>
          <w:rFonts w:eastAsiaTheme="minorHAnsi"/>
        </w:rPr>
        <w:t xml:space="preserve">The Quality Standard is assessed </w:t>
      </w:r>
      <w:r w:rsidR="00B030C9">
        <w:rPr>
          <w:rFonts w:eastAsiaTheme="minorHAnsi"/>
        </w:rPr>
        <w:t xml:space="preserve">as </w:t>
      </w:r>
      <w:r w:rsidR="00443E36">
        <w:rPr>
          <w:rFonts w:eastAsiaTheme="minorHAnsi"/>
        </w:rPr>
        <w:t>c</w:t>
      </w:r>
      <w:r w:rsidR="00CA62A6">
        <w:rPr>
          <w:rFonts w:eastAsiaTheme="minorHAnsi"/>
        </w:rPr>
        <w:t xml:space="preserve">ompliant </w:t>
      </w:r>
      <w:r w:rsidR="00CA62A6" w:rsidRPr="00154403">
        <w:rPr>
          <w:rFonts w:eastAsiaTheme="minorHAnsi"/>
        </w:rPr>
        <w:t>as</w:t>
      </w:r>
      <w:r w:rsidR="00B030C9">
        <w:rPr>
          <w:rFonts w:eastAsiaTheme="minorHAnsi"/>
        </w:rPr>
        <w:t xml:space="preserve"> six </w:t>
      </w:r>
      <w:r w:rsidRPr="00154403">
        <w:rPr>
          <w:rFonts w:eastAsiaTheme="minorHAnsi"/>
        </w:rPr>
        <w:t xml:space="preserve">of the six specific requirements have been assessed </w:t>
      </w:r>
      <w:r w:rsidR="00B030C9">
        <w:rPr>
          <w:rFonts w:eastAsiaTheme="minorHAnsi"/>
        </w:rPr>
        <w:t xml:space="preserve">as </w:t>
      </w:r>
      <w:r w:rsidR="00443E36">
        <w:rPr>
          <w:rFonts w:eastAsiaTheme="minorHAnsi"/>
        </w:rPr>
        <w:t>c</w:t>
      </w:r>
      <w:r w:rsidR="00B030C9">
        <w:rPr>
          <w:rFonts w:eastAsiaTheme="minorHAnsi"/>
        </w:rPr>
        <w:t xml:space="preserve">ompliant. </w:t>
      </w:r>
    </w:p>
    <w:p w14:paraId="066818FA" w14:textId="23A9CDF1" w:rsidR="00B143B0" w:rsidRDefault="00B143B0" w:rsidP="00B143B0">
      <w:pPr>
        <w:pStyle w:val="Heading2"/>
      </w:pPr>
      <w:r w:rsidRPr="00D435F8">
        <w:t>Assessment of Standard 1 Requirements</w:t>
      </w:r>
      <w:bookmarkStart w:id="3" w:name="_Hlk32932412"/>
      <w:r w:rsidRPr="0066387A">
        <w:rPr>
          <w:i/>
          <w:color w:val="0000FF"/>
          <w:sz w:val="24"/>
          <w:szCs w:val="24"/>
        </w:rPr>
        <w:t xml:space="preserve"> </w:t>
      </w:r>
      <w:bookmarkEnd w:id="3"/>
    </w:p>
    <w:p w14:paraId="066818FB" w14:textId="1CDA1D60" w:rsidR="00B143B0" w:rsidRDefault="00B143B0" w:rsidP="00B143B0">
      <w:pPr>
        <w:pStyle w:val="Heading3"/>
      </w:pPr>
      <w:r w:rsidRPr="00051035">
        <w:t>Requirement 1(3)(a)</w:t>
      </w:r>
      <w:r w:rsidRPr="00051035">
        <w:tab/>
        <w:t>Compliant</w:t>
      </w:r>
    </w:p>
    <w:p w14:paraId="066818FC" w14:textId="77777777" w:rsidR="00B143B0" w:rsidRPr="008D114F" w:rsidRDefault="00B143B0" w:rsidP="00B143B0">
      <w:pPr>
        <w:rPr>
          <w:i/>
        </w:rPr>
      </w:pPr>
      <w:r w:rsidRPr="008D114F">
        <w:rPr>
          <w:i/>
        </w:rPr>
        <w:t>Each consumer is treated with dignity and respect, with their identity, culture and diversity valued.</w:t>
      </w:r>
    </w:p>
    <w:p w14:paraId="066818FE" w14:textId="50B80E19" w:rsidR="00B143B0" w:rsidRDefault="00B143B0" w:rsidP="00B143B0">
      <w:pPr>
        <w:pStyle w:val="Heading3"/>
      </w:pPr>
      <w:r>
        <w:lastRenderedPageBreak/>
        <w:t>Requirement 1(3)(b)</w:t>
      </w:r>
      <w:r>
        <w:tab/>
        <w:t>Compliant</w:t>
      </w:r>
    </w:p>
    <w:p w14:paraId="066818FF" w14:textId="77777777" w:rsidR="00B143B0" w:rsidRPr="008D114F" w:rsidRDefault="00B143B0" w:rsidP="00B143B0">
      <w:pPr>
        <w:rPr>
          <w:i/>
        </w:rPr>
      </w:pPr>
      <w:r w:rsidRPr="008D114F">
        <w:rPr>
          <w:i/>
        </w:rPr>
        <w:t>Care and services are culturally safe.</w:t>
      </w:r>
    </w:p>
    <w:p w14:paraId="06681901" w14:textId="770DCB30" w:rsidR="00B143B0" w:rsidRPr="00DD02D3" w:rsidRDefault="00B143B0" w:rsidP="00B143B0">
      <w:pPr>
        <w:pStyle w:val="Heading3"/>
      </w:pPr>
      <w:r w:rsidRPr="00DD02D3">
        <w:t>Requirement 1(3)(c)</w:t>
      </w:r>
      <w:r w:rsidRPr="00DD02D3">
        <w:tab/>
        <w:t>Compliant</w:t>
      </w:r>
    </w:p>
    <w:p w14:paraId="06681902" w14:textId="77777777" w:rsidR="00B143B0" w:rsidRPr="008D114F" w:rsidRDefault="00B143B0" w:rsidP="00B143B0">
      <w:pPr>
        <w:tabs>
          <w:tab w:val="right" w:pos="9026"/>
        </w:tabs>
        <w:spacing w:before="0" w:after="0"/>
        <w:outlineLvl w:val="4"/>
        <w:rPr>
          <w:i/>
        </w:rPr>
      </w:pPr>
      <w:r w:rsidRPr="008D114F">
        <w:rPr>
          <w:i/>
        </w:rPr>
        <w:t xml:space="preserve">Each consumer is supported to exercise choice and independence, including to: </w:t>
      </w:r>
    </w:p>
    <w:p w14:paraId="06681903" w14:textId="77777777" w:rsidR="00B143B0" w:rsidRPr="008D114F" w:rsidRDefault="00B143B0" w:rsidP="00B143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6681904" w14:textId="77777777" w:rsidR="00B143B0" w:rsidRPr="008D114F" w:rsidRDefault="00B143B0" w:rsidP="00B143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6681905" w14:textId="77777777" w:rsidR="00B143B0" w:rsidRPr="008D114F" w:rsidRDefault="00B143B0" w:rsidP="00B143B0">
      <w:pPr>
        <w:numPr>
          <w:ilvl w:val="0"/>
          <w:numId w:val="12"/>
        </w:numPr>
        <w:tabs>
          <w:tab w:val="right" w:pos="9026"/>
        </w:tabs>
        <w:spacing w:before="0" w:after="0"/>
        <w:ind w:left="567" w:hanging="425"/>
        <w:outlineLvl w:val="4"/>
        <w:rPr>
          <w:i/>
        </w:rPr>
      </w:pPr>
      <w:r w:rsidRPr="008D114F">
        <w:rPr>
          <w:i/>
        </w:rPr>
        <w:t xml:space="preserve">communicate their decisions; and </w:t>
      </w:r>
    </w:p>
    <w:p w14:paraId="06681906" w14:textId="77777777" w:rsidR="00B143B0" w:rsidRPr="008D114F" w:rsidRDefault="00B143B0" w:rsidP="00B143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6681908" w14:textId="6A84E38A" w:rsidR="00B143B0" w:rsidRDefault="00B143B0" w:rsidP="00B143B0">
      <w:pPr>
        <w:pStyle w:val="Heading3"/>
      </w:pPr>
      <w:r>
        <w:t>Requirement 1(3)(d)</w:t>
      </w:r>
      <w:r>
        <w:tab/>
        <w:t>Compliant</w:t>
      </w:r>
    </w:p>
    <w:p w14:paraId="06681909" w14:textId="77777777" w:rsidR="00B143B0" w:rsidRPr="008D114F" w:rsidRDefault="00B143B0" w:rsidP="00B143B0">
      <w:pPr>
        <w:rPr>
          <w:i/>
        </w:rPr>
      </w:pPr>
      <w:r w:rsidRPr="008D114F">
        <w:rPr>
          <w:i/>
        </w:rPr>
        <w:t>Each consumer is supported to take risks to enable them to live the best life they can.</w:t>
      </w:r>
    </w:p>
    <w:p w14:paraId="0668190B" w14:textId="0F14B885" w:rsidR="00B143B0" w:rsidRDefault="00B143B0" w:rsidP="00B143B0">
      <w:pPr>
        <w:pStyle w:val="Heading3"/>
      </w:pPr>
      <w:r>
        <w:t>Requirement 1(3)(e)</w:t>
      </w:r>
      <w:r>
        <w:tab/>
        <w:t>Compliant</w:t>
      </w:r>
    </w:p>
    <w:p w14:paraId="0668190C" w14:textId="77777777" w:rsidR="00B143B0" w:rsidRPr="008D114F" w:rsidRDefault="00B143B0" w:rsidP="00B143B0">
      <w:pPr>
        <w:rPr>
          <w:i/>
        </w:rPr>
      </w:pPr>
      <w:r w:rsidRPr="008D114F">
        <w:rPr>
          <w:i/>
        </w:rPr>
        <w:t>Information provided to each consumer is current, accurate and timely, and communicated in a way that is clear, easy to understand and enables them to exercise choice.</w:t>
      </w:r>
    </w:p>
    <w:p w14:paraId="0668190E" w14:textId="6A8050D9" w:rsidR="00B143B0" w:rsidRDefault="00B143B0" w:rsidP="00B143B0">
      <w:pPr>
        <w:pStyle w:val="Heading3"/>
      </w:pPr>
      <w:r>
        <w:t>Requirement 1(3)(f)</w:t>
      </w:r>
      <w:r>
        <w:tab/>
        <w:t>Compliant</w:t>
      </w:r>
    </w:p>
    <w:p w14:paraId="0668190F" w14:textId="77777777" w:rsidR="00B143B0" w:rsidRPr="008D114F" w:rsidRDefault="00B143B0" w:rsidP="00B143B0">
      <w:pPr>
        <w:rPr>
          <w:i/>
        </w:rPr>
      </w:pPr>
      <w:r w:rsidRPr="008D114F">
        <w:rPr>
          <w:i/>
        </w:rPr>
        <w:t>Each consumer’s privacy is respected and personal information is kept confidential.</w:t>
      </w:r>
    </w:p>
    <w:p w14:paraId="06681911" w14:textId="77777777" w:rsidR="00B143B0" w:rsidRPr="00154403" w:rsidRDefault="00B143B0" w:rsidP="00B143B0"/>
    <w:p w14:paraId="06681912" w14:textId="77777777" w:rsidR="00B143B0" w:rsidRDefault="00B143B0" w:rsidP="00B143B0">
      <w:pPr>
        <w:sectPr w:rsidR="00B143B0" w:rsidSect="00B143B0">
          <w:type w:val="continuous"/>
          <w:pgSz w:w="11906" w:h="16838"/>
          <w:pgMar w:top="1701" w:right="1418" w:bottom="1418" w:left="1418" w:header="568" w:footer="397" w:gutter="0"/>
          <w:cols w:space="708"/>
          <w:titlePg/>
          <w:docGrid w:linePitch="360"/>
        </w:sectPr>
      </w:pPr>
    </w:p>
    <w:p w14:paraId="06681913" w14:textId="1E37C69F" w:rsidR="00B143B0" w:rsidRDefault="00B143B0" w:rsidP="00B143B0">
      <w:pPr>
        <w:pStyle w:val="Heading1"/>
        <w:tabs>
          <w:tab w:val="right" w:pos="9070"/>
        </w:tabs>
        <w:spacing w:before="560" w:after="640"/>
        <w:rPr>
          <w:color w:val="FFFFFF" w:themeColor="background1"/>
        </w:rPr>
        <w:sectPr w:rsidR="00B143B0" w:rsidSect="00B143B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66819F3" wp14:editId="066819F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25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A62A6" w:rsidRPr="00703E80">
        <w:rPr>
          <w:color w:val="FFFFFF" w:themeColor="background1"/>
        </w:rPr>
        <w:t xml:space="preserve"> </w:t>
      </w:r>
      <w:r w:rsidRPr="00703E80">
        <w:rPr>
          <w:color w:val="FFFFFF" w:themeColor="background1"/>
        </w:rPr>
        <w:br/>
        <w:t>Ongoing assessment and planning with consumers</w:t>
      </w:r>
      <w:bookmarkEnd w:id="4"/>
    </w:p>
    <w:p w14:paraId="06681914" w14:textId="77777777" w:rsidR="00B143B0" w:rsidRPr="00ED6B57" w:rsidRDefault="00B143B0" w:rsidP="00B143B0">
      <w:pPr>
        <w:pStyle w:val="Heading3"/>
        <w:shd w:val="clear" w:color="auto" w:fill="F2F2F2" w:themeFill="background1" w:themeFillShade="F2"/>
      </w:pPr>
      <w:r w:rsidRPr="00ED6B57">
        <w:t>Consumer outcome:</w:t>
      </w:r>
    </w:p>
    <w:p w14:paraId="06681915" w14:textId="77777777" w:rsidR="00B143B0" w:rsidRPr="00ED6B57" w:rsidRDefault="00B143B0" w:rsidP="00B143B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681916" w14:textId="77777777" w:rsidR="00B143B0" w:rsidRPr="00ED6B57" w:rsidRDefault="00B143B0" w:rsidP="00B143B0">
      <w:pPr>
        <w:pStyle w:val="Heading3"/>
        <w:shd w:val="clear" w:color="auto" w:fill="F2F2F2" w:themeFill="background1" w:themeFillShade="F2"/>
      </w:pPr>
      <w:r w:rsidRPr="00ED6B57">
        <w:t>Organisation statement:</w:t>
      </w:r>
    </w:p>
    <w:p w14:paraId="06681917" w14:textId="77777777" w:rsidR="00B143B0" w:rsidRPr="00ED6B57" w:rsidRDefault="00B143B0" w:rsidP="00B143B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681918" w14:textId="77777777" w:rsidR="00B143B0" w:rsidRDefault="00B143B0" w:rsidP="00B143B0">
      <w:pPr>
        <w:pStyle w:val="Heading2"/>
      </w:pPr>
      <w:r>
        <w:t xml:space="preserve">Assessment </w:t>
      </w:r>
      <w:r w:rsidRPr="002B2C0F">
        <w:t>of Standard</w:t>
      </w:r>
      <w:r>
        <w:t xml:space="preserve"> 2</w:t>
      </w:r>
    </w:p>
    <w:p w14:paraId="6585D128" w14:textId="024B5537" w:rsidR="00EF4ACC" w:rsidRDefault="00EF4ACC" w:rsidP="00B143B0">
      <w:pPr>
        <w:rPr>
          <w:rFonts w:eastAsiaTheme="minorHAnsi"/>
        </w:rPr>
      </w:pPr>
      <w:r>
        <w:rPr>
          <w:rFonts w:eastAsiaTheme="minorHAnsi"/>
        </w:rPr>
        <w:t>Consumers and representatives said that they were involved in assessment and care planning processes including end of life discussions</w:t>
      </w:r>
      <w:r w:rsidR="003B2F61">
        <w:rPr>
          <w:rFonts w:eastAsiaTheme="minorHAnsi"/>
        </w:rPr>
        <w:t xml:space="preserve"> and</w:t>
      </w:r>
      <w:r>
        <w:rPr>
          <w:rFonts w:eastAsiaTheme="minorHAnsi"/>
        </w:rPr>
        <w:t xml:space="preserve"> provided examples of how other healthcare providers are included in meeting the consumer’s healthcare needs.  Consumers and representatives were aware that they could access the consumer</w:t>
      </w:r>
      <w:r w:rsidR="00A12D87">
        <w:rPr>
          <w:rFonts w:eastAsiaTheme="minorHAnsi"/>
        </w:rPr>
        <w:t>’</w:t>
      </w:r>
      <w:r>
        <w:rPr>
          <w:rFonts w:eastAsiaTheme="minorHAnsi"/>
        </w:rPr>
        <w:t>s care plan.</w:t>
      </w:r>
    </w:p>
    <w:p w14:paraId="31E24B53" w14:textId="4E0034BF" w:rsidR="00EF4ACC" w:rsidRDefault="00EF4ACC" w:rsidP="00B143B0">
      <w:pPr>
        <w:rPr>
          <w:rFonts w:eastAsiaTheme="minorHAnsi"/>
        </w:rPr>
      </w:pPr>
      <w:r>
        <w:rPr>
          <w:rFonts w:eastAsiaTheme="minorHAnsi"/>
        </w:rPr>
        <w:t xml:space="preserve">An electronic care management system supports the planning and delivery of care. Documentation reviewed by the Assessment Team demonstrated that consumers’ needs, goals and preferences, including in relation to end of life care were detailed. </w:t>
      </w:r>
    </w:p>
    <w:p w14:paraId="78F45C53" w14:textId="160CA2CA" w:rsidR="00A5492C" w:rsidRDefault="00A5492C" w:rsidP="00B143B0">
      <w:pPr>
        <w:rPr>
          <w:rFonts w:eastAsiaTheme="minorHAnsi"/>
        </w:rPr>
      </w:pPr>
      <w:r>
        <w:rPr>
          <w:rFonts w:eastAsiaTheme="minorHAnsi"/>
        </w:rPr>
        <w:t xml:space="preserve">Risks associated with the consumers’ care and strategies to minimise harm were documented.  The Assessment </w:t>
      </w:r>
      <w:r w:rsidR="00A12D87">
        <w:rPr>
          <w:rFonts w:eastAsiaTheme="minorHAnsi"/>
        </w:rPr>
        <w:t>T</w:t>
      </w:r>
      <w:r>
        <w:rPr>
          <w:rFonts w:eastAsiaTheme="minorHAnsi"/>
        </w:rPr>
        <w:t xml:space="preserve">eam reviewed care planning documentation for consumers with diabetes mellitus, cognitive impairment and specialised nursing care needs and found that care was individualised, addressed risks and is reviewed when there is a change in condition. </w:t>
      </w:r>
    </w:p>
    <w:p w14:paraId="7DCDEF54" w14:textId="42007C4F" w:rsidR="00BA0BC2" w:rsidRDefault="00BA0BC2" w:rsidP="00B143B0">
      <w:pPr>
        <w:rPr>
          <w:rFonts w:eastAsiaTheme="minorHAnsi"/>
        </w:rPr>
      </w:pPr>
      <w:r>
        <w:rPr>
          <w:rFonts w:eastAsiaTheme="minorHAnsi"/>
        </w:rPr>
        <w:t xml:space="preserve">Monitoring and review processes implemented by the service include weekly review of progress notes by registered staff, four monthly care plan reviews and a yearly case conference. </w:t>
      </w:r>
    </w:p>
    <w:p w14:paraId="5D129200" w14:textId="37204002" w:rsidR="00DC4B33" w:rsidRDefault="003B2F61" w:rsidP="00B143B0">
      <w:pPr>
        <w:rPr>
          <w:rFonts w:eastAsiaTheme="minorHAnsi"/>
        </w:rPr>
      </w:pPr>
      <w:r>
        <w:rPr>
          <w:rFonts w:eastAsiaTheme="minorHAnsi"/>
        </w:rPr>
        <w:t>Management staff described how assessment and care planning processes identify consumers’ goals, needs and preferences</w:t>
      </w:r>
      <w:r w:rsidR="00743DFB">
        <w:rPr>
          <w:rFonts w:eastAsiaTheme="minorHAnsi"/>
        </w:rPr>
        <w:t xml:space="preserve"> and is undertaken by registered nurses in partnership with consumers, their representatives and other providers of health care. Specialist </w:t>
      </w:r>
      <w:r w:rsidR="00DC4B33">
        <w:rPr>
          <w:rFonts w:eastAsiaTheme="minorHAnsi"/>
        </w:rPr>
        <w:t>practitioners</w:t>
      </w:r>
      <w:r w:rsidR="00743DFB">
        <w:rPr>
          <w:rFonts w:eastAsiaTheme="minorHAnsi"/>
        </w:rPr>
        <w:t xml:space="preserve"> including dementia care specialists, older person</w:t>
      </w:r>
      <w:r w:rsidR="00DC4B33">
        <w:rPr>
          <w:rFonts w:eastAsiaTheme="minorHAnsi"/>
        </w:rPr>
        <w:t>’s mental health and palliative care providers support this process.</w:t>
      </w:r>
    </w:p>
    <w:p w14:paraId="3FA2343B" w14:textId="4B0612E4" w:rsidR="00A5492C" w:rsidRDefault="00A5492C" w:rsidP="00B143B0">
      <w:pPr>
        <w:rPr>
          <w:rFonts w:eastAsiaTheme="minorHAnsi"/>
        </w:rPr>
      </w:pPr>
      <w:r>
        <w:rPr>
          <w:rFonts w:eastAsiaTheme="minorHAnsi"/>
        </w:rPr>
        <w:lastRenderedPageBreak/>
        <w:t>Staff demonstrated an understanding of assessment and care planning processes and could describe how this information informs care delivery.</w:t>
      </w:r>
      <w:r w:rsidR="00DC4B33">
        <w:rPr>
          <w:rFonts w:eastAsiaTheme="minorHAnsi"/>
        </w:rPr>
        <w:t xml:space="preserve"> Staff said they are provided with information about consumers by accessing the care plans and participating in </w:t>
      </w:r>
      <w:r w:rsidR="00B07B61">
        <w:rPr>
          <w:rFonts w:eastAsiaTheme="minorHAnsi"/>
        </w:rPr>
        <w:t>handover and</w:t>
      </w:r>
      <w:r w:rsidR="00DC4B33">
        <w:rPr>
          <w:rFonts w:eastAsiaTheme="minorHAnsi"/>
        </w:rPr>
        <w:t xml:space="preserve"> team huddles.</w:t>
      </w:r>
      <w:r>
        <w:rPr>
          <w:rFonts w:eastAsiaTheme="minorHAnsi"/>
        </w:rPr>
        <w:t xml:space="preserve"> </w:t>
      </w:r>
      <w:r w:rsidR="00DC4B33">
        <w:rPr>
          <w:rFonts w:eastAsiaTheme="minorHAnsi"/>
        </w:rPr>
        <w:t xml:space="preserve">Staff were familiar with the specific needs of those consumers they cared for. </w:t>
      </w:r>
    </w:p>
    <w:p w14:paraId="44B4CFC4" w14:textId="4B28E3C0" w:rsidR="003B2F61" w:rsidRPr="00DC4B33" w:rsidRDefault="003B2F61" w:rsidP="00B143B0">
      <w:pPr>
        <w:rPr>
          <w:rFonts w:eastAsiaTheme="minorHAnsi"/>
          <w:color w:val="auto"/>
        </w:rPr>
      </w:pPr>
      <w:r w:rsidRPr="00CA62A6">
        <w:rPr>
          <w:rFonts w:eastAsiaTheme="minorHAnsi"/>
          <w:color w:val="auto"/>
        </w:rPr>
        <w:t xml:space="preserve">The organisation has policies and procedures to guide staff practice that are relevant to this standard and include </w:t>
      </w:r>
      <w:r>
        <w:rPr>
          <w:rFonts w:eastAsiaTheme="minorHAnsi"/>
          <w:color w:val="auto"/>
        </w:rPr>
        <w:t xml:space="preserve">end of life </w:t>
      </w:r>
      <w:r w:rsidR="00C463D8">
        <w:rPr>
          <w:rFonts w:eastAsiaTheme="minorHAnsi"/>
          <w:color w:val="auto"/>
        </w:rPr>
        <w:t>c</w:t>
      </w:r>
      <w:r>
        <w:rPr>
          <w:rFonts w:eastAsiaTheme="minorHAnsi"/>
          <w:color w:val="auto"/>
        </w:rPr>
        <w:t>are. Information about palliative care is available for consumers</w:t>
      </w:r>
      <w:r w:rsidR="00C463D8">
        <w:rPr>
          <w:rFonts w:eastAsiaTheme="minorHAnsi"/>
          <w:color w:val="auto"/>
        </w:rPr>
        <w:t xml:space="preserve"> and other organisations are involved to support consumers as they approach this phase of life</w:t>
      </w:r>
      <w:r>
        <w:rPr>
          <w:rFonts w:eastAsiaTheme="minorHAnsi"/>
          <w:color w:val="auto"/>
        </w:rPr>
        <w:t xml:space="preserve">. </w:t>
      </w:r>
    </w:p>
    <w:p w14:paraId="0668191A" w14:textId="3BF88C96" w:rsidR="00B143B0" w:rsidRPr="00D435F8" w:rsidRDefault="00B143B0" w:rsidP="00B143B0">
      <w:pPr>
        <w:rPr>
          <w:rFonts w:eastAsia="Calibri"/>
          <w:i/>
          <w:color w:val="auto"/>
          <w:lang w:eastAsia="en-US"/>
        </w:rPr>
      </w:pPr>
      <w:r w:rsidRPr="00154403">
        <w:rPr>
          <w:rFonts w:eastAsiaTheme="minorHAnsi"/>
        </w:rPr>
        <w:t xml:space="preserve">The Quality Standard is assessed </w:t>
      </w:r>
      <w:r w:rsidR="00B07B61">
        <w:rPr>
          <w:rFonts w:eastAsiaTheme="minorHAnsi"/>
        </w:rPr>
        <w:t xml:space="preserve">as </w:t>
      </w:r>
      <w:r w:rsidR="0021322D">
        <w:rPr>
          <w:rFonts w:eastAsiaTheme="minorHAnsi"/>
        </w:rPr>
        <w:t>c</w:t>
      </w:r>
      <w:r w:rsidR="00B07B61">
        <w:rPr>
          <w:rFonts w:eastAsiaTheme="minorHAnsi"/>
        </w:rPr>
        <w:t>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07B61">
        <w:rPr>
          <w:rFonts w:eastAsiaTheme="minorHAnsi"/>
        </w:rPr>
        <w:t xml:space="preserve">as </w:t>
      </w:r>
      <w:r w:rsidR="0021322D">
        <w:rPr>
          <w:rFonts w:eastAsiaTheme="minorHAnsi"/>
        </w:rPr>
        <w:t>c</w:t>
      </w:r>
      <w:r w:rsidR="00B07B61">
        <w:rPr>
          <w:rFonts w:eastAsiaTheme="minorHAnsi"/>
        </w:rPr>
        <w:t>ompliant.</w:t>
      </w:r>
    </w:p>
    <w:p w14:paraId="0668191B" w14:textId="69DBAEED" w:rsidR="00B143B0" w:rsidRDefault="00B143B0" w:rsidP="00B143B0">
      <w:pPr>
        <w:pStyle w:val="Heading2"/>
      </w:pPr>
      <w:r>
        <w:t>Assessment of Standard 2 Requirements</w:t>
      </w:r>
      <w:r w:rsidRPr="0066387A">
        <w:rPr>
          <w:i/>
          <w:color w:val="0000FF"/>
          <w:sz w:val="24"/>
          <w:szCs w:val="24"/>
        </w:rPr>
        <w:t xml:space="preserve"> </w:t>
      </w:r>
    </w:p>
    <w:p w14:paraId="0668191C" w14:textId="27ADAB88" w:rsidR="00B143B0" w:rsidRDefault="00B143B0" w:rsidP="00B143B0">
      <w:pPr>
        <w:pStyle w:val="Heading3"/>
      </w:pPr>
      <w:r w:rsidRPr="00051035">
        <w:t xml:space="preserve">Requirement </w:t>
      </w:r>
      <w:r>
        <w:t>2</w:t>
      </w:r>
      <w:r w:rsidRPr="00051035">
        <w:t>(3)(a)</w:t>
      </w:r>
      <w:r w:rsidRPr="00051035">
        <w:tab/>
        <w:t>Compliant</w:t>
      </w:r>
    </w:p>
    <w:p w14:paraId="0668191D" w14:textId="77777777" w:rsidR="00B143B0" w:rsidRPr="008D114F" w:rsidRDefault="00B143B0" w:rsidP="00B143B0">
      <w:pPr>
        <w:rPr>
          <w:i/>
        </w:rPr>
      </w:pPr>
      <w:r w:rsidRPr="008D114F">
        <w:rPr>
          <w:i/>
        </w:rPr>
        <w:t>Assessment and planning, including consideration of risks to the consumer’s health and well-being, informs the delivery of safe and effective care and services.</w:t>
      </w:r>
    </w:p>
    <w:p w14:paraId="0668191F" w14:textId="48F09C44" w:rsidR="00B143B0" w:rsidRDefault="00B143B0" w:rsidP="00B143B0">
      <w:pPr>
        <w:pStyle w:val="Heading3"/>
      </w:pPr>
      <w:r>
        <w:t>Requirement 2(3)(b)</w:t>
      </w:r>
      <w:r>
        <w:tab/>
        <w:t>Compliant</w:t>
      </w:r>
    </w:p>
    <w:p w14:paraId="06681920" w14:textId="77777777" w:rsidR="00B143B0" w:rsidRPr="008D114F" w:rsidRDefault="00B143B0" w:rsidP="00B143B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681922" w14:textId="7D462EA8" w:rsidR="00B143B0" w:rsidRDefault="00B143B0" w:rsidP="00B143B0">
      <w:pPr>
        <w:pStyle w:val="Heading3"/>
      </w:pPr>
      <w:r>
        <w:t>Requirement 2(3)(c)</w:t>
      </w:r>
      <w:r>
        <w:tab/>
        <w:t>Compliant</w:t>
      </w:r>
    </w:p>
    <w:p w14:paraId="06681923" w14:textId="77777777" w:rsidR="00B143B0" w:rsidRPr="008D114F" w:rsidRDefault="00B143B0" w:rsidP="00B143B0">
      <w:pPr>
        <w:rPr>
          <w:i/>
        </w:rPr>
      </w:pPr>
      <w:r w:rsidRPr="008D114F">
        <w:rPr>
          <w:i/>
        </w:rPr>
        <w:t>The organisation demonstrates that assessment and planning:</w:t>
      </w:r>
    </w:p>
    <w:p w14:paraId="06681924" w14:textId="77777777" w:rsidR="00B143B0" w:rsidRPr="008D114F" w:rsidRDefault="00B143B0" w:rsidP="00B143B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681925" w14:textId="77777777" w:rsidR="00B143B0" w:rsidRPr="008D114F" w:rsidRDefault="00B143B0" w:rsidP="00B143B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6681927" w14:textId="256FE403" w:rsidR="00B143B0" w:rsidRDefault="00B143B0" w:rsidP="00B143B0">
      <w:pPr>
        <w:pStyle w:val="Heading3"/>
      </w:pPr>
      <w:r>
        <w:t>Requirement 2(3)(d)</w:t>
      </w:r>
      <w:r>
        <w:tab/>
        <w:t>Compliant</w:t>
      </w:r>
    </w:p>
    <w:p w14:paraId="06681928" w14:textId="77777777" w:rsidR="00B143B0" w:rsidRPr="008D114F" w:rsidRDefault="00B143B0" w:rsidP="00B143B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68192A" w14:textId="0BF2067E" w:rsidR="00B143B0" w:rsidRDefault="00B143B0" w:rsidP="00B143B0">
      <w:pPr>
        <w:pStyle w:val="Heading3"/>
      </w:pPr>
      <w:r>
        <w:lastRenderedPageBreak/>
        <w:t>Requirement 2(3)(e)</w:t>
      </w:r>
      <w:r>
        <w:tab/>
        <w:t>Compliant</w:t>
      </w:r>
    </w:p>
    <w:p w14:paraId="0668192B" w14:textId="77777777" w:rsidR="00B143B0" w:rsidRPr="008D114F" w:rsidRDefault="00B143B0" w:rsidP="00B143B0">
      <w:pPr>
        <w:rPr>
          <w:i/>
        </w:rPr>
      </w:pPr>
      <w:r w:rsidRPr="008D114F">
        <w:rPr>
          <w:i/>
        </w:rPr>
        <w:t>Care and services are reviewed regularly for effectiveness, and when circumstances change or when incidents impact on the needs, goals or preferences of the consumer.</w:t>
      </w:r>
    </w:p>
    <w:p w14:paraId="0668192D"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2E" w14:textId="655BAC23"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66819F5" wp14:editId="066819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6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C016E" w:rsidRPr="00EB1D71">
        <w:rPr>
          <w:color w:val="FFFFFF" w:themeColor="background1"/>
          <w:sz w:val="36"/>
        </w:rPr>
        <w:t xml:space="preserve"> </w:t>
      </w:r>
      <w:r w:rsidRPr="00EB1D71">
        <w:rPr>
          <w:color w:val="FFFFFF" w:themeColor="background1"/>
          <w:sz w:val="36"/>
        </w:rPr>
        <w:br/>
        <w:t>Personal care and clinical care</w:t>
      </w:r>
    </w:p>
    <w:p w14:paraId="0668192F" w14:textId="77777777" w:rsidR="00B143B0" w:rsidRPr="00FD1B02" w:rsidRDefault="00B143B0" w:rsidP="00B143B0">
      <w:pPr>
        <w:pStyle w:val="Heading3"/>
        <w:shd w:val="clear" w:color="auto" w:fill="F2F2F2" w:themeFill="background1" w:themeFillShade="F2"/>
      </w:pPr>
      <w:r w:rsidRPr="00FD1B02">
        <w:t>Consumer outcome:</w:t>
      </w:r>
    </w:p>
    <w:p w14:paraId="06681930" w14:textId="77777777" w:rsidR="00B143B0" w:rsidRDefault="00B143B0" w:rsidP="00B143B0">
      <w:pPr>
        <w:numPr>
          <w:ilvl w:val="0"/>
          <w:numId w:val="3"/>
        </w:numPr>
        <w:shd w:val="clear" w:color="auto" w:fill="F2F2F2" w:themeFill="background1" w:themeFillShade="F2"/>
      </w:pPr>
      <w:r>
        <w:t>I get personal care, clinical care, or both personal care and clinical care, that is safe and right for me.</w:t>
      </w:r>
    </w:p>
    <w:p w14:paraId="06681931" w14:textId="77777777" w:rsidR="00B143B0" w:rsidRDefault="00B143B0" w:rsidP="00B143B0">
      <w:pPr>
        <w:pStyle w:val="Heading3"/>
        <w:shd w:val="clear" w:color="auto" w:fill="F2F2F2" w:themeFill="background1" w:themeFillShade="F2"/>
      </w:pPr>
      <w:r>
        <w:t>Organisation statement:</w:t>
      </w:r>
    </w:p>
    <w:p w14:paraId="06681932" w14:textId="77777777" w:rsidR="00B143B0" w:rsidRDefault="00B143B0" w:rsidP="00B143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681933" w14:textId="77777777" w:rsidR="00B143B0" w:rsidRDefault="00B143B0" w:rsidP="00B143B0">
      <w:pPr>
        <w:pStyle w:val="Heading2"/>
      </w:pPr>
      <w:r>
        <w:t>Assessment of Standard 3</w:t>
      </w:r>
    </w:p>
    <w:p w14:paraId="06681934" w14:textId="50E79F0D" w:rsidR="00B143B0" w:rsidRPr="00743E2A" w:rsidRDefault="00BA0BC2" w:rsidP="00B143B0">
      <w:pPr>
        <w:rPr>
          <w:rFonts w:eastAsiaTheme="minorHAnsi"/>
          <w:color w:val="auto"/>
        </w:rPr>
      </w:pPr>
      <w:r w:rsidRPr="00743E2A">
        <w:rPr>
          <w:rFonts w:eastAsiaTheme="minorHAnsi"/>
          <w:color w:val="auto"/>
        </w:rPr>
        <w:t>Overall, consumers and representatives</w:t>
      </w:r>
      <w:r w:rsidR="00AF45DC" w:rsidRPr="00743E2A">
        <w:rPr>
          <w:rFonts w:eastAsiaTheme="minorHAnsi"/>
          <w:color w:val="auto"/>
        </w:rPr>
        <w:t xml:space="preserve"> felt that consumers received personal and clinical care that was safe and right for them and that was in accordance with their needs and preferences. Consumers confirmed they had access </w:t>
      </w:r>
      <w:r w:rsidR="00743E2A" w:rsidRPr="00743E2A">
        <w:rPr>
          <w:rFonts w:eastAsiaTheme="minorHAnsi"/>
          <w:color w:val="auto"/>
        </w:rPr>
        <w:t xml:space="preserve">to </w:t>
      </w:r>
      <w:r w:rsidR="00AF45DC" w:rsidRPr="00743E2A">
        <w:rPr>
          <w:rFonts w:eastAsiaTheme="minorHAnsi"/>
          <w:color w:val="auto"/>
        </w:rPr>
        <w:t xml:space="preserve">medical officers and that staff respond to them promptly when they are unwell or their health is deteriorating.  </w:t>
      </w:r>
    </w:p>
    <w:p w14:paraId="5EFBDE44" w14:textId="7EFA9294" w:rsidR="00B44842" w:rsidRPr="00743E2A" w:rsidRDefault="00B44842" w:rsidP="00B143B0">
      <w:pPr>
        <w:rPr>
          <w:rFonts w:eastAsiaTheme="minorHAnsi"/>
          <w:color w:val="auto"/>
        </w:rPr>
      </w:pPr>
      <w:r w:rsidRPr="00743E2A">
        <w:rPr>
          <w:rFonts w:eastAsiaTheme="minorHAnsi"/>
          <w:color w:val="auto"/>
        </w:rPr>
        <w:t>Care staff said they inform registered nurses immediately, if they have a concern about a consumer’s personal and clinical care</w:t>
      </w:r>
      <w:r w:rsidR="00E969FF">
        <w:rPr>
          <w:rFonts w:eastAsiaTheme="minorHAnsi"/>
          <w:color w:val="auto"/>
        </w:rPr>
        <w:t xml:space="preserve"> needs</w:t>
      </w:r>
      <w:r w:rsidRPr="00743E2A">
        <w:rPr>
          <w:rFonts w:eastAsiaTheme="minorHAnsi"/>
          <w:color w:val="auto"/>
        </w:rPr>
        <w:t xml:space="preserve">. </w:t>
      </w:r>
    </w:p>
    <w:p w14:paraId="1FF61F44" w14:textId="7AA682E5" w:rsidR="00B046C1" w:rsidRPr="00743E2A" w:rsidRDefault="004E451B" w:rsidP="00B143B0">
      <w:pPr>
        <w:rPr>
          <w:rFonts w:eastAsiaTheme="minorHAnsi"/>
          <w:color w:val="auto"/>
        </w:rPr>
      </w:pPr>
      <w:r w:rsidRPr="00743E2A">
        <w:rPr>
          <w:rFonts w:eastAsiaTheme="minorHAnsi"/>
          <w:color w:val="auto"/>
        </w:rPr>
        <w:t>Staff were able to describe the way they care for consumers nearing end of life. They said they ensure the consumer’s spiritual needs are met and that comfort and dignity is maximised.</w:t>
      </w:r>
    </w:p>
    <w:p w14:paraId="0D1A05E0" w14:textId="77777777" w:rsidR="00743E2A" w:rsidRPr="00743E2A" w:rsidRDefault="00B44842" w:rsidP="00B143B0">
      <w:pPr>
        <w:rPr>
          <w:rFonts w:eastAsiaTheme="minorHAnsi"/>
          <w:color w:val="auto"/>
        </w:rPr>
      </w:pPr>
      <w:r w:rsidRPr="00743E2A">
        <w:rPr>
          <w:rFonts w:eastAsiaTheme="minorHAnsi"/>
          <w:color w:val="auto"/>
        </w:rPr>
        <w:t xml:space="preserve">Registered nurses were confident in the quality of the care provided as they said they received education from the organisation and </w:t>
      </w:r>
      <w:r w:rsidR="000D4976" w:rsidRPr="00743E2A">
        <w:rPr>
          <w:rFonts w:eastAsiaTheme="minorHAnsi"/>
          <w:color w:val="auto"/>
        </w:rPr>
        <w:t xml:space="preserve">were guided by </w:t>
      </w:r>
      <w:r w:rsidRPr="00743E2A">
        <w:rPr>
          <w:rFonts w:eastAsiaTheme="minorHAnsi"/>
          <w:color w:val="auto"/>
        </w:rPr>
        <w:t xml:space="preserve">policies </w:t>
      </w:r>
      <w:r w:rsidR="00E12BAF" w:rsidRPr="00743E2A">
        <w:rPr>
          <w:rFonts w:eastAsiaTheme="minorHAnsi"/>
          <w:color w:val="auto"/>
        </w:rPr>
        <w:t>that were</w:t>
      </w:r>
      <w:r w:rsidRPr="00743E2A">
        <w:rPr>
          <w:rFonts w:eastAsiaTheme="minorHAnsi"/>
          <w:color w:val="auto"/>
        </w:rPr>
        <w:t xml:space="preserve"> based on best practice.</w:t>
      </w:r>
      <w:r w:rsidR="00743E2A" w:rsidRPr="00743E2A">
        <w:rPr>
          <w:rFonts w:eastAsiaTheme="minorHAnsi"/>
          <w:color w:val="auto"/>
        </w:rPr>
        <w:t xml:space="preserve"> </w:t>
      </w:r>
    </w:p>
    <w:p w14:paraId="45C5135A" w14:textId="25CEDB21" w:rsidR="00643D6E" w:rsidRPr="00743E2A" w:rsidRDefault="00743E2A" w:rsidP="00B143B0">
      <w:pPr>
        <w:rPr>
          <w:rFonts w:eastAsiaTheme="minorHAnsi"/>
          <w:color w:val="auto"/>
        </w:rPr>
      </w:pPr>
      <w:r w:rsidRPr="00743E2A">
        <w:rPr>
          <w:rFonts w:eastAsiaTheme="minorHAnsi"/>
          <w:color w:val="auto"/>
        </w:rPr>
        <w:t>Registered staff provided examples of how they minimised the risk of infection through hand hygiene practices, the use of personal protective equipment and the promotion of vaccination programmes.</w:t>
      </w:r>
    </w:p>
    <w:p w14:paraId="1B694E2F" w14:textId="14600924" w:rsidR="006B08B9" w:rsidRPr="00743E2A" w:rsidRDefault="006B08B9" w:rsidP="00B143B0">
      <w:pPr>
        <w:rPr>
          <w:rFonts w:eastAsiaTheme="minorHAnsi"/>
          <w:color w:val="auto"/>
        </w:rPr>
      </w:pPr>
      <w:r w:rsidRPr="00743E2A">
        <w:rPr>
          <w:rFonts w:eastAsiaTheme="minorHAnsi"/>
          <w:color w:val="auto"/>
        </w:rPr>
        <w:t xml:space="preserve">Staff provided information about consumers </w:t>
      </w:r>
      <w:r w:rsidR="00743E2A" w:rsidRPr="00743E2A">
        <w:rPr>
          <w:rFonts w:eastAsiaTheme="minorHAnsi"/>
          <w:color w:val="auto"/>
        </w:rPr>
        <w:t xml:space="preserve">and were able to describe the risk minimisation strategies they use for sampled consumers </w:t>
      </w:r>
      <w:r w:rsidRPr="00743E2A">
        <w:rPr>
          <w:rFonts w:eastAsiaTheme="minorHAnsi"/>
          <w:color w:val="auto"/>
        </w:rPr>
        <w:t xml:space="preserve">that was consistent with care planning documentation. </w:t>
      </w:r>
    </w:p>
    <w:p w14:paraId="7C166800" w14:textId="3CE56273" w:rsidR="004E451B" w:rsidRPr="00743E2A" w:rsidRDefault="004E451B" w:rsidP="00B143B0">
      <w:pPr>
        <w:rPr>
          <w:rFonts w:eastAsiaTheme="minorHAnsi"/>
          <w:color w:val="auto"/>
        </w:rPr>
      </w:pPr>
      <w:r w:rsidRPr="00743E2A">
        <w:rPr>
          <w:rFonts w:eastAsiaTheme="minorHAnsi"/>
          <w:color w:val="auto"/>
        </w:rPr>
        <w:lastRenderedPageBreak/>
        <w:t>Staff said they had received training in the management of antimicrobials, hand hygiene</w:t>
      </w:r>
      <w:r w:rsidR="00743E2A" w:rsidRPr="00743E2A">
        <w:rPr>
          <w:rFonts w:eastAsiaTheme="minorHAnsi"/>
          <w:color w:val="auto"/>
        </w:rPr>
        <w:t>, the use of personal protective equipment, cough etiquette, cleaning processes and</w:t>
      </w:r>
      <w:r w:rsidRPr="00743E2A">
        <w:rPr>
          <w:rFonts w:eastAsiaTheme="minorHAnsi"/>
          <w:color w:val="auto"/>
        </w:rPr>
        <w:t xml:space="preserve"> other infection prevention and control strategies. </w:t>
      </w:r>
    </w:p>
    <w:p w14:paraId="4014085A" w14:textId="223E29A3" w:rsidR="00F7391C" w:rsidRPr="00743E2A" w:rsidRDefault="00F7391C" w:rsidP="00B143B0">
      <w:pPr>
        <w:rPr>
          <w:rFonts w:eastAsiaTheme="minorHAnsi"/>
          <w:color w:val="auto"/>
        </w:rPr>
      </w:pPr>
      <w:r w:rsidRPr="00743E2A">
        <w:rPr>
          <w:rFonts w:eastAsiaTheme="minorHAnsi"/>
          <w:color w:val="auto"/>
        </w:rPr>
        <w:t>The Assessment Team reviewed care planning documentation for consumers with chronic and complex health care needs and found that care was generally safe, effective and tailored to the consumers’ needs. Care plans reflected strategies to support and guide staff in care delivery. Risks, including those associated with sensory impairment, mobility, falls,</w:t>
      </w:r>
      <w:r w:rsidR="00B44842" w:rsidRPr="00743E2A">
        <w:rPr>
          <w:rFonts w:eastAsiaTheme="minorHAnsi"/>
          <w:color w:val="auto"/>
        </w:rPr>
        <w:t xml:space="preserve"> weight loss,</w:t>
      </w:r>
      <w:r w:rsidRPr="00743E2A">
        <w:rPr>
          <w:rFonts w:eastAsiaTheme="minorHAnsi"/>
          <w:color w:val="auto"/>
        </w:rPr>
        <w:t xml:space="preserve"> behaviours and skin care were identified with interventions detailed. </w:t>
      </w:r>
    </w:p>
    <w:p w14:paraId="45D0174C" w14:textId="46FEBBE8" w:rsidR="00B44842" w:rsidRPr="00743E2A" w:rsidRDefault="00B44842" w:rsidP="00B143B0">
      <w:pPr>
        <w:rPr>
          <w:rFonts w:eastAsiaTheme="minorHAnsi"/>
          <w:color w:val="auto"/>
        </w:rPr>
      </w:pPr>
      <w:r w:rsidRPr="00743E2A">
        <w:rPr>
          <w:rFonts w:eastAsiaTheme="minorHAnsi"/>
          <w:color w:val="auto"/>
        </w:rPr>
        <w:t>Care planning documentation evidenced engagement with medical specialists and allied health providers. For example</w:t>
      </w:r>
      <w:r w:rsidR="006B08B9" w:rsidRPr="00743E2A">
        <w:rPr>
          <w:rFonts w:eastAsiaTheme="minorHAnsi"/>
          <w:color w:val="auto"/>
        </w:rPr>
        <w:t>;</w:t>
      </w:r>
      <w:r w:rsidRPr="00743E2A">
        <w:rPr>
          <w:rFonts w:eastAsiaTheme="minorHAnsi"/>
          <w:color w:val="auto"/>
        </w:rPr>
        <w:t xml:space="preserve"> consumers with complex behaviours were referred to specialist services with non</w:t>
      </w:r>
      <w:r w:rsidR="00743E2A" w:rsidRPr="00743E2A">
        <w:rPr>
          <w:rFonts w:eastAsiaTheme="minorHAnsi"/>
          <w:color w:val="auto"/>
        </w:rPr>
        <w:t>-</w:t>
      </w:r>
      <w:r w:rsidRPr="00743E2A">
        <w:rPr>
          <w:rFonts w:eastAsiaTheme="minorHAnsi"/>
          <w:color w:val="auto"/>
        </w:rPr>
        <w:t xml:space="preserve">pharmacological interventions outlined in </w:t>
      </w:r>
      <w:r w:rsidR="006B08B9" w:rsidRPr="00743E2A">
        <w:rPr>
          <w:rFonts w:eastAsiaTheme="minorHAnsi"/>
          <w:color w:val="auto"/>
        </w:rPr>
        <w:t>their</w:t>
      </w:r>
      <w:r w:rsidRPr="00743E2A">
        <w:rPr>
          <w:rFonts w:eastAsiaTheme="minorHAnsi"/>
          <w:color w:val="auto"/>
        </w:rPr>
        <w:t xml:space="preserve"> care plan</w:t>
      </w:r>
      <w:r w:rsidR="006B08B9" w:rsidRPr="00743E2A">
        <w:rPr>
          <w:rFonts w:eastAsiaTheme="minorHAnsi"/>
          <w:color w:val="auto"/>
        </w:rPr>
        <w:t xml:space="preserve"> and consumers with weight loss had been referred to dietitians and speech pathologists as required. </w:t>
      </w:r>
    </w:p>
    <w:p w14:paraId="3916FE4D" w14:textId="33603E2C" w:rsidR="004E451B" w:rsidRPr="00743E2A" w:rsidRDefault="004E451B" w:rsidP="00B143B0">
      <w:pPr>
        <w:rPr>
          <w:rFonts w:eastAsiaTheme="minorHAnsi"/>
          <w:color w:val="auto"/>
        </w:rPr>
      </w:pPr>
      <w:r w:rsidRPr="00743E2A">
        <w:rPr>
          <w:rFonts w:eastAsiaTheme="minorHAnsi"/>
          <w:color w:val="auto"/>
        </w:rPr>
        <w:t xml:space="preserve">Equipment was available to support the delivery of personal and clinical care and included mobility aids, pressure relieving devices and pain management pumps. </w:t>
      </w:r>
    </w:p>
    <w:p w14:paraId="0ADB441B" w14:textId="6DD620E3" w:rsidR="00514879" w:rsidRDefault="004E451B" w:rsidP="00B143B0">
      <w:pPr>
        <w:rPr>
          <w:rFonts w:eastAsiaTheme="minorHAnsi"/>
          <w:color w:val="auto"/>
        </w:rPr>
      </w:pPr>
      <w:r w:rsidRPr="00743E2A">
        <w:rPr>
          <w:rFonts w:eastAsiaTheme="minorHAnsi"/>
          <w:color w:val="auto"/>
        </w:rPr>
        <w:t xml:space="preserve">The service </w:t>
      </w:r>
      <w:proofErr w:type="gramStart"/>
      <w:r w:rsidRPr="00743E2A">
        <w:rPr>
          <w:rFonts w:eastAsiaTheme="minorHAnsi"/>
          <w:color w:val="auto"/>
        </w:rPr>
        <w:t>takes action</w:t>
      </w:r>
      <w:proofErr w:type="gramEnd"/>
      <w:r w:rsidRPr="00743E2A">
        <w:rPr>
          <w:rFonts w:eastAsiaTheme="minorHAnsi"/>
          <w:color w:val="auto"/>
        </w:rPr>
        <w:t xml:space="preserve"> to minimise infection related risks including COVID-19.</w:t>
      </w:r>
      <w:r w:rsidR="00743E2A" w:rsidRPr="00743E2A">
        <w:rPr>
          <w:rFonts w:eastAsiaTheme="minorHAnsi"/>
          <w:color w:val="auto"/>
        </w:rPr>
        <w:t xml:space="preserve"> An outbreak management plan is in place, screening processes occur and registered nurses promote safe hand hygiene</w:t>
      </w:r>
      <w:r w:rsidRPr="00743E2A">
        <w:rPr>
          <w:rFonts w:eastAsiaTheme="minorHAnsi"/>
          <w:color w:val="auto"/>
        </w:rPr>
        <w:t xml:space="preserve"> </w:t>
      </w:r>
      <w:r w:rsidR="00743E2A" w:rsidRPr="00743E2A">
        <w:rPr>
          <w:rFonts w:eastAsiaTheme="minorHAnsi"/>
          <w:color w:val="auto"/>
        </w:rPr>
        <w:t xml:space="preserve">practices. </w:t>
      </w:r>
      <w:r w:rsidR="00514879">
        <w:rPr>
          <w:rFonts w:eastAsiaTheme="minorHAnsi"/>
          <w:color w:val="auto"/>
        </w:rPr>
        <w:t xml:space="preserve">Staff have received education and all staff have been vaccinated against COVID-19. </w:t>
      </w:r>
    </w:p>
    <w:p w14:paraId="0E3DFC3F" w14:textId="2B09085B" w:rsidR="004E451B" w:rsidRPr="00743E2A" w:rsidRDefault="00514879" w:rsidP="00B143B0">
      <w:pPr>
        <w:rPr>
          <w:rFonts w:eastAsiaTheme="minorHAnsi"/>
          <w:color w:val="auto"/>
        </w:rPr>
      </w:pPr>
      <w:r>
        <w:rPr>
          <w:rFonts w:eastAsiaTheme="minorHAnsi"/>
          <w:color w:val="auto"/>
        </w:rPr>
        <w:t xml:space="preserve">The approved provider’s response to the site audit report states that the manager, the infection prevention and control lead and registered nurses monitor staff compliance with the use of personal protective equipment and that the competency program includes the use of personal protective equipment. </w:t>
      </w:r>
    </w:p>
    <w:p w14:paraId="5AA4940F" w14:textId="3F2CB3D8" w:rsidR="00B44842" w:rsidRPr="00E969FF" w:rsidRDefault="00B44842" w:rsidP="00B143B0">
      <w:pPr>
        <w:rPr>
          <w:rFonts w:eastAsiaTheme="minorHAnsi"/>
          <w:color w:val="auto"/>
        </w:rPr>
      </w:pPr>
      <w:r w:rsidRPr="00E969FF">
        <w:rPr>
          <w:rFonts w:eastAsiaTheme="minorHAnsi"/>
          <w:color w:val="auto"/>
        </w:rPr>
        <w:t>Policies and procedures relevant to this standard are in place and include</w:t>
      </w:r>
      <w:r w:rsidR="004E451B" w:rsidRPr="00E969FF">
        <w:rPr>
          <w:rFonts w:eastAsiaTheme="minorHAnsi"/>
          <w:color w:val="auto"/>
        </w:rPr>
        <w:t xml:space="preserve"> recognising and responding to </w:t>
      </w:r>
      <w:r w:rsidR="00514879" w:rsidRPr="00E969FF">
        <w:rPr>
          <w:rFonts w:eastAsiaTheme="minorHAnsi"/>
          <w:color w:val="auto"/>
        </w:rPr>
        <w:t>deterioration</w:t>
      </w:r>
      <w:r w:rsidR="004E451B" w:rsidRPr="00E969FF">
        <w:rPr>
          <w:rFonts w:eastAsiaTheme="minorHAnsi"/>
          <w:color w:val="auto"/>
        </w:rPr>
        <w:t xml:space="preserve">, palliative care and pain management. </w:t>
      </w:r>
      <w:r w:rsidRPr="00E969FF">
        <w:rPr>
          <w:rFonts w:eastAsiaTheme="minorHAnsi"/>
          <w:color w:val="auto"/>
        </w:rPr>
        <w:t>The organisation has a policy relating to restrictive practice</w:t>
      </w:r>
      <w:r w:rsidR="00E969FF" w:rsidRPr="00E969FF">
        <w:rPr>
          <w:rFonts w:eastAsiaTheme="minorHAnsi"/>
          <w:color w:val="auto"/>
        </w:rPr>
        <w:t xml:space="preserve"> that reflects legislative requirements</w:t>
      </w:r>
      <w:r w:rsidRPr="00E969FF">
        <w:rPr>
          <w:rFonts w:eastAsiaTheme="minorHAnsi"/>
          <w:color w:val="auto"/>
        </w:rPr>
        <w:t xml:space="preserve"> however the Assessment Team found some discrepancies in the </w:t>
      </w:r>
      <w:r w:rsidR="00E969FF" w:rsidRPr="00E969FF">
        <w:rPr>
          <w:rFonts w:eastAsiaTheme="minorHAnsi"/>
          <w:color w:val="auto"/>
        </w:rPr>
        <w:t>documentation associated with restrictive practices</w:t>
      </w:r>
      <w:r w:rsidRPr="00E969FF">
        <w:rPr>
          <w:rFonts w:eastAsiaTheme="minorHAnsi"/>
          <w:color w:val="auto"/>
        </w:rPr>
        <w:t xml:space="preserve">. </w:t>
      </w:r>
      <w:r w:rsidR="00E969FF" w:rsidRPr="00E969FF">
        <w:rPr>
          <w:rFonts w:eastAsiaTheme="minorHAnsi"/>
          <w:color w:val="auto"/>
        </w:rPr>
        <w:t>This was addressed in the approved provider’s response</w:t>
      </w:r>
      <w:r w:rsidR="001A4DAD">
        <w:rPr>
          <w:rFonts w:eastAsiaTheme="minorHAnsi"/>
          <w:color w:val="auto"/>
        </w:rPr>
        <w:t xml:space="preserve"> to the site audit report</w:t>
      </w:r>
      <w:r w:rsidR="00E969FF" w:rsidRPr="00E969FF">
        <w:rPr>
          <w:rFonts w:eastAsiaTheme="minorHAnsi"/>
          <w:color w:val="auto"/>
        </w:rPr>
        <w:t xml:space="preserve">. </w:t>
      </w:r>
    </w:p>
    <w:p w14:paraId="06681935" w14:textId="79734070" w:rsidR="00B143B0" w:rsidRPr="00663B6D" w:rsidRDefault="00B143B0" w:rsidP="00B143B0">
      <w:pPr>
        <w:rPr>
          <w:rFonts w:eastAsia="Calibri"/>
          <w:lang w:eastAsia="en-US"/>
        </w:rPr>
      </w:pPr>
      <w:r w:rsidRPr="00E969FF">
        <w:rPr>
          <w:rFonts w:eastAsiaTheme="minorHAnsi"/>
        </w:rPr>
        <w:t xml:space="preserve">The Quality Standard is assessed </w:t>
      </w:r>
      <w:r w:rsidR="00E969FF" w:rsidRPr="00E969FF">
        <w:rPr>
          <w:rFonts w:eastAsiaTheme="minorHAnsi"/>
        </w:rPr>
        <w:t xml:space="preserve">as </w:t>
      </w:r>
      <w:r w:rsidR="00E969FF">
        <w:rPr>
          <w:rFonts w:eastAsiaTheme="minorHAnsi"/>
        </w:rPr>
        <w:t>c</w:t>
      </w:r>
      <w:r w:rsidR="00E969FF" w:rsidRPr="00E969FF">
        <w:rPr>
          <w:rFonts w:eastAsiaTheme="minorHAnsi"/>
        </w:rPr>
        <w:t>ompliant as seven</w:t>
      </w:r>
      <w:r w:rsidRPr="00E969FF">
        <w:rPr>
          <w:rFonts w:eastAsiaTheme="minorHAnsi"/>
        </w:rPr>
        <w:t xml:space="preserve"> of the seven specific requirements have been assessed </w:t>
      </w:r>
      <w:r w:rsidR="00E969FF" w:rsidRPr="00E969FF">
        <w:rPr>
          <w:rFonts w:eastAsiaTheme="minorHAnsi"/>
        </w:rPr>
        <w:t xml:space="preserve">as </w:t>
      </w:r>
      <w:r w:rsidR="00E969FF">
        <w:rPr>
          <w:rFonts w:eastAsiaTheme="minorHAnsi"/>
        </w:rPr>
        <w:t>c</w:t>
      </w:r>
      <w:r w:rsidR="00E969FF" w:rsidRPr="00E969FF">
        <w:rPr>
          <w:rFonts w:eastAsiaTheme="minorHAnsi"/>
        </w:rPr>
        <w:t xml:space="preserve">ompliant. </w:t>
      </w:r>
    </w:p>
    <w:p w14:paraId="06681936" w14:textId="14541F90" w:rsidR="00B143B0" w:rsidRDefault="00B143B0" w:rsidP="00B143B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6681937" w14:textId="18332E02" w:rsidR="00B143B0" w:rsidRPr="001D17AE" w:rsidRDefault="00B143B0" w:rsidP="00B143B0">
      <w:pPr>
        <w:pStyle w:val="Heading3"/>
      </w:pPr>
      <w:r w:rsidRPr="001D17AE">
        <w:t>Requirement 3(3)(a)</w:t>
      </w:r>
      <w:r w:rsidRPr="001D17AE">
        <w:tab/>
        <w:t>Compliant</w:t>
      </w:r>
    </w:p>
    <w:p w14:paraId="06681938" w14:textId="77777777" w:rsidR="00B143B0" w:rsidRPr="001D17AE" w:rsidRDefault="00B143B0" w:rsidP="00B143B0">
      <w:pPr>
        <w:rPr>
          <w:i/>
        </w:rPr>
      </w:pPr>
      <w:r w:rsidRPr="001D17AE">
        <w:rPr>
          <w:i/>
        </w:rPr>
        <w:t>Each consumer gets safe and effective personal care, clinical care, or both personal care and clinical care, that:</w:t>
      </w:r>
    </w:p>
    <w:p w14:paraId="06681939" w14:textId="77777777" w:rsidR="00B143B0" w:rsidRPr="001D17AE" w:rsidRDefault="00B143B0" w:rsidP="00B143B0">
      <w:pPr>
        <w:numPr>
          <w:ilvl w:val="0"/>
          <w:numId w:val="24"/>
        </w:numPr>
        <w:tabs>
          <w:tab w:val="right" w:pos="9026"/>
        </w:tabs>
        <w:spacing w:before="0" w:after="0"/>
        <w:ind w:left="567" w:hanging="425"/>
        <w:outlineLvl w:val="4"/>
        <w:rPr>
          <w:i/>
        </w:rPr>
      </w:pPr>
      <w:r w:rsidRPr="001D17AE">
        <w:rPr>
          <w:i/>
        </w:rPr>
        <w:t>is best practice; and</w:t>
      </w:r>
    </w:p>
    <w:p w14:paraId="0668193A" w14:textId="77777777" w:rsidR="00B143B0" w:rsidRPr="001D17AE" w:rsidRDefault="00B143B0" w:rsidP="00B143B0">
      <w:pPr>
        <w:numPr>
          <w:ilvl w:val="0"/>
          <w:numId w:val="24"/>
        </w:numPr>
        <w:tabs>
          <w:tab w:val="right" w:pos="9026"/>
        </w:tabs>
        <w:spacing w:before="0" w:after="0"/>
        <w:ind w:left="567" w:hanging="425"/>
        <w:outlineLvl w:val="4"/>
        <w:rPr>
          <w:i/>
        </w:rPr>
      </w:pPr>
      <w:r w:rsidRPr="001D17AE">
        <w:rPr>
          <w:i/>
        </w:rPr>
        <w:t>is tailored to their needs; and</w:t>
      </w:r>
    </w:p>
    <w:p w14:paraId="0668193B" w14:textId="77777777" w:rsidR="00B143B0" w:rsidRPr="001D17AE" w:rsidRDefault="00B143B0" w:rsidP="00B143B0">
      <w:pPr>
        <w:numPr>
          <w:ilvl w:val="0"/>
          <w:numId w:val="24"/>
        </w:numPr>
        <w:tabs>
          <w:tab w:val="right" w:pos="9026"/>
        </w:tabs>
        <w:spacing w:before="0" w:after="0"/>
        <w:ind w:left="567" w:hanging="425"/>
        <w:outlineLvl w:val="4"/>
        <w:rPr>
          <w:i/>
        </w:rPr>
      </w:pPr>
      <w:r w:rsidRPr="001D17AE">
        <w:rPr>
          <w:i/>
        </w:rPr>
        <w:t>optimises their health and well-being.</w:t>
      </w:r>
    </w:p>
    <w:p w14:paraId="0668193C" w14:textId="52FB690E" w:rsidR="00B143B0" w:rsidRPr="005B7E5F" w:rsidRDefault="00103E6F" w:rsidP="00B143B0">
      <w:pPr>
        <w:rPr>
          <w:color w:val="auto"/>
        </w:rPr>
      </w:pPr>
      <w:r w:rsidRPr="005B7E5F">
        <w:rPr>
          <w:color w:val="auto"/>
        </w:rPr>
        <w:t>Consumers and representatives were satisfied with the care and services consumers received and said care delivery met consumers’ individual needs and preferences.</w:t>
      </w:r>
    </w:p>
    <w:p w14:paraId="24DE7BA0" w14:textId="77777777" w:rsidR="00103E6F" w:rsidRPr="005B7E5F" w:rsidRDefault="00103E6F" w:rsidP="00B143B0">
      <w:pPr>
        <w:rPr>
          <w:color w:val="auto"/>
        </w:rPr>
      </w:pPr>
      <w:r w:rsidRPr="005B7E5F">
        <w:rPr>
          <w:color w:val="auto"/>
        </w:rPr>
        <w:t>Staff said they informed the registered nurse when they had a concern about a consumer’s personal and clinical care. Registered nurses said they are guided by policies and procedures which are based on best practice.</w:t>
      </w:r>
    </w:p>
    <w:p w14:paraId="2F837146" w14:textId="4655F93F" w:rsidR="00103E6F" w:rsidRPr="005B7E5F" w:rsidRDefault="00103E6F" w:rsidP="00B143B0">
      <w:pPr>
        <w:rPr>
          <w:color w:val="auto"/>
        </w:rPr>
      </w:pPr>
      <w:r w:rsidRPr="005B7E5F">
        <w:rPr>
          <w:color w:val="auto"/>
        </w:rPr>
        <w:t xml:space="preserve">The </w:t>
      </w:r>
      <w:r w:rsidR="00F54325" w:rsidRPr="005B7E5F">
        <w:rPr>
          <w:color w:val="auto"/>
        </w:rPr>
        <w:t>organisation</w:t>
      </w:r>
      <w:r w:rsidRPr="005B7E5F">
        <w:rPr>
          <w:color w:val="auto"/>
        </w:rPr>
        <w:t xml:space="preserve"> has policies and procedures</w:t>
      </w:r>
      <w:r w:rsidR="00F54325" w:rsidRPr="005B7E5F">
        <w:rPr>
          <w:color w:val="auto"/>
        </w:rPr>
        <w:t xml:space="preserve">, assessment tools and monitoring charts that support care delivery.  </w:t>
      </w:r>
    </w:p>
    <w:p w14:paraId="6AF2FBE4" w14:textId="77777777" w:rsidR="004E2EFF" w:rsidRPr="005B7E5F" w:rsidRDefault="004E2EFF" w:rsidP="00B143B0">
      <w:pPr>
        <w:rPr>
          <w:color w:val="auto"/>
        </w:rPr>
      </w:pPr>
      <w:r w:rsidRPr="005B7E5F">
        <w:rPr>
          <w:color w:val="auto"/>
        </w:rPr>
        <w:t>The Assessment Team reviewed clinical documentation associated with the care of consumers including those with diagnoses of chronic illness, specialised nursing care needs, mobility impairment, cognitive impairment, complex pain and wound care. The Assessment Team found that:</w:t>
      </w:r>
    </w:p>
    <w:p w14:paraId="23AD9BC4" w14:textId="74D0BF8A" w:rsidR="00DE5F08" w:rsidRPr="005B7E5F" w:rsidRDefault="004E2EFF" w:rsidP="004E2EFF">
      <w:pPr>
        <w:pStyle w:val="ListParagraph"/>
        <w:numPr>
          <w:ilvl w:val="0"/>
          <w:numId w:val="38"/>
        </w:numPr>
        <w:rPr>
          <w:color w:val="auto"/>
        </w:rPr>
      </w:pPr>
      <w:r w:rsidRPr="005B7E5F">
        <w:rPr>
          <w:color w:val="auto"/>
        </w:rPr>
        <w:t xml:space="preserve">there is engagement with the consumers and their </w:t>
      </w:r>
      <w:r w:rsidR="00DE5F08" w:rsidRPr="005B7E5F">
        <w:rPr>
          <w:color w:val="auto"/>
        </w:rPr>
        <w:t>representatives,</w:t>
      </w:r>
    </w:p>
    <w:p w14:paraId="3276FF8A" w14:textId="0750F790" w:rsidR="004E2EFF" w:rsidRPr="005B7E5F" w:rsidRDefault="004E2EFF" w:rsidP="004E2EFF">
      <w:pPr>
        <w:pStyle w:val="ListParagraph"/>
        <w:numPr>
          <w:ilvl w:val="0"/>
          <w:numId w:val="38"/>
        </w:numPr>
        <w:rPr>
          <w:color w:val="auto"/>
        </w:rPr>
      </w:pPr>
      <w:r w:rsidRPr="005B7E5F">
        <w:rPr>
          <w:color w:val="auto"/>
        </w:rPr>
        <w:t>consumers’ health is monitored by nursing staff</w:t>
      </w:r>
      <w:r w:rsidR="00DE5F08" w:rsidRPr="005B7E5F">
        <w:rPr>
          <w:color w:val="auto"/>
        </w:rPr>
        <w:t>,</w:t>
      </w:r>
    </w:p>
    <w:p w14:paraId="2D61812A" w14:textId="48360E7A" w:rsidR="004E2EFF" w:rsidRPr="005B7E5F" w:rsidRDefault="004E2EFF" w:rsidP="004E2EFF">
      <w:pPr>
        <w:pStyle w:val="ListParagraph"/>
        <w:numPr>
          <w:ilvl w:val="0"/>
          <w:numId w:val="38"/>
        </w:numPr>
        <w:rPr>
          <w:color w:val="auto"/>
        </w:rPr>
      </w:pPr>
      <w:r w:rsidRPr="005B7E5F">
        <w:rPr>
          <w:color w:val="auto"/>
        </w:rPr>
        <w:t>medical officers and allied health professionals are involved in care delivery</w:t>
      </w:r>
      <w:r w:rsidR="00DE5F08" w:rsidRPr="005B7E5F">
        <w:rPr>
          <w:color w:val="auto"/>
        </w:rPr>
        <w:t>,</w:t>
      </w:r>
    </w:p>
    <w:p w14:paraId="234944C9" w14:textId="5CD63CE1" w:rsidR="00DE5F08" w:rsidRPr="005B7E5F" w:rsidRDefault="004E2EFF" w:rsidP="004E2EFF">
      <w:pPr>
        <w:pStyle w:val="ListParagraph"/>
        <w:numPr>
          <w:ilvl w:val="0"/>
          <w:numId w:val="38"/>
        </w:numPr>
        <w:rPr>
          <w:color w:val="auto"/>
        </w:rPr>
      </w:pPr>
      <w:r w:rsidRPr="005B7E5F">
        <w:rPr>
          <w:color w:val="auto"/>
        </w:rPr>
        <w:t>strategies to promote health and well-being</w:t>
      </w:r>
      <w:r w:rsidR="00DE5F08" w:rsidRPr="005B7E5F">
        <w:rPr>
          <w:color w:val="auto"/>
        </w:rPr>
        <w:t xml:space="preserve"> and minimise risk</w:t>
      </w:r>
      <w:r w:rsidRPr="005B7E5F">
        <w:rPr>
          <w:color w:val="auto"/>
        </w:rPr>
        <w:t xml:space="preserve"> are in place</w:t>
      </w:r>
      <w:r w:rsidR="00DE5F08" w:rsidRPr="005B7E5F">
        <w:rPr>
          <w:color w:val="auto"/>
        </w:rPr>
        <w:t>,</w:t>
      </w:r>
    </w:p>
    <w:p w14:paraId="38D9B564" w14:textId="07CF192E" w:rsidR="00DE5F08" w:rsidRPr="005B7E5F" w:rsidRDefault="00DE5F08" w:rsidP="004E2EFF">
      <w:pPr>
        <w:pStyle w:val="ListParagraph"/>
        <w:numPr>
          <w:ilvl w:val="0"/>
          <w:numId w:val="38"/>
        </w:numPr>
        <w:rPr>
          <w:color w:val="auto"/>
        </w:rPr>
      </w:pPr>
      <w:r w:rsidRPr="005B7E5F">
        <w:rPr>
          <w:color w:val="auto"/>
        </w:rPr>
        <w:t>non-pharmacological strategies are used as part of a pain management program and for those consumers with complex behaviours,</w:t>
      </w:r>
    </w:p>
    <w:p w14:paraId="3FE3A572" w14:textId="5B94850F" w:rsidR="00DE5F08" w:rsidRPr="005B7E5F" w:rsidRDefault="00DE5F08" w:rsidP="004E2EFF">
      <w:pPr>
        <w:pStyle w:val="ListParagraph"/>
        <w:numPr>
          <w:ilvl w:val="0"/>
          <w:numId w:val="38"/>
        </w:numPr>
        <w:rPr>
          <w:color w:val="auto"/>
        </w:rPr>
      </w:pPr>
      <w:r w:rsidRPr="005B7E5F">
        <w:rPr>
          <w:color w:val="auto"/>
        </w:rPr>
        <w:t xml:space="preserve">changes in a consumers’ condition are identified and responded to, </w:t>
      </w:r>
    </w:p>
    <w:p w14:paraId="6198AD03" w14:textId="358E954B" w:rsidR="00DE5F08" w:rsidRPr="005B7E5F" w:rsidRDefault="00DE5F08" w:rsidP="00DE5F08">
      <w:pPr>
        <w:pStyle w:val="ListParagraph"/>
        <w:numPr>
          <w:ilvl w:val="0"/>
          <w:numId w:val="38"/>
        </w:numPr>
        <w:rPr>
          <w:color w:val="auto"/>
        </w:rPr>
      </w:pPr>
      <w:r w:rsidRPr="005B7E5F">
        <w:rPr>
          <w:color w:val="auto"/>
        </w:rPr>
        <w:t>documentation to support the delivery of personal and clinical care is generally in place and supports are delivery</w:t>
      </w:r>
      <w:r w:rsidR="005736AF" w:rsidRPr="005B7E5F">
        <w:rPr>
          <w:color w:val="auto"/>
        </w:rPr>
        <w:t>, and</w:t>
      </w:r>
    </w:p>
    <w:p w14:paraId="6B47C678" w14:textId="01488004" w:rsidR="004E2EFF" w:rsidRPr="005B7E5F" w:rsidRDefault="004E2EFF" w:rsidP="004E2EFF">
      <w:pPr>
        <w:pStyle w:val="ListParagraph"/>
        <w:numPr>
          <w:ilvl w:val="0"/>
          <w:numId w:val="38"/>
        </w:numPr>
        <w:rPr>
          <w:color w:val="auto"/>
        </w:rPr>
      </w:pPr>
      <w:r w:rsidRPr="005B7E5F">
        <w:rPr>
          <w:color w:val="auto"/>
        </w:rPr>
        <w:t>clinical equipment is provided to consumers</w:t>
      </w:r>
      <w:r w:rsidR="005736AF" w:rsidRPr="005B7E5F">
        <w:rPr>
          <w:color w:val="auto"/>
        </w:rPr>
        <w:t>.</w:t>
      </w:r>
      <w:r w:rsidRPr="005B7E5F">
        <w:rPr>
          <w:color w:val="auto"/>
        </w:rPr>
        <w:t xml:space="preserve"> </w:t>
      </w:r>
    </w:p>
    <w:p w14:paraId="5563BCE5" w14:textId="60A1BDF9" w:rsidR="005736AF" w:rsidRPr="005B7E5F" w:rsidRDefault="005736AF" w:rsidP="005736AF">
      <w:pPr>
        <w:rPr>
          <w:color w:val="auto"/>
        </w:rPr>
      </w:pPr>
      <w:r w:rsidRPr="005B7E5F">
        <w:rPr>
          <w:color w:val="auto"/>
        </w:rPr>
        <w:t>The Assessment Team found discrepancies in the documentation associated with the use of restrictive practices</w:t>
      </w:r>
      <w:r w:rsidR="00364427" w:rsidRPr="005B7E5F">
        <w:rPr>
          <w:color w:val="auto"/>
        </w:rPr>
        <w:t>. The deficits involved</w:t>
      </w:r>
      <w:r w:rsidRPr="005B7E5F">
        <w:rPr>
          <w:color w:val="auto"/>
        </w:rPr>
        <w:t xml:space="preserve"> the recording of those consumers receiving psychotropic medications and</w:t>
      </w:r>
      <w:r w:rsidR="00364427" w:rsidRPr="005B7E5F">
        <w:rPr>
          <w:color w:val="auto"/>
        </w:rPr>
        <w:t xml:space="preserve"> </w:t>
      </w:r>
      <w:r w:rsidRPr="005B7E5F">
        <w:rPr>
          <w:color w:val="auto"/>
        </w:rPr>
        <w:t>the documentation of consent</w:t>
      </w:r>
      <w:r w:rsidR="00364427" w:rsidRPr="005B7E5F">
        <w:rPr>
          <w:color w:val="auto"/>
        </w:rPr>
        <w:t>s</w:t>
      </w:r>
      <w:r w:rsidRPr="005B7E5F">
        <w:rPr>
          <w:color w:val="auto"/>
        </w:rPr>
        <w:t>/authorisations in the electronic management system</w:t>
      </w:r>
      <w:r w:rsidR="001F3385" w:rsidRPr="005B7E5F">
        <w:rPr>
          <w:color w:val="auto"/>
        </w:rPr>
        <w:t xml:space="preserve"> for three consumers receiving this type of medication</w:t>
      </w:r>
      <w:r w:rsidRPr="005B7E5F">
        <w:rPr>
          <w:color w:val="auto"/>
        </w:rPr>
        <w:t xml:space="preserve">. </w:t>
      </w:r>
    </w:p>
    <w:p w14:paraId="652C5518" w14:textId="54B287D2" w:rsidR="00364427" w:rsidRPr="005B7E5F" w:rsidRDefault="00364427" w:rsidP="005736AF">
      <w:pPr>
        <w:rPr>
          <w:color w:val="auto"/>
        </w:rPr>
      </w:pPr>
      <w:r w:rsidRPr="005B7E5F">
        <w:rPr>
          <w:color w:val="auto"/>
        </w:rPr>
        <w:t xml:space="preserve">The approved provider’s response to the site audit report demonstrates that consumers were assessed by medical officers involved in their care and that </w:t>
      </w:r>
      <w:r w:rsidRPr="005B7E5F">
        <w:rPr>
          <w:color w:val="auto"/>
        </w:rPr>
        <w:lastRenderedPageBreak/>
        <w:t>engagement occurred with the consumers’ representatives.</w:t>
      </w:r>
      <w:r w:rsidR="001F3385" w:rsidRPr="005B7E5F">
        <w:rPr>
          <w:color w:val="auto"/>
        </w:rPr>
        <w:t xml:space="preserve"> Evidence submitted demonstrates that medical specialists, dementia advisory services and allied health professionals were involved in the care of the named consumers. </w:t>
      </w:r>
      <w:r w:rsidRPr="005B7E5F">
        <w:rPr>
          <w:color w:val="auto"/>
        </w:rPr>
        <w:t xml:space="preserve">To further enhance </w:t>
      </w:r>
      <w:r w:rsidR="00F05A6A" w:rsidRPr="005B7E5F">
        <w:rPr>
          <w:color w:val="auto"/>
        </w:rPr>
        <w:t>the service’s</w:t>
      </w:r>
      <w:r w:rsidRPr="005B7E5F">
        <w:rPr>
          <w:color w:val="auto"/>
        </w:rPr>
        <w:t xml:space="preserve"> documentation relating to consent the approved provider has </w:t>
      </w:r>
      <w:r w:rsidR="00F05A6A" w:rsidRPr="005B7E5F">
        <w:rPr>
          <w:color w:val="auto"/>
        </w:rPr>
        <w:t xml:space="preserve">revised </w:t>
      </w:r>
      <w:r w:rsidRPr="005B7E5F">
        <w:rPr>
          <w:color w:val="auto"/>
        </w:rPr>
        <w:t xml:space="preserve">the </w:t>
      </w:r>
      <w:r w:rsidR="001F3385" w:rsidRPr="005B7E5F">
        <w:rPr>
          <w:color w:val="auto"/>
        </w:rPr>
        <w:t xml:space="preserve">service’s </w:t>
      </w:r>
      <w:r w:rsidRPr="005B7E5F">
        <w:rPr>
          <w:color w:val="auto"/>
        </w:rPr>
        <w:t>plan for continuous improvement</w:t>
      </w:r>
      <w:r w:rsidR="00F05A6A" w:rsidRPr="005B7E5F">
        <w:rPr>
          <w:color w:val="auto"/>
        </w:rPr>
        <w:t xml:space="preserve"> to include that assessments and informed consent will be included in the electronic care management system</w:t>
      </w:r>
      <w:r w:rsidRPr="005B7E5F">
        <w:rPr>
          <w:color w:val="auto"/>
        </w:rPr>
        <w:t xml:space="preserve">. </w:t>
      </w:r>
    </w:p>
    <w:p w14:paraId="54EA359C" w14:textId="7CC1FF09" w:rsidR="001F3385" w:rsidRPr="005B7E5F" w:rsidRDefault="001F3385" w:rsidP="005736AF">
      <w:pPr>
        <w:rPr>
          <w:color w:val="auto"/>
        </w:rPr>
      </w:pPr>
      <w:r w:rsidRPr="005B7E5F">
        <w:rPr>
          <w:color w:val="auto"/>
        </w:rPr>
        <w:t xml:space="preserve">The approved provider </w:t>
      </w:r>
      <w:r w:rsidR="00F05A6A" w:rsidRPr="005B7E5F">
        <w:rPr>
          <w:color w:val="auto"/>
        </w:rPr>
        <w:t>states</w:t>
      </w:r>
      <w:r w:rsidRPr="005B7E5F">
        <w:rPr>
          <w:color w:val="auto"/>
        </w:rPr>
        <w:t xml:space="preserve"> that </w:t>
      </w:r>
      <w:r w:rsidR="00F05A6A" w:rsidRPr="005B7E5F">
        <w:rPr>
          <w:color w:val="auto"/>
        </w:rPr>
        <w:t>the service generates a real-time psychotropic management report from the electronic medication management system and asserts the</w:t>
      </w:r>
      <w:r w:rsidR="00E14044" w:rsidRPr="005B7E5F">
        <w:rPr>
          <w:color w:val="auto"/>
        </w:rPr>
        <w:t xml:space="preserve"> psychotropic</w:t>
      </w:r>
      <w:r w:rsidRPr="005B7E5F">
        <w:rPr>
          <w:color w:val="auto"/>
        </w:rPr>
        <w:t xml:space="preserve"> self-assessment tool</w:t>
      </w:r>
      <w:r w:rsidR="00F05A6A" w:rsidRPr="005B7E5F">
        <w:rPr>
          <w:color w:val="auto"/>
        </w:rPr>
        <w:t xml:space="preserve"> (referred to by the Assessment Team) to monitor and record those consumers prescribed psychotropic mediations is not mandated for use. The approved provider does acknowledge however that it is a useful tool and as such has maintained its currency following the site audit. </w:t>
      </w:r>
    </w:p>
    <w:p w14:paraId="48E78A88" w14:textId="5A75E289" w:rsidR="005B7E5F" w:rsidRPr="005B7E5F" w:rsidRDefault="001F3385" w:rsidP="005B7E5F">
      <w:pPr>
        <w:rPr>
          <w:color w:val="auto"/>
        </w:rPr>
      </w:pPr>
      <w:r w:rsidRPr="005B7E5F">
        <w:rPr>
          <w:color w:val="auto"/>
        </w:rPr>
        <w:t>The site audit report included information that behaviour support plans for consumers were current and included strategies to optimise health and well-being.</w:t>
      </w:r>
      <w:r w:rsidR="0021322D" w:rsidRPr="005B7E5F">
        <w:rPr>
          <w:color w:val="auto"/>
        </w:rPr>
        <w:t xml:space="preserve"> Non-pharmacological interventions to support behaviour management were utilised by staff</w:t>
      </w:r>
      <w:r w:rsidR="005B7E5F">
        <w:rPr>
          <w:color w:val="auto"/>
        </w:rPr>
        <w:t>.</w:t>
      </w:r>
    </w:p>
    <w:p w14:paraId="0668193D" w14:textId="1E1A6E4B" w:rsidR="00B143B0" w:rsidRPr="005B7E5F" w:rsidRDefault="0021322D" w:rsidP="005B7E5F">
      <w:pPr>
        <w:rPr>
          <w:color w:val="auto"/>
        </w:rPr>
      </w:pPr>
      <w:r w:rsidRPr="005B7E5F">
        <w:rPr>
          <w:color w:val="auto"/>
        </w:rPr>
        <w:t>I am satisfied the service provides care that optimises consumers’ health and well-being</w:t>
      </w:r>
      <w:r w:rsidR="005B7E5F" w:rsidRPr="005B7E5F">
        <w:rPr>
          <w:color w:val="auto"/>
        </w:rPr>
        <w:t xml:space="preserve"> and is tailored to their needs</w:t>
      </w:r>
      <w:r w:rsidRPr="005B7E5F">
        <w:rPr>
          <w:color w:val="auto"/>
        </w:rPr>
        <w:t xml:space="preserve">.  There is evidence that consumers and representatives are satisfied with the care and services they receive, registered nurses and other health care professionals are involved in care delivery and monitor consumers’ well-being.  The service has </w:t>
      </w:r>
      <w:proofErr w:type="gramStart"/>
      <w:r w:rsidRPr="005B7E5F">
        <w:rPr>
          <w:color w:val="auto"/>
        </w:rPr>
        <w:t>taken action</w:t>
      </w:r>
      <w:proofErr w:type="gramEnd"/>
      <w:r w:rsidRPr="005B7E5F">
        <w:rPr>
          <w:color w:val="auto"/>
        </w:rPr>
        <w:t xml:space="preserve"> to improve its performance relating to the documentation associated with restrictive practice.</w:t>
      </w:r>
    </w:p>
    <w:p w14:paraId="70A64F6A" w14:textId="42AA2F96" w:rsidR="0021322D" w:rsidRPr="005B7E5F" w:rsidRDefault="0021322D" w:rsidP="00434A5E">
      <w:pPr>
        <w:rPr>
          <w:color w:val="auto"/>
        </w:rPr>
      </w:pPr>
      <w:r w:rsidRPr="005B7E5F">
        <w:rPr>
          <w:color w:val="auto"/>
        </w:rPr>
        <w:t xml:space="preserve">For the reasons detailed above, I find this requirement is compliant. </w:t>
      </w:r>
    </w:p>
    <w:p w14:paraId="0668193E" w14:textId="7A4BA4C9" w:rsidR="00B143B0" w:rsidRPr="00853601" w:rsidRDefault="00B143B0" w:rsidP="00B143B0">
      <w:pPr>
        <w:pStyle w:val="Heading3"/>
      </w:pPr>
      <w:r w:rsidRPr="00853601">
        <w:t>Requirement 3(3)(b)</w:t>
      </w:r>
      <w:r>
        <w:tab/>
        <w:t>Compliant</w:t>
      </w:r>
    </w:p>
    <w:p w14:paraId="0668193F" w14:textId="77777777" w:rsidR="00B143B0" w:rsidRPr="008D114F" w:rsidRDefault="00B143B0" w:rsidP="00B143B0">
      <w:pPr>
        <w:rPr>
          <w:i/>
        </w:rPr>
      </w:pPr>
      <w:r w:rsidRPr="008D114F">
        <w:rPr>
          <w:i/>
          <w:szCs w:val="22"/>
        </w:rPr>
        <w:t>Effective management of high impact or high prevalence risks associated with the care of each consumer.</w:t>
      </w:r>
    </w:p>
    <w:p w14:paraId="06681941" w14:textId="130657C7" w:rsidR="00B143B0" w:rsidRPr="00D435F8" w:rsidRDefault="00B143B0" w:rsidP="00B143B0">
      <w:pPr>
        <w:pStyle w:val="Heading3"/>
      </w:pPr>
      <w:r w:rsidRPr="00D435F8">
        <w:t>Requirement 3(3)(c)</w:t>
      </w:r>
      <w:r>
        <w:tab/>
        <w:t>Compliant</w:t>
      </w:r>
    </w:p>
    <w:p w14:paraId="06681942" w14:textId="77777777" w:rsidR="00B143B0" w:rsidRPr="008D114F" w:rsidRDefault="00B143B0" w:rsidP="00B143B0">
      <w:pPr>
        <w:rPr>
          <w:i/>
        </w:rPr>
      </w:pPr>
      <w:r w:rsidRPr="008D114F">
        <w:rPr>
          <w:i/>
          <w:szCs w:val="22"/>
        </w:rPr>
        <w:t>The needs, goals and preferences of consumers nearing the end of life are recognised and addressed, their comfort maximised and their dignity preserved.</w:t>
      </w:r>
    </w:p>
    <w:p w14:paraId="06681944" w14:textId="0AEAFC05" w:rsidR="00B143B0" w:rsidRPr="00D435F8" w:rsidRDefault="00B143B0" w:rsidP="00B143B0">
      <w:pPr>
        <w:pStyle w:val="Heading3"/>
      </w:pPr>
      <w:r w:rsidRPr="00D435F8">
        <w:t>Requirement 3(3)(d)</w:t>
      </w:r>
      <w:r>
        <w:tab/>
        <w:t>Compliant</w:t>
      </w:r>
    </w:p>
    <w:p w14:paraId="06681945" w14:textId="77777777" w:rsidR="00B143B0" w:rsidRPr="008D114F" w:rsidRDefault="00B143B0" w:rsidP="00B143B0">
      <w:pPr>
        <w:rPr>
          <w:i/>
        </w:rPr>
      </w:pPr>
      <w:r w:rsidRPr="008D114F">
        <w:rPr>
          <w:i/>
          <w:szCs w:val="22"/>
        </w:rPr>
        <w:t>Deterioration or change of a consumer’s mental health, cognitive or physical function, capacity or condition is recognised and responded to in a timely manner.</w:t>
      </w:r>
    </w:p>
    <w:p w14:paraId="06681947" w14:textId="2A43C293" w:rsidR="00B143B0" w:rsidRPr="00D435F8" w:rsidRDefault="00B143B0" w:rsidP="00B143B0">
      <w:pPr>
        <w:pStyle w:val="Heading3"/>
      </w:pPr>
      <w:r w:rsidRPr="00D435F8">
        <w:lastRenderedPageBreak/>
        <w:t>Requirement 3(3)(e)</w:t>
      </w:r>
      <w:r>
        <w:tab/>
        <w:t>Compliant</w:t>
      </w:r>
    </w:p>
    <w:p w14:paraId="06681948" w14:textId="77777777" w:rsidR="00B143B0" w:rsidRPr="008D114F" w:rsidRDefault="00B143B0" w:rsidP="00B143B0">
      <w:pPr>
        <w:rPr>
          <w:i/>
        </w:rPr>
      </w:pPr>
      <w:r w:rsidRPr="008D114F">
        <w:rPr>
          <w:i/>
          <w:szCs w:val="22"/>
        </w:rPr>
        <w:t>Information about the consumer’s condition, needs and preferences is documented and communicated within the organisation, and with others where responsibility for care is shared.</w:t>
      </w:r>
    </w:p>
    <w:p w14:paraId="0668194A" w14:textId="3AEDCD37" w:rsidR="00B143B0" w:rsidRPr="00D435F8" w:rsidRDefault="00B143B0" w:rsidP="00B143B0">
      <w:pPr>
        <w:pStyle w:val="Heading3"/>
      </w:pPr>
      <w:r w:rsidRPr="00D435F8">
        <w:t>Requirement 3(3)(f)</w:t>
      </w:r>
      <w:r>
        <w:tab/>
        <w:t>Compliant</w:t>
      </w:r>
    </w:p>
    <w:p w14:paraId="0668194B" w14:textId="77777777" w:rsidR="00B143B0" w:rsidRPr="008D114F" w:rsidRDefault="00B143B0" w:rsidP="00B143B0">
      <w:pPr>
        <w:rPr>
          <w:i/>
        </w:rPr>
      </w:pPr>
      <w:r w:rsidRPr="008D114F">
        <w:rPr>
          <w:i/>
          <w:szCs w:val="22"/>
        </w:rPr>
        <w:t>Timely and appropriate referrals to individuals, other organisations and providers of other care and services.</w:t>
      </w:r>
    </w:p>
    <w:p w14:paraId="0668194D" w14:textId="46285512" w:rsidR="00B143B0" w:rsidRPr="00D435F8" w:rsidRDefault="00B143B0" w:rsidP="00B143B0">
      <w:pPr>
        <w:pStyle w:val="Heading3"/>
      </w:pPr>
      <w:r w:rsidRPr="00D435F8">
        <w:t>Requirement 3(3)(g)</w:t>
      </w:r>
      <w:r>
        <w:tab/>
        <w:t>Compliant</w:t>
      </w:r>
    </w:p>
    <w:p w14:paraId="0668194E" w14:textId="77777777" w:rsidR="00B143B0" w:rsidRPr="008D114F" w:rsidRDefault="00B143B0" w:rsidP="00B143B0">
      <w:pPr>
        <w:tabs>
          <w:tab w:val="right" w:pos="9026"/>
        </w:tabs>
        <w:spacing w:before="0" w:after="0"/>
        <w:outlineLvl w:val="4"/>
        <w:rPr>
          <w:i/>
          <w:szCs w:val="22"/>
        </w:rPr>
      </w:pPr>
      <w:r w:rsidRPr="008D114F">
        <w:rPr>
          <w:i/>
          <w:szCs w:val="22"/>
        </w:rPr>
        <w:t>Minimisation of infection related risks through implementing:</w:t>
      </w:r>
    </w:p>
    <w:p w14:paraId="0668194F" w14:textId="77777777" w:rsidR="00B143B0" w:rsidRPr="008D114F" w:rsidRDefault="00B143B0" w:rsidP="00B143B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6681950" w14:textId="77777777" w:rsidR="00B143B0" w:rsidRPr="008D114F" w:rsidRDefault="00B143B0" w:rsidP="00B143B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681952" w14:textId="77777777" w:rsidR="00B143B0" w:rsidRDefault="00B143B0" w:rsidP="00B143B0"/>
    <w:p w14:paraId="06681953"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54" w14:textId="6C47BDB9"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66819F7" wp14:editId="066819F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243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6681955" w14:textId="77777777" w:rsidR="00B143B0" w:rsidRPr="00FD1B02" w:rsidRDefault="00B143B0" w:rsidP="00B143B0">
      <w:pPr>
        <w:pStyle w:val="Heading3"/>
        <w:shd w:val="clear" w:color="auto" w:fill="F2F2F2" w:themeFill="background1" w:themeFillShade="F2"/>
      </w:pPr>
      <w:r w:rsidRPr="00FD1B02">
        <w:t>Consumer outcome:</w:t>
      </w:r>
    </w:p>
    <w:p w14:paraId="06681956" w14:textId="77777777" w:rsidR="00B143B0" w:rsidRDefault="00B143B0" w:rsidP="00B143B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681957" w14:textId="77777777" w:rsidR="00B143B0" w:rsidRDefault="00B143B0" w:rsidP="00B143B0">
      <w:pPr>
        <w:pStyle w:val="Heading3"/>
        <w:shd w:val="clear" w:color="auto" w:fill="F2F2F2" w:themeFill="background1" w:themeFillShade="F2"/>
      </w:pPr>
      <w:r>
        <w:t>Organisation statement:</w:t>
      </w:r>
    </w:p>
    <w:p w14:paraId="06681958" w14:textId="77777777" w:rsidR="00B143B0" w:rsidRDefault="00B143B0" w:rsidP="00B143B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681959" w14:textId="77777777" w:rsidR="00B143B0" w:rsidRDefault="00B143B0" w:rsidP="00B143B0">
      <w:pPr>
        <w:pStyle w:val="Heading2"/>
      </w:pPr>
      <w:r>
        <w:t>Assessment of Standard 4</w:t>
      </w:r>
    </w:p>
    <w:p w14:paraId="0236E056" w14:textId="30006ED8" w:rsidR="00455963" w:rsidRPr="00813C07" w:rsidRDefault="00151782" w:rsidP="00B143B0">
      <w:pPr>
        <w:rPr>
          <w:rFonts w:eastAsiaTheme="minorHAnsi"/>
          <w:color w:val="auto"/>
        </w:rPr>
      </w:pPr>
      <w:r w:rsidRPr="00813C07">
        <w:rPr>
          <w:rFonts w:eastAsiaTheme="minorHAnsi"/>
          <w:color w:val="auto"/>
        </w:rPr>
        <w:t>Consumers</w:t>
      </w:r>
      <w:r w:rsidR="002F50CE" w:rsidRPr="00813C07">
        <w:rPr>
          <w:rFonts w:eastAsiaTheme="minorHAnsi"/>
          <w:color w:val="auto"/>
        </w:rPr>
        <w:t xml:space="preserve"> said they get the services and supports for daily living that are important for their </w:t>
      </w:r>
      <w:r w:rsidR="009C7D5A" w:rsidRPr="00813C07">
        <w:rPr>
          <w:rFonts w:eastAsiaTheme="minorHAnsi"/>
          <w:color w:val="auto"/>
        </w:rPr>
        <w:t>health</w:t>
      </w:r>
      <w:r w:rsidR="002F50CE" w:rsidRPr="00813C07">
        <w:rPr>
          <w:rFonts w:eastAsiaTheme="minorHAnsi"/>
          <w:color w:val="auto"/>
        </w:rPr>
        <w:t xml:space="preserve"> and well-being</w:t>
      </w:r>
      <w:r w:rsidR="009C7D5A" w:rsidRPr="00813C07">
        <w:rPr>
          <w:rFonts w:eastAsiaTheme="minorHAnsi"/>
          <w:color w:val="auto"/>
        </w:rPr>
        <w:t xml:space="preserve">. Consumers said staff supported them to keep in touch with people who are important to them and to do things that they find interesting. They said there is </w:t>
      </w:r>
      <w:r w:rsidR="00455963" w:rsidRPr="00813C07">
        <w:rPr>
          <w:rFonts w:eastAsiaTheme="minorHAnsi"/>
          <w:color w:val="auto"/>
        </w:rPr>
        <w:t>a</w:t>
      </w:r>
      <w:r w:rsidR="009C7D5A" w:rsidRPr="00813C07">
        <w:rPr>
          <w:rFonts w:eastAsiaTheme="minorHAnsi"/>
          <w:color w:val="auto"/>
        </w:rPr>
        <w:t xml:space="preserve"> lifestyle and activities program that supports their social and leisure interests. </w:t>
      </w:r>
      <w:r w:rsidR="00455963" w:rsidRPr="00813C07">
        <w:rPr>
          <w:rFonts w:eastAsiaTheme="minorHAnsi"/>
          <w:color w:val="auto"/>
        </w:rPr>
        <w:t>Consumers</w:t>
      </w:r>
      <w:r w:rsidR="008D2068" w:rsidRPr="00813C07">
        <w:rPr>
          <w:rFonts w:eastAsiaTheme="minorHAnsi"/>
          <w:color w:val="auto"/>
        </w:rPr>
        <w:t xml:space="preserve"> and staff</w:t>
      </w:r>
      <w:r w:rsidR="00455963" w:rsidRPr="00813C07">
        <w:rPr>
          <w:rFonts w:eastAsiaTheme="minorHAnsi"/>
          <w:color w:val="auto"/>
        </w:rPr>
        <w:t xml:space="preserve"> provided examples of the activities that </w:t>
      </w:r>
      <w:r w:rsidR="008D2068" w:rsidRPr="00813C07">
        <w:rPr>
          <w:rFonts w:eastAsiaTheme="minorHAnsi"/>
          <w:color w:val="auto"/>
        </w:rPr>
        <w:t>consumers</w:t>
      </w:r>
      <w:r w:rsidR="00455963" w:rsidRPr="00813C07">
        <w:rPr>
          <w:rFonts w:eastAsiaTheme="minorHAnsi"/>
          <w:color w:val="auto"/>
        </w:rPr>
        <w:t xml:space="preserve"> enjoy including puzzles, crosswords, walks outside</w:t>
      </w:r>
      <w:r w:rsidR="008D2068" w:rsidRPr="00813C07">
        <w:rPr>
          <w:rFonts w:eastAsiaTheme="minorHAnsi"/>
          <w:color w:val="auto"/>
        </w:rPr>
        <w:t>, art work</w:t>
      </w:r>
      <w:r w:rsidR="00455963" w:rsidRPr="00813C07">
        <w:rPr>
          <w:rFonts w:eastAsiaTheme="minorHAnsi"/>
          <w:color w:val="auto"/>
        </w:rPr>
        <w:t xml:space="preserve"> and bus trips. </w:t>
      </w:r>
    </w:p>
    <w:p w14:paraId="1BA910F0" w14:textId="1343DA73" w:rsidR="008D2068" w:rsidRPr="00813C07" w:rsidRDefault="008D2068" w:rsidP="00B143B0">
      <w:pPr>
        <w:rPr>
          <w:rFonts w:eastAsiaTheme="minorHAnsi"/>
          <w:color w:val="auto"/>
        </w:rPr>
      </w:pPr>
      <w:r w:rsidRPr="00813C07">
        <w:rPr>
          <w:rFonts w:eastAsiaTheme="minorHAnsi"/>
          <w:color w:val="auto"/>
        </w:rPr>
        <w:t xml:space="preserve">Consumers </w:t>
      </w:r>
      <w:r w:rsidR="00A37018" w:rsidRPr="00813C07">
        <w:rPr>
          <w:rFonts w:eastAsiaTheme="minorHAnsi"/>
          <w:color w:val="auto"/>
        </w:rPr>
        <w:t xml:space="preserve">said they felt comfortable talking with staff and were supported </w:t>
      </w:r>
      <w:r w:rsidR="004C5AA9" w:rsidRPr="00813C07">
        <w:rPr>
          <w:rFonts w:eastAsiaTheme="minorHAnsi"/>
          <w:color w:val="auto"/>
        </w:rPr>
        <w:t>during COVID-19 lockdowns to make video calls and telephone calls; they said that face to face visits have recommenced.</w:t>
      </w:r>
    </w:p>
    <w:p w14:paraId="791533DF" w14:textId="1B2880EA" w:rsidR="009C7D5A" w:rsidRPr="00813C07" w:rsidRDefault="009C7D5A" w:rsidP="00B143B0">
      <w:pPr>
        <w:rPr>
          <w:rFonts w:eastAsiaTheme="minorHAnsi"/>
          <w:color w:val="auto"/>
        </w:rPr>
      </w:pPr>
      <w:r w:rsidRPr="00813C07">
        <w:rPr>
          <w:rFonts w:eastAsiaTheme="minorHAnsi"/>
          <w:color w:val="auto"/>
        </w:rPr>
        <w:t>Consumers were generally satisfied with the variety and quantity of the meals they were provided and said the food was of satisfactory quality</w:t>
      </w:r>
      <w:r w:rsidR="00455963" w:rsidRPr="00813C07">
        <w:rPr>
          <w:rFonts w:eastAsiaTheme="minorHAnsi"/>
          <w:color w:val="auto"/>
        </w:rPr>
        <w:t>.</w:t>
      </w:r>
      <w:r w:rsidR="00DA1816" w:rsidRPr="00813C07">
        <w:rPr>
          <w:rFonts w:eastAsiaTheme="minorHAnsi"/>
          <w:color w:val="auto"/>
        </w:rPr>
        <w:t xml:space="preserve"> They were satisfied with the way their dietary needs were communicated to kitchen staff. </w:t>
      </w:r>
    </w:p>
    <w:p w14:paraId="7267EDDC" w14:textId="19ABD395" w:rsidR="00DA1816" w:rsidRPr="00544B03" w:rsidRDefault="00DA1816" w:rsidP="00B143B0">
      <w:pPr>
        <w:rPr>
          <w:rFonts w:eastAsiaTheme="minorHAnsi"/>
          <w:color w:val="auto"/>
        </w:rPr>
      </w:pPr>
      <w:r w:rsidRPr="00813C07">
        <w:rPr>
          <w:rFonts w:eastAsiaTheme="minorHAnsi"/>
          <w:color w:val="auto"/>
        </w:rPr>
        <w:t>Care planning documentation included details about consumers’ backgrounds and their leisure and lifestyle preferences.  Information was detailed and addressed consumers’ emotional, spiritual and social requirements in addition to their leisure preferences. Care plans evidenced involvement of other organisations and providers of care including pastoral care and hairdressing services.</w:t>
      </w:r>
      <w:r w:rsidR="00BE1DCA">
        <w:rPr>
          <w:rFonts w:eastAsiaTheme="minorHAnsi"/>
          <w:color w:val="auto"/>
        </w:rPr>
        <w:t xml:space="preserve"> Further evidence of engagement and involvement with external organisations was submitted in the approved provider’s response to the site audit report.  </w:t>
      </w:r>
      <w:r>
        <w:rPr>
          <w:rFonts w:eastAsiaTheme="minorHAnsi"/>
          <w:color w:val="0000FF"/>
        </w:rPr>
        <w:t xml:space="preserve"> </w:t>
      </w:r>
    </w:p>
    <w:p w14:paraId="279D4734" w14:textId="77777777" w:rsidR="001413EC" w:rsidRPr="00813C07" w:rsidRDefault="00455963" w:rsidP="00B143B0">
      <w:pPr>
        <w:rPr>
          <w:rFonts w:eastAsiaTheme="minorHAnsi"/>
          <w:color w:val="auto"/>
        </w:rPr>
      </w:pPr>
      <w:r w:rsidRPr="00813C07">
        <w:rPr>
          <w:rFonts w:eastAsiaTheme="minorHAnsi"/>
          <w:color w:val="auto"/>
        </w:rPr>
        <w:t xml:space="preserve">Lifestyle staff explained the assessment process that is completed for new consumers and said this informs care planning. </w:t>
      </w:r>
      <w:r w:rsidR="008D2068" w:rsidRPr="00813C07">
        <w:rPr>
          <w:rFonts w:eastAsiaTheme="minorHAnsi"/>
          <w:color w:val="auto"/>
        </w:rPr>
        <w:t xml:space="preserve">Consumer feedback is sought during </w:t>
      </w:r>
      <w:r w:rsidR="008D2068" w:rsidRPr="00813C07">
        <w:rPr>
          <w:rFonts w:eastAsiaTheme="minorHAnsi"/>
          <w:color w:val="auto"/>
        </w:rPr>
        <w:lastRenderedPageBreak/>
        <w:t xml:space="preserve">the monthly consumer meetings and through the completion of monthly surveys; verbal feedback from consumers is also sought. </w:t>
      </w:r>
      <w:r w:rsidRPr="00813C07">
        <w:rPr>
          <w:rFonts w:eastAsiaTheme="minorHAnsi"/>
          <w:color w:val="auto"/>
        </w:rPr>
        <w:t xml:space="preserve">The monthly lifestyle calendar </w:t>
      </w:r>
      <w:r w:rsidR="008D2068" w:rsidRPr="00813C07">
        <w:rPr>
          <w:rFonts w:eastAsiaTheme="minorHAnsi"/>
          <w:color w:val="auto"/>
        </w:rPr>
        <w:t xml:space="preserve">is developed based on this information and is displayed within the service. </w:t>
      </w:r>
    </w:p>
    <w:p w14:paraId="07C932B5" w14:textId="16BA682A" w:rsidR="00455963" w:rsidRPr="00813C07" w:rsidRDefault="00455963" w:rsidP="00B143B0">
      <w:pPr>
        <w:rPr>
          <w:rFonts w:eastAsiaTheme="minorHAnsi"/>
          <w:color w:val="auto"/>
        </w:rPr>
      </w:pPr>
      <w:r w:rsidRPr="00813C07">
        <w:rPr>
          <w:rFonts w:eastAsiaTheme="minorHAnsi"/>
          <w:color w:val="auto"/>
        </w:rPr>
        <w:t xml:space="preserve">Staff interviewed by the Assessment Team demonstrated a sound understanding of consumers’ background and lifestyle needs and preferences. They could describe the various ways they support consumers including </w:t>
      </w:r>
      <w:r w:rsidR="001413EC" w:rsidRPr="00813C07">
        <w:rPr>
          <w:rFonts w:eastAsiaTheme="minorHAnsi"/>
          <w:color w:val="auto"/>
        </w:rPr>
        <w:t xml:space="preserve">when providing emotional support to a consumer who is feeling low. </w:t>
      </w:r>
    </w:p>
    <w:p w14:paraId="31BB5564" w14:textId="2516FE21" w:rsidR="001413EC" w:rsidRPr="00813C07" w:rsidRDefault="001413EC" w:rsidP="00B143B0">
      <w:pPr>
        <w:rPr>
          <w:rFonts w:eastAsiaTheme="minorHAnsi"/>
          <w:color w:val="auto"/>
        </w:rPr>
      </w:pPr>
      <w:r w:rsidRPr="00813C07">
        <w:rPr>
          <w:rFonts w:eastAsiaTheme="minorHAnsi"/>
          <w:color w:val="auto"/>
        </w:rPr>
        <w:t xml:space="preserve">The service can access a range of support personnel including minsters of religion, other religious personnel and </w:t>
      </w:r>
      <w:r w:rsidR="00DA1816" w:rsidRPr="00813C07">
        <w:rPr>
          <w:rFonts w:eastAsiaTheme="minorHAnsi"/>
          <w:color w:val="auto"/>
        </w:rPr>
        <w:t xml:space="preserve">indigenous </w:t>
      </w:r>
      <w:r w:rsidRPr="00813C07">
        <w:rPr>
          <w:rFonts w:eastAsiaTheme="minorHAnsi"/>
          <w:color w:val="auto"/>
        </w:rPr>
        <w:t xml:space="preserve">support workers. </w:t>
      </w:r>
      <w:r w:rsidR="00DA1816" w:rsidRPr="00813C07">
        <w:rPr>
          <w:rFonts w:eastAsiaTheme="minorHAnsi"/>
          <w:color w:val="auto"/>
        </w:rPr>
        <w:t xml:space="preserve"> A number of consumers received services under the </w:t>
      </w:r>
      <w:r w:rsidR="00813C07" w:rsidRPr="00813C07">
        <w:rPr>
          <w:rFonts w:eastAsiaTheme="minorHAnsi"/>
          <w:color w:val="auto"/>
        </w:rPr>
        <w:t>N</w:t>
      </w:r>
      <w:r w:rsidR="00DA1816" w:rsidRPr="00813C07">
        <w:rPr>
          <w:rFonts w:eastAsiaTheme="minorHAnsi"/>
          <w:color w:val="auto"/>
        </w:rPr>
        <w:t xml:space="preserve">ational Disability </w:t>
      </w:r>
      <w:r w:rsidR="00813C07" w:rsidRPr="00813C07">
        <w:rPr>
          <w:rFonts w:eastAsiaTheme="minorHAnsi"/>
          <w:color w:val="auto"/>
        </w:rPr>
        <w:t>I</w:t>
      </w:r>
      <w:r w:rsidR="00DA1816" w:rsidRPr="00813C07">
        <w:rPr>
          <w:rFonts w:eastAsiaTheme="minorHAnsi"/>
          <w:color w:val="auto"/>
        </w:rPr>
        <w:t>nsurance Scheme</w:t>
      </w:r>
      <w:r w:rsidR="00813C07" w:rsidRPr="00813C07">
        <w:rPr>
          <w:rFonts w:eastAsiaTheme="minorHAnsi"/>
          <w:color w:val="auto"/>
        </w:rPr>
        <w:t>.</w:t>
      </w:r>
    </w:p>
    <w:p w14:paraId="2380C1EF" w14:textId="77777777" w:rsidR="00026F29" w:rsidRDefault="001413EC" w:rsidP="00026F29">
      <w:pPr>
        <w:rPr>
          <w:rFonts w:eastAsiaTheme="minorHAnsi"/>
          <w:color w:val="auto"/>
        </w:rPr>
      </w:pPr>
      <w:r w:rsidRPr="00813C07">
        <w:rPr>
          <w:rFonts w:eastAsiaTheme="minorHAnsi"/>
          <w:color w:val="auto"/>
        </w:rPr>
        <w:t xml:space="preserve">External factors including COVID-19 had impacted the engagement that the service and the consumers had with the broader community. Staff said the service is gradually </w:t>
      </w:r>
      <w:r w:rsidR="00DA1816" w:rsidRPr="00813C07">
        <w:rPr>
          <w:rFonts w:eastAsiaTheme="minorHAnsi"/>
          <w:color w:val="auto"/>
        </w:rPr>
        <w:t xml:space="preserve">increasing participation in community events and activities. Volunteers have returned to the </w:t>
      </w:r>
      <w:proofErr w:type="gramStart"/>
      <w:r w:rsidR="00813C07" w:rsidRPr="00813C07">
        <w:rPr>
          <w:rFonts w:eastAsiaTheme="minorHAnsi"/>
          <w:color w:val="auto"/>
        </w:rPr>
        <w:t>service,</w:t>
      </w:r>
      <w:proofErr w:type="gramEnd"/>
      <w:r w:rsidR="00DA1816" w:rsidRPr="00813C07">
        <w:rPr>
          <w:rFonts w:eastAsiaTheme="minorHAnsi"/>
          <w:color w:val="auto"/>
        </w:rPr>
        <w:t xml:space="preserve"> regular bus trips have resumed and lifestyle staff are exploring options to support consumers</w:t>
      </w:r>
      <w:r w:rsidR="00813C07" w:rsidRPr="00813C07">
        <w:rPr>
          <w:rFonts w:eastAsiaTheme="minorHAnsi"/>
          <w:color w:val="auto"/>
        </w:rPr>
        <w:t>’</w:t>
      </w:r>
      <w:r w:rsidR="00DA1816" w:rsidRPr="00813C07">
        <w:rPr>
          <w:rFonts w:eastAsiaTheme="minorHAnsi"/>
          <w:color w:val="auto"/>
        </w:rPr>
        <w:t xml:space="preserve"> engagement in community based activities. </w:t>
      </w:r>
    </w:p>
    <w:p w14:paraId="75A46C27" w14:textId="5DAEB9E7" w:rsidR="008D2068" w:rsidRPr="00813C07" w:rsidRDefault="008D2068" w:rsidP="00B143B0">
      <w:pPr>
        <w:rPr>
          <w:rFonts w:eastAsiaTheme="minorHAnsi"/>
          <w:color w:val="auto"/>
        </w:rPr>
      </w:pPr>
      <w:r w:rsidRPr="00813C07">
        <w:rPr>
          <w:rFonts w:eastAsiaTheme="minorHAnsi"/>
          <w:color w:val="auto"/>
        </w:rPr>
        <w:t>The Assessment Team observed group activities occurring throughout the site audit that included art, craft, music, bingo, table games, bus trips and bird feeding.</w:t>
      </w:r>
      <w:r w:rsidR="00DA1816" w:rsidRPr="00813C07">
        <w:rPr>
          <w:rFonts w:eastAsiaTheme="minorHAnsi"/>
          <w:color w:val="auto"/>
        </w:rPr>
        <w:t xml:space="preserve"> Equipment and resources provided to consumers was observed to be safe, clean and well-maintained. This included art and craft supplies, virtual reality equipment, bingo materials</w:t>
      </w:r>
      <w:r w:rsidR="00584518" w:rsidRPr="00813C07">
        <w:rPr>
          <w:rFonts w:eastAsiaTheme="minorHAnsi"/>
          <w:color w:val="auto"/>
        </w:rPr>
        <w:t xml:space="preserve">, movies, tools and electronic equipment. </w:t>
      </w:r>
      <w:r w:rsidR="00DA1816" w:rsidRPr="00813C07">
        <w:rPr>
          <w:rFonts w:eastAsiaTheme="minorHAnsi"/>
          <w:color w:val="auto"/>
        </w:rPr>
        <w:t xml:space="preserve"> </w:t>
      </w:r>
    </w:p>
    <w:p w14:paraId="0668195B" w14:textId="604A2C5F" w:rsidR="00B143B0" w:rsidRPr="00032B17" w:rsidRDefault="00B143B0" w:rsidP="00B143B0">
      <w:pPr>
        <w:rPr>
          <w:rFonts w:eastAsia="Calibri"/>
        </w:rPr>
      </w:pPr>
      <w:r w:rsidRPr="00154403">
        <w:rPr>
          <w:rFonts w:eastAsiaTheme="minorHAnsi"/>
        </w:rPr>
        <w:t xml:space="preserve">The Quality Standard is assessed </w:t>
      </w:r>
      <w:r w:rsidR="00584518">
        <w:rPr>
          <w:rFonts w:eastAsiaTheme="minorHAnsi"/>
        </w:rPr>
        <w:t xml:space="preserve">as </w:t>
      </w:r>
      <w:r w:rsidR="00BF0B56">
        <w:rPr>
          <w:rFonts w:eastAsiaTheme="minorHAnsi"/>
        </w:rPr>
        <w:t>c</w:t>
      </w:r>
      <w:r w:rsidR="00584518">
        <w:rPr>
          <w:rFonts w:eastAsiaTheme="minorHAnsi"/>
        </w:rPr>
        <w:t>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584518">
        <w:rPr>
          <w:rFonts w:eastAsiaTheme="minorHAnsi"/>
        </w:rPr>
        <w:t xml:space="preserve">as </w:t>
      </w:r>
      <w:r w:rsidR="00BF0B56">
        <w:rPr>
          <w:rFonts w:eastAsiaTheme="minorHAnsi"/>
        </w:rPr>
        <w:t>c</w:t>
      </w:r>
      <w:r w:rsidR="00584518">
        <w:rPr>
          <w:rFonts w:eastAsiaTheme="minorHAnsi"/>
        </w:rPr>
        <w:t>ompliant.</w:t>
      </w:r>
    </w:p>
    <w:p w14:paraId="0668195C" w14:textId="66347D7D" w:rsidR="00B143B0" w:rsidRDefault="00B143B0" w:rsidP="00B143B0">
      <w:pPr>
        <w:pStyle w:val="Heading2"/>
      </w:pPr>
      <w:r>
        <w:t>Assessment of Standard 4 Requirements</w:t>
      </w:r>
      <w:r w:rsidRPr="0066387A">
        <w:rPr>
          <w:i/>
          <w:color w:val="0000FF"/>
          <w:sz w:val="24"/>
          <w:szCs w:val="24"/>
        </w:rPr>
        <w:t xml:space="preserve"> </w:t>
      </w:r>
    </w:p>
    <w:p w14:paraId="0668195D" w14:textId="06BF140F" w:rsidR="00B143B0" w:rsidRPr="00314FF7" w:rsidRDefault="00B143B0" w:rsidP="00B143B0">
      <w:pPr>
        <w:pStyle w:val="Heading3"/>
      </w:pPr>
      <w:r w:rsidRPr="00314FF7">
        <w:t>Requirement 4(3)(a)</w:t>
      </w:r>
      <w:r>
        <w:tab/>
        <w:t>Compliant</w:t>
      </w:r>
    </w:p>
    <w:p w14:paraId="0668195E" w14:textId="77777777" w:rsidR="00B143B0" w:rsidRPr="008D114F" w:rsidRDefault="00B143B0" w:rsidP="00B143B0">
      <w:pPr>
        <w:rPr>
          <w:i/>
        </w:rPr>
      </w:pPr>
      <w:r w:rsidRPr="008D114F">
        <w:rPr>
          <w:i/>
        </w:rPr>
        <w:t>Each consumer gets safe and effective services and supports for daily living that meet the consumer’s needs, goals and preferences and optimise their independence, health, well-being and quality of life.</w:t>
      </w:r>
    </w:p>
    <w:p w14:paraId="06681960" w14:textId="7D095DDA" w:rsidR="00B143B0" w:rsidRPr="00D435F8" w:rsidRDefault="00B143B0" w:rsidP="00B143B0">
      <w:pPr>
        <w:pStyle w:val="Heading3"/>
      </w:pPr>
      <w:r w:rsidRPr="00D435F8">
        <w:t>Requirement 4(3)(b)</w:t>
      </w:r>
      <w:r>
        <w:tab/>
        <w:t>Compliant</w:t>
      </w:r>
    </w:p>
    <w:p w14:paraId="06681961" w14:textId="77777777" w:rsidR="00B143B0" w:rsidRPr="008D114F" w:rsidRDefault="00B143B0" w:rsidP="00B143B0">
      <w:pPr>
        <w:rPr>
          <w:i/>
        </w:rPr>
      </w:pPr>
      <w:r w:rsidRPr="008D114F">
        <w:rPr>
          <w:i/>
        </w:rPr>
        <w:t>Services and supports for daily living promote each consumer’s emotional, spiritual and psychological well-being.</w:t>
      </w:r>
    </w:p>
    <w:p w14:paraId="06681963" w14:textId="712D9347" w:rsidR="00B143B0" w:rsidRPr="00D435F8" w:rsidRDefault="00B143B0" w:rsidP="00B143B0">
      <w:pPr>
        <w:pStyle w:val="Heading3"/>
      </w:pPr>
      <w:r w:rsidRPr="00D435F8">
        <w:t>Requirement 4(3)(c)</w:t>
      </w:r>
      <w:r>
        <w:tab/>
        <w:t>Compliant</w:t>
      </w:r>
    </w:p>
    <w:p w14:paraId="06681964" w14:textId="77777777" w:rsidR="00B143B0" w:rsidRPr="008D114F" w:rsidRDefault="00B143B0" w:rsidP="00B143B0">
      <w:pPr>
        <w:rPr>
          <w:i/>
        </w:rPr>
      </w:pPr>
      <w:r w:rsidRPr="008D114F">
        <w:rPr>
          <w:i/>
        </w:rPr>
        <w:t>Services and supports for daily living assist each consumer to:</w:t>
      </w:r>
    </w:p>
    <w:p w14:paraId="06681965" w14:textId="77777777" w:rsidR="00B143B0" w:rsidRPr="008D114F" w:rsidRDefault="00B143B0" w:rsidP="00B143B0">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06681966" w14:textId="77777777" w:rsidR="00B143B0" w:rsidRPr="008D114F" w:rsidRDefault="00B143B0" w:rsidP="00B143B0">
      <w:pPr>
        <w:numPr>
          <w:ilvl w:val="0"/>
          <w:numId w:val="26"/>
        </w:numPr>
        <w:tabs>
          <w:tab w:val="right" w:pos="9026"/>
        </w:tabs>
        <w:spacing w:before="0" w:after="0"/>
        <w:ind w:left="567" w:hanging="425"/>
        <w:outlineLvl w:val="4"/>
        <w:rPr>
          <w:i/>
        </w:rPr>
      </w:pPr>
      <w:r w:rsidRPr="008D114F">
        <w:rPr>
          <w:i/>
        </w:rPr>
        <w:t>have social and personal relationships; and</w:t>
      </w:r>
    </w:p>
    <w:p w14:paraId="06681967" w14:textId="77777777" w:rsidR="00B143B0" w:rsidRPr="008D114F" w:rsidRDefault="00B143B0" w:rsidP="00B143B0">
      <w:pPr>
        <w:numPr>
          <w:ilvl w:val="0"/>
          <w:numId w:val="26"/>
        </w:numPr>
        <w:tabs>
          <w:tab w:val="right" w:pos="9026"/>
        </w:tabs>
        <w:spacing w:before="0" w:after="0"/>
        <w:ind w:left="567" w:hanging="425"/>
        <w:outlineLvl w:val="4"/>
        <w:rPr>
          <w:i/>
        </w:rPr>
      </w:pPr>
      <w:r w:rsidRPr="008D114F">
        <w:rPr>
          <w:i/>
        </w:rPr>
        <w:t>do the things of interest to them.</w:t>
      </w:r>
    </w:p>
    <w:p w14:paraId="06681969" w14:textId="52491290" w:rsidR="00B143B0" w:rsidRPr="00D435F8" w:rsidRDefault="00B143B0" w:rsidP="00B143B0">
      <w:pPr>
        <w:pStyle w:val="Heading3"/>
      </w:pPr>
      <w:r w:rsidRPr="00D435F8">
        <w:t>Requirement 4(3)(d)</w:t>
      </w:r>
      <w:r>
        <w:tab/>
        <w:t>Compliant</w:t>
      </w:r>
    </w:p>
    <w:p w14:paraId="0668196A" w14:textId="77777777" w:rsidR="00B143B0" w:rsidRPr="008D114F" w:rsidRDefault="00B143B0" w:rsidP="00B143B0">
      <w:pPr>
        <w:rPr>
          <w:i/>
        </w:rPr>
      </w:pPr>
      <w:r w:rsidRPr="008D114F">
        <w:rPr>
          <w:i/>
        </w:rPr>
        <w:t>Information about the consumer’s condition, needs and preferences is communicated within the organisation, and with others where responsibility for care is shared.</w:t>
      </w:r>
    </w:p>
    <w:p w14:paraId="0668196C" w14:textId="62D08CAD" w:rsidR="00B143B0" w:rsidRPr="00D435F8" w:rsidRDefault="00B143B0" w:rsidP="00B143B0">
      <w:pPr>
        <w:pStyle w:val="Heading3"/>
      </w:pPr>
      <w:r w:rsidRPr="00D435F8">
        <w:t>Requirement 4(3)(e)</w:t>
      </w:r>
      <w:r>
        <w:tab/>
        <w:t>Compliant</w:t>
      </w:r>
    </w:p>
    <w:p w14:paraId="0668196D" w14:textId="77777777" w:rsidR="00B143B0" w:rsidRPr="008D114F" w:rsidRDefault="00B143B0" w:rsidP="00B143B0">
      <w:pPr>
        <w:rPr>
          <w:i/>
        </w:rPr>
      </w:pPr>
      <w:r w:rsidRPr="008D114F">
        <w:rPr>
          <w:i/>
        </w:rPr>
        <w:t>Timely and appropriate referrals to individuals, other organisations and providers of other care and services.</w:t>
      </w:r>
    </w:p>
    <w:p w14:paraId="0668196F" w14:textId="18A36309" w:rsidR="00B143B0" w:rsidRPr="00D435F8" w:rsidRDefault="00B143B0" w:rsidP="00B143B0">
      <w:pPr>
        <w:pStyle w:val="Heading3"/>
      </w:pPr>
      <w:r w:rsidRPr="00D435F8">
        <w:t>Requirement 4(3)(f)</w:t>
      </w:r>
      <w:r>
        <w:tab/>
        <w:t>Compliant</w:t>
      </w:r>
    </w:p>
    <w:p w14:paraId="06681970" w14:textId="77777777" w:rsidR="00B143B0" w:rsidRPr="008D114F" w:rsidRDefault="00B143B0" w:rsidP="00B143B0">
      <w:pPr>
        <w:rPr>
          <w:i/>
        </w:rPr>
      </w:pPr>
      <w:r w:rsidRPr="008D114F">
        <w:rPr>
          <w:i/>
        </w:rPr>
        <w:t>Where meals are provided, they are varied and of suitable quality and quantity.</w:t>
      </w:r>
    </w:p>
    <w:p w14:paraId="06681972" w14:textId="1EC19487" w:rsidR="00B143B0" w:rsidRPr="00D435F8" w:rsidRDefault="00B143B0" w:rsidP="00B143B0">
      <w:pPr>
        <w:pStyle w:val="Heading3"/>
      </w:pPr>
      <w:r w:rsidRPr="00D435F8">
        <w:t>Requirement 4(3)(g)</w:t>
      </w:r>
      <w:r>
        <w:tab/>
        <w:t>Compliant</w:t>
      </w:r>
    </w:p>
    <w:p w14:paraId="06681973" w14:textId="77777777" w:rsidR="00B143B0" w:rsidRPr="008D114F" w:rsidRDefault="00B143B0" w:rsidP="00B143B0">
      <w:pPr>
        <w:rPr>
          <w:i/>
        </w:rPr>
      </w:pPr>
      <w:r w:rsidRPr="008D114F">
        <w:rPr>
          <w:i/>
        </w:rPr>
        <w:t>Where equipment is provided, it is safe, suitable, clean and well maintained.</w:t>
      </w:r>
    </w:p>
    <w:p w14:paraId="06681975" w14:textId="77777777" w:rsidR="00B143B0" w:rsidRPr="00314FF7" w:rsidRDefault="00B143B0" w:rsidP="00B143B0"/>
    <w:p w14:paraId="06681976"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77" w14:textId="00226A09"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66819F9" wp14:editId="066819F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86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149CB" w:rsidRPr="00EB1D71">
        <w:rPr>
          <w:color w:val="FFFFFF" w:themeColor="background1"/>
          <w:sz w:val="36"/>
        </w:rPr>
        <w:t xml:space="preserve"> </w:t>
      </w:r>
      <w:r w:rsidRPr="00EB1D71">
        <w:rPr>
          <w:color w:val="FFFFFF" w:themeColor="background1"/>
          <w:sz w:val="36"/>
        </w:rPr>
        <w:br/>
        <w:t>Organisation’s service environment</w:t>
      </w:r>
    </w:p>
    <w:p w14:paraId="06681978" w14:textId="77777777" w:rsidR="00B143B0" w:rsidRPr="00FD1B02" w:rsidRDefault="00B143B0" w:rsidP="00B143B0">
      <w:pPr>
        <w:pStyle w:val="Heading3"/>
        <w:shd w:val="clear" w:color="auto" w:fill="F2F2F2" w:themeFill="background1" w:themeFillShade="F2"/>
      </w:pPr>
      <w:r w:rsidRPr="00FD1B02">
        <w:t>Consumer outcome:</w:t>
      </w:r>
    </w:p>
    <w:p w14:paraId="06681979" w14:textId="77777777" w:rsidR="00B143B0" w:rsidRDefault="00B143B0" w:rsidP="00B143B0">
      <w:pPr>
        <w:numPr>
          <w:ilvl w:val="0"/>
          <w:numId w:val="5"/>
        </w:numPr>
        <w:shd w:val="clear" w:color="auto" w:fill="F2F2F2" w:themeFill="background1" w:themeFillShade="F2"/>
      </w:pPr>
      <w:r>
        <w:t>I feel I belong and I am safe and comfortable in the organisation’s service environment.</w:t>
      </w:r>
    </w:p>
    <w:p w14:paraId="0668197A" w14:textId="77777777" w:rsidR="00B143B0" w:rsidRDefault="00B143B0" w:rsidP="00B143B0">
      <w:pPr>
        <w:pStyle w:val="Heading3"/>
        <w:shd w:val="clear" w:color="auto" w:fill="F2F2F2" w:themeFill="background1" w:themeFillShade="F2"/>
      </w:pPr>
      <w:r>
        <w:t>Organisation statement:</w:t>
      </w:r>
    </w:p>
    <w:p w14:paraId="0668197B" w14:textId="77777777" w:rsidR="00B143B0" w:rsidRDefault="00B143B0" w:rsidP="00B143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668197C" w14:textId="77777777" w:rsidR="00B143B0" w:rsidRDefault="00B143B0" w:rsidP="00B143B0">
      <w:pPr>
        <w:pStyle w:val="Heading2"/>
      </w:pPr>
      <w:r>
        <w:t>Assessment of Standard 5</w:t>
      </w:r>
    </w:p>
    <w:p w14:paraId="0668197D" w14:textId="53DC9AF6" w:rsidR="00B143B0" w:rsidRPr="00234EEA" w:rsidRDefault="00344E59" w:rsidP="00B143B0">
      <w:pPr>
        <w:rPr>
          <w:rFonts w:eastAsiaTheme="minorHAnsi"/>
          <w:color w:val="auto"/>
        </w:rPr>
      </w:pPr>
      <w:r w:rsidRPr="00234EEA">
        <w:rPr>
          <w:rFonts w:eastAsiaTheme="minorHAnsi"/>
          <w:color w:val="auto"/>
        </w:rPr>
        <w:t xml:space="preserve">Consumers generally provided positive feedback </w:t>
      </w:r>
      <w:r w:rsidR="0074197C" w:rsidRPr="00234EEA">
        <w:rPr>
          <w:rFonts w:eastAsiaTheme="minorHAnsi"/>
          <w:color w:val="auto"/>
        </w:rPr>
        <w:t>about the environment saying they felt safe, could move freely within the service and</w:t>
      </w:r>
      <w:r w:rsidR="00382F1A" w:rsidRPr="00234EEA">
        <w:rPr>
          <w:rFonts w:eastAsiaTheme="minorHAnsi"/>
          <w:color w:val="auto"/>
        </w:rPr>
        <w:t xml:space="preserve"> that it</w:t>
      </w:r>
      <w:r w:rsidR="0074197C" w:rsidRPr="00234EEA">
        <w:rPr>
          <w:rFonts w:eastAsiaTheme="minorHAnsi"/>
          <w:color w:val="auto"/>
        </w:rPr>
        <w:t xml:space="preserve"> felt like home</w:t>
      </w:r>
      <w:r w:rsidR="00382F1A" w:rsidRPr="00234EEA">
        <w:rPr>
          <w:rFonts w:eastAsiaTheme="minorHAnsi"/>
          <w:color w:val="auto"/>
        </w:rPr>
        <w:t xml:space="preserve">. Consumers spoke highly of the cleanliness of the service and said that staff accommodated their requests and preferences. </w:t>
      </w:r>
    </w:p>
    <w:p w14:paraId="1CF217C3" w14:textId="77777777" w:rsidR="00382F1A" w:rsidRPr="00234EEA" w:rsidRDefault="00382F1A" w:rsidP="00B143B0">
      <w:pPr>
        <w:rPr>
          <w:rFonts w:eastAsiaTheme="minorHAnsi"/>
          <w:color w:val="auto"/>
        </w:rPr>
      </w:pPr>
      <w:r w:rsidRPr="00234EEA">
        <w:rPr>
          <w:rFonts w:eastAsiaTheme="minorHAnsi"/>
          <w:color w:val="auto"/>
        </w:rPr>
        <w:t xml:space="preserve">Staff described the cleaning schedule that guide them in their work and could detail the processes they use when undertaking cleaning for consumers who have an infection. This included the appropriate use of personal protective equipment. Laundry staff demonstrated an understanding of the processes they use to minimise the spread of infection, including for example separate areas for clean and dirty laundry. </w:t>
      </w:r>
    </w:p>
    <w:p w14:paraId="26EF5E4C" w14:textId="7BA20609" w:rsidR="00382F1A" w:rsidRPr="00234EEA" w:rsidRDefault="00382F1A" w:rsidP="00B143B0">
      <w:pPr>
        <w:rPr>
          <w:rFonts w:eastAsiaTheme="minorHAnsi"/>
          <w:color w:val="auto"/>
        </w:rPr>
      </w:pPr>
      <w:r w:rsidRPr="00234EEA">
        <w:rPr>
          <w:rFonts w:eastAsiaTheme="minorHAnsi"/>
          <w:color w:val="auto"/>
        </w:rPr>
        <w:t xml:space="preserve">Staff </w:t>
      </w:r>
      <w:r w:rsidR="00545999" w:rsidRPr="00234EEA">
        <w:rPr>
          <w:rFonts w:eastAsiaTheme="minorHAnsi"/>
          <w:color w:val="auto"/>
        </w:rPr>
        <w:t xml:space="preserve">said they have the equipment they need and </w:t>
      </w:r>
      <w:r w:rsidRPr="00234EEA">
        <w:rPr>
          <w:rFonts w:eastAsiaTheme="minorHAnsi"/>
          <w:color w:val="auto"/>
        </w:rPr>
        <w:t>explained how they manage broken equipment or the identification of hazards in the environment.  They</w:t>
      </w:r>
      <w:r w:rsidR="004D72BB" w:rsidRPr="00234EEA">
        <w:rPr>
          <w:rFonts w:eastAsiaTheme="minorHAnsi"/>
          <w:color w:val="auto"/>
        </w:rPr>
        <w:t xml:space="preserve"> said they document the matter and </w:t>
      </w:r>
      <w:proofErr w:type="gramStart"/>
      <w:r w:rsidR="004D72BB" w:rsidRPr="00234EEA">
        <w:rPr>
          <w:rFonts w:eastAsiaTheme="minorHAnsi"/>
          <w:color w:val="auto"/>
        </w:rPr>
        <w:t>take action</w:t>
      </w:r>
      <w:proofErr w:type="gramEnd"/>
      <w:r w:rsidRPr="00234EEA">
        <w:rPr>
          <w:rFonts w:eastAsiaTheme="minorHAnsi"/>
          <w:color w:val="auto"/>
        </w:rPr>
        <w:t xml:space="preserve"> to support consumer</w:t>
      </w:r>
      <w:r w:rsidR="004D72BB" w:rsidRPr="00234EEA">
        <w:rPr>
          <w:rFonts w:eastAsiaTheme="minorHAnsi"/>
          <w:color w:val="auto"/>
        </w:rPr>
        <w:t>s’</w:t>
      </w:r>
      <w:r w:rsidRPr="00234EEA">
        <w:rPr>
          <w:rFonts w:eastAsiaTheme="minorHAnsi"/>
          <w:color w:val="auto"/>
        </w:rPr>
        <w:t xml:space="preserve"> safety</w:t>
      </w:r>
      <w:r w:rsidR="004D72BB" w:rsidRPr="00234EEA">
        <w:rPr>
          <w:rFonts w:eastAsiaTheme="minorHAnsi"/>
          <w:color w:val="auto"/>
        </w:rPr>
        <w:t xml:space="preserve">; they said urgent matters are escalated to a registered nurse or manager. </w:t>
      </w:r>
    </w:p>
    <w:p w14:paraId="6908ED37" w14:textId="595AD15B" w:rsidR="0074197C" w:rsidRPr="00234EEA" w:rsidRDefault="0074197C" w:rsidP="00B143B0">
      <w:pPr>
        <w:rPr>
          <w:rFonts w:eastAsiaTheme="minorHAnsi"/>
          <w:color w:val="auto"/>
        </w:rPr>
      </w:pPr>
      <w:r w:rsidRPr="00234EEA">
        <w:rPr>
          <w:rFonts w:eastAsiaTheme="minorHAnsi"/>
          <w:color w:val="auto"/>
        </w:rPr>
        <w:t>The Assessment Team found that the service has a welcoming environment and directional signage supported consumers and visitors to find their way through the service. The service was of an appropriate temperature</w:t>
      </w:r>
      <w:r w:rsidR="004D72BB" w:rsidRPr="00234EEA">
        <w:rPr>
          <w:rFonts w:eastAsiaTheme="minorHAnsi"/>
          <w:color w:val="auto"/>
        </w:rPr>
        <w:t xml:space="preserve"> and </w:t>
      </w:r>
      <w:r w:rsidRPr="00234EEA">
        <w:rPr>
          <w:rFonts w:eastAsiaTheme="minorHAnsi"/>
          <w:color w:val="auto"/>
        </w:rPr>
        <w:t>there was adequate lighting</w:t>
      </w:r>
      <w:r w:rsidR="004D72BB" w:rsidRPr="00234EEA">
        <w:rPr>
          <w:rFonts w:eastAsiaTheme="minorHAnsi"/>
          <w:color w:val="auto"/>
        </w:rPr>
        <w:t>. F</w:t>
      </w:r>
      <w:r w:rsidRPr="00234EEA">
        <w:rPr>
          <w:rFonts w:eastAsiaTheme="minorHAnsi"/>
          <w:color w:val="auto"/>
        </w:rPr>
        <w:t xml:space="preserve">urniture, fittings and equipment were safe, clean and well-maintained. </w:t>
      </w:r>
    </w:p>
    <w:p w14:paraId="2F01F04C" w14:textId="77777777" w:rsidR="00234EEA" w:rsidRPr="00234EEA" w:rsidRDefault="0074197C" w:rsidP="00B143B0">
      <w:pPr>
        <w:rPr>
          <w:rFonts w:eastAsiaTheme="minorHAnsi"/>
          <w:color w:val="auto"/>
        </w:rPr>
      </w:pPr>
      <w:r w:rsidRPr="00234EEA">
        <w:rPr>
          <w:rFonts w:eastAsiaTheme="minorHAnsi"/>
          <w:color w:val="auto"/>
        </w:rPr>
        <w:t>The service has large and small communal areas with a range of seating options available. Communal areas include</w:t>
      </w:r>
      <w:r w:rsidR="00234EEA" w:rsidRPr="00234EEA">
        <w:rPr>
          <w:rFonts w:eastAsiaTheme="minorHAnsi"/>
          <w:color w:val="auto"/>
        </w:rPr>
        <w:t>d</w:t>
      </w:r>
      <w:r w:rsidRPr="00234EEA">
        <w:rPr>
          <w:rFonts w:eastAsiaTheme="minorHAnsi"/>
          <w:color w:val="auto"/>
        </w:rPr>
        <w:t xml:space="preserve"> televisions, books and games for consumer enjoyment. Outdoors there </w:t>
      </w:r>
      <w:r w:rsidR="00234EEA" w:rsidRPr="00234EEA">
        <w:rPr>
          <w:rFonts w:eastAsiaTheme="minorHAnsi"/>
          <w:color w:val="auto"/>
        </w:rPr>
        <w:t>were</w:t>
      </w:r>
      <w:r w:rsidRPr="00234EEA">
        <w:rPr>
          <w:rFonts w:eastAsiaTheme="minorHAnsi"/>
          <w:color w:val="auto"/>
        </w:rPr>
        <w:t xml:space="preserve"> a number of raised garden beds where consumers </w:t>
      </w:r>
      <w:r w:rsidRPr="00234EEA">
        <w:rPr>
          <w:rFonts w:eastAsiaTheme="minorHAnsi"/>
          <w:color w:val="auto"/>
        </w:rPr>
        <w:lastRenderedPageBreak/>
        <w:t>gr</w:t>
      </w:r>
      <w:r w:rsidR="00234EEA" w:rsidRPr="00234EEA">
        <w:rPr>
          <w:rFonts w:eastAsiaTheme="minorHAnsi"/>
          <w:color w:val="auto"/>
        </w:rPr>
        <w:t>e</w:t>
      </w:r>
      <w:r w:rsidRPr="00234EEA">
        <w:rPr>
          <w:rFonts w:eastAsiaTheme="minorHAnsi"/>
          <w:color w:val="auto"/>
        </w:rPr>
        <w:t>w vegetables and flowers; a birdcage accommodate</w:t>
      </w:r>
      <w:r w:rsidR="00234EEA" w:rsidRPr="00234EEA">
        <w:rPr>
          <w:rFonts w:eastAsiaTheme="minorHAnsi"/>
          <w:color w:val="auto"/>
        </w:rPr>
        <w:t>d</w:t>
      </w:r>
      <w:r w:rsidRPr="00234EEA">
        <w:rPr>
          <w:rFonts w:eastAsiaTheme="minorHAnsi"/>
          <w:color w:val="auto"/>
        </w:rPr>
        <w:t xml:space="preserve"> a number of parrots. </w:t>
      </w:r>
      <w:r w:rsidR="00382F1A" w:rsidRPr="00234EEA">
        <w:rPr>
          <w:rFonts w:eastAsiaTheme="minorHAnsi"/>
          <w:color w:val="auto"/>
        </w:rPr>
        <w:t xml:space="preserve">Consumers were observed moving freely both </w:t>
      </w:r>
      <w:r w:rsidR="004D72BB" w:rsidRPr="00234EEA">
        <w:rPr>
          <w:rFonts w:eastAsiaTheme="minorHAnsi"/>
          <w:color w:val="auto"/>
        </w:rPr>
        <w:t>inside</w:t>
      </w:r>
      <w:r w:rsidR="00382F1A" w:rsidRPr="00234EEA">
        <w:rPr>
          <w:rFonts w:eastAsiaTheme="minorHAnsi"/>
          <w:color w:val="auto"/>
        </w:rPr>
        <w:t xml:space="preserve"> and outside the service. </w:t>
      </w:r>
      <w:r w:rsidRPr="00234EEA">
        <w:rPr>
          <w:rFonts w:eastAsiaTheme="minorHAnsi"/>
          <w:color w:val="auto"/>
        </w:rPr>
        <w:t xml:space="preserve"> </w:t>
      </w:r>
    </w:p>
    <w:p w14:paraId="4285E391" w14:textId="58542450" w:rsidR="0074197C" w:rsidRPr="00234EEA" w:rsidRDefault="00234EEA" w:rsidP="00B143B0">
      <w:pPr>
        <w:rPr>
          <w:rFonts w:eastAsiaTheme="minorHAnsi"/>
          <w:color w:val="auto"/>
        </w:rPr>
      </w:pPr>
      <w:r w:rsidRPr="00234EEA">
        <w:rPr>
          <w:rFonts w:eastAsiaTheme="minorHAnsi"/>
          <w:color w:val="auto"/>
        </w:rPr>
        <w:t>Emergency signage and fire-fighting equipment was in place. Designated smoking areas included fire safety equipment.</w:t>
      </w:r>
    </w:p>
    <w:p w14:paraId="5EFB2009" w14:textId="63DDC407" w:rsidR="00234EEA" w:rsidRPr="00234EEA" w:rsidRDefault="00234EEA" w:rsidP="00B143B0">
      <w:pPr>
        <w:rPr>
          <w:rFonts w:eastAsiaTheme="minorHAnsi"/>
          <w:color w:val="auto"/>
        </w:rPr>
      </w:pPr>
      <w:r w:rsidRPr="00234EEA">
        <w:rPr>
          <w:rFonts w:eastAsiaTheme="minorHAnsi"/>
          <w:color w:val="auto"/>
        </w:rPr>
        <w:t xml:space="preserve">Cleaning staff were observed attending to consumers’ rooms, bathrooms and communal areas. Catering staff were observed using personal protective equipment. Hand sanitisers were accessible throughout the service. </w:t>
      </w:r>
    </w:p>
    <w:p w14:paraId="555262E5" w14:textId="7C1E8415" w:rsidR="004D72BB" w:rsidRPr="00234EEA" w:rsidRDefault="0074197C" w:rsidP="00B143B0">
      <w:pPr>
        <w:rPr>
          <w:rFonts w:eastAsiaTheme="minorHAnsi"/>
          <w:color w:val="auto"/>
        </w:rPr>
      </w:pPr>
      <w:r w:rsidRPr="00234EEA">
        <w:rPr>
          <w:rFonts w:eastAsiaTheme="minorHAnsi"/>
          <w:color w:val="auto"/>
        </w:rPr>
        <w:t xml:space="preserve">Management staff said they engage with consumers about their satisfaction with the living environment through </w:t>
      </w:r>
      <w:r w:rsidR="004D72BB" w:rsidRPr="00234EEA">
        <w:rPr>
          <w:rFonts w:eastAsiaTheme="minorHAnsi"/>
          <w:color w:val="auto"/>
        </w:rPr>
        <w:t>meetings</w:t>
      </w:r>
      <w:r w:rsidRPr="00234EEA">
        <w:rPr>
          <w:rFonts w:eastAsiaTheme="minorHAnsi"/>
          <w:color w:val="auto"/>
        </w:rPr>
        <w:t xml:space="preserve"> and consumer surveys. </w:t>
      </w:r>
      <w:r w:rsidR="00234EEA" w:rsidRPr="00234EEA">
        <w:rPr>
          <w:rFonts w:eastAsiaTheme="minorHAnsi"/>
          <w:color w:val="auto"/>
        </w:rPr>
        <w:t>Additionally,</w:t>
      </w:r>
      <w:r w:rsidR="004D72BB" w:rsidRPr="00234EEA">
        <w:rPr>
          <w:rFonts w:eastAsiaTheme="minorHAnsi"/>
          <w:color w:val="auto"/>
        </w:rPr>
        <w:t xml:space="preserve"> the service has policies and procedures</w:t>
      </w:r>
      <w:r w:rsidR="00234EEA" w:rsidRPr="00234EEA">
        <w:rPr>
          <w:rFonts w:eastAsiaTheme="minorHAnsi"/>
          <w:color w:val="auto"/>
        </w:rPr>
        <w:t xml:space="preserve"> relevant to this standard</w:t>
      </w:r>
      <w:r w:rsidR="004D72BB" w:rsidRPr="00234EEA">
        <w:rPr>
          <w:rFonts w:eastAsiaTheme="minorHAnsi"/>
          <w:color w:val="auto"/>
        </w:rPr>
        <w:t xml:space="preserve">, a maintenance schedule and a maintenance request program which is monitored by the maintenance supervisor. </w:t>
      </w:r>
    </w:p>
    <w:p w14:paraId="0668197E" w14:textId="2D188C2D" w:rsidR="00B143B0" w:rsidRPr="006A6CDB" w:rsidRDefault="00B143B0" w:rsidP="00B143B0">
      <w:pPr>
        <w:rPr>
          <w:rFonts w:eastAsia="Calibri"/>
          <w:lang w:eastAsia="en-US"/>
        </w:rPr>
      </w:pPr>
      <w:r w:rsidRPr="00154403">
        <w:rPr>
          <w:rFonts w:eastAsiaTheme="minorHAnsi"/>
        </w:rPr>
        <w:t xml:space="preserve">The Quality Standard is assessed </w:t>
      </w:r>
      <w:r w:rsidR="00234EEA">
        <w:rPr>
          <w:rFonts w:eastAsiaTheme="minorHAnsi"/>
        </w:rPr>
        <w:t xml:space="preserve">as </w:t>
      </w:r>
      <w:r w:rsidR="00393B3D">
        <w:rPr>
          <w:rFonts w:eastAsiaTheme="minorHAnsi"/>
        </w:rPr>
        <w:t>c</w:t>
      </w:r>
      <w:r w:rsidR="00234EEA">
        <w:rPr>
          <w:rFonts w:eastAsiaTheme="minorHAnsi"/>
        </w:rPr>
        <w:t>ompliant as three</w:t>
      </w:r>
      <w:r w:rsidRPr="00154403">
        <w:rPr>
          <w:rFonts w:eastAsiaTheme="minorHAnsi"/>
        </w:rPr>
        <w:t xml:space="preserve"> the </w:t>
      </w:r>
      <w:r>
        <w:rPr>
          <w:rFonts w:eastAsiaTheme="minorHAnsi"/>
        </w:rPr>
        <w:t>three</w:t>
      </w:r>
      <w:r w:rsidRPr="00154403">
        <w:rPr>
          <w:rFonts w:eastAsiaTheme="minorHAnsi"/>
        </w:rPr>
        <w:t xml:space="preserve"> specific requirements have been assessed </w:t>
      </w:r>
      <w:r w:rsidR="00234EEA">
        <w:rPr>
          <w:rFonts w:eastAsiaTheme="minorHAnsi"/>
        </w:rPr>
        <w:t xml:space="preserve">as </w:t>
      </w:r>
      <w:r w:rsidR="00393B3D">
        <w:rPr>
          <w:rFonts w:eastAsiaTheme="minorHAnsi"/>
        </w:rPr>
        <w:t>c</w:t>
      </w:r>
      <w:r w:rsidR="00234EEA">
        <w:rPr>
          <w:rFonts w:eastAsiaTheme="minorHAnsi"/>
        </w:rPr>
        <w:t xml:space="preserve">ompliant. </w:t>
      </w:r>
    </w:p>
    <w:p w14:paraId="0668197F" w14:textId="0F23BA3B" w:rsidR="00B143B0" w:rsidRDefault="00B143B0" w:rsidP="00B143B0">
      <w:pPr>
        <w:pStyle w:val="Heading2"/>
      </w:pPr>
      <w:r>
        <w:t>Assessment of Standard 5 Requirements</w:t>
      </w:r>
      <w:r w:rsidRPr="0066387A">
        <w:rPr>
          <w:i/>
          <w:color w:val="0000FF"/>
          <w:sz w:val="24"/>
          <w:szCs w:val="24"/>
        </w:rPr>
        <w:t xml:space="preserve"> </w:t>
      </w:r>
    </w:p>
    <w:p w14:paraId="06681980" w14:textId="68AC1783" w:rsidR="00B143B0" w:rsidRPr="00314FF7" w:rsidRDefault="00B143B0" w:rsidP="00B143B0">
      <w:pPr>
        <w:pStyle w:val="Heading3"/>
      </w:pPr>
      <w:r w:rsidRPr="00314FF7">
        <w:t>Requirement 5(3)(a)</w:t>
      </w:r>
      <w:r>
        <w:tab/>
        <w:t>Compliant</w:t>
      </w:r>
    </w:p>
    <w:p w14:paraId="06681981" w14:textId="77777777" w:rsidR="00B143B0" w:rsidRPr="008D114F" w:rsidRDefault="00B143B0" w:rsidP="00B143B0">
      <w:pPr>
        <w:rPr>
          <w:i/>
        </w:rPr>
      </w:pPr>
      <w:r w:rsidRPr="008D114F">
        <w:rPr>
          <w:i/>
        </w:rPr>
        <w:t>The service environment is welcoming and easy to understand, and optimises each consumer’s sense of belonging, independence, interaction and function.</w:t>
      </w:r>
    </w:p>
    <w:p w14:paraId="06681983" w14:textId="2AB4458E" w:rsidR="00B143B0" w:rsidRPr="00D435F8" w:rsidRDefault="00B143B0" w:rsidP="00B143B0">
      <w:pPr>
        <w:pStyle w:val="Heading3"/>
      </w:pPr>
      <w:r w:rsidRPr="00D435F8">
        <w:t>Requirement 5(3)(b)</w:t>
      </w:r>
      <w:r>
        <w:tab/>
        <w:t>Compliant</w:t>
      </w:r>
    </w:p>
    <w:p w14:paraId="06681984" w14:textId="77777777" w:rsidR="00B143B0" w:rsidRPr="008D114F" w:rsidRDefault="00B143B0" w:rsidP="00B143B0">
      <w:pPr>
        <w:rPr>
          <w:i/>
        </w:rPr>
      </w:pPr>
      <w:r w:rsidRPr="008D114F">
        <w:rPr>
          <w:i/>
        </w:rPr>
        <w:t>The service environment:</w:t>
      </w:r>
    </w:p>
    <w:p w14:paraId="06681985" w14:textId="77777777" w:rsidR="00B143B0" w:rsidRPr="008D114F" w:rsidRDefault="00B143B0" w:rsidP="00B143B0">
      <w:pPr>
        <w:numPr>
          <w:ilvl w:val="0"/>
          <w:numId w:val="27"/>
        </w:numPr>
        <w:tabs>
          <w:tab w:val="right" w:pos="9026"/>
        </w:tabs>
        <w:spacing w:before="0" w:after="0"/>
        <w:ind w:left="567" w:hanging="425"/>
        <w:outlineLvl w:val="4"/>
        <w:rPr>
          <w:i/>
        </w:rPr>
      </w:pPr>
      <w:r w:rsidRPr="008D114F">
        <w:rPr>
          <w:i/>
        </w:rPr>
        <w:t>is safe, clean, well maintained and comfortable; and</w:t>
      </w:r>
    </w:p>
    <w:p w14:paraId="06681986" w14:textId="77777777" w:rsidR="00B143B0" w:rsidRPr="008D114F" w:rsidRDefault="00B143B0" w:rsidP="00B143B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681988" w14:textId="4F561FE1" w:rsidR="00B143B0" w:rsidRPr="00D435F8" w:rsidRDefault="00B143B0" w:rsidP="00B143B0">
      <w:pPr>
        <w:pStyle w:val="Heading3"/>
      </w:pPr>
      <w:r w:rsidRPr="00D435F8">
        <w:t>Requirement 5(3)(c)</w:t>
      </w:r>
      <w:r>
        <w:tab/>
        <w:t>Compliant</w:t>
      </w:r>
    </w:p>
    <w:p w14:paraId="06681989" w14:textId="77777777" w:rsidR="00B143B0" w:rsidRPr="008D114F" w:rsidRDefault="00B143B0" w:rsidP="00B143B0">
      <w:pPr>
        <w:rPr>
          <w:i/>
        </w:rPr>
      </w:pPr>
      <w:r w:rsidRPr="008D114F">
        <w:rPr>
          <w:i/>
        </w:rPr>
        <w:t>Furniture, fittings and equipment are safe, clean, well maintained and suitable for the consumer.</w:t>
      </w:r>
    </w:p>
    <w:p w14:paraId="0668198B" w14:textId="77777777" w:rsidR="00B143B0" w:rsidRPr="00314FF7" w:rsidRDefault="00B143B0" w:rsidP="00B143B0"/>
    <w:p w14:paraId="0668198C"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8D" w14:textId="35DBA6BB"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66819FB" wp14:editId="066819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503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25D6E" w:rsidRPr="00EB1D71">
        <w:rPr>
          <w:color w:val="FFFFFF" w:themeColor="background1"/>
          <w:sz w:val="36"/>
        </w:rPr>
        <w:t xml:space="preserve"> </w:t>
      </w:r>
      <w:r w:rsidRPr="00EB1D71">
        <w:rPr>
          <w:color w:val="FFFFFF" w:themeColor="background1"/>
          <w:sz w:val="36"/>
        </w:rPr>
        <w:br/>
        <w:t>Feedback and complaints</w:t>
      </w:r>
    </w:p>
    <w:p w14:paraId="0668198E" w14:textId="77777777" w:rsidR="00B143B0" w:rsidRPr="00FD1B02" w:rsidRDefault="00B143B0" w:rsidP="00B143B0">
      <w:pPr>
        <w:pStyle w:val="Heading3"/>
        <w:shd w:val="clear" w:color="auto" w:fill="F2F2F2" w:themeFill="background1" w:themeFillShade="F2"/>
      </w:pPr>
      <w:r w:rsidRPr="00FD1B02">
        <w:t>Consumer outcome:</w:t>
      </w:r>
    </w:p>
    <w:p w14:paraId="0668198F" w14:textId="77777777" w:rsidR="00B143B0" w:rsidRDefault="00B143B0" w:rsidP="00B143B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6681990" w14:textId="77777777" w:rsidR="00B143B0" w:rsidRDefault="00B143B0" w:rsidP="00B143B0">
      <w:pPr>
        <w:pStyle w:val="Heading3"/>
        <w:shd w:val="clear" w:color="auto" w:fill="F2F2F2" w:themeFill="background1" w:themeFillShade="F2"/>
      </w:pPr>
      <w:r>
        <w:t>Organisation statement:</w:t>
      </w:r>
    </w:p>
    <w:p w14:paraId="06681991" w14:textId="77777777" w:rsidR="00B143B0" w:rsidRDefault="00B143B0" w:rsidP="00B143B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681992" w14:textId="77777777" w:rsidR="00B143B0" w:rsidRDefault="00B143B0" w:rsidP="00B143B0">
      <w:pPr>
        <w:pStyle w:val="Heading2"/>
      </w:pPr>
      <w:r>
        <w:t>Assessment of Standard 6</w:t>
      </w:r>
    </w:p>
    <w:p w14:paraId="06681993" w14:textId="1EBC9B01" w:rsidR="00B143B0" w:rsidRPr="00B2652D" w:rsidRDefault="00740939" w:rsidP="00B143B0">
      <w:pPr>
        <w:rPr>
          <w:rFonts w:eastAsiaTheme="minorHAnsi"/>
          <w:color w:val="auto"/>
        </w:rPr>
      </w:pPr>
      <w:r w:rsidRPr="00B2652D">
        <w:rPr>
          <w:rFonts w:eastAsiaTheme="minorHAnsi"/>
          <w:color w:val="auto"/>
        </w:rPr>
        <w:t xml:space="preserve">Consumers and representatives said they would feel safe and comfortable raising concerns about their care and services and were confident that action would be taken in response to this. Most consumers expressed high levels of satisfaction with care and services and some said that they had not had a reason to complain. </w:t>
      </w:r>
    </w:p>
    <w:p w14:paraId="4FBC1741" w14:textId="382A312F" w:rsidR="00740939" w:rsidRPr="00B2652D" w:rsidRDefault="00740939" w:rsidP="00B143B0">
      <w:pPr>
        <w:rPr>
          <w:rFonts w:eastAsiaTheme="minorHAnsi"/>
          <w:color w:val="auto"/>
        </w:rPr>
      </w:pPr>
      <w:r w:rsidRPr="00B2652D">
        <w:rPr>
          <w:rFonts w:eastAsiaTheme="minorHAnsi"/>
          <w:color w:val="auto"/>
        </w:rPr>
        <w:t xml:space="preserve">Staff described the avenues for consumers to provide feedback and make a complaint including via monthly consumer meetings and regular surveys. Staff were able to discuss the support they provide to consumers with language barriers or cognitive impairment who may have difficulty making a complaint. </w:t>
      </w:r>
    </w:p>
    <w:p w14:paraId="3CC69D63" w14:textId="184C8EBE" w:rsidR="00B2652D" w:rsidRPr="00B2652D" w:rsidRDefault="00B2652D" w:rsidP="00B143B0">
      <w:pPr>
        <w:rPr>
          <w:rFonts w:eastAsiaTheme="minorHAnsi"/>
          <w:color w:val="auto"/>
        </w:rPr>
      </w:pPr>
      <w:r w:rsidRPr="00B2652D">
        <w:rPr>
          <w:rFonts w:eastAsiaTheme="minorHAnsi"/>
          <w:color w:val="auto"/>
        </w:rPr>
        <w:t>Staff were aware of the principles of open disclosure and provided examples of situations where this had been applied.</w:t>
      </w:r>
    </w:p>
    <w:p w14:paraId="4C0CE018" w14:textId="518CB345" w:rsidR="00B2652D" w:rsidRPr="00B2652D" w:rsidRDefault="00B2652D" w:rsidP="00B143B0">
      <w:pPr>
        <w:rPr>
          <w:rFonts w:eastAsiaTheme="minorHAnsi"/>
          <w:color w:val="auto"/>
        </w:rPr>
      </w:pPr>
      <w:r w:rsidRPr="00B2652D">
        <w:rPr>
          <w:rFonts w:eastAsiaTheme="minorHAnsi"/>
          <w:color w:val="auto"/>
        </w:rPr>
        <w:t xml:space="preserve">Management staff said complaints received are generally in relation to missing laundry and food. Laundry and catering staff were able to explain the process they use to improve services when a complaint is received.  </w:t>
      </w:r>
    </w:p>
    <w:p w14:paraId="704A91C2" w14:textId="2B04210C" w:rsidR="00B2652D" w:rsidRPr="00B2652D" w:rsidRDefault="00740939" w:rsidP="00B2652D">
      <w:pPr>
        <w:rPr>
          <w:rFonts w:eastAsiaTheme="minorHAnsi"/>
          <w:color w:val="auto"/>
        </w:rPr>
      </w:pPr>
      <w:r w:rsidRPr="00B2652D">
        <w:rPr>
          <w:rFonts w:eastAsiaTheme="minorHAnsi"/>
          <w:color w:val="auto"/>
        </w:rPr>
        <w:t>The Assessment Team observed consumer information about how to make a complaint, including access to advocacy services located within the service. Further to this, a suggestion box that was easily accessible to consumers and visitors was located in the reception area of the service.</w:t>
      </w:r>
      <w:r w:rsidR="00B2652D" w:rsidRPr="00B2652D">
        <w:rPr>
          <w:rFonts w:eastAsiaTheme="minorHAnsi"/>
          <w:color w:val="auto"/>
        </w:rPr>
        <w:t xml:space="preserve"> The consumer handbook includes information about complaints mechanisms and advocacy services. </w:t>
      </w:r>
    </w:p>
    <w:p w14:paraId="5BD8BADA" w14:textId="1FC024D5" w:rsidR="00740939" w:rsidRPr="00B2652D" w:rsidRDefault="00B2652D" w:rsidP="00B143B0">
      <w:pPr>
        <w:rPr>
          <w:rFonts w:eastAsiaTheme="minorHAnsi"/>
          <w:color w:val="auto"/>
        </w:rPr>
      </w:pPr>
      <w:r w:rsidRPr="00B2652D">
        <w:rPr>
          <w:rFonts w:eastAsiaTheme="minorHAnsi"/>
          <w:color w:val="auto"/>
        </w:rPr>
        <w:lastRenderedPageBreak/>
        <w:t xml:space="preserve">The service has an open disclosure policy in place that relates to complaints. A register is used to track complaints and this was reviewed by the Assessment Team who found that all complaints were closed and had been managed in accordance with the service’s complaints management policies. </w:t>
      </w:r>
    </w:p>
    <w:p w14:paraId="06681994" w14:textId="2CFD8DF6" w:rsidR="00B143B0" w:rsidRPr="00663B6D" w:rsidRDefault="00B143B0" w:rsidP="00B143B0">
      <w:pPr>
        <w:rPr>
          <w:rFonts w:eastAsia="Calibri"/>
          <w:i/>
          <w:iCs/>
          <w:color w:val="0000FF"/>
          <w:lang w:eastAsia="en-US"/>
        </w:rPr>
      </w:pPr>
      <w:r w:rsidRPr="00154403">
        <w:rPr>
          <w:rFonts w:eastAsiaTheme="minorHAnsi"/>
        </w:rPr>
        <w:t xml:space="preserve">The Quality Standard is assessed </w:t>
      </w:r>
      <w:r w:rsidR="00B2652D">
        <w:rPr>
          <w:rFonts w:eastAsiaTheme="minorHAnsi"/>
        </w:rPr>
        <w:t xml:space="preserve">as </w:t>
      </w:r>
      <w:r w:rsidR="00E21D40">
        <w:rPr>
          <w:rFonts w:eastAsiaTheme="minorHAnsi"/>
        </w:rPr>
        <w:t>c</w:t>
      </w:r>
      <w:r w:rsidR="00B2652D">
        <w:rPr>
          <w:rFonts w:eastAsiaTheme="minorHAnsi"/>
        </w:rPr>
        <w:t>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B2652D">
        <w:rPr>
          <w:rFonts w:eastAsiaTheme="minorHAnsi"/>
        </w:rPr>
        <w:t xml:space="preserve">as </w:t>
      </w:r>
      <w:r w:rsidR="00E21D40">
        <w:rPr>
          <w:rFonts w:eastAsiaTheme="minorHAnsi"/>
        </w:rPr>
        <w:t>c</w:t>
      </w:r>
      <w:r w:rsidR="00B2652D">
        <w:rPr>
          <w:rFonts w:eastAsiaTheme="minorHAnsi"/>
        </w:rPr>
        <w:t xml:space="preserve">ompliant. </w:t>
      </w:r>
    </w:p>
    <w:p w14:paraId="06681995" w14:textId="548865E4" w:rsidR="00B143B0" w:rsidRDefault="00B143B0" w:rsidP="00B143B0">
      <w:pPr>
        <w:pStyle w:val="Heading2"/>
      </w:pPr>
      <w:r>
        <w:t>Assessment of Standard 6 Requirements</w:t>
      </w:r>
      <w:r w:rsidRPr="0066387A">
        <w:rPr>
          <w:i/>
          <w:color w:val="0000FF"/>
          <w:sz w:val="24"/>
          <w:szCs w:val="24"/>
        </w:rPr>
        <w:t xml:space="preserve"> </w:t>
      </w:r>
    </w:p>
    <w:p w14:paraId="06681996" w14:textId="0FB9CA5A" w:rsidR="00B143B0" w:rsidRPr="00506F7F" w:rsidRDefault="00B143B0" w:rsidP="00B143B0">
      <w:pPr>
        <w:pStyle w:val="Heading3"/>
      </w:pPr>
      <w:r w:rsidRPr="00506F7F">
        <w:t>Requirement 6(3)(a)</w:t>
      </w:r>
      <w:r>
        <w:tab/>
        <w:t>Compliant</w:t>
      </w:r>
    </w:p>
    <w:p w14:paraId="06681997" w14:textId="77777777" w:rsidR="00B143B0" w:rsidRPr="008D114F" w:rsidRDefault="00B143B0" w:rsidP="00B143B0">
      <w:pPr>
        <w:rPr>
          <w:i/>
        </w:rPr>
      </w:pPr>
      <w:r w:rsidRPr="008D114F">
        <w:rPr>
          <w:i/>
        </w:rPr>
        <w:t>Consumers, their family, friends, carers and others are encouraged and supported to provide feedback and make complaints.</w:t>
      </w:r>
    </w:p>
    <w:p w14:paraId="06681999" w14:textId="08F2D7E8" w:rsidR="00B143B0" w:rsidRPr="00506F7F" w:rsidRDefault="00B143B0" w:rsidP="00B143B0">
      <w:pPr>
        <w:pStyle w:val="Heading3"/>
      </w:pPr>
      <w:r w:rsidRPr="00506F7F">
        <w:t>Requirement 6(3)(b)</w:t>
      </w:r>
      <w:r>
        <w:tab/>
        <w:t>Compliant</w:t>
      </w:r>
    </w:p>
    <w:p w14:paraId="0668199A" w14:textId="77777777" w:rsidR="00B143B0" w:rsidRPr="008D114F" w:rsidRDefault="00B143B0" w:rsidP="00B143B0">
      <w:pPr>
        <w:rPr>
          <w:i/>
        </w:rPr>
      </w:pPr>
      <w:r w:rsidRPr="008D114F">
        <w:rPr>
          <w:i/>
        </w:rPr>
        <w:t>Consumers are made aware of and have access to advocates, language services and other methods for raising and resolving complaints.</w:t>
      </w:r>
    </w:p>
    <w:p w14:paraId="0668199C" w14:textId="70C6E093" w:rsidR="00B143B0" w:rsidRPr="00D435F8" w:rsidRDefault="00B143B0" w:rsidP="00B143B0">
      <w:pPr>
        <w:pStyle w:val="Heading3"/>
      </w:pPr>
      <w:r w:rsidRPr="00D435F8">
        <w:t>Requirement 6(3)(c)</w:t>
      </w:r>
      <w:r>
        <w:tab/>
        <w:t>Compliant</w:t>
      </w:r>
    </w:p>
    <w:p w14:paraId="0668199D" w14:textId="77777777" w:rsidR="00B143B0" w:rsidRPr="008D114F" w:rsidRDefault="00B143B0" w:rsidP="00B143B0">
      <w:pPr>
        <w:rPr>
          <w:i/>
        </w:rPr>
      </w:pPr>
      <w:r w:rsidRPr="008D114F">
        <w:rPr>
          <w:i/>
        </w:rPr>
        <w:t>Appropriate action is taken in response to complaints and an open disclosure process is used when things go wrong.</w:t>
      </w:r>
    </w:p>
    <w:p w14:paraId="0668199F" w14:textId="6A3B0462" w:rsidR="00B143B0" w:rsidRPr="00D435F8" w:rsidRDefault="00B143B0" w:rsidP="00B143B0">
      <w:pPr>
        <w:pStyle w:val="Heading3"/>
      </w:pPr>
      <w:r w:rsidRPr="00D435F8">
        <w:t>Requirement 6(3)(d)</w:t>
      </w:r>
      <w:r>
        <w:tab/>
        <w:t>Compliant</w:t>
      </w:r>
    </w:p>
    <w:p w14:paraId="066819A0" w14:textId="77777777" w:rsidR="00B143B0" w:rsidRPr="008D114F" w:rsidRDefault="00B143B0" w:rsidP="00B143B0">
      <w:pPr>
        <w:rPr>
          <w:i/>
        </w:rPr>
      </w:pPr>
      <w:r w:rsidRPr="008D114F">
        <w:rPr>
          <w:i/>
        </w:rPr>
        <w:t>Feedback and complaints are reviewed and used to improve the quality of care and services.</w:t>
      </w:r>
    </w:p>
    <w:p w14:paraId="066819A2" w14:textId="77777777" w:rsidR="00B143B0" w:rsidRPr="001B3DE8" w:rsidRDefault="00B143B0" w:rsidP="00B143B0"/>
    <w:p w14:paraId="066819A3"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A4" w14:textId="53919F99"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66819FD" wp14:editId="066819F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624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25D6E" w:rsidRPr="00EB1D71">
        <w:rPr>
          <w:color w:val="FFFFFF" w:themeColor="background1"/>
          <w:sz w:val="36"/>
        </w:rPr>
        <w:t xml:space="preserve"> </w:t>
      </w:r>
      <w:r w:rsidRPr="00EB1D71">
        <w:rPr>
          <w:color w:val="FFFFFF" w:themeColor="background1"/>
          <w:sz w:val="36"/>
        </w:rPr>
        <w:br/>
        <w:t>Human resources</w:t>
      </w:r>
    </w:p>
    <w:p w14:paraId="066819A5" w14:textId="77777777" w:rsidR="00B143B0" w:rsidRPr="000E654D" w:rsidRDefault="00B143B0" w:rsidP="00B143B0">
      <w:pPr>
        <w:pStyle w:val="Heading3"/>
        <w:shd w:val="clear" w:color="auto" w:fill="F2F2F2" w:themeFill="background1" w:themeFillShade="F2"/>
      </w:pPr>
      <w:r w:rsidRPr="000E654D">
        <w:t>Consumer outcome:</w:t>
      </w:r>
    </w:p>
    <w:p w14:paraId="066819A6" w14:textId="77777777" w:rsidR="00B143B0" w:rsidRDefault="00B143B0" w:rsidP="00B143B0">
      <w:pPr>
        <w:numPr>
          <w:ilvl w:val="0"/>
          <w:numId w:val="7"/>
        </w:numPr>
        <w:shd w:val="clear" w:color="auto" w:fill="F2F2F2" w:themeFill="background1" w:themeFillShade="F2"/>
      </w:pPr>
      <w:r>
        <w:t>I get quality care and services when I need them from people who are knowledgeable, capable and caring.</w:t>
      </w:r>
    </w:p>
    <w:p w14:paraId="066819A7" w14:textId="77777777" w:rsidR="00B143B0" w:rsidRDefault="00B143B0" w:rsidP="00B143B0">
      <w:pPr>
        <w:pStyle w:val="Heading3"/>
        <w:shd w:val="clear" w:color="auto" w:fill="F2F2F2" w:themeFill="background1" w:themeFillShade="F2"/>
      </w:pPr>
      <w:r>
        <w:t>Organisation statement:</w:t>
      </w:r>
    </w:p>
    <w:p w14:paraId="066819A8" w14:textId="77777777" w:rsidR="00B143B0" w:rsidRDefault="00B143B0" w:rsidP="00B143B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6819A9" w14:textId="77777777" w:rsidR="00B143B0" w:rsidRDefault="00B143B0" w:rsidP="00B143B0">
      <w:pPr>
        <w:pStyle w:val="Heading2"/>
      </w:pPr>
      <w:r>
        <w:t>Assessment of Standard 7</w:t>
      </w:r>
    </w:p>
    <w:p w14:paraId="066819AA" w14:textId="0BDD25CC" w:rsidR="00B143B0" w:rsidRPr="007B518A" w:rsidRDefault="009035CE" w:rsidP="00B143B0">
      <w:pPr>
        <w:rPr>
          <w:rFonts w:eastAsiaTheme="minorHAnsi"/>
          <w:color w:val="auto"/>
        </w:rPr>
      </w:pPr>
      <w:r w:rsidRPr="007B518A">
        <w:rPr>
          <w:rFonts w:eastAsiaTheme="minorHAnsi"/>
          <w:color w:val="auto"/>
        </w:rPr>
        <w:t>Consumers were satisfied</w:t>
      </w:r>
      <w:r w:rsidR="00D03C44" w:rsidRPr="007B518A">
        <w:rPr>
          <w:rFonts w:eastAsiaTheme="minorHAnsi"/>
          <w:color w:val="auto"/>
        </w:rPr>
        <w:t xml:space="preserve"> with the care and services they received and said staff were knowledgeable, capable and caring.</w:t>
      </w:r>
      <w:r w:rsidR="00D8436B" w:rsidRPr="007B518A">
        <w:rPr>
          <w:rFonts w:eastAsiaTheme="minorHAnsi"/>
          <w:color w:val="auto"/>
        </w:rPr>
        <w:t xml:space="preserve"> Consumers reported ‘staff treat them well’ and that ‘they know what they are doing’.  </w:t>
      </w:r>
      <w:r w:rsidR="00D03C44" w:rsidRPr="007B518A">
        <w:rPr>
          <w:rFonts w:eastAsiaTheme="minorHAnsi"/>
          <w:color w:val="auto"/>
        </w:rPr>
        <w:t xml:space="preserve">While some mixed feedback was received from consumers about staffing sufficiency this feedback was general and </w:t>
      </w:r>
      <w:r w:rsidR="00D8436B" w:rsidRPr="007B518A">
        <w:rPr>
          <w:rFonts w:eastAsiaTheme="minorHAnsi"/>
          <w:color w:val="auto"/>
        </w:rPr>
        <w:t>consumers did not report experiencing any negative outcomes associated with this</w:t>
      </w:r>
      <w:r w:rsidR="00D03C44" w:rsidRPr="007B518A">
        <w:rPr>
          <w:rFonts w:eastAsiaTheme="minorHAnsi"/>
          <w:color w:val="auto"/>
        </w:rPr>
        <w:t xml:space="preserve">.  </w:t>
      </w:r>
    </w:p>
    <w:p w14:paraId="408A282C" w14:textId="4029E98B" w:rsidR="00D8436B" w:rsidRDefault="00D8436B" w:rsidP="00B143B0">
      <w:pPr>
        <w:rPr>
          <w:rFonts w:eastAsiaTheme="minorHAnsi"/>
          <w:color w:val="auto"/>
        </w:rPr>
      </w:pPr>
      <w:r w:rsidRPr="007B518A">
        <w:rPr>
          <w:rFonts w:eastAsiaTheme="minorHAnsi"/>
          <w:color w:val="auto"/>
        </w:rPr>
        <w:t>Staff provided feedback that on occasion the service is short staffed</w:t>
      </w:r>
      <w:r w:rsidR="004F1340" w:rsidRPr="007B518A">
        <w:rPr>
          <w:rFonts w:eastAsiaTheme="minorHAnsi"/>
          <w:color w:val="auto"/>
        </w:rPr>
        <w:t xml:space="preserve"> and that this can impact care delivery</w:t>
      </w:r>
      <w:r w:rsidRPr="007B518A">
        <w:rPr>
          <w:rFonts w:eastAsiaTheme="minorHAnsi"/>
          <w:color w:val="auto"/>
        </w:rPr>
        <w:t xml:space="preserve">. </w:t>
      </w:r>
      <w:r w:rsidR="00A73CAD" w:rsidRPr="007B518A">
        <w:rPr>
          <w:rFonts w:eastAsiaTheme="minorHAnsi"/>
          <w:color w:val="auto"/>
        </w:rPr>
        <w:t xml:space="preserve">Staff were positive about their ability to access training that was relevant to their roles and said they are able to ask for additional training if they feel this is required. Care staff said that registered nurses are available to provide guidance and impromptu education when needed. </w:t>
      </w:r>
    </w:p>
    <w:p w14:paraId="22F1422E" w14:textId="07F12CBD" w:rsidR="000848E8" w:rsidRPr="007B518A" w:rsidRDefault="000848E8" w:rsidP="00B143B0">
      <w:pPr>
        <w:rPr>
          <w:rFonts w:eastAsiaTheme="minorHAnsi"/>
          <w:color w:val="auto"/>
        </w:rPr>
      </w:pPr>
      <w:r>
        <w:rPr>
          <w:rFonts w:eastAsiaTheme="minorHAnsi"/>
          <w:color w:val="auto"/>
        </w:rPr>
        <w:t xml:space="preserve">The approved provider in its response to the site audit </w:t>
      </w:r>
      <w:r w:rsidR="008544F3">
        <w:rPr>
          <w:rFonts w:eastAsiaTheme="minorHAnsi"/>
          <w:color w:val="auto"/>
        </w:rPr>
        <w:t xml:space="preserve">report stated that external factors relating to COVID-19 created staffing pressures and this was addressed by accessing support managers from within the organisation and surge workforce arrangements.  Additionally, recruitment strategies include initiatives and incentives to bolster recruitment such as relocation expenses and partnerships with school vocational programs. </w:t>
      </w:r>
    </w:p>
    <w:p w14:paraId="7EBC62F8" w14:textId="47F01916" w:rsidR="00A73CAD" w:rsidRPr="007B518A" w:rsidRDefault="00A73CAD" w:rsidP="00B143B0">
      <w:pPr>
        <w:rPr>
          <w:rFonts w:eastAsiaTheme="minorHAnsi"/>
          <w:color w:val="auto"/>
        </w:rPr>
      </w:pPr>
      <w:r w:rsidRPr="007B518A">
        <w:rPr>
          <w:rFonts w:eastAsiaTheme="minorHAnsi"/>
          <w:color w:val="auto"/>
        </w:rPr>
        <w:t xml:space="preserve">New staff are provided with an orientation program and </w:t>
      </w:r>
      <w:r w:rsidR="00792291" w:rsidRPr="007B518A">
        <w:rPr>
          <w:rFonts w:eastAsiaTheme="minorHAnsi"/>
          <w:color w:val="auto"/>
        </w:rPr>
        <w:t xml:space="preserve">are </w:t>
      </w:r>
      <w:r w:rsidRPr="007B518A">
        <w:rPr>
          <w:rFonts w:eastAsiaTheme="minorHAnsi"/>
          <w:color w:val="auto"/>
        </w:rPr>
        <w:t xml:space="preserve">then provided </w:t>
      </w:r>
      <w:proofErr w:type="gramStart"/>
      <w:r w:rsidRPr="007B518A">
        <w:rPr>
          <w:rFonts w:eastAsiaTheme="minorHAnsi"/>
          <w:color w:val="auto"/>
        </w:rPr>
        <w:t>a number of</w:t>
      </w:r>
      <w:proofErr w:type="gramEnd"/>
      <w:r w:rsidRPr="007B518A">
        <w:rPr>
          <w:rFonts w:eastAsiaTheme="minorHAnsi"/>
          <w:color w:val="auto"/>
        </w:rPr>
        <w:t xml:space="preserve"> ‘buddy’ shifts as they commence working with consumers. Orientation includes the Aged Care Quality Standards, the service’s culture, fire safety, dignity and respect and consumer safety; some staff also complete medication management. </w:t>
      </w:r>
      <w:r w:rsidR="00792291" w:rsidRPr="007B518A">
        <w:rPr>
          <w:rFonts w:eastAsiaTheme="minorHAnsi"/>
          <w:color w:val="auto"/>
        </w:rPr>
        <w:t xml:space="preserve"> </w:t>
      </w:r>
    </w:p>
    <w:p w14:paraId="76C68354" w14:textId="6DB17E6A" w:rsidR="009033D6" w:rsidRPr="007B518A" w:rsidRDefault="009033D6" w:rsidP="00B143B0">
      <w:pPr>
        <w:rPr>
          <w:rFonts w:eastAsiaTheme="minorHAnsi"/>
          <w:color w:val="auto"/>
        </w:rPr>
      </w:pPr>
      <w:r w:rsidRPr="007B518A">
        <w:rPr>
          <w:rFonts w:eastAsiaTheme="minorHAnsi"/>
          <w:color w:val="auto"/>
        </w:rPr>
        <w:t xml:space="preserve">Staff said they </w:t>
      </w:r>
      <w:r w:rsidR="00AC3316" w:rsidRPr="007B518A">
        <w:rPr>
          <w:rFonts w:eastAsiaTheme="minorHAnsi"/>
          <w:color w:val="auto"/>
        </w:rPr>
        <w:t xml:space="preserve">have regular performance reviews and a recently recruited staff member said they had completed a probationary interview. Management said the </w:t>
      </w:r>
      <w:r w:rsidR="00AC3316" w:rsidRPr="007B518A">
        <w:rPr>
          <w:rFonts w:eastAsiaTheme="minorHAnsi"/>
          <w:color w:val="auto"/>
        </w:rPr>
        <w:lastRenderedPageBreak/>
        <w:t xml:space="preserve">appraisal process is part of a ‘continuous conversation’ with staff that is used to identify their professional goals and training requests. </w:t>
      </w:r>
    </w:p>
    <w:p w14:paraId="76B2A6BB" w14:textId="5CB74AC6" w:rsidR="00D03C44" w:rsidRPr="007B518A" w:rsidRDefault="00D03C44" w:rsidP="00B143B0">
      <w:pPr>
        <w:rPr>
          <w:rFonts w:eastAsiaTheme="minorHAnsi"/>
          <w:color w:val="auto"/>
        </w:rPr>
      </w:pPr>
      <w:r w:rsidRPr="007B518A">
        <w:rPr>
          <w:rFonts w:eastAsiaTheme="minorHAnsi"/>
          <w:color w:val="auto"/>
        </w:rPr>
        <w:t xml:space="preserve">The organisation has an education program that includes education sessions that are mandatory. </w:t>
      </w:r>
      <w:r w:rsidR="00103381" w:rsidRPr="007B518A">
        <w:rPr>
          <w:rFonts w:eastAsiaTheme="minorHAnsi"/>
          <w:color w:val="auto"/>
        </w:rPr>
        <w:t xml:space="preserve">Staff are required to complete a suite of competencies that are relevant to their role. Key competencies include manual handling, personal protective equipment and hand washing. Specific competencies involving clinical assessment and clinical procedures are also completed by registered staff. </w:t>
      </w:r>
    </w:p>
    <w:p w14:paraId="57E4F5EF" w14:textId="4AAA61E2" w:rsidR="00103381" w:rsidRPr="007B518A" w:rsidRDefault="00103381" w:rsidP="00B143B0">
      <w:pPr>
        <w:rPr>
          <w:rFonts w:eastAsiaTheme="minorHAnsi"/>
          <w:color w:val="auto"/>
        </w:rPr>
      </w:pPr>
      <w:r w:rsidRPr="007B518A">
        <w:rPr>
          <w:rFonts w:eastAsiaTheme="minorHAnsi"/>
          <w:color w:val="auto"/>
        </w:rPr>
        <w:t xml:space="preserve">Management said that staff knowledge deficits are identified though observations of staff practice, analysis of clinical indicators and internal audits. Toolbox talks are used to supplement the education program when a need is identified. </w:t>
      </w:r>
    </w:p>
    <w:p w14:paraId="53CA90A2" w14:textId="6911BFC5" w:rsidR="00103381" w:rsidRPr="007B518A" w:rsidRDefault="00103381" w:rsidP="00B143B0">
      <w:pPr>
        <w:rPr>
          <w:rFonts w:eastAsiaTheme="minorHAnsi"/>
          <w:color w:val="auto"/>
        </w:rPr>
      </w:pPr>
      <w:r w:rsidRPr="007B518A">
        <w:rPr>
          <w:rFonts w:eastAsiaTheme="minorHAnsi"/>
          <w:color w:val="auto"/>
        </w:rPr>
        <w:t xml:space="preserve">Management advised the Assessment Team they draw on a pool of casual and permanent staff to backfill unplanned leave; that shifts are extended to provide adequate staff cover and that management staff </w:t>
      </w:r>
      <w:proofErr w:type="gramStart"/>
      <w:r w:rsidRPr="007B518A">
        <w:rPr>
          <w:rFonts w:eastAsiaTheme="minorHAnsi"/>
          <w:color w:val="auto"/>
        </w:rPr>
        <w:t>provide assistance</w:t>
      </w:r>
      <w:proofErr w:type="gramEnd"/>
      <w:r w:rsidRPr="007B518A">
        <w:rPr>
          <w:rFonts w:eastAsiaTheme="minorHAnsi"/>
          <w:color w:val="auto"/>
        </w:rPr>
        <w:t xml:space="preserve"> if required. In addition to this the organisation has a continual recruitment process underway. </w:t>
      </w:r>
    </w:p>
    <w:p w14:paraId="499A0405" w14:textId="31092353" w:rsidR="00D03C44" w:rsidRPr="007B518A" w:rsidRDefault="00D03C44" w:rsidP="00B143B0">
      <w:pPr>
        <w:rPr>
          <w:rFonts w:eastAsiaTheme="minorHAnsi"/>
          <w:color w:val="auto"/>
        </w:rPr>
      </w:pPr>
      <w:r w:rsidRPr="007B518A">
        <w:rPr>
          <w:rFonts w:eastAsiaTheme="minorHAnsi"/>
          <w:color w:val="auto"/>
        </w:rPr>
        <w:t xml:space="preserve">The Assessment </w:t>
      </w:r>
      <w:r w:rsidR="004F1340" w:rsidRPr="007B518A">
        <w:rPr>
          <w:rFonts w:eastAsiaTheme="minorHAnsi"/>
          <w:color w:val="auto"/>
        </w:rPr>
        <w:t>T</w:t>
      </w:r>
      <w:r w:rsidRPr="007B518A">
        <w:rPr>
          <w:rFonts w:eastAsiaTheme="minorHAnsi"/>
          <w:color w:val="auto"/>
        </w:rPr>
        <w:t>eam</w:t>
      </w:r>
      <w:r w:rsidR="004F1340" w:rsidRPr="007B518A">
        <w:rPr>
          <w:rFonts w:eastAsiaTheme="minorHAnsi"/>
          <w:color w:val="auto"/>
        </w:rPr>
        <w:t xml:space="preserve"> were advised that call bell data is analysed daily and investigated where excessive delays are identified. The Assessment Team</w:t>
      </w:r>
      <w:r w:rsidRPr="007B518A">
        <w:rPr>
          <w:rFonts w:eastAsiaTheme="minorHAnsi"/>
          <w:color w:val="auto"/>
        </w:rPr>
        <w:t xml:space="preserve"> reviewed call bell audit data and noted that </w:t>
      </w:r>
      <w:r w:rsidR="00857254">
        <w:rPr>
          <w:rFonts w:eastAsiaTheme="minorHAnsi"/>
          <w:color w:val="auto"/>
        </w:rPr>
        <w:t>call bells</w:t>
      </w:r>
      <w:r w:rsidRPr="007B518A">
        <w:rPr>
          <w:rFonts w:eastAsiaTheme="minorHAnsi"/>
          <w:color w:val="auto"/>
        </w:rPr>
        <w:t xml:space="preserve"> are responded to promptly. The staff roster and replacement sheet demonstrated that most vacant shifts were covered by staff extending their worked hours. </w:t>
      </w:r>
    </w:p>
    <w:p w14:paraId="7EC14E55" w14:textId="4789CBE7" w:rsidR="00A73CAD" w:rsidRPr="007B518A" w:rsidRDefault="00A73CAD" w:rsidP="00B143B0">
      <w:pPr>
        <w:rPr>
          <w:rFonts w:eastAsiaTheme="minorHAnsi"/>
          <w:color w:val="auto"/>
        </w:rPr>
      </w:pPr>
      <w:r w:rsidRPr="007B518A">
        <w:rPr>
          <w:rFonts w:eastAsiaTheme="minorHAnsi"/>
          <w:color w:val="auto"/>
        </w:rPr>
        <w:t>The Assessment Team reviewed staff files, vaccination register, staff competencies and professional registrations and found that documentation and registration was current and that staff were vaccinated for COVID-19.</w:t>
      </w:r>
    </w:p>
    <w:p w14:paraId="0C603EDA" w14:textId="0A2A4ECB" w:rsidR="00AC3316" w:rsidRPr="007B518A" w:rsidRDefault="00AC3316" w:rsidP="00B143B0">
      <w:pPr>
        <w:rPr>
          <w:rFonts w:eastAsiaTheme="minorHAnsi"/>
          <w:color w:val="auto"/>
        </w:rPr>
      </w:pPr>
      <w:r w:rsidRPr="007B518A">
        <w:rPr>
          <w:rFonts w:eastAsiaTheme="minorHAnsi"/>
          <w:color w:val="auto"/>
        </w:rPr>
        <w:t xml:space="preserve">A performance management framework is in place to assess and monitor staff performance. The framework included complaints data, audits on care delivery, observation </w:t>
      </w:r>
      <w:r w:rsidR="007B518A" w:rsidRPr="007B518A">
        <w:rPr>
          <w:rFonts w:eastAsiaTheme="minorHAnsi"/>
          <w:color w:val="auto"/>
        </w:rPr>
        <w:t>of staff,</w:t>
      </w:r>
      <w:r w:rsidRPr="007B518A">
        <w:rPr>
          <w:rFonts w:eastAsiaTheme="minorHAnsi"/>
          <w:color w:val="auto"/>
        </w:rPr>
        <w:t xml:space="preserve"> feedback from consumers and staff</w:t>
      </w:r>
      <w:r w:rsidR="007B518A" w:rsidRPr="007B518A">
        <w:rPr>
          <w:rFonts w:eastAsiaTheme="minorHAnsi"/>
          <w:color w:val="auto"/>
        </w:rPr>
        <w:t>,</w:t>
      </w:r>
      <w:r w:rsidRPr="007B518A">
        <w:rPr>
          <w:rFonts w:eastAsiaTheme="minorHAnsi"/>
          <w:color w:val="auto"/>
        </w:rPr>
        <w:t xml:space="preserve"> and clinical indicator data.</w:t>
      </w:r>
    </w:p>
    <w:p w14:paraId="67E929AC" w14:textId="141D89AE" w:rsidR="00103381" w:rsidRPr="007B518A" w:rsidRDefault="00103381" w:rsidP="00B143B0">
      <w:pPr>
        <w:rPr>
          <w:rFonts w:eastAsiaTheme="minorHAnsi"/>
          <w:color w:val="auto"/>
        </w:rPr>
      </w:pPr>
      <w:r w:rsidRPr="007B518A">
        <w:rPr>
          <w:rFonts w:eastAsiaTheme="minorHAnsi"/>
          <w:color w:val="auto"/>
        </w:rPr>
        <w:t>The Assessment Team read a number of compliments from consumers, representatives and relatives that expressed appreciation for the way staff treated consumers. The Assessment Team observed staff interactions, throughout the site audit to be kin</w:t>
      </w:r>
      <w:r w:rsidR="007B518A" w:rsidRPr="007B518A">
        <w:rPr>
          <w:rFonts w:eastAsiaTheme="minorHAnsi"/>
          <w:color w:val="auto"/>
        </w:rPr>
        <w:t>d</w:t>
      </w:r>
      <w:r w:rsidRPr="007B518A">
        <w:rPr>
          <w:rFonts w:eastAsiaTheme="minorHAnsi"/>
          <w:color w:val="auto"/>
        </w:rPr>
        <w:t xml:space="preserve">, caring and respectful. </w:t>
      </w:r>
    </w:p>
    <w:p w14:paraId="066819AB" w14:textId="4BAD8AD1" w:rsidR="00B143B0" w:rsidRPr="007B518A" w:rsidRDefault="00B143B0" w:rsidP="00B143B0">
      <w:pPr>
        <w:rPr>
          <w:rFonts w:eastAsia="Calibri"/>
          <w:color w:val="auto"/>
        </w:rPr>
      </w:pPr>
      <w:r w:rsidRPr="007B518A">
        <w:rPr>
          <w:rFonts w:eastAsiaTheme="minorHAnsi"/>
          <w:color w:val="auto"/>
        </w:rPr>
        <w:t xml:space="preserve">The Quality Standard is assessed </w:t>
      </w:r>
      <w:r w:rsidR="00792291" w:rsidRPr="007B518A">
        <w:rPr>
          <w:rFonts w:eastAsiaTheme="minorHAnsi"/>
          <w:color w:val="auto"/>
        </w:rPr>
        <w:t xml:space="preserve">as compliant as five </w:t>
      </w:r>
      <w:r w:rsidRPr="007B518A">
        <w:rPr>
          <w:rFonts w:eastAsiaTheme="minorHAnsi"/>
          <w:color w:val="auto"/>
        </w:rPr>
        <w:t xml:space="preserve">of the five specific requirements have been assessed </w:t>
      </w:r>
      <w:r w:rsidR="00792291" w:rsidRPr="007B518A">
        <w:rPr>
          <w:rFonts w:eastAsiaTheme="minorHAnsi"/>
          <w:color w:val="auto"/>
        </w:rPr>
        <w:t xml:space="preserve">as compliant. </w:t>
      </w:r>
    </w:p>
    <w:p w14:paraId="066819AC" w14:textId="6314E924" w:rsidR="00B143B0" w:rsidRDefault="00B143B0" w:rsidP="00B143B0">
      <w:pPr>
        <w:pStyle w:val="Heading2"/>
      </w:pPr>
      <w:r>
        <w:lastRenderedPageBreak/>
        <w:t>Assessment of Standard 7 Requirements</w:t>
      </w:r>
      <w:r w:rsidRPr="0066387A">
        <w:rPr>
          <w:i/>
          <w:color w:val="0000FF"/>
          <w:sz w:val="24"/>
          <w:szCs w:val="24"/>
        </w:rPr>
        <w:t xml:space="preserve"> </w:t>
      </w:r>
    </w:p>
    <w:p w14:paraId="066819AD" w14:textId="3440FA52" w:rsidR="00B143B0" w:rsidRPr="00506F7F" w:rsidRDefault="00B143B0" w:rsidP="00B143B0">
      <w:pPr>
        <w:pStyle w:val="Heading3"/>
      </w:pPr>
      <w:r w:rsidRPr="00506F7F">
        <w:t>Requirement 7(3)(a)</w:t>
      </w:r>
      <w:r>
        <w:tab/>
        <w:t>Compliant</w:t>
      </w:r>
    </w:p>
    <w:p w14:paraId="066819AE" w14:textId="77777777" w:rsidR="00B143B0" w:rsidRPr="008D114F" w:rsidRDefault="00B143B0" w:rsidP="00B143B0">
      <w:pPr>
        <w:rPr>
          <w:i/>
        </w:rPr>
      </w:pPr>
      <w:r w:rsidRPr="008D114F">
        <w:rPr>
          <w:i/>
        </w:rPr>
        <w:t>The workforce is planned to enable, and the number and mix of members of the workforce deployed enables, the delivery and management of safe and quality care and services.</w:t>
      </w:r>
    </w:p>
    <w:p w14:paraId="066819B0" w14:textId="4653F3D1" w:rsidR="00B143B0" w:rsidRPr="00506F7F" w:rsidRDefault="00B143B0" w:rsidP="00B143B0">
      <w:pPr>
        <w:pStyle w:val="Heading3"/>
      </w:pPr>
      <w:r w:rsidRPr="00506F7F">
        <w:t>Requirement 7(3)(b)</w:t>
      </w:r>
      <w:r>
        <w:tab/>
        <w:t>Compliant</w:t>
      </w:r>
    </w:p>
    <w:p w14:paraId="066819B1" w14:textId="77777777" w:rsidR="00B143B0" w:rsidRPr="008D114F" w:rsidRDefault="00B143B0" w:rsidP="00B143B0">
      <w:pPr>
        <w:rPr>
          <w:i/>
        </w:rPr>
      </w:pPr>
      <w:r w:rsidRPr="008D114F">
        <w:rPr>
          <w:i/>
        </w:rPr>
        <w:t>Workforce interactions with consumers are kind, caring and respectful of each consumer’s identity, culture and diversity.</w:t>
      </w:r>
    </w:p>
    <w:p w14:paraId="066819B3" w14:textId="6DABA860" w:rsidR="00B143B0" w:rsidRPr="00095CD4" w:rsidRDefault="00B143B0" w:rsidP="00B143B0">
      <w:pPr>
        <w:pStyle w:val="Heading3"/>
      </w:pPr>
      <w:r w:rsidRPr="00095CD4">
        <w:t>Requirement 7(3)(c)</w:t>
      </w:r>
      <w:r>
        <w:tab/>
        <w:t>Compliant</w:t>
      </w:r>
    </w:p>
    <w:p w14:paraId="066819B4" w14:textId="77777777" w:rsidR="00B143B0" w:rsidRPr="008D114F" w:rsidRDefault="00B143B0" w:rsidP="00B143B0">
      <w:pPr>
        <w:rPr>
          <w:i/>
        </w:rPr>
      </w:pPr>
      <w:r w:rsidRPr="008D114F">
        <w:rPr>
          <w:i/>
        </w:rPr>
        <w:t>The workforce is competent and the members of the workforce have the qualifications and knowledge to effectively perform their roles.</w:t>
      </w:r>
    </w:p>
    <w:p w14:paraId="066819B6" w14:textId="2934D884" w:rsidR="00B143B0" w:rsidRPr="00095CD4" w:rsidRDefault="00B143B0" w:rsidP="00B143B0">
      <w:pPr>
        <w:pStyle w:val="Heading3"/>
      </w:pPr>
      <w:r w:rsidRPr="00095CD4">
        <w:t>Requirement 7(3)(d)</w:t>
      </w:r>
      <w:r>
        <w:tab/>
        <w:t>Compliant</w:t>
      </w:r>
    </w:p>
    <w:p w14:paraId="066819B7" w14:textId="77777777" w:rsidR="00B143B0" w:rsidRPr="008D114F" w:rsidRDefault="00B143B0" w:rsidP="00B143B0">
      <w:pPr>
        <w:rPr>
          <w:i/>
        </w:rPr>
      </w:pPr>
      <w:r w:rsidRPr="008D114F">
        <w:rPr>
          <w:i/>
        </w:rPr>
        <w:t>The workforce is recruited, trained, equipped and supported to deliver the outcomes required by these standards.</w:t>
      </w:r>
    </w:p>
    <w:p w14:paraId="066819B9" w14:textId="318FC022" w:rsidR="00B143B0" w:rsidRPr="00095CD4" w:rsidRDefault="00B143B0" w:rsidP="00B143B0">
      <w:pPr>
        <w:pStyle w:val="Heading3"/>
      </w:pPr>
      <w:r w:rsidRPr="00095CD4">
        <w:t>Requirement 7(3)(e)</w:t>
      </w:r>
      <w:r>
        <w:tab/>
        <w:t>Compliant</w:t>
      </w:r>
    </w:p>
    <w:p w14:paraId="066819BA" w14:textId="77777777" w:rsidR="00B143B0" w:rsidRPr="008D114F" w:rsidRDefault="00B143B0" w:rsidP="00B143B0">
      <w:pPr>
        <w:rPr>
          <w:i/>
        </w:rPr>
      </w:pPr>
      <w:r w:rsidRPr="008D114F">
        <w:rPr>
          <w:i/>
        </w:rPr>
        <w:t>Regular assessment, monitoring and review of the performance of each member of the workforce is undertaken.</w:t>
      </w:r>
    </w:p>
    <w:p w14:paraId="066819BB" w14:textId="77777777" w:rsidR="00B143B0" w:rsidRPr="00506F7F" w:rsidRDefault="00B143B0" w:rsidP="00B143B0"/>
    <w:p w14:paraId="066819BC" w14:textId="77777777" w:rsidR="00B143B0" w:rsidRDefault="00B143B0" w:rsidP="00B143B0">
      <w:pPr>
        <w:sectPr w:rsidR="00B143B0" w:rsidSect="00B143B0">
          <w:type w:val="continuous"/>
          <w:pgSz w:w="11906" w:h="16838"/>
          <w:pgMar w:top="1701" w:right="1418" w:bottom="1418" w:left="1418" w:header="709" w:footer="397" w:gutter="0"/>
          <w:cols w:space="708"/>
          <w:titlePg/>
          <w:docGrid w:linePitch="360"/>
        </w:sectPr>
      </w:pPr>
    </w:p>
    <w:p w14:paraId="066819BD" w14:textId="6176DDC3" w:rsidR="00B143B0" w:rsidRDefault="00B143B0" w:rsidP="00B143B0">
      <w:pPr>
        <w:pStyle w:val="Heading1"/>
        <w:tabs>
          <w:tab w:val="right" w:pos="9070"/>
        </w:tabs>
        <w:spacing w:before="560" w:after="640"/>
        <w:rPr>
          <w:color w:val="FFFFFF" w:themeColor="background1"/>
          <w:sz w:val="36"/>
        </w:rPr>
        <w:sectPr w:rsidR="00B143B0" w:rsidSect="00B143B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66819FF" wp14:editId="06681A0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69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F555F" w:rsidRPr="00EB1D71">
        <w:rPr>
          <w:color w:val="FFFFFF" w:themeColor="background1"/>
          <w:sz w:val="36"/>
        </w:rPr>
        <w:t xml:space="preserve"> </w:t>
      </w:r>
      <w:r w:rsidRPr="00EB1D71">
        <w:rPr>
          <w:color w:val="FFFFFF" w:themeColor="background1"/>
          <w:sz w:val="36"/>
        </w:rPr>
        <w:br/>
        <w:t>Organisational governance</w:t>
      </w:r>
    </w:p>
    <w:p w14:paraId="066819BE" w14:textId="77777777" w:rsidR="00B143B0" w:rsidRPr="00FD1B02" w:rsidRDefault="00B143B0" w:rsidP="00B143B0">
      <w:pPr>
        <w:pStyle w:val="Heading3"/>
        <w:shd w:val="clear" w:color="auto" w:fill="F2F2F2" w:themeFill="background1" w:themeFillShade="F2"/>
      </w:pPr>
      <w:r w:rsidRPr="008312AC">
        <w:t>Consumer</w:t>
      </w:r>
      <w:r w:rsidRPr="00FD1B02">
        <w:t xml:space="preserve"> outcome:</w:t>
      </w:r>
    </w:p>
    <w:p w14:paraId="066819BF" w14:textId="77777777" w:rsidR="00B143B0" w:rsidRDefault="00B143B0" w:rsidP="00B143B0">
      <w:pPr>
        <w:numPr>
          <w:ilvl w:val="0"/>
          <w:numId w:val="8"/>
        </w:numPr>
        <w:shd w:val="clear" w:color="auto" w:fill="F2F2F2" w:themeFill="background1" w:themeFillShade="F2"/>
      </w:pPr>
      <w:r>
        <w:t>I am confident the organisation is well run. I can partner in improving the delivery of care and services.</w:t>
      </w:r>
    </w:p>
    <w:p w14:paraId="066819C0" w14:textId="77777777" w:rsidR="00B143B0" w:rsidRDefault="00B143B0" w:rsidP="00B143B0">
      <w:pPr>
        <w:pStyle w:val="Heading3"/>
        <w:shd w:val="clear" w:color="auto" w:fill="F2F2F2" w:themeFill="background1" w:themeFillShade="F2"/>
      </w:pPr>
      <w:r>
        <w:t>Organisation statement:</w:t>
      </w:r>
    </w:p>
    <w:p w14:paraId="066819C1" w14:textId="77777777" w:rsidR="00B143B0" w:rsidRDefault="00B143B0" w:rsidP="00B143B0">
      <w:pPr>
        <w:numPr>
          <w:ilvl w:val="0"/>
          <w:numId w:val="8"/>
        </w:numPr>
        <w:shd w:val="clear" w:color="auto" w:fill="F2F2F2" w:themeFill="background1" w:themeFillShade="F2"/>
      </w:pPr>
      <w:r>
        <w:t>The organisation’s governing body is accountable for the delivery of safe and quality care and services.</w:t>
      </w:r>
    </w:p>
    <w:p w14:paraId="066819C2" w14:textId="77777777" w:rsidR="00B143B0" w:rsidRDefault="00B143B0" w:rsidP="00B143B0">
      <w:pPr>
        <w:pStyle w:val="Heading2"/>
      </w:pPr>
      <w:r>
        <w:t>Assessment of Standard 8</w:t>
      </w:r>
    </w:p>
    <w:p w14:paraId="479B82E9" w14:textId="26B08290" w:rsidR="00512A35" w:rsidRPr="00E85EE5" w:rsidRDefault="00784F7C" w:rsidP="00B143B0">
      <w:pPr>
        <w:rPr>
          <w:rFonts w:eastAsiaTheme="minorHAnsi"/>
          <w:color w:val="auto"/>
        </w:rPr>
      </w:pPr>
      <w:r w:rsidRPr="00E85EE5">
        <w:rPr>
          <w:rFonts w:eastAsiaTheme="minorHAnsi"/>
          <w:color w:val="auto"/>
        </w:rPr>
        <w:t>Consumers generally felt that the service was well run and that they could partner in improving the delivery of care and services.</w:t>
      </w:r>
    </w:p>
    <w:p w14:paraId="5C8D9FC2" w14:textId="22CC69B5" w:rsidR="000D4862" w:rsidRPr="00E85EE5" w:rsidRDefault="00E92DBA" w:rsidP="00B143B0">
      <w:pPr>
        <w:rPr>
          <w:rFonts w:eastAsiaTheme="minorHAnsi"/>
          <w:color w:val="auto"/>
        </w:rPr>
      </w:pPr>
      <w:r w:rsidRPr="00E85EE5">
        <w:rPr>
          <w:rFonts w:eastAsiaTheme="minorHAnsi"/>
          <w:color w:val="auto"/>
        </w:rPr>
        <w:t xml:space="preserve">Consumers and representatives </w:t>
      </w:r>
      <w:r w:rsidR="00AD6DFA" w:rsidRPr="00E85EE5">
        <w:rPr>
          <w:rFonts w:eastAsiaTheme="minorHAnsi"/>
          <w:color w:val="auto"/>
        </w:rPr>
        <w:t xml:space="preserve">are invited to meet with management and staff to discuss their care requirements and case conferences are held annually. The Board receives information through regular consumer experience surveys, complaints data, audit results and clinical indicator </w:t>
      </w:r>
      <w:r w:rsidR="00C16CB1" w:rsidRPr="00E85EE5">
        <w:rPr>
          <w:rFonts w:eastAsiaTheme="minorHAnsi"/>
          <w:color w:val="auto"/>
        </w:rPr>
        <w:t>data. There</w:t>
      </w:r>
      <w:r w:rsidR="00AD6DFA" w:rsidRPr="00E85EE5">
        <w:rPr>
          <w:rFonts w:eastAsiaTheme="minorHAnsi"/>
          <w:color w:val="auto"/>
        </w:rPr>
        <w:t xml:space="preserve"> is a designated Customer </w:t>
      </w:r>
      <w:r w:rsidR="00C16CB1" w:rsidRPr="00E85EE5">
        <w:rPr>
          <w:rFonts w:eastAsiaTheme="minorHAnsi"/>
          <w:color w:val="auto"/>
        </w:rPr>
        <w:t>I</w:t>
      </w:r>
      <w:r w:rsidR="00AD6DFA" w:rsidRPr="00E85EE5">
        <w:rPr>
          <w:rFonts w:eastAsiaTheme="minorHAnsi"/>
          <w:color w:val="auto"/>
        </w:rPr>
        <w:t xml:space="preserve">nsights </w:t>
      </w:r>
      <w:r w:rsidR="00C16CB1" w:rsidRPr="00E85EE5">
        <w:rPr>
          <w:rFonts w:eastAsiaTheme="minorHAnsi"/>
          <w:color w:val="auto"/>
        </w:rPr>
        <w:t>M</w:t>
      </w:r>
      <w:r w:rsidR="00AD6DFA" w:rsidRPr="00E85EE5">
        <w:rPr>
          <w:rFonts w:eastAsiaTheme="minorHAnsi"/>
          <w:color w:val="auto"/>
        </w:rPr>
        <w:t xml:space="preserve">anager and their role includes improving the organisation’s response to consumers’ </w:t>
      </w:r>
      <w:r w:rsidR="00C16CB1" w:rsidRPr="00E85EE5">
        <w:rPr>
          <w:rFonts w:eastAsiaTheme="minorHAnsi"/>
          <w:color w:val="auto"/>
        </w:rPr>
        <w:t>concerns</w:t>
      </w:r>
      <w:r w:rsidR="00AD6DFA" w:rsidRPr="00E85EE5">
        <w:rPr>
          <w:rFonts w:eastAsiaTheme="minorHAnsi"/>
          <w:color w:val="auto"/>
        </w:rPr>
        <w:t xml:space="preserve">. </w:t>
      </w:r>
    </w:p>
    <w:p w14:paraId="066819C3" w14:textId="77E2AAB2" w:rsidR="00B143B0" w:rsidRPr="00E85EE5" w:rsidRDefault="00512A35" w:rsidP="00B143B0">
      <w:pPr>
        <w:rPr>
          <w:rFonts w:eastAsiaTheme="minorHAnsi"/>
          <w:color w:val="auto"/>
        </w:rPr>
      </w:pPr>
      <w:r w:rsidRPr="00E85EE5">
        <w:rPr>
          <w:rFonts w:eastAsiaTheme="minorHAnsi"/>
          <w:color w:val="auto"/>
        </w:rPr>
        <w:t xml:space="preserve">The organisation provides oversight across a range of management systems as part of the organisational governance program. The organisation demonstrated it has governance systems, a risk management plan and a clinical governance framework for the delivery of safe, quality care and services. </w:t>
      </w:r>
      <w:r w:rsidR="00784F7C" w:rsidRPr="00E85EE5">
        <w:rPr>
          <w:rFonts w:eastAsiaTheme="minorHAnsi"/>
          <w:color w:val="auto"/>
        </w:rPr>
        <w:t xml:space="preserve"> </w:t>
      </w:r>
      <w:r w:rsidR="00AD6DFA" w:rsidRPr="00E85EE5">
        <w:rPr>
          <w:rFonts w:eastAsiaTheme="minorHAnsi"/>
          <w:color w:val="auto"/>
        </w:rPr>
        <w:t xml:space="preserve">The </w:t>
      </w:r>
      <w:r w:rsidR="00C16CB1" w:rsidRPr="00E85EE5">
        <w:rPr>
          <w:rFonts w:eastAsiaTheme="minorHAnsi"/>
          <w:color w:val="auto"/>
        </w:rPr>
        <w:t>organisation</w:t>
      </w:r>
      <w:r w:rsidR="00AD6DFA" w:rsidRPr="00E85EE5">
        <w:rPr>
          <w:rFonts w:eastAsiaTheme="minorHAnsi"/>
          <w:color w:val="auto"/>
        </w:rPr>
        <w:t xml:space="preserve"> demonstrated that key areas relating to information management, continuous improvement, financial management, workforce management, regulatory compliance and feedback and complaints</w:t>
      </w:r>
      <w:r w:rsidR="00C16CB1" w:rsidRPr="00E85EE5">
        <w:rPr>
          <w:rFonts w:eastAsiaTheme="minorHAnsi"/>
          <w:color w:val="auto"/>
        </w:rPr>
        <w:t>, support the organisation in delivering improved outcomes to consumers.</w:t>
      </w:r>
      <w:r w:rsidR="00AD6DFA" w:rsidRPr="00E85EE5">
        <w:rPr>
          <w:rFonts w:eastAsiaTheme="minorHAnsi"/>
          <w:color w:val="auto"/>
        </w:rPr>
        <w:t xml:space="preserve">  </w:t>
      </w:r>
    </w:p>
    <w:p w14:paraId="0792F28F" w14:textId="0CC3FD6D" w:rsidR="00512A35" w:rsidRPr="00E85EE5" w:rsidRDefault="00512A35" w:rsidP="00B143B0">
      <w:pPr>
        <w:rPr>
          <w:rFonts w:eastAsiaTheme="minorHAnsi"/>
          <w:color w:val="auto"/>
        </w:rPr>
      </w:pPr>
      <w:r w:rsidRPr="00E85EE5">
        <w:rPr>
          <w:rFonts w:eastAsiaTheme="minorHAnsi"/>
          <w:color w:val="auto"/>
        </w:rPr>
        <w:t xml:space="preserve">The organisation is accountable for, and promotes a culture of safe, inclusive care by undertaking a range of </w:t>
      </w:r>
      <w:r w:rsidR="008A3365" w:rsidRPr="00E85EE5">
        <w:rPr>
          <w:rFonts w:eastAsiaTheme="minorHAnsi"/>
          <w:color w:val="auto"/>
        </w:rPr>
        <w:t>quality</w:t>
      </w:r>
      <w:r w:rsidRPr="00E85EE5">
        <w:rPr>
          <w:rFonts w:eastAsiaTheme="minorHAnsi"/>
          <w:color w:val="auto"/>
        </w:rPr>
        <w:t xml:space="preserve"> activities to monitor the service’s performance. There are key performance </w:t>
      </w:r>
      <w:r w:rsidR="00C16CB1" w:rsidRPr="00E85EE5">
        <w:rPr>
          <w:rFonts w:eastAsiaTheme="minorHAnsi"/>
          <w:color w:val="auto"/>
        </w:rPr>
        <w:t>indicators</w:t>
      </w:r>
      <w:r w:rsidRPr="00E85EE5">
        <w:rPr>
          <w:rFonts w:eastAsiaTheme="minorHAnsi"/>
          <w:color w:val="auto"/>
        </w:rPr>
        <w:t xml:space="preserve"> relating to the care of the consumer</w:t>
      </w:r>
      <w:r w:rsidR="00C16CB1" w:rsidRPr="00E85EE5">
        <w:rPr>
          <w:rFonts w:eastAsiaTheme="minorHAnsi"/>
          <w:color w:val="auto"/>
        </w:rPr>
        <w:t xml:space="preserve">, </w:t>
      </w:r>
      <w:r w:rsidRPr="00E85EE5">
        <w:rPr>
          <w:rFonts w:eastAsiaTheme="minorHAnsi"/>
          <w:color w:val="auto"/>
        </w:rPr>
        <w:t xml:space="preserve">with data collected, analysed and actioned. The quality system provides management </w:t>
      </w:r>
      <w:r w:rsidR="00C16CB1" w:rsidRPr="00E85EE5">
        <w:rPr>
          <w:rFonts w:eastAsiaTheme="minorHAnsi"/>
          <w:color w:val="auto"/>
        </w:rPr>
        <w:t xml:space="preserve">with </w:t>
      </w:r>
      <w:r w:rsidRPr="00E85EE5">
        <w:rPr>
          <w:rFonts w:eastAsiaTheme="minorHAnsi"/>
          <w:color w:val="auto"/>
        </w:rPr>
        <w:t xml:space="preserve">information across a range of clinical indicators which supports the development and implementation of strategies to minimise risk to </w:t>
      </w:r>
      <w:r w:rsidR="00C16CB1" w:rsidRPr="00E85EE5">
        <w:rPr>
          <w:rFonts w:eastAsiaTheme="minorHAnsi"/>
          <w:color w:val="auto"/>
        </w:rPr>
        <w:t>consumers</w:t>
      </w:r>
      <w:r w:rsidRPr="00E85EE5">
        <w:rPr>
          <w:rFonts w:eastAsiaTheme="minorHAnsi"/>
          <w:color w:val="auto"/>
        </w:rPr>
        <w:t xml:space="preserve">. </w:t>
      </w:r>
    </w:p>
    <w:p w14:paraId="55DDF718" w14:textId="4C11298E" w:rsidR="00C16CB1" w:rsidRPr="00E85EE5" w:rsidRDefault="00C16CB1" w:rsidP="00B143B0">
      <w:pPr>
        <w:rPr>
          <w:rFonts w:eastAsiaTheme="minorHAnsi"/>
          <w:color w:val="auto"/>
        </w:rPr>
      </w:pPr>
      <w:r w:rsidRPr="00E85EE5">
        <w:rPr>
          <w:rFonts w:eastAsiaTheme="minorHAnsi"/>
          <w:color w:val="auto"/>
        </w:rPr>
        <w:lastRenderedPageBreak/>
        <w:t>A comprehensive education program ensured that staff were familiar with their responsibilities under the legislation.  Management staff were aware of the actions they need to take in relation to the Serious Incident Response scheme and staff confirmed that they had received education about this and other topics</w:t>
      </w:r>
      <w:r w:rsidR="00E85EE5" w:rsidRPr="00E85EE5">
        <w:rPr>
          <w:rFonts w:eastAsiaTheme="minorHAnsi"/>
          <w:color w:val="auto"/>
        </w:rPr>
        <w:t xml:space="preserve"> such as infection control, open disclosure, mandatory reporting and the Aged Care Quality Standards.</w:t>
      </w:r>
      <w:r w:rsidRPr="00E85EE5">
        <w:rPr>
          <w:rFonts w:eastAsiaTheme="minorHAnsi"/>
          <w:color w:val="auto"/>
        </w:rPr>
        <w:t xml:space="preserve"> </w:t>
      </w:r>
    </w:p>
    <w:p w14:paraId="066819C4" w14:textId="6CCB61C5" w:rsidR="00B143B0" w:rsidRPr="00095CD4" w:rsidRDefault="00B143B0" w:rsidP="00B143B0">
      <w:pPr>
        <w:rPr>
          <w:rFonts w:eastAsia="Calibri"/>
        </w:rPr>
      </w:pPr>
      <w:r w:rsidRPr="00154403">
        <w:rPr>
          <w:rFonts w:eastAsiaTheme="minorHAnsi"/>
        </w:rPr>
        <w:t xml:space="preserve">The Quality Standard is assessed </w:t>
      </w:r>
      <w:r w:rsidR="00E85EE5">
        <w:rPr>
          <w:rFonts w:eastAsiaTheme="minorHAnsi"/>
        </w:rPr>
        <w:t xml:space="preserve">as </w:t>
      </w:r>
      <w:r w:rsidR="00055266">
        <w:rPr>
          <w:rFonts w:eastAsiaTheme="minorHAnsi"/>
        </w:rPr>
        <w:t>c</w:t>
      </w:r>
      <w:r w:rsidR="00E85EE5">
        <w:rPr>
          <w:rFonts w:eastAsiaTheme="minorHAnsi"/>
        </w:rPr>
        <w:t>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E85EE5">
        <w:rPr>
          <w:rFonts w:eastAsiaTheme="minorHAnsi"/>
        </w:rPr>
        <w:t xml:space="preserve">as </w:t>
      </w:r>
      <w:r w:rsidR="00055266">
        <w:rPr>
          <w:rFonts w:eastAsiaTheme="minorHAnsi"/>
        </w:rPr>
        <w:t>c</w:t>
      </w:r>
      <w:r w:rsidR="00E85EE5">
        <w:rPr>
          <w:rFonts w:eastAsiaTheme="minorHAnsi"/>
        </w:rPr>
        <w:t xml:space="preserve">ompliant. </w:t>
      </w:r>
    </w:p>
    <w:p w14:paraId="066819C5" w14:textId="5D7AAB74" w:rsidR="00B143B0" w:rsidRDefault="00B143B0" w:rsidP="00B143B0">
      <w:pPr>
        <w:pStyle w:val="Heading2"/>
      </w:pPr>
      <w:r>
        <w:t>Assessment of Standard 8 Requirements</w:t>
      </w:r>
      <w:r w:rsidRPr="0066387A">
        <w:rPr>
          <w:i/>
          <w:color w:val="0000FF"/>
          <w:sz w:val="24"/>
          <w:szCs w:val="24"/>
        </w:rPr>
        <w:t xml:space="preserve"> </w:t>
      </w:r>
    </w:p>
    <w:p w14:paraId="066819C6" w14:textId="46105BBB" w:rsidR="00B143B0" w:rsidRPr="00506F7F" w:rsidRDefault="00B143B0" w:rsidP="00B143B0">
      <w:pPr>
        <w:pStyle w:val="Heading3"/>
      </w:pPr>
      <w:r w:rsidRPr="00506F7F">
        <w:t>Requirement 8(3)(a)</w:t>
      </w:r>
      <w:r w:rsidRPr="00506F7F">
        <w:tab/>
        <w:t>Compliant</w:t>
      </w:r>
    </w:p>
    <w:p w14:paraId="066819C7" w14:textId="77777777" w:rsidR="00B143B0" w:rsidRPr="008D114F" w:rsidRDefault="00B143B0" w:rsidP="00B143B0">
      <w:pPr>
        <w:rPr>
          <w:i/>
        </w:rPr>
      </w:pPr>
      <w:r w:rsidRPr="008D114F">
        <w:rPr>
          <w:i/>
        </w:rPr>
        <w:t>Consumers are engaged in the development, delivery and evaluation of care and services and are supported in that engagement.</w:t>
      </w:r>
    </w:p>
    <w:p w14:paraId="066819C9" w14:textId="5D6F3C9B" w:rsidR="00B143B0" w:rsidRPr="00095CD4" w:rsidRDefault="00B143B0" w:rsidP="00B143B0">
      <w:pPr>
        <w:pStyle w:val="Heading3"/>
      </w:pPr>
      <w:r w:rsidRPr="00095CD4">
        <w:t>Requirement 8(3)(b)</w:t>
      </w:r>
      <w:r>
        <w:tab/>
        <w:t>Compliant</w:t>
      </w:r>
    </w:p>
    <w:p w14:paraId="066819CA" w14:textId="77777777" w:rsidR="00B143B0" w:rsidRPr="008D114F" w:rsidRDefault="00B143B0" w:rsidP="00B143B0">
      <w:pPr>
        <w:rPr>
          <w:i/>
        </w:rPr>
      </w:pPr>
      <w:r w:rsidRPr="008D114F">
        <w:rPr>
          <w:i/>
        </w:rPr>
        <w:t>The organisation’s governing body promotes a culture of safe, inclusive and quality care and services and is accountable for their delivery.</w:t>
      </w:r>
    </w:p>
    <w:p w14:paraId="066819CC" w14:textId="01E62F91" w:rsidR="00B143B0" w:rsidRPr="00506F7F" w:rsidRDefault="00B143B0" w:rsidP="00B143B0">
      <w:pPr>
        <w:pStyle w:val="Heading3"/>
      </w:pPr>
      <w:r w:rsidRPr="00506F7F">
        <w:t>Requirement 8(3)(c)</w:t>
      </w:r>
      <w:r>
        <w:tab/>
        <w:t>Compliant</w:t>
      </w:r>
    </w:p>
    <w:p w14:paraId="066819CD" w14:textId="77777777" w:rsidR="00B143B0" w:rsidRPr="008D114F" w:rsidRDefault="00B143B0" w:rsidP="00B143B0">
      <w:pPr>
        <w:rPr>
          <w:i/>
        </w:rPr>
      </w:pPr>
      <w:r w:rsidRPr="008D114F">
        <w:rPr>
          <w:i/>
        </w:rPr>
        <w:t>Effective organisation wide governance systems relating to the following:</w:t>
      </w:r>
    </w:p>
    <w:p w14:paraId="066819CE"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information management;</w:t>
      </w:r>
    </w:p>
    <w:p w14:paraId="066819CF"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continuous improvement;</w:t>
      </w:r>
    </w:p>
    <w:p w14:paraId="066819D0"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financial governance;</w:t>
      </w:r>
    </w:p>
    <w:p w14:paraId="066819D1"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6819D2"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regulatory compliance;</w:t>
      </w:r>
    </w:p>
    <w:p w14:paraId="066819D3" w14:textId="77777777" w:rsidR="00B143B0" w:rsidRPr="008D114F" w:rsidRDefault="00B143B0" w:rsidP="00B143B0">
      <w:pPr>
        <w:numPr>
          <w:ilvl w:val="0"/>
          <w:numId w:val="28"/>
        </w:numPr>
        <w:tabs>
          <w:tab w:val="right" w:pos="9026"/>
        </w:tabs>
        <w:spacing w:before="0" w:after="0"/>
        <w:ind w:left="567" w:hanging="425"/>
        <w:outlineLvl w:val="4"/>
        <w:rPr>
          <w:i/>
        </w:rPr>
      </w:pPr>
      <w:r w:rsidRPr="008D114F">
        <w:rPr>
          <w:i/>
        </w:rPr>
        <w:t>feedback and complaints.</w:t>
      </w:r>
    </w:p>
    <w:p w14:paraId="066819D5" w14:textId="76BB8C2A" w:rsidR="00B143B0" w:rsidRPr="00506F7F" w:rsidRDefault="00B143B0" w:rsidP="00B143B0">
      <w:pPr>
        <w:pStyle w:val="Heading3"/>
      </w:pPr>
      <w:r w:rsidRPr="00506F7F">
        <w:t>Requirement 8(3)(d)</w:t>
      </w:r>
      <w:r>
        <w:tab/>
        <w:t>Compliant</w:t>
      </w:r>
    </w:p>
    <w:p w14:paraId="066819D6" w14:textId="77777777" w:rsidR="00B143B0" w:rsidRPr="008D114F" w:rsidRDefault="00B143B0" w:rsidP="00B143B0">
      <w:pPr>
        <w:rPr>
          <w:i/>
        </w:rPr>
      </w:pPr>
      <w:r w:rsidRPr="008D114F">
        <w:rPr>
          <w:i/>
        </w:rPr>
        <w:t>Effective risk management systems and practices, including but not limited to the following:</w:t>
      </w:r>
    </w:p>
    <w:p w14:paraId="066819D7" w14:textId="77777777" w:rsidR="00B143B0" w:rsidRPr="008D114F" w:rsidRDefault="00B143B0" w:rsidP="00B143B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6819D8" w14:textId="77777777" w:rsidR="00B143B0" w:rsidRPr="008D114F" w:rsidRDefault="00B143B0" w:rsidP="00B143B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6819D9" w14:textId="77777777" w:rsidR="00B143B0" w:rsidRDefault="00B143B0" w:rsidP="00B143B0">
      <w:pPr>
        <w:numPr>
          <w:ilvl w:val="0"/>
          <w:numId w:val="29"/>
        </w:numPr>
        <w:tabs>
          <w:tab w:val="right" w:pos="9026"/>
        </w:tabs>
        <w:spacing w:before="0" w:after="0"/>
        <w:ind w:left="567" w:hanging="425"/>
        <w:outlineLvl w:val="4"/>
        <w:rPr>
          <w:i/>
        </w:rPr>
      </w:pPr>
      <w:r w:rsidRPr="008D114F">
        <w:rPr>
          <w:i/>
        </w:rPr>
        <w:t>supporting consumers to live the best life they can</w:t>
      </w:r>
    </w:p>
    <w:p w14:paraId="066819DA" w14:textId="77777777" w:rsidR="00B143B0" w:rsidRPr="008D114F" w:rsidRDefault="00B143B0" w:rsidP="00B143B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66819DC" w14:textId="5426BF77" w:rsidR="00B143B0" w:rsidRPr="00506F7F" w:rsidRDefault="00B143B0" w:rsidP="00B143B0">
      <w:pPr>
        <w:pStyle w:val="Heading3"/>
      </w:pPr>
      <w:r w:rsidRPr="00506F7F">
        <w:lastRenderedPageBreak/>
        <w:t>Requirement 8(3)(e)</w:t>
      </w:r>
      <w:r>
        <w:tab/>
        <w:t>Compliant</w:t>
      </w:r>
    </w:p>
    <w:p w14:paraId="066819DD" w14:textId="77777777" w:rsidR="00B143B0" w:rsidRPr="008D114F" w:rsidRDefault="00B143B0" w:rsidP="00B143B0">
      <w:pPr>
        <w:rPr>
          <w:i/>
        </w:rPr>
      </w:pPr>
      <w:r w:rsidRPr="008D114F">
        <w:rPr>
          <w:i/>
        </w:rPr>
        <w:t>Where clinical care is provided—a clinical governance framework, including but not limited to the following:</w:t>
      </w:r>
    </w:p>
    <w:p w14:paraId="066819DE" w14:textId="77777777" w:rsidR="00B143B0" w:rsidRPr="008D114F" w:rsidRDefault="00B143B0" w:rsidP="00B143B0">
      <w:pPr>
        <w:numPr>
          <w:ilvl w:val="0"/>
          <w:numId w:val="30"/>
        </w:numPr>
        <w:tabs>
          <w:tab w:val="right" w:pos="9026"/>
        </w:tabs>
        <w:spacing w:before="0" w:after="0"/>
        <w:ind w:left="567" w:hanging="425"/>
        <w:outlineLvl w:val="4"/>
        <w:rPr>
          <w:i/>
        </w:rPr>
      </w:pPr>
      <w:r w:rsidRPr="008D114F">
        <w:rPr>
          <w:i/>
        </w:rPr>
        <w:t>antimicrobial stewardship;</w:t>
      </w:r>
    </w:p>
    <w:p w14:paraId="066819DF" w14:textId="77777777" w:rsidR="00B143B0" w:rsidRPr="008D114F" w:rsidRDefault="00B143B0" w:rsidP="00B143B0">
      <w:pPr>
        <w:numPr>
          <w:ilvl w:val="0"/>
          <w:numId w:val="30"/>
        </w:numPr>
        <w:tabs>
          <w:tab w:val="right" w:pos="9026"/>
        </w:tabs>
        <w:spacing w:before="0" w:after="0"/>
        <w:ind w:left="567" w:hanging="425"/>
        <w:outlineLvl w:val="4"/>
        <w:rPr>
          <w:i/>
        </w:rPr>
      </w:pPr>
      <w:r w:rsidRPr="008D114F">
        <w:rPr>
          <w:i/>
        </w:rPr>
        <w:t>minimising the use of restraint;</w:t>
      </w:r>
    </w:p>
    <w:p w14:paraId="066819E0" w14:textId="77777777" w:rsidR="00B143B0" w:rsidRPr="008D114F" w:rsidRDefault="00B143B0" w:rsidP="00B143B0">
      <w:pPr>
        <w:numPr>
          <w:ilvl w:val="0"/>
          <w:numId w:val="30"/>
        </w:numPr>
        <w:tabs>
          <w:tab w:val="right" w:pos="9026"/>
        </w:tabs>
        <w:spacing w:before="0" w:after="0"/>
        <w:ind w:left="567" w:hanging="425"/>
        <w:outlineLvl w:val="4"/>
        <w:rPr>
          <w:i/>
        </w:rPr>
      </w:pPr>
      <w:r w:rsidRPr="008D114F">
        <w:rPr>
          <w:i/>
        </w:rPr>
        <w:t>open disclosure.</w:t>
      </w:r>
    </w:p>
    <w:p w14:paraId="066819E2" w14:textId="77777777" w:rsidR="00B143B0" w:rsidRPr="00154403" w:rsidRDefault="00B143B0" w:rsidP="00B143B0"/>
    <w:p w14:paraId="066819E3" w14:textId="77777777" w:rsidR="00B143B0" w:rsidRDefault="00B143B0" w:rsidP="00B143B0">
      <w:pPr>
        <w:tabs>
          <w:tab w:val="right" w:pos="9026"/>
        </w:tabs>
        <w:sectPr w:rsidR="00B143B0" w:rsidSect="00B143B0">
          <w:type w:val="continuous"/>
          <w:pgSz w:w="11906" w:h="16838"/>
          <w:pgMar w:top="1701" w:right="1418" w:bottom="1418" w:left="1418" w:header="709" w:footer="397" w:gutter="0"/>
          <w:cols w:space="708"/>
          <w:docGrid w:linePitch="360"/>
        </w:sectPr>
      </w:pPr>
    </w:p>
    <w:p w14:paraId="066819E4" w14:textId="77777777" w:rsidR="00B143B0" w:rsidRDefault="00B143B0" w:rsidP="00B143B0">
      <w:pPr>
        <w:pStyle w:val="Heading1"/>
      </w:pPr>
      <w:r>
        <w:lastRenderedPageBreak/>
        <w:t>Areas for improvement</w:t>
      </w:r>
    </w:p>
    <w:p w14:paraId="066819E6" w14:textId="77777777" w:rsidR="00B143B0" w:rsidRPr="00E830C7" w:rsidRDefault="00B143B0" w:rsidP="00B143B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B143B0" w:rsidRPr="00E830C7" w:rsidSect="00B143B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1A17" w14:textId="77777777" w:rsidR="00434A5E" w:rsidRDefault="00434A5E">
      <w:pPr>
        <w:spacing w:before="0" w:after="0" w:line="240" w:lineRule="auto"/>
      </w:pPr>
      <w:r>
        <w:separator/>
      </w:r>
    </w:p>
  </w:endnote>
  <w:endnote w:type="continuationSeparator" w:id="0">
    <w:p w14:paraId="06681A19" w14:textId="77777777" w:rsidR="00434A5E" w:rsidRDefault="00434A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2" w14:textId="77777777" w:rsidR="00434A5E" w:rsidRPr="009A1F1B" w:rsidRDefault="00434A5E" w:rsidP="00B14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81A03" w14:textId="77777777" w:rsidR="00434A5E" w:rsidRPr="00C72FFB" w:rsidRDefault="00434A5E" w:rsidP="00B14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Narrandera Homestead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681A04" w14:textId="77777777" w:rsidR="00434A5E" w:rsidRPr="00C72FFB" w:rsidRDefault="00434A5E" w:rsidP="00B14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5" w14:textId="77777777" w:rsidR="00434A5E" w:rsidRPr="009A1F1B" w:rsidRDefault="00434A5E" w:rsidP="00B143B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81A06" w14:textId="77777777" w:rsidR="00434A5E" w:rsidRPr="00C72FFB" w:rsidRDefault="00434A5E" w:rsidP="00B14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Narrandera Homestead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681A07" w14:textId="77777777" w:rsidR="00434A5E" w:rsidRPr="00A3716D" w:rsidRDefault="00434A5E" w:rsidP="00B143B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1A13" w14:textId="77777777" w:rsidR="00434A5E" w:rsidRDefault="00434A5E">
      <w:pPr>
        <w:spacing w:before="0" w:after="0" w:line="240" w:lineRule="auto"/>
      </w:pPr>
      <w:r>
        <w:separator/>
      </w:r>
    </w:p>
  </w:footnote>
  <w:footnote w:type="continuationSeparator" w:id="0">
    <w:p w14:paraId="06681A15" w14:textId="77777777" w:rsidR="00434A5E" w:rsidRDefault="00434A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1" w14:textId="77777777" w:rsidR="00434A5E" w:rsidRDefault="00434A5E" w:rsidP="00B143B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6681A13" wp14:editId="06681A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4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10" w14:textId="77777777" w:rsidR="00434A5E" w:rsidRDefault="00434A5E" w:rsidP="00B143B0">
    <w:pPr>
      <w:tabs>
        <w:tab w:val="left" w:pos="3624"/>
      </w:tabs>
    </w:pPr>
    <w:r>
      <w:rPr>
        <w:noProof/>
        <w:color w:val="auto"/>
        <w:sz w:val="20"/>
        <w:lang w:val="en-US" w:eastAsia="en-US"/>
      </w:rPr>
      <w:drawing>
        <wp:anchor distT="0" distB="0" distL="114300" distR="114300" simplePos="0" relativeHeight="251666432" behindDoc="1" locked="0" layoutInCell="1" allowOverlap="1" wp14:anchorId="06681A25" wp14:editId="06681A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11" w14:textId="77777777" w:rsidR="00434A5E" w:rsidRDefault="00434A5E" w:rsidP="00B143B0">
    <w:pPr>
      <w:tabs>
        <w:tab w:val="left" w:pos="3624"/>
      </w:tabs>
    </w:pPr>
    <w:r>
      <w:rPr>
        <w:noProof/>
        <w:color w:val="auto"/>
        <w:sz w:val="20"/>
        <w:lang w:val="en-US" w:eastAsia="en-US"/>
      </w:rPr>
      <w:drawing>
        <wp:anchor distT="0" distB="0" distL="114300" distR="114300" simplePos="0" relativeHeight="251667456" behindDoc="1" locked="0" layoutInCell="1" allowOverlap="1" wp14:anchorId="06681A27" wp14:editId="06681A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44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12" w14:textId="77777777" w:rsidR="00434A5E" w:rsidRDefault="00434A5E" w:rsidP="00B143B0">
    <w:pPr>
      <w:tabs>
        <w:tab w:val="left" w:pos="3624"/>
      </w:tabs>
    </w:pPr>
    <w:r>
      <w:rPr>
        <w:noProof/>
        <w:color w:val="auto"/>
        <w:sz w:val="20"/>
        <w:lang w:val="en-US" w:eastAsia="en-US"/>
      </w:rPr>
      <w:drawing>
        <wp:anchor distT="0" distB="0" distL="114300" distR="114300" simplePos="0" relativeHeight="251668480" behindDoc="1" locked="0" layoutInCell="1" allowOverlap="1" wp14:anchorId="06681A29" wp14:editId="06681A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04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8" w14:textId="77777777" w:rsidR="00434A5E" w:rsidRDefault="00434A5E">
    <w:pPr>
      <w:pStyle w:val="Header"/>
    </w:pPr>
    <w:r w:rsidRPr="003C6EC2">
      <w:rPr>
        <w:rFonts w:eastAsia="Calibri"/>
        <w:noProof/>
        <w:lang w:val="en-US" w:eastAsia="en-US"/>
      </w:rPr>
      <w:drawing>
        <wp:anchor distT="0" distB="0" distL="114300" distR="114300" simplePos="0" relativeHeight="251669504" behindDoc="1" locked="0" layoutInCell="1" allowOverlap="1" wp14:anchorId="06681A15" wp14:editId="06681A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1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9" w14:textId="77777777" w:rsidR="00434A5E" w:rsidRDefault="00434A5E" w:rsidP="00B143B0">
    <w:r>
      <w:rPr>
        <w:noProof/>
        <w:color w:val="auto"/>
        <w:sz w:val="20"/>
        <w:lang w:val="en-US" w:eastAsia="en-US"/>
      </w:rPr>
      <w:drawing>
        <wp:anchor distT="0" distB="0" distL="114300" distR="114300" simplePos="0" relativeHeight="251660288" behindDoc="1" locked="0" layoutInCell="1" allowOverlap="1" wp14:anchorId="06681A17" wp14:editId="06681A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9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A" w14:textId="77777777" w:rsidR="00434A5E" w:rsidRDefault="00434A5E" w:rsidP="00B143B0">
    <w:r>
      <w:rPr>
        <w:noProof/>
        <w:color w:val="auto"/>
        <w:sz w:val="20"/>
        <w:lang w:val="en-US" w:eastAsia="en-US"/>
      </w:rPr>
      <w:drawing>
        <wp:anchor distT="0" distB="0" distL="114300" distR="114300" simplePos="0" relativeHeight="251659264" behindDoc="1" locked="0" layoutInCell="1" allowOverlap="1" wp14:anchorId="06681A19" wp14:editId="06681A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4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B" w14:textId="77777777" w:rsidR="00434A5E" w:rsidRDefault="00434A5E" w:rsidP="00B143B0">
    <w:r>
      <w:rPr>
        <w:noProof/>
        <w:color w:val="auto"/>
        <w:sz w:val="20"/>
        <w:lang w:val="en-US" w:eastAsia="en-US"/>
      </w:rPr>
      <w:drawing>
        <wp:anchor distT="0" distB="0" distL="114300" distR="114300" simplePos="0" relativeHeight="251661312" behindDoc="1" locked="0" layoutInCell="1" allowOverlap="1" wp14:anchorId="06681A1B" wp14:editId="06681A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5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C" w14:textId="77777777" w:rsidR="00434A5E" w:rsidRDefault="00434A5E" w:rsidP="00B143B0">
    <w:r>
      <w:rPr>
        <w:noProof/>
        <w:color w:val="auto"/>
        <w:sz w:val="20"/>
        <w:lang w:val="en-US" w:eastAsia="en-US"/>
      </w:rPr>
      <w:drawing>
        <wp:anchor distT="0" distB="0" distL="114300" distR="114300" simplePos="0" relativeHeight="251662336" behindDoc="1" locked="0" layoutInCell="1" allowOverlap="1" wp14:anchorId="06681A1D" wp14:editId="06681A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24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D" w14:textId="77777777" w:rsidR="00434A5E" w:rsidRDefault="00434A5E" w:rsidP="00B143B0">
    <w:r>
      <w:rPr>
        <w:noProof/>
        <w:color w:val="auto"/>
        <w:sz w:val="20"/>
        <w:lang w:val="en-US" w:eastAsia="en-US"/>
      </w:rPr>
      <w:drawing>
        <wp:anchor distT="0" distB="0" distL="114300" distR="114300" simplePos="0" relativeHeight="251663360" behindDoc="1" locked="0" layoutInCell="1" allowOverlap="1" wp14:anchorId="06681A1F" wp14:editId="06681A2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4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E" w14:textId="77777777" w:rsidR="00434A5E" w:rsidRDefault="00434A5E" w:rsidP="00B143B0">
    <w:r>
      <w:rPr>
        <w:noProof/>
        <w:color w:val="auto"/>
        <w:sz w:val="20"/>
        <w:lang w:val="en-US" w:eastAsia="en-US"/>
      </w:rPr>
      <w:drawing>
        <wp:anchor distT="0" distB="0" distL="114300" distR="114300" simplePos="0" relativeHeight="251664384" behindDoc="1" locked="0" layoutInCell="1" allowOverlap="1" wp14:anchorId="06681A21" wp14:editId="06681A2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42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1A0F" w14:textId="77777777" w:rsidR="00434A5E" w:rsidRDefault="00434A5E" w:rsidP="00B143B0">
    <w:pPr>
      <w:tabs>
        <w:tab w:val="left" w:pos="3624"/>
      </w:tabs>
    </w:pPr>
    <w:r>
      <w:rPr>
        <w:noProof/>
        <w:color w:val="auto"/>
        <w:sz w:val="20"/>
        <w:lang w:val="en-US" w:eastAsia="en-US"/>
      </w:rPr>
      <w:drawing>
        <wp:anchor distT="0" distB="0" distL="114300" distR="114300" simplePos="0" relativeHeight="251665408" behindDoc="1" locked="0" layoutInCell="1" allowOverlap="1" wp14:anchorId="06681A23" wp14:editId="06681A2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04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B61983"/>
    <w:multiLevelType w:val="hybridMultilevel"/>
    <w:tmpl w:val="E4DEAAF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0ECD7C21"/>
    <w:multiLevelType w:val="hybridMultilevel"/>
    <w:tmpl w:val="D05CE750"/>
    <w:lvl w:ilvl="0" w:tplc="27F407B2">
      <w:start w:val="1"/>
      <w:numFmt w:val="lowerRoman"/>
      <w:lvlText w:val="(%1)"/>
      <w:lvlJc w:val="left"/>
      <w:pPr>
        <w:ind w:left="1080" w:hanging="720"/>
      </w:pPr>
      <w:rPr>
        <w:rFonts w:hint="default"/>
        <w:b w:val="0"/>
      </w:rPr>
    </w:lvl>
    <w:lvl w:ilvl="1" w:tplc="89E463F0" w:tentative="1">
      <w:start w:val="1"/>
      <w:numFmt w:val="lowerLetter"/>
      <w:lvlText w:val="%2."/>
      <w:lvlJc w:val="left"/>
      <w:pPr>
        <w:ind w:left="1440" w:hanging="360"/>
      </w:pPr>
    </w:lvl>
    <w:lvl w:ilvl="2" w:tplc="54FCC408" w:tentative="1">
      <w:start w:val="1"/>
      <w:numFmt w:val="lowerRoman"/>
      <w:lvlText w:val="%3."/>
      <w:lvlJc w:val="right"/>
      <w:pPr>
        <w:ind w:left="2160" w:hanging="180"/>
      </w:pPr>
    </w:lvl>
    <w:lvl w:ilvl="3" w:tplc="1BA4CA56" w:tentative="1">
      <w:start w:val="1"/>
      <w:numFmt w:val="decimal"/>
      <w:lvlText w:val="%4."/>
      <w:lvlJc w:val="left"/>
      <w:pPr>
        <w:ind w:left="2880" w:hanging="360"/>
      </w:pPr>
    </w:lvl>
    <w:lvl w:ilvl="4" w:tplc="E1F61D6E" w:tentative="1">
      <w:start w:val="1"/>
      <w:numFmt w:val="lowerLetter"/>
      <w:lvlText w:val="%5."/>
      <w:lvlJc w:val="left"/>
      <w:pPr>
        <w:ind w:left="3600" w:hanging="360"/>
      </w:pPr>
    </w:lvl>
    <w:lvl w:ilvl="5" w:tplc="491C0B58" w:tentative="1">
      <w:start w:val="1"/>
      <w:numFmt w:val="lowerRoman"/>
      <w:lvlText w:val="%6."/>
      <w:lvlJc w:val="right"/>
      <w:pPr>
        <w:ind w:left="4320" w:hanging="180"/>
      </w:pPr>
    </w:lvl>
    <w:lvl w:ilvl="6" w:tplc="92DA2CA8" w:tentative="1">
      <w:start w:val="1"/>
      <w:numFmt w:val="decimal"/>
      <w:lvlText w:val="%7."/>
      <w:lvlJc w:val="left"/>
      <w:pPr>
        <w:ind w:left="5040" w:hanging="360"/>
      </w:pPr>
    </w:lvl>
    <w:lvl w:ilvl="7" w:tplc="8A160B42" w:tentative="1">
      <w:start w:val="1"/>
      <w:numFmt w:val="lowerLetter"/>
      <w:lvlText w:val="%8."/>
      <w:lvlJc w:val="left"/>
      <w:pPr>
        <w:ind w:left="5760" w:hanging="360"/>
      </w:pPr>
    </w:lvl>
    <w:lvl w:ilvl="8" w:tplc="2DC8AE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3AAF844">
      <w:start w:val="1"/>
      <w:numFmt w:val="bullet"/>
      <w:pStyle w:val="ListParagraph"/>
      <w:lvlText w:val=""/>
      <w:lvlJc w:val="left"/>
      <w:pPr>
        <w:ind w:left="1440" w:hanging="360"/>
      </w:pPr>
      <w:rPr>
        <w:rFonts w:ascii="Symbol" w:hAnsi="Symbol" w:hint="default"/>
        <w:color w:val="auto"/>
      </w:rPr>
    </w:lvl>
    <w:lvl w:ilvl="1" w:tplc="0F22F248" w:tentative="1">
      <w:start w:val="1"/>
      <w:numFmt w:val="bullet"/>
      <w:lvlText w:val="o"/>
      <w:lvlJc w:val="left"/>
      <w:pPr>
        <w:ind w:left="2160" w:hanging="360"/>
      </w:pPr>
      <w:rPr>
        <w:rFonts w:ascii="Courier New" w:hAnsi="Courier New" w:cs="Courier New" w:hint="default"/>
      </w:rPr>
    </w:lvl>
    <w:lvl w:ilvl="2" w:tplc="57688862" w:tentative="1">
      <w:start w:val="1"/>
      <w:numFmt w:val="bullet"/>
      <w:lvlText w:val=""/>
      <w:lvlJc w:val="left"/>
      <w:pPr>
        <w:ind w:left="2880" w:hanging="360"/>
      </w:pPr>
      <w:rPr>
        <w:rFonts w:ascii="Wingdings" w:hAnsi="Wingdings" w:hint="default"/>
      </w:rPr>
    </w:lvl>
    <w:lvl w:ilvl="3" w:tplc="B58A2858" w:tentative="1">
      <w:start w:val="1"/>
      <w:numFmt w:val="bullet"/>
      <w:lvlText w:val=""/>
      <w:lvlJc w:val="left"/>
      <w:pPr>
        <w:ind w:left="3600" w:hanging="360"/>
      </w:pPr>
      <w:rPr>
        <w:rFonts w:ascii="Symbol" w:hAnsi="Symbol" w:hint="default"/>
      </w:rPr>
    </w:lvl>
    <w:lvl w:ilvl="4" w:tplc="1AEE61EE" w:tentative="1">
      <w:start w:val="1"/>
      <w:numFmt w:val="bullet"/>
      <w:lvlText w:val="o"/>
      <w:lvlJc w:val="left"/>
      <w:pPr>
        <w:ind w:left="4320" w:hanging="360"/>
      </w:pPr>
      <w:rPr>
        <w:rFonts w:ascii="Courier New" w:hAnsi="Courier New" w:cs="Courier New" w:hint="default"/>
      </w:rPr>
    </w:lvl>
    <w:lvl w:ilvl="5" w:tplc="422868B0" w:tentative="1">
      <w:start w:val="1"/>
      <w:numFmt w:val="bullet"/>
      <w:lvlText w:val=""/>
      <w:lvlJc w:val="left"/>
      <w:pPr>
        <w:ind w:left="5040" w:hanging="360"/>
      </w:pPr>
      <w:rPr>
        <w:rFonts w:ascii="Wingdings" w:hAnsi="Wingdings" w:hint="default"/>
      </w:rPr>
    </w:lvl>
    <w:lvl w:ilvl="6" w:tplc="C71E5686" w:tentative="1">
      <w:start w:val="1"/>
      <w:numFmt w:val="bullet"/>
      <w:lvlText w:val=""/>
      <w:lvlJc w:val="left"/>
      <w:pPr>
        <w:ind w:left="5760" w:hanging="360"/>
      </w:pPr>
      <w:rPr>
        <w:rFonts w:ascii="Symbol" w:hAnsi="Symbol" w:hint="default"/>
      </w:rPr>
    </w:lvl>
    <w:lvl w:ilvl="7" w:tplc="A7CE0DF2" w:tentative="1">
      <w:start w:val="1"/>
      <w:numFmt w:val="bullet"/>
      <w:lvlText w:val="o"/>
      <w:lvlJc w:val="left"/>
      <w:pPr>
        <w:ind w:left="6480" w:hanging="360"/>
      </w:pPr>
      <w:rPr>
        <w:rFonts w:ascii="Courier New" w:hAnsi="Courier New" w:cs="Courier New" w:hint="default"/>
      </w:rPr>
    </w:lvl>
    <w:lvl w:ilvl="8" w:tplc="3748313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3F4D12C">
      <w:start w:val="1"/>
      <w:numFmt w:val="lowerRoman"/>
      <w:lvlText w:val="(%1)"/>
      <w:lvlJc w:val="left"/>
      <w:pPr>
        <w:ind w:left="1004" w:hanging="720"/>
      </w:pPr>
      <w:rPr>
        <w:rFonts w:hint="default"/>
        <w:b w:val="0"/>
      </w:rPr>
    </w:lvl>
    <w:lvl w:ilvl="1" w:tplc="06A0ACD6" w:tentative="1">
      <w:start w:val="1"/>
      <w:numFmt w:val="lowerLetter"/>
      <w:lvlText w:val="%2."/>
      <w:lvlJc w:val="left"/>
      <w:pPr>
        <w:ind w:left="1364" w:hanging="360"/>
      </w:pPr>
    </w:lvl>
    <w:lvl w:ilvl="2" w:tplc="292A95D2" w:tentative="1">
      <w:start w:val="1"/>
      <w:numFmt w:val="lowerRoman"/>
      <w:lvlText w:val="%3."/>
      <w:lvlJc w:val="right"/>
      <w:pPr>
        <w:ind w:left="2084" w:hanging="180"/>
      </w:pPr>
    </w:lvl>
    <w:lvl w:ilvl="3" w:tplc="21FE8CE0" w:tentative="1">
      <w:start w:val="1"/>
      <w:numFmt w:val="decimal"/>
      <w:lvlText w:val="%4."/>
      <w:lvlJc w:val="left"/>
      <w:pPr>
        <w:ind w:left="2804" w:hanging="360"/>
      </w:pPr>
    </w:lvl>
    <w:lvl w:ilvl="4" w:tplc="DDD8517A" w:tentative="1">
      <w:start w:val="1"/>
      <w:numFmt w:val="lowerLetter"/>
      <w:lvlText w:val="%5."/>
      <w:lvlJc w:val="left"/>
      <w:pPr>
        <w:ind w:left="3524" w:hanging="360"/>
      </w:pPr>
    </w:lvl>
    <w:lvl w:ilvl="5" w:tplc="19067230" w:tentative="1">
      <w:start w:val="1"/>
      <w:numFmt w:val="lowerRoman"/>
      <w:lvlText w:val="%6."/>
      <w:lvlJc w:val="right"/>
      <w:pPr>
        <w:ind w:left="4244" w:hanging="180"/>
      </w:pPr>
    </w:lvl>
    <w:lvl w:ilvl="6" w:tplc="F946B0B0" w:tentative="1">
      <w:start w:val="1"/>
      <w:numFmt w:val="decimal"/>
      <w:lvlText w:val="%7."/>
      <w:lvlJc w:val="left"/>
      <w:pPr>
        <w:ind w:left="4964" w:hanging="360"/>
      </w:pPr>
    </w:lvl>
    <w:lvl w:ilvl="7" w:tplc="CA243B46" w:tentative="1">
      <w:start w:val="1"/>
      <w:numFmt w:val="lowerLetter"/>
      <w:lvlText w:val="%8."/>
      <w:lvlJc w:val="left"/>
      <w:pPr>
        <w:ind w:left="5684" w:hanging="360"/>
      </w:pPr>
    </w:lvl>
    <w:lvl w:ilvl="8" w:tplc="7FB859B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08EB88E">
      <w:start w:val="1"/>
      <w:numFmt w:val="lowerRoman"/>
      <w:lvlText w:val="(%1)"/>
      <w:lvlJc w:val="left"/>
      <w:pPr>
        <w:ind w:left="1080" w:hanging="720"/>
      </w:pPr>
      <w:rPr>
        <w:rFonts w:hint="default"/>
      </w:rPr>
    </w:lvl>
    <w:lvl w:ilvl="1" w:tplc="A68CD4AC" w:tentative="1">
      <w:start w:val="1"/>
      <w:numFmt w:val="lowerLetter"/>
      <w:lvlText w:val="%2."/>
      <w:lvlJc w:val="left"/>
      <w:pPr>
        <w:ind w:left="1440" w:hanging="360"/>
      </w:pPr>
    </w:lvl>
    <w:lvl w:ilvl="2" w:tplc="5784DD26" w:tentative="1">
      <w:start w:val="1"/>
      <w:numFmt w:val="lowerRoman"/>
      <w:lvlText w:val="%3."/>
      <w:lvlJc w:val="right"/>
      <w:pPr>
        <w:ind w:left="2160" w:hanging="180"/>
      </w:pPr>
    </w:lvl>
    <w:lvl w:ilvl="3" w:tplc="8B84B0C8" w:tentative="1">
      <w:start w:val="1"/>
      <w:numFmt w:val="decimal"/>
      <w:lvlText w:val="%4."/>
      <w:lvlJc w:val="left"/>
      <w:pPr>
        <w:ind w:left="2880" w:hanging="360"/>
      </w:pPr>
    </w:lvl>
    <w:lvl w:ilvl="4" w:tplc="86C48CCE" w:tentative="1">
      <w:start w:val="1"/>
      <w:numFmt w:val="lowerLetter"/>
      <w:lvlText w:val="%5."/>
      <w:lvlJc w:val="left"/>
      <w:pPr>
        <w:ind w:left="3600" w:hanging="360"/>
      </w:pPr>
    </w:lvl>
    <w:lvl w:ilvl="5" w:tplc="36A60B26" w:tentative="1">
      <w:start w:val="1"/>
      <w:numFmt w:val="lowerRoman"/>
      <w:lvlText w:val="%6."/>
      <w:lvlJc w:val="right"/>
      <w:pPr>
        <w:ind w:left="4320" w:hanging="180"/>
      </w:pPr>
    </w:lvl>
    <w:lvl w:ilvl="6" w:tplc="0BC24C04" w:tentative="1">
      <w:start w:val="1"/>
      <w:numFmt w:val="decimal"/>
      <w:lvlText w:val="%7."/>
      <w:lvlJc w:val="left"/>
      <w:pPr>
        <w:ind w:left="5040" w:hanging="360"/>
      </w:pPr>
    </w:lvl>
    <w:lvl w:ilvl="7" w:tplc="9AF8999A" w:tentative="1">
      <w:start w:val="1"/>
      <w:numFmt w:val="lowerLetter"/>
      <w:lvlText w:val="%8."/>
      <w:lvlJc w:val="left"/>
      <w:pPr>
        <w:ind w:left="5760" w:hanging="360"/>
      </w:pPr>
    </w:lvl>
    <w:lvl w:ilvl="8" w:tplc="43FEFCD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3F48BC4">
      <w:start w:val="1"/>
      <w:numFmt w:val="lowerRoman"/>
      <w:lvlText w:val="(%1)"/>
      <w:lvlJc w:val="left"/>
      <w:pPr>
        <w:ind w:left="1080" w:hanging="720"/>
      </w:pPr>
      <w:rPr>
        <w:rFonts w:hint="default"/>
      </w:rPr>
    </w:lvl>
    <w:lvl w:ilvl="1" w:tplc="70606BBE" w:tentative="1">
      <w:start w:val="1"/>
      <w:numFmt w:val="lowerLetter"/>
      <w:lvlText w:val="%2."/>
      <w:lvlJc w:val="left"/>
      <w:pPr>
        <w:ind w:left="1440" w:hanging="360"/>
      </w:pPr>
    </w:lvl>
    <w:lvl w:ilvl="2" w:tplc="F5C29E24" w:tentative="1">
      <w:start w:val="1"/>
      <w:numFmt w:val="lowerRoman"/>
      <w:lvlText w:val="%3."/>
      <w:lvlJc w:val="right"/>
      <w:pPr>
        <w:ind w:left="2160" w:hanging="180"/>
      </w:pPr>
    </w:lvl>
    <w:lvl w:ilvl="3" w:tplc="74D6BF50" w:tentative="1">
      <w:start w:val="1"/>
      <w:numFmt w:val="decimal"/>
      <w:lvlText w:val="%4."/>
      <w:lvlJc w:val="left"/>
      <w:pPr>
        <w:ind w:left="2880" w:hanging="360"/>
      </w:pPr>
    </w:lvl>
    <w:lvl w:ilvl="4" w:tplc="D768328A" w:tentative="1">
      <w:start w:val="1"/>
      <w:numFmt w:val="lowerLetter"/>
      <w:lvlText w:val="%5."/>
      <w:lvlJc w:val="left"/>
      <w:pPr>
        <w:ind w:left="3600" w:hanging="360"/>
      </w:pPr>
    </w:lvl>
    <w:lvl w:ilvl="5" w:tplc="3E1AF7B0" w:tentative="1">
      <w:start w:val="1"/>
      <w:numFmt w:val="lowerRoman"/>
      <w:lvlText w:val="%6."/>
      <w:lvlJc w:val="right"/>
      <w:pPr>
        <w:ind w:left="4320" w:hanging="180"/>
      </w:pPr>
    </w:lvl>
    <w:lvl w:ilvl="6" w:tplc="C43EF3AC" w:tentative="1">
      <w:start w:val="1"/>
      <w:numFmt w:val="decimal"/>
      <w:lvlText w:val="%7."/>
      <w:lvlJc w:val="left"/>
      <w:pPr>
        <w:ind w:left="5040" w:hanging="360"/>
      </w:pPr>
    </w:lvl>
    <w:lvl w:ilvl="7" w:tplc="B05A2024" w:tentative="1">
      <w:start w:val="1"/>
      <w:numFmt w:val="lowerLetter"/>
      <w:lvlText w:val="%8."/>
      <w:lvlJc w:val="left"/>
      <w:pPr>
        <w:ind w:left="5760" w:hanging="360"/>
      </w:pPr>
    </w:lvl>
    <w:lvl w:ilvl="8" w:tplc="56E6419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3CDF28">
      <w:start w:val="1"/>
      <w:numFmt w:val="lowerRoman"/>
      <w:lvlText w:val="(%1)"/>
      <w:lvlJc w:val="left"/>
      <w:pPr>
        <w:ind w:left="1080" w:hanging="720"/>
      </w:pPr>
      <w:rPr>
        <w:rFonts w:hint="default"/>
        <w:b w:val="0"/>
      </w:rPr>
    </w:lvl>
    <w:lvl w:ilvl="1" w:tplc="8E746438" w:tentative="1">
      <w:start w:val="1"/>
      <w:numFmt w:val="lowerLetter"/>
      <w:lvlText w:val="%2."/>
      <w:lvlJc w:val="left"/>
      <w:pPr>
        <w:ind w:left="1440" w:hanging="360"/>
      </w:pPr>
    </w:lvl>
    <w:lvl w:ilvl="2" w:tplc="513A79B0" w:tentative="1">
      <w:start w:val="1"/>
      <w:numFmt w:val="lowerRoman"/>
      <w:lvlText w:val="%3."/>
      <w:lvlJc w:val="right"/>
      <w:pPr>
        <w:ind w:left="2160" w:hanging="180"/>
      </w:pPr>
    </w:lvl>
    <w:lvl w:ilvl="3" w:tplc="D0C6EA0E" w:tentative="1">
      <w:start w:val="1"/>
      <w:numFmt w:val="decimal"/>
      <w:lvlText w:val="%4."/>
      <w:lvlJc w:val="left"/>
      <w:pPr>
        <w:ind w:left="2880" w:hanging="360"/>
      </w:pPr>
    </w:lvl>
    <w:lvl w:ilvl="4" w:tplc="A204E91C" w:tentative="1">
      <w:start w:val="1"/>
      <w:numFmt w:val="lowerLetter"/>
      <w:lvlText w:val="%5."/>
      <w:lvlJc w:val="left"/>
      <w:pPr>
        <w:ind w:left="3600" w:hanging="360"/>
      </w:pPr>
    </w:lvl>
    <w:lvl w:ilvl="5" w:tplc="665AF1AA" w:tentative="1">
      <w:start w:val="1"/>
      <w:numFmt w:val="lowerRoman"/>
      <w:lvlText w:val="%6."/>
      <w:lvlJc w:val="right"/>
      <w:pPr>
        <w:ind w:left="4320" w:hanging="180"/>
      </w:pPr>
    </w:lvl>
    <w:lvl w:ilvl="6" w:tplc="A3B24F5E" w:tentative="1">
      <w:start w:val="1"/>
      <w:numFmt w:val="decimal"/>
      <w:lvlText w:val="%7."/>
      <w:lvlJc w:val="left"/>
      <w:pPr>
        <w:ind w:left="5040" w:hanging="360"/>
      </w:pPr>
    </w:lvl>
    <w:lvl w:ilvl="7" w:tplc="5FA0D136" w:tentative="1">
      <w:start w:val="1"/>
      <w:numFmt w:val="lowerLetter"/>
      <w:lvlText w:val="%8."/>
      <w:lvlJc w:val="left"/>
      <w:pPr>
        <w:ind w:left="5760" w:hanging="360"/>
      </w:pPr>
    </w:lvl>
    <w:lvl w:ilvl="8" w:tplc="BBFC3B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158AB40">
      <w:start w:val="1"/>
      <w:numFmt w:val="lowerLetter"/>
      <w:lvlText w:val="(%1)"/>
      <w:lvlJc w:val="left"/>
      <w:pPr>
        <w:ind w:left="360" w:hanging="360"/>
      </w:pPr>
      <w:rPr>
        <w:rFonts w:hint="default"/>
      </w:rPr>
    </w:lvl>
    <w:lvl w:ilvl="1" w:tplc="332CB0CE" w:tentative="1">
      <w:start w:val="1"/>
      <w:numFmt w:val="lowerLetter"/>
      <w:lvlText w:val="%2."/>
      <w:lvlJc w:val="left"/>
      <w:pPr>
        <w:ind w:left="1080" w:hanging="360"/>
      </w:pPr>
    </w:lvl>
    <w:lvl w:ilvl="2" w:tplc="4A227CE0" w:tentative="1">
      <w:start w:val="1"/>
      <w:numFmt w:val="lowerRoman"/>
      <w:lvlText w:val="%3."/>
      <w:lvlJc w:val="right"/>
      <w:pPr>
        <w:ind w:left="1800" w:hanging="180"/>
      </w:pPr>
    </w:lvl>
    <w:lvl w:ilvl="3" w:tplc="206EA430" w:tentative="1">
      <w:start w:val="1"/>
      <w:numFmt w:val="decimal"/>
      <w:lvlText w:val="%4."/>
      <w:lvlJc w:val="left"/>
      <w:pPr>
        <w:ind w:left="2520" w:hanging="360"/>
      </w:pPr>
    </w:lvl>
    <w:lvl w:ilvl="4" w:tplc="3220465A" w:tentative="1">
      <w:start w:val="1"/>
      <w:numFmt w:val="lowerLetter"/>
      <w:lvlText w:val="%5."/>
      <w:lvlJc w:val="left"/>
      <w:pPr>
        <w:ind w:left="3240" w:hanging="360"/>
      </w:pPr>
    </w:lvl>
    <w:lvl w:ilvl="5" w:tplc="7F82075C" w:tentative="1">
      <w:start w:val="1"/>
      <w:numFmt w:val="lowerRoman"/>
      <w:lvlText w:val="%6."/>
      <w:lvlJc w:val="right"/>
      <w:pPr>
        <w:ind w:left="3960" w:hanging="180"/>
      </w:pPr>
    </w:lvl>
    <w:lvl w:ilvl="6" w:tplc="C20845CC" w:tentative="1">
      <w:start w:val="1"/>
      <w:numFmt w:val="decimal"/>
      <w:lvlText w:val="%7."/>
      <w:lvlJc w:val="left"/>
      <w:pPr>
        <w:ind w:left="4680" w:hanging="360"/>
      </w:pPr>
    </w:lvl>
    <w:lvl w:ilvl="7" w:tplc="FB40704A" w:tentative="1">
      <w:start w:val="1"/>
      <w:numFmt w:val="lowerLetter"/>
      <w:lvlText w:val="%8."/>
      <w:lvlJc w:val="left"/>
      <w:pPr>
        <w:ind w:left="5400" w:hanging="360"/>
      </w:pPr>
    </w:lvl>
    <w:lvl w:ilvl="8" w:tplc="3DAA269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65EE60E">
      <w:start w:val="1"/>
      <w:numFmt w:val="decimal"/>
      <w:lvlText w:val="%1."/>
      <w:lvlJc w:val="left"/>
      <w:pPr>
        <w:ind w:left="360" w:hanging="360"/>
      </w:pPr>
      <w:rPr>
        <w:rFonts w:hint="default"/>
      </w:rPr>
    </w:lvl>
    <w:lvl w:ilvl="1" w:tplc="27DA3936" w:tentative="1">
      <w:start w:val="1"/>
      <w:numFmt w:val="lowerLetter"/>
      <w:lvlText w:val="%2."/>
      <w:lvlJc w:val="left"/>
      <w:pPr>
        <w:ind w:left="1080" w:hanging="360"/>
      </w:pPr>
    </w:lvl>
    <w:lvl w:ilvl="2" w:tplc="20B4DE28" w:tentative="1">
      <w:start w:val="1"/>
      <w:numFmt w:val="lowerRoman"/>
      <w:lvlText w:val="%3."/>
      <w:lvlJc w:val="right"/>
      <w:pPr>
        <w:ind w:left="1800" w:hanging="180"/>
      </w:pPr>
    </w:lvl>
    <w:lvl w:ilvl="3" w:tplc="509CF4B0" w:tentative="1">
      <w:start w:val="1"/>
      <w:numFmt w:val="decimal"/>
      <w:lvlText w:val="%4."/>
      <w:lvlJc w:val="left"/>
      <w:pPr>
        <w:ind w:left="2520" w:hanging="360"/>
      </w:pPr>
    </w:lvl>
    <w:lvl w:ilvl="4" w:tplc="8534A420" w:tentative="1">
      <w:start w:val="1"/>
      <w:numFmt w:val="lowerLetter"/>
      <w:lvlText w:val="%5."/>
      <w:lvlJc w:val="left"/>
      <w:pPr>
        <w:ind w:left="3240" w:hanging="360"/>
      </w:pPr>
    </w:lvl>
    <w:lvl w:ilvl="5" w:tplc="E954D8AC" w:tentative="1">
      <w:start w:val="1"/>
      <w:numFmt w:val="lowerRoman"/>
      <w:lvlText w:val="%6."/>
      <w:lvlJc w:val="right"/>
      <w:pPr>
        <w:ind w:left="3960" w:hanging="180"/>
      </w:pPr>
    </w:lvl>
    <w:lvl w:ilvl="6" w:tplc="C4A693E2" w:tentative="1">
      <w:start w:val="1"/>
      <w:numFmt w:val="decimal"/>
      <w:lvlText w:val="%7."/>
      <w:lvlJc w:val="left"/>
      <w:pPr>
        <w:ind w:left="4680" w:hanging="360"/>
      </w:pPr>
    </w:lvl>
    <w:lvl w:ilvl="7" w:tplc="D80A9094" w:tentative="1">
      <w:start w:val="1"/>
      <w:numFmt w:val="lowerLetter"/>
      <w:lvlText w:val="%8."/>
      <w:lvlJc w:val="left"/>
      <w:pPr>
        <w:ind w:left="5400" w:hanging="360"/>
      </w:pPr>
    </w:lvl>
    <w:lvl w:ilvl="8" w:tplc="EE501CA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45C1EAE">
      <w:start w:val="1"/>
      <w:numFmt w:val="decimal"/>
      <w:lvlText w:val="%1."/>
      <w:lvlJc w:val="left"/>
      <w:pPr>
        <w:ind w:left="360" w:hanging="360"/>
      </w:pPr>
      <w:rPr>
        <w:rFonts w:hint="default"/>
      </w:rPr>
    </w:lvl>
    <w:lvl w:ilvl="1" w:tplc="5BC85D68" w:tentative="1">
      <w:start w:val="1"/>
      <w:numFmt w:val="lowerLetter"/>
      <w:lvlText w:val="%2."/>
      <w:lvlJc w:val="left"/>
      <w:pPr>
        <w:ind w:left="1080" w:hanging="360"/>
      </w:pPr>
    </w:lvl>
    <w:lvl w:ilvl="2" w:tplc="BDF620B6" w:tentative="1">
      <w:start w:val="1"/>
      <w:numFmt w:val="lowerRoman"/>
      <w:lvlText w:val="%3."/>
      <w:lvlJc w:val="right"/>
      <w:pPr>
        <w:ind w:left="1800" w:hanging="180"/>
      </w:pPr>
    </w:lvl>
    <w:lvl w:ilvl="3" w:tplc="5B76592C" w:tentative="1">
      <w:start w:val="1"/>
      <w:numFmt w:val="decimal"/>
      <w:lvlText w:val="%4."/>
      <w:lvlJc w:val="left"/>
      <w:pPr>
        <w:ind w:left="2520" w:hanging="360"/>
      </w:pPr>
    </w:lvl>
    <w:lvl w:ilvl="4" w:tplc="6872442C" w:tentative="1">
      <w:start w:val="1"/>
      <w:numFmt w:val="lowerLetter"/>
      <w:lvlText w:val="%5."/>
      <w:lvlJc w:val="left"/>
      <w:pPr>
        <w:ind w:left="3240" w:hanging="360"/>
      </w:pPr>
    </w:lvl>
    <w:lvl w:ilvl="5" w:tplc="9F60C202" w:tentative="1">
      <w:start w:val="1"/>
      <w:numFmt w:val="lowerRoman"/>
      <w:lvlText w:val="%6."/>
      <w:lvlJc w:val="right"/>
      <w:pPr>
        <w:ind w:left="3960" w:hanging="180"/>
      </w:pPr>
    </w:lvl>
    <w:lvl w:ilvl="6" w:tplc="749624C2" w:tentative="1">
      <w:start w:val="1"/>
      <w:numFmt w:val="decimal"/>
      <w:lvlText w:val="%7."/>
      <w:lvlJc w:val="left"/>
      <w:pPr>
        <w:ind w:left="4680" w:hanging="360"/>
      </w:pPr>
    </w:lvl>
    <w:lvl w:ilvl="7" w:tplc="983495B4" w:tentative="1">
      <w:start w:val="1"/>
      <w:numFmt w:val="lowerLetter"/>
      <w:lvlText w:val="%8."/>
      <w:lvlJc w:val="left"/>
      <w:pPr>
        <w:ind w:left="5400" w:hanging="360"/>
      </w:pPr>
    </w:lvl>
    <w:lvl w:ilvl="8" w:tplc="AEEC27F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24814D4">
      <w:start w:val="1"/>
      <w:numFmt w:val="lowerRoman"/>
      <w:lvlText w:val="(%1)"/>
      <w:lvlJc w:val="left"/>
      <w:pPr>
        <w:ind w:left="1080" w:hanging="720"/>
      </w:pPr>
      <w:rPr>
        <w:rFonts w:hint="default"/>
        <w:b w:val="0"/>
      </w:rPr>
    </w:lvl>
    <w:lvl w:ilvl="1" w:tplc="759AEE56" w:tentative="1">
      <w:start w:val="1"/>
      <w:numFmt w:val="lowerLetter"/>
      <w:lvlText w:val="%2."/>
      <w:lvlJc w:val="left"/>
      <w:pPr>
        <w:ind w:left="1440" w:hanging="360"/>
      </w:pPr>
    </w:lvl>
    <w:lvl w:ilvl="2" w:tplc="ED847AAA" w:tentative="1">
      <w:start w:val="1"/>
      <w:numFmt w:val="lowerRoman"/>
      <w:lvlText w:val="%3."/>
      <w:lvlJc w:val="right"/>
      <w:pPr>
        <w:ind w:left="2160" w:hanging="180"/>
      </w:pPr>
    </w:lvl>
    <w:lvl w:ilvl="3" w:tplc="72FE1A14" w:tentative="1">
      <w:start w:val="1"/>
      <w:numFmt w:val="decimal"/>
      <w:lvlText w:val="%4."/>
      <w:lvlJc w:val="left"/>
      <w:pPr>
        <w:ind w:left="2880" w:hanging="360"/>
      </w:pPr>
    </w:lvl>
    <w:lvl w:ilvl="4" w:tplc="C1F8D728" w:tentative="1">
      <w:start w:val="1"/>
      <w:numFmt w:val="lowerLetter"/>
      <w:lvlText w:val="%5."/>
      <w:lvlJc w:val="left"/>
      <w:pPr>
        <w:ind w:left="3600" w:hanging="360"/>
      </w:pPr>
    </w:lvl>
    <w:lvl w:ilvl="5" w:tplc="C874C16A" w:tentative="1">
      <w:start w:val="1"/>
      <w:numFmt w:val="lowerRoman"/>
      <w:lvlText w:val="%6."/>
      <w:lvlJc w:val="right"/>
      <w:pPr>
        <w:ind w:left="4320" w:hanging="180"/>
      </w:pPr>
    </w:lvl>
    <w:lvl w:ilvl="6" w:tplc="7DB4C92A" w:tentative="1">
      <w:start w:val="1"/>
      <w:numFmt w:val="decimal"/>
      <w:lvlText w:val="%7."/>
      <w:lvlJc w:val="left"/>
      <w:pPr>
        <w:ind w:left="5040" w:hanging="360"/>
      </w:pPr>
    </w:lvl>
    <w:lvl w:ilvl="7" w:tplc="CC068C46" w:tentative="1">
      <w:start w:val="1"/>
      <w:numFmt w:val="lowerLetter"/>
      <w:lvlText w:val="%8."/>
      <w:lvlJc w:val="left"/>
      <w:pPr>
        <w:ind w:left="5760" w:hanging="360"/>
      </w:pPr>
    </w:lvl>
    <w:lvl w:ilvl="8" w:tplc="C1403C5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6E8142">
      <w:start w:val="1"/>
      <w:numFmt w:val="lowerRoman"/>
      <w:lvlText w:val="(%1)"/>
      <w:lvlJc w:val="left"/>
      <w:pPr>
        <w:ind w:left="1080" w:hanging="720"/>
      </w:pPr>
      <w:rPr>
        <w:rFonts w:hint="default"/>
      </w:rPr>
    </w:lvl>
    <w:lvl w:ilvl="1" w:tplc="5606ADA4" w:tentative="1">
      <w:start w:val="1"/>
      <w:numFmt w:val="lowerLetter"/>
      <w:lvlText w:val="%2."/>
      <w:lvlJc w:val="left"/>
      <w:pPr>
        <w:ind w:left="1440" w:hanging="360"/>
      </w:pPr>
    </w:lvl>
    <w:lvl w:ilvl="2" w:tplc="1DF6DD40" w:tentative="1">
      <w:start w:val="1"/>
      <w:numFmt w:val="lowerRoman"/>
      <w:lvlText w:val="%3."/>
      <w:lvlJc w:val="right"/>
      <w:pPr>
        <w:ind w:left="2160" w:hanging="180"/>
      </w:pPr>
    </w:lvl>
    <w:lvl w:ilvl="3" w:tplc="858A97B0" w:tentative="1">
      <w:start w:val="1"/>
      <w:numFmt w:val="decimal"/>
      <w:lvlText w:val="%4."/>
      <w:lvlJc w:val="left"/>
      <w:pPr>
        <w:ind w:left="2880" w:hanging="360"/>
      </w:pPr>
    </w:lvl>
    <w:lvl w:ilvl="4" w:tplc="D376E4A2" w:tentative="1">
      <w:start w:val="1"/>
      <w:numFmt w:val="lowerLetter"/>
      <w:lvlText w:val="%5."/>
      <w:lvlJc w:val="left"/>
      <w:pPr>
        <w:ind w:left="3600" w:hanging="360"/>
      </w:pPr>
    </w:lvl>
    <w:lvl w:ilvl="5" w:tplc="96525C5E" w:tentative="1">
      <w:start w:val="1"/>
      <w:numFmt w:val="lowerRoman"/>
      <w:lvlText w:val="%6."/>
      <w:lvlJc w:val="right"/>
      <w:pPr>
        <w:ind w:left="4320" w:hanging="180"/>
      </w:pPr>
    </w:lvl>
    <w:lvl w:ilvl="6" w:tplc="DEA86BE6" w:tentative="1">
      <w:start w:val="1"/>
      <w:numFmt w:val="decimal"/>
      <w:lvlText w:val="%7."/>
      <w:lvlJc w:val="left"/>
      <w:pPr>
        <w:ind w:left="5040" w:hanging="360"/>
      </w:pPr>
    </w:lvl>
    <w:lvl w:ilvl="7" w:tplc="DB225582" w:tentative="1">
      <w:start w:val="1"/>
      <w:numFmt w:val="lowerLetter"/>
      <w:lvlText w:val="%8."/>
      <w:lvlJc w:val="left"/>
      <w:pPr>
        <w:ind w:left="5760" w:hanging="360"/>
      </w:pPr>
    </w:lvl>
    <w:lvl w:ilvl="8" w:tplc="BBB0E02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3C4EE78">
      <w:start w:val="1"/>
      <w:numFmt w:val="bullet"/>
      <w:pStyle w:val="ListBullet"/>
      <w:lvlText w:val=""/>
      <w:lvlJc w:val="left"/>
      <w:pPr>
        <w:ind w:left="720" w:hanging="360"/>
      </w:pPr>
      <w:rPr>
        <w:rFonts w:ascii="Symbol" w:hAnsi="Symbol" w:hint="default"/>
      </w:rPr>
    </w:lvl>
    <w:lvl w:ilvl="1" w:tplc="FBAC8092">
      <w:start w:val="1"/>
      <w:numFmt w:val="bullet"/>
      <w:pStyle w:val="ListBullet2"/>
      <w:lvlText w:val="o"/>
      <w:lvlJc w:val="left"/>
      <w:pPr>
        <w:ind w:left="1440" w:hanging="360"/>
      </w:pPr>
      <w:rPr>
        <w:rFonts w:ascii="Courier New" w:hAnsi="Courier New" w:cs="Courier New" w:hint="default"/>
      </w:rPr>
    </w:lvl>
    <w:lvl w:ilvl="2" w:tplc="C5644582">
      <w:start w:val="1"/>
      <w:numFmt w:val="bullet"/>
      <w:lvlText w:val=""/>
      <w:lvlJc w:val="left"/>
      <w:pPr>
        <w:ind w:left="2160" w:hanging="360"/>
      </w:pPr>
      <w:rPr>
        <w:rFonts w:ascii="Wingdings" w:hAnsi="Wingdings" w:hint="default"/>
      </w:rPr>
    </w:lvl>
    <w:lvl w:ilvl="3" w:tplc="FF4459F8">
      <w:start w:val="1"/>
      <w:numFmt w:val="bullet"/>
      <w:lvlText w:val=""/>
      <w:lvlJc w:val="left"/>
      <w:pPr>
        <w:ind w:left="2880" w:hanging="360"/>
      </w:pPr>
      <w:rPr>
        <w:rFonts w:ascii="Symbol" w:hAnsi="Symbol" w:hint="default"/>
      </w:rPr>
    </w:lvl>
    <w:lvl w:ilvl="4" w:tplc="F2425E50">
      <w:start w:val="1"/>
      <w:numFmt w:val="bullet"/>
      <w:lvlText w:val="o"/>
      <w:lvlJc w:val="left"/>
      <w:pPr>
        <w:ind w:left="3600" w:hanging="360"/>
      </w:pPr>
      <w:rPr>
        <w:rFonts w:ascii="Courier New" w:hAnsi="Courier New" w:cs="Courier New" w:hint="default"/>
      </w:rPr>
    </w:lvl>
    <w:lvl w:ilvl="5" w:tplc="8F22A386">
      <w:start w:val="1"/>
      <w:numFmt w:val="bullet"/>
      <w:pStyle w:val="ListBullet3"/>
      <w:lvlText w:val=""/>
      <w:lvlJc w:val="left"/>
      <w:pPr>
        <w:ind w:left="4320" w:hanging="360"/>
      </w:pPr>
      <w:rPr>
        <w:rFonts w:ascii="Wingdings" w:hAnsi="Wingdings" w:hint="default"/>
      </w:rPr>
    </w:lvl>
    <w:lvl w:ilvl="6" w:tplc="E0362FB4">
      <w:start w:val="1"/>
      <w:numFmt w:val="bullet"/>
      <w:lvlText w:val=""/>
      <w:lvlJc w:val="left"/>
      <w:pPr>
        <w:ind w:left="5040" w:hanging="360"/>
      </w:pPr>
      <w:rPr>
        <w:rFonts w:ascii="Symbol" w:hAnsi="Symbol" w:hint="default"/>
      </w:rPr>
    </w:lvl>
    <w:lvl w:ilvl="7" w:tplc="5C106BD6">
      <w:start w:val="1"/>
      <w:numFmt w:val="bullet"/>
      <w:lvlText w:val="o"/>
      <w:lvlJc w:val="left"/>
      <w:pPr>
        <w:ind w:left="5760" w:hanging="360"/>
      </w:pPr>
      <w:rPr>
        <w:rFonts w:ascii="Courier New" w:hAnsi="Courier New" w:cs="Courier New" w:hint="default"/>
      </w:rPr>
    </w:lvl>
    <w:lvl w:ilvl="8" w:tplc="5B30C96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360986A">
      <w:start w:val="1"/>
      <w:numFmt w:val="bullet"/>
      <w:lvlText w:val=""/>
      <w:lvlJc w:val="left"/>
      <w:pPr>
        <w:ind w:left="360" w:hanging="360"/>
      </w:pPr>
      <w:rPr>
        <w:rFonts w:ascii="Symbol" w:hAnsi="Symbol" w:hint="default"/>
      </w:rPr>
    </w:lvl>
    <w:lvl w:ilvl="1" w:tplc="B09025DE" w:tentative="1">
      <w:start w:val="1"/>
      <w:numFmt w:val="bullet"/>
      <w:lvlText w:val="o"/>
      <w:lvlJc w:val="left"/>
      <w:pPr>
        <w:ind w:left="1080" w:hanging="360"/>
      </w:pPr>
      <w:rPr>
        <w:rFonts w:ascii="Courier New" w:hAnsi="Courier New" w:cs="Courier New" w:hint="default"/>
      </w:rPr>
    </w:lvl>
    <w:lvl w:ilvl="2" w:tplc="3A16C4E2" w:tentative="1">
      <w:start w:val="1"/>
      <w:numFmt w:val="bullet"/>
      <w:lvlText w:val=""/>
      <w:lvlJc w:val="left"/>
      <w:pPr>
        <w:ind w:left="1800" w:hanging="360"/>
      </w:pPr>
      <w:rPr>
        <w:rFonts w:ascii="Wingdings" w:hAnsi="Wingdings" w:hint="default"/>
      </w:rPr>
    </w:lvl>
    <w:lvl w:ilvl="3" w:tplc="A50A1E4E" w:tentative="1">
      <w:start w:val="1"/>
      <w:numFmt w:val="bullet"/>
      <w:lvlText w:val=""/>
      <w:lvlJc w:val="left"/>
      <w:pPr>
        <w:ind w:left="2520" w:hanging="360"/>
      </w:pPr>
      <w:rPr>
        <w:rFonts w:ascii="Symbol" w:hAnsi="Symbol" w:hint="default"/>
      </w:rPr>
    </w:lvl>
    <w:lvl w:ilvl="4" w:tplc="1312E5EE" w:tentative="1">
      <w:start w:val="1"/>
      <w:numFmt w:val="bullet"/>
      <w:lvlText w:val="o"/>
      <w:lvlJc w:val="left"/>
      <w:pPr>
        <w:ind w:left="3240" w:hanging="360"/>
      </w:pPr>
      <w:rPr>
        <w:rFonts w:ascii="Courier New" w:hAnsi="Courier New" w:cs="Courier New" w:hint="default"/>
      </w:rPr>
    </w:lvl>
    <w:lvl w:ilvl="5" w:tplc="68D896DA" w:tentative="1">
      <w:start w:val="1"/>
      <w:numFmt w:val="bullet"/>
      <w:lvlText w:val=""/>
      <w:lvlJc w:val="left"/>
      <w:pPr>
        <w:ind w:left="3960" w:hanging="360"/>
      </w:pPr>
      <w:rPr>
        <w:rFonts w:ascii="Wingdings" w:hAnsi="Wingdings" w:hint="default"/>
      </w:rPr>
    </w:lvl>
    <w:lvl w:ilvl="6" w:tplc="AAA87146" w:tentative="1">
      <w:start w:val="1"/>
      <w:numFmt w:val="bullet"/>
      <w:lvlText w:val=""/>
      <w:lvlJc w:val="left"/>
      <w:pPr>
        <w:ind w:left="4680" w:hanging="360"/>
      </w:pPr>
      <w:rPr>
        <w:rFonts w:ascii="Symbol" w:hAnsi="Symbol" w:hint="default"/>
      </w:rPr>
    </w:lvl>
    <w:lvl w:ilvl="7" w:tplc="EC925EE6" w:tentative="1">
      <w:start w:val="1"/>
      <w:numFmt w:val="bullet"/>
      <w:lvlText w:val="o"/>
      <w:lvlJc w:val="left"/>
      <w:pPr>
        <w:ind w:left="5400" w:hanging="360"/>
      </w:pPr>
      <w:rPr>
        <w:rFonts w:ascii="Courier New" w:hAnsi="Courier New" w:cs="Courier New" w:hint="default"/>
      </w:rPr>
    </w:lvl>
    <w:lvl w:ilvl="8" w:tplc="F2FAE9A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85EC724">
      <w:start w:val="1"/>
      <w:numFmt w:val="lowerRoman"/>
      <w:lvlText w:val="(%1)"/>
      <w:lvlJc w:val="left"/>
      <w:pPr>
        <w:ind w:left="1080" w:hanging="720"/>
      </w:pPr>
      <w:rPr>
        <w:rFonts w:hint="default"/>
      </w:rPr>
    </w:lvl>
    <w:lvl w:ilvl="1" w:tplc="246A5FD6" w:tentative="1">
      <w:start w:val="1"/>
      <w:numFmt w:val="lowerLetter"/>
      <w:lvlText w:val="%2."/>
      <w:lvlJc w:val="left"/>
      <w:pPr>
        <w:ind w:left="1440" w:hanging="360"/>
      </w:pPr>
    </w:lvl>
    <w:lvl w:ilvl="2" w:tplc="F58CBC1C" w:tentative="1">
      <w:start w:val="1"/>
      <w:numFmt w:val="lowerRoman"/>
      <w:lvlText w:val="%3."/>
      <w:lvlJc w:val="right"/>
      <w:pPr>
        <w:ind w:left="2160" w:hanging="180"/>
      </w:pPr>
    </w:lvl>
    <w:lvl w:ilvl="3" w:tplc="1B0C0CFE" w:tentative="1">
      <w:start w:val="1"/>
      <w:numFmt w:val="decimal"/>
      <w:lvlText w:val="%4."/>
      <w:lvlJc w:val="left"/>
      <w:pPr>
        <w:ind w:left="2880" w:hanging="360"/>
      </w:pPr>
    </w:lvl>
    <w:lvl w:ilvl="4" w:tplc="CCF8C4B6" w:tentative="1">
      <w:start w:val="1"/>
      <w:numFmt w:val="lowerLetter"/>
      <w:lvlText w:val="%5."/>
      <w:lvlJc w:val="left"/>
      <w:pPr>
        <w:ind w:left="3600" w:hanging="360"/>
      </w:pPr>
    </w:lvl>
    <w:lvl w:ilvl="5" w:tplc="182CBC9C" w:tentative="1">
      <w:start w:val="1"/>
      <w:numFmt w:val="lowerRoman"/>
      <w:lvlText w:val="%6."/>
      <w:lvlJc w:val="right"/>
      <w:pPr>
        <w:ind w:left="4320" w:hanging="180"/>
      </w:pPr>
    </w:lvl>
    <w:lvl w:ilvl="6" w:tplc="591C1200" w:tentative="1">
      <w:start w:val="1"/>
      <w:numFmt w:val="decimal"/>
      <w:lvlText w:val="%7."/>
      <w:lvlJc w:val="left"/>
      <w:pPr>
        <w:ind w:left="5040" w:hanging="360"/>
      </w:pPr>
    </w:lvl>
    <w:lvl w:ilvl="7" w:tplc="11184846" w:tentative="1">
      <w:start w:val="1"/>
      <w:numFmt w:val="lowerLetter"/>
      <w:lvlText w:val="%8."/>
      <w:lvlJc w:val="left"/>
      <w:pPr>
        <w:ind w:left="5760" w:hanging="360"/>
      </w:pPr>
    </w:lvl>
    <w:lvl w:ilvl="8" w:tplc="3B64B3F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436BB7C">
      <w:start w:val="1"/>
      <w:numFmt w:val="lowerRoman"/>
      <w:lvlText w:val="(%1)"/>
      <w:lvlJc w:val="left"/>
      <w:pPr>
        <w:ind w:left="1080" w:hanging="720"/>
      </w:pPr>
      <w:rPr>
        <w:rFonts w:hint="default"/>
      </w:rPr>
    </w:lvl>
    <w:lvl w:ilvl="1" w:tplc="2B76DD46" w:tentative="1">
      <w:start w:val="1"/>
      <w:numFmt w:val="lowerLetter"/>
      <w:lvlText w:val="%2."/>
      <w:lvlJc w:val="left"/>
      <w:pPr>
        <w:ind w:left="1440" w:hanging="360"/>
      </w:pPr>
    </w:lvl>
    <w:lvl w:ilvl="2" w:tplc="70F837C8" w:tentative="1">
      <w:start w:val="1"/>
      <w:numFmt w:val="lowerRoman"/>
      <w:lvlText w:val="%3."/>
      <w:lvlJc w:val="right"/>
      <w:pPr>
        <w:ind w:left="2160" w:hanging="180"/>
      </w:pPr>
    </w:lvl>
    <w:lvl w:ilvl="3" w:tplc="759447BE" w:tentative="1">
      <w:start w:val="1"/>
      <w:numFmt w:val="decimal"/>
      <w:lvlText w:val="%4."/>
      <w:lvlJc w:val="left"/>
      <w:pPr>
        <w:ind w:left="2880" w:hanging="360"/>
      </w:pPr>
    </w:lvl>
    <w:lvl w:ilvl="4" w:tplc="D8689410" w:tentative="1">
      <w:start w:val="1"/>
      <w:numFmt w:val="lowerLetter"/>
      <w:lvlText w:val="%5."/>
      <w:lvlJc w:val="left"/>
      <w:pPr>
        <w:ind w:left="3600" w:hanging="360"/>
      </w:pPr>
    </w:lvl>
    <w:lvl w:ilvl="5" w:tplc="A2DC3F0C" w:tentative="1">
      <w:start w:val="1"/>
      <w:numFmt w:val="lowerRoman"/>
      <w:lvlText w:val="%6."/>
      <w:lvlJc w:val="right"/>
      <w:pPr>
        <w:ind w:left="4320" w:hanging="180"/>
      </w:pPr>
    </w:lvl>
    <w:lvl w:ilvl="6" w:tplc="FE1887CA" w:tentative="1">
      <w:start w:val="1"/>
      <w:numFmt w:val="decimal"/>
      <w:lvlText w:val="%7."/>
      <w:lvlJc w:val="left"/>
      <w:pPr>
        <w:ind w:left="5040" w:hanging="360"/>
      </w:pPr>
    </w:lvl>
    <w:lvl w:ilvl="7" w:tplc="BD34F774" w:tentative="1">
      <w:start w:val="1"/>
      <w:numFmt w:val="lowerLetter"/>
      <w:lvlText w:val="%8."/>
      <w:lvlJc w:val="left"/>
      <w:pPr>
        <w:ind w:left="5760" w:hanging="360"/>
      </w:pPr>
    </w:lvl>
    <w:lvl w:ilvl="8" w:tplc="C63EB43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66C6BA6">
      <w:start w:val="1"/>
      <w:numFmt w:val="lowerRoman"/>
      <w:lvlText w:val="(%1)"/>
      <w:lvlJc w:val="left"/>
      <w:pPr>
        <w:ind w:left="1080" w:hanging="720"/>
      </w:pPr>
      <w:rPr>
        <w:rFonts w:hint="default"/>
        <w:b w:val="0"/>
      </w:rPr>
    </w:lvl>
    <w:lvl w:ilvl="1" w:tplc="558C49A4" w:tentative="1">
      <w:start w:val="1"/>
      <w:numFmt w:val="lowerLetter"/>
      <w:lvlText w:val="%2."/>
      <w:lvlJc w:val="left"/>
      <w:pPr>
        <w:ind w:left="1440" w:hanging="360"/>
      </w:pPr>
    </w:lvl>
    <w:lvl w:ilvl="2" w:tplc="A5E4C3A4" w:tentative="1">
      <w:start w:val="1"/>
      <w:numFmt w:val="lowerRoman"/>
      <w:lvlText w:val="%3."/>
      <w:lvlJc w:val="right"/>
      <w:pPr>
        <w:ind w:left="2160" w:hanging="180"/>
      </w:pPr>
    </w:lvl>
    <w:lvl w:ilvl="3" w:tplc="0BA2833E" w:tentative="1">
      <w:start w:val="1"/>
      <w:numFmt w:val="decimal"/>
      <w:lvlText w:val="%4."/>
      <w:lvlJc w:val="left"/>
      <w:pPr>
        <w:ind w:left="2880" w:hanging="360"/>
      </w:pPr>
    </w:lvl>
    <w:lvl w:ilvl="4" w:tplc="60589C3E" w:tentative="1">
      <w:start w:val="1"/>
      <w:numFmt w:val="lowerLetter"/>
      <w:lvlText w:val="%5."/>
      <w:lvlJc w:val="left"/>
      <w:pPr>
        <w:ind w:left="3600" w:hanging="360"/>
      </w:pPr>
    </w:lvl>
    <w:lvl w:ilvl="5" w:tplc="8B5CCB7E" w:tentative="1">
      <w:start w:val="1"/>
      <w:numFmt w:val="lowerRoman"/>
      <w:lvlText w:val="%6."/>
      <w:lvlJc w:val="right"/>
      <w:pPr>
        <w:ind w:left="4320" w:hanging="180"/>
      </w:pPr>
    </w:lvl>
    <w:lvl w:ilvl="6" w:tplc="3D74FE90" w:tentative="1">
      <w:start w:val="1"/>
      <w:numFmt w:val="decimal"/>
      <w:lvlText w:val="%7."/>
      <w:lvlJc w:val="left"/>
      <w:pPr>
        <w:ind w:left="5040" w:hanging="360"/>
      </w:pPr>
    </w:lvl>
    <w:lvl w:ilvl="7" w:tplc="868AFB32" w:tentative="1">
      <w:start w:val="1"/>
      <w:numFmt w:val="lowerLetter"/>
      <w:lvlText w:val="%8."/>
      <w:lvlJc w:val="left"/>
      <w:pPr>
        <w:ind w:left="5760" w:hanging="360"/>
      </w:pPr>
    </w:lvl>
    <w:lvl w:ilvl="8" w:tplc="5C489D9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2A86A2">
      <w:start w:val="1"/>
      <w:numFmt w:val="lowerRoman"/>
      <w:lvlText w:val="(%1)"/>
      <w:lvlJc w:val="left"/>
      <w:pPr>
        <w:ind w:left="1080" w:hanging="720"/>
      </w:pPr>
      <w:rPr>
        <w:rFonts w:hint="default"/>
        <w:b w:val="0"/>
      </w:rPr>
    </w:lvl>
    <w:lvl w:ilvl="1" w:tplc="81B0E3DE" w:tentative="1">
      <w:start w:val="1"/>
      <w:numFmt w:val="lowerLetter"/>
      <w:lvlText w:val="%2."/>
      <w:lvlJc w:val="left"/>
      <w:pPr>
        <w:ind w:left="1440" w:hanging="360"/>
      </w:pPr>
    </w:lvl>
    <w:lvl w:ilvl="2" w:tplc="4DC87208" w:tentative="1">
      <w:start w:val="1"/>
      <w:numFmt w:val="lowerRoman"/>
      <w:lvlText w:val="%3."/>
      <w:lvlJc w:val="right"/>
      <w:pPr>
        <w:ind w:left="2160" w:hanging="180"/>
      </w:pPr>
    </w:lvl>
    <w:lvl w:ilvl="3" w:tplc="0070293E" w:tentative="1">
      <w:start w:val="1"/>
      <w:numFmt w:val="decimal"/>
      <w:lvlText w:val="%4."/>
      <w:lvlJc w:val="left"/>
      <w:pPr>
        <w:ind w:left="2880" w:hanging="360"/>
      </w:pPr>
    </w:lvl>
    <w:lvl w:ilvl="4" w:tplc="9530E73A" w:tentative="1">
      <w:start w:val="1"/>
      <w:numFmt w:val="lowerLetter"/>
      <w:lvlText w:val="%5."/>
      <w:lvlJc w:val="left"/>
      <w:pPr>
        <w:ind w:left="3600" w:hanging="360"/>
      </w:pPr>
    </w:lvl>
    <w:lvl w:ilvl="5" w:tplc="23107A22" w:tentative="1">
      <w:start w:val="1"/>
      <w:numFmt w:val="lowerRoman"/>
      <w:lvlText w:val="%6."/>
      <w:lvlJc w:val="right"/>
      <w:pPr>
        <w:ind w:left="4320" w:hanging="180"/>
      </w:pPr>
    </w:lvl>
    <w:lvl w:ilvl="6" w:tplc="DBEED1A0" w:tentative="1">
      <w:start w:val="1"/>
      <w:numFmt w:val="decimal"/>
      <w:lvlText w:val="%7."/>
      <w:lvlJc w:val="left"/>
      <w:pPr>
        <w:ind w:left="5040" w:hanging="360"/>
      </w:pPr>
    </w:lvl>
    <w:lvl w:ilvl="7" w:tplc="928EFD18" w:tentative="1">
      <w:start w:val="1"/>
      <w:numFmt w:val="lowerLetter"/>
      <w:lvlText w:val="%8."/>
      <w:lvlJc w:val="left"/>
      <w:pPr>
        <w:ind w:left="5760" w:hanging="360"/>
      </w:pPr>
    </w:lvl>
    <w:lvl w:ilvl="8" w:tplc="3C143B4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610C238">
      <w:start w:val="1"/>
      <w:numFmt w:val="decimal"/>
      <w:lvlText w:val="%1."/>
      <w:lvlJc w:val="left"/>
      <w:pPr>
        <w:ind w:left="360" w:hanging="360"/>
      </w:pPr>
      <w:rPr>
        <w:rFonts w:hint="default"/>
      </w:rPr>
    </w:lvl>
    <w:lvl w:ilvl="1" w:tplc="630C42D0" w:tentative="1">
      <w:start w:val="1"/>
      <w:numFmt w:val="lowerLetter"/>
      <w:lvlText w:val="%2."/>
      <w:lvlJc w:val="left"/>
      <w:pPr>
        <w:ind w:left="1080" w:hanging="360"/>
      </w:pPr>
    </w:lvl>
    <w:lvl w:ilvl="2" w:tplc="93324AB8" w:tentative="1">
      <w:start w:val="1"/>
      <w:numFmt w:val="lowerRoman"/>
      <w:lvlText w:val="%3."/>
      <w:lvlJc w:val="right"/>
      <w:pPr>
        <w:ind w:left="1800" w:hanging="180"/>
      </w:pPr>
    </w:lvl>
    <w:lvl w:ilvl="3" w:tplc="F190DA1C" w:tentative="1">
      <w:start w:val="1"/>
      <w:numFmt w:val="decimal"/>
      <w:lvlText w:val="%4."/>
      <w:lvlJc w:val="left"/>
      <w:pPr>
        <w:ind w:left="2520" w:hanging="360"/>
      </w:pPr>
    </w:lvl>
    <w:lvl w:ilvl="4" w:tplc="DF66CF76" w:tentative="1">
      <w:start w:val="1"/>
      <w:numFmt w:val="lowerLetter"/>
      <w:lvlText w:val="%5."/>
      <w:lvlJc w:val="left"/>
      <w:pPr>
        <w:ind w:left="3240" w:hanging="360"/>
      </w:pPr>
    </w:lvl>
    <w:lvl w:ilvl="5" w:tplc="79345236" w:tentative="1">
      <w:start w:val="1"/>
      <w:numFmt w:val="lowerRoman"/>
      <w:lvlText w:val="%6."/>
      <w:lvlJc w:val="right"/>
      <w:pPr>
        <w:ind w:left="3960" w:hanging="180"/>
      </w:pPr>
    </w:lvl>
    <w:lvl w:ilvl="6" w:tplc="55228C16" w:tentative="1">
      <w:start w:val="1"/>
      <w:numFmt w:val="decimal"/>
      <w:lvlText w:val="%7."/>
      <w:lvlJc w:val="left"/>
      <w:pPr>
        <w:ind w:left="4680" w:hanging="360"/>
      </w:pPr>
    </w:lvl>
    <w:lvl w:ilvl="7" w:tplc="BC70837C" w:tentative="1">
      <w:start w:val="1"/>
      <w:numFmt w:val="lowerLetter"/>
      <w:lvlText w:val="%8."/>
      <w:lvlJc w:val="left"/>
      <w:pPr>
        <w:ind w:left="5400" w:hanging="360"/>
      </w:pPr>
    </w:lvl>
    <w:lvl w:ilvl="8" w:tplc="993AC51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2AABF3A">
      <w:start w:val="1"/>
      <w:numFmt w:val="lowerRoman"/>
      <w:lvlText w:val="(%1)"/>
      <w:lvlJc w:val="left"/>
      <w:pPr>
        <w:ind w:left="1080" w:hanging="720"/>
      </w:pPr>
      <w:rPr>
        <w:rFonts w:hint="default"/>
      </w:rPr>
    </w:lvl>
    <w:lvl w:ilvl="1" w:tplc="C52CDBA4" w:tentative="1">
      <w:start w:val="1"/>
      <w:numFmt w:val="lowerLetter"/>
      <w:lvlText w:val="%2."/>
      <w:lvlJc w:val="left"/>
      <w:pPr>
        <w:ind w:left="1440" w:hanging="360"/>
      </w:pPr>
    </w:lvl>
    <w:lvl w:ilvl="2" w:tplc="B7DAAD1E" w:tentative="1">
      <w:start w:val="1"/>
      <w:numFmt w:val="lowerRoman"/>
      <w:lvlText w:val="%3."/>
      <w:lvlJc w:val="right"/>
      <w:pPr>
        <w:ind w:left="2160" w:hanging="180"/>
      </w:pPr>
    </w:lvl>
    <w:lvl w:ilvl="3" w:tplc="D86AF1D2" w:tentative="1">
      <w:start w:val="1"/>
      <w:numFmt w:val="decimal"/>
      <w:lvlText w:val="%4."/>
      <w:lvlJc w:val="left"/>
      <w:pPr>
        <w:ind w:left="2880" w:hanging="360"/>
      </w:pPr>
    </w:lvl>
    <w:lvl w:ilvl="4" w:tplc="BD760AD0" w:tentative="1">
      <w:start w:val="1"/>
      <w:numFmt w:val="lowerLetter"/>
      <w:lvlText w:val="%5."/>
      <w:lvlJc w:val="left"/>
      <w:pPr>
        <w:ind w:left="3600" w:hanging="360"/>
      </w:pPr>
    </w:lvl>
    <w:lvl w:ilvl="5" w:tplc="3A08A030" w:tentative="1">
      <w:start w:val="1"/>
      <w:numFmt w:val="lowerRoman"/>
      <w:lvlText w:val="%6."/>
      <w:lvlJc w:val="right"/>
      <w:pPr>
        <w:ind w:left="4320" w:hanging="180"/>
      </w:pPr>
    </w:lvl>
    <w:lvl w:ilvl="6" w:tplc="BD3C5AF4" w:tentative="1">
      <w:start w:val="1"/>
      <w:numFmt w:val="decimal"/>
      <w:lvlText w:val="%7."/>
      <w:lvlJc w:val="left"/>
      <w:pPr>
        <w:ind w:left="5040" w:hanging="360"/>
      </w:pPr>
    </w:lvl>
    <w:lvl w:ilvl="7" w:tplc="BCBC0688" w:tentative="1">
      <w:start w:val="1"/>
      <w:numFmt w:val="lowerLetter"/>
      <w:lvlText w:val="%8."/>
      <w:lvlJc w:val="left"/>
      <w:pPr>
        <w:ind w:left="5760" w:hanging="360"/>
      </w:pPr>
    </w:lvl>
    <w:lvl w:ilvl="8" w:tplc="0BEE1EE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11AC74C">
      <w:start w:val="1"/>
      <w:numFmt w:val="decimal"/>
      <w:lvlText w:val="%1."/>
      <w:lvlJc w:val="left"/>
      <w:pPr>
        <w:ind w:left="360" w:hanging="360"/>
      </w:pPr>
    </w:lvl>
    <w:lvl w:ilvl="1" w:tplc="6D26A548" w:tentative="1">
      <w:start w:val="1"/>
      <w:numFmt w:val="lowerLetter"/>
      <w:lvlText w:val="%2."/>
      <w:lvlJc w:val="left"/>
      <w:pPr>
        <w:ind w:left="1080" w:hanging="360"/>
      </w:pPr>
    </w:lvl>
    <w:lvl w:ilvl="2" w:tplc="5218EB4E" w:tentative="1">
      <w:start w:val="1"/>
      <w:numFmt w:val="lowerRoman"/>
      <w:lvlText w:val="%3."/>
      <w:lvlJc w:val="right"/>
      <w:pPr>
        <w:ind w:left="1800" w:hanging="180"/>
      </w:pPr>
    </w:lvl>
    <w:lvl w:ilvl="3" w:tplc="95A0BABC" w:tentative="1">
      <w:start w:val="1"/>
      <w:numFmt w:val="decimal"/>
      <w:lvlText w:val="%4."/>
      <w:lvlJc w:val="left"/>
      <w:pPr>
        <w:ind w:left="2520" w:hanging="360"/>
      </w:pPr>
    </w:lvl>
    <w:lvl w:ilvl="4" w:tplc="5DC83EC0" w:tentative="1">
      <w:start w:val="1"/>
      <w:numFmt w:val="lowerLetter"/>
      <w:lvlText w:val="%5."/>
      <w:lvlJc w:val="left"/>
      <w:pPr>
        <w:ind w:left="3240" w:hanging="360"/>
      </w:pPr>
    </w:lvl>
    <w:lvl w:ilvl="5" w:tplc="C9F65B4E" w:tentative="1">
      <w:start w:val="1"/>
      <w:numFmt w:val="lowerRoman"/>
      <w:lvlText w:val="%6."/>
      <w:lvlJc w:val="right"/>
      <w:pPr>
        <w:ind w:left="3960" w:hanging="180"/>
      </w:pPr>
    </w:lvl>
    <w:lvl w:ilvl="6" w:tplc="329E61A0" w:tentative="1">
      <w:start w:val="1"/>
      <w:numFmt w:val="decimal"/>
      <w:lvlText w:val="%7."/>
      <w:lvlJc w:val="left"/>
      <w:pPr>
        <w:ind w:left="4680" w:hanging="360"/>
      </w:pPr>
    </w:lvl>
    <w:lvl w:ilvl="7" w:tplc="AC98D30E" w:tentative="1">
      <w:start w:val="1"/>
      <w:numFmt w:val="lowerLetter"/>
      <w:lvlText w:val="%8."/>
      <w:lvlJc w:val="left"/>
      <w:pPr>
        <w:ind w:left="5400" w:hanging="360"/>
      </w:pPr>
    </w:lvl>
    <w:lvl w:ilvl="8" w:tplc="5008CA4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B12C204">
      <w:start w:val="1"/>
      <w:numFmt w:val="lowerRoman"/>
      <w:lvlText w:val="(%1)"/>
      <w:lvlJc w:val="left"/>
      <w:pPr>
        <w:ind w:left="1080" w:hanging="720"/>
      </w:pPr>
      <w:rPr>
        <w:rFonts w:hint="default"/>
        <w:b w:val="0"/>
      </w:rPr>
    </w:lvl>
    <w:lvl w:ilvl="1" w:tplc="AEB49E08" w:tentative="1">
      <w:start w:val="1"/>
      <w:numFmt w:val="lowerLetter"/>
      <w:lvlText w:val="%2."/>
      <w:lvlJc w:val="left"/>
      <w:pPr>
        <w:ind w:left="1440" w:hanging="360"/>
      </w:pPr>
    </w:lvl>
    <w:lvl w:ilvl="2" w:tplc="127C8A38" w:tentative="1">
      <w:start w:val="1"/>
      <w:numFmt w:val="lowerRoman"/>
      <w:lvlText w:val="%3."/>
      <w:lvlJc w:val="right"/>
      <w:pPr>
        <w:ind w:left="2160" w:hanging="180"/>
      </w:pPr>
    </w:lvl>
    <w:lvl w:ilvl="3" w:tplc="F5C87D60" w:tentative="1">
      <w:start w:val="1"/>
      <w:numFmt w:val="decimal"/>
      <w:lvlText w:val="%4."/>
      <w:lvlJc w:val="left"/>
      <w:pPr>
        <w:ind w:left="2880" w:hanging="360"/>
      </w:pPr>
    </w:lvl>
    <w:lvl w:ilvl="4" w:tplc="64B856C4" w:tentative="1">
      <w:start w:val="1"/>
      <w:numFmt w:val="lowerLetter"/>
      <w:lvlText w:val="%5."/>
      <w:lvlJc w:val="left"/>
      <w:pPr>
        <w:ind w:left="3600" w:hanging="360"/>
      </w:pPr>
    </w:lvl>
    <w:lvl w:ilvl="5" w:tplc="F662ABD4" w:tentative="1">
      <w:start w:val="1"/>
      <w:numFmt w:val="lowerRoman"/>
      <w:lvlText w:val="%6."/>
      <w:lvlJc w:val="right"/>
      <w:pPr>
        <w:ind w:left="4320" w:hanging="180"/>
      </w:pPr>
    </w:lvl>
    <w:lvl w:ilvl="6" w:tplc="7DF6B058" w:tentative="1">
      <w:start w:val="1"/>
      <w:numFmt w:val="decimal"/>
      <w:lvlText w:val="%7."/>
      <w:lvlJc w:val="left"/>
      <w:pPr>
        <w:ind w:left="5040" w:hanging="360"/>
      </w:pPr>
    </w:lvl>
    <w:lvl w:ilvl="7" w:tplc="8DBE2B5E" w:tentative="1">
      <w:start w:val="1"/>
      <w:numFmt w:val="lowerLetter"/>
      <w:lvlText w:val="%8."/>
      <w:lvlJc w:val="left"/>
      <w:pPr>
        <w:ind w:left="5760" w:hanging="360"/>
      </w:pPr>
    </w:lvl>
    <w:lvl w:ilvl="8" w:tplc="30E04CF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CEAAA52">
      <w:start w:val="1"/>
      <w:numFmt w:val="lowerRoman"/>
      <w:lvlText w:val="(%1)"/>
      <w:lvlJc w:val="left"/>
      <w:pPr>
        <w:ind w:left="1080" w:hanging="720"/>
      </w:pPr>
      <w:rPr>
        <w:rFonts w:hint="default"/>
      </w:rPr>
    </w:lvl>
    <w:lvl w:ilvl="1" w:tplc="ABF8D0F4" w:tentative="1">
      <w:start w:val="1"/>
      <w:numFmt w:val="lowerLetter"/>
      <w:lvlText w:val="%2."/>
      <w:lvlJc w:val="left"/>
      <w:pPr>
        <w:ind w:left="1440" w:hanging="360"/>
      </w:pPr>
    </w:lvl>
    <w:lvl w:ilvl="2" w:tplc="C6AEA4EA" w:tentative="1">
      <w:start w:val="1"/>
      <w:numFmt w:val="lowerRoman"/>
      <w:lvlText w:val="%3."/>
      <w:lvlJc w:val="right"/>
      <w:pPr>
        <w:ind w:left="2160" w:hanging="180"/>
      </w:pPr>
    </w:lvl>
    <w:lvl w:ilvl="3" w:tplc="2E746AFC" w:tentative="1">
      <w:start w:val="1"/>
      <w:numFmt w:val="decimal"/>
      <w:lvlText w:val="%4."/>
      <w:lvlJc w:val="left"/>
      <w:pPr>
        <w:ind w:left="2880" w:hanging="360"/>
      </w:pPr>
    </w:lvl>
    <w:lvl w:ilvl="4" w:tplc="B8E01FE0" w:tentative="1">
      <w:start w:val="1"/>
      <w:numFmt w:val="lowerLetter"/>
      <w:lvlText w:val="%5."/>
      <w:lvlJc w:val="left"/>
      <w:pPr>
        <w:ind w:left="3600" w:hanging="360"/>
      </w:pPr>
    </w:lvl>
    <w:lvl w:ilvl="5" w:tplc="3870A144" w:tentative="1">
      <w:start w:val="1"/>
      <w:numFmt w:val="lowerRoman"/>
      <w:lvlText w:val="%6."/>
      <w:lvlJc w:val="right"/>
      <w:pPr>
        <w:ind w:left="4320" w:hanging="180"/>
      </w:pPr>
    </w:lvl>
    <w:lvl w:ilvl="6" w:tplc="3C90C2BC" w:tentative="1">
      <w:start w:val="1"/>
      <w:numFmt w:val="decimal"/>
      <w:lvlText w:val="%7."/>
      <w:lvlJc w:val="left"/>
      <w:pPr>
        <w:ind w:left="5040" w:hanging="360"/>
      </w:pPr>
    </w:lvl>
    <w:lvl w:ilvl="7" w:tplc="55D6708A" w:tentative="1">
      <w:start w:val="1"/>
      <w:numFmt w:val="lowerLetter"/>
      <w:lvlText w:val="%8."/>
      <w:lvlJc w:val="left"/>
      <w:pPr>
        <w:ind w:left="5760" w:hanging="360"/>
      </w:pPr>
    </w:lvl>
    <w:lvl w:ilvl="8" w:tplc="D7A67F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38D0AA">
      <w:start w:val="1"/>
      <w:numFmt w:val="lowerRoman"/>
      <w:lvlText w:val="(%1)"/>
      <w:lvlJc w:val="left"/>
      <w:pPr>
        <w:ind w:left="1080" w:hanging="720"/>
      </w:pPr>
      <w:rPr>
        <w:rFonts w:hint="default"/>
      </w:rPr>
    </w:lvl>
    <w:lvl w:ilvl="1" w:tplc="C2027FF6" w:tentative="1">
      <w:start w:val="1"/>
      <w:numFmt w:val="lowerLetter"/>
      <w:lvlText w:val="%2."/>
      <w:lvlJc w:val="left"/>
      <w:pPr>
        <w:ind w:left="1440" w:hanging="360"/>
      </w:pPr>
    </w:lvl>
    <w:lvl w:ilvl="2" w:tplc="6132269A" w:tentative="1">
      <w:start w:val="1"/>
      <w:numFmt w:val="lowerRoman"/>
      <w:lvlText w:val="%3."/>
      <w:lvlJc w:val="right"/>
      <w:pPr>
        <w:ind w:left="2160" w:hanging="180"/>
      </w:pPr>
    </w:lvl>
    <w:lvl w:ilvl="3" w:tplc="6082F046" w:tentative="1">
      <w:start w:val="1"/>
      <w:numFmt w:val="decimal"/>
      <w:lvlText w:val="%4."/>
      <w:lvlJc w:val="left"/>
      <w:pPr>
        <w:ind w:left="2880" w:hanging="360"/>
      </w:pPr>
    </w:lvl>
    <w:lvl w:ilvl="4" w:tplc="5FD624A2" w:tentative="1">
      <w:start w:val="1"/>
      <w:numFmt w:val="lowerLetter"/>
      <w:lvlText w:val="%5."/>
      <w:lvlJc w:val="left"/>
      <w:pPr>
        <w:ind w:left="3600" w:hanging="360"/>
      </w:pPr>
    </w:lvl>
    <w:lvl w:ilvl="5" w:tplc="CCEC1B34" w:tentative="1">
      <w:start w:val="1"/>
      <w:numFmt w:val="lowerRoman"/>
      <w:lvlText w:val="%6."/>
      <w:lvlJc w:val="right"/>
      <w:pPr>
        <w:ind w:left="4320" w:hanging="180"/>
      </w:pPr>
    </w:lvl>
    <w:lvl w:ilvl="6" w:tplc="230A778C" w:tentative="1">
      <w:start w:val="1"/>
      <w:numFmt w:val="decimal"/>
      <w:lvlText w:val="%7."/>
      <w:lvlJc w:val="left"/>
      <w:pPr>
        <w:ind w:left="5040" w:hanging="360"/>
      </w:pPr>
    </w:lvl>
    <w:lvl w:ilvl="7" w:tplc="D876A196" w:tentative="1">
      <w:start w:val="1"/>
      <w:numFmt w:val="lowerLetter"/>
      <w:lvlText w:val="%8."/>
      <w:lvlJc w:val="left"/>
      <w:pPr>
        <w:ind w:left="5760" w:hanging="360"/>
      </w:pPr>
    </w:lvl>
    <w:lvl w:ilvl="8" w:tplc="A622D4C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F8CAC7E">
      <w:start w:val="1"/>
      <w:numFmt w:val="lowerRoman"/>
      <w:lvlText w:val="(%1)"/>
      <w:lvlJc w:val="left"/>
      <w:pPr>
        <w:ind w:left="1004" w:hanging="720"/>
      </w:pPr>
      <w:rPr>
        <w:rFonts w:hint="default"/>
        <w:b w:val="0"/>
      </w:rPr>
    </w:lvl>
    <w:lvl w:ilvl="1" w:tplc="0C32416A" w:tentative="1">
      <w:start w:val="1"/>
      <w:numFmt w:val="lowerLetter"/>
      <w:lvlText w:val="%2."/>
      <w:lvlJc w:val="left"/>
      <w:pPr>
        <w:ind w:left="1364" w:hanging="360"/>
      </w:pPr>
    </w:lvl>
    <w:lvl w:ilvl="2" w:tplc="D862BB38" w:tentative="1">
      <w:start w:val="1"/>
      <w:numFmt w:val="lowerRoman"/>
      <w:lvlText w:val="%3."/>
      <w:lvlJc w:val="right"/>
      <w:pPr>
        <w:ind w:left="2084" w:hanging="180"/>
      </w:pPr>
    </w:lvl>
    <w:lvl w:ilvl="3" w:tplc="CAF49052" w:tentative="1">
      <w:start w:val="1"/>
      <w:numFmt w:val="decimal"/>
      <w:lvlText w:val="%4."/>
      <w:lvlJc w:val="left"/>
      <w:pPr>
        <w:ind w:left="2804" w:hanging="360"/>
      </w:pPr>
    </w:lvl>
    <w:lvl w:ilvl="4" w:tplc="348C266C" w:tentative="1">
      <w:start w:val="1"/>
      <w:numFmt w:val="lowerLetter"/>
      <w:lvlText w:val="%5."/>
      <w:lvlJc w:val="left"/>
      <w:pPr>
        <w:ind w:left="3524" w:hanging="360"/>
      </w:pPr>
    </w:lvl>
    <w:lvl w:ilvl="5" w:tplc="6C98675E" w:tentative="1">
      <w:start w:val="1"/>
      <w:numFmt w:val="lowerRoman"/>
      <w:lvlText w:val="%6."/>
      <w:lvlJc w:val="right"/>
      <w:pPr>
        <w:ind w:left="4244" w:hanging="180"/>
      </w:pPr>
    </w:lvl>
    <w:lvl w:ilvl="6" w:tplc="F156393C" w:tentative="1">
      <w:start w:val="1"/>
      <w:numFmt w:val="decimal"/>
      <w:lvlText w:val="%7."/>
      <w:lvlJc w:val="left"/>
      <w:pPr>
        <w:ind w:left="4964" w:hanging="360"/>
      </w:pPr>
    </w:lvl>
    <w:lvl w:ilvl="7" w:tplc="FEA0DCA4" w:tentative="1">
      <w:start w:val="1"/>
      <w:numFmt w:val="lowerLetter"/>
      <w:lvlText w:val="%8."/>
      <w:lvlJc w:val="left"/>
      <w:pPr>
        <w:ind w:left="5684" w:hanging="360"/>
      </w:pPr>
    </w:lvl>
    <w:lvl w:ilvl="8" w:tplc="40FEAF2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A34E04E">
      <w:start w:val="1"/>
      <w:numFmt w:val="decimal"/>
      <w:lvlText w:val="%1."/>
      <w:lvlJc w:val="left"/>
      <w:pPr>
        <w:ind w:left="360" w:hanging="360"/>
      </w:pPr>
      <w:rPr>
        <w:rFonts w:hint="default"/>
      </w:rPr>
    </w:lvl>
    <w:lvl w:ilvl="1" w:tplc="B2C48AD6" w:tentative="1">
      <w:start w:val="1"/>
      <w:numFmt w:val="lowerLetter"/>
      <w:lvlText w:val="%2."/>
      <w:lvlJc w:val="left"/>
      <w:pPr>
        <w:ind w:left="1080" w:hanging="360"/>
      </w:pPr>
    </w:lvl>
    <w:lvl w:ilvl="2" w:tplc="AE906B5E" w:tentative="1">
      <w:start w:val="1"/>
      <w:numFmt w:val="lowerRoman"/>
      <w:lvlText w:val="%3."/>
      <w:lvlJc w:val="right"/>
      <w:pPr>
        <w:ind w:left="1800" w:hanging="180"/>
      </w:pPr>
    </w:lvl>
    <w:lvl w:ilvl="3" w:tplc="8962DA36" w:tentative="1">
      <w:start w:val="1"/>
      <w:numFmt w:val="decimal"/>
      <w:lvlText w:val="%4."/>
      <w:lvlJc w:val="left"/>
      <w:pPr>
        <w:ind w:left="2520" w:hanging="360"/>
      </w:pPr>
    </w:lvl>
    <w:lvl w:ilvl="4" w:tplc="FE689702" w:tentative="1">
      <w:start w:val="1"/>
      <w:numFmt w:val="lowerLetter"/>
      <w:lvlText w:val="%5."/>
      <w:lvlJc w:val="left"/>
      <w:pPr>
        <w:ind w:left="3240" w:hanging="360"/>
      </w:pPr>
    </w:lvl>
    <w:lvl w:ilvl="5" w:tplc="BDF4BBBA" w:tentative="1">
      <w:start w:val="1"/>
      <w:numFmt w:val="lowerRoman"/>
      <w:lvlText w:val="%6."/>
      <w:lvlJc w:val="right"/>
      <w:pPr>
        <w:ind w:left="3960" w:hanging="180"/>
      </w:pPr>
    </w:lvl>
    <w:lvl w:ilvl="6" w:tplc="651C68E6" w:tentative="1">
      <w:start w:val="1"/>
      <w:numFmt w:val="decimal"/>
      <w:lvlText w:val="%7."/>
      <w:lvlJc w:val="left"/>
      <w:pPr>
        <w:ind w:left="4680" w:hanging="360"/>
      </w:pPr>
    </w:lvl>
    <w:lvl w:ilvl="7" w:tplc="B994EE72" w:tentative="1">
      <w:start w:val="1"/>
      <w:numFmt w:val="lowerLetter"/>
      <w:lvlText w:val="%8."/>
      <w:lvlJc w:val="left"/>
      <w:pPr>
        <w:ind w:left="5400" w:hanging="360"/>
      </w:pPr>
    </w:lvl>
    <w:lvl w:ilvl="8" w:tplc="2BB8A50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3E6D85E">
      <w:start w:val="1"/>
      <w:numFmt w:val="lowerRoman"/>
      <w:lvlText w:val="(%1)"/>
      <w:lvlJc w:val="left"/>
      <w:pPr>
        <w:ind w:left="1080" w:hanging="720"/>
      </w:pPr>
      <w:rPr>
        <w:rFonts w:hint="default"/>
      </w:rPr>
    </w:lvl>
    <w:lvl w:ilvl="1" w:tplc="45844A80" w:tentative="1">
      <w:start w:val="1"/>
      <w:numFmt w:val="lowerLetter"/>
      <w:lvlText w:val="%2."/>
      <w:lvlJc w:val="left"/>
      <w:pPr>
        <w:ind w:left="1440" w:hanging="360"/>
      </w:pPr>
    </w:lvl>
    <w:lvl w:ilvl="2" w:tplc="7CDEB076" w:tentative="1">
      <w:start w:val="1"/>
      <w:numFmt w:val="lowerRoman"/>
      <w:lvlText w:val="%3."/>
      <w:lvlJc w:val="right"/>
      <w:pPr>
        <w:ind w:left="2160" w:hanging="180"/>
      </w:pPr>
    </w:lvl>
    <w:lvl w:ilvl="3" w:tplc="1146ED5C" w:tentative="1">
      <w:start w:val="1"/>
      <w:numFmt w:val="decimal"/>
      <w:lvlText w:val="%4."/>
      <w:lvlJc w:val="left"/>
      <w:pPr>
        <w:ind w:left="2880" w:hanging="360"/>
      </w:pPr>
    </w:lvl>
    <w:lvl w:ilvl="4" w:tplc="6494E368" w:tentative="1">
      <w:start w:val="1"/>
      <w:numFmt w:val="lowerLetter"/>
      <w:lvlText w:val="%5."/>
      <w:lvlJc w:val="left"/>
      <w:pPr>
        <w:ind w:left="3600" w:hanging="360"/>
      </w:pPr>
    </w:lvl>
    <w:lvl w:ilvl="5" w:tplc="B1A6E1EA" w:tentative="1">
      <w:start w:val="1"/>
      <w:numFmt w:val="lowerRoman"/>
      <w:lvlText w:val="%6."/>
      <w:lvlJc w:val="right"/>
      <w:pPr>
        <w:ind w:left="4320" w:hanging="180"/>
      </w:pPr>
    </w:lvl>
    <w:lvl w:ilvl="6" w:tplc="88E6426C" w:tentative="1">
      <w:start w:val="1"/>
      <w:numFmt w:val="decimal"/>
      <w:lvlText w:val="%7."/>
      <w:lvlJc w:val="left"/>
      <w:pPr>
        <w:ind w:left="5040" w:hanging="360"/>
      </w:pPr>
    </w:lvl>
    <w:lvl w:ilvl="7" w:tplc="84D8ED84" w:tentative="1">
      <w:start w:val="1"/>
      <w:numFmt w:val="lowerLetter"/>
      <w:lvlText w:val="%8."/>
      <w:lvlJc w:val="left"/>
      <w:pPr>
        <w:ind w:left="5760" w:hanging="360"/>
      </w:pPr>
    </w:lvl>
    <w:lvl w:ilvl="8" w:tplc="60F86F5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510CCB0">
      <w:start w:val="1"/>
      <w:numFmt w:val="decimal"/>
      <w:lvlText w:val="%1."/>
      <w:lvlJc w:val="left"/>
      <w:pPr>
        <w:ind w:left="360" w:hanging="360"/>
      </w:pPr>
      <w:rPr>
        <w:rFonts w:hint="default"/>
      </w:rPr>
    </w:lvl>
    <w:lvl w:ilvl="1" w:tplc="FE98C02C" w:tentative="1">
      <w:start w:val="1"/>
      <w:numFmt w:val="lowerLetter"/>
      <w:lvlText w:val="%2."/>
      <w:lvlJc w:val="left"/>
      <w:pPr>
        <w:ind w:left="1080" w:hanging="360"/>
      </w:pPr>
    </w:lvl>
    <w:lvl w:ilvl="2" w:tplc="C99E7022" w:tentative="1">
      <w:start w:val="1"/>
      <w:numFmt w:val="lowerRoman"/>
      <w:lvlText w:val="%3."/>
      <w:lvlJc w:val="right"/>
      <w:pPr>
        <w:ind w:left="1800" w:hanging="180"/>
      </w:pPr>
    </w:lvl>
    <w:lvl w:ilvl="3" w:tplc="496E8758" w:tentative="1">
      <w:start w:val="1"/>
      <w:numFmt w:val="decimal"/>
      <w:lvlText w:val="%4."/>
      <w:lvlJc w:val="left"/>
      <w:pPr>
        <w:ind w:left="2520" w:hanging="360"/>
      </w:pPr>
    </w:lvl>
    <w:lvl w:ilvl="4" w:tplc="A538D726" w:tentative="1">
      <w:start w:val="1"/>
      <w:numFmt w:val="lowerLetter"/>
      <w:lvlText w:val="%5."/>
      <w:lvlJc w:val="left"/>
      <w:pPr>
        <w:ind w:left="3240" w:hanging="360"/>
      </w:pPr>
    </w:lvl>
    <w:lvl w:ilvl="5" w:tplc="47446F98" w:tentative="1">
      <w:start w:val="1"/>
      <w:numFmt w:val="lowerRoman"/>
      <w:lvlText w:val="%6."/>
      <w:lvlJc w:val="right"/>
      <w:pPr>
        <w:ind w:left="3960" w:hanging="180"/>
      </w:pPr>
    </w:lvl>
    <w:lvl w:ilvl="6" w:tplc="77C2D652" w:tentative="1">
      <w:start w:val="1"/>
      <w:numFmt w:val="decimal"/>
      <w:lvlText w:val="%7."/>
      <w:lvlJc w:val="left"/>
      <w:pPr>
        <w:ind w:left="4680" w:hanging="360"/>
      </w:pPr>
    </w:lvl>
    <w:lvl w:ilvl="7" w:tplc="C822687E" w:tentative="1">
      <w:start w:val="1"/>
      <w:numFmt w:val="lowerLetter"/>
      <w:lvlText w:val="%8."/>
      <w:lvlJc w:val="left"/>
      <w:pPr>
        <w:ind w:left="5400" w:hanging="360"/>
      </w:pPr>
    </w:lvl>
    <w:lvl w:ilvl="8" w:tplc="3ADA29F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D8C9434">
      <w:start w:val="1"/>
      <w:numFmt w:val="lowerRoman"/>
      <w:lvlText w:val="(%1)"/>
      <w:lvlJc w:val="left"/>
      <w:pPr>
        <w:ind w:left="1080" w:hanging="720"/>
      </w:pPr>
      <w:rPr>
        <w:rFonts w:hint="default"/>
      </w:rPr>
    </w:lvl>
    <w:lvl w:ilvl="1" w:tplc="10B0B3A4" w:tentative="1">
      <w:start w:val="1"/>
      <w:numFmt w:val="lowerLetter"/>
      <w:lvlText w:val="%2."/>
      <w:lvlJc w:val="left"/>
      <w:pPr>
        <w:ind w:left="1440" w:hanging="360"/>
      </w:pPr>
    </w:lvl>
    <w:lvl w:ilvl="2" w:tplc="197289E6" w:tentative="1">
      <w:start w:val="1"/>
      <w:numFmt w:val="lowerRoman"/>
      <w:lvlText w:val="%3."/>
      <w:lvlJc w:val="right"/>
      <w:pPr>
        <w:ind w:left="2160" w:hanging="180"/>
      </w:pPr>
    </w:lvl>
    <w:lvl w:ilvl="3" w:tplc="AD122768" w:tentative="1">
      <w:start w:val="1"/>
      <w:numFmt w:val="decimal"/>
      <w:lvlText w:val="%4."/>
      <w:lvlJc w:val="left"/>
      <w:pPr>
        <w:ind w:left="2880" w:hanging="360"/>
      </w:pPr>
    </w:lvl>
    <w:lvl w:ilvl="4" w:tplc="34C2687C" w:tentative="1">
      <w:start w:val="1"/>
      <w:numFmt w:val="lowerLetter"/>
      <w:lvlText w:val="%5."/>
      <w:lvlJc w:val="left"/>
      <w:pPr>
        <w:ind w:left="3600" w:hanging="360"/>
      </w:pPr>
    </w:lvl>
    <w:lvl w:ilvl="5" w:tplc="D6D41B90" w:tentative="1">
      <w:start w:val="1"/>
      <w:numFmt w:val="lowerRoman"/>
      <w:lvlText w:val="%6."/>
      <w:lvlJc w:val="right"/>
      <w:pPr>
        <w:ind w:left="4320" w:hanging="180"/>
      </w:pPr>
    </w:lvl>
    <w:lvl w:ilvl="6" w:tplc="B4525FD4" w:tentative="1">
      <w:start w:val="1"/>
      <w:numFmt w:val="decimal"/>
      <w:lvlText w:val="%7."/>
      <w:lvlJc w:val="left"/>
      <w:pPr>
        <w:ind w:left="5040" w:hanging="360"/>
      </w:pPr>
    </w:lvl>
    <w:lvl w:ilvl="7" w:tplc="A43C233E" w:tentative="1">
      <w:start w:val="1"/>
      <w:numFmt w:val="lowerLetter"/>
      <w:lvlText w:val="%8."/>
      <w:lvlJc w:val="left"/>
      <w:pPr>
        <w:ind w:left="5760" w:hanging="360"/>
      </w:pPr>
    </w:lvl>
    <w:lvl w:ilvl="8" w:tplc="4532DFC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5D4D16E">
      <w:start w:val="1"/>
      <w:numFmt w:val="decimal"/>
      <w:lvlText w:val="%1."/>
      <w:lvlJc w:val="left"/>
      <w:pPr>
        <w:ind w:left="360" w:hanging="360"/>
      </w:pPr>
      <w:rPr>
        <w:rFonts w:hint="default"/>
      </w:rPr>
    </w:lvl>
    <w:lvl w:ilvl="1" w:tplc="21FAF4C6" w:tentative="1">
      <w:start w:val="1"/>
      <w:numFmt w:val="lowerLetter"/>
      <w:lvlText w:val="%2."/>
      <w:lvlJc w:val="left"/>
      <w:pPr>
        <w:ind w:left="1080" w:hanging="360"/>
      </w:pPr>
    </w:lvl>
    <w:lvl w:ilvl="2" w:tplc="FCF8599A" w:tentative="1">
      <w:start w:val="1"/>
      <w:numFmt w:val="lowerRoman"/>
      <w:lvlText w:val="%3."/>
      <w:lvlJc w:val="right"/>
      <w:pPr>
        <w:ind w:left="1800" w:hanging="180"/>
      </w:pPr>
    </w:lvl>
    <w:lvl w:ilvl="3" w:tplc="C368EC46" w:tentative="1">
      <w:start w:val="1"/>
      <w:numFmt w:val="decimal"/>
      <w:lvlText w:val="%4."/>
      <w:lvlJc w:val="left"/>
      <w:pPr>
        <w:ind w:left="2520" w:hanging="360"/>
      </w:pPr>
    </w:lvl>
    <w:lvl w:ilvl="4" w:tplc="F0605616" w:tentative="1">
      <w:start w:val="1"/>
      <w:numFmt w:val="lowerLetter"/>
      <w:lvlText w:val="%5."/>
      <w:lvlJc w:val="left"/>
      <w:pPr>
        <w:ind w:left="3240" w:hanging="360"/>
      </w:pPr>
    </w:lvl>
    <w:lvl w:ilvl="5" w:tplc="EC202C98" w:tentative="1">
      <w:start w:val="1"/>
      <w:numFmt w:val="lowerRoman"/>
      <w:lvlText w:val="%6."/>
      <w:lvlJc w:val="right"/>
      <w:pPr>
        <w:ind w:left="3960" w:hanging="180"/>
      </w:pPr>
    </w:lvl>
    <w:lvl w:ilvl="6" w:tplc="2BE43984" w:tentative="1">
      <w:start w:val="1"/>
      <w:numFmt w:val="decimal"/>
      <w:lvlText w:val="%7."/>
      <w:lvlJc w:val="left"/>
      <w:pPr>
        <w:ind w:left="4680" w:hanging="360"/>
      </w:pPr>
    </w:lvl>
    <w:lvl w:ilvl="7" w:tplc="FBE88C26" w:tentative="1">
      <w:start w:val="1"/>
      <w:numFmt w:val="lowerLetter"/>
      <w:lvlText w:val="%8."/>
      <w:lvlJc w:val="left"/>
      <w:pPr>
        <w:ind w:left="5400" w:hanging="360"/>
      </w:pPr>
    </w:lvl>
    <w:lvl w:ilvl="8" w:tplc="22A0C9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924DCEA">
      <w:start w:val="1"/>
      <w:numFmt w:val="decimal"/>
      <w:lvlText w:val="%1."/>
      <w:lvlJc w:val="left"/>
      <w:pPr>
        <w:ind w:left="360" w:hanging="360"/>
      </w:pPr>
      <w:rPr>
        <w:rFonts w:hint="default"/>
      </w:rPr>
    </w:lvl>
    <w:lvl w:ilvl="1" w:tplc="BD5E60C6" w:tentative="1">
      <w:start w:val="1"/>
      <w:numFmt w:val="lowerLetter"/>
      <w:lvlText w:val="%2."/>
      <w:lvlJc w:val="left"/>
      <w:pPr>
        <w:ind w:left="1080" w:hanging="360"/>
      </w:pPr>
    </w:lvl>
    <w:lvl w:ilvl="2" w:tplc="0F266E6E" w:tentative="1">
      <w:start w:val="1"/>
      <w:numFmt w:val="lowerRoman"/>
      <w:lvlText w:val="%3."/>
      <w:lvlJc w:val="right"/>
      <w:pPr>
        <w:ind w:left="1800" w:hanging="180"/>
      </w:pPr>
    </w:lvl>
    <w:lvl w:ilvl="3" w:tplc="E182BF82" w:tentative="1">
      <w:start w:val="1"/>
      <w:numFmt w:val="decimal"/>
      <w:lvlText w:val="%4."/>
      <w:lvlJc w:val="left"/>
      <w:pPr>
        <w:ind w:left="2520" w:hanging="360"/>
      </w:pPr>
    </w:lvl>
    <w:lvl w:ilvl="4" w:tplc="6DF0EEF0" w:tentative="1">
      <w:start w:val="1"/>
      <w:numFmt w:val="lowerLetter"/>
      <w:lvlText w:val="%5."/>
      <w:lvlJc w:val="left"/>
      <w:pPr>
        <w:ind w:left="3240" w:hanging="360"/>
      </w:pPr>
    </w:lvl>
    <w:lvl w:ilvl="5" w:tplc="2C008354" w:tentative="1">
      <w:start w:val="1"/>
      <w:numFmt w:val="lowerRoman"/>
      <w:lvlText w:val="%6."/>
      <w:lvlJc w:val="right"/>
      <w:pPr>
        <w:ind w:left="3960" w:hanging="180"/>
      </w:pPr>
    </w:lvl>
    <w:lvl w:ilvl="6" w:tplc="912CC142" w:tentative="1">
      <w:start w:val="1"/>
      <w:numFmt w:val="decimal"/>
      <w:lvlText w:val="%7."/>
      <w:lvlJc w:val="left"/>
      <w:pPr>
        <w:ind w:left="4680" w:hanging="360"/>
      </w:pPr>
    </w:lvl>
    <w:lvl w:ilvl="7" w:tplc="7AA0F1B8" w:tentative="1">
      <w:start w:val="1"/>
      <w:numFmt w:val="lowerLetter"/>
      <w:lvlText w:val="%8."/>
      <w:lvlJc w:val="left"/>
      <w:pPr>
        <w:ind w:left="5400" w:hanging="360"/>
      </w:pPr>
    </w:lvl>
    <w:lvl w:ilvl="8" w:tplc="A484EB8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00"/>
    <w:rsid w:val="00026F29"/>
    <w:rsid w:val="00055266"/>
    <w:rsid w:val="000848E8"/>
    <w:rsid w:val="000D1C26"/>
    <w:rsid w:val="000D4862"/>
    <w:rsid w:val="000D4976"/>
    <w:rsid w:val="00103381"/>
    <w:rsid w:val="00103E6F"/>
    <w:rsid w:val="00125D6E"/>
    <w:rsid w:val="001413EC"/>
    <w:rsid w:val="00151782"/>
    <w:rsid w:val="001A4DAD"/>
    <w:rsid w:val="001C1EEF"/>
    <w:rsid w:val="001D17AE"/>
    <w:rsid w:val="001F3385"/>
    <w:rsid w:val="0021322D"/>
    <w:rsid w:val="00234EEA"/>
    <w:rsid w:val="002E6B0B"/>
    <w:rsid w:val="002F50CE"/>
    <w:rsid w:val="00344E59"/>
    <w:rsid w:val="00364427"/>
    <w:rsid w:val="00367C24"/>
    <w:rsid w:val="00382F1A"/>
    <w:rsid w:val="00393B3D"/>
    <w:rsid w:val="003B2F61"/>
    <w:rsid w:val="003D6B9C"/>
    <w:rsid w:val="00434A5E"/>
    <w:rsid w:val="00443E36"/>
    <w:rsid w:val="00455963"/>
    <w:rsid w:val="004C5AA9"/>
    <w:rsid w:val="004D2467"/>
    <w:rsid w:val="004D72BB"/>
    <w:rsid w:val="004E2EFF"/>
    <w:rsid w:val="004E451B"/>
    <w:rsid w:val="004E6BB6"/>
    <w:rsid w:val="004F1340"/>
    <w:rsid w:val="00512A35"/>
    <w:rsid w:val="00514879"/>
    <w:rsid w:val="00544B03"/>
    <w:rsid w:val="00545999"/>
    <w:rsid w:val="005736AF"/>
    <w:rsid w:val="00584518"/>
    <w:rsid w:val="005B7E5F"/>
    <w:rsid w:val="006149CB"/>
    <w:rsid w:val="00643D6E"/>
    <w:rsid w:val="00652100"/>
    <w:rsid w:val="006B08B9"/>
    <w:rsid w:val="006E7086"/>
    <w:rsid w:val="006F555F"/>
    <w:rsid w:val="007168CF"/>
    <w:rsid w:val="00740939"/>
    <w:rsid w:val="0074197C"/>
    <w:rsid w:val="00743DFB"/>
    <w:rsid w:val="00743E2A"/>
    <w:rsid w:val="00784F7C"/>
    <w:rsid w:val="00792291"/>
    <w:rsid w:val="007B518A"/>
    <w:rsid w:val="00813C07"/>
    <w:rsid w:val="008544F3"/>
    <w:rsid w:val="00857254"/>
    <w:rsid w:val="00860C83"/>
    <w:rsid w:val="008647AF"/>
    <w:rsid w:val="00894930"/>
    <w:rsid w:val="008A3365"/>
    <w:rsid w:val="008B689B"/>
    <w:rsid w:val="008C5B31"/>
    <w:rsid w:val="008D2068"/>
    <w:rsid w:val="008D4F10"/>
    <w:rsid w:val="009033D6"/>
    <w:rsid w:val="009035CE"/>
    <w:rsid w:val="009C7D5A"/>
    <w:rsid w:val="009D42D2"/>
    <w:rsid w:val="009E35D0"/>
    <w:rsid w:val="00A12D87"/>
    <w:rsid w:val="00A37018"/>
    <w:rsid w:val="00A5492C"/>
    <w:rsid w:val="00A73CAD"/>
    <w:rsid w:val="00A73EC8"/>
    <w:rsid w:val="00AC3316"/>
    <w:rsid w:val="00AD688F"/>
    <w:rsid w:val="00AD6DFA"/>
    <w:rsid w:val="00AF45DC"/>
    <w:rsid w:val="00B030C9"/>
    <w:rsid w:val="00B046C1"/>
    <w:rsid w:val="00B07B61"/>
    <w:rsid w:val="00B143B0"/>
    <w:rsid w:val="00B2652D"/>
    <w:rsid w:val="00B427FC"/>
    <w:rsid w:val="00B44842"/>
    <w:rsid w:val="00B63280"/>
    <w:rsid w:val="00BA0BC2"/>
    <w:rsid w:val="00BE1DCA"/>
    <w:rsid w:val="00BF0B56"/>
    <w:rsid w:val="00BF52B6"/>
    <w:rsid w:val="00BF7222"/>
    <w:rsid w:val="00C16CB1"/>
    <w:rsid w:val="00C463D8"/>
    <w:rsid w:val="00CA62A6"/>
    <w:rsid w:val="00D03C44"/>
    <w:rsid w:val="00D67646"/>
    <w:rsid w:val="00D8436B"/>
    <w:rsid w:val="00D93758"/>
    <w:rsid w:val="00DA1816"/>
    <w:rsid w:val="00DC016E"/>
    <w:rsid w:val="00DC4B33"/>
    <w:rsid w:val="00DE420F"/>
    <w:rsid w:val="00DE5F08"/>
    <w:rsid w:val="00E12BAF"/>
    <w:rsid w:val="00E14044"/>
    <w:rsid w:val="00E21D40"/>
    <w:rsid w:val="00E85EE5"/>
    <w:rsid w:val="00E92DBA"/>
    <w:rsid w:val="00E969FF"/>
    <w:rsid w:val="00EF001D"/>
    <w:rsid w:val="00EF4ACC"/>
    <w:rsid w:val="00F05A6A"/>
    <w:rsid w:val="00F54325"/>
    <w:rsid w:val="00F64310"/>
    <w:rsid w:val="00F73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183E"/>
  <w15:docId w15:val="{65AB9626-D272-4380-81A0-9CA250C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2673</RACS_x0020_ID>
    <Approved_x0020_Provider xmlns="a8338b6e-77a6-4851-82b6-98166143ffdd">DPG Services Pty Ltd</Approved_x0020_Provider>
    <Management_x0020_Company_x0020_ID xmlns="a8338b6e-77a6-4851-82b6-98166143ffdd" xsi:nil="true"/>
    <Home xmlns="a8338b6e-77a6-4851-82b6-98166143ffdd">Narrandera Homestead Care Community</Home>
    <Signed xmlns="a8338b6e-77a6-4851-82b6-98166143ffdd" xsi:nil="true"/>
    <Uploaded xmlns="a8338b6e-77a6-4851-82b6-98166143ffdd">true</Uploaded>
    <Management_x0020_Company xmlns="a8338b6e-77a6-4851-82b6-98166143ffdd" xsi:nil="true"/>
    <Doc_x0020_Date xmlns="a8338b6e-77a6-4851-82b6-98166143ffdd">2022-06-02T22:00:26+00:00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C4E8A0A5-7CF4-DC11-AD41-005056922186</Home_x0020_ID>
    <State xmlns="a8338b6e-77a6-4851-82b6-98166143ffdd">NSW</State>
    <Doc_x0020_Sent_Received_x0020_Date xmlns="a8338b6e-77a6-4851-82b6-98166143ffdd">2022-06-03T00:00:00+00:00</Doc_x0020_Sent_Received_x0020_Date>
    <Activity_x0020_ID xmlns="a8338b6e-77a6-4851-82b6-98166143ffdd">7CC462E0-1F43-EA11-B725-005056922186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FE7D-D8A5-4573-BD24-79C64574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DEFAE671-4221-4A05-838C-0B145D04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6265</Words>
  <Characters>35715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2022-06-08T02:58:00Z</dcterms:created>
  <dcterms:modified xsi:type="dcterms:W3CDTF">2022-06-08T02:59:00Z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