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70D85" w14:textId="50556656" w:rsidR="00C4419E" w:rsidRDefault="00BB6B3C"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14F5B9BB" wp14:editId="1543425B">
                <wp:simplePos x="0" y="0"/>
                <wp:positionH relativeFrom="column">
                  <wp:posOffset>-895350</wp:posOffset>
                </wp:positionH>
                <wp:positionV relativeFrom="paragraph">
                  <wp:posOffset>722630</wp:posOffset>
                </wp:positionV>
                <wp:extent cx="5686425" cy="1727200"/>
                <wp:effectExtent l="0" t="0" r="0" b="0"/>
                <wp:wrapSquare wrapText="bothSides"/>
                <wp:docPr id="5706665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C1C5BD" w14:textId="77777777" w:rsidR="00C4419E" w:rsidRDefault="00B76C7D"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03CBDE66" w14:textId="77777777" w:rsidR="00C4419E" w:rsidRPr="001E694D" w:rsidRDefault="00B76C7D"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3F1F908C" w14:textId="77777777" w:rsidR="00C4419E" w:rsidRPr="001E694D" w:rsidRDefault="00B76C7D" w:rsidP="009504D0">
                            <w:pPr>
                              <w:pStyle w:val="ContactNumber"/>
                              <w:spacing w:after="600"/>
                              <w:rPr>
                                <w:rFonts w:ascii="Open Sans" w:hAnsi="Open Sans" w:cs="Open Sans"/>
                              </w:rPr>
                            </w:pPr>
                            <w:r w:rsidRPr="001E694D">
                              <w:rPr>
                                <w:rFonts w:ascii="Open Sans" w:hAnsi="Open Sans" w:cs="Open Sans"/>
                              </w:rPr>
                              <w:t>Agedcarequality.gov.au</w:t>
                            </w:r>
                          </w:p>
                          <w:p w14:paraId="38F92C1E" w14:textId="77777777" w:rsidR="00C4419E" w:rsidRDefault="00C4419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4F5B9BB"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6BC1C5BD" w14:textId="77777777" w:rsidR="00C4419E" w:rsidRDefault="00B76C7D"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03CBDE66" w14:textId="77777777" w:rsidR="00C4419E" w:rsidRPr="001E694D" w:rsidRDefault="00B76C7D"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3F1F908C" w14:textId="77777777" w:rsidR="00C4419E" w:rsidRPr="001E694D" w:rsidRDefault="00B76C7D" w:rsidP="009504D0">
                      <w:pPr>
                        <w:pStyle w:val="ContactNumber"/>
                        <w:spacing w:after="600"/>
                        <w:rPr>
                          <w:rFonts w:ascii="Open Sans" w:hAnsi="Open Sans" w:cs="Open Sans"/>
                        </w:rPr>
                      </w:pPr>
                      <w:r w:rsidRPr="001E694D">
                        <w:rPr>
                          <w:rFonts w:ascii="Open Sans" w:hAnsi="Open Sans" w:cs="Open Sans"/>
                        </w:rPr>
                        <w:t>Agedcarequality.gov.au</w:t>
                      </w:r>
                    </w:p>
                    <w:p w14:paraId="38F92C1E" w14:textId="77777777" w:rsidR="00C4419E" w:rsidRDefault="00C4419E"/>
                  </w:txbxContent>
                </v:textbox>
                <w10:wrap type="square"/>
              </v:shape>
            </w:pict>
          </mc:Fallback>
        </mc:AlternateContent>
      </w:r>
      <w:r w:rsidR="00B76C7D">
        <w:rPr>
          <w:noProof/>
        </w:rPr>
        <w:drawing>
          <wp:anchor distT="360045" distB="180340" distL="114300" distR="114300" simplePos="0" relativeHeight="251659264" behindDoc="1" locked="0" layoutInCell="1" allowOverlap="1" wp14:anchorId="31E2F65A" wp14:editId="6B11B61B">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25FE850E" w14:textId="77777777" w:rsidR="00C4419E" w:rsidRPr="001E694D" w:rsidRDefault="00C4419E" w:rsidP="001E694D">
      <w:pPr>
        <w:tabs>
          <w:tab w:val="left" w:pos="4569"/>
        </w:tabs>
        <w:rPr>
          <w:rFonts w:ascii="Open Sans" w:hAnsi="Open Sans" w:cs="Open Sans"/>
          <w:color w:val="FFFFFF" w:themeColor="background1"/>
          <w:sz w:val="66"/>
          <w:szCs w:val="66"/>
        </w:rPr>
      </w:pPr>
    </w:p>
    <w:p w14:paraId="3043267B" w14:textId="77777777" w:rsidR="00C4419E" w:rsidRDefault="00C4419E" w:rsidP="00372ED2">
      <w:pPr>
        <w:spacing w:after="0"/>
        <w:rPr>
          <w:rFonts w:ascii="Open Sans" w:hAnsi="Open Sans" w:cs="Open Sans"/>
          <w:b/>
          <w:bCs/>
          <w:color w:val="FFFFFF" w:themeColor="background1"/>
          <w:sz w:val="66"/>
          <w:szCs w:val="66"/>
        </w:rPr>
      </w:pPr>
    </w:p>
    <w:p w14:paraId="1B27FF99" w14:textId="77777777" w:rsidR="00C4419E" w:rsidRDefault="00C4419E" w:rsidP="00372ED2">
      <w:pPr>
        <w:spacing w:after="0"/>
        <w:rPr>
          <w:rFonts w:ascii="Open Sans" w:hAnsi="Open Sans" w:cs="Open Sans"/>
          <w:b/>
          <w:bCs/>
          <w:color w:val="FFFFFF" w:themeColor="background1"/>
          <w:sz w:val="66"/>
          <w:szCs w:val="66"/>
        </w:rPr>
      </w:pPr>
    </w:p>
    <w:p w14:paraId="68854BEC" w14:textId="77777777" w:rsidR="00C4419E" w:rsidRPr="00412FC5" w:rsidRDefault="00C4419E"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77"/>
        <w:gridCol w:w="6191"/>
      </w:tblGrid>
      <w:tr w:rsidR="00932A15" w14:paraId="249D2D30" w14:textId="77777777" w:rsidTr="00932A15">
        <w:tc>
          <w:tcPr>
            <w:cnfStyle w:val="001000000000" w:firstRow="0" w:lastRow="0" w:firstColumn="1" w:lastColumn="0" w:oddVBand="0" w:evenVBand="0" w:oddHBand="0" w:evenHBand="0" w:firstRowFirstColumn="0" w:firstRowLastColumn="0" w:lastRowFirstColumn="0" w:lastRowLastColumn="0"/>
            <w:tcW w:w="3227" w:type="dxa"/>
          </w:tcPr>
          <w:p w14:paraId="5CBE978A" w14:textId="77777777" w:rsidR="00C4419E" w:rsidRPr="001E694D" w:rsidRDefault="00B76C7D"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16C87E2C" w14:textId="77777777" w:rsidR="00C4419E" w:rsidRPr="001E694D" w:rsidRDefault="00B76C7D"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Nazareth House Tamworth</w:t>
            </w:r>
          </w:p>
        </w:tc>
      </w:tr>
      <w:tr w:rsidR="00932A15" w14:paraId="7370ADED" w14:textId="77777777" w:rsidTr="00932A1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3CDB3DB0" w14:textId="77777777" w:rsidR="00C4419E" w:rsidRPr="001E694D" w:rsidRDefault="00B76C7D"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41DA6C11" w14:textId="77777777" w:rsidR="00C4419E" w:rsidRPr="001E694D" w:rsidRDefault="00B76C7D"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0162</w:t>
            </w:r>
          </w:p>
        </w:tc>
      </w:tr>
      <w:tr w:rsidR="00932A15" w14:paraId="5BA835CA" w14:textId="77777777" w:rsidTr="00932A15">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44CD5090" w14:textId="77777777" w:rsidR="00C4419E" w:rsidRPr="001E694D" w:rsidRDefault="00B76C7D"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13987AB5" w14:textId="77777777" w:rsidR="00C4419E" w:rsidRPr="001E694D" w:rsidRDefault="00B76C7D"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80 -</w:t>
            </w:r>
            <w:r w:rsidRPr="001E694D">
              <w:rPr>
                <w:rFonts w:ascii="Open Sans" w:eastAsia="Times New Roman" w:hAnsi="Open Sans" w:cs="Open Sans"/>
                <w:lang w:eastAsia="en-AU"/>
              </w:rPr>
              <w:t xml:space="preserve"> 104 Manilla Road, OXLEY VALE, New South Wales, 2340</w:t>
            </w:r>
          </w:p>
        </w:tc>
      </w:tr>
      <w:tr w:rsidR="00932A15" w14:paraId="4A0E4A90" w14:textId="77777777" w:rsidTr="00932A1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5F245D86" w14:textId="77777777" w:rsidR="00C4419E" w:rsidRPr="001E694D" w:rsidRDefault="00B76C7D"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1124C10A" w14:textId="77777777" w:rsidR="00C4419E" w:rsidRPr="001E694D" w:rsidRDefault="00B76C7D"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contact (performance assessment) – site</w:t>
            </w:r>
          </w:p>
        </w:tc>
      </w:tr>
      <w:tr w:rsidR="00932A15" w14:paraId="5A0F7D24" w14:textId="77777777" w:rsidTr="00932A15">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214F5D6B" w14:textId="77777777" w:rsidR="00C4419E" w:rsidRPr="001E694D" w:rsidRDefault="00B76C7D"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7CBF82F2" w14:textId="77777777" w:rsidR="00C4419E" w:rsidRPr="001E694D" w:rsidRDefault="00B76C7D"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on 12 February 2025</w:t>
            </w:r>
          </w:p>
        </w:tc>
      </w:tr>
      <w:tr w:rsidR="00932A15" w14:paraId="3F68E355" w14:textId="77777777" w:rsidTr="00932A1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1F40B867" w14:textId="77777777" w:rsidR="00C4419E" w:rsidRPr="001E694D" w:rsidRDefault="00B76C7D"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2091303638"/>
            <w:placeholder>
              <w:docPart w:val="DefaultPlaceholder_-1854013437"/>
            </w:placeholder>
            <w:date w:fullDate="2025-03-12T00:00:00Z">
              <w:dateFormat w:val="d MMMM yyyy"/>
              <w:lid w:val="en-AU"/>
              <w:storeMappedDataAs w:val="dateTime"/>
              <w:calendar w:val="gregorian"/>
            </w:date>
          </w:sdtPr>
          <w:sdtEndPr/>
          <w:sdtContent>
            <w:tc>
              <w:tcPr>
                <w:tcW w:w="7114" w:type="dxa"/>
                <w:shd w:val="clear" w:color="auto" w:fill="FFFFFF" w:themeFill="background1"/>
              </w:tcPr>
              <w:p w14:paraId="10EF1798" w14:textId="7C1E7B41" w:rsidR="00C4419E" w:rsidRPr="001E694D" w:rsidRDefault="002425EA"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5B68A8">
                  <w:rPr>
                    <w:rFonts w:ascii="Open Sans" w:hAnsi="Open Sans" w:cs="Open Sans"/>
                    <w:color w:val="auto"/>
                  </w:rPr>
                  <w:t>12 March 2025</w:t>
                </w:r>
              </w:p>
            </w:tc>
          </w:sdtContent>
        </w:sdt>
      </w:tr>
      <w:tr w:rsidR="00932A15" w14:paraId="087E802E" w14:textId="77777777" w:rsidTr="00932A15">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35E607CD" w14:textId="77777777" w:rsidR="00C4419E" w:rsidRPr="001E694D" w:rsidRDefault="00B76C7D"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54C607BB" w14:textId="77777777" w:rsidR="00C4419E" w:rsidRPr="001E694D" w:rsidRDefault="00B76C7D"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3399 Nazareth Care </w:t>
            </w:r>
          </w:p>
          <w:p w14:paraId="4C237CFB" w14:textId="77777777" w:rsidR="00C4419E" w:rsidRPr="001E694D" w:rsidRDefault="00B76C7D"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178 Nazareth House Tamworth</w:t>
            </w:r>
          </w:p>
        </w:tc>
      </w:tr>
    </w:tbl>
    <w:bookmarkEnd w:id="0"/>
    <w:p w14:paraId="780813C3" w14:textId="77777777" w:rsidR="00C4419E" w:rsidRPr="001E694D" w:rsidRDefault="00B76C7D"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68EB22BD" w14:textId="77777777" w:rsidR="00C4419E" w:rsidRPr="003E162B" w:rsidRDefault="00B76C7D"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1FA09317" w14:textId="4D549400" w:rsidR="00C4419E" w:rsidRPr="001E694D" w:rsidRDefault="00B76C7D"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Nazareth House Tamworth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Pr="001E694D">
        <w:rPr>
          <w:rFonts w:ascii="Open Sans" w:hAnsi="Open Sans" w:cs="Open Sans"/>
        </w:rPr>
        <w:t>G Cherry</w:t>
      </w:r>
      <w:r w:rsidRPr="001E694D">
        <w:rPr>
          <w:rFonts w:ascii="Open Sans" w:hAnsi="Open Sans" w:cs="Open Sans"/>
          <w:color w:val="0000FF"/>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6E379871" w14:textId="77777777" w:rsidR="00C4419E" w:rsidRPr="001E694D" w:rsidRDefault="00B76C7D"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65E02501" w14:textId="77777777" w:rsidR="00C4419E" w:rsidRPr="001E694D" w:rsidRDefault="00B76C7D" w:rsidP="0036130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62F87E3D" w14:textId="77777777" w:rsidR="00C4419E" w:rsidRPr="003E162B" w:rsidRDefault="00B76C7D"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720FD30F" w14:textId="77777777" w:rsidR="00C4419E" w:rsidRPr="001E694D" w:rsidRDefault="00B76C7D"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6420CBAD" w14:textId="699339D6" w:rsidR="00C4419E" w:rsidRPr="002425EA" w:rsidRDefault="00B76C7D" w:rsidP="00712752">
      <w:pPr>
        <w:pStyle w:val="ListParagraph"/>
        <w:numPr>
          <w:ilvl w:val="0"/>
          <w:numId w:val="2"/>
        </w:numPr>
        <w:spacing w:line="240" w:lineRule="atLeast"/>
        <w:ind w:left="714" w:hanging="357"/>
        <w:contextualSpacing w:val="0"/>
        <w:rPr>
          <w:rFonts w:ascii="Open Sans" w:hAnsi="Open Sans" w:cs="Open Sans"/>
          <w:color w:val="auto"/>
        </w:rPr>
      </w:pPr>
      <w:r w:rsidRPr="002425EA">
        <w:rPr>
          <w:rFonts w:ascii="Open Sans" w:hAnsi="Open Sans" w:cs="Open Sans"/>
          <w:color w:val="auto"/>
        </w:rPr>
        <w:t>the assessment team’s report for the Assessment contact (performance assessment) – site report was informed by a site assessment, observations at the service, review of documents and interviews with staff, older people/</w:t>
      </w:r>
      <w:r w:rsidR="00093800" w:rsidRPr="002425EA">
        <w:rPr>
          <w:rFonts w:ascii="Open Sans" w:hAnsi="Open Sans" w:cs="Open Sans"/>
          <w:color w:val="auto"/>
        </w:rPr>
        <w:t>representatives,</w:t>
      </w:r>
      <w:r w:rsidRPr="002425EA">
        <w:rPr>
          <w:rFonts w:ascii="Open Sans" w:hAnsi="Open Sans" w:cs="Open Sans"/>
          <w:color w:val="auto"/>
        </w:rPr>
        <w:t xml:space="preserve"> and others</w:t>
      </w:r>
    </w:p>
    <w:p w14:paraId="1D7B4168" w14:textId="7A4CD2D0" w:rsidR="00C4419E" w:rsidRPr="001E694D" w:rsidRDefault="00B76C7D" w:rsidP="000C5D91">
      <w:pPr>
        <w:pStyle w:val="ListParagraph"/>
        <w:numPr>
          <w:ilvl w:val="0"/>
          <w:numId w:val="2"/>
        </w:numPr>
        <w:spacing w:line="22" w:lineRule="atLeast"/>
        <w:ind w:left="714" w:hanging="357"/>
        <w:contextualSpacing w:val="0"/>
        <w:rPr>
          <w:rFonts w:ascii="Open Sans" w:hAnsi="Open Sans" w:cs="Open Sans"/>
        </w:rPr>
      </w:pPr>
      <w:r w:rsidRPr="001E694D">
        <w:rPr>
          <w:rFonts w:ascii="Open Sans" w:hAnsi="Open Sans" w:cs="Open Sans"/>
        </w:rPr>
        <w:br w:type="page"/>
      </w:r>
    </w:p>
    <w:p w14:paraId="1C88E2AA" w14:textId="77777777" w:rsidR="00C4419E" w:rsidRPr="003E162B" w:rsidRDefault="00B76C7D"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932A15" w14:paraId="54AD1D47" w14:textId="77777777" w:rsidTr="00932A15">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5BD476DE" w14:textId="77777777" w:rsidR="00C4419E" w:rsidRPr="001E694D" w:rsidRDefault="00B76C7D" w:rsidP="002C5FA9">
            <w:pPr>
              <w:keepNext/>
              <w:spacing w:before="0" w:line="22" w:lineRule="atLeast"/>
              <w:ind w:right="-109"/>
              <w:rPr>
                <w:rFonts w:ascii="Open Sans" w:hAnsi="Open Sans" w:cs="Open Sans"/>
              </w:rPr>
            </w:pPr>
            <w:r w:rsidRPr="001E694D">
              <w:rPr>
                <w:rFonts w:ascii="Open Sans" w:hAnsi="Open Sans" w:cs="Open Sans"/>
              </w:rPr>
              <w:t xml:space="preserve">Standard 2 </w:t>
            </w:r>
            <w:r w:rsidRPr="002425EA">
              <w:rPr>
                <w:rFonts w:ascii="Open Sans" w:hAnsi="Open Sans" w:cs="Open Sans"/>
                <w:b w:val="0"/>
                <w:bCs/>
              </w:rPr>
              <w:t>Ongoing assessment and planning with consumers</w:t>
            </w:r>
          </w:p>
        </w:tc>
        <w:tc>
          <w:tcPr>
            <w:tcW w:w="1060" w:type="pct"/>
            <w:shd w:val="clear" w:color="auto" w:fill="auto"/>
          </w:tcPr>
          <w:p w14:paraId="00E10C9A" w14:textId="731CE3C1" w:rsidR="00C4419E" w:rsidRPr="008939DA" w:rsidRDefault="002425EA" w:rsidP="002C5FA9">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Cs/>
              </w:rPr>
            </w:pPr>
            <w:r w:rsidRPr="008939DA">
              <w:rPr>
                <w:rFonts w:ascii="Open Sans" w:hAnsi="Open Sans" w:cs="Open Sans"/>
                <w:bCs/>
              </w:rPr>
              <w:t>Not applicable as not all requirements assessed</w:t>
            </w:r>
          </w:p>
        </w:tc>
      </w:tr>
      <w:tr w:rsidR="002425EA" w14:paraId="7685684B" w14:textId="77777777" w:rsidTr="00932A15">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10490284" w14:textId="77777777" w:rsidR="002425EA" w:rsidRPr="001E694D" w:rsidRDefault="002425EA" w:rsidP="002425EA">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060" w:type="pct"/>
            <w:shd w:val="clear" w:color="auto" w:fill="auto"/>
          </w:tcPr>
          <w:p w14:paraId="5BF23919" w14:textId="2ACA0D97" w:rsidR="002425EA" w:rsidRPr="008939DA" w:rsidRDefault="002425EA" w:rsidP="002425EA">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r w:rsidRPr="008939DA">
              <w:rPr>
                <w:rFonts w:ascii="Open Sans" w:hAnsi="Open Sans" w:cs="Open Sans"/>
                <w:b/>
                <w:bCs/>
              </w:rPr>
              <w:t>Not applicable as not all requirements assessed</w:t>
            </w:r>
          </w:p>
        </w:tc>
      </w:tr>
      <w:tr w:rsidR="002425EA" w14:paraId="65777ADE" w14:textId="77777777" w:rsidTr="00932A15">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00892888" w14:textId="77777777" w:rsidR="002425EA" w:rsidRPr="001E694D" w:rsidRDefault="002425EA" w:rsidP="002425EA">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060" w:type="pct"/>
            <w:shd w:val="clear" w:color="auto" w:fill="auto"/>
          </w:tcPr>
          <w:p w14:paraId="28E49D69" w14:textId="29E521A0" w:rsidR="002425EA" w:rsidRPr="008939DA" w:rsidRDefault="002425EA" w:rsidP="002425EA">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r w:rsidRPr="008939DA">
              <w:rPr>
                <w:rFonts w:ascii="Open Sans" w:hAnsi="Open Sans" w:cs="Open Sans"/>
                <w:b/>
                <w:bCs/>
              </w:rPr>
              <w:t>Not applicable as not all requirements assessed</w:t>
            </w:r>
          </w:p>
        </w:tc>
      </w:tr>
    </w:tbl>
    <w:p w14:paraId="33B1850E" w14:textId="77777777" w:rsidR="00C4419E" w:rsidRPr="001E694D" w:rsidRDefault="00B76C7D"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3C4A498C" w14:textId="77777777" w:rsidR="00C4419E" w:rsidRPr="003E162B" w:rsidRDefault="00B76C7D"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1DBDE0C2" w14:textId="0E2E36DF" w:rsidR="00C4419E" w:rsidRPr="001E694D" w:rsidRDefault="00B76C7D" w:rsidP="0036130C">
      <w:pPr>
        <w:pStyle w:val="NormalArial"/>
        <w:rPr>
          <w:rFonts w:ascii="Open Sans" w:hAnsi="Open Sans" w:cs="Open Sans"/>
        </w:rPr>
      </w:pPr>
      <w:r w:rsidRPr="001E694D">
        <w:rPr>
          <w:rFonts w:ascii="Open Sans" w:hAnsi="Open Sans" w:cs="Open Sans"/>
        </w:rPr>
        <w:t xml:space="preserve">There are no specific areas identified in which improvements must be made to ensure compliance with the Quality Standards. The provider is required to actively pursue continuous improvement </w:t>
      </w:r>
      <w:r w:rsidR="00093800" w:rsidRPr="001E694D">
        <w:rPr>
          <w:rFonts w:ascii="Open Sans" w:hAnsi="Open Sans" w:cs="Open Sans"/>
        </w:rPr>
        <w:t>to</w:t>
      </w:r>
      <w:r w:rsidRPr="001E694D">
        <w:rPr>
          <w:rFonts w:ascii="Open Sans" w:hAnsi="Open Sans" w:cs="Open Sans"/>
        </w:rPr>
        <w:t xml:space="preserve"> remain compliant with the Quality Standards. </w:t>
      </w:r>
    </w:p>
    <w:p w14:paraId="299A47A0" w14:textId="77777777" w:rsidR="00B4271E" w:rsidRDefault="00B76C7D" w:rsidP="002749C7">
      <w:pPr>
        <w:pStyle w:val="Heading1"/>
        <w:spacing w:before="120" w:after="240" w:line="22" w:lineRule="atLeast"/>
        <w:rPr>
          <w:rFonts w:ascii="Open Sans" w:hAnsi="Open Sans" w:cs="Open Sans"/>
          <w:color w:val="781E77"/>
        </w:rPr>
      </w:pPr>
      <w:r w:rsidRPr="003E162B">
        <w:rPr>
          <w:rFonts w:ascii="Open Sans" w:hAnsi="Open Sans" w:cs="Open Sans"/>
          <w:color w:val="781E77"/>
        </w:rPr>
        <w:t xml:space="preserve">Other relevant matters: </w:t>
      </w:r>
    </w:p>
    <w:p w14:paraId="4FE4DAF2" w14:textId="5A9B185A" w:rsidR="00B4271E" w:rsidRPr="00B4271E" w:rsidRDefault="00B4271E" w:rsidP="00B4271E">
      <w:pPr>
        <w:spacing w:after="160" w:line="259" w:lineRule="auto"/>
        <w:rPr>
          <w:rFonts w:ascii="Open Sans" w:eastAsia="Times New Roman" w:hAnsi="Open Sans" w:cs="Open Sans"/>
          <w:color w:val="000000"/>
          <w:lang w:eastAsia="en-AU"/>
        </w:rPr>
      </w:pPr>
      <w:r w:rsidRPr="00B4271E">
        <w:rPr>
          <w:rFonts w:ascii="Open Sans" w:eastAsia="Times New Roman" w:hAnsi="Open Sans" w:cs="Open Sans"/>
          <w:color w:val="000000"/>
          <w:lang w:eastAsia="en-AU"/>
        </w:rPr>
        <w:t xml:space="preserve">Nazareth House Tamworth is </w:t>
      </w:r>
      <w:r>
        <w:rPr>
          <w:rFonts w:ascii="Open Sans" w:eastAsia="Times New Roman" w:hAnsi="Open Sans" w:cs="Open Sans"/>
          <w:color w:val="000000"/>
          <w:lang w:eastAsia="en-AU"/>
        </w:rPr>
        <w:t>a 90</w:t>
      </w:r>
      <w:r w:rsidR="00D36C6C">
        <w:rPr>
          <w:rFonts w:ascii="Open Sans" w:eastAsia="Times New Roman" w:hAnsi="Open Sans" w:cs="Open Sans"/>
          <w:color w:val="000000"/>
          <w:lang w:eastAsia="en-AU"/>
        </w:rPr>
        <w:t>-</w:t>
      </w:r>
      <w:r>
        <w:rPr>
          <w:rFonts w:ascii="Open Sans" w:eastAsia="Times New Roman" w:hAnsi="Open Sans" w:cs="Open Sans"/>
          <w:color w:val="000000"/>
          <w:lang w:eastAsia="en-AU"/>
        </w:rPr>
        <w:t xml:space="preserve">bed home </w:t>
      </w:r>
      <w:r w:rsidRPr="00B4271E">
        <w:rPr>
          <w:rFonts w:ascii="Open Sans" w:eastAsia="Times New Roman" w:hAnsi="Open Sans" w:cs="Open Sans"/>
          <w:color w:val="000000"/>
          <w:lang w:eastAsia="en-AU"/>
        </w:rPr>
        <w:t>in north-eastern region of New South Wales</w:t>
      </w:r>
      <w:r>
        <w:rPr>
          <w:rFonts w:ascii="Open Sans" w:eastAsia="Times New Roman" w:hAnsi="Open Sans" w:cs="Open Sans"/>
          <w:color w:val="000000"/>
          <w:lang w:eastAsia="en-AU"/>
        </w:rPr>
        <w:t>.</w:t>
      </w:r>
      <w:r w:rsidRPr="00B4271E">
        <w:rPr>
          <w:rFonts w:ascii="Open Sans" w:eastAsia="Times New Roman" w:hAnsi="Open Sans" w:cs="Open Sans"/>
          <w:color w:val="000000"/>
          <w:lang w:eastAsia="en-AU"/>
        </w:rPr>
        <w:t xml:space="preserve"> </w:t>
      </w:r>
    </w:p>
    <w:p w14:paraId="20158C15" w14:textId="29CFF297" w:rsidR="00C4419E" w:rsidRPr="001E694D" w:rsidRDefault="00B76C7D" w:rsidP="002749C7">
      <w:pPr>
        <w:pStyle w:val="Heading1"/>
        <w:spacing w:before="120" w:after="240" w:line="22" w:lineRule="atLeast"/>
        <w:rPr>
          <w:rFonts w:ascii="Open Sans" w:hAnsi="Open Sans" w:cs="Open Sans"/>
        </w:rPr>
      </w:pPr>
      <w:r w:rsidRPr="001E694D">
        <w:rPr>
          <w:rFonts w:ascii="Open Sans" w:hAnsi="Open Sans" w:cs="Open Sans"/>
        </w:rPr>
        <w:br w:type="page"/>
      </w:r>
    </w:p>
    <w:p w14:paraId="4ECA12EC" w14:textId="77777777" w:rsidR="00C4419E" w:rsidRPr="001E694D" w:rsidRDefault="00B76C7D"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15"/>
        <w:gridCol w:w="1624"/>
      </w:tblGrid>
      <w:tr w:rsidR="00932A15" w14:paraId="493105C1" w14:textId="77777777" w:rsidTr="002425E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88" w:type="pct"/>
            <w:gridSpan w:val="2"/>
            <w:shd w:val="clear" w:color="auto" w:fill="781E77"/>
          </w:tcPr>
          <w:p w14:paraId="3944D521" w14:textId="77777777" w:rsidR="00C4419E" w:rsidRPr="001E694D" w:rsidRDefault="00B76C7D"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912" w:type="pct"/>
            <w:shd w:val="clear" w:color="auto" w:fill="781E77"/>
          </w:tcPr>
          <w:p w14:paraId="20B13453" w14:textId="77777777" w:rsidR="00C4419E" w:rsidRPr="001E694D" w:rsidRDefault="00C4419E"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932A15" w14:paraId="525847EA" w14:textId="77777777" w:rsidTr="002425EA">
        <w:tc>
          <w:tcPr>
            <w:cnfStyle w:val="001000000000" w:firstRow="0" w:lastRow="0" w:firstColumn="1" w:lastColumn="0" w:oddVBand="0" w:evenVBand="0" w:oddHBand="0" w:evenHBand="0" w:firstRowFirstColumn="0" w:firstRowLastColumn="0" w:lastRowFirstColumn="0" w:lastRowLastColumn="0"/>
            <w:tcW w:w="907" w:type="pct"/>
            <w:shd w:val="clear" w:color="auto" w:fill="auto"/>
          </w:tcPr>
          <w:p w14:paraId="78B6A064" w14:textId="77777777" w:rsidR="00C4419E" w:rsidRPr="001E694D" w:rsidRDefault="00B76C7D" w:rsidP="002C5FA9">
            <w:pPr>
              <w:spacing w:line="22" w:lineRule="atLeast"/>
              <w:rPr>
                <w:rFonts w:ascii="Open Sans" w:hAnsi="Open Sans" w:cs="Open Sans"/>
              </w:rPr>
            </w:pPr>
            <w:r w:rsidRPr="001E694D">
              <w:rPr>
                <w:rFonts w:ascii="Open Sans" w:hAnsi="Open Sans" w:cs="Open Sans"/>
              </w:rPr>
              <w:t>Requirement 2(3)(a)</w:t>
            </w:r>
          </w:p>
        </w:tc>
        <w:tc>
          <w:tcPr>
            <w:tcW w:w="3181" w:type="pct"/>
            <w:shd w:val="clear" w:color="auto" w:fill="auto"/>
          </w:tcPr>
          <w:p w14:paraId="11341005" w14:textId="77777777" w:rsidR="00C4419E" w:rsidRPr="001E694D" w:rsidRDefault="00B76C7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Assessment and planning, including consideration of risks to the consumer’s health and well-being, informs the delivery of safe and effective care and services.</w:t>
            </w:r>
          </w:p>
        </w:tc>
        <w:tc>
          <w:tcPr>
            <w:tcW w:w="912" w:type="pct"/>
            <w:shd w:val="clear" w:color="auto" w:fill="auto"/>
          </w:tcPr>
          <w:p w14:paraId="155754AE" w14:textId="77777777" w:rsidR="00C4419E" w:rsidRPr="001E694D" w:rsidRDefault="0016338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93776959"/>
                <w:placeholder>
                  <w:docPart w:val="C796FB26220542558C2A81DE34485313"/>
                </w:placeholder>
                <w:dropDownList>
                  <w:listItem w:displayText="choose a rating" w:value="choose a rating"/>
                  <w:listItem w:displayText="Compliant" w:value="Compliant"/>
                  <w:listItem w:displayText="Not Compliant" w:value="Not Compliant"/>
                </w:dropDownList>
              </w:sdtPr>
              <w:sdtEndPr/>
              <w:sdtContent>
                <w:r w:rsidR="00B76C7D" w:rsidRPr="001E694D">
                  <w:rPr>
                    <w:rFonts w:ascii="Open Sans" w:hAnsi="Open Sans" w:cs="Open Sans"/>
                  </w:rPr>
                  <w:t>Compliant</w:t>
                </w:r>
              </w:sdtContent>
            </w:sdt>
          </w:p>
        </w:tc>
      </w:tr>
      <w:tr w:rsidR="00932A15" w14:paraId="6FD31FDE" w14:textId="77777777" w:rsidTr="002425E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 w:type="pct"/>
            <w:shd w:val="clear" w:color="auto" w:fill="auto"/>
          </w:tcPr>
          <w:p w14:paraId="6CCAAE67" w14:textId="77777777" w:rsidR="00C4419E" w:rsidRPr="001E694D" w:rsidRDefault="00B76C7D" w:rsidP="002C5FA9">
            <w:pPr>
              <w:spacing w:line="22" w:lineRule="atLeast"/>
              <w:rPr>
                <w:rFonts w:ascii="Open Sans" w:hAnsi="Open Sans" w:cs="Open Sans"/>
              </w:rPr>
            </w:pPr>
            <w:r w:rsidRPr="001E694D">
              <w:rPr>
                <w:rFonts w:ascii="Open Sans" w:hAnsi="Open Sans" w:cs="Open Sans"/>
              </w:rPr>
              <w:t>Requirement 2(3)(c)</w:t>
            </w:r>
          </w:p>
        </w:tc>
        <w:tc>
          <w:tcPr>
            <w:tcW w:w="3181" w:type="pct"/>
            <w:shd w:val="clear" w:color="auto" w:fill="auto"/>
          </w:tcPr>
          <w:p w14:paraId="36918DB8" w14:textId="77777777" w:rsidR="00C4419E" w:rsidRPr="001E694D" w:rsidRDefault="00B76C7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organisation demonstrates that assessment and planning:</w:t>
            </w:r>
          </w:p>
          <w:p w14:paraId="08F69FB1" w14:textId="77777777" w:rsidR="00C4419E" w:rsidRPr="001E694D" w:rsidRDefault="00B76C7D" w:rsidP="002C5FA9">
            <w:pPr>
              <w:pStyle w:val="ListParagraph"/>
              <w:numPr>
                <w:ilvl w:val="0"/>
                <w:numId w:val="4"/>
              </w:numPr>
              <w:tabs>
                <w:tab w:val="clear" w:pos="357"/>
              </w:tabs>
              <w:spacing w:before="60" w:after="60" w:line="0" w:lineRule="atLeast"/>
              <w:ind w:left="641" w:hanging="641"/>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is based on ongoing partnership with the consumer and others that the consumer wishes to involve in assessment, planning and review of the consumer’s care and services; and</w:t>
            </w:r>
          </w:p>
          <w:p w14:paraId="78590697" w14:textId="77777777" w:rsidR="00C4419E" w:rsidRPr="001E694D" w:rsidRDefault="00B76C7D" w:rsidP="002C5FA9">
            <w:pPr>
              <w:pStyle w:val="ListParagraph"/>
              <w:numPr>
                <w:ilvl w:val="0"/>
                <w:numId w:val="4"/>
              </w:numPr>
              <w:tabs>
                <w:tab w:val="clear" w:pos="357"/>
              </w:tabs>
              <w:spacing w:before="60" w:after="60" w:line="0" w:lineRule="atLeast"/>
              <w:ind w:left="641" w:hanging="641"/>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includes other organisations, and individuals and providers of other care and services, that are involved in the care of the consumer.</w:t>
            </w:r>
          </w:p>
        </w:tc>
        <w:tc>
          <w:tcPr>
            <w:tcW w:w="912" w:type="pct"/>
            <w:shd w:val="clear" w:color="auto" w:fill="auto"/>
          </w:tcPr>
          <w:p w14:paraId="0A5EBF07" w14:textId="77777777" w:rsidR="00C4419E" w:rsidRPr="001E694D" w:rsidRDefault="0016338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685263524"/>
                <w:placeholder>
                  <w:docPart w:val="5E7E924704454EBDA7B62D363A782465"/>
                </w:placeholder>
                <w:dropDownList>
                  <w:listItem w:displayText="choose a rating" w:value="choose a rating"/>
                  <w:listItem w:displayText="Compliant" w:value="Compliant"/>
                  <w:listItem w:displayText="Not Compliant" w:value="Not Compliant"/>
                </w:dropDownList>
              </w:sdtPr>
              <w:sdtEndPr/>
              <w:sdtContent>
                <w:r w:rsidR="00B76C7D" w:rsidRPr="001E694D">
                  <w:rPr>
                    <w:rFonts w:ascii="Open Sans" w:hAnsi="Open Sans" w:cs="Open Sans"/>
                  </w:rPr>
                  <w:t>Compliant</w:t>
                </w:r>
              </w:sdtContent>
            </w:sdt>
          </w:p>
        </w:tc>
      </w:tr>
      <w:tr w:rsidR="00932A15" w14:paraId="2FDF4F10" w14:textId="77777777" w:rsidTr="002425EA">
        <w:tc>
          <w:tcPr>
            <w:cnfStyle w:val="001000000000" w:firstRow="0" w:lastRow="0" w:firstColumn="1" w:lastColumn="0" w:oddVBand="0" w:evenVBand="0" w:oddHBand="0" w:evenHBand="0" w:firstRowFirstColumn="0" w:firstRowLastColumn="0" w:lastRowFirstColumn="0" w:lastRowLastColumn="0"/>
            <w:tcW w:w="907" w:type="pct"/>
            <w:shd w:val="clear" w:color="auto" w:fill="auto"/>
          </w:tcPr>
          <w:p w14:paraId="232A1291" w14:textId="77777777" w:rsidR="00C4419E" w:rsidRPr="001E694D" w:rsidRDefault="00B76C7D" w:rsidP="002C5FA9">
            <w:pPr>
              <w:spacing w:line="22" w:lineRule="atLeast"/>
              <w:rPr>
                <w:rFonts w:ascii="Open Sans" w:hAnsi="Open Sans" w:cs="Open Sans"/>
              </w:rPr>
            </w:pPr>
            <w:r w:rsidRPr="001E694D">
              <w:rPr>
                <w:rFonts w:ascii="Open Sans" w:hAnsi="Open Sans" w:cs="Open Sans"/>
              </w:rPr>
              <w:t>Requirement 2(3)(e)</w:t>
            </w:r>
          </w:p>
        </w:tc>
        <w:tc>
          <w:tcPr>
            <w:tcW w:w="3181" w:type="pct"/>
            <w:shd w:val="clear" w:color="auto" w:fill="auto"/>
          </w:tcPr>
          <w:p w14:paraId="2016FD40" w14:textId="0BF7A19D" w:rsidR="00C4419E" w:rsidRPr="001E694D" w:rsidRDefault="00B76C7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Care and services are reviewed regularly for effectiveness, and when circumstances change or when incidents impact on the needs, </w:t>
            </w:r>
            <w:r w:rsidR="00093800" w:rsidRPr="001E694D">
              <w:rPr>
                <w:rFonts w:ascii="Open Sans" w:hAnsi="Open Sans" w:cs="Open Sans"/>
              </w:rPr>
              <w:t>goals,</w:t>
            </w:r>
            <w:r w:rsidRPr="001E694D">
              <w:rPr>
                <w:rFonts w:ascii="Open Sans" w:hAnsi="Open Sans" w:cs="Open Sans"/>
              </w:rPr>
              <w:t xml:space="preserve"> or preferences of the consumer.</w:t>
            </w:r>
          </w:p>
        </w:tc>
        <w:tc>
          <w:tcPr>
            <w:tcW w:w="912" w:type="pct"/>
            <w:shd w:val="clear" w:color="auto" w:fill="auto"/>
          </w:tcPr>
          <w:p w14:paraId="2CFE390C" w14:textId="77777777" w:rsidR="00C4419E" w:rsidRPr="001E694D" w:rsidRDefault="0016338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32884703"/>
                <w:placeholder>
                  <w:docPart w:val="19A3EEAB3DB84406ABA1A13CDD5E3A41"/>
                </w:placeholder>
                <w:dropDownList>
                  <w:listItem w:displayText="choose a rating" w:value="choose a rating"/>
                  <w:listItem w:displayText="Compliant" w:value="Compliant"/>
                  <w:listItem w:displayText="Not Compliant" w:value="Not Compliant"/>
                </w:dropDownList>
              </w:sdtPr>
              <w:sdtEndPr/>
              <w:sdtContent>
                <w:r w:rsidR="00B76C7D" w:rsidRPr="001E694D">
                  <w:rPr>
                    <w:rFonts w:ascii="Open Sans" w:hAnsi="Open Sans" w:cs="Open Sans"/>
                  </w:rPr>
                  <w:t>Compliant</w:t>
                </w:r>
              </w:sdtContent>
            </w:sdt>
          </w:p>
        </w:tc>
      </w:tr>
    </w:tbl>
    <w:p w14:paraId="24E8DA27" w14:textId="77777777" w:rsidR="00C4419E" w:rsidRPr="003E162B" w:rsidRDefault="00B76C7D" w:rsidP="00D87E7C">
      <w:pPr>
        <w:pStyle w:val="Heading20"/>
        <w:rPr>
          <w:rFonts w:ascii="Open Sans" w:hAnsi="Open Sans" w:cs="Open Sans"/>
          <w:color w:val="781E77"/>
        </w:rPr>
      </w:pPr>
      <w:r w:rsidRPr="003E162B">
        <w:rPr>
          <w:rFonts w:ascii="Open Sans" w:hAnsi="Open Sans" w:cs="Open Sans"/>
          <w:color w:val="781E77"/>
        </w:rPr>
        <w:t>Findings</w:t>
      </w:r>
    </w:p>
    <w:p w14:paraId="2A5D650D" w14:textId="7D8E1047" w:rsidR="00B4271E" w:rsidRPr="00C94D68" w:rsidRDefault="00B4271E" w:rsidP="00C94D68">
      <w:pPr>
        <w:spacing w:before="240" w:line="276" w:lineRule="auto"/>
        <w:rPr>
          <w:rFonts w:ascii="Open Sans" w:eastAsia="Times New Roman" w:hAnsi="Open Sans" w:cs="Open Sans"/>
          <w:color w:val="000000"/>
          <w:lang w:eastAsia="en-AU"/>
        </w:rPr>
      </w:pPr>
      <w:r w:rsidRPr="00171667">
        <w:rPr>
          <w:rFonts w:ascii="Open Sans" w:eastAsia="Times New Roman" w:hAnsi="Open Sans" w:cs="Open Sans"/>
          <w:color w:val="000000"/>
          <w:u w:val="single"/>
          <w:lang w:eastAsia="en-AU"/>
        </w:rPr>
        <w:t>Requirement 2(3)(a)</w:t>
      </w:r>
      <w:r w:rsidR="00D36C6C" w:rsidRPr="00C94D68">
        <w:rPr>
          <w:rFonts w:ascii="Open Sans" w:eastAsia="Times New Roman" w:hAnsi="Open Sans" w:cs="Open Sans"/>
          <w:color w:val="000000"/>
          <w:lang w:eastAsia="en-AU"/>
        </w:rPr>
        <w:t xml:space="preserve"> – Sampled c</w:t>
      </w:r>
      <w:r w:rsidRPr="00B4271E">
        <w:rPr>
          <w:rFonts w:ascii="Open Sans" w:eastAsia="Times New Roman" w:hAnsi="Open Sans" w:cs="Open Sans"/>
          <w:color w:val="000000"/>
          <w:lang w:eastAsia="en-AU"/>
        </w:rPr>
        <w:t>onsumers</w:t>
      </w:r>
      <w:r w:rsidR="00D36C6C">
        <w:rPr>
          <w:rFonts w:ascii="Open Sans" w:eastAsia="Times New Roman" w:hAnsi="Open Sans" w:cs="Open Sans"/>
          <w:color w:val="000000"/>
          <w:lang w:eastAsia="en-AU"/>
        </w:rPr>
        <w:t xml:space="preserve"> and </w:t>
      </w:r>
      <w:r w:rsidRPr="00B4271E">
        <w:rPr>
          <w:rFonts w:ascii="Open Sans" w:eastAsia="Times New Roman" w:hAnsi="Open Sans" w:cs="Open Sans"/>
          <w:color w:val="000000"/>
          <w:lang w:eastAsia="en-AU"/>
        </w:rPr>
        <w:t xml:space="preserve">representatives </w:t>
      </w:r>
      <w:r w:rsidR="00D36C6C">
        <w:rPr>
          <w:rFonts w:ascii="Open Sans" w:eastAsia="Times New Roman" w:hAnsi="Open Sans" w:cs="Open Sans"/>
          <w:color w:val="000000"/>
          <w:lang w:eastAsia="en-AU"/>
        </w:rPr>
        <w:t>expressed</w:t>
      </w:r>
      <w:r w:rsidRPr="00B4271E">
        <w:rPr>
          <w:rFonts w:ascii="Open Sans" w:eastAsia="Times New Roman" w:hAnsi="Open Sans" w:cs="Open Sans"/>
          <w:color w:val="000000"/>
          <w:lang w:eastAsia="en-AU"/>
        </w:rPr>
        <w:t xml:space="preserve"> satisf</w:t>
      </w:r>
      <w:r w:rsidR="00D36C6C">
        <w:rPr>
          <w:rFonts w:ascii="Open Sans" w:eastAsia="Times New Roman" w:hAnsi="Open Sans" w:cs="Open Sans"/>
          <w:color w:val="000000"/>
          <w:lang w:eastAsia="en-AU"/>
        </w:rPr>
        <w:t xml:space="preserve">action </w:t>
      </w:r>
      <w:r w:rsidR="0020021A">
        <w:rPr>
          <w:rFonts w:ascii="Open Sans" w:eastAsia="Times New Roman" w:hAnsi="Open Sans" w:cs="Open Sans"/>
          <w:color w:val="000000"/>
          <w:lang w:eastAsia="en-AU"/>
        </w:rPr>
        <w:t xml:space="preserve">that </w:t>
      </w:r>
      <w:r w:rsidRPr="00B4271E">
        <w:rPr>
          <w:rFonts w:ascii="Open Sans" w:eastAsia="Times New Roman" w:hAnsi="Open Sans" w:cs="Open Sans"/>
          <w:color w:val="000000"/>
          <w:lang w:eastAsia="en-AU"/>
        </w:rPr>
        <w:t>assessment and planning for care and services meet</w:t>
      </w:r>
      <w:r w:rsidR="00D36C6C">
        <w:rPr>
          <w:rFonts w:ascii="Open Sans" w:eastAsia="Times New Roman" w:hAnsi="Open Sans" w:cs="Open Sans"/>
          <w:color w:val="000000"/>
          <w:lang w:eastAsia="en-AU"/>
        </w:rPr>
        <w:t>s</w:t>
      </w:r>
      <w:r w:rsidRPr="00B4271E">
        <w:rPr>
          <w:rFonts w:ascii="Open Sans" w:eastAsia="Times New Roman" w:hAnsi="Open Sans" w:cs="Open Sans"/>
          <w:color w:val="000000"/>
          <w:lang w:eastAsia="en-AU"/>
        </w:rPr>
        <w:t xml:space="preserve"> consumers’ needs, </w:t>
      </w:r>
      <w:r w:rsidR="00093800" w:rsidRPr="00B4271E">
        <w:rPr>
          <w:rFonts w:ascii="Open Sans" w:eastAsia="Times New Roman" w:hAnsi="Open Sans" w:cs="Open Sans"/>
          <w:color w:val="000000"/>
          <w:lang w:eastAsia="en-AU"/>
        </w:rPr>
        <w:t>goals,</w:t>
      </w:r>
      <w:r w:rsidRPr="00B4271E">
        <w:rPr>
          <w:rFonts w:ascii="Open Sans" w:eastAsia="Times New Roman" w:hAnsi="Open Sans" w:cs="Open Sans"/>
          <w:color w:val="000000"/>
          <w:lang w:eastAsia="en-AU"/>
        </w:rPr>
        <w:t xml:space="preserve"> and preferences. </w:t>
      </w:r>
      <w:r w:rsidR="00D36C6C">
        <w:rPr>
          <w:rFonts w:ascii="Open Sans" w:eastAsia="Times New Roman" w:hAnsi="Open Sans" w:cs="Open Sans"/>
          <w:color w:val="000000"/>
          <w:lang w:eastAsia="en-AU"/>
        </w:rPr>
        <w:t xml:space="preserve">A </w:t>
      </w:r>
      <w:r w:rsidRPr="00B4271E">
        <w:rPr>
          <w:rFonts w:ascii="Open Sans" w:eastAsia="Times New Roman" w:hAnsi="Open Sans" w:cs="Open Sans"/>
          <w:color w:val="000000"/>
          <w:lang w:eastAsia="en-AU"/>
        </w:rPr>
        <w:t xml:space="preserve">range of assessments </w:t>
      </w:r>
      <w:r w:rsidR="00D36C6C">
        <w:rPr>
          <w:rFonts w:ascii="Open Sans" w:eastAsia="Times New Roman" w:hAnsi="Open Sans" w:cs="Open Sans"/>
          <w:color w:val="000000"/>
          <w:lang w:eastAsia="en-AU"/>
        </w:rPr>
        <w:t xml:space="preserve">are used </w:t>
      </w:r>
      <w:r w:rsidRPr="00B4271E">
        <w:rPr>
          <w:rFonts w:ascii="Open Sans" w:eastAsia="Times New Roman" w:hAnsi="Open Sans" w:cs="Open Sans"/>
          <w:color w:val="000000"/>
          <w:lang w:eastAsia="en-AU"/>
        </w:rPr>
        <w:t xml:space="preserve">to identify risks associated with consumers’ health and well-being when </w:t>
      </w:r>
      <w:r w:rsidR="0020021A">
        <w:rPr>
          <w:rFonts w:ascii="Open Sans" w:eastAsia="Times New Roman" w:hAnsi="Open Sans" w:cs="Open Sans"/>
          <w:color w:val="000000"/>
          <w:lang w:eastAsia="en-AU"/>
        </w:rPr>
        <w:t xml:space="preserve">they </w:t>
      </w:r>
      <w:r w:rsidRPr="00B4271E">
        <w:rPr>
          <w:rFonts w:ascii="Open Sans" w:eastAsia="Times New Roman" w:hAnsi="Open Sans" w:cs="Open Sans"/>
          <w:color w:val="000000"/>
          <w:lang w:eastAsia="en-AU"/>
        </w:rPr>
        <w:t xml:space="preserve">enter the service, and </w:t>
      </w:r>
      <w:r w:rsidR="00D36C6C">
        <w:rPr>
          <w:rFonts w:ascii="Open Sans" w:eastAsia="Times New Roman" w:hAnsi="Open Sans" w:cs="Open Sans"/>
          <w:color w:val="000000"/>
          <w:lang w:eastAsia="en-AU"/>
        </w:rPr>
        <w:t>a process ensures periodic</w:t>
      </w:r>
      <w:r w:rsidRPr="00B4271E">
        <w:rPr>
          <w:rFonts w:ascii="Open Sans" w:eastAsia="Times New Roman" w:hAnsi="Open Sans" w:cs="Open Sans"/>
          <w:color w:val="000000"/>
          <w:lang w:eastAsia="en-AU"/>
        </w:rPr>
        <w:t xml:space="preserve"> review and</w:t>
      </w:r>
      <w:r w:rsidR="0020021A">
        <w:rPr>
          <w:rFonts w:ascii="Open Sans" w:eastAsia="Times New Roman" w:hAnsi="Open Sans" w:cs="Open Sans"/>
          <w:color w:val="000000"/>
          <w:lang w:eastAsia="en-AU"/>
        </w:rPr>
        <w:t>/or</w:t>
      </w:r>
      <w:r w:rsidRPr="00B4271E">
        <w:rPr>
          <w:rFonts w:ascii="Open Sans" w:eastAsia="Times New Roman" w:hAnsi="Open Sans" w:cs="Open Sans"/>
          <w:color w:val="000000"/>
          <w:lang w:eastAsia="en-AU"/>
        </w:rPr>
        <w:t xml:space="preserve"> when changes occur. </w:t>
      </w:r>
      <w:r w:rsidR="00D36C6C">
        <w:rPr>
          <w:rFonts w:ascii="Open Sans" w:eastAsia="Times New Roman" w:hAnsi="Open Sans" w:cs="Open Sans"/>
          <w:color w:val="000000"/>
          <w:lang w:eastAsia="en-AU"/>
        </w:rPr>
        <w:t>Policies</w:t>
      </w:r>
      <w:r w:rsidRPr="00B4271E">
        <w:rPr>
          <w:rFonts w:ascii="Open Sans" w:eastAsia="Times New Roman" w:hAnsi="Open Sans" w:cs="Open Sans"/>
          <w:color w:val="000000"/>
          <w:lang w:eastAsia="en-AU"/>
        </w:rPr>
        <w:t xml:space="preserve"> and procedures </w:t>
      </w:r>
      <w:r w:rsidR="00D36C6C">
        <w:rPr>
          <w:rFonts w:ascii="Open Sans" w:eastAsia="Times New Roman" w:hAnsi="Open Sans" w:cs="Open Sans"/>
          <w:color w:val="000000"/>
          <w:lang w:eastAsia="en-AU"/>
        </w:rPr>
        <w:t xml:space="preserve">guide </w:t>
      </w:r>
      <w:r w:rsidR="0020021A">
        <w:rPr>
          <w:rFonts w:ascii="Open Sans" w:eastAsia="Times New Roman" w:hAnsi="Open Sans" w:cs="Open Sans"/>
          <w:color w:val="000000"/>
          <w:lang w:eastAsia="en-AU"/>
        </w:rPr>
        <w:t xml:space="preserve">staff in relation to </w:t>
      </w:r>
      <w:r w:rsidR="00D36C6C">
        <w:rPr>
          <w:rFonts w:ascii="Open Sans" w:eastAsia="Times New Roman" w:hAnsi="Open Sans" w:cs="Open Sans"/>
          <w:color w:val="000000"/>
          <w:lang w:eastAsia="en-AU"/>
        </w:rPr>
        <w:t xml:space="preserve">organisational requirements </w:t>
      </w:r>
      <w:r w:rsidR="0020021A">
        <w:rPr>
          <w:rFonts w:ascii="Open Sans" w:eastAsia="Times New Roman" w:hAnsi="Open Sans" w:cs="Open Sans"/>
          <w:color w:val="000000"/>
          <w:lang w:eastAsia="en-AU"/>
        </w:rPr>
        <w:t>for</w:t>
      </w:r>
      <w:r w:rsidRPr="00B4271E">
        <w:rPr>
          <w:rFonts w:ascii="Open Sans" w:eastAsia="Times New Roman" w:hAnsi="Open Sans" w:cs="Open Sans"/>
          <w:color w:val="000000"/>
          <w:lang w:eastAsia="en-AU"/>
        </w:rPr>
        <w:t xml:space="preserve"> assessment and planning. </w:t>
      </w:r>
      <w:r w:rsidR="00D36C6C">
        <w:rPr>
          <w:rFonts w:ascii="Open Sans" w:eastAsia="Times New Roman" w:hAnsi="Open Sans" w:cs="Open Sans"/>
          <w:color w:val="000000"/>
          <w:lang w:eastAsia="en-AU"/>
        </w:rPr>
        <w:t>Demonstrated examples include</w:t>
      </w:r>
      <w:r w:rsidR="00C94D68">
        <w:rPr>
          <w:rFonts w:ascii="Open Sans" w:eastAsia="Times New Roman" w:hAnsi="Open Sans" w:cs="Open Sans"/>
          <w:color w:val="000000"/>
          <w:lang w:eastAsia="en-AU"/>
        </w:rPr>
        <w:t xml:space="preserve"> involvement of representatives in care provision relating to falls, mobility needs, behaviour management, creation of behaviour support plans (BSP)</w:t>
      </w:r>
      <w:r w:rsidR="0020021A">
        <w:rPr>
          <w:rFonts w:ascii="Open Sans" w:eastAsia="Times New Roman" w:hAnsi="Open Sans" w:cs="Open Sans"/>
          <w:color w:val="000000"/>
          <w:lang w:eastAsia="en-AU"/>
        </w:rPr>
        <w:t xml:space="preserve"> and </w:t>
      </w:r>
      <w:r w:rsidR="00C94D68">
        <w:rPr>
          <w:rFonts w:ascii="Open Sans" w:eastAsia="Times New Roman" w:hAnsi="Open Sans" w:cs="Open Sans"/>
          <w:color w:val="000000"/>
          <w:lang w:eastAsia="en-AU"/>
        </w:rPr>
        <w:t>risks relating to medications.</w:t>
      </w:r>
    </w:p>
    <w:p w14:paraId="5DD34D24" w14:textId="668C58F0" w:rsidR="00B4271E" w:rsidRPr="00B4271E" w:rsidRDefault="00B4271E" w:rsidP="00171667">
      <w:pPr>
        <w:spacing w:before="240" w:line="276" w:lineRule="auto"/>
        <w:rPr>
          <w:rFonts w:ascii="Open Sans" w:hAnsi="Open Sans" w:cs="Open Sans"/>
          <w:color w:val="auto"/>
        </w:rPr>
      </w:pPr>
      <w:r w:rsidRPr="00171667">
        <w:rPr>
          <w:rFonts w:ascii="Open Sans" w:eastAsia="Times New Roman" w:hAnsi="Open Sans" w:cs="Open Sans"/>
          <w:color w:val="000000"/>
          <w:u w:val="single"/>
          <w:lang w:eastAsia="en-AU"/>
        </w:rPr>
        <w:t>Requirement 2(3)(c)</w:t>
      </w:r>
      <w:r w:rsidR="00C94D68" w:rsidRPr="00C94D68">
        <w:rPr>
          <w:rFonts w:ascii="Open Sans" w:eastAsia="Times New Roman" w:hAnsi="Open Sans" w:cs="Open Sans"/>
          <w:color w:val="000000"/>
          <w:lang w:eastAsia="en-AU"/>
        </w:rPr>
        <w:t xml:space="preserve"> - </w:t>
      </w:r>
      <w:r w:rsidRPr="00B4271E">
        <w:rPr>
          <w:rFonts w:ascii="Open Sans" w:eastAsia="Times New Roman" w:hAnsi="Open Sans" w:cs="Open Sans"/>
          <w:color w:val="000000"/>
          <w:lang w:eastAsia="en-AU"/>
        </w:rPr>
        <w:t xml:space="preserve">Consumers/representatives </w:t>
      </w:r>
      <w:r w:rsidR="00C94D68">
        <w:rPr>
          <w:rFonts w:ascii="Open Sans" w:eastAsia="Times New Roman" w:hAnsi="Open Sans" w:cs="Open Sans"/>
          <w:color w:val="000000"/>
          <w:lang w:eastAsia="en-AU"/>
        </w:rPr>
        <w:t xml:space="preserve">consider </w:t>
      </w:r>
      <w:r w:rsidRPr="00B4271E">
        <w:rPr>
          <w:rFonts w:ascii="Open Sans" w:eastAsia="Times New Roman" w:hAnsi="Open Sans" w:cs="Open Sans"/>
          <w:color w:val="000000"/>
          <w:lang w:eastAsia="en-AU"/>
        </w:rPr>
        <w:t xml:space="preserve">the service prioritises </w:t>
      </w:r>
      <w:r w:rsidR="00C94D68">
        <w:rPr>
          <w:rFonts w:ascii="Open Sans" w:eastAsia="Times New Roman" w:hAnsi="Open Sans" w:cs="Open Sans"/>
          <w:color w:val="000000"/>
          <w:lang w:eastAsia="en-AU"/>
        </w:rPr>
        <w:t>consumer</w:t>
      </w:r>
      <w:r w:rsidR="0020021A">
        <w:rPr>
          <w:rFonts w:ascii="Open Sans" w:eastAsia="Times New Roman" w:hAnsi="Open Sans" w:cs="Open Sans"/>
          <w:color w:val="000000"/>
          <w:lang w:eastAsia="en-AU"/>
        </w:rPr>
        <w:t xml:space="preserve"> and </w:t>
      </w:r>
      <w:r w:rsidR="00C94D68">
        <w:rPr>
          <w:rFonts w:ascii="Open Sans" w:eastAsia="Times New Roman" w:hAnsi="Open Sans" w:cs="Open Sans"/>
          <w:color w:val="000000"/>
          <w:lang w:eastAsia="en-AU"/>
        </w:rPr>
        <w:t xml:space="preserve">others </w:t>
      </w:r>
      <w:r w:rsidRPr="00B4271E">
        <w:rPr>
          <w:rFonts w:ascii="Open Sans" w:eastAsia="Times New Roman" w:hAnsi="Open Sans" w:cs="Open Sans"/>
          <w:color w:val="000000"/>
          <w:lang w:eastAsia="en-AU"/>
        </w:rPr>
        <w:t xml:space="preserve">involvement in planning and delivery of care and services. Management explained assessment </w:t>
      </w:r>
      <w:r w:rsidR="00C94D68">
        <w:rPr>
          <w:rFonts w:ascii="Open Sans" w:eastAsia="Times New Roman" w:hAnsi="Open Sans" w:cs="Open Sans"/>
          <w:color w:val="000000"/>
          <w:lang w:eastAsia="en-AU"/>
        </w:rPr>
        <w:t>occurs</w:t>
      </w:r>
      <w:r w:rsidRPr="00B4271E">
        <w:rPr>
          <w:rFonts w:ascii="Open Sans" w:eastAsia="Times New Roman" w:hAnsi="Open Sans" w:cs="Open Sans"/>
          <w:color w:val="000000"/>
          <w:lang w:eastAsia="en-AU"/>
        </w:rPr>
        <w:t xml:space="preserve"> in partnership with </w:t>
      </w:r>
      <w:r w:rsidR="0020021A">
        <w:rPr>
          <w:rFonts w:ascii="Open Sans" w:eastAsia="Times New Roman" w:hAnsi="Open Sans" w:cs="Open Sans"/>
          <w:color w:val="000000"/>
          <w:lang w:eastAsia="en-AU"/>
        </w:rPr>
        <w:t xml:space="preserve">consumers/representatives and </w:t>
      </w:r>
      <w:r w:rsidRPr="00B4271E">
        <w:rPr>
          <w:rFonts w:ascii="Open Sans" w:eastAsia="Times New Roman" w:hAnsi="Open Sans" w:cs="Open Sans"/>
          <w:color w:val="000000"/>
          <w:lang w:eastAsia="en-AU"/>
        </w:rPr>
        <w:t xml:space="preserve">other organisations regarding </w:t>
      </w:r>
      <w:r w:rsidR="00C94D68">
        <w:rPr>
          <w:rFonts w:ascii="Open Sans" w:eastAsia="Times New Roman" w:hAnsi="Open Sans" w:cs="Open Sans"/>
          <w:color w:val="000000"/>
          <w:lang w:eastAsia="en-AU"/>
        </w:rPr>
        <w:t xml:space="preserve">consumer’s </w:t>
      </w:r>
      <w:r w:rsidRPr="00B4271E">
        <w:rPr>
          <w:rFonts w:ascii="Open Sans" w:eastAsia="Times New Roman" w:hAnsi="Open Sans" w:cs="Open Sans"/>
          <w:color w:val="000000"/>
          <w:lang w:eastAsia="en-AU"/>
        </w:rPr>
        <w:lastRenderedPageBreak/>
        <w:t>changing needs</w:t>
      </w:r>
      <w:r w:rsidR="00C94D68">
        <w:rPr>
          <w:rFonts w:ascii="Open Sans" w:eastAsia="Times New Roman" w:hAnsi="Open Sans" w:cs="Open Sans"/>
          <w:color w:val="000000"/>
          <w:lang w:eastAsia="en-AU"/>
        </w:rPr>
        <w:t xml:space="preserve"> and evidenced </w:t>
      </w:r>
      <w:r w:rsidRPr="00B4271E">
        <w:rPr>
          <w:rFonts w:ascii="Open Sans" w:eastAsia="Times New Roman" w:hAnsi="Open Sans" w:cs="Open Sans"/>
          <w:color w:val="000000"/>
          <w:lang w:eastAsia="en-AU"/>
        </w:rPr>
        <w:t xml:space="preserve">this </w:t>
      </w:r>
      <w:r w:rsidR="00C94D68">
        <w:rPr>
          <w:rFonts w:ascii="Open Sans" w:eastAsia="Times New Roman" w:hAnsi="Open Sans" w:cs="Open Sans"/>
          <w:color w:val="000000"/>
          <w:lang w:eastAsia="en-AU"/>
        </w:rPr>
        <w:t xml:space="preserve">via </w:t>
      </w:r>
      <w:r w:rsidRPr="00B4271E">
        <w:rPr>
          <w:rFonts w:ascii="Open Sans" w:eastAsia="Times New Roman" w:hAnsi="Open Sans" w:cs="Open Sans"/>
          <w:color w:val="000000"/>
          <w:lang w:eastAsia="en-AU"/>
        </w:rPr>
        <w:t>the service’s electronic care management system (ECMS). Management and staff described consumer/representative</w:t>
      </w:r>
      <w:r w:rsidR="00C94D68" w:rsidRPr="00C94D68">
        <w:rPr>
          <w:rFonts w:ascii="Open Sans" w:eastAsia="Times New Roman" w:hAnsi="Open Sans" w:cs="Open Sans"/>
          <w:color w:val="000000"/>
          <w:lang w:eastAsia="en-AU"/>
        </w:rPr>
        <w:t xml:space="preserve"> involvement </w:t>
      </w:r>
      <w:r w:rsidRPr="00B4271E">
        <w:rPr>
          <w:rFonts w:ascii="Open Sans" w:eastAsia="Times New Roman" w:hAnsi="Open Sans" w:cs="Open Sans"/>
          <w:color w:val="000000"/>
          <w:lang w:eastAsia="en-AU"/>
        </w:rPr>
        <w:t>on entry and during</w:t>
      </w:r>
      <w:r w:rsidR="00C94D68" w:rsidRPr="00C94D68">
        <w:rPr>
          <w:rFonts w:ascii="Open Sans" w:eastAsia="Times New Roman" w:hAnsi="Open Sans" w:cs="Open Sans"/>
          <w:color w:val="000000"/>
          <w:lang w:eastAsia="en-AU"/>
        </w:rPr>
        <w:t xml:space="preserve"> </w:t>
      </w:r>
      <w:r w:rsidRPr="00B4271E">
        <w:rPr>
          <w:rFonts w:ascii="Open Sans" w:eastAsia="Times New Roman" w:hAnsi="Open Sans" w:cs="Open Sans"/>
          <w:color w:val="000000"/>
          <w:lang w:eastAsia="en-AU"/>
        </w:rPr>
        <w:t xml:space="preserve">monthly care plan review, </w:t>
      </w:r>
      <w:r w:rsidR="00C94D68" w:rsidRPr="00C94D68">
        <w:rPr>
          <w:rFonts w:ascii="Open Sans" w:eastAsia="Times New Roman" w:hAnsi="Open Sans" w:cs="Open Sans"/>
          <w:color w:val="000000"/>
          <w:lang w:eastAsia="en-AU"/>
        </w:rPr>
        <w:t>and/</w:t>
      </w:r>
      <w:r w:rsidRPr="00B4271E">
        <w:rPr>
          <w:rFonts w:ascii="Open Sans" w:eastAsia="Times New Roman" w:hAnsi="Open Sans" w:cs="Open Sans"/>
          <w:color w:val="000000"/>
          <w:lang w:eastAsia="en-AU"/>
        </w:rPr>
        <w:t>or when change</w:t>
      </w:r>
      <w:r w:rsidR="00C94D68" w:rsidRPr="00C94D68">
        <w:rPr>
          <w:rFonts w:ascii="Open Sans" w:eastAsia="Times New Roman" w:hAnsi="Open Sans" w:cs="Open Sans"/>
          <w:color w:val="000000"/>
          <w:lang w:eastAsia="en-AU"/>
        </w:rPr>
        <w:t>s/</w:t>
      </w:r>
      <w:r w:rsidRPr="00B4271E">
        <w:rPr>
          <w:rFonts w:ascii="Open Sans" w:eastAsia="Times New Roman" w:hAnsi="Open Sans" w:cs="Open Sans"/>
          <w:color w:val="000000"/>
          <w:lang w:eastAsia="en-AU"/>
        </w:rPr>
        <w:t xml:space="preserve">deterioration in health status or following an incident. </w:t>
      </w:r>
      <w:r w:rsidR="00C94D68">
        <w:rPr>
          <w:rFonts w:ascii="Open Sans" w:eastAsia="Times New Roman" w:hAnsi="Open Sans" w:cs="Open Sans"/>
          <w:color w:val="000000"/>
          <w:lang w:eastAsia="en-AU"/>
        </w:rPr>
        <w:t xml:space="preserve">Documents detail </w:t>
      </w:r>
      <w:r w:rsidR="0020021A">
        <w:rPr>
          <w:rFonts w:ascii="Open Sans" w:eastAsia="Times New Roman" w:hAnsi="Open Sans" w:cs="Open Sans"/>
          <w:color w:val="000000"/>
          <w:lang w:eastAsia="en-AU"/>
        </w:rPr>
        <w:t xml:space="preserve">an example of </w:t>
      </w:r>
      <w:r w:rsidR="00C94D68">
        <w:rPr>
          <w:rFonts w:ascii="Open Sans" w:eastAsia="Times New Roman" w:hAnsi="Open Sans" w:cs="Open Sans"/>
          <w:color w:val="000000"/>
          <w:lang w:eastAsia="en-AU"/>
        </w:rPr>
        <w:t xml:space="preserve">appropriate processes for a consumer </w:t>
      </w:r>
      <w:r w:rsidR="00171667">
        <w:rPr>
          <w:rFonts w:ascii="Open Sans" w:eastAsia="Times New Roman" w:hAnsi="Open Sans" w:cs="Open Sans"/>
          <w:color w:val="000000"/>
          <w:lang w:eastAsia="en-AU"/>
        </w:rPr>
        <w:t xml:space="preserve">who </w:t>
      </w:r>
      <w:r w:rsidR="00C94D68">
        <w:rPr>
          <w:rFonts w:ascii="Open Sans" w:eastAsia="Times New Roman" w:hAnsi="Open Sans" w:cs="Open Sans"/>
          <w:color w:val="000000"/>
          <w:lang w:eastAsia="en-AU"/>
        </w:rPr>
        <w:t>recently ent</w:t>
      </w:r>
      <w:r w:rsidR="00171667">
        <w:rPr>
          <w:rFonts w:ascii="Open Sans" w:eastAsia="Times New Roman" w:hAnsi="Open Sans" w:cs="Open Sans"/>
          <w:color w:val="000000"/>
          <w:lang w:eastAsia="en-AU"/>
        </w:rPr>
        <w:t xml:space="preserve">ered the service, with positive feedback received regarding </w:t>
      </w:r>
      <w:r w:rsidRPr="00B4271E">
        <w:rPr>
          <w:rFonts w:ascii="Open Sans" w:hAnsi="Open Sans" w:cs="Open Sans"/>
          <w:color w:val="auto"/>
        </w:rPr>
        <w:t>proactive</w:t>
      </w:r>
      <w:r w:rsidR="00171667">
        <w:rPr>
          <w:rFonts w:ascii="Open Sans" w:hAnsi="Open Sans" w:cs="Open Sans"/>
          <w:color w:val="auto"/>
        </w:rPr>
        <w:t xml:space="preserve"> care, including </w:t>
      </w:r>
      <w:r w:rsidRPr="00B4271E">
        <w:rPr>
          <w:rFonts w:ascii="Open Sans" w:hAnsi="Open Sans" w:cs="Open Sans"/>
          <w:color w:val="auto"/>
        </w:rPr>
        <w:t>physiotherap</w:t>
      </w:r>
      <w:r w:rsidR="00171667">
        <w:rPr>
          <w:rFonts w:ascii="Open Sans" w:hAnsi="Open Sans" w:cs="Open Sans"/>
          <w:color w:val="auto"/>
        </w:rPr>
        <w:t xml:space="preserve">y review to </w:t>
      </w:r>
      <w:r w:rsidRPr="00B4271E">
        <w:rPr>
          <w:rFonts w:ascii="Open Sans" w:hAnsi="Open Sans" w:cs="Open Sans"/>
          <w:color w:val="auto"/>
        </w:rPr>
        <w:t xml:space="preserve">assess mobility function and falls risk. </w:t>
      </w:r>
    </w:p>
    <w:p w14:paraId="22852622" w14:textId="1457908B" w:rsidR="00786039" w:rsidRPr="00B4271E" w:rsidRDefault="00B4271E" w:rsidP="00786039">
      <w:pPr>
        <w:spacing w:before="240" w:line="276" w:lineRule="auto"/>
        <w:rPr>
          <w:rFonts w:ascii="Open Sans" w:eastAsia="Times New Roman" w:hAnsi="Open Sans" w:cs="Open Sans"/>
          <w:color w:val="000000"/>
          <w:lang w:eastAsia="en-AU"/>
        </w:rPr>
      </w:pPr>
      <w:r w:rsidRPr="007C214B">
        <w:rPr>
          <w:rFonts w:ascii="Open Sans" w:eastAsia="Times New Roman" w:hAnsi="Open Sans" w:cs="Open Sans"/>
          <w:color w:val="000000"/>
          <w:lang w:eastAsia="en-AU"/>
        </w:rPr>
        <w:t>Requirement 2(3)(e)</w:t>
      </w:r>
      <w:r w:rsidR="00171667" w:rsidRPr="00171667">
        <w:rPr>
          <w:rFonts w:ascii="Open Sans" w:eastAsia="Times New Roman" w:hAnsi="Open Sans" w:cs="Open Sans"/>
          <w:color w:val="000000"/>
          <w:lang w:eastAsia="en-AU"/>
        </w:rPr>
        <w:t xml:space="preserve"> - </w:t>
      </w:r>
      <w:r w:rsidRPr="00B4271E">
        <w:rPr>
          <w:rFonts w:ascii="Open Sans" w:eastAsia="Times New Roman" w:hAnsi="Open Sans" w:cs="Open Sans"/>
          <w:color w:val="000000"/>
          <w:lang w:eastAsia="en-AU"/>
        </w:rPr>
        <w:t xml:space="preserve">Consumers/representatives </w:t>
      </w:r>
      <w:r w:rsidR="00171667">
        <w:rPr>
          <w:rFonts w:ascii="Open Sans" w:eastAsia="Times New Roman" w:hAnsi="Open Sans" w:cs="Open Sans"/>
          <w:color w:val="000000"/>
          <w:lang w:eastAsia="en-AU"/>
        </w:rPr>
        <w:t xml:space="preserve">advised </w:t>
      </w:r>
      <w:r w:rsidRPr="00B4271E">
        <w:rPr>
          <w:rFonts w:ascii="Open Sans" w:eastAsia="Times New Roman" w:hAnsi="Open Sans" w:cs="Open Sans"/>
          <w:color w:val="000000"/>
          <w:lang w:eastAsia="en-AU"/>
        </w:rPr>
        <w:t>care and services are reviewed during monthly “resident of the day” care plan review,</w:t>
      </w:r>
      <w:r w:rsidR="00171667">
        <w:rPr>
          <w:rFonts w:ascii="Open Sans" w:eastAsia="Times New Roman" w:hAnsi="Open Sans" w:cs="Open Sans"/>
          <w:color w:val="000000"/>
          <w:lang w:eastAsia="en-AU"/>
        </w:rPr>
        <w:t xml:space="preserve"> and/o</w:t>
      </w:r>
      <w:r w:rsidRPr="00B4271E">
        <w:rPr>
          <w:rFonts w:ascii="Open Sans" w:eastAsia="Times New Roman" w:hAnsi="Open Sans" w:cs="Open Sans"/>
          <w:color w:val="000000"/>
          <w:lang w:eastAsia="en-AU"/>
        </w:rPr>
        <w:t xml:space="preserve">r when circumstances change. </w:t>
      </w:r>
      <w:r w:rsidR="00171667">
        <w:rPr>
          <w:rFonts w:ascii="Open Sans" w:eastAsia="Times New Roman" w:hAnsi="Open Sans" w:cs="Open Sans"/>
          <w:color w:val="000000"/>
          <w:lang w:eastAsia="en-AU"/>
        </w:rPr>
        <w:t>Representatives advised receipt of prompt notification from staff</w:t>
      </w:r>
      <w:r w:rsidR="00EB6CAF">
        <w:rPr>
          <w:rFonts w:ascii="Open Sans" w:eastAsia="Times New Roman" w:hAnsi="Open Sans" w:cs="Open Sans"/>
          <w:color w:val="000000"/>
          <w:lang w:eastAsia="en-AU"/>
        </w:rPr>
        <w:t>, medical officer/physiotherapist/specialist involvement and transfer to hospital</w:t>
      </w:r>
      <w:r w:rsidR="00CC51E6">
        <w:rPr>
          <w:rFonts w:ascii="Open Sans" w:eastAsia="Times New Roman" w:hAnsi="Open Sans" w:cs="Open Sans"/>
          <w:color w:val="000000"/>
          <w:lang w:eastAsia="en-AU"/>
        </w:rPr>
        <w:t xml:space="preserve"> when required</w:t>
      </w:r>
      <w:r w:rsidR="00171667">
        <w:rPr>
          <w:rFonts w:ascii="Open Sans" w:eastAsia="Times New Roman" w:hAnsi="Open Sans" w:cs="Open Sans"/>
          <w:color w:val="000000"/>
          <w:lang w:eastAsia="en-AU"/>
        </w:rPr>
        <w:t xml:space="preserve">. </w:t>
      </w:r>
      <w:r w:rsidRPr="00B4271E">
        <w:rPr>
          <w:rFonts w:ascii="Open Sans" w:eastAsia="Times New Roman" w:hAnsi="Open Sans" w:cs="Open Sans"/>
          <w:color w:val="000000"/>
          <w:lang w:eastAsia="en-AU"/>
        </w:rPr>
        <w:t>Management and clinical staff describe</w:t>
      </w:r>
      <w:r w:rsidR="00171667">
        <w:rPr>
          <w:rFonts w:ascii="Open Sans" w:eastAsia="Times New Roman" w:hAnsi="Open Sans" w:cs="Open Sans"/>
          <w:color w:val="000000"/>
          <w:lang w:eastAsia="en-AU"/>
        </w:rPr>
        <w:t xml:space="preserve">d monitoring processes to ensure </w:t>
      </w:r>
      <w:r w:rsidR="00EB6CAF">
        <w:rPr>
          <w:rFonts w:ascii="Open Sans" w:eastAsia="Times New Roman" w:hAnsi="Open Sans" w:cs="Open Sans"/>
          <w:color w:val="000000"/>
          <w:lang w:eastAsia="en-AU"/>
        </w:rPr>
        <w:t>review</w:t>
      </w:r>
      <w:r w:rsidR="00171667">
        <w:rPr>
          <w:rFonts w:ascii="Open Sans" w:eastAsia="Times New Roman" w:hAnsi="Open Sans" w:cs="Open Sans"/>
          <w:color w:val="000000"/>
          <w:lang w:eastAsia="en-AU"/>
        </w:rPr>
        <w:t xml:space="preserve"> occurs and documents</w:t>
      </w:r>
      <w:r w:rsidRPr="00B4271E">
        <w:rPr>
          <w:rFonts w:ascii="Open Sans" w:eastAsia="Times New Roman" w:hAnsi="Open Sans" w:cs="Open Sans"/>
          <w:color w:val="000000"/>
          <w:lang w:eastAsia="en-AU"/>
        </w:rPr>
        <w:t xml:space="preserve"> </w:t>
      </w:r>
      <w:r w:rsidR="00171667">
        <w:rPr>
          <w:rFonts w:ascii="Open Sans" w:eastAsia="Times New Roman" w:hAnsi="Open Sans" w:cs="Open Sans"/>
          <w:color w:val="000000"/>
          <w:lang w:eastAsia="en-AU"/>
        </w:rPr>
        <w:t xml:space="preserve">detail this transpires on a </w:t>
      </w:r>
      <w:r w:rsidRPr="00B4271E">
        <w:rPr>
          <w:rFonts w:ascii="Open Sans" w:eastAsia="Times New Roman" w:hAnsi="Open Sans" w:cs="Open Sans"/>
          <w:color w:val="000000"/>
          <w:lang w:eastAsia="en-AU"/>
        </w:rPr>
        <w:t xml:space="preserve">regular basis in response to health deterioration </w:t>
      </w:r>
      <w:r w:rsidR="00171667">
        <w:rPr>
          <w:rFonts w:ascii="Open Sans" w:eastAsia="Times New Roman" w:hAnsi="Open Sans" w:cs="Open Sans"/>
          <w:color w:val="000000"/>
          <w:lang w:eastAsia="en-AU"/>
        </w:rPr>
        <w:t>and/</w:t>
      </w:r>
      <w:r w:rsidRPr="00B4271E">
        <w:rPr>
          <w:rFonts w:ascii="Open Sans" w:eastAsia="Times New Roman" w:hAnsi="Open Sans" w:cs="Open Sans"/>
          <w:color w:val="000000"/>
          <w:lang w:eastAsia="en-AU"/>
        </w:rPr>
        <w:t>or incidents</w:t>
      </w:r>
      <w:r w:rsidR="00EB6CAF">
        <w:rPr>
          <w:rFonts w:ascii="Open Sans" w:eastAsia="Times New Roman" w:hAnsi="Open Sans" w:cs="Open Sans"/>
          <w:color w:val="000000"/>
          <w:lang w:eastAsia="en-AU"/>
        </w:rPr>
        <w:t>. Care plans are updated post review.</w:t>
      </w:r>
      <w:r w:rsidR="00786039" w:rsidRPr="00786039">
        <w:rPr>
          <w:rFonts w:ascii="Open Sans" w:eastAsia="Times New Roman" w:hAnsi="Open Sans" w:cs="Open Sans"/>
          <w:color w:val="000000"/>
          <w:lang w:eastAsia="en-AU"/>
        </w:rPr>
        <w:t xml:space="preserve"> </w:t>
      </w:r>
      <w:r w:rsidR="00786039">
        <w:rPr>
          <w:rFonts w:ascii="Open Sans" w:eastAsia="Times New Roman" w:hAnsi="Open Sans" w:cs="Open Sans"/>
          <w:color w:val="000000"/>
          <w:lang w:eastAsia="en-AU"/>
        </w:rPr>
        <w:t xml:space="preserve">Sampled </w:t>
      </w:r>
      <w:r w:rsidR="00786039" w:rsidRPr="00B4271E">
        <w:rPr>
          <w:rFonts w:ascii="Open Sans" w:eastAsia="Times New Roman" w:hAnsi="Open Sans" w:cs="Open Sans"/>
          <w:color w:val="000000"/>
          <w:lang w:eastAsia="en-AU"/>
        </w:rPr>
        <w:t>document</w:t>
      </w:r>
      <w:r w:rsidR="00786039">
        <w:rPr>
          <w:rFonts w:ascii="Open Sans" w:eastAsia="Times New Roman" w:hAnsi="Open Sans" w:cs="Open Sans"/>
          <w:color w:val="000000"/>
          <w:lang w:eastAsia="en-AU"/>
        </w:rPr>
        <w:t>s</w:t>
      </w:r>
      <w:r w:rsidR="00786039" w:rsidRPr="00B4271E">
        <w:rPr>
          <w:rFonts w:ascii="Open Sans" w:eastAsia="Times New Roman" w:hAnsi="Open Sans" w:cs="Open Sans"/>
          <w:color w:val="000000"/>
          <w:lang w:eastAsia="en-AU"/>
        </w:rPr>
        <w:t xml:space="preserve"> </w:t>
      </w:r>
      <w:r w:rsidR="00786039">
        <w:rPr>
          <w:rFonts w:ascii="Open Sans" w:eastAsia="Times New Roman" w:hAnsi="Open Sans" w:cs="Open Sans"/>
          <w:color w:val="000000"/>
          <w:lang w:eastAsia="en-AU"/>
        </w:rPr>
        <w:t xml:space="preserve">for 5 consumers (via ECMS) demonstrate </w:t>
      </w:r>
      <w:r w:rsidR="00786039" w:rsidRPr="00B4271E">
        <w:rPr>
          <w:rFonts w:ascii="Open Sans" w:eastAsia="Times New Roman" w:hAnsi="Open Sans" w:cs="Open Sans"/>
          <w:color w:val="000000"/>
          <w:lang w:eastAsia="en-AU"/>
        </w:rPr>
        <w:t>review</w:t>
      </w:r>
      <w:r w:rsidR="00786039">
        <w:rPr>
          <w:rFonts w:ascii="Open Sans" w:eastAsia="Times New Roman" w:hAnsi="Open Sans" w:cs="Open Sans"/>
          <w:color w:val="000000"/>
          <w:lang w:eastAsia="en-AU"/>
        </w:rPr>
        <w:t xml:space="preserve"> </w:t>
      </w:r>
      <w:r w:rsidR="00786039" w:rsidRPr="00B4271E">
        <w:rPr>
          <w:rFonts w:ascii="Open Sans" w:eastAsia="Times New Roman" w:hAnsi="Open Sans" w:cs="Open Sans"/>
          <w:color w:val="000000"/>
          <w:lang w:eastAsia="en-AU"/>
        </w:rPr>
        <w:t xml:space="preserve">within the designated period </w:t>
      </w:r>
      <w:r w:rsidR="00786039">
        <w:rPr>
          <w:rFonts w:ascii="Open Sans" w:eastAsia="Times New Roman" w:hAnsi="Open Sans" w:cs="Open Sans"/>
          <w:color w:val="000000"/>
          <w:lang w:eastAsia="en-AU"/>
        </w:rPr>
        <w:t>and/</w:t>
      </w:r>
      <w:r w:rsidR="00786039" w:rsidRPr="00B4271E">
        <w:rPr>
          <w:rFonts w:ascii="Open Sans" w:eastAsia="Times New Roman" w:hAnsi="Open Sans" w:cs="Open Sans"/>
          <w:color w:val="000000"/>
          <w:lang w:eastAsia="en-AU"/>
        </w:rPr>
        <w:t>or earlier in response to a change in health status.</w:t>
      </w:r>
    </w:p>
    <w:p w14:paraId="507A3FAB" w14:textId="69149C26" w:rsidR="00B4271E" w:rsidRPr="00B4271E" w:rsidRDefault="00B4271E" w:rsidP="00171667">
      <w:pPr>
        <w:spacing w:before="240" w:line="276" w:lineRule="auto"/>
        <w:rPr>
          <w:rFonts w:ascii="Open Sans" w:eastAsia="Times New Roman" w:hAnsi="Open Sans" w:cs="Open Sans"/>
          <w:color w:val="000000"/>
          <w:lang w:eastAsia="en-AU"/>
        </w:rPr>
      </w:pPr>
    </w:p>
    <w:p w14:paraId="34F933AD" w14:textId="45F6A783" w:rsidR="00B4271E" w:rsidRPr="00B4271E" w:rsidRDefault="00B4271E" w:rsidP="00171667">
      <w:pPr>
        <w:spacing w:before="240" w:line="276" w:lineRule="auto"/>
        <w:rPr>
          <w:rFonts w:ascii="Open Sans" w:eastAsia="Times New Roman" w:hAnsi="Open Sans" w:cs="Open Sans"/>
          <w:color w:val="000000"/>
          <w:lang w:eastAsia="en-AU"/>
        </w:rPr>
      </w:pPr>
    </w:p>
    <w:p w14:paraId="3D881AC0" w14:textId="47D09E35" w:rsidR="00C4419E" w:rsidRPr="001E694D" w:rsidRDefault="00B76C7D" w:rsidP="00171667">
      <w:pPr>
        <w:spacing w:before="240" w:line="276" w:lineRule="auto"/>
        <w:rPr>
          <w:rFonts w:ascii="Open Sans" w:hAnsi="Open Sans" w:cs="Open Sans"/>
        </w:rPr>
      </w:pPr>
      <w:r w:rsidRPr="00171667">
        <w:rPr>
          <w:rFonts w:ascii="Open Sans" w:eastAsia="Times New Roman" w:hAnsi="Open Sans" w:cs="Open Sans"/>
          <w:color w:val="000000"/>
          <w:lang w:eastAsia="en-AU"/>
        </w:rPr>
        <w:br w:type="page"/>
      </w:r>
    </w:p>
    <w:p w14:paraId="2976FE8F" w14:textId="77777777" w:rsidR="00C4419E" w:rsidRPr="001E694D" w:rsidRDefault="00B76C7D"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94"/>
        <w:gridCol w:w="1845"/>
      </w:tblGrid>
      <w:tr w:rsidR="00932A15" w14:paraId="78FBF80B" w14:textId="77777777" w:rsidTr="002425E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71" w:type="dxa"/>
            <w:gridSpan w:val="2"/>
            <w:shd w:val="clear" w:color="auto" w:fill="781E77"/>
          </w:tcPr>
          <w:p w14:paraId="55108060" w14:textId="77777777" w:rsidR="00C4419E" w:rsidRPr="001E694D" w:rsidRDefault="00B76C7D"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871" w:type="dxa"/>
            <w:shd w:val="clear" w:color="auto" w:fill="781E77"/>
          </w:tcPr>
          <w:p w14:paraId="7519C733" w14:textId="77777777" w:rsidR="00C4419E" w:rsidRPr="001E694D" w:rsidRDefault="00C4419E"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932A15" w14:paraId="271501AB" w14:textId="77777777" w:rsidTr="002425E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567BC66" w14:textId="77777777" w:rsidR="00C4419E" w:rsidRPr="001E694D" w:rsidRDefault="00B76C7D" w:rsidP="002C5FA9">
            <w:pPr>
              <w:spacing w:line="22" w:lineRule="atLeast"/>
              <w:rPr>
                <w:rFonts w:ascii="Open Sans" w:hAnsi="Open Sans" w:cs="Open Sans"/>
              </w:rPr>
            </w:pPr>
            <w:r w:rsidRPr="001E694D">
              <w:rPr>
                <w:rFonts w:ascii="Open Sans" w:hAnsi="Open Sans" w:cs="Open Sans"/>
              </w:rPr>
              <w:t>Requirement 3(3)(a)</w:t>
            </w:r>
          </w:p>
        </w:tc>
        <w:tc>
          <w:tcPr>
            <w:tcW w:w="5694" w:type="dxa"/>
            <w:shd w:val="clear" w:color="auto" w:fill="auto"/>
          </w:tcPr>
          <w:p w14:paraId="27B37F61" w14:textId="77777777" w:rsidR="00C4419E" w:rsidRPr="001E694D" w:rsidRDefault="00B76C7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2C2A7C7D" w14:textId="77777777" w:rsidR="00C4419E" w:rsidRPr="001E694D" w:rsidRDefault="00B76C7D"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74F68F7D" w14:textId="77777777" w:rsidR="00C4419E" w:rsidRPr="001E694D" w:rsidRDefault="00B76C7D"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31EBA493" w14:textId="77777777" w:rsidR="00C4419E" w:rsidRPr="001E694D" w:rsidRDefault="00B76C7D"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1871" w:type="dxa"/>
            <w:shd w:val="clear" w:color="auto" w:fill="auto"/>
          </w:tcPr>
          <w:p w14:paraId="3815601D" w14:textId="77777777" w:rsidR="00C4419E" w:rsidRPr="001E694D" w:rsidRDefault="0016338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121724943"/>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00B76C7D" w:rsidRPr="001E694D">
                  <w:rPr>
                    <w:rFonts w:ascii="Open Sans" w:hAnsi="Open Sans" w:cs="Open Sans"/>
                  </w:rPr>
                  <w:t>Compliant</w:t>
                </w:r>
              </w:sdtContent>
            </w:sdt>
          </w:p>
        </w:tc>
      </w:tr>
      <w:tr w:rsidR="00932A15" w14:paraId="38D71387" w14:textId="77777777" w:rsidTr="002425E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BEDBB62" w14:textId="77777777" w:rsidR="00C4419E" w:rsidRPr="001E694D" w:rsidRDefault="00B76C7D" w:rsidP="002C5FA9">
            <w:pPr>
              <w:spacing w:line="22" w:lineRule="atLeast"/>
              <w:rPr>
                <w:rFonts w:ascii="Open Sans" w:hAnsi="Open Sans" w:cs="Open Sans"/>
              </w:rPr>
            </w:pPr>
            <w:r w:rsidRPr="001E694D">
              <w:rPr>
                <w:rFonts w:ascii="Open Sans" w:hAnsi="Open Sans" w:cs="Open Sans"/>
              </w:rPr>
              <w:t>Requirement 3(3)(b)</w:t>
            </w:r>
          </w:p>
        </w:tc>
        <w:tc>
          <w:tcPr>
            <w:tcW w:w="5694" w:type="dxa"/>
            <w:shd w:val="clear" w:color="auto" w:fill="auto"/>
          </w:tcPr>
          <w:p w14:paraId="1A3A9CA2" w14:textId="77777777" w:rsidR="00C4419E" w:rsidRPr="001E694D" w:rsidRDefault="00B76C7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871" w:type="dxa"/>
            <w:shd w:val="clear" w:color="auto" w:fill="auto"/>
          </w:tcPr>
          <w:p w14:paraId="5597BA68" w14:textId="77777777" w:rsidR="00C4419E" w:rsidRPr="001E694D" w:rsidRDefault="0016338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621079007"/>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00B76C7D" w:rsidRPr="001E694D">
                  <w:rPr>
                    <w:rFonts w:ascii="Open Sans" w:hAnsi="Open Sans" w:cs="Open Sans"/>
                  </w:rPr>
                  <w:t>Compliant</w:t>
                </w:r>
              </w:sdtContent>
            </w:sdt>
          </w:p>
        </w:tc>
      </w:tr>
    </w:tbl>
    <w:p w14:paraId="3E13BD6B" w14:textId="77777777" w:rsidR="00C4419E" w:rsidRPr="003E162B" w:rsidRDefault="00B76C7D" w:rsidP="00D87E7C">
      <w:pPr>
        <w:pStyle w:val="Heading20"/>
        <w:rPr>
          <w:rFonts w:ascii="Open Sans" w:hAnsi="Open Sans" w:cs="Open Sans"/>
          <w:color w:val="781E77"/>
        </w:rPr>
      </w:pPr>
      <w:r w:rsidRPr="003E162B">
        <w:rPr>
          <w:rFonts w:ascii="Open Sans" w:hAnsi="Open Sans" w:cs="Open Sans"/>
          <w:color w:val="781E77"/>
        </w:rPr>
        <w:t>Findings</w:t>
      </w:r>
    </w:p>
    <w:p w14:paraId="4D5DB431" w14:textId="6298A9B1" w:rsidR="00B4271E" w:rsidRPr="00B4271E" w:rsidRDefault="00B4271E" w:rsidP="00560982">
      <w:pPr>
        <w:spacing w:before="240" w:line="276" w:lineRule="auto"/>
        <w:rPr>
          <w:rFonts w:ascii="Open Sans" w:eastAsia="Times New Roman" w:hAnsi="Open Sans" w:cs="Open Sans"/>
          <w:color w:val="auto"/>
          <w:lang w:eastAsia="en-AU"/>
        </w:rPr>
      </w:pPr>
      <w:r w:rsidRPr="004953F7">
        <w:rPr>
          <w:rFonts w:ascii="Open Sans" w:eastAsia="Times New Roman" w:hAnsi="Open Sans" w:cs="Open Sans"/>
          <w:color w:val="000000"/>
          <w:u w:val="single"/>
          <w:lang w:eastAsia="en-AU"/>
        </w:rPr>
        <w:t>Requirement 3(3)(a)</w:t>
      </w:r>
      <w:r w:rsidR="007C214B" w:rsidRPr="007C214B">
        <w:rPr>
          <w:rFonts w:ascii="Open Sans" w:eastAsia="Times New Roman" w:hAnsi="Open Sans" w:cs="Open Sans"/>
          <w:color w:val="000000"/>
          <w:lang w:eastAsia="en-AU"/>
        </w:rPr>
        <w:t xml:space="preserve"> - </w:t>
      </w:r>
      <w:r w:rsidRPr="00B4271E">
        <w:rPr>
          <w:rFonts w:ascii="Open Sans" w:eastAsia="Times New Roman" w:hAnsi="Open Sans" w:cs="Open Sans"/>
          <w:color w:val="000000"/>
          <w:lang w:eastAsia="en-AU"/>
        </w:rPr>
        <w:t>Consumers/representatives are satisfied th</w:t>
      </w:r>
      <w:r w:rsidR="002741A9">
        <w:rPr>
          <w:rFonts w:ascii="Open Sans" w:eastAsia="Times New Roman" w:hAnsi="Open Sans" w:cs="Open Sans"/>
          <w:color w:val="000000"/>
          <w:lang w:eastAsia="en-AU"/>
        </w:rPr>
        <w:t>at</w:t>
      </w:r>
      <w:r w:rsidRPr="00B4271E">
        <w:rPr>
          <w:rFonts w:ascii="Open Sans" w:eastAsia="Times New Roman" w:hAnsi="Open Sans" w:cs="Open Sans"/>
          <w:color w:val="000000"/>
          <w:lang w:eastAsia="en-AU"/>
        </w:rPr>
        <w:t xml:space="preserve"> care meets consumers’ needs and optimises their health and wellbeing. </w:t>
      </w:r>
      <w:r w:rsidR="002741A9">
        <w:rPr>
          <w:rFonts w:ascii="Open Sans" w:eastAsia="Times New Roman" w:hAnsi="Open Sans" w:cs="Open Sans"/>
          <w:color w:val="000000"/>
          <w:lang w:eastAsia="en-AU"/>
        </w:rPr>
        <w:t>P</w:t>
      </w:r>
      <w:r w:rsidRPr="00B4271E">
        <w:rPr>
          <w:rFonts w:ascii="Open Sans" w:eastAsia="Times New Roman" w:hAnsi="Open Sans" w:cs="Open Sans"/>
          <w:color w:val="000000"/>
          <w:lang w:eastAsia="en-AU"/>
        </w:rPr>
        <w:t>olicies and procedures support</w:t>
      </w:r>
      <w:r w:rsidR="003D771B">
        <w:rPr>
          <w:rFonts w:ascii="Open Sans" w:eastAsia="Times New Roman" w:hAnsi="Open Sans" w:cs="Open Sans"/>
          <w:color w:val="000000"/>
          <w:lang w:eastAsia="en-AU"/>
        </w:rPr>
        <w:t>/guide</w:t>
      </w:r>
      <w:r w:rsidRPr="00B4271E">
        <w:rPr>
          <w:rFonts w:ascii="Open Sans" w:eastAsia="Times New Roman" w:hAnsi="Open Sans" w:cs="Open Sans"/>
          <w:color w:val="000000"/>
          <w:lang w:eastAsia="en-AU"/>
        </w:rPr>
        <w:t xml:space="preserve"> </w:t>
      </w:r>
      <w:r w:rsidR="002741A9">
        <w:rPr>
          <w:rFonts w:ascii="Open Sans" w:eastAsia="Times New Roman" w:hAnsi="Open Sans" w:cs="Open Sans"/>
          <w:color w:val="000000"/>
          <w:lang w:eastAsia="en-AU"/>
        </w:rPr>
        <w:t xml:space="preserve">staff relating to </w:t>
      </w:r>
      <w:r w:rsidRPr="00B4271E">
        <w:rPr>
          <w:rFonts w:ascii="Open Sans" w:eastAsia="Times New Roman" w:hAnsi="Open Sans" w:cs="Open Sans"/>
          <w:color w:val="000000"/>
          <w:lang w:eastAsia="en-AU"/>
        </w:rPr>
        <w:t>delivery of care</w:t>
      </w:r>
      <w:r w:rsidR="002741A9">
        <w:rPr>
          <w:rFonts w:ascii="Open Sans" w:eastAsia="Times New Roman" w:hAnsi="Open Sans" w:cs="Open Sans"/>
          <w:color w:val="000000"/>
          <w:lang w:eastAsia="en-AU"/>
        </w:rPr>
        <w:t xml:space="preserve">. Documents contain </w:t>
      </w:r>
      <w:r w:rsidRPr="00B4271E">
        <w:rPr>
          <w:rFonts w:ascii="Open Sans" w:eastAsia="Times New Roman" w:hAnsi="Open Sans" w:cs="Open Sans"/>
          <w:color w:val="000000"/>
          <w:lang w:eastAsia="en-AU"/>
        </w:rPr>
        <w:t xml:space="preserve">care </w:t>
      </w:r>
      <w:r w:rsidR="002741A9">
        <w:rPr>
          <w:rFonts w:ascii="Open Sans" w:eastAsia="Times New Roman" w:hAnsi="Open Sans" w:cs="Open Sans"/>
          <w:color w:val="000000"/>
          <w:lang w:eastAsia="en-AU"/>
        </w:rPr>
        <w:t xml:space="preserve">directive </w:t>
      </w:r>
      <w:r w:rsidR="003D771B">
        <w:rPr>
          <w:rFonts w:ascii="Open Sans" w:eastAsia="Times New Roman" w:hAnsi="Open Sans" w:cs="Open Sans"/>
          <w:color w:val="000000"/>
          <w:lang w:eastAsia="en-AU"/>
        </w:rPr>
        <w:t>for</w:t>
      </w:r>
      <w:r w:rsidR="002741A9">
        <w:rPr>
          <w:rFonts w:ascii="Open Sans" w:eastAsia="Times New Roman" w:hAnsi="Open Sans" w:cs="Open Sans"/>
          <w:color w:val="000000"/>
          <w:lang w:eastAsia="en-AU"/>
        </w:rPr>
        <w:t xml:space="preserve"> </w:t>
      </w:r>
      <w:r w:rsidRPr="00B4271E">
        <w:rPr>
          <w:rFonts w:ascii="Open Sans" w:eastAsia="Times New Roman" w:hAnsi="Open Sans" w:cs="Open Sans"/>
          <w:color w:val="000000"/>
          <w:lang w:eastAsia="en-AU"/>
        </w:rPr>
        <w:t xml:space="preserve">safe, effective </w:t>
      </w:r>
      <w:r w:rsidR="002741A9">
        <w:rPr>
          <w:rFonts w:ascii="Open Sans" w:eastAsia="Times New Roman" w:hAnsi="Open Sans" w:cs="Open Sans"/>
          <w:color w:val="000000"/>
          <w:lang w:eastAsia="en-AU"/>
        </w:rPr>
        <w:t>care</w:t>
      </w:r>
      <w:r w:rsidRPr="00B4271E">
        <w:rPr>
          <w:rFonts w:ascii="Open Sans" w:eastAsia="Times New Roman" w:hAnsi="Open Sans" w:cs="Open Sans"/>
          <w:color w:val="000000"/>
          <w:lang w:eastAsia="en-AU"/>
        </w:rPr>
        <w:t xml:space="preserve"> specific to each consumer</w:t>
      </w:r>
      <w:r w:rsidR="002741A9">
        <w:rPr>
          <w:rFonts w:ascii="Open Sans" w:eastAsia="Times New Roman" w:hAnsi="Open Sans" w:cs="Open Sans"/>
          <w:color w:val="000000"/>
          <w:lang w:eastAsia="en-AU"/>
        </w:rPr>
        <w:t xml:space="preserve">’s needs and staff demonstrated </w:t>
      </w:r>
      <w:r w:rsidRPr="00B4271E">
        <w:rPr>
          <w:rFonts w:ascii="Open Sans" w:eastAsia="Times New Roman" w:hAnsi="Open Sans" w:cs="Open Sans"/>
          <w:color w:val="000000"/>
          <w:lang w:eastAsia="en-AU"/>
        </w:rPr>
        <w:t>familiar</w:t>
      </w:r>
      <w:r w:rsidR="002741A9">
        <w:rPr>
          <w:rFonts w:ascii="Open Sans" w:eastAsia="Times New Roman" w:hAnsi="Open Sans" w:cs="Open Sans"/>
          <w:color w:val="000000"/>
          <w:lang w:eastAsia="en-AU"/>
        </w:rPr>
        <w:t>ity</w:t>
      </w:r>
      <w:r w:rsidRPr="00B4271E">
        <w:rPr>
          <w:rFonts w:ascii="Open Sans" w:eastAsia="Times New Roman" w:hAnsi="Open Sans" w:cs="Open Sans"/>
          <w:color w:val="000000"/>
          <w:lang w:eastAsia="en-AU"/>
        </w:rPr>
        <w:t xml:space="preserve"> with </w:t>
      </w:r>
      <w:r w:rsidR="003D771B">
        <w:rPr>
          <w:rFonts w:ascii="Open Sans" w:eastAsia="Times New Roman" w:hAnsi="Open Sans" w:cs="Open Sans"/>
          <w:color w:val="000000"/>
          <w:lang w:eastAsia="en-AU"/>
        </w:rPr>
        <w:t xml:space="preserve">individual </w:t>
      </w:r>
      <w:r w:rsidR="002741A9">
        <w:rPr>
          <w:rFonts w:ascii="Open Sans" w:eastAsia="Times New Roman" w:hAnsi="Open Sans" w:cs="Open Sans"/>
          <w:color w:val="000000"/>
          <w:lang w:eastAsia="en-AU"/>
        </w:rPr>
        <w:t>needs. Man</w:t>
      </w:r>
      <w:r w:rsidRPr="00B4271E">
        <w:rPr>
          <w:rFonts w:ascii="Open Sans" w:eastAsia="Times New Roman" w:hAnsi="Open Sans" w:cs="Open Sans"/>
          <w:color w:val="000000"/>
          <w:lang w:eastAsia="en-AU"/>
        </w:rPr>
        <w:t>agement de</w:t>
      </w:r>
      <w:r w:rsidR="002741A9">
        <w:rPr>
          <w:rFonts w:ascii="Open Sans" w:eastAsia="Times New Roman" w:hAnsi="Open Sans" w:cs="Open Sans"/>
          <w:color w:val="000000"/>
          <w:lang w:eastAsia="en-AU"/>
        </w:rPr>
        <w:t xml:space="preserve">tailed </w:t>
      </w:r>
      <w:r w:rsidRPr="00B4271E">
        <w:rPr>
          <w:rFonts w:ascii="Open Sans" w:eastAsia="Times New Roman" w:hAnsi="Open Sans" w:cs="Open Sans"/>
          <w:color w:val="000000"/>
          <w:lang w:eastAsia="en-AU"/>
        </w:rPr>
        <w:t xml:space="preserve">systems and processes to ensure </w:t>
      </w:r>
      <w:r w:rsidR="002741A9">
        <w:rPr>
          <w:rFonts w:ascii="Open Sans" w:eastAsia="Times New Roman" w:hAnsi="Open Sans" w:cs="Open Sans"/>
          <w:color w:val="000000"/>
          <w:lang w:eastAsia="en-AU"/>
        </w:rPr>
        <w:t xml:space="preserve">best practice </w:t>
      </w:r>
      <w:r w:rsidRPr="00B4271E">
        <w:rPr>
          <w:rFonts w:ascii="Open Sans" w:eastAsia="Times New Roman" w:hAnsi="Open Sans" w:cs="Open Sans"/>
          <w:color w:val="000000"/>
          <w:lang w:eastAsia="en-AU"/>
        </w:rPr>
        <w:t>care provi</w:t>
      </w:r>
      <w:r w:rsidR="002741A9">
        <w:rPr>
          <w:rFonts w:ascii="Open Sans" w:eastAsia="Times New Roman" w:hAnsi="Open Sans" w:cs="Open Sans"/>
          <w:color w:val="000000"/>
          <w:lang w:eastAsia="en-AU"/>
        </w:rPr>
        <w:t xml:space="preserve">sion </w:t>
      </w:r>
      <w:r w:rsidRPr="00B4271E">
        <w:rPr>
          <w:rFonts w:ascii="Open Sans" w:eastAsia="Times New Roman" w:hAnsi="Open Sans" w:cs="Open Sans"/>
          <w:color w:val="000000"/>
          <w:lang w:eastAsia="en-AU"/>
        </w:rPr>
        <w:t xml:space="preserve">to optimise health and wellbeing. </w:t>
      </w:r>
      <w:r w:rsidR="002741A9">
        <w:rPr>
          <w:rFonts w:ascii="Open Sans" w:eastAsia="Times New Roman" w:hAnsi="Open Sans" w:cs="Open Sans"/>
          <w:color w:val="000000"/>
          <w:lang w:eastAsia="en-AU"/>
        </w:rPr>
        <w:t>Examples include</w:t>
      </w:r>
      <w:r w:rsidRPr="00B4271E">
        <w:rPr>
          <w:rFonts w:ascii="Open Sans" w:eastAsia="Times New Roman" w:hAnsi="Open Sans" w:cs="Open Sans"/>
          <w:color w:val="000000"/>
          <w:lang w:eastAsia="en-AU"/>
        </w:rPr>
        <w:t xml:space="preserve"> </w:t>
      </w:r>
      <w:r w:rsidR="00F25476">
        <w:rPr>
          <w:rFonts w:ascii="Open Sans" w:eastAsia="Times New Roman" w:hAnsi="Open Sans" w:cs="Open Sans"/>
          <w:color w:val="000000"/>
          <w:lang w:eastAsia="en-AU"/>
        </w:rPr>
        <w:t xml:space="preserve">complex clinical care (stoma/catheter care), chronic pain management, Parkinson disease, wound </w:t>
      </w:r>
      <w:r w:rsidR="00093800">
        <w:rPr>
          <w:rFonts w:ascii="Open Sans" w:eastAsia="Times New Roman" w:hAnsi="Open Sans" w:cs="Open Sans"/>
          <w:color w:val="000000"/>
          <w:lang w:eastAsia="en-AU"/>
        </w:rPr>
        <w:t>management,</w:t>
      </w:r>
      <w:r w:rsidR="00F25476">
        <w:rPr>
          <w:rFonts w:ascii="Open Sans" w:eastAsia="Times New Roman" w:hAnsi="Open Sans" w:cs="Open Sans"/>
          <w:color w:val="000000"/>
          <w:lang w:eastAsia="en-AU"/>
        </w:rPr>
        <w:t xml:space="preserve"> and chemical restrictive practices</w:t>
      </w:r>
      <w:r w:rsidR="00093800">
        <w:rPr>
          <w:rFonts w:ascii="Open Sans" w:eastAsia="Times New Roman" w:hAnsi="Open Sans" w:cs="Open Sans"/>
          <w:color w:val="000000"/>
          <w:lang w:eastAsia="en-AU"/>
        </w:rPr>
        <w:t xml:space="preserve">. </w:t>
      </w:r>
      <w:r w:rsidR="00F25476">
        <w:rPr>
          <w:rFonts w:ascii="Open Sans" w:eastAsia="Times New Roman" w:hAnsi="Open Sans" w:cs="Open Sans"/>
          <w:color w:val="000000"/>
          <w:lang w:eastAsia="en-AU"/>
        </w:rPr>
        <w:t>Processes ensure review of medications by geriatrician and medical officer result in reduction in psychotropic medication</w:t>
      </w:r>
      <w:r w:rsidR="003D771B">
        <w:rPr>
          <w:rFonts w:ascii="Open Sans" w:eastAsia="Times New Roman" w:hAnsi="Open Sans" w:cs="Open Sans"/>
          <w:color w:val="000000"/>
          <w:lang w:eastAsia="en-AU"/>
        </w:rPr>
        <w:t xml:space="preserve"> where applicable</w:t>
      </w:r>
      <w:r w:rsidR="00F25476">
        <w:rPr>
          <w:rFonts w:ascii="Open Sans" w:eastAsia="Times New Roman" w:hAnsi="Open Sans" w:cs="Open Sans"/>
          <w:color w:val="000000"/>
          <w:lang w:eastAsia="en-AU"/>
        </w:rPr>
        <w:t xml:space="preserve">. </w:t>
      </w:r>
      <w:r w:rsidRPr="00B4271E">
        <w:rPr>
          <w:rFonts w:ascii="Open Sans" w:eastAsia="Times New Roman" w:hAnsi="Open Sans" w:cs="Open Sans"/>
          <w:color w:val="auto"/>
          <w:lang w:eastAsia="en-AU"/>
        </w:rPr>
        <w:t xml:space="preserve">Clinical and care staff described personal and clinical care </w:t>
      </w:r>
      <w:r w:rsidR="00F25476" w:rsidRPr="00560982">
        <w:rPr>
          <w:rFonts w:ascii="Open Sans" w:eastAsia="Times New Roman" w:hAnsi="Open Sans" w:cs="Open Sans"/>
          <w:color w:val="auto"/>
          <w:lang w:eastAsia="en-AU"/>
        </w:rPr>
        <w:t>aligned with document</w:t>
      </w:r>
      <w:r w:rsidR="003D771B">
        <w:rPr>
          <w:rFonts w:ascii="Open Sans" w:eastAsia="Times New Roman" w:hAnsi="Open Sans" w:cs="Open Sans"/>
          <w:color w:val="auto"/>
          <w:lang w:eastAsia="en-AU"/>
        </w:rPr>
        <w:t>s.</w:t>
      </w:r>
      <w:r w:rsidR="00560982" w:rsidRPr="00560982">
        <w:rPr>
          <w:rFonts w:ascii="Open Sans" w:eastAsia="Times New Roman" w:hAnsi="Open Sans" w:cs="Open Sans"/>
          <w:color w:val="auto"/>
          <w:lang w:eastAsia="en-AU"/>
        </w:rPr>
        <w:t xml:space="preserve"> </w:t>
      </w:r>
      <w:r w:rsidRPr="00B4271E">
        <w:rPr>
          <w:rFonts w:ascii="Open Sans" w:eastAsia="Times New Roman" w:hAnsi="Open Sans" w:cs="Open Sans"/>
          <w:color w:val="auto"/>
          <w:lang w:eastAsia="en-AU"/>
        </w:rPr>
        <w:t xml:space="preserve">Management described various processes to ensure consumers </w:t>
      </w:r>
      <w:r w:rsidR="00F25476" w:rsidRPr="00560982">
        <w:rPr>
          <w:rFonts w:ascii="Open Sans" w:eastAsia="Times New Roman" w:hAnsi="Open Sans" w:cs="Open Sans"/>
          <w:color w:val="auto"/>
          <w:lang w:eastAsia="en-AU"/>
        </w:rPr>
        <w:t xml:space="preserve">receive </w:t>
      </w:r>
      <w:r w:rsidRPr="00B4271E">
        <w:rPr>
          <w:rFonts w:ascii="Open Sans" w:eastAsia="Times New Roman" w:hAnsi="Open Sans" w:cs="Open Sans"/>
          <w:color w:val="auto"/>
          <w:lang w:eastAsia="en-AU"/>
        </w:rPr>
        <w:t xml:space="preserve">best practice </w:t>
      </w:r>
      <w:r w:rsidR="00F25476" w:rsidRPr="00560982">
        <w:rPr>
          <w:rFonts w:ascii="Open Sans" w:eastAsia="Times New Roman" w:hAnsi="Open Sans" w:cs="Open Sans"/>
          <w:color w:val="auto"/>
          <w:lang w:eastAsia="en-AU"/>
        </w:rPr>
        <w:t>care including</w:t>
      </w:r>
      <w:r w:rsidRPr="00B4271E">
        <w:rPr>
          <w:rFonts w:ascii="Open Sans" w:eastAsia="Times New Roman" w:hAnsi="Open Sans" w:cs="Open Sans"/>
          <w:color w:val="auto"/>
          <w:lang w:eastAsia="en-AU"/>
        </w:rPr>
        <w:t xml:space="preserve"> comprehensive </w:t>
      </w:r>
      <w:r w:rsidR="00F25476" w:rsidRPr="00560982">
        <w:rPr>
          <w:rFonts w:ascii="Open Sans" w:eastAsia="Times New Roman" w:hAnsi="Open Sans" w:cs="Open Sans"/>
          <w:color w:val="auto"/>
          <w:lang w:eastAsia="en-AU"/>
        </w:rPr>
        <w:t xml:space="preserve">review of </w:t>
      </w:r>
      <w:r w:rsidRPr="00B4271E">
        <w:rPr>
          <w:rFonts w:ascii="Open Sans" w:eastAsia="Times New Roman" w:hAnsi="Open Sans" w:cs="Open Sans"/>
          <w:color w:val="auto"/>
          <w:lang w:eastAsia="en-AU"/>
        </w:rPr>
        <w:t>assessment</w:t>
      </w:r>
      <w:r w:rsidR="00F25476" w:rsidRPr="00560982">
        <w:rPr>
          <w:rFonts w:ascii="Open Sans" w:eastAsia="Times New Roman" w:hAnsi="Open Sans" w:cs="Open Sans"/>
          <w:color w:val="auto"/>
          <w:lang w:eastAsia="en-AU"/>
        </w:rPr>
        <w:t xml:space="preserve">, communication </w:t>
      </w:r>
      <w:r w:rsidR="003D771B">
        <w:rPr>
          <w:rFonts w:ascii="Open Sans" w:eastAsia="Times New Roman" w:hAnsi="Open Sans" w:cs="Open Sans"/>
          <w:color w:val="auto"/>
          <w:lang w:eastAsia="en-AU"/>
        </w:rPr>
        <w:t>du</w:t>
      </w:r>
      <w:r w:rsidR="00F25476" w:rsidRPr="00560982">
        <w:rPr>
          <w:rFonts w:ascii="Open Sans" w:eastAsia="Times New Roman" w:hAnsi="Open Sans" w:cs="Open Sans"/>
          <w:color w:val="auto"/>
          <w:lang w:eastAsia="en-AU"/>
        </w:rPr>
        <w:t xml:space="preserve">ring staff handover, </w:t>
      </w:r>
      <w:r w:rsidRPr="00B4271E">
        <w:rPr>
          <w:rFonts w:ascii="Open Sans" w:eastAsia="Times New Roman" w:hAnsi="Open Sans" w:cs="Open Sans"/>
          <w:color w:val="auto"/>
          <w:lang w:eastAsia="en-AU"/>
        </w:rPr>
        <w:t xml:space="preserve">staff training and </w:t>
      </w:r>
      <w:r w:rsidR="003D771B">
        <w:rPr>
          <w:rFonts w:ascii="Open Sans" w:eastAsia="Times New Roman" w:hAnsi="Open Sans" w:cs="Open Sans"/>
          <w:color w:val="auto"/>
          <w:lang w:eastAsia="en-AU"/>
        </w:rPr>
        <w:t>regular</w:t>
      </w:r>
      <w:r w:rsidRPr="00B4271E">
        <w:rPr>
          <w:rFonts w:ascii="Open Sans" w:eastAsia="Times New Roman" w:hAnsi="Open Sans" w:cs="Open Sans"/>
          <w:color w:val="auto"/>
          <w:lang w:eastAsia="en-AU"/>
        </w:rPr>
        <w:t xml:space="preserve"> clinical oversight</w:t>
      </w:r>
      <w:r w:rsidR="003D771B">
        <w:rPr>
          <w:rFonts w:ascii="Open Sans" w:eastAsia="Times New Roman" w:hAnsi="Open Sans" w:cs="Open Sans"/>
          <w:color w:val="auto"/>
          <w:lang w:eastAsia="en-AU"/>
        </w:rPr>
        <w:t>.</w:t>
      </w:r>
      <w:r w:rsidRPr="00B4271E">
        <w:rPr>
          <w:rFonts w:ascii="Open Sans" w:eastAsia="Times New Roman" w:hAnsi="Open Sans" w:cs="Open Sans"/>
          <w:color w:val="auto"/>
          <w:lang w:eastAsia="en-AU"/>
        </w:rPr>
        <w:t xml:space="preserve"> </w:t>
      </w:r>
      <w:r w:rsidR="00560982" w:rsidRPr="00560982">
        <w:rPr>
          <w:rFonts w:ascii="Open Sans" w:eastAsia="Times New Roman" w:hAnsi="Open Sans" w:cs="Open Sans"/>
          <w:color w:val="auto"/>
          <w:lang w:eastAsia="en-AU"/>
        </w:rPr>
        <w:t xml:space="preserve">Management demonstrated a process of </w:t>
      </w:r>
      <w:r w:rsidRPr="00B4271E">
        <w:rPr>
          <w:rFonts w:ascii="Open Sans" w:eastAsia="Times New Roman" w:hAnsi="Open Sans" w:cs="Open Sans"/>
          <w:color w:val="auto"/>
          <w:lang w:eastAsia="en-AU"/>
        </w:rPr>
        <w:t>assessment</w:t>
      </w:r>
      <w:r w:rsidR="00560982" w:rsidRPr="00560982">
        <w:rPr>
          <w:rFonts w:ascii="Open Sans" w:eastAsia="Times New Roman" w:hAnsi="Open Sans" w:cs="Open Sans"/>
          <w:color w:val="auto"/>
          <w:lang w:eastAsia="en-AU"/>
        </w:rPr>
        <w:t>/discussion with representatives to ensure informed consent relating to environmental restrictive practice</w:t>
      </w:r>
      <w:r w:rsidR="003D771B">
        <w:rPr>
          <w:rFonts w:ascii="Open Sans" w:eastAsia="Times New Roman" w:hAnsi="Open Sans" w:cs="Open Sans"/>
          <w:color w:val="auto"/>
          <w:lang w:eastAsia="en-AU"/>
        </w:rPr>
        <w:t xml:space="preserve"> and </w:t>
      </w:r>
      <w:r w:rsidR="00560982" w:rsidRPr="00560982">
        <w:rPr>
          <w:rFonts w:ascii="Open Sans" w:eastAsia="Times New Roman" w:hAnsi="Open Sans" w:cs="Open Sans"/>
          <w:color w:val="auto"/>
          <w:lang w:eastAsia="en-AU"/>
        </w:rPr>
        <w:t>including BSPs.</w:t>
      </w:r>
    </w:p>
    <w:p w14:paraId="3C1DA0CC" w14:textId="0399F59D" w:rsidR="00B4271E" w:rsidRPr="00B4271E" w:rsidRDefault="00B4271E" w:rsidP="007C214B">
      <w:pPr>
        <w:spacing w:before="240" w:line="276" w:lineRule="auto"/>
        <w:rPr>
          <w:rFonts w:ascii="Open Sans" w:eastAsia="Times New Roman" w:hAnsi="Open Sans" w:cs="Open Sans"/>
          <w:color w:val="000000"/>
          <w:lang w:eastAsia="en-AU"/>
        </w:rPr>
      </w:pPr>
      <w:r w:rsidRPr="004953F7">
        <w:rPr>
          <w:rFonts w:ascii="Open Sans" w:eastAsia="Times New Roman" w:hAnsi="Open Sans" w:cs="Open Sans"/>
          <w:color w:val="000000"/>
          <w:u w:val="single"/>
          <w:lang w:eastAsia="en-AU"/>
        </w:rPr>
        <w:t>Requirement 3(3)(b)</w:t>
      </w:r>
      <w:r w:rsidR="007C214B" w:rsidRPr="007C214B">
        <w:rPr>
          <w:rFonts w:ascii="Open Sans" w:eastAsia="Times New Roman" w:hAnsi="Open Sans" w:cs="Open Sans"/>
          <w:color w:val="000000"/>
          <w:lang w:eastAsia="en-AU"/>
        </w:rPr>
        <w:t xml:space="preserve"> - </w:t>
      </w:r>
      <w:r w:rsidRPr="00B4271E">
        <w:rPr>
          <w:rFonts w:ascii="Open Sans" w:eastAsia="Times New Roman" w:hAnsi="Open Sans" w:cs="Open Sans"/>
          <w:color w:val="000000"/>
          <w:lang w:eastAsia="en-AU"/>
        </w:rPr>
        <w:t xml:space="preserve">The service demonstrated </w:t>
      </w:r>
      <w:r w:rsidR="002741A9">
        <w:rPr>
          <w:rFonts w:ascii="Open Sans" w:eastAsia="Times New Roman" w:hAnsi="Open Sans" w:cs="Open Sans"/>
          <w:color w:val="000000"/>
          <w:lang w:eastAsia="en-AU"/>
        </w:rPr>
        <w:t xml:space="preserve">processes to ensure consumer </w:t>
      </w:r>
      <w:r w:rsidRPr="00B4271E">
        <w:rPr>
          <w:rFonts w:ascii="Open Sans" w:eastAsia="Times New Roman" w:hAnsi="Open Sans" w:cs="Open Sans"/>
          <w:color w:val="000000"/>
          <w:lang w:eastAsia="en-AU"/>
        </w:rPr>
        <w:t xml:space="preserve">risks including </w:t>
      </w:r>
      <w:r w:rsidR="002741A9">
        <w:rPr>
          <w:rFonts w:ascii="Open Sans" w:eastAsia="Times New Roman" w:hAnsi="Open Sans" w:cs="Open Sans"/>
          <w:color w:val="000000"/>
          <w:lang w:eastAsia="en-AU"/>
        </w:rPr>
        <w:t>f</w:t>
      </w:r>
      <w:r w:rsidRPr="00B4271E">
        <w:rPr>
          <w:rFonts w:ascii="Open Sans" w:eastAsia="Times New Roman" w:hAnsi="Open Sans" w:cs="Open Sans"/>
          <w:color w:val="000000"/>
          <w:lang w:eastAsia="en-AU"/>
        </w:rPr>
        <w:t>alls, pressure injur</w:t>
      </w:r>
      <w:r w:rsidR="00CB656F">
        <w:rPr>
          <w:rFonts w:ascii="Open Sans" w:eastAsia="Times New Roman" w:hAnsi="Open Sans" w:cs="Open Sans"/>
          <w:color w:val="000000"/>
          <w:lang w:eastAsia="en-AU"/>
        </w:rPr>
        <w:t>y</w:t>
      </w:r>
      <w:r w:rsidR="003D771B">
        <w:rPr>
          <w:rFonts w:ascii="Open Sans" w:eastAsia="Times New Roman" w:hAnsi="Open Sans" w:cs="Open Sans"/>
          <w:color w:val="000000"/>
          <w:lang w:eastAsia="en-AU"/>
        </w:rPr>
        <w:t>,</w:t>
      </w:r>
      <w:r w:rsidR="00CB656F">
        <w:rPr>
          <w:rFonts w:ascii="Open Sans" w:eastAsia="Times New Roman" w:hAnsi="Open Sans" w:cs="Open Sans"/>
          <w:color w:val="000000"/>
          <w:lang w:eastAsia="en-AU"/>
        </w:rPr>
        <w:t xml:space="preserve"> unplanned weight loss</w:t>
      </w:r>
      <w:r w:rsidRPr="00B4271E">
        <w:rPr>
          <w:rFonts w:ascii="Open Sans" w:eastAsia="Times New Roman" w:hAnsi="Open Sans" w:cs="Open Sans"/>
          <w:color w:val="000000"/>
          <w:lang w:eastAsia="en-AU"/>
        </w:rPr>
        <w:t>, hydration</w:t>
      </w:r>
      <w:r w:rsidR="002741A9">
        <w:rPr>
          <w:rFonts w:ascii="Open Sans" w:eastAsia="Times New Roman" w:hAnsi="Open Sans" w:cs="Open Sans"/>
          <w:color w:val="000000"/>
          <w:lang w:eastAsia="en-AU"/>
        </w:rPr>
        <w:t>/</w:t>
      </w:r>
      <w:r w:rsidRPr="00B4271E">
        <w:rPr>
          <w:rFonts w:ascii="Open Sans" w:eastAsia="Times New Roman" w:hAnsi="Open Sans" w:cs="Open Sans"/>
          <w:color w:val="000000"/>
          <w:lang w:eastAsia="en-AU"/>
        </w:rPr>
        <w:t>nutrition, and pain</w:t>
      </w:r>
      <w:r w:rsidR="002741A9">
        <w:rPr>
          <w:rFonts w:ascii="Open Sans" w:eastAsia="Times New Roman" w:hAnsi="Open Sans" w:cs="Open Sans"/>
          <w:color w:val="000000"/>
          <w:lang w:eastAsia="en-AU"/>
        </w:rPr>
        <w:t xml:space="preserve"> management</w:t>
      </w:r>
      <w:r w:rsidR="002741A9" w:rsidRPr="002741A9">
        <w:rPr>
          <w:rFonts w:ascii="Open Sans" w:eastAsia="Times New Roman" w:hAnsi="Open Sans" w:cs="Open Sans"/>
          <w:color w:val="000000"/>
          <w:lang w:eastAsia="en-AU"/>
        </w:rPr>
        <w:t xml:space="preserve"> </w:t>
      </w:r>
      <w:r w:rsidR="002741A9" w:rsidRPr="00B4271E">
        <w:rPr>
          <w:rFonts w:ascii="Open Sans" w:eastAsia="Times New Roman" w:hAnsi="Open Sans" w:cs="Open Sans"/>
          <w:color w:val="000000"/>
          <w:lang w:eastAsia="en-AU"/>
        </w:rPr>
        <w:t>are effectively managed</w:t>
      </w:r>
      <w:r w:rsidRPr="00B4271E">
        <w:rPr>
          <w:rFonts w:ascii="Open Sans" w:eastAsia="Times New Roman" w:hAnsi="Open Sans" w:cs="Open Sans"/>
          <w:color w:val="000000"/>
          <w:lang w:eastAsia="en-AU"/>
        </w:rPr>
        <w:t xml:space="preserve">. Consumers/representatives </w:t>
      </w:r>
      <w:r w:rsidR="002741A9">
        <w:rPr>
          <w:rFonts w:ascii="Open Sans" w:eastAsia="Times New Roman" w:hAnsi="Open Sans" w:cs="Open Sans"/>
          <w:color w:val="000000"/>
          <w:lang w:eastAsia="en-AU"/>
        </w:rPr>
        <w:t>express</w:t>
      </w:r>
      <w:r w:rsidR="00EE0001">
        <w:rPr>
          <w:rFonts w:ascii="Open Sans" w:eastAsia="Times New Roman" w:hAnsi="Open Sans" w:cs="Open Sans"/>
          <w:color w:val="000000"/>
          <w:lang w:eastAsia="en-AU"/>
        </w:rPr>
        <w:t>ed</w:t>
      </w:r>
      <w:r w:rsidR="002741A9">
        <w:rPr>
          <w:rFonts w:ascii="Open Sans" w:eastAsia="Times New Roman" w:hAnsi="Open Sans" w:cs="Open Sans"/>
          <w:color w:val="000000"/>
          <w:lang w:eastAsia="en-AU"/>
        </w:rPr>
        <w:t xml:space="preserve"> </w:t>
      </w:r>
      <w:r w:rsidRPr="00B4271E">
        <w:rPr>
          <w:rFonts w:ascii="Open Sans" w:eastAsia="Times New Roman" w:hAnsi="Open Sans" w:cs="Open Sans"/>
          <w:color w:val="000000"/>
          <w:lang w:eastAsia="en-AU"/>
        </w:rPr>
        <w:t>satisf</w:t>
      </w:r>
      <w:r w:rsidR="002741A9">
        <w:rPr>
          <w:rFonts w:ascii="Open Sans" w:eastAsia="Times New Roman" w:hAnsi="Open Sans" w:cs="Open Sans"/>
          <w:color w:val="000000"/>
          <w:lang w:eastAsia="en-AU"/>
        </w:rPr>
        <w:t xml:space="preserve">action </w:t>
      </w:r>
      <w:r w:rsidRPr="00B4271E">
        <w:rPr>
          <w:rFonts w:ascii="Open Sans" w:eastAsia="Times New Roman" w:hAnsi="Open Sans" w:cs="Open Sans"/>
          <w:color w:val="000000"/>
          <w:lang w:eastAsia="en-AU"/>
        </w:rPr>
        <w:t xml:space="preserve">risks are </w:t>
      </w:r>
      <w:r w:rsidR="002741A9">
        <w:rPr>
          <w:rFonts w:ascii="Open Sans" w:eastAsia="Times New Roman" w:hAnsi="Open Sans" w:cs="Open Sans"/>
          <w:color w:val="000000"/>
          <w:lang w:eastAsia="en-AU"/>
        </w:rPr>
        <w:t xml:space="preserve">appropriately </w:t>
      </w:r>
      <w:r w:rsidRPr="00B4271E">
        <w:rPr>
          <w:rFonts w:ascii="Open Sans" w:eastAsia="Times New Roman" w:hAnsi="Open Sans" w:cs="Open Sans"/>
          <w:color w:val="000000"/>
          <w:lang w:eastAsia="en-AU"/>
        </w:rPr>
        <w:t>managed</w:t>
      </w:r>
      <w:r w:rsidR="0033428D">
        <w:rPr>
          <w:rFonts w:ascii="Open Sans" w:eastAsia="Times New Roman" w:hAnsi="Open Sans" w:cs="Open Sans"/>
          <w:color w:val="000000"/>
          <w:lang w:eastAsia="en-AU"/>
        </w:rPr>
        <w:t xml:space="preserve"> and s</w:t>
      </w:r>
      <w:r w:rsidR="002741A9">
        <w:rPr>
          <w:rFonts w:ascii="Open Sans" w:eastAsia="Times New Roman" w:hAnsi="Open Sans" w:cs="Open Sans"/>
          <w:color w:val="000000"/>
          <w:lang w:eastAsia="en-AU"/>
        </w:rPr>
        <w:t xml:space="preserve">ampled </w:t>
      </w:r>
      <w:r w:rsidRPr="00B4271E">
        <w:rPr>
          <w:rFonts w:ascii="Open Sans" w:eastAsia="Times New Roman" w:hAnsi="Open Sans" w:cs="Open Sans"/>
          <w:color w:val="000000"/>
          <w:lang w:eastAsia="en-AU"/>
        </w:rPr>
        <w:t xml:space="preserve">consumer </w:t>
      </w:r>
      <w:r w:rsidR="002741A9">
        <w:rPr>
          <w:rFonts w:ascii="Open Sans" w:eastAsia="Times New Roman" w:hAnsi="Open Sans" w:cs="Open Sans"/>
          <w:color w:val="000000"/>
          <w:lang w:eastAsia="en-AU"/>
        </w:rPr>
        <w:t xml:space="preserve">documents </w:t>
      </w:r>
      <w:r w:rsidRPr="00B4271E">
        <w:rPr>
          <w:rFonts w:ascii="Open Sans" w:eastAsia="Times New Roman" w:hAnsi="Open Sans" w:cs="Open Sans"/>
          <w:color w:val="000000"/>
          <w:lang w:eastAsia="en-AU"/>
        </w:rPr>
        <w:t xml:space="preserve">contain effective identification of risk, and </w:t>
      </w:r>
      <w:r w:rsidR="00CB656F">
        <w:rPr>
          <w:rFonts w:ascii="Open Sans" w:eastAsia="Times New Roman" w:hAnsi="Open Sans" w:cs="Open Sans"/>
          <w:color w:val="000000"/>
          <w:lang w:eastAsia="en-AU"/>
        </w:rPr>
        <w:t xml:space="preserve">management </w:t>
      </w:r>
      <w:r w:rsidRPr="00B4271E">
        <w:rPr>
          <w:rFonts w:ascii="Open Sans" w:eastAsia="Times New Roman" w:hAnsi="Open Sans" w:cs="Open Sans"/>
          <w:color w:val="000000"/>
          <w:lang w:eastAsia="en-AU"/>
        </w:rPr>
        <w:t xml:space="preserve">strategies to </w:t>
      </w:r>
      <w:r w:rsidR="00CB656F">
        <w:rPr>
          <w:rFonts w:ascii="Open Sans" w:eastAsia="Times New Roman" w:hAnsi="Open Sans" w:cs="Open Sans"/>
          <w:color w:val="000000"/>
          <w:lang w:eastAsia="en-AU"/>
        </w:rPr>
        <w:t>guide staff in care delivery. E</w:t>
      </w:r>
      <w:r w:rsidRPr="00B4271E">
        <w:rPr>
          <w:rFonts w:ascii="Open Sans" w:eastAsia="Times New Roman" w:hAnsi="Open Sans" w:cs="Open Sans"/>
          <w:color w:val="000000"/>
          <w:lang w:eastAsia="en-AU"/>
        </w:rPr>
        <w:t>xample</w:t>
      </w:r>
      <w:r w:rsidR="00CB656F">
        <w:rPr>
          <w:rFonts w:ascii="Open Sans" w:eastAsia="Times New Roman" w:hAnsi="Open Sans" w:cs="Open Sans"/>
          <w:color w:val="000000"/>
          <w:lang w:eastAsia="en-AU"/>
        </w:rPr>
        <w:t xml:space="preserve">s include management of falls with </w:t>
      </w:r>
      <w:r w:rsidR="00CB656F">
        <w:rPr>
          <w:rFonts w:ascii="Open Sans" w:eastAsia="Times New Roman" w:hAnsi="Open Sans" w:cs="Open Sans"/>
          <w:color w:val="000000"/>
          <w:lang w:eastAsia="en-AU"/>
        </w:rPr>
        <w:lastRenderedPageBreak/>
        <w:t xml:space="preserve">registered nurse (RN) reassessment, </w:t>
      </w:r>
      <w:r w:rsidRPr="00B4271E">
        <w:rPr>
          <w:rFonts w:ascii="Open Sans" w:eastAsia="Times New Roman" w:hAnsi="Open Sans" w:cs="Open Sans"/>
          <w:color w:val="000000"/>
          <w:lang w:eastAsia="en-AU"/>
        </w:rPr>
        <w:t>notifi</w:t>
      </w:r>
      <w:r w:rsidR="00CB656F">
        <w:rPr>
          <w:rFonts w:ascii="Open Sans" w:eastAsia="Times New Roman" w:hAnsi="Open Sans" w:cs="Open Sans"/>
          <w:color w:val="000000"/>
          <w:lang w:eastAsia="en-AU"/>
        </w:rPr>
        <w:t xml:space="preserve">cation to </w:t>
      </w:r>
      <w:r w:rsidRPr="00B4271E">
        <w:rPr>
          <w:rFonts w:ascii="Open Sans" w:eastAsia="Times New Roman" w:hAnsi="Open Sans" w:cs="Open Sans"/>
          <w:color w:val="000000"/>
          <w:lang w:eastAsia="en-AU"/>
        </w:rPr>
        <w:t>representative</w:t>
      </w:r>
      <w:r w:rsidR="0033428D">
        <w:rPr>
          <w:rFonts w:ascii="Open Sans" w:eastAsia="Times New Roman" w:hAnsi="Open Sans" w:cs="Open Sans"/>
          <w:color w:val="000000"/>
          <w:lang w:eastAsia="en-AU"/>
        </w:rPr>
        <w:t>/</w:t>
      </w:r>
      <w:r w:rsidRPr="00B4271E">
        <w:rPr>
          <w:rFonts w:ascii="Open Sans" w:eastAsia="Times New Roman" w:hAnsi="Open Sans" w:cs="Open Sans"/>
          <w:color w:val="000000"/>
          <w:lang w:eastAsia="en-AU"/>
        </w:rPr>
        <w:t>clinical care manager</w:t>
      </w:r>
      <w:r w:rsidR="0033428D">
        <w:rPr>
          <w:rFonts w:ascii="Open Sans" w:eastAsia="Times New Roman" w:hAnsi="Open Sans" w:cs="Open Sans"/>
          <w:color w:val="000000"/>
          <w:lang w:eastAsia="en-AU"/>
        </w:rPr>
        <w:t xml:space="preserve">, </w:t>
      </w:r>
      <w:r w:rsidRPr="00B4271E">
        <w:rPr>
          <w:rFonts w:ascii="Open Sans" w:eastAsia="Times New Roman" w:hAnsi="Open Sans" w:cs="Open Sans"/>
          <w:color w:val="000000"/>
          <w:lang w:eastAsia="en-AU"/>
        </w:rPr>
        <w:t>implement</w:t>
      </w:r>
      <w:r w:rsidR="00CB656F">
        <w:rPr>
          <w:rFonts w:ascii="Open Sans" w:eastAsia="Times New Roman" w:hAnsi="Open Sans" w:cs="Open Sans"/>
          <w:color w:val="000000"/>
          <w:lang w:eastAsia="en-AU"/>
        </w:rPr>
        <w:t xml:space="preserve">ation of </w:t>
      </w:r>
      <w:r w:rsidRPr="00B4271E">
        <w:rPr>
          <w:rFonts w:ascii="Open Sans" w:eastAsia="Times New Roman" w:hAnsi="Open Sans" w:cs="Open Sans"/>
          <w:color w:val="000000"/>
          <w:lang w:eastAsia="en-AU"/>
        </w:rPr>
        <w:t xml:space="preserve">post fall neurological observation and pain </w:t>
      </w:r>
      <w:r w:rsidR="00CB656F">
        <w:rPr>
          <w:rFonts w:ascii="Open Sans" w:eastAsia="Times New Roman" w:hAnsi="Open Sans" w:cs="Open Sans"/>
          <w:color w:val="000000"/>
          <w:lang w:eastAsia="en-AU"/>
        </w:rPr>
        <w:t xml:space="preserve">monitoring, plus </w:t>
      </w:r>
      <w:r w:rsidRPr="00B4271E">
        <w:rPr>
          <w:rFonts w:ascii="Open Sans" w:eastAsia="Times New Roman" w:hAnsi="Open Sans" w:cs="Open Sans"/>
          <w:color w:val="000000"/>
          <w:lang w:eastAsia="en-AU"/>
        </w:rPr>
        <w:t xml:space="preserve">physiotherapist and </w:t>
      </w:r>
      <w:r w:rsidR="00CB656F">
        <w:rPr>
          <w:rFonts w:ascii="Open Sans" w:eastAsia="Times New Roman" w:hAnsi="Open Sans" w:cs="Open Sans"/>
          <w:color w:val="000000"/>
          <w:lang w:eastAsia="en-AU"/>
        </w:rPr>
        <w:t>medical officer review</w:t>
      </w:r>
      <w:r w:rsidR="0033428D">
        <w:rPr>
          <w:rFonts w:ascii="Open Sans" w:eastAsia="Times New Roman" w:hAnsi="Open Sans" w:cs="Open Sans"/>
          <w:color w:val="000000"/>
          <w:lang w:eastAsia="en-AU"/>
        </w:rPr>
        <w:t>/</w:t>
      </w:r>
      <w:r w:rsidR="00CB656F">
        <w:rPr>
          <w:rFonts w:ascii="Open Sans" w:eastAsia="Times New Roman" w:hAnsi="Open Sans" w:cs="Open Sans"/>
          <w:color w:val="000000"/>
          <w:lang w:eastAsia="en-AU"/>
        </w:rPr>
        <w:t>evaluation to identify caus</w:t>
      </w:r>
      <w:r w:rsidR="0033428D">
        <w:rPr>
          <w:rFonts w:ascii="Open Sans" w:eastAsia="Times New Roman" w:hAnsi="Open Sans" w:cs="Open Sans"/>
          <w:color w:val="000000"/>
          <w:lang w:eastAsia="en-AU"/>
        </w:rPr>
        <w:t>e</w:t>
      </w:r>
      <w:r w:rsidR="00CB656F">
        <w:rPr>
          <w:rFonts w:ascii="Open Sans" w:eastAsia="Times New Roman" w:hAnsi="Open Sans" w:cs="Open Sans"/>
          <w:color w:val="000000"/>
          <w:lang w:eastAsia="en-AU"/>
        </w:rPr>
        <w:t xml:space="preserve">. Mitigation strategies ensure appropriate equipment in place. </w:t>
      </w:r>
      <w:r w:rsidRPr="00B4271E">
        <w:rPr>
          <w:rFonts w:ascii="Open Sans" w:eastAsia="Times New Roman" w:hAnsi="Open Sans" w:cs="Open Sans"/>
          <w:color w:val="000000"/>
          <w:lang w:eastAsia="en-AU"/>
        </w:rPr>
        <w:t xml:space="preserve">Clinical </w:t>
      </w:r>
      <w:r w:rsidR="00427A3F">
        <w:rPr>
          <w:rFonts w:ascii="Open Sans" w:eastAsia="Times New Roman" w:hAnsi="Open Sans" w:cs="Open Sans"/>
          <w:color w:val="000000"/>
          <w:lang w:eastAsia="en-AU"/>
        </w:rPr>
        <w:t xml:space="preserve">and care </w:t>
      </w:r>
      <w:r w:rsidRPr="00B4271E">
        <w:rPr>
          <w:rFonts w:ascii="Open Sans" w:eastAsia="Times New Roman" w:hAnsi="Open Sans" w:cs="Open Sans"/>
          <w:color w:val="000000"/>
          <w:lang w:eastAsia="en-AU"/>
        </w:rPr>
        <w:t xml:space="preserve">staff </w:t>
      </w:r>
      <w:r w:rsidR="00427A3F">
        <w:rPr>
          <w:rFonts w:ascii="Open Sans" w:eastAsia="Times New Roman" w:hAnsi="Open Sans" w:cs="Open Sans"/>
          <w:color w:val="000000"/>
          <w:lang w:eastAsia="en-AU"/>
        </w:rPr>
        <w:t xml:space="preserve">demonstrated knowledge of care plan directives </w:t>
      </w:r>
      <w:r w:rsidRPr="00B4271E">
        <w:rPr>
          <w:rFonts w:ascii="Open Sans" w:eastAsia="Times New Roman" w:hAnsi="Open Sans" w:cs="Open Sans"/>
          <w:color w:val="000000"/>
          <w:lang w:eastAsia="en-AU"/>
        </w:rPr>
        <w:t>for consumers</w:t>
      </w:r>
      <w:r w:rsidR="00427A3F">
        <w:rPr>
          <w:rFonts w:ascii="Open Sans" w:eastAsia="Times New Roman" w:hAnsi="Open Sans" w:cs="Open Sans"/>
          <w:color w:val="000000"/>
          <w:lang w:eastAsia="en-AU"/>
        </w:rPr>
        <w:t xml:space="preserve"> identified at risk</w:t>
      </w:r>
      <w:r w:rsidRPr="00B4271E">
        <w:rPr>
          <w:rFonts w:ascii="Open Sans" w:eastAsia="Times New Roman" w:hAnsi="Open Sans" w:cs="Open Sans"/>
          <w:color w:val="000000"/>
          <w:lang w:eastAsia="en-AU"/>
        </w:rPr>
        <w:t xml:space="preserve">, such as pressure area risk, falls, swallowing difficulties, weight loss, </w:t>
      </w:r>
      <w:r w:rsidR="00427A3F">
        <w:rPr>
          <w:rFonts w:ascii="Open Sans" w:eastAsia="Times New Roman" w:hAnsi="Open Sans" w:cs="Open Sans"/>
          <w:color w:val="000000"/>
          <w:lang w:eastAsia="en-AU"/>
        </w:rPr>
        <w:t xml:space="preserve">behaviour support, SIRS reporting requirements </w:t>
      </w:r>
      <w:r w:rsidRPr="00B4271E">
        <w:rPr>
          <w:rFonts w:ascii="Open Sans" w:eastAsia="Times New Roman" w:hAnsi="Open Sans" w:cs="Open Sans"/>
          <w:color w:val="000000"/>
          <w:lang w:eastAsia="en-AU"/>
        </w:rPr>
        <w:t>and pain</w:t>
      </w:r>
      <w:r w:rsidR="00427A3F">
        <w:rPr>
          <w:rFonts w:ascii="Open Sans" w:eastAsia="Times New Roman" w:hAnsi="Open Sans" w:cs="Open Sans"/>
          <w:color w:val="000000"/>
          <w:lang w:eastAsia="en-AU"/>
        </w:rPr>
        <w:t xml:space="preserve"> management mitigation strategies. Clinical care meetings are used to discuss/</w:t>
      </w:r>
      <w:r w:rsidRPr="00B4271E">
        <w:rPr>
          <w:rFonts w:ascii="Open Sans" w:eastAsia="Times New Roman" w:hAnsi="Open Sans" w:cs="Open Sans"/>
          <w:color w:val="000000"/>
          <w:lang w:eastAsia="en-AU"/>
        </w:rPr>
        <w:t>monitor individual and aggregated</w:t>
      </w:r>
      <w:r w:rsidR="00427A3F">
        <w:rPr>
          <w:rFonts w:ascii="Open Sans" w:eastAsia="Times New Roman" w:hAnsi="Open Sans" w:cs="Open Sans"/>
          <w:color w:val="000000"/>
          <w:lang w:eastAsia="en-AU"/>
        </w:rPr>
        <w:t xml:space="preserve"> risks</w:t>
      </w:r>
      <w:r w:rsidR="0033428D">
        <w:rPr>
          <w:rFonts w:ascii="Open Sans" w:eastAsia="Times New Roman" w:hAnsi="Open Sans" w:cs="Open Sans"/>
          <w:color w:val="000000"/>
          <w:lang w:eastAsia="en-AU"/>
        </w:rPr>
        <w:t>/</w:t>
      </w:r>
      <w:r w:rsidR="00427A3F">
        <w:rPr>
          <w:rFonts w:ascii="Open Sans" w:eastAsia="Times New Roman" w:hAnsi="Open Sans" w:cs="Open Sans"/>
          <w:color w:val="000000"/>
          <w:lang w:eastAsia="en-AU"/>
        </w:rPr>
        <w:t xml:space="preserve">required actions including </w:t>
      </w:r>
      <w:r w:rsidRPr="00B4271E">
        <w:rPr>
          <w:rFonts w:ascii="Open Sans" w:eastAsia="Times New Roman" w:hAnsi="Open Sans" w:cs="Open Sans"/>
          <w:color w:val="000000"/>
          <w:lang w:eastAsia="en-AU"/>
        </w:rPr>
        <w:t>referral for additional assessment, investigation of incidents, intervention</w:t>
      </w:r>
      <w:r w:rsidR="00427A3F">
        <w:rPr>
          <w:rFonts w:ascii="Open Sans" w:eastAsia="Times New Roman" w:hAnsi="Open Sans" w:cs="Open Sans"/>
          <w:color w:val="000000"/>
          <w:lang w:eastAsia="en-AU"/>
        </w:rPr>
        <w:t xml:space="preserve">/mitigation </w:t>
      </w:r>
      <w:r w:rsidRPr="00B4271E">
        <w:rPr>
          <w:rFonts w:ascii="Open Sans" w:eastAsia="Times New Roman" w:hAnsi="Open Sans" w:cs="Open Sans"/>
          <w:color w:val="000000"/>
          <w:lang w:eastAsia="en-AU"/>
        </w:rPr>
        <w:t xml:space="preserve">strategies </w:t>
      </w:r>
      <w:r w:rsidR="00F25476">
        <w:rPr>
          <w:rFonts w:ascii="Open Sans" w:eastAsia="Times New Roman" w:hAnsi="Open Sans" w:cs="Open Sans"/>
          <w:color w:val="000000"/>
          <w:lang w:eastAsia="en-AU"/>
        </w:rPr>
        <w:t xml:space="preserve">and reports </w:t>
      </w:r>
      <w:r w:rsidRPr="00B4271E">
        <w:rPr>
          <w:rFonts w:ascii="Open Sans" w:eastAsia="Times New Roman" w:hAnsi="Open Sans" w:cs="Open Sans"/>
          <w:color w:val="000000"/>
          <w:lang w:eastAsia="en-AU"/>
        </w:rPr>
        <w:t xml:space="preserve">are escalated </w:t>
      </w:r>
      <w:r w:rsidR="00F25476">
        <w:rPr>
          <w:rFonts w:ascii="Open Sans" w:eastAsia="Times New Roman" w:hAnsi="Open Sans" w:cs="Open Sans"/>
          <w:color w:val="000000"/>
          <w:lang w:eastAsia="en-AU"/>
        </w:rPr>
        <w:t xml:space="preserve">to </w:t>
      </w:r>
      <w:r w:rsidRPr="00B4271E">
        <w:rPr>
          <w:rFonts w:ascii="Open Sans" w:eastAsia="Times New Roman" w:hAnsi="Open Sans" w:cs="Open Sans"/>
          <w:color w:val="000000"/>
          <w:lang w:eastAsia="en-AU"/>
        </w:rPr>
        <w:t>organisation</w:t>
      </w:r>
      <w:r w:rsidR="00F25476">
        <w:rPr>
          <w:rFonts w:ascii="Open Sans" w:eastAsia="Times New Roman" w:hAnsi="Open Sans" w:cs="Open Sans"/>
          <w:color w:val="000000"/>
          <w:lang w:eastAsia="en-AU"/>
        </w:rPr>
        <w:t>al</w:t>
      </w:r>
      <w:r w:rsidRPr="00B4271E">
        <w:rPr>
          <w:rFonts w:ascii="Open Sans" w:eastAsia="Times New Roman" w:hAnsi="Open Sans" w:cs="Open Sans"/>
          <w:color w:val="000000"/>
          <w:lang w:eastAsia="en-AU"/>
        </w:rPr>
        <w:t xml:space="preserve"> governance </w:t>
      </w:r>
      <w:r w:rsidR="00F25476">
        <w:rPr>
          <w:rFonts w:ascii="Open Sans" w:eastAsia="Times New Roman" w:hAnsi="Open Sans" w:cs="Open Sans"/>
          <w:color w:val="000000"/>
          <w:lang w:eastAsia="en-AU"/>
        </w:rPr>
        <w:t xml:space="preserve">team </w:t>
      </w:r>
      <w:r w:rsidRPr="00B4271E">
        <w:rPr>
          <w:rFonts w:ascii="Open Sans" w:eastAsia="Times New Roman" w:hAnsi="Open Sans" w:cs="Open Sans"/>
          <w:color w:val="000000"/>
          <w:lang w:eastAsia="en-AU"/>
        </w:rPr>
        <w:t>for oversight.</w:t>
      </w:r>
    </w:p>
    <w:p w14:paraId="1206AD9C" w14:textId="5173359A" w:rsidR="00C4419E" w:rsidRPr="001E694D" w:rsidRDefault="00B76C7D" w:rsidP="007C214B">
      <w:pPr>
        <w:spacing w:before="240" w:line="276" w:lineRule="auto"/>
        <w:rPr>
          <w:rFonts w:ascii="Open Sans" w:hAnsi="Open Sans" w:cs="Open Sans"/>
        </w:rPr>
      </w:pPr>
      <w:r w:rsidRPr="007C214B">
        <w:rPr>
          <w:rFonts w:ascii="Open Sans" w:eastAsia="Times New Roman" w:hAnsi="Open Sans" w:cs="Open Sans"/>
          <w:color w:val="000000"/>
          <w:lang w:eastAsia="en-AU"/>
        </w:rPr>
        <w:br w:type="page"/>
      </w:r>
    </w:p>
    <w:p w14:paraId="34BD85DD" w14:textId="77777777" w:rsidR="00C4419E" w:rsidRPr="001E694D" w:rsidRDefault="00B76C7D"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02"/>
        <w:gridCol w:w="1737"/>
      </w:tblGrid>
      <w:tr w:rsidR="00932A15" w14:paraId="40DC0403" w14:textId="77777777" w:rsidTr="002425E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81" w:type="dxa"/>
            <w:gridSpan w:val="2"/>
            <w:shd w:val="clear" w:color="auto" w:fill="781E77"/>
          </w:tcPr>
          <w:p w14:paraId="65C54048" w14:textId="77777777" w:rsidR="00C4419E" w:rsidRPr="001E694D" w:rsidRDefault="00B76C7D"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761" w:type="dxa"/>
            <w:shd w:val="clear" w:color="auto" w:fill="781E77"/>
          </w:tcPr>
          <w:p w14:paraId="5B3FFD0F" w14:textId="77777777" w:rsidR="00C4419E" w:rsidRPr="001E694D" w:rsidRDefault="00C4419E"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932A15" w14:paraId="3424CEB5" w14:textId="77777777" w:rsidTr="002425EA">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23D653EB" w14:textId="77777777" w:rsidR="00C4419E" w:rsidRPr="001E694D" w:rsidRDefault="00B76C7D" w:rsidP="002C5FA9">
            <w:pPr>
              <w:spacing w:line="22" w:lineRule="atLeast"/>
              <w:rPr>
                <w:rFonts w:ascii="Open Sans" w:hAnsi="Open Sans" w:cs="Open Sans"/>
              </w:rPr>
            </w:pPr>
            <w:r w:rsidRPr="001E694D">
              <w:rPr>
                <w:rFonts w:ascii="Open Sans" w:hAnsi="Open Sans" w:cs="Open Sans"/>
              </w:rPr>
              <w:t>Requirement 8(3)(d)</w:t>
            </w:r>
          </w:p>
        </w:tc>
        <w:tc>
          <w:tcPr>
            <w:tcW w:w="5804" w:type="dxa"/>
            <w:shd w:val="clear" w:color="auto" w:fill="auto"/>
          </w:tcPr>
          <w:p w14:paraId="705E21CE" w14:textId="77777777" w:rsidR="00C4419E" w:rsidRPr="001E694D" w:rsidRDefault="00B76C7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6643C7F5" w14:textId="78E79AA1" w:rsidR="00C4419E" w:rsidRPr="001E694D" w:rsidRDefault="00B76C7D" w:rsidP="002C5FA9">
            <w:pPr>
              <w:pStyle w:val="ListParagraph"/>
              <w:numPr>
                <w:ilvl w:val="0"/>
                <w:numId w:val="9"/>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managing high impact or high prevalence risks associated with the care of </w:t>
            </w:r>
            <w:r w:rsidR="00093800" w:rsidRPr="001E694D">
              <w:rPr>
                <w:rFonts w:ascii="Open Sans" w:hAnsi="Open Sans" w:cs="Open Sans"/>
              </w:rPr>
              <w:t>consumers.</w:t>
            </w:r>
          </w:p>
          <w:p w14:paraId="515AE00A" w14:textId="47B7C709" w:rsidR="00C4419E" w:rsidRPr="001E694D" w:rsidRDefault="00B76C7D" w:rsidP="002C5FA9">
            <w:pPr>
              <w:pStyle w:val="ListParagraph"/>
              <w:numPr>
                <w:ilvl w:val="0"/>
                <w:numId w:val="9"/>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identifying and responding to abuse and neglect of </w:t>
            </w:r>
            <w:r w:rsidR="00093800" w:rsidRPr="001E694D">
              <w:rPr>
                <w:rFonts w:ascii="Open Sans" w:hAnsi="Open Sans" w:cs="Open Sans"/>
              </w:rPr>
              <w:t>consumers.</w:t>
            </w:r>
          </w:p>
          <w:p w14:paraId="2651B7E6" w14:textId="77777777" w:rsidR="00C4419E" w:rsidRPr="001E694D" w:rsidRDefault="00B76C7D" w:rsidP="002C5FA9">
            <w:pPr>
              <w:pStyle w:val="ListParagraph"/>
              <w:numPr>
                <w:ilvl w:val="0"/>
                <w:numId w:val="9"/>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2808CB59" w14:textId="77777777" w:rsidR="00C4419E" w:rsidRPr="001E694D" w:rsidRDefault="00B76C7D" w:rsidP="002C5FA9">
            <w:pPr>
              <w:pStyle w:val="ListParagraph"/>
              <w:numPr>
                <w:ilvl w:val="0"/>
                <w:numId w:val="9"/>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761" w:type="dxa"/>
            <w:shd w:val="clear" w:color="auto" w:fill="auto"/>
          </w:tcPr>
          <w:p w14:paraId="746DD22C" w14:textId="77777777" w:rsidR="00C4419E" w:rsidRPr="001E694D" w:rsidRDefault="0016338E"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21148634"/>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00B76C7D" w:rsidRPr="001E694D">
                  <w:rPr>
                    <w:rFonts w:ascii="Open Sans" w:hAnsi="Open Sans" w:cs="Open Sans"/>
                  </w:rPr>
                  <w:t>Compliant</w:t>
                </w:r>
              </w:sdtContent>
            </w:sdt>
          </w:p>
        </w:tc>
      </w:tr>
    </w:tbl>
    <w:p w14:paraId="4DAA6495" w14:textId="77777777" w:rsidR="00C4419E" w:rsidRDefault="00B76C7D" w:rsidP="007A2323">
      <w:pPr>
        <w:pStyle w:val="NormalArial"/>
        <w:rPr>
          <w:rFonts w:ascii="Open Sans" w:hAnsi="Open Sans" w:cs="Open Sans"/>
          <w:b/>
          <w:bCs/>
          <w:color w:val="781E77"/>
        </w:rPr>
      </w:pPr>
      <w:r w:rsidRPr="007A2323">
        <w:rPr>
          <w:rFonts w:ascii="Open Sans" w:hAnsi="Open Sans" w:cs="Open Sans"/>
          <w:b/>
          <w:bCs/>
          <w:color w:val="781E77"/>
        </w:rPr>
        <w:t>Findings</w:t>
      </w:r>
    </w:p>
    <w:p w14:paraId="5904D8FC" w14:textId="5886D712" w:rsidR="00B4271E" w:rsidRPr="007A2323" w:rsidRDefault="004953F7" w:rsidP="004B1247">
      <w:pPr>
        <w:spacing w:before="240" w:line="276" w:lineRule="auto"/>
        <w:rPr>
          <w:rFonts w:ascii="Open Sans" w:hAnsi="Open Sans" w:cs="Open Sans"/>
          <w:b/>
          <w:bCs/>
          <w:color w:val="781E77"/>
        </w:rPr>
      </w:pPr>
      <w:r w:rsidRPr="00B4271E">
        <w:rPr>
          <w:rFonts w:ascii="Open Sans" w:eastAsia="Times New Roman" w:hAnsi="Open Sans" w:cs="Open Sans"/>
          <w:color w:val="000000"/>
          <w:lang w:eastAsia="en-AU"/>
        </w:rPr>
        <w:t xml:space="preserve">Consumers said they feel supported by staff and are satisfied with </w:t>
      </w:r>
      <w:r>
        <w:rPr>
          <w:rFonts w:ascii="Open Sans" w:eastAsia="Times New Roman" w:hAnsi="Open Sans" w:cs="Open Sans"/>
          <w:color w:val="000000"/>
          <w:lang w:eastAsia="en-AU"/>
        </w:rPr>
        <w:t xml:space="preserve">incident </w:t>
      </w:r>
      <w:r w:rsidRPr="00B4271E">
        <w:rPr>
          <w:rFonts w:ascii="Open Sans" w:eastAsia="Times New Roman" w:hAnsi="Open Sans" w:cs="Open Sans"/>
          <w:color w:val="000000"/>
          <w:lang w:eastAsia="en-AU"/>
        </w:rPr>
        <w:t>management</w:t>
      </w:r>
      <w:r w:rsidR="00FF1FD1">
        <w:rPr>
          <w:rFonts w:ascii="Open Sans" w:eastAsia="Times New Roman" w:hAnsi="Open Sans" w:cs="Open Sans"/>
          <w:color w:val="000000"/>
          <w:lang w:eastAsia="en-AU"/>
        </w:rPr>
        <w:t xml:space="preserve"> processes</w:t>
      </w:r>
      <w:r>
        <w:rPr>
          <w:rFonts w:ascii="Open Sans" w:eastAsia="Times New Roman" w:hAnsi="Open Sans" w:cs="Open Sans"/>
          <w:color w:val="000000"/>
          <w:lang w:eastAsia="en-AU"/>
        </w:rPr>
        <w:t xml:space="preserve">. An </w:t>
      </w:r>
      <w:r w:rsidR="00B4271E" w:rsidRPr="00B4271E">
        <w:rPr>
          <w:rFonts w:ascii="Open Sans" w:eastAsia="Times New Roman" w:hAnsi="Open Sans" w:cs="Open Sans"/>
          <w:color w:val="000000"/>
          <w:lang w:eastAsia="en-AU"/>
        </w:rPr>
        <w:t>organisation</w:t>
      </w:r>
      <w:r>
        <w:rPr>
          <w:rFonts w:ascii="Open Sans" w:eastAsia="Times New Roman" w:hAnsi="Open Sans" w:cs="Open Sans"/>
          <w:color w:val="000000"/>
          <w:lang w:eastAsia="en-AU"/>
        </w:rPr>
        <w:t xml:space="preserve">al </w:t>
      </w:r>
      <w:r w:rsidR="00B4271E" w:rsidRPr="00B4271E">
        <w:rPr>
          <w:rFonts w:ascii="Open Sans" w:eastAsia="Times New Roman" w:hAnsi="Open Sans" w:cs="Open Sans"/>
          <w:color w:val="000000"/>
          <w:lang w:eastAsia="en-AU"/>
        </w:rPr>
        <w:t xml:space="preserve">risk management framework </w:t>
      </w:r>
      <w:r>
        <w:rPr>
          <w:rFonts w:ascii="Open Sans" w:eastAsia="Times New Roman" w:hAnsi="Open Sans" w:cs="Open Sans"/>
          <w:color w:val="000000"/>
          <w:lang w:eastAsia="en-AU"/>
        </w:rPr>
        <w:t xml:space="preserve">is </w:t>
      </w:r>
      <w:r w:rsidR="00B4271E" w:rsidRPr="00B4271E">
        <w:rPr>
          <w:rFonts w:ascii="Open Sans" w:eastAsia="Times New Roman" w:hAnsi="Open Sans" w:cs="Open Sans"/>
          <w:color w:val="000000"/>
          <w:lang w:eastAsia="en-AU"/>
        </w:rPr>
        <w:t>supported by a comprehensive suite of polic</w:t>
      </w:r>
      <w:r>
        <w:rPr>
          <w:rFonts w:ascii="Open Sans" w:eastAsia="Times New Roman" w:hAnsi="Open Sans" w:cs="Open Sans"/>
          <w:color w:val="000000"/>
          <w:lang w:eastAsia="en-AU"/>
        </w:rPr>
        <w:t>y/</w:t>
      </w:r>
      <w:r w:rsidR="00B4271E" w:rsidRPr="00B4271E">
        <w:rPr>
          <w:rFonts w:ascii="Open Sans" w:eastAsia="Times New Roman" w:hAnsi="Open Sans" w:cs="Open Sans"/>
          <w:color w:val="000000"/>
          <w:lang w:eastAsia="en-AU"/>
        </w:rPr>
        <w:t>procedure</w:t>
      </w:r>
      <w:r>
        <w:rPr>
          <w:rFonts w:ascii="Open Sans" w:eastAsia="Times New Roman" w:hAnsi="Open Sans" w:cs="Open Sans"/>
          <w:color w:val="000000"/>
          <w:lang w:eastAsia="en-AU"/>
        </w:rPr>
        <w:t xml:space="preserve"> documents</w:t>
      </w:r>
      <w:r w:rsidR="00B4271E" w:rsidRPr="00B4271E">
        <w:rPr>
          <w:rFonts w:ascii="Open Sans" w:eastAsia="Times New Roman" w:hAnsi="Open Sans" w:cs="Open Sans"/>
          <w:color w:val="000000"/>
          <w:lang w:eastAsia="en-AU"/>
        </w:rPr>
        <w:t>, including incident</w:t>
      </w:r>
      <w:r w:rsidR="00FF1FD1">
        <w:rPr>
          <w:rFonts w:ascii="Open Sans" w:eastAsia="Times New Roman" w:hAnsi="Open Sans" w:cs="Open Sans"/>
          <w:color w:val="000000"/>
          <w:lang w:eastAsia="en-AU"/>
        </w:rPr>
        <w:t xml:space="preserve"> management</w:t>
      </w:r>
      <w:r w:rsidR="00B4271E" w:rsidRPr="00B4271E">
        <w:rPr>
          <w:rFonts w:ascii="Open Sans" w:eastAsia="Times New Roman" w:hAnsi="Open Sans" w:cs="Open Sans"/>
          <w:color w:val="000000"/>
          <w:lang w:eastAsia="en-AU"/>
        </w:rPr>
        <w:t>, SIRS</w:t>
      </w:r>
      <w:r w:rsidR="00FF1FD1">
        <w:rPr>
          <w:rFonts w:ascii="Open Sans" w:eastAsia="Times New Roman" w:hAnsi="Open Sans" w:cs="Open Sans"/>
          <w:color w:val="000000"/>
          <w:lang w:eastAsia="en-AU"/>
        </w:rPr>
        <w:t xml:space="preserve"> reporting</w:t>
      </w:r>
      <w:r w:rsidR="00B4271E" w:rsidRPr="00B4271E">
        <w:rPr>
          <w:rFonts w:ascii="Open Sans" w:eastAsia="Times New Roman" w:hAnsi="Open Sans" w:cs="Open Sans"/>
          <w:color w:val="000000"/>
          <w:lang w:eastAsia="en-AU"/>
        </w:rPr>
        <w:t xml:space="preserve"> and managing risk</w:t>
      </w:r>
      <w:r>
        <w:rPr>
          <w:rFonts w:ascii="Open Sans" w:eastAsia="Times New Roman" w:hAnsi="Open Sans" w:cs="Open Sans"/>
          <w:color w:val="000000"/>
          <w:lang w:eastAsia="en-AU"/>
        </w:rPr>
        <w:t>.</w:t>
      </w:r>
      <w:r w:rsidRPr="004953F7">
        <w:rPr>
          <w:rFonts w:ascii="Open Sans" w:eastAsia="Times New Roman" w:hAnsi="Open Sans" w:cs="Open Sans"/>
          <w:color w:val="000000"/>
          <w:lang w:eastAsia="en-AU"/>
        </w:rPr>
        <w:t xml:space="preserve"> </w:t>
      </w:r>
      <w:r w:rsidR="00B4271E" w:rsidRPr="00B4271E">
        <w:rPr>
          <w:rFonts w:ascii="Open Sans" w:eastAsia="Times New Roman" w:hAnsi="Open Sans" w:cs="Open Sans"/>
          <w:color w:val="000000"/>
          <w:lang w:eastAsia="en-AU"/>
        </w:rPr>
        <w:t>Management described how th</w:t>
      </w:r>
      <w:r w:rsidR="004B1247">
        <w:rPr>
          <w:rFonts w:ascii="Open Sans" w:eastAsia="Times New Roman" w:hAnsi="Open Sans" w:cs="Open Sans"/>
          <w:color w:val="000000"/>
          <w:lang w:eastAsia="en-AU"/>
        </w:rPr>
        <w:t>is</w:t>
      </w:r>
      <w:r w:rsidR="00B4271E" w:rsidRPr="00B4271E">
        <w:rPr>
          <w:rFonts w:ascii="Open Sans" w:eastAsia="Times New Roman" w:hAnsi="Open Sans" w:cs="Open Sans"/>
          <w:color w:val="000000"/>
          <w:lang w:eastAsia="en-AU"/>
        </w:rPr>
        <w:t xml:space="preserve"> inform</w:t>
      </w:r>
      <w:r w:rsidR="004B1247">
        <w:rPr>
          <w:rFonts w:ascii="Open Sans" w:eastAsia="Times New Roman" w:hAnsi="Open Sans" w:cs="Open Sans"/>
          <w:color w:val="000000"/>
          <w:lang w:eastAsia="en-AU"/>
        </w:rPr>
        <w:t>s</w:t>
      </w:r>
      <w:r w:rsidR="00B4271E" w:rsidRPr="00B4271E">
        <w:rPr>
          <w:rFonts w:ascii="Open Sans" w:eastAsia="Times New Roman" w:hAnsi="Open Sans" w:cs="Open Sans"/>
          <w:color w:val="000000"/>
          <w:lang w:eastAsia="en-AU"/>
        </w:rPr>
        <w:t xml:space="preserve"> </w:t>
      </w:r>
      <w:r>
        <w:rPr>
          <w:rFonts w:ascii="Open Sans" w:eastAsia="Times New Roman" w:hAnsi="Open Sans" w:cs="Open Sans"/>
          <w:color w:val="000000"/>
          <w:lang w:eastAsia="en-AU"/>
        </w:rPr>
        <w:t xml:space="preserve">management of </w:t>
      </w:r>
      <w:r w:rsidR="00B4271E" w:rsidRPr="00B4271E">
        <w:rPr>
          <w:rFonts w:ascii="Open Sans" w:eastAsia="Times New Roman" w:hAnsi="Open Sans" w:cs="Open Sans"/>
          <w:color w:val="000000"/>
          <w:lang w:eastAsia="en-AU"/>
        </w:rPr>
        <w:t>risks</w:t>
      </w:r>
      <w:r>
        <w:rPr>
          <w:rFonts w:ascii="Open Sans" w:eastAsia="Times New Roman" w:hAnsi="Open Sans" w:cs="Open Sans"/>
          <w:color w:val="000000"/>
          <w:lang w:eastAsia="en-AU"/>
        </w:rPr>
        <w:t xml:space="preserve"> </w:t>
      </w:r>
      <w:r w:rsidR="004B1247">
        <w:rPr>
          <w:rFonts w:ascii="Open Sans" w:eastAsia="Times New Roman" w:hAnsi="Open Sans" w:cs="Open Sans"/>
          <w:color w:val="000000"/>
          <w:lang w:eastAsia="en-AU"/>
        </w:rPr>
        <w:t xml:space="preserve">and suspicion </w:t>
      </w:r>
      <w:r>
        <w:rPr>
          <w:rFonts w:ascii="Open Sans" w:eastAsia="Times New Roman" w:hAnsi="Open Sans" w:cs="Open Sans"/>
          <w:color w:val="000000"/>
          <w:lang w:eastAsia="en-AU"/>
        </w:rPr>
        <w:t xml:space="preserve">of </w:t>
      </w:r>
      <w:r w:rsidR="00B4271E" w:rsidRPr="00B4271E">
        <w:rPr>
          <w:rFonts w:ascii="Open Sans" w:eastAsia="Times New Roman" w:hAnsi="Open Sans" w:cs="Open Sans"/>
          <w:color w:val="000000"/>
          <w:lang w:eastAsia="en-AU"/>
        </w:rPr>
        <w:t>abuse</w:t>
      </w:r>
      <w:r>
        <w:rPr>
          <w:rFonts w:ascii="Open Sans" w:eastAsia="Times New Roman" w:hAnsi="Open Sans" w:cs="Open Sans"/>
          <w:color w:val="000000"/>
          <w:lang w:eastAsia="en-AU"/>
        </w:rPr>
        <w:t>/</w:t>
      </w:r>
      <w:r w:rsidR="00B4271E" w:rsidRPr="00B4271E">
        <w:rPr>
          <w:rFonts w:ascii="Open Sans" w:eastAsia="Times New Roman" w:hAnsi="Open Sans" w:cs="Open Sans"/>
          <w:color w:val="000000"/>
          <w:lang w:eastAsia="en-AU"/>
        </w:rPr>
        <w:t xml:space="preserve">neglect </w:t>
      </w:r>
      <w:r>
        <w:rPr>
          <w:rFonts w:ascii="Open Sans" w:eastAsia="Times New Roman" w:hAnsi="Open Sans" w:cs="Open Sans"/>
          <w:color w:val="000000"/>
          <w:lang w:eastAsia="en-AU"/>
        </w:rPr>
        <w:t xml:space="preserve">to </w:t>
      </w:r>
      <w:r w:rsidR="00B4271E" w:rsidRPr="00B4271E">
        <w:rPr>
          <w:rFonts w:ascii="Open Sans" w:eastAsia="Times New Roman" w:hAnsi="Open Sans" w:cs="Open Sans"/>
          <w:color w:val="000000"/>
          <w:lang w:eastAsia="en-AU"/>
        </w:rPr>
        <w:t>support</w:t>
      </w:r>
      <w:r>
        <w:rPr>
          <w:rFonts w:ascii="Open Sans" w:eastAsia="Times New Roman" w:hAnsi="Open Sans" w:cs="Open Sans"/>
          <w:color w:val="000000"/>
          <w:lang w:eastAsia="en-AU"/>
        </w:rPr>
        <w:t xml:space="preserve"> effective </w:t>
      </w:r>
      <w:r w:rsidR="00B4271E" w:rsidRPr="00B4271E">
        <w:rPr>
          <w:rFonts w:ascii="Open Sans" w:eastAsia="Times New Roman" w:hAnsi="Open Sans" w:cs="Open Sans"/>
          <w:color w:val="000000"/>
          <w:lang w:eastAsia="en-AU"/>
        </w:rPr>
        <w:t>incident</w:t>
      </w:r>
      <w:r>
        <w:rPr>
          <w:rFonts w:ascii="Open Sans" w:eastAsia="Times New Roman" w:hAnsi="Open Sans" w:cs="Open Sans"/>
          <w:color w:val="000000"/>
          <w:lang w:eastAsia="en-AU"/>
        </w:rPr>
        <w:t xml:space="preserve"> management.</w:t>
      </w:r>
      <w:r w:rsidR="00B4271E" w:rsidRPr="00B4271E">
        <w:rPr>
          <w:rFonts w:ascii="Open Sans" w:eastAsia="Times New Roman" w:hAnsi="Open Sans" w:cs="Open Sans"/>
          <w:color w:val="000000"/>
          <w:lang w:eastAsia="en-AU"/>
        </w:rPr>
        <w:t xml:space="preserve"> Staff </w:t>
      </w:r>
      <w:r>
        <w:rPr>
          <w:rFonts w:ascii="Open Sans" w:eastAsia="Times New Roman" w:hAnsi="Open Sans" w:cs="Open Sans"/>
          <w:color w:val="000000"/>
          <w:lang w:eastAsia="en-AU"/>
        </w:rPr>
        <w:t>r</w:t>
      </w:r>
      <w:r w:rsidR="00B4271E" w:rsidRPr="00B4271E">
        <w:rPr>
          <w:rFonts w:ascii="Open Sans" w:eastAsia="Times New Roman" w:hAnsi="Open Sans" w:cs="Open Sans"/>
          <w:color w:val="000000"/>
          <w:lang w:eastAsia="en-AU"/>
        </w:rPr>
        <w:t xml:space="preserve">eceive education on these topics and </w:t>
      </w:r>
      <w:r w:rsidR="00D664C2">
        <w:rPr>
          <w:rFonts w:ascii="Open Sans" w:eastAsia="Times New Roman" w:hAnsi="Open Sans" w:cs="Open Sans"/>
          <w:color w:val="000000"/>
          <w:lang w:eastAsia="en-AU"/>
        </w:rPr>
        <w:t xml:space="preserve">demonstrated knowledge </w:t>
      </w:r>
      <w:r w:rsidR="00B4271E" w:rsidRPr="00B4271E">
        <w:rPr>
          <w:rFonts w:ascii="Open Sans" w:eastAsia="Times New Roman" w:hAnsi="Open Sans" w:cs="Open Sans"/>
          <w:color w:val="000000"/>
          <w:lang w:eastAsia="en-AU"/>
        </w:rPr>
        <w:t>of th</w:t>
      </w:r>
      <w:r w:rsidR="004B1247">
        <w:rPr>
          <w:rFonts w:ascii="Open Sans" w:eastAsia="Times New Roman" w:hAnsi="Open Sans" w:cs="Open Sans"/>
          <w:color w:val="000000"/>
          <w:lang w:eastAsia="en-AU"/>
        </w:rPr>
        <w:t>eir responsibility</w:t>
      </w:r>
      <w:r w:rsidR="00D664C2">
        <w:rPr>
          <w:rFonts w:ascii="Open Sans" w:eastAsia="Times New Roman" w:hAnsi="Open Sans" w:cs="Open Sans"/>
          <w:color w:val="000000"/>
          <w:lang w:eastAsia="en-AU"/>
        </w:rPr>
        <w:t xml:space="preserve">, plus individualised risk </w:t>
      </w:r>
      <w:r w:rsidR="00B4271E" w:rsidRPr="00B4271E">
        <w:rPr>
          <w:rFonts w:ascii="Open Sans" w:eastAsia="Times New Roman" w:hAnsi="Open Sans" w:cs="Open Sans"/>
          <w:color w:val="000000"/>
          <w:lang w:eastAsia="en-AU"/>
        </w:rPr>
        <w:t>strategies correlat</w:t>
      </w:r>
      <w:r w:rsidR="00D664C2">
        <w:rPr>
          <w:rFonts w:ascii="Open Sans" w:eastAsia="Times New Roman" w:hAnsi="Open Sans" w:cs="Open Sans"/>
          <w:color w:val="000000"/>
          <w:lang w:eastAsia="en-AU"/>
        </w:rPr>
        <w:t xml:space="preserve">ing to </w:t>
      </w:r>
      <w:r w:rsidR="00B4271E" w:rsidRPr="00B4271E">
        <w:rPr>
          <w:rFonts w:ascii="Open Sans" w:eastAsia="Times New Roman" w:hAnsi="Open Sans" w:cs="Open Sans"/>
          <w:color w:val="000000"/>
          <w:lang w:eastAsia="en-AU"/>
        </w:rPr>
        <w:t xml:space="preserve">consumer </w:t>
      </w:r>
      <w:r w:rsidR="004B1247">
        <w:rPr>
          <w:rFonts w:ascii="Open Sans" w:eastAsia="Times New Roman" w:hAnsi="Open Sans" w:cs="Open Sans"/>
          <w:color w:val="000000"/>
          <w:lang w:eastAsia="en-AU"/>
        </w:rPr>
        <w:t>documents</w:t>
      </w:r>
      <w:r w:rsidR="00B4271E" w:rsidRPr="00B4271E">
        <w:rPr>
          <w:rFonts w:ascii="Open Sans" w:eastAsia="Times New Roman" w:hAnsi="Open Sans" w:cs="Open Sans"/>
          <w:color w:val="000000"/>
          <w:lang w:eastAsia="en-AU"/>
        </w:rPr>
        <w:t xml:space="preserve">. Management and staff described assessments </w:t>
      </w:r>
      <w:r w:rsidR="00D664C2">
        <w:rPr>
          <w:rFonts w:ascii="Open Sans" w:eastAsia="Times New Roman" w:hAnsi="Open Sans" w:cs="Open Sans"/>
          <w:color w:val="000000"/>
          <w:lang w:eastAsia="en-AU"/>
        </w:rPr>
        <w:t xml:space="preserve">completed </w:t>
      </w:r>
      <w:r w:rsidR="00B4271E" w:rsidRPr="00B4271E">
        <w:rPr>
          <w:rFonts w:ascii="Open Sans" w:eastAsia="Times New Roman" w:hAnsi="Open Sans" w:cs="Open Sans"/>
          <w:color w:val="000000"/>
          <w:lang w:eastAsia="en-AU"/>
        </w:rPr>
        <w:t xml:space="preserve">by </w:t>
      </w:r>
      <w:r w:rsidR="00D664C2">
        <w:rPr>
          <w:rFonts w:ascii="Open Sans" w:eastAsia="Times New Roman" w:hAnsi="Open Sans" w:cs="Open Sans"/>
          <w:color w:val="000000"/>
          <w:lang w:eastAsia="en-AU"/>
        </w:rPr>
        <w:t xml:space="preserve">RN, </w:t>
      </w:r>
      <w:r w:rsidR="00B4271E" w:rsidRPr="00B4271E">
        <w:rPr>
          <w:rFonts w:ascii="Open Sans" w:eastAsia="Times New Roman" w:hAnsi="Open Sans" w:cs="Open Sans"/>
          <w:color w:val="000000"/>
          <w:lang w:eastAsia="en-AU"/>
        </w:rPr>
        <w:t xml:space="preserve">physiotherapist, dietitian, </w:t>
      </w:r>
      <w:r w:rsidR="004B1247">
        <w:rPr>
          <w:rFonts w:ascii="Open Sans" w:eastAsia="Times New Roman" w:hAnsi="Open Sans" w:cs="Open Sans"/>
          <w:color w:val="000000"/>
          <w:lang w:eastAsia="en-AU"/>
        </w:rPr>
        <w:t>and/</w:t>
      </w:r>
      <w:r w:rsidR="00B4271E" w:rsidRPr="00B4271E">
        <w:rPr>
          <w:rFonts w:ascii="Open Sans" w:eastAsia="Times New Roman" w:hAnsi="Open Sans" w:cs="Open Sans"/>
          <w:color w:val="000000"/>
          <w:lang w:eastAsia="en-AU"/>
        </w:rPr>
        <w:t>or other allied health professionals.</w:t>
      </w:r>
      <w:r w:rsidR="004B1247">
        <w:rPr>
          <w:rFonts w:ascii="Open Sans" w:eastAsia="Times New Roman" w:hAnsi="Open Sans" w:cs="Open Sans"/>
          <w:color w:val="000000"/>
          <w:lang w:eastAsia="en-AU"/>
        </w:rPr>
        <w:t xml:space="preserve"> A process </w:t>
      </w:r>
      <w:r w:rsidR="00B4271E" w:rsidRPr="00B4271E">
        <w:rPr>
          <w:rFonts w:ascii="Open Sans" w:eastAsia="Times New Roman" w:hAnsi="Open Sans" w:cs="Open Sans"/>
          <w:color w:val="000000"/>
          <w:lang w:eastAsia="en-AU"/>
        </w:rPr>
        <w:t>ensures consumers</w:t>
      </w:r>
      <w:r w:rsidR="004B1247">
        <w:rPr>
          <w:rFonts w:ascii="Open Sans" w:eastAsia="Times New Roman" w:hAnsi="Open Sans" w:cs="Open Sans"/>
          <w:color w:val="000000"/>
          <w:lang w:eastAsia="en-AU"/>
        </w:rPr>
        <w:t xml:space="preserve">/representatives are involved in </w:t>
      </w:r>
      <w:r w:rsidR="00B4271E" w:rsidRPr="00B4271E">
        <w:rPr>
          <w:rFonts w:ascii="Open Sans" w:eastAsia="Times New Roman" w:hAnsi="Open Sans" w:cs="Open Sans"/>
          <w:color w:val="000000"/>
          <w:lang w:eastAsia="en-AU"/>
        </w:rPr>
        <w:t xml:space="preserve">making informed decisions to </w:t>
      </w:r>
      <w:r w:rsidR="00C33BD4">
        <w:rPr>
          <w:rFonts w:ascii="Open Sans" w:eastAsia="Times New Roman" w:hAnsi="Open Sans" w:cs="Open Sans"/>
          <w:color w:val="000000"/>
          <w:lang w:eastAsia="en-AU"/>
        </w:rPr>
        <w:t>choose</w:t>
      </w:r>
      <w:r w:rsidR="00B4271E" w:rsidRPr="00B4271E">
        <w:rPr>
          <w:rFonts w:ascii="Open Sans" w:eastAsia="Times New Roman" w:hAnsi="Open Sans" w:cs="Open Sans"/>
          <w:color w:val="000000"/>
          <w:lang w:eastAsia="en-AU"/>
        </w:rPr>
        <w:t xml:space="preserve"> risk. </w:t>
      </w:r>
      <w:r w:rsidR="004B1247">
        <w:rPr>
          <w:rFonts w:ascii="Open Sans" w:eastAsia="Times New Roman" w:hAnsi="Open Sans" w:cs="Open Sans"/>
          <w:color w:val="000000"/>
          <w:lang w:eastAsia="en-AU"/>
        </w:rPr>
        <w:t>C</w:t>
      </w:r>
      <w:r w:rsidR="00B4271E" w:rsidRPr="00B4271E">
        <w:rPr>
          <w:rFonts w:ascii="Open Sans" w:eastAsia="Times New Roman" w:hAnsi="Open Sans" w:cs="Open Sans"/>
          <w:color w:val="000000"/>
          <w:lang w:eastAsia="en-AU"/>
        </w:rPr>
        <w:t xml:space="preserve">onsumers </w:t>
      </w:r>
      <w:r w:rsidR="004B1247">
        <w:rPr>
          <w:rFonts w:ascii="Open Sans" w:eastAsia="Times New Roman" w:hAnsi="Open Sans" w:cs="Open Sans"/>
          <w:color w:val="000000"/>
          <w:lang w:eastAsia="en-AU"/>
        </w:rPr>
        <w:t xml:space="preserve">gave </w:t>
      </w:r>
      <w:r w:rsidR="00B4271E" w:rsidRPr="00B4271E">
        <w:rPr>
          <w:rFonts w:ascii="Open Sans" w:eastAsia="Times New Roman" w:hAnsi="Open Sans" w:cs="Open Sans"/>
          <w:color w:val="000000"/>
          <w:lang w:eastAsia="en-AU"/>
        </w:rPr>
        <w:t>examples</w:t>
      </w:r>
      <w:r w:rsidR="004B1247">
        <w:rPr>
          <w:rFonts w:ascii="Open Sans" w:eastAsia="Times New Roman" w:hAnsi="Open Sans" w:cs="Open Sans"/>
          <w:color w:val="000000"/>
          <w:lang w:eastAsia="en-AU"/>
        </w:rPr>
        <w:t xml:space="preserve"> of involvement and documents detailed </w:t>
      </w:r>
      <w:r w:rsidR="00B4271E" w:rsidRPr="00B4271E">
        <w:rPr>
          <w:rFonts w:ascii="Open Sans" w:eastAsia="Times New Roman" w:hAnsi="Open Sans" w:cs="Open Sans"/>
          <w:color w:val="000000"/>
          <w:lang w:eastAsia="en-AU"/>
        </w:rPr>
        <w:t xml:space="preserve">discussions </w:t>
      </w:r>
      <w:r w:rsidR="004B1247">
        <w:rPr>
          <w:rFonts w:ascii="Open Sans" w:eastAsia="Times New Roman" w:hAnsi="Open Sans" w:cs="Open Sans"/>
          <w:color w:val="000000"/>
          <w:lang w:eastAsia="en-AU"/>
        </w:rPr>
        <w:t>regarding choice and risk</w:t>
      </w:r>
      <w:r w:rsidR="00B4271E" w:rsidRPr="00B4271E">
        <w:rPr>
          <w:rFonts w:ascii="Open Sans" w:eastAsia="Times New Roman" w:hAnsi="Open Sans" w:cs="Open Sans"/>
          <w:color w:val="000000"/>
          <w:lang w:eastAsia="en-AU"/>
        </w:rPr>
        <w:t xml:space="preserve"> mitigation strategies.</w:t>
      </w:r>
      <w:r w:rsidR="004B1247">
        <w:rPr>
          <w:rFonts w:ascii="Open Sans" w:eastAsia="Times New Roman" w:hAnsi="Open Sans" w:cs="Open Sans"/>
          <w:color w:val="000000"/>
          <w:lang w:eastAsia="en-AU"/>
        </w:rPr>
        <w:t xml:space="preserve"> An organisation</w:t>
      </w:r>
      <w:r w:rsidR="00C33BD4">
        <w:rPr>
          <w:rFonts w:ascii="Open Sans" w:eastAsia="Times New Roman" w:hAnsi="Open Sans" w:cs="Open Sans"/>
          <w:color w:val="000000"/>
          <w:lang w:eastAsia="en-AU"/>
        </w:rPr>
        <w:t>al</w:t>
      </w:r>
      <w:r w:rsidR="004B1247">
        <w:rPr>
          <w:rFonts w:ascii="Open Sans" w:eastAsia="Times New Roman" w:hAnsi="Open Sans" w:cs="Open Sans"/>
          <w:color w:val="000000"/>
          <w:lang w:eastAsia="en-AU"/>
        </w:rPr>
        <w:t xml:space="preserve"> </w:t>
      </w:r>
      <w:r w:rsidR="00B4271E" w:rsidRPr="00B4271E">
        <w:rPr>
          <w:rFonts w:ascii="Open Sans" w:eastAsia="Times New Roman" w:hAnsi="Open Sans" w:cs="Open Sans"/>
          <w:color w:val="000000"/>
          <w:lang w:eastAsia="en-AU"/>
        </w:rPr>
        <w:t>electronic incident management system</w:t>
      </w:r>
      <w:r w:rsidR="004B1247">
        <w:rPr>
          <w:rFonts w:ascii="Open Sans" w:eastAsia="Times New Roman" w:hAnsi="Open Sans" w:cs="Open Sans"/>
          <w:color w:val="000000"/>
          <w:lang w:eastAsia="en-AU"/>
        </w:rPr>
        <w:t xml:space="preserve"> is used to report/investigate/analyse and manage incidents, plus policy guidance and a</w:t>
      </w:r>
      <w:r w:rsidR="00B4271E" w:rsidRPr="00B4271E">
        <w:rPr>
          <w:rFonts w:ascii="Open Sans" w:eastAsia="Times New Roman" w:hAnsi="Open Sans" w:cs="Open Sans"/>
          <w:color w:val="000000"/>
          <w:lang w:eastAsia="en-AU"/>
        </w:rPr>
        <w:t xml:space="preserve"> risk matrix </w:t>
      </w:r>
      <w:r w:rsidR="004B1247">
        <w:rPr>
          <w:rFonts w:ascii="Open Sans" w:eastAsia="Times New Roman" w:hAnsi="Open Sans" w:cs="Open Sans"/>
          <w:color w:val="000000"/>
          <w:lang w:eastAsia="en-AU"/>
        </w:rPr>
        <w:t xml:space="preserve">to alert </w:t>
      </w:r>
      <w:r w:rsidR="00093800">
        <w:rPr>
          <w:rFonts w:ascii="Open Sans" w:eastAsia="Times New Roman" w:hAnsi="Open Sans" w:cs="Open Sans"/>
          <w:color w:val="000000"/>
          <w:lang w:eastAsia="en-AU"/>
        </w:rPr>
        <w:t>reporting</w:t>
      </w:r>
      <w:r w:rsidR="004B1247">
        <w:rPr>
          <w:rFonts w:ascii="Open Sans" w:eastAsia="Times New Roman" w:hAnsi="Open Sans" w:cs="Open Sans"/>
          <w:color w:val="000000"/>
          <w:lang w:eastAsia="en-AU"/>
        </w:rPr>
        <w:t xml:space="preserve"> requirements regarding </w:t>
      </w:r>
      <w:r w:rsidR="00B4271E" w:rsidRPr="00B4271E">
        <w:rPr>
          <w:rFonts w:ascii="Open Sans" w:eastAsia="Times New Roman" w:hAnsi="Open Sans" w:cs="Open Sans"/>
          <w:color w:val="000000"/>
          <w:lang w:eastAsia="en-AU"/>
        </w:rPr>
        <w:t>SIRS. Management and clinical staff demonstrated knowledge</w:t>
      </w:r>
      <w:r w:rsidR="004B1247">
        <w:rPr>
          <w:rFonts w:ascii="Open Sans" w:eastAsia="Times New Roman" w:hAnsi="Open Sans" w:cs="Open Sans"/>
          <w:color w:val="000000"/>
          <w:lang w:eastAsia="en-AU"/>
        </w:rPr>
        <w:t>/</w:t>
      </w:r>
      <w:r w:rsidR="00B4271E" w:rsidRPr="00B4271E">
        <w:rPr>
          <w:rFonts w:ascii="Open Sans" w:eastAsia="Times New Roman" w:hAnsi="Open Sans" w:cs="Open Sans"/>
          <w:color w:val="000000"/>
          <w:lang w:eastAsia="en-AU"/>
        </w:rPr>
        <w:t>understanding of SIRS requirements.</w:t>
      </w:r>
      <w:r w:rsidR="004B1247">
        <w:rPr>
          <w:rFonts w:ascii="Open Sans" w:eastAsia="Times New Roman" w:hAnsi="Open Sans" w:cs="Open Sans"/>
          <w:color w:val="000000"/>
          <w:lang w:eastAsia="en-AU"/>
        </w:rPr>
        <w:t xml:space="preserve"> </w:t>
      </w:r>
      <w:r w:rsidR="00B4271E" w:rsidRPr="00B4271E">
        <w:rPr>
          <w:rFonts w:ascii="Open Sans" w:eastAsia="Times New Roman" w:hAnsi="Open Sans" w:cs="Open Sans"/>
          <w:color w:val="000000"/>
          <w:lang w:eastAsia="en-AU"/>
        </w:rPr>
        <w:t>Individual incidents are reviewed to ensure appropriate classification</w:t>
      </w:r>
      <w:r w:rsidR="004B1247">
        <w:rPr>
          <w:rFonts w:ascii="Open Sans" w:eastAsia="Times New Roman" w:hAnsi="Open Sans" w:cs="Open Sans"/>
          <w:color w:val="000000"/>
          <w:lang w:eastAsia="en-AU"/>
        </w:rPr>
        <w:t>/</w:t>
      </w:r>
      <w:r w:rsidR="00B4271E" w:rsidRPr="00B4271E">
        <w:rPr>
          <w:rFonts w:ascii="Open Sans" w:eastAsia="Times New Roman" w:hAnsi="Open Sans" w:cs="Open Sans"/>
          <w:color w:val="000000"/>
          <w:lang w:eastAsia="en-AU"/>
        </w:rPr>
        <w:t>investigation, and trends are identified for further discussion at service and organisation</w:t>
      </w:r>
      <w:r w:rsidR="004B1247">
        <w:rPr>
          <w:rFonts w:ascii="Open Sans" w:eastAsia="Times New Roman" w:hAnsi="Open Sans" w:cs="Open Sans"/>
          <w:color w:val="000000"/>
          <w:lang w:eastAsia="en-AU"/>
        </w:rPr>
        <w:t>al meetings</w:t>
      </w:r>
      <w:r w:rsidR="00B4271E" w:rsidRPr="00B4271E">
        <w:rPr>
          <w:rFonts w:ascii="Open Sans" w:eastAsia="Times New Roman" w:hAnsi="Open Sans" w:cs="Open Sans"/>
          <w:color w:val="000000"/>
          <w:lang w:eastAsia="en-AU"/>
        </w:rPr>
        <w:t>.</w:t>
      </w:r>
    </w:p>
    <w:sectPr w:rsidR="00B4271E" w:rsidRPr="007A2323"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7C1E77" w14:textId="77777777" w:rsidR="0089481E" w:rsidRDefault="0089481E">
      <w:pPr>
        <w:spacing w:after="0"/>
      </w:pPr>
      <w:r>
        <w:separator/>
      </w:r>
    </w:p>
  </w:endnote>
  <w:endnote w:type="continuationSeparator" w:id="0">
    <w:p w14:paraId="37A06706" w14:textId="77777777" w:rsidR="0089481E" w:rsidRDefault="0089481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2BDFA" w14:textId="77777777" w:rsidR="00C4419E" w:rsidRPr="00DF37F2" w:rsidRDefault="00B76C7D" w:rsidP="00DF37F2">
    <w:pPr>
      <w:pStyle w:val="FooterArial9"/>
      <w:rPr>
        <w:rStyle w:val="FooterBold"/>
        <w:rFonts w:ascii="Arial" w:hAnsi="Arial"/>
        <w:b w:val="0"/>
      </w:rPr>
    </w:pPr>
    <w:bookmarkStart w:id="1" w:name="_Hlk144301213"/>
    <w:r w:rsidRPr="00DF37F2">
      <w:rPr>
        <w:rStyle w:val="FooterBold"/>
        <w:rFonts w:ascii="Arial" w:hAnsi="Arial"/>
        <w:b w:val="0"/>
      </w:rPr>
      <w:t xml:space="preserve">Name of service: </w:t>
    </w:r>
    <w:r w:rsidRPr="00D3376F">
      <w:rPr>
        <w:rFonts w:cs="Times New Roman"/>
        <w:color w:val="auto"/>
        <w:szCs w:val="18"/>
      </w:rPr>
      <w:t>Nazareth House Tamworth</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24AEE189" w14:textId="77777777" w:rsidR="00C4419E" w:rsidRPr="00DF37F2" w:rsidRDefault="00B76C7D"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0162</w:t>
    </w:r>
    <w:bookmarkEnd w:id="1"/>
    <w:r w:rsidRPr="00DF37F2">
      <w:rPr>
        <w:rStyle w:val="FooterBold"/>
        <w:rFonts w:ascii="Arial" w:hAnsi="Arial"/>
        <w:b w:val="0"/>
      </w:rPr>
      <w:tab/>
      <w:t xml:space="preserve">OFFICIAL: Sensitive </w:t>
    </w:r>
  </w:p>
  <w:p w14:paraId="640F03B5" w14:textId="77777777" w:rsidR="00C4419E" w:rsidRPr="00DF37F2" w:rsidRDefault="00B76C7D"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F0A96" w14:textId="77777777" w:rsidR="00C4419E" w:rsidRDefault="00C4419E"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DE279" w14:textId="77777777" w:rsidR="0089481E" w:rsidRDefault="0089481E" w:rsidP="00D71F88">
      <w:pPr>
        <w:spacing w:after="0"/>
      </w:pPr>
      <w:r>
        <w:separator/>
      </w:r>
    </w:p>
  </w:footnote>
  <w:footnote w:type="continuationSeparator" w:id="0">
    <w:p w14:paraId="43326108" w14:textId="77777777" w:rsidR="0089481E" w:rsidRDefault="0089481E" w:rsidP="00D71F88">
      <w:pPr>
        <w:spacing w:after="0"/>
      </w:pPr>
      <w:r>
        <w:continuationSeparator/>
      </w:r>
    </w:p>
  </w:footnote>
  <w:footnote w:id="1">
    <w:p w14:paraId="660BD99B" w14:textId="09A5DB8D" w:rsidR="00C4419E" w:rsidRDefault="00B76C7D" w:rsidP="000078F8">
      <w:pPr>
        <w:pStyle w:val="FootnoteText"/>
        <w:rPr>
          <w:rFonts w:ascii="Arial" w:hAnsi="Arial"/>
          <w:sz w:val="20"/>
          <w:szCs w:val="20"/>
        </w:rPr>
      </w:pPr>
      <w:r>
        <w:rPr>
          <w:rStyle w:val="FootnoteReference"/>
        </w:rPr>
        <w:footnoteRef/>
      </w:r>
      <w:r>
        <w:t xml:space="preserve"> </w:t>
      </w:r>
      <w:r w:rsidRPr="00443CA4">
        <w:rPr>
          <w:rFonts w:ascii="Arial" w:hAnsi="Arial"/>
          <w:sz w:val="20"/>
          <w:szCs w:val="20"/>
        </w:rPr>
        <w:t xml:space="preserve">The preparation of the performance report is in accordance with section </w:t>
      </w:r>
      <w:r w:rsidRPr="002749C7">
        <w:rPr>
          <w:rFonts w:ascii="Arial" w:hAnsi="Arial"/>
          <w:color w:val="auto"/>
          <w:sz w:val="20"/>
          <w:szCs w:val="20"/>
        </w:rPr>
        <w:t>68A</w:t>
      </w:r>
      <w:r w:rsidRPr="002749C7">
        <w:rPr>
          <w:rFonts w:ascii="Arial" w:hAnsi="Arial"/>
          <w:b/>
          <w:color w:val="auto"/>
          <w:sz w:val="20"/>
          <w:szCs w:val="20"/>
        </w:rPr>
        <w:t xml:space="preserve"> </w:t>
      </w:r>
      <w:r w:rsidRPr="002749C7">
        <w:rPr>
          <w:rFonts w:ascii="Arial" w:hAnsi="Arial"/>
          <w:color w:val="auto"/>
          <w:sz w:val="20"/>
          <w:szCs w:val="20"/>
        </w:rPr>
        <w:t>o</w:t>
      </w:r>
      <w:r w:rsidRPr="00443CA4">
        <w:rPr>
          <w:rFonts w:ascii="Arial" w:hAnsi="Arial"/>
          <w:sz w:val="20"/>
          <w:szCs w:val="20"/>
        </w:rPr>
        <w:t>f the Aged Care Quality and Safety Commission Rules 2018.</w:t>
      </w:r>
    </w:p>
    <w:p w14:paraId="6FA7F6EF" w14:textId="77777777" w:rsidR="00C4419E" w:rsidRDefault="00C4419E"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BE529" w14:textId="77777777" w:rsidR="00C4419E" w:rsidRDefault="00B76C7D">
    <w:pPr>
      <w:pStyle w:val="Header"/>
    </w:pPr>
    <w:r>
      <w:rPr>
        <w:noProof/>
        <w:color w:val="2B579A"/>
        <w:shd w:val="clear" w:color="auto" w:fill="E6E6E6"/>
        <w:lang w:val="en-US"/>
      </w:rPr>
      <w:drawing>
        <wp:anchor distT="0" distB="0" distL="114300" distR="114300" simplePos="0" relativeHeight="251658241" behindDoc="1" locked="0" layoutInCell="1" allowOverlap="1" wp14:anchorId="40A454F5" wp14:editId="7B5C22DA">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2429C" w14:textId="77777777" w:rsidR="00C4419E" w:rsidRDefault="00B76C7D">
    <w:pPr>
      <w:pStyle w:val="Header"/>
    </w:pPr>
    <w:r>
      <w:rPr>
        <w:noProof/>
      </w:rPr>
      <w:drawing>
        <wp:anchor distT="0" distB="0" distL="114300" distR="114300" simplePos="0" relativeHeight="251658240" behindDoc="0" locked="0" layoutInCell="1" allowOverlap="1" wp14:anchorId="18B1FBF6" wp14:editId="7F1BBC18">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56685E5C">
      <w:start w:val="1"/>
      <w:numFmt w:val="lowerRoman"/>
      <w:lvlText w:val="(%1)"/>
      <w:lvlJc w:val="left"/>
      <w:pPr>
        <w:ind w:left="1080" w:hanging="720"/>
      </w:pPr>
      <w:rPr>
        <w:rFonts w:hint="default"/>
      </w:rPr>
    </w:lvl>
    <w:lvl w:ilvl="1" w:tplc="498A99A2" w:tentative="1">
      <w:start w:val="1"/>
      <w:numFmt w:val="lowerLetter"/>
      <w:lvlText w:val="%2."/>
      <w:lvlJc w:val="left"/>
      <w:pPr>
        <w:ind w:left="1440" w:hanging="360"/>
      </w:pPr>
    </w:lvl>
    <w:lvl w:ilvl="2" w:tplc="681E9F36" w:tentative="1">
      <w:start w:val="1"/>
      <w:numFmt w:val="lowerRoman"/>
      <w:lvlText w:val="%3."/>
      <w:lvlJc w:val="right"/>
      <w:pPr>
        <w:ind w:left="2160" w:hanging="180"/>
      </w:pPr>
    </w:lvl>
    <w:lvl w:ilvl="3" w:tplc="85F461EE" w:tentative="1">
      <w:start w:val="1"/>
      <w:numFmt w:val="decimal"/>
      <w:lvlText w:val="%4."/>
      <w:lvlJc w:val="left"/>
      <w:pPr>
        <w:ind w:left="2880" w:hanging="360"/>
      </w:pPr>
    </w:lvl>
    <w:lvl w:ilvl="4" w:tplc="633C6D90" w:tentative="1">
      <w:start w:val="1"/>
      <w:numFmt w:val="lowerLetter"/>
      <w:lvlText w:val="%5."/>
      <w:lvlJc w:val="left"/>
      <w:pPr>
        <w:ind w:left="3600" w:hanging="360"/>
      </w:pPr>
    </w:lvl>
    <w:lvl w:ilvl="5" w:tplc="981CF74A" w:tentative="1">
      <w:start w:val="1"/>
      <w:numFmt w:val="lowerRoman"/>
      <w:lvlText w:val="%6."/>
      <w:lvlJc w:val="right"/>
      <w:pPr>
        <w:ind w:left="4320" w:hanging="180"/>
      </w:pPr>
    </w:lvl>
    <w:lvl w:ilvl="6" w:tplc="80303F9A" w:tentative="1">
      <w:start w:val="1"/>
      <w:numFmt w:val="decimal"/>
      <w:lvlText w:val="%7."/>
      <w:lvlJc w:val="left"/>
      <w:pPr>
        <w:ind w:left="5040" w:hanging="360"/>
      </w:pPr>
    </w:lvl>
    <w:lvl w:ilvl="7" w:tplc="7752E2FE" w:tentative="1">
      <w:start w:val="1"/>
      <w:numFmt w:val="lowerLetter"/>
      <w:lvlText w:val="%8."/>
      <w:lvlJc w:val="left"/>
      <w:pPr>
        <w:ind w:left="5760" w:hanging="360"/>
      </w:pPr>
    </w:lvl>
    <w:lvl w:ilvl="8" w:tplc="C3F66456"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ED04339E">
      <w:start w:val="1"/>
      <w:numFmt w:val="lowerRoman"/>
      <w:lvlText w:val="(%1)"/>
      <w:lvlJc w:val="left"/>
      <w:pPr>
        <w:ind w:left="1080" w:hanging="720"/>
      </w:pPr>
      <w:rPr>
        <w:rFonts w:hint="default"/>
      </w:rPr>
    </w:lvl>
    <w:lvl w:ilvl="1" w:tplc="BE508EAC" w:tentative="1">
      <w:start w:val="1"/>
      <w:numFmt w:val="lowerLetter"/>
      <w:lvlText w:val="%2."/>
      <w:lvlJc w:val="left"/>
      <w:pPr>
        <w:ind w:left="1440" w:hanging="360"/>
      </w:pPr>
    </w:lvl>
    <w:lvl w:ilvl="2" w:tplc="02B43224" w:tentative="1">
      <w:start w:val="1"/>
      <w:numFmt w:val="lowerRoman"/>
      <w:lvlText w:val="%3."/>
      <w:lvlJc w:val="right"/>
      <w:pPr>
        <w:ind w:left="2160" w:hanging="180"/>
      </w:pPr>
    </w:lvl>
    <w:lvl w:ilvl="3" w:tplc="D608B342" w:tentative="1">
      <w:start w:val="1"/>
      <w:numFmt w:val="decimal"/>
      <w:lvlText w:val="%4."/>
      <w:lvlJc w:val="left"/>
      <w:pPr>
        <w:ind w:left="2880" w:hanging="360"/>
      </w:pPr>
    </w:lvl>
    <w:lvl w:ilvl="4" w:tplc="8356FEC2" w:tentative="1">
      <w:start w:val="1"/>
      <w:numFmt w:val="lowerLetter"/>
      <w:lvlText w:val="%5."/>
      <w:lvlJc w:val="left"/>
      <w:pPr>
        <w:ind w:left="3600" w:hanging="360"/>
      </w:pPr>
    </w:lvl>
    <w:lvl w:ilvl="5" w:tplc="DBBA261E" w:tentative="1">
      <w:start w:val="1"/>
      <w:numFmt w:val="lowerRoman"/>
      <w:lvlText w:val="%6."/>
      <w:lvlJc w:val="right"/>
      <w:pPr>
        <w:ind w:left="4320" w:hanging="180"/>
      </w:pPr>
    </w:lvl>
    <w:lvl w:ilvl="6" w:tplc="95FA3AD8" w:tentative="1">
      <w:start w:val="1"/>
      <w:numFmt w:val="decimal"/>
      <w:lvlText w:val="%7."/>
      <w:lvlJc w:val="left"/>
      <w:pPr>
        <w:ind w:left="5040" w:hanging="360"/>
      </w:pPr>
    </w:lvl>
    <w:lvl w:ilvl="7" w:tplc="CA9EAD14" w:tentative="1">
      <w:start w:val="1"/>
      <w:numFmt w:val="lowerLetter"/>
      <w:lvlText w:val="%8."/>
      <w:lvlJc w:val="left"/>
      <w:pPr>
        <w:ind w:left="5760" w:hanging="360"/>
      </w:pPr>
    </w:lvl>
    <w:lvl w:ilvl="8" w:tplc="5E2E763E"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06ECDDB2">
      <w:start w:val="1"/>
      <w:numFmt w:val="lowerRoman"/>
      <w:lvlText w:val="(%1)"/>
      <w:lvlJc w:val="left"/>
      <w:pPr>
        <w:ind w:left="1080" w:hanging="720"/>
      </w:pPr>
      <w:rPr>
        <w:rFonts w:hint="default"/>
      </w:rPr>
    </w:lvl>
    <w:lvl w:ilvl="1" w:tplc="88C679B0" w:tentative="1">
      <w:start w:val="1"/>
      <w:numFmt w:val="lowerLetter"/>
      <w:lvlText w:val="%2."/>
      <w:lvlJc w:val="left"/>
      <w:pPr>
        <w:ind w:left="1440" w:hanging="360"/>
      </w:pPr>
    </w:lvl>
    <w:lvl w:ilvl="2" w:tplc="E67CCB02" w:tentative="1">
      <w:start w:val="1"/>
      <w:numFmt w:val="lowerRoman"/>
      <w:lvlText w:val="%3."/>
      <w:lvlJc w:val="right"/>
      <w:pPr>
        <w:ind w:left="2160" w:hanging="180"/>
      </w:pPr>
    </w:lvl>
    <w:lvl w:ilvl="3" w:tplc="AD54E226" w:tentative="1">
      <w:start w:val="1"/>
      <w:numFmt w:val="decimal"/>
      <w:lvlText w:val="%4."/>
      <w:lvlJc w:val="left"/>
      <w:pPr>
        <w:ind w:left="2880" w:hanging="360"/>
      </w:pPr>
    </w:lvl>
    <w:lvl w:ilvl="4" w:tplc="6610E160" w:tentative="1">
      <w:start w:val="1"/>
      <w:numFmt w:val="lowerLetter"/>
      <w:lvlText w:val="%5."/>
      <w:lvlJc w:val="left"/>
      <w:pPr>
        <w:ind w:left="3600" w:hanging="360"/>
      </w:pPr>
    </w:lvl>
    <w:lvl w:ilvl="5" w:tplc="D124D500" w:tentative="1">
      <w:start w:val="1"/>
      <w:numFmt w:val="lowerRoman"/>
      <w:lvlText w:val="%6."/>
      <w:lvlJc w:val="right"/>
      <w:pPr>
        <w:ind w:left="4320" w:hanging="180"/>
      </w:pPr>
    </w:lvl>
    <w:lvl w:ilvl="6" w:tplc="F2B4804E" w:tentative="1">
      <w:start w:val="1"/>
      <w:numFmt w:val="decimal"/>
      <w:lvlText w:val="%7."/>
      <w:lvlJc w:val="left"/>
      <w:pPr>
        <w:ind w:left="5040" w:hanging="360"/>
      </w:pPr>
    </w:lvl>
    <w:lvl w:ilvl="7" w:tplc="BD1E9C82" w:tentative="1">
      <w:start w:val="1"/>
      <w:numFmt w:val="lowerLetter"/>
      <w:lvlText w:val="%8."/>
      <w:lvlJc w:val="left"/>
      <w:pPr>
        <w:ind w:left="5760" w:hanging="360"/>
      </w:pPr>
    </w:lvl>
    <w:lvl w:ilvl="8" w:tplc="AD0082B6"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8FF430FA">
      <w:start w:val="1"/>
      <w:numFmt w:val="bullet"/>
      <w:lvlText w:val=""/>
      <w:lvlJc w:val="left"/>
      <w:pPr>
        <w:ind w:left="720" w:hanging="360"/>
      </w:pPr>
      <w:rPr>
        <w:rFonts w:ascii="Symbol" w:hAnsi="Symbol" w:hint="default"/>
        <w:color w:val="auto"/>
        <w:sz w:val="24"/>
        <w:szCs w:val="24"/>
      </w:rPr>
    </w:lvl>
    <w:lvl w:ilvl="1" w:tplc="5AD61CB6" w:tentative="1">
      <w:start w:val="1"/>
      <w:numFmt w:val="bullet"/>
      <w:lvlText w:val="o"/>
      <w:lvlJc w:val="left"/>
      <w:pPr>
        <w:ind w:left="1440" w:hanging="360"/>
      </w:pPr>
      <w:rPr>
        <w:rFonts w:ascii="Courier New" w:hAnsi="Courier New" w:cs="Courier New" w:hint="default"/>
      </w:rPr>
    </w:lvl>
    <w:lvl w:ilvl="2" w:tplc="E6C819D6" w:tentative="1">
      <w:start w:val="1"/>
      <w:numFmt w:val="bullet"/>
      <w:lvlText w:val=""/>
      <w:lvlJc w:val="left"/>
      <w:pPr>
        <w:ind w:left="2160" w:hanging="360"/>
      </w:pPr>
      <w:rPr>
        <w:rFonts w:ascii="Wingdings" w:hAnsi="Wingdings" w:hint="default"/>
      </w:rPr>
    </w:lvl>
    <w:lvl w:ilvl="3" w:tplc="A970C430" w:tentative="1">
      <w:start w:val="1"/>
      <w:numFmt w:val="bullet"/>
      <w:lvlText w:val=""/>
      <w:lvlJc w:val="left"/>
      <w:pPr>
        <w:ind w:left="2880" w:hanging="360"/>
      </w:pPr>
      <w:rPr>
        <w:rFonts w:ascii="Symbol" w:hAnsi="Symbol" w:hint="default"/>
      </w:rPr>
    </w:lvl>
    <w:lvl w:ilvl="4" w:tplc="D7D83B94" w:tentative="1">
      <w:start w:val="1"/>
      <w:numFmt w:val="bullet"/>
      <w:lvlText w:val="o"/>
      <w:lvlJc w:val="left"/>
      <w:pPr>
        <w:ind w:left="3600" w:hanging="360"/>
      </w:pPr>
      <w:rPr>
        <w:rFonts w:ascii="Courier New" w:hAnsi="Courier New" w:cs="Courier New" w:hint="default"/>
      </w:rPr>
    </w:lvl>
    <w:lvl w:ilvl="5" w:tplc="E676BE86" w:tentative="1">
      <w:start w:val="1"/>
      <w:numFmt w:val="bullet"/>
      <w:lvlText w:val=""/>
      <w:lvlJc w:val="left"/>
      <w:pPr>
        <w:ind w:left="4320" w:hanging="360"/>
      </w:pPr>
      <w:rPr>
        <w:rFonts w:ascii="Wingdings" w:hAnsi="Wingdings" w:hint="default"/>
      </w:rPr>
    </w:lvl>
    <w:lvl w:ilvl="6" w:tplc="CCD20B66" w:tentative="1">
      <w:start w:val="1"/>
      <w:numFmt w:val="bullet"/>
      <w:lvlText w:val=""/>
      <w:lvlJc w:val="left"/>
      <w:pPr>
        <w:ind w:left="5040" w:hanging="360"/>
      </w:pPr>
      <w:rPr>
        <w:rFonts w:ascii="Symbol" w:hAnsi="Symbol" w:hint="default"/>
      </w:rPr>
    </w:lvl>
    <w:lvl w:ilvl="7" w:tplc="A642CE00" w:tentative="1">
      <w:start w:val="1"/>
      <w:numFmt w:val="bullet"/>
      <w:lvlText w:val="o"/>
      <w:lvlJc w:val="left"/>
      <w:pPr>
        <w:ind w:left="5760" w:hanging="360"/>
      </w:pPr>
      <w:rPr>
        <w:rFonts w:ascii="Courier New" w:hAnsi="Courier New" w:cs="Courier New" w:hint="default"/>
      </w:rPr>
    </w:lvl>
    <w:lvl w:ilvl="8" w:tplc="81F0572A"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2CDE991A">
      <w:start w:val="1"/>
      <w:numFmt w:val="lowerRoman"/>
      <w:lvlText w:val="(%1)"/>
      <w:lvlJc w:val="left"/>
      <w:pPr>
        <w:ind w:left="1080" w:hanging="720"/>
      </w:pPr>
      <w:rPr>
        <w:rFonts w:hint="default"/>
      </w:rPr>
    </w:lvl>
    <w:lvl w:ilvl="1" w:tplc="0B4A7B8E" w:tentative="1">
      <w:start w:val="1"/>
      <w:numFmt w:val="lowerLetter"/>
      <w:lvlText w:val="%2."/>
      <w:lvlJc w:val="left"/>
      <w:pPr>
        <w:ind w:left="1440" w:hanging="360"/>
      </w:pPr>
    </w:lvl>
    <w:lvl w:ilvl="2" w:tplc="78061A84" w:tentative="1">
      <w:start w:val="1"/>
      <w:numFmt w:val="lowerRoman"/>
      <w:lvlText w:val="%3."/>
      <w:lvlJc w:val="right"/>
      <w:pPr>
        <w:ind w:left="2160" w:hanging="180"/>
      </w:pPr>
    </w:lvl>
    <w:lvl w:ilvl="3" w:tplc="7CBA579A" w:tentative="1">
      <w:start w:val="1"/>
      <w:numFmt w:val="decimal"/>
      <w:lvlText w:val="%4."/>
      <w:lvlJc w:val="left"/>
      <w:pPr>
        <w:ind w:left="2880" w:hanging="360"/>
      </w:pPr>
    </w:lvl>
    <w:lvl w:ilvl="4" w:tplc="41E422A6" w:tentative="1">
      <w:start w:val="1"/>
      <w:numFmt w:val="lowerLetter"/>
      <w:lvlText w:val="%5."/>
      <w:lvlJc w:val="left"/>
      <w:pPr>
        <w:ind w:left="3600" w:hanging="360"/>
      </w:pPr>
    </w:lvl>
    <w:lvl w:ilvl="5" w:tplc="7E7AAD62" w:tentative="1">
      <w:start w:val="1"/>
      <w:numFmt w:val="lowerRoman"/>
      <w:lvlText w:val="%6."/>
      <w:lvlJc w:val="right"/>
      <w:pPr>
        <w:ind w:left="4320" w:hanging="180"/>
      </w:pPr>
    </w:lvl>
    <w:lvl w:ilvl="6" w:tplc="3A2400B8" w:tentative="1">
      <w:start w:val="1"/>
      <w:numFmt w:val="decimal"/>
      <w:lvlText w:val="%7."/>
      <w:lvlJc w:val="left"/>
      <w:pPr>
        <w:ind w:left="5040" w:hanging="360"/>
      </w:pPr>
    </w:lvl>
    <w:lvl w:ilvl="7" w:tplc="F9780302" w:tentative="1">
      <w:start w:val="1"/>
      <w:numFmt w:val="lowerLetter"/>
      <w:lvlText w:val="%8."/>
      <w:lvlJc w:val="left"/>
      <w:pPr>
        <w:ind w:left="5760" w:hanging="360"/>
      </w:pPr>
    </w:lvl>
    <w:lvl w:ilvl="8" w:tplc="D3B0B0A6" w:tentative="1">
      <w:start w:val="1"/>
      <w:numFmt w:val="lowerRoman"/>
      <w:lvlText w:val="%9."/>
      <w:lvlJc w:val="right"/>
      <w:pPr>
        <w:ind w:left="6480" w:hanging="180"/>
      </w:pPr>
    </w:lvl>
  </w:abstractNum>
  <w:abstractNum w:abstractNumId="6" w15:restartNumberingAfterBreak="0">
    <w:nsid w:val="2DB65746"/>
    <w:multiLevelType w:val="hybridMultilevel"/>
    <w:tmpl w:val="0C58F3FE"/>
    <w:lvl w:ilvl="0" w:tplc="9E6E58DE">
      <w:start w:val="1"/>
      <w:numFmt w:val="lowerRoman"/>
      <w:lvlText w:val="(%1)"/>
      <w:lvlJc w:val="left"/>
      <w:pPr>
        <w:ind w:left="1080" w:hanging="720"/>
      </w:pPr>
      <w:rPr>
        <w:rFonts w:hint="default"/>
      </w:rPr>
    </w:lvl>
    <w:lvl w:ilvl="1" w:tplc="AEB855D6" w:tentative="1">
      <w:start w:val="1"/>
      <w:numFmt w:val="lowerLetter"/>
      <w:lvlText w:val="%2."/>
      <w:lvlJc w:val="left"/>
      <w:pPr>
        <w:ind w:left="1440" w:hanging="360"/>
      </w:pPr>
    </w:lvl>
    <w:lvl w:ilvl="2" w:tplc="5282C0CC" w:tentative="1">
      <w:start w:val="1"/>
      <w:numFmt w:val="lowerRoman"/>
      <w:lvlText w:val="%3."/>
      <w:lvlJc w:val="right"/>
      <w:pPr>
        <w:ind w:left="2160" w:hanging="180"/>
      </w:pPr>
    </w:lvl>
    <w:lvl w:ilvl="3" w:tplc="0A04A2D6" w:tentative="1">
      <w:start w:val="1"/>
      <w:numFmt w:val="decimal"/>
      <w:lvlText w:val="%4."/>
      <w:lvlJc w:val="left"/>
      <w:pPr>
        <w:ind w:left="2880" w:hanging="360"/>
      </w:pPr>
    </w:lvl>
    <w:lvl w:ilvl="4" w:tplc="7F347ED6" w:tentative="1">
      <w:start w:val="1"/>
      <w:numFmt w:val="lowerLetter"/>
      <w:lvlText w:val="%5."/>
      <w:lvlJc w:val="left"/>
      <w:pPr>
        <w:ind w:left="3600" w:hanging="360"/>
      </w:pPr>
    </w:lvl>
    <w:lvl w:ilvl="5" w:tplc="4B3C8E62" w:tentative="1">
      <w:start w:val="1"/>
      <w:numFmt w:val="lowerRoman"/>
      <w:lvlText w:val="%6."/>
      <w:lvlJc w:val="right"/>
      <w:pPr>
        <w:ind w:left="4320" w:hanging="180"/>
      </w:pPr>
    </w:lvl>
    <w:lvl w:ilvl="6" w:tplc="B51C7784" w:tentative="1">
      <w:start w:val="1"/>
      <w:numFmt w:val="decimal"/>
      <w:lvlText w:val="%7."/>
      <w:lvlJc w:val="left"/>
      <w:pPr>
        <w:ind w:left="5040" w:hanging="360"/>
      </w:pPr>
    </w:lvl>
    <w:lvl w:ilvl="7" w:tplc="682AA62E" w:tentative="1">
      <w:start w:val="1"/>
      <w:numFmt w:val="lowerLetter"/>
      <w:lvlText w:val="%8."/>
      <w:lvlJc w:val="left"/>
      <w:pPr>
        <w:ind w:left="5760" w:hanging="360"/>
      </w:pPr>
    </w:lvl>
    <w:lvl w:ilvl="8" w:tplc="ADB44302" w:tentative="1">
      <w:start w:val="1"/>
      <w:numFmt w:val="lowerRoman"/>
      <w:lvlText w:val="%9."/>
      <w:lvlJc w:val="right"/>
      <w:pPr>
        <w:ind w:left="6480" w:hanging="180"/>
      </w:pPr>
    </w:lvl>
  </w:abstractNum>
  <w:abstractNum w:abstractNumId="7" w15:restartNumberingAfterBreak="0">
    <w:nsid w:val="303A55B1"/>
    <w:multiLevelType w:val="hybridMultilevel"/>
    <w:tmpl w:val="59A452EE"/>
    <w:lvl w:ilvl="0" w:tplc="5C5A418C">
      <w:start w:val="1"/>
      <w:numFmt w:val="lowerRoman"/>
      <w:lvlText w:val="(%1)"/>
      <w:lvlJc w:val="left"/>
      <w:pPr>
        <w:ind w:left="1080" w:hanging="720"/>
      </w:pPr>
      <w:rPr>
        <w:rFonts w:hint="default"/>
      </w:rPr>
    </w:lvl>
    <w:lvl w:ilvl="1" w:tplc="2A4889E6" w:tentative="1">
      <w:start w:val="1"/>
      <w:numFmt w:val="lowerLetter"/>
      <w:lvlText w:val="%2."/>
      <w:lvlJc w:val="left"/>
      <w:pPr>
        <w:ind w:left="1440" w:hanging="360"/>
      </w:pPr>
    </w:lvl>
    <w:lvl w:ilvl="2" w:tplc="A5A2DE42" w:tentative="1">
      <w:start w:val="1"/>
      <w:numFmt w:val="lowerRoman"/>
      <w:lvlText w:val="%3."/>
      <w:lvlJc w:val="right"/>
      <w:pPr>
        <w:ind w:left="2160" w:hanging="180"/>
      </w:pPr>
    </w:lvl>
    <w:lvl w:ilvl="3" w:tplc="309EA204" w:tentative="1">
      <w:start w:val="1"/>
      <w:numFmt w:val="decimal"/>
      <w:lvlText w:val="%4."/>
      <w:lvlJc w:val="left"/>
      <w:pPr>
        <w:ind w:left="2880" w:hanging="360"/>
      </w:pPr>
    </w:lvl>
    <w:lvl w:ilvl="4" w:tplc="00946F8C" w:tentative="1">
      <w:start w:val="1"/>
      <w:numFmt w:val="lowerLetter"/>
      <w:lvlText w:val="%5."/>
      <w:lvlJc w:val="left"/>
      <w:pPr>
        <w:ind w:left="3600" w:hanging="360"/>
      </w:pPr>
    </w:lvl>
    <w:lvl w:ilvl="5" w:tplc="C62E697C" w:tentative="1">
      <w:start w:val="1"/>
      <w:numFmt w:val="lowerRoman"/>
      <w:lvlText w:val="%6."/>
      <w:lvlJc w:val="right"/>
      <w:pPr>
        <w:ind w:left="4320" w:hanging="180"/>
      </w:pPr>
    </w:lvl>
    <w:lvl w:ilvl="6" w:tplc="433CB360" w:tentative="1">
      <w:start w:val="1"/>
      <w:numFmt w:val="decimal"/>
      <w:lvlText w:val="%7."/>
      <w:lvlJc w:val="left"/>
      <w:pPr>
        <w:ind w:left="5040" w:hanging="360"/>
      </w:pPr>
    </w:lvl>
    <w:lvl w:ilvl="7" w:tplc="1C08B6CA" w:tentative="1">
      <w:start w:val="1"/>
      <w:numFmt w:val="lowerLetter"/>
      <w:lvlText w:val="%8."/>
      <w:lvlJc w:val="left"/>
      <w:pPr>
        <w:ind w:left="5760" w:hanging="360"/>
      </w:pPr>
    </w:lvl>
    <w:lvl w:ilvl="8" w:tplc="04C0A916" w:tentative="1">
      <w:start w:val="1"/>
      <w:numFmt w:val="lowerRoman"/>
      <w:lvlText w:val="%9."/>
      <w:lvlJc w:val="right"/>
      <w:pPr>
        <w:ind w:left="6480" w:hanging="180"/>
      </w:pPr>
    </w:lvl>
  </w:abstractNum>
  <w:abstractNum w:abstractNumId="8" w15:restartNumberingAfterBreak="0">
    <w:nsid w:val="34F1448E"/>
    <w:multiLevelType w:val="hybridMultilevel"/>
    <w:tmpl w:val="D0AE350E"/>
    <w:lvl w:ilvl="0" w:tplc="764E001E">
      <w:start w:val="1"/>
      <w:numFmt w:val="lowerRoman"/>
      <w:lvlText w:val="(%1)"/>
      <w:lvlJc w:val="left"/>
      <w:pPr>
        <w:ind w:left="1080" w:hanging="720"/>
      </w:pPr>
      <w:rPr>
        <w:rFonts w:hint="default"/>
      </w:rPr>
    </w:lvl>
    <w:lvl w:ilvl="1" w:tplc="B524A778" w:tentative="1">
      <w:start w:val="1"/>
      <w:numFmt w:val="lowerLetter"/>
      <w:lvlText w:val="%2."/>
      <w:lvlJc w:val="left"/>
      <w:pPr>
        <w:ind w:left="1440" w:hanging="360"/>
      </w:pPr>
    </w:lvl>
    <w:lvl w:ilvl="2" w:tplc="14685C4A" w:tentative="1">
      <w:start w:val="1"/>
      <w:numFmt w:val="lowerRoman"/>
      <w:lvlText w:val="%3."/>
      <w:lvlJc w:val="right"/>
      <w:pPr>
        <w:ind w:left="2160" w:hanging="180"/>
      </w:pPr>
    </w:lvl>
    <w:lvl w:ilvl="3" w:tplc="EE689C2A" w:tentative="1">
      <w:start w:val="1"/>
      <w:numFmt w:val="decimal"/>
      <w:lvlText w:val="%4."/>
      <w:lvlJc w:val="left"/>
      <w:pPr>
        <w:ind w:left="2880" w:hanging="360"/>
      </w:pPr>
    </w:lvl>
    <w:lvl w:ilvl="4" w:tplc="6EA2D622" w:tentative="1">
      <w:start w:val="1"/>
      <w:numFmt w:val="lowerLetter"/>
      <w:lvlText w:val="%5."/>
      <w:lvlJc w:val="left"/>
      <w:pPr>
        <w:ind w:left="3600" w:hanging="360"/>
      </w:pPr>
    </w:lvl>
    <w:lvl w:ilvl="5" w:tplc="54A21C14" w:tentative="1">
      <w:start w:val="1"/>
      <w:numFmt w:val="lowerRoman"/>
      <w:lvlText w:val="%6."/>
      <w:lvlJc w:val="right"/>
      <w:pPr>
        <w:ind w:left="4320" w:hanging="180"/>
      </w:pPr>
    </w:lvl>
    <w:lvl w:ilvl="6" w:tplc="8A30FF94" w:tentative="1">
      <w:start w:val="1"/>
      <w:numFmt w:val="decimal"/>
      <w:lvlText w:val="%7."/>
      <w:lvlJc w:val="left"/>
      <w:pPr>
        <w:ind w:left="5040" w:hanging="360"/>
      </w:pPr>
    </w:lvl>
    <w:lvl w:ilvl="7" w:tplc="8DA68A4A" w:tentative="1">
      <w:start w:val="1"/>
      <w:numFmt w:val="lowerLetter"/>
      <w:lvlText w:val="%8."/>
      <w:lvlJc w:val="left"/>
      <w:pPr>
        <w:ind w:left="5760" w:hanging="360"/>
      </w:pPr>
    </w:lvl>
    <w:lvl w:ilvl="8" w:tplc="D218903C" w:tentative="1">
      <w:start w:val="1"/>
      <w:numFmt w:val="lowerRoman"/>
      <w:lvlText w:val="%9."/>
      <w:lvlJc w:val="right"/>
      <w:pPr>
        <w:ind w:left="6480" w:hanging="180"/>
      </w:pPr>
    </w:lvl>
  </w:abstractNum>
  <w:abstractNum w:abstractNumId="9" w15:restartNumberingAfterBreak="0">
    <w:nsid w:val="4FE13FD8"/>
    <w:multiLevelType w:val="hybridMultilevel"/>
    <w:tmpl w:val="DB40AAA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560E1165"/>
    <w:multiLevelType w:val="hybridMultilevel"/>
    <w:tmpl w:val="D5B04EC8"/>
    <w:lvl w:ilvl="0" w:tplc="0000680E">
      <w:start w:val="1"/>
      <w:numFmt w:val="bullet"/>
      <w:lvlText w:val=""/>
      <w:lvlJc w:val="left"/>
      <w:pPr>
        <w:ind w:left="624" w:hanging="267"/>
      </w:pPr>
      <w:rPr>
        <w:rFonts w:ascii="Symbol" w:hAnsi="Symbol" w:hint="default"/>
      </w:rPr>
    </w:lvl>
    <w:lvl w:ilvl="1" w:tplc="65D4D896" w:tentative="1">
      <w:start w:val="1"/>
      <w:numFmt w:val="bullet"/>
      <w:lvlText w:val="o"/>
      <w:lvlJc w:val="left"/>
      <w:pPr>
        <w:ind w:left="1080" w:hanging="360"/>
      </w:pPr>
      <w:rPr>
        <w:rFonts w:ascii="Courier New" w:hAnsi="Courier New" w:cs="Courier New" w:hint="default"/>
      </w:rPr>
    </w:lvl>
    <w:lvl w:ilvl="2" w:tplc="828A55C8" w:tentative="1">
      <w:start w:val="1"/>
      <w:numFmt w:val="bullet"/>
      <w:lvlText w:val=""/>
      <w:lvlJc w:val="left"/>
      <w:pPr>
        <w:ind w:left="1800" w:hanging="360"/>
      </w:pPr>
      <w:rPr>
        <w:rFonts w:ascii="Wingdings" w:hAnsi="Wingdings" w:hint="default"/>
      </w:rPr>
    </w:lvl>
    <w:lvl w:ilvl="3" w:tplc="648248CE" w:tentative="1">
      <w:start w:val="1"/>
      <w:numFmt w:val="bullet"/>
      <w:lvlText w:val=""/>
      <w:lvlJc w:val="left"/>
      <w:pPr>
        <w:ind w:left="2520" w:hanging="360"/>
      </w:pPr>
      <w:rPr>
        <w:rFonts w:ascii="Symbol" w:hAnsi="Symbol" w:hint="default"/>
      </w:rPr>
    </w:lvl>
    <w:lvl w:ilvl="4" w:tplc="93104FEC" w:tentative="1">
      <w:start w:val="1"/>
      <w:numFmt w:val="bullet"/>
      <w:lvlText w:val="o"/>
      <w:lvlJc w:val="left"/>
      <w:pPr>
        <w:ind w:left="3240" w:hanging="360"/>
      </w:pPr>
      <w:rPr>
        <w:rFonts w:ascii="Courier New" w:hAnsi="Courier New" w:cs="Courier New" w:hint="default"/>
      </w:rPr>
    </w:lvl>
    <w:lvl w:ilvl="5" w:tplc="8A94F556" w:tentative="1">
      <w:start w:val="1"/>
      <w:numFmt w:val="bullet"/>
      <w:lvlText w:val=""/>
      <w:lvlJc w:val="left"/>
      <w:pPr>
        <w:ind w:left="3960" w:hanging="360"/>
      </w:pPr>
      <w:rPr>
        <w:rFonts w:ascii="Wingdings" w:hAnsi="Wingdings" w:hint="default"/>
      </w:rPr>
    </w:lvl>
    <w:lvl w:ilvl="6" w:tplc="70A299EC" w:tentative="1">
      <w:start w:val="1"/>
      <w:numFmt w:val="bullet"/>
      <w:lvlText w:val=""/>
      <w:lvlJc w:val="left"/>
      <w:pPr>
        <w:ind w:left="4680" w:hanging="360"/>
      </w:pPr>
      <w:rPr>
        <w:rFonts w:ascii="Symbol" w:hAnsi="Symbol" w:hint="default"/>
      </w:rPr>
    </w:lvl>
    <w:lvl w:ilvl="7" w:tplc="95A2E956" w:tentative="1">
      <w:start w:val="1"/>
      <w:numFmt w:val="bullet"/>
      <w:lvlText w:val="o"/>
      <w:lvlJc w:val="left"/>
      <w:pPr>
        <w:ind w:left="5400" w:hanging="360"/>
      </w:pPr>
      <w:rPr>
        <w:rFonts w:ascii="Courier New" w:hAnsi="Courier New" w:cs="Courier New" w:hint="default"/>
      </w:rPr>
    </w:lvl>
    <w:lvl w:ilvl="8" w:tplc="24788D8C" w:tentative="1">
      <w:start w:val="1"/>
      <w:numFmt w:val="bullet"/>
      <w:lvlText w:val=""/>
      <w:lvlJc w:val="left"/>
      <w:pPr>
        <w:ind w:left="6120" w:hanging="360"/>
      </w:pPr>
      <w:rPr>
        <w:rFonts w:ascii="Wingdings" w:hAnsi="Wingdings" w:hint="default"/>
      </w:rPr>
    </w:lvl>
  </w:abstractNum>
  <w:abstractNum w:abstractNumId="11" w15:restartNumberingAfterBreak="0">
    <w:nsid w:val="5695616A"/>
    <w:multiLevelType w:val="hybridMultilevel"/>
    <w:tmpl w:val="790C5C02"/>
    <w:lvl w:ilvl="0" w:tplc="71E6EDD4">
      <w:start w:val="1"/>
      <w:numFmt w:val="lowerRoman"/>
      <w:lvlText w:val="(%1)"/>
      <w:lvlJc w:val="left"/>
      <w:pPr>
        <w:ind w:left="1080" w:hanging="720"/>
      </w:pPr>
      <w:rPr>
        <w:rFonts w:hint="default"/>
      </w:rPr>
    </w:lvl>
    <w:lvl w:ilvl="1" w:tplc="84E6DF84" w:tentative="1">
      <w:start w:val="1"/>
      <w:numFmt w:val="lowerLetter"/>
      <w:lvlText w:val="%2."/>
      <w:lvlJc w:val="left"/>
      <w:pPr>
        <w:ind w:left="1440" w:hanging="360"/>
      </w:pPr>
    </w:lvl>
    <w:lvl w:ilvl="2" w:tplc="6ACCAE2E" w:tentative="1">
      <w:start w:val="1"/>
      <w:numFmt w:val="lowerRoman"/>
      <w:lvlText w:val="%3."/>
      <w:lvlJc w:val="right"/>
      <w:pPr>
        <w:ind w:left="2160" w:hanging="180"/>
      </w:pPr>
    </w:lvl>
    <w:lvl w:ilvl="3" w:tplc="A87E5D94" w:tentative="1">
      <w:start w:val="1"/>
      <w:numFmt w:val="decimal"/>
      <w:lvlText w:val="%4."/>
      <w:lvlJc w:val="left"/>
      <w:pPr>
        <w:ind w:left="2880" w:hanging="360"/>
      </w:pPr>
    </w:lvl>
    <w:lvl w:ilvl="4" w:tplc="79EA733C" w:tentative="1">
      <w:start w:val="1"/>
      <w:numFmt w:val="lowerLetter"/>
      <w:lvlText w:val="%5."/>
      <w:lvlJc w:val="left"/>
      <w:pPr>
        <w:ind w:left="3600" w:hanging="360"/>
      </w:pPr>
    </w:lvl>
    <w:lvl w:ilvl="5" w:tplc="463A922E" w:tentative="1">
      <w:start w:val="1"/>
      <w:numFmt w:val="lowerRoman"/>
      <w:lvlText w:val="%6."/>
      <w:lvlJc w:val="right"/>
      <w:pPr>
        <w:ind w:left="4320" w:hanging="180"/>
      </w:pPr>
    </w:lvl>
    <w:lvl w:ilvl="6" w:tplc="89F63B6E" w:tentative="1">
      <w:start w:val="1"/>
      <w:numFmt w:val="decimal"/>
      <w:lvlText w:val="%7."/>
      <w:lvlJc w:val="left"/>
      <w:pPr>
        <w:ind w:left="5040" w:hanging="360"/>
      </w:pPr>
    </w:lvl>
    <w:lvl w:ilvl="7" w:tplc="5E740EBA" w:tentative="1">
      <w:start w:val="1"/>
      <w:numFmt w:val="lowerLetter"/>
      <w:lvlText w:val="%8."/>
      <w:lvlJc w:val="left"/>
      <w:pPr>
        <w:ind w:left="5760" w:hanging="360"/>
      </w:pPr>
    </w:lvl>
    <w:lvl w:ilvl="8" w:tplc="565466A2" w:tentative="1">
      <w:start w:val="1"/>
      <w:numFmt w:val="lowerRoman"/>
      <w:lvlText w:val="%9."/>
      <w:lvlJc w:val="right"/>
      <w:pPr>
        <w:ind w:left="6480" w:hanging="180"/>
      </w:pPr>
    </w:lvl>
  </w:abstractNum>
  <w:abstractNum w:abstractNumId="12" w15:restartNumberingAfterBreak="0">
    <w:nsid w:val="704C5705"/>
    <w:multiLevelType w:val="hybridMultilevel"/>
    <w:tmpl w:val="C7521458"/>
    <w:lvl w:ilvl="0" w:tplc="57D889BC">
      <w:start w:val="1"/>
      <w:numFmt w:val="lowerRoman"/>
      <w:lvlText w:val="(%1)"/>
      <w:lvlJc w:val="left"/>
      <w:pPr>
        <w:ind w:left="1080" w:hanging="720"/>
      </w:pPr>
      <w:rPr>
        <w:rFonts w:hint="default"/>
      </w:rPr>
    </w:lvl>
    <w:lvl w:ilvl="1" w:tplc="64AECEF8" w:tentative="1">
      <w:start w:val="1"/>
      <w:numFmt w:val="lowerLetter"/>
      <w:lvlText w:val="%2."/>
      <w:lvlJc w:val="left"/>
      <w:pPr>
        <w:ind w:left="1440" w:hanging="360"/>
      </w:pPr>
    </w:lvl>
    <w:lvl w:ilvl="2" w:tplc="85DCE068" w:tentative="1">
      <w:start w:val="1"/>
      <w:numFmt w:val="lowerRoman"/>
      <w:lvlText w:val="%3."/>
      <w:lvlJc w:val="right"/>
      <w:pPr>
        <w:ind w:left="2160" w:hanging="180"/>
      </w:pPr>
    </w:lvl>
    <w:lvl w:ilvl="3" w:tplc="9AF41562" w:tentative="1">
      <w:start w:val="1"/>
      <w:numFmt w:val="decimal"/>
      <w:lvlText w:val="%4."/>
      <w:lvlJc w:val="left"/>
      <w:pPr>
        <w:ind w:left="2880" w:hanging="360"/>
      </w:pPr>
    </w:lvl>
    <w:lvl w:ilvl="4" w:tplc="C45A6358" w:tentative="1">
      <w:start w:val="1"/>
      <w:numFmt w:val="lowerLetter"/>
      <w:lvlText w:val="%5."/>
      <w:lvlJc w:val="left"/>
      <w:pPr>
        <w:ind w:left="3600" w:hanging="360"/>
      </w:pPr>
    </w:lvl>
    <w:lvl w:ilvl="5" w:tplc="9ED02CAA" w:tentative="1">
      <w:start w:val="1"/>
      <w:numFmt w:val="lowerRoman"/>
      <w:lvlText w:val="%6."/>
      <w:lvlJc w:val="right"/>
      <w:pPr>
        <w:ind w:left="4320" w:hanging="180"/>
      </w:pPr>
    </w:lvl>
    <w:lvl w:ilvl="6" w:tplc="E2B8530C" w:tentative="1">
      <w:start w:val="1"/>
      <w:numFmt w:val="decimal"/>
      <w:lvlText w:val="%7."/>
      <w:lvlJc w:val="left"/>
      <w:pPr>
        <w:ind w:left="5040" w:hanging="360"/>
      </w:pPr>
    </w:lvl>
    <w:lvl w:ilvl="7" w:tplc="51E2C602" w:tentative="1">
      <w:start w:val="1"/>
      <w:numFmt w:val="lowerLetter"/>
      <w:lvlText w:val="%8."/>
      <w:lvlJc w:val="left"/>
      <w:pPr>
        <w:ind w:left="5760" w:hanging="360"/>
      </w:pPr>
    </w:lvl>
    <w:lvl w:ilvl="8" w:tplc="F83E0042" w:tentative="1">
      <w:start w:val="1"/>
      <w:numFmt w:val="lowerRoman"/>
      <w:lvlText w:val="%9."/>
      <w:lvlJc w:val="right"/>
      <w:pPr>
        <w:ind w:left="6480" w:hanging="180"/>
      </w:pPr>
    </w:lvl>
  </w:abstractNum>
  <w:abstractNum w:abstractNumId="13"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1595213106">
    <w:abstractNumId w:val="13"/>
  </w:num>
  <w:num w:numId="2" w16cid:durableId="1732263917">
    <w:abstractNumId w:val="4"/>
  </w:num>
  <w:num w:numId="3" w16cid:durableId="1500265622">
    <w:abstractNumId w:val="2"/>
  </w:num>
  <w:num w:numId="4" w16cid:durableId="1779793518">
    <w:abstractNumId w:val="7"/>
  </w:num>
  <w:num w:numId="5" w16cid:durableId="900093573">
    <w:abstractNumId w:val="6"/>
  </w:num>
  <w:num w:numId="6" w16cid:durableId="964626109">
    <w:abstractNumId w:val="1"/>
  </w:num>
  <w:num w:numId="7" w16cid:durableId="2102145921">
    <w:abstractNumId w:val="11"/>
  </w:num>
  <w:num w:numId="8" w16cid:durableId="1251112527">
    <w:abstractNumId w:val="5"/>
  </w:num>
  <w:num w:numId="9" w16cid:durableId="583034131">
    <w:abstractNumId w:val="8"/>
  </w:num>
  <w:num w:numId="10" w16cid:durableId="96946519">
    <w:abstractNumId w:val="3"/>
  </w:num>
  <w:num w:numId="11" w16cid:durableId="1607157821">
    <w:abstractNumId w:val="12"/>
  </w:num>
  <w:num w:numId="12" w16cid:durableId="1839225151">
    <w:abstractNumId w:val="0"/>
  </w:num>
  <w:num w:numId="13" w16cid:durableId="1079640672">
    <w:abstractNumId w:val="13"/>
  </w:num>
  <w:num w:numId="14" w16cid:durableId="1838616100">
    <w:abstractNumId w:val="13"/>
  </w:num>
  <w:num w:numId="15" w16cid:durableId="716316902">
    <w:abstractNumId w:val="9"/>
  </w:num>
  <w:num w:numId="16" w16cid:durableId="102749116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A15"/>
    <w:rsid w:val="00093800"/>
    <w:rsid w:val="0016338E"/>
    <w:rsid w:val="00171667"/>
    <w:rsid w:val="00184476"/>
    <w:rsid w:val="0020021A"/>
    <w:rsid w:val="002425EA"/>
    <w:rsid w:val="00252599"/>
    <w:rsid w:val="002741A9"/>
    <w:rsid w:val="002749C7"/>
    <w:rsid w:val="002F2F84"/>
    <w:rsid w:val="0032180E"/>
    <w:rsid w:val="0033428D"/>
    <w:rsid w:val="003D771B"/>
    <w:rsid w:val="00427A3F"/>
    <w:rsid w:val="004934DB"/>
    <w:rsid w:val="004953F7"/>
    <w:rsid w:val="004B1247"/>
    <w:rsid w:val="00560982"/>
    <w:rsid w:val="005B68A8"/>
    <w:rsid w:val="00633F34"/>
    <w:rsid w:val="00686C93"/>
    <w:rsid w:val="00786039"/>
    <w:rsid w:val="007C214B"/>
    <w:rsid w:val="008131EC"/>
    <w:rsid w:val="00874061"/>
    <w:rsid w:val="008939DA"/>
    <w:rsid w:val="0089481E"/>
    <w:rsid w:val="00932A15"/>
    <w:rsid w:val="00A6310E"/>
    <w:rsid w:val="00A923DF"/>
    <w:rsid w:val="00AA70B0"/>
    <w:rsid w:val="00B4271E"/>
    <w:rsid w:val="00B523B1"/>
    <w:rsid w:val="00B76C7D"/>
    <w:rsid w:val="00BB6B3C"/>
    <w:rsid w:val="00C33BD4"/>
    <w:rsid w:val="00C4419E"/>
    <w:rsid w:val="00C94D68"/>
    <w:rsid w:val="00CB656F"/>
    <w:rsid w:val="00CC51E6"/>
    <w:rsid w:val="00D36C6C"/>
    <w:rsid w:val="00D664C2"/>
    <w:rsid w:val="00DF0B4B"/>
    <w:rsid w:val="00EB6CAF"/>
    <w:rsid w:val="00EE0001"/>
    <w:rsid w:val="00EE78FC"/>
    <w:rsid w:val="00F25476"/>
    <w:rsid w:val="00FF1FD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992935E"/>
  <w15:docId w15:val="{664A4074-318C-4D9A-84BC-C0C0ED592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B254A005-EDD8-432F-8B75-5D8B824AA27D}"/>
      </w:docPartPr>
      <w:docPartBody>
        <w:p w:rsidR="002A5A32" w:rsidRDefault="00EB7B5C">
          <w:r w:rsidRPr="00925A3E">
            <w:rPr>
              <w:rStyle w:val="PlaceholderText"/>
            </w:rPr>
            <w:t>Click or tap to enter a date.</w:t>
          </w:r>
        </w:p>
      </w:docPartBody>
    </w:docPart>
    <w:docPart>
      <w:docPartPr>
        <w:name w:val="C796FB26220542558C2A81DE34485313"/>
        <w:category>
          <w:name w:val="General"/>
          <w:gallery w:val="placeholder"/>
        </w:category>
        <w:types>
          <w:type w:val="bbPlcHdr"/>
        </w:types>
        <w:behaviors>
          <w:behavior w:val="content"/>
        </w:behaviors>
        <w:guid w:val="{49FC603C-1B82-4B94-93A8-74D289893508}"/>
      </w:docPartPr>
      <w:docPartBody>
        <w:p w:rsidR="002A5A32" w:rsidRDefault="00EB7B5C" w:rsidP="00AF0AC5">
          <w:pPr>
            <w:pStyle w:val="C796FB26220542558C2A81DE34485313"/>
          </w:pPr>
          <w:r w:rsidRPr="00D858FE">
            <w:rPr>
              <w:rStyle w:val="PlaceholderText"/>
            </w:rPr>
            <w:t>Choose an item.</w:t>
          </w:r>
        </w:p>
      </w:docPartBody>
    </w:docPart>
    <w:docPart>
      <w:docPartPr>
        <w:name w:val="5E7E924704454EBDA7B62D363A782465"/>
        <w:category>
          <w:name w:val="General"/>
          <w:gallery w:val="placeholder"/>
        </w:category>
        <w:types>
          <w:type w:val="bbPlcHdr"/>
        </w:types>
        <w:behaviors>
          <w:behavior w:val="content"/>
        </w:behaviors>
        <w:guid w:val="{328CE46E-61CD-4C12-B3EE-12788D5E43B1}"/>
      </w:docPartPr>
      <w:docPartBody>
        <w:p w:rsidR="002A5A32" w:rsidRDefault="00EB7B5C" w:rsidP="00AF0AC5">
          <w:pPr>
            <w:pStyle w:val="5E7E924704454EBDA7B62D363A782465"/>
          </w:pPr>
          <w:r w:rsidRPr="00D858FE">
            <w:rPr>
              <w:rStyle w:val="PlaceholderText"/>
            </w:rPr>
            <w:t>Choose an item.</w:t>
          </w:r>
        </w:p>
      </w:docPartBody>
    </w:docPart>
    <w:docPart>
      <w:docPartPr>
        <w:name w:val="19A3EEAB3DB84406ABA1A13CDD5E3A41"/>
        <w:category>
          <w:name w:val="General"/>
          <w:gallery w:val="placeholder"/>
        </w:category>
        <w:types>
          <w:type w:val="bbPlcHdr"/>
        </w:types>
        <w:behaviors>
          <w:behavior w:val="content"/>
        </w:behaviors>
        <w:guid w:val="{8CBEFE3C-6EC2-4F0B-892F-0BDC5CC38FC4}"/>
      </w:docPartPr>
      <w:docPartBody>
        <w:p w:rsidR="002A5A32" w:rsidRDefault="00EB7B5C" w:rsidP="00AF0AC5">
          <w:pPr>
            <w:pStyle w:val="19A3EEAB3DB84406ABA1A13CDD5E3A41"/>
          </w:pPr>
          <w:r w:rsidRPr="00D858FE">
            <w:rPr>
              <w:rStyle w:val="PlaceholderText"/>
            </w:rPr>
            <w:t>Choose an item.</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2A5A32" w:rsidRDefault="00EB7B5C" w:rsidP="00AF0AC5">
          <w:pPr>
            <w:pStyle w:val="39029122E116421E9EE19D2FCE451710"/>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2A5A32" w:rsidRDefault="00EB7B5C" w:rsidP="00AF0AC5">
          <w:pPr>
            <w:pStyle w:val="B49FA1BBEF644AB6B201ADBCD49F2011"/>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2A5A32" w:rsidRDefault="00EB7B5C" w:rsidP="00AF0AC5">
          <w:pPr>
            <w:pStyle w:val="6B956414F14542D98305499D2BA20642"/>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0B00FF"/>
    <w:rsid w:val="000B00FF"/>
    <w:rsid w:val="00252599"/>
    <w:rsid w:val="002A5A32"/>
    <w:rsid w:val="002F2F84"/>
    <w:rsid w:val="00474681"/>
    <w:rsid w:val="004B7905"/>
    <w:rsid w:val="00633F34"/>
    <w:rsid w:val="006D2ADF"/>
    <w:rsid w:val="00784BB8"/>
    <w:rsid w:val="00A923DF"/>
    <w:rsid w:val="00AA70B0"/>
    <w:rsid w:val="00B523B1"/>
    <w:rsid w:val="00EB7B5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C796FB26220542558C2A81DE34485313">
    <w:name w:val="C796FB26220542558C2A81DE34485313"/>
    <w:rsid w:val="00AF0AC5"/>
  </w:style>
  <w:style w:type="paragraph" w:customStyle="1" w:styleId="5E7E924704454EBDA7B62D363A782465">
    <w:name w:val="5E7E924704454EBDA7B62D363A782465"/>
    <w:rsid w:val="00AF0AC5"/>
  </w:style>
  <w:style w:type="paragraph" w:customStyle="1" w:styleId="19A3EEAB3DB84406ABA1A13CDD5E3A41">
    <w:name w:val="19A3EEAB3DB84406ABA1A13CDD5E3A41"/>
    <w:rsid w:val="00AF0AC5"/>
  </w:style>
  <w:style w:type="paragraph" w:customStyle="1" w:styleId="39029122E116421E9EE19D2FCE451710">
    <w:name w:val="39029122E116421E9EE19D2FCE451710"/>
    <w:rsid w:val="00AF0AC5"/>
  </w:style>
  <w:style w:type="paragraph" w:customStyle="1" w:styleId="B49FA1BBEF644AB6B201ADBCD49F2011">
    <w:name w:val="B49FA1BBEF644AB6B201ADBCD49F2011"/>
    <w:rsid w:val="00AF0AC5"/>
  </w:style>
  <w:style w:type="paragraph" w:customStyle="1" w:styleId="6B956414F14542D98305499D2BA20642">
    <w:name w:val="6B956414F14542D98305499D2BA20642"/>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a0c41bd-eddf-4996-a808-577d948389c7" xsi:nil="true"/>
    <lcf76f155ced4ddcb4097134ff3c332f xmlns="f16fc18b-663d-44ac-91af-69339e8701b8">
      <Terms xmlns="http://schemas.microsoft.com/office/infopath/2007/PartnerControls"/>
    </lcf76f155ced4ddcb4097134ff3c332f>
    <SharedWithUsers xmlns="ea0c41bd-eddf-4996-a808-577d948389c7">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D576AF35252644BADEA5DAB2F2D1768" ma:contentTypeVersion="14" ma:contentTypeDescription="Create a new document." ma:contentTypeScope="" ma:versionID="e58a0a1a68870ab4b6710e61e1fb965a">
  <xsd:schema xmlns:xsd="http://www.w3.org/2001/XMLSchema" xmlns:xs="http://www.w3.org/2001/XMLSchema" xmlns:p="http://schemas.microsoft.com/office/2006/metadata/properties" xmlns:ns2="f16fc18b-663d-44ac-91af-69339e8701b8" xmlns:ns3="ea0c41bd-eddf-4996-a808-577d948389c7" targetNamespace="http://schemas.microsoft.com/office/2006/metadata/properties" ma:root="true" ma:fieldsID="958a9b81c34e5f34235eb3798f40d267" ns2:_="" ns3:_="">
    <xsd:import namespace="f16fc18b-663d-44ac-91af-69339e8701b8"/>
    <xsd:import namespace="ea0c41bd-eddf-4996-a808-577d948389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fc18b-663d-44ac-91af-69339e870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0c41bd-eddf-4996-a808-577d948389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7da3f9-e82e-40d8-b5b4-44106b747e3c}" ma:internalName="TaxCatchAll" ma:showField="CatchAllData" ma:web="ea0c41bd-eddf-4996-a808-577d94838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2.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3.xml><?xml version="1.0" encoding="utf-8"?>
<ds:datastoreItem xmlns:ds="http://schemas.openxmlformats.org/officeDocument/2006/customXml" ds:itemID="{06776613-F70B-4AD1-B9D0-901979B1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fc18b-663d-44ac-91af-69339e8701b8"/>
    <ds:schemaRef ds:uri="ea0c41bd-eddf-4996-a808-577d94838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1530</Words>
  <Characters>8725</Characters>
  <Application>Microsoft Office Word</Application>
  <DocSecurity>8</DocSecurity>
  <Lines>72</Lines>
  <Paragraphs>20</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10235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Shayne-Marie Burke</cp:lastModifiedBy>
  <cp:revision>3</cp:revision>
  <dcterms:created xsi:type="dcterms:W3CDTF">2025-03-13T00:45:00Z</dcterms:created>
  <dcterms:modified xsi:type="dcterms:W3CDTF">2025-03-13T00:46:00Z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0x010100AD576AF35252644BADEA5DAB2F2D1768</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