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8A58D" w14:textId="77777777" w:rsidR="00B44F30" w:rsidRPr="003217D3" w:rsidRDefault="00B44F3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2CDB976" wp14:editId="6950CE1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F33CB78" w14:textId="77777777" w:rsidR="00B44F30" w:rsidRPr="003217D3" w:rsidRDefault="00B44F3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1118BBF" w14:textId="77777777" w:rsidR="00B44F30" w:rsidRPr="00A36AA9" w:rsidRDefault="00B44F3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92AC6FF" w14:textId="77777777" w:rsidR="00B44F30" w:rsidRPr="00A36AA9" w:rsidRDefault="00B44F3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053FB" w14:paraId="4EE58F84" w14:textId="77777777" w:rsidTr="00A053FB">
        <w:tc>
          <w:tcPr>
            <w:cnfStyle w:val="001000000000" w:firstRow="0" w:lastRow="0" w:firstColumn="1" w:lastColumn="0" w:oddVBand="0" w:evenVBand="0" w:oddHBand="0" w:evenHBand="0" w:firstRowFirstColumn="0" w:firstRowLastColumn="0" w:lastRowFirstColumn="0" w:lastRowLastColumn="0"/>
            <w:tcW w:w="3227" w:type="dxa"/>
          </w:tcPr>
          <w:p w14:paraId="29210FB6" w14:textId="77777777" w:rsidR="00B44F30" w:rsidRPr="00A36AA9" w:rsidRDefault="00B44F3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464823F" w14:textId="77777777" w:rsidR="00B44F30" w:rsidRDefault="00B44F3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Newcastle &amp; District Nursing Service</w:t>
            </w:r>
          </w:p>
        </w:tc>
      </w:tr>
      <w:tr w:rsidR="00A053FB" w14:paraId="16DBAA53"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BF92B1" w14:textId="77777777" w:rsidR="00B44F30" w:rsidRPr="00A36AA9" w:rsidRDefault="00B44F3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B6B8509" w14:textId="77777777" w:rsidR="00B44F30" w:rsidRPr="00C27BE3" w:rsidRDefault="00B44F3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200629</w:t>
            </w:r>
          </w:p>
        </w:tc>
      </w:tr>
      <w:tr w:rsidR="00A053FB" w14:paraId="7B0EE172" w14:textId="77777777" w:rsidTr="00A053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21F5F7" w14:textId="77777777" w:rsidR="00B44F30" w:rsidRPr="00A36AA9" w:rsidRDefault="00B44F3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5E5C6F8" w14:textId="77777777" w:rsidR="00B44F30" w:rsidRPr="00540817" w:rsidRDefault="00B44F3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312 Sandgate</w:t>
            </w:r>
            <w:r>
              <w:rPr>
                <w:rFonts w:ascii="Arial" w:eastAsia="Times New Roman" w:hAnsi="Arial" w:cs="Arial"/>
                <w:lang w:eastAsia="en-AU"/>
              </w:rPr>
              <w:t xml:space="preserve"> Road, SHORTLAND, New South Wales, 2307</w:t>
            </w:r>
          </w:p>
        </w:tc>
      </w:tr>
      <w:tr w:rsidR="00A053FB" w14:paraId="30E88067"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EBCBF4" w14:textId="77777777" w:rsidR="00B44F30" w:rsidRPr="00A36AA9" w:rsidRDefault="00B44F3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4FBF4BA" w14:textId="77777777" w:rsidR="00B44F30" w:rsidRPr="00A36AA9" w:rsidRDefault="00B44F3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053FB" w14:paraId="41726558" w14:textId="77777777" w:rsidTr="00A053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92BA6B" w14:textId="77777777" w:rsidR="00B44F30" w:rsidRPr="00A36AA9" w:rsidRDefault="00B44F3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2069442" w14:textId="77777777" w:rsidR="00B44F30" w:rsidRPr="00A36AA9" w:rsidRDefault="00B44F3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20 August 2024</w:t>
            </w:r>
            <w:r w:rsidRPr="00A52058">
              <w:rPr>
                <w:rFonts w:ascii="Arial" w:hAnsi="Arial" w:cs="Arial"/>
              </w:rPr>
              <w:t xml:space="preserve"> to 21 August 2024</w:t>
            </w:r>
          </w:p>
        </w:tc>
      </w:tr>
      <w:tr w:rsidR="00A053FB" w14:paraId="78D0FFA1"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A6B1BD" w14:textId="77777777" w:rsidR="00B44F30" w:rsidRPr="00A36AA9" w:rsidRDefault="00B44F3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3581926"/>
            <w:placeholder>
              <w:docPart w:val="A7F4949C78414813B67B25D37262F9D8"/>
            </w:placeholder>
            <w:date w:fullDate="2024-10-22T00:00:00Z">
              <w:dateFormat w:val="d MMMM yyyy"/>
              <w:lid w:val="en-AU"/>
              <w:storeMappedDataAs w:val="dateTime"/>
              <w:calendar w:val="gregorian"/>
            </w:date>
          </w:sdtPr>
          <w:sdtEndPr/>
          <w:sdtContent>
            <w:tc>
              <w:tcPr>
                <w:tcW w:w="7114" w:type="dxa"/>
                <w:shd w:val="clear" w:color="auto" w:fill="auto"/>
              </w:tcPr>
              <w:p w14:paraId="01FD9886" w14:textId="546D7C4B" w:rsidR="00B44F30" w:rsidRPr="00A36AA9" w:rsidRDefault="00F03B8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October 2024</w:t>
                </w:r>
              </w:p>
            </w:tc>
          </w:sdtContent>
        </w:sdt>
      </w:tr>
    </w:tbl>
    <w:bookmarkEnd w:id="0"/>
    <w:p w14:paraId="04EBB11D" w14:textId="77777777" w:rsidR="00B44F30" w:rsidRPr="00A36AA9" w:rsidRDefault="00B44F3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0F6660C" w14:textId="77777777" w:rsidR="00B44F30" w:rsidRDefault="00B44F30"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67B5C342" w14:textId="77777777" w:rsidR="00B44F30" w:rsidRPr="00214549" w:rsidRDefault="00B44F3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2849 Justor Pty Limited</w:t>
      </w:r>
      <w:r>
        <w:rPr>
          <w:rFonts w:ascii="Arial" w:eastAsia="Arial" w:hAnsi="Arial" w:cs="Arial"/>
        </w:rPr>
        <w:br/>
        <w:t>Service: 26261 Justor Pty Ltd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8172 Justor Pty Limited t/as Newcastle &amp; District Nursing Service</w:t>
      </w:r>
      <w:r>
        <w:rPr>
          <w:rFonts w:ascii="Arial" w:eastAsia="Arial" w:hAnsi="Arial" w:cs="Arial"/>
        </w:rPr>
        <w:br/>
        <w:t>Service: 23812 Justor Pty Limited t/as Newcastle &amp; District Nursing Service - Community and Home Support</w:t>
      </w:r>
      <w:r>
        <w:br/>
      </w:r>
      <w:bookmarkEnd w:id="1"/>
    </w:p>
    <w:p w14:paraId="4310A034" w14:textId="77777777" w:rsidR="00B44F30" w:rsidRPr="00A36AA9" w:rsidRDefault="00B44F3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FDED3F0" w14:textId="60E254D4" w:rsidR="00B44F30" w:rsidRPr="00A36AA9" w:rsidRDefault="00B44F30" w:rsidP="00F87E39">
      <w:pPr>
        <w:pStyle w:val="NormalArial"/>
      </w:pPr>
      <w:r w:rsidRPr="00A36AA9">
        <w:t xml:space="preserve">This performance report </w:t>
      </w:r>
      <w:r w:rsidRPr="00A36AA9">
        <w:rPr>
          <w:color w:val="auto"/>
        </w:rPr>
        <w:t>has been prepared by</w:t>
      </w:r>
      <w:r w:rsidRPr="00A36AA9">
        <w:rPr>
          <w:color w:val="0000FF"/>
        </w:rPr>
        <w:t xml:space="preserve"> </w:t>
      </w:r>
      <w:r w:rsidR="00F33E7A">
        <w:t>Julia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275915A" w14:textId="77777777" w:rsidR="00B44F30" w:rsidRPr="00A36AA9" w:rsidRDefault="00B44F30"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03560A95" w14:textId="77777777" w:rsidR="00B44F30" w:rsidRDefault="00B44F30" w:rsidP="00F87E39">
      <w:pPr>
        <w:pStyle w:val="NormalArial"/>
      </w:pPr>
      <w:r w:rsidRPr="00A36AA9">
        <w:t>The report also specifies any areas in which improvements must be made to ensure the Quality Standards are complied with.</w:t>
      </w:r>
    </w:p>
    <w:p w14:paraId="16E0A44A" w14:textId="77777777" w:rsidR="00B44F30" w:rsidRPr="00A36AA9" w:rsidRDefault="00B44F30" w:rsidP="00DF37F2">
      <w:pPr>
        <w:pStyle w:val="Heading1"/>
        <w:spacing w:before="0" w:after="240" w:line="22" w:lineRule="atLeast"/>
        <w:rPr>
          <w:rFonts w:ascii="Arial" w:hAnsi="Arial" w:cs="Arial"/>
        </w:rPr>
      </w:pPr>
      <w:r w:rsidRPr="00A36AA9">
        <w:rPr>
          <w:rFonts w:ascii="Arial" w:hAnsi="Arial" w:cs="Arial"/>
        </w:rPr>
        <w:t>Material relied on</w:t>
      </w:r>
    </w:p>
    <w:p w14:paraId="430B5A2A" w14:textId="77777777" w:rsidR="00B44F30" w:rsidRPr="00A36AA9" w:rsidRDefault="00B44F30" w:rsidP="00F87E39">
      <w:pPr>
        <w:pStyle w:val="NormalArial"/>
      </w:pPr>
      <w:r w:rsidRPr="00A36AA9">
        <w:t>The following information has been considered in preparing the performance report:</w:t>
      </w:r>
    </w:p>
    <w:p w14:paraId="258EC857" w14:textId="0B3B5F1B" w:rsidR="00B44F30" w:rsidRPr="00355F88" w:rsidRDefault="00B44F30" w:rsidP="00DF37F2">
      <w:pPr>
        <w:pStyle w:val="ListParagraph"/>
        <w:numPr>
          <w:ilvl w:val="0"/>
          <w:numId w:val="2"/>
        </w:numPr>
        <w:spacing w:line="22" w:lineRule="atLeast"/>
        <w:ind w:left="714" w:hanging="357"/>
        <w:contextualSpacing w:val="0"/>
        <w:rPr>
          <w:rFonts w:ascii="Arial" w:hAnsi="Arial" w:cs="Arial"/>
          <w:color w:val="auto"/>
        </w:rPr>
      </w:pPr>
      <w:r w:rsidRPr="00355F88">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r w:rsidR="0035094A" w:rsidRPr="00355F88">
        <w:rPr>
          <w:rFonts w:ascii="Arial" w:hAnsi="Arial" w:cs="Arial"/>
          <w:color w:val="auto"/>
        </w:rPr>
        <w:t>.</w:t>
      </w:r>
    </w:p>
    <w:p w14:paraId="71A8653A" w14:textId="3C1EFE6A" w:rsidR="00B44F30" w:rsidRPr="00355F88" w:rsidRDefault="00B44F30" w:rsidP="00DF37F2">
      <w:pPr>
        <w:pStyle w:val="ListParagraph"/>
        <w:numPr>
          <w:ilvl w:val="0"/>
          <w:numId w:val="2"/>
        </w:numPr>
        <w:spacing w:line="22" w:lineRule="atLeast"/>
        <w:ind w:left="714" w:hanging="357"/>
        <w:contextualSpacing w:val="0"/>
        <w:rPr>
          <w:rFonts w:ascii="Arial" w:hAnsi="Arial" w:cs="Arial"/>
          <w:color w:val="auto"/>
        </w:rPr>
      </w:pPr>
      <w:r w:rsidRPr="00355F88">
        <w:rPr>
          <w:rFonts w:ascii="Arial" w:hAnsi="Arial" w:cs="Arial"/>
          <w:color w:val="auto"/>
        </w:rPr>
        <w:t xml:space="preserve">the provider’s response to the assessment team’s report received </w:t>
      </w:r>
      <w:bookmarkStart w:id="2" w:name="_Hlk144301165"/>
      <w:r w:rsidR="00355F88" w:rsidRPr="00355F88">
        <w:rPr>
          <w:rFonts w:ascii="Arial" w:hAnsi="Arial" w:cs="Arial"/>
          <w:color w:val="auto"/>
        </w:rPr>
        <w:t>20 September</w:t>
      </w:r>
      <w:r w:rsidRPr="00355F88">
        <w:rPr>
          <w:rFonts w:ascii="Arial" w:hAnsi="Arial" w:cs="Arial"/>
          <w:color w:val="auto"/>
        </w:rPr>
        <w:t xml:space="preserve"> </w:t>
      </w:r>
      <w:r w:rsidR="00355F88" w:rsidRPr="00355F88">
        <w:rPr>
          <w:rFonts w:ascii="Arial" w:hAnsi="Arial" w:cs="Arial"/>
          <w:color w:val="auto"/>
        </w:rPr>
        <w:t xml:space="preserve">2024 </w:t>
      </w:r>
      <w:bookmarkEnd w:id="2"/>
    </w:p>
    <w:p w14:paraId="5A8F7B55" w14:textId="21C42329" w:rsidR="00B44F30" w:rsidRPr="00244176" w:rsidRDefault="00B44F3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053FB" w14:paraId="618F2A6E" w14:textId="77777777" w:rsidTr="00A053F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7B577A" w14:textId="77777777" w:rsidR="00B44F30" w:rsidRPr="00A36AA9" w:rsidRDefault="00B44F3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FD7B6DE" w14:textId="77777777" w:rsidR="00B44F30" w:rsidRPr="00E96B92" w:rsidRDefault="00CA2BC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7913570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44F30">
                  <w:rPr>
                    <w:rFonts w:ascii="Arial" w:hAnsi="Arial" w:cs="Arial"/>
                  </w:rPr>
                  <w:t>Compliant</w:t>
                </w:r>
              </w:sdtContent>
            </w:sdt>
          </w:p>
        </w:tc>
      </w:tr>
      <w:tr w:rsidR="00A053FB" w14:paraId="416A912D" w14:textId="77777777" w:rsidTr="00A053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5B9840" w14:textId="77777777" w:rsidR="00B44F30" w:rsidRPr="00A36AA9" w:rsidRDefault="00B44F3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0ECA45E" w14:textId="7582F6D6" w:rsidR="00B44F30" w:rsidRPr="00A213EA" w:rsidRDefault="00CA2BC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350217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916CEA">
                  <w:rPr>
                    <w:rFonts w:ascii="Arial" w:hAnsi="Arial" w:cs="Arial"/>
                    <w:b/>
                    <w:bCs/>
                  </w:rPr>
                  <w:t>Not Compliant</w:t>
                </w:r>
              </w:sdtContent>
            </w:sdt>
          </w:p>
        </w:tc>
      </w:tr>
      <w:tr w:rsidR="00A053FB" w14:paraId="2CA4051F" w14:textId="77777777" w:rsidTr="00A053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503BE6" w14:textId="77777777" w:rsidR="00B44F30" w:rsidRPr="00A36AA9" w:rsidRDefault="00B44F3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116A426" w14:textId="5BA7E604" w:rsidR="00B44F30" w:rsidRPr="00A213EA" w:rsidRDefault="00CA2BC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871377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916CEA">
                  <w:rPr>
                    <w:rFonts w:ascii="Arial" w:hAnsi="Arial" w:cs="Arial"/>
                    <w:b/>
                    <w:bCs/>
                  </w:rPr>
                  <w:t>Not Compliant</w:t>
                </w:r>
              </w:sdtContent>
            </w:sdt>
          </w:p>
        </w:tc>
      </w:tr>
      <w:tr w:rsidR="00A053FB" w14:paraId="2F92DA0B" w14:textId="77777777" w:rsidTr="00A053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653C65" w14:textId="77777777" w:rsidR="00B44F30" w:rsidRPr="00A36AA9" w:rsidRDefault="00B44F3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5CAC921" w14:textId="77777777" w:rsidR="00B44F30" w:rsidRPr="00A213EA" w:rsidRDefault="00CA2BC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133700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B44F30" w:rsidRPr="00A213EA">
                  <w:rPr>
                    <w:rFonts w:ascii="Arial" w:hAnsi="Arial" w:cs="Arial"/>
                    <w:b/>
                    <w:bCs/>
                  </w:rPr>
                  <w:t>Compliant</w:t>
                </w:r>
              </w:sdtContent>
            </w:sdt>
          </w:p>
        </w:tc>
      </w:tr>
      <w:tr w:rsidR="00A053FB" w14:paraId="1B9778AF" w14:textId="77777777" w:rsidTr="00A053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C3B6C8" w14:textId="77777777" w:rsidR="00B44F30" w:rsidRPr="00A36AA9" w:rsidRDefault="00B44F30"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247E7E2" w14:textId="4116CD83" w:rsidR="00B44F30" w:rsidRPr="00A213EA" w:rsidRDefault="00916CE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A053FB" w14:paraId="2F64783F" w14:textId="77777777" w:rsidTr="00A053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FD922B" w14:textId="77777777" w:rsidR="00B44F30" w:rsidRPr="00A36AA9" w:rsidRDefault="00B44F3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6DD35C4" w14:textId="2C4C278C" w:rsidR="00B44F30" w:rsidRPr="00A213EA" w:rsidRDefault="00CA2BC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735586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1738E">
                  <w:rPr>
                    <w:rFonts w:ascii="Arial" w:hAnsi="Arial" w:cs="Arial"/>
                    <w:b/>
                    <w:bCs/>
                  </w:rPr>
                  <w:t>Not Compliant</w:t>
                </w:r>
              </w:sdtContent>
            </w:sdt>
          </w:p>
        </w:tc>
      </w:tr>
      <w:tr w:rsidR="00A053FB" w14:paraId="0E65B0F4" w14:textId="77777777" w:rsidTr="00A053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65CCC6" w14:textId="77777777" w:rsidR="00B44F30" w:rsidRPr="00A36AA9" w:rsidRDefault="00B44F3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86D9123" w14:textId="77777777" w:rsidR="00B44F30" w:rsidRPr="00A213EA" w:rsidRDefault="00CA2BC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223778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B44F30" w:rsidRPr="00A213EA">
                  <w:rPr>
                    <w:rFonts w:ascii="Arial" w:hAnsi="Arial" w:cs="Arial"/>
                    <w:b/>
                    <w:bCs/>
                  </w:rPr>
                  <w:t>Compliant</w:t>
                </w:r>
              </w:sdtContent>
            </w:sdt>
          </w:p>
        </w:tc>
      </w:tr>
      <w:tr w:rsidR="00A053FB" w14:paraId="1190DFC4" w14:textId="77777777" w:rsidTr="00A053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422DD2" w14:textId="77777777" w:rsidR="00B44F30" w:rsidRPr="00A36AA9" w:rsidRDefault="00B44F3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BE4BF6E" w14:textId="13406191" w:rsidR="00B44F30" w:rsidRPr="00A213EA" w:rsidRDefault="00CA2BC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605767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1738E">
                  <w:rPr>
                    <w:rFonts w:ascii="Arial" w:hAnsi="Arial" w:cs="Arial"/>
                    <w:b/>
                    <w:bCs/>
                  </w:rPr>
                  <w:t>Not Compliant</w:t>
                </w:r>
              </w:sdtContent>
            </w:sdt>
          </w:p>
        </w:tc>
      </w:tr>
    </w:tbl>
    <w:p w14:paraId="7DE51EF7" w14:textId="77777777" w:rsidR="00B44F30" w:rsidRPr="00244176" w:rsidRDefault="00B44F3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053FB" w14:paraId="63FD30E2" w14:textId="77777777" w:rsidTr="00A053F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E1F5D8" w14:textId="77777777" w:rsidR="00B44F30" w:rsidRPr="00244176" w:rsidRDefault="00B44F30"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CA15315" w14:textId="77777777" w:rsidR="00B44F30" w:rsidRPr="00A213EA" w:rsidRDefault="00CA2BC1"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472669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44F30" w:rsidRPr="00A213EA">
                  <w:rPr>
                    <w:rFonts w:ascii="Arial" w:hAnsi="Arial" w:cs="Arial"/>
                  </w:rPr>
                  <w:t>Compliant</w:t>
                </w:r>
              </w:sdtContent>
            </w:sdt>
          </w:p>
        </w:tc>
      </w:tr>
      <w:tr w:rsidR="00A053FB" w14:paraId="2F844822" w14:textId="77777777" w:rsidTr="00A053F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49294B" w14:textId="77777777" w:rsidR="00B44F30" w:rsidRPr="00244176" w:rsidRDefault="00B44F30"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8C1D7E6" w14:textId="65BD1464" w:rsidR="00B44F30" w:rsidRPr="00A213EA" w:rsidRDefault="00CA2BC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8514671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1738E">
                  <w:rPr>
                    <w:rFonts w:ascii="Arial" w:hAnsi="Arial" w:cs="Arial"/>
                    <w:b/>
                  </w:rPr>
                  <w:t>Not Compliant</w:t>
                </w:r>
              </w:sdtContent>
            </w:sdt>
          </w:p>
        </w:tc>
      </w:tr>
      <w:tr w:rsidR="00A053FB" w14:paraId="4DDA9BDE" w14:textId="77777777" w:rsidTr="00A053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D005F7" w14:textId="77777777" w:rsidR="00B44F30" w:rsidRPr="00244176" w:rsidRDefault="00B44F30"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7817E64" w14:textId="181BA9E5" w:rsidR="00B44F30" w:rsidRPr="00A213EA" w:rsidRDefault="00CA2BC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5913474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81738E">
                  <w:rPr>
                    <w:rFonts w:ascii="Arial" w:hAnsi="Arial" w:cs="Arial"/>
                    <w:b/>
                  </w:rPr>
                  <w:t>Not Compliant</w:t>
                </w:r>
              </w:sdtContent>
            </w:sdt>
          </w:p>
        </w:tc>
      </w:tr>
      <w:tr w:rsidR="00A053FB" w14:paraId="3BC8E8E7" w14:textId="77777777" w:rsidTr="00A053F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9A7B46" w14:textId="77777777" w:rsidR="00B44F30" w:rsidRPr="00244176" w:rsidRDefault="00B44F30"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F780E48" w14:textId="77777777" w:rsidR="00B44F30" w:rsidRPr="00A213EA" w:rsidRDefault="00CA2BC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4097376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44F30" w:rsidRPr="00A213EA">
                  <w:rPr>
                    <w:rFonts w:ascii="Arial" w:hAnsi="Arial" w:cs="Arial"/>
                    <w:b/>
                  </w:rPr>
                  <w:t>Compliant</w:t>
                </w:r>
              </w:sdtContent>
            </w:sdt>
          </w:p>
        </w:tc>
      </w:tr>
      <w:tr w:rsidR="00A053FB" w14:paraId="12779E68" w14:textId="77777777" w:rsidTr="00A053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9BAC6D" w14:textId="77777777" w:rsidR="00B44F30" w:rsidRPr="00244176" w:rsidRDefault="00B44F30"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032A883" w14:textId="5935DEEC" w:rsidR="00B44F30" w:rsidRPr="00A213EA" w:rsidRDefault="0081738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A053FB" w14:paraId="302B85BF" w14:textId="77777777" w:rsidTr="00A053F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04B614" w14:textId="77777777" w:rsidR="00B44F30" w:rsidRPr="00244176" w:rsidRDefault="00B44F30"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9C9DCE1" w14:textId="5DFF5AA6" w:rsidR="00B44F30" w:rsidRPr="00A213EA" w:rsidRDefault="00CA2BC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8834430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1738E">
                  <w:rPr>
                    <w:rFonts w:ascii="Arial" w:hAnsi="Arial" w:cs="Arial"/>
                    <w:b/>
                  </w:rPr>
                  <w:t>Not Compliant</w:t>
                </w:r>
              </w:sdtContent>
            </w:sdt>
          </w:p>
        </w:tc>
      </w:tr>
      <w:tr w:rsidR="00A053FB" w14:paraId="199C7598" w14:textId="77777777" w:rsidTr="00A053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B6BA58" w14:textId="77777777" w:rsidR="00B44F30" w:rsidRPr="00244176" w:rsidRDefault="00B44F30"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D178029" w14:textId="77777777" w:rsidR="00B44F30" w:rsidRPr="00A213EA" w:rsidRDefault="00CA2BC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998776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44F30" w:rsidRPr="00A213EA">
                  <w:rPr>
                    <w:rFonts w:ascii="Arial" w:hAnsi="Arial" w:cs="Arial"/>
                    <w:b/>
                  </w:rPr>
                  <w:t>Compliant</w:t>
                </w:r>
              </w:sdtContent>
            </w:sdt>
          </w:p>
        </w:tc>
      </w:tr>
      <w:tr w:rsidR="00A053FB" w14:paraId="4BD45C89" w14:textId="77777777" w:rsidTr="00A053F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5813C0" w14:textId="77777777" w:rsidR="00B44F30" w:rsidRPr="00244176" w:rsidRDefault="00B44F3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7FA63D3" w14:textId="19C9750C" w:rsidR="00B44F30" w:rsidRPr="00A213EA" w:rsidRDefault="00CA2BC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9958361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1738E">
                  <w:rPr>
                    <w:rFonts w:ascii="Arial" w:hAnsi="Arial" w:cs="Arial"/>
                    <w:b/>
                  </w:rPr>
                  <w:t>Not Compliant</w:t>
                </w:r>
              </w:sdtContent>
            </w:sdt>
          </w:p>
        </w:tc>
      </w:tr>
    </w:tbl>
    <w:p w14:paraId="2CEEC72B" w14:textId="77777777" w:rsidR="00B44F30" w:rsidRPr="00A36AA9" w:rsidRDefault="00B44F30" w:rsidP="00F87E39">
      <w:pPr>
        <w:pStyle w:val="NormalArial"/>
        <w:spacing w:before="120"/>
      </w:pPr>
      <w:r w:rsidRPr="00A36AA9">
        <w:t>A detailed assessment is provided later in this report for each assessed Standard.</w:t>
      </w:r>
    </w:p>
    <w:p w14:paraId="5F5B7677" w14:textId="77777777" w:rsidR="00B44F30" w:rsidRPr="00A36AA9" w:rsidRDefault="00B44F30" w:rsidP="00FC045E">
      <w:pPr>
        <w:pStyle w:val="Heading1"/>
        <w:spacing w:before="0" w:after="240" w:line="22" w:lineRule="atLeast"/>
        <w:rPr>
          <w:rFonts w:ascii="Arial" w:hAnsi="Arial" w:cs="Arial"/>
        </w:rPr>
      </w:pPr>
      <w:r w:rsidRPr="00A36AA9">
        <w:rPr>
          <w:rFonts w:ascii="Arial" w:hAnsi="Arial" w:cs="Arial"/>
        </w:rPr>
        <w:t>Areas for improvement</w:t>
      </w:r>
    </w:p>
    <w:p w14:paraId="5F1C648C" w14:textId="77777777" w:rsidR="00B44F30" w:rsidRPr="00A36AA9" w:rsidRDefault="00B44F30"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F4A2F11" w14:textId="16CAC2C7" w:rsidR="00B44F30" w:rsidRPr="004652DA" w:rsidRDefault="00280E8A" w:rsidP="00D76BC8">
      <w:pPr>
        <w:pStyle w:val="ListBullet"/>
        <w:spacing w:before="0" w:after="120" w:line="22" w:lineRule="atLeast"/>
        <w:ind w:left="425" w:hanging="425"/>
        <w:rPr>
          <w:rFonts w:ascii="Arial" w:hAnsi="Arial" w:cs="Arial"/>
          <w:color w:val="auto"/>
        </w:rPr>
      </w:pPr>
      <w:r w:rsidRPr="004652DA">
        <w:rPr>
          <w:rFonts w:ascii="Arial" w:hAnsi="Arial" w:cs="Arial"/>
          <w:color w:val="auto"/>
        </w:rPr>
        <w:t xml:space="preserve">Requirement </w:t>
      </w:r>
      <w:r w:rsidR="00A7599E" w:rsidRPr="004652DA">
        <w:rPr>
          <w:rFonts w:ascii="Arial" w:hAnsi="Arial" w:cs="Arial"/>
          <w:color w:val="auto"/>
        </w:rPr>
        <w:t xml:space="preserve">2(3)(a) – the provider is to ensure </w:t>
      </w:r>
      <w:r w:rsidR="00833619" w:rsidRPr="004652DA">
        <w:rPr>
          <w:rFonts w:ascii="Arial" w:hAnsi="Arial" w:cs="Arial"/>
        </w:rPr>
        <w:t>assessment and planning considers risks to the consumer’s health</w:t>
      </w:r>
      <w:r w:rsidR="004652DA">
        <w:rPr>
          <w:rFonts w:ascii="Arial" w:hAnsi="Arial" w:cs="Arial"/>
        </w:rPr>
        <w:t>, safety</w:t>
      </w:r>
      <w:r w:rsidR="00833619" w:rsidRPr="004652DA">
        <w:rPr>
          <w:rFonts w:ascii="Arial" w:hAnsi="Arial" w:cs="Arial"/>
        </w:rPr>
        <w:t xml:space="preserve"> and well-being</w:t>
      </w:r>
      <w:r w:rsidR="00051BD1" w:rsidRPr="004652DA">
        <w:rPr>
          <w:rFonts w:ascii="Arial" w:hAnsi="Arial" w:cs="Arial"/>
        </w:rPr>
        <w:t xml:space="preserve">, includes the </w:t>
      </w:r>
      <w:r w:rsidR="00AB07D6" w:rsidRPr="004652DA">
        <w:rPr>
          <w:rFonts w:ascii="Arial" w:hAnsi="Arial" w:cs="Arial"/>
        </w:rPr>
        <w:t>use of validated assessment tools</w:t>
      </w:r>
      <w:r w:rsidR="00833619" w:rsidRPr="004652DA">
        <w:rPr>
          <w:rFonts w:ascii="Arial" w:hAnsi="Arial" w:cs="Arial"/>
        </w:rPr>
        <w:t xml:space="preserve"> </w:t>
      </w:r>
      <w:r w:rsidR="005B4EC4" w:rsidRPr="004652DA">
        <w:rPr>
          <w:rFonts w:ascii="Arial" w:hAnsi="Arial" w:cs="Arial"/>
        </w:rPr>
        <w:t xml:space="preserve">to </w:t>
      </w:r>
      <w:r w:rsidR="00E53321" w:rsidRPr="004652DA">
        <w:rPr>
          <w:rFonts w:ascii="Arial" w:hAnsi="Arial" w:cs="Arial"/>
        </w:rPr>
        <w:t xml:space="preserve">assess the nature and extent of risk </w:t>
      </w:r>
      <w:r w:rsidR="00CF6188" w:rsidRPr="004652DA">
        <w:rPr>
          <w:rFonts w:ascii="Arial" w:hAnsi="Arial" w:cs="Arial"/>
        </w:rPr>
        <w:t xml:space="preserve">and mitigation strategies to </w:t>
      </w:r>
      <w:r w:rsidR="00833619" w:rsidRPr="004652DA">
        <w:rPr>
          <w:rFonts w:ascii="Arial" w:hAnsi="Arial" w:cs="Arial"/>
        </w:rPr>
        <w:t>inform</w:t>
      </w:r>
      <w:r w:rsidR="00CF6188" w:rsidRPr="004652DA">
        <w:rPr>
          <w:rFonts w:ascii="Arial" w:hAnsi="Arial" w:cs="Arial"/>
        </w:rPr>
        <w:t xml:space="preserve"> </w:t>
      </w:r>
      <w:r w:rsidR="00833619" w:rsidRPr="004652DA">
        <w:rPr>
          <w:rFonts w:ascii="Arial" w:hAnsi="Arial" w:cs="Arial"/>
        </w:rPr>
        <w:t>the delivery of safe and effective care and services.</w:t>
      </w:r>
    </w:p>
    <w:p w14:paraId="40B5D22F" w14:textId="2490038D" w:rsidR="004879B8" w:rsidRPr="004652DA" w:rsidRDefault="00A7599E" w:rsidP="00EF7CB0">
      <w:pPr>
        <w:pStyle w:val="ListBullet"/>
        <w:spacing w:before="0" w:after="120" w:line="22" w:lineRule="atLeast"/>
        <w:ind w:left="425" w:hanging="425"/>
        <w:rPr>
          <w:rFonts w:ascii="Arial" w:hAnsi="Arial" w:cs="Arial"/>
          <w:color w:val="auto"/>
        </w:rPr>
      </w:pPr>
      <w:r w:rsidRPr="004652DA">
        <w:rPr>
          <w:rFonts w:ascii="Arial" w:hAnsi="Arial" w:cs="Arial"/>
          <w:color w:val="auto"/>
        </w:rPr>
        <w:t xml:space="preserve">Requirement 2(3)(b) – the provider is to ensure </w:t>
      </w:r>
      <w:r w:rsidR="00D7496E" w:rsidRPr="004652DA">
        <w:rPr>
          <w:rFonts w:ascii="Arial" w:hAnsi="Arial" w:cs="Arial"/>
          <w:color w:val="auto"/>
        </w:rPr>
        <w:t>assessment and planning consistently addresses the needs, goals and preferences of consumers</w:t>
      </w:r>
      <w:r w:rsidR="00D7496E" w:rsidRPr="004652DA">
        <w:rPr>
          <w:rFonts w:ascii="Arial" w:hAnsi="Arial" w:cs="Arial"/>
        </w:rPr>
        <w:t xml:space="preserve">, </w:t>
      </w:r>
      <w:r w:rsidR="001E3573" w:rsidRPr="004652DA">
        <w:rPr>
          <w:rFonts w:ascii="Arial" w:hAnsi="Arial" w:cs="Arial"/>
        </w:rPr>
        <w:t xml:space="preserve">that </w:t>
      </w:r>
      <w:r w:rsidR="004879B8" w:rsidRPr="004652DA">
        <w:rPr>
          <w:rFonts w:ascii="Arial" w:hAnsi="Arial" w:cs="Arial"/>
        </w:rPr>
        <w:t xml:space="preserve">advance care planning information is </w:t>
      </w:r>
      <w:r w:rsidR="001E3573" w:rsidRPr="004652DA">
        <w:rPr>
          <w:rFonts w:ascii="Arial" w:hAnsi="Arial" w:cs="Arial"/>
        </w:rPr>
        <w:t xml:space="preserve">documented </w:t>
      </w:r>
      <w:r w:rsidR="004879B8" w:rsidRPr="004652DA">
        <w:rPr>
          <w:rFonts w:ascii="Arial" w:hAnsi="Arial" w:cs="Arial"/>
        </w:rPr>
        <w:t xml:space="preserve">in the electronic care plan </w:t>
      </w:r>
      <w:r w:rsidR="00943B87" w:rsidRPr="004652DA">
        <w:rPr>
          <w:rFonts w:ascii="Arial" w:hAnsi="Arial" w:cs="Arial"/>
        </w:rPr>
        <w:t xml:space="preserve">and is </w:t>
      </w:r>
      <w:r w:rsidR="004879B8" w:rsidRPr="004652DA">
        <w:rPr>
          <w:rFonts w:ascii="Arial" w:hAnsi="Arial" w:cs="Arial"/>
        </w:rPr>
        <w:t>accessible to staff at point of care</w:t>
      </w:r>
      <w:r w:rsidR="009A598F" w:rsidRPr="004652DA">
        <w:rPr>
          <w:rFonts w:ascii="Arial" w:hAnsi="Arial" w:cs="Arial"/>
          <w:color w:val="auto"/>
        </w:rPr>
        <w:t>.</w:t>
      </w:r>
    </w:p>
    <w:p w14:paraId="23028A90" w14:textId="5C3CFE3C" w:rsidR="00A7599E" w:rsidRPr="004652DA" w:rsidRDefault="00A7599E" w:rsidP="00EF7CB0">
      <w:pPr>
        <w:pStyle w:val="ListBullet"/>
        <w:spacing w:before="0" w:after="120" w:line="22" w:lineRule="atLeast"/>
        <w:ind w:left="425" w:hanging="425"/>
        <w:rPr>
          <w:rFonts w:ascii="Arial" w:hAnsi="Arial" w:cs="Arial"/>
          <w:color w:val="auto"/>
        </w:rPr>
      </w:pPr>
      <w:r w:rsidRPr="004652DA">
        <w:rPr>
          <w:rFonts w:ascii="Arial" w:hAnsi="Arial" w:cs="Arial"/>
          <w:color w:val="auto"/>
        </w:rPr>
        <w:t>Requirement 2(3)(</w:t>
      </w:r>
      <w:r w:rsidR="009B23EE" w:rsidRPr="004652DA">
        <w:rPr>
          <w:rFonts w:ascii="Arial" w:hAnsi="Arial" w:cs="Arial"/>
          <w:color w:val="auto"/>
        </w:rPr>
        <w:t>c</w:t>
      </w:r>
      <w:r w:rsidRPr="004652DA">
        <w:rPr>
          <w:rFonts w:ascii="Arial" w:hAnsi="Arial" w:cs="Arial"/>
          <w:color w:val="auto"/>
        </w:rPr>
        <w:t xml:space="preserve">) – the provider is to ensure </w:t>
      </w:r>
      <w:r w:rsidR="007F5604" w:rsidRPr="004652DA">
        <w:rPr>
          <w:rFonts w:ascii="Arial" w:hAnsi="Arial" w:cs="Arial"/>
          <w:color w:val="auto"/>
        </w:rPr>
        <w:t xml:space="preserve">assessment and planning </w:t>
      </w:r>
      <w:r w:rsidR="00532480" w:rsidRPr="004652DA">
        <w:rPr>
          <w:rFonts w:ascii="Arial" w:hAnsi="Arial" w:cs="Arial"/>
          <w:color w:val="auto"/>
        </w:rPr>
        <w:t>includes</w:t>
      </w:r>
      <w:r w:rsidR="007F5604" w:rsidRPr="004652DA">
        <w:rPr>
          <w:rFonts w:ascii="Arial" w:hAnsi="Arial" w:cs="Arial"/>
          <w:color w:val="auto"/>
        </w:rPr>
        <w:t xml:space="preserve"> </w:t>
      </w:r>
      <w:r w:rsidR="0061182B" w:rsidRPr="004652DA">
        <w:rPr>
          <w:rFonts w:ascii="Arial" w:hAnsi="Arial" w:cs="Arial"/>
          <w:color w:val="auto"/>
        </w:rPr>
        <w:t xml:space="preserve">other organisations </w:t>
      </w:r>
      <w:r w:rsidR="004C2A53" w:rsidRPr="004652DA">
        <w:rPr>
          <w:rFonts w:ascii="Arial" w:hAnsi="Arial" w:cs="Arial"/>
          <w:color w:val="auto"/>
        </w:rPr>
        <w:t xml:space="preserve">involved in the care of the </w:t>
      </w:r>
      <w:r w:rsidR="002146BC" w:rsidRPr="004652DA">
        <w:rPr>
          <w:rFonts w:ascii="Arial" w:hAnsi="Arial" w:cs="Arial"/>
          <w:color w:val="auto"/>
        </w:rPr>
        <w:t xml:space="preserve">consumer and </w:t>
      </w:r>
      <w:r w:rsidR="00980D80" w:rsidRPr="004652DA">
        <w:rPr>
          <w:rFonts w:ascii="Arial" w:hAnsi="Arial" w:cs="Arial"/>
          <w:color w:val="auto"/>
        </w:rPr>
        <w:t xml:space="preserve">progress updates and care </w:t>
      </w:r>
      <w:r w:rsidR="002146BC" w:rsidRPr="004652DA">
        <w:rPr>
          <w:rFonts w:ascii="Arial" w:hAnsi="Arial" w:cs="Arial"/>
          <w:color w:val="auto"/>
        </w:rPr>
        <w:t xml:space="preserve">instructions </w:t>
      </w:r>
      <w:r w:rsidR="00980D80" w:rsidRPr="004652DA">
        <w:rPr>
          <w:rFonts w:ascii="Arial" w:hAnsi="Arial" w:cs="Arial"/>
          <w:color w:val="auto"/>
        </w:rPr>
        <w:t xml:space="preserve">provided </w:t>
      </w:r>
      <w:r w:rsidR="009E5D20" w:rsidRPr="004652DA">
        <w:rPr>
          <w:rFonts w:ascii="Arial" w:hAnsi="Arial" w:cs="Arial"/>
          <w:color w:val="auto"/>
        </w:rPr>
        <w:t>by</w:t>
      </w:r>
      <w:r w:rsidR="002146BC" w:rsidRPr="004652DA">
        <w:rPr>
          <w:rFonts w:ascii="Arial" w:hAnsi="Arial" w:cs="Arial"/>
          <w:color w:val="auto"/>
        </w:rPr>
        <w:t xml:space="preserve"> specialist services are recorded in the care plan</w:t>
      </w:r>
      <w:r w:rsidR="00362975">
        <w:rPr>
          <w:rFonts w:ascii="Arial" w:hAnsi="Arial" w:cs="Arial"/>
          <w:color w:val="auto"/>
        </w:rPr>
        <w:t xml:space="preserve"> to guide ongoing care and services.</w:t>
      </w:r>
      <w:r w:rsidR="00532480" w:rsidRPr="004652DA">
        <w:rPr>
          <w:rFonts w:ascii="Arial" w:hAnsi="Arial" w:cs="Arial"/>
          <w:color w:val="auto"/>
        </w:rPr>
        <w:t xml:space="preserve"> </w:t>
      </w:r>
    </w:p>
    <w:p w14:paraId="146DEE4B" w14:textId="6C3C90E9" w:rsidR="009B23EE" w:rsidRPr="004652DA" w:rsidRDefault="009B23EE" w:rsidP="009B23EE">
      <w:pPr>
        <w:pStyle w:val="ListBullet"/>
        <w:spacing w:before="0" w:after="120" w:line="22" w:lineRule="atLeast"/>
        <w:ind w:left="425" w:hanging="425"/>
        <w:rPr>
          <w:rFonts w:ascii="Arial" w:hAnsi="Arial" w:cs="Arial"/>
          <w:color w:val="auto"/>
        </w:rPr>
      </w:pPr>
      <w:r w:rsidRPr="004652DA">
        <w:rPr>
          <w:rFonts w:ascii="Arial" w:hAnsi="Arial" w:cs="Arial"/>
          <w:color w:val="auto"/>
        </w:rPr>
        <w:lastRenderedPageBreak/>
        <w:t xml:space="preserve">Requirement 2(3)(e) – the provider is to ensure </w:t>
      </w:r>
      <w:r w:rsidR="00481116" w:rsidRPr="004652DA">
        <w:rPr>
          <w:rFonts w:ascii="Arial" w:hAnsi="Arial" w:cs="Arial"/>
        </w:rPr>
        <w:t>care and services are regularly reviewed for effectiveness and in a timely manner when circumstances change or incidents impact on the needs, goals or preferences of the consumer</w:t>
      </w:r>
      <w:r w:rsidR="00E473FB" w:rsidRPr="004652DA">
        <w:rPr>
          <w:rFonts w:ascii="Arial" w:hAnsi="Arial" w:cs="Arial"/>
        </w:rPr>
        <w:t>, including when consumers are discharged from hospital.</w:t>
      </w:r>
    </w:p>
    <w:p w14:paraId="0B24A005" w14:textId="04F6506D" w:rsidR="009B23EE" w:rsidRPr="004652DA" w:rsidRDefault="009B23EE" w:rsidP="009B23EE">
      <w:pPr>
        <w:pStyle w:val="ListBullet"/>
        <w:spacing w:before="0" w:after="120" w:line="22" w:lineRule="atLeast"/>
        <w:ind w:left="425" w:hanging="425"/>
        <w:rPr>
          <w:rFonts w:ascii="Arial" w:hAnsi="Arial" w:cs="Arial"/>
          <w:color w:val="auto"/>
        </w:rPr>
      </w:pPr>
      <w:r w:rsidRPr="004652DA">
        <w:rPr>
          <w:rFonts w:ascii="Arial" w:hAnsi="Arial" w:cs="Arial"/>
          <w:color w:val="auto"/>
        </w:rPr>
        <w:t xml:space="preserve">Requirement 3(3)(a) – the provider is to ensure </w:t>
      </w:r>
      <w:r w:rsidR="00496DB4" w:rsidRPr="004652DA">
        <w:rPr>
          <w:rFonts w:ascii="Arial" w:hAnsi="Arial" w:cs="Arial"/>
        </w:rPr>
        <w:t>consumers’ clinical and personal care is best practice, tailored to their needs and optimises their health and well-being</w:t>
      </w:r>
      <w:r w:rsidR="0077032D" w:rsidRPr="004652DA">
        <w:rPr>
          <w:rFonts w:ascii="Arial" w:hAnsi="Arial" w:cs="Arial"/>
        </w:rPr>
        <w:t>, in</w:t>
      </w:r>
      <w:r w:rsidR="00F71AAE">
        <w:rPr>
          <w:rFonts w:ascii="Arial" w:hAnsi="Arial" w:cs="Arial"/>
        </w:rPr>
        <w:t xml:space="preserve"> </w:t>
      </w:r>
      <w:r w:rsidR="00F71AAE" w:rsidRPr="004652DA">
        <w:rPr>
          <w:rFonts w:ascii="Arial" w:hAnsi="Arial" w:cs="Arial"/>
          <w:color w:val="auto"/>
        </w:rPr>
        <w:t xml:space="preserve">all areas of clinical </w:t>
      </w:r>
      <w:r w:rsidR="00F71AAE">
        <w:rPr>
          <w:rFonts w:ascii="Arial" w:hAnsi="Arial" w:cs="Arial"/>
          <w:color w:val="auto"/>
        </w:rPr>
        <w:t xml:space="preserve">and personal </w:t>
      </w:r>
      <w:r w:rsidR="00F71AAE" w:rsidRPr="004652DA">
        <w:rPr>
          <w:rFonts w:ascii="Arial" w:hAnsi="Arial" w:cs="Arial"/>
          <w:color w:val="auto"/>
        </w:rPr>
        <w:t>care</w:t>
      </w:r>
      <w:r w:rsidR="0077032D" w:rsidRPr="004652DA">
        <w:rPr>
          <w:rFonts w:ascii="Arial" w:hAnsi="Arial" w:cs="Arial"/>
        </w:rPr>
        <w:t xml:space="preserve"> such as wound care</w:t>
      </w:r>
      <w:r w:rsidR="008224AD" w:rsidRPr="004652DA">
        <w:rPr>
          <w:rFonts w:ascii="Arial" w:hAnsi="Arial" w:cs="Arial"/>
        </w:rPr>
        <w:t>, falls</w:t>
      </w:r>
      <w:r w:rsidR="0077032D" w:rsidRPr="004652DA">
        <w:rPr>
          <w:rFonts w:ascii="Arial" w:hAnsi="Arial" w:cs="Arial"/>
        </w:rPr>
        <w:t xml:space="preserve"> and diabetes management</w:t>
      </w:r>
      <w:r w:rsidR="00354EB6" w:rsidRPr="004652DA">
        <w:rPr>
          <w:rFonts w:ascii="Arial" w:hAnsi="Arial" w:cs="Arial"/>
        </w:rPr>
        <w:t>.</w:t>
      </w:r>
    </w:p>
    <w:p w14:paraId="17FFB525" w14:textId="743C02B3" w:rsidR="009B23EE" w:rsidRPr="004652DA" w:rsidRDefault="009B23EE" w:rsidP="009B23EE">
      <w:pPr>
        <w:pStyle w:val="ListBullet"/>
        <w:spacing w:before="0" w:after="120" w:line="22" w:lineRule="atLeast"/>
        <w:ind w:left="425" w:hanging="425"/>
        <w:rPr>
          <w:rFonts w:ascii="Arial" w:hAnsi="Arial" w:cs="Arial"/>
          <w:color w:val="auto"/>
        </w:rPr>
      </w:pPr>
      <w:r w:rsidRPr="004652DA">
        <w:rPr>
          <w:rFonts w:ascii="Arial" w:hAnsi="Arial" w:cs="Arial"/>
          <w:color w:val="auto"/>
        </w:rPr>
        <w:t xml:space="preserve">Requirement 3(3)(b) – the provider is to ensure </w:t>
      </w:r>
      <w:r w:rsidR="002B2DB6" w:rsidRPr="004652DA">
        <w:rPr>
          <w:rFonts w:ascii="Arial" w:hAnsi="Arial" w:cs="Arial"/>
          <w:color w:val="auto"/>
        </w:rPr>
        <w:t xml:space="preserve">it has </w:t>
      </w:r>
      <w:r w:rsidR="00A115AE" w:rsidRPr="004652DA">
        <w:rPr>
          <w:rFonts w:ascii="Arial" w:hAnsi="Arial" w:cs="Arial"/>
          <w:color w:val="auto"/>
        </w:rPr>
        <w:t>effective systems and processes for the management of high impact high prevalence risks to consumers’ health safety and wellbeing</w:t>
      </w:r>
      <w:r w:rsidR="002B2DB6" w:rsidRPr="004652DA">
        <w:rPr>
          <w:rFonts w:ascii="Arial" w:hAnsi="Arial" w:cs="Arial"/>
          <w:color w:val="auto"/>
        </w:rPr>
        <w:t xml:space="preserve">, </w:t>
      </w:r>
      <w:r w:rsidR="00C663B3" w:rsidRPr="004652DA">
        <w:rPr>
          <w:rFonts w:ascii="Arial" w:hAnsi="Arial" w:cs="Arial"/>
          <w:color w:val="auto"/>
        </w:rPr>
        <w:t xml:space="preserve">in </w:t>
      </w:r>
      <w:r w:rsidR="00BF723C" w:rsidRPr="004652DA">
        <w:rPr>
          <w:rFonts w:ascii="Arial" w:hAnsi="Arial" w:cs="Arial"/>
          <w:color w:val="auto"/>
        </w:rPr>
        <w:t xml:space="preserve">all areas of clinical </w:t>
      </w:r>
      <w:r w:rsidR="00F71AAE">
        <w:rPr>
          <w:rFonts w:ascii="Arial" w:hAnsi="Arial" w:cs="Arial"/>
          <w:color w:val="auto"/>
        </w:rPr>
        <w:t xml:space="preserve">and personal </w:t>
      </w:r>
      <w:r w:rsidR="00BF723C" w:rsidRPr="004652DA">
        <w:rPr>
          <w:rFonts w:ascii="Arial" w:hAnsi="Arial" w:cs="Arial"/>
          <w:color w:val="auto"/>
        </w:rPr>
        <w:t xml:space="preserve">care such as diabetes and falls </w:t>
      </w:r>
      <w:r w:rsidR="00502F7E" w:rsidRPr="004652DA">
        <w:rPr>
          <w:rFonts w:ascii="Arial" w:hAnsi="Arial" w:cs="Arial"/>
          <w:color w:val="auto"/>
        </w:rPr>
        <w:t>management.</w:t>
      </w:r>
    </w:p>
    <w:p w14:paraId="53649548" w14:textId="3D3D9D31" w:rsidR="009B23EE" w:rsidRPr="004652DA" w:rsidRDefault="009B23EE" w:rsidP="009B23EE">
      <w:pPr>
        <w:pStyle w:val="ListBullet"/>
        <w:spacing w:before="0" w:after="120" w:line="22" w:lineRule="atLeast"/>
        <w:ind w:left="425" w:hanging="425"/>
        <w:rPr>
          <w:rFonts w:ascii="Arial" w:hAnsi="Arial" w:cs="Arial"/>
          <w:color w:val="auto"/>
        </w:rPr>
      </w:pPr>
      <w:r w:rsidRPr="004652DA">
        <w:rPr>
          <w:rFonts w:ascii="Arial" w:hAnsi="Arial" w:cs="Arial"/>
          <w:color w:val="auto"/>
        </w:rPr>
        <w:t xml:space="preserve">Requirement 3(3)(d) – the provider is to ensure </w:t>
      </w:r>
      <w:r w:rsidR="00F340A5" w:rsidRPr="004652DA">
        <w:rPr>
          <w:rFonts w:ascii="Arial" w:hAnsi="Arial" w:cs="Arial"/>
          <w:color w:val="auto"/>
        </w:rPr>
        <w:t xml:space="preserve">the service has policies and procedures </w:t>
      </w:r>
      <w:r w:rsidR="00F202C1" w:rsidRPr="004652DA">
        <w:rPr>
          <w:rFonts w:ascii="Arial" w:hAnsi="Arial" w:cs="Arial"/>
          <w:color w:val="auto"/>
        </w:rPr>
        <w:t xml:space="preserve">regarding the management of deterioration, including </w:t>
      </w:r>
      <w:r w:rsidR="000B53C4" w:rsidRPr="004652DA">
        <w:rPr>
          <w:rFonts w:ascii="Arial" w:hAnsi="Arial" w:cs="Arial"/>
          <w:color w:val="auto"/>
        </w:rPr>
        <w:t xml:space="preserve">clear </w:t>
      </w:r>
      <w:r w:rsidR="00DE3A19" w:rsidRPr="004652DA">
        <w:rPr>
          <w:rFonts w:ascii="Arial" w:hAnsi="Arial" w:cs="Arial"/>
          <w:color w:val="auto"/>
        </w:rPr>
        <w:t xml:space="preserve">role responsibilities and accountabilities and an </w:t>
      </w:r>
      <w:r w:rsidR="000B53C4" w:rsidRPr="004652DA">
        <w:rPr>
          <w:rFonts w:ascii="Arial" w:hAnsi="Arial" w:cs="Arial"/>
          <w:color w:val="auto"/>
        </w:rPr>
        <w:t xml:space="preserve">effective </w:t>
      </w:r>
      <w:r w:rsidR="00DE3A19" w:rsidRPr="004652DA">
        <w:rPr>
          <w:rFonts w:ascii="Arial" w:hAnsi="Arial" w:cs="Arial"/>
          <w:color w:val="auto"/>
        </w:rPr>
        <w:t>escalation process</w:t>
      </w:r>
      <w:r w:rsidR="000B53C4" w:rsidRPr="004652DA">
        <w:rPr>
          <w:rFonts w:ascii="Arial" w:hAnsi="Arial" w:cs="Arial"/>
          <w:color w:val="auto"/>
        </w:rPr>
        <w:t>.</w:t>
      </w:r>
    </w:p>
    <w:p w14:paraId="5C6DF6E0" w14:textId="5BD1E6D2" w:rsidR="009B23EE" w:rsidRPr="004652DA" w:rsidRDefault="009B23EE" w:rsidP="009B23EE">
      <w:pPr>
        <w:pStyle w:val="ListBullet"/>
        <w:spacing w:before="0" w:after="120" w:line="22" w:lineRule="atLeast"/>
        <w:ind w:left="425" w:hanging="425"/>
        <w:rPr>
          <w:rFonts w:ascii="Arial" w:hAnsi="Arial" w:cs="Arial"/>
          <w:color w:val="auto"/>
        </w:rPr>
      </w:pPr>
      <w:r w:rsidRPr="004652DA">
        <w:rPr>
          <w:rFonts w:ascii="Arial" w:hAnsi="Arial" w:cs="Arial"/>
          <w:color w:val="auto"/>
        </w:rPr>
        <w:t xml:space="preserve">Requirement 3(3)(e) – the provider is to ensure </w:t>
      </w:r>
      <w:r w:rsidR="004B178C" w:rsidRPr="004652DA">
        <w:rPr>
          <w:rFonts w:ascii="Arial" w:hAnsi="Arial" w:cs="Arial"/>
          <w:color w:val="auto"/>
        </w:rPr>
        <w:t xml:space="preserve">there is a system and process </w:t>
      </w:r>
      <w:r w:rsidR="00C82BAD" w:rsidRPr="004652DA">
        <w:rPr>
          <w:rFonts w:ascii="Arial" w:hAnsi="Arial" w:cs="Arial"/>
          <w:color w:val="auto"/>
        </w:rPr>
        <w:t>for timely</w:t>
      </w:r>
      <w:r w:rsidR="00B84397" w:rsidRPr="004652DA">
        <w:rPr>
          <w:rFonts w:ascii="Arial" w:hAnsi="Arial" w:cs="Arial"/>
          <w:color w:val="auto"/>
        </w:rPr>
        <w:t>,</w:t>
      </w:r>
      <w:r w:rsidR="00C82BAD" w:rsidRPr="004652DA">
        <w:rPr>
          <w:rFonts w:ascii="Arial" w:hAnsi="Arial" w:cs="Arial"/>
          <w:color w:val="auto"/>
        </w:rPr>
        <w:t xml:space="preserve"> </w:t>
      </w:r>
      <w:r w:rsidR="000B3FBD" w:rsidRPr="004652DA">
        <w:rPr>
          <w:rFonts w:ascii="Arial" w:hAnsi="Arial" w:cs="Arial"/>
          <w:color w:val="auto"/>
        </w:rPr>
        <w:t>preferably automatic</w:t>
      </w:r>
      <w:r w:rsidR="00B84397" w:rsidRPr="004652DA">
        <w:rPr>
          <w:rFonts w:ascii="Arial" w:hAnsi="Arial" w:cs="Arial"/>
          <w:color w:val="auto"/>
        </w:rPr>
        <w:t xml:space="preserve">, </w:t>
      </w:r>
      <w:r w:rsidR="009D5BC1" w:rsidRPr="004652DA">
        <w:rPr>
          <w:rFonts w:ascii="Arial" w:hAnsi="Arial" w:cs="Arial"/>
          <w:color w:val="auto"/>
        </w:rPr>
        <w:t xml:space="preserve">uploading </w:t>
      </w:r>
      <w:r w:rsidR="00A208D3">
        <w:rPr>
          <w:rFonts w:ascii="Arial" w:hAnsi="Arial" w:cs="Arial"/>
          <w:color w:val="auto"/>
        </w:rPr>
        <w:t xml:space="preserve">of </w:t>
      </w:r>
      <w:r w:rsidR="00715053" w:rsidRPr="004652DA">
        <w:rPr>
          <w:rFonts w:ascii="Arial" w:hAnsi="Arial" w:cs="Arial"/>
        </w:rPr>
        <w:t xml:space="preserve">information from the consumer’s home file </w:t>
      </w:r>
      <w:r w:rsidR="000B3FBD" w:rsidRPr="004652DA">
        <w:rPr>
          <w:rFonts w:ascii="Arial" w:hAnsi="Arial" w:cs="Arial"/>
        </w:rPr>
        <w:t xml:space="preserve">to the </w:t>
      </w:r>
      <w:r w:rsidR="00715053" w:rsidRPr="004652DA">
        <w:rPr>
          <w:rFonts w:ascii="Arial" w:hAnsi="Arial" w:cs="Arial"/>
        </w:rPr>
        <w:t>consumer</w:t>
      </w:r>
      <w:r w:rsidR="009D5BC1" w:rsidRPr="004652DA">
        <w:rPr>
          <w:rFonts w:ascii="Arial" w:hAnsi="Arial" w:cs="Arial"/>
        </w:rPr>
        <w:t xml:space="preserve"> electronic file</w:t>
      </w:r>
      <w:r w:rsidR="006100AF" w:rsidRPr="004652DA">
        <w:rPr>
          <w:rFonts w:ascii="Arial" w:hAnsi="Arial" w:cs="Arial"/>
        </w:rPr>
        <w:t xml:space="preserve"> in the office</w:t>
      </w:r>
      <w:r w:rsidR="00533DF9" w:rsidRPr="004652DA">
        <w:rPr>
          <w:rFonts w:ascii="Arial" w:hAnsi="Arial" w:cs="Arial"/>
        </w:rPr>
        <w:t xml:space="preserve"> to reduce inconsistencies in consumer records</w:t>
      </w:r>
      <w:r w:rsidR="001406F5" w:rsidRPr="004652DA">
        <w:rPr>
          <w:rFonts w:ascii="Arial" w:hAnsi="Arial" w:cs="Arial"/>
        </w:rPr>
        <w:t xml:space="preserve"> and ensure they are current. </w:t>
      </w:r>
    </w:p>
    <w:p w14:paraId="2C857519" w14:textId="186243B2" w:rsidR="009B23EE" w:rsidRPr="004652DA" w:rsidRDefault="009B23EE" w:rsidP="009B23EE">
      <w:pPr>
        <w:pStyle w:val="ListBullet"/>
        <w:spacing w:before="0" w:after="120" w:line="22" w:lineRule="atLeast"/>
        <w:ind w:left="425" w:hanging="425"/>
        <w:rPr>
          <w:rFonts w:ascii="Arial" w:hAnsi="Arial" w:cs="Arial"/>
          <w:color w:val="auto"/>
        </w:rPr>
      </w:pPr>
      <w:r w:rsidRPr="004652DA">
        <w:rPr>
          <w:rFonts w:ascii="Arial" w:hAnsi="Arial" w:cs="Arial"/>
          <w:color w:val="auto"/>
        </w:rPr>
        <w:t xml:space="preserve">Requirement 3(3)(g) – the provider is to ensure </w:t>
      </w:r>
      <w:r w:rsidR="005F64FB" w:rsidRPr="004652DA">
        <w:rPr>
          <w:rFonts w:ascii="Arial" w:hAnsi="Arial" w:cs="Arial"/>
        </w:rPr>
        <w:t xml:space="preserve">there are systems and processes </w:t>
      </w:r>
      <w:r w:rsidR="00541402" w:rsidRPr="004652DA">
        <w:rPr>
          <w:rFonts w:ascii="Arial" w:hAnsi="Arial" w:cs="Arial"/>
        </w:rPr>
        <w:t>for</w:t>
      </w:r>
      <w:r w:rsidR="005F64FB" w:rsidRPr="004652DA">
        <w:rPr>
          <w:rFonts w:ascii="Arial" w:hAnsi="Arial" w:cs="Arial"/>
        </w:rPr>
        <w:t xml:space="preserve"> </w:t>
      </w:r>
      <w:r w:rsidR="008B24FA" w:rsidRPr="004652DA">
        <w:rPr>
          <w:rFonts w:ascii="Arial" w:hAnsi="Arial" w:cs="Arial"/>
        </w:rPr>
        <w:t xml:space="preserve">monitoring </w:t>
      </w:r>
      <w:r w:rsidR="003C03E7" w:rsidRPr="004652DA">
        <w:rPr>
          <w:rFonts w:ascii="Arial" w:hAnsi="Arial" w:cs="Arial"/>
        </w:rPr>
        <w:t xml:space="preserve">consumers </w:t>
      </w:r>
      <w:r w:rsidR="008B24FA" w:rsidRPr="004652DA">
        <w:rPr>
          <w:rFonts w:ascii="Arial" w:hAnsi="Arial" w:cs="Arial"/>
        </w:rPr>
        <w:t>prescribed antibiotics to treat an infection</w:t>
      </w:r>
      <w:r w:rsidR="0073471A" w:rsidRPr="004652DA">
        <w:rPr>
          <w:rFonts w:ascii="Arial" w:hAnsi="Arial" w:cs="Arial"/>
        </w:rPr>
        <w:t xml:space="preserve"> and to put in place </w:t>
      </w:r>
      <w:r w:rsidR="00CC61A1" w:rsidRPr="004652DA">
        <w:rPr>
          <w:rFonts w:ascii="Arial" w:hAnsi="Arial" w:cs="Arial"/>
        </w:rPr>
        <w:t>mitigation</w:t>
      </w:r>
      <w:r w:rsidR="0073471A" w:rsidRPr="004652DA">
        <w:rPr>
          <w:rFonts w:ascii="Arial" w:hAnsi="Arial" w:cs="Arial"/>
        </w:rPr>
        <w:t xml:space="preserve"> </w:t>
      </w:r>
      <w:r w:rsidR="00CC61A1" w:rsidRPr="004652DA">
        <w:rPr>
          <w:rFonts w:ascii="Arial" w:hAnsi="Arial" w:cs="Arial"/>
        </w:rPr>
        <w:t>strategies to</w:t>
      </w:r>
      <w:r w:rsidR="008E6BC5" w:rsidRPr="004652DA">
        <w:rPr>
          <w:rFonts w:ascii="Arial" w:hAnsi="Arial" w:cs="Arial"/>
        </w:rPr>
        <w:t xml:space="preserve"> </w:t>
      </w:r>
      <w:r w:rsidR="00CC61A1" w:rsidRPr="004652DA">
        <w:rPr>
          <w:rFonts w:ascii="Arial" w:hAnsi="Arial" w:cs="Arial"/>
        </w:rPr>
        <w:t xml:space="preserve">prevent </w:t>
      </w:r>
      <w:r w:rsidR="001E02A5" w:rsidRPr="004652DA">
        <w:rPr>
          <w:rFonts w:ascii="Arial" w:hAnsi="Arial" w:cs="Arial"/>
        </w:rPr>
        <w:t xml:space="preserve">the infection </w:t>
      </w:r>
      <w:r w:rsidR="006367F0" w:rsidRPr="004652DA">
        <w:rPr>
          <w:rFonts w:ascii="Arial" w:hAnsi="Arial" w:cs="Arial"/>
        </w:rPr>
        <w:t>reoccurring.</w:t>
      </w:r>
    </w:p>
    <w:p w14:paraId="7EAF334C" w14:textId="514AABB4" w:rsidR="00237945" w:rsidRPr="004652DA" w:rsidRDefault="00237945" w:rsidP="00237945">
      <w:pPr>
        <w:pStyle w:val="ListBullet"/>
        <w:spacing w:before="0" w:after="120" w:line="22" w:lineRule="atLeast"/>
        <w:ind w:left="425" w:hanging="425"/>
        <w:rPr>
          <w:rFonts w:ascii="Arial" w:hAnsi="Arial" w:cs="Arial"/>
          <w:color w:val="auto"/>
        </w:rPr>
      </w:pPr>
      <w:r w:rsidRPr="004652DA">
        <w:rPr>
          <w:rFonts w:ascii="Arial" w:hAnsi="Arial" w:cs="Arial"/>
          <w:color w:val="auto"/>
        </w:rPr>
        <w:t xml:space="preserve">Requirement 6(3)(d) – the provider is to ensure </w:t>
      </w:r>
      <w:r w:rsidR="00556A2F" w:rsidRPr="004652DA">
        <w:rPr>
          <w:rFonts w:ascii="Arial" w:hAnsi="Arial" w:cs="Arial"/>
        </w:rPr>
        <w:t xml:space="preserve">there are systems and process to ensure </w:t>
      </w:r>
      <w:r w:rsidR="000620AD" w:rsidRPr="004652DA">
        <w:rPr>
          <w:rFonts w:ascii="Arial" w:hAnsi="Arial" w:cs="Arial"/>
        </w:rPr>
        <w:t>complaints are reviewed and used to inform improvements to the quality of care and services</w:t>
      </w:r>
      <w:r w:rsidR="00556A2F" w:rsidRPr="004652DA">
        <w:rPr>
          <w:rFonts w:ascii="Arial" w:hAnsi="Arial" w:cs="Arial"/>
        </w:rPr>
        <w:t xml:space="preserve"> and these are reflected and </w:t>
      </w:r>
      <w:r w:rsidR="00272F58" w:rsidRPr="004652DA">
        <w:rPr>
          <w:rFonts w:ascii="Arial" w:hAnsi="Arial" w:cs="Arial"/>
        </w:rPr>
        <w:t xml:space="preserve">monitored </w:t>
      </w:r>
      <w:r w:rsidR="00556A2F" w:rsidRPr="004652DA">
        <w:rPr>
          <w:rFonts w:ascii="Arial" w:hAnsi="Arial" w:cs="Arial"/>
        </w:rPr>
        <w:t xml:space="preserve">in the </w:t>
      </w:r>
      <w:r w:rsidR="00272F58" w:rsidRPr="004652DA">
        <w:rPr>
          <w:rFonts w:ascii="Arial" w:hAnsi="Arial" w:cs="Arial"/>
        </w:rPr>
        <w:t>service</w:t>
      </w:r>
      <w:r w:rsidR="004B42AF" w:rsidRPr="004652DA">
        <w:rPr>
          <w:rFonts w:ascii="Arial" w:hAnsi="Arial" w:cs="Arial"/>
        </w:rPr>
        <w:t>’</w:t>
      </w:r>
      <w:r w:rsidR="00272F58" w:rsidRPr="004652DA">
        <w:rPr>
          <w:rFonts w:ascii="Arial" w:hAnsi="Arial" w:cs="Arial"/>
        </w:rPr>
        <w:t>s plan for continuous improvement (PCI).</w:t>
      </w:r>
    </w:p>
    <w:p w14:paraId="5980885B" w14:textId="65669F45" w:rsidR="00237945" w:rsidRPr="004652DA" w:rsidRDefault="00237945" w:rsidP="00237945">
      <w:pPr>
        <w:pStyle w:val="ListBullet"/>
        <w:spacing w:before="0" w:after="120" w:line="22" w:lineRule="atLeast"/>
        <w:ind w:left="425" w:hanging="425"/>
        <w:rPr>
          <w:rFonts w:ascii="Arial" w:hAnsi="Arial" w:cs="Arial"/>
          <w:color w:val="auto"/>
        </w:rPr>
      </w:pPr>
      <w:r w:rsidRPr="004652DA">
        <w:rPr>
          <w:rFonts w:ascii="Arial" w:hAnsi="Arial" w:cs="Arial"/>
          <w:color w:val="auto"/>
        </w:rPr>
        <w:t xml:space="preserve">Requirement 8(3)(c) – the provider is to ensure </w:t>
      </w:r>
      <w:r w:rsidR="004B42AF" w:rsidRPr="004652DA">
        <w:rPr>
          <w:rFonts w:ascii="Arial" w:hAnsi="Arial" w:cs="Arial"/>
          <w:color w:val="auto"/>
        </w:rPr>
        <w:t>there are effective governance systems and processes in place in the areas of information management, continuous improvement, financial governance and complaints and feedback</w:t>
      </w:r>
      <w:r w:rsidR="00EA4BCD" w:rsidRPr="004652DA">
        <w:rPr>
          <w:rFonts w:ascii="Arial" w:hAnsi="Arial" w:cs="Arial"/>
          <w:color w:val="auto"/>
        </w:rPr>
        <w:t>.</w:t>
      </w:r>
    </w:p>
    <w:p w14:paraId="69A88F4D" w14:textId="2F16E347" w:rsidR="00EA4BCD" w:rsidRPr="004652DA" w:rsidRDefault="00237945" w:rsidP="00891E0E">
      <w:pPr>
        <w:pStyle w:val="ListBullet"/>
        <w:spacing w:before="0" w:after="120" w:line="22" w:lineRule="atLeast"/>
        <w:ind w:left="425" w:hanging="425"/>
        <w:rPr>
          <w:rFonts w:ascii="Arial" w:hAnsi="Arial" w:cs="Arial"/>
          <w:color w:val="auto"/>
        </w:rPr>
      </w:pPr>
      <w:r w:rsidRPr="004652DA">
        <w:rPr>
          <w:rFonts w:ascii="Arial" w:hAnsi="Arial" w:cs="Arial"/>
          <w:color w:val="auto"/>
        </w:rPr>
        <w:t xml:space="preserve">Requirement </w:t>
      </w:r>
      <w:r w:rsidR="00412110" w:rsidRPr="004652DA">
        <w:rPr>
          <w:rFonts w:ascii="Arial" w:hAnsi="Arial" w:cs="Arial"/>
          <w:color w:val="auto"/>
        </w:rPr>
        <w:t>8</w:t>
      </w:r>
      <w:r w:rsidRPr="004652DA">
        <w:rPr>
          <w:rFonts w:ascii="Arial" w:hAnsi="Arial" w:cs="Arial"/>
          <w:color w:val="auto"/>
        </w:rPr>
        <w:t xml:space="preserve">(3)(d) – the provider is to ensure </w:t>
      </w:r>
      <w:r w:rsidR="00F004D3" w:rsidRPr="004652DA">
        <w:rPr>
          <w:rFonts w:ascii="Arial" w:hAnsi="Arial" w:cs="Arial"/>
          <w:color w:val="auto"/>
        </w:rPr>
        <w:t>it</w:t>
      </w:r>
      <w:r w:rsidR="00DB36DD" w:rsidRPr="004652DA">
        <w:rPr>
          <w:rFonts w:ascii="Arial" w:hAnsi="Arial" w:cs="Arial"/>
          <w:color w:val="auto"/>
        </w:rPr>
        <w:t xml:space="preserve">s </w:t>
      </w:r>
      <w:r w:rsidR="00F004D3" w:rsidRPr="004652DA">
        <w:rPr>
          <w:rFonts w:ascii="Arial" w:hAnsi="Arial" w:cs="Arial"/>
        </w:rPr>
        <w:t xml:space="preserve">paper-based incident reports </w:t>
      </w:r>
      <w:r w:rsidR="00DB36DD" w:rsidRPr="004652DA">
        <w:rPr>
          <w:rFonts w:ascii="Arial" w:hAnsi="Arial" w:cs="Arial"/>
        </w:rPr>
        <w:t xml:space="preserve">are </w:t>
      </w:r>
      <w:r w:rsidR="00F004D3" w:rsidRPr="004652DA">
        <w:rPr>
          <w:rFonts w:ascii="Arial" w:hAnsi="Arial" w:cs="Arial"/>
        </w:rPr>
        <w:t xml:space="preserve">fully integrated into the electronic incident register to ensure data consistency </w:t>
      </w:r>
      <w:r w:rsidR="00DB36DD" w:rsidRPr="004652DA">
        <w:rPr>
          <w:rFonts w:ascii="Arial" w:hAnsi="Arial" w:cs="Arial"/>
        </w:rPr>
        <w:t xml:space="preserve">and currency </w:t>
      </w:r>
      <w:r w:rsidR="00F004D3" w:rsidRPr="004652DA">
        <w:rPr>
          <w:rFonts w:ascii="Arial" w:hAnsi="Arial" w:cs="Arial"/>
        </w:rPr>
        <w:t>for effective operational and strategic risk and incident governance.</w:t>
      </w:r>
    </w:p>
    <w:p w14:paraId="7A6832AB" w14:textId="11D71B04" w:rsidR="00237945" w:rsidRPr="004652DA" w:rsidRDefault="00237945" w:rsidP="00891E0E">
      <w:pPr>
        <w:pStyle w:val="ListBullet"/>
        <w:spacing w:before="0" w:after="120" w:line="22" w:lineRule="atLeast"/>
        <w:ind w:left="425" w:hanging="425"/>
        <w:rPr>
          <w:rFonts w:ascii="Arial" w:hAnsi="Arial" w:cs="Arial"/>
          <w:color w:val="auto"/>
        </w:rPr>
      </w:pPr>
      <w:r w:rsidRPr="004652DA">
        <w:rPr>
          <w:rFonts w:ascii="Arial" w:hAnsi="Arial" w:cs="Arial"/>
          <w:color w:val="auto"/>
        </w:rPr>
        <w:t xml:space="preserve">Requirement </w:t>
      </w:r>
      <w:r w:rsidR="00412110" w:rsidRPr="004652DA">
        <w:rPr>
          <w:rFonts w:ascii="Arial" w:hAnsi="Arial" w:cs="Arial"/>
          <w:color w:val="auto"/>
        </w:rPr>
        <w:t>8</w:t>
      </w:r>
      <w:r w:rsidRPr="004652DA">
        <w:rPr>
          <w:rFonts w:ascii="Arial" w:hAnsi="Arial" w:cs="Arial"/>
          <w:color w:val="auto"/>
        </w:rPr>
        <w:t xml:space="preserve">(3)(e) – the provider is to ensure </w:t>
      </w:r>
      <w:r w:rsidR="00122F36" w:rsidRPr="004652DA">
        <w:rPr>
          <w:rFonts w:ascii="Arial" w:eastAsia="Arial" w:hAnsi="Arial" w:cs="Arial"/>
        </w:rPr>
        <w:t xml:space="preserve">it has </w:t>
      </w:r>
      <w:r w:rsidR="00FE35C4" w:rsidRPr="004652DA">
        <w:rPr>
          <w:rFonts w:ascii="Arial" w:eastAsia="Arial" w:hAnsi="Arial" w:cs="Arial"/>
        </w:rPr>
        <w:t>documented clinical practices</w:t>
      </w:r>
      <w:r w:rsidR="004B0A4E">
        <w:rPr>
          <w:rFonts w:ascii="Arial" w:eastAsia="Arial" w:hAnsi="Arial" w:cs="Arial"/>
        </w:rPr>
        <w:t xml:space="preserve"> across all areas of clinical care</w:t>
      </w:r>
      <w:r w:rsidR="00B40FEF" w:rsidRPr="004652DA">
        <w:rPr>
          <w:rFonts w:ascii="Arial" w:eastAsia="Arial" w:hAnsi="Arial" w:cs="Arial"/>
        </w:rPr>
        <w:t>,</w:t>
      </w:r>
      <w:r w:rsidR="00122F36" w:rsidRPr="004652DA">
        <w:rPr>
          <w:rFonts w:ascii="Arial" w:eastAsia="Arial" w:hAnsi="Arial" w:cs="Arial"/>
        </w:rPr>
        <w:t xml:space="preserve"> has systems and processes </w:t>
      </w:r>
      <w:r w:rsidR="00B40FEF" w:rsidRPr="004652DA">
        <w:rPr>
          <w:rFonts w:ascii="Arial" w:eastAsia="Arial" w:hAnsi="Arial" w:cs="Arial"/>
        </w:rPr>
        <w:t xml:space="preserve">to ensure effective </w:t>
      </w:r>
      <w:r w:rsidR="00FE35C4" w:rsidRPr="004652DA">
        <w:rPr>
          <w:rFonts w:ascii="Arial" w:eastAsia="Arial" w:hAnsi="Arial" w:cs="Arial"/>
        </w:rPr>
        <w:t>clinical oversight</w:t>
      </w:r>
      <w:r w:rsidR="00B40FEF" w:rsidRPr="004652DA">
        <w:rPr>
          <w:rFonts w:ascii="Arial" w:eastAsia="Arial" w:hAnsi="Arial" w:cs="Arial"/>
        </w:rPr>
        <w:t xml:space="preserve">, and </w:t>
      </w:r>
      <w:r w:rsidR="00DA2318" w:rsidRPr="004652DA">
        <w:rPr>
          <w:rFonts w:ascii="Arial" w:eastAsia="Arial" w:hAnsi="Arial" w:cs="Arial"/>
        </w:rPr>
        <w:t>t</w:t>
      </w:r>
      <w:r w:rsidR="00FE35C4" w:rsidRPr="004652DA">
        <w:rPr>
          <w:rFonts w:ascii="Arial" w:eastAsia="Arial" w:hAnsi="Arial" w:cs="Arial"/>
        </w:rPr>
        <w:t>he organisation is adhering to the clinical governance framework, to hold all staff accountable in their responsibilities to ensure best practice, management, delivery and documentation of clinical care</w:t>
      </w:r>
      <w:r w:rsidR="00DA2318" w:rsidRPr="004652DA">
        <w:rPr>
          <w:rFonts w:ascii="Arial" w:eastAsia="Arial" w:hAnsi="Arial" w:cs="Arial"/>
        </w:rPr>
        <w:t>.</w:t>
      </w:r>
    </w:p>
    <w:p w14:paraId="3FCBE137" w14:textId="6DFC2F4B" w:rsidR="00A7599E" w:rsidRPr="00AD5BE0" w:rsidRDefault="00A7599E" w:rsidP="00412110">
      <w:pPr>
        <w:pStyle w:val="ListBullet"/>
        <w:numPr>
          <w:ilvl w:val="0"/>
          <w:numId w:val="0"/>
        </w:numPr>
        <w:spacing w:before="0" w:after="120" w:line="22" w:lineRule="atLeast"/>
        <w:ind w:left="425"/>
        <w:rPr>
          <w:rFonts w:ascii="Arial" w:hAnsi="Arial" w:cs="Arial"/>
        </w:rPr>
      </w:pPr>
    </w:p>
    <w:p w14:paraId="6108D11F" w14:textId="39110BB0" w:rsidR="00B44F30" w:rsidRPr="00A36AA9" w:rsidRDefault="00B44F30" w:rsidP="00F87E39">
      <w:pPr>
        <w:pStyle w:val="NormalArial"/>
      </w:pPr>
      <w:r w:rsidRPr="00A36AA9">
        <w:br w:type="page"/>
      </w:r>
    </w:p>
    <w:p w14:paraId="2A4B8055" w14:textId="77777777" w:rsidR="00B44F30" w:rsidRPr="002868E0" w:rsidRDefault="00B44F30" w:rsidP="003217D3">
      <w:pPr>
        <w:pStyle w:val="Heading1"/>
        <w:spacing w:before="120" w:after="240" w:line="22" w:lineRule="atLeast"/>
        <w:rPr>
          <w:rFonts w:ascii="Arial" w:hAnsi="Arial" w:cs="Arial"/>
        </w:rPr>
      </w:pPr>
      <w:r w:rsidRPr="002868E0">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053FB" w:rsidRPr="002868E0" w14:paraId="7E492B8D" w14:textId="77777777" w:rsidTr="00A05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D871033" w14:textId="77777777" w:rsidR="00B44F30" w:rsidRPr="002868E0" w:rsidRDefault="00B44F30" w:rsidP="001F455A">
            <w:pPr>
              <w:spacing w:before="0" w:line="22" w:lineRule="atLeast"/>
              <w:rPr>
                <w:rFonts w:ascii="Arial" w:hAnsi="Arial" w:cs="Arial"/>
                <w:b w:val="0"/>
                <w:color w:val="FFFFFF" w:themeColor="background1"/>
              </w:rPr>
            </w:pPr>
            <w:r w:rsidRPr="002868E0">
              <w:rPr>
                <w:rFonts w:ascii="Arial" w:hAnsi="Arial" w:cs="Arial"/>
                <w:color w:val="FFFFFF" w:themeColor="background1"/>
              </w:rPr>
              <w:t>Consumer dignity and choice</w:t>
            </w:r>
          </w:p>
        </w:tc>
        <w:tc>
          <w:tcPr>
            <w:tcW w:w="1985" w:type="dxa"/>
          </w:tcPr>
          <w:p w14:paraId="31854DC5" w14:textId="77777777" w:rsidR="00B44F30" w:rsidRPr="002868E0" w:rsidRDefault="00B44F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868E0">
              <w:rPr>
                <w:rFonts w:ascii="Arial" w:hAnsi="Arial" w:cs="Arial"/>
                <w:color w:val="FFFFFF" w:themeColor="background1"/>
              </w:rPr>
              <w:t>HCP</w:t>
            </w:r>
          </w:p>
        </w:tc>
        <w:tc>
          <w:tcPr>
            <w:tcW w:w="1982" w:type="dxa"/>
          </w:tcPr>
          <w:p w14:paraId="62053EDA" w14:textId="77777777" w:rsidR="00B44F30" w:rsidRPr="002868E0" w:rsidRDefault="00B44F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868E0">
              <w:rPr>
                <w:rFonts w:ascii="Arial" w:hAnsi="Arial" w:cs="Arial"/>
                <w:color w:val="FFFFFF" w:themeColor="background1"/>
              </w:rPr>
              <w:t>CHSP</w:t>
            </w:r>
          </w:p>
        </w:tc>
      </w:tr>
      <w:tr w:rsidR="00A053FB" w:rsidRPr="002868E0" w14:paraId="719135CE" w14:textId="77777777" w:rsidTr="00A05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8B1D0" w14:textId="77777777" w:rsidR="00B44F30" w:rsidRPr="002868E0" w:rsidRDefault="00B44F30" w:rsidP="007E513C">
            <w:pPr>
              <w:spacing w:before="0" w:line="22" w:lineRule="atLeast"/>
              <w:rPr>
                <w:rFonts w:ascii="Arial" w:hAnsi="Arial" w:cs="Arial"/>
              </w:rPr>
            </w:pPr>
            <w:r w:rsidRPr="002868E0">
              <w:rPr>
                <w:rFonts w:ascii="Arial" w:hAnsi="Arial" w:cs="Arial"/>
              </w:rPr>
              <w:t>Requirement 1(3)(a)</w:t>
            </w:r>
          </w:p>
        </w:tc>
        <w:tc>
          <w:tcPr>
            <w:tcW w:w="4532" w:type="dxa"/>
            <w:shd w:val="clear" w:color="auto" w:fill="auto"/>
          </w:tcPr>
          <w:p w14:paraId="466A607D"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Each consumer is treated with dignity and respect, with their identity, culture and diversity valued.</w:t>
            </w:r>
          </w:p>
        </w:tc>
        <w:tc>
          <w:tcPr>
            <w:tcW w:w="1985" w:type="dxa"/>
            <w:shd w:val="clear" w:color="auto" w:fill="auto"/>
          </w:tcPr>
          <w:p w14:paraId="7A0472C6"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64382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982" w:type="dxa"/>
            <w:shd w:val="clear" w:color="auto" w:fill="auto"/>
          </w:tcPr>
          <w:p w14:paraId="17B40E31"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2851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2623EDFE"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CA0F07" w14:textId="77777777" w:rsidR="00B44F30" w:rsidRPr="002868E0" w:rsidRDefault="00B44F30" w:rsidP="007E513C">
            <w:pPr>
              <w:spacing w:line="22" w:lineRule="atLeast"/>
              <w:rPr>
                <w:rFonts w:ascii="Arial" w:hAnsi="Arial" w:cs="Arial"/>
              </w:rPr>
            </w:pPr>
            <w:r w:rsidRPr="002868E0">
              <w:rPr>
                <w:rFonts w:ascii="Arial" w:hAnsi="Arial" w:cs="Arial"/>
              </w:rPr>
              <w:t>Requirement 1(3)(b)</w:t>
            </w:r>
          </w:p>
        </w:tc>
        <w:tc>
          <w:tcPr>
            <w:tcW w:w="4532" w:type="dxa"/>
            <w:shd w:val="clear" w:color="auto" w:fill="auto"/>
          </w:tcPr>
          <w:p w14:paraId="64AF6EA9" w14:textId="77777777" w:rsidR="00B44F30" w:rsidRPr="002868E0" w:rsidRDefault="00B44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Care and services are culturally safe</w:t>
            </w:r>
          </w:p>
        </w:tc>
        <w:tc>
          <w:tcPr>
            <w:tcW w:w="1985" w:type="dxa"/>
            <w:shd w:val="clear" w:color="auto" w:fill="auto"/>
          </w:tcPr>
          <w:p w14:paraId="3935319F"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585609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982" w:type="dxa"/>
            <w:shd w:val="clear" w:color="auto" w:fill="auto"/>
          </w:tcPr>
          <w:p w14:paraId="48BD6DA3"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047487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5FBE05D4" w14:textId="77777777" w:rsidTr="00A05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6DF2B4" w14:textId="77777777" w:rsidR="00B44F30" w:rsidRPr="002868E0" w:rsidRDefault="00B44F30" w:rsidP="007E513C">
            <w:pPr>
              <w:spacing w:line="22" w:lineRule="atLeast"/>
              <w:rPr>
                <w:rFonts w:ascii="Arial" w:hAnsi="Arial" w:cs="Arial"/>
              </w:rPr>
            </w:pPr>
            <w:r w:rsidRPr="002868E0">
              <w:rPr>
                <w:rFonts w:ascii="Arial" w:hAnsi="Arial" w:cs="Arial"/>
              </w:rPr>
              <w:t>Requirement 1(3)(c)</w:t>
            </w:r>
          </w:p>
        </w:tc>
        <w:tc>
          <w:tcPr>
            <w:tcW w:w="4532" w:type="dxa"/>
            <w:shd w:val="clear" w:color="auto" w:fill="auto"/>
          </w:tcPr>
          <w:p w14:paraId="5404BD87"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 xml:space="preserve">Each consumer is supported to exercise choice and independence, including to: </w:t>
            </w:r>
          </w:p>
          <w:p w14:paraId="54E7D196" w14:textId="77777777" w:rsidR="00B44F30" w:rsidRPr="002868E0" w:rsidRDefault="00B44F3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make decisions about their own care and the way care and services are delivered; and</w:t>
            </w:r>
          </w:p>
          <w:p w14:paraId="5C6056C2" w14:textId="77777777" w:rsidR="00B44F30" w:rsidRPr="002868E0" w:rsidRDefault="00B44F3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make decisions about when family, friends, carers or others should be involved in their care; and</w:t>
            </w:r>
          </w:p>
          <w:p w14:paraId="76ED468F" w14:textId="77777777" w:rsidR="00B44F30" w:rsidRPr="002868E0" w:rsidRDefault="00B44F3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 xml:space="preserve">communicate their decisions; and </w:t>
            </w:r>
          </w:p>
          <w:p w14:paraId="07B8E658" w14:textId="77777777" w:rsidR="00B44F30" w:rsidRPr="002868E0" w:rsidRDefault="00B44F3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make connections with others and maintain relationships of choice, including intimate relationships.</w:t>
            </w:r>
          </w:p>
        </w:tc>
        <w:tc>
          <w:tcPr>
            <w:tcW w:w="1985" w:type="dxa"/>
            <w:shd w:val="clear" w:color="auto" w:fill="auto"/>
          </w:tcPr>
          <w:p w14:paraId="5B698453"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94770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982" w:type="dxa"/>
            <w:shd w:val="clear" w:color="auto" w:fill="auto"/>
          </w:tcPr>
          <w:p w14:paraId="7A06537E"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282458"/>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48A7B9C0"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27600" w14:textId="77777777" w:rsidR="00B44F30" w:rsidRPr="002868E0" w:rsidRDefault="00B44F30" w:rsidP="007E513C">
            <w:pPr>
              <w:spacing w:line="22" w:lineRule="atLeast"/>
              <w:rPr>
                <w:rFonts w:ascii="Arial" w:hAnsi="Arial" w:cs="Arial"/>
              </w:rPr>
            </w:pPr>
            <w:r w:rsidRPr="002868E0">
              <w:rPr>
                <w:rFonts w:ascii="Arial" w:hAnsi="Arial" w:cs="Arial"/>
              </w:rPr>
              <w:t>Requirement 1(3)(d)</w:t>
            </w:r>
          </w:p>
        </w:tc>
        <w:tc>
          <w:tcPr>
            <w:tcW w:w="4532" w:type="dxa"/>
            <w:shd w:val="clear" w:color="auto" w:fill="auto"/>
          </w:tcPr>
          <w:p w14:paraId="4BA5ABA0" w14:textId="77777777" w:rsidR="00B44F30" w:rsidRPr="002868E0" w:rsidRDefault="00B44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Each consumer is supported to take risks to enable them to live the best life they can.</w:t>
            </w:r>
          </w:p>
        </w:tc>
        <w:tc>
          <w:tcPr>
            <w:tcW w:w="1985" w:type="dxa"/>
            <w:shd w:val="clear" w:color="auto" w:fill="auto"/>
          </w:tcPr>
          <w:p w14:paraId="2DB5F9DC"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45892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982" w:type="dxa"/>
            <w:shd w:val="clear" w:color="auto" w:fill="auto"/>
          </w:tcPr>
          <w:p w14:paraId="393F3381"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632026"/>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43F97998" w14:textId="77777777" w:rsidTr="00A05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8DC514" w14:textId="77777777" w:rsidR="00B44F30" w:rsidRPr="002868E0" w:rsidRDefault="00B44F30" w:rsidP="007E513C">
            <w:pPr>
              <w:spacing w:line="22" w:lineRule="atLeast"/>
              <w:rPr>
                <w:rFonts w:ascii="Arial" w:hAnsi="Arial" w:cs="Arial"/>
              </w:rPr>
            </w:pPr>
            <w:r w:rsidRPr="002868E0">
              <w:rPr>
                <w:rFonts w:ascii="Arial" w:hAnsi="Arial" w:cs="Arial"/>
              </w:rPr>
              <w:t>Requirement 1(3)(e)</w:t>
            </w:r>
          </w:p>
        </w:tc>
        <w:tc>
          <w:tcPr>
            <w:tcW w:w="4532" w:type="dxa"/>
            <w:shd w:val="clear" w:color="auto" w:fill="auto"/>
          </w:tcPr>
          <w:p w14:paraId="0ACE714D"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CDD5311"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383968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982" w:type="dxa"/>
            <w:shd w:val="clear" w:color="auto" w:fill="auto"/>
          </w:tcPr>
          <w:p w14:paraId="41C88094"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98539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2E9B73FF"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A8F2A" w14:textId="77777777" w:rsidR="00B44F30" w:rsidRPr="002868E0" w:rsidRDefault="00B44F30" w:rsidP="007E513C">
            <w:pPr>
              <w:spacing w:line="22" w:lineRule="atLeast"/>
              <w:rPr>
                <w:rFonts w:ascii="Arial" w:hAnsi="Arial" w:cs="Arial"/>
              </w:rPr>
            </w:pPr>
            <w:r w:rsidRPr="002868E0">
              <w:rPr>
                <w:rFonts w:ascii="Arial" w:hAnsi="Arial" w:cs="Arial"/>
              </w:rPr>
              <w:t>Requirement 1(3)(f)</w:t>
            </w:r>
          </w:p>
        </w:tc>
        <w:tc>
          <w:tcPr>
            <w:tcW w:w="4532" w:type="dxa"/>
            <w:shd w:val="clear" w:color="auto" w:fill="auto"/>
          </w:tcPr>
          <w:p w14:paraId="14131B06" w14:textId="77777777" w:rsidR="00B44F30" w:rsidRPr="002868E0" w:rsidRDefault="00B44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Each consumer’s privacy is respected and personal information is kept confidential.</w:t>
            </w:r>
          </w:p>
        </w:tc>
        <w:tc>
          <w:tcPr>
            <w:tcW w:w="1985" w:type="dxa"/>
            <w:shd w:val="clear" w:color="auto" w:fill="auto"/>
          </w:tcPr>
          <w:p w14:paraId="3C0063B6"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90431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982" w:type="dxa"/>
            <w:shd w:val="clear" w:color="auto" w:fill="auto"/>
          </w:tcPr>
          <w:p w14:paraId="75FE0F3C"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4060143"/>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bl>
    <w:p w14:paraId="1CBDD994" w14:textId="77777777" w:rsidR="00B44F30" w:rsidRPr="002868E0" w:rsidRDefault="00B44F30" w:rsidP="007B3959">
      <w:pPr>
        <w:pStyle w:val="Heading20"/>
      </w:pPr>
      <w:r w:rsidRPr="002868E0">
        <w:t>Findings</w:t>
      </w:r>
    </w:p>
    <w:p w14:paraId="64FD2FCF" w14:textId="3B9AA230" w:rsidR="005B4045" w:rsidRPr="002868E0" w:rsidRDefault="005B4045" w:rsidP="005B4045">
      <w:pPr>
        <w:pStyle w:val="NormalArial"/>
      </w:pPr>
      <w:r w:rsidRPr="002868E0">
        <w:t xml:space="preserve">This Quality Standard has been assessed as compliant as </w:t>
      </w:r>
      <w:r w:rsidR="00F743E2" w:rsidRPr="002868E0">
        <w:t>6</w:t>
      </w:r>
      <w:r w:rsidRPr="002868E0">
        <w:t xml:space="preserve"> of </w:t>
      </w:r>
      <w:r w:rsidR="00F743E2" w:rsidRPr="002868E0">
        <w:t>6</w:t>
      </w:r>
      <w:r w:rsidRPr="002868E0">
        <w:t xml:space="preserve"> specific requirements are compliant for the service.</w:t>
      </w:r>
    </w:p>
    <w:p w14:paraId="78CCE98E" w14:textId="77777777" w:rsidR="005B4045" w:rsidRPr="002868E0" w:rsidRDefault="005B4045" w:rsidP="005B4045">
      <w:pPr>
        <w:pStyle w:val="NormalArial"/>
        <w:rPr>
          <w:b/>
          <w:bCs/>
          <w:sz w:val="23"/>
          <w:szCs w:val="23"/>
        </w:rPr>
      </w:pPr>
      <w:r w:rsidRPr="002868E0">
        <w:rPr>
          <w:b/>
          <w:bCs/>
          <w:sz w:val="23"/>
          <w:szCs w:val="23"/>
        </w:rPr>
        <w:t xml:space="preserve">Compliant Requirements </w:t>
      </w:r>
    </w:p>
    <w:p w14:paraId="6828D868" w14:textId="77777777" w:rsidR="005B4045" w:rsidRPr="002868E0" w:rsidRDefault="005B4045" w:rsidP="005B4045">
      <w:pPr>
        <w:pStyle w:val="NormalArial"/>
        <w:rPr>
          <w:u w:val="single"/>
        </w:rPr>
      </w:pPr>
      <w:r w:rsidRPr="002868E0">
        <w:rPr>
          <w:u w:val="single"/>
        </w:rPr>
        <w:t>Requirement 1(3)(a)</w:t>
      </w:r>
    </w:p>
    <w:p w14:paraId="33BFC0E9" w14:textId="113D498B" w:rsidR="006B258C" w:rsidRPr="002868E0" w:rsidRDefault="005B4045" w:rsidP="006B258C">
      <w:pPr>
        <w:pStyle w:val="NormalArial"/>
        <w:rPr>
          <w:color w:val="auto"/>
        </w:rPr>
      </w:pPr>
      <w:r w:rsidRPr="002868E0">
        <w:t>The Assessment Team found</w:t>
      </w:r>
      <w:r w:rsidRPr="002868E0">
        <w:rPr>
          <w:color w:val="auto"/>
        </w:rPr>
        <w:t xml:space="preserve"> HCP and CHSP services </w:t>
      </w:r>
      <w:r w:rsidR="009C5A56" w:rsidRPr="002868E0">
        <w:rPr>
          <w:color w:val="auto"/>
        </w:rPr>
        <w:t xml:space="preserve">did not </w:t>
      </w:r>
      <w:r w:rsidRPr="002868E0">
        <w:rPr>
          <w:color w:val="auto"/>
        </w:rPr>
        <w:t>demonstrat</w:t>
      </w:r>
      <w:r w:rsidR="009C5A56" w:rsidRPr="002868E0">
        <w:rPr>
          <w:color w:val="auto"/>
        </w:rPr>
        <w:t xml:space="preserve">e </w:t>
      </w:r>
      <w:r w:rsidRPr="002868E0">
        <w:rPr>
          <w:color w:val="auto"/>
        </w:rPr>
        <w:t>each consumer is treated with dignity and respect, with their identity, culture and diversity valued.</w:t>
      </w:r>
      <w:r w:rsidR="009E2F81" w:rsidRPr="002868E0">
        <w:rPr>
          <w:color w:val="auto"/>
        </w:rPr>
        <w:t xml:space="preserve"> </w:t>
      </w:r>
      <w:r w:rsidR="00152E77" w:rsidRPr="002868E0">
        <w:rPr>
          <w:color w:val="auto"/>
        </w:rPr>
        <w:t>T</w:t>
      </w:r>
      <w:r w:rsidR="009E2F81" w:rsidRPr="002868E0">
        <w:rPr>
          <w:color w:val="auto"/>
        </w:rPr>
        <w:t>he Assessment Team found care documentation lacked detailed information about the consumers identity and background to guide staff in the provision of person-centred care.</w:t>
      </w:r>
      <w:r w:rsidR="002E781A" w:rsidRPr="002868E0">
        <w:rPr>
          <w:color w:val="auto"/>
        </w:rPr>
        <w:t xml:space="preserve"> </w:t>
      </w:r>
      <w:r w:rsidR="009618A0" w:rsidRPr="002868E0">
        <w:rPr>
          <w:color w:val="auto"/>
        </w:rPr>
        <w:t>However,</w:t>
      </w:r>
      <w:r w:rsidR="00D355AE" w:rsidRPr="002868E0">
        <w:rPr>
          <w:rFonts w:ascii="Fira Sans Light" w:hAnsi="Fira Sans Light" w:cs="Times New Roman"/>
        </w:rPr>
        <w:t xml:space="preserve"> </w:t>
      </w:r>
      <w:r w:rsidR="009618A0" w:rsidRPr="002868E0">
        <w:t>s</w:t>
      </w:r>
      <w:r w:rsidR="00D355AE" w:rsidRPr="002868E0">
        <w:t>ampled</w:t>
      </w:r>
      <w:r w:rsidR="006B258C" w:rsidRPr="002868E0">
        <w:t xml:space="preserve"> </w:t>
      </w:r>
      <w:r w:rsidR="00D355AE" w:rsidRPr="002868E0">
        <w:t>c</w:t>
      </w:r>
      <w:r w:rsidR="00D355AE" w:rsidRPr="002868E0">
        <w:rPr>
          <w:color w:val="auto"/>
        </w:rPr>
        <w:t>onsumers and representatives said staff and management treat them with respect, noting they feel their dignity is maintained during service delivery</w:t>
      </w:r>
      <w:r w:rsidR="006B258C" w:rsidRPr="002868E0">
        <w:rPr>
          <w:color w:val="auto"/>
        </w:rPr>
        <w:t xml:space="preserve"> and they consider their personal circumstances and preferences. </w:t>
      </w:r>
      <w:r w:rsidR="00AE3CCA" w:rsidRPr="002868E0">
        <w:rPr>
          <w:color w:val="auto"/>
        </w:rPr>
        <w:t xml:space="preserve">The Assessment Team observed staff and </w:t>
      </w:r>
      <w:r w:rsidR="00AE3CCA" w:rsidRPr="002868E0">
        <w:rPr>
          <w:color w:val="auto"/>
        </w:rPr>
        <w:lastRenderedPageBreak/>
        <w:t xml:space="preserve">management consistently speaking to, and about consumers </w:t>
      </w:r>
      <w:r w:rsidR="007972C3" w:rsidRPr="002868E0">
        <w:rPr>
          <w:color w:val="auto"/>
        </w:rPr>
        <w:t xml:space="preserve">with other relevant staff, </w:t>
      </w:r>
      <w:r w:rsidR="009E2F81" w:rsidRPr="002868E0">
        <w:rPr>
          <w:color w:val="auto"/>
        </w:rPr>
        <w:t>respect</w:t>
      </w:r>
      <w:r w:rsidR="00523324" w:rsidRPr="002868E0">
        <w:rPr>
          <w:color w:val="auto"/>
        </w:rPr>
        <w:t>fully</w:t>
      </w:r>
      <w:r w:rsidR="00AE3CCA" w:rsidRPr="002868E0">
        <w:rPr>
          <w:color w:val="auto"/>
        </w:rPr>
        <w:t>.</w:t>
      </w:r>
      <w:r w:rsidR="00527EDF" w:rsidRPr="002868E0">
        <w:rPr>
          <w:rFonts w:ascii="Fira Sans Light" w:hAnsi="Fira Sans Light" w:cs="Times New Roman"/>
        </w:rPr>
        <w:t xml:space="preserve"> </w:t>
      </w:r>
      <w:r w:rsidR="002E344B" w:rsidRPr="002868E0">
        <w:t xml:space="preserve">Staff and management were able to describe what was important to </w:t>
      </w:r>
      <w:r w:rsidR="00F8621D" w:rsidRPr="002868E0">
        <w:t xml:space="preserve">individual </w:t>
      </w:r>
      <w:r w:rsidR="002E344B" w:rsidRPr="002868E0">
        <w:t>consumers</w:t>
      </w:r>
      <w:r w:rsidR="0034283C" w:rsidRPr="002868E0">
        <w:t>,</w:t>
      </w:r>
      <w:r w:rsidR="002E344B" w:rsidRPr="002868E0">
        <w:t xml:space="preserve"> what it mean</w:t>
      </w:r>
      <w:r w:rsidR="0034283C" w:rsidRPr="002868E0">
        <w:t>s</w:t>
      </w:r>
      <w:r w:rsidR="002E344B" w:rsidRPr="002868E0">
        <w:t xml:space="preserve"> to treat consumers with dignity and respect</w:t>
      </w:r>
      <w:r w:rsidR="0013318C" w:rsidRPr="002868E0">
        <w:t xml:space="preserve">, </w:t>
      </w:r>
      <w:r w:rsidR="00633D9C" w:rsidRPr="002868E0">
        <w:t xml:space="preserve">and </w:t>
      </w:r>
      <w:r w:rsidR="00F8621D" w:rsidRPr="002868E0">
        <w:t xml:space="preserve">provided examples of </w:t>
      </w:r>
      <w:r w:rsidR="002367E0" w:rsidRPr="002868E0">
        <w:t xml:space="preserve">how they acknowledge </w:t>
      </w:r>
      <w:r w:rsidR="0013318C" w:rsidRPr="002868E0">
        <w:t>individual consu</w:t>
      </w:r>
      <w:r w:rsidR="00633D9C" w:rsidRPr="002868E0">
        <w:t>m</w:t>
      </w:r>
      <w:r w:rsidR="0013318C" w:rsidRPr="002868E0">
        <w:t>ers’ culture and</w:t>
      </w:r>
      <w:r w:rsidR="002367E0" w:rsidRPr="002868E0">
        <w:t xml:space="preserve"> </w:t>
      </w:r>
      <w:r w:rsidR="0013318C" w:rsidRPr="002868E0">
        <w:t>diversity</w:t>
      </w:r>
      <w:r w:rsidR="00633D9C" w:rsidRPr="002868E0">
        <w:t xml:space="preserve"> in care and services</w:t>
      </w:r>
      <w:r w:rsidR="0013318C" w:rsidRPr="002868E0">
        <w:t xml:space="preserve">. </w:t>
      </w:r>
      <w:r w:rsidR="005D0F2F" w:rsidRPr="002868E0">
        <w:t xml:space="preserve"> </w:t>
      </w:r>
    </w:p>
    <w:p w14:paraId="326944FD" w14:textId="0E1C7EBA" w:rsidR="00E4003F" w:rsidRPr="002868E0" w:rsidRDefault="000F0B6D" w:rsidP="006B258C">
      <w:pPr>
        <w:pStyle w:val="NormalArial"/>
        <w:rPr>
          <w:color w:val="auto"/>
        </w:rPr>
      </w:pPr>
      <w:r w:rsidRPr="002868E0">
        <w:rPr>
          <w:color w:val="auto"/>
        </w:rPr>
        <w:t>In considering the evidence</w:t>
      </w:r>
      <w:r w:rsidR="006605EB" w:rsidRPr="002868E0">
        <w:rPr>
          <w:color w:val="auto"/>
        </w:rPr>
        <w:t xml:space="preserve"> for </w:t>
      </w:r>
      <w:r w:rsidR="00BD1CC6" w:rsidRPr="002868E0">
        <w:rPr>
          <w:color w:val="auto"/>
        </w:rPr>
        <w:t>this requirement</w:t>
      </w:r>
      <w:r w:rsidR="006605EB" w:rsidRPr="002868E0">
        <w:rPr>
          <w:color w:val="auto"/>
        </w:rPr>
        <w:t>,</w:t>
      </w:r>
      <w:r w:rsidR="00BD1CC6" w:rsidRPr="002868E0">
        <w:rPr>
          <w:color w:val="auto"/>
        </w:rPr>
        <w:t xml:space="preserve"> </w:t>
      </w:r>
      <w:r w:rsidR="00FC6F5E" w:rsidRPr="002868E0">
        <w:rPr>
          <w:color w:val="auto"/>
        </w:rPr>
        <w:t xml:space="preserve">I </w:t>
      </w:r>
      <w:r w:rsidR="00942CB4" w:rsidRPr="002868E0">
        <w:rPr>
          <w:color w:val="auto"/>
        </w:rPr>
        <w:t xml:space="preserve">have </w:t>
      </w:r>
      <w:r w:rsidR="00FC6F5E" w:rsidRPr="002868E0">
        <w:rPr>
          <w:color w:val="auto"/>
        </w:rPr>
        <w:t>put weight on the</w:t>
      </w:r>
      <w:r w:rsidR="00BF73B4" w:rsidRPr="002868E0">
        <w:rPr>
          <w:color w:val="auto"/>
        </w:rPr>
        <w:t xml:space="preserve"> </w:t>
      </w:r>
      <w:r w:rsidR="00B122EC" w:rsidRPr="002868E0">
        <w:rPr>
          <w:color w:val="auto"/>
        </w:rPr>
        <w:t xml:space="preserve">multiple </w:t>
      </w:r>
      <w:r w:rsidR="007C395D" w:rsidRPr="002868E0">
        <w:rPr>
          <w:color w:val="auto"/>
        </w:rPr>
        <w:t>examples of positive consumer feedback</w:t>
      </w:r>
      <w:r w:rsidR="00B122EC" w:rsidRPr="002868E0">
        <w:rPr>
          <w:color w:val="auto"/>
        </w:rPr>
        <w:t xml:space="preserve"> </w:t>
      </w:r>
      <w:r w:rsidR="00F2326D" w:rsidRPr="002868E0">
        <w:rPr>
          <w:color w:val="auto"/>
        </w:rPr>
        <w:t>and</w:t>
      </w:r>
      <w:r w:rsidR="00B122EC" w:rsidRPr="002868E0">
        <w:rPr>
          <w:color w:val="auto"/>
        </w:rPr>
        <w:t xml:space="preserve"> staff </w:t>
      </w:r>
      <w:r w:rsidR="00CF2269" w:rsidRPr="002868E0">
        <w:rPr>
          <w:color w:val="auto"/>
        </w:rPr>
        <w:t>deliver</w:t>
      </w:r>
      <w:r w:rsidR="00FC6F5E" w:rsidRPr="002868E0">
        <w:rPr>
          <w:color w:val="auto"/>
        </w:rPr>
        <w:t>ing</w:t>
      </w:r>
      <w:r w:rsidR="00CF2269" w:rsidRPr="002868E0">
        <w:rPr>
          <w:color w:val="auto"/>
        </w:rPr>
        <w:t xml:space="preserve"> cult</w:t>
      </w:r>
      <w:r w:rsidR="0044572E" w:rsidRPr="002868E0">
        <w:rPr>
          <w:color w:val="auto"/>
        </w:rPr>
        <w:t>u</w:t>
      </w:r>
      <w:r w:rsidR="00CF2269" w:rsidRPr="002868E0">
        <w:rPr>
          <w:color w:val="auto"/>
        </w:rPr>
        <w:t>rally safe and respectful care</w:t>
      </w:r>
      <w:r w:rsidR="0044572E" w:rsidRPr="002868E0">
        <w:rPr>
          <w:color w:val="auto"/>
        </w:rPr>
        <w:t xml:space="preserve"> </w:t>
      </w:r>
      <w:r w:rsidR="007B368B" w:rsidRPr="002868E0">
        <w:rPr>
          <w:color w:val="auto"/>
        </w:rPr>
        <w:t xml:space="preserve">and </w:t>
      </w:r>
      <w:r w:rsidR="00581A13" w:rsidRPr="002868E0">
        <w:rPr>
          <w:color w:val="auto"/>
        </w:rPr>
        <w:t>no</w:t>
      </w:r>
      <w:r w:rsidR="00257813" w:rsidRPr="002868E0">
        <w:rPr>
          <w:color w:val="auto"/>
        </w:rPr>
        <w:t xml:space="preserve">te the </w:t>
      </w:r>
      <w:r w:rsidR="00AC1FF3" w:rsidRPr="002868E0">
        <w:rPr>
          <w:color w:val="auto"/>
        </w:rPr>
        <w:t>lack of</w:t>
      </w:r>
      <w:r w:rsidR="00581A13" w:rsidRPr="002868E0">
        <w:rPr>
          <w:color w:val="auto"/>
        </w:rPr>
        <w:t xml:space="preserve"> </w:t>
      </w:r>
      <w:r w:rsidR="0044572E" w:rsidRPr="002868E0">
        <w:rPr>
          <w:color w:val="auto"/>
        </w:rPr>
        <w:t xml:space="preserve">evidence of </w:t>
      </w:r>
      <w:r w:rsidR="00DB4D04" w:rsidRPr="002868E0">
        <w:rPr>
          <w:color w:val="auto"/>
        </w:rPr>
        <w:t>negative impact to consumers</w:t>
      </w:r>
      <w:r w:rsidR="00581A13" w:rsidRPr="002868E0">
        <w:rPr>
          <w:color w:val="auto"/>
        </w:rPr>
        <w:t>.</w:t>
      </w:r>
      <w:r w:rsidR="00AF4214" w:rsidRPr="002868E0">
        <w:rPr>
          <w:color w:val="auto"/>
        </w:rPr>
        <w:t xml:space="preserve"> Further</w:t>
      </w:r>
      <w:r w:rsidR="00477374" w:rsidRPr="002868E0">
        <w:rPr>
          <w:color w:val="auto"/>
        </w:rPr>
        <w:t>,</w:t>
      </w:r>
      <w:r w:rsidR="00AF4214" w:rsidRPr="002868E0">
        <w:rPr>
          <w:color w:val="auto"/>
        </w:rPr>
        <w:t xml:space="preserve"> lack of documentation alone </w:t>
      </w:r>
      <w:r w:rsidR="00A31755" w:rsidRPr="002868E0">
        <w:rPr>
          <w:color w:val="auto"/>
        </w:rPr>
        <w:t xml:space="preserve">for this requirement </w:t>
      </w:r>
      <w:r w:rsidR="00AF4214" w:rsidRPr="002868E0">
        <w:rPr>
          <w:color w:val="auto"/>
        </w:rPr>
        <w:t xml:space="preserve">is not sufficient evidence to </w:t>
      </w:r>
      <w:r w:rsidR="00C94E59" w:rsidRPr="002868E0">
        <w:rPr>
          <w:color w:val="auto"/>
        </w:rPr>
        <w:t xml:space="preserve">confirm </w:t>
      </w:r>
      <w:r w:rsidR="00B32341" w:rsidRPr="002868E0">
        <w:rPr>
          <w:color w:val="auto"/>
        </w:rPr>
        <w:t>non-compliance</w:t>
      </w:r>
      <w:r w:rsidR="00477374" w:rsidRPr="002868E0">
        <w:rPr>
          <w:color w:val="auto"/>
        </w:rPr>
        <w:t>,</w:t>
      </w:r>
      <w:r w:rsidR="001C5A5B" w:rsidRPr="002868E0">
        <w:rPr>
          <w:color w:val="auto"/>
        </w:rPr>
        <w:t xml:space="preserve"> and is more relevant</w:t>
      </w:r>
      <w:r w:rsidR="00D25390" w:rsidRPr="002868E0">
        <w:rPr>
          <w:color w:val="auto"/>
        </w:rPr>
        <w:t xml:space="preserve"> </w:t>
      </w:r>
      <w:r w:rsidR="00477374" w:rsidRPr="002868E0">
        <w:rPr>
          <w:color w:val="auto"/>
        </w:rPr>
        <w:t xml:space="preserve">to </w:t>
      </w:r>
      <w:r w:rsidR="00D25390" w:rsidRPr="002868E0">
        <w:rPr>
          <w:color w:val="auto"/>
        </w:rPr>
        <w:t>assessment and planning in</w:t>
      </w:r>
      <w:r w:rsidR="001C5A5B" w:rsidRPr="002868E0">
        <w:rPr>
          <w:color w:val="auto"/>
        </w:rPr>
        <w:t xml:space="preserve"> </w:t>
      </w:r>
      <w:r w:rsidR="001C0F3F" w:rsidRPr="002868E0">
        <w:rPr>
          <w:color w:val="auto"/>
        </w:rPr>
        <w:t>Requirement 2(3)(b)</w:t>
      </w:r>
      <w:r w:rsidR="00D25390" w:rsidRPr="002868E0">
        <w:rPr>
          <w:color w:val="auto"/>
        </w:rPr>
        <w:t>.</w:t>
      </w:r>
      <w:r w:rsidR="00D81E74" w:rsidRPr="002868E0">
        <w:rPr>
          <w:color w:val="auto"/>
        </w:rPr>
        <w:t xml:space="preserve"> </w:t>
      </w:r>
      <w:r w:rsidR="00881DA9" w:rsidRPr="002868E0">
        <w:rPr>
          <w:color w:val="auto"/>
        </w:rPr>
        <w:t>I note the provider’s response to the assessment Te</w:t>
      </w:r>
      <w:r w:rsidR="00AB4AA3" w:rsidRPr="002868E0">
        <w:rPr>
          <w:color w:val="auto"/>
        </w:rPr>
        <w:t>a</w:t>
      </w:r>
      <w:r w:rsidR="00881DA9" w:rsidRPr="002868E0">
        <w:rPr>
          <w:color w:val="auto"/>
        </w:rPr>
        <w:t xml:space="preserve">m report </w:t>
      </w:r>
      <w:r w:rsidR="00AB4AA3" w:rsidRPr="002868E0">
        <w:rPr>
          <w:color w:val="auto"/>
        </w:rPr>
        <w:t xml:space="preserve">included documented evidence of revised </w:t>
      </w:r>
      <w:r w:rsidR="00200686" w:rsidRPr="002868E0">
        <w:rPr>
          <w:color w:val="auto"/>
        </w:rPr>
        <w:t xml:space="preserve">care plans for consumers </w:t>
      </w:r>
      <w:r w:rsidR="00663AE9" w:rsidRPr="002868E0">
        <w:rPr>
          <w:color w:val="auto"/>
        </w:rPr>
        <w:t xml:space="preserve">named in this requirement, </w:t>
      </w:r>
      <w:r w:rsidR="006E4B5C" w:rsidRPr="002868E0">
        <w:rPr>
          <w:color w:val="auto"/>
        </w:rPr>
        <w:t>for both HCP and CHSP services</w:t>
      </w:r>
      <w:r w:rsidR="00942CB4" w:rsidRPr="002868E0">
        <w:rPr>
          <w:color w:val="auto"/>
        </w:rPr>
        <w:t>.</w:t>
      </w:r>
    </w:p>
    <w:p w14:paraId="154EFFC0" w14:textId="21AE9DD7" w:rsidR="00C24923" w:rsidRPr="002868E0" w:rsidRDefault="00C24923" w:rsidP="006B258C">
      <w:pPr>
        <w:pStyle w:val="NormalArial"/>
        <w:rPr>
          <w:color w:val="auto"/>
        </w:rPr>
      </w:pPr>
      <w:r w:rsidRPr="002868E0">
        <w:rPr>
          <w:color w:val="auto"/>
        </w:rPr>
        <w:t>On th</w:t>
      </w:r>
      <w:r w:rsidR="00757361" w:rsidRPr="002868E0">
        <w:rPr>
          <w:color w:val="auto"/>
        </w:rPr>
        <w:t>e</w:t>
      </w:r>
      <w:r w:rsidRPr="002868E0">
        <w:rPr>
          <w:color w:val="auto"/>
        </w:rPr>
        <w:t xml:space="preserve"> balance of evidence</w:t>
      </w:r>
      <w:r w:rsidR="00757361" w:rsidRPr="002868E0">
        <w:rPr>
          <w:color w:val="auto"/>
        </w:rPr>
        <w:t xml:space="preserve"> and based on the </w:t>
      </w:r>
      <w:r w:rsidR="002C5B6C" w:rsidRPr="002868E0">
        <w:rPr>
          <w:color w:val="auto"/>
        </w:rPr>
        <w:t xml:space="preserve">intent of the requirement that focuses on how consumers are actually treated by the service, I find </w:t>
      </w:r>
      <w:r w:rsidR="002A77F5" w:rsidRPr="002868E0">
        <w:rPr>
          <w:color w:val="auto"/>
        </w:rPr>
        <w:t>the service to be compliant with Requirement 1(3)(a).</w:t>
      </w:r>
      <w:r w:rsidRPr="002868E0">
        <w:rPr>
          <w:color w:val="auto"/>
        </w:rPr>
        <w:t xml:space="preserve"> </w:t>
      </w:r>
    </w:p>
    <w:p w14:paraId="07AA7874" w14:textId="77777777" w:rsidR="005B4045" w:rsidRPr="002868E0" w:rsidRDefault="005B4045" w:rsidP="005B4045">
      <w:pPr>
        <w:pStyle w:val="NormalArial"/>
        <w:rPr>
          <w:u w:val="single"/>
        </w:rPr>
      </w:pPr>
      <w:r w:rsidRPr="002868E0">
        <w:rPr>
          <w:u w:val="single"/>
        </w:rPr>
        <w:t>Requirement 1(3)(b)</w:t>
      </w:r>
    </w:p>
    <w:p w14:paraId="2FD13797" w14:textId="1F4783EB" w:rsidR="004A7CBB" w:rsidRPr="002868E0" w:rsidRDefault="005B4045" w:rsidP="004A7CBB">
      <w:pPr>
        <w:pStyle w:val="NormalArial"/>
        <w:rPr>
          <w:color w:val="auto"/>
        </w:rPr>
      </w:pPr>
      <w:r w:rsidRPr="002868E0">
        <w:t xml:space="preserve">The Assessment Team found </w:t>
      </w:r>
      <w:r w:rsidRPr="002868E0">
        <w:rPr>
          <w:color w:val="auto"/>
        </w:rPr>
        <w:t>HCP and CHSP services demonstrated care and services are culturally safe.</w:t>
      </w:r>
      <w:r w:rsidR="00F5798F" w:rsidRPr="002868E0">
        <w:rPr>
          <w:color w:val="auto"/>
        </w:rPr>
        <w:t xml:space="preserve"> Sampled consumers and representatives advised they have no cultural preferences</w:t>
      </w:r>
      <w:r w:rsidR="00CE1899" w:rsidRPr="002868E0">
        <w:rPr>
          <w:color w:val="auto"/>
        </w:rPr>
        <w:t xml:space="preserve"> and provided positive feedback on the </w:t>
      </w:r>
      <w:r w:rsidR="002F2ED5" w:rsidRPr="002868E0">
        <w:rPr>
          <w:color w:val="auto"/>
        </w:rPr>
        <w:t>cultural safety of care and services.</w:t>
      </w:r>
      <w:r w:rsidR="005B7743" w:rsidRPr="002868E0">
        <w:rPr>
          <w:color w:val="auto"/>
        </w:rPr>
        <w:t xml:space="preserve"> Staff and management described how they provide culturally safe care and services to culturally and linguistically diverse (CALD) consumers.</w:t>
      </w:r>
      <w:r w:rsidR="004A7CBB" w:rsidRPr="002868E0">
        <w:rPr>
          <w:color w:val="auto"/>
        </w:rPr>
        <w:t xml:space="preserve"> Staff advised they receive cultural awareness training, noting they feel supported with resources to understand and appreciate the unique cultural background</w:t>
      </w:r>
      <w:r w:rsidR="004D091E" w:rsidRPr="002868E0">
        <w:rPr>
          <w:color w:val="auto"/>
        </w:rPr>
        <w:t>s</w:t>
      </w:r>
      <w:r w:rsidR="004A7CBB" w:rsidRPr="002868E0">
        <w:rPr>
          <w:color w:val="auto"/>
        </w:rPr>
        <w:t xml:space="preserve"> of consumers. </w:t>
      </w:r>
      <w:r w:rsidR="00401AA9" w:rsidRPr="002868E0">
        <w:rPr>
          <w:color w:val="auto"/>
        </w:rPr>
        <w:t>Care and service documentation showed evidence of the provision of culturally safe care to consumers.</w:t>
      </w:r>
    </w:p>
    <w:p w14:paraId="1B09E9A9" w14:textId="77777777" w:rsidR="005B4045" w:rsidRPr="002868E0" w:rsidRDefault="005B4045" w:rsidP="005B4045">
      <w:pPr>
        <w:pStyle w:val="NormalArial"/>
        <w:rPr>
          <w:u w:val="single"/>
        </w:rPr>
      </w:pPr>
      <w:r w:rsidRPr="002868E0">
        <w:rPr>
          <w:u w:val="single"/>
        </w:rPr>
        <w:t>Requirement 1(3)(c)</w:t>
      </w:r>
    </w:p>
    <w:p w14:paraId="0352B1C9" w14:textId="0CB12B40" w:rsidR="005B4045" w:rsidRPr="002868E0" w:rsidRDefault="005B4045" w:rsidP="005B4045">
      <w:pPr>
        <w:pStyle w:val="NormalArial"/>
      </w:pPr>
      <w:r w:rsidRPr="002868E0">
        <w:t xml:space="preserve">The Assessment Team found </w:t>
      </w:r>
      <w:r w:rsidRPr="002868E0">
        <w:rPr>
          <w:color w:val="auto"/>
        </w:rPr>
        <w:t>HCP and CHSP services demonstrated each consumer is supported to exercise choice and independence, make decisions about their care delivery, the way services are delivered and the involvement of family, friends or carers in their care, and to make connections with others and maintain their relationships of choice.</w:t>
      </w:r>
      <w:r w:rsidR="006A2577" w:rsidRPr="002868E0">
        <w:rPr>
          <w:color w:val="auto"/>
        </w:rPr>
        <w:t xml:space="preserve"> </w:t>
      </w:r>
      <w:r w:rsidR="00AF7816" w:rsidRPr="002868E0">
        <w:rPr>
          <w:color w:val="auto"/>
        </w:rPr>
        <w:t xml:space="preserve">This was confirmed </w:t>
      </w:r>
      <w:r w:rsidR="00F05921" w:rsidRPr="002868E0">
        <w:rPr>
          <w:color w:val="auto"/>
        </w:rPr>
        <w:t xml:space="preserve">by </w:t>
      </w:r>
      <w:r w:rsidR="005801DB" w:rsidRPr="002868E0">
        <w:rPr>
          <w:color w:val="auto"/>
        </w:rPr>
        <w:t xml:space="preserve">feedback from </w:t>
      </w:r>
      <w:r w:rsidR="00F05921" w:rsidRPr="002868E0">
        <w:rPr>
          <w:color w:val="auto"/>
        </w:rPr>
        <w:t>sampled c</w:t>
      </w:r>
      <w:r w:rsidR="006A2577" w:rsidRPr="002868E0">
        <w:rPr>
          <w:color w:val="auto"/>
        </w:rPr>
        <w:t>onsumer</w:t>
      </w:r>
      <w:r w:rsidR="005801DB" w:rsidRPr="002868E0">
        <w:rPr>
          <w:color w:val="auto"/>
        </w:rPr>
        <w:t>s</w:t>
      </w:r>
      <w:r w:rsidR="006A2577" w:rsidRPr="002868E0">
        <w:rPr>
          <w:color w:val="auto"/>
        </w:rPr>
        <w:t xml:space="preserve"> and representative</w:t>
      </w:r>
      <w:r w:rsidR="00F05921" w:rsidRPr="002868E0">
        <w:rPr>
          <w:color w:val="auto"/>
        </w:rPr>
        <w:t>s.</w:t>
      </w:r>
      <w:r w:rsidR="006A2577" w:rsidRPr="002868E0">
        <w:rPr>
          <w:color w:val="auto"/>
        </w:rPr>
        <w:t xml:space="preserve"> </w:t>
      </w:r>
      <w:r w:rsidR="00173BD0" w:rsidRPr="002868E0">
        <w:rPr>
          <w:color w:val="auto"/>
        </w:rPr>
        <w:t xml:space="preserve">Representatives said the service makes it easy for consumers to be involved and encourages them to engage with people who are important to them. </w:t>
      </w:r>
      <w:r w:rsidR="00C406A7" w:rsidRPr="002868E0">
        <w:rPr>
          <w:color w:val="auto"/>
        </w:rPr>
        <w:t xml:space="preserve">Care and service documentation </w:t>
      </w:r>
      <w:r w:rsidR="009A04BF" w:rsidRPr="002868E0">
        <w:rPr>
          <w:color w:val="auto"/>
        </w:rPr>
        <w:t xml:space="preserve">included information </w:t>
      </w:r>
      <w:r w:rsidR="00EB7758" w:rsidRPr="002868E0">
        <w:rPr>
          <w:color w:val="auto"/>
        </w:rPr>
        <w:t xml:space="preserve">about </w:t>
      </w:r>
      <w:r w:rsidR="009A04BF" w:rsidRPr="002868E0">
        <w:rPr>
          <w:color w:val="auto"/>
        </w:rPr>
        <w:t xml:space="preserve">the </w:t>
      </w:r>
      <w:r w:rsidR="003C4071" w:rsidRPr="002868E0">
        <w:rPr>
          <w:color w:val="auto"/>
        </w:rPr>
        <w:t xml:space="preserve">people consumers wished to be involved in decisions </w:t>
      </w:r>
      <w:r w:rsidR="000F4DE8" w:rsidRPr="002868E0">
        <w:rPr>
          <w:color w:val="auto"/>
        </w:rPr>
        <w:t xml:space="preserve">and review of </w:t>
      </w:r>
      <w:r w:rsidR="003C4071" w:rsidRPr="002868E0">
        <w:rPr>
          <w:color w:val="auto"/>
        </w:rPr>
        <w:t>their care.</w:t>
      </w:r>
      <w:r w:rsidR="000F4DE8" w:rsidRPr="002868E0">
        <w:rPr>
          <w:color w:val="auto"/>
        </w:rPr>
        <w:t xml:space="preserve"> </w:t>
      </w:r>
      <w:r w:rsidR="00B06B52" w:rsidRPr="002868E0">
        <w:rPr>
          <w:color w:val="auto"/>
        </w:rPr>
        <w:t>The Assessment Team observed staff rescheduling services at consumers’ request via incoming telephone calls</w:t>
      </w:r>
      <w:r w:rsidR="00B74C57" w:rsidRPr="002868E0">
        <w:rPr>
          <w:color w:val="auto"/>
        </w:rPr>
        <w:t>.</w:t>
      </w:r>
    </w:p>
    <w:p w14:paraId="0D8250A8" w14:textId="55579C0F" w:rsidR="005B4045" w:rsidRPr="002868E0" w:rsidRDefault="005B4045" w:rsidP="005B4045">
      <w:pPr>
        <w:pStyle w:val="NormalArial"/>
        <w:rPr>
          <w:u w:val="single"/>
        </w:rPr>
      </w:pPr>
      <w:r w:rsidRPr="002868E0">
        <w:rPr>
          <w:u w:val="single"/>
        </w:rPr>
        <w:t>Requirement 1(3)(d)</w:t>
      </w:r>
    </w:p>
    <w:p w14:paraId="1A54FC71" w14:textId="77777777" w:rsidR="005B4045" w:rsidRPr="002868E0" w:rsidRDefault="005B4045" w:rsidP="005B4045">
      <w:pPr>
        <w:autoSpaceDE w:val="0"/>
        <w:autoSpaceDN w:val="0"/>
        <w:adjustRightInd w:val="0"/>
        <w:spacing w:after="0"/>
        <w:rPr>
          <w:rFonts w:ascii="Arial" w:hAnsi="Arial" w:cs="Arial"/>
          <w:color w:val="auto"/>
        </w:rPr>
      </w:pPr>
      <w:r w:rsidRPr="002868E0">
        <w:rPr>
          <w:rFonts w:ascii="Arial" w:hAnsi="Arial" w:cs="Arial"/>
        </w:rPr>
        <w:t xml:space="preserve">The Assessment Team found </w:t>
      </w:r>
      <w:r w:rsidRPr="002868E0">
        <w:rPr>
          <w:rFonts w:ascii="Arial" w:hAnsi="Arial" w:cs="Arial"/>
          <w:color w:val="auto"/>
        </w:rPr>
        <w:t xml:space="preserve">HCP and CHSP services demonstrated consumers are supported </w:t>
      </w:r>
    </w:p>
    <w:p w14:paraId="445E8D64" w14:textId="2826CCAD" w:rsidR="007E3E7D" w:rsidRPr="002868E0" w:rsidRDefault="005B4045" w:rsidP="007E3E7D">
      <w:pPr>
        <w:pStyle w:val="NormalArial"/>
        <w:rPr>
          <w:color w:val="auto"/>
        </w:rPr>
      </w:pPr>
      <w:r w:rsidRPr="002868E0">
        <w:rPr>
          <w:color w:val="auto"/>
        </w:rPr>
        <w:t>to take risks to enable them to live their best life.</w:t>
      </w:r>
      <w:r w:rsidR="0020270E" w:rsidRPr="002868E0">
        <w:rPr>
          <w:color w:val="auto"/>
        </w:rPr>
        <w:t xml:space="preserve"> </w:t>
      </w:r>
      <w:r w:rsidR="00652B0A" w:rsidRPr="002868E0">
        <w:rPr>
          <w:color w:val="auto"/>
        </w:rPr>
        <w:t xml:space="preserve">Consumers and representatives advised that staff actively listen to them, understand their priorities, and respect the choices they make. </w:t>
      </w:r>
      <w:r w:rsidR="0020270E" w:rsidRPr="002868E0">
        <w:rPr>
          <w:color w:val="auto"/>
        </w:rPr>
        <w:t xml:space="preserve">Staff and management described the importance of discussing potential risks with consumers, supporting them to make informed choices when deciding how to manage those risks. </w:t>
      </w:r>
      <w:r w:rsidR="00766FBB" w:rsidRPr="002868E0">
        <w:rPr>
          <w:color w:val="auto"/>
        </w:rPr>
        <w:t xml:space="preserve">The service has </w:t>
      </w:r>
      <w:r w:rsidR="0020270E" w:rsidRPr="002868E0">
        <w:rPr>
          <w:color w:val="auto"/>
        </w:rPr>
        <w:t>dignity of risk policies and procedures</w:t>
      </w:r>
      <w:r w:rsidR="00524F29" w:rsidRPr="002868E0">
        <w:rPr>
          <w:color w:val="auto"/>
        </w:rPr>
        <w:t>.</w:t>
      </w:r>
      <w:r w:rsidR="0020270E" w:rsidRPr="002868E0">
        <w:rPr>
          <w:color w:val="auto"/>
        </w:rPr>
        <w:t xml:space="preserve"> </w:t>
      </w:r>
      <w:r w:rsidR="001204FD" w:rsidRPr="002868E0">
        <w:rPr>
          <w:color w:val="auto"/>
        </w:rPr>
        <w:t xml:space="preserve">Sampled consumer care </w:t>
      </w:r>
      <w:r w:rsidR="003E3868" w:rsidRPr="002868E0">
        <w:rPr>
          <w:color w:val="auto"/>
        </w:rPr>
        <w:t>documentation</w:t>
      </w:r>
      <w:r w:rsidR="001204FD" w:rsidRPr="002868E0">
        <w:rPr>
          <w:color w:val="auto"/>
        </w:rPr>
        <w:t xml:space="preserve"> include personalised emergency plans according to each consumer’s preference and risk assessments.</w:t>
      </w:r>
      <w:r w:rsidR="007E3E7D" w:rsidRPr="002868E0">
        <w:rPr>
          <w:color w:val="auto"/>
        </w:rPr>
        <w:t xml:space="preserve"> Roster task notes </w:t>
      </w:r>
      <w:r w:rsidR="00BF4D3D" w:rsidRPr="002868E0">
        <w:rPr>
          <w:color w:val="auto"/>
        </w:rPr>
        <w:t xml:space="preserve">contained guidance </w:t>
      </w:r>
      <w:r w:rsidR="00291331" w:rsidRPr="002868E0">
        <w:rPr>
          <w:color w:val="auto"/>
        </w:rPr>
        <w:t xml:space="preserve">for staff </w:t>
      </w:r>
      <w:r w:rsidR="00BF4D3D" w:rsidRPr="002868E0">
        <w:rPr>
          <w:color w:val="auto"/>
        </w:rPr>
        <w:t xml:space="preserve">on </w:t>
      </w:r>
      <w:r w:rsidR="007E3E7D" w:rsidRPr="002868E0">
        <w:rPr>
          <w:color w:val="auto"/>
        </w:rPr>
        <w:t xml:space="preserve">supporting consumers to take risks and </w:t>
      </w:r>
      <w:r w:rsidR="00D95980" w:rsidRPr="002868E0">
        <w:rPr>
          <w:color w:val="auto"/>
        </w:rPr>
        <w:t>the associated risk management strategies.</w:t>
      </w:r>
      <w:r w:rsidR="00B71587" w:rsidRPr="002868E0">
        <w:rPr>
          <w:color w:val="auto"/>
        </w:rPr>
        <w:t xml:space="preserve"> </w:t>
      </w:r>
    </w:p>
    <w:p w14:paraId="1CEC2073" w14:textId="77777777" w:rsidR="005B4045" w:rsidRPr="002868E0" w:rsidRDefault="005B4045" w:rsidP="005B4045">
      <w:pPr>
        <w:pStyle w:val="NormalArial"/>
        <w:rPr>
          <w:u w:val="single"/>
        </w:rPr>
      </w:pPr>
      <w:r w:rsidRPr="002868E0">
        <w:rPr>
          <w:u w:val="single"/>
        </w:rPr>
        <w:t>Requirement 1(3)(e)</w:t>
      </w:r>
    </w:p>
    <w:p w14:paraId="54328BB5" w14:textId="2452142C" w:rsidR="005B4045" w:rsidRPr="002868E0" w:rsidRDefault="005B4045" w:rsidP="005B4045">
      <w:pPr>
        <w:pStyle w:val="NormalArial"/>
      </w:pPr>
      <w:r w:rsidRPr="002868E0">
        <w:t xml:space="preserve">The Assessment Team found </w:t>
      </w:r>
      <w:r w:rsidRPr="002868E0">
        <w:rPr>
          <w:color w:val="auto"/>
        </w:rPr>
        <w:t xml:space="preserve">HCP and CHSP services demonstrated each consumer receives information that is current, accurate and timely and communicated in a way that they can </w:t>
      </w:r>
      <w:r w:rsidRPr="002868E0">
        <w:rPr>
          <w:color w:val="auto"/>
        </w:rPr>
        <w:lastRenderedPageBreak/>
        <w:t>understand and enables them to exercise choice.</w:t>
      </w:r>
      <w:r w:rsidR="004424E8" w:rsidRPr="002868E0">
        <w:rPr>
          <w:color w:val="auto"/>
        </w:rPr>
        <w:t xml:space="preserve"> This was confirmed by feedback from sampled consumers and representatives.</w:t>
      </w:r>
      <w:r w:rsidR="007F6BF3" w:rsidRPr="002868E0">
        <w:rPr>
          <w:color w:val="auto"/>
        </w:rPr>
        <w:t xml:space="preserve"> They advised they can contact staff when they need to, and information they need is readily available.</w:t>
      </w:r>
      <w:r w:rsidR="00D42FAB" w:rsidRPr="002868E0">
        <w:rPr>
          <w:color w:val="auto"/>
        </w:rPr>
        <w:t xml:space="preserve"> Management and staff described the process for ensuring consumers and representatives are informed </w:t>
      </w:r>
      <w:r w:rsidR="00486E80" w:rsidRPr="002868E0">
        <w:rPr>
          <w:color w:val="auto"/>
        </w:rPr>
        <w:t>and understand their care funding</w:t>
      </w:r>
      <w:r w:rsidR="00897511" w:rsidRPr="002868E0">
        <w:rPr>
          <w:color w:val="auto"/>
        </w:rPr>
        <w:t xml:space="preserve"> and finances. Consumer</w:t>
      </w:r>
      <w:r w:rsidR="007728C8" w:rsidRPr="002868E0">
        <w:rPr>
          <w:color w:val="auto"/>
        </w:rPr>
        <w:t>s’</w:t>
      </w:r>
      <w:r w:rsidR="00897511" w:rsidRPr="002868E0">
        <w:rPr>
          <w:color w:val="auto"/>
        </w:rPr>
        <w:t xml:space="preserve"> </w:t>
      </w:r>
      <w:r w:rsidR="00A20D67" w:rsidRPr="002868E0">
        <w:rPr>
          <w:color w:val="auto"/>
        </w:rPr>
        <w:t xml:space="preserve">service statements and invoices </w:t>
      </w:r>
      <w:r w:rsidR="00812F96" w:rsidRPr="002868E0">
        <w:rPr>
          <w:color w:val="auto"/>
        </w:rPr>
        <w:t>included itemised schedules that were easy to understand</w:t>
      </w:r>
      <w:r w:rsidR="00A96059" w:rsidRPr="002868E0">
        <w:rPr>
          <w:color w:val="auto"/>
        </w:rPr>
        <w:t xml:space="preserve"> </w:t>
      </w:r>
      <w:r w:rsidR="00812F96" w:rsidRPr="002868E0">
        <w:rPr>
          <w:color w:val="auto"/>
        </w:rPr>
        <w:t>and contained service contact information</w:t>
      </w:r>
      <w:r w:rsidR="00A42D67" w:rsidRPr="002868E0">
        <w:rPr>
          <w:color w:val="auto"/>
        </w:rPr>
        <w:t xml:space="preserve"> </w:t>
      </w:r>
      <w:r w:rsidR="00E14D72" w:rsidRPr="002868E0">
        <w:rPr>
          <w:color w:val="auto"/>
        </w:rPr>
        <w:t xml:space="preserve">to make </w:t>
      </w:r>
      <w:r w:rsidR="00A42D67" w:rsidRPr="002868E0">
        <w:rPr>
          <w:color w:val="auto"/>
        </w:rPr>
        <w:t xml:space="preserve">further inquiries. One consumer advised </w:t>
      </w:r>
      <w:r w:rsidR="0035148F" w:rsidRPr="002868E0">
        <w:rPr>
          <w:color w:val="auto"/>
        </w:rPr>
        <w:t xml:space="preserve">when they contact the office </w:t>
      </w:r>
      <w:r w:rsidR="000259AD" w:rsidRPr="002868E0">
        <w:rPr>
          <w:color w:val="auto"/>
        </w:rPr>
        <w:t>with a query about charges the staff explain things in a way they c</w:t>
      </w:r>
      <w:r w:rsidR="002E3589" w:rsidRPr="002868E0">
        <w:rPr>
          <w:color w:val="auto"/>
        </w:rPr>
        <w:t>ould</w:t>
      </w:r>
      <w:r w:rsidR="000259AD" w:rsidRPr="002868E0">
        <w:rPr>
          <w:color w:val="auto"/>
        </w:rPr>
        <w:t xml:space="preserve"> understand. </w:t>
      </w:r>
      <w:r w:rsidR="00A96059" w:rsidRPr="002868E0">
        <w:rPr>
          <w:color w:val="auto"/>
        </w:rPr>
        <w:t>Consumers’ service agreements showed the relevant programme funding and ongoing costs.</w:t>
      </w:r>
    </w:p>
    <w:p w14:paraId="0CB30571" w14:textId="77777777" w:rsidR="005B4045" w:rsidRPr="002868E0" w:rsidRDefault="005B4045" w:rsidP="005B4045">
      <w:pPr>
        <w:pStyle w:val="NormalArial"/>
        <w:rPr>
          <w:u w:val="single"/>
        </w:rPr>
      </w:pPr>
      <w:r w:rsidRPr="002868E0">
        <w:rPr>
          <w:u w:val="single"/>
        </w:rPr>
        <w:t>Requirement 1(3)(f)</w:t>
      </w:r>
    </w:p>
    <w:p w14:paraId="38959AB3" w14:textId="167A828C" w:rsidR="005B4045" w:rsidRPr="002868E0" w:rsidRDefault="005B4045" w:rsidP="005B4045">
      <w:pPr>
        <w:pStyle w:val="NormalArial"/>
      </w:pPr>
      <w:r w:rsidRPr="002868E0">
        <w:t xml:space="preserve">The Assessment Team found </w:t>
      </w:r>
      <w:r w:rsidRPr="002868E0">
        <w:rPr>
          <w:color w:val="auto"/>
        </w:rPr>
        <w:t>HCP and CHSP services demonstrated each consumer’s privacy is respected and personal information is kept confidential.</w:t>
      </w:r>
      <w:r w:rsidR="00BF1830" w:rsidRPr="002868E0">
        <w:rPr>
          <w:color w:val="auto"/>
        </w:rPr>
        <w:t xml:space="preserve"> </w:t>
      </w:r>
      <w:r w:rsidR="00D3447B" w:rsidRPr="002868E0">
        <w:rPr>
          <w:color w:val="auto"/>
        </w:rPr>
        <w:t>Consumers a</w:t>
      </w:r>
      <w:r w:rsidR="008E097B" w:rsidRPr="002868E0">
        <w:rPr>
          <w:color w:val="auto"/>
        </w:rPr>
        <w:t>n</w:t>
      </w:r>
      <w:r w:rsidR="00D3447B" w:rsidRPr="002868E0">
        <w:rPr>
          <w:color w:val="auto"/>
        </w:rPr>
        <w:t>d representatives advised their personal care is delivered in a way that protects their privacy</w:t>
      </w:r>
      <w:r w:rsidR="001270ED" w:rsidRPr="002868E0">
        <w:rPr>
          <w:color w:val="auto"/>
        </w:rPr>
        <w:t>, and staff respect their personal space and privacy when they are with family, friend</w:t>
      </w:r>
      <w:r w:rsidR="008E097B" w:rsidRPr="002868E0">
        <w:rPr>
          <w:color w:val="auto"/>
        </w:rPr>
        <w:t>s</w:t>
      </w:r>
      <w:r w:rsidR="001270ED" w:rsidRPr="002868E0">
        <w:rPr>
          <w:color w:val="auto"/>
        </w:rPr>
        <w:t xml:space="preserve"> and partners. </w:t>
      </w:r>
      <w:r w:rsidR="00BF1830" w:rsidRPr="002868E0">
        <w:rPr>
          <w:color w:val="auto"/>
        </w:rPr>
        <w:t xml:space="preserve">Consumers’ records are secured with password protected access to electronic files and locked filing cabinets </w:t>
      </w:r>
      <w:r w:rsidR="00FD39D5" w:rsidRPr="002868E0">
        <w:rPr>
          <w:color w:val="auto"/>
        </w:rPr>
        <w:t>that store</w:t>
      </w:r>
      <w:r w:rsidR="00BF1830" w:rsidRPr="002868E0">
        <w:rPr>
          <w:color w:val="auto"/>
        </w:rPr>
        <w:t xml:space="preserve"> </w:t>
      </w:r>
      <w:r w:rsidR="0071559B" w:rsidRPr="002868E0">
        <w:rPr>
          <w:color w:val="auto"/>
        </w:rPr>
        <w:t>their</w:t>
      </w:r>
      <w:r w:rsidR="00BF1830" w:rsidRPr="002868E0">
        <w:rPr>
          <w:color w:val="auto"/>
        </w:rPr>
        <w:t xml:space="preserve"> paper files.</w:t>
      </w:r>
      <w:r w:rsidR="00FF4BFF" w:rsidRPr="002868E0">
        <w:rPr>
          <w:color w:val="auto"/>
        </w:rPr>
        <w:t xml:space="preserve"> Staff described how they maintain the privacy of consumers while they provide care and services.</w:t>
      </w:r>
      <w:r w:rsidR="006712BD" w:rsidRPr="002868E0">
        <w:rPr>
          <w:color w:val="auto"/>
        </w:rPr>
        <w:t xml:space="preserve"> </w:t>
      </w:r>
    </w:p>
    <w:p w14:paraId="3A50B15F" w14:textId="21110A4A" w:rsidR="00B44F30" w:rsidRPr="002868E0" w:rsidRDefault="005B4045" w:rsidP="005B4045">
      <w:pPr>
        <w:pStyle w:val="NormalArial"/>
      </w:pPr>
      <w:r w:rsidRPr="002868E0">
        <w:t>Based on the information summarised above, I find the service compliant in Requirements 1(3)(a), 1(3)(b), 1(3)(c), 1(3)(d), 1(3)(e), and 1(3)(f).</w:t>
      </w:r>
      <w:r w:rsidR="00B44F30" w:rsidRPr="002868E0">
        <w:br w:type="page"/>
      </w:r>
    </w:p>
    <w:p w14:paraId="44B1629A" w14:textId="77777777" w:rsidR="00B44F30" w:rsidRPr="002868E0" w:rsidRDefault="00B44F30" w:rsidP="003217D3">
      <w:pPr>
        <w:pStyle w:val="Heading1"/>
        <w:spacing w:before="120" w:after="240" w:line="22" w:lineRule="atLeast"/>
        <w:rPr>
          <w:rFonts w:ascii="Arial" w:hAnsi="Arial" w:cs="Arial"/>
        </w:rPr>
      </w:pPr>
      <w:r w:rsidRPr="002868E0">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A053FB" w:rsidRPr="002868E0" w14:paraId="5A17377C" w14:textId="77777777" w:rsidTr="00A05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42086A9" w14:textId="77777777" w:rsidR="00B44F30" w:rsidRPr="002868E0" w:rsidRDefault="00B44F30" w:rsidP="001F455A">
            <w:pPr>
              <w:spacing w:before="0" w:line="22" w:lineRule="atLeast"/>
              <w:rPr>
                <w:rFonts w:ascii="Arial" w:hAnsi="Arial" w:cs="Arial"/>
                <w:b w:val="0"/>
                <w:color w:val="FFFFFF" w:themeColor="background1"/>
              </w:rPr>
            </w:pPr>
            <w:bookmarkStart w:id="3" w:name="_Hlk106628362"/>
            <w:r w:rsidRPr="002868E0">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EDADDA1" w14:textId="77777777" w:rsidR="00B44F30" w:rsidRPr="002868E0" w:rsidRDefault="00B44F3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868E0">
              <w:rPr>
                <w:rFonts w:ascii="Arial" w:hAnsi="Arial" w:cs="Arial"/>
                <w:color w:val="FFFFFF" w:themeColor="background1"/>
              </w:rPr>
              <w:t>HCP</w:t>
            </w:r>
          </w:p>
        </w:tc>
        <w:tc>
          <w:tcPr>
            <w:tcW w:w="1977" w:type="dxa"/>
            <w:tcBorders>
              <w:bottom w:val="single" w:sz="4" w:space="0" w:color="BFBFBF" w:themeColor="background1" w:themeShade="BF"/>
            </w:tcBorders>
          </w:tcPr>
          <w:p w14:paraId="3D755A55" w14:textId="77777777" w:rsidR="00B44F30" w:rsidRPr="002868E0" w:rsidRDefault="00B44F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868E0">
              <w:rPr>
                <w:rFonts w:ascii="Arial" w:hAnsi="Arial" w:cs="Arial"/>
                <w:color w:val="FFFFFF" w:themeColor="background1"/>
              </w:rPr>
              <w:t>CHSP</w:t>
            </w:r>
          </w:p>
        </w:tc>
      </w:tr>
      <w:tr w:rsidR="00A053FB" w:rsidRPr="002868E0" w14:paraId="77814ADD" w14:textId="77777777" w:rsidTr="00A05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B86A43" w14:textId="77777777" w:rsidR="00B44F30" w:rsidRPr="002868E0" w:rsidRDefault="00B44F30" w:rsidP="007E513C">
            <w:pPr>
              <w:spacing w:line="22" w:lineRule="atLeast"/>
              <w:rPr>
                <w:rFonts w:ascii="Arial" w:hAnsi="Arial" w:cs="Arial"/>
              </w:rPr>
            </w:pPr>
            <w:r w:rsidRPr="002868E0">
              <w:rPr>
                <w:rFonts w:ascii="Arial" w:hAnsi="Arial" w:cs="Arial"/>
              </w:rPr>
              <w:t>Requirement 2(3)(a)</w:t>
            </w:r>
          </w:p>
        </w:tc>
        <w:tc>
          <w:tcPr>
            <w:tcW w:w="4641" w:type="dxa"/>
            <w:shd w:val="clear" w:color="auto" w:fill="auto"/>
          </w:tcPr>
          <w:p w14:paraId="08D15A7E"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289588E" w14:textId="7D0DB61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05529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1D3BC2" w:rsidRPr="002868E0">
                  <w:rPr>
                    <w:rFonts w:ascii="Arial" w:hAnsi="Arial" w:cs="Arial"/>
                    <w:color w:val="auto"/>
                  </w:rPr>
                  <w:t>Not Compliant</w:t>
                </w:r>
              </w:sdtContent>
            </w:sdt>
            <w:r w:rsidR="00B44F30" w:rsidRPr="002868E0">
              <w:rPr>
                <w:rFonts w:ascii="Arial" w:hAnsi="Arial" w:cs="Arial"/>
              </w:rPr>
              <w:t xml:space="preserve"> </w:t>
            </w:r>
          </w:p>
        </w:tc>
        <w:tc>
          <w:tcPr>
            <w:tcW w:w="1977" w:type="dxa"/>
            <w:shd w:val="clear" w:color="auto" w:fill="auto"/>
          </w:tcPr>
          <w:p w14:paraId="4A17360C" w14:textId="787A631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44996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1D3BC2" w:rsidRPr="002868E0">
                  <w:rPr>
                    <w:rFonts w:ascii="Arial" w:hAnsi="Arial" w:cs="Arial"/>
                    <w:color w:val="auto"/>
                  </w:rPr>
                  <w:t>Not Compliant</w:t>
                </w:r>
              </w:sdtContent>
            </w:sdt>
            <w:r w:rsidR="00B44F30" w:rsidRPr="002868E0">
              <w:rPr>
                <w:rFonts w:ascii="Arial" w:hAnsi="Arial" w:cs="Arial"/>
              </w:rPr>
              <w:t xml:space="preserve"> </w:t>
            </w:r>
          </w:p>
        </w:tc>
      </w:tr>
      <w:tr w:rsidR="00A053FB" w:rsidRPr="002868E0" w14:paraId="6AA11F18"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1FEB1" w14:textId="77777777" w:rsidR="00B44F30" w:rsidRPr="002868E0" w:rsidRDefault="00B44F30" w:rsidP="007E513C">
            <w:pPr>
              <w:spacing w:line="22" w:lineRule="atLeast"/>
              <w:rPr>
                <w:rFonts w:ascii="Arial" w:hAnsi="Arial" w:cs="Arial"/>
              </w:rPr>
            </w:pPr>
            <w:r w:rsidRPr="002868E0">
              <w:rPr>
                <w:rFonts w:ascii="Arial" w:hAnsi="Arial" w:cs="Arial"/>
              </w:rPr>
              <w:t>Requirement 2(3)(b)</w:t>
            </w:r>
          </w:p>
        </w:tc>
        <w:tc>
          <w:tcPr>
            <w:tcW w:w="4641" w:type="dxa"/>
            <w:shd w:val="clear" w:color="auto" w:fill="auto"/>
          </w:tcPr>
          <w:p w14:paraId="51349043" w14:textId="77777777" w:rsidR="00B44F30" w:rsidRPr="002868E0" w:rsidRDefault="00B44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88F2A83" w14:textId="32D731DF"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213959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1D3BC2" w:rsidRPr="002868E0">
                  <w:rPr>
                    <w:rFonts w:ascii="Arial" w:hAnsi="Arial" w:cs="Arial"/>
                    <w:color w:val="auto"/>
                  </w:rPr>
                  <w:t>Not Compliant</w:t>
                </w:r>
              </w:sdtContent>
            </w:sdt>
            <w:r w:rsidR="00B44F30" w:rsidRPr="002868E0">
              <w:rPr>
                <w:rFonts w:ascii="Arial" w:hAnsi="Arial" w:cs="Arial"/>
              </w:rPr>
              <w:t xml:space="preserve"> </w:t>
            </w:r>
          </w:p>
        </w:tc>
        <w:tc>
          <w:tcPr>
            <w:tcW w:w="1977" w:type="dxa"/>
            <w:shd w:val="clear" w:color="auto" w:fill="auto"/>
          </w:tcPr>
          <w:p w14:paraId="575ECB11" w14:textId="2ED570CC"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708371"/>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1D3BC2" w:rsidRPr="002868E0">
                  <w:rPr>
                    <w:rFonts w:ascii="Arial" w:hAnsi="Arial" w:cs="Arial"/>
                    <w:color w:val="auto"/>
                  </w:rPr>
                  <w:t>Not Compliant</w:t>
                </w:r>
              </w:sdtContent>
            </w:sdt>
            <w:r w:rsidR="00B44F30" w:rsidRPr="002868E0">
              <w:rPr>
                <w:rFonts w:ascii="Arial" w:hAnsi="Arial" w:cs="Arial"/>
              </w:rPr>
              <w:t xml:space="preserve"> </w:t>
            </w:r>
          </w:p>
        </w:tc>
      </w:tr>
      <w:tr w:rsidR="00A053FB" w:rsidRPr="002868E0" w14:paraId="4FC0F5AE" w14:textId="77777777" w:rsidTr="00A05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2C658" w14:textId="77777777" w:rsidR="00B44F30" w:rsidRPr="002868E0" w:rsidRDefault="00B44F30" w:rsidP="007E513C">
            <w:pPr>
              <w:spacing w:line="22" w:lineRule="atLeast"/>
              <w:rPr>
                <w:rFonts w:ascii="Arial" w:hAnsi="Arial" w:cs="Arial"/>
              </w:rPr>
            </w:pPr>
            <w:r w:rsidRPr="002868E0">
              <w:rPr>
                <w:rFonts w:ascii="Arial" w:hAnsi="Arial" w:cs="Arial"/>
              </w:rPr>
              <w:t>Requirement 2(3)(c)</w:t>
            </w:r>
          </w:p>
        </w:tc>
        <w:tc>
          <w:tcPr>
            <w:tcW w:w="4641" w:type="dxa"/>
            <w:shd w:val="clear" w:color="auto" w:fill="auto"/>
          </w:tcPr>
          <w:p w14:paraId="30EFE3A7"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The organisation demonstrates that assessment and planning:</w:t>
            </w:r>
          </w:p>
          <w:p w14:paraId="7DFD54A8" w14:textId="77777777" w:rsidR="00B44F30" w:rsidRPr="002868E0" w:rsidRDefault="00B44F3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is based on ongoing partnership with the consumer and others that the consumer wishes to involve in assessment, planning and review of the consumer’s care and services; and</w:t>
            </w:r>
          </w:p>
          <w:p w14:paraId="7AA5ACCF" w14:textId="77777777" w:rsidR="00B44F30" w:rsidRPr="002868E0" w:rsidRDefault="00B44F3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0E38419" w14:textId="513897D3"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348347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1D3BC2" w:rsidRPr="002868E0">
                  <w:rPr>
                    <w:rFonts w:ascii="Arial" w:hAnsi="Arial" w:cs="Arial"/>
                    <w:color w:val="auto"/>
                  </w:rPr>
                  <w:t>Not Compliant</w:t>
                </w:r>
              </w:sdtContent>
            </w:sdt>
            <w:r w:rsidR="00B44F30" w:rsidRPr="002868E0">
              <w:rPr>
                <w:rFonts w:ascii="Arial" w:hAnsi="Arial" w:cs="Arial"/>
              </w:rPr>
              <w:t xml:space="preserve"> </w:t>
            </w:r>
          </w:p>
        </w:tc>
        <w:tc>
          <w:tcPr>
            <w:tcW w:w="1977" w:type="dxa"/>
            <w:shd w:val="clear" w:color="auto" w:fill="auto"/>
          </w:tcPr>
          <w:p w14:paraId="734F9982" w14:textId="4B84E8FC"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97497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1D3BC2" w:rsidRPr="002868E0">
                  <w:rPr>
                    <w:rFonts w:ascii="Arial" w:hAnsi="Arial" w:cs="Arial"/>
                    <w:color w:val="auto"/>
                  </w:rPr>
                  <w:t>Not Compliant</w:t>
                </w:r>
              </w:sdtContent>
            </w:sdt>
            <w:r w:rsidR="00B44F30" w:rsidRPr="002868E0">
              <w:rPr>
                <w:rFonts w:ascii="Arial" w:hAnsi="Arial" w:cs="Arial"/>
              </w:rPr>
              <w:t xml:space="preserve"> </w:t>
            </w:r>
          </w:p>
        </w:tc>
      </w:tr>
      <w:tr w:rsidR="00A053FB" w:rsidRPr="002868E0" w14:paraId="2A9353FB"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DEBF4" w14:textId="77777777" w:rsidR="00B44F30" w:rsidRPr="002868E0" w:rsidRDefault="00B44F30" w:rsidP="007E513C">
            <w:pPr>
              <w:spacing w:line="22" w:lineRule="atLeast"/>
              <w:rPr>
                <w:rFonts w:ascii="Arial" w:hAnsi="Arial" w:cs="Arial"/>
              </w:rPr>
            </w:pPr>
            <w:r w:rsidRPr="002868E0">
              <w:rPr>
                <w:rFonts w:ascii="Arial" w:hAnsi="Arial" w:cs="Arial"/>
              </w:rPr>
              <w:t>Requirement 2(3)(d)</w:t>
            </w:r>
          </w:p>
        </w:tc>
        <w:tc>
          <w:tcPr>
            <w:tcW w:w="4641" w:type="dxa"/>
            <w:shd w:val="clear" w:color="auto" w:fill="auto"/>
          </w:tcPr>
          <w:p w14:paraId="1D71BE05" w14:textId="77777777" w:rsidR="00B44F30" w:rsidRPr="002868E0" w:rsidRDefault="00B44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F937925"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09937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977" w:type="dxa"/>
            <w:shd w:val="clear" w:color="auto" w:fill="auto"/>
          </w:tcPr>
          <w:p w14:paraId="479B442D"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553844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441E559A" w14:textId="77777777" w:rsidTr="00A05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0991A8" w14:textId="77777777" w:rsidR="00B44F30" w:rsidRPr="002868E0" w:rsidRDefault="00B44F30" w:rsidP="007E513C">
            <w:pPr>
              <w:spacing w:line="22" w:lineRule="atLeast"/>
              <w:rPr>
                <w:rFonts w:ascii="Arial" w:hAnsi="Arial" w:cs="Arial"/>
              </w:rPr>
            </w:pPr>
            <w:r w:rsidRPr="002868E0">
              <w:rPr>
                <w:rFonts w:ascii="Arial" w:hAnsi="Arial" w:cs="Arial"/>
              </w:rPr>
              <w:t>Requirement 2(3)(e)</w:t>
            </w:r>
          </w:p>
        </w:tc>
        <w:tc>
          <w:tcPr>
            <w:tcW w:w="4641" w:type="dxa"/>
            <w:shd w:val="clear" w:color="auto" w:fill="auto"/>
          </w:tcPr>
          <w:p w14:paraId="1725D331"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123CDB4" w14:textId="053AAF71"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43003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1D3BC2" w:rsidRPr="002868E0">
                  <w:rPr>
                    <w:rFonts w:ascii="Arial" w:hAnsi="Arial" w:cs="Arial"/>
                    <w:color w:val="auto"/>
                  </w:rPr>
                  <w:t>Not Compliant</w:t>
                </w:r>
              </w:sdtContent>
            </w:sdt>
            <w:r w:rsidR="00B44F30" w:rsidRPr="002868E0">
              <w:rPr>
                <w:rFonts w:ascii="Arial" w:hAnsi="Arial" w:cs="Arial"/>
              </w:rPr>
              <w:t xml:space="preserve"> </w:t>
            </w:r>
          </w:p>
        </w:tc>
        <w:tc>
          <w:tcPr>
            <w:tcW w:w="1977" w:type="dxa"/>
            <w:shd w:val="clear" w:color="auto" w:fill="auto"/>
          </w:tcPr>
          <w:p w14:paraId="75973021" w14:textId="5A3D0D74"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21158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1D3BC2" w:rsidRPr="002868E0">
                  <w:rPr>
                    <w:rFonts w:ascii="Arial" w:hAnsi="Arial" w:cs="Arial"/>
                    <w:color w:val="auto"/>
                  </w:rPr>
                  <w:t>Not Compliant</w:t>
                </w:r>
              </w:sdtContent>
            </w:sdt>
            <w:r w:rsidR="00B44F30" w:rsidRPr="002868E0">
              <w:rPr>
                <w:rFonts w:ascii="Arial" w:hAnsi="Arial" w:cs="Arial"/>
              </w:rPr>
              <w:t xml:space="preserve"> </w:t>
            </w:r>
          </w:p>
        </w:tc>
      </w:tr>
    </w:tbl>
    <w:bookmarkEnd w:id="3"/>
    <w:p w14:paraId="5AC6D946" w14:textId="77777777" w:rsidR="00B44F30" w:rsidRPr="002868E0" w:rsidRDefault="00B44F30" w:rsidP="00A63FCF">
      <w:pPr>
        <w:pStyle w:val="Heading20"/>
        <w:tabs>
          <w:tab w:val="left" w:pos="1890"/>
        </w:tabs>
      </w:pPr>
      <w:r w:rsidRPr="002868E0">
        <w:t>Findings</w:t>
      </w:r>
    </w:p>
    <w:p w14:paraId="4712029B" w14:textId="38A0D0FB" w:rsidR="0065769A" w:rsidRPr="002868E0" w:rsidRDefault="0065769A" w:rsidP="0065769A">
      <w:pPr>
        <w:pStyle w:val="NormalArial"/>
      </w:pPr>
      <w:r w:rsidRPr="002868E0">
        <w:t xml:space="preserve">This Quality Standard has been assessed as non-compliant as </w:t>
      </w:r>
      <w:r w:rsidR="000B00CC" w:rsidRPr="002868E0">
        <w:t>1</w:t>
      </w:r>
      <w:r w:rsidRPr="002868E0">
        <w:t xml:space="preserve"> of </w:t>
      </w:r>
      <w:r w:rsidR="001D3BC2" w:rsidRPr="002868E0">
        <w:t>5</w:t>
      </w:r>
      <w:r w:rsidRPr="002868E0">
        <w:t xml:space="preserve"> specific requirements are compliant for the service.</w:t>
      </w:r>
    </w:p>
    <w:p w14:paraId="18FAC65C" w14:textId="77777777" w:rsidR="0065769A" w:rsidRPr="002868E0" w:rsidRDefault="0065769A" w:rsidP="0065769A">
      <w:pPr>
        <w:pStyle w:val="NormalArial"/>
        <w:rPr>
          <w:b/>
          <w:bCs/>
          <w:sz w:val="23"/>
          <w:szCs w:val="23"/>
        </w:rPr>
      </w:pPr>
      <w:r w:rsidRPr="002868E0">
        <w:rPr>
          <w:b/>
          <w:bCs/>
          <w:sz w:val="23"/>
          <w:szCs w:val="23"/>
        </w:rPr>
        <w:t xml:space="preserve">Findings of non-compliance </w:t>
      </w:r>
    </w:p>
    <w:p w14:paraId="7D11E196" w14:textId="77777777" w:rsidR="00524CB9" w:rsidRPr="002868E0" w:rsidRDefault="00524CB9" w:rsidP="00524CB9">
      <w:pPr>
        <w:pStyle w:val="NormalArial"/>
        <w:rPr>
          <w:color w:val="auto"/>
          <w:u w:val="single"/>
        </w:rPr>
      </w:pPr>
      <w:r w:rsidRPr="002868E0">
        <w:rPr>
          <w:color w:val="auto"/>
          <w:u w:val="single"/>
        </w:rPr>
        <w:t>Requirement 2(3)(a)</w:t>
      </w:r>
    </w:p>
    <w:p w14:paraId="320826E9" w14:textId="0126037F" w:rsidR="00524CB9" w:rsidRPr="002868E0" w:rsidRDefault="00524CB9" w:rsidP="00524CB9">
      <w:pPr>
        <w:pStyle w:val="NormalArial"/>
        <w:rPr>
          <w:color w:val="auto"/>
        </w:rPr>
      </w:pPr>
      <w:r w:rsidRPr="002868E0">
        <w:rPr>
          <w:color w:val="auto"/>
        </w:rPr>
        <w:t xml:space="preserve">The Assessment Team found HCP and CHSP services did not demonstrate assessment and planning considers risks to the consumer and informs delivery of safe and effective care and services. There was a lack of documented use of validated assessment tools to determine risks in relation to consumers’ health, safety and wellbeing. Risks were documented by care </w:t>
      </w:r>
      <w:r w:rsidRPr="002868E0">
        <w:rPr>
          <w:color w:val="auto"/>
        </w:rPr>
        <w:lastRenderedPageBreak/>
        <w:t xml:space="preserve">coordinator in tick box form in the care plan, but there was no further information regarding the nature or extent of the risks, or risk mitigation strategies. Care planning documentation did not include risks such as medication side effects related to the use of psychotropic, narcotic and analgesic medications. Most consumers identified with a falls risk did not have a validated falls risk assessment documented, nor falls mitigation strategies except for the use of a mobility aid. Individualised risks and mitigation strategies were not documented as part of consumers’ diabetic management. Care planning documentation did not include appropriate assessments to identify the needs, risks mitigation strategies for consumers at risk of cognitive impairment and/or depression, pain and skin integrity. </w:t>
      </w:r>
    </w:p>
    <w:p w14:paraId="6AE9AF3A" w14:textId="5B2FCE4E" w:rsidR="0009382E" w:rsidRPr="002868E0" w:rsidRDefault="00524CB9" w:rsidP="00524CB9">
      <w:pPr>
        <w:pStyle w:val="NormalArial"/>
        <w:rPr>
          <w:color w:val="auto"/>
        </w:rPr>
      </w:pPr>
      <w:r w:rsidRPr="002868E0">
        <w:rPr>
          <w:color w:val="auto"/>
        </w:rPr>
        <w:t>In their response to the Assessment Team report the provider supplied the diabetes management plan dated</w:t>
      </w:r>
      <w:r w:rsidR="00B9097B">
        <w:rPr>
          <w:color w:val="auto"/>
        </w:rPr>
        <w:t xml:space="preserve"> </w:t>
      </w:r>
      <w:r w:rsidRPr="002868E0">
        <w:rPr>
          <w:color w:val="auto"/>
        </w:rPr>
        <w:t>19 August 2024 (the day before the assessment), for a consumer named in the Assessment Team report. The plan includes the risks of hypo and hyperglycaemia for the consumer, relevant management and mitigation strategies. However, I note the plan does not include the blood glucose level (BGL) parameters set by the general practitioner (GP), that are necessary for regular monitoring to maintain levels and to identify and minimise the risks of health complications for the consumer</w:t>
      </w:r>
      <w:r w:rsidR="007613B9" w:rsidRPr="002868E0">
        <w:rPr>
          <w:color w:val="auto"/>
        </w:rPr>
        <w:t xml:space="preserve"> if their levels fall outside the parameters. </w:t>
      </w:r>
      <w:r w:rsidRPr="002868E0">
        <w:rPr>
          <w:color w:val="auto"/>
        </w:rPr>
        <w:t xml:space="preserve"> The plan contains a box titled ‘reportable range identified’ that is not ticked and has a note next to it stating, ‘request sent to GP’. This is </w:t>
      </w:r>
      <w:r w:rsidR="00D44FFC" w:rsidRPr="002868E0">
        <w:rPr>
          <w:color w:val="auto"/>
        </w:rPr>
        <w:t xml:space="preserve">despite </w:t>
      </w:r>
      <w:r w:rsidR="00D06200" w:rsidRPr="002868E0">
        <w:rPr>
          <w:color w:val="auto"/>
        </w:rPr>
        <w:t>correspondence supplied</w:t>
      </w:r>
      <w:r w:rsidRPr="002868E0">
        <w:rPr>
          <w:color w:val="auto"/>
        </w:rPr>
        <w:t xml:space="preserve"> in the provider’s response from the medical officer dated 1 May 2024 confirming the consumers’ BGL parameters, indicating the current diabetes management plan for the consumer has not been update</w:t>
      </w:r>
      <w:r w:rsidR="000523FF" w:rsidRPr="002868E0">
        <w:rPr>
          <w:color w:val="auto"/>
        </w:rPr>
        <w:t>d</w:t>
      </w:r>
      <w:r w:rsidRPr="002868E0">
        <w:rPr>
          <w:color w:val="auto"/>
        </w:rPr>
        <w:t xml:space="preserve"> with this key information.</w:t>
      </w:r>
    </w:p>
    <w:p w14:paraId="7DC99660" w14:textId="2FE9A5D6" w:rsidR="00524CB9" w:rsidRPr="002868E0" w:rsidRDefault="00524CB9" w:rsidP="00524CB9">
      <w:pPr>
        <w:pStyle w:val="NormalArial"/>
        <w:rPr>
          <w:color w:val="auto"/>
        </w:rPr>
      </w:pPr>
      <w:r w:rsidRPr="002868E0">
        <w:rPr>
          <w:color w:val="auto"/>
        </w:rPr>
        <w:t>In their response the service supplied a falls risk assessment report dated 2 August 2024 that rated the consumer’s falls risk as high. However, the care plan dated 2 November 2023, did not mention the consumers high falls risk in the risk support profile. Regarding mobility</w:t>
      </w:r>
      <w:r w:rsidR="00875A83" w:rsidRPr="002868E0">
        <w:rPr>
          <w:color w:val="auto"/>
        </w:rPr>
        <w:t>,</w:t>
      </w:r>
      <w:r w:rsidRPr="002868E0">
        <w:rPr>
          <w:color w:val="auto"/>
        </w:rPr>
        <w:t xml:space="preserve"> it noted there was no required risk control and the consumer has independent mobility, again suggesting the plan was not updated to flag the current risk information and mitigation strategies for the consumer before the due date for review noted as 1 November 2024.</w:t>
      </w:r>
    </w:p>
    <w:p w14:paraId="2F271D4E" w14:textId="221B9C27" w:rsidR="00875A83" w:rsidRPr="002868E0" w:rsidRDefault="00524CB9" w:rsidP="00524CB9">
      <w:pPr>
        <w:pStyle w:val="NormalArial"/>
        <w:rPr>
          <w:color w:val="auto"/>
        </w:rPr>
      </w:pPr>
      <w:r w:rsidRPr="002868E0">
        <w:rPr>
          <w:color w:val="auto"/>
        </w:rPr>
        <w:t xml:space="preserve">I acknowledge the evidence provided by the Assessment Team and supplied in provider’s response. However, additional care and assessment documentation supplied by the provider showed that one </w:t>
      </w:r>
      <w:r w:rsidR="00D44FFC" w:rsidRPr="002868E0">
        <w:rPr>
          <w:color w:val="auto"/>
        </w:rPr>
        <w:t>consumer’s</w:t>
      </w:r>
      <w:r w:rsidRPr="002868E0">
        <w:rPr>
          <w:color w:val="auto"/>
        </w:rPr>
        <w:t xml:space="preserve"> current health and safety risks documented in their summary care plan, do not reflect their most recent assessment results and recommendations regarding identification and mitigation of falls risk. Also, the consumer’s diabetes management plan does not include the medical officer’s directive on BGL parameters required to prevent risk of diabetes related health complications, </w:t>
      </w:r>
      <w:r w:rsidR="00954901" w:rsidRPr="002868E0">
        <w:rPr>
          <w:color w:val="auto"/>
        </w:rPr>
        <w:t xml:space="preserve">that was </w:t>
      </w:r>
      <w:r w:rsidRPr="002868E0">
        <w:rPr>
          <w:color w:val="auto"/>
        </w:rPr>
        <w:t xml:space="preserve">received by the service 4 months earlier. </w:t>
      </w:r>
    </w:p>
    <w:p w14:paraId="399AE9FF" w14:textId="30E6E42E" w:rsidR="00524CB9" w:rsidRPr="002868E0" w:rsidRDefault="00524CB9" w:rsidP="00524CB9">
      <w:pPr>
        <w:pStyle w:val="NormalArial"/>
        <w:rPr>
          <w:color w:val="auto"/>
        </w:rPr>
      </w:pPr>
      <w:r w:rsidRPr="002868E0">
        <w:rPr>
          <w:color w:val="auto"/>
        </w:rPr>
        <w:t>Accordingly, I find the service non-compliant in Requirement 2(3)(a).</w:t>
      </w:r>
    </w:p>
    <w:p w14:paraId="6174C420" w14:textId="77777777" w:rsidR="005E0ACA" w:rsidRPr="002868E0" w:rsidRDefault="005E0ACA" w:rsidP="005E0ACA">
      <w:pPr>
        <w:pStyle w:val="NormalArial"/>
        <w:rPr>
          <w:u w:val="single"/>
        </w:rPr>
      </w:pPr>
      <w:r w:rsidRPr="002868E0">
        <w:rPr>
          <w:u w:val="single"/>
        </w:rPr>
        <w:t>Requirement 2(3)(b)</w:t>
      </w:r>
    </w:p>
    <w:p w14:paraId="5794FC14" w14:textId="7C3F2A15" w:rsidR="005E0ACA" w:rsidRPr="002868E0" w:rsidRDefault="005E0ACA" w:rsidP="005E0ACA">
      <w:pPr>
        <w:pStyle w:val="NormalArial"/>
      </w:pPr>
      <w:r w:rsidRPr="002868E0">
        <w:t xml:space="preserve">The Assessment Team found </w:t>
      </w:r>
      <w:r w:rsidRPr="002868E0">
        <w:rPr>
          <w:color w:val="auto"/>
        </w:rPr>
        <w:t>HCP and CHSP services did not demonstrate assessment, care planning and review addresses consumers’ current needs goals and preferences</w:t>
      </w:r>
      <w:r w:rsidR="00080EF6" w:rsidRPr="002868E0">
        <w:rPr>
          <w:color w:val="auto"/>
        </w:rPr>
        <w:t>,</w:t>
      </w:r>
      <w:r w:rsidRPr="002868E0">
        <w:rPr>
          <w:color w:val="auto"/>
        </w:rPr>
        <w:t xml:space="preserve"> including advance care planning </w:t>
      </w:r>
      <w:r w:rsidR="006978B7" w:rsidRPr="002868E0">
        <w:rPr>
          <w:color w:val="auto"/>
        </w:rPr>
        <w:t xml:space="preserve">and </w:t>
      </w:r>
      <w:r w:rsidRPr="002868E0">
        <w:t>end of life planning</w:t>
      </w:r>
      <w:r w:rsidR="00080EF6" w:rsidRPr="002868E0">
        <w:t>,</w:t>
      </w:r>
      <w:r w:rsidRPr="002868E0">
        <w:t xml:space="preserve"> if the consumer chooses. Staff advised advance care planning is discussed with consumers and representatives on commencement and when care plans are reviewed. However, advance care planning information </w:t>
      </w:r>
      <w:r w:rsidR="00080EF6" w:rsidRPr="002868E0">
        <w:t>is</w:t>
      </w:r>
      <w:r w:rsidRPr="002868E0">
        <w:t xml:space="preserve"> not included in the electronic care plan accessible to staff at point of care. Rather, the Assessment Team found for some consumers electronic care plan contained an alert for consumers who have an advance car plan, which requires staff to contact the office to obtain instructions. For other consumers that had an advance care plan, there was no record of these being in place or being included in their care plan. Management acknowledged this could lead to delays in meeting consumers’ advance care preferences such as the need for urgent resuscitation, and seeking medical attention for falls injuries, including pain management and comfort care. </w:t>
      </w:r>
    </w:p>
    <w:p w14:paraId="09978028" w14:textId="77777777" w:rsidR="005E0ACA" w:rsidRPr="002868E0" w:rsidRDefault="005E0ACA" w:rsidP="005E0ACA">
      <w:pPr>
        <w:pStyle w:val="NormalArial"/>
        <w:rPr>
          <w:color w:val="auto"/>
        </w:rPr>
      </w:pPr>
      <w:r w:rsidRPr="002868E0">
        <w:lastRenderedPageBreak/>
        <w:t xml:space="preserve">The </w:t>
      </w:r>
      <w:r w:rsidRPr="002868E0">
        <w:rPr>
          <w:color w:val="auto"/>
        </w:rPr>
        <w:t xml:space="preserve">Assessment Team found care planning documentation did not contain detailed information on consumers’ care and service needs and strategies to meet their needs to minimise risks to their health safety and wellbeing. Care plans for sampled consumers living with cognitive impairment and changed behaviours did not contain behavioural assessments and behavioural support strategies. Some care plans for sampled consumers receiving wound care did not include pain assessments and management strategies, and some care plans for consumers with an identified falls risk did not contain a falls assessment and falls prevention strategies. </w:t>
      </w:r>
    </w:p>
    <w:p w14:paraId="141C3FCC" w14:textId="77777777" w:rsidR="005E0ACA" w:rsidRPr="002868E0" w:rsidRDefault="005E0ACA" w:rsidP="005E0ACA">
      <w:pPr>
        <w:pStyle w:val="NormalArial"/>
      </w:pPr>
      <w:r w:rsidRPr="002868E0">
        <w:rPr>
          <w:color w:val="auto"/>
        </w:rPr>
        <w:t xml:space="preserve">In their response to the Assessment Team report, the provider supplied a video that demonstrated locating the advance care plan of a named consumer in the electronic care management system. The video showed the system alert that there was an advance care directive in the documents tab and how the document was accessed. Although I can see the system functionality is available, this does not address the issue of staff in the field being unable to access a consumer’s advance care directive on their phone application at point of care so that timely and appropriate actions aligned to the consumer’s preferences can be taken </w:t>
      </w:r>
      <w:r w:rsidRPr="002868E0">
        <w:t xml:space="preserve">in the event they are needed. </w:t>
      </w:r>
    </w:p>
    <w:p w14:paraId="1AC8309B" w14:textId="492FF571" w:rsidR="005E0ACA" w:rsidRPr="002868E0" w:rsidRDefault="005E0ACA" w:rsidP="005E0ACA">
      <w:pPr>
        <w:pStyle w:val="NormalArial"/>
      </w:pPr>
      <w:r w:rsidRPr="002868E0">
        <w:t>In their response the provider supplied documentary evidence to demonstrate consumers’ care planning documentation does contain detailed information on consumers’ care and service needs and strategies to meet their needs to minimise risks to their health safety and wellbeing. In relation to cognitive decline and behavioural support, the provider suppled copies of a cognitive assessment report dated 2 August 2024, and 3 and 12 monthly care plan review documents dated 1 August and 21 August 2024 respectively and sent to the named consumer’s treating doctor. The assessment rated the consumer’s cognitive impairment as severe. The 12- month care plan review contained a generic goal related to short term memory loss, as ‘monitor for deterioration’. It also identified the consumer’s cognitive ability as a risk with a generic management strategy of ‘daily prompting and checks’. However, there was no behavioural assessment or behavioural support plan presented</w:t>
      </w:r>
      <w:r w:rsidR="007C108C" w:rsidRPr="002868E0">
        <w:t xml:space="preserve"> </w:t>
      </w:r>
      <w:r w:rsidR="009267F0" w:rsidRPr="002868E0">
        <w:t>for</w:t>
      </w:r>
      <w:r w:rsidR="007C108C" w:rsidRPr="002868E0">
        <w:t xml:space="preserve"> </w:t>
      </w:r>
      <w:r w:rsidR="00220E42" w:rsidRPr="002868E0">
        <w:rPr>
          <w:color w:val="auto"/>
        </w:rPr>
        <w:t>managing the risk of the consumer’s</w:t>
      </w:r>
      <w:r w:rsidR="00100EBC" w:rsidRPr="002868E0">
        <w:rPr>
          <w:color w:val="auto"/>
        </w:rPr>
        <w:t xml:space="preserve"> wandering behaviour</w:t>
      </w:r>
      <w:r w:rsidR="00A57950" w:rsidRPr="002868E0">
        <w:rPr>
          <w:color w:val="auto"/>
        </w:rPr>
        <w:t xml:space="preserve"> that was </w:t>
      </w:r>
      <w:r w:rsidR="00A57950" w:rsidRPr="002868E0">
        <w:t>noted in the</w:t>
      </w:r>
      <w:r w:rsidR="00220E42" w:rsidRPr="002868E0">
        <w:t>ir</w:t>
      </w:r>
      <w:r w:rsidR="00A57950" w:rsidRPr="002868E0">
        <w:t xml:space="preserve"> care documentation</w:t>
      </w:r>
      <w:r w:rsidR="00220E42" w:rsidRPr="002868E0">
        <w:t>.</w:t>
      </w:r>
      <w:r w:rsidR="00A57950" w:rsidRPr="002868E0">
        <w:t xml:space="preserve"> </w:t>
      </w:r>
    </w:p>
    <w:p w14:paraId="0CFD6654" w14:textId="15D432FA" w:rsidR="005E0ACA" w:rsidRPr="002868E0" w:rsidRDefault="005E0ACA" w:rsidP="005E0ACA">
      <w:pPr>
        <w:pStyle w:val="NormalArial"/>
      </w:pPr>
      <w:r w:rsidRPr="002868E0">
        <w:t>I</w:t>
      </w:r>
      <w:r w:rsidR="00BE4357" w:rsidRPr="002868E0">
        <w:t xml:space="preserve">n </w:t>
      </w:r>
      <w:r w:rsidRPr="002868E0">
        <w:t xml:space="preserve">relation to wound care, the wound treatment plan for a named consumer supplied by the provider did not contain any information on pain assessment and management strategies for a </w:t>
      </w:r>
      <w:r w:rsidR="00627802" w:rsidRPr="002868E0">
        <w:t>while</w:t>
      </w:r>
      <w:r w:rsidRPr="002868E0">
        <w:t xml:space="preserve"> being treated for a leg ulcer </w:t>
      </w:r>
      <w:r w:rsidR="00C92D7B" w:rsidRPr="002868E0">
        <w:t>for</w:t>
      </w:r>
      <w:r w:rsidRPr="002868E0">
        <w:t xml:space="preserve"> more than 12 months</w:t>
      </w:r>
      <w:r w:rsidR="00C92D7B" w:rsidRPr="002868E0">
        <w:t xml:space="preserve">. </w:t>
      </w:r>
      <w:r w:rsidRPr="002868E0">
        <w:t xml:space="preserve">In relation to falls, the provider supplied a validated falls assessment for one consumer dated 2 August 2024 for a fall that occurred on 21 July 2024, that contained falls risks and prevention strategies. </w:t>
      </w:r>
    </w:p>
    <w:p w14:paraId="704B6AF2" w14:textId="76CC1029" w:rsidR="005E0ACA" w:rsidRPr="002868E0" w:rsidRDefault="005E0ACA" w:rsidP="005E0ACA">
      <w:pPr>
        <w:pStyle w:val="NormalArial"/>
      </w:pPr>
      <w:r w:rsidRPr="002868E0">
        <w:rPr>
          <w:color w:val="auto"/>
        </w:rPr>
        <w:t xml:space="preserve">I acknowledged the evidence provided by the Assessment Team and supplied in provider’s response. However, </w:t>
      </w:r>
      <w:r w:rsidR="0083070B" w:rsidRPr="002868E0">
        <w:rPr>
          <w:color w:val="auto"/>
        </w:rPr>
        <w:t>t</w:t>
      </w:r>
      <w:r w:rsidR="008E58DB" w:rsidRPr="002868E0">
        <w:rPr>
          <w:color w:val="auto"/>
        </w:rPr>
        <w:t xml:space="preserve">he </w:t>
      </w:r>
      <w:r w:rsidRPr="002868E0">
        <w:rPr>
          <w:color w:val="auto"/>
        </w:rPr>
        <w:t xml:space="preserve">additional care and assessment documentation supplied by the provider did not show </w:t>
      </w:r>
      <w:r w:rsidR="00100EBC" w:rsidRPr="002868E0">
        <w:rPr>
          <w:color w:val="auto"/>
        </w:rPr>
        <w:t xml:space="preserve">sufficient </w:t>
      </w:r>
      <w:r w:rsidRPr="002868E0">
        <w:rPr>
          <w:color w:val="auto"/>
        </w:rPr>
        <w:t xml:space="preserve">evidence </w:t>
      </w:r>
      <w:r w:rsidR="00100EBC" w:rsidRPr="002868E0">
        <w:rPr>
          <w:color w:val="auto"/>
        </w:rPr>
        <w:t xml:space="preserve">that </w:t>
      </w:r>
      <w:r w:rsidRPr="002868E0">
        <w:rPr>
          <w:color w:val="auto"/>
        </w:rPr>
        <w:t>consumers’ needs in the areas of pain management and cognitive and behavioural support were included in care planning documentation and that advance care plans were accessible to staff at point of care</w:t>
      </w:r>
      <w:r w:rsidR="004D11F4" w:rsidRPr="002868E0">
        <w:rPr>
          <w:color w:val="auto"/>
        </w:rPr>
        <w:t xml:space="preserve"> with the potential</w:t>
      </w:r>
      <w:r w:rsidRPr="002868E0">
        <w:rPr>
          <w:color w:val="auto"/>
        </w:rPr>
        <w:t xml:space="preserve"> </w:t>
      </w:r>
      <w:r w:rsidR="004D11F4" w:rsidRPr="002868E0">
        <w:rPr>
          <w:color w:val="auto"/>
        </w:rPr>
        <w:t xml:space="preserve">negatively </w:t>
      </w:r>
      <w:r w:rsidRPr="002868E0">
        <w:rPr>
          <w:color w:val="auto"/>
        </w:rPr>
        <w:t>impact the health and wellbeing of consumers.</w:t>
      </w:r>
    </w:p>
    <w:p w14:paraId="1852BC3B" w14:textId="00273D30" w:rsidR="005E0ACA" w:rsidRPr="002868E0" w:rsidRDefault="005E0ACA" w:rsidP="005E0ACA">
      <w:pPr>
        <w:pStyle w:val="NormalArial"/>
        <w:rPr>
          <w:color w:val="auto"/>
        </w:rPr>
      </w:pPr>
      <w:r w:rsidRPr="002868E0">
        <w:rPr>
          <w:color w:val="auto"/>
        </w:rPr>
        <w:t>Accordingly, I find the service non-compliant in Requirement 2(3)(b).</w:t>
      </w:r>
    </w:p>
    <w:p w14:paraId="6E2C4269" w14:textId="77777777" w:rsidR="00704E93" w:rsidRPr="002868E0" w:rsidRDefault="00704E93" w:rsidP="00704E93">
      <w:pPr>
        <w:pStyle w:val="NormalArial"/>
        <w:rPr>
          <w:u w:val="single"/>
        </w:rPr>
      </w:pPr>
      <w:r w:rsidRPr="002868E0">
        <w:rPr>
          <w:u w:val="single"/>
        </w:rPr>
        <w:t>Requirement 2(3)(c)</w:t>
      </w:r>
    </w:p>
    <w:p w14:paraId="32FCAE7B" w14:textId="77777777" w:rsidR="00704E93" w:rsidRPr="002868E0" w:rsidRDefault="00704E93" w:rsidP="00704E93">
      <w:pPr>
        <w:autoSpaceDE w:val="0"/>
        <w:autoSpaceDN w:val="0"/>
        <w:adjustRightInd w:val="0"/>
        <w:spacing w:after="0"/>
        <w:rPr>
          <w:rFonts w:ascii="Arial" w:hAnsi="Arial" w:cs="Arial"/>
          <w:color w:val="auto"/>
        </w:rPr>
      </w:pPr>
      <w:r w:rsidRPr="002868E0">
        <w:rPr>
          <w:rFonts w:ascii="Arial" w:hAnsi="Arial" w:cs="Arial"/>
          <w:color w:val="auto"/>
        </w:rPr>
        <w:t>The Assessment Team found HCP and CHSP services demonstrated assessment and</w:t>
      </w:r>
    </w:p>
    <w:p w14:paraId="22BE73BC" w14:textId="227BC6B4" w:rsidR="00704E93" w:rsidRPr="002868E0" w:rsidRDefault="00704E93" w:rsidP="00E51B0B">
      <w:pPr>
        <w:rPr>
          <w:rFonts w:ascii="Arial" w:hAnsi="Arial" w:cs="Arial"/>
          <w:color w:val="auto"/>
        </w:rPr>
      </w:pPr>
      <w:r w:rsidRPr="002868E0">
        <w:rPr>
          <w:rFonts w:ascii="Arial" w:hAnsi="Arial" w:cs="Arial"/>
          <w:color w:val="auto"/>
        </w:rPr>
        <w:t xml:space="preserve">planning is performed in partnership with the consumer and those they wish to be involved in their care. Care documentation for sampled consumers included details of those they wish to participate in their care planning and reviews such as representatives and powers of attorney. However, other organisations involved in the care of sampled consumers were not included in care planning, and there was a lack of information in care documentation about the care they provided and a lack of evidence of ongoing communication with the service. For one consumer </w:t>
      </w:r>
      <w:r w:rsidRPr="002868E0">
        <w:rPr>
          <w:rFonts w:ascii="Arial" w:hAnsi="Arial" w:cs="Arial"/>
          <w:color w:val="auto"/>
        </w:rPr>
        <w:lastRenderedPageBreak/>
        <w:t>with a chronic heal pressure injury t</w:t>
      </w:r>
      <w:r w:rsidRPr="002868E0">
        <w:rPr>
          <w:rFonts w:ascii="Arial" w:hAnsi="Arial" w:cs="Arial"/>
        </w:rPr>
        <w:t xml:space="preserve">here was minimal documentation available regarding the input of the </w:t>
      </w:r>
      <w:r w:rsidRPr="002868E0">
        <w:rPr>
          <w:rFonts w:ascii="Arial" w:hAnsi="Arial" w:cs="Arial"/>
          <w:color w:val="auto"/>
        </w:rPr>
        <w:t>specialis</w:t>
      </w:r>
      <w:r w:rsidR="00D82D1E" w:rsidRPr="002868E0">
        <w:rPr>
          <w:rFonts w:ascii="Arial" w:hAnsi="Arial" w:cs="Arial"/>
          <w:color w:val="auto"/>
        </w:rPr>
        <w:t>t f</w:t>
      </w:r>
      <w:r w:rsidRPr="002868E0">
        <w:rPr>
          <w:rFonts w:ascii="Arial" w:hAnsi="Arial" w:cs="Arial"/>
          <w:color w:val="auto"/>
        </w:rPr>
        <w:t xml:space="preserve">oot clinic in their electronic file, including post-hospitalisation for significant wound deterioration and consideration of amputation in February 2024. Staff were unable to provide further evidence of communication with the foot clinic that provided ongoing care to the consumer, following a brief update on the wound’s healing status received on 14 June 2024 in which no further instructions, assessments or plans were included. </w:t>
      </w:r>
    </w:p>
    <w:p w14:paraId="3D2D41D4" w14:textId="4289AD4F" w:rsidR="00704E93" w:rsidRPr="002868E0" w:rsidRDefault="00704E93" w:rsidP="00F87751">
      <w:pPr>
        <w:rPr>
          <w:rFonts w:ascii="Arial" w:hAnsi="Arial" w:cs="Arial"/>
        </w:rPr>
      </w:pPr>
      <w:r w:rsidRPr="002868E0">
        <w:rPr>
          <w:rFonts w:ascii="Arial" w:hAnsi="Arial" w:cs="Arial"/>
          <w:color w:val="auto"/>
        </w:rPr>
        <w:t xml:space="preserve">In their response to the Assessment Team report the provider </w:t>
      </w:r>
      <w:r w:rsidR="004850C6" w:rsidRPr="002868E0">
        <w:rPr>
          <w:rFonts w:ascii="Arial" w:hAnsi="Arial" w:cs="Arial"/>
          <w:color w:val="auto"/>
        </w:rPr>
        <w:t xml:space="preserve">noted that the </w:t>
      </w:r>
      <w:r w:rsidR="00D44FFC" w:rsidRPr="002868E0">
        <w:rPr>
          <w:rFonts w:ascii="Arial" w:hAnsi="Arial" w:cs="Arial"/>
          <w:color w:val="auto"/>
        </w:rPr>
        <w:t>high-risk</w:t>
      </w:r>
      <w:r w:rsidR="004850C6" w:rsidRPr="002868E0">
        <w:rPr>
          <w:rFonts w:ascii="Arial" w:hAnsi="Arial" w:cs="Arial"/>
          <w:color w:val="auto"/>
        </w:rPr>
        <w:t xml:space="preserve"> foot clinic </w:t>
      </w:r>
      <w:r w:rsidR="00F87751" w:rsidRPr="002868E0">
        <w:rPr>
          <w:rFonts w:ascii="Arial" w:hAnsi="Arial" w:cs="Arial"/>
          <w:color w:val="auto"/>
        </w:rPr>
        <w:t>does not routinely (even when requested) provide wound updates particular</w:t>
      </w:r>
      <w:r w:rsidR="00826B49" w:rsidRPr="002868E0">
        <w:rPr>
          <w:rFonts w:ascii="Arial" w:hAnsi="Arial" w:cs="Arial"/>
          <w:color w:val="auto"/>
        </w:rPr>
        <w:t>ly</w:t>
      </w:r>
      <w:r w:rsidR="00F87751" w:rsidRPr="002868E0">
        <w:rPr>
          <w:rFonts w:ascii="Arial" w:hAnsi="Arial" w:cs="Arial"/>
          <w:color w:val="auto"/>
        </w:rPr>
        <w:t xml:space="preserve"> when there are no changes to the wound regime. </w:t>
      </w:r>
      <w:r w:rsidR="00826B49" w:rsidRPr="002868E0">
        <w:rPr>
          <w:rFonts w:ascii="Arial" w:hAnsi="Arial" w:cs="Arial"/>
          <w:color w:val="auto"/>
        </w:rPr>
        <w:t xml:space="preserve">The provider stated the service </w:t>
      </w:r>
      <w:r w:rsidR="00F87751" w:rsidRPr="002868E0">
        <w:rPr>
          <w:rFonts w:ascii="Arial" w:hAnsi="Arial" w:cs="Arial"/>
          <w:color w:val="auto"/>
        </w:rPr>
        <w:t>did contact the</w:t>
      </w:r>
      <w:r w:rsidR="00826B49" w:rsidRPr="002868E0">
        <w:rPr>
          <w:rFonts w:ascii="Arial" w:hAnsi="Arial" w:cs="Arial"/>
          <w:color w:val="auto"/>
        </w:rPr>
        <w:t xml:space="preserve"> clinic</w:t>
      </w:r>
      <w:r w:rsidR="00F87751" w:rsidRPr="002868E0">
        <w:rPr>
          <w:rFonts w:ascii="Arial" w:hAnsi="Arial" w:cs="Arial"/>
          <w:color w:val="auto"/>
        </w:rPr>
        <w:t xml:space="preserve"> </w:t>
      </w:r>
      <w:r w:rsidR="00826B49" w:rsidRPr="002868E0">
        <w:rPr>
          <w:rFonts w:ascii="Arial" w:hAnsi="Arial" w:cs="Arial"/>
          <w:color w:val="auto"/>
        </w:rPr>
        <w:t>during</w:t>
      </w:r>
      <w:r w:rsidR="00F87751" w:rsidRPr="002868E0">
        <w:rPr>
          <w:rFonts w:ascii="Arial" w:hAnsi="Arial" w:cs="Arial"/>
          <w:color w:val="auto"/>
        </w:rPr>
        <w:t xml:space="preserve"> </w:t>
      </w:r>
      <w:r w:rsidR="00826B49" w:rsidRPr="002868E0">
        <w:rPr>
          <w:rFonts w:ascii="Arial" w:hAnsi="Arial" w:cs="Arial"/>
          <w:color w:val="auto"/>
        </w:rPr>
        <w:t>the</w:t>
      </w:r>
      <w:r w:rsidR="00F87751" w:rsidRPr="002868E0">
        <w:rPr>
          <w:rFonts w:ascii="Arial" w:hAnsi="Arial" w:cs="Arial"/>
          <w:color w:val="auto"/>
        </w:rPr>
        <w:t xml:space="preserve"> audit and they would not supply documentation</w:t>
      </w:r>
      <w:r w:rsidR="00826B49" w:rsidRPr="002868E0">
        <w:rPr>
          <w:rFonts w:ascii="Arial" w:hAnsi="Arial" w:cs="Arial"/>
          <w:color w:val="auto"/>
        </w:rPr>
        <w:t xml:space="preserve">. The provider </w:t>
      </w:r>
      <w:r w:rsidRPr="002868E0">
        <w:rPr>
          <w:rFonts w:ascii="Arial" w:hAnsi="Arial" w:cs="Arial"/>
          <w:color w:val="auto"/>
        </w:rPr>
        <w:t>supplied a copy of email correspondence with the foot clinic regarding the named consumer that showed that on 21 August 2024 (the second day of the quality audit) the service emailed the clinic to request reports be sent following future visits to the consumer as the service’s nurses provide ongoing wound care to the consumer. Further correspondence from the foot</w:t>
      </w:r>
      <w:r w:rsidRPr="002868E0">
        <w:rPr>
          <w:rFonts w:ascii="Arial" w:hAnsi="Arial" w:cs="Arial"/>
        </w:rPr>
        <w:t xml:space="preserve"> clinic dated 3 September 2024 </w:t>
      </w:r>
      <w:r w:rsidR="00826B49" w:rsidRPr="002868E0">
        <w:rPr>
          <w:rFonts w:ascii="Arial" w:hAnsi="Arial" w:cs="Arial"/>
        </w:rPr>
        <w:t>stat</w:t>
      </w:r>
      <w:r w:rsidR="00B275FB" w:rsidRPr="002868E0">
        <w:rPr>
          <w:rFonts w:ascii="Arial" w:hAnsi="Arial" w:cs="Arial"/>
        </w:rPr>
        <w:t>ed</w:t>
      </w:r>
      <w:r w:rsidR="00826B49" w:rsidRPr="002868E0">
        <w:rPr>
          <w:rFonts w:ascii="Arial" w:hAnsi="Arial" w:cs="Arial"/>
        </w:rPr>
        <w:t xml:space="preserve"> that r</w:t>
      </w:r>
      <w:r w:rsidRPr="002868E0">
        <w:rPr>
          <w:rFonts w:ascii="Arial" w:hAnsi="Arial" w:cs="Arial"/>
        </w:rPr>
        <w:t>eports regarding significant changes to the consumer’s foot health or dressings would be sent to the service</w:t>
      </w:r>
      <w:r w:rsidR="00826B49" w:rsidRPr="002868E0">
        <w:rPr>
          <w:rFonts w:ascii="Arial" w:hAnsi="Arial" w:cs="Arial"/>
        </w:rPr>
        <w:t xml:space="preserve">, and that </w:t>
      </w:r>
      <w:r w:rsidRPr="002868E0">
        <w:rPr>
          <w:rFonts w:ascii="Arial" w:hAnsi="Arial" w:cs="Arial"/>
        </w:rPr>
        <w:t xml:space="preserve">a </w:t>
      </w:r>
      <w:r w:rsidR="00603B5E" w:rsidRPr="002868E0">
        <w:rPr>
          <w:rFonts w:ascii="Arial" w:hAnsi="Arial" w:cs="Arial"/>
        </w:rPr>
        <w:t>hand</w:t>
      </w:r>
      <w:r w:rsidR="00093FEA" w:rsidRPr="002868E0">
        <w:rPr>
          <w:rFonts w:ascii="Arial" w:hAnsi="Arial" w:cs="Arial"/>
        </w:rPr>
        <w:t>-</w:t>
      </w:r>
      <w:r w:rsidR="00603B5E" w:rsidRPr="002868E0">
        <w:rPr>
          <w:rFonts w:ascii="Arial" w:hAnsi="Arial" w:cs="Arial"/>
        </w:rPr>
        <w:t xml:space="preserve">written note </w:t>
      </w:r>
      <w:r w:rsidR="003A5A46" w:rsidRPr="002868E0">
        <w:rPr>
          <w:rFonts w:ascii="Arial" w:hAnsi="Arial" w:cs="Arial"/>
        </w:rPr>
        <w:t>was sent with the consumer following the</w:t>
      </w:r>
      <w:r w:rsidR="00B1431E" w:rsidRPr="002868E0">
        <w:rPr>
          <w:rFonts w:ascii="Arial" w:hAnsi="Arial" w:cs="Arial"/>
        </w:rPr>
        <w:t xml:space="preserve"> last review. This was confirmed in the documentation supplied by the provider that included a </w:t>
      </w:r>
      <w:r w:rsidR="00461C13" w:rsidRPr="002868E0">
        <w:rPr>
          <w:rFonts w:ascii="Arial" w:hAnsi="Arial" w:cs="Arial"/>
        </w:rPr>
        <w:t xml:space="preserve">note from the home care </w:t>
      </w:r>
      <w:r w:rsidR="00575F74" w:rsidRPr="002868E0">
        <w:rPr>
          <w:rFonts w:ascii="Arial" w:hAnsi="Arial" w:cs="Arial"/>
        </w:rPr>
        <w:t xml:space="preserve">package administrator and </w:t>
      </w:r>
      <w:r w:rsidRPr="002868E0">
        <w:rPr>
          <w:rFonts w:ascii="Arial" w:hAnsi="Arial" w:cs="Arial"/>
        </w:rPr>
        <w:t xml:space="preserve">transcript of </w:t>
      </w:r>
      <w:r w:rsidR="00D44FFC" w:rsidRPr="002868E0">
        <w:rPr>
          <w:rFonts w:ascii="Arial" w:hAnsi="Arial" w:cs="Arial"/>
        </w:rPr>
        <w:t>the hand</w:t>
      </w:r>
      <w:r w:rsidRPr="002868E0">
        <w:rPr>
          <w:rFonts w:ascii="Arial" w:hAnsi="Arial" w:cs="Arial"/>
        </w:rPr>
        <w:t xml:space="preserve">-written note from the foot clinic on </w:t>
      </w:r>
      <w:r w:rsidR="00575F74" w:rsidRPr="002868E0">
        <w:rPr>
          <w:rFonts w:ascii="Arial" w:hAnsi="Arial" w:cs="Arial"/>
        </w:rPr>
        <w:t xml:space="preserve">the consumers’ </w:t>
      </w:r>
      <w:r w:rsidRPr="002868E0">
        <w:rPr>
          <w:rFonts w:ascii="Arial" w:hAnsi="Arial" w:cs="Arial"/>
        </w:rPr>
        <w:t xml:space="preserve">current </w:t>
      </w:r>
      <w:r w:rsidR="003C63E1" w:rsidRPr="002868E0">
        <w:rPr>
          <w:rFonts w:ascii="Arial" w:hAnsi="Arial" w:cs="Arial"/>
        </w:rPr>
        <w:t>wound dressing regime</w:t>
      </w:r>
      <w:r w:rsidR="00022407" w:rsidRPr="002868E0">
        <w:rPr>
          <w:rFonts w:ascii="Arial" w:hAnsi="Arial" w:cs="Arial"/>
        </w:rPr>
        <w:t>.</w:t>
      </w:r>
      <w:r w:rsidRPr="002868E0">
        <w:rPr>
          <w:rFonts w:ascii="Arial" w:hAnsi="Arial" w:cs="Arial"/>
        </w:rPr>
        <w:t xml:space="preserve"> </w:t>
      </w:r>
    </w:p>
    <w:p w14:paraId="0C0B3ED6" w14:textId="4A776845" w:rsidR="00704E93" w:rsidRPr="002868E0" w:rsidRDefault="00704E93" w:rsidP="00704E93">
      <w:pPr>
        <w:rPr>
          <w:rFonts w:ascii="Arial" w:hAnsi="Arial" w:cs="Arial"/>
        </w:rPr>
      </w:pPr>
      <w:r w:rsidRPr="002868E0">
        <w:rPr>
          <w:rFonts w:ascii="Arial" w:hAnsi="Arial" w:cs="Arial"/>
        </w:rPr>
        <w:t xml:space="preserve">While I acknowledge the provider has taken action to improve communication with the foot clinic regarding appropriate </w:t>
      </w:r>
      <w:r w:rsidR="00190980" w:rsidRPr="002868E0">
        <w:rPr>
          <w:rFonts w:ascii="Arial" w:hAnsi="Arial" w:cs="Arial"/>
        </w:rPr>
        <w:t xml:space="preserve">ongoing </w:t>
      </w:r>
      <w:r w:rsidRPr="002868E0">
        <w:rPr>
          <w:rFonts w:ascii="Arial" w:hAnsi="Arial" w:cs="Arial"/>
        </w:rPr>
        <w:t xml:space="preserve">wound care for the named consumer, I consider it will take time for the provider to ensure </w:t>
      </w:r>
      <w:r w:rsidR="004F5CA5" w:rsidRPr="002868E0">
        <w:rPr>
          <w:rFonts w:ascii="Arial" w:hAnsi="Arial" w:cs="Arial"/>
        </w:rPr>
        <w:t>communication with others involved in consumers’ care</w:t>
      </w:r>
      <w:r w:rsidRPr="002868E0">
        <w:rPr>
          <w:rFonts w:ascii="Arial" w:hAnsi="Arial" w:cs="Arial"/>
        </w:rPr>
        <w:t xml:space="preserve"> </w:t>
      </w:r>
      <w:r w:rsidR="004F5CA5" w:rsidRPr="002868E0">
        <w:rPr>
          <w:rFonts w:ascii="Arial" w:hAnsi="Arial" w:cs="Arial"/>
        </w:rPr>
        <w:t xml:space="preserve">is </w:t>
      </w:r>
      <w:r w:rsidR="00895D32" w:rsidRPr="002868E0">
        <w:rPr>
          <w:rFonts w:ascii="Arial" w:hAnsi="Arial" w:cs="Arial"/>
        </w:rPr>
        <w:t xml:space="preserve">fully </w:t>
      </w:r>
      <w:r w:rsidRPr="002868E0">
        <w:rPr>
          <w:rFonts w:ascii="Arial" w:hAnsi="Arial" w:cs="Arial"/>
        </w:rPr>
        <w:t>embedded and sustained in practice across its consumer cohort.</w:t>
      </w:r>
    </w:p>
    <w:p w14:paraId="2676466D" w14:textId="3CF0E8AB" w:rsidR="00704E93" w:rsidRPr="002868E0" w:rsidRDefault="00704E93" w:rsidP="00704E93">
      <w:pPr>
        <w:pStyle w:val="NormalArial"/>
        <w:rPr>
          <w:color w:val="auto"/>
        </w:rPr>
      </w:pPr>
      <w:r w:rsidRPr="002868E0">
        <w:rPr>
          <w:color w:val="auto"/>
        </w:rPr>
        <w:t>Accordingly, I find the service non-compliant in Requirement 2(3)(c).</w:t>
      </w:r>
    </w:p>
    <w:p w14:paraId="2E6057D5" w14:textId="77777777" w:rsidR="00CA5AFA" w:rsidRPr="002868E0" w:rsidRDefault="00CA5AFA" w:rsidP="00CA5AFA">
      <w:pPr>
        <w:pStyle w:val="NormalArial"/>
        <w:rPr>
          <w:u w:val="single"/>
        </w:rPr>
      </w:pPr>
      <w:r w:rsidRPr="002868E0">
        <w:rPr>
          <w:u w:val="single"/>
        </w:rPr>
        <w:t>Requirement 2(3)(e)</w:t>
      </w:r>
    </w:p>
    <w:p w14:paraId="277A4C73" w14:textId="77777777" w:rsidR="00AF3C52" w:rsidRPr="002868E0" w:rsidRDefault="00CA5AFA" w:rsidP="007739BD">
      <w:pPr>
        <w:rPr>
          <w:rFonts w:ascii="Arial" w:hAnsi="Arial" w:cs="Arial"/>
          <w:color w:val="auto"/>
        </w:rPr>
      </w:pPr>
      <w:r w:rsidRPr="002868E0">
        <w:rPr>
          <w:rFonts w:ascii="Arial" w:hAnsi="Arial" w:cs="Arial"/>
          <w:color w:val="auto"/>
        </w:rPr>
        <w:t xml:space="preserve">The Assessment Team found HCP and CHSP services </w:t>
      </w:r>
      <w:r w:rsidR="00983AD5" w:rsidRPr="002868E0">
        <w:rPr>
          <w:rFonts w:ascii="Arial" w:hAnsi="Arial" w:cs="Arial"/>
          <w:color w:val="auto"/>
        </w:rPr>
        <w:t xml:space="preserve">did not </w:t>
      </w:r>
      <w:r w:rsidRPr="002868E0">
        <w:rPr>
          <w:rFonts w:ascii="Arial" w:hAnsi="Arial" w:cs="Arial"/>
          <w:color w:val="auto"/>
        </w:rPr>
        <w:t>demonstrate care and services are</w:t>
      </w:r>
      <w:r w:rsidR="007739BD" w:rsidRPr="002868E0">
        <w:rPr>
          <w:rFonts w:ascii="Arial" w:hAnsi="Arial" w:cs="Arial"/>
          <w:color w:val="auto"/>
        </w:rPr>
        <w:t xml:space="preserve"> </w:t>
      </w:r>
      <w:r w:rsidRPr="002868E0">
        <w:rPr>
          <w:rFonts w:ascii="Arial" w:hAnsi="Arial" w:cs="Arial"/>
          <w:color w:val="auto"/>
        </w:rPr>
        <w:t>reviewed for effectiveness when circumstances change, incidents occur or when circumstances change impacting the needs, goals and preferences of the consumer</w:t>
      </w:r>
      <w:r w:rsidR="003C6A15" w:rsidRPr="002868E0">
        <w:rPr>
          <w:rFonts w:ascii="Arial" w:hAnsi="Arial" w:cs="Arial"/>
          <w:color w:val="auto"/>
        </w:rPr>
        <w:t>. Fo</w:t>
      </w:r>
      <w:r w:rsidRPr="002868E0">
        <w:rPr>
          <w:rFonts w:ascii="Arial" w:hAnsi="Arial" w:cs="Arial"/>
          <w:color w:val="auto"/>
        </w:rPr>
        <w:t xml:space="preserve">r consumers who had recently experienced changes to their circumstances, such as following falls incidents, resulting in injury and pain, care documentation showed a lack of review of the effectiveness of the put in place by the service during the period following the consumer’s fall to when they were admitted to hospital approximately 3 weeks later with significant deterioration. There was no additional relevant care information recorded </w:t>
      </w:r>
      <w:r w:rsidR="009238D3" w:rsidRPr="002868E0">
        <w:rPr>
          <w:rFonts w:ascii="Arial" w:hAnsi="Arial" w:cs="Arial"/>
          <w:color w:val="auto"/>
        </w:rPr>
        <w:t xml:space="preserve">after </w:t>
      </w:r>
      <w:r w:rsidRPr="002868E0">
        <w:rPr>
          <w:rFonts w:ascii="Arial" w:hAnsi="Arial" w:cs="Arial"/>
          <w:color w:val="auto"/>
        </w:rPr>
        <w:t xml:space="preserve">the consumer’s carer </w:t>
      </w:r>
      <w:r w:rsidR="001C749F" w:rsidRPr="002868E0">
        <w:rPr>
          <w:rFonts w:ascii="Arial" w:hAnsi="Arial" w:cs="Arial"/>
          <w:color w:val="auto"/>
        </w:rPr>
        <w:t>stated</w:t>
      </w:r>
      <w:r w:rsidRPr="002868E0">
        <w:rPr>
          <w:rFonts w:ascii="Arial" w:hAnsi="Arial" w:cs="Arial"/>
          <w:color w:val="auto"/>
        </w:rPr>
        <w:t xml:space="preserve"> they would contact the GP and let staff know results of review on the day after the falls incident. Further, copies of another consumer’s monthly and annual care plan reviews supplied by the provider as evidence did not include a holistic review of the </w:t>
      </w:r>
      <w:r w:rsidR="007E2585" w:rsidRPr="002868E0">
        <w:rPr>
          <w:rFonts w:ascii="Arial" w:hAnsi="Arial" w:cs="Arial"/>
          <w:color w:val="auto"/>
        </w:rPr>
        <w:t>current care plan and changing needs of the consumer. Further, 3 monthly CHSP care plan reviews did not include review of all consumer care needs, focussing only on the specific tasks performed such as diabetes management /insulin administration. However, the Assessment Team did note that care documentation for both HCP and CHSP consumers showed care plans were reviewed according to the time frames set by the service - 3 monthly for CHSP services and 12 monthly for HCP services.</w:t>
      </w:r>
    </w:p>
    <w:p w14:paraId="182AE2E1" w14:textId="19D3A5B5" w:rsidR="00CA5AFA" w:rsidRPr="002868E0" w:rsidRDefault="007E2585" w:rsidP="007739BD">
      <w:pPr>
        <w:rPr>
          <w:color w:val="auto"/>
        </w:rPr>
      </w:pPr>
      <w:r w:rsidRPr="002868E0">
        <w:rPr>
          <w:rFonts w:ascii="Arial" w:hAnsi="Arial" w:cs="Arial"/>
          <w:color w:val="auto"/>
        </w:rPr>
        <w:t xml:space="preserve">In their response to the Assessment Team report the provider supplied care notes for the consumer named in the report who reported rib pain post fall and refused ambulance to hospital. The notes showed that no validated pain assessment was conducted and no pain management plan was </w:t>
      </w:r>
      <w:r w:rsidR="00CA5AFA" w:rsidRPr="002868E0">
        <w:rPr>
          <w:rFonts w:ascii="Arial" w:hAnsi="Arial" w:cs="Arial"/>
          <w:color w:val="auto"/>
        </w:rPr>
        <w:t>consumer’s care needs, focussing on specific tasks performed from the previous care plan such as diabetes management, weight management and monitoring of short-term memory loss.</w:t>
      </w:r>
    </w:p>
    <w:p w14:paraId="404E8058" w14:textId="77777777" w:rsidR="00CA5AFA" w:rsidRPr="002868E0" w:rsidRDefault="00CA5AFA" w:rsidP="00CA5AFA">
      <w:pPr>
        <w:pStyle w:val="NormalArial"/>
        <w:rPr>
          <w:color w:val="auto"/>
        </w:rPr>
      </w:pPr>
      <w:r w:rsidRPr="002868E0">
        <w:rPr>
          <w:color w:val="auto"/>
        </w:rPr>
        <w:lastRenderedPageBreak/>
        <w:t>Having weighed up the evidence from the Assessment Team and the provider, overall, I find the Assessment Team’s evidence and findings to be more compelling regarding compliance with this requirement.</w:t>
      </w:r>
    </w:p>
    <w:p w14:paraId="1E9E8910" w14:textId="7C479840" w:rsidR="00CA5AFA" w:rsidRPr="002868E0" w:rsidRDefault="00CA5AFA" w:rsidP="00CA5AFA">
      <w:pPr>
        <w:pStyle w:val="NormalArial"/>
        <w:rPr>
          <w:color w:val="auto"/>
        </w:rPr>
      </w:pPr>
      <w:r w:rsidRPr="002868E0">
        <w:rPr>
          <w:color w:val="auto"/>
        </w:rPr>
        <w:t>Accordingly, I find the service non-compliant in Requirement 2(3)(e).</w:t>
      </w:r>
    </w:p>
    <w:p w14:paraId="1E725D42" w14:textId="77777777" w:rsidR="0065769A" w:rsidRPr="002868E0" w:rsidRDefault="0065769A" w:rsidP="0065769A">
      <w:pPr>
        <w:pStyle w:val="NormalArial"/>
        <w:rPr>
          <w:b/>
          <w:bCs/>
          <w:sz w:val="23"/>
          <w:szCs w:val="23"/>
        </w:rPr>
      </w:pPr>
      <w:r w:rsidRPr="002868E0">
        <w:rPr>
          <w:b/>
          <w:bCs/>
          <w:sz w:val="23"/>
          <w:szCs w:val="23"/>
        </w:rPr>
        <w:t xml:space="preserve">Compliant Requirements </w:t>
      </w:r>
    </w:p>
    <w:p w14:paraId="082EBE40" w14:textId="567E3797" w:rsidR="0065769A" w:rsidRPr="002868E0" w:rsidRDefault="0065769A" w:rsidP="0065769A">
      <w:pPr>
        <w:pStyle w:val="NormalArial"/>
        <w:rPr>
          <w:u w:val="single"/>
        </w:rPr>
      </w:pPr>
      <w:r w:rsidRPr="002868E0">
        <w:rPr>
          <w:u w:val="single"/>
        </w:rPr>
        <w:t>Requirement 2(3)(d)</w:t>
      </w:r>
    </w:p>
    <w:p w14:paraId="7C7A9701" w14:textId="5D57BD85" w:rsidR="0065769A" w:rsidRPr="002868E0" w:rsidRDefault="0065769A" w:rsidP="00B90EBB">
      <w:pPr>
        <w:autoSpaceDE w:val="0"/>
        <w:autoSpaceDN w:val="0"/>
        <w:adjustRightInd w:val="0"/>
        <w:spacing w:after="0"/>
        <w:rPr>
          <w:rFonts w:ascii="Arial" w:hAnsi="Arial" w:cs="Arial"/>
        </w:rPr>
      </w:pPr>
      <w:r w:rsidRPr="002868E0">
        <w:rPr>
          <w:rFonts w:ascii="Arial" w:hAnsi="Arial" w:cs="Arial"/>
          <w:color w:val="auto"/>
        </w:rPr>
        <w:t xml:space="preserve">The Assessment Team found </w:t>
      </w:r>
      <w:r w:rsidR="00FA1160" w:rsidRPr="002868E0">
        <w:rPr>
          <w:rFonts w:ascii="Arial" w:hAnsi="Arial" w:cs="Arial"/>
          <w:color w:val="auto"/>
        </w:rPr>
        <w:t xml:space="preserve">that overall </w:t>
      </w:r>
      <w:r w:rsidRPr="002868E0">
        <w:rPr>
          <w:rFonts w:ascii="Arial" w:hAnsi="Arial" w:cs="Arial"/>
          <w:color w:val="auto"/>
        </w:rPr>
        <w:t>HCP and CHSP services demonstrated the outcomes of</w:t>
      </w:r>
      <w:r w:rsidR="00FA1160" w:rsidRPr="002868E0">
        <w:rPr>
          <w:rFonts w:ascii="Arial" w:hAnsi="Arial" w:cs="Arial"/>
          <w:color w:val="auto"/>
        </w:rPr>
        <w:t xml:space="preserve"> </w:t>
      </w:r>
      <w:r w:rsidRPr="002868E0">
        <w:rPr>
          <w:rFonts w:ascii="Arial" w:hAnsi="Arial" w:cs="Arial"/>
          <w:color w:val="auto"/>
        </w:rPr>
        <w:t>assessment and planning are documented in the care plan that is readily available to the consumer and where care and services are provided.</w:t>
      </w:r>
      <w:r w:rsidR="00FA1160" w:rsidRPr="002868E0">
        <w:rPr>
          <w:rFonts w:ascii="Arial" w:hAnsi="Arial" w:cs="Arial"/>
          <w:color w:val="auto"/>
        </w:rPr>
        <w:t xml:space="preserve"> However</w:t>
      </w:r>
      <w:r w:rsidR="00AC00F1" w:rsidRPr="002868E0">
        <w:rPr>
          <w:rFonts w:ascii="Arial" w:hAnsi="Arial" w:cs="Arial"/>
          <w:color w:val="auto"/>
        </w:rPr>
        <w:t xml:space="preserve">, </w:t>
      </w:r>
      <w:r w:rsidR="00AD299A" w:rsidRPr="002868E0">
        <w:rPr>
          <w:rFonts w:ascii="Arial" w:hAnsi="Arial" w:cs="Arial"/>
          <w:color w:val="auto"/>
        </w:rPr>
        <w:t xml:space="preserve">in relation to communicating </w:t>
      </w:r>
      <w:r w:rsidR="009A1BF4" w:rsidRPr="002868E0">
        <w:rPr>
          <w:rFonts w:ascii="Arial" w:hAnsi="Arial" w:cs="Arial"/>
          <w:color w:val="auto"/>
        </w:rPr>
        <w:t xml:space="preserve">the outcomes of assessments and planning with </w:t>
      </w:r>
      <w:r w:rsidR="00AD299A" w:rsidRPr="002868E0">
        <w:rPr>
          <w:rFonts w:ascii="Arial" w:hAnsi="Arial" w:cs="Arial"/>
          <w:color w:val="auto"/>
        </w:rPr>
        <w:t>consumers</w:t>
      </w:r>
      <w:r w:rsidR="00706EF8" w:rsidRPr="002868E0">
        <w:rPr>
          <w:rFonts w:ascii="Arial" w:hAnsi="Arial" w:cs="Arial"/>
          <w:color w:val="auto"/>
        </w:rPr>
        <w:t xml:space="preserve">, </w:t>
      </w:r>
      <w:r w:rsidR="00950972" w:rsidRPr="002868E0">
        <w:rPr>
          <w:rFonts w:ascii="Arial" w:hAnsi="Arial" w:cs="Arial"/>
          <w:color w:val="auto"/>
        </w:rPr>
        <w:t>some consumers were no</w:t>
      </w:r>
      <w:r w:rsidR="005067CD" w:rsidRPr="002868E0">
        <w:rPr>
          <w:rFonts w:ascii="Arial" w:hAnsi="Arial" w:cs="Arial"/>
          <w:color w:val="auto"/>
        </w:rPr>
        <w:t>t</w:t>
      </w:r>
      <w:r w:rsidR="00950972" w:rsidRPr="002868E0">
        <w:rPr>
          <w:rFonts w:ascii="Arial" w:hAnsi="Arial" w:cs="Arial"/>
          <w:color w:val="auto"/>
        </w:rPr>
        <w:t xml:space="preserve"> aware they had a care plan</w:t>
      </w:r>
      <w:r w:rsidR="00AC00F1" w:rsidRPr="002868E0">
        <w:rPr>
          <w:rFonts w:ascii="Arial" w:hAnsi="Arial" w:cs="Arial"/>
          <w:color w:val="auto"/>
        </w:rPr>
        <w:t xml:space="preserve"> </w:t>
      </w:r>
      <w:r w:rsidR="00950972" w:rsidRPr="002868E0">
        <w:rPr>
          <w:rFonts w:ascii="Arial" w:hAnsi="Arial" w:cs="Arial"/>
          <w:color w:val="auto"/>
        </w:rPr>
        <w:t xml:space="preserve">and some </w:t>
      </w:r>
      <w:r w:rsidR="005067CD" w:rsidRPr="002868E0">
        <w:rPr>
          <w:rFonts w:ascii="Arial" w:hAnsi="Arial" w:cs="Arial"/>
          <w:color w:val="auto"/>
        </w:rPr>
        <w:t xml:space="preserve">consumer files </w:t>
      </w:r>
      <w:r w:rsidR="00AC00F1" w:rsidRPr="002868E0">
        <w:rPr>
          <w:rFonts w:ascii="Arial" w:hAnsi="Arial" w:cs="Arial"/>
          <w:color w:val="auto"/>
        </w:rPr>
        <w:t>did not contain care plans</w:t>
      </w:r>
      <w:r w:rsidR="005067CD" w:rsidRPr="002868E0">
        <w:rPr>
          <w:rFonts w:ascii="Arial" w:hAnsi="Arial" w:cs="Arial"/>
          <w:color w:val="auto"/>
        </w:rPr>
        <w:t>.</w:t>
      </w:r>
      <w:r w:rsidR="00F56F69" w:rsidRPr="002868E0">
        <w:rPr>
          <w:rFonts w:ascii="Arial" w:hAnsi="Arial" w:cs="Arial"/>
          <w:color w:val="auto"/>
        </w:rPr>
        <w:t xml:space="preserve"> Coordinators stated they discuss care plans and their contents with consumers and/or their representatives when they commence services and when care plans are reviewed. The Assessment Team noted the lack of assessment to inform care planning</w:t>
      </w:r>
      <w:r w:rsidR="00991509" w:rsidRPr="002868E0">
        <w:rPr>
          <w:rFonts w:ascii="Arial" w:hAnsi="Arial" w:cs="Arial"/>
          <w:color w:val="auto"/>
        </w:rPr>
        <w:t xml:space="preserve"> means </w:t>
      </w:r>
      <w:r w:rsidR="00B90EBB" w:rsidRPr="002868E0">
        <w:rPr>
          <w:rFonts w:ascii="Arial" w:hAnsi="Arial" w:cs="Arial"/>
          <w:color w:val="auto"/>
        </w:rPr>
        <w:t xml:space="preserve">consumers cannot be adequately informed about their care needs, and staff do not have the necessary information to provide effective care. </w:t>
      </w:r>
      <w:r w:rsidR="00347AD3" w:rsidRPr="002868E0">
        <w:rPr>
          <w:rFonts w:ascii="Arial" w:hAnsi="Arial" w:cs="Arial"/>
          <w:color w:val="auto"/>
        </w:rPr>
        <w:t xml:space="preserve">However, this issue was </w:t>
      </w:r>
      <w:r w:rsidR="00991509" w:rsidRPr="002868E0">
        <w:rPr>
          <w:rFonts w:ascii="Arial" w:hAnsi="Arial" w:cs="Arial"/>
          <w:color w:val="auto"/>
        </w:rPr>
        <w:t xml:space="preserve">considered </w:t>
      </w:r>
      <w:r w:rsidR="00347AD3" w:rsidRPr="002868E0">
        <w:rPr>
          <w:rFonts w:ascii="Arial" w:hAnsi="Arial" w:cs="Arial"/>
          <w:color w:val="auto"/>
        </w:rPr>
        <w:t>in Requirement</w:t>
      </w:r>
      <w:r w:rsidR="00C93696" w:rsidRPr="002868E0">
        <w:rPr>
          <w:rFonts w:ascii="Arial" w:hAnsi="Arial" w:cs="Arial"/>
          <w:color w:val="auto"/>
        </w:rPr>
        <w:t>s 2(3)(a) and 2(3)(b).</w:t>
      </w:r>
    </w:p>
    <w:p w14:paraId="06000A43" w14:textId="77777777" w:rsidR="0065769A" w:rsidRPr="002868E0" w:rsidRDefault="0065769A" w:rsidP="0065769A">
      <w:pPr>
        <w:pStyle w:val="NormalArial"/>
        <w:rPr>
          <w:u w:val="single"/>
        </w:rPr>
      </w:pPr>
    </w:p>
    <w:p w14:paraId="198A3497" w14:textId="72644934" w:rsidR="00B44F30" w:rsidRPr="002868E0" w:rsidRDefault="0065769A" w:rsidP="0065769A">
      <w:pPr>
        <w:pStyle w:val="NormalArial"/>
      </w:pPr>
      <w:r w:rsidRPr="002868E0">
        <w:t>Based on the information summarised above, I find the service compliant in Requirement 2(3)(d)</w:t>
      </w:r>
      <w:r w:rsidR="003277BD" w:rsidRPr="002868E0">
        <w:t>.</w:t>
      </w:r>
      <w:r w:rsidR="00B44F30" w:rsidRPr="002868E0">
        <w:br w:type="page"/>
      </w:r>
    </w:p>
    <w:p w14:paraId="66103662" w14:textId="77777777" w:rsidR="00B44F30" w:rsidRPr="002868E0" w:rsidRDefault="00B44F30" w:rsidP="003217D3">
      <w:pPr>
        <w:pStyle w:val="Heading1"/>
        <w:spacing w:before="120" w:after="240" w:line="22" w:lineRule="atLeast"/>
        <w:rPr>
          <w:rFonts w:ascii="Arial" w:hAnsi="Arial" w:cs="Arial"/>
        </w:rPr>
      </w:pPr>
      <w:r w:rsidRPr="002868E0">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053FB" w:rsidRPr="002868E0" w14:paraId="7B069FA5" w14:textId="77777777" w:rsidTr="00A05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0329EB" w14:textId="77777777" w:rsidR="00B44F30" w:rsidRPr="002868E0" w:rsidRDefault="00B44F30" w:rsidP="001F455A">
            <w:pPr>
              <w:spacing w:before="0" w:line="22" w:lineRule="atLeast"/>
              <w:rPr>
                <w:rFonts w:ascii="Arial" w:hAnsi="Arial" w:cs="Arial"/>
                <w:b w:val="0"/>
                <w:color w:val="FFFFFF" w:themeColor="background1"/>
              </w:rPr>
            </w:pPr>
            <w:bookmarkStart w:id="4" w:name="_Hlk106614299"/>
            <w:r w:rsidRPr="002868E0">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6BC774" w14:textId="77777777" w:rsidR="00B44F30" w:rsidRPr="002868E0" w:rsidRDefault="00B44F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868E0">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CF97FE" w14:textId="77777777" w:rsidR="00B44F30" w:rsidRPr="002868E0" w:rsidRDefault="00B44F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868E0">
              <w:rPr>
                <w:rFonts w:ascii="Arial" w:hAnsi="Arial" w:cs="Arial"/>
                <w:color w:val="FFFFFF" w:themeColor="background1"/>
              </w:rPr>
              <w:t>CHSP</w:t>
            </w:r>
          </w:p>
        </w:tc>
      </w:tr>
      <w:tr w:rsidR="00A053FB" w:rsidRPr="002868E0" w14:paraId="6E6AE10E" w14:textId="77777777" w:rsidTr="00A053F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277BDF" w14:textId="77777777" w:rsidR="00B44F30" w:rsidRPr="002868E0" w:rsidRDefault="00B44F30" w:rsidP="007E513C">
            <w:pPr>
              <w:spacing w:line="22" w:lineRule="atLeast"/>
              <w:rPr>
                <w:rFonts w:ascii="Arial" w:hAnsi="Arial" w:cs="Arial"/>
              </w:rPr>
            </w:pPr>
            <w:r w:rsidRPr="002868E0">
              <w:rPr>
                <w:rFonts w:ascii="Arial" w:hAnsi="Arial" w:cs="Arial"/>
              </w:rPr>
              <w:t>Requirement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C7E877"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Each consumer gets safe and effective personal care, clinical care, or both personal care and clinical care, that:</w:t>
            </w:r>
          </w:p>
          <w:p w14:paraId="692DD786" w14:textId="77777777" w:rsidR="00B44F30" w:rsidRPr="002868E0" w:rsidRDefault="00B44F3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is best practice; and</w:t>
            </w:r>
          </w:p>
          <w:p w14:paraId="1EB215A9" w14:textId="77777777" w:rsidR="00B44F30" w:rsidRPr="002868E0" w:rsidRDefault="00B44F3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is tailored to their needs; and</w:t>
            </w:r>
          </w:p>
          <w:p w14:paraId="30F5B00A" w14:textId="77777777" w:rsidR="00B44F30" w:rsidRPr="002868E0" w:rsidRDefault="00B44F3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6F3996" w14:textId="616D6561"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32954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FF0369" w:rsidRPr="002868E0">
                  <w:rPr>
                    <w:rFonts w:ascii="Arial" w:hAnsi="Arial" w:cs="Arial"/>
                    <w:color w:val="auto"/>
                  </w:rPr>
                  <w:t>Not Compliant</w:t>
                </w:r>
              </w:sdtContent>
            </w:sdt>
            <w:r w:rsidR="00B44F30" w:rsidRPr="002868E0">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01140C" w14:textId="2520F2CC"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73697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FF0369" w:rsidRPr="002868E0">
                  <w:rPr>
                    <w:rFonts w:ascii="Arial" w:hAnsi="Arial" w:cs="Arial"/>
                    <w:color w:val="auto"/>
                  </w:rPr>
                  <w:t>Not Compliant</w:t>
                </w:r>
              </w:sdtContent>
            </w:sdt>
            <w:r w:rsidR="00B44F30" w:rsidRPr="002868E0">
              <w:rPr>
                <w:rFonts w:ascii="Arial" w:hAnsi="Arial" w:cs="Arial"/>
              </w:rPr>
              <w:t xml:space="preserve"> </w:t>
            </w:r>
          </w:p>
        </w:tc>
      </w:tr>
      <w:tr w:rsidR="00A053FB" w:rsidRPr="002868E0" w14:paraId="3B4257A2"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48C7FB" w14:textId="77777777" w:rsidR="00B44F30" w:rsidRPr="002868E0" w:rsidRDefault="00B44F30" w:rsidP="007E513C">
            <w:pPr>
              <w:spacing w:line="22" w:lineRule="atLeast"/>
              <w:rPr>
                <w:rFonts w:ascii="Arial" w:hAnsi="Arial" w:cs="Arial"/>
              </w:rPr>
            </w:pPr>
            <w:r w:rsidRPr="002868E0">
              <w:rPr>
                <w:rFonts w:ascii="Arial" w:hAnsi="Arial" w:cs="Arial"/>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2C9F42" w14:textId="77777777" w:rsidR="00B44F30" w:rsidRPr="002868E0" w:rsidRDefault="00B44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E66DDB" w14:textId="713EF585"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449574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FF0369" w:rsidRPr="002868E0">
                  <w:rPr>
                    <w:rFonts w:ascii="Arial" w:hAnsi="Arial" w:cs="Arial"/>
                    <w:color w:val="auto"/>
                  </w:rPr>
                  <w:t>Not Compliant</w:t>
                </w:r>
              </w:sdtContent>
            </w:sdt>
            <w:r w:rsidR="00B44F30" w:rsidRPr="002868E0">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116451" w14:textId="06453AE6"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445038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FF0369" w:rsidRPr="002868E0">
                  <w:rPr>
                    <w:rFonts w:ascii="Arial" w:hAnsi="Arial" w:cs="Arial"/>
                    <w:color w:val="auto"/>
                  </w:rPr>
                  <w:t>Not Compliant</w:t>
                </w:r>
              </w:sdtContent>
            </w:sdt>
            <w:r w:rsidR="00B44F30" w:rsidRPr="002868E0">
              <w:rPr>
                <w:rFonts w:ascii="Arial" w:hAnsi="Arial" w:cs="Arial"/>
              </w:rPr>
              <w:t xml:space="preserve"> </w:t>
            </w:r>
          </w:p>
        </w:tc>
      </w:tr>
      <w:tr w:rsidR="00A053FB" w:rsidRPr="002868E0" w14:paraId="54282BC9" w14:textId="77777777" w:rsidTr="00A053F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28C461" w14:textId="77777777" w:rsidR="00B44F30" w:rsidRPr="002868E0" w:rsidRDefault="00B44F30" w:rsidP="007E513C">
            <w:pPr>
              <w:tabs>
                <w:tab w:val="right" w:pos="9026"/>
              </w:tabs>
              <w:spacing w:line="22" w:lineRule="atLeast"/>
              <w:outlineLvl w:val="4"/>
              <w:rPr>
                <w:rFonts w:ascii="Arial" w:hAnsi="Arial" w:cs="Arial"/>
              </w:rPr>
            </w:pPr>
            <w:r w:rsidRPr="002868E0">
              <w:rPr>
                <w:rFonts w:ascii="Arial" w:hAnsi="Arial" w:cs="Arial"/>
              </w:rPr>
              <w:t>Requirement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02B7F8" w14:textId="77777777" w:rsidR="00B44F30" w:rsidRPr="002868E0" w:rsidRDefault="00B44F30"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589351"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225241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184553"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51155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14861319"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24A56C" w14:textId="77777777" w:rsidR="00B44F30" w:rsidRPr="002868E0" w:rsidRDefault="00B44F30" w:rsidP="007E513C">
            <w:pPr>
              <w:spacing w:line="22" w:lineRule="atLeast"/>
              <w:rPr>
                <w:rFonts w:ascii="Arial" w:hAnsi="Arial" w:cs="Arial"/>
              </w:rPr>
            </w:pPr>
            <w:r w:rsidRPr="002868E0">
              <w:rPr>
                <w:rFonts w:ascii="Arial" w:hAnsi="Arial" w:cs="Arial"/>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EAED30" w14:textId="77777777" w:rsidR="00B44F30" w:rsidRPr="002868E0" w:rsidRDefault="00B44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9A12D1" w14:textId="4B37BCA3"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498115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F0369" w:rsidRPr="002868E0">
                  <w:rPr>
                    <w:rFonts w:ascii="Arial" w:hAnsi="Arial" w:cs="Arial"/>
                    <w:color w:val="auto"/>
                  </w:rPr>
                  <w:t>Not Compliant</w:t>
                </w:r>
              </w:sdtContent>
            </w:sdt>
            <w:r w:rsidR="00B44F30" w:rsidRPr="002868E0">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D0C798" w14:textId="7836B751"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16608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FF0369" w:rsidRPr="002868E0">
                  <w:rPr>
                    <w:rFonts w:ascii="Arial" w:hAnsi="Arial" w:cs="Arial"/>
                    <w:color w:val="auto"/>
                  </w:rPr>
                  <w:t>Not Compliant</w:t>
                </w:r>
              </w:sdtContent>
            </w:sdt>
            <w:r w:rsidR="00B44F30" w:rsidRPr="002868E0">
              <w:rPr>
                <w:rFonts w:ascii="Arial" w:hAnsi="Arial" w:cs="Arial"/>
              </w:rPr>
              <w:t xml:space="preserve"> </w:t>
            </w:r>
          </w:p>
        </w:tc>
      </w:tr>
      <w:tr w:rsidR="00A053FB" w:rsidRPr="002868E0" w14:paraId="2C8F80EE" w14:textId="77777777" w:rsidTr="00A053F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9769BD" w14:textId="77777777" w:rsidR="00B44F30" w:rsidRPr="002868E0" w:rsidRDefault="00B44F30" w:rsidP="007E513C">
            <w:pPr>
              <w:spacing w:line="22" w:lineRule="atLeast"/>
              <w:rPr>
                <w:rFonts w:ascii="Arial" w:hAnsi="Arial" w:cs="Arial"/>
              </w:rPr>
            </w:pPr>
            <w:r w:rsidRPr="002868E0">
              <w:rPr>
                <w:rFonts w:ascii="Arial" w:hAnsi="Arial" w:cs="Arial"/>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C078B0"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E2C9AF" w14:textId="7D47924D"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81188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FF0369" w:rsidRPr="002868E0">
                  <w:rPr>
                    <w:rFonts w:ascii="Arial" w:hAnsi="Arial" w:cs="Arial"/>
                    <w:color w:val="auto"/>
                  </w:rPr>
                  <w:t>Not Compliant</w:t>
                </w:r>
              </w:sdtContent>
            </w:sdt>
            <w:r w:rsidR="00B44F30" w:rsidRPr="002868E0">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601EEF" w14:textId="3921F7EC"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61834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FF0369" w:rsidRPr="002868E0">
                  <w:rPr>
                    <w:rFonts w:ascii="Arial" w:hAnsi="Arial" w:cs="Arial"/>
                    <w:color w:val="auto"/>
                  </w:rPr>
                  <w:t>Not Compliant</w:t>
                </w:r>
              </w:sdtContent>
            </w:sdt>
            <w:r w:rsidR="00B44F30" w:rsidRPr="002868E0">
              <w:rPr>
                <w:rFonts w:ascii="Arial" w:hAnsi="Arial" w:cs="Arial"/>
              </w:rPr>
              <w:t xml:space="preserve"> </w:t>
            </w:r>
          </w:p>
        </w:tc>
      </w:tr>
      <w:tr w:rsidR="00A053FB" w:rsidRPr="002868E0" w14:paraId="262AD809"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51F697" w14:textId="77777777" w:rsidR="00B44F30" w:rsidRPr="002868E0" w:rsidRDefault="00B44F30" w:rsidP="007E513C">
            <w:pPr>
              <w:spacing w:line="22" w:lineRule="atLeast"/>
              <w:rPr>
                <w:rFonts w:ascii="Arial" w:hAnsi="Arial" w:cs="Arial"/>
              </w:rPr>
            </w:pPr>
            <w:r w:rsidRPr="002868E0">
              <w:rPr>
                <w:rFonts w:ascii="Arial" w:hAnsi="Arial" w:cs="Arial"/>
              </w:rPr>
              <w:t>Requirement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6DC750" w14:textId="77777777" w:rsidR="00B44F30" w:rsidRPr="002868E0" w:rsidRDefault="00B44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841457"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5856371"/>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0D2400"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37742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4289786B" w14:textId="77777777" w:rsidTr="00A053F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AEA869" w14:textId="77777777" w:rsidR="00B44F30" w:rsidRPr="002868E0" w:rsidRDefault="00B44F30" w:rsidP="007E513C">
            <w:pPr>
              <w:spacing w:line="22" w:lineRule="atLeast"/>
              <w:rPr>
                <w:rFonts w:ascii="Arial" w:hAnsi="Arial" w:cs="Arial"/>
              </w:rPr>
            </w:pPr>
            <w:r w:rsidRPr="002868E0">
              <w:rPr>
                <w:rFonts w:ascii="Arial" w:hAnsi="Arial" w:cs="Arial"/>
              </w:rPr>
              <w:t>Requirement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7FA780"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Minimisation of infection related risks through implementing:</w:t>
            </w:r>
          </w:p>
          <w:p w14:paraId="7B49ADCB" w14:textId="77777777" w:rsidR="00B44F30" w:rsidRPr="002868E0" w:rsidRDefault="00B44F3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standard and transmission based precautions to prevent and control infection; and</w:t>
            </w:r>
          </w:p>
          <w:p w14:paraId="549D2BD9" w14:textId="77777777" w:rsidR="00B44F30" w:rsidRPr="002868E0" w:rsidRDefault="00B44F3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A7FB46" w14:textId="58C60661"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53406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F0369" w:rsidRPr="002868E0">
                  <w:rPr>
                    <w:rFonts w:ascii="Arial" w:hAnsi="Arial" w:cs="Arial"/>
                    <w:color w:val="auto"/>
                  </w:rPr>
                  <w:t>Not Compliant</w:t>
                </w:r>
              </w:sdtContent>
            </w:sdt>
            <w:r w:rsidR="00B44F30" w:rsidRPr="002868E0">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5F854B" w14:textId="666C491D"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523956"/>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F0369" w:rsidRPr="002868E0">
                  <w:rPr>
                    <w:rFonts w:ascii="Arial" w:hAnsi="Arial" w:cs="Arial"/>
                    <w:color w:val="auto"/>
                  </w:rPr>
                  <w:t>Not Compliant</w:t>
                </w:r>
              </w:sdtContent>
            </w:sdt>
            <w:r w:rsidR="00B44F30" w:rsidRPr="002868E0">
              <w:rPr>
                <w:rFonts w:ascii="Arial" w:hAnsi="Arial" w:cs="Arial"/>
              </w:rPr>
              <w:t xml:space="preserve"> </w:t>
            </w:r>
          </w:p>
        </w:tc>
      </w:tr>
    </w:tbl>
    <w:bookmarkEnd w:id="4"/>
    <w:p w14:paraId="2EDD8979" w14:textId="77777777" w:rsidR="00B44F30" w:rsidRPr="002868E0" w:rsidRDefault="00B44F30" w:rsidP="007B3959">
      <w:pPr>
        <w:pStyle w:val="Heading20"/>
      </w:pPr>
      <w:r w:rsidRPr="002868E0">
        <w:t>Findings</w:t>
      </w:r>
    </w:p>
    <w:p w14:paraId="38B28118" w14:textId="1F69DEF2" w:rsidR="00682CBC" w:rsidRPr="002868E0" w:rsidRDefault="00682CBC" w:rsidP="00682CBC">
      <w:pPr>
        <w:pStyle w:val="NormalArial"/>
      </w:pPr>
      <w:r w:rsidRPr="002868E0">
        <w:t xml:space="preserve">This Quality Standard has been assessed as non-compliant as </w:t>
      </w:r>
      <w:r w:rsidR="006B66D9" w:rsidRPr="002868E0">
        <w:t>2</w:t>
      </w:r>
      <w:r w:rsidRPr="002868E0">
        <w:t xml:space="preserve"> of </w:t>
      </w:r>
      <w:r w:rsidR="006B66D9" w:rsidRPr="002868E0">
        <w:t>7</w:t>
      </w:r>
      <w:r w:rsidRPr="002868E0">
        <w:t xml:space="preserve"> specific requirements are compliant for the service.</w:t>
      </w:r>
    </w:p>
    <w:p w14:paraId="37AABF76" w14:textId="77777777" w:rsidR="002E2AF9" w:rsidRPr="002868E0" w:rsidRDefault="002E2AF9" w:rsidP="002E2AF9">
      <w:pPr>
        <w:pStyle w:val="NormalArial"/>
        <w:rPr>
          <w:b/>
          <w:bCs/>
          <w:sz w:val="23"/>
          <w:szCs w:val="23"/>
        </w:rPr>
      </w:pPr>
      <w:r w:rsidRPr="002868E0">
        <w:rPr>
          <w:b/>
          <w:bCs/>
          <w:sz w:val="23"/>
          <w:szCs w:val="23"/>
        </w:rPr>
        <w:t xml:space="preserve">Findings of non-compliance </w:t>
      </w:r>
    </w:p>
    <w:p w14:paraId="6A4436F6" w14:textId="4738B7F7" w:rsidR="00682CBC" w:rsidRPr="002868E0" w:rsidRDefault="00682CBC" w:rsidP="00682CBC">
      <w:pPr>
        <w:pStyle w:val="NormalArial"/>
        <w:rPr>
          <w:u w:val="single"/>
        </w:rPr>
      </w:pPr>
      <w:r w:rsidRPr="002868E0">
        <w:rPr>
          <w:u w:val="single"/>
        </w:rPr>
        <w:lastRenderedPageBreak/>
        <w:t>Requirement 3(3)(a)</w:t>
      </w:r>
    </w:p>
    <w:p w14:paraId="3ACE4C74" w14:textId="30116941" w:rsidR="00F327A1" w:rsidRPr="002868E0" w:rsidRDefault="00682CBC" w:rsidP="001E6C57">
      <w:pPr>
        <w:pStyle w:val="NormalArial"/>
        <w:rPr>
          <w:color w:val="auto"/>
        </w:rPr>
      </w:pPr>
      <w:r w:rsidRPr="002868E0">
        <w:rPr>
          <w:color w:val="auto"/>
        </w:rPr>
        <w:t xml:space="preserve">The Assessment Team found HCP and CHSP services </w:t>
      </w:r>
      <w:r w:rsidR="000D3878" w:rsidRPr="002868E0">
        <w:rPr>
          <w:color w:val="auto"/>
        </w:rPr>
        <w:t xml:space="preserve">did not demonstrate </w:t>
      </w:r>
      <w:r w:rsidRPr="002868E0">
        <w:rPr>
          <w:color w:val="auto"/>
        </w:rPr>
        <w:t xml:space="preserve">each consumer gets safe and effective clinical and personal care that is best practice, tailored to their needs </w:t>
      </w:r>
      <w:r w:rsidR="006A2BF4" w:rsidRPr="002868E0">
        <w:rPr>
          <w:color w:val="auto"/>
        </w:rPr>
        <w:t xml:space="preserve">and </w:t>
      </w:r>
      <w:r w:rsidRPr="002868E0">
        <w:rPr>
          <w:color w:val="auto"/>
        </w:rPr>
        <w:t>optimises their health and wellbeing</w:t>
      </w:r>
      <w:r w:rsidR="00021ED2" w:rsidRPr="002868E0">
        <w:rPr>
          <w:color w:val="auto"/>
        </w:rPr>
        <w:t xml:space="preserve">, in areas such as wound care and medication management. </w:t>
      </w:r>
      <w:r w:rsidR="004765B6" w:rsidRPr="002868E0">
        <w:rPr>
          <w:color w:val="auto"/>
        </w:rPr>
        <w:t>Policies and procedures referenced best practice, however documentation review and staff interviews showed these were not consistently followed.</w:t>
      </w:r>
      <w:r w:rsidR="00096F50" w:rsidRPr="002868E0">
        <w:rPr>
          <w:color w:val="auto"/>
        </w:rPr>
        <w:t xml:space="preserve"> </w:t>
      </w:r>
    </w:p>
    <w:p w14:paraId="2FC32E72" w14:textId="77777777" w:rsidR="009144BA" w:rsidRPr="002868E0" w:rsidRDefault="00096F50" w:rsidP="001E6C57">
      <w:pPr>
        <w:pStyle w:val="NormalArial"/>
        <w:rPr>
          <w:color w:val="auto"/>
        </w:rPr>
      </w:pPr>
      <w:r w:rsidRPr="002868E0">
        <w:rPr>
          <w:color w:val="auto"/>
        </w:rPr>
        <w:t>The wound management policy refers to best practice, including the need for photography and measurement of wounds</w:t>
      </w:r>
      <w:r w:rsidR="00663733" w:rsidRPr="002868E0">
        <w:rPr>
          <w:color w:val="auto"/>
        </w:rPr>
        <w:t xml:space="preserve">. </w:t>
      </w:r>
      <w:r w:rsidR="009144BA" w:rsidRPr="002868E0">
        <w:rPr>
          <w:color w:val="auto"/>
        </w:rPr>
        <w:t>This was</w:t>
      </w:r>
      <w:r w:rsidRPr="002868E0">
        <w:rPr>
          <w:color w:val="auto"/>
        </w:rPr>
        <w:t xml:space="preserve"> not routinely </w:t>
      </w:r>
      <w:r w:rsidR="009144BA" w:rsidRPr="002868E0">
        <w:rPr>
          <w:color w:val="auto"/>
        </w:rPr>
        <w:t xml:space="preserve">followed </w:t>
      </w:r>
      <w:r w:rsidRPr="002868E0">
        <w:rPr>
          <w:color w:val="auto"/>
        </w:rPr>
        <w:t xml:space="preserve">by staff </w:t>
      </w:r>
      <w:r w:rsidR="009144BA" w:rsidRPr="002868E0">
        <w:rPr>
          <w:color w:val="auto"/>
        </w:rPr>
        <w:t>evidenced by a</w:t>
      </w:r>
      <w:r w:rsidRPr="002868E0">
        <w:rPr>
          <w:color w:val="auto"/>
        </w:rPr>
        <w:t xml:space="preserve"> lack of documentation</w:t>
      </w:r>
      <w:r w:rsidR="009144BA" w:rsidRPr="002868E0">
        <w:rPr>
          <w:color w:val="auto"/>
        </w:rPr>
        <w:t>,</w:t>
      </w:r>
      <w:r w:rsidRPr="002868E0">
        <w:rPr>
          <w:color w:val="auto"/>
        </w:rPr>
        <w:t xml:space="preserve"> </w:t>
      </w:r>
      <w:r w:rsidR="00205568" w:rsidRPr="002868E0">
        <w:rPr>
          <w:color w:val="auto"/>
        </w:rPr>
        <w:t>including wound monitoring charts</w:t>
      </w:r>
      <w:r w:rsidR="00B64E18" w:rsidRPr="002868E0">
        <w:rPr>
          <w:color w:val="auto"/>
        </w:rPr>
        <w:t>,</w:t>
      </w:r>
      <w:r w:rsidRPr="002868E0">
        <w:rPr>
          <w:color w:val="auto"/>
        </w:rPr>
        <w:t xml:space="preserve"> wound photography</w:t>
      </w:r>
      <w:r w:rsidR="00B64E18" w:rsidRPr="002868E0">
        <w:rPr>
          <w:color w:val="auto"/>
        </w:rPr>
        <w:t>,</w:t>
      </w:r>
      <w:r w:rsidRPr="002868E0">
        <w:rPr>
          <w:color w:val="auto"/>
        </w:rPr>
        <w:t xml:space="preserve"> and accurate </w:t>
      </w:r>
      <w:r w:rsidR="00B64E18" w:rsidRPr="002868E0">
        <w:rPr>
          <w:color w:val="auto"/>
        </w:rPr>
        <w:t xml:space="preserve">wound </w:t>
      </w:r>
      <w:r w:rsidRPr="002868E0">
        <w:rPr>
          <w:color w:val="auto"/>
        </w:rPr>
        <w:t>measurements</w:t>
      </w:r>
      <w:r w:rsidR="00092DA0" w:rsidRPr="002868E0">
        <w:rPr>
          <w:color w:val="auto"/>
        </w:rPr>
        <w:t xml:space="preserve">. </w:t>
      </w:r>
      <w:r w:rsidR="00113E53" w:rsidRPr="002868E0">
        <w:rPr>
          <w:color w:val="auto"/>
        </w:rPr>
        <w:t xml:space="preserve">Management stated </w:t>
      </w:r>
      <w:r w:rsidR="006D3CA4" w:rsidRPr="002868E0">
        <w:rPr>
          <w:color w:val="auto"/>
        </w:rPr>
        <w:t xml:space="preserve">the lack of wound photographs </w:t>
      </w:r>
      <w:r w:rsidR="00113E53" w:rsidRPr="002868E0">
        <w:rPr>
          <w:color w:val="auto"/>
        </w:rPr>
        <w:t xml:space="preserve">was </w:t>
      </w:r>
      <w:r w:rsidR="00D908D4" w:rsidRPr="002868E0">
        <w:rPr>
          <w:color w:val="auto"/>
        </w:rPr>
        <w:t xml:space="preserve">due to a file corruption issue </w:t>
      </w:r>
      <w:r w:rsidR="00892067" w:rsidRPr="002868E0">
        <w:rPr>
          <w:color w:val="auto"/>
        </w:rPr>
        <w:t xml:space="preserve">that occurred in the </w:t>
      </w:r>
      <w:r w:rsidR="00113E53" w:rsidRPr="002868E0">
        <w:rPr>
          <w:color w:val="auto"/>
        </w:rPr>
        <w:t xml:space="preserve">recent upgrade of the electronic </w:t>
      </w:r>
      <w:r w:rsidR="00892067" w:rsidRPr="002868E0">
        <w:rPr>
          <w:color w:val="auto"/>
        </w:rPr>
        <w:t xml:space="preserve">care management </w:t>
      </w:r>
      <w:r w:rsidR="00113E53" w:rsidRPr="002868E0">
        <w:rPr>
          <w:color w:val="auto"/>
        </w:rPr>
        <w:t>system</w:t>
      </w:r>
      <w:r w:rsidR="009D165B" w:rsidRPr="002868E0">
        <w:rPr>
          <w:color w:val="auto"/>
        </w:rPr>
        <w:t>. However, photographs of consumers wounds prior to updating the electronic system were also not found in the paper-based consumer files</w:t>
      </w:r>
      <w:r w:rsidR="00892067" w:rsidRPr="002868E0">
        <w:rPr>
          <w:color w:val="auto"/>
        </w:rPr>
        <w:t>.</w:t>
      </w:r>
      <w:r w:rsidR="00113E53" w:rsidRPr="002868E0">
        <w:rPr>
          <w:color w:val="auto"/>
        </w:rPr>
        <w:t xml:space="preserve"> </w:t>
      </w:r>
      <w:r w:rsidR="004E7A7A" w:rsidRPr="002868E0">
        <w:rPr>
          <w:color w:val="auto"/>
        </w:rPr>
        <w:t>Staff stated they were provided with measuring devices but only took photographs when a wound was reviewed or during 3-monthly reviews</w:t>
      </w:r>
      <w:r w:rsidR="00892067" w:rsidRPr="002868E0">
        <w:rPr>
          <w:color w:val="auto"/>
        </w:rPr>
        <w:t>.</w:t>
      </w:r>
      <w:r w:rsidR="00182775" w:rsidRPr="002868E0">
        <w:rPr>
          <w:color w:val="auto"/>
        </w:rPr>
        <w:t xml:space="preserve"> </w:t>
      </w:r>
    </w:p>
    <w:p w14:paraId="61641D37" w14:textId="17FF2E9C" w:rsidR="004765B6" w:rsidRPr="002868E0" w:rsidRDefault="009144BA" w:rsidP="001E6C57">
      <w:pPr>
        <w:pStyle w:val="NormalArial"/>
        <w:rPr>
          <w:color w:val="auto"/>
        </w:rPr>
      </w:pPr>
      <w:r w:rsidRPr="002868E0">
        <w:rPr>
          <w:color w:val="auto"/>
        </w:rPr>
        <w:t>C</w:t>
      </w:r>
      <w:r w:rsidR="00357837" w:rsidRPr="002868E0">
        <w:rPr>
          <w:color w:val="auto"/>
        </w:rPr>
        <w:t xml:space="preserve">are documentation for </w:t>
      </w:r>
      <w:r w:rsidR="00680B96" w:rsidRPr="002868E0">
        <w:rPr>
          <w:color w:val="auto"/>
        </w:rPr>
        <w:t xml:space="preserve">one consumer with </w:t>
      </w:r>
      <w:r w:rsidR="00830724" w:rsidRPr="002868E0">
        <w:rPr>
          <w:color w:val="auto"/>
        </w:rPr>
        <w:t xml:space="preserve">a chronic wound </w:t>
      </w:r>
      <w:r w:rsidR="005F77E5" w:rsidRPr="002868E0">
        <w:rPr>
          <w:color w:val="auto"/>
        </w:rPr>
        <w:t>of greater than 12 months</w:t>
      </w:r>
      <w:r w:rsidRPr="002868E0">
        <w:rPr>
          <w:color w:val="auto"/>
        </w:rPr>
        <w:t xml:space="preserve">, </w:t>
      </w:r>
      <w:r w:rsidR="00636239" w:rsidRPr="002868E0">
        <w:rPr>
          <w:color w:val="auto"/>
        </w:rPr>
        <w:t xml:space="preserve">who had been previously hospitalised </w:t>
      </w:r>
      <w:r w:rsidR="00977EAC" w:rsidRPr="002868E0">
        <w:rPr>
          <w:color w:val="auto"/>
        </w:rPr>
        <w:t xml:space="preserve">due to </w:t>
      </w:r>
      <w:r w:rsidRPr="002868E0">
        <w:rPr>
          <w:color w:val="auto"/>
        </w:rPr>
        <w:t xml:space="preserve">the </w:t>
      </w:r>
      <w:r w:rsidR="00977EAC" w:rsidRPr="002868E0">
        <w:rPr>
          <w:color w:val="auto"/>
        </w:rPr>
        <w:t xml:space="preserve">wound </w:t>
      </w:r>
      <w:r w:rsidRPr="002868E0">
        <w:rPr>
          <w:color w:val="auto"/>
        </w:rPr>
        <w:t>becoming infected</w:t>
      </w:r>
      <w:r w:rsidR="00357837" w:rsidRPr="002868E0">
        <w:rPr>
          <w:color w:val="auto"/>
        </w:rPr>
        <w:t xml:space="preserve">, </w:t>
      </w:r>
      <w:r w:rsidR="000D185B" w:rsidRPr="002868E0">
        <w:rPr>
          <w:color w:val="auto"/>
        </w:rPr>
        <w:t xml:space="preserve">included photographs with </w:t>
      </w:r>
      <w:r w:rsidR="00695303" w:rsidRPr="002868E0">
        <w:rPr>
          <w:color w:val="auto"/>
        </w:rPr>
        <w:t>no measurements, dates</w:t>
      </w:r>
      <w:r w:rsidR="0079352F" w:rsidRPr="002868E0">
        <w:rPr>
          <w:color w:val="auto"/>
        </w:rPr>
        <w:t>,</w:t>
      </w:r>
      <w:r w:rsidR="00695303" w:rsidRPr="002868E0">
        <w:rPr>
          <w:color w:val="auto"/>
        </w:rPr>
        <w:t xml:space="preserve"> location of wound</w:t>
      </w:r>
      <w:r w:rsidR="0079352F" w:rsidRPr="002868E0">
        <w:rPr>
          <w:color w:val="auto"/>
        </w:rPr>
        <w:t xml:space="preserve"> to monitor </w:t>
      </w:r>
      <w:r w:rsidR="00E56551" w:rsidRPr="002868E0">
        <w:rPr>
          <w:color w:val="auto"/>
        </w:rPr>
        <w:t>the wound’s progress</w:t>
      </w:r>
      <w:r w:rsidR="00CD06F6" w:rsidRPr="002868E0">
        <w:rPr>
          <w:color w:val="auto"/>
        </w:rPr>
        <w:t xml:space="preserve">. </w:t>
      </w:r>
      <w:r w:rsidR="00554139" w:rsidRPr="002868E0">
        <w:rPr>
          <w:color w:val="auto"/>
        </w:rPr>
        <w:t xml:space="preserve">Thereby </w:t>
      </w:r>
      <w:r w:rsidR="00F6272A" w:rsidRPr="002868E0">
        <w:rPr>
          <w:color w:val="auto"/>
        </w:rPr>
        <w:t>increas</w:t>
      </w:r>
      <w:r w:rsidR="00F727C5" w:rsidRPr="002868E0">
        <w:rPr>
          <w:color w:val="auto"/>
        </w:rPr>
        <w:t xml:space="preserve">ing </w:t>
      </w:r>
      <w:r w:rsidR="00F6272A" w:rsidRPr="002868E0">
        <w:rPr>
          <w:color w:val="auto"/>
        </w:rPr>
        <w:t xml:space="preserve">the </w:t>
      </w:r>
      <w:r w:rsidR="00E56551" w:rsidRPr="002868E0">
        <w:rPr>
          <w:color w:val="auto"/>
        </w:rPr>
        <w:t xml:space="preserve">risk of </w:t>
      </w:r>
      <w:r w:rsidR="009928CE" w:rsidRPr="002868E0">
        <w:rPr>
          <w:color w:val="auto"/>
        </w:rPr>
        <w:t>unrec</w:t>
      </w:r>
      <w:r w:rsidR="005D38B6" w:rsidRPr="002868E0">
        <w:rPr>
          <w:color w:val="auto"/>
        </w:rPr>
        <w:t xml:space="preserve">ognised </w:t>
      </w:r>
      <w:r w:rsidR="00E56551" w:rsidRPr="002868E0">
        <w:rPr>
          <w:color w:val="auto"/>
        </w:rPr>
        <w:t>deterioration</w:t>
      </w:r>
      <w:r w:rsidR="006454A7" w:rsidRPr="002868E0">
        <w:rPr>
          <w:color w:val="auto"/>
        </w:rPr>
        <w:t>, infection</w:t>
      </w:r>
      <w:r w:rsidR="005D38B6" w:rsidRPr="002868E0">
        <w:rPr>
          <w:color w:val="auto"/>
        </w:rPr>
        <w:t>,</w:t>
      </w:r>
      <w:r w:rsidR="006454A7" w:rsidRPr="002868E0">
        <w:rPr>
          <w:color w:val="auto"/>
        </w:rPr>
        <w:t xml:space="preserve"> </w:t>
      </w:r>
      <w:r w:rsidR="00F6272A" w:rsidRPr="002868E0">
        <w:rPr>
          <w:color w:val="auto"/>
        </w:rPr>
        <w:t xml:space="preserve">and increased pain that would </w:t>
      </w:r>
      <w:r w:rsidR="006454A7" w:rsidRPr="002868E0">
        <w:rPr>
          <w:color w:val="auto"/>
        </w:rPr>
        <w:t>negatively impact the consumer’s health and wellbeing.</w:t>
      </w:r>
      <w:r w:rsidR="00E43A6C" w:rsidRPr="002868E0">
        <w:rPr>
          <w:color w:val="auto"/>
        </w:rPr>
        <w:t xml:space="preserve"> The consumer advised </w:t>
      </w:r>
      <w:r w:rsidR="00FA2311" w:rsidRPr="002868E0">
        <w:rPr>
          <w:color w:val="auto"/>
        </w:rPr>
        <w:t xml:space="preserve">the Assessment Team </w:t>
      </w:r>
      <w:r w:rsidR="00E43A6C" w:rsidRPr="002868E0">
        <w:rPr>
          <w:color w:val="auto"/>
        </w:rPr>
        <w:t>they ha</w:t>
      </w:r>
      <w:r w:rsidR="00FA2311" w:rsidRPr="002868E0">
        <w:rPr>
          <w:color w:val="auto"/>
        </w:rPr>
        <w:t>ve</w:t>
      </w:r>
      <w:r w:rsidR="00E43A6C" w:rsidRPr="002868E0">
        <w:rPr>
          <w:color w:val="auto"/>
        </w:rPr>
        <w:t xml:space="preserve"> pain in their wound</w:t>
      </w:r>
      <w:r w:rsidR="007D458E" w:rsidRPr="002868E0">
        <w:rPr>
          <w:color w:val="auto"/>
        </w:rPr>
        <w:t>, especially</w:t>
      </w:r>
      <w:r w:rsidR="00E43A6C" w:rsidRPr="002868E0">
        <w:rPr>
          <w:color w:val="auto"/>
        </w:rPr>
        <w:t xml:space="preserve"> at night</w:t>
      </w:r>
      <w:r w:rsidR="007D458E" w:rsidRPr="002868E0">
        <w:rPr>
          <w:color w:val="auto"/>
        </w:rPr>
        <w:t>.</w:t>
      </w:r>
    </w:p>
    <w:p w14:paraId="0B58AA59" w14:textId="638BDEC3" w:rsidR="00053B75" w:rsidRPr="002868E0" w:rsidRDefault="00053B75" w:rsidP="001E6C57">
      <w:pPr>
        <w:pStyle w:val="NormalArial"/>
        <w:rPr>
          <w:color w:val="auto"/>
        </w:rPr>
      </w:pPr>
      <w:r w:rsidRPr="002868E0">
        <w:rPr>
          <w:color w:val="auto"/>
        </w:rPr>
        <w:t>The policy also stated incident forms are to be completed for wounds, skin tears and infections. However, this was not demonstrated in care documentation.</w:t>
      </w:r>
    </w:p>
    <w:p w14:paraId="73BA786A" w14:textId="7D366C70" w:rsidR="00682CBC" w:rsidRPr="002868E0" w:rsidRDefault="00181D3C" w:rsidP="001E6C57">
      <w:pPr>
        <w:pStyle w:val="NormalArial"/>
        <w:rPr>
          <w:color w:val="auto"/>
        </w:rPr>
      </w:pPr>
      <w:r w:rsidRPr="002868E0">
        <w:rPr>
          <w:color w:val="auto"/>
        </w:rPr>
        <w:t xml:space="preserve">Management advised </w:t>
      </w:r>
      <w:r w:rsidR="00646339" w:rsidRPr="002868E0">
        <w:rPr>
          <w:color w:val="auto"/>
        </w:rPr>
        <w:t xml:space="preserve">medication charts are kept on the </w:t>
      </w:r>
      <w:r w:rsidR="0000401E" w:rsidRPr="002868E0">
        <w:rPr>
          <w:color w:val="auto"/>
        </w:rPr>
        <w:t xml:space="preserve">consumers’ home file and returned to the office </w:t>
      </w:r>
      <w:r w:rsidR="00C56737" w:rsidRPr="002868E0">
        <w:rPr>
          <w:color w:val="auto"/>
        </w:rPr>
        <w:t xml:space="preserve">regularly or when completed. </w:t>
      </w:r>
      <w:r w:rsidR="00A279F7" w:rsidRPr="002868E0">
        <w:rPr>
          <w:color w:val="auto"/>
        </w:rPr>
        <w:t xml:space="preserve">However, </w:t>
      </w:r>
      <w:r w:rsidR="008E49A2" w:rsidRPr="002868E0">
        <w:rPr>
          <w:color w:val="auto"/>
        </w:rPr>
        <w:t>t</w:t>
      </w:r>
      <w:r w:rsidR="00285BEF" w:rsidRPr="002868E0">
        <w:rPr>
          <w:color w:val="auto"/>
        </w:rPr>
        <w:t xml:space="preserve">he </w:t>
      </w:r>
      <w:r w:rsidR="0012324B" w:rsidRPr="002868E0">
        <w:rPr>
          <w:color w:val="auto"/>
        </w:rPr>
        <w:t>A</w:t>
      </w:r>
      <w:r w:rsidR="00285BEF" w:rsidRPr="002868E0">
        <w:rPr>
          <w:color w:val="auto"/>
        </w:rPr>
        <w:t xml:space="preserve">ssessment </w:t>
      </w:r>
      <w:r w:rsidR="0012324B" w:rsidRPr="002868E0">
        <w:rPr>
          <w:color w:val="auto"/>
        </w:rPr>
        <w:t>T</w:t>
      </w:r>
      <w:r w:rsidR="00285BEF" w:rsidRPr="002868E0">
        <w:rPr>
          <w:color w:val="auto"/>
        </w:rPr>
        <w:t xml:space="preserve">eam found </w:t>
      </w:r>
      <w:r w:rsidR="003F37FC" w:rsidRPr="002868E0">
        <w:rPr>
          <w:color w:val="auto"/>
        </w:rPr>
        <w:t xml:space="preserve">care documentation for some </w:t>
      </w:r>
      <w:r w:rsidR="004738DE" w:rsidRPr="002868E0">
        <w:rPr>
          <w:color w:val="auto"/>
        </w:rPr>
        <w:t xml:space="preserve">consumers who received medication support </w:t>
      </w:r>
      <w:r w:rsidR="003F37FC" w:rsidRPr="002868E0">
        <w:rPr>
          <w:color w:val="auto"/>
        </w:rPr>
        <w:t xml:space="preserve">did not contain medication charts </w:t>
      </w:r>
      <w:r w:rsidR="004B36BB" w:rsidRPr="002868E0">
        <w:rPr>
          <w:color w:val="auto"/>
        </w:rPr>
        <w:t>as per the organisation’s procedure.</w:t>
      </w:r>
      <w:r w:rsidR="003B51C5" w:rsidRPr="002868E0">
        <w:rPr>
          <w:color w:val="auto"/>
        </w:rPr>
        <w:t xml:space="preserve"> </w:t>
      </w:r>
      <w:r w:rsidR="00EE2BF6" w:rsidRPr="002868E0">
        <w:rPr>
          <w:color w:val="auto"/>
        </w:rPr>
        <w:t xml:space="preserve">When one consumer’s diabetes medication </w:t>
      </w:r>
      <w:r w:rsidR="0012324B" w:rsidRPr="002868E0">
        <w:rPr>
          <w:color w:val="auto"/>
        </w:rPr>
        <w:t>was</w:t>
      </w:r>
      <w:r w:rsidR="00EE2BF6" w:rsidRPr="002868E0">
        <w:rPr>
          <w:color w:val="auto"/>
        </w:rPr>
        <w:t xml:space="preserve"> </w:t>
      </w:r>
      <w:r w:rsidR="005A22CB" w:rsidRPr="002868E0">
        <w:rPr>
          <w:color w:val="auto"/>
        </w:rPr>
        <w:t xml:space="preserve">in short supply and they were unable to access stock </w:t>
      </w:r>
      <w:r w:rsidR="002A4F2C" w:rsidRPr="002868E0">
        <w:rPr>
          <w:color w:val="auto"/>
        </w:rPr>
        <w:t xml:space="preserve">there were no completed medication </w:t>
      </w:r>
      <w:r w:rsidR="001D0D72" w:rsidRPr="002868E0">
        <w:rPr>
          <w:color w:val="auto"/>
        </w:rPr>
        <w:t>charts</w:t>
      </w:r>
      <w:r w:rsidR="002A4F2C" w:rsidRPr="002868E0">
        <w:rPr>
          <w:color w:val="auto"/>
        </w:rPr>
        <w:t xml:space="preserve"> in their care documentation</w:t>
      </w:r>
      <w:r w:rsidR="0059640C" w:rsidRPr="002868E0">
        <w:rPr>
          <w:color w:val="auto"/>
        </w:rPr>
        <w:t xml:space="preserve">. There was no indication staff had supported </w:t>
      </w:r>
      <w:r w:rsidR="008E49A2" w:rsidRPr="002868E0">
        <w:rPr>
          <w:color w:val="auto"/>
        </w:rPr>
        <w:t>the consumer</w:t>
      </w:r>
      <w:r w:rsidR="0059640C" w:rsidRPr="002868E0">
        <w:rPr>
          <w:color w:val="auto"/>
        </w:rPr>
        <w:t xml:space="preserve"> to access the medication, sought alternatives or requested medication review</w:t>
      </w:r>
      <w:r w:rsidR="00AC02B7" w:rsidRPr="002868E0">
        <w:rPr>
          <w:color w:val="auto"/>
        </w:rPr>
        <w:t xml:space="preserve">. The impact </w:t>
      </w:r>
      <w:r w:rsidR="00807192" w:rsidRPr="002868E0">
        <w:rPr>
          <w:color w:val="auto"/>
        </w:rPr>
        <w:t>on the consumer documented in their 3</w:t>
      </w:r>
      <w:r w:rsidR="008E49A2" w:rsidRPr="002868E0">
        <w:rPr>
          <w:color w:val="auto"/>
        </w:rPr>
        <w:t>-</w:t>
      </w:r>
      <w:r w:rsidR="00807192" w:rsidRPr="002868E0">
        <w:rPr>
          <w:color w:val="auto"/>
        </w:rPr>
        <w:t>monthly review</w:t>
      </w:r>
      <w:r w:rsidR="00F0165E" w:rsidRPr="002868E0">
        <w:rPr>
          <w:color w:val="auto"/>
        </w:rPr>
        <w:t xml:space="preserve"> was </w:t>
      </w:r>
      <w:r w:rsidR="00807192" w:rsidRPr="002868E0">
        <w:rPr>
          <w:color w:val="auto"/>
        </w:rPr>
        <w:t xml:space="preserve">that their </w:t>
      </w:r>
      <w:r w:rsidR="0012324B" w:rsidRPr="002868E0">
        <w:rPr>
          <w:color w:val="auto"/>
        </w:rPr>
        <w:t>BGL</w:t>
      </w:r>
      <w:r w:rsidR="00807192" w:rsidRPr="002868E0">
        <w:rPr>
          <w:color w:val="auto"/>
        </w:rPr>
        <w:t xml:space="preserve"> was elevated. </w:t>
      </w:r>
    </w:p>
    <w:p w14:paraId="0E047197" w14:textId="200417BC" w:rsidR="00BE65A0" w:rsidRPr="002868E0" w:rsidRDefault="00BE65A0" w:rsidP="001E6C57">
      <w:pPr>
        <w:pStyle w:val="NormalArial"/>
        <w:rPr>
          <w:color w:val="auto"/>
        </w:rPr>
      </w:pPr>
      <w:r w:rsidRPr="002868E0">
        <w:rPr>
          <w:color w:val="auto"/>
        </w:rPr>
        <w:t>In their response to the assessment team report the provider agreed there were system issues preventing access to wound images during the quality audit, but noted an email containing wound images was shown to the Assessment Team at the time and the team did not make a comment on the quality of the images. However, the wound image supplied in the provider’s response did not show measurements, date taken or specify location of the wound to monitor the wound’s progress for a named consumer in the Assessment Team report</w:t>
      </w:r>
      <w:r w:rsidR="006134B1" w:rsidRPr="002868E0">
        <w:rPr>
          <w:color w:val="auto"/>
        </w:rPr>
        <w:t>,</w:t>
      </w:r>
      <w:r w:rsidRPr="002868E0">
        <w:rPr>
          <w:color w:val="auto"/>
        </w:rPr>
        <w:t xml:space="preserve"> which is consistent with the Assessment Team’s findings.</w:t>
      </w:r>
    </w:p>
    <w:p w14:paraId="258075FA" w14:textId="580F4F14" w:rsidR="00BE65A0" w:rsidRPr="002868E0" w:rsidRDefault="00FA669F" w:rsidP="001E6C57">
      <w:pPr>
        <w:pStyle w:val="NormalArial"/>
        <w:rPr>
          <w:color w:val="auto"/>
        </w:rPr>
      </w:pPr>
      <w:r w:rsidRPr="002868E0">
        <w:rPr>
          <w:color w:val="auto"/>
        </w:rPr>
        <w:t>I</w:t>
      </w:r>
      <w:r w:rsidR="00BE65A0" w:rsidRPr="002868E0">
        <w:rPr>
          <w:color w:val="auto"/>
        </w:rPr>
        <w:t>n their response the provider supplied a copy of t</w:t>
      </w:r>
      <w:r w:rsidR="001A7CD8" w:rsidRPr="002868E0">
        <w:rPr>
          <w:color w:val="auto"/>
        </w:rPr>
        <w:t>h</w:t>
      </w:r>
      <w:r w:rsidR="00BE65A0" w:rsidRPr="002868E0">
        <w:rPr>
          <w:color w:val="auto"/>
        </w:rPr>
        <w:t xml:space="preserve">e diabetic management plan </w:t>
      </w:r>
      <w:r w:rsidR="00F778B7" w:rsidRPr="002868E0">
        <w:rPr>
          <w:color w:val="auto"/>
        </w:rPr>
        <w:t xml:space="preserve">dated </w:t>
      </w:r>
      <w:r w:rsidR="005F57DD" w:rsidRPr="002868E0">
        <w:rPr>
          <w:color w:val="auto"/>
        </w:rPr>
        <w:t>February 2024</w:t>
      </w:r>
      <w:r w:rsidRPr="002868E0">
        <w:rPr>
          <w:color w:val="auto"/>
        </w:rPr>
        <w:t xml:space="preserve"> </w:t>
      </w:r>
      <w:r w:rsidR="00BE65A0" w:rsidRPr="002868E0">
        <w:rPr>
          <w:color w:val="auto"/>
        </w:rPr>
        <w:t xml:space="preserve">for </w:t>
      </w:r>
      <w:r w:rsidR="00EF3F32" w:rsidRPr="002868E0">
        <w:rPr>
          <w:color w:val="auto"/>
        </w:rPr>
        <w:t>a</w:t>
      </w:r>
      <w:r w:rsidR="00BE65A0" w:rsidRPr="002868E0">
        <w:rPr>
          <w:color w:val="auto"/>
        </w:rPr>
        <w:t xml:space="preserve"> </w:t>
      </w:r>
      <w:r w:rsidR="001A7CD8" w:rsidRPr="002868E0">
        <w:rPr>
          <w:color w:val="auto"/>
        </w:rPr>
        <w:t xml:space="preserve">named consumer </w:t>
      </w:r>
      <w:r w:rsidR="00EF3F32" w:rsidRPr="002868E0">
        <w:rPr>
          <w:color w:val="auto"/>
        </w:rPr>
        <w:t>in the report</w:t>
      </w:r>
      <w:r w:rsidR="006134B1" w:rsidRPr="002868E0">
        <w:rPr>
          <w:color w:val="auto"/>
        </w:rPr>
        <w:t>,</w:t>
      </w:r>
      <w:r w:rsidR="00EF3F32" w:rsidRPr="002868E0">
        <w:rPr>
          <w:color w:val="auto"/>
        </w:rPr>
        <w:t xml:space="preserve"> </w:t>
      </w:r>
      <w:r w:rsidR="00F54278" w:rsidRPr="002868E0">
        <w:rPr>
          <w:color w:val="auto"/>
        </w:rPr>
        <w:t xml:space="preserve">who </w:t>
      </w:r>
      <w:r w:rsidR="00EF3F32" w:rsidRPr="002868E0">
        <w:rPr>
          <w:color w:val="auto"/>
        </w:rPr>
        <w:t xml:space="preserve">the Assessment Team found </w:t>
      </w:r>
      <w:r w:rsidR="00F54278" w:rsidRPr="002868E0">
        <w:rPr>
          <w:color w:val="auto"/>
        </w:rPr>
        <w:t xml:space="preserve">was unable to access their medication due to short supply. The plan included </w:t>
      </w:r>
      <w:r w:rsidR="00DE2FBF" w:rsidRPr="002868E0">
        <w:rPr>
          <w:color w:val="auto"/>
        </w:rPr>
        <w:t xml:space="preserve">a list of </w:t>
      </w:r>
      <w:r w:rsidR="00F54278" w:rsidRPr="002868E0">
        <w:rPr>
          <w:color w:val="auto"/>
        </w:rPr>
        <w:t>information to be reported</w:t>
      </w:r>
      <w:r w:rsidR="00DE2FBF" w:rsidRPr="002868E0">
        <w:rPr>
          <w:color w:val="auto"/>
        </w:rPr>
        <w:t xml:space="preserve"> by staff, including ‘medication issues’</w:t>
      </w:r>
      <w:r w:rsidR="00401501" w:rsidRPr="002868E0">
        <w:rPr>
          <w:color w:val="auto"/>
        </w:rPr>
        <w:t xml:space="preserve"> and </w:t>
      </w:r>
      <w:r w:rsidR="0053303E" w:rsidRPr="002868E0">
        <w:rPr>
          <w:color w:val="auto"/>
        </w:rPr>
        <w:t>a checklist including an item that states ‘medicati</w:t>
      </w:r>
      <w:r w:rsidR="006C799C" w:rsidRPr="002868E0">
        <w:rPr>
          <w:color w:val="auto"/>
        </w:rPr>
        <w:t>o</w:t>
      </w:r>
      <w:r w:rsidR="0053303E" w:rsidRPr="002868E0">
        <w:rPr>
          <w:color w:val="auto"/>
        </w:rPr>
        <w:t>n plan updated</w:t>
      </w:r>
      <w:r w:rsidR="006C799C" w:rsidRPr="002868E0">
        <w:rPr>
          <w:color w:val="auto"/>
        </w:rPr>
        <w:t>, correct signed and medication available’</w:t>
      </w:r>
      <w:r w:rsidR="007555EB" w:rsidRPr="002868E0">
        <w:rPr>
          <w:color w:val="auto"/>
        </w:rPr>
        <w:t xml:space="preserve">, </w:t>
      </w:r>
      <w:r w:rsidR="006C799C" w:rsidRPr="002868E0">
        <w:rPr>
          <w:color w:val="auto"/>
        </w:rPr>
        <w:t xml:space="preserve">which was ticked. </w:t>
      </w:r>
      <w:r w:rsidR="00A00348" w:rsidRPr="002868E0">
        <w:rPr>
          <w:color w:val="auto"/>
        </w:rPr>
        <w:t xml:space="preserve">The plan had a review date of </w:t>
      </w:r>
      <w:r w:rsidR="00F75279" w:rsidRPr="002868E0">
        <w:rPr>
          <w:color w:val="auto"/>
        </w:rPr>
        <w:t xml:space="preserve">February 2027. However, </w:t>
      </w:r>
      <w:r w:rsidR="00D67A28" w:rsidRPr="002868E0">
        <w:rPr>
          <w:color w:val="auto"/>
        </w:rPr>
        <w:t>evidence was not supplied to show the consumer was supported to access their medication</w:t>
      </w:r>
      <w:r w:rsidR="00FA22B0" w:rsidRPr="002868E0">
        <w:rPr>
          <w:color w:val="auto"/>
        </w:rPr>
        <w:t xml:space="preserve"> when needed, nor was their documentation </w:t>
      </w:r>
      <w:r w:rsidR="00E16DB6" w:rsidRPr="002868E0">
        <w:rPr>
          <w:color w:val="auto"/>
        </w:rPr>
        <w:t>regarding the medication management incident.</w:t>
      </w:r>
    </w:p>
    <w:p w14:paraId="22281872" w14:textId="2BA7150F" w:rsidR="00E16DB6" w:rsidRPr="002868E0" w:rsidRDefault="000A1BE6" w:rsidP="001E6C57">
      <w:pPr>
        <w:pStyle w:val="NormalArial"/>
        <w:rPr>
          <w:color w:val="auto"/>
        </w:rPr>
      </w:pPr>
      <w:r w:rsidRPr="002868E0">
        <w:rPr>
          <w:color w:val="auto"/>
        </w:rPr>
        <w:lastRenderedPageBreak/>
        <w:t xml:space="preserve">Based on these </w:t>
      </w:r>
      <w:r w:rsidR="006321E3" w:rsidRPr="002868E0">
        <w:rPr>
          <w:color w:val="auto"/>
        </w:rPr>
        <w:t>findings and h</w:t>
      </w:r>
      <w:r w:rsidR="00E16DB6" w:rsidRPr="002868E0">
        <w:rPr>
          <w:color w:val="auto"/>
        </w:rPr>
        <w:t>aving weighed up the evidence</w:t>
      </w:r>
      <w:r w:rsidR="006321E3" w:rsidRPr="002868E0">
        <w:rPr>
          <w:color w:val="auto"/>
        </w:rPr>
        <w:t>,</w:t>
      </w:r>
      <w:r w:rsidR="00E16DB6" w:rsidRPr="002868E0">
        <w:rPr>
          <w:color w:val="auto"/>
        </w:rPr>
        <w:t xml:space="preserve"> </w:t>
      </w:r>
      <w:r w:rsidR="008811F7" w:rsidRPr="002868E0">
        <w:rPr>
          <w:color w:val="auto"/>
        </w:rPr>
        <w:t>I am not persuaded that the service provided safe and effective clinical and personal care that is best practice</w:t>
      </w:r>
      <w:r w:rsidR="00715F5E" w:rsidRPr="002868E0">
        <w:rPr>
          <w:color w:val="auto"/>
        </w:rPr>
        <w:t xml:space="preserve"> to ensure the health safety and wellbeing of these consumers. </w:t>
      </w:r>
    </w:p>
    <w:p w14:paraId="7A22A653" w14:textId="6E975245" w:rsidR="00715F5E" w:rsidRPr="002868E0" w:rsidRDefault="00715F5E" w:rsidP="00B37DEF">
      <w:pPr>
        <w:pStyle w:val="NormalWeb"/>
        <w:spacing w:before="120" w:beforeAutospacing="0" w:after="240" w:afterAutospacing="0"/>
      </w:pPr>
      <w:r w:rsidRPr="002868E0">
        <w:rPr>
          <w:rFonts w:ascii="Arial" w:eastAsia="Calibri" w:hAnsi="Arial" w:cs="Arial"/>
          <w:color w:val="000000" w:themeColor="text1"/>
          <w:lang w:eastAsia="en-US"/>
        </w:rPr>
        <w:t>Accordingly</w:t>
      </w:r>
      <w:r w:rsidR="000A1BE6" w:rsidRPr="002868E0">
        <w:rPr>
          <w:rFonts w:ascii="Arial" w:eastAsia="Calibri" w:hAnsi="Arial" w:cs="Arial"/>
          <w:color w:val="000000" w:themeColor="text1"/>
          <w:lang w:eastAsia="en-US"/>
        </w:rPr>
        <w:t>,</w:t>
      </w:r>
      <w:r w:rsidRPr="002868E0">
        <w:rPr>
          <w:rFonts w:ascii="Arial" w:eastAsia="Calibri" w:hAnsi="Arial" w:cs="Arial"/>
          <w:color w:val="000000" w:themeColor="text1"/>
          <w:lang w:eastAsia="en-US"/>
        </w:rPr>
        <w:t xml:space="preserve"> I find </w:t>
      </w:r>
      <w:r w:rsidR="00AE50B0" w:rsidRPr="002868E0">
        <w:rPr>
          <w:rFonts w:ascii="Arial" w:eastAsia="Calibri" w:hAnsi="Arial" w:cs="Arial"/>
          <w:color w:val="000000" w:themeColor="text1"/>
          <w:lang w:eastAsia="en-US"/>
        </w:rPr>
        <w:t xml:space="preserve">the service </w:t>
      </w:r>
      <w:r w:rsidR="003F1C20" w:rsidRPr="002868E0">
        <w:rPr>
          <w:rFonts w:ascii="Arial" w:eastAsia="Calibri" w:hAnsi="Arial" w:cs="Arial"/>
          <w:color w:val="000000" w:themeColor="text1"/>
          <w:lang w:eastAsia="en-US"/>
        </w:rPr>
        <w:t>non-compliant</w:t>
      </w:r>
      <w:r w:rsidR="00AE50B0" w:rsidRPr="002868E0">
        <w:rPr>
          <w:rFonts w:ascii="Arial" w:eastAsia="Calibri" w:hAnsi="Arial" w:cs="Arial"/>
          <w:color w:val="000000" w:themeColor="text1"/>
          <w:lang w:eastAsia="en-US"/>
        </w:rPr>
        <w:t xml:space="preserve"> in Requirement 3(3)(a)</w:t>
      </w:r>
    </w:p>
    <w:p w14:paraId="4AE82FD5" w14:textId="77777777" w:rsidR="00682CBC" w:rsidRPr="002868E0" w:rsidRDefault="00682CBC" w:rsidP="00682CBC">
      <w:pPr>
        <w:pStyle w:val="NormalArial"/>
        <w:rPr>
          <w:u w:val="single"/>
        </w:rPr>
      </w:pPr>
      <w:r w:rsidRPr="002868E0">
        <w:rPr>
          <w:u w:val="single"/>
        </w:rPr>
        <w:t>Requirement 3(3)(b)</w:t>
      </w:r>
    </w:p>
    <w:p w14:paraId="6A96D986" w14:textId="772C8823" w:rsidR="00682CBC" w:rsidRPr="002868E0" w:rsidRDefault="00682CBC" w:rsidP="001E6C57">
      <w:pPr>
        <w:pStyle w:val="NormalArial"/>
        <w:rPr>
          <w:color w:val="auto"/>
        </w:rPr>
      </w:pPr>
      <w:r w:rsidRPr="002868E0">
        <w:rPr>
          <w:color w:val="auto"/>
        </w:rPr>
        <w:t xml:space="preserve">The Assessment Team found HCP and CHSP services </w:t>
      </w:r>
      <w:r w:rsidR="005A37AD" w:rsidRPr="002868E0">
        <w:rPr>
          <w:color w:val="auto"/>
        </w:rPr>
        <w:t xml:space="preserve">did not demonstrate </w:t>
      </w:r>
      <w:r w:rsidRPr="002868E0">
        <w:rPr>
          <w:color w:val="auto"/>
        </w:rPr>
        <w:t>effective management of high impact high prevalence risks associated with consumers’ care.</w:t>
      </w:r>
      <w:r w:rsidR="00D637A4" w:rsidRPr="002868E0">
        <w:rPr>
          <w:color w:val="auto"/>
        </w:rPr>
        <w:t xml:space="preserve"> The service provides medication assistance </w:t>
      </w:r>
      <w:r w:rsidR="00675CBE" w:rsidRPr="002868E0">
        <w:rPr>
          <w:color w:val="auto"/>
        </w:rPr>
        <w:t xml:space="preserve">to </w:t>
      </w:r>
      <w:r w:rsidR="002B51B6" w:rsidRPr="002868E0">
        <w:rPr>
          <w:color w:val="auto"/>
        </w:rPr>
        <w:t>consumers living with diabetes</w:t>
      </w:r>
      <w:r w:rsidR="00675CBE" w:rsidRPr="002868E0">
        <w:rPr>
          <w:color w:val="auto"/>
        </w:rPr>
        <w:t>,</w:t>
      </w:r>
      <w:r w:rsidR="002B51B6" w:rsidRPr="002868E0">
        <w:rPr>
          <w:color w:val="auto"/>
        </w:rPr>
        <w:t xml:space="preserve"> such as insulin administration.</w:t>
      </w:r>
      <w:r w:rsidR="0037379F" w:rsidRPr="002868E0">
        <w:rPr>
          <w:color w:val="auto"/>
        </w:rPr>
        <w:t xml:space="preserve"> However, </w:t>
      </w:r>
      <w:r w:rsidR="0009382E" w:rsidRPr="002868E0">
        <w:rPr>
          <w:color w:val="auto"/>
        </w:rPr>
        <w:t>as considered in Requirement 2(3)(a)</w:t>
      </w:r>
      <w:r w:rsidR="001660E7" w:rsidRPr="002868E0">
        <w:rPr>
          <w:color w:val="auto"/>
        </w:rPr>
        <w:t xml:space="preserve"> </w:t>
      </w:r>
      <w:r w:rsidR="00217C3D" w:rsidRPr="002868E0">
        <w:rPr>
          <w:color w:val="auto"/>
        </w:rPr>
        <w:t xml:space="preserve">the Assessment Team found </w:t>
      </w:r>
      <w:r w:rsidR="00261EA5" w:rsidRPr="002868E0">
        <w:rPr>
          <w:color w:val="auto"/>
        </w:rPr>
        <w:t xml:space="preserve">care documentation did not include </w:t>
      </w:r>
      <w:r w:rsidR="0037379F" w:rsidRPr="002868E0">
        <w:rPr>
          <w:color w:val="auto"/>
        </w:rPr>
        <w:t xml:space="preserve">diabetic management plans </w:t>
      </w:r>
      <w:r w:rsidR="004A16E9" w:rsidRPr="002868E0">
        <w:rPr>
          <w:color w:val="auto"/>
        </w:rPr>
        <w:t>for consumers</w:t>
      </w:r>
      <w:r w:rsidR="00261EA5" w:rsidRPr="002868E0">
        <w:rPr>
          <w:color w:val="auto"/>
        </w:rPr>
        <w:t xml:space="preserve"> receiving medication assistance from the service</w:t>
      </w:r>
      <w:r w:rsidR="001660E7" w:rsidRPr="002868E0">
        <w:rPr>
          <w:color w:val="auto"/>
        </w:rPr>
        <w:t xml:space="preserve"> to guide safe and effective diabetic care</w:t>
      </w:r>
      <w:r w:rsidR="001374B6" w:rsidRPr="002868E0">
        <w:rPr>
          <w:color w:val="auto"/>
        </w:rPr>
        <w:t>. T</w:t>
      </w:r>
      <w:r w:rsidR="00942F52" w:rsidRPr="002868E0">
        <w:rPr>
          <w:color w:val="auto"/>
        </w:rPr>
        <w:t>he s</w:t>
      </w:r>
      <w:r w:rsidR="00AC7AC3" w:rsidRPr="002868E0">
        <w:rPr>
          <w:color w:val="auto"/>
        </w:rPr>
        <w:t>erv</w:t>
      </w:r>
      <w:r w:rsidR="00942F52" w:rsidRPr="002868E0">
        <w:rPr>
          <w:color w:val="auto"/>
        </w:rPr>
        <w:t xml:space="preserve">ice </w:t>
      </w:r>
      <w:r w:rsidR="00E0116D" w:rsidRPr="002868E0">
        <w:rPr>
          <w:color w:val="auto"/>
        </w:rPr>
        <w:t xml:space="preserve">did </w:t>
      </w:r>
      <w:r w:rsidR="00942F52" w:rsidRPr="002868E0">
        <w:rPr>
          <w:color w:val="auto"/>
        </w:rPr>
        <w:t xml:space="preserve">not </w:t>
      </w:r>
      <w:r w:rsidR="004E61E0" w:rsidRPr="002868E0">
        <w:rPr>
          <w:color w:val="auto"/>
        </w:rPr>
        <w:t xml:space="preserve">request </w:t>
      </w:r>
      <w:r w:rsidR="0093222C" w:rsidRPr="002868E0">
        <w:rPr>
          <w:color w:val="auto"/>
        </w:rPr>
        <w:t>the consumers</w:t>
      </w:r>
      <w:r w:rsidR="009C7748" w:rsidRPr="002868E0">
        <w:rPr>
          <w:color w:val="auto"/>
        </w:rPr>
        <w:t>’</w:t>
      </w:r>
      <w:r w:rsidR="0093222C" w:rsidRPr="002868E0">
        <w:rPr>
          <w:color w:val="auto"/>
        </w:rPr>
        <w:t xml:space="preserve"> </w:t>
      </w:r>
      <w:r w:rsidR="004E61E0" w:rsidRPr="002868E0">
        <w:rPr>
          <w:color w:val="auto"/>
        </w:rPr>
        <w:t>BGL parameters</w:t>
      </w:r>
      <w:r w:rsidR="00106877" w:rsidRPr="002868E0">
        <w:rPr>
          <w:color w:val="auto"/>
        </w:rPr>
        <w:t xml:space="preserve"> from the</w:t>
      </w:r>
      <w:r w:rsidR="0093222C" w:rsidRPr="002868E0">
        <w:rPr>
          <w:color w:val="auto"/>
        </w:rPr>
        <w:t>ir</w:t>
      </w:r>
      <w:r w:rsidR="00106877" w:rsidRPr="002868E0">
        <w:rPr>
          <w:color w:val="auto"/>
        </w:rPr>
        <w:t xml:space="preserve"> </w:t>
      </w:r>
      <w:r w:rsidR="0093222C" w:rsidRPr="002868E0">
        <w:rPr>
          <w:color w:val="auto"/>
        </w:rPr>
        <w:t>treating doctor</w:t>
      </w:r>
      <w:r w:rsidR="00106877" w:rsidRPr="002868E0">
        <w:rPr>
          <w:color w:val="auto"/>
        </w:rPr>
        <w:t xml:space="preserve"> and there was no evidence </w:t>
      </w:r>
      <w:r w:rsidR="00AE7471" w:rsidRPr="002868E0">
        <w:rPr>
          <w:color w:val="auto"/>
        </w:rPr>
        <w:t xml:space="preserve">that </w:t>
      </w:r>
      <w:r w:rsidR="00106877" w:rsidRPr="002868E0">
        <w:rPr>
          <w:color w:val="auto"/>
        </w:rPr>
        <w:t xml:space="preserve">staff </w:t>
      </w:r>
      <w:r w:rsidR="005E4222" w:rsidRPr="002868E0">
        <w:rPr>
          <w:color w:val="auto"/>
        </w:rPr>
        <w:t xml:space="preserve">contact </w:t>
      </w:r>
      <w:r w:rsidR="00551155" w:rsidRPr="002868E0">
        <w:rPr>
          <w:color w:val="auto"/>
        </w:rPr>
        <w:t>a consumer’s</w:t>
      </w:r>
      <w:r w:rsidR="009C7748" w:rsidRPr="002868E0">
        <w:rPr>
          <w:color w:val="auto"/>
        </w:rPr>
        <w:t xml:space="preserve"> doctor </w:t>
      </w:r>
      <w:r w:rsidR="005E4222" w:rsidRPr="002868E0">
        <w:rPr>
          <w:color w:val="auto"/>
        </w:rPr>
        <w:t xml:space="preserve">when </w:t>
      </w:r>
      <w:r w:rsidR="00551155" w:rsidRPr="002868E0">
        <w:rPr>
          <w:color w:val="auto"/>
        </w:rPr>
        <w:t>their</w:t>
      </w:r>
      <w:r w:rsidR="009C7748" w:rsidRPr="002868E0">
        <w:rPr>
          <w:color w:val="auto"/>
        </w:rPr>
        <w:t xml:space="preserve"> </w:t>
      </w:r>
      <w:r w:rsidR="005E4222" w:rsidRPr="002868E0">
        <w:rPr>
          <w:color w:val="auto"/>
        </w:rPr>
        <w:t xml:space="preserve">BGL levels are high or low. </w:t>
      </w:r>
      <w:r w:rsidR="00D04238" w:rsidRPr="002868E0">
        <w:rPr>
          <w:color w:val="auto"/>
        </w:rPr>
        <w:t xml:space="preserve">The </w:t>
      </w:r>
      <w:r w:rsidR="00716F61" w:rsidRPr="002868E0">
        <w:rPr>
          <w:color w:val="auto"/>
        </w:rPr>
        <w:t>service</w:t>
      </w:r>
      <w:r w:rsidR="00D04238" w:rsidRPr="002868E0">
        <w:rPr>
          <w:color w:val="auto"/>
        </w:rPr>
        <w:t xml:space="preserve"> does not have a pol</w:t>
      </w:r>
      <w:r w:rsidR="00716F61" w:rsidRPr="002868E0">
        <w:rPr>
          <w:color w:val="auto"/>
        </w:rPr>
        <w:t>i</w:t>
      </w:r>
      <w:r w:rsidR="00D04238" w:rsidRPr="002868E0">
        <w:rPr>
          <w:color w:val="auto"/>
        </w:rPr>
        <w:t xml:space="preserve">cy regarding escalation of </w:t>
      </w:r>
      <w:r w:rsidR="007468AC" w:rsidRPr="002868E0">
        <w:rPr>
          <w:color w:val="auto"/>
        </w:rPr>
        <w:t>high or low BGL readings</w:t>
      </w:r>
      <w:r w:rsidR="007939BD" w:rsidRPr="002868E0">
        <w:rPr>
          <w:color w:val="auto"/>
        </w:rPr>
        <w:t>, l</w:t>
      </w:r>
      <w:r w:rsidR="00520DFA" w:rsidRPr="002868E0">
        <w:rPr>
          <w:color w:val="auto"/>
        </w:rPr>
        <w:t>eaving nursing staff to make their own clinical judgement.</w:t>
      </w:r>
      <w:r w:rsidR="002C01F5" w:rsidRPr="002868E0">
        <w:rPr>
          <w:color w:val="auto"/>
        </w:rPr>
        <w:t xml:space="preserve"> </w:t>
      </w:r>
    </w:p>
    <w:p w14:paraId="3823D893" w14:textId="12A917F5" w:rsidR="00682CBC" w:rsidRPr="002868E0" w:rsidRDefault="007F74D1" w:rsidP="001E6C57">
      <w:pPr>
        <w:pStyle w:val="NormalArial"/>
        <w:rPr>
          <w:color w:val="auto"/>
        </w:rPr>
      </w:pPr>
      <w:r w:rsidRPr="002868E0">
        <w:rPr>
          <w:color w:val="auto"/>
        </w:rPr>
        <w:t>The Assessment T</w:t>
      </w:r>
      <w:r w:rsidR="00871CAF" w:rsidRPr="002868E0">
        <w:rPr>
          <w:color w:val="auto"/>
        </w:rPr>
        <w:t>e</w:t>
      </w:r>
      <w:r w:rsidRPr="002868E0">
        <w:rPr>
          <w:color w:val="auto"/>
        </w:rPr>
        <w:t xml:space="preserve">am found </w:t>
      </w:r>
      <w:r w:rsidR="00871CAF" w:rsidRPr="002868E0">
        <w:rPr>
          <w:color w:val="auto"/>
        </w:rPr>
        <w:t>t</w:t>
      </w:r>
      <w:r w:rsidRPr="002868E0">
        <w:rPr>
          <w:color w:val="auto"/>
        </w:rPr>
        <w:t>here were several instances where falls were recorded in consumer files, but incident forms were not completed</w:t>
      </w:r>
      <w:r w:rsidR="004431E2" w:rsidRPr="002868E0">
        <w:rPr>
          <w:color w:val="auto"/>
        </w:rPr>
        <w:t xml:space="preserve"> and mitigation</w:t>
      </w:r>
      <w:r w:rsidRPr="002868E0">
        <w:rPr>
          <w:color w:val="auto"/>
        </w:rPr>
        <w:t xml:space="preserve"> strategies </w:t>
      </w:r>
      <w:r w:rsidR="004431E2" w:rsidRPr="002868E0">
        <w:rPr>
          <w:color w:val="auto"/>
        </w:rPr>
        <w:t xml:space="preserve">were not </w:t>
      </w:r>
      <w:r w:rsidR="00510285" w:rsidRPr="002868E0">
        <w:rPr>
          <w:color w:val="auto"/>
        </w:rPr>
        <w:t>documented.</w:t>
      </w:r>
      <w:r w:rsidR="00775895" w:rsidRPr="002868E0">
        <w:rPr>
          <w:color w:val="auto"/>
        </w:rPr>
        <w:t xml:space="preserve"> One consumer was placed on the service’s vulnerability register </w:t>
      </w:r>
      <w:r w:rsidR="009C4F05" w:rsidRPr="002868E0">
        <w:rPr>
          <w:color w:val="auto"/>
        </w:rPr>
        <w:t>(</w:t>
      </w:r>
      <w:r w:rsidR="00CD20F1" w:rsidRPr="002868E0">
        <w:rPr>
          <w:color w:val="auto"/>
        </w:rPr>
        <w:t>that triggers welfare ch</w:t>
      </w:r>
      <w:r w:rsidR="0077513A" w:rsidRPr="002868E0">
        <w:rPr>
          <w:color w:val="auto"/>
        </w:rPr>
        <w:t>ec</w:t>
      </w:r>
      <w:r w:rsidR="00CD20F1" w:rsidRPr="002868E0">
        <w:rPr>
          <w:color w:val="auto"/>
        </w:rPr>
        <w:t xml:space="preserve">ks </w:t>
      </w:r>
      <w:r w:rsidR="0077513A" w:rsidRPr="002868E0">
        <w:rPr>
          <w:color w:val="auto"/>
        </w:rPr>
        <w:t>for vulnerable consumers</w:t>
      </w:r>
      <w:r w:rsidR="009C4F05" w:rsidRPr="002868E0">
        <w:rPr>
          <w:color w:val="auto"/>
        </w:rPr>
        <w:t>)</w:t>
      </w:r>
      <w:r w:rsidR="0077513A" w:rsidRPr="002868E0">
        <w:rPr>
          <w:color w:val="auto"/>
        </w:rPr>
        <w:t xml:space="preserve"> </w:t>
      </w:r>
      <w:r w:rsidR="00775895" w:rsidRPr="002868E0">
        <w:rPr>
          <w:color w:val="auto"/>
        </w:rPr>
        <w:t>while in hospital following a fall</w:t>
      </w:r>
      <w:r w:rsidR="0077513A" w:rsidRPr="002868E0">
        <w:rPr>
          <w:color w:val="auto"/>
        </w:rPr>
        <w:t>. However, the</w:t>
      </w:r>
      <w:r w:rsidR="00BB29AF" w:rsidRPr="002868E0">
        <w:rPr>
          <w:color w:val="auto"/>
        </w:rPr>
        <w:t xml:space="preserve"> consumer was </w:t>
      </w:r>
      <w:r w:rsidR="00775895" w:rsidRPr="002868E0">
        <w:rPr>
          <w:color w:val="auto"/>
        </w:rPr>
        <w:t xml:space="preserve">removed </w:t>
      </w:r>
      <w:r w:rsidR="00BB2E10" w:rsidRPr="002868E0">
        <w:rPr>
          <w:color w:val="auto"/>
        </w:rPr>
        <w:t xml:space="preserve">from the register </w:t>
      </w:r>
      <w:r w:rsidR="00775895" w:rsidRPr="002868E0">
        <w:rPr>
          <w:color w:val="auto"/>
        </w:rPr>
        <w:t xml:space="preserve">when </w:t>
      </w:r>
      <w:r w:rsidR="00EB7433" w:rsidRPr="002868E0">
        <w:rPr>
          <w:color w:val="auto"/>
        </w:rPr>
        <w:t>discharged from hospital</w:t>
      </w:r>
      <w:r w:rsidR="009848BA" w:rsidRPr="002868E0">
        <w:rPr>
          <w:color w:val="auto"/>
        </w:rPr>
        <w:t xml:space="preserve">, </w:t>
      </w:r>
      <w:r w:rsidR="00BB29AF" w:rsidRPr="002868E0">
        <w:rPr>
          <w:color w:val="auto"/>
        </w:rPr>
        <w:t xml:space="preserve">hence there was no action taken to monitor their </w:t>
      </w:r>
      <w:r w:rsidR="00DF195A" w:rsidRPr="002868E0">
        <w:rPr>
          <w:color w:val="auto"/>
        </w:rPr>
        <w:t xml:space="preserve">increased </w:t>
      </w:r>
      <w:r w:rsidR="00BB29AF" w:rsidRPr="002868E0">
        <w:rPr>
          <w:color w:val="auto"/>
        </w:rPr>
        <w:t>vulnerability</w:t>
      </w:r>
      <w:r w:rsidR="00DE5AED" w:rsidRPr="002868E0">
        <w:rPr>
          <w:color w:val="auto"/>
        </w:rPr>
        <w:t xml:space="preserve"> when they returned home.</w:t>
      </w:r>
    </w:p>
    <w:p w14:paraId="4ADDD7F8" w14:textId="4B9F5526" w:rsidR="00682CBC" w:rsidRPr="002868E0" w:rsidRDefault="00217C3D" w:rsidP="00682CBC">
      <w:pPr>
        <w:pStyle w:val="NormalArial"/>
        <w:rPr>
          <w:color w:val="auto"/>
        </w:rPr>
      </w:pPr>
      <w:r w:rsidRPr="002868E0">
        <w:rPr>
          <w:color w:val="auto"/>
        </w:rPr>
        <w:t xml:space="preserve">In their response to the assessment team report </w:t>
      </w:r>
      <w:r w:rsidR="00387D17" w:rsidRPr="002868E0">
        <w:rPr>
          <w:color w:val="auto"/>
        </w:rPr>
        <w:t xml:space="preserve">the provider supplied </w:t>
      </w:r>
      <w:r w:rsidR="007055FA" w:rsidRPr="002868E0">
        <w:rPr>
          <w:color w:val="auto"/>
        </w:rPr>
        <w:t xml:space="preserve">clinical </w:t>
      </w:r>
      <w:r w:rsidR="00C1257F" w:rsidRPr="002868E0">
        <w:rPr>
          <w:color w:val="auto"/>
        </w:rPr>
        <w:t>pathway document</w:t>
      </w:r>
      <w:r w:rsidR="00127B0D" w:rsidRPr="002868E0">
        <w:rPr>
          <w:color w:val="auto"/>
        </w:rPr>
        <w:t>s</w:t>
      </w:r>
      <w:r w:rsidR="00C1257F" w:rsidRPr="002868E0">
        <w:rPr>
          <w:color w:val="auto"/>
        </w:rPr>
        <w:t xml:space="preserve"> </w:t>
      </w:r>
      <w:r w:rsidR="00D26DB7" w:rsidRPr="002868E0">
        <w:rPr>
          <w:color w:val="auto"/>
        </w:rPr>
        <w:t>for</w:t>
      </w:r>
      <w:r w:rsidR="00541C32" w:rsidRPr="002868E0">
        <w:rPr>
          <w:color w:val="auto"/>
        </w:rPr>
        <w:t xml:space="preserve"> the </w:t>
      </w:r>
      <w:r w:rsidR="00D26DB7" w:rsidRPr="002868E0">
        <w:rPr>
          <w:color w:val="auto"/>
        </w:rPr>
        <w:t xml:space="preserve">management of hypoglycaemia </w:t>
      </w:r>
      <w:r w:rsidR="00BA3C8F" w:rsidRPr="002868E0">
        <w:rPr>
          <w:color w:val="auto"/>
        </w:rPr>
        <w:t xml:space="preserve">for </w:t>
      </w:r>
      <w:r w:rsidR="008C2D6D" w:rsidRPr="002868E0">
        <w:rPr>
          <w:color w:val="auto"/>
        </w:rPr>
        <w:t xml:space="preserve">conscious and </w:t>
      </w:r>
      <w:r w:rsidR="00BA3C8F" w:rsidRPr="002868E0">
        <w:rPr>
          <w:color w:val="auto"/>
        </w:rPr>
        <w:t>unconscious clients</w:t>
      </w:r>
      <w:r w:rsidR="00127B0D" w:rsidRPr="002868E0">
        <w:rPr>
          <w:color w:val="auto"/>
        </w:rPr>
        <w:t>.</w:t>
      </w:r>
      <w:r w:rsidR="00E1346B" w:rsidRPr="002868E0">
        <w:rPr>
          <w:color w:val="auto"/>
        </w:rPr>
        <w:t xml:space="preserve"> There were no </w:t>
      </w:r>
      <w:r w:rsidR="008D1AC6" w:rsidRPr="002868E0">
        <w:rPr>
          <w:color w:val="auto"/>
        </w:rPr>
        <w:t>procedural</w:t>
      </w:r>
      <w:r w:rsidR="00B6139E" w:rsidRPr="002868E0">
        <w:rPr>
          <w:color w:val="auto"/>
        </w:rPr>
        <w:t xml:space="preserve"> documents supplied for the management of a hyperglycaemic </w:t>
      </w:r>
      <w:r w:rsidR="005A4D12" w:rsidRPr="002868E0">
        <w:rPr>
          <w:color w:val="auto"/>
        </w:rPr>
        <w:t>incident</w:t>
      </w:r>
      <w:r w:rsidR="00A671E9" w:rsidRPr="002868E0">
        <w:rPr>
          <w:color w:val="auto"/>
        </w:rPr>
        <w:t xml:space="preserve"> or BGL readings out</w:t>
      </w:r>
      <w:r w:rsidR="007C05F2" w:rsidRPr="002868E0">
        <w:rPr>
          <w:color w:val="auto"/>
        </w:rPr>
        <w:t>side parameters set by a consumer’s</w:t>
      </w:r>
      <w:r w:rsidR="00DB1849" w:rsidRPr="002868E0">
        <w:rPr>
          <w:color w:val="auto"/>
        </w:rPr>
        <w:t xml:space="preserve"> </w:t>
      </w:r>
      <w:r w:rsidR="007C05F2" w:rsidRPr="002868E0">
        <w:rPr>
          <w:color w:val="auto"/>
        </w:rPr>
        <w:t xml:space="preserve">treating doctor. </w:t>
      </w:r>
      <w:r w:rsidR="00B47025" w:rsidRPr="002868E0">
        <w:rPr>
          <w:color w:val="auto"/>
        </w:rPr>
        <w:t>However</w:t>
      </w:r>
      <w:r w:rsidR="009E649C" w:rsidRPr="002868E0">
        <w:rPr>
          <w:color w:val="auto"/>
        </w:rPr>
        <w:t xml:space="preserve">, the </w:t>
      </w:r>
      <w:r w:rsidR="00307870" w:rsidRPr="002868E0">
        <w:rPr>
          <w:color w:val="auto"/>
        </w:rPr>
        <w:t>provider supplied one consumer’s diabetic management plan that included detailed instructions regarding symptoms and management of hyper and hypoglycaemia.</w:t>
      </w:r>
      <w:r w:rsidR="00B47025" w:rsidRPr="002868E0">
        <w:rPr>
          <w:color w:val="auto"/>
        </w:rPr>
        <w:t xml:space="preserve"> </w:t>
      </w:r>
    </w:p>
    <w:p w14:paraId="783E1564" w14:textId="7F503A57" w:rsidR="00AA48CF" w:rsidRPr="002868E0" w:rsidRDefault="00AA48CF" w:rsidP="00682CBC">
      <w:pPr>
        <w:pStyle w:val="NormalArial"/>
        <w:rPr>
          <w:color w:val="auto"/>
        </w:rPr>
      </w:pPr>
      <w:r w:rsidRPr="002868E0">
        <w:rPr>
          <w:color w:val="auto"/>
        </w:rPr>
        <w:t>The provider also supplied a copy of an incident report dated 21 July 2024</w:t>
      </w:r>
      <w:r w:rsidR="00355A71" w:rsidRPr="002868E0">
        <w:rPr>
          <w:color w:val="auto"/>
        </w:rPr>
        <w:t xml:space="preserve"> documenting the unwitnessed fall of a consumer</w:t>
      </w:r>
      <w:r w:rsidR="00AB46BE" w:rsidRPr="002868E0">
        <w:rPr>
          <w:color w:val="auto"/>
        </w:rPr>
        <w:t xml:space="preserve"> that sustained a </w:t>
      </w:r>
      <w:r w:rsidR="000B149B" w:rsidRPr="002868E0">
        <w:rPr>
          <w:color w:val="auto"/>
        </w:rPr>
        <w:t xml:space="preserve">skin </w:t>
      </w:r>
      <w:r w:rsidR="00281ED7" w:rsidRPr="002868E0">
        <w:rPr>
          <w:color w:val="auto"/>
        </w:rPr>
        <w:t xml:space="preserve">tear and reported painful ribs, referred to in Requirement 3(3)(d) in relation to management of deterioration. </w:t>
      </w:r>
      <w:r w:rsidR="001B4184" w:rsidRPr="002868E0">
        <w:rPr>
          <w:color w:val="auto"/>
        </w:rPr>
        <w:t xml:space="preserve">The incident form documented </w:t>
      </w:r>
      <w:r w:rsidR="00F505CD" w:rsidRPr="002868E0">
        <w:rPr>
          <w:color w:val="auto"/>
        </w:rPr>
        <w:t xml:space="preserve">actions taken </w:t>
      </w:r>
      <w:r w:rsidR="00091B18" w:rsidRPr="002868E0">
        <w:rPr>
          <w:color w:val="auto"/>
        </w:rPr>
        <w:t xml:space="preserve">and </w:t>
      </w:r>
      <w:r w:rsidR="003B1FAA" w:rsidRPr="002868E0">
        <w:rPr>
          <w:color w:val="auto"/>
        </w:rPr>
        <w:t xml:space="preserve">included </w:t>
      </w:r>
      <w:r w:rsidR="000F6B53" w:rsidRPr="002868E0">
        <w:rPr>
          <w:color w:val="auto"/>
        </w:rPr>
        <w:t xml:space="preserve">increased supports, </w:t>
      </w:r>
      <w:r w:rsidR="003B1FAA" w:rsidRPr="002868E0">
        <w:rPr>
          <w:color w:val="auto"/>
        </w:rPr>
        <w:t>increased visits for m</w:t>
      </w:r>
      <w:r w:rsidR="000F6B53" w:rsidRPr="002868E0">
        <w:rPr>
          <w:color w:val="auto"/>
        </w:rPr>
        <w:t xml:space="preserve">edication </w:t>
      </w:r>
      <w:r w:rsidR="0033136A" w:rsidRPr="002868E0">
        <w:rPr>
          <w:color w:val="auto"/>
        </w:rPr>
        <w:t xml:space="preserve">monitoring </w:t>
      </w:r>
      <w:r w:rsidR="000F6B53" w:rsidRPr="002868E0">
        <w:rPr>
          <w:color w:val="auto"/>
        </w:rPr>
        <w:t>prompts</w:t>
      </w:r>
      <w:r w:rsidR="00B71F3A" w:rsidRPr="002868E0">
        <w:rPr>
          <w:color w:val="auto"/>
        </w:rPr>
        <w:t xml:space="preserve"> and care plan updated to reflect changes for medication manag</w:t>
      </w:r>
      <w:r w:rsidR="00387799" w:rsidRPr="002868E0">
        <w:rPr>
          <w:color w:val="auto"/>
        </w:rPr>
        <w:t>e</w:t>
      </w:r>
      <w:r w:rsidR="00B71F3A" w:rsidRPr="002868E0">
        <w:rPr>
          <w:color w:val="auto"/>
        </w:rPr>
        <w:t>ment</w:t>
      </w:r>
      <w:r w:rsidR="000F6B53" w:rsidRPr="002868E0">
        <w:rPr>
          <w:color w:val="auto"/>
        </w:rPr>
        <w:t>, add to vulnerable clients list</w:t>
      </w:r>
      <w:r w:rsidR="006A510B" w:rsidRPr="002868E0">
        <w:rPr>
          <w:color w:val="auto"/>
        </w:rPr>
        <w:t>, falls assessment tools</w:t>
      </w:r>
      <w:r w:rsidR="00F035CE" w:rsidRPr="002868E0">
        <w:rPr>
          <w:color w:val="auto"/>
        </w:rPr>
        <w:t xml:space="preserve">. </w:t>
      </w:r>
      <w:r w:rsidR="00ED7971" w:rsidRPr="002868E0">
        <w:rPr>
          <w:color w:val="auto"/>
        </w:rPr>
        <w:t>However, t</w:t>
      </w:r>
      <w:r w:rsidR="00F035CE" w:rsidRPr="002868E0">
        <w:rPr>
          <w:color w:val="auto"/>
        </w:rPr>
        <w:t xml:space="preserve">here was no analysis as to the </w:t>
      </w:r>
      <w:r w:rsidR="00D9515C" w:rsidRPr="002868E0">
        <w:rPr>
          <w:color w:val="auto"/>
        </w:rPr>
        <w:t xml:space="preserve">cause of the fall, nor </w:t>
      </w:r>
      <w:r w:rsidR="00C4597C" w:rsidRPr="002868E0">
        <w:rPr>
          <w:color w:val="auto"/>
        </w:rPr>
        <w:t>specific reference to arranging a validated falls assessment to identify and mitigate falls risks.</w:t>
      </w:r>
      <w:r w:rsidR="0001508F" w:rsidRPr="002868E0">
        <w:rPr>
          <w:color w:val="auto"/>
        </w:rPr>
        <w:t xml:space="preserve"> </w:t>
      </w:r>
    </w:p>
    <w:p w14:paraId="41C7D53C" w14:textId="45E46F52" w:rsidR="00E803A5" w:rsidRPr="002868E0" w:rsidRDefault="00745C6B" w:rsidP="00FE4C36">
      <w:pPr>
        <w:pStyle w:val="NormalWeb"/>
        <w:spacing w:before="120" w:beforeAutospacing="0" w:after="240" w:afterAutospacing="0"/>
        <w:rPr>
          <w:rFonts w:ascii="Arial" w:eastAsia="Calibri" w:hAnsi="Arial" w:cs="Arial"/>
          <w:color w:val="000000" w:themeColor="text1"/>
          <w:lang w:eastAsia="en-US"/>
        </w:rPr>
      </w:pPr>
      <w:r w:rsidRPr="002868E0">
        <w:rPr>
          <w:rFonts w:ascii="Arial" w:hAnsi="Arial" w:cs="Arial"/>
        </w:rPr>
        <w:t xml:space="preserve">I acknowledge the </w:t>
      </w:r>
      <w:r w:rsidR="001F4FFD" w:rsidRPr="002868E0">
        <w:rPr>
          <w:rFonts w:ascii="Arial" w:hAnsi="Arial" w:cs="Arial"/>
        </w:rPr>
        <w:t>provider</w:t>
      </w:r>
      <w:r w:rsidRPr="002868E0">
        <w:rPr>
          <w:rFonts w:ascii="Arial" w:hAnsi="Arial" w:cs="Arial"/>
        </w:rPr>
        <w:t xml:space="preserve"> </w:t>
      </w:r>
      <w:r w:rsidR="005663EF" w:rsidRPr="002868E0">
        <w:rPr>
          <w:rFonts w:ascii="Arial" w:hAnsi="Arial" w:cs="Arial"/>
        </w:rPr>
        <w:t xml:space="preserve">has </w:t>
      </w:r>
      <w:r w:rsidRPr="002868E0">
        <w:rPr>
          <w:rFonts w:ascii="Arial" w:hAnsi="Arial" w:cs="Arial"/>
        </w:rPr>
        <w:t xml:space="preserve">addressed and clarified some of the identified deficits, </w:t>
      </w:r>
      <w:r w:rsidR="005663EF" w:rsidRPr="002868E0">
        <w:rPr>
          <w:rFonts w:ascii="Arial" w:hAnsi="Arial" w:cs="Arial"/>
        </w:rPr>
        <w:t xml:space="preserve">in the area of diabetes </w:t>
      </w:r>
      <w:r w:rsidR="00667759" w:rsidRPr="002868E0">
        <w:rPr>
          <w:rFonts w:ascii="Arial" w:hAnsi="Arial" w:cs="Arial"/>
        </w:rPr>
        <w:t xml:space="preserve">and falls </w:t>
      </w:r>
      <w:r w:rsidR="005663EF" w:rsidRPr="002868E0">
        <w:rPr>
          <w:rFonts w:ascii="Arial" w:hAnsi="Arial" w:cs="Arial"/>
        </w:rPr>
        <w:t>risk management. However</w:t>
      </w:r>
      <w:r w:rsidR="001F4FFD" w:rsidRPr="002868E0">
        <w:rPr>
          <w:rFonts w:ascii="Arial" w:hAnsi="Arial" w:cs="Arial"/>
        </w:rPr>
        <w:t xml:space="preserve">, </w:t>
      </w:r>
      <w:r w:rsidRPr="002868E0">
        <w:rPr>
          <w:rFonts w:ascii="Arial" w:hAnsi="Arial" w:cs="Arial"/>
        </w:rPr>
        <w:t xml:space="preserve">I find the Assessment Team’s findings to be more compelling in regard to compliance </w:t>
      </w:r>
      <w:r w:rsidR="00E921E8" w:rsidRPr="002868E0">
        <w:rPr>
          <w:rFonts w:ascii="Arial" w:hAnsi="Arial" w:cs="Arial"/>
        </w:rPr>
        <w:t>with</w:t>
      </w:r>
      <w:r w:rsidRPr="002868E0">
        <w:rPr>
          <w:rFonts w:ascii="Arial" w:hAnsi="Arial" w:cs="Arial"/>
        </w:rPr>
        <w:t xml:space="preserve"> this requirement.</w:t>
      </w:r>
    </w:p>
    <w:p w14:paraId="09C04D04" w14:textId="5EC7C1F9" w:rsidR="00FE4C36" w:rsidRPr="002868E0" w:rsidRDefault="00FE4C36" w:rsidP="00FE4C36">
      <w:pPr>
        <w:pStyle w:val="NormalWeb"/>
        <w:spacing w:before="120" w:beforeAutospacing="0" w:after="240" w:afterAutospacing="0"/>
      </w:pPr>
      <w:r w:rsidRPr="002868E0">
        <w:rPr>
          <w:rFonts w:ascii="Arial" w:eastAsia="Calibri" w:hAnsi="Arial" w:cs="Arial"/>
          <w:color w:val="000000" w:themeColor="text1"/>
          <w:lang w:eastAsia="en-US"/>
        </w:rPr>
        <w:t>Accordingly, I find the service non-compliant in Requirement 3(3)(</w:t>
      </w:r>
      <w:r w:rsidR="001F4FFD" w:rsidRPr="002868E0">
        <w:rPr>
          <w:rFonts w:ascii="Arial" w:eastAsia="Calibri" w:hAnsi="Arial" w:cs="Arial"/>
          <w:color w:val="000000" w:themeColor="text1"/>
          <w:lang w:eastAsia="en-US"/>
        </w:rPr>
        <w:t>b</w:t>
      </w:r>
      <w:r w:rsidRPr="002868E0">
        <w:rPr>
          <w:rFonts w:ascii="Arial" w:eastAsia="Calibri" w:hAnsi="Arial" w:cs="Arial"/>
          <w:color w:val="000000" w:themeColor="text1"/>
          <w:lang w:eastAsia="en-US"/>
        </w:rPr>
        <w:t>)</w:t>
      </w:r>
    </w:p>
    <w:p w14:paraId="3BB313D8" w14:textId="77777777" w:rsidR="00682CBC" w:rsidRPr="002868E0" w:rsidRDefault="00682CBC" w:rsidP="00682CBC">
      <w:pPr>
        <w:pStyle w:val="NormalArial"/>
        <w:rPr>
          <w:u w:val="single"/>
        </w:rPr>
      </w:pPr>
      <w:r w:rsidRPr="002868E0">
        <w:rPr>
          <w:u w:val="single"/>
        </w:rPr>
        <w:t>Requirement 3(3)(d)</w:t>
      </w:r>
    </w:p>
    <w:p w14:paraId="60327E5E" w14:textId="2BAC2228" w:rsidR="00CC150A" w:rsidRPr="002868E0" w:rsidRDefault="00682CBC" w:rsidP="00AB2291">
      <w:pPr>
        <w:spacing w:before="240"/>
        <w:rPr>
          <w:rFonts w:ascii="Arial" w:hAnsi="Arial" w:cs="Arial"/>
        </w:rPr>
      </w:pPr>
      <w:r w:rsidRPr="002868E0">
        <w:rPr>
          <w:rFonts w:ascii="Arial" w:hAnsi="Arial" w:cs="Arial"/>
        </w:rPr>
        <w:t xml:space="preserve">The Assessment Team found HCP and CHSP services </w:t>
      </w:r>
      <w:r w:rsidR="00257AC2" w:rsidRPr="002868E0">
        <w:rPr>
          <w:rFonts w:ascii="Arial" w:hAnsi="Arial" w:cs="Arial"/>
        </w:rPr>
        <w:t xml:space="preserve">did not </w:t>
      </w:r>
      <w:r w:rsidRPr="002868E0">
        <w:rPr>
          <w:rFonts w:ascii="Arial" w:hAnsi="Arial" w:cs="Arial"/>
        </w:rPr>
        <w:t>demonstrate deterioration or change of a consumer’s mental health, cognitive or physical function, capacity or condition is recognised and responded to in a timely manner</w:t>
      </w:r>
      <w:r w:rsidR="00257AC2" w:rsidRPr="002868E0">
        <w:rPr>
          <w:rFonts w:ascii="Arial" w:hAnsi="Arial" w:cs="Arial"/>
        </w:rPr>
        <w:t xml:space="preserve">. Consumer documentation </w:t>
      </w:r>
      <w:r w:rsidR="00020A39" w:rsidRPr="002868E0">
        <w:rPr>
          <w:rFonts w:ascii="Arial" w:hAnsi="Arial" w:cs="Arial"/>
        </w:rPr>
        <w:t xml:space="preserve">showed that </w:t>
      </w:r>
      <w:r w:rsidR="00257AC2" w:rsidRPr="002868E0">
        <w:rPr>
          <w:rFonts w:ascii="Arial" w:hAnsi="Arial" w:cs="Arial"/>
        </w:rPr>
        <w:t xml:space="preserve">when deterioration or change occurred appropriate and timely actions were </w:t>
      </w:r>
      <w:r w:rsidR="00B466D7" w:rsidRPr="002868E0">
        <w:rPr>
          <w:rFonts w:ascii="Arial" w:hAnsi="Arial" w:cs="Arial"/>
        </w:rPr>
        <w:t xml:space="preserve">not </w:t>
      </w:r>
      <w:r w:rsidR="00257AC2" w:rsidRPr="002868E0">
        <w:rPr>
          <w:rFonts w:ascii="Arial" w:hAnsi="Arial" w:cs="Arial"/>
        </w:rPr>
        <w:t>taken by staff</w:t>
      </w:r>
      <w:r w:rsidR="00020A39" w:rsidRPr="002868E0">
        <w:rPr>
          <w:rFonts w:ascii="Arial" w:hAnsi="Arial" w:cs="Arial"/>
        </w:rPr>
        <w:t>.</w:t>
      </w:r>
      <w:r w:rsidR="009022FF" w:rsidRPr="002868E0">
        <w:rPr>
          <w:rFonts w:ascii="Arial" w:hAnsi="Arial" w:cs="Arial"/>
        </w:rPr>
        <w:t xml:space="preserve"> There </w:t>
      </w:r>
      <w:r w:rsidR="009022FF" w:rsidRPr="002868E0">
        <w:rPr>
          <w:rFonts w:ascii="Arial" w:hAnsi="Arial" w:cs="Arial"/>
        </w:rPr>
        <w:lastRenderedPageBreak/>
        <w:t>was lack of further assessment following incidents, including pain, mobility, and incident forms that would trigger further follow-up or consideration of ongoing risk were not completed.</w:t>
      </w:r>
      <w:r w:rsidR="00BC5DB9" w:rsidRPr="002868E0">
        <w:rPr>
          <w:rFonts w:ascii="Arial" w:hAnsi="Arial" w:cs="Arial"/>
        </w:rPr>
        <w:t xml:space="preserve"> </w:t>
      </w:r>
      <w:r w:rsidR="00D47FD4" w:rsidRPr="002868E0">
        <w:rPr>
          <w:rFonts w:ascii="Arial" w:hAnsi="Arial" w:cs="Arial"/>
        </w:rPr>
        <w:t xml:space="preserve">The service does not have </w:t>
      </w:r>
      <w:r w:rsidR="00BC5DB9" w:rsidRPr="002868E0">
        <w:rPr>
          <w:rFonts w:ascii="Arial" w:hAnsi="Arial" w:cs="Arial"/>
        </w:rPr>
        <w:t>policies and procedures for managing deterioration</w:t>
      </w:r>
      <w:r w:rsidR="00405CC9" w:rsidRPr="002868E0">
        <w:rPr>
          <w:rFonts w:ascii="Arial" w:hAnsi="Arial" w:cs="Arial"/>
        </w:rPr>
        <w:t xml:space="preserve">. </w:t>
      </w:r>
      <w:r w:rsidR="00275ED7" w:rsidRPr="002868E0">
        <w:rPr>
          <w:rFonts w:ascii="Arial" w:hAnsi="Arial" w:cs="Arial"/>
        </w:rPr>
        <w:t xml:space="preserve">Management stated the expectation is that </w:t>
      </w:r>
      <w:r w:rsidR="001A2CE0" w:rsidRPr="002868E0">
        <w:rPr>
          <w:rFonts w:ascii="Arial" w:hAnsi="Arial" w:cs="Arial"/>
        </w:rPr>
        <w:t xml:space="preserve">their </w:t>
      </w:r>
      <w:r w:rsidR="00275ED7" w:rsidRPr="002868E0">
        <w:rPr>
          <w:rFonts w:ascii="Arial" w:hAnsi="Arial" w:cs="Arial"/>
        </w:rPr>
        <w:t xml:space="preserve">clinical professionals would respond appropriately to </w:t>
      </w:r>
      <w:r w:rsidR="009058E9" w:rsidRPr="002868E0">
        <w:rPr>
          <w:rFonts w:ascii="Arial" w:hAnsi="Arial" w:cs="Arial"/>
        </w:rPr>
        <w:t>deterioration and there should be no need for specific procedures. However</w:t>
      </w:r>
      <w:r w:rsidR="00427910" w:rsidRPr="002868E0">
        <w:rPr>
          <w:rFonts w:ascii="Arial" w:hAnsi="Arial" w:cs="Arial"/>
        </w:rPr>
        <w:t>,</w:t>
      </w:r>
      <w:r w:rsidR="009058E9" w:rsidRPr="002868E0">
        <w:rPr>
          <w:rFonts w:ascii="Arial" w:hAnsi="Arial" w:cs="Arial"/>
        </w:rPr>
        <w:t xml:space="preserve"> management </w:t>
      </w:r>
      <w:r w:rsidR="0003101F" w:rsidRPr="002868E0">
        <w:rPr>
          <w:rFonts w:ascii="Arial" w:hAnsi="Arial" w:cs="Arial"/>
        </w:rPr>
        <w:t xml:space="preserve">advised they would consider developing a deterioration policy and process </w:t>
      </w:r>
      <w:r w:rsidR="009162D5" w:rsidRPr="002868E0">
        <w:rPr>
          <w:rFonts w:ascii="Arial" w:hAnsi="Arial" w:cs="Arial"/>
        </w:rPr>
        <w:t xml:space="preserve">to provide guidance on managing </w:t>
      </w:r>
      <w:r w:rsidR="00D52ADF" w:rsidRPr="002868E0">
        <w:rPr>
          <w:rFonts w:ascii="Arial" w:hAnsi="Arial" w:cs="Arial"/>
        </w:rPr>
        <w:t>incidents where vital signs are outside acceptable param</w:t>
      </w:r>
      <w:r w:rsidR="00427910" w:rsidRPr="002868E0">
        <w:rPr>
          <w:rFonts w:ascii="Arial" w:hAnsi="Arial" w:cs="Arial"/>
        </w:rPr>
        <w:t>e</w:t>
      </w:r>
      <w:r w:rsidR="00D52ADF" w:rsidRPr="002868E0">
        <w:rPr>
          <w:rFonts w:ascii="Arial" w:hAnsi="Arial" w:cs="Arial"/>
        </w:rPr>
        <w:t>ters.</w:t>
      </w:r>
      <w:r w:rsidR="00962321" w:rsidRPr="002868E0">
        <w:rPr>
          <w:rFonts w:ascii="Arial" w:hAnsi="Arial" w:cs="Arial"/>
        </w:rPr>
        <w:t xml:space="preserve"> </w:t>
      </w:r>
    </w:p>
    <w:p w14:paraId="1A3D46A5" w14:textId="3FC65579" w:rsidR="00894D53" w:rsidRPr="002868E0" w:rsidRDefault="00D60B94" w:rsidP="007D3A8D">
      <w:pPr>
        <w:spacing w:before="120" w:after="240"/>
      </w:pPr>
      <w:r w:rsidRPr="002868E0">
        <w:rPr>
          <w:rFonts w:ascii="Arial" w:hAnsi="Arial" w:cs="Arial"/>
        </w:rPr>
        <w:t>The Assessment T</w:t>
      </w:r>
      <w:r w:rsidR="00954BA0" w:rsidRPr="002868E0">
        <w:rPr>
          <w:rFonts w:ascii="Arial" w:hAnsi="Arial" w:cs="Arial"/>
        </w:rPr>
        <w:t>e</w:t>
      </w:r>
      <w:r w:rsidRPr="002868E0">
        <w:rPr>
          <w:rFonts w:ascii="Arial" w:hAnsi="Arial" w:cs="Arial"/>
        </w:rPr>
        <w:t xml:space="preserve">am </w:t>
      </w:r>
      <w:r w:rsidR="00B05551" w:rsidRPr="002868E0">
        <w:rPr>
          <w:rFonts w:ascii="Arial" w:hAnsi="Arial" w:cs="Arial"/>
        </w:rPr>
        <w:t>provided two examples of consumers</w:t>
      </w:r>
      <w:r w:rsidR="00083023" w:rsidRPr="002868E0">
        <w:rPr>
          <w:rFonts w:ascii="Arial" w:hAnsi="Arial" w:cs="Arial"/>
        </w:rPr>
        <w:t xml:space="preserve">, one </w:t>
      </w:r>
      <w:r w:rsidR="00D9331B" w:rsidRPr="002868E0">
        <w:rPr>
          <w:rFonts w:ascii="Arial" w:hAnsi="Arial" w:cs="Arial"/>
        </w:rPr>
        <w:t>whose condition significantly deteriorated</w:t>
      </w:r>
      <w:r w:rsidR="0022510A" w:rsidRPr="002868E0">
        <w:rPr>
          <w:rFonts w:ascii="Arial" w:hAnsi="Arial" w:cs="Arial"/>
        </w:rPr>
        <w:t xml:space="preserve"> </w:t>
      </w:r>
      <w:r w:rsidR="00302FB6" w:rsidRPr="002868E0">
        <w:rPr>
          <w:rFonts w:ascii="Arial" w:hAnsi="Arial" w:cs="Arial"/>
        </w:rPr>
        <w:t>leading up to a fall and t</w:t>
      </w:r>
      <w:r w:rsidR="00083023" w:rsidRPr="002868E0">
        <w:rPr>
          <w:rFonts w:ascii="Arial" w:hAnsi="Arial" w:cs="Arial"/>
        </w:rPr>
        <w:t>h</w:t>
      </w:r>
      <w:r w:rsidR="00302FB6" w:rsidRPr="002868E0">
        <w:rPr>
          <w:rFonts w:ascii="Arial" w:hAnsi="Arial" w:cs="Arial"/>
        </w:rPr>
        <w:t xml:space="preserve">e other </w:t>
      </w:r>
      <w:r w:rsidR="001068F7" w:rsidRPr="002868E0">
        <w:rPr>
          <w:rFonts w:ascii="Arial" w:hAnsi="Arial" w:cs="Arial"/>
        </w:rPr>
        <w:t>who’s condition significantly deteriorated post fall</w:t>
      </w:r>
      <w:r w:rsidR="00083023" w:rsidRPr="002868E0">
        <w:rPr>
          <w:rFonts w:ascii="Arial" w:hAnsi="Arial" w:cs="Arial"/>
        </w:rPr>
        <w:t xml:space="preserve">, both </w:t>
      </w:r>
      <w:r w:rsidR="00CF5F03" w:rsidRPr="002868E0">
        <w:rPr>
          <w:rFonts w:ascii="Arial" w:hAnsi="Arial" w:cs="Arial"/>
        </w:rPr>
        <w:t xml:space="preserve">eventually </w:t>
      </w:r>
      <w:r w:rsidR="00F4620A" w:rsidRPr="002868E0">
        <w:rPr>
          <w:rFonts w:ascii="Arial" w:hAnsi="Arial" w:cs="Arial"/>
        </w:rPr>
        <w:t>resulting in</w:t>
      </w:r>
      <w:r w:rsidR="00083023" w:rsidRPr="002868E0">
        <w:rPr>
          <w:rFonts w:ascii="Arial" w:hAnsi="Arial" w:cs="Arial"/>
        </w:rPr>
        <w:t xml:space="preserve"> hospitalisation</w:t>
      </w:r>
      <w:r w:rsidR="001068F7" w:rsidRPr="002868E0">
        <w:rPr>
          <w:rFonts w:ascii="Arial" w:hAnsi="Arial" w:cs="Arial"/>
        </w:rPr>
        <w:t xml:space="preserve">. </w:t>
      </w:r>
      <w:r w:rsidR="002D1654" w:rsidRPr="002868E0">
        <w:rPr>
          <w:rFonts w:ascii="Arial" w:hAnsi="Arial" w:cs="Arial"/>
        </w:rPr>
        <w:t xml:space="preserve">The first consumer </w:t>
      </w:r>
      <w:r w:rsidR="00656ED7" w:rsidRPr="002868E0">
        <w:rPr>
          <w:rFonts w:ascii="Arial" w:hAnsi="Arial" w:cs="Arial"/>
        </w:rPr>
        <w:t xml:space="preserve">was </w:t>
      </w:r>
      <w:r w:rsidR="002D1654" w:rsidRPr="002868E0">
        <w:rPr>
          <w:rFonts w:ascii="Arial" w:hAnsi="Arial" w:cs="Arial"/>
        </w:rPr>
        <w:t xml:space="preserve">hospitalised </w:t>
      </w:r>
      <w:r w:rsidR="00105A4B" w:rsidRPr="002868E0">
        <w:rPr>
          <w:rFonts w:ascii="Arial" w:hAnsi="Arial" w:cs="Arial"/>
        </w:rPr>
        <w:t xml:space="preserve">following a fall related to a urinary tract infection and possible hypoglycaemia. </w:t>
      </w:r>
      <w:r w:rsidR="00656ED7" w:rsidRPr="002868E0">
        <w:rPr>
          <w:rFonts w:ascii="Arial" w:hAnsi="Arial" w:cs="Arial"/>
        </w:rPr>
        <w:t xml:space="preserve">When they returned </w:t>
      </w:r>
      <w:r w:rsidR="0065561D" w:rsidRPr="002868E0">
        <w:rPr>
          <w:rFonts w:ascii="Arial" w:hAnsi="Arial" w:cs="Arial"/>
        </w:rPr>
        <w:t xml:space="preserve">from hospital </w:t>
      </w:r>
      <w:r w:rsidR="00C51C75" w:rsidRPr="002868E0">
        <w:rPr>
          <w:rFonts w:ascii="Arial" w:hAnsi="Arial" w:cs="Arial"/>
        </w:rPr>
        <w:t xml:space="preserve">there was no evidence of a review of </w:t>
      </w:r>
      <w:r w:rsidR="0065561D" w:rsidRPr="002868E0">
        <w:rPr>
          <w:rFonts w:ascii="Arial" w:hAnsi="Arial" w:cs="Arial"/>
        </w:rPr>
        <w:t>the consumer’</w:t>
      </w:r>
      <w:r w:rsidR="00C51C75" w:rsidRPr="002868E0">
        <w:rPr>
          <w:rFonts w:ascii="Arial" w:hAnsi="Arial" w:cs="Arial"/>
        </w:rPr>
        <w:t xml:space="preserve"> care needs, including diabetic management, </w:t>
      </w:r>
      <w:r w:rsidR="0065561D" w:rsidRPr="002868E0">
        <w:rPr>
          <w:rFonts w:ascii="Arial" w:hAnsi="Arial" w:cs="Arial"/>
        </w:rPr>
        <w:t xml:space="preserve">UTI </w:t>
      </w:r>
      <w:r w:rsidR="00C51C75" w:rsidRPr="002868E0">
        <w:rPr>
          <w:rFonts w:ascii="Arial" w:hAnsi="Arial" w:cs="Arial"/>
        </w:rPr>
        <w:t>prevention</w:t>
      </w:r>
      <w:r w:rsidR="00012601" w:rsidRPr="002868E0">
        <w:rPr>
          <w:rFonts w:ascii="Arial" w:hAnsi="Arial" w:cs="Arial"/>
        </w:rPr>
        <w:t xml:space="preserve">, such as maintaining </w:t>
      </w:r>
      <w:r w:rsidR="00C51C75" w:rsidRPr="002868E0">
        <w:rPr>
          <w:rFonts w:ascii="Arial" w:hAnsi="Arial" w:cs="Arial"/>
        </w:rPr>
        <w:t>fluid inta</w:t>
      </w:r>
      <w:r w:rsidR="00012601" w:rsidRPr="002868E0">
        <w:rPr>
          <w:rFonts w:ascii="Arial" w:hAnsi="Arial" w:cs="Arial"/>
        </w:rPr>
        <w:t xml:space="preserve">ke, </w:t>
      </w:r>
      <w:r w:rsidR="00C51C75" w:rsidRPr="002868E0">
        <w:rPr>
          <w:rFonts w:ascii="Arial" w:hAnsi="Arial" w:cs="Arial"/>
        </w:rPr>
        <w:t>for 3 weeks following the incident</w:t>
      </w:r>
      <w:r w:rsidR="0065561D" w:rsidRPr="002868E0">
        <w:rPr>
          <w:rFonts w:ascii="Arial" w:hAnsi="Arial" w:cs="Arial"/>
        </w:rPr>
        <w:t xml:space="preserve">. </w:t>
      </w:r>
      <w:r w:rsidR="00894D53" w:rsidRPr="002868E0">
        <w:rPr>
          <w:rFonts w:ascii="Arial" w:hAnsi="Arial" w:cs="Arial"/>
        </w:rPr>
        <w:t>The incident was not recorded on the incident register and management stated staff did not follow normal processes in this instance.</w:t>
      </w:r>
      <w:r w:rsidR="00894D53" w:rsidRPr="002868E0">
        <w:t xml:space="preserve"> </w:t>
      </w:r>
    </w:p>
    <w:p w14:paraId="73833920" w14:textId="394DF136" w:rsidR="00640650" w:rsidRPr="002868E0" w:rsidRDefault="00023A0D" w:rsidP="00AB2291">
      <w:pPr>
        <w:spacing w:before="240"/>
        <w:rPr>
          <w:rFonts w:ascii="Arial" w:hAnsi="Arial" w:cs="Arial"/>
        </w:rPr>
      </w:pPr>
      <w:r w:rsidRPr="002868E0">
        <w:rPr>
          <w:rFonts w:ascii="Arial" w:hAnsi="Arial" w:cs="Arial"/>
        </w:rPr>
        <w:t xml:space="preserve">Staff were aware of the second consumer’s preference not to </w:t>
      </w:r>
      <w:r w:rsidR="00083023" w:rsidRPr="002868E0">
        <w:rPr>
          <w:rFonts w:ascii="Arial" w:hAnsi="Arial" w:cs="Arial"/>
        </w:rPr>
        <w:t>go to hospital, but there was no advance care plan</w:t>
      </w:r>
      <w:r w:rsidR="00AB2291" w:rsidRPr="002868E0">
        <w:rPr>
          <w:rFonts w:ascii="Arial" w:hAnsi="Arial" w:cs="Arial"/>
        </w:rPr>
        <w:t xml:space="preserve"> for the consumer</w:t>
      </w:r>
      <w:r w:rsidR="00083023" w:rsidRPr="002868E0">
        <w:rPr>
          <w:rFonts w:ascii="Arial" w:hAnsi="Arial" w:cs="Arial"/>
        </w:rPr>
        <w:t xml:space="preserve">. </w:t>
      </w:r>
      <w:r w:rsidR="009F1668" w:rsidRPr="002868E0">
        <w:rPr>
          <w:rFonts w:ascii="Arial" w:hAnsi="Arial" w:cs="Arial"/>
        </w:rPr>
        <w:t>As the second consumer’s condition further deteriorated post fall</w:t>
      </w:r>
      <w:r w:rsidR="00E4342C" w:rsidRPr="002868E0">
        <w:rPr>
          <w:rFonts w:ascii="Arial" w:hAnsi="Arial" w:cs="Arial"/>
        </w:rPr>
        <w:t xml:space="preserve"> with </w:t>
      </w:r>
      <w:r w:rsidR="00EF558D" w:rsidRPr="002868E0">
        <w:rPr>
          <w:rFonts w:ascii="Arial" w:hAnsi="Arial" w:cs="Arial"/>
        </w:rPr>
        <w:t xml:space="preserve">reported </w:t>
      </w:r>
      <w:r w:rsidR="00FD0BB1" w:rsidRPr="002868E0">
        <w:rPr>
          <w:rFonts w:ascii="Arial" w:hAnsi="Arial" w:cs="Arial"/>
        </w:rPr>
        <w:t xml:space="preserve">increased </w:t>
      </w:r>
      <w:r w:rsidR="00EF558D" w:rsidRPr="002868E0">
        <w:rPr>
          <w:rFonts w:ascii="Arial" w:hAnsi="Arial" w:cs="Arial"/>
        </w:rPr>
        <w:t xml:space="preserve">rib </w:t>
      </w:r>
      <w:r w:rsidR="00C1028E" w:rsidRPr="002868E0">
        <w:rPr>
          <w:rFonts w:ascii="Arial" w:hAnsi="Arial" w:cs="Arial"/>
        </w:rPr>
        <w:t xml:space="preserve">and sacral </w:t>
      </w:r>
      <w:r w:rsidR="00E4342C" w:rsidRPr="002868E0">
        <w:rPr>
          <w:rFonts w:ascii="Arial" w:hAnsi="Arial" w:cs="Arial"/>
        </w:rPr>
        <w:t>pain, declining fluid and food intake</w:t>
      </w:r>
      <w:r w:rsidR="0009792A" w:rsidRPr="002868E0">
        <w:rPr>
          <w:rFonts w:ascii="Arial" w:hAnsi="Arial" w:cs="Arial"/>
        </w:rPr>
        <w:t xml:space="preserve">, increased lethargy and </w:t>
      </w:r>
      <w:r w:rsidR="00EF558D" w:rsidRPr="002868E0">
        <w:rPr>
          <w:rFonts w:ascii="Arial" w:hAnsi="Arial" w:cs="Arial"/>
        </w:rPr>
        <w:t>medication refusal</w:t>
      </w:r>
      <w:r w:rsidR="009F5C01" w:rsidRPr="002868E0">
        <w:rPr>
          <w:rFonts w:ascii="Arial" w:hAnsi="Arial" w:cs="Arial"/>
        </w:rPr>
        <w:t xml:space="preserve"> </w:t>
      </w:r>
      <w:r w:rsidR="00D55A83" w:rsidRPr="002868E0">
        <w:rPr>
          <w:rFonts w:ascii="Arial" w:hAnsi="Arial" w:cs="Arial"/>
        </w:rPr>
        <w:t>t</w:t>
      </w:r>
      <w:r w:rsidR="000D59A9" w:rsidRPr="002868E0">
        <w:rPr>
          <w:rFonts w:ascii="Arial" w:hAnsi="Arial" w:cs="Arial"/>
        </w:rPr>
        <w:t xml:space="preserve">here was </w:t>
      </w:r>
      <w:r w:rsidR="00EF558D" w:rsidRPr="002868E0">
        <w:rPr>
          <w:rFonts w:ascii="Arial" w:hAnsi="Arial" w:cs="Arial"/>
        </w:rPr>
        <w:t xml:space="preserve">a lack of clinical assessment and actions taken to manage the consumers’ deterioration and </w:t>
      </w:r>
      <w:r w:rsidR="000D59A9" w:rsidRPr="002868E0">
        <w:rPr>
          <w:rFonts w:ascii="Arial" w:hAnsi="Arial" w:cs="Arial"/>
        </w:rPr>
        <w:t>no evidence of ongoing contact with the consumer</w:t>
      </w:r>
      <w:r w:rsidR="00D55A83" w:rsidRPr="002868E0">
        <w:rPr>
          <w:rFonts w:ascii="Arial" w:hAnsi="Arial" w:cs="Arial"/>
        </w:rPr>
        <w:t>’</w:t>
      </w:r>
      <w:r w:rsidR="000D59A9" w:rsidRPr="002868E0">
        <w:rPr>
          <w:rFonts w:ascii="Arial" w:hAnsi="Arial" w:cs="Arial"/>
        </w:rPr>
        <w:t>s medical officer regarding the</w:t>
      </w:r>
      <w:r w:rsidR="00E16AB3" w:rsidRPr="002868E0">
        <w:rPr>
          <w:rFonts w:ascii="Arial" w:hAnsi="Arial" w:cs="Arial"/>
        </w:rPr>
        <w:t>ir</w:t>
      </w:r>
      <w:r w:rsidR="000D59A9" w:rsidRPr="002868E0">
        <w:rPr>
          <w:rFonts w:ascii="Arial" w:hAnsi="Arial" w:cs="Arial"/>
        </w:rPr>
        <w:t xml:space="preserve"> deterioration. There was no </w:t>
      </w:r>
      <w:r w:rsidR="00981E08" w:rsidRPr="002868E0">
        <w:rPr>
          <w:rFonts w:ascii="Arial" w:hAnsi="Arial" w:cs="Arial"/>
        </w:rPr>
        <w:t>evidence of pain monitoring</w:t>
      </w:r>
      <w:r w:rsidR="000D59A9" w:rsidRPr="002868E0">
        <w:rPr>
          <w:rFonts w:ascii="Arial" w:hAnsi="Arial" w:cs="Arial"/>
        </w:rPr>
        <w:t>,</w:t>
      </w:r>
      <w:r w:rsidR="00981E08" w:rsidRPr="002868E0">
        <w:rPr>
          <w:rFonts w:ascii="Arial" w:hAnsi="Arial" w:cs="Arial"/>
        </w:rPr>
        <w:t xml:space="preserve"> monitoring of </w:t>
      </w:r>
      <w:r w:rsidR="000D59A9" w:rsidRPr="002868E0">
        <w:rPr>
          <w:rFonts w:ascii="Arial" w:hAnsi="Arial" w:cs="Arial"/>
        </w:rPr>
        <w:t>vital signs, breathing or oxygen saturations, fluid monitoring and pressure injury</w:t>
      </w:r>
      <w:r w:rsidR="001C4322" w:rsidRPr="002868E0">
        <w:rPr>
          <w:rFonts w:ascii="Arial" w:hAnsi="Arial" w:cs="Arial"/>
        </w:rPr>
        <w:t>.</w:t>
      </w:r>
      <w:r w:rsidR="002D20C4" w:rsidRPr="002868E0">
        <w:rPr>
          <w:rFonts w:ascii="Arial" w:hAnsi="Arial" w:cs="Arial"/>
        </w:rPr>
        <w:t xml:space="preserve"> </w:t>
      </w:r>
    </w:p>
    <w:p w14:paraId="71EA11B5" w14:textId="3A39A5DB" w:rsidR="00682CBC" w:rsidRPr="002868E0" w:rsidRDefault="00217C3D" w:rsidP="00682CBC">
      <w:pPr>
        <w:pStyle w:val="NormalArial"/>
        <w:rPr>
          <w:u w:val="single"/>
        </w:rPr>
      </w:pPr>
      <w:r w:rsidRPr="002868E0">
        <w:t>In their response to the assessment team report the provider</w:t>
      </w:r>
      <w:r w:rsidR="00981E08" w:rsidRPr="002868E0">
        <w:t xml:space="preserve"> supplied </w:t>
      </w:r>
      <w:r w:rsidR="00D55997" w:rsidRPr="002868E0">
        <w:t xml:space="preserve">detailed progress </w:t>
      </w:r>
      <w:r w:rsidR="00180166" w:rsidRPr="002868E0">
        <w:t>notes covering</w:t>
      </w:r>
      <w:r w:rsidR="00D55997" w:rsidRPr="002868E0">
        <w:t xml:space="preserve"> the period </w:t>
      </w:r>
      <w:r w:rsidR="00C506FA" w:rsidRPr="002868E0">
        <w:t xml:space="preserve">between the </w:t>
      </w:r>
      <w:r w:rsidR="00D06200" w:rsidRPr="002868E0">
        <w:t>above-mentioned</w:t>
      </w:r>
      <w:r w:rsidR="00856A6A" w:rsidRPr="002868E0">
        <w:t xml:space="preserve"> </w:t>
      </w:r>
      <w:r w:rsidR="00C506FA" w:rsidRPr="002868E0">
        <w:t xml:space="preserve">consumer’s fall and hospitalisation 3 weeks later. </w:t>
      </w:r>
      <w:r w:rsidR="007527E3" w:rsidRPr="002868E0">
        <w:t xml:space="preserve">The additional documentation did not </w:t>
      </w:r>
      <w:r w:rsidR="0080662F" w:rsidRPr="002868E0">
        <w:t xml:space="preserve">provide evidence of ongoing contact with the </w:t>
      </w:r>
      <w:r w:rsidR="00856A6A" w:rsidRPr="002868E0">
        <w:t xml:space="preserve">treating doctor or </w:t>
      </w:r>
      <w:r w:rsidR="00223D6D" w:rsidRPr="002868E0">
        <w:t xml:space="preserve">formal </w:t>
      </w:r>
      <w:r w:rsidR="00856A6A" w:rsidRPr="002868E0">
        <w:t>monitoring of the consumer</w:t>
      </w:r>
      <w:r w:rsidR="00223D6D" w:rsidRPr="002868E0">
        <w:t>’</w:t>
      </w:r>
      <w:r w:rsidR="00856A6A" w:rsidRPr="002868E0">
        <w:t>s pain and vital signs. The</w:t>
      </w:r>
      <w:r w:rsidR="00223D6D" w:rsidRPr="002868E0">
        <w:t xml:space="preserve"> notes </w:t>
      </w:r>
      <w:r w:rsidR="00856A6A" w:rsidRPr="002868E0">
        <w:t>mention</w:t>
      </w:r>
      <w:r w:rsidR="00223D6D" w:rsidRPr="002868E0">
        <w:t xml:space="preserve">ed </w:t>
      </w:r>
      <w:r w:rsidR="00856A6A" w:rsidRPr="002868E0">
        <w:t>the family initially agreed to contact the consumer’s general practitioner following the fall, but there were no further notes to follow</w:t>
      </w:r>
      <w:r w:rsidR="006D770D" w:rsidRPr="002868E0">
        <w:t>-</w:t>
      </w:r>
      <w:r w:rsidR="00856A6A" w:rsidRPr="002868E0">
        <w:t xml:space="preserve">up the outcome. </w:t>
      </w:r>
      <w:r w:rsidR="007141D1" w:rsidRPr="002868E0">
        <w:t xml:space="preserve">It was also noted that the service contacted the treating doctor to arrange for an advance care plan to be completed </w:t>
      </w:r>
      <w:r w:rsidR="006D770D" w:rsidRPr="002868E0">
        <w:t>with the consumer, but again there was no evidence of discussion with the doctor about managing the consumer’s deteriorating condition and refusal to attend hospital.</w:t>
      </w:r>
    </w:p>
    <w:p w14:paraId="3DD761C6" w14:textId="600ABB53" w:rsidR="00E921E8" w:rsidRPr="002868E0" w:rsidRDefault="00223D6D" w:rsidP="00682CBC">
      <w:pPr>
        <w:pStyle w:val="NormalArial"/>
      </w:pPr>
      <w:r w:rsidRPr="002868E0">
        <w:t xml:space="preserve">Having considered the evidence provided by the Assessment Team and the </w:t>
      </w:r>
      <w:r w:rsidR="005D0C1C" w:rsidRPr="002868E0">
        <w:t xml:space="preserve">further documentation supplied by the provider in their response, </w:t>
      </w:r>
      <w:r w:rsidR="00325CA9" w:rsidRPr="002868E0">
        <w:t xml:space="preserve">I consider </w:t>
      </w:r>
      <w:r w:rsidR="00ED6167" w:rsidRPr="002868E0">
        <w:t>the Assessment Team’s evidence to be more persuasive in relation to compliance with this requirement</w:t>
      </w:r>
      <w:r w:rsidR="008F7BD2" w:rsidRPr="002868E0">
        <w:t xml:space="preserve">, </w:t>
      </w:r>
      <w:r w:rsidR="00B01FA0" w:rsidRPr="002868E0">
        <w:t>noting the extended negative impact on the consumer’s health</w:t>
      </w:r>
      <w:r w:rsidR="00541D03" w:rsidRPr="002868E0">
        <w:t>,</w:t>
      </w:r>
      <w:r w:rsidR="00B01FA0" w:rsidRPr="002868E0">
        <w:t xml:space="preserve"> safety and wellbeing</w:t>
      </w:r>
      <w:r w:rsidR="00C54F97" w:rsidRPr="002868E0">
        <w:t xml:space="preserve"> </w:t>
      </w:r>
      <w:r w:rsidR="00336580" w:rsidRPr="002868E0">
        <w:t>due to ineffective management of their deterioration</w:t>
      </w:r>
      <w:r w:rsidR="00D214AF" w:rsidRPr="002868E0">
        <w:t xml:space="preserve">, and lack of </w:t>
      </w:r>
      <w:r w:rsidR="004C207D" w:rsidRPr="002868E0">
        <w:t>follow up review of care</w:t>
      </w:r>
      <w:r w:rsidR="00480052" w:rsidRPr="002868E0">
        <w:t xml:space="preserve"> and</w:t>
      </w:r>
      <w:r w:rsidR="00460367" w:rsidRPr="002868E0">
        <w:t xml:space="preserve"> effective </w:t>
      </w:r>
      <w:r w:rsidR="00480052" w:rsidRPr="002868E0">
        <w:t>monitoring pos</w:t>
      </w:r>
      <w:r w:rsidR="004C207D" w:rsidRPr="002868E0">
        <w:t>t hospital for the other consumer</w:t>
      </w:r>
      <w:r w:rsidR="00AC2ACD" w:rsidRPr="002868E0">
        <w:t>.</w:t>
      </w:r>
    </w:p>
    <w:p w14:paraId="3C4CA2CC" w14:textId="68635195" w:rsidR="00012959" w:rsidRPr="002868E0" w:rsidRDefault="00012959" w:rsidP="00012959">
      <w:pPr>
        <w:pStyle w:val="NormalWeb"/>
        <w:spacing w:before="120" w:beforeAutospacing="0" w:after="240" w:afterAutospacing="0"/>
      </w:pPr>
      <w:r w:rsidRPr="002868E0">
        <w:rPr>
          <w:rFonts w:ascii="Arial" w:eastAsia="Calibri" w:hAnsi="Arial" w:cs="Arial"/>
          <w:color w:val="000000" w:themeColor="text1"/>
          <w:lang w:eastAsia="en-US"/>
        </w:rPr>
        <w:t>Accordingly, I find the service non-compliant in Requirement 3(3)(d)</w:t>
      </w:r>
      <w:r w:rsidR="00FF0369" w:rsidRPr="002868E0">
        <w:rPr>
          <w:rFonts w:ascii="Arial" w:eastAsia="Calibri" w:hAnsi="Arial" w:cs="Arial"/>
          <w:color w:val="000000" w:themeColor="text1"/>
          <w:lang w:eastAsia="en-US"/>
        </w:rPr>
        <w:t>.</w:t>
      </w:r>
    </w:p>
    <w:p w14:paraId="3BB63042" w14:textId="71A40EC4" w:rsidR="00682CBC" w:rsidRPr="002868E0" w:rsidRDefault="00682CBC" w:rsidP="00682CBC">
      <w:pPr>
        <w:pStyle w:val="NormalArial"/>
        <w:rPr>
          <w:u w:val="single"/>
        </w:rPr>
      </w:pPr>
      <w:r w:rsidRPr="002868E0">
        <w:rPr>
          <w:u w:val="single"/>
        </w:rPr>
        <w:t>Requirement 3(3)(e)</w:t>
      </w:r>
    </w:p>
    <w:p w14:paraId="07C5F401" w14:textId="77777777" w:rsidR="005A0210" w:rsidRPr="002868E0" w:rsidRDefault="00682CBC" w:rsidP="00217C3D">
      <w:pPr>
        <w:spacing w:before="240"/>
        <w:rPr>
          <w:rFonts w:ascii="Arial" w:hAnsi="Arial" w:cs="Arial"/>
        </w:rPr>
      </w:pPr>
      <w:r w:rsidRPr="002868E0">
        <w:rPr>
          <w:rFonts w:ascii="Arial" w:hAnsi="Arial" w:cs="Arial"/>
        </w:rPr>
        <w:t xml:space="preserve">The Assessment Team found HCP and CHSP services </w:t>
      </w:r>
      <w:r w:rsidR="00E22B26" w:rsidRPr="002868E0">
        <w:rPr>
          <w:rFonts w:ascii="Arial" w:hAnsi="Arial" w:cs="Arial"/>
        </w:rPr>
        <w:t xml:space="preserve">did not </w:t>
      </w:r>
      <w:r w:rsidRPr="002868E0">
        <w:rPr>
          <w:rFonts w:ascii="Arial" w:hAnsi="Arial" w:cs="Arial"/>
        </w:rPr>
        <w:t>demonstrate information about consumers’ condition, needs and preferences is documented and communicated within the organisation and with others who share their care.</w:t>
      </w:r>
      <w:r w:rsidR="00E22B26" w:rsidRPr="002868E0">
        <w:rPr>
          <w:rFonts w:ascii="Arial" w:hAnsi="Arial" w:cs="Arial"/>
        </w:rPr>
        <w:t xml:space="preserve"> The service has an electronic care management syste</w:t>
      </w:r>
      <w:r w:rsidR="00676932" w:rsidRPr="002868E0">
        <w:rPr>
          <w:rFonts w:ascii="Arial" w:hAnsi="Arial" w:cs="Arial"/>
        </w:rPr>
        <w:t>m that is accessible to staff through a mobile application.</w:t>
      </w:r>
      <w:r w:rsidR="002D479A" w:rsidRPr="002868E0">
        <w:rPr>
          <w:rFonts w:ascii="Arial" w:hAnsi="Arial" w:cs="Arial"/>
        </w:rPr>
        <w:t xml:space="preserve"> However, the Assessment Team observed </w:t>
      </w:r>
      <w:r w:rsidR="000031D8" w:rsidRPr="002868E0">
        <w:rPr>
          <w:rFonts w:ascii="Arial" w:hAnsi="Arial" w:cs="Arial"/>
        </w:rPr>
        <w:t xml:space="preserve">the </w:t>
      </w:r>
      <w:r w:rsidR="00E06873" w:rsidRPr="002868E0">
        <w:rPr>
          <w:rFonts w:ascii="Arial" w:hAnsi="Arial" w:cs="Arial"/>
        </w:rPr>
        <w:t>system</w:t>
      </w:r>
      <w:r w:rsidR="000031D8" w:rsidRPr="002868E0">
        <w:rPr>
          <w:rFonts w:ascii="Arial" w:hAnsi="Arial" w:cs="Arial"/>
        </w:rPr>
        <w:t xml:space="preserve"> had technical issues with document recovery including wound photographs </w:t>
      </w:r>
      <w:r w:rsidR="007B14B5" w:rsidRPr="002868E0">
        <w:rPr>
          <w:rFonts w:ascii="Arial" w:hAnsi="Arial" w:cs="Arial"/>
        </w:rPr>
        <w:t xml:space="preserve">necessary for </w:t>
      </w:r>
      <w:r w:rsidR="00336548" w:rsidRPr="002868E0">
        <w:rPr>
          <w:rFonts w:ascii="Arial" w:hAnsi="Arial" w:cs="Arial"/>
        </w:rPr>
        <w:t>staff to m</w:t>
      </w:r>
      <w:r w:rsidR="00C2510E" w:rsidRPr="002868E0">
        <w:rPr>
          <w:rFonts w:ascii="Arial" w:hAnsi="Arial" w:cs="Arial"/>
        </w:rPr>
        <w:t>o</w:t>
      </w:r>
      <w:r w:rsidR="00336548" w:rsidRPr="002868E0">
        <w:rPr>
          <w:rFonts w:ascii="Arial" w:hAnsi="Arial" w:cs="Arial"/>
        </w:rPr>
        <w:t xml:space="preserve">nitor changes including improvement or </w:t>
      </w:r>
      <w:r w:rsidR="00336548" w:rsidRPr="002868E0">
        <w:rPr>
          <w:rFonts w:ascii="Arial" w:hAnsi="Arial" w:cs="Arial"/>
        </w:rPr>
        <w:lastRenderedPageBreak/>
        <w:t xml:space="preserve">deterioration of wounds. </w:t>
      </w:r>
      <w:r w:rsidR="00A612A0" w:rsidRPr="002868E0">
        <w:rPr>
          <w:rFonts w:ascii="Arial" w:hAnsi="Arial" w:cs="Arial"/>
        </w:rPr>
        <w:t>Consumer files a</w:t>
      </w:r>
      <w:r w:rsidR="00336548" w:rsidRPr="002868E0">
        <w:rPr>
          <w:rFonts w:ascii="Arial" w:hAnsi="Arial" w:cs="Arial"/>
        </w:rPr>
        <w:t>lso a lack</w:t>
      </w:r>
      <w:r w:rsidR="00A612A0" w:rsidRPr="002868E0">
        <w:rPr>
          <w:rFonts w:ascii="Arial" w:hAnsi="Arial" w:cs="Arial"/>
        </w:rPr>
        <w:t>ed</w:t>
      </w:r>
      <w:r w:rsidR="00336548" w:rsidRPr="002868E0">
        <w:rPr>
          <w:rFonts w:ascii="Arial" w:hAnsi="Arial" w:cs="Arial"/>
        </w:rPr>
        <w:t xml:space="preserve"> </w:t>
      </w:r>
      <w:r w:rsidR="00C2510E" w:rsidRPr="002868E0">
        <w:rPr>
          <w:rFonts w:ascii="Arial" w:hAnsi="Arial" w:cs="Arial"/>
        </w:rPr>
        <w:t xml:space="preserve">information and communication </w:t>
      </w:r>
      <w:r w:rsidR="00A612A0" w:rsidRPr="002868E0">
        <w:rPr>
          <w:rFonts w:ascii="Arial" w:hAnsi="Arial" w:cs="Arial"/>
        </w:rPr>
        <w:t>from other service providers</w:t>
      </w:r>
      <w:r w:rsidR="001E201E" w:rsidRPr="002868E0">
        <w:rPr>
          <w:rFonts w:ascii="Arial" w:hAnsi="Arial" w:cs="Arial"/>
        </w:rPr>
        <w:t xml:space="preserve">. </w:t>
      </w:r>
    </w:p>
    <w:p w14:paraId="7EE1C2EF" w14:textId="168F052B" w:rsidR="00A31B18" w:rsidRPr="002868E0" w:rsidRDefault="001E201E" w:rsidP="005A0210">
      <w:pPr>
        <w:rPr>
          <w:rFonts w:ascii="Arial" w:hAnsi="Arial" w:cs="Arial"/>
        </w:rPr>
      </w:pPr>
      <w:r w:rsidRPr="002868E0">
        <w:rPr>
          <w:rFonts w:ascii="Arial" w:hAnsi="Arial" w:cs="Arial"/>
        </w:rPr>
        <w:t xml:space="preserve">There was no information within the client file </w:t>
      </w:r>
      <w:r w:rsidR="00AB0F76" w:rsidRPr="002868E0">
        <w:rPr>
          <w:rFonts w:ascii="Arial" w:hAnsi="Arial" w:cs="Arial"/>
        </w:rPr>
        <w:t>for</w:t>
      </w:r>
      <w:r w:rsidR="007515EF" w:rsidRPr="002868E0">
        <w:rPr>
          <w:rFonts w:ascii="Arial" w:hAnsi="Arial" w:cs="Arial"/>
        </w:rPr>
        <w:t xml:space="preserve"> one consumer receiving </w:t>
      </w:r>
      <w:r w:rsidR="009849B2" w:rsidRPr="002868E0">
        <w:rPr>
          <w:rFonts w:ascii="Arial" w:hAnsi="Arial" w:cs="Arial"/>
        </w:rPr>
        <w:t>monitoring from the high</w:t>
      </w:r>
      <w:r w:rsidR="007A0250" w:rsidRPr="002868E0">
        <w:rPr>
          <w:rFonts w:ascii="Arial" w:hAnsi="Arial" w:cs="Arial"/>
        </w:rPr>
        <w:t>-</w:t>
      </w:r>
      <w:r w:rsidR="009849B2" w:rsidRPr="002868E0">
        <w:rPr>
          <w:rFonts w:ascii="Arial" w:hAnsi="Arial" w:cs="Arial"/>
        </w:rPr>
        <w:t xml:space="preserve">risk foot clinic </w:t>
      </w:r>
      <w:r w:rsidRPr="002868E0">
        <w:rPr>
          <w:rFonts w:ascii="Arial" w:hAnsi="Arial" w:cs="Arial"/>
        </w:rPr>
        <w:t>regarding progress and instructions on wound healing strategies. This information was also not included in the care plan</w:t>
      </w:r>
      <w:r w:rsidR="00EC7171" w:rsidRPr="002868E0">
        <w:rPr>
          <w:rFonts w:ascii="Arial" w:hAnsi="Arial" w:cs="Arial"/>
        </w:rPr>
        <w:t>.</w:t>
      </w:r>
      <w:r w:rsidR="00AB0F76" w:rsidRPr="002868E0">
        <w:rPr>
          <w:rFonts w:ascii="Arial" w:hAnsi="Arial" w:cs="Arial"/>
        </w:rPr>
        <w:t xml:space="preserve"> </w:t>
      </w:r>
      <w:r w:rsidR="007A0250" w:rsidRPr="002868E0">
        <w:rPr>
          <w:rFonts w:ascii="Arial" w:hAnsi="Arial" w:cs="Arial"/>
        </w:rPr>
        <w:t xml:space="preserve">Management’s response to this issue when raised by </w:t>
      </w:r>
      <w:r w:rsidR="00AB0F76" w:rsidRPr="002868E0">
        <w:rPr>
          <w:rFonts w:ascii="Arial" w:hAnsi="Arial" w:cs="Arial"/>
        </w:rPr>
        <w:t xml:space="preserve">Assessment Team </w:t>
      </w:r>
      <w:r w:rsidR="007A0250" w:rsidRPr="002868E0">
        <w:rPr>
          <w:rFonts w:ascii="Arial" w:hAnsi="Arial" w:cs="Arial"/>
        </w:rPr>
        <w:t xml:space="preserve">was </w:t>
      </w:r>
      <w:r w:rsidR="00AB0F76" w:rsidRPr="002868E0">
        <w:rPr>
          <w:rFonts w:ascii="Arial" w:hAnsi="Arial" w:cs="Arial"/>
        </w:rPr>
        <w:t>that information from the consumer</w:t>
      </w:r>
      <w:r w:rsidR="006604E9" w:rsidRPr="002868E0">
        <w:rPr>
          <w:rFonts w:ascii="Arial" w:hAnsi="Arial" w:cs="Arial"/>
        </w:rPr>
        <w:t>’</w:t>
      </w:r>
      <w:r w:rsidR="00AB0F76" w:rsidRPr="002868E0">
        <w:rPr>
          <w:rFonts w:ascii="Arial" w:hAnsi="Arial" w:cs="Arial"/>
        </w:rPr>
        <w:t>s home file is brought back to the office for uploading to the consumer file</w:t>
      </w:r>
      <w:r w:rsidR="007A0250" w:rsidRPr="002868E0">
        <w:rPr>
          <w:rFonts w:ascii="Arial" w:hAnsi="Arial" w:cs="Arial"/>
        </w:rPr>
        <w:t>. However</w:t>
      </w:r>
      <w:r w:rsidR="00AB0F76" w:rsidRPr="002868E0">
        <w:rPr>
          <w:rFonts w:ascii="Arial" w:hAnsi="Arial" w:cs="Arial"/>
        </w:rPr>
        <w:t xml:space="preserve">, </w:t>
      </w:r>
      <w:r w:rsidR="009E4879" w:rsidRPr="002868E0">
        <w:rPr>
          <w:rFonts w:ascii="Arial" w:hAnsi="Arial" w:cs="Arial"/>
        </w:rPr>
        <w:t xml:space="preserve">electronic </w:t>
      </w:r>
      <w:r w:rsidR="00DC1129" w:rsidRPr="002868E0">
        <w:rPr>
          <w:rFonts w:ascii="Arial" w:hAnsi="Arial" w:cs="Arial"/>
        </w:rPr>
        <w:t xml:space="preserve">files lacked information </w:t>
      </w:r>
      <w:r w:rsidR="001F5533" w:rsidRPr="002868E0">
        <w:rPr>
          <w:rFonts w:ascii="Arial" w:hAnsi="Arial" w:cs="Arial"/>
        </w:rPr>
        <w:t xml:space="preserve">on consumers’ condition and monitoring. </w:t>
      </w:r>
      <w:r w:rsidR="001815F6" w:rsidRPr="002868E0">
        <w:rPr>
          <w:rFonts w:ascii="Arial" w:hAnsi="Arial" w:cs="Arial"/>
        </w:rPr>
        <w:t>There was n</w:t>
      </w:r>
      <w:r w:rsidR="00681FB0" w:rsidRPr="002868E0">
        <w:rPr>
          <w:rFonts w:ascii="Arial" w:hAnsi="Arial" w:cs="Arial"/>
        </w:rPr>
        <w:t>o</w:t>
      </w:r>
      <w:r w:rsidR="001815F6" w:rsidRPr="002868E0">
        <w:rPr>
          <w:rFonts w:ascii="Arial" w:hAnsi="Arial" w:cs="Arial"/>
        </w:rPr>
        <w:t>t consistent ev</w:t>
      </w:r>
      <w:r w:rsidR="00681FB0" w:rsidRPr="002868E0">
        <w:rPr>
          <w:rFonts w:ascii="Arial" w:hAnsi="Arial" w:cs="Arial"/>
        </w:rPr>
        <w:t xml:space="preserve">idence that </w:t>
      </w:r>
      <w:r w:rsidR="001D5684" w:rsidRPr="002868E0">
        <w:rPr>
          <w:rFonts w:ascii="Arial" w:hAnsi="Arial" w:cs="Arial"/>
        </w:rPr>
        <w:t xml:space="preserve">(in-home) </w:t>
      </w:r>
      <w:r w:rsidR="00E85456" w:rsidRPr="002868E0">
        <w:rPr>
          <w:rFonts w:ascii="Arial" w:hAnsi="Arial" w:cs="Arial"/>
        </w:rPr>
        <w:t xml:space="preserve">monitoring forms were returned to the office for uploading or were uploaded </w:t>
      </w:r>
      <w:r w:rsidR="009E4879" w:rsidRPr="002868E0">
        <w:rPr>
          <w:rFonts w:ascii="Arial" w:hAnsi="Arial" w:cs="Arial"/>
        </w:rPr>
        <w:t>directly by staff to the electronic file</w:t>
      </w:r>
      <w:r w:rsidR="00265BFB" w:rsidRPr="002868E0">
        <w:rPr>
          <w:rFonts w:ascii="Arial" w:hAnsi="Arial" w:cs="Arial"/>
        </w:rPr>
        <w:t xml:space="preserve">, preventing coordinators from being able to monitor </w:t>
      </w:r>
      <w:r w:rsidR="00747EAB" w:rsidRPr="002868E0">
        <w:rPr>
          <w:rFonts w:ascii="Arial" w:hAnsi="Arial" w:cs="Arial"/>
        </w:rPr>
        <w:t xml:space="preserve">deterioration and improvements in consumers’ </w:t>
      </w:r>
      <w:r w:rsidR="00265BFB" w:rsidRPr="002868E0">
        <w:rPr>
          <w:rFonts w:ascii="Arial" w:hAnsi="Arial" w:cs="Arial"/>
        </w:rPr>
        <w:t xml:space="preserve">condition, </w:t>
      </w:r>
      <w:r w:rsidR="00747EAB" w:rsidRPr="002868E0">
        <w:rPr>
          <w:rFonts w:ascii="Arial" w:hAnsi="Arial" w:cs="Arial"/>
        </w:rPr>
        <w:t>such as</w:t>
      </w:r>
      <w:r w:rsidR="00265BFB" w:rsidRPr="002868E0">
        <w:rPr>
          <w:rFonts w:ascii="Arial" w:hAnsi="Arial" w:cs="Arial"/>
        </w:rPr>
        <w:t xml:space="preserve"> vital signs, wound care and medication management.</w:t>
      </w:r>
    </w:p>
    <w:p w14:paraId="073A6E1E" w14:textId="28AC4F8A" w:rsidR="00682CBC" w:rsidRPr="002868E0" w:rsidRDefault="00217C3D" w:rsidP="005A0210">
      <w:pPr>
        <w:pStyle w:val="NormalArial"/>
        <w:rPr>
          <w:u w:val="single"/>
        </w:rPr>
      </w:pPr>
      <w:r w:rsidRPr="002868E0">
        <w:t>In their response to the assessment team report the provider</w:t>
      </w:r>
      <w:r w:rsidR="00907CB0" w:rsidRPr="002868E0">
        <w:t xml:space="preserve"> ack</w:t>
      </w:r>
      <w:r w:rsidR="00983AEB" w:rsidRPr="002868E0">
        <w:t xml:space="preserve">nowledged the current issues </w:t>
      </w:r>
      <w:r w:rsidR="00871D70" w:rsidRPr="002868E0">
        <w:t xml:space="preserve">regarding </w:t>
      </w:r>
      <w:r w:rsidR="00983AEB" w:rsidRPr="002868E0">
        <w:t xml:space="preserve">transferring </w:t>
      </w:r>
      <w:r w:rsidR="00A63629" w:rsidRPr="002868E0">
        <w:t>in</w:t>
      </w:r>
      <w:r w:rsidR="00871D70" w:rsidRPr="002868E0">
        <w:t>-home monitoring information manually to electronic consumer files</w:t>
      </w:r>
      <w:r w:rsidR="007D1596" w:rsidRPr="002868E0">
        <w:t xml:space="preserve">. The PCI also submitted in the provider’s response, </w:t>
      </w:r>
      <w:r w:rsidR="00D40D9B" w:rsidRPr="002868E0">
        <w:t xml:space="preserve">contains </w:t>
      </w:r>
      <w:r w:rsidR="00FF0369" w:rsidRPr="002868E0">
        <w:t xml:space="preserve">upgrade actions to address the issue. However, I consider it will take time for this to be achieved, implemented and sustained in practice. </w:t>
      </w:r>
    </w:p>
    <w:p w14:paraId="191649EE" w14:textId="0787DAFE" w:rsidR="00FF0369" w:rsidRPr="002868E0" w:rsidRDefault="00FF0369" w:rsidP="00FF0369">
      <w:pPr>
        <w:pStyle w:val="NormalWeb"/>
        <w:spacing w:before="120" w:beforeAutospacing="0" w:after="240" w:afterAutospacing="0"/>
      </w:pPr>
      <w:r w:rsidRPr="002868E0">
        <w:rPr>
          <w:rFonts w:ascii="Arial" w:eastAsia="Calibri" w:hAnsi="Arial" w:cs="Arial"/>
          <w:color w:val="000000" w:themeColor="text1"/>
          <w:lang w:eastAsia="en-US"/>
        </w:rPr>
        <w:t>Accordingly, I find the service non-compliant in Requirement 3(3)(e).</w:t>
      </w:r>
    </w:p>
    <w:p w14:paraId="45D115F0" w14:textId="3A62FAEE" w:rsidR="00682CBC" w:rsidRPr="002868E0" w:rsidRDefault="00682CBC" w:rsidP="00682CBC">
      <w:pPr>
        <w:pStyle w:val="NormalArial"/>
        <w:rPr>
          <w:u w:val="single"/>
        </w:rPr>
      </w:pPr>
      <w:r w:rsidRPr="002868E0">
        <w:rPr>
          <w:u w:val="single"/>
        </w:rPr>
        <w:t>Requirement 3(3)(g)</w:t>
      </w:r>
    </w:p>
    <w:p w14:paraId="4146E892" w14:textId="4336C33A" w:rsidR="00BF6030" w:rsidRPr="002868E0" w:rsidRDefault="00682CBC" w:rsidP="00A00984">
      <w:pPr>
        <w:pStyle w:val="NormalArial"/>
      </w:pPr>
      <w:r w:rsidRPr="002868E0">
        <w:t xml:space="preserve">The Assessment Team found HCP and CHSP services </w:t>
      </w:r>
      <w:r w:rsidR="00681804" w:rsidRPr="002868E0">
        <w:t xml:space="preserve">did not demonstrate </w:t>
      </w:r>
      <w:r w:rsidR="00404F84" w:rsidRPr="002868E0">
        <w:t>t</w:t>
      </w:r>
      <w:r w:rsidRPr="002868E0">
        <w:t>here are effective processes and practices to minimise infection related risks</w:t>
      </w:r>
      <w:r w:rsidR="008115BD" w:rsidRPr="002868E0">
        <w:t xml:space="preserve">. </w:t>
      </w:r>
      <w:r w:rsidR="00404F84" w:rsidRPr="002868E0">
        <w:t xml:space="preserve">The service </w:t>
      </w:r>
      <w:r w:rsidR="003746A5" w:rsidRPr="002868E0">
        <w:t>did demonstrate staff are supplied with personal protective equipment (PPE)</w:t>
      </w:r>
      <w:r w:rsidR="00B14675" w:rsidRPr="002868E0">
        <w:t xml:space="preserve"> and staff provide consumers with PPE</w:t>
      </w:r>
      <w:r w:rsidR="00297D3A" w:rsidRPr="002868E0">
        <w:t xml:space="preserve"> </w:t>
      </w:r>
      <w:r w:rsidR="00B14675" w:rsidRPr="002868E0">
        <w:t xml:space="preserve">in their home environment. </w:t>
      </w:r>
      <w:r w:rsidR="00BF6030" w:rsidRPr="002868E0">
        <w:t>Staff screen consumers prior to entering their home for symptom</w:t>
      </w:r>
      <w:r w:rsidR="00297D3A" w:rsidRPr="002868E0">
        <w:t>s</w:t>
      </w:r>
      <w:r w:rsidR="00BF6030" w:rsidRPr="002868E0">
        <w:t xml:space="preserve"> of respiratory infections including COVID-19.</w:t>
      </w:r>
      <w:r w:rsidR="00CF7F84" w:rsidRPr="002868E0">
        <w:t xml:space="preserve"> </w:t>
      </w:r>
      <w:r w:rsidR="00297D3A" w:rsidRPr="002868E0">
        <w:t>Staff receive training in antimicrobial stewardship (AMS)</w:t>
      </w:r>
      <w:r w:rsidR="00CF7F84" w:rsidRPr="002868E0">
        <w:t>. Management was able to show auditing, trending and benchmarking of infections on a monthly basis.</w:t>
      </w:r>
    </w:p>
    <w:p w14:paraId="141B40FA" w14:textId="61A8BE4B" w:rsidR="00682CBC" w:rsidRPr="002868E0" w:rsidRDefault="00CF7F84" w:rsidP="00682CBC">
      <w:pPr>
        <w:pStyle w:val="NormalArial"/>
      </w:pPr>
      <w:r w:rsidRPr="002868E0">
        <w:t>However, t</w:t>
      </w:r>
      <w:r w:rsidR="00B46435" w:rsidRPr="002868E0">
        <w:t>he Assessment T</w:t>
      </w:r>
      <w:r w:rsidR="009A3824" w:rsidRPr="002868E0">
        <w:t>e</w:t>
      </w:r>
      <w:r w:rsidR="00B46435" w:rsidRPr="002868E0">
        <w:t xml:space="preserve">am </w:t>
      </w:r>
      <w:r w:rsidR="000F0665" w:rsidRPr="002868E0">
        <w:t>found</w:t>
      </w:r>
      <w:r w:rsidR="00B46435" w:rsidRPr="002868E0">
        <w:t xml:space="preserve"> </w:t>
      </w:r>
      <w:r w:rsidR="00681804" w:rsidRPr="002868E0">
        <w:t>t</w:t>
      </w:r>
      <w:r w:rsidR="00DC09FF" w:rsidRPr="002868E0">
        <w:t xml:space="preserve">here was no </w:t>
      </w:r>
      <w:r w:rsidR="00026CFE" w:rsidRPr="002868E0">
        <w:t xml:space="preserve">record of infection monitoring for a consumer recently </w:t>
      </w:r>
      <w:r w:rsidR="00EC7132" w:rsidRPr="002868E0">
        <w:t xml:space="preserve">discharged from hospital with </w:t>
      </w:r>
      <w:r w:rsidR="00801682" w:rsidRPr="002868E0">
        <w:t xml:space="preserve">prescribed antibiotics to treat an infection. </w:t>
      </w:r>
      <w:r w:rsidR="0095580D" w:rsidRPr="002868E0">
        <w:t xml:space="preserve">Care documentation showed </w:t>
      </w:r>
      <w:r w:rsidR="006D438A" w:rsidRPr="002868E0">
        <w:t>ad</w:t>
      </w:r>
      <w:r w:rsidR="0095580D" w:rsidRPr="002868E0">
        <w:t>ministration of</w:t>
      </w:r>
      <w:r w:rsidR="00EB5E5C" w:rsidRPr="002868E0">
        <w:t xml:space="preserve"> </w:t>
      </w:r>
      <w:r w:rsidR="0095580D" w:rsidRPr="002868E0">
        <w:t>antibiotic</w:t>
      </w:r>
      <w:r w:rsidR="00EB5E5C" w:rsidRPr="002868E0">
        <w:t>s</w:t>
      </w:r>
      <w:r w:rsidR="00517CEC" w:rsidRPr="002868E0">
        <w:t>. A post</w:t>
      </w:r>
      <w:r w:rsidR="000F0665" w:rsidRPr="002868E0">
        <w:t xml:space="preserve"> hospital </w:t>
      </w:r>
      <w:r w:rsidR="00393588" w:rsidRPr="002868E0">
        <w:t xml:space="preserve">discharge summary noted </w:t>
      </w:r>
      <w:r w:rsidR="000F0665" w:rsidRPr="002868E0">
        <w:t xml:space="preserve">urinary tract infection </w:t>
      </w:r>
      <w:r w:rsidR="007E5462" w:rsidRPr="002868E0">
        <w:t xml:space="preserve">(UTI) </w:t>
      </w:r>
      <w:r w:rsidR="000F0665" w:rsidRPr="002868E0">
        <w:t>had been diagnosed and treated with antibiotics. Care documentation</w:t>
      </w:r>
      <w:r w:rsidR="008A506A" w:rsidRPr="002868E0">
        <w:t xml:space="preserve"> did not record </w:t>
      </w:r>
      <w:r w:rsidR="0095580D" w:rsidRPr="002868E0">
        <w:t xml:space="preserve">what </w:t>
      </w:r>
      <w:r w:rsidR="00D304E4" w:rsidRPr="002868E0">
        <w:t>o</w:t>
      </w:r>
      <w:r w:rsidR="0095580D" w:rsidRPr="002868E0">
        <w:t>the</w:t>
      </w:r>
      <w:r w:rsidR="00D304E4" w:rsidRPr="002868E0">
        <w:t>r</w:t>
      </w:r>
      <w:r w:rsidR="0095580D" w:rsidRPr="002868E0">
        <w:t xml:space="preserve"> antibiotics, including eye drops and ear drops, were prescribed to treat</w:t>
      </w:r>
      <w:r w:rsidR="008637F9" w:rsidRPr="002868E0">
        <w:t xml:space="preserve">, and </w:t>
      </w:r>
      <w:r w:rsidR="008A506A" w:rsidRPr="002868E0">
        <w:t>t</w:t>
      </w:r>
      <w:r w:rsidR="008637F9" w:rsidRPr="002868E0">
        <w:t xml:space="preserve">here </w:t>
      </w:r>
      <w:r w:rsidR="008A506A" w:rsidRPr="002868E0">
        <w:t xml:space="preserve">were </w:t>
      </w:r>
      <w:r w:rsidR="008637F9" w:rsidRPr="002868E0">
        <w:t>no interventions in</w:t>
      </w:r>
      <w:r w:rsidR="008A506A" w:rsidRPr="002868E0">
        <w:t xml:space="preserve"> </w:t>
      </w:r>
      <w:r w:rsidR="008637F9" w:rsidRPr="002868E0">
        <w:t xml:space="preserve">the care plan or service notes to monitor </w:t>
      </w:r>
      <w:r w:rsidR="008A506A" w:rsidRPr="002868E0">
        <w:t xml:space="preserve">and prevent infection recurrence. </w:t>
      </w:r>
      <w:r w:rsidR="00393588" w:rsidRPr="002868E0">
        <w:t>No comprehensive review of the consumer’s care, including the antibiotic treatment, was completed following discharge from hospital</w:t>
      </w:r>
    </w:p>
    <w:p w14:paraId="2A72CE72" w14:textId="703FDD97" w:rsidR="00217C3D" w:rsidRPr="002868E0" w:rsidRDefault="00217C3D" w:rsidP="00682CBC">
      <w:pPr>
        <w:pStyle w:val="NormalArial"/>
      </w:pPr>
      <w:r w:rsidRPr="002868E0">
        <w:t>In their response to the assessment team report the provider</w:t>
      </w:r>
      <w:r w:rsidR="00294AB0" w:rsidRPr="002868E0">
        <w:t xml:space="preserve"> supplied </w:t>
      </w:r>
      <w:r w:rsidR="00BD7711" w:rsidRPr="002868E0">
        <w:t xml:space="preserve">an eye report dated 25 January 2024 that noted </w:t>
      </w:r>
      <w:r w:rsidR="0063118B" w:rsidRPr="002868E0">
        <w:t>prescribed eye drops.</w:t>
      </w:r>
      <w:r w:rsidR="00F07901" w:rsidRPr="002868E0">
        <w:t xml:space="preserve"> </w:t>
      </w:r>
      <w:r w:rsidR="00264A48" w:rsidRPr="002868E0">
        <w:t xml:space="preserve">However, </w:t>
      </w:r>
      <w:r w:rsidR="00D97A6F" w:rsidRPr="002868E0">
        <w:t>th</w:t>
      </w:r>
      <w:r w:rsidR="00EE1AFC" w:rsidRPr="002868E0">
        <w:t>e</w:t>
      </w:r>
      <w:r w:rsidR="00D97A6F" w:rsidRPr="002868E0">
        <w:t xml:space="preserve"> </w:t>
      </w:r>
      <w:r w:rsidR="004849B4" w:rsidRPr="002868E0">
        <w:t xml:space="preserve">eardrops and </w:t>
      </w:r>
      <w:r w:rsidR="009278C6" w:rsidRPr="002868E0">
        <w:t>eye</w:t>
      </w:r>
      <w:r w:rsidR="00D97A6F" w:rsidRPr="002868E0">
        <w:t>drops</w:t>
      </w:r>
      <w:r w:rsidR="004849B4" w:rsidRPr="002868E0">
        <w:t xml:space="preserve"> and related conditions </w:t>
      </w:r>
      <w:r w:rsidR="00D97A6F" w:rsidRPr="002868E0">
        <w:t>were not mention</w:t>
      </w:r>
      <w:r w:rsidR="009278C6" w:rsidRPr="002868E0">
        <w:t>ed</w:t>
      </w:r>
      <w:r w:rsidR="00D97A6F" w:rsidRPr="002868E0">
        <w:t xml:space="preserve"> </w:t>
      </w:r>
      <w:r w:rsidR="009278C6" w:rsidRPr="002868E0">
        <w:t xml:space="preserve">in the care plan dated 21 August 2024 </w:t>
      </w:r>
      <w:r w:rsidR="00D2116D" w:rsidRPr="002868E0">
        <w:t xml:space="preserve">also </w:t>
      </w:r>
      <w:r w:rsidR="009278C6" w:rsidRPr="002868E0">
        <w:t>supplied in the response</w:t>
      </w:r>
      <w:r w:rsidR="00C03E1B" w:rsidRPr="002868E0">
        <w:t>,</w:t>
      </w:r>
      <w:r w:rsidR="00F050A4" w:rsidRPr="002868E0">
        <w:t xml:space="preserve"> and </w:t>
      </w:r>
      <w:r w:rsidR="00C03E1B" w:rsidRPr="002868E0">
        <w:t xml:space="preserve">it is unclear if </w:t>
      </w:r>
      <w:r w:rsidR="004849B4" w:rsidRPr="002868E0">
        <w:t xml:space="preserve">the ear drops </w:t>
      </w:r>
      <w:r w:rsidR="000A4591" w:rsidRPr="002868E0">
        <w:t xml:space="preserve">were </w:t>
      </w:r>
      <w:r w:rsidR="00F050A4" w:rsidRPr="002868E0">
        <w:t xml:space="preserve">related to the </w:t>
      </w:r>
      <w:r w:rsidR="00D2116D" w:rsidRPr="002868E0">
        <w:t xml:space="preserve">prescribed </w:t>
      </w:r>
      <w:r w:rsidR="00A003C2" w:rsidRPr="002868E0">
        <w:t xml:space="preserve">eyedrops </w:t>
      </w:r>
      <w:r w:rsidR="0005249B" w:rsidRPr="002868E0">
        <w:t xml:space="preserve">in use after hospital discharge. </w:t>
      </w:r>
      <w:r w:rsidR="000855EB" w:rsidRPr="002868E0">
        <w:t>The</w:t>
      </w:r>
      <w:r w:rsidR="00B33E37" w:rsidRPr="002868E0">
        <w:t xml:space="preserve"> care plan noted </w:t>
      </w:r>
      <w:r w:rsidR="006B0438" w:rsidRPr="002868E0">
        <w:t>the consumer</w:t>
      </w:r>
      <w:r w:rsidR="00B33FB4" w:rsidRPr="002868E0">
        <w:t xml:space="preserve"> is diagnosed with dementia</w:t>
      </w:r>
      <w:r w:rsidR="006B0438" w:rsidRPr="002868E0">
        <w:t xml:space="preserve"> </w:t>
      </w:r>
      <w:r w:rsidR="00FB12C5" w:rsidRPr="002868E0">
        <w:t xml:space="preserve">and </w:t>
      </w:r>
      <w:r w:rsidR="00A917FD" w:rsidRPr="002868E0">
        <w:t xml:space="preserve">there was instruction to </w:t>
      </w:r>
      <w:r w:rsidR="000B010A" w:rsidRPr="002868E0">
        <w:t xml:space="preserve">monitor for </w:t>
      </w:r>
      <w:r w:rsidR="007E5462" w:rsidRPr="002868E0">
        <w:t xml:space="preserve">UTI </w:t>
      </w:r>
      <w:r w:rsidR="000B010A" w:rsidRPr="002868E0">
        <w:t>symptoms</w:t>
      </w:r>
      <w:r w:rsidR="00133C4D" w:rsidRPr="002868E0">
        <w:t>,</w:t>
      </w:r>
      <w:r w:rsidR="009E3DBA" w:rsidRPr="002868E0">
        <w:t xml:space="preserve"> </w:t>
      </w:r>
      <w:r w:rsidR="00133C4D" w:rsidRPr="002868E0">
        <w:t xml:space="preserve">to </w:t>
      </w:r>
      <w:r w:rsidR="00A917FD" w:rsidRPr="002868E0">
        <w:t xml:space="preserve">alert </w:t>
      </w:r>
      <w:r w:rsidR="00965F66" w:rsidRPr="002868E0">
        <w:t xml:space="preserve">the </w:t>
      </w:r>
      <w:r w:rsidR="009D1156" w:rsidRPr="002868E0">
        <w:t xml:space="preserve">general practitioner </w:t>
      </w:r>
      <w:r w:rsidR="00A917FD" w:rsidRPr="002868E0">
        <w:t>if UTI is suspected</w:t>
      </w:r>
      <w:r w:rsidR="001214B5" w:rsidRPr="002868E0">
        <w:t xml:space="preserve">, and to provide daily prompting </w:t>
      </w:r>
      <w:r w:rsidR="00A46030" w:rsidRPr="002868E0">
        <w:t xml:space="preserve">to </w:t>
      </w:r>
      <w:r w:rsidR="00811388" w:rsidRPr="002868E0">
        <w:t>encour</w:t>
      </w:r>
      <w:r w:rsidR="00481D95" w:rsidRPr="002868E0">
        <w:t>a</w:t>
      </w:r>
      <w:r w:rsidR="00811388" w:rsidRPr="002868E0">
        <w:t>ge use of continence aids</w:t>
      </w:r>
      <w:r w:rsidR="00A46030" w:rsidRPr="002868E0">
        <w:t>. However</w:t>
      </w:r>
      <w:r w:rsidR="00811388" w:rsidRPr="002868E0">
        <w:t xml:space="preserve">, </w:t>
      </w:r>
      <w:r w:rsidR="006E341D" w:rsidRPr="002868E0">
        <w:t xml:space="preserve">no </w:t>
      </w:r>
      <w:r w:rsidR="007E5462" w:rsidRPr="002868E0">
        <w:t xml:space="preserve">UTI </w:t>
      </w:r>
      <w:r w:rsidR="00A46030" w:rsidRPr="002868E0">
        <w:t xml:space="preserve">specific </w:t>
      </w:r>
      <w:r w:rsidR="006E341D" w:rsidRPr="002868E0">
        <w:t>preventive measures</w:t>
      </w:r>
      <w:r w:rsidR="00A00984" w:rsidRPr="002868E0">
        <w:t>/strategies</w:t>
      </w:r>
      <w:r w:rsidR="006E341D" w:rsidRPr="002868E0">
        <w:t xml:space="preserve"> </w:t>
      </w:r>
      <w:r w:rsidR="00B02178" w:rsidRPr="002868E0">
        <w:t>were recorded</w:t>
      </w:r>
      <w:r w:rsidR="00133C4D" w:rsidRPr="002868E0">
        <w:t xml:space="preserve"> in the care plan.</w:t>
      </w:r>
    </w:p>
    <w:p w14:paraId="00DB42EF" w14:textId="57180AF0" w:rsidR="00133C4D" w:rsidRPr="002868E0" w:rsidRDefault="001E05E3" w:rsidP="00682CBC">
      <w:pPr>
        <w:pStyle w:val="NormalArial"/>
      </w:pPr>
      <w:r w:rsidRPr="002868E0">
        <w:t xml:space="preserve">I acknowledge the evidence supplied by the provider. However, </w:t>
      </w:r>
      <w:r w:rsidR="00DC2203" w:rsidRPr="002868E0">
        <w:t xml:space="preserve">it does not persuade me that the service </w:t>
      </w:r>
      <w:r w:rsidR="00BA52FB" w:rsidRPr="002868E0">
        <w:t xml:space="preserve">took </w:t>
      </w:r>
      <w:r w:rsidR="00F474EC" w:rsidRPr="002868E0">
        <w:t xml:space="preserve">sufficient and </w:t>
      </w:r>
      <w:r w:rsidR="00BA52FB" w:rsidRPr="002868E0">
        <w:t>effective actions</w:t>
      </w:r>
      <w:r w:rsidR="00F474EC" w:rsidRPr="002868E0">
        <w:t>,</w:t>
      </w:r>
      <w:r w:rsidR="00971D31" w:rsidRPr="002868E0">
        <w:t xml:space="preserve"> </w:t>
      </w:r>
      <w:r w:rsidR="00E23462" w:rsidRPr="002868E0">
        <w:t xml:space="preserve">nor followed appropriated processes </w:t>
      </w:r>
      <w:r w:rsidR="00971D31" w:rsidRPr="002868E0">
        <w:t xml:space="preserve">to </w:t>
      </w:r>
      <w:r w:rsidR="00E83121" w:rsidRPr="002868E0">
        <w:t xml:space="preserve">manage and mitigate the </w:t>
      </w:r>
      <w:r w:rsidR="000D4C56" w:rsidRPr="002868E0">
        <w:t>risk of re-infection to</w:t>
      </w:r>
      <w:r w:rsidR="00E83121" w:rsidRPr="002868E0">
        <w:t xml:space="preserve"> the consumer.</w:t>
      </w:r>
    </w:p>
    <w:p w14:paraId="6D1D1E77" w14:textId="14B279D5" w:rsidR="00E83121" w:rsidRPr="002868E0" w:rsidRDefault="00E83121" w:rsidP="00E83121">
      <w:pPr>
        <w:pStyle w:val="NormalWeb"/>
        <w:spacing w:before="120" w:beforeAutospacing="0" w:after="240" w:afterAutospacing="0"/>
      </w:pPr>
      <w:r w:rsidRPr="002868E0">
        <w:rPr>
          <w:rFonts w:ascii="Arial" w:eastAsia="Calibri" w:hAnsi="Arial" w:cs="Arial"/>
          <w:color w:val="000000" w:themeColor="text1"/>
          <w:lang w:eastAsia="en-US"/>
        </w:rPr>
        <w:t>Accordingly, I find the service non-compliant in Requirement 3(3)(g)</w:t>
      </w:r>
    </w:p>
    <w:p w14:paraId="3DEFE268" w14:textId="77777777" w:rsidR="00A20F18" w:rsidRPr="002868E0" w:rsidRDefault="00A20F18" w:rsidP="00A20F18">
      <w:pPr>
        <w:pStyle w:val="NormalArial"/>
      </w:pPr>
      <w:r w:rsidRPr="002868E0">
        <w:rPr>
          <w:b/>
          <w:bCs/>
          <w:sz w:val="23"/>
          <w:szCs w:val="23"/>
        </w:rPr>
        <w:lastRenderedPageBreak/>
        <w:t>Compliant Requirements</w:t>
      </w:r>
    </w:p>
    <w:p w14:paraId="60E5B3ED" w14:textId="77777777" w:rsidR="00A20F18" w:rsidRPr="002868E0" w:rsidRDefault="00A20F18" w:rsidP="00A20F18">
      <w:pPr>
        <w:pStyle w:val="NormalArial"/>
        <w:rPr>
          <w:u w:val="single"/>
        </w:rPr>
      </w:pPr>
      <w:r w:rsidRPr="002868E0">
        <w:rPr>
          <w:u w:val="single"/>
        </w:rPr>
        <w:t>Requirement 3(3)(c)</w:t>
      </w:r>
    </w:p>
    <w:p w14:paraId="673485FA" w14:textId="7E35456E" w:rsidR="00A20F18" w:rsidRPr="002868E0" w:rsidRDefault="00A20F18" w:rsidP="00A20F18">
      <w:pPr>
        <w:pStyle w:val="NormalArial"/>
        <w:rPr>
          <w:u w:val="single"/>
        </w:rPr>
      </w:pPr>
      <w:r w:rsidRPr="002868E0">
        <w:t xml:space="preserve">The Assessment Team found for HCP and CHSP services demonstrated the needs goals and preferences for consumers nearing end of life are recognised and addressed with their comfort maximised and their dignity preserved. </w:t>
      </w:r>
      <w:r w:rsidRPr="002868E0">
        <w:rPr>
          <w:color w:val="auto"/>
        </w:rPr>
        <w:t>The service stated they did not routinely care for consumers nearing the end of life and there were no current consumers receiving end of life care. Staff stated they communicate with the consumers and their representatives around their wishes and monitor their condition for changes or deterioration. Coordinators stated the service considers referrals to other care providers to meet consumers’ needs such as the palliative car</w:t>
      </w:r>
      <w:r w:rsidR="00196C1A" w:rsidRPr="002868E0">
        <w:rPr>
          <w:color w:val="auto"/>
        </w:rPr>
        <w:t>e</w:t>
      </w:r>
      <w:r w:rsidRPr="002868E0">
        <w:rPr>
          <w:color w:val="auto"/>
        </w:rPr>
        <w:t xml:space="preserve"> teams, hospice and/or residential aged care services. One representative confirmed their consumer who is living with cancer had been visited by the palliative care team, but the consumer does not require their regular services yet. </w:t>
      </w:r>
    </w:p>
    <w:p w14:paraId="3F4C84C2" w14:textId="6532C869" w:rsidR="00A20F18" w:rsidRPr="002868E0" w:rsidRDefault="00A20F18" w:rsidP="00A20F18">
      <w:pPr>
        <w:pStyle w:val="NormalArial"/>
        <w:rPr>
          <w:u w:val="single"/>
        </w:rPr>
      </w:pPr>
      <w:r w:rsidRPr="002868E0">
        <w:rPr>
          <w:u w:val="single"/>
        </w:rPr>
        <w:t>Requirement 3(3)(f)</w:t>
      </w:r>
    </w:p>
    <w:p w14:paraId="758DE675" w14:textId="3B2F4B60" w:rsidR="00A20F18" w:rsidRPr="002868E0" w:rsidRDefault="00A20F18" w:rsidP="00A20F18">
      <w:pPr>
        <w:pStyle w:val="NormalArial"/>
        <w:rPr>
          <w:u w:val="single"/>
        </w:rPr>
      </w:pPr>
      <w:r w:rsidRPr="002868E0">
        <w:t xml:space="preserve">The Assessment Team found the HCP and CHSP services demonstrated timely and appropriate referrals are made to individuals and other providers of care and services. The service uses contracted allied health organisations, including for physiotherapy, massage, mobility aides and equipment. The service also has links to local area health organisations including outpatient supports, such as the high-risk foot clinic and palliative care services. One consumer described the range of services funded by their package, such as a falls prevention classes regular podiatry as well as massage to assist with their vertigo. </w:t>
      </w:r>
    </w:p>
    <w:p w14:paraId="312F5CCE" w14:textId="77777777" w:rsidR="00CF7F84" w:rsidRPr="002868E0" w:rsidRDefault="00CF7F84" w:rsidP="00682CBC">
      <w:pPr>
        <w:pStyle w:val="NormalArial"/>
      </w:pPr>
    </w:p>
    <w:p w14:paraId="03EFB051" w14:textId="6EE9C4FA" w:rsidR="00B44F30" w:rsidRPr="002868E0" w:rsidRDefault="00682CBC" w:rsidP="00F87E39">
      <w:pPr>
        <w:pStyle w:val="NormalArial"/>
      </w:pPr>
      <w:r w:rsidRPr="002868E0">
        <w:t xml:space="preserve">Based on the information summarised above, I find the service compliant in Requirements 3(3)(c) </w:t>
      </w:r>
      <w:r w:rsidR="006B66D9" w:rsidRPr="002868E0">
        <w:t>and</w:t>
      </w:r>
      <w:r w:rsidRPr="002868E0">
        <w:t xml:space="preserve"> 3(3)(f)</w:t>
      </w:r>
      <w:r w:rsidR="006B66D9" w:rsidRPr="002868E0">
        <w:t>.</w:t>
      </w:r>
      <w:r w:rsidR="00B44F30" w:rsidRPr="002868E0">
        <w:br w:type="page"/>
      </w:r>
    </w:p>
    <w:p w14:paraId="1D4BC03C" w14:textId="77777777" w:rsidR="00B44F30" w:rsidRPr="002868E0" w:rsidRDefault="00B44F30" w:rsidP="00FC045E">
      <w:pPr>
        <w:pStyle w:val="Heading1"/>
        <w:spacing w:before="120" w:after="240" w:line="22" w:lineRule="atLeast"/>
        <w:rPr>
          <w:rFonts w:ascii="Arial" w:hAnsi="Arial" w:cs="Arial"/>
        </w:rPr>
      </w:pPr>
      <w:r w:rsidRPr="002868E0">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A053FB" w:rsidRPr="002868E0" w14:paraId="32ADC273" w14:textId="77777777" w:rsidTr="00A05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E1A8919" w14:textId="77777777" w:rsidR="00B44F30" w:rsidRPr="002868E0" w:rsidRDefault="00B44F30" w:rsidP="001F455A">
            <w:pPr>
              <w:spacing w:before="0" w:line="22" w:lineRule="atLeast"/>
              <w:rPr>
                <w:rFonts w:ascii="Arial" w:hAnsi="Arial" w:cs="Arial"/>
                <w:b w:val="0"/>
                <w:color w:val="FFFFFF" w:themeColor="background1"/>
              </w:rPr>
            </w:pPr>
            <w:bookmarkStart w:id="5" w:name="_Hlk106628614"/>
            <w:r w:rsidRPr="002868E0">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B0A72F9" w14:textId="77777777" w:rsidR="00B44F30" w:rsidRPr="002868E0" w:rsidRDefault="00B44F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868E0">
              <w:rPr>
                <w:rFonts w:ascii="Arial" w:hAnsi="Arial" w:cs="Arial"/>
                <w:color w:val="FFFFFF" w:themeColor="background1"/>
              </w:rPr>
              <w:t>HCP</w:t>
            </w:r>
          </w:p>
        </w:tc>
        <w:tc>
          <w:tcPr>
            <w:tcW w:w="1977" w:type="dxa"/>
            <w:tcBorders>
              <w:bottom w:val="single" w:sz="4" w:space="0" w:color="BFBFBF" w:themeColor="background1" w:themeShade="BF"/>
            </w:tcBorders>
          </w:tcPr>
          <w:p w14:paraId="3AE9B411" w14:textId="77777777" w:rsidR="00B44F30" w:rsidRPr="002868E0" w:rsidRDefault="00B44F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868E0">
              <w:rPr>
                <w:rFonts w:ascii="Arial" w:hAnsi="Arial" w:cs="Arial"/>
                <w:color w:val="FFFFFF" w:themeColor="background1"/>
              </w:rPr>
              <w:t>CHSP</w:t>
            </w:r>
          </w:p>
        </w:tc>
      </w:tr>
      <w:bookmarkEnd w:id="5"/>
      <w:tr w:rsidR="00A053FB" w:rsidRPr="002868E0" w14:paraId="2AFA854F" w14:textId="77777777" w:rsidTr="00A05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097A30" w14:textId="77777777" w:rsidR="00B44F30" w:rsidRPr="002868E0" w:rsidRDefault="00B44F30" w:rsidP="007E513C">
            <w:pPr>
              <w:spacing w:line="22" w:lineRule="atLeast"/>
              <w:rPr>
                <w:rFonts w:ascii="Arial" w:hAnsi="Arial" w:cs="Arial"/>
              </w:rPr>
            </w:pPr>
            <w:r w:rsidRPr="002868E0">
              <w:rPr>
                <w:rFonts w:ascii="Arial" w:hAnsi="Arial" w:cs="Arial"/>
              </w:rPr>
              <w:t>Requirement 4(3)(a)</w:t>
            </w:r>
          </w:p>
        </w:tc>
        <w:tc>
          <w:tcPr>
            <w:tcW w:w="4740" w:type="dxa"/>
            <w:shd w:val="clear" w:color="auto" w:fill="auto"/>
          </w:tcPr>
          <w:p w14:paraId="39A1570F"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D95A932"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7278106"/>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977" w:type="dxa"/>
            <w:shd w:val="clear" w:color="auto" w:fill="auto"/>
          </w:tcPr>
          <w:p w14:paraId="7188DFB1"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86388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0B38320B"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D8F2DA" w14:textId="77777777" w:rsidR="00B44F30" w:rsidRPr="002868E0" w:rsidRDefault="00B44F30" w:rsidP="007E513C">
            <w:pPr>
              <w:spacing w:line="22" w:lineRule="atLeast"/>
              <w:rPr>
                <w:rFonts w:ascii="Arial" w:hAnsi="Arial" w:cs="Arial"/>
              </w:rPr>
            </w:pPr>
            <w:r w:rsidRPr="002868E0">
              <w:rPr>
                <w:rFonts w:ascii="Arial" w:hAnsi="Arial" w:cs="Arial"/>
              </w:rPr>
              <w:t>Requirement 4(3)(b)</w:t>
            </w:r>
          </w:p>
        </w:tc>
        <w:tc>
          <w:tcPr>
            <w:tcW w:w="4740" w:type="dxa"/>
            <w:shd w:val="clear" w:color="auto" w:fill="auto"/>
          </w:tcPr>
          <w:p w14:paraId="08E97628" w14:textId="77777777" w:rsidR="00B44F30" w:rsidRPr="002868E0" w:rsidRDefault="00B44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Services and supports for daily living promote each consumer’s emotional, spiritual and psychological well-being.</w:t>
            </w:r>
          </w:p>
        </w:tc>
        <w:tc>
          <w:tcPr>
            <w:tcW w:w="1886" w:type="dxa"/>
            <w:shd w:val="clear" w:color="auto" w:fill="auto"/>
          </w:tcPr>
          <w:p w14:paraId="7F6691A7"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388359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977" w:type="dxa"/>
            <w:shd w:val="clear" w:color="auto" w:fill="auto"/>
          </w:tcPr>
          <w:p w14:paraId="1CEEAB8E"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382439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228CBBBA" w14:textId="77777777" w:rsidTr="00A05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4801B" w14:textId="77777777" w:rsidR="00B44F30" w:rsidRPr="002868E0" w:rsidRDefault="00B44F30" w:rsidP="007E513C">
            <w:pPr>
              <w:spacing w:line="22" w:lineRule="atLeast"/>
              <w:rPr>
                <w:rFonts w:ascii="Arial" w:hAnsi="Arial" w:cs="Arial"/>
              </w:rPr>
            </w:pPr>
            <w:r w:rsidRPr="002868E0">
              <w:rPr>
                <w:rFonts w:ascii="Arial" w:hAnsi="Arial" w:cs="Arial"/>
              </w:rPr>
              <w:t>Requirement 4(3)(c)</w:t>
            </w:r>
          </w:p>
        </w:tc>
        <w:tc>
          <w:tcPr>
            <w:tcW w:w="4740" w:type="dxa"/>
            <w:shd w:val="clear" w:color="auto" w:fill="auto"/>
          </w:tcPr>
          <w:p w14:paraId="2A133073"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Services and supports for daily living assist each consumer to:</w:t>
            </w:r>
          </w:p>
          <w:p w14:paraId="3D367ECC" w14:textId="77777777" w:rsidR="00B44F30" w:rsidRPr="002868E0" w:rsidRDefault="00B44F3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participate in their community within and outside the organisation’s service environment; and</w:t>
            </w:r>
          </w:p>
          <w:p w14:paraId="6EAB3BD6" w14:textId="77777777" w:rsidR="00B44F30" w:rsidRPr="002868E0" w:rsidRDefault="00B44F3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have social and personal relationships; and</w:t>
            </w:r>
          </w:p>
          <w:p w14:paraId="3A2377E1" w14:textId="77777777" w:rsidR="00B44F30" w:rsidRPr="002868E0" w:rsidRDefault="00B44F3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do the things of interest to them.</w:t>
            </w:r>
          </w:p>
        </w:tc>
        <w:tc>
          <w:tcPr>
            <w:tcW w:w="1886" w:type="dxa"/>
            <w:shd w:val="clear" w:color="auto" w:fill="auto"/>
          </w:tcPr>
          <w:p w14:paraId="7DBAC561"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7795164"/>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977" w:type="dxa"/>
            <w:shd w:val="clear" w:color="auto" w:fill="auto"/>
          </w:tcPr>
          <w:p w14:paraId="013327DB"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988610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729265FA"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0A86C5" w14:textId="77777777" w:rsidR="00B44F30" w:rsidRPr="002868E0" w:rsidRDefault="00B44F30" w:rsidP="007E513C">
            <w:pPr>
              <w:spacing w:line="22" w:lineRule="atLeast"/>
              <w:rPr>
                <w:rFonts w:ascii="Arial" w:hAnsi="Arial" w:cs="Arial"/>
              </w:rPr>
            </w:pPr>
            <w:r w:rsidRPr="002868E0">
              <w:rPr>
                <w:rFonts w:ascii="Arial" w:hAnsi="Arial" w:cs="Arial"/>
              </w:rPr>
              <w:t>Requirement 4(3)(d)</w:t>
            </w:r>
          </w:p>
        </w:tc>
        <w:tc>
          <w:tcPr>
            <w:tcW w:w="4740" w:type="dxa"/>
            <w:shd w:val="clear" w:color="auto" w:fill="auto"/>
          </w:tcPr>
          <w:p w14:paraId="0AE0FB64" w14:textId="77777777" w:rsidR="00B44F30" w:rsidRPr="002868E0" w:rsidRDefault="00B44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418CF8E"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7857091"/>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977" w:type="dxa"/>
            <w:shd w:val="clear" w:color="auto" w:fill="auto"/>
          </w:tcPr>
          <w:p w14:paraId="76DF60D3"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6017221"/>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6B93066C" w14:textId="77777777" w:rsidTr="00A05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5F143D" w14:textId="77777777" w:rsidR="00B44F30" w:rsidRPr="002868E0" w:rsidRDefault="00B44F30" w:rsidP="007E513C">
            <w:pPr>
              <w:spacing w:line="22" w:lineRule="atLeast"/>
              <w:rPr>
                <w:rFonts w:ascii="Arial" w:hAnsi="Arial" w:cs="Arial"/>
              </w:rPr>
            </w:pPr>
            <w:r w:rsidRPr="002868E0">
              <w:rPr>
                <w:rFonts w:ascii="Arial" w:hAnsi="Arial" w:cs="Arial"/>
              </w:rPr>
              <w:t>Requirement 4(3)(e)</w:t>
            </w:r>
          </w:p>
        </w:tc>
        <w:tc>
          <w:tcPr>
            <w:tcW w:w="4740" w:type="dxa"/>
            <w:shd w:val="clear" w:color="auto" w:fill="auto"/>
          </w:tcPr>
          <w:p w14:paraId="5B986211"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Timely and appropriate referrals to individuals, other organisations and providers of other care and services.</w:t>
            </w:r>
          </w:p>
        </w:tc>
        <w:tc>
          <w:tcPr>
            <w:tcW w:w="1886" w:type="dxa"/>
            <w:shd w:val="clear" w:color="auto" w:fill="auto"/>
          </w:tcPr>
          <w:p w14:paraId="7FF71464"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883127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977" w:type="dxa"/>
            <w:shd w:val="clear" w:color="auto" w:fill="auto"/>
          </w:tcPr>
          <w:p w14:paraId="44D647F3"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83441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13B3C356"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A5294" w14:textId="77777777" w:rsidR="00B44F30" w:rsidRPr="002868E0" w:rsidRDefault="00B44F30" w:rsidP="007E513C">
            <w:pPr>
              <w:spacing w:line="22" w:lineRule="atLeast"/>
              <w:rPr>
                <w:rFonts w:ascii="Arial" w:hAnsi="Arial" w:cs="Arial"/>
              </w:rPr>
            </w:pPr>
            <w:r w:rsidRPr="002868E0">
              <w:rPr>
                <w:rFonts w:ascii="Arial" w:hAnsi="Arial" w:cs="Arial"/>
              </w:rPr>
              <w:t>Requirement 4(3)(f)</w:t>
            </w:r>
          </w:p>
        </w:tc>
        <w:tc>
          <w:tcPr>
            <w:tcW w:w="4740" w:type="dxa"/>
            <w:shd w:val="clear" w:color="auto" w:fill="auto"/>
          </w:tcPr>
          <w:p w14:paraId="43EE9643" w14:textId="77777777" w:rsidR="00B44F30" w:rsidRPr="002868E0" w:rsidRDefault="00B44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Where meals are provided, they are varied and of suitable quality and quantity.</w:t>
            </w:r>
          </w:p>
        </w:tc>
        <w:tc>
          <w:tcPr>
            <w:tcW w:w="1886" w:type="dxa"/>
            <w:shd w:val="clear" w:color="auto" w:fill="auto"/>
          </w:tcPr>
          <w:p w14:paraId="33075F69" w14:textId="26696DED" w:rsidR="00B44F30" w:rsidRPr="002868E0" w:rsidRDefault="00F472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Not applicable</w:t>
            </w:r>
          </w:p>
        </w:tc>
        <w:tc>
          <w:tcPr>
            <w:tcW w:w="1977" w:type="dxa"/>
            <w:shd w:val="clear" w:color="auto" w:fill="auto"/>
          </w:tcPr>
          <w:p w14:paraId="3CE40C2C" w14:textId="694E25B3" w:rsidR="00B44F30" w:rsidRPr="002868E0" w:rsidRDefault="00F472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Not applicable</w:t>
            </w:r>
          </w:p>
        </w:tc>
      </w:tr>
      <w:tr w:rsidR="00A053FB" w:rsidRPr="002868E0" w14:paraId="74BF2847" w14:textId="77777777" w:rsidTr="00A053FB">
        <w:tc>
          <w:tcPr>
            <w:cnfStyle w:val="001000000000" w:firstRow="0" w:lastRow="0" w:firstColumn="1" w:lastColumn="0" w:oddVBand="0" w:evenVBand="0" w:oddHBand="0" w:evenHBand="0" w:firstRowFirstColumn="0" w:firstRowLastColumn="0" w:lastRowFirstColumn="0" w:lastRowLastColumn="0"/>
            <w:tcW w:w="0" w:type="auto"/>
          </w:tcPr>
          <w:p w14:paraId="72597B6D" w14:textId="77777777" w:rsidR="00B44F30" w:rsidRPr="002868E0" w:rsidRDefault="00B44F30" w:rsidP="007E513C">
            <w:pPr>
              <w:spacing w:line="22" w:lineRule="atLeast"/>
              <w:rPr>
                <w:rFonts w:ascii="Arial" w:hAnsi="Arial" w:cs="Arial"/>
              </w:rPr>
            </w:pPr>
            <w:r w:rsidRPr="002868E0">
              <w:rPr>
                <w:rFonts w:ascii="Arial" w:hAnsi="Arial" w:cs="Arial"/>
              </w:rPr>
              <w:t>Requirement 4(3)(g)</w:t>
            </w:r>
          </w:p>
        </w:tc>
        <w:tc>
          <w:tcPr>
            <w:tcW w:w="4740" w:type="dxa"/>
          </w:tcPr>
          <w:p w14:paraId="6DE105D9"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Where equipment is provided, it is safe, suitable, clean and well maintained.</w:t>
            </w:r>
          </w:p>
        </w:tc>
        <w:tc>
          <w:tcPr>
            <w:tcW w:w="1886" w:type="dxa"/>
          </w:tcPr>
          <w:p w14:paraId="6CAA3C68"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79533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977" w:type="dxa"/>
          </w:tcPr>
          <w:p w14:paraId="59DC553F"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56214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bl>
    <w:p w14:paraId="64791630" w14:textId="77777777" w:rsidR="00B44F30" w:rsidRPr="002868E0" w:rsidRDefault="00B44F30" w:rsidP="007B3959">
      <w:pPr>
        <w:pStyle w:val="Heading20"/>
      </w:pPr>
      <w:r w:rsidRPr="002868E0">
        <w:t>Findings</w:t>
      </w:r>
    </w:p>
    <w:p w14:paraId="5B8143F6" w14:textId="3EB02557" w:rsidR="0007123E" w:rsidRPr="002868E0" w:rsidRDefault="0007123E" w:rsidP="0007123E">
      <w:pPr>
        <w:pStyle w:val="NormalArial"/>
      </w:pPr>
      <w:r w:rsidRPr="002868E0">
        <w:t xml:space="preserve">This Quality Standard has been assessed as compliant as 6 of 6 specific requirements are compliant for the service </w:t>
      </w:r>
      <w:r w:rsidR="005F32AF" w:rsidRPr="002868E0">
        <w:t>with requirement 4(3)(</w:t>
      </w:r>
      <w:r w:rsidR="00057526" w:rsidRPr="002868E0">
        <w:t>f</w:t>
      </w:r>
      <w:r w:rsidR="005F32AF" w:rsidRPr="002868E0">
        <w:t>) not applicable</w:t>
      </w:r>
      <w:r w:rsidRPr="002868E0">
        <w:t>.</w:t>
      </w:r>
    </w:p>
    <w:p w14:paraId="45A544EE" w14:textId="77777777" w:rsidR="00C867DD" w:rsidRPr="002868E0" w:rsidRDefault="00C867DD" w:rsidP="00C867DD">
      <w:pPr>
        <w:pStyle w:val="NormalArial"/>
        <w:rPr>
          <w:b/>
          <w:bCs/>
          <w:sz w:val="23"/>
          <w:szCs w:val="23"/>
        </w:rPr>
      </w:pPr>
      <w:r w:rsidRPr="002868E0">
        <w:rPr>
          <w:b/>
          <w:bCs/>
          <w:sz w:val="23"/>
          <w:szCs w:val="23"/>
        </w:rPr>
        <w:t xml:space="preserve">Compliant Requirements </w:t>
      </w:r>
    </w:p>
    <w:p w14:paraId="70522F15" w14:textId="77777777" w:rsidR="00C867DD" w:rsidRPr="002868E0" w:rsidRDefault="00C867DD" w:rsidP="00C867DD">
      <w:pPr>
        <w:pStyle w:val="NormalArial"/>
        <w:rPr>
          <w:u w:val="single"/>
        </w:rPr>
      </w:pPr>
      <w:r w:rsidRPr="002868E0">
        <w:rPr>
          <w:u w:val="single"/>
        </w:rPr>
        <w:t>Requirement 4(3)(a)</w:t>
      </w:r>
    </w:p>
    <w:p w14:paraId="66633F0A" w14:textId="77777777" w:rsidR="00C867DD" w:rsidRPr="002868E0" w:rsidRDefault="00C867DD" w:rsidP="00C867DD">
      <w:pPr>
        <w:autoSpaceDE w:val="0"/>
        <w:autoSpaceDN w:val="0"/>
        <w:adjustRightInd w:val="0"/>
        <w:spacing w:after="0"/>
        <w:rPr>
          <w:rFonts w:ascii="Arial" w:hAnsi="Arial" w:cs="Arial"/>
        </w:rPr>
      </w:pPr>
      <w:r w:rsidRPr="002868E0">
        <w:rPr>
          <w:rFonts w:ascii="Arial" w:hAnsi="Arial" w:cs="Arial"/>
        </w:rPr>
        <w:t>The Assessment Team found HCP and CHSP services demonstrated each consumer gets safe</w:t>
      </w:r>
    </w:p>
    <w:p w14:paraId="08765700" w14:textId="77777777" w:rsidR="00C867DD" w:rsidRPr="002868E0" w:rsidRDefault="00C867DD" w:rsidP="00C867DD">
      <w:pPr>
        <w:autoSpaceDE w:val="0"/>
        <w:autoSpaceDN w:val="0"/>
        <w:adjustRightInd w:val="0"/>
        <w:spacing w:after="0"/>
        <w:rPr>
          <w:rFonts w:ascii="Arial" w:hAnsi="Arial" w:cs="Arial"/>
        </w:rPr>
      </w:pPr>
      <w:r w:rsidRPr="002868E0">
        <w:rPr>
          <w:rFonts w:ascii="Arial" w:hAnsi="Arial" w:cs="Arial"/>
        </w:rPr>
        <w:t>and effective services and supports for daily living that meet their needs, goals and</w:t>
      </w:r>
    </w:p>
    <w:p w14:paraId="3EF451D9" w14:textId="298DAFE9" w:rsidR="00C867DD" w:rsidRPr="002868E0" w:rsidRDefault="00C867DD" w:rsidP="00C867DD">
      <w:pPr>
        <w:pStyle w:val="NormalArial"/>
        <w:rPr>
          <w:u w:val="single"/>
        </w:rPr>
      </w:pPr>
      <w:r w:rsidRPr="002868E0">
        <w:t>preferences and optimise their independence, health, wellbeing and quality of life.</w:t>
      </w:r>
      <w:r w:rsidR="00A5212E" w:rsidRPr="002868E0">
        <w:t xml:space="preserve"> </w:t>
      </w:r>
      <w:r w:rsidR="00E82956" w:rsidRPr="002868E0">
        <w:t>Consumers described how services</w:t>
      </w:r>
      <w:r w:rsidR="00E8712C" w:rsidRPr="002868E0">
        <w:t xml:space="preserve">, </w:t>
      </w:r>
      <w:r w:rsidR="00E82956" w:rsidRPr="002868E0">
        <w:t xml:space="preserve">such as </w:t>
      </w:r>
      <w:r w:rsidR="00E8712C" w:rsidRPr="002868E0">
        <w:t xml:space="preserve">gardening, home maintenance, transport, equipment and social support </w:t>
      </w:r>
      <w:r w:rsidR="00E82956" w:rsidRPr="002868E0">
        <w:t xml:space="preserve">assisted them to maintain independence and improve their health and quality of life, and </w:t>
      </w:r>
      <w:r w:rsidR="00E8712C" w:rsidRPr="002868E0">
        <w:t xml:space="preserve">consumer </w:t>
      </w:r>
      <w:r w:rsidR="00E82956" w:rsidRPr="002868E0">
        <w:t xml:space="preserve">documentation </w:t>
      </w:r>
      <w:r w:rsidR="00E8712C" w:rsidRPr="002868E0">
        <w:t>showed these</w:t>
      </w:r>
      <w:r w:rsidR="00E82956" w:rsidRPr="002868E0">
        <w:t xml:space="preserve"> services were in place</w:t>
      </w:r>
      <w:r w:rsidR="00E8712C" w:rsidRPr="002868E0">
        <w:t>.</w:t>
      </w:r>
    </w:p>
    <w:p w14:paraId="72FCD9BD" w14:textId="77777777" w:rsidR="00C867DD" w:rsidRPr="002868E0" w:rsidRDefault="00C867DD" w:rsidP="00C867DD">
      <w:pPr>
        <w:pStyle w:val="NormalArial"/>
        <w:rPr>
          <w:u w:val="single"/>
        </w:rPr>
      </w:pPr>
      <w:r w:rsidRPr="002868E0">
        <w:rPr>
          <w:u w:val="single"/>
        </w:rPr>
        <w:lastRenderedPageBreak/>
        <w:t>Requirement 4(3)(b)</w:t>
      </w:r>
    </w:p>
    <w:p w14:paraId="77E151FA" w14:textId="07D8EA3B" w:rsidR="00C867DD" w:rsidRPr="002868E0" w:rsidRDefault="00C867DD" w:rsidP="00C867DD">
      <w:pPr>
        <w:pStyle w:val="NormalArial"/>
      </w:pPr>
      <w:r w:rsidRPr="002868E0">
        <w:t>The Assessment Team found HCP and CHSP services demonstrated that services and supports for daily living promote each consumer’s emotional, spiritual and psychological wellbeing.</w:t>
      </w:r>
      <w:r w:rsidR="000F72ED" w:rsidRPr="002868E0">
        <w:t xml:space="preserve"> </w:t>
      </w:r>
      <w:r w:rsidR="000F72ED" w:rsidRPr="002868E0">
        <w:rPr>
          <w:color w:val="auto"/>
        </w:rPr>
        <w:t xml:space="preserve">Services are arranged through initial assessment and conversations with consumers and their representatives enabling the staff to identify what is important to consumers to meet their emotional needs. Consumers described </w:t>
      </w:r>
      <w:r w:rsidR="00B51D2D" w:rsidRPr="002868E0">
        <w:rPr>
          <w:color w:val="auto"/>
        </w:rPr>
        <w:t>how the services supported their emotional needs</w:t>
      </w:r>
      <w:r w:rsidR="00F46801" w:rsidRPr="002868E0">
        <w:rPr>
          <w:color w:val="auto"/>
        </w:rPr>
        <w:t>,</w:t>
      </w:r>
      <w:r w:rsidR="00222B9C" w:rsidRPr="002868E0">
        <w:rPr>
          <w:color w:val="auto"/>
        </w:rPr>
        <w:t xml:space="preserve"> </w:t>
      </w:r>
      <w:r w:rsidR="00704128" w:rsidRPr="002868E0">
        <w:rPr>
          <w:color w:val="auto"/>
        </w:rPr>
        <w:t>such as one consumer</w:t>
      </w:r>
      <w:r w:rsidR="00FE2DA3" w:rsidRPr="002868E0">
        <w:rPr>
          <w:color w:val="auto"/>
        </w:rPr>
        <w:t xml:space="preserve"> who is </w:t>
      </w:r>
      <w:r w:rsidR="002942DE" w:rsidRPr="002868E0">
        <w:rPr>
          <w:color w:val="auto"/>
        </w:rPr>
        <w:t>supported to go for walks on the beach</w:t>
      </w:r>
      <w:r w:rsidR="00614E25" w:rsidRPr="002868E0">
        <w:rPr>
          <w:color w:val="auto"/>
        </w:rPr>
        <w:t xml:space="preserve">, </w:t>
      </w:r>
      <w:r w:rsidR="00E243D9" w:rsidRPr="002868E0">
        <w:rPr>
          <w:color w:val="auto"/>
        </w:rPr>
        <w:t>w</w:t>
      </w:r>
      <w:r w:rsidR="00FE2DA3" w:rsidRPr="002868E0">
        <w:rPr>
          <w:color w:val="auto"/>
        </w:rPr>
        <w:t xml:space="preserve">hile receiving respite services </w:t>
      </w:r>
      <w:r w:rsidR="00F46801" w:rsidRPr="002868E0">
        <w:rPr>
          <w:color w:val="auto"/>
        </w:rPr>
        <w:t xml:space="preserve">to support their psychological </w:t>
      </w:r>
      <w:r w:rsidR="00E243D9" w:rsidRPr="002868E0">
        <w:rPr>
          <w:color w:val="auto"/>
        </w:rPr>
        <w:t xml:space="preserve">and </w:t>
      </w:r>
      <w:r w:rsidR="00F46801" w:rsidRPr="002868E0">
        <w:rPr>
          <w:color w:val="auto"/>
        </w:rPr>
        <w:t xml:space="preserve">emotional wellbeing. </w:t>
      </w:r>
    </w:p>
    <w:p w14:paraId="5FC00300" w14:textId="77777777" w:rsidR="00C867DD" w:rsidRPr="002868E0" w:rsidRDefault="00C867DD" w:rsidP="00C867DD">
      <w:pPr>
        <w:pStyle w:val="NormalArial"/>
        <w:rPr>
          <w:u w:val="single"/>
        </w:rPr>
      </w:pPr>
      <w:r w:rsidRPr="002868E0">
        <w:rPr>
          <w:u w:val="single"/>
        </w:rPr>
        <w:t>Requirement 4(3)(c)</w:t>
      </w:r>
    </w:p>
    <w:p w14:paraId="05464B6D" w14:textId="474DA707" w:rsidR="00C867DD" w:rsidRPr="002868E0" w:rsidRDefault="00C867DD" w:rsidP="00C867DD">
      <w:pPr>
        <w:pStyle w:val="NormalArial"/>
      </w:pPr>
      <w:r w:rsidRPr="002868E0">
        <w:t>The Assessment Team found HCP and CHSP services demonstrated services and supports for daily living assist each consumer to participate in their community within and outside the service, have social and personal relationships and do things of interest to them.</w:t>
      </w:r>
      <w:r w:rsidR="000D1F67" w:rsidRPr="002868E0">
        <w:t xml:space="preserve"> The Assessment Team found </w:t>
      </w:r>
      <w:r w:rsidR="007D1C05" w:rsidRPr="002868E0">
        <w:t>consumers are supported to do things that are meaningful to them and</w:t>
      </w:r>
      <w:r w:rsidR="00F82CF1" w:rsidRPr="002868E0">
        <w:t xml:space="preserve"> staff support these activities with transport services and one on one support. </w:t>
      </w:r>
      <w:r w:rsidR="00360856" w:rsidRPr="002868E0">
        <w:t xml:space="preserve">This was confirmed by representative feedback. </w:t>
      </w:r>
    </w:p>
    <w:p w14:paraId="42E0AE4E" w14:textId="77777777" w:rsidR="00C867DD" w:rsidRPr="002868E0" w:rsidRDefault="00C867DD" w:rsidP="00C867DD">
      <w:pPr>
        <w:pStyle w:val="NormalArial"/>
        <w:rPr>
          <w:u w:val="single"/>
        </w:rPr>
      </w:pPr>
      <w:r w:rsidRPr="002868E0">
        <w:rPr>
          <w:u w:val="single"/>
        </w:rPr>
        <w:t>Requirement 4(3)(d)</w:t>
      </w:r>
    </w:p>
    <w:p w14:paraId="4EE7B288" w14:textId="77777777" w:rsidR="00C867DD" w:rsidRPr="002868E0" w:rsidRDefault="00C867DD" w:rsidP="00C867DD">
      <w:pPr>
        <w:autoSpaceDE w:val="0"/>
        <w:autoSpaceDN w:val="0"/>
        <w:adjustRightInd w:val="0"/>
        <w:spacing w:after="0"/>
        <w:rPr>
          <w:rFonts w:ascii="Arial" w:hAnsi="Arial" w:cs="Arial"/>
        </w:rPr>
      </w:pPr>
      <w:r w:rsidRPr="002868E0">
        <w:rPr>
          <w:rFonts w:ascii="Arial" w:hAnsi="Arial" w:cs="Arial"/>
        </w:rPr>
        <w:t>The Assessment Team found HCP and CHSP services demonstrated information about the</w:t>
      </w:r>
    </w:p>
    <w:p w14:paraId="381992B6" w14:textId="4FEC9314" w:rsidR="00C867DD" w:rsidRPr="002868E0" w:rsidRDefault="00C867DD" w:rsidP="00C867DD">
      <w:pPr>
        <w:pStyle w:val="NormalArial"/>
        <w:rPr>
          <w:u w:val="single"/>
        </w:rPr>
      </w:pPr>
      <w:r w:rsidRPr="002868E0">
        <w:t>consumer’s condition, needs and preferences is communicated within the organisation and with others where responsibility for care</w:t>
      </w:r>
      <w:r w:rsidRPr="002868E0">
        <w:rPr>
          <w:color w:val="auto"/>
        </w:rPr>
        <w:t xml:space="preserve"> is shared.</w:t>
      </w:r>
      <w:r w:rsidR="008D722B" w:rsidRPr="002868E0">
        <w:rPr>
          <w:color w:val="auto"/>
        </w:rPr>
        <w:t xml:space="preserve"> </w:t>
      </w:r>
      <w:r w:rsidR="007A5B95" w:rsidRPr="002868E0">
        <w:t xml:space="preserve">The electronic rostering and care system includes information about consumers’ preferences, and care and services plans outline consumer needs. Notes </w:t>
      </w:r>
      <w:r w:rsidR="00724BC4" w:rsidRPr="002868E0">
        <w:t>can be</w:t>
      </w:r>
      <w:r w:rsidR="007A5B95" w:rsidRPr="002868E0">
        <w:t xml:space="preserve"> added to the system </w:t>
      </w:r>
      <w:r w:rsidR="00724BC4" w:rsidRPr="002868E0">
        <w:t>on</w:t>
      </w:r>
      <w:r w:rsidR="007A5B95" w:rsidRPr="002868E0">
        <w:t xml:space="preserve"> </w:t>
      </w:r>
      <w:r w:rsidR="00724BC4" w:rsidRPr="002868E0">
        <w:t xml:space="preserve">consumer </w:t>
      </w:r>
      <w:r w:rsidR="007A5B95" w:rsidRPr="002868E0">
        <w:t xml:space="preserve">specific </w:t>
      </w:r>
      <w:r w:rsidR="00724BC4" w:rsidRPr="002868E0">
        <w:t xml:space="preserve">service </w:t>
      </w:r>
      <w:r w:rsidR="007A5B95" w:rsidRPr="002868E0">
        <w:t>instructions, such as transport instructions</w:t>
      </w:r>
      <w:r w:rsidR="00724BC4" w:rsidRPr="002868E0">
        <w:t>. E</w:t>
      </w:r>
      <w:r w:rsidR="007A5B95" w:rsidRPr="002868E0">
        <w:t xml:space="preserve">mails and other documentation </w:t>
      </w:r>
      <w:r w:rsidR="00D81AB0" w:rsidRPr="002868E0">
        <w:t>were recorded for</w:t>
      </w:r>
      <w:r w:rsidR="007A5B95" w:rsidRPr="002868E0">
        <w:t xml:space="preserve"> appointment booking</w:t>
      </w:r>
      <w:r w:rsidR="00B50156" w:rsidRPr="002868E0">
        <w:t>s</w:t>
      </w:r>
      <w:r w:rsidR="007A5B95" w:rsidRPr="002868E0">
        <w:t xml:space="preserve"> and required transport needs.</w:t>
      </w:r>
      <w:r w:rsidR="00DA1CA5" w:rsidRPr="002868E0">
        <w:t xml:space="preserve"> </w:t>
      </w:r>
      <w:r w:rsidR="00FA75EC" w:rsidRPr="002868E0">
        <w:t xml:space="preserve">Care and service documentation included referral </w:t>
      </w:r>
      <w:r w:rsidR="006C6A0F" w:rsidRPr="002868E0">
        <w:t>i</w:t>
      </w:r>
      <w:r w:rsidR="00FA75EC" w:rsidRPr="002868E0">
        <w:t>nformatio</w:t>
      </w:r>
      <w:r w:rsidR="006C6A0F" w:rsidRPr="002868E0">
        <w:t>n</w:t>
      </w:r>
      <w:r w:rsidR="00FA75EC" w:rsidRPr="002868E0">
        <w:t xml:space="preserve"> and </w:t>
      </w:r>
      <w:r w:rsidR="006C6A0F" w:rsidRPr="002868E0">
        <w:t xml:space="preserve">ongoing </w:t>
      </w:r>
      <w:r w:rsidR="00FA75EC" w:rsidRPr="002868E0">
        <w:t xml:space="preserve">communications between </w:t>
      </w:r>
      <w:r w:rsidR="00AD54FA" w:rsidRPr="002868E0">
        <w:t xml:space="preserve">the </w:t>
      </w:r>
      <w:r w:rsidR="00C76DD2" w:rsidRPr="002868E0">
        <w:t xml:space="preserve">organisation </w:t>
      </w:r>
      <w:r w:rsidR="006C6A0F" w:rsidRPr="002868E0">
        <w:t xml:space="preserve">and an occupational therapist </w:t>
      </w:r>
      <w:r w:rsidR="00AD54FA" w:rsidRPr="002868E0">
        <w:t xml:space="preserve">providing </w:t>
      </w:r>
      <w:r w:rsidR="00457C6C" w:rsidRPr="002868E0">
        <w:t xml:space="preserve">services to a consumer. </w:t>
      </w:r>
    </w:p>
    <w:p w14:paraId="481E1E91" w14:textId="77777777" w:rsidR="00C867DD" w:rsidRPr="002868E0" w:rsidRDefault="00C867DD" w:rsidP="00C867DD">
      <w:pPr>
        <w:pStyle w:val="NormalArial"/>
        <w:rPr>
          <w:u w:val="single"/>
        </w:rPr>
      </w:pPr>
      <w:r w:rsidRPr="002868E0">
        <w:rPr>
          <w:u w:val="single"/>
        </w:rPr>
        <w:t>Requirement 4(3)(e)</w:t>
      </w:r>
    </w:p>
    <w:p w14:paraId="53038561" w14:textId="0C160557" w:rsidR="00F77C66" w:rsidRPr="002868E0" w:rsidRDefault="00C867DD" w:rsidP="00C867DD">
      <w:pPr>
        <w:pStyle w:val="NormalArial"/>
        <w:rPr>
          <w:u w:val="single"/>
        </w:rPr>
      </w:pPr>
      <w:r w:rsidRPr="002868E0">
        <w:t>The Assessment Team found HCP and CHSP services demonstrated timely and appropriate referrals to individuals, other organisations and providers of other care and services</w:t>
      </w:r>
      <w:r w:rsidR="004F7B29" w:rsidRPr="002868E0">
        <w:t>, such as</w:t>
      </w:r>
      <w:r w:rsidR="00811767" w:rsidRPr="002868E0">
        <w:rPr>
          <w:color w:val="auto"/>
        </w:rPr>
        <w:t xml:space="preserve"> occupational therapists for equipment or home modification applications, providers of vital call systems, and meal services.</w:t>
      </w:r>
      <w:r w:rsidR="00427119" w:rsidRPr="002868E0">
        <w:rPr>
          <w:color w:val="auto"/>
        </w:rPr>
        <w:t xml:space="preserve"> Some consumers </w:t>
      </w:r>
      <w:r w:rsidR="00B155A4" w:rsidRPr="002868E0">
        <w:rPr>
          <w:color w:val="auto"/>
        </w:rPr>
        <w:t xml:space="preserve">expressed dissatisfaction regarding </w:t>
      </w:r>
      <w:r w:rsidR="00DE532B" w:rsidRPr="002868E0">
        <w:rPr>
          <w:color w:val="auto"/>
        </w:rPr>
        <w:t xml:space="preserve">not receiving </w:t>
      </w:r>
      <w:r w:rsidR="000A18E2" w:rsidRPr="002868E0">
        <w:rPr>
          <w:color w:val="auto"/>
        </w:rPr>
        <w:t xml:space="preserve">equipment, including a formal complaint to the Commission, that has been resolved. </w:t>
      </w:r>
      <w:r w:rsidR="00DE532B" w:rsidRPr="002868E0">
        <w:rPr>
          <w:color w:val="auto"/>
        </w:rPr>
        <w:t>However</w:t>
      </w:r>
      <w:r w:rsidR="0042770A" w:rsidRPr="002868E0">
        <w:rPr>
          <w:color w:val="auto"/>
        </w:rPr>
        <w:t>,</w:t>
      </w:r>
      <w:r w:rsidR="00DE532B" w:rsidRPr="002868E0">
        <w:rPr>
          <w:color w:val="auto"/>
        </w:rPr>
        <w:t xml:space="preserve"> this issue was more related to equipment approvals </w:t>
      </w:r>
      <w:r w:rsidR="0042770A" w:rsidRPr="002868E0">
        <w:rPr>
          <w:color w:val="auto"/>
        </w:rPr>
        <w:t xml:space="preserve">rather than </w:t>
      </w:r>
      <w:r w:rsidR="00180166" w:rsidRPr="002868E0">
        <w:rPr>
          <w:color w:val="auto"/>
        </w:rPr>
        <w:t>timely and</w:t>
      </w:r>
      <w:r w:rsidR="00045CD3" w:rsidRPr="002868E0">
        <w:rPr>
          <w:color w:val="auto"/>
        </w:rPr>
        <w:t xml:space="preserve"> appropr</w:t>
      </w:r>
      <w:r w:rsidR="005F37F2" w:rsidRPr="002868E0">
        <w:rPr>
          <w:color w:val="auto"/>
        </w:rPr>
        <w:t>iate referrals to other service providers</w:t>
      </w:r>
      <w:r w:rsidR="0042770A" w:rsidRPr="002868E0">
        <w:rPr>
          <w:color w:val="auto"/>
        </w:rPr>
        <w:t>.</w:t>
      </w:r>
    </w:p>
    <w:p w14:paraId="09BABE71" w14:textId="77777777" w:rsidR="00C867DD" w:rsidRPr="002868E0" w:rsidRDefault="00C867DD" w:rsidP="00C867DD">
      <w:pPr>
        <w:pStyle w:val="NormalArial"/>
        <w:rPr>
          <w:u w:val="single"/>
        </w:rPr>
      </w:pPr>
      <w:r w:rsidRPr="002868E0">
        <w:rPr>
          <w:u w:val="single"/>
        </w:rPr>
        <w:t>Requirement 4(3)(g)</w:t>
      </w:r>
    </w:p>
    <w:p w14:paraId="07DBD776" w14:textId="047F6246" w:rsidR="005805B0" w:rsidRPr="002868E0" w:rsidRDefault="00C867DD" w:rsidP="005805B0">
      <w:pPr>
        <w:spacing w:before="120" w:after="240"/>
        <w:rPr>
          <w:rFonts w:ascii="Arial" w:hAnsi="Arial" w:cs="Arial"/>
        </w:rPr>
      </w:pPr>
      <w:r w:rsidRPr="002868E0">
        <w:rPr>
          <w:rFonts w:ascii="Arial" w:hAnsi="Arial" w:cs="Arial"/>
        </w:rPr>
        <w:t xml:space="preserve">The Assessment Team found HCP and CHSP services demonstrated </w:t>
      </w:r>
      <w:r w:rsidR="005805B0" w:rsidRPr="002868E0">
        <w:rPr>
          <w:rFonts w:ascii="Arial" w:hAnsi="Arial" w:cs="Arial"/>
        </w:rPr>
        <w:t xml:space="preserve">that </w:t>
      </w:r>
      <w:r w:rsidRPr="002868E0">
        <w:rPr>
          <w:rFonts w:ascii="Arial" w:hAnsi="Arial" w:cs="Arial"/>
        </w:rPr>
        <w:t>where equipment is provided, it is safe, suitable, clean and well maintained.</w:t>
      </w:r>
      <w:r w:rsidR="005805B0" w:rsidRPr="002868E0">
        <w:rPr>
          <w:rFonts w:ascii="Arial" w:hAnsi="Arial" w:cs="Arial"/>
        </w:rPr>
        <w:t xml:space="preserve"> Coordinators </w:t>
      </w:r>
      <w:r w:rsidR="00C55B81" w:rsidRPr="002868E0">
        <w:rPr>
          <w:rFonts w:ascii="Arial" w:hAnsi="Arial" w:cs="Arial"/>
        </w:rPr>
        <w:t xml:space="preserve">assess the suitability of current and their new equipment needs in </w:t>
      </w:r>
      <w:r w:rsidR="007B2F81" w:rsidRPr="002868E0">
        <w:rPr>
          <w:rFonts w:ascii="Arial" w:hAnsi="Arial" w:cs="Arial"/>
        </w:rPr>
        <w:t>discuss</w:t>
      </w:r>
      <w:r w:rsidR="00C55B81" w:rsidRPr="002868E0">
        <w:rPr>
          <w:rFonts w:ascii="Arial" w:hAnsi="Arial" w:cs="Arial"/>
        </w:rPr>
        <w:t>ions</w:t>
      </w:r>
      <w:r w:rsidR="005805B0" w:rsidRPr="002868E0">
        <w:rPr>
          <w:rFonts w:ascii="Arial" w:hAnsi="Arial" w:cs="Arial"/>
        </w:rPr>
        <w:t xml:space="preserve"> with consumers during home visits and via phone calls</w:t>
      </w:r>
      <w:r w:rsidR="00C55B81" w:rsidRPr="002868E0">
        <w:rPr>
          <w:rFonts w:ascii="Arial" w:hAnsi="Arial" w:cs="Arial"/>
        </w:rPr>
        <w:t>.</w:t>
      </w:r>
      <w:r w:rsidR="005805B0" w:rsidRPr="002868E0">
        <w:rPr>
          <w:rFonts w:ascii="Arial" w:hAnsi="Arial" w:cs="Arial"/>
        </w:rPr>
        <w:t xml:space="preserve"> Support staff monitor the cleanliness and safety of equipment in </w:t>
      </w:r>
      <w:r w:rsidR="00C55B81" w:rsidRPr="002868E0">
        <w:rPr>
          <w:rFonts w:ascii="Arial" w:hAnsi="Arial" w:cs="Arial"/>
        </w:rPr>
        <w:t xml:space="preserve">consumers’ </w:t>
      </w:r>
      <w:r w:rsidR="005805B0" w:rsidRPr="002868E0">
        <w:rPr>
          <w:rFonts w:ascii="Arial" w:hAnsi="Arial" w:cs="Arial"/>
        </w:rPr>
        <w:t xml:space="preserve">homes </w:t>
      </w:r>
      <w:r w:rsidR="00C55B81" w:rsidRPr="002868E0">
        <w:rPr>
          <w:rFonts w:ascii="Arial" w:hAnsi="Arial" w:cs="Arial"/>
        </w:rPr>
        <w:t xml:space="preserve">while providing </w:t>
      </w:r>
      <w:r w:rsidR="005805B0" w:rsidRPr="002868E0">
        <w:rPr>
          <w:rFonts w:ascii="Arial" w:hAnsi="Arial" w:cs="Arial"/>
        </w:rPr>
        <w:t xml:space="preserve">care services and notify office staff when equipment </w:t>
      </w:r>
      <w:r w:rsidR="00FD51D1" w:rsidRPr="002868E0">
        <w:rPr>
          <w:rFonts w:ascii="Arial" w:hAnsi="Arial" w:cs="Arial"/>
        </w:rPr>
        <w:t>requires</w:t>
      </w:r>
      <w:r w:rsidR="005805B0" w:rsidRPr="002868E0">
        <w:rPr>
          <w:rFonts w:ascii="Arial" w:hAnsi="Arial" w:cs="Arial"/>
        </w:rPr>
        <w:t xml:space="preserve"> maintenance or replacement. </w:t>
      </w:r>
    </w:p>
    <w:p w14:paraId="14552CF2" w14:textId="2BA43644" w:rsidR="00B44F30" w:rsidRPr="002868E0" w:rsidRDefault="00C867DD" w:rsidP="00C867DD">
      <w:pPr>
        <w:pStyle w:val="NormalArial"/>
      </w:pPr>
      <w:r w:rsidRPr="002868E0">
        <w:t>Based on the information summarised above, I find the service compliant in Requirements 4(3)(a), 4(3)(b), 4(3)(c), 4(3)(d), 4(3)(e), and 4(3)(g)</w:t>
      </w:r>
      <w:r w:rsidR="00FD51D1" w:rsidRPr="002868E0">
        <w:t xml:space="preserve">, with </w:t>
      </w:r>
      <w:r w:rsidR="0007123E" w:rsidRPr="002868E0">
        <w:t>Requirement 4(3)(</w:t>
      </w:r>
      <w:r w:rsidR="00057526" w:rsidRPr="002868E0">
        <w:t>f</w:t>
      </w:r>
      <w:r w:rsidR="0007123E" w:rsidRPr="002868E0">
        <w:t>) not applicable as the service does not provide a food service.</w:t>
      </w:r>
      <w:r w:rsidR="00B44F30" w:rsidRPr="002868E0">
        <w:br w:type="page"/>
      </w:r>
    </w:p>
    <w:p w14:paraId="54B8DB09" w14:textId="77777777" w:rsidR="00B44F30" w:rsidRPr="002868E0" w:rsidRDefault="00B44F30" w:rsidP="00FC045E">
      <w:pPr>
        <w:pStyle w:val="Heading1"/>
        <w:spacing w:before="120" w:after="240" w:line="22" w:lineRule="atLeast"/>
        <w:rPr>
          <w:rFonts w:ascii="Arial" w:hAnsi="Arial" w:cs="Arial"/>
        </w:rPr>
      </w:pPr>
      <w:r w:rsidRPr="002868E0">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A053FB" w:rsidRPr="002868E0" w14:paraId="07C3C91A" w14:textId="77777777" w:rsidTr="00A05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2B7CEFF" w14:textId="77777777" w:rsidR="00B44F30" w:rsidRPr="002868E0" w:rsidRDefault="00B44F30" w:rsidP="001F455A">
            <w:pPr>
              <w:spacing w:before="0" w:line="22" w:lineRule="atLeast"/>
              <w:rPr>
                <w:rFonts w:ascii="Arial" w:hAnsi="Arial" w:cs="Arial"/>
                <w:b w:val="0"/>
                <w:color w:val="FFFFFF" w:themeColor="background1"/>
              </w:rPr>
            </w:pPr>
            <w:r w:rsidRPr="002868E0">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08CE799" w14:textId="77777777" w:rsidR="00B44F30" w:rsidRPr="002868E0" w:rsidRDefault="00B44F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868E0">
              <w:rPr>
                <w:rFonts w:ascii="Arial" w:hAnsi="Arial" w:cs="Arial"/>
                <w:color w:val="FFFFFF" w:themeColor="background1"/>
              </w:rPr>
              <w:t>HCP</w:t>
            </w:r>
          </w:p>
        </w:tc>
        <w:tc>
          <w:tcPr>
            <w:tcW w:w="1864" w:type="dxa"/>
            <w:tcBorders>
              <w:bottom w:val="single" w:sz="4" w:space="0" w:color="BFBFBF" w:themeColor="background1" w:themeShade="BF"/>
            </w:tcBorders>
          </w:tcPr>
          <w:p w14:paraId="689DC60D" w14:textId="77777777" w:rsidR="00B44F30" w:rsidRPr="002868E0" w:rsidRDefault="00B44F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868E0">
              <w:rPr>
                <w:rFonts w:ascii="Arial" w:hAnsi="Arial" w:cs="Arial"/>
                <w:color w:val="FFFFFF" w:themeColor="background1"/>
              </w:rPr>
              <w:t>CHSP</w:t>
            </w:r>
          </w:p>
        </w:tc>
      </w:tr>
      <w:tr w:rsidR="00A053FB" w:rsidRPr="002868E0" w14:paraId="7436A122" w14:textId="77777777" w:rsidTr="00A05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69EE4" w14:textId="77777777" w:rsidR="00B44F30" w:rsidRPr="002868E0" w:rsidRDefault="00B44F30" w:rsidP="007E513C">
            <w:pPr>
              <w:spacing w:line="22" w:lineRule="atLeast"/>
              <w:rPr>
                <w:rFonts w:ascii="Arial" w:hAnsi="Arial" w:cs="Arial"/>
              </w:rPr>
            </w:pPr>
            <w:r w:rsidRPr="002868E0">
              <w:rPr>
                <w:rFonts w:ascii="Arial" w:hAnsi="Arial" w:cs="Arial"/>
              </w:rPr>
              <w:t>Requirement 6(3)(a)</w:t>
            </w:r>
          </w:p>
        </w:tc>
        <w:tc>
          <w:tcPr>
            <w:tcW w:w="4712" w:type="dxa"/>
            <w:shd w:val="clear" w:color="auto" w:fill="auto"/>
          </w:tcPr>
          <w:p w14:paraId="020A96BB"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Consumers, their family, friends, carers and others are encouraged and supported to provide feedback and make complaints.</w:t>
            </w:r>
          </w:p>
        </w:tc>
        <w:tc>
          <w:tcPr>
            <w:tcW w:w="2026" w:type="dxa"/>
            <w:shd w:val="clear" w:color="auto" w:fill="auto"/>
          </w:tcPr>
          <w:p w14:paraId="6B4527D2"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649556"/>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864" w:type="dxa"/>
            <w:shd w:val="clear" w:color="auto" w:fill="auto"/>
          </w:tcPr>
          <w:p w14:paraId="5715A3B8"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84516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14C9893E"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086A4" w14:textId="77777777" w:rsidR="00B44F30" w:rsidRPr="002868E0" w:rsidRDefault="00B44F30" w:rsidP="007E513C">
            <w:pPr>
              <w:spacing w:line="22" w:lineRule="atLeast"/>
              <w:rPr>
                <w:rFonts w:ascii="Arial" w:hAnsi="Arial" w:cs="Arial"/>
              </w:rPr>
            </w:pPr>
            <w:r w:rsidRPr="002868E0">
              <w:rPr>
                <w:rFonts w:ascii="Arial" w:hAnsi="Arial" w:cs="Arial"/>
              </w:rPr>
              <w:t>Requirement 6(3)(b)</w:t>
            </w:r>
          </w:p>
        </w:tc>
        <w:tc>
          <w:tcPr>
            <w:tcW w:w="4712" w:type="dxa"/>
            <w:shd w:val="clear" w:color="auto" w:fill="auto"/>
          </w:tcPr>
          <w:p w14:paraId="50CA33FE" w14:textId="77777777" w:rsidR="00B44F30" w:rsidRPr="002868E0" w:rsidRDefault="00B44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8397F32"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019833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864" w:type="dxa"/>
            <w:shd w:val="clear" w:color="auto" w:fill="auto"/>
          </w:tcPr>
          <w:p w14:paraId="50D19EE5"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411295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545DEB24" w14:textId="77777777" w:rsidTr="00A05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2BF08" w14:textId="77777777" w:rsidR="00B44F30" w:rsidRPr="002868E0" w:rsidRDefault="00B44F30" w:rsidP="007E513C">
            <w:pPr>
              <w:spacing w:line="22" w:lineRule="atLeast"/>
              <w:rPr>
                <w:rFonts w:ascii="Arial" w:hAnsi="Arial" w:cs="Arial"/>
              </w:rPr>
            </w:pPr>
            <w:r w:rsidRPr="002868E0">
              <w:rPr>
                <w:rFonts w:ascii="Arial" w:hAnsi="Arial" w:cs="Arial"/>
              </w:rPr>
              <w:t>Requirement 6(3)(c)</w:t>
            </w:r>
          </w:p>
        </w:tc>
        <w:tc>
          <w:tcPr>
            <w:tcW w:w="4712" w:type="dxa"/>
            <w:shd w:val="clear" w:color="auto" w:fill="auto"/>
          </w:tcPr>
          <w:p w14:paraId="08874F88"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Appropriate action is taken in response to complaints and an open disclosure process is used when things go wrong.</w:t>
            </w:r>
          </w:p>
        </w:tc>
        <w:tc>
          <w:tcPr>
            <w:tcW w:w="2026" w:type="dxa"/>
            <w:shd w:val="clear" w:color="auto" w:fill="auto"/>
          </w:tcPr>
          <w:p w14:paraId="4A02BBAB"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407407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864" w:type="dxa"/>
            <w:shd w:val="clear" w:color="auto" w:fill="auto"/>
          </w:tcPr>
          <w:p w14:paraId="65E66FDA"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16044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1FDE367B" w14:textId="77777777" w:rsidTr="00A053F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2A1F7" w14:textId="77777777" w:rsidR="00B44F30" w:rsidRPr="002868E0" w:rsidRDefault="00B44F30" w:rsidP="007E513C">
            <w:pPr>
              <w:spacing w:line="22" w:lineRule="atLeast"/>
              <w:rPr>
                <w:rFonts w:ascii="Arial" w:hAnsi="Arial" w:cs="Arial"/>
              </w:rPr>
            </w:pPr>
            <w:r w:rsidRPr="002868E0">
              <w:rPr>
                <w:rFonts w:ascii="Arial" w:hAnsi="Arial" w:cs="Arial"/>
              </w:rPr>
              <w:t>Requirement 6(3)(d)</w:t>
            </w:r>
          </w:p>
        </w:tc>
        <w:tc>
          <w:tcPr>
            <w:tcW w:w="4712" w:type="dxa"/>
            <w:shd w:val="clear" w:color="auto" w:fill="auto"/>
          </w:tcPr>
          <w:p w14:paraId="0FDC4B10" w14:textId="77777777" w:rsidR="00B44F30" w:rsidRPr="002868E0" w:rsidRDefault="00B44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Feedback and complaints are reviewed and used to improve the quality of care and services.</w:t>
            </w:r>
          </w:p>
        </w:tc>
        <w:tc>
          <w:tcPr>
            <w:tcW w:w="2026" w:type="dxa"/>
            <w:shd w:val="clear" w:color="auto" w:fill="auto"/>
          </w:tcPr>
          <w:p w14:paraId="11385F7C" w14:textId="440F98DB"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30761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705F2E" w:rsidRPr="002868E0">
                  <w:rPr>
                    <w:rFonts w:ascii="Arial" w:hAnsi="Arial" w:cs="Arial"/>
                    <w:color w:val="auto"/>
                  </w:rPr>
                  <w:t>Not Compliant</w:t>
                </w:r>
              </w:sdtContent>
            </w:sdt>
            <w:r w:rsidR="00B44F30" w:rsidRPr="002868E0">
              <w:rPr>
                <w:rFonts w:ascii="Arial" w:hAnsi="Arial" w:cs="Arial"/>
              </w:rPr>
              <w:t xml:space="preserve"> </w:t>
            </w:r>
          </w:p>
        </w:tc>
        <w:tc>
          <w:tcPr>
            <w:tcW w:w="1864" w:type="dxa"/>
            <w:shd w:val="clear" w:color="auto" w:fill="auto"/>
          </w:tcPr>
          <w:p w14:paraId="3AB3D424" w14:textId="1B806944"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473106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705F2E" w:rsidRPr="002868E0">
                  <w:rPr>
                    <w:rFonts w:ascii="Arial" w:hAnsi="Arial" w:cs="Arial"/>
                    <w:color w:val="auto"/>
                  </w:rPr>
                  <w:t>Not Compliant</w:t>
                </w:r>
              </w:sdtContent>
            </w:sdt>
            <w:r w:rsidR="00B44F30" w:rsidRPr="002868E0">
              <w:rPr>
                <w:rFonts w:ascii="Arial" w:hAnsi="Arial" w:cs="Arial"/>
              </w:rPr>
              <w:t xml:space="preserve"> </w:t>
            </w:r>
          </w:p>
        </w:tc>
      </w:tr>
    </w:tbl>
    <w:p w14:paraId="2ADCD883" w14:textId="77777777" w:rsidR="00B44F30" w:rsidRPr="002868E0" w:rsidRDefault="00B44F30" w:rsidP="007B3959">
      <w:pPr>
        <w:pStyle w:val="Heading20"/>
      </w:pPr>
      <w:r w:rsidRPr="002868E0">
        <w:t>Findings</w:t>
      </w:r>
    </w:p>
    <w:p w14:paraId="51209917" w14:textId="4351427F" w:rsidR="007F615C" w:rsidRPr="002868E0" w:rsidRDefault="007F615C" w:rsidP="007F615C">
      <w:pPr>
        <w:pStyle w:val="NormalArial"/>
      </w:pPr>
      <w:r w:rsidRPr="002868E0">
        <w:t xml:space="preserve">This Quality Standard has been assessed as non-compliant as </w:t>
      </w:r>
      <w:r w:rsidR="00705F2E" w:rsidRPr="002868E0">
        <w:t xml:space="preserve">3 </w:t>
      </w:r>
      <w:r w:rsidRPr="002868E0">
        <w:t xml:space="preserve">of </w:t>
      </w:r>
      <w:r w:rsidR="00705F2E" w:rsidRPr="002868E0">
        <w:t>4</w:t>
      </w:r>
      <w:r w:rsidRPr="002868E0">
        <w:t xml:space="preserve"> specific requirements are compliant for the service.</w:t>
      </w:r>
    </w:p>
    <w:p w14:paraId="6A9DFA4B" w14:textId="77777777" w:rsidR="007F615C" w:rsidRPr="002868E0" w:rsidRDefault="007F615C" w:rsidP="007F615C">
      <w:pPr>
        <w:pStyle w:val="NormalArial"/>
        <w:rPr>
          <w:b/>
          <w:bCs/>
          <w:sz w:val="23"/>
          <w:szCs w:val="23"/>
        </w:rPr>
      </w:pPr>
      <w:r w:rsidRPr="002868E0">
        <w:rPr>
          <w:b/>
          <w:bCs/>
          <w:sz w:val="23"/>
          <w:szCs w:val="23"/>
        </w:rPr>
        <w:t xml:space="preserve">Findings of non-compliance </w:t>
      </w:r>
    </w:p>
    <w:p w14:paraId="58AC67E2" w14:textId="77777777" w:rsidR="00972681" w:rsidRPr="002868E0" w:rsidRDefault="00972681" w:rsidP="00972681">
      <w:pPr>
        <w:pStyle w:val="NormalArial"/>
        <w:rPr>
          <w:u w:val="single"/>
        </w:rPr>
      </w:pPr>
      <w:r w:rsidRPr="002868E0">
        <w:rPr>
          <w:u w:val="single"/>
        </w:rPr>
        <w:t>Requirement 6(3)(d)</w:t>
      </w:r>
    </w:p>
    <w:p w14:paraId="691A2A22" w14:textId="0F7185A7" w:rsidR="00972681" w:rsidRPr="002868E0" w:rsidRDefault="00972681" w:rsidP="00972681">
      <w:pPr>
        <w:pStyle w:val="NormalArial"/>
      </w:pPr>
      <w:r w:rsidRPr="002868E0">
        <w:t>The Assessment Team found HCP and CHSP services did not demonstrate feedback and complaints are reviewed and used to inform improvements to the quality of care and services. Review of the service’s complaints registers (for formal and informal complaints) and the service’s plan for continuous improvement (PCI) register did not show service improvements are identified after a complaint has been lodged. There was no evidence of a documented clear process and procedure of reviewing complaints and feedback for service improvements.</w:t>
      </w:r>
    </w:p>
    <w:p w14:paraId="2BCF3CCF" w14:textId="572ED092" w:rsidR="00972681" w:rsidRPr="002868E0" w:rsidRDefault="00972681" w:rsidP="00972681">
      <w:pPr>
        <w:pStyle w:val="NormalArial"/>
      </w:pPr>
      <w:r w:rsidRPr="002868E0">
        <w:t>The Assessment found the complaints and feedback register recorded 3 complaints in the past 6 months from consumers and representative regarding the service not approving purchas</w:t>
      </w:r>
      <w:r w:rsidR="00D21352" w:rsidRPr="002868E0">
        <w:t xml:space="preserve">e of </w:t>
      </w:r>
      <w:r w:rsidRPr="002868E0">
        <w:t>equipment with HCP funds. Management advised the service has joined a provider forum to obtain advice and guidance from HCP providers who have successfully gained approval for purchases. However, this issue and actions taken were not included in the plan for continuous improvement, including who was attending the forum and outcomes.</w:t>
      </w:r>
    </w:p>
    <w:p w14:paraId="485C9E9A" w14:textId="64FAEEB5" w:rsidR="00972681" w:rsidRPr="002868E0" w:rsidRDefault="00972681" w:rsidP="00972681">
      <w:pPr>
        <w:pStyle w:val="NormalArial"/>
      </w:pPr>
      <w:r w:rsidRPr="002868E0">
        <w:t xml:space="preserve">The Assessment Team found there was an informal complaint from </w:t>
      </w:r>
      <w:r w:rsidR="00D21352" w:rsidRPr="002868E0">
        <w:t xml:space="preserve">one </w:t>
      </w:r>
      <w:r w:rsidRPr="002868E0">
        <w:t>representative</w:t>
      </w:r>
      <w:r w:rsidR="00D21352" w:rsidRPr="002868E0">
        <w:t xml:space="preserve"> </w:t>
      </w:r>
      <w:r w:rsidRPr="002868E0">
        <w:t>regarding frustration about and lack of notification by the service regarding staff changes prior to service delivery. The documented complaint had no outcome or follow-up recorded and there was no record of acknowledgement of the complaint or feedback from other consumers and representatives about the same issue. Further, there was no PCI entry about the issue. When asked about the complaint management advised they were aware of the issue, noted that it was caused by a significant issue in caseload and acknowledged improvements could be made in communications with consumers and representatives.</w:t>
      </w:r>
    </w:p>
    <w:p w14:paraId="243D45C6" w14:textId="30B74AD5" w:rsidR="00972681" w:rsidRPr="002868E0" w:rsidRDefault="00972681" w:rsidP="00972681">
      <w:pPr>
        <w:pStyle w:val="NormalArial"/>
        <w:rPr>
          <w:lang w:val="en-US"/>
        </w:rPr>
      </w:pPr>
      <w:r w:rsidRPr="002868E0">
        <w:t xml:space="preserve">In their response to the Assessment Team report the provider requested the service be found compliant in this requirement based on documentation supplied regarding the implementation of a new Vulnerable Risk Register that was a direct response and quality improvement </w:t>
      </w:r>
      <w:r w:rsidRPr="002868E0">
        <w:lastRenderedPageBreak/>
        <w:t xml:space="preserve">documented in the minutes of the service’s clinical governance meeting. I note the documentation showed this improvement was part of the service’s actions to address a complaint made to the Aged Care Quality and Safety Commission in 2023 </w:t>
      </w:r>
      <w:r w:rsidRPr="002868E0">
        <w:rPr>
          <w:lang w:val="en-US"/>
        </w:rPr>
        <w:t xml:space="preserve">in relation to clinical services provided </w:t>
      </w:r>
      <w:r w:rsidR="00386228" w:rsidRPr="002868E0">
        <w:rPr>
          <w:lang w:val="en-US"/>
        </w:rPr>
        <w:t xml:space="preserve">to </w:t>
      </w:r>
      <w:r w:rsidRPr="002868E0">
        <w:rPr>
          <w:lang w:val="en-US"/>
        </w:rPr>
        <w:t xml:space="preserve">a consumer. </w:t>
      </w:r>
    </w:p>
    <w:p w14:paraId="5DAA8FE0" w14:textId="2B2FE60A" w:rsidR="00972681" w:rsidRPr="002868E0" w:rsidRDefault="00972681" w:rsidP="00972681">
      <w:pPr>
        <w:pStyle w:val="NormalArial"/>
        <w:rPr>
          <w:lang w:val="en-US"/>
        </w:rPr>
      </w:pPr>
      <w:r w:rsidRPr="002868E0">
        <w:rPr>
          <w:lang w:val="en-US"/>
        </w:rPr>
        <w:t xml:space="preserve">While I acknowledge the importance and value of this improvement made as a result of this external complaint, I consider it does not relate directly to </w:t>
      </w:r>
      <w:r w:rsidR="00386228" w:rsidRPr="002868E0">
        <w:rPr>
          <w:lang w:val="en-US"/>
        </w:rPr>
        <w:t xml:space="preserve">the intent of </w:t>
      </w:r>
      <w:r w:rsidRPr="002868E0">
        <w:rPr>
          <w:lang w:val="en-US"/>
        </w:rPr>
        <w:t xml:space="preserve">this requirement. The outcome </w:t>
      </w:r>
      <w:r w:rsidR="00180166" w:rsidRPr="002868E0">
        <w:rPr>
          <w:lang w:val="en-US"/>
        </w:rPr>
        <w:t>and focus</w:t>
      </w:r>
      <w:r w:rsidRPr="002868E0">
        <w:rPr>
          <w:lang w:val="en-US"/>
        </w:rPr>
        <w:t xml:space="preserve"> of Standard 6 is that consumers (and representatives) at the service feel safe and encouraged to give feedback and make complaints and appropriate action is taken. Although the Assessment Team provided one example of a quality improvement made in response to consumers’ feedback that was not registered in the service’s PCI. I consider the feedback still informed continuous improvement a</w:t>
      </w:r>
      <w:r w:rsidR="0072523F" w:rsidRPr="002868E0">
        <w:rPr>
          <w:lang w:val="en-US"/>
        </w:rPr>
        <w:t>n</w:t>
      </w:r>
      <w:r w:rsidRPr="002868E0">
        <w:rPr>
          <w:lang w:val="en-US"/>
        </w:rPr>
        <w:t>d hence is not evidence of non-compliance. However, the second example provided in the Assessment Team report regarding consumers’ concerns raised about the lack of communication to consumers and representatives concerning staff</w:t>
      </w:r>
      <w:r w:rsidR="0072523F" w:rsidRPr="002868E0">
        <w:rPr>
          <w:lang w:val="en-US"/>
        </w:rPr>
        <w:t xml:space="preserve">ing </w:t>
      </w:r>
      <w:r w:rsidRPr="002868E0">
        <w:rPr>
          <w:lang w:val="en-US"/>
        </w:rPr>
        <w:t>changes</w:t>
      </w:r>
      <w:r w:rsidR="0072523F" w:rsidRPr="002868E0">
        <w:rPr>
          <w:lang w:val="en-US"/>
        </w:rPr>
        <w:t xml:space="preserve"> on shifts</w:t>
      </w:r>
      <w:r w:rsidRPr="002868E0">
        <w:rPr>
          <w:lang w:val="en-US"/>
        </w:rPr>
        <w:t xml:space="preserve"> does provide evidence of an issue</w:t>
      </w:r>
      <w:r w:rsidR="00A40074" w:rsidRPr="002868E0">
        <w:rPr>
          <w:lang w:val="en-US"/>
        </w:rPr>
        <w:t xml:space="preserve"> raised </w:t>
      </w:r>
      <w:r w:rsidR="00180166" w:rsidRPr="002868E0">
        <w:rPr>
          <w:lang w:val="en-US"/>
        </w:rPr>
        <w:t>internally,</w:t>
      </w:r>
      <w:r w:rsidRPr="002868E0">
        <w:rPr>
          <w:lang w:val="en-US"/>
        </w:rPr>
        <w:t xml:space="preserve"> that management acknowledged had not yet been addressed </w:t>
      </w:r>
      <w:r w:rsidR="00BB35F9" w:rsidRPr="002868E0">
        <w:rPr>
          <w:lang w:val="en-US"/>
        </w:rPr>
        <w:t xml:space="preserve">nor was it </w:t>
      </w:r>
      <w:r w:rsidR="0008107A" w:rsidRPr="002868E0">
        <w:rPr>
          <w:lang w:val="en-US"/>
        </w:rPr>
        <w:t xml:space="preserve">included in the PCI. </w:t>
      </w:r>
    </w:p>
    <w:p w14:paraId="735E6122" w14:textId="77777777" w:rsidR="00972681" w:rsidRPr="002868E0" w:rsidRDefault="00972681" w:rsidP="00972681">
      <w:pPr>
        <w:pStyle w:val="NormalWeb"/>
        <w:spacing w:before="120" w:beforeAutospacing="0" w:after="240" w:afterAutospacing="0"/>
      </w:pPr>
      <w:r w:rsidRPr="002868E0">
        <w:rPr>
          <w:rFonts w:ascii="Arial" w:eastAsia="Calibri" w:hAnsi="Arial" w:cs="Arial"/>
          <w:color w:val="000000" w:themeColor="text1"/>
          <w:lang w:eastAsia="en-US"/>
        </w:rPr>
        <w:t>Accordingly, I find the service non-compliant in Requirement 6(3)(d)</w:t>
      </w:r>
    </w:p>
    <w:p w14:paraId="4C8E1B22" w14:textId="77777777" w:rsidR="007F615C" w:rsidRPr="002868E0" w:rsidRDefault="007F615C" w:rsidP="007F615C">
      <w:pPr>
        <w:pStyle w:val="NormalArial"/>
        <w:rPr>
          <w:b/>
          <w:bCs/>
          <w:sz w:val="23"/>
          <w:szCs w:val="23"/>
        </w:rPr>
      </w:pPr>
      <w:r w:rsidRPr="002868E0">
        <w:rPr>
          <w:b/>
          <w:bCs/>
          <w:sz w:val="23"/>
          <w:szCs w:val="23"/>
        </w:rPr>
        <w:t xml:space="preserve">Compliant Requirements </w:t>
      </w:r>
    </w:p>
    <w:p w14:paraId="02B3B5F5" w14:textId="77777777" w:rsidR="007F615C" w:rsidRPr="002868E0" w:rsidRDefault="007F615C" w:rsidP="007F615C">
      <w:pPr>
        <w:pStyle w:val="NormalArial"/>
        <w:rPr>
          <w:u w:val="single"/>
        </w:rPr>
      </w:pPr>
      <w:r w:rsidRPr="002868E0">
        <w:rPr>
          <w:u w:val="single"/>
        </w:rPr>
        <w:t>Requirement 6(3)(a)</w:t>
      </w:r>
    </w:p>
    <w:p w14:paraId="25E55DC0" w14:textId="14D18695" w:rsidR="007F615C" w:rsidRPr="002868E0" w:rsidRDefault="007F615C" w:rsidP="007F615C">
      <w:pPr>
        <w:pStyle w:val="NormalArial"/>
      </w:pPr>
      <w:r w:rsidRPr="002868E0">
        <w:t>The Assessment Team found HCP and CHSP services demonstrated consumers, their family, friends, carers and others are encouraged and supported to provide feedback and make complaints.</w:t>
      </w:r>
      <w:r w:rsidR="007E7D49" w:rsidRPr="002868E0">
        <w:t xml:space="preserve"> Consumers and representatives interviewed all provided positive feedback regarding the service, noting whilst they had not yet found a reason to make a complaint, they expressed </w:t>
      </w:r>
      <w:r w:rsidR="005C1036" w:rsidRPr="002868E0">
        <w:t xml:space="preserve">they were comfortable </w:t>
      </w:r>
      <w:r w:rsidR="00381350" w:rsidRPr="002868E0">
        <w:t>to do so</w:t>
      </w:r>
      <w:r w:rsidR="007E7D49" w:rsidRPr="002868E0">
        <w:t xml:space="preserve"> directly with staff or management if required.</w:t>
      </w:r>
      <w:r w:rsidR="0085556A" w:rsidRPr="002868E0">
        <w:t xml:space="preserve"> Staff </w:t>
      </w:r>
      <w:r w:rsidR="0085556A" w:rsidRPr="002868E0">
        <w:rPr>
          <w:szCs w:val="22"/>
        </w:rPr>
        <w:t>described how consumers, their representatives, and others may provide feedback and complaints, and how they are encouraged to do so.</w:t>
      </w:r>
      <w:r w:rsidR="00E731BA" w:rsidRPr="002868E0">
        <w:rPr>
          <w:szCs w:val="22"/>
        </w:rPr>
        <w:t xml:space="preserve"> Consumers are provided </w:t>
      </w:r>
      <w:r w:rsidR="007E2481" w:rsidRPr="002868E0">
        <w:rPr>
          <w:szCs w:val="22"/>
        </w:rPr>
        <w:t xml:space="preserve">with </w:t>
      </w:r>
      <w:r w:rsidR="009C2B80" w:rsidRPr="002868E0">
        <w:rPr>
          <w:szCs w:val="22"/>
        </w:rPr>
        <w:t xml:space="preserve">an information pack and client handbook </w:t>
      </w:r>
      <w:r w:rsidR="00A461BA" w:rsidRPr="002868E0">
        <w:rPr>
          <w:szCs w:val="22"/>
        </w:rPr>
        <w:t>on</w:t>
      </w:r>
      <w:r w:rsidR="007E2481" w:rsidRPr="002868E0">
        <w:rPr>
          <w:szCs w:val="22"/>
        </w:rPr>
        <w:t xml:space="preserve"> commencement that </w:t>
      </w:r>
      <w:r w:rsidR="00A461BA" w:rsidRPr="002868E0">
        <w:rPr>
          <w:szCs w:val="22"/>
        </w:rPr>
        <w:t>explains how they can provide feedback and make complaints.</w:t>
      </w:r>
    </w:p>
    <w:p w14:paraId="1FA405A7" w14:textId="77777777" w:rsidR="007F615C" w:rsidRPr="002868E0" w:rsidRDefault="007F615C" w:rsidP="007F615C">
      <w:pPr>
        <w:pStyle w:val="NormalArial"/>
        <w:rPr>
          <w:u w:val="single"/>
        </w:rPr>
      </w:pPr>
      <w:r w:rsidRPr="002868E0">
        <w:rPr>
          <w:u w:val="single"/>
        </w:rPr>
        <w:t>Requirement 6(3)(b)</w:t>
      </w:r>
    </w:p>
    <w:p w14:paraId="5A590564" w14:textId="17A8B7AD" w:rsidR="00D5720E" w:rsidRPr="002868E0" w:rsidRDefault="007F615C" w:rsidP="00D5720E">
      <w:pPr>
        <w:spacing w:before="240"/>
        <w:rPr>
          <w:rFonts w:ascii="Arial" w:hAnsi="Arial" w:cs="Arial"/>
        </w:rPr>
      </w:pPr>
      <w:r w:rsidRPr="002868E0">
        <w:rPr>
          <w:rFonts w:ascii="Arial" w:hAnsi="Arial" w:cs="Arial"/>
        </w:rPr>
        <w:t>The Assessment Team found HCP and CHSP services demonstrated consumers are made aware of and have access to advocates, language services and other methods for raising and resolving complaints</w:t>
      </w:r>
      <w:r w:rsidR="00A521DA" w:rsidRPr="002868E0">
        <w:rPr>
          <w:rFonts w:ascii="Arial" w:hAnsi="Arial" w:cs="Arial"/>
        </w:rPr>
        <w:t xml:space="preserve">. </w:t>
      </w:r>
      <w:r w:rsidR="00D5720E" w:rsidRPr="002868E0">
        <w:rPr>
          <w:rFonts w:ascii="Arial" w:hAnsi="Arial" w:cs="Arial"/>
        </w:rPr>
        <w:t xml:space="preserve">Consumers and representatives confirmed they have also been made aware of advocates, language services and other methods for raising complaints. They said </w:t>
      </w:r>
      <w:r w:rsidR="00A53F48" w:rsidRPr="002868E0">
        <w:rPr>
          <w:rFonts w:ascii="Arial" w:hAnsi="Arial" w:cs="Arial"/>
        </w:rPr>
        <w:t xml:space="preserve">this information </w:t>
      </w:r>
      <w:r w:rsidR="00D5720E" w:rsidRPr="002868E0">
        <w:rPr>
          <w:rFonts w:ascii="Arial" w:hAnsi="Arial" w:cs="Arial"/>
        </w:rPr>
        <w:t>was included in their welcome packs.</w:t>
      </w:r>
    </w:p>
    <w:p w14:paraId="715AF295" w14:textId="77777777" w:rsidR="007F615C" w:rsidRPr="002868E0" w:rsidRDefault="007F615C" w:rsidP="007F615C">
      <w:pPr>
        <w:pStyle w:val="NormalArial"/>
        <w:rPr>
          <w:u w:val="single"/>
        </w:rPr>
      </w:pPr>
      <w:r w:rsidRPr="002868E0">
        <w:rPr>
          <w:u w:val="single"/>
        </w:rPr>
        <w:t>Requirement 6(3)(c)</w:t>
      </w:r>
    </w:p>
    <w:p w14:paraId="5F599948" w14:textId="060E9A06" w:rsidR="00AD66B5" w:rsidRPr="002868E0" w:rsidRDefault="007F615C" w:rsidP="004127DD">
      <w:pPr>
        <w:spacing w:before="240"/>
        <w:rPr>
          <w:rFonts w:ascii="Arial" w:hAnsi="Arial" w:cs="Arial"/>
        </w:rPr>
      </w:pPr>
      <w:r w:rsidRPr="002868E0">
        <w:rPr>
          <w:rFonts w:ascii="Arial" w:hAnsi="Arial" w:cs="Arial"/>
        </w:rPr>
        <w:t>The Assessment Team found HCP and CHSP services demonstrated appropriate action is taken in response to complaints and open disclosure is used when things go wrong.</w:t>
      </w:r>
      <w:r w:rsidR="003567C4" w:rsidRPr="002868E0">
        <w:rPr>
          <w:rFonts w:ascii="Arial" w:hAnsi="Arial" w:cs="Arial"/>
        </w:rPr>
        <w:t xml:space="preserve"> </w:t>
      </w:r>
      <w:r w:rsidR="000B618D" w:rsidRPr="002868E0">
        <w:rPr>
          <w:rFonts w:ascii="Arial" w:hAnsi="Arial" w:cs="Arial"/>
        </w:rPr>
        <w:t>Sampled c</w:t>
      </w:r>
      <w:r w:rsidR="00821210" w:rsidRPr="002868E0">
        <w:rPr>
          <w:rFonts w:ascii="Arial" w:hAnsi="Arial" w:cs="Arial"/>
        </w:rPr>
        <w:t xml:space="preserve">onsumers </w:t>
      </w:r>
      <w:r w:rsidR="00956B18" w:rsidRPr="002868E0">
        <w:rPr>
          <w:rFonts w:ascii="Arial" w:hAnsi="Arial" w:cs="Arial"/>
        </w:rPr>
        <w:t xml:space="preserve">with complaints </w:t>
      </w:r>
      <w:r w:rsidR="000B618D" w:rsidRPr="002868E0">
        <w:rPr>
          <w:rFonts w:ascii="Arial" w:hAnsi="Arial" w:cs="Arial"/>
        </w:rPr>
        <w:t xml:space="preserve">in the </w:t>
      </w:r>
      <w:r w:rsidR="00821210" w:rsidRPr="002868E0">
        <w:rPr>
          <w:rFonts w:ascii="Arial" w:hAnsi="Arial" w:cs="Arial"/>
        </w:rPr>
        <w:t xml:space="preserve">complaints </w:t>
      </w:r>
      <w:r w:rsidR="00956B18" w:rsidRPr="002868E0">
        <w:rPr>
          <w:rFonts w:ascii="Arial" w:hAnsi="Arial" w:cs="Arial"/>
        </w:rPr>
        <w:t xml:space="preserve">register </w:t>
      </w:r>
      <w:r w:rsidR="000B618D" w:rsidRPr="002868E0">
        <w:rPr>
          <w:rFonts w:ascii="Arial" w:hAnsi="Arial" w:cs="Arial"/>
        </w:rPr>
        <w:t xml:space="preserve">confirmed </w:t>
      </w:r>
      <w:r w:rsidR="0067535F" w:rsidRPr="002868E0">
        <w:rPr>
          <w:rFonts w:ascii="Arial" w:hAnsi="Arial" w:cs="Arial"/>
        </w:rPr>
        <w:t>the service apologised and resolved the</w:t>
      </w:r>
      <w:r w:rsidR="00C14437" w:rsidRPr="002868E0">
        <w:rPr>
          <w:rFonts w:ascii="Arial" w:hAnsi="Arial" w:cs="Arial"/>
        </w:rPr>
        <w:t>ir</w:t>
      </w:r>
      <w:r w:rsidR="0067535F" w:rsidRPr="002868E0">
        <w:rPr>
          <w:rFonts w:ascii="Arial" w:hAnsi="Arial" w:cs="Arial"/>
        </w:rPr>
        <w:t xml:space="preserve"> complaint</w:t>
      </w:r>
      <w:r w:rsidR="0003719C" w:rsidRPr="002868E0">
        <w:rPr>
          <w:rFonts w:ascii="Arial" w:hAnsi="Arial" w:cs="Arial"/>
        </w:rPr>
        <w:t>s</w:t>
      </w:r>
      <w:r w:rsidR="0067535F" w:rsidRPr="002868E0">
        <w:rPr>
          <w:rFonts w:ascii="Arial" w:hAnsi="Arial" w:cs="Arial"/>
        </w:rPr>
        <w:t xml:space="preserve"> in a timely manner.</w:t>
      </w:r>
      <w:r w:rsidR="00C740CD" w:rsidRPr="002868E0">
        <w:rPr>
          <w:rFonts w:ascii="Arial" w:hAnsi="Arial" w:cs="Arial"/>
        </w:rPr>
        <w:t xml:space="preserve"> The </w:t>
      </w:r>
      <w:r w:rsidR="00C14437" w:rsidRPr="002868E0">
        <w:rPr>
          <w:rFonts w:ascii="Arial" w:hAnsi="Arial" w:cs="Arial"/>
        </w:rPr>
        <w:t xml:space="preserve">service’s </w:t>
      </w:r>
      <w:r w:rsidR="00C740CD" w:rsidRPr="002868E0">
        <w:rPr>
          <w:rFonts w:ascii="Arial" w:hAnsi="Arial" w:cs="Arial"/>
        </w:rPr>
        <w:t>complaints register recorded the action taken and the communication with the consumer and representative</w:t>
      </w:r>
      <w:r w:rsidR="0003719C" w:rsidRPr="002868E0">
        <w:rPr>
          <w:rFonts w:ascii="Arial" w:hAnsi="Arial" w:cs="Arial"/>
        </w:rPr>
        <w:t>.</w:t>
      </w:r>
      <w:r w:rsidR="002B328D" w:rsidRPr="002868E0">
        <w:rPr>
          <w:rFonts w:ascii="Arial" w:hAnsi="Arial" w:cs="Arial"/>
        </w:rPr>
        <w:t xml:space="preserve"> Staff were able to explain the process of open disclosure</w:t>
      </w:r>
      <w:r w:rsidR="005A7D2A" w:rsidRPr="002868E0">
        <w:rPr>
          <w:rFonts w:ascii="Arial" w:hAnsi="Arial" w:cs="Arial"/>
        </w:rPr>
        <w:t xml:space="preserve">. </w:t>
      </w:r>
      <w:r w:rsidR="00466256" w:rsidRPr="002868E0">
        <w:rPr>
          <w:rFonts w:ascii="Arial" w:hAnsi="Arial" w:cs="Arial"/>
        </w:rPr>
        <w:t xml:space="preserve">The complaints registers demonstrated the service complaints resolution process and outcomes are aligned with the service’s </w:t>
      </w:r>
      <w:r w:rsidR="00180166" w:rsidRPr="002868E0">
        <w:rPr>
          <w:rFonts w:ascii="Arial" w:hAnsi="Arial" w:cs="Arial"/>
        </w:rPr>
        <w:t>policy. The</w:t>
      </w:r>
      <w:r w:rsidR="005A7D2A" w:rsidRPr="002868E0">
        <w:rPr>
          <w:rFonts w:ascii="Arial" w:hAnsi="Arial" w:cs="Arial"/>
        </w:rPr>
        <w:t xml:space="preserve"> informal complaints register showed immediate actions taken by the service and/or the complainant to resolve the issue and open disclosure being practiced by management and staff.</w:t>
      </w:r>
      <w:r w:rsidR="00AD66B5" w:rsidRPr="002868E0">
        <w:rPr>
          <w:rFonts w:ascii="Arial" w:hAnsi="Arial" w:cs="Arial"/>
        </w:rPr>
        <w:t xml:space="preserve"> </w:t>
      </w:r>
    </w:p>
    <w:p w14:paraId="0F82A0E3" w14:textId="52C3804B" w:rsidR="00A21F41" w:rsidRPr="002868E0" w:rsidRDefault="00FA7C47" w:rsidP="004127DD">
      <w:pPr>
        <w:spacing w:before="240"/>
        <w:rPr>
          <w:rFonts w:ascii="Arial" w:hAnsi="Arial" w:cs="Arial"/>
        </w:rPr>
      </w:pPr>
      <w:r w:rsidRPr="002868E0">
        <w:rPr>
          <w:rFonts w:ascii="Arial" w:hAnsi="Arial" w:cs="Arial"/>
        </w:rPr>
        <w:lastRenderedPageBreak/>
        <w:t xml:space="preserve">The issue of an </w:t>
      </w:r>
      <w:r w:rsidR="00A21F41" w:rsidRPr="002868E0">
        <w:rPr>
          <w:rFonts w:ascii="Arial" w:hAnsi="Arial" w:cs="Arial"/>
        </w:rPr>
        <w:t xml:space="preserve">informal complaint </w:t>
      </w:r>
      <w:r w:rsidR="00466256" w:rsidRPr="002868E0">
        <w:rPr>
          <w:rFonts w:ascii="Arial" w:hAnsi="Arial" w:cs="Arial"/>
        </w:rPr>
        <w:t xml:space="preserve">from one </w:t>
      </w:r>
      <w:r w:rsidR="001A79DA" w:rsidRPr="002868E0">
        <w:rPr>
          <w:rFonts w:ascii="Arial" w:hAnsi="Arial" w:cs="Arial"/>
        </w:rPr>
        <w:t xml:space="preserve">representative </w:t>
      </w:r>
      <w:r w:rsidR="007C7497" w:rsidRPr="002868E0">
        <w:rPr>
          <w:rFonts w:ascii="Arial" w:hAnsi="Arial" w:cs="Arial"/>
        </w:rPr>
        <w:t>not acknowledged or followed up by the service</w:t>
      </w:r>
      <w:r w:rsidRPr="002868E0">
        <w:rPr>
          <w:rFonts w:ascii="Arial" w:hAnsi="Arial" w:cs="Arial"/>
        </w:rPr>
        <w:t xml:space="preserve"> was considered in Requirement 6(3)(d).</w:t>
      </w:r>
    </w:p>
    <w:p w14:paraId="756AEC88" w14:textId="076110E1" w:rsidR="00B44F30" w:rsidRPr="002868E0" w:rsidRDefault="007F615C" w:rsidP="007F615C">
      <w:pPr>
        <w:pStyle w:val="NormalArial"/>
      </w:pPr>
      <w:r w:rsidRPr="002868E0">
        <w:t>Based on the information summarised above, I find the service compliant in Requirements 6(3)(a), 6(3)(b), 6(3)(c).</w:t>
      </w:r>
      <w:r w:rsidR="00B44F30" w:rsidRPr="002868E0">
        <w:br w:type="page"/>
      </w:r>
    </w:p>
    <w:p w14:paraId="22012088" w14:textId="77777777" w:rsidR="00B44F30" w:rsidRPr="002868E0" w:rsidRDefault="00B44F30" w:rsidP="003217D3">
      <w:pPr>
        <w:pStyle w:val="Heading1"/>
        <w:spacing w:before="120" w:after="240" w:line="22" w:lineRule="atLeast"/>
        <w:rPr>
          <w:rFonts w:ascii="Arial" w:hAnsi="Arial" w:cs="Arial"/>
        </w:rPr>
      </w:pPr>
      <w:r w:rsidRPr="002868E0">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A053FB" w:rsidRPr="002868E0" w14:paraId="00C0AEDC" w14:textId="77777777" w:rsidTr="00A05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049D674" w14:textId="77777777" w:rsidR="00B44F30" w:rsidRPr="002868E0" w:rsidRDefault="00B44F30" w:rsidP="001F455A">
            <w:pPr>
              <w:spacing w:before="0" w:line="22" w:lineRule="atLeast"/>
              <w:rPr>
                <w:rFonts w:ascii="Arial" w:hAnsi="Arial" w:cs="Arial"/>
                <w:b w:val="0"/>
                <w:color w:val="FFFFFF" w:themeColor="background1"/>
              </w:rPr>
            </w:pPr>
            <w:r w:rsidRPr="002868E0">
              <w:rPr>
                <w:rFonts w:ascii="Arial" w:hAnsi="Arial" w:cs="Arial"/>
                <w:color w:val="FFFFFF" w:themeColor="background1"/>
              </w:rPr>
              <w:t>Human resources</w:t>
            </w:r>
          </w:p>
        </w:tc>
        <w:tc>
          <w:tcPr>
            <w:tcW w:w="1985" w:type="dxa"/>
          </w:tcPr>
          <w:p w14:paraId="4BB4D9D6" w14:textId="77777777" w:rsidR="00B44F30" w:rsidRPr="002868E0" w:rsidRDefault="00B44F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868E0">
              <w:rPr>
                <w:rFonts w:ascii="Arial" w:hAnsi="Arial" w:cs="Arial"/>
                <w:color w:val="FFFFFF" w:themeColor="background1"/>
              </w:rPr>
              <w:t>HCP</w:t>
            </w:r>
          </w:p>
        </w:tc>
        <w:tc>
          <w:tcPr>
            <w:tcW w:w="1835" w:type="dxa"/>
          </w:tcPr>
          <w:p w14:paraId="7415BB55" w14:textId="77777777" w:rsidR="00B44F30" w:rsidRPr="002868E0" w:rsidRDefault="00B44F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868E0">
              <w:rPr>
                <w:rFonts w:ascii="Arial" w:hAnsi="Arial" w:cs="Arial"/>
                <w:color w:val="FFFFFF" w:themeColor="background1"/>
              </w:rPr>
              <w:t>CHSP</w:t>
            </w:r>
          </w:p>
        </w:tc>
      </w:tr>
      <w:tr w:rsidR="00A053FB" w:rsidRPr="002868E0" w14:paraId="26840F26" w14:textId="77777777" w:rsidTr="00A05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00CE83" w14:textId="77777777" w:rsidR="00B44F30" w:rsidRPr="002868E0" w:rsidRDefault="00B44F30" w:rsidP="007E513C">
            <w:pPr>
              <w:spacing w:line="22" w:lineRule="atLeast"/>
              <w:rPr>
                <w:rFonts w:ascii="Arial" w:hAnsi="Arial" w:cs="Arial"/>
              </w:rPr>
            </w:pPr>
            <w:r w:rsidRPr="002868E0">
              <w:rPr>
                <w:rFonts w:ascii="Arial" w:hAnsi="Arial" w:cs="Arial"/>
              </w:rPr>
              <w:t>Requirement 7(3)(a)</w:t>
            </w:r>
          </w:p>
        </w:tc>
        <w:tc>
          <w:tcPr>
            <w:tcW w:w="4600" w:type="dxa"/>
            <w:shd w:val="clear" w:color="auto" w:fill="auto"/>
          </w:tcPr>
          <w:p w14:paraId="68FF7851"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BB7A30E"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011833"/>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835" w:type="dxa"/>
            <w:shd w:val="clear" w:color="auto" w:fill="auto"/>
          </w:tcPr>
          <w:p w14:paraId="3EF70B94" w14:textId="77777777" w:rsidR="00B44F30" w:rsidRPr="002868E0" w:rsidRDefault="00CA2BC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282602"/>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1053B1D7"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5EB3D" w14:textId="77777777" w:rsidR="00B44F30" w:rsidRPr="002868E0" w:rsidRDefault="00B44F30" w:rsidP="007E513C">
            <w:pPr>
              <w:spacing w:line="22" w:lineRule="atLeast"/>
              <w:rPr>
                <w:rFonts w:ascii="Arial" w:hAnsi="Arial" w:cs="Arial"/>
              </w:rPr>
            </w:pPr>
            <w:r w:rsidRPr="002868E0">
              <w:rPr>
                <w:rFonts w:ascii="Arial" w:hAnsi="Arial" w:cs="Arial"/>
              </w:rPr>
              <w:t>Requirement 7(3)(b)</w:t>
            </w:r>
          </w:p>
        </w:tc>
        <w:tc>
          <w:tcPr>
            <w:tcW w:w="4600" w:type="dxa"/>
            <w:shd w:val="clear" w:color="auto" w:fill="auto"/>
          </w:tcPr>
          <w:p w14:paraId="1C5E531C" w14:textId="77777777" w:rsidR="00B44F30" w:rsidRPr="002868E0" w:rsidRDefault="00B44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Workforce interactions with consumers are kind, caring and respectful of each consumer’s identity, culture and diversity.</w:t>
            </w:r>
          </w:p>
        </w:tc>
        <w:tc>
          <w:tcPr>
            <w:tcW w:w="1985" w:type="dxa"/>
            <w:shd w:val="clear" w:color="auto" w:fill="auto"/>
          </w:tcPr>
          <w:p w14:paraId="69A72BBE"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209991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835" w:type="dxa"/>
            <w:shd w:val="clear" w:color="auto" w:fill="auto"/>
          </w:tcPr>
          <w:p w14:paraId="4D45F84E" w14:textId="77777777" w:rsidR="00B44F30" w:rsidRPr="002868E0" w:rsidRDefault="00CA2BC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184064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0581980C" w14:textId="77777777" w:rsidTr="00A05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A2EFD" w14:textId="77777777" w:rsidR="00B44F30" w:rsidRPr="002868E0" w:rsidRDefault="00B44F30" w:rsidP="007E513C">
            <w:pPr>
              <w:spacing w:line="22" w:lineRule="atLeast"/>
              <w:rPr>
                <w:rFonts w:ascii="Arial" w:hAnsi="Arial" w:cs="Arial"/>
              </w:rPr>
            </w:pPr>
            <w:r w:rsidRPr="002868E0">
              <w:rPr>
                <w:rFonts w:ascii="Arial" w:hAnsi="Arial" w:cs="Arial"/>
              </w:rPr>
              <w:t>Requirement 7(3)(c)</w:t>
            </w:r>
          </w:p>
        </w:tc>
        <w:tc>
          <w:tcPr>
            <w:tcW w:w="4600" w:type="dxa"/>
            <w:shd w:val="clear" w:color="auto" w:fill="auto"/>
          </w:tcPr>
          <w:p w14:paraId="4E498E5B"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6E70901"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43337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835" w:type="dxa"/>
            <w:shd w:val="clear" w:color="auto" w:fill="auto"/>
          </w:tcPr>
          <w:p w14:paraId="1851644D" w14:textId="77777777" w:rsidR="00B44F30" w:rsidRPr="002868E0" w:rsidRDefault="00CA2BC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50996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0F71103D"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2AF11" w14:textId="77777777" w:rsidR="00B44F30" w:rsidRPr="002868E0" w:rsidRDefault="00B44F30" w:rsidP="007E513C">
            <w:pPr>
              <w:spacing w:line="22" w:lineRule="atLeast"/>
              <w:rPr>
                <w:rFonts w:ascii="Arial" w:hAnsi="Arial" w:cs="Arial"/>
              </w:rPr>
            </w:pPr>
            <w:r w:rsidRPr="002868E0">
              <w:rPr>
                <w:rFonts w:ascii="Arial" w:hAnsi="Arial" w:cs="Arial"/>
              </w:rPr>
              <w:t>Requirement 7(3)(d)</w:t>
            </w:r>
          </w:p>
        </w:tc>
        <w:tc>
          <w:tcPr>
            <w:tcW w:w="4600" w:type="dxa"/>
            <w:shd w:val="clear" w:color="auto" w:fill="auto"/>
          </w:tcPr>
          <w:p w14:paraId="7CF30D8B" w14:textId="77777777" w:rsidR="00B44F30" w:rsidRPr="002868E0" w:rsidRDefault="00B44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The workforce is recruited, trained, equipped and supported to deliver the outcomes required by these standards.</w:t>
            </w:r>
          </w:p>
        </w:tc>
        <w:tc>
          <w:tcPr>
            <w:tcW w:w="1985" w:type="dxa"/>
            <w:shd w:val="clear" w:color="auto" w:fill="auto"/>
          </w:tcPr>
          <w:p w14:paraId="135B7CB1"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88067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835" w:type="dxa"/>
            <w:shd w:val="clear" w:color="auto" w:fill="auto"/>
          </w:tcPr>
          <w:p w14:paraId="37CB5B0F" w14:textId="77777777" w:rsidR="00B44F30" w:rsidRPr="002868E0" w:rsidRDefault="00CA2BC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79395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26C6B48C" w14:textId="77777777" w:rsidTr="00A05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8BA11" w14:textId="77777777" w:rsidR="00B44F30" w:rsidRPr="002868E0" w:rsidRDefault="00B44F30" w:rsidP="007E513C">
            <w:pPr>
              <w:spacing w:line="22" w:lineRule="atLeast"/>
              <w:rPr>
                <w:rFonts w:ascii="Arial" w:hAnsi="Arial" w:cs="Arial"/>
              </w:rPr>
            </w:pPr>
            <w:r w:rsidRPr="002868E0">
              <w:rPr>
                <w:rFonts w:ascii="Arial" w:hAnsi="Arial" w:cs="Arial"/>
              </w:rPr>
              <w:t>Requirement 7(3)(e)</w:t>
            </w:r>
          </w:p>
        </w:tc>
        <w:tc>
          <w:tcPr>
            <w:tcW w:w="4600" w:type="dxa"/>
            <w:shd w:val="clear" w:color="auto" w:fill="auto"/>
          </w:tcPr>
          <w:p w14:paraId="3B570A13"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Regular assessment, monitoring and review of the performance of each member of the workforce is undertaken.</w:t>
            </w:r>
          </w:p>
        </w:tc>
        <w:tc>
          <w:tcPr>
            <w:tcW w:w="1985" w:type="dxa"/>
            <w:shd w:val="clear" w:color="auto" w:fill="auto"/>
          </w:tcPr>
          <w:p w14:paraId="152A43F6"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66753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835" w:type="dxa"/>
            <w:shd w:val="clear" w:color="auto" w:fill="auto"/>
          </w:tcPr>
          <w:p w14:paraId="117DEBAB" w14:textId="77777777" w:rsidR="00B44F30" w:rsidRPr="002868E0" w:rsidRDefault="00CA2BC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367480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bl>
    <w:p w14:paraId="300925E5" w14:textId="77777777" w:rsidR="00B44F30" w:rsidRPr="002868E0" w:rsidRDefault="00B44F30" w:rsidP="007B3959">
      <w:pPr>
        <w:pStyle w:val="Heading20"/>
      </w:pPr>
      <w:r w:rsidRPr="002868E0">
        <w:t>Findings</w:t>
      </w:r>
    </w:p>
    <w:p w14:paraId="1005F67C" w14:textId="00F40DCB" w:rsidR="00B637CB" w:rsidRPr="002868E0" w:rsidRDefault="00B637CB" w:rsidP="00B637CB">
      <w:pPr>
        <w:pStyle w:val="NormalArial"/>
      </w:pPr>
      <w:r w:rsidRPr="002868E0">
        <w:t xml:space="preserve">This Quality Standard has been assessed as compliant as </w:t>
      </w:r>
      <w:r w:rsidR="006E332A" w:rsidRPr="002868E0">
        <w:t>5</w:t>
      </w:r>
      <w:r w:rsidRPr="002868E0">
        <w:t xml:space="preserve"> of </w:t>
      </w:r>
      <w:r w:rsidR="006E332A" w:rsidRPr="002868E0">
        <w:t>5</w:t>
      </w:r>
      <w:r w:rsidRPr="002868E0">
        <w:t xml:space="preserve"> specific requirements are compliant for the service.</w:t>
      </w:r>
    </w:p>
    <w:p w14:paraId="36EB6FE2" w14:textId="77777777" w:rsidR="00B637CB" w:rsidRPr="002868E0" w:rsidRDefault="00B637CB" w:rsidP="00B637CB">
      <w:pPr>
        <w:pStyle w:val="NormalArial"/>
        <w:rPr>
          <w:b/>
          <w:bCs/>
          <w:sz w:val="23"/>
          <w:szCs w:val="23"/>
        </w:rPr>
      </w:pPr>
      <w:r w:rsidRPr="002868E0">
        <w:rPr>
          <w:b/>
          <w:bCs/>
          <w:sz w:val="23"/>
          <w:szCs w:val="23"/>
        </w:rPr>
        <w:t xml:space="preserve">Compliant Requirements </w:t>
      </w:r>
    </w:p>
    <w:p w14:paraId="01300A0C" w14:textId="77777777" w:rsidR="00B637CB" w:rsidRPr="002868E0" w:rsidRDefault="00B637CB" w:rsidP="00B637CB">
      <w:pPr>
        <w:spacing w:line="22" w:lineRule="atLeast"/>
        <w:rPr>
          <w:rFonts w:ascii="Arial" w:hAnsi="Arial" w:cs="Arial"/>
          <w:u w:val="single"/>
        </w:rPr>
      </w:pPr>
      <w:r w:rsidRPr="002868E0">
        <w:rPr>
          <w:rFonts w:ascii="Arial" w:hAnsi="Arial" w:cs="Arial"/>
          <w:u w:val="single"/>
        </w:rPr>
        <w:t>Requirement 7(3)(a)</w:t>
      </w:r>
    </w:p>
    <w:p w14:paraId="01271281" w14:textId="61FF85F7" w:rsidR="007C1729" w:rsidRPr="002868E0" w:rsidRDefault="00B637CB" w:rsidP="008516B4">
      <w:pPr>
        <w:rPr>
          <w:rFonts w:ascii="Arial" w:hAnsi="Arial" w:cs="Arial"/>
        </w:rPr>
      </w:pPr>
      <w:r w:rsidRPr="002868E0">
        <w:rPr>
          <w:rFonts w:ascii="Arial" w:hAnsi="Arial" w:cs="Arial"/>
        </w:rPr>
        <w:t>The Assessment Team found HCP and CHSP services demonstrated the workforce is planned and deployed to enable the delivery and management of safe and quality care and services.</w:t>
      </w:r>
      <w:r w:rsidR="0088743E" w:rsidRPr="002868E0">
        <w:rPr>
          <w:rFonts w:ascii="Arial" w:hAnsi="Arial" w:cs="Arial"/>
        </w:rPr>
        <w:t xml:space="preserve"> </w:t>
      </w:r>
      <w:r w:rsidR="003F78AD" w:rsidRPr="002868E0">
        <w:rPr>
          <w:rFonts w:ascii="Arial" w:hAnsi="Arial" w:cs="Arial"/>
        </w:rPr>
        <w:t>The roster system showed no</w:t>
      </w:r>
      <w:r w:rsidR="0088743E" w:rsidRPr="002868E0">
        <w:rPr>
          <w:rFonts w:ascii="Arial" w:hAnsi="Arial" w:cs="Arial"/>
        </w:rPr>
        <w:t xml:space="preserve"> </w:t>
      </w:r>
      <w:r w:rsidR="0088743E" w:rsidRPr="002868E0">
        <w:rPr>
          <w:rFonts w:ascii="Arial" w:hAnsi="Arial" w:cs="Arial"/>
          <w:szCs w:val="22"/>
        </w:rPr>
        <w:t>unfilled shifts have occurred in the past 6 weeks</w:t>
      </w:r>
      <w:r w:rsidR="00AC5C2C" w:rsidRPr="002868E0">
        <w:rPr>
          <w:rFonts w:ascii="Arial" w:hAnsi="Arial" w:cs="Arial"/>
          <w:szCs w:val="22"/>
        </w:rPr>
        <w:t>.</w:t>
      </w:r>
      <w:r w:rsidR="0088743E" w:rsidRPr="002868E0">
        <w:rPr>
          <w:rFonts w:ascii="Arial" w:hAnsi="Arial" w:cs="Arial"/>
          <w:szCs w:val="22"/>
        </w:rPr>
        <w:t xml:space="preserve"> </w:t>
      </w:r>
      <w:r w:rsidR="00D437F1" w:rsidRPr="002868E0">
        <w:rPr>
          <w:rFonts w:ascii="Arial" w:hAnsi="Arial" w:cs="Arial"/>
        </w:rPr>
        <w:t>Management advised there is ongoing recruitment for care staff due to the increase in consumer numbers.</w:t>
      </w:r>
      <w:r w:rsidR="004726EB" w:rsidRPr="002868E0">
        <w:rPr>
          <w:rFonts w:ascii="Arial" w:hAnsi="Arial" w:cs="Arial"/>
        </w:rPr>
        <w:t xml:space="preserve"> The </w:t>
      </w:r>
      <w:r w:rsidR="004726EB" w:rsidRPr="002868E0">
        <w:rPr>
          <w:rFonts w:ascii="Arial" w:hAnsi="Arial" w:cs="Arial"/>
          <w:bCs/>
          <w:szCs w:val="22"/>
        </w:rPr>
        <w:t xml:space="preserve">master roster that creates the fortnightly roster shows care workers that have </w:t>
      </w:r>
      <w:r w:rsidR="000941E3" w:rsidRPr="002868E0">
        <w:rPr>
          <w:rFonts w:ascii="Arial" w:hAnsi="Arial" w:cs="Arial"/>
          <w:bCs/>
          <w:szCs w:val="22"/>
        </w:rPr>
        <w:t>a</w:t>
      </w:r>
      <w:r w:rsidR="004726EB" w:rsidRPr="002868E0">
        <w:rPr>
          <w:rFonts w:ascii="Arial" w:hAnsi="Arial" w:cs="Arial"/>
          <w:bCs/>
          <w:szCs w:val="22"/>
        </w:rPr>
        <w:t xml:space="preserve"> certificate 3 qualification in individual support are assigned to consumers requiring personal care. </w:t>
      </w:r>
      <w:r w:rsidR="008516B4" w:rsidRPr="002868E0">
        <w:rPr>
          <w:rFonts w:ascii="Arial" w:hAnsi="Arial" w:cs="Arial"/>
          <w:bCs/>
          <w:szCs w:val="22"/>
        </w:rPr>
        <w:t xml:space="preserve">Minutes of the meeting between the </w:t>
      </w:r>
      <w:r w:rsidR="007C1729" w:rsidRPr="002868E0">
        <w:rPr>
          <w:rFonts w:ascii="Arial" w:hAnsi="Arial" w:cs="Arial"/>
          <w:szCs w:val="22"/>
        </w:rPr>
        <w:t>HCP coordinator</w:t>
      </w:r>
      <w:r w:rsidR="008516B4" w:rsidRPr="002868E0">
        <w:rPr>
          <w:rFonts w:ascii="Arial" w:hAnsi="Arial" w:cs="Arial"/>
          <w:szCs w:val="22"/>
        </w:rPr>
        <w:t>,</w:t>
      </w:r>
      <w:r w:rsidR="007C1729" w:rsidRPr="002868E0">
        <w:rPr>
          <w:rFonts w:ascii="Arial" w:hAnsi="Arial" w:cs="Arial"/>
          <w:szCs w:val="22"/>
        </w:rPr>
        <w:t xml:space="preserve"> CHSP clinical team leader </w:t>
      </w:r>
      <w:r w:rsidR="008516B4" w:rsidRPr="002868E0">
        <w:rPr>
          <w:rFonts w:ascii="Arial" w:hAnsi="Arial" w:cs="Arial"/>
          <w:szCs w:val="22"/>
        </w:rPr>
        <w:t xml:space="preserve">and management show updates are provided to </w:t>
      </w:r>
      <w:r w:rsidR="00C51EDC" w:rsidRPr="002868E0">
        <w:rPr>
          <w:rFonts w:ascii="Arial" w:hAnsi="Arial" w:cs="Arial"/>
          <w:szCs w:val="22"/>
        </w:rPr>
        <w:t xml:space="preserve">management </w:t>
      </w:r>
      <w:r w:rsidR="007C1729" w:rsidRPr="002868E0">
        <w:rPr>
          <w:rFonts w:ascii="Arial" w:hAnsi="Arial" w:cs="Arial"/>
          <w:szCs w:val="22"/>
        </w:rPr>
        <w:t xml:space="preserve">on any concerns or potential additional services </w:t>
      </w:r>
      <w:r w:rsidR="008516B4" w:rsidRPr="002868E0">
        <w:rPr>
          <w:rFonts w:ascii="Arial" w:hAnsi="Arial" w:cs="Arial"/>
          <w:szCs w:val="22"/>
        </w:rPr>
        <w:t xml:space="preserve">required </w:t>
      </w:r>
      <w:r w:rsidR="007C1729" w:rsidRPr="002868E0">
        <w:rPr>
          <w:rFonts w:ascii="Arial" w:hAnsi="Arial" w:cs="Arial"/>
          <w:szCs w:val="22"/>
        </w:rPr>
        <w:t xml:space="preserve">to meet the needs of consumers recently discharged from hospital. Existing consumers who have had a change in circumstance are discussed and reviews are planned to identify additional services required. </w:t>
      </w:r>
      <w:r w:rsidR="00912BA2" w:rsidRPr="002868E0">
        <w:rPr>
          <w:rFonts w:ascii="Arial" w:hAnsi="Arial" w:cs="Arial"/>
          <w:szCs w:val="22"/>
        </w:rPr>
        <w:t xml:space="preserve">The </w:t>
      </w:r>
      <w:r w:rsidR="00D54FA4" w:rsidRPr="002868E0">
        <w:rPr>
          <w:rFonts w:ascii="Arial" w:hAnsi="Arial" w:cs="Arial"/>
          <w:szCs w:val="22"/>
        </w:rPr>
        <w:t>issue regarding the consumer whose post hospital follo</w:t>
      </w:r>
      <w:r w:rsidR="00982B15" w:rsidRPr="002868E0">
        <w:rPr>
          <w:rFonts w:ascii="Arial" w:hAnsi="Arial" w:cs="Arial"/>
          <w:szCs w:val="22"/>
        </w:rPr>
        <w:t xml:space="preserve">w </w:t>
      </w:r>
      <w:r w:rsidR="00D54FA4" w:rsidRPr="002868E0">
        <w:rPr>
          <w:rFonts w:ascii="Arial" w:hAnsi="Arial" w:cs="Arial"/>
          <w:szCs w:val="22"/>
        </w:rPr>
        <w:t>up and monitoring ne</w:t>
      </w:r>
      <w:r w:rsidR="00982B15" w:rsidRPr="002868E0">
        <w:rPr>
          <w:rFonts w:ascii="Arial" w:hAnsi="Arial" w:cs="Arial"/>
          <w:szCs w:val="22"/>
        </w:rPr>
        <w:t>e</w:t>
      </w:r>
      <w:r w:rsidR="00D54FA4" w:rsidRPr="002868E0">
        <w:rPr>
          <w:rFonts w:ascii="Arial" w:hAnsi="Arial" w:cs="Arial"/>
          <w:szCs w:val="22"/>
        </w:rPr>
        <w:t>ds</w:t>
      </w:r>
      <w:r w:rsidR="00982B15" w:rsidRPr="002868E0">
        <w:rPr>
          <w:rFonts w:ascii="Arial" w:hAnsi="Arial" w:cs="Arial"/>
          <w:szCs w:val="22"/>
        </w:rPr>
        <w:t xml:space="preserve"> </w:t>
      </w:r>
      <w:r w:rsidR="00D54FA4" w:rsidRPr="002868E0">
        <w:rPr>
          <w:rFonts w:ascii="Arial" w:hAnsi="Arial" w:cs="Arial"/>
          <w:szCs w:val="22"/>
        </w:rPr>
        <w:t>were not addressed was considered in Requirement 3(3)(d).</w:t>
      </w:r>
    </w:p>
    <w:p w14:paraId="0DC35837" w14:textId="77777777" w:rsidR="00B637CB" w:rsidRPr="002868E0" w:rsidRDefault="00B637CB" w:rsidP="00B637CB">
      <w:pPr>
        <w:spacing w:line="22" w:lineRule="atLeast"/>
        <w:rPr>
          <w:rFonts w:ascii="Arial" w:hAnsi="Arial" w:cs="Arial"/>
          <w:u w:val="single"/>
        </w:rPr>
      </w:pPr>
      <w:r w:rsidRPr="002868E0">
        <w:rPr>
          <w:rFonts w:ascii="Arial" w:hAnsi="Arial" w:cs="Arial"/>
          <w:u w:val="single"/>
        </w:rPr>
        <w:t>Requirement 7(3)(b)</w:t>
      </w:r>
    </w:p>
    <w:p w14:paraId="1FD4C2AE" w14:textId="05F953FA" w:rsidR="004C3A10" w:rsidRPr="002868E0" w:rsidRDefault="00B637CB" w:rsidP="004C3A10">
      <w:pPr>
        <w:spacing w:line="22" w:lineRule="atLeast"/>
        <w:rPr>
          <w:rFonts w:ascii="Arial" w:hAnsi="Arial" w:cs="Arial"/>
        </w:rPr>
      </w:pPr>
      <w:r w:rsidRPr="002868E0">
        <w:rPr>
          <w:rFonts w:ascii="Arial" w:hAnsi="Arial" w:cs="Arial"/>
        </w:rPr>
        <w:t>The Assessment Team found HCP and CHSP services demonstrated workforce interactions with consumers are kind, caring and respectful of each consumer’s identity, culture and diversity.</w:t>
      </w:r>
      <w:r w:rsidR="004C3A10" w:rsidRPr="002868E0">
        <w:rPr>
          <w:rFonts w:ascii="Arial" w:hAnsi="Arial" w:cs="Arial"/>
        </w:rPr>
        <w:t xml:space="preserve"> Consumers and representatives stated they are treated with dignity and respect and did not report any instances of staff being disrespectful or rude. Staff and management were </w:t>
      </w:r>
      <w:r w:rsidR="004C3A10" w:rsidRPr="002868E0">
        <w:rPr>
          <w:rFonts w:ascii="Arial" w:hAnsi="Arial" w:cs="Arial"/>
        </w:rPr>
        <w:lastRenderedPageBreak/>
        <w:t>observed by the Assessment Team to be respectful and caring when talking to consumers by telephone. Consumers and representatives also said their preferences were respected</w:t>
      </w:r>
      <w:r w:rsidR="00850F25" w:rsidRPr="002868E0">
        <w:rPr>
          <w:rFonts w:ascii="Arial" w:hAnsi="Arial" w:cs="Arial"/>
        </w:rPr>
        <w:t xml:space="preserve">. </w:t>
      </w:r>
      <w:r w:rsidR="00A36655" w:rsidRPr="002868E0">
        <w:rPr>
          <w:rFonts w:ascii="Arial" w:hAnsi="Arial" w:cs="Arial"/>
        </w:rPr>
        <w:t>Interviews with s</w:t>
      </w:r>
      <w:r w:rsidR="00850F25" w:rsidRPr="002868E0">
        <w:rPr>
          <w:rFonts w:ascii="Arial" w:hAnsi="Arial" w:cs="Arial"/>
        </w:rPr>
        <w:t xml:space="preserve">taff and management </w:t>
      </w:r>
      <w:r w:rsidR="00A36655" w:rsidRPr="002868E0">
        <w:rPr>
          <w:rFonts w:ascii="Arial" w:hAnsi="Arial" w:cs="Arial"/>
        </w:rPr>
        <w:t>showed they are</w:t>
      </w:r>
      <w:r w:rsidR="00B5442D" w:rsidRPr="002868E0">
        <w:rPr>
          <w:rFonts w:ascii="Arial" w:hAnsi="Arial" w:cs="Arial"/>
        </w:rPr>
        <w:t xml:space="preserve"> </w:t>
      </w:r>
      <w:r w:rsidR="00850F25" w:rsidRPr="002868E0">
        <w:rPr>
          <w:rFonts w:ascii="Arial" w:hAnsi="Arial" w:cs="Arial"/>
        </w:rPr>
        <w:t>aware of consumers individual identity, background, services and preferences, and all spoke respectfully regarding consumers</w:t>
      </w:r>
      <w:r w:rsidR="00847A9C" w:rsidRPr="002868E0">
        <w:rPr>
          <w:rFonts w:ascii="Arial" w:hAnsi="Arial" w:cs="Arial"/>
        </w:rPr>
        <w:t>.</w:t>
      </w:r>
    </w:p>
    <w:p w14:paraId="7B8CC23D" w14:textId="77777777" w:rsidR="00B637CB" w:rsidRPr="002868E0" w:rsidRDefault="00B637CB" w:rsidP="00B637CB">
      <w:pPr>
        <w:spacing w:line="22" w:lineRule="atLeast"/>
        <w:rPr>
          <w:rFonts w:ascii="Arial" w:hAnsi="Arial" w:cs="Arial"/>
          <w:u w:val="single"/>
        </w:rPr>
      </w:pPr>
      <w:r w:rsidRPr="002868E0">
        <w:rPr>
          <w:rFonts w:ascii="Arial" w:hAnsi="Arial" w:cs="Arial"/>
          <w:u w:val="single"/>
        </w:rPr>
        <w:t>Requirement 7(3)(c)</w:t>
      </w:r>
    </w:p>
    <w:p w14:paraId="4A47EF05" w14:textId="593F1214" w:rsidR="00461483" w:rsidRPr="002868E0" w:rsidRDefault="00B637CB" w:rsidP="00F254C1">
      <w:pPr>
        <w:spacing w:before="240"/>
      </w:pPr>
      <w:r w:rsidRPr="002868E0">
        <w:rPr>
          <w:rFonts w:ascii="Arial" w:hAnsi="Arial" w:cs="Arial"/>
        </w:rPr>
        <w:t>The Assessment Team found HCP and CHSP services demonstrated the workforce is competent and members of the workforce have the qualifications and knowledge to perform their roles.</w:t>
      </w:r>
      <w:r w:rsidR="00E71F64" w:rsidRPr="002868E0">
        <w:rPr>
          <w:rFonts w:ascii="Arial" w:hAnsi="Arial" w:cs="Arial"/>
        </w:rPr>
        <w:t xml:space="preserve"> </w:t>
      </w:r>
      <w:r w:rsidR="00BB6B81" w:rsidRPr="002868E0">
        <w:rPr>
          <w:rFonts w:ascii="Arial" w:hAnsi="Arial" w:cs="Arial"/>
        </w:rPr>
        <w:t>All consumers and representatives interviewed expressed confidence in the competency of staff and they were confident staff had the qualifications and knowledge to perform their roles.</w:t>
      </w:r>
      <w:r w:rsidR="00B42F6B" w:rsidRPr="002868E0">
        <w:rPr>
          <w:rFonts w:ascii="Arial" w:hAnsi="Arial" w:cs="Arial"/>
        </w:rPr>
        <w:t xml:space="preserve"> Staff advised their recruitment and onboarding included completion of mandatory training and practical training through a mentor system. </w:t>
      </w:r>
      <w:r w:rsidR="0084116E" w:rsidRPr="002868E0">
        <w:rPr>
          <w:rFonts w:ascii="Arial" w:hAnsi="Arial" w:cs="Arial"/>
        </w:rPr>
        <w:t xml:space="preserve">Records reviewed </w:t>
      </w:r>
      <w:r w:rsidR="00432F10" w:rsidRPr="002868E0">
        <w:rPr>
          <w:rFonts w:ascii="Arial" w:hAnsi="Arial" w:cs="Arial"/>
        </w:rPr>
        <w:t xml:space="preserve">included </w:t>
      </w:r>
      <w:r w:rsidR="00396A19" w:rsidRPr="002868E0">
        <w:rPr>
          <w:rFonts w:ascii="Arial" w:hAnsi="Arial" w:cs="Arial"/>
        </w:rPr>
        <w:t>staff and subcontractors</w:t>
      </w:r>
      <w:r w:rsidR="00432F10" w:rsidRPr="002868E0">
        <w:rPr>
          <w:rFonts w:ascii="Arial" w:hAnsi="Arial" w:cs="Arial"/>
        </w:rPr>
        <w:t>’</w:t>
      </w:r>
      <w:r w:rsidR="00396A19" w:rsidRPr="002868E0">
        <w:rPr>
          <w:rFonts w:ascii="Arial" w:hAnsi="Arial" w:cs="Arial"/>
        </w:rPr>
        <w:t xml:space="preserve"> qualifications</w:t>
      </w:r>
      <w:r w:rsidR="00432F10" w:rsidRPr="002868E0">
        <w:rPr>
          <w:rFonts w:ascii="Arial" w:hAnsi="Arial" w:cs="Arial"/>
        </w:rPr>
        <w:t xml:space="preserve">, </w:t>
      </w:r>
      <w:r w:rsidR="00396A19" w:rsidRPr="002868E0">
        <w:rPr>
          <w:rFonts w:ascii="Arial" w:hAnsi="Arial" w:cs="Arial"/>
        </w:rPr>
        <w:t xml:space="preserve">insurance and </w:t>
      </w:r>
      <w:r w:rsidR="00432F10" w:rsidRPr="002868E0">
        <w:rPr>
          <w:rFonts w:ascii="Arial" w:hAnsi="Arial" w:cs="Arial"/>
        </w:rPr>
        <w:t xml:space="preserve">licencing and </w:t>
      </w:r>
      <w:r w:rsidR="00396A19" w:rsidRPr="002868E0">
        <w:rPr>
          <w:rFonts w:ascii="Arial" w:hAnsi="Arial" w:cs="Arial"/>
        </w:rPr>
        <w:t>registrations.</w:t>
      </w:r>
      <w:r w:rsidR="00461483" w:rsidRPr="002868E0">
        <w:rPr>
          <w:rFonts w:ascii="Arial" w:hAnsi="Arial" w:cs="Arial"/>
        </w:rPr>
        <w:t xml:space="preserve"> </w:t>
      </w:r>
    </w:p>
    <w:p w14:paraId="3A76822A" w14:textId="77777777" w:rsidR="00B637CB" w:rsidRPr="002868E0" w:rsidRDefault="00B637CB" w:rsidP="00B637CB">
      <w:pPr>
        <w:spacing w:line="22" w:lineRule="atLeast"/>
        <w:rPr>
          <w:rFonts w:ascii="Arial" w:hAnsi="Arial" w:cs="Arial"/>
          <w:u w:val="single"/>
        </w:rPr>
      </w:pPr>
      <w:r w:rsidRPr="002868E0">
        <w:rPr>
          <w:rFonts w:ascii="Arial" w:hAnsi="Arial" w:cs="Arial"/>
          <w:u w:val="single"/>
        </w:rPr>
        <w:t>Requirement 7(3)(d)</w:t>
      </w:r>
    </w:p>
    <w:p w14:paraId="71DD5FE1" w14:textId="4CCB4780" w:rsidR="004F447C" w:rsidRPr="002868E0" w:rsidRDefault="00B637CB" w:rsidP="004F447C">
      <w:pPr>
        <w:spacing w:before="240"/>
      </w:pPr>
      <w:r w:rsidRPr="002868E0">
        <w:rPr>
          <w:rFonts w:ascii="Arial" w:hAnsi="Arial" w:cs="Arial"/>
        </w:rPr>
        <w:t>The Assessment Team found HCP and CHSP services demonstrated the workforce is recruited trained, equipped and supported to deliver the outcomes required by the standards.</w:t>
      </w:r>
      <w:r w:rsidR="004F447C" w:rsidRPr="002868E0">
        <w:rPr>
          <w:rFonts w:ascii="Arial" w:hAnsi="Arial" w:cs="Arial"/>
        </w:rPr>
        <w:t xml:space="preserve"> C</w:t>
      </w:r>
      <w:r w:rsidR="009C5DDD" w:rsidRPr="002868E0">
        <w:rPr>
          <w:rFonts w:ascii="Arial" w:hAnsi="Arial" w:cs="Arial"/>
        </w:rPr>
        <w:t>onsumers and representatives said they have confidence the workforce is trained, competent and skilled.</w:t>
      </w:r>
      <w:r w:rsidR="00672FD1" w:rsidRPr="002868E0">
        <w:rPr>
          <w:rFonts w:ascii="Arial" w:hAnsi="Arial" w:cs="Arial"/>
        </w:rPr>
        <w:t xml:space="preserve"> Documentation showed training completion rates and staff folders </w:t>
      </w:r>
      <w:r w:rsidR="00E202C2" w:rsidRPr="002868E0">
        <w:rPr>
          <w:rFonts w:ascii="Arial" w:hAnsi="Arial" w:cs="Arial"/>
        </w:rPr>
        <w:t xml:space="preserve">included their </w:t>
      </w:r>
      <w:r w:rsidR="00672FD1" w:rsidRPr="002868E0">
        <w:rPr>
          <w:rFonts w:ascii="Arial" w:hAnsi="Arial" w:cs="Arial"/>
        </w:rPr>
        <w:t>qualifications and resumes</w:t>
      </w:r>
      <w:r w:rsidR="004F447C" w:rsidRPr="002868E0">
        <w:rPr>
          <w:rFonts w:ascii="Arial" w:hAnsi="Arial" w:cs="Arial"/>
        </w:rPr>
        <w:t>. Staff undertake training prior to commencing service provision to consumers, including induction, orientation, mandatory training, and buddy shifts to ensure staff readiness for their roles. Staff advised management is consistently available for guidance</w:t>
      </w:r>
      <w:r w:rsidR="0083220E" w:rsidRPr="002868E0">
        <w:rPr>
          <w:rFonts w:ascii="Arial" w:hAnsi="Arial" w:cs="Arial"/>
        </w:rPr>
        <w:t>.</w:t>
      </w:r>
    </w:p>
    <w:p w14:paraId="196DEC5D" w14:textId="77777777" w:rsidR="00B637CB" w:rsidRPr="002868E0" w:rsidRDefault="00B637CB" w:rsidP="00B637CB">
      <w:pPr>
        <w:spacing w:line="22" w:lineRule="atLeast"/>
        <w:rPr>
          <w:rFonts w:ascii="Arial" w:hAnsi="Arial" w:cs="Arial"/>
          <w:u w:val="single"/>
        </w:rPr>
      </w:pPr>
      <w:r w:rsidRPr="002868E0">
        <w:rPr>
          <w:rFonts w:ascii="Arial" w:hAnsi="Arial" w:cs="Arial"/>
          <w:u w:val="single"/>
        </w:rPr>
        <w:t>Requirement 7(3)(e)</w:t>
      </w:r>
    </w:p>
    <w:p w14:paraId="1E5EF874" w14:textId="4A9C2DDD" w:rsidR="00196434" w:rsidRPr="002868E0" w:rsidRDefault="00B637CB" w:rsidP="00D37469">
      <w:pPr>
        <w:spacing w:before="240" w:after="160"/>
        <w:rPr>
          <w:color w:val="auto"/>
          <w:sz w:val="20"/>
          <w:szCs w:val="20"/>
        </w:rPr>
      </w:pPr>
      <w:r w:rsidRPr="002868E0">
        <w:rPr>
          <w:rFonts w:ascii="Arial" w:hAnsi="Arial" w:cs="Arial"/>
        </w:rPr>
        <w:t>The Assessment Team found HCP and CHSP services demonstrated there is regular assessment, monitoring and review of the performance of each member of the workforce.</w:t>
      </w:r>
      <w:r w:rsidR="00C00962" w:rsidRPr="002868E0">
        <w:rPr>
          <w:rFonts w:ascii="Arial" w:hAnsi="Arial" w:cs="Arial"/>
        </w:rPr>
        <w:t xml:space="preserve"> </w:t>
      </w:r>
      <w:r w:rsidR="00C00962" w:rsidRPr="002868E0">
        <w:rPr>
          <w:rFonts w:ascii="Arial" w:hAnsi="Arial" w:cs="Arial"/>
          <w:szCs w:val="22"/>
        </w:rPr>
        <w:t>The Staff performance appraisal records for 2024 showed a completion rate of 56.25% with most staff completing a 6-month probation due to the influx of new workers due to the increases in new consumers.</w:t>
      </w:r>
      <w:r w:rsidR="00196434" w:rsidRPr="002868E0">
        <w:rPr>
          <w:rFonts w:ascii="Arial" w:hAnsi="Arial" w:cs="Arial"/>
          <w:szCs w:val="22"/>
        </w:rPr>
        <w:t xml:space="preserve"> </w:t>
      </w:r>
      <w:r w:rsidR="00241564" w:rsidRPr="002868E0">
        <w:rPr>
          <w:rFonts w:ascii="Arial" w:hAnsi="Arial" w:cs="Arial"/>
          <w:szCs w:val="22"/>
        </w:rPr>
        <w:t xml:space="preserve">In relation to </w:t>
      </w:r>
      <w:r w:rsidR="00326DE2" w:rsidRPr="002868E0">
        <w:rPr>
          <w:rFonts w:ascii="Arial" w:hAnsi="Arial" w:cs="Arial"/>
          <w:szCs w:val="22"/>
        </w:rPr>
        <w:t>ongoing performance monitoring and review, t</w:t>
      </w:r>
      <w:r w:rsidR="00196434" w:rsidRPr="002868E0">
        <w:rPr>
          <w:rFonts w:ascii="Arial" w:hAnsi="Arial" w:cs="Arial"/>
          <w:szCs w:val="22"/>
        </w:rPr>
        <w:t xml:space="preserve">he Assessment Team </w:t>
      </w:r>
      <w:r w:rsidR="00912681" w:rsidRPr="002868E0">
        <w:rPr>
          <w:rFonts w:ascii="Arial" w:hAnsi="Arial" w:cs="Arial"/>
          <w:szCs w:val="22"/>
        </w:rPr>
        <w:t>reviewe</w:t>
      </w:r>
      <w:r w:rsidR="004669E2" w:rsidRPr="002868E0">
        <w:rPr>
          <w:rFonts w:ascii="Arial" w:hAnsi="Arial" w:cs="Arial"/>
          <w:szCs w:val="22"/>
        </w:rPr>
        <w:t>d</w:t>
      </w:r>
      <w:r w:rsidR="00912681" w:rsidRPr="002868E0">
        <w:rPr>
          <w:rFonts w:ascii="Arial" w:hAnsi="Arial" w:cs="Arial"/>
          <w:szCs w:val="22"/>
        </w:rPr>
        <w:t xml:space="preserve"> the performance improvement </w:t>
      </w:r>
      <w:r w:rsidR="004669E2" w:rsidRPr="002868E0">
        <w:rPr>
          <w:rFonts w:ascii="Arial" w:hAnsi="Arial" w:cs="Arial"/>
          <w:szCs w:val="22"/>
        </w:rPr>
        <w:t>plan for</w:t>
      </w:r>
      <w:r w:rsidR="00196434" w:rsidRPr="002868E0">
        <w:rPr>
          <w:rFonts w:ascii="Arial" w:hAnsi="Arial" w:cs="Arial"/>
          <w:szCs w:val="22"/>
        </w:rPr>
        <w:t xml:space="preserve"> a staff member </w:t>
      </w:r>
      <w:r w:rsidR="004669E2" w:rsidRPr="002868E0">
        <w:rPr>
          <w:rFonts w:ascii="Arial" w:hAnsi="Arial" w:cs="Arial"/>
          <w:szCs w:val="22"/>
        </w:rPr>
        <w:t xml:space="preserve">who had been </w:t>
      </w:r>
      <w:r w:rsidR="00196434" w:rsidRPr="002868E0">
        <w:rPr>
          <w:rFonts w:ascii="Arial" w:hAnsi="Arial" w:cs="Arial"/>
          <w:szCs w:val="22"/>
        </w:rPr>
        <w:t>the subject of a complaint</w:t>
      </w:r>
      <w:r w:rsidR="00326DE2" w:rsidRPr="002868E0">
        <w:rPr>
          <w:rFonts w:ascii="Arial" w:hAnsi="Arial" w:cs="Arial"/>
          <w:szCs w:val="22"/>
        </w:rPr>
        <w:t>,</w:t>
      </w:r>
      <w:r w:rsidR="00196434" w:rsidRPr="002868E0">
        <w:rPr>
          <w:rFonts w:ascii="Arial" w:hAnsi="Arial" w:cs="Arial"/>
          <w:szCs w:val="22"/>
        </w:rPr>
        <w:t xml:space="preserve"> </w:t>
      </w:r>
      <w:r w:rsidR="004669E2" w:rsidRPr="002868E0">
        <w:rPr>
          <w:rFonts w:ascii="Arial" w:hAnsi="Arial" w:cs="Arial"/>
          <w:szCs w:val="22"/>
        </w:rPr>
        <w:t xml:space="preserve">that showed </w:t>
      </w:r>
      <w:r w:rsidR="00241564" w:rsidRPr="002868E0">
        <w:rPr>
          <w:rFonts w:ascii="Arial" w:hAnsi="Arial" w:cs="Arial"/>
          <w:szCs w:val="22"/>
        </w:rPr>
        <w:t>th</w:t>
      </w:r>
      <w:r w:rsidR="00196434" w:rsidRPr="002868E0">
        <w:rPr>
          <w:rFonts w:ascii="Arial" w:hAnsi="Arial" w:cs="Arial"/>
          <w:szCs w:val="22"/>
        </w:rPr>
        <w:t xml:space="preserve">e staff member was assigned to buddy </w:t>
      </w:r>
      <w:r w:rsidR="006F62BD" w:rsidRPr="002868E0">
        <w:rPr>
          <w:rFonts w:ascii="Arial" w:hAnsi="Arial" w:cs="Arial"/>
          <w:szCs w:val="22"/>
        </w:rPr>
        <w:t>shifts and</w:t>
      </w:r>
      <w:r w:rsidR="00241564" w:rsidRPr="002868E0">
        <w:rPr>
          <w:rFonts w:ascii="Arial" w:hAnsi="Arial" w:cs="Arial"/>
          <w:szCs w:val="22"/>
        </w:rPr>
        <w:t xml:space="preserve"> included a date for review of the staff member’s progress. </w:t>
      </w:r>
    </w:p>
    <w:p w14:paraId="48F3E636" w14:textId="77777777" w:rsidR="00B637CB" w:rsidRPr="002868E0" w:rsidRDefault="00B637CB" w:rsidP="00B637CB">
      <w:pPr>
        <w:spacing w:line="22" w:lineRule="atLeast"/>
        <w:rPr>
          <w:rFonts w:ascii="Arial" w:hAnsi="Arial" w:cs="Arial"/>
          <w:color w:val="auto"/>
          <w:u w:val="single"/>
        </w:rPr>
      </w:pPr>
      <w:r w:rsidRPr="002868E0">
        <w:rPr>
          <w:rFonts w:ascii="Arial" w:hAnsi="Arial" w:cs="Arial"/>
          <w:color w:val="auto"/>
        </w:rPr>
        <w:t xml:space="preserve">Based on the information summarised above, I find the service compliant in Requirements </w:t>
      </w:r>
      <w:r w:rsidRPr="002868E0">
        <w:rPr>
          <w:rFonts w:ascii="Arial" w:hAnsi="Arial" w:cs="Arial"/>
        </w:rPr>
        <w:t>7(3)(a), 7(3)(b), 7(3)(c), 7(3)(d) and 7(3)(e).</w:t>
      </w:r>
    </w:p>
    <w:p w14:paraId="69FF7D28" w14:textId="37D20B3D" w:rsidR="00B44F30" w:rsidRPr="002868E0" w:rsidRDefault="00B44F30" w:rsidP="00F87E39">
      <w:pPr>
        <w:pStyle w:val="NormalArial"/>
      </w:pPr>
      <w:r w:rsidRPr="002868E0">
        <w:br w:type="page"/>
      </w:r>
    </w:p>
    <w:p w14:paraId="097165DD" w14:textId="77777777" w:rsidR="00B44F30" w:rsidRPr="002868E0" w:rsidRDefault="00B44F30" w:rsidP="00FC045E">
      <w:pPr>
        <w:pStyle w:val="Heading1"/>
        <w:spacing w:before="120" w:after="240" w:line="22" w:lineRule="atLeast"/>
        <w:rPr>
          <w:rFonts w:ascii="Arial" w:hAnsi="Arial" w:cs="Arial"/>
        </w:rPr>
      </w:pPr>
      <w:r w:rsidRPr="002868E0">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A053FB" w:rsidRPr="002868E0" w14:paraId="46719AF5" w14:textId="77777777" w:rsidTr="00A05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E5D8C33" w14:textId="77777777" w:rsidR="00B44F30" w:rsidRPr="002868E0" w:rsidRDefault="00B44F30" w:rsidP="001F455A">
            <w:pPr>
              <w:spacing w:before="0" w:line="22" w:lineRule="atLeast"/>
              <w:rPr>
                <w:rFonts w:ascii="Arial" w:hAnsi="Arial" w:cs="Arial"/>
                <w:b w:val="0"/>
                <w:color w:val="FFFFFF" w:themeColor="background1"/>
              </w:rPr>
            </w:pPr>
            <w:r w:rsidRPr="002868E0">
              <w:rPr>
                <w:rFonts w:ascii="Arial" w:hAnsi="Arial" w:cs="Arial"/>
                <w:color w:val="FFFFFF" w:themeColor="background1"/>
              </w:rPr>
              <w:t>Organisational governance</w:t>
            </w:r>
          </w:p>
        </w:tc>
        <w:tc>
          <w:tcPr>
            <w:tcW w:w="1883" w:type="dxa"/>
          </w:tcPr>
          <w:p w14:paraId="45D87437" w14:textId="77777777" w:rsidR="00B44F30" w:rsidRPr="002868E0" w:rsidRDefault="00B44F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868E0">
              <w:rPr>
                <w:rFonts w:ascii="Arial" w:hAnsi="Arial" w:cs="Arial"/>
                <w:color w:val="FFFFFF" w:themeColor="background1"/>
              </w:rPr>
              <w:t xml:space="preserve">HCP </w:t>
            </w:r>
          </w:p>
        </w:tc>
        <w:tc>
          <w:tcPr>
            <w:tcW w:w="1944" w:type="dxa"/>
          </w:tcPr>
          <w:p w14:paraId="1BEF4D35" w14:textId="77777777" w:rsidR="00B44F30" w:rsidRPr="002868E0" w:rsidRDefault="00B44F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2868E0">
              <w:rPr>
                <w:rFonts w:ascii="Arial" w:hAnsi="Arial" w:cs="Arial"/>
                <w:color w:val="FFFFFF" w:themeColor="background1"/>
              </w:rPr>
              <w:t>CHSP</w:t>
            </w:r>
          </w:p>
        </w:tc>
      </w:tr>
      <w:tr w:rsidR="00A053FB" w:rsidRPr="002868E0" w14:paraId="3DB58375" w14:textId="77777777" w:rsidTr="00A05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528565" w14:textId="77777777" w:rsidR="00B44F30" w:rsidRPr="002868E0" w:rsidRDefault="00B44F30" w:rsidP="007E513C">
            <w:pPr>
              <w:spacing w:line="22" w:lineRule="atLeast"/>
              <w:rPr>
                <w:rFonts w:ascii="Arial" w:hAnsi="Arial" w:cs="Arial"/>
              </w:rPr>
            </w:pPr>
            <w:r w:rsidRPr="002868E0">
              <w:rPr>
                <w:rFonts w:ascii="Arial" w:hAnsi="Arial" w:cs="Arial"/>
              </w:rPr>
              <w:t>Requirement 8(3)(a)</w:t>
            </w:r>
          </w:p>
        </w:tc>
        <w:tc>
          <w:tcPr>
            <w:tcW w:w="4776" w:type="dxa"/>
            <w:shd w:val="clear" w:color="auto" w:fill="auto"/>
          </w:tcPr>
          <w:p w14:paraId="6BD425BE"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Consumers are engaged in the development, delivery and evaluation of care and services and are supported in that engagement.</w:t>
            </w:r>
          </w:p>
        </w:tc>
        <w:tc>
          <w:tcPr>
            <w:tcW w:w="1883" w:type="dxa"/>
            <w:shd w:val="clear" w:color="auto" w:fill="auto"/>
          </w:tcPr>
          <w:p w14:paraId="44B8D0C0"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545914"/>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944" w:type="dxa"/>
            <w:shd w:val="clear" w:color="auto" w:fill="auto"/>
          </w:tcPr>
          <w:p w14:paraId="012D30CB" w14:textId="7777777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020465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2588B961"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103AE" w14:textId="77777777" w:rsidR="00B44F30" w:rsidRPr="002868E0" w:rsidRDefault="00B44F30" w:rsidP="007E513C">
            <w:pPr>
              <w:spacing w:line="22" w:lineRule="atLeast"/>
              <w:rPr>
                <w:rFonts w:ascii="Arial" w:hAnsi="Arial" w:cs="Arial"/>
              </w:rPr>
            </w:pPr>
            <w:r w:rsidRPr="002868E0">
              <w:rPr>
                <w:rFonts w:ascii="Arial" w:hAnsi="Arial" w:cs="Arial"/>
              </w:rPr>
              <w:t>Requirement 8(3)(b)</w:t>
            </w:r>
          </w:p>
        </w:tc>
        <w:tc>
          <w:tcPr>
            <w:tcW w:w="4776" w:type="dxa"/>
            <w:shd w:val="clear" w:color="auto" w:fill="auto"/>
          </w:tcPr>
          <w:p w14:paraId="2B773042" w14:textId="77777777" w:rsidR="00B44F30" w:rsidRPr="002868E0" w:rsidRDefault="00B44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6832C2C"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62139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c>
          <w:tcPr>
            <w:tcW w:w="1944" w:type="dxa"/>
            <w:shd w:val="clear" w:color="auto" w:fill="auto"/>
          </w:tcPr>
          <w:p w14:paraId="41423F71" w14:textId="77777777"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29436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B44F30" w:rsidRPr="002868E0">
                  <w:rPr>
                    <w:rFonts w:ascii="Arial" w:hAnsi="Arial" w:cs="Arial"/>
                  </w:rPr>
                  <w:t>Compliant</w:t>
                </w:r>
              </w:sdtContent>
            </w:sdt>
            <w:r w:rsidR="00B44F30" w:rsidRPr="002868E0">
              <w:rPr>
                <w:rFonts w:ascii="Arial" w:hAnsi="Arial" w:cs="Arial"/>
              </w:rPr>
              <w:t xml:space="preserve"> </w:t>
            </w:r>
          </w:p>
        </w:tc>
      </w:tr>
      <w:tr w:rsidR="00A053FB" w:rsidRPr="002868E0" w14:paraId="2E91847D" w14:textId="77777777" w:rsidTr="00A05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C843A" w14:textId="77777777" w:rsidR="00B44F30" w:rsidRPr="002868E0" w:rsidRDefault="00B44F30" w:rsidP="007E513C">
            <w:pPr>
              <w:spacing w:line="22" w:lineRule="atLeast"/>
              <w:rPr>
                <w:rFonts w:ascii="Arial" w:hAnsi="Arial" w:cs="Arial"/>
              </w:rPr>
            </w:pPr>
            <w:r w:rsidRPr="002868E0">
              <w:rPr>
                <w:rFonts w:ascii="Arial" w:hAnsi="Arial" w:cs="Arial"/>
              </w:rPr>
              <w:t>Requirement 8(3)(c)</w:t>
            </w:r>
          </w:p>
        </w:tc>
        <w:tc>
          <w:tcPr>
            <w:tcW w:w="4776" w:type="dxa"/>
            <w:shd w:val="clear" w:color="auto" w:fill="auto"/>
          </w:tcPr>
          <w:p w14:paraId="71A94B35"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Effective organisation wide governance systems relating to the following:</w:t>
            </w:r>
          </w:p>
          <w:p w14:paraId="06B71B8E" w14:textId="77777777" w:rsidR="00B44F30" w:rsidRPr="002868E0" w:rsidRDefault="00B44F3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information management;</w:t>
            </w:r>
          </w:p>
          <w:p w14:paraId="39A8CE42" w14:textId="77777777" w:rsidR="00B44F30" w:rsidRPr="002868E0" w:rsidRDefault="00B44F3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continuous improvement;</w:t>
            </w:r>
          </w:p>
          <w:p w14:paraId="1BFD923F" w14:textId="77777777" w:rsidR="00B44F30" w:rsidRPr="002868E0" w:rsidRDefault="00B44F3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financial governance;</w:t>
            </w:r>
          </w:p>
          <w:p w14:paraId="69E02D50" w14:textId="77777777" w:rsidR="00B44F30" w:rsidRPr="002868E0" w:rsidRDefault="00B44F3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workforce governance, including the assignment of clear responsibilities and accountabilities;</w:t>
            </w:r>
          </w:p>
          <w:p w14:paraId="58373944" w14:textId="77777777" w:rsidR="00B44F30" w:rsidRPr="002868E0" w:rsidRDefault="00B44F3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regulatory compliance;</w:t>
            </w:r>
          </w:p>
          <w:p w14:paraId="599CD26C" w14:textId="77777777" w:rsidR="00B44F30" w:rsidRPr="002868E0" w:rsidRDefault="00B44F3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feedback and complaints.</w:t>
            </w:r>
          </w:p>
        </w:tc>
        <w:tc>
          <w:tcPr>
            <w:tcW w:w="1883" w:type="dxa"/>
            <w:shd w:val="clear" w:color="auto" w:fill="auto"/>
          </w:tcPr>
          <w:p w14:paraId="70416893" w14:textId="67AA6E52"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15442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71D27" w:rsidRPr="002868E0">
                  <w:rPr>
                    <w:rFonts w:ascii="Arial" w:hAnsi="Arial" w:cs="Arial"/>
                    <w:color w:val="auto"/>
                  </w:rPr>
                  <w:t>Not Compliant</w:t>
                </w:r>
              </w:sdtContent>
            </w:sdt>
            <w:r w:rsidR="00B44F30" w:rsidRPr="002868E0">
              <w:rPr>
                <w:rFonts w:ascii="Arial" w:hAnsi="Arial" w:cs="Arial"/>
              </w:rPr>
              <w:t xml:space="preserve"> </w:t>
            </w:r>
          </w:p>
        </w:tc>
        <w:tc>
          <w:tcPr>
            <w:tcW w:w="1944" w:type="dxa"/>
            <w:shd w:val="clear" w:color="auto" w:fill="auto"/>
          </w:tcPr>
          <w:p w14:paraId="1855CC76" w14:textId="7922DFC9"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28598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71D27" w:rsidRPr="002868E0">
                  <w:rPr>
                    <w:rFonts w:ascii="Arial" w:hAnsi="Arial" w:cs="Arial"/>
                    <w:color w:val="auto"/>
                  </w:rPr>
                  <w:t>Not Compliant</w:t>
                </w:r>
              </w:sdtContent>
            </w:sdt>
            <w:r w:rsidR="00B44F30" w:rsidRPr="002868E0">
              <w:rPr>
                <w:rFonts w:ascii="Arial" w:hAnsi="Arial" w:cs="Arial"/>
              </w:rPr>
              <w:t xml:space="preserve"> </w:t>
            </w:r>
          </w:p>
        </w:tc>
      </w:tr>
      <w:tr w:rsidR="00A053FB" w:rsidRPr="002868E0" w14:paraId="125CC4A2" w14:textId="77777777" w:rsidTr="00A05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47D0A" w14:textId="77777777" w:rsidR="00B44F30" w:rsidRPr="002868E0" w:rsidRDefault="00B44F30" w:rsidP="007E513C">
            <w:pPr>
              <w:spacing w:line="22" w:lineRule="atLeast"/>
              <w:rPr>
                <w:rFonts w:ascii="Arial" w:hAnsi="Arial" w:cs="Arial"/>
              </w:rPr>
            </w:pPr>
            <w:r w:rsidRPr="002868E0">
              <w:rPr>
                <w:rFonts w:ascii="Arial" w:hAnsi="Arial" w:cs="Arial"/>
              </w:rPr>
              <w:t>Requirement 8(3)(d)</w:t>
            </w:r>
          </w:p>
        </w:tc>
        <w:tc>
          <w:tcPr>
            <w:tcW w:w="4776" w:type="dxa"/>
            <w:shd w:val="clear" w:color="auto" w:fill="auto"/>
          </w:tcPr>
          <w:p w14:paraId="1E8DA301" w14:textId="77777777" w:rsidR="00B44F30" w:rsidRPr="002868E0" w:rsidRDefault="00B44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Effective risk management systems and practices, including but not limited to the following:</w:t>
            </w:r>
          </w:p>
          <w:p w14:paraId="3AB323F2" w14:textId="77777777" w:rsidR="00B44F30" w:rsidRPr="002868E0" w:rsidRDefault="00B44F3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managing high impact or high prevalence risks associated with the care of consumers;</w:t>
            </w:r>
          </w:p>
          <w:p w14:paraId="0576D8CE" w14:textId="77777777" w:rsidR="00B44F30" w:rsidRPr="002868E0" w:rsidRDefault="00B44F3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identifying and responding to abuse and neglect of consumers;</w:t>
            </w:r>
          </w:p>
          <w:p w14:paraId="3B67FACD" w14:textId="77777777" w:rsidR="00B44F30" w:rsidRPr="002868E0" w:rsidRDefault="00B44F3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supporting consumers to live the best life they can</w:t>
            </w:r>
          </w:p>
          <w:p w14:paraId="1F0D6B82" w14:textId="77777777" w:rsidR="00B44F30" w:rsidRPr="002868E0" w:rsidRDefault="00B44F3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868E0">
              <w:rPr>
                <w:rFonts w:ascii="Arial" w:hAnsi="Arial" w:cs="Arial"/>
              </w:rPr>
              <w:t>managing and preventing incidents, including the use of an incident management system.</w:t>
            </w:r>
          </w:p>
        </w:tc>
        <w:tc>
          <w:tcPr>
            <w:tcW w:w="1883" w:type="dxa"/>
            <w:shd w:val="clear" w:color="auto" w:fill="auto"/>
          </w:tcPr>
          <w:p w14:paraId="60E21651" w14:textId="4596E015" w:rsidR="00B44F30" w:rsidRPr="002868E0" w:rsidRDefault="00CA2BC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590459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F71D27" w:rsidRPr="002868E0">
                  <w:rPr>
                    <w:rFonts w:ascii="Arial" w:hAnsi="Arial" w:cs="Arial"/>
                    <w:color w:val="auto"/>
                  </w:rPr>
                  <w:t>Not Compliant</w:t>
                </w:r>
              </w:sdtContent>
            </w:sdt>
            <w:r w:rsidR="00B44F30" w:rsidRPr="002868E0">
              <w:rPr>
                <w:rFonts w:ascii="Arial" w:hAnsi="Arial" w:cs="Arial"/>
              </w:rPr>
              <w:t xml:space="preserve"> </w:t>
            </w:r>
          </w:p>
        </w:tc>
        <w:tc>
          <w:tcPr>
            <w:tcW w:w="1944" w:type="dxa"/>
            <w:shd w:val="clear" w:color="auto" w:fill="auto"/>
          </w:tcPr>
          <w:p w14:paraId="5C7F1530" w14:textId="76D4EDCE" w:rsidR="00B44F30" w:rsidRPr="002868E0" w:rsidRDefault="00CA2B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59624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71D27" w:rsidRPr="002868E0">
                  <w:rPr>
                    <w:rFonts w:ascii="Arial" w:hAnsi="Arial" w:cs="Arial"/>
                    <w:color w:val="auto"/>
                  </w:rPr>
                  <w:t>Not Compliant</w:t>
                </w:r>
              </w:sdtContent>
            </w:sdt>
            <w:r w:rsidR="00B44F30" w:rsidRPr="002868E0">
              <w:rPr>
                <w:rFonts w:ascii="Arial" w:hAnsi="Arial" w:cs="Arial"/>
              </w:rPr>
              <w:t xml:space="preserve"> </w:t>
            </w:r>
          </w:p>
        </w:tc>
      </w:tr>
      <w:tr w:rsidR="00A053FB" w:rsidRPr="002868E0" w14:paraId="1753811D" w14:textId="77777777" w:rsidTr="00A053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F02770" w14:textId="77777777" w:rsidR="00B44F30" w:rsidRPr="002868E0" w:rsidRDefault="00B44F30" w:rsidP="007E513C">
            <w:pPr>
              <w:spacing w:line="22" w:lineRule="atLeast"/>
              <w:rPr>
                <w:rFonts w:ascii="Arial" w:hAnsi="Arial" w:cs="Arial"/>
              </w:rPr>
            </w:pPr>
            <w:r w:rsidRPr="002868E0">
              <w:rPr>
                <w:rFonts w:ascii="Arial" w:hAnsi="Arial" w:cs="Arial"/>
              </w:rPr>
              <w:t>Requirement 8(3)(e)</w:t>
            </w:r>
          </w:p>
        </w:tc>
        <w:tc>
          <w:tcPr>
            <w:tcW w:w="4776" w:type="dxa"/>
            <w:shd w:val="clear" w:color="auto" w:fill="auto"/>
          </w:tcPr>
          <w:p w14:paraId="1725AA17" w14:textId="77777777" w:rsidR="00B44F30" w:rsidRPr="002868E0" w:rsidRDefault="00B44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Where clinical care is provided—a clinical governance framework, including but not limited to the following:</w:t>
            </w:r>
          </w:p>
          <w:p w14:paraId="1AFAE2E3" w14:textId="77777777" w:rsidR="00B44F30" w:rsidRPr="002868E0" w:rsidRDefault="00B44F3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antimicrobial stewardship;</w:t>
            </w:r>
          </w:p>
          <w:p w14:paraId="25DEF097" w14:textId="77777777" w:rsidR="00B44F30" w:rsidRPr="002868E0" w:rsidRDefault="00B44F3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minimising the use of restraint;</w:t>
            </w:r>
          </w:p>
          <w:p w14:paraId="74C08753" w14:textId="77777777" w:rsidR="00B44F30" w:rsidRPr="002868E0" w:rsidRDefault="00B44F3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868E0">
              <w:rPr>
                <w:rFonts w:ascii="Arial" w:hAnsi="Arial" w:cs="Arial"/>
              </w:rPr>
              <w:t>open disclosure.</w:t>
            </w:r>
          </w:p>
        </w:tc>
        <w:tc>
          <w:tcPr>
            <w:tcW w:w="1883" w:type="dxa"/>
            <w:shd w:val="clear" w:color="auto" w:fill="auto"/>
          </w:tcPr>
          <w:p w14:paraId="19147D61" w14:textId="426EE657"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03990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71D27" w:rsidRPr="002868E0">
                  <w:rPr>
                    <w:rFonts w:ascii="Arial" w:hAnsi="Arial" w:cs="Arial"/>
                    <w:color w:val="auto"/>
                  </w:rPr>
                  <w:t>Not Compliant</w:t>
                </w:r>
              </w:sdtContent>
            </w:sdt>
            <w:r w:rsidR="00B44F30" w:rsidRPr="002868E0">
              <w:rPr>
                <w:rFonts w:ascii="Arial" w:hAnsi="Arial" w:cs="Arial"/>
              </w:rPr>
              <w:t xml:space="preserve"> </w:t>
            </w:r>
          </w:p>
        </w:tc>
        <w:tc>
          <w:tcPr>
            <w:tcW w:w="1944" w:type="dxa"/>
            <w:shd w:val="clear" w:color="auto" w:fill="auto"/>
          </w:tcPr>
          <w:p w14:paraId="421AC064" w14:textId="6B46748B" w:rsidR="00B44F30" w:rsidRPr="002868E0" w:rsidRDefault="00CA2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403135"/>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71D27" w:rsidRPr="002868E0">
                  <w:rPr>
                    <w:rFonts w:ascii="Arial" w:hAnsi="Arial" w:cs="Arial"/>
                    <w:color w:val="auto"/>
                  </w:rPr>
                  <w:t>Not Compliant</w:t>
                </w:r>
              </w:sdtContent>
            </w:sdt>
            <w:r w:rsidR="00B44F30" w:rsidRPr="002868E0">
              <w:rPr>
                <w:rFonts w:ascii="Arial" w:hAnsi="Arial" w:cs="Arial"/>
              </w:rPr>
              <w:t xml:space="preserve"> </w:t>
            </w:r>
          </w:p>
        </w:tc>
      </w:tr>
    </w:tbl>
    <w:p w14:paraId="798D05A1" w14:textId="77777777" w:rsidR="00B44F30" w:rsidRPr="002868E0" w:rsidRDefault="00B44F30" w:rsidP="003217D3">
      <w:pPr>
        <w:pStyle w:val="Heading20"/>
      </w:pPr>
      <w:r w:rsidRPr="002868E0">
        <w:t>Findings</w:t>
      </w:r>
    </w:p>
    <w:p w14:paraId="637596BE" w14:textId="3EA30032" w:rsidR="000505C8" w:rsidRPr="002868E0" w:rsidRDefault="000505C8" w:rsidP="000505C8">
      <w:pPr>
        <w:pStyle w:val="NormalArial"/>
      </w:pPr>
      <w:r w:rsidRPr="002868E0">
        <w:t xml:space="preserve">This Quality Standard has been assessed as non-compliant as </w:t>
      </w:r>
      <w:r w:rsidR="00F71D27" w:rsidRPr="002868E0">
        <w:t>2</w:t>
      </w:r>
      <w:r w:rsidRPr="002868E0">
        <w:t xml:space="preserve"> of </w:t>
      </w:r>
      <w:r w:rsidR="00F71D27" w:rsidRPr="002868E0">
        <w:t>5</w:t>
      </w:r>
      <w:r w:rsidRPr="002868E0">
        <w:t xml:space="preserve"> specific requirements are compliant for the service.</w:t>
      </w:r>
    </w:p>
    <w:p w14:paraId="3124E71E" w14:textId="77777777" w:rsidR="000505C8" w:rsidRPr="002868E0" w:rsidRDefault="000505C8" w:rsidP="000505C8">
      <w:pPr>
        <w:pStyle w:val="NormalArial"/>
        <w:rPr>
          <w:b/>
          <w:bCs/>
          <w:sz w:val="23"/>
          <w:szCs w:val="23"/>
        </w:rPr>
      </w:pPr>
      <w:r w:rsidRPr="002868E0">
        <w:rPr>
          <w:b/>
          <w:bCs/>
          <w:sz w:val="23"/>
          <w:szCs w:val="23"/>
        </w:rPr>
        <w:lastRenderedPageBreak/>
        <w:t xml:space="preserve">Findings of non-compliance </w:t>
      </w:r>
    </w:p>
    <w:p w14:paraId="453CC005" w14:textId="77777777" w:rsidR="008A6C3B" w:rsidRPr="002868E0" w:rsidRDefault="008A6C3B" w:rsidP="008A6C3B">
      <w:pPr>
        <w:pStyle w:val="NormalArial"/>
        <w:rPr>
          <w:u w:val="single"/>
        </w:rPr>
      </w:pPr>
      <w:r w:rsidRPr="002868E0">
        <w:rPr>
          <w:u w:val="single"/>
        </w:rPr>
        <w:t>Requirement 8(3)(c)</w:t>
      </w:r>
    </w:p>
    <w:p w14:paraId="3B44F0AD" w14:textId="5538C609" w:rsidR="001B5F5D" w:rsidRPr="002868E0" w:rsidRDefault="008A6C3B" w:rsidP="00921981">
      <w:pPr>
        <w:autoSpaceDE w:val="0"/>
        <w:autoSpaceDN w:val="0"/>
        <w:adjustRightInd w:val="0"/>
        <w:rPr>
          <w:rFonts w:ascii="Arial" w:hAnsi="Arial" w:cs="Arial"/>
          <w:color w:val="auto"/>
        </w:rPr>
      </w:pPr>
      <w:r w:rsidRPr="002868E0">
        <w:rPr>
          <w:rFonts w:ascii="Arial" w:hAnsi="Arial" w:cs="Arial"/>
          <w:color w:val="auto"/>
        </w:rPr>
        <w:t xml:space="preserve">The Assessment Team found HCP and CHSP services demonstrated there are effective governance systems in place relating to workforce governance and regulatory compliance. However, </w:t>
      </w:r>
      <w:r w:rsidR="00B14C0D" w:rsidRPr="002868E0">
        <w:rPr>
          <w:rFonts w:ascii="Arial" w:hAnsi="Arial" w:cs="Arial"/>
          <w:color w:val="auto"/>
        </w:rPr>
        <w:t>they</w:t>
      </w:r>
      <w:r w:rsidRPr="002868E0">
        <w:rPr>
          <w:rFonts w:ascii="Arial" w:hAnsi="Arial" w:cs="Arial"/>
          <w:color w:val="auto"/>
        </w:rPr>
        <w:t xml:space="preserve"> did not demonstrate </w:t>
      </w:r>
      <w:r w:rsidR="00F2414D" w:rsidRPr="002868E0">
        <w:rPr>
          <w:rFonts w:ascii="Arial" w:hAnsi="Arial" w:cs="Arial"/>
          <w:color w:val="auto"/>
        </w:rPr>
        <w:t xml:space="preserve">effective </w:t>
      </w:r>
      <w:r w:rsidRPr="002868E0">
        <w:rPr>
          <w:rFonts w:ascii="Arial" w:hAnsi="Arial" w:cs="Arial"/>
          <w:color w:val="auto"/>
        </w:rPr>
        <w:t>governance systems in the areas of information management, continuous improvement, financial governance and complaints and feedback</w:t>
      </w:r>
      <w:r w:rsidR="00DF1C3F" w:rsidRPr="002868E0">
        <w:rPr>
          <w:rFonts w:ascii="Arial" w:hAnsi="Arial" w:cs="Arial"/>
          <w:color w:val="auto"/>
        </w:rPr>
        <w:t>.</w:t>
      </w:r>
    </w:p>
    <w:p w14:paraId="6BFFBF87" w14:textId="164A4BA7" w:rsidR="008A6C3B" w:rsidRPr="002868E0" w:rsidRDefault="008A6C3B" w:rsidP="00921981">
      <w:pPr>
        <w:autoSpaceDE w:val="0"/>
        <w:autoSpaceDN w:val="0"/>
        <w:adjustRightInd w:val="0"/>
        <w:rPr>
          <w:rFonts w:ascii="Arial" w:hAnsi="Arial" w:cs="Arial"/>
          <w:b/>
          <w:bCs/>
        </w:rPr>
      </w:pPr>
      <w:r w:rsidRPr="002868E0">
        <w:rPr>
          <w:rFonts w:ascii="Arial" w:hAnsi="Arial" w:cs="Arial"/>
          <w:b/>
          <w:bCs/>
        </w:rPr>
        <w:t>Information management</w:t>
      </w:r>
    </w:p>
    <w:p w14:paraId="4D6380B9" w14:textId="2DC641F8" w:rsidR="008A6C3B" w:rsidRPr="002868E0" w:rsidRDefault="00DF1C3F" w:rsidP="008A6C3B">
      <w:pPr>
        <w:rPr>
          <w:rFonts w:ascii="Arial" w:hAnsi="Arial" w:cs="Arial"/>
        </w:rPr>
      </w:pPr>
      <w:r w:rsidRPr="002868E0">
        <w:rPr>
          <w:rFonts w:ascii="Arial" w:hAnsi="Arial" w:cs="Arial"/>
        </w:rPr>
        <w:t xml:space="preserve">The Assessment Team found </w:t>
      </w:r>
      <w:r w:rsidR="00617E40" w:rsidRPr="002868E0">
        <w:rPr>
          <w:rFonts w:ascii="Arial" w:hAnsi="Arial" w:cs="Arial"/>
        </w:rPr>
        <w:t xml:space="preserve">consumer </w:t>
      </w:r>
      <w:r w:rsidRPr="002868E0">
        <w:rPr>
          <w:rFonts w:ascii="Arial" w:hAnsi="Arial" w:cs="Arial"/>
        </w:rPr>
        <w:t>i</w:t>
      </w:r>
      <w:r w:rsidR="008A6C3B" w:rsidRPr="002868E0">
        <w:rPr>
          <w:rFonts w:ascii="Arial" w:hAnsi="Arial" w:cs="Arial"/>
        </w:rPr>
        <w:t>nformation access is graded, with different levels granted based on roles and responsibilities, ensuring confidentiality and compliance with privacy regulations. However</w:t>
      </w:r>
      <w:r w:rsidRPr="002868E0">
        <w:rPr>
          <w:rFonts w:ascii="Arial" w:hAnsi="Arial" w:cs="Arial"/>
        </w:rPr>
        <w:t>,</w:t>
      </w:r>
      <w:r w:rsidR="008A6C3B" w:rsidRPr="002868E0">
        <w:rPr>
          <w:rFonts w:ascii="Arial" w:hAnsi="Arial" w:cs="Arial"/>
        </w:rPr>
        <w:t xml:space="preserve"> care staff advised there has been issues with uploading incident reports and photographs into their mobile application. The </w:t>
      </w:r>
      <w:r w:rsidR="001B5F5D" w:rsidRPr="002868E0">
        <w:rPr>
          <w:rFonts w:ascii="Arial" w:hAnsi="Arial" w:cs="Arial"/>
        </w:rPr>
        <w:t xml:space="preserve">new </w:t>
      </w:r>
      <w:r w:rsidR="008A6C3B" w:rsidRPr="002868E0">
        <w:rPr>
          <w:rFonts w:ascii="Arial" w:hAnsi="Arial" w:cs="Arial"/>
        </w:rPr>
        <w:t xml:space="preserve">process is to email documentation to administration staff who will upload </w:t>
      </w:r>
      <w:r w:rsidR="001B5F5D" w:rsidRPr="002868E0">
        <w:rPr>
          <w:rFonts w:ascii="Arial" w:hAnsi="Arial" w:cs="Arial"/>
        </w:rPr>
        <w:t xml:space="preserve">it </w:t>
      </w:r>
      <w:r w:rsidR="008A6C3B" w:rsidRPr="002868E0">
        <w:rPr>
          <w:rFonts w:ascii="Arial" w:hAnsi="Arial" w:cs="Arial"/>
        </w:rPr>
        <w:t xml:space="preserve">into the desktop programme. </w:t>
      </w:r>
      <w:r w:rsidR="001B5F5D" w:rsidRPr="002868E0">
        <w:rPr>
          <w:rFonts w:ascii="Arial" w:hAnsi="Arial" w:cs="Arial"/>
        </w:rPr>
        <w:t xml:space="preserve">The </w:t>
      </w:r>
      <w:r w:rsidR="008A6C3B" w:rsidRPr="002868E0">
        <w:rPr>
          <w:rFonts w:ascii="Arial" w:hAnsi="Arial" w:cs="Arial"/>
        </w:rPr>
        <w:t>Assessment Team acknowledges that management is working with software developers to rectify the issue</w:t>
      </w:r>
      <w:r w:rsidR="001B5F5D" w:rsidRPr="002868E0">
        <w:rPr>
          <w:rFonts w:ascii="Arial" w:hAnsi="Arial" w:cs="Arial"/>
        </w:rPr>
        <w:t>,</w:t>
      </w:r>
      <w:r w:rsidR="008A6C3B" w:rsidRPr="002868E0">
        <w:rPr>
          <w:rFonts w:ascii="Arial" w:hAnsi="Arial" w:cs="Arial"/>
        </w:rPr>
        <w:t xml:space="preserve"> however at the time of the Quality Audit the software programme and the interim process in place could not </w:t>
      </w:r>
      <w:r w:rsidR="001B5F5D" w:rsidRPr="002868E0">
        <w:rPr>
          <w:rFonts w:ascii="Arial" w:hAnsi="Arial" w:cs="Arial"/>
        </w:rPr>
        <w:t xml:space="preserve">effectively </w:t>
      </w:r>
      <w:r w:rsidR="00F36A5B" w:rsidRPr="002868E0">
        <w:rPr>
          <w:rFonts w:ascii="Arial" w:hAnsi="Arial" w:cs="Arial"/>
        </w:rPr>
        <w:t>provide</w:t>
      </w:r>
      <w:r w:rsidR="008A6C3B" w:rsidRPr="002868E0">
        <w:rPr>
          <w:rFonts w:ascii="Arial" w:hAnsi="Arial" w:cs="Arial"/>
        </w:rPr>
        <w:t xml:space="preserve"> the workforce </w:t>
      </w:r>
      <w:r w:rsidR="00F36A5B" w:rsidRPr="002868E0">
        <w:rPr>
          <w:rFonts w:ascii="Arial" w:hAnsi="Arial" w:cs="Arial"/>
        </w:rPr>
        <w:t xml:space="preserve">with </w:t>
      </w:r>
      <w:r w:rsidR="00D46BBC" w:rsidRPr="002868E0">
        <w:rPr>
          <w:rFonts w:ascii="Arial" w:hAnsi="Arial" w:cs="Arial"/>
        </w:rPr>
        <w:t xml:space="preserve">current </w:t>
      </w:r>
      <w:r w:rsidR="00F36A5B" w:rsidRPr="002868E0">
        <w:rPr>
          <w:rFonts w:ascii="Arial" w:hAnsi="Arial" w:cs="Arial"/>
        </w:rPr>
        <w:t xml:space="preserve">information needed </w:t>
      </w:r>
      <w:r w:rsidR="008A6C3B" w:rsidRPr="002868E0">
        <w:rPr>
          <w:rFonts w:ascii="Arial" w:hAnsi="Arial" w:cs="Arial"/>
        </w:rPr>
        <w:t xml:space="preserve">to provide quality and safe care. </w:t>
      </w:r>
    </w:p>
    <w:p w14:paraId="7D4E1B96" w14:textId="77777777" w:rsidR="008A6C3B" w:rsidRPr="002868E0" w:rsidRDefault="008A6C3B" w:rsidP="008A6C3B">
      <w:pPr>
        <w:pStyle w:val="NormalArial"/>
        <w:spacing w:line="276" w:lineRule="auto"/>
        <w:rPr>
          <w:b/>
          <w:bCs/>
        </w:rPr>
      </w:pPr>
      <w:r w:rsidRPr="002868E0">
        <w:rPr>
          <w:b/>
          <w:bCs/>
        </w:rPr>
        <w:t>Continuous improvement</w:t>
      </w:r>
    </w:p>
    <w:p w14:paraId="3885364A" w14:textId="7C903ABF" w:rsidR="008A6C3B" w:rsidRPr="002868E0" w:rsidRDefault="00D46BBC" w:rsidP="008A6C3B">
      <w:pPr>
        <w:pStyle w:val="NormalArial"/>
        <w:rPr>
          <w:rStyle w:val="normaltextrun"/>
          <w:shd w:val="clear" w:color="auto" w:fill="FFFFFF"/>
        </w:rPr>
      </w:pPr>
      <w:r w:rsidRPr="002868E0">
        <w:rPr>
          <w:rStyle w:val="normaltextrun"/>
          <w:shd w:val="clear" w:color="auto" w:fill="FFFFFF"/>
        </w:rPr>
        <w:t>T</w:t>
      </w:r>
      <w:r w:rsidR="008A6C3B" w:rsidRPr="002868E0">
        <w:rPr>
          <w:rStyle w:val="normaltextrun"/>
          <w:shd w:val="clear" w:color="auto" w:fill="FFFFFF"/>
        </w:rPr>
        <w:t xml:space="preserve">he service’s continuous improvement policy </w:t>
      </w:r>
      <w:r w:rsidRPr="002868E0">
        <w:rPr>
          <w:rStyle w:val="normaltextrun"/>
          <w:shd w:val="clear" w:color="auto" w:fill="FFFFFF"/>
        </w:rPr>
        <w:t>included</w:t>
      </w:r>
      <w:r w:rsidR="008A6C3B" w:rsidRPr="002868E0">
        <w:rPr>
          <w:rStyle w:val="normaltextrun"/>
          <w:shd w:val="clear" w:color="auto" w:fill="FFFFFF"/>
        </w:rPr>
        <w:t xml:space="preserve"> appropriate mechanisms</w:t>
      </w:r>
      <w:r w:rsidRPr="002868E0">
        <w:rPr>
          <w:rStyle w:val="normaltextrun"/>
          <w:shd w:val="clear" w:color="auto" w:fill="FFFFFF"/>
        </w:rPr>
        <w:t xml:space="preserve"> for</w:t>
      </w:r>
      <w:r w:rsidR="008A6C3B" w:rsidRPr="002868E0">
        <w:rPr>
          <w:rStyle w:val="normaltextrun"/>
          <w:shd w:val="clear" w:color="auto" w:fill="FFFFFF"/>
        </w:rPr>
        <w:t xml:space="preserve"> reporting to the Board and establishing a continuous improvement committee. However, The Assessment Team found some of the more recent improvements made by the service were not documented in the PCI, such as the provider engaging with an external provider forum to assist with approvals for equipment purchases. </w:t>
      </w:r>
    </w:p>
    <w:p w14:paraId="6C3B1B1A" w14:textId="1F151C10" w:rsidR="00FE4D69" w:rsidRPr="002868E0" w:rsidRDefault="00FE4D69" w:rsidP="008A6C3B">
      <w:pPr>
        <w:pStyle w:val="NormalArial"/>
        <w:rPr>
          <w:u w:val="single"/>
        </w:rPr>
      </w:pPr>
      <w:r w:rsidRPr="002868E0">
        <w:rPr>
          <w:rStyle w:val="normaltextrun"/>
          <w:shd w:val="clear" w:color="auto" w:fill="FFFFFF"/>
        </w:rPr>
        <w:t xml:space="preserve">In their </w:t>
      </w:r>
      <w:r w:rsidR="007B176D" w:rsidRPr="002868E0">
        <w:rPr>
          <w:rStyle w:val="normaltextrun"/>
          <w:shd w:val="clear" w:color="auto" w:fill="FFFFFF"/>
        </w:rPr>
        <w:t>response to the Assessment Team report the provider supplied their updated plan for continuous improvement</w:t>
      </w:r>
      <w:r w:rsidR="00C942F9" w:rsidRPr="002868E0">
        <w:rPr>
          <w:rStyle w:val="normaltextrun"/>
          <w:shd w:val="clear" w:color="auto" w:fill="FFFFFF"/>
        </w:rPr>
        <w:t>,</w:t>
      </w:r>
      <w:r w:rsidR="00B3752E" w:rsidRPr="002868E0">
        <w:rPr>
          <w:rStyle w:val="normaltextrun"/>
          <w:shd w:val="clear" w:color="auto" w:fill="FFFFFF"/>
        </w:rPr>
        <w:t xml:space="preserve"> The PCI contained an action </w:t>
      </w:r>
      <w:r w:rsidR="00E37264" w:rsidRPr="002868E0">
        <w:rPr>
          <w:rStyle w:val="normaltextrun"/>
          <w:shd w:val="clear" w:color="auto" w:fill="FFFFFF"/>
        </w:rPr>
        <w:t>on maintaining complaints register and</w:t>
      </w:r>
      <w:r w:rsidR="008B07BC" w:rsidRPr="002868E0">
        <w:rPr>
          <w:rStyle w:val="normaltextrun"/>
          <w:shd w:val="clear" w:color="auto" w:fill="FFFFFF"/>
        </w:rPr>
        <w:t xml:space="preserve"> m</w:t>
      </w:r>
      <w:r w:rsidR="00DF10DE" w:rsidRPr="002868E0">
        <w:rPr>
          <w:rStyle w:val="normaltextrun"/>
          <w:shd w:val="clear" w:color="auto" w:fill="FFFFFF"/>
        </w:rPr>
        <w:t xml:space="preserve">onitoring for continuous quality improvements resulting from </w:t>
      </w:r>
      <w:r w:rsidR="008B07BC" w:rsidRPr="002868E0">
        <w:rPr>
          <w:rStyle w:val="normaltextrun"/>
          <w:shd w:val="clear" w:color="auto" w:fill="FFFFFF"/>
        </w:rPr>
        <w:t xml:space="preserve">complaints or incidents as they arise. </w:t>
      </w:r>
      <w:r w:rsidR="00DF10DE" w:rsidRPr="002868E0">
        <w:rPr>
          <w:rStyle w:val="normaltextrun"/>
          <w:shd w:val="clear" w:color="auto" w:fill="FFFFFF"/>
        </w:rPr>
        <w:t xml:space="preserve"> </w:t>
      </w:r>
      <w:r w:rsidR="00401712" w:rsidRPr="002868E0">
        <w:rPr>
          <w:rStyle w:val="normaltextrun"/>
          <w:shd w:val="clear" w:color="auto" w:fill="FFFFFF"/>
        </w:rPr>
        <w:t xml:space="preserve">However, the plan did not include </w:t>
      </w:r>
      <w:r w:rsidR="00C44C63" w:rsidRPr="002868E0">
        <w:rPr>
          <w:rStyle w:val="normaltextrun"/>
          <w:shd w:val="clear" w:color="auto" w:fill="FFFFFF"/>
        </w:rPr>
        <w:t xml:space="preserve">the service’s engagement with other providers to </w:t>
      </w:r>
      <w:r w:rsidR="0033799B" w:rsidRPr="002868E0">
        <w:rPr>
          <w:rStyle w:val="normaltextrun"/>
          <w:shd w:val="clear" w:color="auto" w:fill="FFFFFF"/>
        </w:rPr>
        <w:t>assist with increasing approvals for equipment purchases</w:t>
      </w:r>
      <w:r w:rsidR="00425B2B" w:rsidRPr="002868E0">
        <w:rPr>
          <w:rStyle w:val="normaltextrun"/>
          <w:shd w:val="clear" w:color="auto" w:fill="FFFFFF"/>
        </w:rPr>
        <w:t xml:space="preserve">. Nor </w:t>
      </w:r>
      <w:r w:rsidR="00567EEC" w:rsidRPr="002868E0">
        <w:rPr>
          <w:rStyle w:val="normaltextrun"/>
          <w:shd w:val="clear" w:color="auto" w:fill="FFFFFF"/>
        </w:rPr>
        <w:t xml:space="preserve">was the </w:t>
      </w:r>
      <w:r w:rsidR="00890ABF" w:rsidRPr="002868E0">
        <w:rPr>
          <w:rStyle w:val="normaltextrun"/>
          <w:shd w:val="clear" w:color="auto" w:fill="FFFFFF"/>
        </w:rPr>
        <w:t xml:space="preserve">complaint and </w:t>
      </w:r>
      <w:r w:rsidR="00567EEC" w:rsidRPr="002868E0">
        <w:rPr>
          <w:rStyle w:val="normaltextrun"/>
          <w:shd w:val="clear" w:color="auto" w:fill="FFFFFF"/>
        </w:rPr>
        <w:t xml:space="preserve">issue </w:t>
      </w:r>
      <w:r w:rsidR="00603E7C" w:rsidRPr="002868E0">
        <w:rPr>
          <w:rStyle w:val="normaltextrun"/>
          <w:shd w:val="clear" w:color="auto" w:fill="FFFFFF"/>
        </w:rPr>
        <w:t xml:space="preserve">raised by several consumers regarding </w:t>
      </w:r>
      <w:r w:rsidR="00567EEC" w:rsidRPr="002868E0">
        <w:rPr>
          <w:rStyle w:val="normaltextrun"/>
          <w:shd w:val="clear" w:color="auto" w:fill="FFFFFF"/>
        </w:rPr>
        <w:t xml:space="preserve">lack of communication </w:t>
      </w:r>
      <w:r w:rsidR="00603E7C" w:rsidRPr="002868E0">
        <w:rPr>
          <w:rStyle w:val="normaltextrun"/>
          <w:shd w:val="clear" w:color="auto" w:fill="FFFFFF"/>
        </w:rPr>
        <w:t xml:space="preserve">about staff changes on shifts, included in the PCI. </w:t>
      </w:r>
    </w:p>
    <w:p w14:paraId="698084D4" w14:textId="77777777" w:rsidR="008A6C3B" w:rsidRPr="002868E0" w:rsidRDefault="008A6C3B" w:rsidP="008A6C3B">
      <w:pPr>
        <w:pStyle w:val="NormalArial"/>
        <w:spacing w:line="276" w:lineRule="auto"/>
        <w:rPr>
          <w:b/>
          <w:bCs/>
        </w:rPr>
      </w:pPr>
      <w:r w:rsidRPr="002868E0">
        <w:rPr>
          <w:b/>
          <w:bCs/>
        </w:rPr>
        <w:t>Financial governance</w:t>
      </w:r>
    </w:p>
    <w:p w14:paraId="0274B1F4" w14:textId="5415E8F0" w:rsidR="008A6C3B" w:rsidRPr="002868E0" w:rsidRDefault="005E0BA4" w:rsidP="008A6C3B">
      <w:pPr>
        <w:pStyle w:val="NormalArial"/>
        <w:tabs>
          <w:tab w:val="left" w:pos="1500"/>
        </w:tabs>
        <w:rPr>
          <w:szCs w:val="22"/>
        </w:rPr>
      </w:pPr>
      <w:r w:rsidRPr="002868E0">
        <w:t>The Assessment Team found t</w:t>
      </w:r>
      <w:r w:rsidR="008A6C3B" w:rsidRPr="002868E0">
        <w:t>he organisation has used an external accountant to prepare financial reports in line with government requirements, and to provide monthly reports to the board. However, there appears to be a contradiction in the Assessment Team report regarding the effective management of consumers’ unspent funds. On the one hand the report states the organisation actively monitors and manages HCP balances in collaboration with each consumer, ensuring transparency and accountability in managing package funds. However, the report also states t</w:t>
      </w:r>
      <w:r w:rsidR="008A6C3B" w:rsidRPr="002868E0">
        <w:rPr>
          <w:szCs w:val="22"/>
        </w:rPr>
        <w:t xml:space="preserve">he organisation could not demonstrate ongoing communication with consumers and their representatives who are identified as having high unspent funds. Staff said this was occurring, but the Assessment Team was unable to find records this had happened. The Assessment Team reviewed the organisation’s high unspent funds register, that showed a significant number of HCP4 consumers with large amounts of unspent funds. On balance, I have placed more weight on the expenditure records indicating non-compliance with this </w:t>
      </w:r>
      <w:r w:rsidR="00DB51F2" w:rsidRPr="002868E0">
        <w:rPr>
          <w:szCs w:val="22"/>
        </w:rPr>
        <w:t xml:space="preserve">aspect of the </w:t>
      </w:r>
      <w:r w:rsidR="008A6C3B" w:rsidRPr="002868E0">
        <w:rPr>
          <w:szCs w:val="22"/>
        </w:rPr>
        <w:t xml:space="preserve">requirement. </w:t>
      </w:r>
    </w:p>
    <w:p w14:paraId="51DB978F" w14:textId="78754856" w:rsidR="008A6C3B" w:rsidRPr="002868E0" w:rsidRDefault="008A6C3B" w:rsidP="00511A7E">
      <w:pPr>
        <w:pStyle w:val="NormalArial"/>
        <w:spacing w:line="276" w:lineRule="auto"/>
        <w:rPr>
          <w:b/>
          <w:bCs/>
        </w:rPr>
      </w:pPr>
      <w:r w:rsidRPr="002868E0">
        <w:rPr>
          <w:b/>
          <w:bCs/>
        </w:rPr>
        <w:t>Workforce governance</w:t>
      </w:r>
    </w:p>
    <w:p w14:paraId="70523273" w14:textId="77777777" w:rsidR="008A6C3B" w:rsidRPr="002868E0" w:rsidRDefault="008A6C3B" w:rsidP="008A6C3B">
      <w:pPr>
        <w:pStyle w:val="NormalArial"/>
        <w:rPr>
          <w:u w:val="single"/>
        </w:rPr>
      </w:pPr>
      <w:r w:rsidRPr="002868E0">
        <w:lastRenderedPageBreak/>
        <w:t>The Assessment Team found</w:t>
      </w:r>
      <w:r w:rsidRPr="002868E0">
        <w:rPr>
          <w:u w:val="single"/>
        </w:rPr>
        <w:t xml:space="preserve"> </w:t>
      </w:r>
      <w:r w:rsidRPr="002868E0">
        <w:rPr>
          <w:rFonts w:eastAsia="Arial"/>
        </w:rPr>
        <w:t>the service demonstrated their workforce is planned to facilitate the delivery and management of safe and quality care and services. Training records showed s</w:t>
      </w:r>
      <w:r w:rsidRPr="002868E0">
        <w:t>taff are provided with adequate training, including orientation and mandatory training. Position descriptions are tailored to each role, ensuring clarity and relevance.</w:t>
      </w:r>
    </w:p>
    <w:p w14:paraId="1C664D08" w14:textId="77777777" w:rsidR="008A6C3B" w:rsidRPr="002868E0" w:rsidRDefault="008A6C3B" w:rsidP="008A6C3B">
      <w:pPr>
        <w:pStyle w:val="NormalArial"/>
        <w:spacing w:line="276" w:lineRule="auto"/>
        <w:rPr>
          <w:b/>
          <w:bCs/>
        </w:rPr>
      </w:pPr>
      <w:r w:rsidRPr="002868E0">
        <w:rPr>
          <w:b/>
          <w:bCs/>
        </w:rPr>
        <w:t>Regulatory compliance</w:t>
      </w:r>
    </w:p>
    <w:p w14:paraId="1BA5EB13" w14:textId="2E8A1070" w:rsidR="008A6C3B" w:rsidRPr="002868E0" w:rsidRDefault="005E0BA4" w:rsidP="008A6C3B">
      <w:pPr>
        <w:pStyle w:val="NormalArial"/>
        <w:rPr>
          <w:szCs w:val="22"/>
        </w:rPr>
      </w:pPr>
      <w:r w:rsidRPr="002868E0">
        <w:rPr>
          <w:szCs w:val="22"/>
        </w:rPr>
        <w:t>The Assessment Team found t</w:t>
      </w:r>
      <w:r w:rsidR="008A6C3B" w:rsidRPr="002868E0">
        <w:rPr>
          <w:szCs w:val="22"/>
        </w:rPr>
        <w:t>he organisation has systems in place to identify and ensure compliance with funded program guidelines, relevant legislation updates and regulatory compliance requirements, such as subscriptions to a governing reform newsletter, industry and legal journals/newsletters/websites and government and industry email distribution lists. Reminders are sent to all staff and staff meetings demonstrate ongoing updates and communication about the aged care reforms impacting service delivery.</w:t>
      </w:r>
    </w:p>
    <w:p w14:paraId="4737F019" w14:textId="77777777" w:rsidR="008A6C3B" w:rsidRPr="002868E0" w:rsidRDefault="008A6C3B" w:rsidP="008A6C3B">
      <w:pPr>
        <w:pStyle w:val="NormalArial"/>
        <w:spacing w:line="276" w:lineRule="auto"/>
        <w:rPr>
          <w:b/>
          <w:bCs/>
        </w:rPr>
      </w:pPr>
      <w:r w:rsidRPr="002868E0">
        <w:rPr>
          <w:b/>
          <w:bCs/>
        </w:rPr>
        <w:t>Feedback and complaints</w:t>
      </w:r>
    </w:p>
    <w:p w14:paraId="4802D1C3" w14:textId="65F2CE5A" w:rsidR="008A6C3B" w:rsidRPr="002868E0" w:rsidRDefault="005E0BA4" w:rsidP="008A6C3B">
      <w:pPr>
        <w:rPr>
          <w:rFonts w:ascii="Arial" w:hAnsi="Arial" w:cs="Arial"/>
        </w:rPr>
      </w:pPr>
      <w:r w:rsidRPr="002868E0">
        <w:rPr>
          <w:rFonts w:ascii="Arial" w:hAnsi="Arial" w:cs="Arial"/>
          <w:szCs w:val="22"/>
        </w:rPr>
        <w:t>The Assessment Team found</w:t>
      </w:r>
      <w:r w:rsidRPr="002868E0">
        <w:rPr>
          <w:szCs w:val="22"/>
        </w:rPr>
        <w:t xml:space="preserve"> </w:t>
      </w:r>
      <w:r w:rsidRPr="002868E0">
        <w:rPr>
          <w:rFonts w:ascii="Arial" w:hAnsi="Arial" w:cs="Arial"/>
          <w:szCs w:val="22"/>
        </w:rPr>
        <w:t>t</w:t>
      </w:r>
      <w:r w:rsidR="008A6C3B" w:rsidRPr="002868E0">
        <w:rPr>
          <w:rFonts w:ascii="Arial" w:hAnsi="Arial" w:cs="Arial"/>
          <w:szCs w:val="22"/>
        </w:rPr>
        <w:t xml:space="preserve">he organisation has systems and processes in place to ensure consumer and/or representative and staff feedback is captured, and dealt with fairly, promptly, confidentially and without retribution. </w:t>
      </w:r>
      <w:r w:rsidR="008A6C3B" w:rsidRPr="002868E0">
        <w:rPr>
          <w:rFonts w:ascii="Arial" w:hAnsi="Arial" w:cs="Arial"/>
        </w:rPr>
        <w:t xml:space="preserve">Information on high-risk complaints is communicated to the governing body in the form of complaint trends and data. However, the organisation was unable to demonstrate feedback and complaints inform continuous improvement. </w:t>
      </w:r>
    </w:p>
    <w:p w14:paraId="169543C4" w14:textId="79CC3D65" w:rsidR="00842BD8" w:rsidRPr="002868E0" w:rsidRDefault="005656CF" w:rsidP="008A6C3B">
      <w:pPr>
        <w:rPr>
          <w:rFonts w:ascii="Arial" w:hAnsi="Arial" w:cs="Arial"/>
        </w:rPr>
      </w:pPr>
      <w:r w:rsidRPr="002868E0">
        <w:rPr>
          <w:rFonts w:ascii="Arial" w:hAnsi="Arial" w:cs="Arial"/>
          <w:szCs w:val="22"/>
        </w:rPr>
        <w:t>I</w:t>
      </w:r>
      <w:r w:rsidR="004710AE" w:rsidRPr="002868E0">
        <w:rPr>
          <w:rFonts w:ascii="Arial" w:hAnsi="Arial" w:cs="Arial"/>
          <w:szCs w:val="22"/>
        </w:rPr>
        <w:t xml:space="preserve">n their response the provider stated </w:t>
      </w:r>
      <w:r w:rsidR="004710AE" w:rsidRPr="002868E0">
        <w:rPr>
          <w:rFonts w:ascii="Arial" w:hAnsi="Arial" w:cs="Arial"/>
        </w:rPr>
        <w:t>the service does monitor high unspent funds and they are discussed at monthly case management meetings, including current services, clinical status and the need for any increases in service delivery or use of client budget funds</w:t>
      </w:r>
      <w:r w:rsidR="00243311" w:rsidRPr="002868E0">
        <w:rPr>
          <w:rFonts w:ascii="Arial" w:hAnsi="Arial" w:cs="Arial"/>
        </w:rPr>
        <w:t xml:space="preserve">; </w:t>
      </w:r>
      <w:r w:rsidR="004710AE" w:rsidRPr="002868E0">
        <w:rPr>
          <w:rFonts w:ascii="Arial" w:hAnsi="Arial" w:cs="Arial"/>
        </w:rPr>
        <w:t>and will improve their documentation in this area following the audit. Further the provider noted that if the HCP client refuses to use budget contingency funds or increase any services, the service can only encourage and monitor their expenditure as it is their choice</w:t>
      </w:r>
      <w:r w:rsidR="00A17A92" w:rsidRPr="002868E0">
        <w:rPr>
          <w:rFonts w:ascii="Arial" w:hAnsi="Arial" w:cs="Arial"/>
        </w:rPr>
        <w:t>.</w:t>
      </w:r>
    </w:p>
    <w:p w14:paraId="28A99978" w14:textId="630351BB" w:rsidR="00D345EA" w:rsidRPr="002868E0" w:rsidRDefault="00F46420" w:rsidP="00D345EA">
      <w:pPr>
        <w:pStyle w:val="NormalArial"/>
        <w:rPr>
          <w:u w:val="single"/>
        </w:rPr>
      </w:pPr>
      <w:r w:rsidRPr="002868E0">
        <w:rPr>
          <w:szCs w:val="22"/>
        </w:rPr>
        <w:t>I</w:t>
      </w:r>
      <w:r w:rsidR="006F62BD" w:rsidRPr="002868E0">
        <w:rPr>
          <w:szCs w:val="22"/>
        </w:rPr>
        <w:t>n</w:t>
      </w:r>
      <w:r w:rsidR="00D345EA" w:rsidRPr="002868E0">
        <w:rPr>
          <w:szCs w:val="22"/>
        </w:rPr>
        <w:t xml:space="preserve"> their </w:t>
      </w:r>
      <w:r w:rsidR="00F11D04" w:rsidRPr="002868E0">
        <w:rPr>
          <w:szCs w:val="22"/>
        </w:rPr>
        <w:t>response to recommended areas of non-compliance in Standard 8</w:t>
      </w:r>
      <w:r w:rsidRPr="002868E0">
        <w:rPr>
          <w:szCs w:val="22"/>
        </w:rPr>
        <w:t>,</w:t>
      </w:r>
      <w:r w:rsidR="00F11D04" w:rsidRPr="002868E0">
        <w:rPr>
          <w:szCs w:val="22"/>
        </w:rPr>
        <w:t xml:space="preserve"> the provider </w:t>
      </w:r>
      <w:r w:rsidR="0091692E" w:rsidRPr="002868E0">
        <w:rPr>
          <w:szCs w:val="22"/>
        </w:rPr>
        <w:t xml:space="preserve">disputed </w:t>
      </w:r>
      <w:r w:rsidR="007909F9" w:rsidRPr="002868E0">
        <w:rPr>
          <w:szCs w:val="22"/>
        </w:rPr>
        <w:t>the Assessment T</w:t>
      </w:r>
      <w:r w:rsidR="00890ABF" w:rsidRPr="002868E0">
        <w:rPr>
          <w:szCs w:val="22"/>
        </w:rPr>
        <w:t>e</w:t>
      </w:r>
      <w:r w:rsidR="007909F9" w:rsidRPr="002868E0">
        <w:rPr>
          <w:szCs w:val="22"/>
        </w:rPr>
        <w:t xml:space="preserve">am’s findings and </w:t>
      </w:r>
      <w:r w:rsidR="00D345EA" w:rsidRPr="002868E0">
        <w:rPr>
          <w:szCs w:val="22"/>
        </w:rPr>
        <w:t xml:space="preserve">stated the service </w:t>
      </w:r>
      <w:r w:rsidR="006A5BD9" w:rsidRPr="002868E0">
        <w:rPr>
          <w:szCs w:val="22"/>
        </w:rPr>
        <w:t xml:space="preserve">had already been </w:t>
      </w:r>
      <w:r w:rsidR="00D345EA" w:rsidRPr="002868E0">
        <w:rPr>
          <w:szCs w:val="22"/>
        </w:rPr>
        <w:t xml:space="preserve">audited and bench marked against the Aged Care Quality Standards by an external industry bench marking organisation. A dashboard was supplied as evidence to show the organisation rated between 95 and 97.9 percent across the 8 standard and exceeded the industry benchmark in each case. </w:t>
      </w:r>
    </w:p>
    <w:p w14:paraId="0ED1FB7D" w14:textId="4895EA5D" w:rsidR="00D345EA" w:rsidRPr="002868E0" w:rsidRDefault="00BC0B23" w:rsidP="008A6C3B">
      <w:pPr>
        <w:rPr>
          <w:rFonts w:ascii="Arial" w:hAnsi="Arial" w:cs="Arial"/>
        </w:rPr>
      </w:pPr>
      <w:r w:rsidRPr="002868E0">
        <w:rPr>
          <w:rFonts w:ascii="Arial" w:hAnsi="Arial" w:cs="Arial"/>
        </w:rPr>
        <w:t xml:space="preserve">I commend the provider for </w:t>
      </w:r>
      <w:r w:rsidR="00C34F71" w:rsidRPr="002868E0">
        <w:rPr>
          <w:rFonts w:ascii="Arial" w:hAnsi="Arial" w:cs="Arial"/>
        </w:rPr>
        <w:t xml:space="preserve">using a </w:t>
      </w:r>
      <w:r w:rsidR="00EB5522" w:rsidRPr="002868E0">
        <w:rPr>
          <w:rFonts w:ascii="Arial" w:hAnsi="Arial" w:cs="Arial"/>
        </w:rPr>
        <w:t xml:space="preserve">benchmarking quality </w:t>
      </w:r>
      <w:r w:rsidR="00620B55" w:rsidRPr="002868E0">
        <w:rPr>
          <w:rFonts w:ascii="Arial" w:hAnsi="Arial" w:cs="Arial"/>
        </w:rPr>
        <w:t xml:space="preserve">monitoring </w:t>
      </w:r>
      <w:r w:rsidR="00501439" w:rsidRPr="002868E0">
        <w:rPr>
          <w:rFonts w:ascii="Arial" w:hAnsi="Arial" w:cs="Arial"/>
        </w:rPr>
        <w:t>system</w:t>
      </w:r>
      <w:r w:rsidR="00AF58EF" w:rsidRPr="002868E0">
        <w:rPr>
          <w:rFonts w:ascii="Arial" w:hAnsi="Arial" w:cs="Arial"/>
        </w:rPr>
        <w:t xml:space="preserve"> that</w:t>
      </w:r>
      <w:r w:rsidR="00B77C68" w:rsidRPr="002868E0">
        <w:rPr>
          <w:rFonts w:ascii="Arial" w:hAnsi="Arial" w:cs="Arial"/>
        </w:rPr>
        <w:t xml:space="preserve"> </w:t>
      </w:r>
      <w:r w:rsidR="004A7059" w:rsidRPr="002868E0">
        <w:rPr>
          <w:rFonts w:ascii="Arial" w:hAnsi="Arial" w:cs="Arial"/>
        </w:rPr>
        <w:t>includes</w:t>
      </w:r>
      <w:r w:rsidR="000C14D4" w:rsidRPr="002868E0">
        <w:rPr>
          <w:rFonts w:ascii="Arial" w:hAnsi="Arial" w:cs="Arial"/>
        </w:rPr>
        <w:t xml:space="preserve"> </w:t>
      </w:r>
      <w:r w:rsidR="00253D89" w:rsidRPr="002868E0">
        <w:rPr>
          <w:rFonts w:ascii="Arial" w:hAnsi="Arial" w:cs="Arial"/>
        </w:rPr>
        <w:t>self</w:t>
      </w:r>
      <w:r w:rsidR="00127133" w:rsidRPr="002868E0">
        <w:rPr>
          <w:rFonts w:ascii="Arial" w:hAnsi="Arial" w:cs="Arial"/>
        </w:rPr>
        <w:t>-</w:t>
      </w:r>
      <w:r w:rsidR="00253D89" w:rsidRPr="002868E0">
        <w:rPr>
          <w:rFonts w:ascii="Arial" w:hAnsi="Arial" w:cs="Arial"/>
        </w:rPr>
        <w:t xml:space="preserve">assessment tools </w:t>
      </w:r>
      <w:r w:rsidR="00903482" w:rsidRPr="002868E0">
        <w:rPr>
          <w:rFonts w:ascii="Arial" w:hAnsi="Arial" w:cs="Arial"/>
        </w:rPr>
        <w:t xml:space="preserve">such as </w:t>
      </w:r>
      <w:r w:rsidR="00C446A0" w:rsidRPr="002868E0">
        <w:rPr>
          <w:rFonts w:ascii="Arial" w:hAnsi="Arial" w:cs="Arial"/>
        </w:rPr>
        <w:t xml:space="preserve">monthly </w:t>
      </w:r>
      <w:r w:rsidR="00BD0368" w:rsidRPr="002868E0">
        <w:rPr>
          <w:rFonts w:ascii="Arial" w:hAnsi="Arial" w:cs="Arial"/>
        </w:rPr>
        <w:t>self</w:t>
      </w:r>
      <w:r w:rsidR="0096215C" w:rsidRPr="002868E0">
        <w:rPr>
          <w:rFonts w:ascii="Arial" w:hAnsi="Arial" w:cs="Arial"/>
        </w:rPr>
        <w:t>-a</w:t>
      </w:r>
      <w:r w:rsidR="00BD0368" w:rsidRPr="002868E0">
        <w:rPr>
          <w:rFonts w:ascii="Arial" w:hAnsi="Arial" w:cs="Arial"/>
        </w:rPr>
        <w:t xml:space="preserve">dministered </w:t>
      </w:r>
      <w:r w:rsidR="00B77C68" w:rsidRPr="002868E0">
        <w:rPr>
          <w:rFonts w:ascii="Arial" w:hAnsi="Arial" w:cs="Arial"/>
        </w:rPr>
        <w:t xml:space="preserve">quality </w:t>
      </w:r>
      <w:r w:rsidR="00127133" w:rsidRPr="002868E0">
        <w:rPr>
          <w:rFonts w:ascii="Arial" w:hAnsi="Arial" w:cs="Arial"/>
        </w:rPr>
        <w:t>audits, quality indicators and consumer representative surveys</w:t>
      </w:r>
      <w:r w:rsidR="007F1247" w:rsidRPr="002868E0">
        <w:rPr>
          <w:rFonts w:ascii="Arial" w:hAnsi="Arial" w:cs="Arial"/>
        </w:rPr>
        <w:t xml:space="preserve">. </w:t>
      </w:r>
      <w:r w:rsidR="00461DEB" w:rsidRPr="002868E0">
        <w:rPr>
          <w:rFonts w:ascii="Arial" w:hAnsi="Arial" w:cs="Arial"/>
        </w:rPr>
        <w:t xml:space="preserve">However, </w:t>
      </w:r>
      <w:r w:rsidR="003A628C" w:rsidRPr="002868E0">
        <w:rPr>
          <w:rFonts w:ascii="Arial" w:hAnsi="Arial" w:cs="Arial"/>
        </w:rPr>
        <w:t xml:space="preserve">I </w:t>
      </w:r>
      <w:r w:rsidR="004128E3" w:rsidRPr="002868E0">
        <w:rPr>
          <w:rFonts w:ascii="Arial" w:hAnsi="Arial" w:cs="Arial"/>
        </w:rPr>
        <w:t xml:space="preserve">do not </w:t>
      </w:r>
      <w:r w:rsidR="003A628C" w:rsidRPr="002868E0">
        <w:rPr>
          <w:rFonts w:ascii="Arial" w:hAnsi="Arial" w:cs="Arial"/>
        </w:rPr>
        <w:t xml:space="preserve">consider </w:t>
      </w:r>
      <w:r w:rsidR="00F65AC0" w:rsidRPr="002868E0">
        <w:rPr>
          <w:rFonts w:ascii="Arial" w:hAnsi="Arial" w:cs="Arial"/>
        </w:rPr>
        <w:t xml:space="preserve">the </w:t>
      </w:r>
      <w:r w:rsidR="003A628C" w:rsidRPr="002868E0">
        <w:rPr>
          <w:rFonts w:ascii="Arial" w:hAnsi="Arial" w:cs="Arial"/>
        </w:rPr>
        <w:t xml:space="preserve">results of the </w:t>
      </w:r>
      <w:r w:rsidR="00F65AC0" w:rsidRPr="002868E0">
        <w:rPr>
          <w:rFonts w:ascii="Arial" w:hAnsi="Arial" w:cs="Arial"/>
        </w:rPr>
        <w:t xml:space="preserve">service’s internal </w:t>
      </w:r>
      <w:r w:rsidR="00461DEB" w:rsidRPr="002868E0">
        <w:rPr>
          <w:rFonts w:ascii="Arial" w:hAnsi="Arial" w:cs="Arial"/>
        </w:rPr>
        <w:t xml:space="preserve">self-administered </w:t>
      </w:r>
      <w:r w:rsidR="00F65AC0" w:rsidRPr="002868E0">
        <w:rPr>
          <w:rFonts w:ascii="Arial" w:hAnsi="Arial" w:cs="Arial"/>
        </w:rPr>
        <w:t>audits</w:t>
      </w:r>
      <w:r w:rsidR="00884838" w:rsidRPr="002868E0">
        <w:rPr>
          <w:rFonts w:ascii="Arial" w:hAnsi="Arial" w:cs="Arial"/>
        </w:rPr>
        <w:t xml:space="preserve"> and benchmark reports</w:t>
      </w:r>
      <w:r w:rsidR="00F65AC0" w:rsidRPr="002868E0">
        <w:rPr>
          <w:rFonts w:ascii="Arial" w:hAnsi="Arial" w:cs="Arial"/>
        </w:rPr>
        <w:t xml:space="preserve"> </w:t>
      </w:r>
      <w:r w:rsidR="003D16DD" w:rsidRPr="002868E0">
        <w:rPr>
          <w:rFonts w:ascii="Arial" w:hAnsi="Arial" w:cs="Arial"/>
        </w:rPr>
        <w:t>carry more weight than</w:t>
      </w:r>
      <w:r w:rsidR="00F65AC0" w:rsidRPr="002868E0">
        <w:rPr>
          <w:rFonts w:ascii="Arial" w:hAnsi="Arial" w:cs="Arial"/>
        </w:rPr>
        <w:t xml:space="preserve"> </w:t>
      </w:r>
      <w:r w:rsidR="00013C2C" w:rsidRPr="002868E0">
        <w:rPr>
          <w:rFonts w:ascii="Arial" w:hAnsi="Arial" w:cs="Arial"/>
        </w:rPr>
        <w:t xml:space="preserve">the evidence provided by the </w:t>
      </w:r>
      <w:r w:rsidR="000A3A4D" w:rsidRPr="002868E0">
        <w:rPr>
          <w:rFonts w:ascii="Arial" w:hAnsi="Arial" w:cs="Arial"/>
        </w:rPr>
        <w:t xml:space="preserve">Assessment Team </w:t>
      </w:r>
      <w:r w:rsidR="008946AC" w:rsidRPr="002868E0">
        <w:rPr>
          <w:rFonts w:ascii="Arial" w:hAnsi="Arial" w:cs="Arial"/>
        </w:rPr>
        <w:t>during the Quality Audit</w:t>
      </w:r>
      <w:r w:rsidR="00B34161" w:rsidRPr="002868E0">
        <w:rPr>
          <w:rFonts w:ascii="Arial" w:hAnsi="Arial" w:cs="Arial"/>
        </w:rPr>
        <w:t xml:space="preserve"> </w:t>
      </w:r>
      <w:r w:rsidR="00326565" w:rsidRPr="002868E0">
        <w:rPr>
          <w:rFonts w:ascii="Arial" w:hAnsi="Arial" w:cs="Arial"/>
        </w:rPr>
        <w:t>regarding its</w:t>
      </w:r>
      <w:r w:rsidR="00D30860" w:rsidRPr="002868E0">
        <w:rPr>
          <w:rFonts w:ascii="Arial" w:hAnsi="Arial" w:cs="Arial"/>
        </w:rPr>
        <w:t xml:space="preserve"> governance systems for </w:t>
      </w:r>
      <w:r w:rsidR="00B34161" w:rsidRPr="002868E0">
        <w:rPr>
          <w:rFonts w:ascii="Arial" w:hAnsi="Arial" w:cs="Arial"/>
          <w:color w:val="auto"/>
        </w:rPr>
        <w:t xml:space="preserve">information management, continuous improvement, financial </w:t>
      </w:r>
      <w:r w:rsidR="00D30860" w:rsidRPr="002868E0">
        <w:rPr>
          <w:rFonts w:ascii="Arial" w:hAnsi="Arial" w:cs="Arial"/>
          <w:color w:val="auto"/>
        </w:rPr>
        <w:t>manag</w:t>
      </w:r>
      <w:r w:rsidR="00184FCC" w:rsidRPr="002868E0">
        <w:rPr>
          <w:rFonts w:ascii="Arial" w:hAnsi="Arial" w:cs="Arial"/>
          <w:color w:val="auto"/>
        </w:rPr>
        <w:t>e</w:t>
      </w:r>
      <w:r w:rsidR="00D30860" w:rsidRPr="002868E0">
        <w:rPr>
          <w:rFonts w:ascii="Arial" w:hAnsi="Arial" w:cs="Arial"/>
          <w:color w:val="auto"/>
        </w:rPr>
        <w:t>ment</w:t>
      </w:r>
      <w:r w:rsidR="00B34161" w:rsidRPr="002868E0">
        <w:rPr>
          <w:rFonts w:ascii="Arial" w:hAnsi="Arial" w:cs="Arial"/>
          <w:color w:val="auto"/>
        </w:rPr>
        <w:t xml:space="preserve"> and complaints and feedback.</w:t>
      </w:r>
      <w:r w:rsidR="002F390E" w:rsidRPr="002868E0">
        <w:rPr>
          <w:rFonts w:ascii="Arial" w:hAnsi="Arial" w:cs="Arial"/>
          <w:color w:val="auto"/>
        </w:rPr>
        <w:t xml:space="preserve"> </w:t>
      </w:r>
      <w:r w:rsidR="001D5694" w:rsidRPr="002868E0">
        <w:rPr>
          <w:rFonts w:ascii="Arial" w:hAnsi="Arial" w:cs="Arial"/>
          <w:color w:val="auto"/>
        </w:rPr>
        <w:t xml:space="preserve">I am not satisfied the provider has </w:t>
      </w:r>
      <w:r w:rsidR="002F390E" w:rsidRPr="002868E0">
        <w:rPr>
          <w:rFonts w:ascii="Arial" w:hAnsi="Arial" w:cs="Arial"/>
          <w:color w:val="auto"/>
        </w:rPr>
        <w:t xml:space="preserve">supplied sufficient additional evidence </w:t>
      </w:r>
      <w:r w:rsidR="00F24A8E" w:rsidRPr="002868E0">
        <w:rPr>
          <w:rFonts w:ascii="Arial" w:hAnsi="Arial" w:cs="Arial"/>
          <w:color w:val="auto"/>
        </w:rPr>
        <w:t xml:space="preserve">to support its compliance in </w:t>
      </w:r>
      <w:r w:rsidR="00021C1F" w:rsidRPr="002868E0">
        <w:rPr>
          <w:rFonts w:ascii="Arial" w:hAnsi="Arial" w:cs="Arial"/>
          <w:color w:val="auto"/>
        </w:rPr>
        <w:t xml:space="preserve">these </w:t>
      </w:r>
      <w:r w:rsidR="00F24A8E" w:rsidRPr="002868E0">
        <w:rPr>
          <w:rFonts w:ascii="Arial" w:hAnsi="Arial" w:cs="Arial"/>
          <w:color w:val="auto"/>
        </w:rPr>
        <w:t xml:space="preserve">areas of governance. </w:t>
      </w:r>
    </w:p>
    <w:p w14:paraId="2F360826" w14:textId="77777777" w:rsidR="008A6C3B" w:rsidRPr="002868E0" w:rsidRDefault="008A6C3B" w:rsidP="008A6C3B">
      <w:pPr>
        <w:pStyle w:val="NormalWeb"/>
        <w:spacing w:before="120" w:beforeAutospacing="0" w:after="240" w:afterAutospacing="0"/>
      </w:pPr>
      <w:r w:rsidRPr="002868E0">
        <w:rPr>
          <w:rFonts w:ascii="Arial" w:eastAsia="Calibri" w:hAnsi="Arial" w:cs="Arial"/>
          <w:color w:val="000000" w:themeColor="text1"/>
          <w:lang w:eastAsia="en-US"/>
        </w:rPr>
        <w:t>Accordingly, I find the service non-compliant in Requirement 8(3)(c).</w:t>
      </w:r>
    </w:p>
    <w:p w14:paraId="46E35945" w14:textId="77777777" w:rsidR="008A6C3B" w:rsidRPr="002868E0" w:rsidRDefault="008A6C3B" w:rsidP="008A6C3B">
      <w:pPr>
        <w:pStyle w:val="NormalArial"/>
        <w:rPr>
          <w:u w:val="single"/>
        </w:rPr>
      </w:pPr>
      <w:r w:rsidRPr="002868E0">
        <w:rPr>
          <w:u w:val="single"/>
        </w:rPr>
        <w:t>Requirement 8(3)(d)</w:t>
      </w:r>
    </w:p>
    <w:p w14:paraId="45310837" w14:textId="77777777" w:rsidR="00A34A3C" w:rsidRPr="002868E0" w:rsidRDefault="008A6C3B" w:rsidP="00A34A3C">
      <w:r w:rsidRPr="002868E0">
        <w:rPr>
          <w:rFonts w:ascii="Arial" w:hAnsi="Arial" w:cs="Arial"/>
        </w:rPr>
        <w:t xml:space="preserve">The Assessment Team found HCP and CHSP services did not demonstrate effective risk management systems and practices to manage high impact high prevalence risks. While </w:t>
      </w:r>
      <w:r w:rsidR="00526F26" w:rsidRPr="002868E0">
        <w:rPr>
          <w:rFonts w:ascii="Arial" w:hAnsi="Arial" w:cs="Arial"/>
        </w:rPr>
        <w:t xml:space="preserve">the service has </w:t>
      </w:r>
      <w:r w:rsidRPr="002868E0">
        <w:rPr>
          <w:rFonts w:ascii="Arial" w:hAnsi="Arial" w:cs="Arial"/>
        </w:rPr>
        <w:t xml:space="preserve">policies and processes </w:t>
      </w:r>
      <w:r w:rsidR="00526F26" w:rsidRPr="002868E0">
        <w:rPr>
          <w:rFonts w:ascii="Arial" w:hAnsi="Arial" w:cs="Arial"/>
        </w:rPr>
        <w:t>for the management of</w:t>
      </w:r>
      <w:r w:rsidRPr="002868E0">
        <w:rPr>
          <w:rFonts w:ascii="Arial" w:hAnsi="Arial" w:cs="Arial"/>
        </w:rPr>
        <w:t xml:space="preserve"> some risks, such as management of falls, other risks including diabetes management did not have processes in place beyond recording blood glucose levels and administering medication. </w:t>
      </w:r>
      <w:r w:rsidR="00A34A3C" w:rsidRPr="002868E0">
        <w:rPr>
          <w:rFonts w:ascii="Arial" w:hAnsi="Arial" w:cs="Arial"/>
        </w:rPr>
        <w:t xml:space="preserve">However, The Assessment Team found the organisation did demonstrate transparency when communicating with consumers </w:t>
      </w:r>
      <w:r w:rsidR="00A34A3C" w:rsidRPr="002868E0">
        <w:rPr>
          <w:rFonts w:ascii="Arial" w:hAnsi="Arial" w:cs="Arial"/>
        </w:rPr>
        <w:lastRenderedPageBreak/>
        <w:t>and/or external stakeholders throughout the incident management process, including the use of open disclosure where appropriate.</w:t>
      </w:r>
      <w:r w:rsidR="00A34A3C" w:rsidRPr="002868E0">
        <w:t xml:space="preserve"> </w:t>
      </w:r>
    </w:p>
    <w:p w14:paraId="335A7D96" w14:textId="0D1CEC42" w:rsidR="00E608D3" w:rsidRPr="002868E0" w:rsidRDefault="002E03D6" w:rsidP="00E608D3">
      <w:pPr>
        <w:rPr>
          <w:rFonts w:ascii="Arial" w:hAnsi="Arial" w:cs="Arial"/>
          <w:szCs w:val="22"/>
        </w:rPr>
      </w:pPr>
      <w:r w:rsidRPr="002868E0">
        <w:rPr>
          <w:rFonts w:ascii="Arial" w:hAnsi="Arial" w:cs="Arial"/>
        </w:rPr>
        <w:t xml:space="preserve">The Assessment Team found </w:t>
      </w:r>
      <w:r w:rsidR="006F62BD" w:rsidRPr="002868E0">
        <w:rPr>
          <w:rFonts w:ascii="Arial" w:hAnsi="Arial" w:cs="Arial"/>
        </w:rPr>
        <w:t>in</w:t>
      </w:r>
      <w:r w:rsidR="00E608D3" w:rsidRPr="002868E0">
        <w:rPr>
          <w:rFonts w:ascii="Arial" w:hAnsi="Arial" w:cs="Arial"/>
        </w:rPr>
        <w:t xml:space="preserve"> relation to responding to abuse and neglect of consumers, s</w:t>
      </w:r>
      <w:r w:rsidR="00E608D3" w:rsidRPr="002868E0">
        <w:rPr>
          <w:rFonts w:ascii="Arial" w:hAnsi="Arial" w:cs="Arial"/>
          <w:szCs w:val="22"/>
        </w:rPr>
        <w:t>taff advised they had received resources about the S</w:t>
      </w:r>
      <w:r w:rsidR="004709AD" w:rsidRPr="002868E0">
        <w:rPr>
          <w:rFonts w:ascii="Arial" w:hAnsi="Arial" w:cs="Arial"/>
          <w:szCs w:val="22"/>
        </w:rPr>
        <w:t xml:space="preserve">erious </w:t>
      </w:r>
      <w:r w:rsidR="000E4CFD" w:rsidRPr="002868E0">
        <w:rPr>
          <w:rFonts w:ascii="Arial" w:hAnsi="Arial" w:cs="Arial"/>
          <w:szCs w:val="22"/>
        </w:rPr>
        <w:t>Incident Re</w:t>
      </w:r>
      <w:r w:rsidR="006332A6" w:rsidRPr="002868E0">
        <w:rPr>
          <w:rFonts w:ascii="Arial" w:hAnsi="Arial" w:cs="Arial"/>
          <w:szCs w:val="22"/>
        </w:rPr>
        <w:t>sponse</w:t>
      </w:r>
      <w:r w:rsidR="000E4CFD" w:rsidRPr="002868E0">
        <w:rPr>
          <w:rFonts w:ascii="Arial" w:hAnsi="Arial" w:cs="Arial"/>
          <w:szCs w:val="22"/>
        </w:rPr>
        <w:t xml:space="preserve"> Scheme (S</w:t>
      </w:r>
      <w:r w:rsidR="00E608D3" w:rsidRPr="002868E0">
        <w:rPr>
          <w:rFonts w:ascii="Arial" w:hAnsi="Arial" w:cs="Arial"/>
          <w:szCs w:val="22"/>
        </w:rPr>
        <w:t>IRS</w:t>
      </w:r>
      <w:r w:rsidR="000E4CFD" w:rsidRPr="002868E0">
        <w:rPr>
          <w:rFonts w:ascii="Arial" w:hAnsi="Arial" w:cs="Arial"/>
          <w:szCs w:val="22"/>
        </w:rPr>
        <w:t>)</w:t>
      </w:r>
      <w:r w:rsidR="00E608D3" w:rsidRPr="002868E0">
        <w:rPr>
          <w:rFonts w:ascii="Arial" w:hAnsi="Arial" w:cs="Arial"/>
          <w:szCs w:val="22"/>
        </w:rPr>
        <w:t xml:space="preserve"> and code of conduct in early 2023 and have completed annual SIRS face to face training. Management completed a higher level of SIRS training in line with mandatory reporting obligations. </w:t>
      </w:r>
    </w:p>
    <w:p w14:paraId="549A0263" w14:textId="4D836E35" w:rsidR="00E608D3" w:rsidRPr="002868E0" w:rsidRDefault="00E608D3" w:rsidP="00E608D3">
      <w:r w:rsidRPr="002868E0">
        <w:rPr>
          <w:rFonts w:ascii="Arial" w:hAnsi="Arial" w:cs="Arial"/>
          <w:szCs w:val="22"/>
        </w:rPr>
        <w:t>The Assessment T</w:t>
      </w:r>
      <w:r w:rsidR="002E03D6" w:rsidRPr="002868E0">
        <w:rPr>
          <w:rFonts w:ascii="Arial" w:hAnsi="Arial" w:cs="Arial"/>
          <w:szCs w:val="22"/>
        </w:rPr>
        <w:t>e</w:t>
      </w:r>
      <w:r w:rsidRPr="002868E0">
        <w:rPr>
          <w:rFonts w:ascii="Arial" w:hAnsi="Arial" w:cs="Arial"/>
          <w:szCs w:val="22"/>
        </w:rPr>
        <w:t>am found</w:t>
      </w:r>
      <w:r w:rsidR="002E03D6" w:rsidRPr="002868E0">
        <w:rPr>
          <w:rFonts w:ascii="Arial" w:hAnsi="Arial" w:cs="Arial"/>
          <w:szCs w:val="22"/>
        </w:rPr>
        <w:t xml:space="preserve"> s</w:t>
      </w:r>
      <w:r w:rsidRPr="002868E0">
        <w:rPr>
          <w:rFonts w:ascii="Arial" w:hAnsi="Arial" w:cs="Arial"/>
          <w:szCs w:val="22"/>
        </w:rPr>
        <w:t xml:space="preserve">taff demonstrated an understanding of supporting consumers to live their best life </w:t>
      </w:r>
      <w:r w:rsidRPr="002868E0">
        <w:rPr>
          <w:rFonts w:ascii="Arial" w:hAnsi="Arial" w:cs="Arial"/>
        </w:rPr>
        <w:t xml:space="preserve">and were aware of the organisation’s dignity of risk policies and procedures. </w:t>
      </w:r>
      <w:r w:rsidRPr="002868E0">
        <w:rPr>
          <w:rFonts w:ascii="Arial" w:hAnsi="Arial" w:cs="Arial"/>
          <w:szCs w:val="22"/>
        </w:rPr>
        <w:t xml:space="preserve">In their response to the Assessment Team Report the provider supplied copy of a consumer satisfaction benchmarking survey covering the period April to June 2024 and noted </w:t>
      </w:r>
      <w:r w:rsidRPr="002868E0">
        <w:rPr>
          <w:rFonts w:ascii="Arial" w:hAnsi="Arial" w:cs="Arial"/>
        </w:rPr>
        <w:t>client satisfaction survey demonstrated their clients are satisfied that they are living their best life in last 12 months</w:t>
      </w:r>
    </w:p>
    <w:p w14:paraId="06AF59FE" w14:textId="76470A89" w:rsidR="00FC7620" w:rsidRPr="002868E0" w:rsidRDefault="008A6C3B" w:rsidP="00E96843">
      <w:pPr>
        <w:rPr>
          <w:rFonts w:ascii="Arial" w:hAnsi="Arial" w:cs="Arial"/>
        </w:rPr>
      </w:pPr>
      <w:r w:rsidRPr="002868E0">
        <w:rPr>
          <w:rFonts w:ascii="Arial" w:hAnsi="Arial" w:cs="Arial"/>
        </w:rPr>
        <w:t>The Assessment Team found that falls management policies were not followed for several incidents where falls were recorded in consumer files</w:t>
      </w:r>
      <w:r w:rsidR="00C33CF7" w:rsidRPr="002868E0">
        <w:rPr>
          <w:rFonts w:ascii="Arial" w:hAnsi="Arial" w:cs="Arial"/>
        </w:rPr>
        <w:t>,</w:t>
      </w:r>
      <w:r w:rsidRPr="002868E0">
        <w:rPr>
          <w:rFonts w:ascii="Arial" w:hAnsi="Arial" w:cs="Arial"/>
        </w:rPr>
        <w:t xml:space="preserve"> incident forms were not completed</w:t>
      </w:r>
      <w:r w:rsidR="006F22FE" w:rsidRPr="002868E0">
        <w:rPr>
          <w:rFonts w:ascii="Arial" w:hAnsi="Arial" w:cs="Arial"/>
        </w:rPr>
        <w:t xml:space="preserve"> </w:t>
      </w:r>
      <w:r w:rsidRPr="002868E0">
        <w:rPr>
          <w:rFonts w:ascii="Arial" w:hAnsi="Arial" w:cs="Arial"/>
        </w:rPr>
        <w:t xml:space="preserve">and follow-up did not address strategies to minimise the risk of future falls. Requirement 3(3)(d) noted management stated an escalation policy is in place for consumers showing signs of deterioration. However, </w:t>
      </w:r>
      <w:r w:rsidR="003E3E3A" w:rsidRPr="002868E0">
        <w:rPr>
          <w:rFonts w:ascii="Arial" w:hAnsi="Arial" w:cs="Arial"/>
        </w:rPr>
        <w:t>the policy includes</w:t>
      </w:r>
      <w:r w:rsidRPr="002868E0">
        <w:rPr>
          <w:rFonts w:ascii="Arial" w:hAnsi="Arial" w:cs="Arial"/>
        </w:rPr>
        <w:t xml:space="preserve"> staff contacting the office </w:t>
      </w:r>
      <w:r w:rsidR="00EB53C0" w:rsidRPr="002868E0">
        <w:rPr>
          <w:rFonts w:ascii="Arial" w:hAnsi="Arial" w:cs="Arial"/>
        </w:rPr>
        <w:t>to notify</w:t>
      </w:r>
      <w:r w:rsidRPr="002868E0">
        <w:rPr>
          <w:rFonts w:ascii="Arial" w:hAnsi="Arial" w:cs="Arial"/>
        </w:rPr>
        <w:t xml:space="preserve"> clinical staff of the change, </w:t>
      </w:r>
      <w:r w:rsidR="00FC7620" w:rsidRPr="002868E0">
        <w:rPr>
          <w:rFonts w:ascii="Arial" w:hAnsi="Arial" w:cs="Arial"/>
        </w:rPr>
        <w:t xml:space="preserve">but </w:t>
      </w:r>
      <w:r w:rsidRPr="002868E0">
        <w:rPr>
          <w:rFonts w:ascii="Arial" w:hAnsi="Arial" w:cs="Arial"/>
        </w:rPr>
        <w:t xml:space="preserve">there is no </w:t>
      </w:r>
      <w:r w:rsidR="00FC7620" w:rsidRPr="002868E0">
        <w:rPr>
          <w:rFonts w:ascii="Arial" w:hAnsi="Arial" w:cs="Arial"/>
        </w:rPr>
        <w:t xml:space="preserve">follow up </w:t>
      </w:r>
      <w:r w:rsidRPr="002868E0">
        <w:rPr>
          <w:rFonts w:ascii="Arial" w:hAnsi="Arial" w:cs="Arial"/>
        </w:rPr>
        <w:t xml:space="preserve">clinical intervention procedure in place. </w:t>
      </w:r>
    </w:p>
    <w:p w14:paraId="7471AA8A" w14:textId="3ABEC79D" w:rsidR="00E96843" w:rsidRPr="002868E0" w:rsidRDefault="00FC7620" w:rsidP="00E96843">
      <w:pPr>
        <w:rPr>
          <w:rFonts w:ascii="Arial" w:hAnsi="Arial" w:cs="Arial"/>
        </w:rPr>
      </w:pPr>
      <w:r w:rsidRPr="002868E0">
        <w:rPr>
          <w:rFonts w:ascii="Arial" w:hAnsi="Arial" w:cs="Arial"/>
        </w:rPr>
        <w:t xml:space="preserve">The Assessment Team found </w:t>
      </w:r>
      <w:r w:rsidR="008A6C3B" w:rsidRPr="002868E0">
        <w:rPr>
          <w:rFonts w:ascii="Arial" w:hAnsi="Arial" w:cs="Arial"/>
        </w:rPr>
        <w:t>the</w:t>
      </w:r>
      <w:r w:rsidR="00485951" w:rsidRPr="002868E0">
        <w:rPr>
          <w:rFonts w:ascii="Arial" w:hAnsi="Arial" w:cs="Arial"/>
        </w:rPr>
        <w:t>re were</w:t>
      </w:r>
      <w:r w:rsidR="008A6C3B" w:rsidRPr="002868E0">
        <w:rPr>
          <w:rFonts w:ascii="Arial" w:hAnsi="Arial" w:cs="Arial"/>
        </w:rPr>
        <w:t xml:space="preserve"> </w:t>
      </w:r>
      <w:r w:rsidR="00D02BC0" w:rsidRPr="002868E0">
        <w:rPr>
          <w:rFonts w:ascii="Arial" w:hAnsi="Arial" w:cs="Arial"/>
        </w:rPr>
        <w:t>inconsistencies in</w:t>
      </w:r>
      <w:r w:rsidRPr="002868E0">
        <w:rPr>
          <w:rFonts w:ascii="Arial" w:hAnsi="Arial" w:cs="Arial"/>
        </w:rPr>
        <w:t xml:space="preserve"> data </w:t>
      </w:r>
      <w:r w:rsidR="00D02BC0" w:rsidRPr="002868E0">
        <w:rPr>
          <w:rFonts w:ascii="Arial" w:hAnsi="Arial" w:cs="Arial"/>
        </w:rPr>
        <w:t>contained in</w:t>
      </w:r>
      <w:r w:rsidR="00485951" w:rsidRPr="002868E0">
        <w:rPr>
          <w:rFonts w:ascii="Arial" w:hAnsi="Arial" w:cs="Arial"/>
        </w:rPr>
        <w:t xml:space="preserve"> the </w:t>
      </w:r>
      <w:r w:rsidR="008A6C3B" w:rsidRPr="002868E0">
        <w:rPr>
          <w:rFonts w:ascii="Arial" w:hAnsi="Arial" w:cs="Arial"/>
        </w:rPr>
        <w:t xml:space="preserve">electronic </w:t>
      </w:r>
      <w:r w:rsidR="007A75F1" w:rsidRPr="002868E0">
        <w:rPr>
          <w:rFonts w:ascii="Arial" w:hAnsi="Arial" w:cs="Arial"/>
        </w:rPr>
        <w:t xml:space="preserve">and </w:t>
      </w:r>
      <w:r w:rsidR="008A6C3B" w:rsidRPr="002868E0">
        <w:rPr>
          <w:rFonts w:ascii="Arial" w:hAnsi="Arial" w:cs="Arial"/>
        </w:rPr>
        <w:t xml:space="preserve">paper-based </w:t>
      </w:r>
      <w:r w:rsidR="007A75F1" w:rsidRPr="002868E0">
        <w:rPr>
          <w:rFonts w:ascii="Arial" w:hAnsi="Arial" w:cs="Arial"/>
        </w:rPr>
        <w:t xml:space="preserve">incident </w:t>
      </w:r>
      <w:r w:rsidR="008A6C3B" w:rsidRPr="002868E0">
        <w:rPr>
          <w:rFonts w:ascii="Arial" w:hAnsi="Arial" w:cs="Arial"/>
        </w:rPr>
        <w:t>register</w:t>
      </w:r>
      <w:r w:rsidR="007A75F1" w:rsidRPr="002868E0">
        <w:rPr>
          <w:rFonts w:ascii="Arial" w:hAnsi="Arial" w:cs="Arial"/>
        </w:rPr>
        <w:t>s</w:t>
      </w:r>
      <w:r w:rsidR="000134E8" w:rsidRPr="002868E0">
        <w:rPr>
          <w:rFonts w:ascii="Arial" w:hAnsi="Arial" w:cs="Arial"/>
        </w:rPr>
        <w:t>; creating the risk</w:t>
      </w:r>
      <w:r w:rsidR="00AC20BE" w:rsidRPr="002868E0">
        <w:rPr>
          <w:rFonts w:ascii="Arial" w:hAnsi="Arial" w:cs="Arial"/>
        </w:rPr>
        <w:t xml:space="preserve"> of </w:t>
      </w:r>
      <w:r w:rsidR="008A6C3B" w:rsidRPr="002868E0">
        <w:rPr>
          <w:rFonts w:ascii="Arial" w:hAnsi="Arial" w:cs="Arial"/>
        </w:rPr>
        <w:t xml:space="preserve">incorrect </w:t>
      </w:r>
      <w:r w:rsidR="00495E0B" w:rsidRPr="002868E0">
        <w:rPr>
          <w:rFonts w:ascii="Arial" w:hAnsi="Arial" w:cs="Arial"/>
        </w:rPr>
        <w:t xml:space="preserve">incident </w:t>
      </w:r>
      <w:r w:rsidR="008A6C3B" w:rsidRPr="002868E0">
        <w:rPr>
          <w:rFonts w:ascii="Arial" w:hAnsi="Arial" w:cs="Arial"/>
        </w:rPr>
        <w:t>data being reviewed</w:t>
      </w:r>
      <w:r w:rsidR="007A75F1" w:rsidRPr="002868E0">
        <w:rPr>
          <w:rFonts w:ascii="Arial" w:hAnsi="Arial" w:cs="Arial"/>
        </w:rPr>
        <w:t>,</w:t>
      </w:r>
      <w:r w:rsidR="008A6C3B" w:rsidRPr="002868E0">
        <w:rPr>
          <w:rFonts w:ascii="Arial" w:hAnsi="Arial" w:cs="Arial"/>
        </w:rPr>
        <w:t xml:space="preserve"> analysed</w:t>
      </w:r>
      <w:r w:rsidR="007A75F1" w:rsidRPr="002868E0">
        <w:rPr>
          <w:rFonts w:ascii="Arial" w:hAnsi="Arial" w:cs="Arial"/>
        </w:rPr>
        <w:t xml:space="preserve"> and reported to management and the governing body</w:t>
      </w:r>
      <w:r w:rsidR="00DA63A3" w:rsidRPr="002868E0">
        <w:rPr>
          <w:rFonts w:ascii="Arial" w:hAnsi="Arial" w:cs="Arial"/>
        </w:rPr>
        <w:t>. T</w:t>
      </w:r>
      <w:r w:rsidR="00AC20BE" w:rsidRPr="002868E0">
        <w:rPr>
          <w:rFonts w:ascii="Arial" w:hAnsi="Arial" w:cs="Arial"/>
        </w:rPr>
        <w:t>hereby</w:t>
      </w:r>
      <w:r w:rsidR="007A75F1" w:rsidRPr="002868E0">
        <w:rPr>
          <w:rFonts w:ascii="Arial" w:hAnsi="Arial" w:cs="Arial"/>
        </w:rPr>
        <w:t xml:space="preserve"> </w:t>
      </w:r>
      <w:r w:rsidR="008A6C3B" w:rsidRPr="002868E0">
        <w:rPr>
          <w:rFonts w:ascii="Arial" w:hAnsi="Arial" w:cs="Arial"/>
        </w:rPr>
        <w:t xml:space="preserve">undermining organisational risk governance in areas such as strategic </w:t>
      </w:r>
      <w:r w:rsidR="000F1A53" w:rsidRPr="002868E0">
        <w:rPr>
          <w:rFonts w:ascii="Arial" w:hAnsi="Arial" w:cs="Arial"/>
        </w:rPr>
        <w:t xml:space="preserve">consumer </w:t>
      </w:r>
      <w:r w:rsidR="008A6C3B" w:rsidRPr="002868E0">
        <w:rPr>
          <w:rFonts w:ascii="Arial" w:hAnsi="Arial" w:cs="Arial"/>
        </w:rPr>
        <w:t>risk mitigation.</w:t>
      </w:r>
      <w:r w:rsidR="00E96843" w:rsidRPr="002868E0">
        <w:rPr>
          <w:rFonts w:ascii="Arial" w:hAnsi="Arial" w:cs="Arial"/>
        </w:rPr>
        <w:t xml:space="preserve"> Clinical care and staff meeting minutes </w:t>
      </w:r>
      <w:r w:rsidR="00E70C2B" w:rsidRPr="002868E0">
        <w:rPr>
          <w:rFonts w:ascii="Arial" w:hAnsi="Arial" w:cs="Arial"/>
        </w:rPr>
        <w:t>r</w:t>
      </w:r>
      <w:r w:rsidR="00E96843" w:rsidRPr="002868E0">
        <w:rPr>
          <w:rFonts w:ascii="Arial" w:hAnsi="Arial" w:cs="Arial"/>
        </w:rPr>
        <w:t xml:space="preserve">ecorded information </w:t>
      </w:r>
      <w:r w:rsidR="00E70C2B" w:rsidRPr="002868E0">
        <w:rPr>
          <w:rFonts w:ascii="Arial" w:hAnsi="Arial" w:cs="Arial"/>
        </w:rPr>
        <w:t>on</w:t>
      </w:r>
      <w:r w:rsidR="00E96843" w:rsidRPr="002868E0">
        <w:rPr>
          <w:rFonts w:ascii="Arial" w:hAnsi="Arial" w:cs="Arial"/>
        </w:rPr>
        <w:t xml:space="preserve"> high or at-risk consumers</w:t>
      </w:r>
      <w:r w:rsidR="00E70C2B" w:rsidRPr="002868E0">
        <w:rPr>
          <w:rFonts w:ascii="Arial" w:hAnsi="Arial" w:cs="Arial"/>
        </w:rPr>
        <w:t xml:space="preserve"> and </w:t>
      </w:r>
      <w:r w:rsidR="00E96843" w:rsidRPr="002868E0">
        <w:rPr>
          <w:rFonts w:ascii="Arial" w:hAnsi="Arial" w:cs="Arial"/>
        </w:rPr>
        <w:t xml:space="preserve">consumers </w:t>
      </w:r>
      <w:r w:rsidR="00E70C2B" w:rsidRPr="002868E0">
        <w:rPr>
          <w:rFonts w:ascii="Arial" w:hAnsi="Arial" w:cs="Arial"/>
        </w:rPr>
        <w:t>with</w:t>
      </w:r>
      <w:r w:rsidR="00E96843" w:rsidRPr="002868E0">
        <w:rPr>
          <w:rFonts w:ascii="Arial" w:hAnsi="Arial" w:cs="Arial"/>
        </w:rPr>
        <w:t xml:space="preserve"> chang</w:t>
      </w:r>
      <w:r w:rsidR="008E53B0" w:rsidRPr="002868E0">
        <w:rPr>
          <w:rFonts w:ascii="Arial" w:hAnsi="Arial" w:cs="Arial"/>
        </w:rPr>
        <w:t>ed</w:t>
      </w:r>
      <w:r w:rsidR="00E96843" w:rsidRPr="002868E0">
        <w:rPr>
          <w:rFonts w:ascii="Arial" w:hAnsi="Arial" w:cs="Arial"/>
        </w:rPr>
        <w:t xml:space="preserve"> needs, but there was no record of the risk mitigation strategies to be used by the staff or the desired outcome. </w:t>
      </w:r>
    </w:p>
    <w:p w14:paraId="7F8EAC7C" w14:textId="46132FCF" w:rsidR="000E7DAF" w:rsidRPr="002868E0" w:rsidRDefault="00C542C7" w:rsidP="000E7DAF">
      <w:r w:rsidRPr="002868E0">
        <w:rPr>
          <w:rFonts w:ascii="Arial" w:hAnsi="Arial" w:cs="Arial"/>
        </w:rPr>
        <w:t xml:space="preserve">In their response to the Assessment Team report, </w:t>
      </w:r>
      <w:r w:rsidR="00E80F54" w:rsidRPr="002868E0">
        <w:rPr>
          <w:rFonts w:ascii="Arial" w:hAnsi="Arial" w:cs="Arial"/>
        </w:rPr>
        <w:t xml:space="preserve">the provider </w:t>
      </w:r>
      <w:r w:rsidR="00580B55" w:rsidRPr="002868E0">
        <w:rPr>
          <w:rFonts w:ascii="Arial" w:hAnsi="Arial" w:cs="Arial"/>
        </w:rPr>
        <w:t xml:space="preserve">supplied its </w:t>
      </w:r>
      <w:r w:rsidR="00ED28E5" w:rsidRPr="002868E0">
        <w:rPr>
          <w:rFonts w:ascii="Arial" w:hAnsi="Arial" w:cs="Arial"/>
        </w:rPr>
        <w:t>PCI</w:t>
      </w:r>
      <w:r w:rsidR="00754782" w:rsidRPr="002868E0">
        <w:rPr>
          <w:rFonts w:ascii="Arial" w:hAnsi="Arial" w:cs="Arial"/>
        </w:rPr>
        <w:t xml:space="preserve"> containing an action </w:t>
      </w:r>
      <w:r w:rsidR="00D05114" w:rsidRPr="002868E0">
        <w:rPr>
          <w:rFonts w:ascii="Arial" w:hAnsi="Arial" w:cs="Arial"/>
        </w:rPr>
        <w:t xml:space="preserve">to </w:t>
      </w:r>
      <w:r w:rsidR="00FA0A52" w:rsidRPr="002868E0">
        <w:rPr>
          <w:rFonts w:ascii="Arial" w:hAnsi="Arial" w:cs="Arial"/>
        </w:rPr>
        <w:t xml:space="preserve">implement a </w:t>
      </w:r>
      <w:r w:rsidR="008669DF" w:rsidRPr="002868E0">
        <w:rPr>
          <w:rFonts w:ascii="Arial" w:hAnsi="Arial" w:cs="Arial"/>
          <w:szCs w:val="22"/>
        </w:rPr>
        <w:t>r</w:t>
      </w:r>
      <w:r w:rsidR="00D05114" w:rsidRPr="002868E0">
        <w:rPr>
          <w:rFonts w:ascii="Arial" w:hAnsi="Arial" w:cs="Arial"/>
          <w:szCs w:val="22"/>
        </w:rPr>
        <w:t xml:space="preserve">isk </w:t>
      </w:r>
      <w:r w:rsidR="008669DF" w:rsidRPr="002868E0">
        <w:rPr>
          <w:rFonts w:ascii="Arial" w:hAnsi="Arial" w:cs="Arial"/>
          <w:szCs w:val="22"/>
        </w:rPr>
        <w:t>m</w:t>
      </w:r>
      <w:r w:rsidR="00D05114" w:rsidRPr="002868E0">
        <w:rPr>
          <w:rFonts w:ascii="Arial" w:hAnsi="Arial" w:cs="Arial"/>
          <w:szCs w:val="22"/>
        </w:rPr>
        <w:t>anagement/</w:t>
      </w:r>
      <w:r w:rsidR="008669DF" w:rsidRPr="002868E0">
        <w:rPr>
          <w:rFonts w:ascii="Arial" w:hAnsi="Arial" w:cs="Arial"/>
          <w:szCs w:val="22"/>
        </w:rPr>
        <w:t>c</w:t>
      </w:r>
      <w:r w:rsidR="00D05114" w:rsidRPr="002868E0">
        <w:rPr>
          <w:rFonts w:ascii="Arial" w:hAnsi="Arial" w:cs="Arial"/>
          <w:szCs w:val="22"/>
        </w:rPr>
        <w:t xml:space="preserve">omplaints and operation report between </w:t>
      </w:r>
      <w:r w:rsidR="00FA0A52" w:rsidRPr="002868E0">
        <w:rPr>
          <w:rFonts w:ascii="Arial" w:hAnsi="Arial" w:cs="Arial"/>
          <w:szCs w:val="22"/>
        </w:rPr>
        <w:t>the operations m</w:t>
      </w:r>
      <w:r w:rsidR="00D05114" w:rsidRPr="002868E0">
        <w:rPr>
          <w:rFonts w:ascii="Arial" w:hAnsi="Arial" w:cs="Arial"/>
          <w:szCs w:val="22"/>
        </w:rPr>
        <w:t xml:space="preserve">anager and </w:t>
      </w:r>
      <w:r w:rsidR="00FA0A52" w:rsidRPr="002868E0">
        <w:rPr>
          <w:rFonts w:ascii="Arial" w:hAnsi="Arial" w:cs="Arial"/>
          <w:szCs w:val="22"/>
        </w:rPr>
        <w:t>the chief operating officer</w:t>
      </w:r>
      <w:r w:rsidR="00C212F4" w:rsidRPr="002868E0">
        <w:rPr>
          <w:rFonts w:ascii="Arial" w:hAnsi="Arial" w:cs="Arial"/>
          <w:szCs w:val="22"/>
        </w:rPr>
        <w:t xml:space="preserve"> </w:t>
      </w:r>
      <w:r w:rsidR="002C1113" w:rsidRPr="002868E0">
        <w:rPr>
          <w:rFonts w:ascii="Arial" w:hAnsi="Arial" w:cs="Arial"/>
          <w:szCs w:val="22"/>
        </w:rPr>
        <w:t>to be reported to the board quarterly.</w:t>
      </w:r>
      <w:r w:rsidR="003D5EFB" w:rsidRPr="002868E0">
        <w:rPr>
          <w:rFonts w:ascii="Arial" w:hAnsi="Arial" w:cs="Arial"/>
          <w:szCs w:val="22"/>
        </w:rPr>
        <w:t xml:space="preserve"> The PCI also contained an action</w:t>
      </w:r>
      <w:r w:rsidR="00B80384" w:rsidRPr="002868E0">
        <w:rPr>
          <w:rFonts w:ascii="Arial" w:hAnsi="Arial" w:cs="Arial"/>
        </w:rPr>
        <w:t xml:space="preserve"> to i</w:t>
      </w:r>
      <w:r w:rsidR="000E7DAF" w:rsidRPr="002868E0">
        <w:rPr>
          <w:rFonts w:ascii="Arial" w:hAnsi="Arial" w:cs="Arial"/>
        </w:rPr>
        <w:t>mplement and maintain</w:t>
      </w:r>
      <w:r w:rsidR="00B80384" w:rsidRPr="002868E0">
        <w:rPr>
          <w:rFonts w:ascii="Arial" w:hAnsi="Arial" w:cs="Arial"/>
        </w:rPr>
        <w:t xml:space="preserve"> a</w:t>
      </w:r>
      <w:r w:rsidR="000E7DAF" w:rsidRPr="002868E0">
        <w:rPr>
          <w:rFonts w:ascii="Arial" w:hAnsi="Arial" w:cs="Arial"/>
        </w:rPr>
        <w:t xml:space="preserve"> </w:t>
      </w:r>
      <w:r w:rsidR="00B80384" w:rsidRPr="002868E0">
        <w:rPr>
          <w:rFonts w:ascii="Arial" w:hAnsi="Arial" w:cs="Arial"/>
        </w:rPr>
        <w:t>r</w:t>
      </w:r>
      <w:r w:rsidR="000E7DAF" w:rsidRPr="002868E0">
        <w:rPr>
          <w:rFonts w:ascii="Arial" w:hAnsi="Arial" w:cs="Arial"/>
        </w:rPr>
        <w:t xml:space="preserve">isk </w:t>
      </w:r>
      <w:r w:rsidR="00B80384" w:rsidRPr="002868E0">
        <w:rPr>
          <w:rFonts w:ascii="Arial" w:hAnsi="Arial" w:cs="Arial"/>
        </w:rPr>
        <w:t>r</w:t>
      </w:r>
      <w:r w:rsidR="000E7DAF" w:rsidRPr="002868E0">
        <w:rPr>
          <w:rFonts w:ascii="Arial" w:hAnsi="Arial" w:cs="Arial"/>
        </w:rPr>
        <w:t>egister or associated program to assist in automating analysis of incidents and risk</w:t>
      </w:r>
      <w:r w:rsidR="001D40E3" w:rsidRPr="002868E0">
        <w:rPr>
          <w:rFonts w:ascii="Arial" w:hAnsi="Arial" w:cs="Arial"/>
        </w:rPr>
        <w:t>,</w:t>
      </w:r>
      <w:r w:rsidR="00993E46" w:rsidRPr="002868E0">
        <w:rPr>
          <w:rFonts w:ascii="Arial" w:hAnsi="Arial" w:cs="Arial"/>
        </w:rPr>
        <w:t xml:space="preserve"> </w:t>
      </w:r>
      <w:r w:rsidR="005B0778" w:rsidRPr="002868E0">
        <w:rPr>
          <w:rFonts w:ascii="Arial" w:hAnsi="Arial" w:cs="Arial"/>
        </w:rPr>
        <w:t xml:space="preserve">with the </w:t>
      </w:r>
      <w:r w:rsidR="00B26EE4" w:rsidRPr="002868E0">
        <w:rPr>
          <w:rFonts w:ascii="Arial" w:hAnsi="Arial" w:cs="Arial"/>
        </w:rPr>
        <w:t xml:space="preserve">PCI </w:t>
      </w:r>
      <w:r w:rsidR="005B0778" w:rsidRPr="002868E0">
        <w:rPr>
          <w:rFonts w:ascii="Arial" w:hAnsi="Arial" w:cs="Arial"/>
        </w:rPr>
        <w:t xml:space="preserve">outcome recorded as completed and ongoing as </w:t>
      </w:r>
      <w:r w:rsidR="00916CEA" w:rsidRPr="002868E0">
        <w:rPr>
          <w:rFonts w:ascii="Arial" w:hAnsi="Arial" w:cs="Arial"/>
        </w:rPr>
        <w:t>of</w:t>
      </w:r>
      <w:r w:rsidR="003C2751" w:rsidRPr="002868E0">
        <w:rPr>
          <w:rFonts w:ascii="Arial" w:hAnsi="Arial" w:cs="Arial"/>
        </w:rPr>
        <w:t xml:space="preserve"> </w:t>
      </w:r>
      <w:r w:rsidR="005B0778" w:rsidRPr="002868E0">
        <w:rPr>
          <w:rFonts w:ascii="Arial" w:hAnsi="Arial" w:cs="Arial"/>
        </w:rPr>
        <w:t>3 April 2024.</w:t>
      </w:r>
      <w:r w:rsidR="00510CED" w:rsidRPr="002868E0">
        <w:rPr>
          <w:rFonts w:ascii="Arial" w:hAnsi="Arial" w:cs="Arial"/>
        </w:rPr>
        <w:t xml:space="preserve"> </w:t>
      </w:r>
      <w:r w:rsidR="004C4A85" w:rsidRPr="002868E0">
        <w:rPr>
          <w:rFonts w:ascii="Arial" w:hAnsi="Arial" w:cs="Arial"/>
        </w:rPr>
        <w:t xml:space="preserve">However, </w:t>
      </w:r>
      <w:r w:rsidR="0083332C" w:rsidRPr="002868E0">
        <w:rPr>
          <w:rFonts w:ascii="Arial" w:hAnsi="Arial" w:cs="Arial"/>
        </w:rPr>
        <w:t xml:space="preserve">I note the </w:t>
      </w:r>
      <w:r w:rsidR="00510CED" w:rsidRPr="002868E0">
        <w:rPr>
          <w:rFonts w:ascii="Arial" w:hAnsi="Arial" w:cs="Arial"/>
        </w:rPr>
        <w:t xml:space="preserve">PCI </w:t>
      </w:r>
      <w:r w:rsidR="009D258E" w:rsidRPr="002868E0">
        <w:rPr>
          <w:rFonts w:ascii="Arial" w:hAnsi="Arial" w:cs="Arial"/>
        </w:rPr>
        <w:t>still does</w:t>
      </w:r>
      <w:r w:rsidR="00510CED" w:rsidRPr="002868E0">
        <w:rPr>
          <w:rFonts w:ascii="Arial" w:hAnsi="Arial" w:cs="Arial"/>
        </w:rPr>
        <w:t xml:space="preserve"> not contain actions or a date </w:t>
      </w:r>
      <w:r w:rsidR="00455188" w:rsidRPr="002868E0">
        <w:rPr>
          <w:rFonts w:ascii="Arial" w:hAnsi="Arial" w:cs="Arial"/>
        </w:rPr>
        <w:t>where the paper</w:t>
      </w:r>
      <w:r w:rsidR="00A34A3C" w:rsidRPr="002868E0">
        <w:rPr>
          <w:rFonts w:ascii="Arial" w:hAnsi="Arial" w:cs="Arial"/>
        </w:rPr>
        <w:t>-</w:t>
      </w:r>
      <w:r w:rsidR="00455188" w:rsidRPr="002868E0">
        <w:rPr>
          <w:rFonts w:ascii="Arial" w:hAnsi="Arial" w:cs="Arial"/>
        </w:rPr>
        <w:t xml:space="preserve">based incident reports would be fully integrated into the electronic </w:t>
      </w:r>
      <w:r w:rsidR="00F953B8" w:rsidRPr="002868E0">
        <w:rPr>
          <w:rFonts w:ascii="Arial" w:hAnsi="Arial" w:cs="Arial"/>
        </w:rPr>
        <w:t>incident register to ensure data consistency</w:t>
      </w:r>
      <w:r w:rsidR="009D258E" w:rsidRPr="002868E0">
        <w:rPr>
          <w:rFonts w:ascii="Arial" w:hAnsi="Arial" w:cs="Arial"/>
        </w:rPr>
        <w:t xml:space="preserve"> for effective </w:t>
      </w:r>
      <w:r w:rsidR="0085715B" w:rsidRPr="002868E0">
        <w:rPr>
          <w:rFonts w:ascii="Arial" w:hAnsi="Arial" w:cs="Arial"/>
        </w:rPr>
        <w:t>operational an</w:t>
      </w:r>
      <w:r w:rsidR="0010020A" w:rsidRPr="002868E0">
        <w:rPr>
          <w:rFonts w:ascii="Arial" w:hAnsi="Arial" w:cs="Arial"/>
        </w:rPr>
        <w:t>d</w:t>
      </w:r>
      <w:r w:rsidR="0085715B" w:rsidRPr="002868E0">
        <w:rPr>
          <w:rFonts w:ascii="Arial" w:hAnsi="Arial" w:cs="Arial"/>
        </w:rPr>
        <w:t xml:space="preserve"> </w:t>
      </w:r>
      <w:r w:rsidR="009D258E" w:rsidRPr="002868E0">
        <w:rPr>
          <w:rFonts w:ascii="Arial" w:hAnsi="Arial" w:cs="Arial"/>
        </w:rPr>
        <w:t xml:space="preserve">strategic risk and incident governance. </w:t>
      </w:r>
      <w:r w:rsidR="00421312" w:rsidRPr="002868E0">
        <w:rPr>
          <w:rFonts w:ascii="Arial" w:hAnsi="Arial" w:cs="Arial"/>
        </w:rPr>
        <w:t xml:space="preserve">I encourage the provider to </w:t>
      </w:r>
      <w:r w:rsidR="00355E9C" w:rsidRPr="002868E0">
        <w:rPr>
          <w:rFonts w:ascii="Arial" w:hAnsi="Arial" w:cs="Arial"/>
        </w:rPr>
        <w:t xml:space="preserve">finalise this action so that </w:t>
      </w:r>
      <w:r w:rsidR="00B4482F" w:rsidRPr="002868E0">
        <w:rPr>
          <w:rFonts w:ascii="Arial" w:hAnsi="Arial" w:cs="Arial"/>
        </w:rPr>
        <w:t xml:space="preserve">the governing body </w:t>
      </w:r>
      <w:r w:rsidR="00F06E71" w:rsidRPr="002868E0">
        <w:rPr>
          <w:rFonts w:ascii="Arial" w:hAnsi="Arial" w:cs="Arial"/>
        </w:rPr>
        <w:t xml:space="preserve">accurately and effectively </w:t>
      </w:r>
      <w:r w:rsidR="00F92B3B" w:rsidRPr="002868E0">
        <w:rPr>
          <w:rFonts w:ascii="Arial" w:hAnsi="Arial" w:cs="Arial"/>
        </w:rPr>
        <w:t xml:space="preserve">monitor and make </w:t>
      </w:r>
      <w:r w:rsidR="004F2314" w:rsidRPr="002868E0">
        <w:rPr>
          <w:rFonts w:ascii="Arial" w:hAnsi="Arial" w:cs="Arial"/>
        </w:rPr>
        <w:t>informed</w:t>
      </w:r>
      <w:r w:rsidR="00B60C16" w:rsidRPr="002868E0">
        <w:rPr>
          <w:rFonts w:ascii="Arial" w:hAnsi="Arial" w:cs="Arial"/>
        </w:rPr>
        <w:t xml:space="preserve"> decisions </w:t>
      </w:r>
      <w:r w:rsidR="00F52B63" w:rsidRPr="002868E0">
        <w:rPr>
          <w:rFonts w:ascii="Arial" w:hAnsi="Arial" w:cs="Arial"/>
        </w:rPr>
        <w:t xml:space="preserve">about </w:t>
      </w:r>
      <w:r w:rsidR="00C03A75" w:rsidRPr="002868E0">
        <w:rPr>
          <w:rFonts w:ascii="Arial" w:hAnsi="Arial" w:cs="Arial"/>
        </w:rPr>
        <w:t>strategic priorities for</w:t>
      </w:r>
      <w:r w:rsidR="00F52B63" w:rsidRPr="002868E0">
        <w:rPr>
          <w:rFonts w:ascii="Arial" w:hAnsi="Arial" w:cs="Arial"/>
        </w:rPr>
        <w:t xml:space="preserve"> </w:t>
      </w:r>
      <w:r w:rsidR="00313AD7" w:rsidRPr="002868E0">
        <w:rPr>
          <w:rFonts w:ascii="Arial" w:hAnsi="Arial" w:cs="Arial"/>
        </w:rPr>
        <w:t xml:space="preserve">the </w:t>
      </w:r>
      <w:r w:rsidR="00F52B63" w:rsidRPr="002868E0">
        <w:rPr>
          <w:rFonts w:ascii="Arial" w:hAnsi="Arial" w:cs="Arial"/>
        </w:rPr>
        <w:t>minimis</w:t>
      </w:r>
      <w:r w:rsidR="00313AD7" w:rsidRPr="002868E0">
        <w:rPr>
          <w:rFonts w:ascii="Arial" w:hAnsi="Arial" w:cs="Arial"/>
        </w:rPr>
        <w:t>ation</w:t>
      </w:r>
      <w:r w:rsidR="00A63192" w:rsidRPr="002868E0">
        <w:rPr>
          <w:rFonts w:ascii="Arial" w:hAnsi="Arial" w:cs="Arial"/>
        </w:rPr>
        <w:t xml:space="preserve"> of</w:t>
      </w:r>
      <w:r w:rsidR="00F52B63" w:rsidRPr="002868E0">
        <w:rPr>
          <w:rFonts w:ascii="Arial" w:hAnsi="Arial" w:cs="Arial"/>
        </w:rPr>
        <w:t xml:space="preserve"> risk to consumers health</w:t>
      </w:r>
      <w:r w:rsidR="00A63192" w:rsidRPr="002868E0">
        <w:rPr>
          <w:rFonts w:ascii="Arial" w:hAnsi="Arial" w:cs="Arial"/>
        </w:rPr>
        <w:t>,</w:t>
      </w:r>
      <w:r w:rsidR="00F52B63" w:rsidRPr="002868E0">
        <w:rPr>
          <w:rFonts w:ascii="Arial" w:hAnsi="Arial" w:cs="Arial"/>
        </w:rPr>
        <w:t xml:space="preserve"> safety and wellbeing.</w:t>
      </w:r>
    </w:p>
    <w:p w14:paraId="181012BB" w14:textId="6AB8918F" w:rsidR="008A0A30" w:rsidRPr="002868E0" w:rsidRDefault="008A0A30" w:rsidP="003E7858">
      <w:r w:rsidRPr="002868E0">
        <w:rPr>
          <w:rFonts w:ascii="Arial" w:hAnsi="Arial" w:cs="Arial"/>
        </w:rPr>
        <w:t>Accordingly, I find the service non-compliant in Requirement 8(3)(d).</w:t>
      </w:r>
    </w:p>
    <w:p w14:paraId="796531C3" w14:textId="77777777" w:rsidR="008A6C3B" w:rsidRPr="002868E0" w:rsidRDefault="008A6C3B" w:rsidP="008A6C3B">
      <w:pPr>
        <w:pStyle w:val="NormalArial"/>
        <w:rPr>
          <w:u w:val="single"/>
        </w:rPr>
      </w:pPr>
      <w:r w:rsidRPr="002868E0">
        <w:rPr>
          <w:u w:val="single"/>
        </w:rPr>
        <w:t>Requirement 8(3)(e)</w:t>
      </w:r>
    </w:p>
    <w:p w14:paraId="3A330CDC" w14:textId="15E18945" w:rsidR="008A6C3B" w:rsidRPr="002868E0" w:rsidRDefault="008A6C3B" w:rsidP="008A6C3B">
      <w:pPr>
        <w:spacing w:after="0"/>
        <w:rPr>
          <w:rFonts w:ascii="Arial" w:eastAsia="Arial" w:hAnsi="Arial" w:cs="Arial"/>
        </w:rPr>
      </w:pPr>
      <w:r w:rsidRPr="002868E0">
        <w:rPr>
          <w:rFonts w:ascii="Arial" w:hAnsi="Arial" w:cs="Arial"/>
        </w:rPr>
        <w:t>The Assessment Team found HCP and CHSP services did not demonstrate where clinical care is provided there is a</w:t>
      </w:r>
      <w:r w:rsidR="00821E96" w:rsidRPr="002868E0">
        <w:rPr>
          <w:rFonts w:ascii="Arial" w:hAnsi="Arial" w:cs="Arial"/>
        </w:rPr>
        <w:t xml:space="preserve">n effective </w:t>
      </w:r>
      <w:r w:rsidRPr="002868E0">
        <w:rPr>
          <w:rFonts w:ascii="Arial" w:hAnsi="Arial" w:cs="Arial"/>
        </w:rPr>
        <w:t xml:space="preserve">clinical governance framework. </w:t>
      </w:r>
      <w:r w:rsidRPr="002868E0">
        <w:rPr>
          <w:rFonts w:ascii="Arial" w:eastAsia="Arial" w:hAnsi="Arial" w:cs="Arial"/>
        </w:rPr>
        <w:t xml:space="preserve">The framework is supported by governing polices, monthly and quarterly clinical meetings, and clinical governance meetings attended by nurses, clinical team leader, and the operations manager. </w:t>
      </w:r>
    </w:p>
    <w:p w14:paraId="53813A0C" w14:textId="5F80C4EB" w:rsidR="008A6C3B" w:rsidRPr="002868E0" w:rsidRDefault="00886143" w:rsidP="008A6C3B">
      <w:pPr>
        <w:spacing w:before="120" w:after="240"/>
        <w:rPr>
          <w:rFonts w:ascii="Arial" w:eastAsia="Arial" w:hAnsi="Arial" w:cs="Arial"/>
        </w:rPr>
      </w:pPr>
      <w:r w:rsidRPr="002868E0">
        <w:rPr>
          <w:rFonts w:ascii="Arial" w:eastAsia="Arial" w:hAnsi="Arial" w:cs="Arial"/>
        </w:rPr>
        <w:t>M</w:t>
      </w:r>
      <w:r w:rsidR="008A6C3B" w:rsidRPr="002868E0">
        <w:rPr>
          <w:rFonts w:ascii="Arial" w:hAnsi="Arial" w:cs="Arial"/>
        </w:rPr>
        <w:t xml:space="preserve">anagement and staff demonstrated an awareness and understanding of the need for antimicrobial stewardship. The organisation has policies, procedures, principles and guidelines about antimicrobial stewardship to guide </w:t>
      </w:r>
      <w:r w:rsidRPr="002868E0">
        <w:rPr>
          <w:rFonts w:ascii="Arial" w:hAnsi="Arial" w:cs="Arial"/>
        </w:rPr>
        <w:t xml:space="preserve">the </w:t>
      </w:r>
      <w:r w:rsidR="008A6C3B" w:rsidRPr="002868E0">
        <w:rPr>
          <w:rFonts w:ascii="Arial" w:hAnsi="Arial" w:cs="Arial"/>
        </w:rPr>
        <w:t>staff approach. In relation t</w:t>
      </w:r>
      <w:r w:rsidRPr="002868E0">
        <w:rPr>
          <w:rFonts w:ascii="Arial" w:hAnsi="Arial" w:cs="Arial"/>
        </w:rPr>
        <w:t xml:space="preserve">o </w:t>
      </w:r>
      <w:r w:rsidR="008A6C3B" w:rsidRPr="002868E0">
        <w:rPr>
          <w:rFonts w:ascii="Arial" w:hAnsi="Arial" w:cs="Arial"/>
        </w:rPr>
        <w:t xml:space="preserve">minimising the use of </w:t>
      </w:r>
      <w:r w:rsidR="008A6C3B" w:rsidRPr="002868E0">
        <w:rPr>
          <w:rFonts w:ascii="Arial" w:hAnsi="Arial" w:cs="Arial"/>
        </w:rPr>
        <w:lastRenderedPageBreak/>
        <w:t>restraint, m</w:t>
      </w:r>
      <w:r w:rsidR="008A6C3B" w:rsidRPr="002868E0">
        <w:rPr>
          <w:rFonts w:ascii="Arial" w:eastAsia="Arial" w:hAnsi="Arial" w:cs="Arial"/>
        </w:rPr>
        <w:t>anagement and staff advised they do not have any consumers identified as subject to the use of restraint, staff demonstrated understanding of restraint, and there is a restrictive practices framework to guide staff. In relation to open disclosure m</w:t>
      </w:r>
      <w:r w:rsidR="008A6C3B" w:rsidRPr="002868E0">
        <w:rPr>
          <w:rFonts w:ascii="Arial" w:hAnsi="Arial" w:cs="Arial"/>
        </w:rPr>
        <w:t>anagement and staff describe the use of the key elements of open disclosure for the management of complaints and incidents in the organisation</w:t>
      </w:r>
    </w:p>
    <w:p w14:paraId="1F9CCE4E" w14:textId="2BD74E92" w:rsidR="008A6C3B" w:rsidRPr="002868E0" w:rsidRDefault="008A6C3B" w:rsidP="008A6C3B">
      <w:pPr>
        <w:spacing w:after="0"/>
        <w:rPr>
          <w:rFonts w:ascii="Arial" w:eastAsia="Arial" w:hAnsi="Arial" w:cs="Arial"/>
        </w:rPr>
      </w:pPr>
      <w:r w:rsidRPr="002868E0">
        <w:rPr>
          <w:rFonts w:ascii="Arial" w:eastAsia="Arial" w:hAnsi="Arial" w:cs="Arial"/>
        </w:rPr>
        <w:t xml:space="preserve">The organisation has systems and processes to meet regulatory reporting of clinical indicators, analyse clinical trends and to manage and monitor the potential risks to consumers clinical care outcomes. However, the Assessment Team found there </w:t>
      </w:r>
      <w:r w:rsidR="004B5B6A" w:rsidRPr="002868E0">
        <w:rPr>
          <w:rFonts w:ascii="Arial" w:eastAsia="Arial" w:hAnsi="Arial" w:cs="Arial"/>
        </w:rPr>
        <w:t xml:space="preserve">is </w:t>
      </w:r>
      <w:r w:rsidRPr="002868E0">
        <w:rPr>
          <w:rFonts w:ascii="Arial" w:eastAsia="Arial" w:hAnsi="Arial" w:cs="Arial"/>
        </w:rPr>
        <w:t xml:space="preserve">a lack of documented clinical practices and clinical oversight. The organisation is not sufficiently adhering to the clinical governance framework, to hold all staff accountable in their responsibilities to ensure best practice, management, delivery and documentation of clinical care. The negative impacts to consumers’ health, safety and wellbeing </w:t>
      </w:r>
      <w:r w:rsidR="009C307B" w:rsidRPr="002868E0">
        <w:rPr>
          <w:rFonts w:ascii="Arial" w:eastAsia="Arial" w:hAnsi="Arial" w:cs="Arial"/>
        </w:rPr>
        <w:t xml:space="preserve">symptomatic of </w:t>
      </w:r>
      <w:r w:rsidR="00AE519B" w:rsidRPr="002868E0">
        <w:rPr>
          <w:rFonts w:ascii="Arial" w:eastAsia="Arial" w:hAnsi="Arial" w:cs="Arial"/>
        </w:rPr>
        <w:t>ineffective</w:t>
      </w:r>
      <w:r w:rsidRPr="002868E0">
        <w:rPr>
          <w:rFonts w:ascii="Arial" w:eastAsia="Arial" w:hAnsi="Arial" w:cs="Arial"/>
        </w:rPr>
        <w:t xml:space="preserve"> organisational clinical governance were demonstrated in Requirements 3(3)(a), 3(3)(b), 3(3)(d), 3(3)(e) and 3(3)(g). </w:t>
      </w:r>
    </w:p>
    <w:p w14:paraId="472A940B" w14:textId="77777777" w:rsidR="00AE2065" w:rsidRPr="002868E0" w:rsidRDefault="00AE2065" w:rsidP="008A6C3B">
      <w:pPr>
        <w:spacing w:after="0"/>
        <w:rPr>
          <w:rFonts w:ascii="Arial" w:eastAsia="Arial" w:hAnsi="Arial" w:cs="Arial"/>
        </w:rPr>
      </w:pPr>
    </w:p>
    <w:p w14:paraId="66B72414" w14:textId="3CEF5A66" w:rsidR="00DC2F7C" w:rsidRPr="002868E0" w:rsidRDefault="00DC2F7C" w:rsidP="008A6C3B">
      <w:pPr>
        <w:spacing w:after="0"/>
        <w:rPr>
          <w:rFonts w:ascii="Arial" w:eastAsia="Arial" w:hAnsi="Arial" w:cs="Arial"/>
        </w:rPr>
      </w:pPr>
      <w:r w:rsidRPr="002868E0">
        <w:rPr>
          <w:rFonts w:ascii="Arial" w:eastAsia="Arial" w:hAnsi="Arial" w:cs="Arial"/>
        </w:rPr>
        <w:t>In their response to the Assessment Team report</w:t>
      </w:r>
      <w:r w:rsidR="008D5416" w:rsidRPr="002868E0">
        <w:rPr>
          <w:rFonts w:ascii="Arial" w:eastAsia="Arial" w:hAnsi="Arial" w:cs="Arial"/>
        </w:rPr>
        <w:t>,</w:t>
      </w:r>
      <w:r w:rsidRPr="002868E0">
        <w:rPr>
          <w:rFonts w:ascii="Arial" w:eastAsia="Arial" w:hAnsi="Arial" w:cs="Arial"/>
        </w:rPr>
        <w:t xml:space="preserve"> the provider did not supply </w:t>
      </w:r>
      <w:r w:rsidR="00C36C9B" w:rsidRPr="002868E0">
        <w:rPr>
          <w:rFonts w:ascii="Arial" w:eastAsia="Arial" w:hAnsi="Arial" w:cs="Arial"/>
        </w:rPr>
        <w:t xml:space="preserve">sufficient </w:t>
      </w:r>
      <w:r w:rsidRPr="002868E0">
        <w:rPr>
          <w:rFonts w:ascii="Arial" w:eastAsia="Arial" w:hAnsi="Arial" w:cs="Arial"/>
        </w:rPr>
        <w:t xml:space="preserve">additional evidence to </w:t>
      </w:r>
      <w:r w:rsidR="008D5416" w:rsidRPr="002868E0">
        <w:rPr>
          <w:rFonts w:ascii="Arial" w:eastAsia="Arial" w:hAnsi="Arial" w:cs="Arial"/>
        </w:rPr>
        <w:t xml:space="preserve">support </w:t>
      </w:r>
      <w:r w:rsidR="00916CEA" w:rsidRPr="002868E0">
        <w:rPr>
          <w:rFonts w:ascii="Arial" w:eastAsia="Arial" w:hAnsi="Arial" w:cs="Arial"/>
        </w:rPr>
        <w:t>its</w:t>
      </w:r>
      <w:r w:rsidR="008D5416" w:rsidRPr="002868E0">
        <w:rPr>
          <w:rFonts w:ascii="Arial" w:eastAsia="Arial" w:hAnsi="Arial" w:cs="Arial"/>
        </w:rPr>
        <w:t xml:space="preserve"> compliance with this requirement.</w:t>
      </w:r>
      <w:r w:rsidR="00F66839" w:rsidRPr="002868E0">
        <w:rPr>
          <w:rFonts w:ascii="Arial" w:eastAsia="Arial" w:hAnsi="Arial" w:cs="Arial"/>
        </w:rPr>
        <w:t xml:space="preserve"> I am </w:t>
      </w:r>
      <w:r w:rsidR="00FE0DC2" w:rsidRPr="002868E0">
        <w:rPr>
          <w:rFonts w:ascii="Arial" w:eastAsia="Arial" w:hAnsi="Arial" w:cs="Arial"/>
        </w:rPr>
        <w:t xml:space="preserve">more </w:t>
      </w:r>
      <w:r w:rsidR="00F66839" w:rsidRPr="002868E0">
        <w:rPr>
          <w:rFonts w:ascii="Arial" w:eastAsia="Arial" w:hAnsi="Arial" w:cs="Arial"/>
        </w:rPr>
        <w:t xml:space="preserve">persuaded by the evidence provided by the Assessment Team in relation </w:t>
      </w:r>
      <w:r w:rsidR="00C06BB9" w:rsidRPr="002868E0">
        <w:rPr>
          <w:rFonts w:ascii="Arial" w:eastAsia="Arial" w:hAnsi="Arial" w:cs="Arial"/>
        </w:rPr>
        <w:t xml:space="preserve">to the </w:t>
      </w:r>
      <w:r w:rsidR="006A72DF" w:rsidRPr="002868E0">
        <w:rPr>
          <w:rFonts w:ascii="Arial" w:eastAsia="Arial" w:hAnsi="Arial" w:cs="Arial"/>
        </w:rPr>
        <w:t>lack of</w:t>
      </w:r>
      <w:r w:rsidR="00F66839" w:rsidRPr="002868E0">
        <w:rPr>
          <w:rFonts w:ascii="Arial" w:eastAsia="Arial" w:hAnsi="Arial" w:cs="Arial"/>
        </w:rPr>
        <w:t xml:space="preserve"> </w:t>
      </w:r>
      <w:r w:rsidR="00FC262B" w:rsidRPr="002868E0">
        <w:rPr>
          <w:rFonts w:ascii="Arial" w:eastAsia="Arial" w:hAnsi="Arial" w:cs="Arial"/>
        </w:rPr>
        <w:t xml:space="preserve">effective </w:t>
      </w:r>
      <w:r w:rsidR="00AF645C" w:rsidRPr="002868E0">
        <w:rPr>
          <w:rFonts w:ascii="Arial" w:eastAsia="Arial" w:hAnsi="Arial" w:cs="Arial"/>
        </w:rPr>
        <w:t>organisational clinical oversight</w:t>
      </w:r>
      <w:r w:rsidR="00CC47CD" w:rsidRPr="002868E0">
        <w:rPr>
          <w:rFonts w:ascii="Arial" w:eastAsia="Arial" w:hAnsi="Arial" w:cs="Arial"/>
        </w:rPr>
        <w:t xml:space="preserve"> and accountability demonstrated by the service.</w:t>
      </w:r>
    </w:p>
    <w:p w14:paraId="5DA3480C" w14:textId="48FBBBE4" w:rsidR="008A6C3B" w:rsidRPr="002868E0" w:rsidRDefault="008A6C3B" w:rsidP="008A6C3B">
      <w:pPr>
        <w:pStyle w:val="NormalWeb"/>
        <w:spacing w:before="120" w:beforeAutospacing="0" w:after="240" w:afterAutospacing="0"/>
      </w:pPr>
      <w:r w:rsidRPr="002868E0">
        <w:rPr>
          <w:rFonts w:ascii="Arial" w:eastAsia="Calibri" w:hAnsi="Arial" w:cs="Arial"/>
          <w:color w:val="000000" w:themeColor="text1"/>
          <w:lang w:eastAsia="en-US"/>
        </w:rPr>
        <w:t>Accordingly, I find the service non-compliant in Requirement 8(3)(</w:t>
      </w:r>
      <w:r w:rsidR="008A0A30" w:rsidRPr="002868E0">
        <w:rPr>
          <w:rFonts w:ascii="Arial" w:eastAsia="Calibri" w:hAnsi="Arial" w:cs="Arial"/>
          <w:color w:val="000000" w:themeColor="text1"/>
          <w:lang w:eastAsia="en-US"/>
        </w:rPr>
        <w:t>e</w:t>
      </w:r>
      <w:r w:rsidRPr="002868E0">
        <w:rPr>
          <w:rFonts w:ascii="Arial" w:eastAsia="Calibri" w:hAnsi="Arial" w:cs="Arial"/>
          <w:color w:val="000000" w:themeColor="text1"/>
          <w:lang w:eastAsia="en-US"/>
        </w:rPr>
        <w:t>).</w:t>
      </w:r>
    </w:p>
    <w:p w14:paraId="022B5A76" w14:textId="77777777" w:rsidR="000505C8" w:rsidRPr="002868E0" w:rsidRDefault="000505C8" w:rsidP="000505C8">
      <w:pPr>
        <w:pStyle w:val="NormalArial"/>
      </w:pPr>
      <w:r w:rsidRPr="002868E0">
        <w:rPr>
          <w:b/>
          <w:bCs/>
          <w:sz w:val="23"/>
          <w:szCs w:val="23"/>
        </w:rPr>
        <w:t>Compliant Requirements</w:t>
      </w:r>
    </w:p>
    <w:p w14:paraId="543A1098" w14:textId="77777777" w:rsidR="000505C8" w:rsidRPr="002868E0" w:rsidRDefault="000505C8" w:rsidP="000505C8">
      <w:pPr>
        <w:pStyle w:val="NormalArial"/>
        <w:rPr>
          <w:u w:val="single"/>
        </w:rPr>
      </w:pPr>
      <w:r w:rsidRPr="002868E0">
        <w:rPr>
          <w:u w:val="single"/>
        </w:rPr>
        <w:t>Requirement 8(3)(a)</w:t>
      </w:r>
    </w:p>
    <w:p w14:paraId="1E472F7B" w14:textId="52060089" w:rsidR="000505C8" w:rsidRPr="002868E0" w:rsidRDefault="000505C8" w:rsidP="000505C8">
      <w:pPr>
        <w:pStyle w:val="NormalArial"/>
      </w:pPr>
      <w:r w:rsidRPr="002868E0">
        <w:t xml:space="preserve">The Assessment Team found HCP and CHSP services </w:t>
      </w:r>
      <w:r w:rsidR="00B0213B" w:rsidRPr="002868E0">
        <w:t xml:space="preserve">demonstrated </w:t>
      </w:r>
      <w:r w:rsidRPr="002868E0">
        <w:t>consumers are engaged in the development, delivery and evaluation of care and services and are supported in that engagement.</w:t>
      </w:r>
      <w:r w:rsidR="00724087" w:rsidRPr="002868E0">
        <w:t xml:space="preserve"> </w:t>
      </w:r>
      <w:r w:rsidR="00724087" w:rsidRPr="002868E0">
        <w:rPr>
          <w:szCs w:val="22"/>
        </w:rPr>
        <w:t xml:space="preserve">Consumers and their representatives confirmed receiving an invitation to be a part of the consumer focus group. Ten consumers and representatives attended the first </w:t>
      </w:r>
      <w:r w:rsidR="005972A9" w:rsidRPr="002868E0">
        <w:rPr>
          <w:szCs w:val="22"/>
        </w:rPr>
        <w:t xml:space="preserve">focus </w:t>
      </w:r>
      <w:r w:rsidR="00724087" w:rsidRPr="002868E0">
        <w:rPr>
          <w:szCs w:val="22"/>
        </w:rPr>
        <w:t>group meeting in February 2024 where it was discussed how the service will support consumers and representatives to communicate key messages and obtain feedback/suggestions</w:t>
      </w:r>
      <w:r w:rsidR="00960BA4" w:rsidRPr="002868E0">
        <w:rPr>
          <w:szCs w:val="22"/>
        </w:rPr>
        <w:t>.</w:t>
      </w:r>
      <w:r w:rsidR="009056F7" w:rsidRPr="002868E0">
        <w:rPr>
          <w:szCs w:val="22"/>
        </w:rPr>
        <w:t xml:space="preserve"> One area of feedback </w:t>
      </w:r>
      <w:r w:rsidR="0053656A" w:rsidRPr="002868E0">
        <w:rPr>
          <w:szCs w:val="22"/>
        </w:rPr>
        <w:t xml:space="preserve">raised by the group was that consumers wanted to have </w:t>
      </w:r>
      <w:r w:rsidR="008C27C4" w:rsidRPr="002868E0">
        <w:rPr>
          <w:szCs w:val="22"/>
        </w:rPr>
        <w:t>m</w:t>
      </w:r>
      <w:r w:rsidR="0053656A" w:rsidRPr="002868E0">
        <w:rPr>
          <w:szCs w:val="22"/>
        </w:rPr>
        <w:t xml:space="preserve">ore social events and outings. </w:t>
      </w:r>
      <w:r w:rsidR="005C47A1" w:rsidRPr="002868E0">
        <w:rPr>
          <w:szCs w:val="22"/>
        </w:rPr>
        <w:t>The PCI updated in February 2024 included an action to build</w:t>
      </w:r>
      <w:r w:rsidR="005C47A1" w:rsidRPr="002868E0">
        <w:t xml:space="preserve"> closer links with local church and not for profit groups to assist increasing social engagement for consumers where appropriate.</w:t>
      </w:r>
    </w:p>
    <w:p w14:paraId="2BF53E87" w14:textId="77777777" w:rsidR="000505C8" w:rsidRPr="002868E0" w:rsidRDefault="000505C8" w:rsidP="000505C8">
      <w:pPr>
        <w:pStyle w:val="NormalArial"/>
        <w:rPr>
          <w:u w:val="single"/>
        </w:rPr>
      </w:pPr>
      <w:r w:rsidRPr="002868E0">
        <w:rPr>
          <w:u w:val="single"/>
        </w:rPr>
        <w:t>Requirement 8(3)(b)</w:t>
      </w:r>
    </w:p>
    <w:p w14:paraId="1DA92AFD" w14:textId="6383D8B0" w:rsidR="007D46C2" w:rsidRPr="002868E0" w:rsidRDefault="000505C8" w:rsidP="00EE3FD5">
      <w:pPr>
        <w:pStyle w:val="NormalArial"/>
        <w:rPr>
          <w:szCs w:val="22"/>
        </w:rPr>
      </w:pPr>
      <w:r w:rsidRPr="002868E0">
        <w:t xml:space="preserve">The Assessment Team found HCP and CHSP services demonstrated the organisation’s governing body promotes </w:t>
      </w:r>
      <w:r w:rsidR="007C3EE8" w:rsidRPr="002868E0">
        <w:t xml:space="preserve">and is accountable for </w:t>
      </w:r>
      <w:r w:rsidRPr="002868E0">
        <w:t>a culture of safe, inclusive and quality care</w:t>
      </w:r>
      <w:r w:rsidR="007C3EE8" w:rsidRPr="002868E0">
        <w:t xml:space="preserve">. </w:t>
      </w:r>
      <w:r w:rsidR="00B93E3C" w:rsidRPr="002868E0">
        <w:t xml:space="preserve">The Chief Executive officer advice </w:t>
      </w:r>
      <w:r w:rsidR="00767062" w:rsidRPr="002868E0">
        <w:t>the Board was newly formed at the beginning of 2024</w:t>
      </w:r>
      <w:r w:rsidR="00240307" w:rsidRPr="002868E0">
        <w:t xml:space="preserve"> with a new structure to improve organisational governance.</w:t>
      </w:r>
      <w:r w:rsidR="00685A04" w:rsidRPr="002868E0">
        <w:t xml:space="preserve"> The organisation has a </w:t>
      </w:r>
      <w:r w:rsidR="00B93E3C" w:rsidRPr="002868E0">
        <w:rPr>
          <w:szCs w:val="22"/>
        </w:rPr>
        <w:t>governing constitution, Board members code of practice, governing policies outlining the roles and responsibilities, and the structure and processes of the Board</w:t>
      </w:r>
      <w:r w:rsidR="00240307" w:rsidRPr="002868E0">
        <w:rPr>
          <w:szCs w:val="22"/>
        </w:rPr>
        <w:t>.</w:t>
      </w:r>
      <w:r w:rsidR="00EE3FD5" w:rsidRPr="002868E0">
        <w:rPr>
          <w:szCs w:val="22"/>
        </w:rPr>
        <w:t xml:space="preserve"> </w:t>
      </w:r>
      <w:r w:rsidR="00E53AFF" w:rsidRPr="002868E0">
        <w:rPr>
          <w:szCs w:val="22"/>
        </w:rPr>
        <w:t>T</w:t>
      </w:r>
      <w:r w:rsidR="00EE3FD5" w:rsidRPr="002868E0">
        <w:rPr>
          <w:szCs w:val="22"/>
        </w:rPr>
        <w:t xml:space="preserve">here is a standing Board meeting agenda item about provider governance to ensure the Board can remain informed and approve changes to ensure the organisation meets projected and current regulatory requirements. </w:t>
      </w:r>
      <w:r w:rsidR="007D46C2" w:rsidRPr="002868E0">
        <w:rPr>
          <w:szCs w:val="22"/>
        </w:rPr>
        <w:t>The Board</w:t>
      </w:r>
      <w:r w:rsidR="00401A67" w:rsidRPr="002868E0">
        <w:rPr>
          <w:szCs w:val="22"/>
        </w:rPr>
        <w:t>’</w:t>
      </w:r>
      <w:r w:rsidR="007D46C2" w:rsidRPr="002868E0">
        <w:rPr>
          <w:szCs w:val="22"/>
        </w:rPr>
        <w:t xml:space="preserve">s meeting minutes included monthly reporting from the operations manager </w:t>
      </w:r>
      <w:r w:rsidR="004838C6" w:rsidRPr="002868E0">
        <w:rPr>
          <w:szCs w:val="22"/>
        </w:rPr>
        <w:t>on</w:t>
      </w:r>
      <w:r w:rsidR="007D46C2" w:rsidRPr="002868E0">
        <w:rPr>
          <w:szCs w:val="22"/>
        </w:rPr>
        <w:t xml:space="preserve"> HCP and CHSP high risk incidents and complaints, S</w:t>
      </w:r>
      <w:r w:rsidR="00A65DE1" w:rsidRPr="002868E0">
        <w:rPr>
          <w:szCs w:val="22"/>
        </w:rPr>
        <w:t xml:space="preserve">erious </w:t>
      </w:r>
      <w:r w:rsidR="00425559" w:rsidRPr="002868E0">
        <w:rPr>
          <w:szCs w:val="22"/>
        </w:rPr>
        <w:t>I</w:t>
      </w:r>
      <w:r w:rsidR="00A65DE1" w:rsidRPr="002868E0">
        <w:rPr>
          <w:szCs w:val="22"/>
        </w:rPr>
        <w:t xml:space="preserve">ncident </w:t>
      </w:r>
      <w:r w:rsidR="00425559" w:rsidRPr="002868E0">
        <w:rPr>
          <w:szCs w:val="22"/>
        </w:rPr>
        <w:t>Response Scheme</w:t>
      </w:r>
      <w:r w:rsidR="007D46C2" w:rsidRPr="002868E0">
        <w:rPr>
          <w:szCs w:val="22"/>
        </w:rPr>
        <w:t xml:space="preserve">, outputs of service delivery, the financial position of the programs, clinical care data, regulatory compliance, updates regarding staff meetings, training, and education and </w:t>
      </w:r>
      <w:r w:rsidR="00CC4A7E" w:rsidRPr="002868E0">
        <w:rPr>
          <w:szCs w:val="22"/>
        </w:rPr>
        <w:t xml:space="preserve">review and additions to the </w:t>
      </w:r>
      <w:r w:rsidR="007D46C2" w:rsidRPr="002868E0">
        <w:rPr>
          <w:szCs w:val="22"/>
        </w:rPr>
        <w:t xml:space="preserve">PCI register. </w:t>
      </w:r>
      <w:r w:rsidR="00920CE2" w:rsidRPr="002868E0">
        <w:rPr>
          <w:szCs w:val="22"/>
        </w:rPr>
        <w:t xml:space="preserve">Issues regarding the accuracy </w:t>
      </w:r>
      <w:r w:rsidR="00CE4B84" w:rsidRPr="002868E0">
        <w:rPr>
          <w:szCs w:val="22"/>
        </w:rPr>
        <w:t xml:space="preserve">and consistency of electronic and </w:t>
      </w:r>
      <w:r w:rsidR="00916CEA" w:rsidRPr="002868E0">
        <w:rPr>
          <w:szCs w:val="22"/>
        </w:rPr>
        <w:t>paper-based incident</w:t>
      </w:r>
      <w:r w:rsidR="00920CE2" w:rsidRPr="002868E0">
        <w:rPr>
          <w:szCs w:val="22"/>
        </w:rPr>
        <w:t xml:space="preserve"> and risk data </w:t>
      </w:r>
      <w:r w:rsidR="00960567" w:rsidRPr="002868E0">
        <w:rPr>
          <w:szCs w:val="22"/>
        </w:rPr>
        <w:t>were considered in Requirement</w:t>
      </w:r>
      <w:r w:rsidR="000D3CB0" w:rsidRPr="002868E0">
        <w:rPr>
          <w:szCs w:val="22"/>
        </w:rPr>
        <w:t xml:space="preserve"> 8(3)(d).</w:t>
      </w:r>
    </w:p>
    <w:p w14:paraId="0134CEFF" w14:textId="6E04FFF8" w:rsidR="000505C8" w:rsidRPr="00A36AA9" w:rsidRDefault="002C28EB" w:rsidP="000505C8">
      <w:pPr>
        <w:spacing w:line="22" w:lineRule="atLeast"/>
      </w:pPr>
      <w:r w:rsidRPr="002868E0">
        <w:rPr>
          <w:rFonts w:ascii="Arial" w:hAnsi="Arial" w:cs="Arial"/>
        </w:rPr>
        <w:lastRenderedPageBreak/>
        <w:t>B</w:t>
      </w:r>
      <w:r w:rsidR="000505C8" w:rsidRPr="002868E0">
        <w:rPr>
          <w:rFonts w:ascii="Arial" w:hAnsi="Arial" w:cs="Arial"/>
        </w:rPr>
        <w:t>ased on the information summarised above, I find the service compliant in Requirements 8(3)(a),</w:t>
      </w:r>
      <w:r w:rsidR="00F71D27" w:rsidRPr="002868E0">
        <w:rPr>
          <w:rFonts w:ascii="Arial" w:hAnsi="Arial" w:cs="Arial"/>
        </w:rPr>
        <w:t xml:space="preserve"> and </w:t>
      </w:r>
      <w:r w:rsidR="000505C8" w:rsidRPr="002868E0">
        <w:rPr>
          <w:rFonts w:ascii="Arial" w:hAnsi="Arial" w:cs="Arial"/>
        </w:rPr>
        <w:t>8(3)(b</w:t>
      </w:r>
      <w:r w:rsidR="00F71D27" w:rsidRPr="002868E0">
        <w:rPr>
          <w:rFonts w:ascii="Arial" w:hAnsi="Arial" w:cs="Arial"/>
        </w:rPr>
        <w:t>).</w:t>
      </w:r>
    </w:p>
    <w:p w14:paraId="321DF85C" w14:textId="67DB4F14" w:rsidR="00B44F30" w:rsidRPr="006B4042" w:rsidRDefault="00B44F30" w:rsidP="000505C8">
      <w:pPr>
        <w:pStyle w:val="NormalArial"/>
      </w:pPr>
    </w:p>
    <w:sectPr w:rsidR="00B44F3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5FB55B" w14:textId="77777777" w:rsidR="007344DA" w:rsidRDefault="007344DA">
      <w:pPr>
        <w:spacing w:after="0"/>
      </w:pPr>
      <w:r>
        <w:separator/>
      </w:r>
    </w:p>
  </w:endnote>
  <w:endnote w:type="continuationSeparator" w:id="0">
    <w:p w14:paraId="325E2DD5" w14:textId="77777777" w:rsidR="007344DA" w:rsidRDefault="007344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44ED0" w14:textId="77777777" w:rsidR="00B44F30" w:rsidRPr="00DF37F2" w:rsidRDefault="00B44F30"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Newcastle &amp; District Nursing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82033D8" w14:textId="77777777" w:rsidR="00B44F30" w:rsidRPr="00DF37F2" w:rsidRDefault="00B44F3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200629</w:t>
    </w:r>
    <w:bookmarkEnd w:id="6"/>
    <w:r w:rsidRPr="00DF37F2">
      <w:rPr>
        <w:rStyle w:val="FooterBold"/>
        <w:rFonts w:ascii="Arial" w:hAnsi="Arial"/>
        <w:b w:val="0"/>
      </w:rPr>
      <w:tab/>
      <w:t xml:space="preserve">OFFICIAL: Sensitive </w:t>
    </w:r>
  </w:p>
  <w:p w14:paraId="26719460" w14:textId="77777777" w:rsidR="00B44F30" w:rsidRPr="00DF37F2" w:rsidRDefault="00B44F3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90B963" w14:textId="77777777" w:rsidR="007344DA" w:rsidRDefault="007344DA" w:rsidP="00D71F88">
      <w:pPr>
        <w:spacing w:after="0"/>
      </w:pPr>
      <w:r>
        <w:separator/>
      </w:r>
    </w:p>
  </w:footnote>
  <w:footnote w:type="continuationSeparator" w:id="0">
    <w:p w14:paraId="2114F66E" w14:textId="77777777" w:rsidR="007344DA" w:rsidRDefault="007344DA" w:rsidP="00D71F88">
      <w:pPr>
        <w:spacing w:after="0"/>
      </w:pPr>
      <w:r>
        <w:continuationSeparator/>
      </w:r>
    </w:p>
  </w:footnote>
  <w:footnote w:id="1">
    <w:p w14:paraId="53F3141D" w14:textId="5C1AEFA3" w:rsidR="00B44F30" w:rsidRDefault="00B44F3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F33E7A">
        <w:rPr>
          <w:rFonts w:ascii="Arial" w:hAnsi="Arial" w:cs="Arial"/>
          <w:color w:val="auto"/>
          <w:sz w:val="20"/>
          <w:szCs w:val="20"/>
        </w:rPr>
        <w:t xml:space="preserve">57 </w:t>
      </w:r>
      <w:r w:rsidRPr="002C3CB4">
        <w:rPr>
          <w:rFonts w:ascii="Arial" w:hAnsi="Arial" w:cs="Arial"/>
          <w:sz w:val="20"/>
          <w:szCs w:val="20"/>
        </w:rPr>
        <w:t>the Aged Care Quality and Safety Commission Rules 2018</w:t>
      </w:r>
    </w:p>
    <w:p w14:paraId="2F5789C8" w14:textId="77777777" w:rsidR="00B44F30" w:rsidRDefault="00B44F3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ECD2A" w14:textId="77777777" w:rsidR="00B44F30" w:rsidRDefault="00B44F30">
    <w:pPr>
      <w:pStyle w:val="Header"/>
    </w:pPr>
    <w:r>
      <w:rPr>
        <w:noProof/>
        <w:color w:val="2B579A"/>
        <w:shd w:val="clear" w:color="auto" w:fill="E6E6E6"/>
        <w:lang w:val="en-US"/>
      </w:rPr>
      <w:drawing>
        <wp:anchor distT="0" distB="0" distL="114300" distR="114300" simplePos="0" relativeHeight="251663360" behindDoc="1" locked="0" layoutInCell="1" allowOverlap="1" wp14:anchorId="06F933B3" wp14:editId="2141183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7118C" w14:textId="77777777" w:rsidR="00B44F30" w:rsidRDefault="00B44F30">
    <w:pPr>
      <w:pStyle w:val="Header"/>
    </w:pPr>
    <w:r>
      <w:rPr>
        <w:noProof/>
      </w:rPr>
      <w:drawing>
        <wp:anchor distT="0" distB="0" distL="114300" distR="114300" simplePos="0" relativeHeight="251661312" behindDoc="0" locked="0" layoutInCell="1" allowOverlap="1" wp14:anchorId="594AED0A" wp14:editId="2A748A8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018925E">
      <w:start w:val="1"/>
      <w:numFmt w:val="lowerRoman"/>
      <w:lvlText w:val="(%1)"/>
      <w:lvlJc w:val="left"/>
      <w:pPr>
        <w:ind w:left="1080" w:hanging="720"/>
      </w:pPr>
      <w:rPr>
        <w:rFonts w:hint="default"/>
      </w:rPr>
    </w:lvl>
    <w:lvl w:ilvl="1" w:tplc="C50CDD9E" w:tentative="1">
      <w:start w:val="1"/>
      <w:numFmt w:val="lowerLetter"/>
      <w:lvlText w:val="%2."/>
      <w:lvlJc w:val="left"/>
      <w:pPr>
        <w:ind w:left="1440" w:hanging="360"/>
      </w:pPr>
    </w:lvl>
    <w:lvl w:ilvl="2" w:tplc="831C6A0E" w:tentative="1">
      <w:start w:val="1"/>
      <w:numFmt w:val="lowerRoman"/>
      <w:lvlText w:val="%3."/>
      <w:lvlJc w:val="right"/>
      <w:pPr>
        <w:ind w:left="2160" w:hanging="180"/>
      </w:pPr>
    </w:lvl>
    <w:lvl w:ilvl="3" w:tplc="10A03C34" w:tentative="1">
      <w:start w:val="1"/>
      <w:numFmt w:val="decimal"/>
      <w:lvlText w:val="%4."/>
      <w:lvlJc w:val="left"/>
      <w:pPr>
        <w:ind w:left="2880" w:hanging="360"/>
      </w:pPr>
    </w:lvl>
    <w:lvl w:ilvl="4" w:tplc="E482149C" w:tentative="1">
      <w:start w:val="1"/>
      <w:numFmt w:val="lowerLetter"/>
      <w:lvlText w:val="%5."/>
      <w:lvlJc w:val="left"/>
      <w:pPr>
        <w:ind w:left="3600" w:hanging="360"/>
      </w:pPr>
    </w:lvl>
    <w:lvl w:ilvl="5" w:tplc="28EC704C" w:tentative="1">
      <w:start w:val="1"/>
      <w:numFmt w:val="lowerRoman"/>
      <w:lvlText w:val="%6."/>
      <w:lvlJc w:val="right"/>
      <w:pPr>
        <w:ind w:left="4320" w:hanging="180"/>
      </w:pPr>
    </w:lvl>
    <w:lvl w:ilvl="6" w:tplc="9CB0992C" w:tentative="1">
      <w:start w:val="1"/>
      <w:numFmt w:val="decimal"/>
      <w:lvlText w:val="%7."/>
      <w:lvlJc w:val="left"/>
      <w:pPr>
        <w:ind w:left="5040" w:hanging="360"/>
      </w:pPr>
    </w:lvl>
    <w:lvl w:ilvl="7" w:tplc="B7F60596" w:tentative="1">
      <w:start w:val="1"/>
      <w:numFmt w:val="lowerLetter"/>
      <w:lvlText w:val="%8."/>
      <w:lvlJc w:val="left"/>
      <w:pPr>
        <w:ind w:left="5760" w:hanging="360"/>
      </w:pPr>
    </w:lvl>
    <w:lvl w:ilvl="8" w:tplc="B8D658F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25097A4">
      <w:start w:val="1"/>
      <w:numFmt w:val="lowerRoman"/>
      <w:lvlText w:val="(%1)"/>
      <w:lvlJc w:val="left"/>
      <w:pPr>
        <w:ind w:left="1080" w:hanging="720"/>
      </w:pPr>
      <w:rPr>
        <w:rFonts w:hint="default"/>
      </w:rPr>
    </w:lvl>
    <w:lvl w:ilvl="1" w:tplc="0B6A628C" w:tentative="1">
      <w:start w:val="1"/>
      <w:numFmt w:val="lowerLetter"/>
      <w:lvlText w:val="%2."/>
      <w:lvlJc w:val="left"/>
      <w:pPr>
        <w:ind w:left="1440" w:hanging="360"/>
      </w:pPr>
    </w:lvl>
    <w:lvl w:ilvl="2" w:tplc="EE8638E6" w:tentative="1">
      <w:start w:val="1"/>
      <w:numFmt w:val="lowerRoman"/>
      <w:lvlText w:val="%3."/>
      <w:lvlJc w:val="right"/>
      <w:pPr>
        <w:ind w:left="2160" w:hanging="180"/>
      </w:pPr>
    </w:lvl>
    <w:lvl w:ilvl="3" w:tplc="1D103114" w:tentative="1">
      <w:start w:val="1"/>
      <w:numFmt w:val="decimal"/>
      <w:lvlText w:val="%4."/>
      <w:lvlJc w:val="left"/>
      <w:pPr>
        <w:ind w:left="2880" w:hanging="360"/>
      </w:pPr>
    </w:lvl>
    <w:lvl w:ilvl="4" w:tplc="4FA27314" w:tentative="1">
      <w:start w:val="1"/>
      <w:numFmt w:val="lowerLetter"/>
      <w:lvlText w:val="%5."/>
      <w:lvlJc w:val="left"/>
      <w:pPr>
        <w:ind w:left="3600" w:hanging="360"/>
      </w:pPr>
    </w:lvl>
    <w:lvl w:ilvl="5" w:tplc="236C714C" w:tentative="1">
      <w:start w:val="1"/>
      <w:numFmt w:val="lowerRoman"/>
      <w:lvlText w:val="%6."/>
      <w:lvlJc w:val="right"/>
      <w:pPr>
        <w:ind w:left="4320" w:hanging="180"/>
      </w:pPr>
    </w:lvl>
    <w:lvl w:ilvl="6" w:tplc="DC7C09EE" w:tentative="1">
      <w:start w:val="1"/>
      <w:numFmt w:val="decimal"/>
      <w:lvlText w:val="%7."/>
      <w:lvlJc w:val="left"/>
      <w:pPr>
        <w:ind w:left="5040" w:hanging="360"/>
      </w:pPr>
    </w:lvl>
    <w:lvl w:ilvl="7" w:tplc="5D2AB140" w:tentative="1">
      <w:start w:val="1"/>
      <w:numFmt w:val="lowerLetter"/>
      <w:lvlText w:val="%8."/>
      <w:lvlJc w:val="left"/>
      <w:pPr>
        <w:ind w:left="5760" w:hanging="360"/>
      </w:pPr>
    </w:lvl>
    <w:lvl w:ilvl="8" w:tplc="5E98641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D825926">
      <w:start w:val="1"/>
      <w:numFmt w:val="lowerRoman"/>
      <w:lvlText w:val="(%1)"/>
      <w:lvlJc w:val="left"/>
      <w:pPr>
        <w:ind w:left="1080" w:hanging="720"/>
      </w:pPr>
      <w:rPr>
        <w:rFonts w:hint="default"/>
      </w:rPr>
    </w:lvl>
    <w:lvl w:ilvl="1" w:tplc="7CEABCD4" w:tentative="1">
      <w:start w:val="1"/>
      <w:numFmt w:val="lowerLetter"/>
      <w:lvlText w:val="%2."/>
      <w:lvlJc w:val="left"/>
      <w:pPr>
        <w:ind w:left="1440" w:hanging="360"/>
      </w:pPr>
    </w:lvl>
    <w:lvl w:ilvl="2" w:tplc="9FB8DE7E" w:tentative="1">
      <w:start w:val="1"/>
      <w:numFmt w:val="lowerRoman"/>
      <w:lvlText w:val="%3."/>
      <w:lvlJc w:val="right"/>
      <w:pPr>
        <w:ind w:left="2160" w:hanging="180"/>
      </w:pPr>
    </w:lvl>
    <w:lvl w:ilvl="3" w:tplc="0A0E1076" w:tentative="1">
      <w:start w:val="1"/>
      <w:numFmt w:val="decimal"/>
      <w:lvlText w:val="%4."/>
      <w:lvlJc w:val="left"/>
      <w:pPr>
        <w:ind w:left="2880" w:hanging="360"/>
      </w:pPr>
    </w:lvl>
    <w:lvl w:ilvl="4" w:tplc="C68EBCD8" w:tentative="1">
      <w:start w:val="1"/>
      <w:numFmt w:val="lowerLetter"/>
      <w:lvlText w:val="%5."/>
      <w:lvlJc w:val="left"/>
      <w:pPr>
        <w:ind w:left="3600" w:hanging="360"/>
      </w:pPr>
    </w:lvl>
    <w:lvl w:ilvl="5" w:tplc="3C60977A" w:tentative="1">
      <w:start w:val="1"/>
      <w:numFmt w:val="lowerRoman"/>
      <w:lvlText w:val="%6."/>
      <w:lvlJc w:val="right"/>
      <w:pPr>
        <w:ind w:left="4320" w:hanging="180"/>
      </w:pPr>
    </w:lvl>
    <w:lvl w:ilvl="6" w:tplc="8DA6A41C" w:tentative="1">
      <w:start w:val="1"/>
      <w:numFmt w:val="decimal"/>
      <w:lvlText w:val="%7."/>
      <w:lvlJc w:val="left"/>
      <w:pPr>
        <w:ind w:left="5040" w:hanging="360"/>
      </w:pPr>
    </w:lvl>
    <w:lvl w:ilvl="7" w:tplc="7376F41C" w:tentative="1">
      <w:start w:val="1"/>
      <w:numFmt w:val="lowerLetter"/>
      <w:lvlText w:val="%8."/>
      <w:lvlJc w:val="left"/>
      <w:pPr>
        <w:ind w:left="5760" w:hanging="360"/>
      </w:pPr>
    </w:lvl>
    <w:lvl w:ilvl="8" w:tplc="5F28FD4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EB4EE98">
      <w:start w:val="1"/>
      <w:numFmt w:val="lowerRoman"/>
      <w:lvlText w:val="(%1)"/>
      <w:lvlJc w:val="left"/>
      <w:pPr>
        <w:ind w:left="1080" w:hanging="720"/>
      </w:pPr>
      <w:rPr>
        <w:rFonts w:hint="default"/>
      </w:rPr>
    </w:lvl>
    <w:lvl w:ilvl="1" w:tplc="DD6C282A" w:tentative="1">
      <w:start w:val="1"/>
      <w:numFmt w:val="lowerLetter"/>
      <w:lvlText w:val="%2."/>
      <w:lvlJc w:val="left"/>
      <w:pPr>
        <w:ind w:left="1440" w:hanging="360"/>
      </w:pPr>
    </w:lvl>
    <w:lvl w:ilvl="2" w:tplc="600E7B48" w:tentative="1">
      <w:start w:val="1"/>
      <w:numFmt w:val="lowerRoman"/>
      <w:lvlText w:val="%3."/>
      <w:lvlJc w:val="right"/>
      <w:pPr>
        <w:ind w:left="2160" w:hanging="180"/>
      </w:pPr>
    </w:lvl>
    <w:lvl w:ilvl="3" w:tplc="D7FEB7D6" w:tentative="1">
      <w:start w:val="1"/>
      <w:numFmt w:val="decimal"/>
      <w:lvlText w:val="%4."/>
      <w:lvlJc w:val="left"/>
      <w:pPr>
        <w:ind w:left="2880" w:hanging="360"/>
      </w:pPr>
    </w:lvl>
    <w:lvl w:ilvl="4" w:tplc="15909498" w:tentative="1">
      <w:start w:val="1"/>
      <w:numFmt w:val="lowerLetter"/>
      <w:lvlText w:val="%5."/>
      <w:lvlJc w:val="left"/>
      <w:pPr>
        <w:ind w:left="3600" w:hanging="360"/>
      </w:pPr>
    </w:lvl>
    <w:lvl w:ilvl="5" w:tplc="28BC1F58" w:tentative="1">
      <w:start w:val="1"/>
      <w:numFmt w:val="lowerRoman"/>
      <w:lvlText w:val="%6."/>
      <w:lvlJc w:val="right"/>
      <w:pPr>
        <w:ind w:left="4320" w:hanging="180"/>
      </w:pPr>
    </w:lvl>
    <w:lvl w:ilvl="6" w:tplc="DC9A9694" w:tentative="1">
      <w:start w:val="1"/>
      <w:numFmt w:val="decimal"/>
      <w:lvlText w:val="%7."/>
      <w:lvlJc w:val="left"/>
      <w:pPr>
        <w:ind w:left="5040" w:hanging="360"/>
      </w:pPr>
    </w:lvl>
    <w:lvl w:ilvl="7" w:tplc="1D6AC804" w:tentative="1">
      <w:start w:val="1"/>
      <w:numFmt w:val="lowerLetter"/>
      <w:lvlText w:val="%8."/>
      <w:lvlJc w:val="left"/>
      <w:pPr>
        <w:ind w:left="5760" w:hanging="360"/>
      </w:pPr>
    </w:lvl>
    <w:lvl w:ilvl="8" w:tplc="FAECEF2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86C2B82">
      <w:start w:val="1"/>
      <w:numFmt w:val="lowerRoman"/>
      <w:lvlText w:val="(%1)"/>
      <w:lvlJc w:val="left"/>
      <w:pPr>
        <w:ind w:left="1080" w:hanging="720"/>
      </w:pPr>
      <w:rPr>
        <w:rFonts w:hint="default"/>
      </w:rPr>
    </w:lvl>
    <w:lvl w:ilvl="1" w:tplc="63DC73BA" w:tentative="1">
      <w:start w:val="1"/>
      <w:numFmt w:val="lowerLetter"/>
      <w:lvlText w:val="%2."/>
      <w:lvlJc w:val="left"/>
      <w:pPr>
        <w:ind w:left="1440" w:hanging="360"/>
      </w:pPr>
    </w:lvl>
    <w:lvl w:ilvl="2" w:tplc="016C0442" w:tentative="1">
      <w:start w:val="1"/>
      <w:numFmt w:val="lowerRoman"/>
      <w:lvlText w:val="%3."/>
      <w:lvlJc w:val="right"/>
      <w:pPr>
        <w:ind w:left="2160" w:hanging="180"/>
      </w:pPr>
    </w:lvl>
    <w:lvl w:ilvl="3" w:tplc="AE84A21C" w:tentative="1">
      <w:start w:val="1"/>
      <w:numFmt w:val="decimal"/>
      <w:lvlText w:val="%4."/>
      <w:lvlJc w:val="left"/>
      <w:pPr>
        <w:ind w:left="2880" w:hanging="360"/>
      </w:pPr>
    </w:lvl>
    <w:lvl w:ilvl="4" w:tplc="8D06B9A0" w:tentative="1">
      <w:start w:val="1"/>
      <w:numFmt w:val="lowerLetter"/>
      <w:lvlText w:val="%5."/>
      <w:lvlJc w:val="left"/>
      <w:pPr>
        <w:ind w:left="3600" w:hanging="360"/>
      </w:pPr>
    </w:lvl>
    <w:lvl w:ilvl="5" w:tplc="A13E46CE" w:tentative="1">
      <w:start w:val="1"/>
      <w:numFmt w:val="lowerRoman"/>
      <w:lvlText w:val="%6."/>
      <w:lvlJc w:val="right"/>
      <w:pPr>
        <w:ind w:left="4320" w:hanging="180"/>
      </w:pPr>
    </w:lvl>
    <w:lvl w:ilvl="6" w:tplc="9F5E44F6" w:tentative="1">
      <w:start w:val="1"/>
      <w:numFmt w:val="decimal"/>
      <w:lvlText w:val="%7."/>
      <w:lvlJc w:val="left"/>
      <w:pPr>
        <w:ind w:left="5040" w:hanging="360"/>
      </w:pPr>
    </w:lvl>
    <w:lvl w:ilvl="7" w:tplc="01965770" w:tentative="1">
      <w:start w:val="1"/>
      <w:numFmt w:val="lowerLetter"/>
      <w:lvlText w:val="%8."/>
      <w:lvlJc w:val="left"/>
      <w:pPr>
        <w:ind w:left="5760" w:hanging="360"/>
      </w:pPr>
    </w:lvl>
    <w:lvl w:ilvl="8" w:tplc="FB66428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BAC2DC0">
      <w:start w:val="1"/>
      <w:numFmt w:val="bullet"/>
      <w:lvlText w:val=""/>
      <w:lvlJc w:val="left"/>
      <w:pPr>
        <w:ind w:left="720" w:hanging="360"/>
      </w:pPr>
      <w:rPr>
        <w:rFonts w:ascii="Symbol" w:hAnsi="Symbol" w:hint="default"/>
        <w:color w:val="auto"/>
        <w:sz w:val="24"/>
        <w:szCs w:val="24"/>
      </w:rPr>
    </w:lvl>
    <w:lvl w:ilvl="1" w:tplc="7C8EDB8C" w:tentative="1">
      <w:start w:val="1"/>
      <w:numFmt w:val="bullet"/>
      <w:lvlText w:val="o"/>
      <w:lvlJc w:val="left"/>
      <w:pPr>
        <w:ind w:left="1440" w:hanging="360"/>
      </w:pPr>
      <w:rPr>
        <w:rFonts w:ascii="Courier New" w:hAnsi="Courier New" w:cs="Courier New" w:hint="default"/>
      </w:rPr>
    </w:lvl>
    <w:lvl w:ilvl="2" w:tplc="340ADE98" w:tentative="1">
      <w:start w:val="1"/>
      <w:numFmt w:val="bullet"/>
      <w:lvlText w:val=""/>
      <w:lvlJc w:val="left"/>
      <w:pPr>
        <w:ind w:left="2160" w:hanging="360"/>
      </w:pPr>
      <w:rPr>
        <w:rFonts w:ascii="Wingdings" w:hAnsi="Wingdings" w:hint="default"/>
      </w:rPr>
    </w:lvl>
    <w:lvl w:ilvl="3" w:tplc="015A158A" w:tentative="1">
      <w:start w:val="1"/>
      <w:numFmt w:val="bullet"/>
      <w:lvlText w:val=""/>
      <w:lvlJc w:val="left"/>
      <w:pPr>
        <w:ind w:left="2880" w:hanging="360"/>
      </w:pPr>
      <w:rPr>
        <w:rFonts w:ascii="Symbol" w:hAnsi="Symbol" w:hint="default"/>
      </w:rPr>
    </w:lvl>
    <w:lvl w:ilvl="4" w:tplc="ADDC5AD2" w:tentative="1">
      <w:start w:val="1"/>
      <w:numFmt w:val="bullet"/>
      <w:lvlText w:val="o"/>
      <w:lvlJc w:val="left"/>
      <w:pPr>
        <w:ind w:left="3600" w:hanging="360"/>
      </w:pPr>
      <w:rPr>
        <w:rFonts w:ascii="Courier New" w:hAnsi="Courier New" w:cs="Courier New" w:hint="default"/>
      </w:rPr>
    </w:lvl>
    <w:lvl w:ilvl="5" w:tplc="BE22CAA8" w:tentative="1">
      <w:start w:val="1"/>
      <w:numFmt w:val="bullet"/>
      <w:lvlText w:val=""/>
      <w:lvlJc w:val="left"/>
      <w:pPr>
        <w:ind w:left="4320" w:hanging="360"/>
      </w:pPr>
      <w:rPr>
        <w:rFonts w:ascii="Wingdings" w:hAnsi="Wingdings" w:hint="default"/>
      </w:rPr>
    </w:lvl>
    <w:lvl w:ilvl="6" w:tplc="40B8311C" w:tentative="1">
      <w:start w:val="1"/>
      <w:numFmt w:val="bullet"/>
      <w:lvlText w:val=""/>
      <w:lvlJc w:val="left"/>
      <w:pPr>
        <w:ind w:left="5040" w:hanging="360"/>
      </w:pPr>
      <w:rPr>
        <w:rFonts w:ascii="Symbol" w:hAnsi="Symbol" w:hint="default"/>
      </w:rPr>
    </w:lvl>
    <w:lvl w:ilvl="7" w:tplc="73C0F210" w:tentative="1">
      <w:start w:val="1"/>
      <w:numFmt w:val="bullet"/>
      <w:lvlText w:val="o"/>
      <w:lvlJc w:val="left"/>
      <w:pPr>
        <w:ind w:left="5760" w:hanging="360"/>
      </w:pPr>
      <w:rPr>
        <w:rFonts w:ascii="Courier New" w:hAnsi="Courier New" w:cs="Courier New" w:hint="default"/>
      </w:rPr>
    </w:lvl>
    <w:lvl w:ilvl="8" w:tplc="DD767722" w:tentative="1">
      <w:start w:val="1"/>
      <w:numFmt w:val="bullet"/>
      <w:lvlText w:val=""/>
      <w:lvlJc w:val="left"/>
      <w:pPr>
        <w:ind w:left="6480" w:hanging="360"/>
      </w:pPr>
      <w:rPr>
        <w:rFonts w:ascii="Wingdings" w:hAnsi="Wingdings" w:hint="default"/>
      </w:rPr>
    </w:lvl>
  </w:abstractNum>
  <w:abstractNum w:abstractNumId="7" w15:restartNumberingAfterBreak="0">
    <w:nsid w:val="17F12206"/>
    <w:multiLevelType w:val="multilevel"/>
    <w:tmpl w:val="ED4C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1F247B"/>
    <w:multiLevelType w:val="hybridMultilevel"/>
    <w:tmpl w:val="0716342C"/>
    <w:lvl w:ilvl="0" w:tplc="7B20F724">
      <w:start w:val="1"/>
      <w:numFmt w:val="lowerRoman"/>
      <w:lvlText w:val="(%1)"/>
      <w:lvlJc w:val="left"/>
      <w:pPr>
        <w:ind w:left="1080" w:hanging="720"/>
      </w:pPr>
      <w:rPr>
        <w:rFonts w:hint="default"/>
      </w:rPr>
    </w:lvl>
    <w:lvl w:ilvl="1" w:tplc="DE96DEA4" w:tentative="1">
      <w:start w:val="1"/>
      <w:numFmt w:val="lowerLetter"/>
      <w:lvlText w:val="%2."/>
      <w:lvlJc w:val="left"/>
      <w:pPr>
        <w:ind w:left="1440" w:hanging="360"/>
      </w:pPr>
    </w:lvl>
    <w:lvl w:ilvl="2" w:tplc="DCF4F982" w:tentative="1">
      <w:start w:val="1"/>
      <w:numFmt w:val="lowerRoman"/>
      <w:lvlText w:val="%3."/>
      <w:lvlJc w:val="right"/>
      <w:pPr>
        <w:ind w:left="2160" w:hanging="180"/>
      </w:pPr>
    </w:lvl>
    <w:lvl w:ilvl="3" w:tplc="881E4ADA" w:tentative="1">
      <w:start w:val="1"/>
      <w:numFmt w:val="decimal"/>
      <w:lvlText w:val="%4."/>
      <w:lvlJc w:val="left"/>
      <w:pPr>
        <w:ind w:left="2880" w:hanging="360"/>
      </w:pPr>
    </w:lvl>
    <w:lvl w:ilvl="4" w:tplc="13B8BE4E" w:tentative="1">
      <w:start w:val="1"/>
      <w:numFmt w:val="lowerLetter"/>
      <w:lvlText w:val="%5."/>
      <w:lvlJc w:val="left"/>
      <w:pPr>
        <w:ind w:left="3600" w:hanging="360"/>
      </w:pPr>
    </w:lvl>
    <w:lvl w:ilvl="5" w:tplc="276E2298" w:tentative="1">
      <w:start w:val="1"/>
      <w:numFmt w:val="lowerRoman"/>
      <w:lvlText w:val="%6."/>
      <w:lvlJc w:val="right"/>
      <w:pPr>
        <w:ind w:left="4320" w:hanging="180"/>
      </w:pPr>
    </w:lvl>
    <w:lvl w:ilvl="6" w:tplc="8BB8874A" w:tentative="1">
      <w:start w:val="1"/>
      <w:numFmt w:val="decimal"/>
      <w:lvlText w:val="%7."/>
      <w:lvlJc w:val="left"/>
      <w:pPr>
        <w:ind w:left="5040" w:hanging="360"/>
      </w:pPr>
    </w:lvl>
    <w:lvl w:ilvl="7" w:tplc="BCA6D3CE" w:tentative="1">
      <w:start w:val="1"/>
      <w:numFmt w:val="lowerLetter"/>
      <w:lvlText w:val="%8."/>
      <w:lvlJc w:val="left"/>
      <w:pPr>
        <w:ind w:left="5760" w:hanging="360"/>
      </w:pPr>
    </w:lvl>
    <w:lvl w:ilvl="8" w:tplc="4134EDFE" w:tentative="1">
      <w:start w:val="1"/>
      <w:numFmt w:val="lowerRoman"/>
      <w:lvlText w:val="%9."/>
      <w:lvlJc w:val="right"/>
      <w:pPr>
        <w:ind w:left="6480" w:hanging="180"/>
      </w:pPr>
    </w:lvl>
  </w:abstractNum>
  <w:abstractNum w:abstractNumId="9" w15:restartNumberingAfterBreak="0">
    <w:nsid w:val="1C4E0980"/>
    <w:multiLevelType w:val="hybridMultilevel"/>
    <w:tmpl w:val="15941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7E3C69E4">
      <w:start w:val="1"/>
      <w:numFmt w:val="lowerRoman"/>
      <w:lvlText w:val="(%1)"/>
      <w:lvlJc w:val="left"/>
      <w:pPr>
        <w:ind w:left="1080" w:hanging="720"/>
      </w:pPr>
      <w:rPr>
        <w:rFonts w:hint="default"/>
      </w:rPr>
    </w:lvl>
    <w:lvl w:ilvl="1" w:tplc="C7BC0C80" w:tentative="1">
      <w:start w:val="1"/>
      <w:numFmt w:val="lowerLetter"/>
      <w:lvlText w:val="%2."/>
      <w:lvlJc w:val="left"/>
      <w:pPr>
        <w:ind w:left="1440" w:hanging="360"/>
      </w:pPr>
    </w:lvl>
    <w:lvl w:ilvl="2" w:tplc="D6D67E68" w:tentative="1">
      <w:start w:val="1"/>
      <w:numFmt w:val="lowerRoman"/>
      <w:lvlText w:val="%3."/>
      <w:lvlJc w:val="right"/>
      <w:pPr>
        <w:ind w:left="2160" w:hanging="180"/>
      </w:pPr>
    </w:lvl>
    <w:lvl w:ilvl="3" w:tplc="F8E8845E" w:tentative="1">
      <w:start w:val="1"/>
      <w:numFmt w:val="decimal"/>
      <w:lvlText w:val="%4."/>
      <w:lvlJc w:val="left"/>
      <w:pPr>
        <w:ind w:left="2880" w:hanging="360"/>
      </w:pPr>
    </w:lvl>
    <w:lvl w:ilvl="4" w:tplc="6E28856C" w:tentative="1">
      <w:start w:val="1"/>
      <w:numFmt w:val="lowerLetter"/>
      <w:lvlText w:val="%5."/>
      <w:lvlJc w:val="left"/>
      <w:pPr>
        <w:ind w:left="3600" w:hanging="360"/>
      </w:pPr>
    </w:lvl>
    <w:lvl w:ilvl="5" w:tplc="E60CF9C8" w:tentative="1">
      <w:start w:val="1"/>
      <w:numFmt w:val="lowerRoman"/>
      <w:lvlText w:val="%6."/>
      <w:lvlJc w:val="right"/>
      <w:pPr>
        <w:ind w:left="4320" w:hanging="180"/>
      </w:pPr>
    </w:lvl>
    <w:lvl w:ilvl="6" w:tplc="0A92E1F6" w:tentative="1">
      <w:start w:val="1"/>
      <w:numFmt w:val="decimal"/>
      <w:lvlText w:val="%7."/>
      <w:lvlJc w:val="left"/>
      <w:pPr>
        <w:ind w:left="5040" w:hanging="360"/>
      </w:pPr>
    </w:lvl>
    <w:lvl w:ilvl="7" w:tplc="2496E2E4" w:tentative="1">
      <w:start w:val="1"/>
      <w:numFmt w:val="lowerLetter"/>
      <w:lvlText w:val="%8."/>
      <w:lvlJc w:val="left"/>
      <w:pPr>
        <w:ind w:left="5760" w:hanging="360"/>
      </w:pPr>
    </w:lvl>
    <w:lvl w:ilvl="8" w:tplc="025A9F2A"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52C6DDFE">
      <w:start w:val="1"/>
      <w:numFmt w:val="lowerRoman"/>
      <w:lvlText w:val="(%1)"/>
      <w:lvlJc w:val="left"/>
      <w:pPr>
        <w:ind w:left="1080" w:hanging="720"/>
      </w:pPr>
      <w:rPr>
        <w:rFonts w:hint="default"/>
      </w:rPr>
    </w:lvl>
    <w:lvl w:ilvl="1" w:tplc="F5D23148" w:tentative="1">
      <w:start w:val="1"/>
      <w:numFmt w:val="lowerLetter"/>
      <w:lvlText w:val="%2."/>
      <w:lvlJc w:val="left"/>
      <w:pPr>
        <w:ind w:left="1440" w:hanging="360"/>
      </w:pPr>
    </w:lvl>
    <w:lvl w:ilvl="2" w:tplc="17428C1E" w:tentative="1">
      <w:start w:val="1"/>
      <w:numFmt w:val="lowerRoman"/>
      <w:lvlText w:val="%3."/>
      <w:lvlJc w:val="right"/>
      <w:pPr>
        <w:ind w:left="2160" w:hanging="180"/>
      </w:pPr>
    </w:lvl>
    <w:lvl w:ilvl="3" w:tplc="C7FEF460" w:tentative="1">
      <w:start w:val="1"/>
      <w:numFmt w:val="decimal"/>
      <w:lvlText w:val="%4."/>
      <w:lvlJc w:val="left"/>
      <w:pPr>
        <w:ind w:left="2880" w:hanging="360"/>
      </w:pPr>
    </w:lvl>
    <w:lvl w:ilvl="4" w:tplc="91B8EA74" w:tentative="1">
      <w:start w:val="1"/>
      <w:numFmt w:val="lowerLetter"/>
      <w:lvlText w:val="%5."/>
      <w:lvlJc w:val="left"/>
      <w:pPr>
        <w:ind w:left="3600" w:hanging="360"/>
      </w:pPr>
    </w:lvl>
    <w:lvl w:ilvl="5" w:tplc="29C60974" w:tentative="1">
      <w:start w:val="1"/>
      <w:numFmt w:val="lowerRoman"/>
      <w:lvlText w:val="%6."/>
      <w:lvlJc w:val="right"/>
      <w:pPr>
        <w:ind w:left="4320" w:hanging="180"/>
      </w:pPr>
    </w:lvl>
    <w:lvl w:ilvl="6" w:tplc="2A8C9660" w:tentative="1">
      <w:start w:val="1"/>
      <w:numFmt w:val="decimal"/>
      <w:lvlText w:val="%7."/>
      <w:lvlJc w:val="left"/>
      <w:pPr>
        <w:ind w:left="5040" w:hanging="360"/>
      </w:pPr>
    </w:lvl>
    <w:lvl w:ilvl="7" w:tplc="4E0480AE" w:tentative="1">
      <w:start w:val="1"/>
      <w:numFmt w:val="lowerLetter"/>
      <w:lvlText w:val="%8."/>
      <w:lvlJc w:val="left"/>
      <w:pPr>
        <w:ind w:left="5760" w:hanging="360"/>
      </w:pPr>
    </w:lvl>
    <w:lvl w:ilvl="8" w:tplc="2D1C0322"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CF02FC38">
      <w:start w:val="1"/>
      <w:numFmt w:val="lowerRoman"/>
      <w:lvlText w:val="(%1)"/>
      <w:lvlJc w:val="left"/>
      <w:pPr>
        <w:ind w:left="1080" w:hanging="720"/>
      </w:pPr>
      <w:rPr>
        <w:rFonts w:hint="default"/>
      </w:rPr>
    </w:lvl>
    <w:lvl w:ilvl="1" w:tplc="7DA0FDA0" w:tentative="1">
      <w:start w:val="1"/>
      <w:numFmt w:val="lowerLetter"/>
      <w:lvlText w:val="%2."/>
      <w:lvlJc w:val="left"/>
      <w:pPr>
        <w:ind w:left="1440" w:hanging="360"/>
      </w:pPr>
    </w:lvl>
    <w:lvl w:ilvl="2" w:tplc="B0924F70" w:tentative="1">
      <w:start w:val="1"/>
      <w:numFmt w:val="lowerRoman"/>
      <w:lvlText w:val="%3."/>
      <w:lvlJc w:val="right"/>
      <w:pPr>
        <w:ind w:left="2160" w:hanging="180"/>
      </w:pPr>
    </w:lvl>
    <w:lvl w:ilvl="3" w:tplc="088AE34C" w:tentative="1">
      <w:start w:val="1"/>
      <w:numFmt w:val="decimal"/>
      <w:lvlText w:val="%4."/>
      <w:lvlJc w:val="left"/>
      <w:pPr>
        <w:ind w:left="2880" w:hanging="360"/>
      </w:pPr>
    </w:lvl>
    <w:lvl w:ilvl="4" w:tplc="71E85706" w:tentative="1">
      <w:start w:val="1"/>
      <w:numFmt w:val="lowerLetter"/>
      <w:lvlText w:val="%5."/>
      <w:lvlJc w:val="left"/>
      <w:pPr>
        <w:ind w:left="3600" w:hanging="360"/>
      </w:pPr>
    </w:lvl>
    <w:lvl w:ilvl="5" w:tplc="0ACA3F16" w:tentative="1">
      <w:start w:val="1"/>
      <w:numFmt w:val="lowerRoman"/>
      <w:lvlText w:val="%6."/>
      <w:lvlJc w:val="right"/>
      <w:pPr>
        <w:ind w:left="4320" w:hanging="180"/>
      </w:pPr>
    </w:lvl>
    <w:lvl w:ilvl="6" w:tplc="A3D81418" w:tentative="1">
      <w:start w:val="1"/>
      <w:numFmt w:val="decimal"/>
      <w:lvlText w:val="%7."/>
      <w:lvlJc w:val="left"/>
      <w:pPr>
        <w:ind w:left="5040" w:hanging="360"/>
      </w:pPr>
    </w:lvl>
    <w:lvl w:ilvl="7" w:tplc="459AAC0C" w:tentative="1">
      <w:start w:val="1"/>
      <w:numFmt w:val="lowerLetter"/>
      <w:lvlText w:val="%8."/>
      <w:lvlJc w:val="left"/>
      <w:pPr>
        <w:ind w:left="5760" w:hanging="360"/>
      </w:pPr>
    </w:lvl>
    <w:lvl w:ilvl="8" w:tplc="ED64D184"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1B0CE86E">
      <w:start w:val="1"/>
      <w:numFmt w:val="lowerRoman"/>
      <w:lvlText w:val="(%1)"/>
      <w:lvlJc w:val="left"/>
      <w:pPr>
        <w:ind w:left="1080" w:hanging="720"/>
      </w:pPr>
      <w:rPr>
        <w:rFonts w:hint="default"/>
      </w:rPr>
    </w:lvl>
    <w:lvl w:ilvl="1" w:tplc="7312DCDC" w:tentative="1">
      <w:start w:val="1"/>
      <w:numFmt w:val="lowerLetter"/>
      <w:lvlText w:val="%2."/>
      <w:lvlJc w:val="left"/>
      <w:pPr>
        <w:ind w:left="1440" w:hanging="360"/>
      </w:pPr>
    </w:lvl>
    <w:lvl w:ilvl="2" w:tplc="5F6887BC" w:tentative="1">
      <w:start w:val="1"/>
      <w:numFmt w:val="lowerRoman"/>
      <w:lvlText w:val="%3."/>
      <w:lvlJc w:val="right"/>
      <w:pPr>
        <w:ind w:left="2160" w:hanging="180"/>
      </w:pPr>
    </w:lvl>
    <w:lvl w:ilvl="3" w:tplc="C5329756" w:tentative="1">
      <w:start w:val="1"/>
      <w:numFmt w:val="decimal"/>
      <w:lvlText w:val="%4."/>
      <w:lvlJc w:val="left"/>
      <w:pPr>
        <w:ind w:left="2880" w:hanging="360"/>
      </w:pPr>
    </w:lvl>
    <w:lvl w:ilvl="4" w:tplc="4D0A1172" w:tentative="1">
      <w:start w:val="1"/>
      <w:numFmt w:val="lowerLetter"/>
      <w:lvlText w:val="%5."/>
      <w:lvlJc w:val="left"/>
      <w:pPr>
        <w:ind w:left="3600" w:hanging="360"/>
      </w:pPr>
    </w:lvl>
    <w:lvl w:ilvl="5" w:tplc="C87CB55A" w:tentative="1">
      <w:start w:val="1"/>
      <w:numFmt w:val="lowerRoman"/>
      <w:lvlText w:val="%6."/>
      <w:lvlJc w:val="right"/>
      <w:pPr>
        <w:ind w:left="4320" w:hanging="180"/>
      </w:pPr>
    </w:lvl>
    <w:lvl w:ilvl="6" w:tplc="E3D4F900" w:tentative="1">
      <w:start w:val="1"/>
      <w:numFmt w:val="decimal"/>
      <w:lvlText w:val="%7."/>
      <w:lvlJc w:val="left"/>
      <w:pPr>
        <w:ind w:left="5040" w:hanging="360"/>
      </w:pPr>
    </w:lvl>
    <w:lvl w:ilvl="7" w:tplc="05AE551A" w:tentative="1">
      <w:start w:val="1"/>
      <w:numFmt w:val="lowerLetter"/>
      <w:lvlText w:val="%8."/>
      <w:lvlJc w:val="left"/>
      <w:pPr>
        <w:ind w:left="5760" w:hanging="360"/>
      </w:pPr>
    </w:lvl>
    <w:lvl w:ilvl="8" w:tplc="5100F758"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F5E4B54A">
      <w:start w:val="1"/>
      <w:numFmt w:val="lowerRoman"/>
      <w:lvlText w:val="(%1)"/>
      <w:lvlJc w:val="left"/>
      <w:pPr>
        <w:ind w:left="1080" w:hanging="720"/>
      </w:pPr>
      <w:rPr>
        <w:rFonts w:hint="default"/>
      </w:rPr>
    </w:lvl>
    <w:lvl w:ilvl="1" w:tplc="54B298D0" w:tentative="1">
      <w:start w:val="1"/>
      <w:numFmt w:val="lowerLetter"/>
      <w:lvlText w:val="%2."/>
      <w:lvlJc w:val="left"/>
      <w:pPr>
        <w:ind w:left="1440" w:hanging="360"/>
      </w:pPr>
    </w:lvl>
    <w:lvl w:ilvl="2" w:tplc="E6A26D2C" w:tentative="1">
      <w:start w:val="1"/>
      <w:numFmt w:val="lowerRoman"/>
      <w:lvlText w:val="%3."/>
      <w:lvlJc w:val="right"/>
      <w:pPr>
        <w:ind w:left="2160" w:hanging="180"/>
      </w:pPr>
    </w:lvl>
    <w:lvl w:ilvl="3" w:tplc="BF1C2E96" w:tentative="1">
      <w:start w:val="1"/>
      <w:numFmt w:val="decimal"/>
      <w:lvlText w:val="%4."/>
      <w:lvlJc w:val="left"/>
      <w:pPr>
        <w:ind w:left="2880" w:hanging="360"/>
      </w:pPr>
    </w:lvl>
    <w:lvl w:ilvl="4" w:tplc="93D0319E" w:tentative="1">
      <w:start w:val="1"/>
      <w:numFmt w:val="lowerLetter"/>
      <w:lvlText w:val="%5."/>
      <w:lvlJc w:val="left"/>
      <w:pPr>
        <w:ind w:left="3600" w:hanging="360"/>
      </w:pPr>
    </w:lvl>
    <w:lvl w:ilvl="5" w:tplc="F8AEC856" w:tentative="1">
      <w:start w:val="1"/>
      <w:numFmt w:val="lowerRoman"/>
      <w:lvlText w:val="%6."/>
      <w:lvlJc w:val="right"/>
      <w:pPr>
        <w:ind w:left="4320" w:hanging="180"/>
      </w:pPr>
    </w:lvl>
    <w:lvl w:ilvl="6" w:tplc="26F4CE76" w:tentative="1">
      <w:start w:val="1"/>
      <w:numFmt w:val="decimal"/>
      <w:lvlText w:val="%7."/>
      <w:lvlJc w:val="left"/>
      <w:pPr>
        <w:ind w:left="5040" w:hanging="360"/>
      </w:pPr>
    </w:lvl>
    <w:lvl w:ilvl="7" w:tplc="092A05AE" w:tentative="1">
      <w:start w:val="1"/>
      <w:numFmt w:val="lowerLetter"/>
      <w:lvlText w:val="%8."/>
      <w:lvlJc w:val="left"/>
      <w:pPr>
        <w:ind w:left="5760" w:hanging="360"/>
      </w:pPr>
    </w:lvl>
    <w:lvl w:ilvl="8" w:tplc="3CEEFA9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DE7E42A4">
      <w:start w:val="1"/>
      <w:numFmt w:val="lowerRoman"/>
      <w:lvlText w:val="(%1)"/>
      <w:lvlJc w:val="left"/>
      <w:pPr>
        <w:ind w:left="1080" w:hanging="720"/>
      </w:pPr>
      <w:rPr>
        <w:rFonts w:hint="default"/>
      </w:rPr>
    </w:lvl>
    <w:lvl w:ilvl="1" w:tplc="0CB61DB6" w:tentative="1">
      <w:start w:val="1"/>
      <w:numFmt w:val="lowerLetter"/>
      <w:lvlText w:val="%2."/>
      <w:lvlJc w:val="left"/>
      <w:pPr>
        <w:ind w:left="1440" w:hanging="360"/>
      </w:pPr>
    </w:lvl>
    <w:lvl w:ilvl="2" w:tplc="2762498C" w:tentative="1">
      <w:start w:val="1"/>
      <w:numFmt w:val="lowerRoman"/>
      <w:lvlText w:val="%3."/>
      <w:lvlJc w:val="right"/>
      <w:pPr>
        <w:ind w:left="2160" w:hanging="180"/>
      </w:pPr>
    </w:lvl>
    <w:lvl w:ilvl="3" w:tplc="CD7A4D1A" w:tentative="1">
      <w:start w:val="1"/>
      <w:numFmt w:val="decimal"/>
      <w:lvlText w:val="%4."/>
      <w:lvlJc w:val="left"/>
      <w:pPr>
        <w:ind w:left="2880" w:hanging="360"/>
      </w:pPr>
    </w:lvl>
    <w:lvl w:ilvl="4" w:tplc="5C9EA5DE" w:tentative="1">
      <w:start w:val="1"/>
      <w:numFmt w:val="lowerLetter"/>
      <w:lvlText w:val="%5."/>
      <w:lvlJc w:val="left"/>
      <w:pPr>
        <w:ind w:left="3600" w:hanging="360"/>
      </w:pPr>
    </w:lvl>
    <w:lvl w:ilvl="5" w:tplc="E77E8EF2" w:tentative="1">
      <w:start w:val="1"/>
      <w:numFmt w:val="lowerRoman"/>
      <w:lvlText w:val="%6."/>
      <w:lvlJc w:val="right"/>
      <w:pPr>
        <w:ind w:left="4320" w:hanging="180"/>
      </w:pPr>
    </w:lvl>
    <w:lvl w:ilvl="6" w:tplc="7D1AF10C" w:tentative="1">
      <w:start w:val="1"/>
      <w:numFmt w:val="decimal"/>
      <w:lvlText w:val="%7."/>
      <w:lvlJc w:val="left"/>
      <w:pPr>
        <w:ind w:left="5040" w:hanging="360"/>
      </w:pPr>
    </w:lvl>
    <w:lvl w:ilvl="7" w:tplc="0A2A3E90" w:tentative="1">
      <w:start w:val="1"/>
      <w:numFmt w:val="lowerLetter"/>
      <w:lvlText w:val="%8."/>
      <w:lvlJc w:val="left"/>
      <w:pPr>
        <w:ind w:left="5760" w:hanging="360"/>
      </w:pPr>
    </w:lvl>
    <w:lvl w:ilvl="8" w:tplc="8B62BAAA"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E99CC5E2">
      <w:start w:val="1"/>
      <w:numFmt w:val="lowerRoman"/>
      <w:lvlText w:val="(%1)"/>
      <w:lvlJc w:val="left"/>
      <w:pPr>
        <w:ind w:left="1080" w:hanging="720"/>
      </w:pPr>
      <w:rPr>
        <w:rFonts w:hint="default"/>
      </w:rPr>
    </w:lvl>
    <w:lvl w:ilvl="1" w:tplc="1324BB50" w:tentative="1">
      <w:start w:val="1"/>
      <w:numFmt w:val="lowerLetter"/>
      <w:lvlText w:val="%2."/>
      <w:lvlJc w:val="left"/>
      <w:pPr>
        <w:ind w:left="1440" w:hanging="360"/>
      </w:pPr>
    </w:lvl>
    <w:lvl w:ilvl="2" w:tplc="8B605E58" w:tentative="1">
      <w:start w:val="1"/>
      <w:numFmt w:val="lowerRoman"/>
      <w:lvlText w:val="%3."/>
      <w:lvlJc w:val="right"/>
      <w:pPr>
        <w:ind w:left="2160" w:hanging="180"/>
      </w:pPr>
    </w:lvl>
    <w:lvl w:ilvl="3" w:tplc="DCB0EC3E" w:tentative="1">
      <w:start w:val="1"/>
      <w:numFmt w:val="decimal"/>
      <w:lvlText w:val="%4."/>
      <w:lvlJc w:val="left"/>
      <w:pPr>
        <w:ind w:left="2880" w:hanging="360"/>
      </w:pPr>
    </w:lvl>
    <w:lvl w:ilvl="4" w:tplc="AA2CF71E" w:tentative="1">
      <w:start w:val="1"/>
      <w:numFmt w:val="lowerLetter"/>
      <w:lvlText w:val="%5."/>
      <w:lvlJc w:val="left"/>
      <w:pPr>
        <w:ind w:left="3600" w:hanging="360"/>
      </w:pPr>
    </w:lvl>
    <w:lvl w:ilvl="5" w:tplc="00EA8E32" w:tentative="1">
      <w:start w:val="1"/>
      <w:numFmt w:val="lowerRoman"/>
      <w:lvlText w:val="%6."/>
      <w:lvlJc w:val="right"/>
      <w:pPr>
        <w:ind w:left="4320" w:hanging="180"/>
      </w:pPr>
    </w:lvl>
    <w:lvl w:ilvl="6" w:tplc="A2A6539E" w:tentative="1">
      <w:start w:val="1"/>
      <w:numFmt w:val="decimal"/>
      <w:lvlText w:val="%7."/>
      <w:lvlJc w:val="left"/>
      <w:pPr>
        <w:ind w:left="5040" w:hanging="360"/>
      </w:pPr>
    </w:lvl>
    <w:lvl w:ilvl="7" w:tplc="2690CD80" w:tentative="1">
      <w:start w:val="1"/>
      <w:numFmt w:val="lowerLetter"/>
      <w:lvlText w:val="%8."/>
      <w:lvlJc w:val="left"/>
      <w:pPr>
        <w:ind w:left="5760" w:hanging="360"/>
      </w:pPr>
    </w:lvl>
    <w:lvl w:ilvl="8" w:tplc="22243326" w:tentative="1">
      <w:start w:val="1"/>
      <w:numFmt w:val="lowerRoman"/>
      <w:lvlText w:val="%9."/>
      <w:lvlJc w:val="right"/>
      <w:pPr>
        <w:ind w:left="6480" w:hanging="180"/>
      </w:pPr>
    </w:lvl>
  </w:abstractNum>
  <w:abstractNum w:abstractNumId="17" w15:restartNumberingAfterBreak="0">
    <w:nsid w:val="47A24805"/>
    <w:multiLevelType w:val="multilevel"/>
    <w:tmpl w:val="83EA2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0D7098E"/>
    <w:multiLevelType w:val="hybridMultilevel"/>
    <w:tmpl w:val="9BA6D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0E1165"/>
    <w:multiLevelType w:val="hybridMultilevel"/>
    <w:tmpl w:val="DF789B24"/>
    <w:lvl w:ilvl="0" w:tplc="8084B220">
      <w:start w:val="1"/>
      <w:numFmt w:val="bullet"/>
      <w:lvlText w:val=""/>
      <w:lvlJc w:val="left"/>
      <w:pPr>
        <w:ind w:left="624" w:hanging="267"/>
      </w:pPr>
      <w:rPr>
        <w:rFonts w:ascii="Symbol" w:hAnsi="Symbol" w:hint="default"/>
      </w:rPr>
    </w:lvl>
    <w:lvl w:ilvl="1" w:tplc="0242F354">
      <w:start w:val="1"/>
      <w:numFmt w:val="bullet"/>
      <w:lvlText w:val="o"/>
      <w:lvlJc w:val="left"/>
      <w:pPr>
        <w:ind w:left="1080" w:hanging="360"/>
      </w:pPr>
      <w:rPr>
        <w:rFonts w:ascii="Courier New" w:hAnsi="Courier New" w:cs="Courier New" w:hint="default"/>
      </w:rPr>
    </w:lvl>
    <w:lvl w:ilvl="2" w:tplc="A6302F16">
      <w:start w:val="1"/>
      <w:numFmt w:val="bullet"/>
      <w:lvlText w:val=""/>
      <w:lvlJc w:val="left"/>
      <w:pPr>
        <w:ind w:left="1800" w:hanging="360"/>
      </w:pPr>
      <w:rPr>
        <w:rFonts w:ascii="Wingdings" w:hAnsi="Wingdings" w:hint="default"/>
      </w:rPr>
    </w:lvl>
    <w:lvl w:ilvl="3" w:tplc="B3D0E636">
      <w:start w:val="1"/>
      <w:numFmt w:val="bullet"/>
      <w:lvlText w:val=""/>
      <w:lvlJc w:val="left"/>
      <w:pPr>
        <w:ind w:left="2520" w:hanging="360"/>
      </w:pPr>
      <w:rPr>
        <w:rFonts w:ascii="Symbol" w:hAnsi="Symbol" w:hint="default"/>
      </w:rPr>
    </w:lvl>
    <w:lvl w:ilvl="4" w:tplc="52A02F68">
      <w:start w:val="1"/>
      <w:numFmt w:val="bullet"/>
      <w:lvlText w:val="o"/>
      <w:lvlJc w:val="left"/>
      <w:pPr>
        <w:ind w:left="3240" w:hanging="360"/>
      </w:pPr>
      <w:rPr>
        <w:rFonts w:ascii="Courier New" w:hAnsi="Courier New" w:cs="Courier New" w:hint="default"/>
      </w:rPr>
    </w:lvl>
    <w:lvl w:ilvl="5" w:tplc="236C2D48">
      <w:start w:val="1"/>
      <w:numFmt w:val="bullet"/>
      <w:lvlText w:val=""/>
      <w:lvlJc w:val="left"/>
      <w:pPr>
        <w:ind w:left="3960" w:hanging="360"/>
      </w:pPr>
      <w:rPr>
        <w:rFonts w:ascii="Wingdings" w:hAnsi="Wingdings" w:hint="default"/>
      </w:rPr>
    </w:lvl>
    <w:lvl w:ilvl="6" w:tplc="8EEEE772">
      <w:start w:val="1"/>
      <w:numFmt w:val="bullet"/>
      <w:lvlText w:val=""/>
      <w:lvlJc w:val="left"/>
      <w:pPr>
        <w:ind w:left="4680" w:hanging="360"/>
      </w:pPr>
      <w:rPr>
        <w:rFonts w:ascii="Symbol" w:hAnsi="Symbol" w:hint="default"/>
      </w:rPr>
    </w:lvl>
    <w:lvl w:ilvl="7" w:tplc="C540AABA">
      <w:start w:val="1"/>
      <w:numFmt w:val="bullet"/>
      <w:lvlText w:val="o"/>
      <w:lvlJc w:val="left"/>
      <w:pPr>
        <w:ind w:left="5400" w:hanging="360"/>
      </w:pPr>
      <w:rPr>
        <w:rFonts w:ascii="Courier New" w:hAnsi="Courier New" w:cs="Courier New" w:hint="default"/>
      </w:rPr>
    </w:lvl>
    <w:lvl w:ilvl="8" w:tplc="2AFA0E46">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7DF0C5CC">
      <w:start w:val="1"/>
      <w:numFmt w:val="lowerRoman"/>
      <w:lvlText w:val="(%1)"/>
      <w:lvlJc w:val="left"/>
      <w:pPr>
        <w:ind w:left="1080" w:hanging="720"/>
      </w:pPr>
      <w:rPr>
        <w:rFonts w:hint="default"/>
      </w:rPr>
    </w:lvl>
    <w:lvl w:ilvl="1" w:tplc="DFF69746" w:tentative="1">
      <w:start w:val="1"/>
      <w:numFmt w:val="lowerLetter"/>
      <w:lvlText w:val="%2."/>
      <w:lvlJc w:val="left"/>
      <w:pPr>
        <w:ind w:left="1440" w:hanging="360"/>
      </w:pPr>
    </w:lvl>
    <w:lvl w:ilvl="2" w:tplc="C7EA0254" w:tentative="1">
      <w:start w:val="1"/>
      <w:numFmt w:val="lowerRoman"/>
      <w:lvlText w:val="%3."/>
      <w:lvlJc w:val="right"/>
      <w:pPr>
        <w:ind w:left="2160" w:hanging="180"/>
      </w:pPr>
    </w:lvl>
    <w:lvl w:ilvl="3" w:tplc="92568558" w:tentative="1">
      <w:start w:val="1"/>
      <w:numFmt w:val="decimal"/>
      <w:lvlText w:val="%4."/>
      <w:lvlJc w:val="left"/>
      <w:pPr>
        <w:ind w:left="2880" w:hanging="360"/>
      </w:pPr>
    </w:lvl>
    <w:lvl w:ilvl="4" w:tplc="EA1A9092" w:tentative="1">
      <w:start w:val="1"/>
      <w:numFmt w:val="lowerLetter"/>
      <w:lvlText w:val="%5."/>
      <w:lvlJc w:val="left"/>
      <w:pPr>
        <w:ind w:left="3600" w:hanging="360"/>
      </w:pPr>
    </w:lvl>
    <w:lvl w:ilvl="5" w:tplc="9CC020EA" w:tentative="1">
      <w:start w:val="1"/>
      <w:numFmt w:val="lowerRoman"/>
      <w:lvlText w:val="%6."/>
      <w:lvlJc w:val="right"/>
      <w:pPr>
        <w:ind w:left="4320" w:hanging="180"/>
      </w:pPr>
    </w:lvl>
    <w:lvl w:ilvl="6" w:tplc="15E09B4A" w:tentative="1">
      <w:start w:val="1"/>
      <w:numFmt w:val="decimal"/>
      <w:lvlText w:val="%7."/>
      <w:lvlJc w:val="left"/>
      <w:pPr>
        <w:ind w:left="5040" w:hanging="360"/>
      </w:pPr>
    </w:lvl>
    <w:lvl w:ilvl="7" w:tplc="E1EEED68" w:tentative="1">
      <w:start w:val="1"/>
      <w:numFmt w:val="lowerLetter"/>
      <w:lvlText w:val="%8."/>
      <w:lvlJc w:val="left"/>
      <w:pPr>
        <w:ind w:left="5760" w:hanging="360"/>
      </w:pPr>
    </w:lvl>
    <w:lvl w:ilvl="8" w:tplc="301C1B52" w:tentative="1">
      <w:start w:val="1"/>
      <w:numFmt w:val="lowerRoman"/>
      <w:lvlText w:val="%9."/>
      <w:lvlJc w:val="right"/>
      <w:pPr>
        <w:ind w:left="6480" w:hanging="180"/>
      </w:pPr>
    </w:lvl>
  </w:abstractNum>
  <w:abstractNum w:abstractNumId="21" w15:restartNumberingAfterBreak="0">
    <w:nsid w:val="5C056CEB"/>
    <w:multiLevelType w:val="hybridMultilevel"/>
    <w:tmpl w:val="9AF89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6A3824"/>
    <w:multiLevelType w:val="hybridMultilevel"/>
    <w:tmpl w:val="9A4E0DB6"/>
    <w:lvl w:ilvl="0" w:tplc="09E4D204">
      <w:start w:val="1"/>
      <w:numFmt w:val="lowerRoman"/>
      <w:lvlText w:val="(%1)"/>
      <w:lvlJc w:val="left"/>
      <w:pPr>
        <w:ind w:left="1080" w:hanging="720"/>
      </w:pPr>
      <w:rPr>
        <w:rFonts w:hint="default"/>
      </w:rPr>
    </w:lvl>
    <w:lvl w:ilvl="1" w:tplc="7BC0ED00" w:tentative="1">
      <w:start w:val="1"/>
      <w:numFmt w:val="lowerLetter"/>
      <w:lvlText w:val="%2."/>
      <w:lvlJc w:val="left"/>
      <w:pPr>
        <w:ind w:left="1440" w:hanging="360"/>
      </w:pPr>
    </w:lvl>
    <w:lvl w:ilvl="2" w:tplc="991AF91A" w:tentative="1">
      <w:start w:val="1"/>
      <w:numFmt w:val="lowerRoman"/>
      <w:lvlText w:val="%3."/>
      <w:lvlJc w:val="right"/>
      <w:pPr>
        <w:ind w:left="2160" w:hanging="180"/>
      </w:pPr>
    </w:lvl>
    <w:lvl w:ilvl="3" w:tplc="DB9EC74E" w:tentative="1">
      <w:start w:val="1"/>
      <w:numFmt w:val="decimal"/>
      <w:lvlText w:val="%4."/>
      <w:lvlJc w:val="left"/>
      <w:pPr>
        <w:ind w:left="2880" w:hanging="360"/>
      </w:pPr>
    </w:lvl>
    <w:lvl w:ilvl="4" w:tplc="B70CC4AC" w:tentative="1">
      <w:start w:val="1"/>
      <w:numFmt w:val="lowerLetter"/>
      <w:lvlText w:val="%5."/>
      <w:lvlJc w:val="left"/>
      <w:pPr>
        <w:ind w:left="3600" w:hanging="360"/>
      </w:pPr>
    </w:lvl>
    <w:lvl w:ilvl="5" w:tplc="A6A49516" w:tentative="1">
      <w:start w:val="1"/>
      <w:numFmt w:val="lowerRoman"/>
      <w:lvlText w:val="%6."/>
      <w:lvlJc w:val="right"/>
      <w:pPr>
        <w:ind w:left="4320" w:hanging="180"/>
      </w:pPr>
    </w:lvl>
    <w:lvl w:ilvl="6" w:tplc="1834C688" w:tentative="1">
      <w:start w:val="1"/>
      <w:numFmt w:val="decimal"/>
      <w:lvlText w:val="%7."/>
      <w:lvlJc w:val="left"/>
      <w:pPr>
        <w:ind w:left="5040" w:hanging="360"/>
      </w:pPr>
    </w:lvl>
    <w:lvl w:ilvl="7" w:tplc="03342BF8" w:tentative="1">
      <w:start w:val="1"/>
      <w:numFmt w:val="lowerLetter"/>
      <w:lvlText w:val="%8."/>
      <w:lvlJc w:val="left"/>
      <w:pPr>
        <w:ind w:left="5760" w:hanging="360"/>
      </w:pPr>
    </w:lvl>
    <w:lvl w:ilvl="8" w:tplc="1BF29382" w:tentative="1">
      <w:start w:val="1"/>
      <w:numFmt w:val="lowerRoman"/>
      <w:lvlText w:val="%9."/>
      <w:lvlJc w:val="right"/>
      <w:pPr>
        <w:ind w:left="6480" w:hanging="180"/>
      </w:pPr>
    </w:lvl>
  </w:abstractNum>
  <w:abstractNum w:abstractNumId="23" w15:restartNumberingAfterBreak="0">
    <w:nsid w:val="6F0D259A"/>
    <w:multiLevelType w:val="hybridMultilevel"/>
    <w:tmpl w:val="9A4E0DB6"/>
    <w:lvl w:ilvl="0" w:tplc="A4168B14">
      <w:start w:val="1"/>
      <w:numFmt w:val="lowerRoman"/>
      <w:lvlText w:val="(%1)"/>
      <w:lvlJc w:val="left"/>
      <w:pPr>
        <w:ind w:left="1080" w:hanging="720"/>
      </w:pPr>
      <w:rPr>
        <w:rFonts w:hint="default"/>
      </w:rPr>
    </w:lvl>
    <w:lvl w:ilvl="1" w:tplc="12525C02" w:tentative="1">
      <w:start w:val="1"/>
      <w:numFmt w:val="lowerLetter"/>
      <w:lvlText w:val="%2."/>
      <w:lvlJc w:val="left"/>
      <w:pPr>
        <w:ind w:left="1440" w:hanging="360"/>
      </w:pPr>
    </w:lvl>
    <w:lvl w:ilvl="2" w:tplc="2436A2F0" w:tentative="1">
      <w:start w:val="1"/>
      <w:numFmt w:val="lowerRoman"/>
      <w:lvlText w:val="%3."/>
      <w:lvlJc w:val="right"/>
      <w:pPr>
        <w:ind w:left="2160" w:hanging="180"/>
      </w:pPr>
    </w:lvl>
    <w:lvl w:ilvl="3" w:tplc="4DD8B720" w:tentative="1">
      <w:start w:val="1"/>
      <w:numFmt w:val="decimal"/>
      <w:lvlText w:val="%4."/>
      <w:lvlJc w:val="left"/>
      <w:pPr>
        <w:ind w:left="2880" w:hanging="360"/>
      </w:pPr>
    </w:lvl>
    <w:lvl w:ilvl="4" w:tplc="ED0ED2F6" w:tentative="1">
      <w:start w:val="1"/>
      <w:numFmt w:val="lowerLetter"/>
      <w:lvlText w:val="%5."/>
      <w:lvlJc w:val="left"/>
      <w:pPr>
        <w:ind w:left="3600" w:hanging="360"/>
      </w:pPr>
    </w:lvl>
    <w:lvl w:ilvl="5" w:tplc="9EB07644" w:tentative="1">
      <w:start w:val="1"/>
      <w:numFmt w:val="lowerRoman"/>
      <w:lvlText w:val="%6."/>
      <w:lvlJc w:val="right"/>
      <w:pPr>
        <w:ind w:left="4320" w:hanging="180"/>
      </w:pPr>
    </w:lvl>
    <w:lvl w:ilvl="6" w:tplc="7EAC21AA" w:tentative="1">
      <w:start w:val="1"/>
      <w:numFmt w:val="decimal"/>
      <w:lvlText w:val="%7."/>
      <w:lvlJc w:val="left"/>
      <w:pPr>
        <w:ind w:left="5040" w:hanging="360"/>
      </w:pPr>
    </w:lvl>
    <w:lvl w:ilvl="7" w:tplc="C2142DC0" w:tentative="1">
      <w:start w:val="1"/>
      <w:numFmt w:val="lowerLetter"/>
      <w:lvlText w:val="%8."/>
      <w:lvlJc w:val="left"/>
      <w:pPr>
        <w:ind w:left="5760" w:hanging="360"/>
      </w:pPr>
    </w:lvl>
    <w:lvl w:ilvl="8" w:tplc="9EFE041E"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516291AE">
      <w:start w:val="1"/>
      <w:numFmt w:val="lowerRoman"/>
      <w:lvlText w:val="(%1)"/>
      <w:lvlJc w:val="left"/>
      <w:pPr>
        <w:ind w:left="1080" w:hanging="720"/>
      </w:pPr>
      <w:rPr>
        <w:rFonts w:hint="default"/>
      </w:rPr>
    </w:lvl>
    <w:lvl w:ilvl="1" w:tplc="54EC6380" w:tentative="1">
      <w:start w:val="1"/>
      <w:numFmt w:val="lowerLetter"/>
      <w:lvlText w:val="%2."/>
      <w:lvlJc w:val="left"/>
      <w:pPr>
        <w:ind w:left="1440" w:hanging="360"/>
      </w:pPr>
    </w:lvl>
    <w:lvl w:ilvl="2" w:tplc="809C64B0" w:tentative="1">
      <w:start w:val="1"/>
      <w:numFmt w:val="lowerRoman"/>
      <w:lvlText w:val="%3."/>
      <w:lvlJc w:val="right"/>
      <w:pPr>
        <w:ind w:left="2160" w:hanging="180"/>
      </w:pPr>
    </w:lvl>
    <w:lvl w:ilvl="3" w:tplc="328EEB36" w:tentative="1">
      <w:start w:val="1"/>
      <w:numFmt w:val="decimal"/>
      <w:lvlText w:val="%4."/>
      <w:lvlJc w:val="left"/>
      <w:pPr>
        <w:ind w:left="2880" w:hanging="360"/>
      </w:pPr>
    </w:lvl>
    <w:lvl w:ilvl="4" w:tplc="0EF0734C" w:tentative="1">
      <w:start w:val="1"/>
      <w:numFmt w:val="lowerLetter"/>
      <w:lvlText w:val="%5."/>
      <w:lvlJc w:val="left"/>
      <w:pPr>
        <w:ind w:left="3600" w:hanging="360"/>
      </w:pPr>
    </w:lvl>
    <w:lvl w:ilvl="5" w:tplc="A93AAB52" w:tentative="1">
      <w:start w:val="1"/>
      <w:numFmt w:val="lowerRoman"/>
      <w:lvlText w:val="%6."/>
      <w:lvlJc w:val="right"/>
      <w:pPr>
        <w:ind w:left="4320" w:hanging="180"/>
      </w:pPr>
    </w:lvl>
    <w:lvl w:ilvl="6" w:tplc="E49CD5FA" w:tentative="1">
      <w:start w:val="1"/>
      <w:numFmt w:val="decimal"/>
      <w:lvlText w:val="%7."/>
      <w:lvlJc w:val="left"/>
      <w:pPr>
        <w:ind w:left="5040" w:hanging="360"/>
      </w:pPr>
    </w:lvl>
    <w:lvl w:ilvl="7" w:tplc="7130D624" w:tentative="1">
      <w:start w:val="1"/>
      <w:numFmt w:val="lowerLetter"/>
      <w:lvlText w:val="%8."/>
      <w:lvlJc w:val="left"/>
      <w:pPr>
        <w:ind w:left="5760" w:hanging="360"/>
      </w:pPr>
    </w:lvl>
    <w:lvl w:ilvl="8" w:tplc="C630B95A"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D9AAF494">
      <w:start w:val="1"/>
      <w:numFmt w:val="lowerRoman"/>
      <w:lvlText w:val="(%1)"/>
      <w:lvlJc w:val="left"/>
      <w:pPr>
        <w:ind w:left="1080" w:hanging="720"/>
      </w:pPr>
      <w:rPr>
        <w:rFonts w:hint="default"/>
      </w:rPr>
    </w:lvl>
    <w:lvl w:ilvl="1" w:tplc="57D2A5F8" w:tentative="1">
      <w:start w:val="1"/>
      <w:numFmt w:val="lowerLetter"/>
      <w:lvlText w:val="%2."/>
      <w:lvlJc w:val="left"/>
      <w:pPr>
        <w:ind w:left="1440" w:hanging="360"/>
      </w:pPr>
    </w:lvl>
    <w:lvl w:ilvl="2" w:tplc="8678226E" w:tentative="1">
      <w:start w:val="1"/>
      <w:numFmt w:val="lowerRoman"/>
      <w:lvlText w:val="%3."/>
      <w:lvlJc w:val="right"/>
      <w:pPr>
        <w:ind w:left="2160" w:hanging="180"/>
      </w:pPr>
    </w:lvl>
    <w:lvl w:ilvl="3" w:tplc="3FCE5796" w:tentative="1">
      <w:start w:val="1"/>
      <w:numFmt w:val="decimal"/>
      <w:lvlText w:val="%4."/>
      <w:lvlJc w:val="left"/>
      <w:pPr>
        <w:ind w:left="2880" w:hanging="360"/>
      </w:pPr>
    </w:lvl>
    <w:lvl w:ilvl="4" w:tplc="9D9C0BBA" w:tentative="1">
      <w:start w:val="1"/>
      <w:numFmt w:val="lowerLetter"/>
      <w:lvlText w:val="%5."/>
      <w:lvlJc w:val="left"/>
      <w:pPr>
        <w:ind w:left="3600" w:hanging="360"/>
      </w:pPr>
    </w:lvl>
    <w:lvl w:ilvl="5" w:tplc="2C7E6268" w:tentative="1">
      <w:start w:val="1"/>
      <w:numFmt w:val="lowerRoman"/>
      <w:lvlText w:val="%6."/>
      <w:lvlJc w:val="right"/>
      <w:pPr>
        <w:ind w:left="4320" w:hanging="180"/>
      </w:pPr>
    </w:lvl>
    <w:lvl w:ilvl="6" w:tplc="98A0C960" w:tentative="1">
      <w:start w:val="1"/>
      <w:numFmt w:val="decimal"/>
      <w:lvlText w:val="%7."/>
      <w:lvlJc w:val="left"/>
      <w:pPr>
        <w:ind w:left="5040" w:hanging="360"/>
      </w:pPr>
    </w:lvl>
    <w:lvl w:ilvl="7" w:tplc="FB044CA8" w:tentative="1">
      <w:start w:val="1"/>
      <w:numFmt w:val="lowerLetter"/>
      <w:lvlText w:val="%8."/>
      <w:lvlJc w:val="left"/>
      <w:pPr>
        <w:ind w:left="5760" w:hanging="360"/>
      </w:pPr>
    </w:lvl>
    <w:lvl w:ilvl="8" w:tplc="408C8D12"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87813228">
    <w:abstractNumId w:val="26"/>
  </w:num>
  <w:num w:numId="2" w16cid:durableId="1364986531">
    <w:abstractNumId w:val="6"/>
  </w:num>
  <w:num w:numId="3" w16cid:durableId="2123524511">
    <w:abstractNumId w:val="2"/>
  </w:num>
  <w:num w:numId="4" w16cid:durableId="1276404729">
    <w:abstractNumId w:val="12"/>
  </w:num>
  <w:num w:numId="5" w16cid:durableId="633144022">
    <w:abstractNumId w:val="11"/>
  </w:num>
  <w:num w:numId="6" w16cid:durableId="931819273">
    <w:abstractNumId w:val="1"/>
  </w:num>
  <w:num w:numId="7" w16cid:durableId="1383872278">
    <w:abstractNumId w:val="20"/>
  </w:num>
  <w:num w:numId="8" w16cid:durableId="358744722">
    <w:abstractNumId w:val="8"/>
  </w:num>
  <w:num w:numId="9" w16cid:durableId="1986547033">
    <w:abstractNumId w:val="15"/>
  </w:num>
  <w:num w:numId="10" w16cid:durableId="1175000891">
    <w:abstractNumId w:val="5"/>
  </w:num>
  <w:num w:numId="11" w16cid:durableId="578441951">
    <w:abstractNumId w:val="25"/>
  </w:num>
  <w:num w:numId="12" w16cid:durableId="333994271">
    <w:abstractNumId w:val="13"/>
  </w:num>
  <w:num w:numId="13" w16cid:durableId="100540190">
    <w:abstractNumId w:val="4"/>
  </w:num>
  <w:num w:numId="14" w16cid:durableId="941185500">
    <w:abstractNumId w:val="3"/>
  </w:num>
  <w:num w:numId="15" w16cid:durableId="39598137">
    <w:abstractNumId w:val="23"/>
  </w:num>
  <w:num w:numId="16" w16cid:durableId="1901135307">
    <w:abstractNumId w:val="22"/>
  </w:num>
  <w:num w:numId="17" w16cid:durableId="1666519307">
    <w:abstractNumId w:val="10"/>
  </w:num>
  <w:num w:numId="18" w16cid:durableId="566258846">
    <w:abstractNumId w:val="16"/>
  </w:num>
  <w:num w:numId="19" w16cid:durableId="1384600478">
    <w:abstractNumId w:val="24"/>
  </w:num>
  <w:num w:numId="20" w16cid:durableId="1603952153">
    <w:abstractNumId w:val="14"/>
  </w:num>
  <w:num w:numId="21" w16cid:durableId="1176650402">
    <w:abstractNumId w:val="0"/>
  </w:num>
  <w:num w:numId="22" w16cid:durableId="465466327">
    <w:abstractNumId w:val="26"/>
  </w:num>
  <w:num w:numId="23" w16cid:durableId="507643620">
    <w:abstractNumId w:val="19"/>
  </w:num>
  <w:num w:numId="24" w16cid:durableId="922883064">
    <w:abstractNumId w:val="17"/>
  </w:num>
  <w:num w:numId="25" w16cid:durableId="1044329477">
    <w:abstractNumId w:val="21"/>
  </w:num>
  <w:num w:numId="26" w16cid:durableId="1594195702">
    <w:abstractNumId w:val="7"/>
  </w:num>
  <w:num w:numId="27" w16cid:durableId="1766922378">
    <w:abstractNumId w:val="9"/>
  </w:num>
  <w:num w:numId="28" w16cid:durableId="103025438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3FB"/>
    <w:rsid w:val="0000051F"/>
    <w:rsid w:val="000031D8"/>
    <w:rsid w:val="00003695"/>
    <w:rsid w:val="0000401E"/>
    <w:rsid w:val="000041CE"/>
    <w:rsid w:val="0000542A"/>
    <w:rsid w:val="00005D47"/>
    <w:rsid w:val="00012601"/>
    <w:rsid w:val="00012959"/>
    <w:rsid w:val="000134E8"/>
    <w:rsid w:val="00013C2C"/>
    <w:rsid w:val="00014E3D"/>
    <w:rsid w:val="0001508F"/>
    <w:rsid w:val="00015556"/>
    <w:rsid w:val="00016496"/>
    <w:rsid w:val="0001681B"/>
    <w:rsid w:val="00020A39"/>
    <w:rsid w:val="00021C1F"/>
    <w:rsid w:val="00021ED2"/>
    <w:rsid w:val="0002223D"/>
    <w:rsid w:val="00022407"/>
    <w:rsid w:val="000233A8"/>
    <w:rsid w:val="00023A0D"/>
    <w:rsid w:val="0002540B"/>
    <w:rsid w:val="000259AD"/>
    <w:rsid w:val="00026CE3"/>
    <w:rsid w:val="00026CFE"/>
    <w:rsid w:val="000278A1"/>
    <w:rsid w:val="0003064E"/>
    <w:rsid w:val="0003101F"/>
    <w:rsid w:val="00032956"/>
    <w:rsid w:val="00036ACA"/>
    <w:rsid w:val="0003719C"/>
    <w:rsid w:val="00045CD3"/>
    <w:rsid w:val="000505C8"/>
    <w:rsid w:val="00051BD1"/>
    <w:rsid w:val="000523FF"/>
    <w:rsid w:val="0005249B"/>
    <w:rsid w:val="00053B75"/>
    <w:rsid w:val="0005549E"/>
    <w:rsid w:val="00057526"/>
    <w:rsid w:val="000620AD"/>
    <w:rsid w:val="00064819"/>
    <w:rsid w:val="00065757"/>
    <w:rsid w:val="00070B6E"/>
    <w:rsid w:val="0007123E"/>
    <w:rsid w:val="0007200D"/>
    <w:rsid w:val="0007344B"/>
    <w:rsid w:val="000752F6"/>
    <w:rsid w:val="00076853"/>
    <w:rsid w:val="00080EF6"/>
    <w:rsid w:val="0008107A"/>
    <w:rsid w:val="000819D3"/>
    <w:rsid w:val="00083023"/>
    <w:rsid w:val="000852A5"/>
    <w:rsid w:val="000855EB"/>
    <w:rsid w:val="00091672"/>
    <w:rsid w:val="00091A57"/>
    <w:rsid w:val="00091B18"/>
    <w:rsid w:val="00092DA0"/>
    <w:rsid w:val="0009382E"/>
    <w:rsid w:val="00093FEA"/>
    <w:rsid w:val="000941E3"/>
    <w:rsid w:val="00094B7B"/>
    <w:rsid w:val="000967DB"/>
    <w:rsid w:val="00096F50"/>
    <w:rsid w:val="0009792A"/>
    <w:rsid w:val="000A18E2"/>
    <w:rsid w:val="000A1BE6"/>
    <w:rsid w:val="000A3A4D"/>
    <w:rsid w:val="000A4591"/>
    <w:rsid w:val="000A4AA3"/>
    <w:rsid w:val="000B00CC"/>
    <w:rsid w:val="000B010A"/>
    <w:rsid w:val="000B0F56"/>
    <w:rsid w:val="000B108A"/>
    <w:rsid w:val="000B149B"/>
    <w:rsid w:val="000B166B"/>
    <w:rsid w:val="000B2303"/>
    <w:rsid w:val="000B24D4"/>
    <w:rsid w:val="000B29DB"/>
    <w:rsid w:val="000B3FBD"/>
    <w:rsid w:val="000B53C4"/>
    <w:rsid w:val="000B618D"/>
    <w:rsid w:val="000B61D5"/>
    <w:rsid w:val="000B6ECE"/>
    <w:rsid w:val="000C14D4"/>
    <w:rsid w:val="000C166A"/>
    <w:rsid w:val="000C1763"/>
    <w:rsid w:val="000C3F31"/>
    <w:rsid w:val="000C4DA2"/>
    <w:rsid w:val="000C5A3E"/>
    <w:rsid w:val="000C7C13"/>
    <w:rsid w:val="000C7FC2"/>
    <w:rsid w:val="000D0AB7"/>
    <w:rsid w:val="000D1484"/>
    <w:rsid w:val="000D181D"/>
    <w:rsid w:val="000D185B"/>
    <w:rsid w:val="000D1F67"/>
    <w:rsid w:val="000D3878"/>
    <w:rsid w:val="000D3CB0"/>
    <w:rsid w:val="000D4C56"/>
    <w:rsid w:val="000D59A9"/>
    <w:rsid w:val="000E3E54"/>
    <w:rsid w:val="000E4B90"/>
    <w:rsid w:val="000E4CFD"/>
    <w:rsid w:val="000E7DAF"/>
    <w:rsid w:val="000F0665"/>
    <w:rsid w:val="000F0B6D"/>
    <w:rsid w:val="000F1233"/>
    <w:rsid w:val="000F1A53"/>
    <w:rsid w:val="000F3D31"/>
    <w:rsid w:val="000F3F78"/>
    <w:rsid w:val="000F4DE8"/>
    <w:rsid w:val="000F6B53"/>
    <w:rsid w:val="000F72ED"/>
    <w:rsid w:val="0010020A"/>
    <w:rsid w:val="00100EBC"/>
    <w:rsid w:val="00104BAC"/>
    <w:rsid w:val="0010515C"/>
    <w:rsid w:val="00105A4B"/>
    <w:rsid w:val="00106877"/>
    <w:rsid w:val="001068F7"/>
    <w:rsid w:val="00112423"/>
    <w:rsid w:val="00112A9F"/>
    <w:rsid w:val="0011312F"/>
    <w:rsid w:val="001135C9"/>
    <w:rsid w:val="00113E53"/>
    <w:rsid w:val="001146DE"/>
    <w:rsid w:val="00115850"/>
    <w:rsid w:val="001165D4"/>
    <w:rsid w:val="00120259"/>
    <w:rsid w:val="001204FD"/>
    <w:rsid w:val="001212A2"/>
    <w:rsid w:val="001214B5"/>
    <w:rsid w:val="00122221"/>
    <w:rsid w:val="0012251E"/>
    <w:rsid w:val="00122658"/>
    <w:rsid w:val="00122F36"/>
    <w:rsid w:val="0012324B"/>
    <w:rsid w:val="0012581C"/>
    <w:rsid w:val="00126400"/>
    <w:rsid w:val="001270ED"/>
    <w:rsid w:val="00127133"/>
    <w:rsid w:val="00127B0D"/>
    <w:rsid w:val="00130067"/>
    <w:rsid w:val="0013213A"/>
    <w:rsid w:val="0013318C"/>
    <w:rsid w:val="00133C4D"/>
    <w:rsid w:val="00134806"/>
    <w:rsid w:val="00136E8C"/>
    <w:rsid w:val="001374B6"/>
    <w:rsid w:val="00137539"/>
    <w:rsid w:val="001406F5"/>
    <w:rsid w:val="001440C7"/>
    <w:rsid w:val="0014728F"/>
    <w:rsid w:val="001472B4"/>
    <w:rsid w:val="00150524"/>
    <w:rsid w:val="00151CA2"/>
    <w:rsid w:val="00152E77"/>
    <w:rsid w:val="0015704C"/>
    <w:rsid w:val="0016130B"/>
    <w:rsid w:val="00163A9C"/>
    <w:rsid w:val="001660E7"/>
    <w:rsid w:val="00166E73"/>
    <w:rsid w:val="001732CB"/>
    <w:rsid w:val="00173BD0"/>
    <w:rsid w:val="00174A84"/>
    <w:rsid w:val="00180166"/>
    <w:rsid w:val="001815F6"/>
    <w:rsid w:val="00181D3C"/>
    <w:rsid w:val="00181D7B"/>
    <w:rsid w:val="00182775"/>
    <w:rsid w:val="00183E09"/>
    <w:rsid w:val="00183FAC"/>
    <w:rsid w:val="00184FCC"/>
    <w:rsid w:val="00190980"/>
    <w:rsid w:val="00196434"/>
    <w:rsid w:val="001967C6"/>
    <w:rsid w:val="00196C1A"/>
    <w:rsid w:val="00197784"/>
    <w:rsid w:val="001A0757"/>
    <w:rsid w:val="001A2CE0"/>
    <w:rsid w:val="001A79DA"/>
    <w:rsid w:val="001A7C49"/>
    <w:rsid w:val="001A7CD8"/>
    <w:rsid w:val="001B1B3C"/>
    <w:rsid w:val="001B21C8"/>
    <w:rsid w:val="001B4184"/>
    <w:rsid w:val="001B48A3"/>
    <w:rsid w:val="001B5F5D"/>
    <w:rsid w:val="001B6112"/>
    <w:rsid w:val="001B7A2A"/>
    <w:rsid w:val="001C0187"/>
    <w:rsid w:val="001C0F3F"/>
    <w:rsid w:val="001C2752"/>
    <w:rsid w:val="001C2E4F"/>
    <w:rsid w:val="001C30EC"/>
    <w:rsid w:val="001C4322"/>
    <w:rsid w:val="001C5551"/>
    <w:rsid w:val="001C5A5B"/>
    <w:rsid w:val="001C749F"/>
    <w:rsid w:val="001D0D72"/>
    <w:rsid w:val="001D1254"/>
    <w:rsid w:val="001D1BBD"/>
    <w:rsid w:val="001D23E2"/>
    <w:rsid w:val="001D3360"/>
    <w:rsid w:val="001D3BC2"/>
    <w:rsid w:val="001D40E3"/>
    <w:rsid w:val="001D4F86"/>
    <w:rsid w:val="001D5684"/>
    <w:rsid w:val="001D5694"/>
    <w:rsid w:val="001E02A5"/>
    <w:rsid w:val="001E05E3"/>
    <w:rsid w:val="001E1868"/>
    <w:rsid w:val="001E201E"/>
    <w:rsid w:val="001E279E"/>
    <w:rsid w:val="001E2DD6"/>
    <w:rsid w:val="001E33C0"/>
    <w:rsid w:val="001E3573"/>
    <w:rsid w:val="001E48E0"/>
    <w:rsid w:val="001E6C57"/>
    <w:rsid w:val="001E6F65"/>
    <w:rsid w:val="001F1210"/>
    <w:rsid w:val="001F4FFD"/>
    <w:rsid w:val="001F5533"/>
    <w:rsid w:val="001F5ADD"/>
    <w:rsid w:val="001F682D"/>
    <w:rsid w:val="001F72EA"/>
    <w:rsid w:val="00200686"/>
    <w:rsid w:val="00201225"/>
    <w:rsid w:val="0020270E"/>
    <w:rsid w:val="00203A9F"/>
    <w:rsid w:val="00204D78"/>
    <w:rsid w:val="00205568"/>
    <w:rsid w:val="00205E50"/>
    <w:rsid w:val="00205E76"/>
    <w:rsid w:val="002072C7"/>
    <w:rsid w:val="002105D8"/>
    <w:rsid w:val="00213096"/>
    <w:rsid w:val="002146BC"/>
    <w:rsid w:val="002154AF"/>
    <w:rsid w:val="00217C3D"/>
    <w:rsid w:val="00220148"/>
    <w:rsid w:val="00220244"/>
    <w:rsid w:val="00220E42"/>
    <w:rsid w:val="0022198A"/>
    <w:rsid w:val="00222B9C"/>
    <w:rsid w:val="00223BCD"/>
    <w:rsid w:val="00223D6D"/>
    <w:rsid w:val="0022510A"/>
    <w:rsid w:val="0022578B"/>
    <w:rsid w:val="00226097"/>
    <w:rsid w:val="00226E37"/>
    <w:rsid w:val="00227B4C"/>
    <w:rsid w:val="00233B00"/>
    <w:rsid w:val="002367E0"/>
    <w:rsid w:val="00237945"/>
    <w:rsid w:val="002400FF"/>
    <w:rsid w:val="00240307"/>
    <w:rsid w:val="0024063A"/>
    <w:rsid w:val="00240E29"/>
    <w:rsid w:val="00241564"/>
    <w:rsid w:val="00241CE6"/>
    <w:rsid w:val="00242F13"/>
    <w:rsid w:val="00243311"/>
    <w:rsid w:val="00243F02"/>
    <w:rsid w:val="00250AE3"/>
    <w:rsid w:val="002515F5"/>
    <w:rsid w:val="00253D53"/>
    <w:rsid w:val="00253D89"/>
    <w:rsid w:val="002565E2"/>
    <w:rsid w:val="00256613"/>
    <w:rsid w:val="00257813"/>
    <w:rsid w:val="00257A19"/>
    <w:rsid w:val="00257AC2"/>
    <w:rsid w:val="00261E00"/>
    <w:rsid w:val="00261EA5"/>
    <w:rsid w:val="00264A48"/>
    <w:rsid w:val="0026540D"/>
    <w:rsid w:val="00265BFB"/>
    <w:rsid w:val="00266326"/>
    <w:rsid w:val="00272F58"/>
    <w:rsid w:val="00274161"/>
    <w:rsid w:val="00275ED7"/>
    <w:rsid w:val="002764AC"/>
    <w:rsid w:val="00280E8A"/>
    <w:rsid w:val="00281ED7"/>
    <w:rsid w:val="002837DA"/>
    <w:rsid w:val="0028421E"/>
    <w:rsid w:val="00285714"/>
    <w:rsid w:val="00285BEF"/>
    <w:rsid w:val="002868E0"/>
    <w:rsid w:val="002868E6"/>
    <w:rsid w:val="00287D1A"/>
    <w:rsid w:val="00291331"/>
    <w:rsid w:val="002915ED"/>
    <w:rsid w:val="0029379E"/>
    <w:rsid w:val="002942CB"/>
    <w:rsid w:val="002942DE"/>
    <w:rsid w:val="00294AB0"/>
    <w:rsid w:val="00297D3A"/>
    <w:rsid w:val="002A0B3D"/>
    <w:rsid w:val="002A1D94"/>
    <w:rsid w:val="002A2E38"/>
    <w:rsid w:val="002A31F7"/>
    <w:rsid w:val="002A4F2C"/>
    <w:rsid w:val="002A60D7"/>
    <w:rsid w:val="002A77F5"/>
    <w:rsid w:val="002A7A65"/>
    <w:rsid w:val="002B2D9B"/>
    <w:rsid w:val="002B2DB6"/>
    <w:rsid w:val="002B328D"/>
    <w:rsid w:val="002B40ED"/>
    <w:rsid w:val="002B51B6"/>
    <w:rsid w:val="002B59A3"/>
    <w:rsid w:val="002B618F"/>
    <w:rsid w:val="002B6D93"/>
    <w:rsid w:val="002B724F"/>
    <w:rsid w:val="002C01F5"/>
    <w:rsid w:val="002C0293"/>
    <w:rsid w:val="002C1113"/>
    <w:rsid w:val="002C2460"/>
    <w:rsid w:val="002C28EB"/>
    <w:rsid w:val="002C2ACA"/>
    <w:rsid w:val="002C5B6C"/>
    <w:rsid w:val="002C608D"/>
    <w:rsid w:val="002C61A9"/>
    <w:rsid w:val="002D0490"/>
    <w:rsid w:val="002D10FF"/>
    <w:rsid w:val="002D14C5"/>
    <w:rsid w:val="002D1654"/>
    <w:rsid w:val="002D1A85"/>
    <w:rsid w:val="002D1D92"/>
    <w:rsid w:val="002D20C4"/>
    <w:rsid w:val="002D479A"/>
    <w:rsid w:val="002E0063"/>
    <w:rsid w:val="002E03D6"/>
    <w:rsid w:val="002E133D"/>
    <w:rsid w:val="002E2AF9"/>
    <w:rsid w:val="002E344B"/>
    <w:rsid w:val="002E3589"/>
    <w:rsid w:val="002E7492"/>
    <w:rsid w:val="002E781A"/>
    <w:rsid w:val="002E7D80"/>
    <w:rsid w:val="002F2ED5"/>
    <w:rsid w:val="002F390E"/>
    <w:rsid w:val="002F753F"/>
    <w:rsid w:val="0030090E"/>
    <w:rsid w:val="00300FB5"/>
    <w:rsid w:val="00302FB6"/>
    <w:rsid w:val="00304EF2"/>
    <w:rsid w:val="00307870"/>
    <w:rsid w:val="003138F0"/>
    <w:rsid w:val="00313AD7"/>
    <w:rsid w:val="0031414E"/>
    <w:rsid w:val="00323D89"/>
    <w:rsid w:val="00325CA9"/>
    <w:rsid w:val="00326565"/>
    <w:rsid w:val="00326AEB"/>
    <w:rsid w:val="00326DE2"/>
    <w:rsid w:val="003277BD"/>
    <w:rsid w:val="003306B2"/>
    <w:rsid w:val="0033136A"/>
    <w:rsid w:val="00333740"/>
    <w:rsid w:val="00336548"/>
    <w:rsid w:val="00336580"/>
    <w:rsid w:val="00336D72"/>
    <w:rsid w:val="0033799B"/>
    <w:rsid w:val="0034283C"/>
    <w:rsid w:val="00344E27"/>
    <w:rsid w:val="00345142"/>
    <w:rsid w:val="0034564C"/>
    <w:rsid w:val="00345987"/>
    <w:rsid w:val="00347AD3"/>
    <w:rsid w:val="00350282"/>
    <w:rsid w:val="003503FB"/>
    <w:rsid w:val="0035094A"/>
    <w:rsid w:val="0035148F"/>
    <w:rsid w:val="003522F3"/>
    <w:rsid w:val="00353229"/>
    <w:rsid w:val="00354EB6"/>
    <w:rsid w:val="00355A71"/>
    <w:rsid w:val="00355E9C"/>
    <w:rsid w:val="00355F88"/>
    <w:rsid w:val="003567C4"/>
    <w:rsid w:val="00357837"/>
    <w:rsid w:val="00360856"/>
    <w:rsid w:val="00362975"/>
    <w:rsid w:val="003632A2"/>
    <w:rsid w:val="00363C5F"/>
    <w:rsid w:val="0036674B"/>
    <w:rsid w:val="00371CF4"/>
    <w:rsid w:val="00373760"/>
    <w:rsid w:val="0037379F"/>
    <w:rsid w:val="00373878"/>
    <w:rsid w:val="003746A5"/>
    <w:rsid w:val="00376ADF"/>
    <w:rsid w:val="00377699"/>
    <w:rsid w:val="00380223"/>
    <w:rsid w:val="00380C81"/>
    <w:rsid w:val="00380F5D"/>
    <w:rsid w:val="00381350"/>
    <w:rsid w:val="003829B6"/>
    <w:rsid w:val="00383024"/>
    <w:rsid w:val="00385F91"/>
    <w:rsid w:val="00386228"/>
    <w:rsid w:val="00386661"/>
    <w:rsid w:val="00387799"/>
    <w:rsid w:val="00387D17"/>
    <w:rsid w:val="00390738"/>
    <w:rsid w:val="00393588"/>
    <w:rsid w:val="00396A19"/>
    <w:rsid w:val="00397AAD"/>
    <w:rsid w:val="003A0E92"/>
    <w:rsid w:val="003A110A"/>
    <w:rsid w:val="003A4F1E"/>
    <w:rsid w:val="003A5A46"/>
    <w:rsid w:val="003A628C"/>
    <w:rsid w:val="003A79C5"/>
    <w:rsid w:val="003B1FAA"/>
    <w:rsid w:val="003B3290"/>
    <w:rsid w:val="003B51C5"/>
    <w:rsid w:val="003B56D0"/>
    <w:rsid w:val="003C03E7"/>
    <w:rsid w:val="003C07D8"/>
    <w:rsid w:val="003C2751"/>
    <w:rsid w:val="003C4071"/>
    <w:rsid w:val="003C63E1"/>
    <w:rsid w:val="003C6A15"/>
    <w:rsid w:val="003C7F1A"/>
    <w:rsid w:val="003D05A3"/>
    <w:rsid w:val="003D16DD"/>
    <w:rsid w:val="003D309C"/>
    <w:rsid w:val="003D482C"/>
    <w:rsid w:val="003D5A14"/>
    <w:rsid w:val="003D5EFB"/>
    <w:rsid w:val="003E206B"/>
    <w:rsid w:val="003E2E29"/>
    <w:rsid w:val="003E3868"/>
    <w:rsid w:val="003E3E3A"/>
    <w:rsid w:val="003E7176"/>
    <w:rsid w:val="003E7858"/>
    <w:rsid w:val="003F1C20"/>
    <w:rsid w:val="003F2788"/>
    <w:rsid w:val="003F37FC"/>
    <w:rsid w:val="003F484B"/>
    <w:rsid w:val="003F6322"/>
    <w:rsid w:val="003F78AD"/>
    <w:rsid w:val="00400E0B"/>
    <w:rsid w:val="00401501"/>
    <w:rsid w:val="00401712"/>
    <w:rsid w:val="00401A67"/>
    <w:rsid w:val="00401AA9"/>
    <w:rsid w:val="0040400B"/>
    <w:rsid w:val="00404F84"/>
    <w:rsid w:val="00405CC9"/>
    <w:rsid w:val="00407BEC"/>
    <w:rsid w:val="00412110"/>
    <w:rsid w:val="004127DD"/>
    <w:rsid w:val="004128E3"/>
    <w:rsid w:val="00414694"/>
    <w:rsid w:val="00414898"/>
    <w:rsid w:val="00420535"/>
    <w:rsid w:val="00421312"/>
    <w:rsid w:val="00421CDF"/>
    <w:rsid w:val="00422678"/>
    <w:rsid w:val="00423374"/>
    <w:rsid w:val="0042435C"/>
    <w:rsid w:val="00425559"/>
    <w:rsid w:val="00425B2B"/>
    <w:rsid w:val="00426ECE"/>
    <w:rsid w:val="00427119"/>
    <w:rsid w:val="0042770A"/>
    <w:rsid w:val="00427910"/>
    <w:rsid w:val="00432F10"/>
    <w:rsid w:val="00433CD5"/>
    <w:rsid w:val="0043523E"/>
    <w:rsid w:val="004376AB"/>
    <w:rsid w:val="00440F63"/>
    <w:rsid w:val="004424E8"/>
    <w:rsid w:val="004431E2"/>
    <w:rsid w:val="00444758"/>
    <w:rsid w:val="0044572E"/>
    <w:rsid w:val="00447C7D"/>
    <w:rsid w:val="004503AB"/>
    <w:rsid w:val="00454911"/>
    <w:rsid w:val="00455188"/>
    <w:rsid w:val="00457C6C"/>
    <w:rsid w:val="00460367"/>
    <w:rsid w:val="00460FEC"/>
    <w:rsid w:val="00461483"/>
    <w:rsid w:val="004616C6"/>
    <w:rsid w:val="00461A97"/>
    <w:rsid w:val="00461C13"/>
    <w:rsid w:val="00461DEB"/>
    <w:rsid w:val="00461E8B"/>
    <w:rsid w:val="00462080"/>
    <w:rsid w:val="0046255F"/>
    <w:rsid w:val="00462696"/>
    <w:rsid w:val="00463A50"/>
    <w:rsid w:val="004652DA"/>
    <w:rsid w:val="00466256"/>
    <w:rsid w:val="004669E2"/>
    <w:rsid w:val="004678B1"/>
    <w:rsid w:val="0047092F"/>
    <w:rsid w:val="004709AD"/>
    <w:rsid w:val="00470ECB"/>
    <w:rsid w:val="004710AE"/>
    <w:rsid w:val="004726EB"/>
    <w:rsid w:val="0047383E"/>
    <w:rsid w:val="004738DE"/>
    <w:rsid w:val="00473D5A"/>
    <w:rsid w:val="004765B6"/>
    <w:rsid w:val="00477374"/>
    <w:rsid w:val="00480052"/>
    <w:rsid w:val="00481116"/>
    <w:rsid w:val="00481D95"/>
    <w:rsid w:val="004838C6"/>
    <w:rsid w:val="004849B4"/>
    <w:rsid w:val="00484BAF"/>
    <w:rsid w:val="00484F0C"/>
    <w:rsid w:val="004850C6"/>
    <w:rsid w:val="00485951"/>
    <w:rsid w:val="004868D1"/>
    <w:rsid w:val="00486E80"/>
    <w:rsid w:val="004878F6"/>
    <w:rsid w:val="004879B8"/>
    <w:rsid w:val="00487FA6"/>
    <w:rsid w:val="00492BBC"/>
    <w:rsid w:val="00495E0B"/>
    <w:rsid w:val="00496453"/>
    <w:rsid w:val="00496967"/>
    <w:rsid w:val="00496DB4"/>
    <w:rsid w:val="004A16E9"/>
    <w:rsid w:val="004A2EE6"/>
    <w:rsid w:val="004A5694"/>
    <w:rsid w:val="004A6E4A"/>
    <w:rsid w:val="004A7059"/>
    <w:rsid w:val="004A77EF"/>
    <w:rsid w:val="004A7CBB"/>
    <w:rsid w:val="004B023A"/>
    <w:rsid w:val="004B0A4E"/>
    <w:rsid w:val="004B178C"/>
    <w:rsid w:val="004B25B4"/>
    <w:rsid w:val="004B36BB"/>
    <w:rsid w:val="004B42AF"/>
    <w:rsid w:val="004B5B6A"/>
    <w:rsid w:val="004C207D"/>
    <w:rsid w:val="004C2508"/>
    <w:rsid w:val="004C2A53"/>
    <w:rsid w:val="004C3A10"/>
    <w:rsid w:val="004C4A85"/>
    <w:rsid w:val="004C7154"/>
    <w:rsid w:val="004C78B6"/>
    <w:rsid w:val="004D091E"/>
    <w:rsid w:val="004D11E7"/>
    <w:rsid w:val="004D11F4"/>
    <w:rsid w:val="004D1A64"/>
    <w:rsid w:val="004D3630"/>
    <w:rsid w:val="004D4B28"/>
    <w:rsid w:val="004D5401"/>
    <w:rsid w:val="004E018E"/>
    <w:rsid w:val="004E18B2"/>
    <w:rsid w:val="004E319F"/>
    <w:rsid w:val="004E61E0"/>
    <w:rsid w:val="004E7A7A"/>
    <w:rsid w:val="004F2314"/>
    <w:rsid w:val="004F3B55"/>
    <w:rsid w:val="004F3B99"/>
    <w:rsid w:val="004F447C"/>
    <w:rsid w:val="004F5A52"/>
    <w:rsid w:val="004F5CA5"/>
    <w:rsid w:val="004F7B29"/>
    <w:rsid w:val="004F7DDE"/>
    <w:rsid w:val="004F7E80"/>
    <w:rsid w:val="00501439"/>
    <w:rsid w:val="00502F7E"/>
    <w:rsid w:val="005067CD"/>
    <w:rsid w:val="00510285"/>
    <w:rsid w:val="00510CED"/>
    <w:rsid w:val="005115EE"/>
    <w:rsid w:val="00511A7E"/>
    <w:rsid w:val="005129DA"/>
    <w:rsid w:val="00512B24"/>
    <w:rsid w:val="0051543F"/>
    <w:rsid w:val="00515E4C"/>
    <w:rsid w:val="00517CEC"/>
    <w:rsid w:val="00520DFA"/>
    <w:rsid w:val="005214E9"/>
    <w:rsid w:val="005230CF"/>
    <w:rsid w:val="00523324"/>
    <w:rsid w:val="00524CB9"/>
    <w:rsid w:val="00524F29"/>
    <w:rsid w:val="0052512D"/>
    <w:rsid w:val="005253BD"/>
    <w:rsid w:val="00525A3B"/>
    <w:rsid w:val="00526F26"/>
    <w:rsid w:val="00527EDF"/>
    <w:rsid w:val="00530E9C"/>
    <w:rsid w:val="0053109C"/>
    <w:rsid w:val="00532480"/>
    <w:rsid w:val="0053303E"/>
    <w:rsid w:val="00533DF9"/>
    <w:rsid w:val="005343A0"/>
    <w:rsid w:val="0053656A"/>
    <w:rsid w:val="00541402"/>
    <w:rsid w:val="005417B6"/>
    <w:rsid w:val="00541C32"/>
    <w:rsid w:val="00541D03"/>
    <w:rsid w:val="0054346B"/>
    <w:rsid w:val="005444C3"/>
    <w:rsid w:val="00551155"/>
    <w:rsid w:val="00554139"/>
    <w:rsid w:val="00554910"/>
    <w:rsid w:val="00556796"/>
    <w:rsid w:val="00556A2F"/>
    <w:rsid w:val="005626D9"/>
    <w:rsid w:val="005656CF"/>
    <w:rsid w:val="005663EF"/>
    <w:rsid w:val="00567378"/>
    <w:rsid w:val="00567EEC"/>
    <w:rsid w:val="00573537"/>
    <w:rsid w:val="00575F74"/>
    <w:rsid w:val="00577CB3"/>
    <w:rsid w:val="005801DB"/>
    <w:rsid w:val="005805B0"/>
    <w:rsid w:val="00580B55"/>
    <w:rsid w:val="005818DF"/>
    <w:rsid w:val="00581A13"/>
    <w:rsid w:val="005835A2"/>
    <w:rsid w:val="005836C6"/>
    <w:rsid w:val="005914B9"/>
    <w:rsid w:val="00593096"/>
    <w:rsid w:val="00593AE8"/>
    <w:rsid w:val="0059598E"/>
    <w:rsid w:val="00595F8C"/>
    <w:rsid w:val="0059640C"/>
    <w:rsid w:val="00596A94"/>
    <w:rsid w:val="00596DEC"/>
    <w:rsid w:val="005972A9"/>
    <w:rsid w:val="005A01EC"/>
    <w:rsid w:val="005A0210"/>
    <w:rsid w:val="005A11D2"/>
    <w:rsid w:val="005A22CB"/>
    <w:rsid w:val="005A37AD"/>
    <w:rsid w:val="005A4575"/>
    <w:rsid w:val="005A4D12"/>
    <w:rsid w:val="005A6A33"/>
    <w:rsid w:val="005A6B41"/>
    <w:rsid w:val="005A73D7"/>
    <w:rsid w:val="005A7D2A"/>
    <w:rsid w:val="005B0778"/>
    <w:rsid w:val="005B315E"/>
    <w:rsid w:val="005B3EE4"/>
    <w:rsid w:val="005B4045"/>
    <w:rsid w:val="005B4EC4"/>
    <w:rsid w:val="005B7743"/>
    <w:rsid w:val="005C1036"/>
    <w:rsid w:val="005C36A5"/>
    <w:rsid w:val="005C47A1"/>
    <w:rsid w:val="005C5E92"/>
    <w:rsid w:val="005C71A9"/>
    <w:rsid w:val="005C75E2"/>
    <w:rsid w:val="005D030C"/>
    <w:rsid w:val="005D0B1D"/>
    <w:rsid w:val="005D0C1C"/>
    <w:rsid w:val="005D0F2F"/>
    <w:rsid w:val="005D20CD"/>
    <w:rsid w:val="005D2E8F"/>
    <w:rsid w:val="005D38B6"/>
    <w:rsid w:val="005D49D1"/>
    <w:rsid w:val="005E064C"/>
    <w:rsid w:val="005E0ACA"/>
    <w:rsid w:val="005E0AFB"/>
    <w:rsid w:val="005E0BA4"/>
    <w:rsid w:val="005E24CB"/>
    <w:rsid w:val="005E313A"/>
    <w:rsid w:val="005E3ECD"/>
    <w:rsid w:val="005E4222"/>
    <w:rsid w:val="005E6EBD"/>
    <w:rsid w:val="005E6F09"/>
    <w:rsid w:val="005F32AF"/>
    <w:rsid w:val="005F37F2"/>
    <w:rsid w:val="005F491F"/>
    <w:rsid w:val="005F5243"/>
    <w:rsid w:val="005F57DD"/>
    <w:rsid w:val="005F64FB"/>
    <w:rsid w:val="005F77E5"/>
    <w:rsid w:val="00600AD6"/>
    <w:rsid w:val="0060230D"/>
    <w:rsid w:val="00603B5E"/>
    <w:rsid w:val="00603E7C"/>
    <w:rsid w:val="006063BD"/>
    <w:rsid w:val="00606641"/>
    <w:rsid w:val="006100AF"/>
    <w:rsid w:val="0061182B"/>
    <w:rsid w:val="006134B1"/>
    <w:rsid w:val="00613E62"/>
    <w:rsid w:val="006143EC"/>
    <w:rsid w:val="00614E25"/>
    <w:rsid w:val="00615143"/>
    <w:rsid w:val="0061682C"/>
    <w:rsid w:val="00617E40"/>
    <w:rsid w:val="00620B55"/>
    <w:rsid w:val="0062381E"/>
    <w:rsid w:val="0062524D"/>
    <w:rsid w:val="0062761F"/>
    <w:rsid w:val="00627802"/>
    <w:rsid w:val="0063118B"/>
    <w:rsid w:val="00631B38"/>
    <w:rsid w:val="006321E3"/>
    <w:rsid w:val="006332A6"/>
    <w:rsid w:val="00633D9C"/>
    <w:rsid w:val="00634465"/>
    <w:rsid w:val="00636239"/>
    <w:rsid w:val="00636309"/>
    <w:rsid w:val="006364AB"/>
    <w:rsid w:val="006367F0"/>
    <w:rsid w:val="00640650"/>
    <w:rsid w:val="006413DF"/>
    <w:rsid w:val="00641980"/>
    <w:rsid w:val="00641B1C"/>
    <w:rsid w:val="00642065"/>
    <w:rsid w:val="0064355F"/>
    <w:rsid w:val="00643E1D"/>
    <w:rsid w:val="006454A7"/>
    <w:rsid w:val="00646339"/>
    <w:rsid w:val="00646497"/>
    <w:rsid w:val="006468CC"/>
    <w:rsid w:val="00647134"/>
    <w:rsid w:val="00647576"/>
    <w:rsid w:val="00652B0A"/>
    <w:rsid w:val="0065561D"/>
    <w:rsid w:val="00656ED7"/>
    <w:rsid w:val="0065769A"/>
    <w:rsid w:val="00657C39"/>
    <w:rsid w:val="00657ED8"/>
    <w:rsid w:val="006604E9"/>
    <w:rsid w:val="006605EB"/>
    <w:rsid w:val="00660C7C"/>
    <w:rsid w:val="00663733"/>
    <w:rsid w:val="00663AE9"/>
    <w:rsid w:val="0066672F"/>
    <w:rsid w:val="00667759"/>
    <w:rsid w:val="00667CFC"/>
    <w:rsid w:val="006712BD"/>
    <w:rsid w:val="00672836"/>
    <w:rsid w:val="00672CA8"/>
    <w:rsid w:val="00672FD1"/>
    <w:rsid w:val="00673CAF"/>
    <w:rsid w:val="0067535F"/>
    <w:rsid w:val="00675CBE"/>
    <w:rsid w:val="00675D53"/>
    <w:rsid w:val="00676016"/>
    <w:rsid w:val="00676932"/>
    <w:rsid w:val="00677946"/>
    <w:rsid w:val="00677BC0"/>
    <w:rsid w:val="00680B96"/>
    <w:rsid w:val="00681804"/>
    <w:rsid w:val="00681FB0"/>
    <w:rsid w:val="00682CBC"/>
    <w:rsid w:val="00685A04"/>
    <w:rsid w:val="00695303"/>
    <w:rsid w:val="00696814"/>
    <w:rsid w:val="0069695B"/>
    <w:rsid w:val="006978B7"/>
    <w:rsid w:val="006A2577"/>
    <w:rsid w:val="006A261D"/>
    <w:rsid w:val="006A2BF4"/>
    <w:rsid w:val="006A3F1B"/>
    <w:rsid w:val="006A510B"/>
    <w:rsid w:val="006A5BD9"/>
    <w:rsid w:val="006A6D45"/>
    <w:rsid w:val="006A72DF"/>
    <w:rsid w:val="006A7894"/>
    <w:rsid w:val="006B0438"/>
    <w:rsid w:val="006B07C7"/>
    <w:rsid w:val="006B258C"/>
    <w:rsid w:val="006B28AE"/>
    <w:rsid w:val="006B66D9"/>
    <w:rsid w:val="006C3717"/>
    <w:rsid w:val="006C5917"/>
    <w:rsid w:val="006C6A0F"/>
    <w:rsid w:val="006C7114"/>
    <w:rsid w:val="006C799C"/>
    <w:rsid w:val="006D213C"/>
    <w:rsid w:val="006D3CA4"/>
    <w:rsid w:val="006D438A"/>
    <w:rsid w:val="006D54A6"/>
    <w:rsid w:val="006D6D0E"/>
    <w:rsid w:val="006D72D2"/>
    <w:rsid w:val="006D770D"/>
    <w:rsid w:val="006E1E7D"/>
    <w:rsid w:val="006E332A"/>
    <w:rsid w:val="006E341D"/>
    <w:rsid w:val="006E4B5C"/>
    <w:rsid w:val="006F22FE"/>
    <w:rsid w:val="006F3D7C"/>
    <w:rsid w:val="006F4E0B"/>
    <w:rsid w:val="006F51C2"/>
    <w:rsid w:val="006F62BD"/>
    <w:rsid w:val="00700EB7"/>
    <w:rsid w:val="00704128"/>
    <w:rsid w:val="007041A3"/>
    <w:rsid w:val="0070479A"/>
    <w:rsid w:val="00704929"/>
    <w:rsid w:val="00704E93"/>
    <w:rsid w:val="007055FA"/>
    <w:rsid w:val="00705F2E"/>
    <w:rsid w:val="00706BBB"/>
    <w:rsid w:val="00706EF8"/>
    <w:rsid w:val="007103F5"/>
    <w:rsid w:val="00710A62"/>
    <w:rsid w:val="00712087"/>
    <w:rsid w:val="0071388D"/>
    <w:rsid w:val="007141D1"/>
    <w:rsid w:val="00715053"/>
    <w:rsid w:val="0071559B"/>
    <w:rsid w:val="00715E51"/>
    <w:rsid w:val="00715F5E"/>
    <w:rsid w:val="00716F61"/>
    <w:rsid w:val="00717665"/>
    <w:rsid w:val="0072096E"/>
    <w:rsid w:val="00723360"/>
    <w:rsid w:val="00723BCB"/>
    <w:rsid w:val="0072404B"/>
    <w:rsid w:val="00724087"/>
    <w:rsid w:val="00724BC4"/>
    <w:rsid w:val="0072523F"/>
    <w:rsid w:val="0072541B"/>
    <w:rsid w:val="00727C15"/>
    <w:rsid w:val="00731920"/>
    <w:rsid w:val="007344DA"/>
    <w:rsid w:val="0073471A"/>
    <w:rsid w:val="00736087"/>
    <w:rsid w:val="00736179"/>
    <w:rsid w:val="00742716"/>
    <w:rsid w:val="00745C6B"/>
    <w:rsid w:val="007468AC"/>
    <w:rsid w:val="00746E4D"/>
    <w:rsid w:val="00747917"/>
    <w:rsid w:val="00747EAB"/>
    <w:rsid w:val="007506B6"/>
    <w:rsid w:val="007512D7"/>
    <w:rsid w:val="007515EF"/>
    <w:rsid w:val="0075179B"/>
    <w:rsid w:val="007527E3"/>
    <w:rsid w:val="0075302A"/>
    <w:rsid w:val="007544A7"/>
    <w:rsid w:val="00754782"/>
    <w:rsid w:val="007555EB"/>
    <w:rsid w:val="00757361"/>
    <w:rsid w:val="007578CF"/>
    <w:rsid w:val="007613B9"/>
    <w:rsid w:val="00766FBB"/>
    <w:rsid w:val="00767062"/>
    <w:rsid w:val="0077032D"/>
    <w:rsid w:val="007728C8"/>
    <w:rsid w:val="007739BD"/>
    <w:rsid w:val="00773FB8"/>
    <w:rsid w:val="007745A5"/>
    <w:rsid w:val="0077513A"/>
    <w:rsid w:val="0077578A"/>
    <w:rsid w:val="00775895"/>
    <w:rsid w:val="00776DB2"/>
    <w:rsid w:val="00781268"/>
    <w:rsid w:val="007827E1"/>
    <w:rsid w:val="007862FB"/>
    <w:rsid w:val="007909F9"/>
    <w:rsid w:val="00790CAE"/>
    <w:rsid w:val="0079352F"/>
    <w:rsid w:val="007939BD"/>
    <w:rsid w:val="007947B2"/>
    <w:rsid w:val="0079592E"/>
    <w:rsid w:val="00795ED2"/>
    <w:rsid w:val="0079658C"/>
    <w:rsid w:val="007972C3"/>
    <w:rsid w:val="007974E2"/>
    <w:rsid w:val="00797727"/>
    <w:rsid w:val="007A0250"/>
    <w:rsid w:val="007A0E1D"/>
    <w:rsid w:val="007A16CF"/>
    <w:rsid w:val="007A44FC"/>
    <w:rsid w:val="007A5590"/>
    <w:rsid w:val="007A5B95"/>
    <w:rsid w:val="007A65E7"/>
    <w:rsid w:val="007A75F1"/>
    <w:rsid w:val="007A7D0B"/>
    <w:rsid w:val="007A7EBD"/>
    <w:rsid w:val="007B1203"/>
    <w:rsid w:val="007B14B5"/>
    <w:rsid w:val="007B176D"/>
    <w:rsid w:val="007B25B4"/>
    <w:rsid w:val="007B2E06"/>
    <w:rsid w:val="007B2F81"/>
    <w:rsid w:val="007B368B"/>
    <w:rsid w:val="007B3AEA"/>
    <w:rsid w:val="007B3D38"/>
    <w:rsid w:val="007B4976"/>
    <w:rsid w:val="007B4C9A"/>
    <w:rsid w:val="007C05F2"/>
    <w:rsid w:val="007C108C"/>
    <w:rsid w:val="007C1729"/>
    <w:rsid w:val="007C1FFE"/>
    <w:rsid w:val="007C395D"/>
    <w:rsid w:val="007C3EE8"/>
    <w:rsid w:val="007C7497"/>
    <w:rsid w:val="007D1596"/>
    <w:rsid w:val="007D1C05"/>
    <w:rsid w:val="007D3A8D"/>
    <w:rsid w:val="007D3BA9"/>
    <w:rsid w:val="007D458E"/>
    <w:rsid w:val="007D46C2"/>
    <w:rsid w:val="007D52BC"/>
    <w:rsid w:val="007D5840"/>
    <w:rsid w:val="007E0483"/>
    <w:rsid w:val="007E0CAC"/>
    <w:rsid w:val="007E0F63"/>
    <w:rsid w:val="007E11B6"/>
    <w:rsid w:val="007E2481"/>
    <w:rsid w:val="007E2585"/>
    <w:rsid w:val="007E2C27"/>
    <w:rsid w:val="007E3E7D"/>
    <w:rsid w:val="007E5462"/>
    <w:rsid w:val="007E7D49"/>
    <w:rsid w:val="007F1247"/>
    <w:rsid w:val="007F1F35"/>
    <w:rsid w:val="007F20EA"/>
    <w:rsid w:val="007F5604"/>
    <w:rsid w:val="007F615C"/>
    <w:rsid w:val="007F6BF3"/>
    <w:rsid w:val="007F74D1"/>
    <w:rsid w:val="00801682"/>
    <w:rsid w:val="00802456"/>
    <w:rsid w:val="008031A1"/>
    <w:rsid w:val="00806124"/>
    <w:rsid w:val="0080662F"/>
    <w:rsid w:val="00806657"/>
    <w:rsid w:val="00807192"/>
    <w:rsid w:val="00807507"/>
    <w:rsid w:val="00810D82"/>
    <w:rsid w:val="00811388"/>
    <w:rsid w:val="008115BD"/>
    <w:rsid w:val="00811767"/>
    <w:rsid w:val="0081292D"/>
    <w:rsid w:val="00812F96"/>
    <w:rsid w:val="0081362C"/>
    <w:rsid w:val="00815BC9"/>
    <w:rsid w:val="0081664C"/>
    <w:rsid w:val="0081738E"/>
    <w:rsid w:val="00821210"/>
    <w:rsid w:val="00821C59"/>
    <w:rsid w:val="00821E96"/>
    <w:rsid w:val="008221BB"/>
    <w:rsid w:val="008224AD"/>
    <w:rsid w:val="00822D74"/>
    <w:rsid w:val="008251BD"/>
    <w:rsid w:val="008256B0"/>
    <w:rsid w:val="008263F6"/>
    <w:rsid w:val="00826AA5"/>
    <w:rsid w:val="00826B49"/>
    <w:rsid w:val="00827D66"/>
    <w:rsid w:val="008305FA"/>
    <w:rsid w:val="0083070B"/>
    <w:rsid w:val="00830724"/>
    <w:rsid w:val="00830C1F"/>
    <w:rsid w:val="0083220E"/>
    <w:rsid w:val="0083332C"/>
    <w:rsid w:val="00833619"/>
    <w:rsid w:val="00837090"/>
    <w:rsid w:val="0084094E"/>
    <w:rsid w:val="0084116E"/>
    <w:rsid w:val="00842BD8"/>
    <w:rsid w:val="008438C4"/>
    <w:rsid w:val="008479ED"/>
    <w:rsid w:val="00847A9C"/>
    <w:rsid w:val="00850F25"/>
    <w:rsid w:val="008516B4"/>
    <w:rsid w:val="00852643"/>
    <w:rsid w:val="00852B7D"/>
    <w:rsid w:val="0085503E"/>
    <w:rsid w:val="0085556A"/>
    <w:rsid w:val="00856A6A"/>
    <w:rsid w:val="0085715B"/>
    <w:rsid w:val="00860373"/>
    <w:rsid w:val="008603D6"/>
    <w:rsid w:val="00860A5E"/>
    <w:rsid w:val="00861977"/>
    <w:rsid w:val="008624E1"/>
    <w:rsid w:val="008637F9"/>
    <w:rsid w:val="00864ADE"/>
    <w:rsid w:val="00865837"/>
    <w:rsid w:val="008669DF"/>
    <w:rsid w:val="00871CAF"/>
    <w:rsid w:val="00871D70"/>
    <w:rsid w:val="00873B24"/>
    <w:rsid w:val="00873FA1"/>
    <w:rsid w:val="00875A83"/>
    <w:rsid w:val="008760C5"/>
    <w:rsid w:val="0087637C"/>
    <w:rsid w:val="008811F7"/>
    <w:rsid w:val="00881DA9"/>
    <w:rsid w:val="00884170"/>
    <w:rsid w:val="0088453D"/>
    <w:rsid w:val="00884838"/>
    <w:rsid w:val="00885287"/>
    <w:rsid w:val="00886143"/>
    <w:rsid w:val="0088743E"/>
    <w:rsid w:val="00887E09"/>
    <w:rsid w:val="00890362"/>
    <w:rsid w:val="00890ABF"/>
    <w:rsid w:val="00892067"/>
    <w:rsid w:val="008946AC"/>
    <w:rsid w:val="00894D53"/>
    <w:rsid w:val="00895A9D"/>
    <w:rsid w:val="00895D32"/>
    <w:rsid w:val="00896261"/>
    <w:rsid w:val="00897511"/>
    <w:rsid w:val="008A07E9"/>
    <w:rsid w:val="008A0A30"/>
    <w:rsid w:val="008A292D"/>
    <w:rsid w:val="008A495F"/>
    <w:rsid w:val="008A506A"/>
    <w:rsid w:val="008A6C3B"/>
    <w:rsid w:val="008A755A"/>
    <w:rsid w:val="008B07BC"/>
    <w:rsid w:val="008B0A17"/>
    <w:rsid w:val="008B23F4"/>
    <w:rsid w:val="008B24FA"/>
    <w:rsid w:val="008B4BBA"/>
    <w:rsid w:val="008B5F22"/>
    <w:rsid w:val="008C27C4"/>
    <w:rsid w:val="008C2D6D"/>
    <w:rsid w:val="008D164D"/>
    <w:rsid w:val="008D1AC6"/>
    <w:rsid w:val="008D4A06"/>
    <w:rsid w:val="008D5416"/>
    <w:rsid w:val="008D722B"/>
    <w:rsid w:val="008E097B"/>
    <w:rsid w:val="008E2528"/>
    <w:rsid w:val="008E49A2"/>
    <w:rsid w:val="008E53B0"/>
    <w:rsid w:val="008E58DB"/>
    <w:rsid w:val="008E6BC5"/>
    <w:rsid w:val="008F359D"/>
    <w:rsid w:val="008F67F3"/>
    <w:rsid w:val="008F7320"/>
    <w:rsid w:val="008F7A4C"/>
    <w:rsid w:val="008F7BD2"/>
    <w:rsid w:val="008F7C4A"/>
    <w:rsid w:val="00900A7B"/>
    <w:rsid w:val="00900BB5"/>
    <w:rsid w:val="0090210E"/>
    <w:rsid w:val="009022FF"/>
    <w:rsid w:val="00903482"/>
    <w:rsid w:val="009034E3"/>
    <w:rsid w:val="009056F7"/>
    <w:rsid w:val="0090586E"/>
    <w:rsid w:val="009058E9"/>
    <w:rsid w:val="009078DB"/>
    <w:rsid w:val="00907CB0"/>
    <w:rsid w:val="00912681"/>
    <w:rsid w:val="00912BA2"/>
    <w:rsid w:val="009144BA"/>
    <w:rsid w:val="009146E1"/>
    <w:rsid w:val="009162D5"/>
    <w:rsid w:val="009167AE"/>
    <w:rsid w:val="0091692E"/>
    <w:rsid w:val="00916CEA"/>
    <w:rsid w:val="00916EAE"/>
    <w:rsid w:val="009207DB"/>
    <w:rsid w:val="00920CE2"/>
    <w:rsid w:val="00920E04"/>
    <w:rsid w:val="00921981"/>
    <w:rsid w:val="009238D3"/>
    <w:rsid w:val="00924837"/>
    <w:rsid w:val="009267F0"/>
    <w:rsid w:val="009269F8"/>
    <w:rsid w:val="00926C32"/>
    <w:rsid w:val="00926DBB"/>
    <w:rsid w:val="009278C6"/>
    <w:rsid w:val="009311BE"/>
    <w:rsid w:val="009320D8"/>
    <w:rsid w:val="0093222C"/>
    <w:rsid w:val="00932F35"/>
    <w:rsid w:val="00933A27"/>
    <w:rsid w:val="00933CBD"/>
    <w:rsid w:val="00933E96"/>
    <w:rsid w:val="00934E54"/>
    <w:rsid w:val="00934F6E"/>
    <w:rsid w:val="00935D7F"/>
    <w:rsid w:val="00935F89"/>
    <w:rsid w:val="00936D64"/>
    <w:rsid w:val="00937154"/>
    <w:rsid w:val="00940AFF"/>
    <w:rsid w:val="00942CB4"/>
    <w:rsid w:val="00942F52"/>
    <w:rsid w:val="00943B87"/>
    <w:rsid w:val="00944A94"/>
    <w:rsid w:val="00946D88"/>
    <w:rsid w:val="00950972"/>
    <w:rsid w:val="009511BF"/>
    <w:rsid w:val="00954901"/>
    <w:rsid w:val="00954B33"/>
    <w:rsid w:val="00954BA0"/>
    <w:rsid w:val="0095580D"/>
    <w:rsid w:val="00956B18"/>
    <w:rsid w:val="00956CA6"/>
    <w:rsid w:val="00960567"/>
    <w:rsid w:val="0096088F"/>
    <w:rsid w:val="00960BA4"/>
    <w:rsid w:val="009618A0"/>
    <w:rsid w:val="0096215C"/>
    <w:rsid w:val="00962321"/>
    <w:rsid w:val="009645E0"/>
    <w:rsid w:val="00964AB8"/>
    <w:rsid w:val="00964BA2"/>
    <w:rsid w:val="00964E59"/>
    <w:rsid w:val="00965F66"/>
    <w:rsid w:val="00967288"/>
    <w:rsid w:val="00971D31"/>
    <w:rsid w:val="00972681"/>
    <w:rsid w:val="00973FAB"/>
    <w:rsid w:val="009765C3"/>
    <w:rsid w:val="00977EAC"/>
    <w:rsid w:val="00980D80"/>
    <w:rsid w:val="009814F9"/>
    <w:rsid w:val="00981E08"/>
    <w:rsid w:val="00982B15"/>
    <w:rsid w:val="009834F4"/>
    <w:rsid w:val="00983AD5"/>
    <w:rsid w:val="00983AEB"/>
    <w:rsid w:val="00983F31"/>
    <w:rsid w:val="00983F98"/>
    <w:rsid w:val="009843A2"/>
    <w:rsid w:val="009848BA"/>
    <w:rsid w:val="009849B2"/>
    <w:rsid w:val="009903F3"/>
    <w:rsid w:val="00991509"/>
    <w:rsid w:val="009920B0"/>
    <w:rsid w:val="0099283B"/>
    <w:rsid w:val="009928CE"/>
    <w:rsid w:val="00993E46"/>
    <w:rsid w:val="009940A5"/>
    <w:rsid w:val="00996751"/>
    <w:rsid w:val="009A04BF"/>
    <w:rsid w:val="009A0668"/>
    <w:rsid w:val="009A1BF4"/>
    <w:rsid w:val="009A3824"/>
    <w:rsid w:val="009A3926"/>
    <w:rsid w:val="009A598F"/>
    <w:rsid w:val="009A5CD0"/>
    <w:rsid w:val="009B03AE"/>
    <w:rsid w:val="009B183D"/>
    <w:rsid w:val="009B23EE"/>
    <w:rsid w:val="009B4722"/>
    <w:rsid w:val="009B4DFF"/>
    <w:rsid w:val="009B5467"/>
    <w:rsid w:val="009C0A0D"/>
    <w:rsid w:val="009C2B80"/>
    <w:rsid w:val="009C2DCD"/>
    <w:rsid w:val="009C307B"/>
    <w:rsid w:val="009C47EE"/>
    <w:rsid w:val="009C4F05"/>
    <w:rsid w:val="009C5A56"/>
    <w:rsid w:val="009C5DDD"/>
    <w:rsid w:val="009C7748"/>
    <w:rsid w:val="009D0024"/>
    <w:rsid w:val="009D0EDA"/>
    <w:rsid w:val="009D1156"/>
    <w:rsid w:val="009D165B"/>
    <w:rsid w:val="009D258E"/>
    <w:rsid w:val="009D5BC1"/>
    <w:rsid w:val="009D7CEA"/>
    <w:rsid w:val="009E2F81"/>
    <w:rsid w:val="009E3DBA"/>
    <w:rsid w:val="009E402B"/>
    <w:rsid w:val="009E43B4"/>
    <w:rsid w:val="009E4879"/>
    <w:rsid w:val="009E5D20"/>
    <w:rsid w:val="009E649C"/>
    <w:rsid w:val="009E64DF"/>
    <w:rsid w:val="009E7153"/>
    <w:rsid w:val="009F06FD"/>
    <w:rsid w:val="009F1668"/>
    <w:rsid w:val="009F251E"/>
    <w:rsid w:val="009F5C01"/>
    <w:rsid w:val="00A00348"/>
    <w:rsid w:val="00A003C2"/>
    <w:rsid w:val="00A00984"/>
    <w:rsid w:val="00A01CE2"/>
    <w:rsid w:val="00A03786"/>
    <w:rsid w:val="00A03E6D"/>
    <w:rsid w:val="00A04168"/>
    <w:rsid w:val="00A053FB"/>
    <w:rsid w:val="00A0732D"/>
    <w:rsid w:val="00A115AE"/>
    <w:rsid w:val="00A11A28"/>
    <w:rsid w:val="00A143BD"/>
    <w:rsid w:val="00A17A92"/>
    <w:rsid w:val="00A208D3"/>
    <w:rsid w:val="00A20D67"/>
    <w:rsid w:val="00A20F18"/>
    <w:rsid w:val="00A21F41"/>
    <w:rsid w:val="00A22E59"/>
    <w:rsid w:val="00A23C1F"/>
    <w:rsid w:val="00A2425D"/>
    <w:rsid w:val="00A25F52"/>
    <w:rsid w:val="00A27204"/>
    <w:rsid w:val="00A2739D"/>
    <w:rsid w:val="00A279F7"/>
    <w:rsid w:val="00A306D7"/>
    <w:rsid w:val="00A31755"/>
    <w:rsid w:val="00A31B18"/>
    <w:rsid w:val="00A31CEB"/>
    <w:rsid w:val="00A34A3C"/>
    <w:rsid w:val="00A35365"/>
    <w:rsid w:val="00A35545"/>
    <w:rsid w:val="00A36655"/>
    <w:rsid w:val="00A40074"/>
    <w:rsid w:val="00A40931"/>
    <w:rsid w:val="00A42D67"/>
    <w:rsid w:val="00A46030"/>
    <w:rsid w:val="00A461BA"/>
    <w:rsid w:val="00A4757F"/>
    <w:rsid w:val="00A50EDD"/>
    <w:rsid w:val="00A5212E"/>
    <w:rsid w:val="00A521DA"/>
    <w:rsid w:val="00A537C8"/>
    <w:rsid w:val="00A53F48"/>
    <w:rsid w:val="00A53F9E"/>
    <w:rsid w:val="00A550D6"/>
    <w:rsid w:val="00A564FC"/>
    <w:rsid w:val="00A57950"/>
    <w:rsid w:val="00A612A0"/>
    <w:rsid w:val="00A61F64"/>
    <w:rsid w:val="00A63192"/>
    <w:rsid w:val="00A63629"/>
    <w:rsid w:val="00A65956"/>
    <w:rsid w:val="00A65DE1"/>
    <w:rsid w:val="00A66103"/>
    <w:rsid w:val="00A66F4E"/>
    <w:rsid w:val="00A671E9"/>
    <w:rsid w:val="00A702F1"/>
    <w:rsid w:val="00A73219"/>
    <w:rsid w:val="00A73BB0"/>
    <w:rsid w:val="00A7599E"/>
    <w:rsid w:val="00A75D68"/>
    <w:rsid w:val="00A778E6"/>
    <w:rsid w:val="00A77B77"/>
    <w:rsid w:val="00A85886"/>
    <w:rsid w:val="00A86345"/>
    <w:rsid w:val="00A86F78"/>
    <w:rsid w:val="00A917FD"/>
    <w:rsid w:val="00A92026"/>
    <w:rsid w:val="00A9478B"/>
    <w:rsid w:val="00A94F0C"/>
    <w:rsid w:val="00A96059"/>
    <w:rsid w:val="00A96ABF"/>
    <w:rsid w:val="00A971A7"/>
    <w:rsid w:val="00A978CC"/>
    <w:rsid w:val="00AA170F"/>
    <w:rsid w:val="00AA2B15"/>
    <w:rsid w:val="00AA41A0"/>
    <w:rsid w:val="00AA48CF"/>
    <w:rsid w:val="00AA5450"/>
    <w:rsid w:val="00AA6542"/>
    <w:rsid w:val="00AA6580"/>
    <w:rsid w:val="00AA7652"/>
    <w:rsid w:val="00AB07D6"/>
    <w:rsid w:val="00AB0F76"/>
    <w:rsid w:val="00AB2291"/>
    <w:rsid w:val="00AB46BE"/>
    <w:rsid w:val="00AB4AA3"/>
    <w:rsid w:val="00AB60CD"/>
    <w:rsid w:val="00AC00F1"/>
    <w:rsid w:val="00AC01F1"/>
    <w:rsid w:val="00AC02B7"/>
    <w:rsid w:val="00AC0B4F"/>
    <w:rsid w:val="00AC1FF3"/>
    <w:rsid w:val="00AC20BE"/>
    <w:rsid w:val="00AC2ACD"/>
    <w:rsid w:val="00AC5C2C"/>
    <w:rsid w:val="00AC5C2F"/>
    <w:rsid w:val="00AC5C4F"/>
    <w:rsid w:val="00AC67CF"/>
    <w:rsid w:val="00AC6DB1"/>
    <w:rsid w:val="00AC7AC3"/>
    <w:rsid w:val="00AD299A"/>
    <w:rsid w:val="00AD525A"/>
    <w:rsid w:val="00AD54FA"/>
    <w:rsid w:val="00AD66B5"/>
    <w:rsid w:val="00AD7FB9"/>
    <w:rsid w:val="00AE2065"/>
    <w:rsid w:val="00AE3CCA"/>
    <w:rsid w:val="00AE3F4B"/>
    <w:rsid w:val="00AE50B0"/>
    <w:rsid w:val="00AE519B"/>
    <w:rsid w:val="00AE58B0"/>
    <w:rsid w:val="00AE72E3"/>
    <w:rsid w:val="00AE7471"/>
    <w:rsid w:val="00AF3125"/>
    <w:rsid w:val="00AF3C52"/>
    <w:rsid w:val="00AF3E39"/>
    <w:rsid w:val="00AF4214"/>
    <w:rsid w:val="00AF58EF"/>
    <w:rsid w:val="00AF6122"/>
    <w:rsid w:val="00AF645C"/>
    <w:rsid w:val="00AF73CA"/>
    <w:rsid w:val="00AF7816"/>
    <w:rsid w:val="00B01FA0"/>
    <w:rsid w:val="00B0213B"/>
    <w:rsid w:val="00B02178"/>
    <w:rsid w:val="00B05551"/>
    <w:rsid w:val="00B06B52"/>
    <w:rsid w:val="00B122EC"/>
    <w:rsid w:val="00B1431E"/>
    <w:rsid w:val="00B14674"/>
    <w:rsid w:val="00B14675"/>
    <w:rsid w:val="00B14C0D"/>
    <w:rsid w:val="00B155A4"/>
    <w:rsid w:val="00B15EAE"/>
    <w:rsid w:val="00B232B0"/>
    <w:rsid w:val="00B23FAB"/>
    <w:rsid w:val="00B25B75"/>
    <w:rsid w:val="00B26EE4"/>
    <w:rsid w:val="00B275FB"/>
    <w:rsid w:val="00B27EDD"/>
    <w:rsid w:val="00B30F2A"/>
    <w:rsid w:val="00B312EF"/>
    <w:rsid w:val="00B31A74"/>
    <w:rsid w:val="00B31F0E"/>
    <w:rsid w:val="00B32341"/>
    <w:rsid w:val="00B33E37"/>
    <w:rsid w:val="00B33FB4"/>
    <w:rsid w:val="00B34161"/>
    <w:rsid w:val="00B34830"/>
    <w:rsid w:val="00B35F67"/>
    <w:rsid w:val="00B3752E"/>
    <w:rsid w:val="00B37DEF"/>
    <w:rsid w:val="00B40FEF"/>
    <w:rsid w:val="00B41921"/>
    <w:rsid w:val="00B42F6B"/>
    <w:rsid w:val="00B4482F"/>
    <w:rsid w:val="00B44F30"/>
    <w:rsid w:val="00B4586A"/>
    <w:rsid w:val="00B45881"/>
    <w:rsid w:val="00B46435"/>
    <w:rsid w:val="00B466D7"/>
    <w:rsid w:val="00B469AF"/>
    <w:rsid w:val="00B47025"/>
    <w:rsid w:val="00B47045"/>
    <w:rsid w:val="00B50063"/>
    <w:rsid w:val="00B50156"/>
    <w:rsid w:val="00B50FB5"/>
    <w:rsid w:val="00B51D2D"/>
    <w:rsid w:val="00B5442D"/>
    <w:rsid w:val="00B54D53"/>
    <w:rsid w:val="00B57F15"/>
    <w:rsid w:val="00B6014A"/>
    <w:rsid w:val="00B60C16"/>
    <w:rsid w:val="00B6139E"/>
    <w:rsid w:val="00B61980"/>
    <w:rsid w:val="00B61C86"/>
    <w:rsid w:val="00B61EFB"/>
    <w:rsid w:val="00B637CB"/>
    <w:rsid w:val="00B63E18"/>
    <w:rsid w:val="00B64E18"/>
    <w:rsid w:val="00B65F6D"/>
    <w:rsid w:val="00B71099"/>
    <w:rsid w:val="00B71587"/>
    <w:rsid w:val="00B718BE"/>
    <w:rsid w:val="00B71F3A"/>
    <w:rsid w:val="00B74C57"/>
    <w:rsid w:val="00B756E1"/>
    <w:rsid w:val="00B77C68"/>
    <w:rsid w:val="00B80384"/>
    <w:rsid w:val="00B83208"/>
    <w:rsid w:val="00B84397"/>
    <w:rsid w:val="00B84918"/>
    <w:rsid w:val="00B9097B"/>
    <w:rsid w:val="00B90EBB"/>
    <w:rsid w:val="00B93E3C"/>
    <w:rsid w:val="00B95D6A"/>
    <w:rsid w:val="00BA3BF8"/>
    <w:rsid w:val="00BA3C8F"/>
    <w:rsid w:val="00BA52FB"/>
    <w:rsid w:val="00BA535F"/>
    <w:rsid w:val="00BA6553"/>
    <w:rsid w:val="00BB1FF6"/>
    <w:rsid w:val="00BB25D8"/>
    <w:rsid w:val="00BB29AF"/>
    <w:rsid w:val="00BB2E10"/>
    <w:rsid w:val="00BB35F9"/>
    <w:rsid w:val="00BB6B81"/>
    <w:rsid w:val="00BC0B23"/>
    <w:rsid w:val="00BC1EFC"/>
    <w:rsid w:val="00BC2659"/>
    <w:rsid w:val="00BC2CCA"/>
    <w:rsid w:val="00BC5DB9"/>
    <w:rsid w:val="00BC76C1"/>
    <w:rsid w:val="00BD0368"/>
    <w:rsid w:val="00BD1C3D"/>
    <w:rsid w:val="00BD1CC6"/>
    <w:rsid w:val="00BD4091"/>
    <w:rsid w:val="00BD6FAD"/>
    <w:rsid w:val="00BD7711"/>
    <w:rsid w:val="00BE0D8D"/>
    <w:rsid w:val="00BE11CE"/>
    <w:rsid w:val="00BE240E"/>
    <w:rsid w:val="00BE2BE7"/>
    <w:rsid w:val="00BE4357"/>
    <w:rsid w:val="00BE65A0"/>
    <w:rsid w:val="00BE6A02"/>
    <w:rsid w:val="00BF099E"/>
    <w:rsid w:val="00BF12E3"/>
    <w:rsid w:val="00BF1830"/>
    <w:rsid w:val="00BF2DE0"/>
    <w:rsid w:val="00BF3E3D"/>
    <w:rsid w:val="00BF4D3D"/>
    <w:rsid w:val="00BF6030"/>
    <w:rsid w:val="00BF723C"/>
    <w:rsid w:val="00BF73B4"/>
    <w:rsid w:val="00C00316"/>
    <w:rsid w:val="00C00962"/>
    <w:rsid w:val="00C012AC"/>
    <w:rsid w:val="00C03A75"/>
    <w:rsid w:val="00C03E1B"/>
    <w:rsid w:val="00C06BB9"/>
    <w:rsid w:val="00C07256"/>
    <w:rsid w:val="00C07A57"/>
    <w:rsid w:val="00C07E27"/>
    <w:rsid w:val="00C1028E"/>
    <w:rsid w:val="00C1257F"/>
    <w:rsid w:val="00C12CD5"/>
    <w:rsid w:val="00C14437"/>
    <w:rsid w:val="00C212F4"/>
    <w:rsid w:val="00C22C9F"/>
    <w:rsid w:val="00C24923"/>
    <w:rsid w:val="00C2510E"/>
    <w:rsid w:val="00C26433"/>
    <w:rsid w:val="00C266C5"/>
    <w:rsid w:val="00C270B4"/>
    <w:rsid w:val="00C2731C"/>
    <w:rsid w:val="00C334FE"/>
    <w:rsid w:val="00C33758"/>
    <w:rsid w:val="00C33CF7"/>
    <w:rsid w:val="00C34F71"/>
    <w:rsid w:val="00C35739"/>
    <w:rsid w:val="00C3582E"/>
    <w:rsid w:val="00C3658F"/>
    <w:rsid w:val="00C36C9B"/>
    <w:rsid w:val="00C36FE1"/>
    <w:rsid w:val="00C40307"/>
    <w:rsid w:val="00C406A7"/>
    <w:rsid w:val="00C44189"/>
    <w:rsid w:val="00C446A0"/>
    <w:rsid w:val="00C44C63"/>
    <w:rsid w:val="00C4597C"/>
    <w:rsid w:val="00C506FA"/>
    <w:rsid w:val="00C50DC8"/>
    <w:rsid w:val="00C51C75"/>
    <w:rsid w:val="00C51EDC"/>
    <w:rsid w:val="00C542C7"/>
    <w:rsid w:val="00C54F97"/>
    <w:rsid w:val="00C55B81"/>
    <w:rsid w:val="00C56737"/>
    <w:rsid w:val="00C601D6"/>
    <w:rsid w:val="00C63221"/>
    <w:rsid w:val="00C64355"/>
    <w:rsid w:val="00C65B4F"/>
    <w:rsid w:val="00C663B3"/>
    <w:rsid w:val="00C66509"/>
    <w:rsid w:val="00C7003D"/>
    <w:rsid w:val="00C70830"/>
    <w:rsid w:val="00C740CD"/>
    <w:rsid w:val="00C753E1"/>
    <w:rsid w:val="00C76DD2"/>
    <w:rsid w:val="00C77820"/>
    <w:rsid w:val="00C829D0"/>
    <w:rsid w:val="00C82BAD"/>
    <w:rsid w:val="00C846FA"/>
    <w:rsid w:val="00C867DD"/>
    <w:rsid w:val="00C92D7B"/>
    <w:rsid w:val="00C9329B"/>
    <w:rsid w:val="00C93696"/>
    <w:rsid w:val="00C942F9"/>
    <w:rsid w:val="00C94E59"/>
    <w:rsid w:val="00C967D7"/>
    <w:rsid w:val="00C96A6F"/>
    <w:rsid w:val="00CA1446"/>
    <w:rsid w:val="00CA2D31"/>
    <w:rsid w:val="00CA5162"/>
    <w:rsid w:val="00CA587C"/>
    <w:rsid w:val="00CA5AFA"/>
    <w:rsid w:val="00CA7D96"/>
    <w:rsid w:val="00CB0AE0"/>
    <w:rsid w:val="00CB12FF"/>
    <w:rsid w:val="00CB213A"/>
    <w:rsid w:val="00CB25E1"/>
    <w:rsid w:val="00CB33BC"/>
    <w:rsid w:val="00CB351C"/>
    <w:rsid w:val="00CB3A57"/>
    <w:rsid w:val="00CB6148"/>
    <w:rsid w:val="00CB6B54"/>
    <w:rsid w:val="00CC150A"/>
    <w:rsid w:val="00CC1A5B"/>
    <w:rsid w:val="00CC47CD"/>
    <w:rsid w:val="00CC493D"/>
    <w:rsid w:val="00CC4A7E"/>
    <w:rsid w:val="00CC4F34"/>
    <w:rsid w:val="00CC61A1"/>
    <w:rsid w:val="00CC79B0"/>
    <w:rsid w:val="00CD06F6"/>
    <w:rsid w:val="00CD20F1"/>
    <w:rsid w:val="00CD3941"/>
    <w:rsid w:val="00CD44F4"/>
    <w:rsid w:val="00CE1899"/>
    <w:rsid w:val="00CE4B84"/>
    <w:rsid w:val="00CE4C47"/>
    <w:rsid w:val="00CE6F63"/>
    <w:rsid w:val="00CF1A99"/>
    <w:rsid w:val="00CF2269"/>
    <w:rsid w:val="00CF5627"/>
    <w:rsid w:val="00CF5A30"/>
    <w:rsid w:val="00CF5F03"/>
    <w:rsid w:val="00CF6188"/>
    <w:rsid w:val="00CF7F84"/>
    <w:rsid w:val="00D0116C"/>
    <w:rsid w:val="00D01E85"/>
    <w:rsid w:val="00D02BC0"/>
    <w:rsid w:val="00D04238"/>
    <w:rsid w:val="00D05114"/>
    <w:rsid w:val="00D05168"/>
    <w:rsid w:val="00D06200"/>
    <w:rsid w:val="00D07A36"/>
    <w:rsid w:val="00D1117E"/>
    <w:rsid w:val="00D116E1"/>
    <w:rsid w:val="00D13927"/>
    <w:rsid w:val="00D14E3C"/>
    <w:rsid w:val="00D20C4C"/>
    <w:rsid w:val="00D2116D"/>
    <w:rsid w:val="00D21352"/>
    <w:rsid w:val="00D214AF"/>
    <w:rsid w:val="00D23D05"/>
    <w:rsid w:val="00D25390"/>
    <w:rsid w:val="00D2671B"/>
    <w:rsid w:val="00D26DB7"/>
    <w:rsid w:val="00D30110"/>
    <w:rsid w:val="00D304E4"/>
    <w:rsid w:val="00D30860"/>
    <w:rsid w:val="00D3222C"/>
    <w:rsid w:val="00D3447B"/>
    <w:rsid w:val="00D345EA"/>
    <w:rsid w:val="00D355AE"/>
    <w:rsid w:val="00D37469"/>
    <w:rsid w:val="00D40758"/>
    <w:rsid w:val="00D40D9B"/>
    <w:rsid w:val="00D42FAB"/>
    <w:rsid w:val="00D437F1"/>
    <w:rsid w:val="00D439CB"/>
    <w:rsid w:val="00D44FFC"/>
    <w:rsid w:val="00D457F0"/>
    <w:rsid w:val="00D46BBC"/>
    <w:rsid w:val="00D4725C"/>
    <w:rsid w:val="00D4736D"/>
    <w:rsid w:val="00D47FD4"/>
    <w:rsid w:val="00D51F4E"/>
    <w:rsid w:val="00D523E9"/>
    <w:rsid w:val="00D52ADF"/>
    <w:rsid w:val="00D54A15"/>
    <w:rsid w:val="00D54FA4"/>
    <w:rsid w:val="00D55997"/>
    <w:rsid w:val="00D55A83"/>
    <w:rsid w:val="00D55F6F"/>
    <w:rsid w:val="00D568A3"/>
    <w:rsid w:val="00D56F06"/>
    <w:rsid w:val="00D5720E"/>
    <w:rsid w:val="00D6077C"/>
    <w:rsid w:val="00D60B94"/>
    <w:rsid w:val="00D616A6"/>
    <w:rsid w:val="00D617F0"/>
    <w:rsid w:val="00D62BA3"/>
    <w:rsid w:val="00D637A4"/>
    <w:rsid w:val="00D679FF"/>
    <w:rsid w:val="00D67A28"/>
    <w:rsid w:val="00D71F26"/>
    <w:rsid w:val="00D740ED"/>
    <w:rsid w:val="00D7496E"/>
    <w:rsid w:val="00D75533"/>
    <w:rsid w:val="00D76D22"/>
    <w:rsid w:val="00D81195"/>
    <w:rsid w:val="00D81786"/>
    <w:rsid w:val="00D81AB0"/>
    <w:rsid w:val="00D81E74"/>
    <w:rsid w:val="00D82D1E"/>
    <w:rsid w:val="00D85832"/>
    <w:rsid w:val="00D86ED7"/>
    <w:rsid w:val="00D908D4"/>
    <w:rsid w:val="00D9286A"/>
    <w:rsid w:val="00D9331B"/>
    <w:rsid w:val="00D9515C"/>
    <w:rsid w:val="00D953A2"/>
    <w:rsid w:val="00D95980"/>
    <w:rsid w:val="00D97A6F"/>
    <w:rsid w:val="00DA02D5"/>
    <w:rsid w:val="00DA1CA5"/>
    <w:rsid w:val="00DA2318"/>
    <w:rsid w:val="00DA39F3"/>
    <w:rsid w:val="00DA63A3"/>
    <w:rsid w:val="00DB02F6"/>
    <w:rsid w:val="00DB0FDF"/>
    <w:rsid w:val="00DB1849"/>
    <w:rsid w:val="00DB36DD"/>
    <w:rsid w:val="00DB4D04"/>
    <w:rsid w:val="00DB4F40"/>
    <w:rsid w:val="00DB51F2"/>
    <w:rsid w:val="00DB5CD8"/>
    <w:rsid w:val="00DB5F2E"/>
    <w:rsid w:val="00DB6662"/>
    <w:rsid w:val="00DC09FF"/>
    <w:rsid w:val="00DC1129"/>
    <w:rsid w:val="00DC2203"/>
    <w:rsid w:val="00DC2F7C"/>
    <w:rsid w:val="00DC4113"/>
    <w:rsid w:val="00DC542A"/>
    <w:rsid w:val="00DD66A1"/>
    <w:rsid w:val="00DD7BFB"/>
    <w:rsid w:val="00DE194B"/>
    <w:rsid w:val="00DE2FBF"/>
    <w:rsid w:val="00DE3A19"/>
    <w:rsid w:val="00DE4475"/>
    <w:rsid w:val="00DE532B"/>
    <w:rsid w:val="00DE5AB3"/>
    <w:rsid w:val="00DE5AED"/>
    <w:rsid w:val="00DE68CB"/>
    <w:rsid w:val="00DF10DE"/>
    <w:rsid w:val="00DF14AD"/>
    <w:rsid w:val="00DF195A"/>
    <w:rsid w:val="00DF1C3F"/>
    <w:rsid w:val="00DF1C60"/>
    <w:rsid w:val="00DF69AB"/>
    <w:rsid w:val="00E0116D"/>
    <w:rsid w:val="00E031A8"/>
    <w:rsid w:val="00E03B1B"/>
    <w:rsid w:val="00E05F6A"/>
    <w:rsid w:val="00E06873"/>
    <w:rsid w:val="00E06A9B"/>
    <w:rsid w:val="00E1021B"/>
    <w:rsid w:val="00E12850"/>
    <w:rsid w:val="00E1346B"/>
    <w:rsid w:val="00E14D72"/>
    <w:rsid w:val="00E16AB3"/>
    <w:rsid w:val="00E16AB4"/>
    <w:rsid w:val="00E16DB6"/>
    <w:rsid w:val="00E202C2"/>
    <w:rsid w:val="00E22B26"/>
    <w:rsid w:val="00E23462"/>
    <w:rsid w:val="00E243D9"/>
    <w:rsid w:val="00E25BF8"/>
    <w:rsid w:val="00E331A8"/>
    <w:rsid w:val="00E36617"/>
    <w:rsid w:val="00E37264"/>
    <w:rsid w:val="00E37A1B"/>
    <w:rsid w:val="00E4003F"/>
    <w:rsid w:val="00E41E40"/>
    <w:rsid w:val="00E4342C"/>
    <w:rsid w:val="00E43A6C"/>
    <w:rsid w:val="00E444DF"/>
    <w:rsid w:val="00E453C3"/>
    <w:rsid w:val="00E473FB"/>
    <w:rsid w:val="00E51B0B"/>
    <w:rsid w:val="00E52D15"/>
    <w:rsid w:val="00E53321"/>
    <w:rsid w:val="00E536E6"/>
    <w:rsid w:val="00E53AFF"/>
    <w:rsid w:val="00E54278"/>
    <w:rsid w:val="00E555F4"/>
    <w:rsid w:val="00E5566B"/>
    <w:rsid w:val="00E56551"/>
    <w:rsid w:val="00E56668"/>
    <w:rsid w:val="00E56FB4"/>
    <w:rsid w:val="00E57751"/>
    <w:rsid w:val="00E608D3"/>
    <w:rsid w:val="00E66DCA"/>
    <w:rsid w:val="00E67585"/>
    <w:rsid w:val="00E70C2B"/>
    <w:rsid w:val="00E71F64"/>
    <w:rsid w:val="00E731BA"/>
    <w:rsid w:val="00E7320E"/>
    <w:rsid w:val="00E73E4D"/>
    <w:rsid w:val="00E7453D"/>
    <w:rsid w:val="00E803A5"/>
    <w:rsid w:val="00E80F54"/>
    <w:rsid w:val="00E82956"/>
    <w:rsid w:val="00E83121"/>
    <w:rsid w:val="00E85103"/>
    <w:rsid w:val="00E853CC"/>
    <w:rsid w:val="00E85456"/>
    <w:rsid w:val="00E8712C"/>
    <w:rsid w:val="00E87AAF"/>
    <w:rsid w:val="00E90ED9"/>
    <w:rsid w:val="00E921E8"/>
    <w:rsid w:val="00E9276F"/>
    <w:rsid w:val="00E96843"/>
    <w:rsid w:val="00EA3B6C"/>
    <w:rsid w:val="00EA41BC"/>
    <w:rsid w:val="00EA48AB"/>
    <w:rsid w:val="00EA4BCD"/>
    <w:rsid w:val="00EA4DEE"/>
    <w:rsid w:val="00EB2D11"/>
    <w:rsid w:val="00EB53C0"/>
    <w:rsid w:val="00EB5522"/>
    <w:rsid w:val="00EB5C15"/>
    <w:rsid w:val="00EB5E5C"/>
    <w:rsid w:val="00EB7433"/>
    <w:rsid w:val="00EB7758"/>
    <w:rsid w:val="00EB7854"/>
    <w:rsid w:val="00EB7A78"/>
    <w:rsid w:val="00EC0F04"/>
    <w:rsid w:val="00EC1059"/>
    <w:rsid w:val="00EC3B4F"/>
    <w:rsid w:val="00EC4A54"/>
    <w:rsid w:val="00EC5E3D"/>
    <w:rsid w:val="00EC7132"/>
    <w:rsid w:val="00EC7171"/>
    <w:rsid w:val="00EC7E1A"/>
    <w:rsid w:val="00ED28E5"/>
    <w:rsid w:val="00ED6167"/>
    <w:rsid w:val="00ED7971"/>
    <w:rsid w:val="00ED7C6A"/>
    <w:rsid w:val="00EE0C0A"/>
    <w:rsid w:val="00EE1AFC"/>
    <w:rsid w:val="00EE2BF6"/>
    <w:rsid w:val="00EE3A68"/>
    <w:rsid w:val="00EE3FD5"/>
    <w:rsid w:val="00EF2E59"/>
    <w:rsid w:val="00EF3F32"/>
    <w:rsid w:val="00EF558D"/>
    <w:rsid w:val="00F004D3"/>
    <w:rsid w:val="00F0165E"/>
    <w:rsid w:val="00F035CE"/>
    <w:rsid w:val="00F03B8F"/>
    <w:rsid w:val="00F050A4"/>
    <w:rsid w:val="00F05921"/>
    <w:rsid w:val="00F06E71"/>
    <w:rsid w:val="00F07148"/>
    <w:rsid w:val="00F07901"/>
    <w:rsid w:val="00F101A9"/>
    <w:rsid w:val="00F10FC3"/>
    <w:rsid w:val="00F11D04"/>
    <w:rsid w:val="00F1345A"/>
    <w:rsid w:val="00F1385A"/>
    <w:rsid w:val="00F13C7B"/>
    <w:rsid w:val="00F14D0B"/>
    <w:rsid w:val="00F172B4"/>
    <w:rsid w:val="00F202C1"/>
    <w:rsid w:val="00F2326D"/>
    <w:rsid w:val="00F232A3"/>
    <w:rsid w:val="00F23BCE"/>
    <w:rsid w:val="00F23FAF"/>
    <w:rsid w:val="00F2414D"/>
    <w:rsid w:val="00F24A8E"/>
    <w:rsid w:val="00F254C1"/>
    <w:rsid w:val="00F2696A"/>
    <w:rsid w:val="00F26BC8"/>
    <w:rsid w:val="00F327A1"/>
    <w:rsid w:val="00F33E7A"/>
    <w:rsid w:val="00F340A5"/>
    <w:rsid w:val="00F3499F"/>
    <w:rsid w:val="00F36A5B"/>
    <w:rsid w:val="00F402C3"/>
    <w:rsid w:val="00F40D93"/>
    <w:rsid w:val="00F42632"/>
    <w:rsid w:val="00F4620A"/>
    <w:rsid w:val="00F46420"/>
    <w:rsid w:val="00F46801"/>
    <w:rsid w:val="00F47294"/>
    <w:rsid w:val="00F472F6"/>
    <w:rsid w:val="00F474EC"/>
    <w:rsid w:val="00F505CD"/>
    <w:rsid w:val="00F524A3"/>
    <w:rsid w:val="00F52B63"/>
    <w:rsid w:val="00F52D1C"/>
    <w:rsid w:val="00F5354C"/>
    <w:rsid w:val="00F53684"/>
    <w:rsid w:val="00F54278"/>
    <w:rsid w:val="00F56F69"/>
    <w:rsid w:val="00F5798F"/>
    <w:rsid w:val="00F62392"/>
    <w:rsid w:val="00F6272A"/>
    <w:rsid w:val="00F62C20"/>
    <w:rsid w:val="00F64F39"/>
    <w:rsid w:val="00F65AC0"/>
    <w:rsid w:val="00F66839"/>
    <w:rsid w:val="00F70AE1"/>
    <w:rsid w:val="00F71AAE"/>
    <w:rsid w:val="00F71D27"/>
    <w:rsid w:val="00F727C5"/>
    <w:rsid w:val="00F7315A"/>
    <w:rsid w:val="00F743E2"/>
    <w:rsid w:val="00F74965"/>
    <w:rsid w:val="00F75279"/>
    <w:rsid w:val="00F768B1"/>
    <w:rsid w:val="00F778B7"/>
    <w:rsid w:val="00F77C66"/>
    <w:rsid w:val="00F81F93"/>
    <w:rsid w:val="00F8225A"/>
    <w:rsid w:val="00F82CF1"/>
    <w:rsid w:val="00F832D8"/>
    <w:rsid w:val="00F83601"/>
    <w:rsid w:val="00F841B2"/>
    <w:rsid w:val="00F8565E"/>
    <w:rsid w:val="00F86010"/>
    <w:rsid w:val="00F8621D"/>
    <w:rsid w:val="00F87159"/>
    <w:rsid w:val="00F87751"/>
    <w:rsid w:val="00F92B3B"/>
    <w:rsid w:val="00F953B8"/>
    <w:rsid w:val="00F960DD"/>
    <w:rsid w:val="00F97F3F"/>
    <w:rsid w:val="00FA0A52"/>
    <w:rsid w:val="00FA1160"/>
    <w:rsid w:val="00FA22B0"/>
    <w:rsid w:val="00FA2311"/>
    <w:rsid w:val="00FA669F"/>
    <w:rsid w:val="00FA7133"/>
    <w:rsid w:val="00FA75EC"/>
    <w:rsid w:val="00FA7C47"/>
    <w:rsid w:val="00FA7EE1"/>
    <w:rsid w:val="00FB12C5"/>
    <w:rsid w:val="00FB13F5"/>
    <w:rsid w:val="00FB14A3"/>
    <w:rsid w:val="00FB5610"/>
    <w:rsid w:val="00FC016D"/>
    <w:rsid w:val="00FC262B"/>
    <w:rsid w:val="00FC5C90"/>
    <w:rsid w:val="00FC6F5E"/>
    <w:rsid w:val="00FC7620"/>
    <w:rsid w:val="00FD0BB1"/>
    <w:rsid w:val="00FD0F2C"/>
    <w:rsid w:val="00FD15D7"/>
    <w:rsid w:val="00FD2821"/>
    <w:rsid w:val="00FD39D5"/>
    <w:rsid w:val="00FD4506"/>
    <w:rsid w:val="00FD4E2E"/>
    <w:rsid w:val="00FD51D1"/>
    <w:rsid w:val="00FD6114"/>
    <w:rsid w:val="00FD62E2"/>
    <w:rsid w:val="00FD769F"/>
    <w:rsid w:val="00FD7B6C"/>
    <w:rsid w:val="00FE0DC2"/>
    <w:rsid w:val="00FE2207"/>
    <w:rsid w:val="00FE2DA3"/>
    <w:rsid w:val="00FE32F7"/>
    <w:rsid w:val="00FE35C4"/>
    <w:rsid w:val="00FE4C36"/>
    <w:rsid w:val="00FE4D69"/>
    <w:rsid w:val="00FE746F"/>
    <w:rsid w:val="00FF0369"/>
    <w:rsid w:val="00FF1CD5"/>
    <w:rsid w:val="00FF279F"/>
    <w:rsid w:val="00FF4BFF"/>
    <w:rsid w:val="00FF51BC"/>
    <w:rsid w:val="00FF5BF9"/>
    <w:rsid w:val="00FF74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2AFFD"/>
  <w15:docId w15:val="{6ECA15F1-98F4-4DC3-AD06-86C492BAF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76016"/>
    <w:rPr>
      <w:rFonts w:ascii="Fira Sans Light" w:hAnsi="Fira Sans Light"/>
      <w:color w:val="000000" w:themeColor="text1"/>
      <w:sz w:val="24"/>
      <w:szCs w:val="24"/>
    </w:rPr>
  </w:style>
  <w:style w:type="paragraph" w:styleId="NormalWeb">
    <w:name w:val="Normal (Web)"/>
    <w:basedOn w:val="Normal"/>
    <w:uiPriority w:val="99"/>
    <w:unhideWhenUsed/>
    <w:rsid w:val="004765B6"/>
    <w:pPr>
      <w:spacing w:before="100" w:beforeAutospacing="1" w:after="100" w:afterAutospacing="1"/>
    </w:pPr>
    <w:rPr>
      <w:rFonts w:ascii="Times New Roman" w:eastAsia="Times New Roman" w:hAnsi="Times New Roman"/>
      <w:color w:val="auto"/>
      <w:lang w:eastAsia="en-AU"/>
    </w:rPr>
  </w:style>
  <w:style w:type="character" w:customStyle="1" w:styleId="normaltextrun">
    <w:name w:val="normaltextrun"/>
    <w:basedOn w:val="DefaultParagraphFont"/>
    <w:rsid w:val="00BF09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0441774">
      <w:bodyDiv w:val="1"/>
      <w:marLeft w:val="0"/>
      <w:marRight w:val="0"/>
      <w:marTop w:val="0"/>
      <w:marBottom w:val="0"/>
      <w:divBdr>
        <w:top w:val="none" w:sz="0" w:space="0" w:color="auto"/>
        <w:left w:val="none" w:sz="0" w:space="0" w:color="auto"/>
        <w:bottom w:val="none" w:sz="0" w:space="0" w:color="auto"/>
        <w:right w:val="none" w:sz="0" w:space="0" w:color="auto"/>
      </w:divBdr>
    </w:div>
    <w:div w:id="469174002">
      <w:bodyDiv w:val="1"/>
      <w:marLeft w:val="0"/>
      <w:marRight w:val="0"/>
      <w:marTop w:val="0"/>
      <w:marBottom w:val="0"/>
      <w:divBdr>
        <w:top w:val="none" w:sz="0" w:space="0" w:color="auto"/>
        <w:left w:val="none" w:sz="0" w:space="0" w:color="auto"/>
        <w:bottom w:val="none" w:sz="0" w:space="0" w:color="auto"/>
        <w:right w:val="none" w:sz="0" w:space="0" w:color="auto"/>
      </w:divBdr>
    </w:div>
    <w:div w:id="1242136145">
      <w:bodyDiv w:val="1"/>
      <w:marLeft w:val="0"/>
      <w:marRight w:val="0"/>
      <w:marTop w:val="0"/>
      <w:marBottom w:val="0"/>
      <w:divBdr>
        <w:top w:val="none" w:sz="0" w:space="0" w:color="auto"/>
        <w:left w:val="none" w:sz="0" w:space="0" w:color="auto"/>
        <w:bottom w:val="none" w:sz="0" w:space="0" w:color="auto"/>
        <w:right w:val="none" w:sz="0" w:space="0" w:color="auto"/>
      </w:divBdr>
    </w:div>
    <w:div w:id="1307591169">
      <w:bodyDiv w:val="1"/>
      <w:marLeft w:val="0"/>
      <w:marRight w:val="0"/>
      <w:marTop w:val="0"/>
      <w:marBottom w:val="0"/>
      <w:divBdr>
        <w:top w:val="none" w:sz="0" w:space="0" w:color="auto"/>
        <w:left w:val="none" w:sz="0" w:space="0" w:color="auto"/>
        <w:bottom w:val="none" w:sz="0" w:space="0" w:color="auto"/>
        <w:right w:val="none" w:sz="0" w:space="0" w:color="auto"/>
      </w:divBdr>
    </w:div>
    <w:div w:id="1476527898">
      <w:bodyDiv w:val="1"/>
      <w:marLeft w:val="0"/>
      <w:marRight w:val="0"/>
      <w:marTop w:val="0"/>
      <w:marBottom w:val="0"/>
      <w:divBdr>
        <w:top w:val="none" w:sz="0" w:space="0" w:color="auto"/>
        <w:left w:val="none" w:sz="0" w:space="0" w:color="auto"/>
        <w:bottom w:val="none" w:sz="0" w:space="0" w:color="auto"/>
        <w:right w:val="none" w:sz="0" w:space="0" w:color="auto"/>
      </w:divBdr>
    </w:div>
    <w:div w:id="148250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204BA" w:rsidRDefault="00F204B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204BA" w:rsidRDefault="00F204B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204BA" w:rsidRDefault="00F204BA"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204BA" w:rsidRDefault="00F204BA"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204BA" w:rsidRDefault="00F204BA"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204BA" w:rsidRDefault="00F204B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204BA" w:rsidRDefault="00F204B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204BA" w:rsidRDefault="00F204BA"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204BA" w:rsidRDefault="00F204B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204BA" w:rsidRDefault="00F204BA"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204BA" w:rsidRDefault="00F204BA"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204BA" w:rsidRDefault="00F204BA"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204BA" w:rsidRDefault="00F204B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204BA" w:rsidRDefault="00F204B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204BA" w:rsidRDefault="00F204BA"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F204BA" w:rsidRDefault="00F204BA"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204BA" w:rsidRDefault="00F204BA"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F204BA" w:rsidRDefault="00F204BA"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204BA" w:rsidRDefault="00F204BA"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F204BA" w:rsidRDefault="00F204BA"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204BA" w:rsidRDefault="00F204BA"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F204BA" w:rsidRDefault="00F204BA"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204BA" w:rsidRDefault="00F204BA"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F204BA" w:rsidRDefault="00F204BA"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204BA" w:rsidRDefault="00F204BA"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F204BA" w:rsidRDefault="00F204BA"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204BA" w:rsidRDefault="00F204BA"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204BA" w:rsidRDefault="00F204BA"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204BA" w:rsidRDefault="00F204BA"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F204BA" w:rsidRDefault="00F204BA"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204BA" w:rsidRDefault="00F204BA"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F204BA" w:rsidRDefault="00F204BA"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204BA" w:rsidRDefault="00F204BA"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F204BA" w:rsidRDefault="00F204BA"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204BA" w:rsidRDefault="00F204BA"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204BA" w:rsidRDefault="00F204BA"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204BA" w:rsidRDefault="00F204BA"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F204BA" w:rsidRDefault="00F204BA"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F204BA" w:rsidRDefault="00F204BA"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F204BA" w:rsidRDefault="00F204BA"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F204BA" w:rsidRDefault="00F204BA"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F204BA" w:rsidRDefault="00F204BA"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F204BA" w:rsidRDefault="00F204BA"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F204BA" w:rsidRDefault="00F204BA"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F204BA" w:rsidRDefault="00F204BA"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F204BA" w:rsidRDefault="00F204BA"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F204BA" w:rsidRDefault="00F204BA"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F204BA" w:rsidRDefault="00F204BA"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F204BA" w:rsidRDefault="00F204BA"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F204BA" w:rsidRDefault="00F204BA"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F204BA" w:rsidRDefault="00F204BA"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F204BA" w:rsidRDefault="00F204BA"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204BA" w:rsidRDefault="00F204BA"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F204BA" w:rsidRDefault="00F204BA"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204BA" w:rsidRDefault="00F204BA"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F204BA" w:rsidRDefault="00F204BA"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204BA" w:rsidRDefault="00F204BA"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F204BA" w:rsidRDefault="00F204BA"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204BA" w:rsidRDefault="00F204BA"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F204BA" w:rsidRDefault="00F204BA"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204BA" w:rsidRDefault="00F204BA"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F204BA" w:rsidRDefault="00F204BA"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F204BA" w:rsidRDefault="00F204BA"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F204BA" w:rsidRDefault="00F204BA"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204BA" w:rsidRDefault="00F204BA"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F204BA" w:rsidRDefault="00F204BA"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204BA" w:rsidRDefault="00F204BA"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F204BA" w:rsidRDefault="00F204BA"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204BA" w:rsidRDefault="00F204BA"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F204BA" w:rsidRDefault="00F204BA"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204BA" w:rsidRDefault="00F204BA"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F204BA" w:rsidRDefault="00F204BA"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204BA" w:rsidRDefault="00F204BA"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F204BA" w:rsidRDefault="00F204BA"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204BA" w:rsidRDefault="00F204BA"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F204BA" w:rsidRDefault="00F204BA"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204BA" w:rsidRDefault="00F204BA"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F204BA" w:rsidRDefault="00F204BA"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204BA" w:rsidRDefault="00F204BA"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F204BA" w:rsidRDefault="00F204BA"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204BA" w:rsidRDefault="00F204BA"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F204BA" w:rsidRDefault="00F204BA"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204BA" w:rsidRDefault="00F204BA"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F204BA" w:rsidRDefault="00F204BA"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204BA" w:rsidRDefault="00F204BA"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F204BA" w:rsidRDefault="00F204BA"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204BA" w:rsidRDefault="00F204BA"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F204BA" w:rsidRDefault="00F204BA"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F204BA" w:rsidRDefault="00F204BA"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F204BA" w:rsidRDefault="00F204BA"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204BA" w:rsidRDefault="00F204BA"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04BA"/>
    <w:rsid w:val="000A4AA3"/>
    <w:rsid w:val="00183E09"/>
    <w:rsid w:val="00323D89"/>
    <w:rsid w:val="00375CE0"/>
    <w:rsid w:val="0040400B"/>
    <w:rsid w:val="00421CDF"/>
    <w:rsid w:val="00574AC6"/>
    <w:rsid w:val="005818DF"/>
    <w:rsid w:val="007506B6"/>
    <w:rsid w:val="007A65E7"/>
    <w:rsid w:val="00806124"/>
    <w:rsid w:val="00873FA1"/>
    <w:rsid w:val="00883189"/>
    <w:rsid w:val="00945E68"/>
    <w:rsid w:val="00A35365"/>
    <w:rsid w:val="00BD1587"/>
    <w:rsid w:val="00BE7AF6"/>
    <w:rsid w:val="00C56A3F"/>
    <w:rsid w:val="00CC4F34"/>
    <w:rsid w:val="00D616A6"/>
    <w:rsid w:val="00D746EB"/>
    <w:rsid w:val="00DA39F3"/>
    <w:rsid w:val="00F204BA"/>
    <w:rsid w:val="00F960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12093</Words>
  <Characters>68933</Characters>
  <Application>Microsoft Office Word</Application>
  <DocSecurity>8</DocSecurity>
  <Lines>574</Lines>
  <Paragraphs>161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2024-10-23T05:07:00Z</dcterms:created>
  <dcterms:modified xsi:type="dcterms:W3CDTF">2024-10-23T05:08:00Z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