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3DA639"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7B3DA77D" wp14:editId="7B3DA77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7B3DA63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B3DA63B"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3DA63C"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7B3DA63F"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7B3DA63D"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7B3DA63E" w14:textId="77777777" w:rsidR="00D2559D" w:rsidRPr="00996FAF" w:rsidRDefault="00615C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Newmans on the Park</w:t>
            </w:r>
          </w:p>
        </w:tc>
      </w:tr>
      <w:tr w:rsidR="00CA37CB" w:rsidRPr="00996FAF" w14:paraId="7B3DA64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A640"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B3DA641" w14:textId="77777777" w:rsidR="00CA37CB" w:rsidRPr="00996FAF" w:rsidRDefault="00615C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33 Newmans Road</w:t>
            </w:r>
            <w:r w:rsidR="00F045F4" w:rsidRPr="00602258">
              <w:rPr>
                <w:rFonts w:ascii="Arial" w:hAnsi="Arial" w:cs="Arial"/>
                <w:color w:val="auto"/>
              </w:rPr>
              <w:t xml:space="preserve"> </w:t>
            </w:r>
            <w:r>
              <w:rPr>
                <w:rFonts w:ascii="Arial" w:hAnsi="Arial" w:cs="Arial"/>
                <w:color w:val="auto"/>
              </w:rPr>
              <w:t>TEMPLESTOWE</w:t>
            </w:r>
            <w:r w:rsidR="00CA37CB" w:rsidRPr="00602258">
              <w:rPr>
                <w:rFonts w:ascii="Arial" w:hAnsi="Arial" w:cs="Arial"/>
                <w:color w:val="auto"/>
              </w:rPr>
              <w:t xml:space="preserve"> </w:t>
            </w:r>
            <w:r>
              <w:rPr>
                <w:rFonts w:ascii="Arial" w:hAnsi="Arial" w:cs="Arial"/>
                <w:color w:val="auto"/>
              </w:rPr>
              <w:t>VIC</w:t>
            </w:r>
            <w:r w:rsidR="00CA37CB" w:rsidRPr="00602258">
              <w:rPr>
                <w:rFonts w:ascii="Arial" w:hAnsi="Arial" w:cs="Arial"/>
                <w:color w:val="auto"/>
              </w:rPr>
              <w:t xml:space="preserve"> </w:t>
            </w:r>
            <w:r>
              <w:rPr>
                <w:rFonts w:ascii="Arial" w:hAnsi="Arial" w:cs="Arial"/>
                <w:color w:val="auto"/>
              </w:rPr>
              <w:t>3106</w:t>
            </w:r>
          </w:p>
        </w:tc>
      </w:tr>
      <w:tr w:rsidR="00CA37CB" w:rsidRPr="00996FAF" w14:paraId="7B3DA64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A643"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B3DA644" w14:textId="77777777" w:rsidR="00CA37CB" w:rsidRPr="00996FAF" w:rsidRDefault="00615C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3877</w:t>
            </w:r>
          </w:p>
        </w:tc>
      </w:tr>
      <w:tr w:rsidR="00D2559D" w:rsidRPr="00996FAF" w14:paraId="7B3DA648"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A64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B3DA647" w14:textId="77777777" w:rsidR="00D2559D" w:rsidRPr="00996FAF" w:rsidRDefault="00615C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McKenzie Aged Care Group Pty Ltd</w:t>
            </w:r>
          </w:p>
        </w:tc>
      </w:tr>
      <w:tr w:rsidR="00D2559D" w:rsidRPr="00996FAF" w14:paraId="7B3DA64B"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A649"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B3DA64A" w14:textId="77777777" w:rsidR="00D2559D" w:rsidRPr="00996FAF" w:rsidRDefault="00615C2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B3DA64E"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3DA64C"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B3DA64D" w14:textId="77777777" w:rsidR="00D2559D" w:rsidRPr="00996FAF" w:rsidRDefault="00615C2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15 November 2022 to 17 November 2022</w:t>
            </w:r>
          </w:p>
        </w:tc>
      </w:tr>
      <w:tr w:rsidR="00D2559D" w:rsidRPr="00996FAF" w14:paraId="7B3DA651"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B3DA64F"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B3DA650" w14:textId="5F95F655" w:rsidR="00D2559D" w:rsidRPr="00322CEB" w:rsidRDefault="0082460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Pr>
                <w:rFonts w:ascii="Arial" w:hAnsi="Arial" w:cs="Arial"/>
                <w:color w:val="auto"/>
              </w:rPr>
              <w:t>10</w:t>
            </w:r>
            <w:r w:rsidR="00322CEB" w:rsidRPr="009E52AD">
              <w:rPr>
                <w:rFonts w:ascii="Arial" w:hAnsi="Arial" w:cs="Arial"/>
                <w:color w:val="auto"/>
              </w:rPr>
              <w:t xml:space="preserve"> February 2023</w:t>
            </w:r>
          </w:p>
        </w:tc>
      </w:tr>
    </w:tbl>
    <w:bookmarkEnd w:id="1"/>
    <w:p w14:paraId="7B3DA652"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7B3DA653"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1F1C2B2C" w14:textId="1717F1E0" w:rsidR="00322CEB" w:rsidRPr="00996FAF" w:rsidRDefault="00322CEB" w:rsidP="00322CEB">
      <w:pPr>
        <w:pStyle w:val="NormalArial"/>
      </w:pPr>
      <w:r w:rsidRPr="00996FAF">
        <w:t xml:space="preserve">This performance report for </w:t>
      </w:r>
      <w:r>
        <w:rPr>
          <w:color w:val="auto"/>
        </w:rPr>
        <w:t>Newmans on the Park</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Pr>
          <w:color w:val="auto"/>
        </w:rPr>
        <w:t>James Howard</w:t>
      </w:r>
      <w:r w:rsidR="00824601">
        <w:rPr>
          <w:color w:val="auto"/>
        </w:rPr>
        <w:t>,</w:t>
      </w:r>
      <w:r>
        <w:rPr>
          <w:color w:val="auto"/>
        </w:rPr>
        <w:t xml:space="preserve"> </w:t>
      </w:r>
      <w:r w:rsidRPr="008C411C">
        <w:rPr>
          <w:color w:val="auto"/>
        </w:rPr>
        <w:t xml:space="preserve">delegate </w:t>
      </w:r>
      <w:r w:rsidRPr="00996FAF">
        <w:t>of the Aged Care Quality and Safety Commissioner (Commissioner)</w:t>
      </w:r>
      <w:r w:rsidRPr="00996FAF">
        <w:rPr>
          <w:rStyle w:val="FootnoteReference"/>
        </w:rPr>
        <w:footnoteReference w:id="1"/>
      </w:r>
      <w:r w:rsidRPr="00996FAF">
        <w:t xml:space="preserve">. </w:t>
      </w:r>
    </w:p>
    <w:p w14:paraId="16B10CA1" w14:textId="77777777" w:rsidR="00322CEB" w:rsidRPr="00996FAF" w:rsidRDefault="00322CEB" w:rsidP="00322CE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13E4792" w14:textId="77777777" w:rsidR="00322CEB" w:rsidRPr="00996FAF" w:rsidRDefault="00322CEB" w:rsidP="00322CEB">
      <w:pPr>
        <w:pStyle w:val="NormalArial"/>
      </w:pPr>
      <w:r w:rsidRPr="00996FAF">
        <w:t>The report also specifies any areas in which improvements must be made to ensure the Quality Standards are complied with.</w:t>
      </w:r>
    </w:p>
    <w:p w14:paraId="6D4C5FAA" w14:textId="77777777" w:rsidR="00322CEB" w:rsidRPr="00996FAF" w:rsidRDefault="00322CEB" w:rsidP="00322CEB">
      <w:pPr>
        <w:pStyle w:val="Heading1"/>
        <w:spacing w:before="240" w:after="240" w:line="22" w:lineRule="atLeast"/>
        <w:rPr>
          <w:rFonts w:ascii="Arial" w:hAnsi="Arial" w:cs="Arial"/>
        </w:rPr>
      </w:pPr>
      <w:r w:rsidRPr="00996FAF">
        <w:rPr>
          <w:rFonts w:ascii="Arial" w:hAnsi="Arial" w:cs="Arial"/>
        </w:rPr>
        <w:t>Material relied on</w:t>
      </w:r>
    </w:p>
    <w:p w14:paraId="25FEDC5E" w14:textId="77777777" w:rsidR="00322CEB" w:rsidRPr="00BF7F5A" w:rsidRDefault="00322CEB" w:rsidP="00322CEB">
      <w:pPr>
        <w:pStyle w:val="NormalArial"/>
        <w:rPr>
          <w:color w:val="auto"/>
        </w:rPr>
      </w:pPr>
      <w:r w:rsidRPr="00BF7F5A">
        <w:rPr>
          <w:color w:val="auto"/>
        </w:rPr>
        <w:t>The following information has been considered in preparing the performance report:</w:t>
      </w:r>
    </w:p>
    <w:p w14:paraId="38EE34EA" w14:textId="722CA28C" w:rsidR="002844C1" w:rsidRPr="002844C1" w:rsidRDefault="002844C1" w:rsidP="002844C1">
      <w:pPr>
        <w:pStyle w:val="ListParagraph"/>
        <w:numPr>
          <w:ilvl w:val="0"/>
          <w:numId w:val="27"/>
        </w:numPr>
        <w:spacing w:line="240" w:lineRule="atLeast"/>
        <w:rPr>
          <w:rFonts w:ascii="Arial" w:hAnsi="Arial" w:cs="Arial"/>
          <w:color w:val="auto"/>
        </w:rPr>
      </w:pPr>
      <w:r w:rsidRPr="002844C1">
        <w:rPr>
          <w:rFonts w:ascii="Arial" w:hAnsi="Arial" w:cs="Arial"/>
          <w:color w:val="auto"/>
        </w:rPr>
        <w:t>T</w:t>
      </w:r>
      <w:r w:rsidR="00322CEB" w:rsidRPr="002844C1">
        <w:rPr>
          <w:rFonts w:ascii="Arial" w:hAnsi="Arial" w:cs="Arial"/>
          <w:color w:val="auto"/>
        </w:rPr>
        <w:t xml:space="preserve">he </w:t>
      </w:r>
      <w:r w:rsidRPr="002844C1">
        <w:rPr>
          <w:rFonts w:ascii="Arial" w:hAnsi="Arial" w:cs="Arial"/>
          <w:color w:val="auto"/>
        </w:rPr>
        <w:t>A</w:t>
      </w:r>
      <w:r w:rsidR="00322CEB" w:rsidRPr="002844C1">
        <w:rPr>
          <w:rFonts w:ascii="Arial" w:hAnsi="Arial" w:cs="Arial"/>
          <w:color w:val="auto"/>
        </w:rPr>
        <w:t xml:space="preserve">ssessment </w:t>
      </w:r>
      <w:r w:rsidRPr="002844C1">
        <w:rPr>
          <w:rFonts w:ascii="Arial" w:hAnsi="Arial" w:cs="Arial"/>
          <w:color w:val="auto"/>
        </w:rPr>
        <w:t>T</w:t>
      </w:r>
      <w:r w:rsidR="00322CEB" w:rsidRPr="002844C1">
        <w:rPr>
          <w:rFonts w:ascii="Arial" w:hAnsi="Arial" w:cs="Arial"/>
          <w:color w:val="auto"/>
        </w:rPr>
        <w:t xml:space="preserve">eam’s report for the </w:t>
      </w:r>
      <w:r w:rsidRPr="002844C1">
        <w:rPr>
          <w:rFonts w:ascii="Arial" w:hAnsi="Arial" w:cs="Arial"/>
          <w:color w:val="auto"/>
        </w:rPr>
        <w:t>s</w:t>
      </w:r>
      <w:r w:rsidR="00322CEB" w:rsidRPr="002844C1">
        <w:rPr>
          <w:rFonts w:ascii="Arial" w:hAnsi="Arial" w:cs="Arial"/>
          <w:color w:val="auto"/>
        </w:rPr>
        <w:t xml:space="preserve">ite </w:t>
      </w:r>
      <w:r w:rsidRPr="002844C1">
        <w:rPr>
          <w:rFonts w:ascii="Arial" w:hAnsi="Arial" w:cs="Arial"/>
          <w:color w:val="auto"/>
        </w:rPr>
        <w:t>a</w:t>
      </w:r>
      <w:r w:rsidR="00322CEB" w:rsidRPr="002844C1">
        <w:rPr>
          <w:rFonts w:ascii="Arial" w:hAnsi="Arial" w:cs="Arial"/>
          <w:color w:val="auto"/>
        </w:rPr>
        <w:t>udit</w:t>
      </w:r>
      <w:r w:rsidRPr="002844C1">
        <w:rPr>
          <w:rFonts w:ascii="Arial" w:hAnsi="Arial" w:cs="Arial"/>
          <w:color w:val="auto"/>
        </w:rPr>
        <w:t xml:space="preserve"> conducted from 15 November 2022 to 17 November 2022</w:t>
      </w:r>
      <w:r w:rsidR="00322CEB" w:rsidRPr="002844C1">
        <w:rPr>
          <w:rFonts w:ascii="Arial" w:hAnsi="Arial" w:cs="Arial"/>
          <w:color w:val="auto"/>
        </w:rPr>
        <w:t xml:space="preserve">; the </w:t>
      </w:r>
      <w:r w:rsidRPr="002844C1">
        <w:rPr>
          <w:rFonts w:ascii="Arial" w:hAnsi="Arial" w:cs="Arial"/>
          <w:color w:val="auto"/>
        </w:rPr>
        <w:t>s</w:t>
      </w:r>
      <w:r w:rsidR="00322CEB" w:rsidRPr="002844C1">
        <w:rPr>
          <w:rFonts w:ascii="Arial" w:hAnsi="Arial" w:cs="Arial"/>
          <w:color w:val="auto"/>
        </w:rPr>
        <w:t xml:space="preserve">ite </w:t>
      </w:r>
      <w:r w:rsidRPr="002844C1">
        <w:rPr>
          <w:rFonts w:ascii="Arial" w:hAnsi="Arial" w:cs="Arial"/>
          <w:color w:val="auto"/>
        </w:rPr>
        <w:t>a</w:t>
      </w:r>
      <w:r w:rsidR="00322CEB" w:rsidRPr="002844C1">
        <w:rPr>
          <w:rFonts w:ascii="Arial" w:hAnsi="Arial" w:cs="Arial"/>
          <w:color w:val="auto"/>
        </w:rPr>
        <w:t>udit report was informed by a site assessment, observations at the service, review of documents and interviews with staff, consumers/representatives and others.</w:t>
      </w:r>
      <w:r>
        <w:rPr>
          <w:rFonts w:ascii="Arial" w:hAnsi="Arial" w:cs="Arial"/>
          <w:color w:val="auto"/>
        </w:rPr>
        <w:br/>
      </w:r>
    </w:p>
    <w:p w14:paraId="5966BF8B" w14:textId="19A3E9BB" w:rsidR="002844C1" w:rsidRPr="002844C1" w:rsidRDefault="002844C1" w:rsidP="002844C1">
      <w:pPr>
        <w:pStyle w:val="ListParagraph"/>
        <w:numPr>
          <w:ilvl w:val="0"/>
          <w:numId w:val="27"/>
        </w:numPr>
        <w:spacing w:line="240" w:lineRule="atLeast"/>
        <w:rPr>
          <w:rFonts w:ascii="Arial" w:hAnsi="Arial" w:cs="Arial"/>
          <w:color w:val="auto"/>
        </w:rPr>
      </w:pPr>
      <w:r w:rsidRPr="002844C1">
        <w:rPr>
          <w:rFonts w:ascii="Arial" w:hAnsi="Arial" w:cs="Arial"/>
          <w:color w:val="auto"/>
        </w:rPr>
        <w:t>Other information and intelligence held by the Commission in relation to this service</w:t>
      </w:r>
    </w:p>
    <w:p w14:paraId="3D58D34C" w14:textId="3E3CAE0E" w:rsidR="00322CEB" w:rsidRPr="003E634E" w:rsidRDefault="00322CEB" w:rsidP="00322CEB">
      <w:pPr>
        <w:pStyle w:val="ListParagraph"/>
        <w:numPr>
          <w:ilvl w:val="0"/>
          <w:numId w:val="2"/>
        </w:numPr>
        <w:spacing w:line="240" w:lineRule="atLeast"/>
        <w:ind w:left="714" w:hanging="357"/>
        <w:contextualSpacing w:val="0"/>
        <w:rPr>
          <w:rFonts w:ascii="Arial" w:hAnsi="Arial" w:cs="Arial"/>
          <w:color w:val="auto"/>
        </w:rPr>
      </w:pPr>
      <w:r w:rsidRPr="003E634E">
        <w:rPr>
          <w:rFonts w:ascii="Arial" w:hAnsi="Arial" w:cs="Arial"/>
        </w:rPr>
        <w:br w:type="page"/>
      </w:r>
    </w:p>
    <w:p w14:paraId="13AED996" w14:textId="77777777" w:rsidR="00322CEB" w:rsidRPr="00996FAF" w:rsidRDefault="00322CEB" w:rsidP="00322CE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22CEB" w:rsidRPr="00996FAF" w14:paraId="2BA11C72" w14:textId="77777777" w:rsidTr="005F30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5DE1434" w14:textId="77777777" w:rsidR="00322CEB" w:rsidRPr="00996FAF" w:rsidRDefault="00322CEB" w:rsidP="005F3099">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3B9D806" w14:textId="77777777" w:rsidR="00322CEB" w:rsidRPr="00996FAF" w:rsidRDefault="00BC5E26" w:rsidP="005F309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E5CFD75BA44A49A6A3BC4423A191ABD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rPr>
                  <w:t>Compliant</w:t>
                </w:r>
              </w:sdtContent>
            </w:sdt>
          </w:p>
        </w:tc>
      </w:tr>
      <w:tr w:rsidR="00322CEB" w:rsidRPr="00996FAF" w14:paraId="4E82F114" w14:textId="77777777" w:rsidTr="005F30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ECD1914" w14:textId="77777777" w:rsidR="00322CEB" w:rsidRPr="00996FAF" w:rsidRDefault="00322CEB" w:rsidP="005F309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D480208" w14:textId="77777777" w:rsidR="00322CEB" w:rsidRPr="00996FAF" w:rsidRDefault="00BC5E26" w:rsidP="005F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114898ACAB774396A1E6923C9EB1984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BA10E1">
              <w:rPr>
                <w:rFonts w:ascii="Arial" w:hAnsi="Arial" w:cs="Arial"/>
                <w:b/>
              </w:rPr>
              <w:t xml:space="preserve"> </w:t>
            </w:r>
          </w:p>
        </w:tc>
      </w:tr>
      <w:tr w:rsidR="00322CEB" w:rsidRPr="00996FAF" w14:paraId="14DA57E6" w14:textId="77777777" w:rsidTr="005F3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06775FE"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265010" w14:textId="77777777" w:rsidR="00322CEB" w:rsidRPr="00996FAF" w:rsidRDefault="00BC5E26" w:rsidP="005F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5ABF02FA19E44FDEA7D3666DD0DDF68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r w:rsidR="00322CEB" w:rsidRPr="00996FAF" w14:paraId="2061220F" w14:textId="77777777" w:rsidTr="005F30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6ABD31"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4E8C1D6" w14:textId="77777777" w:rsidR="00322CEB" w:rsidRPr="00996FAF" w:rsidRDefault="00BC5E26" w:rsidP="005F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F5156DA8545745E1B2214F6B072C39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r w:rsidR="00322CEB" w:rsidRPr="00996FAF" w14:paraId="2536BD58" w14:textId="77777777" w:rsidTr="005F3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96461E8"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B0CCD8F" w14:textId="77777777" w:rsidR="00322CEB" w:rsidRPr="00996FAF" w:rsidRDefault="00BC5E26" w:rsidP="005F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93E9242438154F5FA7D560E72955447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r w:rsidR="00322CEB" w:rsidRPr="00996FAF" w14:paraId="1DA46638" w14:textId="77777777" w:rsidTr="005F30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0A9D01"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2360681" w14:textId="77777777" w:rsidR="00322CEB" w:rsidRPr="00996FAF" w:rsidRDefault="00BC5E26" w:rsidP="005F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6AB006B760CD4FA9BA865FF733D4DFD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r w:rsidR="00322CEB" w:rsidRPr="00996FAF" w14:paraId="2A9448A6" w14:textId="77777777" w:rsidTr="005F309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6F246CA"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792820E" w14:textId="77777777" w:rsidR="00322CEB" w:rsidRPr="00996FAF" w:rsidRDefault="00BC5E26" w:rsidP="005F30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D0108E72C49A4AEEAE64C03BADC116E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r w:rsidR="00322CEB" w:rsidRPr="00996FAF" w14:paraId="55CE2F40" w14:textId="77777777" w:rsidTr="005F309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5B3E1EC" w14:textId="77777777" w:rsidR="00322CEB" w:rsidRPr="00996FAF" w:rsidRDefault="00322CEB" w:rsidP="005F309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0EED781" w14:textId="77777777" w:rsidR="00322CEB" w:rsidRPr="00996FAF" w:rsidRDefault="00BC5E26" w:rsidP="005F309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ED67492CEFB49D5980A254FB69ECC9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22CEB">
                  <w:rPr>
                    <w:rFonts w:ascii="Arial" w:hAnsi="Arial" w:cs="Arial"/>
                    <w:b/>
                  </w:rPr>
                  <w:t>Compliant</w:t>
                </w:r>
              </w:sdtContent>
            </w:sdt>
            <w:r w:rsidR="00322CEB" w:rsidRPr="00996FAF" w:rsidDel="00D03094">
              <w:rPr>
                <w:rFonts w:ascii="Arial" w:hAnsi="Arial" w:cs="Arial"/>
                <w:b/>
              </w:rPr>
              <w:t xml:space="preserve"> </w:t>
            </w:r>
          </w:p>
        </w:tc>
      </w:tr>
    </w:tbl>
    <w:p w14:paraId="61F79DB6" w14:textId="77777777" w:rsidR="00322CEB" w:rsidRPr="00996FAF" w:rsidRDefault="00322CEB" w:rsidP="00322CE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36A4BCC" w14:textId="77777777" w:rsidR="00322CEB" w:rsidRPr="00996FAF" w:rsidRDefault="00322CEB" w:rsidP="00322CEB">
      <w:pPr>
        <w:pStyle w:val="Heading1"/>
        <w:spacing w:before="0" w:after="240" w:line="22" w:lineRule="atLeast"/>
        <w:rPr>
          <w:rFonts w:ascii="Arial" w:hAnsi="Arial" w:cs="Arial"/>
        </w:rPr>
      </w:pPr>
      <w:r w:rsidRPr="00996FAF">
        <w:rPr>
          <w:rFonts w:ascii="Arial" w:hAnsi="Arial" w:cs="Arial"/>
        </w:rPr>
        <w:t>Areas for improvement</w:t>
      </w:r>
    </w:p>
    <w:p w14:paraId="4FEAB48A" w14:textId="77777777" w:rsidR="00322CEB" w:rsidRPr="00996FAF" w:rsidRDefault="00322CEB" w:rsidP="00322CEB">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A1CED78" w14:textId="77777777" w:rsidR="00322CEB" w:rsidRDefault="00322CEB" w:rsidP="00322CEB">
      <w:pPr>
        <w:spacing w:after="160" w:line="259" w:lineRule="auto"/>
        <w:rPr>
          <w:rFonts w:ascii="Arial" w:eastAsiaTheme="majorEastAsia" w:hAnsi="Arial" w:cs="Arial"/>
          <w:b/>
          <w:bCs/>
          <w:sz w:val="30"/>
          <w:szCs w:val="28"/>
        </w:rPr>
      </w:pPr>
      <w:r>
        <w:rPr>
          <w:rFonts w:ascii="Arial" w:hAnsi="Arial" w:cs="Arial"/>
        </w:rPr>
        <w:br w:type="page"/>
      </w:r>
    </w:p>
    <w:p w14:paraId="42CEFE8B"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322CEB" w:rsidRPr="00996FAF" w14:paraId="299FCB25"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1A07EE58" w14:textId="77777777" w:rsidR="00322CEB" w:rsidRPr="00550022" w:rsidRDefault="00322CEB" w:rsidP="005F3099">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D4F6343" w14:textId="22880002"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2F549829"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41210E" w14:textId="77777777" w:rsidR="00322CEB" w:rsidRPr="00996FAF" w:rsidRDefault="00322CEB" w:rsidP="005F3099">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79E1564"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16A7682F"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D7E7B8C99F714FE9BC989303F7B484BF"/>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r w:rsidR="00322CEB" w:rsidRPr="00996FAF" w14:paraId="2C3E9687"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5E2280"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55E7EE3"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536A401"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822D915B9FE9486EBD50D7333346F9F9"/>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53C5ACDC"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17C8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37B42050"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44876E8" w14:textId="77777777" w:rsidR="00322CEB" w:rsidRPr="00996FAF" w:rsidRDefault="00322CEB" w:rsidP="005F30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B064D97" w14:textId="77777777" w:rsidR="00322CEB" w:rsidRPr="00996FAF" w:rsidRDefault="00322CEB" w:rsidP="005F30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BDB733E" w14:textId="77777777" w:rsidR="00322CEB" w:rsidRPr="00996FAF" w:rsidRDefault="00322CEB" w:rsidP="005F309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CE1061D" w14:textId="77777777" w:rsidR="00322CEB" w:rsidRPr="00996FAF" w:rsidRDefault="00322CEB" w:rsidP="005F309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4FB45249"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90F5B31349849E39FC7FC281D3D8CA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54468B78"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18554C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313375B"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33F73B4" w14:textId="77777777" w:rsidR="00322CEB" w:rsidRPr="00996FAF" w:rsidRDefault="00BC5E26" w:rsidP="005F30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47608585C7A4C65860685B2D4842382"/>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29203A40"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615495"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DF6B7BC" w14:textId="77777777" w:rsidR="00322CEB" w:rsidRPr="00996FAF" w:rsidRDefault="00322CEB" w:rsidP="005F309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F39ECE"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088BC224C3464120BE8A19CEAEA3B0CB"/>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0E86DCEF"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4677500"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20007358"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C55B17D"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8165D01083114393B47DB7307EF7A28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bl>
    <w:p w14:paraId="66D66C1A" w14:textId="77777777" w:rsidR="00322CEB" w:rsidRDefault="00322CEB" w:rsidP="00322CEB">
      <w:pPr>
        <w:pStyle w:val="Heading20"/>
      </w:pPr>
      <w:r w:rsidRPr="00996FAF">
        <w:t>Findings</w:t>
      </w:r>
    </w:p>
    <w:p w14:paraId="4AFE12E3" w14:textId="6B5BFA81" w:rsidR="00322CEB" w:rsidRPr="00F63CC5" w:rsidRDefault="00322CEB" w:rsidP="00322CEB">
      <w:pPr>
        <w:rPr>
          <w:rFonts w:ascii="Arial" w:hAnsi="Arial" w:cs="Arial"/>
          <w:szCs w:val="22"/>
        </w:rPr>
      </w:pPr>
      <w:r w:rsidRPr="00F63CC5">
        <w:rPr>
          <w:rFonts w:ascii="Arial" w:hAnsi="Arial" w:cs="Arial"/>
        </w:rPr>
        <w:t>Consumers said they were treated with dignity and respect and staff knew and valued their identit</w:t>
      </w:r>
      <w:r w:rsidR="00743602">
        <w:rPr>
          <w:rFonts w:ascii="Arial" w:hAnsi="Arial" w:cs="Arial"/>
        </w:rPr>
        <w:t xml:space="preserve">ies </w:t>
      </w:r>
      <w:r w:rsidRPr="00F63CC5">
        <w:rPr>
          <w:rFonts w:ascii="Arial" w:hAnsi="Arial" w:cs="Arial"/>
        </w:rPr>
        <w:t>and cultural background</w:t>
      </w:r>
      <w:r w:rsidR="00743602">
        <w:rPr>
          <w:rFonts w:ascii="Arial" w:hAnsi="Arial" w:cs="Arial"/>
        </w:rPr>
        <w:t>s</w:t>
      </w:r>
      <w:r w:rsidRPr="00F63CC5">
        <w:rPr>
          <w:rFonts w:ascii="Arial" w:hAnsi="Arial" w:cs="Arial"/>
        </w:rPr>
        <w:t xml:space="preserve"> and encouraged their diversity. </w:t>
      </w:r>
      <w:r w:rsidRPr="00F63CC5">
        <w:rPr>
          <w:rFonts w:ascii="Arial" w:hAnsi="Arial" w:cs="Arial"/>
          <w:szCs w:val="22"/>
        </w:rPr>
        <w:t xml:space="preserve">Staff spoke </w:t>
      </w:r>
      <w:r w:rsidR="00743602">
        <w:rPr>
          <w:rFonts w:ascii="Arial" w:hAnsi="Arial" w:cs="Arial"/>
          <w:szCs w:val="22"/>
        </w:rPr>
        <w:t xml:space="preserve">respectfully of </w:t>
      </w:r>
      <w:r w:rsidRPr="00F63CC5">
        <w:rPr>
          <w:rFonts w:ascii="Arial" w:hAnsi="Arial" w:cs="Arial"/>
          <w:szCs w:val="22"/>
        </w:rPr>
        <w:t xml:space="preserve">consumers and were familiar with their individual backgrounds and preferences. </w:t>
      </w:r>
      <w:r w:rsidRPr="00F63CC5">
        <w:rPr>
          <w:rFonts w:ascii="Arial" w:hAnsi="Arial" w:cs="Arial"/>
        </w:rPr>
        <w:t>Staff described how they respected individual consumers</w:t>
      </w:r>
      <w:r w:rsidR="00743602">
        <w:rPr>
          <w:rFonts w:ascii="Arial" w:hAnsi="Arial" w:cs="Arial"/>
        </w:rPr>
        <w:t xml:space="preserve"> by</w:t>
      </w:r>
      <w:r w:rsidRPr="00F63CC5">
        <w:rPr>
          <w:rFonts w:ascii="Arial" w:hAnsi="Arial" w:cs="Arial"/>
        </w:rPr>
        <w:t>, for example</w:t>
      </w:r>
      <w:r w:rsidR="00743602">
        <w:rPr>
          <w:rFonts w:ascii="Arial" w:hAnsi="Arial" w:cs="Arial"/>
        </w:rPr>
        <w:t>,</w:t>
      </w:r>
      <w:r w:rsidRPr="00F63CC5">
        <w:rPr>
          <w:rFonts w:ascii="Arial" w:hAnsi="Arial" w:cs="Arial"/>
        </w:rPr>
        <w:t xml:space="preserve"> using their preferred names and learning key words in their cultural language to co</w:t>
      </w:r>
      <w:r>
        <w:rPr>
          <w:rFonts w:ascii="Arial" w:hAnsi="Arial" w:cs="Arial"/>
        </w:rPr>
        <w:t>nverse</w:t>
      </w:r>
      <w:r w:rsidRPr="00F63CC5">
        <w:rPr>
          <w:rFonts w:ascii="Arial" w:hAnsi="Arial" w:cs="Arial"/>
        </w:rPr>
        <w:t>.</w:t>
      </w:r>
      <w:r w:rsidRPr="00F63CC5">
        <w:rPr>
          <w:rFonts w:ascii="Arial" w:hAnsi="Arial" w:cs="Arial"/>
          <w:szCs w:val="22"/>
        </w:rPr>
        <w:t xml:space="preserve"> Care documents showed consumers' culture</w:t>
      </w:r>
      <w:r w:rsidR="00743602">
        <w:rPr>
          <w:rFonts w:ascii="Arial" w:hAnsi="Arial" w:cs="Arial"/>
          <w:szCs w:val="22"/>
        </w:rPr>
        <w:t>s</w:t>
      </w:r>
      <w:r w:rsidRPr="00F63CC5">
        <w:rPr>
          <w:rFonts w:ascii="Arial" w:hAnsi="Arial" w:cs="Arial"/>
          <w:szCs w:val="22"/>
        </w:rPr>
        <w:t xml:space="preserve">, </w:t>
      </w:r>
      <w:r w:rsidR="00743602">
        <w:rPr>
          <w:rFonts w:ascii="Arial" w:hAnsi="Arial" w:cs="Arial"/>
          <w:szCs w:val="22"/>
        </w:rPr>
        <w:t xml:space="preserve">identities and </w:t>
      </w:r>
      <w:r w:rsidRPr="00F63CC5">
        <w:rPr>
          <w:rFonts w:ascii="Arial" w:hAnsi="Arial" w:cs="Arial"/>
          <w:szCs w:val="22"/>
        </w:rPr>
        <w:t>diversity were acknowledged, and their personal preferences were recorded.</w:t>
      </w:r>
    </w:p>
    <w:p w14:paraId="10276875" w14:textId="259C348B" w:rsidR="00322CEB" w:rsidRPr="00F63CC5" w:rsidRDefault="00322CEB" w:rsidP="00322CEB">
      <w:pPr>
        <w:rPr>
          <w:rFonts w:ascii="Arial" w:hAnsi="Arial" w:cs="Arial"/>
          <w:color w:val="auto"/>
        </w:rPr>
      </w:pPr>
      <w:r w:rsidRPr="00F63CC5">
        <w:rPr>
          <w:rFonts w:ascii="Arial" w:hAnsi="Arial" w:cs="Arial"/>
          <w:szCs w:val="22"/>
        </w:rPr>
        <w:t xml:space="preserve">Consumers said the </w:t>
      </w:r>
      <w:r>
        <w:rPr>
          <w:rFonts w:ascii="Arial" w:hAnsi="Arial" w:cs="Arial"/>
          <w:szCs w:val="22"/>
        </w:rPr>
        <w:t>care</w:t>
      </w:r>
      <w:r w:rsidRPr="00F63CC5">
        <w:rPr>
          <w:rFonts w:ascii="Arial" w:hAnsi="Arial" w:cs="Arial"/>
          <w:szCs w:val="22"/>
        </w:rPr>
        <w:t xml:space="preserve"> provided</w:t>
      </w:r>
      <w:r>
        <w:rPr>
          <w:rFonts w:ascii="Arial" w:hAnsi="Arial" w:cs="Arial"/>
          <w:szCs w:val="22"/>
        </w:rPr>
        <w:t xml:space="preserve"> </w:t>
      </w:r>
      <w:r w:rsidRPr="00F63CC5">
        <w:rPr>
          <w:rFonts w:ascii="Arial" w:hAnsi="Arial" w:cs="Arial"/>
          <w:szCs w:val="22"/>
        </w:rPr>
        <w:t xml:space="preserve">was consistent with their cultural traditions and preferences. </w:t>
      </w:r>
      <w:r w:rsidR="00743602">
        <w:rPr>
          <w:rFonts w:ascii="Arial" w:hAnsi="Arial" w:cs="Arial"/>
          <w:szCs w:val="22"/>
        </w:rPr>
        <w:t>Care documentation captured i</w:t>
      </w:r>
      <w:r w:rsidRPr="00F63CC5">
        <w:rPr>
          <w:rFonts w:ascii="Arial" w:hAnsi="Arial" w:cs="Arial"/>
          <w:color w:val="auto"/>
        </w:rPr>
        <w:t>nformation regarding consumers</w:t>
      </w:r>
      <w:r w:rsidR="00743602">
        <w:rPr>
          <w:rFonts w:ascii="Arial" w:hAnsi="Arial" w:cs="Arial"/>
          <w:color w:val="auto"/>
        </w:rPr>
        <w:t>’</w:t>
      </w:r>
      <w:r w:rsidRPr="00F63CC5">
        <w:rPr>
          <w:rFonts w:ascii="Arial" w:hAnsi="Arial" w:cs="Arial"/>
          <w:color w:val="auto"/>
        </w:rPr>
        <w:t xml:space="preserve"> preferences, including their cultural and spiritual needs</w:t>
      </w:r>
      <w:r w:rsidR="00743602">
        <w:rPr>
          <w:rFonts w:ascii="Arial" w:hAnsi="Arial" w:cs="Arial"/>
          <w:color w:val="auto"/>
        </w:rPr>
        <w:t>.</w:t>
      </w:r>
      <w:r w:rsidRPr="00F63CC5">
        <w:rPr>
          <w:rFonts w:ascii="Arial" w:hAnsi="Arial" w:cs="Arial"/>
          <w:color w:val="auto"/>
        </w:rPr>
        <w:t xml:space="preserve"> Staff identified consumers from culturally diverse backgrounds and</w:t>
      </w:r>
      <w:r w:rsidR="00743602">
        <w:rPr>
          <w:rFonts w:ascii="Arial" w:hAnsi="Arial" w:cs="Arial"/>
          <w:color w:val="auto"/>
        </w:rPr>
        <w:t xml:space="preserve"> </w:t>
      </w:r>
      <w:r w:rsidRPr="00F63CC5">
        <w:rPr>
          <w:rFonts w:ascii="Arial" w:hAnsi="Arial" w:cs="Arial"/>
          <w:color w:val="auto"/>
        </w:rPr>
        <w:t>describe</w:t>
      </w:r>
      <w:r w:rsidR="00743602">
        <w:rPr>
          <w:rFonts w:ascii="Arial" w:hAnsi="Arial" w:cs="Arial"/>
          <w:color w:val="auto"/>
        </w:rPr>
        <w:t>d</w:t>
      </w:r>
      <w:r w:rsidRPr="00F63CC5">
        <w:rPr>
          <w:rFonts w:ascii="Arial" w:hAnsi="Arial" w:cs="Arial"/>
          <w:color w:val="auto"/>
        </w:rPr>
        <w:t xml:space="preserve"> how they tailored care </w:t>
      </w:r>
      <w:r>
        <w:rPr>
          <w:rFonts w:ascii="Arial" w:hAnsi="Arial" w:cs="Arial"/>
          <w:color w:val="auto"/>
        </w:rPr>
        <w:t>to</w:t>
      </w:r>
      <w:r w:rsidRPr="00F63CC5">
        <w:rPr>
          <w:rFonts w:ascii="Arial" w:hAnsi="Arial" w:cs="Arial"/>
          <w:color w:val="auto"/>
        </w:rPr>
        <w:t xml:space="preserve"> me</w:t>
      </w:r>
      <w:r>
        <w:rPr>
          <w:rFonts w:ascii="Arial" w:hAnsi="Arial" w:cs="Arial"/>
          <w:color w:val="auto"/>
        </w:rPr>
        <w:t>e</w:t>
      </w:r>
      <w:r w:rsidRPr="00F63CC5">
        <w:rPr>
          <w:rFonts w:ascii="Arial" w:hAnsi="Arial" w:cs="Arial"/>
          <w:color w:val="auto"/>
        </w:rPr>
        <w:t>t the</w:t>
      </w:r>
      <w:r>
        <w:rPr>
          <w:rFonts w:ascii="Arial" w:hAnsi="Arial" w:cs="Arial"/>
          <w:color w:val="auto"/>
        </w:rPr>
        <w:t>ir</w:t>
      </w:r>
      <w:r w:rsidRPr="00F63CC5">
        <w:rPr>
          <w:rFonts w:ascii="Arial" w:hAnsi="Arial" w:cs="Arial"/>
          <w:color w:val="auto"/>
        </w:rPr>
        <w:t xml:space="preserve"> specific cultural needs and preferences.</w:t>
      </w:r>
    </w:p>
    <w:p w14:paraId="52DF09C0" w14:textId="283F2F8D" w:rsidR="00322CEB" w:rsidRPr="00F63CC5" w:rsidRDefault="00322CEB" w:rsidP="00322CEB">
      <w:pPr>
        <w:shd w:val="clear" w:color="auto" w:fill="FFFFFF" w:themeFill="background1"/>
        <w:rPr>
          <w:rFonts w:ascii="Arial" w:hAnsi="Arial" w:cs="Arial"/>
        </w:rPr>
      </w:pPr>
      <w:r w:rsidRPr="00F63CC5">
        <w:rPr>
          <w:rFonts w:ascii="Arial" w:hAnsi="Arial" w:cs="Arial"/>
        </w:rPr>
        <w:t>Consumers said they were supported to choose who they wished to involve in their care and how they would like their care and services delivered. Consumers stated they were encouraged to make connections with others and maintain relationships, including intimate relationships. Staff knew how individual consumers wished to have their care delivered, who they wanted to</w:t>
      </w:r>
      <w:r w:rsidR="00743602">
        <w:rPr>
          <w:rFonts w:ascii="Arial" w:hAnsi="Arial" w:cs="Arial"/>
        </w:rPr>
        <w:t xml:space="preserve"> be</w:t>
      </w:r>
      <w:r w:rsidRPr="00F63CC5">
        <w:rPr>
          <w:rFonts w:ascii="Arial" w:hAnsi="Arial" w:cs="Arial"/>
        </w:rPr>
        <w:t xml:space="preserve"> involve</w:t>
      </w:r>
      <w:r w:rsidR="00743602">
        <w:rPr>
          <w:rFonts w:ascii="Arial" w:hAnsi="Arial" w:cs="Arial"/>
        </w:rPr>
        <w:t>d</w:t>
      </w:r>
      <w:r w:rsidRPr="00F63CC5">
        <w:rPr>
          <w:rFonts w:ascii="Arial" w:hAnsi="Arial" w:cs="Arial"/>
        </w:rPr>
        <w:t xml:space="preserve"> in their care and </w:t>
      </w:r>
      <w:r w:rsidR="00743602">
        <w:rPr>
          <w:rFonts w:ascii="Arial" w:hAnsi="Arial" w:cs="Arial"/>
        </w:rPr>
        <w:t xml:space="preserve">with </w:t>
      </w:r>
      <w:r w:rsidRPr="00F63CC5">
        <w:rPr>
          <w:rFonts w:ascii="Arial" w:hAnsi="Arial" w:cs="Arial"/>
        </w:rPr>
        <w:t>who</w:t>
      </w:r>
      <w:r w:rsidR="00743602">
        <w:rPr>
          <w:rFonts w:ascii="Arial" w:hAnsi="Arial" w:cs="Arial"/>
        </w:rPr>
        <w:t>m</w:t>
      </w:r>
      <w:r w:rsidRPr="00F63CC5">
        <w:rPr>
          <w:rFonts w:ascii="Arial" w:hAnsi="Arial" w:cs="Arial"/>
        </w:rPr>
        <w:t xml:space="preserve"> they chose to maintain relationships.</w:t>
      </w:r>
    </w:p>
    <w:p w14:paraId="5185DBE6" w14:textId="2F1E72A4" w:rsidR="00322CEB" w:rsidRPr="00F63CC5" w:rsidRDefault="00322CEB" w:rsidP="00322CEB">
      <w:pPr>
        <w:shd w:val="clear" w:color="auto" w:fill="FFFFFF" w:themeFill="background1"/>
        <w:rPr>
          <w:rFonts w:ascii="Arial" w:hAnsi="Arial" w:cs="Arial"/>
        </w:rPr>
      </w:pPr>
      <w:r w:rsidRPr="00F63CC5">
        <w:rPr>
          <w:rFonts w:ascii="Arial" w:hAnsi="Arial" w:cs="Arial"/>
        </w:rPr>
        <w:lastRenderedPageBreak/>
        <w:t>Consumers said the service supported them to assess and take risks to enable them to live the best li</w:t>
      </w:r>
      <w:r w:rsidR="00743602">
        <w:rPr>
          <w:rFonts w:ascii="Arial" w:hAnsi="Arial" w:cs="Arial"/>
        </w:rPr>
        <w:t>ves possible</w:t>
      </w:r>
      <w:r w:rsidRPr="00F63CC5">
        <w:rPr>
          <w:rFonts w:ascii="Arial" w:hAnsi="Arial" w:cs="Arial"/>
        </w:rPr>
        <w:t xml:space="preserve">. Staff were aware of the consumers who took risks and supported their right to make choices to enhance their independence and wellbeing. Care documentation showed risks were adequately identified and assessed and appropriate measures were taken. Risk assessments were carried out by qualified health professionals and dignity of risk forms were signed by the consumer and/or representative. Consumers were provided with sufficient information to make informed decisions about engaging in activities </w:t>
      </w:r>
      <w:r w:rsidR="00743602">
        <w:rPr>
          <w:rFonts w:ascii="Arial" w:hAnsi="Arial" w:cs="Arial"/>
        </w:rPr>
        <w:t xml:space="preserve">which </w:t>
      </w:r>
      <w:r w:rsidRPr="00F63CC5">
        <w:rPr>
          <w:rFonts w:ascii="Arial" w:hAnsi="Arial" w:cs="Arial"/>
        </w:rPr>
        <w:t>involv</w:t>
      </w:r>
      <w:r w:rsidR="00743602">
        <w:rPr>
          <w:rFonts w:ascii="Arial" w:hAnsi="Arial" w:cs="Arial"/>
        </w:rPr>
        <w:t>ed</w:t>
      </w:r>
      <w:r w:rsidRPr="00F63CC5">
        <w:rPr>
          <w:rFonts w:ascii="Arial" w:hAnsi="Arial" w:cs="Arial"/>
        </w:rPr>
        <w:t xml:space="preserve"> risk.</w:t>
      </w:r>
    </w:p>
    <w:p w14:paraId="1751D588" w14:textId="45777DF7" w:rsidR="00322CEB" w:rsidRPr="00F63CC5" w:rsidRDefault="00322CEB" w:rsidP="00322CEB">
      <w:pPr>
        <w:rPr>
          <w:rFonts w:ascii="Arial" w:hAnsi="Arial" w:cs="Arial"/>
          <w:szCs w:val="22"/>
        </w:rPr>
      </w:pPr>
      <w:r w:rsidRPr="00F63CC5">
        <w:rPr>
          <w:rFonts w:ascii="Arial" w:hAnsi="Arial" w:cs="Arial"/>
          <w:szCs w:val="22"/>
        </w:rPr>
        <w:t xml:space="preserve">Consumers said they were provided with current and accurate information to support decision making, and they were supported to understand the information. </w:t>
      </w:r>
      <w:r w:rsidRPr="00F63CC5">
        <w:rPr>
          <w:rFonts w:ascii="Arial" w:hAnsi="Arial" w:cs="Arial"/>
        </w:rPr>
        <w:t xml:space="preserve">Consumers </w:t>
      </w:r>
      <w:r w:rsidR="00743602">
        <w:rPr>
          <w:rFonts w:ascii="Arial" w:hAnsi="Arial" w:cs="Arial"/>
        </w:rPr>
        <w:t>advised</w:t>
      </w:r>
      <w:r w:rsidRPr="00F63CC5">
        <w:rPr>
          <w:rFonts w:ascii="Arial" w:hAnsi="Arial" w:cs="Arial"/>
        </w:rPr>
        <w:t xml:space="preserve"> they were involved in discussions and meetings where they were encouraged to raise any concerns. </w:t>
      </w:r>
      <w:r w:rsidRPr="00F63CC5">
        <w:rPr>
          <w:rFonts w:ascii="Arial" w:hAnsi="Arial" w:cs="Arial"/>
          <w:szCs w:val="22"/>
        </w:rPr>
        <w:t>Staff described different ways they provided information to consumers, in line with their needs and preferences. Up</w:t>
      </w:r>
      <w:r w:rsidR="00743602">
        <w:rPr>
          <w:rFonts w:ascii="Arial" w:hAnsi="Arial" w:cs="Arial"/>
          <w:szCs w:val="22"/>
        </w:rPr>
        <w:t>-</w:t>
      </w:r>
      <w:r w:rsidRPr="00F63CC5">
        <w:rPr>
          <w:rFonts w:ascii="Arial" w:hAnsi="Arial" w:cs="Arial"/>
          <w:szCs w:val="22"/>
        </w:rPr>
        <w:t>to</w:t>
      </w:r>
      <w:r w:rsidR="00743602">
        <w:rPr>
          <w:rFonts w:ascii="Arial" w:hAnsi="Arial" w:cs="Arial"/>
          <w:szCs w:val="22"/>
        </w:rPr>
        <w:t>-</w:t>
      </w:r>
      <w:r w:rsidRPr="00F63CC5">
        <w:rPr>
          <w:rFonts w:ascii="Arial" w:hAnsi="Arial" w:cs="Arial"/>
          <w:szCs w:val="22"/>
        </w:rPr>
        <w:t>date information</w:t>
      </w:r>
      <w:r w:rsidR="00743602">
        <w:rPr>
          <w:rFonts w:ascii="Arial" w:hAnsi="Arial" w:cs="Arial"/>
          <w:szCs w:val="22"/>
        </w:rPr>
        <w:t>,</w:t>
      </w:r>
      <w:r w:rsidRPr="00F63CC5">
        <w:rPr>
          <w:rFonts w:ascii="Arial" w:hAnsi="Arial" w:cs="Arial"/>
          <w:szCs w:val="22"/>
        </w:rPr>
        <w:t xml:space="preserve"> such as the daily menu and lifestyle program schedule</w:t>
      </w:r>
      <w:r w:rsidR="00743602">
        <w:rPr>
          <w:rFonts w:ascii="Arial" w:hAnsi="Arial" w:cs="Arial"/>
          <w:szCs w:val="22"/>
        </w:rPr>
        <w:t>,</w:t>
      </w:r>
      <w:r w:rsidRPr="00F63CC5">
        <w:rPr>
          <w:rFonts w:ascii="Arial" w:hAnsi="Arial" w:cs="Arial"/>
          <w:szCs w:val="22"/>
        </w:rPr>
        <w:t xml:space="preserve"> was displayed around the service.</w:t>
      </w:r>
      <w:r w:rsidRPr="00F63CC5">
        <w:rPr>
          <w:rFonts w:ascii="Arial" w:hAnsi="Arial" w:cs="Arial"/>
        </w:rPr>
        <w:t xml:space="preserve"> The information available to consumers and representatives appeared clear, easy to understand and adequate to facilitate choice.</w:t>
      </w:r>
    </w:p>
    <w:p w14:paraId="3979871E" w14:textId="7FE2814D" w:rsidR="00322CEB" w:rsidRPr="00F63CC5" w:rsidRDefault="00322CEB" w:rsidP="00322CEB">
      <w:pPr>
        <w:rPr>
          <w:rFonts w:ascii="Arial" w:hAnsi="Arial" w:cs="Arial"/>
          <w:szCs w:val="22"/>
        </w:rPr>
      </w:pPr>
      <w:r w:rsidRPr="00F63CC5">
        <w:rPr>
          <w:rFonts w:ascii="Arial" w:hAnsi="Arial" w:cs="Arial"/>
          <w:szCs w:val="22"/>
        </w:rPr>
        <w:t xml:space="preserve">Consumers said </w:t>
      </w:r>
      <w:r w:rsidR="00743602">
        <w:rPr>
          <w:rFonts w:ascii="Arial" w:hAnsi="Arial" w:cs="Arial"/>
          <w:szCs w:val="22"/>
        </w:rPr>
        <w:t xml:space="preserve">staff respected </w:t>
      </w:r>
      <w:r w:rsidRPr="00F63CC5">
        <w:rPr>
          <w:rFonts w:ascii="Arial" w:hAnsi="Arial" w:cs="Arial"/>
          <w:szCs w:val="22"/>
        </w:rPr>
        <w:t>their privacy</w:t>
      </w:r>
      <w:r w:rsidR="00743602">
        <w:rPr>
          <w:rFonts w:ascii="Arial" w:hAnsi="Arial" w:cs="Arial"/>
          <w:szCs w:val="22"/>
        </w:rPr>
        <w:t xml:space="preserve"> </w:t>
      </w:r>
      <w:r w:rsidRPr="00F63CC5">
        <w:rPr>
          <w:rFonts w:ascii="Arial" w:hAnsi="Arial" w:cs="Arial"/>
          <w:szCs w:val="22"/>
        </w:rPr>
        <w:t>and staff describe</w:t>
      </w:r>
      <w:r w:rsidR="00743602">
        <w:rPr>
          <w:rFonts w:ascii="Arial" w:hAnsi="Arial" w:cs="Arial"/>
          <w:szCs w:val="22"/>
        </w:rPr>
        <w:t>d the</w:t>
      </w:r>
      <w:r w:rsidRPr="00F63CC5">
        <w:rPr>
          <w:rFonts w:ascii="Arial" w:hAnsi="Arial" w:cs="Arial"/>
          <w:szCs w:val="22"/>
        </w:rPr>
        <w:t xml:space="preserve"> practical ways they respected </w:t>
      </w:r>
      <w:r w:rsidR="00743602">
        <w:rPr>
          <w:rFonts w:ascii="Arial" w:hAnsi="Arial" w:cs="Arial"/>
          <w:szCs w:val="22"/>
        </w:rPr>
        <w:t>consumers’</w:t>
      </w:r>
      <w:r w:rsidRPr="00F63CC5">
        <w:rPr>
          <w:rFonts w:ascii="Arial" w:hAnsi="Arial" w:cs="Arial"/>
          <w:szCs w:val="22"/>
        </w:rPr>
        <w:t xml:space="preserve"> personal privacy</w:t>
      </w:r>
      <w:r w:rsidR="00743602">
        <w:rPr>
          <w:rFonts w:ascii="Arial" w:hAnsi="Arial" w:cs="Arial"/>
          <w:szCs w:val="22"/>
        </w:rPr>
        <w:t>,</w:t>
      </w:r>
      <w:r w:rsidRPr="00F63CC5">
        <w:rPr>
          <w:rFonts w:ascii="Arial" w:hAnsi="Arial" w:cs="Arial"/>
          <w:szCs w:val="22"/>
        </w:rPr>
        <w:t xml:space="preserve"> such as by knocking before entering a consumer’s room and closing doors</w:t>
      </w:r>
      <w:r w:rsidR="00743602">
        <w:rPr>
          <w:rFonts w:ascii="Arial" w:hAnsi="Arial" w:cs="Arial"/>
          <w:szCs w:val="22"/>
        </w:rPr>
        <w:t xml:space="preserve"> when</w:t>
      </w:r>
      <w:r w:rsidRPr="00F63CC5">
        <w:rPr>
          <w:rFonts w:ascii="Arial" w:hAnsi="Arial" w:cs="Arial"/>
          <w:szCs w:val="22"/>
        </w:rPr>
        <w:t xml:space="preserve"> deliver</w:t>
      </w:r>
      <w:r w:rsidR="00743602">
        <w:rPr>
          <w:rFonts w:ascii="Arial" w:hAnsi="Arial" w:cs="Arial"/>
          <w:szCs w:val="22"/>
        </w:rPr>
        <w:t>ing</w:t>
      </w:r>
      <w:r w:rsidRPr="00F63CC5">
        <w:rPr>
          <w:rFonts w:ascii="Arial" w:hAnsi="Arial" w:cs="Arial"/>
          <w:szCs w:val="22"/>
        </w:rPr>
        <w:t xml:space="preserve"> personal care. Staff were observed knocking and waiting for permission before entering consumer rooms. The service had a written privacy policy which outlined how personal information was collected, used, disclosed and accessed. </w:t>
      </w:r>
    </w:p>
    <w:p w14:paraId="06415308" w14:textId="77777777" w:rsidR="00322CEB" w:rsidRDefault="00322CEB" w:rsidP="00322CEB">
      <w:pPr>
        <w:spacing w:after="160" w:line="259" w:lineRule="auto"/>
        <w:rPr>
          <w:rFonts w:ascii="Arial" w:hAnsi="Arial" w:cs="Arial"/>
          <w:szCs w:val="22"/>
          <w:highlight w:val="yellow"/>
        </w:rPr>
      </w:pPr>
      <w:r>
        <w:rPr>
          <w:rFonts w:ascii="Arial" w:hAnsi="Arial" w:cs="Arial"/>
          <w:szCs w:val="22"/>
          <w:highlight w:val="yellow"/>
        </w:rPr>
        <w:br w:type="page"/>
      </w:r>
    </w:p>
    <w:p w14:paraId="131B182D"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22CEB" w:rsidRPr="00996FAF" w14:paraId="52DC2BB6"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17B27A7" w14:textId="77777777" w:rsidR="00322CEB" w:rsidRPr="0075021E" w:rsidRDefault="00322CEB" w:rsidP="005F3099">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3CACF913" w14:textId="5675164E"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601AC95F" w14:textId="77777777" w:rsidTr="005F30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385CED7"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F5CF343"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4BED0D0F"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378D3ACF9BC8497BA426F08329C47C24"/>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2A5765F2"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AC21F1"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C9F11FD"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6D81DF10"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3BE4698D1EE54568B7DAA369A2884A58"/>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73D5E985" w14:textId="77777777" w:rsidTr="005F30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5EEB593"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61B8BF3D"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78D644D" w14:textId="77777777" w:rsidR="00322CEB" w:rsidRPr="00996FAF" w:rsidRDefault="00322CEB" w:rsidP="005F30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64D88FB" w14:textId="77777777" w:rsidR="00322CEB" w:rsidRPr="00996FAF" w:rsidRDefault="00322CEB" w:rsidP="005F309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78CE90F"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16089950937C4EC8988E391E0DDB8A12"/>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6E7324C8"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06C83EE"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E0E41F7"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40567FD" w14:textId="77777777" w:rsidR="00322CEB" w:rsidRPr="00996FAF" w:rsidRDefault="00BC5E26" w:rsidP="005F30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B6D4701A1E524655B10A99F46E086DF2"/>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r w:rsidR="00322CEB" w:rsidRPr="00996FAF" w14:paraId="58E33F43" w14:textId="77777777" w:rsidTr="005F309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56FE9F"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E72FE3D"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4C905A41"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670E57BE4B034A019A0C721E4D6453B7"/>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201C79">
              <w:rPr>
                <w:rFonts w:ascii="Arial" w:hAnsi="Arial" w:cs="Arial"/>
                <w:color w:val="0000FF"/>
              </w:rPr>
              <w:t xml:space="preserve"> </w:t>
            </w:r>
          </w:p>
        </w:tc>
      </w:tr>
    </w:tbl>
    <w:p w14:paraId="20FECA67" w14:textId="77777777" w:rsidR="00322CEB" w:rsidRDefault="00322CEB" w:rsidP="00322CEB">
      <w:pPr>
        <w:pStyle w:val="Heading20"/>
      </w:pPr>
      <w:r w:rsidRPr="00996FAF">
        <w:t>Findings</w:t>
      </w:r>
    </w:p>
    <w:p w14:paraId="69A79BD2" w14:textId="07A79F83" w:rsidR="00322CEB" w:rsidRPr="005255FD" w:rsidRDefault="00322CEB" w:rsidP="00322CEB">
      <w:pPr>
        <w:shd w:val="clear" w:color="auto" w:fill="FFFFFF" w:themeFill="background1"/>
        <w:rPr>
          <w:rFonts w:ascii="Arial" w:hAnsi="Arial" w:cs="Arial"/>
        </w:rPr>
      </w:pPr>
      <w:r w:rsidRPr="005255FD">
        <w:rPr>
          <w:rFonts w:ascii="Arial" w:hAnsi="Arial" w:cs="Arial"/>
        </w:rPr>
        <w:t xml:space="preserve">The service demonstrated assessment and planning was effective and </w:t>
      </w:r>
      <w:r w:rsidR="00743602">
        <w:rPr>
          <w:rFonts w:ascii="Arial" w:hAnsi="Arial" w:cs="Arial"/>
        </w:rPr>
        <w:t>c</w:t>
      </w:r>
      <w:r w:rsidRPr="005255FD">
        <w:rPr>
          <w:rFonts w:ascii="Arial" w:hAnsi="Arial" w:cs="Arial"/>
        </w:rPr>
        <w:t>onsider</w:t>
      </w:r>
      <w:r w:rsidR="00743602">
        <w:rPr>
          <w:rFonts w:ascii="Arial" w:hAnsi="Arial" w:cs="Arial"/>
        </w:rPr>
        <w:t xml:space="preserve">ed </w:t>
      </w:r>
      <w:r w:rsidRPr="005255FD">
        <w:rPr>
          <w:rFonts w:ascii="Arial" w:hAnsi="Arial" w:cs="Arial"/>
        </w:rPr>
        <w:t>risks to</w:t>
      </w:r>
      <w:r w:rsidR="00743602">
        <w:rPr>
          <w:rFonts w:ascii="Arial" w:hAnsi="Arial" w:cs="Arial"/>
        </w:rPr>
        <w:t xml:space="preserve"> </w:t>
      </w:r>
      <w:r w:rsidRPr="005255FD">
        <w:rPr>
          <w:rFonts w:ascii="Arial" w:hAnsi="Arial" w:cs="Arial"/>
        </w:rPr>
        <w:t>consumers</w:t>
      </w:r>
      <w:r w:rsidR="00743602">
        <w:rPr>
          <w:rFonts w:ascii="Arial" w:hAnsi="Arial" w:cs="Arial"/>
        </w:rPr>
        <w:t>’</w:t>
      </w:r>
      <w:r w:rsidRPr="005255FD">
        <w:rPr>
          <w:rFonts w:ascii="Arial" w:hAnsi="Arial" w:cs="Arial"/>
        </w:rPr>
        <w:t xml:space="preserve"> safety, health and well-being. A consumer assessment checklist guided clinical staff in the assessment of new consumers during admission. Consumers and representatives said they were involved in the care assessment and planning processes, which considered risks, and resulted in them receiving the care and services they needed. Staff describe</w:t>
      </w:r>
      <w:r w:rsidR="00743602">
        <w:rPr>
          <w:rFonts w:ascii="Arial" w:hAnsi="Arial" w:cs="Arial"/>
        </w:rPr>
        <w:t>d</w:t>
      </w:r>
      <w:r w:rsidRPr="005255FD">
        <w:rPr>
          <w:rFonts w:ascii="Arial" w:hAnsi="Arial" w:cs="Arial"/>
        </w:rPr>
        <w:t xml:space="preserve"> how they assessed and planned consumers’ care and service needs to deliver safe and effective care. </w:t>
      </w:r>
    </w:p>
    <w:p w14:paraId="5E11AF4A" w14:textId="37D4AEC1" w:rsidR="00322CEB" w:rsidRPr="005255FD" w:rsidRDefault="00322CEB" w:rsidP="00322CEB">
      <w:pPr>
        <w:rPr>
          <w:rFonts w:ascii="Arial" w:hAnsi="Arial" w:cs="Arial"/>
          <w:color w:val="auto"/>
        </w:rPr>
      </w:pPr>
      <w:r w:rsidRPr="005255FD">
        <w:rPr>
          <w:rFonts w:ascii="Arial" w:hAnsi="Arial" w:cs="Arial"/>
          <w:color w:val="auto"/>
        </w:rPr>
        <w:t>Consumers and representatives confirmed they were given the opportunity to discuss their current care needs, including advance care and end</w:t>
      </w:r>
      <w:r w:rsidR="00743602">
        <w:rPr>
          <w:rFonts w:ascii="Arial" w:hAnsi="Arial" w:cs="Arial"/>
          <w:color w:val="auto"/>
        </w:rPr>
        <w:t>-</w:t>
      </w:r>
      <w:r w:rsidRPr="005255FD">
        <w:rPr>
          <w:rFonts w:ascii="Arial" w:hAnsi="Arial" w:cs="Arial"/>
          <w:color w:val="auto"/>
        </w:rPr>
        <w:t>of</w:t>
      </w:r>
      <w:r w:rsidR="00743602">
        <w:rPr>
          <w:rFonts w:ascii="Arial" w:hAnsi="Arial" w:cs="Arial"/>
          <w:color w:val="auto"/>
        </w:rPr>
        <w:t>-</w:t>
      </w:r>
      <w:r w:rsidRPr="005255FD">
        <w:rPr>
          <w:rFonts w:ascii="Arial" w:hAnsi="Arial" w:cs="Arial"/>
          <w:color w:val="auto"/>
        </w:rPr>
        <w:t>life plans, if they wished to talk about it. Management explained how information on advance care and end</w:t>
      </w:r>
      <w:r w:rsidR="00743602">
        <w:rPr>
          <w:rFonts w:ascii="Arial" w:hAnsi="Arial" w:cs="Arial"/>
          <w:color w:val="auto"/>
        </w:rPr>
        <w:t>-</w:t>
      </w:r>
      <w:r w:rsidRPr="005255FD">
        <w:rPr>
          <w:rFonts w:ascii="Arial" w:hAnsi="Arial" w:cs="Arial"/>
          <w:color w:val="auto"/>
        </w:rPr>
        <w:t>of</w:t>
      </w:r>
      <w:r w:rsidR="00743602">
        <w:rPr>
          <w:rFonts w:ascii="Arial" w:hAnsi="Arial" w:cs="Arial"/>
          <w:color w:val="auto"/>
        </w:rPr>
        <w:t>-</w:t>
      </w:r>
      <w:r w:rsidRPr="005255FD">
        <w:rPr>
          <w:rFonts w:ascii="Arial" w:hAnsi="Arial" w:cs="Arial"/>
          <w:color w:val="auto"/>
        </w:rPr>
        <w:t>life care was included in the admission pack. Staff demonstrated a comprehensive knowledge of consumers’ needs, goals and preferences and how their care was delivered. Care planning documentation identified and addressed consumers</w:t>
      </w:r>
      <w:r w:rsidR="00743602">
        <w:rPr>
          <w:rFonts w:ascii="Arial" w:hAnsi="Arial" w:cs="Arial"/>
          <w:color w:val="auto"/>
        </w:rPr>
        <w:t>’</w:t>
      </w:r>
      <w:r w:rsidRPr="005255FD">
        <w:rPr>
          <w:rFonts w:ascii="Arial" w:hAnsi="Arial" w:cs="Arial"/>
          <w:color w:val="auto"/>
        </w:rPr>
        <w:t xml:space="preserve"> current needs, goals and preferences, including </w:t>
      </w:r>
      <w:r w:rsidR="00743602">
        <w:rPr>
          <w:rFonts w:ascii="Arial" w:hAnsi="Arial" w:cs="Arial"/>
          <w:color w:val="auto"/>
        </w:rPr>
        <w:t xml:space="preserve">their </w:t>
      </w:r>
      <w:r w:rsidRPr="005255FD">
        <w:rPr>
          <w:rFonts w:ascii="Arial" w:hAnsi="Arial" w:cs="Arial"/>
          <w:color w:val="auto"/>
        </w:rPr>
        <w:t>end</w:t>
      </w:r>
      <w:r w:rsidR="00743602">
        <w:rPr>
          <w:rFonts w:ascii="Arial" w:hAnsi="Arial" w:cs="Arial"/>
          <w:color w:val="auto"/>
        </w:rPr>
        <w:t>-</w:t>
      </w:r>
      <w:r w:rsidRPr="005255FD">
        <w:rPr>
          <w:rFonts w:ascii="Arial" w:hAnsi="Arial" w:cs="Arial"/>
          <w:color w:val="auto"/>
        </w:rPr>
        <w:t>of</w:t>
      </w:r>
      <w:r w:rsidR="00743602">
        <w:rPr>
          <w:rFonts w:ascii="Arial" w:hAnsi="Arial" w:cs="Arial"/>
          <w:color w:val="auto"/>
        </w:rPr>
        <w:t>-</w:t>
      </w:r>
      <w:r w:rsidRPr="005255FD">
        <w:rPr>
          <w:rFonts w:ascii="Arial" w:hAnsi="Arial" w:cs="Arial"/>
          <w:color w:val="auto"/>
        </w:rPr>
        <w:t>life wishes.</w:t>
      </w:r>
    </w:p>
    <w:p w14:paraId="677E8837" w14:textId="787C82DC" w:rsidR="00322CEB" w:rsidRPr="005255FD" w:rsidRDefault="00322CEB" w:rsidP="00322CEB">
      <w:pPr>
        <w:rPr>
          <w:rFonts w:ascii="Arial" w:hAnsi="Arial" w:cs="Arial"/>
          <w:szCs w:val="22"/>
        </w:rPr>
      </w:pPr>
      <w:r w:rsidRPr="005255FD">
        <w:rPr>
          <w:rFonts w:ascii="Arial" w:hAnsi="Arial" w:cs="Arial"/>
          <w:szCs w:val="22"/>
        </w:rPr>
        <w:t>Consumers and representatives said they felt involved in the planning of their care and services. Care planning documents showed consumers, and others they wished</w:t>
      </w:r>
      <w:r w:rsidR="004850B4">
        <w:rPr>
          <w:rFonts w:ascii="Arial" w:hAnsi="Arial" w:cs="Arial"/>
          <w:szCs w:val="22"/>
        </w:rPr>
        <w:t xml:space="preserve"> to</w:t>
      </w:r>
      <w:r w:rsidRPr="005255FD">
        <w:rPr>
          <w:rFonts w:ascii="Arial" w:hAnsi="Arial" w:cs="Arial"/>
          <w:szCs w:val="22"/>
        </w:rPr>
        <w:t xml:space="preserve"> involve, were included in assessment and planning process. Staff and management described how they involved people who consumers wished to</w:t>
      </w:r>
      <w:r w:rsidR="004850B4">
        <w:rPr>
          <w:rFonts w:ascii="Arial" w:hAnsi="Arial" w:cs="Arial"/>
          <w:szCs w:val="22"/>
        </w:rPr>
        <w:t xml:space="preserve"> be</w:t>
      </w:r>
      <w:r w:rsidRPr="005255FD">
        <w:rPr>
          <w:rFonts w:ascii="Arial" w:hAnsi="Arial" w:cs="Arial"/>
          <w:szCs w:val="22"/>
        </w:rPr>
        <w:t xml:space="preserve"> involve</w:t>
      </w:r>
      <w:r w:rsidR="004850B4">
        <w:rPr>
          <w:rFonts w:ascii="Arial" w:hAnsi="Arial" w:cs="Arial"/>
          <w:szCs w:val="22"/>
        </w:rPr>
        <w:t>d</w:t>
      </w:r>
      <w:r w:rsidRPr="005255FD">
        <w:rPr>
          <w:rFonts w:ascii="Arial" w:hAnsi="Arial" w:cs="Arial"/>
          <w:szCs w:val="22"/>
        </w:rPr>
        <w:t xml:space="preserve"> in their care. Staff describe</w:t>
      </w:r>
      <w:r w:rsidR="00743602">
        <w:rPr>
          <w:rFonts w:ascii="Arial" w:hAnsi="Arial" w:cs="Arial"/>
          <w:szCs w:val="22"/>
        </w:rPr>
        <w:t>d</w:t>
      </w:r>
      <w:r w:rsidRPr="005255FD">
        <w:rPr>
          <w:rFonts w:ascii="Arial" w:hAnsi="Arial" w:cs="Arial"/>
          <w:szCs w:val="22"/>
        </w:rPr>
        <w:t xml:space="preserve"> the process </w:t>
      </w:r>
      <w:r w:rsidRPr="005255FD">
        <w:rPr>
          <w:rFonts w:ascii="Arial" w:hAnsi="Arial" w:cs="Arial"/>
          <w:szCs w:val="22"/>
        </w:rPr>
        <w:lastRenderedPageBreak/>
        <w:t>for making referrals to medical officers and allied health professionals and share</w:t>
      </w:r>
      <w:r w:rsidR="00743602">
        <w:rPr>
          <w:rFonts w:ascii="Arial" w:hAnsi="Arial" w:cs="Arial"/>
          <w:szCs w:val="22"/>
        </w:rPr>
        <w:t>d</w:t>
      </w:r>
      <w:r w:rsidRPr="005255FD">
        <w:rPr>
          <w:rFonts w:ascii="Arial" w:hAnsi="Arial" w:cs="Arial"/>
          <w:szCs w:val="22"/>
        </w:rPr>
        <w:t xml:space="preserve"> recent examples wh</w:t>
      </w:r>
      <w:r w:rsidR="00743602">
        <w:rPr>
          <w:rFonts w:ascii="Arial" w:hAnsi="Arial" w:cs="Arial"/>
          <w:szCs w:val="22"/>
        </w:rPr>
        <w:t>ich had required</w:t>
      </w:r>
      <w:r w:rsidRPr="005255FD">
        <w:rPr>
          <w:rFonts w:ascii="Arial" w:hAnsi="Arial" w:cs="Arial"/>
          <w:szCs w:val="22"/>
        </w:rPr>
        <w:t xml:space="preserve"> input </w:t>
      </w:r>
      <w:r w:rsidR="00743602">
        <w:rPr>
          <w:rFonts w:ascii="Arial" w:hAnsi="Arial" w:cs="Arial"/>
          <w:szCs w:val="22"/>
        </w:rPr>
        <w:t>from</w:t>
      </w:r>
      <w:r w:rsidRPr="005255FD">
        <w:rPr>
          <w:rFonts w:ascii="Arial" w:hAnsi="Arial" w:cs="Arial"/>
          <w:szCs w:val="22"/>
        </w:rPr>
        <w:t xml:space="preserve"> external organisations.</w:t>
      </w:r>
    </w:p>
    <w:p w14:paraId="7C3C9A1E" w14:textId="77777777" w:rsidR="00322CEB" w:rsidRPr="005255FD" w:rsidRDefault="00322CEB" w:rsidP="00322CEB">
      <w:pPr>
        <w:shd w:val="clear" w:color="auto" w:fill="FFFFFF" w:themeFill="background1"/>
        <w:rPr>
          <w:rFonts w:ascii="Arial" w:hAnsi="Arial" w:cs="Arial"/>
        </w:rPr>
      </w:pPr>
      <w:r w:rsidRPr="005255FD">
        <w:rPr>
          <w:rFonts w:ascii="Arial" w:hAnsi="Arial" w:cs="Arial"/>
        </w:rPr>
        <w:t>The service demonstrated the outcomes of assessment and planning were effectively documented in a care and services plan and communicated to consumers and representatives. Representatives said the service maintained good communication with them, particularly around changes in care and staff explained things to them clearly and clarified clinical matters, if necessary. However, some consumers and representatives had not seen their care plan or were not aware of it being readily available to them. Consumers stated they were kept well informed of things such as when the doctor was visiting or when wounds would be attended. Clinical staff explained how they updated families during regular visits or by telephone.</w:t>
      </w:r>
    </w:p>
    <w:p w14:paraId="3BF15F91" w14:textId="17CBCB92" w:rsidR="00322CEB" w:rsidRDefault="00322CEB" w:rsidP="00322CEB">
      <w:pPr>
        <w:rPr>
          <w:rFonts w:ascii="Arial" w:hAnsi="Arial" w:cs="Arial"/>
          <w:szCs w:val="22"/>
        </w:rPr>
      </w:pPr>
      <w:r w:rsidRPr="005255FD">
        <w:rPr>
          <w:rFonts w:ascii="Arial" w:hAnsi="Arial" w:cs="Arial"/>
          <w:szCs w:val="22"/>
        </w:rPr>
        <w:t>Consumers and representatives said the</w:t>
      </w:r>
      <w:r w:rsidR="008624A0">
        <w:rPr>
          <w:rFonts w:ascii="Arial" w:hAnsi="Arial" w:cs="Arial"/>
          <w:szCs w:val="22"/>
        </w:rPr>
        <w:t>ir</w:t>
      </w:r>
      <w:r w:rsidRPr="005255FD">
        <w:rPr>
          <w:rFonts w:ascii="Arial" w:hAnsi="Arial" w:cs="Arial"/>
          <w:szCs w:val="22"/>
        </w:rPr>
        <w:t xml:space="preserve"> care and services were reviewed regularly and when changes occurred. Documented policies and procedures set out the review, reassessment and monitoring processes for care and services. </w:t>
      </w:r>
      <w:r w:rsidRPr="005255FD">
        <w:rPr>
          <w:rFonts w:ascii="Arial" w:hAnsi="Arial" w:cs="Arial"/>
        </w:rPr>
        <w:t xml:space="preserve">Clinical staff </w:t>
      </w:r>
      <w:r w:rsidRPr="005255FD">
        <w:rPr>
          <w:rFonts w:ascii="Arial" w:hAnsi="Arial" w:cs="Arial"/>
          <w:szCs w:val="22"/>
        </w:rPr>
        <w:t xml:space="preserve">explained the process for the regular review of care plans and </w:t>
      </w:r>
      <w:r w:rsidRPr="005255FD">
        <w:rPr>
          <w:rFonts w:ascii="Arial" w:hAnsi="Arial" w:cs="Arial"/>
        </w:rPr>
        <w:t xml:space="preserve">said any changes to consumers’ care or any incidents were communicated to families as soon as possible, and care plans were updated accordingly. </w:t>
      </w:r>
      <w:r w:rsidRPr="005255FD">
        <w:rPr>
          <w:rFonts w:ascii="Arial" w:hAnsi="Arial" w:cs="Arial"/>
          <w:szCs w:val="22"/>
        </w:rPr>
        <w:t>Care plans showed they were regularly reviewed for continued effectiveness, when circumstances changed, or incidents impacted on the needs, goals or preferences of the consumer.</w:t>
      </w:r>
      <w:r>
        <w:rPr>
          <w:rFonts w:ascii="Arial" w:hAnsi="Arial" w:cs="Arial"/>
          <w:szCs w:val="22"/>
        </w:rPr>
        <w:br w:type="page"/>
      </w:r>
    </w:p>
    <w:p w14:paraId="35EC2275"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22CEB" w:rsidRPr="00996FAF" w14:paraId="497A8EC8"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3EF2A1BE"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D33DB8C" w14:textId="64E59669"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492B7E20"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C4717C"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4429249"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8F2FE9E" w14:textId="77777777" w:rsidR="00322CEB" w:rsidRPr="00996FAF" w:rsidRDefault="00322CEB" w:rsidP="005F30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D1ED63A" w14:textId="77777777" w:rsidR="00322CEB" w:rsidRPr="00996FAF" w:rsidRDefault="00322CEB" w:rsidP="005F30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30D5F51" w14:textId="77777777" w:rsidR="00322CEB" w:rsidRPr="00996FAF" w:rsidRDefault="00322CEB" w:rsidP="005F309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30E5DA6"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174AA6DB9714384AA648143488A88E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062A136F"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9273C8"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170978D"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772B22B"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DD1FB255329546128D1132A40572BD55"/>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62B501D5"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384DE3" w14:textId="77777777" w:rsidR="00322CEB" w:rsidRPr="00996FAF" w:rsidRDefault="00322CEB" w:rsidP="005F3099">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6610B8A8" w14:textId="77777777" w:rsidR="00322CEB" w:rsidRPr="00996FAF" w:rsidRDefault="00322CEB" w:rsidP="005F309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A88F1E7"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086388EF7B8B4BE79357BDF40DC0AB03"/>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31C66FB1"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143D31"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47C6176"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2B3AB7C" w14:textId="77777777" w:rsidR="00322CEB" w:rsidRPr="00996FAF" w:rsidRDefault="00BC5E26" w:rsidP="005F30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D3B1B561F6FA473CACA298A891C4C13A"/>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2D317051"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B7A342"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33FED92B"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2DE1751"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8DF9806E86BE43D0806DF9139D49DE50"/>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3A4EC7A9"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AEB0DC"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34C3D52B"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7D5A604"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1BB85837EAF742C388C60955B0D7D189"/>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6F0A05EB"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4E80EC"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B4D878"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DE13B73" w14:textId="77777777" w:rsidR="00322CEB" w:rsidRPr="00996FAF" w:rsidRDefault="00322CEB" w:rsidP="005F30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4B28C08" w14:textId="77777777" w:rsidR="00322CEB" w:rsidRPr="00996FAF" w:rsidRDefault="00322CEB" w:rsidP="005F309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0B3066C"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E2612EB3995A4C0B8545BF0C925E2F5B"/>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bl>
    <w:p w14:paraId="6E91FA69" w14:textId="77777777" w:rsidR="00322CEB" w:rsidRPr="00422191" w:rsidRDefault="00322CEB" w:rsidP="00322CEB">
      <w:pPr>
        <w:pStyle w:val="Heading20"/>
      </w:pPr>
      <w:r w:rsidRPr="00422191">
        <w:t>Findings</w:t>
      </w:r>
    </w:p>
    <w:p w14:paraId="7140850E" w14:textId="77777777" w:rsidR="00322CEB" w:rsidRPr="00A44466" w:rsidRDefault="00322CEB" w:rsidP="00322CEB">
      <w:pPr>
        <w:shd w:val="clear" w:color="auto" w:fill="FFFFFF" w:themeFill="background1"/>
        <w:rPr>
          <w:rFonts w:ascii="Arial" w:hAnsi="Arial" w:cs="Arial"/>
        </w:rPr>
      </w:pPr>
      <w:r w:rsidRPr="008C78BD">
        <w:rPr>
          <w:rFonts w:ascii="Arial" w:hAnsi="Arial" w:cs="Arial"/>
        </w:rPr>
        <w:t>Consumers considered they received safe and effective personal and clinical care that was best practice, tailored to meet their needs and optimised their health and well-being. Care documents reflected individualised care that was safe, effective and tailored to the specific needs and preferences of the consumer. Staff described written policies and procedures which guided their practice in delivering safe and effective care to each consumer.</w:t>
      </w:r>
    </w:p>
    <w:p w14:paraId="533D4E1D" w14:textId="06DDA128" w:rsidR="00322CEB" w:rsidRPr="00A44466" w:rsidRDefault="00322CEB" w:rsidP="00322CEB">
      <w:pPr>
        <w:shd w:val="clear" w:color="auto" w:fill="FFFFFF" w:themeFill="background1"/>
        <w:rPr>
          <w:rFonts w:ascii="Arial" w:hAnsi="Arial" w:cs="Arial"/>
          <w:szCs w:val="22"/>
        </w:rPr>
      </w:pPr>
      <w:r w:rsidRPr="00A44466">
        <w:rPr>
          <w:rFonts w:ascii="Arial" w:hAnsi="Arial" w:cs="Arial"/>
          <w:color w:val="auto"/>
        </w:rPr>
        <w:t>Management and staff described high impact and high prevalence risks to consumers and explained how they were effectively managed through regular clinical data monitoring, trending and implementation of suitable</w:t>
      </w:r>
      <w:r w:rsidR="008C78BD">
        <w:rPr>
          <w:rFonts w:ascii="Arial" w:hAnsi="Arial" w:cs="Arial"/>
          <w:color w:val="auto"/>
        </w:rPr>
        <w:t>,</w:t>
      </w:r>
      <w:r w:rsidRPr="00A44466">
        <w:rPr>
          <w:rFonts w:ascii="Arial" w:hAnsi="Arial" w:cs="Arial"/>
          <w:color w:val="auto"/>
        </w:rPr>
        <w:t xml:space="preserve"> individualised</w:t>
      </w:r>
      <w:r w:rsidR="008C78BD">
        <w:rPr>
          <w:rFonts w:ascii="Arial" w:hAnsi="Arial" w:cs="Arial"/>
          <w:color w:val="auto"/>
        </w:rPr>
        <w:t>,</w:t>
      </w:r>
      <w:r w:rsidRPr="00A44466">
        <w:rPr>
          <w:rFonts w:ascii="Arial" w:hAnsi="Arial" w:cs="Arial"/>
          <w:color w:val="auto"/>
        </w:rPr>
        <w:t xml:space="preserve"> risk mitigation strategies. Consumers and representatives felt the service adequately manag</w:t>
      </w:r>
      <w:r w:rsidR="008C78BD">
        <w:rPr>
          <w:rFonts w:ascii="Arial" w:hAnsi="Arial" w:cs="Arial"/>
          <w:color w:val="auto"/>
        </w:rPr>
        <w:t>ed</w:t>
      </w:r>
      <w:r w:rsidRPr="00A44466">
        <w:rPr>
          <w:rFonts w:ascii="Arial" w:hAnsi="Arial" w:cs="Arial"/>
          <w:color w:val="auto"/>
        </w:rPr>
        <w:t xml:space="preserve"> risks to consumers' health, particularly in relation to behaviours and COVID-19. </w:t>
      </w:r>
      <w:r w:rsidRPr="00A44466">
        <w:rPr>
          <w:rFonts w:ascii="Arial" w:eastAsia="Arial" w:hAnsi="Arial" w:cs="Arial"/>
        </w:rPr>
        <w:t xml:space="preserve">The service had a documented risk management framework and </w:t>
      </w:r>
      <w:r w:rsidR="008C78BD">
        <w:rPr>
          <w:rFonts w:ascii="Arial" w:eastAsia="Arial" w:hAnsi="Arial" w:cs="Arial"/>
        </w:rPr>
        <w:t xml:space="preserve">staff were aware of </w:t>
      </w:r>
      <w:r w:rsidRPr="00A44466">
        <w:rPr>
          <w:rFonts w:ascii="Arial" w:eastAsia="Arial" w:hAnsi="Arial" w:cs="Arial"/>
        </w:rPr>
        <w:t xml:space="preserve">policies on managing high impact or high prevalence risks to consumers. A system was used to record high impact and high prevalence risks to consumers. </w:t>
      </w:r>
    </w:p>
    <w:p w14:paraId="71EA9B41" w14:textId="0F0E7B72" w:rsidR="00322CEB" w:rsidRPr="00A44466" w:rsidRDefault="00322CEB" w:rsidP="00322CEB">
      <w:pPr>
        <w:rPr>
          <w:rFonts w:ascii="Arial" w:hAnsi="Arial" w:cs="Arial"/>
          <w:szCs w:val="22"/>
        </w:rPr>
      </w:pPr>
      <w:r>
        <w:rPr>
          <w:rFonts w:ascii="Arial" w:hAnsi="Arial" w:cs="Arial"/>
          <w:szCs w:val="22"/>
        </w:rPr>
        <w:lastRenderedPageBreak/>
        <w:t>Management explained how</w:t>
      </w:r>
      <w:r w:rsidRPr="00A44466">
        <w:rPr>
          <w:rFonts w:ascii="Arial" w:hAnsi="Arial" w:cs="Arial"/>
          <w:szCs w:val="22"/>
        </w:rPr>
        <w:t xml:space="preserve"> the needs, goals and preferences of consumers </w:t>
      </w:r>
      <w:r w:rsidR="008C78BD">
        <w:rPr>
          <w:rFonts w:ascii="Arial" w:hAnsi="Arial" w:cs="Arial"/>
          <w:szCs w:val="22"/>
        </w:rPr>
        <w:t>requiring</w:t>
      </w:r>
      <w:r w:rsidRPr="00A44466">
        <w:rPr>
          <w:rFonts w:ascii="Arial" w:hAnsi="Arial" w:cs="Arial"/>
          <w:szCs w:val="22"/>
        </w:rPr>
        <w:t xml:space="preserve"> end</w:t>
      </w:r>
      <w:r w:rsidR="008C78BD">
        <w:rPr>
          <w:rFonts w:ascii="Arial" w:hAnsi="Arial" w:cs="Arial"/>
          <w:szCs w:val="22"/>
        </w:rPr>
        <w:t>-</w:t>
      </w:r>
      <w:r w:rsidRPr="00A44466">
        <w:rPr>
          <w:rFonts w:ascii="Arial" w:hAnsi="Arial" w:cs="Arial"/>
          <w:szCs w:val="22"/>
        </w:rPr>
        <w:t>of</w:t>
      </w:r>
      <w:r w:rsidR="008C78BD">
        <w:rPr>
          <w:rFonts w:ascii="Arial" w:hAnsi="Arial" w:cs="Arial"/>
          <w:szCs w:val="22"/>
        </w:rPr>
        <w:t>-</w:t>
      </w:r>
      <w:r w:rsidRPr="00A44466">
        <w:rPr>
          <w:rFonts w:ascii="Arial" w:hAnsi="Arial" w:cs="Arial"/>
          <w:szCs w:val="22"/>
        </w:rPr>
        <w:t>life</w:t>
      </w:r>
      <w:r w:rsidR="008C78BD">
        <w:rPr>
          <w:rFonts w:ascii="Arial" w:hAnsi="Arial" w:cs="Arial"/>
          <w:szCs w:val="22"/>
        </w:rPr>
        <w:t xml:space="preserve"> care</w:t>
      </w:r>
      <w:r w:rsidRPr="00A44466">
        <w:rPr>
          <w:rFonts w:ascii="Arial" w:hAnsi="Arial" w:cs="Arial"/>
          <w:szCs w:val="22"/>
        </w:rPr>
        <w:t xml:space="preserve"> were recognised and addressed, their comfort maximised, and their dignity preserved. Care planning documentation included an advance care plan and evidenced discussions with representatives regarding palliative care. Consumers and representatives expressed satisfaction with how the service provided end</w:t>
      </w:r>
      <w:r w:rsidR="008C78BD">
        <w:rPr>
          <w:rFonts w:ascii="Arial" w:hAnsi="Arial" w:cs="Arial"/>
          <w:szCs w:val="22"/>
        </w:rPr>
        <w:t>-</w:t>
      </w:r>
      <w:r w:rsidRPr="00A44466">
        <w:rPr>
          <w:rFonts w:ascii="Arial" w:hAnsi="Arial" w:cs="Arial"/>
          <w:szCs w:val="22"/>
        </w:rPr>
        <w:t>of</w:t>
      </w:r>
      <w:r w:rsidR="008C78BD">
        <w:rPr>
          <w:rFonts w:ascii="Arial" w:hAnsi="Arial" w:cs="Arial"/>
          <w:szCs w:val="22"/>
        </w:rPr>
        <w:t>-</w:t>
      </w:r>
      <w:r w:rsidRPr="00A44466">
        <w:rPr>
          <w:rFonts w:ascii="Arial" w:hAnsi="Arial" w:cs="Arial"/>
          <w:szCs w:val="22"/>
        </w:rPr>
        <w:t>life care. Staff described how they approached conversations around end</w:t>
      </w:r>
      <w:r w:rsidR="008C78BD">
        <w:rPr>
          <w:rFonts w:ascii="Arial" w:hAnsi="Arial" w:cs="Arial"/>
          <w:szCs w:val="22"/>
        </w:rPr>
        <w:t>-</w:t>
      </w:r>
      <w:r w:rsidRPr="00A44466">
        <w:rPr>
          <w:rFonts w:ascii="Arial" w:hAnsi="Arial" w:cs="Arial"/>
          <w:szCs w:val="22"/>
        </w:rPr>
        <w:t>of</w:t>
      </w:r>
      <w:r w:rsidR="008C78BD">
        <w:rPr>
          <w:rFonts w:ascii="Arial" w:hAnsi="Arial" w:cs="Arial"/>
          <w:szCs w:val="22"/>
        </w:rPr>
        <w:t>-</w:t>
      </w:r>
      <w:r w:rsidRPr="00A44466">
        <w:rPr>
          <w:rFonts w:ascii="Arial" w:hAnsi="Arial" w:cs="Arial"/>
          <w:szCs w:val="22"/>
        </w:rPr>
        <w:t>life</w:t>
      </w:r>
      <w:r w:rsidR="008C78BD">
        <w:rPr>
          <w:rFonts w:ascii="Arial" w:hAnsi="Arial" w:cs="Arial"/>
          <w:szCs w:val="22"/>
        </w:rPr>
        <w:t xml:space="preserve"> care</w:t>
      </w:r>
      <w:r w:rsidRPr="00A44466">
        <w:rPr>
          <w:rFonts w:ascii="Arial" w:hAnsi="Arial" w:cs="Arial"/>
          <w:szCs w:val="22"/>
        </w:rPr>
        <w:t>, how they provided palliative care and how they maximised the dignity and comfort of consumers towards the end of life.</w:t>
      </w:r>
    </w:p>
    <w:p w14:paraId="5052FBF5" w14:textId="0BE360ED" w:rsidR="00322CEB" w:rsidRPr="00A44466" w:rsidRDefault="00322CEB" w:rsidP="00322CEB">
      <w:pPr>
        <w:shd w:val="clear" w:color="auto" w:fill="FFFFFF" w:themeFill="background1"/>
        <w:rPr>
          <w:rFonts w:ascii="Arial" w:hAnsi="Arial" w:cs="Arial"/>
        </w:rPr>
      </w:pPr>
      <w:r w:rsidRPr="00A44466">
        <w:rPr>
          <w:rFonts w:ascii="Arial" w:hAnsi="Arial" w:cs="Arial"/>
          <w:szCs w:val="22"/>
        </w:rPr>
        <w:t xml:space="preserve">Staff described how the service recognised and responded to changes in a consumer’s health, function, capacity or condition, in a timely manner. </w:t>
      </w:r>
      <w:r w:rsidRPr="00A44466">
        <w:rPr>
          <w:rFonts w:ascii="Arial" w:hAnsi="Arial" w:cs="Arial"/>
        </w:rPr>
        <w:t xml:space="preserve">Clinical staff explained how a deterioration in a consumer’s condition </w:t>
      </w:r>
      <w:r w:rsidR="008C78BD">
        <w:rPr>
          <w:rFonts w:ascii="Arial" w:hAnsi="Arial" w:cs="Arial"/>
        </w:rPr>
        <w:t>was</w:t>
      </w:r>
      <w:r w:rsidRPr="00A44466">
        <w:rPr>
          <w:rFonts w:ascii="Arial" w:hAnsi="Arial" w:cs="Arial"/>
        </w:rPr>
        <w:t xml:space="preserve"> discussed during shift handover</w:t>
      </w:r>
      <w:r w:rsidR="008C78BD">
        <w:rPr>
          <w:rFonts w:ascii="Arial" w:hAnsi="Arial" w:cs="Arial"/>
        </w:rPr>
        <w:t xml:space="preserve"> and </w:t>
      </w:r>
      <w:r w:rsidRPr="00A44466">
        <w:rPr>
          <w:rFonts w:ascii="Arial" w:hAnsi="Arial" w:cs="Arial"/>
        </w:rPr>
        <w:t>staff meetings and trigger</w:t>
      </w:r>
      <w:r w:rsidR="008C78BD">
        <w:rPr>
          <w:rFonts w:ascii="Arial" w:hAnsi="Arial" w:cs="Arial"/>
        </w:rPr>
        <w:t>ed</w:t>
      </w:r>
      <w:r w:rsidRPr="00A44466">
        <w:rPr>
          <w:rFonts w:ascii="Arial" w:hAnsi="Arial" w:cs="Arial"/>
        </w:rPr>
        <w:t xml:space="preserve"> a medical officer review and/or hospital transfer, if needed. </w:t>
      </w:r>
      <w:r w:rsidRPr="00A44466">
        <w:rPr>
          <w:rFonts w:ascii="Arial" w:hAnsi="Arial" w:cs="Arial"/>
          <w:szCs w:val="22"/>
        </w:rPr>
        <w:t>Care documents and progress notes showed deterioration, or change</w:t>
      </w:r>
      <w:r w:rsidR="008C78BD">
        <w:rPr>
          <w:rFonts w:ascii="Arial" w:hAnsi="Arial" w:cs="Arial"/>
          <w:szCs w:val="22"/>
        </w:rPr>
        <w:t>s</w:t>
      </w:r>
      <w:r w:rsidRPr="00A44466">
        <w:rPr>
          <w:rFonts w:ascii="Arial" w:hAnsi="Arial" w:cs="Arial"/>
          <w:szCs w:val="22"/>
        </w:rPr>
        <w:t xml:space="preserve"> in condition, w</w:t>
      </w:r>
      <w:r w:rsidR="008C78BD">
        <w:rPr>
          <w:rFonts w:ascii="Arial" w:hAnsi="Arial" w:cs="Arial"/>
          <w:szCs w:val="22"/>
        </w:rPr>
        <w:t>ere</w:t>
      </w:r>
      <w:r w:rsidRPr="00A44466">
        <w:rPr>
          <w:rFonts w:ascii="Arial" w:hAnsi="Arial" w:cs="Arial"/>
          <w:szCs w:val="22"/>
        </w:rPr>
        <w:t xml:space="preserve"> recognised and responded to promptly by the service.</w:t>
      </w:r>
    </w:p>
    <w:p w14:paraId="1A98BCD9" w14:textId="1CEE3E2C" w:rsidR="00322CEB" w:rsidRPr="00A44466" w:rsidRDefault="00322CEB" w:rsidP="00322CEB">
      <w:pPr>
        <w:rPr>
          <w:rFonts w:ascii="Arial" w:hAnsi="Arial" w:cs="Arial"/>
          <w:szCs w:val="22"/>
        </w:rPr>
      </w:pPr>
      <w:r w:rsidRPr="00A44466">
        <w:rPr>
          <w:rFonts w:ascii="Arial" w:hAnsi="Arial" w:cs="Arial"/>
          <w:szCs w:val="22"/>
        </w:rPr>
        <w:t>Consumers and representatives said their needs, goals and preferences were effectively communicated between staff and they received the care they needed. Current information about consumers’ condition</w:t>
      </w:r>
      <w:r w:rsidR="008C78BD">
        <w:rPr>
          <w:rFonts w:ascii="Arial" w:hAnsi="Arial" w:cs="Arial"/>
          <w:szCs w:val="22"/>
        </w:rPr>
        <w:t>s</w:t>
      </w:r>
      <w:r w:rsidRPr="00A44466">
        <w:rPr>
          <w:rFonts w:ascii="Arial" w:hAnsi="Arial" w:cs="Arial"/>
          <w:szCs w:val="22"/>
        </w:rPr>
        <w:t>, needs and preferences w</w:t>
      </w:r>
      <w:r w:rsidR="008C78BD">
        <w:rPr>
          <w:rFonts w:ascii="Arial" w:hAnsi="Arial" w:cs="Arial"/>
          <w:szCs w:val="22"/>
        </w:rPr>
        <w:t>ere</w:t>
      </w:r>
      <w:r w:rsidRPr="00A44466">
        <w:rPr>
          <w:rFonts w:ascii="Arial" w:hAnsi="Arial" w:cs="Arial"/>
          <w:szCs w:val="22"/>
        </w:rPr>
        <w:t xml:space="preserve"> documented and effectively communicated with those involved </w:t>
      </w:r>
      <w:r w:rsidR="008C78BD">
        <w:rPr>
          <w:rFonts w:ascii="Arial" w:hAnsi="Arial" w:cs="Arial"/>
          <w:szCs w:val="22"/>
        </w:rPr>
        <w:t xml:space="preserve">in the </w:t>
      </w:r>
      <w:r w:rsidRPr="00A44466">
        <w:rPr>
          <w:rFonts w:ascii="Arial" w:hAnsi="Arial" w:cs="Arial"/>
          <w:szCs w:val="22"/>
        </w:rPr>
        <w:t xml:space="preserve">consumer’s care. Care planning and shift handover documentation provided information to support effective and appropriate sharing of information needed to support effective care. </w:t>
      </w:r>
    </w:p>
    <w:p w14:paraId="70919850" w14:textId="77777777" w:rsidR="00322CEB" w:rsidRPr="00A44466" w:rsidRDefault="00322CEB" w:rsidP="00322CEB">
      <w:pPr>
        <w:rPr>
          <w:rFonts w:ascii="Arial" w:hAnsi="Arial" w:cs="Arial"/>
          <w:szCs w:val="22"/>
        </w:rPr>
      </w:pPr>
      <w:r w:rsidRPr="00A44466">
        <w:rPr>
          <w:rFonts w:ascii="Arial" w:hAnsi="Arial" w:cs="Arial"/>
          <w:szCs w:val="22"/>
        </w:rPr>
        <w:t>Records showed the service referred consumers to other individuals and organisations providing care and services promptly. Care documents and progress notes showed the involvement of medical officers, allied health professionals and other providers of care, where needed. Consumers and representatives said referrals were timely and appropriate, and they had access to a range of health professionals. Management and clinical staff described how care at the service was supplemented by other providers of care and services.</w:t>
      </w:r>
    </w:p>
    <w:p w14:paraId="1C8D19D8" w14:textId="77777777" w:rsidR="00322CEB" w:rsidRDefault="00322CEB" w:rsidP="00322CEB">
      <w:pPr>
        <w:rPr>
          <w:rFonts w:ascii="Arial" w:hAnsi="Arial" w:cs="Arial"/>
          <w:szCs w:val="22"/>
        </w:rPr>
      </w:pPr>
      <w:r w:rsidRPr="00A44466">
        <w:rPr>
          <w:rFonts w:ascii="Arial" w:hAnsi="Arial" w:cs="Arial"/>
          <w:szCs w:val="22"/>
        </w:rPr>
        <w:t>The service had documented policies and procedures to minimise infection risks through the implementation of infection control principles and the promotion of appropriate antibiotic prescribing. The service had an outbreak management plan and two infection prevention and control leads. Consumers said the service was kept clean and they saw staff using personal protective equipment correctly and practicing safe hand hygiene. Records were maintained for annual influenza and COVID-19 vaccinations for staff and consumers.</w:t>
      </w:r>
    </w:p>
    <w:p w14:paraId="6C2532C8" w14:textId="77777777" w:rsidR="00322CEB" w:rsidRDefault="00322CEB" w:rsidP="00322CEB">
      <w:pPr>
        <w:spacing w:after="160" w:line="259" w:lineRule="auto"/>
        <w:rPr>
          <w:rFonts w:ascii="Arial" w:hAnsi="Arial" w:cs="Arial"/>
          <w:szCs w:val="22"/>
        </w:rPr>
      </w:pPr>
      <w:r>
        <w:rPr>
          <w:rFonts w:ascii="Arial" w:hAnsi="Arial" w:cs="Arial"/>
          <w:szCs w:val="22"/>
        </w:rPr>
        <w:br w:type="page"/>
      </w:r>
    </w:p>
    <w:p w14:paraId="6A1A0F26" w14:textId="77777777" w:rsidR="00322CEB" w:rsidRPr="00996FAF" w:rsidRDefault="00322CEB" w:rsidP="00322CEB">
      <w:pPr>
        <w:rPr>
          <w:rFonts w:ascii="Arial" w:hAnsi="Arial" w:cs="Arial"/>
        </w:rPr>
      </w:pPr>
      <w:r w:rsidRPr="004572F9">
        <w:rPr>
          <w:rFonts w:ascii="Arial" w:eastAsiaTheme="majorEastAsia" w:hAnsi="Arial" w:cs="Arial"/>
          <w:b/>
          <w:bCs/>
          <w:sz w:val="30"/>
          <w:szCs w:val="28"/>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322CEB" w:rsidRPr="00996FAF" w14:paraId="7BD96491"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4C4259C"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3E38E5C" w14:textId="56C81F72"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1D4F00C6"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F40656"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5A3EE3A"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CF710DF"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04EF5F7B1B544283BFAE6665457B979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672973A7"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DD6386"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1A400358"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4CCFD98"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5AB1F6D7EC79478BAD22CD6F6DB402AA"/>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19F3ABB7"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46B9CA"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0525859"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13F943" w14:textId="77777777" w:rsidR="00322CEB" w:rsidRPr="00996FAF" w:rsidRDefault="00322CEB" w:rsidP="005F30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4E829F" w14:textId="77777777" w:rsidR="00322CEB" w:rsidRPr="00996FAF" w:rsidRDefault="00322CEB" w:rsidP="005F30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5F5B240" w14:textId="77777777" w:rsidR="00322CEB" w:rsidRPr="00996FAF" w:rsidRDefault="00322CEB" w:rsidP="005F309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DC42CB2"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2DA3EA24CFE54E94BC4644A3C635AE6D"/>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331EC62A"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40F597B"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4BE8A0E5"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6714988" w14:textId="77777777" w:rsidR="00322CEB" w:rsidRPr="00996FAF" w:rsidRDefault="00BC5E26" w:rsidP="005F30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FA549023BE2B43318B8E1708B194E0C8"/>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56CB1148"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EA51858"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EA3AEB3"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871F4D9" w14:textId="77777777" w:rsidR="00322CEB" w:rsidRPr="00996FAF" w:rsidRDefault="00BC5E26" w:rsidP="005F30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07E56382E179451D92992AF8267943E3"/>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0228BE14"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62D8F0"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36294A9A"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691FC07F"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2370DA3F656E4509BB70AA6336194F15"/>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21FCF558"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10B4FE"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4BFC692A"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D5B489A"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EE8FD7B2E6834C98BF528CA04594FD42"/>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bl>
    <w:p w14:paraId="005CE9B2" w14:textId="77777777" w:rsidR="00322CEB" w:rsidRDefault="00322CEB" w:rsidP="00322CEB">
      <w:pPr>
        <w:pStyle w:val="Heading20"/>
      </w:pPr>
      <w:r w:rsidRPr="00996FAF">
        <w:t>Findings</w:t>
      </w:r>
    </w:p>
    <w:p w14:paraId="077DF209" w14:textId="3E7EDD18" w:rsidR="00322CEB" w:rsidRPr="002D4ADF" w:rsidRDefault="00322CEB" w:rsidP="00322CEB">
      <w:pPr>
        <w:rPr>
          <w:rFonts w:ascii="Arial" w:hAnsi="Arial" w:cs="Arial"/>
          <w:szCs w:val="22"/>
        </w:rPr>
      </w:pPr>
      <w:r w:rsidRPr="00824601">
        <w:rPr>
          <w:rFonts w:ascii="Arial" w:hAnsi="Arial" w:cs="Arial"/>
          <w:szCs w:val="22"/>
        </w:rPr>
        <w:t>Consumers confirmed they were supported to participate in satisfying activities and were supported to optimise their independence and quality of life. Staff describe</w:t>
      </w:r>
      <w:r w:rsidR="00824601">
        <w:rPr>
          <w:rFonts w:ascii="Arial" w:hAnsi="Arial" w:cs="Arial"/>
          <w:szCs w:val="22"/>
        </w:rPr>
        <w:t>d</w:t>
      </w:r>
      <w:r w:rsidRPr="00824601">
        <w:rPr>
          <w:rFonts w:ascii="Arial" w:hAnsi="Arial" w:cs="Arial"/>
          <w:szCs w:val="22"/>
        </w:rPr>
        <w:t xml:space="preserve"> what was important to specific consumers and how they </w:t>
      </w:r>
      <w:r w:rsidR="00824601">
        <w:rPr>
          <w:rFonts w:ascii="Arial" w:hAnsi="Arial" w:cs="Arial"/>
          <w:szCs w:val="22"/>
        </w:rPr>
        <w:t xml:space="preserve">assisted consumers to </w:t>
      </w:r>
      <w:r w:rsidRPr="00824601">
        <w:rPr>
          <w:rFonts w:ascii="Arial" w:hAnsi="Arial" w:cs="Arial"/>
        </w:rPr>
        <w:t>optimise their independence, health, well-being and quality of life. Care documentation adequately identified each consumers</w:t>
      </w:r>
      <w:r w:rsidR="00824601">
        <w:rPr>
          <w:rFonts w:ascii="Arial" w:hAnsi="Arial" w:cs="Arial"/>
        </w:rPr>
        <w:t>’</w:t>
      </w:r>
      <w:r w:rsidRPr="00824601">
        <w:rPr>
          <w:rFonts w:ascii="Arial" w:hAnsi="Arial" w:cs="Arial"/>
        </w:rPr>
        <w:t xml:space="preserve"> needs, goals and preferences and this was consistent with consumers’ verbal responses.</w:t>
      </w:r>
    </w:p>
    <w:p w14:paraId="05BB08BC" w14:textId="6EBABA50" w:rsidR="00322CEB" w:rsidRPr="002D4ADF" w:rsidRDefault="00322CEB" w:rsidP="00322CEB">
      <w:pPr>
        <w:shd w:val="clear" w:color="auto" w:fill="FFFFFF" w:themeFill="background1"/>
        <w:rPr>
          <w:rFonts w:ascii="Arial" w:hAnsi="Arial" w:cs="Arial"/>
          <w:color w:val="auto"/>
        </w:rPr>
      </w:pPr>
      <w:r w:rsidRPr="002D4ADF">
        <w:rPr>
          <w:rFonts w:ascii="Arial" w:hAnsi="Arial" w:cs="Arial"/>
          <w:szCs w:val="22"/>
        </w:rPr>
        <w:t xml:space="preserve">Consumers said their emotional, spiritual and psychological needs were met by the service. Staff advised how </w:t>
      </w:r>
      <w:r w:rsidR="00824601">
        <w:rPr>
          <w:rFonts w:ascii="Arial" w:hAnsi="Arial" w:cs="Arial"/>
          <w:szCs w:val="22"/>
        </w:rPr>
        <w:t xml:space="preserve">the supported </w:t>
      </w:r>
      <w:r w:rsidRPr="002D4ADF">
        <w:rPr>
          <w:rFonts w:ascii="Arial" w:hAnsi="Arial" w:cs="Arial"/>
          <w:szCs w:val="22"/>
        </w:rPr>
        <w:t>consumers' emotional, spiritual, and psychological needs</w:t>
      </w:r>
      <w:r w:rsidR="00824601">
        <w:rPr>
          <w:rFonts w:ascii="Arial" w:hAnsi="Arial" w:cs="Arial"/>
          <w:szCs w:val="22"/>
        </w:rPr>
        <w:t xml:space="preserve"> </w:t>
      </w:r>
      <w:r w:rsidRPr="002D4ADF">
        <w:rPr>
          <w:rFonts w:ascii="Arial" w:hAnsi="Arial" w:cs="Arial"/>
          <w:szCs w:val="22"/>
        </w:rPr>
        <w:t>in various ways</w:t>
      </w:r>
      <w:r w:rsidR="00824601">
        <w:rPr>
          <w:rFonts w:ascii="Arial" w:hAnsi="Arial" w:cs="Arial"/>
          <w:szCs w:val="22"/>
        </w:rPr>
        <w:t>,</w:t>
      </w:r>
      <w:r w:rsidRPr="002D4ADF">
        <w:rPr>
          <w:rFonts w:ascii="Arial" w:hAnsi="Arial" w:cs="Arial"/>
          <w:szCs w:val="22"/>
        </w:rPr>
        <w:t xml:space="preserve"> </w:t>
      </w:r>
      <w:r w:rsidRPr="002D4ADF">
        <w:rPr>
          <w:rFonts w:ascii="Arial" w:hAnsi="Arial" w:cs="Arial"/>
          <w:color w:val="auto"/>
        </w:rPr>
        <w:t>such as by assisting consumers to maintain connections and continue to engage in their chosen lifestyle activities and religious and cultural practices. All staff said they provided emotional support or referred consumers to relevant supports when they noticed changes in a consumer’s mood or behaviours.</w:t>
      </w:r>
    </w:p>
    <w:p w14:paraId="734ABE65" w14:textId="5D536882" w:rsidR="00322CEB" w:rsidRPr="002D4ADF" w:rsidRDefault="00322CEB" w:rsidP="00322CEB">
      <w:pPr>
        <w:shd w:val="clear" w:color="auto" w:fill="FFFFFF" w:themeFill="background1"/>
        <w:rPr>
          <w:rFonts w:ascii="Arial" w:hAnsi="Arial" w:cs="Arial"/>
          <w:color w:val="auto"/>
        </w:rPr>
      </w:pPr>
      <w:r w:rsidRPr="002D4ADF">
        <w:rPr>
          <w:rFonts w:ascii="Arial" w:hAnsi="Arial" w:cs="Arial"/>
          <w:szCs w:val="22"/>
        </w:rPr>
        <w:t xml:space="preserve">Consumers and representatives indicated they </w:t>
      </w:r>
      <w:r w:rsidR="00824601">
        <w:rPr>
          <w:rFonts w:ascii="Arial" w:hAnsi="Arial" w:cs="Arial"/>
          <w:szCs w:val="22"/>
        </w:rPr>
        <w:t>received suppor</w:t>
      </w:r>
      <w:r w:rsidRPr="002D4ADF">
        <w:rPr>
          <w:rFonts w:ascii="Arial" w:hAnsi="Arial" w:cs="Arial"/>
          <w:szCs w:val="22"/>
        </w:rPr>
        <w:t xml:space="preserve">t to participate in activities within and outside the service, maintain contact with people important to them, and do things of interest to them. Staff described how they assisted consumers participate in the community and engage in activities of interest to them inside and outside the service. </w:t>
      </w:r>
      <w:r w:rsidRPr="002D4ADF">
        <w:rPr>
          <w:rFonts w:ascii="Arial" w:hAnsi="Arial" w:cs="Arial"/>
        </w:rPr>
        <w:t>Staff explained how volunteers and community organisations such as church groups, pet therapists and entertainers were involved in the service regularly.</w:t>
      </w:r>
      <w:r w:rsidR="008A4D62">
        <w:rPr>
          <w:rFonts w:ascii="Arial" w:hAnsi="Arial" w:cs="Arial"/>
        </w:rPr>
        <w:t xml:space="preserve"> </w:t>
      </w:r>
      <w:r w:rsidRPr="002D4ADF">
        <w:rPr>
          <w:rFonts w:ascii="Arial" w:hAnsi="Arial" w:cs="Arial"/>
          <w:szCs w:val="22"/>
        </w:rPr>
        <w:t xml:space="preserve">Consumers' care documents aligned with the information </w:t>
      </w:r>
      <w:r w:rsidRPr="002D4ADF">
        <w:rPr>
          <w:rFonts w:ascii="Arial" w:hAnsi="Arial" w:cs="Arial"/>
          <w:szCs w:val="22"/>
        </w:rPr>
        <w:lastRenderedPageBreak/>
        <w:t>provided by consumers, representatives and staff about their involvement in activities, the community, and maintaining personal relationships.</w:t>
      </w:r>
    </w:p>
    <w:p w14:paraId="15771CC9" w14:textId="77777777" w:rsidR="00322CEB" w:rsidRPr="002D4ADF" w:rsidRDefault="00322CEB" w:rsidP="00322CEB">
      <w:pPr>
        <w:rPr>
          <w:rFonts w:ascii="Arial" w:hAnsi="Arial" w:cs="Arial"/>
          <w:szCs w:val="22"/>
        </w:rPr>
      </w:pPr>
      <w:r w:rsidRPr="002D4ADF">
        <w:rPr>
          <w:rFonts w:ascii="Arial" w:hAnsi="Arial" w:cs="Arial"/>
          <w:szCs w:val="22"/>
        </w:rPr>
        <w:t>Consumers confirmed their preferences, needs, and condition were effectively communicated within the service, and with others who shared responsibility for their care. Staff were aware of consumers’ status and described ways they shared information and were kept informed about the changing condition, needs and preferences of each consumer. Care documents provided adequate information to support safe and effective care related to daily living.</w:t>
      </w:r>
    </w:p>
    <w:p w14:paraId="159813C7" w14:textId="2B9F1EF9" w:rsidR="00322CEB" w:rsidRPr="002D4ADF" w:rsidRDefault="00322CEB" w:rsidP="00322CEB">
      <w:pPr>
        <w:rPr>
          <w:rFonts w:ascii="Arial" w:hAnsi="Arial" w:cs="Arial"/>
          <w:color w:val="auto"/>
        </w:rPr>
      </w:pPr>
      <w:r w:rsidRPr="002D4ADF">
        <w:rPr>
          <w:rFonts w:ascii="Arial" w:hAnsi="Arial" w:cs="Arial"/>
          <w:color w:val="auto"/>
        </w:rPr>
        <w:t xml:space="preserve">The service demonstrated </w:t>
      </w:r>
      <w:r w:rsidR="00824601">
        <w:rPr>
          <w:rFonts w:ascii="Arial" w:hAnsi="Arial" w:cs="Arial"/>
          <w:color w:val="auto"/>
        </w:rPr>
        <w:t xml:space="preserve">it made </w:t>
      </w:r>
      <w:r w:rsidRPr="002D4ADF">
        <w:rPr>
          <w:rFonts w:ascii="Arial" w:hAnsi="Arial" w:cs="Arial"/>
          <w:color w:val="auto"/>
        </w:rPr>
        <w:t xml:space="preserve">timely and appropriate referrals to other individuals and organisations providing care and services. </w:t>
      </w:r>
      <w:r w:rsidRPr="002D4ADF">
        <w:rPr>
          <w:rFonts w:ascii="Arial" w:hAnsi="Arial" w:cs="Arial"/>
          <w:szCs w:val="22"/>
        </w:rPr>
        <w:t xml:space="preserve">Consumers confirmed they were supported by external organisations, support services and other providers of care and services. Care documents recorded a variety of referrals to external providers of care and services. Staff said they were supported by </w:t>
      </w:r>
      <w:r w:rsidRPr="002D4ADF">
        <w:rPr>
          <w:rFonts w:ascii="Arial" w:hAnsi="Arial" w:cs="Arial"/>
          <w:color w:val="auto"/>
        </w:rPr>
        <w:t>documented policies and procedures for making referrals</w:t>
      </w:r>
      <w:r w:rsidRPr="002D4ADF">
        <w:rPr>
          <w:rFonts w:ascii="Arial" w:hAnsi="Arial" w:cs="Arial"/>
          <w:szCs w:val="22"/>
        </w:rPr>
        <w:t xml:space="preserve"> and described the external supports used to supplement the care and services provided to consumers. </w:t>
      </w:r>
    </w:p>
    <w:p w14:paraId="063B7B15" w14:textId="17CB186A" w:rsidR="00322CEB" w:rsidRPr="002D4ADF" w:rsidRDefault="00322CEB" w:rsidP="00322CEB">
      <w:pPr>
        <w:rPr>
          <w:rFonts w:ascii="Arial" w:hAnsi="Arial" w:cs="Arial"/>
          <w:szCs w:val="22"/>
        </w:rPr>
      </w:pPr>
      <w:r w:rsidRPr="002D4ADF">
        <w:rPr>
          <w:rFonts w:ascii="Arial" w:hAnsi="Arial" w:cs="Arial"/>
          <w:szCs w:val="22"/>
        </w:rPr>
        <w:t xml:space="preserve">Consumers expressed satisfaction with the variety, quality and quantity of food provided. Care documents reflected dietary needs and preferences. </w:t>
      </w:r>
      <w:r w:rsidRPr="002D4ADF">
        <w:rPr>
          <w:rFonts w:ascii="Arial" w:hAnsi="Arial" w:cs="Arial"/>
          <w:color w:val="auto"/>
        </w:rPr>
        <w:t xml:space="preserve">Consumers said they were provided with choice for each meal and could request something different or snacks in between meals. </w:t>
      </w:r>
      <w:r w:rsidRPr="002D4ADF">
        <w:rPr>
          <w:rFonts w:ascii="Arial" w:hAnsi="Arial" w:cs="Arial"/>
          <w:szCs w:val="22"/>
        </w:rPr>
        <w:t xml:space="preserve">The service had processes and systems in place </w:t>
      </w:r>
      <w:r w:rsidR="00824601">
        <w:rPr>
          <w:rFonts w:ascii="Arial" w:hAnsi="Arial" w:cs="Arial"/>
          <w:szCs w:val="22"/>
        </w:rPr>
        <w:t>which</w:t>
      </w:r>
      <w:r w:rsidRPr="002D4ADF">
        <w:rPr>
          <w:rFonts w:ascii="Arial" w:hAnsi="Arial" w:cs="Arial"/>
          <w:szCs w:val="22"/>
        </w:rPr>
        <w:t xml:space="preserve"> involve</w:t>
      </w:r>
      <w:r w:rsidR="00824601">
        <w:rPr>
          <w:rFonts w:ascii="Arial" w:hAnsi="Arial" w:cs="Arial"/>
          <w:szCs w:val="22"/>
        </w:rPr>
        <w:t>d</w:t>
      </w:r>
      <w:r w:rsidRPr="002D4ADF">
        <w:rPr>
          <w:rFonts w:ascii="Arial" w:hAnsi="Arial" w:cs="Arial"/>
          <w:szCs w:val="22"/>
        </w:rPr>
        <w:t xml:space="preserve"> consumers in the development of the menu and gather feedback on the quality of the food provided. Staff described how a dietician was involved in the menu development and how they met individual consumer’s dietary needs and preferences in accordance with their </w:t>
      </w:r>
      <w:r>
        <w:rPr>
          <w:rFonts w:ascii="Arial" w:hAnsi="Arial" w:cs="Arial"/>
          <w:szCs w:val="22"/>
        </w:rPr>
        <w:t xml:space="preserve">assessed needs. </w:t>
      </w:r>
      <w:r w:rsidRPr="002D4ADF">
        <w:rPr>
          <w:rFonts w:ascii="Arial" w:hAnsi="Arial" w:cs="Arial"/>
          <w:szCs w:val="22"/>
        </w:rPr>
        <w:t xml:space="preserve">Meal service appeared well managed, and consumers appeared </w:t>
      </w:r>
      <w:r w:rsidR="00824601">
        <w:rPr>
          <w:rFonts w:ascii="Arial" w:hAnsi="Arial" w:cs="Arial"/>
          <w:szCs w:val="22"/>
        </w:rPr>
        <w:t xml:space="preserve">to </w:t>
      </w:r>
      <w:r w:rsidRPr="002D4ADF">
        <w:rPr>
          <w:rFonts w:ascii="Arial" w:hAnsi="Arial" w:cs="Arial"/>
          <w:szCs w:val="22"/>
        </w:rPr>
        <w:t xml:space="preserve">enjoy the </w:t>
      </w:r>
      <w:r>
        <w:rPr>
          <w:rFonts w:ascii="Arial" w:hAnsi="Arial" w:cs="Arial"/>
          <w:szCs w:val="22"/>
        </w:rPr>
        <w:t>dining experience</w:t>
      </w:r>
      <w:r w:rsidRPr="002D4ADF">
        <w:rPr>
          <w:rFonts w:ascii="Arial" w:hAnsi="Arial" w:cs="Arial"/>
          <w:szCs w:val="22"/>
        </w:rPr>
        <w:t>.</w:t>
      </w:r>
    </w:p>
    <w:p w14:paraId="32ED9A8A" w14:textId="77777777" w:rsidR="00322CEB" w:rsidRDefault="00322CEB" w:rsidP="00322CEB">
      <w:pPr>
        <w:rPr>
          <w:rFonts w:ascii="Arial" w:hAnsi="Arial" w:cs="Arial"/>
          <w:szCs w:val="22"/>
        </w:rPr>
      </w:pPr>
      <w:r w:rsidRPr="002D4ADF">
        <w:rPr>
          <w:rFonts w:ascii="Arial" w:hAnsi="Arial" w:cs="Arial"/>
          <w:szCs w:val="22"/>
        </w:rPr>
        <w:t xml:space="preserve">Consumers said they were satisfied the equipment available was safe, suitable and well maintained. Staff said they had access to suitable equipment, and they described how it was maintained and cleaned. Cleaning and maintenance schedules were up to date and equipment provided to consumers appeared to </w:t>
      </w:r>
      <w:r>
        <w:rPr>
          <w:rFonts w:ascii="Arial" w:hAnsi="Arial" w:cs="Arial"/>
          <w:szCs w:val="22"/>
        </w:rPr>
        <w:t xml:space="preserve">be </w:t>
      </w:r>
      <w:r w:rsidRPr="002D4ADF">
        <w:rPr>
          <w:rFonts w:ascii="Arial" w:hAnsi="Arial" w:cs="Arial"/>
          <w:szCs w:val="22"/>
        </w:rPr>
        <w:t>safe, suitable, clean, and well maintained.</w:t>
      </w:r>
    </w:p>
    <w:p w14:paraId="604E65AA" w14:textId="77777777" w:rsidR="00322CEB" w:rsidRDefault="00322CEB" w:rsidP="00322CEB">
      <w:pPr>
        <w:rPr>
          <w:rFonts w:ascii="Arial" w:hAnsi="Arial" w:cs="Arial"/>
          <w:szCs w:val="22"/>
        </w:rPr>
      </w:pPr>
      <w:r>
        <w:rPr>
          <w:rFonts w:ascii="Arial" w:hAnsi="Arial" w:cs="Arial"/>
          <w:szCs w:val="22"/>
        </w:rPr>
        <w:br w:type="page"/>
      </w:r>
    </w:p>
    <w:p w14:paraId="3A9F1A2D"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322CEB" w:rsidRPr="00996FAF" w14:paraId="62D514FC"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4BC0E03"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D723E84" w14:textId="566B486E"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7A894ECF"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392E8E1"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5FCD7B4"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FEBF7AB"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AB824743E8A34B92B2DF1581A23B1B51"/>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77BC2A32"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A1466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46177460"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CD86A3C" w14:textId="77777777" w:rsidR="00322CEB" w:rsidRPr="00996FAF" w:rsidRDefault="00322CEB" w:rsidP="005F30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5703931" w14:textId="77777777" w:rsidR="00322CEB" w:rsidRPr="00996FAF" w:rsidRDefault="00322CEB" w:rsidP="005F309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D4EEBE3"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C9729A6611A74023B0EBCFAAA097B7A1"/>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127CA02D"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BABF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3CF1CB13"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3085A4A" w14:textId="77777777" w:rsidR="00322CEB" w:rsidRPr="00996FAF" w:rsidRDefault="00BC5E26" w:rsidP="005F30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64DDF308EB6F46E780A18226B83B3949"/>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bl>
    <w:p w14:paraId="5219A946" w14:textId="77777777" w:rsidR="00322CEB" w:rsidRDefault="00322CEB" w:rsidP="00322CEB">
      <w:pPr>
        <w:pStyle w:val="Heading20"/>
      </w:pPr>
      <w:r>
        <w:t>Findings</w:t>
      </w:r>
    </w:p>
    <w:p w14:paraId="3D7FD4D8" w14:textId="77777777" w:rsidR="00322CEB" w:rsidRPr="0044494E" w:rsidRDefault="00322CEB" w:rsidP="00322CEB">
      <w:pPr>
        <w:rPr>
          <w:rFonts w:ascii="Arial" w:hAnsi="Arial" w:cs="Arial"/>
        </w:rPr>
      </w:pPr>
      <w:r w:rsidRPr="0044494E">
        <w:rPr>
          <w:rFonts w:ascii="Arial" w:hAnsi="Arial" w:cs="Arial"/>
        </w:rPr>
        <w:t>Families and visitors were observed entering the service and being greeted by staff and provided with information and directions. Consumers’ bedroom doors were clearly numbered and had their name and personalised decorations. The service environment was warm, adequately lit and had signage throughout. Consumers said their family were made to feel welcome and they could furnish their room and surroundings with personal items, making the service feel like home. The service also had quieter areas on each floor such as the library and quiet lounge areas.</w:t>
      </w:r>
    </w:p>
    <w:p w14:paraId="6C154A51" w14:textId="14F6FB13" w:rsidR="00322CEB" w:rsidRPr="0044494E" w:rsidRDefault="00322CEB" w:rsidP="00322CEB">
      <w:pPr>
        <w:rPr>
          <w:rFonts w:ascii="Arial" w:hAnsi="Arial" w:cs="Arial"/>
          <w:color w:val="auto"/>
        </w:rPr>
      </w:pPr>
      <w:r w:rsidRPr="0044494E">
        <w:rPr>
          <w:rFonts w:ascii="Arial" w:hAnsi="Arial" w:cs="Arial"/>
          <w:szCs w:val="22"/>
        </w:rPr>
        <w:t xml:space="preserve">Consumers were satisfied the service was clean and they felt safe. Consumers said they could move around freely and access the outdoor areas. </w:t>
      </w:r>
      <w:r w:rsidRPr="0044494E">
        <w:rPr>
          <w:rFonts w:ascii="Arial" w:hAnsi="Arial" w:cs="Arial"/>
          <w:color w:val="auto"/>
        </w:rPr>
        <w:t xml:space="preserve">The service appeared safe, clean, well maintained and comfortable for consumers. </w:t>
      </w:r>
      <w:r w:rsidRPr="0044494E">
        <w:rPr>
          <w:rFonts w:ascii="Arial" w:hAnsi="Arial" w:cs="Arial"/>
        </w:rPr>
        <w:t xml:space="preserve">Consumers were observed moving around the service independently and using mobility equipment. </w:t>
      </w:r>
      <w:r w:rsidRPr="0044494E">
        <w:rPr>
          <w:rFonts w:ascii="Arial" w:hAnsi="Arial" w:cs="Arial"/>
          <w:color w:val="auto"/>
        </w:rPr>
        <w:t>T</w:t>
      </w:r>
      <w:r w:rsidRPr="0044494E">
        <w:rPr>
          <w:rFonts w:ascii="Arial" w:hAnsi="Arial" w:cs="Arial"/>
        </w:rPr>
        <w:t>he outdoor areas had clear, safe pathways which could be accessed through key</w:t>
      </w:r>
      <w:r w:rsidR="00C00A7F">
        <w:rPr>
          <w:rFonts w:ascii="Arial" w:hAnsi="Arial" w:cs="Arial"/>
        </w:rPr>
        <w:t>-</w:t>
      </w:r>
      <w:r w:rsidRPr="0044494E">
        <w:rPr>
          <w:rFonts w:ascii="Arial" w:hAnsi="Arial" w:cs="Arial"/>
        </w:rPr>
        <w:t>code</w:t>
      </w:r>
      <w:r w:rsidR="006D4366">
        <w:rPr>
          <w:rFonts w:ascii="Arial" w:hAnsi="Arial" w:cs="Arial"/>
        </w:rPr>
        <w:t>d</w:t>
      </w:r>
      <w:r w:rsidRPr="0044494E">
        <w:rPr>
          <w:rFonts w:ascii="Arial" w:hAnsi="Arial" w:cs="Arial"/>
        </w:rPr>
        <w:t xml:space="preserve"> doors and there was adequate shade, shelter and safe furniture. </w:t>
      </w:r>
      <w:r w:rsidR="00C00A7F">
        <w:rPr>
          <w:rFonts w:ascii="Arial" w:hAnsi="Arial" w:cs="Arial"/>
        </w:rPr>
        <w:t>The service had s</w:t>
      </w:r>
      <w:r w:rsidRPr="0044494E">
        <w:rPr>
          <w:rFonts w:ascii="Arial" w:hAnsi="Arial" w:cs="Arial"/>
          <w:color w:val="auto"/>
        </w:rPr>
        <w:t>trategies in place to support consumers with cognitive impairment to access other areas of the service. Cleaning staff were observed cleaning rooms and high touch point areas and referring to daily and weekly cleaning schedules.</w:t>
      </w:r>
    </w:p>
    <w:p w14:paraId="07D0FC31" w14:textId="70AAF2DE" w:rsidR="00322CEB" w:rsidRPr="0044494E" w:rsidRDefault="00322CEB" w:rsidP="00322CEB">
      <w:pPr>
        <w:rPr>
          <w:rFonts w:ascii="Arial" w:hAnsi="Arial" w:cs="Arial"/>
          <w:szCs w:val="22"/>
        </w:rPr>
      </w:pPr>
      <w:r w:rsidRPr="0044494E">
        <w:rPr>
          <w:rFonts w:ascii="Arial" w:hAnsi="Arial" w:cs="Arial"/>
        </w:rPr>
        <w:t>Consumers said the furniture, fittings and equipment w</w:t>
      </w:r>
      <w:r w:rsidR="00C00A7F">
        <w:rPr>
          <w:rFonts w:ascii="Arial" w:hAnsi="Arial" w:cs="Arial"/>
        </w:rPr>
        <w:t>ere</w:t>
      </w:r>
      <w:r w:rsidRPr="0044494E">
        <w:rPr>
          <w:rFonts w:ascii="Arial" w:hAnsi="Arial" w:cs="Arial"/>
        </w:rPr>
        <w:t xml:space="preserve"> suitable, clean, well maintained and safe for use. Consumers said equipment they used, such as walkers and recliner chairs</w:t>
      </w:r>
      <w:r w:rsidR="00C00A7F">
        <w:rPr>
          <w:rFonts w:ascii="Arial" w:hAnsi="Arial" w:cs="Arial"/>
        </w:rPr>
        <w:t>,</w:t>
      </w:r>
      <w:r w:rsidRPr="0044494E">
        <w:rPr>
          <w:rFonts w:ascii="Arial" w:hAnsi="Arial" w:cs="Arial"/>
        </w:rPr>
        <w:t xml:space="preserve"> w</w:t>
      </w:r>
      <w:r w:rsidR="00C00A7F">
        <w:rPr>
          <w:rFonts w:ascii="Arial" w:hAnsi="Arial" w:cs="Arial"/>
        </w:rPr>
        <w:t>ere</w:t>
      </w:r>
      <w:r w:rsidRPr="0044494E">
        <w:rPr>
          <w:rFonts w:ascii="Arial" w:hAnsi="Arial" w:cs="Arial"/>
        </w:rPr>
        <w:t xml:space="preserve"> not shared </w:t>
      </w:r>
      <w:r>
        <w:rPr>
          <w:rFonts w:ascii="Arial" w:hAnsi="Arial" w:cs="Arial"/>
        </w:rPr>
        <w:t>with</w:t>
      </w:r>
      <w:r w:rsidRPr="0044494E">
        <w:rPr>
          <w:rFonts w:ascii="Arial" w:hAnsi="Arial" w:cs="Arial"/>
        </w:rPr>
        <w:t xml:space="preserve"> other consumers and </w:t>
      </w:r>
      <w:r w:rsidR="00C00A7F">
        <w:rPr>
          <w:rFonts w:ascii="Arial" w:hAnsi="Arial" w:cs="Arial"/>
        </w:rPr>
        <w:t>were</w:t>
      </w:r>
      <w:r w:rsidRPr="0044494E">
        <w:rPr>
          <w:rFonts w:ascii="Arial" w:hAnsi="Arial" w:cs="Arial"/>
        </w:rPr>
        <w:t xml:space="preserve"> maintained and cleaned by the service. </w:t>
      </w:r>
      <w:r w:rsidRPr="0044494E">
        <w:rPr>
          <w:rFonts w:ascii="Arial" w:hAnsi="Arial" w:cs="Arial"/>
          <w:szCs w:val="22"/>
        </w:rPr>
        <w:t>The furniture, fittings and equipment were observed to be safe, clean and well maintained. Records showed furniture and equipment were maintained</w:t>
      </w:r>
      <w:r w:rsidR="00C00A7F">
        <w:rPr>
          <w:rFonts w:ascii="Arial" w:hAnsi="Arial" w:cs="Arial"/>
          <w:szCs w:val="22"/>
        </w:rPr>
        <w:t xml:space="preserve"> regularly</w:t>
      </w:r>
      <w:r w:rsidRPr="0044494E">
        <w:rPr>
          <w:rFonts w:ascii="Arial" w:hAnsi="Arial" w:cs="Arial"/>
          <w:szCs w:val="22"/>
        </w:rPr>
        <w:t>.</w:t>
      </w:r>
    </w:p>
    <w:p w14:paraId="77679387" w14:textId="77777777" w:rsidR="00322CEB" w:rsidRPr="00096126" w:rsidRDefault="00322CEB" w:rsidP="00322CEB">
      <w:pPr>
        <w:spacing w:after="160" w:line="259" w:lineRule="auto"/>
        <w:rPr>
          <w:rFonts w:ascii="Arial" w:hAnsi="Arial" w:cs="Arial"/>
          <w:szCs w:val="22"/>
        </w:rPr>
      </w:pPr>
      <w:r w:rsidRPr="00096126">
        <w:rPr>
          <w:rFonts w:ascii="Arial" w:hAnsi="Arial" w:cs="Arial"/>
          <w:szCs w:val="22"/>
        </w:rPr>
        <w:br w:type="page"/>
      </w:r>
    </w:p>
    <w:p w14:paraId="5B9396EE"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322CEB" w:rsidRPr="00996FAF" w14:paraId="32BA5037"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48121016"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7FFFDD8" w14:textId="6CC69301"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5FAB3E63"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A4147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1B2D654"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64D522F7"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7394350FE5A44B9D865BF551D88E444B"/>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64E4F978"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8541F1"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E3F9C8E"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965E3E7"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B742DB0D46C34C9B8A4926EF6012967F"/>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386396D9"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F4367A8"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17EC6390"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2B44262"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C2D5C9B790F34C23AF12DFF5BA94429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r w:rsidR="00322CEB" w:rsidRPr="00996FAF" w14:paraId="26CEF999" w14:textId="77777777" w:rsidTr="005F309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9ED63A"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6B8D4F47"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7273953" w14:textId="77777777" w:rsidR="00322CEB" w:rsidRPr="00996FAF" w:rsidRDefault="00BC5E26" w:rsidP="005F30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ED1AA7BA613A461B8B7DFAE18311D8B5"/>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640D2A">
              <w:rPr>
                <w:rFonts w:ascii="Arial" w:hAnsi="Arial" w:cs="Arial"/>
                <w:color w:val="0000FF"/>
              </w:rPr>
              <w:t xml:space="preserve"> </w:t>
            </w:r>
          </w:p>
        </w:tc>
      </w:tr>
    </w:tbl>
    <w:p w14:paraId="6D4A3141" w14:textId="77777777" w:rsidR="00322CEB" w:rsidRDefault="00322CEB" w:rsidP="00322CEB">
      <w:pPr>
        <w:pStyle w:val="Heading20"/>
      </w:pPr>
      <w:r w:rsidRPr="00996FAF">
        <w:t>Findings</w:t>
      </w:r>
    </w:p>
    <w:p w14:paraId="5250802D" w14:textId="1BBDA3D1" w:rsidR="00322CEB" w:rsidRPr="00A04742" w:rsidRDefault="00322CEB" w:rsidP="00322CEB">
      <w:pPr>
        <w:rPr>
          <w:rFonts w:ascii="Arial" w:hAnsi="Arial" w:cs="Arial"/>
          <w:szCs w:val="22"/>
        </w:rPr>
      </w:pPr>
      <w:r w:rsidRPr="00A04742">
        <w:rPr>
          <w:rFonts w:ascii="Arial" w:hAnsi="Arial" w:cs="Arial"/>
          <w:szCs w:val="22"/>
        </w:rPr>
        <w:t xml:space="preserve">Consumers and representatives said they were supported by the service to provide feedback or make complaints and </w:t>
      </w:r>
      <w:r w:rsidR="0072061A">
        <w:rPr>
          <w:rFonts w:ascii="Arial" w:hAnsi="Arial" w:cs="Arial"/>
          <w:szCs w:val="22"/>
        </w:rPr>
        <w:t>the service dealt with any issues</w:t>
      </w:r>
      <w:r w:rsidRPr="00A04742">
        <w:rPr>
          <w:rFonts w:ascii="Arial" w:hAnsi="Arial" w:cs="Arial"/>
          <w:szCs w:val="22"/>
        </w:rPr>
        <w:t xml:space="preserve"> in a timely manner. Management and staff described the various policies and processes in place to encourage and support feedback and complaints. </w:t>
      </w:r>
      <w:r w:rsidR="0072061A">
        <w:rPr>
          <w:rFonts w:ascii="Arial" w:hAnsi="Arial" w:cs="Arial"/>
          <w:szCs w:val="22"/>
        </w:rPr>
        <w:t>The Assessment Team observed f</w:t>
      </w:r>
      <w:r w:rsidRPr="00A04742">
        <w:rPr>
          <w:rFonts w:ascii="Arial" w:eastAsia="Arial" w:hAnsi="Arial" w:cs="Arial"/>
        </w:rPr>
        <w:t>eedback forms in relevant languages and feedback lodgement boxes throughout the service.</w:t>
      </w:r>
    </w:p>
    <w:p w14:paraId="75521809" w14:textId="74548DED" w:rsidR="00322CEB" w:rsidRPr="00A04742" w:rsidRDefault="00322CEB" w:rsidP="00322CEB">
      <w:pPr>
        <w:rPr>
          <w:rFonts w:ascii="Arial" w:eastAsia="Arial" w:hAnsi="Arial" w:cs="Arial"/>
        </w:rPr>
      </w:pPr>
      <w:r w:rsidRPr="00A04742">
        <w:rPr>
          <w:rFonts w:ascii="Arial" w:eastAsia="Arial" w:hAnsi="Arial" w:cs="Arial"/>
        </w:rPr>
        <w:t>Consumers said they felt comfortable speaking directly with the management about concerns or complaints, but they were aware of other avenues for raising a complaint, if needed. Staff</w:t>
      </w:r>
      <w:r w:rsidR="0072061A">
        <w:rPr>
          <w:rFonts w:ascii="Arial" w:eastAsia="Arial" w:hAnsi="Arial" w:cs="Arial"/>
        </w:rPr>
        <w:t xml:space="preserve"> </w:t>
      </w:r>
      <w:r w:rsidRPr="00A04742">
        <w:rPr>
          <w:rFonts w:ascii="Arial" w:eastAsia="Arial" w:hAnsi="Arial" w:cs="Arial"/>
        </w:rPr>
        <w:t>describe</w:t>
      </w:r>
      <w:r w:rsidR="0072061A">
        <w:rPr>
          <w:rFonts w:ascii="Arial" w:eastAsia="Arial" w:hAnsi="Arial" w:cs="Arial"/>
        </w:rPr>
        <w:t>d</w:t>
      </w:r>
      <w:r w:rsidRPr="00A04742">
        <w:rPr>
          <w:rFonts w:ascii="Arial" w:eastAsia="Arial" w:hAnsi="Arial" w:cs="Arial"/>
        </w:rPr>
        <w:t xml:space="preserve"> how they assisted consumers who had a cognitive impairment or poor vision to make a complaint. </w:t>
      </w:r>
      <w:r w:rsidRPr="00A04742">
        <w:rPr>
          <w:rFonts w:ascii="Arial" w:hAnsi="Arial" w:cs="Arial"/>
        </w:rPr>
        <w:t>S</w:t>
      </w:r>
      <w:r w:rsidRPr="00A04742">
        <w:rPr>
          <w:rFonts w:ascii="Arial" w:eastAsia="Arial" w:hAnsi="Arial" w:cs="Arial"/>
        </w:rPr>
        <w:t xml:space="preserve">taff and management described how to access interpreter and advocacy services for consumers. Information on advocacy and interpreter services was displayed throughout the service and brochures about different avenues for complaints were available in </w:t>
      </w:r>
      <w:r>
        <w:rPr>
          <w:rFonts w:ascii="Arial" w:eastAsia="Arial" w:hAnsi="Arial" w:cs="Arial"/>
        </w:rPr>
        <w:t xml:space="preserve">several </w:t>
      </w:r>
      <w:r w:rsidRPr="00A04742">
        <w:rPr>
          <w:rFonts w:ascii="Arial" w:eastAsia="Arial" w:hAnsi="Arial" w:cs="Arial"/>
        </w:rPr>
        <w:t>languages.</w:t>
      </w:r>
    </w:p>
    <w:p w14:paraId="6970FB5E" w14:textId="67C1B4F0" w:rsidR="00322CEB" w:rsidRPr="00A04742" w:rsidRDefault="00322CEB" w:rsidP="00322CEB">
      <w:pPr>
        <w:rPr>
          <w:rFonts w:ascii="Arial" w:eastAsia="Arial" w:hAnsi="Arial" w:cs="Arial"/>
        </w:rPr>
      </w:pPr>
      <w:r w:rsidRPr="00A04742">
        <w:rPr>
          <w:rFonts w:ascii="Arial" w:hAnsi="Arial" w:cs="Arial"/>
          <w:szCs w:val="22"/>
        </w:rPr>
        <w:t>Consumers and representatives said the service responded appropriately to their complaints or concerns, or when an incident occurred. Staff and management describe</w:t>
      </w:r>
      <w:r w:rsidR="0072061A">
        <w:rPr>
          <w:rFonts w:ascii="Arial" w:hAnsi="Arial" w:cs="Arial"/>
          <w:szCs w:val="22"/>
        </w:rPr>
        <w:t>d</w:t>
      </w:r>
      <w:r w:rsidRPr="00A04742">
        <w:rPr>
          <w:rFonts w:ascii="Arial" w:hAnsi="Arial" w:cs="Arial"/>
          <w:szCs w:val="22"/>
        </w:rPr>
        <w:t xml:space="preserve"> the complaints escalation process and the use of open disclosure. The service had a </w:t>
      </w:r>
      <w:r w:rsidRPr="00A04742">
        <w:rPr>
          <w:rFonts w:ascii="Arial" w:eastAsia="Arial" w:hAnsi="Arial" w:cs="Arial"/>
        </w:rPr>
        <w:t>suite of documented policies and procedures around complaints and the complaints register showed the service recorded feedback and complaints and took appropriate and timely action. Management provided examples of recent actions taken in response to complaints which showed appropriate and timely actions were taken and open disclosure was used.</w:t>
      </w:r>
    </w:p>
    <w:p w14:paraId="2E6826C8" w14:textId="434F7C05" w:rsidR="00322CEB" w:rsidRDefault="00322CEB" w:rsidP="00322CEB">
      <w:pPr>
        <w:rPr>
          <w:rFonts w:ascii="Arial" w:eastAsia="Arial" w:hAnsi="Arial" w:cs="Arial"/>
        </w:rPr>
      </w:pPr>
      <w:r w:rsidRPr="00A04742">
        <w:rPr>
          <w:rFonts w:ascii="Arial" w:eastAsia="Arial" w:hAnsi="Arial" w:cs="Arial"/>
        </w:rPr>
        <w:t>Consumers were satisfied with improvements made by the service as a result of their feedback. Staff describe</w:t>
      </w:r>
      <w:r w:rsidR="0072061A">
        <w:rPr>
          <w:rFonts w:ascii="Arial" w:eastAsia="Arial" w:hAnsi="Arial" w:cs="Arial"/>
        </w:rPr>
        <w:t>d</w:t>
      </w:r>
      <w:r w:rsidRPr="00A04742">
        <w:rPr>
          <w:rFonts w:ascii="Arial" w:eastAsia="Arial" w:hAnsi="Arial" w:cs="Arial"/>
        </w:rPr>
        <w:t xml:space="preserve"> how feedback and complaints were used to improve the quality of care and services. Management described how the complaint, incident and continuous improvement registers were maintained and used to inform continuous improvement across the service. Improvement actions taken in response to feedback and complaints were analysed and evaluated in consultation with consumers and representatives.</w:t>
      </w:r>
    </w:p>
    <w:p w14:paraId="6CA49421" w14:textId="77777777" w:rsidR="00322CEB" w:rsidRDefault="00322CEB" w:rsidP="00322CEB">
      <w:pPr>
        <w:spacing w:after="160" w:line="259" w:lineRule="auto"/>
        <w:rPr>
          <w:rFonts w:ascii="Arial" w:eastAsia="Arial" w:hAnsi="Arial" w:cs="Arial"/>
        </w:rPr>
      </w:pPr>
      <w:r>
        <w:rPr>
          <w:rFonts w:ascii="Arial" w:eastAsia="Arial" w:hAnsi="Arial" w:cs="Arial"/>
        </w:rPr>
        <w:br w:type="page"/>
      </w:r>
    </w:p>
    <w:p w14:paraId="00D3AF27"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322CEB" w:rsidRPr="00996FAF" w14:paraId="6F4A14D9"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3F313B4"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F47C47F" w14:textId="19026E8C"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01C1A129"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0ECB70"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A9F2BE1"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7632651"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9A2646AEDAFE451FABAD3D3FE59663B3"/>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7F3947">
              <w:rPr>
                <w:rFonts w:ascii="Arial" w:hAnsi="Arial" w:cs="Arial"/>
                <w:color w:val="0000FF"/>
              </w:rPr>
              <w:t xml:space="preserve"> </w:t>
            </w:r>
          </w:p>
        </w:tc>
      </w:tr>
      <w:tr w:rsidR="00322CEB" w:rsidRPr="00996FAF" w14:paraId="692D4822"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504A0E"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2F35E2B7"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414758FA"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A20E8D1832E842998C9FB6F59D84642B"/>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7F3947">
              <w:rPr>
                <w:rFonts w:ascii="Arial" w:hAnsi="Arial" w:cs="Arial"/>
                <w:color w:val="0000FF"/>
              </w:rPr>
              <w:t xml:space="preserve"> </w:t>
            </w:r>
          </w:p>
        </w:tc>
      </w:tr>
      <w:tr w:rsidR="00322CEB" w:rsidRPr="00996FAF" w14:paraId="49C2BC16"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52DFA"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8317954"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D087D7A"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D170851F8404351A4CE0BC303DBEB7C"/>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7F3947">
              <w:rPr>
                <w:rFonts w:ascii="Arial" w:hAnsi="Arial" w:cs="Arial"/>
                <w:color w:val="0000FF"/>
              </w:rPr>
              <w:t xml:space="preserve"> </w:t>
            </w:r>
          </w:p>
        </w:tc>
      </w:tr>
      <w:tr w:rsidR="00322CEB" w:rsidRPr="00996FAF" w14:paraId="580AC620"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B6811E"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A842FAB"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C258FCF" w14:textId="77777777" w:rsidR="00322CEB" w:rsidRPr="00996FAF" w:rsidRDefault="00BC5E26" w:rsidP="005F309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086FD0A40BF846C0BB23B4E519332E8F"/>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7F3947">
              <w:rPr>
                <w:rFonts w:ascii="Arial" w:hAnsi="Arial" w:cs="Arial"/>
                <w:color w:val="0000FF"/>
              </w:rPr>
              <w:t xml:space="preserve"> </w:t>
            </w:r>
          </w:p>
        </w:tc>
      </w:tr>
      <w:tr w:rsidR="00322CEB" w:rsidRPr="00996FAF" w14:paraId="74060B30" w14:textId="77777777" w:rsidTr="005F309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05F8FDE"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D1F141C"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C53558F" w14:textId="77777777" w:rsidR="00322CEB" w:rsidRPr="00996FAF" w:rsidRDefault="00BC5E26" w:rsidP="005F309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371FABA723849DCBE911AC37A92A3F3"/>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r w:rsidR="00322CEB" w:rsidRPr="00996FAF" w:rsidDel="007F3947">
              <w:rPr>
                <w:rFonts w:ascii="Arial" w:hAnsi="Arial" w:cs="Arial"/>
                <w:color w:val="0000FF"/>
              </w:rPr>
              <w:t xml:space="preserve"> </w:t>
            </w:r>
          </w:p>
        </w:tc>
      </w:tr>
    </w:tbl>
    <w:p w14:paraId="26E83224" w14:textId="77777777" w:rsidR="00322CEB" w:rsidRDefault="00322CEB" w:rsidP="00322CEB">
      <w:pPr>
        <w:pStyle w:val="Heading20"/>
      </w:pPr>
      <w:r>
        <w:t>Findings</w:t>
      </w:r>
    </w:p>
    <w:p w14:paraId="34D852BD" w14:textId="34AB271B" w:rsidR="00322CEB" w:rsidRPr="00490820" w:rsidRDefault="00322CEB" w:rsidP="00322CEB">
      <w:pPr>
        <w:rPr>
          <w:rFonts w:ascii="Arial" w:eastAsia="Arial" w:hAnsi="Arial" w:cs="Arial"/>
        </w:rPr>
      </w:pPr>
      <w:r w:rsidRPr="00490820">
        <w:rPr>
          <w:rFonts w:ascii="Arial" w:hAnsi="Arial" w:cs="Arial"/>
          <w:szCs w:val="22"/>
        </w:rPr>
        <w:t xml:space="preserve">The service demonstrated the workforce was planned </w:t>
      </w:r>
      <w:r w:rsidR="0072061A">
        <w:rPr>
          <w:rFonts w:ascii="Arial" w:hAnsi="Arial" w:cs="Arial"/>
          <w:szCs w:val="22"/>
        </w:rPr>
        <w:t xml:space="preserve">effectively </w:t>
      </w:r>
      <w:r w:rsidRPr="00490820">
        <w:rPr>
          <w:rFonts w:ascii="Arial" w:hAnsi="Arial" w:cs="Arial"/>
          <w:szCs w:val="22"/>
        </w:rPr>
        <w:t xml:space="preserve">and there were adequate staffing numbers and mix to meet the needs of consumers. </w:t>
      </w:r>
      <w:r w:rsidRPr="00490820">
        <w:rPr>
          <w:rFonts w:ascii="Arial" w:eastAsia="Arial" w:hAnsi="Arial" w:cs="Arial"/>
        </w:rPr>
        <w:t>Some consumers described occasions where the service could benefit from more care staff</w:t>
      </w:r>
      <w:r w:rsidR="0072061A">
        <w:rPr>
          <w:rFonts w:ascii="Arial" w:eastAsia="Arial" w:hAnsi="Arial" w:cs="Arial"/>
        </w:rPr>
        <w:t>;</w:t>
      </w:r>
      <w:r>
        <w:rPr>
          <w:rFonts w:ascii="Arial" w:eastAsia="Arial" w:hAnsi="Arial" w:cs="Arial"/>
        </w:rPr>
        <w:t xml:space="preserve"> </w:t>
      </w:r>
      <w:r w:rsidRPr="00490820">
        <w:rPr>
          <w:rFonts w:ascii="Arial" w:eastAsia="Arial" w:hAnsi="Arial" w:cs="Arial"/>
        </w:rPr>
        <w:t>however, they felt their care needs were met</w:t>
      </w:r>
      <w:r>
        <w:rPr>
          <w:rFonts w:ascii="Arial" w:eastAsia="Arial" w:hAnsi="Arial" w:cs="Arial"/>
        </w:rPr>
        <w:t>. C</w:t>
      </w:r>
      <w:r w:rsidRPr="00490820">
        <w:rPr>
          <w:rFonts w:ascii="Arial" w:eastAsia="Arial" w:hAnsi="Arial" w:cs="Arial"/>
        </w:rPr>
        <w:t xml:space="preserve">onsumers that used their call bells </w:t>
      </w:r>
      <w:r>
        <w:rPr>
          <w:rFonts w:ascii="Arial" w:eastAsia="Arial" w:hAnsi="Arial" w:cs="Arial"/>
        </w:rPr>
        <w:t>considered</w:t>
      </w:r>
      <w:r w:rsidRPr="00490820">
        <w:rPr>
          <w:rFonts w:ascii="Arial" w:eastAsia="Arial" w:hAnsi="Arial" w:cs="Arial"/>
        </w:rPr>
        <w:t xml:space="preserve"> they were answered in a timely manner. </w:t>
      </w:r>
      <w:r w:rsidRPr="00490820">
        <w:rPr>
          <w:rFonts w:ascii="Arial" w:hAnsi="Arial" w:cs="Arial"/>
          <w:szCs w:val="22"/>
        </w:rPr>
        <w:t xml:space="preserve">Management and staff explained how shifts were filled in the event </w:t>
      </w:r>
      <w:r w:rsidR="0072061A">
        <w:rPr>
          <w:rFonts w:ascii="Arial" w:hAnsi="Arial" w:cs="Arial"/>
          <w:szCs w:val="22"/>
        </w:rPr>
        <w:t xml:space="preserve">of </w:t>
      </w:r>
      <w:r w:rsidRPr="00490820">
        <w:rPr>
          <w:rFonts w:ascii="Arial" w:hAnsi="Arial" w:cs="Arial"/>
          <w:szCs w:val="22"/>
        </w:rPr>
        <w:t>unplanned leave.</w:t>
      </w:r>
      <w:r w:rsidRPr="00490820">
        <w:rPr>
          <w:rFonts w:ascii="Arial" w:eastAsia="Arial" w:hAnsi="Arial" w:cs="Arial"/>
        </w:rPr>
        <w:t xml:space="preserve"> The service audit</w:t>
      </w:r>
      <w:r>
        <w:rPr>
          <w:rFonts w:ascii="Arial" w:eastAsia="Arial" w:hAnsi="Arial" w:cs="Arial"/>
        </w:rPr>
        <w:t xml:space="preserve">ed </w:t>
      </w:r>
      <w:r w:rsidRPr="00490820">
        <w:rPr>
          <w:rFonts w:ascii="Arial" w:eastAsia="Arial" w:hAnsi="Arial" w:cs="Arial"/>
        </w:rPr>
        <w:t>call bell response times each week and the average call bell response times for the previous fortnight were all under 10 minutes.</w:t>
      </w:r>
      <w:r w:rsidR="008A4D62">
        <w:rPr>
          <w:rFonts w:ascii="Arial" w:eastAsia="Arial" w:hAnsi="Arial" w:cs="Arial"/>
        </w:rPr>
        <w:t xml:space="preserve"> </w:t>
      </w:r>
      <w:r w:rsidRPr="00490820">
        <w:rPr>
          <w:rFonts w:ascii="Arial" w:eastAsia="Arial" w:hAnsi="Arial" w:cs="Arial"/>
        </w:rPr>
        <w:t>Excessive call bell response times were investigated</w:t>
      </w:r>
      <w:r>
        <w:rPr>
          <w:rFonts w:ascii="Arial" w:eastAsia="Arial" w:hAnsi="Arial" w:cs="Arial"/>
        </w:rPr>
        <w:t xml:space="preserve">, </w:t>
      </w:r>
      <w:r w:rsidRPr="00490820">
        <w:rPr>
          <w:rFonts w:ascii="Arial" w:eastAsia="Arial" w:hAnsi="Arial" w:cs="Arial"/>
        </w:rPr>
        <w:t xml:space="preserve">and any </w:t>
      </w:r>
      <w:r>
        <w:rPr>
          <w:rFonts w:ascii="Arial" w:eastAsia="Arial" w:hAnsi="Arial" w:cs="Arial"/>
        </w:rPr>
        <w:t xml:space="preserve">corrective </w:t>
      </w:r>
      <w:r w:rsidRPr="00490820">
        <w:rPr>
          <w:rFonts w:ascii="Arial" w:eastAsia="Arial" w:hAnsi="Arial" w:cs="Arial"/>
        </w:rPr>
        <w:t>actions identified</w:t>
      </w:r>
      <w:r>
        <w:rPr>
          <w:rFonts w:ascii="Arial" w:eastAsia="Arial" w:hAnsi="Arial" w:cs="Arial"/>
        </w:rPr>
        <w:t xml:space="preserve"> were</w:t>
      </w:r>
      <w:r w:rsidRPr="00490820">
        <w:rPr>
          <w:rFonts w:ascii="Arial" w:eastAsia="Arial" w:hAnsi="Arial" w:cs="Arial"/>
        </w:rPr>
        <w:t xml:space="preserve"> added to the </w:t>
      </w:r>
      <w:r w:rsidR="0072061A">
        <w:rPr>
          <w:rFonts w:ascii="Arial" w:eastAsia="Arial" w:hAnsi="Arial" w:cs="Arial"/>
        </w:rPr>
        <w:t xml:space="preserve">service’s </w:t>
      </w:r>
      <w:r w:rsidRPr="00490820">
        <w:rPr>
          <w:rFonts w:ascii="Arial" w:eastAsia="Arial" w:hAnsi="Arial" w:cs="Arial"/>
        </w:rPr>
        <w:t>continuous improvement register.</w:t>
      </w:r>
    </w:p>
    <w:p w14:paraId="69EAF752" w14:textId="2AE3BDC8" w:rsidR="00322CEB" w:rsidRPr="00D25625" w:rsidRDefault="00322CEB" w:rsidP="00322CEB">
      <w:pPr>
        <w:rPr>
          <w:rFonts w:ascii="Arial" w:hAnsi="Arial" w:cs="Arial"/>
          <w:szCs w:val="22"/>
        </w:rPr>
      </w:pPr>
      <w:r w:rsidRPr="00D25625">
        <w:rPr>
          <w:rFonts w:ascii="Arial" w:hAnsi="Arial" w:cs="Arial"/>
          <w:szCs w:val="22"/>
        </w:rPr>
        <w:t xml:space="preserve">Consumers and representatives said staff engaged with them in a respectful, kind and caring manner. Staff were observed interacting with consumers in a friendly, kind and respectful way and showed they were familiar with each consumer. </w:t>
      </w:r>
      <w:r w:rsidRPr="00D25625">
        <w:rPr>
          <w:rFonts w:ascii="Arial" w:eastAsia="Arial" w:hAnsi="Arial" w:cs="Arial"/>
        </w:rPr>
        <w:t xml:space="preserve">Management said they monitored staff interactions with consumers and representatives through observations and formal/informal feedback processes. </w:t>
      </w:r>
      <w:r w:rsidRPr="00D25625">
        <w:rPr>
          <w:rFonts w:ascii="Arial" w:hAnsi="Arial" w:cs="Arial"/>
          <w:szCs w:val="22"/>
        </w:rPr>
        <w:t xml:space="preserve">The service had a range of documented policies and procedures </w:t>
      </w:r>
      <w:r w:rsidR="0072061A">
        <w:rPr>
          <w:rFonts w:ascii="Arial" w:hAnsi="Arial" w:cs="Arial"/>
          <w:szCs w:val="22"/>
        </w:rPr>
        <w:t xml:space="preserve">which </w:t>
      </w:r>
      <w:r w:rsidRPr="00D25625">
        <w:rPr>
          <w:rFonts w:ascii="Arial" w:hAnsi="Arial" w:cs="Arial"/>
          <w:szCs w:val="22"/>
        </w:rPr>
        <w:t>guide</w:t>
      </w:r>
      <w:r w:rsidR="0072061A">
        <w:rPr>
          <w:rFonts w:ascii="Arial" w:hAnsi="Arial" w:cs="Arial"/>
          <w:szCs w:val="22"/>
        </w:rPr>
        <w:t>d</w:t>
      </w:r>
      <w:r w:rsidRPr="00D25625">
        <w:rPr>
          <w:rFonts w:ascii="Arial" w:hAnsi="Arial" w:cs="Arial"/>
          <w:szCs w:val="22"/>
        </w:rPr>
        <w:t xml:space="preserve"> staff practice in how care and services were delivered.</w:t>
      </w:r>
    </w:p>
    <w:p w14:paraId="761EFCBF" w14:textId="7DF462FE" w:rsidR="00322CEB" w:rsidRPr="00D25625" w:rsidRDefault="00322CEB" w:rsidP="00322CEB">
      <w:pPr>
        <w:rPr>
          <w:rFonts w:ascii="Arial" w:hAnsi="Arial" w:cs="Arial"/>
          <w:szCs w:val="22"/>
        </w:rPr>
      </w:pPr>
      <w:r w:rsidRPr="00D25625">
        <w:rPr>
          <w:rFonts w:ascii="Arial" w:eastAsia="Arial" w:hAnsi="Arial" w:cs="Arial"/>
        </w:rPr>
        <w:t>Consumers and representatives said staff were suitably skilled and competent to meet their care needs. Staff expressed satisfaction with the training and support provided to them by management and other staff. Management described how they determined whether staff were competent and capable in their role</w:t>
      </w:r>
      <w:r w:rsidR="0072061A">
        <w:rPr>
          <w:rFonts w:ascii="Arial" w:eastAsia="Arial" w:hAnsi="Arial" w:cs="Arial"/>
        </w:rPr>
        <w:t>s</w:t>
      </w:r>
      <w:r w:rsidRPr="00D25625">
        <w:rPr>
          <w:rFonts w:ascii="Arial" w:eastAsia="Arial" w:hAnsi="Arial" w:cs="Arial"/>
        </w:rPr>
        <w:t xml:space="preserve">. </w:t>
      </w:r>
      <w:r w:rsidRPr="00D25625">
        <w:rPr>
          <w:rFonts w:ascii="Arial" w:hAnsi="Arial" w:cs="Arial"/>
          <w:szCs w:val="22"/>
        </w:rPr>
        <w:t>Position descriptions included key competencies, qualifications, registrations and checks for each role.</w:t>
      </w:r>
    </w:p>
    <w:p w14:paraId="1DD3242C" w14:textId="1CAD103B" w:rsidR="00322CEB" w:rsidRPr="00D25625" w:rsidRDefault="00322CEB" w:rsidP="00322CEB">
      <w:pPr>
        <w:rPr>
          <w:rFonts w:ascii="Arial" w:hAnsi="Arial" w:cs="Arial"/>
        </w:rPr>
      </w:pPr>
      <w:r w:rsidRPr="00D25625">
        <w:rPr>
          <w:rFonts w:ascii="Arial" w:eastAsia="Arial" w:hAnsi="Arial" w:cs="Arial"/>
        </w:rPr>
        <w:t>Consumers and representatives were confident in the staff and felt they were well trained and equipped to perform their roles. Staff describe</w:t>
      </w:r>
      <w:r w:rsidR="0072061A">
        <w:rPr>
          <w:rFonts w:ascii="Arial" w:eastAsia="Arial" w:hAnsi="Arial" w:cs="Arial"/>
        </w:rPr>
        <w:t>d</w:t>
      </w:r>
      <w:r w:rsidRPr="00D25625">
        <w:rPr>
          <w:rFonts w:ascii="Arial" w:eastAsia="Arial" w:hAnsi="Arial" w:cs="Arial"/>
        </w:rPr>
        <w:t xml:space="preserve"> the training, support, professional development, and supervision they received during orientation and on an ongoing basis. Training records confirmed the service train</w:t>
      </w:r>
      <w:r>
        <w:rPr>
          <w:rFonts w:ascii="Arial" w:eastAsia="Arial" w:hAnsi="Arial" w:cs="Arial"/>
        </w:rPr>
        <w:t>ed</w:t>
      </w:r>
      <w:r w:rsidRPr="00D25625">
        <w:rPr>
          <w:rFonts w:ascii="Arial" w:eastAsia="Arial" w:hAnsi="Arial" w:cs="Arial"/>
        </w:rPr>
        <w:t xml:space="preserve"> and monitor</w:t>
      </w:r>
      <w:r>
        <w:rPr>
          <w:rFonts w:ascii="Arial" w:eastAsia="Arial" w:hAnsi="Arial" w:cs="Arial"/>
        </w:rPr>
        <w:t>ed</w:t>
      </w:r>
      <w:r w:rsidRPr="00D25625">
        <w:rPr>
          <w:rFonts w:ascii="Arial" w:eastAsia="Arial" w:hAnsi="Arial" w:cs="Arial"/>
        </w:rPr>
        <w:t xml:space="preserve"> staff competencies to ensure</w:t>
      </w:r>
      <w:r w:rsidR="0072061A">
        <w:rPr>
          <w:rFonts w:ascii="Arial" w:eastAsia="Arial" w:hAnsi="Arial" w:cs="Arial"/>
        </w:rPr>
        <w:t xml:space="preserve"> staff</w:t>
      </w:r>
      <w:r w:rsidRPr="00D25625">
        <w:rPr>
          <w:rFonts w:ascii="Arial" w:eastAsia="Arial" w:hAnsi="Arial" w:cs="Arial"/>
        </w:rPr>
        <w:t xml:space="preserve"> ha</w:t>
      </w:r>
      <w:r>
        <w:rPr>
          <w:rFonts w:ascii="Arial" w:eastAsia="Arial" w:hAnsi="Arial" w:cs="Arial"/>
        </w:rPr>
        <w:t>d</w:t>
      </w:r>
      <w:r w:rsidRPr="00D25625">
        <w:rPr>
          <w:rFonts w:ascii="Arial" w:eastAsia="Arial" w:hAnsi="Arial" w:cs="Arial"/>
        </w:rPr>
        <w:t xml:space="preserve"> the skills </w:t>
      </w:r>
      <w:r w:rsidRPr="00D25625">
        <w:rPr>
          <w:rFonts w:ascii="Arial" w:eastAsia="Arial" w:hAnsi="Arial" w:cs="Arial"/>
        </w:rPr>
        <w:lastRenderedPageBreak/>
        <w:t>and knowledge to perform their roles effectively. The organisation ha</w:t>
      </w:r>
      <w:r>
        <w:rPr>
          <w:rFonts w:ascii="Arial" w:eastAsia="Arial" w:hAnsi="Arial" w:cs="Arial"/>
        </w:rPr>
        <w:t>d</w:t>
      </w:r>
      <w:r w:rsidRPr="00D25625">
        <w:rPr>
          <w:rFonts w:ascii="Arial" w:eastAsia="Arial" w:hAnsi="Arial" w:cs="Arial"/>
        </w:rPr>
        <w:t xml:space="preserve"> relevant policies and procedures and track</w:t>
      </w:r>
      <w:r>
        <w:rPr>
          <w:rFonts w:ascii="Arial" w:eastAsia="Arial" w:hAnsi="Arial" w:cs="Arial"/>
        </w:rPr>
        <w:t>ed</w:t>
      </w:r>
      <w:r w:rsidRPr="00D25625">
        <w:rPr>
          <w:rFonts w:ascii="Arial" w:eastAsia="Arial" w:hAnsi="Arial" w:cs="Arial"/>
        </w:rPr>
        <w:t xml:space="preserve"> completion of the mandatory training modules.</w:t>
      </w:r>
      <w:r>
        <w:rPr>
          <w:rFonts w:ascii="Arial" w:eastAsia="Arial" w:hAnsi="Arial" w:cs="Arial"/>
        </w:rPr>
        <w:t xml:space="preserve"> </w:t>
      </w:r>
    </w:p>
    <w:p w14:paraId="481F7E55" w14:textId="26F0B2FE" w:rsidR="00322CEB" w:rsidRPr="0072061A" w:rsidRDefault="00322CEB" w:rsidP="00322CEB">
      <w:pPr>
        <w:rPr>
          <w:rFonts w:ascii="Arial" w:eastAsia="Arial" w:hAnsi="Arial" w:cs="Arial"/>
        </w:rPr>
      </w:pPr>
      <w:r w:rsidRPr="00D25625">
        <w:rPr>
          <w:rFonts w:ascii="Arial" w:eastAsia="Arial" w:hAnsi="Arial" w:cs="Arial"/>
        </w:rPr>
        <w:t>The service demonstrated</w:t>
      </w:r>
      <w:r w:rsidR="0072061A">
        <w:rPr>
          <w:rFonts w:ascii="Arial" w:eastAsia="Arial" w:hAnsi="Arial" w:cs="Arial"/>
        </w:rPr>
        <w:t xml:space="preserve"> it</w:t>
      </w:r>
      <w:r w:rsidRPr="00D25625">
        <w:rPr>
          <w:rFonts w:ascii="Arial" w:eastAsia="Arial" w:hAnsi="Arial" w:cs="Arial"/>
        </w:rPr>
        <w:t xml:space="preserve"> regularly assessed, monitored, and reviewed</w:t>
      </w:r>
      <w:r w:rsidR="0072061A" w:rsidRPr="0072061A">
        <w:rPr>
          <w:rFonts w:ascii="Arial" w:eastAsia="Arial" w:hAnsi="Arial" w:cs="Arial"/>
        </w:rPr>
        <w:t xml:space="preserve"> the performance of its workforce</w:t>
      </w:r>
      <w:r w:rsidRPr="00D25625">
        <w:rPr>
          <w:rFonts w:ascii="Arial" w:eastAsia="Arial" w:hAnsi="Arial" w:cs="Arial"/>
        </w:rPr>
        <w:t xml:space="preserve">. Management and staff confirmed there were systems in place for reviewing performance </w:t>
      </w:r>
      <w:r w:rsidR="0072061A">
        <w:rPr>
          <w:rFonts w:ascii="Arial" w:eastAsia="Arial" w:hAnsi="Arial" w:cs="Arial"/>
        </w:rPr>
        <w:t>during</w:t>
      </w:r>
      <w:r w:rsidRPr="00D25625">
        <w:rPr>
          <w:rFonts w:ascii="Arial" w:eastAsia="Arial" w:hAnsi="Arial" w:cs="Arial"/>
        </w:rPr>
        <w:t xml:space="preserve"> a probationary period and </w:t>
      </w:r>
      <w:r w:rsidR="0072061A">
        <w:rPr>
          <w:rFonts w:ascii="Arial" w:eastAsia="Arial" w:hAnsi="Arial" w:cs="Arial"/>
        </w:rPr>
        <w:t xml:space="preserve">then </w:t>
      </w:r>
      <w:r w:rsidRPr="00D25625">
        <w:rPr>
          <w:rFonts w:ascii="Arial" w:eastAsia="Arial" w:hAnsi="Arial" w:cs="Arial"/>
        </w:rPr>
        <w:t xml:space="preserve">on an ongoing basis. Management said staff performance </w:t>
      </w:r>
      <w:r>
        <w:rPr>
          <w:rFonts w:ascii="Arial" w:eastAsia="Arial" w:hAnsi="Arial" w:cs="Arial"/>
        </w:rPr>
        <w:t>was</w:t>
      </w:r>
      <w:r w:rsidRPr="00D25625">
        <w:rPr>
          <w:rFonts w:ascii="Arial" w:eastAsia="Arial" w:hAnsi="Arial" w:cs="Arial"/>
        </w:rPr>
        <w:t xml:space="preserve"> </w:t>
      </w:r>
      <w:r>
        <w:rPr>
          <w:rFonts w:ascii="Arial" w:eastAsia="Arial" w:hAnsi="Arial" w:cs="Arial"/>
        </w:rPr>
        <w:t xml:space="preserve">also </w:t>
      </w:r>
      <w:r w:rsidRPr="00D25625">
        <w:rPr>
          <w:rFonts w:ascii="Arial" w:eastAsia="Arial" w:hAnsi="Arial" w:cs="Arial"/>
        </w:rPr>
        <w:t xml:space="preserve">monitored through feedback from consumers and representatives, input from other staff members and </w:t>
      </w:r>
      <w:r>
        <w:rPr>
          <w:rFonts w:ascii="Arial" w:eastAsia="Arial" w:hAnsi="Arial" w:cs="Arial"/>
        </w:rPr>
        <w:t>clinical performance</w:t>
      </w:r>
      <w:r w:rsidRPr="00D25625">
        <w:rPr>
          <w:rFonts w:ascii="Arial" w:eastAsia="Arial" w:hAnsi="Arial" w:cs="Arial"/>
        </w:rPr>
        <w:t xml:space="preserve"> data</w:t>
      </w:r>
      <w:r>
        <w:rPr>
          <w:rFonts w:ascii="Arial" w:eastAsia="Arial" w:hAnsi="Arial" w:cs="Arial"/>
        </w:rPr>
        <w:t xml:space="preserve">. </w:t>
      </w:r>
      <w:r w:rsidRPr="00D25625">
        <w:rPr>
          <w:rFonts w:ascii="Arial" w:eastAsia="Arial" w:hAnsi="Arial" w:cs="Arial"/>
        </w:rPr>
        <w:t>The organisation had a suite of documented policies and procedures to guide the selection and monitoring of staff performance, including the management of underperformance</w:t>
      </w:r>
      <w:r>
        <w:rPr>
          <w:rFonts w:ascii="Arial" w:eastAsia="Arial" w:hAnsi="Arial" w:cs="Arial"/>
        </w:rPr>
        <w:t xml:space="preserve">. </w:t>
      </w:r>
      <w:r w:rsidRPr="00D25625">
        <w:rPr>
          <w:rFonts w:ascii="Arial" w:eastAsia="Arial" w:hAnsi="Arial" w:cs="Arial"/>
        </w:rPr>
        <w:t>Records confirmed the annual performance appraisal of staff was completed in accordance with the service’s policy.</w:t>
      </w:r>
    </w:p>
    <w:p w14:paraId="7B3E4E41" w14:textId="77777777" w:rsidR="00322CEB" w:rsidRDefault="00322CEB" w:rsidP="00322CEB">
      <w:pPr>
        <w:rPr>
          <w:rFonts w:ascii="Arial" w:hAnsi="Arial" w:cs="Arial"/>
          <w:szCs w:val="22"/>
        </w:rPr>
      </w:pPr>
      <w:r>
        <w:rPr>
          <w:rFonts w:ascii="Arial" w:hAnsi="Arial" w:cs="Arial"/>
          <w:szCs w:val="22"/>
        </w:rPr>
        <w:br w:type="page"/>
      </w:r>
    </w:p>
    <w:p w14:paraId="204D097A" w14:textId="77777777" w:rsidR="00322CEB" w:rsidRPr="00996FAF" w:rsidRDefault="00322CEB" w:rsidP="00322CE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22CEB" w:rsidRPr="00996FAF" w14:paraId="77901497" w14:textId="77777777" w:rsidTr="005F30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6715C85" w14:textId="77777777" w:rsidR="00322CEB" w:rsidRPr="00996FAF" w:rsidRDefault="00322CEB" w:rsidP="005F3099">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5F733EF" w14:textId="0D57BAF8" w:rsidR="00322CEB" w:rsidRPr="00996FAF" w:rsidRDefault="00322CEB" w:rsidP="005F3099">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22CEB" w:rsidRPr="00996FAF" w14:paraId="0C1188F9" w14:textId="77777777" w:rsidTr="005F30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D72CA9B"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67D38FEC"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3A453510"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B1C97D10735C4C34837C5324041C51EA"/>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r w:rsidR="00322CEB" w:rsidRPr="00996FAF" w14:paraId="757EE9FE"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C069F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4BAEC4DC"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AC2FD5F" w14:textId="77777777" w:rsidR="00322CEB" w:rsidRPr="00996FAF" w:rsidRDefault="00BC5E26"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A7A724A50E5A49E0854FB32F4709DE63"/>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r w:rsidR="00322CEB" w:rsidRPr="00996FAF" w14:paraId="01C223AD" w14:textId="77777777" w:rsidTr="005F30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0E3B63A"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AD299C6"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621E70"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B36A2E7"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3A144731"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6FC0362"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D1AA59B"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25037CE" w14:textId="77777777" w:rsidR="00322CEB" w:rsidRPr="00996FAF" w:rsidRDefault="00322CEB" w:rsidP="005F309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A797D20" w14:textId="77777777" w:rsidR="00322CEB" w:rsidRPr="00996FAF" w:rsidRDefault="00BC5E26"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EA3FFD20CCF04EBE8A9BFF6A124DE9D8"/>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r w:rsidR="00322CEB" w:rsidRPr="00996FAF" w14:paraId="7AC9E9B7" w14:textId="77777777" w:rsidTr="005F30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DF4F4F"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4F24AAB" w14:textId="77777777" w:rsidR="00322CEB" w:rsidRPr="00996FAF" w:rsidRDefault="00322CEB" w:rsidP="005F309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E2738BE" w14:textId="77777777" w:rsidR="00322CEB" w:rsidRPr="00996FAF" w:rsidRDefault="00322CEB" w:rsidP="005F30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1B8BAD3" w14:textId="77777777" w:rsidR="00322CEB" w:rsidRPr="00996FAF" w:rsidRDefault="00322CEB" w:rsidP="005F30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6E3F669" w14:textId="77777777" w:rsidR="00322CEB" w:rsidRPr="00996FAF" w:rsidRDefault="00322CEB" w:rsidP="005F30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270F81B" w14:textId="77777777" w:rsidR="00322CEB" w:rsidRPr="00996FAF" w:rsidRDefault="00322CEB" w:rsidP="005F309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32EAF51B" w14:textId="77777777" w:rsidR="00322CEB" w:rsidRPr="00996FAF" w:rsidRDefault="00BC5E26" w:rsidP="005F309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C1C651A70AEF4655BBFAF7D35BC53694"/>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r w:rsidR="00322CEB" w:rsidRPr="00996FAF" w14:paraId="719647C6" w14:textId="77777777" w:rsidTr="005F309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F181AAD" w14:textId="77777777" w:rsidR="00322CEB" w:rsidRPr="00996FAF" w:rsidRDefault="00322CEB" w:rsidP="005F3099">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AC428CD" w14:textId="77777777" w:rsidR="00322CEB" w:rsidRPr="00996FAF" w:rsidRDefault="00322CEB" w:rsidP="005F309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25E2506" w14:textId="77777777" w:rsidR="00322CEB" w:rsidRPr="00996FAF" w:rsidRDefault="00322CEB" w:rsidP="005F30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0BF4E3D" w14:textId="77777777" w:rsidR="00322CEB" w:rsidRPr="00996FAF" w:rsidRDefault="00322CEB" w:rsidP="005F30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6296C0D" w14:textId="77777777" w:rsidR="00322CEB" w:rsidRPr="00996FAF" w:rsidRDefault="00322CEB" w:rsidP="005F309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E230C29" w14:textId="77777777" w:rsidR="00322CEB" w:rsidRPr="00996FAF" w:rsidRDefault="00BC5E26" w:rsidP="005F309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E185B0BE5944403AB95C3C119410456D"/>
                </w:placeholder>
                <w:dropDownList>
                  <w:listItem w:displayText="choose a rating" w:value="choose a rating"/>
                  <w:listItem w:displayText="Compliant" w:value="Compliant"/>
                  <w:listItem w:displayText="Non-compliant" w:value="Non-compliant"/>
                </w:dropDownList>
              </w:sdtPr>
              <w:sdtEndPr/>
              <w:sdtContent>
                <w:r w:rsidR="00322CEB">
                  <w:rPr>
                    <w:rFonts w:ascii="Arial" w:hAnsi="Arial" w:cs="Arial"/>
                    <w:color w:val="auto"/>
                  </w:rPr>
                  <w:t>Compliant</w:t>
                </w:r>
              </w:sdtContent>
            </w:sdt>
          </w:p>
        </w:tc>
      </w:tr>
    </w:tbl>
    <w:p w14:paraId="2D4C70B1" w14:textId="77777777" w:rsidR="00322CEB" w:rsidRDefault="00322CEB" w:rsidP="00322CEB">
      <w:pPr>
        <w:pStyle w:val="Heading20"/>
      </w:pPr>
      <w:r w:rsidRPr="00996FAF">
        <w:t>Findings</w:t>
      </w:r>
    </w:p>
    <w:p w14:paraId="688BF038" w14:textId="77777777" w:rsidR="00322CEB" w:rsidRPr="00424A2B" w:rsidRDefault="00322CEB" w:rsidP="00322CEB">
      <w:pPr>
        <w:rPr>
          <w:rFonts w:ascii="Arial" w:hAnsi="Arial" w:cs="Arial"/>
        </w:rPr>
      </w:pPr>
      <w:r w:rsidRPr="00424A2B">
        <w:rPr>
          <w:rFonts w:ascii="Arial" w:eastAsia="Arial" w:hAnsi="Arial" w:cs="Arial"/>
        </w:rPr>
        <w:t>Consumers and representatives said the service was run well, and they were satisfied with their level of engagement in the development, delivery and evaluation of care and services.</w:t>
      </w:r>
      <w:r w:rsidRPr="00424A2B">
        <w:rPr>
          <w:rFonts w:ascii="Arial" w:hAnsi="Arial" w:cs="Arial"/>
        </w:rPr>
        <w:br/>
      </w:r>
      <w:r w:rsidRPr="00424A2B">
        <w:rPr>
          <w:rFonts w:ascii="Arial" w:eastAsia="Arial" w:hAnsi="Arial" w:cs="Arial"/>
        </w:rPr>
        <w:t xml:space="preserve">Management and staff described various ways consumers were involved in decisions about the service, and in the development, delivery and evaluation of the care and services provided. </w:t>
      </w:r>
      <w:r w:rsidRPr="00424A2B">
        <w:rPr>
          <w:rFonts w:ascii="Arial" w:hAnsi="Arial" w:cs="Arial"/>
          <w:szCs w:val="22"/>
        </w:rPr>
        <w:t xml:space="preserve">Consumer meeting minutes confirmed consumers and their representatives were engaged by the service on an ongoing basis. </w:t>
      </w:r>
    </w:p>
    <w:p w14:paraId="5B8B7DD7" w14:textId="5D0E1473" w:rsidR="00322CEB" w:rsidRPr="00424A2B" w:rsidRDefault="00322CEB" w:rsidP="00322CEB">
      <w:pPr>
        <w:rPr>
          <w:rFonts w:ascii="Arial" w:eastAsia="Arial" w:hAnsi="Arial" w:cs="Arial"/>
        </w:rPr>
      </w:pPr>
      <w:r w:rsidRPr="00424A2B">
        <w:rPr>
          <w:rFonts w:ascii="Arial" w:eastAsia="Arial" w:hAnsi="Arial" w:cs="Arial"/>
        </w:rPr>
        <w:t xml:space="preserve">The organisation’s governing body promoted a culture of safe and inclusive care and was accountable for the delivery of </w:t>
      </w:r>
      <w:r>
        <w:rPr>
          <w:rFonts w:ascii="Arial" w:eastAsia="Arial" w:hAnsi="Arial" w:cs="Arial"/>
        </w:rPr>
        <w:t xml:space="preserve">safe, </w:t>
      </w:r>
      <w:r w:rsidRPr="00424A2B">
        <w:rPr>
          <w:rFonts w:ascii="Arial" w:eastAsia="Arial" w:hAnsi="Arial" w:cs="Arial"/>
        </w:rPr>
        <w:t xml:space="preserve">quality care and services. </w:t>
      </w:r>
      <w:r w:rsidRPr="00424A2B">
        <w:rPr>
          <w:rFonts w:ascii="Arial" w:hAnsi="Arial" w:cs="Arial"/>
          <w:szCs w:val="22"/>
        </w:rPr>
        <w:t xml:space="preserve">Management described how the organisational structure and Board </w:t>
      </w:r>
      <w:r w:rsidR="008A223E">
        <w:rPr>
          <w:rFonts w:ascii="Arial" w:hAnsi="Arial" w:cs="Arial"/>
          <w:szCs w:val="22"/>
        </w:rPr>
        <w:t xml:space="preserve">had </w:t>
      </w:r>
      <w:r w:rsidRPr="00424A2B">
        <w:rPr>
          <w:rFonts w:ascii="Arial" w:hAnsi="Arial" w:cs="Arial"/>
          <w:szCs w:val="22"/>
        </w:rPr>
        <w:t>oversight</w:t>
      </w:r>
      <w:r w:rsidR="008A223E">
        <w:rPr>
          <w:rFonts w:ascii="Arial" w:hAnsi="Arial" w:cs="Arial"/>
          <w:szCs w:val="22"/>
        </w:rPr>
        <w:t xml:space="preserve"> of</w:t>
      </w:r>
      <w:r w:rsidRPr="00424A2B">
        <w:rPr>
          <w:rFonts w:ascii="Arial" w:hAnsi="Arial" w:cs="Arial"/>
          <w:szCs w:val="22"/>
        </w:rPr>
        <w:t xml:space="preserve"> the delivery of </w:t>
      </w:r>
      <w:r>
        <w:rPr>
          <w:rFonts w:ascii="Arial" w:hAnsi="Arial" w:cs="Arial"/>
          <w:szCs w:val="22"/>
        </w:rPr>
        <w:t>inclusive</w:t>
      </w:r>
      <w:r w:rsidRPr="00424A2B">
        <w:rPr>
          <w:rFonts w:ascii="Arial" w:hAnsi="Arial" w:cs="Arial"/>
          <w:szCs w:val="22"/>
        </w:rPr>
        <w:t xml:space="preserve"> care and services in accordance with the Quality Standards. </w:t>
      </w:r>
      <w:r w:rsidRPr="00424A2B">
        <w:rPr>
          <w:rFonts w:ascii="Arial" w:eastAsia="Arial" w:hAnsi="Arial" w:cs="Arial"/>
        </w:rPr>
        <w:t xml:space="preserve">The organisation had clinical and quality governance </w:t>
      </w:r>
      <w:r w:rsidRPr="00424A2B">
        <w:rPr>
          <w:rFonts w:ascii="Arial" w:eastAsia="Arial" w:hAnsi="Arial" w:cs="Arial"/>
        </w:rPr>
        <w:lastRenderedPageBreak/>
        <w:t xml:space="preserve">frameworks that established accountability from the service manager through various committees to the Board. Records confirmed the Board received regular performance reports from the service and </w:t>
      </w:r>
      <w:r w:rsidRPr="00424A2B">
        <w:rPr>
          <w:rFonts w:ascii="Arial" w:hAnsi="Arial" w:cs="Arial"/>
          <w:szCs w:val="22"/>
        </w:rPr>
        <w:t xml:space="preserve">monitored compliance with the Standards. </w:t>
      </w:r>
      <w:r w:rsidRPr="00424A2B">
        <w:rPr>
          <w:rFonts w:ascii="Arial" w:eastAsia="Arial" w:hAnsi="Arial" w:cs="Arial"/>
        </w:rPr>
        <w:t>Consumers and representatives felt the organisation promote</w:t>
      </w:r>
      <w:r w:rsidR="008A223E">
        <w:rPr>
          <w:rFonts w:ascii="Arial" w:eastAsia="Arial" w:hAnsi="Arial" w:cs="Arial"/>
        </w:rPr>
        <w:t>d</w:t>
      </w:r>
      <w:r w:rsidRPr="00424A2B">
        <w:rPr>
          <w:rFonts w:ascii="Arial" w:eastAsia="Arial" w:hAnsi="Arial" w:cs="Arial"/>
        </w:rPr>
        <w:t xml:space="preserve"> a culture of safe, inclusive, and quality care and was accountable for the delivery of care and services.</w:t>
      </w:r>
    </w:p>
    <w:p w14:paraId="116797B8" w14:textId="58D28F66" w:rsidR="00322CEB" w:rsidRPr="00424A2B" w:rsidRDefault="00322CEB" w:rsidP="00322CEB">
      <w:pPr>
        <w:rPr>
          <w:rFonts w:ascii="Arial" w:hAnsi="Arial" w:cs="Arial"/>
          <w:szCs w:val="22"/>
        </w:rPr>
      </w:pPr>
      <w:r w:rsidRPr="00424A2B">
        <w:rPr>
          <w:rFonts w:ascii="Arial" w:hAnsi="Arial" w:cs="Arial"/>
          <w:szCs w:val="22"/>
        </w:rPr>
        <w:t>The service demonstrated effective</w:t>
      </w:r>
      <w:r w:rsidR="008A223E">
        <w:rPr>
          <w:rFonts w:ascii="Arial" w:hAnsi="Arial" w:cs="Arial"/>
          <w:szCs w:val="22"/>
        </w:rPr>
        <w:t>,</w:t>
      </w:r>
      <w:r w:rsidRPr="00424A2B">
        <w:rPr>
          <w:rFonts w:ascii="Arial" w:hAnsi="Arial" w:cs="Arial"/>
          <w:szCs w:val="22"/>
        </w:rPr>
        <w:t xml:space="preserve"> organisation</w:t>
      </w:r>
      <w:r w:rsidR="008A223E">
        <w:rPr>
          <w:rFonts w:ascii="Arial" w:hAnsi="Arial" w:cs="Arial"/>
          <w:szCs w:val="22"/>
        </w:rPr>
        <w:t>-</w:t>
      </w:r>
      <w:r w:rsidRPr="00424A2B">
        <w:rPr>
          <w:rFonts w:ascii="Arial" w:hAnsi="Arial" w:cs="Arial"/>
          <w:szCs w:val="22"/>
        </w:rPr>
        <w:t>wide governance systems related to information management, continuous improvement, financial governance, workforce governance, regulatory compliance and feedback and complaints. Management describe</w:t>
      </w:r>
      <w:r w:rsidR="008A223E">
        <w:rPr>
          <w:rFonts w:ascii="Arial" w:hAnsi="Arial" w:cs="Arial"/>
          <w:szCs w:val="22"/>
        </w:rPr>
        <w:t>d</w:t>
      </w:r>
      <w:r w:rsidRPr="00424A2B">
        <w:rPr>
          <w:rFonts w:ascii="Arial" w:hAnsi="Arial" w:cs="Arial"/>
          <w:szCs w:val="22"/>
        </w:rPr>
        <w:t xml:space="preserve"> processes and mechanisms in place for each respective governance system and how staff were guided by the relevant documented policies, procedures and training.</w:t>
      </w:r>
    </w:p>
    <w:p w14:paraId="4E3435ED" w14:textId="0D450388" w:rsidR="00322CEB" w:rsidRPr="00424A2B" w:rsidRDefault="00322CEB" w:rsidP="00322CEB">
      <w:pPr>
        <w:rPr>
          <w:rFonts w:ascii="Arial" w:hAnsi="Arial" w:cs="Arial"/>
          <w:szCs w:val="22"/>
        </w:rPr>
      </w:pPr>
      <w:r w:rsidRPr="00424A2B">
        <w:rPr>
          <w:rFonts w:ascii="Arial" w:hAnsi="Arial" w:cs="Arial"/>
          <w:szCs w:val="22"/>
        </w:rPr>
        <w:t xml:space="preserve">The service had effective risk management systems in place for high impact or high prevalence risks to consumers, identifying and responding to elder abuse and neglect, supporting consumers to live the best life they can, and managing and preventing incidents. </w:t>
      </w:r>
      <w:r w:rsidRPr="00424A2B">
        <w:rPr>
          <w:rFonts w:ascii="Arial" w:eastAsia="Arial" w:hAnsi="Arial" w:cs="Arial"/>
        </w:rPr>
        <w:t>Staff explain</w:t>
      </w:r>
      <w:r w:rsidR="008A223E">
        <w:rPr>
          <w:rFonts w:ascii="Arial" w:eastAsia="Arial" w:hAnsi="Arial" w:cs="Arial"/>
        </w:rPr>
        <w:t>ed</w:t>
      </w:r>
      <w:r w:rsidRPr="00424A2B">
        <w:rPr>
          <w:rFonts w:ascii="Arial" w:eastAsia="Arial" w:hAnsi="Arial" w:cs="Arial"/>
        </w:rPr>
        <w:t xml:space="preserve"> the risk management processes and identif</w:t>
      </w:r>
      <w:r w:rsidR="008A223E">
        <w:rPr>
          <w:rFonts w:ascii="Arial" w:eastAsia="Arial" w:hAnsi="Arial" w:cs="Arial"/>
        </w:rPr>
        <w:t>ied</w:t>
      </w:r>
      <w:r w:rsidRPr="00424A2B">
        <w:rPr>
          <w:rFonts w:ascii="Arial" w:eastAsia="Arial" w:hAnsi="Arial" w:cs="Arial"/>
        </w:rPr>
        <w:t xml:space="preserve"> the key areas of risk being mitigated </w:t>
      </w:r>
      <w:r w:rsidR="008A223E">
        <w:rPr>
          <w:rFonts w:ascii="Arial" w:eastAsia="Arial" w:hAnsi="Arial" w:cs="Arial"/>
        </w:rPr>
        <w:t>with</w:t>
      </w:r>
      <w:r w:rsidRPr="00424A2B">
        <w:rPr>
          <w:rFonts w:ascii="Arial" w:eastAsia="Arial" w:hAnsi="Arial" w:cs="Arial"/>
        </w:rPr>
        <w:t xml:space="preserve">in the service. </w:t>
      </w:r>
      <w:r w:rsidRPr="00424A2B">
        <w:rPr>
          <w:rFonts w:ascii="Arial" w:hAnsi="Arial" w:cs="Arial"/>
          <w:szCs w:val="22"/>
        </w:rPr>
        <w:t>Staff had access to appropriate policies and training and provide</w:t>
      </w:r>
      <w:r w:rsidR="008A223E">
        <w:rPr>
          <w:rFonts w:ascii="Arial" w:hAnsi="Arial" w:cs="Arial"/>
          <w:szCs w:val="22"/>
        </w:rPr>
        <w:t>d</w:t>
      </w:r>
      <w:r w:rsidRPr="00424A2B">
        <w:rPr>
          <w:rFonts w:ascii="Arial" w:hAnsi="Arial" w:cs="Arial"/>
          <w:szCs w:val="22"/>
        </w:rPr>
        <w:t xml:space="preserve"> examples of how they applied </w:t>
      </w:r>
      <w:r w:rsidR="008A223E">
        <w:rPr>
          <w:rFonts w:ascii="Arial" w:hAnsi="Arial" w:cs="Arial"/>
          <w:szCs w:val="22"/>
        </w:rPr>
        <w:t xml:space="preserve">these </w:t>
      </w:r>
      <w:r w:rsidRPr="00424A2B">
        <w:rPr>
          <w:rFonts w:ascii="Arial" w:hAnsi="Arial" w:cs="Arial"/>
          <w:szCs w:val="22"/>
        </w:rPr>
        <w:t xml:space="preserve">in their daily work. </w:t>
      </w:r>
    </w:p>
    <w:p w14:paraId="440594E5" w14:textId="4A707D62" w:rsidR="00322CEB" w:rsidRPr="0051437F" w:rsidRDefault="00322CEB" w:rsidP="00322CEB">
      <w:pPr>
        <w:rPr>
          <w:rFonts w:ascii="Arial" w:hAnsi="Arial" w:cs="Arial"/>
          <w:szCs w:val="22"/>
        </w:rPr>
      </w:pPr>
      <w:r w:rsidRPr="00424A2B">
        <w:rPr>
          <w:rFonts w:ascii="Arial" w:hAnsi="Arial" w:cs="Arial"/>
          <w:szCs w:val="22"/>
        </w:rPr>
        <w:t>The organisation’s clinical governance system ensured the delivery of safe and effective clinical care across areas including antimicrobial stewardship, minimising the use of restrictive practice, and the use of open disclosure. The service had relevant policies and procedures which were readily available to staff and were implemented</w:t>
      </w:r>
      <w:r w:rsidR="00CC6A89">
        <w:rPr>
          <w:rFonts w:ascii="Arial" w:hAnsi="Arial" w:cs="Arial"/>
          <w:szCs w:val="22"/>
        </w:rPr>
        <w:t xml:space="preserve"> across the service</w:t>
      </w:r>
      <w:r w:rsidRPr="00424A2B">
        <w:rPr>
          <w:rFonts w:ascii="Arial" w:hAnsi="Arial" w:cs="Arial"/>
          <w:szCs w:val="22"/>
        </w:rPr>
        <w:t>.</w:t>
      </w:r>
    </w:p>
    <w:sectPr w:rsidR="00322CEB" w:rsidRPr="0051437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DA781" w14:textId="77777777" w:rsidR="00D3157C" w:rsidRDefault="00D3157C" w:rsidP="00D71F88">
      <w:pPr>
        <w:spacing w:after="0"/>
      </w:pPr>
      <w:r>
        <w:separator/>
      </w:r>
    </w:p>
  </w:endnote>
  <w:endnote w:type="continuationSeparator" w:id="0">
    <w:p w14:paraId="7B3DA782"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5" w14:textId="77777777" w:rsidR="00615C26" w:rsidRDefault="00615C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6"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615C26">
      <w:rPr>
        <w:rStyle w:val="FooterBold"/>
        <w:rFonts w:ascii="Arial" w:hAnsi="Arial"/>
        <w:b w:val="0"/>
      </w:rPr>
      <w:t>Newmans on the Park</w:t>
    </w:r>
    <w:r w:rsidRPr="00DF37F2">
      <w:rPr>
        <w:rStyle w:val="FooterBold"/>
        <w:rFonts w:ascii="Arial" w:hAnsi="Arial"/>
        <w:b w:val="0"/>
      </w:rPr>
      <w:tab/>
      <w:t xml:space="preserve">RPT-ACC-0122 v3.0 </w:t>
    </w:r>
  </w:p>
  <w:p w14:paraId="7B3DA787"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615C26">
      <w:rPr>
        <w:rStyle w:val="FooterBold"/>
        <w:rFonts w:ascii="Arial" w:hAnsi="Arial"/>
        <w:b w:val="0"/>
      </w:rPr>
      <w:t>3877</w:t>
    </w:r>
    <w:r w:rsidRPr="00DF37F2">
      <w:rPr>
        <w:rStyle w:val="FooterBold"/>
        <w:rFonts w:ascii="Arial" w:hAnsi="Arial"/>
        <w:b w:val="0"/>
      </w:rPr>
      <w:tab/>
      <w:t xml:space="preserve">OFFICIAL: Sensitive </w:t>
    </w:r>
  </w:p>
  <w:p w14:paraId="7B3DA78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3DA77F" w14:textId="77777777" w:rsidR="00D3157C" w:rsidRDefault="00D3157C" w:rsidP="00D71F88">
      <w:pPr>
        <w:spacing w:after="0"/>
      </w:pPr>
      <w:r>
        <w:separator/>
      </w:r>
    </w:p>
  </w:footnote>
  <w:footnote w:type="continuationSeparator" w:id="0">
    <w:p w14:paraId="7B3DA780" w14:textId="77777777" w:rsidR="00D3157C" w:rsidRDefault="00D3157C" w:rsidP="00D71F88">
      <w:pPr>
        <w:spacing w:after="0"/>
      </w:pPr>
      <w:r>
        <w:continuationSeparator/>
      </w:r>
    </w:p>
  </w:footnote>
  <w:footnote w:id="1">
    <w:p w14:paraId="252E0031" w14:textId="77777777" w:rsidR="00322CEB" w:rsidRDefault="00322CEB" w:rsidP="00322CE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BF7F5A">
        <w:rPr>
          <w:rFonts w:ascii="Arial" w:hAnsi="Arial" w:cs="Arial"/>
          <w:color w:val="auto"/>
          <w:sz w:val="20"/>
          <w:szCs w:val="20"/>
        </w:rPr>
        <w:t>with section 40A</w:t>
      </w:r>
      <w:r w:rsidRPr="00BF7F5A">
        <w:rPr>
          <w:rFonts w:ascii="Arial" w:hAnsi="Arial" w:cs="Arial"/>
          <w:b/>
          <w:color w:val="auto"/>
          <w:sz w:val="20"/>
          <w:szCs w:val="20"/>
        </w:rPr>
        <w:t xml:space="preserve"> </w:t>
      </w:r>
      <w:r w:rsidRPr="00BF7F5A">
        <w:rPr>
          <w:rFonts w:ascii="Arial" w:hAnsi="Arial" w:cs="Arial"/>
          <w:color w:val="auto"/>
          <w:sz w:val="20"/>
          <w:szCs w:val="20"/>
        </w:rPr>
        <w:t xml:space="preserve">of </w:t>
      </w:r>
      <w:r w:rsidRPr="00443CA4">
        <w:rPr>
          <w:rFonts w:ascii="Arial" w:hAnsi="Arial" w:cs="Arial"/>
          <w:sz w:val="20"/>
          <w:szCs w:val="20"/>
        </w:rPr>
        <w:t>the Aged Care Quality and Safety Commission Rules 2018.</w:t>
      </w:r>
    </w:p>
    <w:p w14:paraId="70CA19F6" w14:textId="77777777" w:rsidR="00322CEB" w:rsidRDefault="00322CEB" w:rsidP="00322CE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3" w14:textId="77777777" w:rsidR="00615C26" w:rsidRDefault="00615C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4"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7B3DA78B" wp14:editId="7B3DA78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DA789" w14:textId="77777777" w:rsidR="00FA0A5B" w:rsidRDefault="00FA0A5B">
    <w:pPr>
      <w:pStyle w:val="Header"/>
    </w:pPr>
    <w:r>
      <w:rPr>
        <w:noProof/>
      </w:rPr>
      <w:drawing>
        <wp:anchor distT="0" distB="0" distL="114300" distR="114300" simplePos="0" relativeHeight="251661312" behindDoc="0" locked="0" layoutInCell="1" allowOverlap="1" wp14:anchorId="7B3DA78D" wp14:editId="7B3DA78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536086"/>
    <w:multiLevelType w:val="hybridMultilevel"/>
    <w:tmpl w:val="5F3A9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0D2A8DE"/>
    <w:multiLevelType w:val="hybridMultilevel"/>
    <w:tmpl w:val="2C02D686"/>
    <w:lvl w:ilvl="0" w:tplc="7304C0CA">
      <w:start w:val="1"/>
      <w:numFmt w:val="bullet"/>
      <w:lvlText w:val=""/>
      <w:lvlJc w:val="left"/>
      <w:pPr>
        <w:ind w:left="720" w:hanging="360"/>
      </w:pPr>
      <w:rPr>
        <w:rFonts w:ascii="Symbol" w:hAnsi="Symbol" w:hint="default"/>
      </w:rPr>
    </w:lvl>
    <w:lvl w:ilvl="1" w:tplc="A16AD5FC">
      <w:start w:val="1"/>
      <w:numFmt w:val="bullet"/>
      <w:lvlText w:val="o"/>
      <w:lvlJc w:val="left"/>
      <w:pPr>
        <w:ind w:left="1440" w:hanging="360"/>
      </w:pPr>
      <w:rPr>
        <w:rFonts w:ascii="Courier New" w:hAnsi="Courier New" w:hint="default"/>
      </w:rPr>
    </w:lvl>
    <w:lvl w:ilvl="2" w:tplc="A5BC8ACE">
      <w:start w:val="1"/>
      <w:numFmt w:val="bullet"/>
      <w:lvlText w:val=""/>
      <w:lvlJc w:val="left"/>
      <w:pPr>
        <w:ind w:left="2160" w:hanging="360"/>
      </w:pPr>
      <w:rPr>
        <w:rFonts w:ascii="Wingdings" w:hAnsi="Wingdings" w:hint="default"/>
      </w:rPr>
    </w:lvl>
    <w:lvl w:ilvl="3" w:tplc="A6405C8E">
      <w:start w:val="1"/>
      <w:numFmt w:val="bullet"/>
      <w:lvlText w:val=""/>
      <w:lvlJc w:val="left"/>
      <w:pPr>
        <w:ind w:left="2880" w:hanging="360"/>
      </w:pPr>
      <w:rPr>
        <w:rFonts w:ascii="Symbol" w:hAnsi="Symbol" w:hint="default"/>
      </w:rPr>
    </w:lvl>
    <w:lvl w:ilvl="4" w:tplc="4CA23DC8">
      <w:start w:val="1"/>
      <w:numFmt w:val="bullet"/>
      <w:lvlText w:val="o"/>
      <w:lvlJc w:val="left"/>
      <w:pPr>
        <w:ind w:left="3600" w:hanging="360"/>
      </w:pPr>
      <w:rPr>
        <w:rFonts w:ascii="Courier New" w:hAnsi="Courier New" w:hint="default"/>
      </w:rPr>
    </w:lvl>
    <w:lvl w:ilvl="5" w:tplc="9F002C5E">
      <w:start w:val="1"/>
      <w:numFmt w:val="bullet"/>
      <w:lvlText w:val=""/>
      <w:lvlJc w:val="left"/>
      <w:pPr>
        <w:ind w:left="4320" w:hanging="360"/>
      </w:pPr>
      <w:rPr>
        <w:rFonts w:ascii="Wingdings" w:hAnsi="Wingdings" w:hint="default"/>
      </w:rPr>
    </w:lvl>
    <w:lvl w:ilvl="6" w:tplc="80803A3A">
      <w:start w:val="1"/>
      <w:numFmt w:val="bullet"/>
      <w:lvlText w:val=""/>
      <w:lvlJc w:val="left"/>
      <w:pPr>
        <w:ind w:left="5040" w:hanging="360"/>
      </w:pPr>
      <w:rPr>
        <w:rFonts w:ascii="Symbol" w:hAnsi="Symbol" w:hint="default"/>
      </w:rPr>
    </w:lvl>
    <w:lvl w:ilvl="7" w:tplc="3DDC8994">
      <w:start w:val="1"/>
      <w:numFmt w:val="bullet"/>
      <w:lvlText w:val="o"/>
      <w:lvlJc w:val="left"/>
      <w:pPr>
        <w:ind w:left="5760" w:hanging="360"/>
      </w:pPr>
      <w:rPr>
        <w:rFonts w:ascii="Courier New" w:hAnsi="Courier New" w:hint="default"/>
      </w:rPr>
    </w:lvl>
    <w:lvl w:ilvl="8" w:tplc="5AB66D92">
      <w:start w:val="1"/>
      <w:numFmt w:val="bullet"/>
      <w:lvlText w:val=""/>
      <w:lvlJc w:val="left"/>
      <w:pPr>
        <w:ind w:left="648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6FD83AF"/>
    <w:multiLevelType w:val="hybridMultilevel"/>
    <w:tmpl w:val="741A7526"/>
    <w:lvl w:ilvl="0" w:tplc="D59440B6">
      <w:start w:val="1"/>
      <w:numFmt w:val="bullet"/>
      <w:lvlText w:val="·"/>
      <w:lvlJc w:val="left"/>
      <w:pPr>
        <w:ind w:left="720" w:hanging="360"/>
      </w:pPr>
      <w:rPr>
        <w:rFonts w:ascii="Symbol" w:hAnsi="Symbol" w:hint="default"/>
      </w:rPr>
    </w:lvl>
    <w:lvl w:ilvl="1" w:tplc="D79AECC6">
      <w:start w:val="1"/>
      <w:numFmt w:val="bullet"/>
      <w:lvlText w:val="o"/>
      <w:lvlJc w:val="left"/>
      <w:pPr>
        <w:ind w:left="1440" w:hanging="360"/>
      </w:pPr>
      <w:rPr>
        <w:rFonts w:ascii="Courier New" w:hAnsi="Courier New" w:hint="default"/>
      </w:rPr>
    </w:lvl>
    <w:lvl w:ilvl="2" w:tplc="20245598">
      <w:start w:val="1"/>
      <w:numFmt w:val="bullet"/>
      <w:lvlText w:val=""/>
      <w:lvlJc w:val="left"/>
      <w:pPr>
        <w:ind w:left="2160" w:hanging="360"/>
      </w:pPr>
      <w:rPr>
        <w:rFonts w:ascii="Wingdings" w:hAnsi="Wingdings" w:hint="default"/>
      </w:rPr>
    </w:lvl>
    <w:lvl w:ilvl="3" w:tplc="1B26E918">
      <w:start w:val="1"/>
      <w:numFmt w:val="bullet"/>
      <w:lvlText w:val=""/>
      <w:lvlJc w:val="left"/>
      <w:pPr>
        <w:ind w:left="2880" w:hanging="360"/>
      </w:pPr>
      <w:rPr>
        <w:rFonts w:ascii="Symbol" w:hAnsi="Symbol" w:hint="default"/>
      </w:rPr>
    </w:lvl>
    <w:lvl w:ilvl="4" w:tplc="E79A7F06">
      <w:start w:val="1"/>
      <w:numFmt w:val="bullet"/>
      <w:lvlText w:val="o"/>
      <w:lvlJc w:val="left"/>
      <w:pPr>
        <w:ind w:left="3600" w:hanging="360"/>
      </w:pPr>
      <w:rPr>
        <w:rFonts w:ascii="Courier New" w:hAnsi="Courier New" w:hint="default"/>
      </w:rPr>
    </w:lvl>
    <w:lvl w:ilvl="5" w:tplc="919A3550">
      <w:start w:val="1"/>
      <w:numFmt w:val="bullet"/>
      <w:lvlText w:val=""/>
      <w:lvlJc w:val="left"/>
      <w:pPr>
        <w:ind w:left="4320" w:hanging="360"/>
      </w:pPr>
      <w:rPr>
        <w:rFonts w:ascii="Wingdings" w:hAnsi="Wingdings" w:hint="default"/>
      </w:rPr>
    </w:lvl>
    <w:lvl w:ilvl="6" w:tplc="92CE87B8">
      <w:start w:val="1"/>
      <w:numFmt w:val="bullet"/>
      <w:lvlText w:val=""/>
      <w:lvlJc w:val="left"/>
      <w:pPr>
        <w:ind w:left="5040" w:hanging="360"/>
      </w:pPr>
      <w:rPr>
        <w:rFonts w:ascii="Symbol" w:hAnsi="Symbol" w:hint="default"/>
      </w:rPr>
    </w:lvl>
    <w:lvl w:ilvl="7" w:tplc="05F86F96">
      <w:start w:val="1"/>
      <w:numFmt w:val="bullet"/>
      <w:lvlText w:val="o"/>
      <w:lvlJc w:val="left"/>
      <w:pPr>
        <w:ind w:left="5760" w:hanging="360"/>
      </w:pPr>
      <w:rPr>
        <w:rFonts w:ascii="Courier New" w:hAnsi="Courier New" w:hint="default"/>
      </w:rPr>
    </w:lvl>
    <w:lvl w:ilvl="8" w:tplc="5CAEFD0C">
      <w:start w:val="1"/>
      <w:numFmt w:val="bullet"/>
      <w:lvlText w:val=""/>
      <w:lvlJc w:val="left"/>
      <w:pPr>
        <w:ind w:left="6480" w:hanging="360"/>
      </w:pPr>
      <w:rPr>
        <w:rFonts w:ascii="Wingdings" w:hAnsi="Wingdings" w:hint="default"/>
      </w:rPr>
    </w:lvl>
  </w:abstractNum>
  <w:abstractNum w:abstractNumId="8" w15:restartNumberingAfterBreak="0">
    <w:nsid w:val="2780C85D"/>
    <w:multiLevelType w:val="hybridMultilevel"/>
    <w:tmpl w:val="659EE3EC"/>
    <w:lvl w:ilvl="0" w:tplc="7EF27274">
      <w:start w:val="1"/>
      <w:numFmt w:val="bullet"/>
      <w:lvlText w:val=""/>
      <w:lvlJc w:val="left"/>
      <w:pPr>
        <w:ind w:left="720" w:hanging="360"/>
      </w:pPr>
      <w:rPr>
        <w:rFonts w:ascii="Symbol" w:hAnsi="Symbol" w:hint="default"/>
      </w:rPr>
    </w:lvl>
    <w:lvl w:ilvl="1" w:tplc="4DE48AAA">
      <w:start w:val="1"/>
      <w:numFmt w:val="bullet"/>
      <w:lvlText w:val="o"/>
      <w:lvlJc w:val="left"/>
      <w:pPr>
        <w:ind w:left="1440" w:hanging="360"/>
      </w:pPr>
      <w:rPr>
        <w:rFonts w:ascii="Courier New" w:hAnsi="Courier New" w:hint="default"/>
      </w:rPr>
    </w:lvl>
    <w:lvl w:ilvl="2" w:tplc="24A069FC">
      <w:start w:val="1"/>
      <w:numFmt w:val="bullet"/>
      <w:lvlText w:val=""/>
      <w:lvlJc w:val="left"/>
      <w:pPr>
        <w:ind w:left="2160" w:hanging="360"/>
      </w:pPr>
      <w:rPr>
        <w:rFonts w:ascii="Wingdings" w:hAnsi="Wingdings" w:hint="default"/>
      </w:rPr>
    </w:lvl>
    <w:lvl w:ilvl="3" w:tplc="53E4CF40">
      <w:start w:val="1"/>
      <w:numFmt w:val="bullet"/>
      <w:lvlText w:val=""/>
      <w:lvlJc w:val="left"/>
      <w:pPr>
        <w:ind w:left="2880" w:hanging="360"/>
      </w:pPr>
      <w:rPr>
        <w:rFonts w:ascii="Symbol" w:hAnsi="Symbol" w:hint="default"/>
      </w:rPr>
    </w:lvl>
    <w:lvl w:ilvl="4" w:tplc="5E5A1CD8">
      <w:start w:val="1"/>
      <w:numFmt w:val="bullet"/>
      <w:lvlText w:val="o"/>
      <w:lvlJc w:val="left"/>
      <w:pPr>
        <w:ind w:left="3600" w:hanging="360"/>
      </w:pPr>
      <w:rPr>
        <w:rFonts w:ascii="Courier New" w:hAnsi="Courier New" w:hint="default"/>
      </w:rPr>
    </w:lvl>
    <w:lvl w:ilvl="5" w:tplc="E9560D18">
      <w:start w:val="1"/>
      <w:numFmt w:val="bullet"/>
      <w:lvlText w:val=""/>
      <w:lvlJc w:val="left"/>
      <w:pPr>
        <w:ind w:left="4320" w:hanging="360"/>
      </w:pPr>
      <w:rPr>
        <w:rFonts w:ascii="Wingdings" w:hAnsi="Wingdings" w:hint="default"/>
      </w:rPr>
    </w:lvl>
    <w:lvl w:ilvl="6" w:tplc="D270B452">
      <w:start w:val="1"/>
      <w:numFmt w:val="bullet"/>
      <w:lvlText w:val=""/>
      <w:lvlJc w:val="left"/>
      <w:pPr>
        <w:ind w:left="5040" w:hanging="360"/>
      </w:pPr>
      <w:rPr>
        <w:rFonts w:ascii="Symbol" w:hAnsi="Symbol" w:hint="default"/>
      </w:rPr>
    </w:lvl>
    <w:lvl w:ilvl="7" w:tplc="40EAB0F8">
      <w:start w:val="1"/>
      <w:numFmt w:val="bullet"/>
      <w:lvlText w:val="o"/>
      <w:lvlJc w:val="left"/>
      <w:pPr>
        <w:ind w:left="5760" w:hanging="360"/>
      </w:pPr>
      <w:rPr>
        <w:rFonts w:ascii="Courier New" w:hAnsi="Courier New" w:hint="default"/>
      </w:rPr>
    </w:lvl>
    <w:lvl w:ilvl="8" w:tplc="9C84148A">
      <w:start w:val="1"/>
      <w:numFmt w:val="bullet"/>
      <w:lvlText w:val=""/>
      <w:lvlJc w:val="left"/>
      <w:pPr>
        <w:ind w:left="6480" w:hanging="360"/>
      </w:pPr>
      <w:rPr>
        <w:rFonts w:ascii="Wingdings" w:hAnsi="Wingdings" w:hint="default"/>
      </w:rPr>
    </w:lvl>
  </w:abstractNum>
  <w:abstractNum w:abstractNumId="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3C186D1"/>
    <w:multiLevelType w:val="hybridMultilevel"/>
    <w:tmpl w:val="D856FD80"/>
    <w:lvl w:ilvl="0" w:tplc="ABC40610">
      <w:start w:val="1"/>
      <w:numFmt w:val="bullet"/>
      <w:lvlText w:val=""/>
      <w:lvlJc w:val="left"/>
      <w:pPr>
        <w:ind w:left="720" w:hanging="360"/>
      </w:pPr>
      <w:rPr>
        <w:rFonts w:ascii="Symbol" w:hAnsi="Symbol" w:hint="default"/>
      </w:rPr>
    </w:lvl>
    <w:lvl w:ilvl="1" w:tplc="D1C4DA28">
      <w:start w:val="1"/>
      <w:numFmt w:val="bullet"/>
      <w:lvlText w:val="o"/>
      <w:lvlJc w:val="left"/>
      <w:pPr>
        <w:ind w:left="1440" w:hanging="360"/>
      </w:pPr>
      <w:rPr>
        <w:rFonts w:ascii="Courier New" w:hAnsi="Courier New" w:hint="default"/>
      </w:rPr>
    </w:lvl>
    <w:lvl w:ilvl="2" w:tplc="AA9E0D86">
      <w:start w:val="1"/>
      <w:numFmt w:val="bullet"/>
      <w:lvlText w:val=""/>
      <w:lvlJc w:val="left"/>
      <w:pPr>
        <w:ind w:left="2160" w:hanging="360"/>
      </w:pPr>
      <w:rPr>
        <w:rFonts w:ascii="Wingdings" w:hAnsi="Wingdings" w:hint="default"/>
      </w:rPr>
    </w:lvl>
    <w:lvl w:ilvl="3" w:tplc="49BAF3CA">
      <w:start w:val="1"/>
      <w:numFmt w:val="bullet"/>
      <w:lvlText w:val=""/>
      <w:lvlJc w:val="left"/>
      <w:pPr>
        <w:ind w:left="2880" w:hanging="360"/>
      </w:pPr>
      <w:rPr>
        <w:rFonts w:ascii="Symbol" w:hAnsi="Symbol" w:hint="default"/>
      </w:rPr>
    </w:lvl>
    <w:lvl w:ilvl="4" w:tplc="1A7A267E">
      <w:start w:val="1"/>
      <w:numFmt w:val="bullet"/>
      <w:lvlText w:val="o"/>
      <w:lvlJc w:val="left"/>
      <w:pPr>
        <w:ind w:left="3600" w:hanging="360"/>
      </w:pPr>
      <w:rPr>
        <w:rFonts w:ascii="Courier New" w:hAnsi="Courier New" w:hint="default"/>
      </w:rPr>
    </w:lvl>
    <w:lvl w:ilvl="5" w:tplc="16BA58BC">
      <w:start w:val="1"/>
      <w:numFmt w:val="bullet"/>
      <w:lvlText w:val=""/>
      <w:lvlJc w:val="left"/>
      <w:pPr>
        <w:ind w:left="4320" w:hanging="360"/>
      </w:pPr>
      <w:rPr>
        <w:rFonts w:ascii="Wingdings" w:hAnsi="Wingdings" w:hint="default"/>
      </w:rPr>
    </w:lvl>
    <w:lvl w:ilvl="6" w:tplc="A9D6E876">
      <w:start w:val="1"/>
      <w:numFmt w:val="bullet"/>
      <w:lvlText w:val=""/>
      <w:lvlJc w:val="left"/>
      <w:pPr>
        <w:ind w:left="5040" w:hanging="360"/>
      </w:pPr>
      <w:rPr>
        <w:rFonts w:ascii="Symbol" w:hAnsi="Symbol" w:hint="default"/>
      </w:rPr>
    </w:lvl>
    <w:lvl w:ilvl="7" w:tplc="B1661DBE">
      <w:start w:val="1"/>
      <w:numFmt w:val="bullet"/>
      <w:lvlText w:val="o"/>
      <w:lvlJc w:val="left"/>
      <w:pPr>
        <w:ind w:left="5760" w:hanging="360"/>
      </w:pPr>
      <w:rPr>
        <w:rFonts w:ascii="Courier New" w:hAnsi="Courier New" w:hint="default"/>
      </w:rPr>
    </w:lvl>
    <w:lvl w:ilvl="8" w:tplc="62D04EC8">
      <w:start w:val="1"/>
      <w:numFmt w:val="bullet"/>
      <w:lvlText w:val=""/>
      <w:lvlJc w:val="left"/>
      <w:pPr>
        <w:ind w:left="6480" w:hanging="360"/>
      </w:pPr>
      <w:rPr>
        <w:rFonts w:ascii="Wingdings" w:hAnsi="Wingdings" w:hint="default"/>
      </w:rPr>
    </w:lvl>
  </w:abstractNum>
  <w:abstractNum w:abstractNumId="1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1">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1">
    <w:nsid w:val="456320B2"/>
    <w:multiLevelType w:val="hybridMultilevel"/>
    <w:tmpl w:val="0C6A9D5A"/>
    <w:lvl w:ilvl="0" w:tplc="F3BE7F58">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998"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B784B2"/>
    <w:multiLevelType w:val="hybridMultilevel"/>
    <w:tmpl w:val="4740CB64"/>
    <w:lvl w:ilvl="0" w:tplc="308AA90C">
      <w:start w:val="1"/>
      <w:numFmt w:val="bullet"/>
      <w:lvlText w:val=""/>
      <w:lvlJc w:val="left"/>
      <w:pPr>
        <w:ind w:left="720" w:hanging="360"/>
      </w:pPr>
      <w:rPr>
        <w:rFonts w:ascii="Symbol" w:hAnsi="Symbol" w:hint="default"/>
      </w:rPr>
    </w:lvl>
    <w:lvl w:ilvl="1" w:tplc="BCFA3EA6">
      <w:start w:val="1"/>
      <w:numFmt w:val="bullet"/>
      <w:lvlText w:val="o"/>
      <w:lvlJc w:val="left"/>
      <w:pPr>
        <w:ind w:left="1440" w:hanging="360"/>
      </w:pPr>
      <w:rPr>
        <w:rFonts w:ascii="Courier New" w:hAnsi="Courier New" w:hint="default"/>
      </w:rPr>
    </w:lvl>
    <w:lvl w:ilvl="2" w:tplc="ECEA831C">
      <w:start w:val="1"/>
      <w:numFmt w:val="bullet"/>
      <w:lvlText w:val=""/>
      <w:lvlJc w:val="left"/>
      <w:pPr>
        <w:ind w:left="2160" w:hanging="360"/>
      </w:pPr>
      <w:rPr>
        <w:rFonts w:ascii="Wingdings" w:hAnsi="Wingdings" w:hint="default"/>
      </w:rPr>
    </w:lvl>
    <w:lvl w:ilvl="3" w:tplc="409C01D8">
      <w:start w:val="1"/>
      <w:numFmt w:val="bullet"/>
      <w:lvlText w:val=""/>
      <w:lvlJc w:val="left"/>
      <w:pPr>
        <w:ind w:left="2880" w:hanging="360"/>
      </w:pPr>
      <w:rPr>
        <w:rFonts w:ascii="Symbol" w:hAnsi="Symbol" w:hint="default"/>
      </w:rPr>
    </w:lvl>
    <w:lvl w:ilvl="4" w:tplc="FCB2E79C">
      <w:start w:val="1"/>
      <w:numFmt w:val="bullet"/>
      <w:lvlText w:val="o"/>
      <w:lvlJc w:val="left"/>
      <w:pPr>
        <w:ind w:left="3600" w:hanging="360"/>
      </w:pPr>
      <w:rPr>
        <w:rFonts w:ascii="Courier New" w:hAnsi="Courier New" w:hint="default"/>
      </w:rPr>
    </w:lvl>
    <w:lvl w:ilvl="5" w:tplc="0DF0F46C">
      <w:start w:val="1"/>
      <w:numFmt w:val="bullet"/>
      <w:lvlText w:val=""/>
      <w:lvlJc w:val="left"/>
      <w:pPr>
        <w:ind w:left="4320" w:hanging="360"/>
      </w:pPr>
      <w:rPr>
        <w:rFonts w:ascii="Wingdings" w:hAnsi="Wingdings" w:hint="default"/>
      </w:rPr>
    </w:lvl>
    <w:lvl w:ilvl="6" w:tplc="7996CCE2">
      <w:start w:val="1"/>
      <w:numFmt w:val="bullet"/>
      <w:lvlText w:val=""/>
      <w:lvlJc w:val="left"/>
      <w:pPr>
        <w:ind w:left="5040" w:hanging="360"/>
      </w:pPr>
      <w:rPr>
        <w:rFonts w:ascii="Symbol" w:hAnsi="Symbol" w:hint="default"/>
      </w:rPr>
    </w:lvl>
    <w:lvl w:ilvl="7" w:tplc="7D2A5202">
      <w:start w:val="1"/>
      <w:numFmt w:val="bullet"/>
      <w:lvlText w:val="o"/>
      <w:lvlJc w:val="left"/>
      <w:pPr>
        <w:ind w:left="5760" w:hanging="360"/>
      </w:pPr>
      <w:rPr>
        <w:rFonts w:ascii="Courier New" w:hAnsi="Courier New" w:hint="default"/>
      </w:rPr>
    </w:lvl>
    <w:lvl w:ilvl="8" w:tplc="7CE0205A">
      <w:start w:val="1"/>
      <w:numFmt w:val="bullet"/>
      <w:lvlText w:val=""/>
      <w:lvlJc w:val="left"/>
      <w:pPr>
        <w:ind w:left="6480" w:hanging="360"/>
      </w:pPr>
      <w:rPr>
        <w:rFonts w:ascii="Wingdings" w:hAnsi="Wingdings" w:hint="default"/>
      </w:rPr>
    </w:lvl>
  </w:abstractNum>
  <w:abstractNum w:abstractNumId="16" w15:restartNumberingAfterBreak="0">
    <w:nsid w:val="4E6A8E42"/>
    <w:multiLevelType w:val="hybridMultilevel"/>
    <w:tmpl w:val="761204BE"/>
    <w:lvl w:ilvl="0" w:tplc="2A68485C">
      <w:start w:val="1"/>
      <w:numFmt w:val="bullet"/>
      <w:lvlText w:val=""/>
      <w:lvlJc w:val="left"/>
      <w:pPr>
        <w:ind w:left="720" w:hanging="360"/>
      </w:pPr>
      <w:rPr>
        <w:rFonts w:ascii="Symbol" w:hAnsi="Symbol" w:hint="default"/>
      </w:rPr>
    </w:lvl>
    <w:lvl w:ilvl="1" w:tplc="5150D4EA">
      <w:start w:val="1"/>
      <w:numFmt w:val="bullet"/>
      <w:lvlText w:val="o"/>
      <w:lvlJc w:val="left"/>
      <w:pPr>
        <w:ind w:left="1440" w:hanging="360"/>
      </w:pPr>
      <w:rPr>
        <w:rFonts w:ascii="Courier New" w:hAnsi="Courier New" w:hint="default"/>
      </w:rPr>
    </w:lvl>
    <w:lvl w:ilvl="2" w:tplc="B0ECE5CE">
      <w:start w:val="1"/>
      <w:numFmt w:val="bullet"/>
      <w:lvlText w:val=""/>
      <w:lvlJc w:val="left"/>
      <w:pPr>
        <w:ind w:left="2160" w:hanging="360"/>
      </w:pPr>
      <w:rPr>
        <w:rFonts w:ascii="Wingdings" w:hAnsi="Wingdings" w:hint="default"/>
      </w:rPr>
    </w:lvl>
    <w:lvl w:ilvl="3" w:tplc="A4E8E450">
      <w:start w:val="1"/>
      <w:numFmt w:val="bullet"/>
      <w:lvlText w:val=""/>
      <w:lvlJc w:val="left"/>
      <w:pPr>
        <w:ind w:left="2880" w:hanging="360"/>
      </w:pPr>
      <w:rPr>
        <w:rFonts w:ascii="Symbol" w:hAnsi="Symbol" w:hint="default"/>
      </w:rPr>
    </w:lvl>
    <w:lvl w:ilvl="4" w:tplc="659A22A0">
      <w:start w:val="1"/>
      <w:numFmt w:val="bullet"/>
      <w:lvlText w:val="o"/>
      <w:lvlJc w:val="left"/>
      <w:pPr>
        <w:ind w:left="3600" w:hanging="360"/>
      </w:pPr>
      <w:rPr>
        <w:rFonts w:ascii="Courier New" w:hAnsi="Courier New" w:hint="default"/>
      </w:rPr>
    </w:lvl>
    <w:lvl w:ilvl="5" w:tplc="C4FEE5A8">
      <w:start w:val="1"/>
      <w:numFmt w:val="bullet"/>
      <w:lvlText w:val=""/>
      <w:lvlJc w:val="left"/>
      <w:pPr>
        <w:ind w:left="4320" w:hanging="360"/>
      </w:pPr>
      <w:rPr>
        <w:rFonts w:ascii="Wingdings" w:hAnsi="Wingdings" w:hint="default"/>
      </w:rPr>
    </w:lvl>
    <w:lvl w:ilvl="6" w:tplc="24F2C696">
      <w:start w:val="1"/>
      <w:numFmt w:val="bullet"/>
      <w:lvlText w:val=""/>
      <w:lvlJc w:val="left"/>
      <w:pPr>
        <w:ind w:left="5040" w:hanging="360"/>
      </w:pPr>
      <w:rPr>
        <w:rFonts w:ascii="Symbol" w:hAnsi="Symbol" w:hint="default"/>
      </w:rPr>
    </w:lvl>
    <w:lvl w:ilvl="7" w:tplc="1E68C952">
      <w:start w:val="1"/>
      <w:numFmt w:val="bullet"/>
      <w:lvlText w:val="o"/>
      <w:lvlJc w:val="left"/>
      <w:pPr>
        <w:ind w:left="5760" w:hanging="360"/>
      </w:pPr>
      <w:rPr>
        <w:rFonts w:ascii="Courier New" w:hAnsi="Courier New" w:hint="default"/>
      </w:rPr>
    </w:lvl>
    <w:lvl w:ilvl="8" w:tplc="CC044D82">
      <w:start w:val="1"/>
      <w:numFmt w:val="bullet"/>
      <w:lvlText w:val=""/>
      <w:lvlJc w:val="left"/>
      <w:pPr>
        <w:ind w:left="6480" w:hanging="360"/>
      </w:pPr>
      <w:rPr>
        <w:rFonts w:ascii="Wingdings" w:hAnsi="Wingdings" w:hint="default"/>
      </w:rPr>
    </w:lvl>
  </w:abstractNum>
  <w:abstractNum w:abstractNumId="17" w15:restartNumberingAfterBreak="0">
    <w:nsid w:val="4EF24A3D"/>
    <w:multiLevelType w:val="hybridMultilevel"/>
    <w:tmpl w:val="FA461A04"/>
    <w:lvl w:ilvl="0" w:tplc="7B2850F4">
      <w:start w:val="1"/>
      <w:numFmt w:val="bullet"/>
      <w:lvlText w:val=""/>
      <w:lvlJc w:val="left"/>
      <w:pPr>
        <w:ind w:left="720" w:hanging="360"/>
      </w:pPr>
      <w:rPr>
        <w:rFonts w:ascii="Symbol" w:hAnsi="Symbol" w:hint="default"/>
      </w:rPr>
    </w:lvl>
    <w:lvl w:ilvl="1" w:tplc="1B0852CC">
      <w:start w:val="1"/>
      <w:numFmt w:val="bullet"/>
      <w:lvlText w:val="o"/>
      <w:lvlJc w:val="left"/>
      <w:pPr>
        <w:ind w:left="1440" w:hanging="360"/>
      </w:pPr>
      <w:rPr>
        <w:rFonts w:ascii="Courier New" w:hAnsi="Courier New" w:hint="default"/>
      </w:rPr>
    </w:lvl>
    <w:lvl w:ilvl="2" w:tplc="ABEAD700">
      <w:start w:val="1"/>
      <w:numFmt w:val="bullet"/>
      <w:lvlText w:val=""/>
      <w:lvlJc w:val="left"/>
      <w:pPr>
        <w:ind w:left="2160" w:hanging="360"/>
      </w:pPr>
      <w:rPr>
        <w:rFonts w:ascii="Wingdings" w:hAnsi="Wingdings" w:hint="default"/>
      </w:rPr>
    </w:lvl>
    <w:lvl w:ilvl="3" w:tplc="C7E88CF2">
      <w:start w:val="1"/>
      <w:numFmt w:val="bullet"/>
      <w:lvlText w:val=""/>
      <w:lvlJc w:val="left"/>
      <w:pPr>
        <w:ind w:left="2880" w:hanging="360"/>
      </w:pPr>
      <w:rPr>
        <w:rFonts w:ascii="Symbol" w:hAnsi="Symbol" w:hint="default"/>
      </w:rPr>
    </w:lvl>
    <w:lvl w:ilvl="4" w:tplc="CC58D536">
      <w:start w:val="1"/>
      <w:numFmt w:val="bullet"/>
      <w:lvlText w:val="o"/>
      <w:lvlJc w:val="left"/>
      <w:pPr>
        <w:ind w:left="3600" w:hanging="360"/>
      </w:pPr>
      <w:rPr>
        <w:rFonts w:ascii="Courier New" w:hAnsi="Courier New" w:hint="default"/>
      </w:rPr>
    </w:lvl>
    <w:lvl w:ilvl="5" w:tplc="308E1F8C">
      <w:start w:val="1"/>
      <w:numFmt w:val="bullet"/>
      <w:lvlText w:val=""/>
      <w:lvlJc w:val="left"/>
      <w:pPr>
        <w:ind w:left="4320" w:hanging="360"/>
      </w:pPr>
      <w:rPr>
        <w:rFonts w:ascii="Wingdings" w:hAnsi="Wingdings" w:hint="default"/>
      </w:rPr>
    </w:lvl>
    <w:lvl w:ilvl="6" w:tplc="B1549A82">
      <w:start w:val="1"/>
      <w:numFmt w:val="bullet"/>
      <w:lvlText w:val=""/>
      <w:lvlJc w:val="left"/>
      <w:pPr>
        <w:ind w:left="5040" w:hanging="360"/>
      </w:pPr>
      <w:rPr>
        <w:rFonts w:ascii="Symbol" w:hAnsi="Symbol" w:hint="default"/>
      </w:rPr>
    </w:lvl>
    <w:lvl w:ilvl="7" w:tplc="0E5C2782">
      <w:start w:val="1"/>
      <w:numFmt w:val="bullet"/>
      <w:lvlText w:val="o"/>
      <w:lvlJc w:val="left"/>
      <w:pPr>
        <w:ind w:left="5760" w:hanging="360"/>
      </w:pPr>
      <w:rPr>
        <w:rFonts w:ascii="Courier New" w:hAnsi="Courier New" w:hint="default"/>
      </w:rPr>
    </w:lvl>
    <w:lvl w:ilvl="8" w:tplc="EB78F2F6">
      <w:start w:val="1"/>
      <w:numFmt w:val="bullet"/>
      <w:lvlText w:val=""/>
      <w:lvlJc w:val="left"/>
      <w:pPr>
        <w:ind w:left="6480" w:hanging="360"/>
      </w:pPr>
      <w:rPr>
        <w:rFonts w:ascii="Wingdings" w:hAnsi="Wingdings" w:hint="default"/>
      </w:rPr>
    </w:lvl>
  </w:abstractNum>
  <w:abstractNum w:abstractNumId="18" w15:restartNumberingAfterBreak="0">
    <w:nsid w:val="56342EDB"/>
    <w:multiLevelType w:val="hybridMultilevel"/>
    <w:tmpl w:val="C60AF0B2"/>
    <w:lvl w:ilvl="0" w:tplc="638E92A6">
      <w:start w:val="1"/>
      <w:numFmt w:val="bullet"/>
      <w:lvlText w:val="·"/>
      <w:lvlJc w:val="left"/>
      <w:pPr>
        <w:ind w:left="720" w:hanging="360"/>
      </w:pPr>
      <w:rPr>
        <w:rFonts w:ascii="Symbol" w:hAnsi="Symbol" w:hint="default"/>
      </w:rPr>
    </w:lvl>
    <w:lvl w:ilvl="1" w:tplc="671AC640">
      <w:start w:val="1"/>
      <w:numFmt w:val="bullet"/>
      <w:lvlText w:val="o"/>
      <w:lvlJc w:val="left"/>
      <w:pPr>
        <w:ind w:left="1440" w:hanging="360"/>
      </w:pPr>
      <w:rPr>
        <w:rFonts w:ascii="Courier New" w:hAnsi="Courier New" w:hint="default"/>
      </w:rPr>
    </w:lvl>
    <w:lvl w:ilvl="2" w:tplc="1D06C3F4">
      <w:start w:val="1"/>
      <w:numFmt w:val="bullet"/>
      <w:lvlText w:val=""/>
      <w:lvlJc w:val="left"/>
      <w:pPr>
        <w:ind w:left="2160" w:hanging="360"/>
      </w:pPr>
      <w:rPr>
        <w:rFonts w:ascii="Wingdings" w:hAnsi="Wingdings" w:hint="default"/>
      </w:rPr>
    </w:lvl>
    <w:lvl w:ilvl="3" w:tplc="E31E8F50">
      <w:start w:val="1"/>
      <w:numFmt w:val="bullet"/>
      <w:lvlText w:val=""/>
      <w:lvlJc w:val="left"/>
      <w:pPr>
        <w:ind w:left="2880" w:hanging="360"/>
      </w:pPr>
      <w:rPr>
        <w:rFonts w:ascii="Symbol" w:hAnsi="Symbol" w:hint="default"/>
      </w:rPr>
    </w:lvl>
    <w:lvl w:ilvl="4" w:tplc="59349828">
      <w:start w:val="1"/>
      <w:numFmt w:val="bullet"/>
      <w:lvlText w:val="o"/>
      <w:lvlJc w:val="left"/>
      <w:pPr>
        <w:ind w:left="3600" w:hanging="360"/>
      </w:pPr>
      <w:rPr>
        <w:rFonts w:ascii="Courier New" w:hAnsi="Courier New" w:hint="default"/>
      </w:rPr>
    </w:lvl>
    <w:lvl w:ilvl="5" w:tplc="B548063E">
      <w:start w:val="1"/>
      <w:numFmt w:val="bullet"/>
      <w:lvlText w:val=""/>
      <w:lvlJc w:val="left"/>
      <w:pPr>
        <w:ind w:left="4320" w:hanging="360"/>
      </w:pPr>
      <w:rPr>
        <w:rFonts w:ascii="Wingdings" w:hAnsi="Wingdings" w:hint="default"/>
      </w:rPr>
    </w:lvl>
    <w:lvl w:ilvl="6" w:tplc="D752FD5C">
      <w:start w:val="1"/>
      <w:numFmt w:val="bullet"/>
      <w:lvlText w:val=""/>
      <w:lvlJc w:val="left"/>
      <w:pPr>
        <w:ind w:left="5040" w:hanging="360"/>
      </w:pPr>
      <w:rPr>
        <w:rFonts w:ascii="Symbol" w:hAnsi="Symbol" w:hint="default"/>
      </w:rPr>
    </w:lvl>
    <w:lvl w:ilvl="7" w:tplc="7D34A678">
      <w:start w:val="1"/>
      <w:numFmt w:val="bullet"/>
      <w:lvlText w:val="o"/>
      <w:lvlJc w:val="left"/>
      <w:pPr>
        <w:ind w:left="5760" w:hanging="360"/>
      </w:pPr>
      <w:rPr>
        <w:rFonts w:ascii="Courier New" w:hAnsi="Courier New" w:hint="default"/>
      </w:rPr>
    </w:lvl>
    <w:lvl w:ilvl="8" w:tplc="E62A7912">
      <w:start w:val="1"/>
      <w:numFmt w:val="bullet"/>
      <w:lvlText w:val=""/>
      <w:lvlJc w:val="left"/>
      <w:pPr>
        <w:ind w:left="6480" w:hanging="360"/>
      </w:pPr>
      <w:rPr>
        <w:rFonts w:ascii="Wingdings" w:hAnsi="Wingdings" w:hint="default"/>
      </w:rPr>
    </w:lvl>
  </w:abstractNum>
  <w:abstractNum w:abstractNumId="1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AADFABB"/>
    <w:multiLevelType w:val="hybridMultilevel"/>
    <w:tmpl w:val="29D09B54"/>
    <w:lvl w:ilvl="0" w:tplc="6E7298D6">
      <w:start w:val="1"/>
      <w:numFmt w:val="bullet"/>
      <w:lvlText w:val=""/>
      <w:lvlJc w:val="left"/>
      <w:pPr>
        <w:ind w:left="720" w:hanging="360"/>
      </w:pPr>
      <w:rPr>
        <w:rFonts w:ascii="Symbol" w:hAnsi="Symbol" w:hint="default"/>
      </w:rPr>
    </w:lvl>
    <w:lvl w:ilvl="1" w:tplc="E15AF3B6">
      <w:start w:val="1"/>
      <w:numFmt w:val="bullet"/>
      <w:lvlText w:val="o"/>
      <w:lvlJc w:val="left"/>
      <w:pPr>
        <w:ind w:left="1440" w:hanging="360"/>
      </w:pPr>
      <w:rPr>
        <w:rFonts w:ascii="Courier New" w:hAnsi="Courier New" w:hint="default"/>
      </w:rPr>
    </w:lvl>
    <w:lvl w:ilvl="2" w:tplc="52E44D78">
      <w:start w:val="1"/>
      <w:numFmt w:val="bullet"/>
      <w:lvlText w:val=""/>
      <w:lvlJc w:val="left"/>
      <w:pPr>
        <w:ind w:left="2160" w:hanging="360"/>
      </w:pPr>
      <w:rPr>
        <w:rFonts w:ascii="Wingdings" w:hAnsi="Wingdings" w:hint="default"/>
      </w:rPr>
    </w:lvl>
    <w:lvl w:ilvl="3" w:tplc="66B494C2">
      <w:start w:val="1"/>
      <w:numFmt w:val="bullet"/>
      <w:lvlText w:val=""/>
      <w:lvlJc w:val="left"/>
      <w:pPr>
        <w:ind w:left="2880" w:hanging="360"/>
      </w:pPr>
      <w:rPr>
        <w:rFonts w:ascii="Symbol" w:hAnsi="Symbol" w:hint="default"/>
      </w:rPr>
    </w:lvl>
    <w:lvl w:ilvl="4" w:tplc="78560382">
      <w:start w:val="1"/>
      <w:numFmt w:val="bullet"/>
      <w:lvlText w:val="o"/>
      <w:lvlJc w:val="left"/>
      <w:pPr>
        <w:ind w:left="3600" w:hanging="360"/>
      </w:pPr>
      <w:rPr>
        <w:rFonts w:ascii="Courier New" w:hAnsi="Courier New" w:hint="default"/>
      </w:rPr>
    </w:lvl>
    <w:lvl w:ilvl="5" w:tplc="13FAC35A">
      <w:start w:val="1"/>
      <w:numFmt w:val="bullet"/>
      <w:lvlText w:val=""/>
      <w:lvlJc w:val="left"/>
      <w:pPr>
        <w:ind w:left="4320" w:hanging="360"/>
      </w:pPr>
      <w:rPr>
        <w:rFonts w:ascii="Wingdings" w:hAnsi="Wingdings" w:hint="default"/>
      </w:rPr>
    </w:lvl>
    <w:lvl w:ilvl="6" w:tplc="F1FC00BA">
      <w:start w:val="1"/>
      <w:numFmt w:val="bullet"/>
      <w:lvlText w:val=""/>
      <w:lvlJc w:val="left"/>
      <w:pPr>
        <w:ind w:left="5040" w:hanging="360"/>
      </w:pPr>
      <w:rPr>
        <w:rFonts w:ascii="Symbol" w:hAnsi="Symbol" w:hint="default"/>
      </w:rPr>
    </w:lvl>
    <w:lvl w:ilvl="7" w:tplc="464680D4">
      <w:start w:val="1"/>
      <w:numFmt w:val="bullet"/>
      <w:lvlText w:val="o"/>
      <w:lvlJc w:val="left"/>
      <w:pPr>
        <w:ind w:left="5760" w:hanging="360"/>
      </w:pPr>
      <w:rPr>
        <w:rFonts w:ascii="Courier New" w:hAnsi="Courier New" w:hint="default"/>
      </w:rPr>
    </w:lvl>
    <w:lvl w:ilvl="8" w:tplc="CBD4433E">
      <w:start w:val="1"/>
      <w:numFmt w:val="bullet"/>
      <w:lvlText w:val=""/>
      <w:lvlJc w:val="left"/>
      <w:pPr>
        <w:ind w:left="6480" w:hanging="360"/>
      </w:pPr>
      <w:rPr>
        <w:rFonts w:ascii="Wingdings" w:hAnsi="Wingdings" w:hint="default"/>
      </w:rPr>
    </w:lvl>
  </w:abstractNum>
  <w:abstractNum w:abstractNumId="21" w15:restartNumberingAfterBreak="0">
    <w:nsid w:val="5FEFD1D1"/>
    <w:multiLevelType w:val="hybridMultilevel"/>
    <w:tmpl w:val="18942570"/>
    <w:lvl w:ilvl="0" w:tplc="9E18762C">
      <w:start w:val="1"/>
      <w:numFmt w:val="bullet"/>
      <w:lvlText w:val=""/>
      <w:lvlJc w:val="left"/>
      <w:pPr>
        <w:ind w:left="720" w:hanging="360"/>
      </w:pPr>
      <w:rPr>
        <w:rFonts w:ascii="Symbol" w:hAnsi="Symbol" w:hint="default"/>
      </w:rPr>
    </w:lvl>
    <w:lvl w:ilvl="1" w:tplc="F28A3DA2">
      <w:start w:val="1"/>
      <w:numFmt w:val="bullet"/>
      <w:lvlText w:val="o"/>
      <w:lvlJc w:val="left"/>
      <w:pPr>
        <w:ind w:left="1440" w:hanging="360"/>
      </w:pPr>
      <w:rPr>
        <w:rFonts w:ascii="Courier New" w:hAnsi="Courier New" w:hint="default"/>
      </w:rPr>
    </w:lvl>
    <w:lvl w:ilvl="2" w:tplc="D2861C74">
      <w:start w:val="1"/>
      <w:numFmt w:val="bullet"/>
      <w:lvlText w:val=""/>
      <w:lvlJc w:val="left"/>
      <w:pPr>
        <w:ind w:left="2160" w:hanging="360"/>
      </w:pPr>
      <w:rPr>
        <w:rFonts w:ascii="Wingdings" w:hAnsi="Wingdings" w:hint="default"/>
      </w:rPr>
    </w:lvl>
    <w:lvl w:ilvl="3" w:tplc="FE5A5C36">
      <w:start w:val="1"/>
      <w:numFmt w:val="bullet"/>
      <w:lvlText w:val=""/>
      <w:lvlJc w:val="left"/>
      <w:pPr>
        <w:ind w:left="2880" w:hanging="360"/>
      </w:pPr>
      <w:rPr>
        <w:rFonts w:ascii="Symbol" w:hAnsi="Symbol" w:hint="default"/>
      </w:rPr>
    </w:lvl>
    <w:lvl w:ilvl="4" w:tplc="13BA3046">
      <w:start w:val="1"/>
      <w:numFmt w:val="bullet"/>
      <w:lvlText w:val="o"/>
      <w:lvlJc w:val="left"/>
      <w:pPr>
        <w:ind w:left="3600" w:hanging="360"/>
      </w:pPr>
      <w:rPr>
        <w:rFonts w:ascii="Courier New" w:hAnsi="Courier New" w:hint="default"/>
      </w:rPr>
    </w:lvl>
    <w:lvl w:ilvl="5" w:tplc="5DD42246">
      <w:start w:val="1"/>
      <w:numFmt w:val="bullet"/>
      <w:lvlText w:val=""/>
      <w:lvlJc w:val="left"/>
      <w:pPr>
        <w:ind w:left="4320" w:hanging="360"/>
      </w:pPr>
      <w:rPr>
        <w:rFonts w:ascii="Wingdings" w:hAnsi="Wingdings" w:hint="default"/>
      </w:rPr>
    </w:lvl>
    <w:lvl w:ilvl="6" w:tplc="29BCA038">
      <w:start w:val="1"/>
      <w:numFmt w:val="bullet"/>
      <w:lvlText w:val=""/>
      <w:lvlJc w:val="left"/>
      <w:pPr>
        <w:ind w:left="5040" w:hanging="360"/>
      </w:pPr>
      <w:rPr>
        <w:rFonts w:ascii="Symbol" w:hAnsi="Symbol" w:hint="default"/>
      </w:rPr>
    </w:lvl>
    <w:lvl w:ilvl="7" w:tplc="F5A41C6A">
      <w:start w:val="1"/>
      <w:numFmt w:val="bullet"/>
      <w:lvlText w:val="o"/>
      <w:lvlJc w:val="left"/>
      <w:pPr>
        <w:ind w:left="5760" w:hanging="360"/>
      </w:pPr>
      <w:rPr>
        <w:rFonts w:ascii="Courier New" w:hAnsi="Courier New" w:hint="default"/>
      </w:rPr>
    </w:lvl>
    <w:lvl w:ilvl="8" w:tplc="7710FC7C">
      <w:start w:val="1"/>
      <w:numFmt w:val="bullet"/>
      <w:lvlText w:val=""/>
      <w:lvlJc w:val="left"/>
      <w:pPr>
        <w:ind w:left="6480" w:hanging="360"/>
      </w:pPr>
      <w:rPr>
        <w:rFonts w:ascii="Wingdings" w:hAnsi="Wingdings" w:hint="default"/>
      </w:rPr>
    </w:lvl>
  </w:abstractNum>
  <w:abstractNum w:abstractNumId="22"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9B80533"/>
    <w:multiLevelType w:val="hybridMultilevel"/>
    <w:tmpl w:val="2AB23F18"/>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68D4DF7"/>
    <w:multiLevelType w:val="hybridMultilevel"/>
    <w:tmpl w:val="A84AA5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6"/>
  </w:num>
  <w:num w:numId="2">
    <w:abstractNumId w:val="5"/>
  </w:num>
  <w:num w:numId="3">
    <w:abstractNumId w:val="2"/>
  </w:num>
  <w:num w:numId="4">
    <w:abstractNumId w:val="10"/>
  </w:num>
  <w:num w:numId="5">
    <w:abstractNumId w:val="9"/>
  </w:num>
  <w:num w:numId="6">
    <w:abstractNumId w:val="0"/>
  </w:num>
  <w:num w:numId="7">
    <w:abstractNumId w:val="19"/>
  </w:num>
  <w:num w:numId="8">
    <w:abstractNumId w:val="6"/>
  </w:num>
  <w:num w:numId="9">
    <w:abstractNumId w:val="12"/>
  </w:num>
  <w:num w:numId="10">
    <w:abstractNumId w:val="4"/>
  </w:num>
  <w:num w:numId="11">
    <w:abstractNumId w:val="24"/>
  </w:num>
  <w:num w:numId="12">
    <w:abstractNumId w:val="13"/>
  </w:num>
  <w:num w:numId="13">
    <w:abstractNumId w:val="14"/>
  </w:num>
  <w:num w:numId="14">
    <w:abstractNumId w:val="25"/>
  </w:num>
  <w:num w:numId="15">
    <w:abstractNumId w:val="18"/>
  </w:num>
  <w:num w:numId="16">
    <w:abstractNumId w:val="22"/>
  </w:num>
  <w:num w:numId="17">
    <w:abstractNumId w:val="3"/>
  </w:num>
  <w:num w:numId="18">
    <w:abstractNumId w:val="21"/>
  </w:num>
  <w:num w:numId="19">
    <w:abstractNumId w:val="16"/>
  </w:num>
  <w:num w:numId="20">
    <w:abstractNumId w:val="7"/>
  </w:num>
  <w:num w:numId="21">
    <w:abstractNumId w:val="8"/>
  </w:num>
  <w:num w:numId="22">
    <w:abstractNumId w:val="1"/>
  </w:num>
  <w:num w:numId="23">
    <w:abstractNumId w:val="15"/>
  </w:num>
  <w:num w:numId="24">
    <w:abstractNumId w:val="17"/>
  </w:num>
  <w:num w:numId="25">
    <w:abstractNumId w:val="11"/>
  </w:num>
  <w:num w:numId="26">
    <w:abstractNumId w:val="20"/>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3337D"/>
    <w:rsid w:val="000A2B2C"/>
    <w:rsid w:val="001051FD"/>
    <w:rsid w:val="00117022"/>
    <w:rsid w:val="00127C68"/>
    <w:rsid w:val="00187B0B"/>
    <w:rsid w:val="001A5684"/>
    <w:rsid w:val="00262C0B"/>
    <w:rsid w:val="002844C1"/>
    <w:rsid w:val="002B0884"/>
    <w:rsid w:val="002B0C90"/>
    <w:rsid w:val="002F2C7C"/>
    <w:rsid w:val="002F49A8"/>
    <w:rsid w:val="00310BB7"/>
    <w:rsid w:val="00322CEB"/>
    <w:rsid w:val="00334B7D"/>
    <w:rsid w:val="003574D0"/>
    <w:rsid w:val="0036130C"/>
    <w:rsid w:val="003B1763"/>
    <w:rsid w:val="004850B4"/>
    <w:rsid w:val="004A13BF"/>
    <w:rsid w:val="00511423"/>
    <w:rsid w:val="005441C0"/>
    <w:rsid w:val="00550022"/>
    <w:rsid w:val="005D23EC"/>
    <w:rsid w:val="00602258"/>
    <w:rsid w:val="0061226B"/>
    <w:rsid w:val="00615C26"/>
    <w:rsid w:val="00641383"/>
    <w:rsid w:val="006D4366"/>
    <w:rsid w:val="007027C7"/>
    <w:rsid w:val="00712752"/>
    <w:rsid w:val="0072061A"/>
    <w:rsid w:val="00743602"/>
    <w:rsid w:val="0075021E"/>
    <w:rsid w:val="008174C2"/>
    <w:rsid w:val="00824601"/>
    <w:rsid w:val="008624A0"/>
    <w:rsid w:val="0087700C"/>
    <w:rsid w:val="008A223E"/>
    <w:rsid w:val="008A4D62"/>
    <w:rsid w:val="008C78BD"/>
    <w:rsid w:val="008E777B"/>
    <w:rsid w:val="008F61E9"/>
    <w:rsid w:val="00996FAF"/>
    <w:rsid w:val="009E52AD"/>
    <w:rsid w:val="00A21758"/>
    <w:rsid w:val="00A45E91"/>
    <w:rsid w:val="00B31E03"/>
    <w:rsid w:val="00B3726B"/>
    <w:rsid w:val="00B53F7A"/>
    <w:rsid w:val="00BD1EDF"/>
    <w:rsid w:val="00BF2C51"/>
    <w:rsid w:val="00C00A7F"/>
    <w:rsid w:val="00C12FE6"/>
    <w:rsid w:val="00C272D4"/>
    <w:rsid w:val="00C94172"/>
    <w:rsid w:val="00CA37CB"/>
    <w:rsid w:val="00CC6A89"/>
    <w:rsid w:val="00D2559D"/>
    <w:rsid w:val="00D3157C"/>
    <w:rsid w:val="00D71F88"/>
    <w:rsid w:val="00D87E7C"/>
    <w:rsid w:val="00DE2726"/>
    <w:rsid w:val="00DF37F2"/>
    <w:rsid w:val="00E2364A"/>
    <w:rsid w:val="00EB63F6"/>
    <w:rsid w:val="00F01EF5"/>
    <w:rsid w:val="00F045F4"/>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B3DA639"/>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99"/>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322CEB"/>
    <w:rPr>
      <w:rFonts w:ascii="Fira Sans Light" w:hAnsi="Fira Sans Light"/>
      <w:color w:val="000000" w:themeColor="text1"/>
      <w:sz w:val="24"/>
      <w:szCs w:val="24"/>
    </w:rPr>
  </w:style>
  <w:style w:type="character" w:customStyle="1" w:styleId="normaltextrun">
    <w:name w:val="normaltextrun"/>
    <w:basedOn w:val="DefaultParagraphFont"/>
    <w:rsid w:val="00322C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CFD75BA44A49A6A3BC4423A191ABD4"/>
        <w:category>
          <w:name w:val="General"/>
          <w:gallery w:val="placeholder"/>
        </w:category>
        <w:types>
          <w:type w:val="bbPlcHdr"/>
        </w:types>
        <w:behaviors>
          <w:behavior w:val="content"/>
        </w:behaviors>
        <w:guid w:val="{ACEB3664-1B82-48E3-9637-5C9168C1DA2D}"/>
      </w:docPartPr>
      <w:docPartBody>
        <w:p w:rsidR="008D2AEA" w:rsidRDefault="00BF7F49" w:rsidP="00BF7F49">
          <w:pPr>
            <w:pStyle w:val="E5CFD75BA44A49A6A3BC4423A191ABD4"/>
          </w:pPr>
          <w:r w:rsidRPr="00D858FE">
            <w:rPr>
              <w:rStyle w:val="PlaceholderText"/>
            </w:rPr>
            <w:t>Choose an item.</w:t>
          </w:r>
        </w:p>
      </w:docPartBody>
    </w:docPart>
    <w:docPart>
      <w:docPartPr>
        <w:name w:val="114898ACAB774396A1E6923C9EB19848"/>
        <w:category>
          <w:name w:val="General"/>
          <w:gallery w:val="placeholder"/>
        </w:category>
        <w:types>
          <w:type w:val="bbPlcHdr"/>
        </w:types>
        <w:behaviors>
          <w:behavior w:val="content"/>
        </w:behaviors>
        <w:guid w:val="{B7730686-2C1F-4902-9741-7D947F6BDC8A}"/>
      </w:docPartPr>
      <w:docPartBody>
        <w:p w:rsidR="008D2AEA" w:rsidRDefault="00BF7F49" w:rsidP="00BF7F49">
          <w:pPr>
            <w:pStyle w:val="114898ACAB774396A1E6923C9EB19848"/>
          </w:pPr>
          <w:r w:rsidRPr="00D858FE">
            <w:rPr>
              <w:rStyle w:val="PlaceholderText"/>
            </w:rPr>
            <w:t>Choose an item.</w:t>
          </w:r>
        </w:p>
      </w:docPartBody>
    </w:docPart>
    <w:docPart>
      <w:docPartPr>
        <w:name w:val="5ABF02FA19E44FDEA7D3666DD0DDF685"/>
        <w:category>
          <w:name w:val="General"/>
          <w:gallery w:val="placeholder"/>
        </w:category>
        <w:types>
          <w:type w:val="bbPlcHdr"/>
        </w:types>
        <w:behaviors>
          <w:behavior w:val="content"/>
        </w:behaviors>
        <w:guid w:val="{268A6356-B878-468B-B24C-533D73374B5D}"/>
      </w:docPartPr>
      <w:docPartBody>
        <w:p w:rsidR="008D2AEA" w:rsidRDefault="00BF7F49" w:rsidP="00BF7F49">
          <w:pPr>
            <w:pStyle w:val="5ABF02FA19E44FDEA7D3666DD0DDF685"/>
          </w:pPr>
          <w:r w:rsidRPr="00D858FE">
            <w:rPr>
              <w:rStyle w:val="PlaceholderText"/>
            </w:rPr>
            <w:t>Choose an item.</w:t>
          </w:r>
        </w:p>
      </w:docPartBody>
    </w:docPart>
    <w:docPart>
      <w:docPartPr>
        <w:name w:val="F5156DA8545745E1B2214F6B072C3972"/>
        <w:category>
          <w:name w:val="General"/>
          <w:gallery w:val="placeholder"/>
        </w:category>
        <w:types>
          <w:type w:val="bbPlcHdr"/>
        </w:types>
        <w:behaviors>
          <w:behavior w:val="content"/>
        </w:behaviors>
        <w:guid w:val="{73C869E3-D83E-4732-83C2-4A11D3B85BA3}"/>
      </w:docPartPr>
      <w:docPartBody>
        <w:p w:rsidR="008D2AEA" w:rsidRDefault="00BF7F49" w:rsidP="00BF7F49">
          <w:pPr>
            <w:pStyle w:val="F5156DA8545745E1B2214F6B072C3972"/>
          </w:pPr>
          <w:r w:rsidRPr="00D858FE">
            <w:rPr>
              <w:rStyle w:val="PlaceholderText"/>
            </w:rPr>
            <w:t>Choose an item.</w:t>
          </w:r>
        </w:p>
      </w:docPartBody>
    </w:docPart>
    <w:docPart>
      <w:docPartPr>
        <w:name w:val="93E9242438154F5FA7D560E729554475"/>
        <w:category>
          <w:name w:val="General"/>
          <w:gallery w:val="placeholder"/>
        </w:category>
        <w:types>
          <w:type w:val="bbPlcHdr"/>
        </w:types>
        <w:behaviors>
          <w:behavior w:val="content"/>
        </w:behaviors>
        <w:guid w:val="{4750F36E-33CB-4964-BE24-D6526BEC8F61}"/>
      </w:docPartPr>
      <w:docPartBody>
        <w:p w:rsidR="008D2AEA" w:rsidRDefault="00BF7F49" w:rsidP="00BF7F49">
          <w:pPr>
            <w:pStyle w:val="93E9242438154F5FA7D560E729554475"/>
          </w:pPr>
          <w:r w:rsidRPr="00D858FE">
            <w:rPr>
              <w:rStyle w:val="PlaceholderText"/>
            </w:rPr>
            <w:t>Choose an item.</w:t>
          </w:r>
        </w:p>
      </w:docPartBody>
    </w:docPart>
    <w:docPart>
      <w:docPartPr>
        <w:name w:val="6AB006B760CD4FA9BA865FF733D4DFD0"/>
        <w:category>
          <w:name w:val="General"/>
          <w:gallery w:val="placeholder"/>
        </w:category>
        <w:types>
          <w:type w:val="bbPlcHdr"/>
        </w:types>
        <w:behaviors>
          <w:behavior w:val="content"/>
        </w:behaviors>
        <w:guid w:val="{C76498D5-6222-47C4-B9D7-8C399EA26E0A}"/>
      </w:docPartPr>
      <w:docPartBody>
        <w:p w:rsidR="008D2AEA" w:rsidRDefault="00BF7F49" w:rsidP="00BF7F49">
          <w:pPr>
            <w:pStyle w:val="6AB006B760CD4FA9BA865FF733D4DFD0"/>
          </w:pPr>
          <w:r w:rsidRPr="00D858FE">
            <w:rPr>
              <w:rStyle w:val="PlaceholderText"/>
            </w:rPr>
            <w:t>Choose an item.</w:t>
          </w:r>
        </w:p>
      </w:docPartBody>
    </w:docPart>
    <w:docPart>
      <w:docPartPr>
        <w:name w:val="D0108E72C49A4AEEAE64C03BADC116EC"/>
        <w:category>
          <w:name w:val="General"/>
          <w:gallery w:val="placeholder"/>
        </w:category>
        <w:types>
          <w:type w:val="bbPlcHdr"/>
        </w:types>
        <w:behaviors>
          <w:behavior w:val="content"/>
        </w:behaviors>
        <w:guid w:val="{32122EF8-6AC5-4BE1-A242-33F210658A2C}"/>
      </w:docPartPr>
      <w:docPartBody>
        <w:p w:rsidR="008D2AEA" w:rsidRDefault="00BF7F49" w:rsidP="00BF7F49">
          <w:pPr>
            <w:pStyle w:val="D0108E72C49A4AEEAE64C03BADC116EC"/>
          </w:pPr>
          <w:r w:rsidRPr="00D858FE">
            <w:rPr>
              <w:rStyle w:val="PlaceholderText"/>
            </w:rPr>
            <w:t>Choose an item.</w:t>
          </w:r>
        </w:p>
      </w:docPartBody>
    </w:docPart>
    <w:docPart>
      <w:docPartPr>
        <w:name w:val="7ED67492CEFB49D5980A254FB69ECC92"/>
        <w:category>
          <w:name w:val="General"/>
          <w:gallery w:val="placeholder"/>
        </w:category>
        <w:types>
          <w:type w:val="bbPlcHdr"/>
        </w:types>
        <w:behaviors>
          <w:behavior w:val="content"/>
        </w:behaviors>
        <w:guid w:val="{A2B970BB-730E-4C33-BCBF-8DC25363B2F9}"/>
      </w:docPartPr>
      <w:docPartBody>
        <w:p w:rsidR="008D2AEA" w:rsidRDefault="00BF7F49" w:rsidP="00BF7F49">
          <w:pPr>
            <w:pStyle w:val="7ED67492CEFB49D5980A254FB69ECC92"/>
          </w:pPr>
          <w:r w:rsidRPr="00D858FE">
            <w:rPr>
              <w:rStyle w:val="PlaceholderText"/>
            </w:rPr>
            <w:t>Choose an item.</w:t>
          </w:r>
        </w:p>
      </w:docPartBody>
    </w:docPart>
    <w:docPart>
      <w:docPartPr>
        <w:name w:val="D7E7B8C99F714FE9BC989303F7B484BF"/>
        <w:category>
          <w:name w:val="General"/>
          <w:gallery w:val="placeholder"/>
        </w:category>
        <w:types>
          <w:type w:val="bbPlcHdr"/>
        </w:types>
        <w:behaviors>
          <w:behavior w:val="content"/>
        </w:behaviors>
        <w:guid w:val="{805C66D6-DE20-4A6E-AFB6-A1FAE9F9F011}"/>
      </w:docPartPr>
      <w:docPartBody>
        <w:p w:rsidR="008D2AEA" w:rsidRDefault="00BF7F49" w:rsidP="00BF7F49">
          <w:pPr>
            <w:pStyle w:val="D7E7B8C99F714FE9BC989303F7B484BF"/>
          </w:pPr>
          <w:r w:rsidRPr="00D858FE">
            <w:rPr>
              <w:rStyle w:val="PlaceholderText"/>
            </w:rPr>
            <w:t>Choose an item.</w:t>
          </w:r>
        </w:p>
      </w:docPartBody>
    </w:docPart>
    <w:docPart>
      <w:docPartPr>
        <w:name w:val="822D915B9FE9486EBD50D7333346F9F9"/>
        <w:category>
          <w:name w:val="General"/>
          <w:gallery w:val="placeholder"/>
        </w:category>
        <w:types>
          <w:type w:val="bbPlcHdr"/>
        </w:types>
        <w:behaviors>
          <w:behavior w:val="content"/>
        </w:behaviors>
        <w:guid w:val="{12663D67-9A96-4F8F-9637-93B6807A6748}"/>
      </w:docPartPr>
      <w:docPartBody>
        <w:p w:rsidR="008D2AEA" w:rsidRDefault="00BF7F49" w:rsidP="00BF7F49">
          <w:pPr>
            <w:pStyle w:val="822D915B9FE9486EBD50D7333346F9F9"/>
          </w:pPr>
          <w:r w:rsidRPr="00D858FE">
            <w:rPr>
              <w:rStyle w:val="PlaceholderText"/>
            </w:rPr>
            <w:t>Choose an item.</w:t>
          </w:r>
        </w:p>
      </w:docPartBody>
    </w:docPart>
    <w:docPart>
      <w:docPartPr>
        <w:name w:val="890F5B31349849E39FC7FC281D3D8CAC"/>
        <w:category>
          <w:name w:val="General"/>
          <w:gallery w:val="placeholder"/>
        </w:category>
        <w:types>
          <w:type w:val="bbPlcHdr"/>
        </w:types>
        <w:behaviors>
          <w:behavior w:val="content"/>
        </w:behaviors>
        <w:guid w:val="{CE517098-923E-4684-BE98-8A08D6BF269C}"/>
      </w:docPartPr>
      <w:docPartBody>
        <w:p w:rsidR="008D2AEA" w:rsidRDefault="00BF7F49" w:rsidP="00BF7F49">
          <w:pPr>
            <w:pStyle w:val="890F5B31349849E39FC7FC281D3D8CAC"/>
          </w:pPr>
          <w:r w:rsidRPr="00D858FE">
            <w:rPr>
              <w:rStyle w:val="PlaceholderText"/>
            </w:rPr>
            <w:t>Choose an item.</w:t>
          </w:r>
        </w:p>
      </w:docPartBody>
    </w:docPart>
    <w:docPart>
      <w:docPartPr>
        <w:name w:val="847608585C7A4C65860685B2D4842382"/>
        <w:category>
          <w:name w:val="General"/>
          <w:gallery w:val="placeholder"/>
        </w:category>
        <w:types>
          <w:type w:val="bbPlcHdr"/>
        </w:types>
        <w:behaviors>
          <w:behavior w:val="content"/>
        </w:behaviors>
        <w:guid w:val="{99F239C2-4C7D-4FE0-B14F-B2D96137145F}"/>
      </w:docPartPr>
      <w:docPartBody>
        <w:p w:rsidR="008D2AEA" w:rsidRDefault="00BF7F49" w:rsidP="00BF7F49">
          <w:pPr>
            <w:pStyle w:val="847608585C7A4C65860685B2D4842382"/>
          </w:pPr>
          <w:r w:rsidRPr="00D858FE">
            <w:rPr>
              <w:rStyle w:val="PlaceholderText"/>
            </w:rPr>
            <w:t>Choose an item.</w:t>
          </w:r>
        </w:p>
      </w:docPartBody>
    </w:docPart>
    <w:docPart>
      <w:docPartPr>
        <w:name w:val="088BC224C3464120BE8A19CEAEA3B0CB"/>
        <w:category>
          <w:name w:val="General"/>
          <w:gallery w:val="placeholder"/>
        </w:category>
        <w:types>
          <w:type w:val="bbPlcHdr"/>
        </w:types>
        <w:behaviors>
          <w:behavior w:val="content"/>
        </w:behaviors>
        <w:guid w:val="{C695CF43-B21C-4536-917A-09954A2EDC2B}"/>
      </w:docPartPr>
      <w:docPartBody>
        <w:p w:rsidR="008D2AEA" w:rsidRDefault="00BF7F49" w:rsidP="00BF7F49">
          <w:pPr>
            <w:pStyle w:val="088BC224C3464120BE8A19CEAEA3B0CB"/>
          </w:pPr>
          <w:r w:rsidRPr="00D858FE">
            <w:rPr>
              <w:rStyle w:val="PlaceholderText"/>
            </w:rPr>
            <w:t>Choose an item.</w:t>
          </w:r>
        </w:p>
      </w:docPartBody>
    </w:docPart>
    <w:docPart>
      <w:docPartPr>
        <w:name w:val="8165D01083114393B47DB7307EF7A28C"/>
        <w:category>
          <w:name w:val="General"/>
          <w:gallery w:val="placeholder"/>
        </w:category>
        <w:types>
          <w:type w:val="bbPlcHdr"/>
        </w:types>
        <w:behaviors>
          <w:behavior w:val="content"/>
        </w:behaviors>
        <w:guid w:val="{4554BABC-1129-436D-A23E-3ECDABA3C2D0}"/>
      </w:docPartPr>
      <w:docPartBody>
        <w:p w:rsidR="008D2AEA" w:rsidRDefault="00BF7F49" w:rsidP="00BF7F49">
          <w:pPr>
            <w:pStyle w:val="8165D01083114393B47DB7307EF7A28C"/>
          </w:pPr>
          <w:r w:rsidRPr="00D858FE">
            <w:rPr>
              <w:rStyle w:val="PlaceholderText"/>
            </w:rPr>
            <w:t>Choose an item.</w:t>
          </w:r>
        </w:p>
      </w:docPartBody>
    </w:docPart>
    <w:docPart>
      <w:docPartPr>
        <w:name w:val="378D3ACF9BC8497BA426F08329C47C24"/>
        <w:category>
          <w:name w:val="General"/>
          <w:gallery w:val="placeholder"/>
        </w:category>
        <w:types>
          <w:type w:val="bbPlcHdr"/>
        </w:types>
        <w:behaviors>
          <w:behavior w:val="content"/>
        </w:behaviors>
        <w:guid w:val="{05015A00-5CFB-4BE7-92B5-479B0524F63B}"/>
      </w:docPartPr>
      <w:docPartBody>
        <w:p w:rsidR="008D2AEA" w:rsidRDefault="00BF7F49" w:rsidP="00BF7F49">
          <w:pPr>
            <w:pStyle w:val="378D3ACF9BC8497BA426F08329C47C24"/>
          </w:pPr>
          <w:r w:rsidRPr="00D858FE">
            <w:rPr>
              <w:rStyle w:val="PlaceholderText"/>
            </w:rPr>
            <w:t>Choose an item.</w:t>
          </w:r>
        </w:p>
      </w:docPartBody>
    </w:docPart>
    <w:docPart>
      <w:docPartPr>
        <w:name w:val="3BE4698D1EE54568B7DAA369A2884A58"/>
        <w:category>
          <w:name w:val="General"/>
          <w:gallery w:val="placeholder"/>
        </w:category>
        <w:types>
          <w:type w:val="bbPlcHdr"/>
        </w:types>
        <w:behaviors>
          <w:behavior w:val="content"/>
        </w:behaviors>
        <w:guid w:val="{53B8A06B-54BA-41FA-AE36-B05F698E0C62}"/>
      </w:docPartPr>
      <w:docPartBody>
        <w:p w:rsidR="008D2AEA" w:rsidRDefault="00BF7F49" w:rsidP="00BF7F49">
          <w:pPr>
            <w:pStyle w:val="3BE4698D1EE54568B7DAA369A2884A58"/>
          </w:pPr>
          <w:r w:rsidRPr="00D858FE">
            <w:rPr>
              <w:rStyle w:val="PlaceholderText"/>
            </w:rPr>
            <w:t>Choose an item.</w:t>
          </w:r>
        </w:p>
      </w:docPartBody>
    </w:docPart>
    <w:docPart>
      <w:docPartPr>
        <w:name w:val="16089950937C4EC8988E391E0DDB8A12"/>
        <w:category>
          <w:name w:val="General"/>
          <w:gallery w:val="placeholder"/>
        </w:category>
        <w:types>
          <w:type w:val="bbPlcHdr"/>
        </w:types>
        <w:behaviors>
          <w:behavior w:val="content"/>
        </w:behaviors>
        <w:guid w:val="{2E1C4FE7-60C4-4DA3-A9E0-D15B5AD989DA}"/>
      </w:docPartPr>
      <w:docPartBody>
        <w:p w:rsidR="008D2AEA" w:rsidRDefault="00BF7F49" w:rsidP="00BF7F49">
          <w:pPr>
            <w:pStyle w:val="16089950937C4EC8988E391E0DDB8A12"/>
          </w:pPr>
          <w:r w:rsidRPr="00D858FE">
            <w:rPr>
              <w:rStyle w:val="PlaceholderText"/>
            </w:rPr>
            <w:t>Choose an item.</w:t>
          </w:r>
        </w:p>
      </w:docPartBody>
    </w:docPart>
    <w:docPart>
      <w:docPartPr>
        <w:name w:val="B6D4701A1E524655B10A99F46E086DF2"/>
        <w:category>
          <w:name w:val="General"/>
          <w:gallery w:val="placeholder"/>
        </w:category>
        <w:types>
          <w:type w:val="bbPlcHdr"/>
        </w:types>
        <w:behaviors>
          <w:behavior w:val="content"/>
        </w:behaviors>
        <w:guid w:val="{173DA2FD-6FDC-43FB-8FD9-9B160C398B50}"/>
      </w:docPartPr>
      <w:docPartBody>
        <w:p w:rsidR="008D2AEA" w:rsidRDefault="00BF7F49" w:rsidP="00BF7F49">
          <w:pPr>
            <w:pStyle w:val="B6D4701A1E524655B10A99F46E086DF2"/>
          </w:pPr>
          <w:r w:rsidRPr="00D858FE">
            <w:rPr>
              <w:rStyle w:val="PlaceholderText"/>
            </w:rPr>
            <w:t>Choose an item.</w:t>
          </w:r>
        </w:p>
      </w:docPartBody>
    </w:docPart>
    <w:docPart>
      <w:docPartPr>
        <w:name w:val="670E57BE4B034A019A0C721E4D6453B7"/>
        <w:category>
          <w:name w:val="General"/>
          <w:gallery w:val="placeholder"/>
        </w:category>
        <w:types>
          <w:type w:val="bbPlcHdr"/>
        </w:types>
        <w:behaviors>
          <w:behavior w:val="content"/>
        </w:behaviors>
        <w:guid w:val="{49815F47-253C-45E9-974D-D6CDEB62A821}"/>
      </w:docPartPr>
      <w:docPartBody>
        <w:p w:rsidR="008D2AEA" w:rsidRDefault="00BF7F49" w:rsidP="00BF7F49">
          <w:pPr>
            <w:pStyle w:val="670E57BE4B034A019A0C721E4D6453B7"/>
          </w:pPr>
          <w:r w:rsidRPr="00D858FE">
            <w:rPr>
              <w:rStyle w:val="PlaceholderText"/>
            </w:rPr>
            <w:t>Choose an item.</w:t>
          </w:r>
        </w:p>
      </w:docPartBody>
    </w:docPart>
    <w:docPart>
      <w:docPartPr>
        <w:name w:val="F174AA6DB9714384AA648143488A88EC"/>
        <w:category>
          <w:name w:val="General"/>
          <w:gallery w:val="placeholder"/>
        </w:category>
        <w:types>
          <w:type w:val="bbPlcHdr"/>
        </w:types>
        <w:behaviors>
          <w:behavior w:val="content"/>
        </w:behaviors>
        <w:guid w:val="{248A56F9-BFF0-49D3-A022-7B3BC02374B4}"/>
      </w:docPartPr>
      <w:docPartBody>
        <w:p w:rsidR="008D2AEA" w:rsidRDefault="00BF7F49" w:rsidP="00BF7F49">
          <w:pPr>
            <w:pStyle w:val="F174AA6DB9714384AA648143488A88EC"/>
          </w:pPr>
          <w:r w:rsidRPr="00D858FE">
            <w:rPr>
              <w:rStyle w:val="PlaceholderText"/>
            </w:rPr>
            <w:t>Choose an item.</w:t>
          </w:r>
        </w:p>
      </w:docPartBody>
    </w:docPart>
    <w:docPart>
      <w:docPartPr>
        <w:name w:val="DD1FB255329546128D1132A40572BD55"/>
        <w:category>
          <w:name w:val="General"/>
          <w:gallery w:val="placeholder"/>
        </w:category>
        <w:types>
          <w:type w:val="bbPlcHdr"/>
        </w:types>
        <w:behaviors>
          <w:behavior w:val="content"/>
        </w:behaviors>
        <w:guid w:val="{FACE70A2-00DD-4219-B7EB-720E1A730E1F}"/>
      </w:docPartPr>
      <w:docPartBody>
        <w:p w:rsidR="008D2AEA" w:rsidRDefault="00BF7F49" w:rsidP="00BF7F49">
          <w:pPr>
            <w:pStyle w:val="DD1FB255329546128D1132A40572BD55"/>
          </w:pPr>
          <w:r w:rsidRPr="00D858FE">
            <w:rPr>
              <w:rStyle w:val="PlaceholderText"/>
            </w:rPr>
            <w:t>Choose an item.</w:t>
          </w:r>
        </w:p>
      </w:docPartBody>
    </w:docPart>
    <w:docPart>
      <w:docPartPr>
        <w:name w:val="086388EF7B8B4BE79357BDF40DC0AB03"/>
        <w:category>
          <w:name w:val="General"/>
          <w:gallery w:val="placeholder"/>
        </w:category>
        <w:types>
          <w:type w:val="bbPlcHdr"/>
        </w:types>
        <w:behaviors>
          <w:behavior w:val="content"/>
        </w:behaviors>
        <w:guid w:val="{4C6D962B-1D65-47B4-A2E1-89FB77390C44}"/>
      </w:docPartPr>
      <w:docPartBody>
        <w:p w:rsidR="008D2AEA" w:rsidRDefault="00BF7F49" w:rsidP="00BF7F49">
          <w:pPr>
            <w:pStyle w:val="086388EF7B8B4BE79357BDF40DC0AB03"/>
          </w:pPr>
          <w:r w:rsidRPr="00D858FE">
            <w:rPr>
              <w:rStyle w:val="PlaceholderText"/>
            </w:rPr>
            <w:t>Choose an item.</w:t>
          </w:r>
        </w:p>
      </w:docPartBody>
    </w:docPart>
    <w:docPart>
      <w:docPartPr>
        <w:name w:val="D3B1B561F6FA473CACA298A891C4C13A"/>
        <w:category>
          <w:name w:val="General"/>
          <w:gallery w:val="placeholder"/>
        </w:category>
        <w:types>
          <w:type w:val="bbPlcHdr"/>
        </w:types>
        <w:behaviors>
          <w:behavior w:val="content"/>
        </w:behaviors>
        <w:guid w:val="{3306C207-C316-4929-AA76-74A2B27854BB}"/>
      </w:docPartPr>
      <w:docPartBody>
        <w:p w:rsidR="008D2AEA" w:rsidRDefault="00BF7F49" w:rsidP="00BF7F49">
          <w:pPr>
            <w:pStyle w:val="D3B1B561F6FA473CACA298A891C4C13A"/>
          </w:pPr>
          <w:r w:rsidRPr="00D858FE">
            <w:rPr>
              <w:rStyle w:val="PlaceholderText"/>
            </w:rPr>
            <w:t>Choose an item.</w:t>
          </w:r>
        </w:p>
      </w:docPartBody>
    </w:docPart>
    <w:docPart>
      <w:docPartPr>
        <w:name w:val="8DF9806E86BE43D0806DF9139D49DE50"/>
        <w:category>
          <w:name w:val="General"/>
          <w:gallery w:val="placeholder"/>
        </w:category>
        <w:types>
          <w:type w:val="bbPlcHdr"/>
        </w:types>
        <w:behaviors>
          <w:behavior w:val="content"/>
        </w:behaviors>
        <w:guid w:val="{21200053-DE65-47B3-A1D1-3EEB8BB426A6}"/>
      </w:docPartPr>
      <w:docPartBody>
        <w:p w:rsidR="008D2AEA" w:rsidRDefault="00BF7F49" w:rsidP="00BF7F49">
          <w:pPr>
            <w:pStyle w:val="8DF9806E86BE43D0806DF9139D49DE50"/>
          </w:pPr>
          <w:r w:rsidRPr="00D858FE">
            <w:rPr>
              <w:rStyle w:val="PlaceholderText"/>
            </w:rPr>
            <w:t>Choose an item.</w:t>
          </w:r>
        </w:p>
      </w:docPartBody>
    </w:docPart>
    <w:docPart>
      <w:docPartPr>
        <w:name w:val="1BB85837EAF742C388C60955B0D7D189"/>
        <w:category>
          <w:name w:val="General"/>
          <w:gallery w:val="placeholder"/>
        </w:category>
        <w:types>
          <w:type w:val="bbPlcHdr"/>
        </w:types>
        <w:behaviors>
          <w:behavior w:val="content"/>
        </w:behaviors>
        <w:guid w:val="{759E539D-4E45-4FD4-8534-012822EA6389}"/>
      </w:docPartPr>
      <w:docPartBody>
        <w:p w:rsidR="008D2AEA" w:rsidRDefault="00BF7F49" w:rsidP="00BF7F49">
          <w:pPr>
            <w:pStyle w:val="1BB85837EAF742C388C60955B0D7D189"/>
          </w:pPr>
          <w:r w:rsidRPr="00D858FE">
            <w:rPr>
              <w:rStyle w:val="PlaceholderText"/>
            </w:rPr>
            <w:t>Choose an item.</w:t>
          </w:r>
        </w:p>
      </w:docPartBody>
    </w:docPart>
    <w:docPart>
      <w:docPartPr>
        <w:name w:val="E2612EB3995A4C0B8545BF0C925E2F5B"/>
        <w:category>
          <w:name w:val="General"/>
          <w:gallery w:val="placeholder"/>
        </w:category>
        <w:types>
          <w:type w:val="bbPlcHdr"/>
        </w:types>
        <w:behaviors>
          <w:behavior w:val="content"/>
        </w:behaviors>
        <w:guid w:val="{09C6DE3F-92BE-413F-8F68-0F6D497B13C0}"/>
      </w:docPartPr>
      <w:docPartBody>
        <w:p w:rsidR="008D2AEA" w:rsidRDefault="00BF7F49" w:rsidP="00BF7F49">
          <w:pPr>
            <w:pStyle w:val="E2612EB3995A4C0B8545BF0C925E2F5B"/>
          </w:pPr>
          <w:r w:rsidRPr="00D858FE">
            <w:rPr>
              <w:rStyle w:val="PlaceholderText"/>
            </w:rPr>
            <w:t>Choose an item.</w:t>
          </w:r>
        </w:p>
      </w:docPartBody>
    </w:docPart>
    <w:docPart>
      <w:docPartPr>
        <w:name w:val="04EF5F7B1B544283BFAE6665457B979C"/>
        <w:category>
          <w:name w:val="General"/>
          <w:gallery w:val="placeholder"/>
        </w:category>
        <w:types>
          <w:type w:val="bbPlcHdr"/>
        </w:types>
        <w:behaviors>
          <w:behavior w:val="content"/>
        </w:behaviors>
        <w:guid w:val="{8FC78AF5-7F29-4633-B907-90C4DC44D2A2}"/>
      </w:docPartPr>
      <w:docPartBody>
        <w:p w:rsidR="008D2AEA" w:rsidRDefault="00BF7F49" w:rsidP="00BF7F49">
          <w:pPr>
            <w:pStyle w:val="04EF5F7B1B544283BFAE6665457B979C"/>
          </w:pPr>
          <w:r w:rsidRPr="00D858FE">
            <w:rPr>
              <w:rStyle w:val="PlaceholderText"/>
            </w:rPr>
            <w:t>Choose an item.</w:t>
          </w:r>
        </w:p>
      </w:docPartBody>
    </w:docPart>
    <w:docPart>
      <w:docPartPr>
        <w:name w:val="5AB1F6D7EC79478BAD22CD6F6DB402AA"/>
        <w:category>
          <w:name w:val="General"/>
          <w:gallery w:val="placeholder"/>
        </w:category>
        <w:types>
          <w:type w:val="bbPlcHdr"/>
        </w:types>
        <w:behaviors>
          <w:behavior w:val="content"/>
        </w:behaviors>
        <w:guid w:val="{8FF69BD3-32A3-4FF1-9E54-9B8BB956342A}"/>
      </w:docPartPr>
      <w:docPartBody>
        <w:p w:rsidR="008D2AEA" w:rsidRDefault="00BF7F49" w:rsidP="00BF7F49">
          <w:pPr>
            <w:pStyle w:val="5AB1F6D7EC79478BAD22CD6F6DB402AA"/>
          </w:pPr>
          <w:r w:rsidRPr="00D858FE">
            <w:rPr>
              <w:rStyle w:val="PlaceholderText"/>
            </w:rPr>
            <w:t>Choose an item.</w:t>
          </w:r>
        </w:p>
      </w:docPartBody>
    </w:docPart>
    <w:docPart>
      <w:docPartPr>
        <w:name w:val="2DA3EA24CFE54E94BC4644A3C635AE6D"/>
        <w:category>
          <w:name w:val="General"/>
          <w:gallery w:val="placeholder"/>
        </w:category>
        <w:types>
          <w:type w:val="bbPlcHdr"/>
        </w:types>
        <w:behaviors>
          <w:behavior w:val="content"/>
        </w:behaviors>
        <w:guid w:val="{F42E6002-6876-4AEA-A4DA-4251B4E2BC22}"/>
      </w:docPartPr>
      <w:docPartBody>
        <w:p w:rsidR="008D2AEA" w:rsidRDefault="00BF7F49" w:rsidP="00BF7F49">
          <w:pPr>
            <w:pStyle w:val="2DA3EA24CFE54E94BC4644A3C635AE6D"/>
          </w:pPr>
          <w:r w:rsidRPr="00D858FE">
            <w:rPr>
              <w:rStyle w:val="PlaceholderText"/>
            </w:rPr>
            <w:t>Choose an item.</w:t>
          </w:r>
        </w:p>
      </w:docPartBody>
    </w:docPart>
    <w:docPart>
      <w:docPartPr>
        <w:name w:val="FA549023BE2B43318B8E1708B194E0C8"/>
        <w:category>
          <w:name w:val="General"/>
          <w:gallery w:val="placeholder"/>
        </w:category>
        <w:types>
          <w:type w:val="bbPlcHdr"/>
        </w:types>
        <w:behaviors>
          <w:behavior w:val="content"/>
        </w:behaviors>
        <w:guid w:val="{FD94F7E2-405F-48E9-BFEF-066467AD3776}"/>
      </w:docPartPr>
      <w:docPartBody>
        <w:p w:rsidR="008D2AEA" w:rsidRDefault="00BF7F49" w:rsidP="00BF7F49">
          <w:pPr>
            <w:pStyle w:val="FA549023BE2B43318B8E1708B194E0C8"/>
          </w:pPr>
          <w:r w:rsidRPr="00D858FE">
            <w:rPr>
              <w:rStyle w:val="PlaceholderText"/>
            </w:rPr>
            <w:t>Choose an item.</w:t>
          </w:r>
        </w:p>
      </w:docPartBody>
    </w:docPart>
    <w:docPart>
      <w:docPartPr>
        <w:name w:val="07E56382E179451D92992AF8267943E3"/>
        <w:category>
          <w:name w:val="General"/>
          <w:gallery w:val="placeholder"/>
        </w:category>
        <w:types>
          <w:type w:val="bbPlcHdr"/>
        </w:types>
        <w:behaviors>
          <w:behavior w:val="content"/>
        </w:behaviors>
        <w:guid w:val="{E0B864E1-FC4C-4219-B400-9ACB03203D64}"/>
      </w:docPartPr>
      <w:docPartBody>
        <w:p w:rsidR="008D2AEA" w:rsidRDefault="00BF7F49" w:rsidP="00BF7F49">
          <w:pPr>
            <w:pStyle w:val="07E56382E179451D92992AF8267943E3"/>
          </w:pPr>
          <w:r w:rsidRPr="00D858FE">
            <w:rPr>
              <w:rStyle w:val="PlaceholderText"/>
            </w:rPr>
            <w:t>Choose an item.</w:t>
          </w:r>
        </w:p>
      </w:docPartBody>
    </w:docPart>
    <w:docPart>
      <w:docPartPr>
        <w:name w:val="2370DA3F656E4509BB70AA6336194F15"/>
        <w:category>
          <w:name w:val="General"/>
          <w:gallery w:val="placeholder"/>
        </w:category>
        <w:types>
          <w:type w:val="bbPlcHdr"/>
        </w:types>
        <w:behaviors>
          <w:behavior w:val="content"/>
        </w:behaviors>
        <w:guid w:val="{6E0E5B3C-7D2B-4DD1-8D48-67D4490F7272}"/>
      </w:docPartPr>
      <w:docPartBody>
        <w:p w:rsidR="008D2AEA" w:rsidRDefault="00BF7F49" w:rsidP="00BF7F49">
          <w:pPr>
            <w:pStyle w:val="2370DA3F656E4509BB70AA6336194F15"/>
          </w:pPr>
          <w:r w:rsidRPr="00D858FE">
            <w:rPr>
              <w:rStyle w:val="PlaceholderText"/>
            </w:rPr>
            <w:t>Choose an item.</w:t>
          </w:r>
        </w:p>
      </w:docPartBody>
    </w:docPart>
    <w:docPart>
      <w:docPartPr>
        <w:name w:val="EE8FD7B2E6834C98BF528CA04594FD42"/>
        <w:category>
          <w:name w:val="General"/>
          <w:gallery w:val="placeholder"/>
        </w:category>
        <w:types>
          <w:type w:val="bbPlcHdr"/>
        </w:types>
        <w:behaviors>
          <w:behavior w:val="content"/>
        </w:behaviors>
        <w:guid w:val="{FF24F8D3-5301-456F-BBB4-D176C3C90402}"/>
      </w:docPartPr>
      <w:docPartBody>
        <w:p w:rsidR="008D2AEA" w:rsidRDefault="00BF7F49" w:rsidP="00BF7F49">
          <w:pPr>
            <w:pStyle w:val="EE8FD7B2E6834C98BF528CA04594FD42"/>
          </w:pPr>
          <w:r w:rsidRPr="00D858FE">
            <w:rPr>
              <w:rStyle w:val="PlaceholderText"/>
            </w:rPr>
            <w:t>Choose an item.</w:t>
          </w:r>
        </w:p>
      </w:docPartBody>
    </w:docPart>
    <w:docPart>
      <w:docPartPr>
        <w:name w:val="AB824743E8A34B92B2DF1581A23B1B51"/>
        <w:category>
          <w:name w:val="General"/>
          <w:gallery w:val="placeholder"/>
        </w:category>
        <w:types>
          <w:type w:val="bbPlcHdr"/>
        </w:types>
        <w:behaviors>
          <w:behavior w:val="content"/>
        </w:behaviors>
        <w:guid w:val="{5124C181-929A-4A0B-B76B-1811D2A6E2D8}"/>
      </w:docPartPr>
      <w:docPartBody>
        <w:p w:rsidR="008D2AEA" w:rsidRDefault="00BF7F49" w:rsidP="00BF7F49">
          <w:pPr>
            <w:pStyle w:val="AB824743E8A34B92B2DF1581A23B1B51"/>
          </w:pPr>
          <w:r w:rsidRPr="00D858FE">
            <w:rPr>
              <w:rStyle w:val="PlaceholderText"/>
            </w:rPr>
            <w:t>Choose an item.</w:t>
          </w:r>
        </w:p>
      </w:docPartBody>
    </w:docPart>
    <w:docPart>
      <w:docPartPr>
        <w:name w:val="C9729A6611A74023B0EBCFAAA097B7A1"/>
        <w:category>
          <w:name w:val="General"/>
          <w:gallery w:val="placeholder"/>
        </w:category>
        <w:types>
          <w:type w:val="bbPlcHdr"/>
        </w:types>
        <w:behaviors>
          <w:behavior w:val="content"/>
        </w:behaviors>
        <w:guid w:val="{2ED7FD4E-9BAD-4285-A615-59663377F000}"/>
      </w:docPartPr>
      <w:docPartBody>
        <w:p w:rsidR="008D2AEA" w:rsidRDefault="00BF7F49" w:rsidP="00BF7F49">
          <w:pPr>
            <w:pStyle w:val="C9729A6611A74023B0EBCFAAA097B7A1"/>
          </w:pPr>
          <w:r w:rsidRPr="00D858FE">
            <w:rPr>
              <w:rStyle w:val="PlaceholderText"/>
            </w:rPr>
            <w:t>Choose an item.</w:t>
          </w:r>
        </w:p>
      </w:docPartBody>
    </w:docPart>
    <w:docPart>
      <w:docPartPr>
        <w:name w:val="64DDF308EB6F46E780A18226B83B3949"/>
        <w:category>
          <w:name w:val="General"/>
          <w:gallery w:val="placeholder"/>
        </w:category>
        <w:types>
          <w:type w:val="bbPlcHdr"/>
        </w:types>
        <w:behaviors>
          <w:behavior w:val="content"/>
        </w:behaviors>
        <w:guid w:val="{13FA60FF-47C6-4A54-9943-63AEEFC047A5}"/>
      </w:docPartPr>
      <w:docPartBody>
        <w:p w:rsidR="008D2AEA" w:rsidRDefault="00BF7F49" w:rsidP="00BF7F49">
          <w:pPr>
            <w:pStyle w:val="64DDF308EB6F46E780A18226B83B3949"/>
          </w:pPr>
          <w:r w:rsidRPr="00D858FE">
            <w:rPr>
              <w:rStyle w:val="PlaceholderText"/>
            </w:rPr>
            <w:t>Choose an item.</w:t>
          </w:r>
        </w:p>
      </w:docPartBody>
    </w:docPart>
    <w:docPart>
      <w:docPartPr>
        <w:name w:val="7394350FE5A44B9D865BF551D88E444B"/>
        <w:category>
          <w:name w:val="General"/>
          <w:gallery w:val="placeholder"/>
        </w:category>
        <w:types>
          <w:type w:val="bbPlcHdr"/>
        </w:types>
        <w:behaviors>
          <w:behavior w:val="content"/>
        </w:behaviors>
        <w:guid w:val="{7A7E45CE-EEF9-46F2-A41E-567FCB022221}"/>
      </w:docPartPr>
      <w:docPartBody>
        <w:p w:rsidR="008D2AEA" w:rsidRDefault="00BF7F49" w:rsidP="00BF7F49">
          <w:pPr>
            <w:pStyle w:val="7394350FE5A44B9D865BF551D88E444B"/>
          </w:pPr>
          <w:r w:rsidRPr="00D858FE">
            <w:rPr>
              <w:rStyle w:val="PlaceholderText"/>
            </w:rPr>
            <w:t>Choose an item.</w:t>
          </w:r>
        </w:p>
      </w:docPartBody>
    </w:docPart>
    <w:docPart>
      <w:docPartPr>
        <w:name w:val="B742DB0D46C34C9B8A4926EF6012967F"/>
        <w:category>
          <w:name w:val="General"/>
          <w:gallery w:val="placeholder"/>
        </w:category>
        <w:types>
          <w:type w:val="bbPlcHdr"/>
        </w:types>
        <w:behaviors>
          <w:behavior w:val="content"/>
        </w:behaviors>
        <w:guid w:val="{53BB3EA2-1EF4-4191-9222-0F1E608F93BC}"/>
      </w:docPartPr>
      <w:docPartBody>
        <w:p w:rsidR="008D2AEA" w:rsidRDefault="00BF7F49" w:rsidP="00BF7F49">
          <w:pPr>
            <w:pStyle w:val="B742DB0D46C34C9B8A4926EF6012967F"/>
          </w:pPr>
          <w:r w:rsidRPr="00D858FE">
            <w:rPr>
              <w:rStyle w:val="PlaceholderText"/>
            </w:rPr>
            <w:t>Choose an item.</w:t>
          </w:r>
        </w:p>
      </w:docPartBody>
    </w:docPart>
    <w:docPart>
      <w:docPartPr>
        <w:name w:val="C2D5C9B790F34C23AF12DFF5BA94429C"/>
        <w:category>
          <w:name w:val="General"/>
          <w:gallery w:val="placeholder"/>
        </w:category>
        <w:types>
          <w:type w:val="bbPlcHdr"/>
        </w:types>
        <w:behaviors>
          <w:behavior w:val="content"/>
        </w:behaviors>
        <w:guid w:val="{F3155F9D-0D75-4869-BD06-9432E545272D}"/>
      </w:docPartPr>
      <w:docPartBody>
        <w:p w:rsidR="008D2AEA" w:rsidRDefault="00BF7F49" w:rsidP="00BF7F49">
          <w:pPr>
            <w:pStyle w:val="C2D5C9B790F34C23AF12DFF5BA94429C"/>
          </w:pPr>
          <w:r w:rsidRPr="00D858FE">
            <w:rPr>
              <w:rStyle w:val="PlaceholderText"/>
            </w:rPr>
            <w:t>Choose an item.</w:t>
          </w:r>
        </w:p>
      </w:docPartBody>
    </w:docPart>
    <w:docPart>
      <w:docPartPr>
        <w:name w:val="ED1AA7BA613A461B8B7DFAE18311D8B5"/>
        <w:category>
          <w:name w:val="General"/>
          <w:gallery w:val="placeholder"/>
        </w:category>
        <w:types>
          <w:type w:val="bbPlcHdr"/>
        </w:types>
        <w:behaviors>
          <w:behavior w:val="content"/>
        </w:behaviors>
        <w:guid w:val="{77BD9918-D736-472A-9CE2-486E875A1A56}"/>
      </w:docPartPr>
      <w:docPartBody>
        <w:p w:rsidR="008D2AEA" w:rsidRDefault="00BF7F49" w:rsidP="00BF7F49">
          <w:pPr>
            <w:pStyle w:val="ED1AA7BA613A461B8B7DFAE18311D8B5"/>
          </w:pPr>
          <w:r w:rsidRPr="00D858FE">
            <w:rPr>
              <w:rStyle w:val="PlaceholderText"/>
            </w:rPr>
            <w:t>Choose an item.</w:t>
          </w:r>
        </w:p>
      </w:docPartBody>
    </w:docPart>
    <w:docPart>
      <w:docPartPr>
        <w:name w:val="9A2646AEDAFE451FABAD3D3FE59663B3"/>
        <w:category>
          <w:name w:val="General"/>
          <w:gallery w:val="placeholder"/>
        </w:category>
        <w:types>
          <w:type w:val="bbPlcHdr"/>
        </w:types>
        <w:behaviors>
          <w:behavior w:val="content"/>
        </w:behaviors>
        <w:guid w:val="{EDA9C277-291C-4BCE-82AC-CCB0ADF49DC1}"/>
      </w:docPartPr>
      <w:docPartBody>
        <w:p w:rsidR="008D2AEA" w:rsidRDefault="00BF7F49" w:rsidP="00BF7F49">
          <w:pPr>
            <w:pStyle w:val="9A2646AEDAFE451FABAD3D3FE59663B3"/>
          </w:pPr>
          <w:r w:rsidRPr="00D858FE">
            <w:rPr>
              <w:rStyle w:val="PlaceholderText"/>
            </w:rPr>
            <w:t>Choose an item.</w:t>
          </w:r>
        </w:p>
      </w:docPartBody>
    </w:docPart>
    <w:docPart>
      <w:docPartPr>
        <w:name w:val="A20E8D1832E842998C9FB6F59D84642B"/>
        <w:category>
          <w:name w:val="General"/>
          <w:gallery w:val="placeholder"/>
        </w:category>
        <w:types>
          <w:type w:val="bbPlcHdr"/>
        </w:types>
        <w:behaviors>
          <w:behavior w:val="content"/>
        </w:behaviors>
        <w:guid w:val="{3AF0B75A-08D3-4A58-95FA-8EF831D94906}"/>
      </w:docPartPr>
      <w:docPartBody>
        <w:p w:rsidR="008D2AEA" w:rsidRDefault="00BF7F49" w:rsidP="00BF7F49">
          <w:pPr>
            <w:pStyle w:val="A20E8D1832E842998C9FB6F59D84642B"/>
          </w:pPr>
          <w:r w:rsidRPr="00D858FE">
            <w:rPr>
              <w:rStyle w:val="PlaceholderText"/>
            </w:rPr>
            <w:t>Choose an item.</w:t>
          </w:r>
        </w:p>
      </w:docPartBody>
    </w:docPart>
    <w:docPart>
      <w:docPartPr>
        <w:name w:val="DD170851F8404351A4CE0BC303DBEB7C"/>
        <w:category>
          <w:name w:val="General"/>
          <w:gallery w:val="placeholder"/>
        </w:category>
        <w:types>
          <w:type w:val="bbPlcHdr"/>
        </w:types>
        <w:behaviors>
          <w:behavior w:val="content"/>
        </w:behaviors>
        <w:guid w:val="{CE772503-C53E-4E7A-977E-27ACA724BD04}"/>
      </w:docPartPr>
      <w:docPartBody>
        <w:p w:rsidR="008D2AEA" w:rsidRDefault="00BF7F49" w:rsidP="00BF7F49">
          <w:pPr>
            <w:pStyle w:val="DD170851F8404351A4CE0BC303DBEB7C"/>
          </w:pPr>
          <w:r w:rsidRPr="00D858FE">
            <w:rPr>
              <w:rStyle w:val="PlaceholderText"/>
            </w:rPr>
            <w:t>Choose an item.</w:t>
          </w:r>
        </w:p>
      </w:docPartBody>
    </w:docPart>
    <w:docPart>
      <w:docPartPr>
        <w:name w:val="086FD0A40BF846C0BB23B4E519332E8F"/>
        <w:category>
          <w:name w:val="General"/>
          <w:gallery w:val="placeholder"/>
        </w:category>
        <w:types>
          <w:type w:val="bbPlcHdr"/>
        </w:types>
        <w:behaviors>
          <w:behavior w:val="content"/>
        </w:behaviors>
        <w:guid w:val="{D000F201-7D9C-49E5-8F15-3E6B167C8C2D}"/>
      </w:docPartPr>
      <w:docPartBody>
        <w:p w:rsidR="008D2AEA" w:rsidRDefault="00BF7F49" w:rsidP="00BF7F49">
          <w:pPr>
            <w:pStyle w:val="086FD0A40BF846C0BB23B4E519332E8F"/>
          </w:pPr>
          <w:r w:rsidRPr="00D858FE">
            <w:rPr>
              <w:rStyle w:val="PlaceholderText"/>
            </w:rPr>
            <w:t>Choose an item.</w:t>
          </w:r>
        </w:p>
      </w:docPartBody>
    </w:docPart>
    <w:docPart>
      <w:docPartPr>
        <w:name w:val="B371FABA723849DCBE911AC37A92A3F3"/>
        <w:category>
          <w:name w:val="General"/>
          <w:gallery w:val="placeholder"/>
        </w:category>
        <w:types>
          <w:type w:val="bbPlcHdr"/>
        </w:types>
        <w:behaviors>
          <w:behavior w:val="content"/>
        </w:behaviors>
        <w:guid w:val="{F0691AFE-82B8-4AD6-BF7B-C6972A60F938}"/>
      </w:docPartPr>
      <w:docPartBody>
        <w:p w:rsidR="008D2AEA" w:rsidRDefault="00BF7F49" w:rsidP="00BF7F49">
          <w:pPr>
            <w:pStyle w:val="B371FABA723849DCBE911AC37A92A3F3"/>
          </w:pPr>
          <w:r w:rsidRPr="00D858FE">
            <w:rPr>
              <w:rStyle w:val="PlaceholderText"/>
            </w:rPr>
            <w:t>Choose an item.</w:t>
          </w:r>
        </w:p>
      </w:docPartBody>
    </w:docPart>
    <w:docPart>
      <w:docPartPr>
        <w:name w:val="B1C97D10735C4C34837C5324041C51EA"/>
        <w:category>
          <w:name w:val="General"/>
          <w:gallery w:val="placeholder"/>
        </w:category>
        <w:types>
          <w:type w:val="bbPlcHdr"/>
        </w:types>
        <w:behaviors>
          <w:behavior w:val="content"/>
        </w:behaviors>
        <w:guid w:val="{95E38D8B-E969-4F15-90AE-B22D710A2A31}"/>
      </w:docPartPr>
      <w:docPartBody>
        <w:p w:rsidR="008D2AEA" w:rsidRDefault="00BF7F49" w:rsidP="00BF7F49">
          <w:pPr>
            <w:pStyle w:val="B1C97D10735C4C34837C5324041C51EA"/>
          </w:pPr>
          <w:r w:rsidRPr="00D858FE">
            <w:rPr>
              <w:rStyle w:val="PlaceholderText"/>
            </w:rPr>
            <w:t>Choose an item.</w:t>
          </w:r>
        </w:p>
      </w:docPartBody>
    </w:docPart>
    <w:docPart>
      <w:docPartPr>
        <w:name w:val="A7A724A50E5A49E0854FB32F4709DE63"/>
        <w:category>
          <w:name w:val="General"/>
          <w:gallery w:val="placeholder"/>
        </w:category>
        <w:types>
          <w:type w:val="bbPlcHdr"/>
        </w:types>
        <w:behaviors>
          <w:behavior w:val="content"/>
        </w:behaviors>
        <w:guid w:val="{953E429C-3092-416D-8464-B73BEF07FCB2}"/>
      </w:docPartPr>
      <w:docPartBody>
        <w:p w:rsidR="008D2AEA" w:rsidRDefault="00BF7F49" w:rsidP="00BF7F49">
          <w:pPr>
            <w:pStyle w:val="A7A724A50E5A49E0854FB32F4709DE63"/>
          </w:pPr>
          <w:r w:rsidRPr="00D858FE">
            <w:rPr>
              <w:rStyle w:val="PlaceholderText"/>
            </w:rPr>
            <w:t>Choose an item.</w:t>
          </w:r>
        </w:p>
      </w:docPartBody>
    </w:docPart>
    <w:docPart>
      <w:docPartPr>
        <w:name w:val="EA3FFD20CCF04EBE8A9BFF6A124DE9D8"/>
        <w:category>
          <w:name w:val="General"/>
          <w:gallery w:val="placeholder"/>
        </w:category>
        <w:types>
          <w:type w:val="bbPlcHdr"/>
        </w:types>
        <w:behaviors>
          <w:behavior w:val="content"/>
        </w:behaviors>
        <w:guid w:val="{1FCCFE4A-6BBA-4584-A213-10674360EE71}"/>
      </w:docPartPr>
      <w:docPartBody>
        <w:p w:rsidR="008D2AEA" w:rsidRDefault="00BF7F49" w:rsidP="00BF7F49">
          <w:pPr>
            <w:pStyle w:val="EA3FFD20CCF04EBE8A9BFF6A124DE9D8"/>
          </w:pPr>
          <w:r w:rsidRPr="00D858FE">
            <w:rPr>
              <w:rStyle w:val="PlaceholderText"/>
            </w:rPr>
            <w:t>Choose an item.</w:t>
          </w:r>
        </w:p>
      </w:docPartBody>
    </w:docPart>
    <w:docPart>
      <w:docPartPr>
        <w:name w:val="C1C651A70AEF4655BBFAF7D35BC53694"/>
        <w:category>
          <w:name w:val="General"/>
          <w:gallery w:val="placeholder"/>
        </w:category>
        <w:types>
          <w:type w:val="bbPlcHdr"/>
        </w:types>
        <w:behaviors>
          <w:behavior w:val="content"/>
        </w:behaviors>
        <w:guid w:val="{2F01D5DE-0CFF-4CBE-B29A-1F64869AF1B5}"/>
      </w:docPartPr>
      <w:docPartBody>
        <w:p w:rsidR="008D2AEA" w:rsidRDefault="00BF7F49" w:rsidP="00BF7F49">
          <w:pPr>
            <w:pStyle w:val="C1C651A70AEF4655BBFAF7D35BC53694"/>
          </w:pPr>
          <w:r w:rsidRPr="00D858FE">
            <w:rPr>
              <w:rStyle w:val="PlaceholderText"/>
            </w:rPr>
            <w:t>Choose an item.</w:t>
          </w:r>
        </w:p>
      </w:docPartBody>
    </w:docPart>
    <w:docPart>
      <w:docPartPr>
        <w:name w:val="E185B0BE5944403AB95C3C119410456D"/>
        <w:category>
          <w:name w:val="General"/>
          <w:gallery w:val="placeholder"/>
        </w:category>
        <w:types>
          <w:type w:val="bbPlcHdr"/>
        </w:types>
        <w:behaviors>
          <w:behavior w:val="content"/>
        </w:behaviors>
        <w:guid w:val="{A61D962E-2EC1-47FE-AB29-4DC975F86554}"/>
      </w:docPartPr>
      <w:docPartBody>
        <w:p w:rsidR="008D2AEA" w:rsidRDefault="00BF7F49" w:rsidP="00BF7F49">
          <w:pPr>
            <w:pStyle w:val="E185B0BE5944403AB95C3C119410456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8D2AEA"/>
    <w:rsid w:val="00BF58F7"/>
    <w:rsid w:val="00BF7F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7F49"/>
    <w:rPr>
      <w:rFonts w:asciiTheme="minorHAnsi" w:hAnsiTheme="minorHAnsi"/>
      <w:b w:val="0"/>
      <w:noProof w:val="0"/>
      <w:color w:val="000000" w:themeColor="text1"/>
      <w:sz w:val="30"/>
      <w:lang w:val="en-AU"/>
    </w:rPr>
  </w:style>
  <w:style w:type="paragraph" w:customStyle="1" w:styleId="E5CFD75BA44A49A6A3BC4423A191ABD4">
    <w:name w:val="E5CFD75BA44A49A6A3BC4423A191ABD4"/>
    <w:rsid w:val="00BF7F49"/>
  </w:style>
  <w:style w:type="paragraph" w:customStyle="1" w:styleId="114898ACAB774396A1E6923C9EB19848">
    <w:name w:val="114898ACAB774396A1E6923C9EB19848"/>
    <w:rsid w:val="00BF7F49"/>
  </w:style>
  <w:style w:type="paragraph" w:customStyle="1" w:styleId="5ABF02FA19E44FDEA7D3666DD0DDF685">
    <w:name w:val="5ABF02FA19E44FDEA7D3666DD0DDF685"/>
    <w:rsid w:val="00BF7F49"/>
  </w:style>
  <w:style w:type="paragraph" w:customStyle="1" w:styleId="F5156DA8545745E1B2214F6B072C3972">
    <w:name w:val="F5156DA8545745E1B2214F6B072C3972"/>
    <w:rsid w:val="00BF7F49"/>
  </w:style>
  <w:style w:type="paragraph" w:customStyle="1" w:styleId="93E9242438154F5FA7D560E729554475">
    <w:name w:val="93E9242438154F5FA7D560E729554475"/>
    <w:rsid w:val="00BF7F49"/>
  </w:style>
  <w:style w:type="paragraph" w:customStyle="1" w:styleId="6AB006B760CD4FA9BA865FF733D4DFD0">
    <w:name w:val="6AB006B760CD4FA9BA865FF733D4DFD0"/>
    <w:rsid w:val="00BF7F49"/>
  </w:style>
  <w:style w:type="paragraph" w:customStyle="1" w:styleId="D0108E72C49A4AEEAE64C03BADC116EC">
    <w:name w:val="D0108E72C49A4AEEAE64C03BADC116EC"/>
    <w:rsid w:val="00BF7F49"/>
  </w:style>
  <w:style w:type="paragraph" w:customStyle="1" w:styleId="7ED67492CEFB49D5980A254FB69ECC92">
    <w:name w:val="7ED67492CEFB49D5980A254FB69ECC92"/>
    <w:rsid w:val="00BF7F49"/>
  </w:style>
  <w:style w:type="paragraph" w:customStyle="1" w:styleId="D7E7B8C99F714FE9BC989303F7B484BF">
    <w:name w:val="D7E7B8C99F714FE9BC989303F7B484BF"/>
    <w:rsid w:val="00BF7F49"/>
  </w:style>
  <w:style w:type="paragraph" w:customStyle="1" w:styleId="822D915B9FE9486EBD50D7333346F9F9">
    <w:name w:val="822D915B9FE9486EBD50D7333346F9F9"/>
    <w:rsid w:val="00BF7F49"/>
  </w:style>
  <w:style w:type="paragraph" w:customStyle="1" w:styleId="890F5B31349849E39FC7FC281D3D8CAC">
    <w:name w:val="890F5B31349849E39FC7FC281D3D8CAC"/>
    <w:rsid w:val="00BF7F49"/>
  </w:style>
  <w:style w:type="paragraph" w:customStyle="1" w:styleId="847608585C7A4C65860685B2D4842382">
    <w:name w:val="847608585C7A4C65860685B2D4842382"/>
    <w:rsid w:val="00BF7F49"/>
  </w:style>
  <w:style w:type="paragraph" w:customStyle="1" w:styleId="088BC224C3464120BE8A19CEAEA3B0CB">
    <w:name w:val="088BC224C3464120BE8A19CEAEA3B0CB"/>
    <w:rsid w:val="00BF7F49"/>
  </w:style>
  <w:style w:type="paragraph" w:customStyle="1" w:styleId="8165D01083114393B47DB7307EF7A28C">
    <w:name w:val="8165D01083114393B47DB7307EF7A28C"/>
    <w:rsid w:val="00BF7F49"/>
  </w:style>
  <w:style w:type="paragraph" w:customStyle="1" w:styleId="378D3ACF9BC8497BA426F08329C47C24">
    <w:name w:val="378D3ACF9BC8497BA426F08329C47C24"/>
    <w:rsid w:val="00BF7F49"/>
  </w:style>
  <w:style w:type="paragraph" w:customStyle="1" w:styleId="3BE4698D1EE54568B7DAA369A2884A58">
    <w:name w:val="3BE4698D1EE54568B7DAA369A2884A58"/>
    <w:rsid w:val="00BF7F49"/>
  </w:style>
  <w:style w:type="paragraph" w:customStyle="1" w:styleId="16089950937C4EC8988E391E0DDB8A12">
    <w:name w:val="16089950937C4EC8988E391E0DDB8A12"/>
    <w:rsid w:val="00BF7F49"/>
  </w:style>
  <w:style w:type="paragraph" w:customStyle="1" w:styleId="B6D4701A1E524655B10A99F46E086DF2">
    <w:name w:val="B6D4701A1E524655B10A99F46E086DF2"/>
    <w:rsid w:val="00BF7F49"/>
  </w:style>
  <w:style w:type="paragraph" w:customStyle="1" w:styleId="670E57BE4B034A019A0C721E4D6453B7">
    <w:name w:val="670E57BE4B034A019A0C721E4D6453B7"/>
    <w:rsid w:val="00BF7F49"/>
  </w:style>
  <w:style w:type="paragraph" w:customStyle="1" w:styleId="F174AA6DB9714384AA648143488A88EC">
    <w:name w:val="F174AA6DB9714384AA648143488A88EC"/>
    <w:rsid w:val="00BF7F49"/>
  </w:style>
  <w:style w:type="paragraph" w:customStyle="1" w:styleId="DD1FB255329546128D1132A40572BD55">
    <w:name w:val="DD1FB255329546128D1132A40572BD55"/>
    <w:rsid w:val="00BF7F49"/>
  </w:style>
  <w:style w:type="paragraph" w:customStyle="1" w:styleId="086388EF7B8B4BE79357BDF40DC0AB03">
    <w:name w:val="086388EF7B8B4BE79357BDF40DC0AB03"/>
    <w:rsid w:val="00BF7F49"/>
  </w:style>
  <w:style w:type="paragraph" w:customStyle="1" w:styleId="D3B1B561F6FA473CACA298A891C4C13A">
    <w:name w:val="D3B1B561F6FA473CACA298A891C4C13A"/>
    <w:rsid w:val="00BF7F49"/>
  </w:style>
  <w:style w:type="paragraph" w:customStyle="1" w:styleId="8DF9806E86BE43D0806DF9139D49DE50">
    <w:name w:val="8DF9806E86BE43D0806DF9139D49DE50"/>
    <w:rsid w:val="00BF7F49"/>
  </w:style>
  <w:style w:type="paragraph" w:customStyle="1" w:styleId="1BB85837EAF742C388C60955B0D7D189">
    <w:name w:val="1BB85837EAF742C388C60955B0D7D189"/>
    <w:rsid w:val="00BF7F49"/>
  </w:style>
  <w:style w:type="paragraph" w:customStyle="1" w:styleId="E2612EB3995A4C0B8545BF0C925E2F5B">
    <w:name w:val="E2612EB3995A4C0B8545BF0C925E2F5B"/>
    <w:rsid w:val="00BF7F49"/>
  </w:style>
  <w:style w:type="paragraph" w:customStyle="1" w:styleId="04EF5F7B1B544283BFAE6665457B979C">
    <w:name w:val="04EF5F7B1B544283BFAE6665457B979C"/>
    <w:rsid w:val="00BF7F49"/>
  </w:style>
  <w:style w:type="paragraph" w:customStyle="1" w:styleId="5AB1F6D7EC79478BAD22CD6F6DB402AA">
    <w:name w:val="5AB1F6D7EC79478BAD22CD6F6DB402AA"/>
    <w:rsid w:val="00BF7F49"/>
  </w:style>
  <w:style w:type="paragraph" w:customStyle="1" w:styleId="2DA3EA24CFE54E94BC4644A3C635AE6D">
    <w:name w:val="2DA3EA24CFE54E94BC4644A3C635AE6D"/>
    <w:rsid w:val="00BF7F49"/>
  </w:style>
  <w:style w:type="paragraph" w:customStyle="1" w:styleId="FA549023BE2B43318B8E1708B194E0C8">
    <w:name w:val="FA549023BE2B43318B8E1708B194E0C8"/>
    <w:rsid w:val="00BF7F49"/>
  </w:style>
  <w:style w:type="paragraph" w:customStyle="1" w:styleId="07E56382E179451D92992AF8267943E3">
    <w:name w:val="07E56382E179451D92992AF8267943E3"/>
    <w:rsid w:val="00BF7F49"/>
  </w:style>
  <w:style w:type="paragraph" w:customStyle="1" w:styleId="2370DA3F656E4509BB70AA6336194F15">
    <w:name w:val="2370DA3F656E4509BB70AA6336194F15"/>
    <w:rsid w:val="00BF7F49"/>
  </w:style>
  <w:style w:type="paragraph" w:customStyle="1" w:styleId="EE8FD7B2E6834C98BF528CA04594FD42">
    <w:name w:val="EE8FD7B2E6834C98BF528CA04594FD42"/>
    <w:rsid w:val="00BF7F49"/>
  </w:style>
  <w:style w:type="paragraph" w:customStyle="1" w:styleId="AB824743E8A34B92B2DF1581A23B1B51">
    <w:name w:val="AB824743E8A34B92B2DF1581A23B1B51"/>
    <w:rsid w:val="00BF7F49"/>
  </w:style>
  <w:style w:type="paragraph" w:customStyle="1" w:styleId="C9729A6611A74023B0EBCFAAA097B7A1">
    <w:name w:val="C9729A6611A74023B0EBCFAAA097B7A1"/>
    <w:rsid w:val="00BF7F49"/>
  </w:style>
  <w:style w:type="paragraph" w:customStyle="1" w:styleId="64DDF308EB6F46E780A18226B83B3949">
    <w:name w:val="64DDF308EB6F46E780A18226B83B3949"/>
    <w:rsid w:val="00BF7F49"/>
  </w:style>
  <w:style w:type="paragraph" w:customStyle="1" w:styleId="7394350FE5A44B9D865BF551D88E444B">
    <w:name w:val="7394350FE5A44B9D865BF551D88E444B"/>
    <w:rsid w:val="00BF7F49"/>
  </w:style>
  <w:style w:type="paragraph" w:customStyle="1" w:styleId="B742DB0D46C34C9B8A4926EF6012967F">
    <w:name w:val="B742DB0D46C34C9B8A4926EF6012967F"/>
    <w:rsid w:val="00BF7F49"/>
  </w:style>
  <w:style w:type="paragraph" w:customStyle="1" w:styleId="C2D5C9B790F34C23AF12DFF5BA94429C">
    <w:name w:val="C2D5C9B790F34C23AF12DFF5BA94429C"/>
    <w:rsid w:val="00BF7F49"/>
  </w:style>
  <w:style w:type="paragraph" w:customStyle="1" w:styleId="ED1AA7BA613A461B8B7DFAE18311D8B5">
    <w:name w:val="ED1AA7BA613A461B8B7DFAE18311D8B5"/>
    <w:rsid w:val="00BF7F49"/>
  </w:style>
  <w:style w:type="paragraph" w:customStyle="1" w:styleId="9A2646AEDAFE451FABAD3D3FE59663B3">
    <w:name w:val="9A2646AEDAFE451FABAD3D3FE59663B3"/>
    <w:rsid w:val="00BF7F49"/>
  </w:style>
  <w:style w:type="paragraph" w:customStyle="1" w:styleId="A20E8D1832E842998C9FB6F59D84642B">
    <w:name w:val="A20E8D1832E842998C9FB6F59D84642B"/>
    <w:rsid w:val="00BF7F49"/>
  </w:style>
  <w:style w:type="paragraph" w:customStyle="1" w:styleId="DD170851F8404351A4CE0BC303DBEB7C">
    <w:name w:val="DD170851F8404351A4CE0BC303DBEB7C"/>
    <w:rsid w:val="00BF7F49"/>
  </w:style>
  <w:style w:type="paragraph" w:customStyle="1" w:styleId="086FD0A40BF846C0BB23B4E519332E8F">
    <w:name w:val="086FD0A40BF846C0BB23B4E519332E8F"/>
    <w:rsid w:val="00BF7F49"/>
  </w:style>
  <w:style w:type="paragraph" w:customStyle="1" w:styleId="B371FABA723849DCBE911AC37A92A3F3">
    <w:name w:val="B371FABA723849DCBE911AC37A92A3F3"/>
    <w:rsid w:val="00BF7F49"/>
  </w:style>
  <w:style w:type="paragraph" w:customStyle="1" w:styleId="B1C97D10735C4C34837C5324041C51EA">
    <w:name w:val="B1C97D10735C4C34837C5324041C51EA"/>
    <w:rsid w:val="00BF7F49"/>
  </w:style>
  <w:style w:type="paragraph" w:customStyle="1" w:styleId="A7A724A50E5A49E0854FB32F4709DE63">
    <w:name w:val="A7A724A50E5A49E0854FB32F4709DE63"/>
    <w:rsid w:val="00BF7F49"/>
  </w:style>
  <w:style w:type="paragraph" w:customStyle="1" w:styleId="EA3FFD20CCF04EBE8A9BFF6A124DE9D8">
    <w:name w:val="EA3FFD20CCF04EBE8A9BFF6A124DE9D8"/>
    <w:rsid w:val="00BF7F49"/>
  </w:style>
  <w:style w:type="paragraph" w:customStyle="1" w:styleId="C1C651A70AEF4655BBFAF7D35BC53694">
    <w:name w:val="C1C651A70AEF4655BBFAF7D35BC53694"/>
    <w:rsid w:val="00BF7F49"/>
  </w:style>
  <w:style w:type="paragraph" w:customStyle="1" w:styleId="E185B0BE5944403AB95C3C119410456D">
    <w:name w:val="E185B0BE5944403AB95C3C119410456D"/>
    <w:rsid w:val="00BF7F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Newmans on the Park</Home>
    <Signed xmlns="a8338b6e-77a6-4851-82b6-98166143ffdd" xsi:nil="true"/>
    <Uploaded xmlns="a8338b6e-77a6-4851-82b6-98166143ffdd">true</Uploaded>
    <Management_x0020_Company xmlns="a8338b6e-77a6-4851-82b6-98166143ffdd" xsi:nil="true"/>
    <Doc_x0020_Date xmlns="a8338b6e-77a6-4851-82b6-98166143ffdd">2022-11-22T05:04:21+00:00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1B60CCD4-394F-DE11-923C-005056922186</Home_x0020_ID>
    <State xmlns="a8338b6e-77a6-4851-82b6-98166143ffdd" xsi:nil="true"/>
    <Doc_x0020_Sent_Received_x0020_Date xmlns="a8338b6e-77a6-4851-82b6-98166143ffdd">2022-11-22T00:00:00+00:00</Doc_x0020_Sent_Received_x0020_Date>
    <Activity_x0020_ID xmlns="a8338b6e-77a6-4851-82b6-98166143ffdd">2748ABC8-D686-EB11-992A-005056922186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7B874191-6C3D-46C4-A7CE-BCD23E3970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a8338b6e-77a6-4851-82b6-98166143ffdd"/>
    <ds:schemaRef ds:uri="http://schemas.openxmlformats.org/package/2006/metadata/core-properties"/>
    <ds:schemaRef ds:uri="http://schemas.microsoft.com/office/2006/documentManagement/types"/>
    <ds:schemaRef ds:uri="http://purl.org/dc/elements/1.1/"/>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5039</Words>
  <Characters>28724</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2023-02-13T00:51:00Z</dcterms:created>
  <dcterms:modified xsi:type="dcterms:W3CDTF">2023-02-13T00:52:00Z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