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CA8950"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1C029636"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A49486C"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86C108E"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55EA10F8"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44C3EFB4"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BCF973F" w14:textId="2348ED7D" w:rsidR="00D2559D" w:rsidRPr="00996FAF" w:rsidRDefault="00E1382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Ningana</w:t>
            </w:r>
          </w:p>
        </w:tc>
      </w:tr>
      <w:tr w:rsidR="00CA37CB" w:rsidRPr="00996FAF" w14:paraId="2FF4801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99E612"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E1BEA34" w14:textId="76CA5B78" w:rsidR="00CA37CB" w:rsidRPr="00996FAF" w:rsidRDefault="00E1382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25 Horace Street</w:t>
            </w:r>
            <w:r w:rsidR="00F045F4" w:rsidRPr="00602258">
              <w:rPr>
                <w:rFonts w:ascii="Arial" w:hAnsi="Arial" w:cs="Arial"/>
                <w:color w:val="auto"/>
              </w:rPr>
              <w:t xml:space="preserve"> </w:t>
            </w:r>
            <w:r>
              <w:rPr>
                <w:rFonts w:ascii="Arial" w:hAnsi="Arial" w:cs="Arial"/>
                <w:color w:val="auto"/>
              </w:rPr>
              <w:t>DALBY</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4405</w:t>
            </w:r>
          </w:p>
        </w:tc>
      </w:tr>
      <w:tr w:rsidR="00CA37CB" w:rsidRPr="00996FAF" w14:paraId="7285EC9F"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E1E856"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29B151D" w14:textId="40599B9B" w:rsidR="00CA37CB" w:rsidRPr="00996FAF" w:rsidRDefault="00E1382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5088</w:t>
            </w:r>
          </w:p>
        </w:tc>
      </w:tr>
      <w:tr w:rsidR="00D2559D" w:rsidRPr="00996FAF" w14:paraId="2F85D0AE"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D38F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D46C87A" w14:textId="1B5221CB" w:rsidR="00D2559D" w:rsidRPr="00996FAF" w:rsidRDefault="00E1382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Dalby and District Aged Persons’ Homes Association</w:t>
            </w:r>
          </w:p>
        </w:tc>
      </w:tr>
      <w:tr w:rsidR="00D2559D" w:rsidRPr="00996FAF" w14:paraId="7474780A"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A36D51"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7A5888F" w14:textId="2EC2393A" w:rsidR="00D2559D" w:rsidRPr="00996FAF" w:rsidRDefault="00E1382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0B85236F"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2E0A4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84CF5FA" w14:textId="666DE90F" w:rsidR="00D2559D" w:rsidRPr="00996FAF" w:rsidRDefault="00E1382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26 September 2022 to 28 September 2022</w:t>
            </w:r>
          </w:p>
        </w:tc>
      </w:tr>
      <w:tr w:rsidR="00D2559D" w:rsidRPr="00996FAF" w14:paraId="7EF18ECA"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DAD01DD"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12D3907" w14:textId="03199181" w:rsidR="00D2559D" w:rsidRPr="00996FAF" w:rsidRDefault="009B7E8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B7E8D">
              <w:rPr>
                <w:rFonts w:ascii="Arial" w:hAnsi="Arial" w:cs="Arial"/>
                <w:color w:val="auto"/>
              </w:rPr>
              <w:t xml:space="preserve">31 </w:t>
            </w:r>
            <w:r w:rsidR="00CF78AE" w:rsidRPr="009B7E8D">
              <w:rPr>
                <w:rFonts w:ascii="Arial" w:hAnsi="Arial" w:cs="Arial"/>
                <w:color w:val="auto"/>
              </w:rPr>
              <w:t>October</w:t>
            </w:r>
            <w:r w:rsidRPr="009B7E8D">
              <w:rPr>
                <w:rFonts w:ascii="Arial" w:hAnsi="Arial" w:cs="Arial"/>
                <w:color w:val="auto"/>
              </w:rPr>
              <w:t xml:space="preserve"> </w:t>
            </w:r>
            <w:r w:rsidR="00CF78AE" w:rsidRPr="009B7E8D">
              <w:rPr>
                <w:rFonts w:ascii="Arial" w:hAnsi="Arial" w:cs="Arial"/>
                <w:color w:val="auto"/>
              </w:rPr>
              <w:t>2022</w:t>
            </w:r>
          </w:p>
        </w:tc>
      </w:tr>
    </w:tbl>
    <w:bookmarkEnd w:id="0"/>
    <w:p w14:paraId="13FFE601"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5B276956"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200F232" w14:textId="1FEE367D" w:rsidR="000078F8" w:rsidRPr="00996FAF" w:rsidRDefault="000078F8" w:rsidP="0036130C">
      <w:pPr>
        <w:pStyle w:val="NormalArial"/>
      </w:pPr>
      <w:r w:rsidRPr="00996FAF">
        <w:t xml:space="preserve">This performance report for </w:t>
      </w:r>
      <w:r w:rsidR="00E1382E">
        <w:rPr>
          <w:color w:val="auto"/>
        </w:rPr>
        <w:t>Ningana</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CF78AE" w:rsidRPr="00CF78AE">
        <w:rPr>
          <w:color w:val="auto"/>
        </w:rPr>
        <w:t>K</w:t>
      </w:r>
      <w:r w:rsidR="009B7E8D">
        <w:rPr>
          <w:color w:val="auto"/>
        </w:rPr>
        <w:t>.</w:t>
      </w:r>
      <w:r w:rsidR="00CF78AE" w:rsidRPr="00CF78AE">
        <w:rPr>
          <w:color w:val="auto"/>
        </w:rPr>
        <w:t xml:space="preserve"> Spurrell,</w:t>
      </w:r>
      <w:r w:rsidRPr="00CF78AE">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7938699A"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438352E"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7B5CDF7A"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34F64D3F" w14:textId="77777777" w:rsidR="00DF37F2" w:rsidRPr="00996FAF" w:rsidRDefault="00DF37F2" w:rsidP="0036130C">
      <w:pPr>
        <w:pStyle w:val="NormalArial"/>
      </w:pPr>
      <w:r w:rsidRPr="00996FAF">
        <w:t>The following information has been considered in preparing the performance report:</w:t>
      </w:r>
    </w:p>
    <w:p w14:paraId="67FE4286" w14:textId="085E84C2" w:rsidR="00DF37F2" w:rsidRPr="00CF78AE"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E1382E">
        <w:rPr>
          <w:rFonts w:ascii="Arial" w:hAnsi="Arial" w:cs="Arial"/>
          <w:color w:val="auto"/>
        </w:rPr>
        <w:t>Site Audit</w:t>
      </w:r>
      <w:r w:rsidRPr="00996FAF">
        <w:rPr>
          <w:rFonts w:ascii="Arial" w:hAnsi="Arial" w:cs="Arial"/>
          <w:color w:val="auto"/>
        </w:rPr>
        <w:t xml:space="preserve">; the </w:t>
      </w:r>
      <w:r w:rsidR="00E1382E">
        <w:rPr>
          <w:rFonts w:ascii="Arial" w:hAnsi="Arial" w:cs="Arial"/>
          <w:color w:val="auto"/>
        </w:rPr>
        <w:t>Site Audit</w:t>
      </w:r>
      <w:r w:rsidRPr="00996FAF">
        <w:rPr>
          <w:rFonts w:ascii="Arial" w:hAnsi="Arial" w:cs="Arial"/>
          <w:color w:val="auto"/>
        </w:rPr>
        <w:t xml:space="preserve"> report was informed by</w:t>
      </w:r>
      <w:r w:rsidR="00CF78AE">
        <w:rPr>
          <w:rFonts w:ascii="Arial" w:hAnsi="Arial" w:cs="Arial"/>
          <w:color w:val="auto"/>
        </w:rPr>
        <w:t xml:space="preserve"> </w:t>
      </w:r>
      <w:r w:rsidRPr="00CF78AE">
        <w:rPr>
          <w:rFonts w:ascii="Arial" w:hAnsi="Arial" w:cs="Arial"/>
          <w:color w:val="auto"/>
        </w:rPr>
        <w:t>a site assessment, observations at the service, review of documents and interviews with staff, consumers/</w:t>
      </w:r>
      <w:r w:rsidR="00CF78AE" w:rsidRPr="00CF78AE">
        <w:rPr>
          <w:rFonts w:ascii="Arial" w:hAnsi="Arial" w:cs="Arial"/>
          <w:color w:val="auto"/>
        </w:rPr>
        <w:t>representatives,</w:t>
      </w:r>
      <w:r w:rsidRPr="00CF78AE">
        <w:rPr>
          <w:rFonts w:ascii="Arial" w:hAnsi="Arial" w:cs="Arial"/>
          <w:color w:val="auto"/>
        </w:rPr>
        <w:t xml:space="preserve"> and others</w:t>
      </w:r>
      <w:r w:rsidR="00CF78AE" w:rsidRPr="00CF78AE">
        <w:rPr>
          <w:rFonts w:ascii="Arial" w:hAnsi="Arial" w:cs="Arial"/>
          <w:color w:val="auto"/>
        </w:rPr>
        <w:t>.</w:t>
      </w:r>
    </w:p>
    <w:p w14:paraId="4D0479F0" w14:textId="77777777" w:rsidR="00CF78AE" w:rsidRPr="00CF78AE" w:rsidRDefault="00CF78AE" w:rsidP="00CF78AE">
      <w:pPr>
        <w:pStyle w:val="ListParagraph"/>
        <w:numPr>
          <w:ilvl w:val="0"/>
          <w:numId w:val="2"/>
        </w:numPr>
        <w:rPr>
          <w:rFonts w:ascii="Arial" w:hAnsi="Arial" w:cs="Arial"/>
          <w:color w:val="auto"/>
        </w:rPr>
      </w:pPr>
      <w:r w:rsidRPr="00CF78AE">
        <w:rPr>
          <w:rFonts w:ascii="Arial" w:hAnsi="Arial" w:cs="Arial"/>
          <w:color w:val="auto"/>
        </w:rPr>
        <w:t xml:space="preserve">Information and other intelligence on the service held by the Commission. </w:t>
      </w:r>
    </w:p>
    <w:p w14:paraId="2E5BF9A6" w14:textId="0F65B1C5"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98511B3"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69F3EFA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104C2F1"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EB752E5" w14:textId="03025DB3" w:rsidR="00FC045E" w:rsidRPr="00996FAF" w:rsidRDefault="008C021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00B7">
                  <w:rPr>
                    <w:rFonts w:ascii="Arial" w:hAnsi="Arial" w:cs="Arial"/>
                  </w:rPr>
                  <w:t>Compliant</w:t>
                </w:r>
              </w:sdtContent>
            </w:sdt>
          </w:p>
        </w:tc>
      </w:tr>
      <w:tr w:rsidR="00996FAF" w:rsidRPr="00996FAF" w14:paraId="6780B628"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3D0EE4"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7711008" w14:textId="577EBB88" w:rsidR="00FC045E" w:rsidRPr="00996FAF" w:rsidRDefault="008C021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00B7">
                  <w:rPr>
                    <w:rFonts w:ascii="Arial" w:hAnsi="Arial" w:cs="Arial"/>
                    <w:b/>
                  </w:rPr>
                  <w:t>Compliant</w:t>
                </w:r>
              </w:sdtContent>
            </w:sdt>
            <w:r w:rsidR="00FC045E" w:rsidRPr="00996FAF" w:rsidDel="00BA10E1">
              <w:rPr>
                <w:rFonts w:ascii="Arial" w:hAnsi="Arial" w:cs="Arial"/>
                <w:b/>
              </w:rPr>
              <w:t xml:space="preserve"> </w:t>
            </w:r>
          </w:p>
        </w:tc>
      </w:tr>
      <w:tr w:rsidR="00996FAF" w:rsidRPr="00996FAF" w14:paraId="4B0E6AE8"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D8FFA9"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2D4DC25" w14:textId="304E5C73" w:rsidR="00FC045E" w:rsidRPr="00996FAF" w:rsidRDefault="008C021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00B7">
                  <w:rPr>
                    <w:rFonts w:ascii="Arial" w:hAnsi="Arial" w:cs="Arial"/>
                    <w:b/>
                  </w:rPr>
                  <w:t>Compliant</w:t>
                </w:r>
              </w:sdtContent>
            </w:sdt>
            <w:r w:rsidR="00FC045E" w:rsidRPr="00996FAF" w:rsidDel="00D03094">
              <w:rPr>
                <w:rFonts w:ascii="Arial" w:hAnsi="Arial" w:cs="Arial"/>
                <w:b/>
              </w:rPr>
              <w:t xml:space="preserve"> </w:t>
            </w:r>
          </w:p>
        </w:tc>
      </w:tr>
      <w:tr w:rsidR="00996FAF" w:rsidRPr="00996FAF" w14:paraId="4340375B"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281C9A"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4DDFD03" w14:textId="53A02A3D" w:rsidR="00FC045E" w:rsidRPr="00996FAF" w:rsidRDefault="008C021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00B7">
                  <w:rPr>
                    <w:rFonts w:ascii="Arial" w:hAnsi="Arial" w:cs="Arial"/>
                    <w:b/>
                  </w:rPr>
                  <w:t>Compliant</w:t>
                </w:r>
              </w:sdtContent>
            </w:sdt>
            <w:r w:rsidR="00FC045E" w:rsidRPr="00996FAF" w:rsidDel="00D03094">
              <w:rPr>
                <w:rFonts w:ascii="Arial" w:hAnsi="Arial" w:cs="Arial"/>
                <w:b/>
              </w:rPr>
              <w:t xml:space="preserve"> </w:t>
            </w:r>
          </w:p>
        </w:tc>
      </w:tr>
      <w:tr w:rsidR="00996FAF" w:rsidRPr="00996FAF" w14:paraId="68D52988"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9871AF"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04DEEF6" w14:textId="75725B4C" w:rsidR="00FC045E" w:rsidRPr="00996FAF" w:rsidRDefault="008C021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00B7">
                  <w:rPr>
                    <w:rFonts w:ascii="Arial" w:hAnsi="Arial" w:cs="Arial"/>
                    <w:b/>
                  </w:rPr>
                  <w:t>Compliant</w:t>
                </w:r>
              </w:sdtContent>
            </w:sdt>
            <w:r w:rsidR="00FC045E" w:rsidRPr="00996FAF" w:rsidDel="00D03094">
              <w:rPr>
                <w:rFonts w:ascii="Arial" w:hAnsi="Arial" w:cs="Arial"/>
                <w:b/>
              </w:rPr>
              <w:t xml:space="preserve"> </w:t>
            </w:r>
          </w:p>
        </w:tc>
      </w:tr>
      <w:tr w:rsidR="00996FAF" w:rsidRPr="00996FAF" w14:paraId="0ABC2BB4"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A7424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FA5E7D9" w14:textId="1745AED5" w:rsidR="00FC045E" w:rsidRPr="00996FAF" w:rsidRDefault="008C021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00B7">
                  <w:rPr>
                    <w:rFonts w:ascii="Arial" w:hAnsi="Arial" w:cs="Arial"/>
                    <w:b/>
                  </w:rPr>
                  <w:t>Compliant</w:t>
                </w:r>
              </w:sdtContent>
            </w:sdt>
            <w:r w:rsidR="00FC045E" w:rsidRPr="00996FAF" w:rsidDel="00D03094">
              <w:rPr>
                <w:rFonts w:ascii="Arial" w:hAnsi="Arial" w:cs="Arial"/>
                <w:b/>
              </w:rPr>
              <w:t xml:space="preserve"> </w:t>
            </w:r>
          </w:p>
        </w:tc>
      </w:tr>
      <w:tr w:rsidR="00996FAF" w:rsidRPr="00996FAF" w14:paraId="46EFBAEE"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550E2"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B5CECA8" w14:textId="23AC3F9A" w:rsidR="00FC045E" w:rsidRPr="00996FAF" w:rsidRDefault="008C021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00B7">
                  <w:rPr>
                    <w:rFonts w:ascii="Arial" w:hAnsi="Arial" w:cs="Arial"/>
                    <w:b/>
                  </w:rPr>
                  <w:t>Compliant</w:t>
                </w:r>
              </w:sdtContent>
            </w:sdt>
            <w:r w:rsidR="00FC045E" w:rsidRPr="00996FAF" w:rsidDel="00D03094">
              <w:rPr>
                <w:rFonts w:ascii="Arial" w:hAnsi="Arial" w:cs="Arial"/>
                <w:b/>
              </w:rPr>
              <w:t xml:space="preserve"> </w:t>
            </w:r>
          </w:p>
        </w:tc>
      </w:tr>
      <w:tr w:rsidR="00996FAF" w:rsidRPr="00996FAF" w14:paraId="3D4E0C8A"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E304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12C588E" w14:textId="7823F7D6" w:rsidR="00FC045E" w:rsidRPr="00996FAF" w:rsidRDefault="008C021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00B7">
                  <w:rPr>
                    <w:rFonts w:ascii="Arial" w:hAnsi="Arial" w:cs="Arial"/>
                    <w:b/>
                  </w:rPr>
                  <w:t>Compliant</w:t>
                </w:r>
              </w:sdtContent>
            </w:sdt>
            <w:r w:rsidR="00FC045E" w:rsidRPr="00996FAF" w:rsidDel="00D03094">
              <w:rPr>
                <w:rFonts w:ascii="Arial" w:hAnsi="Arial" w:cs="Arial"/>
                <w:b/>
              </w:rPr>
              <w:t xml:space="preserve"> </w:t>
            </w:r>
          </w:p>
        </w:tc>
      </w:tr>
    </w:tbl>
    <w:p w14:paraId="7643D283"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621FFED" w14:textId="56ED4361" w:rsidR="00FC045E" w:rsidRPr="009200B7" w:rsidRDefault="00FC045E" w:rsidP="009200B7">
      <w:pPr>
        <w:pStyle w:val="Heading1"/>
        <w:spacing w:before="0" w:after="240" w:line="22" w:lineRule="atLeast"/>
        <w:rPr>
          <w:rFonts w:ascii="Arial" w:hAnsi="Arial" w:cs="Arial"/>
        </w:rPr>
      </w:pPr>
      <w:r w:rsidRPr="00996FAF">
        <w:rPr>
          <w:rFonts w:ascii="Arial" w:hAnsi="Arial" w:cs="Arial"/>
        </w:rPr>
        <w:t>Areas for improvement</w:t>
      </w:r>
    </w:p>
    <w:p w14:paraId="41641817"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E2FE2EB" w14:textId="673ECA7C" w:rsidR="00FC045E" w:rsidRPr="00996FAF" w:rsidRDefault="00FC045E" w:rsidP="0036130C">
      <w:pPr>
        <w:pStyle w:val="NormalArial"/>
      </w:pPr>
      <w:r w:rsidRPr="00996FAF">
        <w:br w:type="page"/>
      </w:r>
    </w:p>
    <w:p w14:paraId="1E2137E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783613"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B69526E"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28C3FCC" w14:textId="53E3674C" w:rsidR="00FC045E" w:rsidRPr="00996FAF" w:rsidRDefault="009200B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 </w:t>
            </w:r>
          </w:p>
        </w:tc>
      </w:tr>
      <w:tr w:rsidR="00FC045E" w:rsidRPr="00996FAF" w14:paraId="6A993993"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BF3CE4"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A8F9CF7"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2859B07" w14:textId="41BA8CB4" w:rsidR="00FC045E" w:rsidRPr="00996FAF" w:rsidRDefault="008C021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60106">
                  <w:rPr>
                    <w:rFonts w:ascii="Arial" w:hAnsi="Arial" w:cs="Arial"/>
                    <w:color w:val="auto"/>
                  </w:rPr>
                  <w:t>Compliant</w:t>
                </w:r>
              </w:sdtContent>
            </w:sdt>
          </w:p>
        </w:tc>
      </w:tr>
      <w:tr w:rsidR="00FC045E" w:rsidRPr="00996FAF" w14:paraId="4C526E5F"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2BB0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20DFAB3"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D5761DE" w14:textId="2C5CA8F7" w:rsidR="00FC045E" w:rsidRPr="00996FAF" w:rsidRDefault="008C021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26010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09A64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61127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40F5FC3"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CD99C92"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35879FB"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244C9695"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939AA79"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44D9D5B" w14:textId="785A1DC2" w:rsidR="00FC045E" w:rsidRPr="00996FAF" w:rsidRDefault="008C021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26010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867505F"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19136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309A8CA"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49D0F79" w14:textId="618A30DA" w:rsidR="00FC045E" w:rsidRPr="00996FAF" w:rsidRDefault="008C0212"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26010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6C44795"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834E4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E5F376F"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5DE9343" w14:textId="2AAC24C2" w:rsidR="00FC045E" w:rsidRPr="00996FAF" w:rsidRDefault="008C021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26010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F6CCF8A"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FAFB9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192AF3E"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635999C4" w14:textId="22DEFA37" w:rsidR="00FC045E" w:rsidRPr="00996FAF" w:rsidRDefault="008C021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260106">
                  <w:rPr>
                    <w:rFonts w:ascii="Arial" w:hAnsi="Arial" w:cs="Arial"/>
                    <w:color w:val="auto"/>
                  </w:rPr>
                  <w:t>Compliant</w:t>
                </w:r>
              </w:sdtContent>
            </w:sdt>
            <w:r w:rsidR="00FC045E" w:rsidRPr="00996FAF" w:rsidDel="00201C79">
              <w:rPr>
                <w:rFonts w:ascii="Arial" w:hAnsi="Arial" w:cs="Arial"/>
                <w:color w:val="0000FF"/>
              </w:rPr>
              <w:t xml:space="preserve"> </w:t>
            </w:r>
          </w:p>
        </w:tc>
      </w:tr>
    </w:tbl>
    <w:p w14:paraId="0C62CB16" w14:textId="77777777" w:rsidR="001A5684" w:rsidRDefault="001A5684" w:rsidP="001A5684">
      <w:pPr>
        <w:pStyle w:val="Heading20"/>
      </w:pPr>
      <w:r w:rsidRPr="00996FAF">
        <w:t>Findings</w:t>
      </w:r>
    </w:p>
    <w:p w14:paraId="4515B879" w14:textId="42F8D319" w:rsidR="00117022" w:rsidRDefault="000B3497" w:rsidP="009B7E8D">
      <w:pPr>
        <w:pStyle w:val="NormalArial"/>
      </w:pPr>
      <w:r>
        <w:t>C</w:t>
      </w:r>
      <w:r w:rsidRPr="000B3497">
        <w:t>onsumers expressed satisfaction regarding how staff treat them at the service.</w:t>
      </w:r>
      <w:r w:rsidRPr="000B3497">
        <w:rPr>
          <w:color w:val="70AD47" w:themeColor="accent6"/>
        </w:rPr>
        <w:t xml:space="preserve"> </w:t>
      </w:r>
      <w:r w:rsidRPr="000B3497">
        <w:t>Staff described how they tailor care delivery based on consumers’ culture and preferences</w:t>
      </w:r>
      <w:r w:rsidR="009B7E8D">
        <w:t xml:space="preserve"> and c</w:t>
      </w:r>
      <w:r w:rsidRPr="000B3497">
        <w:t>are planning documents identified details of consumers’ diversity, culture, and care preferences.</w:t>
      </w:r>
    </w:p>
    <w:p w14:paraId="08778DD9" w14:textId="5B665AD1" w:rsidR="000B3497" w:rsidRDefault="000B3497" w:rsidP="009B7E8D">
      <w:pPr>
        <w:pStyle w:val="NormalArial"/>
      </w:pPr>
      <w:r w:rsidRPr="000B3497">
        <w:t xml:space="preserve">Consumers felt staff respect what is important to them, their beliefs and what they enjoy doing. </w:t>
      </w:r>
      <w:r w:rsidR="002E61A9">
        <w:t>S</w:t>
      </w:r>
      <w:r w:rsidRPr="000B3497">
        <w:t>taff were aware of individual consumer’s culture, values and preferences and explain</w:t>
      </w:r>
      <w:r w:rsidR="002E61A9">
        <w:t>ed</w:t>
      </w:r>
      <w:r w:rsidRPr="000B3497">
        <w:t xml:space="preserve"> how these things influence how they deliver care. The service has policies which aim to assist staff to recognise and celebrate cultural diversity</w:t>
      </w:r>
      <w:r>
        <w:t>.</w:t>
      </w:r>
    </w:p>
    <w:p w14:paraId="402A4E5E" w14:textId="57957D9A" w:rsidR="00716178" w:rsidRPr="00716178" w:rsidRDefault="00716178" w:rsidP="009B7E8D">
      <w:pPr>
        <w:pStyle w:val="NormalArial"/>
      </w:pPr>
      <w:r>
        <w:t>C</w:t>
      </w:r>
      <w:r w:rsidRPr="00716178">
        <w:t>onsumers stated they felt staff supported them to make decisions about the way their care and services are delivered. Staff explain</w:t>
      </w:r>
      <w:r w:rsidR="002E61A9">
        <w:t>ed</w:t>
      </w:r>
      <w:r w:rsidRPr="00716178">
        <w:t xml:space="preserve"> how consumers are supported to maintain relationships with their loved ones. The service has a Resident Dignity and Choice Policy which states the service supports consumers to maintain the maximum possible level of independence, choice, and control.</w:t>
      </w:r>
    </w:p>
    <w:p w14:paraId="6F9126D5" w14:textId="10FBC16E" w:rsidR="004B3895" w:rsidRDefault="004B3895" w:rsidP="009B7E8D">
      <w:pPr>
        <w:pStyle w:val="NormalArial"/>
      </w:pPr>
      <w:r w:rsidRPr="004B3895">
        <w:t>Consumers described ways in which they are supported to live the life they choose, enabling them to live the best life they can. Management provide</w:t>
      </w:r>
      <w:r w:rsidR="002E61A9">
        <w:t>d</w:t>
      </w:r>
      <w:r w:rsidRPr="004B3895">
        <w:t xml:space="preserve"> examples of consumers who are supported to take risks</w:t>
      </w:r>
      <w:r w:rsidR="009B7E8D">
        <w:t xml:space="preserve"> and c</w:t>
      </w:r>
      <w:r w:rsidRPr="004B3895">
        <w:t xml:space="preserve">are planning documentation showed risks are noted, and risk assessments are completed. The service has policies which explains the importance of consumers to make their own choices and take risks. </w:t>
      </w:r>
    </w:p>
    <w:p w14:paraId="29FB1371" w14:textId="36BE6E55" w:rsidR="004B3895" w:rsidRDefault="004B3895" w:rsidP="009B7E8D">
      <w:pPr>
        <w:pStyle w:val="NormalArial"/>
      </w:pPr>
      <w:r w:rsidRPr="004B3895">
        <w:lastRenderedPageBreak/>
        <w:t>Consumers were satisfied with the information they are provided by the service, as it assists them to make informed choices. Management explain</w:t>
      </w:r>
      <w:r w:rsidR="002E61A9">
        <w:t>ed</w:t>
      </w:r>
      <w:r w:rsidRPr="004B3895">
        <w:t xml:space="preserve"> how the service supports consumers to make informed choices about the care and services they receive. Observations made by the Assessment Team showed information is distributed and on display for consumers. </w:t>
      </w:r>
    </w:p>
    <w:p w14:paraId="6D52DD9C" w14:textId="7EE7324E" w:rsidR="001A5684" w:rsidRPr="00712752" w:rsidRDefault="004B3895" w:rsidP="009B7E8D">
      <w:pPr>
        <w:pStyle w:val="NormalArial"/>
      </w:pPr>
      <w:r w:rsidRPr="004B3895">
        <w:t xml:space="preserve">Consumers said their privacy is respected by the staff at the service with staff ensuring their dignity is maintained by knocking before entering. The Assessment Team observed practices used by staff which demonstrated a respect for consumer’s privacy. The service has policies to </w:t>
      </w:r>
      <w:r w:rsidR="002E61A9">
        <w:t>guide</w:t>
      </w:r>
      <w:r w:rsidRPr="004B3895">
        <w:t xml:space="preserve"> how consumer and staff personal information is kept confidential. </w:t>
      </w:r>
      <w:r w:rsidR="001A5684" w:rsidRPr="00996FAF">
        <w:br w:type="page"/>
      </w:r>
    </w:p>
    <w:p w14:paraId="1F0C99D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063EEB7A"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176A3CC"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F76A904" w14:textId="10833AA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ACBF98"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6DC65E3"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03D82A4"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2C9AADE" w14:textId="4E85444E" w:rsidR="00FC045E" w:rsidRPr="00996FAF" w:rsidRDefault="008C021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B389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1188CC2"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73F05D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7D08204" w14:textId="14FF8A52"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r w:rsidR="004B3895" w:rsidRPr="00996FAF">
              <w:rPr>
                <w:rFonts w:ascii="Arial" w:hAnsi="Arial" w:cs="Arial"/>
              </w:rPr>
              <w:t>identify</w:t>
            </w:r>
            <w:r w:rsidRPr="00996FAF">
              <w:rPr>
                <w:rFonts w:ascii="Arial" w:hAnsi="Arial" w:cs="Arial"/>
              </w:rPr>
              <w:t xml:space="preserve"> and addresses the consumer’s current needs, </w:t>
            </w:r>
            <w:proofErr w:type="gramStart"/>
            <w:r w:rsidRPr="00996FAF">
              <w:rPr>
                <w:rFonts w:ascii="Arial" w:hAnsi="Arial" w:cs="Arial"/>
              </w:rPr>
              <w:t>goals</w:t>
            </w:r>
            <w:proofErr w:type="gramEnd"/>
            <w:r w:rsidRPr="00996FAF">
              <w:rPr>
                <w:rFonts w:ascii="Arial" w:hAnsi="Arial" w:cs="Arial"/>
              </w:rPr>
              <w:t xml:space="preserve"> and preferences, including advance care planning and end of life planning if the consumer wishes.</w:t>
            </w:r>
          </w:p>
        </w:tc>
        <w:tc>
          <w:tcPr>
            <w:tcW w:w="1035" w:type="pct"/>
            <w:shd w:val="clear" w:color="auto" w:fill="auto"/>
            <w:vAlign w:val="top"/>
          </w:tcPr>
          <w:p w14:paraId="7518BD06" w14:textId="60E7ECA2" w:rsidR="00FC045E" w:rsidRPr="00996FAF" w:rsidRDefault="008C021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B389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C15AD2C"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5DCD8CD"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47600A5"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E03A16A"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C5459D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B0864F3" w14:textId="613EDB5D" w:rsidR="00FC045E" w:rsidRPr="00996FAF" w:rsidRDefault="008C021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B389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775F7E2"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6A1443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3C35DB5"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8EEAD2A" w14:textId="163A32BB" w:rsidR="00FC045E" w:rsidRPr="00996FAF" w:rsidRDefault="008C0212"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B389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25EFC7C"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3B3417D"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EE42E94" w14:textId="2BD2C443"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r w:rsidR="004B3895" w:rsidRPr="00996FAF">
              <w:rPr>
                <w:rFonts w:ascii="Arial" w:hAnsi="Arial" w:cs="Arial"/>
              </w:rPr>
              <w:t>goals,</w:t>
            </w:r>
            <w:r w:rsidRPr="00996FAF">
              <w:rPr>
                <w:rFonts w:ascii="Arial" w:hAnsi="Arial" w:cs="Arial"/>
              </w:rPr>
              <w:t xml:space="preserve"> or preferences of the consumer.</w:t>
            </w:r>
          </w:p>
        </w:tc>
        <w:tc>
          <w:tcPr>
            <w:tcW w:w="1035" w:type="pct"/>
            <w:shd w:val="clear" w:color="auto" w:fill="auto"/>
            <w:vAlign w:val="top"/>
          </w:tcPr>
          <w:p w14:paraId="32DBB943" w14:textId="3BDF517E" w:rsidR="00FC045E" w:rsidRPr="00996FAF" w:rsidRDefault="008C021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B3895">
                  <w:rPr>
                    <w:rFonts w:ascii="Arial" w:hAnsi="Arial" w:cs="Arial"/>
                    <w:color w:val="auto"/>
                  </w:rPr>
                  <w:t>Compliant</w:t>
                </w:r>
              </w:sdtContent>
            </w:sdt>
            <w:r w:rsidR="00FC045E" w:rsidRPr="00996FAF" w:rsidDel="00201C79">
              <w:rPr>
                <w:rFonts w:ascii="Arial" w:hAnsi="Arial" w:cs="Arial"/>
                <w:color w:val="0000FF"/>
              </w:rPr>
              <w:t xml:space="preserve"> </w:t>
            </w:r>
          </w:p>
        </w:tc>
      </w:tr>
    </w:tbl>
    <w:p w14:paraId="0108DCEB" w14:textId="77777777" w:rsidR="00D87E7C" w:rsidRDefault="00D87E7C" w:rsidP="00D87E7C">
      <w:pPr>
        <w:pStyle w:val="Heading20"/>
      </w:pPr>
      <w:r w:rsidRPr="00996FAF">
        <w:t>Findings</w:t>
      </w:r>
    </w:p>
    <w:p w14:paraId="33DB9A0D" w14:textId="156DC6FA" w:rsidR="00A31312" w:rsidRDefault="00A31312" w:rsidP="004251DF">
      <w:pPr>
        <w:pStyle w:val="NormalArial"/>
      </w:pPr>
      <w:r>
        <w:t>C</w:t>
      </w:r>
      <w:r w:rsidRPr="00A31312">
        <w:t>onsumers and representatives said they are involved in review</w:t>
      </w:r>
      <w:r w:rsidR="009B7E8D">
        <w:t>s</w:t>
      </w:r>
      <w:r w:rsidRPr="00A31312">
        <w:t xml:space="preserve"> of their care plans and assessments. Clinical and care staff described their role in the assessment process, the assessment tools used and how they involve the consumers in identification of their needs. Risks are assessed using validated assessment tools and where risks were identified, care planning documents included interventions to mitigate those risks. The service provide</w:t>
      </w:r>
      <w:r w:rsidR="002E61A9">
        <w:t>d</w:t>
      </w:r>
      <w:r w:rsidRPr="00A31312">
        <w:t xml:space="preserve"> several policies and guidelines </w:t>
      </w:r>
      <w:r w:rsidR="00B90097">
        <w:t>to</w:t>
      </w:r>
      <w:r w:rsidRPr="00A31312">
        <w:t xml:space="preserve"> guide staff practice around admissions, planning and assessment</w:t>
      </w:r>
      <w:r w:rsidR="00B90097">
        <w:t>.</w:t>
      </w:r>
    </w:p>
    <w:p w14:paraId="5CE59751" w14:textId="580B3D33" w:rsidR="00380F5F" w:rsidRDefault="00380F5F" w:rsidP="004251DF">
      <w:pPr>
        <w:pStyle w:val="NormalArial"/>
      </w:pPr>
      <w:r>
        <w:t>C</w:t>
      </w:r>
      <w:r w:rsidRPr="00380F5F">
        <w:t>onsumers and representative</w:t>
      </w:r>
      <w:r>
        <w:t>s</w:t>
      </w:r>
      <w:r w:rsidRPr="00380F5F">
        <w:t xml:space="preserve"> said staff involve the consumers and others they want involved in their care as much as possible. </w:t>
      </w:r>
      <w:r w:rsidR="002E61A9">
        <w:t>S</w:t>
      </w:r>
      <w:r w:rsidRPr="00380F5F">
        <w:t>taff described how consumers are supported with advance care and end of life planning</w:t>
      </w:r>
      <w:r w:rsidR="009B7E8D">
        <w:t xml:space="preserve"> and</w:t>
      </w:r>
      <w:r w:rsidRPr="00380F5F">
        <w:t xml:space="preserve"> describe</w:t>
      </w:r>
      <w:r w:rsidR="002E61A9">
        <w:t>d</w:t>
      </w:r>
      <w:r w:rsidRPr="00380F5F">
        <w:t xml:space="preserve"> what is important to consumers in terms of how their care is delivered. A review of documentation demonstrates appropriate policies, procedures, and practices are in place to guide assessment and care planning processes.</w:t>
      </w:r>
    </w:p>
    <w:p w14:paraId="23CDEEC4" w14:textId="796F7C91" w:rsidR="00380F5F" w:rsidRDefault="00380F5F" w:rsidP="004251DF">
      <w:pPr>
        <w:pStyle w:val="NormalArial"/>
      </w:pPr>
      <w:r w:rsidRPr="00380F5F">
        <w:t>Overall, consumers and representatives confirmed they are involved in care planning when they enter the service, and at regular intervals thereafter. Staff advised they always involve the consumer’s representative if the consumer wishes</w:t>
      </w:r>
      <w:r w:rsidR="009B7E8D">
        <w:t>, a r</w:t>
      </w:r>
      <w:r w:rsidRPr="00380F5F">
        <w:t>eview of consumer files confirmed the inclusion of other individuals and providers in assessment and planning.</w:t>
      </w:r>
    </w:p>
    <w:p w14:paraId="4237C0F0" w14:textId="66C4DAE9" w:rsidR="00380F5F" w:rsidRDefault="00380F5F" w:rsidP="004251DF">
      <w:pPr>
        <w:pStyle w:val="NormalArial"/>
      </w:pPr>
      <w:r w:rsidRPr="00380F5F">
        <w:t>The service demonstrated the outcomes of assessment and planning are effectively communicate</w:t>
      </w:r>
      <w:r w:rsidR="00925607">
        <w:t>d</w:t>
      </w:r>
      <w:r w:rsidRPr="00380F5F">
        <w:t xml:space="preserve"> to consumer</w:t>
      </w:r>
      <w:r w:rsidR="00925607">
        <w:t xml:space="preserve">s and </w:t>
      </w:r>
      <w:r w:rsidRPr="00380F5F">
        <w:t>representative</w:t>
      </w:r>
      <w:r w:rsidR="00925607">
        <w:t>s</w:t>
      </w:r>
      <w:r w:rsidRPr="00380F5F">
        <w:t xml:space="preserve"> </w:t>
      </w:r>
      <w:r w:rsidR="00925607">
        <w:t>as well as</w:t>
      </w:r>
      <w:r w:rsidRPr="00380F5F">
        <w:t xml:space="preserve"> documented in the consumer’s care plan </w:t>
      </w:r>
      <w:r w:rsidR="00925607">
        <w:t xml:space="preserve">which </w:t>
      </w:r>
      <w:r w:rsidRPr="00380F5F">
        <w:t xml:space="preserve">is readily available the consumer. </w:t>
      </w:r>
      <w:r w:rsidR="009B7E8D">
        <w:t>C</w:t>
      </w:r>
      <w:r w:rsidRPr="00380F5F">
        <w:t>onsumers and representative</w:t>
      </w:r>
      <w:r w:rsidR="00925607">
        <w:t>s</w:t>
      </w:r>
      <w:r w:rsidRPr="00380F5F">
        <w:t xml:space="preserve"> confirmed </w:t>
      </w:r>
      <w:r w:rsidRPr="00380F5F">
        <w:lastRenderedPageBreak/>
        <w:t xml:space="preserve">the care plan is discussed with them, </w:t>
      </w:r>
      <w:r w:rsidR="009B7E8D">
        <w:t>c</w:t>
      </w:r>
      <w:r w:rsidRPr="00380F5F">
        <w:t xml:space="preserve">are plans </w:t>
      </w:r>
      <w:r w:rsidR="009B7E8D">
        <w:t>included</w:t>
      </w:r>
      <w:r w:rsidRPr="00380F5F">
        <w:t xml:space="preserve"> the outcomes of assessment</w:t>
      </w:r>
      <w:r w:rsidR="009B7E8D">
        <w:t>s, copies of</w:t>
      </w:r>
      <w:r w:rsidRPr="00380F5F">
        <w:t xml:space="preserve"> care plans are available electronically and in printed form</w:t>
      </w:r>
      <w:r w:rsidR="009B7E8D" w:rsidRPr="009B7E8D">
        <w:t xml:space="preserve"> </w:t>
      </w:r>
      <w:r w:rsidR="009B7E8D" w:rsidRPr="00380F5F">
        <w:t xml:space="preserve">and </w:t>
      </w:r>
      <w:r w:rsidR="009B7E8D">
        <w:t>consumers</w:t>
      </w:r>
      <w:r w:rsidR="009B7E8D" w:rsidRPr="00380F5F">
        <w:t xml:space="preserve"> are asked if they want a copy</w:t>
      </w:r>
      <w:r w:rsidRPr="00380F5F">
        <w:t>.</w:t>
      </w:r>
    </w:p>
    <w:p w14:paraId="1772ABD8" w14:textId="5B55EFAA" w:rsidR="0087700C" w:rsidRPr="00334B7D" w:rsidRDefault="00925607" w:rsidP="004251DF">
      <w:pPr>
        <w:pStyle w:val="NormalArial"/>
      </w:pPr>
      <w:r w:rsidRPr="00925607">
        <w:t xml:space="preserve">The service has systems and processes to review consumer care and services on a scheduled quarterly </w:t>
      </w:r>
      <w:r w:rsidR="004251DF" w:rsidRPr="00925607">
        <w:t>basis</w:t>
      </w:r>
      <w:r w:rsidR="004251DF">
        <w:t>, as</w:t>
      </w:r>
      <w:r w:rsidRPr="00925607">
        <w:t xml:space="preserve"> circumstances change or there is an incident. </w:t>
      </w:r>
      <w:r>
        <w:t>A review of consumer files</w:t>
      </w:r>
      <w:r w:rsidRPr="00925607">
        <w:t xml:space="preserve"> confirmed assessments are completed every </w:t>
      </w:r>
      <w:r w:rsidR="004251DF">
        <w:t>three</w:t>
      </w:r>
      <w:r w:rsidRPr="00925607">
        <w:t xml:space="preserve"> months </w:t>
      </w:r>
      <w:r w:rsidR="004251DF">
        <w:t>or</w:t>
      </w:r>
      <w:r w:rsidRPr="00925607">
        <w:t xml:space="preserve"> more often when circumstances change, and care plans are updated to reflect the changing needs or preferences of consumers. </w:t>
      </w:r>
      <w:r w:rsidR="00D87E7C" w:rsidRPr="00996FAF">
        <w:br w:type="page"/>
      </w:r>
    </w:p>
    <w:p w14:paraId="2537346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75AAA9A7"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1E1BFA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C81ABDA" w14:textId="7EA0D0FF"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50C5548"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3B553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24202D1"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972D6D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5A95B9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D2C5786"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9268014" w14:textId="209DFC41" w:rsidR="00FC045E" w:rsidRPr="00996FAF" w:rsidRDefault="008C021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2560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E1802EB"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30991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46D59A6"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21516CA" w14:textId="0BF7174E" w:rsidR="00FC045E" w:rsidRPr="00996FAF" w:rsidRDefault="008C021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92560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952AB06"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34F2C5"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C527B02" w14:textId="6F98F4DB"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r w:rsidR="00014BAF" w:rsidRPr="00996FAF">
              <w:rPr>
                <w:rFonts w:ascii="Arial" w:hAnsi="Arial" w:cs="Arial"/>
              </w:rPr>
              <w:t>maximised,</w:t>
            </w:r>
            <w:r w:rsidRPr="00996FAF">
              <w:rPr>
                <w:rFonts w:ascii="Arial" w:hAnsi="Arial" w:cs="Arial"/>
              </w:rPr>
              <w:t xml:space="preserve"> and their dignity preserved.</w:t>
            </w:r>
          </w:p>
        </w:tc>
        <w:tc>
          <w:tcPr>
            <w:tcW w:w="2123" w:type="dxa"/>
            <w:shd w:val="clear" w:color="auto" w:fill="auto"/>
            <w:vAlign w:val="top"/>
          </w:tcPr>
          <w:p w14:paraId="6345D6EA" w14:textId="0B5FC71E" w:rsidR="00FC045E" w:rsidRPr="00996FAF" w:rsidRDefault="008C021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92560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97DC90"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77BA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3445315"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F3425B8" w14:textId="1C1B0F95" w:rsidR="00FC045E" w:rsidRPr="00996FAF" w:rsidRDefault="008C0212"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92560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6751509"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F5363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42C99EA"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E1994FA" w14:textId="6878441D" w:rsidR="00FC045E" w:rsidRPr="00996FAF" w:rsidRDefault="008C021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92560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3FE609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B4C86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6799C04"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2633BEA" w14:textId="0D4D612F" w:rsidR="00FC045E" w:rsidRPr="00996FAF" w:rsidRDefault="008C021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92560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45666F"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CC5FD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B868769"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305B72A" w14:textId="21821743"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r w:rsidR="0059106C" w:rsidRPr="00996FAF">
              <w:rPr>
                <w:rFonts w:ascii="Arial" w:hAnsi="Arial" w:cs="Arial"/>
              </w:rPr>
              <w:t>transmission-based</w:t>
            </w:r>
            <w:r w:rsidRPr="00996FAF">
              <w:rPr>
                <w:rFonts w:ascii="Arial" w:hAnsi="Arial" w:cs="Arial"/>
              </w:rPr>
              <w:t xml:space="preserve"> precautions to prevent and control infection; and</w:t>
            </w:r>
          </w:p>
          <w:p w14:paraId="2D508F04"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68B4E3E" w14:textId="52728FCA" w:rsidR="00FC045E" w:rsidRPr="00996FAF" w:rsidRDefault="008C021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925607">
                  <w:rPr>
                    <w:rFonts w:ascii="Arial" w:hAnsi="Arial" w:cs="Arial"/>
                    <w:color w:val="auto"/>
                  </w:rPr>
                  <w:t>Compliant</w:t>
                </w:r>
              </w:sdtContent>
            </w:sdt>
            <w:r w:rsidR="00FC045E" w:rsidRPr="00996FAF" w:rsidDel="00640D2A">
              <w:rPr>
                <w:rFonts w:ascii="Arial" w:hAnsi="Arial" w:cs="Arial"/>
                <w:color w:val="0000FF"/>
              </w:rPr>
              <w:t xml:space="preserve"> </w:t>
            </w:r>
          </w:p>
        </w:tc>
      </w:tr>
    </w:tbl>
    <w:p w14:paraId="667775DB" w14:textId="77777777" w:rsidR="00D87E7C" w:rsidRDefault="00D87E7C" w:rsidP="00D87E7C">
      <w:pPr>
        <w:pStyle w:val="Heading20"/>
      </w:pPr>
      <w:r w:rsidRPr="00996FAF">
        <w:t>Findings</w:t>
      </w:r>
    </w:p>
    <w:p w14:paraId="0FF141FB" w14:textId="368920F1" w:rsidR="00117022" w:rsidRDefault="00686AF5" w:rsidP="004251DF">
      <w:pPr>
        <w:pStyle w:val="NormalArial"/>
      </w:pPr>
      <w:r>
        <w:t>C</w:t>
      </w:r>
      <w:r w:rsidRPr="00686AF5">
        <w:t xml:space="preserve">onsumers and representatives </w:t>
      </w:r>
      <w:r w:rsidR="004251DF">
        <w:t>are</w:t>
      </w:r>
      <w:r w:rsidRPr="00686AF5">
        <w:t xml:space="preserve"> satisfied with the care provided by the service. Management </w:t>
      </w:r>
      <w:r w:rsidR="004251DF" w:rsidRPr="00686AF5">
        <w:t>describe</w:t>
      </w:r>
      <w:r w:rsidR="004251DF">
        <w:t>d</w:t>
      </w:r>
      <w:r w:rsidR="004251DF" w:rsidRPr="00686AF5">
        <w:t xml:space="preserve"> </w:t>
      </w:r>
      <w:r w:rsidR="004251DF">
        <w:t xml:space="preserve">the processes in place to </w:t>
      </w:r>
      <w:r w:rsidRPr="00686AF5">
        <w:t>ensure care and support is safe and effective</w:t>
      </w:r>
      <w:r>
        <w:t>.</w:t>
      </w:r>
      <w:r w:rsidRPr="00686AF5">
        <w:t xml:space="preserve"> Care documentation demonstrates timely identification, effective assessment, management and evaluation of consumers’ skin integrity, wounds, and pain. The service has guiding documentation to support staff in care and service provision.</w:t>
      </w:r>
    </w:p>
    <w:p w14:paraId="361D9BFA" w14:textId="780A8F74" w:rsidR="00C10965" w:rsidRDefault="00C10965" w:rsidP="004251DF">
      <w:pPr>
        <w:pStyle w:val="NormalArial"/>
      </w:pPr>
      <w:r w:rsidRPr="00C10965">
        <w:t>The service has effective processes to manage high impact or high prevalence risks associated with the care of each consumer which includes falls, urinary catheter management, weight changes and complex needs management. Documentation viewed by the Assessment Team demonstrated the service was effectively managing high impact and high prevalence risks</w:t>
      </w:r>
      <w:r w:rsidR="004251DF">
        <w:t xml:space="preserve">, this was further supported by </w:t>
      </w:r>
      <w:r w:rsidR="004251DF" w:rsidRPr="00C10965">
        <w:t>discussion</w:t>
      </w:r>
      <w:r w:rsidR="004251DF">
        <w:t>s</w:t>
      </w:r>
      <w:r w:rsidR="004251DF" w:rsidRPr="00C10965">
        <w:t xml:space="preserve"> with staff</w:t>
      </w:r>
      <w:r w:rsidR="004251DF">
        <w:t>.</w:t>
      </w:r>
    </w:p>
    <w:p w14:paraId="708D4916" w14:textId="1AF848CF" w:rsidR="00C10965" w:rsidRDefault="004251DF" w:rsidP="004251DF">
      <w:pPr>
        <w:pStyle w:val="NormalArial"/>
      </w:pPr>
      <w:r>
        <w:t>While</w:t>
      </w:r>
      <w:r w:rsidR="00C10965" w:rsidRPr="00C10965">
        <w:t xml:space="preserve"> palliative care is not provided at the facility</w:t>
      </w:r>
      <w:r>
        <w:t>, c</w:t>
      </w:r>
      <w:r w:rsidR="00C10965" w:rsidRPr="00C10965">
        <w:t>onsumers and representative</w:t>
      </w:r>
      <w:r w:rsidR="00C10965">
        <w:t>s</w:t>
      </w:r>
      <w:r w:rsidR="00C10965" w:rsidRPr="00C10965">
        <w:t xml:space="preserve"> confirmed end of life wishes had been discussed with them. </w:t>
      </w:r>
      <w:r w:rsidR="002E61A9">
        <w:t>S</w:t>
      </w:r>
      <w:r w:rsidR="00C10965" w:rsidRPr="00C10965">
        <w:t xml:space="preserve">taff spoke about identifying end of life wishes </w:t>
      </w:r>
      <w:r w:rsidR="00C10965" w:rsidRPr="00C10965">
        <w:lastRenderedPageBreak/>
        <w:t>with consumers and their representatives when they enter the service and when the consumer’s condition changes.</w:t>
      </w:r>
    </w:p>
    <w:p w14:paraId="0A638C56" w14:textId="57BE6960" w:rsidR="00C10965" w:rsidRDefault="00C10965" w:rsidP="004251DF">
      <w:pPr>
        <w:pStyle w:val="NormalArial"/>
      </w:pPr>
      <w:r w:rsidRPr="00C10965">
        <w:t xml:space="preserve">Consumers were satisfied changes in their health and condition are recognised, and they receive the treatment they need. </w:t>
      </w:r>
      <w:r w:rsidR="002E61A9">
        <w:t>S</w:t>
      </w:r>
      <w:r w:rsidRPr="00C10965">
        <w:t xml:space="preserve">taff explained practices in place to monitor and respond to changes in consumers’ conditions, including routine vital signs monitoring, observing general behaviour and activity, completing assessments, and providing relevant referrals. A review of consumer care plans showed where deteriorating and changing conditions occurred, assessment, referral and treatment were timely and documented. </w:t>
      </w:r>
    </w:p>
    <w:p w14:paraId="4ECFDD04" w14:textId="3CBA8A6F" w:rsidR="00C87CDB" w:rsidRDefault="002E61A9" w:rsidP="004251DF">
      <w:pPr>
        <w:pStyle w:val="NormalArial"/>
      </w:pPr>
      <w:r>
        <w:t>S</w:t>
      </w:r>
      <w:r w:rsidR="00C10965" w:rsidRPr="00C10965">
        <w:t>taff described how consumer information is accessed and shared via electronic and paper care plans and handover meetings. A review of the care planning system showed relevant consumer information is recorded and accessible to staff involved in care</w:t>
      </w:r>
    </w:p>
    <w:p w14:paraId="1A769060" w14:textId="5BD2722F" w:rsidR="00C87CDB" w:rsidRDefault="002F38E6" w:rsidP="004251DF">
      <w:pPr>
        <w:pStyle w:val="NormalArial"/>
      </w:pPr>
      <w:r>
        <w:t>C</w:t>
      </w:r>
      <w:r w:rsidR="00C87CDB" w:rsidRPr="00C87CDB">
        <w:t>onsumers and representative</w:t>
      </w:r>
      <w:r>
        <w:t>s</w:t>
      </w:r>
      <w:r w:rsidR="00C87CDB" w:rsidRPr="00C87CDB">
        <w:t xml:space="preserve"> were satisfied consumers get the care they need, including referrals to allied health professionals. </w:t>
      </w:r>
      <w:r w:rsidR="002E61A9">
        <w:t>S</w:t>
      </w:r>
      <w:r w:rsidR="00C87CDB" w:rsidRPr="00C87CDB">
        <w:t>taff described the referral process and role of the organisation to facilitate attendance if required. A review of consumer care plans demonstrated appropriate and timely referrals to external health providers and supporting documents are available for staff.</w:t>
      </w:r>
    </w:p>
    <w:p w14:paraId="357CF17B" w14:textId="002817A9" w:rsidR="002B0C90" w:rsidRPr="00262C0B" w:rsidRDefault="00C87CDB" w:rsidP="004251DF">
      <w:pPr>
        <w:pStyle w:val="NormalArial"/>
      </w:pPr>
      <w:r w:rsidRPr="00C87CDB">
        <w:t xml:space="preserve">Consumers reported they see staff engaging in hand hygiene and wearing </w:t>
      </w:r>
      <w:r w:rsidR="004251DF">
        <w:t>personal protective equipment</w:t>
      </w:r>
      <w:r w:rsidRPr="00C87CDB">
        <w:t xml:space="preserve">. </w:t>
      </w:r>
      <w:r w:rsidR="002E61A9">
        <w:t>S</w:t>
      </w:r>
      <w:r w:rsidRPr="00C87CDB">
        <w:t xml:space="preserve">taff demonstrated an understanding of precautions to prevent and control infections and processes in place to minimise the need for antibiotics. Care plans demonstrate monitoring and assessment of potential infection. </w:t>
      </w:r>
      <w:r w:rsidR="002B0C90">
        <w:br w:type="page"/>
      </w:r>
    </w:p>
    <w:p w14:paraId="1548D77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429C3C7D"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67F03F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1C8E23D" w14:textId="2F1BC60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203FB8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C96AD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014955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B31A48" w14:textId="57BB2327" w:rsidR="00FC045E" w:rsidRPr="00996FAF" w:rsidRDefault="008C021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59106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2BD00AE"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D5F6F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4701D4D"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4C20D5F5" w14:textId="62FA3601" w:rsidR="00FC045E" w:rsidRPr="00996FAF" w:rsidRDefault="008C021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59106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4316AFA"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CFE38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D58CDD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2DCBCF8"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94A3B1B"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FCA3972"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0C0AC4ED" w14:textId="18C0CFD0" w:rsidR="00FC045E" w:rsidRPr="00996FAF" w:rsidRDefault="008C021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59106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CE8BC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E1B91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C873B2A"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AF5ABD9" w14:textId="38AC6005" w:rsidR="00FC045E" w:rsidRPr="00996FAF" w:rsidRDefault="008C0212"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59106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417457E"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D468D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AC6F85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32F614" w14:textId="521E8094" w:rsidR="00FC045E" w:rsidRPr="00996FAF" w:rsidRDefault="008C0212"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59106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FF5AF96"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D1BFA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8B22B1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62B8E0E" w14:textId="29DE2586" w:rsidR="00FC045E" w:rsidRPr="00996FAF" w:rsidRDefault="008C021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59106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BC547AE"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5DFB1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377577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3464029E" w14:textId="523624DF" w:rsidR="00FC045E" w:rsidRPr="00996FAF" w:rsidRDefault="008C021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59106C">
                  <w:rPr>
                    <w:rFonts w:ascii="Arial" w:hAnsi="Arial" w:cs="Arial"/>
                    <w:color w:val="auto"/>
                  </w:rPr>
                  <w:t>Compliant</w:t>
                </w:r>
              </w:sdtContent>
            </w:sdt>
            <w:r w:rsidR="00FC045E" w:rsidRPr="00996FAF" w:rsidDel="00640D2A">
              <w:rPr>
                <w:rFonts w:ascii="Arial" w:hAnsi="Arial" w:cs="Arial"/>
                <w:color w:val="0000FF"/>
              </w:rPr>
              <w:t xml:space="preserve"> </w:t>
            </w:r>
          </w:p>
        </w:tc>
      </w:tr>
    </w:tbl>
    <w:p w14:paraId="5A5BC7B5" w14:textId="77777777" w:rsidR="00D87E7C" w:rsidRDefault="00D87E7C" w:rsidP="00D87E7C">
      <w:pPr>
        <w:pStyle w:val="Heading20"/>
      </w:pPr>
      <w:r w:rsidRPr="00996FAF">
        <w:t>Findings</w:t>
      </w:r>
    </w:p>
    <w:p w14:paraId="0E09615E" w14:textId="3855C0BD" w:rsidR="00117022" w:rsidRDefault="007B5092" w:rsidP="004251DF">
      <w:pPr>
        <w:pStyle w:val="NormalArial"/>
      </w:pPr>
      <w:r w:rsidRPr="007B5092">
        <w:t xml:space="preserve">Consumers </w:t>
      </w:r>
      <w:r w:rsidR="004251DF">
        <w:t>spoke positively about the lifestyle supports offered by</w:t>
      </w:r>
      <w:r w:rsidRPr="007B5092">
        <w:t xml:space="preserve"> the service and believed the supports </w:t>
      </w:r>
      <w:r w:rsidR="004251DF">
        <w:t xml:space="preserve">met </w:t>
      </w:r>
      <w:r w:rsidRPr="007B5092">
        <w:t>their needs, and preference</w:t>
      </w:r>
      <w:r w:rsidR="004251DF">
        <w:t>s</w:t>
      </w:r>
      <w:r w:rsidRPr="007B5092">
        <w:t xml:space="preserve">. </w:t>
      </w:r>
      <w:r w:rsidR="002E61A9">
        <w:t>S</w:t>
      </w:r>
      <w:r w:rsidRPr="007B5092">
        <w:t xml:space="preserve">taff demonstrated knowledge of consumer’s preferences regarding lifestyle activities and could explain how the activities schedule is tailored to consumers. </w:t>
      </w:r>
      <w:r w:rsidR="00E55824">
        <w:t>C</w:t>
      </w:r>
      <w:r w:rsidRPr="007B5092">
        <w:t>are planning documentation demonstrated a range of lifestyle information is recorded including their goals, preferences, and needs.</w:t>
      </w:r>
    </w:p>
    <w:p w14:paraId="42CCED16" w14:textId="32AE1DBE" w:rsidR="007B5092" w:rsidRDefault="007B5092" w:rsidP="004251DF">
      <w:pPr>
        <w:pStyle w:val="NormalArial"/>
      </w:pPr>
      <w:r>
        <w:t>C</w:t>
      </w:r>
      <w:r w:rsidRPr="007B5092">
        <w:t>onsumers stated they feel supported emotionally, spiritually, and psychologically</w:t>
      </w:r>
      <w:r>
        <w:t>.</w:t>
      </w:r>
      <w:r w:rsidRPr="007B5092">
        <w:t xml:space="preserve"> Care planning documentation for consumers included information about consumer’s emotional, spiritual, and emotional needs. Staff explain</w:t>
      </w:r>
      <w:r w:rsidR="002E61A9">
        <w:t>ed</w:t>
      </w:r>
      <w:r w:rsidRPr="007B5092">
        <w:t xml:space="preserve"> how the service supports consumers with their wellbeing and how they approach consumers when they are feeling low.</w:t>
      </w:r>
    </w:p>
    <w:p w14:paraId="397DC27E" w14:textId="70A9EE52" w:rsidR="007B5092" w:rsidRDefault="007B5092" w:rsidP="004251DF">
      <w:pPr>
        <w:pStyle w:val="NormalArial"/>
      </w:pPr>
      <w:r w:rsidRPr="007B5092">
        <w:t>Consumers provide</w:t>
      </w:r>
      <w:r w:rsidR="00723C91">
        <w:t>d</w:t>
      </w:r>
      <w:r w:rsidRPr="007B5092">
        <w:t xml:space="preserve"> examples of how the service supports them to maintain relationships with their family and friends and do the things of interest to them. Care plans for consumers reflected their interests and what activities they enjoy participating in. Observations were made by the Assessment Team of consumers participating in their community within the organisation’s service environment and do</w:t>
      </w:r>
      <w:r w:rsidR="004251DF">
        <w:t>ing</w:t>
      </w:r>
      <w:r w:rsidRPr="007B5092">
        <w:t xml:space="preserve"> things of interest to them.</w:t>
      </w:r>
    </w:p>
    <w:p w14:paraId="6B6FDA75" w14:textId="7A5B48A3" w:rsidR="00644971" w:rsidRDefault="007B5092" w:rsidP="004251DF">
      <w:pPr>
        <w:pStyle w:val="NormalArial"/>
      </w:pPr>
      <w:r w:rsidRPr="007B5092">
        <w:t xml:space="preserve">Consumers felt their care needs are effectively communicated between organisations when the responsibility for their care is shared. </w:t>
      </w:r>
      <w:r w:rsidR="002E61A9">
        <w:t>S</w:t>
      </w:r>
      <w:r w:rsidRPr="007B5092">
        <w:t>taff explain</w:t>
      </w:r>
      <w:r w:rsidR="00723C91">
        <w:t>ed</w:t>
      </w:r>
      <w:r w:rsidRPr="007B5092">
        <w:t xml:space="preserve"> how they are kept informed when a </w:t>
      </w:r>
      <w:r w:rsidRPr="007B5092">
        <w:lastRenderedPageBreak/>
        <w:t xml:space="preserve">consumer’s condition, needs or preferences change. The Assessment Team observed various practices for communicating consumer information, such as staff handovers. </w:t>
      </w:r>
    </w:p>
    <w:p w14:paraId="13B70574" w14:textId="48C07C60" w:rsidR="00644971" w:rsidRDefault="00644971" w:rsidP="004251DF">
      <w:pPr>
        <w:pStyle w:val="NormalArial"/>
      </w:pPr>
      <w:r w:rsidRPr="00644971">
        <w:t>Consumers provide</w:t>
      </w:r>
      <w:r w:rsidR="00723C91">
        <w:t>d</w:t>
      </w:r>
      <w:r w:rsidRPr="00644971">
        <w:t xml:space="preserve"> examples of lifestyle support they receive from outside individuals, such as volunteers. </w:t>
      </w:r>
      <w:r w:rsidR="00723C91">
        <w:t>S</w:t>
      </w:r>
      <w:r w:rsidRPr="00644971">
        <w:t>taff explain</w:t>
      </w:r>
      <w:r w:rsidR="000E2609">
        <w:t xml:space="preserve">ed </w:t>
      </w:r>
      <w:r w:rsidRPr="00644971">
        <w:t>how the service works with outside organisations to assist with consumer’s lifestyle experiences</w:t>
      </w:r>
      <w:r w:rsidR="00723C91">
        <w:t xml:space="preserve"> and identified </w:t>
      </w:r>
      <w:r w:rsidRPr="00644971">
        <w:t>consumers who receive support from external organisations and services. A review of care planning documentation showed how consumers are supported with appropriate referrals to external services.</w:t>
      </w:r>
    </w:p>
    <w:p w14:paraId="794631A2" w14:textId="72A0D274" w:rsidR="00644971" w:rsidRDefault="00723C91" w:rsidP="004251DF">
      <w:pPr>
        <w:pStyle w:val="NormalArial"/>
      </w:pPr>
      <w:r>
        <w:t>C</w:t>
      </w:r>
      <w:r w:rsidR="00644971" w:rsidRPr="00644971">
        <w:t xml:space="preserve">onsumers expressed satisfaction with the meals provided by the service and </w:t>
      </w:r>
      <w:r>
        <w:t>said</w:t>
      </w:r>
      <w:r w:rsidR="00644971" w:rsidRPr="00644971">
        <w:t xml:space="preserve"> the meals are of good quality and quantity. </w:t>
      </w:r>
      <w:r w:rsidR="002E61A9">
        <w:t>S</w:t>
      </w:r>
      <w:r w:rsidR="00644971" w:rsidRPr="00644971">
        <w:t xml:space="preserve">taff stated consumers have choices when selecting meals and they have input into the menu through the Residents Meetings and consumer feedback. </w:t>
      </w:r>
    </w:p>
    <w:p w14:paraId="18E91B3B" w14:textId="430AA67B" w:rsidR="002B0C90" w:rsidRPr="00262C0B" w:rsidRDefault="00644971" w:rsidP="004251DF">
      <w:pPr>
        <w:pStyle w:val="NormalArial"/>
      </w:pPr>
      <w:r w:rsidRPr="00644971">
        <w:t xml:space="preserve">Consumers </w:t>
      </w:r>
      <w:r w:rsidR="00723C91">
        <w:t>said</w:t>
      </w:r>
      <w:r w:rsidRPr="00644971">
        <w:t xml:space="preserve"> they find the equipment at the service clean and suitable for their needs. </w:t>
      </w:r>
      <w:r w:rsidR="002E61A9" w:rsidRPr="00644971">
        <w:t>Staff confirmed</w:t>
      </w:r>
      <w:r w:rsidRPr="00644971">
        <w:t xml:space="preserve"> care and lifestyle equipment was available to them when they needed it. </w:t>
      </w:r>
      <w:r w:rsidR="002E61A9">
        <w:t>S</w:t>
      </w:r>
      <w:r w:rsidRPr="00644971">
        <w:t>taff explain</w:t>
      </w:r>
      <w:r w:rsidR="002E61A9">
        <w:t>ed</w:t>
      </w:r>
      <w:r w:rsidRPr="00644971">
        <w:t xml:space="preserve"> the processes for maintaining equipment</w:t>
      </w:r>
      <w:r w:rsidR="00723C91">
        <w:t xml:space="preserve">, </w:t>
      </w:r>
      <w:r w:rsidR="00723C91" w:rsidRPr="00644971">
        <w:t>maintenance</w:t>
      </w:r>
      <w:r w:rsidRPr="00644971">
        <w:t xml:space="preserve"> documentation was reviewed and found support equipment to be appropriately </w:t>
      </w:r>
      <w:r w:rsidR="00AD2BB8">
        <w:t>kept</w:t>
      </w:r>
      <w:r w:rsidRPr="00644971">
        <w:t xml:space="preserve">. </w:t>
      </w:r>
      <w:r w:rsidR="002B0C90">
        <w:br w:type="page"/>
      </w:r>
    </w:p>
    <w:p w14:paraId="41C6763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7B0471D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5B2A06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0C1847C" w14:textId="7D519A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2CA547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91564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6A7826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6341EA67" w14:textId="7C5D68DD" w:rsidR="00FC045E" w:rsidRPr="00996FAF" w:rsidRDefault="008C021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B338E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9D2C1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1784B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C4C3E5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3FFACB3"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129131DC"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7328ECD" w14:textId="06B8180F" w:rsidR="00FC045E" w:rsidRPr="00996FAF" w:rsidRDefault="008C021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338E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244787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B0104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66CF23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3C952F4D" w14:textId="3D7452CD" w:rsidR="00FC045E" w:rsidRPr="00996FAF" w:rsidRDefault="008C0212"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B338E5">
                  <w:rPr>
                    <w:rFonts w:ascii="Arial" w:hAnsi="Arial" w:cs="Arial"/>
                    <w:color w:val="auto"/>
                  </w:rPr>
                  <w:t>Compliant</w:t>
                </w:r>
              </w:sdtContent>
            </w:sdt>
            <w:r w:rsidR="00FC045E" w:rsidRPr="00996FAF" w:rsidDel="00640D2A">
              <w:rPr>
                <w:rFonts w:ascii="Arial" w:hAnsi="Arial" w:cs="Arial"/>
                <w:color w:val="0000FF"/>
              </w:rPr>
              <w:t xml:space="preserve"> </w:t>
            </w:r>
          </w:p>
        </w:tc>
      </w:tr>
    </w:tbl>
    <w:p w14:paraId="57CE1863" w14:textId="77777777" w:rsidR="002B0C90" w:rsidRDefault="002B0C90" w:rsidP="002B0C90">
      <w:pPr>
        <w:pStyle w:val="Heading20"/>
      </w:pPr>
      <w:r>
        <w:t>Findings</w:t>
      </w:r>
    </w:p>
    <w:p w14:paraId="596B3BA6" w14:textId="3C02216A" w:rsidR="008C6EFB" w:rsidRPr="008C6EFB" w:rsidRDefault="008C6EFB" w:rsidP="004251DF">
      <w:pPr>
        <w:pStyle w:val="NormalArial"/>
      </w:pPr>
      <w:r w:rsidRPr="008C6EFB">
        <w:t xml:space="preserve">Consumers </w:t>
      </w:r>
      <w:r w:rsidR="001071B2">
        <w:t xml:space="preserve">said </w:t>
      </w:r>
      <w:r w:rsidRPr="008C6EFB">
        <w:t>they can easily find their way around the service and their visitors feel welcome. The Assessment Team observed spacious consumer rooms which had a front door and back door for consumers to access. The rooms were decorated to the consumer’s preference and contained personal items such as photos</w:t>
      </w:r>
      <w:r w:rsidR="004251DF">
        <w:t xml:space="preserve"> and</w:t>
      </w:r>
      <w:r w:rsidRPr="008C6EFB">
        <w:t xml:space="preserve"> artwork. </w:t>
      </w:r>
    </w:p>
    <w:p w14:paraId="0C245B1D" w14:textId="2A80111E" w:rsidR="001071B2" w:rsidRPr="001071B2" w:rsidRDefault="001071B2" w:rsidP="004251DF">
      <w:pPr>
        <w:pStyle w:val="NormalArial"/>
      </w:pPr>
      <w:r w:rsidRPr="001071B2">
        <w:t xml:space="preserve">All service areas are regularly cleaned in line with a schedule. The service environment is free of hazards and obstructions, </w:t>
      </w:r>
      <w:r>
        <w:t>c</w:t>
      </w:r>
      <w:r w:rsidRPr="001071B2">
        <w:t>onsumers were observed moving</w:t>
      </w:r>
      <w:r>
        <w:t xml:space="preserve"> around</w:t>
      </w:r>
      <w:r w:rsidRPr="001071B2">
        <w:t xml:space="preserve"> freely. </w:t>
      </w:r>
    </w:p>
    <w:p w14:paraId="1454F220" w14:textId="34D0D9FD" w:rsidR="002B0C90" w:rsidRPr="00262C0B" w:rsidRDefault="001071B2" w:rsidP="004251DF">
      <w:pPr>
        <w:pStyle w:val="NormalArial"/>
      </w:pPr>
      <w:r w:rsidRPr="001071B2">
        <w:t xml:space="preserve">Consumers stated their equipment is clean and they feel safe and are comfortable staff know how to use the equipment. </w:t>
      </w:r>
      <w:r w:rsidR="002E61A9">
        <w:t>S</w:t>
      </w:r>
      <w:r w:rsidRPr="001071B2">
        <w:t>taff explain</w:t>
      </w:r>
      <w:r w:rsidR="002E61A9">
        <w:t>ed</w:t>
      </w:r>
      <w:r w:rsidRPr="001071B2">
        <w:t xml:space="preserve"> their process for reactive maintenance and how equipment is checked at the service. The Assessment Team observed the furniture, fittings, and equipment in the service are safe, clean, and well maintained. </w:t>
      </w:r>
      <w:r w:rsidR="002B0C90">
        <w:br w:type="page"/>
      </w:r>
    </w:p>
    <w:p w14:paraId="19D980A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1590F8C8"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828738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2E425F5" w14:textId="53CA3780"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86EEC6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A4BCC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BEB6AB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21691C49" w14:textId="6414E59D" w:rsidR="00FC045E" w:rsidRPr="00996FAF" w:rsidRDefault="008C021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6D751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FFA8FBC"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6FAA4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0E4E3A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7FE406D" w14:textId="3AD04807" w:rsidR="00FC045E" w:rsidRPr="00996FAF" w:rsidRDefault="008C021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6D751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605E03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68E11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48FCEE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C013974" w14:textId="2BDF818C" w:rsidR="00FC045E" w:rsidRPr="00996FAF" w:rsidRDefault="008C021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D751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74695F7"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76BBD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810697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8A9DB15" w14:textId="2F4CB595" w:rsidR="00FC045E" w:rsidRPr="00996FAF" w:rsidRDefault="008C021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D7516">
                  <w:rPr>
                    <w:rFonts w:ascii="Arial" w:hAnsi="Arial" w:cs="Arial"/>
                    <w:color w:val="auto"/>
                  </w:rPr>
                  <w:t>Compliant</w:t>
                </w:r>
              </w:sdtContent>
            </w:sdt>
            <w:r w:rsidR="00FC045E" w:rsidRPr="00996FAF" w:rsidDel="00640D2A">
              <w:rPr>
                <w:rFonts w:ascii="Arial" w:hAnsi="Arial" w:cs="Arial"/>
                <w:color w:val="0000FF"/>
              </w:rPr>
              <w:t xml:space="preserve"> </w:t>
            </w:r>
          </w:p>
        </w:tc>
      </w:tr>
    </w:tbl>
    <w:p w14:paraId="39F3D655" w14:textId="77777777" w:rsidR="00D87E7C" w:rsidRDefault="00D87E7C" w:rsidP="00D87E7C">
      <w:pPr>
        <w:pStyle w:val="Heading20"/>
      </w:pPr>
      <w:r w:rsidRPr="00996FAF">
        <w:t>Findings</w:t>
      </w:r>
    </w:p>
    <w:p w14:paraId="0736980B" w14:textId="53C8B83A" w:rsidR="006D7516" w:rsidRDefault="006D7516" w:rsidP="004251DF">
      <w:pPr>
        <w:pStyle w:val="NormalArial"/>
      </w:pPr>
      <w:r w:rsidRPr="006D7516">
        <w:t>The organisation promotes a range of mechanisms to encourage consumers, representatives, and visitors to provide feedback and make complaints.</w:t>
      </w:r>
      <w:r w:rsidRPr="006D7516">
        <w:rPr>
          <w:rFonts w:eastAsia="Times New Roman"/>
          <w:color w:val="auto"/>
          <w:lang w:eastAsia="en-AU"/>
        </w:rPr>
        <w:t xml:space="preserve"> </w:t>
      </w:r>
      <w:r w:rsidRPr="006D7516">
        <w:t xml:space="preserve">Consumers, representatives, and </w:t>
      </w:r>
      <w:r w:rsidR="004251DF" w:rsidRPr="006D7516">
        <w:t>staff all</w:t>
      </w:r>
      <w:r w:rsidRPr="006D7516">
        <w:t xml:space="preserve"> stated they felt comfortable in providing feedback to the service, regardless of if the feedback was positive or negative, and describe</w:t>
      </w:r>
      <w:r w:rsidR="002E61A9">
        <w:t>d</w:t>
      </w:r>
      <w:r w:rsidRPr="006D7516">
        <w:t xml:space="preserve"> ways in which the feedback could be provided. The Assessment Team observed post boxes placed throughout the service, including quiet garden area, formal posters with web links, reception receptacle focused on visitor feedback and complaints, and service specific, ‘do you have a concern’ promotional posters.</w:t>
      </w:r>
    </w:p>
    <w:p w14:paraId="18ED6321" w14:textId="651A7E6D" w:rsidR="006D7516" w:rsidRDefault="002E61A9" w:rsidP="004251DF">
      <w:pPr>
        <w:pStyle w:val="NormalArial"/>
      </w:pPr>
      <w:r>
        <w:t>Staff</w:t>
      </w:r>
      <w:r w:rsidR="006D7516" w:rsidRPr="006D7516">
        <w:t xml:space="preserve"> described the services available to assist consumers </w:t>
      </w:r>
      <w:r w:rsidR="00152417">
        <w:t>who</w:t>
      </w:r>
      <w:r w:rsidR="006D7516" w:rsidRPr="006D7516">
        <w:t xml:space="preserve"> have difficulty communicating, or who have need of interpreter services. Advocacy is included in staff training and included in staff and consumer handbooks. Staff actively support any consumers to provide feedback if they need additional support of any kind. </w:t>
      </w:r>
    </w:p>
    <w:p w14:paraId="67DD93DF" w14:textId="36D4E71B" w:rsidR="006D7516" w:rsidRDefault="006D7516" w:rsidP="004251DF">
      <w:pPr>
        <w:pStyle w:val="NormalArial"/>
      </w:pPr>
      <w:r w:rsidRPr="006D7516">
        <w:t xml:space="preserve">Consumers and representatives provided predominantly positive feedback about how the service responded to complaints. </w:t>
      </w:r>
      <w:r w:rsidR="002E61A9">
        <w:t xml:space="preserve">Staff </w:t>
      </w:r>
      <w:r w:rsidRPr="006D7516">
        <w:t>demonstrate</w:t>
      </w:r>
      <w:r>
        <w:t>d</w:t>
      </w:r>
      <w:r w:rsidRPr="006D7516">
        <w:t xml:space="preserve"> </w:t>
      </w:r>
      <w:r w:rsidR="002E61A9">
        <w:t xml:space="preserve">the </w:t>
      </w:r>
      <w:r w:rsidRPr="006D7516">
        <w:t>electronic management system recording of complaints, feedback and the actions taken to address any concerns raised. Dashboard reports were available to analyse any trends about complaints and take appropriate action.</w:t>
      </w:r>
    </w:p>
    <w:p w14:paraId="70931838" w14:textId="1370C260" w:rsidR="002B0C90" w:rsidRPr="00712752" w:rsidRDefault="002B0C90" w:rsidP="0036130C">
      <w:pPr>
        <w:pStyle w:val="NormalArial"/>
      </w:pPr>
      <w:r w:rsidRPr="00712752">
        <w:br w:type="page"/>
      </w:r>
    </w:p>
    <w:p w14:paraId="5615079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D16DB99"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FD01CD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DEE6147" w14:textId="29367C79"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03EBF6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F371B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65D8FE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E6693BE" w14:textId="1BA3D6D2" w:rsidR="00FC045E" w:rsidRPr="00996FAF" w:rsidRDefault="008C021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30FB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F17AC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41DB6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38A404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59D1C24B" w14:textId="5A641F72" w:rsidR="00FC045E" w:rsidRPr="00996FAF" w:rsidRDefault="008C021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E30FB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13CEFD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462B2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0F327E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6B4E987D" w14:textId="6A93BD6C" w:rsidR="00FC045E" w:rsidRPr="00996FAF" w:rsidRDefault="008C021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E30FB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B1D9C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CAE63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7EFED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2A76656C" w14:textId="09ECF863" w:rsidR="00FC045E" w:rsidRPr="00996FAF" w:rsidRDefault="008C021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E30FB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06C3D4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0E8F6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BA01DC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8A29649" w14:textId="4E22DA2C" w:rsidR="00FC045E" w:rsidRPr="00996FAF" w:rsidRDefault="008C0212"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E30FBA">
                  <w:rPr>
                    <w:rFonts w:ascii="Arial" w:hAnsi="Arial" w:cs="Arial"/>
                    <w:color w:val="auto"/>
                  </w:rPr>
                  <w:t>Compliant</w:t>
                </w:r>
              </w:sdtContent>
            </w:sdt>
            <w:r w:rsidR="00FC045E" w:rsidRPr="00996FAF" w:rsidDel="007F3947">
              <w:rPr>
                <w:rFonts w:ascii="Arial" w:hAnsi="Arial" w:cs="Arial"/>
                <w:color w:val="0000FF"/>
              </w:rPr>
              <w:t xml:space="preserve"> </w:t>
            </w:r>
          </w:p>
        </w:tc>
      </w:tr>
    </w:tbl>
    <w:p w14:paraId="7377563B" w14:textId="77777777" w:rsidR="002B0C90" w:rsidRDefault="002B0C90" w:rsidP="002B0C90">
      <w:pPr>
        <w:pStyle w:val="Heading20"/>
      </w:pPr>
      <w:r>
        <w:t>Findings</w:t>
      </w:r>
    </w:p>
    <w:p w14:paraId="4434114A" w14:textId="4EEBFD3A" w:rsidR="00117022" w:rsidRDefault="00464362" w:rsidP="00464362">
      <w:pPr>
        <w:pStyle w:val="NormalArial"/>
      </w:pPr>
      <w:r>
        <w:t>C</w:t>
      </w:r>
      <w:r w:rsidR="00E30FBA" w:rsidRPr="00E30FBA">
        <w:t xml:space="preserve">onsumers felt there were enough staff to provide care and assistance when required. </w:t>
      </w:r>
      <w:r w:rsidR="002E61A9">
        <w:t xml:space="preserve">Staff </w:t>
      </w:r>
      <w:r w:rsidR="00E30FBA" w:rsidRPr="00E30FBA">
        <w:t xml:space="preserve">described rostering systems, upskilling, and agency partnerships to support resourcing </w:t>
      </w:r>
      <w:r>
        <w:t>as needed</w:t>
      </w:r>
      <w:r w:rsidR="00E30FBA" w:rsidRPr="00E30FBA">
        <w:t>.</w:t>
      </w:r>
      <w:r w:rsidR="00E30FBA" w:rsidRPr="00E30FBA">
        <w:rPr>
          <w:rFonts w:eastAsia="Times New Roman"/>
          <w:color w:val="auto"/>
          <w:lang w:eastAsia="en-AU"/>
        </w:rPr>
        <w:t xml:space="preserve"> </w:t>
      </w:r>
      <w:r w:rsidR="00E30FBA" w:rsidRPr="00E30FBA">
        <w:t>A review of staff rosters and call bell response times demonstrated the service had sufficient staff on rosters to provide quality care to the consumers.</w:t>
      </w:r>
    </w:p>
    <w:p w14:paraId="10286C93" w14:textId="3AB3EE94" w:rsidR="00E30FBA" w:rsidRDefault="00E30FBA" w:rsidP="00464362">
      <w:pPr>
        <w:pStyle w:val="NormalArial"/>
      </w:pPr>
      <w:r w:rsidRPr="00E30FBA">
        <w:t xml:space="preserve">All </w:t>
      </w:r>
      <w:r w:rsidR="00464362" w:rsidRPr="00E30FBA">
        <w:t>consumers’</w:t>
      </w:r>
      <w:r w:rsidRPr="00E30FBA">
        <w:t xml:space="preserve"> reported staff were kind and caring and knew what was important to them. Observations by the Assessment Team indicated staff at the service interact with consumers in a caring and respectful manner and the service informs consumers about their rights.</w:t>
      </w:r>
    </w:p>
    <w:p w14:paraId="1427F6E8" w14:textId="11818F32" w:rsidR="00E30FBA" w:rsidRDefault="00E30FBA" w:rsidP="00464362">
      <w:pPr>
        <w:pStyle w:val="NormalArial"/>
      </w:pPr>
      <w:r>
        <w:t>C</w:t>
      </w:r>
      <w:r w:rsidRPr="00E30FBA">
        <w:t xml:space="preserve">onsumers felt staff were trained to do their jobs well, including </w:t>
      </w:r>
      <w:r w:rsidR="00464362">
        <w:t>how to respond to incidents</w:t>
      </w:r>
      <w:r w:rsidRPr="00E30FBA">
        <w:t>, and felt confident the staff knew how to manage their clinical care. Staff describe</w:t>
      </w:r>
      <w:r w:rsidR="002E61A9">
        <w:t>d</w:t>
      </w:r>
      <w:r w:rsidRPr="00E30FBA">
        <w:t xml:space="preserve"> ways in which they were verified as qualified and competent in their roles. A review of documentation demonstrated the service had appropriate recruiting and training processes to ensure staff are competent and capable of performing their roles.</w:t>
      </w:r>
    </w:p>
    <w:p w14:paraId="612DE3DE" w14:textId="1462288B" w:rsidR="00E30FBA" w:rsidRDefault="002E61A9" w:rsidP="00464362">
      <w:pPr>
        <w:pStyle w:val="NormalArial"/>
      </w:pPr>
      <w:r>
        <w:t>Staff</w:t>
      </w:r>
      <w:r w:rsidR="00E30FBA" w:rsidRPr="00E30FBA">
        <w:t xml:space="preserve"> described how staff are recruited in accordance with position descriptions and selection criteria. </w:t>
      </w:r>
      <w:r>
        <w:t>Staff</w:t>
      </w:r>
      <w:r w:rsidR="00E30FBA" w:rsidRPr="00E30FBA">
        <w:t xml:space="preserve"> described the on-boarding process and mandatory training requirement</w:t>
      </w:r>
      <w:r w:rsidR="00464362">
        <w:t>, a</w:t>
      </w:r>
      <w:r w:rsidR="00E30FBA" w:rsidRPr="00E30FBA">
        <w:t xml:space="preserve"> review of staff files and the service’s training database demonstrated how the service ensures staff remain up to date with training requirements. </w:t>
      </w:r>
    </w:p>
    <w:p w14:paraId="1C882777" w14:textId="1D0416E2" w:rsidR="002B0C90" w:rsidRPr="00262C0B" w:rsidRDefault="002E61A9" w:rsidP="00464362">
      <w:pPr>
        <w:pStyle w:val="NormalArial"/>
      </w:pPr>
      <w:r>
        <w:t>S</w:t>
      </w:r>
      <w:r w:rsidR="00E30FBA" w:rsidRPr="00E30FBA">
        <w:t>taff described the process of on-boarding and the use of a buddy system until they are familiar with service processes, and consumer’s needs and things important to each consumer. Performance reviews occur during the probation period, and annually thereafter. Completion of mandatory training, and review of position description, forms part of formal performance reviews.</w:t>
      </w:r>
      <w:r w:rsidR="002B0C90">
        <w:br w:type="page"/>
      </w:r>
    </w:p>
    <w:p w14:paraId="2E5EC31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78B75FB3"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46E3DE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44A1293" w14:textId="448C7101"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373FA3"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DDF4F1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AEAD36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DBC8496" w14:textId="31464A40" w:rsidR="00FC045E" w:rsidRPr="00996FAF" w:rsidRDefault="008C021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AE2BFA">
                  <w:rPr>
                    <w:rFonts w:ascii="Arial" w:hAnsi="Arial" w:cs="Arial"/>
                    <w:color w:val="auto"/>
                  </w:rPr>
                  <w:t>Compliant</w:t>
                </w:r>
              </w:sdtContent>
            </w:sdt>
          </w:p>
        </w:tc>
      </w:tr>
      <w:tr w:rsidR="00FC045E" w:rsidRPr="00996FAF" w14:paraId="4BCEF84A"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69145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E261D4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473EB5BD" w14:textId="0FFAE01C" w:rsidR="00FC045E" w:rsidRPr="00996FAF" w:rsidRDefault="008C021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E2BFA">
                  <w:rPr>
                    <w:rFonts w:ascii="Arial" w:hAnsi="Arial" w:cs="Arial"/>
                    <w:color w:val="auto"/>
                  </w:rPr>
                  <w:t>Compliant</w:t>
                </w:r>
              </w:sdtContent>
            </w:sdt>
          </w:p>
        </w:tc>
      </w:tr>
      <w:tr w:rsidR="00FC045E" w:rsidRPr="00996FAF" w14:paraId="7E16F3F5"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E18068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AC016A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630FC4D"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04BD95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8DD770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32C502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60B2D9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5E0389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5E7F10B" w14:textId="5880A1DE" w:rsidR="00FC045E" w:rsidRPr="00996FAF" w:rsidRDefault="008C021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E2BFA">
                  <w:rPr>
                    <w:rFonts w:ascii="Arial" w:hAnsi="Arial" w:cs="Arial"/>
                    <w:color w:val="auto"/>
                  </w:rPr>
                  <w:t>Compliant</w:t>
                </w:r>
              </w:sdtContent>
            </w:sdt>
          </w:p>
        </w:tc>
      </w:tr>
      <w:tr w:rsidR="00FC045E" w:rsidRPr="00996FAF" w14:paraId="6B73E27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199EA5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8C04B5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4176834"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10568AF"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78DDA97"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807A49A"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842884E" w14:textId="68FE7BC0" w:rsidR="00FC045E" w:rsidRPr="00996FAF" w:rsidRDefault="008C0212"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E2BFA">
                  <w:rPr>
                    <w:rFonts w:ascii="Arial" w:hAnsi="Arial" w:cs="Arial"/>
                    <w:color w:val="auto"/>
                  </w:rPr>
                  <w:t>Compliant</w:t>
                </w:r>
              </w:sdtContent>
            </w:sdt>
          </w:p>
        </w:tc>
      </w:tr>
      <w:tr w:rsidR="00FC045E" w:rsidRPr="00996FAF" w14:paraId="2AD3143F"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7C2D52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8790E2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72153E7"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49C74F3"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13F5250"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5459E35" w14:textId="3D3D3FBC" w:rsidR="00FC045E" w:rsidRPr="00996FAF" w:rsidRDefault="008C0212"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E2BFA">
                  <w:rPr>
                    <w:rFonts w:ascii="Arial" w:hAnsi="Arial" w:cs="Arial"/>
                    <w:color w:val="auto"/>
                  </w:rPr>
                  <w:t>Compliant</w:t>
                </w:r>
              </w:sdtContent>
            </w:sdt>
          </w:p>
        </w:tc>
      </w:tr>
    </w:tbl>
    <w:p w14:paraId="7EBC892D" w14:textId="77777777" w:rsidR="00D87E7C" w:rsidRDefault="00D87E7C" w:rsidP="00D87E7C">
      <w:pPr>
        <w:pStyle w:val="Heading20"/>
      </w:pPr>
      <w:r w:rsidRPr="00996FAF">
        <w:t>Findings</w:t>
      </w:r>
    </w:p>
    <w:p w14:paraId="21E790D0" w14:textId="5D47B87D" w:rsidR="00117022" w:rsidRDefault="00464362" w:rsidP="00464362">
      <w:pPr>
        <w:pStyle w:val="NormalArial"/>
      </w:pPr>
      <w:r>
        <w:t>C</w:t>
      </w:r>
      <w:r w:rsidR="00AE2BFA" w:rsidRPr="00AE2BFA">
        <w:t xml:space="preserve">onsumers felt they were engaged and could contribute to how their care is evaluated </w:t>
      </w:r>
      <w:r>
        <w:t>through avenues</w:t>
      </w:r>
      <w:r w:rsidR="00AE2BFA" w:rsidRPr="00AE2BFA">
        <w:t xml:space="preserve"> such as care conferences, Resident Committee meetings, feedback, and complaint forums, or talking direct to reception or management.</w:t>
      </w:r>
    </w:p>
    <w:p w14:paraId="5840CF7E" w14:textId="4A3BAB53" w:rsidR="00AE2BFA" w:rsidRDefault="00AE2BFA" w:rsidP="00464362">
      <w:pPr>
        <w:pStyle w:val="NormalArial"/>
      </w:pPr>
      <w:r w:rsidRPr="00AE2BFA">
        <w:t>Board members described how the Board is made up of a range of members provid</w:t>
      </w:r>
      <w:r w:rsidR="003E0883">
        <w:t>ing</w:t>
      </w:r>
      <w:r w:rsidRPr="00AE2BFA">
        <w:t xml:space="preserve"> value and inclusiveness, including members with business, finance, clinical and legal backgrounds. The Board directs and informs the service</w:t>
      </w:r>
      <w:r w:rsidR="00464362">
        <w:t>’</w:t>
      </w:r>
      <w:r w:rsidRPr="00AE2BFA">
        <w:t>s long-term strategies and stays informed about incidents and safety issues via mechanisms such as surveys results, performance reporting, and attending meetings such as the Board, Executive Sub-</w:t>
      </w:r>
      <w:r w:rsidR="003E0883" w:rsidRPr="00AE2BFA">
        <w:t>committee,</w:t>
      </w:r>
      <w:r w:rsidRPr="00AE2BFA">
        <w:t xml:space="preserve"> and Manager Meetings. Policies and procedures outline how the board plays a role in promoting a culture of safe, </w:t>
      </w:r>
      <w:r w:rsidR="003E0883" w:rsidRPr="00AE2BFA">
        <w:t>inclusive,</w:t>
      </w:r>
      <w:r w:rsidRPr="00AE2BFA">
        <w:t xml:space="preserve"> and quality care and services and is accountable for their delivery.</w:t>
      </w:r>
    </w:p>
    <w:p w14:paraId="4BAB5301" w14:textId="746CD047" w:rsidR="00117022" w:rsidRDefault="00AE2BFA" w:rsidP="00464362">
      <w:pPr>
        <w:pStyle w:val="NormalArial"/>
      </w:pPr>
      <w:r w:rsidRPr="00AE2BFA">
        <w:lastRenderedPageBreak/>
        <w:t xml:space="preserve">The service has a range of governance systems in place in relation to information management, continuous improvement, financial governance, regulatory </w:t>
      </w:r>
      <w:r w:rsidR="003E0883" w:rsidRPr="00AE2BFA">
        <w:t>compliance,</w:t>
      </w:r>
      <w:r w:rsidRPr="00AE2BFA">
        <w:t xml:space="preserve"> and complaints management. The organisation has recently transitioned from a semi paper-based management system to a centralised intranet-based system, accessible by all staff, to manage and issue governance processes, policies, and procedures developed to direct staff in how to implement the effective delivery of safe, caring and quality services.</w:t>
      </w:r>
    </w:p>
    <w:p w14:paraId="2439300C" w14:textId="77BC1734" w:rsidR="00AE2BFA" w:rsidRDefault="00AE2BFA" w:rsidP="00464362">
      <w:pPr>
        <w:pStyle w:val="NormalArial"/>
      </w:pPr>
      <w:r w:rsidRPr="00AE2BFA">
        <w:t xml:space="preserve">The organisation provided the Assessment Team with access to the documented risk management framework, including policies describing how high impact or high prevalence risks associated with the care of consumers is managed, the abuse and neglect of consumers is identified and responded to, consumers are supported to live the best life they can, and incidents are managed and prevented. </w:t>
      </w:r>
    </w:p>
    <w:p w14:paraId="39823D92" w14:textId="1DD47F4A" w:rsidR="00AE2BFA" w:rsidRDefault="00AE2BFA" w:rsidP="00464362">
      <w:pPr>
        <w:pStyle w:val="NormalArial"/>
      </w:pPr>
      <w:r w:rsidRPr="00AE2BFA">
        <w:t>The service provided the Assessment Team access to their documented clinical governance framework including those related to antimicrobial stewardship, minimising the use of restraint, and open disclosure. Staff stated th</w:t>
      </w:r>
      <w:r w:rsidR="003E0883">
        <w:t>ey</w:t>
      </w:r>
      <w:r w:rsidRPr="00AE2BFA">
        <w:t xml:space="preserve"> had been educated about a range of policies and procedures and could describe how </w:t>
      </w:r>
      <w:r w:rsidR="003E0883">
        <w:t xml:space="preserve">it </w:t>
      </w:r>
      <w:r w:rsidRPr="00AE2BFA">
        <w:t>meant for them in a practical way when providing clinical and daily care to consumers. A review of mandatory staff training records by the Assessment Team, indicated all those reviewed had completed training in elder abuse, behaviour support, open disclosure, serious incident reporting</w:t>
      </w:r>
      <w:r w:rsidR="003E0883">
        <w:t xml:space="preserve">, </w:t>
      </w:r>
      <w:r w:rsidRPr="00AE2BFA">
        <w:t>and clinical incident. A review of consumer and staff induction manuals confirmed these contained relevant information on rights, open disclosure, infection control, incident management and abuse.</w:t>
      </w:r>
    </w:p>
    <w:sectPr w:rsidR="00AE2BFA"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071C2" w14:textId="77777777" w:rsidR="00D3157C" w:rsidRDefault="00D3157C" w:rsidP="00D71F88">
      <w:pPr>
        <w:spacing w:after="0"/>
      </w:pPr>
      <w:r>
        <w:separator/>
      </w:r>
    </w:p>
  </w:endnote>
  <w:endnote w:type="continuationSeparator" w:id="0">
    <w:p w14:paraId="6478F14C"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82771" w14:textId="77777777" w:rsidR="00E1382E" w:rsidRDefault="00E138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68CFC" w14:textId="7014DCE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E1382E">
      <w:rPr>
        <w:rStyle w:val="FooterBold"/>
        <w:rFonts w:ascii="Arial" w:hAnsi="Arial"/>
        <w:b w:val="0"/>
      </w:rPr>
      <w:t>Ningana</w:t>
    </w:r>
    <w:r w:rsidRPr="00DF37F2">
      <w:rPr>
        <w:rStyle w:val="FooterBold"/>
        <w:rFonts w:ascii="Arial" w:hAnsi="Arial"/>
        <w:b w:val="0"/>
      </w:rPr>
      <w:tab/>
      <w:t xml:space="preserve">RPT-ACC-0122 v3.0 </w:t>
    </w:r>
  </w:p>
  <w:p w14:paraId="63EB4C6D" w14:textId="14CFF95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1382E">
      <w:rPr>
        <w:rStyle w:val="FooterBold"/>
        <w:rFonts w:ascii="Arial" w:hAnsi="Arial"/>
        <w:b w:val="0"/>
      </w:rPr>
      <w:t>5088</w:t>
    </w:r>
    <w:r w:rsidRPr="00DF37F2">
      <w:rPr>
        <w:rStyle w:val="FooterBold"/>
        <w:rFonts w:ascii="Arial" w:hAnsi="Arial"/>
        <w:b w:val="0"/>
      </w:rPr>
      <w:tab/>
      <w:t xml:space="preserve">OFFICIAL: Sensitive </w:t>
    </w:r>
  </w:p>
  <w:p w14:paraId="54DFEA3B"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D39CB"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EF63D" w14:textId="77777777" w:rsidR="00D3157C" w:rsidRDefault="00D3157C" w:rsidP="00D71F88">
      <w:pPr>
        <w:spacing w:after="0"/>
      </w:pPr>
      <w:r>
        <w:separator/>
      </w:r>
    </w:p>
  </w:footnote>
  <w:footnote w:type="continuationSeparator" w:id="0">
    <w:p w14:paraId="567965AA" w14:textId="77777777" w:rsidR="00D3157C" w:rsidRDefault="00D3157C" w:rsidP="00D71F88">
      <w:pPr>
        <w:spacing w:after="0"/>
      </w:pPr>
      <w:r>
        <w:continuationSeparator/>
      </w:r>
    </w:p>
  </w:footnote>
  <w:footnote w:id="1">
    <w:p w14:paraId="0A3E0CFE" w14:textId="57672C87"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9200B7">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098524C6"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78FAE" w14:textId="77777777" w:rsidR="00E1382E" w:rsidRDefault="00E138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3693F"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8F8E0"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7E0D8A"/>
    <w:multiLevelType w:val="hybridMultilevel"/>
    <w:tmpl w:val="52922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7C952D58"/>
    <w:multiLevelType w:val="hybridMultilevel"/>
    <w:tmpl w:val="997C9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1"/>
  </w:num>
  <w:num w:numId="4">
    <w:abstractNumId w:val="7"/>
  </w:num>
  <w:num w:numId="5">
    <w:abstractNumId w:val="6"/>
  </w:num>
  <w:num w:numId="6">
    <w:abstractNumId w:val="0"/>
  </w:num>
  <w:num w:numId="7">
    <w:abstractNumId w:val="9"/>
  </w:num>
  <w:num w:numId="8">
    <w:abstractNumId w:val="5"/>
  </w:num>
  <w:num w:numId="9">
    <w:abstractNumId w:val="8"/>
  </w:num>
  <w:num w:numId="10">
    <w:abstractNumId w:val="2"/>
  </w:num>
  <w:num w:numId="11">
    <w:abstractNumId w:val="10"/>
  </w:num>
  <w:num w:numId="12">
    <w:abstractNumId w:val="1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4BAF"/>
    <w:rsid w:val="000B3497"/>
    <w:rsid w:val="000E2609"/>
    <w:rsid w:val="001051FD"/>
    <w:rsid w:val="001071B2"/>
    <w:rsid w:val="00117022"/>
    <w:rsid w:val="00127C68"/>
    <w:rsid w:val="00152417"/>
    <w:rsid w:val="00187B0B"/>
    <w:rsid w:val="001A5684"/>
    <w:rsid w:val="00260106"/>
    <w:rsid w:val="00262C0B"/>
    <w:rsid w:val="002B0884"/>
    <w:rsid w:val="002B0C90"/>
    <w:rsid w:val="002E61A9"/>
    <w:rsid w:val="002F2C7C"/>
    <w:rsid w:val="002F38E6"/>
    <w:rsid w:val="002F49A8"/>
    <w:rsid w:val="00310BB7"/>
    <w:rsid w:val="00334B7D"/>
    <w:rsid w:val="003574D0"/>
    <w:rsid w:val="0036130C"/>
    <w:rsid w:val="00380F5F"/>
    <w:rsid w:val="003B1763"/>
    <w:rsid w:val="003E0883"/>
    <w:rsid w:val="004251DF"/>
    <w:rsid w:val="00464362"/>
    <w:rsid w:val="004A13BF"/>
    <w:rsid w:val="004B3895"/>
    <w:rsid w:val="00511423"/>
    <w:rsid w:val="00550022"/>
    <w:rsid w:val="0059106C"/>
    <w:rsid w:val="005D23EC"/>
    <w:rsid w:val="00602258"/>
    <w:rsid w:val="0061226B"/>
    <w:rsid w:val="00641383"/>
    <w:rsid w:val="00644971"/>
    <w:rsid w:val="00686AF5"/>
    <w:rsid w:val="006D7516"/>
    <w:rsid w:val="007027C7"/>
    <w:rsid w:val="00712752"/>
    <w:rsid w:val="00716178"/>
    <w:rsid w:val="00723C91"/>
    <w:rsid w:val="0075021E"/>
    <w:rsid w:val="007B0E3F"/>
    <w:rsid w:val="007B5092"/>
    <w:rsid w:val="007C10A3"/>
    <w:rsid w:val="008174C2"/>
    <w:rsid w:val="0087700C"/>
    <w:rsid w:val="008C6EFB"/>
    <w:rsid w:val="008E777B"/>
    <w:rsid w:val="008F61E9"/>
    <w:rsid w:val="009200B7"/>
    <w:rsid w:val="00925607"/>
    <w:rsid w:val="00996FAF"/>
    <w:rsid w:val="009B7E8D"/>
    <w:rsid w:val="00A21758"/>
    <w:rsid w:val="00A31312"/>
    <w:rsid w:val="00A725B8"/>
    <w:rsid w:val="00A81485"/>
    <w:rsid w:val="00AD2BB8"/>
    <w:rsid w:val="00AE2BFA"/>
    <w:rsid w:val="00B31E03"/>
    <w:rsid w:val="00B338E5"/>
    <w:rsid w:val="00B53F7A"/>
    <w:rsid w:val="00B61330"/>
    <w:rsid w:val="00B90097"/>
    <w:rsid w:val="00BD2FA3"/>
    <w:rsid w:val="00BF2C51"/>
    <w:rsid w:val="00C10965"/>
    <w:rsid w:val="00C12FE6"/>
    <w:rsid w:val="00C272D4"/>
    <w:rsid w:val="00C87CDB"/>
    <w:rsid w:val="00C94172"/>
    <w:rsid w:val="00CA37CB"/>
    <w:rsid w:val="00CF78AE"/>
    <w:rsid w:val="00D2559D"/>
    <w:rsid w:val="00D3157C"/>
    <w:rsid w:val="00D71F88"/>
    <w:rsid w:val="00D75B9C"/>
    <w:rsid w:val="00D87E7C"/>
    <w:rsid w:val="00DE2726"/>
    <w:rsid w:val="00DF37F2"/>
    <w:rsid w:val="00E1382E"/>
    <w:rsid w:val="00E2364A"/>
    <w:rsid w:val="00E30FBA"/>
    <w:rsid w:val="00E41770"/>
    <w:rsid w:val="00E55824"/>
    <w:rsid w:val="00EB63F6"/>
    <w:rsid w:val="00EE42C5"/>
    <w:rsid w:val="00F01EF5"/>
    <w:rsid w:val="00F045F4"/>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5D46E7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A930B1"/>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Ningana</Home>
    <Signed xmlns="a8338b6e-77a6-4851-82b6-98166143ffdd" xsi:nil="true"/>
    <Uploaded xmlns="a8338b6e-77a6-4851-82b6-98166143ffdd">true</Uploaded>
    <Management_x0020_Company xmlns="a8338b6e-77a6-4851-82b6-98166143ffdd" xsi:nil="true"/>
    <Doc_x0020_Date xmlns="a8338b6e-77a6-4851-82b6-98166143ffdd">2022-10-04T22:53:50+00:00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E7725745-7CF4-DC11-AD41-005056922186</Home_x0020_ID>
    <State xmlns="a8338b6e-77a6-4851-82b6-98166143ffdd" xsi:nil="true"/>
    <Doc_x0020_Sent_Received_x0020_Date xmlns="a8338b6e-77a6-4851-82b6-98166143ffdd">2022-10-05T00:00:00+00:00</Doc_x0020_Sent_Received_x0020_Date>
    <Activity_x0020_ID xmlns="a8338b6e-77a6-4851-82b6-98166143ffdd">80227E50-2E58-EA11-9E51-005056922186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DCAB22C5-4508-4277-BFE7-36AA0879ED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purl.org/dc/dcmitype/"/>
    <ds:schemaRef ds:uri="a8338b6e-77a6-4851-82b6-98166143ffdd"/>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4018</Words>
  <Characters>22906</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2022-11-01T22:37:00Z</dcterms:created>
  <dcterms:modified xsi:type="dcterms:W3CDTF">2022-11-01T22:37:00Z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ies>
</file>